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header3.xml" ContentType="application/vnd.openxmlformats-officedocument.wordprocessingml.header+xml"/>
  <Override PartName="/word/footer217.xml" ContentType="application/vnd.openxmlformats-officedocument.wordprocessingml.footer+xml"/>
  <Override PartName="/word/header4.xml" ContentType="application/vnd.openxmlformats-officedocument.wordprocessingml.head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08EA" w14:textId="77777777" w:rsidR="00A15328" w:rsidRDefault="002C52BD">
      <w:pPr>
        <w:spacing w:before="41"/>
        <w:ind w:left="560"/>
        <w:rPr>
          <w:sz w:val="21"/>
        </w:rPr>
      </w:pPr>
      <w:r>
        <w:rPr>
          <w:noProof/>
        </w:rPr>
        <w:drawing>
          <wp:anchor distT="0" distB="0" distL="0" distR="0" simplePos="0" relativeHeight="15728640" behindDoc="0" locked="0" layoutInCell="1" allowOverlap="1" wp14:anchorId="7932C19F" wp14:editId="2B3AF443">
            <wp:simplePos x="0" y="0"/>
            <wp:positionH relativeFrom="page">
              <wp:posOffset>0</wp:posOffset>
            </wp:positionH>
            <wp:positionV relativeFrom="page">
              <wp:posOffset>1</wp:posOffset>
            </wp:positionV>
            <wp:extent cx="7772400" cy="10058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772400" cy="10058398"/>
                    </a:xfrm>
                    <a:prstGeom prst="rect">
                      <a:avLst/>
                    </a:prstGeom>
                  </pic:spPr>
                </pic:pic>
              </a:graphicData>
            </a:graphic>
          </wp:anchor>
        </w:drawing>
      </w:r>
      <w:r>
        <w:rPr>
          <w:sz w:val="21"/>
        </w:rPr>
        <w:t>1</w:t>
      </w:r>
    </w:p>
    <w:p w14:paraId="2AB1D446" w14:textId="77777777" w:rsidR="00A15328" w:rsidRDefault="00A15328">
      <w:pPr>
        <w:rPr>
          <w:sz w:val="21"/>
        </w:rPr>
        <w:sectPr w:rsidR="00A15328" w:rsidSect="005F3759">
          <w:headerReference w:type="default" r:id="rId8"/>
          <w:footerReference w:type="default" r:id="rId9"/>
          <w:type w:val="continuous"/>
          <w:pgSz w:w="12240" w:h="15840"/>
          <w:pgMar w:top="700" w:right="1100" w:bottom="280" w:left="880" w:header="720" w:footer="720" w:gutter="0"/>
          <w:cols w:space="720"/>
        </w:sectPr>
      </w:pPr>
    </w:p>
    <w:p w14:paraId="03293E0D" w14:textId="77777777" w:rsidR="00A15328" w:rsidRDefault="00A15328">
      <w:pPr>
        <w:pStyle w:val="BodyText"/>
        <w:rPr>
          <w:sz w:val="20"/>
        </w:rPr>
      </w:pPr>
    </w:p>
    <w:p w14:paraId="603E2A2C" w14:textId="77777777" w:rsidR="00A15328" w:rsidRDefault="002C52BD">
      <w:pPr>
        <w:pStyle w:val="Title"/>
      </w:pPr>
      <w:bookmarkStart w:id="0" w:name="Discipleship_for_King_Jesus:"/>
      <w:bookmarkEnd w:id="0"/>
      <w:r>
        <w:t>Discipleship</w:t>
      </w:r>
      <w:r>
        <w:rPr>
          <w:spacing w:val="-3"/>
        </w:rPr>
        <w:t xml:space="preserve"> </w:t>
      </w:r>
      <w:r>
        <w:t>for</w:t>
      </w:r>
      <w:r>
        <w:rPr>
          <w:spacing w:val="-4"/>
        </w:rPr>
        <w:t xml:space="preserve"> </w:t>
      </w:r>
      <w:r>
        <w:t>King</w:t>
      </w:r>
      <w:r>
        <w:rPr>
          <w:spacing w:val="-4"/>
        </w:rPr>
        <w:t xml:space="preserve"> </w:t>
      </w:r>
      <w:r>
        <w:rPr>
          <w:spacing w:val="-2"/>
        </w:rPr>
        <w:t>Jesus:</w:t>
      </w:r>
    </w:p>
    <w:p w14:paraId="4BE4D5B1" w14:textId="77777777" w:rsidR="00A15328" w:rsidRDefault="002C52BD">
      <w:pPr>
        <w:spacing w:before="183"/>
        <w:ind w:left="380"/>
        <w:rPr>
          <w:b/>
          <w:i/>
        </w:rPr>
      </w:pPr>
      <w:bookmarkStart w:id="1" w:name="Learn_Bible_evangelism_themes_on_how_to_"/>
      <w:bookmarkEnd w:id="1"/>
      <w:r>
        <w:rPr>
          <w:b/>
          <w:i/>
        </w:rPr>
        <w:t>Learn</w:t>
      </w:r>
      <w:r>
        <w:rPr>
          <w:b/>
          <w:i/>
          <w:spacing w:val="-6"/>
        </w:rPr>
        <w:t xml:space="preserve"> </w:t>
      </w:r>
      <w:r>
        <w:rPr>
          <w:b/>
          <w:i/>
        </w:rPr>
        <w:t>Bible</w:t>
      </w:r>
      <w:r>
        <w:rPr>
          <w:b/>
          <w:i/>
          <w:spacing w:val="-3"/>
        </w:rPr>
        <w:t xml:space="preserve"> </w:t>
      </w:r>
      <w:r>
        <w:rPr>
          <w:b/>
          <w:i/>
        </w:rPr>
        <w:t>evangelism</w:t>
      </w:r>
      <w:r>
        <w:rPr>
          <w:b/>
          <w:i/>
          <w:spacing w:val="-3"/>
        </w:rPr>
        <w:t xml:space="preserve"> </w:t>
      </w:r>
      <w:r>
        <w:rPr>
          <w:b/>
          <w:i/>
        </w:rPr>
        <w:t>themes</w:t>
      </w:r>
      <w:r>
        <w:rPr>
          <w:b/>
          <w:i/>
          <w:spacing w:val="-3"/>
        </w:rPr>
        <w:t xml:space="preserve"> </w:t>
      </w:r>
      <w:r>
        <w:rPr>
          <w:b/>
          <w:i/>
        </w:rPr>
        <w:t>on</w:t>
      </w:r>
      <w:r>
        <w:rPr>
          <w:b/>
          <w:i/>
          <w:spacing w:val="-3"/>
        </w:rPr>
        <w:t xml:space="preserve"> </w:t>
      </w:r>
      <w:r>
        <w:rPr>
          <w:b/>
          <w:i/>
        </w:rPr>
        <w:t>how</w:t>
      </w:r>
      <w:r>
        <w:rPr>
          <w:b/>
          <w:i/>
          <w:spacing w:val="-4"/>
        </w:rPr>
        <w:t xml:space="preserve"> </w:t>
      </w:r>
      <w:r>
        <w:rPr>
          <w:b/>
          <w:i/>
        </w:rPr>
        <w:t>to</w:t>
      </w:r>
      <w:r>
        <w:rPr>
          <w:b/>
          <w:i/>
          <w:spacing w:val="-4"/>
        </w:rPr>
        <w:t xml:space="preserve"> </w:t>
      </w:r>
      <w:r>
        <w:rPr>
          <w:b/>
          <w:i/>
        </w:rPr>
        <w:t>be</w:t>
      </w:r>
      <w:r>
        <w:rPr>
          <w:b/>
          <w:i/>
          <w:spacing w:val="-5"/>
        </w:rPr>
        <w:t xml:space="preserve"> </w:t>
      </w:r>
      <w:r>
        <w:rPr>
          <w:b/>
          <w:i/>
        </w:rPr>
        <w:t>a</w:t>
      </w:r>
      <w:r>
        <w:rPr>
          <w:b/>
          <w:i/>
          <w:spacing w:val="-2"/>
        </w:rPr>
        <w:t xml:space="preserve"> </w:t>
      </w:r>
      <w:r>
        <w:rPr>
          <w:b/>
          <w:i/>
        </w:rPr>
        <w:t>New</w:t>
      </w:r>
      <w:r>
        <w:rPr>
          <w:b/>
          <w:i/>
          <w:spacing w:val="-4"/>
        </w:rPr>
        <w:t xml:space="preserve"> </w:t>
      </w:r>
      <w:r>
        <w:rPr>
          <w:b/>
          <w:i/>
        </w:rPr>
        <w:t>Testament</w:t>
      </w:r>
      <w:r>
        <w:rPr>
          <w:b/>
          <w:i/>
          <w:spacing w:val="-4"/>
        </w:rPr>
        <w:t xml:space="preserve"> </w:t>
      </w:r>
      <w:r>
        <w:rPr>
          <w:b/>
          <w:i/>
          <w:spacing w:val="-2"/>
        </w:rPr>
        <w:t>leader/mentor</w:t>
      </w:r>
    </w:p>
    <w:p w14:paraId="24E6D3E0" w14:textId="77777777" w:rsidR="00A15328" w:rsidRDefault="002C52BD">
      <w:pPr>
        <w:spacing w:before="102"/>
        <w:ind w:left="380"/>
        <w:rPr>
          <w:b/>
          <w:sz w:val="32"/>
        </w:rPr>
      </w:pPr>
      <w:r>
        <w:rPr>
          <w:b/>
          <w:spacing w:val="-2"/>
          <w:sz w:val="32"/>
        </w:rPr>
        <w:t>----------------------------------------------------------------------------</w:t>
      </w:r>
      <w:r>
        <w:rPr>
          <w:b/>
          <w:spacing w:val="-10"/>
          <w:sz w:val="32"/>
        </w:rPr>
        <w:t>-</w:t>
      </w:r>
    </w:p>
    <w:p w14:paraId="465AF36B" w14:textId="77777777" w:rsidR="00A15328" w:rsidRDefault="002C52BD">
      <w:pPr>
        <w:pStyle w:val="Heading5"/>
        <w:spacing w:before="130"/>
        <w:ind w:left="380"/>
      </w:pPr>
      <w:bookmarkStart w:id="2" w:name="Evangelism_training_workbook"/>
      <w:bookmarkEnd w:id="2"/>
      <w:r>
        <w:t>Evangelism</w:t>
      </w:r>
      <w:r>
        <w:rPr>
          <w:spacing w:val="-14"/>
        </w:rPr>
        <w:t xml:space="preserve"> </w:t>
      </w:r>
      <w:r>
        <w:t>training</w:t>
      </w:r>
      <w:r>
        <w:rPr>
          <w:spacing w:val="-15"/>
        </w:rPr>
        <w:t xml:space="preserve"> </w:t>
      </w:r>
      <w:r>
        <w:rPr>
          <w:spacing w:val="-2"/>
        </w:rPr>
        <w:t>workbook</w:t>
      </w:r>
    </w:p>
    <w:p w14:paraId="2A392ECF" w14:textId="2CB56201" w:rsidR="00A15328" w:rsidRDefault="002C52BD">
      <w:pPr>
        <w:spacing w:before="132" w:line="300" w:lineRule="auto"/>
        <w:ind w:left="380" w:right="1324"/>
        <w:rPr>
          <w:b/>
          <w:i/>
        </w:rPr>
      </w:pPr>
      <w:bookmarkStart w:id="3" w:name="This_book_has_no_copyright._Print,_distr"/>
      <w:bookmarkEnd w:id="3"/>
      <w:r>
        <w:rPr>
          <w:b/>
          <w:i/>
        </w:rPr>
        <w:t>This</w:t>
      </w:r>
      <w:r>
        <w:rPr>
          <w:b/>
          <w:i/>
          <w:spacing w:val="-4"/>
        </w:rPr>
        <w:t xml:space="preserve"> </w:t>
      </w:r>
      <w:r>
        <w:rPr>
          <w:b/>
          <w:i/>
        </w:rPr>
        <w:t>book</w:t>
      </w:r>
      <w:r>
        <w:rPr>
          <w:b/>
          <w:i/>
          <w:spacing w:val="-4"/>
        </w:rPr>
        <w:t xml:space="preserve"> </w:t>
      </w:r>
      <w:r>
        <w:rPr>
          <w:b/>
          <w:i/>
        </w:rPr>
        <w:t>has</w:t>
      </w:r>
      <w:r>
        <w:rPr>
          <w:b/>
          <w:i/>
          <w:spacing w:val="-4"/>
        </w:rPr>
        <w:t xml:space="preserve"> </w:t>
      </w:r>
      <w:r>
        <w:rPr>
          <w:b/>
          <w:i/>
        </w:rPr>
        <w:t>no copyright. Print,</w:t>
      </w:r>
      <w:r>
        <w:rPr>
          <w:b/>
          <w:i/>
          <w:spacing w:val="-3"/>
        </w:rPr>
        <w:t xml:space="preserve"> </w:t>
      </w:r>
      <w:r>
        <w:rPr>
          <w:b/>
          <w:i/>
        </w:rPr>
        <w:t>distribute,</w:t>
      </w:r>
      <w:r>
        <w:rPr>
          <w:b/>
          <w:i/>
          <w:spacing w:val="-3"/>
        </w:rPr>
        <w:t xml:space="preserve"> </w:t>
      </w:r>
      <w:r w:rsidR="006F0D67">
        <w:rPr>
          <w:b/>
          <w:i/>
          <w:spacing w:val="-3"/>
        </w:rPr>
        <w:t xml:space="preserve">and </w:t>
      </w:r>
      <w:r>
        <w:rPr>
          <w:b/>
          <w:i/>
        </w:rPr>
        <w:t>add</w:t>
      </w:r>
      <w:r>
        <w:rPr>
          <w:b/>
          <w:i/>
          <w:spacing w:val="-2"/>
        </w:rPr>
        <w:t xml:space="preserve"> </w:t>
      </w:r>
      <w:r>
        <w:rPr>
          <w:b/>
          <w:i/>
        </w:rPr>
        <w:t>parts</w:t>
      </w:r>
      <w:r>
        <w:rPr>
          <w:b/>
          <w:i/>
          <w:spacing w:val="-1"/>
        </w:rPr>
        <w:t xml:space="preserve"> </w:t>
      </w:r>
      <w:r>
        <w:rPr>
          <w:b/>
          <w:i/>
        </w:rPr>
        <w:t>of</w:t>
      </w:r>
      <w:r>
        <w:rPr>
          <w:b/>
          <w:i/>
          <w:spacing w:val="-1"/>
        </w:rPr>
        <w:t xml:space="preserve"> </w:t>
      </w:r>
      <w:r>
        <w:rPr>
          <w:b/>
          <w:i/>
        </w:rPr>
        <w:t>the</w:t>
      </w:r>
      <w:r>
        <w:rPr>
          <w:b/>
          <w:i/>
          <w:spacing w:val="-4"/>
        </w:rPr>
        <w:t xml:space="preserve"> </w:t>
      </w:r>
      <w:r>
        <w:rPr>
          <w:b/>
          <w:i/>
        </w:rPr>
        <w:t>book</w:t>
      </w:r>
      <w:r>
        <w:rPr>
          <w:b/>
          <w:i/>
          <w:spacing w:val="-4"/>
        </w:rPr>
        <w:t xml:space="preserve"> </w:t>
      </w:r>
      <w:r>
        <w:rPr>
          <w:b/>
          <w:i/>
        </w:rPr>
        <w:t>to</w:t>
      </w:r>
      <w:r>
        <w:rPr>
          <w:b/>
          <w:i/>
          <w:spacing w:val="-2"/>
        </w:rPr>
        <w:t xml:space="preserve"> </w:t>
      </w:r>
      <w:r>
        <w:rPr>
          <w:b/>
          <w:i/>
        </w:rPr>
        <w:t>your</w:t>
      </w:r>
      <w:r>
        <w:rPr>
          <w:b/>
          <w:i/>
          <w:spacing w:val="-2"/>
        </w:rPr>
        <w:t xml:space="preserve"> </w:t>
      </w:r>
      <w:r>
        <w:rPr>
          <w:b/>
          <w:i/>
        </w:rPr>
        <w:t>content,</w:t>
      </w:r>
      <w:r>
        <w:rPr>
          <w:b/>
          <w:i/>
          <w:spacing w:val="-3"/>
        </w:rPr>
        <w:t xml:space="preserve"> </w:t>
      </w:r>
      <w:r>
        <w:rPr>
          <w:b/>
          <w:i/>
        </w:rPr>
        <w:t>as</w:t>
      </w:r>
      <w:r>
        <w:rPr>
          <w:b/>
          <w:i/>
          <w:spacing w:val="-1"/>
        </w:rPr>
        <w:t xml:space="preserve"> </w:t>
      </w:r>
      <w:r>
        <w:rPr>
          <w:b/>
          <w:i/>
        </w:rPr>
        <w:t xml:space="preserve">you wish. Use this </w:t>
      </w:r>
      <w:r w:rsidR="006F0D67">
        <w:rPr>
          <w:b/>
          <w:i/>
        </w:rPr>
        <w:t>Bible-based</w:t>
      </w:r>
      <w:r>
        <w:rPr>
          <w:b/>
          <w:i/>
        </w:rPr>
        <w:t xml:space="preserve"> content for the glory of our great God. Maranatha!</w:t>
      </w:r>
    </w:p>
    <w:p w14:paraId="6EC573FE" w14:textId="77777777" w:rsidR="00A15328" w:rsidRDefault="002C52BD">
      <w:pPr>
        <w:pStyle w:val="BodyText"/>
        <w:spacing w:before="3"/>
        <w:rPr>
          <w:b/>
          <w:i/>
          <w:sz w:val="29"/>
        </w:rPr>
      </w:pPr>
      <w:r>
        <w:rPr>
          <w:noProof/>
        </w:rPr>
        <mc:AlternateContent>
          <mc:Choice Requires="wps">
            <w:drawing>
              <wp:anchor distT="0" distB="0" distL="0" distR="0" simplePos="0" relativeHeight="487588352" behindDoc="1" locked="0" layoutInCell="1" allowOverlap="1" wp14:anchorId="0FB97FCA" wp14:editId="5A682CDE">
                <wp:simplePos x="0" y="0"/>
                <wp:positionH relativeFrom="page">
                  <wp:posOffset>800100</wp:posOffset>
                </wp:positionH>
                <wp:positionV relativeFrom="paragraph">
                  <wp:posOffset>242521</wp:posOffset>
                </wp:positionV>
                <wp:extent cx="45510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1045" cy="1270"/>
                        </a:xfrm>
                        <a:custGeom>
                          <a:avLst/>
                          <a:gdLst/>
                          <a:ahLst/>
                          <a:cxnLst/>
                          <a:rect l="l" t="t" r="r" b="b"/>
                          <a:pathLst>
                            <a:path w="4551045">
                              <a:moveTo>
                                <a:pt x="0" y="0"/>
                              </a:moveTo>
                              <a:lnTo>
                                <a:pt x="4550841" y="0"/>
                              </a:lnTo>
                            </a:path>
                          </a:pathLst>
                        </a:custGeom>
                        <a:ln w="184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ED7E51" id="Graphic 3" o:spid="_x0000_s1026" style="position:absolute;margin-left:63pt;margin-top:19.1pt;width:358.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551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bGFQIAAFwEAAAOAAAAZHJzL2Uyb0RvYy54bWysVMFu2zAMvQ/YPwi6L7aDpAuMOMXQoMOA&#10;oivQFDsrshwbk0WNUmLn70fJdpJ1t2E+CJT4RD7yUV7f961mJ4WuAVPwbJZypoyEsjGHgr/tHj+t&#10;OHNemFJoMKrgZ+X4/ebjh3VnczWHGnSpkFEQ4/LOFrz23uZJ4mStWuFmYJUhZwXYCk9bPCQlio6i&#10;tzqZp+ld0gGWFkEq5+h0Ozj5JsavKiX996pyyjNdcOLm44px3Yc12axFfkBh60aONMQ/sGhFYyjp&#10;JdRWeMGO2PwVqm0kgoPKzyS0CVRVI1WsgarJ0nfVvNbCqlgLNcfZS5vc/wsrn0+v9gUDdWefQP50&#10;1JGksy6/eMLGjZi+wjZgiTjrYxfPly6q3jNJh4vlMksXS84k+bL559jkROTTXXl0/quCGEecnpwf&#10;NCgnS9STJXszmUhKBg111NBzRhoiZ6ThftDQCh/uBXLBZN2VSDhr4aR2EL3+HXOidvVqc4uiUtLV&#10;IuNsqpKwA4KMkIZ6NRgxNdm3xWkTWGSrRXoXZ8OBbsrHRutAw+Fh/6CRnUSYzPiFQijEHzCLzm+F&#10;qwdcdI0wbUahBm2CSnsozy/IOhrngrtfR4GKM/3N0LyE2Z8MnIz9ZKDXDxBfSOwQ5dz1PwRaFtIX&#10;3JO0zzBNo8gn1ULtF2y4aeDL0UPVBEnjEA2Mxg2NcCxwfG7hjdzuI+r6U9j8BgAA//8DAFBLAwQU&#10;AAYACAAAACEAk0045N0AAAAJAQAADwAAAGRycy9kb3ducmV2LnhtbEyPwU7DMBBE70j8g7VI3KhD&#10;qFqTxqkqJDhD6YGjE5skxV4H200CX8/2RI8zO5p9U25nZ9loQuw9SrhfZMAMNl732Eo4vD/fCWAx&#10;KdTKejQSfkyEbXV9VapC+wnfzLhPLaMSjIWS0KU0FJzHpjNOxYUfDNLt0wenEsnQch3UROXO8jzL&#10;VtypHulDpwbz1Jnma39yEn7T9+uh9Xb3eKxfxEc9rUcxBilvb+bdBlgyc/oPwxmf0KEiptqfUEdm&#10;Secr2pIkPIgcGAXEMl8Dq8/GEnhV8ssF1R8AAAD//wMAUEsBAi0AFAAGAAgAAAAhALaDOJL+AAAA&#10;4QEAABMAAAAAAAAAAAAAAAAAAAAAAFtDb250ZW50X1R5cGVzXS54bWxQSwECLQAUAAYACAAAACEA&#10;OP0h/9YAAACUAQAACwAAAAAAAAAAAAAAAAAvAQAAX3JlbHMvLnJlbHNQSwECLQAUAAYACAAAACEA&#10;IVM2xhUCAABcBAAADgAAAAAAAAAAAAAAAAAuAgAAZHJzL2Uyb0RvYy54bWxQSwECLQAUAAYACAAA&#10;ACEAk0045N0AAAAJAQAADwAAAAAAAAAAAAAAAABvBAAAZHJzL2Rvd25yZXYueG1sUEsFBgAAAAAE&#10;AAQA8wAAAHkFAAAAAA==&#10;" path="m,l4550841,e" filled="f" strokeweight=".51128mm">
                <v:path arrowok="t"/>
                <w10:wrap type="topAndBottom" anchorx="page"/>
              </v:shape>
            </w:pict>
          </mc:Fallback>
        </mc:AlternateContent>
      </w:r>
    </w:p>
    <w:p w14:paraId="27FFCB57" w14:textId="77777777" w:rsidR="00A15328" w:rsidRDefault="00A15328">
      <w:pPr>
        <w:pStyle w:val="BodyText"/>
        <w:spacing w:before="2"/>
        <w:rPr>
          <w:b/>
          <w:i/>
          <w:sz w:val="10"/>
        </w:rPr>
      </w:pPr>
    </w:p>
    <w:p w14:paraId="1B288A05" w14:textId="77777777" w:rsidR="00A15328" w:rsidRDefault="002C52BD">
      <w:pPr>
        <w:pStyle w:val="Heading4"/>
        <w:ind w:left="380"/>
      </w:pPr>
      <w:bookmarkStart w:id="4" w:name="________________________________________"/>
      <w:bookmarkStart w:id="5" w:name="The_goal_of_this_book:"/>
      <w:bookmarkEnd w:id="4"/>
      <w:bookmarkEnd w:id="5"/>
      <w:r>
        <w:t>The</w:t>
      </w:r>
      <w:r>
        <w:rPr>
          <w:spacing w:val="-7"/>
        </w:rPr>
        <w:t xml:space="preserve"> </w:t>
      </w:r>
      <w:r>
        <w:t>goal</w:t>
      </w:r>
      <w:r>
        <w:rPr>
          <w:spacing w:val="-5"/>
        </w:rPr>
        <w:t xml:space="preserve"> </w:t>
      </w:r>
      <w:r>
        <w:t>of</w:t>
      </w:r>
      <w:r>
        <w:rPr>
          <w:spacing w:val="-6"/>
        </w:rPr>
        <w:t xml:space="preserve"> </w:t>
      </w:r>
      <w:r>
        <w:t>this</w:t>
      </w:r>
      <w:r>
        <w:rPr>
          <w:spacing w:val="-5"/>
        </w:rPr>
        <w:t xml:space="preserve"> </w:t>
      </w:r>
      <w:r>
        <w:rPr>
          <w:spacing w:val="-4"/>
        </w:rPr>
        <w:t>book:</w:t>
      </w:r>
    </w:p>
    <w:p w14:paraId="7D43AB3E" w14:textId="77777777" w:rsidR="00A15328" w:rsidRDefault="002C52BD">
      <w:pPr>
        <w:spacing w:before="132" w:line="300" w:lineRule="auto"/>
        <w:ind w:left="380" w:right="1324"/>
        <w:rPr>
          <w:b/>
        </w:rPr>
      </w:pPr>
      <w:bookmarkStart w:id="6" w:name="The_New_Testament_function_of_leadership"/>
      <w:bookmarkEnd w:id="6"/>
      <w:r>
        <w:rPr>
          <w:b/>
          <w:i/>
          <w:color w:val="050505"/>
        </w:rPr>
        <w:t>The New Testament function of leadership is to produce more leaders. In matters of evangelism, we want to create self-reliant, independent men and women leaders, who can replicate</w:t>
      </w:r>
      <w:r>
        <w:rPr>
          <w:b/>
          <w:i/>
          <w:color w:val="050505"/>
          <w:spacing w:val="-4"/>
        </w:rPr>
        <w:t xml:space="preserve"> </w:t>
      </w:r>
      <w:r>
        <w:rPr>
          <w:b/>
          <w:i/>
          <w:color w:val="050505"/>
        </w:rPr>
        <w:t>what</w:t>
      </w:r>
      <w:r>
        <w:rPr>
          <w:b/>
          <w:i/>
          <w:color w:val="050505"/>
          <w:spacing w:val="-1"/>
        </w:rPr>
        <w:t xml:space="preserve"> </w:t>
      </w:r>
      <w:r>
        <w:rPr>
          <w:b/>
          <w:i/>
          <w:color w:val="050505"/>
        </w:rPr>
        <w:t>they</w:t>
      </w:r>
      <w:r>
        <w:rPr>
          <w:b/>
          <w:i/>
          <w:color w:val="050505"/>
          <w:spacing w:val="-4"/>
        </w:rPr>
        <w:t xml:space="preserve"> </w:t>
      </w:r>
      <w:r>
        <w:rPr>
          <w:b/>
          <w:i/>
          <w:color w:val="050505"/>
        </w:rPr>
        <w:t>learn.</w:t>
      </w:r>
      <w:r>
        <w:rPr>
          <w:b/>
          <w:i/>
          <w:color w:val="050505"/>
          <w:spacing w:val="-2"/>
        </w:rPr>
        <w:t xml:space="preserve"> </w:t>
      </w:r>
      <w:r>
        <w:rPr>
          <w:b/>
          <w:i/>
          <w:color w:val="050505"/>
        </w:rPr>
        <w:t>We</w:t>
      </w:r>
      <w:r>
        <w:rPr>
          <w:b/>
          <w:i/>
          <w:color w:val="050505"/>
          <w:spacing w:val="-1"/>
        </w:rPr>
        <w:t xml:space="preserve"> </w:t>
      </w:r>
      <w:r>
        <w:rPr>
          <w:b/>
          <w:i/>
          <w:color w:val="050505"/>
        </w:rPr>
        <w:t>don’t</w:t>
      </w:r>
      <w:r>
        <w:rPr>
          <w:b/>
          <w:i/>
          <w:color w:val="050505"/>
          <w:spacing w:val="-3"/>
        </w:rPr>
        <w:t xml:space="preserve"> </w:t>
      </w:r>
      <w:r>
        <w:rPr>
          <w:b/>
          <w:i/>
          <w:color w:val="050505"/>
        </w:rPr>
        <w:t>want</w:t>
      </w:r>
      <w:r>
        <w:rPr>
          <w:b/>
          <w:i/>
          <w:color w:val="050505"/>
          <w:spacing w:val="-3"/>
        </w:rPr>
        <w:t xml:space="preserve"> </w:t>
      </w:r>
      <w:r>
        <w:rPr>
          <w:b/>
          <w:i/>
          <w:color w:val="050505"/>
        </w:rPr>
        <w:t>to</w:t>
      </w:r>
      <w:r>
        <w:rPr>
          <w:b/>
          <w:i/>
          <w:color w:val="050505"/>
          <w:spacing w:val="-2"/>
        </w:rPr>
        <w:t xml:space="preserve"> </w:t>
      </w:r>
      <w:r>
        <w:rPr>
          <w:b/>
          <w:i/>
          <w:color w:val="050505"/>
        </w:rPr>
        <w:t>create</w:t>
      </w:r>
      <w:r>
        <w:rPr>
          <w:b/>
          <w:i/>
          <w:color w:val="050505"/>
          <w:spacing w:val="-4"/>
        </w:rPr>
        <w:t xml:space="preserve"> </w:t>
      </w:r>
      <w:r>
        <w:rPr>
          <w:b/>
          <w:i/>
          <w:color w:val="050505"/>
        </w:rPr>
        <w:t>codependency</w:t>
      </w:r>
      <w:r>
        <w:rPr>
          <w:b/>
          <w:i/>
          <w:color w:val="050505"/>
          <w:spacing w:val="-4"/>
        </w:rPr>
        <w:t xml:space="preserve"> </w:t>
      </w:r>
      <w:r>
        <w:rPr>
          <w:b/>
          <w:i/>
          <w:color w:val="050505"/>
        </w:rPr>
        <w:t>in</w:t>
      </w:r>
      <w:r>
        <w:rPr>
          <w:b/>
          <w:i/>
          <w:color w:val="050505"/>
          <w:spacing w:val="-2"/>
        </w:rPr>
        <w:t xml:space="preserve"> </w:t>
      </w:r>
      <w:r>
        <w:rPr>
          <w:b/>
          <w:i/>
          <w:color w:val="050505"/>
        </w:rPr>
        <w:t>our</w:t>
      </w:r>
      <w:r>
        <w:rPr>
          <w:b/>
          <w:i/>
          <w:color w:val="050505"/>
          <w:spacing w:val="-4"/>
        </w:rPr>
        <w:t xml:space="preserve"> </w:t>
      </w:r>
      <w:r>
        <w:rPr>
          <w:b/>
          <w:i/>
          <w:color w:val="050505"/>
        </w:rPr>
        <w:t>work</w:t>
      </w:r>
      <w:r>
        <w:rPr>
          <w:b/>
          <w:i/>
          <w:color w:val="050505"/>
          <w:spacing w:val="-4"/>
        </w:rPr>
        <w:t xml:space="preserve"> </w:t>
      </w:r>
      <w:r>
        <w:rPr>
          <w:b/>
          <w:i/>
          <w:color w:val="050505"/>
        </w:rPr>
        <w:t>as</w:t>
      </w:r>
      <w:r>
        <w:rPr>
          <w:b/>
          <w:i/>
          <w:color w:val="050505"/>
          <w:spacing w:val="-1"/>
        </w:rPr>
        <w:t xml:space="preserve"> </w:t>
      </w:r>
      <w:r>
        <w:rPr>
          <w:b/>
          <w:i/>
          <w:color w:val="050505"/>
        </w:rPr>
        <w:t xml:space="preserve">evangelism teachers. Evangelism is mentorship. Let us train others to be more like the Chief Evangelist and Role model, Jesus Christ. Jesus mentored others. Then sent those He mentored out. We want to be like our Lord. </w:t>
      </w:r>
      <w:r>
        <w:rPr>
          <w:b/>
          <w:color w:val="050505"/>
        </w:rPr>
        <w:t>(Matthew 4:19)</w:t>
      </w:r>
    </w:p>
    <w:p w14:paraId="280D6A07" w14:textId="77777777" w:rsidR="00A15328" w:rsidRDefault="002C52BD">
      <w:pPr>
        <w:spacing w:before="33"/>
        <w:ind w:left="380"/>
        <w:rPr>
          <w:b/>
          <w:sz w:val="32"/>
        </w:rPr>
      </w:pPr>
      <w:r>
        <w:rPr>
          <w:b/>
          <w:spacing w:val="-2"/>
          <w:sz w:val="32"/>
        </w:rPr>
        <w:t>---------------------------------------------------------------------------</w:t>
      </w:r>
      <w:r>
        <w:rPr>
          <w:b/>
          <w:spacing w:val="-10"/>
          <w:sz w:val="32"/>
        </w:rPr>
        <w:t>-</w:t>
      </w:r>
    </w:p>
    <w:p w14:paraId="25A955CD" w14:textId="77777777" w:rsidR="00A15328" w:rsidRDefault="002C52BD">
      <w:pPr>
        <w:pStyle w:val="Heading4"/>
        <w:spacing w:before="133"/>
        <w:ind w:left="380"/>
      </w:pPr>
      <w:bookmarkStart w:id="7" w:name="A_note_to_evangelism_students:"/>
      <w:bookmarkEnd w:id="7"/>
      <w:r>
        <w:t>A</w:t>
      </w:r>
      <w:r>
        <w:rPr>
          <w:spacing w:val="-8"/>
        </w:rPr>
        <w:t xml:space="preserve"> </w:t>
      </w:r>
      <w:r>
        <w:t>note</w:t>
      </w:r>
      <w:r>
        <w:rPr>
          <w:spacing w:val="-8"/>
        </w:rPr>
        <w:t xml:space="preserve"> </w:t>
      </w:r>
      <w:r>
        <w:t>to</w:t>
      </w:r>
      <w:r>
        <w:rPr>
          <w:spacing w:val="-7"/>
        </w:rPr>
        <w:t xml:space="preserve"> </w:t>
      </w:r>
      <w:r>
        <w:t>evangelism</w:t>
      </w:r>
      <w:r>
        <w:rPr>
          <w:spacing w:val="-8"/>
        </w:rPr>
        <w:t xml:space="preserve"> </w:t>
      </w:r>
      <w:r>
        <w:rPr>
          <w:spacing w:val="-2"/>
        </w:rPr>
        <w:t>students:</w:t>
      </w:r>
    </w:p>
    <w:p w14:paraId="6C4D6958" w14:textId="2E85A27B" w:rsidR="00A15328" w:rsidRDefault="002C52BD">
      <w:pPr>
        <w:spacing w:before="132" w:line="300" w:lineRule="auto"/>
        <w:ind w:left="379" w:right="1312"/>
        <w:rPr>
          <w:i/>
        </w:rPr>
      </w:pPr>
      <w:bookmarkStart w:id="8" w:name="For_individuals:_For_maximum_growth_as_a"/>
      <w:bookmarkEnd w:id="8"/>
      <w:r>
        <w:rPr>
          <w:b/>
          <w:i/>
        </w:rPr>
        <w:t xml:space="preserve">For individuals: </w:t>
      </w:r>
      <w:r>
        <w:rPr>
          <w:i/>
        </w:rPr>
        <w:t>For maximum growth as an evangelist and as a leader, I encourage the</w:t>
      </w:r>
      <w:r>
        <w:rPr>
          <w:i/>
          <w:spacing w:val="40"/>
        </w:rPr>
        <w:t xml:space="preserve"> </w:t>
      </w:r>
      <w:r>
        <w:rPr>
          <w:i/>
        </w:rPr>
        <w:t>students of evangelism to read through this lesson book. Then</w:t>
      </w:r>
      <w:r>
        <w:rPr>
          <w:i/>
          <w:spacing w:val="-3"/>
        </w:rPr>
        <w:t xml:space="preserve"> </w:t>
      </w:r>
      <w:r>
        <w:rPr>
          <w:i/>
        </w:rPr>
        <w:t>repeat</w:t>
      </w:r>
      <w:r>
        <w:rPr>
          <w:i/>
          <w:spacing w:val="-1"/>
        </w:rPr>
        <w:t xml:space="preserve"> </w:t>
      </w:r>
      <w:r>
        <w:rPr>
          <w:i/>
        </w:rPr>
        <w:t>the</w:t>
      </w:r>
      <w:r>
        <w:rPr>
          <w:i/>
          <w:spacing w:val="-4"/>
        </w:rPr>
        <w:t xml:space="preserve"> </w:t>
      </w:r>
      <w:r>
        <w:rPr>
          <w:i/>
        </w:rPr>
        <w:t>process,</w:t>
      </w:r>
      <w:r>
        <w:rPr>
          <w:i/>
          <w:spacing w:val="-2"/>
        </w:rPr>
        <w:t xml:space="preserve"> </w:t>
      </w:r>
      <w:r>
        <w:rPr>
          <w:i/>
        </w:rPr>
        <w:t>(individually).</w:t>
      </w:r>
      <w:r>
        <w:rPr>
          <w:i/>
          <w:spacing w:val="-2"/>
        </w:rPr>
        <w:t xml:space="preserve"> </w:t>
      </w:r>
      <w:r>
        <w:rPr>
          <w:i/>
        </w:rPr>
        <w:t>Read</w:t>
      </w:r>
      <w:r>
        <w:rPr>
          <w:i/>
          <w:spacing w:val="-3"/>
        </w:rPr>
        <w:t xml:space="preserve"> </w:t>
      </w:r>
      <w:r>
        <w:rPr>
          <w:i/>
        </w:rPr>
        <w:t>this</w:t>
      </w:r>
      <w:r>
        <w:rPr>
          <w:i/>
          <w:spacing w:val="-1"/>
        </w:rPr>
        <w:t xml:space="preserve"> </w:t>
      </w:r>
      <w:r>
        <w:rPr>
          <w:i/>
        </w:rPr>
        <w:t>book</w:t>
      </w:r>
      <w:r>
        <w:rPr>
          <w:i/>
          <w:spacing w:val="-4"/>
        </w:rPr>
        <w:t xml:space="preserve"> </w:t>
      </w:r>
      <w:r>
        <w:rPr>
          <w:i/>
        </w:rPr>
        <w:t>from</w:t>
      </w:r>
      <w:r>
        <w:rPr>
          <w:i/>
          <w:spacing w:val="-4"/>
        </w:rPr>
        <w:t xml:space="preserve"> </w:t>
      </w:r>
      <w:r>
        <w:rPr>
          <w:i/>
        </w:rPr>
        <w:t>beginning</w:t>
      </w:r>
      <w:r>
        <w:rPr>
          <w:i/>
          <w:spacing w:val="-3"/>
        </w:rPr>
        <w:t xml:space="preserve"> </w:t>
      </w:r>
      <w:r>
        <w:rPr>
          <w:i/>
        </w:rPr>
        <w:t>to</w:t>
      </w:r>
      <w:r>
        <w:rPr>
          <w:i/>
          <w:spacing w:val="-2"/>
        </w:rPr>
        <w:t xml:space="preserve"> </w:t>
      </w:r>
      <w:r>
        <w:rPr>
          <w:i/>
        </w:rPr>
        <w:t>end.</w:t>
      </w:r>
      <w:r>
        <w:rPr>
          <w:i/>
          <w:spacing w:val="-2"/>
        </w:rPr>
        <w:t xml:space="preserve"> </w:t>
      </w:r>
      <w:r>
        <w:rPr>
          <w:i/>
        </w:rPr>
        <w:t>Try</w:t>
      </w:r>
      <w:r>
        <w:rPr>
          <w:i/>
          <w:spacing w:val="-5"/>
        </w:rPr>
        <w:t xml:space="preserve"> </w:t>
      </w:r>
      <w:r>
        <w:rPr>
          <w:i/>
        </w:rPr>
        <w:t>to</w:t>
      </w:r>
      <w:r>
        <w:rPr>
          <w:i/>
          <w:spacing w:val="-2"/>
        </w:rPr>
        <w:t xml:space="preserve"> </w:t>
      </w:r>
      <w:r>
        <w:rPr>
          <w:i/>
        </w:rPr>
        <w:t>get</w:t>
      </w:r>
      <w:r>
        <w:rPr>
          <w:i/>
          <w:spacing w:val="-4"/>
        </w:rPr>
        <w:t xml:space="preserve"> </w:t>
      </w:r>
      <w:r>
        <w:rPr>
          <w:i/>
        </w:rPr>
        <w:t xml:space="preserve">through this book 5 times a year. Each rereading will reinforce the material and intertwine the themes into your heart and soul. As you develop in evangelism you will view this book differently, depending on where you’re at in your spiritual journey as </w:t>
      </w:r>
      <w:proofErr w:type="gramStart"/>
      <w:r>
        <w:rPr>
          <w:i/>
        </w:rPr>
        <w:t>your</w:t>
      </w:r>
      <w:proofErr w:type="gramEnd"/>
      <w:r>
        <w:rPr>
          <w:i/>
        </w:rPr>
        <w:t xml:space="preserve"> moving up the mountain. As you grow</w:t>
      </w:r>
      <w:r>
        <w:rPr>
          <w:i/>
          <w:spacing w:val="-1"/>
        </w:rPr>
        <w:t xml:space="preserve"> </w:t>
      </w:r>
      <w:r>
        <w:rPr>
          <w:i/>
        </w:rPr>
        <w:t>more, (as a</w:t>
      </w:r>
      <w:r>
        <w:rPr>
          <w:i/>
          <w:spacing w:val="-2"/>
        </w:rPr>
        <w:t xml:space="preserve"> </w:t>
      </w:r>
      <w:r>
        <w:rPr>
          <w:i/>
        </w:rPr>
        <w:t>worker/leader in evangelism)</w:t>
      </w:r>
      <w:r>
        <w:rPr>
          <w:i/>
          <w:spacing w:val="-2"/>
        </w:rPr>
        <w:t xml:space="preserve"> </w:t>
      </w:r>
      <w:r>
        <w:rPr>
          <w:i/>
        </w:rPr>
        <w:t>things</w:t>
      </w:r>
      <w:r>
        <w:rPr>
          <w:i/>
          <w:spacing w:val="-1"/>
        </w:rPr>
        <w:t xml:space="preserve"> </w:t>
      </w:r>
      <w:r>
        <w:rPr>
          <w:i/>
        </w:rPr>
        <w:t>will pop out at you as</w:t>
      </w:r>
      <w:r>
        <w:rPr>
          <w:i/>
          <w:spacing w:val="-1"/>
        </w:rPr>
        <w:t xml:space="preserve"> </w:t>
      </w:r>
      <w:r>
        <w:rPr>
          <w:i/>
        </w:rPr>
        <w:t>reread this content. You’ll find that new insights will come to you. That is how the process is in all areas of life, the more we experience and grow the more we’ll see. This book is no different.</w:t>
      </w:r>
    </w:p>
    <w:p w14:paraId="70CF46EF" w14:textId="77777777" w:rsidR="00A15328" w:rsidRDefault="00A15328">
      <w:pPr>
        <w:pStyle w:val="BodyText"/>
        <w:rPr>
          <w:i/>
          <w:sz w:val="22"/>
        </w:rPr>
      </w:pPr>
    </w:p>
    <w:p w14:paraId="5AE1234D" w14:textId="7C99D3DE" w:rsidR="00A15328" w:rsidRDefault="002C52BD">
      <w:pPr>
        <w:spacing w:before="135" w:line="300" w:lineRule="auto"/>
        <w:ind w:left="379" w:right="1324"/>
        <w:rPr>
          <w:i/>
        </w:rPr>
      </w:pPr>
      <w:bookmarkStart w:id="9" w:name="Best_way_to_study:_Down_the_road…You_may"/>
      <w:bookmarkEnd w:id="9"/>
      <w:r>
        <w:rPr>
          <w:b/>
          <w:i/>
        </w:rPr>
        <w:t xml:space="preserve">Best way to study: </w:t>
      </w:r>
      <w:r>
        <w:rPr>
          <w:i/>
        </w:rPr>
        <w:t>Down the road…You may wish to teach this material or maybe just the themes</w:t>
      </w:r>
      <w:r>
        <w:rPr>
          <w:i/>
          <w:spacing w:val="-4"/>
        </w:rPr>
        <w:t xml:space="preserve"> </w:t>
      </w:r>
      <w:r>
        <w:rPr>
          <w:i/>
        </w:rPr>
        <w:t>within</w:t>
      </w:r>
      <w:r>
        <w:rPr>
          <w:i/>
          <w:spacing w:val="-5"/>
        </w:rPr>
        <w:t xml:space="preserve"> </w:t>
      </w:r>
      <w:r>
        <w:rPr>
          <w:i/>
        </w:rPr>
        <w:t>this</w:t>
      </w:r>
      <w:r>
        <w:rPr>
          <w:i/>
          <w:spacing w:val="-1"/>
        </w:rPr>
        <w:t xml:space="preserve"> </w:t>
      </w:r>
      <w:r>
        <w:rPr>
          <w:i/>
        </w:rPr>
        <w:t>book.</w:t>
      </w:r>
      <w:r>
        <w:rPr>
          <w:i/>
          <w:spacing w:val="-5"/>
        </w:rPr>
        <w:t xml:space="preserve"> </w:t>
      </w:r>
      <w:r>
        <w:rPr>
          <w:i/>
        </w:rPr>
        <w:t>Regardless</w:t>
      </w:r>
      <w:r>
        <w:rPr>
          <w:i/>
          <w:spacing w:val="-4"/>
        </w:rPr>
        <w:t xml:space="preserve"> </w:t>
      </w:r>
      <w:r w:rsidR="00F044B6">
        <w:rPr>
          <w:i/>
          <w:spacing w:val="-4"/>
        </w:rPr>
        <w:t xml:space="preserve">of </w:t>
      </w:r>
      <w:r w:rsidR="00F044B6">
        <w:rPr>
          <w:i/>
        </w:rPr>
        <w:t>whether</w:t>
      </w:r>
      <w:r>
        <w:rPr>
          <w:i/>
          <w:spacing w:val="-1"/>
        </w:rPr>
        <w:t xml:space="preserve"> </w:t>
      </w:r>
      <w:r>
        <w:rPr>
          <w:i/>
        </w:rPr>
        <w:t>you</w:t>
      </w:r>
      <w:r>
        <w:rPr>
          <w:i/>
          <w:spacing w:val="-3"/>
        </w:rPr>
        <w:t xml:space="preserve"> </w:t>
      </w:r>
      <w:r>
        <w:rPr>
          <w:i/>
        </w:rPr>
        <w:t>choose</w:t>
      </w:r>
      <w:r>
        <w:rPr>
          <w:i/>
          <w:spacing w:val="-4"/>
        </w:rPr>
        <w:t xml:space="preserve"> </w:t>
      </w:r>
      <w:r>
        <w:rPr>
          <w:i/>
        </w:rPr>
        <w:t>to</w:t>
      </w:r>
      <w:r>
        <w:rPr>
          <w:i/>
          <w:spacing w:val="-2"/>
        </w:rPr>
        <w:t xml:space="preserve"> </w:t>
      </w:r>
      <w:r>
        <w:rPr>
          <w:i/>
        </w:rPr>
        <w:t>teach</w:t>
      </w:r>
      <w:r>
        <w:rPr>
          <w:i/>
          <w:spacing w:val="-3"/>
        </w:rPr>
        <w:t xml:space="preserve"> </w:t>
      </w:r>
      <w:r>
        <w:rPr>
          <w:i/>
        </w:rPr>
        <w:t>or</w:t>
      </w:r>
      <w:r>
        <w:rPr>
          <w:i/>
          <w:spacing w:val="-1"/>
        </w:rPr>
        <w:t xml:space="preserve"> </w:t>
      </w:r>
      <w:r>
        <w:rPr>
          <w:i/>
        </w:rPr>
        <w:t>not</w:t>
      </w:r>
      <w:r>
        <w:rPr>
          <w:i/>
          <w:spacing w:val="-4"/>
        </w:rPr>
        <w:t xml:space="preserve"> </w:t>
      </w:r>
      <w:r w:rsidR="00F147D6">
        <w:rPr>
          <w:i/>
        </w:rPr>
        <w:t>these themes</w:t>
      </w:r>
      <w:r>
        <w:rPr>
          <w:i/>
        </w:rPr>
        <w:t>,</w:t>
      </w:r>
      <w:r>
        <w:rPr>
          <w:i/>
          <w:spacing w:val="-2"/>
        </w:rPr>
        <w:t xml:space="preserve"> </w:t>
      </w:r>
      <w:r>
        <w:rPr>
          <w:i/>
        </w:rPr>
        <w:t>I</w:t>
      </w:r>
      <w:r>
        <w:rPr>
          <w:i/>
          <w:spacing w:val="-2"/>
        </w:rPr>
        <w:t xml:space="preserve"> </w:t>
      </w:r>
      <w:r>
        <w:rPr>
          <w:i/>
        </w:rPr>
        <w:t xml:space="preserve">encourage you to go through this content, </w:t>
      </w:r>
      <w:r>
        <w:rPr>
          <w:i/>
          <w:u w:val="single"/>
        </w:rPr>
        <w:t>as if you have been asked to teach a Bible class at church, using</w:t>
      </w:r>
      <w:r>
        <w:rPr>
          <w:i/>
        </w:rPr>
        <w:t xml:space="preserve"> </w:t>
      </w:r>
      <w:r>
        <w:rPr>
          <w:i/>
          <w:u w:val="single"/>
        </w:rPr>
        <w:t>this book</w:t>
      </w:r>
      <w:r>
        <w:rPr>
          <w:i/>
        </w:rPr>
        <w:t xml:space="preserve">. Read this content for </w:t>
      </w:r>
      <w:r w:rsidR="00F147D6">
        <w:rPr>
          <w:i/>
        </w:rPr>
        <w:t>yourself but</w:t>
      </w:r>
      <w:r>
        <w:rPr>
          <w:i/>
        </w:rPr>
        <w:t xml:space="preserve"> also read this as a teacher would in prepping for a class. This book can help you mentor others, in your Bible study groups, devotional gatherings, etc. So, give thought (as you read this material) </w:t>
      </w:r>
      <w:r w:rsidR="00F147D6">
        <w:rPr>
          <w:i/>
        </w:rPr>
        <w:t>to</w:t>
      </w:r>
      <w:r>
        <w:rPr>
          <w:i/>
        </w:rPr>
        <w:t xml:space="preserve"> how you can touch others through the lessons you read within this book. I’ve found studying content with this mindset is the best way to learn and grow.</w:t>
      </w:r>
    </w:p>
    <w:p w14:paraId="0A143125" w14:textId="77777777" w:rsidR="00A15328" w:rsidRDefault="00A15328">
      <w:pPr>
        <w:spacing w:line="300" w:lineRule="auto"/>
        <w:sectPr w:rsidR="00A15328" w:rsidSect="005F3759">
          <w:headerReference w:type="default" r:id="rId10"/>
          <w:footerReference w:type="default" r:id="rId11"/>
          <w:pgSz w:w="12240" w:h="15840"/>
          <w:pgMar w:top="960" w:right="1100" w:bottom="280" w:left="880" w:header="782" w:footer="0" w:gutter="0"/>
          <w:pgNumType w:start="2"/>
          <w:cols w:space="720"/>
        </w:sectPr>
      </w:pPr>
    </w:p>
    <w:p w14:paraId="43AE08B2" w14:textId="77777777" w:rsidR="00A15328" w:rsidRDefault="00A15328">
      <w:pPr>
        <w:pStyle w:val="BodyText"/>
        <w:spacing w:before="7"/>
        <w:rPr>
          <w:i/>
        </w:rPr>
      </w:pPr>
    </w:p>
    <w:p w14:paraId="6DC99E16" w14:textId="61AFCBC7" w:rsidR="00A15328" w:rsidRDefault="002C52BD" w:rsidP="00CA49D9">
      <w:pPr>
        <w:spacing w:before="56" w:line="300" w:lineRule="auto"/>
        <w:ind w:left="380" w:right="1324"/>
        <w:rPr>
          <w:i/>
        </w:rPr>
      </w:pPr>
      <w:bookmarkStart w:id="10" w:name="Why_do_I_ask_for_such_dedication_by_maki"/>
      <w:bookmarkEnd w:id="10"/>
      <w:r>
        <w:rPr>
          <w:b/>
          <w:i/>
        </w:rPr>
        <w:t xml:space="preserve">Why do I ask for such dedication by making these requests? </w:t>
      </w:r>
      <w:r>
        <w:rPr>
          <w:i/>
        </w:rPr>
        <w:t xml:space="preserve">For this simple reason, </w:t>
      </w:r>
      <w:r>
        <w:rPr>
          <w:i/>
          <w:u w:val="single"/>
        </w:rPr>
        <w:t>the</w:t>
      </w:r>
      <w:r>
        <w:rPr>
          <w:i/>
        </w:rPr>
        <w:t xml:space="preserve"> </w:t>
      </w:r>
      <w:r>
        <w:rPr>
          <w:i/>
          <w:u w:val="single"/>
        </w:rPr>
        <w:t>material is Biblical</w:t>
      </w:r>
      <w:r>
        <w:rPr>
          <w:i/>
        </w:rPr>
        <w:t xml:space="preserve">, the themes </w:t>
      </w:r>
      <w:r>
        <w:rPr>
          <w:i/>
          <w:u w:val="single"/>
        </w:rPr>
        <w:t>are seldom addressed within the churches and the need for</w:t>
      </w:r>
      <w:r>
        <w:rPr>
          <w:i/>
        </w:rPr>
        <w:t xml:space="preserve"> </w:t>
      </w:r>
      <w:r>
        <w:rPr>
          <w:i/>
          <w:u w:val="single"/>
        </w:rPr>
        <w:t>leadership is great. We need more leaders within the kingdom</w:t>
      </w:r>
      <w:r>
        <w:rPr>
          <w:i/>
        </w:rPr>
        <w:t>. The familiarization of this content</w:t>
      </w:r>
      <w:r>
        <w:rPr>
          <w:i/>
          <w:spacing w:val="-1"/>
        </w:rPr>
        <w:t xml:space="preserve"> </w:t>
      </w:r>
      <w:r>
        <w:rPr>
          <w:i/>
        </w:rPr>
        <w:t>will</w:t>
      </w:r>
      <w:r>
        <w:rPr>
          <w:i/>
          <w:spacing w:val="-2"/>
        </w:rPr>
        <w:t xml:space="preserve"> </w:t>
      </w:r>
      <w:r>
        <w:rPr>
          <w:i/>
        </w:rPr>
        <w:t>bless</w:t>
      </w:r>
      <w:r>
        <w:rPr>
          <w:i/>
          <w:spacing w:val="-1"/>
        </w:rPr>
        <w:t xml:space="preserve"> </w:t>
      </w:r>
      <w:r>
        <w:rPr>
          <w:i/>
        </w:rPr>
        <w:t>you</w:t>
      </w:r>
      <w:r>
        <w:rPr>
          <w:i/>
          <w:spacing w:val="-3"/>
        </w:rPr>
        <w:t xml:space="preserve"> </w:t>
      </w:r>
      <w:r>
        <w:rPr>
          <w:i/>
        </w:rPr>
        <w:t>and</w:t>
      </w:r>
      <w:r>
        <w:rPr>
          <w:i/>
          <w:spacing w:val="-3"/>
        </w:rPr>
        <w:t xml:space="preserve"> </w:t>
      </w:r>
      <w:r>
        <w:rPr>
          <w:i/>
        </w:rPr>
        <w:t>you</w:t>
      </w:r>
      <w:r>
        <w:rPr>
          <w:i/>
          <w:spacing w:val="-1"/>
        </w:rPr>
        <w:t xml:space="preserve"> </w:t>
      </w:r>
      <w:r>
        <w:rPr>
          <w:i/>
        </w:rPr>
        <w:t>will</w:t>
      </w:r>
      <w:r>
        <w:rPr>
          <w:i/>
          <w:spacing w:val="-2"/>
        </w:rPr>
        <w:t xml:space="preserve"> </w:t>
      </w:r>
      <w:r>
        <w:rPr>
          <w:i/>
        </w:rPr>
        <w:t>be</w:t>
      </w:r>
      <w:r>
        <w:rPr>
          <w:i/>
          <w:spacing w:val="-2"/>
        </w:rPr>
        <w:t xml:space="preserve"> </w:t>
      </w:r>
      <w:r>
        <w:rPr>
          <w:i/>
        </w:rPr>
        <w:t>a</w:t>
      </w:r>
      <w:r>
        <w:rPr>
          <w:i/>
          <w:spacing w:val="-3"/>
        </w:rPr>
        <w:t xml:space="preserve"> </w:t>
      </w:r>
      <w:r>
        <w:rPr>
          <w:i/>
        </w:rPr>
        <w:t>blessing,</w:t>
      </w:r>
      <w:r>
        <w:rPr>
          <w:i/>
          <w:spacing w:val="-2"/>
        </w:rPr>
        <w:t xml:space="preserve"> </w:t>
      </w:r>
      <w:r>
        <w:rPr>
          <w:i/>
        </w:rPr>
        <w:t>(as</w:t>
      </w:r>
      <w:r>
        <w:rPr>
          <w:i/>
          <w:spacing w:val="-1"/>
        </w:rPr>
        <w:t xml:space="preserve"> </w:t>
      </w:r>
      <w:r>
        <w:rPr>
          <w:i/>
        </w:rPr>
        <w:t>you</w:t>
      </w:r>
      <w:r>
        <w:rPr>
          <w:i/>
          <w:spacing w:val="-3"/>
        </w:rPr>
        <w:t xml:space="preserve"> </w:t>
      </w:r>
      <w:r>
        <w:rPr>
          <w:i/>
        </w:rPr>
        <w:t>apply</w:t>
      </w:r>
      <w:r>
        <w:rPr>
          <w:i/>
          <w:spacing w:val="-2"/>
        </w:rPr>
        <w:t xml:space="preserve"> </w:t>
      </w:r>
      <w:r>
        <w:rPr>
          <w:i/>
        </w:rPr>
        <w:t>what</w:t>
      </w:r>
      <w:r>
        <w:rPr>
          <w:i/>
          <w:spacing w:val="-4"/>
        </w:rPr>
        <w:t xml:space="preserve"> </w:t>
      </w:r>
      <w:r>
        <w:rPr>
          <w:i/>
        </w:rPr>
        <w:t>you</w:t>
      </w:r>
      <w:r>
        <w:rPr>
          <w:i/>
          <w:spacing w:val="-3"/>
        </w:rPr>
        <w:t xml:space="preserve"> </w:t>
      </w:r>
      <w:r>
        <w:rPr>
          <w:i/>
        </w:rPr>
        <w:t>learn</w:t>
      </w:r>
      <w:r>
        <w:rPr>
          <w:i/>
          <w:spacing w:val="-3"/>
        </w:rPr>
        <w:t xml:space="preserve"> </w:t>
      </w:r>
      <w:r>
        <w:rPr>
          <w:i/>
        </w:rPr>
        <w:t>from</w:t>
      </w:r>
      <w:r>
        <w:rPr>
          <w:i/>
          <w:spacing w:val="-1"/>
        </w:rPr>
        <w:t xml:space="preserve"> </w:t>
      </w:r>
      <w:r>
        <w:rPr>
          <w:i/>
        </w:rPr>
        <w:t xml:space="preserve">this </w:t>
      </w:r>
      <w:r>
        <w:rPr>
          <w:i/>
          <w:spacing w:val="-2"/>
        </w:rPr>
        <w:t>content).</w:t>
      </w:r>
    </w:p>
    <w:p w14:paraId="416D6E1F" w14:textId="20ADDC4A" w:rsidR="00062F77" w:rsidRPr="001F69FE" w:rsidRDefault="002C52BD" w:rsidP="001F69FE">
      <w:pPr>
        <w:spacing w:before="136" w:line="300" w:lineRule="auto"/>
        <w:ind w:left="379" w:right="1349"/>
        <w:rPr>
          <w:i/>
        </w:rPr>
      </w:pPr>
      <w:bookmarkStart w:id="11" w:name="For_groups:_As_a_class_pace_yourself_and"/>
      <w:bookmarkEnd w:id="11"/>
      <w:r>
        <w:rPr>
          <w:b/>
          <w:i/>
        </w:rPr>
        <w:t xml:space="preserve">For groups: </w:t>
      </w:r>
      <w:r>
        <w:rPr>
          <w:i/>
        </w:rPr>
        <w:t>As a class pace yourself and take your time. The chapters are meaty and may take many</w:t>
      </w:r>
      <w:r>
        <w:rPr>
          <w:i/>
          <w:spacing w:val="-1"/>
        </w:rPr>
        <w:t xml:space="preserve"> </w:t>
      </w:r>
      <w:r>
        <w:rPr>
          <w:i/>
        </w:rPr>
        <w:t>classes</w:t>
      </w:r>
      <w:r>
        <w:rPr>
          <w:i/>
          <w:spacing w:val="-3"/>
        </w:rPr>
        <w:t xml:space="preserve"> </w:t>
      </w:r>
      <w:r>
        <w:rPr>
          <w:i/>
        </w:rPr>
        <w:t>to</w:t>
      </w:r>
      <w:r>
        <w:rPr>
          <w:i/>
          <w:spacing w:val="-1"/>
        </w:rPr>
        <w:t xml:space="preserve"> </w:t>
      </w:r>
      <w:r>
        <w:rPr>
          <w:i/>
        </w:rPr>
        <w:t>finish.</w:t>
      </w:r>
      <w:r>
        <w:rPr>
          <w:i/>
          <w:spacing w:val="-4"/>
        </w:rPr>
        <w:t xml:space="preserve"> </w:t>
      </w:r>
      <w:r>
        <w:rPr>
          <w:i/>
        </w:rPr>
        <w:t>The</w:t>
      </w:r>
      <w:r>
        <w:rPr>
          <w:i/>
          <w:spacing w:val="-3"/>
        </w:rPr>
        <w:t xml:space="preserve"> </w:t>
      </w:r>
      <w:r>
        <w:rPr>
          <w:i/>
        </w:rPr>
        <w:t>goal</w:t>
      </w:r>
      <w:r>
        <w:rPr>
          <w:i/>
          <w:spacing w:val="-1"/>
        </w:rPr>
        <w:t xml:space="preserve"> </w:t>
      </w:r>
      <w:r>
        <w:rPr>
          <w:i/>
        </w:rPr>
        <w:t>is growth</w:t>
      </w:r>
      <w:r>
        <w:rPr>
          <w:i/>
          <w:spacing w:val="-2"/>
        </w:rPr>
        <w:t xml:space="preserve"> </w:t>
      </w:r>
      <w:r>
        <w:rPr>
          <w:i/>
        </w:rPr>
        <w:t>and</w:t>
      </w:r>
      <w:r>
        <w:rPr>
          <w:i/>
          <w:spacing w:val="-2"/>
        </w:rPr>
        <w:t xml:space="preserve"> </w:t>
      </w:r>
      <w:r>
        <w:rPr>
          <w:i/>
        </w:rPr>
        <w:t>application.</w:t>
      </w:r>
      <w:r>
        <w:rPr>
          <w:i/>
          <w:spacing w:val="-1"/>
        </w:rPr>
        <w:t xml:space="preserve"> </w:t>
      </w:r>
      <w:r>
        <w:rPr>
          <w:i/>
        </w:rPr>
        <w:t>Teachers</w:t>
      </w:r>
      <w:r>
        <w:rPr>
          <w:i/>
          <w:spacing w:val="-3"/>
        </w:rPr>
        <w:t xml:space="preserve"> </w:t>
      </w:r>
      <w:r>
        <w:rPr>
          <w:i/>
        </w:rPr>
        <w:t>encourage</w:t>
      </w:r>
      <w:r>
        <w:rPr>
          <w:i/>
          <w:spacing w:val="-1"/>
        </w:rPr>
        <w:t xml:space="preserve"> </w:t>
      </w:r>
      <w:r>
        <w:rPr>
          <w:i/>
        </w:rPr>
        <w:t>your students to read the content ahead of time and to fill out the exercises to the best of their ability. The classes will help reinforce the material and drive home the points. Also, as a teacher</w:t>
      </w:r>
      <w:r w:rsidR="00D42D4C">
        <w:rPr>
          <w:i/>
        </w:rPr>
        <w:t>,</w:t>
      </w:r>
      <w:r>
        <w:rPr>
          <w:i/>
        </w:rPr>
        <w:t xml:space="preserve"> you can further highlight the points. The students can also</w:t>
      </w:r>
      <w:r>
        <w:rPr>
          <w:i/>
          <w:spacing w:val="-2"/>
        </w:rPr>
        <w:t xml:space="preserve"> </w:t>
      </w:r>
      <w:r>
        <w:rPr>
          <w:i/>
        </w:rPr>
        <w:t>share new insights</w:t>
      </w:r>
      <w:r>
        <w:rPr>
          <w:i/>
          <w:spacing w:val="-1"/>
        </w:rPr>
        <w:t xml:space="preserve"> </w:t>
      </w:r>
      <w:r>
        <w:rPr>
          <w:i/>
        </w:rPr>
        <w:t>they</w:t>
      </w:r>
      <w:r>
        <w:rPr>
          <w:i/>
          <w:spacing w:val="-2"/>
        </w:rPr>
        <w:t xml:space="preserve"> </w:t>
      </w:r>
      <w:r>
        <w:rPr>
          <w:i/>
        </w:rPr>
        <w:t>may find within their own</w:t>
      </w:r>
      <w:r>
        <w:rPr>
          <w:i/>
          <w:spacing w:val="-3"/>
        </w:rPr>
        <w:t xml:space="preserve"> </w:t>
      </w:r>
      <w:r>
        <w:rPr>
          <w:i/>
        </w:rPr>
        <w:t>studies.</w:t>
      </w:r>
      <w:r>
        <w:rPr>
          <w:i/>
          <w:spacing w:val="-5"/>
        </w:rPr>
        <w:t xml:space="preserve"> </w:t>
      </w:r>
      <w:r>
        <w:rPr>
          <w:i/>
        </w:rPr>
        <w:t>Encourage</w:t>
      </w:r>
      <w:r>
        <w:rPr>
          <w:i/>
          <w:spacing w:val="-2"/>
        </w:rPr>
        <w:t xml:space="preserve"> </w:t>
      </w:r>
      <w:r>
        <w:rPr>
          <w:i/>
        </w:rPr>
        <w:t>the</w:t>
      </w:r>
      <w:r>
        <w:rPr>
          <w:i/>
          <w:spacing w:val="-4"/>
        </w:rPr>
        <w:t xml:space="preserve"> </w:t>
      </w:r>
      <w:r>
        <w:rPr>
          <w:i/>
        </w:rPr>
        <w:t>class</w:t>
      </w:r>
      <w:r>
        <w:rPr>
          <w:i/>
          <w:spacing w:val="-1"/>
        </w:rPr>
        <w:t xml:space="preserve"> </w:t>
      </w:r>
      <w:r>
        <w:rPr>
          <w:i/>
        </w:rPr>
        <w:t>students</w:t>
      </w:r>
      <w:r>
        <w:rPr>
          <w:i/>
          <w:spacing w:val="-4"/>
        </w:rPr>
        <w:t xml:space="preserve"> </w:t>
      </w:r>
      <w:r>
        <w:rPr>
          <w:i/>
        </w:rPr>
        <w:t>to</w:t>
      </w:r>
      <w:r>
        <w:rPr>
          <w:i/>
          <w:spacing w:val="-2"/>
        </w:rPr>
        <w:t xml:space="preserve"> </w:t>
      </w:r>
      <w:r>
        <w:rPr>
          <w:i/>
        </w:rPr>
        <w:t>do</w:t>
      </w:r>
      <w:r>
        <w:rPr>
          <w:i/>
          <w:spacing w:val="-2"/>
        </w:rPr>
        <w:t xml:space="preserve"> </w:t>
      </w:r>
      <w:r>
        <w:rPr>
          <w:i/>
        </w:rPr>
        <w:t>the</w:t>
      </w:r>
      <w:r>
        <w:rPr>
          <w:i/>
          <w:spacing w:val="-4"/>
        </w:rPr>
        <w:t xml:space="preserve"> </w:t>
      </w:r>
      <w:r>
        <w:rPr>
          <w:i/>
        </w:rPr>
        <w:t>reading</w:t>
      </w:r>
      <w:r>
        <w:rPr>
          <w:i/>
          <w:spacing w:val="-3"/>
        </w:rPr>
        <w:t xml:space="preserve"> </w:t>
      </w:r>
      <w:r>
        <w:rPr>
          <w:i/>
        </w:rPr>
        <w:t>and</w:t>
      </w:r>
      <w:r>
        <w:rPr>
          <w:i/>
          <w:spacing w:val="-3"/>
        </w:rPr>
        <w:t xml:space="preserve"> </w:t>
      </w:r>
      <w:r>
        <w:rPr>
          <w:i/>
        </w:rPr>
        <w:t>rereading</w:t>
      </w:r>
      <w:r>
        <w:rPr>
          <w:i/>
          <w:spacing w:val="-3"/>
        </w:rPr>
        <w:t xml:space="preserve"> </w:t>
      </w:r>
      <w:r>
        <w:rPr>
          <w:i/>
        </w:rPr>
        <w:t>of</w:t>
      </w:r>
      <w:r>
        <w:rPr>
          <w:i/>
          <w:spacing w:val="-2"/>
        </w:rPr>
        <w:t xml:space="preserve"> </w:t>
      </w:r>
      <w:r>
        <w:rPr>
          <w:i/>
        </w:rPr>
        <w:t>the</w:t>
      </w:r>
      <w:r>
        <w:rPr>
          <w:i/>
          <w:spacing w:val="-6"/>
        </w:rPr>
        <w:t xml:space="preserve"> </w:t>
      </w:r>
      <w:r>
        <w:rPr>
          <w:i/>
        </w:rPr>
        <w:t>content</w:t>
      </w:r>
      <w:r>
        <w:rPr>
          <w:i/>
          <w:spacing w:val="-1"/>
        </w:rPr>
        <w:t xml:space="preserve"> </w:t>
      </w:r>
      <w:r>
        <w:rPr>
          <w:i/>
        </w:rPr>
        <w:t xml:space="preserve">yearly as well. Such activities will further help to cement these concepts into the </w:t>
      </w:r>
      <w:r w:rsidR="00D42D4C">
        <w:rPr>
          <w:i/>
        </w:rPr>
        <w:t>student's</w:t>
      </w:r>
      <w:r>
        <w:rPr>
          <w:i/>
        </w:rPr>
        <w:t xml:space="preserve"> life. The more you read the </w:t>
      </w:r>
      <w:r w:rsidR="00D42D4C">
        <w:rPr>
          <w:i/>
        </w:rPr>
        <w:t>book's</w:t>
      </w:r>
      <w:r>
        <w:rPr>
          <w:i/>
        </w:rPr>
        <w:t xml:space="preserve"> </w:t>
      </w:r>
      <w:r w:rsidR="006364B3">
        <w:rPr>
          <w:i/>
        </w:rPr>
        <w:t>Bible-based</w:t>
      </w:r>
      <w:r>
        <w:rPr>
          <w:i/>
        </w:rPr>
        <w:t xml:space="preserve"> content the more it will seep into you and your subconscious. The more you read </w:t>
      </w:r>
      <w:r w:rsidR="00D42D4C">
        <w:rPr>
          <w:i/>
        </w:rPr>
        <w:t xml:space="preserve">this content </w:t>
      </w:r>
      <w:r>
        <w:rPr>
          <w:i/>
        </w:rPr>
        <w:t xml:space="preserve">the more ideas you’ll get </w:t>
      </w:r>
      <w:r w:rsidR="00D42D4C">
        <w:rPr>
          <w:i/>
        </w:rPr>
        <w:t>concerning</w:t>
      </w:r>
      <w:r>
        <w:rPr>
          <w:i/>
        </w:rPr>
        <w:t xml:space="preserve"> your evangelism work. You’ll continually be developed by the material as you read it, again and again. New perspectives will come to light as you plant deep roots inside yourself, through the regular reading of this book. The actions outlined within this material will become more natural to you, as you go over this </w:t>
      </w:r>
      <w:r>
        <w:rPr>
          <w:i/>
          <w:spacing w:val="-2"/>
        </w:rPr>
        <w:t>content.</w:t>
      </w:r>
      <w:bookmarkStart w:id="12" w:name="Please_print_the_content_out_for_your_cl"/>
      <w:bookmarkEnd w:id="12"/>
    </w:p>
    <w:p w14:paraId="729FC613" w14:textId="6D548171" w:rsidR="001F69FE" w:rsidRPr="001F69FE" w:rsidRDefault="00873FB6" w:rsidP="00062F77">
      <w:pPr>
        <w:spacing w:before="135" w:line="300" w:lineRule="auto"/>
        <w:ind w:left="379" w:right="1324"/>
        <w:rPr>
          <w:i/>
        </w:rPr>
      </w:pPr>
      <w:r w:rsidRPr="001F69FE">
        <w:rPr>
          <w:b/>
          <w:bCs/>
          <w:i/>
        </w:rPr>
        <w:t>Best to use digital copies:</w:t>
      </w:r>
      <w:r w:rsidRPr="001F69FE">
        <w:rPr>
          <w:i/>
        </w:rPr>
        <w:t xml:space="preserve"> I recommend using this content digitally to save on printing costs</w:t>
      </w:r>
      <w:r w:rsidRPr="001F69FE">
        <w:rPr>
          <w:b/>
          <w:bCs/>
          <w:i/>
        </w:rPr>
        <w:t xml:space="preserve">. </w:t>
      </w:r>
      <w:r w:rsidRPr="001F69FE">
        <w:rPr>
          <w:i/>
        </w:rPr>
        <w:t>Our material also has active links to useful content and resources. You can access</w:t>
      </w:r>
      <w:r w:rsidR="006364B3" w:rsidRPr="001F69FE">
        <w:rPr>
          <w:i/>
        </w:rPr>
        <w:t xml:space="preserve"> </w:t>
      </w:r>
      <w:r w:rsidRPr="001F69FE">
        <w:rPr>
          <w:i/>
        </w:rPr>
        <w:t xml:space="preserve">a </w:t>
      </w:r>
      <w:r w:rsidR="006364B3" w:rsidRPr="001F69FE">
        <w:rPr>
          <w:i/>
        </w:rPr>
        <w:t>digital copy</w:t>
      </w:r>
      <w:r w:rsidRPr="001F69FE">
        <w:rPr>
          <w:i/>
        </w:rPr>
        <w:t xml:space="preserve"> on </w:t>
      </w:r>
      <w:hyperlink r:id="rId12" w:history="1">
        <w:r w:rsidRPr="001F69FE">
          <w:rPr>
            <w:rStyle w:val="Hyperlink"/>
            <w:i/>
          </w:rPr>
          <w:t>www.churchofchristevangelism.com</w:t>
        </w:r>
      </w:hyperlink>
      <w:r w:rsidRPr="001F69FE">
        <w:rPr>
          <w:i/>
        </w:rPr>
        <w:t xml:space="preserve"> or download the material</w:t>
      </w:r>
      <w:r w:rsidR="006364B3" w:rsidRPr="001F69FE">
        <w:rPr>
          <w:i/>
        </w:rPr>
        <w:t xml:space="preserve"> in </w:t>
      </w:r>
      <w:hyperlink r:id="rId13" w:history="1">
        <w:r w:rsidR="006364B3" w:rsidRPr="001F69FE">
          <w:rPr>
            <w:rStyle w:val="Hyperlink"/>
            <w:i/>
          </w:rPr>
          <w:t>Word</w:t>
        </w:r>
      </w:hyperlink>
      <w:r w:rsidR="006364B3" w:rsidRPr="001F69FE">
        <w:rPr>
          <w:i/>
        </w:rPr>
        <w:t xml:space="preserve"> or </w:t>
      </w:r>
      <w:hyperlink r:id="rId14" w:history="1">
        <w:r w:rsidR="006364B3" w:rsidRPr="001F69FE">
          <w:rPr>
            <w:rStyle w:val="Hyperlink"/>
            <w:i/>
          </w:rPr>
          <w:t>PDF</w:t>
        </w:r>
      </w:hyperlink>
      <w:r w:rsidRPr="001F69FE">
        <w:rPr>
          <w:sz w:val="24"/>
          <w:szCs w:val="24"/>
        </w:rPr>
        <w:t>.</w:t>
      </w:r>
      <w:r w:rsidR="006364B3" w:rsidRPr="001F69FE">
        <w:rPr>
          <w:i/>
        </w:rPr>
        <w:t xml:space="preserve"> </w:t>
      </w:r>
      <w:r w:rsidRPr="001F69FE">
        <w:rPr>
          <w:i/>
        </w:rPr>
        <w:t>This book can be used</w:t>
      </w:r>
      <w:r w:rsidR="006364B3" w:rsidRPr="001F69FE">
        <w:rPr>
          <w:i/>
        </w:rPr>
        <w:t xml:space="preserve"> during </w:t>
      </w:r>
      <w:r w:rsidR="00B14898" w:rsidRPr="001F69FE">
        <w:rPr>
          <w:i/>
        </w:rPr>
        <w:t xml:space="preserve">personal study or when </w:t>
      </w:r>
      <w:r w:rsidR="001F69FE" w:rsidRPr="001F69FE">
        <w:rPr>
          <w:i/>
        </w:rPr>
        <w:t>with</w:t>
      </w:r>
      <w:r w:rsidR="00B14898" w:rsidRPr="001F69FE">
        <w:rPr>
          <w:i/>
        </w:rPr>
        <w:t xml:space="preserve"> a </w:t>
      </w:r>
      <w:r w:rsidR="006364B3" w:rsidRPr="001F69FE">
        <w:rPr>
          <w:i/>
        </w:rPr>
        <w:t xml:space="preserve">Bible </w:t>
      </w:r>
      <w:r w:rsidR="00B14898" w:rsidRPr="001F69FE">
        <w:rPr>
          <w:i/>
        </w:rPr>
        <w:t xml:space="preserve">group or </w:t>
      </w:r>
      <w:r w:rsidR="001F69FE" w:rsidRPr="001F69FE">
        <w:rPr>
          <w:i/>
        </w:rPr>
        <w:t xml:space="preserve">during a </w:t>
      </w:r>
      <w:r w:rsidR="00B14898" w:rsidRPr="001F69FE">
        <w:rPr>
          <w:i/>
        </w:rPr>
        <w:t xml:space="preserve">church </w:t>
      </w:r>
      <w:r w:rsidR="006364B3" w:rsidRPr="001F69FE">
        <w:rPr>
          <w:i/>
        </w:rPr>
        <w:t>class</w:t>
      </w:r>
      <w:r w:rsidR="001F69FE" w:rsidRPr="001F69FE">
        <w:rPr>
          <w:i/>
        </w:rPr>
        <w:t>. You can use</w:t>
      </w:r>
      <w:r w:rsidR="006364B3" w:rsidRPr="001F69FE">
        <w:rPr>
          <w:i/>
        </w:rPr>
        <w:t xml:space="preserve"> your tablet or cell phone</w:t>
      </w:r>
      <w:r w:rsidR="001F69FE" w:rsidRPr="001F69FE">
        <w:rPr>
          <w:i/>
        </w:rPr>
        <w:t>, o</w:t>
      </w:r>
      <w:r w:rsidR="00B14898" w:rsidRPr="001F69FE">
        <w:rPr>
          <w:i/>
        </w:rPr>
        <w:t>r</w:t>
      </w:r>
      <w:r w:rsidR="001F69FE" w:rsidRPr="001F69FE">
        <w:rPr>
          <w:i/>
        </w:rPr>
        <w:t xml:space="preserve"> another digital device</w:t>
      </w:r>
      <w:r w:rsidR="00B14898" w:rsidRPr="001F69FE">
        <w:rPr>
          <w:i/>
        </w:rPr>
        <w:t xml:space="preserve">. </w:t>
      </w:r>
      <w:r w:rsidR="006364B3" w:rsidRPr="001F69FE">
        <w:rPr>
          <w:i/>
        </w:rPr>
        <w:t xml:space="preserve">For filling out the </w:t>
      </w:r>
      <w:r w:rsidR="001F69FE" w:rsidRPr="001F69FE">
        <w:rPr>
          <w:i/>
        </w:rPr>
        <w:t>questions</w:t>
      </w:r>
      <w:r w:rsidR="006364B3" w:rsidRPr="001F69FE">
        <w:rPr>
          <w:i/>
        </w:rPr>
        <w:t xml:space="preserve"> (from the </w:t>
      </w:r>
      <w:r w:rsidR="00062F77" w:rsidRPr="001F69FE">
        <w:rPr>
          <w:i/>
        </w:rPr>
        <w:t>booklet</w:t>
      </w:r>
      <w:r w:rsidR="00062F77" w:rsidRPr="001F69FE">
        <w:rPr>
          <w:sz w:val="24"/>
          <w:szCs w:val="24"/>
        </w:rPr>
        <w:t xml:space="preserve"> </w:t>
      </w:r>
      <w:r w:rsidR="00062F77" w:rsidRPr="001F69FE">
        <w:rPr>
          <w:i/>
        </w:rPr>
        <w:t>before Bible class) you can get a binder or notebook to use for writing down the answers.</w:t>
      </w:r>
      <w:r w:rsidRPr="001F69FE">
        <w:rPr>
          <w:i/>
        </w:rPr>
        <w:t xml:space="preserve"> </w:t>
      </w:r>
    </w:p>
    <w:p w14:paraId="68624571" w14:textId="5616252D" w:rsidR="00A15328" w:rsidRPr="001F69FE" w:rsidRDefault="00873FB6" w:rsidP="00062F77">
      <w:pPr>
        <w:spacing w:before="135" w:line="300" w:lineRule="auto"/>
        <w:ind w:left="379" w:right="1324"/>
        <w:rPr>
          <w:b/>
          <w:bCs/>
          <w:i/>
        </w:rPr>
      </w:pPr>
      <w:r w:rsidRPr="001F69FE">
        <w:rPr>
          <w:i/>
        </w:rPr>
        <w:t>If you</w:t>
      </w:r>
      <w:r w:rsidR="001F69FE">
        <w:rPr>
          <w:i/>
        </w:rPr>
        <w:t xml:space="preserve"> still</w:t>
      </w:r>
      <w:r w:rsidRPr="001F69FE">
        <w:rPr>
          <w:i/>
        </w:rPr>
        <w:t xml:space="preserve"> want a physical copy, </w:t>
      </w:r>
      <w:r w:rsidR="001F69FE" w:rsidRPr="001F69FE">
        <w:rPr>
          <w:i/>
        </w:rPr>
        <w:t>you</w:t>
      </w:r>
      <w:r w:rsidRPr="001F69FE">
        <w:rPr>
          <w:i/>
        </w:rPr>
        <w:t xml:space="preserve"> can pay to have it printed</w:t>
      </w:r>
      <w:r w:rsidR="001F69FE">
        <w:rPr>
          <w:i/>
        </w:rPr>
        <w:t xml:space="preserve"> (at the lowest cost)</w:t>
      </w:r>
      <w:r w:rsidRPr="001F69FE">
        <w:rPr>
          <w:i/>
        </w:rPr>
        <w:t xml:space="preserve"> and shipped to you using this </w:t>
      </w:r>
      <w:hyperlink r:id="rId15" w:history="1">
        <w:r w:rsidRPr="001F69FE">
          <w:rPr>
            <w:rStyle w:val="Hyperlink"/>
            <w:i/>
          </w:rPr>
          <w:t>link</w:t>
        </w:r>
      </w:hyperlink>
      <w:r w:rsidRPr="001F69FE">
        <w:rPr>
          <w:i/>
        </w:rPr>
        <w:t xml:space="preserve">. I’d use the cheapest shipping. They ship </w:t>
      </w:r>
      <w:r w:rsidR="00B14898" w:rsidRPr="001F69FE">
        <w:rPr>
          <w:i/>
        </w:rPr>
        <w:t>slowly</w:t>
      </w:r>
      <w:r w:rsidRPr="001F69FE">
        <w:rPr>
          <w:i/>
        </w:rPr>
        <w:t xml:space="preserve"> no matter what shipping you choose. It’ll save on cost. :)</w:t>
      </w:r>
    </w:p>
    <w:p w14:paraId="1D0EF145" w14:textId="014BD0BC" w:rsidR="00A15328" w:rsidRPr="001F69FE" w:rsidRDefault="002C52BD">
      <w:pPr>
        <w:spacing w:before="135" w:line="300" w:lineRule="auto"/>
        <w:ind w:left="379" w:right="1324" w:hanging="1"/>
        <w:rPr>
          <w:i/>
          <w:sz w:val="24"/>
          <w:szCs w:val="24"/>
        </w:rPr>
      </w:pPr>
      <w:bookmarkStart w:id="13" w:name="The_exercises:_As_you_read_and_go_over_t"/>
      <w:bookmarkEnd w:id="13"/>
      <w:r w:rsidRPr="001F69FE">
        <w:rPr>
          <w:b/>
          <w:i/>
          <w:sz w:val="24"/>
          <w:szCs w:val="24"/>
        </w:rPr>
        <w:t>The</w:t>
      </w:r>
      <w:r w:rsidRPr="001F69FE">
        <w:rPr>
          <w:b/>
          <w:i/>
          <w:spacing w:val="-5"/>
          <w:sz w:val="24"/>
          <w:szCs w:val="24"/>
        </w:rPr>
        <w:t xml:space="preserve"> </w:t>
      </w:r>
      <w:r w:rsidRPr="001F69FE">
        <w:rPr>
          <w:b/>
          <w:i/>
          <w:sz w:val="24"/>
          <w:szCs w:val="24"/>
        </w:rPr>
        <w:t xml:space="preserve">exercises: </w:t>
      </w:r>
      <w:r w:rsidRPr="001F69FE">
        <w:rPr>
          <w:i/>
          <w:sz w:val="24"/>
          <w:szCs w:val="24"/>
        </w:rPr>
        <w:t>As</w:t>
      </w:r>
      <w:r w:rsidRPr="001F69FE">
        <w:rPr>
          <w:i/>
          <w:spacing w:val="-1"/>
          <w:sz w:val="24"/>
          <w:szCs w:val="24"/>
        </w:rPr>
        <w:t xml:space="preserve"> </w:t>
      </w:r>
      <w:r w:rsidRPr="001F69FE">
        <w:rPr>
          <w:i/>
          <w:sz w:val="24"/>
          <w:szCs w:val="24"/>
        </w:rPr>
        <w:t>you</w:t>
      </w:r>
      <w:r w:rsidRPr="001F69FE">
        <w:rPr>
          <w:i/>
          <w:spacing w:val="-3"/>
          <w:sz w:val="24"/>
          <w:szCs w:val="24"/>
        </w:rPr>
        <w:t xml:space="preserve"> </w:t>
      </w:r>
      <w:r w:rsidRPr="001F69FE">
        <w:rPr>
          <w:i/>
          <w:sz w:val="24"/>
          <w:szCs w:val="24"/>
        </w:rPr>
        <w:t>read</w:t>
      </w:r>
      <w:r w:rsidRPr="001F69FE">
        <w:rPr>
          <w:i/>
          <w:spacing w:val="-5"/>
          <w:sz w:val="24"/>
          <w:szCs w:val="24"/>
        </w:rPr>
        <w:t xml:space="preserve"> </w:t>
      </w:r>
      <w:r w:rsidRPr="001F69FE">
        <w:rPr>
          <w:i/>
          <w:sz w:val="24"/>
          <w:szCs w:val="24"/>
        </w:rPr>
        <w:t>and</w:t>
      </w:r>
      <w:r w:rsidRPr="001F69FE">
        <w:rPr>
          <w:i/>
          <w:spacing w:val="-3"/>
          <w:sz w:val="24"/>
          <w:szCs w:val="24"/>
        </w:rPr>
        <w:t xml:space="preserve"> </w:t>
      </w:r>
      <w:r w:rsidRPr="001F69FE">
        <w:rPr>
          <w:i/>
          <w:sz w:val="24"/>
          <w:szCs w:val="24"/>
        </w:rPr>
        <w:t>go</w:t>
      </w:r>
      <w:r w:rsidRPr="001F69FE">
        <w:rPr>
          <w:i/>
          <w:spacing w:val="-2"/>
          <w:sz w:val="24"/>
          <w:szCs w:val="24"/>
        </w:rPr>
        <w:t xml:space="preserve"> </w:t>
      </w:r>
      <w:r w:rsidRPr="001F69FE">
        <w:rPr>
          <w:i/>
          <w:sz w:val="24"/>
          <w:szCs w:val="24"/>
        </w:rPr>
        <w:t>over</w:t>
      </w:r>
      <w:r w:rsidRPr="001F69FE">
        <w:rPr>
          <w:i/>
          <w:spacing w:val="-1"/>
          <w:sz w:val="24"/>
          <w:szCs w:val="24"/>
        </w:rPr>
        <w:t xml:space="preserve"> </w:t>
      </w:r>
      <w:r w:rsidRPr="001F69FE">
        <w:rPr>
          <w:i/>
          <w:sz w:val="24"/>
          <w:szCs w:val="24"/>
        </w:rPr>
        <w:t>the</w:t>
      </w:r>
      <w:r w:rsidRPr="001F69FE">
        <w:rPr>
          <w:i/>
          <w:spacing w:val="-2"/>
          <w:sz w:val="24"/>
          <w:szCs w:val="24"/>
        </w:rPr>
        <w:t xml:space="preserve"> </w:t>
      </w:r>
      <w:r w:rsidR="00BB2B40" w:rsidRPr="001F69FE">
        <w:rPr>
          <w:i/>
          <w:sz w:val="24"/>
          <w:szCs w:val="24"/>
        </w:rPr>
        <w:t>exercise,</w:t>
      </w:r>
      <w:r w:rsidRPr="001F69FE">
        <w:rPr>
          <w:i/>
          <w:spacing w:val="-4"/>
          <w:sz w:val="24"/>
          <w:szCs w:val="24"/>
        </w:rPr>
        <w:t xml:space="preserve"> </w:t>
      </w:r>
      <w:r w:rsidRPr="001F69FE">
        <w:rPr>
          <w:i/>
          <w:sz w:val="24"/>
          <w:szCs w:val="24"/>
        </w:rPr>
        <w:t>you’ll</w:t>
      </w:r>
      <w:r w:rsidRPr="001F69FE">
        <w:rPr>
          <w:i/>
          <w:spacing w:val="-2"/>
          <w:sz w:val="24"/>
          <w:szCs w:val="24"/>
        </w:rPr>
        <w:t xml:space="preserve"> </w:t>
      </w:r>
      <w:r w:rsidRPr="001F69FE">
        <w:rPr>
          <w:i/>
          <w:sz w:val="24"/>
          <w:szCs w:val="24"/>
        </w:rPr>
        <w:t>find</w:t>
      </w:r>
      <w:r w:rsidRPr="001F69FE">
        <w:rPr>
          <w:i/>
          <w:spacing w:val="-3"/>
          <w:sz w:val="24"/>
          <w:szCs w:val="24"/>
        </w:rPr>
        <w:t xml:space="preserve"> </w:t>
      </w:r>
      <w:r w:rsidRPr="001F69FE">
        <w:rPr>
          <w:i/>
          <w:sz w:val="24"/>
          <w:szCs w:val="24"/>
        </w:rPr>
        <w:t>new</w:t>
      </w:r>
      <w:r w:rsidRPr="001F69FE">
        <w:rPr>
          <w:i/>
          <w:spacing w:val="-1"/>
          <w:sz w:val="24"/>
          <w:szCs w:val="24"/>
        </w:rPr>
        <w:t xml:space="preserve"> </w:t>
      </w:r>
      <w:r w:rsidRPr="001F69FE">
        <w:rPr>
          <w:i/>
          <w:sz w:val="24"/>
          <w:szCs w:val="24"/>
        </w:rPr>
        <w:t>insights</w:t>
      </w:r>
      <w:r w:rsidRPr="001F69FE">
        <w:rPr>
          <w:i/>
          <w:spacing w:val="-4"/>
          <w:sz w:val="24"/>
          <w:szCs w:val="24"/>
        </w:rPr>
        <w:t xml:space="preserve"> </w:t>
      </w:r>
      <w:r w:rsidRPr="001F69FE">
        <w:rPr>
          <w:i/>
          <w:sz w:val="24"/>
          <w:szCs w:val="24"/>
        </w:rPr>
        <w:t>to</w:t>
      </w:r>
      <w:r w:rsidRPr="001F69FE">
        <w:rPr>
          <w:i/>
          <w:spacing w:val="-2"/>
          <w:sz w:val="24"/>
          <w:szCs w:val="24"/>
        </w:rPr>
        <w:t xml:space="preserve"> </w:t>
      </w:r>
      <w:r w:rsidRPr="001F69FE">
        <w:rPr>
          <w:i/>
          <w:sz w:val="24"/>
          <w:szCs w:val="24"/>
        </w:rPr>
        <w:t>help</w:t>
      </w:r>
      <w:r w:rsidRPr="001F69FE">
        <w:rPr>
          <w:i/>
          <w:spacing w:val="-3"/>
          <w:sz w:val="24"/>
          <w:szCs w:val="24"/>
        </w:rPr>
        <w:t xml:space="preserve"> </w:t>
      </w:r>
      <w:r w:rsidRPr="001F69FE">
        <w:rPr>
          <w:i/>
          <w:sz w:val="24"/>
          <w:szCs w:val="24"/>
        </w:rPr>
        <w:t>you</w:t>
      </w:r>
      <w:r w:rsidRPr="001F69FE">
        <w:rPr>
          <w:i/>
          <w:spacing w:val="-3"/>
          <w:sz w:val="24"/>
          <w:szCs w:val="24"/>
        </w:rPr>
        <w:t xml:space="preserve"> </w:t>
      </w:r>
      <w:r w:rsidRPr="001F69FE">
        <w:rPr>
          <w:i/>
          <w:sz w:val="24"/>
          <w:szCs w:val="24"/>
        </w:rPr>
        <w:t>develop. The</w:t>
      </w:r>
      <w:r w:rsidRPr="001F69FE">
        <w:rPr>
          <w:i/>
          <w:spacing w:val="-1"/>
          <w:sz w:val="24"/>
          <w:szCs w:val="24"/>
        </w:rPr>
        <w:t xml:space="preserve"> </w:t>
      </w:r>
      <w:r w:rsidRPr="001F69FE">
        <w:rPr>
          <w:i/>
          <w:sz w:val="24"/>
          <w:szCs w:val="24"/>
        </w:rPr>
        <w:t>more</w:t>
      </w:r>
      <w:r w:rsidRPr="001F69FE">
        <w:rPr>
          <w:i/>
          <w:spacing w:val="-1"/>
          <w:sz w:val="24"/>
          <w:szCs w:val="24"/>
        </w:rPr>
        <w:t xml:space="preserve"> </w:t>
      </w:r>
      <w:r w:rsidRPr="001F69FE">
        <w:rPr>
          <w:i/>
          <w:sz w:val="24"/>
          <w:szCs w:val="24"/>
        </w:rPr>
        <w:t>you</w:t>
      </w:r>
      <w:r w:rsidRPr="001F69FE">
        <w:rPr>
          <w:i/>
          <w:spacing w:val="-2"/>
          <w:sz w:val="24"/>
          <w:szCs w:val="24"/>
        </w:rPr>
        <w:t xml:space="preserve"> </w:t>
      </w:r>
      <w:r w:rsidRPr="001F69FE">
        <w:rPr>
          <w:i/>
          <w:sz w:val="24"/>
          <w:szCs w:val="24"/>
        </w:rPr>
        <w:t>do</w:t>
      </w:r>
      <w:r w:rsidRPr="001F69FE">
        <w:rPr>
          <w:i/>
          <w:spacing w:val="-4"/>
          <w:sz w:val="24"/>
          <w:szCs w:val="24"/>
        </w:rPr>
        <w:t xml:space="preserve"> </w:t>
      </w:r>
      <w:r w:rsidRPr="001F69FE">
        <w:rPr>
          <w:i/>
          <w:sz w:val="24"/>
          <w:szCs w:val="24"/>
        </w:rPr>
        <w:t>this process,</w:t>
      </w:r>
      <w:r w:rsidRPr="001F69FE">
        <w:rPr>
          <w:i/>
          <w:spacing w:val="-1"/>
          <w:sz w:val="24"/>
          <w:szCs w:val="24"/>
        </w:rPr>
        <w:t xml:space="preserve"> </w:t>
      </w:r>
      <w:r w:rsidRPr="001F69FE">
        <w:rPr>
          <w:i/>
          <w:sz w:val="24"/>
          <w:szCs w:val="24"/>
        </w:rPr>
        <w:t>(with</w:t>
      </w:r>
      <w:r w:rsidRPr="001F69FE">
        <w:rPr>
          <w:i/>
          <w:spacing w:val="-2"/>
          <w:sz w:val="24"/>
          <w:szCs w:val="24"/>
        </w:rPr>
        <w:t xml:space="preserve"> </w:t>
      </w:r>
      <w:r w:rsidRPr="001F69FE">
        <w:rPr>
          <w:i/>
          <w:sz w:val="24"/>
          <w:szCs w:val="24"/>
        </w:rPr>
        <w:t>each</w:t>
      </w:r>
      <w:r w:rsidRPr="001F69FE">
        <w:rPr>
          <w:i/>
          <w:spacing w:val="-2"/>
          <w:sz w:val="24"/>
          <w:szCs w:val="24"/>
        </w:rPr>
        <w:t xml:space="preserve"> </w:t>
      </w:r>
      <w:r w:rsidRPr="001F69FE">
        <w:rPr>
          <w:i/>
          <w:sz w:val="24"/>
          <w:szCs w:val="24"/>
        </w:rPr>
        <w:t>new</w:t>
      </w:r>
      <w:r w:rsidRPr="001F69FE">
        <w:rPr>
          <w:i/>
          <w:spacing w:val="-3"/>
          <w:sz w:val="24"/>
          <w:szCs w:val="24"/>
        </w:rPr>
        <w:t xml:space="preserve"> </w:t>
      </w:r>
      <w:r w:rsidRPr="001F69FE">
        <w:rPr>
          <w:i/>
          <w:sz w:val="24"/>
          <w:szCs w:val="24"/>
        </w:rPr>
        <w:t>reading</w:t>
      </w:r>
      <w:r w:rsidRPr="001F69FE">
        <w:rPr>
          <w:i/>
          <w:spacing w:val="-4"/>
          <w:sz w:val="24"/>
          <w:szCs w:val="24"/>
        </w:rPr>
        <w:t xml:space="preserve"> </w:t>
      </w:r>
      <w:r w:rsidRPr="001F69FE">
        <w:rPr>
          <w:i/>
          <w:sz w:val="24"/>
          <w:szCs w:val="24"/>
        </w:rPr>
        <w:t>of</w:t>
      </w:r>
      <w:r w:rsidRPr="001F69FE">
        <w:rPr>
          <w:i/>
          <w:spacing w:val="-1"/>
          <w:sz w:val="24"/>
          <w:szCs w:val="24"/>
        </w:rPr>
        <w:t xml:space="preserve"> </w:t>
      </w:r>
      <w:r w:rsidRPr="001F69FE">
        <w:rPr>
          <w:i/>
          <w:sz w:val="24"/>
          <w:szCs w:val="24"/>
        </w:rPr>
        <w:t>the</w:t>
      </w:r>
      <w:r w:rsidRPr="001F69FE">
        <w:rPr>
          <w:i/>
          <w:spacing w:val="-1"/>
          <w:sz w:val="24"/>
          <w:szCs w:val="24"/>
        </w:rPr>
        <w:t xml:space="preserve"> </w:t>
      </w:r>
      <w:r w:rsidRPr="001F69FE">
        <w:rPr>
          <w:i/>
          <w:sz w:val="24"/>
          <w:szCs w:val="24"/>
        </w:rPr>
        <w:t>book)</w:t>
      </w:r>
      <w:r w:rsidRPr="001F69FE">
        <w:rPr>
          <w:i/>
          <w:spacing w:val="-3"/>
          <w:sz w:val="24"/>
          <w:szCs w:val="24"/>
        </w:rPr>
        <w:t xml:space="preserve"> </w:t>
      </w:r>
      <w:r w:rsidRPr="001F69FE">
        <w:rPr>
          <w:i/>
          <w:sz w:val="24"/>
          <w:szCs w:val="24"/>
        </w:rPr>
        <w:t>the</w:t>
      </w:r>
      <w:r w:rsidRPr="001F69FE">
        <w:rPr>
          <w:i/>
          <w:spacing w:val="-3"/>
          <w:sz w:val="24"/>
          <w:szCs w:val="24"/>
        </w:rPr>
        <w:t xml:space="preserve"> </w:t>
      </w:r>
      <w:r w:rsidRPr="001F69FE">
        <w:rPr>
          <w:i/>
          <w:sz w:val="24"/>
          <w:szCs w:val="24"/>
        </w:rPr>
        <w:t>more</w:t>
      </w:r>
      <w:r w:rsidRPr="001F69FE">
        <w:rPr>
          <w:i/>
          <w:spacing w:val="-3"/>
          <w:sz w:val="24"/>
          <w:szCs w:val="24"/>
        </w:rPr>
        <w:t xml:space="preserve"> </w:t>
      </w:r>
      <w:r w:rsidRPr="001F69FE">
        <w:rPr>
          <w:i/>
          <w:sz w:val="24"/>
          <w:szCs w:val="24"/>
        </w:rPr>
        <w:t>you’ll</w:t>
      </w:r>
      <w:r w:rsidRPr="001F69FE">
        <w:rPr>
          <w:i/>
          <w:spacing w:val="-1"/>
          <w:sz w:val="24"/>
          <w:szCs w:val="24"/>
        </w:rPr>
        <w:t xml:space="preserve"> </w:t>
      </w:r>
      <w:r w:rsidR="00BB2B40" w:rsidRPr="001F69FE">
        <w:rPr>
          <w:i/>
          <w:sz w:val="24"/>
          <w:szCs w:val="24"/>
        </w:rPr>
        <w:t>intertwine</w:t>
      </w:r>
      <w:r w:rsidRPr="001F69FE">
        <w:rPr>
          <w:i/>
          <w:spacing w:val="-2"/>
          <w:sz w:val="24"/>
          <w:szCs w:val="24"/>
        </w:rPr>
        <w:t xml:space="preserve"> </w:t>
      </w:r>
      <w:r w:rsidRPr="001F69FE">
        <w:rPr>
          <w:i/>
          <w:sz w:val="24"/>
          <w:szCs w:val="24"/>
        </w:rPr>
        <w:t>the concepts of this book into your life, to further enhance leadership growth and spiritual development in</w:t>
      </w:r>
      <w:r w:rsidRPr="001F69FE">
        <w:rPr>
          <w:i/>
          <w:spacing w:val="-4"/>
          <w:sz w:val="24"/>
          <w:szCs w:val="24"/>
        </w:rPr>
        <w:t xml:space="preserve"> </w:t>
      </w:r>
      <w:r w:rsidRPr="001F69FE">
        <w:rPr>
          <w:i/>
          <w:sz w:val="24"/>
          <w:szCs w:val="24"/>
        </w:rPr>
        <w:t>evangelism.</w:t>
      </w:r>
      <w:r w:rsidRPr="001F69FE">
        <w:rPr>
          <w:i/>
          <w:spacing w:val="-2"/>
          <w:sz w:val="24"/>
          <w:szCs w:val="24"/>
        </w:rPr>
        <w:t xml:space="preserve"> </w:t>
      </w:r>
      <w:r w:rsidRPr="001F69FE">
        <w:rPr>
          <w:i/>
          <w:sz w:val="24"/>
          <w:szCs w:val="24"/>
        </w:rPr>
        <w:t>Some</w:t>
      </w:r>
      <w:r w:rsidRPr="001F69FE">
        <w:rPr>
          <w:i/>
          <w:spacing w:val="-3"/>
          <w:sz w:val="24"/>
          <w:szCs w:val="24"/>
        </w:rPr>
        <w:t xml:space="preserve"> </w:t>
      </w:r>
      <w:r w:rsidRPr="001F69FE">
        <w:rPr>
          <w:i/>
          <w:sz w:val="24"/>
          <w:szCs w:val="24"/>
        </w:rPr>
        <w:t>of</w:t>
      </w:r>
      <w:r w:rsidRPr="001F69FE">
        <w:rPr>
          <w:i/>
          <w:spacing w:val="-1"/>
          <w:sz w:val="24"/>
          <w:szCs w:val="24"/>
        </w:rPr>
        <w:t xml:space="preserve"> </w:t>
      </w:r>
      <w:r w:rsidRPr="001F69FE">
        <w:rPr>
          <w:i/>
          <w:sz w:val="24"/>
          <w:szCs w:val="24"/>
        </w:rPr>
        <w:t>the</w:t>
      </w:r>
      <w:r w:rsidRPr="001F69FE">
        <w:rPr>
          <w:i/>
          <w:spacing w:val="-3"/>
          <w:sz w:val="24"/>
          <w:szCs w:val="24"/>
        </w:rPr>
        <w:t xml:space="preserve"> </w:t>
      </w:r>
      <w:r w:rsidRPr="001F69FE">
        <w:rPr>
          <w:i/>
          <w:sz w:val="24"/>
          <w:szCs w:val="24"/>
        </w:rPr>
        <w:t>exercises are</w:t>
      </w:r>
      <w:r w:rsidRPr="001F69FE">
        <w:rPr>
          <w:i/>
          <w:spacing w:val="-5"/>
          <w:sz w:val="24"/>
          <w:szCs w:val="24"/>
        </w:rPr>
        <w:t xml:space="preserve"> </w:t>
      </w:r>
      <w:r w:rsidRPr="001F69FE">
        <w:rPr>
          <w:i/>
          <w:sz w:val="24"/>
          <w:szCs w:val="24"/>
        </w:rPr>
        <w:t>very</w:t>
      </w:r>
      <w:r w:rsidRPr="001F69FE">
        <w:rPr>
          <w:i/>
          <w:spacing w:val="-1"/>
          <w:sz w:val="24"/>
          <w:szCs w:val="24"/>
        </w:rPr>
        <w:t xml:space="preserve"> </w:t>
      </w:r>
      <w:r w:rsidRPr="001F69FE">
        <w:rPr>
          <w:i/>
          <w:sz w:val="24"/>
          <w:szCs w:val="24"/>
        </w:rPr>
        <w:t>detailed</w:t>
      </w:r>
      <w:r w:rsidRPr="001F69FE">
        <w:rPr>
          <w:i/>
          <w:spacing w:val="-2"/>
          <w:sz w:val="24"/>
          <w:szCs w:val="24"/>
        </w:rPr>
        <w:t xml:space="preserve"> </w:t>
      </w:r>
      <w:r w:rsidRPr="001F69FE">
        <w:rPr>
          <w:i/>
          <w:sz w:val="24"/>
          <w:szCs w:val="24"/>
        </w:rPr>
        <w:t>and</w:t>
      </w:r>
      <w:r w:rsidRPr="001F69FE">
        <w:rPr>
          <w:i/>
          <w:spacing w:val="-2"/>
          <w:sz w:val="24"/>
          <w:szCs w:val="24"/>
        </w:rPr>
        <w:t xml:space="preserve"> </w:t>
      </w:r>
      <w:r w:rsidRPr="001F69FE">
        <w:rPr>
          <w:i/>
          <w:sz w:val="24"/>
          <w:szCs w:val="24"/>
        </w:rPr>
        <w:t>extensive.</w:t>
      </w:r>
      <w:r w:rsidRPr="001F69FE">
        <w:rPr>
          <w:i/>
          <w:spacing w:val="-1"/>
          <w:sz w:val="24"/>
          <w:szCs w:val="24"/>
        </w:rPr>
        <w:t xml:space="preserve"> </w:t>
      </w:r>
      <w:r w:rsidRPr="001F69FE">
        <w:rPr>
          <w:i/>
          <w:sz w:val="24"/>
          <w:szCs w:val="24"/>
        </w:rPr>
        <w:t>Do</w:t>
      </w:r>
      <w:r w:rsidRPr="001F69FE">
        <w:rPr>
          <w:i/>
          <w:spacing w:val="-1"/>
          <w:sz w:val="24"/>
          <w:szCs w:val="24"/>
        </w:rPr>
        <w:t xml:space="preserve"> </w:t>
      </w:r>
      <w:r w:rsidRPr="001F69FE">
        <w:rPr>
          <w:i/>
          <w:sz w:val="24"/>
          <w:szCs w:val="24"/>
        </w:rPr>
        <w:t>what</w:t>
      </w:r>
      <w:r w:rsidRPr="001F69FE">
        <w:rPr>
          <w:i/>
          <w:spacing w:val="-3"/>
          <w:sz w:val="24"/>
          <w:szCs w:val="24"/>
        </w:rPr>
        <w:t xml:space="preserve"> </w:t>
      </w:r>
      <w:r w:rsidRPr="001F69FE">
        <w:rPr>
          <w:i/>
          <w:sz w:val="24"/>
          <w:szCs w:val="24"/>
        </w:rPr>
        <w:t>you can, with where you are at. As you read and reread this book, you’ll find, each new time, that you’ll be able to go more in-depth into the exercises that are given.</w:t>
      </w:r>
    </w:p>
    <w:p w14:paraId="614AA926" w14:textId="77777777" w:rsidR="00A15328" w:rsidRDefault="002C52BD">
      <w:pPr>
        <w:spacing w:before="34"/>
        <w:ind w:left="380"/>
        <w:rPr>
          <w:b/>
          <w:i/>
          <w:sz w:val="24"/>
        </w:rPr>
      </w:pPr>
      <w:r>
        <w:rPr>
          <w:b/>
          <w:i/>
          <w:spacing w:val="-2"/>
          <w:sz w:val="24"/>
        </w:rPr>
        <w:t>------------------------------------------------------------------------------------------------------------------</w:t>
      </w:r>
      <w:r>
        <w:rPr>
          <w:b/>
          <w:i/>
          <w:spacing w:val="-10"/>
          <w:sz w:val="24"/>
        </w:rPr>
        <w:t>-</w:t>
      </w:r>
    </w:p>
    <w:p w14:paraId="084802C8" w14:textId="77777777" w:rsidR="00A15328" w:rsidRDefault="002C52BD">
      <w:pPr>
        <w:spacing w:before="108" w:line="300" w:lineRule="auto"/>
        <w:ind w:left="380" w:right="1324"/>
        <w:rPr>
          <w:b/>
          <w:i/>
          <w:sz w:val="24"/>
        </w:rPr>
      </w:pPr>
      <w:r>
        <w:rPr>
          <w:noProof/>
        </w:rPr>
        <mc:AlternateContent>
          <mc:Choice Requires="wps">
            <w:drawing>
              <wp:anchor distT="0" distB="0" distL="0" distR="0" simplePos="0" relativeHeight="487588864" behindDoc="1" locked="0" layoutInCell="1" allowOverlap="1" wp14:anchorId="698E1B3C" wp14:editId="0BB7BDCB">
                <wp:simplePos x="0" y="0"/>
                <wp:positionH relativeFrom="page">
                  <wp:posOffset>781812</wp:posOffset>
                </wp:positionH>
                <wp:positionV relativeFrom="paragraph">
                  <wp:posOffset>771122</wp:posOffset>
                </wp:positionV>
                <wp:extent cx="54743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4335" cy="9525"/>
                        </a:xfrm>
                        <a:custGeom>
                          <a:avLst/>
                          <a:gdLst/>
                          <a:ahLst/>
                          <a:cxnLst/>
                          <a:rect l="l" t="t" r="r" b="b"/>
                          <a:pathLst>
                            <a:path w="5474335" h="9525">
                              <a:moveTo>
                                <a:pt x="5474208" y="0"/>
                              </a:moveTo>
                              <a:lnTo>
                                <a:pt x="0" y="0"/>
                              </a:lnTo>
                              <a:lnTo>
                                <a:pt x="0" y="9143"/>
                              </a:lnTo>
                              <a:lnTo>
                                <a:pt x="5474208" y="9143"/>
                              </a:lnTo>
                              <a:lnTo>
                                <a:pt x="5474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611CA" id="Graphic 4" o:spid="_x0000_s1026" style="position:absolute;margin-left:61.55pt;margin-top:60.7pt;width:431.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4743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2FIwIAAL0EAAAOAAAAZHJzL2Uyb0RvYy54bWysVE1v2zAMvQ/YfxB0X5zPbTXiFEOLDgOK&#10;rkAz7KzIcmxMFjVKiZ1/P0q2UmM7bZgPMmU+UY+PpLe3favZWaFrwBR8MZtzpoyEsjHHgn/bP7z7&#10;yJnzwpRCg1EFvyjHb3dv32w7m6sl1KBLhYyCGJd3tuC19zbPMidr1Qo3A6sMOSvAVnja4jErUXQU&#10;vdXZcj5/n3WApUWQyjn6ej84+S7Gryol/deqcsozXXDi5uOKcT2ENdttRX5EYetGjjTEP7BoRWPo&#10;0muoe+EFO2HzR6i2kQgOKj+T0GZQVY1UMQfKZjH/LZuXWlgVcyFxnL3K5P5fWPl0frHPGKg7+wjy&#10;hyNFss66/OoJGzdi+grbgCXirI8qXq4qqt4zSR836w/r1WrDmSTfzWa5CSJnIk9n5cn5zwpiHHF+&#10;dH6oQZksUSdL9iaZSJUMNdSxhp4zqiFyRjU8DDW0wodzgVwwWTchUo88grOFs9pDhPmQQmC7nFOX&#10;pkSI6StGmymWGmiCSr70tjHegLlZrFdj2smd3gNseu1fgWPLEscUTmpwahA45B2VvmpBuKnaDnRT&#10;PjRah/QdHg93GtlZhNGIz8h4AoudMBQ/tMEBysszso7mpeDu50mg4kx/MdSQYbiSgck4JAO9voM4&#10;glF5dH7ffxdomSWz4J565wlSu4s8tQXxD4ABG04a+HTyUDWhZyK3gdG4oRmJ+Y/zHIZwuo+o17/O&#10;7hcAAAD//wMAUEsDBBQABgAIAAAAIQCNaGGE3wAAAAsBAAAPAAAAZHJzL2Rvd25yZXYueG1sTI9J&#10;T8MwEIXvSPwHa5C4UWdpoQ1xKtZDxalhObvJZBHxOIrdNOXXMznBbd7M05vvpdvJdGLEwbWWFISL&#10;AARSYcuWagUf7683axDOayp1ZwkVnNHBNru8SHVS2hPtccx9LTiEXKIVNN73iZSuaNBot7A9Et8q&#10;OxjtWQ61LAd94nDTySgIbqXRLfGHRvf41GDxnR+Ngt3n191j/Pb8E1f7arV8wTxsx7NS11fTwz0I&#10;j5P/M8OMz+iQMdPBHql0omMdxSFb5yFcgmDHZr2KQBzmTbQBmaXyf4fsFwAA//8DAFBLAQItABQA&#10;BgAIAAAAIQC2gziS/gAAAOEBAAATAAAAAAAAAAAAAAAAAAAAAABbQ29udGVudF9UeXBlc10ueG1s&#10;UEsBAi0AFAAGAAgAAAAhADj9If/WAAAAlAEAAAsAAAAAAAAAAAAAAAAALwEAAF9yZWxzLy5yZWxz&#10;UEsBAi0AFAAGAAgAAAAhACiovYUjAgAAvQQAAA4AAAAAAAAAAAAAAAAALgIAAGRycy9lMm9Eb2Mu&#10;eG1sUEsBAi0AFAAGAAgAAAAhAI1oYYTfAAAACwEAAA8AAAAAAAAAAAAAAAAAfQQAAGRycy9kb3du&#10;cmV2LnhtbFBLBQYAAAAABAAEAPMAAACJBQAAAAA=&#10;" path="m5474208,l,,,9143r5474208,l5474208,xe" fillcolor="black" stroked="f">
                <v:path arrowok="t"/>
                <w10:wrap type="topAndBottom" anchorx="page"/>
              </v:shape>
            </w:pict>
          </mc:Fallback>
        </mc:AlternateContent>
      </w:r>
      <w:bookmarkStart w:id="14" w:name="“Your_profession_is_not_what_brings_home"/>
      <w:bookmarkEnd w:id="14"/>
      <w:r>
        <w:rPr>
          <w:b/>
          <w:i/>
          <w:sz w:val="24"/>
        </w:rPr>
        <w:t>“Your</w:t>
      </w:r>
      <w:r>
        <w:rPr>
          <w:b/>
          <w:i/>
          <w:spacing w:val="-3"/>
          <w:sz w:val="24"/>
        </w:rPr>
        <w:t xml:space="preserve"> </w:t>
      </w:r>
      <w:r>
        <w:rPr>
          <w:b/>
          <w:i/>
          <w:sz w:val="24"/>
        </w:rPr>
        <w:t>profession</w:t>
      </w:r>
      <w:r>
        <w:rPr>
          <w:b/>
          <w:i/>
          <w:spacing w:val="-4"/>
          <w:sz w:val="24"/>
        </w:rPr>
        <w:t xml:space="preserve"> </w:t>
      </w:r>
      <w:r>
        <w:rPr>
          <w:b/>
          <w:i/>
          <w:sz w:val="24"/>
        </w:rPr>
        <w:t>is</w:t>
      </w:r>
      <w:r>
        <w:rPr>
          <w:b/>
          <w:i/>
          <w:spacing w:val="-4"/>
          <w:sz w:val="24"/>
        </w:rPr>
        <w:t xml:space="preserve"> </w:t>
      </w:r>
      <w:r>
        <w:rPr>
          <w:b/>
          <w:i/>
          <w:sz w:val="24"/>
        </w:rPr>
        <w:t>not</w:t>
      </w:r>
      <w:r>
        <w:rPr>
          <w:b/>
          <w:i/>
          <w:spacing w:val="-4"/>
          <w:sz w:val="24"/>
        </w:rPr>
        <w:t xml:space="preserve"> </w:t>
      </w:r>
      <w:r>
        <w:rPr>
          <w:b/>
          <w:i/>
          <w:sz w:val="24"/>
        </w:rPr>
        <w:t>what</w:t>
      </w:r>
      <w:r>
        <w:rPr>
          <w:b/>
          <w:i/>
          <w:spacing w:val="-4"/>
          <w:sz w:val="24"/>
        </w:rPr>
        <w:t xml:space="preserve"> </w:t>
      </w:r>
      <w:r>
        <w:rPr>
          <w:b/>
          <w:i/>
          <w:sz w:val="24"/>
        </w:rPr>
        <w:t>brings</w:t>
      </w:r>
      <w:r>
        <w:rPr>
          <w:b/>
          <w:i/>
          <w:spacing w:val="-4"/>
          <w:sz w:val="24"/>
        </w:rPr>
        <w:t xml:space="preserve"> </w:t>
      </w:r>
      <w:r>
        <w:rPr>
          <w:b/>
          <w:i/>
          <w:sz w:val="24"/>
        </w:rPr>
        <w:t>home</w:t>
      </w:r>
      <w:r>
        <w:rPr>
          <w:b/>
          <w:i/>
          <w:spacing w:val="-3"/>
          <w:sz w:val="24"/>
        </w:rPr>
        <w:t xml:space="preserve"> </w:t>
      </w:r>
      <w:r>
        <w:rPr>
          <w:b/>
          <w:i/>
          <w:sz w:val="24"/>
        </w:rPr>
        <w:t>your</w:t>
      </w:r>
      <w:r>
        <w:rPr>
          <w:b/>
          <w:i/>
          <w:spacing w:val="-7"/>
          <w:sz w:val="24"/>
        </w:rPr>
        <w:t xml:space="preserve"> </w:t>
      </w:r>
      <w:r>
        <w:rPr>
          <w:b/>
          <w:i/>
          <w:sz w:val="24"/>
        </w:rPr>
        <w:t>weekly</w:t>
      </w:r>
      <w:r>
        <w:rPr>
          <w:b/>
          <w:i/>
          <w:spacing w:val="-3"/>
          <w:sz w:val="24"/>
        </w:rPr>
        <w:t xml:space="preserve"> </w:t>
      </w:r>
      <w:r>
        <w:rPr>
          <w:b/>
          <w:i/>
          <w:sz w:val="24"/>
        </w:rPr>
        <w:t>paycheck,</w:t>
      </w:r>
      <w:r>
        <w:rPr>
          <w:b/>
          <w:i/>
          <w:spacing w:val="-2"/>
          <w:sz w:val="24"/>
        </w:rPr>
        <w:t xml:space="preserve"> </w:t>
      </w:r>
      <w:r>
        <w:rPr>
          <w:b/>
          <w:i/>
          <w:sz w:val="24"/>
        </w:rPr>
        <w:t>your</w:t>
      </w:r>
      <w:r>
        <w:rPr>
          <w:b/>
          <w:i/>
          <w:spacing w:val="-5"/>
          <w:sz w:val="24"/>
        </w:rPr>
        <w:t xml:space="preserve"> </w:t>
      </w:r>
      <w:r>
        <w:rPr>
          <w:b/>
          <w:i/>
          <w:sz w:val="24"/>
        </w:rPr>
        <w:t>profession</w:t>
      </w:r>
      <w:r>
        <w:rPr>
          <w:b/>
          <w:i/>
          <w:spacing w:val="-2"/>
          <w:sz w:val="24"/>
        </w:rPr>
        <w:t xml:space="preserve"> </w:t>
      </w:r>
      <w:r>
        <w:rPr>
          <w:b/>
          <w:i/>
          <w:sz w:val="24"/>
        </w:rPr>
        <w:t>is what you're put here on earth to do, with such passion and such intensity that it becomes spiritual in calling.” - Vincent van Gogh</w:t>
      </w:r>
    </w:p>
    <w:p w14:paraId="4D9F5C51" w14:textId="77777777" w:rsidR="00A15328" w:rsidRDefault="00A15328">
      <w:pPr>
        <w:spacing w:line="300" w:lineRule="auto"/>
        <w:rPr>
          <w:sz w:val="24"/>
        </w:rPr>
        <w:sectPr w:rsidR="00A15328" w:rsidSect="005F3759">
          <w:footerReference w:type="default" r:id="rId16"/>
          <w:pgSz w:w="12240" w:h="15840"/>
          <w:pgMar w:top="980" w:right="1100" w:bottom="280" w:left="880" w:header="782" w:footer="0" w:gutter="0"/>
          <w:cols w:space="720"/>
        </w:sectPr>
      </w:pPr>
    </w:p>
    <w:p w14:paraId="75A568F6" w14:textId="77777777" w:rsidR="00A15328" w:rsidRDefault="00A15328">
      <w:pPr>
        <w:pStyle w:val="BodyText"/>
        <w:rPr>
          <w:b/>
          <w:i/>
          <w:sz w:val="25"/>
        </w:rPr>
      </w:pPr>
    </w:p>
    <w:p w14:paraId="65B8A7E4" w14:textId="77777777" w:rsidR="00A15328" w:rsidRDefault="002C52BD">
      <w:pPr>
        <w:spacing w:before="91"/>
        <w:ind w:left="380"/>
        <w:rPr>
          <w:rFonts w:ascii="Century"/>
          <w:sz w:val="32"/>
        </w:rPr>
      </w:pPr>
      <w:bookmarkStart w:id="15" w:name="Table_of_Contents:"/>
      <w:bookmarkEnd w:id="15"/>
      <w:r>
        <w:rPr>
          <w:rFonts w:ascii="Century"/>
          <w:spacing w:val="-8"/>
          <w:sz w:val="36"/>
        </w:rPr>
        <w:t>Table</w:t>
      </w:r>
      <w:r>
        <w:rPr>
          <w:rFonts w:ascii="Century"/>
          <w:spacing w:val="-24"/>
          <w:sz w:val="36"/>
        </w:rPr>
        <w:t xml:space="preserve"> </w:t>
      </w:r>
      <w:r>
        <w:rPr>
          <w:rFonts w:ascii="Century"/>
          <w:spacing w:val="-8"/>
          <w:sz w:val="36"/>
        </w:rPr>
        <w:t>of</w:t>
      </w:r>
      <w:r>
        <w:rPr>
          <w:rFonts w:ascii="Century"/>
          <w:spacing w:val="-10"/>
          <w:sz w:val="36"/>
        </w:rPr>
        <w:t xml:space="preserve"> </w:t>
      </w:r>
      <w:r>
        <w:rPr>
          <w:rFonts w:ascii="Century"/>
          <w:spacing w:val="-8"/>
          <w:sz w:val="36"/>
        </w:rPr>
        <w:t>Contents</w:t>
      </w:r>
      <w:r>
        <w:rPr>
          <w:rFonts w:ascii="Century"/>
          <w:spacing w:val="-8"/>
          <w:sz w:val="32"/>
        </w:rPr>
        <w:t>:</w:t>
      </w:r>
    </w:p>
    <w:p w14:paraId="780DBFD9" w14:textId="77777777" w:rsidR="00A15328" w:rsidRDefault="002C52BD">
      <w:pPr>
        <w:spacing w:before="144"/>
        <w:ind w:left="380"/>
        <w:rPr>
          <w:rFonts w:ascii="Century"/>
          <w:sz w:val="24"/>
        </w:rPr>
      </w:pPr>
      <w:bookmarkStart w:id="16" w:name="Chapter_1"/>
      <w:bookmarkStart w:id="17" w:name="Defining_Bible_Discipleship_-_Page_5-17"/>
      <w:bookmarkEnd w:id="16"/>
      <w:bookmarkEnd w:id="17"/>
      <w:r>
        <w:rPr>
          <w:rFonts w:ascii="Century"/>
          <w:spacing w:val="-7"/>
          <w:sz w:val="24"/>
        </w:rPr>
        <w:t>Chapter</w:t>
      </w:r>
      <w:r>
        <w:rPr>
          <w:rFonts w:ascii="Century"/>
          <w:spacing w:val="-5"/>
          <w:sz w:val="24"/>
        </w:rPr>
        <w:t xml:space="preserve"> </w:t>
      </w:r>
      <w:r>
        <w:rPr>
          <w:rFonts w:ascii="Century"/>
          <w:spacing w:val="-10"/>
          <w:sz w:val="24"/>
        </w:rPr>
        <w:t>1</w:t>
      </w:r>
    </w:p>
    <w:p w14:paraId="4285E8DC" w14:textId="5207D544" w:rsidR="00A15328" w:rsidRDefault="002C52BD">
      <w:pPr>
        <w:spacing w:before="34"/>
        <w:ind w:left="380"/>
        <w:rPr>
          <w:rFonts w:ascii="Cambria"/>
          <w:i/>
          <w:sz w:val="25"/>
        </w:rPr>
      </w:pPr>
      <w:r>
        <w:rPr>
          <w:rFonts w:ascii="Century"/>
          <w:spacing w:val="-10"/>
          <w:sz w:val="24"/>
        </w:rPr>
        <w:t>Defining</w:t>
      </w:r>
      <w:r>
        <w:rPr>
          <w:rFonts w:ascii="Century"/>
          <w:spacing w:val="-8"/>
          <w:sz w:val="24"/>
        </w:rPr>
        <w:t xml:space="preserve"> </w:t>
      </w:r>
      <w:r>
        <w:rPr>
          <w:rFonts w:ascii="Century"/>
          <w:spacing w:val="-10"/>
          <w:sz w:val="24"/>
        </w:rPr>
        <w:t>Bible</w:t>
      </w:r>
      <w:r>
        <w:rPr>
          <w:rFonts w:ascii="Century"/>
          <w:spacing w:val="-15"/>
          <w:sz w:val="24"/>
        </w:rPr>
        <w:t xml:space="preserve"> </w:t>
      </w:r>
      <w:r>
        <w:rPr>
          <w:rFonts w:ascii="Century"/>
          <w:spacing w:val="-10"/>
          <w:sz w:val="24"/>
        </w:rPr>
        <w:t>Discipleship</w:t>
      </w:r>
      <w:r>
        <w:rPr>
          <w:rFonts w:ascii="Century"/>
          <w:spacing w:val="-7"/>
          <w:sz w:val="24"/>
        </w:rPr>
        <w:t xml:space="preserve"> </w:t>
      </w:r>
      <w:r>
        <w:rPr>
          <w:rFonts w:ascii="Cambria"/>
          <w:i/>
          <w:spacing w:val="-10"/>
          <w:sz w:val="25"/>
        </w:rPr>
        <w:t>-</w:t>
      </w:r>
      <w:r>
        <w:rPr>
          <w:rFonts w:ascii="Cambria"/>
          <w:i/>
          <w:spacing w:val="-2"/>
          <w:sz w:val="25"/>
        </w:rPr>
        <w:t xml:space="preserve"> </w:t>
      </w:r>
      <w:r>
        <w:rPr>
          <w:rFonts w:ascii="Cambria"/>
          <w:i/>
          <w:spacing w:val="-10"/>
          <w:sz w:val="25"/>
        </w:rPr>
        <w:t>Page</w:t>
      </w:r>
      <w:r>
        <w:rPr>
          <w:rFonts w:ascii="Cambria"/>
          <w:i/>
          <w:spacing w:val="-3"/>
          <w:sz w:val="25"/>
        </w:rPr>
        <w:t xml:space="preserve"> </w:t>
      </w:r>
      <w:r>
        <w:rPr>
          <w:rFonts w:ascii="Cambria"/>
          <w:i/>
          <w:spacing w:val="-10"/>
          <w:sz w:val="25"/>
        </w:rPr>
        <w:t>5-1</w:t>
      </w:r>
      <w:r w:rsidR="0017114B">
        <w:rPr>
          <w:rFonts w:ascii="Cambria"/>
          <w:i/>
          <w:spacing w:val="-10"/>
          <w:sz w:val="25"/>
        </w:rPr>
        <w:t>6</w:t>
      </w:r>
    </w:p>
    <w:p w14:paraId="264311AC" w14:textId="77777777" w:rsidR="00A15328" w:rsidRDefault="00A15328">
      <w:pPr>
        <w:pStyle w:val="BodyText"/>
        <w:spacing w:before="11"/>
        <w:rPr>
          <w:rFonts w:ascii="Cambria"/>
          <w:i/>
          <w:sz w:val="29"/>
        </w:rPr>
      </w:pPr>
    </w:p>
    <w:p w14:paraId="7609AD7A" w14:textId="77777777" w:rsidR="00A15328" w:rsidRDefault="002C52BD">
      <w:pPr>
        <w:ind w:left="380"/>
        <w:rPr>
          <w:rFonts w:ascii="Century"/>
          <w:sz w:val="24"/>
        </w:rPr>
      </w:pPr>
      <w:bookmarkStart w:id="18" w:name="Chapter_2"/>
      <w:bookmarkStart w:id="19" w:name="Further_Exploring_Spiritual_Discipleship"/>
      <w:bookmarkEnd w:id="18"/>
      <w:bookmarkEnd w:id="19"/>
      <w:r>
        <w:rPr>
          <w:rFonts w:ascii="Century"/>
          <w:spacing w:val="-7"/>
          <w:sz w:val="24"/>
        </w:rPr>
        <w:t>Chapter</w:t>
      </w:r>
      <w:r>
        <w:rPr>
          <w:rFonts w:ascii="Century"/>
          <w:spacing w:val="-5"/>
          <w:sz w:val="24"/>
        </w:rPr>
        <w:t xml:space="preserve"> </w:t>
      </w:r>
      <w:r>
        <w:rPr>
          <w:rFonts w:ascii="Century"/>
          <w:spacing w:val="-10"/>
          <w:sz w:val="24"/>
        </w:rPr>
        <w:t>2</w:t>
      </w:r>
    </w:p>
    <w:p w14:paraId="6C5111C9" w14:textId="1793F239" w:rsidR="00A15328" w:rsidRDefault="002C52BD">
      <w:pPr>
        <w:spacing w:before="32"/>
        <w:ind w:left="380"/>
        <w:rPr>
          <w:rFonts w:ascii="Cambria"/>
          <w:i/>
          <w:sz w:val="25"/>
        </w:rPr>
      </w:pPr>
      <w:r>
        <w:rPr>
          <w:rFonts w:ascii="Century"/>
          <w:spacing w:val="-12"/>
          <w:sz w:val="24"/>
        </w:rPr>
        <w:t>Further</w:t>
      </w:r>
      <w:r>
        <w:rPr>
          <w:rFonts w:ascii="Century"/>
          <w:spacing w:val="2"/>
          <w:sz w:val="24"/>
        </w:rPr>
        <w:t xml:space="preserve"> </w:t>
      </w:r>
      <w:r>
        <w:rPr>
          <w:rFonts w:ascii="Century"/>
          <w:spacing w:val="-12"/>
          <w:sz w:val="24"/>
        </w:rPr>
        <w:t>Exploring</w:t>
      </w:r>
      <w:r>
        <w:rPr>
          <w:rFonts w:ascii="Century"/>
          <w:spacing w:val="5"/>
          <w:sz w:val="24"/>
        </w:rPr>
        <w:t xml:space="preserve"> </w:t>
      </w:r>
      <w:r>
        <w:rPr>
          <w:rFonts w:ascii="Century"/>
          <w:spacing w:val="-12"/>
          <w:sz w:val="24"/>
        </w:rPr>
        <w:t>Spiritual</w:t>
      </w:r>
      <w:r>
        <w:rPr>
          <w:rFonts w:ascii="Century"/>
          <w:spacing w:val="7"/>
          <w:sz w:val="24"/>
        </w:rPr>
        <w:t xml:space="preserve"> </w:t>
      </w:r>
      <w:r>
        <w:rPr>
          <w:rFonts w:ascii="Century"/>
          <w:spacing w:val="-12"/>
          <w:sz w:val="24"/>
        </w:rPr>
        <w:t>Dis</w:t>
      </w:r>
      <w:r w:rsidRPr="0017114B">
        <w:rPr>
          <w:rFonts w:ascii="Century"/>
          <w:color w:val="0D0D0D" w:themeColor="text1" w:themeTint="F2"/>
          <w:spacing w:val="-12"/>
          <w:sz w:val="24"/>
        </w:rPr>
        <w:t>cipleship/Mentorship</w:t>
      </w:r>
      <w:r w:rsidRPr="0017114B">
        <w:rPr>
          <w:rFonts w:ascii="Century"/>
          <w:color w:val="0D0D0D" w:themeColor="text1" w:themeTint="F2"/>
          <w:spacing w:val="5"/>
          <w:sz w:val="24"/>
        </w:rPr>
        <w:t xml:space="preserve"> </w:t>
      </w:r>
      <w:r w:rsidRPr="0017114B">
        <w:rPr>
          <w:rFonts w:ascii="Cambria"/>
          <w:i/>
          <w:color w:val="0D0D0D" w:themeColor="text1" w:themeTint="F2"/>
          <w:spacing w:val="-12"/>
          <w:sz w:val="25"/>
        </w:rPr>
        <w:t>-</w:t>
      </w:r>
      <w:r w:rsidRPr="0017114B">
        <w:rPr>
          <w:rFonts w:ascii="Cambria"/>
          <w:i/>
          <w:color w:val="0D0D0D" w:themeColor="text1" w:themeTint="F2"/>
          <w:spacing w:val="8"/>
          <w:sz w:val="25"/>
        </w:rPr>
        <w:t xml:space="preserve"> </w:t>
      </w:r>
      <w:r w:rsidRPr="0017114B">
        <w:rPr>
          <w:rFonts w:ascii="Cambria"/>
          <w:i/>
          <w:color w:val="0D0D0D" w:themeColor="text1" w:themeTint="F2"/>
          <w:spacing w:val="-12"/>
          <w:sz w:val="25"/>
        </w:rPr>
        <w:t>Page</w:t>
      </w:r>
      <w:r w:rsidRPr="0017114B">
        <w:rPr>
          <w:rFonts w:ascii="Cambria"/>
          <w:i/>
          <w:color w:val="0D0D0D" w:themeColor="text1" w:themeTint="F2"/>
          <w:spacing w:val="8"/>
          <w:sz w:val="25"/>
        </w:rPr>
        <w:t xml:space="preserve"> </w:t>
      </w:r>
      <w:r w:rsidRPr="0017114B">
        <w:rPr>
          <w:rFonts w:ascii="Cambria"/>
          <w:i/>
          <w:color w:val="0D0D0D" w:themeColor="text1" w:themeTint="F2"/>
          <w:spacing w:val="-12"/>
          <w:sz w:val="25"/>
        </w:rPr>
        <w:t>1</w:t>
      </w:r>
      <w:r w:rsidR="0017114B" w:rsidRPr="0017114B">
        <w:rPr>
          <w:rFonts w:ascii="Cambria"/>
          <w:i/>
          <w:color w:val="0D0D0D" w:themeColor="text1" w:themeTint="F2"/>
          <w:spacing w:val="-12"/>
          <w:sz w:val="25"/>
        </w:rPr>
        <w:t>7</w:t>
      </w:r>
      <w:r w:rsidRPr="0017114B">
        <w:rPr>
          <w:rFonts w:ascii="Cambria"/>
          <w:i/>
          <w:color w:val="0D0D0D" w:themeColor="text1" w:themeTint="F2"/>
          <w:spacing w:val="-12"/>
          <w:sz w:val="25"/>
        </w:rPr>
        <w:t>-2</w:t>
      </w:r>
      <w:r w:rsidR="0017114B" w:rsidRPr="0017114B">
        <w:rPr>
          <w:rFonts w:ascii="Cambria"/>
          <w:i/>
          <w:color w:val="0D0D0D" w:themeColor="text1" w:themeTint="F2"/>
          <w:spacing w:val="-12"/>
          <w:sz w:val="25"/>
        </w:rPr>
        <w:t>0</w:t>
      </w:r>
    </w:p>
    <w:p w14:paraId="7D243E95" w14:textId="77777777" w:rsidR="00A15328" w:rsidRDefault="00A15328">
      <w:pPr>
        <w:pStyle w:val="BodyText"/>
        <w:rPr>
          <w:rFonts w:ascii="Cambria"/>
          <w:i/>
          <w:sz w:val="30"/>
        </w:rPr>
      </w:pPr>
    </w:p>
    <w:p w14:paraId="7281CFFD" w14:textId="77777777" w:rsidR="00A15328" w:rsidRDefault="002C52BD">
      <w:pPr>
        <w:ind w:left="380"/>
        <w:rPr>
          <w:rFonts w:ascii="Century"/>
          <w:sz w:val="24"/>
        </w:rPr>
      </w:pPr>
      <w:bookmarkStart w:id="20" w:name="Chapter_3"/>
      <w:bookmarkEnd w:id="20"/>
      <w:r>
        <w:rPr>
          <w:rFonts w:ascii="Century"/>
          <w:spacing w:val="-7"/>
          <w:sz w:val="24"/>
        </w:rPr>
        <w:t>Chapter</w:t>
      </w:r>
      <w:r>
        <w:rPr>
          <w:rFonts w:ascii="Century"/>
          <w:spacing w:val="-5"/>
          <w:sz w:val="24"/>
        </w:rPr>
        <w:t xml:space="preserve"> </w:t>
      </w:r>
      <w:r>
        <w:rPr>
          <w:rFonts w:ascii="Century"/>
          <w:spacing w:val="-10"/>
          <w:sz w:val="24"/>
        </w:rPr>
        <w:t>3</w:t>
      </w:r>
    </w:p>
    <w:p w14:paraId="79151278" w14:textId="6E9758BC" w:rsidR="00A15328" w:rsidRDefault="002C52BD">
      <w:pPr>
        <w:spacing w:before="32"/>
        <w:ind w:left="380"/>
        <w:rPr>
          <w:rFonts w:ascii="Cambria"/>
          <w:i/>
          <w:sz w:val="25"/>
        </w:rPr>
      </w:pPr>
      <w:bookmarkStart w:id="21" w:name="The_Role_of_Discipleship_in_the_Great_Co"/>
      <w:bookmarkEnd w:id="21"/>
      <w:r>
        <w:rPr>
          <w:rFonts w:ascii="Century"/>
          <w:spacing w:val="-10"/>
          <w:sz w:val="24"/>
        </w:rPr>
        <w:t>The</w:t>
      </w:r>
      <w:r>
        <w:rPr>
          <w:rFonts w:ascii="Century"/>
          <w:spacing w:val="-16"/>
          <w:sz w:val="24"/>
        </w:rPr>
        <w:t xml:space="preserve"> </w:t>
      </w:r>
      <w:r>
        <w:rPr>
          <w:rFonts w:ascii="Century"/>
          <w:spacing w:val="-10"/>
          <w:sz w:val="24"/>
        </w:rPr>
        <w:t>Role</w:t>
      </w:r>
      <w:r>
        <w:rPr>
          <w:rFonts w:ascii="Century"/>
          <w:spacing w:val="-15"/>
          <w:sz w:val="24"/>
        </w:rPr>
        <w:t xml:space="preserve"> </w:t>
      </w:r>
      <w:r>
        <w:rPr>
          <w:rFonts w:ascii="Century"/>
          <w:spacing w:val="-10"/>
          <w:sz w:val="24"/>
        </w:rPr>
        <w:t>of</w:t>
      </w:r>
      <w:r>
        <w:rPr>
          <w:rFonts w:ascii="Century"/>
          <w:spacing w:val="-8"/>
          <w:sz w:val="24"/>
        </w:rPr>
        <w:t xml:space="preserve"> </w:t>
      </w:r>
      <w:r>
        <w:rPr>
          <w:rFonts w:ascii="Century"/>
          <w:spacing w:val="-10"/>
          <w:sz w:val="24"/>
        </w:rPr>
        <w:t>Discipleship</w:t>
      </w:r>
      <w:r>
        <w:rPr>
          <w:rFonts w:ascii="Century"/>
          <w:spacing w:val="-11"/>
          <w:sz w:val="24"/>
        </w:rPr>
        <w:t xml:space="preserve"> </w:t>
      </w:r>
      <w:r>
        <w:rPr>
          <w:rFonts w:ascii="Century"/>
          <w:spacing w:val="-10"/>
          <w:sz w:val="24"/>
        </w:rPr>
        <w:t>in</w:t>
      </w:r>
      <w:r>
        <w:rPr>
          <w:rFonts w:ascii="Century"/>
          <w:spacing w:val="-15"/>
          <w:sz w:val="24"/>
        </w:rPr>
        <w:t xml:space="preserve"> </w:t>
      </w:r>
      <w:r>
        <w:rPr>
          <w:rFonts w:ascii="Century"/>
          <w:spacing w:val="-10"/>
          <w:sz w:val="24"/>
        </w:rPr>
        <w:t>the</w:t>
      </w:r>
      <w:r>
        <w:rPr>
          <w:rFonts w:ascii="Century"/>
          <w:spacing w:val="-16"/>
          <w:sz w:val="24"/>
        </w:rPr>
        <w:t xml:space="preserve"> </w:t>
      </w:r>
      <w:r w:rsidRPr="005A6480">
        <w:rPr>
          <w:rFonts w:ascii="Century"/>
          <w:color w:val="0D0D0D" w:themeColor="text1" w:themeTint="F2"/>
          <w:spacing w:val="-10"/>
          <w:sz w:val="24"/>
        </w:rPr>
        <w:t>Great</w:t>
      </w:r>
      <w:r w:rsidRPr="005A6480">
        <w:rPr>
          <w:rFonts w:ascii="Century"/>
          <w:color w:val="0D0D0D" w:themeColor="text1" w:themeTint="F2"/>
          <w:spacing w:val="-9"/>
          <w:sz w:val="24"/>
        </w:rPr>
        <w:t xml:space="preserve"> </w:t>
      </w:r>
      <w:r w:rsidRPr="005A6480">
        <w:rPr>
          <w:rFonts w:ascii="Century"/>
          <w:color w:val="0D0D0D" w:themeColor="text1" w:themeTint="F2"/>
          <w:spacing w:val="-10"/>
          <w:sz w:val="24"/>
        </w:rPr>
        <w:t>Commission</w:t>
      </w:r>
      <w:r w:rsidRPr="005A6480">
        <w:rPr>
          <w:rFonts w:ascii="Century"/>
          <w:color w:val="0D0D0D" w:themeColor="text1" w:themeTint="F2"/>
          <w:spacing w:val="-13"/>
          <w:sz w:val="24"/>
        </w:rPr>
        <w:t xml:space="preserve"> </w:t>
      </w:r>
      <w:r w:rsidRPr="005A6480">
        <w:rPr>
          <w:rFonts w:ascii="Cambria"/>
          <w:i/>
          <w:color w:val="0D0D0D" w:themeColor="text1" w:themeTint="F2"/>
          <w:spacing w:val="-10"/>
          <w:sz w:val="25"/>
        </w:rPr>
        <w:t>-</w:t>
      </w:r>
      <w:r w:rsidRPr="005A6480">
        <w:rPr>
          <w:rFonts w:ascii="Cambria"/>
          <w:i/>
          <w:color w:val="0D0D0D" w:themeColor="text1" w:themeTint="F2"/>
          <w:spacing w:val="1"/>
          <w:sz w:val="25"/>
        </w:rPr>
        <w:t xml:space="preserve"> </w:t>
      </w:r>
      <w:r w:rsidRPr="005A6480">
        <w:rPr>
          <w:rFonts w:ascii="Cambria"/>
          <w:i/>
          <w:color w:val="0D0D0D" w:themeColor="text1" w:themeTint="F2"/>
          <w:spacing w:val="-10"/>
          <w:sz w:val="25"/>
        </w:rPr>
        <w:t>Page</w:t>
      </w:r>
      <w:r w:rsidRPr="005A6480">
        <w:rPr>
          <w:rFonts w:ascii="Cambria"/>
          <w:i/>
          <w:color w:val="0D0D0D" w:themeColor="text1" w:themeTint="F2"/>
          <w:spacing w:val="-6"/>
          <w:sz w:val="25"/>
        </w:rPr>
        <w:t xml:space="preserve"> </w:t>
      </w:r>
      <w:r w:rsidRPr="005A6480">
        <w:rPr>
          <w:rFonts w:ascii="Cambria"/>
          <w:i/>
          <w:color w:val="0D0D0D" w:themeColor="text1" w:themeTint="F2"/>
          <w:spacing w:val="-10"/>
          <w:sz w:val="25"/>
        </w:rPr>
        <w:t>2</w:t>
      </w:r>
      <w:r w:rsidR="00460ADD" w:rsidRPr="005A6480">
        <w:rPr>
          <w:rFonts w:ascii="Cambria"/>
          <w:i/>
          <w:color w:val="0D0D0D" w:themeColor="text1" w:themeTint="F2"/>
          <w:spacing w:val="-10"/>
          <w:sz w:val="25"/>
        </w:rPr>
        <w:t>1</w:t>
      </w:r>
      <w:r w:rsidRPr="005A6480">
        <w:rPr>
          <w:rFonts w:ascii="Cambria"/>
          <w:i/>
          <w:color w:val="0D0D0D" w:themeColor="text1" w:themeTint="F2"/>
          <w:spacing w:val="-10"/>
          <w:sz w:val="25"/>
        </w:rPr>
        <w:t>-4</w:t>
      </w:r>
      <w:r w:rsidR="00460ADD" w:rsidRPr="005A6480">
        <w:rPr>
          <w:rFonts w:ascii="Cambria"/>
          <w:i/>
          <w:color w:val="0D0D0D" w:themeColor="text1" w:themeTint="F2"/>
          <w:spacing w:val="-10"/>
          <w:sz w:val="25"/>
        </w:rPr>
        <w:t>2</w:t>
      </w:r>
    </w:p>
    <w:p w14:paraId="387285A6" w14:textId="77777777" w:rsidR="00A15328" w:rsidRDefault="00A15328">
      <w:pPr>
        <w:pStyle w:val="BodyText"/>
        <w:spacing w:before="1"/>
        <w:rPr>
          <w:rFonts w:ascii="Cambria"/>
          <w:i/>
          <w:sz w:val="30"/>
        </w:rPr>
      </w:pPr>
    </w:p>
    <w:p w14:paraId="1C7DF51E" w14:textId="77777777" w:rsidR="00A15328" w:rsidRDefault="002C52BD">
      <w:pPr>
        <w:spacing w:before="1"/>
        <w:ind w:left="380"/>
        <w:rPr>
          <w:rFonts w:ascii="Century"/>
          <w:sz w:val="24"/>
        </w:rPr>
      </w:pPr>
      <w:bookmarkStart w:id="22" w:name="Chapter_4"/>
      <w:bookmarkEnd w:id="22"/>
      <w:r>
        <w:rPr>
          <w:rFonts w:ascii="Century"/>
          <w:spacing w:val="-7"/>
          <w:sz w:val="24"/>
        </w:rPr>
        <w:t>Chapter</w:t>
      </w:r>
      <w:r>
        <w:rPr>
          <w:rFonts w:ascii="Century"/>
          <w:spacing w:val="-5"/>
          <w:sz w:val="24"/>
        </w:rPr>
        <w:t xml:space="preserve"> </w:t>
      </w:r>
      <w:r>
        <w:rPr>
          <w:rFonts w:ascii="Century"/>
          <w:spacing w:val="-10"/>
          <w:sz w:val="24"/>
        </w:rPr>
        <w:t>4</w:t>
      </w:r>
    </w:p>
    <w:p w14:paraId="27314223" w14:textId="0A675E3B" w:rsidR="00A15328" w:rsidRDefault="002C52BD">
      <w:pPr>
        <w:spacing w:before="32"/>
        <w:ind w:left="380"/>
        <w:rPr>
          <w:rFonts w:ascii="Cambria"/>
          <w:i/>
          <w:sz w:val="25"/>
        </w:rPr>
      </w:pPr>
      <w:bookmarkStart w:id="23" w:name="How_to_View_the_New_Convert_-_Page_41-65"/>
      <w:bookmarkEnd w:id="23"/>
      <w:r>
        <w:rPr>
          <w:rFonts w:ascii="Century"/>
          <w:spacing w:val="-10"/>
          <w:sz w:val="24"/>
        </w:rPr>
        <w:t>How</w:t>
      </w:r>
      <w:r>
        <w:rPr>
          <w:rFonts w:ascii="Century"/>
          <w:spacing w:val="-9"/>
          <w:sz w:val="24"/>
        </w:rPr>
        <w:t xml:space="preserve"> </w:t>
      </w:r>
      <w:r>
        <w:rPr>
          <w:rFonts w:ascii="Century"/>
          <w:spacing w:val="-10"/>
          <w:sz w:val="24"/>
        </w:rPr>
        <w:t>to</w:t>
      </w:r>
      <w:r>
        <w:rPr>
          <w:rFonts w:ascii="Century"/>
          <w:spacing w:val="-8"/>
          <w:sz w:val="24"/>
        </w:rPr>
        <w:t xml:space="preserve"> </w:t>
      </w:r>
      <w:r>
        <w:rPr>
          <w:rFonts w:ascii="Century"/>
          <w:spacing w:val="-10"/>
          <w:sz w:val="24"/>
        </w:rPr>
        <w:t>View</w:t>
      </w:r>
      <w:r>
        <w:rPr>
          <w:rFonts w:ascii="Century"/>
          <w:spacing w:val="-9"/>
          <w:sz w:val="24"/>
        </w:rPr>
        <w:t xml:space="preserve"> </w:t>
      </w:r>
      <w:r>
        <w:rPr>
          <w:rFonts w:ascii="Century"/>
          <w:spacing w:val="-10"/>
          <w:sz w:val="24"/>
        </w:rPr>
        <w:t>the</w:t>
      </w:r>
      <w:r>
        <w:rPr>
          <w:rFonts w:ascii="Century"/>
          <w:spacing w:val="-13"/>
          <w:sz w:val="24"/>
        </w:rPr>
        <w:t xml:space="preserve"> </w:t>
      </w:r>
      <w:r>
        <w:rPr>
          <w:rFonts w:ascii="Century"/>
          <w:spacing w:val="-10"/>
          <w:sz w:val="24"/>
        </w:rPr>
        <w:t>Ne</w:t>
      </w:r>
      <w:r w:rsidRPr="006E64F9">
        <w:rPr>
          <w:rFonts w:ascii="Century"/>
          <w:color w:val="0D0D0D" w:themeColor="text1" w:themeTint="F2"/>
          <w:spacing w:val="-10"/>
          <w:sz w:val="24"/>
        </w:rPr>
        <w:t>w</w:t>
      </w:r>
      <w:r w:rsidRPr="006E64F9">
        <w:rPr>
          <w:rFonts w:ascii="Century"/>
          <w:color w:val="0D0D0D" w:themeColor="text1" w:themeTint="F2"/>
          <w:spacing w:val="-8"/>
          <w:sz w:val="24"/>
        </w:rPr>
        <w:t xml:space="preserve"> </w:t>
      </w:r>
      <w:r w:rsidRPr="006E64F9">
        <w:rPr>
          <w:rFonts w:ascii="Century"/>
          <w:color w:val="0D0D0D" w:themeColor="text1" w:themeTint="F2"/>
          <w:spacing w:val="-10"/>
          <w:sz w:val="24"/>
        </w:rPr>
        <w:t>Convert</w:t>
      </w:r>
      <w:r w:rsidRPr="006E64F9">
        <w:rPr>
          <w:rFonts w:ascii="Century"/>
          <w:color w:val="0D0D0D" w:themeColor="text1" w:themeTint="F2"/>
          <w:spacing w:val="-4"/>
          <w:sz w:val="24"/>
        </w:rPr>
        <w:t xml:space="preserve"> </w:t>
      </w:r>
      <w:r w:rsidRPr="006E64F9">
        <w:rPr>
          <w:rFonts w:ascii="Cambria"/>
          <w:i/>
          <w:color w:val="0D0D0D" w:themeColor="text1" w:themeTint="F2"/>
          <w:spacing w:val="-10"/>
          <w:sz w:val="25"/>
        </w:rPr>
        <w:t>-</w:t>
      </w:r>
      <w:r w:rsidRPr="006E64F9">
        <w:rPr>
          <w:rFonts w:ascii="Cambria"/>
          <w:i/>
          <w:color w:val="0D0D0D" w:themeColor="text1" w:themeTint="F2"/>
          <w:spacing w:val="2"/>
          <w:sz w:val="25"/>
        </w:rPr>
        <w:t xml:space="preserve"> </w:t>
      </w:r>
      <w:r w:rsidRPr="006E64F9">
        <w:rPr>
          <w:rFonts w:ascii="Cambria"/>
          <w:i/>
          <w:color w:val="0D0D0D" w:themeColor="text1" w:themeTint="F2"/>
          <w:spacing w:val="-10"/>
          <w:sz w:val="25"/>
        </w:rPr>
        <w:t>Page</w:t>
      </w:r>
      <w:r w:rsidRPr="006E64F9">
        <w:rPr>
          <w:rFonts w:ascii="Cambria"/>
          <w:i/>
          <w:color w:val="0D0D0D" w:themeColor="text1" w:themeTint="F2"/>
          <w:spacing w:val="2"/>
          <w:sz w:val="25"/>
        </w:rPr>
        <w:t xml:space="preserve"> </w:t>
      </w:r>
      <w:r w:rsidRPr="006E64F9">
        <w:rPr>
          <w:rFonts w:ascii="Cambria"/>
          <w:i/>
          <w:color w:val="0D0D0D" w:themeColor="text1" w:themeTint="F2"/>
          <w:spacing w:val="-10"/>
          <w:sz w:val="25"/>
        </w:rPr>
        <w:t>4</w:t>
      </w:r>
      <w:r w:rsidR="00A45737" w:rsidRPr="006E64F9">
        <w:rPr>
          <w:rFonts w:ascii="Cambria"/>
          <w:i/>
          <w:color w:val="0D0D0D" w:themeColor="text1" w:themeTint="F2"/>
          <w:spacing w:val="-10"/>
          <w:sz w:val="25"/>
        </w:rPr>
        <w:t>3</w:t>
      </w:r>
      <w:r w:rsidRPr="006E64F9">
        <w:rPr>
          <w:rFonts w:ascii="Cambria"/>
          <w:i/>
          <w:color w:val="0D0D0D" w:themeColor="text1" w:themeTint="F2"/>
          <w:spacing w:val="-10"/>
          <w:sz w:val="25"/>
        </w:rPr>
        <w:t>-6</w:t>
      </w:r>
      <w:r w:rsidR="006E64F9" w:rsidRPr="006E64F9">
        <w:rPr>
          <w:rFonts w:ascii="Cambria"/>
          <w:i/>
          <w:color w:val="0D0D0D" w:themeColor="text1" w:themeTint="F2"/>
          <w:spacing w:val="-10"/>
          <w:sz w:val="25"/>
        </w:rPr>
        <w:t>7</w:t>
      </w:r>
    </w:p>
    <w:p w14:paraId="27C30212" w14:textId="77777777" w:rsidR="00A15328" w:rsidRDefault="00A15328">
      <w:pPr>
        <w:pStyle w:val="BodyText"/>
        <w:spacing w:before="11"/>
        <w:rPr>
          <w:rFonts w:ascii="Cambria"/>
          <w:i/>
          <w:sz w:val="29"/>
        </w:rPr>
      </w:pPr>
    </w:p>
    <w:p w14:paraId="7F333FB5" w14:textId="77777777" w:rsidR="00A15328" w:rsidRDefault="002C52BD">
      <w:pPr>
        <w:ind w:left="380"/>
        <w:rPr>
          <w:rFonts w:ascii="Century"/>
          <w:sz w:val="24"/>
        </w:rPr>
      </w:pPr>
      <w:bookmarkStart w:id="24" w:name="Chapter_5"/>
      <w:bookmarkStart w:id="25" w:name="Raising_up_Future_Evangelists_and_Leader"/>
      <w:bookmarkEnd w:id="24"/>
      <w:bookmarkEnd w:id="25"/>
      <w:r>
        <w:rPr>
          <w:rFonts w:ascii="Century"/>
          <w:spacing w:val="-7"/>
          <w:sz w:val="24"/>
        </w:rPr>
        <w:t>Chapter</w:t>
      </w:r>
      <w:r>
        <w:rPr>
          <w:rFonts w:ascii="Century"/>
          <w:spacing w:val="-5"/>
          <w:sz w:val="24"/>
        </w:rPr>
        <w:t xml:space="preserve"> </w:t>
      </w:r>
      <w:r>
        <w:rPr>
          <w:rFonts w:ascii="Century"/>
          <w:spacing w:val="-10"/>
          <w:sz w:val="24"/>
        </w:rPr>
        <w:t>5</w:t>
      </w:r>
    </w:p>
    <w:p w14:paraId="6C1FF46B" w14:textId="07A6757C" w:rsidR="00A15328" w:rsidRDefault="002C52BD">
      <w:pPr>
        <w:spacing w:before="32"/>
        <w:ind w:left="380"/>
        <w:rPr>
          <w:rFonts w:ascii="Cambria"/>
          <w:i/>
          <w:sz w:val="25"/>
        </w:rPr>
      </w:pPr>
      <w:r>
        <w:rPr>
          <w:rFonts w:ascii="Century"/>
          <w:spacing w:val="-12"/>
          <w:sz w:val="24"/>
        </w:rPr>
        <w:t>Raising</w:t>
      </w:r>
      <w:r>
        <w:rPr>
          <w:rFonts w:ascii="Century"/>
          <w:spacing w:val="-7"/>
          <w:sz w:val="24"/>
        </w:rPr>
        <w:t xml:space="preserve"> </w:t>
      </w:r>
      <w:r>
        <w:rPr>
          <w:rFonts w:ascii="Century"/>
          <w:spacing w:val="-12"/>
          <w:sz w:val="24"/>
        </w:rPr>
        <w:t>up</w:t>
      </w:r>
      <w:r>
        <w:rPr>
          <w:rFonts w:ascii="Century"/>
          <w:spacing w:val="-9"/>
          <w:sz w:val="24"/>
        </w:rPr>
        <w:t xml:space="preserve"> </w:t>
      </w:r>
      <w:r>
        <w:rPr>
          <w:rFonts w:ascii="Century"/>
          <w:spacing w:val="-12"/>
          <w:sz w:val="24"/>
        </w:rPr>
        <w:t>Future</w:t>
      </w:r>
      <w:r>
        <w:rPr>
          <w:rFonts w:ascii="Century"/>
          <w:spacing w:val="-14"/>
          <w:sz w:val="24"/>
        </w:rPr>
        <w:t xml:space="preserve"> </w:t>
      </w:r>
      <w:r>
        <w:rPr>
          <w:rFonts w:ascii="Century"/>
          <w:spacing w:val="-12"/>
          <w:sz w:val="24"/>
        </w:rPr>
        <w:t>Evangelists</w:t>
      </w:r>
      <w:r>
        <w:rPr>
          <w:rFonts w:ascii="Century"/>
          <w:spacing w:val="-13"/>
          <w:sz w:val="24"/>
        </w:rPr>
        <w:t xml:space="preserve"> </w:t>
      </w:r>
      <w:r>
        <w:rPr>
          <w:rFonts w:ascii="Century"/>
          <w:spacing w:val="-12"/>
          <w:sz w:val="24"/>
        </w:rPr>
        <w:t>and</w:t>
      </w:r>
      <w:r>
        <w:rPr>
          <w:rFonts w:ascii="Century"/>
          <w:spacing w:val="-6"/>
          <w:sz w:val="24"/>
        </w:rPr>
        <w:t xml:space="preserve"> </w:t>
      </w:r>
      <w:r>
        <w:rPr>
          <w:rFonts w:ascii="Century"/>
          <w:spacing w:val="-12"/>
          <w:sz w:val="24"/>
        </w:rPr>
        <w:t>Leaders</w:t>
      </w:r>
      <w:r>
        <w:rPr>
          <w:rFonts w:ascii="Century"/>
          <w:spacing w:val="-13"/>
          <w:sz w:val="24"/>
        </w:rPr>
        <w:t xml:space="preserve"> </w:t>
      </w:r>
      <w:r>
        <w:rPr>
          <w:rFonts w:ascii="Cambria"/>
          <w:i/>
          <w:spacing w:val="-12"/>
          <w:sz w:val="25"/>
        </w:rPr>
        <w:t>-</w:t>
      </w:r>
      <w:r>
        <w:rPr>
          <w:rFonts w:ascii="Cambria"/>
          <w:i/>
          <w:spacing w:val="2"/>
          <w:sz w:val="25"/>
        </w:rPr>
        <w:t xml:space="preserve"> </w:t>
      </w:r>
      <w:r>
        <w:rPr>
          <w:rFonts w:ascii="Cambria"/>
          <w:i/>
          <w:spacing w:val="-12"/>
          <w:sz w:val="25"/>
        </w:rPr>
        <w:t>Page</w:t>
      </w:r>
      <w:r>
        <w:rPr>
          <w:rFonts w:ascii="Cambria"/>
          <w:i/>
          <w:spacing w:val="-1"/>
          <w:sz w:val="25"/>
        </w:rPr>
        <w:t xml:space="preserve"> </w:t>
      </w:r>
      <w:r>
        <w:rPr>
          <w:rFonts w:ascii="Cambria"/>
          <w:i/>
          <w:spacing w:val="-12"/>
          <w:sz w:val="25"/>
        </w:rPr>
        <w:t>6</w:t>
      </w:r>
      <w:r w:rsidR="006E64F9">
        <w:rPr>
          <w:rFonts w:ascii="Cambria"/>
          <w:i/>
          <w:spacing w:val="-12"/>
          <w:sz w:val="25"/>
        </w:rPr>
        <w:t>8</w:t>
      </w:r>
      <w:r>
        <w:rPr>
          <w:rFonts w:ascii="Cambria"/>
          <w:i/>
          <w:spacing w:val="-12"/>
          <w:sz w:val="25"/>
        </w:rPr>
        <w:t>-7</w:t>
      </w:r>
      <w:r w:rsidR="00D903D4">
        <w:rPr>
          <w:rFonts w:ascii="Cambria"/>
          <w:i/>
          <w:spacing w:val="-12"/>
          <w:sz w:val="25"/>
        </w:rPr>
        <w:t>9</w:t>
      </w:r>
    </w:p>
    <w:p w14:paraId="20F09BD8" w14:textId="77777777" w:rsidR="00A15328" w:rsidRDefault="00A15328">
      <w:pPr>
        <w:pStyle w:val="BodyText"/>
        <w:spacing w:before="2"/>
        <w:rPr>
          <w:rFonts w:ascii="Cambria"/>
          <w:i/>
          <w:sz w:val="30"/>
        </w:rPr>
      </w:pPr>
    </w:p>
    <w:p w14:paraId="49976165" w14:textId="77777777" w:rsidR="00A15328" w:rsidRDefault="002C52BD">
      <w:pPr>
        <w:ind w:left="380"/>
        <w:rPr>
          <w:rFonts w:ascii="Century"/>
          <w:sz w:val="24"/>
        </w:rPr>
      </w:pPr>
      <w:bookmarkStart w:id="26" w:name="Chapter_6"/>
      <w:bookmarkEnd w:id="26"/>
      <w:r>
        <w:rPr>
          <w:rFonts w:ascii="Century"/>
          <w:spacing w:val="-7"/>
          <w:sz w:val="24"/>
        </w:rPr>
        <w:t>Chapter</w:t>
      </w:r>
      <w:r>
        <w:rPr>
          <w:rFonts w:ascii="Century"/>
          <w:spacing w:val="-5"/>
          <w:sz w:val="24"/>
        </w:rPr>
        <w:t xml:space="preserve"> </w:t>
      </w:r>
      <w:r>
        <w:rPr>
          <w:rFonts w:ascii="Century"/>
          <w:spacing w:val="-10"/>
          <w:sz w:val="24"/>
        </w:rPr>
        <w:t>6</w:t>
      </w:r>
    </w:p>
    <w:p w14:paraId="4F8034CF" w14:textId="2AC656FE" w:rsidR="00A15328" w:rsidRPr="00D903D4" w:rsidRDefault="002C52BD">
      <w:pPr>
        <w:spacing w:before="32"/>
        <w:ind w:left="380"/>
        <w:rPr>
          <w:rFonts w:ascii="Cambria"/>
          <w:i/>
          <w:color w:val="FF0000"/>
          <w:sz w:val="25"/>
        </w:rPr>
      </w:pPr>
      <w:bookmarkStart w:id="27" w:name="We_were_Born_to_Spiritually_Reproduce_-_"/>
      <w:bookmarkEnd w:id="27"/>
      <w:r w:rsidRPr="00B75765">
        <w:rPr>
          <w:rFonts w:ascii="Century"/>
          <w:color w:val="0D0D0D" w:themeColor="text1" w:themeTint="F2"/>
          <w:spacing w:val="-10"/>
          <w:sz w:val="24"/>
        </w:rPr>
        <w:t>We</w:t>
      </w:r>
      <w:r w:rsidRPr="00B75765">
        <w:rPr>
          <w:rFonts w:ascii="Century"/>
          <w:color w:val="0D0D0D" w:themeColor="text1" w:themeTint="F2"/>
          <w:spacing w:val="-11"/>
          <w:sz w:val="24"/>
        </w:rPr>
        <w:t xml:space="preserve"> </w:t>
      </w:r>
      <w:r w:rsidRPr="00B75765">
        <w:rPr>
          <w:rFonts w:ascii="Century"/>
          <w:color w:val="0D0D0D" w:themeColor="text1" w:themeTint="F2"/>
          <w:spacing w:val="-10"/>
          <w:sz w:val="24"/>
        </w:rPr>
        <w:t>were</w:t>
      </w:r>
      <w:r w:rsidRPr="00B75765">
        <w:rPr>
          <w:rFonts w:ascii="Century"/>
          <w:color w:val="0D0D0D" w:themeColor="text1" w:themeTint="F2"/>
          <w:spacing w:val="-12"/>
          <w:sz w:val="24"/>
        </w:rPr>
        <w:t xml:space="preserve"> </w:t>
      </w:r>
      <w:r w:rsidRPr="00B75765">
        <w:rPr>
          <w:rFonts w:ascii="Century"/>
          <w:color w:val="0D0D0D" w:themeColor="text1" w:themeTint="F2"/>
          <w:spacing w:val="-10"/>
          <w:sz w:val="24"/>
        </w:rPr>
        <w:t>Born</w:t>
      </w:r>
      <w:r w:rsidRPr="00B75765">
        <w:rPr>
          <w:rFonts w:ascii="Century"/>
          <w:color w:val="0D0D0D" w:themeColor="text1" w:themeTint="F2"/>
          <w:spacing w:val="-13"/>
          <w:sz w:val="24"/>
        </w:rPr>
        <w:t xml:space="preserve"> </w:t>
      </w:r>
      <w:r w:rsidRPr="00B75765">
        <w:rPr>
          <w:rFonts w:ascii="Century"/>
          <w:color w:val="0D0D0D" w:themeColor="text1" w:themeTint="F2"/>
          <w:spacing w:val="-10"/>
          <w:sz w:val="24"/>
        </w:rPr>
        <w:t>to</w:t>
      </w:r>
      <w:r w:rsidRPr="00B75765">
        <w:rPr>
          <w:rFonts w:ascii="Century"/>
          <w:color w:val="0D0D0D" w:themeColor="text1" w:themeTint="F2"/>
          <w:spacing w:val="-8"/>
          <w:sz w:val="24"/>
        </w:rPr>
        <w:t xml:space="preserve"> </w:t>
      </w:r>
      <w:r w:rsidRPr="00B75765">
        <w:rPr>
          <w:rFonts w:ascii="Century"/>
          <w:color w:val="0D0D0D" w:themeColor="text1" w:themeTint="F2"/>
          <w:spacing w:val="-10"/>
          <w:sz w:val="24"/>
        </w:rPr>
        <w:t xml:space="preserve">Spiritually Reproduce </w:t>
      </w:r>
      <w:r w:rsidRPr="00B75765">
        <w:rPr>
          <w:rFonts w:ascii="Cambria"/>
          <w:i/>
          <w:color w:val="0D0D0D" w:themeColor="text1" w:themeTint="F2"/>
          <w:spacing w:val="-10"/>
          <w:sz w:val="25"/>
        </w:rPr>
        <w:t>-</w:t>
      </w:r>
      <w:r w:rsidRPr="00B75765">
        <w:rPr>
          <w:rFonts w:ascii="Cambria"/>
          <w:i/>
          <w:color w:val="0D0D0D" w:themeColor="text1" w:themeTint="F2"/>
          <w:spacing w:val="7"/>
          <w:sz w:val="25"/>
        </w:rPr>
        <w:t xml:space="preserve"> </w:t>
      </w:r>
      <w:r w:rsidRPr="00B75765">
        <w:rPr>
          <w:rFonts w:ascii="Cambria"/>
          <w:i/>
          <w:color w:val="0D0D0D" w:themeColor="text1" w:themeTint="F2"/>
          <w:spacing w:val="-10"/>
          <w:sz w:val="25"/>
        </w:rPr>
        <w:t>Page</w:t>
      </w:r>
      <w:r w:rsidRPr="00B75765">
        <w:rPr>
          <w:rFonts w:ascii="Cambria"/>
          <w:i/>
          <w:color w:val="0D0D0D" w:themeColor="text1" w:themeTint="F2"/>
          <w:spacing w:val="2"/>
          <w:sz w:val="25"/>
        </w:rPr>
        <w:t xml:space="preserve"> </w:t>
      </w:r>
      <w:r w:rsidR="00A37811" w:rsidRPr="00B75765">
        <w:rPr>
          <w:rFonts w:ascii="Cambria"/>
          <w:i/>
          <w:color w:val="0D0D0D" w:themeColor="text1" w:themeTint="F2"/>
          <w:spacing w:val="-10"/>
          <w:sz w:val="25"/>
        </w:rPr>
        <w:t>80</w:t>
      </w:r>
      <w:r w:rsidRPr="00B75765">
        <w:rPr>
          <w:rFonts w:ascii="Cambria"/>
          <w:i/>
          <w:color w:val="0D0D0D" w:themeColor="text1" w:themeTint="F2"/>
          <w:spacing w:val="-10"/>
          <w:sz w:val="25"/>
        </w:rPr>
        <w:t>-</w:t>
      </w:r>
      <w:r w:rsidR="00B75765" w:rsidRPr="00B75765">
        <w:rPr>
          <w:rFonts w:ascii="Cambria"/>
          <w:i/>
          <w:color w:val="0D0D0D" w:themeColor="text1" w:themeTint="F2"/>
          <w:spacing w:val="-10"/>
          <w:sz w:val="25"/>
        </w:rPr>
        <w:t>90</w:t>
      </w:r>
    </w:p>
    <w:p w14:paraId="0476D03B" w14:textId="77777777" w:rsidR="00A15328" w:rsidRDefault="00A15328">
      <w:pPr>
        <w:pStyle w:val="BodyText"/>
        <w:spacing w:before="11"/>
        <w:rPr>
          <w:rFonts w:ascii="Cambria"/>
          <w:i/>
          <w:sz w:val="29"/>
        </w:rPr>
      </w:pPr>
    </w:p>
    <w:p w14:paraId="5D1F118B" w14:textId="77777777" w:rsidR="00A15328" w:rsidRDefault="002C52BD">
      <w:pPr>
        <w:ind w:left="380"/>
        <w:rPr>
          <w:rFonts w:ascii="Century"/>
          <w:sz w:val="24"/>
        </w:rPr>
      </w:pPr>
      <w:bookmarkStart w:id="28" w:name="Chapter_7"/>
      <w:bookmarkEnd w:id="28"/>
      <w:r>
        <w:rPr>
          <w:rFonts w:ascii="Century"/>
          <w:spacing w:val="-7"/>
          <w:sz w:val="24"/>
        </w:rPr>
        <w:t>Chapter</w:t>
      </w:r>
      <w:r>
        <w:rPr>
          <w:rFonts w:ascii="Century"/>
          <w:spacing w:val="-5"/>
          <w:sz w:val="24"/>
        </w:rPr>
        <w:t xml:space="preserve"> </w:t>
      </w:r>
      <w:r>
        <w:rPr>
          <w:rFonts w:ascii="Century"/>
          <w:spacing w:val="-10"/>
          <w:sz w:val="24"/>
        </w:rPr>
        <w:t>7</w:t>
      </w:r>
    </w:p>
    <w:p w14:paraId="0BF0DE7C" w14:textId="0DE475A9" w:rsidR="00A15328" w:rsidRDefault="002C52BD">
      <w:pPr>
        <w:spacing w:before="32"/>
        <w:ind w:left="380"/>
        <w:rPr>
          <w:rFonts w:ascii="Cambria" w:hAnsi="Cambria"/>
          <w:i/>
          <w:sz w:val="25"/>
        </w:rPr>
      </w:pPr>
      <w:bookmarkStart w:id="29" w:name="The_Storyline_of_Jesus_–_Page_88-98"/>
      <w:bookmarkEnd w:id="29"/>
      <w:r w:rsidRPr="007C3227">
        <w:rPr>
          <w:rFonts w:ascii="Century" w:hAnsi="Century"/>
          <w:color w:val="0D0D0D" w:themeColor="text1" w:themeTint="F2"/>
          <w:spacing w:val="-10"/>
          <w:sz w:val="24"/>
        </w:rPr>
        <w:t>The</w:t>
      </w:r>
      <w:r w:rsidRPr="007C3227">
        <w:rPr>
          <w:rFonts w:ascii="Century" w:hAnsi="Century"/>
          <w:color w:val="0D0D0D" w:themeColor="text1" w:themeTint="F2"/>
          <w:spacing w:val="-12"/>
          <w:sz w:val="24"/>
        </w:rPr>
        <w:t xml:space="preserve"> </w:t>
      </w:r>
      <w:r w:rsidRPr="007C3227">
        <w:rPr>
          <w:rFonts w:ascii="Century" w:hAnsi="Century"/>
          <w:color w:val="0D0D0D" w:themeColor="text1" w:themeTint="F2"/>
          <w:spacing w:val="-10"/>
          <w:sz w:val="24"/>
        </w:rPr>
        <w:t>Storyline</w:t>
      </w:r>
      <w:r w:rsidRPr="007C3227">
        <w:rPr>
          <w:rFonts w:ascii="Century" w:hAnsi="Century"/>
          <w:color w:val="0D0D0D" w:themeColor="text1" w:themeTint="F2"/>
          <w:spacing w:val="-11"/>
          <w:sz w:val="24"/>
        </w:rPr>
        <w:t xml:space="preserve"> </w:t>
      </w:r>
      <w:r w:rsidRPr="007C3227">
        <w:rPr>
          <w:rFonts w:ascii="Century" w:hAnsi="Century"/>
          <w:color w:val="0D0D0D" w:themeColor="text1" w:themeTint="F2"/>
          <w:spacing w:val="-10"/>
          <w:sz w:val="24"/>
        </w:rPr>
        <w:t>of</w:t>
      </w:r>
      <w:r w:rsidRPr="007C3227">
        <w:rPr>
          <w:rFonts w:ascii="Century" w:hAnsi="Century"/>
          <w:color w:val="0D0D0D" w:themeColor="text1" w:themeTint="F2"/>
          <w:spacing w:val="-4"/>
          <w:sz w:val="24"/>
        </w:rPr>
        <w:t xml:space="preserve"> </w:t>
      </w:r>
      <w:r w:rsidRPr="007C3227">
        <w:rPr>
          <w:rFonts w:ascii="Century" w:hAnsi="Century"/>
          <w:color w:val="0D0D0D" w:themeColor="text1" w:themeTint="F2"/>
          <w:spacing w:val="-10"/>
          <w:sz w:val="24"/>
        </w:rPr>
        <w:t xml:space="preserve">Jesus </w:t>
      </w:r>
      <w:r w:rsidRPr="007C3227">
        <w:rPr>
          <w:rFonts w:ascii="Cambria" w:hAnsi="Cambria"/>
          <w:i/>
          <w:color w:val="0D0D0D" w:themeColor="text1" w:themeTint="F2"/>
          <w:spacing w:val="-10"/>
          <w:sz w:val="25"/>
        </w:rPr>
        <w:t>–</w:t>
      </w:r>
      <w:r w:rsidRPr="007C3227">
        <w:rPr>
          <w:rFonts w:ascii="Cambria" w:hAnsi="Cambria"/>
          <w:i/>
          <w:color w:val="0D0D0D" w:themeColor="text1" w:themeTint="F2"/>
          <w:spacing w:val="11"/>
          <w:sz w:val="25"/>
        </w:rPr>
        <w:t xml:space="preserve"> </w:t>
      </w:r>
      <w:r w:rsidRPr="007C3227">
        <w:rPr>
          <w:rFonts w:ascii="Cambria" w:hAnsi="Cambria"/>
          <w:i/>
          <w:color w:val="0D0D0D" w:themeColor="text1" w:themeTint="F2"/>
          <w:spacing w:val="-10"/>
          <w:sz w:val="25"/>
        </w:rPr>
        <w:t>Page</w:t>
      </w:r>
      <w:r w:rsidRPr="007C3227">
        <w:rPr>
          <w:rFonts w:ascii="Cambria" w:hAnsi="Cambria"/>
          <w:i/>
          <w:color w:val="0D0D0D" w:themeColor="text1" w:themeTint="F2"/>
          <w:sz w:val="25"/>
        </w:rPr>
        <w:t xml:space="preserve"> </w:t>
      </w:r>
      <w:r w:rsidR="007C3227" w:rsidRPr="007C3227">
        <w:rPr>
          <w:rFonts w:ascii="Cambria" w:hAnsi="Cambria"/>
          <w:i/>
          <w:color w:val="0D0D0D" w:themeColor="text1" w:themeTint="F2"/>
          <w:spacing w:val="-10"/>
          <w:sz w:val="25"/>
        </w:rPr>
        <w:t>91</w:t>
      </w:r>
      <w:r w:rsidRPr="007C3227">
        <w:rPr>
          <w:rFonts w:ascii="Cambria" w:hAnsi="Cambria"/>
          <w:i/>
          <w:color w:val="0D0D0D" w:themeColor="text1" w:themeTint="F2"/>
          <w:spacing w:val="-10"/>
          <w:sz w:val="25"/>
        </w:rPr>
        <w:t>-</w:t>
      </w:r>
      <w:r w:rsidR="007C3227" w:rsidRPr="007C3227">
        <w:rPr>
          <w:rFonts w:ascii="Cambria" w:hAnsi="Cambria"/>
          <w:i/>
          <w:color w:val="0D0D0D" w:themeColor="text1" w:themeTint="F2"/>
          <w:spacing w:val="-10"/>
          <w:sz w:val="25"/>
        </w:rPr>
        <w:t>100</w:t>
      </w:r>
    </w:p>
    <w:p w14:paraId="3293FE7C" w14:textId="77777777" w:rsidR="00A15328" w:rsidRDefault="00A15328">
      <w:pPr>
        <w:pStyle w:val="BodyText"/>
        <w:spacing w:before="2"/>
        <w:rPr>
          <w:rFonts w:ascii="Cambria"/>
          <w:i/>
          <w:sz w:val="30"/>
        </w:rPr>
      </w:pPr>
    </w:p>
    <w:p w14:paraId="7296A0CD" w14:textId="77777777" w:rsidR="00A15328" w:rsidRDefault="002C52BD">
      <w:pPr>
        <w:ind w:left="380"/>
        <w:rPr>
          <w:rFonts w:ascii="Century"/>
          <w:sz w:val="24"/>
        </w:rPr>
      </w:pPr>
      <w:bookmarkStart w:id="30" w:name="Chapter_8"/>
      <w:bookmarkStart w:id="31" w:name="“Leaders_Who_Make_More_Leaders”_-_Page_9"/>
      <w:bookmarkEnd w:id="30"/>
      <w:bookmarkEnd w:id="31"/>
      <w:r>
        <w:rPr>
          <w:rFonts w:ascii="Century"/>
          <w:spacing w:val="-7"/>
          <w:sz w:val="24"/>
        </w:rPr>
        <w:t>Chapter</w:t>
      </w:r>
      <w:r>
        <w:rPr>
          <w:rFonts w:ascii="Century"/>
          <w:spacing w:val="-5"/>
          <w:sz w:val="24"/>
        </w:rPr>
        <w:t xml:space="preserve"> </w:t>
      </w:r>
      <w:r>
        <w:rPr>
          <w:rFonts w:ascii="Century"/>
          <w:spacing w:val="-10"/>
          <w:sz w:val="24"/>
        </w:rPr>
        <w:t>8</w:t>
      </w:r>
    </w:p>
    <w:p w14:paraId="17A3DCCC" w14:textId="7E44EF64" w:rsidR="00A15328" w:rsidRDefault="002C52BD">
      <w:pPr>
        <w:spacing w:before="32"/>
        <w:ind w:left="380"/>
        <w:rPr>
          <w:rFonts w:ascii="Cambria" w:hAnsi="Cambria"/>
          <w:i/>
          <w:sz w:val="25"/>
        </w:rPr>
      </w:pPr>
      <w:r w:rsidRPr="00292156">
        <w:rPr>
          <w:rFonts w:ascii="Century" w:hAnsi="Century"/>
          <w:color w:val="0D0D0D" w:themeColor="text1" w:themeTint="F2"/>
          <w:spacing w:val="-8"/>
          <w:sz w:val="24"/>
        </w:rPr>
        <w:t>“Leaders</w:t>
      </w:r>
      <w:r w:rsidRPr="00292156">
        <w:rPr>
          <w:rFonts w:ascii="Century" w:hAnsi="Century"/>
          <w:color w:val="0D0D0D" w:themeColor="text1" w:themeTint="F2"/>
          <w:spacing w:val="-16"/>
          <w:sz w:val="24"/>
        </w:rPr>
        <w:t xml:space="preserve"> </w:t>
      </w:r>
      <w:r w:rsidRPr="00292156">
        <w:rPr>
          <w:rFonts w:ascii="Century" w:hAnsi="Century"/>
          <w:color w:val="0D0D0D" w:themeColor="text1" w:themeTint="F2"/>
          <w:spacing w:val="-8"/>
          <w:sz w:val="24"/>
        </w:rPr>
        <w:t>Who</w:t>
      </w:r>
      <w:r w:rsidRPr="00292156">
        <w:rPr>
          <w:rFonts w:ascii="Century" w:hAnsi="Century"/>
          <w:color w:val="0D0D0D" w:themeColor="text1" w:themeTint="F2"/>
          <w:spacing w:val="-11"/>
          <w:sz w:val="24"/>
        </w:rPr>
        <w:t xml:space="preserve"> </w:t>
      </w:r>
      <w:r w:rsidRPr="00292156">
        <w:rPr>
          <w:rFonts w:ascii="Century" w:hAnsi="Century"/>
          <w:color w:val="0D0D0D" w:themeColor="text1" w:themeTint="F2"/>
          <w:spacing w:val="-8"/>
          <w:sz w:val="24"/>
        </w:rPr>
        <w:t>Make</w:t>
      </w:r>
      <w:r w:rsidRPr="00292156">
        <w:rPr>
          <w:rFonts w:ascii="Century" w:hAnsi="Century"/>
          <w:color w:val="0D0D0D" w:themeColor="text1" w:themeTint="F2"/>
          <w:spacing w:val="-13"/>
          <w:sz w:val="24"/>
        </w:rPr>
        <w:t xml:space="preserve"> </w:t>
      </w:r>
      <w:r w:rsidRPr="00292156">
        <w:rPr>
          <w:rFonts w:ascii="Century" w:hAnsi="Century"/>
          <w:color w:val="0D0D0D" w:themeColor="text1" w:themeTint="F2"/>
          <w:spacing w:val="-8"/>
          <w:sz w:val="24"/>
        </w:rPr>
        <w:t>More</w:t>
      </w:r>
      <w:r w:rsidRPr="00292156">
        <w:rPr>
          <w:rFonts w:ascii="Century" w:hAnsi="Century"/>
          <w:color w:val="0D0D0D" w:themeColor="text1" w:themeTint="F2"/>
          <w:spacing w:val="-13"/>
          <w:sz w:val="24"/>
        </w:rPr>
        <w:t xml:space="preserve"> </w:t>
      </w:r>
      <w:r w:rsidRPr="00292156">
        <w:rPr>
          <w:rFonts w:ascii="Century" w:hAnsi="Century"/>
          <w:color w:val="0D0D0D" w:themeColor="text1" w:themeTint="F2"/>
          <w:spacing w:val="-8"/>
          <w:sz w:val="24"/>
        </w:rPr>
        <w:t>Leaders”</w:t>
      </w:r>
      <w:r w:rsidRPr="00292156">
        <w:rPr>
          <w:rFonts w:ascii="Century" w:hAnsi="Century"/>
          <w:color w:val="0D0D0D" w:themeColor="text1" w:themeTint="F2"/>
          <w:spacing w:val="-2"/>
          <w:sz w:val="24"/>
        </w:rPr>
        <w:t xml:space="preserve"> </w:t>
      </w:r>
      <w:r w:rsidRPr="00292156">
        <w:rPr>
          <w:rFonts w:ascii="Cambria" w:hAnsi="Cambria"/>
          <w:i/>
          <w:color w:val="0D0D0D" w:themeColor="text1" w:themeTint="F2"/>
          <w:spacing w:val="-8"/>
          <w:sz w:val="25"/>
        </w:rPr>
        <w:t>-</w:t>
      </w:r>
      <w:r w:rsidRPr="00292156">
        <w:rPr>
          <w:rFonts w:ascii="Cambria" w:hAnsi="Cambria"/>
          <w:i/>
          <w:color w:val="0D0D0D" w:themeColor="text1" w:themeTint="F2"/>
          <w:spacing w:val="3"/>
          <w:sz w:val="25"/>
        </w:rPr>
        <w:t xml:space="preserve"> </w:t>
      </w:r>
      <w:r w:rsidRPr="00292156">
        <w:rPr>
          <w:rFonts w:ascii="Cambria" w:hAnsi="Cambria"/>
          <w:i/>
          <w:color w:val="0D0D0D" w:themeColor="text1" w:themeTint="F2"/>
          <w:spacing w:val="-8"/>
          <w:sz w:val="25"/>
        </w:rPr>
        <w:t>Page</w:t>
      </w:r>
      <w:r w:rsidRPr="00292156">
        <w:rPr>
          <w:rFonts w:ascii="Cambria" w:hAnsi="Cambria"/>
          <w:i/>
          <w:color w:val="0D0D0D" w:themeColor="text1" w:themeTint="F2"/>
          <w:spacing w:val="-1"/>
          <w:sz w:val="25"/>
        </w:rPr>
        <w:t xml:space="preserve"> </w:t>
      </w:r>
      <w:r w:rsidR="00C466D3" w:rsidRPr="00292156">
        <w:rPr>
          <w:rFonts w:ascii="Cambria" w:hAnsi="Cambria"/>
          <w:i/>
          <w:color w:val="0D0D0D" w:themeColor="text1" w:themeTint="F2"/>
          <w:spacing w:val="-8"/>
          <w:sz w:val="25"/>
        </w:rPr>
        <w:t>101</w:t>
      </w:r>
      <w:r w:rsidRPr="00292156">
        <w:rPr>
          <w:rFonts w:ascii="Cambria" w:hAnsi="Cambria"/>
          <w:i/>
          <w:color w:val="0D0D0D" w:themeColor="text1" w:themeTint="F2"/>
          <w:spacing w:val="-8"/>
          <w:sz w:val="25"/>
        </w:rPr>
        <w:t>-1</w:t>
      </w:r>
      <w:r w:rsidR="00976743" w:rsidRPr="00292156">
        <w:rPr>
          <w:rFonts w:ascii="Cambria" w:hAnsi="Cambria"/>
          <w:i/>
          <w:color w:val="0D0D0D" w:themeColor="text1" w:themeTint="F2"/>
          <w:spacing w:val="-8"/>
          <w:sz w:val="25"/>
        </w:rPr>
        <w:t>40</w:t>
      </w:r>
    </w:p>
    <w:p w14:paraId="045A4F8F" w14:textId="77777777" w:rsidR="00A15328" w:rsidRDefault="00A15328">
      <w:pPr>
        <w:pStyle w:val="BodyText"/>
        <w:spacing w:before="11"/>
        <w:rPr>
          <w:rFonts w:ascii="Cambria"/>
          <w:i/>
          <w:sz w:val="29"/>
        </w:rPr>
      </w:pPr>
    </w:p>
    <w:p w14:paraId="17AAE570" w14:textId="77777777" w:rsidR="00A15328" w:rsidRDefault="002C52BD">
      <w:pPr>
        <w:ind w:left="380"/>
        <w:rPr>
          <w:rFonts w:ascii="Century"/>
          <w:sz w:val="24"/>
        </w:rPr>
      </w:pPr>
      <w:bookmarkStart w:id="32" w:name="Chapter_9"/>
      <w:bookmarkStart w:id="33" w:name="The_Value_of_Prayer_(in_evangelism_work)"/>
      <w:bookmarkEnd w:id="32"/>
      <w:bookmarkEnd w:id="33"/>
      <w:r>
        <w:rPr>
          <w:rFonts w:ascii="Century"/>
          <w:spacing w:val="-7"/>
          <w:sz w:val="24"/>
        </w:rPr>
        <w:t>Chapter</w:t>
      </w:r>
      <w:r>
        <w:rPr>
          <w:rFonts w:ascii="Century"/>
          <w:spacing w:val="-5"/>
          <w:sz w:val="24"/>
        </w:rPr>
        <w:t xml:space="preserve"> </w:t>
      </w:r>
      <w:r>
        <w:rPr>
          <w:rFonts w:ascii="Century"/>
          <w:spacing w:val="-10"/>
          <w:sz w:val="24"/>
        </w:rPr>
        <w:t>9</w:t>
      </w:r>
    </w:p>
    <w:p w14:paraId="1230ADEA" w14:textId="77777777" w:rsidR="00A15328" w:rsidRDefault="002C52BD">
      <w:pPr>
        <w:spacing w:before="33"/>
        <w:ind w:left="380"/>
        <w:rPr>
          <w:rFonts w:ascii="Century"/>
          <w:sz w:val="24"/>
        </w:rPr>
      </w:pPr>
      <w:r>
        <w:rPr>
          <w:rFonts w:ascii="Century"/>
          <w:spacing w:val="-10"/>
          <w:sz w:val="24"/>
        </w:rPr>
        <w:t>The</w:t>
      </w:r>
      <w:r>
        <w:rPr>
          <w:rFonts w:ascii="Century"/>
          <w:spacing w:val="-16"/>
          <w:sz w:val="24"/>
        </w:rPr>
        <w:t xml:space="preserve"> </w:t>
      </w:r>
      <w:r>
        <w:rPr>
          <w:rFonts w:ascii="Century"/>
          <w:spacing w:val="-10"/>
          <w:sz w:val="24"/>
        </w:rPr>
        <w:t>Value</w:t>
      </w:r>
      <w:r>
        <w:rPr>
          <w:rFonts w:ascii="Century"/>
          <w:spacing w:val="-15"/>
          <w:sz w:val="24"/>
        </w:rPr>
        <w:t xml:space="preserve"> </w:t>
      </w:r>
      <w:r>
        <w:rPr>
          <w:rFonts w:ascii="Century"/>
          <w:spacing w:val="-10"/>
          <w:sz w:val="24"/>
        </w:rPr>
        <w:t>of</w:t>
      </w:r>
      <w:r>
        <w:rPr>
          <w:rFonts w:ascii="Century"/>
          <w:spacing w:val="-9"/>
          <w:sz w:val="24"/>
        </w:rPr>
        <w:t xml:space="preserve"> </w:t>
      </w:r>
      <w:r>
        <w:rPr>
          <w:rFonts w:ascii="Century"/>
          <w:spacing w:val="-10"/>
          <w:sz w:val="24"/>
        </w:rPr>
        <w:t>Prayer</w:t>
      </w:r>
      <w:r>
        <w:rPr>
          <w:rFonts w:ascii="Century"/>
          <w:spacing w:val="-6"/>
          <w:sz w:val="24"/>
        </w:rPr>
        <w:t xml:space="preserve"> </w:t>
      </w:r>
      <w:r>
        <w:rPr>
          <w:rFonts w:ascii="Century"/>
          <w:spacing w:val="-10"/>
          <w:sz w:val="24"/>
        </w:rPr>
        <w:t>(in</w:t>
      </w:r>
      <w:r>
        <w:rPr>
          <w:rFonts w:ascii="Century"/>
          <w:spacing w:val="-18"/>
          <w:sz w:val="24"/>
        </w:rPr>
        <w:t xml:space="preserve"> </w:t>
      </w:r>
      <w:r>
        <w:rPr>
          <w:rFonts w:ascii="Century"/>
          <w:spacing w:val="-10"/>
          <w:sz w:val="24"/>
        </w:rPr>
        <w:t>evangelism</w:t>
      </w:r>
      <w:r>
        <w:rPr>
          <w:rFonts w:ascii="Century"/>
          <w:spacing w:val="-27"/>
          <w:sz w:val="24"/>
        </w:rPr>
        <w:t xml:space="preserve"> </w:t>
      </w:r>
      <w:r>
        <w:rPr>
          <w:rFonts w:ascii="Century"/>
          <w:spacing w:val="-10"/>
          <w:sz w:val="24"/>
        </w:rPr>
        <w:t>work)</w:t>
      </w:r>
    </w:p>
    <w:p w14:paraId="708CB4A2" w14:textId="77777777" w:rsidR="00A15328" w:rsidRDefault="00A15328">
      <w:pPr>
        <w:pStyle w:val="BodyText"/>
        <w:spacing w:before="8"/>
        <w:rPr>
          <w:rFonts w:ascii="Century"/>
          <w:sz w:val="29"/>
        </w:rPr>
      </w:pPr>
    </w:p>
    <w:p w14:paraId="60FAA7C1" w14:textId="4EFA09AD" w:rsidR="00A15328" w:rsidRDefault="002C52BD">
      <w:pPr>
        <w:pStyle w:val="ListParagraph"/>
        <w:numPr>
          <w:ilvl w:val="0"/>
          <w:numId w:val="46"/>
        </w:numPr>
        <w:tabs>
          <w:tab w:val="left" w:pos="1100"/>
        </w:tabs>
        <w:ind w:hanging="360"/>
        <w:rPr>
          <w:rFonts w:ascii="Symbol" w:hAnsi="Symbol"/>
        </w:rPr>
      </w:pPr>
      <w:bookmarkStart w:id="34" w:name="_Part_One:_The_Importance_of_Prayer_in_"/>
      <w:bookmarkEnd w:id="34"/>
      <w:r>
        <w:rPr>
          <w:rFonts w:ascii="Century" w:hAnsi="Century"/>
          <w:spacing w:val="-2"/>
        </w:rPr>
        <w:t>Part</w:t>
      </w:r>
      <w:r>
        <w:rPr>
          <w:rFonts w:ascii="Century" w:hAnsi="Century"/>
          <w:spacing w:val="-13"/>
        </w:rPr>
        <w:t xml:space="preserve"> </w:t>
      </w:r>
      <w:r>
        <w:rPr>
          <w:rFonts w:ascii="Century" w:hAnsi="Century"/>
          <w:spacing w:val="-2"/>
        </w:rPr>
        <w:t>One:</w:t>
      </w:r>
      <w:r>
        <w:rPr>
          <w:rFonts w:ascii="Century" w:hAnsi="Century"/>
          <w:spacing w:val="-11"/>
        </w:rPr>
        <w:t xml:space="preserve"> </w:t>
      </w:r>
      <w:r>
        <w:rPr>
          <w:rFonts w:ascii="Century" w:hAnsi="Century"/>
          <w:spacing w:val="-2"/>
        </w:rPr>
        <w:t>The</w:t>
      </w:r>
      <w:r>
        <w:rPr>
          <w:rFonts w:ascii="Century" w:hAnsi="Century"/>
          <w:spacing w:val="-13"/>
        </w:rPr>
        <w:t xml:space="preserve"> </w:t>
      </w:r>
      <w:r>
        <w:rPr>
          <w:rFonts w:ascii="Century" w:hAnsi="Century"/>
          <w:spacing w:val="-2"/>
        </w:rPr>
        <w:t>Importance</w:t>
      </w:r>
      <w:r>
        <w:rPr>
          <w:rFonts w:ascii="Century" w:hAnsi="Century"/>
          <w:spacing w:val="-11"/>
        </w:rPr>
        <w:t xml:space="preserve"> </w:t>
      </w:r>
      <w:r>
        <w:rPr>
          <w:rFonts w:ascii="Century" w:hAnsi="Century"/>
          <w:spacing w:val="-2"/>
        </w:rPr>
        <w:t>of</w:t>
      </w:r>
      <w:r>
        <w:rPr>
          <w:rFonts w:ascii="Century" w:hAnsi="Century"/>
          <w:spacing w:val="-11"/>
        </w:rPr>
        <w:t xml:space="preserve"> </w:t>
      </w:r>
      <w:r>
        <w:rPr>
          <w:rFonts w:ascii="Century" w:hAnsi="Century"/>
          <w:spacing w:val="-2"/>
        </w:rPr>
        <w:t>Prayer</w:t>
      </w:r>
      <w:r>
        <w:rPr>
          <w:rFonts w:ascii="Century" w:hAnsi="Century"/>
          <w:spacing w:val="-13"/>
        </w:rPr>
        <w:t xml:space="preserve"> </w:t>
      </w:r>
      <w:r>
        <w:rPr>
          <w:rFonts w:ascii="Century" w:hAnsi="Century"/>
          <w:spacing w:val="-2"/>
        </w:rPr>
        <w:t>in</w:t>
      </w:r>
      <w:r>
        <w:rPr>
          <w:rFonts w:ascii="Century" w:hAnsi="Century"/>
          <w:spacing w:val="-10"/>
        </w:rPr>
        <w:t xml:space="preserve"> </w:t>
      </w:r>
      <w:r>
        <w:rPr>
          <w:rFonts w:ascii="Century" w:hAnsi="Century"/>
          <w:spacing w:val="-2"/>
        </w:rPr>
        <w:t>Jesus’</w:t>
      </w:r>
      <w:r>
        <w:rPr>
          <w:rFonts w:ascii="Century" w:hAnsi="Century"/>
          <w:spacing w:val="-11"/>
        </w:rPr>
        <w:t xml:space="preserve"> </w:t>
      </w:r>
      <w:r w:rsidR="00EF58E9">
        <w:rPr>
          <w:rFonts w:ascii="Century" w:hAnsi="Century"/>
          <w:spacing w:val="-2"/>
        </w:rPr>
        <w:t>Life</w:t>
      </w:r>
      <w:r>
        <w:rPr>
          <w:rFonts w:ascii="Century" w:hAnsi="Century"/>
          <w:spacing w:val="-2"/>
        </w:rPr>
        <w:t>.</w:t>
      </w:r>
      <w:r>
        <w:rPr>
          <w:rFonts w:ascii="Century" w:hAnsi="Century"/>
          <w:spacing w:val="-10"/>
        </w:rPr>
        <w:t xml:space="preserve"> </w:t>
      </w:r>
      <w:r>
        <w:rPr>
          <w:rFonts w:ascii="Cambria" w:hAnsi="Cambria"/>
          <w:i/>
          <w:spacing w:val="-2"/>
          <w:sz w:val="25"/>
        </w:rPr>
        <w:t>-</w:t>
      </w:r>
      <w:r>
        <w:rPr>
          <w:rFonts w:ascii="Cambria" w:hAnsi="Cambria"/>
          <w:i/>
          <w:spacing w:val="-12"/>
          <w:sz w:val="25"/>
        </w:rPr>
        <w:t xml:space="preserve"> </w:t>
      </w:r>
      <w:r>
        <w:rPr>
          <w:rFonts w:ascii="Cambria" w:hAnsi="Cambria"/>
          <w:i/>
          <w:spacing w:val="-2"/>
          <w:sz w:val="25"/>
        </w:rPr>
        <w:t>Page</w:t>
      </w:r>
      <w:r>
        <w:rPr>
          <w:rFonts w:ascii="Cambria" w:hAnsi="Cambria"/>
          <w:i/>
          <w:spacing w:val="-12"/>
          <w:sz w:val="25"/>
        </w:rPr>
        <w:t xml:space="preserve"> </w:t>
      </w:r>
      <w:r>
        <w:rPr>
          <w:rFonts w:ascii="Cambria" w:hAnsi="Cambria"/>
          <w:i/>
          <w:spacing w:val="-2"/>
          <w:sz w:val="25"/>
        </w:rPr>
        <w:t>14</w:t>
      </w:r>
      <w:r w:rsidR="00004D3C">
        <w:rPr>
          <w:rFonts w:ascii="Cambria" w:hAnsi="Cambria"/>
          <w:i/>
          <w:spacing w:val="-2"/>
          <w:sz w:val="25"/>
        </w:rPr>
        <w:t>1</w:t>
      </w:r>
      <w:r>
        <w:rPr>
          <w:rFonts w:ascii="Cambria" w:hAnsi="Cambria"/>
          <w:i/>
          <w:spacing w:val="-2"/>
          <w:sz w:val="25"/>
        </w:rPr>
        <w:t>-</w:t>
      </w:r>
      <w:r>
        <w:rPr>
          <w:rFonts w:ascii="Cambria" w:hAnsi="Cambria"/>
          <w:i/>
          <w:spacing w:val="-5"/>
          <w:sz w:val="25"/>
        </w:rPr>
        <w:t>14</w:t>
      </w:r>
      <w:r w:rsidR="00004D3C">
        <w:rPr>
          <w:rFonts w:ascii="Cambria" w:hAnsi="Cambria"/>
          <w:i/>
          <w:spacing w:val="-5"/>
          <w:sz w:val="25"/>
        </w:rPr>
        <w:t>6</w:t>
      </w:r>
    </w:p>
    <w:p w14:paraId="0B028F87" w14:textId="0C66274D" w:rsidR="00A15328" w:rsidRDefault="002C52BD">
      <w:pPr>
        <w:pStyle w:val="ListParagraph"/>
        <w:numPr>
          <w:ilvl w:val="0"/>
          <w:numId w:val="46"/>
        </w:numPr>
        <w:tabs>
          <w:tab w:val="left" w:pos="1099"/>
        </w:tabs>
        <w:spacing w:before="139"/>
        <w:ind w:left="1099" w:hanging="360"/>
        <w:rPr>
          <w:rFonts w:ascii="Symbol" w:hAnsi="Symbol"/>
        </w:rPr>
      </w:pPr>
      <w:bookmarkStart w:id="35" w:name="_Part_Two:_How_Should_we_Pray?_-_Page_1"/>
      <w:bookmarkEnd w:id="35"/>
      <w:r>
        <w:rPr>
          <w:rFonts w:ascii="Century" w:hAnsi="Century"/>
          <w:spacing w:val="-2"/>
        </w:rPr>
        <w:t>Part</w:t>
      </w:r>
      <w:r>
        <w:rPr>
          <w:rFonts w:ascii="Century" w:hAnsi="Century"/>
          <w:spacing w:val="-13"/>
        </w:rPr>
        <w:t xml:space="preserve"> </w:t>
      </w:r>
      <w:r>
        <w:rPr>
          <w:rFonts w:ascii="Century" w:hAnsi="Century"/>
          <w:spacing w:val="-2"/>
        </w:rPr>
        <w:t>Two:</w:t>
      </w:r>
      <w:r>
        <w:rPr>
          <w:rFonts w:ascii="Century" w:hAnsi="Century"/>
          <w:spacing w:val="-10"/>
        </w:rPr>
        <w:t xml:space="preserve"> </w:t>
      </w:r>
      <w:r>
        <w:rPr>
          <w:rFonts w:ascii="Century" w:hAnsi="Century"/>
          <w:spacing w:val="-2"/>
        </w:rPr>
        <w:t>How</w:t>
      </w:r>
      <w:r>
        <w:rPr>
          <w:rFonts w:ascii="Century" w:hAnsi="Century"/>
          <w:spacing w:val="-11"/>
        </w:rPr>
        <w:t xml:space="preserve"> </w:t>
      </w:r>
      <w:r>
        <w:rPr>
          <w:rFonts w:ascii="Century" w:hAnsi="Century"/>
          <w:spacing w:val="-2"/>
        </w:rPr>
        <w:t>Should</w:t>
      </w:r>
      <w:r>
        <w:rPr>
          <w:rFonts w:ascii="Century" w:hAnsi="Century"/>
          <w:spacing w:val="-10"/>
        </w:rPr>
        <w:t xml:space="preserve"> </w:t>
      </w:r>
      <w:r w:rsidR="00EF58E9">
        <w:rPr>
          <w:rFonts w:ascii="Century" w:hAnsi="Century"/>
          <w:spacing w:val="-2"/>
        </w:rPr>
        <w:t>We</w:t>
      </w:r>
      <w:r>
        <w:rPr>
          <w:rFonts w:ascii="Century" w:hAnsi="Century"/>
          <w:spacing w:val="-8"/>
        </w:rPr>
        <w:t xml:space="preserve"> </w:t>
      </w:r>
      <w:r>
        <w:rPr>
          <w:rFonts w:ascii="Century" w:hAnsi="Century"/>
          <w:spacing w:val="-2"/>
        </w:rPr>
        <w:t>Pray?</w:t>
      </w:r>
      <w:r>
        <w:rPr>
          <w:rFonts w:ascii="Century" w:hAnsi="Century"/>
          <w:spacing w:val="-9"/>
        </w:rPr>
        <w:t xml:space="preserve"> </w:t>
      </w:r>
      <w:r>
        <w:rPr>
          <w:rFonts w:ascii="Cambria" w:hAnsi="Cambria"/>
          <w:i/>
          <w:spacing w:val="-2"/>
          <w:sz w:val="25"/>
        </w:rPr>
        <w:t>-</w:t>
      </w:r>
      <w:r>
        <w:rPr>
          <w:rFonts w:ascii="Cambria" w:hAnsi="Cambria"/>
          <w:i/>
          <w:spacing w:val="-8"/>
          <w:sz w:val="25"/>
        </w:rPr>
        <w:t xml:space="preserve"> </w:t>
      </w:r>
      <w:r>
        <w:rPr>
          <w:rFonts w:ascii="Cambria" w:hAnsi="Cambria"/>
          <w:i/>
          <w:spacing w:val="-2"/>
          <w:sz w:val="25"/>
        </w:rPr>
        <w:t>Page</w:t>
      </w:r>
      <w:r>
        <w:rPr>
          <w:rFonts w:ascii="Cambria" w:hAnsi="Cambria"/>
          <w:i/>
          <w:spacing w:val="-11"/>
          <w:sz w:val="25"/>
        </w:rPr>
        <w:t xml:space="preserve"> </w:t>
      </w:r>
      <w:r>
        <w:rPr>
          <w:rFonts w:ascii="Cambria" w:hAnsi="Cambria"/>
          <w:i/>
          <w:spacing w:val="-2"/>
          <w:sz w:val="25"/>
        </w:rPr>
        <w:t>14</w:t>
      </w:r>
      <w:r w:rsidR="00004D3C">
        <w:rPr>
          <w:rFonts w:ascii="Cambria" w:hAnsi="Cambria"/>
          <w:i/>
          <w:spacing w:val="-2"/>
          <w:sz w:val="25"/>
        </w:rPr>
        <w:t>7</w:t>
      </w:r>
      <w:r>
        <w:rPr>
          <w:rFonts w:ascii="Cambria" w:hAnsi="Cambria"/>
          <w:i/>
          <w:spacing w:val="-2"/>
          <w:sz w:val="25"/>
        </w:rPr>
        <w:t>-</w:t>
      </w:r>
      <w:r>
        <w:rPr>
          <w:rFonts w:ascii="Cambria" w:hAnsi="Cambria"/>
          <w:i/>
          <w:spacing w:val="-5"/>
          <w:sz w:val="25"/>
        </w:rPr>
        <w:t>15</w:t>
      </w:r>
      <w:r w:rsidR="00C82FC7">
        <w:rPr>
          <w:rFonts w:ascii="Cambria" w:hAnsi="Cambria"/>
          <w:i/>
          <w:spacing w:val="-5"/>
          <w:sz w:val="25"/>
        </w:rPr>
        <w:t>3</w:t>
      </w:r>
    </w:p>
    <w:p w14:paraId="7C48DD8B" w14:textId="17C9ADEE" w:rsidR="00A15328" w:rsidRDefault="002C52BD">
      <w:pPr>
        <w:pStyle w:val="ListParagraph"/>
        <w:numPr>
          <w:ilvl w:val="0"/>
          <w:numId w:val="46"/>
        </w:numPr>
        <w:tabs>
          <w:tab w:val="left" w:pos="1100"/>
        </w:tabs>
        <w:spacing w:before="139"/>
        <w:ind w:hanging="360"/>
        <w:rPr>
          <w:rFonts w:ascii="Symbol" w:hAnsi="Symbol"/>
        </w:rPr>
      </w:pPr>
      <w:bookmarkStart w:id="36" w:name="_Part_Three:_Spiritual_Warfare_and_Pray"/>
      <w:bookmarkEnd w:id="36"/>
      <w:r>
        <w:rPr>
          <w:rFonts w:ascii="Century" w:hAnsi="Century"/>
          <w:spacing w:val="-6"/>
        </w:rPr>
        <w:t>Part Three:</w:t>
      </w:r>
      <w:r>
        <w:rPr>
          <w:rFonts w:ascii="Century" w:hAnsi="Century"/>
          <w:spacing w:val="-4"/>
        </w:rPr>
        <w:t xml:space="preserve"> </w:t>
      </w:r>
      <w:r>
        <w:rPr>
          <w:rFonts w:ascii="Century" w:hAnsi="Century"/>
          <w:spacing w:val="-6"/>
        </w:rPr>
        <w:t>Spi</w:t>
      </w:r>
      <w:r w:rsidRPr="00150CD1">
        <w:rPr>
          <w:rFonts w:ascii="Century" w:hAnsi="Century"/>
          <w:color w:val="0D0D0D" w:themeColor="text1" w:themeTint="F2"/>
          <w:spacing w:val="-6"/>
        </w:rPr>
        <w:t>ritual</w:t>
      </w:r>
      <w:r w:rsidRPr="00150CD1">
        <w:rPr>
          <w:rFonts w:ascii="Century" w:hAnsi="Century"/>
          <w:color w:val="0D0D0D" w:themeColor="text1" w:themeTint="F2"/>
          <w:spacing w:val="-4"/>
        </w:rPr>
        <w:t xml:space="preserve"> </w:t>
      </w:r>
      <w:r w:rsidRPr="00150CD1">
        <w:rPr>
          <w:rFonts w:ascii="Century" w:hAnsi="Century"/>
          <w:color w:val="0D0D0D" w:themeColor="text1" w:themeTint="F2"/>
          <w:spacing w:val="-6"/>
        </w:rPr>
        <w:t>Warfare</w:t>
      </w:r>
      <w:r w:rsidRPr="00150CD1">
        <w:rPr>
          <w:rFonts w:ascii="Century" w:hAnsi="Century"/>
          <w:color w:val="0D0D0D" w:themeColor="text1" w:themeTint="F2"/>
          <w:spacing w:val="-3"/>
        </w:rPr>
        <w:t xml:space="preserve"> </w:t>
      </w:r>
      <w:r w:rsidRPr="00150CD1">
        <w:rPr>
          <w:rFonts w:ascii="Century" w:hAnsi="Century"/>
          <w:color w:val="0D0D0D" w:themeColor="text1" w:themeTint="F2"/>
          <w:spacing w:val="-6"/>
        </w:rPr>
        <w:t>and Prayer</w:t>
      </w:r>
      <w:r w:rsidRPr="00150CD1">
        <w:rPr>
          <w:rFonts w:ascii="Century" w:hAnsi="Century"/>
          <w:color w:val="0D0D0D" w:themeColor="text1" w:themeTint="F2"/>
          <w:spacing w:val="-4"/>
        </w:rPr>
        <w:t xml:space="preserve"> </w:t>
      </w:r>
      <w:r w:rsidRPr="00150CD1">
        <w:rPr>
          <w:rFonts w:ascii="Cambria" w:hAnsi="Cambria"/>
          <w:i/>
          <w:color w:val="0D0D0D" w:themeColor="text1" w:themeTint="F2"/>
          <w:spacing w:val="-6"/>
          <w:sz w:val="25"/>
        </w:rPr>
        <w:t>- Page</w:t>
      </w:r>
      <w:r w:rsidRPr="00150CD1">
        <w:rPr>
          <w:rFonts w:ascii="Cambria" w:hAnsi="Cambria"/>
          <w:i/>
          <w:color w:val="0D0D0D" w:themeColor="text1" w:themeTint="F2"/>
          <w:spacing w:val="-8"/>
          <w:sz w:val="25"/>
        </w:rPr>
        <w:t xml:space="preserve"> </w:t>
      </w:r>
      <w:r w:rsidRPr="00150CD1">
        <w:rPr>
          <w:rFonts w:ascii="Cambria" w:hAnsi="Cambria"/>
          <w:i/>
          <w:color w:val="0D0D0D" w:themeColor="text1" w:themeTint="F2"/>
          <w:spacing w:val="-6"/>
          <w:sz w:val="25"/>
        </w:rPr>
        <w:t>15</w:t>
      </w:r>
      <w:r w:rsidR="00150CD1" w:rsidRPr="00150CD1">
        <w:rPr>
          <w:rFonts w:ascii="Cambria" w:hAnsi="Cambria"/>
          <w:i/>
          <w:color w:val="0D0D0D" w:themeColor="text1" w:themeTint="F2"/>
          <w:spacing w:val="-6"/>
          <w:sz w:val="25"/>
        </w:rPr>
        <w:t>4</w:t>
      </w:r>
      <w:r w:rsidRPr="00150CD1">
        <w:rPr>
          <w:rFonts w:ascii="Cambria" w:hAnsi="Cambria"/>
          <w:i/>
          <w:color w:val="0D0D0D" w:themeColor="text1" w:themeTint="F2"/>
          <w:spacing w:val="-6"/>
          <w:sz w:val="25"/>
        </w:rPr>
        <w:t>-15</w:t>
      </w:r>
      <w:r w:rsidR="00150CD1" w:rsidRPr="00150CD1">
        <w:rPr>
          <w:rFonts w:ascii="Cambria" w:hAnsi="Cambria"/>
          <w:i/>
          <w:color w:val="0D0D0D" w:themeColor="text1" w:themeTint="F2"/>
          <w:spacing w:val="-6"/>
          <w:sz w:val="25"/>
        </w:rPr>
        <w:t>9</w:t>
      </w:r>
    </w:p>
    <w:p w14:paraId="126823D8" w14:textId="750ED8BB" w:rsidR="00A15328" w:rsidRDefault="002C52BD">
      <w:pPr>
        <w:pStyle w:val="ListParagraph"/>
        <w:numPr>
          <w:ilvl w:val="0"/>
          <w:numId w:val="46"/>
        </w:numPr>
        <w:tabs>
          <w:tab w:val="left" w:pos="1100"/>
        </w:tabs>
        <w:spacing w:before="139"/>
        <w:ind w:hanging="360"/>
        <w:rPr>
          <w:rFonts w:ascii="Symbol" w:hAnsi="Symbol"/>
        </w:rPr>
      </w:pPr>
      <w:bookmarkStart w:id="37" w:name="_Part_Four:_The_Power_of_Faith_-_Page_1"/>
      <w:bookmarkEnd w:id="37"/>
      <w:r>
        <w:rPr>
          <w:rFonts w:ascii="Century" w:hAnsi="Century"/>
          <w:spacing w:val="-4"/>
        </w:rPr>
        <w:t>Part</w:t>
      </w:r>
      <w:r>
        <w:rPr>
          <w:rFonts w:ascii="Century" w:hAnsi="Century"/>
          <w:spacing w:val="-6"/>
        </w:rPr>
        <w:t xml:space="preserve"> </w:t>
      </w:r>
      <w:r>
        <w:rPr>
          <w:rFonts w:ascii="Century" w:hAnsi="Century"/>
          <w:spacing w:val="-4"/>
        </w:rPr>
        <w:t>Four:</w:t>
      </w:r>
      <w:r>
        <w:rPr>
          <w:rFonts w:ascii="Century" w:hAnsi="Century"/>
          <w:spacing w:val="-5"/>
        </w:rPr>
        <w:t xml:space="preserve"> </w:t>
      </w:r>
      <w:r>
        <w:rPr>
          <w:rFonts w:ascii="Century" w:hAnsi="Century"/>
          <w:spacing w:val="-4"/>
        </w:rPr>
        <w:t>The</w:t>
      </w:r>
      <w:r>
        <w:rPr>
          <w:rFonts w:ascii="Century" w:hAnsi="Century"/>
          <w:spacing w:val="-9"/>
        </w:rPr>
        <w:t xml:space="preserve"> </w:t>
      </w:r>
      <w:r w:rsidRPr="005B1ED6">
        <w:rPr>
          <w:rFonts w:ascii="Century" w:hAnsi="Century"/>
          <w:color w:val="0D0D0D" w:themeColor="text1" w:themeTint="F2"/>
          <w:spacing w:val="-4"/>
        </w:rPr>
        <w:t>Power</w:t>
      </w:r>
      <w:r w:rsidRPr="005B1ED6">
        <w:rPr>
          <w:rFonts w:ascii="Century" w:hAnsi="Century"/>
          <w:color w:val="0D0D0D" w:themeColor="text1" w:themeTint="F2"/>
          <w:spacing w:val="-7"/>
        </w:rPr>
        <w:t xml:space="preserve"> </w:t>
      </w:r>
      <w:r w:rsidRPr="005B1ED6">
        <w:rPr>
          <w:rFonts w:ascii="Century" w:hAnsi="Century"/>
          <w:color w:val="0D0D0D" w:themeColor="text1" w:themeTint="F2"/>
          <w:spacing w:val="-4"/>
        </w:rPr>
        <w:t>of</w:t>
      </w:r>
      <w:r w:rsidRPr="005B1ED6">
        <w:rPr>
          <w:rFonts w:ascii="Century" w:hAnsi="Century"/>
          <w:color w:val="0D0D0D" w:themeColor="text1" w:themeTint="F2"/>
          <w:spacing w:val="-8"/>
        </w:rPr>
        <w:t xml:space="preserve"> </w:t>
      </w:r>
      <w:r w:rsidRPr="005B1ED6">
        <w:rPr>
          <w:rFonts w:ascii="Century" w:hAnsi="Century"/>
          <w:color w:val="0D0D0D" w:themeColor="text1" w:themeTint="F2"/>
          <w:spacing w:val="-4"/>
        </w:rPr>
        <w:t xml:space="preserve">Faith </w:t>
      </w:r>
      <w:r w:rsidRPr="005B1ED6">
        <w:rPr>
          <w:rFonts w:ascii="Cambria" w:hAnsi="Cambria"/>
          <w:i/>
          <w:color w:val="0D0D0D" w:themeColor="text1" w:themeTint="F2"/>
          <w:spacing w:val="-4"/>
          <w:sz w:val="25"/>
        </w:rPr>
        <w:t>-</w:t>
      </w:r>
      <w:r w:rsidRPr="005B1ED6">
        <w:rPr>
          <w:rFonts w:ascii="Cambria" w:hAnsi="Cambria"/>
          <w:i/>
          <w:color w:val="0D0D0D" w:themeColor="text1" w:themeTint="F2"/>
          <w:spacing w:val="-8"/>
          <w:sz w:val="25"/>
        </w:rPr>
        <w:t xml:space="preserve"> </w:t>
      </w:r>
      <w:r w:rsidRPr="005B1ED6">
        <w:rPr>
          <w:rFonts w:ascii="Cambria" w:hAnsi="Cambria"/>
          <w:i/>
          <w:color w:val="0D0D0D" w:themeColor="text1" w:themeTint="F2"/>
          <w:spacing w:val="-4"/>
          <w:sz w:val="25"/>
        </w:rPr>
        <w:t>Page</w:t>
      </w:r>
      <w:r w:rsidRPr="005B1ED6">
        <w:rPr>
          <w:rFonts w:ascii="Cambria" w:hAnsi="Cambria"/>
          <w:i/>
          <w:color w:val="0D0D0D" w:themeColor="text1" w:themeTint="F2"/>
          <w:spacing w:val="-9"/>
          <w:sz w:val="25"/>
        </w:rPr>
        <w:t xml:space="preserve"> </w:t>
      </w:r>
      <w:r w:rsidRPr="005B1ED6">
        <w:rPr>
          <w:rFonts w:ascii="Cambria" w:hAnsi="Cambria"/>
          <w:i/>
          <w:color w:val="0D0D0D" w:themeColor="text1" w:themeTint="F2"/>
          <w:spacing w:val="-4"/>
          <w:sz w:val="25"/>
        </w:rPr>
        <w:t>1</w:t>
      </w:r>
      <w:r w:rsidR="002F4148" w:rsidRPr="005B1ED6">
        <w:rPr>
          <w:rFonts w:ascii="Cambria" w:hAnsi="Cambria"/>
          <w:i/>
          <w:color w:val="0D0D0D" w:themeColor="text1" w:themeTint="F2"/>
          <w:spacing w:val="-4"/>
          <w:sz w:val="25"/>
        </w:rPr>
        <w:t>60</w:t>
      </w:r>
      <w:r w:rsidRPr="005B1ED6">
        <w:rPr>
          <w:rFonts w:ascii="Cambria" w:hAnsi="Cambria"/>
          <w:i/>
          <w:color w:val="0D0D0D" w:themeColor="text1" w:themeTint="F2"/>
          <w:spacing w:val="-4"/>
          <w:sz w:val="25"/>
        </w:rPr>
        <w:t>-</w:t>
      </w:r>
      <w:r w:rsidRPr="005B1ED6">
        <w:rPr>
          <w:rFonts w:ascii="Cambria" w:hAnsi="Cambria"/>
          <w:i/>
          <w:color w:val="0D0D0D" w:themeColor="text1" w:themeTint="F2"/>
          <w:spacing w:val="-5"/>
          <w:sz w:val="25"/>
        </w:rPr>
        <w:t>1</w:t>
      </w:r>
      <w:r w:rsidR="005B1ED6" w:rsidRPr="005B1ED6">
        <w:rPr>
          <w:rFonts w:ascii="Cambria" w:hAnsi="Cambria"/>
          <w:i/>
          <w:color w:val="0D0D0D" w:themeColor="text1" w:themeTint="F2"/>
          <w:spacing w:val="-5"/>
          <w:sz w:val="25"/>
        </w:rPr>
        <w:t>70</w:t>
      </w:r>
    </w:p>
    <w:p w14:paraId="4033E32B" w14:textId="7A01A0B3" w:rsidR="00A15328" w:rsidRDefault="002C52BD">
      <w:pPr>
        <w:pStyle w:val="ListParagraph"/>
        <w:numPr>
          <w:ilvl w:val="0"/>
          <w:numId w:val="46"/>
        </w:numPr>
        <w:tabs>
          <w:tab w:val="left" w:pos="1100"/>
        </w:tabs>
        <w:spacing w:before="138"/>
        <w:ind w:hanging="360"/>
        <w:rPr>
          <w:rFonts w:ascii="Symbol" w:hAnsi="Symbol"/>
        </w:rPr>
      </w:pPr>
      <w:bookmarkStart w:id="38" w:name="_Part_Five:_Going_to_the_Faith_Gym_-_Pa"/>
      <w:bookmarkEnd w:id="38"/>
      <w:r>
        <w:rPr>
          <w:rFonts w:ascii="Century" w:hAnsi="Century"/>
          <w:spacing w:val="-4"/>
        </w:rPr>
        <w:t>Part</w:t>
      </w:r>
      <w:r>
        <w:rPr>
          <w:rFonts w:ascii="Century" w:hAnsi="Century"/>
          <w:spacing w:val="-10"/>
        </w:rPr>
        <w:t xml:space="preserve"> </w:t>
      </w:r>
      <w:r>
        <w:rPr>
          <w:rFonts w:ascii="Century" w:hAnsi="Century"/>
          <w:spacing w:val="-4"/>
        </w:rPr>
        <w:t>Five:</w:t>
      </w:r>
      <w:r>
        <w:rPr>
          <w:rFonts w:ascii="Century" w:hAnsi="Century"/>
          <w:spacing w:val="-8"/>
        </w:rPr>
        <w:t xml:space="preserve"> </w:t>
      </w:r>
      <w:r>
        <w:rPr>
          <w:rFonts w:ascii="Century" w:hAnsi="Century"/>
          <w:spacing w:val="-4"/>
        </w:rPr>
        <w:t>Going</w:t>
      </w:r>
      <w:r>
        <w:rPr>
          <w:rFonts w:ascii="Century" w:hAnsi="Century"/>
          <w:spacing w:val="-9"/>
        </w:rPr>
        <w:t xml:space="preserve"> </w:t>
      </w:r>
      <w:r>
        <w:rPr>
          <w:rFonts w:ascii="Century" w:hAnsi="Century"/>
          <w:spacing w:val="-4"/>
        </w:rPr>
        <w:t>to</w:t>
      </w:r>
      <w:r>
        <w:rPr>
          <w:rFonts w:ascii="Century" w:hAnsi="Century"/>
          <w:spacing w:val="-8"/>
        </w:rPr>
        <w:t xml:space="preserve"> </w:t>
      </w:r>
      <w:r w:rsidRPr="00141FDD">
        <w:rPr>
          <w:rFonts w:ascii="Century" w:hAnsi="Century"/>
          <w:color w:val="0D0D0D" w:themeColor="text1" w:themeTint="F2"/>
          <w:spacing w:val="-4"/>
        </w:rPr>
        <w:t>the</w:t>
      </w:r>
      <w:r w:rsidRPr="00141FDD">
        <w:rPr>
          <w:rFonts w:ascii="Century" w:hAnsi="Century"/>
          <w:color w:val="0D0D0D" w:themeColor="text1" w:themeTint="F2"/>
          <w:spacing w:val="-8"/>
        </w:rPr>
        <w:t xml:space="preserve"> </w:t>
      </w:r>
      <w:r w:rsidRPr="00141FDD">
        <w:rPr>
          <w:rFonts w:ascii="Century" w:hAnsi="Century"/>
          <w:color w:val="0D0D0D" w:themeColor="text1" w:themeTint="F2"/>
          <w:spacing w:val="-4"/>
        </w:rPr>
        <w:t>Faith</w:t>
      </w:r>
      <w:r w:rsidRPr="00141FDD">
        <w:rPr>
          <w:rFonts w:ascii="Century" w:hAnsi="Century"/>
          <w:color w:val="0D0D0D" w:themeColor="text1" w:themeTint="F2"/>
          <w:spacing w:val="-8"/>
        </w:rPr>
        <w:t xml:space="preserve"> </w:t>
      </w:r>
      <w:r w:rsidRPr="00141FDD">
        <w:rPr>
          <w:rFonts w:ascii="Century" w:hAnsi="Century"/>
          <w:color w:val="0D0D0D" w:themeColor="text1" w:themeTint="F2"/>
          <w:spacing w:val="-4"/>
        </w:rPr>
        <w:t>Gym</w:t>
      </w:r>
      <w:r w:rsidRPr="00141FDD">
        <w:rPr>
          <w:rFonts w:ascii="Century" w:hAnsi="Century"/>
          <w:color w:val="0D0D0D" w:themeColor="text1" w:themeTint="F2"/>
          <w:spacing w:val="-8"/>
        </w:rPr>
        <w:t xml:space="preserve"> </w:t>
      </w:r>
      <w:r w:rsidRPr="00141FDD">
        <w:rPr>
          <w:rFonts w:ascii="Cambria" w:hAnsi="Cambria"/>
          <w:i/>
          <w:color w:val="0D0D0D" w:themeColor="text1" w:themeTint="F2"/>
          <w:spacing w:val="-4"/>
          <w:sz w:val="25"/>
        </w:rPr>
        <w:t>-</w:t>
      </w:r>
      <w:r w:rsidRPr="00141FDD">
        <w:rPr>
          <w:rFonts w:ascii="Cambria" w:hAnsi="Cambria"/>
          <w:i/>
          <w:color w:val="0D0D0D" w:themeColor="text1" w:themeTint="F2"/>
          <w:spacing w:val="-10"/>
          <w:sz w:val="25"/>
        </w:rPr>
        <w:t xml:space="preserve"> </w:t>
      </w:r>
      <w:r w:rsidRPr="00141FDD">
        <w:rPr>
          <w:rFonts w:ascii="Cambria" w:hAnsi="Cambria"/>
          <w:i/>
          <w:color w:val="0D0D0D" w:themeColor="text1" w:themeTint="F2"/>
          <w:spacing w:val="-4"/>
          <w:sz w:val="25"/>
        </w:rPr>
        <w:t>Page</w:t>
      </w:r>
      <w:r w:rsidRPr="00141FDD">
        <w:rPr>
          <w:rFonts w:ascii="Cambria" w:hAnsi="Cambria"/>
          <w:i/>
          <w:color w:val="0D0D0D" w:themeColor="text1" w:themeTint="F2"/>
          <w:spacing w:val="-10"/>
          <w:sz w:val="25"/>
        </w:rPr>
        <w:t xml:space="preserve"> </w:t>
      </w:r>
      <w:r w:rsidRPr="00141FDD">
        <w:rPr>
          <w:rFonts w:ascii="Cambria" w:hAnsi="Cambria"/>
          <w:i/>
          <w:color w:val="0D0D0D" w:themeColor="text1" w:themeTint="F2"/>
          <w:spacing w:val="-4"/>
          <w:sz w:val="25"/>
        </w:rPr>
        <w:t>17</w:t>
      </w:r>
      <w:r w:rsidR="00141FDD" w:rsidRPr="00141FDD">
        <w:rPr>
          <w:rFonts w:ascii="Cambria" w:hAnsi="Cambria"/>
          <w:i/>
          <w:color w:val="0D0D0D" w:themeColor="text1" w:themeTint="F2"/>
          <w:spacing w:val="-4"/>
          <w:sz w:val="25"/>
        </w:rPr>
        <w:t>1</w:t>
      </w:r>
      <w:r w:rsidRPr="00141FDD">
        <w:rPr>
          <w:rFonts w:ascii="Cambria" w:hAnsi="Cambria"/>
          <w:i/>
          <w:color w:val="0D0D0D" w:themeColor="text1" w:themeTint="F2"/>
          <w:spacing w:val="-4"/>
          <w:sz w:val="25"/>
        </w:rPr>
        <w:t>-</w:t>
      </w:r>
      <w:r w:rsidRPr="00141FDD">
        <w:rPr>
          <w:rFonts w:ascii="Cambria" w:hAnsi="Cambria"/>
          <w:i/>
          <w:color w:val="0D0D0D" w:themeColor="text1" w:themeTint="F2"/>
          <w:spacing w:val="-5"/>
          <w:sz w:val="25"/>
        </w:rPr>
        <w:t>17</w:t>
      </w:r>
      <w:r w:rsidR="00141FDD" w:rsidRPr="00141FDD">
        <w:rPr>
          <w:rFonts w:ascii="Cambria" w:hAnsi="Cambria"/>
          <w:i/>
          <w:color w:val="0D0D0D" w:themeColor="text1" w:themeTint="F2"/>
          <w:spacing w:val="-5"/>
          <w:sz w:val="25"/>
        </w:rPr>
        <w:t>4</w:t>
      </w:r>
    </w:p>
    <w:p w14:paraId="219ED053" w14:textId="399C084F" w:rsidR="00A15328" w:rsidRPr="00251BBF" w:rsidRDefault="002C52BD">
      <w:pPr>
        <w:pStyle w:val="ListParagraph"/>
        <w:numPr>
          <w:ilvl w:val="0"/>
          <w:numId w:val="46"/>
        </w:numPr>
        <w:tabs>
          <w:tab w:val="left" w:pos="1099"/>
        </w:tabs>
        <w:spacing w:before="139"/>
        <w:ind w:left="1099" w:hanging="359"/>
        <w:rPr>
          <w:rFonts w:ascii="Symbol" w:hAnsi="Symbol"/>
          <w:color w:val="0D0D0D" w:themeColor="text1" w:themeTint="F2"/>
          <w:sz w:val="20"/>
        </w:rPr>
      </w:pPr>
      <w:bookmarkStart w:id="39" w:name="_Part_Six:_The_Spiritual_Need_of_Prayer"/>
      <w:bookmarkEnd w:id="39"/>
      <w:r w:rsidRPr="00251BBF">
        <w:rPr>
          <w:rFonts w:ascii="Century" w:hAnsi="Century"/>
          <w:color w:val="0D0D0D" w:themeColor="text1" w:themeTint="F2"/>
          <w:spacing w:val="-6"/>
        </w:rPr>
        <w:t>Part</w:t>
      </w:r>
      <w:r w:rsidRPr="00251BBF">
        <w:rPr>
          <w:rFonts w:ascii="Century" w:hAnsi="Century"/>
          <w:color w:val="0D0D0D" w:themeColor="text1" w:themeTint="F2"/>
          <w:spacing w:val="-5"/>
        </w:rPr>
        <w:t xml:space="preserve"> </w:t>
      </w:r>
      <w:r w:rsidRPr="00251BBF">
        <w:rPr>
          <w:rFonts w:ascii="Century" w:hAnsi="Century"/>
          <w:color w:val="0D0D0D" w:themeColor="text1" w:themeTint="F2"/>
          <w:spacing w:val="-6"/>
        </w:rPr>
        <w:t>Six:</w:t>
      </w:r>
      <w:r w:rsidRPr="00251BBF">
        <w:rPr>
          <w:rFonts w:ascii="Century" w:hAnsi="Century"/>
          <w:color w:val="0D0D0D" w:themeColor="text1" w:themeTint="F2"/>
          <w:spacing w:val="-2"/>
        </w:rPr>
        <w:t xml:space="preserve"> </w:t>
      </w:r>
      <w:r w:rsidRPr="00251BBF">
        <w:rPr>
          <w:rFonts w:ascii="Century" w:hAnsi="Century"/>
          <w:color w:val="0D0D0D" w:themeColor="text1" w:themeTint="F2"/>
          <w:spacing w:val="-6"/>
        </w:rPr>
        <w:t>The</w:t>
      </w:r>
      <w:r w:rsidRPr="00251BBF">
        <w:rPr>
          <w:rFonts w:ascii="Century" w:hAnsi="Century"/>
          <w:color w:val="0D0D0D" w:themeColor="text1" w:themeTint="F2"/>
          <w:spacing w:val="-5"/>
        </w:rPr>
        <w:t xml:space="preserve"> </w:t>
      </w:r>
      <w:r w:rsidRPr="00251BBF">
        <w:rPr>
          <w:rFonts w:ascii="Century" w:hAnsi="Century"/>
          <w:color w:val="0D0D0D" w:themeColor="text1" w:themeTint="F2"/>
          <w:spacing w:val="-6"/>
        </w:rPr>
        <w:t>Spiritual</w:t>
      </w:r>
      <w:r w:rsidRPr="00251BBF">
        <w:rPr>
          <w:rFonts w:ascii="Century" w:hAnsi="Century"/>
          <w:color w:val="0D0D0D" w:themeColor="text1" w:themeTint="F2"/>
          <w:spacing w:val="-3"/>
        </w:rPr>
        <w:t xml:space="preserve"> </w:t>
      </w:r>
      <w:r w:rsidRPr="00251BBF">
        <w:rPr>
          <w:rFonts w:ascii="Century" w:hAnsi="Century"/>
          <w:color w:val="0D0D0D" w:themeColor="text1" w:themeTint="F2"/>
          <w:spacing w:val="-6"/>
        </w:rPr>
        <w:t>Need</w:t>
      </w:r>
      <w:r w:rsidRPr="00251BBF">
        <w:rPr>
          <w:rFonts w:ascii="Century" w:hAnsi="Century"/>
          <w:color w:val="0D0D0D" w:themeColor="text1" w:themeTint="F2"/>
          <w:spacing w:val="-2"/>
        </w:rPr>
        <w:t xml:space="preserve"> </w:t>
      </w:r>
      <w:r w:rsidRPr="00251BBF">
        <w:rPr>
          <w:rFonts w:ascii="Century" w:hAnsi="Century"/>
          <w:color w:val="0D0D0D" w:themeColor="text1" w:themeTint="F2"/>
          <w:spacing w:val="-6"/>
        </w:rPr>
        <w:t>of</w:t>
      </w:r>
      <w:r w:rsidRPr="00251BBF">
        <w:rPr>
          <w:rFonts w:ascii="Century" w:hAnsi="Century"/>
          <w:color w:val="0D0D0D" w:themeColor="text1" w:themeTint="F2"/>
          <w:spacing w:val="-5"/>
        </w:rPr>
        <w:t xml:space="preserve"> </w:t>
      </w:r>
      <w:r w:rsidRPr="00251BBF">
        <w:rPr>
          <w:rFonts w:ascii="Century" w:hAnsi="Century"/>
          <w:color w:val="0D0D0D" w:themeColor="text1" w:themeTint="F2"/>
          <w:spacing w:val="-6"/>
        </w:rPr>
        <w:t>Prayerful</w:t>
      </w:r>
      <w:r w:rsidRPr="00251BBF">
        <w:rPr>
          <w:rFonts w:ascii="Century" w:hAnsi="Century"/>
          <w:color w:val="0D0D0D" w:themeColor="text1" w:themeTint="F2"/>
          <w:spacing w:val="-2"/>
        </w:rPr>
        <w:t xml:space="preserve"> </w:t>
      </w:r>
      <w:r w:rsidRPr="00251BBF">
        <w:rPr>
          <w:rFonts w:ascii="Century" w:hAnsi="Century"/>
          <w:color w:val="0D0D0D" w:themeColor="text1" w:themeTint="F2"/>
          <w:spacing w:val="-6"/>
        </w:rPr>
        <w:t>Fasting</w:t>
      </w:r>
      <w:r w:rsidRPr="00251BBF">
        <w:rPr>
          <w:rFonts w:ascii="Century" w:hAnsi="Century"/>
          <w:color w:val="0D0D0D" w:themeColor="text1" w:themeTint="F2"/>
          <w:spacing w:val="-10"/>
        </w:rPr>
        <w:t xml:space="preserve"> </w:t>
      </w:r>
      <w:r w:rsidRPr="00251BBF">
        <w:rPr>
          <w:rFonts w:ascii="Cambria" w:hAnsi="Cambria"/>
          <w:i/>
          <w:color w:val="0D0D0D" w:themeColor="text1" w:themeTint="F2"/>
          <w:spacing w:val="-6"/>
          <w:sz w:val="23"/>
        </w:rPr>
        <w:t>-</w:t>
      </w:r>
      <w:r w:rsidRPr="00251BBF">
        <w:rPr>
          <w:rFonts w:ascii="Cambria" w:hAnsi="Cambria"/>
          <w:i/>
          <w:color w:val="0D0D0D" w:themeColor="text1" w:themeTint="F2"/>
          <w:spacing w:val="-3"/>
          <w:sz w:val="23"/>
        </w:rPr>
        <w:t xml:space="preserve"> </w:t>
      </w:r>
      <w:r w:rsidRPr="00251BBF">
        <w:rPr>
          <w:rFonts w:ascii="Cambria" w:hAnsi="Cambria"/>
          <w:i/>
          <w:color w:val="0D0D0D" w:themeColor="text1" w:themeTint="F2"/>
          <w:spacing w:val="-6"/>
          <w:sz w:val="23"/>
        </w:rPr>
        <w:t>Page</w:t>
      </w:r>
      <w:r w:rsidRPr="00251BBF">
        <w:rPr>
          <w:rFonts w:ascii="Cambria" w:hAnsi="Cambria"/>
          <w:i/>
          <w:color w:val="0D0D0D" w:themeColor="text1" w:themeTint="F2"/>
          <w:spacing w:val="-8"/>
          <w:sz w:val="23"/>
        </w:rPr>
        <w:t xml:space="preserve"> </w:t>
      </w:r>
      <w:r w:rsidRPr="00251BBF">
        <w:rPr>
          <w:rFonts w:ascii="Cambria" w:hAnsi="Cambria"/>
          <w:i/>
          <w:color w:val="0D0D0D" w:themeColor="text1" w:themeTint="F2"/>
          <w:spacing w:val="-6"/>
          <w:sz w:val="23"/>
        </w:rPr>
        <w:t>17</w:t>
      </w:r>
      <w:r w:rsidR="0099325E" w:rsidRPr="00251BBF">
        <w:rPr>
          <w:rFonts w:ascii="Cambria" w:hAnsi="Cambria"/>
          <w:i/>
          <w:color w:val="0D0D0D" w:themeColor="text1" w:themeTint="F2"/>
          <w:spacing w:val="-6"/>
          <w:sz w:val="23"/>
        </w:rPr>
        <w:t>5</w:t>
      </w:r>
      <w:r w:rsidRPr="00251BBF">
        <w:rPr>
          <w:rFonts w:ascii="Cambria" w:hAnsi="Cambria"/>
          <w:i/>
          <w:color w:val="0D0D0D" w:themeColor="text1" w:themeTint="F2"/>
          <w:spacing w:val="-6"/>
          <w:sz w:val="23"/>
        </w:rPr>
        <w:t>-19</w:t>
      </w:r>
      <w:r w:rsidR="0099325E" w:rsidRPr="00251BBF">
        <w:rPr>
          <w:rFonts w:ascii="Cambria" w:hAnsi="Cambria"/>
          <w:i/>
          <w:color w:val="0D0D0D" w:themeColor="text1" w:themeTint="F2"/>
          <w:spacing w:val="-6"/>
          <w:sz w:val="23"/>
        </w:rPr>
        <w:t>1</w:t>
      </w:r>
    </w:p>
    <w:p w14:paraId="64AAC29D" w14:textId="77777777" w:rsidR="00A15328" w:rsidRDefault="00A15328">
      <w:pPr>
        <w:pStyle w:val="BodyText"/>
        <w:spacing w:before="3"/>
        <w:rPr>
          <w:rFonts w:ascii="Cambria"/>
          <w:i/>
          <w:sz w:val="38"/>
        </w:rPr>
      </w:pPr>
    </w:p>
    <w:p w14:paraId="05F8DF4C" w14:textId="77777777" w:rsidR="00A15328" w:rsidRDefault="002C52BD">
      <w:pPr>
        <w:spacing w:before="1"/>
        <w:ind w:left="380"/>
        <w:rPr>
          <w:rFonts w:ascii="Century"/>
          <w:sz w:val="24"/>
        </w:rPr>
      </w:pPr>
      <w:bookmarkStart w:id="40" w:name="Chapter_10"/>
      <w:bookmarkEnd w:id="40"/>
      <w:r>
        <w:rPr>
          <w:rFonts w:ascii="Century"/>
          <w:spacing w:val="-7"/>
          <w:sz w:val="24"/>
        </w:rPr>
        <w:t>Chapter</w:t>
      </w:r>
      <w:r>
        <w:rPr>
          <w:rFonts w:ascii="Century"/>
          <w:spacing w:val="-5"/>
          <w:sz w:val="24"/>
        </w:rPr>
        <w:t xml:space="preserve"> </w:t>
      </w:r>
      <w:r>
        <w:rPr>
          <w:rFonts w:ascii="Century"/>
          <w:spacing w:val="-7"/>
          <w:sz w:val="24"/>
        </w:rPr>
        <w:t>10</w:t>
      </w:r>
    </w:p>
    <w:p w14:paraId="379B2D6B" w14:textId="6C049339" w:rsidR="00A15328" w:rsidRPr="00251BBF" w:rsidRDefault="002C52BD">
      <w:pPr>
        <w:spacing w:before="32"/>
        <w:ind w:left="380"/>
        <w:rPr>
          <w:rFonts w:ascii="Cambria"/>
          <w:i/>
          <w:color w:val="0D0D0D" w:themeColor="text1" w:themeTint="F2"/>
          <w:sz w:val="25"/>
        </w:rPr>
      </w:pPr>
      <w:bookmarkStart w:id="41" w:name="How_to_Plant_and_Grow_a_Church_-_Page_19"/>
      <w:bookmarkEnd w:id="41"/>
      <w:r w:rsidRPr="00251BBF">
        <w:rPr>
          <w:rFonts w:ascii="Century"/>
          <w:color w:val="0D0D0D" w:themeColor="text1" w:themeTint="F2"/>
          <w:spacing w:val="-10"/>
          <w:sz w:val="24"/>
        </w:rPr>
        <w:t>How</w:t>
      </w:r>
      <w:r w:rsidRPr="00251BBF">
        <w:rPr>
          <w:rFonts w:ascii="Century"/>
          <w:color w:val="0D0D0D" w:themeColor="text1" w:themeTint="F2"/>
          <w:spacing w:val="-11"/>
          <w:sz w:val="24"/>
        </w:rPr>
        <w:t xml:space="preserve"> </w:t>
      </w:r>
      <w:r w:rsidRPr="00251BBF">
        <w:rPr>
          <w:rFonts w:ascii="Century"/>
          <w:color w:val="0D0D0D" w:themeColor="text1" w:themeTint="F2"/>
          <w:spacing w:val="-10"/>
          <w:sz w:val="24"/>
        </w:rPr>
        <w:t>to</w:t>
      </w:r>
      <w:r w:rsidRPr="00251BBF">
        <w:rPr>
          <w:rFonts w:ascii="Century"/>
          <w:color w:val="0D0D0D" w:themeColor="text1" w:themeTint="F2"/>
          <w:spacing w:val="-11"/>
          <w:sz w:val="24"/>
        </w:rPr>
        <w:t xml:space="preserve"> </w:t>
      </w:r>
      <w:r w:rsidRPr="00251BBF">
        <w:rPr>
          <w:rFonts w:ascii="Century"/>
          <w:color w:val="0D0D0D" w:themeColor="text1" w:themeTint="F2"/>
          <w:spacing w:val="-10"/>
          <w:sz w:val="24"/>
        </w:rPr>
        <w:t>Plant</w:t>
      </w:r>
      <w:r w:rsidRPr="00251BBF">
        <w:rPr>
          <w:rFonts w:ascii="Century"/>
          <w:color w:val="0D0D0D" w:themeColor="text1" w:themeTint="F2"/>
          <w:spacing w:val="-7"/>
          <w:sz w:val="24"/>
        </w:rPr>
        <w:t xml:space="preserve"> </w:t>
      </w:r>
      <w:r w:rsidRPr="00251BBF">
        <w:rPr>
          <w:rFonts w:ascii="Century"/>
          <w:color w:val="0D0D0D" w:themeColor="text1" w:themeTint="F2"/>
          <w:spacing w:val="-10"/>
          <w:sz w:val="24"/>
        </w:rPr>
        <w:t>and</w:t>
      </w:r>
      <w:r w:rsidRPr="00251BBF">
        <w:rPr>
          <w:rFonts w:ascii="Century"/>
          <w:color w:val="0D0D0D" w:themeColor="text1" w:themeTint="F2"/>
          <w:spacing w:val="-5"/>
          <w:sz w:val="24"/>
        </w:rPr>
        <w:t xml:space="preserve"> </w:t>
      </w:r>
      <w:r w:rsidRPr="00251BBF">
        <w:rPr>
          <w:rFonts w:ascii="Century"/>
          <w:color w:val="0D0D0D" w:themeColor="text1" w:themeTint="F2"/>
          <w:spacing w:val="-10"/>
          <w:sz w:val="24"/>
        </w:rPr>
        <w:t>Grow</w:t>
      </w:r>
      <w:r w:rsidRPr="00251BBF">
        <w:rPr>
          <w:rFonts w:ascii="Century"/>
          <w:color w:val="0D0D0D" w:themeColor="text1" w:themeTint="F2"/>
          <w:spacing w:val="-11"/>
          <w:sz w:val="24"/>
        </w:rPr>
        <w:t xml:space="preserve"> </w:t>
      </w:r>
      <w:r w:rsidRPr="00251BBF">
        <w:rPr>
          <w:rFonts w:ascii="Century"/>
          <w:color w:val="0D0D0D" w:themeColor="text1" w:themeTint="F2"/>
          <w:spacing w:val="-10"/>
          <w:sz w:val="24"/>
        </w:rPr>
        <w:t>a</w:t>
      </w:r>
      <w:r w:rsidRPr="00251BBF">
        <w:rPr>
          <w:rFonts w:ascii="Century"/>
          <w:color w:val="0D0D0D" w:themeColor="text1" w:themeTint="F2"/>
          <w:spacing w:val="5"/>
          <w:sz w:val="24"/>
        </w:rPr>
        <w:t xml:space="preserve"> </w:t>
      </w:r>
      <w:r w:rsidRPr="00251BBF">
        <w:rPr>
          <w:rFonts w:ascii="Century"/>
          <w:color w:val="0D0D0D" w:themeColor="text1" w:themeTint="F2"/>
          <w:spacing w:val="-10"/>
          <w:sz w:val="24"/>
        </w:rPr>
        <w:t>Church</w:t>
      </w:r>
      <w:r w:rsidRPr="00251BBF">
        <w:rPr>
          <w:rFonts w:ascii="Century"/>
          <w:color w:val="0D0D0D" w:themeColor="text1" w:themeTint="F2"/>
          <w:spacing w:val="-11"/>
          <w:sz w:val="24"/>
        </w:rPr>
        <w:t xml:space="preserve"> </w:t>
      </w:r>
      <w:r w:rsidRPr="00251BBF">
        <w:rPr>
          <w:rFonts w:ascii="Cambria"/>
          <w:i/>
          <w:color w:val="0D0D0D" w:themeColor="text1" w:themeTint="F2"/>
          <w:spacing w:val="-10"/>
          <w:sz w:val="25"/>
        </w:rPr>
        <w:t>-</w:t>
      </w:r>
      <w:r w:rsidRPr="00251BBF">
        <w:rPr>
          <w:rFonts w:ascii="Cambria"/>
          <w:i/>
          <w:color w:val="0D0D0D" w:themeColor="text1" w:themeTint="F2"/>
          <w:sz w:val="25"/>
        </w:rPr>
        <w:t xml:space="preserve"> </w:t>
      </w:r>
      <w:r w:rsidRPr="00251BBF">
        <w:rPr>
          <w:rFonts w:ascii="Cambria"/>
          <w:i/>
          <w:color w:val="0D0D0D" w:themeColor="text1" w:themeTint="F2"/>
          <w:spacing w:val="-10"/>
          <w:sz w:val="25"/>
        </w:rPr>
        <w:t>Page</w:t>
      </w:r>
      <w:r w:rsidRPr="00251BBF">
        <w:rPr>
          <w:rFonts w:ascii="Cambria"/>
          <w:i/>
          <w:color w:val="0D0D0D" w:themeColor="text1" w:themeTint="F2"/>
          <w:spacing w:val="-1"/>
          <w:sz w:val="25"/>
        </w:rPr>
        <w:t xml:space="preserve"> </w:t>
      </w:r>
      <w:r w:rsidRPr="00251BBF">
        <w:rPr>
          <w:rFonts w:ascii="Cambria"/>
          <w:i/>
          <w:color w:val="0D0D0D" w:themeColor="text1" w:themeTint="F2"/>
          <w:spacing w:val="-10"/>
          <w:sz w:val="25"/>
        </w:rPr>
        <w:t>191-21</w:t>
      </w:r>
      <w:r w:rsidR="00251BBF" w:rsidRPr="00251BBF">
        <w:rPr>
          <w:rFonts w:ascii="Cambria"/>
          <w:i/>
          <w:color w:val="0D0D0D" w:themeColor="text1" w:themeTint="F2"/>
          <w:spacing w:val="-10"/>
          <w:sz w:val="25"/>
        </w:rPr>
        <w:t>3</w:t>
      </w:r>
    </w:p>
    <w:p w14:paraId="572A2E4C" w14:textId="6E72A9F7" w:rsidR="00A15328" w:rsidRDefault="002C52BD">
      <w:pPr>
        <w:spacing w:before="28"/>
        <w:ind w:left="380"/>
        <w:rPr>
          <w:rFonts w:ascii="Cambria"/>
          <w:i/>
          <w:sz w:val="25"/>
        </w:rPr>
      </w:pPr>
      <w:bookmarkStart w:id="42" w:name="Church_growth_template_and_personal_dedi"/>
      <w:bookmarkEnd w:id="42"/>
      <w:r>
        <w:rPr>
          <w:rFonts w:ascii="Century"/>
          <w:spacing w:val="-10"/>
          <w:sz w:val="24"/>
        </w:rPr>
        <w:t>Church</w:t>
      </w:r>
      <w:r>
        <w:rPr>
          <w:rFonts w:ascii="Century"/>
          <w:spacing w:val="-14"/>
          <w:sz w:val="24"/>
        </w:rPr>
        <w:t xml:space="preserve"> </w:t>
      </w:r>
      <w:r>
        <w:rPr>
          <w:rFonts w:ascii="Century"/>
          <w:spacing w:val="-10"/>
          <w:sz w:val="24"/>
        </w:rPr>
        <w:t>growth</w:t>
      </w:r>
      <w:r>
        <w:rPr>
          <w:rFonts w:ascii="Century"/>
          <w:spacing w:val="-14"/>
          <w:sz w:val="24"/>
        </w:rPr>
        <w:t xml:space="preserve"> </w:t>
      </w:r>
      <w:r>
        <w:rPr>
          <w:rFonts w:ascii="Century"/>
          <w:spacing w:val="-10"/>
          <w:sz w:val="24"/>
        </w:rPr>
        <w:t>template</w:t>
      </w:r>
      <w:r>
        <w:rPr>
          <w:rFonts w:ascii="Century"/>
          <w:spacing w:val="-16"/>
          <w:sz w:val="24"/>
        </w:rPr>
        <w:t xml:space="preserve"> </w:t>
      </w:r>
      <w:r>
        <w:rPr>
          <w:rFonts w:ascii="Century"/>
          <w:spacing w:val="-10"/>
          <w:sz w:val="24"/>
        </w:rPr>
        <w:t>and</w:t>
      </w:r>
      <w:r>
        <w:rPr>
          <w:rFonts w:ascii="Century"/>
          <w:spacing w:val="-7"/>
          <w:sz w:val="24"/>
        </w:rPr>
        <w:t xml:space="preserve"> </w:t>
      </w:r>
      <w:r w:rsidRPr="002C52BD">
        <w:rPr>
          <w:rFonts w:ascii="Century"/>
          <w:color w:val="0D0D0D" w:themeColor="text1" w:themeTint="F2"/>
          <w:spacing w:val="-10"/>
          <w:sz w:val="24"/>
        </w:rPr>
        <w:t>personal</w:t>
      </w:r>
      <w:r w:rsidRPr="002C52BD">
        <w:rPr>
          <w:rFonts w:ascii="Century"/>
          <w:color w:val="0D0D0D" w:themeColor="text1" w:themeTint="F2"/>
          <w:spacing w:val="-3"/>
          <w:sz w:val="24"/>
        </w:rPr>
        <w:t xml:space="preserve"> </w:t>
      </w:r>
      <w:r w:rsidRPr="002C52BD">
        <w:rPr>
          <w:rFonts w:ascii="Century"/>
          <w:color w:val="0D0D0D" w:themeColor="text1" w:themeTint="F2"/>
          <w:spacing w:val="-10"/>
          <w:sz w:val="24"/>
        </w:rPr>
        <w:t>dedication</w:t>
      </w:r>
      <w:r w:rsidRPr="002C52BD">
        <w:rPr>
          <w:rFonts w:ascii="Century"/>
          <w:color w:val="0D0D0D" w:themeColor="text1" w:themeTint="F2"/>
          <w:spacing w:val="-14"/>
          <w:sz w:val="24"/>
        </w:rPr>
        <w:t xml:space="preserve"> </w:t>
      </w:r>
      <w:r w:rsidRPr="002C52BD">
        <w:rPr>
          <w:rFonts w:ascii="Century"/>
          <w:color w:val="0D0D0D" w:themeColor="text1" w:themeTint="F2"/>
          <w:spacing w:val="-10"/>
          <w:sz w:val="24"/>
        </w:rPr>
        <w:t>from</w:t>
      </w:r>
      <w:r w:rsidRPr="002C52BD">
        <w:rPr>
          <w:rFonts w:ascii="Century"/>
          <w:color w:val="0D0D0D" w:themeColor="text1" w:themeTint="F2"/>
          <w:spacing w:val="-25"/>
          <w:sz w:val="24"/>
        </w:rPr>
        <w:t xml:space="preserve"> </w:t>
      </w:r>
      <w:r w:rsidR="00FD7245">
        <w:rPr>
          <w:rFonts w:ascii="Century"/>
          <w:color w:val="0D0D0D" w:themeColor="text1" w:themeTint="F2"/>
          <w:spacing w:val="-25"/>
          <w:sz w:val="24"/>
        </w:rPr>
        <w:t xml:space="preserve">the </w:t>
      </w:r>
      <w:r w:rsidRPr="002C52BD">
        <w:rPr>
          <w:rFonts w:ascii="Century"/>
          <w:color w:val="0D0D0D" w:themeColor="text1" w:themeTint="F2"/>
          <w:spacing w:val="-10"/>
          <w:sz w:val="24"/>
        </w:rPr>
        <w:t>author</w:t>
      </w:r>
      <w:r w:rsidRPr="002C52BD">
        <w:rPr>
          <w:rFonts w:ascii="Century"/>
          <w:color w:val="0D0D0D" w:themeColor="text1" w:themeTint="F2"/>
          <w:spacing w:val="-2"/>
          <w:sz w:val="24"/>
        </w:rPr>
        <w:t xml:space="preserve"> </w:t>
      </w:r>
      <w:r w:rsidRPr="002C52BD">
        <w:rPr>
          <w:rFonts w:ascii="Cambria"/>
          <w:i/>
          <w:color w:val="0D0D0D" w:themeColor="text1" w:themeTint="F2"/>
          <w:spacing w:val="-10"/>
          <w:sz w:val="25"/>
        </w:rPr>
        <w:t>-</w:t>
      </w:r>
      <w:r w:rsidRPr="002C52BD">
        <w:rPr>
          <w:rFonts w:ascii="Cambria"/>
          <w:i/>
          <w:color w:val="0D0D0D" w:themeColor="text1" w:themeTint="F2"/>
          <w:spacing w:val="-1"/>
          <w:sz w:val="25"/>
        </w:rPr>
        <w:t xml:space="preserve"> </w:t>
      </w:r>
      <w:r w:rsidRPr="002C52BD">
        <w:rPr>
          <w:rFonts w:ascii="Cambria"/>
          <w:i/>
          <w:color w:val="0D0D0D" w:themeColor="text1" w:themeTint="F2"/>
          <w:spacing w:val="-10"/>
          <w:sz w:val="25"/>
        </w:rPr>
        <w:t>Page</w:t>
      </w:r>
      <w:r w:rsidRPr="002C52BD">
        <w:rPr>
          <w:rFonts w:ascii="Cambria"/>
          <w:i/>
          <w:color w:val="0D0D0D" w:themeColor="text1" w:themeTint="F2"/>
          <w:spacing w:val="-2"/>
          <w:sz w:val="25"/>
        </w:rPr>
        <w:t xml:space="preserve"> </w:t>
      </w:r>
      <w:r w:rsidRPr="002C52BD">
        <w:rPr>
          <w:rFonts w:ascii="Cambria"/>
          <w:i/>
          <w:color w:val="0D0D0D" w:themeColor="text1" w:themeTint="F2"/>
          <w:spacing w:val="-10"/>
          <w:sz w:val="25"/>
        </w:rPr>
        <w:t>214-227</w:t>
      </w:r>
    </w:p>
    <w:p w14:paraId="083EFDF1" w14:textId="77777777" w:rsidR="00A15328" w:rsidRDefault="00A15328">
      <w:pPr>
        <w:pStyle w:val="BodyText"/>
        <w:spacing w:before="1"/>
        <w:rPr>
          <w:rFonts w:ascii="Cambria"/>
          <w:i/>
          <w:sz w:val="30"/>
        </w:rPr>
      </w:pPr>
    </w:p>
    <w:p w14:paraId="794C81DB" w14:textId="014538B5" w:rsidR="00A15328" w:rsidRPr="00AA6479" w:rsidRDefault="002C52BD" w:rsidP="00AA6479">
      <w:pPr>
        <w:ind w:left="380"/>
        <w:rPr>
          <w:rFonts w:ascii="Cambria" w:hAnsi="Cambria"/>
          <w:i/>
          <w:color w:val="0D0D0D" w:themeColor="text1" w:themeTint="F2"/>
          <w:sz w:val="25"/>
        </w:rPr>
        <w:sectPr w:rsidR="00A15328" w:rsidRPr="00AA6479" w:rsidSect="005F3759">
          <w:footerReference w:type="default" r:id="rId17"/>
          <w:pgSz w:w="12240" w:h="15840"/>
          <w:pgMar w:top="980" w:right="1100" w:bottom="280" w:left="880" w:header="782" w:footer="0" w:gutter="0"/>
          <w:cols w:space="720"/>
        </w:sectPr>
      </w:pPr>
      <w:bookmarkStart w:id="43" w:name="Bonus:_Evangelism_“Journal”_booklet_-_Pa"/>
      <w:bookmarkEnd w:id="43"/>
      <w:r w:rsidRPr="00781FD2">
        <w:rPr>
          <w:rFonts w:ascii="Century" w:hAnsi="Century"/>
          <w:color w:val="0D0D0D" w:themeColor="text1" w:themeTint="F2"/>
          <w:spacing w:val="-8"/>
          <w:sz w:val="24"/>
        </w:rPr>
        <w:t>Bonus:</w:t>
      </w:r>
      <w:r w:rsidRPr="00781FD2">
        <w:rPr>
          <w:rFonts w:ascii="Century" w:hAnsi="Century"/>
          <w:color w:val="0D0D0D" w:themeColor="text1" w:themeTint="F2"/>
          <w:spacing w:val="-9"/>
          <w:sz w:val="24"/>
        </w:rPr>
        <w:t xml:space="preserve"> </w:t>
      </w:r>
      <w:r w:rsidRPr="00781FD2">
        <w:rPr>
          <w:rFonts w:ascii="Century" w:hAnsi="Century"/>
          <w:color w:val="0D0D0D" w:themeColor="text1" w:themeTint="F2"/>
          <w:spacing w:val="-8"/>
          <w:sz w:val="24"/>
        </w:rPr>
        <w:t>Evangelism</w:t>
      </w:r>
      <w:r w:rsidRPr="00781FD2">
        <w:rPr>
          <w:rFonts w:ascii="Century" w:hAnsi="Century"/>
          <w:color w:val="0D0D0D" w:themeColor="text1" w:themeTint="F2"/>
          <w:spacing w:val="-28"/>
          <w:sz w:val="24"/>
        </w:rPr>
        <w:t xml:space="preserve"> </w:t>
      </w:r>
      <w:r w:rsidRPr="00781FD2">
        <w:rPr>
          <w:rFonts w:ascii="Century" w:hAnsi="Century"/>
          <w:color w:val="0D0D0D" w:themeColor="text1" w:themeTint="F2"/>
          <w:spacing w:val="-8"/>
          <w:sz w:val="24"/>
        </w:rPr>
        <w:t>“Journal”</w:t>
      </w:r>
      <w:r w:rsidRPr="00781FD2">
        <w:rPr>
          <w:rFonts w:ascii="Century" w:hAnsi="Century"/>
          <w:color w:val="0D0D0D" w:themeColor="text1" w:themeTint="F2"/>
          <w:spacing w:val="-9"/>
          <w:sz w:val="24"/>
        </w:rPr>
        <w:t xml:space="preserve"> </w:t>
      </w:r>
      <w:r w:rsidRPr="00781FD2">
        <w:rPr>
          <w:rFonts w:ascii="Century" w:hAnsi="Century"/>
          <w:color w:val="0D0D0D" w:themeColor="text1" w:themeTint="F2"/>
          <w:spacing w:val="-8"/>
          <w:sz w:val="24"/>
        </w:rPr>
        <w:t>booklet</w:t>
      </w:r>
      <w:r w:rsidRPr="00781FD2">
        <w:rPr>
          <w:rFonts w:ascii="Century" w:hAnsi="Century"/>
          <w:color w:val="0D0D0D" w:themeColor="text1" w:themeTint="F2"/>
          <w:spacing w:val="-11"/>
          <w:sz w:val="24"/>
        </w:rPr>
        <w:t xml:space="preserve"> </w:t>
      </w:r>
      <w:r w:rsidRPr="00781FD2">
        <w:rPr>
          <w:rFonts w:ascii="Cambria" w:hAnsi="Cambria"/>
          <w:i/>
          <w:color w:val="0D0D0D" w:themeColor="text1" w:themeTint="F2"/>
          <w:spacing w:val="-8"/>
          <w:sz w:val="25"/>
        </w:rPr>
        <w:t>-</w:t>
      </w:r>
      <w:r w:rsidRPr="00781FD2">
        <w:rPr>
          <w:rFonts w:ascii="Cambria" w:hAnsi="Cambria"/>
          <w:i/>
          <w:color w:val="0D0D0D" w:themeColor="text1" w:themeTint="F2"/>
          <w:spacing w:val="-3"/>
          <w:sz w:val="25"/>
        </w:rPr>
        <w:t xml:space="preserve"> </w:t>
      </w:r>
      <w:r w:rsidRPr="00781FD2">
        <w:rPr>
          <w:rFonts w:ascii="Cambria" w:hAnsi="Cambria"/>
          <w:i/>
          <w:color w:val="0D0D0D" w:themeColor="text1" w:themeTint="F2"/>
          <w:spacing w:val="-8"/>
          <w:sz w:val="25"/>
        </w:rPr>
        <w:t>Page</w:t>
      </w:r>
      <w:r w:rsidRPr="00781FD2">
        <w:rPr>
          <w:rFonts w:ascii="Cambria" w:hAnsi="Cambria"/>
          <w:i/>
          <w:color w:val="0D0D0D" w:themeColor="text1" w:themeTint="F2"/>
          <w:spacing w:val="-6"/>
          <w:sz w:val="25"/>
        </w:rPr>
        <w:t xml:space="preserve"> </w:t>
      </w:r>
      <w:r w:rsidRPr="00781FD2">
        <w:rPr>
          <w:rFonts w:ascii="Cambria" w:hAnsi="Cambria"/>
          <w:i/>
          <w:color w:val="0D0D0D" w:themeColor="text1" w:themeTint="F2"/>
          <w:spacing w:val="-8"/>
          <w:sz w:val="25"/>
        </w:rPr>
        <w:t>1-</w:t>
      </w:r>
      <w:r w:rsidR="00D74161" w:rsidRPr="00781FD2">
        <w:rPr>
          <w:rFonts w:ascii="Cambria" w:hAnsi="Cambria"/>
          <w:i/>
          <w:color w:val="0D0D0D" w:themeColor="text1" w:themeTint="F2"/>
          <w:spacing w:val="-8"/>
          <w:sz w:val="25"/>
        </w:rPr>
        <w:t>3</w:t>
      </w:r>
      <w:r w:rsidR="00AA6479">
        <w:rPr>
          <w:rFonts w:ascii="Cambria" w:hAnsi="Cambria"/>
          <w:i/>
          <w:color w:val="0D0D0D" w:themeColor="text1" w:themeTint="F2"/>
          <w:spacing w:val="-8"/>
          <w:sz w:val="25"/>
        </w:rPr>
        <w:t>2</w:t>
      </w:r>
    </w:p>
    <w:p w14:paraId="071EB150" w14:textId="77777777" w:rsidR="00A15328" w:rsidRDefault="00A15328">
      <w:pPr>
        <w:pStyle w:val="BodyText"/>
        <w:rPr>
          <w:rFonts w:ascii="Cambria"/>
          <w:i/>
          <w:sz w:val="20"/>
        </w:rPr>
      </w:pPr>
    </w:p>
    <w:p w14:paraId="3F84FC31" w14:textId="77777777" w:rsidR="00A15328" w:rsidRDefault="00A15328">
      <w:pPr>
        <w:pStyle w:val="BodyText"/>
        <w:spacing w:before="7"/>
        <w:rPr>
          <w:rFonts w:ascii="Cambria"/>
          <w:i/>
          <w:sz w:val="14"/>
        </w:rPr>
      </w:pPr>
    </w:p>
    <w:p w14:paraId="6BCBAB21" w14:textId="77777777" w:rsidR="00A15328" w:rsidRDefault="002C52BD">
      <w:pPr>
        <w:pStyle w:val="BodyText"/>
        <w:ind w:left="380"/>
        <w:rPr>
          <w:rFonts w:ascii="Cambria"/>
          <w:sz w:val="20"/>
        </w:rPr>
      </w:pPr>
      <w:r>
        <w:rPr>
          <w:rFonts w:ascii="Cambria"/>
          <w:noProof/>
          <w:sz w:val="20"/>
        </w:rPr>
        <w:drawing>
          <wp:inline distT="0" distB="0" distL="0" distR="0" wp14:anchorId="22F8C4ED" wp14:editId="3CA78A12">
            <wp:extent cx="5286391" cy="343242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5286391" cy="3432429"/>
                    </a:xfrm>
                    <a:prstGeom prst="rect">
                      <a:avLst/>
                    </a:prstGeom>
                  </pic:spPr>
                </pic:pic>
              </a:graphicData>
            </a:graphic>
          </wp:inline>
        </w:drawing>
      </w:r>
    </w:p>
    <w:p w14:paraId="7F710E31" w14:textId="77777777" w:rsidR="00A15328" w:rsidRDefault="00A15328">
      <w:pPr>
        <w:pStyle w:val="BodyText"/>
        <w:spacing w:before="7"/>
        <w:rPr>
          <w:rFonts w:ascii="Cambria"/>
          <w:i/>
          <w:sz w:val="18"/>
        </w:rPr>
      </w:pPr>
    </w:p>
    <w:p w14:paraId="2F3A5BB9" w14:textId="77777777" w:rsidR="00A15328" w:rsidRDefault="002C52BD">
      <w:pPr>
        <w:pStyle w:val="Heading1"/>
        <w:ind w:left="380"/>
      </w:pPr>
      <w:bookmarkStart w:id="44" w:name="Chapter_1:_Defining_Bible_Discipleship"/>
      <w:bookmarkEnd w:id="44"/>
      <w:r>
        <w:t>Chapter</w:t>
      </w:r>
      <w:r>
        <w:rPr>
          <w:spacing w:val="-9"/>
        </w:rPr>
        <w:t xml:space="preserve"> </w:t>
      </w:r>
      <w:r>
        <w:t>1:</w:t>
      </w:r>
      <w:r>
        <w:rPr>
          <w:spacing w:val="-3"/>
        </w:rPr>
        <w:t xml:space="preserve"> </w:t>
      </w:r>
      <w:r>
        <w:t>Defining</w:t>
      </w:r>
      <w:r>
        <w:rPr>
          <w:spacing w:val="-5"/>
        </w:rPr>
        <w:t xml:space="preserve"> </w:t>
      </w:r>
      <w:r>
        <w:t>Bible</w:t>
      </w:r>
      <w:r>
        <w:rPr>
          <w:spacing w:val="-3"/>
        </w:rPr>
        <w:t xml:space="preserve"> </w:t>
      </w:r>
      <w:r>
        <w:rPr>
          <w:spacing w:val="-2"/>
        </w:rPr>
        <w:t>Discipleship</w:t>
      </w:r>
    </w:p>
    <w:p w14:paraId="6CDD8DAA" w14:textId="77777777" w:rsidR="00A15328" w:rsidRDefault="002C52BD">
      <w:pPr>
        <w:spacing w:before="154"/>
        <w:ind w:left="380"/>
        <w:rPr>
          <w:i/>
          <w:sz w:val="28"/>
        </w:rPr>
      </w:pPr>
      <w:bookmarkStart w:id="45" w:name="What_is_discipleship?_How_does_the_scrip"/>
      <w:bookmarkEnd w:id="45"/>
      <w:r>
        <w:rPr>
          <w:i/>
          <w:sz w:val="28"/>
        </w:rPr>
        <w:t>What</w:t>
      </w:r>
      <w:r>
        <w:rPr>
          <w:i/>
          <w:spacing w:val="-8"/>
          <w:sz w:val="28"/>
        </w:rPr>
        <w:t xml:space="preserve"> </w:t>
      </w:r>
      <w:r>
        <w:rPr>
          <w:i/>
          <w:sz w:val="28"/>
        </w:rPr>
        <w:t>is</w:t>
      </w:r>
      <w:r>
        <w:rPr>
          <w:i/>
          <w:spacing w:val="-3"/>
          <w:sz w:val="28"/>
        </w:rPr>
        <w:t xml:space="preserve"> </w:t>
      </w:r>
      <w:r>
        <w:rPr>
          <w:i/>
          <w:sz w:val="28"/>
        </w:rPr>
        <w:t>discipleship?</w:t>
      </w:r>
      <w:r>
        <w:rPr>
          <w:i/>
          <w:spacing w:val="-7"/>
          <w:sz w:val="28"/>
        </w:rPr>
        <w:t xml:space="preserve"> </w:t>
      </w:r>
      <w:r>
        <w:rPr>
          <w:i/>
          <w:sz w:val="28"/>
        </w:rPr>
        <w:t>How</w:t>
      </w:r>
      <w:r>
        <w:rPr>
          <w:i/>
          <w:spacing w:val="-4"/>
          <w:sz w:val="28"/>
        </w:rPr>
        <w:t xml:space="preserve"> </w:t>
      </w:r>
      <w:r>
        <w:rPr>
          <w:i/>
          <w:sz w:val="28"/>
        </w:rPr>
        <w:t>does</w:t>
      </w:r>
      <w:r>
        <w:rPr>
          <w:i/>
          <w:spacing w:val="-3"/>
          <w:sz w:val="28"/>
        </w:rPr>
        <w:t xml:space="preserve"> </w:t>
      </w:r>
      <w:r>
        <w:rPr>
          <w:i/>
          <w:sz w:val="28"/>
        </w:rPr>
        <w:t>the</w:t>
      </w:r>
      <w:r>
        <w:rPr>
          <w:i/>
          <w:spacing w:val="-4"/>
          <w:sz w:val="28"/>
        </w:rPr>
        <w:t xml:space="preserve"> </w:t>
      </w:r>
      <w:r>
        <w:rPr>
          <w:i/>
          <w:sz w:val="28"/>
        </w:rPr>
        <w:t>scripture</w:t>
      </w:r>
      <w:r>
        <w:rPr>
          <w:i/>
          <w:spacing w:val="-4"/>
          <w:sz w:val="28"/>
        </w:rPr>
        <w:t xml:space="preserve"> </w:t>
      </w:r>
      <w:r>
        <w:rPr>
          <w:i/>
          <w:sz w:val="28"/>
        </w:rPr>
        <w:t>break</w:t>
      </w:r>
      <w:r>
        <w:rPr>
          <w:i/>
          <w:spacing w:val="-5"/>
          <w:sz w:val="28"/>
        </w:rPr>
        <w:t xml:space="preserve"> </w:t>
      </w:r>
      <w:r>
        <w:rPr>
          <w:i/>
          <w:sz w:val="28"/>
        </w:rPr>
        <w:t>down</w:t>
      </w:r>
      <w:r>
        <w:rPr>
          <w:i/>
          <w:spacing w:val="-5"/>
          <w:sz w:val="28"/>
        </w:rPr>
        <w:t xml:space="preserve"> </w:t>
      </w:r>
      <w:r>
        <w:rPr>
          <w:i/>
          <w:sz w:val="28"/>
        </w:rPr>
        <w:t>this</w:t>
      </w:r>
      <w:r>
        <w:rPr>
          <w:i/>
          <w:spacing w:val="-3"/>
          <w:sz w:val="28"/>
        </w:rPr>
        <w:t xml:space="preserve"> </w:t>
      </w:r>
      <w:r>
        <w:rPr>
          <w:i/>
          <w:spacing w:val="-2"/>
          <w:sz w:val="28"/>
        </w:rPr>
        <w:t>word?</w:t>
      </w:r>
    </w:p>
    <w:p w14:paraId="0A909B36" w14:textId="5CDEBE7C" w:rsidR="00A15328" w:rsidRDefault="002C52BD">
      <w:pPr>
        <w:spacing w:before="244" w:line="300" w:lineRule="auto"/>
        <w:ind w:left="379" w:right="451"/>
        <w:rPr>
          <w:sz w:val="28"/>
        </w:rPr>
      </w:pPr>
      <w:r>
        <w:rPr>
          <w:b/>
          <w:sz w:val="28"/>
        </w:rPr>
        <w:t>Discipleship</w:t>
      </w:r>
      <w:r>
        <w:rPr>
          <w:b/>
          <w:spacing w:val="-3"/>
          <w:sz w:val="28"/>
        </w:rPr>
        <w:t xml:space="preserve"> </w:t>
      </w:r>
      <w:r>
        <w:rPr>
          <w:b/>
          <w:sz w:val="28"/>
        </w:rPr>
        <w:t>written</w:t>
      </w:r>
      <w:r>
        <w:rPr>
          <w:b/>
          <w:spacing w:val="-3"/>
          <w:sz w:val="28"/>
        </w:rPr>
        <w:t xml:space="preserve"> </w:t>
      </w:r>
      <w:r>
        <w:rPr>
          <w:b/>
          <w:sz w:val="28"/>
        </w:rPr>
        <w:t>within</w:t>
      </w:r>
      <w:r>
        <w:rPr>
          <w:b/>
          <w:spacing w:val="-3"/>
          <w:sz w:val="28"/>
        </w:rPr>
        <w:t xml:space="preserve"> </w:t>
      </w:r>
      <w:r>
        <w:rPr>
          <w:b/>
          <w:sz w:val="28"/>
        </w:rPr>
        <w:t>the</w:t>
      </w:r>
      <w:r>
        <w:rPr>
          <w:b/>
          <w:spacing w:val="-3"/>
          <w:sz w:val="28"/>
        </w:rPr>
        <w:t xml:space="preserve"> </w:t>
      </w:r>
      <w:r>
        <w:rPr>
          <w:b/>
          <w:sz w:val="28"/>
        </w:rPr>
        <w:t>Bible</w:t>
      </w:r>
      <w:r>
        <w:rPr>
          <w:b/>
          <w:spacing w:val="-3"/>
          <w:sz w:val="28"/>
        </w:rPr>
        <w:t xml:space="preserve"> </w:t>
      </w:r>
      <w:r>
        <w:rPr>
          <w:b/>
          <w:sz w:val="28"/>
        </w:rPr>
        <w:t>is</w:t>
      </w:r>
      <w:r>
        <w:rPr>
          <w:b/>
          <w:spacing w:val="-3"/>
          <w:sz w:val="28"/>
        </w:rPr>
        <w:t xml:space="preserve"> </w:t>
      </w:r>
      <w:r>
        <w:rPr>
          <w:b/>
          <w:sz w:val="28"/>
        </w:rPr>
        <w:t>connected</w:t>
      </w:r>
      <w:r>
        <w:rPr>
          <w:b/>
          <w:spacing w:val="-5"/>
          <w:sz w:val="28"/>
        </w:rPr>
        <w:t xml:space="preserve"> </w:t>
      </w:r>
      <w:r>
        <w:rPr>
          <w:b/>
          <w:sz w:val="28"/>
        </w:rPr>
        <w:t>to</w:t>
      </w:r>
      <w:r>
        <w:rPr>
          <w:b/>
          <w:spacing w:val="-3"/>
          <w:sz w:val="28"/>
        </w:rPr>
        <w:t xml:space="preserve"> </w:t>
      </w:r>
      <w:r>
        <w:rPr>
          <w:b/>
          <w:sz w:val="28"/>
        </w:rPr>
        <w:t>a</w:t>
      </w:r>
      <w:r>
        <w:rPr>
          <w:b/>
          <w:spacing w:val="-3"/>
          <w:sz w:val="28"/>
        </w:rPr>
        <w:t xml:space="preserve"> </w:t>
      </w:r>
      <w:r>
        <w:rPr>
          <w:b/>
          <w:sz w:val="28"/>
        </w:rPr>
        <w:t>word</w:t>
      </w:r>
      <w:r>
        <w:rPr>
          <w:b/>
          <w:spacing w:val="-3"/>
          <w:sz w:val="28"/>
        </w:rPr>
        <w:t xml:space="preserve"> </w:t>
      </w:r>
      <w:r>
        <w:rPr>
          <w:b/>
          <w:sz w:val="28"/>
        </w:rPr>
        <w:t>often</w:t>
      </w:r>
      <w:r>
        <w:rPr>
          <w:b/>
          <w:spacing w:val="-3"/>
          <w:sz w:val="28"/>
        </w:rPr>
        <w:t xml:space="preserve"> </w:t>
      </w:r>
      <w:r>
        <w:rPr>
          <w:b/>
          <w:sz w:val="28"/>
        </w:rPr>
        <w:t>used</w:t>
      </w:r>
      <w:r>
        <w:rPr>
          <w:b/>
          <w:spacing w:val="-3"/>
          <w:sz w:val="28"/>
        </w:rPr>
        <w:t xml:space="preserve"> </w:t>
      </w:r>
      <w:r>
        <w:rPr>
          <w:b/>
          <w:sz w:val="28"/>
        </w:rPr>
        <w:t>in</w:t>
      </w:r>
      <w:r>
        <w:rPr>
          <w:b/>
          <w:spacing w:val="-3"/>
          <w:sz w:val="28"/>
        </w:rPr>
        <w:t xml:space="preserve"> </w:t>
      </w:r>
      <w:r>
        <w:rPr>
          <w:b/>
          <w:sz w:val="28"/>
        </w:rPr>
        <w:t xml:space="preserve">today’s culture. </w:t>
      </w:r>
      <w:r>
        <w:rPr>
          <w:sz w:val="28"/>
        </w:rPr>
        <w:t xml:space="preserve">To those who coach a little league sport, or run a company, to parents who spend time raising children, or to women who head up a </w:t>
      </w:r>
      <w:r w:rsidR="00FD7245">
        <w:rPr>
          <w:sz w:val="28"/>
        </w:rPr>
        <w:t>Girl Scout</w:t>
      </w:r>
      <w:r>
        <w:rPr>
          <w:sz w:val="28"/>
        </w:rPr>
        <w:t xml:space="preserve"> meeting, you have been in the role of the “mentor.”</w:t>
      </w:r>
    </w:p>
    <w:p w14:paraId="689F222F" w14:textId="77777777" w:rsidR="00A15328" w:rsidRDefault="002C52BD">
      <w:pPr>
        <w:pStyle w:val="BodyText"/>
        <w:spacing w:before="160" w:line="300" w:lineRule="auto"/>
        <w:ind w:left="379" w:right="451"/>
      </w:pPr>
      <w:r>
        <w:t>This</w:t>
      </w:r>
      <w:r>
        <w:rPr>
          <w:spacing w:val="-3"/>
        </w:rPr>
        <w:t xml:space="preserve"> </w:t>
      </w:r>
      <w:r>
        <w:t>term</w:t>
      </w:r>
      <w:r>
        <w:rPr>
          <w:spacing w:val="-2"/>
        </w:rPr>
        <w:t xml:space="preserve"> </w:t>
      </w:r>
      <w:r>
        <w:t>(mentor)</w:t>
      </w:r>
      <w:r>
        <w:rPr>
          <w:spacing w:val="-2"/>
        </w:rPr>
        <w:t xml:space="preserve"> </w:t>
      </w:r>
      <w:r>
        <w:t>holds</w:t>
      </w:r>
      <w:r>
        <w:rPr>
          <w:spacing w:val="-3"/>
        </w:rPr>
        <w:t xml:space="preserve"> </w:t>
      </w:r>
      <w:r>
        <w:t>great</w:t>
      </w:r>
      <w:r>
        <w:rPr>
          <w:spacing w:val="-4"/>
        </w:rPr>
        <w:t xml:space="preserve"> </w:t>
      </w:r>
      <w:r>
        <w:t>weight</w:t>
      </w:r>
      <w:r>
        <w:rPr>
          <w:spacing w:val="-4"/>
        </w:rPr>
        <w:t xml:space="preserve"> </w:t>
      </w:r>
      <w:r>
        <w:t>in</w:t>
      </w:r>
      <w:r>
        <w:rPr>
          <w:spacing w:val="-2"/>
        </w:rPr>
        <w:t xml:space="preserve"> </w:t>
      </w:r>
      <w:r>
        <w:t>its</w:t>
      </w:r>
      <w:r>
        <w:rPr>
          <w:spacing w:val="-3"/>
        </w:rPr>
        <w:t xml:space="preserve"> </w:t>
      </w:r>
      <w:r>
        <w:t>capabilities</w:t>
      </w:r>
      <w:r>
        <w:rPr>
          <w:spacing w:val="-3"/>
        </w:rPr>
        <w:t xml:space="preserve"> </w:t>
      </w:r>
      <w:r>
        <w:t>of</w:t>
      </w:r>
      <w:r>
        <w:rPr>
          <w:spacing w:val="-3"/>
        </w:rPr>
        <w:t xml:space="preserve"> </w:t>
      </w:r>
      <w:r>
        <w:t>molding</w:t>
      </w:r>
      <w:r>
        <w:rPr>
          <w:spacing w:val="-4"/>
        </w:rPr>
        <w:t xml:space="preserve"> </w:t>
      </w:r>
      <w:r>
        <w:t>lives</w:t>
      </w:r>
      <w:r>
        <w:rPr>
          <w:spacing w:val="-3"/>
        </w:rPr>
        <w:t xml:space="preserve"> </w:t>
      </w:r>
      <w:r>
        <w:t>and</w:t>
      </w:r>
      <w:r>
        <w:rPr>
          <w:spacing w:val="-2"/>
        </w:rPr>
        <w:t xml:space="preserve"> </w:t>
      </w:r>
      <w:r>
        <w:t xml:space="preserve">in instilling positive habits. Did you know the origin of mentorship is Biblical in </w:t>
      </w:r>
      <w:r>
        <w:rPr>
          <w:spacing w:val="-2"/>
        </w:rPr>
        <w:t>principle?</w:t>
      </w:r>
    </w:p>
    <w:p w14:paraId="3BEF4E6D" w14:textId="77777777" w:rsidR="00A15328" w:rsidRDefault="00A15328">
      <w:pPr>
        <w:pStyle w:val="BodyText"/>
        <w:spacing w:before="6"/>
      </w:pPr>
    </w:p>
    <w:p w14:paraId="66A06DE8" w14:textId="77777777" w:rsidR="00A15328" w:rsidRDefault="002C52BD">
      <w:pPr>
        <w:spacing w:line="256" w:lineRule="auto"/>
        <w:ind w:left="379" w:right="451"/>
        <w:rPr>
          <w:b/>
          <w:i/>
          <w:sz w:val="28"/>
        </w:rPr>
      </w:pPr>
      <w:r>
        <w:rPr>
          <w:sz w:val="28"/>
        </w:rPr>
        <w:t>God</w:t>
      </w:r>
      <w:r>
        <w:rPr>
          <w:spacing w:val="-2"/>
          <w:sz w:val="28"/>
        </w:rPr>
        <w:t xml:space="preserve"> </w:t>
      </w:r>
      <w:r>
        <w:rPr>
          <w:sz w:val="28"/>
        </w:rPr>
        <w:t>speaks</w:t>
      </w:r>
      <w:r>
        <w:rPr>
          <w:spacing w:val="-3"/>
          <w:sz w:val="28"/>
        </w:rPr>
        <w:t xml:space="preserve"> </w:t>
      </w:r>
      <w:r>
        <w:rPr>
          <w:sz w:val="28"/>
        </w:rPr>
        <w:t>of</w:t>
      </w:r>
      <w:r>
        <w:rPr>
          <w:spacing w:val="-3"/>
          <w:sz w:val="28"/>
        </w:rPr>
        <w:t xml:space="preserve"> </w:t>
      </w:r>
      <w:r>
        <w:rPr>
          <w:sz w:val="28"/>
        </w:rPr>
        <w:t>the</w:t>
      </w:r>
      <w:r>
        <w:rPr>
          <w:spacing w:val="-4"/>
          <w:sz w:val="28"/>
        </w:rPr>
        <w:t xml:space="preserve"> </w:t>
      </w:r>
      <w:r>
        <w:rPr>
          <w:sz w:val="28"/>
        </w:rPr>
        <w:t>virtues</w:t>
      </w:r>
      <w:r>
        <w:rPr>
          <w:spacing w:val="-3"/>
          <w:sz w:val="28"/>
        </w:rPr>
        <w:t xml:space="preserve"> </w:t>
      </w:r>
      <w:r>
        <w:rPr>
          <w:sz w:val="28"/>
        </w:rPr>
        <w:t>of</w:t>
      </w:r>
      <w:r>
        <w:rPr>
          <w:spacing w:val="-5"/>
          <w:sz w:val="28"/>
        </w:rPr>
        <w:t xml:space="preserve"> </w:t>
      </w:r>
      <w:r>
        <w:rPr>
          <w:sz w:val="28"/>
        </w:rPr>
        <w:t>mentorship</w:t>
      </w:r>
      <w:r>
        <w:rPr>
          <w:spacing w:val="-2"/>
          <w:sz w:val="28"/>
        </w:rPr>
        <w:t xml:space="preserve"> </w:t>
      </w:r>
      <w:r>
        <w:rPr>
          <w:sz w:val="28"/>
        </w:rPr>
        <w:t>in</w:t>
      </w:r>
      <w:r>
        <w:rPr>
          <w:spacing w:val="-5"/>
          <w:sz w:val="28"/>
        </w:rPr>
        <w:t xml:space="preserve"> </w:t>
      </w:r>
      <w:r>
        <w:rPr>
          <w:b/>
          <w:sz w:val="28"/>
        </w:rPr>
        <w:t>Proverbs</w:t>
      </w:r>
      <w:r>
        <w:rPr>
          <w:b/>
          <w:spacing w:val="-3"/>
          <w:sz w:val="28"/>
        </w:rPr>
        <w:t xml:space="preserve"> </w:t>
      </w:r>
      <w:r>
        <w:rPr>
          <w:b/>
          <w:sz w:val="28"/>
        </w:rPr>
        <w:t>27:17</w:t>
      </w:r>
      <w:r>
        <w:rPr>
          <w:b/>
          <w:spacing w:val="-4"/>
          <w:sz w:val="28"/>
        </w:rPr>
        <w:t xml:space="preserve"> </w:t>
      </w:r>
      <w:r>
        <w:rPr>
          <w:sz w:val="28"/>
        </w:rPr>
        <w:t>when</w:t>
      </w:r>
      <w:r>
        <w:rPr>
          <w:spacing w:val="-2"/>
          <w:sz w:val="28"/>
        </w:rPr>
        <w:t xml:space="preserve"> </w:t>
      </w:r>
      <w:r>
        <w:rPr>
          <w:sz w:val="28"/>
        </w:rPr>
        <w:t>the</w:t>
      </w:r>
      <w:r>
        <w:rPr>
          <w:spacing w:val="-4"/>
          <w:sz w:val="28"/>
        </w:rPr>
        <w:t xml:space="preserve"> </w:t>
      </w:r>
      <w:r>
        <w:rPr>
          <w:sz w:val="28"/>
        </w:rPr>
        <w:t xml:space="preserve">passage states, as </w:t>
      </w:r>
      <w:r>
        <w:rPr>
          <w:b/>
          <w:i/>
          <w:sz w:val="28"/>
        </w:rPr>
        <w:t>“Iron sharpens iron, so one man sharpens another.”</w:t>
      </w:r>
    </w:p>
    <w:p w14:paraId="33A553F8" w14:textId="77777777" w:rsidR="00A15328" w:rsidRDefault="00A15328">
      <w:pPr>
        <w:pStyle w:val="BodyText"/>
        <w:spacing w:before="7"/>
        <w:rPr>
          <w:b/>
          <w:i/>
        </w:rPr>
      </w:pPr>
    </w:p>
    <w:p w14:paraId="68932024" w14:textId="77777777" w:rsidR="00A15328" w:rsidRDefault="002C52BD">
      <w:pPr>
        <w:pStyle w:val="BodyText"/>
        <w:spacing w:before="1" w:line="300" w:lineRule="auto"/>
        <w:ind w:left="380" w:right="607"/>
      </w:pPr>
      <w:r>
        <w:t>We think of a karate teacher being a mentor or an influential and caring high school</w:t>
      </w:r>
      <w:r>
        <w:rPr>
          <w:spacing w:val="-3"/>
        </w:rPr>
        <w:t xml:space="preserve"> </w:t>
      </w:r>
      <w:r>
        <w:t>teacher</w:t>
      </w:r>
      <w:r>
        <w:rPr>
          <w:spacing w:val="-3"/>
        </w:rPr>
        <w:t xml:space="preserve"> </w:t>
      </w:r>
      <w:r>
        <w:t>as</w:t>
      </w:r>
      <w:r>
        <w:rPr>
          <w:spacing w:val="-3"/>
        </w:rPr>
        <w:t xml:space="preserve"> </w:t>
      </w:r>
      <w:r>
        <w:t>a</w:t>
      </w:r>
      <w:r>
        <w:rPr>
          <w:spacing w:val="-6"/>
        </w:rPr>
        <w:t xml:space="preserve"> </w:t>
      </w:r>
      <w:r>
        <w:t>mentor.</w:t>
      </w:r>
      <w:r>
        <w:rPr>
          <w:spacing w:val="-2"/>
        </w:rPr>
        <w:t xml:space="preserve"> </w:t>
      </w:r>
      <w:r>
        <w:t>Many</w:t>
      </w:r>
      <w:r>
        <w:rPr>
          <w:spacing w:val="-3"/>
        </w:rPr>
        <w:t xml:space="preserve"> </w:t>
      </w:r>
      <w:r>
        <w:t>of</w:t>
      </w:r>
      <w:r>
        <w:rPr>
          <w:spacing w:val="-3"/>
        </w:rPr>
        <w:t xml:space="preserve"> </w:t>
      </w:r>
      <w:r>
        <w:t>us</w:t>
      </w:r>
      <w:r>
        <w:rPr>
          <w:spacing w:val="-3"/>
        </w:rPr>
        <w:t xml:space="preserve"> </w:t>
      </w:r>
      <w:r>
        <w:t>can</w:t>
      </w:r>
      <w:r>
        <w:rPr>
          <w:spacing w:val="-2"/>
        </w:rPr>
        <w:t xml:space="preserve"> </w:t>
      </w:r>
      <w:r>
        <w:t>look</w:t>
      </w:r>
      <w:r>
        <w:rPr>
          <w:spacing w:val="-4"/>
        </w:rPr>
        <w:t xml:space="preserve"> </w:t>
      </w:r>
      <w:r>
        <w:t>back</w:t>
      </w:r>
      <w:r>
        <w:rPr>
          <w:spacing w:val="-4"/>
        </w:rPr>
        <w:t xml:space="preserve"> </w:t>
      </w:r>
      <w:r>
        <w:t>at</w:t>
      </w:r>
      <w:r>
        <w:rPr>
          <w:spacing w:val="-4"/>
        </w:rPr>
        <w:t xml:space="preserve"> </w:t>
      </w:r>
      <w:r>
        <w:t>individuals</w:t>
      </w:r>
      <w:r>
        <w:rPr>
          <w:spacing w:val="-3"/>
        </w:rPr>
        <w:t xml:space="preserve"> </w:t>
      </w:r>
      <w:r>
        <w:t>in</w:t>
      </w:r>
      <w:r>
        <w:rPr>
          <w:spacing w:val="-2"/>
        </w:rPr>
        <w:t xml:space="preserve"> </w:t>
      </w:r>
      <w:r>
        <w:t>our</w:t>
      </w:r>
      <w:r>
        <w:rPr>
          <w:spacing w:val="-3"/>
        </w:rPr>
        <w:t xml:space="preserve"> </w:t>
      </w:r>
      <w:r>
        <w:t>lives who have helped us to become the people we are today.</w:t>
      </w:r>
    </w:p>
    <w:p w14:paraId="6F44F71E" w14:textId="77777777" w:rsidR="00A15328" w:rsidRDefault="00A15328">
      <w:pPr>
        <w:spacing w:line="300" w:lineRule="auto"/>
        <w:sectPr w:rsidR="00A15328" w:rsidSect="005F3759">
          <w:footerReference w:type="default" r:id="rId19"/>
          <w:pgSz w:w="12240" w:h="15840"/>
          <w:pgMar w:top="980" w:right="1100" w:bottom="280" w:left="880" w:header="782" w:footer="0" w:gutter="0"/>
          <w:cols w:space="720"/>
        </w:sectPr>
      </w:pPr>
    </w:p>
    <w:p w14:paraId="43C92545" w14:textId="77777777" w:rsidR="00A15328" w:rsidRDefault="00A15328">
      <w:pPr>
        <w:pStyle w:val="BodyText"/>
        <w:spacing w:before="7"/>
        <w:rPr>
          <w:sz w:val="29"/>
        </w:rPr>
      </w:pPr>
    </w:p>
    <w:p w14:paraId="16A7AD26" w14:textId="683E903C" w:rsidR="00A15328" w:rsidRDefault="002C52BD">
      <w:pPr>
        <w:pStyle w:val="BodyText"/>
        <w:spacing w:before="44" w:line="300" w:lineRule="auto"/>
        <w:ind w:left="380" w:right="451"/>
      </w:pPr>
      <w:r>
        <w:t xml:space="preserve">The word “mentor,” as we think of </w:t>
      </w:r>
      <w:r w:rsidR="00FD7245">
        <w:t xml:space="preserve">it </w:t>
      </w:r>
      <w:r>
        <w:t>today was given a different name 2,000 years ago.</w:t>
      </w:r>
      <w:r>
        <w:rPr>
          <w:spacing w:val="-1"/>
        </w:rPr>
        <w:t xml:space="preserve"> </w:t>
      </w:r>
      <w:r>
        <w:t>The</w:t>
      </w:r>
      <w:r>
        <w:rPr>
          <w:spacing w:val="-3"/>
        </w:rPr>
        <w:t xml:space="preserve"> </w:t>
      </w:r>
      <w:r>
        <w:t>work</w:t>
      </w:r>
      <w:r>
        <w:rPr>
          <w:spacing w:val="-3"/>
        </w:rPr>
        <w:t xml:space="preserve"> </w:t>
      </w:r>
      <w:r>
        <w:t>of</w:t>
      </w:r>
      <w:r>
        <w:rPr>
          <w:spacing w:val="-4"/>
        </w:rPr>
        <w:t xml:space="preserve"> </w:t>
      </w:r>
      <w:r>
        <w:t>mentorship</w:t>
      </w:r>
      <w:r>
        <w:rPr>
          <w:spacing w:val="-1"/>
        </w:rPr>
        <w:t xml:space="preserve"> </w:t>
      </w:r>
      <w:r>
        <w:t>is</w:t>
      </w:r>
      <w:r>
        <w:rPr>
          <w:spacing w:val="-2"/>
        </w:rPr>
        <w:t xml:space="preserve"> </w:t>
      </w:r>
      <w:r>
        <w:t>the</w:t>
      </w:r>
      <w:r>
        <w:rPr>
          <w:spacing w:val="-3"/>
        </w:rPr>
        <w:t xml:space="preserve"> </w:t>
      </w:r>
      <w:r>
        <w:t>same</w:t>
      </w:r>
      <w:r>
        <w:rPr>
          <w:spacing w:val="-3"/>
        </w:rPr>
        <w:t xml:space="preserve"> </w:t>
      </w:r>
      <w:r>
        <w:t>New</w:t>
      </w:r>
      <w:r>
        <w:rPr>
          <w:spacing w:val="-2"/>
        </w:rPr>
        <w:t xml:space="preserve"> </w:t>
      </w:r>
      <w:r>
        <w:t>Testament</w:t>
      </w:r>
      <w:r>
        <w:rPr>
          <w:spacing w:val="-2"/>
        </w:rPr>
        <w:t xml:space="preserve"> </w:t>
      </w:r>
      <w:r>
        <w:t>ideal</w:t>
      </w:r>
      <w:r>
        <w:rPr>
          <w:spacing w:val="-5"/>
        </w:rPr>
        <w:t xml:space="preserve"> </w:t>
      </w:r>
      <w:r>
        <w:t>we</w:t>
      </w:r>
      <w:r>
        <w:rPr>
          <w:spacing w:val="-3"/>
        </w:rPr>
        <w:t xml:space="preserve"> </w:t>
      </w:r>
      <w:r>
        <w:t>can</w:t>
      </w:r>
      <w:r>
        <w:rPr>
          <w:spacing w:val="-1"/>
        </w:rPr>
        <w:t xml:space="preserve"> </w:t>
      </w:r>
      <w:r>
        <w:t>read</w:t>
      </w:r>
      <w:r>
        <w:rPr>
          <w:spacing w:val="-1"/>
        </w:rPr>
        <w:t xml:space="preserve"> </w:t>
      </w:r>
      <w:r>
        <w:t>in</w:t>
      </w:r>
      <w:r>
        <w:rPr>
          <w:spacing w:val="-1"/>
        </w:rPr>
        <w:t xml:space="preserve"> </w:t>
      </w:r>
      <w:r>
        <w:t>the Bible for discipleship.</w:t>
      </w:r>
    </w:p>
    <w:p w14:paraId="39AA3F8E" w14:textId="77777777" w:rsidR="00A15328" w:rsidRDefault="00A15328">
      <w:pPr>
        <w:pStyle w:val="BodyText"/>
        <w:spacing w:before="2"/>
        <w:rPr>
          <w:sz w:val="35"/>
        </w:rPr>
      </w:pPr>
    </w:p>
    <w:p w14:paraId="5354FFA1" w14:textId="77777777" w:rsidR="00A15328" w:rsidRDefault="002C52BD">
      <w:pPr>
        <w:pStyle w:val="BodyText"/>
        <w:spacing w:line="300" w:lineRule="auto"/>
        <w:ind w:left="380" w:right="411"/>
      </w:pPr>
      <w:r>
        <w:t>Discipleship</w:t>
      </w:r>
      <w:r>
        <w:rPr>
          <w:spacing w:val="-3"/>
        </w:rPr>
        <w:t xml:space="preserve"> </w:t>
      </w:r>
      <w:r>
        <w:t>in</w:t>
      </w:r>
      <w:r>
        <w:rPr>
          <w:spacing w:val="-3"/>
        </w:rPr>
        <w:t xml:space="preserve"> </w:t>
      </w:r>
      <w:r>
        <w:t>New</w:t>
      </w:r>
      <w:r>
        <w:rPr>
          <w:spacing w:val="-4"/>
        </w:rPr>
        <w:t xml:space="preserve"> </w:t>
      </w:r>
      <w:r>
        <w:t>Testament</w:t>
      </w:r>
      <w:r>
        <w:rPr>
          <w:spacing w:val="-5"/>
        </w:rPr>
        <w:t xml:space="preserve"> </w:t>
      </w:r>
      <w:r>
        <w:t>Greek</w:t>
      </w:r>
      <w:r>
        <w:rPr>
          <w:spacing w:val="-5"/>
        </w:rPr>
        <w:t xml:space="preserve"> </w:t>
      </w:r>
      <w:r>
        <w:t>is</w:t>
      </w:r>
      <w:r>
        <w:rPr>
          <w:spacing w:val="-4"/>
        </w:rPr>
        <w:t xml:space="preserve"> </w:t>
      </w:r>
      <w:proofErr w:type="spellStart"/>
      <w:r>
        <w:rPr>
          <w:i/>
        </w:rPr>
        <w:t>mathētḗs</w:t>
      </w:r>
      <w:proofErr w:type="spellEnd"/>
      <w:r>
        <w:rPr>
          <w:i/>
          <w:spacing w:val="-3"/>
        </w:rPr>
        <w:t xml:space="preserve"> </w:t>
      </w:r>
      <w:r>
        <w:rPr>
          <w:i/>
        </w:rPr>
        <w:t>(μα</w:t>
      </w:r>
      <w:proofErr w:type="spellStart"/>
      <w:r>
        <w:rPr>
          <w:i/>
        </w:rPr>
        <w:t>θητής</w:t>
      </w:r>
      <w:proofErr w:type="spellEnd"/>
      <w:r>
        <w:rPr>
          <w:i/>
        </w:rPr>
        <w:t>)</w:t>
      </w:r>
      <w:r>
        <w:t>.</w:t>
      </w:r>
      <w:r>
        <w:rPr>
          <w:spacing w:val="-3"/>
        </w:rPr>
        <w:t xml:space="preserve"> </w:t>
      </w:r>
      <w:r>
        <w:t>This</w:t>
      </w:r>
      <w:r>
        <w:rPr>
          <w:spacing w:val="-4"/>
        </w:rPr>
        <w:t xml:space="preserve"> </w:t>
      </w:r>
      <w:r>
        <w:t>term</w:t>
      </w:r>
      <w:r>
        <w:rPr>
          <w:spacing w:val="-3"/>
        </w:rPr>
        <w:t xml:space="preserve"> </w:t>
      </w:r>
      <w:r>
        <w:t>means</w:t>
      </w:r>
      <w:r>
        <w:rPr>
          <w:spacing w:val="-4"/>
        </w:rPr>
        <w:t xml:space="preserve"> </w:t>
      </w:r>
      <w:r>
        <w:t>“one who engages in learning through instruction from another.” Other terms for disciple are “pupil” and “learner.”</w:t>
      </w:r>
      <w:r>
        <w:rPr>
          <w:spacing w:val="40"/>
        </w:rPr>
        <w:t xml:space="preserve"> </w:t>
      </w:r>
      <w:hyperlink r:id="rId20">
        <w:r>
          <w:rPr>
            <w:color w:val="2997E2"/>
            <w:u w:val="single" w:color="2997E2"/>
          </w:rPr>
          <w:t>https://biblehub.com/greek/3101.htm</w:t>
        </w:r>
      </w:hyperlink>
    </w:p>
    <w:p w14:paraId="7EDFA38B" w14:textId="77777777" w:rsidR="00A15328" w:rsidRDefault="00A15328">
      <w:pPr>
        <w:pStyle w:val="BodyText"/>
        <w:rPr>
          <w:sz w:val="20"/>
        </w:rPr>
      </w:pPr>
    </w:p>
    <w:p w14:paraId="64920674" w14:textId="77777777" w:rsidR="00A15328" w:rsidRDefault="002C52BD">
      <w:pPr>
        <w:pStyle w:val="BodyText"/>
        <w:spacing w:before="183" w:line="300" w:lineRule="auto"/>
        <w:ind w:left="380" w:right="451"/>
      </w:pPr>
      <w:r>
        <w:t>A</w:t>
      </w:r>
      <w:r>
        <w:rPr>
          <w:spacing w:val="-3"/>
        </w:rPr>
        <w:t xml:space="preserve"> </w:t>
      </w:r>
      <w:r>
        <w:t>cooking</w:t>
      </w:r>
      <w:r>
        <w:rPr>
          <w:spacing w:val="-4"/>
        </w:rPr>
        <w:t xml:space="preserve"> </w:t>
      </w:r>
      <w:r>
        <w:t>class</w:t>
      </w:r>
      <w:r>
        <w:rPr>
          <w:spacing w:val="-3"/>
        </w:rPr>
        <w:t xml:space="preserve"> </w:t>
      </w:r>
      <w:r>
        <w:t>can</w:t>
      </w:r>
      <w:r>
        <w:rPr>
          <w:spacing w:val="-2"/>
        </w:rPr>
        <w:t xml:space="preserve"> </w:t>
      </w:r>
      <w:r>
        <w:t>“disciple”</w:t>
      </w:r>
      <w:r>
        <w:rPr>
          <w:spacing w:val="-3"/>
        </w:rPr>
        <w:t xml:space="preserve"> </w:t>
      </w:r>
      <w:r>
        <w:t>you</w:t>
      </w:r>
      <w:r>
        <w:rPr>
          <w:spacing w:val="-2"/>
        </w:rPr>
        <w:t xml:space="preserve"> </w:t>
      </w:r>
      <w:r>
        <w:t>into</w:t>
      </w:r>
      <w:r>
        <w:rPr>
          <w:spacing w:val="-3"/>
        </w:rPr>
        <w:t xml:space="preserve"> </w:t>
      </w:r>
      <w:r>
        <w:t>a</w:t>
      </w:r>
      <w:r>
        <w:rPr>
          <w:spacing w:val="-4"/>
        </w:rPr>
        <w:t xml:space="preserve"> </w:t>
      </w:r>
      <w:r>
        <w:t>better</w:t>
      </w:r>
      <w:r>
        <w:rPr>
          <w:spacing w:val="-3"/>
        </w:rPr>
        <w:t xml:space="preserve"> </w:t>
      </w:r>
      <w:r>
        <w:t>cook.</w:t>
      </w:r>
      <w:r>
        <w:rPr>
          <w:spacing w:val="-2"/>
        </w:rPr>
        <w:t xml:space="preserve"> </w:t>
      </w:r>
      <w:r>
        <w:t>A</w:t>
      </w:r>
      <w:r>
        <w:rPr>
          <w:spacing w:val="-3"/>
        </w:rPr>
        <w:t xml:space="preserve"> </w:t>
      </w:r>
      <w:r>
        <w:t>personal</w:t>
      </w:r>
      <w:r>
        <w:rPr>
          <w:spacing w:val="-3"/>
        </w:rPr>
        <w:t xml:space="preserve"> </w:t>
      </w:r>
      <w:r>
        <w:t>fitness</w:t>
      </w:r>
      <w:r>
        <w:rPr>
          <w:spacing w:val="-3"/>
        </w:rPr>
        <w:t xml:space="preserve"> </w:t>
      </w:r>
      <w:r>
        <w:t>coach</w:t>
      </w:r>
      <w:r>
        <w:rPr>
          <w:spacing w:val="-2"/>
        </w:rPr>
        <w:t xml:space="preserve"> </w:t>
      </w:r>
      <w:r>
        <w:t>can “disciple”</w:t>
      </w:r>
      <w:r>
        <w:rPr>
          <w:spacing w:val="-2"/>
        </w:rPr>
        <w:t xml:space="preserve"> </w:t>
      </w:r>
      <w:r>
        <w:t>you</w:t>
      </w:r>
      <w:r>
        <w:rPr>
          <w:spacing w:val="-1"/>
        </w:rPr>
        <w:t xml:space="preserve"> </w:t>
      </w:r>
      <w:r>
        <w:t>in</w:t>
      </w:r>
      <w:r>
        <w:rPr>
          <w:spacing w:val="-1"/>
        </w:rPr>
        <w:t xml:space="preserve"> </w:t>
      </w:r>
      <w:r>
        <w:t>diet</w:t>
      </w:r>
      <w:r>
        <w:rPr>
          <w:spacing w:val="-5"/>
        </w:rPr>
        <w:t xml:space="preserve"> </w:t>
      </w:r>
      <w:r>
        <w:t>and</w:t>
      </w:r>
      <w:r>
        <w:rPr>
          <w:spacing w:val="-1"/>
        </w:rPr>
        <w:t xml:space="preserve"> </w:t>
      </w:r>
      <w:r>
        <w:t>the</w:t>
      </w:r>
      <w:r>
        <w:rPr>
          <w:spacing w:val="-3"/>
        </w:rPr>
        <w:t xml:space="preserve"> </w:t>
      </w:r>
      <w:r>
        <w:t>best</w:t>
      </w:r>
      <w:r>
        <w:rPr>
          <w:spacing w:val="-3"/>
        </w:rPr>
        <w:t xml:space="preserve"> </w:t>
      </w:r>
      <w:r>
        <w:t>workout</w:t>
      </w:r>
      <w:r>
        <w:rPr>
          <w:spacing w:val="-5"/>
        </w:rPr>
        <w:t xml:space="preserve"> </w:t>
      </w:r>
      <w:r>
        <w:t>routines</w:t>
      </w:r>
      <w:r>
        <w:rPr>
          <w:spacing w:val="-2"/>
        </w:rPr>
        <w:t xml:space="preserve"> </w:t>
      </w:r>
      <w:r>
        <w:t>and</w:t>
      </w:r>
      <w:r>
        <w:rPr>
          <w:spacing w:val="-1"/>
        </w:rPr>
        <w:t xml:space="preserve"> </w:t>
      </w:r>
      <w:r>
        <w:t>exercises.</w:t>
      </w:r>
      <w:r>
        <w:rPr>
          <w:spacing w:val="-1"/>
        </w:rPr>
        <w:t xml:space="preserve"> </w:t>
      </w:r>
      <w:r>
        <w:t>When</w:t>
      </w:r>
      <w:r>
        <w:rPr>
          <w:spacing w:val="-1"/>
        </w:rPr>
        <w:t xml:space="preserve"> </w:t>
      </w:r>
      <w:r>
        <w:t>we</w:t>
      </w:r>
      <w:r>
        <w:rPr>
          <w:spacing w:val="-3"/>
        </w:rPr>
        <w:t xml:space="preserve"> </w:t>
      </w:r>
      <w:r>
        <w:t>look within</w:t>
      </w:r>
      <w:r>
        <w:rPr>
          <w:spacing w:val="-1"/>
        </w:rPr>
        <w:t xml:space="preserve"> </w:t>
      </w:r>
      <w:r>
        <w:t>the</w:t>
      </w:r>
      <w:r>
        <w:rPr>
          <w:spacing w:val="-3"/>
        </w:rPr>
        <w:t xml:space="preserve"> </w:t>
      </w:r>
      <w:r>
        <w:t>pages</w:t>
      </w:r>
      <w:r>
        <w:rPr>
          <w:spacing w:val="-2"/>
        </w:rPr>
        <w:t xml:space="preserve"> </w:t>
      </w:r>
      <w:r>
        <w:t>of</w:t>
      </w:r>
      <w:r>
        <w:rPr>
          <w:spacing w:val="-2"/>
        </w:rPr>
        <w:t xml:space="preserve"> </w:t>
      </w:r>
      <w:r>
        <w:t>the</w:t>
      </w:r>
      <w:r>
        <w:rPr>
          <w:spacing w:val="-3"/>
        </w:rPr>
        <w:t xml:space="preserve"> </w:t>
      </w:r>
      <w:r>
        <w:t>Bible,</w:t>
      </w:r>
      <w:r>
        <w:rPr>
          <w:spacing w:val="-3"/>
        </w:rPr>
        <w:t xml:space="preserve"> </w:t>
      </w:r>
      <w:r>
        <w:t>we</w:t>
      </w:r>
      <w:r>
        <w:rPr>
          <w:spacing w:val="-3"/>
        </w:rPr>
        <w:t xml:space="preserve"> </w:t>
      </w:r>
      <w:r>
        <w:t>read</w:t>
      </w:r>
      <w:r>
        <w:rPr>
          <w:spacing w:val="-1"/>
        </w:rPr>
        <w:t xml:space="preserve"> </w:t>
      </w:r>
      <w:r>
        <w:t>of</w:t>
      </w:r>
      <w:r>
        <w:rPr>
          <w:spacing w:val="-2"/>
        </w:rPr>
        <w:t xml:space="preserve"> </w:t>
      </w:r>
      <w:r>
        <w:t>the</w:t>
      </w:r>
      <w:r>
        <w:rPr>
          <w:spacing w:val="-3"/>
        </w:rPr>
        <w:t xml:space="preserve"> </w:t>
      </w:r>
      <w:r>
        <w:t>story</w:t>
      </w:r>
      <w:r>
        <w:rPr>
          <w:spacing w:val="-1"/>
        </w:rPr>
        <w:t xml:space="preserve"> </w:t>
      </w:r>
      <w:r>
        <w:t>of</w:t>
      </w:r>
      <w:r>
        <w:rPr>
          <w:spacing w:val="-2"/>
        </w:rPr>
        <w:t xml:space="preserve"> </w:t>
      </w:r>
      <w:r>
        <w:t>Jesus.</w:t>
      </w:r>
      <w:r>
        <w:rPr>
          <w:spacing w:val="-1"/>
        </w:rPr>
        <w:t xml:space="preserve"> </w:t>
      </w:r>
      <w:r>
        <w:t>We</w:t>
      </w:r>
      <w:r>
        <w:rPr>
          <w:spacing w:val="-5"/>
        </w:rPr>
        <w:t xml:space="preserve"> </w:t>
      </w:r>
      <w:r>
        <w:t>read</w:t>
      </w:r>
      <w:r>
        <w:rPr>
          <w:spacing w:val="-1"/>
        </w:rPr>
        <w:t xml:space="preserve"> </w:t>
      </w:r>
      <w:r>
        <w:t>of</w:t>
      </w:r>
      <w:r>
        <w:rPr>
          <w:spacing w:val="-2"/>
        </w:rPr>
        <w:t xml:space="preserve"> </w:t>
      </w:r>
      <w:r>
        <w:t>the</w:t>
      </w:r>
      <w:r>
        <w:rPr>
          <w:spacing w:val="-3"/>
        </w:rPr>
        <w:t xml:space="preserve"> </w:t>
      </w:r>
      <w:r>
        <w:t>Lord’s work of teaching others. We read what Christ did when we sought to make disciples for God. In the Gospels, we see a spiritual application given to this term called “discipleship.”</w:t>
      </w:r>
    </w:p>
    <w:p w14:paraId="510E6CD4" w14:textId="77777777" w:rsidR="00A15328" w:rsidRDefault="002C52BD">
      <w:pPr>
        <w:pStyle w:val="BodyText"/>
        <w:spacing w:before="161" w:line="300" w:lineRule="auto"/>
        <w:ind w:left="379" w:right="607"/>
        <w:rPr>
          <w:b/>
          <w:i/>
        </w:rPr>
      </w:pPr>
      <w:r>
        <w:t>To</w:t>
      </w:r>
      <w:r>
        <w:rPr>
          <w:spacing w:val="-2"/>
        </w:rPr>
        <w:t xml:space="preserve"> </w:t>
      </w:r>
      <w:r>
        <w:t>mentor</w:t>
      </w:r>
      <w:r>
        <w:rPr>
          <w:spacing w:val="-2"/>
        </w:rPr>
        <w:t xml:space="preserve"> </w:t>
      </w:r>
      <w:r>
        <w:t>or</w:t>
      </w:r>
      <w:r>
        <w:rPr>
          <w:spacing w:val="-2"/>
        </w:rPr>
        <w:t xml:space="preserve"> </w:t>
      </w:r>
      <w:r>
        <w:t>disciple,</w:t>
      </w:r>
      <w:r>
        <w:rPr>
          <w:spacing w:val="-3"/>
        </w:rPr>
        <w:t xml:space="preserve"> </w:t>
      </w:r>
      <w:r>
        <w:t>a</w:t>
      </w:r>
      <w:r>
        <w:rPr>
          <w:spacing w:val="-3"/>
        </w:rPr>
        <w:t xml:space="preserve"> </w:t>
      </w:r>
      <w:r>
        <w:t>person</w:t>
      </w:r>
      <w:r>
        <w:rPr>
          <w:spacing w:val="-1"/>
        </w:rPr>
        <w:t xml:space="preserve"> </w:t>
      </w:r>
      <w:r>
        <w:t>is</w:t>
      </w:r>
      <w:r>
        <w:rPr>
          <w:spacing w:val="-2"/>
        </w:rPr>
        <w:t xml:space="preserve"> </w:t>
      </w:r>
      <w:r>
        <w:t>to</w:t>
      </w:r>
      <w:r>
        <w:rPr>
          <w:spacing w:val="-2"/>
        </w:rPr>
        <w:t xml:space="preserve"> </w:t>
      </w:r>
      <w:r>
        <w:t>mold</w:t>
      </w:r>
      <w:r>
        <w:rPr>
          <w:spacing w:val="-1"/>
        </w:rPr>
        <w:t xml:space="preserve"> </w:t>
      </w:r>
      <w:r>
        <w:t>someone</w:t>
      </w:r>
      <w:r>
        <w:rPr>
          <w:spacing w:val="-3"/>
        </w:rPr>
        <w:t xml:space="preserve"> </w:t>
      </w:r>
      <w:r>
        <w:t>into</w:t>
      </w:r>
      <w:r>
        <w:rPr>
          <w:spacing w:val="-2"/>
        </w:rPr>
        <w:t xml:space="preserve"> </w:t>
      </w:r>
      <w:r>
        <w:t>a</w:t>
      </w:r>
      <w:r>
        <w:rPr>
          <w:spacing w:val="-3"/>
        </w:rPr>
        <w:t xml:space="preserve"> </w:t>
      </w:r>
      <w:r>
        <w:t>certain</w:t>
      </w:r>
      <w:r>
        <w:rPr>
          <w:spacing w:val="-1"/>
        </w:rPr>
        <w:t xml:space="preserve"> </w:t>
      </w:r>
      <w:r>
        <w:t>way</w:t>
      </w:r>
      <w:r>
        <w:rPr>
          <w:spacing w:val="-5"/>
        </w:rPr>
        <w:t xml:space="preserve"> </w:t>
      </w:r>
      <w:r>
        <w:t>of</w:t>
      </w:r>
      <w:r>
        <w:rPr>
          <w:spacing w:val="-2"/>
        </w:rPr>
        <w:t xml:space="preserve"> </w:t>
      </w:r>
      <w:r>
        <w:t>being. No individual goes to one workshop and has all the answers in any given field made known to them. Nor does a person immediately change into a better version</w:t>
      </w:r>
      <w:r>
        <w:rPr>
          <w:spacing w:val="-2"/>
        </w:rPr>
        <w:t xml:space="preserve"> </w:t>
      </w:r>
      <w:r>
        <w:t>of</w:t>
      </w:r>
      <w:r>
        <w:rPr>
          <w:spacing w:val="-3"/>
        </w:rPr>
        <w:t xml:space="preserve"> </w:t>
      </w:r>
      <w:r>
        <w:t>themselves</w:t>
      </w:r>
      <w:r>
        <w:rPr>
          <w:spacing w:val="-3"/>
        </w:rPr>
        <w:t xml:space="preserve"> </w:t>
      </w:r>
      <w:r>
        <w:t>in</w:t>
      </w:r>
      <w:r>
        <w:rPr>
          <w:spacing w:val="-2"/>
        </w:rPr>
        <w:t xml:space="preserve"> </w:t>
      </w:r>
      <w:r>
        <w:t>any</w:t>
      </w:r>
      <w:r>
        <w:rPr>
          <w:spacing w:val="-3"/>
        </w:rPr>
        <w:t xml:space="preserve"> </w:t>
      </w:r>
      <w:r>
        <w:t>area</w:t>
      </w:r>
      <w:r>
        <w:rPr>
          <w:spacing w:val="-4"/>
        </w:rPr>
        <w:t xml:space="preserve"> </w:t>
      </w:r>
      <w:r>
        <w:t>they</w:t>
      </w:r>
      <w:r>
        <w:rPr>
          <w:spacing w:val="-3"/>
        </w:rPr>
        <w:t xml:space="preserve"> </w:t>
      </w:r>
      <w:r>
        <w:t>are</w:t>
      </w:r>
      <w:r>
        <w:rPr>
          <w:spacing w:val="-6"/>
        </w:rPr>
        <w:t xml:space="preserve"> </w:t>
      </w:r>
      <w:r>
        <w:t>pursuing</w:t>
      </w:r>
      <w:r>
        <w:rPr>
          <w:spacing w:val="-4"/>
        </w:rPr>
        <w:t xml:space="preserve"> </w:t>
      </w:r>
      <w:r>
        <w:t>for</w:t>
      </w:r>
      <w:r>
        <w:rPr>
          <w:spacing w:val="-3"/>
        </w:rPr>
        <w:t xml:space="preserve"> </w:t>
      </w:r>
      <w:r>
        <w:t>self-development</w:t>
      </w:r>
      <w:r>
        <w:rPr>
          <w:spacing w:val="-4"/>
        </w:rPr>
        <w:t xml:space="preserve"> </w:t>
      </w:r>
      <w:r>
        <w:t xml:space="preserve">when just starting out. Discipleship in any area is a </w:t>
      </w:r>
      <w:r>
        <w:rPr>
          <w:b/>
          <w:i/>
          <w:u w:val="single"/>
        </w:rPr>
        <w:t>process</w:t>
      </w:r>
      <w:r>
        <w:rPr>
          <w:b/>
          <w:i/>
        </w:rPr>
        <w:t>.</w:t>
      </w:r>
    </w:p>
    <w:p w14:paraId="3171CEF1" w14:textId="77777777" w:rsidR="00A15328" w:rsidRDefault="00A15328">
      <w:pPr>
        <w:pStyle w:val="BodyText"/>
        <w:spacing w:before="6"/>
        <w:rPr>
          <w:b/>
          <w:i/>
          <w:sz w:val="9"/>
        </w:rPr>
      </w:pPr>
    </w:p>
    <w:p w14:paraId="761CC9CA" w14:textId="77777777" w:rsidR="00A15328" w:rsidRDefault="002C52BD">
      <w:pPr>
        <w:spacing w:before="44" w:line="300" w:lineRule="auto"/>
        <w:ind w:left="380" w:right="451"/>
        <w:rPr>
          <w:i/>
          <w:sz w:val="28"/>
        </w:rPr>
      </w:pPr>
      <w:r>
        <w:rPr>
          <w:i/>
          <w:sz w:val="28"/>
        </w:rPr>
        <w:t xml:space="preserve">Let us also note this key fact, </w:t>
      </w:r>
      <w:r>
        <w:rPr>
          <w:b/>
          <w:i/>
          <w:sz w:val="28"/>
          <w:u w:val="single"/>
        </w:rPr>
        <w:t>mentorship is leadership</w:t>
      </w:r>
      <w:r>
        <w:rPr>
          <w:b/>
          <w:i/>
          <w:sz w:val="28"/>
        </w:rPr>
        <w:t xml:space="preserve">. </w:t>
      </w:r>
      <w:r>
        <w:rPr>
          <w:i/>
          <w:sz w:val="28"/>
        </w:rPr>
        <w:t xml:space="preserve">For when one mentors another, one is </w:t>
      </w:r>
      <w:r>
        <w:rPr>
          <w:i/>
          <w:sz w:val="28"/>
          <w:u w:val="single"/>
        </w:rPr>
        <w:t>leading</w:t>
      </w:r>
      <w:r>
        <w:rPr>
          <w:i/>
          <w:sz w:val="28"/>
        </w:rPr>
        <w:t xml:space="preserve"> another to a certain goal, and truth. When we mentor another</w:t>
      </w:r>
      <w:r>
        <w:rPr>
          <w:i/>
          <w:spacing w:val="-4"/>
          <w:sz w:val="28"/>
        </w:rPr>
        <w:t xml:space="preserve"> </w:t>
      </w:r>
      <w:r>
        <w:rPr>
          <w:i/>
          <w:sz w:val="28"/>
        </w:rPr>
        <w:t>we</w:t>
      </w:r>
      <w:r>
        <w:rPr>
          <w:i/>
          <w:spacing w:val="-3"/>
          <w:sz w:val="28"/>
        </w:rPr>
        <w:t xml:space="preserve"> </w:t>
      </w:r>
      <w:r>
        <w:rPr>
          <w:i/>
          <w:sz w:val="28"/>
          <w:u w:val="single"/>
        </w:rPr>
        <w:t>lead</w:t>
      </w:r>
      <w:r>
        <w:rPr>
          <w:i/>
          <w:spacing w:val="-4"/>
          <w:sz w:val="28"/>
        </w:rPr>
        <w:t xml:space="preserve"> </w:t>
      </w:r>
      <w:r>
        <w:rPr>
          <w:i/>
          <w:sz w:val="28"/>
        </w:rPr>
        <w:t>them</w:t>
      </w:r>
      <w:r>
        <w:rPr>
          <w:i/>
          <w:spacing w:val="-2"/>
          <w:sz w:val="28"/>
        </w:rPr>
        <w:t xml:space="preserve"> </w:t>
      </w:r>
      <w:r>
        <w:rPr>
          <w:i/>
          <w:sz w:val="28"/>
        </w:rPr>
        <w:t>to</w:t>
      </w:r>
      <w:r>
        <w:rPr>
          <w:i/>
          <w:spacing w:val="-4"/>
          <w:sz w:val="28"/>
        </w:rPr>
        <w:t xml:space="preserve"> </w:t>
      </w:r>
      <w:r>
        <w:rPr>
          <w:i/>
          <w:sz w:val="28"/>
        </w:rPr>
        <w:t>new</w:t>
      </w:r>
      <w:r>
        <w:rPr>
          <w:i/>
          <w:spacing w:val="-3"/>
          <w:sz w:val="28"/>
        </w:rPr>
        <w:t xml:space="preserve"> </w:t>
      </w:r>
      <w:r>
        <w:rPr>
          <w:i/>
          <w:sz w:val="28"/>
        </w:rPr>
        <w:t>levels</w:t>
      </w:r>
      <w:r>
        <w:rPr>
          <w:i/>
          <w:spacing w:val="-2"/>
          <w:sz w:val="28"/>
        </w:rPr>
        <w:t xml:space="preserve"> </w:t>
      </w:r>
      <w:r>
        <w:rPr>
          <w:i/>
          <w:sz w:val="28"/>
        </w:rPr>
        <w:t>of</w:t>
      </w:r>
      <w:r>
        <w:rPr>
          <w:i/>
          <w:spacing w:val="-3"/>
          <w:sz w:val="28"/>
        </w:rPr>
        <w:t xml:space="preserve"> </w:t>
      </w:r>
      <w:r>
        <w:rPr>
          <w:i/>
          <w:sz w:val="28"/>
        </w:rPr>
        <w:t>personal</w:t>
      </w:r>
      <w:r>
        <w:rPr>
          <w:i/>
          <w:spacing w:val="-3"/>
          <w:sz w:val="28"/>
        </w:rPr>
        <w:t xml:space="preserve"> </w:t>
      </w:r>
      <w:r>
        <w:rPr>
          <w:i/>
          <w:sz w:val="28"/>
        </w:rPr>
        <w:t>development.</w:t>
      </w:r>
      <w:r>
        <w:rPr>
          <w:i/>
          <w:spacing w:val="-5"/>
          <w:sz w:val="28"/>
        </w:rPr>
        <w:t xml:space="preserve"> </w:t>
      </w:r>
      <w:r>
        <w:rPr>
          <w:i/>
          <w:sz w:val="28"/>
        </w:rPr>
        <w:t>We</w:t>
      </w:r>
      <w:r>
        <w:rPr>
          <w:i/>
          <w:spacing w:val="-3"/>
          <w:sz w:val="28"/>
        </w:rPr>
        <w:t xml:space="preserve"> </w:t>
      </w:r>
      <w:r>
        <w:rPr>
          <w:i/>
          <w:sz w:val="28"/>
        </w:rPr>
        <w:t>will</w:t>
      </w:r>
      <w:r>
        <w:rPr>
          <w:i/>
          <w:spacing w:val="-3"/>
          <w:sz w:val="28"/>
        </w:rPr>
        <w:t xml:space="preserve"> </w:t>
      </w:r>
      <w:r>
        <w:rPr>
          <w:i/>
          <w:sz w:val="28"/>
        </w:rPr>
        <w:t>cover</w:t>
      </w:r>
      <w:r>
        <w:rPr>
          <w:i/>
          <w:spacing w:val="-4"/>
          <w:sz w:val="28"/>
        </w:rPr>
        <w:t xml:space="preserve"> </w:t>
      </w:r>
      <w:r>
        <w:rPr>
          <w:i/>
          <w:sz w:val="28"/>
        </w:rPr>
        <w:t>this</w:t>
      </w:r>
      <w:r>
        <w:rPr>
          <w:i/>
          <w:spacing w:val="-2"/>
          <w:sz w:val="28"/>
        </w:rPr>
        <w:t xml:space="preserve"> </w:t>
      </w:r>
      <w:r>
        <w:rPr>
          <w:i/>
          <w:sz w:val="28"/>
        </w:rPr>
        <w:t>in more detail as we go further within this book.</w:t>
      </w:r>
    </w:p>
    <w:p w14:paraId="49764D35" w14:textId="77777777" w:rsidR="00A15328" w:rsidRDefault="002C52BD">
      <w:pPr>
        <w:spacing w:before="161"/>
        <w:ind w:left="380"/>
        <w:rPr>
          <w:b/>
          <w:i/>
          <w:sz w:val="28"/>
        </w:rPr>
      </w:pPr>
      <w:r>
        <w:rPr>
          <w:b/>
          <w:i/>
          <w:spacing w:val="-2"/>
          <w:sz w:val="28"/>
        </w:rPr>
        <w:t>-----------------------------------------------------------------------------------------------------------</w:t>
      </w:r>
      <w:r>
        <w:rPr>
          <w:b/>
          <w:i/>
          <w:spacing w:val="-10"/>
          <w:sz w:val="28"/>
        </w:rPr>
        <w:t>-</w:t>
      </w:r>
    </w:p>
    <w:p w14:paraId="5A7CC9C9" w14:textId="77777777" w:rsidR="00A15328" w:rsidRDefault="002C52BD">
      <w:pPr>
        <w:pStyle w:val="Heading6"/>
        <w:spacing w:before="246" w:line="297" w:lineRule="auto"/>
        <w:ind w:left="379" w:right="607"/>
      </w:pPr>
      <w:r>
        <w:t>“Give</w:t>
      </w:r>
      <w:r>
        <w:rPr>
          <w:spacing w:val="-2"/>
        </w:rPr>
        <w:t xml:space="preserve"> </w:t>
      </w:r>
      <w:r>
        <w:t>a</w:t>
      </w:r>
      <w:r>
        <w:rPr>
          <w:spacing w:val="-2"/>
        </w:rPr>
        <w:t xml:space="preserve"> </w:t>
      </w:r>
      <w:r>
        <w:t>man</w:t>
      </w:r>
      <w:r>
        <w:rPr>
          <w:spacing w:val="-2"/>
        </w:rPr>
        <w:t xml:space="preserve"> </w:t>
      </w:r>
      <w:r>
        <w:t>a</w:t>
      </w:r>
      <w:r>
        <w:rPr>
          <w:spacing w:val="-2"/>
        </w:rPr>
        <w:t xml:space="preserve"> </w:t>
      </w:r>
      <w:r>
        <w:t>fish,</w:t>
      </w:r>
      <w:r>
        <w:rPr>
          <w:spacing w:val="-3"/>
        </w:rPr>
        <w:t xml:space="preserve"> </w:t>
      </w:r>
      <w:r>
        <w:t>and</w:t>
      </w:r>
      <w:r>
        <w:rPr>
          <w:spacing w:val="-2"/>
        </w:rPr>
        <w:t xml:space="preserve"> </w:t>
      </w:r>
      <w:r>
        <w:t>you</w:t>
      </w:r>
      <w:r>
        <w:rPr>
          <w:spacing w:val="-2"/>
        </w:rPr>
        <w:t xml:space="preserve"> </w:t>
      </w:r>
      <w:r>
        <w:t>feed</w:t>
      </w:r>
      <w:r>
        <w:rPr>
          <w:spacing w:val="-2"/>
        </w:rPr>
        <w:t xml:space="preserve"> </w:t>
      </w:r>
      <w:r>
        <w:t>him</w:t>
      </w:r>
      <w:r>
        <w:rPr>
          <w:spacing w:val="-3"/>
        </w:rPr>
        <w:t xml:space="preserve"> </w:t>
      </w:r>
      <w:r>
        <w:t>for</w:t>
      </w:r>
      <w:r>
        <w:rPr>
          <w:spacing w:val="-4"/>
        </w:rPr>
        <w:t xml:space="preserve"> </w:t>
      </w:r>
      <w:r>
        <w:t>a</w:t>
      </w:r>
      <w:r>
        <w:rPr>
          <w:spacing w:val="-2"/>
        </w:rPr>
        <w:t xml:space="preserve"> </w:t>
      </w:r>
      <w:r>
        <w:t>day.</w:t>
      </w:r>
      <w:r>
        <w:rPr>
          <w:spacing w:val="-3"/>
        </w:rPr>
        <w:t xml:space="preserve"> </w:t>
      </w:r>
      <w:r>
        <w:t>Teach</w:t>
      </w:r>
      <w:r>
        <w:rPr>
          <w:spacing w:val="-4"/>
        </w:rPr>
        <w:t xml:space="preserve"> </w:t>
      </w:r>
      <w:r>
        <w:t>a</w:t>
      </w:r>
      <w:r>
        <w:rPr>
          <w:spacing w:val="-2"/>
        </w:rPr>
        <w:t xml:space="preserve"> </w:t>
      </w:r>
      <w:r>
        <w:t>man</w:t>
      </w:r>
      <w:r>
        <w:rPr>
          <w:spacing w:val="-2"/>
        </w:rPr>
        <w:t xml:space="preserve"> </w:t>
      </w:r>
      <w:r>
        <w:t>to</w:t>
      </w:r>
      <w:r>
        <w:rPr>
          <w:spacing w:val="-2"/>
        </w:rPr>
        <w:t xml:space="preserve"> </w:t>
      </w:r>
      <w:r>
        <w:t>fish,</w:t>
      </w:r>
      <w:r>
        <w:rPr>
          <w:spacing w:val="-3"/>
        </w:rPr>
        <w:t xml:space="preserve"> </w:t>
      </w:r>
      <w:r>
        <w:t>and</w:t>
      </w:r>
      <w:r>
        <w:rPr>
          <w:spacing w:val="-2"/>
        </w:rPr>
        <w:t xml:space="preserve"> </w:t>
      </w:r>
      <w:r>
        <w:t>you feed him for a lifetime.”</w:t>
      </w:r>
    </w:p>
    <w:p w14:paraId="00561491" w14:textId="77777777" w:rsidR="00A15328" w:rsidRDefault="002C52BD">
      <w:pPr>
        <w:spacing w:before="165"/>
        <w:ind w:left="379"/>
        <w:rPr>
          <w:b/>
          <w:sz w:val="28"/>
        </w:rPr>
      </w:pPr>
      <w:r>
        <w:rPr>
          <w:b/>
          <w:sz w:val="28"/>
        </w:rPr>
        <w:t>–</w:t>
      </w:r>
      <w:r>
        <w:rPr>
          <w:b/>
          <w:spacing w:val="-3"/>
          <w:sz w:val="28"/>
        </w:rPr>
        <w:t xml:space="preserve"> </w:t>
      </w:r>
      <w:r>
        <w:rPr>
          <w:b/>
          <w:sz w:val="28"/>
        </w:rPr>
        <w:t>Author</w:t>
      </w:r>
      <w:r>
        <w:rPr>
          <w:b/>
          <w:spacing w:val="-1"/>
          <w:sz w:val="28"/>
        </w:rPr>
        <w:t xml:space="preserve"> </w:t>
      </w:r>
      <w:r>
        <w:rPr>
          <w:b/>
          <w:spacing w:val="-2"/>
          <w:sz w:val="28"/>
        </w:rPr>
        <w:t>unknown.</w:t>
      </w:r>
    </w:p>
    <w:p w14:paraId="015FAB6A" w14:textId="77777777" w:rsidR="00A15328" w:rsidRDefault="002C52BD">
      <w:pPr>
        <w:spacing w:before="247"/>
        <w:ind w:left="379"/>
        <w:rPr>
          <w:b/>
          <w:i/>
          <w:sz w:val="28"/>
        </w:rPr>
      </w:pPr>
      <w:r>
        <w:rPr>
          <w:b/>
          <w:i/>
          <w:spacing w:val="-2"/>
          <w:sz w:val="28"/>
        </w:rPr>
        <w:t>-----------------------------------------------------------------------------------------------------------</w:t>
      </w:r>
      <w:r>
        <w:rPr>
          <w:b/>
          <w:i/>
          <w:spacing w:val="-10"/>
          <w:sz w:val="28"/>
        </w:rPr>
        <w:t>-</w:t>
      </w:r>
    </w:p>
    <w:p w14:paraId="4E3F9F7B" w14:textId="77777777" w:rsidR="00A15328" w:rsidRDefault="00A15328">
      <w:pPr>
        <w:rPr>
          <w:sz w:val="28"/>
        </w:rPr>
        <w:sectPr w:rsidR="00A15328" w:rsidSect="005F3759">
          <w:footerReference w:type="default" r:id="rId21"/>
          <w:pgSz w:w="12240" w:h="15840"/>
          <w:pgMar w:top="980" w:right="1100" w:bottom="280" w:left="880" w:header="782" w:footer="0" w:gutter="0"/>
          <w:cols w:space="720"/>
        </w:sectPr>
      </w:pPr>
    </w:p>
    <w:p w14:paraId="79D60CB5" w14:textId="77777777" w:rsidR="00A15328" w:rsidRDefault="00A15328">
      <w:pPr>
        <w:pStyle w:val="BodyText"/>
        <w:rPr>
          <w:b/>
          <w:i/>
          <w:sz w:val="20"/>
        </w:rPr>
      </w:pPr>
    </w:p>
    <w:p w14:paraId="23B264CE" w14:textId="77777777" w:rsidR="00A15328" w:rsidRDefault="00A15328">
      <w:pPr>
        <w:pStyle w:val="BodyText"/>
        <w:spacing w:before="7"/>
        <w:rPr>
          <w:b/>
          <w:i/>
          <w:sz w:val="29"/>
        </w:rPr>
      </w:pPr>
    </w:p>
    <w:p w14:paraId="0DD1FFCA" w14:textId="77777777" w:rsidR="00A15328" w:rsidRDefault="002C52BD">
      <w:pPr>
        <w:pStyle w:val="BodyText"/>
        <w:spacing w:line="20" w:lineRule="exact"/>
        <w:ind w:left="380"/>
        <w:rPr>
          <w:sz w:val="2"/>
        </w:rPr>
      </w:pPr>
      <w:r>
        <w:rPr>
          <w:noProof/>
          <w:sz w:val="2"/>
        </w:rPr>
        <mc:AlternateContent>
          <mc:Choice Requires="wpg">
            <w:drawing>
              <wp:inline distT="0" distB="0" distL="0" distR="0" wp14:anchorId="0268A371" wp14:editId="0352E3CC">
                <wp:extent cx="5830570" cy="12065"/>
                <wp:effectExtent l="9525" t="0" r="0" b="698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12065"/>
                          <a:chOff x="0" y="0"/>
                          <a:chExt cx="5830570" cy="12065"/>
                        </a:xfrm>
                      </wpg:grpSpPr>
                      <wps:wsp>
                        <wps:cNvPr id="7" name="Graphic 7"/>
                        <wps:cNvSpPr/>
                        <wps:spPr>
                          <a:xfrm>
                            <a:off x="0" y="5963"/>
                            <a:ext cx="5830570" cy="1270"/>
                          </a:xfrm>
                          <a:custGeom>
                            <a:avLst/>
                            <a:gdLst/>
                            <a:ahLst/>
                            <a:cxnLst/>
                            <a:rect l="l" t="t" r="r" b="b"/>
                            <a:pathLst>
                              <a:path w="5830570">
                                <a:moveTo>
                                  <a:pt x="0" y="0"/>
                                </a:moveTo>
                                <a:lnTo>
                                  <a:pt x="5830529" y="0"/>
                                </a:lnTo>
                              </a:path>
                            </a:pathLst>
                          </a:custGeom>
                          <a:ln w="11927">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54CE7C86" id="Group 6" o:spid="_x0000_s1026" style="width:459.1pt;height:.95pt;mso-position-horizontal-relative:char;mso-position-vertical-relative:line" coordsize="583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6wbgIAAJIFAAAOAAAAZHJzL2Uyb0RvYy54bWykVNtuGjEQfa/Uf7D8XnYhAsKKJapCgypF&#10;aaRQ9dl4vRfVa7tjw8Lfd+y9QEjbh3QfVsee8VzOHHt5d6wlOQiwlVYpHY9iSoTiOqtUkdLv24dP&#10;t5RYx1TGpFYipSdh6d3q44dlYxIx0aWWmQCCQZRNGpPS0jmTRJHlpaiZHWkjFBpzDTVzuIQiyoA1&#10;GL2W0SSOZ1GjITOgubAWd9etka5C/DwX3H3LcysckSnF2lz4Q/jv/D9aLVlSADNlxbsy2DuqqFml&#10;MOkQas0cI3uo3oSqKw7a6tyNuK4jnecVF6EH7GYcX3WzAb03oZciaQoz0ITUXvH07rD86bAB82Ke&#10;oa0e4aPmPy3yEjWmSC7tfl2cnY851P4QNkGOgdHTwKg4OsJxc3p7E0/nSDxH23gSz6Yt47zEsbw5&#10;xcsv/zwXsaRNGkobSmkMasee6bH/R89LyYwIrFvf/jOQKkvpnBLFalTwphPL3HfiU6OP569b2Y7K&#10;P7IzXcxuWgL+QhBS5Znv+2QJ31u3EToQzQ6P1qEZVZb1iJU94kfVQ0DZe8HLIHhHCQoeKEHB79rs&#10;hjl/zofykDTnSfm9Wh/EVgeruxoSlna2SnXpFWY9WVDSywB9Ww8EPk1obEiNm5fNSeWrGI8Xk3m4&#10;SFbLKnuopPRlWCh29xLIgflrHL6Op1duBqxbM1u2fhmizkuqIGebtNPxU9vp7ISjbXCaKbW/9gwE&#10;JfKrQvH4d6IH0INdD8DJex1ek0AQptwefzAwxGdPqcPJPuleQyzph+Y5GHz9SaU/753OKz9R1HNf&#10;UbdAPQcULj6iVy/L5Tp4nZ/S1W8AAAD//wMAUEsDBBQABgAIAAAAIQCdqU4e2gAAAAMBAAAPAAAA&#10;ZHJzL2Rvd25yZXYueG1sTI9BS8NAEIXvgv9hGcGb3aSitDGbUop6KoKtIN6m2WkSmp0N2W2S/ntH&#10;L3p5MLzHe9/kq8m1aqA+NJ4NpLMEFHHpbcOVgY/9y90CVIjIFlvPZOBCAVbF9VWOmfUjv9Owi5WS&#10;Eg4ZGqhj7DKtQ1mTwzDzHbF4R987jHL2lbY9jlLuWj1PkkftsGFZqLGjTU3laXd2Bl5HHNf36fOw&#10;PR03l6/9w9vnNiVjbm+m9ROoSFP8C8MPvqBDIUwHf2YbVGtAHom/Kt4yXcxBHSS0BF3k+j978Q0A&#10;AP//AwBQSwECLQAUAAYACAAAACEAtoM4kv4AAADhAQAAEwAAAAAAAAAAAAAAAAAAAAAAW0NvbnRl&#10;bnRfVHlwZXNdLnhtbFBLAQItABQABgAIAAAAIQA4/SH/1gAAAJQBAAALAAAAAAAAAAAAAAAAAC8B&#10;AABfcmVscy8ucmVsc1BLAQItABQABgAIAAAAIQAtbx6wbgIAAJIFAAAOAAAAAAAAAAAAAAAAAC4C&#10;AABkcnMvZTJvRG9jLnhtbFBLAQItABQABgAIAAAAIQCdqU4e2gAAAAMBAAAPAAAAAAAAAAAAAAAA&#10;AMgEAABkcnMvZG93bnJldi54bWxQSwUGAAAAAAQABADzAAAAzwUAAAAA&#10;">
                <v:shape id="Graphic 7" o:spid="_x0000_s1027" style="position:absolute;top:59;width:58305;height:13;visibility:visible;mso-wrap-style:square;v-text-anchor:top" coordsize="5830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U2DwQAAANoAAAAPAAAAZHJzL2Rvd25yZXYueG1sRI9Bi8Iw&#10;FITvC/6H8ARva2qFVapRRBA8iFBXUG+P5tkWm5eSxFr//WZhYY/DzHzDLNe9aURHzteWFUzGCQji&#10;wuqaSwXn793nHIQPyBoby6TgTR7Wq8HHEjNtX5xTdwqliBD2GSqoQmgzKX1RkUE/ti1x9O7WGQxR&#10;ulJqh68IN41Mk+RLGqw5LlTY0rai4nF6GgWm45Ru+T49TM/2mh4vuZslvVKjYb9ZgAjUh//wX3uv&#10;Fczg90q8AXL1AwAA//8DAFBLAQItABQABgAIAAAAIQDb4fbL7gAAAIUBAAATAAAAAAAAAAAAAAAA&#10;AAAAAABbQ29udGVudF9UeXBlc10ueG1sUEsBAi0AFAAGAAgAAAAhAFr0LFu/AAAAFQEAAAsAAAAA&#10;AAAAAAAAAAAAHwEAAF9yZWxzLy5yZWxzUEsBAi0AFAAGAAgAAAAhAADdTYPBAAAA2gAAAA8AAAAA&#10;AAAAAAAAAAAABwIAAGRycy9kb3ducmV2LnhtbFBLBQYAAAAAAwADALcAAAD1AgAAAAA=&#10;" path="m,l5830529,e" filled="f" strokeweight=".33131mm">
                  <v:stroke dashstyle="dash"/>
                  <v:path arrowok="t"/>
                </v:shape>
                <w10:anchorlock/>
              </v:group>
            </w:pict>
          </mc:Fallback>
        </mc:AlternateContent>
      </w:r>
    </w:p>
    <w:p w14:paraId="4C4EB0C3" w14:textId="77777777" w:rsidR="00A15328" w:rsidRDefault="00A15328">
      <w:pPr>
        <w:pStyle w:val="BodyText"/>
        <w:spacing w:before="11"/>
        <w:rPr>
          <w:b/>
          <w:i/>
          <w:sz w:val="27"/>
        </w:rPr>
      </w:pPr>
    </w:p>
    <w:p w14:paraId="01E01484" w14:textId="77777777" w:rsidR="00A15328" w:rsidRDefault="002C52BD">
      <w:pPr>
        <w:pStyle w:val="Heading3"/>
        <w:spacing w:before="28"/>
        <w:ind w:left="500"/>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0C7FC01B" w14:textId="77777777" w:rsidR="00A15328" w:rsidRDefault="002C52BD">
      <w:pPr>
        <w:pStyle w:val="ListParagraph"/>
        <w:numPr>
          <w:ilvl w:val="0"/>
          <w:numId w:val="45"/>
        </w:numPr>
        <w:tabs>
          <w:tab w:val="left" w:pos="857"/>
          <w:tab w:val="left" w:pos="859"/>
        </w:tabs>
        <w:spacing w:before="270" w:line="300" w:lineRule="auto"/>
        <w:ind w:right="521"/>
        <w:rPr>
          <w:b/>
          <w:i/>
          <w:sz w:val="28"/>
        </w:rPr>
      </w:pPr>
      <w:r>
        <w:rPr>
          <w:b/>
          <w:i/>
          <w:sz w:val="28"/>
        </w:rPr>
        <w:t xml:space="preserve">Think of those (people) who helped mentor you. </w:t>
      </w:r>
      <w:r>
        <w:rPr>
          <w:i/>
          <w:sz w:val="28"/>
        </w:rPr>
        <w:t>Who played a role in your spiritual</w:t>
      </w:r>
      <w:r>
        <w:rPr>
          <w:i/>
          <w:spacing w:val="-4"/>
          <w:sz w:val="28"/>
        </w:rPr>
        <w:t xml:space="preserve"> </w:t>
      </w:r>
      <w:r>
        <w:rPr>
          <w:i/>
          <w:sz w:val="28"/>
        </w:rPr>
        <w:t>development?</w:t>
      </w:r>
      <w:r>
        <w:rPr>
          <w:i/>
          <w:spacing w:val="-5"/>
          <w:sz w:val="28"/>
        </w:rPr>
        <w:t xml:space="preserve"> </w:t>
      </w:r>
      <w:r>
        <w:rPr>
          <w:i/>
          <w:sz w:val="28"/>
        </w:rPr>
        <w:t>What</w:t>
      </w:r>
      <w:r>
        <w:rPr>
          <w:i/>
          <w:spacing w:val="-5"/>
          <w:sz w:val="28"/>
        </w:rPr>
        <w:t xml:space="preserve"> </w:t>
      </w:r>
      <w:r>
        <w:rPr>
          <w:i/>
          <w:sz w:val="28"/>
        </w:rPr>
        <w:t>did</w:t>
      </w:r>
      <w:r>
        <w:rPr>
          <w:i/>
          <w:spacing w:val="-5"/>
          <w:sz w:val="28"/>
        </w:rPr>
        <w:t xml:space="preserve"> </w:t>
      </w:r>
      <w:r>
        <w:rPr>
          <w:i/>
          <w:sz w:val="28"/>
        </w:rPr>
        <w:t>they</w:t>
      </w:r>
      <w:r>
        <w:rPr>
          <w:i/>
          <w:spacing w:val="-5"/>
          <w:sz w:val="28"/>
        </w:rPr>
        <w:t xml:space="preserve"> </w:t>
      </w:r>
      <w:r>
        <w:rPr>
          <w:i/>
          <w:sz w:val="28"/>
        </w:rPr>
        <w:t>do? Write</w:t>
      </w:r>
      <w:r>
        <w:rPr>
          <w:i/>
          <w:spacing w:val="-4"/>
          <w:sz w:val="28"/>
        </w:rPr>
        <w:t xml:space="preserve"> </w:t>
      </w:r>
      <w:r>
        <w:rPr>
          <w:i/>
          <w:sz w:val="28"/>
        </w:rPr>
        <w:t>down</w:t>
      </w:r>
      <w:r>
        <w:rPr>
          <w:i/>
          <w:spacing w:val="-5"/>
          <w:sz w:val="28"/>
        </w:rPr>
        <w:t xml:space="preserve"> </w:t>
      </w:r>
      <w:r>
        <w:rPr>
          <w:i/>
          <w:sz w:val="28"/>
        </w:rPr>
        <w:t>their</w:t>
      </w:r>
      <w:r>
        <w:rPr>
          <w:i/>
          <w:spacing w:val="-5"/>
          <w:sz w:val="28"/>
        </w:rPr>
        <w:t xml:space="preserve"> </w:t>
      </w:r>
      <w:r>
        <w:rPr>
          <w:i/>
          <w:sz w:val="28"/>
        </w:rPr>
        <w:t>names.</w:t>
      </w:r>
      <w:r>
        <w:rPr>
          <w:i/>
          <w:spacing w:val="-3"/>
          <w:sz w:val="28"/>
        </w:rPr>
        <w:t xml:space="preserve"> </w:t>
      </w:r>
      <w:r>
        <w:rPr>
          <w:i/>
          <w:sz w:val="28"/>
        </w:rPr>
        <w:t>Write</w:t>
      </w:r>
      <w:r>
        <w:rPr>
          <w:i/>
          <w:spacing w:val="-4"/>
          <w:sz w:val="28"/>
        </w:rPr>
        <w:t xml:space="preserve"> </w:t>
      </w:r>
      <w:r>
        <w:rPr>
          <w:i/>
          <w:sz w:val="28"/>
        </w:rPr>
        <w:t>how they impacted you.</w:t>
      </w:r>
    </w:p>
    <w:p w14:paraId="1BF98F79" w14:textId="77777777" w:rsidR="00A15328" w:rsidRDefault="00A15328">
      <w:pPr>
        <w:pStyle w:val="BodyText"/>
        <w:rPr>
          <w:i/>
        </w:rPr>
      </w:pPr>
    </w:p>
    <w:p w14:paraId="5001E040" w14:textId="77777777" w:rsidR="00A15328" w:rsidRDefault="00A15328">
      <w:pPr>
        <w:pStyle w:val="BodyText"/>
        <w:rPr>
          <w:i/>
        </w:rPr>
      </w:pPr>
    </w:p>
    <w:p w14:paraId="7304D6E5" w14:textId="77777777" w:rsidR="00A15328" w:rsidRDefault="00A15328">
      <w:pPr>
        <w:pStyle w:val="BodyText"/>
        <w:rPr>
          <w:i/>
        </w:rPr>
      </w:pPr>
    </w:p>
    <w:p w14:paraId="1BB4F70B" w14:textId="77777777" w:rsidR="00A15328" w:rsidRDefault="00A15328">
      <w:pPr>
        <w:pStyle w:val="BodyText"/>
        <w:rPr>
          <w:i/>
        </w:rPr>
      </w:pPr>
    </w:p>
    <w:p w14:paraId="0876318C" w14:textId="77777777" w:rsidR="00A15328" w:rsidRDefault="00A15328">
      <w:pPr>
        <w:pStyle w:val="BodyText"/>
        <w:rPr>
          <w:i/>
        </w:rPr>
      </w:pPr>
    </w:p>
    <w:p w14:paraId="39578573" w14:textId="77777777" w:rsidR="00A15328" w:rsidRDefault="00A15328">
      <w:pPr>
        <w:pStyle w:val="BodyText"/>
        <w:rPr>
          <w:i/>
        </w:rPr>
      </w:pPr>
    </w:p>
    <w:p w14:paraId="6DA77274" w14:textId="77777777" w:rsidR="00A15328" w:rsidRDefault="00A15328">
      <w:pPr>
        <w:pStyle w:val="BodyText"/>
        <w:rPr>
          <w:i/>
        </w:rPr>
      </w:pPr>
    </w:p>
    <w:p w14:paraId="4BDEB8A3" w14:textId="77777777" w:rsidR="00A15328" w:rsidRDefault="00A15328">
      <w:pPr>
        <w:pStyle w:val="BodyText"/>
        <w:rPr>
          <w:i/>
        </w:rPr>
      </w:pPr>
    </w:p>
    <w:p w14:paraId="3A5E1FA7" w14:textId="77777777" w:rsidR="00A15328" w:rsidRDefault="00A15328">
      <w:pPr>
        <w:pStyle w:val="BodyText"/>
        <w:rPr>
          <w:i/>
        </w:rPr>
      </w:pPr>
    </w:p>
    <w:p w14:paraId="47F12CB9" w14:textId="77777777" w:rsidR="00A15328" w:rsidRDefault="00A15328">
      <w:pPr>
        <w:pStyle w:val="BodyText"/>
        <w:rPr>
          <w:i/>
        </w:rPr>
      </w:pPr>
    </w:p>
    <w:p w14:paraId="0A4D93FF" w14:textId="77777777" w:rsidR="00A15328" w:rsidRDefault="00A15328">
      <w:pPr>
        <w:pStyle w:val="BodyText"/>
        <w:rPr>
          <w:i/>
        </w:rPr>
      </w:pPr>
    </w:p>
    <w:p w14:paraId="5D33487F" w14:textId="77777777" w:rsidR="00A15328" w:rsidRDefault="00A15328">
      <w:pPr>
        <w:pStyle w:val="BodyText"/>
        <w:rPr>
          <w:i/>
        </w:rPr>
      </w:pPr>
    </w:p>
    <w:p w14:paraId="13710615" w14:textId="77777777" w:rsidR="00A15328" w:rsidRDefault="00A15328">
      <w:pPr>
        <w:pStyle w:val="BodyText"/>
        <w:rPr>
          <w:i/>
        </w:rPr>
      </w:pPr>
    </w:p>
    <w:p w14:paraId="72031437" w14:textId="77777777" w:rsidR="00A15328" w:rsidRDefault="00A15328">
      <w:pPr>
        <w:pStyle w:val="BodyText"/>
        <w:spacing w:before="11"/>
        <w:rPr>
          <w:i/>
          <w:sz w:val="33"/>
        </w:rPr>
      </w:pPr>
    </w:p>
    <w:p w14:paraId="7B2B71D8" w14:textId="29EBE433" w:rsidR="00A15328" w:rsidRDefault="002C52BD">
      <w:pPr>
        <w:pStyle w:val="ListParagraph"/>
        <w:numPr>
          <w:ilvl w:val="0"/>
          <w:numId w:val="45"/>
        </w:numPr>
        <w:tabs>
          <w:tab w:val="left" w:pos="859"/>
        </w:tabs>
        <w:spacing w:line="300" w:lineRule="auto"/>
        <w:ind w:right="526"/>
        <w:jc w:val="both"/>
        <w:rPr>
          <w:b/>
          <w:i/>
          <w:sz w:val="28"/>
        </w:rPr>
      </w:pPr>
      <w:r>
        <w:rPr>
          <w:b/>
          <w:i/>
          <w:sz w:val="28"/>
        </w:rPr>
        <w:t xml:space="preserve">Who in the Old Testament helped mentor </w:t>
      </w:r>
      <w:r>
        <w:rPr>
          <w:i/>
          <w:sz w:val="28"/>
        </w:rPr>
        <w:t>another</w:t>
      </w:r>
      <w:r>
        <w:rPr>
          <w:i/>
          <w:spacing w:val="-1"/>
          <w:sz w:val="28"/>
        </w:rPr>
        <w:t xml:space="preserve"> </w:t>
      </w:r>
      <w:r>
        <w:rPr>
          <w:i/>
          <w:sz w:val="28"/>
        </w:rPr>
        <w:t>spiritually?</w:t>
      </w:r>
      <w:r>
        <w:rPr>
          <w:i/>
          <w:spacing w:val="-1"/>
          <w:sz w:val="28"/>
        </w:rPr>
        <w:t xml:space="preserve"> </w:t>
      </w:r>
      <w:r>
        <w:rPr>
          <w:i/>
          <w:sz w:val="28"/>
        </w:rPr>
        <w:t>Name as</w:t>
      </w:r>
      <w:r>
        <w:rPr>
          <w:i/>
          <w:spacing w:val="-2"/>
          <w:sz w:val="28"/>
        </w:rPr>
        <w:t xml:space="preserve"> </w:t>
      </w:r>
      <w:r>
        <w:rPr>
          <w:i/>
          <w:sz w:val="28"/>
        </w:rPr>
        <w:t>many people</w:t>
      </w:r>
      <w:r>
        <w:rPr>
          <w:i/>
          <w:spacing w:val="-2"/>
          <w:sz w:val="28"/>
        </w:rPr>
        <w:t xml:space="preserve"> </w:t>
      </w:r>
      <w:r>
        <w:rPr>
          <w:i/>
          <w:sz w:val="28"/>
        </w:rPr>
        <w:t>you</w:t>
      </w:r>
      <w:r>
        <w:rPr>
          <w:i/>
          <w:spacing w:val="-3"/>
          <w:sz w:val="28"/>
        </w:rPr>
        <w:t xml:space="preserve"> </w:t>
      </w:r>
      <w:r>
        <w:rPr>
          <w:i/>
          <w:sz w:val="28"/>
        </w:rPr>
        <w:t>can</w:t>
      </w:r>
      <w:r>
        <w:rPr>
          <w:i/>
          <w:spacing w:val="-3"/>
          <w:sz w:val="28"/>
        </w:rPr>
        <w:t xml:space="preserve"> </w:t>
      </w:r>
      <w:r>
        <w:rPr>
          <w:i/>
          <w:sz w:val="28"/>
        </w:rPr>
        <w:t>think</w:t>
      </w:r>
      <w:r>
        <w:rPr>
          <w:i/>
          <w:spacing w:val="-3"/>
          <w:sz w:val="28"/>
        </w:rPr>
        <w:t xml:space="preserve"> </w:t>
      </w:r>
      <w:r w:rsidR="00FD7245">
        <w:rPr>
          <w:i/>
          <w:sz w:val="28"/>
        </w:rPr>
        <w:t>of</w:t>
      </w:r>
      <w:r>
        <w:rPr>
          <w:i/>
          <w:sz w:val="28"/>
        </w:rPr>
        <w:t>.</w:t>
      </w:r>
      <w:r>
        <w:rPr>
          <w:i/>
          <w:spacing w:val="-1"/>
          <w:sz w:val="28"/>
        </w:rPr>
        <w:t xml:space="preserve"> </w:t>
      </w:r>
      <w:r>
        <w:rPr>
          <w:i/>
          <w:sz w:val="28"/>
        </w:rPr>
        <w:t>Try</w:t>
      </w:r>
      <w:r>
        <w:rPr>
          <w:i/>
          <w:spacing w:val="-3"/>
          <w:sz w:val="28"/>
        </w:rPr>
        <w:t xml:space="preserve"> </w:t>
      </w:r>
      <w:r>
        <w:rPr>
          <w:i/>
          <w:sz w:val="28"/>
        </w:rPr>
        <w:t>to</w:t>
      </w:r>
      <w:r>
        <w:rPr>
          <w:i/>
          <w:spacing w:val="-3"/>
          <w:sz w:val="28"/>
        </w:rPr>
        <w:t xml:space="preserve"> </w:t>
      </w:r>
      <w:r>
        <w:rPr>
          <w:i/>
          <w:sz w:val="28"/>
        </w:rPr>
        <w:t>be</w:t>
      </w:r>
      <w:r>
        <w:rPr>
          <w:i/>
          <w:spacing w:val="-2"/>
          <w:sz w:val="28"/>
        </w:rPr>
        <w:t xml:space="preserve"> </w:t>
      </w:r>
      <w:r>
        <w:rPr>
          <w:i/>
          <w:sz w:val="28"/>
        </w:rPr>
        <w:t>as</w:t>
      </w:r>
      <w:r>
        <w:rPr>
          <w:i/>
          <w:spacing w:val="-1"/>
          <w:sz w:val="28"/>
        </w:rPr>
        <w:t xml:space="preserve"> </w:t>
      </w:r>
      <w:r>
        <w:rPr>
          <w:i/>
          <w:sz w:val="28"/>
        </w:rPr>
        <w:t>detailed</w:t>
      </w:r>
      <w:r>
        <w:rPr>
          <w:i/>
          <w:spacing w:val="-3"/>
          <w:sz w:val="28"/>
        </w:rPr>
        <w:t xml:space="preserve"> </w:t>
      </w:r>
      <w:r>
        <w:rPr>
          <w:i/>
          <w:sz w:val="28"/>
        </w:rPr>
        <w:t>as</w:t>
      </w:r>
      <w:r>
        <w:rPr>
          <w:i/>
          <w:spacing w:val="-1"/>
          <w:sz w:val="28"/>
        </w:rPr>
        <w:t xml:space="preserve"> </w:t>
      </w:r>
      <w:r>
        <w:rPr>
          <w:i/>
          <w:sz w:val="28"/>
        </w:rPr>
        <w:t>you</w:t>
      </w:r>
      <w:r>
        <w:rPr>
          <w:i/>
          <w:spacing w:val="-3"/>
          <w:sz w:val="28"/>
        </w:rPr>
        <w:t xml:space="preserve"> </w:t>
      </w:r>
      <w:r>
        <w:rPr>
          <w:i/>
          <w:sz w:val="28"/>
        </w:rPr>
        <w:t>can</w:t>
      </w:r>
      <w:r>
        <w:rPr>
          <w:i/>
          <w:spacing w:val="-3"/>
          <w:sz w:val="28"/>
        </w:rPr>
        <w:t xml:space="preserve"> </w:t>
      </w:r>
      <w:r>
        <w:rPr>
          <w:i/>
          <w:sz w:val="28"/>
        </w:rPr>
        <w:t>in</w:t>
      </w:r>
      <w:r>
        <w:rPr>
          <w:i/>
          <w:spacing w:val="-3"/>
          <w:sz w:val="28"/>
        </w:rPr>
        <w:t xml:space="preserve"> </w:t>
      </w:r>
      <w:r>
        <w:rPr>
          <w:i/>
          <w:sz w:val="28"/>
        </w:rPr>
        <w:t>outlining</w:t>
      </w:r>
      <w:r>
        <w:rPr>
          <w:i/>
          <w:spacing w:val="-3"/>
          <w:sz w:val="28"/>
        </w:rPr>
        <w:t xml:space="preserve"> </w:t>
      </w:r>
      <w:r>
        <w:rPr>
          <w:i/>
          <w:sz w:val="28"/>
        </w:rPr>
        <w:t>how</w:t>
      </w:r>
      <w:r>
        <w:rPr>
          <w:i/>
          <w:spacing w:val="-2"/>
          <w:sz w:val="28"/>
        </w:rPr>
        <w:t xml:space="preserve"> </w:t>
      </w:r>
      <w:r>
        <w:rPr>
          <w:i/>
          <w:sz w:val="28"/>
        </w:rPr>
        <w:t>they mentored another person or persons.</w:t>
      </w:r>
    </w:p>
    <w:p w14:paraId="4CBB7303" w14:textId="77777777" w:rsidR="00A15328" w:rsidRDefault="00A15328">
      <w:pPr>
        <w:spacing w:line="300" w:lineRule="auto"/>
        <w:jc w:val="both"/>
        <w:rPr>
          <w:sz w:val="28"/>
        </w:rPr>
        <w:sectPr w:rsidR="00A15328" w:rsidSect="005F3759">
          <w:footerReference w:type="default" r:id="rId22"/>
          <w:pgSz w:w="12240" w:h="15840"/>
          <w:pgMar w:top="980" w:right="1100" w:bottom="280" w:left="880" w:header="782" w:footer="0" w:gutter="0"/>
          <w:cols w:space="720"/>
        </w:sectPr>
      </w:pPr>
    </w:p>
    <w:p w14:paraId="4E382A8F" w14:textId="77777777" w:rsidR="00A15328" w:rsidRDefault="00A15328">
      <w:pPr>
        <w:pStyle w:val="BodyText"/>
        <w:spacing w:before="9"/>
        <w:rPr>
          <w:i/>
          <w:sz w:val="29"/>
        </w:rPr>
      </w:pPr>
    </w:p>
    <w:p w14:paraId="5BC57C13" w14:textId="77777777" w:rsidR="00A15328" w:rsidRDefault="002C52BD">
      <w:pPr>
        <w:pStyle w:val="ListParagraph"/>
        <w:numPr>
          <w:ilvl w:val="0"/>
          <w:numId w:val="45"/>
        </w:numPr>
        <w:tabs>
          <w:tab w:val="left" w:pos="857"/>
          <w:tab w:val="left" w:pos="859"/>
        </w:tabs>
        <w:spacing w:before="44" w:line="300" w:lineRule="auto"/>
        <w:ind w:right="814"/>
        <w:rPr>
          <w:b/>
          <w:i/>
          <w:sz w:val="28"/>
        </w:rPr>
      </w:pPr>
      <w:r>
        <w:rPr>
          <w:b/>
          <w:i/>
          <w:sz w:val="28"/>
        </w:rPr>
        <w:t>Who</w:t>
      </w:r>
      <w:r>
        <w:rPr>
          <w:b/>
          <w:i/>
          <w:spacing w:val="-3"/>
          <w:sz w:val="28"/>
        </w:rPr>
        <w:t xml:space="preserve"> </w:t>
      </w:r>
      <w:r>
        <w:rPr>
          <w:b/>
          <w:i/>
          <w:sz w:val="28"/>
        </w:rPr>
        <w:t>in</w:t>
      </w:r>
      <w:r>
        <w:rPr>
          <w:b/>
          <w:i/>
          <w:spacing w:val="-3"/>
          <w:sz w:val="28"/>
        </w:rPr>
        <w:t xml:space="preserve"> </w:t>
      </w:r>
      <w:r>
        <w:rPr>
          <w:b/>
          <w:i/>
          <w:sz w:val="28"/>
        </w:rPr>
        <w:t>the</w:t>
      </w:r>
      <w:r>
        <w:rPr>
          <w:b/>
          <w:i/>
          <w:spacing w:val="-2"/>
          <w:sz w:val="28"/>
        </w:rPr>
        <w:t xml:space="preserve"> </w:t>
      </w:r>
      <w:r>
        <w:rPr>
          <w:b/>
          <w:i/>
          <w:sz w:val="28"/>
        </w:rPr>
        <w:t>New</w:t>
      </w:r>
      <w:r>
        <w:rPr>
          <w:b/>
          <w:i/>
          <w:spacing w:val="-4"/>
          <w:sz w:val="28"/>
        </w:rPr>
        <w:t xml:space="preserve"> </w:t>
      </w:r>
      <w:r>
        <w:rPr>
          <w:b/>
          <w:i/>
          <w:sz w:val="28"/>
        </w:rPr>
        <w:t>Testament</w:t>
      </w:r>
      <w:r>
        <w:rPr>
          <w:b/>
          <w:i/>
          <w:spacing w:val="-2"/>
          <w:sz w:val="28"/>
        </w:rPr>
        <w:t xml:space="preserve"> </w:t>
      </w:r>
      <w:r>
        <w:rPr>
          <w:b/>
          <w:i/>
          <w:sz w:val="28"/>
        </w:rPr>
        <w:t>helped</w:t>
      </w:r>
      <w:r>
        <w:rPr>
          <w:b/>
          <w:i/>
          <w:spacing w:val="-3"/>
          <w:sz w:val="28"/>
        </w:rPr>
        <w:t xml:space="preserve"> </w:t>
      </w:r>
      <w:r>
        <w:rPr>
          <w:b/>
          <w:i/>
          <w:sz w:val="28"/>
        </w:rPr>
        <w:t>mentor</w:t>
      </w:r>
      <w:r>
        <w:rPr>
          <w:b/>
          <w:i/>
          <w:spacing w:val="-4"/>
          <w:sz w:val="28"/>
        </w:rPr>
        <w:t xml:space="preserve"> </w:t>
      </w:r>
      <w:r>
        <w:rPr>
          <w:i/>
          <w:sz w:val="28"/>
        </w:rPr>
        <w:t>another</w:t>
      </w:r>
      <w:r>
        <w:rPr>
          <w:i/>
          <w:spacing w:val="-4"/>
          <w:sz w:val="28"/>
        </w:rPr>
        <w:t xml:space="preserve"> </w:t>
      </w:r>
      <w:r>
        <w:rPr>
          <w:i/>
          <w:sz w:val="28"/>
        </w:rPr>
        <w:t>spiritually?</w:t>
      </w:r>
      <w:r>
        <w:rPr>
          <w:i/>
          <w:spacing w:val="-4"/>
          <w:sz w:val="28"/>
        </w:rPr>
        <w:t xml:space="preserve"> </w:t>
      </w:r>
      <w:r>
        <w:rPr>
          <w:i/>
          <w:sz w:val="28"/>
        </w:rPr>
        <w:t>Try</w:t>
      </w:r>
      <w:r>
        <w:rPr>
          <w:i/>
          <w:spacing w:val="-4"/>
          <w:sz w:val="28"/>
        </w:rPr>
        <w:t xml:space="preserve"> </w:t>
      </w:r>
      <w:r>
        <w:rPr>
          <w:i/>
          <w:sz w:val="28"/>
        </w:rPr>
        <w:t>to</w:t>
      </w:r>
      <w:r>
        <w:rPr>
          <w:i/>
          <w:spacing w:val="-4"/>
          <w:sz w:val="28"/>
        </w:rPr>
        <w:t xml:space="preserve"> </w:t>
      </w:r>
      <w:r>
        <w:rPr>
          <w:i/>
          <w:sz w:val="28"/>
        </w:rPr>
        <w:t>be</w:t>
      </w:r>
      <w:r>
        <w:rPr>
          <w:i/>
          <w:spacing w:val="-3"/>
          <w:sz w:val="28"/>
        </w:rPr>
        <w:t xml:space="preserve"> </w:t>
      </w:r>
      <w:r>
        <w:rPr>
          <w:i/>
          <w:sz w:val="28"/>
        </w:rPr>
        <w:t xml:space="preserve">as detailed as you can in outlining how they mentored another person or </w:t>
      </w:r>
      <w:r>
        <w:rPr>
          <w:i/>
          <w:spacing w:val="-2"/>
          <w:sz w:val="28"/>
        </w:rPr>
        <w:t>persons.</w:t>
      </w:r>
    </w:p>
    <w:p w14:paraId="4235D3B9" w14:textId="77777777" w:rsidR="00A15328" w:rsidRDefault="00A15328">
      <w:pPr>
        <w:pStyle w:val="BodyText"/>
        <w:rPr>
          <w:i/>
        </w:rPr>
      </w:pPr>
    </w:p>
    <w:p w14:paraId="26082C7C" w14:textId="77777777" w:rsidR="00A15328" w:rsidRDefault="00A15328">
      <w:pPr>
        <w:pStyle w:val="BodyText"/>
        <w:rPr>
          <w:i/>
        </w:rPr>
      </w:pPr>
    </w:p>
    <w:p w14:paraId="229F6771" w14:textId="77777777" w:rsidR="00A15328" w:rsidRDefault="00A15328">
      <w:pPr>
        <w:pStyle w:val="BodyText"/>
        <w:rPr>
          <w:i/>
        </w:rPr>
      </w:pPr>
    </w:p>
    <w:p w14:paraId="58501E16" w14:textId="77777777" w:rsidR="00A15328" w:rsidRDefault="00A15328">
      <w:pPr>
        <w:pStyle w:val="BodyText"/>
        <w:rPr>
          <w:i/>
        </w:rPr>
      </w:pPr>
    </w:p>
    <w:p w14:paraId="149F0923" w14:textId="77777777" w:rsidR="00A15328" w:rsidRDefault="00A15328">
      <w:pPr>
        <w:pStyle w:val="BodyText"/>
        <w:rPr>
          <w:i/>
        </w:rPr>
      </w:pPr>
    </w:p>
    <w:p w14:paraId="342E40B5" w14:textId="77777777" w:rsidR="00A15328" w:rsidRDefault="00A15328">
      <w:pPr>
        <w:pStyle w:val="BodyText"/>
        <w:rPr>
          <w:i/>
        </w:rPr>
      </w:pPr>
    </w:p>
    <w:p w14:paraId="6D75340C" w14:textId="77777777" w:rsidR="00A15328" w:rsidRDefault="00A15328">
      <w:pPr>
        <w:pStyle w:val="BodyText"/>
        <w:rPr>
          <w:i/>
        </w:rPr>
      </w:pPr>
    </w:p>
    <w:p w14:paraId="445A9776" w14:textId="77777777" w:rsidR="00A15328" w:rsidRDefault="00A15328">
      <w:pPr>
        <w:pStyle w:val="BodyText"/>
        <w:rPr>
          <w:i/>
        </w:rPr>
      </w:pPr>
    </w:p>
    <w:p w14:paraId="6271614F" w14:textId="77777777" w:rsidR="00A15328" w:rsidRDefault="00A15328">
      <w:pPr>
        <w:pStyle w:val="BodyText"/>
        <w:rPr>
          <w:i/>
        </w:rPr>
      </w:pPr>
    </w:p>
    <w:p w14:paraId="32AEEC91" w14:textId="77777777" w:rsidR="00A15328" w:rsidRDefault="00A15328">
      <w:pPr>
        <w:pStyle w:val="BodyText"/>
        <w:rPr>
          <w:i/>
        </w:rPr>
      </w:pPr>
    </w:p>
    <w:p w14:paraId="7BB63A7C" w14:textId="77777777" w:rsidR="00A15328" w:rsidRDefault="00A15328">
      <w:pPr>
        <w:pStyle w:val="BodyText"/>
        <w:rPr>
          <w:i/>
        </w:rPr>
      </w:pPr>
    </w:p>
    <w:p w14:paraId="18EE8FA6" w14:textId="77777777" w:rsidR="00A15328" w:rsidRDefault="00A15328">
      <w:pPr>
        <w:pStyle w:val="BodyText"/>
        <w:spacing w:before="5"/>
        <w:rPr>
          <w:i/>
          <w:sz w:val="37"/>
        </w:rPr>
      </w:pPr>
    </w:p>
    <w:p w14:paraId="13099CAA" w14:textId="77777777" w:rsidR="00A15328" w:rsidRDefault="002C52BD">
      <w:pPr>
        <w:pStyle w:val="ListParagraph"/>
        <w:numPr>
          <w:ilvl w:val="0"/>
          <w:numId w:val="45"/>
        </w:numPr>
        <w:tabs>
          <w:tab w:val="left" w:pos="857"/>
          <w:tab w:val="left" w:pos="859"/>
        </w:tabs>
        <w:spacing w:line="300" w:lineRule="auto"/>
        <w:ind w:right="949"/>
        <w:rPr>
          <w:b/>
          <w:i/>
          <w:sz w:val="28"/>
        </w:rPr>
      </w:pPr>
      <w:r>
        <w:rPr>
          <w:b/>
          <w:i/>
          <w:sz w:val="28"/>
        </w:rPr>
        <w:t xml:space="preserve">What are your spiritual talents </w:t>
      </w:r>
      <w:r>
        <w:rPr>
          <w:i/>
          <w:sz w:val="28"/>
        </w:rPr>
        <w:t xml:space="preserve">God has given you? </w:t>
      </w:r>
      <w:r>
        <w:rPr>
          <w:b/>
          <w:i/>
          <w:sz w:val="28"/>
        </w:rPr>
        <w:t xml:space="preserve">(Matthew 25:14-30) </w:t>
      </w:r>
      <w:r>
        <w:rPr>
          <w:i/>
          <w:sz w:val="28"/>
        </w:rPr>
        <w:t>How</w:t>
      </w:r>
      <w:r>
        <w:rPr>
          <w:i/>
          <w:spacing w:val="-3"/>
          <w:sz w:val="28"/>
        </w:rPr>
        <w:t xml:space="preserve"> </w:t>
      </w:r>
      <w:r>
        <w:rPr>
          <w:i/>
          <w:sz w:val="28"/>
        </w:rPr>
        <w:t>can</w:t>
      </w:r>
      <w:r>
        <w:rPr>
          <w:i/>
          <w:spacing w:val="-4"/>
          <w:sz w:val="28"/>
        </w:rPr>
        <w:t xml:space="preserve"> </w:t>
      </w:r>
      <w:r>
        <w:rPr>
          <w:i/>
          <w:sz w:val="28"/>
        </w:rPr>
        <w:t>you</w:t>
      </w:r>
      <w:r>
        <w:rPr>
          <w:i/>
          <w:spacing w:val="-4"/>
          <w:sz w:val="28"/>
        </w:rPr>
        <w:t xml:space="preserve"> </w:t>
      </w:r>
      <w:r>
        <w:rPr>
          <w:i/>
          <w:sz w:val="28"/>
        </w:rPr>
        <w:t>use</w:t>
      </w:r>
      <w:r>
        <w:rPr>
          <w:i/>
          <w:spacing w:val="-3"/>
          <w:sz w:val="28"/>
        </w:rPr>
        <w:t xml:space="preserve"> </w:t>
      </w:r>
      <w:r>
        <w:rPr>
          <w:i/>
          <w:sz w:val="28"/>
        </w:rPr>
        <w:t>your</w:t>
      </w:r>
      <w:r>
        <w:rPr>
          <w:i/>
          <w:spacing w:val="-4"/>
          <w:sz w:val="28"/>
        </w:rPr>
        <w:t xml:space="preserve"> </w:t>
      </w:r>
      <w:r>
        <w:rPr>
          <w:i/>
          <w:sz w:val="28"/>
        </w:rPr>
        <w:t>gifts</w:t>
      </w:r>
      <w:r>
        <w:rPr>
          <w:i/>
          <w:spacing w:val="-2"/>
          <w:sz w:val="28"/>
        </w:rPr>
        <w:t xml:space="preserve"> </w:t>
      </w:r>
      <w:r>
        <w:rPr>
          <w:i/>
          <w:sz w:val="28"/>
        </w:rPr>
        <w:t>to</w:t>
      </w:r>
      <w:r>
        <w:rPr>
          <w:i/>
          <w:spacing w:val="-4"/>
          <w:sz w:val="28"/>
        </w:rPr>
        <w:t xml:space="preserve"> </w:t>
      </w:r>
      <w:r>
        <w:rPr>
          <w:i/>
          <w:sz w:val="28"/>
        </w:rPr>
        <w:t>help</w:t>
      </w:r>
      <w:r>
        <w:rPr>
          <w:i/>
          <w:spacing w:val="-4"/>
          <w:sz w:val="28"/>
        </w:rPr>
        <w:t xml:space="preserve"> </w:t>
      </w:r>
      <w:r>
        <w:rPr>
          <w:i/>
          <w:sz w:val="28"/>
        </w:rPr>
        <w:t>others?</w:t>
      </w:r>
      <w:r>
        <w:rPr>
          <w:i/>
          <w:spacing w:val="-6"/>
          <w:sz w:val="28"/>
        </w:rPr>
        <w:t xml:space="preserve"> </w:t>
      </w:r>
      <w:r>
        <w:rPr>
          <w:i/>
          <w:sz w:val="28"/>
        </w:rPr>
        <w:t>Reflect</w:t>
      </w:r>
      <w:r>
        <w:rPr>
          <w:i/>
          <w:spacing w:val="-4"/>
          <w:sz w:val="28"/>
        </w:rPr>
        <w:t xml:space="preserve"> </w:t>
      </w:r>
      <w:r>
        <w:rPr>
          <w:i/>
          <w:sz w:val="28"/>
        </w:rPr>
        <w:t>upon</w:t>
      </w:r>
      <w:r>
        <w:rPr>
          <w:i/>
          <w:spacing w:val="-4"/>
          <w:sz w:val="28"/>
        </w:rPr>
        <w:t xml:space="preserve"> </w:t>
      </w:r>
      <w:r>
        <w:rPr>
          <w:i/>
          <w:sz w:val="28"/>
        </w:rPr>
        <w:t>this</w:t>
      </w:r>
      <w:r>
        <w:rPr>
          <w:i/>
          <w:spacing w:val="-2"/>
          <w:sz w:val="28"/>
        </w:rPr>
        <w:t xml:space="preserve"> </w:t>
      </w:r>
      <w:r>
        <w:rPr>
          <w:i/>
          <w:sz w:val="28"/>
        </w:rPr>
        <w:t>question.</w:t>
      </w:r>
      <w:r>
        <w:rPr>
          <w:i/>
          <w:spacing w:val="-2"/>
          <w:sz w:val="28"/>
        </w:rPr>
        <w:t xml:space="preserve"> </w:t>
      </w:r>
      <w:r>
        <w:rPr>
          <w:i/>
          <w:sz w:val="28"/>
        </w:rPr>
        <w:t xml:space="preserve">Pray about it. Look within your life, within yourself, within your past, to try to uncover what gifts our </w:t>
      </w:r>
      <w:proofErr w:type="gramStart"/>
      <w:r>
        <w:rPr>
          <w:i/>
          <w:sz w:val="28"/>
        </w:rPr>
        <w:t>Father</w:t>
      </w:r>
      <w:proofErr w:type="gramEnd"/>
      <w:r>
        <w:rPr>
          <w:i/>
          <w:sz w:val="28"/>
        </w:rPr>
        <w:t xml:space="preserve"> has placed within you. Write these talents </w:t>
      </w:r>
      <w:r>
        <w:rPr>
          <w:i/>
          <w:spacing w:val="-2"/>
          <w:sz w:val="28"/>
        </w:rPr>
        <w:t>down.</w:t>
      </w:r>
    </w:p>
    <w:p w14:paraId="72CBD290" w14:textId="77777777" w:rsidR="00A15328" w:rsidRDefault="00A15328">
      <w:pPr>
        <w:spacing w:line="300" w:lineRule="auto"/>
        <w:rPr>
          <w:sz w:val="28"/>
        </w:rPr>
        <w:sectPr w:rsidR="00A15328" w:rsidSect="005F3759">
          <w:footerReference w:type="default" r:id="rId23"/>
          <w:pgSz w:w="12240" w:h="15840"/>
          <w:pgMar w:top="980" w:right="1100" w:bottom="280" w:left="880" w:header="782" w:footer="0" w:gutter="0"/>
          <w:cols w:space="720"/>
        </w:sectPr>
      </w:pPr>
    </w:p>
    <w:p w14:paraId="1059CFFB" w14:textId="77777777" w:rsidR="00A15328" w:rsidRDefault="00A15328">
      <w:pPr>
        <w:pStyle w:val="BodyText"/>
        <w:rPr>
          <w:i/>
          <w:sz w:val="20"/>
        </w:rPr>
      </w:pPr>
    </w:p>
    <w:p w14:paraId="608C98CA" w14:textId="77777777" w:rsidR="00A15328" w:rsidRDefault="00A15328">
      <w:pPr>
        <w:pStyle w:val="BodyText"/>
        <w:spacing w:before="7"/>
        <w:rPr>
          <w:i/>
          <w:sz w:val="29"/>
        </w:rPr>
      </w:pPr>
    </w:p>
    <w:p w14:paraId="0CCE579A" w14:textId="77777777" w:rsidR="00A15328" w:rsidRDefault="002C52BD">
      <w:pPr>
        <w:pStyle w:val="BodyText"/>
        <w:spacing w:line="20" w:lineRule="exact"/>
        <w:ind w:left="380"/>
        <w:rPr>
          <w:sz w:val="2"/>
        </w:rPr>
      </w:pPr>
      <w:r>
        <w:rPr>
          <w:noProof/>
          <w:sz w:val="2"/>
        </w:rPr>
        <mc:AlternateContent>
          <mc:Choice Requires="wpg">
            <w:drawing>
              <wp:inline distT="0" distB="0" distL="0" distR="0" wp14:anchorId="1DF9B000" wp14:editId="0EE1C4E4">
                <wp:extent cx="5830570" cy="12065"/>
                <wp:effectExtent l="9525" t="0" r="0" b="698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12065"/>
                          <a:chOff x="0" y="0"/>
                          <a:chExt cx="5830570" cy="12065"/>
                        </a:xfrm>
                      </wpg:grpSpPr>
                      <wps:wsp>
                        <wps:cNvPr id="9" name="Graphic 9"/>
                        <wps:cNvSpPr/>
                        <wps:spPr>
                          <a:xfrm>
                            <a:off x="0" y="5963"/>
                            <a:ext cx="5830570" cy="1270"/>
                          </a:xfrm>
                          <a:custGeom>
                            <a:avLst/>
                            <a:gdLst/>
                            <a:ahLst/>
                            <a:cxnLst/>
                            <a:rect l="l" t="t" r="r" b="b"/>
                            <a:pathLst>
                              <a:path w="5830570">
                                <a:moveTo>
                                  <a:pt x="0" y="0"/>
                                </a:moveTo>
                                <a:lnTo>
                                  <a:pt x="5830529" y="0"/>
                                </a:lnTo>
                              </a:path>
                            </a:pathLst>
                          </a:custGeom>
                          <a:ln w="11927">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51D97E24" id="Group 8" o:spid="_x0000_s1026" style="width:459.1pt;height:.95pt;mso-position-horizontal-relative:char;mso-position-vertical-relative:line" coordsize="583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bbQIAAJIFAAAOAAAAZHJzL2Uyb0RvYy54bWykVMlu2zAQvRfoPxC815Id2IkFy0ERN0aB&#10;IA0QFz3TFLWgFMkOaUv5+w6pxY7T9pDqIDxyhrO8eeTqtq0lOQqwlVYpnU5iSoTiOqtUkdLvu/tP&#10;N5RYx1TGpFYipS/C0tv1xw+rxiRipkstMwEEgyibNCalpXMmiSLLS1EzO9FGKDTmGmrmcAlFlAFr&#10;MHoto1kcL6JGQ2ZAc2Et7m46I12H+HkuuPuW51Y4IlOKtbnwh/Df+3+0XrGkAGbKivdlsHdUUbNK&#10;YdIx1IY5Rg5QvQlVVxy01bmbcF1HOs8rLkIP2M00vuhmC/pgQi9F0hRmpAmpveDp3WH543EL5tk8&#10;QVc9wgfNf1rkJWpMkZzb/bo4Obc51P4QNkHawOjLyKhoHeG4Ob+5iufXSDxH23QWL+Yd47zEsbw5&#10;xcsv/zwXsaRLGkobS2kMasee6LH/R89zyYwIrFvf/hOQKkvpkhLFalTwthfL0nfiU6OP569f2Z7K&#10;P7IzXy6uOgL+QhBS5Zkf+mQJP1i3FToQzY4P1qEZVZYNiJUD4q0aIKDsveBlELyjBAUPlKDg9112&#10;w5w/50N5SJrTpPxerY9ip4PVXQwJSztZpTr3CrOeIU+DDNC380Dg04TGxtS4ed6cVL6K6XQ5uw4X&#10;yWpZZfeVlL4MC8X+TgI5Mn+Nw9fz9MrNgHUbZsvOL0PUe0kV5GyTbjp+anudveBoG5xmSu2vAwNB&#10;ifyqUDz+nRgADGA/AHDyTofXJBCEKXftDwaG+OwpdTjZRz1oiCXD0DwHo68/qfTng9N55SeKeh4q&#10;6heo54DCxUf06mU5Xwev01O6/g0AAP//AwBQSwMEFAAGAAgAAAAhAJ2pTh7aAAAAAwEAAA8AAABk&#10;cnMvZG93bnJldi54bWxMj0FLw0AQhe+C/2EZwZvdpKK0MZtSinoqgq0g3qbZaRKanQ3ZbZL+e0cv&#10;enkwvMd73+SrybVqoD40ng2kswQUceltw5WBj/3L3QJUiMgWW89k4EIBVsX1VY6Z9SO/07CLlZIS&#10;DhkaqGPsMq1DWZPDMPMdsXhH3zuMcvaVtj2OUu5aPU+SR+2wYVmosaNNTeVpd3YGXkcc1/fp87A9&#10;HTeXr/3D2+c2JWNub6b1E6hIU/wLww++oEMhTAd/ZhtUa0Aeib8q3jJdzEEdJLQEXeT6P3vxDQAA&#10;//8DAFBLAQItABQABgAIAAAAIQC2gziS/gAAAOEBAAATAAAAAAAAAAAAAAAAAAAAAABbQ29udGVu&#10;dF9UeXBlc10ueG1sUEsBAi0AFAAGAAgAAAAhADj9If/WAAAAlAEAAAsAAAAAAAAAAAAAAAAALwEA&#10;AF9yZWxzLy5yZWxzUEsBAi0AFAAGAAgAAAAhAP4kgtttAgAAkgUAAA4AAAAAAAAAAAAAAAAALgIA&#10;AGRycy9lMm9Eb2MueG1sUEsBAi0AFAAGAAgAAAAhAJ2pTh7aAAAAAwEAAA8AAAAAAAAAAAAAAAAA&#10;xwQAAGRycy9kb3ducmV2LnhtbFBLBQYAAAAABAAEAPMAAADOBQAAAAA=&#10;">
                <v:shape id="Graphic 9" o:spid="_x0000_s1027" style="position:absolute;top:59;width:58305;height:13;visibility:visible;mso-wrap-style:square;v-text-anchor:top" coordsize="5830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xqwwAAANoAAAAPAAAAZHJzL2Rvd25yZXYueG1sRI9Ba8JA&#10;FITvQv/D8gredNMUahvdhCIIHqQQDbTeHtnXJDT7NuxuY/z3bqHgcZiZb5hNMZlejOR8Z1nB0zIB&#10;QVxb3XGjoDrtFq8gfEDW2FsmBVfyUOQPsw1m2l64pPEYGhEh7DNU0IYwZFL6uiWDfmkH4uh9W2cw&#10;ROkaqR1eItz0Mk2SF2mw47jQ4kDbluqf469RYEZO6Vzu08NzZb/Sj8/SrZJJqfnj9L4GEWgK9/B/&#10;e68VvMHflXgDZH4DAAD//wMAUEsBAi0AFAAGAAgAAAAhANvh9svuAAAAhQEAABMAAAAAAAAAAAAA&#10;AAAAAAAAAFtDb250ZW50X1R5cGVzXS54bWxQSwECLQAUAAYACAAAACEAWvQsW78AAAAVAQAACwAA&#10;AAAAAAAAAAAAAAAfAQAAX3JlbHMvLnJlbHNQSwECLQAUAAYACAAAACEAHg58asMAAADaAAAADwAA&#10;AAAAAAAAAAAAAAAHAgAAZHJzL2Rvd25yZXYueG1sUEsFBgAAAAADAAMAtwAAAPcCAAAAAA==&#10;" path="m,l5830529,e" filled="f" strokeweight=".33131mm">
                  <v:stroke dashstyle="dash"/>
                  <v:path arrowok="t"/>
                </v:shape>
                <w10:anchorlock/>
              </v:group>
            </w:pict>
          </mc:Fallback>
        </mc:AlternateContent>
      </w:r>
    </w:p>
    <w:p w14:paraId="630356BB" w14:textId="77777777" w:rsidR="00A15328" w:rsidRDefault="00A15328">
      <w:pPr>
        <w:pStyle w:val="BodyText"/>
        <w:spacing w:before="10"/>
        <w:rPr>
          <w:i/>
          <w:sz w:val="8"/>
        </w:rPr>
      </w:pPr>
    </w:p>
    <w:p w14:paraId="12232F16" w14:textId="77777777" w:rsidR="00A15328" w:rsidRDefault="002C52BD">
      <w:pPr>
        <w:pStyle w:val="Heading3"/>
        <w:ind w:left="380"/>
      </w:pPr>
      <w:r>
        <w:rPr>
          <w:color w:val="050505"/>
        </w:rPr>
        <w:t>Applicational</w:t>
      </w:r>
      <w:r>
        <w:rPr>
          <w:color w:val="050505"/>
          <w:spacing w:val="28"/>
        </w:rPr>
        <w:t xml:space="preserve"> </w:t>
      </w:r>
      <w:r>
        <w:rPr>
          <w:color w:val="050505"/>
        </w:rPr>
        <w:t>Lesson</w:t>
      </w:r>
      <w:r>
        <w:rPr>
          <w:color w:val="050505"/>
          <w:spacing w:val="26"/>
        </w:rPr>
        <w:t xml:space="preserve"> </w:t>
      </w:r>
      <w:r>
        <w:rPr>
          <w:color w:val="050505"/>
          <w:spacing w:val="-2"/>
        </w:rPr>
        <w:t>Exercises:</w:t>
      </w:r>
    </w:p>
    <w:p w14:paraId="6AD208BA" w14:textId="46D0A53B" w:rsidR="00A15328" w:rsidRDefault="002C52BD">
      <w:pPr>
        <w:pStyle w:val="ListParagraph"/>
        <w:numPr>
          <w:ilvl w:val="0"/>
          <w:numId w:val="45"/>
        </w:numPr>
        <w:tabs>
          <w:tab w:val="left" w:pos="859"/>
        </w:tabs>
        <w:spacing w:before="276" w:line="290" w:lineRule="auto"/>
        <w:ind w:right="842"/>
        <w:rPr>
          <w:rFonts w:ascii="Palatino Linotype"/>
          <w:b/>
          <w:i/>
          <w:sz w:val="28"/>
        </w:rPr>
      </w:pPr>
      <w:r>
        <w:rPr>
          <w:rFonts w:ascii="Palatino Linotype"/>
          <w:b/>
          <w:i/>
          <w:w w:val="110"/>
          <w:sz w:val="28"/>
        </w:rPr>
        <w:t>Think</w:t>
      </w:r>
      <w:r>
        <w:rPr>
          <w:rFonts w:ascii="Palatino Linotype"/>
          <w:b/>
          <w:i/>
          <w:spacing w:val="-18"/>
          <w:w w:val="110"/>
          <w:sz w:val="28"/>
        </w:rPr>
        <w:t xml:space="preserve"> </w:t>
      </w:r>
      <w:r>
        <w:rPr>
          <w:rFonts w:ascii="Palatino Linotype"/>
          <w:b/>
          <w:i/>
          <w:w w:val="110"/>
          <w:sz w:val="28"/>
        </w:rPr>
        <w:t>of</w:t>
      </w:r>
      <w:r>
        <w:rPr>
          <w:rFonts w:ascii="Palatino Linotype"/>
          <w:b/>
          <w:i/>
          <w:spacing w:val="-18"/>
          <w:w w:val="110"/>
          <w:sz w:val="28"/>
        </w:rPr>
        <w:t xml:space="preserve"> </w:t>
      </w:r>
      <w:r>
        <w:rPr>
          <w:rFonts w:ascii="Palatino Linotype"/>
          <w:b/>
          <w:i/>
          <w:w w:val="110"/>
          <w:sz w:val="28"/>
        </w:rPr>
        <w:t>ways</w:t>
      </w:r>
      <w:r>
        <w:rPr>
          <w:rFonts w:ascii="Palatino Linotype"/>
          <w:b/>
          <w:i/>
          <w:spacing w:val="-20"/>
          <w:w w:val="110"/>
          <w:sz w:val="28"/>
        </w:rPr>
        <w:t xml:space="preserve"> </w:t>
      </w:r>
      <w:r>
        <w:rPr>
          <w:rFonts w:ascii="Palatino Linotype"/>
          <w:b/>
          <w:i/>
          <w:w w:val="110"/>
          <w:sz w:val="28"/>
        </w:rPr>
        <w:t>you</w:t>
      </w:r>
      <w:r>
        <w:rPr>
          <w:rFonts w:ascii="Palatino Linotype"/>
          <w:b/>
          <w:i/>
          <w:spacing w:val="-19"/>
          <w:w w:val="110"/>
          <w:sz w:val="28"/>
        </w:rPr>
        <w:t xml:space="preserve"> </w:t>
      </w:r>
      <w:r>
        <w:rPr>
          <w:rFonts w:ascii="Palatino Linotype"/>
          <w:b/>
          <w:i/>
          <w:w w:val="110"/>
          <w:sz w:val="28"/>
        </w:rPr>
        <w:t>can</w:t>
      </w:r>
      <w:r>
        <w:rPr>
          <w:rFonts w:ascii="Palatino Linotype"/>
          <w:b/>
          <w:i/>
          <w:spacing w:val="-18"/>
          <w:w w:val="110"/>
          <w:sz w:val="28"/>
        </w:rPr>
        <w:t xml:space="preserve"> </w:t>
      </w:r>
      <w:r>
        <w:rPr>
          <w:rFonts w:ascii="Palatino Linotype"/>
          <w:b/>
          <w:i/>
          <w:w w:val="110"/>
          <w:sz w:val="28"/>
        </w:rPr>
        <w:t>mentor</w:t>
      </w:r>
      <w:r>
        <w:rPr>
          <w:rFonts w:ascii="Palatino Linotype"/>
          <w:b/>
          <w:i/>
          <w:spacing w:val="-19"/>
          <w:w w:val="110"/>
          <w:sz w:val="28"/>
        </w:rPr>
        <w:t xml:space="preserve"> </w:t>
      </w:r>
      <w:r>
        <w:rPr>
          <w:rFonts w:ascii="Palatino Linotype"/>
          <w:b/>
          <w:i/>
          <w:w w:val="110"/>
          <w:sz w:val="28"/>
        </w:rPr>
        <w:t>others</w:t>
      </w:r>
      <w:r>
        <w:rPr>
          <w:rFonts w:ascii="Palatino Linotype"/>
          <w:b/>
          <w:i/>
          <w:spacing w:val="-20"/>
          <w:w w:val="110"/>
          <w:sz w:val="28"/>
        </w:rPr>
        <w:t xml:space="preserve"> </w:t>
      </w:r>
      <w:r>
        <w:rPr>
          <w:rFonts w:ascii="Palatino Linotype"/>
          <w:i/>
          <w:w w:val="110"/>
          <w:sz w:val="28"/>
        </w:rPr>
        <w:t>within</w:t>
      </w:r>
      <w:r>
        <w:rPr>
          <w:rFonts w:ascii="Palatino Linotype"/>
          <w:i/>
          <w:spacing w:val="-19"/>
          <w:w w:val="110"/>
          <w:sz w:val="28"/>
        </w:rPr>
        <w:t xml:space="preserve"> </w:t>
      </w:r>
      <w:r>
        <w:rPr>
          <w:rFonts w:ascii="Palatino Linotype"/>
          <w:i/>
          <w:w w:val="110"/>
          <w:sz w:val="28"/>
        </w:rPr>
        <w:t>the</w:t>
      </w:r>
      <w:r>
        <w:rPr>
          <w:rFonts w:ascii="Palatino Linotype"/>
          <w:i/>
          <w:spacing w:val="-19"/>
          <w:w w:val="110"/>
          <w:sz w:val="28"/>
        </w:rPr>
        <w:t xml:space="preserve"> </w:t>
      </w:r>
      <w:r>
        <w:rPr>
          <w:rFonts w:ascii="Palatino Linotype"/>
          <w:i/>
          <w:w w:val="110"/>
          <w:sz w:val="28"/>
        </w:rPr>
        <w:t xml:space="preserve">kingdom. </w:t>
      </w:r>
      <w:r>
        <w:rPr>
          <w:rFonts w:ascii="Palatino Linotype"/>
          <w:i/>
          <w:w w:val="115"/>
          <w:sz w:val="28"/>
        </w:rPr>
        <w:t>Brainstorm</w:t>
      </w:r>
      <w:r>
        <w:rPr>
          <w:rFonts w:ascii="Palatino Linotype"/>
          <w:i/>
          <w:spacing w:val="-15"/>
          <w:w w:val="115"/>
          <w:sz w:val="28"/>
        </w:rPr>
        <w:t xml:space="preserve"> </w:t>
      </w:r>
      <w:r>
        <w:rPr>
          <w:rFonts w:ascii="Palatino Linotype"/>
          <w:i/>
          <w:w w:val="115"/>
          <w:sz w:val="28"/>
        </w:rPr>
        <w:t>and</w:t>
      </w:r>
      <w:r>
        <w:rPr>
          <w:rFonts w:ascii="Palatino Linotype"/>
          <w:i/>
          <w:spacing w:val="-15"/>
          <w:w w:val="115"/>
          <w:sz w:val="28"/>
        </w:rPr>
        <w:t xml:space="preserve"> </w:t>
      </w:r>
      <w:r>
        <w:rPr>
          <w:rFonts w:ascii="Palatino Linotype"/>
          <w:i/>
          <w:w w:val="115"/>
          <w:sz w:val="28"/>
        </w:rPr>
        <w:t>dig</w:t>
      </w:r>
      <w:r>
        <w:rPr>
          <w:rFonts w:ascii="Palatino Linotype"/>
          <w:i/>
          <w:spacing w:val="-15"/>
          <w:w w:val="115"/>
          <w:sz w:val="28"/>
        </w:rPr>
        <w:t xml:space="preserve"> </w:t>
      </w:r>
      <w:r>
        <w:rPr>
          <w:rFonts w:ascii="Palatino Linotype"/>
          <w:i/>
          <w:w w:val="115"/>
          <w:sz w:val="28"/>
        </w:rPr>
        <w:t>down</w:t>
      </w:r>
      <w:r>
        <w:rPr>
          <w:rFonts w:ascii="Palatino Linotype"/>
          <w:i/>
          <w:spacing w:val="-17"/>
          <w:w w:val="115"/>
          <w:sz w:val="28"/>
        </w:rPr>
        <w:t xml:space="preserve"> </w:t>
      </w:r>
      <w:r>
        <w:rPr>
          <w:rFonts w:ascii="Palatino Linotype"/>
          <w:i/>
          <w:w w:val="115"/>
          <w:sz w:val="28"/>
        </w:rPr>
        <w:t>deep</w:t>
      </w:r>
      <w:r>
        <w:rPr>
          <w:rFonts w:ascii="Palatino Linotype"/>
          <w:i/>
          <w:spacing w:val="-17"/>
          <w:w w:val="115"/>
          <w:sz w:val="28"/>
        </w:rPr>
        <w:t xml:space="preserve"> </w:t>
      </w:r>
      <w:r>
        <w:rPr>
          <w:rFonts w:ascii="Palatino Linotype"/>
          <w:i/>
          <w:w w:val="115"/>
          <w:sz w:val="28"/>
        </w:rPr>
        <w:t>to</w:t>
      </w:r>
      <w:r>
        <w:rPr>
          <w:rFonts w:ascii="Palatino Linotype"/>
          <w:i/>
          <w:spacing w:val="-17"/>
          <w:w w:val="115"/>
          <w:sz w:val="28"/>
        </w:rPr>
        <w:t xml:space="preserve"> </w:t>
      </w:r>
      <w:r>
        <w:rPr>
          <w:rFonts w:ascii="Palatino Linotype"/>
          <w:i/>
          <w:w w:val="115"/>
          <w:sz w:val="28"/>
        </w:rPr>
        <w:t>think</w:t>
      </w:r>
      <w:r>
        <w:rPr>
          <w:rFonts w:ascii="Palatino Linotype"/>
          <w:i/>
          <w:spacing w:val="-15"/>
          <w:w w:val="115"/>
          <w:sz w:val="28"/>
        </w:rPr>
        <w:t xml:space="preserve"> </w:t>
      </w:r>
      <w:r>
        <w:rPr>
          <w:rFonts w:ascii="Palatino Linotype"/>
          <w:i/>
          <w:w w:val="115"/>
          <w:sz w:val="28"/>
        </w:rPr>
        <w:t>of</w:t>
      </w:r>
      <w:r>
        <w:rPr>
          <w:rFonts w:ascii="Palatino Linotype"/>
          <w:i/>
          <w:spacing w:val="-18"/>
          <w:w w:val="115"/>
          <w:sz w:val="28"/>
        </w:rPr>
        <w:t xml:space="preserve"> </w:t>
      </w:r>
      <w:r>
        <w:rPr>
          <w:rFonts w:ascii="Palatino Linotype"/>
          <w:i/>
          <w:w w:val="115"/>
          <w:sz w:val="28"/>
        </w:rPr>
        <w:t>as</w:t>
      </w:r>
      <w:r>
        <w:rPr>
          <w:rFonts w:ascii="Palatino Linotype"/>
          <w:i/>
          <w:spacing w:val="-18"/>
          <w:w w:val="115"/>
          <w:sz w:val="28"/>
        </w:rPr>
        <w:t xml:space="preserve"> </w:t>
      </w:r>
      <w:r>
        <w:rPr>
          <w:rFonts w:ascii="Palatino Linotype"/>
          <w:i/>
          <w:w w:val="115"/>
          <w:sz w:val="28"/>
        </w:rPr>
        <w:t>many</w:t>
      </w:r>
      <w:r>
        <w:rPr>
          <w:rFonts w:ascii="Palatino Linotype"/>
          <w:i/>
          <w:spacing w:val="-18"/>
          <w:w w:val="115"/>
          <w:sz w:val="28"/>
        </w:rPr>
        <w:t xml:space="preserve"> </w:t>
      </w:r>
      <w:r>
        <w:rPr>
          <w:rFonts w:ascii="Palatino Linotype"/>
          <w:i/>
          <w:w w:val="115"/>
          <w:sz w:val="28"/>
        </w:rPr>
        <w:t>ideas</w:t>
      </w:r>
      <w:r>
        <w:rPr>
          <w:rFonts w:ascii="Palatino Linotype"/>
          <w:i/>
          <w:spacing w:val="-15"/>
          <w:w w:val="115"/>
          <w:sz w:val="28"/>
        </w:rPr>
        <w:t xml:space="preserve"> </w:t>
      </w:r>
      <w:r>
        <w:rPr>
          <w:rFonts w:ascii="Palatino Linotype"/>
          <w:i/>
          <w:w w:val="115"/>
          <w:sz w:val="28"/>
        </w:rPr>
        <w:t>as</w:t>
      </w:r>
      <w:r>
        <w:rPr>
          <w:rFonts w:ascii="Palatino Linotype"/>
          <w:i/>
          <w:spacing w:val="-15"/>
          <w:w w:val="115"/>
          <w:sz w:val="28"/>
        </w:rPr>
        <w:t xml:space="preserve"> </w:t>
      </w:r>
      <w:r>
        <w:rPr>
          <w:rFonts w:ascii="Palatino Linotype"/>
          <w:i/>
          <w:w w:val="115"/>
          <w:sz w:val="28"/>
        </w:rPr>
        <w:t>you</w:t>
      </w:r>
      <w:r>
        <w:rPr>
          <w:rFonts w:ascii="Palatino Linotype"/>
          <w:i/>
          <w:spacing w:val="-16"/>
          <w:w w:val="115"/>
          <w:sz w:val="28"/>
        </w:rPr>
        <w:t xml:space="preserve"> </w:t>
      </w:r>
      <w:r>
        <w:rPr>
          <w:rFonts w:ascii="Palatino Linotype"/>
          <w:i/>
          <w:w w:val="115"/>
          <w:sz w:val="28"/>
        </w:rPr>
        <w:t>ca</w:t>
      </w:r>
      <w:r w:rsidR="00393140">
        <w:rPr>
          <w:rFonts w:ascii="Palatino Linotype"/>
          <w:i/>
          <w:w w:val="115"/>
          <w:sz w:val="28"/>
        </w:rPr>
        <w:t>n on ways</w:t>
      </w:r>
      <w:r>
        <w:rPr>
          <w:rFonts w:ascii="Palatino Linotype"/>
          <w:i/>
          <w:spacing w:val="-2"/>
          <w:w w:val="115"/>
          <w:sz w:val="28"/>
        </w:rPr>
        <w:t xml:space="preserve"> </w:t>
      </w:r>
      <w:r>
        <w:rPr>
          <w:rFonts w:ascii="Palatino Linotype"/>
          <w:i/>
          <w:w w:val="115"/>
          <w:sz w:val="28"/>
        </w:rPr>
        <w:t>you</w:t>
      </w:r>
      <w:r>
        <w:rPr>
          <w:rFonts w:ascii="Palatino Linotype"/>
          <w:i/>
          <w:spacing w:val="-4"/>
          <w:w w:val="115"/>
          <w:sz w:val="28"/>
        </w:rPr>
        <w:t xml:space="preserve"> </w:t>
      </w:r>
      <w:r>
        <w:rPr>
          <w:rFonts w:ascii="Palatino Linotype"/>
          <w:i/>
          <w:w w:val="115"/>
          <w:sz w:val="28"/>
        </w:rPr>
        <w:t>can</w:t>
      </w:r>
      <w:r>
        <w:rPr>
          <w:rFonts w:ascii="Palatino Linotype"/>
          <w:i/>
          <w:spacing w:val="-3"/>
          <w:w w:val="115"/>
          <w:sz w:val="28"/>
        </w:rPr>
        <w:t xml:space="preserve"> </w:t>
      </w:r>
      <w:r>
        <w:rPr>
          <w:rFonts w:ascii="Palatino Linotype"/>
          <w:i/>
          <w:w w:val="115"/>
          <w:sz w:val="28"/>
        </w:rPr>
        <w:t>do</w:t>
      </w:r>
      <w:r>
        <w:rPr>
          <w:rFonts w:ascii="Palatino Linotype"/>
          <w:i/>
          <w:spacing w:val="-9"/>
          <w:w w:val="115"/>
          <w:sz w:val="28"/>
        </w:rPr>
        <w:t xml:space="preserve"> </w:t>
      </w:r>
      <w:r>
        <w:rPr>
          <w:rFonts w:ascii="Palatino Linotype"/>
          <w:i/>
          <w:w w:val="115"/>
          <w:sz w:val="28"/>
        </w:rPr>
        <w:t>this</w:t>
      </w:r>
      <w:r>
        <w:rPr>
          <w:rFonts w:ascii="Palatino Linotype"/>
          <w:i/>
          <w:spacing w:val="-7"/>
          <w:w w:val="115"/>
          <w:sz w:val="28"/>
        </w:rPr>
        <w:t xml:space="preserve"> </w:t>
      </w:r>
      <w:r>
        <w:rPr>
          <w:rFonts w:ascii="Palatino Linotype"/>
          <w:i/>
          <w:w w:val="115"/>
          <w:sz w:val="28"/>
        </w:rPr>
        <w:t>type</w:t>
      </w:r>
      <w:r>
        <w:rPr>
          <w:rFonts w:ascii="Palatino Linotype"/>
          <w:i/>
          <w:spacing w:val="-3"/>
          <w:w w:val="115"/>
          <w:sz w:val="28"/>
        </w:rPr>
        <w:t xml:space="preserve"> </w:t>
      </w:r>
      <w:r>
        <w:rPr>
          <w:rFonts w:ascii="Palatino Linotype"/>
          <w:i/>
          <w:w w:val="115"/>
          <w:sz w:val="28"/>
        </w:rPr>
        <w:t>of</w:t>
      </w:r>
      <w:r>
        <w:rPr>
          <w:rFonts w:ascii="Palatino Linotype"/>
          <w:i/>
          <w:spacing w:val="-7"/>
          <w:w w:val="115"/>
          <w:sz w:val="28"/>
        </w:rPr>
        <w:t xml:space="preserve"> </w:t>
      </w:r>
      <w:r>
        <w:rPr>
          <w:rFonts w:ascii="Palatino Linotype"/>
          <w:i/>
          <w:w w:val="115"/>
          <w:sz w:val="28"/>
        </w:rPr>
        <w:t>work.</w:t>
      </w:r>
      <w:r>
        <w:rPr>
          <w:rFonts w:ascii="Palatino Linotype"/>
          <w:i/>
          <w:spacing w:val="-5"/>
          <w:w w:val="115"/>
          <w:sz w:val="28"/>
        </w:rPr>
        <w:t xml:space="preserve"> </w:t>
      </w:r>
      <w:r>
        <w:rPr>
          <w:rFonts w:ascii="Palatino Linotype"/>
          <w:i/>
          <w:color w:val="050505"/>
          <w:w w:val="115"/>
          <w:sz w:val="28"/>
        </w:rPr>
        <w:t>Write</w:t>
      </w:r>
      <w:r>
        <w:rPr>
          <w:rFonts w:ascii="Palatino Linotype"/>
          <w:i/>
          <w:color w:val="050505"/>
          <w:spacing w:val="-5"/>
          <w:w w:val="115"/>
          <w:sz w:val="28"/>
        </w:rPr>
        <w:t xml:space="preserve"> </w:t>
      </w:r>
      <w:r>
        <w:rPr>
          <w:rFonts w:ascii="Palatino Linotype"/>
          <w:i/>
          <w:color w:val="050505"/>
          <w:w w:val="115"/>
          <w:sz w:val="28"/>
        </w:rPr>
        <w:t>these</w:t>
      </w:r>
      <w:r>
        <w:rPr>
          <w:rFonts w:ascii="Palatino Linotype"/>
          <w:i/>
          <w:color w:val="050505"/>
          <w:spacing w:val="-3"/>
          <w:w w:val="115"/>
          <w:sz w:val="28"/>
        </w:rPr>
        <w:t xml:space="preserve"> </w:t>
      </w:r>
      <w:r>
        <w:rPr>
          <w:rFonts w:ascii="Palatino Linotype"/>
          <w:i/>
          <w:color w:val="050505"/>
          <w:w w:val="115"/>
          <w:sz w:val="28"/>
        </w:rPr>
        <w:t>ideas</w:t>
      </w:r>
      <w:r>
        <w:rPr>
          <w:rFonts w:ascii="Palatino Linotype"/>
          <w:i/>
          <w:color w:val="050505"/>
          <w:spacing w:val="-7"/>
          <w:w w:val="115"/>
          <w:sz w:val="28"/>
        </w:rPr>
        <w:t xml:space="preserve"> </w:t>
      </w:r>
      <w:r>
        <w:rPr>
          <w:rFonts w:ascii="Palatino Linotype"/>
          <w:i/>
          <w:color w:val="050505"/>
          <w:w w:val="115"/>
          <w:sz w:val="28"/>
        </w:rPr>
        <w:t>down.</w:t>
      </w:r>
    </w:p>
    <w:p w14:paraId="16A5A815" w14:textId="77777777" w:rsidR="00A15328" w:rsidRDefault="00A15328">
      <w:pPr>
        <w:spacing w:line="290" w:lineRule="auto"/>
        <w:rPr>
          <w:rFonts w:ascii="Palatino Linotype"/>
          <w:sz w:val="28"/>
        </w:rPr>
        <w:sectPr w:rsidR="00A15328" w:rsidSect="005F3759">
          <w:footerReference w:type="default" r:id="rId24"/>
          <w:pgSz w:w="12240" w:h="15840"/>
          <w:pgMar w:top="980" w:right="1100" w:bottom="280" w:left="880" w:header="782" w:footer="0" w:gutter="0"/>
          <w:cols w:space="720"/>
        </w:sectPr>
      </w:pPr>
    </w:p>
    <w:p w14:paraId="6C2DDF4E" w14:textId="77777777" w:rsidR="00A15328" w:rsidRDefault="00A15328">
      <w:pPr>
        <w:pStyle w:val="BodyText"/>
        <w:spacing w:before="9"/>
        <w:rPr>
          <w:rFonts w:ascii="Palatino Linotype"/>
          <w:i/>
          <w:sz w:val="22"/>
        </w:rPr>
      </w:pPr>
    </w:p>
    <w:p w14:paraId="36DC9D96" w14:textId="175FDFCE" w:rsidR="00A15328" w:rsidRDefault="002C52BD">
      <w:pPr>
        <w:pStyle w:val="ListParagraph"/>
        <w:numPr>
          <w:ilvl w:val="0"/>
          <w:numId w:val="44"/>
        </w:numPr>
        <w:tabs>
          <w:tab w:val="left" w:pos="739"/>
        </w:tabs>
        <w:spacing w:before="114" w:line="309" w:lineRule="auto"/>
        <w:ind w:right="366"/>
        <w:rPr>
          <w:rFonts w:ascii="Book Antiqua"/>
          <w:b/>
          <w:color w:val="0D0D0D"/>
          <w:sz w:val="28"/>
        </w:rPr>
      </w:pPr>
      <w:r>
        <w:rPr>
          <w:rFonts w:ascii="Book Antiqua"/>
          <w:b/>
          <w:color w:val="0D0D0D"/>
          <w:w w:val="105"/>
          <w:sz w:val="28"/>
        </w:rPr>
        <w:t xml:space="preserve">Here are some ideas. </w:t>
      </w:r>
      <w:r>
        <w:rPr>
          <w:rFonts w:ascii="Book Antiqua"/>
          <w:color w:val="0D0D0D"/>
          <w:w w:val="105"/>
          <w:sz w:val="28"/>
        </w:rPr>
        <w:t>I challenge you to keep brainstorming to find more.</w:t>
      </w:r>
      <w:r>
        <w:rPr>
          <w:rFonts w:ascii="Book Antiqua"/>
          <w:color w:val="0D0D0D"/>
          <w:spacing w:val="-7"/>
          <w:w w:val="105"/>
          <w:sz w:val="28"/>
        </w:rPr>
        <w:t xml:space="preserve"> </w:t>
      </w:r>
      <w:r>
        <w:rPr>
          <w:rFonts w:ascii="Book Antiqua"/>
          <w:color w:val="0D0D0D"/>
          <w:w w:val="105"/>
          <w:sz w:val="28"/>
        </w:rPr>
        <w:t>The</w:t>
      </w:r>
      <w:r>
        <w:rPr>
          <w:rFonts w:ascii="Book Antiqua"/>
          <w:color w:val="0D0D0D"/>
          <w:spacing w:val="-6"/>
          <w:w w:val="105"/>
          <w:sz w:val="28"/>
        </w:rPr>
        <w:t xml:space="preserve"> </w:t>
      </w:r>
      <w:r>
        <w:rPr>
          <w:rFonts w:ascii="Book Antiqua"/>
          <w:color w:val="0D0D0D"/>
          <w:w w:val="105"/>
          <w:sz w:val="28"/>
        </w:rPr>
        <w:t>role</w:t>
      </w:r>
      <w:r>
        <w:rPr>
          <w:rFonts w:ascii="Book Antiqua"/>
          <w:color w:val="0D0D0D"/>
          <w:spacing w:val="-6"/>
          <w:w w:val="105"/>
          <w:sz w:val="28"/>
        </w:rPr>
        <w:t xml:space="preserve"> </w:t>
      </w:r>
      <w:r>
        <w:rPr>
          <w:rFonts w:ascii="Book Antiqua"/>
          <w:color w:val="0D0D0D"/>
          <w:w w:val="105"/>
          <w:sz w:val="28"/>
        </w:rPr>
        <w:t>of</w:t>
      </w:r>
      <w:r>
        <w:rPr>
          <w:rFonts w:ascii="Book Antiqua"/>
          <w:color w:val="0D0D0D"/>
          <w:spacing w:val="-6"/>
          <w:w w:val="105"/>
          <w:sz w:val="28"/>
        </w:rPr>
        <w:t xml:space="preserve"> </w:t>
      </w:r>
      <w:r>
        <w:rPr>
          <w:rFonts w:ascii="Book Antiqua"/>
          <w:color w:val="0D0D0D"/>
          <w:w w:val="105"/>
          <w:sz w:val="28"/>
        </w:rPr>
        <w:t>a</w:t>
      </w:r>
      <w:r>
        <w:rPr>
          <w:rFonts w:ascii="Book Antiqua"/>
          <w:color w:val="0D0D0D"/>
          <w:spacing w:val="-6"/>
          <w:w w:val="105"/>
          <w:sz w:val="28"/>
        </w:rPr>
        <w:t xml:space="preserve"> </w:t>
      </w:r>
      <w:r>
        <w:rPr>
          <w:rFonts w:ascii="Book Antiqua"/>
          <w:color w:val="0D0D0D"/>
          <w:w w:val="105"/>
          <w:sz w:val="28"/>
        </w:rPr>
        <w:t>leader</w:t>
      </w:r>
      <w:r>
        <w:rPr>
          <w:rFonts w:ascii="Book Antiqua"/>
          <w:color w:val="0D0D0D"/>
          <w:spacing w:val="-5"/>
          <w:w w:val="105"/>
          <w:sz w:val="28"/>
        </w:rPr>
        <w:t xml:space="preserve"> </w:t>
      </w:r>
      <w:r>
        <w:rPr>
          <w:rFonts w:ascii="Book Antiqua"/>
          <w:color w:val="0D0D0D"/>
          <w:w w:val="105"/>
          <w:sz w:val="28"/>
        </w:rPr>
        <w:t>is</w:t>
      </w:r>
      <w:r>
        <w:rPr>
          <w:rFonts w:ascii="Book Antiqua"/>
          <w:color w:val="0D0D0D"/>
          <w:spacing w:val="-8"/>
          <w:w w:val="105"/>
          <w:sz w:val="28"/>
        </w:rPr>
        <w:t xml:space="preserve"> </w:t>
      </w:r>
      <w:r>
        <w:rPr>
          <w:rFonts w:ascii="Book Antiqua"/>
          <w:color w:val="0D0D0D"/>
          <w:w w:val="105"/>
          <w:sz w:val="28"/>
        </w:rPr>
        <w:t>mentorship.</w:t>
      </w:r>
      <w:r>
        <w:rPr>
          <w:rFonts w:ascii="Book Antiqua"/>
          <w:color w:val="0D0D0D"/>
          <w:spacing w:val="-7"/>
          <w:w w:val="105"/>
          <w:sz w:val="28"/>
        </w:rPr>
        <w:t xml:space="preserve"> </w:t>
      </w:r>
      <w:r>
        <w:rPr>
          <w:rFonts w:ascii="Book Antiqua"/>
          <w:color w:val="0D0D0D"/>
          <w:w w:val="105"/>
          <w:sz w:val="28"/>
        </w:rPr>
        <w:t>Be</w:t>
      </w:r>
      <w:r>
        <w:rPr>
          <w:rFonts w:ascii="Book Antiqua"/>
          <w:color w:val="0D0D0D"/>
          <w:spacing w:val="-6"/>
          <w:w w:val="105"/>
          <w:sz w:val="28"/>
        </w:rPr>
        <w:t xml:space="preserve"> </w:t>
      </w:r>
      <w:r>
        <w:rPr>
          <w:rFonts w:ascii="Book Antiqua"/>
          <w:color w:val="0D0D0D"/>
          <w:w w:val="105"/>
          <w:sz w:val="28"/>
        </w:rPr>
        <w:t>ever</w:t>
      </w:r>
      <w:r>
        <w:rPr>
          <w:rFonts w:ascii="Book Antiqua"/>
          <w:color w:val="0D0D0D"/>
          <w:spacing w:val="-5"/>
          <w:w w:val="105"/>
          <w:sz w:val="28"/>
        </w:rPr>
        <w:t xml:space="preserve"> </w:t>
      </w:r>
      <w:r>
        <w:rPr>
          <w:rFonts w:ascii="Book Antiqua"/>
          <w:color w:val="0D0D0D"/>
          <w:w w:val="105"/>
          <w:sz w:val="28"/>
        </w:rPr>
        <w:t>looking</w:t>
      </w:r>
      <w:r>
        <w:rPr>
          <w:rFonts w:ascii="Book Antiqua"/>
          <w:color w:val="0D0D0D"/>
          <w:spacing w:val="-7"/>
          <w:w w:val="105"/>
          <w:sz w:val="28"/>
        </w:rPr>
        <w:t xml:space="preserve"> </w:t>
      </w:r>
      <w:r>
        <w:rPr>
          <w:rFonts w:ascii="Book Antiqua"/>
          <w:color w:val="0D0D0D"/>
          <w:w w:val="105"/>
          <w:sz w:val="28"/>
        </w:rPr>
        <w:t>for</w:t>
      </w:r>
      <w:r>
        <w:rPr>
          <w:rFonts w:ascii="Book Antiqua"/>
          <w:color w:val="0D0D0D"/>
          <w:spacing w:val="-5"/>
          <w:w w:val="105"/>
          <w:sz w:val="28"/>
        </w:rPr>
        <w:t xml:space="preserve"> </w:t>
      </w:r>
      <w:r>
        <w:rPr>
          <w:rFonts w:ascii="Book Antiqua"/>
          <w:color w:val="0D0D0D"/>
          <w:w w:val="105"/>
          <w:sz w:val="28"/>
        </w:rPr>
        <w:t>new</w:t>
      </w:r>
      <w:r>
        <w:rPr>
          <w:rFonts w:ascii="Book Antiqua"/>
          <w:color w:val="0D0D0D"/>
          <w:spacing w:val="-5"/>
          <w:w w:val="105"/>
          <w:sz w:val="28"/>
        </w:rPr>
        <w:t xml:space="preserve"> </w:t>
      </w:r>
      <w:r>
        <w:rPr>
          <w:rFonts w:ascii="Book Antiqua"/>
          <w:color w:val="0D0D0D"/>
          <w:w w:val="105"/>
          <w:sz w:val="28"/>
        </w:rPr>
        <w:t xml:space="preserve">ways to help </w:t>
      </w:r>
      <w:r w:rsidR="006711EA">
        <w:rPr>
          <w:rFonts w:ascii="Book Antiqua"/>
          <w:color w:val="0D0D0D"/>
          <w:w w:val="105"/>
          <w:sz w:val="28"/>
        </w:rPr>
        <w:t>God's</w:t>
      </w:r>
      <w:r>
        <w:rPr>
          <w:rFonts w:ascii="Book Antiqua"/>
          <w:color w:val="0D0D0D"/>
          <w:w w:val="105"/>
          <w:sz w:val="28"/>
        </w:rPr>
        <w:t xml:space="preserve"> people grow.</w:t>
      </w:r>
    </w:p>
    <w:p w14:paraId="48964CD9" w14:textId="77777777" w:rsidR="00A15328" w:rsidRDefault="00A15328">
      <w:pPr>
        <w:pStyle w:val="BodyText"/>
        <w:spacing w:before="10"/>
        <w:rPr>
          <w:rFonts w:ascii="Book Antiqua"/>
          <w:sz w:val="41"/>
        </w:rPr>
      </w:pPr>
    </w:p>
    <w:p w14:paraId="490EF401" w14:textId="77777777" w:rsidR="00A15328" w:rsidRDefault="002C52BD">
      <w:pPr>
        <w:pStyle w:val="ListParagraph"/>
        <w:numPr>
          <w:ilvl w:val="1"/>
          <w:numId w:val="44"/>
        </w:numPr>
        <w:tabs>
          <w:tab w:val="left" w:pos="919"/>
        </w:tabs>
        <w:spacing w:line="319" w:lineRule="auto"/>
        <w:ind w:left="919" w:right="232" w:hanging="540"/>
        <w:rPr>
          <w:rFonts w:ascii="Book Antiqua"/>
          <w:b/>
          <w:color w:val="050505"/>
          <w:sz w:val="21"/>
        </w:rPr>
      </w:pPr>
      <w:r>
        <w:rPr>
          <w:rFonts w:ascii="Book Antiqua"/>
          <w:b/>
          <w:color w:val="050505"/>
          <w:w w:val="105"/>
          <w:sz w:val="21"/>
        </w:rPr>
        <w:t>You</w:t>
      </w:r>
      <w:r>
        <w:rPr>
          <w:rFonts w:ascii="Book Antiqua"/>
          <w:b/>
          <w:color w:val="050505"/>
          <w:spacing w:val="-12"/>
          <w:w w:val="105"/>
          <w:sz w:val="21"/>
        </w:rPr>
        <w:t xml:space="preserve"> </w:t>
      </w:r>
      <w:r>
        <w:rPr>
          <w:rFonts w:ascii="Book Antiqua"/>
          <w:b/>
          <w:color w:val="050505"/>
          <w:w w:val="105"/>
          <w:sz w:val="21"/>
        </w:rPr>
        <w:t>can</w:t>
      </w:r>
      <w:r>
        <w:rPr>
          <w:rFonts w:ascii="Book Antiqua"/>
          <w:b/>
          <w:color w:val="050505"/>
          <w:spacing w:val="-11"/>
          <w:w w:val="105"/>
          <w:sz w:val="21"/>
        </w:rPr>
        <w:t xml:space="preserve"> </w:t>
      </w:r>
      <w:r>
        <w:rPr>
          <w:rFonts w:ascii="Book Antiqua"/>
          <w:b/>
          <w:color w:val="050505"/>
          <w:w w:val="105"/>
          <w:sz w:val="21"/>
        </w:rPr>
        <w:t>offer</w:t>
      </w:r>
      <w:r>
        <w:rPr>
          <w:rFonts w:ascii="Book Antiqua"/>
          <w:b/>
          <w:color w:val="050505"/>
          <w:spacing w:val="-10"/>
          <w:w w:val="105"/>
          <w:sz w:val="21"/>
        </w:rPr>
        <w:t xml:space="preserve"> </w:t>
      </w:r>
      <w:r>
        <w:rPr>
          <w:rFonts w:ascii="Book Antiqua"/>
          <w:b/>
          <w:color w:val="050505"/>
          <w:w w:val="105"/>
          <w:sz w:val="21"/>
        </w:rPr>
        <w:t>to</w:t>
      </w:r>
      <w:r>
        <w:rPr>
          <w:rFonts w:ascii="Book Antiqua"/>
          <w:b/>
          <w:color w:val="050505"/>
          <w:spacing w:val="-11"/>
          <w:w w:val="105"/>
          <w:sz w:val="21"/>
        </w:rPr>
        <w:t xml:space="preserve"> </w:t>
      </w:r>
      <w:r>
        <w:rPr>
          <w:rFonts w:ascii="Book Antiqua"/>
          <w:b/>
          <w:color w:val="050505"/>
          <w:w w:val="105"/>
          <w:sz w:val="21"/>
        </w:rPr>
        <w:t>help</w:t>
      </w:r>
      <w:r>
        <w:rPr>
          <w:rFonts w:ascii="Book Antiqua"/>
          <w:b/>
          <w:color w:val="050505"/>
          <w:spacing w:val="-10"/>
          <w:w w:val="105"/>
          <w:sz w:val="21"/>
        </w:rPr>
        <w:t xml:space="preserve"> </w:t>
      </w:r>
      <w:r>
        <w:rPr>
          <w:rFonts w:ascii="Book Antiqua"/>
          <w:b/>
          <w:color w:val="050505"/>
          <w:w w:val="105"/>
          <w:sz w:val="21"/>
        </w:rPr>
        <w:t>ask</w:t>
      </w:r>
      <w:r>
        <w:rPr>
          <w:rFonts w:ascii="Book Antiqua"/>
          <w:b/>
          <w:color w:val="050505"/>
          <w:spacing w:val="-11"/>
          <w:w w:val="105"/>
          <w:sz w:val="21"/>
        </w:rPr>
        <w:t xml:space="preserve"> </w:t>
      </w:r>
      <w:r>
        <w:rPr>
          <w:rFonts w:ascii="Book Antiqua"/>
          <w:b/>
          <w:color w:val="050505"/>
          <w:w w:val="105"/>
          <w:sz w:val="21"/>
        </w:rPr>
        <w:t>a</w:t>
      </w:r>
      <w:r>
        <w:rPr>
          <w:rFonts w:ascii="Book Antiqua"/>
          <w:b/>
          <w:color w:val="050505"/>
          <w:spacing w:val="-10"/>
          <w:w w:val="105"/>
          <w:sz w:val="21"/>
        </w:rPr>
        <w:t xml:space="preserve"> </w:t>
      </w:r>
      <w:r>
        <w:rPr>
          <w:rFonts w:ascii="Book Antiqua"/>
          <w:b/>
          <w:color w:val="050505"/>
          <w:w w:val="105"/>
          <w:sz w:val="21"/>
        </w:rPr>
        <w:t>kid</w:t>
      </w:r>
      <w:r>
        <w:rPr>
          <w:rFonts w:ascii="Book Antiqua"/>
          <w:b/>
          <w:color w:val="050505"/>
          <w:spacing w:val="-11"/>
          <w:w w:val="105"/>
          <w:sz w:val="21"/>
        </w:rPr>
        <w:t xml:space="preserve"> </w:t>
      </w:r>
      <w:r>
        <w:rPr>
          <w:rFonts w:ascii="Book Antiqua"/>
          <w:b/>
          <w:color w:val="050505"/>
          <w:w w:val="105"/>
          <w:sz w:val="21"/>
        </w:rPr>
        <w:t>to</w:t>
      </w:r>
      <w:r>
        <w:rPr>
          <w:rFonts w:ascii="Book Antiqua"/>
          <w:b/>
          <w:color w:val="050505"/>
          <w:spacing w:val="-9"/>
          <w:w w:val="105"/>
          <w:sz w:val="21"/>
        </w:rPr>
        <w:t xml:space="preserve"> </w:t>
      </w:r>
      <w:r>
        <w:rPr>
          <w:rFonts w:ascii="Book Antiqua"/>
          <w:b/>
          <w:color w:val="050505"/>
          <w:w w:val="105"/>
          <w:sz w:val="21"/>
        </w:rPr>
        <w:t>help</w:t>
      </w:r>
      <w:r>
        <w:rPr>
          <w:rFonts w:ascii="Book Antiqua"/>
          <w:b/>
          <w:color w:val="050505"/>
          <w:spacing w:val="-11"/>
          <w:w w:val="105"/>
          <w:sz w:val="21"/>
        </w:rPr>
        <w:t xml:space="preserve"> </w:t>
      </w:r>
      <w:r>
        <w:rPr>
          <w:rFonts w:ascii="Book Antiqua"/>
          <w:b/>
          <w:color w:val="050505"/>
          <w:w w:val="105"/>
          <w:sz w:val="21"/>
        </w:rPr>
        <w:t>you</w:t>
      </w:r>
      <w:r>
        <w:rPr>
          <w:rFonts w:ascii="Book Antiqua"/>
          <w:b/>
          <w:color w:val="050505"/>
          <w:spacing w:val="-11"/>
          <w:w w:val="105"/>
          <w:sz w:val="21"/>
        </w:rPr>
        <w:t xml:space="preserve"> </w:t>
      </w:r>
      <w:r>
        <w:rPr>
          <w:rFonts w:ascii="Book Antiqua"/>
          <w:b/>
          <w:color w:val="050505"/>
          <w:w w:val="105"/>
          <w:sz w:val="21"/>
        </w:rPr>
        <w:t>hold</w:t>
      </w:r>
      <w:r>
        <w:rPr>
          <w:rFonts w:ascii="Book Antiqua"/>
          <w:b/>
          <w:color w:val="050505"/>
          <w:spacing w:val="-11"/>
          <w:w w:val="105"/>
          <w:sz w:val="21"/>
        </w:rPr>
        <w:t xml:space="preserve"> </w:t>
      </w:r>
      <w:r>
        <w:rPr>
          <w:rFonts w:ascii="Book Antiqua"/>
          <w:b/>
          <w:color w:val="050505"/>
          <w:w w:val="105"/>
          <w:sz w:val="21"/>
        </w:rPr>
        <w:t>the</w:t>
      </w:r>
      <w:r>
        <w:rPr>
          <w:rFonts w:ascii="Book Antiqua"/>
          <w:b/>
          <w:color w:val="050505"/>
          <w:spacing w:val="-11"/>
          <w:w w:val="105"/>
          <w:sz w:val="21"/>
        </w:rPr>
        <w:t xml:space="preserve"> </w:t>
      </w:r>
      <w:r>
        <w:rPr>
          <w:rFonts w:ascii="Book Antiqua"/>
          <w:b/>
          <w:color w:val="050505"/>
          <w:w w:val="105"/>
          <w:sz w:val="21"/>
        </w:rPr>
        <w:t>doors</w:t>
      </w:r>
      <w:r>
        <w:rPr>
          <w:rFonts w:ascii="Book Antiqua"/>
          <w:b/>
          <w:color w:val="050505"/>
          <w:spacing w:val="-9"/>
          <w:w w:val="105"/>
          <w:sz w:val="21"/>
        </w:rPr>
        <w:t xml:space="preserve"> </w:t>
      </w:r>
      <w:r>
        <w:rPr>
          <w:rFonts w:ascii="Book Antiqua"/>
          <w:b/>
          <w:color w:val="050505"/>
          <w:w w:val="105"/>
          <w:sz w:val="21"/>
        </w:rPr>
        <w:t>when</w:t>
      </w:r>
      <w:r>
        <w:rPr>
          <w:rFonts w:ascii="Book Antiqua"/>
          <w:b/>
          <w:color w:val="050505"/>
          <w:spacing w:val="-10"/>
          <w:w w:val="105"/>
          <w:sz w:val="21"/>
        </w:rPr>
        <w:t xml:space="preserve"> </w:t>
      </w:r>
      <w:r>
        <w:rPr>
          <w:rFonts w:ascii="Book Antiqua"/>
          <w:b/>
          <w:color w:val="050505"/>
          <w:w w:val="105"/>
          <w:sz w:val="21"/>
        </w:rPr>
        <w:t>people</w:t>
      </w:r>
      <w:r>
        <w:rPr>
          <w:rFonts w:ascii="Book Antiqua"/>
          <w:b/>
          <w:color w:val="050505"/>
          <w:spacing w:val="-11"/>
          <w:w w:val="105"/>
          <w:sz w:val="21"/>
        </w:rPr>
        <w:t xml:space="preserve"> </w:t>
      </w:r>
      <w:r>
        <w:rPr>
          <w:rFonts w:ascii="Book Antiqua"/>
          <w:b/>
          <w:color w:val="050505"/>
          <w:w w:val="105"/>
          <w:sz w:val="21"/>
        </w:rPr>
        <w:t>are</w:t>
      </w:r>
      <w:r>
        <w:rPr>
          <w:rFonts w:ascii="Book Antiqua"/>
          <w:b/>
          <w:color w:val="050505"/>
          <w:spacing w:val="-11"/>
          <w:w w:val="105"/>
          <w:sz w:val="21"/>
        </w:rPr>
        <w:t xml:space="preserve"> </w:t>
      </w:r>
      <w:r>
        <w:rPr>
          <w:rFonts w:ascii="Book Antiqua"/>
          <w:b/>
          <w:color w:val="050505"/>
          <w:w w:val="105"/>
          <w:sz w:val="21"/>
        </w:rPr>
        <w:t>walking</w:t>
      </w:r>
      <w:r>
        <w:rPr>
          <w:rFonts w:ascii="Book Antiqua"/>
          <w:b/>
          <w:color w:val="050505"/>
          <w:spacing w:val="-10"/>
          <w:w w:val="105"/>
          <w:sz w:val="21"/>
        </w:rPr>
        <w:t xml:space="preserve"> </w:t>
      </w:r>
      <w:r>
        <w:rPr>
          <w:rFonts w:ascii="Book Antiqua"/>
          <w:b/>
          <w:color w:val="050505"/>
          <w:w w:val="105"/>
          <w:sz w:val="21"/>
        </w:rPr>
        <w:t>through the door Sunday morning.</w:t>
      </w:r>
    </w:p>
    <w:p w14:paraId="5DB395AA" w14:textId="77777777" w:rsidR="00A15328" w:rsidRDefault="00A15328">
      <w:pPr>
        <w:pStyle w:val="BodyText"/>
        <w:spacing w:before="9"/>
        <w:rPr>
          <w:rFonts w:ascii="Book Antiqua"/>
          <w:b/>
          <w:sz w:val="27"/>
        </w:rPr>
      </w:pPr>
    </w:p>
    <w:p w14:paraId="4D8189A7" w14:textId="74D82BDA" w:rsidR="00A15328" w:rsidRDefault="002C52BD">
      <w:pPr>
        <w:pStyle w:val="ListParagraph"/>
        <w:numPr>
          <w:ilvl w:val="1"/>
          <w:numId w:val="44"/>
        </w:numPr>
        <w:tabs>
          <w:tab w:val="left" w:pos="919"/>
        </w:tabs>
        <w:ind w:left="919" w:hanging="540"/>
        <w:rPr>
          <w:rFonts w:ascii="Book Antiqua"/>
          <w:b/>
          <w:color w:val="050505"/>
          <w:sz w:val="21"/>
        </w:rPr>
      </w:pPr>
      <w:r>
        <w:rPr>
          <w:rFonts w:ascii="Book Antiqua"/>
          <w:b/>
          <w:color w:val="050505"/>
          <w:w w:val="105"/>
          <w:sz w:val="21"/>
        </w:rPr>
        <w:t>Invite</w:t>
      </w:r>
      <w:r>
        <w:rPr>
          <w:rFonts w:ascii="Book Antiqua"/>
          <w:b/>
          <w:color w:val="050505"/>
          <w:spacing w:val="-1"/>
          <w:w w:val="105"/>
          <w:sz w:val="21"/>
        </w:rPr>
        <w:t xml:space="preserve"> </w:t>
      </w:r>
      <w:r>
        <w:rPr>
          <w:rFonts w:ascii="Book Antiqua"/>
          <w:b/>
          <w:color w:val="050505"/>
          <w:w w:val="105"/>
          <w:sz w:val="21"/>
        </w:rPr>
        <w:t>teens</w:t>
      </w:r>
      <w:r>
        <w:rPr>
          <w:rFonts w:ascii="Book Antiqua"/>
          <w:b/>
          <w:color w:val="050505"/>
          <w:spacing w:val="2"/>
          <w:w w:val="105"/>
          <w:sz w:val="21"/>
        </w:rPr>
        <w:t xml:space="preserve"> </w:t>
      </w:r>
      <w:r>
        <w:rPr>
          <w:rFonts w:ascii="Book Antiqua"/>
          <w:b/>
          <w:color w:val="050505"/>
          <w:w w:val="105"/>
          <w:sz w:val="21"/>
        </w:rPr>
        <w:t>to</w:t>
      </w:r>
      <w:r>
        <w:rPr>
          <w:rFonts w:ascii="Book Antiqua"/>
          <w:b/>
          <w:color w:val="050505"/>
          <w:spacing w:val="2"/>
          <w:w w:val="105"/>
          <w:sz w:val="21"/>
        </w:rPr>
        <w:t xml:space="preserve"> </w:t>
      </w:r>
      <w:r>
        <w:rPr>
          <w:rFonts w:ascii="Book Antiqua"/>
          <w:b/>
          <w:color w:val="050505"/>
          <w:w w:val="105"/>
          <w:sz w:val="21"/>
        </w:rPr>
        <w:t>visit</w:t>
      </w:r>
      <w:r>
        <w:rPr>
          <w:rFonts w:ascii="Book Antiqua"/>
          <w:b/>
          <w:color w:val="050505"/>
          <w:spacing w:val="-1"/>
          <w:w w:val="105"/>
          <w:sz w:val="21"/>
        </w:rPr>
        <w:t xml:space="preserve"> </w:t>
      </w:r>
      <w:r>
        <w:rPr>
          <w:rFonts w:ascii="Book Antiqua"/>
          <w:b/>
          <w:color w:val="050505"/>
          <w:w w:val="105"/>
          <w:sz w:val="21"/>
        </w:rPr>
        <w:t>the</w:t>
      </w:r>
      <w:r>
        <w:rPr>
          <w:rFonts w:ascii="Book Antiqua"/>
          <w:b/>
          <w:color w:val="050505"/>
          <w:spacing w:val="-2"/>
          <w:w w:val="105"/>
          <w:sz w:val="21"/>
        </w:rPr>
        <w:t xml:space="preserve"> </w:t>
      </w:r>
      <w:r w:rsidR="006711EA">
        <w:rPr>
          <w:rFonts w:ascii="Book Antiqua"/>
          <w:b/>
          <w:color w:val="050505"/>
          <w:w w:val="105"/>
          <w:sz w:val="21"/>
        </w:rPr>
        <w:t>shut-ins</w:t>
      </w:r>
      <w:r>
        <w:rPr>
          <w:rFonts w:ascii="Book Antiqua"/>
          <w:b/>
          <w:color w:val="050505"/>
          <w:spacing w:val="2"/>
          <w:w w:val="105"/>
          <w:sz w:val="21"/>
        </w:rPr>
        <w:t xml:space="preserve"> </w:t>
      </w:r>
      <w:r>
        <w:rPr>
          <w:rFonts w:ascii="Book Antiqua"/>
          <w:b/>
          <w:color w:val="050505"/>
          <w:w w:val="105"/>
          <w:sz w:val="21"/>
        </w:rPr>
        <w:t>at</w:t>
      </w:r>
      <w:r>
        <w:rPr>
          <w:rFonts w:ascii="Book Antiqua"/>
          <w:b/>
          <w:color w:val="050505"/>
          <w:spacing w:val="-1"/>
          <w:w w:val="105"/>
          <w:sz w:val="21"/>
        </w:rPr>
        <w:t xml:space="preserve"> </w:t>
      </w:r>
      <w:r>
        <w:rPr>
          <w:rFonts w:ascii="Book Antiqua"/>
          <w:b/>
          <w:color w:val="050505"/>
          <w:w w:val="105"/>
          <w:sz w:val="21"/>
        </w:rPr>
        <w:t>a</w:t>
      </w:r>
      <w:r>
        <w:rPr>
          <w:rFonts w:ascii="Book Antiqua"/>
          <w:b/>
          <w:color w:val="050505"/>
          <w:spacing w:val="-1"/>
          <w:w w:val="105"/>
          <w:sz w:val="21"/>
        </w:rPr>
        <w:t xml:space="preserve"> </w:t>
      </w:r>
      <w:r>
        <w:rPr>
          <w:rFonts w:ascii="Book Antiqua"/>
          <w:b/>
          <w:color w:val="050505"/>
          <w:w w:val="105"/>
          <w:sz w:val="21"/>
        </w:rPr>
        <w:t>nursing</w:t>
      </w:r>
      <w:r>
        <w:rPr>
          <w:rFonts w:ascii="Book Antiqua"/>
          <w:b/>
          <w:color w:val="050505"/>
          <w:spacing w:val="-1"/>
          <w:w w:val="105"/>
          <w:sz w:val="21"/>
        </w:rPr>
        <w:t xml:space="preserve"> </w:t>
      </w:r>
      <w:r>
        <w:rPr>
          <w:rFonts w:ascii="Book Antiqua"/>
          <w:b/>
          <w:color w:val="050505"/>
          <w:w w:val="105"/>
          <w:sz w:val="21"/>
        </w:rPr>
        <w:t>home</w:t>
      </w:r>
      <w:r>
        <w:rPr>
          <w:rFonts w:ascii="Book Antiqua"/>
          <w:b/>
          <w:color w:val="050505"/>
          <w:spacing w:val="-1"/>
          <w:w w:val="105"/>
          <w:sz w:val="21"/>
        </w:rPr>
        <w:t xml:space="preserve"> </w:t>
      </w:r>
      <w:r>
        <w:rPr>
          <w:rFonts w:ascii="Book Antiqua"/>
          <w:b/>
          <w:color w:val="050505"/>
          <w:w w:val="105"/>
          <w:sz w:val="21"/>
        </w:rPr>
        <w:t xml:space="preserve">with </w:t>
      </w:r>
      <w:r>
        <w:rPr>
          <w:rFonts w:ascii="Book Antiqua"/>
          <w:b/>
          <w:color w:val="050505"/>
          <w:spacing w:val="-4"/>
          <w:w w:val="105"/>
          <w:sz w:val="21"/>
        </w:rPr>
        <w:t>you.</w:t>
      </w:r>
    </w:p>
    <w:p w14:paraId="7D8A9EE9" w14:textId="77777777" w:rsidR="00A15328" w:rsidRDefault="00A15328">
      <w:pPr>
        <w:pStyle w:val="BodyText"/>
        <w:spacing w:before="9"/>
        <w:rPr>
          <w:rFonts w:ascii="Book Antiqua"/>
          <w:b/>
          <w:sz w:val="34"/>
        </w:rPr>
      </w:pPr>
    </w:p>
    <w:p w14:paraId="49FF4947" w14:textId="77777777" w:rsidR="00A15328" w:rsidRDefault="002C52BD">
      <w:pPr>
        <w:pStyle w:val="ListParagraph"/>
        <w:numPr>
          <w:ilvl w:val="1"/>
          <w:numId w:val="44"/>
        </w:numPr>
        <w:tabs>
          <w:tab w:val="left" w:pos="919"/>
        </w:tabs>
        <w:ind w:left="919" w:hanging="540"/>
        <w:rPr>
          <w:rFonts w:ascii="Book Antiqua"/>
          <w:b/>
          <w:color w:val="050505"/>
          <w:sz w:val="21"/>
        </w:rPr>
      </w:pPr>
      <w:r>
        <w:rPr>
          <w:rFonts w:ascii="Book Antiqua"/>
          <w:b/>
          <w:color w:val="050505"/>
          <w:w w:val="105"/>
          <w:sz w:val="21"/>
        </w:rPr>
        <w:t>When</w:t>
      </w:r>
      <w:r>
        <w:rPr>
          <w:rFonts w:ascii="Book Antiqua"/>
          <w:b/>
          <w:color w:val="050505"/>
          <w:spacing w:val="-9"/>
          <w:w w:val="105"/>
          <w:sz w:val="21"/>
        </w:rPr>
        <w:t xml:space="preserve"> </w:t>
      </w:r>
      <w:r>
        <w:rPr>
          <w:rFonts w:ascii="Book Antiqua"/>
          <w:b/>
          <w:color w:val="050505"/>
          <w:w w:val="105"/>
          <w:sz w:val="21"/>
        </w:rPr>
        <w:t>making</w:t>
      </w:r>
      <w:r>
        <w:rPr>
          <w:rFonts w:ascii="Book Antiqua"/>
          <w:b/>
          <w:color w:val="050505"/>
          <w:spacing w:val="-7"/>
          <w:w w:val="105"/>
          <w:sz w:val="21"/>
        </w:rPr>
        <w:t xml:space="preserve"> </w:t>
      </w:r>
      <w:r>
        <w:rPr>
          <w:rFonts w:ascii="Book Antiqua"/>
          <w:b/>
          <w:color w:val="050505"/>
          <w:w w:val="105"/>
          <w:sz w:val="21"/>
        </w:rPr>
        <w:t>communion</w:t>
      </w:r>
      <w:r>
        <w:rPr>
          <w:rFonts w:ascii="Book Antiqua"/>
          <w:b/>
          <w:color w:val="050505"/>
          <w:spacing w:val="-7"/>
          <w:w w:val="105"/>
          <w:sz w:val="21"/>
        </w:rPr>
        <w:t xml:space="preserve"> </w:t>
      </w:r>
      <w:r>
        <w:rPr>
          <w:rFonts w:ascii="Book Antiqua"/>
          <w:b/>
          <w:color w:val="050505"/>
          <w:w w:val="105"/>
          <w:sz w:val="21"/>
        </w:rPr>
        <w:t>bread,</w:t>
      </w:r>
      <w:r>
        <w:rPr>
          <w:rFonts w:ascii="Book Antiqua"/>
          <w:b/>
          <w:color w:val="050505"/>
          <w:spacing w:val="-7"/>
          <w:w w:val="105"/>
          <w:sz w:val="21"/>
        </w:rPr>
        <w:t xml:space="preserve"> </w:t>
      </w:r>
      <w:r>
        <w:rPr>
          <w:rFonts w:ascii="Book Antiqua"/>
          <w:b/>
          <w:color w:val="050505"/>
          <w:w w:val="105"/>
          <w:sz w:val="21"/>
        </w:rPr>
        <w:t>invite</w:t>
      </w:r>
      <w:r>
        <w:rPr>
          <w:rFonts w:ascii="Book Antiqua"/>
          <w:b/>
          <w:color w:val="050505"/>
          <w:spacing w:val="-8"/>
          <w:w w:val="105"/>
          <w:sz w:val="21"/>
        </w:rPr>
        <w:t xml:space="preserve"> </w:t>
      </w:r>
      <w:r>
        <w:rPr>
          <w:rFonts w:ascii="Book Antiqua"/>
          <w:b/>
          <w:color w:val="050505"/>
          <w:w w:val="105"/>
          <w:sz w:val="21"/>
        </w:rPr>
        <w:t>the</w:t>
      </w:r>
      <w:r>
        <w:rPr>
          <w:rFonts w:ascii="Book Antiqua"/>
          <w:b/>
          <w:color w:val="050505"/>
          <w:spacing w:val="-9"/>
          <w:w w:val="105"/>
          <w:sz w:val="21"/>
        </w:rPr>
        <w:t xml:space="preserve"> </w:t>
      </w:r>
      <w:r>
        <w:rPr>
          <w:rFonts w:ascii="Book Antiqua"/>
          <w:b/>
          <w:color w:val="050505"/>
          <w:w w:val="105"/>
          <w:sz w:val="21"/>
        </w:rPr>
        <w:t>young</w:t>
      </w:r>
      <w:r>
        <w:rPr>
          <w:rFonts w:ascii="Book Antiqua"/>
          <w:b/>
          <w:color w:val="050505"/>
          <w:spacing w:val="-7"/>
          <w:w w:val="105"/>
          <w:sz w:val="21"/>
        </w:rPr>
        <w:t xml:space="preserve"> </w:t>
      </w:r>
      <w:r>
        <w:rPr>
          <w:rFonts w:ascii="Book Antiqua"/>
          <w:b/>
          <w:color w:val="050505"/>
          <w:w w:val="105"/>
          <w:sz w:val="21"/>
        </w:rPr>
        <w:t>girls</w:t>
      </w:r>
      <w:r>
        <w:rPr>
          <w:rFonts w:ascii="Book Antiqua"/>
          <w:b/>
          <w:color w:val="050505"/>
          <w:spacing w:val="-6"/>
          <w:w w:val="105"/>
          <w:sz w:val="21"/>
        </w:rPr>
        <w:t xml:space="preserve"> </w:t>
      </w:r>
      <w:r>
        <w:rPr>
          <w:rFonts w:ascii="Book Antiqua"/>
          <w:b/>
          <w:color w:val="050505"/>
          <w:w w:val="105"/>
          <w:sz w:val="21"/>
        </w:rPr>
        <w:t>to</w:t>
      </w:r>
      <w:r>
        <w:rPr>
          <w:rFonts w:ascii="Book Antiqua"/>
          <w:b/>
          <w:color w:val="050505"/>
          <w:spacing w:val="-7"/>
          <w:w w:val="105"/>
          <w:sz w:val="21"/>
        </w:rPr>
        <w:t xml:space="preserve"> </w:t>
      </w:r>
      <w:r>
        <w:rPr>
          <w:rFonts w:ascii="Book Antiqua"/>
          <w:b/>
          <w:color w:val="050505"/>
          <w:w w:val="105"/>
          <w:sz w:val="21"/>
        </w:rPr>
        <w:t>come</w:t>
      </w:r>
      <w:r>
        <w:rPr>
          <w:rFonts w:ascii="Book Antiqua"/>
          <w:b/>
          <w:color w:val="050505"/>
          <w:spacing w:val="-9"/>
          <w:w w:val="105"/>
          <w:sz w:val="21"/>
        </w:rPr>
        <w:t xml:space="preserve"> </w:t>
      </w:r>
      <w:r>
        <w:rPr>
          <w:rFonts w:ascii="Book Antiqua"/>
          <w:b/>
          <w:color w:val="050505"/>
          <w:w w:val="105"/>
          <w:sz w:val="21"/>
        </w:rPr>
        <w:t>over</w:t>
      </w:r>
      <w:r>
        <w:rPr>
          <w:rFonts w:ascii="Book Antiqua"/>
          <w:b/>
          <w:color w:val="050505"/>
          <w:spacing w:val="-7"/>
          <w:w w:val="105"/>
          <w:sz w:val="21"/>
        </w:rPr>
        <w:t xml:space="preserve"> </w:t>
      </w:r>
      <w:r>
        <w:rPr>
          <w:rFonts w:ascii="Book Antiqua"/>
          <w:b/>
          <w:color w:val="050505"/>
          <w:w w:val="105"/>
          <w:sz w:val="21"/>
        </w:rPr>
        <w:t>to</w:t>
      </w:r>
      <w:r>
        <w:rPr>
          <w:rFonts w:ascii="Book Antiqua"/>
          <w:b/>
          <w:color w:val="050505"/>
          <w:spacing w:val="-9"/>
          <w:w w:val="105"/>
          <w:sz w:val="21"/>
        </w:rPr>
        <w:t xml:space="preserve"> </w:t>
      </w:r>
      <w:r>
        <w:rPr>
          <w:rFonts w:ascii="Book Antiqua"/>
          <w:b/>
          <w:color w:val="050505"/>
          <w:spacing w:val="-2"/>
          <w:w w:val="105"/>
          <w:sz w:val="21"/>
        </w:rPr>
        <w:t>help.</w:t>
      </w:r>
    </w:p>
    <w:p w14:paraId="61AB13B7" w14:textId="77777777" w:rsidR="00A15328" w:rsidRDefault="00A15328">
      <w:pPr>
        <w:pStyle w:val="BodyText"/>
        <w:spacing w:before="9"/>
        <w:rPr>
          <w:rFonts w:ascii="Book Antiqua"/>
          <w:b/>
          <w:sz w:val="34"/>
        </w:rPr>
      </w:pPr>
    </w:p>
    <w:p w14:paraId="7B203509" w14:textId="77777777" w:rsidR="00A15328" w:rsidRDefault="002C52BD">
      <w:pPr>
        <w:pStyle w:val="ListParagraph"/>
        <w:numPr>
          <w:ilvl w:val="1"/>
          <w:numId w:val="44"/>
        </w:numPr>
        <w:tabs>
          <w:tab w:val="left" w:pos="919"/>
        </w:tabs>
        <w:spacing w:line="319" w:lineRule="auto"/>
        <w:ind w:left="919" w:right="604" w:hanging="540"/>
        <w:rPr>
          <w:rFonts w:ascii="Book Antiqua"/>
          <w:b/>
          <w:color w:val="050505"/>
          <w:sz w:val="21"/>
        </w:rPr>
      </w:pPr>
      <w:r>
        <w:rPr>
          <w:rFonts w:ascii="Book Antiqua"/>
          <w:b/>
          <w:color w:val="050505"/>
          <w:w w:val="105"/>
          <w:sz w:val="21"/>
        </w:rPr>
        <w:t>Have</w:t>
      </w:r>
      <w:r>
        <w:rPr>
          <w:rFonts w:ascii="Book Antiqua"/>
          <w:b/>
          <w:color w:val="050505"/>
          <w:spacing w:val="-12"/>
          <w:w w:val="105"/>
          <w:sz w:val="21"/>
        </w:rPr>
        <w:t xml:space="preserve"> </w:t>
      </w:r>
      <w:r>
        <w:rPr>
          <w:rFonts w:ascii="Book Antiqua"/>
          <w:b/>
          <w:color w:val="050505"/>
          <w:w w:val="105"/>
          <w:sz w:val="21"/>
        </w:rPr>
        <w:t>a</w:t>
      </w:r>
      <w:r>
        <w:rPr>
          <w:rFonts w:ascii="Book Antiqua"/>
          <w:b/>
          <w:color w:val="050505"/>
          <w:spacing w:val="-11"/>
          <w:w w:val="105"/>
          <w:sz w:val="21"/>
        </w:rPr>
        <w:t xml:space="preserve"> </w:t>
      </w:r>
      <w:r>
        <w:rPr>
          <w:rFonts w:ascii="Book Antiqua"/>
          <w:b/>
          <w:color w:val="050505"/>
          <w:w w:val="105"/>
          <w:sz w:val="21"/>
        </w:rPr>
        <w:t>class</w:t>
      </w:r>
      <w:r>
        <w:rPr>
          <w:rFonts w:ascii="Book Antiqua"/>
          <w:b/>
          <w:color w:val="050505"/>
          <w:spacing w:val="-10"/>
          <w:w w:val="105"/>
          <w:sz w:val="21"/>
        </w:rPr>
        <w:t xml:space="preserve"> </w:t>
      </w:r>
      <w:r>
        <w:rPr>
          <w:rFonts w:ascii="Book Antiqua"/>
          <w:b/>
          <w:color w:val="050505"/>
          <w:w w:val="105"/>
          <w:sz w:val="21"/>
        </w:rPr>
        <w:t>(at</w:t>
      </w:r>
      <w:r>
        <w:rPr>
          <w:rFonts w:ascii="Book Antiqua"/>
          <w:b/>
          <w:color w:val="050505"/>
          <w:spacing w:val="-13"/>
          <w:w w:val="105"/>
          <w:sz w:val="21"/>
        </w:rPr>
        <w:t xml:space="preserve"> </w:t>
      </w:r>
      <w:r>
        <w:rPr>
          <w:rFonts w:ascii="Book Antiqua"/>
          <w:b/>
          <w:color w:val="050505"/>
          <w:w w:val="105"/>
          <w:sz w:val="21"/>
        </w:rPr>
        <w:t>your</w:t>
      </w:r>
      <w:r>
        <w:rPr>
          <w:rFonts w:ascii="Book Antiqua"/>
          <w:b/>
          <w:color w:val="050505"/>
          <w:spacing w:val="-13"/>
          <w:w w:val="105"/>
          <w:sz w:val="21"/>
        </w:rPr>
        <w:t xml:space="preserve"> </w:t>
      </w:r>
      <w:r>
        <w:rPr>
          <w:rFonts w:ascii="Book Antiqua"/>
          <w:b/>
          <w:color w:val="050505"/>
          <w:w w:val="105"/>
          <w:sz w:val="21"/>
        </w:rPr>
        <w:t>home)</w:t>
      </w:r>
      <w:r>
        <w:rPr>
          <w:rFonts w:ascii="Book Antiqua"/>
          <w:b/>
          <w:color w:val="050505"/>
          <w:spacing w:val="-11"/>
          <w:w w:val="105"/>
          <w:sz w:val="21"/>
        </w:rPr>
        <w:t xml:space="preserve"> </w:t>
      </w:r>
      <w:r>
        <w:rPr>
          <w:rFonts w:ascii="Book Antiqua"/>
          <w:b/>
          <w:color w:val="050505"/>
          <w:w w:val="105"/>
          <w:sz w:val="21"/>
        </w:rPr>
        <w:t>to</w:t>
      </w:r>
      <w:r>
        <w:rPr>
          <w:rFonts w:ascii="Book Antiqua"/>
          <w:b/>
          <w:color w:val="050505"/>
          <w:spacing w:val="-10"/>
          <w:w w:val="105"/>
          <w:sz w:val="21"/>
        </w:rPr>
        <w:t xml:space="preserve"> </w:t>
      </w:r>
      <w:r>
        <w:rPr>
          <w:rFonts w:ascii="Book Antiqua"/>
          <w:b/>
          <w:color w:val="050505"/>
          <w:w w:val="105"/>
          <w:sz w:val="21"/>
        </w:rPr>
        <w:t>train</w:t>
      </w:r>
      <w:r>
        <w:rPr>
          <w:rFonts w:ascii="Book Antiqua"/>
          <w:b/>
          <w:color w:val="050505"/>
          <w:spacing w:val="-11"/>
          <w:w w:val="105"/>
          <w:sz w:val="21"/>
        </w:rPr>
        <w:t xml:space="preserve"> </w:t>
      </w:r>
      <w:r>
        <w:rPr>
          <w:rFonts w:ascii="Book Antiqua"/>
          <w:b/>
          <w:color w:val="050505"/>
          <w:w w:val="105"/>
          <w:sz w:val="21"/>
        </w:rPr>
        <w:t>people</w:t>
      </w:r>
      <w:r>
        <w:rPr>
          <w:rFonts w:ascii="Book Antiqua"/>
          <w:b/>
          <w:color w:val="050505"/>
          <w:spacing w:val="-12"/>
          <w:w w:val="105"/>
          <w:sz w:val="21"/>
        </w:rPr>
        <w:t xml:space="preserve"> </w:t>
      </w:r>
      <w:r>
        <w:rPr>
          <w:rFonts w:ascii="Book Antiqua"/>
          <w:b/>
          <w:color w:val="050505"/>
          <w:w w:val="105"/>
          <w:sz w:val="21"/>
        </w:rPr>
        <w:t>in</w:t>
      </w:r>
      <w:r>
        <w:rPr>
          <w:rFonts w:ascii="Book Antiqua"/>
          <w:b/>
          <w:color w:val="050505"/>
          <w:spacing w:val="-12"/>
          <w:w w:val="105"/>
          <w:sz w:val="21"/>
        </w:rPr>
        <w:t xml:space="preserve"> </w:t>
      </w:r>
      <w:r>
        <w:rPr>
          <w:rFonts w:ascii="Book Antiqua"/>
          <w:b/>
          <w:color w:val="050505"/>
          <w:w w:val="105"/>
          <w:sz w:val="21"/>
        </w:rPr>
        <w:t>song</w:t>
      </w:r>
      <w:r>
        <w:rPr>
          <w:rFonts w:ascii="Book Antiqua"/>
          <w:b/>
          <w:color w:val="050505"/>
          <w:spacing w:val="-11"/>
          <w:w w:val="105"/>
          <w:sz w:val="21"/>
        </w:rPr>
        <w:t xml:space="preserve"> </w:t>
      </w:r>
      <w:r>
        <w:rPr>
          <w:rFonts w:ascii="Book Antiqua"/>
          <w:b/>
          <w:color w:val="050505"/>
          <w:w w:val="105"/>
          <w:sz w:val="21"/>
        </w:rPr>
        <w:t>leading,</w:t>
      </w:r>
      <w:r>
        <w:rPr>
          <w:rFonts w:ascii="Book Antiqua"/>
          <w:b/>
          <w:color w:val="050505"/>
          <w:spacing w:val="-12"/>
          <w:w w:val="105"/>
          <w:sz w:val="21"/>
        </w:rPr>
        <w:t xml:space="preserve"> </w:t>
      </w:r>
      <w:r>
        <w:rPr>
          <w:rFonts w:ascii="Book Antiqua"/>
          <w:b/>
          <w:color w:val="050505"/>
          <w:w w:val="105"/>
          <w:sz w:val="21"/>
        </w:rPr>
        <w:t>public</w:t>
      </w:r>
      <w:r>
        <w:rPr>
          <w:rFonts w:ascii="Book Antiqua"/>
          <w:b/>
          <w:color w:val="050505"/>
          <w:spacing w:val="-12"/>
          <w:w w:val="105"/>
          <w:sz w:val="21"/>
        </w:rPr>
        <w:t xml:space="preserve"> </w:t>
      </w:r>
      <w:r>
        <w:rPr>
          <w:rFonts w:ascii="Book Antiqua"/>
          <w:b/>
          <w:color w:val="050505"/>
          <w:w w:val="105"/>
          <w:sz w:val="21"/>
        </w:rPr>
        <w:t>speaking,</w:t>
      </w:r>
      <w:r>
        <w:rPr>
          <w:rFonts w:ascii="Book Antiqua"/>
          <w:b/>
          <w:color w:val="050505"/>
          <w:spacing w:val="-12"/>
          <w:w w:val="105"/>
          <w:sz w:val="21"/>
        </w:rPr>
        <w:t xml:space="preserve"> </w:t>
      </w:r>
      <w:r>
        <w:rPr>
          <w:rFonts w:ascii="Book Antiqua"/>
          <w:b/>
          <w:color w:val="050505"/>
          <w:w w:val="105"/>
          <w:sz w:val="21"/>
        </w:rPr>
        <w:t>methods</w:t>
      </w:r>
      <w:r>
        <w:rPr>
          <w:rFonts w:ascii="Book Antiqua"/>
          <w:b/>
          <w:color w:val="050505"/>
          <w:spacing w:val="-10"/>
          <w:w w:val="105"/>
          <w:sz w:val="21"/>
        </w:rPr>
        <w:t xml:space="preserve"> </w:t>
      </w:r>
      <w:r>
        <w:rPr>
          <w:rFonts w:ascii="Book Antiqua"/>
          <w:b/>
          <w:color w:val="050505"/>
          <w:w w:val="105"/>
          <w:sz w:val="21"/>
        </w:rPr>
        <w:t>of Bible class teaching, etc.</w:t>
      </w:r>
    </w:p>
    <w:p w14:paraId="1D9F8725" w14:textId="77777777" w:rsidR="00A15328" w:rsidRDefault="00A15328">
      <w:pPr>
        <w:pStyle w:val="BodyText"/>
        <w:spacing w:before="9"/>
        <w:rPr>
          <w:rFonts w:ascii="Book Antiqua"/>
          <w:b/>
          <w:sz w:val="27"/>
        </w:rPr>
      </w:pPr>
    </w:p>
    <w:p w14:paraId="0C104713" w14:textId="0A969065" w:rsidR="00A15328" w:rsidRDefault="002C52BD">
      <w:pPr>
        <w:pStyle w:val="ListParagraph"/>
        <w:numPr>
          <w:ilvl w:val="1"/>
          <w:numId w:val="44"/>
        </w:numPr>
        <w:tabs>
          <w:tab w:val="left" w:pos="919"/>
        </w:tabs>
        <w:spacing w:before="1" w:line="319" w:lineRule="auto"/>
        <w:ind w:left="919" w:right="238" w:hanging="541"/>
        <w:rPr>
          <w:rFonts w:ascii="Book Antiqua"/>
          <w:b/>
          <w:color w:val="050505"/>
          <w:sz w:val="21"/>
        </w:rPr>
      </w:pPr>
      <w:r>
        <w:rPr>
          <w:rFonts w:ascii="Book Antiqua"/>
          <w:b/>
          <w:color w:val="050505"/>
          <w:w w:val="105"/>
          <w:sz w:val="21"/>
        </w:rPr>
        <w:t>Invite</w:t>
      </w:r>
      <w:r>
        <w:rPr>
          <w:rFonts w:ascii="Book Antiqua"/>
          <w:b/>
          <w:color w:val="050505"/>
          <w:spacing w:val="-14"/>
          <w:w w:val="105"/>
          <w:sz w:val="21"/>
        </w:rPr>
        <w:t xml:space="preserve"> </w:t>
      </w:r>
      <w:r w:rsidR="006711EA">
        <w:rPr>
          <w:rFonts w:ascii="Book Antiqua"/>
          <w:b/>
          <w:color w:val="050505"/>
          <w:w w:val="105"/>
          <w:sz w:val="21"/>
        </w:rPr>
        <w:t>college-age</w:t>
      </w:r>
      <w:r>
        <w:rPr>
          <w:rFonts w:ascii="Book Antiqua"/>
          <w:b/>
          <w:color w:val="050505"/>
          <w:spacing w:val="-14"/>
          <w:w w:val="105"/>
          <w:sz w:val="21"/>
        </w:rPr>
        <w:t xml:space="preserve"> </w:t>
      </w:r>
      <w:r w:rsidR="006711EA">
        <w:rPr>
          <w:rFonts w:ascii="Book Antiqua"/>
          <w:b/>
          <w:color w:val="050505"/>
          <w:w w:val="105"/>
          <w:sz w:val="21"/>
        </w:rPr>
        <w:t>students</w:t>
      </w:r>
      <w:r>
        <w:rPr>
          <w:rFonts w:ascii="Book Antiqua"/>
          <w:b/>
          <w:color w:val="050505"/>
          <w:spacing w:val="-13"/>
          <w:w w:val="105"/>
          <w:sz w:val="21"/>
        </w:rPr>
        <w:t xml:space="preserve"> </w:t>
      </w:r>
      <w:r>
        <w:rPr>
          <w:rFonts w:ascii="Book Antiqua"/>
          <w:b/>
          <w:color w:val="050505"/>
          <w:w w:val="105"/>
          <w:sz w:val="21"/>
        </w:rPr>
        <w:t>over</w:t>
      </w:r>
      <w:r>
        <w:rPr>
          <w:rFonts w:ascii="Book Antiqua"/>
          <w:b/>
          <w:color w:val="050505"/>
          <w:spacing w:val="-13"/>
          <w:w w:val="105"/>
          <w:sz w:val="21"/>
        </w:rPr>
        <w:t xml:space="preserve"> </w:t>
      </w:r>
      <w:r>
        <w:rPr>
          <w:rFonts w:ascii="Book Antiqua"/>
          <w:b/>
          <w:color w:val="050505"/>
          <w:w w:val="105"/>
          <w:sz w:val="21"/>
        </w:rPr>
        <w:t>for</w:t>
      </w:r>
      <w:r>
        <w:rPr>
          <w:rFonts w:ascii="Book Antiqua"/>
          <w:b/>
          <w:color w:val="050505"/>
          <w:spacing w:val="-14"/>
          <w:w w:val="105"/>
          <w:sz w:val="21"/>
        </w:rPr>
        <w:t xml:space="preserve"> </w:t>
      </w:r>
      <w:r>
        <w:rPr>
          <w:rFonts w:ascii="Book Antiqua"/>
          <w:b/>
          <w:color w:val="050505"/>
          <w:w w:val="105"/>
          <w:sz w:val="21"/>
        </w:rPr>
        <w:t>a</w:t>
      </w:r>
      <w:r>
        <w:rPr>
          <w:rFonts w:ascii="Book Antiqua"/>
          <w:b/>
          <w:color w:val="050505"/>
          <w:spacing w:val="-13"/>
          <w:w w:val="105"/>
          <w:sz w:val="21"/>
        </w:rPr>
        <w:t xml:space="preserve"> </w:t>
      </w:r>
      <w:r>
        <w:rPr>
          <w:rFonts w:ascii="Book Antiqua"/>
          <w:b/>
          <w:color w:val="050505"/>
          <w:w w:val="105"/>
          <w:sz w:val="21"/>
        </w:rPr>
        <w:t>devotional.</w:t>
      </w:r>
      <w:r>
        <w:rPr>
          <w:rFonts w:ascii="Book Antiqua"/>
          <w:b/>
          <w:color w:val="050505"/>
          <w:spacing w:val="-12"/>
          <w:w w:val="105"/>
          <w:sz w:val="21"/>
        </w:rPr>
        <w:t xml:space="preserve"> </w:t>
      </w:r>
      <w:r>
        <w:rPr>
          <w:rFonts w:ascii="Book Antiqua"/>
          <w:b/>
          <w:color w:val="050505"/>
          <w:w w:val="105"/>
          <w:sz w:val="21"/>
        </w:rPr>
        <w:t>Have</w:t>
      </w:r>
      <w:r>
        <w:rPr>
          <w:rFonts w:ascii="Book Antiqua"/>
          <w:b/>
          <w:color w:val="050505"/>
          <w:spacing w:val="-14"/>
          <w:w w:val="105"/>
          <w:sz w:val="21"/>
        </w:rPr>
        <w:t xml:space="preserve"> </w:t>
      </w:r>
      <w:r>
        <w:rPr>
          <w:rFonts w:ascii="Book Antiqua"/>
          <w:b/>
          <w:color w:val="050505"/>
          <w:w w:val="105"/>
          <w:sz w:val="21"/>
        </w:rPr>
        <w:t>the</w:t>
      </w:r>
      <w:r>
        <w:rPr>
          <w:rFonts w:ascii="Book Antiqua"/>
          <w:b/>
          <w:color w:val="050505"/>
          <w:spacing w:val="-13"/>
          <w:w w:val="105"/>
          <w:sz w:val="21"/>
        </w:rPr>
        <w:t xml:space="preserve"> </w:t>
      </w:r>
      <w:r>
        <w:rPr>
          <w:rFonts w:ascii="Book Antiqua"/>
          <w:b/>
          <w:color w:val="050505"/>
          <w:w w:val="105"/>
          <w:sz w:val="21"/>
        </w:rPr>
        <w:t>young</w:t>
      </w:r>
      <w:r>
        <w:rPr>
          <w:rFonts w:ascii="Book Antiqua"/>
          <w:b/>
          <w:color w:val="050505"/>
          <w:spacing w:val="-14"/>
          <w:w w:val="105"/>
          <w:sz w:val="21"/>
        </w:rPr>
        <w:t xml:space="preserve"> </w:t>
      </w:r>
      <w:r>
        <w:rPr>
          <w:rFonts w:ascii="Book Antiqua"/>
          <w:b/>
          <w:color w:val="050505"/>
          <w:w w:val="105"/>
          <w:sz w:val="21"/>
        </w:rPr>
        <w:t>men</w:t>
      </w:r>
      <w:r>
        <w:rPr>
          <w:rFonts w:ascii="Book Antiqua"/>
          <w:b/>
          <w:color w:val="050505"/>
          <w:spacing w:val="-14"/>
          <w:w w:val="105"/>
          <w:sz w:val="21"/>
        </w:rPr>
        <w:t xml:space="preserve"> </w:t>
      </w:r>
      <w:r>
        <w:rPr>
          <w:rFonts w:ascii="Book Antiqua"/>
          <w:b/>
          <w:color w:val="050505"/>
          <w:w w:val="105"/>
          <w:sz w:val="21"/>
        </w:rPr>
        <w:t>help</w:t>
      </w:r>
      <w:r>
        <w:rPr>
          <w:rFonts w:ascii="Book Antiqua"/>
          <w:b/>
          <w:color w:val="050505"/>
          <w:spacing w:val="-12"/>
          <w:w w:val="105"/>
          <w:sz w:val="21"/>
        </w:rPr>
        <w:t xml:space="preserve"> </w:t>
      </w:r>
      <w:r>
        <w:rPr>
          <w:rFonts w:ascii="Book Antiqua"/>
          <w:b/>
          <w:color w:val="050505"/>
          <w:w w:val="105"/>
          <w:sz w:val="21"/>
        </w:rPr>
        <w:t>you,</w:t>
      </w:r>
      <w:r>
        <w:rPr>
          <w:rFonts w:ascii="Book Antiqua"/>
          <w:b/>
          <w:color w:val="050505"/>
          <w:spacing w:val="-13"/>
          <w:w w:val="105"/>
          <w:sz w:val="21"/>
        </w:rPr>
        <w:t xml:space="preserve"> </w:t>
      </w:r>
      <w:r>
        <w:rPr>
          <w:rFonts w:ascii="Book Antiqua"/>
          <w:b/>
          <w:color w:val="050505"/>
          <w:w w:val="105"/>
          <w:sz w:val="21"/>
        </w:rPr>
        <w:t>in</w:t>
      </w:r>
      <w:r>
        <w:rPr>
          <w:rFonts w:ascii="Book Antiqua"/>
          <w:b/>
          <w:color w:val="050505"/>
          <w:spacing w:val="-13"/>
          <w:w w:val="105"/>
          <w:sz w:val="21"/>
        </w:rPr>
        <w:t xml:space="preserve"> </w:t>
      </w:r>
      <w:r>
        <w:rPr>
          <w:rFonts w:ascii="Book Antiqua"/>
          <w:b/>
          <w:color w:val="050505"/>
          <w:w w:val="105"/>
          <w:sz w:val="21"/>
        </w:rPr>
        <w:t>song</w:t>
      </w:r>
      <w:r>
        <w:rPr>
          <w:rFonts w:ascii="Book Antiqua"/>
          <w:b/>
          <w:color w:val="050505"/>
          <w:spacing w:val="-13"/>
          <w:w w:val="105"/>
          <w:sz w:val="21"/>
        </w:rPr>
        <w:t xml:space="preserve"> </w:t>
      </w:r>
      <w:r>
        <w:rPr>
          <w:rFonts w:ascii="Book Antiqua"/>
          <w:b/>
          <w:color w:val="050505"/>
          <w:w w:val="105"/>
          <w:sz w:val="21"/>
        </w:rPr>
        <w:t>leading, and in reading scripture, etc.</w:t>
      </w:r>
    </w:p>
    <w:p w14:paraId="678352F5" w14:textId="77777777" w:rsidR="00A15328" w:rsidRDefault="00A15328">
      <w:pPr>
        <w:pStyle w:val="BodyText"/>
        <w:spacing w:before="8"/>
        <w:rPr>
          <w:rFonts w:ascii="Book Antiqua"/>
          <w:b/>
          <w:sz w:val="27"/>
        </w:rPr>
      </w:pPr>
    </w:p>
    <w:p w14:paraId="34125D8B" w14:textId="77777777" w:rsidR="00A15328" w:rsidRDefault="002C52BD">
      <w:pPr>
        <w:pStyle w:val="ListParagraph"/>
        <w:numPr>
          <w:ilvl w:val="1"/>
          <w:numId w:val="44"/>
        </w:numPr>
        <w:tabs>
          <w:tab w:val="left" w:pos="919"/>
        </w:tabs>
        <w:spacing w:before="1"/>
        <w:ind w:left="919" w:hanging="540"/>
        <w:rPr>
          <w:rFonts w:ascii="Book Antiqua"/>
          <w:b/>
          <w:color w:val="050505"/>
          <w:sz w:val="21"/>
        </w:rPr>
      </w:pPr>
      <w:r>
        <w:rPr>
          <w:rFonts w:ascii="Book Antiqua"/>
          <w:b/>
          <w:color w:val="050505"/>
          <w:sz w:val="21"/>
        </w:rPr>
        <w:t>Have</w:t>
      </w:r>
      <w:r>
        <w:rPr>
          <w:rFonts w:ascii="Book Antiqua"/>
          <w:b/>
          <w:color w:val="050505"/>
          <w:spacing w:val="33"/>
          <w:sz w:val="21"/>
        </w:rPr>
        <w:t xml:space="preserve"> </w:t>
      </w:r>
      <w:r>
        <w:rPr>
          <w:rFonts w:ascii="Book Antiqua"/>
          <w:b/>
          <w:color w:val="050505"/>
          <w:sz w:val="21"/>
        </w:rPr>
        <w:t>church</w:t>
      </w:r>
      <w:r>
        <w:rPr>
          <w:rFonts w:ascii="Book Antiqua"/>
          <w:b/>
          <w:color w:val="050505"/>
          <w:spacing w:val="36"/>
          <w:sz w:val="21"/>
        </w:rPr>
        <w:t xml:space="preserve"> </w:t>
      </w:r>
      <w:r>
        <w:rPr>
          <w:rFonts w:ascii="Book Antiqua"/>
          <w:b/>
          <w:color w:val="050505"/>
          <w:sz w:val="21"/>
        </w:rPr>
        <w:t>people</w:t>
      </w:r>
      <w:r>
        <w:rPr>
          <w:rFonts w:ascii="Book Antiqua"/>
          <w:b/>
          <w:color w:val="050505"/>
          <w:spacing w:val="33"/>
          <w:sz w:val="21"/>
        </w:rPr>
        <w:t xml:space="preserve"> </w:t>
      </w:r>
      <w:r>
        <w:rPr>
          <w:rFonts w:ascii="Book Antiqua"/>
          <w:b/>
          <w:color w:val="050505"/>
          <w:sz w:val="21"/>
        </w:rPr>
        <w:t>over</w:t>
      </w:r>
      <w:r>
        <w:rPr>
          <w:rFonts w:ascii="Book Antiqua"/>
          <w:b/>
          <w:color w:val="050505"/>
          <w:spacing w:val="35"/>
          <w:sz w:val="21"/>
        </w:rPr>
        <w:t xml:space="preserve"> </w:t>
      </w:r>
      <w:r>
        <w:rPr>
          <w:rFonts w:ascii="Book Antiqua"/>
          <w:b/>
          <w:color w:val="050505"/>
          <w:sz w:val="21"/>
        </w:rPr>
        <w:t>to</w:t>
      </w:r>
      <w:r>
        <w:rPr>
          <w:rFonts w:ascii="Book Antiqua"/>
          <w:b/>
          <w:color w:val="050505"/>
          <w:spacing w:val="36"/>
          <w:sz w:val="21"/>
        </w:rPr>
        <w:t xml:space="preserve"> </w:t>
      </w:r>
      <w:r>
        <w:rPr>
          <w:rFonts w:ascii="Book Antiqua"/>
          <w:b/>
          <w:color w:val="050505"/>
          <w:sz w:val="21"/>
        </w:rPr>
        <w:t>write</w:t>
      </w:r>
      <w:r>
        <w:rPr>
          <w:rFonts w:ascii="Book Antiqua"/>
          <w:b/>
          <w:color w:val="050505"/>
          <w:spacing w:val="33"/>
          <w:sz w:val="21"/>
        </w:rPr>
        <w:t xml:space="preserve"> </w:t>
      </w:r>
      <w:r>
        <w:rPr>
          <w:rFonts w:ascii="Book Antiqua"/>
          <w:b/>
          <w:color w:val="050505"/>
          <w:sz w:val="21"/>
        </w:rPr>
        <w:t>cards</w:t>
      </w:r>
      <w:r>
        <w:rPr>
          <w:rFonts w:ascii="Book Antiqua"/>
          <w:b/>
          <w:color w:val="050505"/>
          <w:spacing w:val="36"/>
          <w:sz w:val="21"/>
        </w:rPr>
        <w:t xml:space="preserve"> </w:t>
      </w:r>
      <w:r>
        <w:rPr>
          <w:rFonts w:ascii="Book Antiqua"/>
          <w:b/>
          <w:color w:val="050505"/>
          <w:sz w:val="21"/>
        </w:rPr>
        <w:t>for</w:t>
      </w:r>
      <w:r>
        <w:rPr>
          <w:rFonts w:ascii="Book Antiqua"/>
          <w:b/>
          <w:color w:val="050505"/>
          <w:spacing w:val="35"/>
          <w:sz w:val="21"/>
        </w:rPr>
        <w:t xml:space="preserve"> </w:t>
      </w:r>
      <w:r>
        <w:rPr>
          <w:rFonts w:ascii="Book Antiqua"/>
          <w:b/>
          <w:color w:val="050505"/>
          <w:sz w:val="21"/>
        </w:rPr>
        <w:t>visitors</w:t>
      </w:r>
      <w:r>
        <w:rPr>
          <w:rFonts w:ascii="Book Antiqua"/>
          <w:b/>
          <w:color w:val="050505"/>
          <w:spacing w:val="36"/>
          <w:sz w:val="21"/>
        </w:rPr>
        <w:t xml:space="preserve"> </w:t>
      </w:r>
      <w:r>
        <w:rPr>
          <w:rFonts w:ascii="Book Antiqua"/>
          <w:b/>
          <w:color w:val="050505"/>
          <w:sz w:val="21"/>
        </w:rPr>
        <w:t>and</w:t>
      </w:r>
      <w:r>
        <w:rPr>
          <w:rFonts w:ascii="Book Antiqua"/>
          <w:b/>
          <w:color w:val="050505"/>
          <w:spacing w:val="33"/>
          <w:sz w:val="21"/>
        </w:rPr>
        <w:t xml:space="preserve"> </w:t>
      </w:r>
      <w:r>
        <w:rPr>
          <w:rFonts w:ascii="Book Antiqua"/>
          <w:b/>
          <w:color w:val="050505"/>
          <w:sz w:val="21"/>
        </w:rPr>
        <w:t>the</w:t>
      </w:r>
      <w:r>
        <w:rPr>
          <w:rFonts w:ascii="Book Antiqua"/>
          <w:b/>
          <w:color w:val="050505"/>
          <w:spacing w:val="33"/>
          <w:sz w:val="21"/>
        </w:rPr>
        <w:t xml:space="preserve"> </w:t>
      </w:r>
      <w:r>
        <w:rPr>
          <w:rFonts w:ascii="Book Antiqua"/>
          <w:b/>
          <w:color w:val="050505"/>
          <w:sz w:val="21"/>
        </w:rPr>
        <w:t>sick/discouraged</w:t>
      </w:r>
      <w:r>
        <w:rPr>
          <w:rFonts w:ascii="Book Antiqua"/>
          <w:b/>
          <w:color w:val="050505"/>
          <w:spacing w:val="34"/>
          <w:sz w:val="21"/>
        </w:rPr>
        <w:t xml:space="preserve"> </w:t>
      </w:r>
      <w:r>
        <w:rPr>
          <w:rFonts w:ascii="Book Antiqua"/>
          <w:b/>
          <w:color w:val="050505"/>
          <w:sz w:val="21"/>
        </w:rPr>
        <w:t>at</w:t>
      </w:r>
      <w:r>
        <w:rPr>
          <w:rFonts w:ascii="Book Antiqua"/>
          <w:b/>
          <w:color w:val="050505"/>
          <w:spacing w:val="33"/>
          <w:sz w:val="21"/>
        </w:rPr>
        <w:t xml:space="preserve"> </w:t>
      </w:r>
      <w:r>
        <w:rPr>
          <w:rFonts w:ascii="Book Antiqua"/>
          <w:b/>
          <w:color w:val="050505"/>
          <w:spacing w:val="-2"/>
          <w:sz w:val="21"/>
        </w:rPr>
        <w:t>church.</w:t>
      </w:r>
    </w:p>
    <w:p w14:paraId="3F9B5D7C" w14:textId="77777777" w:rsidR="00A15328" w:rsidRDefault="00A15328">
      <w:pPr>
        <w:pStyle w:val="BodyText"/>
        <w:spacing w:before="8"/>
        <w:rPr>
          <w:rFonts w:ascii="Book Antiqua"/>
          <w:b/>
          <w:sz w:val="34"/>
        </w:rPr>
      </w:pPr>
    </w:p>
    <w:p w14:paraId="465E3C88" w14:textId="77777777" w:rsidR="00A15328" w:rsidRDefault="002C52BD">
      <w:pPr>
        <w:pStyle w:val="ListParagraph"/>
        <w:numPr>
          <w:ilvl w:val="1"/>
          <w:numId w:val="44"/>
        </w:numPr>
        <w:tabs>
          <w:tab w:val="left" w:pos="919"/>
        </w:tabs>
        <w:spacing w:before="1"/>
        <w:ind w:left="919" w:hanging="540"/>
        <w:rPr>
          <w:rFonts w:ascii="Book Antiqua"/>
          <w:b/>
          <w:color w:val="050505"/>
          <w:sz w:val="21"/>
        </w:rPr>
      </w:pPr>
      <w:r>
        <w:rPr>
          <w:rFonts w:ascii="Book Antiqua"/>
          <w:b/>
          <w:color w:val="050505"/>
          <w:w w:val="105"/>
          <w:sz w:val="21"/>
        </w:rPr>
        <w:t>Ask</w:t>
      </w:r>
      <w:r>
        <w:rPr>
          <w:rFonts w:ascii="Book Antiqua"/>
          <w:b/>
          <w:color w:val="050505"/>
          <w:spacing w:val="-8"/>
          <w:w w:val="105"/>
          <w:sz w:val="21"/>
        </w:rPr>
        <w:t xml:space="preserve"> </w:t>
      </w:r>
      <w:r>
        <w:rPr>
          <w:rFonts w:ascii="Book Antiqua"/>
          <w:b/>
          <w:color w:val="050505"/>
          <w:w w:val="105"/>
          <w:sz w:val="21"/>
        </w:rPr>
        <w:t>the</w:t>
      </w:r>
      <w:r>
        <w:rPr>
          <w:rFonts w:ascii="Book Antiqua"/>
          <w:b/>
          <w:color w:val="050505"/>
          <w:spacing w:val="-8"/>
          <w:w w:val="105"/>
          <w:sz w:val="21"/>
        </w:rPr>
        <w:t xml:space="preserve"> </w:t>
      </w:r>
      <w:r>
        <w:rPr>
          <w:rFonts w:ascii="Book Antiqua"/>
          <w:b/>
          <w:color w:val="050505"/>
          <w:w w:val="105"/>
          <w:sz w:val="21"/>
        </w:rPr>
        <w:t>kids</w:t>
      </w:r>
      <w:r>
        <w:rPr>
          <w:rFonts w:ascii="Book Antiqua"/>
          <w:b/>
          <w:color w:val="050505"/>
          <w:spacing w:val="-6"/>
          <w:w w:val="105"/>
          <w:sz w:val="21"/>
        </w:rPr>
        <w:t xml:space="preserve"> </w:t>
      </w:r>
      <w:r>
        <w:rPr>
          <w:rFonts w:ascii="Book Antiqua"/>
          <w:b/>
          <w:color w:val="050505"/>
          <w:w w:val="105"/>
          <w:sz w:val="21"/>
        </w:rPr>
        <w:t>to</w:t>
      </w:r>
      <w:r>
        <w:rPr>
          <w:rFonts w:ascii="Book Antiqua"/>
          <w:b/>
          <w:color w:val="050505"/>
          <w:spacing w:val="-6"/>
          <w:w w:val="105"/>
          <w:sz w:val="21"/>
        </w:rPr>
        <w:t xml:space="preserve"> </w:t>
      </w:r>
      <w:r>
        <w:rPr>
          <w:rFonts w:ascii="Book Antiqua"/>
          <w:b/>
          <w:color w:val="050505"/>
          <w:w w:val="105"/>
          <w:sz w:val="21"/>
        </w:rPr>
        <w:t>help</w:t>
      </w:r>
      <w:r>
        <w:rPr>
          <w:rFonts w:ascii="Book Antiqua"/>
          <w:b/>
          <w:color w:val="050505"/>
          <w:spacing w:val="-9"/>
          <w:w w:val="105"/>
          <w:sz w:val="21"/>
        </w:rPr>
        <w:t xml:space="preserve"> </w:t>
      </w:r>
      <w:r>
        <w:rPr>
          <w:rFonts w:ascii="Book Antiqua"/>
          <w:b/>
          <w:color w:val="050505"/>
          <w:w w:val="105"/>
          <w:sz w:val="21"/>
        </w:rPr>
        <w:t>you</w:t>
      </w:r>
      <w:r>
        <w:rPr>
          <w:rFonts w:ascii="Book Antiqua"/>
          <w:b/>
          <w:color w:val="050505"/>
          <w:spacing w:val="-9"/>
          <w:w w:val="105"/>
          <w:sz w:val="21"/>
        </w:rPr>
        <w:t xml:space="preserve"> </w:t>
      </w:r>
      <w:r>
        <w:rPr>
          <w:rFonts w:ascii="Book Antiqua"/>
          <w:b/>
          <w:color w:val="050505"/>
          <w:w w:val="105"/>
          <w:sz w:val="21"/>
        </w:rPr>
        <w:t>pass</w:t>
      </w:r>
      <w:r>
        <w:rPr>
          <w:rFonts w:ascii="Book Antiqua"/>
          <w:b/>
          <w:color w:val="050505"/>
          <w:spacing w:val="-6"/>
          <w:w w:val="105"/>
          <w:sz w:val="21"/>
        </w:rPr>
        <w:t xml:space="preserve"> </w:t>
      </w:r>
      <w:r>
        <w:rPr>
          <w:rFonts w:ascii="Book Antiqua"/>
          <w:b/>
          <w:color w:val="050505"/>
          <w:w w:val="105"/>
          <w:sz w:val="21"/>
        </w:rPr>
        <w:t>out</w:t>
      </w:r>
      <w:r>
        <w:rPr>
          <w:rFonts w:ascii="Book Antiqua"/>
          <w:b/>
          <w:color w:val="050505"/>
          <w:spacing w:val="-8"/>
          <w:w w:val="105"/>
          <w:sz w:val="21"/>
        </w:rPr>
        <w:t xml:space="preserve"> </w:t>
      </w:r>
      <w:r>
        <w:rPr>
          <w:rFonts w:ascii="Book Antiqua"/>
          <w:b/>
          <w:color w:val="050505"/>
          <w:w w:val="105"/>
          <w:sz w:val="21"/>
        </w:rPr>
        <w:t>the</w:t>
      </w:r>
      <w:r>
        <w:rPr>
          <w:rFonts w:ascii="Book Antiqua"/>
          <w:b/>
          <w:color w:val="050505"/>
          <w:spacing w:val="-10"/>
          <w:w w:val="105"/>
          <w:sz w:val="21"/>
        </w:rPr>
        <w:t xml:space="preserve"> </w:t>
      </w:r>
      <w:r>
        <w:rPr>
          <w:rFonts w:ascii="Book Antiqua"/>
          <w:b/>
          <w:color w:val="050505"/>
          <w:w w:val="105"/>
          <w:sz w:val="21"/>
        </w:rPr>
        <w:t>church</w:t>
      </w:r>
      <w:r>
        <w:rPr>
          <w:rFonts w:ascii="Book Antiqua"/>
          <w:b/>
          <w:color w:val="050505"/>
          <w:spacing w:val="-6"/>
          <w:w w:val="105"/>
          <w:sz w:val="21"/>
        </w:rPr>
        <w:t xml:space="preserve"> </w:t>
      </w:r>
      <w:r>
        <w:rPr>
          <w:rFonts w:ascii="Book Antiqua"/>
          <w:b/>
          <w:color w:val="050505"/>
          <w:w w:val="105"/>
          <w:sz w:val="21"/>
        </w:rPr>
        <w:t>bulletin</w:t>
      </w:r>
      <w:r>
        <w:rPr>
          <w:rFonts w:ascii="Book Antiqua"/>
          <w:b/>
          <w:color w:val="050505"/>
          <w:spacing w:val="-7"/>
          <w:w w:val="105"/>
          <w:sz w:val="21"/>
        </w:rPr>
        <w:t xml:space="preserve"> </w:t>
      </w:r>
      <w:r>
        <w:rPr>
          <w:rFonts w:ascii="Book Antiqua"/>
          <w:b/>
          <w:color w:val="050505"/>
          <w:w w:val="105"/>
          <w:sz w:val="21"/>
        </w:rPr>
        <w:t>at</w:t>
      </w:r>
      <w:r>
        <w:rPr>
          <w:rFonts w:ascii="Book Antiqua"/>
          <w:b/>
          <w:color w:val="050505"/>
          <w:spacing w:val="-8"/>
          <w:w w:val="105"/>
          <w:sz w:val="21"/>
        </w:rPr>
        <w:t xml:space="preserve"> </w:t>
      </w:r>
      <w:r>
        <w:rPr>
          <w:rFonts w:ascii="Book Antiqua"/>
          <w:b/>
          <w:color w:val="050505"/>
          <w:spacing w:val="-2"/>
          <w:w w:val="105"/>
          <w:sz w:val="21"/>
        </w:rPr>
        <w:t>church.</w:t>
      </w:r>
    </w:p>
    <w:p w14:paraId="2845091F" w14:textId="77777777" w:rsidR="00A15328" w:rsidRDefault="00A15328">
      <w:pPr>
        <w:pStyle w:val="BodyText"/>
        <w:spacing w:before="8"/>
        <w:rPr>
          <w:rFonts w:ascii="Book Antiqua"/>
          <w:b/>
          <w:sz w:val="34"/>
        </w:rPr>
      </w:pPr>
    </w:p>
    <w:p w14:paraId="7B7BAA52" w14:textId="4AF7F8CD" w:rsidR="00A15328" w:rsidRDefault="002C52BD">
      <w:pPr>
        <w:pStyle w:val="ListParagraph"/>
        <w:numPr>
          <w:ilvl w:val="1"/>
          <w:numId w:val="44"/>
        </w:numPr>
        <w:tabs>
          <w:tab w:val="left" w:pos="918"/>
        </w:tabs>
        <w:spacing w:before="1" w:line="319" w:lineRule="auto"/>
        <w:ind w:left="918" w:right="264" w:hanging="540"/>
        <w:rPr>
          <w:rFonts w:ascii="Book Antiqua"/>
          <w:b/>
          <w:color w:val="050505"/>
          <w:sz w:val="21"/>
        </w:rPr>
      </w:pPr>
      <w:r>
        <w:rPr>
          <w:rFonts w:ascii="Book Antiqua"/>
          <w:b/>
          <w:color w:val="050505"/>
          <w:w w:val="105"/>
          <w:sz w:val="21"/>
        </w:rPr>
        <w:t>When teaching Bible class for the kids, try to get the children to do more proactive things within the</w:t>
      </w:r>
      <w:r>
        <w:rPr>
          <w:rFonts w:ascii="Book Antiqua"/>
          <w:b/>
          <w:color w:val="050505"/>
          <w:spacing w:val="-3"/>
          <w:w w:val="105"/>
          <w:sz w:val="21"/>
        </w:rPr>
        <w:t xml:space="preserve"> </w:t>
      </w:r>
      <w:r>
        <w:rPr>
          <w:rFonts w:ascii="Book Antiqua"/>
          <w:b/>
          <w:color w:val="050505"/>
          <w:w w:val="105"/>
          <w:sz w:val="21"/>
        </w:rPr>
        <w:t>class, like</w:t>
      </w:r>
      <w:r>
        <w:rPr>
          <w:rFonts w:ascii="Book Antiqua"/>
          <w:b/>
          <w:color w:val="050505"/>
          <w:spacing w:val="-1"/>
          <w:w w:val="105"/>
          <w:sz w:val="21"/>
        </w:rPr>
        <w:t xml:space="preserve"> </w:t>
      </w:r>
      <w:r>
        <w:rPr>
          <w:rFonts w:ascii="Book Antiqua"/>
          <w:b/>
          <w:color w:val="050505"/>
          <w:w w:val="105"/>
          <w:sz w:val="21"/>
        </w:rPr>
        <w:t>leading a prayer, reading</w:t>
      </w:r>
      <w:r>
        <w:rPr>
          <w:rFonts w:ascii="Book Antiqua"/>
          <w:b/>
          <w:color w:val="050505"/>
          <w:spacing w:val="-2"/>
          <w:w w:val="105"/>
          <w:sz w:val="21"/>
        </w:rPr>
        <w:t xml:space="preserve"> </w:t>
      </w:r>
      <w:r>
        <w:rPr>
          <w:rFonts w:ascii="Book Antiqua"/>
          <w:b/>
          <w:color w:val="050505"/>
          <w:w w:val="105"/>
          <w:sz w:val="21"/>
        </w:rPr>
        <w:t xml:space="preserve">scripture, </w:t>
      </w:r>
      <w:r w:rsidR="00A2496E">
        <w:rPr>
          <w:rFonts w:ascii="Book Antiqua"/>
          <w:b/>
          <w:color w:val="050505"/>
          <w:w w:val="105"/>
          <w:sz w:val="21"/>
        </w:rPr>
        <w:t xml:space="preserve">and </w:t>
      </w:r>
      <w:r>
        <w:rPr>
          <w:rFonts w:ascii="Book Antiqua"/>
          <w:b/>
          <w:color w:val="050505"/>
          <w:w w:val="105"/>
          <w:sz w:val="21"/>
        </w:rPr>
        <w:t>even teaching</w:t>
      </w:r>
      <w:r>
        <w:rPr>
          <w:rFonts w:ascii="Book Antiqua"/>
          <w:b/>
          <w:color w:val="050505"/>
          <w:spacing w:val="-2"/>
          <w:w w:val="105"/>
          <w:sz w:val="21"/>
        </w:rPr>
        <w:t xml:space="preserve"> </w:t>
      </w:r>
      <w:r>
        <w:rPr>
          <w:rFonts w:ascii="Book Antiqua"/>
          <w:b/>
          <w:color w:val="050505"/>
          <w:w w:val="105"/>
          <w:sz w:val="21"/>
        </w:rPr>
        <w:t>parts of the</w:t>
      </w:r>
      <w:r>
        <w:rPr>
          <w:rFonts w:ascii="Book Antiqua"/>
          <w:b/>
          <w:color w:val="050505"/>
          <w:spacing w:val="-1"/>
          <w:w w:val="105"/>
          <w:sz w:val="21"/>
        </w:rPr>
        <w:t xml:space="preserve"> </w:t>
      </w:r>
      <w:r>
        <w:rPr>
          <w:rFonts w:ascii="Book Antiqua"/>
          <w:b/>
          <w:color w:val="050505"/>
          <w:w w:val="105"/>
          <w:sz w:val="21"/>
        </w:rPr>
        <w:t>lesson, if they are</w:t>
      </w:r>
      <w:r>
        <w:rPr>
          <w:rFonts w:ascii="Book Antiqua"/>
          <w:b/>
          <w:color w:val="050505"/>
          <w:spacing w:val="-4"/>
          <w:w w:val="105"/>
          <w:sz w:val="21"/>
        </w:rPr>
        <w:t xml:space="preserve"> </w:t>
      </w:r>
      <w:r>
        <w:rPr>
          <w:rFonts w:ascii="Book Antiqua"/>
          <w:b/>
          <w:color w:val="050505"/>
          <w:w w:val="105"/>
          <w:sz w:val="21"/>
        </w:rPr>
        <w:t>old</w:t>
      </w:r>
      <w:r>
        <w:rPr>
          <w:rFonts w:ascii="Book Antiqua"/>
          <w:b/>
          <w:color w:val="050505"/>
          <w:spacing w:val="-2"/>
          <w:w w:val="105"/>
          <w:sz w:val="21"/>
        </w:rPr>
        <w:t xml:space="preserve"> </w:t>
      </w:r>
      <w:r>
        <w:rPr>
          <w:rFonts w:ascii="Book Antiqua"/>
          <w:b/>
          <w:color w:val="050505"/>
          <w:w w:val="105"/>
          <w:sz w:val="21"/>
        </w:rPr>
        <w:t>enough,</w:t>
      </w:r>
      <w:r>
        <w:rPr>
          <w:rFonts w:ascii="Book Antiqua"/>
          <w:b/>
          <w:color w:val="050505"/>
          <w:spacing w:val="-1"/>
          <w:w w:val="105"/>
          <w:sz w:val="21"/>
        </w:rPr>
        <w:t xml:space="preserve"> </w:t>
      </w:r>
      <w:r>
        <w:rPr>
          <w:rFonts w:ascii="Book Antiqua"/>
          <w:b/>
          <w:color w:val="050505"/>
          <w:w w:val="105"/>
          <w:sz w:val="21"/>
        </w:rPr>
        <w:t>to help</w:t>
      </w:r>
      <w:r>
        <w:rPr>
          <w:rFonts w:ascii="Book Antiqua"/>
          <w:b/>
          <w:color w:val="050505"/>
          <w:spacing w:val="-2"/>
          <w:w w:val="105"/>
          <w:sz w:val="21"/>
        </w:rPr>
        <w:t xml:space="preserve"> </w:t>
      </w:r>
      <w:r>
        <w:rPr>
          <w:rFonts w:ascii="Book Antiqua"/>
          <w:b/>
          <w:color w:val="050505"/>
          <w:w w:val="105"/>
          <w:sz w:val="21"/>
        </w:rPr>
        <w:t>mentor</w:t>
      </w:r>
      <w:r>
        <w:rPr>
          <w:rFonts w:ascii="Book Antiqua"/>
          <w:b/>
          <w:color w:val="050505"/>
          <w:spacing w:val="-1"/>
          <w:w w:val="105"/>
          <w:sz w:val="21"/>
        </w:rPr>
        <w:t xml:space="preserve"> </w:t>
      </w:r>
      <w:r>
        <w:rPr>
          <w:rFonts w:ascii="Book Antiqua"/>
          <w:b/>
          <w:color w:val="050505"/>
          <w:w w:val="105"/>
          <w:sz w:val="21"/>
        </w:rPr>
        <w:t>them. Find</w:t>
      </w:r>
      <w:r>
        <w:rPr>
          <w:rFonts w:ascii="Book Antiqua"/>
          <w:b/>
          <w:color w:val="050505"/>
          <w:spacing w:val="-2"/>
          <w:w w:val="105"/>
          <w:sz w:val="21"/>
        </w:rPr>
        <w:t xml:space="preserve"> </w:t>
      </w:r>
      <w:r>
        <w:rPr>
          <w:rFonts w:ascii="Book Antiqua"/>
          <w:b/>
          <w:color w:val="050505"/>
          <w:w w:val="105"/>
          <w:sz w:val="21"/>
        </w:rPr>
        <w:t>ways to get</w:t>
      </w:r>
      <w:r>
        <w:rPr>
          <w:rFonts w:ascii="Book Antiqua"/>
          <w:b/>
          <w:color w:val="050505"/>
          <w:spacing w:val="-2"/>
          <w:w w:val="105"/>
          <w:sz w:val="21"/>
        </w:rPr>
        <w:t xml:space="preserve"> </w:t>
      </w:r>
      <w:r>
        <w:rPr>
          <w:rFonts w:ascii="Book Antiqua"/>
          <w:b/>
          <w:color w:val="050505"/>
          <w:w w:val="105"/>
          <w:sz w:val="21"/>
        </w:rPr>
        <w:t>your</w:t>
      </w:r>
      <w:r>
        <w:rPr>
          <w:rFonts w:ascii="Book Antiqua"/>
          <w:b/>
          <w:color w:val="050505"/>
          <w:spacing w:val="-1"/>
          <w:w w:val="105"/>
          <w:sz w:val="21"/>
        </w:rPr>
        <w:t xml:space="preserve"> </w:t>
      </w:r>
      <w:r>
        <w:rPr>
          <w:rFonts w:ascii="Book Antiqua"/>
          <w:b/>
          <w:color w:val="050505"/>
          <w:w w:val="105"/>
          <w:sz w:val="21"/>
        </w:rPr>
        <w:t>students to</w:t>
      </w:r>
      <w:r>
        <w:rPr>
          <w:rFonts w:ascii="Book Antiqua"/>
          <w:b/>
          <w:color w:val="050505"/>
          <w:spacing w:val="-3"/>
          <w:w w:val="105"/>
          <w:sz w:val="21"/>
        </w:rPr>
        <w:t xml:space="preserve"> </w:t>
      </w:r>
      <w:r>
        <w:rPr>
          <w:rFonts w:ascii="Book Antiqua"/>
          <w:b/>
          <w:color w:val="050505"/>
          <w:w w:val="105"/>
          <w:sz w:val="21"/>
        </w:rPr>
        <w:t>step</w:t>
      </w:r>
      <w:r>
        <w:rPr>
          <w:rFonts w:ascii="Book Antiqua"/>
          <w:b/>
          <w:color w:val="050505"/>
          <w:spacing w:val="-1"/>
          <w:w w:val="105"/>
          <w:sz w:val="21"/>
        </w:rPr>
        <w:t xml:space="preserve"> </w:t>
      </w:r>
      <w:r>
        <w:rPr>
          <w:rFonts w:ascii="Book Antiqua"/>
          <w:b/>
          <w:color w:val="050505"/>
          <w:w w:val="105"/>
          <w:sz w:val="21"/>
        </w:rPr>
        <w:t>up</w:t>
      </w:r>
      <w:r>
        <w:rPr>
          <w:rFonts w:ascii="Book Antiqua"/>
          <w:b/>
          <w:color w:val="050505"/>
          <w:spacing w:val="-1"/>
          <w:w w:val="105"/>
          <w:sz w:val="21"/>
        </w:rPr>
        <w:t xml:space="preserve"> </w:t>
      </w:r>
      <w:r>
        <w:rPr>
          <w:rFonts w:ascii="Book Antiqua"/>
          <w:b/>
          <w:color w:val="050505"/>
          <w:w w:val="105"/>
          <w:sz w:val="21"/>
        </w:rPr>
        <w:t>and be more involved in proactive work.</w:t>
      </w:r>
    </w:p>
    <w:p w14:paraId="5242179B" w14:textId="77777777" w:rsidR="00A15328" w:rsidRDefault="00A15328">
      <w:pPr>
        <w:pStyle w:val="BodyText"/>
        <w:spacing w:before="1"/>
        <w:rPr>
          <w:rFonts w:ascii="Book Antiqua"/>
          <w:b/>
          <w:sz w:val="26"/>
        </w:rPr>
      </w:pPr>
    </w:p>
    <w:p w14:paraId="4C906D0D" w14:textId="6C15D924" w:rsidR="00A15328" w:rsidRDefault="002C52BD">
      <w:pPr>
        <w:pStyle w:val="ListParagraph"/>
        <w:numPr>
          <w:ilvl w:val="1"/>
          <w:numId w:val="44"/>
        </w:numPr>
        <w:tabs>
          <w:tab w:val="left" w:pos="918"/>
        </w:tabs>
        <w:spacing w:line="314" w:lineRule="auto"/>
        <w:ind w:left="918" w:right="218" w:hanging="541"/>
        <w:rPr>
          <w:rFonts w:ascii="Book Antiqua"/>
          <w:b/>
          <w:color w:val="050505"/>
          <w:sz w:val="21"/>
        </w:rPr>
      </w:pPr>
      <w:r>
        <w:rPr>
          <w:rFonts w:ascii="Book Antiqua"/>
          <w:b/>
          <w:color w:val="050505"/>
          <w:w w:val="105"/>
          <w:sz w:val="21"/>
        </w:rPr>
        <w:t>Invite</w:t>
      </w:r>
      <w:r>
        <w:rPr>
          <w:rFonts w:ascii="Book Antiqua"/>
          <w:b/>
          <w:color w:val="050505"/>
          <w:spacing w:val="-9"/>
          <w:w w:val="105"/>
          <w:sz w:val="21"/>
        </w:rPr>
        <w:t xml:space="preserve"> </w:t>
      </w:r>
      <w:r>
        <w:rPr>
          <w:rFonts w:ascii="Book Antiqua"/>
          <w:b/>
          <w:color w:val="050505"/>
          <w:w w:val="105"/>
          <w:sz w:val="21"/>
        </w:rPr>
        <w:t>interested</w:t>
      </w:r>
      <w:r>
        <w:rPr>
          <w:rFonts w:ascii="Book Antiqua"/>
          <w:b/>
          <w:color w:val="050505"/>
          <w:spacing w:val="-9"/>
          <w:w w:val="105"/>
          <w:sz w:val="21"/>
        </w:rPr>
        <w:t xml:space="preserve"> </w:t>
      </w:r>
      <w:r>
        <w:rPr>
          <w:rFonts w:ascii="Book Antiqua"/>
          <w:b/>
          <w:color w:val="050505"/>
          <w:w w:val="105"/>
          <w:sz w:val="21"/>
        </w:rPr>
        <w:t>saints</w:t>
      </w:r>
      <w:r>
        <w:rPr>
          <w:rFonts w:ascii="Book Antiqua"/>
          <w:b/>
          <w:color w:val="050505"/>
          <w:spacing w:val="-9"/>
          <w:w w:val="105"/>
          <w:sz w:val="21"/>
        </w:rPr>
        <w:t xml:space="preserve"> </w:t>
      </w:r>
      <w:r>
        <w:rPr>
          <w:rFonts w:ascii="Book Antiqua"/>
          <w:b/>
          <w:color w:val="050505"/>
          <w:w w:val="105"/>
          <w:sz w:val="21"/>
        </w:rPr>
        <w:t>over</w:t>
      </w:r>
      <w:r>
        <w:rPr>
          <w:rFonts w:ascii="Book Antiqua"/>
          <w:b/>
          <w:color w:val="050505"/>
          <w:spacing w:val="-8"/>
          <w:w w:val="105"/>
          <w:sz w:val="21"/>
        </w:rPr>
        <w:t xml:space="preserve"> </w:t>
      </w:r>
      <w:r>
        <w:rPr>
          <w:rFonts w:ascii="Book Antiqua"/>
          <w:b/>
          <w:color w:val="050505"/>
          <w:w w:val="105"/>
          <w:sz w:val="21"/>
        </w:rPr>
        <w:t>to</w:t>
      </w:r>
      <w:r>
        <w:rPr>
          <w:rFonts w:ascii="Book Antiqua"/>
          <w:b/>
          <w:color w:val="050505"/>
          <w:spacing w:val="-7"/>
          <w:w w:val="105"/>
          <w:sz w:val="21"/>
        </w:rPr>
        <w:t xml:space="preserve"> </w:t>
      </w:r>
      <w:r>
        <w:rPr>
          <w:rFonts w:ascii="Book Antiqua"/>
          <w:b/>
          <w:color w:val="050505"/>
          <w:w w:val="105"/>
          <w:sz w:val="21"/>
        </w:rPr>
        <w:t>(give</w:t>
      </w:r>
      <w:r>
        <w:rPr>
          <w:rFonts w:ascii="Book Antiqua"/>
          <w:b/>
          <w:color w:val="050505"/>
          <w:spacing w:val="-9"/>
          <w:w w:val="105"/>
          <w:sz w:val="21"/>
        </w:rPr>
        <w:t xml:space="preserve"> </w:t>
      </w:r>
      <w:r>
        <w:rPr>
          <w:rFonts w:ascii="Book Antiqua"/>
          <w:b/>
          <w:color w:val="050505"/>
          <w:w w:val="105"/>
          <w:sz w:val="21"/>
        </w:rPr>
        <w:t>them</w:t>
      </w:r>
      <w:r>
        <w:rPr>
          <w:rFonts w:ascii="Book Antiqua"/>
          <w:b/>
          <w:color w:val="050505"/>
          <w:spacing w:val="-8"/>
          <w:w w:val="105"/>
          <w:sz w:val="21"/>
        </w:rPr>
        <w:t xml:space="preserve"> </w:t>
      </w:r>
      <w:r>
        <w:rPr>
          <w:rFonts w:ascii="Book Antiqua"/>
          <w:b/>
          <w:color w:val="050505"/>
          <w:w w:val="105"/>
          <w:sz w:val="21"/>
        </w:rPr>
        <w:t>ways</w:t>
      </w:r>
      <w:r>
        <w:rPr>
          <w:rFonts w:ascii="Book Antiqua"/>
          <w:b/>
          <w:color w:val="050505"/>
          <w:spacing w:val="-9"/>
          <w:w w:val="105"/>
          <w:sz w:val="21"/>
        </w:rPr>
        <w:t xml:space="preserve"> </w:t>
      </w:r>
      <w:r>
        <w:rPr>
          <w:rFonts w:ascii="Book Antiqua"/>
          <w:b/>
          <w:color w:val="050505"/>
          <w:w w:val="105"/>
          <w:sz w:val="21"/>
        </w:rPr>
        <w:t>that</w:t>
      </w:r>
      <w:r>
        <w:rPr>
          <w:rFonts w:ascii="Book Antiqua"/>
          <w:b/>
          <w:color w:val="050505"/>
          <w:spacing w:val="-9"/>
          <w:w w:val="105"/>
          <w:sz w:val="21"/>
        </w:rPr>
        <w:t xml:space="preserve"> </w:t>
      </w:r>
      <w:r w:rsidR="00A2496E">
        <w:rPr>
          <w:rFonts w:ascii="Book Antiqua"/>
          <w:b/>
          <w:color w:val="050505"/>
          <w:w w:val="105"/>
          <w:sz w:val="21"/>
        </w:rPr>
        <w:t xml:space="preserve">will) </w:t>
      </w:r>
      <w:r>
        <w:rPr>
          <w:rFonts w:ascii="Book Antiqua"/>
          <w:b/>
          <w:color w:val="050505"/>
          <w:w w:val="105"/>
          <w:sz w:val="21"/>
        </w:rPr>
        <w:t>help</w:t>
      </w:r>
      <w:r>
        <w:rPr>
          <w:rFonts w:ascii="Book Antiqua"/>
          <w:b/>
          <w:color w:val="050505"/>
          <w:spacing w:val="-8"/>
          <w:w w:val="105"/>
          <w:sz w:val="21"/>
        </w:rPr>
        <w:t xml:space="preserve"> </w:t>
      </w:r>
      <w:r>
        <w:rPr>
          <w:rFonts w:ascii="Book Antiqua"/>
          <w:b/>
          <w:color w:val="050505"/>
          <w:w w:val="105"/>
          <w:sz w:val="21"/>
        </w:rPr>
        <w:t>them</w:t>
      </w:r>
      <w:r>
        <w:rPr>
          <w:rFonts w:ascii="Book Antiqua"/>
          <w:b/>
          <w:color w:val="050505"/>
          <w:spacing w:val="-9"/>
          <w:w w:val="105"/>
          <w:sz w:val="21"/>
        </w:rPr>
        <w:t xml:space="preserve"> </w:t>
      </w:r>
      <w:r>
        <w:rPr>
          <w:rFonts w:ascii="Palatino Linotype"/>
          <w:b/>
          <w:i/>
          <w:color w:val="050505"/>
          <w:w w:val="105"/>
          <w:sz w:val="21"/>
        </w:rPr>
        <w:t>learn</w:t>
      </w:r>
      <w:r>
        <w:rPr>
          <w:rFonts w:ascii="Palatino Linotype"/>
          <w:b/>
          <w:i/>
          <w:color w:val="050505"/>
          <w:spacing w:val="-7"/>
          <w:w w:val="105"/>
          <w:sz w:val="21"/>
        </w:rPr>
        <w:t xml:space="preserve"> </w:t>
      </w:r>
      <w:r>
        <w:rPr>
          <w:rFonts w:ascii="Palatino Linotype"/>
          <w:b/>
          <w:i/>
          <w:color w:val="050505"/>
          <w:w w:val="105"/>
          <w:sz w:val="21"/>
        </w:rPr>
        <w:t>how</w:t>
      </w:r>
      <w:r>
        <w:rPr>
          <w:rFonts w:ascii="Palatino Linotype"/>
          <w:b/>
          <w:i/>
          <w:color w:val="050505"/>
          <w:spacing w:val="-8"/>
          <w:w w:val="105"/>
          <w:sz w:val="21"/>
        </w:rPr>
        <w:t xml:space="preserve"> </w:t>
      </w:r>
      <w:r>
        <w:rPr>
          <w:rFonts w:ascii="Palatino Linotype"/>
          <w:b/>
          <w:i/>
          <w:color w:val="050505"/>
          <w:w w:val="105"/>
          <w:sz w:val="21"/>
        </w:rPr>
        <w:t>to</w:t>
      </w:r>
      <w:r>
        <w:rPr>
          <w:rFonts w:ascii="Palatino Linotype"/>
          <w:b/>
          <w:i/>
          <w:color w:val="050505"/>
          <w:spacing w:val="-10"/>
          <w:w w:val="105"/>
          <w:sz w:val="21"/>
        </w:rPr>
        <w:t xml:space="preserve"> </w:t>
      </w:r>
      <w:r>
        <w:rPr>
          <w:rFonts w:ascii="Palatino Linotype"/>
          <w:b/>
          <w:i/>
          <w:color w:val="050505"/>
          <w:w w:val="105"/>
          <w:sz w:val="21"/>
        </w:rPr>
        <w:t>teach.</w:t>
      </w:r>
      <w:r>
        <w:rPr>
          <w:rFonts w:ascii="Palatino Linotype"/>
          <w:b/>
          <w:i/>
          <w:color w:val="050505"/>
          <w:spacing w:val="-7"/>
          <w:w w:val="105"/>
          <w:sz w:val="21"/>
        </w:rPr>
        <w:t xml:space="preserve"> </w:t>
      </w:r>
      <w:r>
        <w:rPr>
          <w:rFonts w:ascii="Book Antiqua"/>
          <w:b/>
          <w:color w:val="050505"/>
          <w:w w:val="105"/>
          <w:sz w:val="21"/>
        </w:rPr>
        <w:t xml:space="preserve">You can teach the first lesson, then have each student </w:t>
      </w:r>
      <w:r w:rsidR="00A2496E">
        <w:rPr>
          <w:rFonts w:ascii="Book Antiqua"/>
          <w:b/>
          <w:color w:val="050505"/>
          <w:w w:val="105"/>
          <w:sz w:val="21"/>
        </w:rPr>
        <w:t>in</w:t>
      </w:r>
      <w:r>
        <w:rPr>
          <w:rFonts w:ascii="Book Antiqua"/>
          <w:b/>
          <w:color w:val="050505"/>
          <w:w w:val="105"/>
          <w:sz w:val="21"/>
        </w:rPr>
        <w:t xml:space="preserve"> the group teach the following lesson. The more your group does this the</w:t>
      </w:r>
      <w:r>
        <w:rPr>
          <w:rFonts w:ascii="Book Antiqua"/>
          <w:b/>
          <w:color w:val="050505"/>
          <w:spacing w:val="-1"/>
          <w:w w:val="105"/>
          <w:sz w:val="21"/>
        </w:rPr>
        <w:t xml:space="preserve"> </w:t>
      </w:r>
      <w:r>
        <w:rPr>
          <w:rFonts w:ascii="Book Antiqua"/>
          <w:b/>
          <w:color w:val="050505"/>
          <w:w w:val="105"/>
          <w:sz w:val="21"/>
        </w:rPr>
        <w:t>more</w:t>
      </w:r>
      <w:r>
        <w:rPr>
          <w:rFonts w:ascii="Book Antiqua"/>
          <w:b/>
          <w:color w:val="050505"/>
          <w:spacing w:val="-1"/>
          <w:w w:val="105"/>
          <w:sz w:val="21"/>
        </w:rPr>
        <w:t xml:space="preserve"> </w:t>
      </w:r>
      <w:r>
        <w:rPr>
          <w:rFonts w:ascii="Book Antiqua"/>
          <w:b/>
          <w:color w:val="050505"/>
          <w:w w:val="105"/>
          <w:sz w:val="21"/>
        </w:rPr>
        <w:t xml:space="preserve">comfortable and experienced they will become as </w:t>
      </w:r>
      <w:r>
        <w:rPr>
          <w:rFonts w:ascii="Book Antiqua"/>
          <w:b/>
          <w:color w:val="050505"/>
          <w:spacing w:val="-2"/>
          <w:w w:val="105"/>
          <w:sz w:val="21"/>
        </w:rPr>
        <w:t>teachers.</w:t>
      </w:r>
    </w:p>
    <w:p w14:paraId="5BB45A19" w14:textId="77777777" w:rsidR="00A15328" w:rsidRDefault="00A15328">
      <w:pPr>
        <w:pStyle w:val="BodyText"/>
        <w:spacing w:before="2"/>
        <w:rPr>
          <w:rFonts w:ascii="Book Antiqua"/>
          <w:b/>
        </w:rPr>
      </w:pPr>
    </w:p>
    <w:p w14:paraId="30F14AC6" w14:textId="77777777" w:rsidR="00A15328" w:rsidRDefault="002C52BD">
      <w:pPr>
        <w:pStyle w:val="ListParagraph"/>
        <w:numPr>
          <w:ilvl w:val="1"/>
          <w:numId w:val="44"/>
        </w:numPr>
        <w:tabs>
          <w:tab w:val="left" w:pos="918"/>
        </w:tabs>
        <w:spacing w:line="319" w:lineRule="auto"/>
        <w:ind w:left="918" w:right="608" w:hanging="541"/>
        <w:rPr>
          <w:rFonts w:ascii="Book Antiqua"/>
          <w:b/>
          <w:color w:val="050505"/>
          <w:sz w:val="21"/>
        </w:rPr>
      </w:pPr>
      <w:r>
        <w:rPr>
          <w:rFonts w:ascii="Book Antiqua"/>
          <w:b/>
          <w:color w:val="050505"/>
          <w:w w:val="105"/>
          <w:sz w:val="21"/>
        </w:rPr>
        <w:t>If</w:t>
      </w:r>
      <w:r>
        <w:rPr>
          <w:rFonts w:ascii="Book Antiqua"/>
          <w:b/>
          <w:color w:val="050505"/>
          <w:spacing w:val="-4"/>
          <w:w w:val="105"/>
          <w:sz w:val="21"/>
        </w:rPr>
        <w:t xml:space="preserve"> </w:t>
      </w:r>
      <w:r>
        <w:rPr>
          <w:rFonts w:ascii="Book Antiqua"/>
          <w:b/>
          <w:color w:val="050505"/>
          <w:w w:val="105"/>
          <w:sz w:val="21"/>
        </w:rPr>
        <w:t>you</w:t>
      </w:r>
      <w:r>
        <w:rPr>
          <w:rFonts w:ascii="Book Antiqua"/>
          <w:b/>
          <w:color w:val="050505"/>
          <w:spacing w:val="-4"/>
          <w:w w:val="105"/>
          <w:sz w:val="21"/>
        </w:rPr>
        <w:t xml:space="preserve"> </w:t>
      </w:r>
      <w:r>
        <w:rPr>
          <w:rFonts w:ascii="Book Antiqua"/>
          <w:b/>
          <w:color w:val="050505"/>
          <w:w w:val="105"/>
          <w:sz w:val="21"/>
        </w:rPr>
        <w:t>are</w:t>
      </w:r>
      <w:r>
        <w:rPr>
          <w:rFonts w:ascii="Book Antiqua"/>
          <w:b/>
          <w:color w:val="050505"/>
          <w:spacing w:val="-4"/>
          <w:w w:val="105"/>
          <w:sz w:val="21"/>
        </w:rPr>
        <w:t xml:space="preserve"> </w:t>
      </w:r>
      <w:r>
        <w:rPr>
          <w:rFonts w:ascii="Book Antiqua"/>
          <w:b/>
          <w:color w:val="050505"/>
          <w:w w:val="105"/>
          <w:sz w:val="21"/>
        </w:rPr>
        <w:t>in</w:t>
      </w:r>
      <w:r>
        <w:rPr>
          <w:rFonts w:ascii="Book Antiqua"/>
          <w:b/>
          <w:color w:val="050505"/>
          <w:spacing w:val="-3"/>
          <w:w w:val="105"/>
          <w:sz w:val="21"/>
        </w:rPr>
        <w:t xml:space="preserve"> </w:t>
      </w:r>
      <w:r>
        <w:rPr>
          <w:rFonts w:ascii="Book Antiqua"/>
          <w:b/>
          <w:color w:val="050505"/>
          <w:w w:val="105"/>
          <w:sz w:val="21"/>
        </w:rPr>
        <w:t>such</w:t>
      </w:r>
      <w:r>
        <w:rPr>
          <w:rFonts w:ascii="Book Antiqua"/>
          <w:b/>
          <w:color w:val="050505"/>
          <w:spacing w:val="-2"/>
          <w:w w:val="105"/>
          <w:sz w:val="21"/>
        </w:rPr>
        <w:t xml:space="preserve"> </w:t>
      </w:r>
      <w:r>
        <w:rPr>
          <w:rFonts w:ascii="Book Antiqua"/>
          <w:b/>
          <w:color w:val="050505"/>
          <w:w w:val="105"/>
          <w:sz w:val="21"/>
        </w:rPr>
        <w:t>a</w:t>
      </w:r>
      <w:r>
        <w:rPr>
          <w:rFonts w:ascii="Book Antiqua"/>
          <w:b/>
          <w:color w:val="050505"/>
          <w:spacing w:val="-3"/>
          <w:w w:val="105"/>
          <w:sz w:val="21"/>
        </w:rPr>
        <w:t xml:space="preserve"> </w:t>
      </w:r>
      <w:r>
        <w:rPr>
          <w:rFonts w:ascii="Book Antiqua"/>
          <w:b/>
          <w:color w:val="050505"/>
          <w:w w:val="105"/>
          <w:sz w:val="21"/>
        </w:rPr>
        <w:t>position,</w:t>
      </w:r>
      <w:r>
        <w:rPr>
          <w:rFonts w:ascii="Book Antiqua"/>
          <w:b/>
          <w:color w:val="050505"/>
          <w:spacing w:val="-3"/>
          <w:w w:val="105"/>
          <w:sz w:val="21"/>
        </w:rPr>
        <w:t xml:space="preserve"> </w:t>
      </w:r>
      <w:r>
        <w:rPr>
          <w:rFonts w:ascii="Book Antiqua"/>
          <w:b/>
          <w:color w:val="050505"/>
          <w:w w:val="105"/>
          <w:sz w:val="21"/>
        </w:rPr>
        <w:t>try</w:t>
      </w:r>
      <w:r>
        <w:rPr>
          <w:rFonts w:ascii="Book Antiqua"/>
          <w:b/>
          <w:color w:val="050505"/>
          <w:spacing w:val="-2"/>
          <w:w w:val="105"/>
          <w:sz w:val="21"/>
        </w:rPr>
        <w:t xml:space="preserve"> </w:t>
      </w:r>
      <w:r>
        <w:rPr>
          <w:rFonts w:ascii="Book Antiqua"/>
          <w:b/>
          <w:color w:val="050505"/>
          <w:w w:val="105"/>
          <w:sz w:val="21"/>
        </w:rPr>
        <w:t>to</w:t>
      </w:r>
      <w:r>
        <w:rPr>
          <w:rFonts w:ascii="Book Antiqua"/>
          <w:b/>
          <w:color w:val="050505"/>
          <w:spacing w:val="-5"/>
          <w:w w:val="105"/>
          <w:sz w:val="21"/>
        </w:rPr>
        <w:t xml:space="preserve"> </w:t>
      </w:r>
      <w:r>
        <w:rPr>
          <w:rFonts w:ascii="Book Antiqua"/>
          <w:b/>
          <w:color w:val="050505"/>
          <w:w w:val="105"/>
          <w:sz w:val="21"/>
        </w:rPr>
        <w:t>include</w:t>
      </w:r>
      <w:r>
        <w:rPr>
          <w:rFonts w:ascii="Book Antiqua"/>
          <w:b/>
          <w:color w:val="050505"/>
          <w:spacing w:val="-4"/>
          <w:w w:val="105"/>
          <w:sz w:val="21"/>
        </w:rPr>
        <w:t xml:space="preserve"> </w:t>
      </w:r>
      <w:r>
        <w:rPr>
          <w:rFonts w:ascii="Book Antiqua"/>
          <w:b/>
          <w:color w:val="050505"/>
          <w:w w:val="105"/>
          <w:sz w:val="21"/>
        </w:rPr>
        <w:t>new</w:t>
      </w:r>
      <w:r>
        <w:rPr>
          <w:rFonts w:ascii="Book Antiqua"/>
          <w:b/>
          <w:color w:val="050505"/>
          <w:spacing w:val="-4"/>
          <w:w w:val="105"/>
          <w:sz w:val="21"/>
        </w:rPr>
        <w:t xml:space="preserve"> </w:t>
      </w:r>
      <w:r>
        <w:rPr>
          <w:rFonts w:ascii="Book Antiqua"/>
          <w:b/>
          <w:color w:val="050505"/>
          <w:w w:val="105"/>
          <w:sz w:val="21"/>
        </w:rPr>
        <w:t>converts</w:t>
      </w:r>
      <w:r>
        <w:rPr>
          <w:rFonts w:ascii="Book Antiqua"/>
          <w:b/>
          <w:color w:val="050505"/>
          <w:spacing w:val="-2"/>
          <w:w w:val="105"/>
          <w:sz w:val="21"/>
        </w:rPr>
        <w:t xml:space="preserve"> </w:t>
      </w:r>
      <w:r>
        <w:rPr>
          <w:rFonts w:ascii="Book Antiqua"/>
          <w:b/>
          <w:color w:val="050505"/>
          <w:w w:val="105"/>
          <w:sz w:val="21"/>
        </w:rPr>
        <w:t>into</w:t>
      </w:r>
      <w:r>
        <w:rPr>
          <w:rFonts w:ascii="Book Antiqua"/>
          <w:b/>
          <w:color w:val="050505"/>
          <w:spacing w:val="-2"/>
          <w:w w:val="105"/>
          <w:sz w:val="21"/>
        </w:rPr>
        <w:t xml:space="preserve"> </w:t>
      </w:r>
      <w:r>
        <w:rPr>
          <w:rFonts w:ascii="Book Antiqua"/>
          <w:b/>
          <w:color w:val="050505"/>
          <w:w w:val="105"/>
          <w:sz w:val="21"/>
        </w:rPr>
        <w:t>the</w:t>
      </w:r>
      <w:r>
        <w:rPr>
          <w:rFonts w:ascii="Book Antiqua"/>
          <w:b/>
          <w:color w:val="050505"/>
          <w:spacing w:val="-4"/>
          <w:w w:val="105"/>
          <w:sz w:val="21"/>
        </w:rPr>
        <w:t xml:space="preserve"> </w:t>
      </w:r>
      <w:r>
        <w:rPr>
          <w:rFonts w:ascii="Book Antiqua"/>
          <w:b/>
          <w:color w:val="050505"/>
          <w:w w:val="105"/>
          <w:sz w:val="21"/>
        </w:rPr>
        <w:t>roles</w:t>
      </w:r>
      <w:r>
        <w:rPr>
          <w:rFonts w:ascii="Book Antiqua"/>
          <w:b/>
          <w:color w:val="050505"/>
          <w:spacing w:val="-1"/>
          <w:w w:val="105"/>
          <w:sz w:val="21"/>
        </w:rPr>
        <w:t xml:space="preserve"> </w:t>
      </w:r>
      <w:r>
        <w:rPr>
          <w:rFonts w:ascii="Book Antiqua"/>
          <w:b/>
          <w:color w:val="050505"/>
          <w:w w:val="105"/>
          <w:sz w:val="21"/>
        </w:rPr>
        <w:t>of</w:t>
      </w:r>
      <w:r>
        <w:rPr>
          <w:rFonts w:ascii="Book Antiqua"/>
          <w:b/>
          <w:color w:val="050505"/>
          <w:spacing w:val="-2"/>
          <w:w w:val="105"/>
          <w:sz w:val="21"/>
        </w:rPr>
        <w:t xml:space="preserve"> </w:t>
      </w:r>
      <w:r>
        <w:rPr>
          <w:rFonts w:ascii="Book Antiqua"/>
          <w:b/>
          <w:color w:val="050505"/>
          <w:w w:val="105"/>
          <w:sz w:val="21"/>
        </w:rPr>
        <w:t>worship.</w:t>
      </w:r>
      <w:r>
        <w:rPr>
          <w:rFonts w:ascii="Book Antiqua"/>
          <w:b/>
          <w:color w:val="050505"/>
          <w:spacing w:val="-2"/>
          <w:w w:val="105"/>
          <w:sz w:val="21"/>
        </w:rPr>
        <w:t xml:space="preserve"> </w:t>
      </w:r>
      <w:r>
        <w:rPr>
          <w:rFonts w:ascii="Book Antiqua"/>
          <w:b/>
          <w:color w:val="050505"/>
          <w:w w:val="105"/>
          <w:sz w:val="21"/>
        </w:rPr>
        <w:t>This will help such babies grow into stronger spiritual adults.</w:t>
      </w:r>
    </w:p>
    <w:p w14:paraId="33CE51AA" w14:textId="77777777" w:rsidR="00A15328" w:rsidRDefault="00A15328">
      <w:pPr>
        <w:pStyle w:val="BodyText"/>
        <w:spacing w:before="9"/>
        <w:rPr>
          <w:rFonts w:ascii="Book Antiqua"/>
          <w:b/>
          <w:sz w:val="27"/>
        </w:rPr>
      </w:pPr>
    </w:p>
    <w:p w14:paraId="0D1FC865" w14:textId="77777777" w:rsidR="00A15328" w:rsidRDefault="002C52BD">
      <w:pPr>
        <w:pStyle w:val="ListParagraph"/>
        <w:numPr>
          <w:ilvl w:val="1"/>
          <w:numId w:val="44"/>
        </w:numPr>
        <w:tabs>
          <w:tab w:val="left" w:pos="918"/>
        </w:tabs>
        <w:ind w:left="918" w:hanging="540"/>
        <w:rPr>
          <w:rFonts w:ascii="Book Antiqua"/>
          <w:b/>
          <w:color w:val="050505"/>
          <w:sz w:val="21"/>
        </w:rPr>
      </w:pPr>
      <w:r>
        <w:rPr>
          <w:rFonts w:ascii="Book Antiqua"/>
          <w:b/>
          <w:color w:val="050505"/>
          <w:w w:val="105"/>
          <w:sz w:val="21"/>
        </w:rPr>
        <w:t>Encourage</w:t>
      </w:r>
      <w:r>
        <w:rPr>
          <w:rFonts w:ascii="Book Antiqua"/>
          <w:b/>
          <w:color w:val="050505"/>
          <w:spacing w:val="-3"/>
          <w:w w:val="105"/>
          <w:sz w:val="21"/>
        </w:rPr>
        <w:t xml:space="preserve"> </w:t>
      </w:r>
      <w:r>
        <w:rPr>
          <w:rFonts w:ascii="Book Antiqua"/>
          <w:b/>
          <w:color w:val="050505"/>
          <w:w w:val="105"/>
          <w:sz w:val="21"/>
        </w:rPr>
        <w:t>college</w:t>
      </w:r>
      <w:r>
        <w:rPr>
          <w:rFonts w:ascii="Book Antiqua"/>
          <w:b/>
          <w:color w:val="050505"/>
          <w:spacing w:val="-1"/>
          <w:w w:val="105"/>
          <w:sz w:val="21"/>
        </w:rPr>
        <w:t xml:space="preserve"> </w:t>
      </w:r>
      <w:r>
        <w:rPr>
          <w:rFonts w:ascii="Book Antiqua"/>
          <w:b/>
          <w:color w:val="050505"/>
          <w:w w:val="105"/>
          <w:sz w:val="21"/>
        </w:rPr>
        <w:t>students</w:t>
      </w:r>
      <w:r>
        <w:rPr>
          <w:rFonts w:ascii="Book Antiqua"/>
          <w:b/>
          <w:color w:val="050505"/>
          <w:spacing w:val="1"/>
          <w:w w:val="105"/>
          <w:sz w:val="21"/>
        </w:rPr>
        <w:t xml:space="preserve"> </w:t>
      </w:r>
      <w:r>
        <w:rPr>
          <w:rFonts w:ascii="Book Antiqua"/>
          <w:b/>
          <w:color w:val="050505"/>
          <w:w w:val="105"/>
          <w:sz w:val="21"/>
        </w:rPr>
        <w:t>to</w:t>
      </w:r>
      <w:r>
        <w:rPr>
          <w:rFonts w:ascii="Book Antiqua"/>
          <w:b/>
          <w:color w:val="050505"/>
          <w:spacing w:val="-2"/>
          <w:w w:val="105"/>
          <w:sz w:val="21"/>
        </w:rPr>
        <w:t xml:space="preserve"> </w:t>
      </w:r>
      <w:r>
        <w:rPr>
          <w:rFonts w:ascii="Book Antiqua"/>
          <w:b/>
          <w:color w:val="050505"/>
          <w:w w:val="105"/>
          <w:sz w:val="21"/>
        </w:rPr>
        <w:t>help</w:t>
      </w:r>
      <w:r>
        <w:rPr>
          <w:rFonts w:ascii="Book Antiqua"/>
          <w:b/>
          <w:color w:val="050505"/>
          <w:spacing w:val="-1"/>
          <w:w w:val="105"/>
          <w:sz w:val="21"/>
        </w:rPr>
        <w:t xml:space="preserve"> </w:t>
      </w:r>
      <w:r>
        <w:rPr>
          <w:rFonts w:ascii="Book Antiqua"/>
          <w:b/>
          <w:color w:val="050505"/>
          <w:w w:val="105"/>
          <w:sz w:val="21"/>
        </w:rPr>
        <w:t>you</w:t>
      </w:r>
      <w:r>
        <w:rPr>
          <w:rFonts w:ascii="Book Antiqua"/>
          <w:b/>
          <w:color w:val="050505"/>
          <w:spacing w:val="-1"/>
          <w:w w:val="105"/>
          <w:sz w:val="21"/>
        </w:rPr>
        <w:t xml:space="preserve"> </w:t>
      </w:r>
      <w:r>
        <w:rPr>
          <w:rFonts w:ascii="Book Antiqua"/>
          <w:b/>
          <w:color w:val="050505"/>
          <w:w w:val="105"/>
          <w:sz w:val="21"/>
        </w:rPr>
        <w:t>pass</w:t>
      </w:r>
      <w:r>
        <w:rPr>
          <w:rFonts w:ascii="Book Antiqua"/>
          <w:b/>
          <w:color w:val="050505"/>
          <w:spacing w:val="1"/>
          <w:w w:val="105"/>
          <w:sz w:val="21"/>
        </w:rPr>
        <w:t xml:space="preserve"> </w:t>
      </w:r>
      <w:r>
        <w:rPr>
          <w:rFonts w:ascii="Book Antiqua"/>
          <w:b/>
          <w:color w:val="050505"/>
          <w:w w:val="105"/>
          <w:sz w:val="21"/>
        </w:rPr>
        <w:t>out</w:t>
      </w:r>
      <w:r>
        <w:rPr>
          <w:rFonts w:ascii="Book Antiqua"/>
          <w:b/>
          <w:color w:val="050505"/>
          <w:spacing w:val="-3"/>
          <w:w w:val="105"/>
          <w:sz w:val="21"/>
        </w:rPr>
        <w:t xml:space="preserve"> </w:t>
      </w:r>
      <w:r>
        <w:rPr>
          <w:rFonts w:ascii="Book Antiqua"/>
          <w:b/>
          <w:color w:val="050505"/>
          <w:w w:val="105"/>
          <w:sz w:val="21"/>
        </w:rPr>
        <w:t>visitor</w:t>
      </w:r>
      <w:r>
        <w:rPr>
          <w:rFonts w:ascii="Book Antiqua"/>
          <w:b/>
          <w:color w:val="050505"/>
          <w:spacing w:val="1"/>
          <w:w w:val="105"/>
          <w:sz w:val="21"/>
        </w:rPr>
        <w:t xml:space="preserve"> </w:t>
      </w:r>
      <w:r>
        <w:rPr>
          <w:rFonts w:ascii="Book Antiqua"/>
          <w:b/>
          <w:color w:val="050505"/>
          <w:w w:val="105"/>
          <w:sz w:val="21"/>
        </w:rPr>
        <w:t>cards</w:t>
      </w:r>
      <w:r>
        <w:rPr>
          <w:rFonts w:ascii="Book Antiqua"/>
          <w:b/>
          <w:color w:val="050505"/>
          <w:spacing w:val="1"/>
          <w:w w:val="105"/>
          <w:sz w:val="21"/>
        </w:rPr>
        <w:t xml:space="preserve"> </w:t>
      </w:r>
      <w:r>
        <w:rPr>
          <w:rFonts w:ascii="Book Antiqua"/>
          <w:b/>
          <w:color w:val="050505"/>
          <w:w w:val="105"/>
          <w:sz w:val="21"/>
        </w:rPr>
        <w:t>at</w:t>
      </w:r>
      <w:r>
        <w:rPr>
          <w:rFonts w:ascii="Book Antiqua"/>
          <w:b/>
          <w:color w:val="050505"/>
          <w:spacing w:val="-1"/>
          <w:w w:val="105"/>
          <w:sz w:val="21"/>
        </w:rPr>
        <w:t xml:space="preserve"> </w:t>
      </w:r>
      <w:r>
        <w:rPr>
          <w:rFonts w:ascii="Book Antiqua"/>
          <w:b/>
          <w:color w:val="050505"/>
          <w:spacing w:val="-2"/>
          <w:w w:val="105"/>
          <w:sz w:val="21"/>
        </w:rPr>
        <w:t>church.</w:t>
      </w:r>
    </w:p>
    <w:p w14:paraId="175771CF" w14:textId="77777777" w:rsidR="00A15328" w:rsidRDefault="00A15328">
      <w:pPr>
        <w:rPr>
          <w:rFonts w:ascii="Book Antiqua"/>
          <w:sz w:val="21"/>
        </w:rPr>
        <w:sectPr w:rsidR="00A15328" w:rsidSect="005F3759">
          <w:footerReference w:type="default" r:id="rId25"/>
          <w:pgSz w:w="12240" w:h="15840"/>
          <w:pgMar w:top="980" w:right="1100" w:bottom="280" w:left="880" w:header="782" w:footer="0" w:gutter="0"/>
          <w:cols w:space="720"/>
        </w:sectPr>
      </w:pPr>
    </w:p>
    <w:p w14:paraId="10B5BEA3" w14:textId="77777777" w:rsidR="00A15328" w:rsidRDefault="00A15328">
      <w:pPr>
        <w:pStyle w:val="BodyText"/>
        <w:spacing w:before="4"/>
        <w:rPr>
          <w:rFonts w:ascii="Book Antiqua"/>
          <w:b/>
          <w:sz w:val="25"/>
        </w:rPr>
      </w:pPr>
    </w:p>
    <w:p w14:paraId="275F1BAE" w14:textId="77777777" w:rsidR="00A15328" w:rsidRDefault="002C52BD">
      <w:pPr>
        <w:pStyle w:val="ListParagraph"/>
        <w:numPr>
          <w:ilvl w:val="0"/>
          <w:numId w:val="44"/>
        </w:numPr>
        <w:tabs>
          <w:tab w:val="left" w:pos="737"/>
          <w:tab w:val="left" w:pos="739"/>
        </w:tabs>
        <w:spacing w:before="96" w:line="290" w:lineRule="auto"/>
        <w:ind w:right="237"/>
        <w:rPr>
          <w:rFonts w:ascii="Palatino Linotype" w:hAnsi="Palatino Linotype"/>
          <w:b/>
          <w:i/>
          <w:color w:val="050505"/>
          <w:sz w:val="28"/>
        </w:rPr>
      </w:pPr>
      <w:r>
        <w:rPr>
          <w:rFonts w:ascii="Palatino Linotype" w:hAnsi="Palatino Linotype"/>
          <w:b/>
          <w:i/>
          <w:color w:val="050505"/>
          <w:sz w:val="28"/>
        </w:rPr>
        <w:t>Look</w:t>
      </w:r>
      <w:r>
        <w:rPr>
          <w:rFonts w:ascii="Palatino Linotype" w:hAnsi="Palatino Linotype"/>
          <w:b/>
          <w:i/>
          <w:color w:val="050505"/>
          <w:spacing w:val="40"/>
          <w:sz w:val="28"/>
        </w:rPr>
        <w:t xml:space="preserve"> </w:t>
      </w:r>
      <w:r>
        <w:rPr>
          <w:rFonts w:ascii="Palatino Linotype" w:hAnsi="Palatino Linotype"/>
          <w:b/>
          <w:i/>
          <w:color w:val="050505"/>
          <w:sz w:val="28"/>
        </w:rPr>
        <w:t>in your church for</w:t>
      </w:r>
      <w:r>
        <w:rPr>
          <w:rFonts w:ascii="Palatino Linotype" w:hAnsi="Palatino Linotype"/>
          <w:b/>
          <w:i/>
          <w:color w:val="050505"/>
          <w:spacing w:val="40"/>
          <w:sz w:val="28"/>
        </w:rPr>
        <w:t xml:space="preserve"> </w:t>
      </w:r>
      <w:r>
        <w:rPr>
          <w:rFonts w:ascii="Palatino Linotype" w:hAnsi="Palatino Linotype"/>
          <w:b/>
          <w:i/>
          <w:color w:val="050505"/>
          <w:sz w:val="28"/>
        </w:rPr>
        <w:t>someone you can offer</w:t>
      </w:r>
      <w:r>
        <w:rPr>
          <w:rFonts w:ascii="Palatino Linotype" w:hAnsi="Palatino Linotype"/>
          <w:b/>
          <w:i/>
          <w:color w:val="050505"/>
          <w:spacing w:val="40"/>
          <w:sz w:val="28"/>
        </w:rPr>
        <w:t xml:space="preserve"> </w:t>
      </w:r>
      <w:r>
        <w:rPr>
          <w:rFonts w:ascii="Palatino Linotype" w:hAnsi="Palatino Linotype"/>
          <w:b/>
          <w:i/>
          <w:color w:val="050505"/>
          <w:sz w:val="28"/>
        </w:rPr>
        <w:t xml:space="preserve">to help mentor, </w:t>
      </w:r>
      <w:r>
        <w:rPr>
          <w:rFonts w:ascii="Palatino Linotype" w:hAnsi="Palatino Linotype"/>
          <w:i/>
          <w:color w:val="050505"/>
          <w:sz w:val="28"/>
        </w:rPr>
        <w:t xml:space="preserve">(keep in </w:t>
      </w:r>
      <w:r>
        <w:rPr>
          <w:rFonts w:ascii="Palatino Linotype" w:hAnsi="Palatino Linotype"/>
          <w:i/>
          <w:color w:val="050505"/>
          <w:w w:val="110"/>
          <w:sz w:val="28"/>
        </w:rPr>
        <w:t>mind, sometimes people say “no.”) Think of specific people who you can offer to help in certain ways. Who can you mentor? Write down their names. Write down ways you can help others. Each week seek someone to help</w:t>
      </w:r>
      <w:r>
        <w:rPr>
          <w:rFonts w:ascii="Palatino Linotype" w:hAnsi="Palatino Linotype"/>
          <w:i/>
          <w:color w:val="050505"/>
          <w:spacing w:val="30"/>
          <w:w w:val="110"/>
          <w:sz w:val="28"/>
        </w:rPr>
        <w:t xml:space="preserve"> </w:t>
      </w:r>
      <w:r>
        <w:rPr>
          <w:rFonts w:ascii="Palatino Linotype" w:hAnsi="Palatino Linotype"/>
          <w:i/>
          <w:color w:val="050505"/>
          <w:w w:val="110"/>
          <w:sz w:val="28"/>
        </w:rPr>
        <w:t>mentor.</w:t>
      </w:r>
      <w:r>
        <w:rPr>
          <w:rFonts w:ascii="Palatino Linotype" w:hAnsi="Palatino Linotype"/>
          <w:i/>
          <w:color w:val="050505"/>
          <w:spacing w:val="28"/>
          <w:w w:val="110"/>
          <w:sz w:val="28"/>
        </w:rPr>
        <w:t xml:space="preserve"> </w:t>
      </w:r>
      <w:r>
        <w:rPr>
          <w:rFonts w:ascii="Palatino Linotype" w:hAnsi="Palatino Linotype"/>
          <w:i/>
          <w:color w:val="050505"/>
          <w:w w:val="110"/>
          <w:sz w:val="28"/>
        </w:rPr>
        <w:t>The</w:t>
      </w:r>
      <w:r>
        <w:rPr>
          <w:rFonts w:ascii="Palatino Linotype" w:hAnsi="Palatino Linotype"/>
          <w:i/>
          <w:color w:val="050505"/>
          <w:spacing w:val="30"/>
          <w:w w:val="110"/>
          <w:sz w:val="28"/>
        </w:rPr>
        <w:t xml:space="preserve"> </w:t>
      </w:r>
      <w:r>
        <w:rPr>
          <w:rFonts w:ascii="Palatino Linotype" w:hAnsi="Palatino Linotype"/>
          <w:i/>
          <w:color w:val="050505"/>
          <w:w w:val="110"/>
          <w:sz w:val="28"/>
        </w:rPr>
        <w:t>exercises</w:t>
      </w:r>
      <w:r>
        <w:rPr>
          <w:rFonts w:ascii="Palatino Linotype" w:hAnsi="Palatino Linotype"/>
          <w:i/>
          <w:color w:val="050505"/>
          <w:spacing w:val="28"/>
          <w:w w:val="110"/>
          <w:sz w:val="28"/>
        </w:rPr>
        <w:t xml:space="preserve"> </w:t>
      </w:r>
      <w:r>
        <w:rPr>
          <w:rFonts w:ascii="Palatino Linotype" w:hAnsi="Palatino Linotype"/>
          <w:i/>
          <w:color w:val="050505"/>
          <w:w w:val="110"/>
          <w:sz w:val="28"/>
        </w:rPr>
        <w:t>previously</w:t>
      </w:r>
      <w:r>
        <w:rPr>
          <w:rFonts w:ascii="Palatino Linotype" w:hAnsi="Palatino Linotype"/>
          <w:i/>
          <w:color w:val="050505"/>
          <w:spacing w:val="28"/>
          <w:w w:val="110"/>
          <w:sz w:val="28"/>
        </w:rPr>
        <w:t xml:space="preserve"> </w:t>
      </w:r>
      <w:r>
        <w:rPr>
          <w:rFonts w:ascii="Palatino Linotype" w:hAnsi="Palatino Linotype"/>
          <w:i/>
          <w:color w:val="050505"/>
          <w:w w:val="110"/>
          <w:sz w:val="28"/>
        </w:rPr>
        <w:t>done</w:t>
      </w:r>
      <w:r>
        <w:rPr>
          <w:rFonts w:ascii="Palatino Linotype" w:hAnsi="Palatino Linotype"/>
          <w:i/>
          <w:color w:val="050505"/>
          <w:spacing w:val="30"/>
          <w:w w:val="110"/>
          <w:sz w:val="28"/>
        </w:rPr>
        <w:t xml:space="preserve"> </w:t>
      </w:r>
      <w:r>
        <w:rPr>
          <w:rFonts w:ascii="Palatino Linotype" w:hAnsi="Palatino Linotype"/>
          <w:i/>
          <w:color w:val="050505"/>
          <w:w w:val="110"/>
          <w:sz w:val="28"/>
        </w:rPr>
        <w:t>will</w:t>
      </w:r>
      <w:r>
        <w:rPr>
          <w:rFonts w:ascii="Palatino Linotype" w:hAnsi="Palatino Linotype"/>
          <w:i/>
          <w:color w:val="050505"/>
          <w:spacing w:val="28"/>
          <w:w w:val="110"/>
          <w:sz w:val="28"/>
        </w:rPr>
        <w:t xml:space="preserve"> </w:t>
      </w:r>
      <w:r>
        <w:rPr>
          <w:rFonts w:ascii="Palatino Linotype" w:hAnsi="Palatino Linotype"/>
          <w:i/>
          <w:color w:val="050505"/>
          <w:w w:val="110"/>
          <w:sz w:val="28"/>
        </w:rPr>
        <w:t>give</w:t>
      </w:r>
      <w:r>
        <w:rPr>
          <w:rFonts w:ascii="Palatino Linotype" w:hAnsi="Palatino Linotype"/>
          <w:i/>
          <w:color w:val="050505"/>
          <w:spacing w:val="30"/>
          <w:w w:val="110"/>
          <w:sz w:val="28"/>
        </w:rPr>
        <w:t xml:space="preserve"> </w:t>
      </w:r>
      <w:r>
        <w:rPr>
          <w:rFonts w:ascii="Palatino Linotype" w:hAnsi="Palatino Linotype"/>
          <w:i/>
          <w:color w:val="050505"/>
          <w:w w:val="110"/>
          <w:sz w:val="28"/>
        </w:rPr>
        <w:t>you</w:t>
      </w:r>
      <w:r>
        <w:rPr>
          <w:rFonts w:ascii="Palatino Linotype" w:hAnsi="Palatino Linotype"/>
          <w:i/>
          <w:color w:val="050505"/>
          <w:spacing w:val="28"/>
          <w:w w:val="110"/>
          <w:sz w:val="28"/>
        </w:rPr>
        <w:t xml:space="preserve"> </w:t>
      </w:r>
      <w:r>
        <w:rPr>
          <w:rFonts w:ascii="Palatino Linotype" w:hAnsi="Palatino Linotype"/>
          <w:i/>
          <w:color w:val="050505"/>
          <w:w w:val="110"/>
          <w:sz w:val="28"/>
        </w:rPr>
        <w:t>helpful</w:t>
      </w:r>
      <w:r>
        <w:rPr>
          <w:rFonts w:ascii="Palatino Linotype" w:hAnsi="Palatino Linotype"/>
          <w:i/>
          <w:color w:val="050505"/>
          <w:spacing w:val="33"/>
          <w:w w:val="110"/>
          <w:sz w:val="28"/>
        </w:rPr>
        <w:t xml:space="preserve"> </w:t>
      </w:r>
      <w:r>
        <w:rPr>
          <w:rFonts w:ascii="Palatino Linotype" w:hAnsi="Palatino Linotype"/>
          <w:i/>
          <w:color w:val="050505"/>
          <w:w w:val="110"/>
          <w:sz w:val="28"/>
        </w:rPr>
        <w:t>ideas that you can use in mentoring others.</w:t>
      </w:r>
    </w:p>
    <w:p w14:paraId="06B598FD" w14:textId="77777777" w:rsidR="00A15328" w:rsidRDefault="00A15328">
      <w:pPr>
        <w:pStyle w:val="BodyText"/>
        <w:rPr>
          <w:rFonts w:ascii="Palatino Linotype"/>
          <w:i/>
          <w:sz w:val="20"/>
        </w:rPr>
      </w:pPr>
    </w:p>
    <w:p w14:paraId="7FBACCEA" w14:textId="77777777" w:rsidR="00A15328" w:rsidRDefault="00A15328">
      <w:pPr>
        <w:pStyle w:val="BodyText"/>
        <w:rPr>
          <w:rFonts w:ascii="Palatino Linotype"/>
          <w:i/>
          <w:sz w:val="20"/>
        </w:rPr>
      </w:pPr>
    </w:p>
    <w:p w14:paraId="3C543740" w14:textId="77777777" w:rsidR="00A15328" w:rsidRDefault="00A15328">
      <w:pPr>
        <w:pStyle w:val="BodyText"/>
        <w:rPr>
          <w:rFonts w:ascii="Palatino Linotype"/>
          <w:i/>
          <w:sz w:val="20"/>
        </w:rPr>
      </w:pPr>
    </w:p>
    <w:p w14:paraId="05D8710A" w14:textId="77777777" w:rsidR="00A15328" w:rsidRDefault="00A15328">
      <w:pPr>
        <w:pStyle w:val="BodyText"/>
        <w:rPr>
          <w:rFonts w:ascii="Palatino Linotype"/>
          <w:i/>
          <w:sz w:val="20"/>
        </w:rPr>
      </w:pPr>
    </w:p>
    <w:p w14:paraId="5B75377E" w14:textId="77777777" w:rsidR="00A15328" w:rsidRDefault="00A15328">
      <w:pPr>
        <w:pStyle w:val="BodyText"/>
        <w:rPr>
          <w:rFonts w:ascii="Palatino Linotype"/>
          <w:i/>
          <w:sz w:val="20"/>
        </w:rPr>
      </w:pPr>
    </w:p>
    <w:p w14:paraId="3ADEB2B8" w14:textId="77777777" w:rsidR="00A15328" w:rsidRDefault="00A15328">
      <w:pPr>
        <w:pStyle w:val="BodyText"/>
        <w:rPr>
          <w:rFonts w:ascii="Palatino Linotype"/>
          <w:i/>
          <w:sz w:val="20"/>
        </w:rPr>
      </w:pPr>
    </w:p>
    <w:p w14:paraId="0C7AFD6F" w14:textId="77777777" w:rsidR="00A15328" w:rsidRDefault="00A15328">
      <w:pPr>
        <w:pStyle w:val="BodyText"/>
        <w:rPr>
          <w:rFonts w:ascii="Palatino Linotype"/>
          <w:i/>
          <w:sz w:val="20"/>
        </w:rPr>
      </w:pPr>
    </w:p>
    <w:p w14:paraId="655954D4" w14:textId="77777777" w:rsidR="00A15328" w:rsidRDefault="00A15328">
      <w:pPr>
        <w:pStyle w:val="BodyText"/>
        <w:rPr>
          <w:rFonts w:ascii="Palatino Linotype"/>
          <w:i/>
          <w:sz w:val="20"/>
        </w:rPr>
      </w:pPr>
    </w:p>
    <w:p w14:paraId="2F182A20" w14:textId="77777777" w:rsidR="00A15328" w:rsidRDefault="00A15328">
      <w:pPr>
        <w:pStyle w:val="BodyText"/>
        <w:rPr>
          <w:rFonts w:ascii="Palatino Linotype"/>
          <w:i/>
          <w:sz w:val="20"/>
        </w:rPr>
      </w:pPr>
    </w:p>
    <w:p w14:paraId="4D14D0AF" w14:textId="77777777" w:rsidR="00A15328" w:rsidRDefault="00A15328">
      <w:pPr>
        <w:pStyle w:val="BodyText"/>
        <w:rPr>
          <w:rFonts w:ascii="Palatino Linotype"/>
          <w:i/>
          <w:sz w:val="20"/>
        </w:rPr>
      </w:pPr>
    </w:p>
    <w:p w14:paraId="3296B938" w14:textId="77777777" w:rsidR="00A15328" w:rsidRDefault="00A15328">
      <w:pPr>
        <w:pStyle w:val="BodyText"/>
        <w:rPr>
          <w:rFonts w:ascii="Palatino Linotype"/>
          <w:i/>
          <w:sz w:val="20"/>
        </w:rPr>
      </w:pPr>
    </w:p>
    <w:p w14:paraId="5B4C658B" w14:textId="77777777" w:rsidR="00A15328" w:rsidRDefault="00A15328">
      <w:pPr>
        <w:pStyle w:val="BodyText"/>
        <w:rPr>
          <w:rFonts w:ascii="Palatino Linotype"/>
          <w:i/>
          <w:sz w:val="20"/>
        </w:rPr>
      </w:pPr>
    </w:p>
    <w:p w14:paraId="1CE07B49" w14:textId="77777777" w:rsidR="00A15328" w:rsidRDefault="00A15328">
      <w:pPr>
        <w:pStyle w:val="BodyText"/>
        <w:rPr>
          <w:rFonts w:ascii="Palatino Linotype"/>
          <w:i/>
          <w:sz w:val="20"/>
        </w:rPr>
      </w:pPr>
    </w:p>
    <w:p w14:paraId="6AE667AC" w14:textId="77777777" w:rsidR="00A15328" w:rsidRDefault="00A15328">
      <w:pPr>
        <w:pStyle w:val="BodyText"/>
        <w:rPr>
          <w:rFonts w:ascii="Palatino Linotype"/>
          <w:i/>
          <w:sz w:val="20"/>
        </w:rPr>
      </w:pPr>
    </w:p>
    <w:p w14:paraId="24242E9E" w14:textId="77777777" w:rsidR="00A15328" w:rsidRDefault="00A15328">
      <w:pPr>
        <w:pStyle w:val="BodyText"/>
        <w:rPr>
          <w:rFonts w:ascii="Palatino Linotype"/>
          <w:i/>
          <w:sz w:val="20"/>
        </w:rPr>
      </w:pPr>
    </w:p>
    <w:p w14:paraId="1B1D2410" w14:textId="77777777" w:rsidR="00A15328" w:rsidRDefault="00A15328">
      <w:pPr>
        <w:pStyle w:val="BodyText"/>
        <w:rPr>
          <w:rFonts w:ascii="Palatino Linotype"/>
          <w:i/>
          <w:sz w:val="20"/>
        </w:rPr>
      </w:pPr>
    </w:p>
    <w:p w14:paraId="47FD4A49" w14:textId="77777777" w:rsidR="00A15328" w:rsidRDefault="00A15328">
      <w:pPr>
        <w:pStyle w:val="BodyText"/>
        <w:rPr>
          <w:rFonts w:ascii="Palatino Linotype"/>
          <w:i/>
          <w:sz w:val="20"/>
        </w:rPr>
      </w:pPr>
    </w:p>
    <w:p w14:paraId="5B17AF81" w14:textId="77777777" w:rsidR="00A15328" w:rsidRDefault="00A15328">
      <w:pPr>
        <w:pStyle w:val="BodyText"/>
        <w:rPr>
          <w:rFonts w:ascii="Palatino Linotype"/>
          <w:i/>
          <w:sz w:val="20"/>
        </w:rPr>
      </w:pPr>
    </w:p>
    <w:p w14:paraId="36B4D1AA" w14:textId="77777777" w:rsidR="00A15328" w:rsidRDefault="00A15328">
      <w:pPr>
        <w:pStyle w:val="BodyText"/>
        <w:rPr>
          <w:rFonts w:ascii="Palatino Linotype"/>
          <w:i/>
          <w:sz w:val="20"/>
        </w:rPr>
      </w:pPr>
    </w:p>
    <w:p w14:paraId="51DC2C84" w14:textId="77777777" w:rsidR="00A15328" w:rsidRDefault="00A15328">
      <w:pPr>
        <w:pStyle w:val="BodyText"/>
        <w:rPr>
          <w:rFonts w:ascii="Palatino Linotype"/>
          <w:i/>
          <w:sz w:val="20"/>
        </w:rPr>
      </w:pPr>
    </w:p>
    <w:p w14:paraId="06A4A1EB" w14:textId="77777777" w:rsidR="00A15328" w:rsidRDefault="00A15328">
      <w:pPr>
        <w:pStyle w:val="BodyText"/>
        <w:rPr>
          <w:rFonts w:ascii="Palatino Linotype"/>
          <w:i/>
          <w:sz w:val="20"/>
        </w:rPr>
      </w:pPr>
    </w:p>
    <w:p w14:paraId="74E45F4D" w14:textId="77777777" w:rsidR="00A15328" w:rsidRDefault="00A15328">
      <w:pPr>
        <w:pStyle w:val="BodyText"/>
        <w:rPr>
          <w:rFonts w:ascii="Palatino Linotype"/>
          <w:i/>
          <w:sz w:val="20"/>
        </w:rPr>
      </w:pPr>
    </w:p>
    <w:p w14:paraId="7829103E" w14:textId="77777777" w:rsidR="00A15328" w:rsidRDefault="00A15328">
      <w:pPr>
        <w:pStyle w:val="BodyText"/>
        <w:rPr>
          <w:rFonts w:ascii="Palatino Linotype"/>
          <w:i/>
          <w:sz w:val="20"/>
        </w:rPr>
      </w:pPr>
    </w:p>
    <w:p w14:paraId="5A6123B7" w14:textId="77777777" w:rsidR="00A15328" w:rsidRDefault="002C52BD">
      <w:pPr>
        <w:pStyle w:val="BodyText"/>
        <w:spacing w:before="1"/>
        <w:rPr>
          <w:rFonts w:ascii="Palatino Linotype"/>
          <w:i/>
          <w:sz w:val="23"/>
        </w:rPr>
      </w:pPr>
      <w:r>
        <w:rPr>
          <w:noProof/>
        </w:rPr>
        <mc:AlternateContent>
          <mc:Choice Requires="wps">
            <w:drawing>
              <wp:anchor distT="0" distB="0" distL="0" distR="0" simplePos="0" relativeHeight="487590400" behindDoc="1" locked="0" layoutInCell="1" allowOverlap="1" wp14:anchorId="064B2950" wp14:editId="0C7C844F">
                <wp:simplePos x="0" y="0"/>
                <wp:positionH relativeFrom="page">
                  <wp:posOffset>800100</wp:posOffset>
                </wp:positionH>
                <wp:positionV relativeFrom="paragraph">
                  <wp:posOffset>213340</wp:posOffset>
                </wp:positionV>
                <wp:extent cx="609917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9061" y="0"/>
                              </a:lnTo>
                            </a:path>
                          </a:pathLst>
                        </a:custGeom>
                        <a:ln w="11768">
                          <a:solidFill>
                            <a:srgbClr val="040404"/>
                          </a:solidFill>
                          <a:prstDash val="sysDash"/>
                        </a:ln>
                      </wps:spPr>
                      <wps:bodyPr wrap="square" lIns="0" tIns="0" rIns="0" bIns="0" rtlCol="0">
                        <a:prstTxWarp prst="textNoShape">
                          <a:avLst/>
                        </a:prstTxWarp>
                        <a:noAutofit/>
                      </wps:bodyPr>
                    </wps:wsp>
                  </a:graphicData>
                </a:graphic>
              </wp:anchor>
            </w:drawing>
          </mc:Choice>
          <mc:Fallback>
            <w:pict>
              <v:shape w14:anchorId="647A5339" id="Graphic 10" o:spid="_x0000_s1026" style="position:absolute;margin-left:63pt;margin-top:16.8pt;width:480.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YtFwIAAF4EAAAOAAAAZHJzL2Uyb0RvYy54bWysVFFr2zAQfh/sPwi9L7bDlrQmThkNHYPS&#10;FZrRZ0WWYzNZ0nRK7Pz73cl2krVvYxjEne7T6bv7Tl7d9a1mR+Whsabg2SzlTBlpy8bsC/5z+/Dp&#10;hjMIwpRCW6MKflLA79YfP6w6l6u5ra0ulWeYxEDeuYLXIbg8SUDWqhUws04ZDFbWtyKg6/dJ6UWH&#10;2VudzNN0kXTWl85bqQBwdzME+Trmryolw4+qAhWYLjhyC3H1cd3RmqxXIt974epGjjTEP7BoRWPw&#10;0nOqjQiCHXzzLlXbSG/BVmEmbZvYqmqkijVgNVn6ppqXWjgVa8HmgDu3Cf5fWvl0fHHPnqiDe7Ty&#10;F2BHks5Bfo6QAyOmr3xLWCTO+tjF07mLqg9M4uYivb3Nll84kxjL5svY5ETk01l5gPBN2ZhHHB8h&#10;DBqUkyXqyZK9mUyPSpKGOmoYOEMNPWeo4W7Q0IlA54gcmay7EKG91h7V1sZoeMMcqV2i2lyjqJR0&#10;kXE2VYnYAYEGXYO9Gox4NdrXxWlDLLJsubiJswFWN+VDozXRAL/f3WvPjoIm8zN9VAim+AvmPISN&#10;gHrAwQnIGYHajFIN6pBOO1uenj3rcKALDr8PwivO9HeDE0PTPxl+MnaT4YO+t/GNxB7hrdv+VXjH&#10;iEDBA4r7ZKd5FPmkG1V/xtJJY78egq0aEjWO0cBodHCIY4njg6NXcu1H1OW3sP4DAAD//wMAUEsD&#10;BBQABgAIAAAAIQCT89lE3gAAAAoBAAAPAAAAZHJzL2Rvd25yZXYueG1sTI/NTsMwEITvSLyDtUjc&#10;qN1WRFGIU/F7QSCV0kO5beMliWqvo9htw9vjnOA4s6PZb8rV6Kw40RA6zxrmMwWCuPam40bD9vPl&#10;JgcRIrJB65k0/FCAVXV5UWJh/Jk/6LSJjUglHArU0MbYF1KGuiWHYeZ74nT79oPDmOTQSDPgOZU7&#10;KxdKZdJhx+lDiz09tlQfNken4dmaHX7t/Nv66XU7P6ixDg/vtdbXV+P9HYhIY/wLw4Sf0KFKTHt/&#10;ZBOETXqRpS1Rw3KZgZgCKs9uQewnJwdZlfL/hOoXAAD//wMAUEsBAi0AFAAGAAgAAAAhALaDOJL+&#10;AAAA4QEAABMAAAAAAAAAAAAAAAAAAAAAAFtDb250ZW50X1R5cGVzXS54bWxQSwECLQAUAAYACAAA&#10;ACEAOP0h/9YAAACUAQAACwAAAAAAAAAAAAAAAAAvAQAAX3JlbHMvLnJlbHNQSwECLQAUAAYACAAA&#10;ACEA+swWLRcCAABeBAAADgAAAAAAAAAAAAAAAAAuAgAAZHJzL2Uyb0RvYy54bWxQSwECLQAUAAYA&#10;CAAAACEAk/PZRN4AAAAKAQAADwAAAAAAAAAAAAAAAABxBAAAZHJzL2Rvd25yZXYueG1sUEsFBgAA&#10;AAAEAAQA8wAAAHwFAAAAAA==&#10;" path="m,l6099061,e" filled="f" strokecolor="#040404" strokeweight=".32689mm">
                <v:stroke dashstyle="3 1"/>
                <v:path arrowok="t"/>
                <w10:wrap type="topAndBottom" anchorx="page"/>
              </v:shape>
            </w:pict>
          </mc:Fallback>
        </mc:AlternateContent>
      </w:r>
    </w:p>
    <w:p w14:paraId="5BA413CC" w14:textId="77777777" w:rsidR="00A15328" w:rsidRDefault="00A15328">
      <w:pPr>
        <w:pStyle w:val="BodyText"/>
        <w:rPr>
          <w:rFonts w:ascii="Palatino Linotype"/>
          <w:i/>
          <w:sz w:val="11"/>
        </w:rPr>
      </w:pPr>
    </w:p>
    <w:p w14:paraId="40985DAA" w14:textId="338CD672" w:rsidR="00A15328" w:rsidRDefault="002C52BD">
      <w:pPr>
        <w:pStyle w:val="Heading7"/>
        <w:spacing w:before="96"/>
        <w:ind w:left="380"/>
        <w:rPr>
          <w:rFonts w:ascii="Palatino Linotype"/>
        </w:rPr>
      </w:pPr>
      <w:r>
        <w:rPr>
          <w:rFonts w:ascii="Palatino Linotype"/>
          <w:color w:val="050505"/>
        </w:rPr>
        <w:t>Class</w:t>
      </w:r>
      <w:r>
        <w:rPr>
          <w:rFonts w:ascii="Palatino Linotype"/>
          <w:color w:val="050505"/>
          <w:spacing w:val="-8"/>
        </w:rPr>
        <w:t xml:space="preserve"> </w:t>
      </w:r>
      <w:r w:rsidR="00DE4546">
        <w:rPr>
          <w:rFonts w:ascii="Palatino Linotype"/>
          <w:color w:val="050505"/>
          <w:spacing w:val="-2"/>
        </w:rPr>
        <w:t>notes</w:t>
      </w:r>
      <w:r>
        <w:rPr>
          <w:rFonts w:ascii="Palatino Linotype"/>
          <w:color w:val="050505"/>
          <w:spacing w:val="-2"/>
        </w:rPr>
        <w:t>:</w:t>
      </w:r>
    </w:p>
    <w:p w14:paraId="304E1375" w14:textId="77777777" w:rsidR="00A15328" w:rsidRDefault="002C52BD">
      <w:pPr>
        <w:spacing w:before="238" w:line="290" w:lineRule="auto"/>
        <w:ind w:left="380" w:right="396"/>
        <w:rPr>
          <w:rFonts w:ascii="Palatino Linotype"/>
          <w:i/>
          <w:sz w:val="24"/>
        </w:rPr>
      </w:pPr>
      <w:r>
        <w:rPr>
          <w:rFonts w:ascii="Palatino Linotype"/>
          <w:i/>
          <w:color w:val="050505"/>
          <w:w w:val="110"/>
          <w:sz w:val="24"/>
        </w:rPr>
        <w:t>Know that a good evangelism leader is a mentor, and mentorship is not just to be found</w:t>
      </w:r>
      <w:r>
        <w:rPr>
          <w:rFonts w:ascii="Palatino Linotype"/>
          <w:i/>
          <w:color w:val="050505"/>
          <w:spacing w:val="40"/>
          <w:w w:val="110"/>
          <w:sz w:val="24"/>
        </w:rPr>
        <w:t xml:space="preserve"> </w:t>
      </w:r>
      <w:r>
        <w:rPr>
          <w:rFonts w:ascii="Palatino Linotype"/>
          <w:i/>
          <w:color w:val="050505"/>
          <w:w w:val="110"/>
          <w:sz w:val="24"/>
        </w:rPr>
        <w:t>in outreach. To be an excellent mentor you need to seek all forms of mentorship. The attitude of a leader is found in helping others. By doing the exercises in A.B. and C. Your actions</w:t>
      </w:r>
      <w:r>
        <w:rPr>
          <w:rFonts w:ascii="Palatino Linotype"/>
          <w:i/>
          <w:color w:val="050505"/>
          <w:spacing w:val="27"/>
          <w:w w:val="110"/>
          <w:sz w:val="24"/>
        </w:rPr>
        <w:t xml:space="preserve"> </w:t>
      </w:r>
      <w:r>
        <w:rPr>
          <w:rFonts w:ascii="Palatino Linotype"/>
          <w:i/>
          <w:color w:val="050505"/>
          <w:w w:val="110"/>
          <w:sz w:val="24"/>
        </w:rPr>
        <w:t>will</w:t>
      </w:r>
      <w:r>
        <w:rPr>
          <w:rFonts w:ascii="Palatino Linotype"/>
          <w:i/>
          <w:color w:val="050505"/>
          <w:spacing w:val="25"/>
          <w:w w:val="110"/>
          <w:sz w:val="24"/>
        </w:rPr>
        <w:t xml:space="preserve"> </w:t>
      </w:r>
      <w:r>
        <w:rPr>
          <w:rFonts w:ascii="Palatino Linotype"/>
          <w:i/>
          <w:color w:val="050505"/>
          <w:w w:val="110"/>
          <w:sz w:val="24"/>
        </w:rPr>
        <w:t>help</w:t>
      </w:r>
      <w:r>
        <w:rPr>
          <w:rFonts w:ascii="Palatino Linotype"/>
          <w:i/>
          <w:color w:val="050505"/>
          <w:spacing w:val="30"/>
          <w:w w:val="110"/>
          <w:sz w:val="24"/>
        </w:rPr>
        <w:t xml:space="preserve"> </w:t>
      </w:r>
      <w:r>
        <w:rPr>
          <w:rFonts w:ascii="Palatino Linotype"/>
          <w:i/>
          <w:color w:val="050505"/>
          <w:w w:val="110"/>
          <w:sz w:val="24"/>
        </w:rPr>
        <w:t>create</w:t>
      </w:r>
      <w:r>
        <w:rPr>
          <w:rFonts w:ascii="Palatino Linotype"/>
          <w:i/>
          <w:color w:val="050505"/>
          <w:spacing w:val="28"/>
          <w:w w:val="110"/>
          <w:sz w:val="24"/>
        </w:rPr>
        <w:t xml:space="preserve"> </w:t>
      </w:r>
      <w:r>
        <w:rPr>
          <w:rFonts w:ascii="Palatino Linotype"/>
          <w:i/>
          <w:color w:val="050505"/>
          <w:w w:val="110"/>
          <w:sz w:val="24"/>
        </w:rPr>
        <w:t>the</w:t>
      </w:r>
      <w:r>
        <w:rPr>
          <w:rFonts w:ascii="Palatino Linotype"/>
          <w:i/>
          <w:color w:val="050505"/>
          <w:spacing w:val="28"/>
          <w:w w:val="110"/>
          <w:sz w:val="24"/>
        </w:rPr>
        <w:t xml:space="preserve"> </w:t>
      </w:r>
      <w:r>
        <w:rPr>
          <w:rFonts w:ascii="Palatino Linotype"/>
          <w:i/>
          <w:color w:val="050505"/>
          <w:w w:val="110"/>
          <w:sz w:val="24"/>
        </w:rPr>
        <w:t>right</w:t>
      </w:r>
      <w:r>
        <w:rPr>
          <w:rFonts w:ascii="Palatino Linotype"/>
          <w:i/>
          <w:color w:val="050505"/>
          <w:spacing w:val="25"/>
          <w:w w:val="110"/>
          <w:sz w:val="24"/>
        </w:rPr>
        <w:t xml:space="preserve"> </w:t>
      </w:r>
      <w:r>
        <w:rPr>
          <w:rFonts w:ascii="Palatino Linotype"/>
          <w:i/>
          <w:color w:val="050505"/>
          <w:w w:val="110"/>
          <w:sz w:val="24"/>
        </w:rPr>
        <w:t>mindset</w:t>
      </w:r>
      <w:r>
        <w:rPr>
          <w:rFonts w:ascii="Palatino Linotype"/>
          <w:i/>
          <w:color w:val="050505"/>
          <w:spacing w:val="25"/>
          <w:w w:val="110"/>
          <w:sz w:val="24"/>
        </w:rPr>
        <w:t xml:space="preserve"> </w:t>
      </w:r>
      <w:r>
        <w:rPr>
          <w:rFonts w:ascii="Palatino Linotype"/>
          <w:i/>
          <w:color w:val="050505"/>
          <w:w w:val="110"/>
          <w:sz w:val="24"/>
        </w:rPr>
        <w:t>and</w:t>
      </w:r>
      <w:r>
        <w:rPr>
          <w:rFonts w:ascii="Palatino Linotype"/>
          <w:i/>
          <w:color w:val="050505"/>
          <w:spacing w:val="28"/>
          <w:w w:val="110"/>
          <w:sz w:val="24"/>
        </w:rPr>
        <w:t xml:space="preserve"> </w:t>
      </w:r>
      <w:r>
        <w:rPr>
          <w:rFonts w:ascii="Palatino Linotype"/>
          <w:i/>
          <w:color w:val="050505"/>
          <w:w w:val="110"/>
          <w:sz w:val="24"/>
        </w:rPr>
        <w:t>attitude</w:t>
      </w:r>
      <w:r>
        <w:rPr>
          <w:rFonts w:ascii="Palatino Linotype"/>
          <w:i/>
          <w:color w:val="050505"/>
          <w:spacing w:val="28"/>
          <w:w w:val="110"/>
          <w:sz w:val="24"/>
        </w:rPr>
        <w:t xml:space="preserve"> </w:t>
      </w:r>
      <w:r>
        <w:rPr>
          <w:rFonts w:ascii="Palatino Linotype"/>
          <w:i/>
          <w:color w:val="050505"/>
          <w:w w:val="110"/>
          <w:sz w:val="24"/>
        </w:rPr>
        <w:t>for</w:t>
      </w:r>
      <w:r>
        <w:rPr>
          <w:rFonts w:ascii="Palatino Linotype"/>
          <w:i/>
          <w:color w:val="050505"/>
          <w:spacing w:val="28"/>
          <w:w w:val="110"/>
          <w:sz w:val="24"/>
        </w:rPr>
        <w:t xml:space="preserve"> </w:t>
      </w:r>
      <w:r>
        <w:rPr>
          <w:rFonts w:ascii="Palatino Linotype"/>
          <w:i/>
          <w:color w:val="050505"/>
          <w:w w:val="110"/>
          <w:sz w:val="24"/>
        </w:rPr>
        <w:t>seeking</w:t>
      </w:r>
      <w:r>
        <w:rPr>
          <w:rFonts w:ascii="Palatino Linotype"/>
          <w:i/>
          <w:color w:val="050505"/>
          <w:spacing w:val="27"/>
          <w:w w:val="110"/>
          <w:sz w:val="24"/>
        </w:rPr>
        <w:t xml:space="preserve"> </w:t>
      </w:r>
      <w:r>
        <w:rPr>
          <w:rFonts w:ascii="Palatino Linotype"/>
          <w:i/>
          <w:color w:val="050505"/>
          <w:w w:val="110"/>
          <w:sz w:val="24"/>
        </w:rPr>
        <w:t>the</w:t>
      </w:r>
      <w:r>
        <w:rPr>
          <w:rFonts w:ascii="Palatino Linotype"/>
          <w:i/>
          <w:color w:val="050505"/>
          <w:spacing w:val="28"/>
          <w:w w:val="110"/>
          <w:sz w:val="24"/>
        </w:rPr>
        <w:t xml:space="preserve"> </w:t>
      </w:r>
      <w:r>
        <w:rPr>
          <w:rFonts w:ascii="Palatino Linotype"/>
          <w:i/>
          <w:color w:val="050505"/>
          <w:w w:val="110"/>
          <w:sz w:val="24"/>
        </w:rPr>
        <w:t>best</w:t>
      </w:r>
      <w:r>
        <w:rPr>
          <w:rFonts w:ascii="Palatino Linotype"/>
          <w:i/>
          <w:color w:val="050505"/>
          <w:spacing w:val="25"/>
          <w:w w:val="110"/>
          <w:sz w:val="24"/>
        </w:rPr>
        <w:t xml:space="preserve"> </w:t>
      </w:r>
      <w:r>
        <w:rPr>
          <w:rFonts w:ascii="Palatino Linotype"/>
          <w:i/>
          <w:color w:val="050505"/>
          <w:w w:val="110"/>
          <w:sz w:val="24"/>
        </w:rPr>
        <w:t>for</w:t>
      </w:r>
      <w:r>
        <w:rPr>
          <w:rFonts w:ascii="Palatino Linotype"/>
          <w:i/>
          <w:color w:val="050505"/>
          <w:spacing w:val="28"/>
          <w:w w:val="110"/>
          <w:sz w:val="24"/>
        </w:rPr>
        <w:t xml:space="preserve"> </w:t>
      </w:r>
      <w:r>
        <w:rPr>
          <w:rFonts w:ascii="Palatino Linotype"/>
          <w:i/>
          <w:color w:val="050505"/>
          <w:w w:val="110"/>
          <w:sz w:val="24"/>
        </w:rPr>
        <w:t>others.</w:t>
      </w:r>
    </w:p>
    <w:p w14:paraId="3E4D3B08" w14:textId="77777777" w:rsidR="00A15328" w:rsidRDefault="002C52BD">
      <w:pPr>
        <w:spacing w:before="2" w:line="290" w:lineRule="auto"/>
        <w:ind w:left="380" w:right="451"/>
        <w:rPr>
          <w:rFonts w:ascii="Palatino Linotype" w:hAnsi="Palatino Linotype"/>
          <w:i/>
          <w:sz w:val="24"/>
        </w:rPr>
      </w:pPr>
      <w:r>
        <w:rPr>
          <w:rFonts w:ascii="Palatino Linotype" w:hAnsi="Palatino Linotype"/>
          <w:i/>
          <w:color w:val="050505"/>
          <w:w w:val="110"/>
          <w:sz w:val="24"/>
        </w:rPr>
        <w:t xml:space="preserve">We’ll get more into this in further lessons. These above exercises will complement your </w:t>
      </w:r>
      <w:r>
        <w:rPr>
          <w:rFonts w:ascii="Palatino Linotype" w:hAnsi="Palatino Linotype"/>
          <w:i/>
          <w:color w:val="050505"/>
          <w:w w:val="115"/>
          <w:sz w:val="24"/>
        </w:rPr>
        <w:t>evangelism</w:t>
      </w:r>
      <w:r>
        <w:rPr>
          <w:rFonts w:ascii="Palatino Linotype" w:hAnsi="Palatino Linotype"/>
          <w:i/>
          <w:color w:val="050505"/>
          <w:spacing w:val="-11"/>
          <w:w w:val="115"/>
          <w:sz w:val="24"/>
        </w:rPr>
        <w:t xml:space="preserve"> </w:t>
      </w:r>
      <w:r>
        <w:rPr>
          <w:rFonts w:ascii="Palatino Linotype" w:hAnsi="Palatino Linotype"/>
          <w:i/>
          <w:color w:val="050505"/>
          <w:w w:val="115"/>
          <w:sz w:val="24"/>
        </w:rPr>
        <w:t>mentorship</w:t>
      </w:r>
      <w:r>
        <w:rPr>
          <w:rFonts w:ascii="Palatino Linotype" w:hAnsi="Palatino Linotype"/>
          <w:i/>
          <w:color w:val="050505"/>
          <w:spacing w:val="-12"/>
          <w:w w:val="115"/>
          <w:sz w:val="24"/>
        </w:rPr>
        <w:t xml:space="preserve"> </w:t>
      </w:r>
      <w:r>
        <w:rPr>
          <w:rFonts w:ascii="Palatino Linotype" w:hAnsi="Palatino Linotype"/>
          <w:i/>
          <w:color w:val="050505"/>
          <w:w w:val="115"/>
          <w:sz w:val="24"/>
        </w:rPr>
        <w:t>and</w:t>
      </w:r>
      <w:r>
        <w:rPr>
          <w:rFonts w:ascii="Palatino Linotype" w:hAnsi="Palatino Linotype"/>
          <w:i/>
          <w:color w:val="050505"/>
          <w:spacing w:val="-11"/>
          <w:w w:val="115"/>
          <w:sz w:val="24"/>
        </w:rPr>
        <w:t xml:space="preserve"> </w:t>
      </w:r>
      <w:r>
        <w:rPr>
          <w:rFonts w:ascii="Palatino Linotype" w:hAnsi="Palatino Linotype"/>
          <w:i/>
          <w:color w:val="050505"/>
          <w:w w:val="115"/>
          <w:sz w:val="24"/>
        </w:rPr>
        <w:t>help</w:t>
      </w:r>
      <w:r>
        <w:rPr>
          <w:rFonts w:ascii="Palatino Linotype" w:hAnsi="Palatino Linotype"/>
          <w:i/>
          <w:color w:val="050505"/>
          <w:spacing w:val="-12"/>
          <w:w w:val="115"/>
          <w:sz w:val="24"/>
        </w:rPr>
        <w:t xml:space="preserve"> </w:t>
      </w:r>
      <w:r>
        <w:rPr>
          <w:rFonts w:ascii="Palatino Linotype" w:hAnsi="Palatino Linotype"/>
          <w:i/>
          <w:color w:val="050505"/>
          <w:w w:val="115"/>
          <w:sz w:val="24"/>
        </w:rPr>
        <w:t>support</w:t>
      </w:r>
      <w:r>
        <w:rPr>
          <w:rFonts w:ascii="Palatino Linotype" w:hAnsi="Palatino Linotype"/>
          <w:i/>
          <w:color w:val="050505"/>
          <w:spacing w:val="-13"/>
          <w:w w:val="115"/>
          <w:sz w:val="24"/>
        </w:rPr>
        <w:t xml:space="preserve"> </w:t>
      </w:r>
      <w:r>
        <w:rPr>
          <w:rFonts w:ascii="Palatino Linotype" w:hAnsi="Palatino Linotype"/>
          <w:i/>
          <w:color w:val="050505"/>
          <w:w w:val="115"/>
          <w:sz w:val="24"/>
        </w:rPr>
        <w:t>you</w:t>
      </w:r>
      <w:r>
        <w:rPr>
          <w:rFonts w:ascii="Palatino Linotype" w:hAnsi="Palatino Linotype"/>
          <w:i/>
          <w:color w:val="050505"/>
          <w:spacing w:val="-13"/>
          <w:w w:val="115"/>
          <w:sz w:val="24"/>
        </w:rPr>
        <w:t xml:space="preserve"> </w:t>
      </w:r>
      <w:r>
        <w:rPr>
          <w:rFonts w:ascii="Palatino Linotype" w:hAnsi="Palatino Linotype"/>
          <w:i/>
          <w:color w:val="050505"/>
          <w:w w:val="115"/>
          <w:sz w:val="24"/>
        </w:rPr>
        <w:t>as</w:t>
      </w:r>
      <w:r>
        <w:rPr>
          <w:rFonts w:ascii="Palatino Linotype" w:hAnsi="Palatino Linotype"/>
          <w:i/>
          <w:color w:val="050505"/>
          <w:spacing w:val="-12"/>
          <w:w w:val="115"/>
          <w:sz w:val="24"/>
        </w:rPr>
        <w:t xml:space="preserve"> </w:t>
      </w:r>
      <w:r>
        <w:rPr>
          <w:rFonts w:ascii="Palatino Linotype" w:hAnsi="Palatino Linotype"/>
          <w:i/>
          <w:color w:val="050505"/>
          <w:w w:val="115"/>
          <w:sz w:val="24"/>
        </w:rPr>
        <w:t>you</w:t>
      </w:r>
      <w:r>
        <w:rPr>
          <w:rFonts w:ascii="Palatino Linotype" w:hAnsi="Palatino Linotype"/>
          <w:i/>
          <w:color w:val="050505"/>
          <w:spacing w:val="-10"/>
          <w:w w:val="115"/>
          <w:sz w:val="24"/>
        </w:rPr>
        <w:t xml:space="preserve"> </w:t>
      </w:r>
      <w:r>
        <w:rPr>
          <w:rFonts w:ascii="Palatino Linotype" w:hAnsi="Palatino Linotype"/>
          <w:i/>
          <w:color w:val="050505"/>
          <w:w w:val="115"/>
          <w:sz w:val="24"/>
        </w:rPr>
        <w:t>grow</w:t>
      </w:r>
      <w:r>
        <w:rPr>
          <w:rFonts w:ascii="Palatino Linotype" w:hAnsi="Palatino Linotype"/>
          <w:i/>
          <w:color w:val="050505"/>
          <w:spacing w:val="-12"/>
          <w:w w:val="115"/>
          <w:sz w:val="24"/>
        </w:rPr>
        <w:t xml:space="preserve"> </w:t>
      </w:r>
      <w:r>
        <w:rPr>
          <w:rFonts w:ascii="Palatino Linotype" w:hAnsi="Palatino Linotype"/>
          <w:i/>
          <w:color w:val="050505"/>
          <w:w w:val="115"/>
          <w:sz w:val="24"/>
        </w:rPr>
        <w:t>as</w:t>
      </w:r>
      <w:r>
        <w:rPr>
          <w:rFonts w:ascii="Palatino Linotype" w:hAnsi="Palatino Linotype"/>
          <w:i/>
          <w:color w:val="050505"/>
          <w:spacing w:val="-12"/>
          <w:w w:val="115"/>
          <w:sz w:val="24"/>
        </w:rPr>
        <w:t xml:space="preserve"> </w:t>
      </w:r>
      <w:r>
        <w:rPr>
          <w:rFonts w:ascii="Palatino Linotype" w:hAnsi="Palatino Linotype"/>
          <w:i/>
          <w:color w:val="050505"/>
          <w:w w:val="115"/>
          <w:sz w:val="24"/>
        </w:rPr>
        <w:t>a</w:t>
      </w:r>
      <w:r>
        <w:rPr>
          <w:rFonts w:ascii="Palatino Linotype" w:hAnsi="Palatino Linotype"/>
          <w:i/>
          <w:color w:val="050505"/>
          <w:spacing w:val="-12"/>
          <w:w w:val="115"/>
          <w:sz w:val="24"/>
        </w:rPr>
        <w:t xml:space="preserve"> </w:t>
      </w:r>
      <w:r>
        <w:rPr>
          <w:rFonts w:ascii="Palatino Linotype" w:hAnsi="Palatino Linotype"/>
          <w:i/>
          <w:color w:val="050505"/>
          <w:w w:val="115"/>
          <w:sz w:val="24"/>
        </w:rPr>
        <w:t>mentor.</w:t>
      </w:r>
      <w:r>
        <w:rPr>
          <w:rFonts w:ascii="Palatino Linotype" w:hAnsi="Palatino Linotype"/>
          <w:i/>
          <w:color w:val="050505"/>
          <w:spacing w:val="-13"/>
          <w:w w:val="115"/>
          <w:sz w:val="24"/>
        </w:rPr>
        <w:t xml:space="preserve"> </w:t>
      </w:r>
      <w:r>
        <w:rPr>
          <w:rFonts w:ascii="Palatino Linotype" w:hAnsi="Palatino Linotype"/>
          <w:i/>
          <w:color w:val="050505"/>
          <w:w w:val="115"/>
          <w:sz w:val="24"/>
        </w:rPr>
        <w:t>They</w:t>
      </w:r>
      <w:r>
        <w:rPr>
          <w:rFonts w:ascii="Palatino Linotype" w:hAnsi="Palatino Linotype"/>
          <w:i/>
          <w:color w:val="050505"/>
          <w:spacing w:val="-13"/>
          <w:w w:val="115"/>
          <w:sz w:val="24"/>
        </w:rPr>
        <w:t xml:space="preserve"> </w:t>
      </w:r>
      <w:r>
        <w:rPr>
          <w:rFonts w:ascii="Palatino Linotype" w:hAnsi="Palatino Linotype"/>
          <w:i/>
          <w:color w:val="050505"/>
          <w:w w:val="115"/>
          <w:sz w:val="24"/>
        </w:rPr>
        <w:t>will</w:t>
      </w:r>
      <w:r>
        <w:rPr>
          <w:rFonts w:ascii="Palatino Linotype" w:hAnsi="Palatino Linotype"/>
          <w:i/>
          <w:color w:val="050505"/>
          <w:spacing w:val="-10"/>
          <w:w w:val="115"/>
          <w:sz w:val="24"/>
        </w:rPr>
        <w:t xml:space="preserve"> </w:t>
      </w:r>
      <w:r>
        <w:rPr>
          <w:rFonts w:ascii="Palatino Linotype" w:hAnsi="Palatino Linotype"/>
          <w:i/>
          <w:color w:val="050505"/>
          <w:w w:val="115"/>
          <w:sz w:val="24"/>
        </w:rPr>
        <w:t>help pave the way</w:t>
      </w:r>
      <w:r>
        <w:rPr>
          <w:rFonts w:ascii="Palatino Linotype" w:hAnsi="Palatino Linotype"/>
          <w:i/>
          <w:color w:val="050505"/>
          <w:spacing w:val="-1"/>
          <w:w w:val="115"/>
          <w:sz w:val="24"/>
        </w:rPr>
        <w:t xml:space="preserve"> </w:t>
      </w:r>
      <w:r>
        <w:rPr>
          <w:rFonts w:ascii="Palatino Linotype" w:hAnsi="Palatino Linotype"/>
          <w:i/>
          <w:color w:val="050505"/>
          <w:w w:val="115"/>
          <w:sz w:val="24"/>
        </w:rPr>
        <w:t>for your development</w:t>
      </w:r>
      <w:r>
        <w:rPr>
          <w:rFonts w:ascii="Palatino Linotype" w:hAnsi="Palatino Linotype"/>
          <w:i/>
          <w:color w:val="050505"/>
          <w:spacing w:val="-1"/>
          <w:w w:val="115"/>
          <w:sz w:val="24"/>
        </w:rPr>
        <w:t xml:space="preserve"> </w:t>
      </w:r>
      <w:r>
        <w:rPr>
          <w:rFonts w:ascii="Palatino Linotype" w:hAnsi="Palatino Linotype"/>
          <w:i/>
          <w:color w:val="050505"/>
          <w:w w:val="115"/>
          <w:sz w:val="24"/>
        </w:rPr>
        <w:t>as an evangelistic</w:t>
      </w:r>
      <w:r>
        <w:rPr>
          <w:rFonts w:ascii="Palatino Linotype" w:hAnsi="Palatino Linotype"/>
          <w:i/>
          <w:color w:val="050505"/>
          <w:spacing w:val="-1"/>
          <w:w w:val="115"/>
          <w:sz w:val="24"/>
        </w:rPr>
        <w:t xml:space="preserve"> </w:t>
      </w:r>
      <w:r>
        <w:rPr>
          <w:rFonts w:ascii="Palatino Linotype" w:hAnsi="Palatino Linotype"/>
          <w:i/>
          <w:color w:val="050505"/>
          <w:w w:val="115"/>
          <w:sz w:val="24"/>
        </w:rPr>
        <w:t>mentor.</w:t>
      </w:r>
    </w:p>
    <w:p w14:paraId="33DE7F58" w14:textId="77777777" w:rsidR="00A15328" w:rsidRDefault="002C52BD">
      <w:pPr>
        <w:pStyle w:val="BodyText"/>
        <w:spacing w:before="3"/>
        <w:rPr>
          <w:rFonts w:ascii="Palatino Linotype"/>
          <w:i/>
          <w:sz w:val="25"/>
        </w:rPr>
      </w:pPr>
      <w:r>
        <w:rPr>
          <w:noProof/>
        </w:rPr>
        <mc:AlternateContent>
          <mc:Choice Requires="wps">
            <w:drawing>
              <wp:anchor distT="0" distB="0" distL="0" distR="0" simplePos="0" relativeHeight="487590912" behindDoc="1" locked="0" layoutInCell="1" allowOverlap="1" wp14:anchorId="1FEC7E8D" wp14:editId="4EBFB55F">
                <wp:simplePos x="0" y="0"/>
                <wp:positionH relativeFrom="page">
                  <wp:posOffset>800100</wp:posOffset>
                </wp:positionH>
                <wp:positionV relativeFrom="paragraph">
                  <wp:posOffset>231317</wp:posOffset>
                </wp:positionV>
                <wp:extent cx="609917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9096" y="0"/>
                              </a:lnTo>
                            </a:path>
                          </a:pathLst>
                        </a:custGeom>
                        <a:ln w="11768">
                          <a:solidFill>
                            <a:srgbClr val="040404"/>
                          </a:solidFill>
                          <a:prstDash val="sysDash"/>
                        </a:ln>
                      </wps:spPr>
                      <wps:bodyPr wrap="square" lIns="0" tIns="0" rIns="0" bIns="0" rtlCol="0">
                        <a:prstTxWarp prst="textNoShape">
                          <a:avLst/>
                        </a:prstTxWarp>
                        <a:noAutofit/>
                      </wps:bodyPr>
                    </wps:wsp>
                  </a:graphicData>
                </a:graphic>
              </wp:anchor>
            </w:drawing>
          </mc:Choice>
          <mc:Fallback>
            <w:pict>
              <v:shape w14:anchorId="07F1BDB5" id="Graphic 11" o:spid="_x0000_s1026" style="position:absolute;margin-left:63pt;margin-top:18.2pt;width:480.2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kqFwIAAF4EAAAOAAAAZHJzL2Uyb0RvYy54bWysVFGL2zAMfh/sPxi/r0nK1l5D02NcuTE4&#10;bgfXsWfXcZowx/Yst0n//SQnabvb2xgBI1mf5U/65Kzv+1azk/LQWFPwbJZypoy0ZWMOBf++e/xw&#10;xxkEYUqhrVEFPyvg95v379ady9Xc1laXyjNMYiDvXMHrEFyeJCBr1QqYWacMBivrWxHQ9Yek9KLD&#10;7K1O5mm6SDrrS+etVAC4ux2CfBPzV5WS4VtVgQpMFxy5hbj6uO5pTTZrkR+8cHUjRxriH1i0ojF4&#10;6SXVVgTBjr75K1XbSG/BVmEmbZvYqmqkijVgNVn6pprXWjgVa8HmgLu0Cf5fWvl8enUvnqiDe7Ly&#10;J2BHks5BfomQAyOmr3xLWCTO+tjF86WLqg9M4uYiXa2y5SfOJMay+TI2ORH5dFYeIXxRNuYRpycI&#10;gwblZIl6smRvJtOjkqShjhoGzlBDzxlquB80dCLQOSJHJuuuRGivtSe1szEa3jBHateoNrcoKiVd&#10;LTibqkTsgECDrsFeDUa8Gu3b4rQhFlm2XNzF2QCrm/Kx0ZpogD/sH7RnJ0GT+ZE+KgRT/AFzHsJW&#10;QD3g4AzkjEBtRqkGdUinvS3PL551ONAFh19H4RVn+qvBiaHpnww/GfvJ8EE/2PhGYo/w1l3/Q3jH&#10;iEDBA4r7bKd5FPmkG1V/wdJJYz8fg60aEjWO0cBodHCIY4njg6NXcutH1PW3sPkNAAD//wMAUEsD&#10;BBQABgAIAAAAIQDMHYf33wAAAAoBAAAPAAAAZHJzL2Rvd25yZXYueG1sTI/NTsMwEITvSLyDtUjc&#10;qN0CVpXGqfi9ICpB6aG9ufaSRLXXUey24e1xTnCc2dHsN+Vy8I6dsI9tIAXTiQCGZIJtqVaw+Xq9&#10;mQOLSZPVLhAq+MEIy+ryotSFDWf6xNM61SyXUCy0gialruA8mga9jpPQIeXbd+i9Tln2Nbe9Pudy&#10;7/hMCMm9bil/aHSHTw2aw/roFbw4u9W7bXj/eH7bTA9iMPFxZZS6vhoeFsASDukvDCN+RocqM+3D&#10;kWxkLuuZzFuSglt5B2wMiLm8B7YfHQm8Kvn/CdUvAAAA//8DAFBLAQItABQABgAIAAAAIQC2gziS&#10;/gAAAOEBAAATAAAAAAAAAAAAAAAAAAAAAABbQ29udGVudF9UeXBlc10ueG1sUEsBAi0AFAAGAAgA&#10;AAAhADj9If/WAAAAlAEAAAsAAAAAAAAAAAAAAAAALwEAAF9yZWxzLy5yZWxzUEsBAi0AFAAGAAgA&#10;AAAhAKdFWSoXAgAAXgQAAA4AAAAAAAAAAAAAAAAALgIAAGRycy9lMm9Eb2MueG1sUEsBAi0AFAAG&#10;AAgAAAAhAMwdh/ffAAAACgEAAA8AAAAAAAAAAAAAAAAAcQQAAGRycy9kb3ducmV2LnhtbFBLBQYA&#10;AAAABAAEAPMAAAB9BQAAAAA=&#10;" path="m,l6099096,e" filled="f" strokecolor="#040404" strokeweight=".32689mm">
                <v:stroke dashstyle="3 1"/>
                <v:path arrowok="t"/>
                <w10:wrap type="topAndBottom" anchorx="page"/>
              </v:shape>
            </w:pict>
          </mc:Fallback>
        </mc:AlternateContent>
      </w:r>
    </w:p>
    <w:p w14:paraId="79C819D9" w14:textId="77777777" w:rsidR="00A15328" w:rsidRDefault="00A15328">
      <w:pPr>
        <w:rPr>
          <w:rFonts w:ascii="Palatino Linotype"/>
          <w:sz w:val="25"/>
        </w:rPr>
        <w:sectPr w:rsidR="00A15328" w:rsidSect="005F3759">
          <w:footerReference w:type="default" r:id="rId26"/>
          <w:pgSz w:w="12240" w:h="15840"/>
          <w:pgMar w:top="980" w:right="1100" w:bottom="280" w:left="880" w:header="782" w:footer="0" w:gutter="0"/>
          <w:cols w:space="720"/>
        </w:sectPr>
      </w:pPr>
    </w:p>
    <w:p w14:paraId="0C949398" w14:textId="77777777" w:rsidR="00A15328" w:rsidRDefault="00A15328">
      <w:pPr>
        <w:pStyle w:val="BodyText"/>
        <w:spacing w:before="9"/>
        <w:rPr>
          <w:rFonts w:ascii="Palatino Linotype"/>
          <w:i/>
          <w:sz w:val="22"/>
        </w:rPr>
      </w:pPr>
    </w:p>
    <w:p w14:paraId="3AEEE824" w14:textId="77777777" w:rsidR="00A15328" w:rsidRDefault="002C52BD">
      <w:pPr>
        <w:pStyle w:val="ListParagraph"/>
        <w:numPr>
          <w:ilvl w:val="0"/>
          <w:numId w:val="44"/>
        </w:numPr>
        <w:tabs>
          <w:tab w:val="left" w:pos="740"/>
        </w:tabs>
        <w:spacing w:before="96" w:line="290" w:lineRule="auto"/>
        <w:ind w:left="740" w:right="273"/>
        <w:rPr>
          <w:rFonts w:ascii="Palatino Linotype"/>
          <w:b/>
          <w:i/>
          <w:color w:val="050505"/>
          <w:sz w:val="28"/>
        </w:rPr>
      </w:pPr>
      <w:r>
        <w:rPr>
          <w:rFonts w:ascii="Palatino Linotype"/>
          <w:b/>
          <w:i/>
          <w:color w:val="050505"/>
          <w:sz w:val="28"/>
        </w:rPr>
        <w:t>What</w:t>
      </w:r>
      <w:r>
        <w:rPr>
          <w:rFonts w:ascii="Palatino Linotype"/>
          <w:b/>
          <w:i/>
          <w:color w:val="050505"/>
          <w:spacing w:val="39"/>
          <w:sz w:val="28"/>
        </w:rPr>
        <w:t xml:space="preserve"> </w:t>
      </w:r>
      <w:r>
        <w:rPr>
          <w:rFonts w:ascii="Palatino Linotype"/>
          <w:b/>
          <w:i/>
          <w:color w:val="050505"/>
          <w:sz w:val="28"/>
        </w:rPr>
        <w:t>are</w:t>
      </w:r>
      <w:r>
        <w:rPr>
          <w:rFonts w:ascii="Palatino Linotype"/>
          <w:b/>
          <w:i/>
          <w:color w:val="050505"/>
          <w:spacing w:val="40"/>
          <w:sz w:val="28"/>
        </w:rPr>
        <w:t xml:space="preserve"> </w:t>
      </w:r>
      <w:r>
        <w:rPr>
          <w:rFonts w:ascii="Palatino Linotype"/>
          <w:b/>
          <w:i/>
          <w:color w:val="050505"/>
          <w:sz w:val="28"/>
        </w:rPr>
        <w:t>evangelistic</w:t>
      </w:r>
      <w:r>
        <w:rPr>
          <w:rFonts w:ascii="Palatino Linotype"/>
          <w:b/>
          <w:i/>
          <w:color w:val="050505"/>
          <w:spacing w:val="40"/>
          <w:sz w:val="28"/>
        </w:rPr>
        <w:t xml:space="preserve"> </w:t>
      </w:r>
      <w:r>
        <w:rPr>
          <w:rFonts w:ascii="Palatino Linotype"/>
          <w:b/>
          <w:i/>
          <w:color w:val="050505"/>
          <w:sz w:val="28"/>
        </w:rPr>
        <w:t>ways</w:t>
      </w:r>
      <w:r>
        <w:rPr>
          <w:rFonts w:ascii="Palatino Linotype"/>
          <w:b/>
          <w:i/>
          <w:color w:val="050505"/>
          <w:spacing w:val="36"/>
          <w:sz w:val="28"/>
        </w:rPr>
        <w:t xml:space="preserve"> </w:t>
      </w:r>
      <w:r>
        <w:rPr>
          <w:rFonts w:ascii="Palatino Linotype"/>
          <w:b/>
          <w:i/>
          <w:color w:val="050505"/>
          <w:sz w:val="28"/>
        </w:rPr>
        <w:t>to</w:t>
      </w:r>
      <w:r>
        <w:rPr>
          <w:rFonts w:ascii="Palatino Linotype"/>
          <w:b/>
          <w:i/>
          <w:color w:val="050505"/>
          <w:spacing w:val="39"/>
          <w:sz w:val="28"/>
        </w:rPr>
        <w:t xml:space="preserve"> </w:t>
      </w:r>
      <w:r>
        <w:rPr>
          <w:rFonts w:ascii="Palatino Linotype"/>
          <w:b/>
          <w:i/>
          <w:color w:val="050505"/>
          <w:sz w:val="28"/>
        </w:rPr>
        <w:t>mentor</w:t>
      </w:r>
      <w:r>
        <w:rPr>
          <w:rFonts w:ascii="Palatino Linotype"/>
          <w:b/>
          <w:i/>
          <w:color w:val="050505"/>
          <w:spacing w:val="38"/>
          <w:sz w:val="28"/>
        </w:rPr>
        <w:t xml:space="preserve"> </w:t>
      </w:r>
      <w:r>
        <w:rPr>
          <w:rFonts w:ascii="Palatino Linotype"/>
          <w:b/>
          <w:i/>
          <w:color w:val="050505"/>
          <w:sz w:val="28"/>
        </w:rPr>
        <w:t>others?</w:t>
      </w:r>
      <w:r>
        <w:rPr>
          <w:rFonts w:ascii="Palatino Linotype"/>
          <w:b/>
          <w:i/>
          <w:color w:val="050505"/>
          <w:spacing w:val="40"/>
          <w:sz w:val="28"/>
        </w:rPr>
        <w:t xml:space="preserve"> </w:t>
      </w:r>
      <w:r>
        <w:rPr>
          <w:rFonts w:ascii="Palatino Linotype"/>
          <w:i/>
          <w:color w:val="050505"/>
          <w:sz w:val="28"/>
          <w:u w:val="single" w:color="050505"/>
        </w:rPr>
        <w:t>Write</w:t>
      </w:r>
      <w:r>
        <w:rPr>
          <w:rFonts w:ascii="Palatino Linotype"/>
          <w:i/>
          <w:color w:val="050505"/>
          <w:spacing w:val="40"/>
          <w:sz w:val="28"/>
          <w:u w:val="single" w:color="050505"/>
        </w:rPr>
        <w:t xml:space="preserve"> </w:t>
      </w:r>
      <w:r>
        <w:rPr>
          <w:rFonts w:ascii="Palatino Linotype"/>
          <w:i/>
          <w:color w:val="050505"/>
          <w:sz w:val="28"/>
          <w:u w:val="single" w:color="050505"/>
        </w:rPr>
        <w:t>down</w:t>
      </w:r>
      <w:r>
        <w:rPr>
          <w:rFonts w:ascii="Palatino Linotype"/>
          <w:i/>
          <w:color w:val="050505"/>
          <w:spacing w:val="40"/>
          <w:sz w:val="28"/>
          <w:u w:val="single" w:color="050505"/>
        </w:rPr>
        <w:t xml:space="preserve"> </w:t>
      </w:r>
      <w:r>
        <w:rPr>
          <w:rFonts w:ascii="Palatino Linotype"/>
          <w:i/>
          <w:color w:val="050505"/>
          <w:sz w:val="28"/>
          <w:u w:val="single" w:color="050505"/>
        </w:rPr>
        <w:t>ways</w:t>
      </w:r>
      <w:r>
        <w:rPr>
          <w:rFonts w:ascii="Palatino Linotype"/>
          <w:i/>
          <w:color w:val="050505"/>
          <w:spacing w:val="36"/>
          <w:sz w:val="28"/>
          <w:u w:val="single" w:color="050505"/>
        </w:rPr>
        <w:t xml:space="preserve"> </w:t>
      </w:r>
      <w:r>
        <w:rPr>
          <w:rFonts w:ascii="Palatino Linotype"/>
          <w:i/>
          <w:color w:val="050505"/>
          <w:sz w:val="28"/>
          <w:u w:val="single" w:color="050505"/>
        </w:rPr>
        <w:t>you</w:t>
      </w:r>
      <w:r>
        <w:rPr>
          <w:rFonts w:ascii="Palatino Linotype"/>
          <w:i/>
          <w:color w:val="050505"/>
          <w:spacing w:val="39"/>
          <w:sz w:val="28"/>
          <w:u w:val="single" w:color="050505"/>
        </w:rPr>
        <w:t xml:space="preserve"> </w:t>
      </w:r>
      <w:r>
        <w:rPr>
          <w:rFonts w:ascii="Palatino Linotype"/>
          <w:i/>
          <w:color w:val="050505"/>
          <w:sz w:val="28"/>
          <w:u w:val="single" w:color="050505"/>
        </w:rPr>
        <w:t>can</w:t>
      </w:r>
      <w:r>
        <w:rPr>
          <w:rFonts w:ascii="Palatino Linotype"/>
          <w:i/>
          <w:color w:val="050505"/>
          <w:sz w:val="28"/>
        </w:rPr>
        <w:t xml:space="preserve"> </w:t>
      </w:r>
      <w:r>
        <w:rPr>
          <w:rFonts w:ascii="Palatino Linotype"/>
          <w:i/>
          <w:color w:val="050505"/>
          <w:w w:val="110"/>
          <w:sz w:val="28"/>
          <w:u w:val="single" w:color="050505"/>
        </w:rPr>
        <w:t>help mentor others in evangelism</w:t>
      </w:r>
      <w:r>
        <w:rPr>
          <w:rFonts w:ascii="Palatino Linotype"/>
          <w:i/>
          <w:color w:val="050505"/>
          <w:w w:val="110"/>
          <w:sz w:val="28"/>
        </w:rPr>
        <w:t>. Brainstorm ideas that you think of. Reflect on these ideas. Go back here and write down more ideas, if they come to you.</w:t>
      </w:r>
    </w:p>
    <w:p w14:paraId="7A4C7036" w14:textId="77777777" w:rsidR="00A15328" w:rsidRDefault="00A15328">
      <w:pPr>
        <w:spacing w:line="290" w:lineRule="auto"/>
        <w:rPr>
          <w:rFonts w:ascii="Palatino Linotype"/>
          <w:sz w:val="28"/>
        </w:rPr>
        <w:sectPr w:rsidR="00A15328" w:rsidSect="005F3759">
          <w:footerReference w:type="default" r:id="rId27"/>
          <w:pgSz w:w="12240" w:h="15840"/>
          <w:pgMar w:top="980" w:right="1100" w:bottom="280" w:left="880" w:header="782" w:footer="0" w:gutter="0"/>
          <w:cols w:space="720"/>
        </w:sectPr>
      </w:pPr>
    </w:p>
    <w:p w14:paraId="6179BE3A" w14:textId="77777777" w:rsidR="00A15328" w:rsidRDefault="00A15328">
      <w:pPr>
        <w:pStyle w:val="BodyText"/>
        <w:spacing w:before="9"/>
        <w:rPr>
          <w:rFonts w:ascii="Palatino Linotype"/>
          <w:i/>
          <w:sz w:val="22"/>
        </w:rPr>
      </w:pPr>
    </w:p>
    <w:p w14:paraId="1683A598" w14:textId="6DF18A36" w:rsidR="00A15328" w:rsidRDefault="002C52BD">
      <w:pPr>
        <w:pStyle w:val="ListParagraph"/>
        <w:numPr>
          <w:ilvl w:val="0"/>
          <w:numId w:val="44"/>
        </w:numPr>
        <w:tabs>
          <w:tab w:val="left" w:pos="739"/>
        </w:tabs>
        <w:spacing w:before="96" w:line="300" w:lineRule="auto"/>
        <w:ind w:right="366"/>
        <w:rPr>
          <w:rFonts w:ascii="Palatino Linotype" w:hAnsi="Palatino Linotype"/>
          <w:b/>
          <w:i/>
          <w:color w:val="050505"/>
          <w:sz w:val="28"/>
        </w:rPr>
      </w:pPr>
      <w:r>
        <w:rPr>
          <w:rFonts w:ascii="Book Antiqua" w:hAnsi="Book Antiqua"/>
          <w:b/>
          <w:w w:val="105"/>
          <w:sz w:val="28"/>
        </w:rPr>
        <w:t xml:space="preserve">Here are some ideas. </w:t>
      </w:r>
      <w:r>
        <w:rPr>
          <w:rFonts w:ascii="Book Antiqua" w:hAnsi="Book Antiqua"/>
          <w:w w:val="105"/>
          <w:sz w:val="28"/>
        </w:rPr>
        <w:t>I challenge you to keep brainstorming to find more.</w:t>
      </w:r>
      <w:r>
        <w:rPr>
          <w:rFonts w:ascii="Book Antiqua" w:hAnsi="Book Antiqua"/>
          <w:spacing w:val="-7"/>
          <w:w w:val="105"/>
          <w:sz w:val="28"/>
        </w:rPr>
        <w:t xml:space="preserve"> </w:t>
      </w:r>
      <w:r>
        <w:rPr>
          <w:rFonts w:ascii="Book Antiqua" w:hAnsi="Book Antiqua"/>
          <w:w w:val="105"/>
          <w:sz w:val="28"/>
        </w:rPr>
        <w:t>The</w:t>
      </w:r>
      <w:r>
        <w:rPr>
          <w:rFonts w:ascii="Book Antiqua" w:hAnsi="Book Antiqua"/>
          <w:spacing w:val="-6"/>
          <w:w w:val="105"/>
          <w:sz w:val="28"/>
        </w:rPr>
        <w:t xml:space="preserve"> </w:t>
      </w:r>
      <w:r>
        <w:rPr>
          <w:rFonts w:ascii="Book Antiqua" w:hAnsi="Book Antiqua"/>
          <w:w w:val="105"/>
          <w:sz w:val="28"/>
        </w:rPr>
        <w:t>role</w:t>
      </w:r>
      <w:r>
        <w:rPr>
          <w:rFonts w:ascii="Book Antiqua" w:hAnsi="Book Antiqua"/>
          <w:spacing w:val="-6"/>
          <w:w w:val="105"/>
          <w:sz w:val="28"/>
        </w:rPr>
        <w:t xml:space="preserve"> </w:t>
      </w:r>
      <w:r>
        <w:rPr>
          <w:rFonts w:ascii="Book Antiqua" w:hAnsi="Book Antiqua"/>
          <w:w w:val="105"/>
          <w:sz w:val="28"/>
        </w:rPr>
        <w:t>of</w:t>
      </w:r>
      <w:r>
        <w:rPr>
          <w:rFonts w:ascii="Book Antiqua" w:hAnsi="Book Antiqua"/>
          <w:spacing w:val="-6"/>
          <w:w w:val="105"/>
          <w:sz w:val="28"/>
        </w:rPr>
        <w:t xml:space="preserve"> </w:t>
      </w:r>
      <w:r>
        <w:rPr>
          <w:rFonts w:ascii="Book Antiqua" w:hAnsi="Book Antiqua"/>
          <w:w w:val="105"/>
          <w:sz w:val="28"/>
        </w:rPr>
        <w:t>a</w:t>
      </w:r>
      <w:r>
        <w:rPr>
          <w:rFonts w:ascii="Book Antiqua" w:hAnsi="Book Antiqua"/>
          <w:spacing w:val="-6"/>
          <w:w w:val="105"/>
          <w:sz w:val="28"/>
        </w:rPr>
        <w:t xml:space="preserve"> </w:t>
      </w:r>
      <w:r>
        <w:rPr>
          <w:rFonts w:ascii="Book Antiqua" w:hAnsi="Book Antiqua"/>
          <w:w w:val="105"/>
          <w:sz w:val="28"/>
        </w:rPr>
        <w:t>leader</w:t>
      </w:r>
      <w:r>
        <w:rPr>
          <w:rFonts w:ascii="Book Antiqua" w:hAnsi="Book Antiqua"/>
          <w:spacing w:val="-5"/>
          <w:w w:val="105"/>
          <w:sz w:val="28"/>
        </w:rPr>
        <w:t xml:space="preserve"> </w:t>
      </w:r>
      <w:r>
        <w:rPr>
          <w:rFonts w:ascii="Book Antiqua" w:hAnsi="Book Antiqua"/>
          <w:w w:val="105"/>
          <w:sz w:val="28"/>
        </w:rPr>
        <w:t>is</w:t>
      </w:r>
      <w:r>
        <w:rPr>
          <w:rFonts w:ascii="Book Antiqua" w:hAnsi="Book Antiqua"/>
          <w:spacing w:val="-8"/>
          <w:w w:val="105"/>
          <w:sz w:val="28"/>
        </w:rPr>
        <w:t xml:space="preserve"> </w:t>
      </w:r>
      <w:r>
        <w:rPr>
          <w:rFonts w:ascii="Book Antiqua" w:hAnsi="Book Antiqua"/>
          <w:w w:val="105"/>
          <w:sz w:val="28"/>
        </w:rPr>
        <w:t>mentorship.</w:t>
      </w:r>
      <w:r>
        <w:rPr>
          <w:rFonts w:ascii="Book Antiqua" w:hAnsi="Book Antiqua"/>
          <w:spacing w:val="-7"/>
          <w:w w:val="105"/>
          <w:sz w:val="28"/>
        </w:rPr>
        <w:t xml:space="preserve"> </w:t>
      </w:r>
      <w:r>
        <w:rPr>
          <w:rFonts w:ascii="Book Antiqua" w:hAnsi="Book Antiqua"/>
          <w:w w:val="105"/>
          <w:sz w:val="28"/>
        </w:rPr>
        <w:t>Be</w:t>
      </w:r>
      <w:r>
        <w:rPr>
          <w:rFonts w:ascii="Book Antiqua" w:hAnsi="Book Antiqua"/>
          <w:spacing w:val="-6"/>
          <w:w w:val="105"/>
          <w:sz w:val="28"/>
        </w:rPr>
        <w:t xml:space="preserve"> </w:t>
      </w:r>
      <w:r>
        <w:rPr>
          <w:rFonts w:ascii="Book Antiqua" w:hAnsi="Book Antiqua"/>
          <w:w w:val="105"/>
          <w:sz w:val="28"/>
        </w:rPr>
        <w:t>ever</w:t>
      </w:r>
      <w:r>
        <w:rPr>
          <w:rFonts w:ascii="Book Antiqua" w:hAnsi="Book Antiqua"/>
          <w:spacing w:val="-5"/>
          <w:w w:val="105"/>
          <w:sz w:val="28"/>
        </w:rPr>
        <w:t xml:space="preserve"> </w:t>
      </w:r>
      <w:r>
        <w:rPr>
          <w:rFonts w:ascii="Book Antiqua" w:hAnsi="Book Antiqua"/>
          <w:w w:val="105"/>
          <w:sz w:val="28"/>
        </w:rPr>
        <w:t>looking</w:t>
      </w:r>
      <w:r>
        <w:rPr>
          <w:rFonts w:ascii="Book Antiqua" w:hAnsi="Book Antiqua"/>
          <w:spacing w:val="-7"/>
          <w:w w:val="105"/>
          <w:sz w:val="28"/>
        </w:rPr>
        <w:t xml:space="preserve"> </w:t>
      </w:r>
      <w:r>
        <w:rPr>
          <w:rFonts w:ascii="Book Antiqua" w:hAnsi="Book Antiqua"/>
          <w:w w:val="105"/>
          <w:sz w:val="28"/>
        </w:rPr>
        <w:t>for</w:t>
      </w:r>
      <w:r>
        <w:rPr>
          <w:rFonts w:ascii="Book Antiqua" w:hAnsi="Book Antiqua"/>
          <w:spacing w:val="-5"/>
          <w:w w:val="105"/>
          <w:sz w:val="28"/>
        </w:rPr>
        <w:t xml:space="preserve"> </w:t>
      </w:r>
      <w:r>
        <w:rPr>
          <w:rFonts w:ascii="Book Antiqua" w:hAnsi="Book Antiqua"/>
          <w:w w:val="105"/>
          <w:sz w:val="28"/>
        </w:rPr>
        <w:t>new</w:t>
      </w:r>
      <w:r>
        <w:rPr>
          <w:rFonts w:ascii="Book Antiqua" w:hAnsi="Book Antiqua"/>
          <w:spacing w:val="-5"/>
          <w:w w:val="105"/>
          <w:sz w:val="28"/>
        </w:rPr>
        <w:t xml:space="preserve"> </w:t>
      </w:r>
      <w:r>
        <w:rPr>
          <w:rFonts w:ascii="Book Antiqua" w:hAnsi="Book Antiqua"/>
          <w:w w:val="105"/>
          <w:sz w:val="28"/>
        </w:rPr>
        <w:t>ways to help</w:t>
      </w:r>
      <w:r>
        <w:rPr>
          <w:rFonts w:ascii="Book Antiqua" w:hAnsi="Book Antiqua"/>
          <w:spacing w:val="40"/>
          <w:w w:val="105"/>
          <w:sz w:val="28"/>
        </w:rPr>
        <w:t xml:space="preserve"> </w:t>
      </w:r>
      <w:r w:rsidR="00DE4546">
        <w:rPr>
          <w:rFonts w:ascii="Book Antiqua" w:hAnsi="Book Antiqua"/>
          <w:w w:val="105"/>
          <w:sz w:val="28"/>
        </w:rPr>
        <w:t>God's</w:t>
      </w:r>
      <w:r>
        <w:rPr>
          <w:rFonts w:ascii="Book Antiqua" w:hAnsi="Book Antiqua"/>
          <w:w w:val="105"/>
          <w:sz w:val="28"/>
        </w:rPr>
        <w:t xml:space="preserve"> people grow.</w:t>
      </w:r>
      <w:r>
        <w:rPr>
          <w:rFonts w:ascii="Book Antiqua" w:hAnsi="Book Antiqua"/>
          <w:spacing w:val="40"/>
          <w:w w:val="105"/>
          <w:sz w:val="28"/>
        </w:rPr>
        <w:t xml:space="preserve"> </w:t>
      </w:r>
      <w:r>
        <w:rPr>
          <w:rFonts w:ascii="Book Antiqua" w:hAnsi="Book Antiqua"/>
          <w:w w:val="105"/>
          <w:sz w:val="24"/>
        </w:rPr>
        <w:t>(</w:t>
      </w:r>
      <w:r>
        <w:rPr>
          <w:rFonts w:ascii="Palatino Linotype" w:hAnsi="Palatino Linotype"/>
          <w:i/>
          <w:color w:val="050505"/>
          <w:w w:val="105"/>
          <w:sz w:val="24"/>
        </w:rPr>
        <w:t>Note: some of these examples may seem advanced.</w:t>
      </w:r>
      <w:r>
        <w:rPr>
          <w:rFonts w:ascii="Palatino Linotype" w:hAnsi="Palatino Linotype"/>
          <w:i/>
          <w:color w:val="050505"/>
          <w:spacing w:val="40"/>
          <w:w w:val="105"/>
          <w:sz w:val="24"/>
        </w:rPr>
        <w:t xml:space="preserve"> </w:t>
      </w:r>
      <w:r>
        <w:rPr>
          <w:rFonts w:ascii="Palatino Linotype" w:hAnsi="Palatino Linotype"/>
          <w:i/>
          <w:color w:val="050505"/>
          <w:w w:val="105"/>
          <w:sz w:val="24"/>
        </w:rPr>
        <w:t>Just</w:t>
      </w:r>
      <w:r>
        <w:rPr>
          <w:rFonts w:ascii="Palatino Linotype" w:hAnsi="Palatino Linotype"/>
          <w:i/>
          <w:color w:val="050505"/>
          <w:spacing w:val="34"/>
          <w:w w:val="105"/>
          <w:sz w:val="24"/>
        </w:rPr>
        <w:t xml:space="preserve"> </w:t>
      </w:r>
      <w:r>
        <w:rPr>
          <w:rFonts w:ascii="Palatino Linotype" w:hAnsi="Palatino Linotype"/>
          <w:i/>
          <w:color w:val="050505"/>
          <w:w w:val="105"/>
          <w:sz w:val="24"/>
        </w:rPr>
        <w:t>start</w:t>
      </w:r>
      <w:r>
        <w:rPr>
          <w:rFonts w:ascii="Palatino Linotype" w:hAnsi="Palatino Linotype"/>
          <w:i/>
          <w:color w:val="050505"/>
          <w:spacing w:val="34"/>
          <w:w w:val="105"/>
          <w:sz w:val="24"/>
        </w:rPr>
        <w:t xml:space="preserve"> </w:t>
      </w:r>
      <w:r>
        <w:rPr>
          <w:rFonts w:ascii="Palatino Linotype" w:hAnsi="Palatino Linotype"/>
          <w:i/>
          <w:color w:val="050505"/>
          <w:w w:val="105"/>
          <w:sz w:val="24"/>
        </w:rPr>
        <w:t>where</w:t>
      </w:r>
      <w:r>
        <w:rPr>
          <w:rFonts w:ascii="Palatino Linotype" w:hAnsi="Palatino Linotype"/>
          <w:i/>
          <w:color w:val="050505"/>
          <w:spacing w:val="37"/>
          <w:w w:val="105"/>
          <w:sz w:val="24"/>
        </w:rPr>
        <w:t xml:space="preserve"> </w:t>
      </w:r>
      <w:r>
        <w:rPr>
          <w:rFonts w:ascii="Palatino Linotype" w:hAnsi="Palatino Linotype"/>
          <w:i/>
          <w:color w:val="050505"/>
          <w:w w:val="105"/>
          <w:sz w:val="24"/>
        </w:rPr>
        <w:t>you’re</w:t>
      </w:r>
      <w:r>
        <w:rPr>
          <w:rFonts w:ascii="Palatino Linotype" w:hAnsi="Palatino Linotype"/>
          <w:i/>
          <w:color w:val="050505"/>
          <w:spacing w:val="37"/>
          <w:w w:val="105"/>
          <w:sz w:val="24"/>
        </w:rPr>
        <w:t xml:space="preserve"> </w:t>
      </w:r>
      <w:r>
        <w:rPr>
          <w:rFonts w:ascii="Palatino Linotype" w:hAnsi="Palatino Linotype"/>
          <w:i/>
          <w:color w:val="050505"/>
          <w:w w:val="105"/>
          <w:sz w:val="24"/>
        </w:rPr>
        <w:t>at.</w:t>
      </w:r>
      <w:r>
        <w:rPr>
          <w:rFonts w:ascii="Palatino Linotype" w:hAnsi="Palatino Linotype"/>
          <w:i/>
          <w:color w:val="050505"/>
          <w:spacing w:val="34"/>
          <w:w w:val="105"/>
          <w:sz w:val="24"/>
        </w:rPr>
        <w:t xml:space="preserve"> </w:t>
      </w:r>
      <w:r>
        <w:rPr>
          <w:rFonts w:ascii="Palatino Linotype" w:hAnsi="Palatino Linotype"/>
          <w:i/>
          <w:color w:val="050505"/>
          <w:w w:val="105"/>
          <w:sz w:val="24"/>
        </w:rPr>
        <w:t>Start</w:t>
      </w:r>
      <w:r>
        <w:rPr>
          <w:rFonts w:ascii="Palatino Linotype" w:hAnsi="Palatino Linotype"/>
          <w:i/>
          <w:color w:val="050505"/>
          <w:spacing w:val="34"/>
          <w:w w:val="105"/>
          <w:sz w:val="24"/>
        </w:rPr>
        <w:t xml:space="preserve"> </w:t>
      </w:r>
      <w:r>
        <w:rPr>
          <w:rFonts w:ascii="Palatino Linotype" w:hAnsi="Palatino Linotype"/>
          <w:i/>
          <w:color w:val="050505"/>
          <w:w w:val="105"/>
          <w:sz w:val="24"/>
        </w:rPr>
        <w:t>off</w:t>
      </w:r>
      <w:r>
        <w:rPr>
          <w:rFonts w:ascii="Palatino Linotype" w:hAnsi="Palatino Linotype"/>
          <w:i/>
          <w:color w:val="050505"/>
          <w:spacing w:val="37"/>
          <w:w w:val="105"/>
          <w:sz w:val="24"/>
        </w:rPr>
        <w:t xml:space="preserve"> </w:t>
      </w:r>
      <w:r>
        <w:rPr>
          <w:rFonts w:ascii="Palatino Linotype" w:hAnsi="Palatino Linotype"/>
          <w:i/>
          <w:color w:val="050505"/>
          <w:w w:val="105"/>
          <w:sz w:val="24"/>
        </w:rPr>
        <w:t>small</w:t>
      </w:r>
      <w:r>
        <w:rPr>
          <w:rFonts w:ascii="Palatino Linotype" w:hAnsi="Palatino Linotype"/>
          <w:i/>
          <w:color w:val="050505"/>
          <w:spacing w:val="34"/>
          <w:w w:val="105"/>
          <w:sz w:val="24"/>
        </w:rPr>
        <w:t xml:space="preserve"> </w:t>
      </w:r>
      <w:r>
        <w:rPr>
          <w:rFonts w:ascii="Palatino Linotype" w:hAnsi="Palatino Linotype"/>
          <w:i/>
          <w:color w:val="050505"/>
          <w:w w:val="105"/>
          <w:sz w:val="24"/>
        </w:rPr>
        <w:t>and</w:t>
      </w:r>
      <w:r>
        <w:rPr>
          <w:rFonts w:ascii="Palatino Linotype" w:hAnsi="Palatino Linotype"/>
          <w:i/>
          <w:color w:val="050505"/>
          <w:spacing w:val="37"/>
          <w:w w:val="105"/>
          <w:sz w:val="24"/>
        </w:rPr>
        <w:t xml:space="preserve"> </w:t>
      </w:r>
      <w:r>
        <w:rPr>
          <w:rFonts w:ascii="Palatino Linotype" w:hAnsi="Palatino Linotype"/>
          <w:i/>
          <w:color w:val="050505"/>
          <w:w w:val="105"/>
          <w:sz w:val="24"/>
        </w:rPr>
        <w:t>slowly</w:t>
      </w:r>
      <w:r>
        <w:rPr>
          <w:rFonts w:ascii="Palatino Linotype" w:hAnsi="Palatino Linotype"/>
          <w:i/>
          <w:color w:val="050505"/>
          <w:spacing w:val="34"/>
          <w:w w:val="105"/>
          <w:sz w:val="24"/>
        </w:rPr>
        <w:t xml:space="preserve"> </w:t>
      </w:r>
      <w:r>
        <w:rPr>
          <w:rFonts w:ascii="Palatino Linotype" w:hAnsi="Palatino Linotype"/>
          <w:i/>
          <w:color w:val="050505"/>
          <w:w w:val="105"/>
          <w:sz w:val="24"/>
        </w:rPr>
        <w:t>work</w:t>
      </w:r>
      <w:r>
        <w:rPr>
          <w:rFonts w:ascii="Palatino Linotype" w:hAnsi="Palatino Linotype"/>
          <w:i/>
          <w:color w:val="050505"/>
          <w:spacing w:val="38"/>
          <w:w w:val="105"/>
          <w:sz w:val="24"/>
        </w:rPr>
        <w:t xml:space="preserve"> </w:t>
      </w:r>
      <w:r>
        <w:rPr>
          <w:rFonts w:ascii="Palatino Linotype" w:hAnsi="Palatino Linotype"/>
          <w:i/>
          <w:color w:val="050505"/>
          <w:w w:val="105"/>
          <w:sz w:val="24"/>
        </w:rPr>
        <w:t>your</w:t>
      </w:r>
      <w:r>
        <w:rPr>
          <w:rFonts w:ascii="Palatino Linotype" w:hAnsi="Palatino Linotype"/>
          <w:i/>
          <w:color w:val="050505"/>
          <w:spacing w:val="37"/>
          <w:w w:val="105"/>
          <w:sz w:val="24"/>
        </w:rPr>
        <w:t xml:space="preserve"> </w:t>
      </w:r>
      <w:r>
        <w:rPr>
          <w:rFonts w:ascii="Palatino Linotype" w:hAnsi="Palatino Linotype"/>
          <w:i/>
          <w:color w:val="050505"/>
          <w:w w:val="105"/>
          <w:sz w:val="24"/>
        </w:rPr>
        <w:t>way</w:t>
      </w:r>
      <w:r>
        <w:rPr>
          <w:rFonts w:ascii="Palatino Linotype" w:hAnsi="Palatino Linotype"/>
          <w:i/>
          <w:color w:val="050505"/>
          <w:spacing w:val="34"/>
          <w:w w:val="105"/>
          <w:sz w:val="24"/>
        </w:rPr>
        <w:t xml:space="preserve"> </w:t>
      </w:r>
      <w:r>
        <w:rPr>
          <w:rFonts w:ascii="Palatino Linotype" w:hAnsi="Palatino Linotype"/>
          <w:i/>
          <w:color w:val="050505"/>
          <w:w w:val="105"/>
          <w:sz w:val="24"/>
        </w:rPr>
        <w:t>up.</w:t>
      </w:r>
      <w:r>
        <w:rPr>
          <w:rFonts w:ascii="Palatino Linotype" w:hAnsi="Palatino Linotype"/>
          <w:i/>
          <w:color w:val="050505"/>
          <w:spacing w:val="38"/>
          <w:w w:val="105"/>
          <w:sz w:val="24"/>
        </w:rPr>
        <w:t xml:space="preserve"> </w:t>
      </w:r>
      <w:r>
        <w:rPr>
          <w:rFonts w:ascii="Palatino Linotype" w:hAnsi="Palatino Linotype"/>
          <w:i/>
          <w:color w:val="050505"/>
          <w:w w:val="105"/>
          <w:sz w:val="24"/>
        </w:rPr>
        <w:t>Growth</w:t>
      </w:r>
      <w:r>
        <w:rPr>
          <w:rFonts w:ascii="Palatino Linotype" w:hAnsi="Palatino Linotype"/>
          <w:i/>
          <w:color w:val="050505"/>
          <w:spacing w:val="38"/>
          <w:w w:val="105"/>
          <w:sz w:val="24"/>
        </w:rPr>
        <w:t xml:space="preserve"> </w:t>
      </w:r>
      <w:r>
        <w:rPr>
          <w:rFonts w:ascii="Palatino Linotype" w:hAnsi="Palatino Linotype"/>
          <w:i/>
          <w:color w:val="050505"/>
          <w:w w:val="105"/>
          <w:sz w:val="24"/>
        </w:rPr>
        <w:t>and development</w:t>
      </w:r>
      <w:r>
        <w:rPr>
          <w:rFonts w:ascii="Palatino Linotype" w:hAnsi="Palatino Linotype"/>
          <w:i/>
          <w:color w:val="050505"/>
          <w:spacing w:val="40"/>
          <w:w w:val="105"/>
          <w:sz w:val="24"/>
        </w:rPr>
        <w:t xml:space="preserve"> </w:t>
      </w:r>
      <w:proofErr w:type="gramStart"/>
      <w:r>
        <w:rPr>
          <w:rFonts w:ascii="Palatino Linotype" w:hAnsi="Palatino Linotype"/>
          <w:i/>
          <w:color w:val="050505"/>
          <w:w w:val="105"/>
          <w:sz w:val="24"/>
        </w:rPr>
        <w:t>takes</w:t>
      </w:r>
      <w:proofErr w:type="gramEnd"/>
      <w:r>
        <w:rPr>
          <w:rFonts w:ascii="Palatino Linotype" w:hAnsi="Palatino Linotype"/>
          <w:i/>
          <w:color w:val="050505"/>
          <w:spacing w:val="40"/>
          <w:w w:val="105"/>
          <w:sz w:val="24"/>
        </w:rPr>
        <w:t xml:space="preserve"> </w:t>
      </w:r>
      <w:r>
        <w:rPr>
          <w:rFonts w:ascii="Palatino Linotype" w:hAnsi="Palatino Linotype"/>
          <w:i/>
          <w:color w:val="050505"/>
          <w:w w:val="105"/>
          <w:sz w:val="24"/>
        </w:rPr>
        <w:t>time.</w:t>
      </w:r>
      <w:r>
        <w:rPr>
          <w:rFonts w:ascii="Palatino Linotype" w:hAnsi="Palatino Linotype"/>
          <w:i/>
          <w:color w:val="050505"/>
          <w:spacing w:val="40"/>
          <w:w w:val="105"/>
          <w:sz w:val="24"/>
        </w:rPr>
        <w:t xml:space="preserve"> </w:t>
      </w:r>
      <w:r>
        <w:rPr>
          <w:rFonts w:ascii="Palatino Linotype" w:hAnsi="Palatino Linotype"/>
          <w:i/>
          <w:color w:val="050505"/>
          <w:w w:val="105"/>
          <w:sz w:val="24"/>
        </w:rPr>
        <w:t>Remember</w:t>
      </w:r>
      <w:r>
        <w:rPr>
          <w:rFonts w:ascii="Palatino Linotype" w:hAnsi="Palatino Linotype"/>
          <w:i/>
          <w:color w:val="050505"/>
          <w:spacing w:val="40"/>
          <w:w w:val="105"/>
          <w:sz w:val="24"/>
        </w:rPr>
        <w:t xml:space="preserve"> </w:t>
      </w:r>
      <w:r>
        <w:rPr>
          <w:rFonts w:ascii="Palatino Linotype" w:hAnsi="Palatino Linotype"/>
          <w:i/>
          <w:color w:val="050505"/>
          <w:w w:val="105"/>
          <w:sz w:val="24"/>
        </w:rPr>
        <w:t>evangelism</w:t>
      </w:r>
      <w:r>
        <w:rPr>
          <w:rFonts w:ascii="Palatino Linotype" w:hAnsi="Palatino Linotype"/>
          <w:i/>
          <w:color w:val="050505"/>
          <w:spacing w:val="40"/>
          <w:w w:val="105"/>
          <w:sz w:val="24"/>
        </w:rPr>
        <w:t xml:space="preserve"> </w:t>
      </w:r>
      <w:r>
        <w:rPr>
          <w:rFonts w:ascii="Palatino Linotype" w:hAnsi="Palatino Linotype"/>
          <w:i/>
          <w:color w:val="050505"/>
          <w:w w:val="105"/>
          <w:sz w:val="24"/>
        </w:rPr>
        <w:t>is</w:t>
      </w:r>
      <w:r>
        <w:rPr>
          <w:rFonts w:ascii="Palatino Linotype" w:hAnsi="Palatino Linotype"/>
          <w:i/>
          <w:color w:val="050505"/>
          <w:spacing w:val="40"/>
          <w:w w:val="105"/>
          <w:sz w:val="24"/>
        </w:rPr>
        <w:t xml:space="preserve"> </w:t>
      </w:r>
      <w:r>
        <w:rPr>
          <w:rFonts w:ascii="Palatino Linotype" w:hAnsi="Palatino Linotype"/>
          <w:i/>
          <w:color w:val="050505"/>
          <w:w w:val="105"/>
          <w:sz w:val="24"/>
        </w:rPr>
        <w:t>like</w:t>
      </w:r>
      <w:r>
        <w:rPr>
          <w:rFonts w:ascii="Palatino Linotype" w:hAnsi="Palatino Linotype"/>
          <w:i/>
          <w:color w:val="050505"/>
          <w:spacing w:val="40"/>
          <w:w w:val="105"/>
          <w:sz w:val="24"/>
        </w:rPr>
        <w:t xml:space="preserve"> </w:t>
      </w:r>
      <w:r>
        <w:rPr>
          <w:rFonts w:ascii="Palatino Linotype" w:hAnsi="Palatino Linotype"/>
          <w:i/>
          <w:color w:val="050505"/>
          <w:w w:val="105"/>
          <w:sz w:val="24"/>
        </w:rPr>
        <w:t>anything</w:t>
      </w:r>
      <w:r>
        <w:rPr>
          <w:rFonts w:ascii="Palatino Linotype" w:hAnsi="Palatino Linotype"/>
          <w:i/>
          <w:color w:val="050505"/>
          <w:spacing w:val="40"/>
          <w:w w:val="105"/>
          <w:sz w:val="24"/>
        </w:rPr>
        <w:t xml:space="preserve"> </w:t>
      </w:r>
      <w:r>
        <w:rPr>
          <w:rFonts w:ascii="Palatino Linotype" w:hAnsi="Palatino Linotype"/>
          <w:i/>
          <w:color w:val="050505"/>
          <w:w w:val="105"/>
          <w:sz w:val="24"/>
        </w:rPr>
        <w:t>else,</w:t>
      </w:r>
      <w:r>
        <w:rPr>
          <w:rFonts w:ascii="Palatino Linotype" w:hAnsi="Palatino Linotype"/>
          <w:i/>
          <w:color w:val="050505"/>
          <w:spacing w:val="40"/>
          <w:w w:val="105"/>
          <w:sz w:val="24"/>
        </w:rPr>
        <w:t xml:space="preserve"> </w:t>
      </w:r>
      <w:r>
        <w:rPr>
          <w:rFonts w:ascii="Palatino Linotype" w:hAnsi="Palatino Linotype"/>
          <w:i/>
          <w:color w:val="050505"/>
          <w:w w:val="105"/>
          <w:sz w:val="24"/>
        </w:rPr>
        <w:t>it</w:t>
      </w:r>
      <w:r>
        <w:rPr>
          <w:rFonts w:ascii="Palatino Linotype" w:hAnsi="Palatino Linotype"/>
          <w:i/>
          <w:color w:val="050505"/>
          <w:spacing w:val="40"/>
          <w:w w:val="105"/>
          <w:sz w:val="24"/>
        </w:rPr>
        <w:t xml:space="preserve"> </w:t>
      </w:r>
      <w:r>
        <w:rPr>
          <w:rFonts w:ascii="Palatino Linotype" w:hAnsi="Palatino Linotype"/>
          <w:i/>
          <w:color w:val="050505"/>
          <w:w w:val="105"/>
          <w:sz w:val="24"/>
        </w:rPr>
        <w:t>is</w:t>
      </w:r>
      <w:r>
        <w:rPr>
          <w:rFonts w:ascii="Palatino Linotype" w:hAnsi="Palatino Linotype"/>
          <w:i/>
          <w:color w:val="050505"/>
          <w:spacing w:val="40"/>
          <w:w w:val="105"/>
          <w:sz w:val="24"/>
        </w:rPr>
        <w:t xml:space="preserve"> </w:t>
      </w:r>
      <w:r>
        <w:rPr>
          <w:rFonts w:ascii="Palatino Linotype" w:hAnsi="Palatino Linotype"/>
          <w:i/>
          <w:color w:val="050505"/>
          <w:w w:val="105"/>
          <w:sz w:val="24"/>
        </w:rPr>
        <w:t>a</w:t>
      </w:r>
      <w:r>
        <w:rPr>
          <w:rFonts w:ascii="Palatino Linotype" w:hAnsi="Palatino Linotype"/>
          <w:i/>
          <w:color w:val="050505"/>
          <w:spacing w:val="40"/>
          <w:w w:val="105"/>
          <w:sz w:val="24"/>
        </w:rPr>
        <w:t xml:space="preserve"> </w:t>
      </w:r>
      <w:r>
        <w:rPr>
          <w:rFonts w:ascii="Palatino Linotype" w:hAnsi="Palatino Linotype"/>
          <w:i/>
          <w:color w:val="050505"/>
          <w:w w:val="105"/>
          <w:sz w:val="24"/>
        </w:rPr>
        <w:t>process.)</w:t>
      </w:r>
    </w:p>
    <w:p w14:paraId="5374689F" w14:textId="77777777" w:rsidR="00A15328" w:rsidRDefault="00A15328">
      <w:pPr>
        <w:pStyle w:val="BodyText"/>
        <w:spacing w:before="1"/>
        <w:rPr>
          <w:rFonts w:ascii="Palatino Linotype"/>
          <w:i/>
        </w:rPr>
      </w:pPr>
    </w:p>
    <w:p w14:paraId="33DE82A4" w14:textId="3F9D67CB" w:rsidR="00A15328" w:rsidRDefault="002C52BD">
      <w:pPr>
        <w:pStyle w:val="ListParagraph"/>
        <w:numPr>
          <w:ilvl w:val="1"/>
          <w:numId w:val="44"/>
        </w:numPr>
        <w:tabs>
          <w:tab w:val="left" w:pos="739"/>
        </w:tabs>
        <w:ind w:hanging="359"/>
        <w:rPr>
          <w:rFonts w:ascii="Palatino Linotype"/>
          <w:b/>
          <w:i/>
          <w:color w:val="050505"/>
        </w:rPr>
      </w:pPr>
      <w:r>
        <w:rPr>
          <w:rFonts w:ascii="Book Antiqua"/>
          <w:b/>
          <w:color w:val="050505"/>
          <w:w w:val="105"/>
        </w:rPr>
        <w:t>Invite</w:t>
      </w:r>
      <w:r>
        <w:rPr>
          <w:rFonts w:ascii="Book Antiqua"/>
          <w:b/>
          <w:color w:val="050505"/>
          <w:spacing w:val="-1"/>
          <w:w w:val="105"/>
        </w:rPr>
        <w:t xml:space="preserve"> </w:t>
      </w:r>
      <w:r>
        <w:rPr>
          <w:rFonts w:ascii="Book Antiqua"/>
          <w:b/>
          <w:color w:val="050505"/>
          <w:w w:val="105"/>
        </w:rPr>
        <w:t>new</w:t>
      </w:r>
      <w:r>
        <w:rPr>
          <w:rFonts w:ascii="Book Antiqua"/>
          <w:b/>
          <w:color w:val="050505"/>
          <w:spacing w:val="-1"/>
          <w:w w:val="105"/>
        </w:rPr>
        <w:t xml:space="preserve"> </w:t>
      </w:r>
      <w:r>
        <w:rPr>
          <w:rFonts w:ascii="Book Antiqua"/>
          <w:b/>
          <w:color w:val="050505"/>
          <w:w w:val="105"/>
        </w:rPr>
        <w:t>converts to</w:t>
      </w:r>
      <w:r>
        <w:rPr>
          <w:rFonts w:ascii="Book Antiqua"/>
          <w:b/>
          <w:color w:val="050505"/>
          <w:spacing w:val="-5"/>
          <w:w w:val="105"/>
        </w:rPr>
        <w:t xml:space="preserve"> </w:t>
      </w:r>
      <w:r w:rsidR="00DE4546">
        <w:rPr>
          <w:rFonts w:ascii="Book Antiqua"/>
          <w:b/>
          <w:color w:val="050505"/>
          <w:w w:val="105"/>
        </w:rPr>
        <w:t>an</w:t>
      </w:r>
      <w:r>
        <w:rPr>
          <w:rFonts w:ascii="Book Antiqua"/>
          <w:b/>
          <w:color w:val="050505"/>
          <w:spacing w:val="-2"/>
          <w:w w:val="105"/>
        </w:rPr>
        <w:t xml:space="preserve"> </w:t>
      </w:r>
      <w:r>
        <w:rPr>
          <w:rFonts w:ascii="Book Antiqua"/>
          <w:b/>
          <w:color w:val="050505"/>
          <w:w w:val="105"/>
        </w:rPr>
        <w:t>evangelism group</w:t>
      </w:r>
      <w:r>
        <w:rPr>
          <w:rFonts w:ascii="Book Antiqua"/>
          <w:b/>
          <w:color w:val="050505"/>
          <w:spacing w:val="-5"/>
          <w:w w:val="105"/>
        </w:rPr>
        <w:t xml:space="preserve"> </w:t>
      </w:r>
      <w:r>
        <w:rPr>
          <w:rFonts w:ascii="Book Antiqua"/>
          <w:b/>
          <w:color w:val="050505"/>
          <w:w w:val="105"/>
        </w:rPr>
        <w:t>meeting</w:t>
      </w:r>
      <w:r>
        <w:rPr>
          <w:rFonts w:ascii="Book Antiqua"/>
          <w:b/>
          <w:color w:val="050505"/>
          <w:spacing w:val="-1"/>
          <w:w w:val="105"/>
        </w:rPr>
        <w:t xml:space="preserve"> </w:t>
      </w:r>
      <w:r>
        <w:rPr>
          <w:rFonts w:ascii="Book Antiqua"/>
          <w:b/>
          <w:color w:val="050505"/>
          <w:w w:val="105"/>
        </w:rPr>
        <w:t>the</w:t>
      </w:r>
      <w:r>
        <w:rPr>
          <w:rFonts w:ascii="Book Antiqua"/>
          <w:b/>
          <w:color w:val="050505"/>
          <w:spacing w:val="-3"/>
          <w:w w:val="105"/>
        </w:rPr>
        <w:t xml:space="preserve"> </w:t>
      </w:r>
      <w:r>
        <w:rPr>
          <w:rFonts w:ascii="Book Antiqua"/>
          <w:b/>
          <w:color w:val="050505"/>
          <w:w w:val="105"/>
        </w:rPr>
        <w:t>church</w:t>
      </w:r>
      <w:r>
        <w:rPr>
          <w:rFonts w:ascii="Book Antiqua"/>
          <w:b/>
          <w:color w:val="050505"/>
          <w:spacing w:val="-2"/>
          <w:w w:val="105"/>
        </w:rPr>
        <w:t xml:space="preserve"> </w:t>
      </w:r>
      <w:r>
        <w:rPr>
          <w:rFonts w:ascii="Book Antiqua"/>
          <w:b/>
          <w:color w:val="050505"/>
          <w:w w:val="105"/>
        </w:rPr>
        <w:t xml:space="preserve">is </w:t>
      </w:r>
      <w:r>
        <w:rPr>
          <w:rFonts w:ascii="Book Antiqua"/>
          <w:b/>
          <w:color w:val="050505"/>
          <w:spacing w:val="-2"/>
          <w:w w:val="105"/>
        </w:rPr>
        <w:t>doing.</w:t>
      </w:r>
    </w:p>
    <w:p w14:paraId="7A46901C" w14:textId="77777777" w:rsidR="00A15328" w:rsidRDefault="00A15328">
      <w:pPr>
        <w:pStyle w:val="BodyText"/>
        <w:spacing w:before="11"/>
        <w:rPr>
          <w:rFonts w:ascii="Book Antiqua"/>
          <w:b/>
          <w:sz w:val="34"/>
        </w:rPr>
      </w:pPr>
    </w:p>
    <w:p w14:paraId="00138DC4" w14:textId="14A3BA7B" w:rsidR="00A15328" w:rsidRDefault="002C52BD">
      <w:pPr>
        <w:pStyle w:val="ListParagraph"/>
        <w:numPr>
          <w:ilvl w:val="1"/>
          <w:numId w:val="44"/>
        </w:numPr>
        <w:tabs>
          <w:tab w:val="left" w:pos="740"/>
        </w:tabs>
        <w:spacing w:line="312" w:lineRule="auto"/>
        <w:ind w:left="740" w:right="281"/>
        <w:rPr>
          <w:rFonts w:ascii="Palatino Linotype"/>
          <w:b/>
          <w:i/>
          <w:color w:val="050505"/>
        </w:rPr>
      </w:pPr>
      <w:r>
        <w:rPr>
          <w:rFonts w:ascii="Book Antiqua"/>
          <w:b/>
          <w:color w:val="050505"/>
          <w:w w:val="105"/>
        </w:rPr>
        <w:t>Have</w:t>
      </w:r>
      <w:r>
        <w:rPr>
          <w:rFonts w:ascii="Book Antiqua"/>
          <w:b/>
          <w:color w:val="050505"/>
          <w:spacing w:val="-12"/>
          <w:w w:val="105"/>
        </w:rPr>
        <w:t xml:space="preserve"> </w:t>
      </w:r>
      <w:r>
        <w:rPr>
          <w:rFonts w:ascii="Book Antiqua"/>
          <w:b/>
          <w:color w:val="050505"/>
          <w:w w:val="105"/>
        </w:rPr>
        <w:t>a</w:t>
      </w:r>
      <w:r>
        <w:rPr>
          <w:rFonts w:ascii="Book Antiqua"/>
          <w:b/>
          <w:color w:val="050505"/>
          <w:spacing w:val="-13"/>
          <w:w w:val="105"/>
        </w:rPr>
        <w:t xml:space="preserve"> </w:t>
      </w:r>
      <w:r>
        <w:rPr>
          <w:rFonts w:ascii="Book Antiqua"/>
          <w:b/>
          <w:color w:val="050505"/>
          <w:w w:val="105"/>
        </w:rPr>
        <w:t>devotional</w:t>
      </w:r>
      <w:r>
        <w:rPr>
          <w:rFonts w:ascii="Book Antiqua"/>
          <w:b/>
          <w:color w:val="050505"/>
          <w:spacing w:val="-14"/>
          <w:w w:val="105"/>
        </w:rPr>
        <w:t xml:space="preserve"> </w:t>
      </w:r>
      <w:r>
        <w:rPr>
          <w:rFonts w:ascii="Book Antiqua"/>
          <w:b/>
          <w:color w:val="050505"/>
          <w:w w:val="105"/>
        </w:rPr>
        <w:t>night.</w:t>
      </w:r>
      <w:r>
        <w:rPr>
          <w:rFonts w:ascii="Book Antiqua"/>
          <w:b/>
          <w:color w:val="050505"/>
          <w:spacing w:val="-14"/>
          <w:w w:val="105"/>
        </w:rPr>
        <w:t xml:space="preserve"> </w:t>
      </w:r>
      <w:r>
        <w:rPr>
          <w:rFonts w:ascii="Book Antiqua"/>
          <w:b/>
          <w:color w:val="050505"/>
          <w:w w:val="105"/>
        </w:rPr>
        <w:t>Encourage</w:t>
      </w:r>
      <w:r>
        <w:rPr>
          <w:rFonts w:ascii="Book Antiqua"/>
          <w:b/>
          <w:color w:val="050505"/>
          <w:spacing w:val="-12"/>
          <w:w w:val="105"/>
        </w:rPr>
        <w:t xml:space="preserve"> </w:t>
      </w:r>
      <w:r>
        <w:rPr>
          <w:rFonts w:ascii="Book Antiqua"/>
          <w:b/>
          <w:color w:val="050505"/>
          <w:w w:val="105"/>
        </w:rPr>
        <w:t>your</w:t>
      </w:r>
      <w:r>
        <w:rPr>
          <w:rFonts w:ascii="Book Antiqua"/>
          <w:b/>
          <w:color w:val="050505"/>
          <w:spacing w:val="-13"/>
          <w:w w:val="105"/>
        </w:rPr>
        <w:t xml:space="preserve"> </w:t>
      </w:r>
      <w:r>
        <w:rPr>
          <w:rFonts w:ascii="Book Antiqua"/>
          <w:b/>
          <w:color w:val="050505"/>
          <w:w w:val="105"/>
        </w:rPr>
        <w:t>kids</w:t>
      </w:r>
      <w:r>
        <w:rPr>
          <w:rFonts w:ascii="Book Antiqua"/>
          <w:b/>
          <w:color w:val="050505"/>
          <w:spacing w:val="-14"/>
          <w:w w:val="105"/>
        </w:rPr>
        <w:t xml:space="preserve"> </w:t>
      </w:r>
      <w:r>
        <w:rPr>
          <w:rFonts w:ascii="Book Antiqua"/>
          <w:b/>
          <w:color w:val="050505"/>
          <w:w w:val="105"/>
        </w:rPr>
        <w:t>in</w:t>
      </w:r>
      <w:r>
        <w:rPr>
          <w:rFonts w:ascii="Book Antiqua"/>
          <w:b/>
          <w:color w:val="050505"/>
          <w:spacing w:val="-12"/>
          <w:w w:val="105"/>
        </w:rPr>
        <w:t xml:space="preserve"> </w:t>
      </w:r>
      <w:r>
        <w:rPr>
          <w:rFonts w:ascii="Book Antiqua"/>
          <w:b/>
          <w:color w:val="050505"/>
          <w:w w:val="105"/>
        </w:rPr>
        <w:t>your</w:t>
      </w:r>
      <w:r>
        <w:rPr>
          <w:rFonts w:ascii="Book Antiqua"/>
          <w:b/>
          <w:color w:val="050505"/>
          <w:spacing w:val="-13"/>
          <w:w w:val="105"/>
        </w:rPr>
        <w:t xml:space="preserve"> </w:t>
      </w:r>
      <w:r>
        <w:rPr>
          <w:rFonts w:ascii="Book Antiqua"/>
          <w:b/>
          <w:color w:val="050505"/>
          <w:w w:val="105"/>
        </w:rPr>
        <w:t>family</w:t>
      </w:r>
      <w:r>
        <w:rPr>
          <w:rFonts w:ascii="Book Antiqua"/>
          <w:b/>
          <w:color w:val="050505"/>
          <w:spacing w:val="-12"/>
          <w:w w:val="105"/>
        </w:rPr>
        <w:t xml:space="preserve"> </w:t>
      </w:r>
      <w:r>
        <w:rPr>
          <w:rFonts w:ascii="Book Antiqua"/>
          <w:b/>
          <w:color w:val="050505"/>
          <w:w w:val="105"/>
        </w:rPr>
        <w:t>to</w:t>
      </w:r>
      <w:r>
        <w:rPr>
          <w:rFonts w:ascii="Book Antiqua"/>
          <w:b/>
          <w:color w:val="050505"/>
          <w:spacing w:val="-15"/>
          <w:w w:val="105"/>
        </w:rPr>
        <w:t xml:space="preserve"> </w:t>
      </w:r>
      <w:r>
        <w:rPr>
          <w:rFonts w:ascii="Book Antiqua"/>
          <w:b/>
          <w:color w:val="050505"/>
          <w:w w:val="105"/>
        </w:rPr>
        <w:t>make</w:t>
      </w:r>
      <w:r>
        <w:rPr>
          <w:rFonts w:ascii="Book Antiqua"/>
          <w:b/>
          <w:color w:val="050505"/>
          <w:spacing w:val="-13"/>
          <w:w w:val="105"/>
        </w:rPr>
        <w:t xml:space="preserve"> </w:t>
      </w:r>
      <w:r>
        <w:rPr>
          <w:rFonts w:ascii="Book Antiqua"/>
          <w:b/>
          <w:color w:val="050505"/>
          <w:w w:val="105"/>
        </w:rPr>
        <w:t>a</w:t>
      </w:r>
      <w:r>
        <w:rPr>
          <w:rFonts w:ascii="Book Antiqua"/>
          <w:b/>
          <w:color w:val="050505"/>
          <w:spacing w:val="-13"/>
          <w:w w:val="105"/>
        </w:rPr>
        <w:t xml:space="preserve"> </w:t>
      </w:r>
      <w:r>
        <w:rPr>
          <w:rFonts w:ascii="Book Antiqua"/>
          <w:b/>
          <w:color w:val="050505"/>
          <w:w w:val="105"/>
        </w:rPr>
        <w:t>devotional</w:t>
      </w:r>
      <w:r>
        <w:rPr>
          <w:rFonts w:ascii="Book Antiqua"/>
          <w:b/>
          <w:color w:val="050505"/>
          <w:spacing w:val="-12"/>
          <w:w w:val="105"/>
        </w:rPr>
        <w:t xml:space="preserve"> </w:t>
      </w:r>
      <w:r>
        <w:rPr>
          <w:rFonts w:ascii="Book Antiqua"/>
          <w:b/>
          <w:color w:val="050505"/>
          <w:w w:val="105"/>
        </w:rPr>
        <w:t>lesson about a theme on evangelism. Have them practice giving the devotional to you, your spouse</w:t>
      </w:r>
      <w:r w:rsidR="00DE4546">
        <w:rPr>
          <w:rFonts w:ascii="Book Antiqua"/>
          <w:b/>
          <w:color w:val="050505"/>
          <w:w w:val="105"/>
        </w:rPr>
        <w:t>,</w:t>
      </w:r>
      <w:r>
        <w:rPr>
          <w:rFonts w:ascii="Book Antiqua"/>
          <w:b/>
          <w:color w:val="050505"/>
          <w:w w:val="105"/>
        </w:rPr>
        <w:t xml:space="preserve"> and family.</w:t>
      </w:r>
    </w:p>
    <w:p w14:paraId="09325AF8" w14:textId="77777777" w:rsidR="00A15328" w:rsidRDefault="00A15328">
      <w:pPr>
        <w:pStyle w:val="BodyText"/>
        <w:rPr>
          <w:rFonts w:ascii="Book Antiqua"/>
          <w:b/>
        </w:rPr>
      </w:pPr>
    </w:p>
    <w:p w14:paraId="6BD88980" w14:textId="77777777" w:rsidR="00A15328" w:rsidRDefault="002C52BD">
      <w:pPr>
        <w:pStyle w:val="ListParagraph"/>
        <w:numPr>
          <w:ilvl w:val="1"/>
          <w:numId w:val="44"/>
        </w:numPr>
        <w:tabs>
          <w:tab w:val="left" w:pos="738"/>
          <w:tab w:val="left" w:pos="740"/>
        </w:tabs>
        <w:spacing w:before="1" w:line="304" w:lineRule="auto"/>
        <w:ind w:left="740" w:right="514" w:hanging="361"/>
        <w:rPr>
          <w:rFonts w:ascii="Palatino Linotype" w:hAnsi="Palatino Linotype"/>
          <w:b/>
          <w:i/>
          <w:color w:val="050505"/>
        </w:rPr>
      </w:pPr>
      <w:r>
        <w:rPr>
          <w:rFonts w:ascii="Book Antiqua" w:hAnsi="Book Antiqua"/>
          <w:b/>
          <w:color w:val="050505"/>
          <w:w w:val="105"/>
        </w:rPr>
        <w:t>Have</w:t>
      </w:r>
      <w:r>
        <w:rPr>
          <w:rFonts w:ascii="Book Antiqua" w:hAnsi="Book Antiqua"/>
          <w:b/>
          <w:color w:val="050505"/>
          <w:spacing w:val="-6"/>
          <w:w w:val="105"/>
        </w:rPr>
        <w:t xml:space="preserve"> </w:t>
      </w:r>
      <w:r>
        <w:rPr>
          <w:rFonts w:ascii="Book Antiqua" w:hAnsi="Book Antiqua"/>
          <w:b/>
          <w:color w:val="050505"/>
          <w:w w:val="105"/>
        </w:rPr>
        <w:t>a</w:t>
      </w:r>
      <w:r>
        <w:rPr>
          <w:rFonts w:ascii="Book Antiqua" w:hAnsi="Book Antiqua"/>
          <w:b/>
          <w:color w:val="050505"/>
          <w:spacing w:val="-9"/>
          <w:w w:val="105"/>
        </w:rPr>
        <w:t xml:space="preserve"> </w:t>
      </w:r>
      <w:r>
        <w:rPr>
          <w:rFonts w:ascii="Book Antiqua" w:hAnsi="Book Antiqua"/>
          <w:b/>
          <w:color w:val="050505"/>
          <w:w w:val="105"/>
        </w:rPr>
        <w:t>college</w:t>
      </w:r>
      <w:r>
        <w:rPr>
          <w:rFonts w:ascii="Book Antiqua" w:hAnsi="Book Antiqua"/>
          <w:b/>
          <w:color w:val="050505"/>
          <w:spacing w:val="-6"/>
          <w:w w:val="105"/>
        </w:rPr>
        <w:t xml:space="preserve"> </w:t>
      </w:r>
      <w:r>
        <w:rPr>
          <w:rFonts w:ascii="Book Antiqua" w:hAnsi="Book Antiqua"/>
          <w:b/>
          <w:color w:val="050505"/>
          <w:w w:val="105"/>
        </w:rPr>
        <w:t>student</w:t>
      </w:r>
      <w:r>
        <w:rPr>
          <w:rFonts w:ascii="Book Antiqua" w:hAnsi="Book Antiqua"/>
          <w:b/>
          <w:color w:val="050505"/>
          <w:spacing w:val="-7"/>
          <w:w w:val="105"/>
        </w:rPr>
        <w:t xml:space="preserve"> </w:t>
      </w:r>
      <w:r>
        <w:rPr>
          <w:rFonts w:ascii="Book Antiqua" w:hAnsi="Book Antiqua"/>
          <w:b/>
          <w:color w:val="050505"/>
          <w:w w:val="105"/>
        </w:rPr>
        <w:t>join</w:t>
      </w:r>
      <w:r>
        <w:rPr>
          <w:rFonts w:ascii="Book Antiqua" w:hAnsi="Book Antiqua"/>
          <w:b/>
          <w:color w:val="050505"/>
          <w:spacing w:val="-6"/>
          <w:w w:val="105"/>
        </w:rPr>
        <w:t xml:space="preserve"> </w:t>
      </w:r>
      <w:r>
        <w:rPr>
          <w:rFonts w:ascii="Book Antiqua" w:hAnsi="Book Antiqua"/>
          <w:b/>
          <w:color w:val="050505"/>
          <w:w w:val="105"/>
        </w:rPr>
        <w:t>you</w:t>
      </w:r>
      <w:r>
        <w:rPr>
          <w:rFonts w:ascii="Book Antiqua" w:hAnsi="Book Antiqua"/>
          <w:b/>
          <w:color w:val="050505"/>
          <w:spacing w:val="-7"/>
          <w:w w:val="105"/>
        </w:rPr>
        <w:t xml:space="preserve"> </w:t>
      </w:r>
      <w:r>
        <w:rPr>
          <w:rFonts w:ascii="Book Antiqua" w:hAnsi="Book Antiqua"/>
          <w:b/>
          <w:color w:val="050505"/>
          <w:w w:val="105"/>
        </w:rPr>
        <w:t>in</w:t>
      </w:r>
      <w:r>
        <w:rPr>
          <w:rFonts w:ascii="Book Antiqua" w:hAnsi="Book Antiqua"/>
          <w:b/>
          <w:color w:val="050505"/>
          <w:spacing w:val="-6"/>
          <w:w w:val="105"/>
        </w:rPr>
        <w:t xml:space="preserve"> </w:t>
      </w:r>
      <w:r>
        <w:rPr>
          <w:rFonts w:ascii="Book Antiqua" w:hAnsi="Book Antiqua"/>
          <w:b/>
          <w:color w:val="050505"/>
          <w:w w:val="105"/>
        </w:rPr>
        <w:t>a</w:t>
      </w:r>
      <w:r>
        <w:rPr>
          <w:rFonts w:ascii="Book Antiqua" w:hAnsi="Book Antiqua"/>
          <w:b/>
          <w:color w:val="050505"/>
          <w:spacing w:val="-7"/>
          <w:w w:val="105"/>
        </w:rPr>
        <w:t xml:space="preserve"> </w:t>
      </w:r>
      <w:r>
        <w:rPr>
          <w:rFonts w:ascii="Book Antiqua" w:hAnsi="Book Antiqua"/>
          <w:b/>
          <w:color w:val="050505"/>
          <w:w w:val="105"/>
        </w:rPr>
        <w:t>“church</w:t>
      </w:r>
      <w:r>
        <w:rPr>
          <w:rFonts w:ascii="Book Antiqua" w:hAnsi="Book Antiqua"/>
          <w:b/>
          <w:color w:val="050505"/>
          <w:spacing w:val="-7"/>
          <w:w w:val="105"/>
        </w:rPr>
        <w:t xml:space="preserve"> </w:t>
      </w:r>
      <w:r>
        <w:rPr>
          <w:rFonts w:ascii="Book Antiqua" w:hAnsi="Book Antiqua"/>
          <w:b/>
          <w:color w:val="050505"/>
          <w:w w:val="105"/>
        </w:rPr>
        <w:t>new</w:t>
      </w:r>
      <w:r>
        <w:rPr>
          <w:rFonts w:ascii="Book Antiqua" w:hAnsi="Book Antiqua"/>
          <w:b/>
          <w:color w:val="050505"/>
          <w:spacing w:val="-8"/>
          <w:w w:val="105"/>
        </w:rPr>
        <w:t xml:space="preserve"> </w:t>
      </w:r>
      <w:r>
        <w:rPr>
          <w:rFonts w:ascii="Book Antiqua" w:hAnsi="Book Antiqua"/>
          <w:b/>
          <w:color w:val="050505"/>
          <w:w w:val="105"/>
        </w:rPr>
        <w:t>convert</w:t>
      </w:r>
      <w:r>
        <w:rPr>
          <w:rFonts w:ascii="Book Antiqua" w:hAnsi="Book Antiqua"/>
          <w:b/>
          <w:color w:val="050505"/>
          <w:spacing w:val="-7"/>
          <w:w w:val="105"/>
        </w:rPr>
        <w:t xml:space="preserve"> </w:t>
      </w:r>
      <w:r>
        <w:rPr>
          <w:rFonts w:ascii="Book Antiqua" w:hAnsi="Book Antiqua"/>
          <w:b/>
          <w:color w:val="050505"/>
          <w:w w:val="105"/>
        </w:rPr>
        <w:t>class.”</w:t>
      </w:r>
      <w:r>
        <w:rPr>
          <w:rFonts w:ascii="Book Antiqua" w:hAnsi="Book Antiqua"/>
          <w:b/>
          <w:color w:val="050505"/>
          <w:spacing w:val="-6"/>
          <w:w w:val="105"/>
        </w:rPr>
        <w:t xml:space="preserve"> </w:t>
      </w:r>
      <w:r>
        <w:rPr>
          <w:rFonts w:ascii="Book Antiqua" w:hAnsi="Book Antiqua"/>
          <w:b/>
          <w:color w:val="050505"/>
          <w:w w:val="105"/>
        </w:rPr>
        <w:t>After</w:t>
      </w:r>
      <w:r>
        <w:rPr>
          <w:rFonts w:ascii="Book Antiqua" w:hAnsi="Book Antiqua"/>
          <w:b/>
          <w:color w:val="050505"/>
          <w:spacing w:val="-7"/>
          <w:w w:val="105"/>
        </w:rPr>
        <w:t xml:space="preserve"> </w:t>
      </w:r>
      <w:r>
        <w:rPr>
          <w:rFonts w:ascii="Book Antiqua" w:hAnsi="Book Antiqua"/>
          <w:b/>
          <w:color w:val="050505"/>
          <w:w w:val="105"/>
        </w:rPr>
        <w:t>he</w:t>
      </w:r>
      <w:r>
        <w:rPr>
          <w:rFonts w:ascii="Book Antiqua" w:hAnsi="Book Antiqua"/>
          <w:b/>
          <w:color w:val="050505"/>
          <w:spacing w:val="-6"/>
          <w:w w:val="105"/>
        </w:rPr>
        <w:t xml:space="preserve"> </w:t>
      </w:r>
      <w:r>
        <w:rPr>
          <w:rFonts w:ascii="Book Antiqua" w:hAnsi="Book Antiqua"/>
          <w:b/>
          <w:color w:val="050505"/>
          <w:w w:val="105"/>
        </w:rPr>
        <w:t>sees</w:t>
      </w:r>
      <w:r>
        <w:rPr>
          <w:rFonts w:ascii="Book Antiqua" w:hAnsi="Book Antiqua"/>
          <w:b/>
          <w:color w:val="050505"/>
          <w:spacing w:val="-6"/>
          <w:w w:val="105"/>
        </w:rPr>
        <w:t xml:space="preserve"> </w:t>
      </w:r>
      <w:r>
        <w:rPr>
          <w:rFonts w:ascii="Book Antiqua" w:hAnsi="Book Antiqua"/>
          <w:b/>
          <w:color w:val="050505"/>
          <w:w w:val="105"/>
        </w:rPr>
        <w:t>how</w:t>
      </w:r>
      <w:r>
        <w:rPr>
          <w:rFonts w:ascii="Book Antiqua" w:hAnsi="Book Antiqua"/>
          <w:b/>
          <w:color w:val="050505"/>
          <w:spacing w:val="-6"/>
          <w:w w:val="105"/>
        </w:rPr>
        <w:t xml:space="preserve"> </w:t>
      </w:r>
      <w:r>
        <w:rPr>
          <w:rFonts w:ascii="Book Antiqua" w:hAnsi="Book Antiqua"/>
          <w:b/>
          <w:color w:val="050505"/>
          <w:w w:val="105"/>
        </w:rPr>
        <w:t>the class is run and how you teach, invite him to teach a lesson.</w:t>
      </w:r>
    </w:p>
    <w:p w14:paraId="6D1FDDD7" w14:textId="77777777" w:rsidR="00A15328" w:rsidRDefault="00A15328">
      <w:pPr>
        <w:pStyle w:val="BodyText"/>
        <w:spacing w:before="9"/>
        <w:rPr>
          <w:rFonts w:ascii="Book Antiqua"/>
          <w:b/>
        </w:rPr>
      </w:pPr>
    </w:p>
    <w:p w14:paraId="7A8E6FEC" w14:textId="0355F00C" w:rsidR="00A15328" w:rsidRDefault="002C52BD">
      <w:pPr>
        <w:pStyle w:val="ListParagraph"/>
        <w:numPr>
          <w:ilvl w:val="1"/>
          <w:numId w:val="44"/>
        </w:numPr>
        <w:tabs>
          <w:tab w:val="left" w:pos="740"/>
        </w:tabs>
        <w:spacing w:line="304" w:lineRule="auto"/>
        <w:ind w:left="740" w:right="479" w:hanging="361"/>
        <w:rPr>
          <w:rFonts w:ascii="Palatino Linotype"/>
          <w:b/>
          <w:i/>
          <w:color w:val="050505"/>
        </w:rPr>
      </w:pPr>
      <w:r>
        <w:rPr>
          <w:rFonts w:ascii="Book Antiqua"/>
          <w:b/>
          <w:color w:val="050505"/>
        </w:rPr>
        <w:t>Invite</w:t>
      </w:r>
      <w:r>
        <w:rPr>
          <w:rFonts w:ascii="Book Antiqua"/>
          <w:b/>
          <w:color w:val="050505"/>
          <w:spacing w:val="31"/>
        </w:rPr>
        <w:t xml:space="preserve"> </w:t>
      </w:r>
      <w:r>
        <w:rPr>
          <w:rFonts w:ascii="Book Antiqua"/>
          <w:b/>
          <w:color w:val="050505"/>
        </w:rPr>
        <w:t>church</w:t>
      </w:r>
      <w:r>
        <w:rPr>
          <w:rFonts w:ascii="Book Antiqua"/>
          <w:b/>
          <w:color w:val="050505"/>
          <w:spacing w:val="25"/>
        </w:rPr>
        <w:t xml:space="preserve"> </w:t>
      </w:r>
      <w:r>
        <w:rPr>
          <w:rFonts w:ascii="Book Antiqua"/>
          <w:b/>
          <w:color w:val="050505"/>
        </w:rPr>
        <w:t>members</w:t>
      </w:r>
      <w:r>
        <w:rPr>
          <w:rFonts w:ascii="Book Antiqua"/>
          <w:b/>
          <w:color w:val="050505"/>
          <w:spacing w:val="31"/>
        </w:rPr>
        <w:t xml:space="preserve"> </w:t>
      </w:r>
      <w:r>
        <w:rPr>
          <w:rFonts w:ascii="Book Antiqua"/>
          <w:b/>
          <w:color w:val="050505"/>
        </w:rPr>
        <w:t>to</w:t>
      </w:r>
      <w:r>
        <w:rPr>
          <w:rFonts w:ascii="Book Antiqua"/>
          <w:b/>
          <w:color w:val="050505"/>
          <w:spacing w:val="30"/>
        </w:rPr>
        <w:t xml:space="preserve"> </w:t>
      </w:r>
      <w:r>
        <w:rPr>
          <w:rFonts w:ascii="Book Antiqua"/>
          <w:b/>
          <w:color w:val="050505"/>
        </w:rPr>
        <w:t>go</w:t>
      </w:r>
      <w:r>
        <w:rPr>
          <w:rFonts w:ascii="Book Antiqua"/>
          <w:b/>
          <w:color w:val="050505"/>
          <w:spacing w:val="30"/>
        </w:rPr>
        <w:t xml:space="preserve"> </w:t>
      </w:r>
      <w:r w:rsidR="00DE4546">
        <w:rPr>
          <w:rFonts w:ascii="Book Antiqua"/>
          <w:b/>
          <w:color w:val="050505"/>
        </w:rPr>
        <w:t>door-knocking</w:t>
      </w:r>
      <w:r>
        <w:rPr>
          <w:rFonts w:ascii="Book Antiqua"/>
          <w:b/>
          <w:color w:val="050505"/>
        </w:rPr>
        <w:t>.</w:t>
      </w:r>
      <w:r>
        <w:rPr>
          <w:rFonts w:ascii="Book Antiqua"/>
          <w:b/>
          <w:color w:val="050505"/>
          <w:spacing w:val="25"/>
        </w:rPr>
        <w:t xml:space="preserve"> </w:t>
      </w:r>
      <w:r>
        <w:rPr>
          <w:rFonts w:ascii="Book Antiqua"/>
          <w:b/>
          <w:color w:val="050505"/>
        </w:rPr>
        <w:t>Head</w:t>
      </w:r>
      <w:r>
        <w:rPr>
          <w:rFonts w:ascii="Book Antiqua"/>
          <w:b/>
          <w:color w:val="050505"/>
          <w:spacing w:val="31"/>
        </w:rPr>
        <w:t xml:space="preserve"> </w:t>
      </w:r>
      <w:r>
        <w:rPr>
          <w:rFonts w:ascii="Book Antiqua"/>
          <w:b/>
          <w:color w:val="050505"/>
        </w:rPr>
        <w:t>it</w:t>
      </w:r>
      <w:r>
        <w:rPr>
          <w:rFonts w:ascii="Book Antiqua"/>
          <w:b/>
          <w:color w:val="050505"/>
          <w:spacing w:val="30"/>
        </w:rPr>
        <w:t xml:space="preserve"> </w:t>
      </w:r>
      <w:r>
        <w:rPr>
          <w:rFonts w:ascii="Book Antiqua"/>
          <w:b/>
          <w:color w:val="050505"/>
        </w:rPr>
        <w:t>up,</w:t>
      </w:r>
      <w:r>
        <w:rPr>
          <w:rFonts w:ascii="Book Antiqua"/>
          <w:b/>
          <w:color w:val="050505"/>
          <w:spacing w:val="30"/>
        </w:rPr>
        <w:t xml:space="preserve"> </w:t>
      </w:r>
      <w:r>
        <w:rPr>
          <w:rFonts w:ascii="Book Antiqua"/>
          <w:b/>
          <w:color w:val="050505"/>
        </w:rPr>
        <w:t>help</w:t>
      </w:r>
      <w:r>
        <w:rPr>
          <w:rFonts w:ascii="Book Antiqua"/>
          <w:b/>
          <w:color w:val="050505"/>
          <w:spacing w:val="28"/>
        </w:rPr>
        <w:t xml:space="preserve"> </w:t>
      </w:r>
      <w:r>
        <w:rPr>
          <w:rFonts w:ascii="Book Antiqua"/>
          <w:b/>
          <w:color w:val="050505"/>
        </w:rPr>
        <w:t>the</w:t>
      </w:r>
      <w:r>
        <w:rPr>
          <w:rFonts w:ascii="Book Antiqua"/>
          <w:b/>
          <w:color w:val="050505"/>
          <w:spacing w:val="31"/>
        </w:rPr>
        <w:t xml:space="preserve"> </w:t>
      </w:r>
      <w:r>
        <w:rPr>
          <w:rFonts w:ascii="Book Antiqua"/>
          <w:b/>
          <w:color w:val="050505"/>
        </w:rPr>
        <w:t>interested</w:t>
      </w:r>
      <w:r>
        <w:rPr>
          <w:rFonts w:ascii="Book Antiqua"/>
          <w:b/>
          <w:color w:val="050505"/>
          <w:spacing w:val="27"/>
        </w:rPr>
        <w:t xml:space="preserve"> </w:t>
      </w:r>
      <w:r>
        <w:rPr>
          <w:rFonts w:ascii="Book Antiqua"/>
          <w:b/>
          <w:color w:val="050505"/>
        </w:rPr>
        <w:t>saints</w:t>
      </w:r>
      <w:r>
        <w:rPr>
          <w:rFonts w:ascii="Book Antiqua"/>
          <w:b/>
          <w:color w:val="050505"/>
          <w:spacing w:val="31"/>
        </w:rPr>
        <w:t xml:space="preserve"> </w:t>
      </w:r>
      <w:r>
        <w:rPr>
          <w:rFonts w:ascii="Book Antiqua"/>
          <w:b/>
          <w:color w:val="050505"/>
        </w:rPr>
        <w:t xml:space="preserve">out </w:t>
      </w:r>
      <w:r>
        <w:rPr>
          <w:rFonts w:ascii="Book Antiqua"/>
          <w:b/>
          <w:color w:val="050505"/>
          <w:w w:val="110"/>
        </w:rPr>
        <w:t>who attend.</w:t>
      </w:r>
    </w:p>
    <w:p w14:paraId="4568A373" w14:textId="77777777" w:rsidR="00A15328" w:rsidRDefault="00A15328">
      <w:pPr>
        <w:pStyle w:val="BodyText"/>
        <w:rPr>
          <w:rFonts w:ascii="Book Antiqua"/>
          <w:b/>
          <w:sz w:val="29"/>
        </w:rPr>
      </w:pPr>
    </w:p>
    <w:p w14:paraId="5A535036" w14:textId="77777777" w:rsidR="00A15328" w:rsidRDefault="002C52BD">
      <w:pPr>
        <w:pStyle w:val="ListParagraph"/>
        <w:numPr>
          <w:ilvl w:val="1"/>
          <w:numId w:val="44"/>
        </w:numPr>
        <w:tabs>
          <w:tab w:val="left" w:pos="739"/>
        </w:tabs>
        <w:ind w:hanging="359"/>
        <w:rPr>
          <w:rFonts w:ascii="Palatino Linotype"/>
          <w:b/>
          <w:i/>
          <w:color w:val="050505"/>
        </w:rPr>
      </w:pPr>
      <w:r>
        <w:rPr>
          <w:rFonts w:ascii="Book Antiqua"/>
          <w:b/>
          <w:color w:val="050505"/>
          <w:w w:val="105"/>
        </w:rPr>
        <w:t>Encourage</w:t>
      </w:r>
      <w:r>
        <w:rPr>
          <w:rFonts w:ascii="Book Antiqua"/>
          <w:b/>
          <w:color w:val="050505"/>
          <w:spacing w:val="1"/>
          <w:w w:val="105"/>
        </w:rPr>
        <w:t xml:space="preserve"> </w:t>
      </w:r>
      <w:r>
        <w:rPr>
          <w:rFonts w:ascii="Book Antiqua"/>
          <w:b/>
          <w:color w:val="050505"/>
          <w:w w:val="105"/>
        </w:rPr>
        <w:t>your</w:t>
      </w:r>
      <w:r>
        <w:rPr>
          <w:rFonts w:ascii="Book Antiqua"/>
          <w:b/>
          <w:color w:val="050505"/>
          <w:spacing w:val="1"/>
          <w:w w:val="105"/>
        </w:rPr>
        <w:t xml:space="preserve"> </w:t>
      </w:r>
      <w:r>
        <w:rPr>
          <w:rFonts w:ascii="Book Antiqua"/>
          <w:b/>
          <w:color w:val="050505"/>
          <w:w w:val="105"/>
        </w:rPr>
        <w:t>children</w:t>
      </w:r>
      <w:r>
        <w:rPr>
          <w:rFonts w:ascii="Book Antiqua"/>
          <w:b/>
          <w:color w:val="050505"/>
          <w:spacing w:val="1"/>
          <w:w w:val="105"/>
        </w:rPr>
        <w:t xml:space="preserve"> </w:t>
      </w:r>
      <w:r>
        <w:rPr>
          <w:rFonts w:ascii="Book Antiqua"/>
          <w:b/>
          <w:color w:val="050505"/>
          <w:w w:val="105"/>
        </w:rPr>
        <w:t>to</w:t>
      </w:r>
      <w:r>
        <w:rPr>
          <w:rFonts w:ascii="Book Antiqua"/>
          <w:b/>
          <w:color w:val="050505"/>
          <w:spacing w:val="1"/>
          <w:w w:val="105"/>
        </w:rPr>
        <w:t xml:space="preserve"> </w:t>
      </w:r>
      <w:r>
        <w:rPr>
          <w:rFonts w:ascii="Book Antiqua"/>
          <w:b/>
          <w:color w:val="050505"/>
          <w:w w:val="105"/>
        </w:rPr>
        <w:t>leave</w:t>
      </w:r>
      <w:r>
        <w:rPr>
          <w:rFonts w:ascii="Book Antiqua"/>
          <w:b/>
          <w:color w:val="050505"/>
          <w:spacing w:val="1"/>
          <w:w w:val="105"/>
        </w:rPr>
        <w:t xml:space="preserve"> </w:t>
      </w:r>
      <w:r>
        <w:rPr>
          <w:rFonts w:ascii="Book Antiqua"/>
          <w:b/>
          <w:color w:val="050505"/>
          <w:w w:val="105"/>
        </w:rPr>
        <w:t>a</w:t>
      </w:r>
      <w:r>
        <w:rPr>
          <w:rFonts w:ascii="Book Antiqua"/>
          <w:b/>
          <w:color w:val="050505"/>
          <w:spacing w:val="1"/>
          <w:w w:val="105"/>
        </w:rPr>
        <w:t xml:space="preserve"> </w:t>
      </w:r>
      <w:r>
        <w:rPr>
          <w:rFonts w:ascii="Book Antiqua"/>
          <w:b/>
          <w:color w:val="050505"/>
          <w:w w:val="105"/>
        </w:rPr>
        <w:t>church invitation</w:t>
      </w:r>
      <w:r>
        <w:rPr>
          <w:rFonts w:ascii="Book Antiqua"/>
          <w:b/>
          <w:color w:val="050505"/>
          <w:spacing w:val="2"/>
          <w:w w:val="105"/>
        </w:rPr>
        <w:t xml:space="preserve"> </w:t>
      </w:r>
      <w:r>
        <w:rPr>
          <w:rFonts w:ascii="Book Antiqua"/>
          <w:b/>
          <w:color w:val="050505"/>
          <w:w w:val="105"/>
        </w:rPr>
        <w:t>card</w:t>
      </w:r>
      <w:r>
        <w:rPr>
          <w:rFonts w:ascii="Book Antiqua"/>
          <w:b/>
          <w:color w:val="050505"/>
          <w:spacing w:val="1"/>
          <w:w w:val="105"/>
        </w:rPr>
        <w:t xml:space="preserve"> </w:t>
      </w:r>
      <w:r>
        <w:rPr>
          <w:rFonts w:ascii="Book Antiqua"/>
          <w:b/>
          <w:color w:val="050505"/>
          <w:w w:val="105"/>
        </w:rPr>
        <w:t>at</w:t>
      </w:r>
      <w:r>
        <w:rPr>
          <w:rFonts w:ascii="Book Antiqua"/>
          <w:b/>
          <w:color w:val="050505"/>
          <w:spacing w:val="1"/>
          <w:w w:val="105"/>
        </w:rPr>
        <w:t xml:space="preserve"> </w:t>
      </w:r>
      <w:r>
        <w:rPr>
          <w:rFonts w:ascii="Book Antiqua"/>
          <w:b/>
          <w:color w:val="050505"/>
          <w:w w:val="105"/>
        </w:rPr>
        <w:t xml:space="preserve">a </w:t>
      </w:r>
      <w:r>
        <w:rPr>
          <w:rFonts w:ascii="Book Antiqua"/>
          <w:b/>
          <w:color w:val="050505"/>
          <w:spacing w:val="-2"/>
          <w:w w:val="105"/>
        </w:rPr>
        <w:t>restaurant.</w:t>
      </w:r>
    </w:p>
    <w:p w14:paraId="493914DD" w14:textId="77777777" w:rsidR="00A15328" w:rsidRDefault="00A15328">
      <w:pPr>
        <w:pStyle w:val="BodyText"/>
        <w:spacing w:before="1"/>
        <w:rPr>
          <w:rFonts w:ascii="Book Antiqua"/>
          <w:b/>
          <w:sz w:val="34"/>
        </w:rPr>
      </w:pPr>
    </w:p>
    <w:p w14:paraId="2DE235AF" w14:textId="736F382B" w:rsidR="00A15328" w:rsidRDefault="002C52BD">
      <w:pPr>
        <w:pStyle w:val="ListParagraph"/>
        <w:numPr>
          <w:ilvl w:val="1"/>
          <w:numId w:val="44"/>
        </w:numPr>
        <w:tabs>
          <w:tab w:val="left" w:pos="738"/>
          <w:tab w:val="left" w:pos="740"/>
        </w:tabs>
        <w:spacing w:before="1" w:line="307" w:lineRule="auto"/>
        <w:ind w:left="740" w:right="255" w:hanging="361"/>
        <w:rPr>
          <w:rFonts w:ascii="Palatino Linotype"/>
          <w:b/>
          <w:i/>
          <w:color w:val="050505"/>
        </w:rPr>
      </w:pPr>
      <w:r>
        <w:rPr>
          <w:rFonts w:ascii="Book Antiqua"/>
          <w:b/>
          <w:color w:val="050505"/>
          <w:w w:val="105"/>
        </w:rPr>
        <w:t>If</w:t>
      </w:r>
      <w:r>
        <w:rPr>
          <w:rFonts w:ascii="Book Antiqua"/>
          <w:b/>
          <w:color w:val="050505"/>
          <w:spacing w:val="-7"/>
          <w:w w:val="105"/>
        </w:rPr>
        <w:t xml:space="preserve"> </w:t>
      </w:r>
      <w:r>
        <w:rPr>
          <w:rFonts w:ascii="Book Antiqua"/>
          <w:b/>
          <w:color w:val="050505"/>
          <w:w w:val="105"/>
        </w:rPr>
        <w:t>you</w:t>
      </w:r>
      <w:r>
        <w:rPr>
          <w:rFonts w:ascii="Book Antiqua"/>
          <w:b/>
          <w:color w:val="050505"/>
          <w:spacing w:val="-7"/>
          <w:w w:val="105"/>
        </w:rPr>
        <w:t xml:space="preserve"> </w:t>
      </w:r>
      <w:r>
        <w:rPr>
          <w:rFonts w:ascii="Book Antiqua"/>
          <w:b/>
          <w:color w:val="050505"/>
          <w:w w:val="105"/>
        </w:rPr>
        <w:t>are</w:t>
      </w:r>
      <w:r>
        <w:rPr>
          <w:rFonts w:ascii="Book Antiqua"/>
          <w:b/>
          <w:color w:val="050505"/>
          <w:spacing w:val="-6"/>
          <w:w w:val="105"/>
        </w:rPr>
        <w:t xml:space="preserve"> </w:t>
      </w:r>
      <w:r>
        <w:rPr>
          <w:rFonts w:ascii="Book Antiqua"/>
          <w:b/>
          <w:color w:val="050505"/>
          <w:w w:val="105"/>
        </w:rPr>
        <w:t>teaching</w:t>
      </w:r>
      <w:r>
        <w:rPr>
          <w:rFonts w:ascii="Book Antiqua"/>
          <w:b/>
          <w:color w:val="050505"/>
          <w:spacing w:val="-7"/>
          <w:w w:val="105"/>
        </w:rPr>
        <w:t xml:space="preserve"> </w:t>
      </w:r>
      <w:r w:rsidR="00DE4546">
        <w:rPr>
          <w:rFonts w:ascii="Book Antiqua"/>
          <w:b/>
          <w:color w:val="050505"/>
          <w:spacing w:val="-7"/>
          <w:w w:val="105"/>
        </w:rPr>
        <w:t xml:space="preserve">a church </w:t>
      </w:r>
      <w:r>
        <w:rPr>
          <w:rFonts w:ascii="Book Antiqua"/>
          <w:b/>
          <w:color w:val="050505"/>
          <w:w w:val="105"/>
        </w:rPr>
        <w:t>Bible</w:t>
      </w:r>
      <w:r>
        <w:rPr>
          <w:rFonts w:ascii="Book Antiqua"/>
          <w:b/>
          <w:color w:val="050505"/>
          <w:spacing w:val="-6"/>
          <w:w w:val="105"/>
        </w:rPr>
        <w:t xml:space="preserve"> </w:t>
      </w:r>
      <w:r>
        <w:rPr>
          <w:rFonts w:ascii="Book Antiqua"/>
          <w:b/>
          <w:color w:val="050505"/>
          <w:w w:val="105"/>
        </w:rPr>
        <w:t>class</w:t>
      </w:r>
      <w:r>
        <w:rPr>
          <w:rFonts w:ascii="Book Antiqua"/>
          <w:b/>
          <w:color w:val="050505"/>
          <w:spacing w:val="-6"/>
          <w:w w:val="105"/>
        </w:rPr>
        <w:t xml:space="preserve"> </w:t>
      </w:r>
      <w:r>
        <w:rPr>
          <w:rFonts w:ascii="Book Antiqua"/>
          <w:b/>
          <w:color w:val="050505"/>
          <w:w w:val="105"/>
        </w:rPr>
        <w:t>for</w:t>
      </w:r>
      <w:r>
        <w:rPr>
          <w:rFonts w:ascii="Book Antiqua"/>
          <w:b/>
          <w:color w:val="050505"/>
          <w:spacing w:val="-7"/>
          <w:w w:val="105"/>
        </w:rPr>
        <w:t xml:space="preserve"> </w:t>
      </w:r>
      <w:r>
        <w:rPr>
          <w:rFonts w:ascii="Book Antiqua"/>
          <w:b/>
          <w:color w:val="050505"/>
          <w:w w:val="105"/>
        </w:rPr>
        <w:t>kids,</w:t>
      </w:r>
      <w:r>
        <w:rPr>
          <w:rFonts w:ascii="Book Antiqua"/>
          <w:b/>
          <w:color w:val="050505"/>
          <w:spacing w:val="-7"/>
          <w:w w:val="105"/>
        </w:rPr>
        <w:t xml:space="preserve"> </w:t>
      </w:r>
      <w:r>
        <w:rPr>
          <w:rFonts w:ascii="Book Antiqua"/>
          <w:b/>
          <w:color w:val="050505"/>
          <w:w w:val="105"/>
        </w:rPr>
        <w:t>ask</w:t>
      </w:r>
      <w:r>
        <w:rPr>
          <w:rFonts w:ascii="Book Antiqua"/>
          <w:b/>
          <w:color w:val="050505"/>
          <w:spacing w:val="-6"/>
          <w:w w:val="105"/>
        </w:rPr>
        <w:t xml:space="preserve"> </w:t>
      </w:r>
      <w:r>
        <w:rPr>
          <w:rFonts w:ascii="Book Antiqua"/>
          <w:b/>
          <w:color w:val="050505"/>
          <w:w w:val="105"/>
        </w:rPr>
        <w:t>the</w:t>
      </w:r>
      <w:r>
        <w:rPr>
          <w:rFonts w:ascii="Book Antiqua"/>
          <w:b/>
          <w:color w:val="050505"/>
          <w:spacing w:val="-8"/>
          <w:w w:val="105"/>
        </w:rPr>
        <w:t xml:space="preserve"> </w:t>
      </w:r>
      <w:r>
        <w:rPr>
          <w:rFonts w:ascii="Book Antiqua"/>
          <w:b/>
          <w:color w:val="050505"/>
          <w:w w:val="105"/>
        </w:rPr>
        <w:t>children</w:t>
      </w:r>
      <w:r>
        <w:rPr>
          <w:rFonts w:ascii="Book Antiqua"/>
          <w:b/>
          <w:color w:val="050505"/>
          <w:spacing w:val="-6"/>
          <w:w w:val="105"/>
        </w:rPr>
        <w:t xml:space="preserve"> </w:t>
      </w:r>
      <w:r>
        <w:rPr>
          <w:rFonts w:ascii="Book Antiqua"/>
          <w:b/>
          <w:color w:val="050505"/>
          <w:w w:val="105"/>
        </w:rPr>
        <w:t>to</w:t>
      </w:r>
      <w:r>
        <w:rPr>
          <w:rFonts w:ascii="Book Antiqua"/>
          <w:b/>
          <w:color w:val="050505"/>
          <w:spacing w:val="-7"/>
          <w:w w:val="105"/>
        </w:rPr>
        <w:t xml:space="preserve"> </w:t>
      </w:r>
      <w:r>
        <w:rPr>
          <w:rFonts w:ascii="Book Antiqua"/>
          <w:b/>
          <w:color w:val="050505"/>
          <w:w w:val="105"/>
        </w:rPr>
        <w:t>make</w:t>
      </w:r>
      <w:r>
        <w:rPr>
          <w:rFonts w:ascii="Book Antiqua"/>
          <w:b/>
          <w:color w:val="050505"/>
          <w:spacing w:val="-6"/>
          <w:w w:val="105"/>
        </w:rPr>
        <w:t xml:space="preserve"> </w:t>
      </w:r>
      <w:r>
        <w:rPr>
          <w:rFonts w:ascii="Book Antiqua"/>
          <w:b/>
          <w:color w:val="050505"/>
          <w:w w:val="105"/>
        </w:rPr>
        <w:t>a</w:t>
      </w:r>
      <w:r>
        <w:rPr>
          <w:rFonts w:ascii="Book Antiqua"/>
          <w:b/>
          <w:color w:val="050505"/>
          <w:spacing w:val="-7"/>
          <w:w w:val="105"/>
        </w:rPr>
        <w:t xml:space="preserve"> </w:t>
      </w:r>
      <w:r>
        <w:rPr>
          <w:rFonts w:ascii="Book Antiqua"/>
          <w:b/>
          <w:color w:val="050505"/>
          <w:w w:val="105"/>
        </w:rPr>
        <w:t>devotional</w:t>
      </w:r>
      <w:r>
        <w:rPr>
          <w:rFonts w:ascii="Book Antiqua"/>
          <w:b/>
          <w:color w:val="050505"/>
          <w:spacing w:val="-9"/>
          <w:w w:val="105"/>
        </w:rPr>
        <w:t xml:space="preserve"> </w:t>
      </w:r>
      <w:r>
        <w:rPr>
          <w:rFonts w:ascii="Book Antiqua"/>
          <w:b/>
          <w:color w:val="050505"/>
          <w:w w:val="105"/>
        </w:rPr>
        <w:t>lesson</w:t>
      </w:r>
      <w:r>
        <w:rPr>
          <w:rFonts w:ascii="Book Antiqua"/>
          <w:b/>
          <w:color w:val="050505"/>
          <w:spacing w:val="-6"/>
          <w:w w:val="105"/>
        </w:rPr>
        <w:t xml:space="preserve"> </w:t>
      </w:r>
      <w:r>
        <w:rPr>
          <w:rFonts w:ascii="Book Antiqua"/>
          <w:b/>
          <w:color w:val="050505"/>
          <w:w w:val="105"/>
        </w:rPr>
        <w:t>on</w:t>
      </w:r>
      <w:r>
        <w:rPr>
          <w:rFonts w:ascii="Book Antiqua"/>
          <w:b/>
          <w:color w:val="050505"/>
          <w:spacing w:val="-6"/>
          <w:w w:val="105"/>
        </w:rPr>
        <w:t xml:space="preserve"> </w:t>
      </w:r>
      <w:r>
        <w:rPr>
          <w:rFonts w:ascii="Book Antiqua"/>
          <w:b/>
          <w:color w:val="050505"/>
          <w:w w:val="105"/>
        </w:rPr>
        <w:t>a certain topic and to invite their friends.</w:t>
      </w:r>
    </w:p>
    <w:p w14:paraId="5A32346B" w14:textId="77777777" w:rsidR="00A15328" w:rsidRDefault="00A15328">
      <w:pPr>
        <w:pStyle w:val="BodyText"/>
        <w:spacing w:before="6"/>
        <w:rPr>
          <w:rFonts w:ascii="Book Antiqua"/>
          <w:b/>
        </w:rPr>
      </w:pPr>
    </w:p>
    <w:p w14:paraId="5311CF67" w14:textId="77777777" w:rsidR="00A15328" w:rsidRDefault="002C52BD">
      <w:pPr>
        <w:pStyle w:val="ListParagraph"/>
        <w:numPr>
          <w:ilvl w:val="1"/>
          <w:numId w:val="44"/>
        </w:numPr>
        <w:tabs>
          <w:tab w:val="left" w:pos="740"/>
        </w:tabs>
        <w:spacing w:line="304" w:lineRule="auto"/>
        <w:ind w:left="740" w:right="346"/>
        <w:rPr>
          <w:rFonts w:ascii="Palatino Linotype"/>
          <w:b/>
          <w:i/>
          <w:color w:val="050505"/>
        </w:rPr>
      </w:pPr>
      <w:r>
        <w:rPr>
          <w:rFonts w:ascii="Book Antiqua"/>
          <w:b/>
          <w:color w:val="050505"/>
          <w:w w:val="105"/>
        </w:rPr>
        <w:t>Teach</w:t>
      </w:r>
      <w:r>
        <w:rPr>
          <w:rFonts w:ascii="Book Antiqua"/>
          <w:b/>
          <w:color w:val="050505"/>
          <w:spacing w:val="-9"/>
          <w:w w:val="105"/>
        </w:rPr>
        <w:t xml:space="preserve"> </w:t>
      </w:r>
      <w:r>
        <w:rPr>
          <w:rFonts w:ascii="Book Antiqua"/>
          <w:b/>
          <w:color w:val="050505"/>
          <w:w w:val="105"/>
        </w:rPr>
        <w:t>an</w:t>
      </w:r>
      <w:r>
        <w:rPr>
          <w:rFonts w:ascii="Book Antiqua"/>
          <w:b/>
          <w:color w:val="050505"/>
          <w:spacing w:val="-10"/>
          <w:w w:val="105"/>
        </w:rPr>
        <w:t xml:space="preserve"> </w:t>
      </w:r>
      <w:r>
        <w:rPr>
          <w:rFonts w:ascii="Book Antiqua"/>
          <w:b/>
          <w:color w:val="050505"/>
          <w:w w:val="105"/>
        </w:rPr>
        <w:t>evangelism</w:t>
      </w:r>
      <w:r>
        <w:rPr>
          <w:rFonts w:ascii="Book Antiqua"/>
          <w:b/>
          <w:color w:val="050505"/>
          <w:spacing w:val="-10"/>
          <w:w w:val="105"/>
        </w:rPr>
        <w:t xml:space="preserve"> </w:t>
      </w:r>
      <w:r>
        <w:rPr>
          <w:rFonts w:ascii="Book Antiqua"/>
          <w:b/>
          <w:color w:val="050505"/>
          <w:w w:val="105"/>
        </w:rPr>
        <w:t>class.</w:t>
      </w:r>
      <w:r>
        <w:rPr>
          <w:rFonts w:ascii="Book Antiqua"/>
          <w:b/>
          <w:color w:val="050505"/>
          <w:spacing w:val="-10"/>
          <w:w w:val="105"/>
        </w:rPr>
        <w:t xml:space="preserve"> </w:t>
      </w:r>
      <w:r>
        <w:rPr>
          <w:rFonts w:ascii="Book Antiqua"/>
          <w:b/>
          <w:color w:val="050505"/>
          <w:w w:val="105"/>
        </w:rPr>
        <w:t>Those</w:t>
      </w:r>
      <w:r>
        <w:rPr>
          <w:rFonts w:ascii="Book Antiqua"/>
          <w:b/>
          <w:color w:val="050505"/>
          <w:spacing w:val="-10"/>
          <w:w w:val="105"/>
        </w:rPr>
        <w:t xml:space="preserve"> </w:t>
      </w:r>
      <w:r>
        <w:rPr>
          <w:rFonts w:ascii="Book Antiqua"/>
          <w:b/>
          <w:color w:val="050505"/>
          <w:w w:val="105"/>
        </w:rPr>
        <w:t>who</w:t>
      </w:r>
      <w:r>
        <w:rPr>
          <w:rFonts w:ascii="Book Antiqua"/>
          <w:b/>
          <w:color w:val="050505"/>
          <w:spacing w:val="-9"/>
          <w:w w:val="105"/>
        </w:rPr>
        <w:t xml:space="preserve"> </w:t>
      </w:r>
      <w:r>
        <w:rPr>
          <w:rFonts w:ascii="Book Antiqua"/>
          <w:b/>
          <w:color w:val="050505"/>
          <w:w w:val="105"/>
        </w:rPr>
        <w:t>listen</w:t>
      </w:r>
      <w:r>
        <w:rPr>
          <w:rFonts w:ascii="Book Antiqua"/>
          <w:b/>
          <w:color w:val="050505"/>
          <w:spacing w:val="-10"/>
          <w:w w:val="105"/>
        </w:rPr>
        <w:t xml:space="preserve"> </w:t>
      </w:r>
      <w:r>
        <w:rPr>
          <w:rFonts w:ascii="Book Antiqua"/>
          <w:b/>
          <w:color w:val="050505"/>
          <w:w w:val="105"/>
        </w:rPr>
        <w:t>to</w:t>
      </w:r>
      <w:r>
        <w:rPr>
          <w:rFonts w:ascii="Book Antiqua"/>
          <w:b/>
          <w:color w:val="050505"/>
          <w:spacing w:val="-9"/>
          <w:w w:val="105"/>
        </w:rPr>
        <w:t xml:space="preserve"> </w:t>
      </w:r>
      <w:r>
        <w:rPr>
          <w:rFonts w:ascii="Book Antiqua"/>
          <w:b/>
          <w:color w:val="050505"/>
          <w:w w:val="105"/>
        </w:rPr>
        <w:t>you</w:t>
      </w:r>
      <w:r>
        <w:rPr>
          <w:rFonts w:ascii="Book Antiqua"/>
          <w:b/>
          <w:color w:val="050505"/>
          <w:spacing w:val="-9"/>
          <w:w w:val="105"/>
        </w:rPr>
        <w:t xml:space="preserve"> </w:t>
      </w:r>
      <w:r>
        <w:rPr>
          <w:rFonts w:ascii="Book Antiqua"/>
          <w:b/>
          <w:color w:val="050505"/>
          <w:w w:val="105"/>
        </w:rPr>
        <w:t>and</w:t>
      </w:r>
      <w:r>
        <w:rPr>
          <w:rFonts w:ascii="Book Antiqua"/>
          <w:b/>
          <w:color w:val="050505"/>
          <w:spacing w:val="-8"/>
          <w:w w:val="105"/>
        </w:rPr>
        <w:t xml:space="preserve"> </w:t>
      </w:r>
      <w:r>
        <w:rPr>
          <w:rFonts w:ascii="Book Antiqua"/>
          <w:b/>
          <w:color w:val="050505"/>
          <w:w w:val="105"/>
        </w:rPr>
        <w:t>apply</w:t>
      </w:r>
      <w:r>
        <w:rPr>
          <w:rFonts w:ascii="Book Antiqua"/>
          <w:b/>
          <w:color w:val="050505"/>
          <w:spacing w:val="-10"/>
          <w:w w:val="105"/>
        </w:rPr>
        <w:t xml:space="preserve"> </w:t>
      </w:r>
      <w:r>
        <w:rPr>
          <w:rFonts w:ascii="Book Antiqua"/>
          <w:b/>
          <w:color w:val="050505"/>
          <w:w w:val="105"/>
        </w:rPr>
        <w:t>what</w:t>
      </w:r>
      <w:r>
        <w:rPr>
          <w:rFonts w:ascii="Book Antiqua"/>
          <w:b/>
          <w:color w:val="050505"/>
          <w:spacing w:val="-9"/>
          <w:w w:val="105"/>
        </w:rPr>
        <w:t xml:space="preserve"> </w:t>
      </w:r>
      <w:r>
        <w:rPr>
          <w:rFonts w:ascii="Book Antiqua"/>
          <w:b/>
          <w:color w:val="050505"/>
          <w:w w:val="105"/>
        </w:rPr>
        <w:t>they</w:t>
      </w:r>
      <w:r>
        <w:rPr>
          <w:rFonts w:ascii="Book Antiqua"/>
          <w:b/>
          <w:color w:val="050505"/>
          <w:spacing w:val="-10"/>
          <w:w w:val="105"/>
        </w:rPr>
        <w:t xml:space="preserve"> </w:t>
      </w:r>
      <w:r>
        <w:rPr>
          <w:rFonts w:ascii="Book Antiqua"/>
          <w:b/>
          <w:color w:val="050505"/>
          <w:w w:val="105"/>
        </w:rPr>
        <w:t>learn</w:t>
      </w:r>
      <w:r>
        <w:rPr>
          <w:rFonts w:ascii="Book Antiqua"/>
          <w:b/>
          <w:color w:val="050505"/>
          <w:spacing w:val="-8"/>
          <w:w w:val="105"/>
        </w:rPr>
        <w:t xml:space="preserve"> </w:t>
      </w:r>
      <w:r>
        <w:rPr>
          <w:rFonts w:ascii="Book Antiqua"/>
          <w:b/>
          <w:color w:val="050505"/>
          <w:w w:val="105"/>
        </w:rPr>
        <w:t>are</w:t>
      </w:r>
      <w:r>
        <w:rPr>
          <w:rFonts w:ascii="Book Antiqua"/>
          <w:b/>
          <w:color w:val="050505"/>
          <w:spacing w:val="-10"/>
          <w:w w:val="105"/>
        </w:rPr>
        <w:t xml:space="preserve"> </w:t>
      </w:r>
      <w:r>
        <w:rPr>
          <w:rFonts w:ascii="Book Antiqua"/>
          <w:b/>
          <w:color w:val="050505"/>
          <w:w w:val="105"/>
        </w:rPr>
        <w:t>being mentored by you.</w:t>
      </w:r>
    </w:p>
    <w:p w14:paraId="6D4E76C9" w14:textId="77777777" w:rsidR="00A15328" w:rsidRDefault="00A15328">
      <w:pPr>
        <w:pStyle w:val="BodyText"/>
        <w:spacing w:before="9"/>
        <w:rPr>
          <w:rFonts w:ascii="Book Antiqua"/>
          <w:b/>
        </w:rPr>
      </w:pPr>
    </w:p>
    <w:p w14:paraId="762FEB16" w14:textId="77777777" w:rsidR="00A15328" w:rsidRDefault="002C52BD">
      <w:pPr>
        <w:pStyle w:val="ListParagraph"/>
        <w:numPr>
          <w:ilvl w:val="1"/>
          <w:numId w:val="44"/>
        </w:numPr>
        <w:tabs>
          <w:tab w:val="left" w:pos="738"/>
          <w:tab w:val="left" w:pos="740"/>
        </w:tabs>
        <w:spacing w:before="1" w:line="304" w:lineRule="auto"/>
        <w:ind w:left="740" w:right="395"/>
        <w:rPr>
          <w:rFonts w:ascii="Palatino Linotype"/>
          <w:b/>
          <w:i/>
          <w:color w:val="050505"/>
        </w:rPr>
      </w:pPr>
      <w:r>
        <w:rPr>
          <w:rFonts w:ascii="Book Antiqua"/>
          <w:b/>
          <w:color w:val="050505"/>
          <w:w w:val="105"/>
        </w:rPr>
        <w:t>Have</w:t>
      </w:r>
      <w:r>
        <w:rPr>
          <w:rFonts w:ascii="Book Antiqua"/>
          <w:b/>
          <w:color w:val="050505"/>
          <w:spacing w:val="-1"/>
          <w:w w:val="105"/>
        </w:rPr>
        <w:t xml:space="preserve"> </w:t>
      </w:r>
      <w:r>
        <w:rPr>
          <w:rFonts w:ascii="Book Antiqua"/>
          <w:b/>
          <w:color w:val="050505"/>
          <w:w w:val="105"/>
        </w:rPr>
        <w:t>a</w:t>
      </w:r>
      <w:r>
        <w:rPr>
          <w:rFonts w:ascii="Book Antiqua"/>
          <w:b/>
          <w:color w:val="050505"/>
          <w:spacing w:val="-2"/>
          <w:w w:val="105"/>
        </w:rPr>
        <w:t xml:space="preserve"> </w:t>
      </w:r>
      <w:r>
        <w:rPr>
          <w:rFonts w:ascii="Book Antiqua"/>
          <w:b/>
          <w:color w:val="050505"/>
          <w:w w:val="105"/>
        </w:rPr>
        <w:t>prayer</w:t>
      </w:r>
      <w:r>
        <w:rPr>
          <w:rFonts w:ascii="Book Antiqua"/>
          <w:b/>
          <w:color w:val="050505"/>
          <w:spacing w:val="-5"/>
          <w:w w:val="105"/>
        </w:rPr>
        <w:t xml:space="preserve"> </w:t>
      </w:r>
      <w:r>
        <w:rPr>
          <w:rFonts w:ascii="Book Antiqua"/>
          <w:b/>
          <w:color w:val="050505"/>
          <w:w w:val="105"/>
        </w:rPr>
        <w:t>meeting</w:t>
      </w:r>
      <w:r>
        <w:rPr>
          <w:rFonts w:ascii="Book Antiqua"/>
          <w:b/>
          <w:color w:val="050505"/>
          <w:spacing w:val="-5"/>
          <w:w w:val="105"/>
        </w:rPr>
        <w:t xml:space="preserve"> </w:t>
      </w:r>
      <w:r>
        <w:rPr>
          <w:rFonts w:ascii="Book Antiqua"/>
          <w:b/>
          <w:color w:val="050505"/>
          <w:w w:val="105"/>
        </w:rPr>
        <w:t>at</w:t>
      </w:r>
      <w:r>
        <w:rPr>
          <w:rFonts w:ascii="Book Antiqua"/>
          <w:b/>
          <w:color w:val="050505"/>
          <w:spacing w:val="-2"/>
          <w:w w:val="105"/>
        </w:rPr>
        <w:t xml:space="preserve"> </w:t>
      </w:r>
      <w:r>
        <w:rPr>
          <w:rFonts w:ascii="Book Antiqua"/>
          <w:b/>
          <w:color w:val="050505"/>
          <w:w w:val="105"/>
        </w:rPr>
        <w:t>your</w:t>
      </w:r>
      <w:r>
        <w:rPr>
          <w:rFonts w:ascii="Book Antiqua"/>
          <w:b/>
          <w:color w:val="050505"/>
          <w:spacing w:val="-2"/>
          <w:w w:val="105"/>
        </w:rPr>
        <w:t xml:space="preserve"> </w:t>
      </w:r>
      <w:r>
        <w:rPr>
          <w:rFonts w:ascii="Book Antiqua"/>
          <w:b/>
          <w:color w:val="050505"/>
          <w:w w:val="105"/>
        </w:rPr>
        <w:t>home,</w:t>
      </w:r>
      <w:r>
        <w:rPr>
          <w:rFonts w:ascii="Book Antiqua"/>
          <w:b/>
          <w:color w:val="050505"/>
          <w:spacing w:val="-2"/>
          <w:w w:val="105"/>
        </w:rPr>
        <w:t xml:space="preserve"> </w:t>
      </w:r>
      <w:r>
        <w:rPr>
          <w:rFonts w:ascii="Book Antiqua"/>
          <w:b/>
          <w:color w:val="050505"/>
          <w:w w:val="105"/>
        </w:rPr>
        <w:t>on</w:t>
      </w:r>
      <w:r>
        <w:rPr>
          <w:rFonts w:ascii="Book Antiqua"/>
          <w:b/>
          <w:color w:val="050505"/>
          <w:spacing w:val="-1"/>
          <w:w w:val="105"/>
        </w:rPr>
        <w:t xml:space="preserve"> </w:t>
      </w:r>
      <w:r>
        <w:rPr>
          <w:rFonts w:ascii="Book Antiqua"/>
          <w:b/>
          <w:color w:val="050505"/>
          <w:w w:val="105"/>
        </w:rPr>
        <w:t>the</w:t>
      </w:r>
      <w:r>
        <w:rPr>
          <w:rFonts w:ascii="Book Antiqua"/>
          <w:b/>
          <w:color w:val="050505"/>
          <w:spacing w:val="-1"/>
          <w:w w:val="105"/>
        </w:rPr>
        <w:t xml:space="preserve"> </w:t>
      </w:r>
      <w:r>
        <w:rPr>
          <w:rFonts w:ascii="Book Antiqua"/>
          <w:b/>
          <w:color w:val="050505"/>
          <w:w w:val="105"/>
        </w:rPr>
        <w:t>theme</w:t>
      </w:r>
      <w:r>
        <w:rPr>
          <w:rFonts w:ascii="Book Antiqua"/>
          <w:b/>
          <w:color w:val="050505"/>
          <w:spacing w:val="-1"/>
          <w:w w:val="105"/>
        </w:rPr>
        <w:t xml:space="preserve"> </w:t>
      </w:r>
      <w:r>
        <w:rPr>
          <w:rFonts w:ascii="Book Antiqua"/>
          <w:b/>
          <w:color w:val="050505"/>
          <w:w w:val="105"/>
        </w:rPr>
        <w:t>of</w:t>
      </w:r>
      <w:r>
        <w:rPr>
          <w:rFonts w:ascii="Book Antiqua"/>
          <w:b/>
          <w:color w:val="050505"/>
          <w:spacing w:val="-4"/>
          <w:w w:val="105"/>
        </w:rPr>
        <w:t xml:space="preserve"> </w:t>
      </w:r>
      <w:r>
        <w:rPr>
          <w:rFonts w:ascii="Book Antiqua"/>
          <w:b/>
          <w:color w:val="050505"/>
          <w:w w:val="105"/>
        </w:rPr>
        <w:t>evangelism.</w:t>
      </w:r>
      <w:r>
        <w:rPr>
          <w:rFonts w:ascii="Book Antiqua"/>
          <w:b/>
          <w:color w:val="050505"/>
          <w:spacing w:val="-3"/>
          <w:w w:val="105"/>
        </w:rPr>
        <w:t xml:space="preserve"> </w:t>
      </w:r>
      <w:r>
        <w:rPr>
          <w:rFonts w:ascii="Book Antiqua"/>
          <w:b/>
          <w:color w:val="050505"/>
          <w:w w:val="105"/>
        </w:rPr>
        <w:t>Invite</w:t>
      </w:r>
      <w:r>
        <w:rPr>
          <w:rFonts w:ascii="Book Antiqua"/>
          <w:b/>
          <w:color w:val="050505"/>
          <w:spacing w:val="-1"/>
          <w:w w:val="105"/>
        </w:rPr>
        <w:t xml:space="preserve"> </w:t>
      </w:r>
      <w:r>
        <w:rPr>
          <w:rFonts w:ascii="Book Antiqua"/>
          <w:b/>
          <w:color w:val="050505"/>
          <w:w w:val="105"/>
        </w:rPr>
        <w:t>others</w:t>
      </w:r>
      <w:r>
        <w:rPr>
          <w:rFonts w:ascii="Book Antiqua"/>
          <w:b/>
          <w:color w:val="050505"/>
          <w:spacing w:val="-1"/>
          <w:w w:val="105"/>
        </w:rPr>
        <w:t xml:space="preserve"> </w:t>
      </w:r>
      <w:r>
        <w:rPr>
          <w:rFonts w:ascii="Book Antiqua"/>
          <w:b/>
          <w:color w:val="050505"/>
          <w:w w:val="105"/>
        </w:rPr>
        <w:t>to</w:t>
      </w:r>
      <w:r>
        <w:rPr>
          <w:rFonts w:ascii="Book Antiqua"/>
          <w:b/>
          <w:color w:val="050505"/>
          <w:spacing w:val="-2"/>
          <w:w w:val="105"/>
        </w:rPr>
        <w:t xml:space="preserve"> </w:t>
      </w:r>
      <w:r>
        <w:rPr>
          <w:rFonts w:ascii="Book Antiqua"/>
          <w:b/>
          <w:color w:val="050505"/>
          <w:w w:val="105"/>
        </w:rPr>
        <w:t>pray with you on this important topic.</w:t>
      </w:r>
    </w:p>
    <w:p w14:paraId="275AA4C1" w14:textId="77777777" w:rsidR="00A15328" w:rsidRDefault="00A15328">
      <w:pPr>
        <w:pStyle w:val="BodyText"/>
        <w:spacing w:before="11"/>
        <w:rPr>
          <w:rFonts w:ascii="Book Antiqua"/>
          <w:b/>
        </w:rPr>
      </w:pPr>
    </w:p>
    <w:p w14:paraId="5B6F3A08" w14:textId="77777777" w:rsidR="00A15328" w:rsidRDefault="002C52BD">
      <w:pPr>
        <w:pStyle w:val="ListParagraph"/>
        <w:numPr>
          <w:ilvl w:val="1"/>
          <w:numId w:val="44"/>
        </w:numPr>
        <w:tabs>
          <w:tab w:val="left" w:pos="738"/>
        </w:tabs>
        <w:spacing w:before="1"/>
        <w:ind w:left="738" w:hanging="358"/>
        <w:rPr>
          <w:rFonts w:ascii="Palatino Linotype"/>
          <w:b/>
          <w:i/>
          <w:color w:val="050505"/>
        </w:rPr>
      </w:pPr>
      <w:r>
        <w:rPr>
          <w:rFonts w:ascii="Book Antiqua"/>
          <w:b/>
          <w:color w:val="050505"/>
          <w:w w:val="105"/>
        </w:rPr>
        <w:t>Encourage</w:t>
      </w:r>
      <w:r>
        <w:rPr>
          <w:rFonts w:ascii="Book Antiqua"/>
          <w:b/>
          <w:color w:val="050505"/>
          <w:spacing w:val="3"/>
          <w:w w:val="105"/>
        </w:rPr>
        <w:t xml:space="preserve"> </w:t>
      </w:r>
      <w:r>
        <w:rPr>
          <w:rFonts w:ascii="Book Antiqua"/>
          <w:b/>
          <w:color w:val="050505"/>
          <w:w w:val="105"/>
        </w:rPr>
        <w:t>church</w:t>
      </w:r>
      <w:r>
        <w:rPr>
          <w:rFonts w:ascii="Book Antiqua"/>
          <w:b/>
          <w:color w:val="050505"/>
          <w:spacing w:val="-1"/>
          <w:w w:val="105"/>
        </w:rPr>
        <w:t xml:space="preserve"> </w:t>
      </w:r>
      <w:r>
        <w:rPr>
          <w:rFonts w:ascii="Book Antiqua"/>
          <w:b/>
          <w:color w:val="050505"/>
          <w:w w:val="105"/>
        </w:rPr>
        <w:t>members</w:t>
      </w:r>
      <w:r>
        <w:rPr>
          <w:rFonts w:ascii="Book Antiqua"/>
          <w:b/>
          <w:color w:val="050505"/>
          <w:spacing w:val="4"/>
          <w:w w:val="105"/>
        </w:rPr>
        <w:t xml:space="preserve"> </w:t>
      </w:r>
      <w:r>
        <w:rPr>
          <w:rFonts w:ascii="Book Antiqua"/>
          <w:b/>
          <w:color w:val="050505"/>
          <w:w w:val="105"/>
        </w:rPr>
        <w:t>to</w:t>
      </w:r>
      <w:r>
        <w:rPr>
          <w:rFonts w:ascii="Book Antiqua"/>
          <w:b/>
          <w:color w:val="050505"/>
          <w:spacing w:val="2"/>
          <w:w w:val="105"/>
        </w:rPr>
        <w:t xml:space="preserve"> </w:t>
      </w:r>
      <w:r>
        <w:rPr>
          <w:rFonts w:ascii="Book Antiqua"/>
          <w:b/>
          <w:color w:val="050505"/>
          <w:w w:val="105"/>
        </w:rPr>
        <w:t>help</w:t>
      </w:r>
      <w:r>
        <w:rPr>
          <w:rFonts w:ascii="Book Antiqua"/>
          <w:b/>
          <w:color w:val="050505"/>
          <w:spacing w:val="1"/>
          <w:w w:val="105"/>
        </w:rPr>
        <w:t xml:space="preserve"> </w:t>
      </w:r>
      <w:r>
        <w:rPr>
          <w:rFonts w:ascii="Book Antiqua"/>
          <w:b/>
          <w:color w:val="050505"/>
          <w:w w:val="105"/>
        </w:rPr>
        <w:t>you</w:t>
      </w:r>
      <w:r>
        <w:rPr>
          <w:rFonts w:ascii="Book Antiqua"/>
          <w:b/>
          <w:color w:val="050505"/>
          <w:spacing w:val="3"/>
          <w:w w:val="105"/>
        </w:rPr>
        <w:t xml:space="preserve"> </w:t>
      </w:r>
      <w:r>
        <w:rPr>
          <w:rFonts w:ascii="Book Antiqua"/>
          <w:b/>
          <w:color w:val="050505"/>
          <w:w w:val="105"/>
        </w:rPr>
        <w:t>greet</w:t>
      </w:r>
      <w:r>
        <w:rPr>
          <w:rFonts w:ascii="Book Antiqua"/>
          <w:b/>
          <w:color w:val="050505"/>
          <w:spacing w:val="2"/>
          <w:w w:val="105"/>
        </w:rPr>
        <w:t xml:space="preserve"> </w:t>
      </w:r>
      <w:r>
        <w:rPr>
          <w:rFonts w:ascii="Book Antiqua"/>
          <w:b/>
          <w:color w:val="050505"/>
          <w:w w:val="105"/>
        </w:rPr>
        <w:t>the</w:t>
      </w:r>
      <w:r>
        <w:rPr>
          <w:rFonts w:ascii="Book Antiqua"/>
          <w:b/>
          <w:color w:val="050505"/>
          <w:spacing w:val="2"/>
          <w:w w:val="105"/>
        </w:rPr>
        <w:t xml:space="preserve"> </w:t>
      </w:r>
      <w:r>
        <w:rPr>
          <w:rFonts w:ascii="Book Antiqua"/>
          <w:b/>
          <w:color w:val="050505"/>
          <w:w w:val="105"/>
        </w:rPr>
        <w:t>non-Christian</w:t>
      </w:r>
      <w:r>
        <w:rPr>
          <w:rFonts w:ascii="Book Antiqua"/>
          <w:b/>
          <w:color w:val="050505"/>
          <w:spacing w:val="3"/>
          <w:w w:val="105"/>
        </w:rPr>
        <w:t xml:space="preserve"> </w:t>
      </w:r>
      <w:r>
        <w:rPr>
          <w:rFonts w:ascii="Book Antiqua"/>
          <w:b/>
          <w:color w:val="050505"/>
          <w:spacing w:val="-2"/>
          <w:w w:val="105"/>
        </w:rPr>
        <w:t>visitors.</w:t>
      </w:r>
    </w:p>
    <w:p w14:paraId="55122E68" w14:textId="77777777" w:rsidR="00A15328" w:rsidRDefault="00A15328">
      <w:pPr>
        <w:pStyle w:val="BodyText"/>
        <w:spacing w:before="3"/>
        <w:rPr>
          <w:rFonts w:ascii="Book Antiqua"/>
          <w:b/>
          <w:sz w:val="34"/>
        </w:rPr>
      </w:pPr>
    </w:p>
    <w:p w14:paraId="358B1C08" w14:textId="397299B4" w:rsidR="00A15328" w:rsidRDefault="002C52BD">
      <w:pPr>
        <w:pStyle w:val="ListParagraph"/>
        <w:numPr>
          <w:ilvl w:val="1"/>
          <w:numId w:val="44"/>
        </w:numPr>
        <w:tabs>
          <w:tab w:val="left" w:pos="738"/>
        </w:tabs>
        <w:ind w:left="738" w:hanging="359"/>
        <w:rPr>
          <w:rFonts w:ascii="Palatino Linotype"/>
          <w:b/>
          <w:i/>
          <w:color w:val="050505"/>
        </w:rPr>
      </w:pPr>
      <w:r>
        <w:rPr>
          <w:rFonts w:ascii="Book Antiqua"/>
          <w:b/>
          <w:color w:val="050505"/>
          <w:w w:val="105"/>
        </w:rPr>
        <w:t>Teach</w:t>
      </w:r>
      <w:r>
        <w:rPr>
          <w:rFonts w:ascii="Book Antiqua"/>
          <w:b/>
          <w:color w:val="050505"/>
          <w:spacing w:val="-11"/>
          <w:w w:val="105"/>
        </w:rPr>
        <w:t xml:space="preserve"> </w:t>
      </w:r>
      <w:r w:rsidR="00DE4546">
        <w:rPr>
          <w:rFonts w:ascii="Book Antiqua"/>
          <w:b/>
          <w:color w:val="050505"/>
          <w:w w:val="105"/>
        </w:rPr>
        <w:t>an</w:t>
      </w:r>
      <w:r>
        <w:rPr>
          <w:rFonts w:ascii="Book Antiqua"/>
          <w:b/>
          <w:color w:val="050505"/>
          <w:spacing w:val="-10"/>
          <w:w w:val="105"/>
        </w:rPr>
        <w:t xml:space="preserve"> </w:t>
      </w:r>
      <w:r>
        <w:rPr>
          <w:rFonts w:ascii="Book Antiqua"/>
          <w:b/>
          <w:color w:val="050505"/>
          <w:w w:val="105"/>
        </w:rPr>
        <w:t>evangelism</w:t>
      </w:r>
      <w:r>
        <w:rPr>
          <w:rFonts w:ascii="Book Antiqua"/>
          <w:b/>
          <w:color w:val="050505"/>
          <w:spacing w:val="-9"/>
          <w:w w:val="105"/>
        </w:rPr>
        <w:t xml:space="preserve"> </w:t>
      </w:r>
      <w:r>
        <w:rPr>
          <w:rFonts w:ascii="Book Antiqua"/>
          <w:b/>
          <w:color w:val="050505"/>
          <w:w w:val="105"/>
        </w:rPr>
        <w:t>lesson</w:t>
      </w:r>
      <w:r>
        <w:rPr>
          <w:rFonts w:ascii="Book Antiqua"/>
          <w:b/>
          <w:color w:val="050505"/>
          <w:spacing w:val="-9"/>
          <w:w w:val="105"/>
        </w:rPr>
        <w:t xml:space="preserve"> </w:t>
      </w:r>
      <w:r>
        <w:rPr>
          <w:rFonts w:ascii="Book Antiqua"/>
          <w:b/>
          <w:color w:val="050505"/>
          <w:w w:val="105"/>
        </w:rPr>
        <w:t>to</w:t>
      </w:r>
      <w:r>
        <w:rPr>
          <w:rFonts w:ascii="Book Antiqua"/>
          <w:b/>
          <w:color w:val="050505"/>
          <w:spacing w:val="-13"/>
          <w:w w:val="105"/>
        </w:rPr>
        <w:t xml:space="preserve"> </w:t>
      </w:r>
      <w:r>
        <w:rPr>
          <w:rFonts w:ascii="Book Antiqua"/>
          <w:b/>
          <w:color w:val="050505"/>
          <w:w w:val="105"/>
        </w:rPr>
        <w:t>your</w:t>
      </w:r>
      <w:r>
        <w:rPr>
          <w:rFonts w:ascii="Book Antiqua"/>
          <w:b/>
          <w:color w:val="050505"/>
          <w:spacing w:val="-10"/>
          <w:w w:val="105"/>
        </w:rPr>
        <w:t xml:space="preserve"> </w:t>
      </w:r>
      <w:r>
        <w:rPr>
          <w:rFonts w:ascii="Book Antiqua"/>
          <w:b/>
          <w:color w:val="050505"/>
          <w:w w:val="105"/>
        </w:rPr>
        <w:t>family,</w:t>
      </w:r>
      <w:r>
        <w:rPr>
          <w:rFonts w:ascii="Book Antiqua"/>
          <w:b/>
          <w:color w:val="050505"/>
          <w:spacing w:val="-10"/>
          <w:w w:val="105"/>
        </w:rPr>
        <w:t xml:space="preserve"> </w:t>
      </w:r>
      <w:r>
        <w:rPr>
          <w:rFonts w:ascii="Book Antiqua"/>
          <w:b/>
          <w:color w:val="050505"/>
          <w:w w:val="105"/>
        </w:rPr>
        <w:t>or</w:t>
      </w:r>
      <w:r>
        <w:rPr>
          <w:rFonts w:ascii="Book Antiqua"/>
          <w:b/>
          <w:color w:val="050505"/>
          <w:spacing w:val="-10"/>
          <w:w w:val="105"/>
        </w:rPr>
        <w:t xml:space="preserve"> </w:t>
      </w:r>
      <w:r>
        <w:rPr>
          <w:rFonts w:ascii="Book Antiqua"/>
          <w:b/>
          <w:color w:val="050505"/>
          <w:w w:val="105"/>
        </w:rPr>
        <w:t>to</w:t>
      </w:r>
      <w:r>
        <w:rPr>
          <w:rFonts w:ascii="Book Antiqua"/>
          <w:b/>
          <w:color w:val="050505"/>
          <w:spacing w:val="-11"/>
          <w:w w:val="105"/>
        </w:rPr>
        <w:t xml:space="preserve"> </w:t>
      </w:r>
      <w:r>
        <w:rPr>
          <w:rFonts w:ascii="Book Antiqua"/>
          <w:b/>
          <w:color w:val="050505"/>
          <w:w w:val="105"/>
        </w:rPr>
        <w:t>your</w:t>
      </w:r>
      <w:r>
        <w:rPr>
          <w:rFonts w:ascii="Book Antiqua"/>
          <w:b/>
          <w:color w:val="050505"/>
          <w:spacing w:val="-10"/>
          <w:w w:val="105"/>
        </w:rPr>
        <w:t xml:space="preserve"> </w:t>
      </w:r>
      <w:r>
        <w:rPr>
          <w:rFonts w:ascii="Book Antiqua"/>
          <w:b/>
          <w:color w:val="050505"/>
          <w:w w:val="105"/>
        </w:rPr>
        <w:t>Bible</w:t>
      </w:r>
      <w:r>
        <w:rPr>
          <w:rFonts w:ascii="Book Antiqua"/>
          <w:b/>
          <w:color w:val="050505"/>
          <w:spacing w:val="-9"/>
          <w:w w:val="105"/>
        </w:rPr>
        <w:t xml:space="preserve"> </w:t>
      </w:r>
      <w:r>
        <w:rPr>
          <w:rFonts w:ascii="Book Antiqua"/>
          <w:b/>
          <w:color w:val="050505"/>
          <w:w w:val="105"/>
        </w:rPr>
        <w:t>study</w:t>
      </w:r>
      <w:r>
        <w:rPr>
          <w:rFonts w:ascii="Book Antiqua"/>
          <w:b/>
          <w:color w:val="050505"/>
          <w:spacing w:val="-9"/>
          <w:w w:val="105"/>
        </w:rPr>
        <w:t xml:space="preserve"> </w:t>
      </w:r>
      <w:r>
        <w:rPr>
          <w:rFonts w:ascii="Book Antiqua"/>
          <w:b/>
          <w:color w:val="050505"/>
          <w:spacing w:val="-2"/>
          <w:w w:val="105"/>
        </w:rPr>
        <w:t>group.</w:t>
      </w:r>
    </w:p>
    <w:p w14:paraId="34BF26FD" w14:textId="77777777" w:rsidR="00A15328" w:rsidRDefault="00A15328">
      <w:pPr>
        <w:pStyle w:val="BodyText"/>
        <w:spacing w:before="2"/>
        <w:rPr>
          <w:rFonts w:ascii="Book Antiqua"/>
          <w:b/>
          <w:sz w:val="34"/>
        </w:rPr>
      </w:pPr>
    </w:p>
    <w:p w14:paraId="244787B6" w14:textId="77777777" w:rsidR="00A15328" w:rsidRDefault="002C52BD">
      <w:pPr>
        <w:pStyle w:val="ListParagraph"/>
        <w:numPr>
          <w:ilvl w:val="1"/>
          <w:numId w:val="44"/>
        </w:numPr>
        <w:tabs>
          <w:tab w:val="left" w:pos="737"/>
          <w:tab w:val="left" w:pos="739"/>
        </w:tabs>
        <w:spacing w:line="307" w:lineRule="auto"/>
        <w:ind w:right="570" w:hanging="361"/>
        <w:rPr>
          <w:rFonts w:ascii="Palatino Linotype" w:hAnsi="Palatino Linotype"/>
          <w:b/>
          <w:i/>
          <w:color w:val="050505"/>
        </w:rPr>
      </w:pPr>
      <w:r>
        <w:rPr>
          <w:rFonts w:ascii="Book Antiqua" w:hAnsi="Book Antiqua"/>
          <w:b/>
          <w:color w:val="050505"/>
          <w:w w:val="105"/>
        </w:rPr>
        <w:t>Have</w:t>
      </w:r>
      <w:r>
        <w:rPr>
          <w:rFonts w:ascii="Book Antiqua" w:hAnsi="Book Antiqua"/>
          <w:b/>
          <w:color w:val="050505"/>
          <w:spacing w:val="-11"/>
          <w:w w:val="105"/>
        </w:rPr>
        <w:t xml:space="preserve"> </w:t>
      </w:r>
      <w:r>
        <w:rPr>
          <w:rFonts w:ascii="Book Antiqua" w:hAnsi="Book Antiqua"/>
          <w:b/>
          <w:color w:val="050505"/>
          <w:w w:val="105"/>
        </w:rPr>
        <w:t>your</w:t>
      </w:r>
      <w:r>
        <w:rPr>
          <w:rFonts w:ascii="Book Antiqua" w:hAnsi="Book Antiqua"/>
          <w:b/>
          <w:color w:val="050505"/>
          <w:spacing w:val="-13"/>
          <w:w w:val="105"/>
        </w:rPr>
        <w:t xml:space="preserve"> </w:t>
      </w:r>
      <w:r>
        <w:rPr>
          <w:rFonts w:ascii="Book Antiqua" w:hAnsi="Book Antiqua"/>
          <w:b/>
          <w:color w:val="050505"/>
          <w:w w:val="105"/>
        </w:rPr>
        <w:t>kids</w:t>
      </w:r>
      <w:r>
        <w:rPr>
          <w:rFonts w:ascii="Book Antiqua" w:hAnsi="Book Antiqua"/>
          <w:b/>
          <w:color w:val="050505"/>
          <w:spacing w:val="-10"/>
          <w:w w:val="105"/>
        </w:rPr>
        <w:t xml:space="preserve"> </w:t>
      </w:r>
      <w:r>
        <w:rPr>
          <w:rFonts w:ascii="Book Antiqua" w:hAnsi="Book Antiqua"/>
          <w:b/>
          <w:color w:val="050505"/>
          <w:w w:val="105"/>
        </w:rPr>
        <w:t>go</w:t>
      </w:r>
      <w:r>
        <w:rPr>
          <w:rFonts w:ascii="Book Antiqua" w:hAnsi="Book Antiqua"/>
          <w:b/>
          <w:color w:val="050505"/>
          <w:spacing w:val="-11"/>
          <w:w w:val="105"/>
        </w:rPr>
        <w:t xml:space="preserve"> </w:t>
      </w:r>
      <w:r>
        <w:rPr>
          <w:rFonts w:ascii="Book Antiqua" w:hAnsi="Book Antiqua"/>
          <w:b/>
          <w:color w:val="050505"/>
          <w:w w:val="105"/>
        </w:rPr>
        <w:t>with</w:t>
      </w:r>
      <w:r>
        <w:rPr>
          <w:rFonts w:ascii="Book Antiqua" w:hAnsi="Book Antiqua"/>
          <w:b/>
          <w:color w:val="050505"/>
          <w:spacing w:val="-13"/>
          <w:w w:val="105"/>
        </w:rPr>
        <w:t xml:space="preserve"> </w:t>
      </w:r>
      <w:r>
        <w:rPr>
          <w:rFonts w:ascii="Book Antiqua" w:hAnsi="Book Antiqua"/>
          <w:b/>
          <w:color w:val="050505"/>
          <w:w w:val="105"/>
        </w:rPr>
        <w:t>you</w:t>
      </w:r>
      <w:r>
        <w:rPr>
          <w:rFonts w:ascii="Book Antiqua" w:hAnsi="Book Antiqua"/>
          <w:b/>
          <w:color w:val="050505"/>
          <w:spacing w:val="-11"/>
          <w:w w:val="105"/>
        </w:rPr>
        <w:t xml:space="preserve"> </w:t>
      </w:r>
      <w:r>
        <w:rPr>
          <w:rFonts w:ascii="Book Antiqua" w:hAnsi="Book Antiqua"/>
          <w:b/>
          <w:color w:val="050505"/>
          <w:w w:val="105"/>
        </w:rPr>
        <w:t>to</w:t>
      </w:r>
      <w:r>
        <w:rPr>
          <w:rFonts w:ascii="Book Antiqua" w:hAnsi="Book Antiqua"/>
          <w:b/>
          <w:color w:val="050505"/>
          <w:spacing w:val="-11"/>
          <w:w w:val="105"/>
        </w:rPr>
        <w:t xml:space="preserve"> </w:t>
      </w:r>
      <w:r>
        <w:rPr>
          <w:rFonts w:ascii="Book Antiqua" w:hAnsi="Book Antiqua"/>
          <w:b/>
          <w:color w:val="050505"/>
          <w:w w:val="105"/>
        </w:rPr>
        <w:t>a</w:t>
      </w:r>
      <w:r>
        <w:rPr>
          <w:rFonts w:ascii="Book Antiqua" w:hAnsi="Book Antiqua"/>
          <w:b/>
          <w:color w:val="050505"/>
          <w:spacing w:val="-11"/>
          <w:w w:val="105"/>
        </w:rPr>
        <w:t xml:space="preserve"> </w:t>
      </w:r>
      <w:r>
        <w:rPr>
          <w:rFonts w:ascii="Book Antiqua" w:hAnsi="Book Antiqua"/>
          <w:b/>
          <w:color w:val="050505"/>
          <w:w w:val="105"/>
        </w:rPr>
        <w:t>nursing</w:t>
      </w:r>
      <w:r>
        <w:rPr>
          <w:rFonts w:ascii="Book Antiqua" w:hAnsi="Book Antiqua"/>
          <w:b/>
          <w:color w:val="050505"/>
          <w:spacing w:val="-11"/>
          <w:w w:val="105"/>
        </w:rPr>
        <w:t xml:space="preserve"> </w:t>
      </w:r>
      <w:r>
        <w:rPr>
          <w:rFonts w:ascii="Book Antiqua" w:hAnsi="Book Antiqua"/>
          <w:b/>
          <w:color w:val="050505"/>
          <w:w w:val="105"/>
        </w:rPr>
        <w:t>home</w:t>
      </w:r>
      <w:r>
        <w:rPr>
          <w:rFonts w:ascii="Book Antiqua" w:hAnsi="Book Antiqua"/>
          <w:b/>
          <w:color w:val="050505"/>
          <w:spacing w:val="-11"/>
          <w:w w:val="105"/>
        </w:rPr>
        <w:t xml:space="preserve"> </w:t>
      </w:r>
      <w:r>
        <w:rPr>
          <w:rFonts w:ascii="Book Antiqua" w:hAnsi="Book Antiqua"/>
          <w:b/>
          <w:color w:val="050505"/>
          <w:w w:val="105"/>
        </w:rPr>
        <w:t>to</w:t>
      </w:r>
      <w:r>
        <w:rPr>
          <w:rFonts w:ascii="Book Antiqua" w:hAnsi="Book Antiqua"/>
          <w:b/>
          <w:color w:val="050505"/>
          <w:spacing w:val="-11"/>
          <w:w w:val="105"/>
        </w:rPr>
        <w:t xml:space="preserve"> </w:t>
      </w:r>
      <w:r>
        <w:rPr>
          <w:rFonts w:ascii="Book Antiqua" w:hAnsi="Book Antiqua"/>
          <w:b/>
          <w:color w:val="050505"/>
          <w:w w:val="105"/>
        </w:rPr>
        <w:t>ask</w:t>
      </w:r>
      <w:r>
        <w:rPr>
          <w:rFonts w:ascii="Book Antiqua" w:hAnsi="Book Antiqua"/>
          <w:b/>
          <w:color w:val="050505"/>
          <w:spacing w:val="-10"/>
          <w:w w:val="105"/>
        </w:rPr>
        <w:t xml:space="preserve"> </w:t>
      </w:r>
      <w:r>
        <w:rPr>
          <w:rFonts w:ascii="Book Antiqua" w:hAnsi="Book Antiqua"/>
          <w:b/>
          <w:color w:val="050505"/>
          <w:w w:val="105"/>
        </w:rPr>
        <w:t>the</w:t>
      </w:r>
      <w:r>
        <w:rPr>
          <w:rFonts w:ascii="Book Antiqua" w:hAnsi="Book Antiqua"/>
          <w:b/>
          <w:color w:val="050505"/>
          <w:spacing w:val="-10"/>
          <w:w w:val="105"/>
        </w:rPr>
        <w:t xml:space="preserve"> </w:t>
      </w:r>
      <w:r>
        <w:rPr>
          <w:rFonts w:ascii="Book Antiqua" w:hAnsi="Book Antiqua"/>
          <w:b/>
          <w:color w:val="050505"/>
          <w:w w:val="105"/>
        </w:rPr>
        <w:t>elderly</w:t>
      </w:r>
      <w:r>
        <w:rPr>
          <w:rFonts w:ascii="Book Antiqua" w:hAnsi="Book Antiqua"/>
          <w:b/>
          <w:color w:val="050505"/>
          <w:spacing w:val="-10"/>
          <w:w w:val="105"/>
        </w:rPr>
        <w:t xml:space="preserve"> </w:t>
      </w:r>
      <w:r>
        <w:rPr>
          <w:rFonts w:ascii="Book Antiqua" w:hAnsi="Book Antiqua"/>
          <w:b/>
          <w:color w:val="050505"/>
          <w:w w:val="105"/>
        </w:rPr>
        <w:t>if</w:t>
      </w:r>
      <w:r>
        <w:rPr>
          <w:rFonts w:ascii="Book Antiqua" w:hAnsi="Book Antiqua"/>
          <w:b/>
          <w:color w:val="050505"/>
          <w:spacing w:val="-11"/>
          <w:w w:val="105"/>
        </w:rPr>
        <w:t xml:space="preserve"> </w:t>
      </w:r>
      <w:r>
        <w:rPr>
          <w:rFonts w:ascii="Book Antiqua" w:hAnsi="Book Antiqua"/>
          <w:b/>
          <w:color w:val="050505"/>
          <w:w w:val="105"/>
        </w:rPr>
        <w:t>they</w:t>
      </w:r>
      <w:r>
        <w:rPr>
          <w:rFonts w:ascii="Book Antiqua" w:hAnsi="Book Antiqua"/>
          <w:b/>
          <w:color w:val="050505"/>
          <w:spacing w:val="-12"/>
          <w:w w:val="105"/>
        </w:rPr>
        <w:t xml:space="preserve"> </w:t>
      </w:r>
      <w:r>
        <w:rPr>
          <w:rFonts w:ascii="Book Antiqua" w:hAnsi="Book Antiqua"/>
          <w:b/>
          <w:color w:val="050505"/>
          <w:w w:val="105"/>
        </w:rPr>
        <w:t>would</w:t>
      </w:r>
      <w:r>
        <w:rPr>
          <w:rFonts w:ascii="Book Antiqua" w:hAnsi="Book Antiqua"/>
          <w:b/>
          <w:color w:val="050505"/>
          <w:spacing w:val="-10"/>
          <w:w w:val="105"/>
        </w:rPr>
        <w:t xml:space="preserve"> </w:t>
      </w:r>
      <w:r>
        <w:rPr>
          <w:rFonts w:ascii="Book Antiqua" w:hAnsi="Book Antiqua"/>
          <w:b/>
          <w:color w:val="050505"/>
          <w:w w:val="105"/>
        </w:rPr>
        <w:t>like</w:t>
      </w:r>
      <w:r>
        <w:rPr>
          <w:rFonts w:ascii="Book Antiqua" w:hAnsi="Book Antiqua"/>
          <w:b/>
          <w:color w:val="050505"/>
          <w:spacing w:val="-11"/>
          <w:w w:val="105"/>
        </w:rPr>
        <w:t xml:space="preserve"> </w:t>
      </w:r>
      <w:r>
        <w:rPr>
          <w:rFonts w:ascii="Book Antiqua" w:hAnsi="Book Antiqua"/>
          <w:b/>
          <w:color w:val="050505"/>
          <w:w w:val="105"/>
        </w:rPr>
        <w:t>“to read the Bible with them and their family.”</w:t>
      </w:r>
    </w:p>
    <w:p w14:paraId="672E15C0" w14:textId="77777777" w:rsidR="00A15328" w:rsidRDefault="00A15328">
      <w:pPr>
        <w:spacing w:line="307" w:lineRule="auto"/>
        <w:rPr>
          <w:rFonts w:ascii="Palatino Linotype" w:hAnsi="Palatino Linotype"/>
        </w:rPr>
        <w:sectPr w:rsidR="00A15328" w:rsidSect="005F3759">
          <w:footerReference w:type="default" r:id="rId28"/>
          <w:pgSz w:w="12240" w:h="15840"/>
          <w:pgMar w:top="980" w:right="1100" w:bottom="280" w:left="880" w:header="782" w:footer="0" w:gutter="0"/>
          <w:cols w:space="720"/>
        </w:sectPr>
      </w:pPr>
    </w:p>
    <w:p w14:paraId="6E054F46" w14:textId="77777777" w:rsidR="00A15328" w:rsidRDefault="00A15328">
      <w:pPr>
        <w:pStyle w:val="BodyText"/>
        <w:spacing w:before="4"/>
        <w:rPr>
          <w:rFonts w:ascii="Book Antiqua"/>
          <w:b/>
          <w:sz w:val="25"/>
        </w:rPr>
      </w:pPr>
    </w:p>
    <w:p w14:paraId="5CBF192E" w14:textId="57B3B7BF" w:rsidR="00A15328" w:rsidRDefault="002C52BD">
      <w:pPr>
        <w:pStyle w:val="ListParagraph"/>
        <w:numPr>
          <w:ilvl w:val="1"/>
          <w:numId w:val="44"/>
        </w:numPr>
        <w:tabs>
          <w:tab w:val="left" w:pos="739"/>
        </w:tabs>
        <w:spacing w:before="97"/>
        <w:ind w:hanging="359"/>
        <w:rPr>
          <w:rFonts w:ascii="Palatino Linotype" w:hAnsi="Palatino Linotype"/>
          <w:b/>
          <w:i/>
          <w:color w:val="050505"/>
        </w:rPr>
      </w:pPr>
      <w:r>
        <w:rPr>
          <w:rFonts w:ascii="Book Antiqua" w:hAnsi="Book Antiqua"/>
          <w:b/>
          <w:color w:val="050505"/>
          <w:w w:val="105"/>
        </w:rPr>
        <w:t>Encourage</w:t>
      </w:r>
      <w:r>
        <w:rPr>
          <w:rFonts w:ascii="Book Antiqua" w:hAnsi="Book Antiqua"/>
          <w:b/>
          <w:color w:val="050505"/>
          <w:spacing w:val="-9"/>
          <w:w w:val="105"/>
        </w:rPr>
        <w:t xml:space="preserve"> </w:t>
      </w:r>
      <w:r>
        <w:rPr>
          <w:rFonts w:ascii="Book Antiqua" w:hAnsi="Book Antiqua"/>
          <w:b/>
          <w:color w:val="050505"/>
          <w:w w:val="105"/>
        </w:rPr>
        <w:t>your</w:t>
      </w:r>
      <w:r>
        <w:rPr>
          <w:rFonts w:ascii="Book Antiqua" w:hAnsi="Book Antiqua"/>
          <w:b/>
          <w:color w:val="050505"/>
          <w:spacing w:val="-9"/>
          <w:w w:val="105"/>
        </w:rPr>
        <w:t xml:space="preserve"> </w:t>
      </w:r>
      <w:r>
        <w:rPr>
          <w:rFonts w:ascii="Book Antiqua" w:hAnsi="Book Antiqua"/>
          <w:b/>
          <w:color w:val="050505"/>
          <w:w w:val="105"/>
        </w:rPr>
        <w:t>family</w:t>
      </w:r>
      <w:r>
        <w:rPr>
          <w:rFonts w:ascii="Book Antiqua" w:hAnsi="Book Antiqua"/>
          <w:b/>
          <w:color w:val="050505"/>
          <w:spacing w:val="-11"/>
          <w:w w:val="105"/>
        </w:rPr>
        <w:t xml:space="preserve"> </w:t>
      </w:r>
      <w:r>
        <w:rPr>
          <w:rFonts w:ascii="Book Antiqua" w:hAnsi="Book Antiqua"/>
          <w:b/>
          <w:color w:val="050505"/>
          <w:w w:val="105"/>
        </w:rPr>
        <w:t>to</w:t>
      </w:r>
      <w:r>
        <w:rPr>
          <w:rFonts w:ascii="Book Antiqua" w:hAnsi="Book Antiqua"/>
          <w:b/>
          <w:color w:val="050505"/>
          <w:spacing w:val="-9"/>
          <w:w w:val="105"/>
        </w:rPr>
        <w:t xml:space="preserve"> </w:t>
      </w:r>
      <w:r>
        <w:rPr>
          <w:rFonts w:ascii="Book Antiqua" w:hAnsi="Book Antiqua"/>
          <w:b/>
          <w:color w:val="050505"/>
          <w:w w:val="105"/>
        </w:rPr>
        <w:t>have</w:t>
      </w:r>
      <w:r>
        <w:rPr>
          <w:rFonts w:ascii="Book Antiqua" w:hAnsi="Book Antiqua"/>
          <w:b/>
          <w:color w:val="050505"/>
          <w:spacing w:val="-8"/>
          <w:w w:val="105"/>
        </w:rPr>
        <w:t xml:space="preserve"> </w:t>
      </w:r>
      <w:r w:rsidR="00DE4546">
        <w:rPr>
          <w:rFonts w:ascii="Book Antiqua" w:hAnsi="Book Antiqua"/>
          <w:b/>
          <w:color w:val="050505"/>
          <w:w w:val="105"/>
        </w:rPr>
        <w:t>an</w:t>
      </w:r>
      <w:r>
        <w:rPr>
          <w:rFonts w:ascii="Book Antiqua" w:hAnsi="Book Antiqua"/>
          <w:b/>
          <w:color w:val="050505"/>
          <w:spacing w:val="-10"/>
          <w:w w:val="105"/>
        </w:rPr>
        <w:t xml:space="preserve"> </w:t>
      </w:r>
      <w:r>
        <w:rPr>
          <w:rFonts w:ascii="Book Antiqua" w:hAnsi="Book Antiqua"/>
          <w:b/>
          <w:color w:val="050505"/>
          <w:w w:val="105"/>
        </w:rPr>
        <w:t>“invite</w:t>
      </w:r>
      <w:r>
        <w:rPr>
          <w:rFonts w:ascii="Book Antiqua" w:hAnsi="Book Antiqua"/>
          <w:b/>
          <w:color w:val="050505"/>
          <w:spacing w:val="-8"/>
          <w:w w:val="105"/>
        </w:rPr>
        <w:t xml:space="preserve"> </w:t>
      </w:r>
      <w:r>
        <w:rPr>
          <w:rFonts w:ascii="Book Antiqua" w:hAnsi="Book Antiqua"/>
          <w:b/>
          <w:color w:val="050505"/>
          <w:w w:val="105"/>
        </w:rPr>
        <w:t>your</w:t>
      </w:r>
      <w:r>
        <w:rPr>
          <w:rFonts w:ascii="Book Antiqua" w:hAnsi="Book Antiqua"/>
          <w:b/>
          <w:color w:val="050505"/>
          <w:spacing w:val="-9"/>
          <w:w w:val="105"/>
        </w:rPr>
        <w:t xml:space="preserve"> </w:t>
      </w:r>
      <w:r>
        <w:rPr>
          <w:rFonts w:ascii="Book Antiqua" w:hAnsi="Book Antiqua"/>
          <w:b/>
          <w:color w:val="050505"/>
          <w:w w:val="105"/>
        </w:rPr>
        <w:t>friend</w:t>
      </w:r>
      <w:r>
        <w:rPr>
          <w:rFonts w:ascii="Book Antiqua" w:hAnsi="Book Antiqua"/>
          <w:b/>
          <w:color w:val="050505"/>
          <w:spacing w:val="-8"/>
          <w:w w:val="105"/>
        </w:rPr>
        <w:t xml:space="preserve"> </w:t>
      </w:r>
      <w:r>
        <w:rPr>
          <w:rFonts w:ascii="Book Antiqua" w:hAnsi="Book Antiqua"/>
          <w:b/>
          <w:color w:val="050505"/>
          <w:w w:val="105"/>
        </w:rPr>
        <w:t>to</w:t>
      </w:r>
      <w:r>
        <w:rPr>
          <w:rFonts w:ascii="Book Antiqua" w:hAnsi="Book Antiqua"/>
          <w:b/>
          <w:color w:val="050505"/>
          <w:spacing w:val="-10"/>
          <w:w w:val="105"/>
        </w:rPr>
        <w:t xml:space="preserve"> </w:t>
      </w:r>
      <w:r>
        <w:rPr>
          <w:rFonts w:ascii="Book Antiqua" w:hAnsi="Book Antiqua"/>
          <w:b/>
          <w:color w:val="050505"/>
          <w:w w:val="105"/>
        </w:rPr>
        <w:t>church”</w:t>
      </w:r>
      <w:r>
        <w:rPr>
          <w:rFonts w:ascii="Book Antiqua" w:hAnsi="Book Antiqua"/>
          <w:b/>
          <w:color w:val="050505"/>
          <w:spacing w:val="-8"/>
          <w:w w:val="105"/>
        </w:rPr>
        <w:t xml:space="preserve"> </w:t>
      </w:r>
      <w:r>
        <w:rPr>
          <w:rFonts w:ascii="Book Antiqua" w:hAnsi="Book Antiqua"/>
          <w:b/>
          <w:color w:val="050505"/>
          <w:spacing w:val="-4"/>
          <w:w w:val="105"/>
        </w:rPr>
        <w:t>day.</w:t>
      </w:r>
    </w:p>
    <w:p w14:paraId="2A35D127" w14:textId="77777777" w:rsidR="00A15328" w:rsidRDefault="00A15328">
      <w:pPr>
        <w:pStyle w:val="BodyText"/>
        <w:spacing w:before="11"/>
        <w:rPr>
          <w:rFonts w:ascii="Book Antiqua"/>
          <w:b/>
          <w:sz w:val="34"/>
        </w:rPr>
      </w:pPr>
    </w:p>
    <w:p w14:paraId="6DA59E08" w14:textId="77777777" w:rsidR="00A15328" w:rsidRDefault="002C52BD">
      <w:pPr>
        <w:pStyle w:val="ListParagraph"/>
        <w:numPr>
          <w:ilvl w:val="1"/>
          <w:numId w:val="44"/>
        </w:numPr>
        <w:tabs>
          <w:tab w:val="left" w:pos="738"/>
        </w:tabs>
        <w:ind w:left="738" w:hanging="358"/>
        <w:rPr>
          <w:rFonts w:ascii="Palatino Linotype"/>
          <w:b/>
          <w:i/>
          <w:color w:val="050505"/>
        </w:rPr>
      </w:pPr>
      <w:r>
        <w:rPr>
          <w:rFonts w:ascii="Book Antiqua"/>
          <w:b/>
          <w:color w:val="050505"/>
          <w:w w:val="105"/>
        </w:rPr>
        <w:t>Get</w:t>
      </w:r>
      <w:r>
        <w:rPr>
          <w:rFonts w:ascii="Book Antiqua"/>
          <w:b/>
          <w:color w:val="050505"/>
          <w:spacing w:val="-8"/>
          <w:w w:val="105"/>
        </w:rPr>
        <w:t xml:space="preserve"> </w:t>
      </w:r>
      <w:r>
        <w:rPr>
          <w:rFonts w:ascii="Book Antiqua"/>
          <w:b/>
          <w:color w:val="050505"/>
          <w:w w:val="105"/>
        </w:rPr>
        <w:t>a</w:t>
      </w:r>
      <w:r>
        <w:rPr>
          <w:rFonts w:ascii="Book Antiqua"/>
          <w:b/>
          <w:color w:val="050505"/>
          <w:spacing w:val="-8"/>
          <w:w w:val="105"/>
        </w:rPr>
        <w:t xml:space="preserve"> </w:t>
      </w:r>
      <w:r>
        <w:rPr>
          <w:rFonts w:ascii="Book Antiqua"/>
          <w:b/>
          <w:color w:val="050505"/>
          <w:w w:val="105"/>
        </w:rPr>
        <w:t>group</w:t>
      </w:r>
      <w:r>
        <w:rPr>
          <w:rFonts w:ascii="Book Antiqua"/>
          <w:b/>
          <w:color w:val="050505"/>
          <w:spacing w:val="-9"/>
          <w:w w:val="105"/>
        </w:rPr>
        <w:t xml:space="preserve"> </w:t>
      </w:r>
      <w:r>
        <w:rPr>
          <w:rFonts w:ascii="Book Antiqua"/>
          <w:b/>
          <w:color w:val="050505"/>
          <w:w w:val="105"/>
        </w:rPr>
        <w:t>together</w:t>
      </w:r>
      <w:r>
        <w:rPr>
          <w:rFonts w:ascii="Book Antiqua"/>
          <w:b/>
          <w:color w:val="050505"/>
          <w:spacing w:val="-7"/>
          <w:w w:val="105"/>
        </w:rPr>
        <w:t xml:space="preserve"> </w:t>
      </w:r>
      <w:r>
        <w:rPr>
          <w:rFonts w:ascii="Book Antiqua"/>
          <w:b/>
          <w:color w:val="050505"/>
          <w:w w:val="105"/>
        </w:rPr>
        <w:t>for</w:t>
      </w:r>
      <w:r>
        <w:rPr>
          <w:rFonts w:ascii="Book Antiqua"/>
          <w:b/>
          <w:color w:val="050505"/>
          <w:spacing w:val="-8"/>
          <w:w w:val="105"/>
        </w:rPr>
        <w:t xml:space="preserve"> </w:t>
      </w:r>
      <w:r>
        <w:rPr>
          <w:rFonts w:ascii="Book Antiqua"/>
          <w:b/>
          <w:color w:val="050505"/>
          <w:w w:val="105"/>
        </w:rPr>
        <w:t>weekly</w:t>
      </w:r>
      <w:r>
        <w:rPr>
          <w:rFonts w:ascii="Book Antiqua"/>
          <w:b/>
          <w:color w:val="050505"/>
          <w:spacing w:val="-10"/>
          <w:w w:val="105"/>
        </w:rPr>
        <w:t xml:space="preserve"> </w:t>
      </w:r>
      <w:r>
        <w:rPr>
          <w:rFonts w:ascii="Book Antiqua"/>
          <w:b/>
          <w:color w:val="050505"/>
          <w:w w:val="105"/>
        </w:rPr>
        <w:t>Bible</w:t>
      </w:r>
      <w:r>
        <w:rPr>
          <w:rFonts w:ascii="Book Antiqua"/>
          <w:b/>
          <w:color w:val="050505"/>
          <w:spacing w:val="-8"/>
          <w:w w:val="105"/>
        </w:rPr>
        <w:t xml:space="preserve"> </w:t>
      </w:r>
      <w:r>
        <w:rPr>
          <w:rFonts w:ascii="Book Antiqua"/>
          <w:b/>
          <w:color w:val="050505"/>
          <w:w w:val="105"/>
        </w:rPr>
        <w:t>studies</w:t>
      </w:r>
      <w:r>
        <w:rPr>
          <w:rFonts w:ascii="Book Antiqua"/>
          <w:b/>
          <w:color w:val="050505"/>
          <w:spacing w:val="-9"/>
          <w:w w:val="105"/>
        </w:rPr>
        <w:t xml:space="preserve"> </w:t>
      </w:r>
      <w:r>
        <w:rPr>
          <w:rFonts w:ascii="Book Antiqua"/>
          <w:b/>
          <w:color w:val="050505"/>
          <w:w w:val="105"/>
        </w:rPr>
        <w:t>at</w:t>
      </w:r>
      <w:r>
        <w:rPr>
          <w:rFonts w:ascii="Book Antiqua"/>
          <w:b/>
          <w:color w:val="050505"/>
          <w:spacing w:val="-8"/>
          <w:w w:val="105"/>
        </w:rPr>
        <w:t xml:space="preserve"> </w:t>
      </w:r>
      <w:r>
        <w:rPr>
          <w:rFonts w:ascii="Book Antiqua"/>
          <w:b/>
          <w:color w:val="050505"/>
          <w:spacing w:val="-2"/>
          <w:w w:val="105"/>
        </w:rPr>
        <w:t>Starbucks.</w:t>
      </w:r>
    </w:p>
    <w:p w14:paraId="05AC8315" w14:textId="77777777" w:rsidR="00A15328" w:rsidRDefault="00A15328">
      <w:pPr>
        <w:pStyle w:val="BodyText"/>
        <w:spacing w:before="3"/>
        <w:rPr>
          <w:rFonts w:ascii="Book Antiqua"/>
          <w:b/>
          <w:sz w:val="34"/>
        </w:rPr>
      </w:pPr>
    </w:p>
    <w:p w14:paraId="462D7EF1" w14:textId="77777777" w:rsidR="00A15328" w:rsidRDefault="002C52BD">
      <w:pPr>
        <w:pStyle w:val="ListParagraph"/>
        <w:numPr>
          <w:ilvl w:val="1"/>
          <w:numId w:val="44"/>
        </w:numPr>
        <w:tabs>
          <w:tab w:val="left" w:pos="737"/>
          <w:tab w:val="left" w:pos="739"/>
        </w:tabs>
        <w:spacing w:before="1" w:line="304" w:lineRule="auto"/>
        <w:ind w:right="999"/>
        <w:rPr>
          <w:rFonts w:ascii="Palatino Linotype"/>
          <w:b/>
          <w:i/>
          <w:color w:val="050505"/>
        </w:rPr>
      </w:pPr>
      <w:r>
        <w:rPr>
          <w:rFonts w:ascii="Book Antiqua"/>
          <w:b/>
          <w:color w:val="050505"/>
          <w:w w:val="105"/>
        </w:rPr>
        <w:t>Invite</w:t>
      </w:r>
      <w:r>
        <w:rPr>
          <w:rFonts w:ascii="Book Antiqua"/>
          <w:b/>
          <w:color w:val="050505"/>
          <w:spacing w:val="-5"/>
          <w:w w:val="105"/>
        </w:rPr>
        <w:t xml:space="preserve"> </w:t>
      </w:r>
      <w:r>
        <w:rPr>
          <w:rFonts w:ascii="Book Antiqua"/>
          <w:b/>
          <w:color w:val="050505"/>
          <w:w w:val="105"/>
        </w:rPr>
        <w:t>church</w:t>
      </w:r>
      <w:r>
        <w:rPr>
          <w:rFonts w:ascii="Book Antiqua"/>
          <w:b/>
          <w:color w:val="050505"/>
          <w:spacing w:val="-6"/>
          <w:w w:val="105"/>
        </w:rPr>
        <w:t xml:space="preserve"> </w:t>
      </w:r>
      <w:r>
        <w:rPr>
          <w:rFonts w:ascii="Book Antiqua"/>
          <w:b/>
          <w:color w:val="050505"/>
          <w:w w:val="105"/>
        </w:rPr>
        <w:t>friends</w:t>
      </w:r>
      <w:r>
        <w:rPr>
          <w:rFonts w:ascii="Book Antiqua"/>
          <w:b/>
          <w:color w:val="050505"/>
          <w:spacing w:val="-5"/>
          <w:w w:val="105"/>
        </w:rPr>
        <w:t xml:space="preserve"> </w:t>
      </w:r>
      <w:r>
        <w:rPr>
          <w:rFonts w:ascii="Book Antiqua"/>
          <w:b/>
          <w:color w:val="050505"/>
          <w:w w:val="105"/>
        </w:rPr>
        <w:t>to</w:t>
      </w:r>
      <w:r>
        <w:rPr>
          <w:rFonts w:ascii="Book Antiqua"/>
          <w:b/>
          <w:color w:val="050505"/>
          <w:spacing w:val="-6"/>
          <w:w w:val="105"/>
        </w:rPr>
        <w:t xml:space="preserve"> </w:t>
      </w:r>
      <w:r>
        <w:rPr>
          <w:rFonts w:ascii="Book Antiqua"/>
          <w:b/>
          <w:color w:val="050505"/>
          <w:w w:val="105"/>
        </w:rPr>
        <w:t>go</w:t>
      </w:r>
      <w:r>
        <w:rPr>
          <w:rFonts w:ascii="Book Antiqua"/>
          <w:b/>
          <w:color w:val="050505"/>
          <w:spacing w:val="-6"/>
          <w:w w:val="105"/>
        </w:rPr>
        <w:t xml:space="preserve"> </w:t>
      </w:r>
      <w:r>
        <w:rPr>
          <w:rFonts w:ascii="Book Antiqua"/>
          <w:b/>
          <w:color w:val="050505"/>
          <w:w w:val="105"/>
        </w:rPr>
        <w:t>pass</w:t>
      </w:r>
      <w:r>
        <w:rPr>
          <w:rFonts w:ascii="Book Antiqua"/>
          <w:b/>
          <w:color w:val="050505"/>
          <w:spacing w:val="-5"/>
          <w:w w:val="105"/>
        </w:rPr>
        <w:t xml:space="preserve"> </w:t>
      </w:r>
      <w:r>
        <w:rPr>
          <w:rFonts w:ascii="Book Antiqua"/>
          <w:b/>
          <w:color w:val="050505"/>
          <w:w w:val="105"/>
        </w:rPr>
        <w:t>out</w:t>
      </w:r>
      <w:r>
        <w:rPr>
          <w:rFonts w:ascii="Book Antiqua"/>
          <w:b/>
          <w:color w:val="050505"/>
          <w:spacing w:val="-6"/>
          <w:w w:val="105"/>
        </w:rPr>
        <w:t xml:space="preserve"> </w:t>
      </w:r>
      <w:r>
        <w:rPr>
          <w:rFonts w:ascii="Book Antiqua"/>
          <w:b/>
          <w:color w:val="050505"/>
          <w:w w:val="105"/>
        </w:rPr>
        <w:t>flyers</w:t>
      </w:r>
      <w:r>
        <w:rPr>
          <w:rFonts w:ascii="Book Antiqua"/>
          <w:b/>
          <w:color w:val="050505"/>
          <w:spacing w:val="-5"/>
          <w:w w:val="105"/>
        </w:rPr>
        <w:t xml:space="preserve"> </w:t>
      </w:r>
      <w:r>
        <w:rPr>
          <w:rFonts w:ascii="Book Antiqua"/>
          <w:b/>
          <w:color w:val="050505"/>
          <w:w w:val="105"/>
        </w:rPr>
        <w:t>(and</w:t>
      </w:r>
      <w:r>
        <w:rPr>
          <w:rFonts w:ascii="Book Antiqua"/>
          <w:b/>
          <w:color w:val="050505"/>
          <w:spacing w:val="-5"/>
          <w:w w:val="105"/>
        </w:rPr>
        <w:t xml:space="preserve"> </w:t>
      </w:r>
      <w:r>
        <w:rPr>
          <w:rFonts w:ascii="Book Antiqua"/>
          <w:b/>
          <w:color w:val="050505"/>
          <w:w w:val="105"/>
        </w:rPr>
        <w:t>invite</w:t>
      </w:r>
      <w:r>
        <w:rPr>
          <w:rFonts w:ascii="Book Antiqua"/>
          <w:b/>
          <w:color w:val="050505"/>
          <w:spacing w:val="-5"/>
          <w:w w:val="105"/>
        </w:rPr>
        <w:t xml:space="preserve"> </w:t>
      </w:r>
      <w:r>
        <w:rPr>
          <w:rFonts w:ascii="Book Antiqua"/>
          <w:b/>
          <w:color w:val="050505"/>
          <w:w w:val="105"/>
        </w:rPr>
        <w:t>people</w:t>
      </w:r>
      <w:r>
        <w:rPr>
          <w:rFonts w:ascii="Book Antiqua"/>
          <w:b/>
          <w:color w:val="050505"/>
          <w:spacing w:val="-5"/>
          <w:w w:val="105"/>
        </w:rPr>
        <w:t xml:space="preserve"> </w:t>
      </w:r>
      <w:r>
        <w:rPr>
          <w:rFonts w:ascii="Book Antiqua"/>
          <w:b/>
          <w:color w:val="050505"/>
          <w:w w:val="105"/>
        </w:rPr>
        <w:t>to</w:t>
      </w:r>
      <w:r>
        <w:rPr>
          <w:rFonts w:ascii="Book Antiqua"/>
          <w:b/>
          <w:color w:val="050505"/>
          <w:spacing w:val="-9"/>
          <w:w w:val="105"/>
        </w:rPr>
        <w:t xml:space="preserve"> </w:t>
      </w:r>
      <w:r>
        <w:rPr>
          <w:rFonts w:ascii="Book Antiqua"/>
          <w:b/>
          <w:color w:val="050505"/>
          <w:w w:val="105"/>
        </w:rPr>
        <w:t>Bible</w:t>
      </w:r>
      <w:r>
        <w:rPr>
          <w:rFonts w:ascii="Book Antiqua"/>
          <w:b/>
          <w:color w:val="050505"/>
          <w:spacing w:val="-7"/>
          <w:w w:val="105"/>
        </w:rPr>
        <w:t xml:space="preserve"> </w:t>
      </w:r>
      <w:r>
        <w:rPr>
          <w:rFonts w:ascii="Book Antiqua"/>
          <w:b/>
          <w:color w:val="050505"/>
          <w:w w:val="105"/>
        </w:rPr>
        <w:t>studies)</w:t>
      </w:r>
      <w:r>
        <w:rPr>
          <w:rFonts w:ascii="Book Antiqua"/>
          <w:b/>
          <w:color w:val="050505"/>
          <w:spacing w:val="-6"/>
          <w:w w:val="105"/>
        </w:rPr>
        <w:t xml:space="preserve"> </w:t>
      </w:r>
      <w:r>
        <w:rPr>
          <w:rFonts w:ascii="Book Antiqua"/>
          <w:b/>
          <w:color w:val="050505"/>
          <w:w w:val="105"/>
        </w:rPr>
        <w:t>at</w:t>
      </w:r>
      <w:r>
        <w:rPr>
          <w:rFonts w:ascii="Book Antiqua"/>
          <w:b/>
          <w:color w:val="050505"/>
          <w:spacing w:val="-6"/>
          <w:w w:val="105"/>
        </w:rPr>
        <w:t xml:space="preserve"> </w:t>
      </w:r>
      <w:r>
        <w:rPr>
          <w:rFonts w:ascii="Book Antiqua"/>
          <w:b/>
          <w:color w:val="050505"/>
          <w:w w:val="105"/>
        </w:rPr>
        <w:t>a nearby college campus.</w:t>
      </w:r>
    </w:p>
    <w:p w14:paraId="5A6BB3DF" w14:textId="77777777" w:rsidR="00A15328" w:rsidRDefault="00A15328">
      <w:pPr>
        <w:pStyle w:val="BodyText"/>
        <w:spacing w:before="12"/>
        <w:rPr>
          <w:rFonts w:ascii="Book Antiqua"/>
          <w:b/>
        </w:rPr>
      </w:pPr>
    </w:p>
    <w:p w14:paraId="70E0676C" w14:textId="77777777" w:rsidR="00A15328" w:rsidRDefault="002C52BD">
      <w:pPr>
        <w:pStyle w:val="ListParagraph"/>
        <w:numPr>
          <w:ilvl w:val="1"/>
          <w:numId w:val="44"/>
        </w:numPr>
        <w:tabs>
          <w:tab w:val="left" w:pos="736"/>
          <w:tab w:val="left" w:pos="739"/>
        </w:tabs>
        <w:spacing w:line="304" w:lineRule="auto"/>
        <w:ind w:right="335"/>
        <w:rPr>
          <w:rFonts w:ascii="Palatino Linotype"/>
          <w:b/>
          <w:i/>
          <w:color w:val="050505"/>
        </w:rPr>
      </w:pPr>
      <w:r>
        <w:rPr>
          <w:rFonts w:ascii="Book Antiqua"/>
          <w:b/>
          <w:color w:val="050505"/>
          <w:w w:val="105"/>
        </w:rPr>
        <w:t>Have breakfast once a month at a restaurant near the church to meet with the saints to talk about evangelism ideas.</w:t>
      </w:r>
    </w:p>
    <w:p w14:paraId="6BEC8C46" w14:textId="77777777" w:rsidR="00A15328" w:rsidRDefault="00A15328">
      <w:pPr>
        <w:pStyle w:val="BodyText"/>
        <w:spacing w:before="9"/>
        <w:rPr>
          <w:rFonts w:ascii="Book Antiqua"/>
          <w:b/>
        </w:rPr>
      </w:pPr>
    </w:p>
    <w:p w14:paraId="6CCE44F3" w14:textId="77777777" w:rsidR="00A15328" w:rsidRDefault="002C52BD">
      <w:pPr>
        <w:pStyle w:val="ListParagraph"/>
        <w:numPr>
          <w:ilvl w:val="1"/>
          <w:numId w:val="44"/>
        </w:numPr>
        <w:tabs>
          <w:tab w:val="left" w:pos="738"/>
        </w:tabs>
        <w:ind w:left="738" w:hanging="359"/>
        <w:rPr>
          <w:rFonts w:ascii="Palatino Linotype"/>
          <w:b/>
          <w:i/>
          <w:color w:val="050505"/>
        </w:rPr>
      </w:pPr>
      <w:r>
        <w:rPr>
          <w:rFonts w:ascii="Book Antiqua"/>
          <w:b/>
          <w:color w:val="050505"/>
          <w:w w:val="105"/>
        </w:rPr>
        <w:t>Teach</w:t>
      </w:r>
      <w:r>
        <w:rPr>
          <w:rFonts w:ascii="Book Antiqua"/>
          <w:b/>
          <w:color w:val="050505"/>
          <w:spacing w:val="-14"/>
          <w:w w:val="105"/>
        </w:rPr>
        <w:t xml:space="preserve"> </w:t>
      </w:r>
      <w:r>
        <w:rPr>
          <w:rFonts w:ascii="Book Antiqua"/>
          <w:b/>
          <w:color w:val="050505"/>
          <w:w w:val="105"/>
        </w:rPr>
        <w:t>your</w:t>
      </w:r>
      <w:r>
        <w:rPr>
          <w:rFonts w:ascii="Book Antiqua"/>
          <w:b/>
          <w:color w:val="050505"/>
          <w:spacing w:val="-14"/>
          <w:w w:val="105"/>
        </w:rPr>
        <w:t xml:space="preserve"> </w:t>
      </w:r>
      <w:r>
        <w:rPr>
          <w:rFonts w:ascii="Book Antiqua"/>
          <w:b/>
          <w:color w:val="050505"/>
          <w:w w:val="105"/>
        </w:rPr>
        <w:t>Sunday</w:t>
      </w:r>
      <w:r>
        <w:rPr>
          <w:rFonts w:ascii="Book Antiqua"/>
          <w:b/>
          <w:color w:val="050505"/>
          <w:spacing w:val="-14"/>
          <w:w w:val="105"/>
        </w:rPr>
        <w:t xml:space="preserve"> </w:t>
      </w:r>
      <w:r>
        <w:rPr>
          <w:rFonts w:ascii="Book Antiqua"/>
          <w:b/>
          <w:color w:val="050505"/>
          <w:w w:val="105"/>
        </w:rPr>
        <w:t>school</w:t>
      </w:r>
      <w:r>
        <w:rPr>
          <w:rFonts w:ascii="Book Antiqua"/>
          <w:b/>
          <w:color w:val="050505"/>
          <w:spacing w:val="-12"/>
          <w:w w:val="105"/>
        </w:rPr>
        <w:t xml:space="preserve"> </w:t>
      </w:r>
      <w:r>
        <w:rPr>
          <w:rFonts w:ascii="Book Antiqua"/>
          <w:b/>
          <w:color w:val="050505"/>
          <w:w w:val="105"/>
        </w:rPr>
        <w:t>class</w:t>
      </w:r>
      <w:r>
        <w:rPr>
          <w:rFonts w:ascii="Book Antiqua"/>
          <w:b/>
          <w:color w:val="050505"/>
          <w:spacing w:val="-12"/>
          <w:w w:val="105"/>
        </w:rPr>
        <w:t xml:space="preserve"> </w:t>
      </w:r>
      <w:r>
        <w:rPr>
          <w:rFonts w:ascii="Book Antiqua"/>
          <w:b/>
          <w:color w:val="050505"/>
          <w:w w:val="105"/>
        </w:rPr>
        <w:t>an</w:t>
      </w:r>
      <w:r>
        <w:rPr>
          <w:rFonts w:ascii="Book Antiqua"/>
          <w:b/>
          <w:color w:val="050505"/>
          <w:spacing w:val="-14"/>
          <w:w w:val="105"/>
        </w:rPr>
        <w:t xml:space="preserve"> </w:t>
      </w:r>
      <w:r>
        <w:rPr>
          <w:rFonts w:ascii="Book Antiqua"/>
          <w:b/>
          <w:color w:val="050505"/>
          <w:w w:val="105"/>
        </w:rPr>
        <w:t>evangelism</w:t>
      </w:r>
      <w:r>
        <w:rPr>
          <w:rFonts w:ascii="Book Antiqua"/>
          <w:b/>
          <w:color w:val="050505"/>
          <w:spacing w:val="-13"/>
          <w:w w:val="105"/>
        </w:rPr>
        <w:t xml:space="preserve"> </w:t>
      </w:r>
      <w:r>
        <w:rPr>
          <w:rFonts w:ascii="Book Antiqua"/>
          <w:b/>
          <w:color w:val="050505"/>
          <w:spacing w:val="-2"/>
          <w:w w:val="105"/>
        </w:rPr>
        <w:t>workbook.</w:t>
      </w:r>
    </w:p>
    <w:p w14:paraId="4038114B" w14:textId="77777777" w:rsidR="00A15328" w:rsidRDefault="002C52BD">
      <w:pPr>
        <w:pStyle w:val="BodyText"/>
        <w:spacing w:before="2"/>
        <w:rPr>
          <w:rFonts w:ascii="Book Antiqua"/>
          <w:b/>
          <w:sz w:val="29"/>
        </w:rPr>
      </w:pPr>
      <w:r>
        <w:rPr>
          <w:noProof/>
        </w:rPr>
        <mc:AlternateContent>
          <mc:Choice Requires="wps">
            <w:drawing>
              <wp:anchor distT="0" distB="0" distL="0" distR="0" simplePos="0" relativeHeight="487591424" behindDoc="1" locked="0" layoutInCell="1" allowOverlap="1" wp14:anchorId="2B9DE8A9" wp14:editId="63F36B7E">
                <wp:simplePos x="0" y="0"/>
                <wp:positionH relativeFrom="page">
                  <wp:posOffset>800100</wp:posOffset>
                </wp:positionH>
                <wp:positionV relativeFrom="paragraph">
                  <wp:posOffset>239140</wp:posOffset>
                </wp:positionV>
                <wp:extent cx="611568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1270"/>
                        </a:xfrm>
                        <a:custGeom>
                          <a:avLst/>
                          <a:gdLst/>
                          <a:ahLst/>
                          <a:cxnLst/>
                          <a:rect l="l" t="t" r="r" b="b"/>
                          <a:pathLst>
                            <a:path w="6115685">
                              <a:moveTo>
                                <a:pt x="0" y="0"/>
                              </a:moveTo>
                              <a:lnTo>
                                <a:pt x="6115214" y="0"/>
                              </a:lnTo>
                            </a:path>
                          </a:pathLst>
                        </a:custGeom>
                        <a:ln w="15142">
                          <a:solidFill>
                            <a:srgbClr val="040404"/>
                          </a:solidFill>
                          <a:prstDash val="dash"/>
                        </a:ln>
                      </wps:spPr>
                      <wps:bodyPr wrap="square" lIns="0" tIns="0" rIns="0" bIns="0" rtlCol="0">
                        <a:prstTxWarp prst="textNoShape">
                          <a:avLst/>
                        </a:prstTxWarp>
                        <a:noAutofit/>
                      </wps:bodyPr>
                    </wps:wsp>
                  </a:graphicData>
                </a:graphic>
              </wp:anchor>
            </w:drawing>
          </mc:Choice>
          <mc:Fallback>
            <w:pict>
              <v:shape w14:anchorId="27085F2B" id="Graphic 12" o:spid="_x0000_s1026" style="position:absolute;margin-left:63pt;margin-top:18.85pt;width:481.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115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cgFgIAAFsEAAAOAAAAZHJzL2Uyb0RvYy54bWysVE2L2zAQvRf6H4TujeOQpIuJs5QNWwrL&#10;dmGz9KzIcmwqS6pGiZ1/3xn5I+n2VopBPGlGM2/mjby57xrNzspDbU3O09mcM2WkLWpzzPnb/vHT&#10;HWcQhCmEtkbl/KKA328/fti0LlMLW1ldKM8wiIGsdTmvQnBZkoCsVCNgZp0yaCytb0TArT8mhRct&#10;Rm90spjP10lrfeG8lQoAT3e9kW9j/LJUMnwvS1CB6ZwjtxBXH9cDrcl2I7KjF66q5UBD/AOLRtQG&#10;k06hdiIIdvL1X6GaWnoLtgwzaZvElmUtVawBq0nn76p5rYRTsRZsDripTfD/wsrn86t78UQd3JOV&#10;PwE7krQOsslCGxh8utI35IvEWRe7eJm6qLrAJB6u03S1vltxJtGWLj7HJiciG+/KE4SvysY44vwE&#10;odegGJGoRiQ7M0KPSpKGOmoYOEMNPWeo4aHX0IlA94gcQdZeidBZY89qb6M1vGOO1K5WbW69qJRF&#10;uuRsrBJ9ew8ElAZ71YOYGvFtcdoQi3SVLhdxNsDqunistSYa4I+HB+3ZWdBkLumjQjDEH27OQ9gJ&#10;qHq/AtHgpc2gUy8NiXSwxeXFsxanOefw6yS84kx/MzguNPoj8CM4jMAH/WDjA4kNwpT77ofwjlH2&#10;nAdU9tmOwyiyUTQqffKlm8Z+OQVb1qRonKGe0bDBCY71Da+NnsjtPnpd/wnb3wAAAP//AwBQSwME&#10;FAAGAAgAAAAhAL7O16reAAAACgEAAA8AAABkcnMvZG93bnJldi54bWxMj0FPg0AQhe8m/ofNmHiz&#10;S0sCBVma2qSJHsUmjbeBHYHIzhJ22+K/dznp8b15efO9YjebQVxpcr1lBetVBIK4sbrnVsHp4/i0&#10;BeE8ssbBMin4IQe78v6uwFzbG7/TtfKtCCXsclTQeT/mUrqmI4NuZUficPuyk0Ef5NRKPeEtlJtB&#10;bqIokQZ7Dh86HOnQUfNdXYyC876uXtPsHCcvn9nhFNd4bN4SpR4f5v0zCE+z/wvDgh/QoQxMtb2w&#10;dmIIepOELV5BnKYglkC0zdYg6sXJQJaF/D+h/AUAAP//AwBQSwECLQAUAAYACAAAACEAtoM4kv4A&#10;AADhAQAAEwAAAAAAAAAAAAAAAAAAAAAAW0NvbnRlbnRfVHlwZXNdLnhtbFBLAQItABQABgAIAAAA&#10;IQA4/SH/1gAAAJQBAAALAAAAAAAAAAAAAAAAAC8BAABfcmVscy8ucmVsc1BLAQItABQABgAIAAAA&#10;IQDYTjcgFgIAAFsEAAAOAAAAAAAAAAAAAAAAAC4CAABkcnMvZTJvRG9jLnhtbFBLAQItABQABgAI&#10;AAAAIQC+zteq3gAAAAoBAAAPAAAAAAAAAAAAAAAAAHAEAABkcnMvZG93bnJldi54bWxQSwUGAAAA&#10;AAQABADzAAAAewUAAAAA&#10;" path="m,l6115214,e" filled="f" strokecolor="#040404" strokeweight=".42061mm">
                <v:stroke dashstyle="dash"/>
                <v:path arrowok="t"/>
                <w10:wrap type="topAndBottom" anchorx="page"/>
              </v:shape>
            </w:pict>
          </mc:Fallback>
        </mc:AlternateContent>
      </w:r>
    </w:p>
    <w:p w14:paraId="41FC3D31" w14:textId="77777777" w:rsidR="00A15328" w:rsidRDefault="00A15328">
      <w:pPr>
        <w:pStyle w:val="BodyText"/>
        <w:spacing w:before="4"/>
        <w:rPr>
          <w:rFonts w:ascii="Book Antiqua"/>
          <w:b/>
          <w:sz w:val="20"/>
        </w:rPr>
      </w:pPr>
    </w:p>
    <w:p w14:paraId="04C45D91" w14:textId="77777777" w:rsidR="00A15328" w:rsidRPr="00AF45EE" w:rsidRDefault="002C52BD">
      <w:pPr>
        <w:pStyle w:val="Heading6"/>
        <w:spacing w:before="119"/>
        <w:ind w:left="380"/>
        <w:rPr>
          <w:rFonts w:ascii="Aptos Narrow" w:hAnsi="Aptos Narrow"/>
        </w:rPr>
      </w:pPr>
      <w:r w:rsidRPr="00AF45EE">
        <w:rPr>
          <w:rFonts w:ascii="Aptos Narrow" w:hAnsi="Aptos Narrow"/>
          <w:color w:val="050505"/>
        </w:rPr>
        <w:t>Special</w:t>
      </w:r>
      <w:r w:rsidRPr="00AF45EE">
        <w:rPr>
          <w:rFonts w:ascii="Aptos Narrow" w:hAnsi="Aptos Narrow"/>
          <w:color w:val="050505"/>
          <w:spacing w:val="30"/>
        </w:rPr>
        <w:t xml:space="preserve"> </w:t>
      </w:r>
      <w:r w:rsidRPr="00AF45EE">
        <w:rPr>
          <w:rFonts w:ascii="Aptos Narrow" w:hAnsi="Aptos Narrow"/>
          <w:color w:val="050505"/>
        </w:rPr>
        <w:t>note</w:t>
      </w:r>
      <w:r w:rsidRPr="00AF45EE">
        <w:rPr>
          <w:rFonts w:ascii="Aptos Narrow" w:hAnsi="Aptos Narrow"/>
          <w:color w:val="050505"/>
          <w:spacing w:val="32"/>
        </w:rPr>
        <w:t xml:space="preserve"> </w:t>
      </w:r>
      <w:r w:rsidRPr="00AF45EE">
        <w:rPr>
          <w:rFonts w:ascii="Aptos Narrow" w:hAnsi="Aptos Narrow"/>
          <w:color w:val="050505"/>
        </w:rPr>
        <w:t>to</w:t>
      </w:r>
      <w:r w:rsidRPr="00AF45EE">
        <w:rPr>
          <w:rFonts w:ascii="Aptos Narrow" w:hAnsi="Aptos Narrow"/>
          <w:color w:val="050505"/>
          <w:spacing w:val="30"/>
        </w:rPr>
        <w:t xml:space="preserve"> </w:t>
      </w:r>
      <w:r w:rsidRPr="00AF45EE">
        <w:rPr>
          <w:rFonts w:ascii="Aptos Narrow" w:hAnsi="Aptos Narrow"/>
          <w:color w:val="050505"/>
          <w:spacing w:val="-2"/>
        </w:rPr>
        <w:t>Preachers:</w:t>
      </w:r>
    </w:p>
    <w:p w14:paraId="7C463234" w14:textId="7D202DDF" w:rsidR="00A15328" w:rsidRPr="00AF45EE" w:rsidRDefault="002C52BD">
      <w:pPr>
        <w:spacing w:before="262" w:line="309" w:lineRule="auto"/>
        <w:ind w:left="380"/>
        <w:rPr>
          <w:rFonts w:ascii="Aptos Narrow" w:hAnsi="Aptos Narrow"/>
          <w:sz w:val="20"/>
        </w:rPr>
      </w:pPr>
      <w:r w:rsidRPr="00AF45EE">
        <w:rPr>
          <w:rFonts w:ascii="Aptos Narrow" w:hAnsi="Aptos Narrow"/>
          <w:color w:val="050505"/>
          <w:w w:val="105"/>
          <w:sz w:val="20"/>
        </w:rPr>
        <w:t>You</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are</w:t>
      </w:r>
      <w:r w:rsidRPr="00AF45EE">
        <w:rPr>
          <w:rFonts w:ascii="Aptos Narrow" w:hAnsi="Aptos Narrow"/>
          <w:color w:val="050505"/>
          <w:spacing w:val="-3"/>
          <w:w w:val="105"/>
          <w:sz w:val="20"/>
        </w:rPr>
        <w:t xml:space="preserve"> </w:t>
      </w:r>
      <w:r w:rsidRPr="00AF45EE">
        <w:rPr>
          <w:rFonts w:ascii="Aptos Narrow" w:hAnsi="Aptos Narrow"/>
          <w:color w:val="050505"/>
          <w:w w:val="105"/>
          <w:sz w:val="20"/>
        </w:rPr>
        <w:t>doing</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a</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needed</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and</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valued</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work.</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You</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have</w:t>
      </w:r>
      <w:r w:rsidRPr="00AF45EE">
        <w:rPr>
          <w:rFonts w:ascii="Aptos Narrow" w:hAnsi="Aptos Narrow"/>
          <w:color w:val="050505"/>
          <w:spacing w:val="-5"/>
          <w:w w:val="105"/>
          <w:sz w:val="20"/>
        </w:rPr>
        <w:t xml:space="preserve"> </w:t>
      </w:r>
      <w:r w:rsidR="00DE4546">
        <w:rPr>
          <w:rFonts w:ascii="Aptos Narrow" w:hAnsi="Aptos Narrow"/>
          <w:color w:val="050505"/>
          <w:w w:val="105"/>
          <w:sz w:val="20"/>
        </w:rPr>
        <w:t>God-given</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opportunities</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that</w:t>
      </w:r>
      <w:r w:rsidRPr="00AF45EE">
        <w:rPr>
          <w:rFonts w:ascii="Aptos Narrow" w:hAnsi="Aptos Narrow"/>
          <w:color w:val="050505"/>
          <w:spacing w:val="-3"/>
          <w:w w:val="105"/>
          <w:sz w:val="20"/>
        </w:rPr>
        <w:t xml:space="preserve"> </w:t>
      </w:r>
      <w:r w:rsidRPr="00AF45EE">
        <w:rPr>
          <w:rFonts w:ascii="Aptos Narrow" w:hAnsi="Aptos Narrow"/>
          <w:color w:val="050505"/>
          <w:w w:val="105"/>
          <w:sz w:val="20"/>
        </w:rPr>
        <w:t>such</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a</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work</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gives</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to you.</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I’d</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like</w:t>
      </w:r>
      <w:r w:rsidRPr="00AF45EE">
        <w:rPr>
          <w:rFonts w:ascii="Aptos Narrow" w:hAnsi="Aptos Narrow"/>
          <w:color w:val="050505"/>
          <w:spacing w:val="-3"/>
          <w:w w:val="105"/>
          <w:sz w:val="20"/>
        </w:rPr>
        <w:t xml:space="preserve"> </w:t>
      </w:r>
      <w:r w:rsidRPr="00AF45EE">
        <w:rPr>
          <w:rFonts w:ascii="Aptos Narrow" w:hAnsi="Aptos Narrow"/>
          <w:color w:val="050505"/>
          <w:w w:val="105"/>
          <w:sz w:val="20"/>
        </w:rPr>
        <w:t>to</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share</w:t>
      </w:r>
      <w:r w:rsidRPr="00AF45EE">
        <w:rPr>
          <w:rFonts w:ascii="Aptos Narrow" w:hAnsi="Aptos Narrow"/>
          <w:color w:val="050505"/>
          <w:spacing w:val="-3"/>
          <w:w w:val="105"/>
          <w:sz w:val="20"/>
        </w:rPr>
        <w:t xml:space="preserve"> </w:t>
      </w:r>
      <w:r w:rsidRPr="00AF45EE">
        <w:rPr>
          <w:rFonts w:ascii="Aptos Narrow" w:hAnsi="Aptos Narrow"/>
          <w:color w:val="050505"/>
          <w:w w:val="105"/>
          <w:sz w:val="20"/>
        </w:rPr>
        <w:t>some thoughts</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on</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how</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you</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can</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help</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with</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mentoring</w:t>
      </w:r>
      <w:r w:rsidRPr="00AF45EE">
        <w:rPr>
          <w:rFonts w:ascii="Aptos Narrow" w:hAnsi="Aptos Narrow"/>
          <w:color w:val="050505"/>
          <w:spacing w:val="40"/>
          <w:w w:val="105"/>
          <w:sz w:val="20"/>
        </w:rPr>
        <w:t xml:space="preserve"> </w:t>
      </w:r>
      <w:r w:rsidRPr="00AF45EE">
        <w:rPr>
          <w:rFonts w:ascii="Aptos Narrow" w:hAnsi="Aptos Narrow"/>
          <w:color w:val="050505"/>
          <w:w w:val="105"/>
          <w:sz w:val="20"/>
        </w:rPr>
        <w:t>your</w:t>
      </w:r>
      <w:r w:rsidRPr="00AF45EE">
        <w:rPr>
          <w:rFonts w:ascii="Aptos Narrow" w:hAnsi="Aptos Narrow"/>
          <w:color w:val="050505"/>
          <w:spacing w:val="-3"/>
          <w:w w:val="105"/>
          <w:sz w:val="20"/>
        </w:rPr>
        <w:t xml:space="preserve"> </w:t>
      </w:r>
      <w:r w:rsidRPr="00AF45EE">
        <w:rPr>
          <w:rFonts w:ascii="Aptos Narrow" w:hAnsi="Aptos Narrow"/>
          <w:color w:val="050505"/>
          <w:w w:val="105"/>
          <w:sz w:val="20"/>
        </w:rPr>
        <w:t>congregation.</w:t>
      </w:r>
      <w:r w:rsidRPr="00AF45EE">
        <w:rPr>
          <w:rFonts w:ascii="Aptos Narrow" w:hAnsi="Aptos Narrow"/>
          <w:color w:val="050505"/>
          <w:spacing w:val="-4"/>
          <w:w w:val="105"/>
          <w:sz w:val="20"/>
        </w:rPr>
        <w:t xml:space="preserve"> </w:t>
      </w:r>
      <w:r w:rsidRPr="00AF45EE">
        <w:rPr>
          <w:rFonts w:ascii="Aptos Narrow" w:hAnsi="Aptos Narrow"/>
          <w:color w:val="050505"/>
          <w:w w:val="105"/>
          <w:sz w:val="20"/>
        </w:rPr>
        <w:t>To</w:t>
      </w:r>
      <w:r w:rsidRPr="00AF45EE">
        <w:rPr>
          <w:rFonts w:ascii="Aptos Narrow" w:hAnsi="Aptos Narrow"/>
          <w:color w:val="050505"/>
          <w:spacing w:val="-2"/>
          <w:w w:val="105"/>
          <w:sz w:val="20"/>
        </w:rPr>
        <w:t xml:space="preserve"> </w:t>
      </w:r>
      <w:r w:rsidRPr="00AF45EE">
        <w:rPr>
          <w:rFonts w:ascii="Aptos Narrow" w:hAnsi="Aptos Narrow"/>
          <w:color w:val="050505"/>
          <w:w w:val="105"/>
          <w:sz w:val="20"/>
        </w:rPr>
        <w:t xml:space="preserve">make evangelism a part of the </w:t>
      </w:r>
      <w:r w:rsidR="00DE4546">
        <w:rPr>
          <w:rFonts w:ascii="Aptos Narrow" w:hAnsi="Aptos Narrow"/>
          <w:color w:val="050505"/>
          <w:w w:val="105"/>
          <w:sz w:val="20"/>
        </w:rPr>
        <w:t>church's</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culture, regular lessons</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and sermons</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on</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evangelism can</w:t>
      </w:r>
      <w:r w:rsidRPr="00AF45EE">
        <w:rPr>
          <w:rFonts w:ascii="Aptos Narrow" w:hAnsi="Aptos Narrow"/>
          <w:color w:val="050505"/>
          <w:spacing w:val="-1"/>
          <w:w w:val="105"/>
          <w:sz w:val="20"/>
        </w:rPr>
        <w:t xml:space="preserve"> </w:t>
      </w:r>
      <w:r w:rsidRPr="00AF45EE">
        <w:rPr>
          <w:rFonts w:ascii="Aptos Narrow" w:hAnsi="Aptos Narrow"/>
          <w:color w:val="050505"/>
          <w:w w:val="105"/>
          <w:sz w:val="20"/>
        </w:rPr>
        <w:t>be taught to mentor your congregation into evangelists.</w:t>
      </w:r>
    </w:p>
    <w:p w14:paraId="2C00ED60" w14:textId="77777777" w:rsidR="00A15328" w:rsidRPr="00AF45EE" w:rsidRDefault="002C52BD">
      <w:pPr>
        <w:spacing w:before="144" w:line="292" w:lineRule="auto"/>
        <w:ind w:left="380" w:right="995"/>
        <w:jc w:val="both"/>
        <w:rPr>
          <w:rFonts w:ascii="Aptos Narrow" w:hAnsi="Aptos Narrow"/>
          <w:i/>
          <w:sz w:val="20"/>
        </w:rPr>
      </w:pPr>
      <w:r w:rsidRPr="00AF45EE">
        <w:rPr>
          <w:rFonts w:ascii="Aptos Narrow" w:hAnsi="Aptos Narrow"/>
          <w:i/>
          <w:color w:val="050505"/>
          <w:w w:val="110"/>
          <w:sz w:val="20"/>
        </w:rPr>
        <w:t>The reasons “why” God wants us to share Jesus can be shared. This helps create accountability and personal responsibility within the church for doing outreach work.</w:t>
      </w:r>
    </w:p>
    <w:p w14:paraId="3A9F58B6" w14:textId="63A36A50" w:rsidR="00A15328" w:rsidRPr="00AF45EE" w:rsidRDefault="002C52BD">
      <w:pPr>
        <w:spacing w:before="156" w:line="290" w:lineRule="auto"/>
        <w:ind w:left="379" w:right="497"/>
        <w:jc w:val="both"/>
        <w:rPr>
          <w:rFonts w:ascii="Aptos Narrow" w:hAnsi="Aptos Narrow"/>
          <w:i/>
          <w:sz w:val="20"/>
        </w:rPr>
      </w:pPr>
      <w:r w:rsidRPr="00AF45EE">
        <w:rPr>
          <w:rFonts w:ascii="Aptos Narrow" w:hAnsi="Aptos Narrow"/>
          <w:i/>
          <w:color w:val="050505"/>
          <w:w w:val="110"/>
          <w:sz w:val="20"/>
        </w:rPr>
        <w:t xml:space="preserve">Preachers, you are in a mentorship role. You are mentoring others (through the Word of God) each time you speak a sermon or lesson. You can help create an evangelism culture within the church, by fostering the spirit of personal </w:t>
      </w:r>
      <w:r w:rsidR="00300C90">
        <w:rPr>
          <w:rFonts w:ascii="Aptos Narrow" w:hAnsi="Aptos Narrow"/>
          <w:i/>
          <w:color w:val="050505"/>
          <w:w w:val="110"/>
          <w:sz w:val="20"/>
        </w:rPr>
        <w:t>responsibility</w:t>
      </w:r>
      <w:r w:rsidRPr="00AF45EE">
        <w:rPr>
          <w:rFonts w:ascii="Aptos Narrow" w:hAnsi="Aptos Narrow"/>
          <w:i/>
          <w:color w:val="050505"/>
          <w:w w:val="110"/>
          <w:sz w:val="20"/>
        </w:rPr>
        <w:t xml:space="preserve"> within the congregation.</w:t>
      </w:r>
    </w:p>
    <w:p w14:paraId="0E1B19FC" w14:textId="77777777" w:rsidR="00A15328" w:rsidRPr="00AF45EE" w:rsidRDefault="002C52BD">
      <w:pPr>
        <w:pStyle w:val="BodyText"/>
        <w:spacing w:before="4"/>
        <w:rPr>
          <w:rFonts w:ascii="Aptos Narrow" w:hAnsi="Aptos Narrow"/>
          <w:i/>
          <w:sz w:val="22"/>
        </w:rPr>
      </w:pPr>
      <w:r w:rsidRPr="00AF45EE">
        <w:rPr>
          <w:rFonts w:ascii="Aptos Narrow" w:hAnsi="Aptos Narrow"/>
          <w:noProof/>
        </w:rPr>
        <mc:AlternateContent>
          <mc:Choice Requires="wps">
            <w:drawing>
              <wp:anchor distT="0" distB="0" distL="0" distR="0" simplePos="0" relativeHeight="251654656" behindDoc="1" locked="0" layoutInCell="1" allowOverlap="1" wp14:anchorId="0C6FA149" wp14:editId="318B1F33">
                <wp:simplePos x="0" y="0"/>
                <wp:positionH relativeFrom="page">
                  <wp:posOffset>800032</wp:posOffset>
                </wp:positionH>
                <wp:positionV relativeFrom="paragraph">
                  <wp:posOffset>206604</wp:posOffset>
                </wp:positionV>
                <wp:extent cx="594487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
                        </a:xfrm>
                        <a:custGeom>
                          <a:avLst/>
                          <a:gdLst/>
                          <a:ahLst/>
                          <a:cxnLst/>
                          <a:rect l="l" t="t" r="r" b="b"/>
                          <a:pathLst>
                            <a:path w="5944870">
                              <a:moveTo>
                                <a:pt x="0" y="0"/>
                              </a:moveTo>
                              <a:lnTo>
                                <a:pt x="5944286" y="0"/>
                              </a:lnTo>
                            </a:path>
                          </a:pathLst>
                        </a:custGeom>
                        <a:ln w="14721">
                          <a:solidFill>
                            <a:srgbClr val="040404"/>
                          </a:solidFill>
                          <a:prstDash val="sysDash"/>
                        </a:ln>
                      </wps:spPr>
                      <wps:bodyPr wrap="square" lIns="0" tIns="0" rIns="0" bIns="0" rtlCol="0">
                        <a:prstTxWarp prst="textNoShape">
                          <a:avLst/>
                        </a:prstTxWarp>
                        <a:noAutofit/>
                      </wps:bodyPr>
                    </wps:wsp>
                  </a:graphicData>
                </a:graphic>
              </wp:anchor>
            </w:drawing>
          </mc:Choice>
          <mc:Fallback>
            <w:pict>
              <v:shape w14:anchorId="4996CCE3" id="Graphic 13" o:spid="_x0000_s1026" style="position:absolute;margin-left:63pt;margin-top:16.25pt;width:468.1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5944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rBFQIAAF4EAAAOAAAAZHJzL2Uyb0RvYy54bWysVFFr2zAQfh/sPwi9L05C1nYmThkNHYPS&#10;FZqxZ0WWYzNZp+mUOPn3u5PtJOvexjCIO92n03f3nby8P7ZWHEzABlwhZ5OpFMZpKBu3K+T3zeOH&#10;OykwKlcqC84U8mRQ3q/ev1t2PjdzqMGWJghK4jDvfCHrGH2eZahr0yqcgDeOghWEVkVywy4rg+oo&#10;e2uz+XR6k3UQSh9AG0TaXfdBuUr5q8ro+K2q0ERhC0ncYlpDWre8ZqulyndB+brRAw31Dyxa1Ti6&#10;9JxqraIS+9D8laptdACEKk40tBlUVaNNqoGqmU3fVPNaK29SLdQc9Oc24f9Lq58Pr/4lMHX0T6B/&#10;InUk6zzm5wg7OGCOVWgZS8TFMXXxdO6iOUahafPjp8Xi7paarSk2m5PFKVU+ntV7jF8MpDzq8ISx&#10;16AcLVWPlj660QykJGtok4ZRCtIwSEEabnsNvYp8jsmxKboLEd5r4WA2kKLxDXOidolad43iUuZ3&#10;N1KMVRK2R5DB16TCzlfT5nVx1jGL2eJ2PkuzgWCb8rGxlmlg2G0fbBAHxZO54G/o0x8wHzCuFdY9&#10;Dk/IzgC0bpCqV4d12kJ5egmio4EuJP7aq2CksF8dTQxP/2iE0diORoj2AdIbST2iWzfHHyp4wQQK&#10;GUncZxjnUeWjbtyGM5ZPOvi8j1A1LGoao57R4NAQp44ND45fybWfUJffwuo3AAAA//8DAFBLAwQU&#10;AAYACAAAACEAIlSOXt0AAAAKAQAADwAAAGRycy9kb3ducmV2LnhtbEyPwU7DMBBE70j8g7VI3KiD&#10;EaEKcaoKCcQBUQgcOG6SJQnEa8t22/D3OCc4zuxo9k25mc0kDuTDaFnD5SoDQdzabuRew/vb/cUa&#10;RIjIHU6WScMPBdhUpyclFp098isd6tiLVMKhQA1DjK6QMrQDGQwr64jT7dN6gzFJ38vO4zGVm0mq&#10;LMulwZHThwEd3Q3Uftd7o6F5/npw/mlHzm3jGj8eX+qd6rU+P5u3tyAizfEvDAt+QocqMTV2z10Q&#10;U9IqT1uihit1DWIJZLlSIJrFuQFZlfL/hOoXAAD//wMAUEsBAi0AFAAGAAgAAAAhALaDOJL+AAAA&#10;4QEAABMAAAAAAAAAAAAAAAAAAAAAAFtDb250ZW50X1R5cGVzXS54bWxQSwECLQAUAAYACAAAACEA&#10;OP0h/9YAAACUAQAACwAAAAAAAAAAAAAAAAAvAQAAX3JlbHMvLnJlbHNQSwECLQAUAAYACAAAACEA&#10;gBeqwRUCAABeBAAADgAAAAAAAAAAAAAAAAAuAgAAZHJzL2Uyb0RvYy54bWxQSwECLQAUAAYACAAA&#10;ACEAIlSOXt0AAAAKAQAADwAAAAAAAAAAAAAAAABvBAAAZHJzL2Rvd25yZXYueG1sUEsFBgAAAAAE&#10;AAQA8wAAAHkFAAAAAA==&#10;" path="m,l5944286,e" filled="f" strokecolor="#040404" strokeweight=".40892mm">
                <v:stroke dashstyle="3 1"/>
                <v:path arrowok="t"/>
                <w10:wrap type="topAndBottom" anchorx="page"/>
              </v:shape>
            </w:pict>
          </mc:Fallback>
        </mc:AlternateContent>
      </w:r>
    </w:p>
    <w:p w14:paraId="40C0802F" w14:textId="77777777" w:rsidR="00A15328" w:rsidRPr="00AF45EE" w:rsidRDefault="00A15328">
      <w:pPr>
        <w:pStyle w:val="BodyText"/>
        <w:spacing w:before="3"/>
        <w:rPr>
          <w:rFonts w:ascii="Aptos Narrow" w:hAnsi="Aptos Narrow"/>
          <w:i/>
          <w:sz w:val="18"/>
        </w:rPr>
      </w:pPr>
    </w:p>
    <w:p w14:paraId="34026849" w14:textId="77777777" w:rsidR="00A15328" w:rsidRPr="00AF45EE" w:rsidRDefault="002C52BD">
      <w:pPr>
        <w:pStyle w:val="Heading6"/>
        <w:spacing w:before="119"/>
        <w:ind w:left="380"/>
        <w:rPr>
          <w:rFonts w:ascii="Aptos Narrow" w:hAnsi="Aptos Narrow"/>
        </w:rPr>
      </w:pPr>
      <w:r w:rsidRPr="00AF45EE">
        <w:rPr>
          <w:rFonts w:ascii="Aptos Narrow" w:hAnsi="Aptos Narrow"/>
          <w:w w:val="105"/>
        </w:rPr>
        <w:t>Special</w:t>
      </w:r>
      <w:r w:rsidRPr="00AF45EE">
        <w:rPr>
          <w:rFonts w:ascii="Aptos Narrow" w:hAnsi="Aptos Narrow"/>
          <w:spacing w:val="-2"/>
          <w:w w:val="105"/>
        </w:rPr>
        <w:t xml:space="preserve"> </w:t>
      </w:r>
      <w:r w:rsidRPr="00AF45EE">
        <w:rPr>
          <w:rFonts w:ascii="Aptos Narrow" w:hAnsi="Aptos Narrow"/>
          <w:w w:val="105"/>
        </w:rPr>
        <w:t>note</w:t>
      </w:r>
      <w:r w:rsidRPr="00AF45EE">
        <w:rPr>
          <w:rFonts w:ascii="Aptos Narrow" w:hAnsi="Aptos Narrow"/>
          <w:spacing w:val="-2"/>
          <w:w w:val="105"/>
        </w:rPr>
        <w:t xml:space="preserve"> </w:t>
      </w:r>
      <w:r w:rsidRPr="00AF45EE">
        <w:rPr>
          <w:rFonts w:ascii="Aptos Narrow" w:hAnsi="Aptos Narrow"/>
          <w:w w:val="105"/>
        </w:rPr>
        <w:t>to</w:t>
      </w:r>
      <w:r w:rsidRPr="00AF45EE">
        <w:rPr>
          <w:rFonts w:ascii="Aptos Narrow" w:hAnsi="Aptos Narrow"/>
          <w:spacing w:val="-2"/>
          <w:w w:val="105"/>
        </w:rPr>
        <w:t xml:space="preserve"> Elders:</w:t>
      </w:r>
    </w:p>
    <w:p w14:paraId="5B6790DC" w14:textId="0F3258E8" w:rsidR="00A15328" w:rsidRPr="00AF45EE" w:rsidRDefault="002C52BD">
      <w:pPr>
        <w:spacing w:before="249" w:line="290" w:lineRule="auto"/>
        <w:ind w:left="380" w:right="451"/>
        <w:rPr>
          <w:rFonts w:ascii="Aptos Narrow" w:hAnsi="Aptos Narrow"/>
          <w:iCs/>
          <w:sz w:val="20"/>
        </w:rPr>
      </w:pPr>
      <w:r w:rsidRPr="00AF45EE">
        <w:rPr>
          <w:rFonts w:ascii="Aptos Narrow" w:hAnsi="Aptos Narrow"/>
          <w:iCs/>
          <w:color w:val="050505"/>
          <w:w w:val="110"/>
          <w:sz w:val="20"/>
        </w:rPr>
        <w:t xml:space="preserve">You are in the honored position of being both a church servant and a church leader. You are given the serious role of being the shepherds of the flock. You have a mighty task before you and an important responsibility. As you know and probably have seen through the years, a church rises and falls with the leaders. A people without a spiritual mission and vision for growth will perish. A church that has such a leadership will end up dying if things don’t change. The fact that </w:t>
      </w:r>
      <w:r w:rsidR="002F2BF5" w:rsidRPr="00AF45EE">
        <w:rPr>
          <w:rFonts w:ascii="Aptos Narrow" w:hAnsi="Aptos Narrow"/>
          <w:iCs/>
          <w:color w:val="050505"/>
          <w:w w:val="110"/>
          <w:sz w:val="20"/>
        </w:rPr>
        <w:t>you’re</w:t>
      </w:r>
      <w:r w:rsidRPr="00AF45EE">
        <w:rPr>
          <w:rFonts w:ascii="Aptos Narrow" w:hAnsi="Aptos Narrow"/>
          <w:iCs/>
          <w:color w:val="050505"/>
          <w:w w:val="110"/>
          <w:sz w:val="20"/>
        </w:rPr>
        <w:t xml:space="preserve"> reading this book says </w:t>
      </w:r>
      <w:r w:rsidR="002F2BF5" w:rsidRPr="00AF45EE">
        <w:rPr>
          <w:rFonts w:ascii="Aptos Narrow" w:hAnsi="Aptos Narrow"/>
          <w:iCs/>
          <w:color w:val="050505"/>
          <w:w w:val="110"/>
          <w:sz w:val="20"/>
        </w:rPr>
        <w:t>you’re</w:t>
      </w:r>
      <w:r w:rsidRPr="00AF45EE">
        <w:rPr>
          <w:rFonts w:ascii="Aptos Narrow" w:hAnsi="Aptos Narrow"/>
          <w:iCs/>
          <w:color w:val="050505"/>
          <w:w w:val="110"/>
          <w:sz w:val="20"/>
        </w:rPr>
        <w:t xml:space="preserve"> proactive and that you desire growth for your congregation.</w:t>
      </w:r>
    </w:p>
    <w:p w14:paraId="2F2D27AE" w14:textId="77777777" w:rsidR="00A15328" w:rsidRPr="00AF45EE" w:rsidRDefault="002C52BD">
      <w:pPr>
        <w:spacing w:before="163" w:line="290" w:lineRule="auto"/>
        <w:ind w:left="380" w:right="451"/>
        <w:rPr>
          <w:rFonts w:ascii="Aptos Narrow" w:hAnsi="Aptos Narrow"/>
          <w:iCs/>
          <w:sz w:val="20"/>
        </w:rPr>
      </w:pPr>
      <w:r w:rsidRPr="00AF45EE">
        <w:rPr>
          <w:rFonts w:ascii="Aptos Narrow" w:hAnsi="Aptos Narrow"/>
          <w:iCs/>
          <w:color w:val="050505"/>
          <w:w w:val="110"/>
          <w:sz w:val="20"/>
        </w:rPr>
        <w:t xml:space="preserve">For a church leadership to get an evangelism culture created within a church, there must be consistent teaching and focus given to the themes of soul saving. Regular reminders of personal accountability </w:t>
      </w:r>
      <w:proofErr w:type="gramStart"/>
      <w:r w:rsidRPr="00AF45EE">
        <w:rPr>
          <w:rFonts w:ascii="Aptos Narrow" w:hAnsi="Aptos Narrow"/>
          <w:iCs/>
          <w:color w:val="050505"/>
          <w:w w:val="110"/>
          <w:sz w:val="20"/>
        </w:rPr>
        <w:t>helps</w:t>
      </w:r>
      <w:proofErr w:type="gramEnd"/>
      <w:r w:rsidRPr="00AF45EE">
        <w:rPr>
          <w:rFonts w:ascii="Aptos Narrow" w:hAnsi="Aptos Narrow"/>
          <w:iCs/>
          <w:color w:val="050505"/>
          <w:w w:val="110"/>
          <w:sz w:val="20"/>
        </w:rPr>
        <w:t xml:space="preserve"> root the congregation to this noble cause.</w:t>
      </w:r>
    </w:p>
    <w:p w14:paraId="72581D4B" w14:textId="77777777" w:rsidR="00A15328" w:rsidRPr="00AF45EE" w:rsidRDefault="00A15328">
      <w:pPr>
        <w:spacing w:line="290" w:lineRule="auto"/>
        <w:rPr>
          <w:rFonts w:ascii="Aptos Narrow" w:hAnsi="Aptos Narrow"/>
          <w:sz w:val="20"/>
        </w:rPr>
        <w:sectPr w:rsidR="00A15328" w:rsidRPr="00AF45EE" w:rsidSect="005F3759">
          <w:footerReference w:type="default" r:id="rId29"/>
          <w:pgSz w:w="12240" w:h="15840"/>
          <w:pgMar w:top="980" w:right="1100" w:bottom="280" w:left="880" w:header="782" w:footer="0" w:gutter="0"/>
          <w:cols w:space="720"/>
        </w:sectPr>
      </w:pPr>
    </w:p>
    <w:p w14:paraId="3968B358" w14:textId="77777777" w:rsidR="00A15328" w:rsidRPr="00AF45EE" w:rsidRDefault="00A15328">
      <w:pPr>
        <w:pStyle w:val="BodyText"/>
        <w:spacing w:before="9"/>
        <w:rPr>
          <w:rFonts w:ascii="Aptos Narrow" w:hAnsi="Aptos Narrow"/>
          <w:i/>
          <w:sz w:val="22"/>
        </w:rPr>
      </w:pPr>
    </w:p>
    <w:p w14:paraId="00B4FC6E" w14:textId="3BE3AEE1" w:rsidR="00A15328" w:rsidRPr="00AF45EE" w:rsidRDefault="002C52BD">
      <w:pPr>
        <w:spacing w:before="96" w:line="290" w:lineRule="auto"/>
        <w:ind w:left="380" w:right="231"/>
        <w:rPr>
          <w:rFonts w:ascii="Aptos Narrow" w:hAnsi="Aptos Narrow"/>
          <w:iCs/>
          <w:sz w:val="20"/>
        </w:rPr>
      </w:pPr>
      <w:r w:rsidRPr="00AF45EE">
        <w:rPr>
          <w:rFonts w:ascii="Aptos Narrow" w:hAnsi="Aptos Narrow"/>
          <w:iCs/>
          <w:color w:val="050505"/>
          <w:w w:val="115"/>
          <w:sz w:val="20"/>
        </w:rPr>
        <w:t>To</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cement</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goals</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ideas</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within</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the</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congregation,</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create</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a</w:t>
      </w:r>
      <w:r w:rsidRPr="00AF45EE">
        <w:rPr>
          <w:rFonts w:ascii="Aptos Narrow" w:hAnsi="Aptos Narrow"/>
          <w:iCs/>
          <w:color w:val="050505"/>
          <w:spacing w:val="-1"/>
          <w:w w:val="115"/>
          <w:sz w:val="20"/>
        </w:rPr>
        <w:t xml:space="preserve"> </w:t>
      </w:r>
      <w:r w:rsidRPr="00AF45EE">
        <w:rPr>
          <w:rFonts w:ascii="Aptos Narrow" w:hAnsi="Aptos Narrow"/>
          <w:iCs/>
          <w:color w:val="050505"/>
          <w:w w:val="115"/>
          <w:sz w:val="20"/>
        </w:rPr>
        <w:t>vision.</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Meet</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with</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the</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other</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elders</w:t>
      </w:r>
      <w:r w:rsidRPr="00AF45EE">
        <w:rPr>
          <w:rFonts w:ascii="Aptos Narrow" w:hAnsi="Aptos Narrow"/>
          <w:iCs/>
          <w:color w:val="050505"/>
          <w:spacing w:val="-2"/>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 xml:space="preserve">make </w:t>
      </w:r>
      <w:r w:rsidRPr="00AF45EE">
        <w:rPr>
          <w:rFonts w:ascii="Aptos Narrow" w:hAnsi="Aptos Narrow"/>
          <w:iCs/>
          <w:color w:val="050505"/>
          <w:w w:val="110"/>
          <w:sz w:val="20"/>
        </w:rPr>
        <w:t xml:space="preserve">plans to help ensure the longevity of your congregation. Research growth strategies on evangelism that can </w:t>
      </w:r>
      <w:r w:rsidRPr="00AF45EE">
        <w:rPr>
          <w:rFonts w:ascii="Aptos Narrow" w:hAnsi="Aptos Narrow"/>
          <w:iCs/>
          <w:color w:val="050505"/>
          <w:w w:val="115"/>
          <w:sz w:val="20"/>
        </w:rPr>
        <w:t>help</w:t>
      </w:r>
      <w:r w:rsidRPr="00AF45EE">
        <w:rPr>
          <w:rFonts w:ascii="Aptos Narrow" w:hAnsi="Aptos Narrow"/>
          <w:iCs/>
          <w:color w:val="050505"/>
          <w:spacing w:val="-14"/>
          <w:w w:val="115"/>
          <w:sz w:val="20"/>
        </w:rPr>
        <w:t xml:space="preserve"> </w:t>
      </w:r>
      <w:r w:rsidRPr="00AF45EE">
        <w:rPr>
          <w:rFonts w:ascii="Aptos Narrow" w:hAnsi="Aptos Narrow"/>
          <w:iCs/>
          <w:color w:val="050505"/>
          <w:w w:val="115"/>
          <w:sz w:val="20"/>
        </w:rPr>
        <w:t>your</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group</w:t>
      </w:r>
      <w:r w:rsidRPr="00AF45EE">
        <w:rPr>
          <w:rFonts w:ascii="Aptos Narrow" w:hAnsi="Aptos Narrow"/>
          <w:iCs/>
          <w:color w:val="050505"/>
          <w:spacing w:val="-14"/>
          <w:w w:val="115"/>
          <w:sz w:val="20"/>
        </w:rPr>
        <w:t xml:space="preserve"> </w:t>
      </w:r>
      <w:r w:rsidRPr="00AF45EE">
        <w:rPr>
          <w:rFonts w:ascii="Aptos Narrow" w:hAnsi="Aptos Narrow"/>
          <w:iCs/>
          <w:color w:val="050505"/>
          <w:w w:val="115"/>
          <w:sz w:val="20"/>
        </w:rPr>
        <w:t>grow</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11"/>
          <w:w w:val="115"/>
          <w:sz w:val="20"/>
        </w:rPr>
        <w:t xml:space="preserve"> </w:t>
      </w:r>
      <w:r w:rsidRPr="00AF45EE">
        <w:rPr>
          <w:rFonts w:ascii="Aptos Narrow" w:hAnsi="Aptos Narrow"/>
          <w:iCs/>
          <w:color w:val="050505"/>
          <w:w w:val="115"/>
          <w:sz w:val="20"/>
        </w:rPr>
        <w:t>after</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planning/praying</w:t>
      </w:r>
      <w:r w:rsidRPr="00AF45EE">
        <w:rPr>
          <w:rFonts w:ascii="Aptos Narrow" w:hAnsi="Aptos Narrow"/>
          <w:iCs/>
          <w:color w:val="050505"/>
          <w:spacing w:val="-13"/>
          <w:w w:val="115"/>
          <w:sz w:val="20"/>
        </w:rPr>
        <w:t xml:space="preserve"> </w:t>
      </w:r>
      <w:r w:rsidRPr="00AF45EE">
        <w:rPr>
          <w:rFonts w:ascii="Aptos Narrow" w:hAnsi="Aptos Narrow"/>
          <w:iCs/>
          <w:color w:val="050505"/>
          <w:w w:val="115"/>
          <w:sz w:val="20"/>
        </w:rPr>
        <w:t>about</w:t>
      </w:r>
      <w:r w:rsidRPr="00AF45EE">
        <w:rPr>
          <w:rFonts w:ascii="Aptos Narrow" w:hAnsi="Aptos Narrow"/>
          <w:iCs/>
          <w:color w:val="050505"/>
          <w:spacing w:val="-13"/>
          <w:w w:val="115"/>
          <w:sz w:val="20"/>
        </w:rPr>
        <w:t xml:space="preserve"> </w:t>
      </w:r>
      <w:r w:rsidRPr="00AF45EE">
        <w:rPr>
          <w:rFonts w:ascii="Aptos Narrow" w:hAnsi="Aptos Narrow"/>
          <w:iCs/>
          <w:color w:val="050505"/>
          <w:w w:val="115"/>
          <w:sz w:val="20"/>
        </w:rPr>
        <w:t>it,</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implement</w:t>
      </w:r>
      <w:r w:rsidRPr="00AF45EE">
        <w:rPr>
          <w:rFonts w:ascii="Aptos Narrow" w:hAnsi="Aptos Narrow"/>
          <w:iCs/>
          <w:color w:val="050505"/>
          <w:spacing w:val="-13"/>
          <w:w w:val="115"/>
          <w:sz w:val="20"/>
        </w:rPr>
        <w:t xml:space="preserve"> </w:t>
      </w:r>
      <w:r w:rsidRPr="00AF45EE">
        <w:rPr>
          <w:rFonts w:ascii="Aptos Narrow" w:hAnsi="Aptos Narrow"/>
          <w:iCs/>
          <w:color w:val="050505"/>
          <w:w w:val="115"/>
          <w:sz w:val="20"/>
        </w:rPr>
        <w:t>those</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strategies.</w:t>
      </w:r>
      <w:r w:rsidRPr="00AF45EE">
        <w:rPr>
          <w:rFonts w:ascii="Aptos Narrow" w:hAnsi="Aptos Narrow"/>
          <w:iCs/>
          <w:color w:val="050505"/>
          <w:spacing w:val="-13"/>
          <w:w w:val="115"/>
          <w:sz w:val="20"/>
        </w:rPr>
        <w:t xml:space="preserve"> </w:t>
      </w:r>
      <w:r w:rsidRPr="00AF45EE">
        <w:rPr>
          <w:rFonts w:ascii="Aptos Narrow" w:hAnsi="Aptos Narrow"/>
          <w:iCs/>
          <w:color w:val="050505"/>
          <w:w w:val="115"/>
          <w:sz w:val="20"/>
        </w:rPr>
        <w:t>As</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time</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goes</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by,</w:t>
      </w:r>
      <w:r w:rsidRPr="00AF45EE">
        <w:rPr>
          <w:rFonts w:ascii="Aptos Narrow" w:hAnsi="Aptos Narrow"/>
          <w:iCs/>
          <w:color w:val="050505"/>
          <w:spacing w:val="-12"/>
          <w:w w:val="115"/>
          <w:sz w:val="20"/>
        </w:rPr>
        <w:t xml:space="preserve"> </w:t>
      </w:r>
      <w:r w:rsidRPr="00AF45EE">
        <w:rPr>
          <w:rFonts w:ascii="Aptos Narrow" w:hAnsi="Aptos Narrow"/>
          <w:iCs/>
          <w:color w:val="050505"/>
          <w:w w:val="115"/>
          <w:sz w:val="20"/>
        </w:rPr>
        <w:t>as you</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your</w:t>
      </w:r>
      <w:r w:rsidRPr="00AF45EE">
        <w:rPr>
          <w:rFonts w:ascii="Aptos Narrow" w:hAnsi="Aptos Narrow"/>
          <w:iCs/>
          <w:color w:val="050505"/>
          <w:spacing w:val="-3"/>
          <w:w w:val="115"/>
          <w:sz w:val="20"/>
        </w:rPr>
        <w:t xml:space="preserve"> </w:t>
      </w:r>
      <w:r w:rsidRPr="00AF45EE">
        <w:rPr>
          <w:rFonts w:ascii="Aptos Narrow" w:hAnsi="Aptos Narrow"/>
          <w:iCs/>
          <w:color w:val="050505"/>
          <w:w w:val="115"/>
          <w:sz w:val="20"/>
        </w:rPr>
        <w:t>church</w:t>
      </w:r>
      <w:r w:rsidRPr="00AF45EE">
        <w:rPr>
          <w:rFonts w:ascii="Aptos Narrow" w:hAnsi="Aptos Narrow"/>
          <w:iCs/>
          <w:color w:val="050505"/>
          <w:spacing w:val="-4"/>
          <w:w w:val="115"/>
          <w:sz w:val="20"/>
        </w:rPr>
        <w:t xml:space="preserve"> </w:t>
      </w:r>
      <w:r w:rsidR="00EC2598">
        <w:rPr>
          <w:rFonts w:ascii="Aptos Narrow" w:hAnsi="Aptos Narrow"/>
          <w:iCs/>
          <w:color w:val="050505"/>
          <w:w w:val="115"/>
          <w:sz w:val="20"/>
        </w:rPr>
        <w:t>develop</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learn,</w:t>
      </w:r>
      <w:r w:rsidRPr="00AF45EE">
        <w:rPr>
          <w:rFonts w:ascii="Aptos Narrow" w:hAnsi="Aptos Narrow"/>
          <w:iCs/>
          <w:color w:val="050505"/>
          <w:spacing w:val="-5"/>
          <w:w w:val="115"/>
          <w:sz w:val="20"/>
        </w:rPr>
        <w:t xml:space="preserve"> </w:t>
      </w:r>
      <w:r w:rsidR="00DE4546">
        <w:rPr>
          <w:rFonts w:ascii="Aptos Narrow" w:hAnsi="Aptos Narrow"/>
          <w:iCs/>
          <w:color w:val="050505"/>
          <w:spacing w:val="-5"/>
          <w:w w:val="115"/>
          <w:sz w:val="20"/>
        </w:rPr>
        <w:t xml:space="preserve">and </w:t>
      </w:r>
      <w:r w:rsidRPr="00AF45EE">
        <w:rPr>
          <w:rFonts w:ascii="Aptos Narrow" w:hAnsi="Aptos Narrow"/>
          <w:iCs/>
          <w:color w:val="050505"/>
          <w:w w:val="115"/>
          <w:sz w:val="20"/>
        </w:rPr>
        <w:t>refine</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your</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strategies,</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as</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you</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learn</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from</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your</w:t>
      </w:r>
      <w:r w:rsidRPr="00AF45EE">
        <w:rPr>
          <w:rFonts w:ascii="Aptos Narrow" w:hAnsi="Aptos Narrow"/>
          <w:iCs/>
          <w:color w:val="050505"/>
          <w:spacing w:val="-5"/>
          <w:w w:val="115"/>
          <w:sz w:val="20"/>
        </w:rPr>
        <w:t xml:space="preserve"> </w:t>
      </w:r>
      <w:r w:rsidRPr="00AF45EE">
        <w:rPr>
          <w:rFonts w:ascii="Aptos Narrow" w:hAnsi="Aptos Narrow"/>
          <w:iCs/>
          <w:color w:val="050505"/>
          <w:w w:val="115"/>
          <w:sz w:val="20"/>
        </w:rPr>
        <w:t>mistakes.</w:t>
      </w:r>
    </w:p>
    <w:p w14:paraId="3A44CA0C" w14:textId="5512C81D" w:rsidR="00A15328" w:rsidRPr="00AF45EE" w:rsidRDefault="002C52BD">
      <w:pPr>
        <w:spacing w:before="163" w:line="290" w:lineRule="auto"/>
        <w:ind w:left="380" w:right="451"/>
        <w:rPr>
          <w:rFonts w:ascii="Aptos Narrow" w:hAnsi="Aptos Narrow"/>
          <w:iCs/>
          <w:sz w:val="20"/>
        </w:rPr>
      </w:pPr>
      <w:r w:rsidRPr="00AF45EE">
        <w:rPr>
          <w:rFonts w:ascii="Aptos Narrow" w:hAnsi="Aptos Narrow"/>
          <w:iCs/>
          <w:color w:val="050505"/>
          <w:w w:val="110"/>
          <w:sz w:val="20"/>
        </w:rPr>
        <w:t xml:space="preserve">An apathetic leadership has been the end of many congregations. But you’re not </w:t>
      </w:r>
      <w:r w:rsidR="00E12B1B" w:rsidRPr="00AF45EE">
        <w:rPr>
          <w:rFonts w:ascii="Aptos Narrow" w:hAnsi="Aptos Narrow"/>
          <w:iCs/>
          <w:color w:val="050505"/>
          <w:w w:val="110"/>
          <w:sz w:val="20"/>
        </w:rPr>
        <w:t>lukewarm,</w:t>
      </w:r>
      <w:r w:rsidRPr="00AF45EE">
        <w:rPr>
          <w:rFonts w:ascii="Aptos Narrow" w:hAnsi="Aptos Narrow"/>
          <w:iCs/>
          <w:color w:val="050505"/>
          <w:w w:val="110"/>
          <w:sz w:val="20"/>
        </w:rPr>
        <w:t xml:space="preserve"> are you? The fact that you are reading this content, at this very moment, says </w:t>
      </w:r>
      <w:r w:rsidR="00DE4546">
        <w:rPr>
          <w:rFonts w:ascii="Aptos Narrow" w:hAnsi="Aptos Narrow"/>
          <w:iCs/>
          <w:color w:val="050505"/>
          <w:w w:val="110"/>
          <w:sz w:val="20"/>
        </w:rPr>
        <w:t>you're</w:t>
      </w:r>
      <w:r w:rsidRPr="00AF45EE">
        <w:rPr>
          <w:rFonts w:ascii="Aptos Narrow" w:hAnsi="Aptos Narrow"/>
          <w:iCs/>
          <w:color w:val="050505"/>
          <w:w w:val="110"/>
          <w:sz w:val="20"/>
        </w:rPr>
        <w:t xml:space="preserve"> invested.</w:t>
      </w:r>
    </w:p>
    <w:p w14:paraId="7C081023" w14:textId="4C93D67A" w:rsidR="00A15328" w:rsidRPr="00AF45EE" w:rsidRDefault="002C52BD">
      <w:pPr>
        <w:spacing w:before="161" w:line="290" w:lineRule="auto"/>
        <w:ind w:left="380" w:right="231" w:hanging="1"/>
        <w:rPr>
          <w:rFonts w:ascii="Aptos Narrow" w:hAnsi="Aptos Narrow"/>
          <w:iCs/>
          <w:sz w:val="20"/>
        </w:rPr>
      </w:pPr>
      <w:r w:rsidRPr="00AF45EE">
        <w:rPr>
          <w:rFonts w:ascii="Aptos Narrow" w:hAnsi="Aptos Narrow"/>
          <w:iCs/>
          <w:color w:val="050505"/>
          <w:w w:val="110"/>
          <w:sz w:val="20"/>
        </w:rPr>
        <w:t>If you have passion, interest, and zeal for Jesus, you can help your church group grow. I believe in you. I know</w:t>
      </w:r>
      <w:r w:rsidRPr="00AF45EE">
        <w:rPr>
          <w:rFonts w:ascii="Aptos Narrow" w:hAnsi="Aptos Narrow"/>
          <w:iCs/>
          <w:color w:val="050505"/>
          <w:spacing w:val="17"/>
          <w:w w:val="110"/>
          <w:sz w:val="20"/>
        </w:rPr>
        <w:t xml:space="preserve"> </w:t>
      </w:r>
      <w:r w:rsidRPr="00AF45EE">
        <w:rPr>
          <w:rFonts w:ascii="Aptos Narrow" w:hAnsi="Aptos Narrow"/>
          <w:iCs/>
          <w:color w:val="050505"/>
          <w:w w:val="110"/>
          <w:sz w:val="20"/>
        </w:rPr>
        <w:t>you</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have</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these</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traits.</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People</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don’t</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sit</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down</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and</w:t>
      </w:r>
      <w:r w:rsidRPr="00AF45EE">
        <w:rPr>
          <w:rFonts w:ascii="Aptos Narrow" w:hAnsi="Aptos Narrow"/>
          <w:iCs/>
          <w:color w:val="050505"/>
          <w:spacing w:val="18"/>
          <w:w w:val="110"/>
          <w:sz w:val="20"/>
        </w:rPr>
        <w:t xml:space="preserve"> </w:t>
      </w:r>
      <w:r w:rsidRPr="00AF45EE">
        <w:rPr>
          <w:rFonts w:ascii="Aptos Narrow" w:hAnsi="Aptos Narrow"/>
          <w:iCs/>
          <w:color w:val="050505"/>
          <w:w w:val="110"/>
          <w:sz w:val="20"/>
        </w:rPr>
        <w:t>invest</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time,</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energy,</w:t>
      </w:r>
      <w:r w:rsidRPr="00AF45EE">
        <w:rPr>
          <w:rFonts w:ascii="Aptos Narrow" w:hAnsi="Aptos Narrow"/>
          <w:iCs/>
          <w:color w:val="050505"/>
          <w:spacing w:val="13"/>
          <w:w w:val="110"/>
          <w:sz w:val="20"/>
        </w:rPr>
        <w:t xml:space="preserve"> </w:t>
      </w:r>
      <w:r w:rsidRPr="00AF45EE">
        <w:rPr>
          <w:rFonts w:ascii="Aptos Narrow" w:hAnsi="Aptos Narrow"/>
          <w:iCs/>
          <w:color w:val="050505"/>
          <w:w w:val="110"/>
          <w:sz w:val="20"/>
        </w:rPr>
        <w:t>and</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resources</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into</w:t>
      </w:r>
      <w:r w:rsidRPr="00AF45EE">
        <w:rPr>
          <w:rFonts w:ascii="Aptos Narrow" w:hAnsi="Aptos Narrow"/>
          <w:iCs/>
          <w:color w:val="050505"/>
          <w:spacing w:val="14"/>
          <w:w w:val="110"/>
          <w:sz w:val="20"/>
        </w:rPr>
        <w:t xml:space="preserve"> </w:t>
      </w:r>
      <w:r w:rsidRPr="00AF45EE">
        <w:rPr>
          <w:rFonts w:ascii="Aptos Narrow" w:hAnsi="Aptos Narrow"/>
          <w:iCs/>
          <w:color w:val="050505"/>
          <w:w w:val="110"/>
          <w:sz w:val="20"/>
        </w:rPr>
        <w:t>a</w:t>
      </w:r>
      <w:r w:rsidRPr="00AF45EE">
        <w:rPr>
          <w:rFonts w:ascii="Aptos Narrow" w:hAnsi="Aptos Narrow"/>
          <w:iCs/>
          <w:color w:val="050505"/>
          <w:spacing w:val="17"/>
          <w:w w:val="110"/>
          <w:sz w:val="20"/>
        </w:rPr>
        <w:t xml:space="preserve"> </w:t>
      </w:r>
      <w:r w:rsidRPr="00AF45EE">
        <w:rPr>
          <w:rFonts w:ascii="Aptos Narrow" w:hAnsi="Aptos Narrow"/>
          <w:iCs/>
          <w:color w:val="050505"/>
          <w:w w:val="110"/>
          <w:sz w:val="20"/>
        </w:rPr>
        <w:t>book</w:t>
      </w:r>
      <w:r w:rsidRPr="00AF45EE">
        <w:rPr>
          <w:rFonts w:ascii="Aptos Narrow" w:hAnsi="Aptos Narrow"/>
          <w:iCs/>
          <w:color w:val="050505"/>
          <w:spacing w:val="16"/>
          <w:w w:val="110"/>
          <w:sz w:val="20"/>
        </w:rPr>
        <w:t xml:space="preserve"> </w:t>
      </w:r>
      <w:r w:rsidRPr="00AF45EE">
        <w:rPr>
          <w:rFonts w:ascii="Aptos Narrow" w:hAnsi="Aptos Narrow"/>
          <w:iCs/>
          <w:color w:val="050505"/>
          <w:w w:val="110"/>
          <w:sz w:val="20"/>
        </w:rPr>
        <w:t xml:space="preserve">if they are callous at heart and indifferent. There is a saying that says, "Everything rises and falls on leadership." Which is true. For what is a nation, a church, a community, </w:t>
      </w:r>
      <w:r w:rsidR="00DE4546">
        <w:rPr>
          <w:rFonts w:ascii="Aptos Narrow" w:hAnsi="Aptos Narrow"/>
          <w:iCs/>
          <w:color w:val="050505"/>
          <w:w w:val="110"/>
          <w:sz w:val="20"/>
        </w:rPr>
        <w:t xml:space="preserve">or </w:t>
      </w:r>
      <w:r w:rsidRPr="00AF45EE">
        <w:rPr>
          <w:rFonts w:ascii="Aptos Narrow" w:hAnsi="Aptos Narrow"/>
          <w:iCs/>
          <w:color w:val="050505"/>
          <w:w w:val="110"/>
          <w:sz w:val="20"/>
        </w:rPr>
        <w:t>a home, if it has no true leaders? You are in this role. You can help make a difference within your congregation. You have the opportunity to create effective change.</w:t>
      </w:r>
    </w:p>
    <w:p w14:paraId="5C601BF4" w14:textId="77777777" w:rsidR="00A15328" w:rsidRPr="00AF45EE" w:rsidRDefault="002C52BD">
      <w:pPr>
        <w:spacing w:before="161" w:line="290" w:lineRule="auto"/>
        <w:ind w:left="380" w:right="231"/>
        <w:rPr>
          <w:rFonts w:ascii="Aptos Narrow" w:hAnsi="Aptos Narrow"/>
          <w:iCs/>
          <w:sz w:val="20"/>
        </w:rPr>
      </w:pPr>
      <w:r w:rsidRPr="00AF45EE">
        <w:rPr>
          <w:rFonts w:ascii="Aptos Narrow" w:hAnsi="Aptos Narrow"/>
          <w:iCs/>
          <w:color w:val="050505"/>
          <w:w w:val="110"/>
          <w:sz w:val="20"/>
        </w:rPr>
        <w:t>Sadly, I’ve seen preachers and elders undermine God’s evangelism efforts and destroy whole congregations. I’ve seen new converts die, for this one simple reason, spiritual “indifference.” Your love for His Word will make a great difference.</w:t>
      </w:r>
    </w:p>
    <w:p w14:paraId="6E1D489D" w14:textId="29E298F1" w:rsidR="00A15328" w:rsidRPr="00AF45EE" w:rsidRDefault="002C52BD">
      <w:pPr>
        <w:spacing w:before="159" w:line="290" w:lineRule="auto"/>
        <w:ind w:left="380" w:right="451"/>
        <w:rPr>
          <w:rFonts w:ascii="Aptos Narrow" w:hAnsi="Aptos Narrow"/>
          <w:iCs/>
          <w:sz w:val="20"/>
        </w:rPr>
      </w:pPr>
      <w:r w:rsidRPr="00AF45EE">
        <w:rPr>
          <w:rFonts w:ascii="Aptos Narrow" w:hAnsi="Aptos Narrow"/>
          <w:iCs/>
          <w:color w:val="050505"/>
          <w:spacing w:val="-2"/>
          <w:w w:val="115"/>
          <w:sz w:val="20"/>
        </w:rPr>
        <w:t>To</w:t>
      </w:r>
      <w:r w:rsidRPr="00AF45EE">
        <w:rPr>
          <w:rFonts w:ascii="Aptos Narrow" w:hAnsi="Aptos Narrow"/>
          <w:iCs/>
          <w:color w:val="050505"/>
          <w:spacing w:val="-8"/>
          <w:w w:val="115"/>
          <w:sz w:val="20"/>
        </w:rPr>
        <w:t xml:space="preserve"> </w:t>
      </w:r>
      <w:r w:rsidRPr="00AF45EE">
        <w:rPr>
          <w:rFonts w:ascii="Aptos Narrow" w:hAnsi="Aptos Narrow"/>
          <w:iCs/>
          <w:color w:val="050505"/>
          <w:spacing w:val="-2"/>
          <w:w w:val="115"/>
          <w:sz w:val="20"/>
        </w:rPr>
        <w:t>grow</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a</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church:</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Find</w:t>
      </w:r>
      <w:r w:rsidRPr="00AF45EE">
        <w:rPr>
          <w:rFonts w:ascii="Aptos Narrow" w:hAnsi="Aptos Narrow"/>
          <w:iCs/>
          <w:color w:val="050505"/>
          <w:spacing w:val="-8"/>
          <w:w w:val="115"/>
          <w:sz w:val="20"/>
        </w:rPr>
        <w:t xml:space="preserve"> </w:t>
      </w:r>
      <w:r w:rsidRPr="00AF45EE">
        <w:rPr>
          <w:rFonts w:ascii="Aptos Narrow" w:hAnsi="Aptos Narrow"/>
          <w:iCs/>
          <w:color w:val="050505"/>
          <w:spacing w:val="-2"/>
          <w:w w:val="115"/>
          <w:sz w:val="20"/>
        </w:rPr>
        <w:t>ways</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to</w:t>
      </w:r>
      <w:r w:rsidRPr="00AF45EE">
        <w:rPr>
          <w:rFonts w:ascii="Aptos Narrow" w:hAnsi="Aptos Narrow"/>
          <w:iCs/>
          <w:color w:val="050505"/>
          <w:spacing w:val="-8"/>
          <w:w w:val="115"/>
          <w:sz w:val="20"/>
        </w:rPr>
        <w:t xml:space="preserve"> </w:t>
      </w:r>
      <w:r w:rsidRPr="00AF45EE">
        <w:rPr>
          <w:rFonts w:ascii="Aptos Narrow" w:hAnsi="Aptos Narrow"/>
          <w:iCs/>
          <w:color w:val="050505"/>
          <w:spacing w:val="-2"/>
          <w:w w:val="115"/>
          <w:sz w:val="20"/>
          <w:u w:val="single" w:color="050505"/>
        </w:rPr>
        <w:t>teach</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evangelism,</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u w:val="single" w:color="050505"/>
        </w:rPr>
        <w:t>promote</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evangelism</w:t>
      </w:r>
      <w:r w:rsidR="00DE4546">
        <w:rPr>
          <w:rFonts w:ascii="Aptos Narrow" w:hAnsi="Aptos Narrow"/>
          <w:iCs/>
          <w:color w:val="050505"/>
          <w:spacing w:val="-2"/>
          <w:w w:val="115"/>
          <w:sz w:val="20"/>
        </w:rPr>
        <w:t>,</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and</w:t>
      </w:r>
      <w:r w:rsidRPr="00AF45EE">
        <w:rPr>
          <w:rFonts w:ascii="Aptos Narrow" w:hAnsi="Aptos Narrow"/>
          <w:iCs/>
          <w:color w:val="050505"/>
          <w:spacing w:val="-8"/>
          <w:w w:val="115"/>
          <w:sz w:val="20"/>
        </w:rPr>
        <w:t xml:space="preserve"> </w:t>
      </w:r>
      <w:r w:rsidRPr="00AF45EE">
        <w:rPr>
          <w:rFonts w:ascii="Aptos Narrow" w:hAnsi="Aptos Narrow"/>
          <w:iCs/>
          <w:color w:val="050505"/>
          <w:spacing w:val="-2"/>
          <w:w w:val="115"/>
          <w:sz w:val="20"/>
        </w:rPr>
        <w:t>ways</w:t>
      </w:r>
      <w:r w:rsidRPr="00AF45EE">
        <w:rPr>
          <w:rFonts w:ascii="Aptos Narrow" w:hAnsi="Aptos Narrow"/>
          <w:iCs/>
          <w:color w:val="050505"/>
          <w:spacing w:val="-9"/>
          <w:w w:val="115"/>
          <w:sz w:val="20"/>
        </w:rPr>
        <w:t xml:space="preserve"> </w:t>
      </w:r>
      <w:r w:rsidRPr="00AF45EE">
        <w:rPr>
          <w:rFonts w:ascii="Aptos Narrow" w:hAnsi="Aptos Narrow"/>
          <w:iCs/>
          <w:color w:val="050505"/>
          <w:spacing w:val="-2"/>
          <w:w w:val="115"/>
          <w:sz w:val="20"/>
        </w:rPr>
        <w:t>of</w:t>
      </w:r>
      <w:r w:rsidRPr="00AF45EE">
        <w:rPr>
          <w:rFonts w:ascii="Aptos Narrow" w:hAnsi="Aptos Narrow"/>
          <w:iCs/>
          <w:color w:val="050505"/>
          <w:spacing w:val="-8"/>
          <w:w w:val="115"/>
          <w:sz w:val="20"/>
        </w:rPr>
        <w:t xml:space="preserve"> </w:t>
      </w:r>
      <w:r w:rsidRPr="00AF45EE">
        <w:rPr>
          <w:rFonts w:ascii="Aptos Narrow" w:hAnsi="Aptos Narrow"/>
          <w:iCs/>
          <w:color w:val="050505"/>
          <w:spacing w:val="-2"/>
          <w:w w:val="115"/>
          <w:sz w:val="20"/>
        </w:rPr>
        <w:t>getting</w:t>
      </w:r>
      <w:r w:rsidRPr="00AF45EE">
        <w:rPr>
          <w:rFonts w:ascii="Aptos Narrow" w:hAnsi="Aptos Narrow"/>
          <w:iCs/>
          <w:color w:val="050505"/>
          <w:spacing w:val="-6"/>
          <w:w w:val="115"/>
          <w:sz w:val="20"/>
        </w:rPr>
        <w:t xml:space="preserve"> </w:t>
      </w:r>
      <w:r w:rsidRPr="00AF45EE">
        <w:rPr>
          <w:rFonts w:ascii="Aptos Narrow" w:hAnsi="Aptos Narrow"/>
          <w:iCs/>
          <w:color w:val="050505"/>
          <w:spacing w:val="-2"/>
          <w:w w:val="115"/>
          <w:sz w:val="20"/>
        </w:rPr>
        <w:t>the</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church</w:t>
      </w:r>
      <w:r w:rsidRPr="00AF45EE">
        <w:rPr>
          <w:rFonts w:ascii="Aptos Narrow" w:hAnsi="Aptos Narrow"/>
          <w:iCs/>
          <w:color w:val="050505"/>
          <w:spacing w:val="-7"/>
          <w:w w:val="115"/>
          <w:sz w:val="20"/>
        </w:rPr>
        <w:t xml:space="preserve"> </w:t>
      </w:r>
      <w:r w:rsidRPr="00AF45EE">
        <w:rPr>
          <w:rFonts w:ascii="Aptos Narrow" w:hAnsi="Aptos Narrow"/>
          <w:iCs/>
          <w:color w:val="050505"/>
          <w:spacing w:val="-2"/>
          <w:w w:val="115"/>
          <w:sz w:val="20"/>
        </w:rPr>
        <w:t xml:space="preserve">to </w:t>
      </w:r>
      <w:r w:rsidRPr="00AF45EE">
        <w:rPr>
          <w:rFonts w:ascii="Aptos Narrow" w:hAnsi="Aptos Narrow"/>
          <w:iCs/>
          <w:color w:val="050505"/>
          <w:w w:val="115"/>
          <w:sz w:val="20"/>
          <w:u w:val="single" w:color="050505"/>
        </w:rPr>
        <w:t>do</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evangelism.</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Be</w:t>
      </w:r>
      <w:r w:rsidRPr="00AF45EE">
        <w:rPr>
          <w:rFonts w:ascii="Aptos Narrow" w:hAnsi="Aptos Narrow"/>
          <w:iCs/>
          <w:color w:val="050505"/>
          <w:spacing w:val="-9"/>
          <w:w w:val="115"/>
          <w:sz w:val="20"/>
        </w:rPr>
        <w:t xml:space="preserve"> </w:t>
      </w:r>
      <w:r w:rsidRPr="00AF45EE">
        <w:rPr>
          <w:rFonts w:ascii="Aptos Narrow" w:hAnsi="Aptos Narrow"/>
          <w:iCs/>
          <w:color w:val="050505"/>
          <w:w w:val="115"/>
          <w:sz w:val="20"/>
        </w:rPr>
        <w:t>always</w:t>
      </w:r>
      <w:r w:rsidRPr="00AF45EE">
        <w:rPr>
          <w:rFonts w:ascii="Aptos Narrow" w:hAnsi="Aptos Narrow"/>
          <w:iCs/>
          <w:color w:val="050505"/>
          <w:spacing w:val="-9"/>
          <w:w w:val="115"/>
          <w:sz w:val="20"/>
        </w:rPr>
        <w:t xml:space="preserve"> </w:t>
      </w:r>
      <w:r w:rsidRPr="00AF45EE">
        <w:rPr>
          <w:rFonts w:ascii="Aptos Narrow" w:hAnsi="Aptos Narrow"/>
          <w:iCs/>
          <w:color w:val="050505"/>
          <w:w w:val="115"/>
          <w:sz w:val="20"/>
        </w:rPr>
        <w:t>hungry</w:t>
      </w:r>
      <w:r w:rsidRPr="00AF45EE">
        <w:rPr>
          <w:rFonts w:ascii="Aptos Narrow" w:hAnsi="Aptos Narrow"/>
          <w:iCs/>
          <w:color w:val="050505"/>
          <w:spacing w:val="-9"/>
          <w:w w:val="115"/>
          <w:sz w:val="20"/>
        </w:rPr>
        <w:t xml:space="preserve"> </w:t>
      </w:r>
      <w:r w:rsidRPr="00AF45EE">
        <w:rPr>
          <w:rFonts w:ascii="Aptos Narrow" w:hAnsi="Aptos Narrow"/>
          <w:iCs/>
          <w:color w:val="050505"/>
          <w:w w:val="115"/>
          <w:sz w:val="20"/>
        </w:rPr>
        <w:t>to</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learn</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grow</w:t>
      </w:r>
      <w:r w:rsidRPr="00AF45EE">
        <w:rPr>
          <w:rFonts w:ascii="Aptos Narrow" w:hAnsi="Aptos Narrow"/>
          <w:iCs/>
          <w:color w:val="050505"/>
          <w:spacing w:val="-8"/>
          <w:w w:val="115"/>
          <w:sz w:val="20"/>
        </w:rPr>
        <w:t xml:space="preserve"> </w:t>
      </w:r>
      <w:r w:rsidRPr="00AF45EE">
        <w:rPr>
          <w:rFonts w:ascii="Aptos Narrow" w:hAnsi="Aptos Narrow"/>
          <w:iCs/>
          <w:color w:val="050505"/>
          <w:w w:val="115"/>
          <w:sz w:val="20"/>
        </w:rPr>
        <w:t>in</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this</w:t>
      </w:r>
      <w:r w:rsidRPr="00AF45EE">
        <w:rPr>
          <w:rFonts w:ascii="Aptos Narrow" w:hAnsi="Aptos Narrow"/>
          <w:iCs/>
          <w:color w:val="050505"/>
          <w:spacing w:val="-9"/>
          <w:w w:val="115"/>
          <w:sz w:val="20"/>
        </w:rPr>
        <w:t xml:space="preserve"> </w:t>
      </w:r>
      <w:r w:rsidR="00DE4546">
        <w:rPr>
          <w:rFonts w:ascii="Aptos Narrow" w:hAnsi="Aptos Narrow"/>
          <w:iCs/>
          <w:color w:val="050505"/>
          <w:w w:val="115"/>
          <w:sz w:val="20"/>
        </w:rPr>
        <w:t>soul-saving</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work.</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Implement</w:t>
      </w:r>
      <w:r w:rsidRPr="00AF45EE">
        <w:rPr>
          <w:rFonts w:ascii="Aptos Narrow" w:hAnsi="Aptos Narrow"/>
          <w:iCs/>
          <w:color w:val="050505"/>
          <w:spacing w:val="-10"/>
          <w:w w:val="115"/>
          <w:sz w:val="20"/>
        </w:rPr>
        <w:t xml:space="preserve"> </w:t>
      </w:r>
      <w:r w:rsidRPr="00AF45EE">
        <w:rPr>
          <w:rFonts w:ascii="Aptos Narrow" w:hAnsi="Aptos Narrow"/>
          <w:iCs/>
          <w:color w:val="050505"/>
          <w:w w:val="115"/>
          <w:sz w:val="20"/>
        </w:rPr>
        <w:t>an outreach/growth</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plan</w:t>
      </w:r>
      <w:r w:rsidRPr="00AF45EE">
        <w:rPr>
          <w:rFonts w:ascii="Aptos Narrow" w:hAnsi="Aptos Narrow"/>
          <w:iCs/>
          <w:color w:val="050505"/>
          <w:spacing w:val="-8"/>
          <w:w w:val="115"/>
          <w:sz w:val="20"/>
        </w:rPr>
        <w:t xml:space="preserve"> </w:t>
      </w:r>
      <w:r w:rsidRPr="00AF45EE">
        <w:rPr>
          <w:rFonts w:ascii="Aptos Narrow" w:hAnsi="Aptos Narrow"/>
          <w:iCs/>
          <w:color w:val="050505"/>
          <w:w w:val="115"/>
          <w:sz w:val="20"/>
        </w:rPr>
        <w:t>with</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the</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other</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elders</w:t>
      </w:r>
      <w:r w:rsidRPr="00AF45EE">
        <w:rPr>
          <w:rFonts w:ascii="Aptos Narrow" w:hAnsi="Aptos Narrow"/>
          <w:iCs/>
          <w:color w:val="050505"/>
          <w:spacing w:val="-7"/>
          <w:w w:val="115"/>
          <w:sz w:val="20"/>
        </w:rPr>
        <w:t xml:space="preserve"> </w:t>
      </w:r>
      <w:proofErr w:type="gramStart"/>
      <w:r w:rsidRPr="00AF45EE">
        <w:rPr>
          <w:rFonts w:ascii="Aptos Narrow" w:hAnsi="Aptos Narrow"/>
          <w:iCs/>
          <w:color w:val="050505"/>
          <w:w w:val="115"/>
          <w:sz w:val="20"/>
        </w:rPr>
        <w:t>And</w:t>
      </w:r>
      <w:proofErr w:type="gramEnd"/>
      <w:r w:rsidRPr="00AF45EE">
        <w:rPr>
          <w:rFonts w:ascii="Aptos Narrow" w:hAnsi="Aptos Narrow"/>
          <w:iCs/>
          <w:color w:val="050505"/>
          <w:spacing w:val="-8"/>
          <w:w w:val="115"/>
          <w:sz w:val="20"/>
        </w:rPr>
        <w:t xml:space="preserve"> </w:t>
      </w:r>
      <w:r w:rsidRPr="00AF45EE">
        <w:rPr>
          <w:rFonts w:ascii="Aptos Narrow" w:hAnsi="Aptos Narrow"/>
          <w:iCs/>
          <w:color w:val="050505"/>
          <w:w w:val="115"/>
          <w:sz w:val="20"/>
        </w:rPr>
        <w:t>regularly</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teach,</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promote,</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and</w:t>
      </w:r>
      <w:r w:rsidRPr="00AF45EE">
        <w:rPr>
          <w:rFonts w:ascii="Aptos Narrow" w:hAnsi="Aptos Narrow"/>
          <w:iCs/>
          <w:color w:val="050505"/>
          <w:spacing w:val="-8"/>
          <w:w w:val="115"/>
          <w:sz w:val="20"/>
        </w:rPr>
        <w:t xml:space="preserve"> </w:t>
      </w:r>
      <w:r w:rsidRPr="00AF45EE">
        <w:rPr>
          <w:rFonts w:ascii="Aptos Narrow" w:hAnsi="Aptos Narrow"/>
          <w:iCs/>
          <w:color w:val="050505"/>
          <w:w w:val="115"/>
          <w:sz w:val="20"/>
        </w:rPr>
        <w:t>have</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the</w:t>
      </w:r>
      <w:r w:rsidRPr="00AF45EE">
        <w:rPr>
          <w:rFonts w:ascii="Aptos Narrow" w:hAnsi="Aptos Narrow"/>
          <w:iCs/>
          <w:color w:val="050505"/>
          <w:spacing w:val="-7"/>
          <w:w w:val="115"/>
          <w:sz w:val="20"/>
        </w:rPr>
        <w:t xml:space="preserve"> </w:t>
      </w:r>
      <w:r w:rsidRPr="00AF45EE">
        <w:rPr>
          <w:rFonts w:ascii="Aptos Narrow" w:hAnsi="Aptos Narrow"/>
          <w:iCs/>
          <w:color w:val="050505"/>
          <w:w w:val="115"/>
          <w:sz w:val="20"/>
        </w:rPr>
        <w:t>church</w:t>
      </w:r>
      <w:r w:rsidRPr="00AF45EE">
        <w:rPr>
          <w:rFonts w:ascii="Aptos Narrow" w:hAnsi="Aptos Narrow"/>
          <w:iCs/>
          <w:color w:val="050505"/>
          <w:spacing w:val="-6"/>
          <w:w w:val="115"/>
          <w:sz w:val="20"/>
        </w:rPr>
        <w:t xml:space="preserve"> </w:t>
      </w:r>
      <w:r w:rsidRPr="00AF45EE">
        <w:rPr>
          <w:rFonts w:ascii="Aptos Narrow" w:hAnsi="Aptos Narrow"/>
          <w:iCs/>
          <w:color w:val="050505"/>
          <w:w w:val="115"/>
          <w:sz w:val="20"/>
        </w:rPr>
        <w:t>practice evangelism. This book will help</w:t>
      </w:r>
      <w:r w:rsidRPr="00AF45EE">
        <w:rPr>
          <w:rFonts w:ascii="Aptos Narrow" w:hAnsi="Aptos Narrow"/>
          <w:iCs/>
          <w:color w:val="050505"/>
          <w:spacing w:val="-1"/>
          <w:w w:val="115"/>
          <w:sz w:val="20"/>
        </w:rPr>
        <w:t xml:space="preserve"> </w:t>
      </w:r>
      <w:r w:rsidRPr="00AF45EE">
        <w:rPr>
          <w:rFonts w:ascii="Aptos Narrow" w:hAnsi="Aptos Narrow"/>
          <w:iCs/>
          <w:color w:val="050505"/>
          <w:w w:val="115"/>
          <w:sz w:val="20"/>
        </w:rPr>
        <w:t>with these mentioned aims.</w:t>
      </w:r>
    </w:p>
    <w:p w14:paraId="74779B3B" w14:textId="77777777" w:rsidR="00A15328" w:rsidRPr="00AF45EE" w:rsidRDefault="002C52BD">
      <w:pPr>
        <w:pStyle w:val="BodyText"/>
        <w:rPr>
          <w:rFonts w:ascii="Aptos Narrow" w:hAnsi="Aptos Narrow"/>
          <w:i/>
          <w:sz w:val="25"/>
        </w:rPr>
      </w:pPr>
      <w:r w:rsidRPr="00AF45EE">
        <w:rPr>
          <w:rFonts w:ascii="Aptos Narrow" w:hAnsi="Aptos Narrow"/>
          <w:noProof/>
        </w:rPr>
        <mc:AlternateContent>
          <mc:Choice Requires="wps">
            <w:drawing>
              <wp:anchor distT="0" distB="0" distL="0" distR="0" simplePos="0" relativeHeight="251656704" behindDoc="1" locked="0" layoutInCell="1" allowOverlap="1" wp14:anchorId="4138AB6A" wp14:editId="3614CAB7">
                <wp:simplePos x="0" y="0"/>
                <wp:positionH relativeFrom="page">
                  <wp:posOffset>800100</wp:posOffset>
                </wp:positionH>
                <wp:positionV relativeFrom="paragraph">
                  <wp:posOffset>229719</wp:posOffset>
                </wp:positionV>
                <wp:extent cx="588391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270"/>
                        </a:xfrm>
                        <a:custGeom>
                          <a:avLst/>
                          <a:gdLst/>
                          <a:ahLst/>
                          <a:cxnLst/>
                          <a:rect l="l" t="t" r="r" b="b"/>
                          <a:pathLst>
                            <a:path w="5883910">
                              <a:moveTo>
                                <a:pt x="0" y="0"/>
                              </a:moveTo>
                              <a:lnTo>
                                <a:pt x="5883549"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D06C247" id="Graphic 14" o:spid="_x0000_s1026" style="position:absolute;margin-left:63pt;margin-top:18.1pt;width:463.3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883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ZFgIAAFsEAAAOAAAAZHJzL2Uyb0RvYy54bWysVE1v2zAMvQ/YfxB0Xxxn65oYcYqhQYcB&#10;RVegGXZWZDk2JouaqMTOvx8lfyTtbsN8EJ5Einzko7y+6xrNTsphDSbn6WzOmTISitoccv5j9/Bh&#10;yRl6YQqhwaicnxXyu837d+vWZmoBFehCOUZBDGatzXnlvc2SBGWlGoEzsMqQsQTXCE9bd0gKJ1qK&#10;3uhkMZ9/TlpwhXUgFSKdbnsj38T4Zamk/16WqDzTOSduPq4urvuwJpu1yA5O2KqWAw3xDywaURtK&#10;OoXaCi/Y0dV/hWpq6QCh9DMJTQJlWUsVa6Bq0vmbal4qYVWshZqDdmoT/r+w8un0Yp9doI72EeQv&#10;pI4krcVssoQNDj5d6ZrgS8RZF7t4nrqoOs8kHd4slx9XKTVbki1d3MYmJyIb78oj+q8KYhxxekTf&#10;a1CMSFQjkp0ZoSMlg4Y6aug5Iw0dZ6ThvtfQCh/uBXIBsvZCJJw1cFI7iFb/hjlRu1i1ufYKpdx8&#10;WnE2Vkm+vQeBkIZ61YOYmvB1cdoEFmm6WtzG2UDQdfFQax1ooDvs77VjJxEmM36hEArxys069FuB&#10;Ve9XEBq8tBl06qUJIu2hOD871tI05xx/H4VTnOlvhsYljP4I3Aj2I3Be30N8ILFBlHLX/RTOspA9&#10;556UfYJxGEU2ihZKn3zDTQNfjh7KOigaZ6hnNGxogmN9w2sLT+R6H70u/4TNHwAAAP//AwBQSwME&#10;FAAGAAgAAAAhAMTEXxDdAAAACgEAAA8AAABkcnMvZG93bnJldi54bWxMj8FOwzAQRO9I/QdrkbhR&#10;B0OtKsSpChKCQyTU0t7deBtHxOsodpvw9zgnOM7saPZNsZlcx644hNaTgodlBgyp9qalRsHh6+1+&#10;DSxETUZ3nlDBDwbYlIubQufGj7TD6z42LJVQyLUCG2Ofcx5qi06Hpe+R0u3sB6djkkPDzaDHVO46&#10;LrJMcqdbSh+s7vHVYv29vzgFYpQ7XlVHip8fcrQv5+qweg9K3d1O22dgEaf4F4YZP6FDmZhO/kIm&#10;sC5pIdOWqOBRCmBzIFsJCew0O0/Ay4L/n1D+AgAA//8DAFBLAQItABQABgAIAAAAIQC2gziS/gAA&#10;AOEBAAATAAAAAAAAAAAAAAAAAAAAAABbQ29udGVudF9UeXBlc10ueG1sUEsBAi0AFAAGAAgAAAAh&#10;ADj9If/WAAAAlAEAAAsAAAAAAAAAAAAAAAAALwEAAF9yZWxzLy5yZWxzUEsBAi0AFAAGAAgAAAAh&#10;ALgtL9kWAgAAWwQAAA4AAAAAAAAAAAAAAAAALgIAAGRycy9lMm9Eb2MueG1sUEsBAi0AFAAGAAgA&#10;AAAhAMTEXxDdAAAACgEAAA8AAAAAAAAAAAAAAAAAcAQAAGRycy9kb3ducmV2LnhtbFBLBQYAAAAA&#10;BAAEAPMAAAB6BQAAAAA=&#10;" path="m,l5883549,e" filled="f" strokeweight=".33131mm">
                <v:stroke dashstyle="dash"/>
                <v:path arrowok="t"/>
                <w10:wrap type="topAndBottom" anchorx="page"/>
              </v:shape>
            </w:pict>
          </mc:Fallback>
        </mc:AlternateContent>
      </w:r>
    </w:p>
    <w:p w14:paraId="2B8B0B5D" w14:textId="77777777" w:rsidR="00A15328" w:rsidRPr="00AF45EE" w:rsidRDefault="00A15328">
      <w:pPr>
        <w:pStyle w:val="BodyText"/>
        <w:spacing w:before="13"/>
        <w:rPr>
          <w:rFonts w:ascii="Aptos Narrow" w:hAnsi="Aptos Narrow"/>
          <w:i/>
          <w:sz w:val="8"/>
        </w:rPr>
      </w:pPr>
    </w:p>
    <w:p w14:paraId="103FBC0A" w14:textId="77777777" w:rsidR="00A15328" w:rsidRPr="00AF45EE" w:rsidRDefault="002C52BD">
      <w:pPr>
        <w:pStyle w:val="Heading7"/>
        <w:spacing w:before="96"/>
        <w:ind w:left="380"/>
        <w:jc w:val="both"/>
        <w:rPr>
          <w:rFonts w:ascii="Aptos Narrow" w:hAnsi="Aptos Narrow"/>
        </w:rPr>
      </w:pPr>
      <w:r w:rsidRPr="00AF45EE">
        <w:rPr>
          <w:rFonts w:ascii="Aptos Narrow" w:hAnsi="Aptos Narrow"/>
          <w:color w:val="050505"/>
          <w:spacing w:val="-2"/>
          <w:w w:val="105"/>
        </w:rPr>
        <w:t>Dear</w:t>
      </w:r>
      <w:r w:rsidRPr="00AF45EE">
        <w:rPr>
          <w:rFonts w:ascii="Aptos Narrow" w:hAnsi="Aptos Narrow"/>
          <w:color w:val="050505"/>
          <w:spacing w:val="-9"/>
          <w:w w:val="105"/>
        </w:rPr>
        <w:t xml:space="preserve"> </w:t>
      </w:r>
      <w:r w:rsidRPr="00AF45EE">
        <w:rPr>
          <w:rFonts w:ascii="Aptos Narrow" w:hAnsi="Aptos Narrow"/>
          <w:color w:val="050505"/>
          <w:spacing w:val="-2"/>
          <w:w w:val="105"/>
        </w:rPr>
        <w:t>Students:</w:t>
      </w:r>
      <w:r w:rsidRPr="00AF45EE">
        <w:rPr>
          <w:rFonts w:ascii="Aptos Narrow" w:hAnsi="Aptos Narrow"/>
          <w:color w:val="050505"/>
          <w:spacing w:val="-11"/>
          <w:w w:val="105"/>
        </w:rPr>
        <w:t xml:space="preserve"> </w:t>
      </w:r>
      <w:r w:rsidRPr="00AF45EE">
        <w:rPr>
          <w:rFonts w:ascii="Aptos Narrow" w:hAnsi="Aptos Narrow"/>
          <w:color w:val="050505"/>
          <w:spacing w:val="-2"/>
          <w:w w:val="105"/>
        </w:rPr>
        <w:t>These</w:t>
      </w:r>
      <w:r w:rsidRPr="00AF45EE">
        <w:rPr>
          <w:rFonts w:ascii="Aptos Narrow" w:hAnsi="Aptos Narrow"/>
          <w:color w:val="050505"/>
          <w:spacing w:val="-9"/>
          <w:w w:val="105"/>
        </w:rPr>
        <w:t xml:space="preserve"> </w:t>
      </w:r>
      <w:r w:rsidRPr="00AF45EE">
        <w:rPr>
          <w:rFonts w:ascii="Aptos Narrow" w:hAnsi="Aptos Narrow"/>
          <w:color w:val="050505"/>
          <w:spacing w:val="-2"/>
          <w:w w:val="105"/>
        </w:rPr>
        <w:t>are</w:t>
      </w:r>
      <w:r w:rsidRPr="00AF45EE">
        <w:rPr>
          <w:rFonts w:ascii="Aptos Narrow" w:hAnsi="Aptos Narrow"/>
          <w:color w:val="050505"/>
          <w:spacing w:val="-11"/>
          <w:w w:val="105"/>
        </w:rPr>
        <w:t xml:space="preserve"> </w:t>
      </w:r>
      <w:r w:rsidRPr="00AF45EE">
        <w:rPr>
          <w:rFonts w:ascii="Aptos Narrow" w:hAnsi="Aptos Narrow"/>
          <w:color w:val="050505"/>
          <w:spacing w:val="-2"/>
          <w:w w:val="105"/>
        </w:rPr>
        <w:t>words</w:t>
      </w:r>
      <w:r w:rsidRPr="00AF45EE">
        <w:rPr>
          <w:rFonts w:ascii="Aptos Narrow" w:hAnsi="Aptos Narrow"/>
          <w:color w:val="050505"/>
          <w:spacing w:val="-11"/>
          <w:w w:val="105"/>
        </w:rPr>
        <w:t xml:space="preserve"> </w:t>
      </w:r>
      <w:r w:rsidRPr="00AF45EE">
        <w:rPr>
          <w:rFonts w:ascii="Aptos Narrow" w:hAnsi="Aptos Narrow"/>
          <w:color w:val="050505"/>
          <w:spacing w:val="-2"/>
          <w:w w:val="105"/>
        </w:rPr>
        <w:t>worth</w:t>
      </w:r>
      <w:r w:rsidRPr="00AF45EE">
        <w:rPr>
          <w:rFonts w:ascii="Aptos Narrow" w:hAnsi="Aptos Narrow"/>
          <w:color w:val="050505"/>
          <w:spacing w:val="-9"/>
          <w:w w:val="105"/>
        </w:rPr>
        <w:t xml:space="preserve"> </w:t>
      </w:r>
      <w:r w:rsidRPr="00AF45EE">
        <w:rPr>
          <w:rFonts w:ascii="Aptos Narrow" w:hAnsi="Aptos Narrow"/>
          <w:color w:val="050505"/>
          <w:spacing w:val="-2"/>
          <w:w w:val="105"/>
        </w:rPr>
        <w:t>remembering.</w:t>
      </w:r>
    </w:p>
    <w:p w14:paraId="781D8985" w14:textId="5AB5E8ED" w:rsidR="00A15328" w:rsidRPr="00AF45EE" w:rsidRDefault="002C52BD">
      <w:pPr>
        <w:spacing w:before="241" w:line="290" w:lineRule="auto"/>
        <w:ind w:left="380" w:right="692"/>
        <w:jc w:val="both"/>
        <w:rPr>
          <w:rFonts w:ascii="Aptos Narrow" w:hAnsi="Aptos Narrow"/>
          <w:iCs/>
          <w:sz w:val="20"/>
        </w:rPr>
      </w:pPr>
      <w:r w:rsidRPr="00AF45EE">
        <w:rPr>
          <w:rFonts w:ascii="Aptos Narrow" w:hAnsi="Aptos Narrow"/>
          <w:iCs/>
          <w:color w:val="050505"/>
          <w:w w:val="110"/>
          <w:sz w:val="20"/>
        </w:rPr>
        <w:t xml:space="preserve">A </w:t>
      </w:r>
      <w:r w:rsidR="00AF45EE" w:rsidRPr="00AF45EE">
        <w:rPr>
          <w:rFonts w:ascii="Aptos Narrow" w:hAnsi="Aptos Narrow"/>
          <w:iCs/>
          <w:color w:val="050505"/>
          <w:w w:val="110"/>
          <w:sz w:val="20"/>
        </w:rPr>
        <w:t>New Testament</w:t>
      </w:r>
      <w:r w:rsidRPr="00AF45EE">
        <w:rPr>
          <w:rFonts w:ascii="Aptos Narrow" w:hAnsi="Aptos Narrow"/>
          <w:iCs/>
          <w:color w:val="050505"/>
          <w:w w:val="110"/>
          <w:sz w:val="20"/>
        </w:rPr>
        <w:t xml:space="preserve"> church is an evangelistic church. A </w:t>
      </w:r>
      <w:r w:rsidR="00AF45EE" w:rsidRPr="00AF45EE">
        <w:rPr>
          <w:rFonts w:ascii="Aptos Narrow" w:hAnsi="Aptos Narrow"/>
          <w:iCs/>
          <w:color w:val="050505"/>
          <w:w w:val="110"/>
          <w:sz w:val="20"/>
        </w:rPr>
        <w:t>New Testament</w:t>
      </w:r>
      <w:r w:rsidRPr="00AF45EE">
        <w:rPr>
          <w:rFonts w:ascii="Aptos Narrow" w:hAnsi="Aptos Narrow"/>
          <w:iCs/>
          <w:color w:val="050505"/>
          <w:w w:val="110"/>
          <w:sz w:val="20"/>
        </w:rPr>
        <w:t xml:space="preserve"> Christian does evangelism. A </w:t>
      </w:r>
      <w:r w:rsidR="00AF45EE" w:rsidRPr="00AF45EE">
        <w:rPr>
          <w:rFonts w:ascii="Aptos Narrow" w:hAnsi="Aptos Narrow"/>
          <w:iCs/>
          <w:color w:val="050505"/>
          <w:w w:val="110"/>
          <w:sz w:val="20"/>
        </w:rPr>
        <w:t>New Testament</w:t>
      </w:r>
      <w:r w:rsidRPr="00AF45EE">
        <w:rPr>
          <w:rFonts w:ascii="Aptos Narrow" w:hAnsi="Aptos Narrow"/>
          <w:iCs/>
          <w:color w:val="050505"/>
          <w:w w:val="110"/>
          <w:sz w:val="20"/>
        </w:rPr>
        <w:t xml:space="preserve"> </w:t>
      </w:r>
      <w:r w:rsidRPr="00AF45EE">
        <w:rPr>
          <w:rFonts w:ascii="Aptos Narrow" w:hAnsi="Aptos Narrow"/>
          <w:iCs/>
          <w:color w:val="050505"/>
          <w:w w:val="110"/>
          <w:sz w:val="20"/>
          <w:u w:val="single" w:color="050505"/>
        </w:rPr>
        <w:t>Christian is an evangelist</w:t>
      </w:r>
      <w:r w:rsidRPr="00AF45EE">
        <w:rPr>
          <w:rFonts w:ascii="Aptos Narrow" w:hAnsi="Aptos Narrow"/>
          <w:iCs/>
          <w:color w:val="050505"/>
          <w:w w:val="110"/>
          <w:sz w:val="20"/>
        </w:rPr>
        <w:t>. And a good evangelist is always hungry for knowledge, is always active</w:t>
      </w:r>
      <w:r w:rsidR="00DE4546">
        <w:rPr>
          <w:rFonts w:ascii="Aptos Narrow" w:hAnsi="Aptos Narrow"/>
          <w:iCs/>
          <w:color w:val="050505"/>
          <w:w w:val="110"/>
          <w:sz w:val="20"/>
        </w:rPr>
        <w:t>,</w:t>
      </w:r>
      <w:r w:rsidRPr="00AF45EE">
        <w:rPr>
          <w:rFonts w:ascii="Aptos Narrow" w:hAnsi="Aptos Narrow"/>
          <w:iCs/>
          <w:color w:val="050505"/>
          <w:w w:val="110"/>
          <w:sz w:val="20"/>
        </w:rPr>
        <w:t xml:space="preserve"> and thus is always growing.</w:t>
      </w:r>
    </w:p>
    <w:p w14:paraId="2031B4DF" w14:textId="2215A3B8" w:rsidR="00A15328" w:rsidRPr="00AF45EE" w:rsidRDefault="002C52BD" w:rsidP="00817E0D">
      <w:pPr>
        <w:spacing w:before="161" w:line="290" w:lineRule="auto"/>
        <w:ind w:left="379" w:right="597"/>
        <w:jc w:val="both"/>
        <w:rPr>
          <w:rFonts w:ascii="Aptos Narrow" w:hAnsi="Aptos Narrow"/>
          <w:iCs/>
          <w:sz w:val="20"/>
        </w:rPr>
      </w:pPr>
      <w:r w:rsidRPr="00AF45EE">
        <w:rPr>
          <w:rFonts w:ascii="Aptos Narrow" w:hAnsi="Aptos Narrow"/>
          <w:iCs/>
          <w:color w:val="050505"/>
          <w:w w:val="110"/>
          <w:sz w:val="20"/>
        </w:rPr>
        <w:t xml:space="preserve">In regard to evangelism, have a vision, plan, imagine the results you want, </w:t>
      </w:r>
      <w:r w:rsidR="00DE4546">
        <w:rPr>
          <w:rFonts w:ascii="Aptos Narrow" w:hAnsi="Aptos Narrow"/>
          <w:iCs/>
          <w:color w:val="050505"/>
          <w:w w:val="110"/>
          <w:sz w:val="20"/>
        </w:rPr>
        <w:t xml:space="preserve">and </w:t>
      </w:r>
      <w:r w:rsidRPr="00AF45EE">
        <w:rPr>
          <w:rFonts w:ascii="Aptos Narrow" w:hAnsi="Aptos Narrow"/>
          <w:iCs/>
          <w:color w:val="050505"/>
          <w:w w:val="110"/>
          <w:sz w:val="20"/>
        </w:rPr>
        <w:t>dwell on your goals and the benefits of having those goals met. Know that… Your mind must arrive at your destination before your body does</w:t>
      </w:r>
      <w:r w:rsidR="00EC2598">
        <w:rPr>
          <w:rFonts w:ascii="Aptos Narrow" w:hAnsi="Aptos Narrow"/>
          <w:iCs/>
          <w:color w:val="050505"/>
          <w:w w:val="110"/>
          <w:sz w:val="20"/>
        </w:rPr>
        <w:t>.</w:t>
      </w:r>
    </w:p>
    <w:p w14:paraId="2DF484BD" w14:textId="0FB5AB7C" w:rsidR="00A15328" w:rsidRPr="00AF45EE" w:rsidRDefault="002C52BD">
      <w:pPr>
        <w:spacing w:before="161" w:line="290" w:lineRule="auto"/>
        <w:ind w:left="380" w:right="327"/>
        <w:rPr>
          <w:rFonts w:ascii="Aptos Narrow" w:hAnsi="Aptos Narrow"/>
          <w:iCs/>
          <w:sz w:val="20"/>
        </w:rPr>
      </w:pPr>
      <w:r w:rsidRPr="00AF45EE">
        <w:rPr>
          <w:rFonts w:ascii="Aptos Narrow" w:hAnsi="Aptos Narrow"/>
          <w:iCs/>
          <w:color w:val="050505"/>
          <w:w w:val="110"/>
          <w:sz w:val="20"/>
        </w:rPr>
        <w:t xml:space="preserve">Know the </w:t>
      </w:r>
      <w:r w:rsidR="00DE4546" w:rsidRPr="00AF45EE">
        <w:rPr>
          <w:rFonts w:ascii="Aptos Narrow" w:hAnsi="Aptos Narrow"/>
          <w:iCs/>
          <w:color w:val="050505"/>
          <w:w w:val="110"/>
          <w:sz w:val="20"/>
        </w:rPr>
        <w:t>Christian Walk</w:t>
      </w:r>
      <w:r w:rsidRPr="00AF45EE">
        <w:rPr>
          <w:rFonts w:ascii="Aptos Narrow" w:hAnsi="Aptos Narrow"/>
          <w:iCs/>
          <w:color w:val="050505"/>
          <w:w w:val="110"/>
          <w:sz w:val="20"/>
        </w:rPr>
        <w:t xml:space="preserve"> is a road to be traveled with purpose. Create missions for your life, that get you filled</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with</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meaning.</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Find</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evangelism</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pursuits.</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Have</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a</w:t>
      </w:r>
      <w:r w:rsidRPr="00AF45EE">
        <w:rPr>
          <w:rFonts w:ascii="Aptos Narrow" w:hAnsi="Aptos Narrow"/>
          <w:iCs/>
          <w:color w:val="050505"/>
          <w:spacing w:val="-4"/>
          <w:w w:val="110"/>
          <w:sz w:val="20"/>
        </w:rPr>
        <w:t xml:space="preserve"> </w:t>
      </w:r>
      <w:r w:rsidRPr="00AF45EE">
        <w:rPr>
          <w:rFonts w:ascii="Aptos Narrow" w:hAnsi="Aptos Narrow"/>
          <w:iCs/>
          <w:color w:val="050505"/>
          <w:w w:val="110"/>
          <w:sz w:val="20"/>
        </w:rPr>
        <w:t>“why”</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that</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gets</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you</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out</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of bed</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in</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the</w:t>
      </w:r>
      <w:r w:rsidRPr="00AF45EE">
        <w:rPr>
          <w:rFonts w:ascii="Aptos Narrow" w:hAnsi="Aptos Narrow"/>
          <w:iCs/>
          <w:color w:val="050505"/>
          <w:spacing w:val="-2"/>
          <w:w w:val="110"/>
          <w:sz w:val="20"/>
        </w:rPr>
        <w:t xml:space="preserve"> </w:t>
      </w:r>
      <w:r w:rsidRPr="00AF45EE">
        <w:rPr>
          <w:rFonts w:ascii="Aptos Narrow" w:hAnsi="Aptos Narrow"/>
          <w:iCs/>
          <w:color w:val="050505"/>
          <w:w w:val="110"/>
          <w:sz w:val="20"/>
        </w:rPr>
        <w:t>morning.</w:t>
      </w:r>
      <w:r w:rsidRPr="00AF45EE">
        <w:rPr>
          <w:rFonts w:ascii="Aptos Narrow" w:hAnsi="Aptos Narrow"/>
          <w:iCs/>
          <w:color w:val="050505"/>
          <w:spacing w:val="-3"/>
          <w:w w:val="110"/>
          <w:sz w:val="20"/>
        </w:rPr>
        <w:t xml:space="preserve"> </w:t>
      </w:r>
      <w:r w:rsidRPr="00AF45EE">
        <w:rPr>
          <w:rFonts w:ascii="Aptos Narrow" w:hAnsi="Aptos Narrow"/>
          <w:iCs/>
          <w:color w:val="050505"/>
          <w:w w:val="110"/>
          <w:sz w:val="20"/>
        </w:rPr>
        <w:t xml:space="preserve">Have a powerful life goal that feels like a spiritual calling. Your home can and should be centered around such ideals. Include your family in such goals. And help nurture, support, </w:t>
      </w:r>
      <w:r w:rsidR="00DE4546">
        <w:rPr>
          <w:rFonts w:ascii="Aptos Narrow" w:hAnsi="Aptos Narrow"/>
          <w:iCs/>
          <w:color w:val="050505"/>
          <w:w w:val="110"/>
          <w:sz w:val="20"/>
        </w:rPr>
        <w:t xml:space="preserve">and </w:t>
      </w:r>
      <w:r w:rsidRPr="00AF45EE">
        <w:rPr>
          <w:rFonts w:ascii="Aptos Narrow" w:hAnsi="Aptos Narrow"/>
          <w:iCs/>
          <w:color w:val="050505"/>
          <w:w w:val="110"/>
          <w:sz w:val="20"/>
        </w:rPr>
        <w:t>encourage them to create their own spiritual goals for life. Let evangelism be part of such a life of purpose.</w:t>
      </w:r>
    </w:p>
    <w:p w14:paraId="18950334" w14:textId="77777777" w:rsidR="00A15328" w:rsidRPr="00AF45EE" w:rsidRDefault="00A15328">
      <w:pPr>
        <w:spacing w:line="290" w:lineRule="auto"/>
        <w:rPr>
          <w:rFonts w:ascii="Aptos Narrow" w:hAnsi="Aptos Narrow"/>
          <w:b/>
          <w:bCs/>
          <w:sz w:val="20"/>
        </w:rPr>
        <w:sectPr w:rsidR="00A15328" w:rsidRPr="00AF45EE" w:rsidSect="005F3759">
          <w:footerReference w:type="default" r:id="rId30"/>
          <w:pgSz w:w="12240" w:h="15840"/>
          <w:pgMar w:top="980" w:right="1100" w:bottom="280" w:left="880" w:header="782" w:footer="0" w:gutter="0"/>
          <w:cols w:space="720"/>
        </w:sectPr>
      </w:pPr>
    </w:p>
    <w:p w14:paraId="27A8B2BD" w14:textId="77777777" w:rsidR="00A15328" w:rsidRPr="00AF45EE" w:rsidRDefault="00A15328">
      <w:pPr>
        <w:pStyle w:val="BodyText"/>
        <w:spacing w:before="9"/>
        <w:rPr>
          <w:rFonts w:ascii="Aptos Narrow" w:hAnsi="Aptos Narrow"/>
          <w:b/>
          <w:bCs/>
          <w:i/>
          <w:sz w:val="22"/>
        </w:rPr>
      </w:pPr>
    </w:p>
    <w:p w14:paraId="0DDDD621" w14:textId="2407E013" w:rsidR="00A15328" w:rsidRPr="00AF45EE" w:rsidRDefault="002C52BD">
      <w:pPr>
        <w:spacing w:before="96" w:line="290" w:lineRule="auto"/>
        <w:ind w:left="380" w:right="231"/>
        <w:rPr>
          <w:rFonts w:ascii="Aptos Narrow" w:hAnsi="Aptos Narrow" w:cs="AngsanaUPC"/>
          <w:iCs/>
          <w:sz w:val="20"/>
        </w:rPr>
      </w:pPr>
      <w:r w:rsidRPr="00AF45EE">
        <w:rPr>
          <w:rFonts w:ascii="Aptos Narrow" w:hAnsi="Aptos Narrow" w:cs="AngsanaUPC"/>
          <w:iCs/>
          <w:color w:val="050505"/>
          <w:w w:val="115"/>
          <w:sz w:val="20"/>
        </w:rPr>
        <w:t>God</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wants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us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to</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help</w:t>
      </w:r>
      <w:r w:rsidRPr="00AF45EE">
        <w:rPr>
          <w:rFonts w:ascii="Aptos Narrow" w:hAnsi="Aptos Narrow" w:cs="AngsanaUPC"/>
          <w:iCs/>
          <w:color w:val="050505"/>
          <w:spacing w:val="-8"/>
          <w:w w:val="115"/>
          <w:sz w:val="20"/>
        </w:rPr>
        <w:t xml:space="preserve"> </w:t>
      </w:r>
      <w:r w:rsidRPr="00AF45EE">
        <w:rPr>
          <w:rFonts w:ascii="Aptos Narrow" w:hAnsi="Aptos Narrow" w:cs="AngsanaUPC"/>
          <w:iCs/>
          <w:color w:val="050505"/>
          <w:w w:val="115"/>
          <w:sz w:val="20"/>
        </w:rPr>
        <w:t>others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grow</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more</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in</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His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image.</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We</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need</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leaders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who</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multiply</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and</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make</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more leaders.</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We</w:t>
      </w:r>
      <w:r w:rsidRPr="00AF45EE">
        <w:rPr>
          <w:rFonts w:ascii="Aptos Narrow" w:hAnsi="Aptos Narrow" w:cs="AngsanaUPC"/>
          <w:iCs/>
          <w:color w:val="050505"/>
          <w:spacing w:val="-5"/>
          <w:w w:val="115"/>
          <w:sz w:val="20"/>
        </w:rPr>
        <w:t xml:space="preserve"> </w:t>
      </w:r>
      <w:r w:rsidRPr="00AF45EE">
        <w:rPr>
          <w:rFonts w:ascii="Aptos Narrow" w:hAnsi="Aptos Narrow" w:cs="AngsanaUPC"/>
          <w:iCs/>
          <w:color w:val="050505"/>
          <w:w w:val="115"/>
          <w:sz w:val="20"/>
        </w:rPr>
        <w:t>need</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mentors</w:t>
      </w:r>
      <w:r w:rsidRPr="00AF45EE">
        <w:rPr>
          <w:rFonts w:ascii="Aptos Narrow" w:hAnsi="Aptos Narrow" w:cs="AngsanaUPC"/>
          <w:iCs/>
          <w:color w:val="050505"/>
          <w:spacing w:val="-5"/>
          <w:w w:val="115"/>
          <w:sz w:val="20"/>
        </w:rPr>
        <w:t xml:space="preserve"> </w:t>
      </w:r>
      <w:r w:rsidRPr="00AF45EE">
        <w:rPr>
          <w:rFonts w:ascii="Aptos Narrow" w:hAnsi="Aptos Narrow" w:cs="AngsanaUPC"/>
          <w:iCs/>
          <w:color w:val="050505"/>
          <w:w w:val="115"/>
          <w:sz w:val="20"/>
        </w:rPr>
        <w:t>who</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will</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help</w:t>
      </w:r>
      <w:r w:rsidRPr="00AF45EE">
        <w:rPr>
          <w:rFonts w:ascii="Aptos Narrow" w:hAnsi="Aptos Narrow" w:cs="AngsanaUPC"/>
          <w:iCs/>
          <w:color w:val="050505"/>
          <w:spacing w:val="-7"/>
          <w:w w:val="115"/>
          <w:sz w:val="20"/>
        </w:rPr>
        <w:t xml:space="preserve"> </w:t>
      </w:r>
      <w:r w:rsidRPr="00AF45EE">
        <w:rPr>
          <w:rFonts w:ascii="Aptos Narrow" w:hAnsi="Aptos Narrow" w:cs="AngsanaUPC"/>
          <w:iCs/>
          <w:color w:val="050505"/>
          <w:w w:val="115"/>
          <w:sz w:val="20"/>
        </w:rPr>
        <w:t>equip</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others</w:t>
      </w:r>
      <w:r w:rsidRPr="00AF45EE">
        <w:rPr>
          <w:rFonts w:ascii="Aptos Narrow" w:hAnsi="Aptos Narrow" w:cs="AngsanaUPC"/>
          <w:iCs/>
          <w:color w:val="050505"/>
          <w:spacing w:val="-5"/>
          <w:w w:val="115"/>
          <w:sz w:val="20"/>
        </w:rPr>
        <w:t xml:space="preserve"> </w:t>
      </w:r>
      <w:r w:rsidRPr="00AF45EE">
        <w:rPr>
          <w:rFonts w:ascii="Aptos Narrow" w:hAnsi="Aptos Narrow" w:cs="AngsanaUPC"/>
          <w:iCs/>
          <w:color w:val="050505"/>
          <w:w w:val="115"/>
          <w:sz w:val="20"/>
        </w:rPr>
        <w:t>in</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kingdom</w:t>
      </w:r>
      <w:r w:rsidRPr="00AF45EE">
        <w:rPr>
          <w:rFonts w:ascii="Aptos Narrow" w:hAnsi="Aptos Narrow" w:cs="AngsanaUPC"/>
          <w:iCs/>
          <w:color w:val="050505"/>
          <w:spacing w:val="-5"/>
          <w:w w:val="115"/>
          <w:sz w:val="20"/>
        </w:rPr>
        <w:t xml:space="preserve"> </w:t>
      </w:r>
      <w:r w:rsidRPr="00AF45EE">
        <w:rPr>
          <w:rFonts w:ascii="Aptos Narrow" w:hAnsi="Aptos Narrow" w:cs="AngsanaUPC"/>
          <w:iCs/>
          <w:color w:val="050505"/>
          <w:w w:val="115"/>
          <w:sz w:val="20"/>
        </w:rPr>
        <w:t>work</w:t>
      </w:r>
      <w:r w:rsidRPr="00AF45EE">
        <w:rPr>
          <w:rFonts w:ascii="Aptos Narrow" w:hAnsi="Aptos Narrow" w:cs="AngsanaUPC"/>
          <w:iCs/>
          <w:color w:val="050505"/>
          <w:spacing w:val="-6"/>
          <w:w w:val="115"/>
          <w:sz w:val="20"/>
        </w:rPr>
        <w:t xml:space="preserve"> </w:t>
      </w:r>
      <w:r w:rsidRPr="00AF45EE">
        <w:rPr>
          <w:rFonts w:ascii="Aptos Narrow" w:hAnsi="Aptos Narrow" w:cs="AngsanaUPC"/>
          <w:iCs/>
          <w:color w:val="050505"/>
          <w:w w:val="115"/>
          <w:sz w:val="20"/>
        </w:rPr>
        <w:t>(through</w:t>
      </w:r>
      <w:r w:rsidRPr="00AF45EE">
        <w:rPr>
          <w:rFonts w:ascii="Aptos Narrow" w:hAnsi="Aptos Narrow" w:cs="AngsanaUPC"/>
          <w:iCs/>
          <w:color w:val="050505"/>
          <w:spacing w:val="-5"/>
          <w:w w:val="115"/>
          <w:sz w:val="20"/>
        </w:rPr>
        <w:t xml:space="preserve"> </w:t>
      </w:r>
      <w:r w:rsidRPr="00AF45EE">
        <w:rPr>
          <w:rFonts w:ascii="Aptos Narrow" w:hAnsi="Aptos Narrow" w:cs="AngsanaUPC"/>
          <w:iCs/>
          <w:color w:val="050505"/>
          <w:w w:val="115"/>
          <w:sz w:val="20"/>
        </w:rPr>
        <w:t>Bible teaching/</w:t>
      </w:r>
      <w:proofErr w:type="spellStart"/>
      <w:r w:rsidRPr="00AF45EE">
        <w:rPr>
          <w:rFonts w:ascii="Aptos Narrow" w:hAnsi="Aptos Narrow" w:cs="AngsanaUPC"/>
          <w:iCs/>
          <w:color w:val="050505"/>
          <w:w w:val="115"/>
          <w:sz w:val="20"/>
        </w:rPr>
        <w:t>exampleship</w:t>
      </w:r>
      <w:proofErr w:type="spellEnd"/>
      <w:r w:rsidRPr="00AF45EE">
        <w:rPr>
          <w:rFonts w:ascii="Aptos Narrow" w:hAnsi="Aptos Narrow" w:cs="AngsanaUPC"/>
          <w:iCs/>
          <w:color w:val="050505"/>
          <w:w w:val="115"/>
          <w:sz w:val="20"/>
        </w:rPr>
        <w:t>).</w:t>
      </w:r>
      <w:r w:rsidRPr="00AF45EE">
        <w:rPr>
          <w:rFonts w:ascii="Aptos Narrow" w:hAnsi="Aptos Narrow" w:cs="AngsanaUPC"/>
          <w:iCs/>
          <w:color w:val="050505"/>
          <w:spacing w:val="-3"/>
          <w:w w:val="115"/>
          <w:sz w:val="20"/>
        </w:rPr>
        <w:t xml:space="preserve"> </w:t>
      </w:r>
      <w:r w:rsidRPr="00AF45EE">
        <w:rPr>
          <w:rFonts w:ascii="Aptos Narrow" w:hAnsi="Aptos Narrow" w:cs="AngsanaUPC"/>
          <w:iCs/>
          <w:color w:val="050505"/>
          <w:w w:val="115"/>
          <w:sz w:val="20"/>
        </w:rPr>
        <w:t>We</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need</w:t>
      </w:r>
      <w:r w:rsidRPr="00AF45EE">
        <w:rPr>
          <w:rFonts w:ascii="Aptos Narrow" w:hAnsi="Aptos Narrow" w:cs="AngsanaUPC"/>
          <w:iCs/>
          <w:color w:val="050505"/>
          <w:spacing w:val="-3"/>
          <w:w w:val="115"/>
          <w:sz w:val="20"/>
        </w:rPr>
        <w:t xml:space="preserve"> </w:t>
      </w:r>
      <w:r w:rsidRPr="00AF45EE">
        <w:rPr>
          <w:rFonts w:ascii="Aptos Narrow" w:hAnsi="Aptos Narrow" w:cs="AngsanaUPC"/>
          <w:iCs/>
          <w:color w:val="050505"/>
          <w:w w:val="115"/>
          <w:sz w:val="20"/>
        </w:rPr>
        <w:t>leaders</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who</w:t>
      </w:r>
      <w:r w:rsidRPr="00AF45EE">
        <w:rPr>
          <w:rFonts w:ascii="Aptos Narrow" w:hAnsi="Aptos Narrow" w:cs="AngsanaUPC"/>
          <w:iCs/>
          <w:color w:val="050505"/>
          <w:spacing w:val="-3"/>
          <w:w w:val="115"/>
          <w:sz w:val="20"/>
        </w:rPr>
        <w:t xml:space="preserve"> </w:t>
      </w:r>
      <w:r w:rsidRPr="00AF45EE">
        <w:rPr>
          <w:rFonts w:ascii="Aptos Narrow" w:hAnsi="Aptos Narrow" w:cs="AngsanaUPC"/>
          <w:iCs/>
          <w:color w:val="050505"/>
          <w:w w:val="115"/>
          <w:sz w:val="20"/>
        </w:rPr>
        <w:t>will</w:t>
      </w:r>
      <w:r w:rsidRPr="00AF45EE">
        <w:rPr>
          <w:rFonts w:ascii="Aptos Narrow" w:hAnsi="Aptos Narrow" w:cs="AngsanaUPC"/>
          <w:iCs/>
          <w:color w:val="050505"/>
          <w:spacing w:val="-4"/>
          <w:w w:val="115"/>
          <w:sz w:val="20"/>
        </w:rPr>
        <w:t xml:space="preserve"> </w:t>
      </w:r>
      <w:r w:rsidRPr="00AF45EE">
        <w:rPr>
          <w:rFonts w:ascii="Aptos Narrow" w:hAnsi="Aptos Narrow" w:cs="AngsanaUPC"/>
          <w:iCs/>
          <w:color w:val="050505"/>
          <w:w w:val="115"/>
          <w:sz w:val="20"/>
        </w:rPr>
        <w:t>help</w:t>
      </w:r>
      <w:r w:rsidRPr="00AF45EE">
        <w:rPr>
          <w:rFonts w:ascii="Aptos Narrow" w:hAnsi="Aptos Narrow" w:cs="AngsanaUPC"/>
          <w:iCs/>
          <w:color w:val="050505"/>
          <w:spacing w:val="-4"/>
          <w:w w:val="115"/>
          <w:sz w:val="20"/>
        </w:rPr>
        <w:t xml:space="preserve"> </w:t>
      </w:r>
      <w:r w:rsidRPr="00AF45EE">
        <w:rPr>
          <w:rFonts w:ascii="Aptos Narrow" w:hAnsi="Aptos Narrow" w:cs="AngsanaUPC"/>
          <w:iCs/>
          <w:color w:val="050505"/>
          <w:w w:val="115"/>
          <w:sz w:val="20"/>
        </w:rPr>
        <w:t>God's</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people</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develop</w:t>
      </w:r>
      <w:r w:rsidRPr="00AF45EE">
        <w:rPr>
          <w:rFonts w:ascii="Aptos Narrow" w:hAnsi="Aptos Narrow" w:cs="AngsanaUPC"/>
          <w:iCs/>
          <w:color w:val="050505"/>
          <w:spacing w:val="-4"/>
          <w:w w:val="115"/>
          <w:sz w:val="20"/>
        </w:rPr>
        <w:t xml:space="preserve"> </w:t>
      </w:r>
      <w:r w:rsidRPr="00AF45EE">
        <w:rPr>
          <w:rFonts w:ascii="Aptos Narrow" w:hAnsi="Aptos Narrow" w:cs="AngsanaUPC"/>
          <w:iCs/>
          <w:color w:val="050505"/>
          <w:w w:val="115"/>
          <w:sz w:val="20"/>
        </w:rPr>
        <w:t>as</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preachers,</w:t>
      </w:r>
      <w:r w:rsidRPr="00AF45EE">
        <w:rPr>
          <w:rFonts w:ascii="Aptos Narrow" w:hAnsi="Aptos Narrow" w:cs="AngsanaUPC"/>
          <w:iCs/>
          <w:color w:val="050505"/>
          <w:spacing w:val="-2"/>
          <w:w w:val="115"/>
          <w:sz w:val="20"/>
        </w:rPr>
        <w:t xml:space="preserve"> </w:t>
      </w:r>
      <w:r w:rsidRPr="00AF45EE">
        <w:rPr>
          <w:rFonts w:ascii="Aptos Narrow" w:hAnsi="Aptos Narrow" w:cs="AngsanaUPC"/>
          <w:iCs/>
          <w:color w:val="050505"/>
          <w:w w:val="115"/>
          <w:sz w:val="20"/>
        </w:rPr>
        <w:t>elders,</w:t>
      </w:r>
      <w:r w:rsidRPr="00AF45EE">
        <w:rPr>
          <w:rFonts w:ascii="Aptos Narrow" w:hAnsi="Aptos Narrow" w:cs="AngsanaUPC"/>
          <w:iCs/>
          <w:color w:val="050505"/>
          <w:spacing w:val="-4"/>
          <w:w w:val="115"/>
          <w:sz w:val="20"/>
        </w:rPr>
        <w:t xml:space="preserve"> </w:t>
      </w:r>
      <w:r w:rsidRPr="00AF45EE">
        <w:rPr>
          <w:rFonts w:ascii="Aptos Narrow" w:hAnsi="Aptos Narrow" w:cs="AngsanaUPC"/>
          <w:iCs/>
          <w:color w:val="050505"/>
          <w:w w:val="115"/>
          <w:sz w:val="20"/>
        </w:rPr>
        <w:t>song leaders,</w:t>
      </w:r>
      <w:r w:rsidRPr="00AF45EE">
        <w:rPr>
          <w:rFonts w:ascii="Aptos Narrow" w:hAnsi="Aptos Narrow" w:cs="AngsanaUPC"/>
          <w:iCs/>
          <w:color w:val="050505"/>
          <w:spacing w:val="-13"/>
          <w:w w:val="115"/>
          <w:sz w:val="20"/>
        </w:rPr>
        <w:t xml:space="preserve"> </w:t>
      </w:r>
      <w:r w:rsidR="00DE4546">
        <w:rPr>
          <w:rFonts w:ascii="Aptos Narrow" w:hAnsi="Aptos Narrow" w:cs="AngsanaUPC"/>
          <w:iCs/>
          <w:color w:val="050505"/>
          <w:spacing w:val="-13"/>
          <w:w w:val="115"/>
          <w:sz w:val="20"/>
        </w:rPr>
        <w:t xml:space="preserve">and </w:t>
      </w:r>
      <w:r w:rsidRPr="00AF45EE">
        <w:rPr>
          <w:rFonts w:ascii="Aptos Narrow" w:hAnsi="Aptos Narrow" w:cs="AngsanaUPC"/>
          <w:iCs/>
          <w:color w:val="050505"/>
          <w:w w:val="115"/>
          <w:sz w:val="20"/>
        </w:rPr>
        <w:t>Bible</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class</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teachers.</w:t>
      </w:r>
      <w:r w:rsidRPr="00AF45EE">
        <w:rPr>
          <w:rFonts w:ascii="Aptos Narrow" w:hAnsi="Aptos Narrow" w:cs="AngsanaUPC"/>
          <w:iCs/>
          <w:color w:val="050505"/>
          <w:spacing w:val="-14"/>
          <w:w w:val="115"/>
          <w:sz w:val="20"/>
        </w:rPr>
        <w:t xml:space="preserve"> </w:t>
      </w:r>
      <w:r w:rsidRPr="00AF45EE">
        <w:rPr>
          <w:rFonts w:ascii="Aptos Narrow" w:hAnsi="Aptos Narrow" w:cs="AngsanaUPC"/>
          <w:iCs/>
          <w:color w:val="050505"/>
          <w:w w:val="115"/>
          <w:sz w:val="20"/>
        </w:rPr>
        <w:t>We</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need</w:t>
      </w:r>
      <w:r w:rsidRPr="00AF45EE">
        <w:rPr>
          <w:rFonts w:ascii="Aptos Narrow" w:hAnsi="Aptos Narrow" w:cs="AngsanaUPC"/>
          <w:iCs/>
          <w:color w:val="050505"/>
          <w:spacing w:val="-14"/>
          <w:w w:val="115"/>
          <w:sz w:val="20"/>
        </w:rPr>
        <w:t xml:space="preserve"> </w:t>
      </w:r>
      <w:r w:rsidRPr="00AF45EE">
        <w:rPr>
          <w:rFonts w:ascii="Aptos Narrow" w:hAnsi="Aptos Narrow" w:cs="AngsanaUPC"/>
          <w:iCs/>
          <w:color w:val="050505"/>
          <w:w w:val="115"/>
          <w:sz w:val="20"/>
        </w:rPr>
        <w:t>such</w:t>
      </w:r>
      <w:r w:rsidRPr="00AF45EE">
        <w:rPr>
          <w:rFonts w:ascii="Aptos Narrow" w:hAnsi="Aptos Narrow" w:cs="AngsanaUPC"/>
          <w:iCs/>
          <w:color w:val="050505"/>
          <w:spacing w:val="-12"/>
          <w:w w:val="115"/>
          <w:sz w:val="20"/>
        </w:rPr>
        <w:t xml:space="preserve"> </w:t>
      </w:r>
      <w:r w:rsidRPr="00AF45EE">
        <w:rPr>
          <w:rFonts w:ascii="Aptos Narrow" w:hAnsi="Aptos Narrow" w:cs="AngsanaUPC"/>
          <w:iCs/>
          <w:color w:val="050505"/>
          <w:w w:val="115"/>
          <w:sz w:val="20"/>
        </w:rPr>
        <w:t>people</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to</w:t>
      </w:r>
      <w:r w:rsidRPr="00AF45EE">
        <w:rPr>
          <w:rFonts w:ascii="Aptos Narrow" w:hAnsi="Aptos Narrow" w:cs="AngsanaUPC"/>
          <w:iCs/>
          <w:color w:val="050505"/>
          <w:spacing w:val="-14"/>
          <w:w w:val="115"/>
          <w:sz w:val="20"/>
        </w:rPr>
        <w:t xml:space="preserve"> </w:t>
      </w:r>
      <w:r w:rsidRPr="00AF45EE">
        <w:rPr>
          <w:rFonts w:ascii="Aptos Narrow" w:hAnsi="Aptos Narrow" w:cs="AngsanaUPC"/>
          <w:iCs/>
          <w:color w:val="050505"/>
          <w:w w:val="115"/>
          <w:sz w:val="20"/>
        </w:rPr>
        <w:t>help</w:t>
      </w:r>
      <w:r w:rsidRPr="00AF45EE">
        <w:rPr>
          <w:rFonts w:ascii="Aptos Narrow" w:hAnsi="Aptos Narrow" w:cs="AngsanaUPC"/>
          <w:iCs/>
          <w:color w:val="050505"/>
          <w:spacing w:val="-15"/>
          <w:w w:val="115"/>
          <w:sz w:val="20"/>
        </w:rPr>
        <w:t xml:space="preserve"> </w:t>
      </w:r>
      <w:r w:rsidRPr="00AF45EE">
        <w:rPr>
          <w:rFonts w:ascii="Aptos Narrow" w:hAnsi="Aptos Narrow" w:cs="AngsanaUPC"/>
          <w:iCs/>
          <w:color w:val="050505"/>
          <w:w w:val="115"/>
          <w:sz w:val="20"/>
        </w:rPr>
        <w:t>mentor</w:t>
      </w:r>
      <w:r w:rsidRPr="00AF45EE">
        <w:rPr>
          <w:rFonts w:ascii="Aptos Narrow" w:hAnsi="Aptos Narrow" w:cs="AngsanaUPC"/>
          <w:iCs/>
          <w:color w:val="050505"/>
          <w:spacing w:val="-12"/>
          <w:w w:val="115"/>
          <w:sz w:val="20"/>
        </w:rPr>
        <w:t xml:space="preserve"> </w:t>
      </w:r>
      <w:r w:rsidRPr="00AF45EE">
        <w:rPr>
          <w:rFonts w:ascii="Aptos Narrow" w:hAnsi="Aptos Narrow" w:cs="AngsanaUPC"/>
          <w:iCs/>
          <w:color w:val="050505"/>
          <w:w w:val="115"/>
          <w:sz w:val="20"/>
        </w:rPr>
        <w:t>people</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into</w:t>
      </w:r>
      <w:r w:rsidRPr="00AF45EE">
        <w:rPr>
          <w:rFonts w:ascii="Aptos Narrow" w:hAnsi="Aptos Narrow" w:cs="AngsanaUPC"/>
          <w:iCs/>
          <w:color w:val="050505"/>
          <w:spacing w:val="-11"/>
          <w:w w:val="115"/>
          <w:sz w:val="20"/>
        </w:rPr>
        <w:t xml:space="preserve"> </w:t>
      </w:r>
      <w:r w:rsidRPr="00AF45EE">
        <w:rPr>
          <w:rFonts w:ascii="Aptos Narrow" w:hAnsi="Aptos Narrow" w:cs="AngsanaUPC"/>
          <w:iCs/>
          <w:color w:val="050505"/>
          <w:w w:val="115"/>
          <w:sz w:val="20"/>
        </w:rPr>
        <w:t>better</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spouses,</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better</w:t>
      </w:r>
      <w:r w:rsidRPr="00AF45EE">
        <w:rPr>
          <w:rFonts w:ascii="Aptos Narrow" w:hAnsi="Aptos Narrow" w:cs="AngsanaUPC"/>
          <w:iCs/>
          <w:color w:val="050505"/>
          <w:spacing w:val="-13"/>
          <w:w w:val="115"/>
          <w:sz w:val="20"/>
        </w:rPr>
        <w:t xml:space="preserve"> </w:t>
      </w:r>
      <w:r w:rsidRPr="00AF45EE">
        <w:rPr>
          <w:rFonts w:ascii="Aptos Narrow" w:hAnsi="Aptos Narrow" w:cs="AngsanaUPC"/>
          <w:iCs/>
          <w:color w:val="050505"/>
          <w:w w:val="115"/>
          <w:sz w:val="20"/>
        </w:rPr>
        <w:t>parents, and into better evangelists.</w:t>
      </w:r>
    </w:p>
    <w:p w14:paraId="126C5ED2" w14:textId="13F11D90" w:rsidR="00A15328" w:rsidRPr="00AF45EE" w:rsidRDefault="002C52BD">
      <w:pPr>
        <w:spacing w:before="163" w:line="290" w:lineRule="auto"/>
        <w:ind w:left="379" w:right="451"/>
        <w:rPr>
          <w:rFonts w:ascii="Aptos Narrow" w:hAnsi="Aptos Narrow" w:cs="AngsanaUPC"/>
          <w:iCs/>
          <w:sz w:val="20"/>
        </w:rPr>
      </w:pPr>
      <w:r w:rsidRPr="00AF45EE">
        <w:rPr>
          <w:rFonts w:ascii="Aptos Narrow" w:hAnsi="Aptos Narrow" w:cs="AngsanaUPC"/>
          <w:iCs/>
          <w:color w:val="050505"/>
          <w:w w:val="110"/>
          <w:sz w:val="20"/>
        </w:rPr>
        <w:t>Mentoring others is not a business model. It</w:t>
      </w:r>
      <w:r w:rsidRPr="00AF45EE">
        <w:rPr>
          <w:rFonts w:ascii="Aptos Narrow" w:hAnsi="Aptos Narrow" w:cs="Times New Roman"/>
          <w:iCs/>
          <w:color w:val="050505"/>
          <w:w w:val="110"/>
          <w:sz w:val="20"/>
        </w:rPr>
        <w:t>’</w:t>
      </w:r>
      <w:r w:rsidRPr="00AF45EE">
        <w:rPr>
          <w:rFonts w:ascii="Aptos Narrow" w:hAnsi="Aptos Narrow" w:cs="AngsanaUPC"/>
          <w:iCs/>
          <w:color w:val="050505"/>
          <w:w w:val="110"/>
          <w:sz w:val="20"/>
        </w:rPr>
        <w:t xml:space="preserve">s </w:t>
      </w:r>
      <w:proofErr w:type="gramStart"/>
      <w:r w:rsidRPr="00AF45EE">
        <w:rPr>
          <w:rFonts w:ascii="Aptos Narrow" w:hAnsi="Aptos Narrow" w:cs="AngsanaUPC"/>
          <w:iCs/>
          <w:color w:val="050505"/>
          <w:w w:val="110"/>
          <w:sz w:val="20"/>
        </w:rPr>
        <w:t>a divine</w:t>
      </w:r>
      <w:proofErr w:type="gramEnd"/>
      <w:r w:rsidRPr="00AF45EE">
        <w:rPr>
          <w:rFonts w:ascii="Aptos Narrow" w:hAnsi="Aptos Narrow" w:cs="AngsanaUPC"/>
          <w:iCs/>
          <w:color w:val="050505"/>
          <w:w w:val="110"/>
          <w:sz w:val="20"/>
        </w:rPr>
        <w:t xml:space="preserve"> work. </w:t>
      </w:r>
      <w:r w:rsidR="00AF45EE" w:rsidRPr="00AF45EE">
        <w:rPr>
          <w:rFonts w:ascii="Aptos Narrow" w:hAnsi="Aptos Narrow" w:cs="AngsanaUPC"/>
          <w:iCs/>
          <w:color w:val="050505"/>
          <w:w w:val="110"/>
          <w:sz w:val="20"/>
        </w:rPr>
        <w:t>It’s</w:t>
      </w:r>
      <w:r w:rsidRPr="00AF45EE">
        <w:rPr>
          <w:rFonts w:ascii="Aptos Narrow" w:hAnsi="Aptos Narrow" w:cs="AngsanaUPC"/>
          <w:iCs/>
          <w:color w:val="050505"/>
          <w:w w:val="110"/>
          <w:sz w:val="20"/>
        </w:rPr>
        <w:t xml:space="preserve"> a </w:t>
      </w:r>
      <w:r w:rsidR="00DE4546">
        <w:rPr>
          <w:rFonts w:ascii="Aptos Narrow" w:hAnsi="Aptos Narrow" w:cs="AngsanaUPC"/>
          <w:iCs/>
          <w:color w:val="050505"/>
          <w:w w:val="110"/>
          <w:sz w:val="20"/>
        </w:rPr>
        <w:t>Bible-based</w:t>
      </w:r>
      <w:r w:rsidRPr="00AF45EE">
        <w:rPr>
          <w:rFonts w:ascii="Aptos Narrow" w:hAnsi="Aptos Narrow" w:cs="AngsanaUPC"/>
          <w:iCs/>
          <w:color w:val="050505"/>
          <w:w w:val="110"/>
          <w:sz w:val="20"/>
        </w:rPr>
        <w:t xml:space="preserve"> work that we can read about in the Gospels, the book of Acts, as well as other key places within the Old and </w:t>
      </w:r>
      <w:r w:rsidR="00DE4546">
        <w:rPr>
          <w:rFonts w:ascii="Aptos Narrow" w:hAnsi="Aptos Narrow" w:cs="AngsanaUPC"/>
          <w:iCs/>
          <w:color w:val="050505"/>
          <w:w w:val="110"/>
          <w:sz w:val="20"/>
        </w:rPr>
        <w:t>New</w:t>
      </w:r>
      <w:r w:rsidRPr="00AF45EE">
        <w:rPr>
          <w:rFonts w:ascii="Aptos Narrow" w:hAnsi="Aptos Narrow" w:cs="AngsanaUPC"/>
          <w:iCs/>
          <w:color w:val="050505"/>
          <w:w w:val="110"/>
          <w:sz w:val="20"/>
        </w:rPr>
        <w:t xml:space="preserve"> Testament.</w:t>
      </w:r>
    </w:p>
    <w:p w14:paraId="627E65EB" w14:textId="77777777" w:rsidR="00A15328" w:rsidRPr="00AF45EE" w:rsidRDefault="002C52BD">
      <w:pPr>
        <w:spacing w:before="160" w:line="290" w:lineRule="auto"/>
        <w:ind w:left="379"/>
        <w:rPr>
          <w:rFonts w:ascii="Aptos Narrow" w:hAnsi="Aptos Narrow" w:cs="AngsanaUPC"/>
          <w:iCs/>
          <w:sz w:val="20"/>
        </w:rPr>
      </w:pPr>
      <w:r w:rsidRPr="00AF45EE">
        <w:rPr>
          <w:rFonts w:ascii="Aptos Narrow" w:hAnsi="Aptos Narrow" w:cs="AngsanaUPC"/>
          <w:iCs/>
          <w:color w:val="050505"/>
          <w:w w:val="110"/>
          <w:sz w:val="20"/>
        </w:rPr>
        <w:t>Mentorship is powerful. It can challenge others to grow. As mentorship has 2,000 years ago, changed lives. Mentorship has the potential to change lives, today.</w:t>
      </w:r>
    </w:p>
    <w:p w14:paraId="2618DB17" w14:textId="77777777" w:rsidR="00A15328" w:rsidRDefault="002C52BD">
      <w:pPr>
        <w:pStyle w:val="BodyText"/>
        <w:rPr>
          <w:rFonts w:ascii="Palatino Linotype"/>
          <w:i/>
          <w:sz w:val="25"/>
        </w:rPr>
      </w:pPr>
      <w:r>
        <w:rPr>
          <w:noProof/>
        </w:rPr>
        <mc:AlternateContent>
          <mc:Choice Requires="wps">
            <w:drawing>
              <wp:anchor distT="0" distB="0" distL="0" distR="0" simplePos="0" relativeHeight="487592960" behindDoc="1" locked="0" layoutInCell="1" allowOverlap="1" wp14:anchorId="56B193B7" wp14:editId="757CA706">
                <wp:simplePos x="0" y="0"/>
                <wp:positionH relativeFrom="page">
                  <wp:posOffset>800100</wp:posOffset>
                </wp:positionH>
                <wp:positionV relativeFrom="paragraph">
                  <wp:posOffset>229893</wp:posOffset>
                </wp:positionV>
                <wp:extent cx="588391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270"/>
                        </a:xfrm>
                        <a:custGeom>
                          <a:avLst/>
                          <a:gdLst/>
                          <a:ahLst/>
                          <a:cxnLst/>
                          <a:rect l="l" t="t" r="r" b="b"/>
                          <a:pathLst>
                            <a:path w="5883910">
                              <a:moveTo>
                                <a:pt x="0" y="0"/>
                              </a:moveTo>
                              <a:lnTo>
                                <a:pt x="5883549"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2AC1415" id="Graphic 15" o:spid="_x0000_s1026" style="position:absolute;margin-left:63pt;margin-top:18.1pt;width:463.3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83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ZFgIAAFsEAAAOAAAAZHJzL2Uyb0RvYy54bWysVE1v2zAMvQ/YfxB0Xxxn65oYcYqhQYcB&#10;RVegGXZWZDk2JouaqMTOvx8lfyTtbsN8EJ5Einzko7y+6xrNTsphDSbn6WzOmTISitoccv5j9/Bh&#10;yRl6YQqhwaicnxXyu837d+vWZmoBFehCOUZBDGatzXnlvc2SBGWlGoEzsMqQsQTXCE9bd0gKJ1qK&#10;3uhkMZ9/TlpwhXUgFSKdbnsj38T4Zamk/16WqDzTOSduPq4urvuwJpu1yA5O2KqWAw3xDywaURtK&#10;OoXaCi/Y0dV/hWpq6QCh9DMJTQJlWUsVa6Bq0vmbal4qYVWshZqDdmoT/r+w8un0Yp9doI72EeQv&#10;pI4krcVssoQNDj5d6ZrgS8RZF7t4nrqoOs8kHd4slx9XKTVbki1d3MYmJyIb78oj+q8KYhxxekTf&#10;a1CMSFQjkp0ZoSMlg4Y6aug5Iw0dZ6ThvtfQCh/uBXIBsvZCJJw1cFI7iFb/hjlRu1i1ufYKpdx8&#10;WnE2Vkm+vQeBkIZ61YOYmvB1cdoEFmm6WtzG2UDQdfFQax1ooDvs77VjJxEmM36hEArxys069FuB&#10;Ve9XEBq8tBl06qUJIu2hOD871tI05xx/H4VTnOlvhsYljP4I3Aj2I3Be30N8ILFBlHLX/RTOspA9&#10;556UfYJxGEU2ihZKn3zDTQNfjh7KOigaZ6hnNGxogmN9w2sLT+R6H70u/4TNHwAAAP//AwBQSwME&#10;FAAGAAgAAAAhAMTEXxDdAAAACgEAAA8AAABkcnMvZG93bnJldi54bWxMj8FOwzAQRO9I/QdrkbhR&#10;B0OtKsSpChKCQyTU0t7deBtHxOsodpvw9zgnOM7saPZNsZlcx644hNaTgodlBgyp9qalRsHh6+1+&#10;DSxETUZ3nlDBDwbYlIubQufGj7TD6z42LJVQyLUCG2Ofcx5qi06Hpe+R0u3sB6djkkPDzaDHVO46&#10;LrJMcqdbSh+s7vHVYv29vzgFYpQ7XlVHip8fcrQv5+qweg9K3d1O22dgEaf4F4YZP6FDmZhO/kIm&#10;sC5pIdOWqOBRCmBzIFsJCew0O0/Ay4L/n1D+AgAA//8DAFBLAQItABQABgAIAAAAIQC2gziS/gAA&#10;AOEBAAATAAAAAAAAAAAAAAAAAAAAAABbQ29udGVudF9UeXBlc10ueG1sUEsBAi0AFAAGAAgAAAAh&#10;ADj9If/WAAAAlAEAAAsAAAAAAAAAAAAAAAAALwEAAF9yZWxzLy5yZWxzUEsBAi0AFAAGAAgAAAAh&#10;ALgtL9kWAgAAWwQAAA4AAAAAAAAAAAAAAAAALgIAAGRycy9lMm9Eb2MueG1sUEsBAi0AFAAGAAgA&#10;AAAhAMTEXxDdAAAACgEAAA8AAAAAAAAAAAAAAAAAcAQAAGRycy9kb3ducmV2LnhtbFBLBQYAAAAA&#10;BAAEAPMAAAB6BQAAAAA=&#10;" path="m,l5883549,e" filled="f" strokeweight=".33131mm">
                <v:stroke dashstyle="dash"/>
                <v:path arrowok="t"/>
                <w10:wrap type="topAndBottom" anchorx="page"/>
              </v:shape>
            </w:pict>
          </mc:Fallback>
        </mc:AlternateContent>
      </w:r>
    </w:p>
    <w:p w14:paraId="2299B85B" w14:textId="77777777" w:rsidR="00A15328" w:rsidRDefault="00A15328">
      <w:pPr>
        <w:pStyle w:val="BodyText"/>
        <w:rPr>
          <w:rFonts w:ascii="Palatino Linotype"/>
          <w:i/>
          <w:sz w:val="20"/>
        </w:rPr>
      </w:pPr>
    </w:p>
    <w:p w14:paraId="7E423AF8" w14:textId="77777777" w:rsidR="00A15328" w:rsidRDefault="00A15328">
      <w:pPr>
        <w:pStyle w:val="BodyText"/>
        <w:rPr>
          <w:rFonts w:ascii="Palatino Linotype"/>
          <w:i/>
          <w:sz w:val="20"/>
        </w:rPr>
      </w:pPr>
    </w:p>
    <w:p w14:paraId="4DDD39F9" w14:textId="77777777" w:rsidR="00A15328" w:rsidRDefault="002C52BD">
      <w:pPr>
        <w:pStyle w:val="BodyText"/>
        <w:spacing w:before="12"/>
        <w:rPr>
          <w:rFonts w:ascii="Palatino Linotype"/>
          <w:i/>
          <w:sz w:val="29"/>
        </w:rPr>
      </w:pPr>
      <w:r>
        <w:rPr>
          <w:noProof/>
        </w:rPr>
        <w:drawing>
          <wp:anchor distT="0" distB="0" distL="0" distR="0" simplePos="0" relativeHeight="487593472" behindDoc="1" locked="0" layoutInCell="1" allowOverlap="1" wp14:anchorId="4A207F53" wp14:editId="5BC16D97">
            <wp:simplePos x="0" y="0"/>
            <wp:positionH relativeFrom="page">
              <wp:posOffset>800100</wp:posOffset>
            </wp:positionH>
            <wp:positionV relativeFrom="paragraph">
              <wp:posOffset>271405</wp:posOffset>
            </wp:positionV>
            <wp:extent cx="4886979" cy="3889629"/>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1" cstate="print"/>
                    <a:stretch>
                      <a:fillRect/>
                    </a:stretch>
                  </pic:blipFill>
                  <pic:spPr>
                    <a:xfrm>
                      <a:off x="0" y="0"/>
                      <a:ext cx="4886979" cy="3889629"/>
                    </a:xfrm>
                    <a:prstGeom prst="rect">
                      <a:avLst/>
                    </a:prstGeom>
                  </pic:spPr>
                </pic:pic>
              </a:graphicData>
            </a:graphic>
          </wp:anchor>
        </w:drawing>
      </w:r>
    </w:p>
    <w:p w14:paraId="3B05E54A" w14:textId="77777777" w:rsidR="00A15328" w:rsidRDefault="00A15328">
      <w:pPr>
        <w:rPr>
          <w:rFonts w:ascii="Palatino Linotype"/>
          <w:sz w:val="29"/>
        </w:rPr>
        <w:sectPr w:rsidR="00A15328" w:rsidSect="005F3759">
          <w:footerReference w:type="default" r:id="rId32"/>
          <w:pgSz w:w="12240" w:h="15840"/>
          <w:pgMar w:top="980" w:right="1100" w:bottom="280" w:left="880" w:header="782" w:footer="0" w:gutter="0"/>
          <w:cols w:space="720"/>
        </w:sectPr>
      </w:pPr>
    </w:p>
    <w:p w14:paraId="6C3A2DEF" w14:textId="77777777" w:rsidR="00A15328" w:rsidRDefault="00A15328">
      <w:pPr>
        <w:pStyle w:val="BodyText"/>
        <w:rPr>
          <w:rFonts w:ascii="Palatino Linotype"/>
          <w:i/>
          <w:sz w:val="20"/>
        </w:rPr>
      </w:pPr>
    </w:p>
    <w:p w14:paraId="0F0112CD" w14:textId="77777777" w:rsidR="00A15328" w:rsidRDefault="00A15328">
      <w:pPr>
        <w:pStyle w:val="BodyText"/>
        <w:spacing w:before="6"/>
        <w:rPr>
          <w:rFonts w:ascii="Palatino Linotype"/>
          <w:i/>
          <w:sz w:val="12"/>
        </w:rPr>
      </w:pPr>
    </w:p>
    <w:p w14:paraId="373B0862" w14:textId="77777777" w:rsidR="00A15328" w:rsidRDefault="002C52BD">
      <w:pPr>
        <w:pStyle w:val="BodyText"/>
        <w:ind w:left="560"/>
        <w:rPr>
          <w:rFonts w:ascii="Palatino Linotype"/>
          <w:sz w:val="20"/>
        </w:rPr>
      </w:pPr>
      <w:r>
        <w:rPr>
          <w:rFonts w:ascii="Palatino Linotype"/>
          <w:noProof/>
          <w:sz w:val="20"/>
        </w:rPr>
        <w:drawing>
          <wp:inline distT="0" distB="0" distL="0" distR="0" wp14:anchorId="26961CEA" wp14:editId="67DFF56D">
            <wp:extent cx="5556363" cy="364064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3" cstate="print"/>
                    <a:stretch>
                      <a:fillRect/>
                    </a:stretch>
                  </pic:blipFill>
                  <pic:spPr>
                    <a:xfrm>
                      <a:off x="0" y="0"/>
                      <a:ext cx="5556363" cy="3640645"/>
                    </a:xfrm>
                    <a:prstGeom prst="rect">
                      <a:avLst/>
                    </a:prstGeom>
                  </pic:spPr>
                </pic:pic>
              </a:graphicData>
            </a:graphic>
          </wp:inline>
        </w:drawing>
      </w:r>
    </w:p>
    <w:p w14:paraId="6EBD5D22" w14:textId="77777777" w:rsidR="00A15328" w:rsidRDefault="00A15328">
      <w:pPr>
        <w:pStyle w:val="BodyText"/>
        <w:spacing w:before="9"/>
        <w:rPr>
          <w:rFonts w:ascii="Palatino Linotype"/>
          <w:i/>
          <w:sz w:val="17"/>
        </w:rPr>
      </w:pPr>
    </w:p>
    <w:p w14:paraId="71AAD0C4" w14:textId="77777777" w:rsidR="00A15328" w:rsidRDefault="002C52BD">
      <w:pPr>
        <w:pStyle w:val="Heading1"/>
        <w:spacing w:line="300" w:lineRule="auto"/>
        <w:ind w:left="439"/>
      </w:pPr>
      <w:bookmarkStart w:id="46" w:name="Chapter_2:_Further_Exploring_Spiritual_D"/>
      <w:bookmarkEnd w:id="46"/>
      <w:r>
        <w:t>Chapter</w:t>
      </w:r>
      <w:r>
        <w:rPr>
          <w:spacing w:val="-9"/>
        </w:rPr>
        <w:t xml:space="preserve"> </w:t>
      </w:r>
      <w:r>
        <w:t>2:</w:t>
      </w:r>
      <w:r>
        <w:rPr>
          <w:spacing w:val="-7"/>
        </w:rPr>
        <w:t xml:space="preserve"> </w:t>
      </w:r>
      <w:r>
        <w:t>Further</w:t>
      </w:r>
      <w:r>
        <w:rPr>
          <w:spacing w:val="-9"/>
        </w:rPr>
        <w:t xml:space="preserve"> </w:t>
      </w:r>
      <w:r>
        <w:t>Exploring</w:t>
      </w:r>
      <w:r>
        <w:rPr>
          <w:spacing w:val="-11"/>
        </w:rPr>
        <w:t xml:space="preserve"> </w:t>
      </w:r>
      <w:r>
        <w:t xml:space="preserve">Spiritual </w:t>
      </w:r>
      <w:r>
        <w:rPr>
          <w:spacing w:val="-2"/>
        </w:rPr>
        <w:t>Discipleship/Mentorship</w:t>
      </w:r>
    </w:p>
    <w:p w14:paraId="4117F34D" w14:textId="77777777" w:rsidR="00A15328" w:rsidRDefault="002C52BD">
      <w:pPr>
        <w:spacing w:before="192" w:line="300" w:lineRule="auto"/>
        <w:ind w:left="439" w:right="751"/>
        <w:jc w:val="both"/>
        <w:rPr>
          <w:b/>
          <w:sz w:val="28"/>
        </w:rPr>
      </w:pPr>
      <w:r>
        <w:rPr>
          <w:sz w:val="28"/>
        </w:rPr>
        <w:t>In matters of spirituality, the Bible speaks of mentorship in two</w:t>
      </w:r>
      <w:r>
        <w:rPr>
          <w:spacing w:val="-2"/>
          <w:sz w:val="28"/>
        </w:rPr>
        <w:t xml:space="preserve"> </w:t>
      </w:r>
      <w:r>
        <w:rPr>
          <w:sz w:val="28"/>
        </w:rPr>
        <w:t>instances in the following passage... “</w:t>
      </w:r>
      <w:r>
        <w:rPr>
          <w:b/>
          <w:i/>
          <w:sz w:val="28"/>
        </w:rPr>
        <w:t xml:space="preserve">But now, LORD, you are </w:t>
      </w:r>
      <w:r>
        <w:rPr>
          <w:b/>
          <w:i/>
          <w:sz w:val="28"/>
          <w:u w:val="single"/>
        </w:rPr>
        <w:t>our father</w:t>
      </w:r>
      <w:r>
        <w:rPr>
          <w:b/>
          <w:i/>
          <w:sz w:val="28"/>
        </w:rPr>
        <w:t xml:space="preserve">. We are the </w:t>
      </w:r>
      <w:r>
        <w:rPr>
          <w:b/>
          <w:i/>
          <w:sz w:val="28"/>
          <w:u w:val="single"/>
        </w:rPr>
        <w:t>clay</w:t>
      </w:r>
      <w:r>
        <w:rPr>
          <w:b/>
          <w:i/>
          <w:sz w:val="28"/>
        </w:rPr>
        <w:t xml:space="preserve">, and you are </w:t>
      </w:r>
      <w:r>
        <w:rPr>
          <w:b/>
          <w:i/>
          <w:sz w:val="28"/>
          <w:u w:val="single"/>
        </w:rPr>
        <w:t>our potter</w:t>
      </w:r>
      <w:r>
        <w:rPr>
          <w:b/>
          <w:i/>
          <w:sz w:val="28"/>
        </w:rPr>
        <w:t xml:space="preserve">. All of us are </w:t>
      </w:r>
      <w:r>
        <w:rPr>
          <w:b/>
          <w:i/>
          <w:sz w:val="28"/>
          <w:u w:val="single"/>
        </w:rPr>
        <w:t>the work of your hand</w:t>
      </w:r>
      <w:r>
        <w:rPr>
          <w:b/>
          <w:i/>
          <w:sz w:val="28"/>
        </w:rPr>
        <w:t>.” (</w:t>
      </w:r>
      <w:r>
        <w:rPr>
          <w:b/>
          <w:sz w:val="28"/>
        </w:rPr>
        <w:t>Isaiah 64:8)</w:t>
      </w:r>
    </w:p>
    <w:p w14:paraId="4EDDB3CD" w14:textId="77777777" w:rsidR="00A15328" w:rsidRDefault="00A15328">
      <w:pPr>
        <w:pStyle w:val="BodyText"/>
        <w:spacing w:before="9"/>
        <w:rPr>
          <w:b/>
          <w:sz w:val="9"/>
        </w:rPr>
      </w:pPr>
    </w:p>
    <w:p w14:paraId="2A47AFB8" w14:textId="77777777" w:rsidR="00A15328" w:rsidRDefault="002C52BD">
      <w:pPr>
        <w:pStyle w:val="BodyText"/>
        <w:spacing w:before="44" w:line="256" w:lineRule="auto"/>
        <w:ind w:left="439" w:right="451"/>
      </w:pPr>
      <w:r>
        <w:t xml:space="preserve">In this passage we are told God </w:t>
      </w:r>
      <w:r>
        <w:rPr>
          <w:i/>
        </w:rPr>
        <w:t xml:space="preserve">views us as a </w:t>
      </w:r>
      <w:r>
        <w:rPr>
          <w:b/>
          <w:i/>
        </w:rPr>
        <w:t xml:space="preserve">father </w:t>
      </w:r>
      <w:r>
        <w:rPr>
          <w:i/>
        </w:rPr>
        <w:t>does his child</w:t>
      </w:r>
      <w:r>
        <w:t>. All parents know they have</w:t>
      </w:r>
      <w:r>
        <w:rPr>
          <w:spacing w:val="-1"/>
        </w:rPr>
        <w:t xml:space="preserve"> </w:t>
      </w:r>
      <w:r>
        <w:t>a</w:t>
      </w:r>
      <w:r>
        <w:rPr>
          <w:spacing w:val="-1"/>
        </w:rPr>
        <w:t xml:space="preserve"> </w:t>
      </w:r>
      <w:r>
        <w:t>special role</w:t>
      </w:r>
      <w:r>
        <w:rPr>
          <w:spacing w:val="-1"/>
        </w:rPr>
        <w:t xml:space="preserve"> </w:t>
      </w:r>
      <w:r>
        <w:t>in their children’s lives. They can</w:t>
      </w:r>
      <w:r>
        <w:rPr>
          <w:spacing w:val="-2"/>
        </w:rPr>
        <w:t xml:space="preserve"> </w:t>
      </w:r>
      <w:r>
        <w:t>teach,</w:t>
      </w:r>
      <w:r>
        <w:rPr>
          <w:spacing w:val="-1"/>
        </w:rPr>
        <w:t xml:space="preserve"> </w:t>
      </w:r>
      <w:r>
        <w:t>guide,</w:t>
      </w:r>
      <w:r>
        <w:rPr>
          <w:spacing w:val="-1"/>
        </w:rPr>
        <w:t xml:space="preserve"> </w:t>
      </w:r>
      <w:r>
        <w:t>and live as role models. Parents serve as examples to their children, in how they live and</w:t>
      </w:r>
      <w:r>
        <w:rPr>
          <w:spacing w:val="-2"/>
        </w:rPr>
        <w:t xml:space="preserve"> </w:t>
      </w:r>
      <w:r>
        <w:t>conduct</w:t>
      </w:r>
      <w:r>
        <w:rPr>
          <w:spacing w:val="-4"/>
        </w:rPr>
        <w:t xml:space="preserve"> </w:t>
      </w:r>
      <w:r>
        <w:t>themselves.</w:t>
      </w:r>
      <w:r>
        <w:rPr>
          <w:spacing w:val="-2"/>
        </w:rPr>
        <w:t xml:space="preserve"> </w:t>
      </w:r>
      <w:r>
        <w:t>Mothers</w:t>
      </w:r>
      <w:r>
        <w:rPr>
          <w:spacing w:val="-3"/>
        </w:rPr>
        <w:t xml:space="preserve"> </w:t>
      </w:r>
      <w:r>
        <w:t>have</w:t>
      </w:r>
      <w:r>
        <w:rPr>
          <w:spacing w:val="-4"/>
        </w:rPr>
        <w:t xml:space="preserve"> </w:t>
      </w:r>
      <w:r>
        <w:t>a</w:t>
      </w:r>
      <w:r>
        <w:rPr>
          <w:spacing w:val="-6"/>
        </w:rPr>
        <w:t xml:space="preserve"> </w:t>
      </w:r>
      <w:r>
        <w:t>special</w:t>
      </w:r>
      <w:r>
        <w:rPr>
          <w:spacing w:val="-3"/>
        </w:rPr>
        <w:t xml:space="preserve"> </w:t>
      </w:r>
      <w:r>
        <w:t>role</w:t>
      </w:r>
      <w:r>
        <w:rPr>
          <w:spacing w:val="-4"/>
        </w:rPr>
        <w:t xml:space="preserve"> </w:t>
      </w:r>
      <w:r>
        <w:t>in</w:t>
      </w:r>
      <w:r>
        <w:rPr>
          <w:spacing w:val="-4"/>
        </w:rPr>
        <w:t xml:space="preserve"> </w:t>
      </w:r>
      <w:r>
        <w:t>nurturing</w:t>
      </w:r>
      <w:r>
        <w:rPr>
          <w:spacing w:val="-4"/>
        </w:rPr>
        <w:t xml:space="preserve"> </w:t>
      </w:r>
      <w:r>
        <w:t>the</w:t>
      </w:r>
      <w:r>
        <w:rPr>
          <w:spacing w:val="-4"/>
        </w:rPr>
        <w:t xml:space="preserve"> </w:t>
      </w:r>
      <w:r>
        <w:t>family</w:t>
      </w:r>
      <w:r>
        <w:rPr>
          <w:spacing w:val="-3"/>
        </w:rPr>
        <w:t xml:space="preserve"> </w:t>
      </w:r>
      <w:r>
        <w:t>unit daily. These elements of parenthood are all aspects of mentorship.</w:t>
      </w:r>
    </w:p>
    <w:p w14:paraId="1B2CDD12" w14:textId="77777777" w:rsidR="00A15328" w:rsidRDefault="002C52BD">
      <w:pPr>
        <w:pStyle w:val="BodyText"/>
        <w:spacing w:before="154" w:line="256" w:lineRule="auto"/>
        <w:ind w:left="439" w:right="607"/>
      </w:pPr>
      <w:r>
        <w:t>The father has the responsibility to lead and shows support for those family members</w:t>
      </w:r>
      <w:r>
        <w:rPr>
          <w:spacing w:val="-3"/>
        </w:rPr>
        <w:t xml:space="preserve"> </w:t>
      </w:r>
      <w:r>
        <w:t>in</w:t>
      </w:r>
      <w:r>
        <w:rPr>
          <w:spacing w:val="-2"/>
        </w:rPr>
        <w:t xml:space="preserve"> </w:t>
      </w:r>
      <w:r>
        <w:t>the</w:t>
      </w:r>
      <w:r>
        <w:rPr>
          <w:spacing w:val="-4"/>
        </w:rPr>
        <w:t xml:space="preserve"> </w:t>
      </w:r>
      <w:r>
        <w:t>house.</w:t>
      </w:r>
      <w:r>
        <w:rPr>
          <w:spacing w:val="-2"/>
        </w:rPr>
        <w:t xml:space="preserve"> </w:t>
      </w:r>
      <w:r>
        <w:t>Parents</w:t>
      </w:r>
      <w:r>
        <w:rPr>
          <w:spacing w:val="-3"/>
        </w:rPr>
        <w:t xml:space="preserve"> </w:t>
      </w:r>
      <w:r>
        <w:t>can</w:t>
      </w:r>
      <w:r>
        <w:rPr>
          <w:spacing w:val="-2"/>
        </w:rPr>
        <w:t xml:space="preserve"> </w:t>
      </w:r>
      <w:r>
        <w:t>form,</w:t>
      </w:r>
      <w:r>
        <w:rPr>
          <w:spacing w:val="-4"/>
        </w:rPr>
        <w:t xml:space="preserve"> </w:t>
      </w:r>
      <w:r>
        <w:t>(for</w:t>
      </w:r>
      <w:r>
        <w:rPr>
          <w:spacing w:val="-5"/>
        </w:rPr>
        <w:t xml:space="preserve"> </w:t>
      </w:r>
      <w:r>
        <w:t>better</w:t>
      </w:r>
      <w:r>
        <w:rPr>
          <w:spacing w:val="-3"/>
        </w:rPr>
        <w:t xml:space="preserve"> </w:t>
      </w:r>
      <w:r>
        <w:t>or</w:t>
      </w:r>
      <w:r>
        <w:rPr>
          <w:spacing w:val="-3"/>
        </w:rPr>
        <w:t xml:space="preserve"> </w:t>
      </w:r>
      <w:r>
        <w:t>worse)</w:t>
      </w:r>
      <w:r>
        <w:rPr>
          <w:spacing w:val="-2"/>
        </w:rPr>
        <w:t xml:space="preserve"> </w:t>
      </w:r>
      <w:r>
        <w:t>the</w:t>
      </w:r>
      <w:r>
        <w:rPr>
          <w:spacing w:val="-4"/>
        </w:rPr>
        <w:t xml:space="preserve"> </w:t>
      </w:r>
      <w:r>
        <w:t>character</w:t>
      </w:r>
      <w:r>
        <w:rPr>
          <w:spacing w:val="-3"/>
        </w:rPr>
        <w:t xml:space="preserve"> </w:t>
      </w:r>
      <w:r>
        <w:t>of their children that can last a lifetime. The passage in Isaiah says God is in this same role in our own lives. He is our guide, teacher, example, role model, nurture, leader, and supporter.</w:t>
      </w:r>
    </w:p>
    <w:p w14:paraId="2329A9FF" w14:textId="77777777" w:rsidR="00A15328" w:rsidRDefault="00A15328">
      <w:pPr>
        <w:spacing w:line="256" w:lineRule="auto"/>
        <w:sectPr w:rsidR="00A15328" w:rsidSect="005F3759">
          <w:footerReference w:type="default" r:id="rId34"/>
          <w:pgSz w:w="12240" w:h="15840"/>
          <w:pgMar w:top="980" w:right="1100" w:bottom="280" w:left="880" w:header="782" w:footer="0" w:gutter="0"/>
          <w:cols w:space="720"/>
        </w:sectPr>
      </w:pPr>
    </w:p>
    <w:p w14:paraId="106B66CB" w14:textId="77777777" w:rsidR="00A15328" w:rsidRDefault="00A15328">
      <w:pPr>
        <w:pStyle w:val="BodyText"/>
        <w:spacing w:before="12"/>
        <w:rPr>
          <w:sz w:val="29"/>
        </w:rPr>
      </w:pPr>
    </w:p>
    <w:p w14:paraId="03533458" w14:textId="77777777" w:rsidR="00A15328" w:rsidRDefault="002C52BD">
      <w:pPr>
        <w:pStyle w:val="BodyText"/>
        <w:spacing w:before="44" w:line="254" w:lineRule="auto"/>
        <w:ind w:left="439" w:right="607"/>
      </w:pPr>
      <w:r>
        <w:t>In this serious venue, let us look at the passage again. What other discipleship traits</w:t>
      </w:r>
      <w:r>
        <w:rPr>
          <w:spacing w:val="-2"/>
        </w:rPr>
        <w:t xml:space="preserve"> </w:t>
      </w:r>
      <w:r>
        <w:t>do</w:t>
      </w:r>
      <w:r>
        <w:rPr>
          <w:spacing w:val="-2"/>
        </w:rPr>
        <w:t xml:space="preserve"> </w:t>
      </w:r>
      <w:r>
        <w:t>we</w:t>
      </w:r>
      <w:r>
        <w:rPr>
          <w:spacing w:val="-3"/>
        </w:rPr>
        <w:t xml:space="preserve"> </w:t>
      </w:r>
      <w:r>
        <w:t>read</w:t>
      </w:r>
      <w:r>
        <w:rPr>
          <w:spacing w:val="-1"/>
        </w:rPr>
        <w:t xml:space="preserve"> </w:t>
      </w:r>
      <w:r>
        <w:t>about?</w:t>
      </w:r>
      <w:r>
        <w:rPr>
          <w:spacing w:val="-3"/>
        </w:rPr>
        <w:t xml:space="preserve"> </w:t>
      </w:r>
      <w:r>
        <w:t>God</w:t>
      </w:r>
      <w:r>
        <w:rPr>
          <w:spacing w:val="-1"/>
        </w:rPr>
        <w:t xml:space="preserve"> </w:t>
      </w:r>
      <w:r>
        <w:t>calls</w:t>
      </w:r>
      <w:r>
        <w:rPr>
          <w:spacing w:val="-2"/>
        </w:rPr>
        <w:t xml:space="preserve"> </w:t>
      </w:r>
      <w:r>
        <w:t>Himself</w:t>
      </w:r>
      <w:r>
        <w:rPr>
          <w:spacing w:val="-2"/>
        </w:rPr>
        <w:t xml:space="preserve"> </w:t>
      </w:r>
      <w:r>
        <w:t>the</w:t>
      </w:r>
      <w:r>
        <w:rPr>
          <w:spacing w:val="-3"/>
        </w:rPr>
        <w:t xml:space="preserve"> </w:t>
      </w:r>
      <w:r>
        <w:rPr>
          <w:b/>
        </w:rPr>
        <w:t>potter</w:t>
      </w:r>
      <w:r>
        <w:rPr>
          <w:b/>
          <w:spacing w:val="-1"/>
        </w:rPr>
        <w:t xml:space="preserve"> </w:t>
      </w:r>
      <w:r>
        <w:t>and</w:t>
      </w:r>
      <w:r>
        <w:rPr>
          <w:spacing w:val="-1"/>
        </w:rPr>
        <w:t xml:space="preserve"> </w:t>
      </w:r>
      <w:r>
        <w:t>us</w:t>
      </w:r>
      <w:r>
        <w:rPr>
          <w:spacing w:val="-2"/>
        </w:rPr>
        <w:t xml:space="preserve"> </w:t>
      </w:r>
      <w:r>
        <w:t>the</w:t>
      </w:r>
      <w:r>
        <w:rPr>
          <w:spacing w:val="-5"/>
        </w:rPr>
        <w:t xml:space="preserve"> </w:t>
      </w:r>
      <w:r>
        <w:rPr>
          <w:b/>
        </w:rPr>
        <w:t>clay</w:t>
      </w:r>
      <w:r>
        <w:t>.</w:t>
      </w:r>
      <w:r>
        <w:rPr>
          <w:spacing w:val="-1"/>
        </w:rPr>
        <w:t xml:space="preserve"> </w:t>
      </w:r>
      <w:r>
        <w:t>If</w:t>
      </w:r>
      <w:r>
        <w:rPr>
          <w:spacing w:val="-4"/>
        </w:rPr>
        <w:t xml:space="preserve"> </w:t>
      </w:r>
      <w:r>
        <w:t>we</w:t>
      </w:r>
      <w:r>
        <w:rPr>
          <w:spacing w:val="-3"/>
        </w:rPr>
        <w:t xml:space="preserve"> </w:t>
      </w:r>
      <w:r>
        <w:t xml:space="preserve">allow ourselves to be soft in our hearts and </w:t>
      </w:r>
      <w:proofErr w:type="gramStart"/>
      <w:r>
        <w:t>yielding</w:t>
      </w:r>
      <w:proofErr w:type="gramEnd"/>
      <w:r>
        <w:t xml:space="preserve"> to His will, the Master craftsman can mold us more into His likeness and image.</w:t>
      </w:r>
    </w:p>
    <w:p w14:paraId="2A0BC918" w14:textId="77777777" w:rsidR="00A15328" w:rsidRDefault="002C52BD">
      <w:pPr>
        <w:pStyle w:val="BodyText"/>
        <w:spacing w:before="178" w:line="256" w:lineRule="auto"/>
        <w:ind w:left="439" w:right="607"/>
      </w:pPr>
      <w:r>
        <w:t>But how does God mentor us (as a father) and mold us</w:t>
      </w:r>
      <w:r>
        <w:rPr>
          <w:spacing w:val="-17"/>
        </w:rPr>
        <w:t xml:space="preserve"> </w:t>
      </w:r>
      <w:r>
        <w:t>(as clay)? Our Lord has given</w:t>
      </w:r>
      <w:r>
        <w:rPr>
          <w:spacing w:val="-1"/>
        </w:rPr>
        <w:t xml:space="preserve"> </w:t>
      </w:r>
      <w:r>
        <w:t>us the Word to</w:t>
      </w:r>
      <w:r>
        <w:rPr>
          <w:spacing w:val="-1"/>
        </w:rPr>
        <w:t xml:space="preserve"> </w:t>
      </w:r>
      <w:r>
        <w:t>disciple us as pupils and</w:t>
      </w:r>
      <w:r>
        <w:rPr>
          <w:spacing w:val="-1"/>
        </w:rPr>
        <w:t xml:space="preserve"> </w:t>
      </w:r>
      <w:r>
        <w:t>mold us into His image of</w:t>
      </w:r>
      <w:r>
        <w:rPr>
          <w:spacing w:val="-1"/>
        </w:rPr>
        <w:t xml:space="preserve"> </w:t>
      </w:r>
      <w:r>
        <w:t xml:space="preserve">holiness, </w:t>
      </w:r>
      <w:r>
        <w:rPr>
          <w:b/>
        </w:rPr>
        <w:t xml:space="preserve">(2 Peter 1:3-4). </w:t>
      </w:r>
      <w:r>
        <w:t>Yet neither God nor His Son (in this modern age) have come down</w:t>
      </w:r>
      <w:r>
        <w:rPr>
          <w:spacing w:val="-2"/>
        </w:rPr>
        <w:t xml:space="preserve"> </w:t>
      </w:r>
      <w:r>
        <w:t>from</w:t>
      </w:r>
      <w:r>
        <w:rPr>
          <w:spacing w:val="-2"/>
        </w:rPr>
        <w:t xml:space="preserve"> </w:t>
      </w:r>
      <w:r>
        <w:t>heaven</w:t>
      </w:r>
      <w:r>
        <w:rPr>
          <w:spacing w:val="-2"/>
        </w:rPr>
        <w:t xml:space="preserve"> </w:t>
      </w:r>
      <w:r>
        <w:t>to</w:t>
      </w:r>
      <w:r>
        <w:rPr>
          <w:spacing w:val="-3"/>
        </w:rPr>
        <w:t xml:space="preserve"> </w:t>
      </w:r>
      <w:r>
        <w:t>teach</w:t>
      </w:r>
      <w:r>
        <w:rPr>
          <w:spacing w:val="-4"/>
        </w:rPr>
        <w:t xml:space="preserve"> </w:t>
      </w:r>
      <w:r>
        <w:t>us.</w:t>
      </w:r>
      <w:r>
        <w:rPr>
          <w:spacing w:val="-2"/>
        </w:rPr>
        <w:t xml:space="preserve"> </w:t>
      </w:r>
      <w:r>
        <w:t>So,</w:t>
      </w:r>
      <w:r>
        <w:rPr>
          <w:spacing w:val="-4"/>
        </w:rPr>
        <w:t xml:space="preserve"> </w:t>
      </w:r>
      <w:r>
        <w:t>how</w:t>
      </w:r>
      <w:r>
        <w:rPr>
          <w:spacing w:val="-5"/>
        </w:rPr>
        <w:t xml:space="preserve"> </w:t>
      </w:r>
      <w:r>
        <w:t>can</w:t>
      </w:r>
      <w:r>
        <w:rPr>
          <w:spacing w:val="-2"/>
        </w:rPr>
        <w:t xml:space="preserve"> </w:t>
      </w:r>
      <w:r>
        <w:t>people</w:t>
      </w:r>
      <w:r>
        <w:rPr>
          <w:spacing w:val="-4"/>
        </w:rPr>
        <w:t xml:space="preserve"> </w:t>
      </w:r>
      <w:r>
        <w:t>learn</w:t>
      </w:r>
      <w:r>
        <w:rPr>
          <w:spacing w:val="-2"/>
        </w:rPr>
        <w:t xml:space="preserve"> </w:t>
      </w:r>
      <w:r>
        <w:t>the</w:t>
      </w:r>
      <w:r>
        <w:rPr>
          <w:spacing w:val="-4"/>
        </w:rPr>
        <w:t xml:space="preserve"> </w:t>
      </w:r>
      <w:r>
        <w:t>truth</w:t>
      </w:r>
      <w:r>
        <w:rPr>
          <w:spacing w:val="-2"/>
        </w:rPr>
        <w:t xml:space="preserve"> </w:t>
      </w:r>
      <w:r>
        <w:t>without</w:t>
      </w:r>
      <w:r>
        <w:rPr>
          <w:spacing w:val="-4"/>
        </w:rPr>
        <w:t xml:space="preserve"> </w:t>
      </w:r>
      <w:r>
        <w:t xml:space="preserve">being </w:t>
      </w:r>
      <w:r>
        <w:rPr>
          <w:spacing w:val="-2"/>
        </w:rPr>
        <w:t>taught?</w:t>
      </w:r>
    </w:p>
    <w:p w14:paraId="212E6F3F" w14:textId="77777777" w:rsidR="00A15328" w:rsidRDefault="002C52BD">
      <w:pPr>
        <w:pStyle w:val="BodyText"/>
        <w:spacing w:before="156" w:line="300" w:lineRule="auto"/>
        <w:ind w:left="440" w:right="411"/>
        <w:rPr>
          <w:b/>
        </w:rPr>
      </w:pPr>
      <w:r>
        <w:t xml:space="preserve">To find these answers we need to look to the Bible and its message. God’s truth says, </w:t>
      </w:r>
      <w:r>
        <w:rPr>
          <w:u w:val="single"/>
        </w:rPr>
        <w:t>we are the teacher’s that providence uses for God</w:t>
      </w:r>
      <w:r>
        <w:t xml:space="preserve">, </w:t>
      </w:r>
      <w:r>
        <w:rPr>
          <w:b/>
        </w:rPr>
        <w:t>(Romans 10:14-17)</w:t>
      </w:r>
      <w:r>
        <w:t>. A teacher</w:t>
      </w:r>
      <w:r>
        <w:rPr>
          <w:spacing w:val="-2"/>
        </w:rPr>
        <w:t xml:space="preserve"> </w:t>
      </w:r>
      <w:r>
        <w:t>or</w:t>
      </w:r>
      <w:r>
        <w:rPr>
          <w:spacing w:val="-2"/>
        </w:rPr>
        <w:t xml:space="preserve"> </w:t>
      </w:r>
      <w:r>
        <w:t>preacher</w:t>
      </w:r>
      <w:r>
        <w:rPr>
          <w:spacing w:val="-2"/>
        </w:rPr>
        <w:t xml:space="preserve"> </w:t>
      </w:r>
      <w:r>
        <w:t>is</w:t>
      </w:r>
      <w:r>
        <w:rPr>
          <w:spacing w:val="-2"/>
        </w:rPr>
        <w:t xml:space="preserve"> </w:t>
      </w:r>
      <w:r>
        <w:t>just</w:t>
      </w:r>
      <w:r>
        <w:rPr>
          <w:spacing w:val="-3"/>
        </w:rPr>
        <w:t xml:space="preserve"> </w:t>
      </w:r>
      <w:r>
        <w:t>one</w:t>
      </w:r>
      <w:r>
        <w:rPr>
          <w:spacing w:val="-3"/>
        </w:rPr>
        <w:t xml:space="preserve"> </w:t>
      </w:r>
      <w:r>
        <w:t>who</w:t>
      </w:r>
      <w:r>
        <w:rPr>
          <w:spacing w:val="-4"/>
        </w:rPr>
        <w:t xml:space="preserve"> </w:t>
      </w:r>
      <w:r>
        <w:t>proclaims</w:t>
      </w:r>
      <w:r>
        <w:rPr>
          <w:spacing w:val="-2"/>
        </w:rPr>
        <w:t xml:space="preserve"> </w:t>
      </w:r>
      <w:r>
        <w:t>the</w:t>
      </w:r>
      <w:r>
        <w:rPr>
          <w:spacing w:val="-3"/>
        </w:rPr>
        <w:t xml:space="preserve"> </w:t>
      </w:r>
      <w:r>
        <w:t>message</w:t>
      </w:r>
      <w:r>
        <w:rPr>
          <w:spacing w:val="-3"/>
        </w:rPr>
        <w:t xml:space="preserve"> </w:t>
      </w:r>
      <w:r>
        <w:t>of</w:t>
      </w:r>
      <w:r>
        <w:rPr>
          <w:spacing w:val="-2"/>
        </w:rPr>
        <w:t xml:space="preserve"> </w:t>
      </w:r>
      <w:r>
        <w:t>God,</w:t>
      </w:r>
      <w:r>
        <w:rPr>
          <w:spacing w:val="-3"/>
        </w:rPr>
        <w:t xml:space="preserve"> </w:t>
      </w:r>
      <w:r>
        <w:t>the</w:t>
      </w:r>
      <w:r>
        <w:rPr>
          <w:spacing w:val="-3"/>
        </w:rPr>
        <w:t xml:space="preserve"> </w:t>
      </w:r>
      <w:r>
        <w:t>gospel.</w:t>
      </w:r>
      <w:r>
        <w:rPr>
          <w:spacing w:val="-1"/>
        </w:rPr>
        <w:t xml:space="preserve"> </w:t>
      </w:r>
      <w:r>
        <w:t xml:space="preserve">We are to share His “glad tidings.” We all have that responsibility. </w:t>
      </w:r>
      <w:r>
        <w:rPr>
          <w:b/>
        </w:rPr>
        <w:t>(Jude 23)</w:t>
      </w:r>
    </w:p>
    <w:p w14:paraId="0D6E7FFC" w14:textId="77777777" w:rsidR="00A15328" w:rsidRDefault="002C52BD">
      <w:pPr>
        <w:spacing w:before="163" w:line="254" w:lineRule="auto"/>
        <w:ind w:left="440" w:right="451"/>
        <w:rPr>
          <w:b/>
          <w:sz w:val="28"/>
        </w:rPr>
      </w:pPr>
      <w:r>
        <w:rPr>
          <w:sz w:val="28"/>
        </w:rPr>
        <w:t>The</w:t>
      </w:r>
      <w:r>
        <w:rPr>
          <w:spacing w:val="-4"/>
          <w:sz w:val="28"/>
        </w:rPr>
        <w:t xml:space="preserve"> </w:t>
      </w:r>
      <w:r>
        <w:rPr>
          <w:sz w:val="28"/>
        </w:rPr>
        <w:t>Lord</w:t>
      </w:r>
      <w:r>
        <w:rPr>
          <w:spacing w:val="-2"/>
          <w:sz w:val="28"/>
        </w:rPr>
        <w:t xml:space="preserve"> </w:t>
      </w:r>
      <w:r>
        <w:rPr>
          <w:sz w:val="28"/>
        </w:rPr>
        <w:t>uses</w:t>
      </w:r>
      <w:r>
        <w:rPr>
          <w:spacing w:val="-3"/>
          <w:sz w:val="28"/>
        </w:rPr>
        <w:t xml:space="preserve"> </w:t>
      </w:r>
      <w:r>
        <w:rPr>
          <w:sz w:val="28"/>
        </w:rPr>
        <w:t>people</w:t>
      </w:r>
      <w:r>
        <w:rPr>
          <w:spacing w:val="-4"/>
          <w:sz w:val="28"/>
        </w:rPr>
        <w:t xml:space="preserve"> </w:t>
      </w:r>
      <w:r>
        <w:rPr>
          <w:sz w:val="28"/>
        </w:rPr>
        <w:t>(like</w:t>
      </w:r>
      <w:r>
        <w:rPr>
          <w:spacing w:val="-4"/>
          <w:sz w:val="28"/>
        </w:rPr>
        <w:t xml:space="preserve"> </w:t>
      </w:r>
      <w:r>
        <w:rPr>
          <w:sz w:val="28"/>
        </w:rPr>
        <w:t>you</w:t>
      </w:r>
      <w:r>
        <w:rPr>
          <w:spacing w:val="-2"/>
          <w:sz w:val="28"/>
        </w:rPr>
        <w:t xml:space="preserve"> </w:t>
      </w:r>
      <w:r>
        <w:rPr>
          <w:sz w:val="28"/>
        </w:rPr>
        <w:t>and</w:t>
      </w:r>
      <w:r>
        <w:rPr>
          <w:spacing w:val="-2"/>
          <w:sz w:val="28"/>
        </w:rPr>
        <w:t xml:space="preserve"> </w:t>
      </w:r>
      <w:r>
        <w:rPr>
          <w:sz w:val="28"/>
        </w:rPr>
        <w:t>me)</w:t>
      </w:r>
      <w:r>
        <w:rPr>
          <w:spacing w:val="-2"/>
          <w:sz w:val="28"/>
        </w:rPr>
        <w:t xml:space="preserve"> </w:t>
      </w:r>
      <w:r>
        <w:rPr>
          <w:sz w:val="28"/>
        </w:rPr>
        <w:t>as</w:t>
      </w:r>
      <w:r>
        <w:rPr>
          <w:spacing w:val="-3"/>
          <w:sz w:val="28"/>
        </w:rPr>
        <w:t xml:space="preserve"> </w:t>
      </w:r>
      <w:r>
        <w:rPr>
          <w:sz w:val="28"/>
        </w:rPr>
        <w:t>instruments</w:t>
      </w:r>
      <w:r>
        <w:rPr>
          <w:spacing w:val="-3"/>
          <w:sz w:val="28"/>
        </w:rPr>
        <w:t xml:space="preserve"> </w:t>
      </w:r>
      <w:r>
        <w:rPr>
          <w:sz w:val="28"/>
        </w:rPr>
        <w:t>of</w:t>
      </w:r>
      <w:r>
        <w:rPr>
          <w:spacing w:val="-3"/>
          <w:sz w:val="28"/>
        </w:rPr>
        <w:t xml:space="preserve"> </w:t>
      </w:r>
      <w:r>
        <w:rPr>
          <w:sz w:val="28"/>
        </w:rPr>
        <w:t>righteousness,</w:t>
      </w:r>
      <w:r>
        <w:rPr>
          <w:spacing w:val="-4"/>
          <w:sz w:val="28"/>
        </w:rPr>
        <w:t xml:space="preserve"> </w:t>
      </w:r>
      <w:r>
        <w:rPr>
          <w:sz w:val="28"/>
        </w:rPr>
        <w:t>(for</w:t>
      </w:r>
      <w:r>
        <w:rPr>
          <w:spacing w:val="-3"/>
          <w:sz w:val="28"/>
        </w:rPr>
        <w:t xml:space="preserve"> </w:t>
      </w:r>
      <w:r>
        <w:rPr>
          <w:sz w:val="28"/>
        </w:rPr>
        <w:t xml:space="preserve">His good works), </w:t>
      </w:r>
      <w:r>
        <w:rPr>
          <w:b/>
          <w:sz w:val="28"/>
        </w:rPr>
        <w:t xml:space="preserve">(Romans 6:13;18) </w:t>
      </w:r>
      <w:r>
        <w:rPr>
          <w:sz w:val="28"/>
        </w:rPr>
        <w:t xml:space="preserve">and as vessels of truth, </w:t>
      </w:r>
      <w:r>
        <w:rPr>
          <w:b/>
          <w:sz w:val="28"/>
        </w:rPr>
        <w:t>(2 Corinthians 4:5-7).</w:t>
      </w:r>
    </w:p>
    <w:p w14:paraId="63308D95" w14:textId="77777777" w:rsidR="00A15328" w:rsidRDefault="002C52BD">
      <w:pPr>
        <w:spacing w:before="171" w:line="256" w:lineRule="auto"/>
        <w:ind w:left="440" w:right="607"/>
        <w:rPr>
          <w:b/>
          <w:sz w:val="28"/>
        </w:rPr>
      </w:pPr>
      <w:r>
        <w:rPr>
          <w:sz w:val="28"/>
        </w:rPr>
        <w:t>Once someone has taught us the truth, we are commanded to likewise teach others,</w:t>
      </w:r>
      <w:r>
        <w:rPr>
          <w:spacing w:val="-3"/>
          <w:sz w:val="28"/>
        </w:rPr>
        <w:t xml:space="preserve"> </w:t>
      </w:r>
      <w:r>
        <w:rPr>
          <w:b/>
          <w:sz w:val="28"/>
        </w:rPr>
        <w:t>(2</w:t>
      </w:r>
      <w:r>
        <w:rPr>
          <w:b/>
          <w:spacing w:val="-3"/>
          <w:sz w:val="28"/>
        </w:rPr>
        <w:t xml:space="preserve"> </w:t>
      </w:r>
      <w:r>
        <w:rPr>
          <w:b/>
          <w:sz w:val="28"/>
        </w:rPr>
        <w:t>Timothy</w:t>
      </w:r>
      <w:r>
        <w:rPr>
          <w:b/>
          <w:spacing w:val="-3"/>
          <w:sz w:val="28"/>
        </w:rPr>
        <w:t xml:space="preserve"> </w:t>
      </w:r>
      <w:r>
        <w:rPr>
          <w:b/>
          <w:sz w:val="28"/>
        </w:rPr>
        <w:t>2:2).</w:t>
      </w:r>
      <w:r>
        <w:rPr>
          <w:b/>
          <w:spacing w:val="-3"/>
          <w:sz w:val="28"/>
        </w:rPr>
        <w:t xml:space="preserve"> </w:t>
      </w:r>
      <w:r>
        <w:rPr>
          <w:sz w:val="28"/>
        </w:rPr>
        <w:t>We</w:t>
      </w:r>
      <w:r>
        <w:rPr>
          <w:spacing w:val="-3"/>
          <w:sz w:val="28"/>
        </w:rPr>
        <w:t xml:space="preserve"> </w:t>
      </w:r>
      <w:r>
        <w:rPr>
          <w:sz w:val="28"/>
        </w:rPr>
        <w:t>are</w:t>
      </w:r>
      <w:r>
        <w:rPr>
          <w:spacing w:val="-3"/>
          <w:sz w:val="28"/>
        </w:rPr>
        <w:t xml:space="preserve"> </w:t>
      </w:r>
      <w:r>
        <w:rPr>
          <w:sz w:val="28"/>
        </w:rPr>
        <w:t>those</w:t>
      </w:r>
      <w:r>
        <w:rPr>
          <w:spacing w:val="-3"/>
          <w:sz w:val="28"/>
        </w:rPr>
        <w:t xml:space="preserve"> </w:t>
      </w:r>
      <w:r>
        <w:rPr>
          <w:sz w:val="28"/>
        </w:rPr>
        <w:t>who</w:t>
      </w:r>
      <w:r>
        <w:rPr>
          <w:spacing w:val="-4"/>
          <w:sz w:val="28"/>
        </w:rPr>
        <w:t xml:space="preserve"> </w:t>
      </w:r>
      <w:r>
        <w:rPr>
          <w:sz w:val="28"/>
        </w:rPr>
        <w:t>impart</w:t>
      </w:r>
      <w:r>
        <w:rPr>
          <w:spacing w:val="-3"/>
          <w:sz w:val="28"/>
        </w:rPr>
        <w:t xml:space="preserve"> </w:t>
      </w:r>
      <w:r>
        <w:rPr>
          <w:sz w:val="28"/>
        </w:rPr>
        <w:t>God’s</w:t>
      </w:r>
      <w:r>
        <w:rPr>
          <w:spacing w:val="-2"/>
          <w:sz w:val="28"/>
        </w:rPr>
        <w:t xml:space="preserve"> </w:t>
      </w:r>
      <w:r>
        <w:rPr>
          <w:sz w:val="28"/>
        </w:rPr>
        <w:t>glory</w:t>
      </w:r>
      <w:r>
        <w:rPr>
          <w:spacing w:val="-2"/>
          <w:sz w:val="28"/>
        </w:rPr>
        <w:t xml:space="preserve"> </w:t>
      </w:r>
      <w:r>
        <w:rPr>
          <w:sz w:val="28"/>
        </w:rPr>
        <w:t>in</w:t>
      </w:r>
      <w:r>
        <w:rPr>
          <w:spacing w:val="-4"/>
          <w:sz w:val="28"/>
        </w:rPr>
        <w:t xml:space="preserve"> </w:t>
      </w:r>
      <w:r>
        <w:rPr>
          <w:sz w:val="28"/>
        </w:rPr>
        <w:t>what</w:t>
      </w:r>
      <w:r>
        <w:rPr>
          <w:spacing w:val="-3"/>
          <w:sz w:val="28"/>
        </w:rPr>
        <w:t xml:space="preserve"> </w:t>
      </w:r>
      <w:r>
        <w:rPr>
          <w:sz w:val="28"/>
        </w:rPr>
        <w:t>we</w:t>
      </w:r>
      <w:r>
        <w:rPr>
          <w:spacing w:val="-3"/>
          <w:sz w:val="28"/>
        </w:rPr>
        <w:t xml:space="preserve"> </w:t>
      </w:r>
      <w:r>
        <w:rPr>
          <w:sz w:val="28"/>
        </w:rPr>
        <w:t xml:space="preserve">teach to others, </w:t>
      </w:r>
      <w:r>
        <w:rPr>
          <w:b/>
          <w:sz w:val="28"/>
        </w:rPr>
        <w:t>(2 Corinthians 3:2-6;8-9;18).</w:t>
      </w:r>
    </w:p>
    <w:p w14:paraId="58B47F52" w14:textId="77777777" w:rsidR="00A15328" w:rsidRDefault="002C52BD">
      <w:pPr>
        <w:pStyle w:val="BodyText"/>
        <w:spacing w:before="162" w:line="300" w:lineRule="auto"/>
        <w:ind w:left="440" w:right="451"/>
        <w:rPr>
          <w:b/>
        </w:rPr>
      </w:pPr>
      <w:r>
        <w:t>We</w:t>
      </w:r>
      <w:r>
        <w:rPr>
          <w:spacing w:val="-3"/>
        </w:rPr>
        <w:t xml:space="preserve"> </w:t>
      </w:r>
      <w:r>
        <w:t>are</w:t>
      </w:r>
      <w:r>
        <w:rPr>
          <w:spacing w:val="-3"/>
        </w:rPr>
        <w:t xml:space="preserve"> </w:t>
      </w:r>
      <w:r>
        <w:t>God’s</w:t>
      </w:r>
      <w:r>
        <w:rPr>
          <w:spacing w:val="-2"/>
        </w:rPr>
        <w:t xml:space="preserve"> </w:t>
      </w:r>
      <w:r>
        <w:t>hands</w:t>
      </w:r>
      <w:r>
        <w:rPr>
          <w:spacing w:val="-2"/>
        </w:rPr>
        <w:t xml:space="preserve"> </w:t>
      </w:r>
      <w:r>
        <w:t>for</w:t>
      </w:r>
      <w:r>
        <w:rPr>
          <w:spacing w:val="-2"/>
        </w:rPr>
        <w:t xml:space="preserve"> </w:t>
      </w:r>
      <w:r>
        <w:t>the</w:t>
      </w:r>
      <w:r>
        <w:rPr>
          <w:spacing w:val="-3"/>
        </w:rPr>
        <w:t xml:space="preserve"> </w:t>
      </w:r>
      <w:r>
        <w:t>molding</w:t>
      </w:r>
      <w:r>
        <w:rPr>
          <w:spacing w:val="-3"/>
        </w:rPr>
        <w:t xml:space="preserve"> </w:t>
      </w:r>
      <w:r>
        <w:t>of</w:t>
      </w:r>
      <w:r>
        <w:rPr>
          <w:spacing w:val="-2"/>
        </w:rPr>
        <w:t xml:space="preserve"> </w:t>
      </w:r>
      <w:r>
        <w:t>the</w:t>
      </w:r>
      <w:r>
        <w:rPr>
          <w:spacing w:val="-3"/>
        </w:rPr>
        <w:t xml:space="preserve"> </w:t>
      </w:r>
      <w:r>
        <w:t>clay,</w:t>
      </w:r>
      <w:r>
        <w:rPr>
          <w:spacing w:val="-3"/>
        </w:rPr>
        <w:t xml:space="preserve"> </w:t>
      </w:r>
      <w:r>
        <w:t>and</w:t>
      </w:r>
      <w:r>
        <w:rPr>
          <w:spacing w:val="-1"/>
        </w:rPr>
        <w:t xml:space="preserve"> </w:t>
      </w:r>
      <w:r>
        <w:t>we</w:t>
      </w:r>
      <w:r>
        <w:rPr>
          <w:spacing w:val="-3"/>
        </w:rPr>
        <w:t xml:space="preserve"> </w:t>
      </w:r>
      <w:r>
        <w:t>are</w:t>
      </w:r>
      <w:r>
        <w:rPr>
          <w:spacing w:val="-3"/>
        </w:rPr>
        <w:t xml:space="preserve"> </w:t>
      </w:r>
      <w:r>
        <w:t>those</w:t>
      </w:r>
      <w:r>
        <w:rPr>
          <w:spacing w:val="-3"/>
        </w:rPr>
        <w:t xml:space="preserve"> </w:t>
      </w:r>
      <w:r>
        <w:t>who</w:t>
      </w:r>
      <w:r>
        <w:rPr>
          <w:spacing w:val="-2"/>
        </w:rPr>
        <w:t xml:space="preserve"> </w:t>
      </w:r>
      <w:r>
        <w:t>share</w:t>
      </w:r>
      <w:r>
        <w:rPr>
          <w:spacing w:val="-3"/>
        </w:rPr>
        <w:t xml:space="preserve"> </w:t>
      </w:r>
      <w:r>
        <w:t xml:space="preserve">the means (through truth) of divine adoption, to those who are without a spiritual Father, in this world, </w:t>
      </w:r>
      <w:r>
        <w:rPr>
          <w:b/>
        </w:rPr>
        <w:t>(Galatians 4:5-7).</w:t>
      </w:r>
    </w:p>
    <w:p w14:paraId="1F853FBD" w14:textId="77777777" w:rsidR="00A15328" w:rsidRDefault="002C52BD">
      <w:pPr>
        <w:pStyle w:val="BodyText"/>
        <w:spacing w:before="163" w:line="256" w:lineRule="auto"/>
        <w:ind w:left="440" w:right="451"/>
      </w:pPr>
      <w:r>
        <w:t>This</w:t>
      </w:r>
      <w:r>
        <w:rPr>
          <w:spacing w:val="-3"/>
        </w:rPr>
        <w:t xml:space="preserve"> </w:t>
      </w:r>
      <w:r>
        <w:t>is</w:t>
      </w:r>
      <w:r>
        <w:rPr>
          <w:spacing w:val="-3"/>
        </w:rPr>
        <w:t xml:space="preserve"> </w:t>
      </w:r>
      <w:r>
        <w:t>what</w:t>
      </w:r>
      <w:r>
        <w:rPr>
          <w:spacing w:val="-4"/>
        </w:rPr>
        <w:t xml:space="preserve"> </w:t>
      </w:r>
      <w:r>
        <w:t>a</w:t>
      </w:r>
      <w:r>
        <w:rPr>
          <w:spacing w:val="-4"/>
        </w:rPr>
        <w:t xml:space="preserve"> </w:t>
      </w:r>
      <w:r>
        <w:t>true</w:t>
      </w:r>
      <w:r>
        <w:rPr>
          <w:spacing w:val="-4"/>
        </w:rPr>
        <w:t xml:space="preserve"> </w:t>
      </w:r>
      <w:r>
        <w:t>believer</w:t>
      </w:r>
      <w:r>
        <w:rPr>
          <w:spacing w:val="-3"/>
        </w:rPr>
        <w:t xml:space="preserve"> </w:t>
      </w:r>
      <w:r>
        <w:t>is</w:t>
      </w:r>
      <w:r>
        <w:rPr>
          <w:spacing w:val="-3"/>
        </w:rPr>
        <w:t xml:space="preserve"> </w:t>
      </w:r>
      <w:r>
        <w:t>supposed</w:t>
      </w:r>
      <w:r>
        <w:rPr>
          <w:spacing w:val="-2"/>
        </w:rPr>
        <w:t xml:space="preserve"> </w:t>
      </w:r>
      <w:r>
        <w:t>to</w:t>
      </w:r>
      <w:r>
        <w:rPr>
          <w:spacing w:val="-3"/>
        </w:rPr>
        <w:t xml:space="preserve"> </w:t>
      </w:r>
      <w:r>
        <w:t>be.</w:t>
      </w:r>
      <w:r>
        <w:rPr>
          <w:spacing w:val="-2"/>
        </w:rPr>
        <w:t xml:space="preserve"> </w:t>
      </w:r>
      <w:r>
        <w:t>We</w:t>
      </w:r>
      <w:r>
        <w:rPr>
          <w:spacing w:val="-4"/>
        </w:rPr>
        <w:t xml:space="preserve"> </w:t>
      </w:r>
      <w:r>
        <w:t>must</w:t>
      </w:r>
      <w:r>
        <w:rPr>
          <w:spacing w:val="-4"/>
        </w:rPr>
        <w:t xml:space="preserve"> </w:t>
      </w:r>
      <w:r>
        <w:t>share</w:t>
      </w:r>
      <w:r>
        <w:rPr>
          <w:spacing w:val="-4"/>
        </w:rPr>
        <w:t xml:space="preserve"> </w:t>
      </w:r>
      <w:r>
        <w:t>Jesus</w:t>
      </w:r>
      <w:r>
        <w:rPr>
          <w:spacing w:val="-3"/>
        </w:rPr>
        <w:t xml:space="preserve"> </w:t>
      </w:r>
      <w:r>
        <w:t>and</w:t>
      </w:r>
      <w:r>
        <w:rPr>
          <w:spacing w:val="-2"/>
        </w:rPr>
        <w:t xml:space="preserve"> </w:t>
      </w:r>
      <w:r>
        <w:t>impact others (in word and deed) as mentors within the kingdom. We all must follow Jesus’ Word to be the New Testament’s definition of disciple.</w:t>
      </w:r>
    </w:p>
    <w:p w14:paraId="55EAEC0F" w14:textId="77777777" w:rsidR="00A15328" w:rsidRDefault="002C52BD">
      <w:pPr>
        <w:pStyle w:val="BodyText"/>
        <w:spacing w:before="161" w:line="256" w:lineRule="auto"/>
        <w:ind w:left="439" w:right="411"/>
      </w:pPr>
      <w:r>
        <w:t>And a Bible based disciple (of Jesus) is just another name for a “Christian.” In the scriptures,</w:t>
      </w:r>
      <w:r>
        <w:rPr>
          <w:spacing w:val="-4"/>
        </w:rPr>
        <w:t xml:space="preserve"> </w:t>
      </w:r>
      <w:r>
        <w:t>the</w:t>
      </w:r>
      <w:r>
        <w:rPr>
          <w:spacing w:val="-4"/>
        </w:rPr>
        <w:t xml:space="preserve"> </w:t>
      </w:r>
      <w:r>
        <w:t>term</w:t>
      </w:r>
      <w:r>
        <w:rPr>
          <w:spacing w:val="-5"/>
        </w:rPr>
        <w:t xml:space="preserve"> </w:t>
      </w:r>
      <w:r>
        <w:t>disciple,</w:t>
      </w:r>
      <w:r>
        <w:rPr>
          <w:spacing w:val="-4"/>
        </w:rPr>
        <w:t xml:space="preserve"> </w:t>
      </w:r>
      <w:r>
        <w:t>is</w:t>
      </w:r>
      <w:r>
        <w:rPr>
          <w:spacing w:val="-3"/>
        </w:rPr>
        <w:t xml:space="preserve"> </w:t>
      </w:r>
      <w:r>
        <w:t>used</w:t>
      </w:r>
      <w:r>
        <w:rPr>
          <w:spacing w:val="-2"/>
        </w:rPr>
        <w:t xml:space="preserve"> </w:t>
      </w:r>
      <w:r>
        <w:t>interchangeably</w:t>
      </w:r>
      <w:r>
        <w:rPr>
          <w:spacing w:val="-6"/>
        </w:rPr>
        <w:t xml:space="preserve"> </w:t>
      </w:r>
      <w:r>
        <w:t>with</w:t>
      </w:r>
      <w:r>
        <w:rPr>
          <w:spacing w:val="-2"/>
        </w:rPr>
        <w:t xml:space="preserve"> </w:t>
      </w:r>
      <w:r>
        <w:t>the</w:t>
      </w:r>
      <w:r>
        <w:rPr>
          <w:spacing w:val="-4"/>
        </w:rPr>
        <w:t xml:space="preserve"> </w:t>
      </w:r>
      <w:r>
        <w:t>term</w:t>
      </w:r>
      <w:r>
        <w:rPr>
          <w:spacing w:val="-2"/>
        </w:rPr>
        <w:t xml:space="preserve"> </w:t>
      </w:r>
      <w:r>
        <w:t>Christian,</w:t>
      </w:r>
      <w:r>
        <w:rPr>
          <w:spacing w:val="-4"/>
        </w:rPr>
        <w:t xml:space="preserve"> </w:t>
      </w:r>
      <w:r>
        <w:rPr>
          <w:b/>
        </w:rPr>
        <w:t xml:space="preserve">(Acts 11:26). </w:t>
      </w:r>
      <w:r>
        <w:t xml:space="preserve">A term that uses the word “Christ” with an “IAN” at the end. </w:t>
      </w:r>
      <w:proofErr w:type="gramStart"/>
      <w:r>
        <w:t>The naming</w:t>
      </w:r>
      <w:proofErr w:type="gramEnd"/>
      <w:r>
        <w:t xml:space="preserve"> itself implies who such people belong to.</w:t>
      </w:r>
    </w:p>
    <w:p w14:paraId="306ED058" w14:textId="77777777" w:rsidR="00A15328" w:rsidRDefault="002C52BD">
      <w:pPr>
        <w:pStyle w:val="BodyText"/>
        <w:spacing w:before="162" w:line="256" w:lineRule="auto"/>
        <w:ind w:left="440" w:right="484"/>
        <w:rPr>
          <w:b/>
        </w:rPr>
      </w:pPr>
      <w:r>
        <w:t>Jesus</w:t>
      </w:r>
      <w:r>
        <w:rPr>
          <w:spacing w:val="-3"/>
        </w:rPr>
        <w:t xml:space="preserve"> </w:t>
      </w:r>
      <w:r>
        <w:t>expected</w:t>
      </w:r>
      <w:r>
        <w:rPr>
          <w:spacing w:val="-2"/>
        </w:rPr>
        <w:t xml:space="preserve"> </w:t>
      </w:r>
      <w:r>
        <w:t>a</w:t>
      </w:r>
      <w:r>
        <w:rPr>
          <w:spacing w:val="-4"/>
        </w:rPr>
        <w:t xml:space="preserve"> </w:t>
      </w:r>
      <w:r>
        <w:t>pupil</w:t>
      </w:r>
      <w:r>
        <w:rPr>
          <w:spacing w:val="-3"/>
        </w:rPr>
        <w:t xml:space="preserve"> </w:t>
      </w:r>
      <w:r>
        <w:t>of</w:t>
      </w:r>
      <w:r>
        <w:rPr>
          <w:spacing w:val="-3"/>
        </w:rPr>
        <w:t xml:space="preserve"> </w:t>
      </w:r>
      <w:r>
        <w:t>His,</w:t>
      </w:r>
      <w:r>
        <w:rPr>
          <w:spacing w:val="-4"/>
        </w:rPr>
        <w:t xml:space="preserve"> </w:t>
      </w:r>
      <w:r>
        <w:t>to</w:t>
      </w:r>
      <w:r>
        <w:rPr>
          <w:spacing w:val="-3"/>
        </w:rPr>
        <w:t xml:space="preserve"> </w:t>
      </w:r>
      <w:r>
        <w:t>follow</w:t>
      </w:r>
      <w:r>
        <w:rPr>
          <w:spacing w:val="-3"/>
        </w:rPr>
        <w:t xml:space="preserve"> </w:t>
      </w:r>
      <w:r>
        <w:t>Him</w:t>
      </w:r>
      <w:r>
        <w:rPr>
          <w:spacing w:val="-2"/>
        </w:rPr>
        <w:t xml:space="preserve"> </w:t>
      </w:r>
      <w:r>
        <w:t>and</w:t>
      </w:r>
      <w:r>
        <w:rPr>
          <w:spacing w:val="-2"/>
        </w:rPr>
        <w:t xml:space="preserve"> </w:t>
      </w:r>
      <w:r>
        <w:t>the</w:t>
      </w:r>
      <w:r>
        <w:rPr>
          <w:spacing w:val="-4"/>
        </w:rPr>
        <w:t xml:space="preserve"> </w:t>
      </w:r>
      <w:r>
        <w:t>truth</w:t>
      </w:r>
      <w:r>
        <w:rPr>
          <w:spacing w:val="-2"/>
        </w:rPr>
        <w:t xml:space="preserve"> </w:t>
      </w:r>
      <w:r>
        <w:t>He</w:t>
      </w:r>
      <w:r>
        <w:rPr>
          <w:spacing w:val="-4"/>
        </w:rPr>
        <w:t xml:space="preserve"> </w:t>
      </w:r>
      <w:r>
        <w:t>gave.</w:t>
      </w:r>
      <w:r>
        <w:rPr>
          <w:spacing w:val="-2"/>
        </w:rPr>
        <w:t xml:space="preserve"> </w:t>
      </w:r>
      <w:r>
        <w:t>A</w:t>
      </w:r>
      <w:r>
        <w:rPr>
          <w:spacing w:val="-3"/>
        </w:rPr>
        <w:t xml:space="preserve"> </w:t>
      </w:r>
      <w:r>
        <w:t>new</w:t>
      </w:r>
      <w:r>
        <w:rPr>
          <w:spacing w:val="-3"/>
        </w:rPr>
        <w:t xml:space="preserve"> </w:t>
      </w:r>
      <w:r>
        <w:t xml:space="preserve">disciple is more than just a baptized believer. Part of the saving process is in living a new and transformed life, after conversion, </w:t>
      </w:r>
      <w:r>
        <w:rPr>
          <w:b/>
        </w:rPr>
        <w:t>(Romans 6:1-4).</w:t>
      </w:r>
    </w:p>
    <w:p w14:paraId="263B9218" w14:textId="77777777" w:rsidR="00A15328" w:rsidRDefault="00A15328">
      <w:pPr>
        <w:spacing w:line="256" w:lineRule="auto"/>
        <w:sectPr w:rsidR="00A15328" w:rsidSect="005F3759">
          <w:footerReference w:type="default" r:id="rId35"/>
          <w:pgSz w:w="12240" w:h="15840"/>
          <w:pgMar w:top="980" w:right="1100" w:bottom="280" w:left="880" w:header="782" w:footer="0" w:gutter="0"/>
          <w:cols w:space="720"/>
        </w:sectPr>
      </w:pPr>
    </w:p>
    <w:p w14:paraId="56605931" w14:textId="77777777" w:rsidR="00A15328" w:rsidRDefault="00A15328">
      <w:pPr>
        <w:pStyle w:val="BodyText"/>
        <w:rPr>
          <w:b/>
          <w:sz w:val="20"/>
        </w:rPr>
      </w:pPr>
    </w:p>
    <w:p w14:paraId="494A88AA" w14:textId="77777777" w:rsidR="00A15328" w:rsidRDefault="00A15328">
      <w:pPr>
        <w:pStyle w:val="BodyText"/>
        <w:spacing w:before="9"/>
        <w:rPr>
          <w:b/>
          <w:sz w:val="23"/>
        </w:rPr>
      </w:pPr>
    </w:p>
    <w:p w14:paraId="4B69AFC2" w14:textId="77777777" w:rsidR="00A15328" w:rsidRDefault="002C52BD">
      <w:pPr>
        <w:spacing w:before="44" w:line="256" w:lineRule="auto"/>
        <w:ind w:left="440" w:right="607"/>
        <w:rPr>
          <w:b/>
          <w:sz w:val="28"/>
        </w:rPr>
      </w:pPr>
      <w:r>
        <w:rPr>
          <w:i/>
          <w:sz w:val="28"/>
        </w:rPr>
        <w:t>This is what the Bible gives as a standard for us to know, whether we are God’s disciples</w:t>
      </w:r>
      <w:r>
        <w:rPr>
          <w:i/>
          <w:spacing w:val="-2"/>
          <w:sz w:val="28"/>
        </w:rPr>
        <w:t xml:space="preserve"> </w:t>
      </w:r>
      <w:r>
        <w:rPr>
          <w:i/>
          <w:sz w:val="28"/>
        </w:rPr>
        <w:t>or</w:t>
      </w:r>
      <w:r>
        <w:rPr>
          <w:i/>
          <w:spacing w:val="-4"/>
          <w:sz w:val="28"/>
        </w:rPr>
        <w:t xml:space="preserve"> </w:t>
      </w:r>
      <w:r>
        <w:rPr>
          <w:i/>
          <w:sz w:val="28"/>
        </w:rPr>
        <w:t>not</w:t>
      </w:r>
      <w:proofErr w:type="gramStart"/>
      <w:r>
        <w:rPr>
          <w:i/>
          <w:sz w:val="28"/>
        </w:rPr>
        <w:t>…</w:t>
      </w:r>
      <w:r>
        <w:rPr>
          <w:b/>
          <w:i/>
          <w:sz w:val="28"/>
        </w:rPr>
        <w:t>“</w:t>
      </w:r>
      <w:proofErr w:type="gramEnd"/>
      <w:r>
        <w:rPr>
          <w:b/>
          <w:i/>
          <w:sz w:val="28"/>
        </w:rPr>
        <w:t>Jesus</w:t>
      </w:r>
      <w:r>
        <w:rPr>
          <w:b/>
          <w:i/>
          <w:spacing w:val="-4"/>
          <w:sz w:val="28"/>
        </w:rPr>
        <w:t xml:space="preserve"> </w:t>
      </w:r>
      <w:r>
        <w:rPr>
          <w:b/>
          <w:i/>
          <w:sz w:val="28"/>
        </w:rPr>
        <w:t>said</w:t>
      </w:r>
      <w:r>
        <w:rPr>
          <w:b/>
          <w:i/>
          <w:spacing w:val="-3"/>
          <w:sz w:val="28"/>
        </w:rPr>
        <w:t xml:space="preserve"> </w:t>
      </w:r>
      <w:r>
        <w:rPr>
          <w:b/>
          <w:i/>
          <w:sz w:val="28"/>
        </w:rPr>
        <w:t>to</w:t>
      </w:r>
      <w:r>
        <w:rPr>
          <w:b/>
          <w:i/>
          <w:spacing w:val="-3"/>
          <w:sz w:val="28"/>
        </w:rPr>
        <w:t xml:space="preserve"> </w:t>
      </w:r>
      <w:r>
        <w:rPr>
          <w:b/>
          <w:i/>
          <w:sz w:val="28"/>
        </w:rPr>
        <w:t>the</w:t>
      </w:r>
      <w:r>
        <w:rPr>
          <w:b/>
          <w:i/>
          <w:spacing w:val="-2"/>
          <w:sz w:val="28"/>
        </w:rPr>
        <w:t xml:space="preserve"> </w:t>
      </w:r>
      <w:r>
        <w:rPr>
          <w:b/>
          <w:i/>
          <w:sz w:val="28"/>
        </w:rPr>
        <w:t>Jews</w:t>
      </w:r>
      <w:r>
        <w:rPr>
          <w:b/>
          <w:i/>
          <w:spacing w:val="-4"/>
          <w:sz w:val="28"/>
        </w:rPr>
        <w:t xml:space="preserve"> </w:t>
      </w:r>
      <w:r>
        <w:rPr>
          <w:b/>
          <w:i/>
          <w:sz w:val="28"/>
        </w:rPr>
        <w:t>who</w:t>
      </w:r>
      <w:r>
        <w:rPr>
          <w:b/>
          <w:i/>
          <w:spacing w:val="-3"/>
          <w:sz w:val="28"/>
        </w:rPr>
        <w:t xml:space="preserve"> </w:t>
      </w:r>
      <w:r>
        <w:rPr>
          <w:b/>
          <w:i/>
          <w:sz w:val="28"/>
        </w:rPr>
        <w:t>had</w:t>
      </w:r>
      <w:r>
        <w:rPr>
          <w:b/>
          <w:i/>
          <w:spacing w:val="-3"/>
          <w:sz w:val="28"/>
        </w:rPr>
        <w:t xml:space="preserve"> </w:t>
      </w:r>
      <w:r>
        <w:rPr>
          <w:b/>
          <w:i/>
          <w:sz w:val="28"/>
        </w:rPr>
        <w:t>believed</w:t>
      </w:r>
      <w:r>
        <w:rPr>
          <w:b/>
          <w:i/>
          <w:spacing w:val="-3"/>
          <w:sz w:val="28"/>
        </w:rPr>
        <w:t xml:space="preserve"> </w:t>
      </w:r>
      <w:r>
        <w:rPr>
          <w:b/>
          <w:i/>
          <w:sz w:val="28"/>
        </w:rPr>
        <w:t>him,</w:t>
      </w:r>
      <w:r>
        <w:rPr>
          <w:b/>
          <w:i/>
          <w:spacing w:val="-6"/>
          <w:sz w:val="28"/>
        </w:rPr>
        <w:t xml:space="preserve"> </w:t>
      </w:r>
      <w:r>
        <w:rPr>
          <w:b/>
          <w:i/>
          <w:sz w:val="28"/>
        </w:rPr>
        <w:t>“</w:t>
      </w:r>
      <w:r>
        <w:rPr>
          <w:b/>
          <w:i/>
          <w:sz w:val="28"/>
          <w:u w:val="single"/>
        </w:rPr>
        <w:t>If</w:t>
      </w:r>
      <w:r>
        <w:rPr>
          <w:b/>
          <w:i/>
          <w:spacing w:val="-4"/>
          <w:sz w:val="28"/>
          <w:u w:val="single"/>
        </w:rPr>
        <w:t xml:space="preserve"> </w:t>
      </w:r>
      <w:r>
        <w:rPr>
          <w:b/>
          <w:i/>
          <w:sz w:val="28"/>
          <w:u w:val="single"/>
        </w:rPr>
        <w:t>you</w:t>
      </w:r>
      <w:r>
        <w:rPr>
          <w:b/>
          <w:i/>
          <w:spacing w:val="-3"/>
          <w:sz w:val="28"/>
          <w:u w:val="single"/>
        </w:rPr>
        <w:t xml:space="preserve"> </w:t>
      </w:r>
      <w:r>
        <w:rPr>
          <w:b/>
          <w:i/>
          <w:sz w:val="28"/>
          <w:u w:val="single"/>
        </w:rPr>
        <w:t>abide</w:t>
      </w:r>
      <w:r>
        <w:rPr>
          <w:b/>
          <w:i/>
          <w:spacing w:val="-2"/>
          <w:sz w:val="28"/>
          <w:u w:val="single"/>
        </w:rPr>
        <w:t xml:space="preserve"> </w:t>
      </w:r>
      <w:r>
        <w:rPr>
          <w:b/>
          <w:i/>
          <w:sz w:val="28"/>
          <w:u w:val="single"/>
        </w:rPr>
        <w:t>in</w:t>
      </w:r>
      <w:r>
        <w:rPr>
          <w:b/>
          <w:i/>
          <w:sz w:val="28"/>
        </w:rPr>
        <w:t xml:space="preserve"> </w:t>
      </w:r>
      <w:r>
        <w:rPr>
          <w:b/>
          <w:i/>
          <w:sz w:val="28"/>
          <w:u w:val="single"/>
        </w:rPr>
        <w:t>my word, you are truly my disciples</w:t>
      </w:r>
      <w:r>
        <w:rPr>
          <w:b/>
          <w:i/>
          <w:sz w:val="28"/>
        </w:rPr>
        <w:t xml:space="preserve">,” </w:t>
      </w:r>
      <w:r>
        <w:rPr>
          <w:b/>
          <w:sz w:val="28"/>
        </w:rPr>
        <w:t>(John 8:31).</w:t>
      </w:r>
    </w:p>
    <w:p w14:paraId="308882B0" w14:textId="77777777" w:rsidR="00A15328" w:rsidRDefault="002C52BD">
      <w:pPr>
        <w:spacing w:before="168" w:line="256" w:lineRule="auto"/>
        <w:ind w:left="440" w:right="791"/>
        <w:rPr>
          <w:i/>
          <w:sz w:val="28"/>
        </w:rPr>
      </w:pPr>
      <w:r>
        <w:rPr>
          <w:sz w:val="28"/>
        </w:rPr>
        <w:t xml:space="preserve">One of the aspects of truth, (that we must obey) is shown in </w:t>
      </w:r>
      <w:r>
        <w:rPr>
          <w:i/>
          <w:sz w:val="28"/>
          <w:u w:val="single"/>
        </w:rPr>
        <w:t>how we disciple</w:t>
      </w:r>
      <w:r>
        <w:rPr>
          <w:i/>
          <w:sz w:val="28"/>
        </w:rPr>
        <w:t xml:space="preserve"> </w:t>
      </w:r>
      <w:r>
        <w:rPr>
          <w:i/>
          <w:sz w:val="28"/>
          <w:u w:val="single"/>
        </w:rPr>
        <w:t>others</w:t>
      </w:r>
      <w:r>
        <w:rPr>
          <w:i/>
          <w:spacing w:val="-2"/>
          <w:sz w:val="28"/>
          <w:u w:val="single"/>
        </w:rPr>
        <w:t xml:space="preserve"> </w:t>
      </w:r>
      <w:r>
        <w:rPr>
          <w:i/>
          <w:sz w:val="28"/>
          <w:u w:val="single"/>
        </w:rPr>
        <w:t>through</w:t>
      </w:r>
      <w:r>
        <w:rPr>
          <w:i/>
          <w:spacing w:val="-4"/>
          <w:sz w:val="28"/>
          <w:u w:val="single"/>
        </w:rPr>
        <w:t xml:space="preserve"> </w:t>
      </w:r>
      <w:r>
        <w:rPr>
          <w:i/>
          <w:sz w:val="28"/>
          <w:u w:val="single"/>
        </w:rPr>
        <w:t>evangelism</w:t>
      </w:r>
      <w:r>
        <w:rPr>
          <w:i/>
          <w:sz w:val="28"/>
        </w:rPr>
        <w:t>.</w:t>
      </w:r>
      <w:r>
        <w:rPr>
          <w:i/>
          <w:spacing w:val="-2"/>
          <w:sz w:val="28"/>
        </w:rPr>
        <w:t xml:space="preserve"> </w:t>
      </w:r>
      <w:r>
        <w:rPr>
          <w:i/>
          <w:sz w:val="28"/>
        </w:rPr>
        <w:t>If</w:t>
      </w:r>
      <w:r>
        <w:rPr>
          <w:i/>
          <w:spacing w:val="-3"/>
          <w:sz w:val="28"/>
        </w:rPr>
        <w:t xml:space="preserve"> </w:t>
      </w:r>
      <w:r>
        <w:rPr>
          <w:i/>
          <w:sz w:val="28"/>
        </w:rPr>
        <w:t>we</w:t>
      </w:r>
      <w:r>
        <w:rPr>
          <w:i/>
          <w:spacing w:val="-3"/>
          <w:sz w:val="28"/>
        </w:rPr>
        <w:t xml:space="preserve"> </w:t>
      </w:r>
      <w:r>
        <w:rPr>
          <w:i/>
          <w:sz w:val="28"/>
        </w:rPr>
        <w:t>are</w:t>
      </w:r>
      <w:r>
        <w:rPr>
          <w:i/>
          <w:spacing w:val="-3"/>
          <w:sz w:val="28"/>
        </w:rPr>
        <w:t xml:space="preserve"> </w:t>
      </w:r>
      <w:r>
        <w:rPr>
          <w:i/>
          <w:sz w:val="28"/>
        </w:rPr>
        <w:t>to</w:t>
      </w:r>
      <w:r>
        <w:rPr>
          <w:i/>
          <w:spacing w:val="-4"/>
          <w:sz w:val="28"/>
        </w:rPr>
        <w:t xml:space="preserve"> </w:t>
      </w:r>
      <w:r>
        <w:rPr>
          <w:i/>
          <w:sz w:val="28"/>
        </w:rPr>
        <w:t>follow</w:t>
      </w:r>
      <w:r>
        <w:rPr>
          <w:i/>
          <w:spacing w:val="-3"/>
          <w:sz w:val="28"/>
        </w:rPr>
        <w:t xml:space="preserve"> </w:t>
      </w:r>
      <w:r>
        <w:rPr>
          <w:i/>
          <w:sz w:val="28"/>
        </w:rPr>
        <w:t>Jesus</w:t>
      </w:r>
      <w:r>
        <w:rPr>
          <w:i/>
          <w:spacing w:val="-2"/>
          <w:sz w:val="28"/>
        </w:rPr>
        <w:t xml:space="preserve"> </w:t>
      </w:r>
      <w:r>
        <w:rPr>
          <w:i/>
          <w:sz w:val="28"/>
        </w:rPr>
        <w:t>as</w:t>
      </w:r>
      <w:r>
        <w:rPr>
          <w:i/>
          <w:spacing w:val="-2"/>
          <w:sz w:val="28"/>
        </w:rPr>
        <w:t xml:space="preserve"> </w:t>
      </w:r>
      <w:proofErr w:type="gramStart"/>
      <w:r>
        <w:rPr>
          <w:i/>
          <w:sz w:val="28"/>
        </w:rPr>
        <w:t>disciples</w:t>
      </w:r>
      <w:proofErr w:type="gramEnd"/>
      <w:r>
        <w:rPr>
          <w:i/>
          <w:spacing w:val="-5"/>
          <w:sz w:val="28"/>
        </w:rPr>
        <w:t xml:space="preserve"> </w:t>
      </w:r>
      <w:r>
        <w:rPr>
          <w:i/>
          <w:sz w:val="28"/>
        </w:rPr>
        <w:t>we</w:t>
      </w:r>
      <w:r>
        <w:rPr>
          <w:i/>
          <w:spacing w:val="-3"/>
          <w:sz w:val="28"/>
        </w:rPr>
        <w:t xml:space="preserve"> </w:t>
      </w:r>
      <w:r>
        <w:rPr>
          <w:i/>
          <w:sz w:val="28"/>
        </w:rPr>
        <w:t>must</w:t>
      </w:r>
      <w:r>
        <w:rPr>
          <w:i/>
          <w:spacing w:val="-4"/>
          <w:sz w:val="28"/>
        </w:rPr>
        <w:t xml:space="preserve"> </w:t>
      </w:r>
      <w:r>
        <w:rPr>
          <w:i/>
          <w:sz w:val="28"/>
        </w:rPr>
        <w:t>live</w:t>
      </w:r>
      <w:r>
        <w:rPr>
          <w:i/>
          <w:spacing w:val="-3"/>
          <w:sz w:val="28"/>
        </w:rPr>
        <w:t xml:space="preserve"> </w:t>
      </w:r>
      <w:r>
        <w:rPr>
          <w:i/>
          <w:sz w:val="28"/>
        </w:rPr>
        <w:t xml:space="preserve">as Jesus did. We must seek to save souls. </w:t>
      </w:r>
      <w:r>
        <w:rPr>
          <w:b/>
          <w:sz w:val="28"/>
        </w:rPr>
        <w:t xml:space="preserve">(Matthew 4:19) </w:t>
      </w:r>
      <w:r>
        <w:rPr>
          <w:i/>
          <w:sz w:val="28"/>
        </w:rPr>
        <w:t>We will get into this more in the following chapter.</w:t>
      </w:r>
    </w:p>
    <w:p w14:paraId="000A7248" w14:textId="77777777" w:rsidR="00A15328" w:rsidRDefault="002C52BD">
      <w:pPr>
        <w:pStyle w:val="BodyText"/>
        <w:spacing w:before="8"/>
        <w:rPr>
          <w:i/>
          <w:sz w:val="26"/>
        </w:rPr>
      </w:pPr>
      <w:r>
        <w:rPr>
          <w:noProof/>
        </w:rPr>
        <mc:AlternateContent>
          <mc:Choice Requires="wps">
            <w:drawing>
              <wp:anchor distT="0" distB="0" distL="0" distR="0" simplePos="0" relativeHeight="487593984" behindDoc="1" locked="0" layoutInCell="1" allowOverlap="1" wp14:anchorId="15D74E30" wp14:editId="7FDF3703">
                <wp:simplePos x="0" y="0"/>
                <wp:positionH relativeFrom="page">
                  <wp:posOffset>838200</wp:posOffset>
                </wp:positionH>
                <wp:positionV relativeFrom="paragraph">
                  <wp:posOffset>222038</wp:posOffset>
                </wp:positionV>
                <wp:extent cx="58305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1270"/>
                        </a:xfrm>
                        <a:custGeom>
                          <a:avLst/>
                          <a:gdLst/>
                          <a:ahLst/>
                          <a:cxnLst/>
                          <a:rect l="l" t="t" r="r" b="b"/>
                          <a:pathLst>
                            <a:path w="5830570">
                              <a:moveTo>
                                <a:pt x="0" y="0"/>
                              </a:moveTo>
                              <a:lnTo>
                                <a:pt x="5830529"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029C754" id="Graphic 18" o:spid="_x0000_s1026" style="position:absolute;margin-left:66pt;margin-top:17.5pt;width:459.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30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YEQIAAFsEAAAOAAAAZHJzL2Uyb0RvYy54bWysVE1v2zAMvQ/YfxB0X5xk6NoacYqhQYcB&#10;RVegGXZWZDk2JosaqcTpvx8lfyTrbsN8EJ5Einzko7y6O7VWHA1SA66Qi9lcCuM0lI3bF/L79uHD&#10;jRQUlCuVBWcK+WpI3q3fv1t1PjdLqMGWBgUHcZR3vpB1CD7PMtK1aRXNwBvHxgqwVYG3uM9KVB1H&#10;b222nM8/ZR1g6RG0IeLTTW+U6xS/qowO36qKTBC2kMwtpBXTuotrtl6pfI/K140eaKh/YNGqxnHS&#10;KdRGBSUO2PwVqm00AkEVZhraDKqq0SbVwNUs5m+qeamVN6kWbg75qU30/8Lqp+OLf8ZInfwj6J/E&#10;Hck6T/lkiRsafE4VttGXiYtT6uLr1EVzCkLz4dXNx/nVNTdbs22xZBRDqny8qw8UvhhIcdTxkUKv&#10;QTkiVY9In9wIkZWMGtqkYZCCNUQpWMNdr6FXId6L5CIU3ZlIPGvhaLaQrOENc6Z2tlp36ZVKWd5K&#10;MVbJvr0Hg5gmFTal5sPL4qyLLBaL2+V1mg0C25QPjbWRBuF+d29RHFWczPQNffrDzSOFjaK69ysZ&#10;DV7WDTr10kSRdlC+PqPoeJoLSb8OCo0U9qvjcYmjPwIcwW4EGOw9pAeSGsQpt6cfCr2I2QsZWNkn&#10;GIdR5aNosQeTb7zp4PMhQNVERdMM9YyGDU9watfw2uITudwnr/M/Yf0bAAD//wMAUEsDBBQABgAI&#10;AAAAIQCYW/7+3QAAAAoBAAAPAAAAZHJzL2Rvd25yZXYueG1sTI9BS8QwEIXvgv8hjODNTUxZXWrT&#10;RQTBgwhdF3Rv2WZsi82kNNlu/fdOT3oa3szjzfeK7ex7MeEYu0AGblcKBFIdXEeNgf37880GREyW&#10;nO0DoYEfjLAtLy8Km7twpgqnXWoEh1DMrYE2pSGXMtYtehtXYUDi21cYvU0sx0a60Z453PdSK3Un&#10;ve2IP7R2wKcW6+/dyRvwE2k8VC/6NduHT/32UY33ajbm+mp+fACRcE5/ZljwGR1KZjqGE7koetaZ&#10;5i7JQLbmuRjUWmkQx2WjQZaF/F+h/AUAAP//AwBQSwECLQAUAAYACAAAACEAtoM4kv4AAADhAQAA&#10;EwAAAAAAAAAAAAAAAAAAAAAAW0NvbnRlbnRfVHlwZXNdLnhtbFBLAQItABQABgAIAAAAIQA4/SH/&#10;1gAAAJQBAAALAAAAAAAAAAAAAAAAAC8BAABfcmVscy8ucmVsc1BLAQItABQABgAIAAAAIQB+16QY&#10;EQIAAFsEAAAOAAAAAAAAAAAAAAAAAC4CAABkcnMvZTJvRG9jLnhtbFBLAQItABQABgAIAAAAIQCY&#10;W/7+3QAAAAoBAAAPAAAAAAAAAAAAAAAAAGsEAABkcnMvZG93bnJldi54bWxQSwUGAAAAAAQABADz&#10;AAAAdQUAAAAA&#10;" path="m,l5830529,e" filled="f" strokeweight=".33131mm">
                <v:stroke dashstyle="dash"/>
                <v:path arrowok="t"/>
                <w10:wrap type="topAndBottom" anchorx="page"/>
              </v:shape>
            </w:pict>
          </mc:Fallback>
        </mc:AlternateContent>
      </w:r>
    </w:p>
    <w:p w14:paraId="2BCEED8E" w14:textId="77777777" w:rsidR="00A15328" w:rsidRDefault="00A15328">
      <w:pPr>
        <w:pStyle w:val="BodyText"/>
        <w:rPr>
          <w:i/>
          <w:sz w:val="29"/>
        </w:rPr>
      </w:pPr>
    </w:p>
    <w:p w14:paraId="3C7C194F" w14:textId="77777777" w:rsidR="00A15328" w:rsidRDefault="002C52BD">
      <w:pPr>
        <w:pStyle w:val="Heading3"/>
        <w:spacing w:before="28"/>
        <w:ind w:left="440"/>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7FE3C011" w14:textId="77777777" w:rsidR="00A15328" w:rsidRDefault="002C52BD">
      <w:pPr>
        <w:pStyle w:val="Heading7"/>
        <w:numPr>
          <w:ilvl w:val="0"/>
          <w:numId w:val="43"/>
        </w:numPr>
        <w:tabs>
          <w:tab w:val="left" w:pos="798"/>
        </w:tabs>
        <w:spacing w:before="282"/>
        <w:ind w:left="798" w:hanging="358"/>
        <w:rPr>
          <w:b w:val="0"/>
        </w:rPr>
      </w:pPr>
      <w:r>
        <w:t>How</w:t>
      </w:r>
      <w:r>
        <w:rPr>
          <w:spacing w:val="-7"/>
        </w:rPr>
        <w:t xml:space="preserve"> </w:t>
      </w:r>
      <w:r>
        <w:t>are</w:t>
      </w:r>
      <w:r>
        <w:rPr>
          <w:spacing w:val="-2"/>
        </w:rPr>
        <w:t xml:space="preserve"> </w:t>
      </w:r>
      <w:r>
        <w:t>we</w:t>
      </w:r>
      <w:r>
        <w:rPr>
          <w:spacing w:val="-3"/>
        </w:rPr>
        <w:t xml:space="preserve"> </w:t>
      </w:r>
      <w:r>
        <w:t>supposed</w:t>
      </w:r>
      <w:r>
        <w:rPr>
          <w:spacing w:val="-3"/>
        </w:rPr>
        <w:t xml:space="preserve"> </w:t>
      </w:r>
      <w:r>
        <w:t>to</w:t>
      </w:r>
      <w:r>
        <w:rPr>
          <w:spacing w:val="-3"/>
        </w:rPr>
        <w:t xml:space="preserve"> </w:t>
      </w:r>
      <w:r>
        <w:t>be</w:t>
      </w:r>
      <w:r>
        <w:rPr>
          <w:spacing w:val="-3"/>
        </w:rPr>
        <w:t xml:space="preserve"> </w:t>
      </w:r>
      <w:r>
        <w:t>a</w:t>
      </w:r>
      <w:r>
        <w:rPr>
          <w:spacing w:val="-2"/>
        </w:rPr>
        <w:t xml:space="preserve"> </w:t>
      </w:r>
      <w:r>
        <w:t>New</w:t>
      </w:r>
      <w:r>
        <w:rPr>
          <w:spacing w:val="-4"/>
        </w:rPr>
        <w:t xml:space="preserve"> </w:t>
      </w:r>
      <w:r>
        <w:t>Testament</w:t>
      </w:r>
      <w:r>
        <w:rPr>
          <w:spacing w:val="-3"/>
        </w:rPr>
        <w:t xml:space="preserve"> </w:t>
      </w:r>
      <w:r>
        <w:t>disciple</w:t>
      </w:r>
      <w:r>
        <w:rPr>
          <w:spacing w:val="-2"/>
        </w:rPr>
        <w:t xml:space="preserve"> </w:t>
      </w:r>
      <w:r>
        <w:rPr>
          <w:b w:val="0"/>
        </w:rPr>
        <w:t>of</w:t>
      </w:r>
      <w:r>
        <w:rPr>
          <w:b w:val="0"/>
          <w:spacing w:val="-3"/>
        </w:rPr>
        <w:t xml:space="preserve"> </w:t>
      </w:r>
      <w:r>
        <w:rPr>
          <w:b w:val="0"/>
          <w:spacing w:val="-2"/>
        </w:rPr>
        <w:t>Jesus?</w:t>
      </w:r>
    </w:p>
    <w:p w14:paraId="5F4C3A3E" w14:textId="77777777" w:rsidR="00A15328" w:rsidRDefault="00A15328">
      <w:pPr>
        <w:pStyle w:val="BodyText"/>
        <w:rPr>
          <w:i/>
        </w:rPr>
      </w:pPr>
    </w:p>
    <w:p w14:paraId="0A635649" w14:textId="77777777" w:rsidR="00A15328" w:rsidRDefault="00A15328">
      <w:pPr>
        <w:pStyle w:val="BodyText"/>
        <w:rPr>
          <w:i/>
        </w:rPr>
      </w:pPr>
    </w:p>
    <w:p w14:paraId="1FF1E85E" w14:textId="77777777" w:rsidR="00A15328" w:rsidRDefault="00A15328">
      <w:pPr>
        <w:pStyle w:val="BodyText"/>
        <w:rPr>
          <w:i/>
        </w:rPr>
      </w:pPr>
    </w:p>
    <w:p w14:paraId="1E6C1A51" w14:textId="77777777" w:rsidR="00A15328" w:rsidRDefault="00A15328">
      <w:pPr>
        <w:pStyle w:val="BodyText"/>
        <w:rPr>
          <w:i/>
        </w:rPr>
      </w:pPr>
    </w:p>
    <w:p w14:paraId="343A69CC" w14:textId="77777777" w:rsidR="00A15328" w:rsidRDefault="00A15328">
      <w:pPr>
        <w:pStyle w:val="BodyText"/>
        <w:rPr>
          <w:i/>
        </w:rPr>
      </w:pPr>
    </w:p>
    <w:p w14:paraId="3FF97ED1" w14:textId="77777777" w:rsidR="00A15328" w:rsidRDefault="00A15328">
      <w:pPr>
        <w:pStyle w:val="BodyText"/>
        <w:rPr>
          <w:i/>
        </w:rPr>
      </w:pPr>
    </w:p>
    <w:p w14:paraId="6182EB3F" w14:textId="77777777" w:rsidR="00A15328" w:rsidRDefault="00A15328">
      <w:pPr>
        <w:pStyle w:val="BodyText"/>
        <w:rPr>
          <w:i/>
        </w:rPr>
      </w:pPr>
    </w:p>
    <w:p w14:paraId="7687A920" w14:textId="77777777" w:rsidR="00A15328" w:rsidRDefault="002C52BD">
      <w:pPr>
        <w:pStyle w:val="ListParagraph"/>
        <w:numPr>
          <w:ilvl w:val="0"/>
          <w:numId w:val="43"/>
        </w:numPr>
        <w:tabs>
          <w:tab w:val="left" w:pos="799"/>
        </w:tabs>
        <w:spacing w:before="181"/>
        <w:ind w:hanging="359"/>
        <w:rPr>
          <w:i/>
          <w:sz w:val="28"/>
        </w:rPr>
      </w:pPr>
      <w:r>
        <w:rPr>
          <w:b/>
          <w:i/>
          <w:sz w:val="28"/>
        </w:rPr>
        <w:t>How</w:t>
      </w:r>
      <w:r>
        <w:rPr>
          <w:b/>
          <w:i/>
          <w:spacing w:val="-4"/>
          <w:sz w:val="28"/>
        </w:rPr>
        <w:t xml:space="preserve"> </w:t>
      </w:r>
      <w:r>
        <w:rPr>
          <w:b/>
          <w:i/>
          <w:sz w:val="28"/>
        </w:rPr>
        <w:t>does</w:t>
      </w:r>
      <w:r>
        <w:rPr>
          <w:b/>
          <w:i/>
          <w:spacing w:val="-4"/>
          <w:sz w:val="28"/>
        </w:rPr>
        <w:t xml:space="preserve"> </w:t>
      </w:r>
      <w:r>
        <w:rPr>
          <w:b/>
          <w:i/>
          <w:sz w:val="28"/>
        </w:rPr>
        <w:t>God</w:t>
      </w:r>
      <w:r>
        <w:rPr>
          <w:b/>
          <w:i/>
          <w:spacing w:val="-3"/>
          <w:sz w:val="28"/>
        </w:rPr>
        <w:t xml:space="preserve"> </w:t>
      </w:r>
      <w:r>
        <w:rPr>
          <w:b/>
          <w:i/>
          <w:sz w:val="28"/>
        </w:rPr>
        <w:t>mold</w:t>
      </w:r>
      <w:r>
        <w:rPr>
          <w:b/>
          <w:i/>
          <w:spacing w:val="-5"/>
          <w:sz w:val="28"/>
        </w:rPr>
        <w:t xml:space="preserve"> </w:t>
      </w:r>
      <w:r>
        <w:rPr>
          <w:i/>
          <w:sz w:val="28"/>
        </w:rPr>
        <w:t>(mentor)</w:t>
      </w:r>
      <w:r>
        <w:rPr>
          <w:i/>
          <w:spacing w:val="-2"/>
          <w:sz w:val="28"/>
        </w:rPr>
        <w:t xml:space="preserve"> </w:t>
      </w:r>
      <w:r>
        <w:rPr>
          <w:i/>
          <w:sz w:val="28"/>
        </w:rPr>
        <w:t>us</w:t>
      </w:r>
      <w:r>
        <w:rPr>
          <w:i/>
          <w:spacing w:val="-2"/>
          <w:sz w:val="28"/>
        </w:rPr>
        <w:t xml:space="preserve"> </w:t>
      </w:r>
      <w:r>
        <w:rPr>
          <w:i/>
          <w:sz w:val="28"/>
        </w:rPr>
        <w:t>into</w:t>
      </w:r>
      <w:r>
        <w:rPr>
          <w:i/>
          <w:spacing w:val="-4"/>
          <w:sz w:val="28"/>
        </w:rPr>
        <w:t xml:space="preserve"> </w:t>
      </w:r>
      <w:r>
        <w:rPr>
          <w:i/>
          <w:sz w:val="28"/>
        </w:rPr>
        <w:t>His</w:t>
      </w:r>
      <w:r>
        <w:rPr>
          <w:i/>
          <w:spacing w:val="-2"/>
          <w:sz w:val="28"/>
        </w:rPr>
        <w:t xml:space="preserve"> image?</w:t>
      </w:r>
    </w:p>
    <w:p w14:paraId="4D701747" w14:textId="77777777" w:rsidR="00A15328" w:rsidRDefault="00A15328">
      <w:pPr>
        <w:pStyle w:val="BodyText"/>
        <w:rPr>
          <w:i/>
        </w:rPr>
      </w:pPr>
    </w:p>
    <w:p w14:paraId="6039D2F0" w14:textId="77777777" w:rsidR="00A15328" w:rsidRDefault="00A15328">
      <w:pPr>
        <w:pStyle w:val="BodyText"/>
        <w:rPr>
          <w:i/>
        </w:rPr>
      </w:pPr>
    </w:p>
    <w:p w14:paraId="255E1A5B" w14:textId="77777777" w:rsidR="00A15328" w:rsidRDefault="00A15328">
      <w:pPr>
        <w:pStyle w:val="BodyText"/>
        <w:rPr>
          <w:i/>
        </w:rPr>
      </w:pPr>
    </w:p>
    <w:p w14:paraId="2625CE61" w14:textId="77777777" w:rsidR="00A15328" w:rsidRDefault="00A15328">
      <w:pPr>
        <w:pStyle w:val="BodyText"/>
        <w:rPr>
          <w:i/>
        </w:rPr>
      </w:pPr>
    </w:p>
    <w:p w14:paraId="136B375B" w14:textId="77777777" w:rsidR="00A15328" w:rsidRDefault="00A15328">
      <w:pPr>
        <w:pStyle w:val="BodyText"/>
        <w:rPr>
          <w:i/>
        </w:rPr>
      </w:pPr>
    </w:p>
    <w:p w14:paraId="133768EA" w14:textId="77777777" w:rsidR="00A15328" w:rsidRDefault="00A15328">
      <w:pPr>
        <w:pStyle w:val="BodyText"/>
        <w:rPr>
          <w:i/>
        </w:rPr>
      </w:pPr>
    </w:p>
    <w:p w14:paraId="4FC09E17" w14:textId="77777777" w:rsidR="00A15328" w:rsidRDefault="00A15328">
      <w:pPr>
        <w:pStyle w:val="BodyText"/>
        <w:rPr>
          <w:i/>
        </w:rPr>
      </w:pPr>
    </w:p>
    <w:p w14:paraId="2B7DC454" w14:textId="77777777" w:rsidR="00A15328" w:rsidRDefault="002C52BD">
      <w:pPr>
        <w:pStyle w:val="ListParagraph"/>
        <w:numPr>
          <w:ilvl w:val="0"/>
          <w:numId w:val="43"/>
        </w:numPr>
        <w:tabs>
          <w:tab w:val="left" w:pos="797"/>
        </w:tabs>
        <w:spacing w:before="182"/>
        <w:ind w:left="797" w:hanging="358"/>
        <w:rPr>
          <w:i/>
          <w:sz w:val="28"/>
        </w:rPr>
      </w:pPr>
      <w:r>
        <w:rPr>
          <w:b/>
          <w:i/>
          <w:sz w:val="28"/>
        </w:rPr>
        <w:t>Are</w:t>
      </w:r>
      <w:r>
        <w:rPr>
          <w:b/>
          <w:i/>
          <w:spacing w:val="-7"/>
          <w:sz w:val="28"/>
        </w:rPr>
        <w:t xml:space="preserve"> </w:t>
      </w:r>
      <w:r>
        <w:rPr>
          <w:b/>
          <w:i/>
          <w:sz w:val="28"/>
        </w:rPr>
        <w:t>all</w:t>
      </w:r>
      <w:r>
        <w:rPr>
          <w:b/>
          <w:i/>
          <w:spacing w:val="-6"/>
          <w:sz w:val="28"/>
        </w:rPr>
        <w:t xml:space="preserve"> </w:t>
      </w:r>
      <w:r>
        <w:rPr>
          <w:b/>
          <w:i/>
          <w:sz w:val="28"/>
        </w:rPr>
        <w:t>Christians</w:t>
      </w:r>
      <w:r>
        <w:rPr>
          <w:b/>
          <w:i/>
          <w:spacing w:val="-7"/>
          <w:sz w:val="28"/>
        </w:rPr>
        <w:t xml:space="preserve"> </w:t>
      </w:r>
      <w:r>
        <w:rPr>
          <w:b/>
          <w:i/>
          <w:sz w:val="28"/>
        </w:rPr>
        <w:t>supposed</w:t>
      </w:r>
      <w:r>
        <w:rPr>
          <w:b/>
          <w:i/>
          <w:spacing w:val="-6"/>
          <w:sz w:val="28"/>
        </w:rPr>
        <w:t xml:space="preserve"> </w:t>
      </w:r>
      <w:r>
        <w:rPr>
          <w:b/>
          <w:i/>
          <w:sz w:val="28"/>
        </w:rPr>
        <w:t>to</w:t>
      </w:r>
      <w:r>
        <w:rPr>
          <w:b/>
          <w:i/>
          <w:spacing w:val="-6"/>
          <w:sz w:val="28"/>
        </w:rPr>
        <w:t xml:space="preserve"> </w:t>
      </w:r>
      <w:r>
        <w:rPr>
          <w:b/>
          <w:i/>
          <w:sz w:val="28"/>
        </w:rPr>
        <w:t>mentor</w:t>
      </w:r>
      <w:r>
        <w:rPr>
          <w:i/>
          <w:sz w:val="28"/>
        </w:rPr>
        <w:t>/disciple</w:t>
      </w:r>
      <w:r>
        <w:rPr>
          <w:i/>
          <w:spacing w:val="-5"/>
          <w:sz w:val="28"/>
        </w:rPr>
        <w:t xml:space="preserve"> </w:t>
      </w:r>
      <w:r>
        <w:rPr>
          <w:i/>
          <w:spacing w:val="-2"/>
          <w:sz w:val="28"/>
        </w:rPr>
        <w:t>others?</w:t>
      </w:r>
    </w:p>
    <w:p w14:paraId="12E19A8B" w14:textId="77777777" w:rsidR="00A15328" w:rsidRDefault="00A15328">
      <w:pPr>
        <w:rPr>
          <w:sz w:val="28"/>
        </w:rPr>
        <w:sectPr w:rsidR="00A15328" w:rsidSect="005F3759">
          <w:footerReference w:type="default" r:id="rId36"/>
          <w:pgSz w:w="12240" w:h="15840"/>
          <w:pgMar w:top="980" w:right="1100" w:bottom="280" w:left="880" w:header="782" w:footer="0" w:gutter="0"/>
          <w:cols w:space="720"/>
        </w:sectPr>
      </w:pPr>
    </w:p>
    <w:p w14:paraId="73F279AB" w14:textId="77777777" w:rsidR="00A15328" w:rsidRDefault="00A15328">
      <w:pPr>
        <w:pStyle w:val="BodyText"/>
        <w:spacing w:before="9"/>
        <w:rPr>
          <w:i/>
          <w:sz w:val="29"/>
        </w:rPr>
      </w:pPr>
    </w:p>
    <w:p w14:paraId="383297A6" w14:textId="77777777" w:rsidR="00A15328" w:rsidRDefault="002C52BD">
      <w:pPr>
        <w:pStyle w:val="ListParagraph"/>
        <w:numPr>
          <w:ilvl w:val="0"/>
          <w:numId w:val="43"/>
        </w:numPr>
        <w:tabs>
          <w:tab w:val="left" w:pos="798"/>
        </w:tabs>
        <w:spacing w:before="44"/>
        <w:ind w:left="798" w:hanging="358"/>
        <w:rPr>
          <w:i/>
          <w:sz w:val="28"/>
        </w:rPr>
      </w:pPr>
      <w:r>
        <w:rPr>
          <w:b/>
          <w:i/>
          <w:sz w:val="28"/>
        </w:rPr>
        <w:t>How</w:t>
      </w:r>
      <w:r>
        <w:rPr>
          <w:b/>
          <w:i/>
          <w:spacing w:val="-7"/>
          <w:sz w:val="28"/>
        </w:rPr>
        <w:t xml:space="preserve"> </w:t>
      </w:r>
      <w:r>
        <w:rPr>
          <w:b/>
          <w:i/>
          <w:sz w:val="28"/>
        </w:rPr>
        <w:t>are</w:t>
      </w:r>
      <w:r>
        <w:rPr>
          <w:b/>
          <w:i/>
          <w:spacing w:val="-2"/>
          <w:sz w:val="28"/>
        </w:rPr>
        <w:t xml:space="preserve"> </w:t>
      </w:r>
      <w:r>
        <w:rPr>
          <w:b/>
          <w:i/>
          <w:sz w:val="28"/>
        </w:rPr>
        <w:t>we</w:t>
      </w:r>
      <w:r>
        <w:rPr>
          <w:b/>
          <w:i/>
          <w:spacing w:val="-2"/>
          <w:sz w:val="28"/>
        </w:rPr>
        <w:t xml:space="preserve"> </w:t>
      </w:r>
      <w:r>
        <w:rPr>
          <w:b/>
          <w:i/>
          <w:sz w:val="28"/>
        </w:rPr>
        <w:t>used</w:t>
      </w:r>
      <w:r>
        <w:rPr>
          <w:b/>
          <w:i/>
          <w:spacing w:val="-3"/>
          <w:sz w:val="28"/>
        </w:rPr>
        <w:t xml:space="preserve"> </w:t>
      </w:r>
      <w:r>
        <w:rPr>
          <w:b/>
          <w:i/>
          <w:sz w:val="28"/>
        </w:rPr>
        <w:t>to</w:t>
      </w:r>
      <w:r>
        <w:rPr>
          <w:b/>
          <w:i/>
          <w:spacing w:val="-3"/>
          <w:sz w:val="28"/>
        </w:rPr>
        <w:t xml:space="preserve"> </w:t>
      </w:r>
      <w:r>
        <w:rPr>
          <w:b/>
          <w:i/>
          <w:sz w:val="28"/>
        </w:rPr>
        <w:t>mentor</w:t>
      </w:r>
      <w:r>
        <w:rPr>
          <w:b/>
          <w:i/>
          <w:spacing w:val="-4"/>
          <w:sz w:val="28"/>
        </w:rPr>
        <w:t xml:space="preserve"> </w:t>
      </w:r>
      <w:r>
        <w:rPr>
          <w:i/>
          <w:sz w:val="28"/>
        </w:rPr>
        <w:t>others</w:t>
      </w:r>
      <w:r>
        <w:rPr>
          <w:i/>
          <w:spacing w:val="-2"/>
          <w:sz w:val="28"/>
        </w:rPr>
        <w:t xml:space="preserve"> </w:t>
      </w:r>
      <w:r>
        <w:rPr>
          <w:i/>
          <w:sz w:val="28"/>
        </w:rPr>
        <w:t>as</w:t>
      </w:r>
      <w:r>
        <w:rPr>
          <w:i/>
          <w:spacing w:val="-2"/>
          <w:sz w:val="28"/>
        </w:rPr>
        <w:t xml:space="preserve"> instruments?</w:t>
      </w:r>
    </w:p>
    <w:p w14:paraId="07F07EF8" w14:textId="77777777" w:rsidR="00A15328" w:rsidRDefault="00A15328">
      <w:pPr>
        <w:pStyle w:val="BodyText"/>
        <w:rPr>
          <w:i/>
        </w:rPr>
      </w:pPr>
    </w:p>
    <w:p w14:paraId="3043A465" w14:textId="77777777" w:rsidR="00A15328" w:rsidRDefault="00A15328">
      <w:pPr>
        <w:pStyle w:val="BodyText"/>
        <w:rPr>
          <w:i/>
        </w:rPr>
      </w:pPr>
    </w:p>
    <w:p w14:paraId="2E06884A" w14:textId="77777777" w:rsidR="00A15328" w:rsidRDefault="00A15328">
      <w:pPr>
        <w:pStyle w:val="BodyText"/>
        <w:rPr>
          <w:i/>
        </w:rPr>
      </w:pPr>
    </w:p>
    <w:p w14:paraId="4BA7514E" w14:textId="77777777" w:rsidR="00A15328" w:rsidRDefault="00A15328">
      <w:pPr>
        <w:pStyle w:val="BodyText"/>
        <w:rPr>
          <w:i/>
        </w:rPr>
      </w:pPr>
    </w:p>
    <w:p w14:paraId="6CE6EFAE" w14:textId="77777777" w:rsidR="00A15328" w:rsidRDefault="00A15328">
      <w:pPr>
        <w:pStyle w:val="BodyText"/>
        <w:rPr>
          <w:i/>
        </w:rPr>
      </w:pPr>
    </w:p>
    <w:p w14:paraId="7285D7F3" w14:textId="77777777" w:rsidR="00A15328" w:rsidRDefault="00A15328">
      <w:pPr>
        <w:pStyle w:val="BodyText"/>
        <w:rPr>
          <w:i/>
        </w:rPr>
      </w:pPr>
    </w:p>
    <w:p w14:paraId="13BA7B4B" w14:textId="77777777" w:rsidR="00A15328" w:rsidRDefault="00A15328">
      <w:pPr>
        <w:pStyle w:val="BodyText"/>
        <w:rPr>
          <w:i/>
        </w:rPr>
      </w:pPr>
    </w:p>
    <w:p w14:paraId="7418A304" w14:textId="77777777" w:rsidR="00A15328" w:rsidRDefault="002C52BD">
      <w:pPr>
        <w:pStyle w:val="ListParagraph"/>
        <w:numPr>
          <w:ilvl w:val="0"/>
          <w:numId w:val="43"/>
        </w:numPr>
        <w:tabs>
          <w:tab w:val="left" w:pos="798"/>
        </w:tabs>
        <w:spacing w:before="184"/>
        <w:ind w:left="798" w:hanging="358"/>
        <w:rPr>
          <w:i/>
          <w:sz w:val="28"/>
        </w:rPr>
      </w:pPr>
      <w:r>
        <w:rPr>
          <w:b/>
          <w:i/>
          <w:sz w:val="28"/>
        </w:rPr>
        <w:t>How</w:t>
      </w:r>
      <w:r>
        <w:rPr>
          <w:b/>
          <w:i/>
          <w:spacing w:val="-5"/>
          <w:sz w:val="28"/>
        </w:rPr>
        <w:t xml:space="preserve"> </w:t>
      </w:r>
      <w:r>
        <w:rPr>
          <w:b/>
          <w:i/>
          <w:sz w:val="28"/>
        </w:rPr>
        <w:t>do</w:t>
      </w:r>
      <w:r>
        <w:rPr>
          <w:b/>
          <w:i/>
          <w:spacing w:val="-4"/>
          <w:sz w:val="28"/>
        </w:rPr>
        <w:t xml:space="preserve"> </w:t>
      </w:r>
      <w:r>
        <w:rPr>
          <w:b/>
          <w:i/>
          <w:sz w:val="28"/>
        </w:rPr>
        <w:t>we</w:t>
      </w:r>
      <w:r>
        <w:rPr>
          <w:b/>
          <w:i/>
          <w:spacing w:val="-3"/>
          <w:sz w:val="28"/>
        </w:rPr>
        <w:t xml:space="preserve"> </w:t>
      </w:r>
      <w:r>
        <w:rPr>
          <w:b/>
          <w:i/>
          <w:sz w:val="28"/>
        </w:rPr>
        <w:t>disciple</w:t>
      </w:r>
      <w:r>
        <w:rPr>
          <w:b/>
          <w:i/>
          <w:spacing w:val="-4"/>
          <w:sz w:val="28"/>
        </w:rPr>
        <w:t xml:space="preserve"> </w:t>
      </w:r>
      <w:r>
        <w:rPr>
          <w:b/>
          <w:i/>
          <w:sz w:val="28"/>
        </w:rPr>
        <w:t>others</w:t>
      </w:r>
      <w:r>
        <w:rPr>
          <w:b/>
          <w:i/>
          <w:spacing w:val="-4"/>
          <w:sz w:val="28"/>
        </w:rPr>
        <w:t xml:space="preserve"> </w:t>
      </w:r>
      <w:r>
        <w:rPr>
          <w:i/>
          <w:sz w:val="28"/>
        </w:rPr>
        <w:t>through</w:t>
      </w:r>
      <w:r>
        <w:rPr>
          <w:i/>
          <w:spacing w:val="-4"/>
          <w:sz w:val="28"/>
        </w:rPr>
        <w:t xml:space="preserve"> </w:t>
      </w:r>
      <w:r>
        <w:rPr>
          <w:i/>
          <w:spacing w:val="-2"/>
          <w:sz w:val="28"/>
        </w:rPr>
        <w:t>Jesus?</w:t>
      </w:r>
    </w:p>
    <w:p w14:paraId="7032C830" w14:textId="77777777" w:rsidR="00A15328" w:rsidRDefault="00A15328">
      <w:pPr>
        <w:pStyle w:val="BodyText"/>
        <w:rPr>
          <w:i/>
          <w:sz w:val="20"/>
        </w:rPr>
      </w:pPr>
    </w:p>
    <w:p w14:paraId="6736BD77" w14:textId="77777777" w:rsidR="00A15328" w:rsidRDefault="00A15328">
      <w:pPr>
        <w:pStyle w:val="BodyText"/>
        <w:rPr>
          <w:i/>
          <w:sz w:val="20"/>
        </w:rPr>
      </w:pPr>
    </w:p>
    <w:p w14:paraId="3A0F6AF4" w14:textId="77777777" w:rsidR="00A15328" w:rsidRDefault="00A15328">
      <w:pPr>
        <w:pStyle w:val="BodyText"/>
        <w:rPr>
          <w:i/>
          <w:sz w:val="20"/>
        </w:rPr>
      </w:pPr>
    </w:p>
    <w:p w14:paraId="7C86DB9E" w14:textId="77777777" w:rsidR="00A15328" w:rsidRDefault="00A15328">
      <w:pPr>
        <w:pStyle w:val="BodyText"/>
        <w:rPr>
          <w:i/>
          <w:sz w:val="20"/>
        </w:rPr>
      </w:pPr>
    </w:p>
    <w:p w14:paraId="5CA43974" w14:textId="77777777" w:rsidR="00A15328" w:rsidRDefault="00A15328">
      <w:pPr>
        <w:pStyle w:val="BodyText"/>
        <w:rPr>
          <w:i/>
          <w:sz w:val="20"/>
        </w:rPr>
      </w:pPr>
    </w:p>
    <w:p w14:paraId="233CF720" w14:textId="77777777" w:rsidR="00A15328" w:rsidRDefault="00A15328">
      <w:pPr>
        <w:pStyle w:val="BodyText"/>
        <w:rPr>
          <w:i/>
          <w:sz w:val="20"/>
        </w:rPr>
      </w:pPr>
    </w:p>
    <w:p w14:paraId="74E1543F" w14:textId="77777777" w:rsidR="00A15328" w:rsidRDefault="00A15328">
      <w:pPr>
        <w:pStyle w:val="BodyText"/>
        <w:rPr>
          <w:i/>
          <w:sz w:val="20"/>
        </w:rPr>
      </w:pPr>
    </w:p>
    <w:p w14:paraId="0369FBFD" w14:textId="77777777" w:rsidR="00A15328" w:rsidRDefault="00A15328">
      <w:pPr>
        <w:pStyle w:val="BodyText"/>
        <w:rPr>
          <w:i/>
          <w:sz w:val="20"/>
        </w:rPr>
      </w:pPr>
    </w:p>
    <w:p w14:paraId="13F4B935" w14:textId="77777777" w:rsidR="00A15328" w:rsidRDefault="00A15328">
      <w:pPr>
        <w:pStyle w:val="BodyText"/>
        <w:rPr>
          <w:i/>
          <w:sz w:val="20"/>
        </w:rPr>
      </w:pPr>
    </w:p>
    <w:p w14:paraId="2E71E4BF" w14:textId="77777777" w:rsidR="00A15328" w:rsidRDefault="00A15328">
      <w:pPr>
        <w:pStyle w:val="BodyText"/>
        <w:rPr>
          <w:i/>
          <w:sz w:val="20"/>
        </w:rPr>
      </w:pPr>
    </w:p>
    <w:p w14:paraId="62613998" w14:textId="77777777" w:rsidR="00A15328" w:rsidRDefault="00A15328">
      <w:pPr>
        <w:pStyle w:val="BodyText"/>
        <w:rPr>
          <w:i/>
          <w:sz w:val="20"/>
        </w:rPr>
      </w:pPr>
    </w:p>
    <w:p w14:paraId="46EB5DA0" w14:textId="77777777" w:rsidR="00A15328" w:rsidRDefault="00A15328">
      <w:pPr>
        <w:pStyle w:val="BodyText"/>
        <w:rPr>
          <w:i/>
          <w:sz w:val="20"/>
        </w:rPr>
      </w:pPr>
    </w:p>
    <w:p w14:paraId="4E73A20F" w14:textId="77777777" w:rsidR="00A15328" w:rsidRDefault="002C52BD">
      <w:pPr>
        <w:pStyle w:val="BodyText"/>
        <w:spacing w:before="6"/>
        <w:rPr>
          <w:i/>
          <w:sz w:val="16"/>
        </w:rPr>
      </w:pPr>
      <w:r>
        <w:rPr>
          <w:noProof/>
        </w:rPr>
        <mc:AlternateContent>
          <mc:Choice Requires="wps">
            <w:drawing>
              <wp:anchor distT="0" distB="0" distL="0" distR="0" simplePos="0" relativeHeight="487594496" behindDoc="1" locked="0" layoutInCell="1" allowOverlap="1" wp14:anchorId="314E7B68" wp14:editId="2AE10E70">
                <wp:simplePos x="0" y="0"/>
                <wp:positionH relativeFrom="page">
                  <wp:posOffset>914337</wp:posOffset>
                </wp:positionH>
                <wp:positionV relativeFrom="paragraph">
                  <wp:posOffset>143586</wp:posOffset>
                </wp:positionV>
                <wp:extent cx="583057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1270"/>
                        </a:xfrm>
                        <a:custGeom>
                          <a:avLst/>
                          <a:gdLst/>
                          <a:ahLst/>
                          <a:cxnLst/>
                          <a:rect l="l" t="t" r="r" b="b"/>
                          <a:pathLst>
                            <a:path w="5830570">
                              <a:moveTo>
                                <a:pt x="0" y="0"/>
                              </a:moveTo>
                              <a:lnTo>
                                <a:pt x="5830529"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1C4C024" id="Graphic 19" o:spid="_x0000_s1026" style="position:absolute;margin-left:1in;margin-top:11.3pt;width:459.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830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YEQIAAFsEAAAOAAAAZHJzL2Uyb0RvYy54bWysVE1v2zAMvQ/YfxB0X5xk6NoacYqhQYcB&#10;RVegGXZWZDk2JosaqcTpvx8lfyTrbsN8EJ5Einzko7y6O7VWHA1SA66Qi9lcCuM0lI3bF/L79uHD&#10;jRQUlCuVBWcK+WpI3q3fv1t1PjdLqMGWBgUHcZR3vpB1CD7PMtK1aRXNwBvHxgqwVYG3uM9KVB1H&#10;b222nM8/ZR1g6RG0IeLTTW+U6xS/qowO36qKTBC2kMwtpBXTuotrtl6pfI/K140eaKh/YNGqxnHS&#10;KdRGBSUO2PwVqm00AkEVZhraDKqq0SbVwNUs5m+qeamVN6kWbg75qU30/8Lqp+OLf8ZInfwj6J/E&#10;Hck6T/lkiRsafE4VttGXiYtT6uLr1EVzCkLz4dXNx/nVNTdbs22xZBRDqny8qw8UvhhIcdTxkUKv&#10;QTkiVY9In9wIkZWMGtqkYZCCNUQpWMNdr6FXId6L5CIU3ZlIPGvhaLaQrOENc6Z2tlp36ZVKWd5K&#10;MVbJvr0Hg5gmFTal5sPL4qyLLBaL2+V1mg0C25QPjbWRBuF+d29RHFWczPQNffrDzSOFjaK69ysZ&#10;DV7WDTr10kSRdlC+PqPoeJoLSb8OCo0U9qvjcYmjPwIcwW4EGOw9pAeSGsQpt6cfCr2I2QsZWNkn&#10;GIdR5aNosQeTb7zp4PMhQNVERdMM9YyGDU9watfw2uITudwnr/M/Yf0bAAD//wMAUEsDBBQABgAI&#10;AAAAIQCjFd+p3gAAAAoBAAAPAAAAZHJzL2Rvd25yZXYueG1sTI9RS8MwFIXfBf9DuIJvLjGObtSm&#10;YwwEH0ToNpi+Zc21LTY3Jcm6+u9Nn/TxnHs49zvFZrI9G9GHzpGCx4UAhlQ701Gj4Hh4eVgDC1GT&#10;0b0jVPCDATbl7U2hc+OuVOG4jw1LJRRyraCNccg5D3WLVoeFG5DS7ct5q2OSvuHG62sqtz2XQmTc&#10;6o7Sh1YPuGux/t5frAI7ksTP6lW+PR3dh3w/VX4lJqXu76btM7CIU/wLw4yf0KFMTGd3IRNYn/Ry&#10;mbZEBVJmwOaAyKQEdp6dNfCy4P8nlL8AAAD//wMAUEsBAi0AFAAGAAgAAAAhALaDOJL+AAAA4QEA&#10;ABMAAAAAAAAAAAAAAAAAAAAAAFtDb250ZW50X1R5cGVzXS54bWxQSwECLQAUAAYACAAAACEAOP0h&#10;/9YAAACUAQAACwAAAAAAAAAAAAAAAAAvAQAAX3JlbHMvLnJlbHNQSwECLQAUAAYACAAAACEAftek&#10;GBECAABbBAAADgAAAAAAAAAAAAAAAAAuAgAAZHJzL2Uyb0RvYy54bWxQSwECLQAUAAYACAAAACEA&#10;oxXfqd4AAAAKAQAADwAAAAAAAAAAAAAAAABrBAAAZHJzL2Rvd25yZXYueG1sUEsFBgAAAAAEAAQA&#10;8wAAAHYFAAAAAA==&#10;" path="m,l5830529,e" filled="f" strokeweight=".33131mm">
                <v:stroke dashstyle="dash"/>
                <v:path arrowok="t"/>
                <w10:wrap type="topAndBottom" anchorx="page"/>
              </v:shape>
            </w:pict>
          </mc:Fallback>
        </mc:AlternateContent>
      </w:r>
    </w:p>
    <w:p w14:paraId="451CF89C" w14:textId="77777777" w:rsidR="00A15328" w:rsidRDefault="00A15328">
      <w:pPr>
        <w:pStyle w:val="BodyText"/>
        <w:spacing w:before="11"/>
        <w:rPr>
          <w:i/>
          <w:sz w:val="9"/>
        </w:rPr>
      </w:pPr>
    </w:p>
    <w:p w14:paraId="037A4660" w14:textId="77777777" w:rsidR="00A15328" w:rsidRDefault="002C52BD">
      <w:pPr>
        <w:pStyle w:val="Heading3"/>
        <w:spacing w:before="124"/>
        <w:ind w:left="440"/>
      </w:pPr>
      <w:r>
        <w:rPr>
          <w:color w:val="050505"/>
        </w:rPr>
        <w:t>Applicational</w:t>
      </w:r>
      <w:r>
        <w:rPr>
          <w:color w:val="050505"/>
          <w:spacing w:val="27"/>
        </w:rPr>
        <w:t xml:space="preserve"> </w:t>
      </w:r>
      <w:r>
        <w:rPr>
          <w:color w:val="050505"/>
        </w:rPr>
        <w:t>Lesson</w:t>
      </w:r>
      <w:r>
        <w:rPr>
          <w:color w:val="050505"/>
          <w:spacing w:val="26"/>
        </w:rPr>
        <w:t xml:space="preserve"> </w:t>
      </w:r>
      <w:r>
        <w:rPr>
          <w:color w:val="050505"/>
          <w:spacing w:val="-2"/>
        </w:rPr>
        <w:t>Exercises:</w:t>
      </w:r>
    </w:p>
    <w:p w14:paraId="04EA9237" w14:textId="77777777" w:rsidR="00A15328" w:rsidRDefault="002C52BD">
      <w:pPr>
        <w:pStyle w:val="ListParagraph"/>
        <w:numPr>
          <w:ilvl w:val="1"/>
          <w:numId w:val="43"/>
        </w:numPr>
        <w:tabs>
          <w:tab w:val="left" w:pos="890"/>
        </w:tabs>
        <w:spacing w:before="288" w:line="256" w:lineRule="auto"/>
        <w:ind w:right="912"/>
        <w:rPr>
          <w:i/>
          <w:sz w:val="28"/>
        </w:rPr>
      </w:pPr>
      <w:r>
        <w:rPr>
          <w:b/>
          <w:i/>
          <w:sz w:val="28"/>
        </w:rPr>
        <w:t>Begin</w:t>
      </w:r>
      <w:r>
        <w:rPr>
          <w:b/>
          <w:i/>
          <w:spacing w:val="-3"/>
          <w:sz w:val="28"/>
        </w:rPr>
        <w:t xml:space="preserve"> </w:t>
      </w:r>
      <w:r>
        <w:rPr>
          <w:b/>
          <w:i/>
          <w:sz w:val="28"/>
        </w:rPr>
        <w:t>reading</w:t>
      </w:r>
      <w:r>
        <w:rPr>
          <w:b/>
          <w:i/>
          <w:spacing w:val="-3"/>
          <w:sz w:val="28"/>
        </w:rPr>
        <w:t xml:space="preserve"> </w:t>
      </w:r>
      <w:r>
        <w:rPr>
          <w:b/>
          <w:i/>
          <w:sz w:val="28"/>
        </w:rPr>
        <w:t>the</w:t>
      </w:r>
      <w:r>
        <w:rPr>
          <w:b/>
          <w:i/>
          <w:spacing w:val="-3"/>
          <w:sz w:val="28"/>
        </w:rPr>
        <w:t xml:space="preserve"> </w:t>
      </w:r>
      <w:r>
        <w:rPr>
          <w:b/>
          <w:i/>
          <w:sz w:val="28"/>
        </w:rPr>
        <w:t>book</w:t>
      </w:r>
      <w:r>
        <w:rPr>
          <w:b/>
          <w:i/>
          <w:spacing w:val="-4"/>
          <w:sz w:val="28"/>
        </w:rPr>
        <w:t xml:space="preserve"> </w:t>
      </w:r>
      <w:r>
        <w:rPr>
          <w:b/>
          <w:i/>
          <w:sz w:val="28"/>
        </w:rPr>
        <w:t>"Master</w:t>
      </w:r>
      <w:r>
        <w:rPr>
          <w:b/>
          <w:i/>
          <w:spacing w:val="-4"/>
          <w:sz w:val="28"/>
        </w:rPr>
        <w:t xml:space="preserve"> </w:t>
      </w:r>
      <w:r>
        <w:rPr>
          <w:b/>
          <w:i/>
          <w:sz w:val="28"/>
        </w:rPr>
        <w:t>Plan</w:t>
      </w:r>
      <w:r>
        <w:rPr>
          <w:b/>
          <w:i/>
          <w:spacing w:val="-3"/>
          <w:sz w:val="28"/>
        </w:rPr>
        <w:t xml:space="preserve"> </w:t>
      </w:r>
      <w:r>
        <w:rPr>
          <w:b/>
          <w:i/>
          <w:sz w:val="28"/>
        </w:rPr>
        <w:t>of</w:t>
      </w:r>
      <w:r>
        <w:rPr>
          <w:b/>
          <w:i/>
          <w:spacing w:val="-3"/>
          <w:sz w:val="28"/>
        </w:rPr>
        <w:t xml:space="preserve"> </w:t>
      </w:r>
      <w:r>
        <w:rPr>
          <w:b/>
          <w:i/>
          <w:sz w:val="28"/>
        </w:rPr>
        <w:t>Evangelism</w:t>
      </w:r>
      <w:r>
        <w:rPr>
          <w:i/>
          <w:sz w:val="28"/>
        </w:rPr>
        <w:t>"</w:t>
      </w:r>
      <w:r>
        <w:rPr>
          <w:i/>
          <w:spacing w:val="-3"/>
          <w:sz w:val="28"/>
        </w:rPr>
        <w:t xml:space="preserve"> </w:t>
      </w:r>
      <w:r>
        <w:rPr>
          <w:b/>
          <w:i/>
          <w:sz w:val="28"/>
        </w:rPr>
        <w:t>by</w:t>
      </w:r>
      <w:r>
        <w:rPr>
          <w:b/>
          <w:i/>
          <w:spacing w:val="-4"/>
          <w:sz w:val="28"/>
        </w:rPr>
        <w:t xml:space="preserve"> </w:t>
      </w:r>
      <w:r>
        <w:rPr>
          <w:b/>
          <w:i/>
          <w:sz w:val="28"/>
        </w:rPr>
        <w:t>Robert</w:t>
      </w:r>
      <w:r>
        <w:rPr>
          <w:b/>
          <w:i/>
          <w:spacing w:val="-3"/>
          <w:sz w:val="28"/>
        </w:rPr>
        <w:t xml:space="preserve"> </w:t>
      </w:r>
      <w:r>
        <w:rPr>
          <w:b/>
          <w:i/>
          <w:sz w:val="28"/>
        </w:rPr>
        <w:t xml:space="preserve">Coleman. </w:t>
      </w:r>
      <w:r>
        <w:rPr>
          <w:i/>
          <w:sz w:val="28"/>
        </w:rPr>
        <w:t xml:space="preserve">It is a short book that takes about 3 hrs. to read. Try to have it finished by the end of this workbooks group class/or personal reading that you are doing of this material. The </w:t>
      </w:r>
      <w:r>
        <w:rPr>
          <w:b/>
          <w:i/>
          <w:sz w:val="28"/>
        </w:rPr>
        <w:t xml:space="preserve">“Master Plan of Evangelism” </w:t>
      </w:r>
      <w:r>
        <w:rPr>
          <w:i/>
          <w:sz w:val="28"/>
        </w:rPr>
        <w:t xml:space="preserve">is also in audiobook format. Choose how you study this content. You can read the material, or you can choose to listen to it instead. Type </w:t>
      </w:r>
      <w:r>
        <w:rPr>
          <w:b/>
          <w:i/>
          <w:sz w:val="28"/>
        </w:rPr>
        <w:t xml:space="preserve">“Master Plan of Evangelism PDF” </w:t>
      </w:r>
      <w:r>
        <w:rPr>
          <w:i/>
          <w:sz w:val="28"/>
        </w:rPr>
        <w:t xml:space="preserve">Or </w:t>
      </w:r>
      <w:r>
        <w:rPr>
          <w:b/>
          <w:i/>
          <w:sz w:val="28"/>
        </w:rPr>
        <w:t xml:space="preserve">“Master Plan of Evangelism audiobook,” (or other search terms like paperback, or hardcopy, etc.) </w:t>
      </w:r>
      <w:r>
        <w:rPr>
          <w:i/>
          <w:sz w:val="28"/>
        </w:rPr>
        <w:t xml:space="preserve">on your computer in your search engine to find helpful online resource. I’ve not found a better Bible based study source detailing Jesus’ work in discipleship and evangelism then in this Bible study booklet. </w:t>
      </w:r>
      <w:r>
        <w:rPr>
          <w:i/>
          <w:sz w:val="28"/>
          <w:u w:val="single"/>
        </w:rPr>
        <w:t>I encourage you to pay careful attention</w:t>
      </w:r>
      <w:r>
        <w:rPr>
          <w:i/>
          <w:sz w:val="28"/>
        </w:rPr>
        <w:t xml:space="preserve"> </w:t>
      </w:r>
      <w:r>
        <w:rPr>
          <w:i/>
          <w:sz w:val="28"/>
          <w:u w:val="single"/>
        </w:rPr>
        <w:t>and take notes</w:t>
      </w:r>
      <w:r>
        <w:rPr>
          <w:i/>
          <w:sz w:val="28"/>
        </w:rPr>
        <w:t>.</w:t>
      </w:r>
    </w:p>
    <w:p w14:paraId="35F80A71" w14:textId="77777777" w:rsidR="00A15328" w:rsidRDefault="00A15328">
      <w:pPr>
        <w:spacing w:line="256" w:lineRule="auto"/>
        <w:rPr>
          <w:sz w:val="28"/>
        </w:rPr>
        <w:sectPr w:rsidR="00A15328" w:rsidSect="005F3759">
          <w:footerReference w:type="default" r:id="rId37"/>
          <w:pgSz w:w="12240" w:h="15840"/>
          <w:pgMar w:top="980" w:right="1100" w:bottom="280" w:left="880" w:header="782" w:footer="0" w:gutter="0"/>
          <w:cols w:space="720"/>
        </w:sectPr>
      </w:pPr>
    </w:p>
    <w:p w14:paraId="07B56F50" w14:textId="77777777" w:rsidR="00A15328" w:rsidRDefault="00A15328">
      <w:pPr>
        <w:pStyle w:val="BodyText"/>
        <w:rPr>
          <w:i/>
          <w:sz w:val="20"/>
        </w:rPr>
      </w:pPr>
    </w:p>
    <w:p w14:paraId="567C16DE" w14:textId="77777777" w:rsidR="00A15328" w:rsidRDefault="00A15328">
      <w:pPr>
        <w:pStyle w:val="BodyText"/>
        <w:spacing w:before="3"/>
        <w:rPr>
          <w:i/>
          <w:sz w:val="13"/>
        </w:rPr>
      </w:pPr>
    </w:p>
    <w:p w14:paraId="71863570" w14:textId="77777777" w:rsidR="00A15328" w:rsidRDefault="002C52BD">
      <w:pPr>
        <w:pStyle w:val="BodyText"/>
        <w:ind w:left="170"/>
        <w:rPr>
          <w:sz w:val="20"/>
        </w:rPr>
      </w:pPr>
      <w:r>
        <w:rPr>
          <w:noProof/>
          <w:sz w:val="20"/>
        </w:rPr>
        <w:drawing>
          <wp:inline distT="0" distB="0" distL="0" distR="0" wp14:anchorId="16F3A75F" wp14:editId="1C68A255">
            <wp:extent cx="5860497" cy="377380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8" cstate="print"/>
                    <a:stretch>
                      <a:fillRect/>
                    </a:stretch>
                  </pic:blipFill>
                  <pic:spPr>
                    <a:xfrm>
                      <a:off x="0" y="0"/>
                      <a:ext cx="5860497" cy="3773804"/>
                    </a:xfrm>
                    <a:prstGeom prst="rect">
                      <a:avLst/>
                    </a:prstGeom>
                  </pic:spPr>
                </pic:pic>
              </a:graphicData>
            </a:graphic>
          </wp:inline>
        </w:drawing>
      </w:r>
    </w:p>
    <w:p w14:paraId="44BCEE04" w14:textId="77777777" w:rsidR="00A15328" w:rsidRDefault="00A15328">
      <w:pPr>
        <w:pStyle w:val="BodyText"/>
        <w:spacing w:before="11"/>
        <w:rPr>
          <w:i/>
          <w:sz w:val="21"/>
        </w:rPr>
      </w:pPr>
    </w:p>
    <w:p w14:paraId="1F03F1B0" w14:textId="77777777" w:rsidR="00A15328" w:rsidRDefault="002C52BD">
      <w:pPr>
        <w:pStyle w:val="Heading1"/>
        <w:ind w:left="166" w:right="1324"/>
      </w:pPr>
      <w:r>
        <w:t>Chapter</w:t>
      </w:r>
      <w:r>
        <w:rPr>
          <w:spacing w:val="-8"/>
        </w:rPr>
        <w:t xml:space="preserve"> </w:t>
      </w:r>
      <w:r>
        <w:t>3:</w:t>
      </w:r>
      <w:r>
        <w:rPr>
          <w:spacing w:val="-5"/>
        </w:rPr>
        <w:t xml:space="preserve"> </w:t>
      </w:r>
      <w:r>
        <w:t>The</w:t>
      </w:r>
      <w:r>
        <w:rPr>
          <w:spacing w:val="-7"/>
        </w:rPr>
        <w:t xml:space="preserve"> </w:t>
      </w:r>
      <w:r>
        <w:t>Role</w:t>
      </w:r>
      <w:r>
        <w:rPr>
          <w:spacing w:val="-7"/>
        </w:rPr>
        <w:t xml:space="preserve"> </w:t>
      </w:r>
      <w:r>
        <w:t>of</w:t>
      </w:r>
      <w:r>
        <w:rPr>
          <w:spacing w:val="-4"/>
        </w:rPr>
        <w:t xml:space="preserve"> </w:t>
      </w:r>
      <w:r>
        <w:t>Discipleship</w:t>
      </w:r>
      <w:r>
        <w:rPr>
          <w:spacing w:val="-4"/>
        </w:rPr>
        <w:t xml:space="preserve"> </w:t>
      </w:r>
      <w:r>
        <w:t>in</w:t>
      </w:r>
      <w:r>
        <w:rPr>
          <w:spacing w:val="-4"/>
        </w:rPr>
        <w:t xml:space="preserve"> </w:t>
      </w:r>
      <w:r>
        <w:t>the</w:t>
      </w:r>
      <w:r>
        <w:rPr>
          <w:spacing w:val="-5"/>
        </w:rPr>
        <w:t xml:space="preserve"> </w:t>
      </w:r>
      <w:r>
        <w:t xml:space="preserve">Great </w:t>
      </w:r>
      <w:r>
        <w:rPr>
          <w:spacing w:val="-2"/>
        </w:rPr>
        <w:t>Commission</w:t>
      </w:r>
    </w:p>
    <w:p w14:paraId="755BA56E" w14:textId="77777777" w:rsidR="00A15328" w:rsidRDefault="002C52BD">
      <w:pPr>
        <w:pStyle w:val="Heading4"/>
        <w:spacing w:before="278"/>
        <w:ind w:left="168"/>
      </w:pPr>
      <w:bookmarkStart w:id="47" w:name="In_the_Great_Commission,_Christ_tells_th"/>
      <w:bookmarkEnd w:id="47"/>
      <w:r>
        <w:t>In</w:t>
      </w:r>
      <w:r>
        <w:rPr>
          <w:spacing w:val="-11"/>
        </w:rPr>
        <w:t xml:space="preserve"> </w:t>
      </w:r>
      <w:r>
        <w:t>the</w:t>
      </w:r>
      <w:r>
        <w:rPr>
          <w:spacing w:val="-10"/>
        </w:rPr>
        <w:t xml:space="preserve"> </w:t>
      </w:r>
      <w:r>
        <w:t>Great</w:t>
      </w:r>
      <w:r>
        <w:rPr>
          <w:spacing w:val="-8"/>
        </w:rPr>
        <w:t xml:space="preserve"> </w:t>
      </w:r>
      <w:r>
        <w:t>Commission,</w:t>
      </w:r>
      <w:r>
        <w:rPr>
          <w:spacing w:val="-8"/>
        </w:rPr>
        <w:t xml:space="preserve"> </w:t>
      </w:r>
      <w:r>
        <w:t>Christ</w:t>
      </w:r>
      <w:r>
        <w:rPr>
          <w:spacing w:val="-10"/>
        </w:rPr>
        <w:t xml:space="preserve"> </w:t>
      </w:r>
      <w:r>
        <w:t>tells</w:t>
      </w:r>
      <w:r>
        <w:rPr>
          <w:spacing w:val="-10"/>
        </w:rPr>
        <w:t xml:space="preserve"> </w:t>
      </w:r>
      <w:r>
        <w:t>the</w:t>
      </w:r>
      <w:r>
        <w:rPr>
          <w:spacing w:val="-8"/>
        </w:rPr>
        <w:t xml:space="preserve"> </w:t>
      </w:r>
      <w:r>
        <w:t>Christians</w:t>
      </w:r>
      <w:r>
        <w:rPr>
          <w:spacing w:val="-7"/>
        </w:rPr>
        <w:t xml:space="preserve"> </w:t>
      </w:r>
      <w:r>
        <w:rPr>
          <w:spacing w:val="-2"/>
        </w:rPr>
        <w:t>too...</w:t>
      </w:r>
    </w:p>
    <w:p w14:paraId="57E66B84" w14:textId="77777777" w:rsidR="00A15328" w:rsidRDefault="002C52BD">
      <w:pPr>
        <w:pStyle w:val="Heading7"/>
        <w:spacing w:before="156" w:line="300" w:lineRule="auto"/>
        <w:ind w:left="168" w:right="484"/>
        <w:rPr>
          <w:i w:val="0"/>
        </w:rPr>
      </w:pPr>
      <w:r>
        <w:t>“Therefore,</w:t>
      </w:r>
      <w:r>
        <w:rPr>
          <w:spacing w:val="-4"/>
        </w:rPr>
        <w:t xml:space="preserve"> </w:t>
      </w:r>
      <w:r>
        <w:rPr>
          <w:u w:val="single"/>
        </w:rPr>
        <w:t>go</w:t>
      </w:r>
      <w:r>
        <w:rPr>
          <w:spacing w:val="-3"/>
        </w:rPr>
        <w:t xml:space="preserve"> </w:t>
      </w:r>
      <w:r>
        <w:t>and</w:t>
      </w:r>
      <w:r>
        <w:rPr>
          <w:spacing w:val="-3"/>
        </w:rPr>
        <w:t xml:space="preserve"> </w:t>
      </w:r>
      <w:r>
        <w:rPr>
          <w:u w:val="single"/>
        </w:rPr>
        <w:t>make</w:t>
      </w:r>
      <w:r>
        <w:rPr>
          <w:spacing w:val="-2"/>
          <w:u w:val="single"/>
        </w:rPr>
        <w:t xml:space="preserve"> </w:t>
      </w:r>
      <w:r>
        <w:rPr>
          <w:u w:val="single"/>
        </w:rPr>
        <w:t>disciples</w:t>
      </w:r>
      <w:r>
        <w:rPr>
          <w:spacing w:val="-3"/>
        </w:rPr>
        <w:t xml:space="preserve"> </w:t>
      </w:r>
      <w:r>
        <w:t>of</w:t>
      </w:r>
      <w:r>
        <w:rPr>
          <w:spacing w:val="-4"/>
        </w:rPr>
        <w:t xml:space="preserve"> </w:t>
      </w:r>
      <w:r>
        <w:t>all</w:t>
      </w:r>
      <w:r>
        <w:rPr>
          <w:spacing w:val="-5"/>
        </w:rPr>
        <w:t xml:space="preserve"> </w:t>
      </w:r>
      <w:r>
        <w:t>nations,</w:t>
      </w:r>
      <w:r>
        <w:rPr>
          <w:spacing w:val="-4"/>
        </w:rPr>
        <w:t xml:space="preserve"> </w:t>
      </w:r>
      <w:r>
        <w:t>baptizing</w:t>
      </w:r>
      <w:r>
        <w:rPr>
          <w:spacing w:val="-3"/>
        </w:rPr>
        <w:t xml:space="preserve"> </w:t>
      </w:r>
      <w:r>
        <w:t>them</w:t>
      </w:r>
      <w:r>
        <w:rPr>
          <w:spacing w:val="-4"/>
        </w:rPr>
        <w:t xml:space="preserve"> </w:t>
      </w:r>
      <w:r>
        <w:t>in</w:t>
      </w:r>
      <w:r>
        <w:rPr>
          <w:spacing w:val="-5"/>
        </w:rPr>
        <w:t xml:space="preserve"> </w:t>
      </w:r>
      <w:r>
        <w:t>the</w:t>
      </w:r>
      <w:r>
        <w:rPr>
          <w:spacing w:val="-2"/>
        </w:rPr>
        <w:t xml:space="preserve"> </w:t>
      </w:r>
      <w:r>
        <w:t>name</w:t>
      </w:r>
      <w:r>
        <w:rPr>
          <w:spacing w:val="-2"/>
        </w:rPr>
        <w:t xml:space="preserve"> </w:t>
      </w:r>
      <w:r>
        <w:t>of</w:t>
      </w:r>
      <w:r>
        <w:rPr>
          <w:spacing w:val="-3"/>
        </w:rPr>
        <w:t xml:space="preserve"> </w:t>
      </w:r>
      <w:r>
        <w:t>the Father</w:t>
      </w:r>
      <w:r>
        <w:rPr>
          <w:spacing w:val="-2"/>
        </w:rPr>
        <w:t xml:space="preserve"> </w:t>
      </w:r>
      <w:r>
        <w:t>and</w:t>
      </w:r>
      <w:r>
        <w:rPr>
          <w:spacing w:val="-3"/>
        </w:rPr>
        <w:t xml:space="preserve"> </w:t>
      </w:r>
      <w:r>
        <w:t>of</w:t>
      </w:r>
      <w:r>
        <w:rPr>
          <w:spacing w:val="-1"/>
        </w:rPr>
        <w:t xml:space="preserve"> </w:t>
      </w:r>
      <w:r>
        <w:t>the Son</w:t>
      </w:r>
      <w:r>
        <w:rPr>
          <w:spacing w:val="-1"/>
        </w:rPr>
        <w:t xml:space="preserve"> </w:t>
      </w:r>
      <w:r>
        <w:t>and</w:t>
      </w:r>
      <w:r>
        <w:rPr>
          <w:spacing w:val="-1"/>
        </w:rPr>
        <w:t xml:space="preserve"> </w:t>
      </w:r>
      <w:r>
        <w:t>of</w:t>
      </w:r>
      <w:r>
        <w:rPr>
          <w:spacing w:val="-2"/>
        </w:rPr>
        <w:t xml:space="preserve"> </w:t>
      </w:r>
      <w:r>
        <w:t>the Holy</w:t>
      </w:r>
      <w:r>
        <w:rPr>
          <w:spacing w:val="-1"/>
        </w:rPr>
        <w:t xml:space="preserve"> </w:t>
      </w:r>
      <w:r>
        <w:t>Spirit,</w:t>
      </w:r>
      <w:r>
        <w:rPr>
          <w:spacing w:val="-2"/>
        </w:rPr>
        <w:t xml:space="preserve"> </w:t>
      </w:r>
      <w:r>
        <w:t>and</w:t>
      </w:r>
      <w:r>
        <w:rPr>
          <w:spacing w:val="-1"/>
        </w:rPr>
        <w:t xml:space="preserve"> </w:t>
      </w:r>
      <w:r>
        <w:rPr>
          <w:u w:val="single"/>
        </w:rPr>
        <w:t>teaching</w:t>
      </w:r>
      <w:r>
        <w:t xml:space="preserve"> them</w:t>
      </w:r>
      <w:r>
        <w:rPr>
          <w:spacing w:val="-2"/>
        </w:rPr>
        <w:t xml:space="preserve"> </w:t>
      </w:r>
      <w:r>
        <w:t>to</w:t>
      </w:r>
      <w:r>
        <w:rPr>
          <w:spacing w:val="-1"/>
        </w:rPr>
        <w:t xml:space="preserve"> </w:t>
      </w:r>
      <w:r>
        <w:t>obey</w:t>
      </w:r>
      <w:r>
        <w:rPr>
          <w:spacing w:val="-4"/>
        </w:rPr>
        <w:t xml:space="preserve"> </w:t>
      </w:r>
      <w:r>
        <w:t xml:space="preserve">everything I have commanded you. And surely, I am with you always, to the very end of the age.” </w:t>
      </w:r>
      <w:r>
        <w:rPr>
          <w:i w:val="0"/>
        </w:rPr>
        <w:t>(Matthew 28:19-20).</w:t>
      </w:r>
    </w:p>
    <w:p w14:paraId="3DB778DA" w14:textId="77777777" w:rsidR="00A15328" w:rsidRDefault="002C52BD">
      <w:pPr>
        <w:spacing w:before="158" w:line="300" w:lineRule="auto"/>
        <w:ind w:left="168" w:right="411"/>
        <w:rPr>
          <w:sz w:val="28"/>
        </w:rPr>
      </w:pPr>
      <w:r>
        <w:rPr>
          <w:sz w:val="28"/>
        </w:rPr>
        <w:t>This Bible passage shows us that discipleship is our duty and moral responsibility. From this</w:t>
      </w:r>
      <w:r>
        <w:rPr>
          <w:spacing w:val="-1"/>
          <w:sz w:val="28"/>
        </w:rPr>
        <w:t xml:space="preserve"> </w:t>
      </w:r>
      <w:r>
        <w:rPr>
          <w:sz w:val="28"/>
        </w:rPr>
        <w:t>Biblical</w:t>
      </w:r>
      <w:r>
        <w:rPr>
          <w:spacing w:val="-4"/>
          <w:sz w:val="28"/>
        </w:rPr>
        <w:t xml:space="preserve"> </w:t>
      </w:r>
      <w:r>
        <w:rPr>
          <w:sz w:val="28"/>
        </w:rPr>
        <w:t>commission,</w:t>
      </w:r>
      <w:r>
        <w:rPr>
          <w:spacing w:val="-2"/>
          <w:sz w:val="28"/>
        </w:rPr>
        <w:t xml:space="preserve"> </w:t>
      </w:r>
      <w:r>
        <w:rPr>
          <w:sz w:val="28"/>
        </w:rPr>
        <w:t>we</w:t>
      </w:r>
      <w:r>
        <w:rPr>
          <w:spacing w:val="-2"/>
          <w:sz w:val="28"/>
        </w:rPr>
        <w:t xml:space="preserve"> </w:t>
      </w:r>
      <w:r>
        <w:rPr>
          <w:sz w:val="28"/>
        </w:rPr>
        <w:t>read…that</w:t>
      </w:r>
      <w:r>
        <w:rPr>
          <w:spacing w:val="-2"/>
          <w:sz w:val="28"/>
        </w:rPr>
        <w:t xml:space="preserve"> </w:t>
      </w:r>
      <w:r>
        <w:rPr>
          <w:sz w:val="28"/>
        </w:rPr>
        <w:t>as</w:t>
      </w:r>
      <w:r>
        <w:rPr>
          <w:spacing w:val="-1"/>
          <w:sz w:val="28"/>
        </w:rPr>
        <w:t xml:space="preserve"> </w:t>
      </w:r>
      <w:r>
        <w:rPr>
          <w:sz w:val="28"/>
        </w:rPr>
        <w:t>Christians,</w:t>
      </w:r>
      <w:r>
        <w:rPr>
          <w:spacing w:val="-2"/>
          <w:sz w:val="28"/>
        </w:rPr>
        <w:t xml:space="preserve"> </w:t>
      </w:r>
      <w:r>
        <w:rPr>
          <w:sz w:val="28"/>
        </w:rPr>
        <w:t>we</w:t>
      </w:r>
      <w:r>
        <w:rPr>
          <w:spacing w:val="-4"/>
          <w:sz w:val="28"/>
        </w:rPr>
        <w:t xml:space="preserve"> </w:t>
      </w:r>
      <w:r>
        <w:rPr>
          <w:sz w:val="28"/>
        </w:rPr>
        <w:t>must</w:t>
      </w:r>
      <w:r>
        <w:rPr>
          <w:spacing w:val="-2"/>
          <w:sz w:val="28"/>
        </w:rPr>
        <w:t xml:space="preserve"> </w:t>
      </w:r>
      <w:r>
        <w:rPr>
          <w:b/>
          <w:sz w:val="28"/>
        </w:rPr>
        <w:t>“go,”</w:t>
      </w:r>
      <w:r>
        <w:rPr>
          <w:b/>
          <w:spacing w:val="-1"/>
          <w:sz w:val="28"/>
        </w:rPr>
        <w:t xml:space="preserve"> </w:t>
      </w:r>
      <w:r>
        <w:rPr>
          <w:b/>
          <w:sz w:val="28"/>
        </w:rPr>
        <w:t>(search</w:t>
      </w:r>
      <w:r>
        <w:rPr>
          <w:b/>
          <w:spacing w:val="-1"/>
          <w:sz w:val="28"/>
        </w:rPr>
        <w:t xml:space="preserve"> </w:t>
      </w:r>
      <w:r>
        <w:rPr>
          <w:b/>
          <w:sz w:val="28"/>
        </w:rPr>
        <w:t xml:space="preserve">for opportunities to meet people) </w:t>
      </w:r>
      <w:r>
        <w:rPr>
          <w:sz w:val="28"/>
        </w:rPr>
        <w:t xml:space="preserve">then </w:t>
      </w:r>
      <w:r>
        <w:rPr>
          <w:b/>
          <w:sz w:val="28"/>
        </w:rPr>
        <w:t xml:space="preserve">“make,” (others into disciples) </w:t>
      </w:r>
      <w:r>
        <w:rPr>
          <w:sz w:val="28"/>
        </w:rPr>
        <w:t xml:space="preserve">then </w:t>
      </w:r>
      <w:r>
        <w:rPr>
          <w:b/>
          <w:sz w:val="28"/>
        </w:rPr>
        <w:t xml:space="preserve">“teach” </w:t>
      </w:r>
      <w:r>
        <w:rPr>
          <w:sz w:val="28"/>
        </w:rPr>
        <w:t>those</w:t>
      </w:r>
      <w:r>
        <w:rPr>
          <w:spacing w:val="-4"/>
          <w:sz w:val="28"/>
        </w:rPr>
        <w:t xml:space="preserve"> </w:t>
      </w:r>
      <w:r>
        <w:rPr>
          <w:b/>
          <w:sz w:val="28"/>
        </w:rPr>
        <w:t>baptized</w:t>
      </w:r>
      <w:r>
        <w:rPr>
          <w:b/>
          <w:spacing w:val="-3"/>
          <w:sz w:val="28"/>
        </w:rPr>
        <w:t xml:space="preserve"> </w:t>
      </w:r>
      <w:r>
        <w:rPr>
          <w:sz w:val="28"/>
        </w:rPr>
        <w:t>to</w:t>
      </w:r>
      <w:r>
        <w:rPr>
          <w:spacing w:val="-3"/>
          <w:sz w:val="28"/>
        </w:rPr>
        <w:t xml:space="preserve"> </w:t>
      </w:r>
      <w:r>
        <w:rPr>
          <w:b/>
          <w:sz w:val="28"/>
        </w:rPr>
        <w:t>“obey</w:t>
      </w:r>
      <w:r>
        <w:rPr>
          <w:b/>
          <w:spacing w:val="-4"/>
          <w:sz w:val="28"/>
        </w:rPr>
        <w:t xml:space="preserve"> </w:t>
      </w:r>
      <w:r>
        <w:rPr>
          <w:b/>
          <w:sz w:val="28"/>
        </w:rPr>
        <w:t>everything”</w:t>
      </w:r>
      <w:r>
        <w:rPr>
          <w:b/>
          <w:spacing w:val="-3"/>
          <w:sz w:val="28"/>
        </w:rPr>
        <w:t xml:space="preserve"> </w:t>
      </w:r>
      <w:r>
        <w:rPr>
          <w:sz w:val="28"/>
          <w:u w:val="single"/>
        </w:rPr>
        <w:t>which</w:t>
      </w:r>
      <w:r>
        <w:rPr>
          <w:spacing w:val="-2"/>
          <w:sz w:val="28"/>
          <w:u w:val="single"/>
        </w:rPr>
        <w:t xml:space="preserve"> </w:t>
      </w:r>
      <w:r>
        <w:rPr>
          <w:sz w:val="28"/>
          <w:u w:val="single"/>
        </w:rPr>
        <w:t>would</w:t>
      </w:r>
      <w:r>
        <w:rPr>
          <w:spacing w:val="-2"/>
          <w:sz w:val="28"/>
          <w:u w:val="single"/>
        </w:rPr>
        <w:t xml:space="preserve"> </w:t>
      </w:r>
      <w:r>
        <w:rPr>
          <w:sz w:val="28"/>
          <w:u w:val="single"/>
        </w:rPr>
        <w:t>include</w:t>
      </w:r>
      <w:r>
        <w:rPr>
          <w:spacing w:val="-4"/>
          <w:sz w:val="28"/>
          <w:u w:val="single"/>
        </w:rPr>
        <w:t xml:space="preserve"> </w:t>
      </w:r>
      <w:r>
        <w:rPr>
          <w:sz w:val="28"/>
          <w:u w:val="single"/>
        </w:rPr>
        <w:t>the</w:t>
      </w:r>
      <w:r>
        <w:rPr>
          <w:spacing w:val="-6"/>
          <w:sz w:val="28"/>
          <w:u w:val="single"/>
        </w:rPr>
        <w:t xml:space="preserve"> </w:t>
      </w:r>
      <w:r>
        <w:rPr>
          <w:sz w:val="28"/>
          <w:u w:val="single"/>
        </w:rPr>
        <w:t>Bible</w:t>
      </w:r>
      <w:r>
        <w:rPr>
          <w:spacing w:val="-4"/>
          <w:sz w:val="28"/>
          <w:u w:val="single"/>
        </w:rPr>
        <w:t xml:space="preserve"> </w:t>
      </w:r>
      <w:r>
        <w:rPr>
          <w:sz w:val="28"/>
          <w:u w:val="single"/>
        </w:rPr>
        <w:t>teaching</w:t>
      </w:r>
      <w:r>
        <w:rPr>
          <w:spacing w:val="-4"/>
          <w:sz w:val="28"/>
          <w:u w:val="single"/>
        </w:rPr>
        <w:t xml:space="preserve"> </w:t>
      </w:r>
      <w:r>
        <w:rPr>
          <w:sz w:val="28"/>
          <w:u w:val="single"/>
        </w:rPr>
        <w:t>of</w:t>
      </w:r>
      <w:r>
        <w:rPr>
          <w:spacing w:val="-3"/>
          <w:sz w:val="28"/>
          <w:u w:val="single"/>
        </w:rPr>
        <w:t xml:space="preserve"> </w:t>
      </w:r>
      <w:r>
        <w:rPr>
          <w:sz w:val="28"/>
          <w:u w:val="single"/>
        </w:rPr>
        <w:t>Jesus</w:t>
      </w:r>
      <w:r>
        <w:rPr>
          <w:sz w:val="28"/>
        </w:rPr>
        <w:t xml:space="preserve"> </w:t>
      </w:r>
      <w:r>
        <w:rPr>
          <w:sz w:val="28"/>
          <w:u w:val="single"/>
        </w:rPr>
        <w:t>to follow the Great Commission</w:t>
      </w:r>
      <w:r>
        <w:rPr>
          <w:sz w:val="28"/>
        </w:rPr>
        <w:t>.</w:t>
      </w:r>
    </w:p>
    <w:p w14:paraId="42A40B20" w14:textId="77777777" w:rsidR="00A15328" w:rsidRDefault="00A15328">
      <w:pPr>
        <w:spacing w:line="300" w:lineRule="auto"/>
        <w:rPr>
          <w:sz w:val="28"/>
        </w:rPr>
        <w:sectPr w:rsidR="00A15328" w:rsidSect="005F3759">
          <w:footerReference w:type="default" r:id="rId39"/>
          <w:pgSz w:w="12240" w:h="15840"/>
          <w:pgMar w:top="980" w:right="1100" w:bottom="280" w:left="880" w:header="782" w:footer="0" w:gutter="0"/>
          <w:cols w:space="720"/>
        </w:sectPr>
      </w:pPr>
    </w:p>
    <w:p w14:paraId="2A4BB2DA" w14:textId="77777777" w:rsidR="00A15328" w:rsidRDefault="00A15328">
      <w:pPr>
        <w:pStyle w:val="BodyText"/>
        <w:spacing w:before="7"/>
        <w:rPr>
          <w:sz w:val="29"/>
        </w:rPr>
      </w:pPr>
    </w:p>
    <w:p w14:paraId="35192213" w14:textId="77777777" w:rsidR="00A15328" w:rsidRDefault="002C52BD">
      <w:pPr>
        <w:pStyle w:val="BodyText"/>
        <w:spacing w:before="44" w:line="300" w:lineRule="auto"/>
        <w:ind w:left="168" w:right="451"/>
        <w:rPr>
          <w:sz w:val="21"/>
        </w:rPr>
      </w:pPr>
      <w:r>
        <w:t>We</w:t>
      </w:r>
      <w:r>
        <w:rPr>
          <w:spacing w:val="-4"/>
        </w:rPr>
        <w:t xml:space="preserve"> </w:t>
      </w:r>
      <w:r>
        <w:t>follow</w:t>
      </w:r>
      <w:r>
        <w:rPr>
          <w:spacing w:val="-3"/>
        </w:rPr>
        <w:t xml:space="preserve"> </w:t>
      </w:r>
      <w:r>
        <w:t>our</w:t>
      </w:r>
      <w:r>
        <w:rPr>
          <w:spacing w:val="-3"/>
        </w:rPr>
        <w:t xml:space="preserve"> </w:t>
      </w:r>
      <w:r>
        <w:t>Lord’s</w:t>
      </w:r>
      <w:r>
        <w:rPr>
          <w:spacing w:val="-3"/>
        </w:rPr>
        <w:t xml:space="preserve"> </w:t>
      </w:r>
      <w:r>
        <w:t>commission,</w:t>
      </w:r>
      <w:r>
        <w:rPr>
          <w:spacing w:val="-4"/>
        </w:rPr>
        <w:t xml:space="preserve"> </w:t>
      </w:r>
      <w:r>
        <w:t>when</w:t>
      </w:r>
      <w:r>
        <w:rPr>
          <w:spacing w:val="-2"/>
        </w:rPr>
        <w:t xml:space="preserve"> </w:t>
      </w:r>
      <w:r>
        <w:t>we</w:t>
      </w:r>
      <w:r>
        <w:rPr>
          <w:spacing w:val="-4"/>
        </w:rPr>
        <w:t xml:space="preserve"> </w:t>
      </w:r>
      <w:r>
        <w:t>mentor</w:t>
      </w:r>
      <w:r>
        <w:rPr>
          <w:spacing w:val="-3"/>
        </w:rPr>
        <w:t xml:space="preserve"> </w:t>
      </w:r>
      <w:r>
        <w:t>others</w:t>
      </w:r>
      <w:r>
        <w:rPr>
          <w:spacing w:val="-3"/>
        </w:rPr>
        <w:t xml:space="preserve"> </w:t>
      </w:r>
      <w:r>
        <w:t>by</w:t>
      </w:r>
      <w:r>
        <w:rPr>
          <w:spacing w:val="-3"/>
        </w:rPr>
        <w:t xml:space="preserve"> </w:t>
      </w:r>
      <w:r>
        <w:rPr>
          <w:i/>
          <w:u w:val="single"/>
        </w:rPr>
        <w:t>teaching</w:t>
      </w:r>
      <w:r>
        <w:rPr>
          <w:i/>
          <w:spacing w:val="-4"/>
          <w:u w:val="single"/>
        </w:rPr>
        <w:t xml:space="preserve"> </w:t>
      </w:r>
      <w:r>
        <w:rPr>
          <w:i/>
          <w:u w:val="single"/>
        </w:rPr>
        <w:t>the</w:t>
      </w:r>
      <w:r>
        <w:rPr>
          <w:i/>
          <w:spacing w:val="-3"/>
          <w:u w:val="single"/>
        </w:rPr>
        <w:t xml:space="preserve"> </w:t>
      </w:r>
      <w:r>
        <w:rPr>
          <w:i/>
          <w:u w:val="single"/>
        </w:rPr>
        <w:t>saved</w:t>
      </w:r>
      <w:r>
        <w:rPr>
          <w:i/>
          <w:spacing w:val="-4"/>
          <w:u w:val="single"/>
        </w:rPr>
        <w:t xml:space="preserve"> </w:t>
      </w:r>
      <w:r>
        <w:rPr>
          <w:i/>
          <w:u w:val="single"/>
        </w:rPr>
        <w:t>to</w:t>
      </w:r>
      <w:r>
        <w:rPr>
          <w:i/>
        </w:rPr>
        <w:t xml:space="preserve"> </w:t>
      </w:r>
      <w:r>
        <w:rPr>
          <w:i/>
          <w:u w:val="single"/>
        </w:rPr>
        <w:t>save</w:t>
      </w:r>
      <w:r>
        <w:rPr>
          <w:i/>
        </w:rPr>
        <w:t xml:space="preserve">. </w:t>
      </w:r>
      <w:r>
        <w:t>We need to help instruct the new disciples to follow the same pattern as the commission has shown to us, (that of going out, making disciples, and mentoring them in the Word)</w:t>
      </w:r>
      <w:r>
        <w:rPr>
          <w:sz w:val="21"/>
        </w:rPr>
        <w:t>.</w:t>
      </w:r>
    </w:p>
    <w:p w14:paraId="203CF451" w14:textId="77777777" w:rsidR="00A15328" w:rsidRDefault="002C52BD">
      <w:pPr>
        <w:spacing w:before="156" w:line="300" w:lineRule="auto"/>
        <w:ind w:left="168" w:right="607"/>
        <w:rPr>
          <w:b/>
          <w:i/>
          <w:sz w:val="28"/>
        </w:rPr>
      </w:pPr>
      <w:r>
        <w:rPr>
          <w:sz w:val="28"/>
        </w:rPr>
        <w:t>The</w:t>
      </w:r>
      <w:r>
        <w:rPr>
          <w:spacing w:val="-3"/>
          <w:sz w:val="28"/>
        </w:rPr>
        <w:t xml:space="preserve"> </w:t>
      </w:r>
      <w:r>
        <w:rPr>
          <w:sz w:val="28"/>
        </w:rPr>
        <w:t>Great</w:t>
      </w:r>
      <w:r>
        <w:rPr>
          <w:spacing w:val="-3"/>
          <w:sz w:val="28"/>
        </w:rPr>
        <w:t xml:space="preserve"> </w:t>
      </w:r>
      <w:r>
        <w:rPr>
          <w:sz w:val="28"/>
        </w:rPr>
        <w:t>Commission</w:t>
      </w:r>
      <w:r>
        <w:rPr>
          <w:spacing w:val="-1"/>
          <w:sz w:val="28"/>
        </w:rPr>
        <w:t xml:space="preserve"> </w:t>
      </w:r>
      <w:r>
        <w:rPr>
          <w:sz w:val="28"/>
        </w:rPr>
        <w:t>is</w:t>
      </w:r>
      <w:r>
        <w:rPr>
          <w:spacing w:val="-2"/>
          <w:sz w:val="28"/>
        </w:rPr>
        <w:t xml:space="preserve"> </w:t>
      </w:r>
      <w:r>
        <w:rPr>
          <w:sz w:val="28"/>
        </w:rPr>
        <w:t>not</w:t>
      </w:r>
      <w:r>
        <w:rPr>
          <w:spacing w:val="-3"/>
          <w:sz w:val="28"/>
        </w:rPr>
        <w:t xml:space="preserve"> </w:t>
      </w:r>
      <w:r>
        <w:rPr>
          <w:sz w:val="28"/>
        </w:rPr>
        <w:t>relegated</w:t>
      </w:r>
      <w:r>
        <w:rPr>
          <w:spacing w:val="-1"/>
          <w:sz w:val="28"/>
        </w:rPr>
        <w:t xml:space="preserve"> </w:t>
      </w:r>
      <w:r>
        <w:rPr>
          <w:sz w:val="28"/>
        </w:rPr>
        <w:t>to</w:t>
      </w:r>
      <w:r>
        <w:rPr>
          <w:spacing w:val="-2"/>
          <w:sz w:val="28"/>
        </w:rPr>
        <w:t xml:space="preserve"> </w:t>
      </w:r>
      <w:r>
        <w:rPr>
          <w:sz w:val="28"/>
        </w:rPr>
        <w:t>just</w:t>
      </w:r>
      <w:r>
        <w:rPr>
          <w:spacing w:val="-3"/>
          <w:sz w:val="28"/>
        </w:rPr>
        <w:t xml:space="preserve"> </w:t>
      </w:r>
      <w:r>
        <w:rPr>
          <w:sz w:val="28"/>
        </w:rPr>
        <w:t>a</w:t>
      </w:r>
      <w:r>
        <w:rPr>
          <w:spacing w:val="-3"/>
          <w:sz w:val="28"/>
        </w:rPr>
        <w:t xml:space="preserve"> </w:t>
      </w:r>
      <w:r>
        <w:rPr>
          <w:sz w:val="28"/>
        </w:rPr>
        <w:t>few</w:t>
      </w:r>
      <w:r>
        <w:rPr>
          <w:spacing w:val="-4"/>
          <w:sz w:val="28"/>
        </w:rPr>
        <w:t xml:space="preserve"> </w:t>
      </w:r>
      <w:r>
        <w:rPr>
          <w:sz w:val="28"/>
        </w:rPr>
        <w:t>people</w:t>
      </w:r>
      <w:r>
        <w:rPr>
          <w:spacing w:val="-3"/>
          <w:sz w:val="28"/>
        </w:rPr>
        <w:t xml:space="preserve"> </w:t>
      </w:r>
      <w:r>
        <w:rPr>
          <w:sz w:val="28"/>
        </w:rPr>
        <w:t>or</w:t>
      </w:r>
      <w:r>
        <w:rPr>
          <w:spacing w:val="-2"/>
          <w:sz w:val="28"/>
        </w:rPr>
        <w:t xml:space="preserve"> </w:t>
      </w:r>
      <w:r>
        <w:rPr>
          <w:sz w:val="28"/>
        </w:rPr>
        <w:t>to the</w:t>
      </w:r>
      <w:r>
        <w:rPr>
          <w:spacing w:val="-3"/>
          <w:sz w:val="28"/>
        </w:rPr>
        <w:t xml:space="preserve"> </w:t>
      </w:r>
      <w:r>
        <w:rPr>
          <w:sz w:val="28"/>
        </w:rPr>
        <w:t>paid</w:t>
      </w:r>
      <w:r>
        <w:rPr>
          <w:spacing w:val="-1"/>
          <w:sz w:val="28"/>
        </w:rPr>
        <w:t xml:space="preserve"> </w:t>
      </w:r>
      <w:r>
        <w:rPr>
          <w:sz w:val="28"/>
        </w:rPr>
        <w:t xml:space="preserve">preacher at a church building. We as Christians are supposed to use the Word of God as mentors to </w:t>
      </w:r>
      <w:r>
        <w:rPr>
          <w:b/>
          <w:sz w:val="28"/>
        </w:rPr>
        <w:t>teach</w:t>
      </w:r>
      <w:r>
        <w:rPr>
          <w:sz w:val="28"/>
        </w:rPr>
        <w:t xml:space="preserve">, </w:t>
      </w:r>
      <w:r>
        <w:rPr>
          <w:b/>
          <w:sz w:val="28"/>
        </w:rPr>
        <w:t>train, correct</w:t>
      </w:r>
      <w:r>
        <w:rPr>
          <w:sz w:val="28"/>
        </w:rPr>
        <w:t xml:space="preserve">, and </w:t>
      </w:r>
      <w:r>
        <w:rPr>
          <w:b/>
          <w:sz w:val="28"/>
        </w:rPr>
        <w:t xml:space="preserve">rebuke </w:t>
      </w:r>
      <w:r>
        <w:rPr>
          <w:sz w:val="28"/>
        </w:rPr>
        <w:t>others. When</w:t>
      </w:r>
      <w:r>
        <w:rPr>
          <w:spacing w:val="-1"/>
          <w:sz w:val="28"/>
        </w:rPr>
        <w:t xml:space="preserve"> </w:t>
      </w:r>
      <w:r>
        <w:rPr>
          <w:sz w:val="28"/>
        </w:rPr>
        <w:t>we are ready to</w:t>
      </w:r>
      <w:r>
        <w:rPr>
          <w:spacing w:val="-1"/>
          <w:sz w:val="28"/>
        </w:rPr>
        <w:t xml:space="preserve"> </w:t>
      </w:r>
      <w:r>
        <w:rPr>
          <w:sz w:val="28"/>
        </w:rPr>
        <w:t>use His truth in this</w:t>
      </w:r>
      <w:r>
        <w:rPr>
          <w:spacing w:val="-1"/>
          <w:sz w:val="28"/>
        </w:rPr>
        <w:t xml:space="preserve"> </w:t>
      </w:r>
      <w:r>
        <w:rPr>
          <w:sz w:val="28"/>
        </w:rPr>
        <w:t>manner,</w:t>
      </w:r>
      <w:r>
        <w:rPr>
          <w:spacing w:val="-4"/>
          <w:sz w:val="28"/>
        </w:rPr>
        <w:t xml:space="preserve"> </w:t>
      </w:r>
      <w:r>
        <w:rPr>
          <w:sz w:val="28"/>
        </w:rPr>
        <w:t>we</w:t>
      </w:r>
      <w:r>
        <w:rPr>
          <w:spacing w:val="-2"/>
          <w:sz w:val="28"/>
        </w:rPr>
        <w:t xml:space="preserve"> </w:t>
      </w:r>
      <w:r>
        <w:rPr>
          <w:sz w:val="28"/>
        </w:rPr>
        <w:t>will</w:t>
      </w:r>
      <w:r>
        <w:rPr>
          <w:spacing w:val="-3"/>
          <w:sz w:val="28"/>
        </w:rPr>
        <w:t xml:space="preserve"> </w:t>
      </w:r>
      <w:r>
        <w:rPr>
          <w:sz w:val="28"/>
        </w:rPr>
        <w:t>be</w:t>
      </w:r>
      <w:r>
        <w:rPr>
          <w:spacing w:val="-2"/>
          <w:sz w:val="28"/>
        </w:rPr>
        <w:t xml:space="preserve"> </w:t>
      </w:r>
      <w:r>
        <w:rPr>
          <w:b/>
          <w:i/>
          <w:sz w:val="28"/>
        </w:rPr>
        <w:t>"equipped</w:t>
      </w:r>
      <w:r>
        <w:rPr>
          <w:b/>
          <w:i/>
          <w:spacing w:val="-3"/>
          <w:sz w:val="28"/>
        </w:rPr>
        <w:t xml:space="preserve"> </w:t>
      </w:r>
      <w:r>
        <w:rPr>
          <w:b/>
          <w:i/>
          <w:sz w:val="28"/>
        </w:rPr>
        <w:t>for</w:t>
      </w:r>
      <w:r>
        <w:rPr>
          <w:b/>
          <w:i/>
          <w:spacing w:val="-2"/>
          <w:sz w:val="28"/>
        </w:rPr>
        <w:t xml:space="preserve"> </w:t>
      </w:r>
      <w:r>
        <w:rPr>
          <w:b/>
          <w:i/>
          <w:sz w:val="28"/>
        </w:rPr>
        <w:t>every</w:t>
      </w:r>
      <w:r>
        <w:rPr>
          <w:b/>
          <w:i/>
          <w:spacing w:val="-1"/>
          <w:sz w:val="28"/>
        </w:rPr>
        <w:t xml:space="preserve"> </w:t>
      </w:r>
      <w:r>
        <w:rPr>
          <w:b/>
          <w:i/>
          <w:sz w:val="28"/>
        </w:rPr>
        <w:t>good</w:t>
      </w:r>
      <w:r>
        <w:rPr>
          <w:b/>
          <w:i/>
          <w:spacing w:val="-1"/>
          <w:sz w:val="28"/>
        </w:rPr>
        <w:t xml:space="preserve"> </w:t>
      </w:r>
      <w:r>
        <w:rPr>
          <w:b/>
          <w:i/>
          <w:sz w:val="28"/>
        </w:rPr>
        <w:t>work."</w:t>
      </w:r>
      <w:r>
        <w:rPr>
          <w:b/>
          <w:i/>
          <w:spacing w:val="-1"/>
          <w:sz w:val="28"/>
        </w:rPr>
        <w:t xml:space="preserve"> </w:t>
      </w:r>
      <w:r>
        <w:rPr>
          <w:b/>
          <w:sz w:val="28"/>
        </w:rPr>
        <w:t>(2 Timothy</w:t>
      </w:r>
      <w:r>
        <w:rPr>
          <w:b/>
          <w:spacing w:val="-2"/>
          <w:sz w:val="28"/>
        </w:rPr>
        <w:t xml:space="preserve"> </w:t>
      </w:r>
      <w:r>
        <w:rPr>
          <w:b/>
          <w:sz w:val="28"/>
        </w:rPr>
        <w:t>3:16- 17)</w:t>
      </w:r>
      <w:r>
        <w:rPr>
          <w:sz w:val="28"/>
        </w:rPr>
        <w:t>.</w:t>
      </w:r>
      <w:r>
        <w:rPr>
          <w:spacing w:val="40"/>
          <w:sz w:val="28"/>
        </w:rPr>
        <w:t xml:space="preserve"> </w:t>
      </w:r>
      <w:r>
        <w:rPr>
          <w:sz w:val="28"/>
        </w:rPr>
        <w:t xml:space="preserve">So that we can say with confidence, that we are </w:t>
      </w:r>
      <w:r>
        <w:rPr>
          <w:b/>
          <w:i/>
          <w:sz w:val="28"/>
        </w:rPr>
        <w:t>“ready</w:t>
      </w:r>
      <w:r>
        <w:rPr>
          <w:b/>
          <w:i/>
          <w:spacing w:val="-2"/>
          <w:sz w:val="28"/>
        </w:rPr>
        <w:t xml:space="preserve"> </w:t>
      </w:r>
      <w:r>
        <w:rPr>
          <w:b/>
          <w:i/>
          <w:sz w:val="28"/>
        </w:rPr>
        <w:t>to</w:t>
      </w:r>
      <w:r>
        <w:rPr>
          <w:b/>
          <w:i/>
          <w:spacing w:val="-1"/>
          <w:sz w:val="28"/>
        </w:rPr>
        <w:t xml:space="preserve"> </w:t>
      </w:r>
      <w:r>
        <w:rPr>
          <w:b/>
          <w:i/>
          <w:sz w:val="28"/>
        </w:rPr>
        <w:t>give an answer for the hope within us.” (1 Peter 3:15)</w:t>
      </w:r>
    </w:p>
    <w:p w14:paraId="5D7590DB" w14:textId="77777777" w:rsidR="00A15328" w:rsidRDefault="002C52BD">
      <w:pPr>
        <w:pStyle w:val="BodyText"/>
        <w:spacing w:before="158" w:line="300" w:lineRule="auto"/>
        <w:ind w:left="167" w:right="731"/>
      </w:pPr>
      <w:r>
        <w:t>When we save others and they learn more of God's Word, through our words, we follow</w:t>
      </w:r>
      <w:r>
        <w:rPr>
          <w:spacing w:val="-4"/>
        </w:rPr>
        <w:t xml:space="preserve"> </w:t>
      </w:r>
      <w:r>
        <w:t>this</w:t>
      </w:r>
      <w:r>
        <w:rPr>
          <w:spacing w:val="-4"/>
        </w:rPr>
        <w:t xml:space="preserve"> </w:t>
      </w:r>
      <w:r>
        <w:t>command</w:t>
      </w:r>
      <w:r>
        <w:rPr>
          <w:spacing w:val="-5"/>
        </w:rPr>
        <w:t xml:space="preserve"> </w:t>
      </w:r>
      <w:r>
        <w:t>within</w:t>
      </w:r>
      <w:r>
        <w:rPr>
          <w:spacing w:val="-3"/>
        </w:rPr>
        <w:t xml:space="preserve"> </w:t>
      </w:r>
      <w:r>
        <w:t>the</w:t>
      </w:r>
      <w:r>
        <w:rPr>
          <w:spacing w:val="-5"/>
        </w:rPr>
        <w:t xml:space="preserve"> </w:t>
      </w:r>
      <w:r>
        <w:t>Great</w:t>
      </w:r>
      <w:r>
        <w:rPr>
          <w:spacing w:val="-5"/>
        </w:rPr>
        <w:t xml:space="preserve"> </w:t>
      </w:r>
      <w:r>
        <w:t>Commission</w:t>
      </w:r>
      <w:r>
        <w:rPr>
          <w:spacing w:val="-3"/>
        </w:rPr>
        <w:t xml:space="preserve"> </w:t>
      </w:r>
      <w:r>
        <w:t>of</w:t>
      </w:r>
      <w:r>
        <w:rPr>
          <w:spacing w:val="-4"/>
        </w:rPr>
        <w:t xml:space="preserve"> </w:t>
      </w:r>
      <w:r>
        <w:rPr>
          <w:b/>
          <w:i/>
        </w:rPr>
        <w:t>“teaching</w:t>
      </w:r>
      <w:r>
        <w:rPr>
          <w:b/>
          <w:i/>
          <w:spacing w:val="-4"/>
        </w:rPr>
        <w:t xml:space="preserve"> </w:t>
      </w:r>
      <w:r>
        <w:rPr>
          <w:b/>
          <w:i/>
        </w:rPr>
        <w:t>them.”</w:t>
      </w:r>
      <w:r>
        <w:rPr>
          <w:b/>
          <w:i/>
          <w:spacing w:val="-4"/>
        </w:rPr>
        <w:t xml:space="preserve"> </w:t>
      </w:r>
      <w:r>
        <w:rPr>
          <w:b/>
        </w:rPr>
        <w:t xml:space="preserve">(Matthew 28:18-20) </w:t>
      </w:r>
      <w:r>
        <w:t>When we follow God's truth, (in training others) we will also help equip those who hear the Bible to be better spiritual leaders within the church, home, workplace, community, etc.</w:t>
      </w:r>
    </w:p>
    <w:p w14:paraId="0242FBB4" w14:textId="77777777" w:rsidR="00A15328" w:rsidRDefault="002C52BD">
      <w:pPr>
        <w:pStyle w:val="BodyText"/>
        <w:spacing w:before="11"/>
        <w:rPr>
          <w:sz w:val="26"/>
        </w:rPr>
      </w:pPr>
      <w:r>
        <w:rPr>
          <w:noProof/>
        </w:rPr>
        <mc:AlternateContent>
          <mc:Choice Requires="wps">
            <w:drawing>
              <wp:anchor distT="0" distB="0" distL="0" distR="0" simplePos="0" relativeHeight="487595008" behindDoc="1" locked="0" layoutInCell="1" allowOverlap="1" wp14:anchorId="752860E8" wp14:editId="291A8FCE">
                <wp:simplePos x="0" y="0"/>
                <wp:positionH relativeFrom="page">
                  <wp:posOffset>665454</wp:posOffset>
                </wp:positionH>
                <wp:positionV relativeFrom="paragraph">
                  <wp:posOffset>224259</wp:posOffset>
                </wp:positionV>
                <wp:extent cx="588391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270"/>
                        </a:xfrm>
                        <a:custGeom>
                          <a:avLst/>
                          <a:gdLst/>
                          <a:ahLst/>
                          <a:cxnLst/>
                          <a:rect l="l" t="t" r="r" b="b"/>
                          <a:pathLst>
                            <a:path w="5883910">
                              <a:moveTo>
                                <a:pt x="0" y="0"/>
                              </a:moveTo>
                              <a:lnTo>
                                <a:pt x="5883549"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EC40CB4" id="Graphic 21" o:spid="_x0000_s1026" style="position:absolute;margin-left:52.4pt;margin-top:17.65pt;width:463.3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83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ZFgIAAFsEAAAOAAAAZHJzL2Uyb0RvYy54bWysVE1v2zAMvQ/YfxB0Xxxn65oYcYqhQYcB&#10;RVegGXZWZDk2JouaqMTOvx8lfyTtbsN8EJ5Einzko7y+6xrNTsphDSbn6WzOmTISitoccv5j9/Bh&#10;yRl6YQqhwaicnxXyu837d+vWZmoBFehCOUZBDGatzXnlvc2SBGWlGoEzsMqQsQTXCE9bd0gKJ1qK&#10;3uhkMZ9/TlpwhXUgFSKdbnsj38T4Zamk/16WqDzTOSduPq4urvuwJpu1yA5O2KqWAw3xDywaURtK&#10;OoXaCi/Y0dV/hWpq6QCh9DMJTQJlWUsVa6Bq0vmbal4qYVWshZqDdmoT/r+w8un0Yp9doI72EeQv&#10;pI4krcVssoQNDj5d6ZrgS8RZF7t4nrqoOs8kHd4slx9XKTVbki1d3MYmJyIb78oj+q8KYhxxekTf&#10;a1CMSFQjkp0ZoSMlg4Y6aug5Iw0dZ6ThvtfQCh/uBXIBsvZCJJw1cFI7iFb/hjlRu1i1ufYKpdx8&#10;WnE2Vkm+vQeBkIZ61YOYmvB1cdoEFmm6WtzG2UDQdfFQax1ooDvs77VjJxEmM36hEArxys069FuB&#10;Ve9XEBq8tBl06qUJIu2hOD871tI05xx/H4VTnOlvhsYljP4I3Aj2I3Be30N8ILFBlHLX/RTOspA9&#10;556UfYJxGEU2ihZKn3zDTQNfjh7KOigaZ6hnNGxogmN9w2sLT+R6H70u/4TNHwAAAP//AwBQSwME&#10;FAAGAAgAAAAhAFmPLNreAAAACgEAAA8AAABkcnMvZG93bnJldi54bWxMj8FOwzAQRO9I/IO1SNyo&#10;3aaJUIhTARKCQ6SqpdzdeBtHxOsodpvw9zin9jg7o5m3xWayHbvg4FtHEpYLAQypdrqlRsLh++Pp&#10;GZgPirTqHKGEP/SwKe/vCpVrN9IOL/vQsFhCPlcSTAh9zrmvDVrlF65Hit7JDVaFKIeG60GNsdx2&#10;fCVExq1qKS4Y1eO7wfp3f7YSVmO241X1Q2H7lY3m7VQd0k8v5ePD9PoCLOAUrmGY8SM6lJHp6M6k&#10;PeuiFuuIHiQkaQJsDohkuQZ2nC8p8LLgty+U/wAAAP//AwBQSwECLQAUAAYACAAAACEAtoM4kv4A&#10;AADhAQAAEwAAAAAAAAAAAAAAAAAAAAAAW0NvbnRlbnRfVHlwZXNdLnhtbFBLAQItABQABgAIAAAA&#10;IQA4/SH/1gAAAJQBAAALAAAAAAAAAAAAAAAAAC8BAABfcmVscy8ucmVsc1BLAQItABQABgAIAAAA&#10;IQC4LS/ZFgIAAFsEAAAOAAAAAAAAAAAAAAAAAC4CAABkcnMvZTJvRG9jLnhtbFBLAQItABQABgAI&#10;AAAAIQBZjyza3gAAAAoBAAAPAAAAAAAAAAAAAAAAAHAEAABkcnMvZG93bnJldi54bWxQSwUGAAAA&#10;AAQABADzAAAAewUAAAAA&#10;" path="m,l5883549,e" filled="f" strokeweight=".33131mm">
                <v:stroke dashstyle="dash"/>
                <v:path arrowok="t"/>
                <w10:wrap type="topAndBottom" anchorx="page"/>
              </v:shape>
            </w:pict>
          </mc:Fallback>
        </mc:AlternateContent>
      </w:r>
    </w:p>
    <w:p w14:paraId="5EBEC935" w14:textId="77777777" w:rsidR="00A15328" w:rsidRDefault="00A15328">
      <w:pPr>
        <w:pStyle w:val="BodyText"/>
        <w:spacing w:before="2"/>
      </w:pPr>
    </w:p>
    <w:p w14:paraId="5839E586" w14:textId="77777777" w:rsidR="00A15328" w:rsidRDefault="002C52BD">
      <w:pPr>
        <w:pStyle w:val="Heading4"/>
        <w:ind w:left="168"/>
      </w:pPr>
      <w:r>
        <w:rPr>
          <w:color w:val="050505"/>
        </w:rPr>
        <w:t>We</w:t>
      </w:r>
      <w:r>
        <w:rPr>
          <w:color w:val="050505"/>
          <w:spacing w:val="-7"/>
        </w:rPr>
        <w:t xml:space="preserve"> </w:t>
      </w:r>
      <w:r>
        <w:rPr>
          <w:color w:val="050505"/>
        </w:rPr>
        <w:t>need</w:t>
      </w:r>
      <w:r>
        <w:rPr>
          <w:color w:val="050505"/>
          <w:spacing w:val="-5"/>
        </w:rPr>
        <w:t xml:space="preserve"> </w:t>
      </w:r>
      <w:r>
        <w:rPr>
          <w:color w:val="050505"/>
        </w:rPr>
        <w:t>to</w:t>
      </w:r>
      <w:r>
        <w:rPr>
          <w:color w:val="050505"/>
          <w:spacing w:val="-5"/>
        </w:rPr>
        <w:t xml:space="preserve"> </w:t>
      </w:r>
      <w:r>
        <w:rPr>
          <w:color w:val="050505"/>
        </w:rPr>
        <w:t>work</w:t>
      </w:r>
      <w:r>
        <w:rPr>
          <w:color w:val="050505"/>
          <w:spacing w:val="-4"/>
        </w:rPr>
        <w:t xml:space="preserve"> </w:t>
      </w:r>
      <w:r>
        <w:rPr>
          <w:color w:val="050505"/>
        </w:rPr>
        <w:t>together,</w:t>
      </w:r>
      <w:r>
        <w:rPr>
          <w:color w:val="050505"/>
          <w:spacing w:val="-6"/>
        </w:rPr>
        <w:t xml:space="preserve"> </w:t>
      </w:r>
      <w:r>
        <w:rPr>
          <w:color w:val="050505"/>
        </w:rPr>
        <w:t>as</w:t>
      </w:r>
      <w:r>
        <w:rPr>
          <w:color w:val="050505"/>
          <w:spacing w:val="-7"/>
        </w:rPr>
        <w:t xml:space="preserve"> </w:t>
      </w:r>
      <w:r>
        <w:rPr>
          <w:color w:val="050505"/>
        </w:rPr>
        <w:t>a</w:t>
      </w:r>
      <w:r>
        <w:rPr>
          <w:color w:val="050505"/>
          <w:spacing w:val="-6"/>
        </w:rPr>
        <w:t xml:space="preserve"> </w:t>
      </w:r>
      <w:r>
        <w:rPr>
          <w:color w:val="050505"/>
        </w:rPr>
        <w:t>team</w:t>
      </w:r>
      <w:r>
        <w:rPr>
          <w:color w:val="050505"/>
          <w:spacing w:val="-7"/>
        </w:rPr>
        <w:t xml:space="preserve"> </w:t>
      </w:r>
      <w:r>
        <w:rPr>
          <w:color w:val="050505"/>
        </w:rPr>
        <w:t>in</w:t>
      </w:r>
      <w:r>
        <w:rPr>
          <w:color w:val="050505"/>
          <w:spacing w:val="-5"/>
        </w:rPr>
        <w:t xml:space="preserve"> </w:t>
      </w:r>
      <w:r>
        <w:rPr>
          <w:color w:val="050505"/>
        </w:rPr>
        <w:t>doing</w:t>
      </w:r>
      <w:r>
        <w:rPr>
          <w:color w:val="050505"/>
          <w:spacing w:val="-7"/>
        </w:rPr>
        <w:t xml:space="preserve"> </w:t>
      </w:r>
      <w:r>
        <w:rPr>
          <w:color w:val="050505"/>
        </w:rPr>
        <w:t>the</w:t>
      </w:r>
      <w:r>
        <w:rPr>
          <w:color w:val="050505"/>
          <w:spacing w:val="-6"/>
        </w:rPr>
        <w:t xml:space="preserve"> </w:t>
      </w:r>
      <w:r>
        <w:rPr>
          <w:color w:val="050505"/>
        </w:rPr>
        <w:t>Great</w:t>
      </w:r>
      <w:r>
        <w:rPr>
          <w:color w:val="050505"/>
          <w:spacing w:val="-7"/>
        </w:rPr>
        <w:t xml:space="preserve"> </w:t>
      </w:r>
      <w:r>
        <w:rPr>
          <w:color w:val="050505"/>
          <w:spacing w:val="-2"/>
        </w:rPr>
        <w:t>Commission.</w:t>
      </w:r>
    </w:p>
    <w:p w14:paraId="40272C68" w14:textId="77777777" w:rsidR="00A15328" w:rsidRDefault="002C52BD">
      <w:pPr>
        <w:pStyle w:val="BodyText"/>
        <w:spacing w:before="255" w:line="300" w:lineRule="auto"/>
        <w:ind w:left="168" w:right="732"/>
      </w:pPr>
      <w:r>
        <w:rPr>
          <w:color w:val="050505"/>
        </w:rPr>
        <w:t>The</w:t>
      </w:r>
      <w:r>
        <w:rPr>
          <w:color w:val="050505"/>
          <w:spacing w:val="-3"/>
        </w:rPr>
        <w:t xml:space="preserve"> </w:t>
      </w:r>
      <w:r>
        <w:rPr>
          <w:color w:val="050505"/>
        </w:rPr>
        <w:t>church</w:t>
      </w:r>
      <w:r>
        <w:rPr>
          <w:color w:val="050505"/>
          <w:spacing w:val="-1"/>
        </w:rPr>
        <w:t xml:space="preserve"> </w:t>
      </w:r>
      <w:r>
        <w:rPr>
          <w:color w:val="050505"/>
        </w:rPr>
        <w:t>is</w:t>
      </w:r>
      <w:r>
        <w:rPr>
          <w:color w:val="050505"/>
          <w:spacing w:val="-2"/>
        </w:rPr>
        <w:t xml:space="preserve"> </w:t>
      </w:r>
      <w:r>
        <w:rPr>
          <w:color w:val="050505"/>
        </w:rPr>
        <w:t>a</w:t>
      </w:r>
      <w:r>
        <w:rPr>
          <w:color w:val="050505"/>
          <w:spacing w:val="-3"/>
        </w:rPr>
        <w:t xml:space="preserve"> </w:t>
      </w:r>
      <w:r>
        <w:rPr>
          <w:color w:val="050505"/>
        </w:rPr>
        <w:t>team,</w:t>
      </w:r>
      <w:r>
        <w:rPr>
          <w:color w:val="050505"/>
          <w:spacing w:val="-3"/>
        </w:rPr>
        <w:t xml:space="preserve"> </w:t>
      </w:r>
      <w:r>
        <w:rPr>
          <w:color w:val="050505"/>
        </w:rPr>
        <w:t>we</w:t>
      </w:r>
      <w:r>
        <w:rPr>
          <w:color w:val="050505"/>
          <w:spacing w:val="-3"/>
        </w:rPr>
        <w:t xml:space="preserve"> </w:t>
      </w:r>
      <w:r>
        <w:rPr>
          <w:color w:val="050505"/>
        </w:rPr>
        <w:t>must</w:t>
      </w:r>
      <w:r>
        <w:rPr>
          <w:color w:val="050505"/>
          <w:spacing w:val="-3"/>
        </w:rPr>
        <w:t xml:space="preserve"> </w:t>
      </w:r>
      <w:r>
        <w:rPr>
          <w:color w:val="050505"/>
        </w:rPr>
        <w:t>all</w:t>
      </w:r>
      <w:r>
        <w:rPr>
          <w:color w:val="050505"/>
          <w:spacing w:val="-2"/>
        </w:rPr>
        <w:t xml:space="preserve"> </w:t>
      </w:r>
      <w:r>
        <w:rPr>
          <w:color w:val="050505"/>
        </w:rPr>
        <w:t>play</w:t>
      </w:r>
      <w:r>
        <w:rPr>
          <w:color w:val="050505"/>
          <w:spacing w:val="-2"/>
        </w:rPr>
        <w:t xml:space="preserve"> </w:t>
      </w:r>
      <w:r>
        <w:rPr>
          <w:color w:val="050505"/>
        </w:rPr>
        <w:t>together</w:t>
      </w:r>
      <w:r>
        <w:rPr>
          <w:color w:val="050505"/>
          <w:spacing w:val="-2"/>
        </w:rPr>
        <w:t xml:space="preserve"> </w:t>
      </w:r>
      <w:r>
        <w:rPr>
          <w:color w:val="050505"/>
        </w:rPr>
        <w:t>for</w:t>
      </w:r>
      <w:r>
        <w:rPr>
          <w:color w:val="050505"/>
          <w:spacing w:val="-2"/>
        </w:rPr>
        <w:t xml:space="preserve"> </w:t>
      </w:r>
      <w:r>
        <w:rPr>
          <w:color w:val="050505"/>
        </w:rPr>
        <w:t>the</w:t>
      </w:r>
      <w:r>
        <w:rPr>
          <w:color w:val="050505"/>
          <w:spacing w:val="-3"/>
        </w:rPr>
        <w:t xml:space="preserve"> </w:t>
      </w:r>
      <w:r>
        <w:rPr>
          <w:color w:val="050505"/>
        </w:rPr>
        <w:t>same</w:t>
      </w:r>
      <w:r>
        <w:rPr>
          <w:color w:val="050505"/>
          <w:spacing w:val="-3"/>
        </w:rPr>
        <w:t xml:space="preserve"> </w:t>
      </w:r>
      <w:r>
        <w:rPr>
          <w:color w:val="050505"/>
        </w:rPr>
        <w:t>side.</w:t>
      </w:r>
      <w:r>
        <w:rPr>
          <w:color w:val="050505"/>
          <w:spacing w:val="-1"/>
        </w:rPr>
        <w:t xml:space="preserve"> </w:t>
      </w:r>
      <w:r>
        <w:rPr>
          <w:color w:val="050505"/>
        </w:rPr>
        <w:t>In</w:t>
      </w:r>
      <w:r>
        <w:rPr>
          <w:color w:val="050505"/>
          <w:spacing w:val="-1"/>
        </w:rPr>
        <w:t xml:space="preserve"> </w:t>
      </w:r>
      <w:r>
        <w:rPr>
          <w:color w:val="050505"/>
        </w:rPr>
        <w:t>football</w:t>
      </w:r>
      <w:r>
        <w:rPr>
          <w:color w:val="050505"/>
          <w:spacing w:val="-2"/>
        </w:rPr>
        <w:t xml:space="preserve"> </w:t>
      </w:r>
      <w:r>
        <w:rPr>
          <w:color w:val="050505"/>
        </w:rPr>
        <w:t>what would you think if you saw the star quarterback take the ball to the wrong goal or tackle his own teammate? In the churches too often evangelism work (and other Bible-based</w:t>
      </w:r>
      <w:r>
        <w:rPr>
          <w:color w:val="050505"/>
          <w:spacing w:val="-2"/>
        </w:rPr>
        <w:t xml:space="preserve"> </w:t>
      </w:r>
      <w:r>
        <w:rPr>
          <w:color w:val="050505"/>
        </w:rPr>
        <w:t>work)</w:t>
      </w:r>
      <w:r>
        <w:rPr>
          <w:color w:val="050505"/>
          <w:spacing w:val="-2"/>
        </w:rPr>
        <w:t xml:space="preserve"> </w:t>
      </w:r>
      <w:r>
        <w:rPr>
          <w:color w:val="050505"/>
        </w:rPr>
        <w:t>is</w:t>
      </w:r>
      <w:r>
        <w:rPr>
          <w:color w:val="050505"/>
          <w:spacing w:val="-3"/>
        </w:rPr>
        <w:t xml:space="preserve"> </w:t>
      </w:r>
      <w:r>
        <w:rPr>
          <w:color w:val="050505"/>
        </w:rPr>
        <w:t>not</w:t>
      </w:r>
      <w:r>
        <w:rPr>
          <w:color w:val="050505"/>
          <w:spacing w:val="-4"/>
        </w:rPr>
        <w:t xml:space="preserve"> </w:t>
      </w:r>
      <w:r>
        <w:rPr>
          <w:color w:val="050505"/>
        </w:rPr>
        <w:t>undermined</w:t>
      </w:r>
      <w:r>
        <w:rPr>
          <w:color w:val="050505"/>
          <w:spacing w:val="-2"/>
        </w:rPr>
        <w:t xml:space="preserve"> </w:t>
      </w:r>
      <w:r>
        <w:rPr>
          <w:color w:val="050505"/>
        </w:rPr>
        <w:t>from</w:t>
      </w:r>
      <w:r>
        <w:rPr>
          <w:color w:val="050505"/>
          <w:spacing w:val="-2"/>
        </w:rPr>
        <w:t xml:space="preserve"> </w:t>
      </w:r>
      <w:r>
        <w:rPr>
          <w:color w:val="050505"/>
        </w:rPr>
        <w:t>the</w:t>
      </w:r>
      <w:r>
        <w:rPr>
          <w:color w:val="050505"/>
          <w:spacing w:val="-4"/>
        </w:rPr>
        <w:t xml:space="preserve"> </w:t>
      </w:r>
      <w:r>
        <w:rPr>
          <w:color w:val="050505"/>
        </w:rPr>
        <w:t>world,</w:t>
      </w:r>
      <w:r>
        <w:rPr>
          <w:color w:val="050505"/>
          <w:spacing w:val="-4"/>
        </w:rPr>
        <w:t xml:space="preserve"> </w:t>
      </w:r>
      <w:r>
        <w:rPr>
          <w:color w:val="050505"/>
        </w:rPr>
        <w:t>so</w:t>
      </w:r>
      <w:r>
        <w:rPr>
          <w:color w:val="050505"/>
          <w:spacing w:val="-5"/>
        </w:rPr>
        <w:t xml:space="preserve"> </w:t>
      </w:r>
      <w:r>
        <w:rPr>
          <w:color w:val="050505"/>
        </w:rPr>
        <w:t>much</w:t>
      </w:r>
      <w:r>
        <w:rPr>
          <w:color w:val="050505"/>
          <w:spacing w:val="-2"/>
        </w:rPr>
        <w:t xml:space="preserve"> </w:t>
      </w:r>
      <w:r>
        <w:rPr>
          <w:color w:val="050505"/>
        </w:rPr>
        <w:t>as</w:t>
      </w:r>
      <w:r>
        <w:rPr>
          <w:color w:val="050505"/>
          <w:spacing w:val="-3"/>
        </w:rPr>
        <w:t xml:space="preserve"> </w:t>
      </w:r>
      <w:r>
        <w:rPr>
          <w:color w:val="050505"/>
        </w:rPr>
        <w:t>from</w:t>
      </w:r>
      <w:r>
        <w:rPr>
          <w:color w:val="050505"/>
          <w:spacing w:val="-2"/>
        </w:rPr>
        <w:t xml:space="preserve"> </w:t>
      </w:r>
      <w:r>
        <w:rPr>
          <w:color w:val="050505"/>
        </w:rPr>
        <w:t>a</w:t>
      </w:r>
      <w:r>
        <w:rPr>
          <w:color w:val="050505"/>
          <w:spacing w:val="-4"/>
        </w:rPr>
        <w:t xml:space="preserve"> </w:t>
      </w:r>
      <w:r>
        <w:rPr>
          <w:color w:val="050505"/>
        </w:rPr>
        <w:t>preacher, elder, or brother.</w:t>
      </w:r>
    </w:p>
    <w:p w14:paraId="39DF6CBF" w14:textId="77777777" w:rsidR="00A15328" w:rsidRDefault="002C52BD">
      <w:pPr>
        <w:pStyle w:val="BodyText"/>
        <w:spacing w:before="155" w:line="300" w:lineRule="auto"/>
        <w:ind w:left="168" w:right="507"/>
      </w:pPr>
      <w:r>
        <w:rPr>
          <w:color w:val="050505"/>
        </w:rPr>
        <w:t>Remember we need to use our energies constructively to win in the spiritual challenges we face. To do this we must be unified, not only in shared acceptance of Bible</w:t>
      </w:r>
      <w:r>
        <w:rPr>
          <w:color w:val="050505"/>
          <w:spacing w:val="-3"/>
        </w:rPr>
        <w:t xml:space="preserve"> </w:t>
      </w:r>
      <w:r>
        <w:rPr>
          <w:color w:val="050505"/>
        </w:rPr>
        <w:t>doctrine</w:t>
      </w:r>
      <w:r>
        <w:rPr>
          <w:color w:val="050505"/>
          <w:spacing w:val="-5"/>
        </w:rPr>
        <w:t xml:space="preserve"> </w:t>
      </w:r>
      <w:r>
        <w:rPr>
          <w:color w:val="050505"/>
        </w:rPr>
        <w:t>but</w:t>
      </w:r>
      <w:r>
        <w:rPr>
          <w:color w:val="050505"/>
          <w:spacing w:val="-3"/>
        </w:rPr>
        <w:t xml:space="preserve"> </w:t>
      </w:r>
      <w:r>
        <w:rPr>
          <w:color w:val="050505"/>
        </w:rPr>
        <w:t>in</w:t>
      </w:r>
      <w:r>
        <w:rPr>
          <w:color w:val="050505"/>
          <w:spacing w:val="-1"/>
        </w:rPr>
        <w:t xml:space="preserve"> </w:t>
      </w:r>
      <w:r>
        <w:rPr>
          <w:color w:val="050505"/>
        </w:rPr>
        <w:t>the</w:t>
      </w:r>
      <w:r>
        <w:rPr>
          <w:color w:val="050505"/>
          <w:spacing w:val="-3"/>
        </w:rPr>
        <w:t xml:space="preserve"> </w:t>
      </w:r>
      <w:r>
        <w:rPr>
          <w:color w:val="050505"/>
        </w:rPr>
        <w:t>practice</w:t>
      </w:r>
      <w:r>
        <w:rPr>
          <w:color w:val="050505"/>
          <w:spacing w:val="-3"/>
        </w:rPr>
        <w:t xml:space="preserve"> </w:t>
      </w:r>
      <w:r>
        <w:rPr>
          <w:color w:val="050505"/>
        </w:rPr>
        <w:t>of</w:t>
      </w:r>
      <w:r>
        <w:rPr>
          <w:color w:val="050505"/>
          <w:spacing w:val="-2"/>
        </w:rPr>
        <w:t xml:space="preserve"> </w:t>
      </w:r>
      <w:r>
        <w:rPr>
          <w:color w:val="050505"/>
        </w:rPr>
        <w:t>what</w:t>
      </w:r>
      <w:r>
        <w:rPr>
          <w:color w:val="050505"/>
          <w:spacing w:val="-3"/>
        </w:rPr>
        <w:t xml:space="preserve"> </w:t>
      </w:r>
      <w:r>
        <w:rPr>
          <w:color w:val="050505"/>
        </w:rPr>
        <w:t>it</w:t>
      </w:r>
      <w:r>
        <w:rPr>
          <w:color w:val="050505"/>
          <w:spacing w:val="-3"/>
        </w:rPr>
        <w:t xml:space="preserve"> </w:t>
      </w:r>
      <w:r>
        <w:rPr>
          <w:color w:val="050505"/>
        </w:rPr>
        <w:t>teaches,</w:t>
      </w:r>
      <w:r>
        <w:rPr>
          <w:color w:val="050505"/>
          <w:spacing w:val="-3"/>
        </w:rPr>
        <w:t xml:space="preserve"> </w:t>
      </w:r>
      <w:r>
        <w:rPr>
          <w:color w:val="050505"/>
        </w:rPr>
        <w:t>(love,</w:t>
      </w:r>
      <w:r>
        <w:rPr>
          <w:color w:val="050505"/>
          <w:spacing w:val="-3"/>
        </w:rPr>
        <w:t xml:space="preserve"> </w:t>
      </w:r>
      <w:r>
        <w:rPr>
          <w:color w:val="050505"/>
        </w:rPr>
        <w:t>selflessness,</w:t>
      </w:r>
      <w:r>
        <w:rPr>
          <w:color w:val="050505"/>
          <w:spacing w:val="-3"/>
        </w:rPr>
        <w:t xml:space="preserve"> </w:t>
      </w:r>
      <w:r>
        <w:rPr>
          <w:color w:val="050505"/>
        </w:rPr>
        <w:t>unity,</w:t>
      </w:r>
      <w:r>
        <w:rPr>
          <w:color w:val="050505"/>
          <w:spacing w:val="-5"/>
        </w:rPr>
        <w:t xml:space="preserve"> </w:t>
      </w:r>
      <w:r>
        <w:rPr>
          <w:color w:val="050505"/>
        </w:rPr>
        <w:t>peace, Bible-based service).</w:t>
      </w:r>
    </w:p>
    <w:p w14:paraId="4B5BA27E" w14:textId="77777777" w:rsidR="00A15328" w:rsidRDefault="00A15328">
      <w:pPr>
        <w:spacing w:line="300" w:lineRule="auto"/>
        <w:sectPr w:rsidR="00A15328" w:rsidSect="005F3759">
          <w:footerReference w:type="default" r:id="rId40"/>
          <w:pgSz w:w="12240" w:h="15840"/>
          <w:pgMar w:top="980" w:right="1100" w:bottom="280" w:left="880" w:header="782" w:footer="0" w:gutter="0"/>
          <w:cols w:space="720"/>
        </w:sectPr>
      </w:pPr>
    </w:p>
    <w:p w14:paraId="1575A414" w14:textId="77777777" w:rsidR="00A15328" w:rsidRDefault="00A15328">
      <w:pPr>
        <w:pStyle w:val="BodyText"/>
        <w:spacing w:before="7"/>
        <w:rPr>
          <w:sz w:val="29"/>
        </w:rPr>
      </w:pPr>
    </w:p>
    <w:p w14:paraId="5D2440BF" w14:textId="77777777" w:rsidR="00A15328" w:rsidRDefault="002C52BD">
      <w:pPr>
        <w:pStyle w:val="BodyText"/>
        <w:spacing w:before="44" w:line="300" w:lineRule="auto"/>
        <w:ind w:left="168" w:right="607"/>
      </w:pPr>
      <w:r>
        <w:rPr>
          <w:color w:val="050505"/>
        </w:rPr>
        <w:t>Involve the leaders, people will support what they help to create. Try to get members</w:t>
      </w:r>
      <w:r>
        <w:rPr>
          <w:color w:val="050505"/>
          <w:spacing w:val="-2"/>
        </w:rPr>
        <w:t xml:space="preserve"> </w:t>
      </w:r>
      <w:r>
        <w:rPr>
          <w:color w:val="050505"/>
        </w:rPr>
        <w:t>to</w:t>
      </w:r>
      <w:r>
        <w:rPr>
          <w:color w:val="050505"/>
          <w:spacing w:val="-2"/>
        </w:rPr>
        <w:t xml:space="preserve"> </w:t>
      </w:r>
      <w:r>
        <w:rPr>
          <w:color w:val="050505"/>
        </w:rPr>
        <w:t>invest</w:t>
      </w:r>
      <w:r>
        <w:rPr>
          <w:color w:val="050505"/>
          <w:spacing w:val="-3"/>
        </w:rPr>
        <w:t xml:space="preserve"> </w:t>
      </w:r>
      <w:r>
        <w:rPr>
          <w:color w:val="050505"/>
        </w:rPr>
        <w:t>in</w:t>
      </w:r>
      <w:r>
        <w:rPr>
          <w:color w:val="050505"/>
          <w:spacing w:val="-4"/>
        </w:rPr>
        <w:t xml:space="preserve"> </w:t>
      </w:r>
      <w:r>
        <w:rPr>
          <w:color w:val="050505"/>
        </w:rPr>
        <w:t>the</w:t>
      </w:r>
      <w:r>
        <w:rPr>
          <w:color w:val="050505"/>
          <w:spacing w:val="-3"/>
        </w:rPr>
        <w:t xml:space="preserve"> </w:t>
      </w:r>
      <w:r>
        <w:rPr>
          <w:color w:val="050505"/>
        </w:rPr>
        <w:t>work.</w:t>
      </w:r>
      <w:r>
        <w:rPr>
          <w:color w:val="050505"/>
          <w:spacing w:val="-1"/>
        </w:rPr>
        <w:t xml:space="preserve"> </w:t>
      </w:r>
      <w:r>
        <w:rPr>
          <w:color w:val="050505"/>
        </w:rPr>
        <w:t>People</w:t>
      </w:r>
      <w:r>
        <w:rPr>
          <w:color w:val="050505"/>
          <w:spacing w:val="-5"/>
        </w:rPr>
        <w:t xml:space="preserve"> </w:t>
      </w:r>
      <w:r>
        <w:rPr>
          <w:color w:val="050505"/>
        </w:rPr>
        <w:t>will</w:t>
      </w:r>
      <w:r>
        <w:rPr>
          <w:color w:val="050505"/>
          <w:spacing w:val="-4"/>
        </w:rPr>
        <w:t xml:space="preserve"> </w:t>
      </w:r>
      <w:r>
        <w:rPr>
          <w:color w:val="050505"/>
        </w:rPr>
        <w:t>defend,</w:t>
      </w:r>
      <w:r>
        <w:rPr>
          <w:color w:val="050505"/>
          <w:spacing w:val="-3"/>
        </w:rPr>
        <w:t xml:space="preserve"> </w:t>
      </w:r>
      <w:r>
        <w:rPr>
          <w:color w:val="050505"/>
        </w:rPr>
        <w:t>fight</w:t>
      </w:r>
      <w:r>
        <w:rPr>
          <w:color w:val="050505"/>
          <w:spacing w:val="-3"/>
        </w:rPr>
        <w:t xml:space="preserve"> </w:t>
      </w:r>
      <w:r>
        <w:rPr>
          <w:color w:val="050505"/>
        </w:rPr>
        <w:t>for,</w:t>
      </w:r>
      <w:r>
        <w:rPr>
          <w:color w:val="050505"/>
          <w:spacing w:val="-3"/>
        </w:rPr>
        <w:t xml:space="preserve"> </w:t>
      </w:r>
      <w:r>
        <w:rPr>
          <w:color w:val="050505"/>
        </w:rPr>
        <w:t>support</w:t>
      </w:r>
      <w:r>
        <w:rPr>
          <w:color w:val="050505"/>
          <w:spacing w:val="-3"/>
        </w:rPr>
        <w:t xml:space="preserve"> </w:t>
      </w:r>
      <w:r>
        <w:rPr>
          <w:color w:val="050505"/>
        </w:rPr>
        <w:t>and</w:t>
      </w:r>
      <w:r>
        <w:rPr>
          <w:color w:val="050505"/>
          <w:spacing w:val="-1"/>
        </w:rPr>
        <w:t xml:space="preserve"> </w:t>
      </w:r>
      <w:r>
        <w:rPr>
          <w:color w:val="050505"/>
        </w:rPr>
        <w:t>love</w:t>
      </w:r>
      <w:r>
        <w:rPr>
          <w:color w:val="050505"/>
          <w:spacing w:val="-1"/>
        </w:rPr>
        <w:t xml:space="preserve"> </w:t>
      </w:r>
      <w:r>
        <w:rPr>
          <w:color w:val="050505"/>
        </w:rPr>
        <w:t>what they have been involved with creating.</w:t>
      </w:r>
    </w:p>
    <w:p w14:paraId="52D4C30A" w14:textId="77777777" w:rsidR="00A15328" w:rsidRDefault="002C52BD">
      <w:pPr>
        <w:pStyle w:val="BodyText"/>
        <w:spacing w:before="156" w:line="300" w:lineRule="auto"/>
        <w:ind w:left="168" w:right="655"/>
        <w:jc w:val="both"/>
      </w:pPr>
      <w:r>
        <w:rPr>
          <w:color w:val="050505"/>
        </w:rPr>
        <w:t>Energies</w:t>
      </w:r>
      <w:r>
        <w:rPr>
          <w:color w:val="050505"/>
          <w:spacing w:val="-3"/>
        </w:rPr>
        <w:t xml:space="preserve"> </w:t>
      </w:r>
      <w:r>
        <w:rPr>
          <w:color w:val="050505"/>
        </w:rPr>
        <w:t>are</w:t>
      </w:r>
      <w:r>
        <w:rPr>
          <w:color w:val="050505"/>
          <w:spacing w:val="-4"/>
        </w:rPr>
        <w:t xml:space="preserve"> </w:t>
      </w:r>
      <w:r>
        <w:rPr>
          <w:color w:val="050505"/>
        </w:rPr>
        <w:t>better</w:t>
      </w:r>
      <w:r>
        <w:rPr>
          <w:color w:val="050505"/>
          <w:spacing w:val="-3"/>
        </w:rPr>
        <w:t xml:space="preserve"> </w:t>
      </w:r>
      <w:r>
        <w:rPr>
          <w:color w:val="050505"/>
        </w:rPr>
        <w:t>used</w:t>
      </w:r>
      <w:r>
        <w:rPr>
          <w:color w:val="050505"/>
          <w:spacing w:val="-2"/>
        </w:rPr>
        <w:t xml:space="preserve"> </w:t>
      </w:r>
      <w:r>
        <w:rPr>
          <w:color w:val="050505"/>
        </w:rPr>
        <w:t>constructively</w:t>
      </w:r>
      <w:r>
        <w:rPr>
          <w:color w:val="050505"/>
          <w:spacing w:val="-3"/>
        </w:rPr>
        <w:t xml:space="preserve"> </w:t>
      </w:r>
      <w:r>
        <w:rPr>
          <w:color w:val="050505"/>
        </w:rPr>
        <w:t>to</w:t>
      </w:r>
      <w:r>
        <w:rPr>
          <w:color w:val="050505"/>
          <w:spacing w:val="-5"/>
        </w:rPr>
        <w:t xml:space="preserve"> </w:t>
      </w:r>
      <w:r>
        <w:rPr>
          <w:color w:val="050505"/>
        </w:rPr>
        <w:t>build</w:t>
      </w:r>
      <w:r>
        <w:rPr>
          <w:color w:val="050505"/>
          <w:spacing w:val="-2"/>
        </w:rPr>
        <w:t xml:space="preserve"> </w:t>
      </w:r>
      <w:r>
        <w:rPr>
          <w:color w:val="050505"/>
        </w:rPr>
        <w:t>up</w:t>
      </w:r>
      <w:r>
        <w:rPr>
          <w:color w:val="050505"/>
          <w:spacing w:val="-2"/>
        </w:rPr>
        <w:t xml:space="preserve"> </w:t>
      </w:r>
      <w:r>
        <w:rPr>
          <w:color w:val="050505"/>
        </w:rPr>
        <w:t>the</w:t>
      </w:r>
      <w:r>
        <w:rPr>
          <w:color w:val="050505"/>
          <w:spacing w:val="-4"/>
        </w:rPr>
        <w:t xml:space="preserve"> </w:t>
      </w:r>
      <w:r>
        <w:rPr>
          <w:color w:val="050505"/>
        </w:rPr>
        <w:t>kingdom</w:t>
      </w:r>
      <w:r>
        <w:rPr>
          <w:color w:val="050505"/>
          <w:spacing w:val="-5"/>
        </w:rPr>
        <w:t xml:space="preserve"> </w:t>
      </w:r>
      <w:r>
        <w:rPr>
          <w:color w:val="050505"/>
        </w:rPr>
        <w:t>in</w:t>
      </w:r>
      <w:r>
        <w:rPr>
          <w:color w:val="050505"/>
          <w:spacing w:val="-2"/>
        </w:rPr>
        <w:t xml:space="preserve"> </w:t>
      </w:r>
      <w:r>
        <w:rPr>
          <w:color w:val="050505"/>
        </w:rPr>
        <w:t>evangelism</w:t>
      </w:r>
      <w:r>
        <w:rPr>
          <w:color w:val="050505"/>
          <w:spacing w:val="-2"/>
        </w:rPr>
        <w:t xml:space="preserve"> </w:t>
      </w:r>
      <w:r>
        <w:rPr>
          <w:color w:val="050505"/>
        </w:rPr>
        <w:t>than in</w:t>
      </w:r>
      <w:r>
        <w:rPr>
          <w:color w:val="050505"/>
          <w:spacing w:val="-1"/>
        </w:rPr>
        <w:t xml:space="preserve"> </w:t>
      </w:r>
      <w:r>
        <w:rPr>
          <w:color w:val="050505"/>
        </w:rPr>
        <w:t>gossip,</w:t>
      </w:r>
      <w:r>
        <w:rPr>
          <w:color w:val="050505"/>
          <w:spacing w:val="-3"/>
        </w:rPr>
        <w:t xml:space="preserve"> </w:t>
      </w:r>
      <w:r>
        <w:rPr>
          <w:color w:val="050505"/>
        </w:rPr>
        <w:t>slander,</w:t>
      </w:r>
      <w:r>
        <w:rPr>
          <w:color w:val="050505"/>
          <w:spacing w:val="-3"/>
        </w:rPr>
        <w:t xml:space="preserve"> </w:t>
      </w:r>
      <w:r>
        <w:rPr>
          <w:color w:val="050505"/>
        </w:rPr>
        <w:t>and</w:t>
      </w:r>
      <w:r>
        <w:rPr>
          <w:color w:val="050505"/>
          <w:spacing w:val="-1"/>
        </w:rPr>
        <w:t xml:space="preserve"> </w:t>
      </w:r>
      <w:r>
        <w:rPr>
          <w:color w:val="050505"/>
        </w:rPr>
        <w:t>needlessly</w:t>
      </w:r>
      <w:r>
        <w:rPr>
          <w:color w:val="050505"/>
          <w:spacing w:val="-2"/>
        </w:rPr>
        <w:t xml:space="preserve"> </w:t>
      </w:r>
      <w:r>
        <w:rPr>
          <w:color w:val="050505"/>
        </w:rPr>
        <w:t>nitpicking</w:t>
      </w:r>
      <w:r>
        <w:rPr>
          <w:color w:val="050505"/>
          <w:spacing w:val="-3"/>
        </w:rPr>
        <w:t xml:space="preserve"> </w:t>
      </w:r>
      <w:r>
        <w:rPr>
          <w:color w:val="050505"/>
        </w:rPr>
        <w:t>the</w:t>
      </w:r>
      <w:r>
        <w:rPr>
          <w:color w:val="050505"/>
          <w:spacing w:val="-3"/>
        </w:rPr>
        <w:t xml:space="preserve"> </w:t>
      </w:r>
      <w:r>
        <w:rPr>
          <w:color w:val="050505"/>
        </w:rPr>
        <w:t>new</w:t>
      </w:r>
      <w:r>
        <w:rPr>
          <w:color w:val="050505"/>
          <w:spacing w:val="-2"/>
        </w:rPr>
        <w:t xml:space="preserve"> </w:t>
      </w:r>
      <w:r>
        <w:rPr>
          <w:color w:val="050505"/>
        </w:rPr>
        <w:t>converts</w:t>
      </w:r>
      <w:r>
        <w:rPr>
          <w:color w:val="050505"/>
          <w:spacing w:val="-2"/>
        </w:rPr>
        <w:t xml:space="preserve"> </w:t>
      </w:r>
      <w:r>
        <w:rPr>
          <w:color w:val="050505"/>
        </w:rPr>
        <w:t>and</w:t>
      </w:r>
      <w:r>
        <w:rPr>
          <w:color w:val="050505"/>
          <w:spacing w:val="-1"/>
        </w:rPr>
        <w:t xml:space="preserve"> </w:t>
      </w:r>
      <w:r>
        <w:rPr>
          <w:color w:val="050505"/>
        </w:rPr>
        <w:t>the</w:t>
      </w:r>
      <w:r>
        <w:rPr>
          <w:color w:val="050505"/>
          <w:spacing w:val="-3"/>
        </w:rPr>
        <w:t xml:space="preserve"> </w:t>
      </w:r>
      <w:r>
        <w:rPr>
          <w:color w:val="050505"/>
        </w:rPr>
        <w:t>hardworking saints that are out there doing evangelism.</w:t>
      </w:r>
    </w:p>
    <w:p w14:paraId="474B46CD" w14:textId="77777777" w:rsidR="00A15328" w:rsidRDefault="002C52BD">
      <w:pPr>
        <w:pStyle w:val="BodyText"/>
        <w:spacing w:before="158" w:line="300" w:lineRule="auto"/>
        <w:ind w:left="168" w:right="484"/>
      </w:pPr>
      <w:r>
        <w:rPr>
          <w:color w:val="050505"/>
        </w:rPr>
        <w:t>Yet too often in some churches, people would rather invest their time, energy and resources in strife that destroys and tears down, than for the works of love that builds up and heals. The churches that grow will have people that are willing to work,</w:t>
      </w:r>
      <w:r>
        <w:rPr>
          <w:color w:val="050505"/>
          <w:spacing w:val="-5"/>
        </w:rPr>
        <w:t xml:space="preserve"> </w:t>
      </w:r>
      <w:r>
        <w:rPr>
          <w:color w:val="050505"/>
        </w:rPr>
        <w:t>despite</w:t>
      </w:r>
      <w:r>
        <w:rPr>
          <w:color w:val="050505"/>
          <w:spacing w:val="-3"/>
        </w:rPr>
        <w:t xml:space="preserve"> </w:t>
      </w:r>
      <w:r>
        <w:rPr>
          <w:color w:val="050505"/>
        </w:rPr>
        <w:t>the</w:t>
      </w:r>
      <w:r>
        <w:rPr>
          <w:color w:val="050505"/>
          <w:spacing w:val="-3"/>
        </w:rPr>
        <w:t xml:space="preserve"> </w:t>
      </w:r>
      <w:r>
        <w:rPr>
          <w:color w:val="050505"/>
        </w:rPr>
        <w:t>petty</w:t>
      </w:r>
      <w:r>
        <w:rPr>
          <w:color w:val="050505"/>
          <w:spacing w:val="-2"/>
        </w:rPr>
        <w:t xml:space="preserve"> </w:t>
      </w:r>
      <w:r>
        <w:rPr>
          <w:color w:val="050505"/>
        </w:rPr>
        <w:t>behavior</w:t>
      </w:r>
      <w:r>
        <w:rPr>
          <w:color w:val="050505"/>
          <w:spacing w:val="-2"/>
        </w:rPr>
        <w:t xml:space="preserve"> </w:t>
      </w:r>
      <w:r>
        <w:rPr>
          <w:color w:val="050505"/>
        </w:rPr>
        <w:t>of</w:t>
      </w:r>
      <w:r>
        <w:rPr>
          <w:color w:val="050505"/>
          <w:spacing w:val="-2"/>
        </w:rPr>
        <w:t xml:space="preserve"> </w:t>
      </w:r>
      <w:r>
        <w:rPr>
          <w:color w:val="050505"/>
        </w:rPr>
        <w:t>others.</w:t>
      </w:r>
      <w:r>
        <w:rPr>
          <w:color w:val="050505"/>
          <w:spacing w:val="-4"/>
        </w:rPr>
        <w:t xml:space="preserve"> </w:t>
      </w:r>
      <w:r>
        <w:rPr>
          <w:color w:val="050505"/>
        </w:rPr>
        <w:t>And</w:t>
      </w:r>
      <w:r>
        <w:rPr>
          <w:color w:val="050505"/>
          <w:spacing w:val="-1"/>
        </w:rPr>
        <w:t xml:space="preserve"> </w:t>
      </w:r>
      <w:r>
        <w:rPr>
          <w:color w:val="050505"/>
        </w:rPr>
        <w:t>blessed</w:t>
      </w:r>
      <w:r>
        <w:rPr>
          <w:color w:val="050505"/>
          <w:spacing w:val="-1"/>
        </w:rPr>
        <w:t xml:space="preserve"> </w:t>
      </w:r>
      <w:r>
        <w:rPr>
          <w:color w:val="050505"/>
        </w:rPr>
        <w:t>is</w:t>
      </w:r>
      <w:r>
        <w:rPr>
          <w:color w:val="050505"/>
          <w:spacing w:val="-2"/>
        </w:rPr>
        <w:t xml:space="preserve"> </w:t>
      </w:r>
      <w:r>
        <w:rPr>
          <w:color w:val="050505"/>
        </w:rPr>
        <w:t>the</w:t>
      </w:r>
      <w:r>
        <w:rPr>
          <w:color w:val="050505"/>
          <w:spacing w:val="-3"/>
        </w:rPr>
        <w:t xml:space="preserve"> </w:t>
      </w:r>
      <w:r>
        <w:rPr>
          <w:color w:val="050505"/>
        </w:rPr>
        <w:t>worker</w:t>
      </w:r>
      <w:r>
        <w:rPr>
          <w:color w:val="050505"/>
          <w:spacing w:val="-2"/>
        </w:rPr>
        <w:t xml:space="preserve"> </w:t>
      </w:r>
      <w:r>
        <w:rPr>
          <w:color w:val="050505"/>
        </w:rPr>
        <w:t>who</w:t>
      </w:r>
      <w:r>
        <w:rPr>
          <w:color w:val="050505"/>
          <w:spacing w:val="-4"/>
        </w:rPr>
        <w:t xml:space="preserve"> </w:t>
      </w:r>
      <w:r>
        <w:rPr>
          <w:color w:val="050505"/>
        </w:rPr>
        <w:t>does</w:t>
      </w:r>
      <w:r>
        <w:rPr>
          <w:color w:val="050505"/>
          <w:spacing w:val="-2"/>
        </w:rPr>
        <w:t xml:space="preserve"> </w:t>
      </w:r>
      <w:r>
        <w:rPr>
          <w:color w:val="050505"/>
        </w:rPr>
        <w:t>not have such issues in their local congregation.</w:t>
      </w:r>
    </w:p>
    <w:p w14:paraId="2DE7FD17" w14:textId="3E5FFD0B" w:rsidR="00A15328" w:rsidRDefault="002C52BD">
      <w:pPr>
        <w:pStyle w:val="BodyText"/>
        <w:spacing w:before="156" w:line="300" w:lineRule="auto"/>
        <w:ind w:left="169" w:right="451"/>
      </w:pPr>
      <w:r>
        <w:rPr>
          <w:color w:val="050505"/>
        </w:rPr>
        <w:t>A sign of a healthy church is a group of people that are so busy, with doing God’s work in saving souls, helping the brethren, and promoting the truth, that they have no</w:t>
      </w:r>
      <w:r>
        <w:rPr>
          <w:color w:val="050505"/>
          <w:spacing w:val="-3"/>
        </w:rPr>
        <w:t xml:space="preserve"> </w:t>
      </w:r>
      <w:r>
        <w:rPr>
          <w:color w:val="050505"/>
        </w:rPr>
        <w:t>energy</w:t>
      </w:r>
      <w:r>
        <w:rPr>
          <w:color w:val="050505"/>
          <w:spacing w:val="-3"/>
        </w:rPr>
        <w:t xml:space="preserve"> </w:t>
      </w:r>
      <w:r>
        <w:rPr>
          <w:color w:val="050505"/>
        </w:rPr>
        <w:t>or</w:t>
      </w:r>
      <w:r>
        <w:rPr>
          <w:color w:val="050505"/>
          <w:spacing w:val="-3"/>
        </w:rPr>
        <w:t xml:space="preserve"> </w:t>
      </w:r>
      <w:r>
        <w:rPr>
          <w:color w:val="050505"/>
        </w:rPr>
        <w:t>time</w:t>
      </w:r>
      <w:r>
        <w:rPr>
          <w:color w:val="050505"/>
          <w:spacing w:val="-4"/>
        </w:rPr>
        <w:t xml:space="preserve"> </w:t>
      </w:r>
      <w:r>
        <w:rPr>
          <w:color w:val="050505"/>
        </w:rPr>
        <w:t>for</w:t>
      </w:r>
      <w:r>
        <w:rPr>
          <w:color w:val="050505"/>
          <w:spacing w:val="-5"/>
        </w:rPr>
        <w:t xml:space="preserve"> </w:t>
      </w:r>
      <w:r>
        <w:rPr>
          <w:color w:val="050505"/>
        </w:rPr>
        <w:t>idleness</w:t>
      </w:r>
      <w:r>
        <w:rPr>
          <w:color w:val="050505"/>
          <w:spacing w:val="-3"/>
        </w:rPr>
        <w:t xml:space="preserve"> </w:t>
      </w:r>
      <w:r>
        <w:rPr>
          <w:color w:val="050505"/>
        </w:rPr>
        <w:t>and</w:t>
      </w:r>
      <w:r>
        <w:rPr>
          <w:color w:val="050505"/>
          <w:spacing w:val="-2"/>
        </w:rPr>
        <w:t xml:space="preserve"> </w:t>
      </w:r>
      <w:r>
        <w:rPr>
          <w:color w:val="050505"/>
        </w:rPr>
        <w:t>fruits</w:t>
      </w:r>
      <w:r>
        <w:rPr>
          <w:color w:val="050505"/>
          <w:spacing w:val="-3"/>
        </w:rPr>
        <w:t xml:space="preserve"> </w:t>
      </w:r>
      <w:r>
        <w:rPr>
          <w:color w:val="050505"/>
        </w:rPr>
        <w:t>of</w:t>
      </w:r>
      <w:r>
        <w:rPr>
          <w:color w:val="050505"/>
          <w:spacing w:val="-5"/>
        </w:rPr>
        <w:t xml:space="preserve"> </w:t>
      </w:r>
      <w:r>
        <w:rPr>
          <w:color w:val="050505"/>
        </w:rPr>
        <w:t>such</w:t>
      </w:r>
      <w:r>
        <w:rPr>
          <w:color w:val="050505"/>
          <w:spacing w:val="-2"/>
        </w:rPr>
        <w:t xml:space="preserve"> </w:t>
      </w:r>
      <w:r>
        <w:rPr>
          <w:color w:val="050505"/>
        </w:rPr>
        <w:t>lackluster</w:t>
      </w:r>
      <w:r>
        <w:rPr>
          <w:color w:val="050505"/>
          <w:spacing w:val="-3"/>
        </w:rPr>
        <w:t xml:space="preserve"> </w:t>
      </w:r>
      <w:r>
        <w:rPr>
          <w:color w:val="050505"/>
        </w:rPr>
        <w:t>attitudes</w:t>
      </w:r>
      <w:r>
        <w:rPr>
          <w:color w:val="050505"/>
          <w:spacing w:val="-3"/>
        </w:rPr>
        <w:t xml:space="preserve"> </w:t>
      </w:r>
      <w:r>
        <w:rPr>
          <w:color w:val="050505"/>
        </w:rPr>
        <w:t>that</w:t>
      </w:r>
      <w:r>
        <w:rPr>
          <w:color w:val="050505"/>
          <w:spacing w:val="-5"/>
        </w:rPr>
        <w:t xml:space="preserve"> </w:t>
      </w:r>
      <w:r>
        <w:rPr>
          <w:color w:val="050505"/>
        </w:rPr>
        <w:t>come</w:t>
      </w:r>
      <w:r>
        <w:rPr>
          <w:color w:val="050505"/>
          <w:spacing w:val="-4"/>
        </w:rPr>
        <w:t xml:space="preserve"> </w:t>
      </w:r>
      <w:r>
        <w:rPr>
          <w:color w:val="050505"/>
        </w:rPr>
        <w:t>from the devil's workshop. You will seldom see a church on fire for souls and deeply invested in the</w:t>
      </w:r>
      <w:r>
        <w:rPr>
          <w:color w:val="050505"/>
          <w:spacing w:val="-1"/>
        </w:rPr>
        <w:t xml:space="preserve"> </w:t>
      </w:r>
      <w:r>
        <w:rPr>
          <w:color w:val="050505"/>
        </w:rPr>
        <w:t>brethren,</w:t>
      </w:r>
      <w:r>
        <w:rPr>
          <w:color w:val="050505"/>
          <w:spacing w:val="-1"/>
        </w:rPr>
        <w:t xml:space="preserve"> </w:t>
      </w:r>
      <w:r>
        <w:rPr>
          <w:color w:val="050505"/>
        </w:rPr>
        <w:t>in loving</w:t>
      </w:r>
      <w:r>
        <w:rPr>
          <w:color w:val="050505"/>
          <w:spacing w:val="-1"/>
        </w:rPr>
        <w:t xml:space="preserve"> </w:t>
      </w:r>
      <w:r>
        <w:rPr>
          <w:color w:val="050505"/>
        </w:rPr>
        <w:t>service</w:t>
      </w:r>
      <w:r>
        <w:rPr>
          <w:color w:val="050505"/>
          <w:spacing w:val="-3"/>
        </w:rPr>
        <w:t xml:space="preserve"> </w:t>
      </w:r>
      <w:r>
        <w:rPr>
          <w:color w:val="050505"/>
        </w:rPr>
        <w:t>and compassion,</w:t>
      </w:r>
      <w:r>
        <w:rPr>
          <w:color w:val="050505"/>
          <w:spacing w:val="-1"/>
        </w:rPr>
        <w:t xml:space="preserve"> </w:t>
      </w:r>
      <w:r>
        <w:rPr>
          <w:color w:val="050505"/>
        </w:rPr>
        <w:t>actively destroying</w:t>
      </w:r>
      <w:r>
        <w:rPr>
          <w:color w:val="050505"/>
          <w:spacing w:val="-1"/>
        </w:rPr>
        <w:t xml:space="preserve"> </w:t>
      </w:r>
      <w:r>
        <w:rPr>
          <w:color w:val="050505"/>
        </w:rPr>
        <w:t>itself with hate, gossip, malice and backbiting.</w:t>
      </w:r>
    </w:p>
    <w:p w14:paraId="679A8F41" w14:textId="77777777" w:rsidR="00A15328" w:rsidRDefault="002C52BD">
      <w:pPr>
        <w:pStyle w:val="BodyText"/>
        <w:spacing w:before="157" w:line="300" w:lineRule="auto"/>
        <w:ind w:left="169" w:right="538"/>
        <w:jc w:val="both"/>
      </w:pPr>
      <w:r>
        <w:rPr>
          <w:color w:val="050505"/>
        </w:rPr>
        <w:t>If you want a healthy</w:t>
      </w:r>
      <w:r>
        <w:rPr>
          <w:color w:val="050505"/>
          <w:spacing w:val="-2"/>
        </w:rPr>
        <w:t xml:space="preserve"> </w:t>
      </w:r>
      <w:r>
        <w:rPr>
          <w:color w:val="050505"/>
        </w:rPr>
        <w:t>church, leaders, get your</w:t>
      </w:r>
      <w:r>
        <w:rPr>
          <w:color w:val="050505"/>
          <w:spacing w:val="-1"/>
        </w:rPr>
        <w:t xml:space="preserve"> </w:t>
      </w:r>
      <w:r>
        <w:rPr>
          <w:color w:val="050505"/>
        </w:rPr>
        <w:t>church busy. Christians if you want a supportive</w:t>
      </w:r>
      <w:r>
        <w:rPr>
          <w:color w:val="050505"/>
          <w:spacing w:val="-4"/>
        </w:rPr>
        <w:t xml:space="preserve"> </w:t>
      </w:r>
      <w:r>
        <w:rPr>
          <w:color w:val="050505"/>
        </w:rPr>
        <w:t>congregation,</w:t>
      </w:r>
      <w:r>
        <w:rPr>
          <w:color w:val="050505"/>
          <w:spacing w:val="-4"/>
        </w:rPr>
        <w:t xml:space="preserve"> </w:t>
      </w:r>
      <w:r>
        <w:rPr>
          <w:color w:val="050505"/>
        </w:rPr>
        <w:t>encourage</w:t>
      </w:r>
      <w:r>
        <w:rPr>
          <w:color w:val="050505"/>
          <w:spacing w:val="-4"/>
        </w:rPr>
        <w:t xml:space="preserve"> </w:t>
      </w:r>
      <w:r>
        <w:rPr>
          <w:color w:val="050505"/>
        </w:rPr>
        <w:t>your</w:t>
      </w:r>
      <w:r>
        <w:rPr>
          <w:color w:val="050505"/>
          <w:spacing w:val="-5"/>
        </w:rPr>
        <w:t xml:space="preserve"> </w:t>
      </w:r>
      <w:r>
        <w:rPr>
          <w:color w:val="050505"/>
        </w:rPr>
        <w:t>brethren</w:t>
      </w:r>
      <w:r>
        <w:rPr>
          <w:color w:val="050505"/>
          <w:spacing w:val="-2"/>
        </w:rPr>
        <w:t xml:space="preserve"> </w:t>
      </w:r>
      <w:r>
        <w:rPr>
          <w:color w:val="050505"/>
        </w:rPr>
        <w:t>to</w:t>
      </w:r>
      <w:r>
        <w:rPr>
          <w:color w:val="050505"/>
          <w:spacing w:val="-3"/>
        </w:rPr>
        <w:t xml:space="preserve"> </w:t>
      </w:r>
      <w:r>
        <w:rPr>
          <w:color w:val="050505"/>
        </w:rPr>
        <w:t>get</w:t>
      </w:r>
      <w:r>
        <w:rPr>
          <w:color w:val="050505"/>
          <w:spacing w:val="-4"/>
        </w:rPr>
        <w:t xml:space="preserve"> </w:t>
      </w:r>
      <w:r>
        <w:rPr>
          <w:color w:val="050505"/>
        </w:rPr>
        <w:t>to</w:t>
      </w:r>
      <w:r>
        <w:rPr>
          <w:color w:val="050505"/>
          <w:spacing w:val="-3"/>
        </w:rPr>
        <w:t xml:space="preserve"> </w:t>
      </w:r>
      <w:r>
        <w:rPr>
          <w:color w:val="050505"/>
        </w:rPr>
        <w:t>their</w:t>
      </w:r>
      <w:r>
        <w:rPr>
          <w:color w:val="050505"/>
          <w:spacing w:val="-3"/>
        </w:rPr>
        <w:t xml:space="preserve"> </w:t>
      </w:r>
      <w:r>
        <w:rPr>
          <w:color w:val="050505"/>
        </w:rPr>
        <w:t>hands</w:t>
      </w:r>
      <w:r>
        <w:rPr>
          <w:color w:val="050505"/>
          <w:spacing w:val="-3"/>
        </w:rPr>
        <w:t xml:space="preserve"> </w:t>
      </w:r>
      <w:r>
        <w:rPr>
          <w:color w:val="050505"/>
        </w:rPr>
        <w:t>to</w:t>
      </w:r>
      <w:r>
        <w:rPr>
          <w:color w:val="050505"/>
          <w:spacing w:val="-3"/>
        </w:rPr>
        <w:t xml:space="preserve"> </w:t>
      </w:r>
      <w:r>
        <w:rPr>
          <w:color w:val="050505"/>
        </w:rPr>
        <w:t>the</w:t>
      </w:r>
      <w:r>
        <w:rPr>
          <w:color w:val="050505"/>
          <w:spacing w:val="-4"/>
        </w:rPr>
        <w:t xml:space="preserve"> </w:t>
      </w:r>
      <w:r>
        <w:rPr>
          <w:color w:val="050505"/>
        </w:rPr>
        <w:t>work of kingdom building.</w:t>
      </w:r>
    </w:p>
    <w:p w14:paraId="4D8FCBBB" w14:textId="2BAC000F" w:rsidR="00A15328" w:rsidRDefault="68408980" w:rsidP="68408980">
      <w:pPr>
        <w:pStyle w:val="BodyText"/>
        <w:spacing w:before="157" w:line="300" w:lineRule="auto"/>
        <w:ind w:left="169" w:right="538"/>
        <w:jc w:val="both"/>
        <w:rPr>
          <w:rFonts w:asciiTheme="minorHAnsi" w:eastAsiaTheme="minorEastAsia" w:hAnsiTheme="minorHAnsi" w:cstheme="minorBidi"/>
        </w:rPr>
      </w:pPr>
      <w:r w:rsidRPr="68408980">
        <w:rPr>
          <w:color w:val="050505"/>
        </w:rPr>
        <w:t xml:space="preserve">I have heard excuses from COC college professors, from preachers, elders, from pillars within their church, that they don’t have time to do evangelism. An invite to church or a Bible study takes less </w:t>
      </w:r>
      <w:r w:rsidR="00854664" w:rsidRPr="68408980">
        <w:rPr>
          <w:color w:val="050505"/>
        </w:rPr>
        <w:t>than</w:t>
      </w:r>
      <w:r w:rsidRPr="68408980">
        <w:rPr>
          <w:color w:val="050505"/>
        </w:rPr>
        <w:t xml:space="preserve"> 5 minutes. If a person has time to watch TV, go to the gym, hang with friends, socialize and take time to visit restaurants and other recreational locations to relax, then they have time for people going to Hell. We can even do such activities at our jobs, during our recreation, when doing family responsibilities, like attending our children’s sports, etc. Excuses show a lack of compassion for people eternally damned. God tells us “To Love our neighbor as ourselves. </w:t>
      </w:r>
      <w:r w:rsidRPr="68408980">
        <w:rPr>
          <w:rFonts w:asciiTheme="minorHAnsi" w:eastAsiaTheme="minorEastAsia" w:hAnsiTheme="minorHAnsi" w:cstheme="minorBidi"/>
          <w:b/>
          <w:bCs/>
          <w:color w:val="050505"/>
        </w:rPr>
        <w:t>(</w:t>
      </w:r>
      <w:r w:rsidRPr="68408980">
        <w:rPr>
          <w:rFonts w:asciiTheme="minorHAnsi" w:eastAsiaTheme="minorEastAsia" w:hAnsiTheme="minorHAnsi" w:cstheme="minorBidi"/>
          <w:b/>
          <w:bCs/>
        </w:rPr>
        <w:t xml:space="preserve">Mark 12:30-31) </w:t>
      </w:r>
      <w:r w:rsidRPr="68408980">
        <w:rPr>
          <w:rFonts w:asciiTheme="minorHAnsi" w:eastAsiaTheme="minorEastAsia" w:hAnsiTheme="minorHAnsi" w:cstheme="minorBidi"/>
        </w:rPr>
        <w:t xml:space="preserve">Would you, if ignorant of eternal judgement want someone, you know, to keep this news to themselves? </w:t>
      </w:r>
    </w:p>
    <w:p w14:paraId="6CC19448" w14:textId="273C1BE0" w:rsidR="00A15328" w:rsidRDefault="68408980" w:rsidP="68408980">
      <w:pPr>
        <w:pStyle w:val="BodyText"/>
        <w:spacing w:before="157" w:line="300" w:lineRule="auto"/>
        <w:ind w:left="169" w:right="538"/>
        <w:jc w:val="both"/>
        <w:rPr>
          <w:rFonts w:asciiTheme="minorHAnsi" w:eastAsiaTheme="minorEastAsia" w:hAnsiTheme="minorHAnsi" w:cstheme="minorBidi"/>
        </w:rPr>
      </w:pPr>
      <w:r w:rsidRPr="68408980">
        <w:rPr>
          <w:rFonts w:asciiTheme="minorHAnsi" w:eastAsiaTheme="minorEastAsia" w:hAnsiTheme="minorHAnsi" w:cstheme="minorBidi"/>
        </w:rPr>
        <w:lastRenderedPageBreak/>
        <w:t xml:space="preserve">Jesus asked a religious teacher, in the parable of the Good Samaritan, </w:t>
      </w:r>
      <w:r w:rsidRPr="68408980">
        <w:rPr>
          <w:rFonts w:asciiTheme="minorHAnsi" w:eastAsiaTheme="minorEastAsia" w:hAnsiTheme="minorHAnsi" w:cstheme="minorBidi"/>
          <w:b/>
          <w:bCs/>
        </w:rPr>
        <w:t>(Luke 10:29-37)</w:t>
      </w:r>
      <w:r w:rsidRPr="68408980">
        <w:rPr>
          <w:rFonts w:asciiTheme="minorHAnsi" w:eastAsiaTheme="minorEastAsia" w:hAnsiTheme="minorHAnsi" w:cstheme="minorBidi"/>
        </w:rPr>
        <w:t xml:space="preserve"> this question: Who is your neighbor?  The teacher of the law replied, “the one who was shown mercy.” Jesus replied, “go and do likewise.” What greater act can we give then in saving a soul from the flames of Hell? </w:t>
      </w:r>
      <w:r w:rsidRPr="68408980">
        <w:rPr>
          <w:rFonts w:asciiTheme="minorHAnsi" w:eastAsiaTheme="minorEastAsia" w:hAnsiTheme="minorHAnsi" w:cstheme="minorBidi"/>
          <w:b/>
          <w:bCs/>
        </w:rPr>
        <w:t>(Jude 23)</w:t>
      </w:r>
      <w:r w:rsidRPr="68408980">
        <w:rPr>
          <w:rFonts w:asciiTheme="minorHAnsi" w:eastAsiaTheme="minorEastAsia" w:hAnsiTheme="minorHAnsi" w:cstheme="minorBidi"/>
        </w:rPr>
        <w:t xml:space="preserve"> Being a good Samaritan goes beyond doing nice things for people or by helping them with worldly issues, it transcends to the spiritual. The best way to love one's neighbor is to try to save them. </w:t>
      </w:r>
    </w:p>
    <w:p w14:paraId="3CAF251E" w14:textId="23A9CF8B" w:rsidR="00A15328" w:rsidRDefault="68408980" w:rsidP="68408980">
      <w:pPr>
        <w:pStyle w:val="BodyText"/>
        <w:spacing w:before="157" w:line="300" w:lineRule="auto"/>
        <w:ind w:left="169" w:right="538"/>
        <w:jc w:val="both"/>
        <w:rPr>
          <w:rFonts w:asciiTheme="minorHAnsi" w:eastAsiaTheme="minorEastAsia" w:hAnsiTheme="minorHAnsi" w:cstheme="minorBidi"/>
        </w:rPr>
      </w:pPr>
      <w:r w:rsidRPr="68408980">
        <w:rPr>
          <w:rFonts w:asciiTheme="minorHAnsi" w:eastAsiaTheme="minorEastAsia" w:hAnsiTheme="minorHAnsi" w:cstheme="minorBidi"/>
        </w:rPr>
        <w:t xml:space="preserve">If we believe (in heaven and hell) how can we be silent when we go through the weeks seeing those who are lost? If we know Christ died a brutal death for the broken men and women in our communities, how can we but not speak to others and share this news? If we remain silent, and horde our salvation, our spiritual wealth, blessing, relationship with God, our eternal hope, our freedom from sin and Hell to ourselves, do you think we will hear from God on judgment day, “well done, my good and faithful servant?” </w:t>
      </w:r>
    </w:p>
    <w:p w14:paraId="644786B0" w14:textId="777B7DC9" w:rsidR="00A15328" w:rsidRDefault="68408980" w:rsidP="68408980">
      <w:pPr>
        <w:pStyle w:val="BodyText"/>
        <w:spacing w:before="157" w:line="300" w:lineRule="auto"/>
        <w:ind w:left="169" w:right="538"/>
        <w:jc w:val="both"/>
        <w:rPr>
          <w:rFonts w:asciiTheme="minorHAnsi" w:eastAsiaTheme="minorEastAsia" w:hAnsiTheme="minorHAnsi" w:cstheme="minorBidi"/>
        </w:rPr>
      </w:pPr>
      <w:r w:rsidRPr="68408980">
        <w:rPr>
          <w:rFonts w:asciiTheme="minorHAnsi" w:eastAsiaTheme="minorEastAsia" w:hAnsiTheme="minorHAnsi" w:cstheme="minorBidi"/>
        </w:rPr>
        <w:t xml:space="preserve">If we value our relationship with our God and feel the peace of Christ and the hope of heaven, how can we keep such wonderful truth to ourselves? </w:t>
      </w:r>
    </w:p>
    <w:p w14:paraId="174E83F4" w14:textId="77777777" w:rsidR="00854664" w:rsidRDefault="68408980" w:rsidP="00B55BAE">
      <w:pPr>
        <w:pStyle w:val="BodyText"/>
        <w:spacing w:before="157" w:line="300" w:lineRule="auto"/>
        <w:ind w:left="169" w:right="538"/>
        <w:jc w:val="both"/>
        <w:rPr>
          <w:rFonts w:asciiTheme="minorHAnsi" w:eastAsiaTheme="minorEastAsia" w:hAnsiTheme="minorHAnsi" w:cstheme="minorBidi"/>
        </w:rPr>
      </w:pPr>
      <w:r w:rsidRPr="68408980">
        <w:rPr>
          <w:rFonts w:asciiTheme="minorHAnsi" w:eastAsiaTheme="minorEastAsia" w:hAnsiTheme="minorHAnsi" w:cstheme="minorBidi"/>
        </w:rPr>
        <w:t>If we feel these things and know them to be true, we will spend our days, our weeks, our months, our seasons, our years, our lives to the active work of spreading seed in His fields. If we know we are forgiven and know the story of the cross, then Christ's love will compel us. The fear of judgement will spur us on. We should make that our goal of pleasing God, a priority by faithfully following the command to proclaim the kingdoms truth. As the scriptures say...</w:t>
      </w:r>
      <w:r w:rsidR="00B55BAE">
        <w:rPr>
          <w:rFonts w:asciiTheme="minorHAnsi" w:eastAsiaTheme="minorEastAsia" w:hAnsiTheme="minorHAnsi" w:cstheme="minorBidi"/>
        </w:rPr>
        <w:t xml:space="preserve"> </w:t>
      </w:r>
    </w:p>
    <w:p w14:paraId="6F2310FD" w14:textId="1674BB9F" w:rsidR="00F462B7" w:rsidRPr="00854664" w:rsidRDefault="68408980" w:rsidP="00B55BAE">
      <w:pPr>
        <w:pStyle w:val="BodyText"/>
        <w:spacing w:before="157" w:line="300" w:lineRule="auto"/>
        <w:ind w:left="169" w:right="538"/>
        <w:jc w:val="both"/>
        <w:rPr>
          <w:rFonts w:asciiTheme="minorHAnsi" w:eastAsiaTheme="minorEastAsia" w:hAnsiTheme="minorHAnsi" w:cstheme="minorBidi"/>
          <w:sz w:val="24"/>
          <w:szCs w:val="24"/>
        </w:rPr>
      </w:pPr>
      <w:r w:rsidRPr="00854664">
        <w:rPr>
          <w:rFonts w:asciiTheme="minorHAnsi" w:eastAsiaTheme="minorEastAsia" w:hAnsiTheme="minorHAnsi" w:cstheme="minorBidi"/>
          <w:b/>
          <w:bCs/>
          <w:sz w:val="24"/>
          <w:szCs w:val="24"/>
        </w:rPr>
        <w:t xml:space="preserve">2 Corinthians 5:9 "So *we make it our goal to please him, whether we are at home in the body or away from it. 10 *For we must all appear before the judgment seat of Christ, so that each of us may receive what is due us for the things done while in the body, whether good or bad. 11 </w:t>
      </w:r>
      <w:proofErr w:type="gramStart"/>
      <w:r w:rsidRPr="00854664">
        <w:rPr>
          <w:rFonts w:asciiTheme="minorHAnsi" w:eastAsiaTheme="minorEastAsia" w:hAnsiTheme="minorHAnsi" w:cstheme="minorBidi"/>
          <w:b/>
          <w:bCs/>
          <w:sz w:val="24"/>
          <w:szCs w:val="24"/>
        </w:rPr>
        <w:t>Since,</w:t>
      </w:r>
      <w:proofErr w:type="gramEnd"/>
      <w:r w:rsidRPr="00854664">
        <w:rPr>
          <w:rFonts w:asciiTheme="minorHAnsi" w:eastAsiaTheme="minorEastAsia" w:hAnsiTheme="minorHAnsi" w:cstheme="minorBidi"/>
          <w:b/>
          <w:bCs/>
          <w:sz w:val="24"/>
          <w:szCs w:val="24"/>
        </w:rPr>
        <w:t xml:space="preserve"> then, we know what it is to *fear the Lord, we try to persuade others. What we are is plain to God, and I hope it is also plain to your conscience.</w:t>
      </w:r>
    </w:p>
    <w:p w14:paraId="7CC29ECF" w14:textId="77777777" w:rsidR="00854664" w:rsidRDefault="00B55BAE" w:rsidP="00F462B7">
      <w:pPr>
        <w:pStyle w:val="BodyText"/>
        <w:spacing w:before="157" w:line="300" w:lineRule="auto"/>
        <w:ind w:left="169" w:right="538"/>
        <w:jc w:val="both"/>
        <w:rPr>
          <w:rFonts w:asciiTheme="minorHAnsi" w:eastAsiaTheme="minorEastAsia" w:hAnsiTheme="minorHAnsi" w:cstheme="minorBidi"/>
          <w:b/>
          <w:bCs/>
          <w:sz w:val="24"/>
          <w:szCs w:val="24"/>
        </w:rPr>
      </w:pPr>
      <w:r w:rsidRPr="00854664">
        <w:rPr>
          <w:rFonts w:asciiTheme="minorHAnsi" w:eastAsiaTheme="minorEastAsia" w:hAnsiTheme="minorHAnsi" w:cstheme="minorBidi"/>
          <w:b/>
          <w:bCs/>
          <w:sz w:val="24"/>
          <w:szCs w:val="24"/>
        </w:rPr>
        <w:t>14 *For Christ’s love compels us, because we are convinced that one died for all, and therefore all died.  and therefore, all died.</w:t>
      </w:r>
      <w:r w:rsidR="00F462B7" w:rsidRPr="00854664">
        <w:rPr>
          <w:rFonts w:asciiTheme="minorHAnsi" w:eastAsiaTheme="minorEastAsia" w:hAnsiTheme="minorHAnsi" w:cstheme="minorBidi"/>
          <w:b/>
          <w:bCs/>
          <w:sz w:val="24"/>
          <w:szCs w:val="24"/>
        </w:rPr>
        <w:t>, and therefore all died. </w:t>
      </w:r>
      <w:r w:rsidR="68408980" w:rsidRPr="00854664">
        <w:rPr>
          <w:rFonts w:asciiTheme="minorHAnsi" w:eastAsiaTheme="minorEastAsia" w:hAnsiTheme="minorHAnsi" w:cstheme="minorBidi"/>
          <w:b/>
          <w:bCs/>
          <w:sz w:val="24"/>
          <w:szCs w:val="24"/>
        </w:rPr>
        <w:t xml:space="preserve"> and </w:t>
      </w:r>
      <w:proofErr w:type="gramStart"/>
      <w:r w:rsidR="68408980" w:rsidRPr="00854664">
        <w:rPr>
          <w:rFonts w:asciiTheme="minorHAnsi" w:eastAsiaTheme="minorEastAsia" w:hAnsiTheme="minorHAnsi" w:cstheme="minorBidi"/>
          <w:b/>
          <w:bCs/>
          <w:sz w:val="24"/>
          <w:szCs w:val="24"/>
        </w:rPr>
        <w:t>therefore</w:t>
      </w:r>
      <w:proofErr w:type="gramEnd"/>
      <w:r w:rsidR="68408980" w:rsidRPr="00854664">
        <w:rPr>
          <w:rFonts w:asciiTheme="minorHAnsi" w:eastAsiaTheme="minorEastAsia" w:hAnsiTheme="minorHAnsi" w:cstheme="minorBidi"/>
          <w:b/>
          <w:bCs/>
          <w:sz w:val="24"/>
          <w:szCs w:val="24"/>
        </w:rPr>
        <w:t xml:space="preserve"> all died. 15 And he died for all, that those who live should no longer live for themselves but *for him who died for them and was raised again."</w:t>
      </w:r>
    </w:p>
    <w:p w14:paraId="09269657" w14:textId="77777777" w:rsidR="00854664" w:rsidRDefault="00854664" w:rsidP="00F462B7">
      <w:pPr>
        <w:pStyle w:val="BodyText"/>
        <w:spacing w:before="157" w:line="300" w:lineRule="auto"/>
        <w:ind w:left="169" w:right="538"/>
        <w:jc w:val="both"/>
        <w:rPr>
          <w:rFonts w:asciiTheme="minorHAnsi" w:eastAsiaTheme="minorEastAsia" w:hAnsiTheme="minorHAnsi" w:cstheme="minorBidi"/>
          <w:b/>
          <w:bCs/>
          <w:sz w:val="24"/>
          <w:szCs w:val="24"/>
        </w:rPr>
      </w:pPr>
    </w:p>
    <w:p w14:paraId="07D89339" w14:textId="5911AF08" w:rsidR="00A15328" w:rsidRPr="00854664" w:rsidRDefault="002C52BD" w:rsidP="00854664">
      <w:pPr>
        <w:pStyle w:val="BodyText"/>
        <w:spacing w:before="157" w:line="300" w:lineRule="auto"/>
        <w:ind w:left="169" w:right="538"/>
        <w:jc w:val="both"/>
        <w:rPr>
          <w:rFonts w:asciiTheme="minorHAnsi" w:eastAsiaTheme="minorEastAsia" w:hAnsiTheme="minorHAnsi" w:cstheme="minorBidi"/>
          <w:b/>
          <w:bCs/>
          <w:sz w:val="24"/>
          <w:szCs w:val="24"/>
        </w:rPr>
      </w:pPr>
      <w:r w:rsidRPr="00854664">
        <w:rPr>
          <w:noProof/>
          <w:sz w:val="24"/>
          <w:szCs w:val="24"/>
        </w:rPr>
        <w:lastRenderedPageBreak/>
        <mc:AlternateContent>
          <mc:Choice Requires="wps">
            <w:drawing>
              <wp:anchor distT="0" distB="0" distL="0" distR="0" simplePos="0" relativeHeight="251659776" behindDoc="1" locked="0" layoutInCell="1" allowOverlap="1" wp14:anchorId="7B0B9E7C" wp14:editId="07CBF449">
                <wp:simplePos x="0" y="0"/>
                <wp:positionH relativeFrom="page">
                  <wp:posOffset>666344</wp:posOffset>
                </wp:positionH>
                <wp:positionV relativeFrom="paragraph">
                  <wp:posOffset>224637</wp:posOffset>
                </wp:positionV>
                <wp:extent cx="599376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765" cy="1270"/>
                        </a:xfrm>
                        <a:custGeom>
                          <a:avLst/>
                          <a:gdLst/>
                          <a:ahLst/>
                          <a:cxnLst/>
                          <a:rect l="l" t="t" r="r" b="b"/>
                          <a:pathLst>
                            <a:path w="5993765">
                              <a:moveTo>
                                <a:pt x="0" y="0"/>
                              </a:moveTo>
                              <a:lnTo>
                                <a:pt x="5993716" y="0"/>
                              </a:lnTo>
                            </a:path>
                          </a:pathLst>
                        </a:custGeom>
                        <a:ln w="11927">
                          <a:solidFill>
                            <a:srgbClr val="040404"/>
                          </a:solidFill>
                          <a:prstDash val="dash"/>
                        </a:ln>
                      </wps:spPr>
                      <wps:bodyPr wrap="square" lIns="0" tIns="0" rIns="0" bIns="0" rtlCol="0">
                        <a:prstTxWarp prst="textNoShape">
                          <a:avLst/>
                        </a:prstTxWarp>
                        <a:noAutofit/>
                      </wps:bodyPr>
                    </wps:wsp>
                  </a:graphicData>
                </a:graphic>
              </wp:anchor>
            </w:drawing>
          </mc:Choice>
          <mc:Fallback>
            <w:pict>
              <v:shape w14:anchorId="60037563" id="Graphic 22" o:spid="_x0000_s1026" style="position:absolute;margin-left:52.45pt;margin-top:17.7pt;width:471.9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5993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6jFgIAAFsEAAAOAAAAZHJzL2Uyb0RvYy54bWysVFFr2zAQfh/sPwi9L46zNWlMnDIaOgal&#10;KzSjz4osx2aypN0psfPvd5LtJGvfxjCIT7rT3Xf3nby66xrNjgqwtibn6WTKmTLSFrXZ5/zn9uHT&#10;LWfohSmEtkbl/KSQ360/fli1LlMzW1ldKGAUxGDWupxX3rssSVBWqhE4sU4ZMpYWGuFpC/ukANFS&#10;9EYns+l0nrQWCgdWKkQ63fRGvo7xy1JJ/6MsUXmmc07cfFwhrruwJuuVyPYgXFXLgYb4BxaNqA0l&#10;PYfaCC/YAep3oZpagkVb+om0TWLLspYq1kDVpNM31bxUwqlYCzUH3blN+P/Cyqfji3uGQB3do5W/&#10;kDqStA6zsyVscPDpSmiCLxFnXezi6dxF1Xkm6fBmufy8mN9wJsmWzhaxyYnIxrvygP6bsjGOOD6i&#10;7zUoRiSqEcnOjBBIyaChjhp6zkhD4Iw03PUaOuHDvUAuQNZeiISzxh7V1karf8OcqF2s2lx7xVLS&#10;OWdjleTbexAIaahXPYipCV8Xp01gkabL2SLOBlpdFw+11oEGwn53r4EdRZjML+ELhVCIv9wcoN8I&#10;rHq/gtDgpc2gUy9NEGlni9MzsJamOef4+yBAcaa/GxqXMPojgBHsRgBe39v4QGKDKOW2exXgWMie&#10;c0/KPtlxGEU2ihZKP/uGm8Z+PXhb1kHROEM9o2FDExzrG15beCLX++h1+Ses/wAAAP//AwBQSwME&#10;FAAGAAgAAAAhAEWQtk7eAAAACgEAAA8AAABkcnMvZG93bnJldi54bWxMj0FPg0AQhe8m/ofNmHiz&#10;uyo2lLI0xqSHHjQBjUlvC4xAys4iuy347x1Oenxvvrx5L93NthcXHH3nSMP9SoFAqlzdUaPh431/&#10;F4PwwVBtekeo4Qc97LLrq9QktZsox0sRGsEh5BOjoQ1hSKT0VYvW+JUbkPj25UZrAsuxkfVoJg63&#10;vXxQai2t6Yg/tGbAlxarU3G2Gj6P0/egDuVki/hwPL1ivndvuda3N/PzFkTAOfzBsNTn6pBxp9Kd&#10;qfaiZ62iDaMaHp8iEAugopjHlIuzBpml8v+E7BcAAP//AwBQSwECLQAUAAYACAAAACEAtoM4kv4A&#10;AADhAQAAEwAAAAAAAAAAAAAAAAAAAAAAW0NvbnRlbnRfVHlwZXNdLnhtbFBLAQItABQABgAIAAAA&#10;IQA4/SH/1gAAAJQBAAALAAAAAAAAAAAAAAAAAC8BAABfcmVscy8ucmVsc1BLAQItABQABgAIAAAA&#10;IQBOss6jFgIAAFsEAAAOAAAAAAAAAAAAAAAAAC4CAABkcnMvZTJvRG9jLnhtbFBLAQItABQABgAI&#10;AAAAIQBFkLZO3gAAAAoBAAAPAAAAAAAAAAAAAAAAAHAEAABkcnMvZG93bnJldi54bWxQSwUGAAAA&#10;AAQABADzAAAAewUAAAAA&#10;" path="m,l5993716,e" filled="f" strokecolor="#040404" strokeweight=".33131mm">
                <v:stroke dashstyle="dash"/>
                <v:path arrowok="t"/>
                <w10:wrap type="topAndBottom" anchorx="page"/>
              </v:shape>
            </w:pict>
          </mc:Fallback>
        </mc:AlternateContent>
      </w:r>
      <w:r w:rsidRPr="68408980">
        <w:rPr>
          <w:b/>
          <w:bCs/>
          <w:sz w:val="32"/>
          <w:szCs w:val="32"/>
        </w:rPr>
        <w:t>The Great Commission</w:t>
      </w:r>
      <w:r w:rsidRPr="68408980">
        <w:rPr>
          <w:b/>
          <w:bCs/>
          <w:spacing w:val="-11"/>
          <w:sz w:val="32"/>
          <w:szCs w:val="32"/>
        </w:rPr>
        <w:t xml:space="preserve"> </w:t>
      </w:r>
      <w:r w:rsidRPr="68408980">
        <w:rPr>
          <w:b/>
          <w:bCs/>
          <w:sz w:val="32"/>
          <w:szCs w:val="32"/>
        </w:rPr>
        <w:t>and</w:t>
      </w:r>
      <w:r w:rsidRPr="68408980">
        <w:rPr>
          <w:b/>
          <w:bCs/>
          <w:spacing w:val="-7"/>
          <w:sz w:val="32"/>
          <w:szCs w:val="32"/>
        </w:rPr>
        <w:t xml:space="preserve"> </w:t>
      </w:r>
      <w:r w:rsidRPr="68408980">
        <w:rPr>
          <w:b/>
          <w:bCs/>
          <w:sz w:val="32"/>
          <w:szCs w:val="32"/>
        </w:rPr>
        <w:t>social</w:t>
      </w:r>
      <w:r w:rsidRPr="68408980">
        <w:rPr>
          <w:b/>
          <w:bCs/>
          <w:spacing w:val="-9"/>
          <w:sz w:val="32"/>
          <w:szCs w:val="32"/>
        </w:rPr>
        <w:t xml:space="preserve"> </w:t>
      </w:r>
      <w:r w:rsidRPr="68408980">
        <w:rPr>
          <w:b/>
          <w:bCs/>
          <w:spacing w:val="-2"/>
          <w:sz w:val="32"/>
          <w:szCs w:val="32"/>
        </w:rPr>
        <w:t>media.</w:t>
      </w:r>
    </w:p>
    <w:p w14:paraId="2937FE86" w14:textId="409A1DE1" w:rsidR="68408980" w:rsidRDefault="68408980" w:rsidP="68408980">
      <w:pPr>
        <w:spacing w:before="255" w:line="300" w:lineRule="auto"/>
        <w:ind w:left="168" w:right="451"/>
        <w:rPr>
          <w:sz w:val="28"/>
          <w:szCs w:val="28"/>
        </w:rPr>
      </w:pPr>
      <w:r w:rsidRPr="68408980">
        <w:rPr>
          <w:sz w:val="28"/>
          <w:szCs w:val="28"/>
        </w:rPr>
        <w:t xml:space="preserve">God has given us a white harvest. A global reach and tools like never before. We live in a golden age ripe with positive potential and possibilities, (cell phones, Wi-Fi, airplanes, cars, ads, social media, online videos, websites, eBooks, virtual audiences, TVs, we have access to physical and online Biblical resources and evangelism training. I can go on.) </w:t>
      </w:r>
    </w:p>
    <w:p w14:paraId="767D675C" w14:textId="48FD3AF6" w:rsidR="68408980" w:rsidRDefault="68408980" w:rsidP="68408980">
      <w:pPr>
        <w:spacing w:before="255" w:line="300" w:lineRule="auto"/>
        <w:ind w:left="168" w:right="451"/>
        <w:rPr>
          <w:sz w:val="28"/>
          <w:szCs w:val="28"/>
        </w:rPr>
      </w:pPr>
      <w:r w:rsidRPr="68408980">
        <w:rPr>
          <w:sz w:val="28"/>
          <w:szCs w:val="28"/>
        </w:rPr>
        <w:t xml:space="preserve">We live in a huge nation (US) with a common tongue and even globally, many people in various cultures and countries know English, Britian, Ireland, Ukraine, the Philippines, etc. Never in the history of the world have we had such doors open. We live in a golden age unparalleled since the dawn of mankind. </w:t>
      </w:r>
    </w:p>
    <w:p w14:paraId="3406932D" w14:textId="10394FFD" w:rsidR="68408980" w:rsidRDefault="68408980" w:rsidP="68408980">
      <w:pPr>
        <w:spacing w:before="255" w:line="300" w:lineRule="auto"/>
        <w:ind w:left="168" w:right="451"/>
        <w:rPr>
          <w:sz w:val="28"/>
          <w:szCs w:val="28"/>
        </w:rPr>
      </w:pPr>
      <w:r w:rsidRPr="68408980">
        <w:rPr>
          <w:sz w:val="28"/>
          <w:szCs w:val="28"/>
        </w:rPr>
        <w:t xml:space="preserve">Yet the church in America and the industrialized European nations are dying. Since the 1800 to our modern period in time, the churches in America have never been in more serious decline than they are right now. </w:t>
      </w:r>
    </w:p>
    <w:p w14:paraId="6C2F7FDC" w14:textId="3F2B05FE" w:rsidR="68408980" w:rsidRDefault="68408980" w:rsidP="68408980">
      <w:pPr>
        <w:spacing w:before="255" w:line="300" w:lineRule="auto"/>
        <w:ind w:left="168" w:right="451"/>
        <w:rPr>
          <w:sz w:val="28"/>
          <w:szCs w:val="28"/>
        </w:rPr>
      </w:pPr>
      <w:r w:rsidRPr="68408980">
        <w:rPr>
          <w:sz w:val="28"/>
          <w:szCs w:val="28"/>
        </w:rPr>
        <w:t xml:space="preserve">The US country is declining in numbers, and the pandemic of spiritual death and congregational closers is taking place. God sees this. The potential in this golden age, He sees. He also sees the indifference (by many) in His kingdom. </w:t>
      </w:r>
    </w:p>
    <w:p w14:paraId="5B1BD158" w14:textId="77777777" w:rsidR="00845454" w:rsidRDefault="68408980" w:rsidP="00845454">
      <w:pPr>
        <w:spacing w:before="255" w:line="300" w:lineRule="auto"/>
        <w:ind w:left="168" w:right="451"/>
        <w:rPr>
          <w:sz w:val="28"/>
          <w:szCs w:val="28"/>
        </w:rPr>
      </w:pPr>
      <w:r w:rsidRPr="68408980">
        <w:rPr>
          <w:sz w:val="28"/>
          <w:szCs w:val="28"/>
        </w:rPr>
        <w:t xml:space="preserve">Our Father knows of the silence towards these heart-breaking issues. Books could be written, articles and sermons could be shared, gospel meetings could be preached, lectureships could be taught on kingdom decline and Biblical themes to change the tide. Evangelism being chief. </w:t>
      </w:r>
    </w:p>
    <w:p w14:paraId="397E6D66" w14:textId="014BFC54" w:rsidR="68408980" w:rsidRPr="00845454" w:rsidRDefault="68408980" w:rsidP="00845454">
      <w:pPr>
        <w:spacing w:before="255" w:line="300" w:lineRule="auto"/>
        <w:ind w:left="168" w:right="451"/>
        <w:rPr>
          <w:sz w:val="28"/>
          <w:szCs w:val="28"/>
        </w:rPr>
      </w:pPr>
      <w:r w:rsidRPr="68408980">
        <w:rPr>
          <w:sz w:val="28"/>
          <w:szCs w:val="28"/>
        </w:rPr>
        <w:t xml:space="preserve">We are given much potential in this golden age. Much is given. Much is expected. We are shown a white harvest. But too many </w:t>
      </w:r>
      <w:r w:rsidR="00845454" w:rsidRPr="68408980">
        <w:rPr>
          <w:b/>
          <w:bCs/>
          <w:sz w:val="28"/>
          <w:szCs w:val="28"/>
        </w:rPr>
        <w:t>saints</w:t>
      </w:r>
      <w:r w:rsidRPr="68408980">
        <w:rPr>
          <w:sz w:val="28"/>
          <w:szCs w:val="28"/>
        </w:rPr>
        <w:t xml:space="preserve"> dust off their scythe a handful of times a year, that is, if they even bother to work in His fields at all. Too many are distracted with other things, (house, job, family, hobbies, money, friends, recreation, sports, politics, TV, etc.)</w:t>
      </w:r>
    </w:p>
    <w:p w14:paraId="55207D8C" w14:textId="77777777" w:rsidR="00845454" w:rsidRDefault="68408980" w:rsidP="00D207E2">
      <w:pPr>
        <w:spacing w:before="255" w:line="300" w:lineRule="auto"/>
        <w:ind w:left="168" w:right="451"/>
        <w:rPr>
          <w:sz w:val="28"/>
          <w:szCs w:val="28"/>
        </w:rPr>
      </w:pPr>
      <w:r w:rsidRPr="68408980">
        <w:rPr>
          <w:sz w:val="28"/>
          <w:szCs w:val="28"/>
        </w:rPr>
        <w:t xml:space="preserve">I am always seeing on social media, people sharing things in great passion and enthusiasm on matters of politics bit these same Christians are silent when it comes to their Heavenly kingdom. </w:t>
      </w:r>
    </w:p>
    <w:p w14:paraId="51D53B87" w14:textId="553B0AF7" w:rsidR="68408980" w:rsidRDefault="68408980" w:rsidP="00D207E2">
      <w:pPr>
        <w:spacing w:before="255" w:line="300" w:lineRule="auto"/>
        <w:ind w:left="168" w:right="451"/>
        <w:rPr>
          <w:sz w:val="28"/>
          <w:szCs w:val="28"/>
        </w:rPr>
      </w:pPr>
      <w:r w:rsidRPr="68408980">
        <w:rPr>
          <w:sz w:val="28"/>
          <w:szCs w:val="28"/>
        </w:rPr>
        <w:lastRenderedPageBreak/>
        <w:t xml:space="preserve">Too many have forgotten that we are pilgrims and strangers in this world. </w:t>
      </w:r>
    </w:p>
    <w:p w14:paraId="6B4E561B" w14:textId="3410DC4E" w:rsidR="68408980" w:rsidRDefault="68408980" w:rsidP="68408980">
      <w:pPr>
        <w:spacing w:before="255" w:line="300" w:lineRule="auto"/>
        <w:ind w:left="168" w:right="451"/>
        <w:rPr>
          <w:sz w:val="28"/>
          <w:szCs w:val="28"/>
        </w:rPr>
      </w:pPr>
      <w:r w:rsidRPr="68408980">
        <w:rPr>
          <w:sz w:val="28"/>
          <w:szCs w:val="28"/>
        </w:rPr>
        <w:t>When most if not all social media posts are about secular things, and not about spiritual, where are our minds focused on? If we share our cars, pets, weight loss photos, etc. But not Jesus, then what is our first love? Where is our heart centered as our greatest treasure? Our activities preach what we value the most.</w:t>
      </w:r>
    </w:p>
    <w:p w14:paraId="365A1341" w14:textId="3F12DF76" w:rsidR="68408980" w:rsidRDefault="68408980" w:rsidP="68408980">
      <w:pPr>
        <w:spacing w:before="255" w:line="300" w:lineRule="auto"/>
        <w:ind w:left="168" w:right="451"/>
        <w:rPr>
          <w:b/>
          <w:bCs/>
          <w:sz w:val="28"/>
          <w:szCs w:val="28"/>
        </w:rPr>
      </w:pPr>
      <w:r w:rsidRPr="68408980">
        <w:rPr>
          <w:sz w:val="28"/>
          <w:szCs w:val="28"/>
        </w:rPr>
        <w:t xml:space="preserve">Evangelism will come with opportunities but with them you will find opposition. If you speak up, people will try to stop you. The greater your work the more the devil will use others for his own ends. But remember this truth from </w:t>
      </w:r>
      <w:r w:rsidRPr="68408980">
        <w:rPr>
          <w:b/>
          <w:bCs/>
          <w:sz w:val="28"/>
          <w:szCs w:val="28"/>
        </w:rPr>
        <w:t xml:space="preserve">1 John 4:4 </w:t>
      </w:r>
    </w:p>
    <w:p w14:paraId="13AB6C06" w14:textId="57D919F6" w:rsidR="68408980" w:rsidRDefault="68408980" w:rsidP="68408980">
      <w:pPr>
        <w:spacing w:before="255" w:line="300" w:lineRule="auto"/>
        <w:ind w:left="168" w:right="451"/>
      </w:pPr>
      <w:r w:rsidRPr="68408980">
        <w:rPr>
          <w:b/>
          <w:bCs/>
          <w:sz w:val="28"/>
          <w:szCs w:val="28"/>
        </w:rPr>
        <w:t>"Ye are of God, little children, and have overcome them: because greater is He that is in you, than he that is in the world.</w:t>
      </w:r>
    </w:p>
    <w:p w14:paraId="1A94A20A" w14:textId="77777777" w:rsidR="00A15328" w:rsidRDefault="002C52BD">
      <w:pPr>
        <w:spacing w:before="255" w:line="300" w:lineRule="auto"/>
        <w:ind w:left="168" w:right="451"/>
        <w:rPr>
          <w:sz w:val="28"/>
        </w:rPr>
      </w:pPr>
      <w:r>
        <w:rPr>
          <w:b/>
          <w:sz w:val="28"/>
        </w:rPr>
        <w:t>What</w:t>
      </w:r>
      <w:r>
        <w:rPr>
          <w:b/>
          <w:spacing w:val="-2"/>
          <w:sz w:val="28"/>
        </w:rPr>
        <w:t xml:space="preserve"> </w:t>
      </w:r>
      <w:r>
        <w:rPr>
          <w:b/>
          <w:sz w:val="28"/>
        </w:rPr>
        <w:t>we</w:t>
      </w:r>
      <w:r>
        <w:rPr>
          <w:b/>
          <w:spacing w:val="-3"/>
          <w:sz w:val="28"/>
        </w:rPr>
        <w:t xml:space="preserve"> </w:t>
      </w:r>
      <w:r>
        <w:rPr>
          <w:b/>
          <w:sz w:val="28"/>
        </w:rPr>
        <w:t>value</w:t>
      </w:r>
      <w:r>
        <w:rPr>
          <w:b/>
          <w:spacing w:val="-3"/>
          <w:sz w:val="28"/>
        </w:rPr>
        <w:t xml:space="preserve"> </w:t>
      </w:r>
      <w:r>
        <w:rPr>
          <w:b/>
          <w:sz w:val="28"/>
        </w:rPr>
        <w:t>is</w:t>
      </w:r>
      <w:r>
        <w:rPr>
          <w:b/>
          <w:spacing w:val="-3"/>
          <w:sz w:val="28"/>
        </w:rPr>
        <w:t xml:space="preserve"> </w:t>
      </w:r>
      <w:r>
        <w:rPr>
          <w:b/>
          <w:sz w:val="28"/>
        </w:rPr>
        <w:t>what</w:t>
      </w:r>
      <w:r>
        <w:rPr>
          <w:b/>
          <w:spacing w:val="-2"/>
          <w:sz w:val="28"/>
        </w:rPr>
        <w:t xml:space="preserve"> </w:t>
      </w:r>
      <w:r>
        <w:rPr>
          <w:b/>
          <w:sz w:val="28"/>
        </w:rPr>
        <w:t>we</w:t>
      </w:r>
      <w:r>
        <w:rPr>
          <w:b/>
          <w:spacing w:val="-3"/>
          <w:sz w:val="28"/>
        </w:rPr>
        <w:t xml:space="preserve"> </w:t>
      </w:r>
      <w:r>
        <w:rPr>
          <w:b/>
          <w:sz w:val="28"/>
        </w:rPr>
        <w:t>proclaim:</w:t>
      </w:r>
      <w:r>
        <w:rPr>
          <w:b/>
          <w:spacing w:val="-4"/>
          <w:sz w:val="28"/>
        </w:rPr>
        <w:t xml:space="preserve"> </w:t>
      </w:r>
      <w:r>
        <w:rPr>
          <w:b/>
          <w:sz w:val="28"/>
        </w:rPr>
        <w:t>Kingdom</w:t>
      </w:r>
      <w:r>
        <w:rPr>
          <w:b/>
          <w:spacing w:val="-4"/>
          <w:sz w:val="28"/>
        </w:rPr>
        <w:t xml:space="preserve"> </w:t>
      </w:r>
      <w:r>
        <w:rPr>
          <w:b/>
          <w:sz w:val="28"/>
        </w:rPr>
        <w:t>change</w:t>
      </w:r>
      <w:r>
        <w:rPr>
          <w:b/>
          <w:spacing w:val="-3"/>
          <w:sz w:val="28"/>
        </w:rPr>
        <w:t xml:space="preserve"> </w:t>
      </w:r>
      <w:r>
        <w:rPr>
          <w:b/>
          <w:sz w:val="28"/>
        </w:rPr>
        <w:t>starts</w:t>
      </w:r>
      <w:r>
        <w:rPr>
          <w:b/>
          <w:spacing w:val="-3"/>
          <w:sz w:val="28"/>
        </w:rPr>
        <w:t xml:space="preserve"> </w:t>
      </w:r>
      <w:r>
        <w:rPr>
          <w:b/>
          <w:sz w:val="28"/>
        </w:rPr>
        <w:t>with</w:t>
      </w:r>
      <w:r>
        <w:rPr>
          <w:b/>
          <w:spacing w:val="-3"/>
          <w:sz w:val="28"/>
        </w:rPr>
        <w:t xml:space="preserve"> </w:t>
      </w:r>
      <w:r>
        <w:rPr>
          <w:b/>
          <w:sz w:val="28"/>
        </w:rPr>
        <w:t>the</w:t>
      </w:r>
      <w:r>
        <w:rPr>
          <w:b/>
          <w:spacing w:val="-3"/>
          <w:sz w:val="28"/>
        </w:rPr>
        <w:t xml:space="preserve"> </w:t>
      </w:r>
      <w:r>
        <w:rPr>
          <w:b/>
          <w:sz w:val="28"/>
        </w:rPr>
        <w:t>right</w:t>
      </w:r>
      <w:r>
        <w:rPr>
          <w:b/>
          <w:spacing w:val="-2"/>
          <w:sz w:val="28"/>
        </w:rPr>
        <w:t xml:space="preserve"> </w:t>
      </w:r>
      <w:r>
        <w:rPr>
          <w:b/>
          <w:sz w:val="28"/>
        </w:rPr>
        <w:t>attitude and focus.</w:t>
      </w:r>
      <w:r>
        <w:rPr>
          <w:b/>
          <w:spacing w:val="40"/>
          <w:sz w:val="28"/>
        </w:rPr>
        <w:t xml:space="preserve"> </w:t>
      </w:r>
      <w:r>
        <w:rPr>
          <w:sz w:val="28"/>
        </w:rPr>
        <w:t>Yet why is it that there are preachers silent on social media? Why is it that</w:t>
      </w:r>
      <w:r>
        <w:rPr>
          <w:spacing w:val="-2"/>
          <w:sz w:val="28"/>
        </w:rPr>
        <w:t xml:space="preserve"> </w:t>
      </w:r>
      <w:r>
        <w:rPr>
          <w:sz w:val="28"/>
        </w:rPr>
        <w:t>these</w:t>
      </w:r>
      <w:r>
        <w:rPr>
          <w:spacing w:val="-2"/>
          <w:sz w:val="28"/>
        </w:rPr>
        <w:t xml:space="preserve"> </w:t>
      </w:r>
      <w:r>
        <w:rPr>
          <w:sz w:val="28"/>
        </w:rPr>
        <w:t>same</w:t>
      </w:r>
      <w:r>
        <w:rPr>
          <w:spacing w:val="-2"/>
          <w:sz w:val="28"/>
        </w:rPr>
        <w:t xml:space="preserve"> </w:t>
      </w:r>
      <w:r>
        <w:rPr>
          <w:sz w:val="28"/>
        </w:rPr>
        <w:t>preachers</w:t>
      </w:r>
      <w:r>
        <w:rPr>
          <w:spacing w:val="-1"/>
          <w:sz w:val="28"/>
        </w:rPr>
        <w:t xml:space="preserve"> </w:t>
      </w:r>
      <w:r>
        <w:rPr>
          <w:sz w:val="28"/>
        </w:rPr>
        <w:t>only</w:t>
      </w:r>
      <w:r>
        <w:rPr>
          <w:spacing w:val="-1"/>
          <w:sz w:val="28"/>
        </w:rPr>
        <w:t xml:space="preserve"> </w:t>
      </w:r>
      <w:r>
        <w:rPr>
          <w:sz w:val="28"/>
        </w:rPr>
        <w:t>feel</w:t>
      </w:r>
      <w:r>
        <w:rPr>
          <w:spacing w:val="-1"/>
          <w:sz w:val="28"/>
        </w:rPr>
        <w:t xml:space="preserve"> </w:t>
      </w:r>
      <w:r>
        <w:rPr>
          <w:sz w:val="28"/>
        </w:rPr>
        <w:t>the</w:t>
      </w:r>
      <w:r>
        <w:rPr>
          <w:spacing w:val="-2"/>
          <w:sz w:val="28"/>
        </w:rPr>
        <w:t xml:space="preserve"> </w:t>
      </w:r>
      <w:r>
        <w:rPr>
          <w:sz w:val="28"/>
        </w:rPr>
        <w:t>need to</w:t>
      </w:r>
      <w:r>
        <w:rPr>
          <w:spacing w:val="-1"/>
          <w:sz w:val="28"/>
        </w:rPr>
        <w:t xml:space="preserve"> </w:t>
      </w:r>
      <w:r>
        <w:rPr>
          <w:sz w:val="28"/>
        </w:rPr>
        <w:t>promote</w:t>
      </w:r>
      <w:r>
        <w:rPr>
          <w:spacing w:val="-2"/>
          <w:sz w:val="28"/>
        </w:rPr>
        <w:t xml:space="preserve"> </w:t>
      </w:r>
      <w:r>
        <w:rPr>
          <w:sz w:val="28"/>
        </w:rPr>
        <w:t>their</w:t>
      </w:r>
      <w:r>
        <w:rPr>
          <w:spacing w:val="-1"/>
          <w:sz w:val="28"/>
        </w:rPr>
        <w:t xml:space="preserve"> </w:t>
      </w:r>
      <w:r>
        <w:rPr>
          <w:sz w:val="28"/>
        </w:rPr>
        <w:t>Bible</w:t>
      </w:r>
      <w:r>
        <w:rPr>
          <w:spacing w:val="-2"/>
          <w:sz w:val="28"/>
        </w:rPr>
        <w:t xml:space="preserve"> </w:t>
      </w:r>
      <w:r>
        <w:rPr>
          <w:sz w:val="28"/>
        </w:rPr>
        <w:t>teaching</w:t>
      </w:r>
      <w:r>
        <w:rPr>
          <w:spacing w:val="-2"/>
          <w:sz w:val="28"/>
        </w:rPr>
        <w:t xml:space="preserve"> </w:t>
      </w:r>
      <w:r>
        <w:rPr>
          <w:sz w:val="28"/>
        </w:rPr>
        <w:t>to</w:t>
      </w:r>
      <w:r>
        <w:rPr>
          <w:spacing w:val="-1"/>
          <w:sz w:val="28"/>
        </w:rPr>
        <w:t xml:space="preserve"> </w:t>
      </w:r>
      <w:r>
        <w:rPr>
          <w:sz w:val="28"/>
        </w:rPr>
        <w:t>just church assembly during the worship times of Sunday and Wednesday? Why are many Christians not sharing Jesus (on social media) except on a rare occasion, once every blue moon, during a gospel meeting?</w:t>
      </w:r>
    </w:p>
    <w:p w14:paraId="5319132D" w14:textId="77777777" w:rsidR="00A15328" w:rsidRDefault="002C52BD">
      <w:pPr>
        <w:pStyle w:val="BodyText"/>
        <w:spacing w:before="155" w:line="302" w:lineRule="auto"/>
        <w:ind w:left="167" w:right="411"/>
      </w:pPr>
      <w:r>
        <w:t>Too often times...Christians on Facebook, YouTube, Twitter, Instagram, etc., will share</w:t>
      </w:r>
      <w:r>
        <w:rPr>
          <w:spacing w:val="-3"/>
        </w:rPr>
        <w:t xml:space="preserve"> </w:t>
      </w:r>
      <w:r>
        <w:t>their</w:t>
      </w:r>
      <w:r>
        <w:rPr>
          <w:spacing w:val="-4"/>
        </w:rPr>
        <w:t xml:space="preserve"> </w:t>
      </w:r>
      <w:r>
        <w:t>baby,</w:t>
      </w:r>
      <w:r>
        <w:rPr>
          <w:spacing w:val="-3"/>
        </w:rPr>
        <w:t xml:space="preserve"> </w:t>
      </w:r>
      <w:r>
        <w:t>their</w:t>
      </w:r>
      <w:r>
        <w:rPr>
          <w:spacing w:val="-2"/>
        </w:rPr>
        <w:t xml:space="preserve"> </w:t>
      </w:r>
      <w:r>
        <w:t>cat,</w:t>
      </w:r>
      <w:r>
        <w:rPr>
          <w:spacing w:val="-3"/>
        </w:rPr>
        <w:t xml:space="preserve"> </w:t>
      </w:r>
      <w:r>
        <w:t>their</w:t>
      </w:r>
      <w:r>
        <w:rPr>
          <w:spacing w:val="-2"/>
        </w:rPr>
        <w:t xml:space="preserve"> </w:t>
      </w:r>
      <w:r>
        <w:t>food</w:t>
      </w:r>
      <w:r>
        <w:rPr>
          <w:spacing w:val="-1"/>
        </w:rPr>
        <w:t xml:space="preserve"> </w:t>
      </w:r>
      <w:r>
        <w:t>they</w:t>
      </w:r>
      <w:r>
        <w:rPr>
          <w:spacing w:val="-5"/>
        </w:rPr>
        <w:t xml:space="preserve"> </w:t>
      </w:r>
      <w:r>
        <w:t>had</w:t>
      </w:r>
      <w:r>
        <w:rPr>
          <w:spacing w:val="-1"/>
        </w:rPr>
        <w:t xml:space="preserve"> </w:t>
      </w:r>
      <w:r>
        <w:t>for</w:t>
      </w:r>
      <w:r>
        <w:rPr>
          <w:spacing w:val="-4"/>
        </w:rPr>
        <w:t xml:space="preserve"> </w:t>
      </w:r>
      <w:r>
        <w:t>breakfast,</w:t>
      </w:r>
      <w:r>
        <w:rPr>
          <w:spacing w:val="-3"/>
        </w:rPr>
        <w:t xml:space="preserve"> </w:t>
      </w:r>
      <w:r>
        <w:t>their</w:t>
      </w:r>
      <w:r>
        <w:rPr>
          <w:spacing w:val="-2"/>
        </w:rPr>
        <w:t xml:space="preserve"> </w:t>
      </w:r>
      <w:r>
        <w:t>six-pack,</w:t>
      </w:r>
      <w:r>
        <w:rPr>
          <w:spacing w:val="-3"/>
        </w:rPr>
        <w:t xml:space="preserve"> </w:t>
      </w:r>
      <w:r>
        <w:t>their</w:t>
      </w:r>
      <w:r>
        <w:rPr>
          <w:spacing w:val="-2"/>
        </w:rPr>
        <w:t xml:space="preserve"> </w:t>
      </w:r>
      <w:r>
        <w:t>new</w:t>
      </w:r>
    </w:p>
    <w:p w14:paraId="536B9B71" w14:textId="77777777" w:rsidR="001C5875" w:rsidRDefault="001C5875" w:rsidP="001C5875">
      <w:pPr>
        <w:spacing w:before="44" w:line="300" w:lineRule="auto"/>
        <w:ind w:left="168" w:right="451"/>
        <w:rPr>
          <w:i/>
          <w:sz w:val="28"/>
        </w:rPr>
      </w:pPr>
      <w:r>
        <w:rPr>
          <w:sz w:val="28"/>
        </w:rPr>
        <w:t>home, their football team, their girlfriend, their favorite tv show, etc. But you hear crickets</w:t>
      </w:r>
      <w:r>
        <w:rPr>
          <w:spacing w:val="-2"/>
          <w:sz w:val="28"/>
        </w:rPr>
        <w:t xml:space="preserve"> </w:t>
      </w:r>
      <w:r>
        <w:rPr>
          <w:sz w:val="28"/>
        </w:rPr>
        <w:t>from</w:t>
      </w:r>
      <w:r>
        <w:rPr>
          <w:spacing w:val="-1"/>
          <w:sz w:val="28"/>
        </w:rPr>
        <w:t xml:space="preserve"> </w:t>
      </w:r>
      <w:r>
        <w:rPr>
          <w:sz w:val="28"/>
        </w:rPr>
        <w:t>them</w:t>
      </w:r>
      <w:r>
        <w:rPr>
          <w:spacing w:val="-1"/>
          <w:sz w:val="28"/>
        </w:rPr>
        <w:t xml:space="preserve"> </w:t>
      </w:r>
      <w:r>
        <w:rPr>
          <w:sz w:val="28"/>
        </w:rPr>
        <w:t>when</w:t>
      </w:r>
      <w:r>
        <w:rPr>
          <w:spacing w:val="-1"/>
          <w:sz w:val="28"/>
        </w:rPr>
        <w:t xml:space="preserve"> </w:t>
      </w:r>
      <w:r>
        <w:rPr>
          <w:sz w:val="28"/>
        </w:rPr>
        <w:t>it</w:t>
      </w:r>
      <w:r>
        <w:rPr>
          <w:spacing w:val="-3"/>
          <w:sz w:val="28"/>
        </w:rPr>
        <w:t xml:space="preserve"> </w:t>
      </w:r>
      <w:r>
        <w:rPr>
          <w:sz w:val="28"/>
        </w:rPr>
        <w:t>comes</w:t>
      </w:r>
      <w:r>
        <w:rPr>
          <w:spacing w:val="-2"/>
          <w:sz w:val="28"/>
        </w:rPr>
        <w:t xml:space="preserve"> </w:t>
      </w:r>
      <w:r>
        <w:rPr>
          <w:sz w:val="28"/>
        </w:rPr>
        <w:t>to</w:t>
      </w:r>
      <w:r>
        <w:rPr>
          <w:spacing w:val="-2"/>
          <w:sz w:val="28"/>
        </w:rPr>
        <w:t xml:space="preserve"> </w:t>
      </w:r>
      <w:r>
        <w:rPr>
          <w:sz w:val="28"/>
        </w:rPr>
        <w:t>what</w:t>
      </w:r>
      <w:r>
        <w:rPr>
          <w:spacing w:val="-5"/>
          <w:sz w:val="28"/>
        </w:rPr>
        <w:t xml:space="preserve"> </w:t>
      </w:r>
      <w:r>
        <w:rPr>
          <w:i/>
          <w:sz w:val="28"/>
        </w:rPr>
        <w:t>they</w:t>
      </w:r>
      <w:r>
        <w:rPr>
          <w:i/>
          <w:spacing w:val="-3"/>
          <w:sz w:val="28"/>
        </w:rPr>
        <w:t xml:space="preserve"> </w:t>
      </w:r>
      <w:r>
        <w:rPr>
          <w:i/>
          <w:sz w:val="28"/>
        </w:rPr>
        <w:t>should</w:t>
      </w:r>
      <w:r>
        <w:rPr>
          <w:i/>
          <w:spacing w:val="-3"/>
          <w:sz w:val="28"/>
        </w:rPr>
        <w:t xml:space="preserve"> </w:t>
      </w:r>
      <w:r>
        <w:rPr>
          <w:i/>
          <w:sz w:val="28"/>
          <w:u w:val="single"/>
        </w:rPr>
        <w:t>want</w:t>
      </w:r>
      <w:r>
        <w:rPr>
          <w:i/>
          <w:spacing w:val="-3"/>
          <w:sz w:val="28"/>
        </w:rPr>
        <w:t xml:space="preserve"> </w:t>
      </w:r>
      <w:r>
        <w:rPr>
          <w:i/>
          <w:sz w:val="28"/>
        </w:rPr>
        <w:t>to</w:t>
      </w:r>
      <w:r>
        <w:rPr>
          <w:i/>
          <w:spacing w:val="-3"/>
          <w:sz w:val="28"/>
        </w:rPr>
        <w:t xml:space="preserve"> </w:t>
      </w:r>
      <w:r>
        <w:rPr>
          <w:i/>
          <w:sz w:val="28"/>
        </w:rPr>
        <w:t>share</w:t>
      </w:r>
      <w:r>
        <w:rPr>
          <w:i/>
          <w:spacing w:val="-2"/>
          <w:sz w:val="28"/>
        </w:rPr>
        <w:t xml:space="preserve"> </w:t>
      </w:r>
      <w:r>
        <w:rPr>
          <w:i/>
          <w:sz w:val="28"/>
        </w:rPr>
        <w:t>the</w:t>
      </w:r>
      <w:r>
        <w:rPr>
          <w:i/>
          <w:spacing w:val="-2"/>
          <w:sz w:val="28"/>
        </w:rPr>
        <w:t xml:space="preserve"> </w:t>
      </w:r>
      <w:r>
        <w:rPr>
          <w:i/>
          <w:sz w:val="28"/>
        </w:rPr>
        <w:t>most</w:t>
      </w:r>
      <w:r>
        <w:rPr>
          <w:sz w:val="28"/>
        </w:rPr>
        <w:t>,</w:t>
      </w:r>
      <w:r>
        <w:rPr>
          <w:spacing w:val="-3"/>
          <w:sz w:val="28"/>
        </w:rPr>
        <w:t xml:space="preserve"> </w:t>
      </w:r>
      <w:r>
        <w:rPr>
          <w:sz w:val="28"/>
        </w:rPr>
        <w:t xml:space="preserve">what </w:t>
      </w:r>
      <w:r>
        <w:rPr>
          <w:i/>
          <w:sz w:val="28"/>
        </w:rPr>
        <w:t xml:space="preserve">they should </w:t>
      </w:r>
      <w:r>
        <w:rPr>
          <w:i/>
          <w:sz w:val="28"/>
          <w:u w:val="single"/>
        </w:rPr>
        <w:t>value</w:t>
      </w:r>
      <w:r>
        <w:rPr>
          <w:i/>
          <w:sz w:val="28"/>
        </w:rPr>
        <w:t xml:space="preserve"> most, </w:t>
      </w:r>
      <w:r>
        <w:rPr>
          <w:sz w:val="28"/>
        </w:rPr>
        <w:t xml:space="preserve">what </w:t>
      </w:r>
      <w:r>
        <w:rPr>
          <w:i/>
          <w:sz w:val="28"/>
        </w:rPr>
        <w:t xml:space="preserve">they should </w:t>
      </w:r>
      <w:r>
        <w:rPr>
          <w:i/>
          <w:sz w:val="28"/>
          <w:u w:val="single"/>
        </w:rPr>
        <w:t>treasure</w:t>
      </w:r>
      <w:r>
        <w:rPr>
          <w:i/>
          <w:sz w:val="28"/>
        </w:rPr>
        <w:t xml:space="preserve"> most, </w:t>
      </w:r>
      <w:r>
        <w:rPr>
          <w:sz w:val="28"/>
        </w:rPr>
        <w:t xml:space="preserve">what </w:t>
      </w:r>
      <w:r>
        <w:rPr>
          <w:i/>
          <w:sz w:val="28"/>
        </w:rPr>
        <w:t xml:space="preserve">they should </w:t>
      </w:r>
      <w:r>
        <w:rPr>
          <w:i/>
          <w:sz w:val="28"/>
          <w:u w:val="single"/>
        </w:rPr>
        <w:t>love</w:t>
      </w:r>
      <w:r>
        <w:rPr>
          <w:i/>
          <w:sz w:val="28"/>
        </w:rPr>
        <w:t xml:space="preserve"> the </w:t>
      </w:r>
      <w:r>
        <w:rPr>
          <w:i/>
          <w:spacing w:val="-2"/>
          <w:sz w:val="28"/>
        </w:rPr>
        <w:t>most.</w:t>
      </w:r>
    </w:p>
    <w:p w14:paraId="688D9C2F" w14:textId="77777777" w:rsidR="001C5875" w:rsidRDefault="001C5875" w:rsidP="001C5875">
      <w:pPr>
        <w:pStyle w:val="BodyText"/>
        <w:spacing w:before="7"/>
        <w:rPr>
          <w:sz w:val="29"/>
        </w:rPr>
      </w:pPr>
    </w:p>
    <w:p w14:paraId="1BAD9809" w14:textId="77777777" w:rsidR="001C5875" w:rsidRDefault="001C5875" w:rsidP="001C5875">
      <w:pPr>
        <w:spacing w:before="156" w:line="302" w:lineRule="auto"/>
        <w:ind w:left="168" w:right="607"/>
        <w:rPr>
          <w:b/>
          <w:sz w:val="28"/>
        </w:rPr>
      </w:pPr>
      <w:r>
        <w:rPr>
          <w:sz w:val="28"/>
        </w:rPr>
        <w:t>Why</w:t>
      </w:r>
      <w:r>
        <w:rPr>
          <w:spacing w:val="-3"/>
          <w:sz w:val="28"/>
        </w:rPr>
        <w:t xml:space="preserve"> </w:t>
      </w:r>
      <w:r>
        <w:rPr>
          <w:sz w:val="28"/>
        </w:rPr>
        <w:t>is</w:t>
      </w:r>
      <w:r>
        <w:rPr>
          <w:spacing w:val="-3"/>
          <w:sz w:val="28"/>
        </w:rPr>
        <w:t xml:space="preserve"> </w:t>
      </w:r>
      <w:r>
        <w:rPr>
          <w:sz w:val="28"/>
        </w:rPr>
        <w:t>that?</w:t>
      </w:r>
      <w:r>
        <w:rPr>
          <w:spacing w:val="-4"/>
          <w:sz w:val="28"/>
        </w:rPr>
        <w:t xml:space="preserve"> </w:t>
      </w:r>
      <w:r>
        <w:rPr>
          <w:sz w:val="28"/>
        </w:rPr>
        <w:t>Well,</w:t>
      </w:r>
      <w:r>
        <w:rPr>
          <w:spacing w:val="-4"/>
          <w:sz w:val="28"/>
        </w:rPr>
        <w:t xml:space="preserve"> </w:t>
      </w:r>
      <w:r>
        <w:rPr>
          <w:b/>
          <w:i/>
          <w:sz w:val="28"/>
        </w:rPr>
        <w:t>"From</w:t>
      </w:r>
      <w:r>
        <w:rPr>
          <w:b/>
          <w:i/>
          <w:spacing w:val="-4"/>
          <w:sz w:val="28"/>
        </w:rPr>
        <w:t xml:space="preserve"> </w:t>
      </w:r>
      <w:r>
        <w:rPr>
          <w:b/>
          <w:i/>
          <w:sz w:val="28"/>
        </w:rPr>
        <w:t>the</w:t>
      </w:r>
      <w:r>
        <w:rPr>
          <w:b/>
          <w:i/>
          <w:spacing w:val="-3"/>
          <w:sz w:val="28"/>
        </w:rPr>
        <w:t xml:space="preserve"> </w:t>
      </w:r>
      <w:r>
        <w:rPr>
          <w:b/>
          <w:i/>
          <w:sz w:val="28"/>
        </w:rPr>
        <w:t>abundance</w:t>
      </w:r>
      <w:r>
        <w:rPr>
          <w:b/>
          <w:i/>
          <w:spacing w:val="-5"/>
          <w:sz w:val="28"/>
        </w:rPr>
        <w:t xml:space="preserve"> </w:t>
      </w:r>
      <w:r>
        <w:rPr>
          <w:b/>
          <w:i/>
          <w:sz w:val="28"/>
        </w:rPr>
        <w:t>of</w:t>
      </w:r>
      <w:r>
        <w:rPr>
          <w:b/>
          <w:i/>
          <w:spacing w:val="-4"/>
          <w:sz w:val="28"/>
        </w:rPr>
        <w:t xml:space="preserve"> </w:t>
      </w:r>
      <w:r>
        <w:rPr>
          <w:b/>
          <w:i/>
          <w:sz w:val="28"/>
        </w:rPr>
        <w:t>the</w:t>
      </w:r>
      <w:r>
        <w:rPr>
          <w:b/>
          <w:i/>
          <w:spacing w:val="-3"/>
          <w:sz w:val="28"/>
        </w:rPr>
        <w:t xml:space="preserve"> </w:t>
      </w:r>
      <w:r>
        <w:rPr>
          <w:b/>
          <w:i/>
          <w:sz w:val="28"/>
        </w:rPr>
        <w:t>heart</w:t>
      </w:r>
      <w:r>
        <w:rPr>
          <w:b/>
          <w:i/>
          <w:spacing w:val="-3"/>
          <w:sz w:val="28"/>
        </w:rPr>
        <w:t xml:space="preserve"> </w:t>
      </w:r>
      <w:r>
        <w:rPr>
          <w:b/>
          <w:i/>
          <w:sz w:val="28"/>
        </w:rPr>
        <w:t>the</w:t>
      </w:r>
      <w:r>
        <w:rPr>
          <w:b/>
          <w:i/>
          <w:spacing w:val="-3"/>
          <w:sz w:val="28"/>
        </w:rPr>
        <w:t xml:space="preserve"> </w:t>
      </w:r>
      <w:r>
        <w:rPr>
          <w:b/>
          <w:i/>
          <w:sz w:val="28"/>
        </w:rPr>
        <w:t>mouth</w:t>
      </w:r>
      <w:r>
        <w:rPr>
          <w:b/>
          <w:i/>
          <w:spacing w:val="-3"/>
          <w:sz w:val="28"/>
        </w:rPr>
        <w:t xml:space="preserve"> </w:t>
      </w:r>
      <w:r>
        <w:rPr>
          <w:b/>
          <w:i/>
          <w:sz w:val="28"/>
        </w:rPr>
        <w:t>speaks,"</w:t>
      </w:r>
      <w:r>
        <w:rPr>
          <w:b/>
          <w:i/>
          <w:spacing w:val="-3"/>
          <w:sz w:val="28"/>
        </w:rPr>
        <w:t xml:space="preserve"> </w:t>
      </w:r>
      <w:r>
        <w:rPr>
          <w:b/>
          <w:sz w:val="28"/>
        </w:rPr>
        <w:t xml:space="preserve">(Luke 6:45) </w:t>
      </w:r>
      <w:r>
        <w:rPr>
          <w:sz w:val="28"/>
        </w:rPr>
        <w:t xml:space="preserve">And </w:t>
      </w:r>
      <w:r>
        <w:rPr>
          <w:b/>
          <w:i/>
          <w:sz w:val="28"/>
        </w:rPr>
        <w:t xml:space="preserve">"Where your treasure is so is your heart," </w:t>
      </w:r>
      <w:r>
        <w:rPr>
          <w:b/>
          <w:sz w:val="28"/>
        </w:rPr>
        <w:t>(Matthew 6:21).</w:t>
      </w:r>
    </w:p>
    <w:p w14:paraId="6DAE4664" w14:textId="77777777" w:rsidR="001C5875" w:rsidRDefault="001C5875" w:rsidP="001C5875">
      <w:pPr>
        <w:pStyle w:val="BodyText"/>
        <w:spacing w:before="151" w:line="300" w:lineRule="auto"/>
        <w:ind w:left="168" w:right="411"/>
        <w:jc w:val="both"/>
      </w:pPr>
      <w:r>
        <w:t>If</w:t>
      </w:r>
      <w:r>
        <w:rPr>
          <w:spacing w:val="-2"/>
        </w:rPr>
        <w:t xml:space="preserve"> </w:t>
      </w:r>
      <w:r>
        <w:t>the</w:t>
      </w:r>
      <w:r>
        <w:rPr>
          <w:spacing w:val="-5"/>
        </w:rPr>
        <w:t xml:space="preserve"> </w:t>
      </w:r>
      <w:r>
        <w:t>heart</w:t>
      </w:r>
      <w:r>
        <w:rPr>
          <w:spacing w:val="-3"/>
        </w:rPr>
        <w:t xml:space="preserve"> </w:t>
      </w:r>
      <w:r>
        <w:t>does</w:t>
      </w:r>
      <w:r>
        <w:rPr>
          <w:spacing w:val="-2"/>
        </w:rPr>
        <w:t xml:space="preserve"> </w:t>
      </w:r>
      <w:r>
        <w:t>not</w:t>
      </w:r>
      <w:r>
        <w:rPr>
          <w:spacing w:val="-3"/>
        </w:rPr>
        <w:t xml:space="preserve"> </w:t>
      </w:r>
      <w:r>
        <w:t>hold</w:t>
      </w:r>
      <w:r>
        <w:rPr>
          <w:spacing w:val="-1"/>
        </w:rPr>
        <w:t xml:space="preserve"> </w:t>
      </w:r>
      <w:r>
        <w:t>up</w:t>
      </w:r>
      <w:r>
        <w:rPr>
          <w:spacing w:val="-1"/>
        </w:rPr>
        <w:t xml:space="preserve"> </w:t>
      </w:r>
      <w:r>
        <w:t>in</w:t>
      </w:r>
      <w:r>
        <w:rPr>
          <w:spacing w:val="-1"/>
        </w:rPr>
        <w:t xml:space="preserve"> </w:t>
      </w:r>
      <w:r>
        <w:t>worth</w:t>
      </w:r>
      <w:r>
        <w:rPr>
          <w:spacing w:val="-1"/>
        </w:rPr>
        <w:t xml:space="preserve"> </w:t>
      </w:r>
      <w:r>
        <w:t>God</w:t>
      </w:r>
      <w:r>
        <w:rPr>
          <w:spacing w:val="-4"/>
        </w:rPr>
        <w:t xml:space="preserve"> </w:t>
      </w:r>
      <w:r>
        <w:t>and</w:t>
      </w:r>
      <w:r>
        <w:rPr>
          <w:spacing w:val="-1"/>
        </w:rPr>
        <w:t xml:space="preserve"> </w:t>
      </w:r>
      <w:r>
        <w:t>His</w:t>
      </w:r>
      <w:r>
        <w:rPr>
          <w:spacing w:val="-2"/>
        </w:rPr>
        <w:t xml:space="preserve"> </w:t>
      </w:r>
      <w:r>
        <w:t>Word</w:t>
      </w:r>
      <w:r>
        <w:rPr>
          <w:spacing w:val="-1"/>
        </w:rPr>
        <w:t xml:space="preserve"> </w:t>
      </w:r>
      <w:r>
        <w:t>first,</w:t>
      </w:r>
      <w:r>
        <w:rPr>
          <w:spacing w:val="-3"/>
        </w:rPr>
        <w:t xml:space="preserve"> </w:t>
      </w:r>
      <w:r>
        <w:t>then</w:t>
      </w:r>
      <w:r>
        <w:rPr>
          <w:spacing w:val="-1"/>
        </w:rPr>
        <w:t xml:space="preserve"> </w:t>
      </w:r>
      <w:r>
        <w:t>the</w:t>
      </w:r>
      <w:r>
        <w:rPr>
          <w:spacing w:val="-3"/>
        </w:rPr>
        <w:t xml:space="preserve"> </w:t>
      </w:r>
      <w:r>
        <w:t>mouth</w:t>
      </w:r>
      <w:r>
        <w:rPr>
          <w:spacing w:val="-1"/>
        </w:rPr>
        <w:t xml:space="preserve"> </w:t>
      </w:r>
      <w:r>
        <w:t>will</w:t>
      </w:r>
      <w:r>
        <w:rPr>
          <w:spacing w:val="-2"/>
        </w:rPr>
        <w:t xml:space="preserve"> </w:t>
      </w:r>
      <w:r>
        <w:t>be silent. Simply</w:t>
      </w:r>
      <w:r>
        <w:rPr>
          <w:spacing w:val="-1"/>
        </w:rPr>
        <w:t xml:space="preserve"> </w:t>
      </w:r>
      <w:r>
        <w:t>put,</w:t>
      </w:r>
      <w:r>
        <w:rPr>
          <w:spacing w:val="-2"/>
        </w:rPr>
        <w:t xml:space="preserve"> </w:t>
      </w:r>
      <w:r>
        <w:t>if</w:t>
      </w:r>
      <w:r>
        <w:rPr>
          <w:spacing w:val="-1"/>
        </w:rPr>
        <w:t xml:space="preserve"> </w:t>
      </w:r>
      <w:r>
        <w:t>Christians</w:t>
      </w:r>
      <w:r>
        <w:rPr>
          <w:spacing w:val="-1"/>
        </w:rPr>
        <w:t xml:space="preserve"> </w:t>
      </w:r>
      <w:r>
        <w:t>are</w:t>
      </w:r>
      <w:r>
        <w:rPr>
          <w:spacing w:val="-2"/>
        </w:rPr>
        <w:t xml:space="preserve"> </w:t>
      </w:r>
      <w:r>
        <w:t>silent</w:t>
      </w:r>
      <w:r>
        <w:rPr>
          <w:spacing w:val="-2"/>
        </w:rPr>
        <w:t xml:space="preserve"> </w:t>
      </w:r>
      <w:r>
        <w:t>and prefer</w:t>
      </w:r>
      <w:r>
        <w:rPr>
          <w:spacing w:val="-1"/>
        </w:rPr>
        <w:t xml:space="preserve"> </w:t>
      </w:r>
      <w:r>
        <w:t>to</w:t>
      </w:r>
      <w:r>
        <w:rPr>
          <w:spacing w:val="-1"/>
        </w:rPr>
        <w:t xml:space="preserve"> </w:t>
      </w:r>
      <w:r>
        <w:t>esteem other</w:t>
      </w:r>
      <w:r>
        <w:rPr>
          <w:spacing w:val="-1"/>
        </w:rPr>
        <w:t xml:space="preserve"> </w:t>
      </w:r>
      <w:r>
        <w:t>things</w:t>
      </w:r>
      <w:r>
        <w:rPr>
          <w:spacing w:val="-1"/>
        </w:rPr>
        <w:t xml:space="preserve"> </w:t>
      </w:r>
      <w:r>
        <w:t>of</w:t>
      </w:r>
      <w:r>
        <w:rPr>
          <w:spacing w:val="-1"/>
        </w:rPr>
        <w:t xml:space="preserve"> </w:t>
      </w:r>
      <w:r>
        <w:t>this</w:t>
      </w:r>
      <w:r>
        <w:rPr>
          <w:spacing w:val="-1"/>
        </w:rPr>
        <w:t xml:space="preserve"> </w:t>
      </w:r>
      <w:r>
        <w:t>life and of the world over the Lord's heavenly things, it's a heart issue.</w:t>
      </w:r>
    </w:p>
    <w:p w14:paraId="11085576" w14:textId="77777777" w:rsidR="00845454" w:rsidRDefault="00845454" w:rsidP="001C5875">
      <w:pPr>
        <w:pStyle w:val="BodyText"/>
        <w:spacing w:before="156" w:line="302" w:lineRule="auto"/>
        <w:ind w:left="168" w:right="445"/>
        <w:jc w:val="both"/>
      </w:pPr>
    </w:p>
    <w:p w14:paraId="5030AD1D" w14:textId="2E9438B2" w:rsidR="001C5875" w:rsidRDefault="001C5875" w:rsidP="00845454">
      <w:pPr>
        <w:pStyle w:val="BodyText"/>
        <w:spacing w:before="156" w:line="302" w:lineRule="auto"/>
        <w:ind w:left="168" w:right="445"/>
        <w:jc w:val="both"/>
      </w:pPr>
      <w:r>
        <w:lastRenderedPageBreak/>
        <w:t>If</w:t>
      </w:r>
      <w:r>
        <w:rPr>
          <w:spacing w:val="-2"/>
        </w:rPr>
        <w:t xml:space="preserve"> </w:t>
      </w:r>
      <w:r>
        <w:t>I</w:t>
      </w:r>
      <w:r>
        <w:rPr>
          <w:spacing w:val="-1"/>
        </w:rPr>
        <w:t xml:space="preserve"> </w:t>
      </w:r>
      <w:r>
        <w:t>am</w:t>
      </w:r>
      <w:r>
        <w:rPr>
          <w:spacing w:val="-1"/>
        </w:rPr>
        <w:t xml:space="preserve"> </w:t>
      </w:r>
      <w:r>
        <w:t>excited</w:t>
      </w:r>
      <w:r>
        <w:rPr>
          <w:spacing w:val="-1"/>
        </w:rPr>
        <w:t xml:space="preserve"> </w:t>
      </w:r>
      <w:r>
        <w:t>about</w:t>
      </w:r>
      <w:r>
        <w:rPr>
          <w:spacing w:val="-3"/>
        </w:rPr>
        <w:t xml:space="preserve"> </w:t>
      </w:r>
      <w:r>
        <w:t>something,</w:t>
      </w:r>
      <w:r>
        <w:rPr>
          <w:spacing w:val="-3"/>
        </w:rPr>
        <w:t xml:space="preserve"> </w:t>
      </w:r>
      <w:r>
        <w:t>if</w:t>
      </w:r>
      <w:r>
        <w:rPr>
          <w:spacing w:val="-2"/>
        </w:rPr>
        <w:t xml:space="preserve"> </w:t>
      </w:r>
      <w:r>
        <w:t>it</w:t>
      </w:r>
      <w:r>
        <w:rPr>
          <w:spacing w:val="-5"/>
        </w:rPr>
        <w:t xml:space="preserve"> </w:t>
      </w:r>
      <w:r>
        <w:t>means</w:t>
      </w:r>
      <w:r>
        <w:rPr>
          <w:spacing w:val="-2"/>
        </w:rPr>
        <w:t xml:space="preserve"> </w:t>
      </w:r>
      <w:r>
        <w:t>the</w:t>
      </w:r>
      <w:r>
        <w:rPr>
          <w:spacing w:val="-3"/>
        </w:rPr>
        <w:t xml:space="preserve"> </w:t>
      </w:r>
      <w:r>
        <w:t>world</w:t>
      </w:r>
      <w:r>
        <w:rPr>
          <w:spacing w:val="-1"/>
        </w:rPr>
        <w:t xml:space="preserve"> </w:t>
      </w:r>
      <w:r>
        <w:t>to</w:t>
      </w:r>
      <w:r>
        <w:rPr>
          <w:spacing w:val="-2"/>
        </w:rPr>
        <w:t xml:space="preserve"> </w:t>
      </w:r>
      <w:r>
        <w:t>me,</w:t>
      </w:r>
      <w:r>
        <w:rPr>
          <w:spacing w:val="-3"/>
        </w:rPr>
        <w:t xml:space="preserve"> </w:t>
      </w:r>
      <w:r>
        <w:t>you</w:t>
      </w:r>
      <w:r>
        <w:rPr>
          <w:spacing w:val="-1"/>
        </w:rPr>
        <w:t xml:space="preserve"> </w:t>
      </w:r>
      <w:r>
        <w:t>better</w:t>
      </w:r>
      <w:r>
        <w:rPr>
          <w:spacing w:val="-2"/>
        </w:rPr>
        <w:t xml:space="preserve"> </w:t>
      </w:r>
      <w:r>
        <w:t>be</w:t>
      </w:r>
      <w:r>
        <w:rPr>
          <w:spacing w:val="-3"/>
        </w:rPr>
        <w:t xml:space="preserve"> </w:t>
      </w:r>
      <w:r>
        <w:t>sure</w:t>
      </w:r>
      <w:r>
        <w:rPr>
          <w:spacing w:val="-5"/>
        </w:rPr>
        <w:t xml:space="preserve"> </w:t>
      </w:r>
      <w:r>
        <w:t>I</w:t>
      </w:r>
      <w:r>
        <w:rPr>
          <w:spacing w:val="-1"/>
        </w:rPr>
        <w:t xml:space="preserve"> </w:t>
      </w:r>
      <w:r>
        <w:t>will not keep it to myself. But if I am ashamed, afraid, indifferent, etc., I will keep quiet.</w:t>
      </w:r>
    </w:p>
    <w:p w14:paraId="1BF7A370" w14:textId="09064278" w:rsidR="001C5875" w:rsidRDefault="001C5875" w:rsidP="001C5875">
      <w:pPr>
        <w:pStyle w:val="BodyText"/>
        <w:spacing w:before="152" w:line="300" w:lineRule="auto"/>
        <w:ind w:left="168"/>
      </w:pPr>
      <w:r>
        <w:t>The Apostles believed, loved the truth enough to die for it. They spend their lives proclaiming</w:t>
      </w:r>
      <w:r>
        <w:rPr>
          <w:spacing w:val="-3"/>
        </w:rPr>
        <w:t xml:space="preserve"> </w:t>
      </w:r>
      <w:r>
        <w:t>it.</w:t>
      </w:r>
      <w:r>
        <w:rPr>
          <w:spacing w:val="-1"/>
        </w:rPr>
        <w:t xml:space="preserve"> </w:t>
      </w:r>
      <w:r>
        <w:t>Social</w:t>
      </w:r>
      <w:r>
        <w:rPr>
          <w:spacing w:val="-2"/>
        </w:rPr>
        <w:t xml:space="preserve"> </w:t>
      </w:r>
      <w:r>
        <w:t>media</w:t>
      </w:r>
      <w:r>
        <w:rPr>
          <w:spacing w:val="-3"/>
        </w:rPr>
        <w:t xml:space="preserve"> </w:t>
      </w:r>
      <w:r>
        <w:t>is</w:t>
      </w:r>
      <w:r>
        <w:rPr>
          <w:spacing w:val="-2"/>
        </w:rPr>
        <w:t xml:space="preserve"> </w:t>
      </w:r>
      <w:r>
        <w:t>a</w:t>
      </w:r>
      <w:r>
        <w:rPr>
          <w:spacing w:val="-3"/>
        </w:rPr>
        <w:t xml:space="preserve"> </w:t>
      </w:r>
      <w:r>
        <w:t>platform</w:t>
      </w:r>
      <w:r>
        <w:rPr>
          <w:spacing w:val="-1"/>
        </w:rPr>
        <w:t xml:space="preserve"> </w:t>
      </w:r>
      <w:r>
        <w:t>that</w:t>
      </w:r>
      <w:r>
        <w:rPr>
          <w:spacing w:val="-3"/>
        </w:rPr>
        <w:t xml:space="preserve"> </w:t>
      </w:r>
      <w:r>
        <w:t>can</w:t>
      </w:r>
      <w:r>
        <w:rPr>
          <w:spacing w:val="-1"/>
        </w:rPr>
        <w:t xml:space="preserve"> </w:t>
      </w:r>
      <w:r>
        <w:t>read</w:t>
      </w:r>
      <w:r>
        <w:rPr>
          <w:spacing w:val="-1"/>
        </w:rPr>
        <w:t xml:space="preserve"> </w:t>
      </w:r>
      <w:r>
        <w:t>a</w:t>
      </w:r>
      <w:r>
        <w:rPr>
          <w:spacing w:val="-3"/>
        </w:rPr>
        <w:t xml:space="preserve"> </w:t>
      </w:r>
      <w:r>
        <w:t>global</w:t>
      </w:r>
      <w:r>
        <w:rPr>
          <w:spacing w:val="-2"/>
        </w:rPr>
        <w:t xml:space="preserve"> </w:t>
      </w:r>
      <w:proofErr w:type="gramStart"/>
      <w:r>
        <w:t>audience</w:t>
      </w:r>
      <w:proofErr w:type="gramEnd"/>
      <w:r>
        <w:rPr>
          <w:spacing w:val="-3"/>
        </w:rPr>
        <w:t xml:space="preserve"> </w:t>
      </w:r>
      <w:r>
        <w:t>and</w:t>
      </w:r>
      <w:r>
        <w:rPr>
          <w:spacing w:val="-1"/>
        </w:rPr>
        <w:t xml:space="preserve"> </w:t>
      </w:r>
      <w:r>
        <w:t>it</w:t>
      </w:r>
      <w:r>
        <w:rPr>
          <w:spacing w:val="-3"/>
        </w:rPr>
        <w:t xml:space="preserve"> </w:t>
      </w:r>
      <w:r>
        <w:t>is</w:t>
      </w:r>
      <w:r>
        <w:rPr>
          <w:spacing w:val="-2"/>
        </w:rPr>
        <w:t xml:space="preserve"> </w:t>
      </w:r>
      <w:r>
        <w:t>the least utilized tool within the kingdom for sharing Jesus.</w:t>
      </w:r>
    </w:p>
    <w:p w14:paraId="0645AFCC" w14:textId="77777777" w:rsidR="001C5875" w:rsidRDefault="001C5875" w:rsidP="001C5875">
      <w:pPr>
        <w:pStyle w:val="BodyText"/>
        <w:spacing w:before="155" w:line="302" w:lineRule="auto"/>
        <w:ind w:left="168"/>
      </w:pPr>
      <w:r>
        <w:t>The saints are silent, when they have more ways and means (cars, airplanes, Wi-Fi, internet,</w:t>
      </w:r>
      <w:r>
        <w:rPr>
          <w:spacing w:val="-4"/>
        </w:rPr>
        <w:t xml:space="preserve"> </w:t>
      </w:r>
      <w:r>
        <w:t>cell</w:t>
      </w:r>
      <w:r>
        <w:rPr>
          <w:spacing w:val="-5"/>
        </w:rPr>
        <w:t xml:space="preserve"> </w:t>
      </w:r>
      <w:r>
        <w:t>phones,</w:t>
      </w:r>
      <w:r>
        <w:rPr>
          <w:spacing w:val="-6"/>
        </w:rPr>
        <w:t xml:space="preserve"> </w:t>
      </w:r>
      <w:r>
        <w:t>social</w:t>
      </w:r>
      <w:r>
        <w:rPr>
          <w:spacing w:val="-3"/>
        </w:rPr>
        <w:t xml:space="preserve"> </w:t>
      </w:r>
      <w:r>
        <w:t>media,</w:t>
      </w:r>
      <w:r>
        <w:rPr>
          <w:spacing w:val="-4"/>
        </w:rPr>
        <w:t xml:space="preserve"> </w:t>
      </w:r>
      <w:r>
        <w:t>etc.)</w:t>
      </w:r>
      <w:r>
        <w:rPr>
          <w:spacing w:val="-2"/>
        </w:rPr>
        <w:t xml:space="preserve"> </w:t>
      </w:r>
      <w:r>
        <w:t>to</w:t>
      </w:r>
      <w:r>
        <w:rPr>
          <w:spacing w:val="-5"/>
        </w:rPr>
        <w:t xml:space="preserve"> </w:t>
      </w:r>
      <w:r>
        <w:t>reach</w:t>
      </w:r>
      <w:r>
        <w:rPr>
          <w:spacing w:val="-2"/>
        </w:rPr>
        <w:t xml:space="preserve"> </w:t>
      </w:r>
      <w:r>
        <w:t>others</w:t>
      </w:r>
      <w:r>
        <w:rPr>
          <w:spacing w:val="-3"/>
        </w:rPr>
        <w:t xml:space="preserve"> </w:t>
      </w:r>
      <w:r>
        <w:t>than</w:t>
      </w:r>
      <w:r>
        <w:rPr>
          <w:spacing w:val="-2"/>
        </w:rPr>
        <w:t xml:space="preserve"> </w:t>
      </w:r>
      <w:r>
        <w:t>ever</w:t>
      </w:r>
      <w:r>
        <w:rPr>
          <w:spacing w:val="-3"/>
        </w:rPr>
        <w:t xml:space="preserve"> </w:t>
      </w:r>
      <w:r>
        <w:t>before</w:t>
      </w:r>
      <w:r>
        <w:rPr>
          <w:spacing w:val="-4"/>
        </w:rPr>
        <w:t xml:space="preserve"> </w:t>
      </w:r>
      <w:r>
        <w:t>in</w:t>
      </w:r>
      <w:r>
        <w:rPr>
          <w:spacing w:val="-5"/>
        </w:rPr>
        <w:t xml:space="preserve"> </w:t>
      </w:r>
      <w:r>
        <w:t>history.</w:t>
      </w:r>
    </w:p>
    <w:p w14:paraId="3A75C9C0" w14:textId="77777777" w:rsidR="001C5875" w:rsidRPr="00D207E2" w:rsidRDefault="001C5875" w:rsidP="001C5875">
      <w:pPr>
        <w:spacing w:before="152" w:line="300" w:lineRule="auto"/>
        <w:ind w:left="168" w:right="451"/>
        <w:rPr>
          <w:b/>
          <w:bCs/>
          <w:i/>
          <w:iCs/>
          <w:sz w:val="28"/>
          <w:szCs w:val="28"/>
        </w:rPr>
      </w:pPr>
      <w:r w:rsidRPr="00D207E2">
        <w:rPr>
          <w:b/>
          <w:bCs/>
          <w:i/>
          <w:iCs/>
          <w:sz w:val="28"/>
          <w:szCs w:val="28"/>
        </w:rPr>
        <w:t>The very reason you're reading this book, says your heart is directed towards higher things and that</w:t>
      </w:r>
      <w:r w:rsidRPr="00D207E2">
        <w:rPr>
          <w:b/>
          <w:bCs/>
          <w:i/>
          <w:iCs/>
          <w:spacing w:val="-3"/>
          <w:sz w:val="28"/>
          <w:szCs w:val="28"/>
        </w:rPr>
        <w:t xml:space="preserve"> </w:t>
      </w:r>
      <w:r w:rsidRPr="00D207E2">
        <w:rPr>
          <w:b/>
          <w:bCs/>
          <w:i/>
          <w:iCs/>
          <w:sz w:val="28"/>
          <w:szCs w:val="28"/>
        </w:rPr>
        <w:t>you</w:t>
      </w:r>
      <w:r w:rsidRPr="00D207E2">
        <w:rPr>
          <w:b/>
          <w:bCs/>
          <w:i/>
          <w:iCs/>
          <w:spacing w:val="-3"/>
          <w:sz w:val="28"/>
          <w:szCs w:val="28"/>
        </w:rPr>
        <w:t xml:space="preserve"> </w:t>
      </w:r>
      <w:r w:rsidRPr="00D207E2">
        <w:rPr>
          <w:b/>
          <w:bCs/>
          <w:i/>
          <w:iCs/>
          <w:sz w:val="28"/>
          <w:szCs w:val="28"/>
        </w:rPr>
        <w:t>want</w:t>
      </w:r>
      <w:r w:rsidRPr="00D207E2">
        <w:rPr>
          <w:b/>
          <w:bCs/>
          <w:i/>
          <w:iCs/>
          <w:spacing w:val="-1"/>
          <w:sz w:val="28"/>
          <w:szCs w:val="28"/>
        </w:rPr>
        <w:t xml:space="preserve"> </w:t>
      </w:r>
      <w:r w:rsidRPr="00D207E2">
        <w:rPr>
          <w:b/>
          <w:bCs/>
          <w:i/>
          <w:iCs/>
          <w:sz w:val="28"/>
          <w:szCs w:val="28"/>
        </w:rPr>
        <w:t>to</w:t>
      </w:r>
      <w:r w:rsidRPr="00D207E2">
        <w:rPr>
          <w:b/>
          <w:bCs/>
          <w:i/>
          <w:iCs/>
          <w:spacing w:val="-1"/>
          <w:sz w:val="28"/>
          <w:szCs w:val="28"/>
        </w:rPr>
        <w:t xml:space="preserve"> </w:t>
      </w:r>
      <w:r w:rsidRPr="00D207E2">
        <w:rPr>
          <w:b/>
          <w:bCs/>
          <w:i/>
          <w:iCs/>
          <w:sz w:val="28"/>
          <w:szCs w:val="28"/>
        </w:rPr>
        <w:t>share</w:t>
      </w:r>
      <w:r w:rsidRPr="00D207E2">
        <w:rPr>
          <w:b/>
          <w:bCs/>
          <w:i/>
          <w:iCs/>
          <w:spacing w:val="-4"/>
          <w:sz w:val="28"/>
          <w:szCs w:val="28"/>
        </w:rPr>
        <w:t xml:space="preserve"> </w:t>
      </w:r>
      <w:r w:rsidRPr="00D207E2">
        <w:rPr>
          <w:b/>
          <w:bCs/>
          <w:i/>
          <w:iCs/>
          <w:sz w:val="28"/>
          <w:szCs w:val="28"/>
        </w:rPr>
        <w:t>the</w:t>
      </w:r>
      <w:r w:rsidRPr="00D207E2">
        <w:rPr>
          <w:b/>
          <w:bCs/>
          <w:i/>
          <w:iCs/>
          <w:spacing w:val="-2"/>
          <w:sz w:val="28"/>
          <w:szCs w:val="28"/>
        </w:rPr>
        <w:t xml:space="preserve"> </w:t>
      </w:r>
      <w:r w:rsidRPr="00D207E2">
        <w:rPr>
          <w:b/>
          <w:bCs/>
          <w:i/>
          <w:iCs/>
          <w:sz w:val="28"/>
          <w:szCs w:val="28"/>
        </w:rPr>
        <w:t>eternal</w:t>
      </w:r>
      <w:r w:rsidRPr="00D207E2">
        <w:rPr>
          <w:b/>
          <w:bCs/>
          <w:i/>
          <w:iCs/>
          <w:spacing w:val="-3"/>
          <w:sz w:val="28"/>
          <w:szCs w:val="28"/>
        </w:rPr>
        <w:t xml:space="preserve"> </w:t>
      </w:r>
      <w:r w:rsidRPr="00D207E2">
        <w:rPr>
          <w:b/>
          <w:bCs/>
          <w:i/>
          <w:iCs/>
          <w:sz w:val="28"/>
          <w:szCs w:val="28"/>
        </w:rPr>
        <w:t>treasures</w:t>
      </w:r>
      <w:r w:rsidRPr="00D207E2">
        <w:rPr>
          <w:b/>
          <w:bCs/>
          <w:i/>
          <w:iCs/>
          <w:spacing w:val="-3"/>
          <w:sz w:val="28"/>
          <w:szCs w:val="28"/>
        </w:rPr>
        <w:t xml:space="preserve"> </w:t>
      </w:r>
      <w:r w:rsidRPr="00D207E2">
        <w:rPr>
          <w:b/>
          <w:bCs/>
          <w:i/>
          <w:iCs/>
          <w:sz w:val="28"/>
          <w:szCs w:val="28"/>
        </w:rPr>
        <w:t>of</w:t>
      </w:r>
      <w:r w:rsidRPr="00D207E2">
        <w:rPr>
          <w:b/>
          <w:bCs/>
          <w:i/>
          <w:iCs/>
          <w:spacing w:val="-3"/>
          <w:sz w:val="28"/>
          <w:szCs w:val="28"/>
        </w:rPr>
        <w:t xml:space="preserve"> </w:t>
      </w:r>
      <w:r w:rsidRPr="00D207E2">
        <w:rPr>
          <w:b/>
          <w:bCs/>
          <w:i/>
          <w:iCs/>
          <w:sz w:val="28"/>
          <w:szCs w:val="28"/>
        </w:rPr>
        <w:t>lasting</w:t>
      </w:r>
      <w:r w:rsidRPr="00D207E2">
        <w:rPr>
          <w:b/>
          <w:bCs/>
          <w:i/>
          <w:iCs/>
          <w:spacing w:val="-3"/>
          <w:sz w:val="28"/>
          <w:szCs w:val="28"/>
        </w:rPr>
        <w:t xml:space="preserve"> </w:t>
      </w:r>
      <w:r w:rsidRPr="00D207E2">
        <w:rPr>
          <w:b/>
          <w:bCs/>
          <w:i/>
          <w:iCs/>
          <w:sz w:val="28"/>
          <w:szCs w:val="28"/>
        </w:rPr>
        <w:t>worth</w:t>
      </w:r>
      <w:r w:rsidRPr="00D207E2">
        <w:rPr>
          <w:b/>
          <w:bCs/>
          <w:i/>
          <w:iCs/>
          <w:spacing w:val="-1"/>
          <w:sz w:val="28"/>
          <w:szCs w:val="28"/>
        </w:rPr>
        <w:t xml:space="preserve"> </w:t>
      </w:r>
      <w:r w:rsidRPr="00D207E2">
        <w:rPr>
          <w:b/>
          <w:bCs/>
          <w:i/>
          <w:iCs/>
          <w:sz w:val="28"/>
          <w:szCs w:val="28"/>
        </w:rPr>
        <w:t>with</w:t>
      </w:r>
      <w:r w:rsidRPr="00D207E2">
        <w:rPr>
          <w:b/>
          <w:bCs/>
          <w:i/>
          <w:iCs/>
          <w:spacing w:val="-3"/>
          <w:sz w:val="28"/>
          <w:szCs w:val="28"/>
        </w:rPr>
        <w:t xml:space="preserve"> </w:t>
      </w:r>
      <w:r w:rsidRPr="00D207E2">
        <w:rPr>
          <w:b/>
          <w:bCs/>
          <w:i/>
          <w:iCs/>
          <w:sz w:val="28"/>
          <w:szCs w:val="28"/>
        </w:rPr>
        <w:t>a</w:t>
      </w:r>
      <w:r w:rsidRPr="00D207E2">
        <w:rPr>
          <w:b/>
          <w:bCs/>
          <w:i/>
          <w:iCs/>
          <w:spacing w:val="-3"/>
          <w:sz w:val="28"/>
          <w:szCs w:val="28"/>
        </w:rPr>
        <w:t xml:space="preserve"> </w:t>
      </w:r>
      <w:r w:rsidRPr="00D207E2">
        <w:rPr>
          <w:b/>
          <w:bCs/>
          <w:i/>
          <w:iCs/>
          <w:sz w:val="28"/>
          <w:szCs w:val="28"/>
        </w:rPr>
        <w:t>poor,</w:t>
      </w:r>
      <w:r w:rsidRPr="00D207E2">
        <w:rPr>
          <w:b/>
          <w:bCs/>
          <w:i/>
          <w:iCs/>
          <w:spacing w:val="-1"/>
          <w:sz w:val="28"/>
          <w:szCs w:val="28"/>
        </w:rPr>
        <w:t xml:space="preserve"> </w:t>
      </w:r>
      <w:r w:rsidRPr="00D207E2">
        <w:rPr>
          <w:b/>
          <w:bCs/>
          <w:i/>
          <w:iCs/>
          <w:sz w:val="28"/>
          <w:szCs w:val="28"/>
        </w:rPr>
        <w:t>broken</w:t>
      </w:r>
      <w:r w:rsidRPr="00D207E2">
        <w:rPr>
          <w:b/>
          <w:bCs/>
          <w:i/>
          <w:iCs/>
          <w:spacing w:val="-3"/>
          <w:sz w:val="28"/>
          <w:szCs w:val="28"/>
        </w:rPr>
        <w:t xml:space="preserve"> </w:t>
      </w:r>
      <w:r w:rsidRPr="00D207E2">
        <w:rPr>
          <w:b/>
          <w:bCs/>
          <w:i/>
          <w:iCs/>
          <w:sz w:val="28"/>
          <w:szCs w:val="28"/>
        </w:rPr>
        <w:t>world.</w:t>
      </w:r>
      <w:r w:rsidRPr="00D207E2">
        <w:rPr>
          <w:b/>
          <w:bCs/>
          <w:i/>
          <w:iCs/>
          <w:spacing w:val="-1"/>
          <w:sz w:val="28"/>
          <w:szCs w:val="28"/>
        </w:rPr>
        <w:t xml:space="preserve"> </w:t>
      </w:r>
      <w:r w:rsidRPr="00D207E2">
        <w:rPr>
          <w:b/>
          <w:bCs/>
          <w:i/>
          <w:iCs/>
          <w:sz w:val="28"/>
          <w:szCs w:val="28"/>
        </w:rPr>
        <w:t>I</w:t>
      </w:r>
      <w:r w:rsidRPr="00D207E2">
        <w:rPr>
          <w:b/>
          <w:bCs/>
          <w:i/>
          <w:iCs/>
          <w:spacing w:val="-3"/>
          <w:sz w:val="28"/>
          <w:szCs w:val="28"/>
        </w:rPr>
        <w:t xml:space="preserve"> </w:t>
      </w:r>
      <w:r w:rsidRPr="00D207E2">
        <w:rPr>
          <w:b/>
          <w:bCs/>
          <w:i/>
          <w:iCs/>
          <w:sz w:val="28"/>
          <w:szCs w:val="28"/>
        </w:rPr>
        <w:t>thank you for your light and for your interest. You give me hope for the generations to come.</w:t>
      </w:r>
    </w:p>
    <w:p w14:paraId="0401925F" w14:textId="77777777" w:rsidR="00A15328" w:rsidRDefault="00A15328">
      <w:pPr>
        <w:spacing w:line="302" w:lineRule="auto"/>
        <w:sectPr w:rsidR="00A15328" w:rsidSect="005F3759">
          <w:footerReference w:type="default" r:id="rId41"/>
          <w:pgSz w:w="12240" w:h="15840"/>
          <w:pgMar w:top="980" w:right="1100" w:bottom="280" w:left="880" w:header="782" w:footer="0" w:gutter="0"/>
          <w:cols w:space="720"/>
        </w:sectPr>
      </w:pPr>
    </w:p>
    <w:p w14:paraId="0035D6D1" w14:textId="77777777" w:rsidR="00A15328" w:rsidRDefault="00A15328">
      <w:pPr>
        <w:pStyle w:val="BodyText"/>
        <w:rPr>
          <w:b/>
          <w:i/>
          <w:sz w:val="20"/>
        </w:rPr>
      </w:pPr>
    </w:p>
    <w:p w14:paraId="2C7ECA39" w14:textId="77777777" w:rsidR="00A15328" w:rsidRDefault="00A15328">
      <w:pPr>
        <w:pStyle w:val="BodyText"/>
        <w:spacing w:after="1"/>
        <w:rPr>
          <w:b/>
          <w:i/>
          <w:sz w:val="27"/>
        </w:rPr>
      </w:pPr>
    </w:p>
    <w:p w14:paraId="1720AC53" w14:textId="77777777" w:rsidR="00A15328" w:rsidRDefault="002C52BD">
      <w:pPr>
        <w:pStyle w:val="BodyText"/>
        <w:spacing w:line="20" w:lineRule="exact"/>
        <w:ind w:left="288"/>
        <w:rPr>
          <w:sz w:val="2"/>
        </w:rPr>
      </w:pPr>
      <w:r>
        <w:rPr>
          <w:noProof/>
          <w:sz w:val="2"/>
        </w:rPr>
        <mc:AlternateContent>
          <mc:Choice Requires="wpg">
            <w:drawing>
              <wp:inline distT="0" distB="0" distL="0" distR="0" wp14:anchorId="3667441A" wp14:editId="32AC5A09">
                <wp:extent cx="5993765" cy="12065"/>
                <wp:effectExtent l="9525" t="0" r="0" b="698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3765" cy="12065"/>
                          <a:chOff x="0" y="0"/>
                          <a:chExt cx="5993765" cy="12065"/>
                        </a:xfrm>
                      </wpg:grpSpPr>
                      <wps:wsp>
                        <wps:cNvPr id="24" name="Graphic 24"/>
                        <wps:cNvSpPr/>
                        <wps:spPr>
                          <a:xfrm>
                            <a:off x="0" y="5963"/>
                            <a:ext cx="5993765" cy="1270"/>
                          </a:xfrm>
                          <a:custGeom>
                            <a:avLst/>
                            <a:gdLst/>
                            <a:ahLst/>
                            <a:cxnLst/>
                            <a:rect l="l" t="t" r="r" b="b"/>
                            <a:pathLst>
                              <a:path w="5993765">
                                <a:moveTo>
                                  <a:pt x="0" y="0"/>
                                </a:moveTo>
                                <a:lnTo>
                                  <a:pt x="5993716" y="0"/>
                                </a:lnTo>
                              </a:path>
                            </a:pathLst>
                          </a:custGeom>
                          <a:ln w="11927">
                            <a:solidFill>
                              <a:srgbClr val="040404"/>
                            </a:solidFill>
                            <a:prstDash val="dash"/>
                          </a:ln>
                        </wps:spPr>
                        <wps:bodyPr wrap="square" lIns="0" tIns="0" rIns="0" bIns="0" rtlCol="0">
                          <a:prstTxWarp prst="textNoShape">
                            <a:avLst/>
                          </a:prstTxWarp>
                          <a:noAutofit/>
                        </wps:bodyPr>
                      </wps:wsp>
                    </wpg:wgp>
                  </a:graphicData>
                </a:graphic>
              </wp:inline>
            </w:drawing>
          </mc:Choice>
          <mc:Fallback>
            <w:pict>
              <v:group w14:anchorId="42F99729" id="Group 23" o:spid="_x0000_s1026" style="width:471.95pt;height:.95pt;mso-position-horizontal-relative:char;mso-position-vertical-relative:line" coordsize="599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wQcgIAAJQFAAAOAAAAZHJzL2Uyb0RvYy54bWykVF1v2jAUfZ+0/2D5fYTQQkdEqKayoklV&#10;W6lMezaO86E5tndtSPj3u3YSoHTbQ6dI0bHv9f0499iL27aWZC/AVlqlNB6NKRGK66xSRUq/b+4/&#10;fabEOqYyJrUSKT0IS2+XHz8sGpOIiS61zAQQDKJs0piUls6ZJIosL0XN7EgbodCYa6iZwyUUUQas&#10;wei1jCbj8SxqNGQGNBfW4u6qM9JliJ/ngrunPLfCEZlSrM2FP4T/1v+j5YIlBTBTVrwvg72jippV&#10;CpMeQ62YY2QH1ZtQdcVBW527Edd1pPO84iL0gN3E44tu1qB3JvRSJE1hjjQhtRc8vTssf9yvwbyY&#10;Z+iqR/ig+U+LvESNKZJzu18XJ+c2h9ofwiZIGxg9HBkVrSMcN6fz+dXNbEoJR1s8GSMMjPMSx/Lm&#10;FC+//vNcxJIuaSjtWEpjUDv2RI/9P3peSmZEYN369p+BVFlKJ9eUKFajhNe9WnAHe/HJ0csz2K9s&#10;T+Yf+ZnOZ1cdBX+h6CZo8tgpS/jOurXQgWq2f7AuEFhkA2LlgHirBggofC95GSTvKEHJAyUo+W2X&#10;3TDnz/n5eUia06z8Xq33YqOD1V2MCUs7WaU69wrTjmeUDEJA384DgU+DoupASI34vDmpfBVxPJ/c&#10;hKtktayy+0pKX4aFYnsngeyZv8jX/vONYIhXbgasWzFbdn4Zot5LqiBom3TT8VPb6uyAw21wnCm1&#10;v3YMBCXym0L5+JdiADCA7QDAyTsd3pNAEKbctD8YGOKzp9ThZB/1oCKWDEPzrR99/Umlv+yczis/&#10;UVT0UFG/QEUHFK4+oldvy/k6eJ0e0+VvAAAA//8DAFBLAwQUAAYACAAAACEA+ZtEz9sAAAADAQAA&#10;DwAAAGRycy9kb3ducmV2LnhtbEyPQUvDQBCF74L/YRnBm93Eqpg0m1KKeiqCrSC9TZNpEpqdDdlt&#10;kv57Ry96eTC8x3vfZMvJtmqg3jeODcSzCBRx4cqGKwOfu9e7Z1A+IJfYOiYDF/KwzK+vMkxLN/IH&#10;DdtQKSlhn6KBOoQu1doXNVn0M9cRi3d0vcUgZ1/pssdRym2r76PoSVtsWBZq7GhdU3Hanq2BtxHH&#10;1Tx+GTan4/qy3z2+f21iMub2ZlotQAWawl8YfvAFHXJhOrgzl161BuSR8KviJQ/zBNRBQgnoPNP/&#10;2fNvAAAA//8DAFBLAQItABQABgAIAAAAIQC2gziS/gAAAOEBAAATAAAAAAAAAAAAAAAAAAAAAABb&#10;Q29udGVudF9UeXBlc10ueG1sUEsBAi0AFAAGAAgAAAAhADj9If/WAAAAlAEAAAsAAAAAAAAAAAAA&#10;AAAALwEAAF9yZWxzLy5yZWxzUEsBAi0AFAAGAAgAAAAhADGBjBByAgAAlAUAAA4AAAAAAAAAAAAA&#10;AAAALgIAAGRycy9lMm9Eb2MueG1sUEsBAi0AFAAGAAgAAAAhAPmbRM/bAAAAAwEAAA8AAAAAAAAA&#10;AAAAAAAAzAQAAGRycy9kb3ducmV2LnhtbFBLBQYAAAAABAAEAPMAAADUBQAAAAA=&#10;">
                <v:shape id="Graphic 24" o:spid="_x0000_s1027" style="position:absolute;top:59;width:59937;height:13;visibility:visible;mso-wrap-style:square;v-text-anchor:top" coordsize="5993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4HxAAAANsAAAAPAAAAZHJzL2Rvd25yZXYueG1sRI9Ba8JA&#10;FITvgv9heUJvuttQiqSuUgqCOSgkloK31+xrEsy+jdnVxH/fLRQ8DjPzDbPajLYVN+p941jD80KB&#10;IC6dabjS8HnczpcgfEA22DomDXfysFlPJytMjRs4p1sRKhEh7FPUUIfQpVL6siaLfuE64uj9uN5i&#10;iLKvpOlxiHDbykSpV2mx4bhQY0cfNZXn4mo1fJ2GS6ey78EWy+x03lO+dYdc66fZ+P4GItAYHuH/&#10;9s5oSF7g70v8AXL9CwAA//8DAFBLAQItABQABgAIAAAAIQDb4fbL7gAAAIUBAAATAAAAAAAAAAAA&#10;AAAAAAAAAABbQ29udGVudF9UeXBlc10ueG1sUEsBAi0AFAAGAAgAAAAhAFr0LFu/AAAAFQEAAAsA&#10;AAAAAAAAAAAAAAAAHwEAAF9yZWxzLy5yZWxzUEsBAi0AFAAGAAgAAAAhAN7a7gfEAAAA2wAAAA8A&#10;AAAAAAAAAAAAAAAABwIAAGRycy9kb3ducmV2LnhtbFBLBQYAAAAAAwADALcAAAD4AgAAAAA=&#10;" path="m,l5993716,e" filled="f" strokecolor="#040404" strokeweight=".33131mm">
                  <v:stroke dashstyle="dash"/>
                  <v:path arrowok="t"/>
                </v:shape>
                <w10:anchorlock/>
              </v:group>
            </w:pict>
          </mc:Fallback>
        </mc:AlternateContent>
      </w:r>
    </w:p>
    <w:p w14:paraId="5B7FB62E" w14:textId="77777777" w:rsidR="00A15328" w:rsidRDefault="00A15328">
      <w:pPr>
        <w:pStyle w:val="BodyText"/>
        <w:spacing w:before="1"/>
        <w:rPr>
          <w:b/>
          <w:i/>
          <w:sz w:val="27"/>
        </w:rPr>
      </w:pPr>
    </w:p>
    <w:p w14:paraId="4D7CEE3C" w14:textId="77777777" w:rsidR="00A15328" w:rsidRDefault="002C52BD">
      <w:pPr>
        <w:pStyle w:val="Heading4"/>
        <w:spacing w:line="396" w:lineRule="auto"/>
        <w:ind w:left="288" w:right="3366"/>
      </w:pPr>
      <w:r>
        <w:t>What does the Great Commission mean to us? How</w:t>
      </w:r>
      <w:r>
        <w:rPr>
          <w:spacing w:val="-7"/>
        </w:rPr>
        <w:t xml:space="preserve"> </w:t>
      </w:r>
      <w:r>
        <w:t>does</w:t>
      </w:r>
      <w:r>
        <w:rPr>
          <w:spacing w:val="-7"/>
        </w:rPr>
        <w:t xml:space="preserve"> </w:t>
      </w:r>
      <w:r>
        <w:t>it</w:t>
      </w:r>
      <w:r>
        <w:rPr>
          <w:spacing w:val="-7"/>
        </w:rPr>
        <w:t xml:space="preserve"> </w:t>
      </w:r>
      <w:r>
        <w:t>emotionally</w:t>
      </w:r>
      <w:r>
        <w:rPr>
          <w:spacing w:val="-7"/>
        </w:rPr>
        <w:t xml:space="preserve"> </w:t>
      </w:r>
      <w:r>
        <w:t>connect</w:t>
      </w:r>
      <w:r>
        <w:rPr>
          <w:spacing w:val="-7"/>
        </w:rPr>
        <w:t xml:space="preserve"> </w:t>
      </w:r>
      <w:r>
        <w:t>with</w:t>
      </w:r>
      <w:r>
        <w:rPr>
          <w:spacing w:val="-7"/>
        </w:rPr>
        <w:t xml:space="preserve"> </w:t>
      </w:r>
      <w:r>
        <w:t>us</w:t>
      </w:r>
      <w:r>
        <w:rPr>
          <w:spacing w:val="-4"/>
        </w:rPr>
        <w:t xml:space="preserve"> </w:t>
      </w:r>
      <w:r>
        <w:t>today?</w:t>
      </w:r>
    </w:p>
    <w:p w14:paraId="4CCC4060" w14:textId="77777777" w:rsidR="00A15328" w:rsidRDefault="002C52BD">
      <w:pPr>
        <w:pStyle w:val="BodyText"/>
        <w:spacing w:before="2" w:line="300" w:lineRule="auto"/>
        <w:ind w:left="288"/>
      </w:pPr>
      <w:r>
        <w:t>To</w:t>
      </w:r>
      <w:r>
        <w:rPr>
          <w:spacing w:val="-3"/>
        </w:rPr>
        <w:t xml:space="preserve"> </w:t>
      </w:r>
      <w:r>
        <w:t>understand</w:t>
      </w:r>
      <w:r>
        <w:rPr>
          <w:spacing w:val="-2"/>
        </w:rPr>
        <w:t xml:space="preserve"> </w:t>
      </w:r>
      <w:r>
        <w:t>the</w:t>
      </w:r>
      <w:r>
        <w:rPr>
          <w:spacing w:val="-4"/>
        </w:rPr>
        <w:t xml:space="preserve"> </w:t>
      </w:r>
      <w:r>
        <w:t>great</w:t>
      </w:r>
      <w:r>
        <w:rPr>
          <w:spacing w:val="-4"/>
        </w:rPr>
        <w:t xml:space="preserve"> </w:t>
      </w:r>
      <w:r>
        <w:t>assignment,</w:t>
      </w:r>
      <w:r>
        <w:rPr>
          <w:spacing w:val="-4"/>
        </w:rPr>
        <w:t xml:space="preserve"> </w:t>
      </w:r>
      <w:r>
        <w:t>task,</w:t>
      </w:r>
      <w:r>
        <w:rPr>
          <w:spacing w:val="-6"/>
        </w:rPr>
        <w:t xml:space="preserve"> </w:t>
      </w:r>
      <w:r>
        <w:t>or</w:t>
      </w:r>
      <w:r>
        <w:rPr>
          <w:spacing w:val="-3"/>
        </w:rPr>
        <w:t xml:space="preserve"> </w:t>
      </w:r>
      <w:r>
        <w:t>“commission”</w:t>
      </w:r>
      <w:r>
        <w:rPr>
          <w:spacing w:val="-3"/>
        </w:rPr>
        <w:t xml:space="preserve"> </w:t>
      </w:r>
      <w:r>
        <w:t>as</w:t>
      </w:r>
      <w:r>
        <w:rPr>
          <w:spacing w:val="-3"/>
        </w:rPr>
        <w:t xml:space="preserve"> </w:t>
      </w:r>
      <w:r>
        <w:t>the</w:t>
      </w:r>
      <w:r>
        <w:rPr>
          <w:spacing w:val="-4"/>
        </w:rPr>
        <w:t xml:space="preserve"> </w:t>
      </w:r>
      <w:r>
        <w:t>term</w:t>
      </w:r>
      <w:r>
        <w:rPr>
          <w:spacing w:val="-2"/>
        </w:rPr>
        <w:t xml:space="preserve"> </w:t>
      </w:r>
      <w:r>
        <w:t>is</w:t>
      </w:r>
      <w:r>
        <w:rPr>
          <w:spacing w:val="-5"/>
        </w:rPr>
        <w:t xml:space="preserve"> </w:t>
      </w:r>
      <w:r>
        <w:t xml:space="preserve">normally called, we need to understand the divine reason for such a work. We need to understand personally </w:t>
      </w:r>
      <w:r>
        <w:rPr>
          <w:i/>
        </w:rPr>
        <w:t xml:space="preserve">“why” </w:t>
      </w:r>
      <w:r>
        <w:t>God has given us this spiritual calling.</w:t>
      </w:r>
    </w:p>
    <w:p w14:paraId="52CE6EC7" w14:textId="77777777" w:rsidR="00A15328" w:rsidRDefault="002C52BD">
      <w:pPr>
        <w:spacing w:before="158" w:line="300" w:lineRule="auto"/>
        <w:ind w:left="288" w:right="607"/>
        <w:rPr>
          <w:b/>
          <w:i/>
          <w:sz w:val="28"/>
        </w:rPr>
      </w:pPr>
      <w:r>
        <w:rPr>
          <w:color w:val="050505"/>
          <w:sz w:val="28"/>
        </w:rPr>
        <w:t>The</w:t>
      </w:r>
      <w:r>
        <w:rPr>
          <w:color w:val="050505"/>
          <w:spacing w:val="-3"/>
          <w:sz w:val="28"/>
        </w:rPr>
        <w:t xml:space="preserve"> </w:t>
      </w:r>
      <w:r>
        <w:rPr>
          <w:color w:val="050505"/>
          <w:sz w:val="28"/>
        </w:rPr>
        <w:t>passage</w:t>
      </w:r>
      <w:r>
        <w:rPr>
          <w:color w:val="050505"/>
          <w:spacing w:val="-3"/>
          <w:sz w:val="28"/>
        </w:rPr>
        <w:t xml:space="preserve"> </w:t>
      </w:r>
      <w:r>
        <w:rPr>
          <w:color w:val="050505"/>
          <w:sz w:val="28"/>
        </w:rPr>
        <w:t>of</w:t>
      </w:r>
      <w:r>
        <w:rPr>
          <w:color w:val="050505"/>
          <w:spacing w:val="-2"/>
          <w:sz w:val="28"/>
        </w:rPr>
        <w:t xml:space="preserve"> </w:t>
      </w:r>
      <w:r>
        <w:rPr>
          <w:b/>
          <w:color w:val="050505"/>
          <w:sz w:val="28"/>
        </w:rPr>
        <w:t>John</w:t>
      </w:r>
      <w:r>
        <w:rPr>
          <w:b/>
          <w:color w:val="050505"/>
          <w:spacing w:val="-2"/>
          <w:sz w:val="28"/>
        </w:rPr>
        <w:t xml:space="preserve"> </w:t>
      </w:r>
      <w:r>
        <w:rPr>
          <w:b/>
          <w:color w:val="050505"/>
          <w:sz w:val="28"/>
        </w:rPr>
        <w:t>3:16</w:t>
      </w:r>
      <w:r>
        <w:rPr>
          <w:b/>
          <w:color w:val="050505"/>
          <w:spacing w:val="-3"/>
          <w:sz w:val="28"/>
        </w:rPr>
        <w:t xml:space="preserve"> </w:t>
      </w:r>
      <w:r>
        <w:rPr>
          <w:color w:val="050505"/>
          <w:sz w:val="28"/>
        </w:rPr>
        <w:t>says,</w:t>
      </w:r>
      <w:r>
        <w:rPr>
          <w:color w:val="050505"/>
          <w:spacing w:val="-3"/>
          <w:sz w:val="28"/>
        </w:rPr>
        <w:t xml:space="preserve"> </w:t>
      </w:r>
      <w:r>
        <w:rPr>
          <w:i/>
          <w:color w:val="050505"/>
          <w:sz w:val="28"/>
        </w:rPr>
        <w:t>“</w:t>
      </w:r>
      <w:r>
        <w:rPr>
          <w:b/>
          <w:i/>
          <w:color w:val="050505"/>
          <w:sz w:val="28"/>
        </w:rPr>
        <w:t>For</w:t>
      </w:r>
      <w:r>
        <w:rPr>
          <w:b/>
          <w:i/>
          <w:color w:val="050505"/>
          <w:spacing w:val="-3"/>
          <w:sz w:val="28"/>
        </w:rPr>
        <w:t xml:space="preserve"> </w:t>
      </w:r>
      <w:r>
        <w:rPr>
          <w:b/>
          <w:i/>
          <w:color w:val="050505"/>
          <w:sz w:val="28"/>
        </w:rPr>
        <w:t>God</w:t>
      </w:r>
      <w:r>
        <w:rPr>
          <w:b/>
          <w:i/>
          <w:color w:val="050505"/>
          <w:spacing w:val="-2"/>
          <w:sz w:val="28"/>
        </w:rPr>
        <w:t xml:space="preserve"> </w:t>
      </w:r>
      <w:r>
        <w:rPr>
          <w:b/>
          <w:i/>
          <w:color w:val="050505"/>
          <w:sz w:val="28"/>
        </w:rPr>
        <w:t>so</w:t>
      </w:r>
      <w:r>
        <w:rPr>
          <w:b/>
          <w:i/>
          <w:color w:val="050505"/>
          <w:spacing w:val="-2"/>
          <w:sz w:val="28"/>
        </w:rPr>
        <w:t xml:space="preserve"> </w:t>
      </w:r>
      <w:r>
        <w:rPr>
          <w:b/>
          <w:i/>
          <w:color w:val="050505"/>
          <w:sz w:val="28"/>
          <w:u w:val="single" w:color="050505"/>
        </w:rPr>
        <w:t>loved</w:t>
      </w:r>
      <w:r>
        <w:rPr>
          <w:b/>
          <w:i/>
          <w:color w:val="050505"/>
          <w:spacing w:val="-4"/>
          <w:sz w:val="28"/>
        </w:rPr>
        <w:t xml:space="preserve"> </w:t>
      </w:r>
      <w:r>
        <w:rPr>
          <w:color w:val="050505"/>
          <w:sz w:val="28"/>
        </w:rPr>
        <w:t>(sacrificially,</w:t>
      </w:r>
      <w:r>
        <w:rPr>
          <w:color w:val="050505"/>
          <w:spacing w:val="-3"/>
          <w:sz w:val="28"/>
        </w:rPr>
        <w:t xml:space="preserve"> </w:t>
      </w:r>
      <w:r>
        <w:rPr>
          <w:color w:val="050505"/>
          <w:sz w:val="28"/>
        </w:rPr>
        <w:t>in</w:t>
      </w:r>
      <w:r>
        <w:rPr>
          <w:color w:val="050505"/>
          <w:spacing w:val="-2"/>
          <w:sz w:val="28"/>
        </w:rPr>
        <w:t xml:space="preserve"> </w:t>
      </w:r>
      <w:r>
        <w:rPr>
          <w:color w:val="050505"/>
          <w:sz w:val="28"/>
        </w:rPr>
        <w:t>all</w:t>
      </w:r>
      <w:r>
        <w:rPr>
          <w:color w:val="050505"/>
          <w:spacing w:val="-2"/>
          <w:sz w:val="28"/>
        </w:rPr>
        <w:t xml:space="preserve"> </w:t>
      </w:r>
      <w:r>
        <w:rPr>
          <w:color w:val="050505"/>
          <w:sz w:val="28"/>
        </w:rPr>
        <w:t>selflessness loved,</w:t>
      </w:r>
      <w:r>
        <w:rPr>
          <w:color w:val="050505"/>
          <w:spacing w:val="40"/>
          <w:sz w:val="28"/>
        </w:rPr>
        <w:t xml:space="preserve"> </w:t>
      </w:r>
      <w:r>
        <w:rPr>
          <w:color w:val="050505"/>
          <w:sz w:val="28"/>
        </w:rPr>
        <w:t>-</w:t>
      </w:r>
      <w:hyperlink r:id="rId42">
        <w:r>
          <w:rPr>
            <w:color w:val="2997E2"/>
            <w:sz w:val="28"/>
            <w:u w:val="single" w:color="2997E2"/>
          </w:rPr>
          <w:t xml:space="preserve"> </w:t>
        </w:r>
        <w:proofErr w:type="spellStart"/>
        <w:r>
          <w:rPr>
            <w:color w:val="2997E2"/>
            <w:sz w:val="28"/>
            <w:u w:val="single" w:color="2997E2"/>
          </w:rPr>
          <w:t>agapaó</w:t>
        </w:r>
        <w:proofErr w:type="spellEnd"/>
      </w:hyperlink>
      <w:r>
        <w:rPr>
          <w:color w:val="050505"/>
          <w:sz w:val="28"/>
        </w:rPr>
        <w:t xml:space="preserve">) </w:t>
      </w:r>
      <w:r>
        <w:rPr>
          <w:b/>
          <w:i/>
          <w:color w:val="050505"/>
          <w:sz w:val="28"/>
        </w:rPr>
        <w:t xml:space="preserve">the </w:t>
      </w:r>
      <w:r>
        <w:rPr>
          <w:b/>
          <w:i/>
          <w:color w:val="050505"/>
          <w:sz w:val="28"/>
          <w:u w:val="single" w:color="050505"/>
        </w:rPr>
        <w:t>world</w:t>
      </w:r>
      <w:r>
        <w:rPr>
          <w:b/>
          <w:i/>
          <w:color w:val="050505"/>
          <w:sz w:val="28"/>
        </w:rPr>
        <w:t xml:space="preserve"> </w:t>
      </w:r>
      <w:r>
        <w:rPr>
          <w:color w:val="050505"/>
          <w:sz w:val="28"/>
        </w:rPr>
        <w:t xml:space="preserve">(all of creation - </w:t>
      </w:r>
      <w:hyperlink r:id="rId43">
        <w:proofErr w:type="spellStart"/>
        <w:r>
          <w:rPr>
            <w:color w:val="2997E2"/>
            <w:sz w:val="28"/>
            <w:u w:val="single" w:color="2997E2"/>
          </w:rPr>
          <w:t>kosmos</w:t>
        </w:r>
        <w:proofErr w:type="spellEnd"/>
      </w:hyperlink>
      <w:r>
        <w:rPr>
          <w:color w:val="050505"/>
          <w:sz w:val="28"/>
        </w:rPr>
        <w:t xml:space="preserve">) </w:t>
      </w:r>
      <w:r>
        <w:rPr>
          <w:b/>
          <w:i/>
          <w:color w:val="050505"/>
          <w:sz w:val="28"/>
        </w:rPr>
        <w:t xml:space="preserve">that He gave His only </w:t>
      </w:r>
      <w:r>
        <w:rPr>
          <w:b/>
          <w:i/>
          <w:color w:val="050505"/>
          <w:sz w:val="28"/>
          <w:u w:val="single" w:color="050505"/>
        </w:rPr>
        <w:t>begotten</w:t>
      </w:r>
      <w:r>
        <w:rPr>
          <w:b/>
          <w:i/>
          <w:color w:val="050505"/>
          <w:spacing w:val="-2"/>
          <w:sz w:val="28"/>
        </w:rPr>
        <w:t xml:space="preserve"> </w:t>
      </w:r>
      <w:r>
        <w:rPr>
          <w:color w:val="050505"/>
          <w:sz w:val="28"/>
        </w:rPr>
        <w:t>(the</w:t>
      </w:r>
      <w:r>
        <w:rPr>
          <w:color w:val="050505"/>
          <w:spacing w:val="-3"/>
          <w:sz w:val="28"/>
        </w:rPr>
        <w:t xml:space="preserve"> </w:t>
      </w:r>
      <w:r>
        <w:rPr>
          <w:color w:val="050505"/>
          <w:sz w:val="28"/>
        </w:rPr>
        <w:t>one-and-only;</w:t>
      </w:r>
      <w:r>
        <w:rPr>
          <w:color w:val="050505"/>
          <w:spacing w:val="-3"/>
          <w:sz w:val="28"/>
        </w:rPr>
        <w:t xml:space="preserve"> </w:t>
      </w:r>
      <w:r>
        <w:rPr>
          <w:color w:val="050505"/>
          <w:sz w:val="28"/>
        </w:rPr>
        <w:t>a</w:t>
      </w:r>
      <w:r>
        <w:rPr>
          <w:color w:val="050505"/>
          <w:spacing w:val="-2"/>
          <w:sz w:val="28"/>
        </w:rPr>
        <w:t xml:space="preserve"> </w:t>
      </w:r>
      <w:r>
        <w:rPr>
          <w:color w:val="050505"/>
          <w:sz w:val="28"/>
        </w:rPr>
        <w:t>"one</w:t>
      </w:r>
      <w:r>
        <w:rPr>
          <w:color w:val="050505"/>
          <w:spacing w:val="-3"/>
          <w:sz w:val="28"/>
        </w:rPr>
        <w:t xml:space="preserve"> </w:t>
      </w:r>
      <w:r>
        <w:rPr>
          <w:color w:val="050505"/>
          <w:sz w:val="28"/>
        </w:rPr>
        <w:t>of</w:t>
      </w:r>
      <w:r>
        <w:rPr>
          <w:color w:val="050505"/>
          <w:spacing w:val="-2"/>
          <w:sz w:val="28"/>
        </w:rPr>
        <w:t xml:space="preserve"> </w:t>
      </w:r>
      <w:r>
        <w:rPr>
          <w:color w:val="050505"/>
          <w:sz w:val="28"/>
        </w:rPr>
        <w:t>a</w:t>
      </w:r>
      <w:r>
        <w:rPr>
          <w:color w:val="050505"/>
          <w:spacing w:val="-2"/>
          <w:sz w:val="28"/>
        </w:rPr>
        <w:t xml:space="preserve"> </w:t>
      </w:r>
      <w:r>
        <w:rPr>
          <w:color w:val="050505"/>
          <w:sz w:val="28"/>
        </w:rPr>
        <w:t>kind"</w:t>
      </w:r>
      <w:r>
        <w:rPr>
          <w:color w:val="050505"/>
          <w:spacing w:val="-2"/>
          <w:sz w:val="28"/>
        </w:rPr>
        <w:t xml:space="preserve"> </w:t>
      </w:r>
      <w:r>
        <w:rPr>
          <w:color w:val="050505"/>
          <w:sz w:val="28"/>
        </w:rPr>
        <w:t>-</w:t>
      </w:r>
      <w:r>
        <w:rPr>
          <w:color w:val="050505"/>
          <w:spacing w:val="-2"/>
          <w:sz w:val="28"/>
        </w:rPr>
        <w:t xml:space="preserve"> </w:t>
      </w:r>
      <w:hyperlink r:id="rId44">
        <w:proofErr w:type="spellStart"/>
        <w:r>
          <w:rPr>
            <w:color w:val="2997E2"/>
            <w:sz w:val="28"/>
            <w:u w:val="single" w:color="2997E2"/>
          </w:rPr>
          <w:t>monogenés</w:t>
        </w:r>
        <w:proofErr w:type="spellEnd"/>
      </w:hyperlink>
      <w:r>
        <w:rPr>
          <w:color w:val="050505"/>
          <w:sz w:val="28"/>
        </w:rPr>
        <w:t>)</w:t>
      </w:r>
      <w:r>
        <w:rPr>
          <w:color w:val="050505"/>
          <w:spacing w:val="-1"/>
          <w:sz w:val="28"/>
        </w:rPr>
        <w:t xml:space="preserve"> </w:t>
      </w:r>
      <w:r>
        <w:rPr>
          <w:b/>
          <w:i/>
          <w:color w:val="050505"/>
          <w:sz w:val="28"/>
        </w:rPr>
        <w:t>Son,</w:t>
      </w:r>
      <w:r>
        <w:rPr>
          <w:b/>
          <w:i/>
          <w:color w:val="050505"/>
          <w:spacing w:val="-3"/>
          <w:sz w:val="28"/>
        </w:rPr>
        <w:t xml:space="preserve"> </w:t>
      </w:r>
      <w:r>
        <w:rPr>
          <w:b/>
          <w:i/>
          <w:color w:val="050505"/>
          <w:sz w:val="28"/>
        </w:rPr>
        <w:t>that</w:t>
      </w:r>
      <w:r>
        <w:rPr>
          <w:b/>
          <w:i/>
          <w:color w:val="050505"/>
          <w:spacing w:val="-1"/>
          <w:sz w:val="28"/>
        </w:rPr>
        <w:t xml:space="preserve"> </w:t>
      </w:r>
      <w:r>
        <w:rPr>
          <w:b/>
          <w:i/>
          <w:color w:val="050505"/>
          <w:sz w:val="28"/>
        </w:rPr>
        <w:t>whoever believes in Him should not perish but have everlasting life.”</w:t>
      </w:r>
    </w:p>
    <w:p w14:paraId="547CA235" w14:textId="77777777" w:rsidR="00A15328" w:rsidRDefault="002C52BD">
      <w:pPr>
        <w:pStyle w:val="BodyText"/>
        <w:spacing w:before="156" w:line="300" w:lineRule="auto"/>
        <w:ind w:left="288" w:right="564"/>
        <w:rPr>
          <w:b/>
        </w:rPr>
      </w:pPr>
      <w:r>
        <w:rPr>
          <w:color w:val="050505"/>
        </w:rPr>
        <w:t xml:space="preserve">This is a powerful verse. While we were unlovable, unworthy, (spiritually) dirty, and viewed as adversaries of God, </w:t>
      </w:r>
      <w:r>
        <w:rPr>
          <w:b/>
          <w:color w:val="050505"/>
        </w:rPr>
        <w:t xml:space="preserve">(Romans 5:10) </w:t>
      </w:r>
      <w:r>
        <w:rPr>
          <w:color w:val="050505"/>
        </w:rPr>
        <w:t>with no merit of our own, a timeless Being, a “Father” separated His Son with whom He had spent all eternity with, (by sending that Son to the world). That Son is a “one of a kind,” Being, who will</w:t>
      </w:r>
      <w:r>
        <w:rPr>
          <w:color w:val="050505"/>
          <w:spacing w:val="-2"/>
        </w:rPr>
        <w:t xml:space="preserve"> </w:t>
      </w:r>
      <w:r>
        <w:rPr>
          <w:color w:val="050505"/>
        </w:rPr>
        <w:t>forever</w:t>
      </w:r>
      <w:r>
        <w:rPr>
          <w:color w:val="050505"/>
          <w:spacing w:val="-2"/>
        </w:rPr>
        <w:t xml:space="preserve"> </w:t>
      </w:r>
      <w:r>
        <w:rPr>
          <w:color w:val="050505"/>
        </w:rPr>
        <w:t>be</w:t>
      </w:r>
      <w:r>
        <w:rPr>
          <w:color w:val="050505"/>
          <w:spacing w:val="-3"/>
        </w:rPr>
        <w:t xml:space="preserve"> </w:t>
      </w:r>
      <w:r>
        <w:rPr>
          <w:color w:val="050505"/>
        </w:rPr>
        <w:t>distinct</w:t>
      </w:r>
      <w:r>
        <w:rPr>
          <w:color w:val="050505"/>
          <w:spacing w:val="-3"/>
        </w:rPr>
        <w:t xml:space="preserve"> </w:t>
      </w:r>
      <w:r>
        <w:rPr>
          <w:color w:val="050505"/>
        </w:rPr>
        <w:t>from</w:t>
      </w:r>
      <w:r>
        <w:rPr>
          <w:color w:val="050505"/>
          <w:spacing w:val="-1"/>
        </w:rPr>
        <w:t xml:space="preserve"> </w:t>
      </w:r>
      <w:r>
        <w:rPr>
          <w:color w:val="050505"/>
        </w:rPr>
        <w:t>all</w:t>
      </w:r>
      <w:r>
        <w:rPr>
          <w:color w:val="050505"/>
          <w:spacing w:val="-2"/>
        </w:rPr>
        <w:t xml:space="preserve"> </w:t>
      </w:r>
      <w:r>
        <w:rPr>
          <w:color w:val="050505"/>
        </w:rPr>
        <w:t>of</w:t>
      </w:r>
      <w:r>
        <w:rPr>
          <w:color w:val="050505"/>
          <w:spacing w:val="-2"/>
        </w:rPr>
        <w:t xml:space="preserve"> </w:t>
      </w:r>
      <w:r>
        <w:rPr>
          <w:color w:val="050505"/>
        </w:rPr>
        <w:t>creation.</w:t>
      </w:r>
      <w:r>
        <w:rPr>
          <w:color w:val="050505"/>
          <w:spacing w:val="-4"/>
        </w:rPr>
        <w:t xml:space="preserve"> </w:t>
      </w:r>
      <w:r>
        <w:rPr>
          <w:color w:val="050505"/>
        </w:rPr>
        <w:t>He</w:t>
      </w:r>
      <w:r>
        <w:rPr>
          <w:color w:val="050505"/>
          <w:spacing w:val="-3"/>
        </w:rPr>
        <w:t xml:space="preserve"> </w:t>
      </w:r>
      <w:r>
        <w:rPr>
          <w:color w:val="050505"/>
        </w:rPr>
        <w:t>was</w:t>
      </w:r>
      <w:r>
        <w:rPr>
          <w:color w:val="050505"/>
          <w:spacing w:val="-2"/>
        </w:rPr>
        <w:t xml:space="preserve"> </w:t>
      </w:r>
      <w:r>
        <w:rPr>
          <w:color w:val="050505"/>
        </w:rPr>
        <w:t>allowed</w:t>
      </w:r>
      <w:r>
        <w:rPr>
          <w:color w:val="050505"/>
          <w:spacing w:val="-1"/>
        </w:rPr>
        <w:t xml:space="preserve"> </w:t>
      </w:r>
      <w:r>
        <w:rPr>
          <w:color w:val="050505"/>
        </w:rPr>
        <w:t>to</w:t>
      </w:r>
      <w:r>
        <w:rPr>
          <w:color w:val="050505"/>
          <w:spacing w:val="-4"/>
        </w:rPr>
        <w:t xml:space="preserve"> </w:t>
      </w:r>
      <w:r>
        <w:rPr>
          <w:color w:val="050505"/>
        </w:rPr>
        <w:t>be</w:t>
      </w:r>
      <w:r>
        <w:rPr>
          <w:color w:val="050505"/>
          <w:spacing w:val="-3"/>
        </w:rPr>
        <w:t xml:space="preserve"> </w:t>
      </w:r>
      <w:r>
        <w:rPr>
          <w:color w:val="050505"/>
        </w:rPr>
        <w:t>murdered</w:t>
      </w:r>
      <w:r>
        <w:rPr>
          <w:color w:val="050505"/>
          <w:spacing w:val="-1"/>
        </w:rPr>
        <w:t xml:space="preserve"> </w:t>
      </w:r>
      <w:r>
        <w:rPr>
          <w:color w:val="050505"/>
        </w:rPr>
        <w:t>for</w:t>
      </w:r>
      <w:r>
        <w:rPr>
          <w:color w:val="050505"/>
          <w:spacing w:val="-2"/>
        </w:rPr>
        <w:t xml:space="preserve"> </w:t>
      </w:r>
      <w:r>
        <w:rPr>
          <w:color w:val="050505"/>
        </w:rPr>
        <w:t>the “</w:t>
      </w:r>
      <w:proofErr w:type="spellStart"/>
      <w:r>
        <w:rPr>
          <w:color w:val="050505"/>
        </w:rPr>
        <w:t>kosmos</w:t>
      </w:r>
      <w:proofErr w:type="spellEnd"/>
      <w:r>
        <w:rPr>
          <w:color w:val="050505"/>
        </w:rPr>
        <w:t xml:space="preserve">,” to take away the sins of the world, </w:t>
      </w:r>
      <w:r>
        <w:rPr>
          <w:b/>
          <w:color w:val="050505"/>
        </w:rPr>
        <w:t xml:space="preserve">(John 1:29) </w:t>
      </w:r>
      <w:r>
        <w:rPr>
          <w:color w:val="050505"/>
        </w:rPr>
        <w:t xml:space="preserve">for all time. </w:t>
      </w:r>
      <w:r>
        <w:rPr>
          <w:b/>
          <w:color w:val="050505"/>
        </w:rPr>
        <w:t>(John 1:29)</w:t>
      </w:r>
    </w:p>
    <w:p w14:paraId="4C67A3E5" w14:textId="77777777" w:rsidR="00A15328" w:rsidRDefault="002C52BD">
      <w:pPr>
        <w:pStyle w:val="BodyText"/>
        <w:spacing w:before="158" w:line="300" w:lineRule="auto"/>
        <w:ind w:left="288" w:right="451"/>
        <w:rPr>
          <w:b/>
        </w:rPr>
      </w:pPr>
      <w:r>
        <w:rPr>
          <w:color w:val="050505"/>
        </w:rPr>
        <w:t>In</w:t>
      </w:r>
      <w:r>
        <w:rPr>
          <w:color w:val="050505"/>
          <w:spacing w:val="-2"/>
        </w:rPr>
        <w:t xml:space="preserve"> </w:t>
      </w:r>
      <w:r>
        <w:rPr>
          <w:color w:val="050505"/>
        </w:rPr>
        <w:t>the</w:t>
      </w:r>
      <w:r>
        <w:rPr>
          <w:color w:val="050505"/>
          <w:spacing w:val="-4"/>
        </w:rPr>
        <w:t xml:space="preserve"> </w:t>
      </w:r>
      <w:r>
        <w:rPr>
          <w:color w:val="050505"/>
        </w:rPr>
        <w:t>Old</w:t>
      </w:r>
      <w:r>
        <w:rPr>
          <w:color w:val="050505"/>
          <w:spacing w:val="-2"/>
        </w:rPr>
        <w:t xml:space="preserve"> </w:t>
      </w:r>
      <w:r>
        <w:rPr>
          <w:color w:val="050505"/>
        </w:rPr>
        <w:t>Testament,</w:t>
      </w:r>
      <w:r>
        <w:rPr>
          <w:color w:val="050505"/>
          <w:spacing w:val="-4"/>
        </w:rPr>
        <w:t xml:space="preserve"> </w:t>
      </w:r>
      <w:r>
        <w:rPr>
          <w:color w:val="050505"/>
        </w:rPr>
        <w:t>the</w:t>
      </w:r>
      <w:r>
        <w:rPr>
          <w:color w:val="050505"/>
          <w:spacing w:val="-4"/>
        </w:rPr>
        <w:t xml:space="preserve"> </w:t>
      </w:r>
      <w:r>
        <w:rPr>
          <w:color w:val="050505"/>
        </w:rPr>
        <w:t>Israelites</w:t>
      </w:r>
      <w:r>
        <w:rPr>
          <w:color w:val="050505"/>
          <w:spacing w:val="-2"/>
        </w:rPr>
        <w:t xml:space="preserve"> </w:t>
      </w:r>
      <w:proofErr w:type="gramStart"/>
      <w:r>
        <w:rPr>
          <w:color w:val="050505"/>
        </w:rPr>
        <w:t>where</w:t>
      </w:r>
      <w:proofErr w:type="gramEnd"/>
      <w:r>
        <w:rPr>
          <w:color w:val="050505"/>
          <w:spacing w:val="-4"/>
        </w:rPr>
        <w:t xml:space="preserve"> </w:t>
      </w:r>
      <w:r>
        <w:rPr>
          <w:color w:val="050505"/>
        </w:rPr>
        <w:t>described</w:t>
      </w:r>
      <w:r>
        <w:rPr>
          <w:color w:val="050505"/>
          <w:spacing w:val="-2"/>
        </w:rPr>
        <w:t xml:space="preserve"> </w:t>
      </w:r>
      <w:r>
        <w:rPr>
          <w:color w:val="050505"/>
        </w:rPr>
        <w:t>as</w:t>
      </w:r>
      <w:r>
        <w:rPr>
          <w:color w:val="050505"/>
          <w:spacing w:val="-3"/>
        </w:rPr>
        <w:t xml:space="preserve"> </w:t>
      </w:r>
      <w:r>
        <w:rPr>
          <w:color w:val="050505"/>
        </w:rPr>
        <w:t>dirty,</w:t>
      </w:r>
      <w:r>
        <w:rPr>
          <w:color w:val="050505"/>
          <w:spacing w:val="-4"/>
        </w:rPr>
        <w:t xml:space="preserve"> </w:t>
      </w:r>
      <w:r>
        <w:rPr>
          <w:color w:val="050505"/>
        </w:rPr>
        <w:t>undesirable,</w:t>
      </w:r>
      <w:r>
        <w:rPr>
          <w:color w:val="050505"/>
          <w:spacing w:val="-4"/>
        </w:rPr>
        <w:t xml:space="preserve"> </w:t>
      </w:r>
      <w:r>
        <w:rPr>
          <w:color w:val="050505"/>
        </w:rPr>
        <w:t>frail</w:t>
      </w:r>
      <w:r>
        <w:rPr>
          <w:color w:val="050505"/>
          <w:spacing w:val="-3"/>
        </w:rPr>
        <w:t xml:space="preserve"> </w:t>
      </w:r>
      <w:r>
        <w:rPr>
          <w:color w:val="050505"/>
        </w:rPr>
        <w:t xml:space="preserve">and in need of heavens support…and God rescued these people. </w:t>
      </w:r>
      <w:r>
        <w:rPr>
          <w:b/>
          <w:color w:val="050505"/>
        </w:rPr>
        <w:t>(Ezekiel 16:1-14)</w:t>
      </w:r>
    </w:p>
    <w:p w14:paraId="3F075D76" w14:textId="77777777" w:rsidR="00A15328" w:rsidRDefault="002C52BD">
      <w:pPr>
        <w:spacing w:before="156" w:line="300" w:lineRule="auto"/>
        <w:ind w:left="288" w:right="607"/>
        <w:rPr>
          <w:b/>
          <w:sz w:val="28"/>
        </w:rPr>
      </w:pPr>
      <w:r>
        <w:rPr>
          <w:color w:val="050505"/>
          <w:sz w:val="28"/>
        </w:rPr>
        <w:t>Like these Jews, we were the same. Our sins had made us undesirable, we were spiritually</w:t>
      </w:r>
      <w:r>
        <w:rPr>
          <w:color w:val="050505"/>
          <w:spacing w:val="-6"/>
          <w:sz w:val="28"/>
        </w:rPr>
        <w:t xml:space="preserve"> </w:t>
      </w:r>
      <w:r>
        <w:rPr>
          <w:color w:val="050505"/>
          <w:sz w:val="28"/>
        </w:rPr>
        <w:t>dirty,</w:t>
      </w:r>
      <w:r>
        <w:rPr>
          <w:color w:val="050505"/>
          <w:spacing w:val="-5"/>
          <w:sz w:val="28"/>
        </w:rPr>
        <w:t xml:space="preserve"> </w:t>
      </w:r>
      <w:r>
        <w:rPr>
          <w:color w:val="050505"/>
          <w:sz w:val="28"/>
        </w:rPr>
        <w:t>separated</w:t>
      </w:r>
      <w:r>
        <w:rPr>
          <w:color w:val="050505"/>
          <w:spacing w:val="-3"/>
          <w:sz w:val="28"/>
        </w:rPr>
        <w:t xml:space="preserve"> </w:t>
      </w:r>
      <w:r>
        <w:rPr>
          <w:color w:val="050505"/>
          <w:sz w:val="28"/>
        </w:rPr>
        <w:t>from</w:t>
      </w:r>
      <w:r>
        <w:rPr>
          <w:color w:val="050505"/>
          <w:spacing w:val="-3"/>
          <w:sz w:val="28"/>
        </w:rPr>
        <w:t xml:space="preserve"> </w:t>
      </w:r>
      <w:r>
        <w:rPr>
          <w:color w:val="050505"/>
          <w:sz w:val="28"/>
        </w:rPr>
        <w:t>our</w:t>
      </w:r>
      <w:r>
        <w:rPr>
          <w:color w:val="050505"/>
          <w:spacing w:val="-4"/>
          <w:sz w:val="28"/>
        </w:rPr>
        <w:t xml:space="preserve"> </w:t>
      </w:r>
      <w:r>
        <w:rPr>
          <w:color w:val="050505"/>
          <w:sz w:val="28"/>
        </w:rPr>
        <w:t>Creator</w:t>
      </w:r>
      <w:r>
        <w:rPr>
          <w:color w:val="050505"/>
          <w:spacing w:val="-3"/>
          <w:sz w:val="28"/>
        </w:rPr>
        <w:t xml:space="preserve"> </w:t>
      </w:r>
      <w:r>
        <w:rPr>
          <w:b/>
          <w:sz w:val="28"/>
        </w:rPr>
        <w:t>(</w:t>
      </w:r>
      <w:r>
        <w:rPr>
          <w:b/>
          <w:color w:val="050505"/>
          <w:sz w:val="28"/>
        </w:rPr>
        <w:t>Isaiah</w:t>
      </w:r>
      <w:r>
        <w:rPr>
          <w:b/>
          <w:color w:val="050505"/>
          <w:spacing w:val="-4"/>
          <w:sz w:val="28"/>
        </w:rPr>
        <w:t xml:space="preserve"> </w:t>
      </w:r>
      <w:r>
        <w:rPr>
          <w:b/>
          <w:color w:val="050505"/>
          <w:sz w:val="28"/>
        </w:rPr>
        <w:t>59:2)</w:t>
      </w:r>
      <w:r>
        <w:rPr>
          <w:b/>
          <w:color w:val="050505"/>
          <w:spacing w:val="-5"/>
          <w:sz w:val="28"/>
        </w:rPr>
        <w:t xml:space="preserve"> </w:t>
      </w:r>
      <w:r>
        <w:rPr>
          <w:color w:val="050505"/>
          <w:sz w:val="28"/>
        </w:rPr>
        <w:t>and</w:t>
      </w:r>
      <w:r>
        <w:rPr>
          <w:color w:val="050505"/>
          <w:spacing w:val="-3"/>
          <w:sz w:val="28"/>
        </w:rPr>
        <w:t xml:space="preserve"> </w:t>
      </w:r>
      <w:r>
        <w:rPr>
          <w:color w:val="050505"/>
          <w:sz w:val="28"/>
        </w:rPr>
        <w:t>vulnerable.</w:t>
      </w:r>
      <w:r>
        <w:rPr>
          <w:color w:val="050505"/>
          <w:spacing w:val="-3"/>
          <w:sz w:val="28"/>
        </w:rPr>
        <w:t xml:space="preserve"> </w:t>
      </w:r>
      <w:r>
        <w:rPr>
          <w:color w:val="050505"/>
          <w:sz w:val="28"/>
        </w:rPr>
        <w:t>Yet</w:t>
      </w:r>
      <w:r>
        <w:rPr>
          <w:color w:val="050505"/>
          <w:spacing w:val="-5"/>
          <w:sz w:val="28"/>
        </w:rPr>
        <w:t xml:space="preserve"> </w:t>
      </w:r>
      <w:r>
        <w:rPr>
          <w:color w:val="050505"/>
          <w:sz w:val="28"/>
        </w:rPr>
        <w:t>God picked us up, and gave us the name of sons and daughters, as adopted children. (</w:t>
      </w:r>
      <w:r>
        <w:rPr>
          <w:b/>
          <w:color w:val="050505"/>
          <w:sz w:val="28"/>
        </w:rPr>
        <w:t>Galatians 4:4-7</w:t>
      </w:r>
      <w:r>
        <w:rPr>
          <w:color w:val="050505"/>
          <w:sz w:val="28"/>
        </w:rPr>
        <w:t xml:space="preserve">). He took our sins away. </w:t>
      </w:r>
      <w:r>
        <w:rPr>
          <w:b/>
          <w:i/>
          <w:color w:val="050505"/>
          <w:sz w:val="28"/>
        </w:rPr>
        <w:t xml:space="preserve">“As far as the east is from the west, so far has He removed our transgressions from us.” </w:t>
      </w:r>
      <w:r>
        <w:rPr>
          <w:b/>
          <w:sz w:val="28"/>
        </w:rPr>
        <w:t>(</w:t>
      </w:r>
      <w:r>
        <w:rPr>
          <w:b/>
          <w:color w:val="050505"/>
          <w:sz w:val="28"/>
        </w:rPr>
        <w:t>Psalm 103:12).</w:t>
      </w:r>
    </w:p>
    <w:p w14:paraId="18994678" w14:textId="77777777" w:rsidR="00A15328" w:rsidRDefault="002C52BD">
      <w:pPr>
        <w:pStyle w:val="BodyText"/>
        <w:spacing w:before="158" w:line="300" w:lineRule="auto"/>
        <w:ind w:left="289" w:right="607"/>
      </w:pPr>
      <w:r>
        <w:rPr>
          <w:color w:val="050505"/>
        </w:rPr>
        <w:t>Without</w:t>
      </w:r>
      <w:r>
        <w:rPr>
          <w:color w:val="050505"/>
          <w:spacing w:val="-3"/>
        </w:rPr>
        <w:t xml:space="preserve"> </w:t>
      </w:r>
      <w:r>
        <w:rPr>
          <w:color w:val="050505"/>
        </w:rPr>
        <w:t>God’s</w:t>
      </w:r>
      <w:r>
        <w:rPr>
          <w:color w:val="050505"/>
          <w:spacing w:val="-2"/>
        </w:rPr>
        <w:t xml:space="preserve"> </w:t>
      </w:r>
      <w:r>
        <w:rPr>
          <w:color w:val="050505"/>
        </w:rPr>
        <w:t>divine</w:t>
      </w:r>
      <w:r>
        <w:rPr>
          <w:color w:val="050505"/>
          <w:spacing w:val="-5"/>
        </w:rPr>
        <w:t xml:space="preserve"> </w:t>
      </w:r>
      <w:r>
        <w:rPr>
          <w:color w:val="050505"/>
        </w:rPr>
        <w:t>grace,</w:t>
      </w:r>
      <w:r>
        <w:rPr>
          <w:color w:val="050505"/>
          <w:spacing w:val="-3"/>
        </w:rPr>
        <w:t xml:space="preserve"> </w:t>
      </w:r>
      <w:r>
        <w:rPr>
          <w:color w:val="050505"/>
        </w:rPr>
        <w:t>we</w:t>
      </w:r>
      <w:r>
        <w:rPr>
          <w:color w:val="050505"/>
          <w:spacing w:val="-3"/>
        </w:rPr>
        <w:t xml:space="preserve"> </w:t>
      </w:r>
      <w:r>
        <w:rPr>
          <w:color w:val="050505"/>
        </w:rPr>
        <w:t>are</w:t>
      </w:r>
      <w:r>
        <w:rPr>
          <w:color w:val="050505"/>
          <w:spacing w:val="-3"/>
        </w:rPr>
        <w:t xml:space="preserve"> </w:t>
      </w:r>
      <w:r>
        <w:rPr>
          <w:color w:val="050505"/>
        </w:rPr>
        <w:t>lost,</w:t>
      </w:r>
      <w:r>
        <w:rPr>
          <w:color w:val="050505"/>
          <w:spacing w:val="-5"/>
        </w:rPr>
        <w:t xml:space="preserve"> </w:t>
      </w:r>
      <w:r>
        <w:rPr>
          <w:color w:val="050505"/>
        </w:rPr>
        <w:t>we</w:t>
      </w:r>
      <w:r>
        <w:rPr>
          <w:color w:val="050505"/>
          <w:spacing w:val="-3"/>
        </w:rPr>
        <w:t xml:space="preserve"> </w:t>
      </w:r>
      <w:r>
        <w:rPr>
          <w:color w:val="050505"/>
        </w:rPr>
        <w:t>are</w:t>
      </w:r>
      <w:r>
        <w:rPr>
          <w:color w:val="050505"/>
          <w:spacing w:val="-3"/>
        </w:rPr>
        <w:t xml:space="preserve"> </w:t>
      </w:r>
      <w:r>
        <w:rPr>
          <w:color w:val="050505"/>
        </w:rPr>
        <w:t>doomed,</w:t>
      </w:r>
      <w:r>
        <w:rPr>
          <w:color w:val="050505"/>
          <w:spacing w:val="-3"/>
        </w:rPr>
        <w:t xml:space="preserve"> </w:t>
      </w:r>
      <w:r>
        <w:rPr>
          <w:color w:val="050505"/>
        </w:rPr>
        <w:t>we</w:t>
      </w:r>
      <w:r>
        <w:rPr>
          <w:color w:val="050505"/>
          <w:spacing w:val="-3"/>
        </w:rPr>
        <w:t xml:space="preserve"> </w:t>
      </w:r>
      <w:r>
        <w:rPr>
          <w:color w:val="050505"/>
        </w:rPr>
        <w:t>are</w:t>
      </w:r>
      <w:r>
        <w:rPr>
          <w:color w:val="050505"/>
          <w:spacing w:val="-3"/>
        </w:rPr>
        <w:t xml:space="preserve"> </w:t>
      </w:r>
      <w:r>
        <w:rPr>
          <w:color w:val="050505"/>
        </w:rPr>
        <w:t>spiritually</w:t>
      </w:r>
      <w:r>
        <w:rPr>
          <w:color w:val="050505"/>
          <w:spacing w:val="-2"/>
        </w:rPr>
        <w:t xml:space="preserve"> </w:t>
      </w:r>
      <w:r>
        <w:rPr>
          <w:color w:val="050505"/>
        </w:rPr>
        <w:t>weak. By our own merit alone we could not be saved.</w:t>
      </w:r>
    </w:p>
    <w:p w14:paraId="4B3131D3" w14:textId="77777777" w:rsidR="00A15328" w:rsidRDefault="00A15328">
      <w:pPr>
        <w:spacing w:line="300" w:lineRule="auto"/>
        <w:sectPr w:rsidR="00A15328" w:rsidSect="005F3759">
          <w:footerReference w:type="default" r:id="rId45"/>
          <w:pgSz w:w="12240" w:h="15840"/>
          <w:pgMar w:top="960" w:right="1100" w:bottom="280" w:left="880" w:header="782" w:footer="0" w:gutter="0"/>
          <w:cols w:space="720"/>
        </w:sectPr>
      </w:pPr>
    </w:p>
    <w:p w14:paraId="39514963" w14:textId="77777777" w:rsidR="00A15328" w:rsidRDefault="00A15328">
      <w:pPr>
        <w:pStyle w:val="BodyText"/>
        <w:rPr>
          <w:sz w:val="20"/>
        </w:rPr>
      </w:pPr>
    </w:p>
    <w:p w14:paraId="7E793DB8" w14:textId="77777777" w:rsidR="00A15328" w:rsidRDefault="002C52BD">
      <w:pPr>
        <w:pStyle w:val="Heading7"/>
        <w:spacing w:before="221" w:line="300" w:lineRule="auto"/>
        <w:ind w:left="288" w:right="451"/>
      </w:pPr>
      <w:r>
        <w:rPr>
          <w:b w:val="0"/>
          <w:i w:val="0"/>
          <w:color w:val="050505"/>
        </w:rPr>
        <w:t xml:space="preserve">As </w:t>
      </w:r>
      <w:r>
        <w:rPr>
          <w:i w:val="0"/>
          <w:color w:val="050505"/>
        </w:rPr>
        <w:t xml:space="preserve">Isaiah 64:6 </w:t>
      </w:r>
      <w:r>
        <w:rPr>
          <w:b w:val="0"/>
          <w:i w:val="0"/>
          <w:color w:val="050505"/>
        </w:rPr>
        <w:t xml:space="preserve">says, </w:t>
      </w:r>
      <w:r>
        <w:rPr>
          <w:color w:val="050505"/>
        </w:rPr>
        <w:t xml:space="preserve">“But we are all as an unclean thing, and all our </w:t>
      </w:r>
      <w:proofErr w:type="spellStart"/>
      <w:r>
        <w:rPr>
          <w:color w:val="050505"/>
        </w:rPr>
        <w:t>righteousnesses</w:t>
      </w:r>
      <w:proofErr w:type="spellEnd"/>
      <w:r>
        <w:rPr>
          <w:color w:val="050505"/>
          <w:spacing w:val="-3"/>
        </w:rPr>
        <w:t xml:space="preserve"> </w:t>
      </w:r>
      <w:r>
        <w:rPr>
          <w:color w:val="050505"/>
        </w:rPr>
        <w:t>are</w:t>
      </w:r>
      <w:r>
        <w:rPr>
          <w:color w:val="050505"/>
          <w:spacing w:val="-4"/>
        </w:rPr>
        <w:t xml:space="preserve"> </w:t>
      </w:r>
      <w:r>
        <w:rPr>
          <w:color w:val="050505"/>
        </w:rPr>
        <w:t>as</w:t>
      </w:r>
      <w:r>
        <w:rPr>
          <w:color w:val="050505"/>
          <w:spacing w:val="-3"/>
        </w:rPr>
        <w:t xml:space="preserve"> </w:t>
      </w:r>
      <w:r>
        <w:rPr>
          <w:color w:val="050505"/>
        </w:rPr>
        <w:t>filthy</w:t>
      </w:r>
      <w:r>
        <w:rPr>
          <w:color w:val="050505"/>
          <w:spacing w:val="-2"/>
        </w:rPr>
        <w:t xml:space="preserve"> </w:t>
      </w:r>
      <w:r>
        <w:rPr>
          <w:color w:val="050505"/>
        </w:rPr>
        <w:t>rags;</w:t>
      </w:r>
      <w:r>
        <w:rPr>
          <w:color w:val="050505"/>
          <w:spacing w:val="-3"/>
        </w:rPr>
        <w:t xml:space="preserve"> </w:t>
      </w:r>
      <w:r>
        <w:rPr>
          <w:color w:val="050505"/>
        </w:rPr>
        <w:t>and</w:t>
      </w:r>
      <w:r>
        <w:rPr>
          <w:color w:val="050505"/>
          <w:spacing w:val="-2"/>
        </w:rPr>
        <w:t xml:space="preserve"> </w:t>
      </w:r>
      <w:r>
        <w:rPr>
          <w:color w:val="050505"/>
        </w:rPr>
        <w:t>we</w:t>
      </w:r>
      <w:r>
        <w:rPr>
          <w:color w:val="050505"/>
          <w:spacing w:val="-2"/>
        </w:rPr>
        <w:t xml:space="preserve"> </w:t>
      </w:r>
      <w:r>
        <w:rPr>
          <w:color w:val="050505"/>
        </w:rPr>
        <w:t>all</w:t>
      </w:r>
      <w:r>
        <w:rPr>
          <w:color w:val="050505"/>
          <w:spacing w:val="-2"/>
        </w:rPr>
        <w:t xml:space="preserve"> </w:t>
      </w:r>
      <w:r>
        <w:rPr>
          <w:color w:val="050505"/>
        </w:rPr>
        <w:t>do</w:t>
      </w:r>
      <w:r>
        <w:rPr>
          <w:color w:val="050505"/>
          <w:spacing w:val="-2"/>
        </w:rPr>
        <w:t xml:space="preserve"> </w:t>
      </w:r>
      <w:r>
        <w:rPr>
          <w:color w:val="050505"/>
        </w:rPr>
        <w:t>fade</w:t>
      </w:r>
      <w:r>
        <w:rPr>
          <w:color w:val="050505"/>
          <w:spacing w:val="-2"/>
        </w:rPr>
        <w:t xml:space="preserve"> </w:t>
      </w:r>
      <w:r>
        <w:rPr>
          <w:color w:val="050505"/>
        </w:rPr>
        <w:t>as</w:t>
      </w:r>
      <w:r>
        <w:rPr>
          <w:color w:val="050505"/>
          <w:spacing w:val="-3"/>
        </w:rPr>
        <w:t xml:space="preserve"> </w:t>
      </w:r>
      <w:r>
        <w:rPr>
          <w:color w:val="050505"/>
        </w:rPr>
        <w:t>a</w:t>
      </w:r>
      <w:r>
        <w:rPr>
          <w:color w:val="050505"/>
          <w:spacing w:val="-2"/>
        </w:rPr>
        <w:t xml:space="preserve"> </w:t>
      </w:r>
      <w:r>
        <w:rPr>
          <w:color w:val="050505"/>
        </w:rPr>
        <w:t>leaf,</w:t>
      </w:r>
      <w:r>
        <w:rPr>
          <w:color w:val="050505"/>
          <w:spacing w:val="-3"/>
        </w:rPr>
        <w:t xml:space="preserve"> </w:t>
      </w:r>
      <w:r>
        <w:rPr>
          <w:color w:val="050505"/>
        </w:rPr>
        <w:t>and</w:t>
      </w:r>
      <w:r>
        <w:rPr>
          <w:color w:val="050505"/>
          <w:spacing w:val="-2"/>
        </w:rPr>
        <w:t xml:space="preserve"> </w:t>
      </w:r>
      <w:r>
        <w:rPr>
          <w:color w:val="050505"/>
        </w:rPr>
        <w:t>our</w:t>
      </w:r>
      <w:r>
        <w:rPr>
          <w:color w:val="050505"/>
          <w:spacing w:val="-3"/>
        </w:rPr>
        <w:t xml:space="preserve"> </w:t>
      </w:r>
      <w:r>
        <w:rPr>
          <w:color w:val="050505"/>
        </w:rPr>
        <w:t>iniquities, like the wind, have taken us away.”</w:t>
      </w:r>
    </w:p>
    <w:p w14:paraId="0C41A51F" w14:textId="77777777" w:rsidR="00A15328" w:rsidRDefault="002C52BD">
      <w:pPr>
        <w:pStyle w:val="BodyText"/>
        <w:spacing w:before="156"/>
        <w:ind w:left="288"/>
      </w:pPr>
      <w:r>
        <w:rPr>
          <w:color w:val="050505"/>
        </w:rPr>
        <w:t>Even</w:t>
      </w:r>
      <w:r>
        <w:rPr>
          <w:color w:val="050505"/>
          <w:spacing w:val="-5"/>
        </w:rPr>
        <w:t xml:space="preserve"> </w:t>
      </w:r>
      <w:r>
        <w:rPr>
          <w:color w:val="050505"/>
        </w:rPr>
        <w:t>though</w:t>
      </w:r>
      <w:r>
        <w:rPr>
          <w:color w:val="050505"/>
          <w:spacing w:val="-3"/>
        </w:rPr>
        <w:t xml:space="preserve"> </w:t>
      </w:r>
      <w:r>
        <w:rPr>
          <w:color w:val="050505"/>
        </w:rPr>
        <w:t>our</w:t>
      </w:r>
      <w:r>
        <w:rPr>
          <w:color w:val="050505"/>
          <w:spacing w:val="-3"/>
        </w:rPr>
        <w:t xml:space="preserve"> </w:t>
      </w:r>
      <w:r>
        <w:rPr>
          <w:color w:val="050505"/>
        </w:rPr>
        <w:t>sins</w:t>
      </w:r>
      <w:r>
        <w:rPr>
          <w:color w:val="050505"/>
          <w:spacing w:val="-4"/>
        </w:rPr>
        <w:t xml:space="preserve"> </w:t>
      </w:r>
      <w:r>
        <w:rPr>
          <w:color w:val="050505"/>
        </w:rPr>
        <w:t>were</w:t>
      </w:r>
      <w:r>
        <w:rPr>
          <w:color w:val="050505"/>
          <w:spacing w:val="-4"/>
        </w:rPr>
        <w:t xml:space="preserve"> </w:t>
      </w:r>
      <w:r>
        <w:rPr>
          <w:color w:val="050505"/>
        </w:rPr>
        <w:t>filthy,</w:t>
      </w:r>
      <w:r>
        <w:rPr>
          <w:color w:val="050505"/>
          <w:spacing w:val="-5"/>
        </w:rPr>
        <w:t xml:space="preserve"> </w:t>
      </w:r>
      <w:r>
        <w:rPr>
          <w:color w:val="050505"/>
        </w:rPr>
        <w:t>dirty</w:t>
      </w:r>
      <w:r>
        <w:rPr>
          <w:color w:val="050505"/>
          <w:spacing w:val="-3"/>
        </w:rPr>
        <w:t xml:space="preserve"> </w:t>
      </w:r>
      <w:r>
        <w:rPr>
          <w:color w:val="050505"/>
        </w:rPr>
        <w:t>our</w:t>
      </w:r>
      <w:r>
        <w:rPr>
          <w:color w:val="050505"/>
          <w:spacing w:val="-6"/>
        </w:rPr>
        <w:t xml:space="preserve"> </w:t>
      </w:r>
      <w:r>
        <w:rPr>
          <w:color w:val="050505"/>
        </w:rPr>
        <w:t>Savior</w:t>
      </w:r>
      <w:r>
        <w:rPr>
          <w:color w:val="050505"/>
          <w:spacing w:val="-3"/>
        </w:rPr>
        <w:t xml:space="preserve"> </w:t>
      </w:r>
      <w:r>
        <w:rPr>
          <w:color w:val="050505"/>
        </w:rPr>
        <w:t>washed</w:t>
      </w:r>
      <w:r>
        <w:rPr>
          <w:color w:val="050505"/>
          <w:spacing w:val="-3"/>
        </w:rPr>
        <w:t xml:space="preserve"> </w:t>
      </w:r>
      <w:r>
        <w:rPr>
          <w:color w:val="050505"/>
        </w:rPr>
        <w:t>us</w:t>
      </w:r>
      <w:r>
        <w:rPr>
          <w:color w:val="050505"/>
          <w:spacing w:val="-3"/>
        </w:rPr>
        <w:t xml:space="preserve"> </w:t>
      </w:r>
      <w:r>
        <w:rPr>
          <w:color w:val="050505"/>
        </w:rPr>
        <w:t>and</w:t>
      </w:r>
      <w:r>
        <w:rPr>
          <w:color w:val="050505"/>
          <w:spacing w:val="-6"/>
        </w:rPr>
        <w:t xml:space="preserve"> </w:t>
      </w:r>
      <w:r>
        <w:rPr>
          <w:color w:val="050505"/>
        </w:rPr>
        <w:t>made</w:t>
      </w:r>
      <w:r>
        <w:rPr>
          <w:color w:val="050505"/>
          <w:spacing w:val="-4"/>
        </w:rPr>
        <w:t xml:space="preserve"> </w:t>
      </w:r>
      <w:r>
        <w:rPr>
          <w:color w:val="050505"/>
        </w:rPr>
        <w:t>us</w:t>
      </w:r>
      <w:r>
        <w:rPr>
          <w:color w:val="050505"/>
          <w:spacing w:val="-3"/>
        </w:rPr>
        <w:t xml:space="preserve"> </w:t>
      </w:r>
      <w:r>
        <w:rPr>
          <w:color w:val="050505"/>
          <w:spacing w:val="-2"/>
        </w:rPr>
        <w:t>clean.</w:t>
      </w:r>
    </w:p>
    <w:p w14:paraId="4D6851AE" w14:textId="77777777" w:rsidR="00A15328" w:rsidRDefault="002C52BD">
      <w:pPr>
        <w:pStyle w:val="Heading6"/>
        <w:spacing w:before="241" w:line="300" w:lineRule="auto"/>
        <w:ind w:left="288" w:right="607"/>
      </w:pPr>
      <w:r>
        <w:rPr>
          <w:color w:val="050505"/>
        </w:rPr>
        <w:t>Isaiah 1:18 “Come now, let us reason together, says the Lord: though your sins are</w:t>
      </w:r>
      <w:r>
        <w:rPr>
          <w:color w:val="050505"/>
          <w:spacing w:val="-3"/>
        </w:rPr>
        <w:t xml:space="preserve"> </w:t>
      </w:r>
      <w:r>
        <w:rPr>
          <w:color w:val="050505"/>
        </w:rPr>
        <w:t>like</w:t>
      </w:r>
      <w:r>
        <w:rPr>
          <w:color w:val="050505"/>
          <w:spacing w:val="-3"/>
        </w:rPr>
        <w:t xml:space="preserve"> </w:t>
      </w:r>
      <w:r>
        <w:rPr>
          <w:color w:val="050505"/>
        </w:rPr>
        <w:t>scarlet,</w:t>
      </w:r>
      <w:r>
        <w:rPr>
          <w:color w:val="050505"/>
          <w:spacing w:val="-4"/>
        </w:rPr>
        <w:t xml:space="preserve"> </w:t>
      </w:r>
      <w:r>
        <w:rPr>
          <w:color w:val="050505"/>
        </w:rPr>
        <w:t>they</w:t>
      </w:r>
      <w:r>
        <w:rPr>
          <w:color w:val="050505"/>
          <w:spacing w:val="-4"/>
        </w:rPr>
        <w:t xml:space="preserve"> </w:t>
      </w:r>
      <w:r>
        <w:rPr>
          <w:color w:val="050505"/>
        </w:rPr>
        <w:t>shall</w:t>
      </w:r>
      <w:r>
        <w:rPr>
          <w:color w:val="050505"/>
          <w:spacing w:val="-3"/>
        </w:rPr>
        <w:t xml:space="preserve"> </w:t>
      </w:r>
      <w:r>
        <w:rPr>
          <w:color w:val="050505"/>
        </w:rPr>
        <w:t>be</w:t>
      </w:r>
      <w:r>
        <w:rPr>
          <w:color w:val="050505"/>
          <w:spacing w:val="-3"/>
        </w:rPr>
        <w:t xml:space="preserve"> </w:t>
      </w:r>
      <w:r>
        <w:rPr>
          <w:color w:val="050505"/>
        </w:rPr>
        <w:t>as</w:t>
      </w:r>
      <w:r>
        <w:rPr>
          <w:color w:val="050505"/>
          <w:spacing w:val="-3"/>
        </w:rPr>
        <w:t xml:space="preserve"> </w:t>
      </w:r>
      <w:r>
        <w:rPr>
          <w:color w:val="050505"/>
        </w:rPr>
        <w:t>white</w:t>
      </w:r>
      <w:r>
        <w:rPr>
          <w:color w:val="050505"/>
          <w:spacing w:val="-3"/>
        </w:rPr>
        <w:t xml:space="preserve"> </w:t>
      </w:r>
      <w:r>
        <w:rPr>
          <w:color w:val="050505"/>
        </w:rPr>
        <w:t>as</w:t>
      </w:r>
      <w:r>
        <w:rPr>
          <w:color w:val="050505"/>
          <w:spacing w:val="-3"/>
        </w:rPr>
        <w:t xml:space="preserve"> </w:t>
      </w:r>
      <w:r>
        <w:rPr>
          <w:color w:val="050505"/>
        </w:rPr>
        <w:t>snow;</w:t>
      </w:r>
      <w:r>
        <w:rPr>
          <w:color w:val="050505"/>
          <w:spacing w:val="-4"/>
        </w:rPr>
        <w:t xml:space="preserve"> </w:t>
      </w:r>
      <w:r>
        <w:rPr>
          <w:color w:val="050505"/>
        </w:rPr>
        <w:t>though</w:t>
      </w:r>
      <w:r>
        <w:rPr>
          <w:color w:val="050505"/>
          <w:spacing w:val="-3"/>
        </w:rPr>
        <w:t xml:space="preserve"> </w:t>
      </w:r>
      <w:r>
        <w:rPr>
          <w:color w:val="050505"/>
        </w:rPr>
        <w:t>they</w:t>
      </w:r>
      <w:r>
        <w:rPr>
          <w:color w:val="050505"/>
          <w:spacing w:val="-4"/>
        </w:rPr>
        <w:t xml:space="preserve"> </w:t>
      </w:r>
      <w:r>
        <w:rPr>
          <w:color w:val="050505"/>
        </w:rPr>
        <w:t>are</w:t>
      </w:r>
      <w:r>
        <w:rPr>
          <w:color w:val="050505"/>
          <w:spacing w:val="-3"/>
        </w:rPr>
        <w:t xml:space="preserve"> </w:t>
      </w:r>
      <w:r>
        <w:rPr>
          <w:color w:val="050505"/>
        </w:rPr>
        <w:t>red</w:t>
      </w:r>
      <w:r>
        <w:rPr>
          <w:color w:val="050505"/>
          <w:spacing w:val="-3"/>
        </w:rPr>
        <w:t xml:space="preserve"> </w:t>
      </w:r>
      <w:r>
        <w:rPr>
          <w:color w:val="050505"/>
        </w:rPr>
        <w:t>like</w:t>
      </w:r>
      <w:r>
        <w:rPr>
          <w:color w:val="050505"/>
          <w:spacing w:val="-3"/>
        </w:rPr>
        <w:t xml:space="preserve"> </w:t>
      </w:r>
      <w:r>
        <w:rPr>
          <w:color w:val="050505"/>
        </w:rPr>
        <w:t>crimson, they shall become like wool.”</w:t>
      </w:r>
    </w:p>
    <w:p w14:paraId="36125BA0" w14:textId="77777777" w:rsidR="00A15328" w:rsidRDefault="002C52BD">
      <w:pPr>
        <w:pStyle w:val="BodyText"/>
        <w:spacing w:before="158" w:line="300" w:lineRule="auto"/>
        <w:ind w:left="288" w:right="451"/>
      </w:pPr>
      <w:r>
        <w:rPr>
          <w:color w:val="050505"/>
        </w:rPr>
        <w:t>Our</w:t>
      </w:r>
      <w:r>
        <w:rPr>
          <w:color w:val="050505"/>
          <w:spacing w:val="-2"/>
        </w:rPr>
        <w:t xml:space="preserve"> </w:t>
      </w:r>
      <w:r>
        <w:rPr>
          <w:color w:val="050505"/>
        </w:rPr>
        <w:t>Lord</w:t>
      </w:r>
      <w:r>
        <w:rPr>
          <w:color w:val="050505"/>
          <w:spacing w:val="-1"/>
        </w:rPr>
        <w:t xml:space="preserve"> </w:t>
      </w:r>
      <w:r>
        <w:rPr>
          <w:color w:val="050505"/>
        </w:rPr>
        <w:t>gave</w:t>
      </w:r>
      <w:r>
        <w:rPr>
          <w:color w:val="050505"/>
          <w:spacing w:val="-3"/>
        </w:rPr>
        <w:t xml:space="preserve"> </w:t>
      </w:r>
      <w:r>
        <w:rPr>
          <w:color w:val="050505"/>
        </w:rPr>
        <w:t>us</w:t>
      </w:r>
      <w:r>
        <w:rPr>
          <w:color w:val="050505"/>
          <w:spacing w:val="-2"/>
        </w:rPr>
        <w:t xml:space="preserve"> </w:t>
      </w:r>
      <w:r>
        <w:rPr>
          <w:color w:val="050505"/>
        </w:rPr>
        <w:t>a</w:t>
      </w:r>
      <w:r>
        <w:rPr>
          <w:color w:val="050505"/>
          <w:spacing w:val="-3"/>
        </w:rPr>
        <w:t xml:space="preserve"> </w:t>
      </w:r>
      <w:r>
        <w:rPr>
          <w:color w:val="050505"/>
        </w:rPr>
        <w:t>chance,</w:t>
      </w:r>
      <w:r>
        <w:rPr>
          <w:color w:val="050505"/>
          <w:spacing w:val="-3"/>
        </w:rPr>
        <w:t xml:space="preserve"> </w:t>
      </w:r>
      <w:r>
        <w:rPr>
          <w:color w:val="050505"/>
        </w:rPr>
        <w:t>He</w:t>
      </w:r>
      <w:r>
        <w:rPr>
          <w:color w:val="050505"/>
          <w:spacing w:val="-3"/>
        </w:rPr>
        <w:t xml:space="preserve"> </w:t>
      </w:r>
      <w:r>
        <w:rPr>
          <w:color w:val="050505"/>
        </w:rPr>
        <w:t>gave</w:t>
      </w:r>
      <w:r>
        <w:rPr>
          <w:color w:val="050505"/>
          <w:spacing w:val="-5"/>
        </w:rPr>
        <w:t xml:space="preserve"> </w:t>
      </w:r>
      <w:r>
        <w:rPr>
          <w:color w:val="050505"/>
        </w:rPr>
        <w:t>us</w:t>
      </w:r>
      <w:r>
        <w:rPr>
          <w:color w:val="050505"/>
          <w:spacing w:val="-2"/>
        </w:rPr>
        <w:t xml:space="preserve"> </w:t>
      </w:r>
      <w:r>
        <w:rPr>
          <w:color w:val="050505"/>
        </w:rPr>
        <w:t>hope.</w:t>
      </w:r>
      <w:r>
        <w:rPr>
          <w:color w:val="050505"/>
          <w:spacing w:val="-1"/>
        </w:rPr>
        <w:t xml:space="preserve"> </w:t>
      </w:r>
      <w:r>
        <w:rPr>
          <w:color w:val="050505"/>
        </w:rPr>
        <w:t>All</w:t>
      </w:r>
      <w:r>
        <w:rPr>
          <w:color w:val="050505"/>
          <w:spacing w:val="-2"/>
        </w:rPr>
        <w:t xml:space="preserve"> </w:t>
      </w:r>
      <w:r>
        <w:rPr>
          <w:color w:val="050505"/>
        </w:rPr>
        <w:t>Jesus</w:t>
      </w:r>
      <w:r>
        <w:rPr>
          <w:color w:val="050505"/>
          <w:spacing w:val="-2"/>
        </w:rPr>
        <w:t xml:space="preserve"> </w:t>
      </w:r>
      <w:r>
        <w:rPr>
          <w:color w:val="050505"/>
        </w:rPr>
        <w:t>asks</w:t>
      </w:r>
      <w:r>
        <w:rPr>
          <w:color w:val="050505"/>
          <w:spacing w:val="-2"/>
        </w:rPr>
        <w:t xml:space="preserve"> </w:t>
      </w:r>
      <w:r>
        <w:rPr>
          <w:color w:val="050505"/>
        </w:rPr>
        <w:t>is</w:t>
      </w:r>
      <w:r>
        <w:rPr>
          <w:color w:val="050505"/>
          <w:spacing w:val="-4"/>
        </w:rPr>
        <w:t xml:space="preserve"> </w:t>
      </w:r>
      <w:r>
        <w:rPr>
          <w:color w:val="050505"/>
        </w:rPr>
        <w:t>for</w:t>
      </w:r>
      <w:r>
        <w:rPr>
          <w:color w:val="050505"/>
          <w:spacing w:val="-4"/>
        </w:rPr>
        <w:t xml:space="preserve"> </w:t>
      </w:r>
      <w:r>
        <w:rPr>
          <w:color w:val="050505"/>
        </w:rPr>
        <w:t>us</w:t>
      </w:r>
      <w:r>
        <w:rPr>
          <w:color w:val="050505"/>
          <w:spacing w:val="-2"/>
        </w:rPr>
        <w:t xml:space="preserve"> </w:t>
      </w:r>
      <w:r>
        <w:rPr>
          <w:color w:val="050505"/>
        </w:rPr>
        <w:t>to</w:t>
      </w:r>
      <w:r>
        <w:rPr>
          <w:color w:val="050505"/>
          <w:spacing w:val="-2"/>
        </w:rPr>
        <w:t xml:space="preserve"> </w:t>
      </w:r>
      <w:r>
        <w:rPr>
          <w:color w:val="050505"/>
        </w:rPr>
        <w:t>help</w:t>
      </w:r>
      <w:r>
        <w:rPr>
          <w:color w:val="050505"/>
          <w:spacing w:val="-1"/>
        </w:rPr>
        <w:t xml:space="preserve"> </w:t>
      </w:r>
      <w:r>
        <w:rPr>
          <w:color w:val="050505"/>
        </w:rPr>
        <w:t>others receive this same blessing. He wants us to share the gift we have received with others. He wants us to spread the glad tidings of salvation.</w:t>
      </w:r>
    </w:p>
    <w:p w14:paraId="7951D3AD" w14:textId="77777777" w:rsidR="00A15328" w:rsidRDefault="002C52BD">
      <w:pPr>
        <w:spacing w:before="156" w:line="300" w:lineRule="auto"/>
        <w:ind w:left="288" w:right="607"/>
        <w:rPr>
          <w:b/>
          <w:i/>
          <w:sz w:val="28"/>
        </w:rPr>
      </w:pPr>
      <w:r>
        <w:rPr>
          <w:color w:val="050505"/>
          <w:sz w:val="28"/>
        </w:rPr>
        <w:t>When</w:t>
      </w:r>
      <w:r>
        <w:rPr>
          <w:color w:val="050505"/>
          <w:spacing w:val="-2"/>
          <w:sz w:val="28"/>
        </w:rPr>
        <w:t xml:space="preserve"> </w:t>
      </w:r>
      <w:r>
        <w:rPr>
          <w:color w:val="050505"/>
          <w:sz w:val="28"/>
        </w:rPr>
        <w:t>we</w:t>
      </w:r>
      <w:r>
        <w:rPr>
          <w:color w:val="050505"/>
          <w:spacing w:val="-4"/>
          <w:sz w:val="28"/>
        </w:rPr>
        <w:t xml:space="preserve"> </w:t>
      </w:r>
      <w:r>
        <w:rPr>
          <w:color w:val="050505"/>
          <w:sz w:val="28"/>
        </w:rPr>
        <w:t>can</w:t>
      </w:r>
      <w:r>
        <w:rPr>
          <w:color w:val="050505"/>
          <w:spacing w:val="-2"/>
          <w:sz w:val="28"/>
        </w:rPr>
        <w:t xml:space="preserve"> </w:t>
      </w:r>
      <w:r>
        <w:rPr>
          <w:color w:val="050505"/>
          <w:sz w:val="28"/>
        </w:rPr>
        <w:t>understand</w:t>
      </w:r>
      <w:r>
        <w:rPr>
          <w:color w:val="050505"/>
          <w:spacing w:val="-2"/>
          <w:sz w:val="28"/>
        </w:rPr>
        <w:t xml:space="preserve"> </w:t>
      </w:r>
      <w:r>
        <w:rPr>
          <w:color w:val="050505"/>
          <w:sz w:val="28"/>
        </w:rPr>
        <w:t>the</w:t>
      </w:r>
      <w:r>
        <w:rPr>
          <w:color w:val="050505"/>
          <w:spacing w:val="-4"/>
          <w:sz w:val="28"/>
        </w:rPr>
        <w:t xml:space="preserve"> </w:t>
      </w:r>
      <w:r>
        <w:rPr>
          <w:color w:val="050505"/>
          <w:sz w:val="28"/>
        </w:rPr>
        <w:t>enormous</w:t>
      </w:r>
      <w:r>
        <w:rPr>
          <w:color w:val="050505"/>
          <w:spacing w:val="-3"/>
          <w:sz w:val="28"/>
        </w:rPr>
        <w:t xml:space="preserve"> </w:t>
      </w:r>
      <w:r>
        <w:rPr>
          <w:color w:val="050505"/>
          <w:sz w:val="28"/>
        </w:rPr>
        <w:t>gift</w:t>
      </w:r>
      <w:r>
        <w:rPr>
          <w:color w:val="050505"/>
          <w:spacing w:val="-4"/>
          <w:sz w:val="28"/>
        </w:rPr>
        <w:t xml:space="preserve"> </w:t>
      </w:r>
      <w:r>
        <w:rPr>
          <w:color w:val="050505"/>
          <w:sz w:val="28"/>
        </w:rPr>
        <w:t>(emotionally)</w:t>
      </w:r>
      <w:r>
        <w:rPr>
          <w:color w:val="050505"/>
          <w:spacing w:val="-2"/>
          <w:sz w:val="28"/>
        </w:rPr>
        <w:t xml:space="preserve"> </w:t>
      </w:r>
      <w:r>
        <w:rPr>
          <w:color w:val="050505"/>
          <w:sz w:val="28"/>
        </w:rPr>
        <w:t>as</w:t>
      </w:r>
      <w:r>
        <w:rPr>
          <w:color w:val="050505"/>
          <w:spacing w:val="-3"/>
          <w:sz w:val="28"/>
        </w:rPr>
        <w:t xml:space="preserve"> </w:t>
      </w:r>
      <w:r>
        <w:rPr>
          <w:color w:val="050505"/>
          <w:sz w:val="28"/>
        </w:rPr>
        <w:t>well</w:t>
      </w:r>
      <w:r>
        <w:rPr>
          <w:color w:val="050505"/>
          <w:spacing w:val="-3"/>
          <w:sz w:val="28"/>
        </w:rPr>
        <w:t xml:space="preserve"> </w:t>
      </w:r>
      <w:r>
        <w:rPr>
          <w:color w:val="050505"/>
          <w:sz w:val="28"/>
        </w:rPr>
        <w:t>as</w:t>
      </w:r>
      <w:r>
        <w:rPr>
          <w:color w:val="050505"/>
          <w:spacing w:val="-3"/>
          <w:sz w:val="28"/>
        </w:rPr>
        <w:t xml:space="preserve"> </w:t>
      </w:r>
      <w:r>
        <w:rPr>
          <w:color w:val="050505"/>
          <w:sz w:val="28"/>
        </w:rPr>
        <w:t>mentally,</w:t>
      </w:r>
      <w:r>
        <w:rPr>
          <w:color w:val="050505"/>
          <w:spacing w:val="-4"/>
          <w:sz w:val="28"/>
        </w:rPr>
        <w:t xml:space="preserve"> </w:t>
      </w:r>
      <w:r>
        <w:rPr>
          <w:color w:val="050505"/>
          <w:sz w:val="28"/>
        </w:rPr>
        <w:t xml:space="preserve">we are enabled to follow what Paul writes in the passage of </w:t>
      </w:r>
      <w:r>
        <w:rPr>
          <w:b/>
          <w:color w:val="050505"/>
          <w:sz w:val="28"/>
        </w:rPr>
        <w:t xml:space="preserve">2 Corinthians 5:14 </w:t>
      </w:r>
      <w:r>
        <w:rPr>
          <w:b/>
          <w:i/>
          <w:color w:val="050505"/>
          <w:sz w:val="28"/>
        </w:rPr>
        <w:t xml:space="preserve">“For </w:t>
      </w:r>
      <w:r>
        <w:rPr>
          <w:b/>
          <w:i/>
          <w:color w:val="050505"/>
          <w:sz w:val="28"/>
          <w:u w:val="single" w:color="050505"/>
        </w:rPr>
        <w:t>Christ’s love compels us</w:t>
      </w:r>
      <w:r>
        <w:rPr>
          <w:b/>
          <w:i/>
          <w:color w:val="050505"/>
          <w:sz w:val="28"/>
        </w:rPr>
        <w:t xml:space="preserve">, </w:t>
      </w:r>
      <w:r>
        <w:rPr>
          <w:b/>
          <w:i/>
          <w:color w:val="050505"/>
          <w:sz w:val="28"/>
          <w:u w:val="single" w:color="050505"/>
        </w:rPr>
        <w:t>because we are convinced that one died for all</w:t>
      </w:r>
      <w:r>
        <w:rPr>
          <w:b/>
          <w:i/>
          <w:color w:val="050505"/>
          <w:sz w:val="28"/>
        </w:rPr>
        <w:t xml:space="preserve">, and therefore all died. 15 And He died for all, </w:t>
      </w:r>
      <w:r>
        <w:rPr>
          <w:b/>
          <w:i/>
          <w:color w:val="050505"/>
          <w:sz w:val="28"/>
          <w:u w:val="single" w:color="050505"/>
        </w:rPr>
        <w:t>that those who live should no longer</w:t>
      </w:r>
      <w:r>
        <w:rPr>
          <w:b/>
          <w:i/>
          <w:color w:val="050505"/>
          <w:sz w:val="28"/>
        </w:rPr>
        <w:t xml:space="preserve"> </w:t>
      </w:r>
      <w:r>
        <w:rPr>
          <w:b/>
          <w:i/>
          <w:color w:val="050505"/>
          <w:sz w:val="28"/>
          <w:u w:val="single" w:color="050505"/>
        </w:rPr>
        <w:t>live for themselves but for Him</w:t>
      </w:r>
      <w:r>
        <w:rPr>
          <w:b/>
          <w:i/>
          <w:color w:val="050505"/>
          <w:sz w:val="28"/>
        </w:rPr>
        <w:t xml:space="preserve"> who died for them and was raised again.”</w:t>
      </w:r>
    </w:p>
    <w:p w14:paraId="533289C9" w14:textId="77777777" w:rsidR="00A15328" w:rsidRDefault="00A15328">
      <w:pPr>
        <w:pStyle w:val="BodyText"/>
        <w:spacing w:before="4"/>
        <w:rPr>
          <w:b/>
          <w:i/>
          <w:sz w:val="9"/>
        </w:rPr>
      </w:pPr>
    </w:p>
    <w:p w14:paraId="481FA721" w14:textId="77777777" w:rsidR="008C1809" w:rsidRDefault="002C52BD">
      <w:pPr>
        <w:pStyle w:val="BodyText"/>
        <w:spacing w:before="45" w:line="300" w:lineRule="auto"/>
        <w:ind w:left="288" w:right="607"/>
        <w:rPr>
          <w:color w:val="050505"/>
        </w:rPr>
      </w:pPr>
      <w:r>
        <w:rPr>
          <w:color w:val="050505"/>
        </w:rPr>
        <w:t>The</w:t>
      </w:r>
      <w:r>
        <w:rPr>
          <w:color w:val="050505"/>
          <w:spacing w:val="-3"/>
        </w:rPr>
        <w:t xml:space="preserve"> </w:t>
      </w:r>
      <w:r>
        <w:rPr>
          <w:color w:val="050505"/>
        </w:rPr>
        <w:t>story</w:t>
      </w:r>
      <w:r>
        <w:rPr>
          <w:color w:val="050505"/>
          <w:spacing w:val="-2"/>
        </w:rPr>
        <w:t xml:space="preserve"> </w:t>
      </w:r>
      <w:r>
        <w:rPr>
          <w:color w:val="050505"/>
        </w:rPr>
        <w:t>of</w:t>
      </w:r>
      <w:r>
        <w:rPr>
          <w:color w:val="050505"/>
          <w:spacing w:val="-2"/>
        </w:rPr>
        <w:t xml:space="preserve"> </w:t>
      </w:r>
      <w:r>
        <w:rPr>
          <w:color w:val="050505"/>
        </w:rPr>
        <w:t>the</w:t>
      </w:r>
      <w:r>
        <w:rPr>
          <w:color w:val="050505"/>
          <w:spacing w:val="-5"/>
        </w:rPr>
        <w:t xml:space="preserve"> </w:t>
      </w:r>
      <w:r>
        <w:rPr>
          <w:color w:val="050505"/>
        </w:rPr>
        <w:t>cross</w:t>
      </w:r>
      <w:r>
        <w:rPr>
          <w:color w:val="050505"/>
          <w:spacing w:val="-4"/>
        </w:rPr>
        <w:t xml:space="preserve"> </w:t>
      </w:r>
      <w:r>
        <w:rPr>
          <w:color w:val="050505"/>
        </w:rPr>
        <w:t>should</w:t>
      </w:r>
      <w:r>
        <w:rPr>
          <w:color w:val="050505"/>
          <w:spacing w:val="-1"/>
        </w:rPr>
        <w:t xml:space="preserve"> </w:t>
      </w:r>
      <w:r>
        <w:rPr>
          <w:color w:val="050505"/>
        </w:rPr>
        <w:t>compel</w:t>
      </w:r>
      <w:r>
        <w:rPr>
          <w:color w:val="050505"/>
          <w:spacing w:val="-4"/>
        </w:rPr>
        <w:t xml:space="preserve"> </w:t>
      </w:r>
      <w:r>
        <w:rPr>
          <w:color w:val="050505"/>
        </w:rPr>
        <w:t>us</w:t>
      </w:r>
      <w:r>
        <w:rPr>
          <w:color w:val="050505"/>
          <w:spacing w:val="-2"/>
        </w:rPr>
        <w:t xml:space="preserve"> </w:t>
      </w:r>
      <w:r>
        <w:rPr>
          <w:color w:val="050505"/>
        </w:rPr>
        <w:t>to</w:t>
      </w:r>
      <w:r>
        <w:rPr>
          <w:color w:val="050505"/>
          <w:spacing w:val="-4"/>
        </w:rPr>
        <w:t xml:space="preserve"> </w:t>
      </w:r>
      <w:r>
        <w:rPr>
          <w:color w:val="050505"/>
        </w:rPr>
        <w:t>share</w:t>
      </w:r>
      <w:r>
        <w:rPr>
          <w:color w:val="050505"/>
          <w:spacing w:val="-3"/>
        </w:rPr>
        <w:t xml:space="preserve"> </w:t>
      </w:r>
      <w:r>
        <w:rPr>
          <w:color w:val="050505"/>
        </w:rPr>
        <w:t>that</w:t>
      </w:r>
      <w:r>
        <w:rPr>
          <w:color w:val="050505"/>
          <w:spacing w:val="-3"/>
        </w:rPr>
        <w:t xml:space="preserve"> </w:t>
      </w:r>
      <w:r>
        <w:rPr>
          <w:color w:val="050505"/>
        </w:rPr>
        <w:t>story.</w:t>
      </w:r>
      <w:r>
        <w:rPr>
          <w:color w:val="050505"/>
          <w:spacing w:val="-1"/>
        </w:rPr>
        <w:t xml:space="preserve"> </w:t>
      </w:r>
      <w:r>
        <w:rPr>
          <w:color w:val="050505"/>
        </w:rPr>
        <w:t>His</w:t>
      </w:r>
      <w:r>
        <w:rPr>
          <w:color w:val="050505"/>
          <w:spacing w:val="-2"/>
        </w:rPr>
        <w:t xml:space="preserve"> </w:t>
      </w:r>
      <w:r>
        <w:rPr>
          <w:color w:val="050505"/>
        </w:rPr>
        <w:t>love</w:t>
      </w:r>
      <w:r>
        <w:rPr>
          <w:color w:val="050505"/>
          <w:spacing w:val="-3"/>
        </w:rPr>
        <w:t xml:space="preserve"> </w:t>
      </w:r>
      <w:r>
        <w:rPr>
          <w:color w:val="050505"/>
        </w:rPr>
        <w:t>for</w:t>
      </w:r>
      <w:r>
        <w:rPr>
          <w:color w:val="050505"/>
          <w:spacing w:val="-2"/>
        </w:rPr>
        <w:t xml:space="preserve"> </w:t>
      </w:r>
      <w:r>
        <w:rPr>
          <w:color w:val="050505"/>
        </w:rPr>
        <w:t>us</w:t>
      </w:r>
      <w:r>
        <w:rPr>
          <w:color w:val="050505"/>
          <w:spacing w:val="-2"/>
        </w:rPr>
        <w:t xml:space="preserve"> </w:t>
      </w:r>
      <w:r>
        <w:rPr>
          <w:color w:val="050505"/>
        </w:rPr>
        <w:t xml:space="preserve">should make us feel excited, grateful, and eager to live a life that gives God glory and gives others hope. In this mind frame and attitude, we should no longer live for ourselves but for the cause of God. </w:t>
      </w:r>
    </w:p>
    <w:p w14:paraId="54DCBA43" w14:textId="6ACB3A6B" w:rsidR="00A15328" w:rsidRDefault="002C52BD">
      <w:pPr>
        <w:pStyle w:val="BodyText"/>
        <w:spacing w:before="45" w:line="300" w:lineRule="auto"/>
        <w:ind w:left="288" w:right="607"/>
      </w:pPr>
      <w:r>
        <w:rPr>
          <w:color w:val="050505"/>
        </w:rPr>
        <w:t xml:space="preserve">We should die to the world and its evil allurements of willful sin. The gift of Jesus should be shared. We should feel compelled to share it out of our understanding of what we have, and </w:t>
      </w:r>
      <w:r w:rsidR="008C1809">
        <w:rPr>
          <w:color w:val="050505"/>
        </w:rPr>
        <w:t>its</w:t>
      </w:r>
      <w:r>
        <w:rPr>
          <w:color w:val="050505"/>
        </w:rPr>
        <w:t xml:space="preserve"> infinite value to others, (who also need this priceless gift).</w:t>
      </w:r>
    </w:p>
    <w:p w14:paraId="43B074B1" w14:textId="77777777" w:rsidR="008C1809" w:rsidRDefault="002C52BD">
      <w:pPr>
        <w:spacing w:before="157" w:line="300" w:lineRule="auto"/>
        <w:ind w:left="288" w:right="607"/>
        <w:rPr>
          <w:color w:val="050505"/>
          <w:spacing w:val="40"/>
          <w:sz w:val="28"/>
        </w:rPr>
      </w:pPr>
      <w:r>
        <w:rPr>
          <w:color w:val="050505"/>
          <w:sz w:val="28"/>
        </w:rPr>
        <w:t>For if we do not share it, our friends, our loved ones, our neighbors, that we see day in and day out, will be lost. In that context this chapter further declares our need</w:t>
      </w:r>
      <w:r>
        <w:rPr>
          <w:color w:val="050505"/>
          <w:spacing w:val="-2"/>
          <w:sz w:val="28"/>
        </w:rPr>
        <w:t xml:space="preserve"> </w:t>
      </w:r>
      <w:r>
        <w:rPr>
          <w:color w:val="050505"/>
          <w:sz w:val="28"/>
        </w:rPr>
        <w:t>of</w:t>
      </w:r>
      <w:r>
        <w:rPr>
          <w:color w:val="050505"/>
          <w:spacing w:val="-3"/>
          <w:sz w:val="28"/>
        </w:rPr>
        <w:t xml:space="preserve"> </w:t>
      </w:r>
      <w:r>
        <w:rPr>
          <w:color w:val="050505"/>
          <w:sz w:val="28"/>
        </w:rPr>
        <w:t>sharing</w:t>
      </w:r>
      <w:r>
        <w:rPr>
          <w:color w:val="050505"/>
          <w:spacing w:val="-3"/>
          <w:sz w:val="28"/>
        </w:rPr>
        <w:t xml:space="preserve"> </w:t>
      </w:r>
      <w:r>
        <w:rPr>
          <w:color w:val="050505"/>
          <w:sz w:val="28"/>
        </w:rPr>
        <w:t>Jesus.</w:t>
      </w:r>
      <w:r>
        <w:rPr>
          <w:color w:val="050505"/>
          <w:spacing w:val="40"/>
          <w:sz w:val="28"/>
        </w:rPr>
        <w:t xml:space="preserve"> </w:t>
      </w:r>
    </w:p>
    <w:p w14:paraId="32E278CD" w14:textId="3A4D5486" w:rsidR="00A15328" w:rsidRDefault="002C52BD">
      <w:pPr>
        <w:spacing w:before="157" w:line="300" w:lineRule="auto"/>
        <w:ind w:left="288" w:right="607"/>
        <w:rPr>
          <w:b/>
          <w:i/>
          <w:sz w:val="28"/>
        </w:rPr>
      </w:pPr>
      <w:r>
        <w:rPr>
          <w:b/>
          <w:color w:val="050505"/>
          <w:sz w:val="28"/>
        </w:rPr>
        <w:t>2</w:t>
      </w:r>
      <w:r>
        <w:rPr>
          <w:b/>
          <w:color w:val="050505"/>
          <w:spacing w:val="-3"/>
          <w:sz w:val="28"/>
        </w:rPr>
        <w:t xml:space="preserve"> </w:t>
      </w:r>
      <w:r>
        <w:rPr>
          <w:b/>
          <w:color w:val="050505"/>
          <w:sz w:val="28"/>
        </w:rPr>
        <w:t>Corinthians</w:t>
      </w:r>
      <w:r>
        <w:rPr>
          <w:b/>
          <w:color w:val="050505"/>
          <w:spacing w:val="-3"/>
          <w:sz w:val="28"/>
        </w:rPr>
        <w:t xml:space="preserve"> </w:t>
      </w:r>
      <w:r>
        <w:rPr>
          <w:b/>
          <w:color w:val="050505"/>
          <w:sz w:val="28"/>
        </w:rPr>
        <w:t>5:11</w:t>
      </w:r>
      <w:r>
        <w:rPr>
          <w:b/>
          <w:color w:val="050505"/>
          <w:spacing w:val="-1"/>
          <w:sz w:val="28"/>
        </w:rPr>
        <w:t xml:space="preserve"> </w:t>
      </w:r>
      <w:r>
        <w:rPr>
          <w:b/>
          <w:i/>
          <w:color w:val="050505"/>
          <w:sz w:val="28"/>
        </w:rPr>
        <w:t>“Since,</w:t>
      </w:r>
      <w:r>
        <w:rPr>
          <w:b/>
          <w:i/>
          <w:color w:val="050505"/>
          <w:spacing w:val="-5"/>
          <w:sz w:val="28"/>
        </w:rPr>
        <w:t xml:space="preserve"> </w:t>
      </w:r>
      <w:r>
        <w:rPr>
          <w:b/>
          <w:i/>
          <w:color w:val="050505"/>
          <w:sz w:val="28"/>
        </w:rPr>
        <w:t>then,</w:t>
      </w:r>
      <w:r>
        <w:rPr>
          <w:b/>
          <w:i/>
          <w:color w:val="050505"/>
          <w:spacing w:val="-3"/>
          <w:sz w:val="28"/>
        </w:rPr>
        <w:t xml:space="preserve"> </w:t>
      </w:r>
      <w:r>
        <w:rPr>
          <w:b/>
          <w:i/>
          <w:color w:val="050505"/>
          <w:sz w:val="28"/>
        </w:rPr>
        <w:t>we</w:t>
      </w:r>
      <w:r>
        <w:rPr>
          <w:b/>
          <w:i/>
          <w:color w:val="050505"/>
          <w:spacing w:val="-2"/>
          <w:sz w:val="28"/>
        </w:rPr>
        <w:t xml:space="preserve"> </w:t>
      </w:r>
      <w:r>
        <w:rPr>
          <w:b/>
          <w:i/>
          <w:color w:val="050505"/>
          <w:sz w:val="28"/>
        </w:rPr>
        <w:t>know</w:t>
      </w:r>
      <w:r>
        <w:rPr>
          <w:b/>
          <w:i/>
          <w:color w:val="050505"/>
          <w:spacing w:val="-3"/>
          <w:sz w:val="28"/>
        </w:rPr>
        <w:t xml:space="preserve"> </w:t>
      </w:r>
      <w:r>
        <w:rPr>
          <w:b/>
          <w:i/>
          <w:color w:val="050505"/>
          <w:sz w:val="28"/>
        </w:rPr>
        <w:t>what</w:t>
      </w:r>
      <w:r>
        <w:rPr>
          <w:b/>
          <w:i/>
          <w:color w:val="050505"/>
          <w:spacing w:val="-2"/>
          <w:sz w:val="28"/>
        </w:rPr>
        <w:t xml:space="preserve"> </w:t>
      </w:r>
      <w:r>
        <w:rPr>
          <w:b/>
          <w:i/>
          <w:color w:val="050505"/>
          <w:sz w:val="28"/>
        </w:rPr>
        <w:t>it</w:t>
      </w:r>
      <w:r>
        <w:rPr>
          <w:b/>
          <w:i/>
          <w:color w:val="050505"/>
          <w:spacing w:val="-2"/>
          <w:sz w:val="28"/>
        </w:rPr>
        <w:t xml:space="preserve"> </w:t>
      </w:r>
      <w:r>
        <w:rPr>
          <w:b/>
          <w:i/>
          <w:color w:val="050505"/>
          <w:sz w:val="28"/>
        </w:rPr>
        <w:t>is</w:t>
      </w:r>
      <w:r>
        <w:rPr>
          <w:b/>
          <w:i/>
          <w:color w:val="050505"/>
          <w:spacing w:val="-3"/>
          <w:sz w:val="28"/>
        </w:rPr>
        <w:t xml:space="preserve"> </w:t>
      </w:r>
      <w:r>
        <w:rPr>
          <w:b/>
          <w:i/>
          <w:color w:val="050505"/>
          <w:sz w:val="28"/>
        </w:rPr>
        <w:t>to</w:t>
      </w:r>
      <w:r>
        <w:rPr>
          <w:b/>
          <w:i/>
          <w:color w:val="050505"/>
          <w:spacing w:val="-3"/>
          <w:sz w:val="28"/>
        </w:rPr>
        <w:t xml:space="preserve"> </w:t>
      </w:r>
      <w:r>
        <w:rPr>
          <w:b/>
          <w:i/>
          <w:color w:val="050505"/>
          <w:sz w:val="28"/>
        </w:rPr>
        <w:t>fear the Lord, we try to persuade others.”</w:t>
      </w:r>
    </w:p>
    <w:p w14:paraId="35412FDB" w14:textId="77777777" w:rsidR="00A15328" w:rsidRDefault="00A15328">
      <w:pPr>
        <w:spacing w:line="300" w:lineRule="auto"/>
        <w:rPr>
          <w:sz w:val="28"/>
        </w:rPr>
        <w:sectPr w:rsidR="00A15328" w:rsidSect="005F3759">
          <w:footerReference w:type="default" r:id="rId46"/>
          <w:pgSz w:w="12240" w:h="15840"/>
          <w:pgMar w:top="960" w:right="1100" w:bottom="280" w:left="880" w:header="782" w:footer="0" w:gutter="0"/>
          <w:cols w:space="720"/>
        </w:sectPr>
      </w:pPr>
    </w:p>
    <w:p w14:paraId="20D5C72B" w14:textId="77777777" w:rsidR="00A15328" w:rsidRDefault="00A15328">
      <w:pPr>
        <w:pStyle w:val="BodyText"/>
        <w:rPr>
          <w:b/>
          <w:i/>
          <w:sz w:val="20"/>
        </w:rPr>
      </w:pPr>
    </w:p>
    <w:p w14:paraId="44467198" w14:textId="77777777" w:rsidR="00A15328" w:rsidRDefault="002C52BD">
      <w:pPr>
        <w:spacing w:before="221"/>
        <w:ind w:left="288"/>
        <w:rPr>
          <w:i/>
          <w:sz w:val="28"/>
        </w:rPr>
      </w:pPr>
      <w:r>
        <w:rPr>
          <w:i/>
          <w:color w:val="050505"/>
          <w:sz w:val="28"/>
        </w:rPr>
        <w:t>The</w:t>
      </w:r>
      <w:r>
        <w:rPr>
          <w:i/>
          <w:color w:val="050505"/>
          <w:spacing w:val="-6"/>
          <w:sz w:val="28"/>
        </w:rPr>
        <w:t xml:space="preserve"> </w:t>
      </w:r>
      <w:r>
        <w:rPr>
          <w:i/>
          <w:color w:val="050505"/>
          <w:sz w:val="28"/>
        </w:rPr>
        <w:t>fear</w:t>
      </w:r>
      <w:r>
        <w:rPr>
          <w:i/>
          <w:color w:val="050505"/>
          <w:spacing w:val="-4"/>
          <w:sz w:val="28"/>
        </w:rPr>
        <w:t xml:space="preserve"> </w:t>
      </w:r>
      <w:r>
        <w:rPr>
          <w:i/>
          <w:color w:val="050505"/>
          <w:sz w:val="28"/>
        </w:rPr>
        <w:t>of</w:t>
      </w:r>
      <w:r>
        <w:rPr>
          <w:i/>
          <w:color w:val="050505"/>
          <w:spacing w:val="-3"/>
          <w:sz w:val="28"/>
        </w:rPr>
        <w:t xml:space="preserve"> </w:t>
      </w:r>
      <w:r>
        <w:rPr>
          <w:i/>
          <w:color w:val="050505"/>
          <w:sz w:val="28"/>
        </w:rPr>
        <w:t>Hell</w:t>
      </w:r>
      <w:r>
        <w:rPr>
          <w:i/>
          <w:color w:val="050505"/>
          <w:spacing w:val="-3"/>
          <w:sz w:val="28"/>
        </w:rPr>
        <w:t xml:space="preserve"> </w:t>
      </w:r>
      <w:r>
        <w:rPr>
          <w:i/>
          <w:color w:val="050505"/>
          <w:sz w:val="28"/>
        </w:rPr>
        <w:t>and</w:t>
      </w:r>
      <w:r>
        <w:rPr>
          <w:i/>
          <w:color w:val="050505"/>
          <w:spacing w:val="-4"/>
          <w:sz w:val="28"/>
        </w:rPr>
        <w:t xml:space="preserve"> </w:t>
      </w:r>
      <w:r>
        <w:rPr>
          <w:i/>
          <w:color w:val="050505"/>
          <w:sz w:val="28"/>
        </w:rPr>
        <w:t>of</w:t>
      </w:r>
      <w:r>
        <w:rPr>
          <w:i/>
          <w:color w:val="050505"/>
          <w:spacing w:val="-3"/>
          <w:sz w:val="28"/>
        </w:rPr>
        <w:t xml:space="preserve"> </w:t>
      </w:r>
      <w:r>
        <w:rPr>
          <w:i/>
          <w:color w:val="050505"/>
          <w:sz w:val="28"/>
        </w:rPr>
        <w:t>the</w:t>
      </w:r>
      <w:r>
        <w:rPr>
          <w:i/>
          <w:color w:val="050505"/>
          <w:spacing w:val="-4"/>
          <w:sz w:val="28"/>
        </w:rPr>
        <w:t xml:space="preserve"> </w:t>
      </w:r>
      <w:r>
        <w:rPr>
          <w:i/>
          <w:color w:val="050505"/>
          <w:sz w:val="28"/>
        </w:rPr>
        <w:t>Lord’s</w:t>
      </w:r>
      <w:r>
        <w:rPr>
          <w:i/>
          <w:color w:val="050505"/>
          <w:spacing w:val="-2"/>
          <w:sz w:val="28"/>
        </w:rPr>
        <w:t xml:space="preserve"> </w:t>
      </w:r>
      <w:r>
        <w:rPr>
          <w:i/>
          <w:color w:val="050505"/>
          <w:sz w:val="28"/>
        </w:rPr>
        <w:t>judgement</w:t>
      </w:r>
      <w:r>
        <w:rPr>
          <w:i/>
          <w:color w:val="050505"/>
          <w:spacing w:val="-4"/>
          <w:sz w:val="28"/>
        </w:rPr>
        <w:t xml:space="preserve"> </w:t>
      </w:r>
      <w:r>
        <w:rPr>
          <w:i/>
          <w:color w:val="050505"/>
          <w:sz w:val="28"/>
        </w:rPr>
        <w:t>should</w:t>
      </w:r>
      <w:r>
        <w:rPr>
          <w:i/>
          <w:color w:val="050505"/>
          <w:spacing w:val="-4"/>
          <w:sz w:val="28"/>
        </w:rPr>
        <w:t xml:space="preserve"> </w:t>
      </w:r>
      <w:r>
        <w:rPr>
          <w:i/>
          <w:color w:val="050505"/>
          <w:sz w:val="28"/>
        </w:rPr>
        <w:t>move</w:t>
      </w:r>
      <w:r>
        <w:rPr>
          <w:i/>
          <w:color w:val="050505"/>
          <w:spacing w:val="-3"/>
          <w:sz w:val="28"/>
        </w:rPr>
        <w:t xml:space="preserve"> </w:t>
      </w:r>
      <w:r>
        <w:rPr>
          <w:i/>
          <w:color w:val="050505"/>
          <w:sz w:val="28"/>
        </w:rPr>
        <w:t>us</w:t>
      </w:r>
      <w:r>
        <w:rPr>
          <w:i/>
          <w:color w:val="050505"/>
          <w:spacing w:val="-2"/>
          <w:sz w:val="28"/>
        </w:rPr>
        <w:t xml:space="preserve"> </w:t>
      </w:r>
      <w:r>
        <w:rPr>
          <w:i/>
          <w:color w:val="050505"/>
          <w:sz w:val="28"/>
        </w:rPr>
        <w:t>to</w:t>
      </w:r>
      <w:r>
        <w:rPr>
          <w:i/>
          <w:color w:val="050505"/>
          <w:spacing w:val="-6"/>
          <w:sz w:val="28"/>
        </w:rPr>
        <w:t xml:space="preserve"> </w:t>
      </w:r>
      <w:r>
        <w:rPr>
          <w:i/>
          <w:color w:val="050505"/>
          <w:spacing w:val="-4"/>
          <w:sz w:val="28"/>
        </w:rPr>
        <w:t>act!</w:t>
      </w:r>
    </w:p>
    <w:p w14:paraId="5D80BE2A" w14:textId="77777777" w:rsidR="00A15328" w:rsidRDefault="002C52BD">
      <w:pPr>
        <w:spacing w:before="241" w:line="300" w:lineRule="auto"/>
        <w:ind w:left="288" w:right="451"/>
        <w:rPr>
          <w:i/>
          <w:sz w:val="28"/>
        </w:rPr>
      </w:pPr>
      <w:r>
        <w:rPr>
          <w:i/>
          <w:color w:val="050505"/>
          <w:sz w:val="28"/>
        </w:rPr>
        <w:t>This</w:t>
      </w:r>
      <w:r>
        <w:rPr>
          <w:i/>
          <w:color w:val="050505"/>
          <w:spacing w:val="-2"/>
          <w:sz w:val="28"/>
        </w:rPr>
        <w:t xml:space="preserve"> </w:t>
      </w:r>
      <w:r>
        <w:rPr>
          <w:i/>
          <w:color w:val="050505"/>
          <w:sz w:val="28"/>
        </w:rPr>
        <w:t>is</w:t>
      </w:r>
      <w:r>
        <w:rPr>
          <w:i/>
          <w:color w:val="050505"/>
          <w:spacing w:val="-2"/>
          <w:sz w:val="28"/>
        </w:rPr>
        <w:t xml:space="preserve"> </w:t>
      </w:r>
      <w:r>
        <w:rPr>
          <w:i/>
          <w:color w:val="050505"/>
          <w:sz w:val="28"/>
        </w:rPr>
        <w:t>our</w:t>
      </w:r>
      <w:r>
        <w:rPr>
          <w:i/>
          <w:color w:val="050505"/>
          <w:spacing w:val="-4"/>
          <w:sz w:val="28"/>
        </w:rPr>
        <w:t xml:space="preserve"> </w:t>
      </w:r>
      <w:r>
        <w:rPr>
          <w:i/>
          <w:color w:val="050505"/>
          <w:sz w:val="28"/>
        </w:rPr>
        <w:t>calling,</w:t>
      </w:r>
      <w:r>
        <w:rPr>
          <w:i/>
          <w:color w:val="050505"/>
          <w:spacing w:val="-4"/>
          <w:sz w:val="28"/>
        </w:rPr>
        <w:t xml:space="preserve"> </w:t>
      </w:r>
      <w:r>
        <w:rPr>
          <w:i/>
          <w:color w:val="050505"/>
          <w:sz w:val="28"/>
        </w:rPr>
        <w:t>this</w:t>
      </w:r>
      <w:r>
        <w:rPr>
          <w:i/>
          <w:color w:val="050505"/>
          <w:spacing w:val="-2"/>
          <w:sz w:val="28"/>
        </w:rPr>
        <w:t xml:space="preserve"> </w:t>
      </w:r>
      <w:r>
        <w:rPr>
          <w:i/>
          <w:color w:val="050505"/>
          <w:sz w:val="28"/>
        </w:rPr>
        <w:t>is</w:t>
      </w:r>
      <w:r>
        <w:rPr>
          <w:i/>
          <w:color w:val="050505"/>
          <w:spacing w:val="-2"/>
          <w:sz w:val="28"/>
        </w:rPr>
        <w:t xml:space="preserve"> </w:t>
      </w:r>
      <w:r>
        <w:rPr>
          <w:i/>
          <w:color w:val="050505"/>
          <w:sz w:val="28"/>
        </w:rPr>
        <w:t>our</w:t>
      </w:r>
      <w:r>
        <w:rPr>
          <w:i/>
          <w:color w:val="050505"/>
          <w:spacing w:val="-4"/>
          <w:sz w:val="28"/>
        </w:rPr>
        <w:t xml:space="preserve"> </w:t>
      </w:r>
      <w:r>
        <w:rPr>
          <w:i/>
          <w:color w:val="050505"/>
          <w:sz w:val="28"/>
        </w:rPr>
        <w:t>purpose,</w:t>
      </w:r>
      <w:r>
        <w:rPr>
          <w:i/>
          <w:color w:val="050505"/>
          <w:spacing w:val="-4"/>
          <w:sz w:val="28"/>
        </w:rPr>
        <w:t xml:space="preserve"> </w:t>
      </w:r>
      <w:r>
        <w:rPr>
          <w:i/>
          <w:color w:val="050505"/>
          <w:sz w:val="28"/>
        </w:rPr>
        <w:t>to</w:t>
      </w:r>
      <w:r>
        <w:rPr>
          <w:i/>
          <w:color w:val="050505"/>
          <w:spacing w:val="-4"/>
          <w:sz w:val="28"/>
        </w:rPr>
        <w:t xml:space="preserve"> </w:t>
      </w:r>
      <w:r>
        <w:rPr>
          <w:i/>
          <w:color w:val="050505"/>
          <w:sz w:val="28"/>
        </w:rPr>
        <w:t>be</w:t>
      </w:r>
      <w:r>
        <w:rPr>
          <w:i/>
          <w:color w:val="050505"/>
          <w:spacing w:val="-3"/>
          <w:sz w:val="28"/>
        </w:rPr>
        <w:t xml:space="preserve"> </w:t>
      </w:r>
      <w:r>
        <w:rPr>
          <w:i/>
          <w:color w:val="050505"/>
          <w:sz w:val="28"/>
        </w:rPr>
        <w:t>Jesus’</w:t>
      </w:r>
      <w:r>
        <w:rPr>
          <w:i/>
          <w:color w:val="050505"/>
          <w:spacing w:val="-4"/>
          <w:sz w:val="28"/>
        </w:rPr>
        <w:t xml:space="preserve"> </w:t>
      </w:r>
      <w:r>
        <w:rPr>
          <w:i/>
          <w:color w:val="050505"/>
          <w:sz w:val="28"/>
        </w:rPr>
        <w:t>ambassadors.</w:t>
      </w:r>
      <w:r>
        <w:rPr>
          <w:i/>
          <w:color w:val="050505"/>
          <w:spacing w:val="-2"/>
          <w:sz w:val="28"/>
        </w:rPr>
        <w:t xml:space="preserve"> </w:t>
      </w:r>
      <w:r>
        <w:rPr>
          <w:i/>
          <w:color w:val="050505"/>
          <w:sz w:val="28"/>
        </w:rPr>
        <w:t>We</w:t>
      </w:r>
      <w:r>
        <w:rPr>
          <w:i/>
          <w:color w:val="050505"/>
          <w:spacing w:val="-3"/>
          <w:sz w:val="28"/>
        </w:rPr>
        <w:t xml:space="preserve"> </w:t>
      </w:r>
      <w:r>
        <w:rPr>
          <w:i/>
          <w:color w:val="050505"/>
          <w:sz w:val="28"/>
        </w:rPr>
        <w:t>are</w:t>
      </w:r>
      <w:r>
        <w:rPr>
          <w:i/>
          <w:color w:val="050505"/>
          <w:spacing w:val="-3"/>
          <w:sz w:val="28"/>
        </w:rPr>
        <w:t xml:space="preserve"> </w:t>
      </w:r>
      <w:r>
        <w:rPr>
          <w:i/>
          <w:color w:val="050505"/>
          <w:sz w:val="28"/>
        </w:rPr>
        <w:t>saved</w:t>
      </w:r>
      <w:r>
        <w:rPr>
          <w:i/>
          <w:color w:val="050505"/>
          <w:spacing w:val="-4"/>
          <w:sz w:val="28"/>
        </w:rPr>
        <w:t xml:space="preserve"> </w:t>
      </w:r>
      <w:r>
        <w:rPr>
          <w:i/>
          <w:color w:val="050505"/>
          <w:sz w:val="28"/>
        </w:rPr>
        <w:t>and are expected to be servants of this ministry of soul saving. We were reconciled (having a restored relationship) to Christ and now we have His ministry of reconciliation. It is up to us to help others (restore their relationship with God) through the means of sharing with them the gospel.</w:t>
      </w:r>
    </w:p>
    <w:p w14:paraId="2F0C4B51" w14:textId="77777777" w:rsidR="00A15328" w:rsidRDefault="002C52BD">
      <w:pPr>
        <w:spacing w:before="158"/>
        <w:ind w:left="289"/>
        <w:rPr>
          <w:i/>
          <w:sz w:val="28"/>
        </w:rPr>
      </w:pPr>
      <w:r>
        <w:rPr>
          <w:i/>
          <w:color w:val="050505"/>
          <w:sz w:val="28"/>
        </w:rPr>
        <w:t>As</w:t>
      </w:r>
      <w:r>
        <w:rPr>
          <w:i/>
          <w:color w:val="050505"/>
          <w:spacing w:val="-4"/>
          <w:sz w:val="28"/>
        </w:rPr>
        <w:t xml:space="preserve"> </w:t>
      </w:r>
      <w:r>
        <w:rPr>
          <w:i/>
          <w:color w:val="050505"/>
          <w:sz w:val="28"/>
        </w:rPr>
        <w:t>this</w:t>
      </w:r>
      <w:r>
        <w:rPr>
          <w:i/>
          <w:color w:val="050505"/>
          <w:spacing w:val="-6"/>
          <w:sz w:val="28"/>
        </w:rPr>
        <w:t xml:space="preserve"> </w:t>
      </w:r>
      <w:r>
        <w:rPr>
          <w:i/>
          <w:color w:val="050505"/>
          <w:sz w:val="28"/>
        </w:rPr>
        <w:t>chapter</w:t>
      </w:r>
      <w:r>
        <w:rPr>
          <w:i/>
          <w:color w:val="050505"/>
          <w:spacing w:val="-5"/>
          <w:sz w:val="28"/>
        </w:rPr>
        <w:t xml:space="preserve"> </w:t>
      </w:r>
      <w:r>
        <w:rPr>
          <w:i/>
          <w:color w:val="050505"/>
          <w:sz w:val="28"/>
        </w:rPr>
        <w:t>further</w:t>
      </w:r>
      <w:r>
        <w:rPr>
          <w:i/>
          <w:color w:val="050505"/>
          <w:spacing w:val="-5"/>
          <w:sz w:val="28"/>
        </w:rPr>
        <w:t xml:space="preserve"> </w:t>
      </w:r>
      <w:r>
        <w:rPr>
          <w:i/>
          <w:color w:val="050505"/>
          <w:spacing w:val="-2"/>
          <w:sz w:val="28"/>
        </w:rPr>
        <w:t>details…</w:t>
      </w:r>
    </w:p>
    <w:p w14:paraId="05B23826" w14:textId="77777777" w:rsidR="00A15328" w:rsidRDefault="002C52BD">
      <w:pPr>
        <w:spacing w:before="242" w:line="300" w:lineRule="auto"/>
        <w:ind w:left="288" w:right="1010"/>
        <w:jc w:val="both"/>
        <w:rPr>
          <w:b/>
          <w:sz w:val="28"/>
        </w:rPr>
      </w:pPr>
      <w:r>
        <w:rPr>
          <w:b/>
          <w:color w:val="050505"/>
          <w:sz w:val="28"/>
        </w:rPr>
        <w:t>2</w:t>
      </w:r>
      <w:r>
        <w:rPr>
          <w:b/>
          <w:color w:val="050505"/>
          <w:spacing w:val="-3"/>
          <w:sz w:val="28"/>
        </w:rPr>
        <w:t xml:space="preserve"> </w:t>
      </w:r>
      <w:r>
        <w:rPr>
          <w:b/>
          <w:color w:val="050505"/>
          <w:sz w:val="28"/>
        </w:rPr>
        <w:t>Corinthians</w:t>
      </w:r>
      <w:r>
        <w:rPr>
          <w:b/>
          <w:color w:val="050505"/>
          <w:spacing w:val="-2"/>
          <w:sz w:val="28"/>
        </w:rPr>
        <w:t xml:space="preserve"> </w:t>
      </w:r>
      <w:r>
        <w:rPr>
          <w:b/>
          <w:color w:val="050505"/>
          <w:sz w:val="28"/>
        </w:rPr>
        <w:t>5:18</w:t>
      </w:r>
      <w:r>
        <w:rPr>
          <w:b/>
          <w:color w:val="050505"/>
          <w:spacing w:val="-3"/>
          <w:sz w:val="28"/>
        </w:rPr>
        <w:t xml:space="preserve"> </w:t>
      </w:r>
      <w:r>
        <w:rPr>
          <w:b/>
          <w:color w:val="050505"/>
          <w:sz w:val="28"/>
        </w:rPr>
        <w:t>“All</w:t>
      </w:r>
      <w:r>
        <w:rPr>
          <w:b/>
          <w:color w:val="050505"/>
          <w:spacing w:val="-2"/>
          <w:sz w:val="28"/>
        </w:rPr>
        <w:t xml:space="preserve"> </w:t>
      </w:r>
      <w:r>
        <w:rPr>
          <w:b/>
          <w:color w:val="050505"/>
          <w:sz w:val="28"/>
        </w:rPr>
        <w:t>this</w:t>
      </w:r>
      <w:r>
        <w:rPr>
          <w:b/>
          <w:color w:val="050505"/>
          <w:spacing w:val="-2"/>
          <w:sz w:val="28"/>
        </w:rPr>
        <w:t xml:space="preserve"> </w:t>
      </w:r>
      <w:r>
        <w:rPr>
          <w:b/>
          <w:color w:val="050505"/>
          <w:sz w:val="28"/>
        </w:rPr>
        <w:t>is</w:t>
      </w:r>
      <w:r>
        <w:rPr>
          <w:b/>
          <w:color w:val="050505"/>
          <w:spacing w:val="-2"/>
          <w:sz w:val="28"/>
        </w:rPr>
        <w:t xml:space="preserve"> </w:t>
      </w:r>
      <w:r>
        <w:rPr>
          <w:b/>
          <w:color w:val="050505"/>
          <w:sz w:val="28"/>
        </w:rPr>
        <w:t>from</w:t>
      </w:r>
      <w:r>
        <w:rPr>
          <w:b/>
          <w:color w:val="050505"/>
          <w:spacing w:val="-5"/>
          <w:sz w:val="28"/>
        </w:rPr>
        <w:t xml:space="preserve"> </w:t>
      </w:r>
      <w:r>
        <w:rPr>
          <w:b/>
          <w:color w:val="050505"/>
          <w:sz w:val="28"/>
        </w:rPr>
        <w:t>God,</w:t>
      </w:r>
      <w:r>
        <w:rPr>
          <w:b/>
          <w:i/>
          <w:color w:val="050505"/>
          <w:spacing w:val="-5"/>
          <w:sz w:val="28"/>
          <w:u w:val="single" w:color="050505"/>
        </w:rPr>
        <w:t xml:space="preserve"> </w:t>
      </w:r>
      <w:r>
        <w:rPr>
          <w:b/>
          <w:i/>
          <w:color w:val="050505"/>
          <w:sz w:val="28"/>
          <w:u w:val="single" w:color="050505"/>
        </w:rPr>
        <w:t>who</w:t>
      </w:r>
      <w:r>
        <w:rPr>
          <w:b/>
          <w:i/>
          <w:color w:val="050505"/>
          <w:spacing w:val="-2"/>
          <w:sz w:val="28"/>
          <w:u w:val="single" w:color="050505"/>
        </w:rPr>
        <w:t xml:space="preserve"> </w:t>
      </w:r>
      <w:r>
        <w:rPr>
          <w:b/>
          <w:i/>
          <w:color w:val="050505"/>
          <w:sz w:val="28"/>
          <w:u w:val="single" w:color="050505"/>
        </w:rPr>
        <w:t>reconciled</w:t>
      </w:r>
      <w:r>
        <w:rPr>
          <w:b/>
          <w:i/>
          <w:color w:val="050505"/>
          <w:spacing w:val="-2"/>
          <w:sz w:val="28"/>
          <w:u w:val="single" w:color="050505"/>
        </w:rPr>
        <w:t xml:space="preserve"> </w:t>
      </w:r>
      <w:r>
        <w:rPr>
          <w:b/>
          <w:i/>
          <w:color w:val="050505"/>
          <w:sz w:val="28"/>
          <w:u w:val="single" w:color="050505"/>
        </w:rPr>
        <w:t>us</w:t>
      </w:r>
      <w:r>
        <w:rPr>
          <w:b/>
          <w:i/>
          <w:color w:val="050505"/>
          <w:spacing w:val="-3"/>
          <w:sz w:val="28"/>
          <w:u w:val="single" w:color="050505"/>
        </w:rPr>
        <w:t xml:space="preserve"> </w:t>
      </w:r>
      <w:r>
        <w:rPr>
          <w:b/>
          <w:i/>
          <w:color w:val="050505"/>
          <w:sz w:val="28"/>
          <w:u w:val="single" w:color="050505"/>
        </w:rPr>
        <w:t>to</w:t>
      </w:r>
      <w:r>
        <w:rPr>
          <w:b/>
          <w:i/>
          <w:color w:val="050505"/>
          <w:spacing w:val="-2"/>
          <w:sz w:val="28"/>
          <w:u w:val="single" w:color="050505"/>
        </w:rPr>
        <w:t xml:space="preserve"> </w:t>
      </w:r>
      <w:r>
        <w:rPr>
          <w:b/>
          <w:i/>
          <w:color w:val="050505"/>
          <w:sz w:val="28"/>
          <w:u w:val="single" w:color="050505"/>
        </w:rPr>
        <w:t>Himself</w:t>
      </w:r>
      <w:r>
        <w:rPr>
          <w:b/>
          <w:i/>
          <w:color w:val="050505"/>
          <w:spacing w:val="-3"/>
          <w:sz w:val="28"/>
          <w:u w:val="single" w:color="050505"/>
        </w:rPr>
        <w:t xml:space="preserve"> </w:t>
      </w:r>
      <w:r>
        <w:rPr>
          <w:b/>
          <w:i/>
          <w:color w:val="050505"/>
          <w:sz w:val="28"/>
          <w:u w:val="single" w:color="050505"/>
        </w:rPr>
        <w:t>through</w:t>
      </w:r>
      <w:r>
        <w:rPr>
          <w:b/>
          <w:i/>
          <w:color w:val="050505"/>
          <w:sz w:val="28"/>
        </w:rPr>
        <w:t xml:space="preserve"> </w:t>
      </w:r>
      <w:r>
        <w:rPr>
          <w:b/>
          <w:i/>
          <w:color w:val="050505"/>
          <w:sz w:val="28"/>
          <w:u w:val="single" w:color="050505"/>
        </w:rPr>
        <w:t>Christ and gave us the ministry of reconciliation</w:t>
      </w:r>
      <w:r>
        <w:rPr>
          <w:b/>
          <w:color w:val="050505"/>
          <w:sz w:val="28"/>
        </w:rPr>
        <w:t xml:space="preserve">. 20 We are </w:t>
      </w:r>
      <w:r>
        <w:rPr>
          <w:b/>
          <w:i/>
          <w:color w:val="050505"/>
          <w:sz w:val="28"/>
          <w:u w:val="single" w:color="050505"/>
        </w:rPr>
        <w:t>therefore Christ’s</w:t>
      </w:r>
      <w:r>
        <w:rPr>
          <w:b/>
          <w:i/>
          <w:color w:val="050505"/>
          <w:sz w:val="28"/>
        </w:rPr>
        <w:t xml:space="preserve"> </w:t>
      </w:r>
      <w:r>
        <w:rPr>
          <w:b/>
          <w:i/>
          <w:color w:val="050505"/>
          <w:sz w:val="28"/>
          <w:u w:val="single" w:color="050505"/>
        </w:rPr>
        <w:t>ambassadors</w:t>
      </w:r>
      <w:r>
        <w:rPr>
          <w:b/>
          <w:color w:val="050505"/>
          <w:sz w:val="28"/>
        </w:rPr>
        <w:t xml:space="preserve">, as </w:t>
      </w:r>
      <w:r>
        <w:rPr>
          <w:b/>
          <w:i/>
          <w:color w:val="050505"/>
          <w:sz w:val="28"/>
        </w:rPr>
        <w:t>though God were making his appeal through us</w:t>
      </w:r>
      <w:r>
        <w:rPr>
          <w:b/>
          <w:color w:val="050505"/>
          <w:sz w:val="28"/>
        </w:rPr>
        <w:t>.</w:t>
      </w:r>
    </w:p>
    <w:p w14:paraId="2120B57D" w14:textId="77777777" w:rsidR="00A15328" w:rsidRDefault="002C52BD">
      <w:pPr>
        <w:pStyle w:val="BodyText"/>
        <w:spacing w:before="12"/>
        <w:rPr>
          <w:b/>
          <w:sz w:val="26"/>
        </w:rPr>
      </w:pPr>
      <w:r>
        <w:rPr>
          <w:noProof/>
        </w:rPr>
        <mc:AlternateContent>
          <mc:Choice Requires="wps">
            <w:drawing>
              <wp:anchor distT="0" distB="0" distL="0" distR="0" simplePos="0" relativeHeight="487596544" behindDoc="1" locked="0" layoutInCell="1" allowOverlap="1" wp14:anchorId="1906D4C7" wp14:editId="361D910A">
                <wp:simplePos x="0" y="0"/>
                <wp:positionH relativeFrom="page">
                  <wp:posOffset>742187</wp:posOffset>
                </wp:positionH>
                <wp:positionV relativeFrom="paragraph">
                  <wp:posOffset>224488</wp:posOffset>
                </wp:positionV>
                <wp:extent cx="572071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715" cy="1270"/>
                        </a:xfrm>
                        <a:custGeom>
                          <a:avLst/>
                          <a:gdLst/>
                          <a:ahLst/>
                          <a:cxnLst/>
                          <a:rect l="l" t="t" r="r" b="b"/>
                          <a:pathLst>
                            <a:path w="5720715">
                              <a:moveTo>
                                <a:pt x="0" y="0"/>
                              </a:moveTo>
                              <a:lnTo>
                                <a:pt x="5720691"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D840FA9" id="Graphic 25" o:spid="_x0000_s1026" style="position:absolute;margin-left:58.45pt;margin-top:17.7pt;width:450.4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720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3iFQIAAFsEAAAOAAAAZHJzL2Uyb0RvYy54bWysVMFu2zAMvQ/YPwi6L44DtFmNOMXQoMOA&#10;oivQFDsrshwbk0WNVOLk70fJcZJ1t2E+CE8iRT7yUV7cHzor9gapBVfKfDKVwjgNVeu2pXxbP376&#10;LAUF5SplwZlSHg3J++XHD4veF2YGDdjKoOAgjorel7IJwRdZRroxnaIJeOPYWAN2KvAWt1mFqufo&#10;nc1m0+lt1gNWHkEbIj5dDUa5TPHr2ujwva7JBGFLydxCWjGtm7hmy4Uqtqh80+oTDfUPLDrVOk56&#10;DrVSQYkdtn+F6lqNQFCHiYYug7putUk1cDX59F01r43yJtXCzSF/bhP9v7D6ef/qXzBSJ/8E+idx&#10;R7LeU3G2xA2dfA41dtGXiYtD6uLx3EVzCELz4c18Np3nN1JotuWzeWpyporxrt5R+GogxVH7JwqD&#10;BtWIVDMifXAjRFYyamiThkEK1hClYA03g4ZehXgvkotQ9Bci8ayDvVlDsoZ3zJnaxWrdtVcs5fYu&#10;l2Kskn0HDwYxDfdqACk14+virIss8vxuNk+zQWDb6rG1NtIg3G4eLIq9ipOZvlgIh/jDzSOFlaJm&#10;8KsYnbysO+k0SBNF2kB1fEHR8zSXkn7tFBop7DfH4xJHfwQ4gs0IMNgHSA8kNYhTrg8/FHoRs5cy&#10;sLLPMA6jKkbRYuln33jTwZddgLqNiqYZGhidNjzBqb7Ta4tP5HqfvC7/hOVvAAAA//8DAFBLAwQU&#10;AAYACAAAACEA6nxS+eAAAAAKAQAADwAAAGRycy9kb3ducmV2LnhtbEyPwU7DMBBE70j8g7VI3KgT&#10;WkIJcSoEQkIckCgIOLrxEqeN1yF208DXsznBcWafZmeK1ehaMWAfGk8K0lkCAqnypqFawevL/dkS&#10;RIiajG49oYJvDLAqj48KnRt/oGcc1rEWHEIh1wpsjF0uZagsOh1mvkPi26fvnY4s+1qaXh843LXy&#10;PEky6XRD/MHqDm8tVrv13in4WtYf290DymFxZ98en7bzH2PflTo9GW+uQUQc4x8MU32uDiV32vg9&#10;mSBa1ml2xaiC+cUCxAQk6SWP2UxOBrIs5P8J5S8AAAD//wMAUEsBAi0AFAAGAAgAAAAhALaDOJL+&#10;AAAA4QEAABMAAAAAAAAAAAAAAAAAAAAAAFtDb250ZW50X1R5cGVzXS54bWxQSwECLQAUAAYACAAA&#10;ACEAOP0h/9YAAACUAQAACwAAAAAAAAAAAAAAAAAvAQAAX3JlbHMvLnJlbHNQSwECLQAUAAYACAAA&#10;ACEANHg94hUCAABbBAAADgAAAAAAAAAAAAAAAAAuAgAAZHJzL2Uyb0RvYy54bWxQSwECLQAUAAYA&#10;CAAAACEA6nxS+eAAAAAKAQAADwAAAAAAAAAAAAAAAABvBAAAZHJzL2Rvd25yZXYueG1sUEsFBgAA&#10;AAAEAAQA8wAAAHwFAAAAAA==&#10;" path="m,l5720691,e" filled="f" strokeweight=".33131mm">
                <v:stroke dashstyle="dash"/>
                <v:path arrowok="t"/>
                <w10:wrap type="topAndBottom" anchorx="page"/>
              </v:shape>
            </w:pict>
          </mc:Fallback>
        </mc:AlternateContent>
      </w:r>
    </w:p>
    <w:p w14:paraId="7EDF5246" w14:textId="77777777" w:rsidR="00A15328" w:rsidRDefault="00A15328">
      <w:pPr>
        <w:pStyle w:val="BodyText"/>
        <w:spacing w:before="2"/>
        <w:rPr>
          <w:b/>
          <w:sz w:val="29"/>
        </w:rPr>
      </w:pPr>
    </w:p>
    <w:p w14:paraId="58644DC6" w14:textId="77777777" w:rsidR="00A15328" w:rsidRDefault="002C52BD">
      <w:pPr>
        <w:pStyle w:val="Heading3"/>
        <w:spacing w:before="28"/>
        <w:ind w:left="680"/>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1B0898FF" w14:textId="77777777" w:rsidR="00A15328" w:rsidRDefault="002C52BD">
      <w:pPr>
        <w:pStyle w:val="ListParagraph"/>
        <w:numPr>
          <w:ilvl w:val="0"/>
          <w:numId w:val="2"/>
        </w:numPr>
        <w:tabs>
          <w:tab w:val="left" w:pos="1037"/>
          <w:tab w:val="left" w:pos="1039"/>
        </w:tabs>
        <w:spacing w:before="280" w:line="256" w:lineRule="auto"/>
        <w:ind w:right="865"/>
        <w:rPr>
          <w:i/>
          <w:sz w:val="28"/>
        </w:rPr>
      </w:pPr>
      <w:r>
        <w:rPr>
          <w:b/>
          <w:i/>
          <w:sz w:val="28"/>
        </w:rPr>
        <w:t>Think</w:t>
      </w:r>
      <w:r>
        <w:rPr>
          <w:b/>
          <w:i/>
          <w:spacing w:val="-3"/>
          <w:sz w:val="28"/>
        </w:rPr>
        <w:t xml:space="preserve"> </w:t>
      </w:r>
      <w:r>
        <w:rPr>
          <w:b/>
          <w:i/>
          <w:sz w:val="28"/>
        </w:rPr>
        <w:t>of</w:t>
      </w:r>
      <w:r>
        <w:rPr>
          <w:b/>
          <w:i/>
          <w:spacing w:val="-3"/>
          <w:sz w:val="28"/>
        </w:rPr>
        <w:t xml:space="preserve"> </w:t>
      </w:r>
      <w:r>
        <w:rPr>
          <w:b/>
          <w:i/>
          <w:sz w:val="28"/>
        </w:rPr>
        <w:t>ways</w:t>
      </w:r>
      <w:r>
        <w:rPr>
          <w:b/>
          <w:i/>
          <w:spacing w:val="-3"/>
          <w:sz w:val="28"/>
        </w:rPr>
        <w:t xml:space="preserve"> </w:t>
      </w:r>
      <w:r>
        <w:rPr>
          <w:b/>
          <w:i/>
          <w:sz w:val="28"/>
        </w:rPr>
        <w:t>to</w:t>
      </w:r>
      <w:r>
        <w:rPr>
          <w:b/>
          <w:i/>
          <w:spacing w:val="-2"/>
          <w:sz w:val="28"/>
        </w:rPr>
        <w:t xml:space="preserve"> </w:t>
      </w:r>
      <w:r>
        <w:rPr>
          <w:b/>
          <w:i/>
          <w:sz w:val="28"/>
        </w:rPr>
        <w:t>stir</w:t>
      </w:r>
      <w:r>
        <w:rPr>
          <w:b/>
          <w:i/>
          <w:spacing w:val="-5"/>
          <w:sz w:val="28"/>
        </w:rPr>
        <w:t xml:space="preserve"> </w:t>
      </w:r>
      <w:r>
        <w:rPr>
          <w:b/>
          <w:i/>
          <w:sz w:val="28"/>
        </w:rPr>
        <w:t>up</w:t>
      </w:r>
      <w:r>
        <w:rPr>
          <w:b/>
          <w:i/>
          <w:spacing w:val="-2"/>
          <w:sz w:val="28"/>
        </w:rPr>
        <w:t xml:space="preserve"> </w:t>
      </w:r>
      <w:r>
        <w:rPr>
          <w:b/>
          <w:i/>
          <w:sz w:val="28"/>
        </w:rPr>
        <w:t>the</w:t>
      </w:r>
      <w:r>
        <w:rPr>
          <w:b/>
          <w:i/>
          <w:spacing w:val="-1"/>
          <w:sz w:val="28"/>
        </w:rPr>
        <w:t xml:space="preserve"> </w:t>
      </w:r>
      <w:r>
        <w:rPr>
          <w:b/>
          <w:i/>
          <w:sz w:val="28"/>
        </w:rPr>
        <w:t>fear</w:t>
      </w:r>
      <w:r>
        <w:rPr>
          <w:b/>
          <w:i/>
          <w:spacing w:val="-3"/>
          <w:sz w:val="28"/>
        </w:rPr>
        <w:t xml:space="preserve"> </w:t>
      </w:r>
      <w:r>
        <w:rPr>
          <w:b/>
          <w:i/>
          <w:sz w:val="28"/>
        </w:rPr>
        <w:t>of</w:t>
      </w:r>
      <w:r>
        <w:rPr>
          <w:b/>
          <w:i/>
          <w:spacing w:val="-3"/>
          <w:sz w:val="28"/>
        </w:rPr>
        <w:t xml:space="preserve"> </w:t>
      </w:r>
      <w:r>
        <w:rPr>
          <w:b/>
          <w:i/>
          <w:sz w:val="28"/>
        </w:rPr>
        <w:t>the</w:t>
      </w:r>
      <w:r>
        <w:rPr>
          <w:b/>
          <w:i/>
          <w:spacing w:val="-4"/>
          <w:sz w:val="28"/>
        </w:rPr>
        <w:t xml:space="preserve"> </w:t>
      </w:r>
      <w:r>
        <w:rPr>
          <w:b/>
          <w:i/>
          <w:sz w:val="28"/>
        </w:rPr>
        <w:t>Lord</w:t>
      </w:r>
      <w:r>
        <w:rPr>
          <w:b/>
          <w:i/>
          <w:spacing w:val="-2"/>
          <w:sz w:val="28"/>
        </w:rPr>
        <w:t xml:space="preserve"> </w:t>
      </w:r>
      <w:r>
        <w:rPr>
          <w:i/>
          <w:sz w:val="28"/>
        </w:rPr>
        <w:t>(concerning</w:t>
      </w:r>
      <w:r>
        <w:rPr>
          <w:i/>
          <w:spacing w:val="-3"/>
          <w:sz w:val="28"/>
        </w:rPr>
        <w:t xml:space="preserve"> </w:t>
      </w:r>
      <w:r>
        <w:rPr>
          <w:i/>
          <w:sz w:val="28"/>
        </w:rPr>
        <w:t>His</w:t>
      </w:r>
      <w:r>
        <w:rPr>
          <w:i/>
          <w:spacing w:val="-1"/>
          <w:sz w:val="28"/>
        </w:rPr>
        <w:t xml:space="preserve"> </w:t>
      </w:r>
      <w:r>
        <w:rPr>
          <w:i/>
          <w:sz w:val="28"/>
        </w:rPr>
        <w:t>judgment)</w:t>
      </w:r>
      <w:r>
        <w:rPr>
          <w:i/>
          <w:spacing w:val="-1"/>
          <w:sz w:val="28"/>
        </w:rPr>
        <w:t xml:space="preserve"> </w:t>
      </w:r>
      <w:r>
        <w:rPr>
          <w:i/>
          <w:sz w:val="28"/>
        </w:rPr>
        <w:t>to the degree that</w:t>
      </w:r>
      <w:r>
        <w:rPr>
          <w:i/>
          <w:spacing w:val="-1"/>
          <w:sz w:val="28"/>
        </w:rPr>
        <w:t xml:space="preserve"> </w:t>
      </w:r>
      <w:r>
        <w:rPr>
          <w:i/>
          <w:sz w:val="28"/>
        </w:rPr>
        <w:t>you</w:t>
      </w:r>
      <w:r>
        <w:rPr>
          <w:i/>
          <w:spacing w:val="-1"/>
          <w:sz w:val="28"/>
        </w:rPr>
        <w:t xml:space="preserve"> </w:t>
      </w:r>
      <w:r>
        <w:rPr>
          <w:i/>
          <w:sz w:val="28"/>
        </w:rPr>
        <w:t>feel like you</w:t>
      </w:r>
      <w:r>
        <w:rPr>
          <w:i/>
          <w:spacing w:val="-1"/>
          <w:sz w:val="28"/>
        </w:rPr>
        <w:t xml:space="preserve"> </w:t>
      </w:r>
      <w:r>
        <w:rPr>
          <w:i/>
          <w:sz w:val="28"/>
        </w:rPr>
        <w:t>need</w:t>
      </w:r>
      <w:r>
        <w:rPr>
          <w:i/>
          <w:spacing w:val="-1"/>
          <w:sz w:val="28"/>
        </w:rPr>
        <w:t xml:space="preserve"> </w:t>
      </w:r>
      <w:r>
        <w:rPr>
          <w:i/>
          <w:sz w:val="28"/>
        </w:rPr>
        <w:t>to</w:t>
      </w:r>
      <w:r>
        <w:rPr>
          <w:i/>
          <w:spacing w:val="-1"/>
          <w:sz w:val="28"/>
        </w:rPr>
        <w:t xml:space="preserve"> </w:t>
      </w:r>
      <w:r>
        <w:rPr>
          <w:i/>
          <w:sz w:val="28"/>
        </w:rPr>
        <w:t>persuade others to</w:t>
      </w:r>
      <w:r>
        <w:rPr>
          <w:i/>
          <w:spacing w:val="-1"/>
          <w:sz w:val="28"/>
        </w:rPr>
        <w:t xml:space="preserve"> </w:t>
      </w:r>
      <w:r>
        <w:rPr>
          <w:i/>
          <w:sz w:val="28"/>
        </w:rPr>
        <w:t>turn</w:t>
      </w:r>
      <w:r>
        <w:rPr>
          <w:i/>
          <w:spacing w:val="-1"/>
          <w:sz w:val="28"/>
        </w:rPr>
        <w:t xml:space="preserve"> </w:t>
      </w:r>
      <w:r>
        <w:rPr>
          <w:i/>
          <w:sz w:val="28"/>
        </w:rPr>
        <w:t>to</w:t>
      </w:r>
      <w:r>
        <w:rPr>
          <w:i/>
          <w:spacing w:val="-1"/>
          <w:sz w:val="28"/>
        </w:rPr>
        <w:t xml:space="preserve"> </w:t>
      </w:r>
      <w:r>
        <w:rPr>
          <w:i/>
          <w:sz w:val="28"/>
        </w:rPr>
        <w:t>Jesus.</w:t>
      </w:r>
    </w:p>
    <w:p w14:paraId="33E22FFA" w14:textId="77777777" w:rsidR="00A15328" w:rsidRDefault="00A15328">
      <w:pPr>
        <w:spacing w:line="256" w:lineRule="auto"/>
        <w:rPr>
          <w:sz w:val="28"/>
        </w:rPr>
        <w:sectPr w:rsidR="00A15328" w:rsidSect="005F3759">
          <w:footerReference w:type="default" r:id="rId47"/>
          <w:pgSz w:w="12240" w:h="15840"/>
          <w:pgMar w:top="960" w:right="1100" w:bottom="280" w:left="880" w:header="782" w:footer="0" w:gutter="0"/>
          <w:cols w:space="720"/>
        </w:sectPr>
      </w:pPr>
    </w:p>
    <w:p w14:paraId="07574C49" w14:textId="77777777" w:rsidR="00A15328" w:rsidRDefault="00A15328">
      <w:pPr>
        <w:pStyle w:val="BodyText"/>
        <w:rPr>
          <w:i/>
          <w:sz w:val="20"/>
        </w:rPr>
      </w:pPr>
    </w:p>
    <w:p w14:paraId="3B16446B" w14:textId="77777777" w:rsidR="00A15328" w:rsidRDefault="002C52BD">
      <w:pPr>
        <w:pStyle w:val="ListParagraph"/>
        <w:numPr>
          <w:ilvl w:val="0"/>
          <w:numId w:val="2"/>
        </w:numPr>
        <w:tabs>
          <w:tab w:val="left" w:pos="1038"/>
          <w:tab w:val="left" w:pos="1040"/>
        </w:tabs>
        <w:spacing w:before="223" w:line="256" w:lineRule="auto"/>
        <w:ind w:left="1040" w:right="1028" w:hanging="361"/>
        <w:jc w:val="both"/>
        <w:rPr>
          <w:i/>
          <w:sz w:val="28"/>
        </w:rPr>
      </w:pPr>
      <w:r>
        <w:rPr>
          <w:b/>
          <w:i/>
          <w:sz w:val="28"/>
        </w:rPr>
        <w:t>Does</w:t>
      </w:r>
      <w:r>
        <w:rPr>
          <w:b/>
          <w:i/>
          <w:spacing w:val="-4"/>
          <w:sz w:val="28"/>
        </w:rPr>
        <w:t xml:space="preserve"> </w:t>
      </w:r>
      <w:r>
        <w:rPr>
          <w:b/>
          <w:i/>
          <w:sz w:val="28"/>
        </w:rPr>
        <w:t>thinking</w:t>
      </w:r>
      <w:r>
        <w:rPr>
          <w:b/>
          <w:i/>
          <w:spacing w:val="-3"/>
          <w:sz w:val="28"/>
        </w:rPr>
        <w:t xml:space="preserve"> </w:t>
      </w:r>
      <w:r>
        <w:rPr>
          <w:b/>
          <w:i/>
          <w:sz w:val="28"/>
        </w:rPr>
        <w:t>of</w:t>
      </w:r>
      <w:r>
        <w:rPr>
          <w:b/>
          <w:i/>
          <w:spacing w:val="-3"/>
          <w:sz w:val="28"/>
        </w:rPr>
        <w:t xml:space="preserve"> </w:t>
      </w:r>
      <w:r>
        <w:rPr>
          <w:b/>
          <w:i/>
          <w:sz w:val="28"/>
        </w:rPr>
        <w:t>Jesus’</w:t>
      </w:r>
      <w:r>
        <w:rPr>
          <w:b/>
          <w:i/>
          <w:spacing w:val="-4"/>
          <w:sz w:val="28"/>
        </w:rPr>
        <w:t xml:space="preserve"> </w:t>
      </w:r>
      <w:r>
        <w:rPr>
          <w:b/>
          <w:i/>
          <w:sz w:val="28"/>
        </w:rPr>
        <w:t>sacrifice</w:t>
      </w:r>
      <w:r>
        <w:rPr>
          <w:b/>
          <w:i/>
          <w:spacing w:val="-2"/>
          <w:sz w:val="28"/>
        </w:rPr>
        <w:t xml:space="preserve"> </w:t>
      </w:r>
      <w:r>
        <w:rPr>
          <w:b/>
          <w:i/>
          <w:sz w:val="28"/>
        </w:rPr>
        <w:t>or</w:t>
      </w:r>
      <w:r>
        <w:rPr>
          <w:b/>
          <w:i/>
          <w:spacing w:val="-4"/>
          <w:sz w:val="28"/>
        </w:rPr>
        <w:t xml:space="preserve"> </w:t>
      </w:r>
      <w:r>
        <w:rPr>
          <w:b/>
          <w:i/>
          <w:sz w:val="28"/>
        </w:rPr>
        <w:t>does</w:t>
      </w:r>
      <w:r>
        <w:rPr>
          <w:b/>
          <w:i/>
          <w:spacing w:val="-4"/>
          <w:sz w:val="28"/>
        </w:rPr>
        <w:t xml:space="preserve"> </w:t>
      </w:r>
      <w:r>
        <w:rPr>
          <w:b/>
          <w:i/>
          <w:sz w:val="28"/>
        </w:rPr>
        <w:t>partaking</w:t>
      </w:r>
      <w:r>
        <w:rPr>
          <w:b/>
          <w:i/>
          <w:spacing w:val="-3"/>
          <w:sz w:val="28"/>
        </w:rPr>
        <w:t xml:space="preserve"> </w:t>
      </w:r>
      <w:r>
        <w:rPr>
          <w:b/>
          <w:i/>
          <w:sz w:val="28"/>
        </w:rPr>
        <w:t>of</w:t>
      </w:r>
      <w:r>
        <w:rPr>
          <w:b/>
          <w:i/>
          <w:spacing w:val="-3"/>
          <w:sz w:val="28"/>
        </w:rPr>
        <w:t xml:space="preserve"> </w:t>
      </w:r>
      <w:r>
        <w:rPr>
          <w:b/>
          <w:i/>
          <w:sz w:val="28"/>
        </w:rPr>
        <w:t>the</w:t>
      </w:r>
      <w:r>
        <w:rPr>
          <w:b/>
          <w:i/>
          <w:spacing w:val="-2"/>
          <w:sz w:val="28"/>
        </w:rPr>
        <w:t xml:space="preserve"> </w:t>
      </w:r>
      <w:r>
        <w:rPr>
          <w:b/>
          <w:i/>
          <w:sz w:val="28"/>
        </w:rPr>
        <w:t>Lord’s</w:t>
      </w:r>
      <w:r>
        <w:rPr>
          <w:b/>
          <w:i/>
          <w:spacing w:val="-4"/>
          <w:sz w:val="28"/>
        </w:rPr>
        <w:t xml:space="preserve"> </w:t>
      </w:r>
      <w:r>
        <w:rPr>
          <w:b/>
          <w:i/>
          <w:sz w:val="28"/>
        </w:rPr>
        <w:t>supper, emotionally</w:t>
      </w:r>
      <w:r>
        <w:rPr>
          <w:b/>
          <w:i/>
          <w:spacing w:val="-1"/>
          <w:sz w:val="28"/>
        </w:rPr>
        <w:t xml:space="preserve"> </w:t>
      </w:r>
      <w:r>
        <w:rPr>
          <w:b/>
          <w:i/>
          <w:sz w:val="28"/>
        </w:rPr>
        <w:t>move you?</w:t>
      </w:r>
      <w:r>
        <w:rPr>
          <w:b/>
          <w:i/>
          <w:spacing w:val="-1"/>
          <w:sz w:val="28"/>
        </w:rPr>
        <w:t xml:space="preserve"> </w:t>
      </w:r>
      <w:r>
        <w:rPr>
          <w:i/>
          <w:sz w:val="28"/>
        </w:rPr>
        <w:t>Why</w:t>
      </w:r>
      <w:r>
        <w:rPr>
          <w:i/>
          <w:spacing w:val="-1"/>
          <w:sz w:val="28"/>
        </w:rPr>
        <w:t xml:space="preserve"> </w:t>
      </w:r>
      <w:r>
        <w:rPr>
          <w:i/>
          <w:sz w:val="28"/>
        </w:rPr>
        <w:t>does remembering</w:t>
      </w:r>
      <w:r>
        <w:rPr>
          <w:i/>
          <w:spacing w:val="-1"/>
          <w:sz w:val="28"/>
        </w:rPr>
        <w:t xml:space="preserve"> </w:t>
      </w:r>
      <w:r>
        <w:rPr>
          <w:i/>
          <w:sz w:val="28"/>
        </w:rPr>
        <w:t>Jesus touch</w:t>
      </w:r>
      <w:r>
        <w:rPr>
          <w:i/>
          <w:spacing w:val="-1"/>
          <w:sz w:val="28"/>
        </w:rPr>
        <w:t xml:space="preserve"> </w:t>
      </w:r>
      <w:r>
        <w:rPr>
          <w:i/>
          <w:sz w:val="28"/>
        </w:rPr>
        <w:t>you</w:t>
      </w:r>
      <w:r>
        <w:rPr>
          <w:i/>
          <w:spacing w:val="-1"/>
          <w:sz w:val="28"/>
        </w:rPr>
        <w:t xml:space="preserve"> </w:t>
      </w:r>
      <w:r>
        <w:rPr>
          <w:i/>
          <w:sz w:val="28"/>
        </w:rPr>
        <w:t>or</w:t>
      </w:r>
      <w:r>
        <w:rPr>
          <w:i/>
          <w:spacing w:val="-1"/>
          <w:sz w:val="28"/>
        </w:rPr>
        <w:t xml:space="preserve"> </w:t>
      </w:r>
      <w:r>
        <w:rPr>
          <w:i/>
          <w:sz w:val="28"/>
        </w:rPr>
        <w:t>why does it not move you?</w:t>
      </w:r>
    </w:p>
    <w:p w14:paraId="604B83AD" w14:textId="77777777" w:rsidR="00A15328" w:rsidRDefault="00A15328">
      <w:pPr>
        <w:pStyle w:val="BodyText"/>
        <w:rPr>
          <w:i/>
        </w:rPr>
      </w:pPr>
    </w:p>
    <w:p w14:paraId="4C0776A3" w14:textId="77777777" w:rsidR="00A15328" w:rsidRDefault="00A15328">
      <w:pPr>
        <w:pStyle w:val="BodyText"/>
        <w:rPr>
          <w:i/>
        </w:rPr>
      </w:pPr>
    </w:p>
    <w:p w14:paraId="555F2F8B" w14:textId="77777777" w:rsidR="00A15328" w:rsidRDefault="00A15328">
      <w:pPr>
        <w:pStyle w:val="BodyText"/>
        <w:rPr>
          <w:i/>
        </w:rPr>
      </w:pPr>
    </w:p>
    <w:p w14:paraId="3FAFC9A7" w14:textId="77777777" w:rsidR="00A15328" w:rsidRDefault="00A15328">
      <w:pPr>
        <w:pStyle w:val="BodyText"/>
        <w:rPr>
          <w:i/>
        </w:rPr>
      </w:pPr>
    </w:p>
    <w:p w14:paraId="55D7E38F" w14:textId="77777777" w:rsidR="00A15328" w:rsidRDefault="00A15328">
      <w:pPr>
        <w:pStyle w:val="BodyText"/>
        <w:rPr>
          <w:i/>
        </w:rPr>
      </w:pPr>
    </w:p>
    <w:p w14:paraId="5641C143" w14:textId="77777777" w:rsidR="00A15328" w:rsidRDefault="00A15328">
      <w:pPr>
        <w:pStyle w:val="BodyText"/>
        <w:rPr>
          <w:i/>
        </w:rPr>
      </w:pPr>
    </w:p>
    <w:p w14:paraId="339FF8CA" w14:textId="77777777" w:rsidR="00A15328" w:rsidRDefault="00A15328">
      <w:pPr>
        <w:pStyle w:val="BodyText"/>
        <w:rPr>
          <w:i/>
        </w:rPr>
      </w:pPr>
    </w:p>
    <w:p w14:paraId="1B1821DF" w14:textId="77777777" w:rsidR="00A15328" w:rsidRDefault="00A15328">
      <w:pPr>
        <w:pStyle w:val="BodyText"/>
        <w:rPr>
          <w:i/>
        </w:rPr>
      </w:pPr>
    </w:p>
    <w:p w14:paraId="07D81C3E" w14:textId="77777777" w:rsidR="00A15328" w:rsidRDefault="00A15328">
      <w:pPr>
        <w:pStyle w:val="BodyText"/>
        <w:rPr>
          <w:i/>
        </w:rPr>
      </w:pPr>
    </w:p>
    <w:p w14:paraId="08C01ACB" w14:textId="77777777" w:rsidR="00A15328" w:rsidRDefault="00A15328">
      <w:pPr>
        <w:pStyle w:val="BodyText"/>
        <w:rPr>
          <w:i/>
        </w:rPr>
      </w:pPr>
    </w:p>
    <w:p w14:paraId="4CD08DED" w14:textId="77777777" w:rsidR="00A15328" w:rsidRDefault="00A15328">
      <w:pPr>
        <w:pStyle w:val="BodyText"/>
        <w:rPr>
          <w:i/>
        </w:rPr>
      </w:pPr>
    </w:p>
    <w:p w14:paraId="77E18F11" w14:textId="77777777" w:rsidR="00A15328" w:rsidRDefault="00A15328">
      <w:pPr>
        <w:pStyle w:val="BodyText"/>
        <w:rPr>
          <w:i/>
        </w:rPr>
      </w:pPr>
    </w:p>
    <w:p w14:paraId="233A7471" w14:textId="77777777" w:rsidR="00A15328" w:rsidRDefault="00A15328">
      <w:pPr>
        <w:pStyle w:val="BodyText"/>
        <w:rPr>
          <w:i/>
        </w:rPr>
      </w:pPr>
    </w:p>
    <w:p w14:paraId="1491D0DF" w14:textId="77777777" w:rsidR="00A15328" w:rsidRDefault="00A15328">
      <w:pPr>
        <w:pStyle w:val="BodyText"/>
        <w:rPr>
          <w:i/>
        </w:rPr>
      </w:pPr>
    </w:p>
    <w:p w14:paraId="3906A8DE" w14:textId="77777777" w:rsidR="00A15328" w:rsidRDefault="00A15328">
      <w:pPr>
        <w:pStyle w:val="BodyText"/>
        <w:rPr>
          <w:i/>
        </w:rPr>
      </w:pPr>
    </w:p>
    <w:p w14:paraId="4F892CC8" w14:textId="77777777" w:rsidR="00A15328" w:rsidRDefault="00A15328">
      <w:pPr>
        <w:pStyle w:val="BodyText"/>
        <w:rPr>
          <w:i/>
        </w:rPr>
      </w:pPr>
    </w:p>
    <w:p w14:paraId="5C87D038" w14:textId="77777777" w:rsidR="00A15328" w:rsidRDefault="00A15328">
      <w:pPr>
        <w:pStyle w:val="BodyText"/>
        <w:spacing w:before="5"/>
        <w:rPr>
          <w:i/>
          <w:sz w:val="33"/>
        </w:rPr>
      </w:pPr>
    </w:p>
    <w:p w14:paraId="614BCCD5" w14:textId="77777777" w:rsidR="00A15328" w:rsidRDefault="002C52BD">
      <w:pPr>
        <w:pStyle w:val="ListParagraph"/>
        <w:numPr>
          <w:ilvl w:val="0"/>
          <w:numId w:val="2"/>
        </w:numPr>
        <w:tabs>
          <w:tab w:val="left" w:pos="1038"/>
          <w:tab w:val="left" w:pos="1040"/>
        </w:tabs>
        <w:spacing w:before="1" w:line="256" w:lineRule="auto"/>
        <w:ind w:left="1040" w:right="1108"/>
        <w:jc w:val="both"/>
        <w:rPr>
          <w:i/>
          <w:sz w:val="28"/>
        </w:rPr>
      </w:pPr>
      <w:r>
        <w:rPr>
          <w:b/>
          <w:i/>
          <w:sz w:val="28"/>
        </w:rPr>
        <w:t>Does</w:t>
      </w:r>
      <w:r>
        <w:rPr>
          <w:b/>
          <w:i/>
          <w:spacing w:val="-3"/>
          <w:sz w:val="28"/>
        </w:rPr>
        <w:t xml:space="preserve"> </w:t>
      </w:r>
      <w:r>
        <w:rPr>
          <w:b/>
          <w:i/>
          <w:sz w:val="28"/>
        </w:rPr>
        <w:t>Christ</w:t>
      </w:r>
      <w:r>
        <w:rPr>
          <w:b/>
          <w:i/>
          <w:spacing w:val="-2"/>
          <w:sz w:val="28"/>
        </w:rPr>
        <w:t xml:space="preserve"> </w:t>
      </w:r>
      <w:r>
        <w:rPr>
          <w:b/>
          <w:i/>
          <w:sz w:val="28"/>
        </w:rPr>
        <w:t>love</w:t>
      </w:r>
      <w:r>
        <w:rPr>
          <w:b/>
          <w:i/>
          <w:spacing w:val="-1"/>
          <w:sz w:val="28"/>
        </w:rPr>
        <w:t xml:space="preserve"> </w:t>
      </w:r>
      <w:r>
        <w:rPr>
          <w:b/>
          <w:i/>
          <w:sz w:val="28"/>
        </w:rPr>
        <w:t>compel</w:t>
      </w:r>
      <w:r>
        <w:rPr>
          <w:b/>
          <w:i/>
          <w:spacing w:val="-2"/>
          <w:sz w:val="28"/>
        </w:rPr>
        <w:t xml:space="preserve"> </w:t>
      </w:r>
      <w:r>
        <w:rPr>
          <w:b/>
          <w:i/>
          <w:sz w:val="28"/>
        </w:rPr>
        <w:t>you</w:t>
      </w:r>
      <w:r>
        <w:rPr>
          <w:b/>
          <w:i/>
          <w:spacing w:val="-2"/>
          <w:sz w:val="28"/>
        </w:rPr>
        <w:t xml:space="preserve"> </w:t>
      </w:r>
      <w:r>
        <w:rPr>
          <w:i/>
          <w:sz w:val="28"/>
        </w:rPr>
        <w:t>to</w:t>
      </w:r>
      <w:r>
        <w:rPr>
          <w:i/>
          <w:spacing w:val="-3"/>
          <w:sz w:val="28"/>
        </w:rPr>
        <w:t xml:space="preserve"> </w:t>
      </w:r>
      <w:r>
        <w:rPr>
          <w:i/>
          <w:sz w:val="28"/>
        </w:rPr>
        <w:t>be</w:t>
      </w:r>
      <w:r>
        <w:rPr>
          <w:i/>
          <w:spacing w:val="-2"/>
          <w:sz w:val="28"/>
        </w:rPr>
        <w:t xml:space="preserve"> </w:t>
      </w:r>
      <w:r>
        <w:rPr>
          <w:i/>
          <w:sz w:val="28"/>
        </w:rPr>
        <w:t>a</w:t>
      </w:r>
      <w:r>
        <w:rPr>
          <w:i/>
          <w:spacing w:val="-3"/>
          <w:sz w:val="28"/>
        </w:rPr>
        <w:t xml:space="preserve"> </w:t>
      </w:r>
      <w:r>
        <w:rPr>
          <w:i/>
          <w:sz w:val="28"/>
        </w:rPr>
        <w:t>better</w:t>
      </w:r>
      <w:r>
        <w:rPr>
          <w:i/>
          <w:spacing w:val="-3"/>
          <w:sz w:val="28"/>
        </w:rPr>
        <w:t xml:space="preserve"> </w:t>
      </w:r>
      <w:r>
        <w:rPr>
          <w:i/>
          <w:sz w:val="28"/>
        </w:rPr>
        <w:t>Christian</w:t>
      </w:r>
      <w:r>
        <w:rPr>
          <w:i/>
          <w:spacing w:val="-3"/>
          <w:sz w:val="28"/>
        </w:rPr>
        <w:t xml:space="preserve"> </w:t>
      </w:r>
      <w:r>
        <w:rPr>
          <w:i/>
          <w:sz w:val="28"/>
        </w:rPr>
        <w:t>and</w:t>
      </w:r>
      <w:r>
        <w:rPr>
          <w:i/>
          <w:spacing w:val="-3"/>
          <w:sz w:val="28"/>
        </w:rPr>
        <w:t xml:space="preserve"> </w:t>
      </w:r>
      <w:r>
        <w:rPr>
          <w:i/>
          <w:sz w:val="28"/>
        </w:rPr>
        <w:t>share</w:t>
      </w:r>
      <w:r>
        <w:rPr>
          <w:i/>
          <w:spacing w:val="-2"/>
          <w:sz w:val="28"/>
        </w:rPr>
        <w:t xml:space="preserve"> </w:t>
      </w:r>
      <w:r>
        <w:rPr>
          <w:i/>
          <w:sz w:val="28"/>
        </w:rPr>
        <w:t>Jesus?</w:t>
      </w:r>
      <w:r>
        <w:rPr>
          <w:i/>
          <w:spacing w:val="-5"/>
          <w:sz w:val="28"/>
        </w:rPr>
        <w:t xml:space="preserve"> </w:t>
      </w:r>
      <w:r>
        <w:rPr>
          <w:i/>
          <w:sz w:val="28"/>
        </w:rPr>
        <w:t xml:space="preserve">If </w:t>
      </w:r>
      <w:proofErr w:type="gramStart"/>
      <w:r>
        <w:rPr>
          <w:i/>
          <w:sz w:val="28"/>
        </w:rPr>
        <w:t>so</w:t>
      </w:r>
      <w:proofErr w:type="gramEnd"/>
      <w:r>
        <w:rPr>
          <w:i/>
          <w:sz w:val="28"/>
        </w:rPr>
        <w:t xml:space="preserve"> why does His sacrifice motivate you, if not why doesn’t it?</w:t>
      </w:r>
    </w:p>
    <w:p w14:paraId="33FDF513" w14:textId="77777777" w:rsidR="00A15328" w:rsidRDefault="00A15328">
      <w:pPr>
        <w:spacing w:line="256" w:lineRule="auto"/>
        <w:jc w:val="both"/>
        <w:rPr>
          <w:sz w:val="28"/>
        </w:rPr>
        <w:sectPr w:rsidR="00A15328" w:rsidSect="005F3759">
          <w:footerReference w:type="default" r:id="rId48"/>
          <w:pgSz w:w="12240" w:h="15840"/>
          <w:pgMar w:top="960" w:right="1100" w:bottom="280" w:left="880" w:header="782" w:footer="0" w:gutter="0"/>
          <w:cols w:space="720"/>
        </w:sectPr>
      </w:pPr>
    </w:p>
    <w:p w14:paraId="30AFB0BF" w14:textId="77777777" w:rsidR="00A15328" w:rsidRDefault="00A15328">
      <w:pPr>
        <w:pStyle w:val="BodyText"/>
        <w:rPr>
          <w:i/>
          <w:sz w:val="20"/>
        </w:rPr>
      </w:pPr>
    </w:p>
    <w:p w14:paraId="5F1C56DE" w14:textId="77777777" w:rsidR="00A15328" w:rsidRDefault="002C52BD">
      <w:pPr>
        <w:pStyle w:val="ListParagraph"/>
        <w:numPr>
          <w:ilvl w:val="0"/>
          <w:numId w:val="2"/>
        </w:numPr>
        <w:tabs>
          <w:tab w:val="left" w:pos="1037"/>
          <w:tab w:val="left" w:pos="1040"/>
        </w:tabs>
        <w:spacing w:before="223" w:line="256" w:lineRule="auto"/>
        <w:ind w:left="1040" w:right="1166" w:hanging="361"/>
        <w:rPr>
          <w:i/>
          <w:sz w:val="28"/>
        </w:rPr>
      </w:pPr>
      <w:r>
        <w:rPr>
          <w:b/>
          <w:i/>
          <w:sz w:val="28"/>
        </w:rPr>
        <w:t>Does</w:t>
      </w:r>
      <w:r>
        <w:rPr>
          <w:b/>
          <w:i/>
          <w:spacing w:val="-4"/>
          <w:sz w:val="28"/>
        </w:rPr>
        <w:t xml:space="preserve"> </w:t>
      </w:r>
      <w:r>
        <w:rPr>
          <w:b/>
          <w:i/>
          <w:sz w:val="28"/>
        </w:rPr>
        <w:t>Heaven</w:t>
      </w:r>
      <w:r>
        <w:rPr>
          <w:b/>
          <w:i/>
          <w:spacing w:val="-3"/>
          <w:sz w:val="28"/>
        </w:rPr>
        <w:t xml:space="preserve"> </w:t>
      </w:r>
      <w:r>
        <w:rPr>
          <w:b/>
          <w:i/>
          <w:sz w:val="28"/>
        </w:rPr>
        <w:t>seem</w:t>
      </w:r>
      <w:r>
        <w:rPr>
          <w:b/>
          <w:i/>
          <w:spacing w:val="-4"/>
          <w:sz w:val="28"/>
        </w:rPr>
        <w:t xml:space="preserve"> </w:t>
      </w:r>
      <w:r>
        <w:rPr>
          <w:b/>
          <w:i/>
          <w:sz w:val="28"/>
        </w:rPr>
        <w:t>real</w:t>
      </w:r>
      <w:r>
        <w:rPr>
          <w:b/>
          <w:i/>
          <w:spacing w:val="-5"/>
          <w:sz w:val="28"/>
        </w:rPr>
        <w:t xml:space="preserve"> </w:t>
      </w:r>
      <w:r>
        <w:rPr>
          <w:b/>
          <w:i/>
          <w:sz w:val="28"/>
        </w:rPr>
        <w:t>to</w:t>
      </w:r>
      <w:r>
        <w:rPr>
          <w:b/>
          <w:i/>
          <w:spacing w:val="-3"/>
          <w:sz w:val="28"/>
        </w:rPr>
        <w:t xml:space="preserve"> </w:t>
      </w:r>
      <w:r>
        <w:rPr>
          <w:b/>
          <w:i/>
          <w:sz w:val="28"/>
        </w:rPr>
        <w:t>you?</w:t>
      </w:r>
      <w:r>
        <w:rPr>
          <w:b/>
          <w:i/>
          <w:spacing w:val="-4"/>
          <w:sz w:val="28"/>
        </w:rPr>
        <w:t xml:space="preserve"> </w:t>
      </w:r>
      <w:r>
        <w:rPr>
          <w:i/>
          <w:sz w:val="28"/>
        </w:rPr>
        <w:t>Does</w:t>
      </w:r>
      <w:r>
        <w:rPr>
          <w:i/>
          <w:spacing w:val="-2"/>
          <w:sz w:val="28"/>
        </w:rPr>
        <w:t xml:space="preserve"> </w:t>
      </w:r>
      <w:r>
        <w:rPr>
          <w:i/>
          <w:sz w:val="28"/>
        </w:rPr>
        <w:t>the</w:t>
      </w:r>
      <w:r>
        <w:rPr>
          <w:i/>
          <w:spacing w:val="-3"/>
          <w:sz w:val="28"/>
        </w:rPr>
        <w:t xml:space="preserve"> </w:t>
      </w:r>
      <w:r>
        <w:rPr>
          <w:i/>
          <w:sz w:val="28"/>
        </w:rPr>
        <w:t>promise</w:t>
      </w:r>
      <w:r>
        <w:rPr>
          <w:i/>
          <w:spacing w:val="-3"/>
          <w:sz w:val="28"/>
        </w:rPr>
        <w:t xml:space="preserve"> </w:t>
      </w:r>
      <w:r>
        <w:rPr>
          <w:i/>
          <w:sz w:val="28"/>
        </w:rPr>
        <w:t>of</w:t>
      </w:r>
      <w:r>
        <w:rPr>
          <w:i/>
          <w:spacing w:val="-3"/>
          <w:sz w:val="28"/>
        </w:rPr>
        <w:t xml:space="preserve"> </w:t>
      </w:r>
      <w:r>
        <w:rPr>
          <w:i/>
          <w:sz w:val="28"/>
        </w:rPr>
        <w:t>going</w:t>
      </w:r>
      <w:r>
        <w:rPr>
          <w:i/>
          <w:spacing w:val="-4"/>
          <w:sz w:val="28"/>
        </w:rPr>
        <w:t xml:space="preserve"> </w:t>
      </w:r>
      <w:r>
        <w:rPr>
          <w:i/>
          <w:sz w:val="28"/>
        </w:rPr>
        <w:t>there</w:t>
      </w:r>
      <w:r>
        <w:rPr>
          <w:i/>
          <w:spacing w:val="-3"/>
          <w:sz w:val="28"/>
        </w:rPr>
        <w:t xml:space="preserve"> </w:t>
      </w:r>
      <w:r>
        <w:rPr>
          <w:i/>
          <w:sz w:val="28"/>
        </w:rPr>
        <w:t>excite you? If it does, why? If not, how come?</w:t>
      </w:r>
    </w:p>
    <w:p w14:paraId="5D3D676D" w14:textId="77777777" w:rsidR="00A15328" w:rsidRDefault="00A15328">
      <w:pPr>
        <w:pStyle w:val="BodyText"/>
        <w:rPr>
          <w:i/>
        </w:rPr>
      </w:pPr>
    </w:p>
    <w:p w14:paraId="17B5A634" w14:textId="77777777" w:rsidR="00A15328" w:rsidRDefault="00A15328">
      <w:pPr>
        <w:pStyle w:val="BodyText"/>
        <w:rPr>
          <w:i/>
        </w:rPr>
      </w:pPr>
    </w:p>
    <w:p w14:paraId="2EB5D80E" w14:textId="77777777" w:rsidR="00A15328" w:rsidRDefault="00A15328">
      <w:pPr>
        <w:pStyle w:val="BodyText"/>
        <w:rPr>
          <w:i/>
        </w:rPr>
      </w:pPr>
    </w:p>
    <w:p w14:paraId="112E6FA6" w14:textId="77777777" w:rsidR="00A15328" w:rsidRDefault="00A15328">
      <w:pPr>
        <w:pStyle w:val="BodyText"/>
        <w:rPr>
          <w:i/>
        </w:rPr>
      </w:pPr>
    </w:p>
    <w:p w14:paraId="3D7DEF9F" w14:textId="77777777" w:rsidR="00A15328" w:rsidRDefault="00A15328">
      <w:pPr>
        <w:pStyle w:val="BodyText"/>
        <w:rPr>
          <w:i/>
        </w:rPr>
      </w:pPr>
    </w:p>
    <w:p w14:paraId="235E8912" w14:textId="77777777" w:rsidR="00A15328" w:rsidRDefault="00A15328">
      <w:pPr>
        <w:pStyle w:val="BodyText"/>
        <w:rPr>
          <w:i/>
        </w:rPr>
      </w:pPr>
    </w:p>
    <w:p w14:paraId="7CBD3700" w14:textId="77777777" w:rsidR="00A15328" w:rsidRDefault="00A15328">
      <w:pPr>
        <w:pStyle w:val="BodyText"/>
        <w:rPr>
          <w:i/>
        </w:rPr>
      </w:pPr>
    </w:p>
    <w:p w14:paraId="01F3F570" w14:textId="77777777" w:rsidR="00A15328" w:rsidRDefault="00A15328">
      <w:pPr>
        <w:pStyle w:val="BodyText"/>
        <w:rPr>
          <w:i/>
        </w:rPr>
      </w:pPr>
    </w:p>
    <w:p w14:paraId="071B75AD" w14:textId="77777777" w:rsidR="00A15328" w:rsidRDefault="00A15328">
      <w:pPr>
        <w:pStyle w:val="BodyText"/>
        <w:rPr>
          <w:i/>
        </w:rPr>
      </w:pPr>
    </w:p>
    <w:p w14:paraId="437E12DD" w14:textId="77777777" w:rsidR="00A15328" w:rsidRDefault="00A15328">
      <w:pPr>
        <w:pStyle w:val="BodyText"/>
        <w:rPr>
          <w:i/>
        </w:rPr>
      </w:pPr>
    </w:p>
    <w:p w14:paraId="56A68EC7" w14:textId="77777777" w:rsidR="00A15328" w:rsidRDefault="00A15328">
      <w:pPr>
        <w:pStyle w:val="BodyText"/>
        <w:rPr>
          <w:i/>
        </w:rPr>
      </w:pPr>
    </w:p>
    <w:p w14:paraId="4EC0456E" w14:textId="77777777" w:rsidR="00A15328" w:rsidRDefault="00A15328">
      <w:pPr>
        <w:pStyle w:val="BodyText"/>
        <w:rPr>
          <w:i/>
        </w:rPr>
      </w:pPr>
    </w:p>
    <w:p w14:paraId="41345E55" w14:textId="77777777" w:rsidR="00A15328" w:rsidRDefault="00A15328">
      <w:pPr>
        <w:pStyle w:val="BodyText"/>
        <w:rPr>
          <w:i/>
        </w:rPr>
      </w:pPr>
    </w:p>
    <w:p w14:paraId="1113C6C3" w14:textId="77777777" w:rsidR="00A15328" w:rsidRDefault="00A15328">
      <w:pPr>
        <w:pStyle w:val="BodyText"/>
        <w:spacing w:before="2"/>
        <w:rPr>
          <w:i/>
          <w:sz w:val="24"/>
        </w:rPr>
      </w:pPr>
    </w:p>
    <w:p w14:paraId="3EBCDF30" w14:textId="77777777" w:rsidR="00A15328" w:rsidRDefault="002C52BD">
      <w:pPr>
        <w:pStyle w:val="ListParagraph"/>
        <w:numPr>
          <w:ilvl w:val="0"/>
          <w:numId w:val="2"/>
        </w:numPr>
        <w:tabs>
          <w:tab w:val="left" w:pos="1037"/>
          <w:tab w:val="left" w:pos="1040"/>
        </w:tabs>
        <w:spacing w:line="254" w:lineRule="auto"/>
        <w:ind w:left="1040" w:right="1111" w:hanging="361"/>
        <w:rPr>
          <w:i/>
          <w:sz w:val="28"/>
        </w:rPr>
      </w:pPr>
      <w:r>
        <w:rPr>
          <w:b/>
          <w:i/>
          <w:sz w:val="28"/>
        </w:rPr>
        <w:t>Does</w:t>
      </w:r>
      <w:r>
        <w:rPr>
          <w:b/>
          <w:i/>
          <w:spacing w:val="-3"/>
          <w:sz w:val="28"/>
        </w:rPr>
        <w:t xml:space="preserve"> </w:t>
      </w:r>
      <w:r>
        <w:rPr>
          <w:b/>
          <w:i/>
          <w:sz w:val="28"/>
        </w:rPr>
        <w:t>Hell</w:t>
      </w:r>
      <w:r>
        <w:rPr>
          <w:b/>
          <w:i/>
          <w:spacing w:val="-2"/>
          <w:sz w:val="28"/>
        </w:rPr>
        <w:t xml:space="preserve"> </w:t>
      </w:r>
      <w:r>
        <w:rPr>
          <w:b/>
          <w:i/>
          <w:sz w:val="28"/>
        </w:rPr>
        <w:t>feel</w:t>
      </w:r>
      <w:r>
        <w:rPr>
          <w:b/>
          <w:i/>
          <w:spacing w:val="-2"/>
          <w:sz w:val="28"/>
        </w:rPr>
        <w:t xml:space="preserve"> </w:t>
      </w:r>
      <w:r>
        <w:rPr>
          <w:b/>
          <w:i/>
          <w:sz w:val="28"/>
        </w:rPr>
        <w:t>real</w:t>
      </w:r>
      <w:r>
        <w:rPr>
          <w:b/>
          <w:i/>
          <w:spacing w:val="-4"/>
          <w:sz w:val="28"/>
        </w:rPr>
        <w:t xml:space="preserve"> </w:t>
      </w:r>
      <w:r>
        <w:rPr>
          <w:b/>
          <w:i/>
          <w:sz w:val="28"/>
        </w:rPr>
        <w:t>to</w:t>
      </w:r>
      <w:r>
        <w:rPr>
          <w:b/>
          <w:i/>
          <w:spacing w:val="-4"/>
          <w:sz w:val="28"/>
        </w:rPr>
        <w:t xml:space="preserve"> </w:t>
      </w:r>
      <w:r>
        <w:rPr>
          <w:b/>
          <w:i/>
          <w:sz w:val="28"/>
        </w:rPr>
        <w:t>you?</w:t>
      </w:r>
      <w:r>
        <w:rPr>
          <w:b/>
          <w:i/>
          <w:spacing w:val="-3"/>
          <w:sz w:val="28"/>
        </w:rPr>
        <w:t xml:space="preserve"> </w:t>
      </w:r>
      <w:r>
        <w:rPr>
          <w:i/>
          <w:sz w:val="28"/>
        </w:rPr>
        <w:t>Does</w:t>
      </w:r>
      <w:r>
        <w:rPr>
          <w:i/>
          <w:spacing w:val="-1"/>
          <w:sz w:val="28"/>
        </w:rPr>
        <w:t xml:space="preserve"> </w:t>
      </w:r>
      <w:r>
        <w:rPr>
          <w:i/>
          <w:sz w:val="28"/>
        </w:rPr>
        <w:t>it</w:t>
      </w:r>
      <w:r>
        <w:rPr>
          <w:i/>
          <w:spacing w:val="-3"/>
          <w:sz w:val="28"/>
        </w:rPr>
        <w:t xml:space="preserve"> </w:t>
      </w:r>
      <w:r>
        <w:rPr>
          <w:i/>
          <w:sz w:val="28"/>
        </w:rPr>
        <w:t>bother</w:t>
      </w:r>
      <w:r>
        <w:rPr>
          <w:i/>
          <w:spacing w:val="-5"/>
          <w:sz w:val="28"/>
        </w:rPr>
        <w:t xml:space="preserve"> </w:t>
      </w:r>
      <w:r>
        <w:rPr>
          <w:i/>
          <w:sz w:val="28"/>
        </w:rPr>
        <w:t>you,</w:t>
      </w:r>
      <w:r>
        <w:rPr>
          <w:i/>
          <w:spacing w:val="-3"/>
          <w:sz w:val="28"/>
        </w:rPr>
        <w:t xml:space="preserve"> </w:t>
      </w:r>
      <w:r>
        <w:rPr>
          <w:i/>
          <w:sz w:val="28"/>
        </w:rPr>
        <w:t>knowing</w:t>
      </w:r>
      <w:r>
        <w:rPr>
          <w:i/>
          <w:spacing w:val="-3"/>
          <w:sz w:val="28"/>
        </w:rPr>
        <w:t xml:space="preserve"> </w:t>
      </w:r>
      <w:r>
        <w:rPr>
          <w:i/>
          <w:sz w:val="28"/>
        </w:rPr>
        <w:t>your</w:t>
      </w:r>
      <w:r>
        <w:rPr>
          <w:i/>
          <w:spacing w:val="-3"/>
          <w:sz w:val="28"/>
        </w:rPr>
        <w:t xml:space="preserve"> </w:t>
      </w:r>
      <w:r>
        <w:rPr>
          <w:i/>
          <w:sz w:val="28"/>
        </w:rPr>
        <w:t>loved</w:t>
      </w:r>
      <w:r>
        <w:rPr>
          <w:i/>
          <w:spacing w:val="-3"/>
          <w:sz w:val="28"/>
        </w:rPr>
        <w:t xml:space="preserve"> </w:t>
      </w:r>
      <w:r>
        <w:rPr>
          <w:i/>
          <w:sz w:val="28"/>
        </w:rPr>
        <w:t xml:space="preserve">ones are in danger of this place? Are you concerned that people you </w:t>
      </w:r>
      <w:proofErr w:type="gramStart"/>
      <w:r>
        <w:rPr>
          <w:i/>
          <w:sz w:val="28"/>
        </w:rPr>
        <w:t>know,</w:t>
      </w:r>
      <w:proofErr w:type="gramEnd"/>
      <w:r>
        <w:rPr>
          <w:i/>
          <w:sz w:val="28"/>
        </w:rPr>
        <w:t xml:space="preserve"> might be going there?</w:t>
      </w:r>
      <w:r>
        <w:rPr>
          <w:i/>
          <w:spacing w:val="40"/>
          <w:sz w:val="28"/>
        </w:rPr>
        <w:t xml:space="preserve"> </w:t>
      </w:r>
      <w:r>
        <w:rPr>
          <w:i/>
          <w:sz w:val="28"/>
        </w:rPr>
        <w:t>If so, why? If not, why not?</w:t>
      </w:r>
    </w:p>
    <w:p w14:paraId="6ECAFEB0" w14:textId="77777777" w:rsidR="00A15328" w:rsidRDefault="00A15328">
      <w:pPr>
        <w:spacing w:line="254" w:lineRule="auto"/>
        <w:rPr>
          <w:sz w:val="28"/>
        </w:rPr>
        <w:sectPr w:rsidR="00A15328" w:rsidSect="005F3759">
          <w:footerReference w:type="default" r:id="rId49"/>
          <w:pgSz w:w="12240" w:h="15840"/>
          <w:pgMar w:top="960" w:right="1100" w:bottom="280" w:left="880" w:header="782" w:footer="0" w:gutter="0"/>
          <w:cols w:space="720"/>
        </w:sectPr>
      </w:pPr>
    </w:p>
    <w:p w14:paraId="7C99A65C" w14:textId="77777777" w:rsidR="00A15328" w:rsidRDefault="00A15328">
      <w:pPr>
        <w:pStyle w:val="BodyText"/>
        <w:rPr>
          <w:i/>
          <w:sz w:val="20"/>
        </w:rPr>
      </w:pPr>
    </w:p>
    <w:p w14:paraId="2D902483" w14:textId="77777777" w:rsidR="00A15328" w:rsidRDefault="00A15328">
      <w:pPr>
        <w:pStyle w:val="BodyText"/>
        <w:rPr>
          <w:i/>
          <w:sz w:val="20"/>
        </w:rPr>
      </w:pPr>
    </w:p>
    <w:p w14:paraId="0DD590A2" w14:textId="77777777" w:rsidR="00A15328" w:rsidRDefault="00A15328">
      <w:pPr>
        <w:pStyle w:val="BodyText"/>
        <w:spacing w:before="3"/>
        <w:rPr>
          <w:i/>
          <w:sz w:val="14"/>
        </w:rPr>
      </w:pPr>
    </w:p>
    <w:p w14:paraId="551A3E90"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2751EFB2" wp14:editId="0D6548F3">
                <wp:extent cx="5720715" cy="12065"/>
                <wp:effectExtent l="9525" t="0" r="3810" b="698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0715" cy="12065"/>
                          <a:chOff x="0" y="0"/>
                          <a:chExt cx="5720715" cy="12065"/>
                        </a:xfrm>
                      </wpg:grpSpPr>
                      <wps:wsp>
                        <wps:cNvPr id="27" name="Graphic 27"/>
                        <wps:cNvSpPr/>
                        <wps:spPr>
                          <a:xfrm>
                            <a:off x="0" y="5963"/>
                            <a:ext cx="5720715" cy="1270"/>
                          </a:xfrm>
                          <a:custGeom>
                            <a:avLst/>
                            <a:gdLst/>
                            <a:ahLst/>
                            <a:cxnLst/>
                            <a:rect l="l" t="t" r="r" b="b"/>
                            <a:pathLst>
                              <a:path w="5720715">
                                <a:moveTo>
                                  <a:pt x="0" y="0"/>
                                </a:moveTo>
                                <a:lnTo>
                                  <a:pt x="5720691" y="0"/>
                                </a:lnTo>
                              </a:path>
                            </a:pathLst>
                          </a:custGeom>
                          <a:ln w="11927">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63EC11E9" id="Group 26" o:spid="_x0000_s1026" style="width:450.45pt;height:.95pt;mso-position-horizontal-relative:char;mso-position-vertical-relative:line" coordsize="572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1CbwIAAJQFAAAOAAAAZHJzL2Uyb0RvYy54bWykVMlu2zAQvRfoPxC815Jc2K4Fy0ERN0aB&#10;IA0QFz3TFLWgFMkOacv5+w6pxY7T9pDqQLwhh7O8eeLq5tRIchRga60ymkxiSoTiOq9VmdHvu7sP&#10;nyixjqmcSa1ERp+FpTfr9+9WrUnFVFda5gIIBlE2bU1GK+dMGkWWV6JhdqKNUHhYaGiYQxPKKAfW&#10;YvRGRtM4nkethtyA5sJa3N10h3Qd4heF4O5bUVjhiMwo1ubCCmHd+zVar1haAjNVzfsy2BuqaFit&#10;MOkYasMcIweoX4Vqag7a6sJNuG4iXRQ1F6EH7CaJr7rZgj6Y0EuZtqUZaUJqr3h6c1j+cNyCeTKP&#10;0FWP8F7znxZ5iVpTppfn3i7PzqcCGn8JmyCnwOjzyKg4OcJxc7aYxotkRgnHs2Qaz2cd47zCsby6&#10;xasv/7wXsbRLGkobS2kNasee6bH/R89TxYwIrFvf/iOQOs/odEGJYg1KeNurBXeQJZ8cvTyDvWV7&#10;Mv/Iz2w5/9hR8BeKFkGTY6cs5QfrtkIHqtnx3rpOsvmAWDUgflIDBBS+l7wMkneUoOSBEpT8vstu&#10;mPP3/Pw8JO15Vn6v0Uex0+HUXY0JSzufSnXp5ac9XyaUDEJA384DgU+DoupASI34sjmpfBVJskRi&#10;fWarZZ3f1VIGA8r9rQRyZP5HDp9vBEO8cDNg3YbZqvPLEfVeUgVB27Sbjp/aXufPONwWx5lR++vA&#10;QFAivyqUj38pBgAD2A8AnLzV4T0JBGHK3ekHA0N89ow6nOyDHlTE0mFovvXR199U+vPB6aL2E0VF&#10;DxX1Bio6oPDrI3rxtlzawev8mK5/AwAA//8DAFBLAwQUAAYACAAAACEATkIHetoAAAADAQAADwAA&#10;AGRycy9kb3ducmV2LnhtbEyPQUvDQBCF74L/YRnBm92NopiYTSlFPRXBVhBv02SahGZnQ3abpP/e&#10;0YteHgzv8d43+XJ2nRppCK1nC8nCgCIufdVybeFj93LzCCpE5Ao7z2ThTAGWxeVFjlnlJ36ncRtr&#10;JSUcMrTQxNhnWoeyIYdh4Xti8Q5+cBjlHGpdDThJuev0rTEP2mHLstBgT+uGyuP25Cy8Tjit7pLn&#10;cXM8rM9fu/u3z01C1l5fzasnUJHm+BeGH3xBh0KY9v7EVVCdBXkk/qp4qTEpqL2EUtBFrv+zF98A&#10;AAD//wMAUEsBAi0AFAAGAAgAAAAhALaDOJL+AAAA4QEAABMAAAAAAAAAAAAAAAAAAAAAAFtDb250&#10;ZW50X1R5cGVzXS54bWxQSwECLQAUAAYACAAAACEAOP0h/9YAAACUAQAACwAAAAAAAAAAAAAAAAAv&#10;AQAAX3JlbHMvLnJlbHNQSwECLQAUAAYACAAAACEAJy7dQm8CAACUBQAADgAAAAAAAAAAAAAAAAAu&#10;AgAAZHJzL2Uyb0RvYy54bWxQSwECLQAUAAYACAAAACEATkIHetoAAAADAQAADwAAAAAAAAAAAAAA&#10;AADJBAAAZHJzL2Rvd25yZXYueG1sUEsFBgAAAAAEAAQA8wAAANAFAAAAAA==&#10;">
                <v:shape id="Graphic 27" o:spid="_x0000_s1027" style="position:absolute;top:59;width:57207;height:13;visibility:visible;mso-wrap-style:square;v-text-anchor:top" coordsize="5720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2n/xQAAANsAAAAPAAAAZHJzL2Rvd25yZXYueG1sRI9PawIx&#10;FMTvBb9DeIK3mvUPVVajiEUQD4VaUY+PzXOzunnZbuK67advCoUeh5n5DTNftrYUDdW+cKxg0E9A&#10;EGdOF5wrOHxsnqcgfEDWWDomBV/kYbnoPM0x1e7B79TsQy4ihH2KCkwIVSqlzwxZ9H1XEUfv4mqL&#10;Ico6l7rGR4TbUg6T5EVaLDguGKxobSi77e9Wwec0P19vW5LN+NUcd2/X0bc2J6V63XY1AxGoDf/h&#10;v/ZWKxhO4PdL/AFy8QMAAP//AwBQSwECLQAUAAYACAAAACEA2+H2y+4AAACFAQAAEwAAAAAAAAAA&#10;AAAAAAAAAAAAW0NvbnRlbnRfVHlwZXNdLnhtbFBLAQItABQABgAIAAAAIQBa9CxbvwAAABUBAAAL&#10;AAAAAAAAAAAAAAAAAB8BAABfcmVscy8ucmVsc1BLAQItABQABgAIAAAAIQDzx2n/xQAAANsAAAAP&#10;AAAAAAAAAAAAAAAAAAcCAABkcnMvZG93bnJldi54bWxQSwUGAAAAAAMAAwC3AAAA+QIAAAAA&#10;" path="m,l5720691,e" filled="f" strokeweight=".33131mm">
                  <v:stroke dashstyle="dash"/>
                  <v:path arrowok="t"/>
                </v:shape>
                <w10:anchorlock/>
              </v:group>
            </w:pict>
          </mc:Fallback>
        </mc:AlternateContent>
      </w:r>
    </w:p>
    <w:p w14:paraId="6ADEFE7D" w14:textId="77777777" w:rsidR="00A15328" w:rsidRDefault="00A15328">
      <w:pPr>
        <w:pStyle w:val="BodyText"/>
        <w:rPr>
          <w:i/>
          <w:sz w:val="9"/>
        </w:rPr>
      </w:pPr>
    </w:p>
    <w:p w14:paraId="07D5FBFF" w14:textId="77777777" w:rsidR="00A15328" w:rsidRDefault="002C52BD">
      <w:pPr>
        <w:pStyle w:val="Heading3"/>
        <w:spacing w:before="124"/>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37311F68" w14:textId="31A8BBED" w:rsidR="00A15328" w:rsidRDefault="002C52BD">
      <w:pPr>
        <w:pStyle w:val="BodyText"/>
        <w:spacing w:before="278" w:line="300" w:lineRule="auto"/>
        <w:ind w:left="559" w:right="451"/>
      </w:pPr>
      <w:r>
        <w:rPr>
          <w:b/>
          <w:color w:val="050505"/>
        </w:rPr>
        <w:t xml:space="preserve">Reading section: </w:t>
      </w:r>
      <w:r>
        <w:rPr>
          <w:color w:val="050505"/>
        </w:rPr>
        <w:t>Evangelism in the past started with revival. The great awakening, first started by words that touched the spirit of the</w:t>
      </w:r>
      <w:r>
        <w:rPr>
          <w:color w:val="050505"/>
          <w:spacing w:val="-1"/>
        </w:rPr>
        <w:t xml:space="preserve"> </w:t>
      </w:r>
      <w:r>
        <w:rPr>
          <w:color w:val="050505"/>
        </w:rPr>
        <w:t>American nation. For a revival to begin it first starts in people’s hearts. On my right hand, I can count</w:t>
      </w:r>
      <w:r>
        <w:rPr>
          <w:color w:val="050505"/>
          <w:spacing w:val="-4"/>
        </w:rPr>
        <w:t xml:space="preserve"> </w:t>
      </w:r>
      <w:r>
        <w:rPr>
          <w:color w:val="050505"/>
        </w:rPr>
        <w:t>how</w:t>
      </w:r>
      <w:r>
        <w:rPr>
          <w:color w:val="050505"/>
          <w:spacing w:val="-3"/>
        </w:rPr>
        <w:t xml:space="preserve"> </w:t>
      </w:r>
      <w:r>
        <w:rPr>
          <w:color w:val="050505"/>
        </w:rPr>
        <w:t>many</w:t>
      </w:r>
      <w:r>
        <w:rPr>
          <w:color w:val="050505"/>
          <w:spacing w:val="-3"/>
        </w:rPr>
        <w:t xml:space="preserve"> </w:t>
      </w:r>
      <w:r>
        <w:rPr>
          <w:color w:val="050505"/>
        </w:rPr>
        <w:t>sermons</w:t>
      </w:r>
      <w:r>
        <w:rPr>
          <w:color w:val="050505"/>
          <w:spacing w:val="-5"/>
        </w:rPr>
        <w:t xml:space="preserve"> </w:t>
      </w:r>
      <w:r>
        <w:rPr>
          <w:color w:val="050505"/>
        </w:rPr>
        <w:t>I've</w:t>
      </w:r>
      <w:r>
        <w:rPr>
          <w:color w:val="050505"/>
          <w:spacing w:val="-4"/>
        </w:rPr>
        <w:t xml:space="preserve"> </w:t>
      </w:r>
      <w:r>
        <w:rPr>
          <w:color w:val="050505"/>
        </w:rPr>
        <w:t>heard</w:t>
      </w:r>
      <w:r>
        <w:rPr>
          <w:color w:val="050505"/>
          <w:spacing w:val="-2"/>
        </w:rPr>
        <w:t xml:space="preserve"> </w:t>
      </w:r>
      <w:r>
        <w:rPr>
          <w:color w:val="050505"/>
        </w:rPr>
        <w:t>about</w:t>
      </w:r>
      <w:r>
        <w:rPr>
          <w:color w:val="050505"/>
          <w:spacing w:val="-4"/>
        </w:rPr>
        <w:t xml:space="preserve"> </w:t>
      </w:r>
      <w:r>
        <w:rPr>
          <w:color w:val="050505"/>
        </w:rPr>
        <w:t>Heaven</w:t>
      </w:r>
      <w:r>
        <w:rPr>
          <w:color w:val="050505"/>
          <w:spacing w:val="-2"/>
        </w:rPr>
        <w:t xml:space="preserve"> </w:t>
      </w:r>
      <w:r>
        <w:rPr>
          <w:color w:val="050505"/>
        </w:rPr>
        <w:t>and</w:t>
      </w:r>
      <w:r>
        <w:rPr>
          <w:color w:val="050505"/>
          <w:spacing w:val="-2"/>
        </w:rPr>
        <w:t xml:space="preserve"> </w:t>
      </w:r>
      <w:r>
        <w:rPr>
          <w:color w:val="050505"/>
        </w:rPr>
        <w:t>Hell</w:t>
      </w:r>
      <w:r>
        <w:rPr>
          <w:color w:val="050505"/>
          <w:spacing w:val="-3"/>
        </w:rPr>
        <w:t xml:space="preserve"> </w:t>
      </w:r>
      <w:r>
        <w:rPr>
          <w:color w:val="050505"/>
        </w:rPr>
        <w:t>in</w:t>
      </w:r>
      <w:r>
        <w:rPr>
          <w:color w:val="050505"/>
          <w:spacing w:val="-5"/>
        </w:rPr>
        <w:t xml:space="preserve"> </w:t>
      </w:r>
      <w:r>
        <w:rPr>
          <w:color w:val="050505"/>
        </w:rPr>
        <w:t>my</w:t>
      </w:r>
      <w:r>
        <w:rPr>
          <w:color w:val="050505"/>
          <w:spacing w:val="-3"/>
        </w:rPr>
        <w:t xml:space="preserve"> </w:t>
      </w:r>
      <w:r>
        <w:rPr>
          <w:color w:val="050505"/>
        </w:rPr>
        <w:t>life.</w:t>
      </w:r>
      <w:r>
        <w:rPr>
          <w:color w:val="050505"/>
          <w:spacing w:val="-2"/>
        </w:rPr>
        <w:t xml:space="preserve"> </w:t>
      </w:r>
      <w:r>
        <w:rPr>
          <w:color w:val="050505"/>
        </w:rPr>
        <w:t>I’m</w:t>
      </w:r>
      <w:r>
        <w:rPr>
          <w:color w:val="050505"/>
          <w:spacing w:val="-2"/>
        </w:rPr>
        <w:t xml:space="preserve"> </w:t>
      </w:r>
      <w:r>
        <w:rPr>
          <w:color w:val="050505"/>
        </w:rPr>
        <w:t xml:space="preserve">almost 50 years old and have lived in many US states. Through the years, I have had membership in over a dozen churches. I have heard a total of 3 lessons on Hell and Heaven. How many sermons and Bible class lessons have your heard about these topics? Most </w:t>
      </w:r>
      <w:r w:rsidR="00875487">
        <w:rPr>
          <w:color w:val="050505"/>
        </w:rPr>
        <w:t>people,</w:t>
      </w:r>
      <w:r>
        <w:rPr>
          <w:color w:val="050505"/>
        </w:rPr>
        <w:t xml:space="preserve"> if they reflect on past teachings, will remember very few. Why is that? Why do we talk about faith, love, grace, church organization, church attendance, church worship, baptism, etc. And leave out the eternal consequences of Heaven and Hell, in matters of the Word?</w:t>
      </w:r>
    </w:p>
    <w:p w14:paraId="728EB457" w14:textId="77777777" w:rsidR="00A15328" w:rsidRDefault="002C52BD">
      <w:pPr>
        <w:pStyle w:val="BodyText"/>
        <w:spacing w:before="160" w:line="300" w:lineRule="auto"/>
        <w:ind w:left="559" w:right="640"/>
        <w:jc w:val="both"/>
      </w:pPr>
      <w:r>
        <w:rPr>
          <w:color w:val="050505"/>
        </w:rPr>
        <w:t>In</w:t>
      </w:r>
      <w:r>
        <w:rPr>
          <w:color w:val="050505"/>
          <w:spacing w:val="-2"/>
        </w:rPr>
        <w:t xml:space="preserve"> </w:t>
      </w:r>
      <w:r>
        <w:rPr>
          <w:color w:val="050505"/>
        </w:rPr>
        <w:t>the</w:t>
      </w:r>
      <w:r>
        <w:rPr>
          <w:color w:val="050505"/>
          <w:spacing w:val="-4"/>
        </w:rPr>
        <w:t xml:space="preserve"> </w:t>
      </w:r>
      <w:r>
        <w:rPr>
          <w:color w:val="050505"/>
        </w:rPr>
        <w:t>past,</w:t>
      </w:r>
      <w:r>
        <w:rPr>
          <w:color w:val="050505"/>
          <w:spacing w:val="-4"/>
        </w:rPr>
        <w:t xml:space="preserve"> </w:t>
      </w:r>
      <w:r>
        <w:rPr>
          <w:color w:val="050505"/>
        </w:rPr>
        <w:t>Heaven</w:t>
      </w:r>
      <w:r>
        <w:rPr>
          <w:color w:val="050505"/>
          <w:spacing w:val="-2"/>
        </w:rPr>
        <w:t xml:space="preserve"> </w:t>
      </w:r>
      <w:r>
        <w:rPr>
          <w:color w:val="050505"/>
        </w:rPr>
        <w:t>and</w:t>
      </w:r>
      <w:r>
        <w:rPr>
          <w:color w:val="050505"/>
          <w:spacing w:val="-4"/>
        </w:rPr>
        <w:t xml:space="preserve"> </w:t>
      </w:r>
      <w:r>
        <w:rPr>
          <w:color w:val="050505"/>
        </w:rPr>
        <w:t>Brimstone</w:t>
      </w:r>
      <w:r>
        <w:rPr>
          <w:color w:val="050505"/>
          <w:spacing w:val="-4"/>
        </w:rPr>
        <w:t xml:space="preserve"> </w:t>
      </w:r>
      <w:r>
        <w:rPr>
          <w:color w:val="050505"/>
        </w:rPr>
        <w:t>sermons</w:t>
      </w:r>
      <w:r>
        <w:rPr>
          <w:color w:val="050505"/>
          <w:spacing w:val="-3"/>
        </w:rPr>
        <w:t xml:space="preserve"> </w:t>
      </w:r>
      <w:r>
        <w:rPr>
          <w:color w:val="050505"/>
        </w:rPr>
        <w:t>were</w:t>
      </w:r>
      <w:r>
        <w:rPr>
          <w:color w:val="050505"/>
          <w:spacing w:val="-4"/>
        </w:rPr>
        <w:t xml:space="preserve"> </w:t>
      </w:r>
      <w:r>
        <w:rPr>
          <w:color w:val="050505"/>
        </w:rPr>
        <w:t>preached</w:t>
      </w:r>
      <w:r>
        <w:rPr>
          <w:color w:val="050505"/>
          <w:spacing w:val="-2"/>
        </w:rPr>
        <w:t xml:space="preserve"> </w:t>
      </w:r>
      <w:r>
        <w:rPr>
          <w:color w:val="050505"/>
        </w:rPr>
        <w:t>regularly</w:t>
      </w:r>
      <w:r>
        <w:rPr>
          <w:color w:val="050505"/>
          <w:spacing w:val="-3"/>
        </w:rPr>
        <w:t xml:space="preserve"> </w:t>
      </w:r>
      <w:r>
        <w:rPr>
          <w:color w:val="050505"/>
        </w:rPr>
        <w:t>during</w:t>
      </w:r>
      <w:r>
        <w:rPr>
          <w:color w:val="050505"/>
          <w:spacing w:val="-4"/>
        </w:rPr>
        <w:t xml:space="preserve"> </w:t>
      </w:r>
      <w:r>
        <w:rPr>
          <w:color w:val="050505"/>
        </w:rPr>
        <w:t>the first</w:t>
      </w:r>
      <w:r>
        <w:rPr>
          <w:color w:val="050505"/>
          <w:spacing w:val="-3"/>
        </w:rPr>
        <w:t xml:space="preserve"> </w:t>
      </w:r>
      <w:r>
        <w:rPr>
          <w:color w:val="050505"/>
        </w:rPr>
        <w:t>and</w:t>
      </w:r>
      <w:r>
        <w:rPr>
          <w:color w:val="050505"/>
          <w:spacing w:val="-1"/>
        </w:rPr>
        <w:t xml:space="preserve"> </w:t>
      </w:r>
      <w:r>
        <w:rPr>
          <w:color w:val="050505"/>
        </w:rPr>
        <w:t>second</w:t>
      </w:r>
      <w:r>
        <w:rPr>
          <w:color w:val="050505"/>
          <w:spacing w:val="-1"/>
        </w:rPr>
        <w:t xml:space="preserve"> </w:t>
      </w:r>
      <w:r>
        <w:rPr>
          <w:color w:val="050505"/>
        </w:rPr>
        <w:t>great</w:t>
      </w:r>
      <w:r>
        <w:rPr>
          <w:color w:val="050505"/>
          <w:spacing w:val="-3"/>
        </w:rPr>
        <w:t xml:space="preserve"> </w:t>
      </w:r>
      <w:r>
        <w:rPr>
          <w:color w:val="050505"/>
        </w:rPr>
        <w:t>awakening</w:t>
      </w:r>
      <w:r>
        <w:rPr>
          <w:color w:val="050505"/>
          <w:spacing w:val="-3"/>
        </w:rPr>
        <w:t xml:space="preserve"> </w:t>
      </w:r>
      <w:r>
        <w:rPr>
          <w:color w:val="050505"/>
        </w:rPr>
        <w:t>in</w:t>
      </w:r>
      <w:r>
        <w:rPr>
          <w:color w:val="050505"/>
          <w:spacing w:val="-1"/>
        </w:rPr>
        <w:t xml:space="preserve"> </w:t>
      </w:r>
      <w:r>
        <w:rPr>
          <w:color w:val="050505"/>
        </w:rPr>
        <w:t>America.</w:t>
      </w:r>
      <w:r>
        <w:rPr>
          <w:color w:val="050505"/>
          <w:spacing w:val="-1"/>
        </w:rPr>
        <w:t xml:space="preserve"> </w:t>
      </w:r>
      <w:r>
        <w:rPr>
          <w:color w:val="050505"/>
        </w:rPr>
        <w:t>During</w:t>
      </w:r>
      <w:r>
        <w:rPr>
          <w:color w:val="050505"/>
          <w:spacing w:val="-3"/>
        </w:rPr>
        <w:t xml:space="preserve"> </w:t>
      </w:r>
      <w:r>
        <w:rPr>
          <w:color w:val="050505"/>
        </w:rPr>
        <w:t>that</w:t>
      </w:r>
      <w:r>
        <w:rPr>
          <w:color w:val="050505"/>
          <w:spacing w:val="-3"/>
        </w:rPr>
        <w:t xml:space="preserve"> </w:t>
      </w:r>
      <w:r>
        <w:rPr>
          <w:color w:val="050505"/>
        </w:rPr>
        <w:t>time</w:t>
      </w:r>
      <w:r>
        <w:rPr>
          <w:color w:val="050505"/>
          <w:spacing w:val="-6"/>
        </w:rPr>
        <w:t xml:space="preserve"> </w:t>
      </w:r>
      <w:r>
        <w:rPr>
          <w:color w:val="050505"/>
        </w:rPr>
        <w:t>Heaven's</w:t>
      </w:r>
      <w:r>
        <w:rPr>
          <w:color w:val="050505"/>
          <w:spacing w:val="-2"/>
        </w:rPr>
        <w:t xml:space="preserve"> </w:t>
      </w:r>
      <w:r>
        <w:rPr>
          <w:color w:val="050505"/>
        </w:rPr>
        <w:t>coming judgement and the glory of eternity was proclaimed.</w:t>
      </w:r>
    </w:p>
    <w:p w14:paraId="67A96C75" w14:textId="77777777" w:rsidR="00A15328" w:rsidRDefault="002C52BD">
      <w:pPr>
        <w:spacing w:before="158" w:line="300" w:lineRule="auto"/>
        <w:ind w:left="559" w:right="411"/>
        <w:rPr>
          <w:i/>
          <w:sz w:val="28"/>
        </w:rPr>
      </w:pPr>
      <w:r>
        <w:rPr>
          <w:i/>
          <w:sz w:val="28"/>
        </w:rPr>
        <w:t>In this age, regrettably, most of our churches and most preachers don’t give sermons (regularly) on the themes of Hell and Heaven. In part that is why evangelism is received (in many congregations) with a lackluster attitude. If people are not reminded of these themes, graphicly and regularly, then why should they feel that soul-saving matters? In the great awakening during the 1800s, sermons were often centered around the themes of Hell and Heaven. The sermons</w:t>
      </w:r>
      <w:r>
        <w:rPr>
          <w:i/>
          <w:spacing w:val="-5"/>
          <w:sz w:val="28"/>
        </w:rPr>
        <w:t xml:space="preserve"> </w:t>
      </w:r>
      <w:r>
        <w:rPr>
          <w:i/>
          <w:sz w:val="28"/>
        </w:rPr>
        <w:t>were</w:t>
      </w:r>
      <w:r>
        <w:rPr>
          <w:i/>
          <w:spacing w:val="-3"/>
          <w:sz w:val="28"/>
        </w:rPr>
        <w:t xml:space="preserve"> </w:t>
      </w:r>
      <w:r>
        <w:rPr>
          <w:i/>
          <w:sz w:val="28"/>
        </w:rPr>
        <w:t>about</w:t>
      </w:r>
      <w:r>
        <w:rPr>
          <w:i/>
          <w:spacing w:val="-4"/>
          <w:sz w:val="28"/>
        </w:rPr>
        <w:t xml:space="preserve"> </w:t>
      </w:r>
      <w:r>
        <w:rPr>
          <w:i/>
          <w:sz w:val="28"/>
        </w:rPr>
        <w:t>God’s</w:t>
      </w:r>
      <w:r>
        <w:rPr>
          <w:i/>
          <w:spacing w:val="-2"/>
          <w:sz w:val="28"/>
        </w:rPr>
        <w:t xml:space="preserve"> </w:t>
      </w:r>
      <w:r>
        <w:rPr>
          <w:i/>
          <w:sz w:val="28"/>
        </w:rPr>
        <w:t>judgment</w:t>
      </w:r>
      <w:r>
        <w:rPr>
          <w:i/>
          <w:spacing w:val="-4"/>
          <w:sz w:val="28"/>
        </w:rPr>
        <w:t xml:space="preserve"> </w:t>
      </w:r>
      <w:r>
        <w:rPr>
          <w:i/>
          <w:sz w:val="28"/>
        </w:rPr>
        <w:t>and</w:t>
      </w:r>
      <w:r>
        <w:rPr>
          <w:i/>
          <w:spacing w:val="-4"/>
          <w:sz w:val="28"/>
        </w:rPr>
        <w:t xml:space="preserve"> </w:t>
      </w:r>
      <w:r>
        <w:rPr>
          <w:i/>
          <w:sz w:val="28"/>
        </w:rPr>
        <w:t>the</w:t>
      </w:r>
      <w:r>
        <w:rPr>
          <w:i/>
          <w:spacing w:val="-3"/>
          <w:sz w:val="28"/>
        </w:rPr>
        <w:t xml:space="preserve"> </w:t>
      </w:r>
      <w:r>
        <w:rPr>
          <w:i/>
          <w:sz w:val="28"/>
        </w:rPr>
        <w:t>seriousness</w:t>
      </w:r>
      <w:r>
        <w:rPr>
          <w:i/>
          <w:spacing w:val="-2"/>
          <w:sz w:val="28"/>
        </w:rPr>
        <w:t xml:space="preserve"> </w:t>
      </w:r>
      <w:r>
        <w:rPr>
          <w:i/>
          <w:sz w:val="28"/>
        </w:rPr>
        <w:t>of</w:t>
      </w:r>
      <w:r>
        <w:rPr>
          <w:i/>
          <w:spacing w:val="-3"/>
          <w:sz w:val="28"/>
        </w:rPr>
        <w:t xml:space="preserve"> </w:t>
      </w:r>
      <w:r>
        <w:rPr>
          <w:i/>
          <w:sz w:val="28"/>
        </w:rPr>
        <w:t>being</w:t>
      </w:r>
      <w:r>
        <w:rPr>
          <w:i/>
          <w:spacing w:val="-4"/>
          <w:sz w:val="28"/>
        </w:rPr>
        <w:t xml:space="preserve"> </w:t>
      </w:r>
      <w:r>
        <w:rPr>
          <w:i/>
          <w:sz w:val="28"/>
        </w:rPr>
        <w:t>lost.</w:t>
      </w:r>
      <w:r>
        <w:rPr>
          <w:i/>
          <w:spacing w:val="-2"/>
          <w:sz w:val="28"/>
        </w:rPr>
        <w:t xml:space="preserve"> </w:t>
      </w:r>
      <w:r>
        <w:rPr>
          <w:i/>
          <w:sz w:val="28"/>
        </w:rPr>
        <w:t>Nowadays sermons are not regularly focused on these topics.</w:t>
      </w:r>
    </w:p>
    <w:p w14:paraId="69B2B246" w14:textId="77777777" w:rsidR="00A15328" w:rsidRDefault="002C52BD">
      <w:pPr>
        <w:pStyle w:val="BodyText"/>
        <w:spacing w:before="160" w:line="300" w:lineRule="auto"/>
        <w:ind w:left="559" w:right="327"/>
      </w:pPr>
      <w:r>
        <w:rPr>
          <w:color w:val="050505"/>
        </w:rPr>
        <w:t>At these periods of our history, evangelism was actively held up and practiced. Why</w:t>
      </w:r>
      <w:r>
        <w:rPr>
          <w:color w:val="050505"/>
          <w:spacing w:val="-3"/>
        </w:rPr>
        <w:t xml:space="preserve"> </w:t>
      </w:r>
      <w:r>
        <w:rPr>
          <w:color w:val="050505"/>
        </w:rPr>
        <w:t>do</w:t>
      </w:r>
      <w:r>
        <w:rPr>
          <w:color w:val="050505"/>
          <w:spacing w:val="-3"/>
        </w:rPr>
        <w:t xml:space="preserve"> </w:t>
      </w:r>
      <w:r>
        <w:rPr>
          <w:color w:val="050505"/>
        </w:rPr>
        <w:t>you</w:t>
      </w:r>
      <w:r>
        <w:rPr>
          <w:color w:val="050505"/>
          <w:spacing w:val="-2"/>
        </w:rPr>
        <w:t xml:space="preserve"> </w:t>
      </w:r>
      <w:r>
        <w:rPr>
          <w:color w:val="050505"/>
        </w:rPr>
        <w:t>think</w:t>
      </w:r>
      <w:r>
        <w:rPr>
          <w:color w:val="050505"/>
          <w:spacing w:val="-4"/>
        </w:rPr>
        <w:t xml:space="preserve"> </w:t>
      </w:r>
      <w:r>
        <w:rPr>
          <w:color w:val="050505"/>
        </w:rPr>
        <w:t>that</w:t>
      </w:r>
      <w:r>
        <w:rPr>
          <w:color w:val="050505"/>
          <w:spacing w:val="-4"/>
        </w:rPr>
        <w:t xml:space="preserve"> </w:t>
      </w:r>
      <w:r>
        <w:rPr>
          <w:color w:val="050505"/>
        </w:rPr>
        <w:t>was</w:t>
      </w:r>
      <w:r>
        <w:rPr>
          <w:color w:val="050505"/>
          <w:spacing w:val="-3"/>
        </w:rPr>
        <w:t xml:space="preserve"> </w:t>
      </w:r>
      <w:r>
        <w:rPr>
          <w:color w:val="050505"/>
        </w:rPr>
        <w:t>the</w:t>
      </w:r>
      <w:r>
        <w:rPr>
          <w:color w:val="050505"/>
          <w:spacing w:val="-4"/>
        </w:rPr>
        <w:t xml:space="preserve"> </w:t>
      </w:r>
      <w:r>
        <w:rPr>
          <w:color w:val="050505"/>
        </w:rPr>
        <w:t>case?</w:t>
      </w:r>
      <w:r>
        <w:rPr>
          <w:color w:val="050505"/>
          <w:spacing w:val="-4"/>
        </w:rPr>
        <w:t xml:space="preserve"> </w:t>
      </w:r>
      <w:r>
        <w:rPr>
          <w:color w:val="050505"/>
        </w:rPr>
        <w:t>People</w:t>
      </w:r>
      <w:r>
        <w:rPr>
          <w:color w:val="050505"/>
          <w:spacing w:val="-4"/>
        </w:rPr>
        <w:t xml:space="preserve"> </w:t>
      </w:r>
      <w:r>
        <w:rPr>
          <w:color w:val="050505"/>
        </w:rPr>
        <w:t>were</w:t>
      </w:r>
      <w:r>
        <w:rPr>
          <w:color w:val="050505"/>
          <w:spacing w:val="-4"/>
        </w:rPr>
        <w:t xml:space="preserve"> </w:t>
      </w:r>
      <w:r>
        <w:rPr>
          <w:color w:val="050505"/>
        </w:rPr>
        <w:t>reminded</w:t>
      </w:r>
      <w:r>
        <w:rPr>
          <w:color w:val="050505"/>
          <w:spacing w:val="-4"/>
        </w:rPr>
        <w:t xml:space="preserve"> </w:t>
      </w:r>
      <w:r>
        <w:rPr>
          <w:color w:val="050505"/>
        </w:rPr>
        <w:t>(through</w:t>
      </w:r>
      <w:r>
        <w:rPr>
          <w:color w:val="050505"/>
          <w:spacing w:val="-2"/>
        </w:rPr>
        <w:t xml:space="preserve"> </w:t>
      </w:r>
      <w:r>
        <w:rPr>
          <w:color w:val="050505"/>
        </w:rPr>
        <w:t>sermons)</w:t>
      </w:r>
      <w:r>
        <w:rPr>
          <w:color w:val="050505"/>
          <w:spacing w:val="-2"/>
        </w:rPr>
        <w:t xml:space="preserve"> </w:t>
      </w:r>
      <w:r>
        <w:rPr>
          <w:color w:val="050505"/>
        </w:rPr>
        <w:t>of what awaited them and their loved ones. These themes of Hell and Heaven were being emphasized (with passion) during that time period, on a regular basis.</w:t>
      </w:r>
    </w:p>
    <w:p w14:paraId="076E053E" w14:textId="77777777" w:rsidR="00A15328" w:rsidRDefault="00A15328">
      <w:pPr>
        <w:spacing w:line="300" w:lineRule="auto"/>
        <w:sectPr w:rsidR="00A15328" w:rsidSect="005F3759">
          <w:footerReference w:type="default" r:id="rId50"/>
          <w:pgSz w:w="12240" w:h="15840"/>
          <w:pgMar w:top="960" w:right="1100" w:bottom="280" w:left="880" w:header="782" w:footer="0" w:gutter="0"/>
          <w:cols w:space="720"/>
        </w:sectPr>
      </w:pPr>
    </w:p>
    <w:p w14:paraId="22CBDEE3" w14:textId="77777777" w:rsidR="00A15328" w:rsidRDefault="00A15328">
      <w:pPr>
        <w:pStyle w:val="BodyText"/>
        <w:rPr>
          <w:sz w:val="20"/>
        </w:rPr>
      </w:pPr>
    </w:p>
    <w:p w14:paraId="02326942" w14:textId="77777777" w:rsidR="00A15328" w:rsidRDefault="002C52BD">
      <w:pPr>
        <w:pStyle w:val="BodyText"/>
        <w:spacing w:before="221" w:line="302" w:lineRule="auto"/>
        <w:ind w:left="560"/>
      </w:pPr>
      <w:r>
        <w:rPr>
          <w:color w:val="050505"/>
        </w:rPr>
        <w:t>Such</w:t>
      </w:r>
      <w:r>
        <w:rPr>
          <w:color w:val="050505"/>
          <w:spacing w:val="-2"/>
        </w:rPr>
        <w:t xml:space="preserve"> </w:t>
      </w:r>
      <w:r>
        <w:rPr>
          <w:color w:val="050505"/>
        </w:rPr>
        <w:t>lessons</w:t>
      </w:r>
      <w:r>
        <w:rPr>
          <w:color w:val="050505"/>
          <w:spacing w:val="-3"/>
        </w:rPr>
        <w:t xml:space="preserve"> </w:t>
      </w:r>
      <w:r>
        <w:rPr>
          <w:color w:val="050505"/>
        </w:rPr>
        <w:t>infected</w:t>
      </w:r>
      <w:r>
        <w:rPr>
          <w:color w:val="050505"/>
          <w:spacing w:val="-5"/>
        </w:rPr>
        <w:t xml:space="preserve"> </w:t>
      </w:r>
      <w:r>
        <w:rPr>
          <w:color w:val="050505"/>
        </w:rPr>
        <w:t>people</w:t>
      </w:r>
      <w:r>
        <w:rPr>
          <w:color w:val="050505"/>
          <w:spacing w:val="-4"/>
        </w:rPr>
        <w:t xml:space="preserve"> </w:t>
      </w:r>
      <w:r>
        <w:rPr>
          <w:color w:val="050505"/>
        </w:rPr>
        <w:t>with</w:t>
      </w:r>
      <w:r>
        <w:rPr>
          <w:color w:val="050505"/>
          <w:spacing w:val="-2"/>
        </w:rPr>
        <w:t xml:space="preserve"> </w:t>
      </w:r>
      <w:r>
        <w:rPr>
          <w:color w:val="050505"/>
        </w:rPr>
        <w:t>hope,</w:t>
      </w:r>
      <w:r>
        <w:rPr>
          <w:color w:val="050505"/>
          <w:spacing w:val="-4"/>
        </w:rPr>
        <w:t xml:space="preserve"> </w:t>
      </w:r>
      <w:r>
        <w:rPr>
          <w:color w:val="050505"/>
        </w:rPr>
        <w:t>(for</w:t>
      </w:r>
      <w:r>
        <w:rPr>
          <w:color w:val="050505"/>
          <w:spacing w:val="-3"/>
        </w:rPr>
        <w:t xml:space="preserve"> </w:t>
      </w:r>
      <w:r>
        <w:rPr>
          <w:color w:val="050505"/>
        </w:rPr>
        <w:t>Heaven)</w:t>
      </w:r>
      <w:r>
        <w:rPr>
          <w:color w:val="050505"/>
          <w:spacing w:val="-2"/>
        </w:rPr>
        <w:t xml:space="preserve"> </w:t>
      </w:r>
      <w:r>
        <w:rPr>
          <w:color w:val="050505"/>
        </w:rPr>
        <w:t>gratitude</w:t>
      </w:r>
      <w:r>
        <w:rPr>
          <w:color w:val="050505"/>
          <w:spacing w:val="-6"/>
        </w:rPr>
        <w:t xml:space="preserve"> </w:t>
      </w:r>
      <w:r>
        <w:rPr>
          <w:color w:val="050505"/>
        </w:rPr>
        <w:t>(for</w:t>
      </w:r>
      <w:r>
        <w:rPr>
          <w:color w:val="050505"/>
          <w:spacing w:val="-3"/>
        </w:rPr>
        <w:t xml:space="preserve"> </w:t>
      </w:r>
      <w:r>
        <w:rPr>
          <w:color w:val="050505"/>
        </w:rPr>
        <w:t>the</w:t>
      </w:r>
      <w:r>
        <w:rPr>
          <w:color w:val="050505"/>
          <w:spacing w:val="-4"/>
        </w:rPr>
        <w:t xml:space="preserve"> </w:t>
      </w:r>
      <w:r>
        <w:rPr>
          <w:color w:val="050505"/>
        </w:rPr>
        <w:t>cross)</w:t>
      </w:r>
      <w:r>
        <w:rPr>
          <w:color w:val="050505"/>
          <w:spacing w:val="-2"/>
        </w:rPr>
        <w:t xml:space="preserve"> </w:t>
      </w:r>
      <w:r>
        <w:rPr>
          <w:color w:val="050505"/>
        </w:rPr>
        <w:t>and fear. (of Hell).</w:t>
      </w:r>
    </w:p>
    <w:p w14:paraId="62FCC4B1" w14:textId="77777777" w:rsidR="00A15328" w:rsidRDefault="002C52BD">
      <w:pPr>
        <w:pStyle w:val="BodyText"/>
        <w:spacing w:before="154" w:line="300" w:lineRule="auto"/>
        <w:ind w:left="560" w:right="451"/>
      </w:pPr>
      <w:r>
        <w:rPr>
          <w:color w:val="050505"/>
        </w:rPr>
        <w:t>In this</w:t>
      </w:r>
      <w:r>
        <w:rPr>
          <w:color w:val="050505"/>
          <w:spacing w:val="-1"/>
        </w:rPr>
        <w:t xml:space="preserve"> </w:t>
      </w:r>
      <w:r>
        <w:rPr>
          <w:color w:val="050505"/>
        </w:rPr>
        <w:t>age</w:t>
      </w:r>
      <w:r>
        <w:rPr>
          <w:color w:val="050505"/>
          <w:spacing w:val="-2"/>
        </w:rPr>
        <w:t xml:space="preserve"> </w:t>
      </w:r>
      <w:r>
        <w:rPr>
          <w:color w:val="050505"/>
        </w:rPr>
        <w:t>of</w:t>
      </w:r>
      <w:r>
        <w:rPr>
          <w:color w:val="050505"/>
          <w:spacing w:val="-3"/>
        </w:rPr>
        <w:t xml:space="preserve"> </w:t>
      </w:r>
      <w:r>
        <w:rPr>
          <w:color w:val="050505"/>
        </w:rPr>
        <w:t>dying</w:t>
      </w:r>
      <w:r>
        <w:rPr>
          <w:color w:val="050505"/>
          <w:spacing w:val="-2"/>
        </w:rPr>
        <w:t xml:space="preserve"> </w:t>
      </w:r>
      <w:r>
        <w:rPr>
          <w:color w:val="050505"/>
        </w:rPr>
        <w:t>churches</w:t>
      </w:r>
      <w:r>
        <w:rPr>
          <w:color w:val="050505"/>
          <w:spacing w:val="-1"/>
        </w:rPr>
        <w:t xml:space="preserve"> </w:t>
      </w:r>
      <w:r>
        <w:rPr>
          <w:color w:val="050505"/>
        </w:rPr>
        <w:t>and evangelism indifference</w:t>
      </w:r>
      <w:r>
        <w:rPr>
          <w:color w:val="050505"/>
          <w:spacing w:val="-2"/>
        </w:rPr>
        <w:t xml:space="preserve"> </w:t>
      </w:r>
      <w:r>
        <w:rPr>
          <w:color w:val="050505"/>
        </w:rPr>
        <w:t>in</w:t>
      </w:r>
      <w:r>
        <w:rPr>
          <w:color w:val="050505"/>
          <w:spacing w:val="-3"/>
        </w:rPr>
        <w:t xml:space="preserve"> </w:t>
      </w:r>
      <w:r>
        <w:rPr>
          <w:color w:val="050505"/>
        </w:rPr>
        <w:t>many</w:t>
      </w:r>
      <w:r>
        <w:rPr>
          <w:color w:val="050505"/>
          <w:spacing w:val="-1"/>
        </w:rPr>
        <w:t xml:space="preserve"> </w:t>
      </w:r>
      <w:r>
        <w:rPr>
          <w:color w:val="050505"/>
        </w:rPr>
        <w:t>congregations within the kingdom...maybe we need more sermons (fervently) preached regularly</w:t>
      </w:r>
      <w:r>
        <w:rPr>
          <w:color w:val="050505"/>
          <w:spacing w:val="-3"/>
        </w:rPr>
        <w:t xml:space="preserve"> </w:t>
      </w:r>
      <w:r>
        <w:rPr>
          <w:color w:val="050505"/>
        </w:rPr>
        <w:t>on</w:t>
      </w:r>
      <w:r>
        <w:rPr>
          <w:color w:val="050505"/>
          <w:spacing w:val="-2"/>
        </w:rPr>
        <w:t xml:space="preserve"> </w:t>
      </w:r>
      <w:r>
        <w:rPr>
          <w:color w:val="050505"/>
        </w:rPr>
        <w:t>these</w:t>
      </w:r>
      <w:r>
        <w:rPr>
          <w:color w:val="050505"/>
          <w:spacing w:val="-4"/>
        </w:rPr>
        <w:t xml:space="preserve"> </w:t>
      </w:r>
      <w:r>
        <w:rPr>
          <w:color w:val="050505"/>
        </w:rPr>
        <w:t>topics.</w:t>
      </w:r>
      <w:r>
        <w:rPr>
          <w:color w:val="050505"/>
          <w:spacing w:val="-5"/>
        </w:rPr>
        <w:t xml:space="preserve"> </w:t>
      </w:r>
      <w:r>
        <w:rPr>
          <w:color w:val="050505"/>
        </w:rPr>
        <w:t>Such</w:t>
      </w:r>
      <w:r>
        <w:rPr>
          <w:color w:val="050505"/>
          <w:spacing w:val="-2"/>
        </w:rPr>
        <w:t xml:space="preserve"> </w:t>
      </w:r>
      <w:r>
        <w:rPr>
          <w:color w:val="050505"/>
        </w:rPr>
        <w:t>lessons</w:t>
      </w:r>
      <w:r>
        <w:rPr>
          <w:color w:val="050505"/>
          <w:spacing w:val="-3"/>
        </w:rPr>
        <w:t xml:space="preserve"> </w:t>
      </w:r>
      <w:r>
        <w:rPr>
          <w:color w:val="050505"/>
        </w:rPr>
        <w:t>will</w:t>
      </w:r>
      <w:r>
        <w:rPr>
          <w:color w:val="050505"/>
          <w:spacing w:val="-3"/>
        </w:rPr>
        <w:t xml:space="preserve"> </w:t>
      </w:r>
      <w:r>
        <w:rPr>
          <w:color w:val="050505"/>
        </w:rPr>
        <w:t>serve</w:t>
      </w:r>
      <w:r>
        <w:rPr>
          <w:color w:val="050505"/>
          <w:spacing w:val="-4"/>
        </w:rPr>
        <w:t xml:space="preserve"> </w:t>
      </w:r>
      <w:r>
        <w:rPr>
          <w:color w:val="050505"/>
        </w:rPr>
        <w:t>as</w:t>
      </w:r>
      <w:r>
        <w:rPr>
          <w:color w:val="050505"/>
          <w:spacing w:val="-3"/>
        </w:rPr>
        <w:t xml:space="preserve"> </w:t>
      </w:r>
      <w:r>
        <w:rPr>
          <w:color w:val="050505"/>
        </w:rPr>
        <w:t>reminders.</w:t>
      </w:r>
      <w:r>
        <w:rPr>
          <w:color w:val="050505"/>
          <w:spacing w:val="-5"/>
        </w:rPr>
        <w:t xml:space="preserve"> </w:t>
      </w:r>
      <w:r>
        <w:rPr>
          <w:color w:val="050505"/>
        </w:rPr>
        <w:t>And</w:t>
      </w:r>
      <w:r>
        <w:rPr>
          <w:color w:val="050505"/>
          <w:spacing w:val="-2"/>
        </w:rPr>
        <w:t xml:space="preserve"> </w:t>
      </w:r>
      <w:r>
        <w:rPr>
          <w:color w:val="050505"/>
        </w:rPr>
        <w:t>will</w:t>
      </w:r>
      <w:r>
        <w:rPr>
          <w:color w:val="050505"/>
          <w:spacing w:val="-3"/>
        </w:rPr>
        <w:t xml:space="preserve"> </w:t>
      </w:r>
      <w:r>
        <w:rPr>
          <w:color w:val="050505"/>
        </w:rPr>
        <w:t>plant</w:t>
      </w:r>
      <w:r>
        <w:rPr>
          <w:color w:val="050505"/>
          <w:spacing w:val="-4"/>
        </w:rPr>
        <w:t xml:space="preserve"> </w:t>
      </w:r>
      <w:r>
        <w:rPr>
          <w:color w:val="050505"/>
        </w:rPr>
        <w:t>the seeds the churches need for growth.</w:t>
      </w:r>
    </w:p>
    <w:p w14:paraId="1612B198" w14:textId="77777777" w:rsidR="00A15328" w:rsidRDefault="002C52BD">
      <w:pPr>
        <w:spacing w:before="158" w:line="300" w:lineRule="auto"/>
        <w:ind w:left="560" w:right="451"/>
        <w:rPr>
          <w:b/>
          <w:i/>
          <w:sz w:val="28"/>
        </w:rPr>
      </w:pPr>
      <w:r>
        <w:rPr>
          <w:color w:val="050505"/>
          <w:sz w:val="28"/>
        </w:rPr>
        <w:t>The</w:t>
      </w:r>
      <w:r>
        <w:rPr>
          <w:color w:val="050505"/>
          <w:spacing w:val="-4"/>
          <w:sz w:val="28"/>
        </w:rPr>
        <w:t xml:space="preserve"> </w:t>
      </w:r>
      <w:r>
        <w:rPr>
          <w:color w:val="050505"/>
          <w:sz w:val="28"/>
        </w:rPr>
        <w:t>Bible</w:t>
      </w:r>
      <w:r>
        <w:rPr>
          <w:color w:val="050505"/>
          <w:spacing w:val="-4"/>
          <w:sz w:val="28"/>
        </w:rPr>
        <w:t xml:space="preserve"> </w:t>
      </w:r>
      <w:r>
        <w:rPr>
          <w:color w:val="050505"/>
          <w:sz w:val="28"/>
        </w:rPr>
        <w:t>says,</w:t>
      </w:r>
      <w:r>
        <w:rPr>
          <w:color w:val="050505"/>
          <w:spacing w:val="-4"/>
          <w:sz w:val="28"/>
        </w:rPr>
        <w:t xml:space="preserve"> </w:t>
      </w:r>
      <w:r>
        <w:rPr>
          <w:b/>
          <w:i/>
          <w:color w:val="050505"/>
          <w:sz w:val="28"/>
        </w:rPr>
        <w:t>“Faith</w:t>
      </w:r>
      <w:r>
        <w:rPr>
          <w:b/>
          <w:i/>
          <w:color w:val="050505"/>
          <w:spacing w:val="-5"/>
          <w:sz w:val="28"/>
        </w:rPr>
        <w:t xml:space="preserve"> </w:t>
      </w:r>
      <w:r>
        <w:rPr>
          <w:b/>
          <w:i/>
          <w:color w:val="050505"/>
          <w:sz w:val="28"/>
        </w:rPr>
        <w:t>comes</w:t>
      </w:r>
      <w:r>
        <w:rPr>
          <w:b/>
          <w:i/>
          <w:color w:val="050505"/>
          <w:spacing w:val="-4"/>
          <w:sz w:val="28"/>
        </w:rPr>
        <w:t xml:space="preserve"> </w:t>
      </w:r>
      <w:r>
        <w:rPr>
          <w:b/>
          <w:i/>
          <w:color w:val="050505"/>
          <w:sz w:val="28"/>
        </w:rPr>
        <w:t>from</w:t>
      </w:r>
      <w:r>
        <w:rPr>
          <w:b/>
          <w:i/>
          <w:color w:val="050505"/>
          <w:spacing w:val="-4"/>
          <w:sz w:val="28"/>
        </w:rPr>
        <w:t xml:space="preserve"> </w:t>
      </w:r>
      <w:r>
        <w:rPr>
          <w:b/>
          <w:i/>
          <w:color w:val="050505"/>
          <w:sz w:val="28"/>
        </w:rPr>
        <w:t>hearing</w:t>
      </w:r>
      <w:r>
        <w:rPr>
          <w:b/>
          <w:i/>
          <w:color w:val="050505"/>
          <w:spacing w:val="-3"/>
          <w:sz w:val="28"/>
        </w:rPr>
        <w:t xml:space="preserve"> </w:t>
      </w:r>
      <w:r>
        <w:rPr>
          <w:b/>
          <w:i/>
          <w:color w:val="050505"/>
          <w:sz w:val="28"/>
        </w:rPr>
        <w:t>and</w:t>
      </w:r>
      <w:r>
        <w:rPr>
          <w:b/>
          <w:i/>
          <w:color w:val="050505"/>
          <w:spacing w:val="-3"/>
          <w:sz w:val="28"/>
        </w:rPr>
        <w:t xml:space="preserve"> </w:t>
      </w:r>
      <w:r>
        <w:rPr>
          <w:b/>
          <w:i/>
          <w:color w:val="050505"/>
          <w:sz w:val="28"/>
        </w:rPr>
        <w:t>hearing</w:t>
      </w:r>
      <w:r>
        <w:rPr>
          <w:b/>
          <w:i/>
          <w:color w:val="050505"/>
          <w:spacing w:val="-3"/>
          <w:sz w:val="28"/>
        </w:rPr>
        <w:t xml:space="preserve"> </w:t>
      </w:r>
      <w:r>
        <w:rPr>
          <w:b/>
          <w:i/>
          <w:color w:val="050505"/>
          <w:sz w:val="28"/>
        </w:rPr>
        <w:t>from</w:t>
      </w:r>
      <w:r>
        <w:rPr>
          <w:b/>
          <w:i/>
          <w:color w:val="050505"/>
          <w:spacing w:val="-4"/>
          <w:sz w:val="28"/>
        </w:rPr>
        <w:t xml:space="preserve"> </w:t>
      </w:r>
      <w:r>
        <w:rPr>
          <w:b/>
          <w:i/>
          <w:color w:val="050505"/>
          <w:sz w:val="28"/>
        </w:rPr>
        <w:t>the</w:t>
      </w:r>
      <w:r>
        <w:rPr>
          <w:b/>
          <w:i/>
          <w:color w:val="050505"/>
          <w:spacing w:val="-2"/>
          <w:sz w:val="28"/>
        </w:rPr>
        <w:t xml:space="preserve"> </w:t>
      </w:r>
      <w:r>
        <w:rPr>
          <w:b/>
          <w:i/>
          <w:color w:val="050505"/>
          <w:sz w:val="28"/>
        </w:rPr>
        <w:t>Word</w:t>
      </w:r>
      <w:r>
        <w:rPr>
          <w:b/>
          <w:i/>
          <w:color w:val="050505"/>
          <w:spacing w:val="-3"/>
          <w:sz w:val="28"/>
        </w:rPr>
        <w:t xml:space="preserve"> </w:t>
      </w:r>
      <w:r>
        <w:rPr>
          <w:b/>
          <w:i/>
          <w:color w:val="050505"/>
          <w:sz w:val="28"/>
        </w:rPr>
        <w:t>of</w:t>
      </w:r>
      <w:r>
        <w:rPr>
          <w:b/>
          <w:i/>
          <w:color w:val="050505"/>
          <w:spacing w:val="-4"/>
          <w:sz w:val="28"/>
        </w:rPr>
        <w:t xml:space="preserve"> </w:t>
      </w:r>
      <w:r>
        <w:rPr>
          <w:b/>
          <w:i/>
          <w:color w:val="050505"/>
          <w:sz w:val="28"/>
        </w:rPr>
        <w:t xml:space="preserve">God.” </w:t>
      </w:r>
      <w:r>
        <w:rPr>
          <w:b/>
          <w:color w:val="050505"/>
          <w:sz w:val="28"/>
        </w:rPr>
        <w:t>(Romans</w:t>
      </w:r>
      <w:r>
        <w:rPr>
          <w:b/>
          <w:color w:val="050505"/>
          <w:spacing w:val="-1"/>
          <w:sz w:val="28"/>
        </w:rPr>
        <w:t xml:space="preserve"> </w:t>
      </w:r>
      <w:r>
        <w:rPr>
          <w:b/>
          <w:color w:val="050505"/>
          <w:sz w:val="28"/>
        </w:rPr>
        <w:t>10:17).</w:t>
      </w:r>
      <w:r>
        <w:rPr>
          <w:b/>
          <w:color w:val="050505"/>
          <w:spacing w:val="-3"/>
          <w:sz w:val="28"/>
        </w:rPr>
        <w:t xml:space="preserve"> </w:t>
      </w:r>
      <w:r>
        <w:rPr>
          <w:color w:val="050505"/>
          <w:sz w:val="28"/>
        </w:rPr>
        <w:t>To</w:t>
      </w:r>
      <w:r>
        <w:rPr>
          <w:color w:val="050505"/>
          <w:spacing w:val="-2"/>
          <w:sz w:val="28"/>
        </w:rPr>
        <w:t xml:space="preserve"> </w:t>
      </w:r>
      <w:r>
        <w:rPr>
          <w:color w:val="050505"/>
          <w:sz w:val="28"/>
        </w:rPr>
        <w:t>better</w:t>
      </w:r>
      <w:r>
        <w:rPr>
          <w:color w:val="050505"/>
          <w:spacing w:val="-2"/>
          <w:sz w:val="28"/>
        </w:rPr>
        <w:t xml:space="preserve"> </w:t>
      </w:r>
      <w:r>
        <w:rPr>
          <w:color w:val="050505"/>
          <w:sz w:val="28"/>
        </w:rPr>
        <w:t>strengthen</w:t>
      </w:r>
      <w:r>
        <w:rPr>
          <w:color w:val="050505"/>
          <w:spacing w:val="-1"/>
          <w:sz w:val="28"/>
        </w:rPr>
        <w:t xml:space="preserve"> </w:t>
      </w:r>
      <w:r>
        <w:rPr>
          <w:color w:val="050505"/>
          <w:sz w:val="28"/>
        </w:rPr>
        <w:t>our</w:t>
      </w:r>
      <w:r>
        <w:rPr>
          <w:color w:val="050505"/>
          <w:spacing w:val="-4"/>
          <w:sz w:val="28"/>
        </w:rPr>
        <w:t xml:space="preserve"> </w:t>
      </w:r>
      <w:r>
        <w:rPr>
          <w:color w:val="050505"/>
          <w:sz w:val="28"/>
        </w:rPr>
        <w:t>faith</w:t>
      </w:r>
      <w:r>
        <w:rPr>
          <w:color w:val="050505"/>
          <w:spacing w:val="-1"/>
          <w:sz w:val="28"/>
        </w:rPr>
        <w:t xml:space="preserve"> </w:t>
      </w:r>
      <w:r>
        <w:rPr>
          <w:color w:val="050505"/>
          <w:sz w:val="28"/>
        </w:rPr>
        <w:t>in</w:t>
      </w:r>
      <w:r>
        <w:rPr>
          <w:color w:val="050505"/>
          <w:spacing w:val="-1"/>
          <w:sz w:val="28"/>
        </w:rPr>
        <w:t xml:space="preserve"> </w:t>
      </w:r>
      <w:r>
        <w:rPr>
          <w:color w:val="050505"/>
          <w:sz w:val="28"/>
        </w:rPr>
        <w:t>Heaven,</w:t>
      </w:r>
      <w:r>
        <w:rPr>
          <w:color w:val="050505"/>
          <w:spacing w:val="-3"/>
          <w:sz w:val="28"/>
        </w:rPr>
        <w:t xml:space="preserve"> </w:t>
      </w:r>
      <w:r>
        <w:rPr>
          <w:color w:val="050505"/>
          <w:sz w:val="28"/>
        </w:rPr>
        <w:t>Hell,</w:t>
      </w:r>
      <w:r>
        <w:rPr>
          <w:color w:val="050505"/>
          <w:spacing w:val="-5"/>
          <w:sz w:val="28"/>
        </w:rPr>
        <w:t xml:space="preserve"> </w:t>
      </w:r>
      <w:r>
        <w:rPr>
          <w:color w:val="050505"/>
          <w:sz w:val="28"/>
        </w:rPr>
        <w:t>maybe</w:t>
      </w:r>
      <w:r>
        <w:rPr>
          <w:color w:val="050505"/>
          <w:spacing w:val="-3"/>
          <w:sz w:val="28"/>
        </w:rPr>
        <w:t xml:space="preserve"> </w:t>
      </w:r>
      <w:r>
        <w:rPr>
          <w:color w:val="050505"/>
          <w:sz w:val="28"/>
        </w:rPr>
        <w:t>we</w:t>
      </w:r>
      <w:r>
        <w:rPr>
          <w:color w:val="050505"/>
          <w:spacing w:val="-3"/>
          <w:sz w:val="28"/>
        </w:rPr>
        <w:t xml:space="preserve"> </w:t>
      </w:r>
      <w:r>
        <w:rPr>
          <w:color w:val="050505"/>
          <w:sz w:val="28"/>
        </w:rPr>
        <w:t xml:space="preserve">need to be exposed to these themes more frequently, </w:t>
      </w:r>
      <w:r>
        <w:rPr>
          <w:b/>
          <w:i/>
          <w:color w:val="050505"/>
          <w:sz w:val="28"/>
          <w:u w:val="single" w:color="050505"/>
        </w:rPr>
        <w:t>through what we hear</w:t>
      </w:r>
      <w:r>
        <w:rPr>
          <w:color w:val="050505"/>
          <w:sz w:val="28"/>
        </w:rPr>
        <w:t xml:space="preserve">. And through </w:t>
      </w:r>
      <w:r>
        <w:rPr>
          <w:b/>
          <w:i/>
          <w:color w:val="050505"/>
          <w:sz w:val="28"/>
          <w:u w:val="single" w:color="050505"/>
        </w:rPr>
        <w:t>our own personal Bible studies.</w:t>
      </w:r>
    </w:p>
    <w:p w14:paraId="6633BEED" w14:textId="77777777" w:rsidR="00A15328" w:rsidRDefault="002C52BD">
      <w:pPr>
        <w:pStyle w:val="BodyText"/>
        <w:rPr>
          <w:b/>
          <w:i/>
          <w:sz w:val="25"/>
        </w:rPr>
      </w:pPr>
      <w:r>
        <w:rPr>
          <w:noProof/>
        </w:rPr>
        <mc:AlternateContent>
          <mc:Choice Requires="wps">
            <w:drawing>
              <wp:anchor distT="0" distB="0" distL="0" distR="0" simplePos="0" relativeHeight="487597568" behindDoc="1" locked="0" layoutInCell="1" allowOverlap="1" wp14:anchorId="01AC381F" wp14:editId="46F1A653">
                <wp:simplePos x="0" y="0"/>
                <wp:positionH relativeFrom="page">
                  <wp:posOffset>914400</wp:posOffset>
                </wp:positionH>
                <wp:positionV relativeFrom="paragraph">
                  <wp:posOffset>209576</wp:posOffset>
                </wp:positionV>
                <wp:extent cx="592391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3915" cy="1270"/>
                        </a:xfrm>
                        <a:custGeom>
                          <a:avLst/>
                          <a:gdLst/>
                          <a:ahLst/>
                          <a:cxnLst/>
                          <a:rect l="l" t="t" r="r" b="b"/>
                          <a:pathLst>
                            <a:path w="5923915">
                              <a:moveTo>
                                <a:pt x="0" y="0"/>
                              </a:moveTo>
                              <a:lnTo>
                                <a:pt x="5923803" y="0"/>
                              </a:lnTo>
                            </a:path>
                          </a:pathLst>
                        </a:custGeom>
                        <a:ln w="10194">
                          <a:solidFill>
                            <a:srgbClr val="040404"/>
                          </a:solidFill>
                          <a:prstDash val="dash"/>
                        </a:ln>
                      </wps:spPr>
                      <wps:bodyPr wrap="square" lIns="0" tIns="0" rIns="0" bIns="0" rtlCol="0">
                        <a:prstTxWarp prst="textNoShape">
                          <a:avLst/>
                        </a:prstTxWarp>
                        <a:noAutofit/>
                      </wps:bodyPr>
                    </wps:wsp>
                  </a:graphicData>
                </a:graphic>
              </wp:anchor>
            </w:drawing>
          </mc:Choice>
          <mc:Fallback>
            <w:pict>
              <v:shape w14:anchorId="402CFD2D" id="Graphic 28" o:spid="_x0000_s1026" style="position:absolute;margin-left:1in;margin-top:16.5pt;width:466.4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923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noFwIAAFsEAAAOAAAAZHJzL2Uyb0RvYy54bWysVFFr2zAQfh/sPwi9L7bTdmtMnDIaOgal&#10;KzSjz4osx2ayTpOU2Pn3u5PtJGvfxjCIT7rT3Xf3nby861vNDsr5BkzBs1nKmTISysbsCv5z8/Dp&#10;ljMfhCmFBqMKflSe360+flh2NldzqEGXyjEMYnze2YLXIdg8SbysVSv8DKwyaKzAtSLg1u2S0okO&#10;o7c6mafp56QDV1oHUnmPp+vByFcxflUpGX5UlVeB6YIjtxBXF9ctrclqKfKdE7Zu5EhD/AOLVjQG&#10;k55CrUUQbO+ad6HaRjrwUIWZhDaBqmqkijVgNVn6ppqXWlgVa8HmeHtqk/9/YeXT4cU+O6Lu7SPI&#10;Xx47knTW5ycLbfzo01euJV8kzvrYxeOpi6oPTOLhzWJ+tchuOJNoy+ZfYpMTkU935d6HbwpiHHF4&#10;9GHQoJyQqCckezNBh0qShjpqGDhDDR1nqOF20NCKQPeIHEHWnYnQWQsHtYFoDW+YI7WzVZtLLyrl&#10;Nr3ibKoSfQcPBJQGezWAmBrxZXHaEIsszRbXcTY86KZ8aLQmGt7ttvfasYOgybymjwrBEH+5WefD&#10;Wvh68CsRjV7ajDoN0pBIWyiPz451OM0F97/3winO9HeD40KjPwE3ge0EXND3EB9IbBCm3PSvwllG&#10;2QseUNknmIZR5JNoVPrJl24a+LoPUDWkaJyhgdG4wQmO9Y2vjZ7I5T56nf8Jqz8AAAD//wMAUEsD&#10;BBQABgAIAAAAIQDX49t53QAAAAoBAAAPAAAAZHJzL2Rvd25yZXYueG1sTI/BTsMwEETvSPyDtUjc&#10;qENctSWNUyEkhIS4tPABbuwmBnsdYqc1f8/mBKfV7I5m39S77B07mzHagBLuFwUwg23QFjsJH+/P&#10;dxtgMSnUygU0En5MhF1zfVWrSocL7s35kDpGIRgrJaFPaag4j21vvIqLMBik2ymMXiWSY8f1qC4U&#10;7h0vi2LFvbJIH3o1mKfetF+HyVPK+jNv7Jt1qRTfr1Or90K8ZClvb/LjFlgyOf2ZYcYndGiI6Rgm&#10;1JE50ssldUkShKA5G4r16gHYcd6UwJua/6/Q/AIAAP//AwBQSwECLQAUAAYACAAAACEAtoM4kv4A&#10;AADhAQAAEwAAAAAAAAAAAAAAAAAAAAAAW0NvbnRlbnRfVHlwZXNdLnhtbFBLAQItABQABgAIAAAA&#10;IQA4/SH/1gAAAJQBAAALAAAAAAAAAAAAAAAAAC8BAABfcmVscy8ucmVsc1BLAQItABQABgAIAAAA&#10;IQAc7CnoFwIAAFsEAAAOAAAAAAAAAAAAAAAAAC4CAABkcnMvZTJvRG9jLnhtbFBLAQItABQABgAI&#10;AAAAIQDX49t53QAAAAoBAAAPAAAAAAAAAAAAAAAAAHEEAABkcnMvZG93bnJldi54bWxQSwUGAAAA&#10;AAQABADzAAAAewUAAAAA&#10;" path="m,l5923803,e" filled="f" strokecolor="#040404" strokeweight=".28317mm">
                <v:stroke dashstyle="dash"/>
                <v:path arrowok="t"/>
                <w10:wrap type="topAndBottom" anchorx="page"/>
              </v:shape>
            </w:pict>
          </mc:Fallback>
        </mc:AlternateContent>
      </w:r>
    </w:p>
    <w:p w14:paraId="6A307877" w14:textId="77777777" w:rsidR="00A15328" w:rsidRDefault="00A15328">
      <w:pPr>
        <w:pStyle w:val="BodyText"/>
        <w:rPr>
          <w:b/>
          <w:i/>
          <w:sz w:val="27"/>
        </w:rPr>
      </w:pPr>
    </w:p>
    <w:p w14:paraId="608A5C6C" w14:textId="77777777" w:rsidR="00A15328" w:rsidRDefault="002C52BD">
      <w:pPr>
        <w:pStyle w:val="Heading2"/>
      </w:pPr>
      <w:r>
        <w:t>Class</w:t>
      </w:r>
      <w:r>
        <w:rPr>
          <w:spacing w:val="-3"/>
        </w:rPr>
        <w:t xml:space="preserve"> </w:t>
      </w:r>
      <w:r>
        <w:rPr>
          <w:spacing w:val="-2"/>
        </w:rPr>
        <w:t>assignment</w:t>
      </w:r>
    </w:p>
    <w:p w14:paraId="37088A5B" w14:textId="77777777" w:rsidR="00A15328" w:rsidRDefault="002C52BD">
      <w:pPr>
        <w:pStyle w:val="ListParagraph"/>
        <w:numPr>
          <w:ilvl w:val="0"/>
          <w:numId w:val="42"/>
        </w:numPr>
        <w:tabs>
          <w:tab w:val="left" w:pos="919"/>
        </w:tabs>
        <w:spacing w:before="281" w:line="297" w:lineRule="auto"/>
        <w:ind w:right="441"/>
        <w:rPr>
          <w:b/>
          <w:i/>
          <w:sz w:val="32"/>
        </w:rPr>
      </w:pPr>
      <w:r>
        <w:rPr>
          <w:b/>
          <w:i/>
          <w:sz w:val="28"/>
        </w:rPr>
        <w:t>Find sermons or lessons</w:t>
      </w:r>
      <w:r>
        <w:rPr>
          <w:i/>
          <w:sz w:val="28"/>
        </w:rPr>
        <w:t>: I encourage you to find sermons or lessons online (videos</w:t>
      </w:r>
      <w:r>
        <w:rPr>
          <w:i/>
          <w:spacing w:val="-2"/>
          <w:sz w:val="28"/>
        </w:rPr>
        <w:t xml:space="preserve"> </w:t>
      </w:r>
      <w:r>
        <w:rPr>
          <w:i/>
          <w:sz w:val="28"/>
        </w:rPr>
        <w:t>or</w:t>
      </w:r>
      <w:r>
        <w:rPr>
          <w:i/>
          <w:spacing w:val="-4"/>
          <w:sz w:val="28"/>
        </w:rPr>
        <w:t xml:space="preserve"> </w:t>
      </w:r>
      <w:r>
        <w:rPr>
          <w:i/>
          <w:sz w:val="28"/>
        </w:rPr>
        <w:t>audio)</w:t>
      </w:r>
      <w:r>
        <w:rPr>
          <w:i/>
          <w:spacing w:val="-2"/>
          <w:sz w:val="28"/>
        </w:rPr>
        <w:t xml:space="preserve"> </w:t>
      </w:r>
      <w:r>
        <w:rPr>
          <w:i/>
          <w:sz w:val="28"/>
        </w:rPr>
        <w:t>that</w:t>
      </w:r>
      <w:r>
        <w:rPr>
          <w:i/>
          <w:spacing w:val="-6"/>
          <w:sz w:val="28"/>
        </w:rPr>
        <w:t xml:space="preserve"> </w:t>
      </w:r>
      <w:r>
        <w:rPr>
          <w:i/>
          <w:sz w:val="28"/>
        </w:rPr>
        <w:t>talk</w:t>
      </w:r>
      <w:r>
        <w:rPr>
          <w:i/>
          <w:spacing w:val="-4"/>
          <w:sz w:val="28"/>
        </w:rPr>
        <w:t xml:space="preserve"> </w:t>
      </w:r>
      <w:r>
        <w:rPr>
          <w:i/>
          <w:sz w:val="28"/>
        </w:rPr>
        <w:t>about</w:t>
      </w:r>
      <w:r>
        <w:rPr>
          <w:i/>
          <w:spacing w:val="-4"/>
          <w:sz w:val="28"/>
        </w:rPr>
        <w:t xml:space="preserve"> </w:t>
      </w:r>
      <w:r>
        <w:rPr>
          <w:i/>
          <w:sz w:val="28"/>
        </w:rPr>
        <w:t>these</w:t>
      </w:r>
      <w:r>
        <w:rPr>
          <w:i/>
          <w:spacing w:val="-3"/>
          <w:sz w:val="28"/>
        </w:rPr>
        <w:t xml:space="preserve"> </w:t>
      </w:r>
      <w:r>
        <w:rPr>
          <w:i/>
          <w:sz w:val="28"/>
        </w:rPr>
        <w:t>issues.</w:t>
      </w:r>
      <w:r>
        <w:rPr>
          <w:i/>
          <w:spacing w:val="-2"/>
          <w:sz w:val="28"/>
        </w:rPr>
        <w:t xml:space="preserve"> </w:t>
      </w:r>
      <w:r>
        <w:rPr>
          <w:i/>
          <w:sz w:val="28"/>
        </w:rPr>
        <w:t>Find</w:t>
      </w:r>
      <w:r>
        <w:rPr>
          <w:i/>
          <w:spacing w:val="-4"/>
          <w:sz w:val="28"/>
        </w:rPr>
        <w:t xml:space="preserve"> </w:t>
      </w:r>
      <w:r>
        <w:rPr>
          <w:i/>
          <w:sz w:val="28"/>
        </w:rPr>
        <w:t>sermons/lessons</w:t>
      </w:r>
      <w:r>
        <w:rPr>
          <w:i/>
          <w:spacing w:val="-2"/>
          <w:sz w:val="28"/>
        </w:rPr>
        <w:t xml:space="preserve"> </w:t>
      </w:r>
      <w:r>
        <w:rPr>
          <w:i/>
          <w:sz w:val="28"/>
        </w:rPr>
        <w:t>on</w:t>
      </w:r>
      <w:r>
        <w:rPr>
          <w:i/>
          <w:spacing w:val="-4"/>
          <w:sz w:val="28"/>
        </w:rPr>
        <w:t xml:space="preserve"> </w:t>
      </w:r>
      <w:r>
        <w:rPr>
          <w:i/>
          <w:sz w:val="28"/>
        </w:rPr>
        <w:t xml:space="preserve">Heaven and Hell. Listen to them </w:t>
      </w:r>
      <w:r>
        <w:rPr>
          <w:i/>
          <w:sz w:val="28"/>
          <w:u w:val="single"/>
        </w:rPr>
        <w:t>often</w:t>
      </w:r>
      <w:r>
        <w:rPr>
          <w:i/>
          <w:sz w:val="28"/>
        </w:rPr>
        <w:t xml:space="preserve">. At least once a week. This activity can help stir/motivate and inspire you in these matters. You can choose to substitute such weekly practices with other spiritual resources that </w:t>
      </w:r>
      <w:proofErr w:type="gramStart"/>
      <w:r>
        <w:rPr>
          <w:i/>
          <w:sz w:val="28"/>
        </w:rPr>
        <w:t>talks</w:t>
      </w:r>
      <w:proofErr w:type="gramEnd"/>
      <w:r>
        <w:rPr>
          <w:i/>
          <w:sz w:val="28"/>
        </w:rPr>
        <w:t xml:space="preserve"> about Heaven and</w:t>
      </w:r>
      <w:r>
        <w:rPr>
          <w:i/>
          <w:spacing w:val="-4"/>
          <w:sz w:val="28"/>
        </w:rPr>
        <w:t xml:space="preserve"> </w:t>
      </w:r>
      <w:r>
        <w:rPr>
          <w:i/>
          <w:sz w:val="28"/>
        </w:rPr>
        <w:t>Hell.</w:t>
      </w:r>
      <w:r>
        <w:rPr>
          <w:i/>
          <w:spacing w:val="-2"/>
          <w:sz w:val="28"/>
        </w:rPr>
        <w:t xml:space="preserve"> </w:t>
      </w:r>
      <w:r>
        <w:rPr>
          <w:i/>
          <w:sz w:val="28"/>
        </w:rPr>
        <w:t>You</w:t>
      </w:r>
      <w:r>
        <w:rPr>
          <w:i/>
          <w:spacing w:val="-4"/>
          <w:sz w:val="28"/>
        </w:rPr>
        <w:t xml:space="preserve"> </w:t>
      </w:r>
      <w:r>
        <w:rPr>
          <w:i/>
          <w:sz w:val="28"/>
        </w:rPr>
        <w:t>can</w:t>
      </w:r>
      <w:r>
        <w:rPr>
          <w:i/>
          <w:spacing w:val="-4"/>
          <w:sz w:val="28"/>
        </w:rPr>
        <w:t xml:space="preserve"> </w:t>
      </w:r>
      <w:r>
        <w:rPr>
          <w:i/>
          <w:sz w:val="28"/>
        </w:rPr>
        <w:t>find</w:t>
      </w:r>
      <w:r>
        <w:rPr>
          <w:i/>
          <w:spacing w:val="-4"/>
          <w:sz w:val="28"/>
        </w:rPr>
        <w:t xml:space="preserve"> </w:t>
      </w:r>
      <w:r>
        <w:rPr>
          <w:i/>
          <w:sz w:val="28"/>
        </w:rPr>
        <w:t>other</w:t>
      </w:r>
      <w:r>
        <w:rPr>
          <w:i/>
          <w:spacing w:val="-4"/>
          <w:sz w:val="28"/>
        </w:rPr>
        <w:t xml:space="preserve"> </w:t>
      </w:r>
      <w:r>
        <w:rPr>
          <w:i/>
          <w:sz w:val="28"/>
        </w:rPr>
        <w:t>valuable</w:t>
      </w:r>
      <w:r>
        <w:rPr>
          <w:i/>
          <w:spacing w:val="-3"/>
          <w:sz w:val="28"/>
        </w:rPr>
        <w:t xml:space="preserve"> </w:t>
      </w:r>
      <w:r>
        <w:rPr>
          <w:i/>
          <w:sz w:val="28"/>
        </w:rPr>
        <w:t>material</w:t>
      </w:r>
      <w:r>
        <w:rPr>
          <w:i/>
          <w:spacing w:val="-3"/>
          <w:sz w:val="28"/>
        </w:rPr>
        <w:t xml:space="preserve"> </w:t>
      </w:r>
      <w:r>
        <w:rPr>
          <w:i/>
          <w:sz w:val="28"/>
        </w:rPr>
        <w:t>from</w:t>
      </w:r>
      <w:r>
        <w:rPr>
          <w:i/>
          <w:spacing w:val="-2"/>
          <w:sz w:val="28"/>
        </w:rPr>
        <w:t xml:space="preserve"> </w:t>
      </w:r>
      <w:r>
        <w:rPr>
          <w:i/>
          <w:sz w:val="28"/>
        </w:rPr>
        <w:t>videos,</w:t>
      </w:r>
      <w:r>
        <w:rPr>
          <w:i/>
          <w:spacing w:val="-4"/>
          <w:sz w:val="28"/>
        </w:rPr>
        <w:t xml:space="preserve"> </w:t>
      </w:r>
      <w:r>
        <w:rPr>
          <w:i/>
          <w:sz w:val="28"/>
        </w:rPr>
        <w:t>books,</w:t>
      </w:r>
      <w:r>
        <w:rPr>
          <w:i/>
          <w:spacing w:val="-4"/>
          <w:sz w:val="28"/>
        </w:rPr>
        <w:t xml:space="preserve"> </w:t>
      </w:r>
      <w:r>
        <w:rPr>
          <w:i/>
          <w:sz w:val="28"/>
        </w:rPr>
        <w:t>audiobooks, Bible</w:t>
      </w:r>
      <w:r>
        <w:rPr>
          <w:i/>
          <w:spacing w:val="-1"/>
          <w:sz w:val="28"/>
        </w:rPr>
        <w:t xml:space="preserve"> </w:t>
      </w:r>
      <w:r>
        <w:rPr>
          <w:i/>
          <w:sz w:val="28"/>
        </w:rPr>
        <w:t>lessons,</w:t>
      </w:r>
      <w:r>
        <w:rPr>
          <w:i/>
          <w:spacing w:val="-2"/>
          <w:sz w:val="28"/>
        </w:rPr>
        <w:t xml:space="preserve"> </w:t>
      </w:r>
      <w:r>
        <w:rPr>
          <w:i/>
          <w:sz w:val="28"/>
        </w:rPr>
        <w:t>etc. Seek</w:t>
      </w:r>
      <w:r>
        <w:rPr>
          <w:i/>
          <w:spacing w:val="-2"/>
          <w:sz w:val="28"/>
        </w:rPr>
        <w:t xml:space="preserve"> </w:t>
      </w:r>
      <w:r>
        <w:rPr>
          <w:i/>
          <w:sz w:val="28"/>
        </w:rPr>
        <w:t>ways to</w:t>
      </w:r>
      <w:r>
        <w:rPr>
          <w:i/>
          <w:spacing w:val="-2"/>
          <w:sz w:val="28"/>
        </w:rPr>
        <w:t xml:space="preserve"> </w:t>
      </w:r>
      <w:r>
        <w:rPr>
          <w:i/>
          <w:sz w:val="28"/>
        </w:rPr>
        <w:t>stir</w:t>
      </w:r>
      <w:r>
        <w:rPr>
          <w:i/>
          <w:spacing w:val="-2"/>
          <w:sz w:val="28"/>
        </w:rPr>
        <w:t xml:space="preserve"> </w:t>
      </w:r>
      <w:r>
        <w:rPr>
          <w:i/>
          <w:sz w:val="28"/>
        </w:rPr>
        <w:t>yourself</w:t>
      </w:r>
      <w:r>
        <w:rPr>
          <w:i/>
          <w:spacing w:val="-1"/>
          <w:sz w:val="28"/>
        </w:rPr>
        <w:t xml:space="preserve"> </w:t>
      </w:r>
      <w:r>
        <w:rPr>
          <w:i/>
          <w:sz w:val="28"/>
        </w:rPr>
        <w:t>up</w:t>
      </w:r>
      <w:r>
        <w:rPr>
          <w:i/>
          <w:spacing w:val="-2"/>
          <w:sz w:val="28"/>
        </w:rPr>
        <w:t xml:space="preserve"> </w:t>
      </w:r>
      <w:r>
        <w:rPr>
          <w:i/>
          <w:sz w:val="28"/>
        </w:rPr>
        <w:t>and</w:t>
      </w:r>
      <w:r>
        <w:rPr>
          <w:i/>
          <w:spacing w:val="-2"/>
          <w:sz w:val="28"/>
        </w:rPr>
        <w:t xml:space="preserve"> </w:t>
      </w:r>
      <w:r>
        <w:rPr>
          <w:i/>
          <w:sz w:val="28"/>
        </w:rPr>
        <w:t>feel</w:t>
      </w:r>
      <w:r>
        <w:rPr>
          <w:i/>
          <w:spacing w:val="-1"/>
          <w:sz w:val="28"/>
        </w:rPr>
        <w:t xml:space="preserve"> </w:t>
      </w:r>
      <w:r>
        <w:rPr>
          <w:i/>
          <w:sz w:val="28"/>
        </w:rPr>
        <w:t>the</w:t>
      </w:r>
      <w:r>
        <w:rPr>
          <w:i/>
          <w:spacing w:val="-1"/>
          <w:sz w:val="28"/>
        </w:rPr>
        <w:t xml:space="preserve"> </w:t>
      </w:r>
      <w:r>
        <w:rPr>
          <w:i/>
          <w:sz w:val="28"/>
        </w:rPr>
        <w:t>realness of</w:t>
      </w:r>
      <w:r>
        <w:rPr>
          <w:i/>
          <w:spacing w:val="-1"/>
          <w:sz w:val="28"/>
        </w:rPr>
        <w:t xml:space="preserve"> </w:t>
      </w:r>
      <w:r>
        <w:rPr>
          <w:i/>
          <w:sz w:val="28"/>
        </w:rPr>
        <w:t>Heaven and Hell. You will find an internal shift taking place when you do this.</w:t>
      </w:r>
    </w:p>
    <w:p w14:paraId="5DB086D8" w14:textId="77777777" w:rsidR="00A15328" w:rsidRDefault="00A15328">
      <w:pPr>
        <w:spacing w:line="297" w:lineRule="auto"/>
        <w:rPr>
          <w:sz w:val="32"/>
        </w:rPr>
        <w:sectPr w:rsidR="00A15328" w:rsidSect="005F3759">
          <w:footerReference w:type="default" r:id="rId51"/>
          <w:pgSz w:w="12240" w:h="15840"/>
          <w:pgMar w:top="960" w:right="1100" w:bottom="280" w:left="880" w:header="782" w:footer="0" w:gutter="0"/>
          <w:cols w:space="720"/>
        </w:sectPr>
      </w:pPr>
    </w:p>
    <w:p w14:paraId="5831F8BD" w14:textId="77777777" w:rsidR="00A15328" w:rsidRDefault="00A15328">
      <w:pPr>
        <w:pStyle w:val="BodyText"/>
        <w:rPr>
          <w:i/>
          <w:sz w:val="20"/>
        </w:rPr>
      </w:pPr>
    </w:p>
    <w:p w14:paraId="1020568F" w14:textId="77777777" w:rsidR="00A15328" w:rsidRDefault="002C52BD">
      <w:pPr>
        <w:spacing w:before="221"/>
        <w:ind w:left="560"/>
        <w:rPr>
          <w:b/>
          <w:i/>
          <w:sz w:val="28"/>
        </w:rPr>
      </w:pPr>
      <w:r>
        <w:rPr>
          <w:b/>
          <w:i/>
          <w:spacing w:val="-2"/>
          <w:sz w:val="28"/>
        </w:rPr>
        <w:t>------------------------------------------------------------------------------------------------------------</w:t>
      </w:r>
      <w:r>
        <w:rPr>
          <w:b/>
          <w:i/>
          <w:spacing w:val="-10"/>
          <w:sz w:val="28"/>
        </w:rPr>
        <w:t>-</w:t>
      </w:r>
    </w:p>
    <w:p w14:paraId="43A57501" w14:textId="77777777" w:rsidR="00A15328" w:rsidRDefault="002C52BD">
      <w:pPr>
        <w:pStyle w:val="Heading3"/>
        <w:spacing w:before="109"/>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3D868506" w14:textId="77777777" w:rsidR="00A15328" w:rsidRDefault="002C52BD">
      <w:pPr>
        <w:spacing w:before="279" w:line="300" w:lineRule="auto"/>
        <w:ind w:left="559" w:right="451"/>
        <w:rPr>
          <w:b/>
          <w:i/>
          <w:sz w:val="28"/>
        </w:rPr>
      </w:pPr>
      <w:r>
        <w:rPr>
          <w:b/>
          <w:sz w:val="28"/>
        </w:rPr>
        <w:t xml:space="preserve">Reading section: </w:t>
      </w:r>
      <w:r>
        <w:rPr>
          <w:color w:val="050505"/>
          <w:sz w:val="28"/>
        </w:rPr>
        <w:t xml:space="preserve">Meditate on Bible themes. The scripture says for us to think on spiritual themes (within the Word) so as to know God’s will. This process of Biblical renewal will transform a Christian. </w:t>
      </w:r>
      <w:r>
        <w:rPr>
          <w:b/>
          <w:color w:val="050505"/>
          <w:sz w:val="28"/>
        </w:rPr>
        <w:t xml:space="preserve">Romans 12:2 </w:t>
      </w:r>
      <w:r>
        <w:rPr>
          <w:b/>
          <w:i/>
          <w:color w:val="050505"/>
          <w:sz w:val="28"/>
        </w:rPr>
        <w:t>“Do not conform to the pattern of this world but be transformed by the renewing of your mind. Then you</w:t>
      </w:r>
      <w:r>
        <w:rPr>
          <w:b/>
          <w:i/>
          <w:color w:val="050505"/>
          <w:spacing w:val="-3"/>
          <w:sz w:val="28"/>
        </w:rPr>
        <w:t xml:space="preserve"> </w:t>
      </w:r>
      <w:r>
        <w:rPr>
          <w:b/>
          <w:i/>
          <w:color w:val="050505"/>
          <w:sz w:val="28"/>
        </w:rPr>
        <w:t>will</w:t>
      </w:r>
      <w:r>
        <w:rPr>
          <w:b/>
          <w:i/>
          <w:color w:val="050505"/>
          <w:spacing w:val="-3"/>
          <w:sz w:val="28"/>
        </w:rPr>
        <w:t xml:space="preserve"> </w:t>
      </w:r>
      <w:r>
        <w:rPr>
          <w:b/>
          <w:i/>
          <w:color w:val="050505"/>
          <w:sz w:val="28"/>
        </w:rPr>
        <w:t>be</w:t>
      </w:r>
      <w:r>
        <w:rPr>
          <w:b/>
          <w:i/>
          <w:color w:val="050505"/>
          <w:spacing w:val="-2"/>
          <w:sz w:val="28"/>
        </w:rPr>
        <w:t xml:space="preserve"> </w:t>
      </w:r>
      <w:r>
        <w:rPr>
          <w:b/>
          <w:i/>
          <w:color w:val="050505"/>
          <w:sz w:val="28"/>
        </w:rPr>
        <w:t>able</w:t>
      </w:r>
      <w:r>
        <w:rPr>
          <w:b/>
          <w:i/>
          <w:color w:val="050505"/>
          <w:spacing w:val="-2"/>
          <w:sz w:val="28"/>
        </w:rPr>
        <w:t xml:space="preserve"> </w:t>
      </w:r>
      <w:r>
        <w:rPr>
          <w:b/>
          <w:i/>
          <w:color w:val="050505"/>
          <w:sz w:val="28"/>
        </w:rPr>
        <w:t>to</w:t>
      </w:r>
      <w:r>
        <w:rPr>
          <w:b/>
          <w:i/>
          <w:color w:val="050505"/>
          <w:spacing w:val="-3"/>
          <w:sz w:val="28"/>
        </w:rPr>
        <w:t xml:space="preserve"> </w:t>
      </w:r>
      <w:r>
        <w:rPr>
          <w:b/>
          <w:i/>
          <w:color w:val="050505"/>
          <w:sz w:val="28"/>
        </w:rPr>
        <w:t>test</w:t>
      </w:r>
      <w:r>
        <w:rPr>
          <w:b/>
          <w:i/>
          <w:color w:val="050505"/>
          <w:spacing w:val="-2"/>
          <w:sz w:val="28"/>
        </w:rPr>
        <w:t xml:space="preserve"> </w:t>
      </w:r>
      <w:r>
        <w:rPr>
          <w:b/>
          <w:i/>
          <w:color w:val="050505"/>
          <w:sz w:val="28"/>
        </w:rPr>
        <w:t>and</w:t>
      </w:r>
      <w:r>
        <w:rPr>
          <w:b/>
          <w:i/>
          <w:color w:val="050505"/>
          <w:spacing w:val="-5"/>
          <w:sz w:val="28"/>
        </w:rPr>
        <w:t xml:space="preserve"> </w:t>
      </w:r>
      <w:r>
        <w:rPr>
          <w:b/>
          <w:i/>
          <w:color w:val="050505"/>
          <w:sz w:val="28"/>
        </w:rPr>
        <w:t>approve</w:t>
      </w:r>
      <w:r>
        <w:rPr>
          <w:b/>
          <w:i/>
          <w:color w:val="050505"/>
          <w:spacing w:val="-2"/>
          <w:sz w:val="28"/>
        </w:rPr>
        <w:t xml:space="preserve"> </w:t>
      </w:r>
      <w:r>
        <w:rPr>
          <w:b/>
          <w:i/>
          <w:color w:val="050505"/>
          <w:sz w:val="28"/>
        </w:rPr>
        <w:t>what</w:t>
      </w:r>
      <w:r>
        <w:rPr>
          <w:b/>
          <w:i/>
          <w:color w:val="050505"/>
          <w:spacing w:val="-5"/>
          <w:sz w:val="28"/>
        </w:rPr>
        <w:t xml:space="preserve"> </w:t>
      </w:r>
      <w:r>
        <w:rPr>
          <w:b/>
          <w:i/>
          <w:color w:val="050505"/>
          <w:sz w:val="28"/>
        </w:rPr>
        <w:t>is</w:t>
      </w:r>
      <w:r>
        <w:rPr>
          <w:b/>
          <w:i/>
          <w:color w:val="050505"/>
          <w:spacing w:val="-4"/>
          <w:sz w:val="28"/>
        </w:rPr>
        <w:t xml:space="preserve"> </w:t>
      </w:r>
      <w:r>
        <w:rPr>
          <w:b/>
          <w:i/>
          <w:color w:val="050505"/>
          <w:sz w:val="28"/>
        </w:rPr>
        <w:t>the</w:t>
      </w:r>
      <w:r>
        <w:rPr>
          <w:b/>
          <w:i/>
          <w:color w:val="050505"/>
          <w:spacing w:val="-2"/>
          <w:sz w:val="28"/>
        </w:rPr>
        <w:t xml:space="preserve"> </w:t>
      </w:r>
      <w:r>
        <w:rPr>
          <w:b/>
          <w:i/>
          <w:color w:val="050505"/>
          <w:sz w:val="28"/>
        </w:rPr>
        <w:t>good,</w:t>
      </w:r>
      <w:r>
        <w:rPr>
          <w:b/>
          <w:i/>
          <w:color w:val="050505"/>
          <w:spacing w:val="-4"/>
          <w:sz w:val="28"/>
        </w:rPr>
        <w:t xml:space="preserve"> </w:t>
      </w:r>
      <w:r>
        <w:rPr>
          <w:b/>
          <w:i/>
          <w:color w:val="050505"/>
          <w:sz w:val="28"/>
        </w:rPr>
        <w:t>pleasing,</w:t>
      </w:r>
      <w:r>
        <w:rPr>
          <w:b/>
          <w:i/>
          <w:color w:val="050505"/>
          <w:spacing w:val="-4"/>
          <w:sz w:val="28"/>
        </w:rPr>
        <w:t xml:space="preserve"> </w:t>
      </w:r>
      <w:r>
        <w:rPr>
          <w:b/>
          <w:i/>
          <w:color w:val="050505"/>
          <w:sz w:val="28"/>
        </w:rPr>
        <w:t>and</w:t>
      </w:r>
      <w:r>
        <w:rPr>
          <w:b/>
          <w:i/>
          <w:color w:val="050505"/>
          <w:spacing w:val="-3"/>
          <w:sz w:val="28"/>
        </w:rPr>
        <w:t xml:space="preserve"> </w:t>
      </w:r>
      <w:r>
        <w:rPr>
          <w:b/>
          <w:i/>
          <w:color w:val="050505"/>
          <w:sz w:val="28"/>
        </w:rPr>
        <w:t>perfect</w:t>
      </w:r>
      <w:r>
        <w:rPr>
          <w:b/>
          <w:i/>
          <w:color w:val="050505"/>
          <w:spacing w:val="-2"/>
          <w:sz w:val="28"/>
        </w:rPr>
        <w:t xml:space="preserve"> </w:t>
      </w:r>
      <w:r>
        <w:rPr>
          <w:b/>
          <w:i/>
          <w:color w:val="050505"/>
          <w:sz w:val="28"/>
          <w:u w:val="single" w:color="050505"/>
        </w:rPr>
        <w:t>will</w:t>
      </w:r>
      <w:r>
        <w:rPr>
          <w:b/>
          <w:i/>
          <w:color w:val="050505"/>
          <w:sz w:val="28"/>
        </w:rPr>
        <w:t xml:space="preserve"> </w:t>
      </w:r>
      <w:r>
        <w:rPr>
          <w:b/>
          <w:i/>
          <w:color w:val="050505"/>
          <w:sz w:val="28"/>
          <w:u w:val="single" w:color="050505"/>
        </w:rPr>
        <w:t>of God</w:t>
      </w:r>
      <w:r>
        <w:rPr>
          <w:b/>
          <w:i/>
          <w:color w:val="050505"/>
          <w:sz w:val="28"/>
        </w:rPr>
        <w:t>.”</w:t>
      </w:r>
    </w:p>
    <w:p w14:paraId="6CAA12F7" w14:textId="77777777" w:rsidR="00A15328" w:rsidRDefault="00A15328">
      <w:pPr>
        <w:pStyle w:val="BodyText"/>
        <w:spacing w:before="4"/>
        <w:rPr>
          <w:b/>
          <w:i/>
          <w:sz w:val="9"/>
        </w:rPr>
      </w:pPr>
    </w:p>
    <w:p w14:paraId="53A67B20" w14:textId="77777777" w:rsidR="00A15328" w:rsidRDefault="002C52BD">
      <w:pPr>
        <w:pStyle w:val="BodyText"/>
        <w:spacing w:before="44" w:line="302" w:lineRule="auto"/>
        <w:ind w:left="560" w:right="539"/>
        <w:jc w:val="both"/>
        <w:rPr>
          <w:b/>
        </w:rPr>
      </w:pPr>
      <w:r>
        <w:rPr>
          <w:color w:val="050505"/>
        </w:rPr>
        <w:t>Our</w:t>
      </w:r>
      <w:r>
        <w:rPr>
          <w:color w:val="050505"/>
          <w:spacing w:val="-4"/>
        </w:rPr>
        <w:t xml:space="preserve"> </w:t>
      </w:r>
      <w:r>
        <w:rPr>
          <w:color w:val="050505"/>
        </w:rPr>
        <w:t>minds</w:t>
      </w:r>
      <w:r>
        <w:rPr>
          <w:color w:val="050505"/>
          <w:spacing w:val="-4"/>
        </w:rPr>
        <w:t xml:space="preserve"> </w:t>
      </w:r>
      <w:r>
        <w:rPr>
          <w:color w:val="050505"/>
        </w:rPr>
        <w:t>are</w:t>
      </w:r>
      <w:r>
        <w:rPr>
          <w:color w:val="050505"/>
          <w:spacing w:val="-5"/>
        </w:rPr>
        <w:t xml:space="preserve"> </w:t>
      </w:r>
      <w:r>
        <w:rPr>
          <w:color w:val="050505"/>
        </w:rPr>
        <w:t>changed</w:t>
      </w:r>
      <w:r>
        <w:rPr>
          <w:color w:val="050505"/>
          <w:spacing w:val="-3"/>
        </w:rPr>
        <w:t xml:space="preserve"> </w:t>
      </w:r>
      <w:r>
        <w:rPr>
          <w:color w:val="050505"/>
        </w:rPr>
        <w:t>through</w:t>
      </w:r>
      <w:r>
        <w:rPr>
          <w:color w:val="050505"/>
          <w:spacing w:val="-3"/>
        </w:rPr>
        <w:t xml:space="preserve"> </w:t>
      </w:r>
      <w:r>
        <w:rPr>
          <w:color w:val="050505"/>
        </w:rPr>
        <w:t>Bible</w:t>
      </w:r>
      <w:r>
        <w:rPr>
          <w:color w:val="050505"/>
          <w:spacing w:val="-5"/>
        </w:rPr>
        <w:t xml:space="preserve"> </w:t>
      </w:r>
      <w:r>
        <w:rPr>
          <w:color w:val="050505"/>
        </w:rPr>
        <w:t>study,</w:t>
      </w:r>
      <w:r>
        <w:rPr>
          <w:color w:val="050505"/>
          <w:spacing w:val="-5"/>
        </w:rPr>
        <w:t xml:space="preserve"> </w:t>
      </w:r>
      <w:r>
        <w:rPr>
          <w:color w:val="050505"/>
        </w:rPr>
        <w:t>through</w:t>
      </w:r>
      <w:r>
        <w:rPr>
          <w:color w:val="050505"/>
          <w:spacing w:val="-3"/>
        </w:rPr>
        <w:t xml:space="preserve"> </w:t>
      </w:r>
      <w:r>
        <w:rPr>
          <w:color w:val="050505"/>
        </w:rPr>
        <w:t>prayer,</w:t>
      </w:r>
      <w:r>
        <w:rPr>
          <w:color w:val="050505"/>
          <w:spacing w:val="-5"/>
        </w:rPr>
        <w:t xml:space="preserve"> </w:t>
      </w:r>
      <w:r>
        <w:rPr>
          <w:color w:val="050505"/>
        </w:rPr>
        <w:t>through</w:t>
      </w:r>
      <w:r>
        <w:rPr>
          <w:color w:val="050505"/>
          <w:spacing w:val="-3"/>
        </w:rPr>
        <w:t xml:space="preserve"> </w:t>
      </w:r>
      <w:r>
        <w:rPr>
          <w:color w:val="050505"/>
        </w:rPr>
        <w:t>meditation on</w:t>
      </w:r>
      <w:r>
        <w:rPr>
          <w:color w:val="050505"/>
          <w:spacing w:val="-2"/>
        </w:rPr>
        <w:t xml:space="preserve"> </w:t>
      </w:r>
      <w:r>
        <w:rPr>
          <w:color w:val="050505"/>
        </w:rPr>
        <w:t>spiritual</w:t>
      </w:r>
      <w:r>
        <w:rPr>
          <w:color w:val="050505"/>
          <w:spacing w:val="-2"/>
        </w:rPr>
        <w:t xml:space="preserve"> </w:t>
      </w:r>
      <w:r>
        <w:rPr>
          <w:color w:val="050505"/>
        </w:rPr>
        <w:t>truths</w:t>
      </w:r>
      <w:r>
        <w:rPr>
          <w:color w:val="050505"/>
          <w:spacing w:val="-2"/>
        </w:rPr>
        <w:t xml:space="preserve"> </w:t>
      </w:r>
      <w:r>
        <w:rPr>
          <w:color w:val="050505"/>
        </w:rPr>
        <w:t>that</w:t>
      </w:r>
      <w:r>
        <w:rPr>
          <w:color w:val="050505"/>
          <w:spacing w:val="-3"/>
        </w:rPr>
        <w:t xml:space="preserve"> </w:t>
      </w:r>
      <w:r>
        <w:rPr>
          <w:color w:val="050505"/>
        </w:rPr>
        <w:t>we</w:t>
      </w:r>
      <w:r>
        <w:rPr>
          <w:color w:val="050505"/>
          <w:spacing w:val="-3"/>
        </w:rPr>
        <w:t xml:space="preserve"> </w:t>
      </w:r>
      <w:r>
        <w:rPr>
          <w:color w:val="050505"/>
        </w:rPr>
        <w:t>read</w:t>
      </w:r>
      <w:r>
        <w:rPr>
          <w:color w:val="050505"/>
          <w:spacing w:val="-2"/>
        </w:rPr>
        <w:t xml:space="preserve"> </w:t>
      </w:r>
      <w:r>
        <w:rPr>
          <w:color w:val="050505"/>
        </w:rPr>
        <w:t>from</w:t>
      </w:r>
      <w:r>
        <w:rPr>
          <w:color w:val="050505"/>
          <w:spacing w:val="-2"/>
        </w:rPr>
        <w:t xml:space="preserve"> </w:t>
      </w:r>
      <w:r>
        <w:rPr>
          <w:color w:val="050505"/>
        </w:rPr>
        <w:t>the</w:t>
      </w:r>
      <w:r>
        <w:rPr>
          <w:color w:val="050505"/>
          <w:spacing w:val="-3"/>
        </w:rPr>
        <w:t xml:space="preserve"> </w:t>
      </w:r>
      <w:r>
        <w:rPr>
          <w:color w:val="050505"/>
        </w:rPr>
        <w:t>Word</w:t>
      </w:r>
      <w:r>
        <w:rPr>
          <w:color w:val="050505"/>
          <w:spacing w:val="-2"/>
        </w:rPr>
        <w:t xml:space="preserve"> </w:t>
      </w:r>
      <w:r>
        <w:rPr>
          <w:color w:val="050505"/>
        </w:rPr>
        <w:t>of</w:t>
      </w:r>
      <w:r>
        <w:rPr>
          <w:color w:val="050505"/>
          <w:spacing w:val="-2"/>
        </w:rPr>
        <w:t xml:space="preserve"> </w:t>
      </w:r>
      <w:r>
        <w:rPr>
          <w:color w:val="050505"/>
        </w:rPr>
        <w:t>God.</w:t>
      </w:r>
      <w:r>
        <w:rPr>
          <w:color w:val="050505"/>
          <w:spacing w:val="-2"/>
        </w:rPr>
        <w:t xml:space="preserve"> </w:t>
      </w:r>
      <w:r>
        <w:rPr>
          <w:color w:val="050505"/>
        </w:rPr>
        <w:t>We</w:t>
      </w:r>
      <w:r>
        <w:rPr>
          <w:color w:val="050505"/>
          <w:spacing w:val="-3"/>
        </w:rPr>
        <w:t xml:space="preserve"> </w:t>
      </w:r>
      <w:r>
        <w:rPr>
          <w:color w:val="050505"/>
        </w:rPr>
        <w:t>can</w:t>
      </w:r>
      <w:r>
        <w:rPr>
          <w:color w:val="050505"/>
          <w:spacing w:val="-2"/>
        </w:rPr>
        <w:t xml:space="preserve"> </w:t>
      </w:r>
      <w:r>
        <w:rPr>
          <w:color w:val="050505"/>
        </w:rPr>
        <w:t>discern</w:t>
      </w:r>
      <w:r>
        <w:rPr>
          <w:color w:val="050505"/>
          <w:spacing w:val="-2"/>
        </w:rPr>
        <w:t xml:space="preserve"> </w:t>
      </w:r>
      <w:r>
        <w:rPr>
          <w:color w:val="050505"/>
        </w:rPr>
        <w:t>good</w:t>
      </w:r>
      <w:r>
        <w:rPr>
          <w:color w:val="050505"/>
          <w:spacing w:val="-2"/>
        </w:rPr>
        <w:t xml:space="preserve"> </w:t>
      </w:r>
      <w:r>
        <w:rPr>
          <w:color w:val="050505"/>
        </w:rPr>
        <w:t xml:space="preserve">and evil, when we know His God’s will that is found in His Word. </w:t>
      </w:r>
      <w:r>
        <w:rPr>
          <w:b/>
          <w:color w:val="050505"/>
        </w:rPr>
        <w:t>(Hebrews 5:11-14)</w:t>
      </w:r>
    </w:p>
    <w:p w14:paraId="34CE5BF5" w14:textId="77777777" w:rsidR="00A15328" w:rsidRDefault="002C52BD">
      <w:pPr>
        <w:pStyle w:val="BodyText"/>
        <w:spacing w:before="151" w:line="300" w:lineRule="auto"/>
        <w:ind w:left="560" w:right="434"/>
        <w:rPr>
          <w:b/>
        </w:rPr>
      </w:pPr>
      <w:r>
        <w:rPr>
          <w:color w:val="050505"/>
        </w:rPr>
        <w:t>This</w:t>
      </w:r>
      <w:r>
        <w:rPr>
          <w:color w:val="050505"/>
          <w:spacing w:val="-5"/>
        </w:rPr>
        <w:t xml:space="preserve"> </w:t>
      </w:r>
      <w:r>
        <w:rPr>
          <w:color w:val="050505"/>
        </w:rPr>
        <w:t>process</w:t>
      </w:r>
      <w:r>
        <w:rPr>
          <w:color w:val="050505"/>
          <w:spacing w:val="-3"/>
        </w:rPr>
        <w:t xml:space="preserve"> </w:t>
      </w:r>
      <w:r>
        <w:rPr>
          <w:color w:val="050505"/>
        </w:rPr>
        <w:t>of</w:t>
      </w:r>
      <w:r>
        <w:rPr>
          <w:color w:val="050505"/>
          <w:spacing w:val="-3"/>
        </w:rPr>
        <w:t xml:space="preserve"> </w:t>
      </w:r>
      <w:r>
        <w:rPr>
          <w:color w:val="050505"/>
        </w:rPr>
        <w:t>study</w:t>
      </w:r>
      <w:r>
        <w:rPr>
          <w:color w:val="050505"/>
          <w:spacing w:val="-3"/>
        </w:rPr>
        <w:t xml:space="preserve"> </w:t>
      </w:r>
      <w:r>
        <w:rPr>
          <w:color w:val="050505"/>
        </w:rPr>
        <w:t>renews</w:t>
      </w:r>
      <w:r>
        <w:rPr>
          <w:color w:val="050505"/>
          <w:spacing w:val="-3"/>
        </w:rPr>
        <w:t xml:space="preserve"> </w:t>
      </w:r>
      <w:r>
        <w:rPr>
          <w:color w:val="050505"/>
        </w:rPr>
        <w:t>the</w:t>
      </w:r>
      <w:r>
        <w:rPr>
          <w:color w:val="050505"/>
          <w:spacing w:val="-4"/>
        </w:rPr>
        <w:t xml:space="preserve"> </w:t>
      </w:r>
      <w:r>
        <w:rPr>
          <w:color w:val="050505"/>
        </w:rPr>
        <w:t>inner</w:t>
      </w:r>
      <w:r>
        <w:rPr>
          <w:color w:val="050505"/>
          <w:spacing w:val="-3"/>
        </w:rPr>
        <w:t xml:space="preserve"> </w:t>
      </w:r>
      <w:r>
        <w:rPr>
          <w:color w:val="050505"/>
        </w:rPr>
        <w:t>man</w:t>
      </w:r>
      <w:r>
        <w:rPr>
          <w:color w:val="050505"/>
          <w:spacing w:val="-2"/>
        </w:rPr>
        <w:t xml:space="preserve"> </w:t>
      </w:r>
      <w:r>
        <w:rPr>
          <w:color w:val="050505"/>
        </w:rPr>
        <w:t>through</w:t>
      </w:r>
      <w:r>
        <w:rPr>
          <w:color w:val="050505"/>
          <w:spacing w:val="-2"/>
        </w:rPr>
        <w:t xml:space="preserve"> </w:t>
      </w:r>
      <w:r>
        <w:rPr>
          <w:color w:val="050505"/>
        </w:rPr>
        <w:t>the</w:t>
      </w:r>
      <w:r>
        <w:rPr>
          <w:color w:val="050505"/>
          <w:spacing w:val="-4"/>
        </w:rPr>
        <w:t xml:space="preserve"> </w:t>
      </w:r>
      <w:r>
        <w:rPr>
          <w:color w:val="050505"/>
        </w:rPr>
        <w:t>“knowledge”</w:t>
      </w:r>
      <w:r>
        <w:rPr>
          <w:color w:val="050505"/>
          <w:spacing w:val="-3"/>
        </w:rPr>
        <w:t xml:space="preserve"> </w:t>
      </w:r>
      <w:r>
        <w:rPr>
          <w:color w:val="050505"/>
        </w:rPr>
        <w:t>of</w:t>
      </w:r>
      <w:r>
        <w:rPr>
          <w:color w:val="050505"/>
          <w:spacing w:val="-3"/>
        </w:rPr>
        <w:t xml:space="preserve"> </w:t>
      </w:r>
      <w:r>
        <w:rPr>
          <w:color w:val="050505"/>
        </w:rPr>
        <w:t>God.</w:t>
      </w:r>
      <w:r>
        <w:rPr>
          <w:color w:val="050505"/>
          <w:spacing w:val="-2"/>
        </w:rPr>
        <w:t xml:space="preserve"> </w:t>
      </w:r>
      <w:r>
        <w:rPr>
          <w:color w:val="050505"/>
        </w:rPr>
        <w:t xml:space="preserve">We grow when we learn more about His spiritual persona/nature, image, and likeness. </w:t>
      </w:r>
      <w:r>
        <w:rPr>
          <w:b/>
          <w:color w:val="050505"/>
        </w:rPr>
        <w:t>(Colossians 3:10)</w:t>
      </w:r>
      <w:r>
        <w:rPr>
          <w:b/>
          <w:color w:val="050505"/>
          <w:spacing w:val="40"/>
        </w:rPr>
        <w:t xml:space="preserve"> </w:t>
      </w:r>
      <w:r>
        <w:rPr>
          <w:color w:val="050505"/>
        </w:rPr>
        <w:t xml:space="preserve">To become </w:t>
      </w:r>
      <w:proofErr w:type="gramStart"/>
      <w:r>
        <w:rPr>
          <w:color w:val="050505"/>
        </w:rPr>
        <w:t>more “godly”</w:t>
      </w:r>
      <w:proofErr w:type="gramEnd"/>
      <w:r>
        <w:rPr>
          <w:color w:val="050505"/>
        </w:rPr>
        <w:t xml:space="preserve"> godlike we strive to follow the</w:t>
      </w:r>
      <w:r>
        <w:rPr>
          <w:color w:val="050505"/>
          <w:spacing w:val="-4"/>
        </w:rPr>
        <w:t xml:space="preserve"> </w:t>
      </w:r>
      <w:r>
        <w:rPr>
          <w:color w:val="050505"/>
        </w:rPr>
        <w:t>truths</w:t>
      </w:r>
      <w:r>
        <w:rPr>
          <w:color w:val="050505"/>
          <w:spacing w:val="-3"/>
        </w:rPr>
        <w:t xml:space="preserve"> </w:t>
      </w:r>
      <w:r>
        <w:rPr>
          <w:color w:val="050505"/>
        </w:rPr>
        <w:t>that</w:t>
      </w:r>
      <w:r>
        <w:rPr>
          <w:color w:val="050505"/>
          <w:spacing w:val="-4"/>
        </w:rPr>
        <w:t xml:space="preserve"> </w:t>
      </w:r>
      <w:r>
        <w:rPr>
          <w:color w:val="050505"/>
        </w:rPr>
        <w:t>impress</w:t>
      </w:r>
      <w:r>
        <w:rPr>
          <w:color w:val="050505"/>
          <w:spacing w:val="-3"/>
        </w:rPr>
        <w:t xml:space="preserve"> </w:t>
      </w:r>
      <w:r>
        <w:rPr>
          <w:color w:val="050505"/>
        </w:rPr>
        <w:t>upon</w:t>
      </w:r>
      <w:r>
        <w:rPr>
          <w:color w:val="050505"/>
          <w:spacing w:val="-2"/>
        </w:rPr>
        <w:t xml:space="preserve"> </w:t>
      </w:r>
      <w:r>
        <w:rPr>
          <w:color w:val="050505"/>
        </w:rPr>
        <w:t>us</w:t>
      </w:r>
      <w:r>
        <w:rPr>
          <w:color w:val="050505"/>
          <w:spacing w:val="-3"/>
        </w:rPr>
        <w:t xml:space="preserve"> </w:t>
      </w:r>
      <w:r>
        <w:rPr>
          <w:color w:val="050505"/>
        </w:rPr>
        <w:t>His</w:t>
      </w:r>
      <w:r>
        <w:rPr>
          <w:color w:val="050505"/>
          <w:spacing w:val="-3"/>
        </w:rPr>
        <w:t xml:space="preserve"> </w:t>
      </w:r>
      <w:r>
        <w:rPr>
          <w:color w:val="050505"/>
        </w:rPr>
        <w:t>character,</w:t>
      </w:r>
      <w:r>
        <w:rPr>
          <w:color w:val="050505"/>
          <w:spacing w:val="-4"/>
        </w:rPr>
        <w:t xml:space="preserve"> </w:t>
      </w:r>
      <w:r>
        <w:rPr>
          <w:color w:val="050505"/>
        </w:rPr>
        <w:t>attitude,</w:t>
      </w:r>
      <w:r>
        <w:rPr>
          <w:color w:val="050505"/>
          <w:spacing w:val="-4"/>
        </w:rPr>
        <w:t xml:space="preserve"> </w:t>
      </w:r>
      <w:r>
        <w:rPr>
          <w:color w:val="050505"/>
        </w:rPr>
        <w:t>will</w:t>
      </w:r>
      <w:r>
        <w:rPr>
          <w:color w:val="050505"/>
          <w:spacing w:val="-3"/>
        </w:rPr>
        <w:t xml:space="preserve"> </w:t>
      </w:r>
      <w:r>
        <w:rPr>
          <w:color w:val="050505"/>
        </w:rPr>
        <w:t>and</w:t>
      </w:r>
      <w:r>
        <w:rPr>
          <w:color w:val="050505"/>
          <w:spacing w:val="-5"/>
        </w:rPr>
        <w:t xml:space="preserve"> </w:t>
      </w:r>
      <w:r>
        <w:rPr>
          <w:color w:val="050505"/>
        </w:rPr>
        <w:t>purpose.</w:t>
      </w:r>
      <w:r>
        <w:rPr>
          <w:color w:val="050505"/>
          <w:spacing w:val="-2"/>
        </w:rPr>
        <w:t xml:space="preserve"> </w:t>
      </w:r>
      <w:r>
        <w:rPr>
          <w:b/>
          <w:color w:val="050505"/>
        </w:rPr>
        <w:t>(2</w:t>
      </w:r>
      <w:r>
        <w:rPr>
          <w:b/>
          <w:color w:val="050505"/>
          <w:spacing w:val="-4"/>
        </w:rPr>
        <w:t xml:space="preserve"> </w:t>
      </w:r>
      <w:r>
        <w:rPr>
          <w:b/>
          <w:color w:val="050505"/>
        </w:rPr>
        <w:t xml:space="preserve">Peter </w:t>
      </w:r>
      <w:r>
        <w:rPr>
          <w:b/>
          <w:color w:val="050505"/>
          <w:spacing w:val="-2"/>
        </w:rPr>
        <w:t>1:3-4)</w:t>
      </w:r>
    </w:p>
    <w:p w14:paraId="6BAA9DF8" w14:textId="77777777" w:rsidR="00A15328" w:rsidRDefault="002C52BD">
      <w:pPr>
        <w:spacing w:before="160" w:line="300" w:lineRule="auto"/>
        <w:ind w:left="559" w:right="451"/>
        <w:rPr>
          <w:b/>
          <w:i/>
          <w:sz w:val="28"/>
        </w:rPr>
      </w:pPr>
      <w:r>
        <w:rPr>
          <w:color w:val="050505"/>
          <w:sz w:val="28"/>
        </w:rPr>
        <w:t>We</w:t>
      </w:r>
      <w:r>
        <w:rPr>
          <w:color w:val="050505"/>
          <w:spacing w:val="-1"/>
          <w:sz w:val="28"/>
        </w:rPr>
        <w:t xml:space="preserve"> </w:t>
      </w:r>
      <w:r>
        <w:rPr>
          <w:color w:val="050505"/>
          <w:sz w:val="28"/>
        </w:rPr>
        <w:t>need to take</w:t>
      </w:r>
      <w:r>
        <w:rPr>
          <w:color w:val="050505"/>
          <w:spacing w:val="-1"/>
          <w:sz w:val="28"/>
        </w:rPr>
        <w:t xml:space="preserve"> </w:t>
      </w:r>
      <w:r>
        <w:rPr>
          <w:color w:val="050505"/>
          <w:sz w:val="28"/>
        </w:rPr>
        <w:t>the</w:t>
      </w:r>
      <w:r>
        <w:rPr>
          <w:color w:val="050505"/>
          <w:spacing w:val="-1"/>
          <w:sz w:val="28"/>
        </w:rPr>
        <w:t xml:space="preserve"> </w:t>
      </w:r>
      <w:r>
        <w:rPr>
          <w:color w:val="050505"/>
          <w:sz w:val="28"/>
        </w:rPr>
        <w:t>time</w:t>
      </w:r>
      <w:r>
        <w:rPr>
          <w:color w:val="050505"/>
          <w:spacing w:val="-1"/>
          <w:sz w:val="28"/>
        </w:rPr>
        <w:t xml:space="preserve"> </w:t>
      </w:r>
      <w:r>
        <w:rPr>
          <w:color w:val="050505"/>
          <w:sz w:val="28"/>
        </w:rPr>
        <w:t>to deeply</w:t>
      </w:r>
      <w:r>
        <w:rPr>
          <w:color w:val="050505"/>
          <w:spacing w:val="-3"/>
          <w:sz w:val="28"/>
        </w:rPr>
        <w:t xml:space="preserve"> </w:t>
      </w:r>
      <w:r>
        <w:rPr>
          <w:color w:val="050505"/>
          <w:sz w:val="28"/>
        </w:rPr>
        <w:t>dwell on the</w:t>
      </w:r>
      <w:r>
        <w:rPr>
          <w:color w:val="050505"/>
          <w:spacing w:val="-1"/>
          <w:sz w:val="28"/>
        </w:rPr>
        <w:t xml:space="preserve"> </w:t>
      </w:r>
      <w:r>
        <w:rPr>
          <w:color w:val="050505"/>
          <w:sz w:val="28"/>
        </w:rPr>
        <w:t>spiritual topics of the</w:t>
      </w:r>
      <w:r>
        <w:rPr>
          <w:color w:val="050505"/>
          <w:spacing w:val="-1"/>
          <w:sz w:val="28"/>
        </w:rPr>
        <w:t xml:space="preserve"> </w:t>
      </w:r>
      <w:r>
        <w:rPr>
          <w:color w:val="050505"/>
          <w:sz w:val="28"/>
        </w:rPr>
        <w:t xml:space="preserve">Bible. The passage details this ideal in </w:t>
      </w:r>
      <w:r>
        <w:rPr>
          <w:b/>
          <w:color w:val="050505"/>
          <w:sz w:val="28"/>
        </w:rPr>
        <w:t xml:space="preserve">Philippians 4:8 </w:t>
      </w:r>
      <w:r>
        <w:rPr>
          <w:color w:val="050505"/>
          <w:sz w:val="28"/>
        </w:rPr>
        <w:t xml:space="preserve">when it says </w:t>
      </w:r>
      <w:r>
        <w:rPr>
          <w:b/>
          <w:i/>
          <w:color w:val="050505"/>
          <w:sz w:val="28"/>
        </w:rPr>
        <w:t>“Finally, brothers and sisters,</w:t>
      </w:r>
      <w:r>
        <w:rPr>
          <w:b/>
          <w:i/>
          <w:color w:val="050505"/>
          <w:spacing w:val="-3"/>
          <w:sz w:val="28"/>
        </w:rPr>
        <w:t xml:space="preserve"> </w:t>
      </w:r>
      <w:r>
        <w:rPr>
          <w:b/>
          <w:i/>
          <w:color w:val="050505"/>
          <w:sz w:val="28"/>
        </w:rPr>
        <w:t>whatever</w:t>
      </w:r>
      <w:r>
        <w:rPr>
          <w:b/>
          <w:i/>
          <w:color w:val="050505"/>
          <w:spacing w:val="-3"/>
          <w:sz w:val="28"/>
        </w:rPr>
        <w:t xml:space="preserve"> </w:t>
      </w:r>
      <w:r>
        <w:rPr>
          <w:b/>
          <w:i/>
          <w:color w:val="050505"/>
          <w:sz w:val="28"/>
        </w:rPr>
        <w:t>is</w:t>
      </w:r>
      <w:r>
        <w:rPr>
          <w:b/>
          <w:i/>
          <w:color w:val="050505"/>
          <w:spacing w:val="-3"/>
          <w:sz w:val="28"/>
        </w:rPr>
        <w:t xml:space="preserve"> </w:t>
      </w:r>
      <w:r>
        <w:rPr>
          <w:b/>
          <w:i/>
          <w:color w:val="050505"/>
          <w:sz w:val="28"/>
        </w:rPr>
        <w:t>true,</w:t>
      </w:r>
      <w:r>
        <w:rPr>
          <w:b/>
          <w:i/>
          <w:color w:val="050505"/>
          <w:spacing w:val="-3"/>
          <w:sz w:val="28"/>
        </w:rPr>
        <w:t xml:space="preserve"> </w:t>
      </w:r>
      <w:r>
        <w:rPr>
          <w:b/>
          <w:i/>
          <w:color w:val="050505"/>
          <w:sz w:val="28"/>
        </w:rPr>
        <w:t>whatever</w:t>
      </w:r>
      <w:r>
        <w:rPr>
          <w:b/>
          <w:i/>
          <w:color w:val="050505"/>
          <w:spacing w:val="-3"/>
          <w:sz w:val="28"/>
        </w:rPr>
        <w:t xml:space="preserve"> </w:t>
      </w:r>
      <w:r>
        <w:rPr>
          <w:b/>
          <w:i/>
          <w:color w:val="050505"/>
          <w:sz w:val="28"/>
        </w:rPr>
        <w:t>is</w:t>
      </w:r>
      <w:r>
        <w:rPr>
          <w:b/>
          <w:i/>
          <w:color w:val="050505"/>
          <w:spacing w:val="-3"/>
          <w:sz w:val="28"/>
        </w:rPr>
        <w:t xml:space="preserve"> </w:t>
      </w:r>
      <w:r>
        <w:rPr>
          <w:b/>
          <w:i/>
          <w:color w:val="050505"/>
          <w:sz w:val="28"/>
        </w:rPr>
        <w:t>noble,</w:t>
      </w:r>
      <w:r>
        <w:rPr>
          <w:b/>
          <w:i/>
          <w:color w:val="050505"/>
          <w:spacing w:val="-3"/>
          <w:sz w:val="28"/>
        </w:rPr>
        <w:t xml:space="preserve"> </w:t>
      </w:r>
      <w:r>
        <w:rPr>
          <w:b/>
          <w:i/>
          <w:color w:val="050505"/>
          <w:sz w:val="28"/>
        </w:rPr>
        <w:t>whatever</w:t>
      </w:r>
      <w:r>
        <w:rPr>
          <w:b/>
          <w:i/>
          <w:color w:val="050505"/>
          <w:spacing w:val="-3"/>
          <w:sz w:val="28"/>
        </w:rPr>
        <w:t xml:space="preserve"> </w:t>
      </w:r>
      <w:r>
        <w:rPr>
          <w:b/>
          <w:i/>
          <w:color w:val="050505"/>
          <w:sz w:val="28"/>
        </w:rPr>
        <w:t>is</w:t>
      </w:r>
      <w:r>
        <w:rPr>
          <w:b/>
          <w:i/>
          <w:color w:val="050505"/>
          <w:spacing w:val="-3"/>
          <w:sz w:val="28"/>
        </w:rPr>
        <w:t xml:space="preserve"> </w:t>
      </w:r>
      <w:r>
        <w:rPr>
          <w:b/>
          <w:i/>
          <w:color w:val="050505"/>
          <w:sz w:val="28"/>
        </w:rPr>
        <w:t>right,</w:t>
      </w:r>
      <w:r>
        <w:rPr>
          <w:b/>
          <w:i/>
          <w:color w:val="050505"/>
          <w:spacing w:val="-3"/>
          <w:sz w:val="28"/>
        </w:rPr>
        <w:t xml:space="preserve"> </w:t>
      </w:r>
      <w:r>
        <w:rPr>
          <w:b/>
          <w:i/>
          <w:color w:val="050505"/>
          <w:sz w:val="28"/>
        </w:rPr>
        <w:t>whatever</w:t>
      </w:r>
      <w:r>
        <w:rPr>
          <w:b/>
          <w:i/>
          <w:color w:val="050505"/>
          <w:spacing w:val="-3"/>
          <w:sz w:val="28"/>
        </w:rPr>
        <w:t xml:space="preserve"> </w:t>
      </w:r>
      <w:r>
        <w:rPr>
          <w:b/>
          <w:i/>
          <w:color w:val="050505"/>
          <w:sz w:val="28"/>
        </w:rPr>
        <w:t>is</w:t>
      </w:r>
      <w:r>
        <w:rPr>
          <w:b/>
          <w:i/>
          <w:color w:val="050505"/>
          <w:spacing w:val="-3"/>
          <w:sz w:val="28"/>
        </w:rPr>
        <w:t xml:space="preserve"> </w:t>
      </w:r>
      <w:r>
        <w:rPr>
          <w:b/>
          <w:i/>
          <w:color w:val="050505"/>
          <w:sz w:val="28"/>
        </w:rPr>
        <w:t>pure, whatever is lovely, whatever is admirable—if anything is excellent or praiseworthy—think about such things.”</w:t>
      </w:r>
    </w:p>
    <w:p w14:paraId="0B7B1661" w14:textId="77777777" w:rsidR="00A15328" w:rsidRDefault="002C52BD">
      <w:pPr>
        <w:spacing w:before="160" w:line="300" w:lineRule="auto"/>
        <w:ind w:left="559" w:right="595"/>
        <w:jc w:val="both"/>
        <w:rPr>
          <w:b/>
          <w:i/>
          <w:sz w:val="28"/>
        </w:rPr>
      </w:pPr>
      <w:r>
        <w:rPr>
          <w:color w:val="050505"/>
          <w:sz w:val="28"/>
        </w:rPr>
        <w:t>We</w:t>
      </w:r>
      <w:r>
        <w:rPr>
          <w:color w:val="050505"/>
          <w:spacing w:val="-4"/>
          <w:sz w:val="28"/>
        </w:rPr>
        <w:t xml:space="preserve"> </w:t>
      </w:r>
      <w:r>
        <w:rPr>
          <w:color w:val="050505"/>
          <w:sz w:val="28"/>
        </w:rPr>
        <w:t>read</w:t>
      </w:r>
      <w:r>
        <w:rPr>
          <w:color w:val="050505"/>
          <w:spacing w:val="-2"/>
          <w:sz w:val="28"/>
        </w:rPr>
        <w:t xml:space="preserve"> </w:t>
      </w:r>
      <w:r>
        <w:rPr>
          <w:color w:val="050505"/>
          <w:sz w:val="28"/>
        </w:rPr>
        <w:t>in</w:t>
      </w:r>
      <w:r>
        <w:rPr>
          <w:color w:val="050505"/>
          <w:spacing w:val="-2"/>
          <w:sz w:val="28"/>
        </w:rPr>
        <w:t xml:space="preserve"> </w:t>
      </w:r>
      <w:r>
        <w:rPr>
          <w:color w:val="050505"/>
          <w:sz w:val="28"/>
        </w:rPr>
        <w:t>the</w:t>
      </w:r>
      <w:r>
        <w:rPr>
          <w:color w:val="050505"/>
          <w:spacing w:val="-4"/>
          <w:sz w:val="28"/>
        </w:rPr>
        <w:t xml:space="preserve"> </w:t>
      </w:r>
      <w:r>
        <w:rPr>
          <w:color w:val="050505"/>
          <w:sz w:val="28"/>
        </w:rPr>
        <w:t>Bible</w:t>
      </w:r>
      <w:r>
        <w:rPr>
          <w:color w:val="050505"/>
          <w:spacing w:val="-4"/>
          <w:sz w:val="28"/>
        </w:rPr>
        <w:t xml:space="preserve"> </w:t>
      </w:r>
      <w:r>
        <w:rPr>
          <w:color w:val="050505"/>
          <w:sz w:val="28"/>
        </w:rPr>
        <w:t>the</w:t>
      </w:r>
      <w:r>
        <w:rPr>
          <w:color w:val="050505"/>
          <w:spacing w:val="-4"/>
          <w:sz w:val="28"/>
        </w:rPr>
        <w:t xml:space="preserve"> </w:t>
      </w:r>
      <w:r>
        <w:rPr>
          <w:color w:val="050505"/>
          <w:sz w:val="28"/>
        </w:rPr>
        <w:t>term</w:t>
      </w:r>
      <w:r>
        <w:rPr>
          <w:color w:val="050505"/>
          <w:spacing w:val="-2"/>
          <w:sz w:val="28"/>
        </w:rPr>
        <w:t xml:space="preserve"> </w:t>
      </w:r>
      <w:r>
        <w:rPr>
          <w:b/>
          <w:color w:val="050505"/>
          <w:sz w:val="28"/>
        </w:rPr>
        <w:t>“meditate.”</w:t>
      </w:r>
      <w:r>
        <w:rPr>
          <w:b/>
          <w:color w:val="050505"/>
          <w:spacing w:val="-6"/>
          <w:sz w:val="28"/>
        </w:rPr>
        <w:t xml:space="preserve"> </w:t>
      </w:r>
      <w:r>
        <w:rPr>
          <w:b/>
          <w:sz w:val="28"/>
        </w:rPr>
        <w:t>(</w:t>
      </w:r>
      <w:r>
        <w:rPr>
          <w:b/>
          <w:color w:val="050505"/>
          <w:sz w:val="28"/>
        </w:rPr>
        <w:t>Joshua</w:t>
      </w:r>
      <w:r>
        <w:rPr>
          <w:b/>
          <w:color w:val="050505"/>
          <w:spacing w:val="-3"/>
          <w:sz w:val="28"/>
        </w:rPr>
        <w:t xml:space="preserve"> </w:t>
      </w:r>
      <w:r>
        <w:rPr>
          <w:b/>
          <w:color w:val="050505"/>
          <w:sz w:val="28"/>
        </w:rPr>
        <w:t>1:8;</w:t>
      </w:r>
      <w:r>
        <w:rPr>
          <w:b/>
          <w:color w:val="050505"/>
          <w:spacing w:val="-4"/>
          <w:sz w:val="28"/>
        </w:rPr>
        <w:t xml:space="preserve"> </w:t>
      </w:r>
      <w:r>
        <w:rPr>
          <w:b/>
          <w:color w:val="050505"/>
          <w:sz w:val="28"/>
        </w:rPr>
        <w:t>Psalms</w:t>
      </w:r>
      <w:r>
        <w:rPr>
          <w:b/>
          <w:color w:val="050505"/>
          <w:spacing w:val="-3"/>
          <w:sz w:val="28"/>
        </w:rPr>
        <w:t xml:space="preserve"> </w:t>
      </w:r>
      <w:r>
        <w:rPr>
          <w:b/>
          <w:color w:val="050505"/>
          <w:sz w:val="28"/>
        </w:rPr>
        <w:t>1:2)</w:t>
      </w:r>
      <w:r>
        <w:rPr>
          <w:b/>
          <w:color w:val="050505"/>
          <w:spacing w:val="-5"/>
          <w:sz w:val="28"/>
        </w:rPr>
        <w:t xml:space="preserve"> </w:t>
      </w:r>
      <w:r>
        <w:rPr>
          <w:color w:val="050505"/>
          <w:sz w:val="28"/>
        </w:rPr>
        <w:t>This</w:t>
      </w:r>
      <w:r>
        <w:rPr>
          <w:color w:val="050505"/>
          <w:spacing w:val="-3"/>
          <w:sz w:val="28"/>
        </w:rPr>
        <w:t xml:space="preserve"> </w:t>
      </w:r>
      <w:r>
        <w:rPr>
          <w:color w:val="050505"/>
          <w:sz w:val="28"/>
        </w:rPr>
        <w:t>word</w:t>
      </w:r>
      <w:r>
        <w:rPr>
          <w:color w:val="050505"/>
          <w:spacing w:val="-2"/>
          <w:sz w:val="28"/>
        </w:rPr>
        <w:t xml:space="preserve"> </w:t>
      </w:r>
      <w:r>
        <w:rPr>
          <w:color w:val="050505"/>
          <w:sz w:val="28"/>
        </w:rPr>
        <w:t>in Hebrew</w:t>
      </w:r>
      <w:r>
        <w:rPr>
          <w:color w:val="050505"/>
          <w:spacing w:val="-2"/>
          <w:sz w:val="28"/>
        </w:rPr>
        <w:t xml:space="preserve"> </w:t>
      </w:r>
      <w:r>
        <w:rPr>
          <w:color w:val="050505"/>
          <w:sz w:val="28"/>
        </w:rPr>
        <w:t>is</w:t>
      </w:r>
      <w:r>
        <w:rPr>
          <w:color w:val="050505"/>
          <w:spacing w:val="-2"/>
          <w:sz w:val="28"/>
        </w:rPr>
        <w:t xml:space="preserve"> </w:t>
      </w:r>
      <w:r>
        <w:rPr>
          <w:color w:val="050505"/>
          <w:sz w:val="28"/>
        </w:rPr>
        <w:t>pronounced</w:t>
      </w:r>
      <w:r>
        <w:rPr>
          <w:color w:val="050505"/>
          <w:spacing w:val="-1"/>
          <w:sz w:val="28"/>
        </w:rPr>
        <w:t xml:space="preserve"> </w:t>
      </w:r>
      <w:r>
        <w:rPr>
          <w:color w:val="050505"/>
          <w:sz w:val="28"/>
        </w:rPr>
        <w:t>as</w:t>
      </w:r>
      <w:r>
        <w:rPr>
          <w:color w:val="050505"/>
          <w:spacing w:val="-2"/>
          <w:sz w:val="28"/>
        </w:rPr>
        <w:t xml:space="preserve"> </w:t>
      </w:r>
      <w:r>
        <w:rPr>
          <w:color w:val="050505"/>
          <w:sz w:val="28"/>
        </w:rPr>
        <w:t>“</w:t>
      </w:r>
      <w:proofErr w:type="spellStart"/>
      <w:r>
        <w:rPr>
          <w:color w:val="050505"/>
          <w:sz w:val="28"/>
        </w:rPr>
        <w:t>hagah</w:t>
      </w:r>
      <w:proofErr w:type="spellEnd"/>
      <w:r>
        <w:rPr>
          <w:color w:val="050505"/>
          <w:sz w:val="28"/>
        </w:rPr>
        <w:t>”</w:t>
      </w:r>
      <w:r>
        <w:rPr>
          <w:color w:val="050505"/>
          <w:spacing w:val="-5"/>
          <w:sz w:val="28"/>
        </w:rPr>
        <w:t xml:space="preserve"> </w:t>
      </w:r>
      <w:hyperlink r:id="rId52">
        <w:r>
          <w:rPr>
            <w:color w:val="2997E2"/>
            <w:sz w:val="28"/>
            <w:u w:val="single" w:color="2997E2"/>
          </w:rPr>
          <w:t>https://biblehub.com/hebrew/1897.htm</w:t>
        </w:r>
      </w:hyperlink>
      <w:r>
        <w:rPr>
          <w:color w:val="2997E2"/>
          <w:spacing w:val="-2"/>
          <w:sz w:val="28"/>
        </w:rPr>
        <w:t xml:space="preserve"> </w:t>
      </w:r>
      <w:r>
        <w:rPr>
          <w:color w:val="050505"/>
          <w:sz w:val="28"/>
        </w:rPr>
        <w:t xml:space="preserve">and the word means to </w:t>
      </w:r>
      <w:r>
        <w:rPr>
          <w:b/>
          <w:i/>
          <w:color w:val="050505"/>
          <w:sz w:val="28"/>
        </w:rPr>
        <w:t>“moan, growl, utter, speak, muse.”</w:t>
      </w:r>
    </w:p>
    <w:p w14:paraId="0C162E48" w14:textId="77777777" w:rsidR="00A15328" w:rsidRDefault="002C52BD">
      <w:pPr>
        <w:pStyle w:val="BodyText"/>
        <w:spacing w:before="159" w:line="300" w:lineRule="auto"/>
        <w:ind w:left="559" w:right="451"/>
      </w:pPr>
      <w:r>
        <w:rPr>
          <w:color w:val="050505"/>
        </w:rPr>
        <w:t>Have you ever been in deep study, (when studying for an exam at school or college)</w:t>
      </w:r>
      <w:r>
        <w:rPr>
          <w:color w:val="050505"/>
          <w:spacing w:val="-2"/>
        </w:rPr>
        <w:t xml:space="preserve"> </w:t>
      </w:r>
      <w:r>
        <w:rPr>
          <w:color w:val="050505"/>
        </w:rPr>
        <w:t>that</w:t>
      </w:r>
      <w:r>
        <w:rPr>
          <w:color w:val="050505"/>
          <w:spacing w:val="-4"/>
        </w:rPr>
        <w:t xml:space="preserve"> </w:t>
      </w:r>
      <w:r>
        <w:rPr>
          <w:color w:val="050505"/>
        </w:rPr>
        <w:t>you</w:t>
      </w:r>
      <w:r>
        <w:rPr>
          <w:color w:val="050505"/>
          <w:spacing w:val="-2"/>
        </w:rPr>
        <w:t xml:space="preserve"> </w:t>
      </w:r>
      <w:r>
        <w:rPr>
          <w:color w:val="050505"/>
        </w:rPr>
        <w:t>found</w:t>
      </w:r>
      <w:r>
        <w:rPr>
          <w:color w:val="050505"/>
          <w:spacing w:val="-2"/>
        </w:rPr>
        <w:t xml:space="preserve"> </w:t>
      </w:r>
      <w:r>
        <w:rPr>
          <w:color w:val="050505"/>
        </w:rPr>
        <w:t>yourself</w:t>
      </w:r>
      <w:r>
        <w:rPr>
          <w:color w:val="050505"/>
          <w:spacing w:val="-3"/>
        </w:rPr>
        <w:t xml:space="preserve"> </w:t>
      </w:r>
      <w:r>
        <w:rPr>
          <w:color w:val="050505"/>
        </w:rPr>
        <w:t>mouthing</w:t>
      </w:r>
      <w:r>
        <w:rPr>
          <w:color w:val="050505"/>
          <w:spacing w:val="-6"/>
        </w:rPr>
        <w:t xml:space="preserve"> </w:t>
      </w:r>
      <w:r>
        <w:rPr>
          <w:color w:val="050505"/>
        </w:rPr>
        <w:t>what</w:t>
      </w:r>
      <w:r>
        <w:rPr>
          <w:color w:val="050505"/>
          <w:spacing w:val="-4"/>
        </w:rPr>
        <w:t xml:space="preserve"> </w:t>
      </w:r>
      <w:r>
        <w:rPr>
          <w:color w:val="050505"/>
        </w:rPr>
        <w:t>you</w:t>
      </w:r>
      <w:r>
        <w:rPr>
          <w:color w:val="050505"/>
          <w:spacing w:val="-2"/>
        </w:rPr>
        <w:t xml:space="preserve"> </w:t>
      </w:r>
      <w:r>
        <w:rPr>
          <w:color w:val="050505"/>
        </w:rPr>
        <w:t>were</w:t>
      </w:r>
      <w:r>
        <w:rPr>
          <w:color w:val="050505"/>
          <w:spacing w:val="-4"/>
        </w:rPr>
        <w:t xml:space="preserve"> </w:t>
      </w:r>
      <w:r>
        <w:rPr>
          <w:color w:val="050505"/>
        </w:rPr>
        <w:t>reading,</w:t>
      </w:r>
      <w:r>
        <w:rPr>
          <w:color w:val="050505"/>
          <w:spacing w:val="-4"/>
        </w:rPr>
        <w:t xml:space="preserve"> </w:t>
      </w:r>
      <w:r>
        <w:rPr>
          <w:color w:val="050505"/>
        </w:rPr>
        <w:t>you</w:t>
      </w:r>
      <w:r>
        <w:rPr>
          <w:color w:val="050505"/>
          <w:spacing w:val="-2"/>
        </w:rPr>
        <w:t xml:space="preserve"> </w:t>
      </w:r>
      <w:r>
        <w:rPr>
          <w:color w:val="050505"/>
        </w:rPr>
        <w:t>may</w:t>
      </w:r>
      <w:r>
        <w:rPr>
          <w:color w:val="050505"/>
          <w:spacing w:val="-6"/>
        </w:rPr>
        <w:t xml:space="preserve"> </w:t>
      </w:r>
      <w:r>
        <w:rPr>
          <w:color w:val="050505"/>
        </w:rPr>
        <w:t>have even muttered a word out loud. In your deep pondering and musing, you may</w:t>
      </w:r>
    </w:p>
    <w:p w14:paraId="49FA259F" w14:textId="77777777" w:rsidR="00A15328" w:rsidRDefault="00A15328">
      <w:pPr>
        <w:spacing w:line="300" w:lineRule="auto"/>
        <w:sectPr w:rsidR="00A15328" w:rsidSect="005F3759">
          <w:footerReference w:type="default" r:id="rId53"/>
          <w:pgSz w:w="12240" w:h="15840"/>
          <w:pgMar w:top="960" w:right="1100" w:bottom="280" w:left="880" w:header="782" w:footer="0" w:gutter="0"/>
          <w:cols w:space="720"/>
        </w:sectPr>
      </w:pPr>
    </w:p>
    <w:p w14:paraId="1C8217B6" w14:textId="77777777" w:rsidR="00A15328" w:rsidRDefault="00A15328">
      <w:pPr>
        <w:pStyle w:val="BodyText"/>
        <w:rPr>
          <w:sz w:val="20"/>
        </w:rPr>
      </w:pPr>
    </w:p>
    <w:p w14:paraId="45D45784" w14:textId="77777777" w:rsidR="00A15328" w:rsidRDefault="002C52BD">
      <w:pPr>
        <w:pStyle w:val="BodyText"/>
        <w:spacing w:before="221" w:line="300" w:lineRule="auto"/>
        <w:ind w:left="559" w:right="451"/>
      </w:pPr>
      <w:r>
        <w:rPr>
          <w:color w:val="050505"/>
        </w:rPr>
        <w:t>even have made some noises in your throat. That is “</w:t>
      </w:r>
      <w:proofErr w:type="spellStart"/>
      <w:r>
        <w:rPr>
          <w:color w:val="050505"/>
        </w:rPr>
        <w:t>hagah</w:t>
      </w:r>
      <w:proofErr w:type="spellEnd"/>
      <w:r>
        <w:rPr>
          <w:color w:val="050505"/>
        </w:rPr>
        <w:t>.” That is what the Bible</w:t>
      </w:r>
      <w:r>
        <w:rPr>
          <w:color w:val="050505"/>
          <w:spacing w:val="-4"/>
        </w:rPr>
        <w:t xml:space="preserve"> </w:t>
      </w:r>
      <w:r>
        <w:rPr>
          <w:color w:val="050505"/>
        </w:rPr>
        <w:t>term</w:t>
      </w:r>
      <w:r>
        <w:rPr>
          <w:color w:val="050505"/>
          <w:spacing w:val="-2"/>
        </w:rPr>
        <w:t xml:space="preserve"> </w:t>
      </w:r>
      <w:r>
        <w:rPr>
          <w:color w:val="050505"/>
        </w:rPr>
        <w:t>for</w:t>
      </w:r>
      <w:r>
        <w:rPr>
          <w:color w:val="050505"/>
          <w:spacing w:val="-3"/>
        </w:rPr>
        <w:t xml:space="preserve"> </w:t>
      </w:r>
      <w:r>
        <w:rPr>
          <w:b/>
          <w:color w:val="050505"/>
        </w:rPr>
        <w:t>“mediation,”</w:t>
      </w:r>
      <w:r>
        <w:rPr>
          <w:b/>
          <w:color w:val="050505"/>
          <w:spacing w:val="-5"/>
        </w:rPr>
        <w:t xml:space="preserve"> </w:t>
      </w:r>
      <w:r>
        <w:rPr>
          <w:color w:val="050505"/>
        </w:rPr>
        <w:t>means.</w:t>
      </w:r>
      <w:r>
        <w:rPr>
          <w:color w:val="050505"/>
          <w:spacing w:val="-2"/>
        </w:rPr>
        <w:t xml:space="preserve"> </w:t>
      </w:r>
      <w:r>
        <w:rPr>
          <w:color w:val="050505"/>
        </w:rPr>
        <w:t>It’s</w:t>
      </w:r>
      <w:r>
        <w:rPr>
          <w:color w:val="050505"/>
          <w:spacing w:val="-3"/>
        </w:rPr>
        <w:t xml:space="preserve"> </w:t>
      </w:r>
      <w:r>
        <w:rPr>
          <w:color w:val="050505"/>
        </w:rPr>
        <w:t>when</w:t>
      </w:r>
      <w:r>
        <w:rPr>
          <w:color w:val="050505"/>
          <w:spacing w:val="-2"/>
        </w:rPr>
        <w:t xml:space="preserve"> </w:t>
      </w:r>
      <w:r>
        <w:rPr>
          <w:color w:val="050505"/>
        </w:rPr>
        <w:t>you’re</w:t>
      </w:r>
      <w:r>
        <w:rPr>
          <w:color w:val="050505"/>
          <w:spacing w:val="-5"/>
        </w:rPr>
        <w:t xml:space="preserve"> </w:t>
      </w:r>
      <w:r>
        <w:rPr>
          <w:color w:val="050505"/>
        </w:rPr>
        <w:t>in</w:t>
      </w:r>
      <w:r>
        <w:rPr>
          <w:color w:val="050505"/>
          <w:spacing w:val="-2"/>
        </w:rPr>
        <w:t xml:space="preserve"> </w:t>
      </w:r>
      <w:r>
        <w:rPr>
          <w:color w:val="050505"/>
        </w:rPr>
        <w:t>such</w:t>
      </w:r>
      <w:r>
        <w:rPr>
          <w:color w:val="050505"/>
          <w:spacing w:val="-2"/>
        </w:rPr>
        <w:t xml:space="preserve"> </w:t>
      </w:r>
      <w:r>
        <w:rPr>
          <w:color w:val="050505"/>
        </w:rPr>
        <w:t>deep</w:t>
      </w:r>
      <w:r>
        <w:rPr>
          <w:color w:val="050505"/>
          <w:spacing w:val="-2"/>
        </w:rPr>
        <w:t xml:space="preserve"> </w:t>
      </w:r>
      <w:r>
        <w:rPr>
          <w:color w:val="050505"/>
        </w:rPr>
        <w:t>thought,</w:t>
      </w:r>
      <w:r>
        <w:rPr>
          <w:color w:val="050505"/>
          <w:spacing w:val="-4"/>
        </w:rPr>
        <w:t xml:space="preserve"> </w:t>
      </w:r>
      <w:r>
        <w:rPr>
          <w:color w:val="050505"/>
        </w:rPr>
        <w:t>that you lose yourself to your thoughts.</w:t>
      </w:r>
    </w:p>
    <w:p w14:paraId="7E2E37D8" w14:textId="77777777" w:rsidR="00A15328" w:rsidRDefault="002C52BD">
      <w:pPr>
        <w:pStyle w:val="BodyText"/>
        <w:spacing w:before="160" w:line="300" w:lineRule="auto"/>
        <w:ind w:left="559" w:right="451"/>
      </w:pPr>
      <w:r>
        <w:rPr>
          <w:color w:val="050505"/>
        </w:rPr>
        <w:t>Too many preachers, elders, and saints, view the Bible truths and concepts as abstract “ideals” within His book and not as tangible “realities.” If they did, the kingdom would be on fire and evangelism would be actively done by every Christian believer. If Heaven was felt in its excitement and Hell in its dread… the gospel</w:t>
      </w:r>
      <w:r>
        <w:rPr>
          <w:color w:val="050505"/>
          <w:spacing w:val="-1"/>
        </w:rPr>
        <w:t xml:space="preserve"> </w:t>
      </w:r>
      <w:r>
        <w:rPr>
          <w:color w:val="050505"/>
        </w:rPr>
        <w:t>would be</w:t>
      </w:r>
      <w:r>
        <w:rPr>
          <w:color w:val="050505"/>
          <w:spacing w:val="-4"/>
        </w:rPr>
        <w:t xml:space="preserve"> </w:t>
      </w:r>
      <w:r>
        <w:rPr>
          <w:color w:val="050505"/>
        </w:rPr>
        <w:t>preached to</w:t>
      </w:r>
      <w:r>
        <w:rPr>
          <w:color w:val="050505"/>
          <w:spacing w:val="-1"/>
        </w:rPr>
        <w:t xml:space="preserve"> </w:t>
      </w:r>
      <w:r>
        <w:rPr>
          <w:color w:val="050505"/>
        </w:rPr>
        <w:t>the</w:t>
      </w:r>
      <w:r>
        <w:rPr>
          <w:color w:val="050505"/>
          <w:spacing w:val="-2"/>
        </w:rPr>
        <w:t xml:space="preserve"> </w:t>
      </w:r>
      <w:r>
        <w:rPr>
          <w:color w:val="050505"/>
        </w:rPr>
        <w:t>lost,</w:t>
      </w:r>
      <w:r>
        <w:rPr>
          <w:color w:val="050505"/>
          <w:spacing w:val="-2"/>
        </w:rPr>
        <w:t xml:space="preserve"> </w:t>
      </w:r>
      <w:r>
        <w:rPr>
          <w:color w:val="050505"/>
        </w:rPr>
        <w:t>from one</w:t>
      </w:r>
      <w:r>
        <w:rPr>
          <w:color w:val="050505"/>
          <w:spacing w:val="-2"/>
        </w:rPr>
        <w:t xml:space="preserve"> </w:t>
      </w:r>
      <w:r>
        <w:rPr>
          <w:color w:val="050505"/>
        </w:rPr>
        <w:t>side</w:t>
      </w:r>
      <w:r>
        <w:rPr>
          <w:color w:val="050505"/>
          <w:spacing w:val="-2"/>
        </w:rPr>
        <w:t xml:space="preserve"> </w:t>
      </w:r>
      <w:r>
        <w:rPr>
          <w:color w:val="050505"/>
        </w:rPr>
        <w:t>of</w:t>
      </w:r>
      <w:r>
        <w:rPr>
          <w:color w:val="050505"/>
          <w:spacing w:val="-1"/>
        </w:rPr>
        <w:t xml:space="preserve"> </w:t>
      </w:r>
      <w:r>
        <w:rPr>
          <w:color w:val="050505"/>
        </w:rPr>
        <w:t>the</w:t>
      </w:r>
      <w:r>
        <w:rPr>
          <w:color w:val="050505"/>
          <w:spacing w:val="-2"/>
        </w:rPr>
        <w:t xml:space="preserve"> </w:t>
      </w:r>
      <w:r>
        <w:rPr>
          <w:color w:val="050505"/>
        </w:rPr>
        <w:t>earth to</w:t>
      </w:r>
      <w:r>
        <w:rPr>
          <w:color w:val="050505"/>
          <w:spacing w:val="-1"/>
        </w:rPr>
        <w:t xml:space="preserve"> </w:t>
      </w:r>
      <w:r>
        <w:rPr>
          <w:color w:val="050505"/>
        </w:rPr>
        <w:t>the</w:t>
      </w:r>
      <w:r>
        <w:rPr>
          <w:color w:val="050505"/>
          <w:spacing w:val="-2"/>
        </w:rPr>
        <w:t xml:space="preserve"> </w:t>
      </w:r>
      <w:r>
        <w:rPr>
          <w:color w:val="050505"/>
        </w:rPr>
        <w:t>other,</w:t>
      </w:r>
      <w:r>
        <w:rPr>
          <w:color w:val="050505"/>
          <w:spacing w:val="-2"/>
        </w:rPr>
        <w:t xml:space="preserve"> </w:t>
      </w:r>
      <w:r>
        <w:rPr>
          <w:color w:val="050505"/>
        </w:rPr>
        <w:t>by the</w:t>
      </w:r>
      <w:r>
        <w:rPr>
          <w:color w:val="050505"/>
          <w:spacing w:val="-4"/>
        </w:rPr>
        <w:t xml:space="preserve"> </w:t>
      </w:r>
      <w:r>
        <w:rPr>
          <w:color w:val="050505"/>
        </w:rPr>
        <w:t>Lord’s</w:t>
      </w:r>
      <w:r>
        <w:rPr>
          <w:color w:val="050505"/>
          <w:spacing w:val="-3"/>
        </w:rPr>
        <w:t xml:space="preserve"> </w:t>
      </w:r>
      <w:r>
        <w:rPr>
          <w:color w:val="050505"/>
        </w:rPr>
        <w:t>people.</w:t>
      </w:r>
      <w:r>
        <w:rPr>
          <w:color w:val="050505"/>
          <w:spacing w:val="-2"/>
        </w:rPr>
        <w:t xml:space="preserve"> </w:t>
      </w:r>
      <w:r>
        <w:rPr>
          <w:color w:val="050505"/>
        </w:rPr>
        <w:t>If</w:t>
      </w:r>
      <w:r>
        <w:rPr>
          <w:color w:val="050505"/>
          <w:spacing w:val="-3"/>
        </w:rPr>
        <w:t xml:space="preserve"> </w:t>
      </w:r>
      <w:r>
        <w:rPr>
          <w:color w:val="050505"/>
        </w:rPr>
        <w:t>Jesus’</w:t>
      </w:r>
      <w:r>
        <w:rPr>
          <w:color w:val="050505"/>
          <w:spacing w:val="-6"/>
        </w:rPr>
        <w:t xml:space="preserve"> </w:t>
      </w:r>
      <w:r>
        <w:rPr>
          <w:color w:val="050505"/>
        </w:rPr>
        <w:t>death</w:t>
      </w:r>
      <w:r>
        <w:rPr>
          <w:color w:val="050505"/>
          <w:spacing w:val="-2"/>
        </w:rPr>
        <w:t xml:space="preserve"> </w:t>
      </w:r>
      <w:r>
        <w:rPr>
          <w:color w:val="050505"/>
        </w:rPr>
        <w:t>was</w:t>
      </w:r>
      <w:r>
        <w:rPr>
          <w:color w:val="050505"/>
          <w:spacing w:val="-3"/>
        </w:rPr>
        <w:t xml:space="preserve"> </w:t>
      </w:r>
      <w:r>
        <w:rPr>
          <w:color w:val="050505"/>
        </w:rPr>
        <w:t>viewed</w:t>
      </w:r>
      <w:r>
        <w:rPr>
          <w:color w:val="050505"/>
          <w:spacing w:val="-2"/>
        </w:rPr>
        <w:t xml:space="preserve"> </w:t>
      </w:r>
      <w:r>
        <w:rPr>
          <w:color w:val="050505"/>
        </w:rPr>
        <w:t>gratefully</w:t>
      </w:r>
      <w:r>
        <w:rPr>
          <w:color w:val="050505"/>
          <w:spacing w:val="-3"/>
        </w:rPr>
        <w:t xml:space="preserve"> </w:t>
      </w:r>
      <w:r>
        <w:rPr>
          <w:color w:val="050505"/>
        </w:rPr>
        <w:t>as</w:t>
      </w:r>
      <w:r>
        <w:rPr>
          <w:color w:val="050505"/>
          <w:spacing w:val="-3"/>
        </w:rPr>
        <w:t xml:space="preserve"> </w:t>
      </w:r>
      <w:r>
        <w:rPr>
          <w:color w:val="050505"/>
        </w:rPr>
        <w:t>a</w:t>
      </w:r>
      <w:r>
        <w:rPr>
          <w:color w:val="050505"/>
          <w:spacing w:val="-4"/>
        </w:rPr>
        <w:t xml:space="preserve"> </w:t>
      </w:r>
      <w:r>
        <w:rPr>
          <w:color w:val="050505"/>
        </w:rPr>
        <w:t>gift,</w:t>
      </w:r>
      <w:r>
        <w:rPr>
          <w:color w:val="050505"/>
          <w:spacing w:val="-4"/>
        </w:rPr>
        <w:t xml:space="preserve"> </w:t>
      </w:r>
      <w:r>
        <w:rPr>
          <w:color w:val="050505"/>
        </w:rPr>
        <w:t>the</w:t>
      </w:r>
      <w:r>
        <w:rPr>
          <w:color w:val="050505"/>
          <w:spacing w:val="-4"/>
        </w:rPr>
        <w:t xml:space="preserve"> </w:t>
      </w:r>
      <w:r>
        <w:rPr>
          <w:color w:val="050505"/>
        </w:rPr>
        <w:t>saints</w:t>
      </w:r>
      <w:r>
        <w:rPr>
          <w:color w:val="050505"/>
          <w:spacing w:val="-5"/>
        </w:rPr>
        <w:t xml:space="preserve"> </w:t>
      </w:r>
      <w:r>
        <w:rPr>
          <w:color w:val="050505"/>
        </w:rPr>
        <w:t>would actively, eagerly share that gift with others.</w:t>
      </w:r>
    </w:p>
    <w:p w14:paraId="4E2151F4" w14:textId="77777777" w:rsidR="00A15328" w:rsidRDefault="002C52BD">
      <w:pPr>
        <w:spacing w:before="160" w:line="300" w:lineRule="auto"/>
        <w:ind w:left="559" w:right="451"/>
        <w:rPr>
          <w:b/>
          <w:sz w:val="28"/>
        </w:rPr>
      </w:pPr>
      <w:r>
        <w:rPr>
          <w:color w:val="050505"/>
          <w:sz w:val="28"/>
        </w:rPr>
        <w:t xml:space="preserve">If we are excited about our blessing of eternal life, (through Christs sacrifice) we would share it with others. </w:t>
      </w:r>
      <w:r>
        <w:rPr>
          <w:i/>
          <w:color w:val="050505"/>
          <w:sz w:val="28"/>
        </w:rPr>
        <w:t xml:space="preserve">The fact </w:t>
      </w:r>
      <w:proofErr w:type="gramStart"/>
      <w:r>
        <w:rPr>
          <w:i/>
          <w:color w:val="050505"/>
          <w:sz w:val="28"/>
        </w:rPr>
        <w:t>your</w:t>
      </w:r>
      <w:proofErr w:type="gramEnd"/>
      <w:r>
        <w:rPr>
          <w:i/>
          <w:color w:val="050505"/>
          <w:sz w:val="28"/>
        </w:rPr>
        <w:t xml:space="preserve"> reading this says, your heart is focused on</w:t>
      </w:r>
      <w:r>
        <w:rPr>
          <w:i/>
          <w:color w:val="050505"/>
          <w:spacing w:val="-3"/>
          <w:sz w:val="28"/>
        </w:rPr>
        <w:t xml:space="preserve"> </w:t>
      </w:r>
      <w:r>
        <w:rPr>
          <w:i/>
          <w:color w:val="050505"/>
          <w:sz w:val="28"/>
        </w:rPr>
        <w:t>the</w:t>
      </w:r>
      <w:r>
        <w:rPr>
          <w:i/>
          <w:color w:val="050505"/>
          <w:spacing w:val="-2"/>
          <w:sz w:val="28"/>
        </w:rPr>
        <w:t xml:space="preserve"> </w:t>
      </w:r>
      <w:r>
        <w:rPr>
          <w:i/>
          <w:color w:val="050505"/>
          <w:sz w:val="28"/>
        </w:rPr>
        <w:t>right</w:t>
      </w:r>
      <w:r>
        <w:rPr>
          <w:i/>
          <w:color w:val="050505"/>
          <w:spacing w:val="-3"/>
          <w:sz w:val="28"/>
        </w:rPr>
        <w:t xml:space="preserve"> </w:t>
      </w:r>
      <w:r>
        <w:rPr>
          <w:i/>
          <w:color w:val="050505"/>
          <w:sz w:val="28"/>
        </w:rPr>
        <w:t>things.</w:t>
      </w:r>
      <w:r>
        <w:rPr>
          <w:i/>
          <w:color w:val="050505"/>
          <w:spacing w:val="-2"/>
          <w:sz w:val="28"/>
        </w:rPr>
        <w:t xml:space="preserve"> </w:t>
      </w:r>
      <w:r>
        <w:rPr>
          <w:color w:val="050505"/>
          <w:sz w:val="28"/>
        </w:rPr>
        <w:t>May</w:t>
      </w:r>
      <w:r>
        <w:rPr>
          <w:color w:val="050505"/>
          <w:spacing w:val="-2"/>
          <w:sz w:val="28"/>
        </w:rPr>
        <w:t xml:space="preserve"> </w:t>
      </w:r>
      <w:r>
        <w:rPr>
          <w:color w:val="050505"/>
          <w:sz w:val="28"/>
        </w:rPr>
        <w:t>God</w:t>
      </w:r>
      <w:r>
        <w:rPr>
          <w:color w:val="050505"/>
          <w:spacing w:val="-1"/>
          <w:sz w:val="28"/>
        </w:rPr>
        <w:t xml:space="preserve"> </w:t>
      </w:r>
      <w:r>
        <w:rPr>
          <w:color w:val="050505"/>
          <w:sz w:val="28"/>
        </w:rPr>
        <w:t>bless</w:t>
      </w:r>
      <w:r>
        <w:rPr>
          <w:color w:val="050505"/>
          <w:spacing w:val="-2"/>
          <w:sz w:val="28"/>
        </w:rPr>
        <w:t xml:space="preserve"> </w:t>
      </w:r>
      <w:r>
        <w:rPr>
          <w:color w:val="050505"/>
          <w:sz w:val="28"/>
        </w:rPr>
        <w:t>you</w:t>
      </w:r>
      <w:r>
        <w:rPr>
          <w:color w:val="050505"/>
          <w:spacing w:val="-1"/>
          <w:sz w:val="28"/>
        </w:rPr>
        <w:t xml:space="preserve"> </w:t>
      </w:r>
      <w:r>
        <w:rPr>
          <w:color w:val="050505"/>
          <w:sz w:val="28"/>
        </w:rPr>
        <w:t>for</w:t>
      </w:r>
      <w:r>
        <w:rPr>
          <w:color w:val="050505"/>
          <w:spacing w:val="-2"/>
          <w:sz w:val="28"/>
        </w:rPr>
        <w:t xml:space="preserve"> </w:t>
      </w:r>
      <w:r>
        <w:rPr>
          <w:color w:val="050505"/>
          <w:sz w:val="28"/>
        </w:rPr>
        <w:t>this.</w:t>
      </w:r>
      <w:r>
        <w:rPr>
          <w:color w:val="050505"/>
          <w:spacing w:val="-1"/>
          <w:sz w:val="28"/>
        </w:rPr>
        <w:t xml:space="preserve"> </w:t>
      </w:r>
      <w:r>
        <w:rPr>
          <w:color w:val="050505"/>
          <w:sz w:val="28"/>
        </w:rPr>
        <w:t>We</w:t>
      </w:r>
      <w:r>
        <w:rPr>
          <w:color w:val="050505"/>
          <w:spacing w:val="-3"/>
          <w:sz w:val="28"/>
        </w:rPr>
        <w:t xml:space="preserve"> </w:t>
      </w:r>
      <w:r>
        <w:rPr>
          <w:color w:val="050505"/>
          <w:sz w:val="28"/>
        </w:rPr>
        <w:t>need</w:t>
      </w:r>
      <w:r>
        <w:rPr>
          <w:color w:val="050505"/>
          <w:spacing w:val="-4"/>
          <w:sz w:val="28"/>
        </w:rPr>
        <w:t xml:space="preserve"> </w:t>
      </w:r>
      <w:r>
        <w:rPr>
          <w:color w:val="050505"/>
          <w:sz w:val="28"/>
        </w:rPr>
        <w:t>more</w:t>
      </w:r>
      <w:r>
        <w:rPr>
          <w:color w:val="050505"/>
          <w:spacing w:val="-5"/>
          <w:sz w:val="28"/>
        </w:rPr>
        <w:t xml:space="preserve"> </w:t>
      </w:r>
      <w:r>
        <w:rPr>
          <w:color w:val="050505"/>
          <w:sz w:val="28"/>
        </w:rPr>
        <w:t>people</w:t>
      </w:r>
      <w:r>
        <w:rPr>
          <w:color w:val="050505"/>
          <w:spacing w:val="-3"/>
          <w:sz w:val="28"/>
        </w:rPr>
        <w:t xml:space="preserve"> </w:t>
      </w:r>
      <w:r>
        <w:rPr>
          <w:color w:val="050505"/>
          <w:sz w:val="28"/>
        </w:rPr>
        <w:t>like</w:t>
      </w:r>
      <w:r>
        <w:rPr>
          <w:color w:val="050505"/>
          <w:spacing w:val="-3"/>
          <w:sz w:val="28"/>
        </w:rPr>
        <w:t xml:space="preserve"> </w:t>
      </w:r>
      <w:r>
        <w:rPr>
          <w:color w:val="050505"/>
          <w:sz w:val="28"/>
        </w:rPr>
        <w:t>you</w:t>
      </w:r>
      <w:r>
        <w:rPr>
          <w:color w:val="050505"/>
          <w:spacing w:val="-1"/>
          <w:sz w:val="28"/>
        </w:rPr>
        <w:t xml:space="preserve"> </w:t>
      </w:r>
      <w:r>
        <w:rPr>
          <w:color w:val="050505"/>
          <w:sz w:val="28"/>
        </w:rPr>
        <w:t xml:space="preserve">in this matter. For the Bible student, it’s not enough to just read the words of the Bible, but we must deeply reflect upon them. </w:t>
      </w:r>
      <w:r>
        <w:rPr>
          <w:b/>
          <w:color w:val="050505"/>
          <w:sz w:val="28"/>
        </w:rPr>
        <w:t>(Psalms 143:5; Psalms 119:148)</w:t>
      </w:r>
    </w:p>
    <w:p w14:paraId="6F51DA79" w14:textId="77777777" w:rsidR="00A15328" w:rsidRDefault="002C52BD">
      <w:pPr>
        <w:spacing w:before="158" w:line="300" w:lineRule="auto"/>
        <w:ind w:left="558" w:right="411"/>
        <w:rPr>
          <w:sz w:val="28"/>
        </w:rPr>
      </w:pPr>
      <w:r>
        <w:rPr>
          <w:color w:val="050505"/>
          <w:sz w:val="28"/>
        </w:rPr>
        <w:t>We</w:t>
      </w:r>
      <w:r>
        <w:rPr>
          <w:color w:val="050505"/>
          <w:spacing w:val="-4"/>
          <w:sz w:val="28"/>
        </w:rPr>
        <w:t xml:space="preserve"> </w:t>
      </w:r>
      <w:r>
        <w:rPr>
          <w:color w:val="050505"/>
          <w:sz w:val="28"/>
        </w:rPr>
        <w:t>must</w:t>
      </w:r>
      <w:r>
        <w:rPr>
          <w:color w:val="050505"/>
          <w:spacing w:val="-4"/>
          <w:sz w:val="28"/>
        </w:rPr>
        <w:t xml:space="preserve"> </w:t>
      </w:r>
      <w:r>
        <w:rPr>
          <w:color w:val="050505"/>
          <w:sz w:val="28"/>
        </w:rPr>
        <w:t>mentally</w:t>
      </w:r>
      <w:r>
        <w:rPr>
          <w:color w:val="050505"/>
          <w:spacing w:val="-3"/>
          <w:sz w:val="28"/>
        </w:rPr>
        <w:t xml:space="preserve"> </w:t>
      </w:r>
      <w:r>
        <w:rPr>
          <w:color w:val="050505"/>
          <w:sz w:val="28"/>
        </w:rPr>
        <w:t>think</w:t>
      </w:r>
      <w:r>
        <w:rPr>
          <w:color w:val="050505"/>
          <w:spacing w:val="-4"/>
          <w:sz w:val="28"/>
        </w:rPr>
        <w:t xml:space="preserve"> </w:t>
      </w:r>
      <w:r>
        <w:rPr>
          <w:color w:val="050505"/>
          <w:sz w:val="28"/>
        </w:rPr>
        <w:t>on</w:t>
      </w:r>
      <w:r>
        <w:rPr>
          <w:color w:val="050505"/>
          <w:spacing w:val="-2"/>
          <w:sz w:val="28"/>
        </w:rPr>
        <w:t xml:space="preserve"> </w:t>
      </w:r>
      <w:r>
        <w:rPr>
          <w:color w:val="050505"/>
          <w:sz w:val="28"/>
        </w:rPr>
        <w:t>the</w:t>
      </w:r>
      <w:r>
        <w:rPr>
          <w:color w:val="050505"/>
          <w:spacing w:val="-4"/>
          <w:sz w:val="28"/>
        </w:rPr>
        <w:t xml:space="preserve"> </w:t>
      </w:r>
      <w:r>
        <w:rPr>
          <w:color w:val="050505"/>
          <w:sz w:val="28"/>
        </w:rPr>
        <w:t>word</w:t>
      </w:r>
      <w:r>
        <w:rPr>
          <w:color w:val="050505"/>
          <w:spacing w:val="-2"/>
          <w:sz w:val="28"/>
        </w:rPr>
        <w:t xml:space="preserve"> </w:t>
      </w:r>
      <w:r>
        <w:rPr>
          <w:color w:val="050505"/>
          <w:sz w:val="28"/>
        </w:rPr>
        <w:t>of</w:t>
      </w:r>
      <w:r>
        <w:rPr>
          <w:color w:val="050505"/>
          <w:spacing w:val="-3"/>
          <w:sz w:val="28"/>
        </w:rPr>
        <w:t xml:space="preserve"> </w:t>
      </w:r>
      <w:r>
        <w:rPr>
          <w:color w:val="050505"/>
          <w:sz w:val="28"/>
        </w:rPr>
        <w:t>God</w:t>
      </w:r>
      <w:r>
        <w:rPr>
          <w:color w:val="050505"/>
          <w:spacing w:val="-2"/>
          <w:sz w:val="28"/>
        </w:rPr>
        <w:t xml:space="preserve"> </w:t>
      </w:r>
      <w:r>
        <w:rPr>
          <w:color w:val="050505"/>
          <w:sz w:val="28"/>
        </w:rPr>
        <w:t>and</w:t>
      </w:r>
      <w:r>
        <w:rPr>
          <w:color w:val="050505"/>
          <w:spacing w:val="-2"/>
          <w:sz w:val="28"/>
        </w:rPr>
        <w:t xml:space="preserve"> </w:t>
      </w:r>
      <w:r>
        <w:rPr>
          <w:color w:val="050505"/>
          <w:sz w:val="28"/>
        </w:rPr>
        <w:t>apply</w:t>
      </w:r>
      <w:r>
        <w:rPr>
          <w:color w:val="050505"/>
          <w:spacing w:val="-3"/>
          <w:sz w:val="28"/>
        </w:rPr>
        <w:t xml:space="preserve"> </w:t>
      </w:r>
      <w:r>
        <w:rPr>
          <w:color w:val="050505"/>
          <w:sz w:val="28"/>
        </w:rPr>
        <w:t>the</w:t>
      </w:r>
      <w:r>
        <w:rPr>
          <w:color w:val="050505"/>
          <w:spacing w:val="-4"/>
          <w:sz w:val="28"/>
        </w:rPr>
        <w:t xml:space="preserve"> </w:t>
      </w:r>
      <w:r>
        <w:rPr>
          <w:color w:val="050505"/>
          <w:sz w:val="28"/>
        </w:rPr>
        <w:t>words,</w:t>
      </w:r>
      <w:r>
        <w:rPr>
          <w:color w:val="050505"/>
          <w:spacing w:val="-4"/>
          <w:sz w:val="28"/>
        </w:rPr>
        <w:t xml:space="preserve"> </w:t>
      </w:r>
      <w:r>
        <w:rPr>
          <w:color w:val="050505"/>
          <w:sz w:val="28"/>
        </w:rPr>
        <w:t>through</w:t>
      </w:r>
      <w:r>
        <w:rPr>
          <w:color w:val="050505"/>
          <w:spacing w:val="-2"/>
          <w:sz w:val="28"/>
        </w:rPr>
        <w:t xml:space="preserve"> </w:t>
      </w:r>
      <w:r>
        <w:rPr>
          <w:color w:val="050505"/>
          <w:sz w:val="28"/>
        </w:rPr>
        <w:t xml:space="preserve">careful meditation. </w:t>
      </w:r>
      <w:r>
        <w:rPr>
          <w:b/>
          <w:sz w:val="28"/>
        </w:rPr>
        <w:t>“We need to watch our life and doctrine closely. And persevere in doing this.” (</w:t>
      </w:r>
      <w:r>
        <w:rPr>
          <w:b/>
          <w:color w:val="050505"/>
          <w:sz w:val="28"/>
        </w:rPr>
        <w:t xml:space="preserve">1 Timothy 4:16) </w:t>
      </w:r>
      <w:r>
        <w:rPr>
          <w:color w:val="050505"/>
          <w:sz w:val="28"/>
        </w:rPr>
        <w:t xml:space="preserve">In this matter, let us reflect upon our spiritual state and mediate upon that. </w:t>
      </w:r>
      <w:r>
        <w:rPr>
          <w:b/>
          <w:color w:val="050505"/>
          <w:sz w:val="28"/>
        </w:rPr>
        <w:t xml:space="preserve">(Psalms 4:4) </w:t>
      </w:r>
      <w:r>
        <w:rPr>
          <w:color w:val="050505"/>
          <w:sz w:val="28"/>
        </w:rPr>
        <w:t>By knowing where we are, we know where we need to go in growth and development.</w:t>
      </w:r>
    </w:p>
    <w:p w14:paraId="3237562F" w14:textId="77777777" w:rsidR="00A15328" w:rsidRDefault="00A15328">
      <w:pPr>
        <w:spacing w:line="300" w:lineRule="auto"/>
        <w:rPr>
          <w:sz w:val="28"/>
        </w:rPr>
        <w:sectPr w:rsidR="00A15328" w:rsidSect="005F3759">
          <w:footerReference w:type="default" r:id="rId54"/>
          <w:pgSz w:w="12240" w:h="15840"/>
          <w:pgMar w:top="960" w:right="1100" w:bottom="280" w:left="880" w:header="782" w:footer="0" w:gutter="0"/>
          <w:cols w:space="720"/>
        </w:sectPr>
      </w:pPr>
    </w:p>
    <w:p w14:paraId="0FF2173A" w14:textId="77777777" w:rsidR="00A15328" w:rsidRDefault="00A15328">
      <w:pPr>
        <w:pStyle w:val="BodyText"/>
        <w:rPr>
          <w:sz w:val="20"/>
        </w:rPr>
      </w:pPr>
    </w:p>
    <w:p w14:paraId="5571D0DA" w14:textId="77777777" w:rsidR="00A15328" w:rsidRDefault="002C52BD">
      <w:pPr>
        <w:spacing w:before="223"/>
        <w:ind w:left="560"/>
        <w:rPr>
          <w:b/>
          <w:i/>
          <w:sz w:val="28"/>
        </w:rPr>
      </w:pPr>
      <w:r>
        <w:rPr>
          <w:b/>
          <w:i/>
          <w:spacing w:val="-2"/>
          <w:sz w:val="28"/>
        </w:rPr>
        <w:t>------------------------------------------------------------------------------------------------------------</w:t>
      </w:r>
      <w:r>
        <w:rPr>
          <w:b/>
          <w:i/>
          <w:spacing w:val="-10"/>
          <w:sz w:val="28"/>
        </w:rPr>
        <w:t>-</w:t>
      </w:r>
    </w:p>
    <w:p w14:paraId="0A6631A9" w14:textId="77777777" w:rsidR="00A15328" w:rsidRDefault="002C52BD">
      <w:pPr>
        <w:pStyle w:val="Heading2"/>
        <w:spacing w:before="245"/>
      </w:pPr>
      <w:r>
        <w:t>Class</w:t>
      </w:r>
      <w:r>
        <w:rPr>
          <w:spacing w:val="-3"/>
        </w:rPr>
        <w:t xml:space="preserve"> </w:t>
      </w:r>
      <w:r>
        <w:rPr>
          <w:spacing w:val="-2"/>
        </w:rPr>
        <w:t>assignment</w:t>
      </w:r>
    </w:p>
    <w:p w14:paraId="0D8BDA8B" w14:textId="77777777" w:rsidR="00A15328" w:rsidRDefault="002C52BD">
      <w:pPr>
        <w:pStyle w:val="ListParagraph"/>
        <w:numPr>
          <w:ilvl w:val="0"/>
          <w:numId w:val="42"/>
        </w:numPr>
        <w:tabs>
          <w:tab w:val="left" w:pos="917"/>
          <w:tab w:val="left" w:pos="919"/>
        </w:tabs>
        <w:spacing w:before="282" w:line="292" w:lineRule="auto"/>
        <w:ind w:right="368"/>
        <w:rPr>
          <w:sz w:val="32"/>
        </w:rPr>
      </w:pPr>
      <w:r>
        <w:rPr>
          <w:b/>
          <w:sz w:val="28"/>
        </w:rPr>
        <w:t>Do the exercise below to fuel your excitement for Heaven and your fear of Hell.</w:t>
      </w:r>
      <w:r>
        <w:rPr>
          <w:b/>
          <w:spacing w:val="-4"/>
          <w:sz w:val="28"/>
        </w:rPr>
        <w:t xml:space="preserve"> </w:t>
      </w:r>
      <w:r>
        <w:rPr>
          <w:sz w:val="28"/>
        </w:rPr>
        <w:t>We</w:t>
      </w:r>
      <w:r>
        <w:rPr>
          <w:spacing w:val="-4"/>
          <w:sz w:val="28"/>
        </w:rPr>
        <w:t xml:space="preserve"> </w:t>
      </w:r>
      <w:r>
        <w:rPr>
          <w:sz w:val="28"/>
        </w:rPr>
        <w:t>will</w:t>
      </w:r>
      <w:r>
        <w:rPr>
          <w:spacing w:val="-3"/>
          <w:sz w:val="28"/>
        </w:rPr>
        <w:t xml:space="preserve"> </w:t>
      </w:r>
      <w:r>
        <w:rPr>
          <w:sz w:val="28"/>
        </w:rPr>
        <w:t>also</w:t>
      </w:r>
      <w:r>
        <w:rPr>
          <w:spacing w:val="-3"/>
          <w:sz w:val="28"/>
        </w:rPr>
        <w:t xml:space="preserve"> </w:t>
      </w:r>
      <w:r>
        <w:rPr>
          <w:sz w:val="28"/>
        </w:rPr>
        <w:t>focus</w:t>
      </w:r>
      <w:r>
        <w:rPr>
          <w:spacing w:val="-3"/>
          <w:sz w:val="28"/>
        </w:rPr>
        <w:t xml:space="preserve"> </w:t>
      </w:r>
      <w:r>
        <w:rPr>
          <w:sz w:val="28"/>
        </w:rPr>
        <w:t>on</w:t>
      </w:r>
      <w:r>
        <w:rPr>
          <w:spacing w:val="-2"/>
          <w:sz w:val="28"/>
        </w:rPr>
        <w:t xml:space="preserve"> </w:t>
      </w:r>
      <w:r>
        <w:rPr>
          <w:sz w:val="28"/>
        </w:rPr>
        <w:t>(Christs)</w:t>
      </w:r>
      <w:r>
        <w:rPr>
          <w:spacing w:val="-2"/>
          <w:sz w:val="28"/>
        </w:rPr>
        <w:t xml:space="preserve"> </w:t>
      </w:r>
      <w:r>
        <w:rPr>
          <w:sz w:val="28"/>
        </w:rPr>
        <w:t>sacrifice,</w:t>
      </w:r>
      <w:r>
        <w:rPr>
          <w:spacing w:val="-4"/>
          <w:sz w:val="28"/>
        </w:rPr>
        <w:t xml:space="preserve"> </w:t>
      </w:r>
      <w:r>
        <w:rPr>
          <w:sz w:val="28"/>
        </w:rPr>
        <w:t>in</w:t>
      </w:r>
      <w:r>
        <w:rPr>
          <w:spacing w:val="-2"/>
          <w:sz w:val="28"/>
        </w:rPr>
        <w:t xml:space="preserve"> </w:t>
      </w:r>
      <w:r>
        <w:rPr>
          <w:sz w:val="28"/>
        </w:rPr>
        <w:t>the</w:t>
      </w:r>
      <w:r>
        <w:rPr>
          <w:spacing w:val="-4"/>
          <w:sz w:val="28"/>
        </w:rPr>
        <w:t xml:space="preserve"> </w:t>
      </w:r>
      <w:r>
        <w:rPr>
          <w:sz w:val="28"/>
        </w:rPr>
        <w:t>following</w:t>
      </w:r>
      <w:r>
        <w:rPr>
          <w:spacing w:val="-4"/>
          <w:sz w:val="28"/>
        </w:rPr>
        <w:t xml:space="preserve"> </w:t>
      </w:r>
      <w:r>
        <w:rPr>
          <w:sz w:val="28"/>
        </w:rPr>
        <w:t>outlined</w:t>
      </w:r>
      <w:r>
        <w:rPr>
          <w:spacing w:val="-2"/>
          <w:sz w:val="28"/>
        </w:rPr>
        <w:t xml:space="preserve"> </w:t>
      </w:r>
      <w:r>
        <w:rPr>
          <w:sz w:val="28"/>
        </w:rPr>
        <w:t>exercise. The goal is to make these themes more real to us in emotion and feeling:</w:t>
      </w:r>
    </w:p>
    <w:p w14:paraId="494BB82C" w14:textId="77777777" w:rsidR="00A15328" w:rsidRDefault="00A15328">
      <w:pPr>
        <w:pStyle w:val="BodyText"/>
        <w:spacing w:before="8"/>
        <w:rPr>
          <w:sz w:val="35"/>
        </w:rPr>
      </w:pPr>
    </w:p>
    <w:p w14:paraId="78E55A3B" w14:textId="77777777" w:rsidR="00A15328" w:rsidRDefault="002C52BD">
      <w:pPr>
        <w:spacing w:line="300" w:lineRule="auto"/>
        <w:ind w:left="919" w:right="383"/>
        <w:rPr>
          <w:b/>
          <w:i/>
          <w:sz w:val="28"/>
        </w:rPr>
      </w:pPr>
      <w:r>
        <w:rPr>
          <w:b/>
          <w:sz w:val="28"/>
        </w:rPr>
        <w:t>We want Heaven and Hell to become a stronger reality within us. We want</w:t>
      </w:r>
      <w:r>
        <w:rPr>
          <w:b/>
          <w:spacing w:val="40"/>
          <w:sz w:val="28"/>
        </w:rPr>
        <w:t xml:space="preserve"> </w:t>
      </w:r>
      <w:r>
        <w:rPr>
          <w:b/>
          <w:sz w:val="28"/>
        </w:rPr>
        <w:t>to know the pain of Jesus’s death for us. Let’s go over the steps for meditating</w:t>
      </w:r>
      <w:r>
        <w:rPr>
          <w:b/>
          <w:spacing w:val="-2"/>
          <w:sz w:val="28"/>
        </w:rPr>
        <w:t xml:space="preserve"> </w:t>
      </w:r>
      <w:r>
        <w:rPr>
          <w:b/>
          <w:sz w:val="28"/>
        </w:rPr>
        <w:t>on</w:t>
      </w:r>
      <w:r>
        <w:rPr>
          <w:b/>
          <w:spacing w:val="-3"/>
          <w:sz w:val="28"/>
        </w:rPr>
        <w:t xml:space="preserve"> </w:t>
      </w:r>
      <w:r>
        <w:rPr>
          <w:b/>
          <w:sz w:val="28"/>
        </w:rPr>
        <w:t>these</w:t>
      </w:r>
      <w:r>
        <w:rPr>
          <w:b/>
          <w:spacing w:val="-3"/>
          <w:sz w:val="28"/>
        </w:rPr>
        <w:t xml:space="preserve"> </w:t>
      </w:r>
      <w:r>
        <w:rPr>
          <w:b/>
          <w:sz w:val="28"/>
        </w:rPr>
        <w:t>concepts.</w:t>
      </w:r>
      <w:r>
        <w:rPr>
          <w:b/>
          <w:spacing w:val="-4"/>
          <w:sz w:val="28"/>
        </w:rPr>
        <w:t xml:space="preserve"> </w:t>
      </w:r>
      <w:r>
        <w:rPr>
          <w:b/>
          <w:i/>
          <w:sz w:val="28"/>
        </w:rPr>
        <w:t>Try</w:t>
      </w:r>
      <w:r>
        <w:rPr>
          <w:b/>
          <w:i/>
          <w:spacing w:val="-3"/>
          <w:sz w:val="28"/>
        </w:rPr>
        <w:t xml:space="preserve"> </w:t>
      </w:r>
      <w:r>
        <w:rPr>
          <w:b/>
          <w:i/>
          <w:sz w:val="28"/>
        </w:rPr>
        <w:t>to</w:t>
      </w:r>
      <w:r>
        <w:rPr>
          <w:b/>
          <w:i/>
          <w:spacing w:val="-3"/>
          <w:sz w:val="28"/>
        </w:rPr>
        <w:t xml:space="preserve"> </w:t>
      </w:r>
      <w:r>
        <w:rPr>
          <w:b/>
          <w:i/>
          <w:sz w:val="28"/>
        </w:rPr>
        <w:t>do</w:t>
      </w:r>
      <w:r>
        <w:rPr>
          <w:b/>
          <w:i/>
          <w:spacing w:val="-3"/>
          <w:sz w:val="28"/>
        </w:rPr>
        <w:t xml:space="preserve"> </w:t>
      </w:r>
      <w:r>
        <w:rPr>
          <w:b/>
          <w:i/>
          <w:sz w:val="28"/>
        </w:rPr>
        <w:t>this</w:t>
      </w:r>
      <w:r>
        <w:rPr>
          <w:b/>
          <w:i/>
          <w:spacing w:val="-4"/>
          <w:sz w:val="28"/>
        </w:rPr>
        <w:t xml:space="preserve"> </w:t>
      </w:r>
      <w:r>
        <w:rPr>
          <w:b/>
          <w:i/>
          <w:sz w:val="28"/>
        </w:rPr>
        <w:t>at</w:t>
      </w:r>
      <w:r>
        <w:rPr>
          <w:b/>
          <w:i/>
          <w:spacing w:val="-2"/>
          <w:sz w:val="28"/>
        </w:rPr>
        <w:t xml:space="preserve"> </w:t>
      </w:r>
      <w:r>
        <w:rPr>
          <w:b/>
          <w:i/>
          <w:sz w:val="28"/>
        </w:rPr>
        <w:t>least</w:t>
      </w:r>
      <w:r>
        <w:rPr>
          <w:b/>
          <w:i/>
          <w:spacing w:val="-2"/>
          <w:sz w:val="28"/>
        </w:rPr>
        <w:t xml:space="preserve"> </w:t>
      </w:r>
      <w:r>
        <w:rPr>
          <w:b/>
          <w:i/>
          <w:sz w:val="28"/>
        </w:rPr>
        <w:t>one</w:t>
      </w:r>
      <w:r>
        <w:rPr>
          <w:b/>
          <w:i/>
          <w:spacing w:val="-2"/>
          <w:sz w:val="28"/>
        </w:rPr>
        <w:t xml:space="preserve"> </w:t>
      </w:r>
      <w:r>
        <w:rPr>
          <w:b/>
          <w:i/>
          <w:sz w:val="28"/>
        </w:rPr>
        <w:t>day</w:t>
      </w:r>
      <w:r>
        <w:rPr>
          <w:b/>
          <w:i/>
          <w:spacing w:val="-6"/>
          <w:sz w:val="28"/>
        </w:rPr>
        <w:t xml:space="preserve"> </w:t>
      </w:r>
      <w:r>
        <w:rPr>
          <w:b/>
          <w:i/>
          <w:sz w:val="28"/>
        </w:rPr>
        <w:t>a</w:t>
      </w:r>
      <w:r>
        <w:rPr>
          <w:b/>
          <w:i/>
          <w:spacing w:val="-3"/>
          <w:sz w:val="28"/>
        </w:rPr>
        <w:t xml:space="preserve"> </w:t>
      </w:r>
      <w:r>
        <w:rPr>
          <w:b/>
          <w:i/>
          <w:sz w:val="28"/>
        </w:rPr>
        <w:t>week.</w:t>
      </w:r>
      <w:r>
        <w:rPr>
          <w:b/>
          <w:i/>
          <w:spacing w:val="-4"/>
          <w:sz w:val="28"/>
        </w:rPr>
        <w:t xml:space="preserve"> </w:t>
      </w:r>
      <w:r>
        <w:rPr>
          <w:b/>
          <w:i/>
          <w:sz w:val="28"/>
        </w:rPr>
        <w:t>You</w:t>
      </w:r>
      <w:r>
        <w:rPr>
          <w:b/>
          <w:i/>
          <w:spacing w:val="-3"/>
          <w:sz w:val="28"/>
        </w:rPr>
        <w:t xml:space="preserve"> </w:t>
      </w:r>
      <w:r>
        <w:rPr>
          <w:b/>
          <w:i/>
          <w:sz w:val="28"/>
        </w:rPr>
        <w:t>can set aside a day weekly for this practice.</w:t>
      </w:r>
    </w:p>
    <w:p w14:paraId="11C37901" w14:textId="77777777" w:rsidR="00A15328" w:rsidRDefault="00A15328">
      <w:pPr>
        <w:pStyle w:val="BodyText"/>
        <w:rPr>
          <w:b/>
          <w:i/>
          <w:sz w:val="35"/>
        </w:rPr>
      </w:pPr>
    </w:p>
    <w:p w14:paraId="1305E0AD" w14:textId="77777777" w:rsidR="00A15328" w:rsidRDefault="002C52BD">
      <w:pPr>
        <w:pStyle w:val="ListParagraph"/>
        <w:numPr>
          <w:ilvl w:val="1"/>
          <w:numId w:val="42"/>
        </w:numPr>
        <w:tabs>
          <w:tab w:val="left" w:pos="1279"/>
        </w:tabs>
        <w:spacing w:line="300" w:lineRule="auto"/>
        <w:ind w:right="486"/>
        <w:rPr>
          <w:i/>
          <w:sz w:val="24"/>
        </w:rPr>
      </w:pPr>
      <w:r>
        <w:rPr>
          <w:i/>
          <w:sz w:val="28"/>
        </w:rPr>
        <w:t>Find</w:t>
      </w:r>
      <w:r>
        <w:rPr>
          <w:i/>
          <w:spacing w:val="-3"/>
          <w:sz w:val="28"/>
        </w:rPr>
        <w:t xml:space="preserve"> </w:t>
      </w:r>
      <w:r>
        <w:rPr>
          <w:i/>
          <w:sz w:val="28"/>
        </w:rPr>
        <w:t>1</w:t>
      </w:r>
      <w:r>
        <w:rPr>
          <w:i/>
          <w:spacing w:val="-3"/>
          <w:sz w:val="28"/>
        </w:rPr>
        <w:t xml:space="preserve"> </w:t>
      </w:r>
      <w:r>
        <w:rPr>
          <w:i/>
          <w:sz w:val="28"/>
        </w:rPr>
        <w:t>scripture</w:t>
      </w:r>
      <w:r>
        <w:rPr>
          <w:i/>
          <w:spacing w:val="-2"/>
          <w:sz w:val="28"/>
        </w:rPr>
        <w:t xml:space="preserve"> </w:t>
      </w:r>
      <w:r>
        <w:rPr>
          <w:i/>
          <w:sz w:val="28"/>
        </w:rPr>
        <w:t>on</w:t>
      </w:r>
      <w:r>
        <w:rPr>
          <w:i/>
          <w:spacing w:val="-3"/>
          <w:sz w:val="28"/>
        </w:rPr>
        <w:t xml:space="preserve"> </w:t>
      </w:r>
      <w:r>
        <w:rPr>
          <w:i/>
          <w:sz w:val="28"/>
        </w:rPr>
        <w:t>Heaven</w:t>
      </w:r>
      <w:r>
        <w:rPr>
          <w:i/>
          <w:spacing w:val="-3"/>
          <w:sz w:val="28"/>
        </w:rPr>
        <w:t xml:space="preserve"> </w:t>
      </w:r>
      <w:r>
        <w:rPr>
          <w:i/>
          <w:sz w:val="28"/>
        </w:rPr>
        <w:t>and</w:t>
      </w:r>
      <w:r>
        <w:rPr>
          <w:i/>
          <w:spacing w:val="-3"/>
          <w:sz w:val="28"/>
        </w:rPr>
        <w:t xml:space="preserve"> </w:t>
      </w:r>
      <w:r>
        <w:rPr>
          <w:i/>
          <w:sz w:val="28"/>
        </w:rPr>
        <w:t>1</w:t>
      </w:r>
      <w:r>
        <w:rPr>
          <w:i/>
          <w:spacing w:val="-4"/>
          <w:sz w:val="28"/>
        </w:rPr>
        <w:t xml:space="preserve"> </w:t>
      </w:r>
      <w:r>
        <w:rPr>
          <w:i/>
          <w:sz w:val="28"/>
        </w:rPr>
        <w:t>scripture</w:t>
      </w:r>
      <w:r>
        <w:rPr>
          <w:i/>
          <w:spacing w:val="-5"/>
          <w:sz w:val="28"/>
        </w:rPr>
        <w:t xml:space="preserve"> </w:t>
      </w:r>
      <w:r>
        <w:rPr>
          <w:i/>
          <w:sz w:val="28"/>
        </w:rPr>
        <w:t>on</w:t>
      </w:r>
      <w:r>
        <w:rPr>
          <w:i/>
          <w:spacing w:val="-3"/>
          <w:sz w:val="28"/>
        </w:rPr>
        <w:t xml:space="preserve"> </w:t>
      </w:r>
      <w:r>
        <w:rPr>
          <w:i/>
          <w:sz w:val="28"/>
        </w:rPr>
        <w:t>Hell.</w:t>
      </w:r>
      <w:r>
        <w:rPr>
          <w:i/>
          <w:spacing w:val="-1"/>
          <w:sz w:val="28"/>
        </w:rPr>
        <w:t xml:space="preserve"> </w:t>
      </w:r>
      <w:r>
        <w:rPr>
          <w:i/>
          <w:sz w:val="28"/>
        </w:rPr>
        <w:t>After</w:t>
      </w:r>
      <w:r>
        <w:rPr>
          <w:i/>
          <w:spacing w:val="-3"/>
          <w:sz w:val="28"/>
        </w:rPr>
        <w:t xml:space="preserve"> </w:t>
      </w:r>
      <w:r>
        <w:rPr>
          <w:i/>
          <w:sz w:val="28"/>
        </w:rPr>
        <w:t>you</w:t>
      </w:r>
      <w:r>
        <w:rPr>
          <w:i/>
          <w:spacing w:val="-3"/>
          <w:sz w:val="28"/>
        </w:rPr>
        <w:t xml:space="preserve"> </w:t>
      </w:r>
      <w:r>
        <w:rPr>
          <w:i/>
          <w:sz w:val="28"/>
        </w:rPr>
        <w:t>do</w:t>
      </w:r>
      <w:r>
        <w:rPr>
          <w:i/>
          <w:spacing w:val="-3"/>
          <w:sz w:val="28"/>
        </w:rPr>
        <w:t xml:space="preserve"> </w:t>
      </w:r>
      <w:r>
        <w:rPr>
          <w:i/>
          <w:sz w:val="28"/>
        </w:rPr>
        <w:t>this,</w:t>
      </w:r>
      <w:r>
        <w:rPr>
          <w:i/>
          <w:spacing w:val="-3"/>
          <w:sz w:val="28"/>
        </w:rPr>
        <w:t xml:space="preserve"> </w:t>
      </w:r>
      <w:r>
        <w:rPr>
          <w:i/>
          <w:sz w:val="28"/>
        </w:rPr>
        <w:t>read</w:t>
      </w:r>
      <w:r>
        <w:rPr>
          <w:i/>
          <w:spacing w:val="-3"/>
          <w:sz w:val="28"/>
        </w:rPr>
        <w:t xml:space="preserve"> </w:t>
      </w:r>
      <w:r>
        <w:rPr>
          <w:i/>
          <w:sz w:val="28"/>
        </w:rPr>
        <w:t xml:space="preserve">a Bible passage of story about </w:t>
      </w:r>
      <w:proofErr w:type="gramStart"/>
      <w:r>
        <w:rPr>
          <w:i/>
          <w:sz w:val="28"/>
        </w:rPr>
        <w:t>Jesus</w:t>
      </w:r>
      <w:proofErr w:type="gramEnd"/>
      <w:r>
        <w:rPr>
          <w:i/>
          <w:sz w:val="28"/>
        </w:rPr>
        <w:t xml:space="preserve"> crucifixion and death.</w:t>
      </w:r>
    </w:p>
    <w:p w14:paraId="638900FF" w14:textId="77777777" w:rsidR="00A15328" w:rsidRDefault="00A15328">
      <w:pPr>
        <w:pStyle w:val="BodyText"/>
        <w:rPr>
          <w:i/>
          <w:sz w:val="35"/>
        </w:rPr>
      </w:pPr>
    </w:p>
    <w:p w14:paraId="19F820AA" w14:textId="77777777" w:rsidR="00A15328" w:rsidRDefault="002C52BD">
      <w:pPr>
        <w:pStyle w:val="ListParagraph"/>
        <w:numPr>
          <w:ilvl w:val="1"/>
          <w:numId w:val="42"/>
        </w:numPr>
        <w:tabs>
          <w:tab w:val="left" w:pos="1279"/>
        </w:tabs>
        <w:spacing w:line="300" w:lineRule="auto"/>
        <w:ind w:right="717"/>
        <w:rPr>
          <w:sz w:val="24"/>
        </w:rPr>
      </w:pPr>
      <w:r>
        <w:rPr>
          <w:sz w:val="28"/>
        </w:rPr>
        <w:t>Read</w:t>
      </w:r>
      <w:r>
        <w:rPr>
          <w:spacing w:val="-2"/>
          <w:sz w:val="28"/>
        </w:rPr>
        <w:t xml:space="preserve"> </w:t>
      </w:r>
      <w:r>
        <w:rPr>
          <w:sz w:val="28"/>
        </w:rPr>
        <w:t>the</w:t>
      </w:r>
      <w:r>
        <w:rPr>
          <w:spacing w:val="-4"/>
          <w:sz w:val="28"/>
        </w:rPr>
        <w:t xml:space="preserve"> </w:t>
      </w:r>
      <w:r>
        <w:rPr>
          <w:sz w:val="28"/>
        </w:rPr>
        <w:t>Bible</w:t>
      </w:r>
      <w:r>
        <w:rPr>
          <w:spacing w:val="-4"/>
          <w:sz w:val="28"/>
        </w:rPr>
        <w:t xml:space="preserve"> </w:t>
      </w:r>
      <w:r>
        <w:rPr>
          <w:sz w:val="28"/>
        </w:rPr>
        <w:t>passages</w:t>
      </w:r>
      <w:r>
        <w:rPr>
          <w:spacing w:val="-3"/>
          <w:sz w:val="28"/>
        </w:rPr>
        <w:t xml:space="preserve"> </w:t>
      </w:r>
      <w:r>
        <w:rPr>
          <w:sz w:val="28"/>
        </w:rPr>
        <w:t>on</w:t>
      </w:r>
      <w:r>
        <w:rPr>
          <w:spacing w:val="-2"/>
          <w:sz w:val="28"/>
        </w:rPr>
        <w:t xml:space="preserve"> </w:t>
      </w:r>
      <w:r>
        <w:rPr>
          <w:sz w:val="28"/>
        </w:rPr>
        <w:t>these</w:t>
      </w:r>
      <w:r>
        <w:rPr>
          <w:spacing w:val="-4"/>
          <w:sz w:val="28"/>
        </w:rPr>
        <w:t xml:space="preserve"> </w:t>
      </w:r>
      <w:r>
        <w:rPr>
          <w:sz w:val="28"/>
        </w:rPr>
        <w:t>topics</w:t>
      </w:r>
      <w:r>
        <w:rPr>
          <w:spacing w:val="-3"/>
          <w:sz w:val="28"/>
        </w:rPr>
        <w:t xml:space="preserve"> </w:t>
      </w:r>
      <w:r>
        <w:rPr>
          <w:sz w:val="28"/>
        </w:rPr>
        <w:t>and</w:t>
      </w:r>
      <w:r>
        <w:rPr>
          <w:spacing w:val="-2"/>
          <w:sz w:val="28"/>
        </w:rPr>
        <w:t xml:space="preserve"> </w:t>
      </w:r>
      <w:r>
        <w:rPr>
          <w:sz w:val="28"/>
        </w:rPr>
        <w:t>reflect</w:t>
      </w:r>
      <w:r>
        <w:rPr>
          <w:spacing w:val="-4"/>
          <w:sz w:val="28"/>
        </w:rPr>
        <w:t xml:space="preserve"> </w:t>
      </w:r>
      <w:r>
        <w:rPr>
          <w:sz w:val="28"/>
        </w:rPr>
        <w:t>upon</w:t>
      </w:r>
      <w:r>
        <w:rPr>
          <w:spacing w:val="-2"/>
          <w:sz w:val="28"/>
        </w:rPr>
        <w:t xml:space="preserve"> </w:t>
      </w:r>
      <w:r>
        <w:rPr>
          <w:sz w:val="28"/>
        </w:rPr>
        <w:t>the</w:t>
      </w:r>
      <w:r>
        <w:rPr>
          <w:spacing w:val="-4"/>
          <w:sz w:val="28"/>
        </w:rPr>
        <w:t xml:space="preserve"> </w:t>
      </w:r>
      <w:r>
        <w:rPr>
          <w:sz w:val="28"/>
        </w:rPr>
        <w:t>meaning</w:t>
      </w:r>
      <w:r>
        <w:rPr>
          <w:spacing w:val="-4"/>
          <w:sz w:val="28"/>
        </w:rPr>
        <w:t xml:space="preserve"> </w:t>
      </w:r>
      <w:r>
        <w:rPr>
          <w:sz w:val="28"/>
        </w:rPr>
        <w:t>of these verses. Ask yourself, “What are they saying to you?” “How do you feel when reading them?”</w:t>
      </w:r>
    </w:p>
    <w:p w14:paraId="5F09CE0E" w14:textId="77777777" w:rsidR="00A15328" w:rsidRDefault="00A15328">
      <w:pPr>
        <w:pStyle w:val="BodyText"/>
        <w:rPr>
          <w:sz w:val="35"/>
        </w:rPr>
      </w:pPr>
    </w:p>
    <w:p w14:paraId="1632E70D" w14:textId="77777777" w:rsidR="00A15328" w:rsidRDefault="002C52BD">
      <w:pPr>
        <w:pStyle w:val="ListParagraph"/>
        <w:numPr>
          <w:ilvl w:val="1"/>
          <w:numId w:val="42"/>
        </w:numPr>
        <w:tabs>
          <w:tab w:val="left" w:pos="1280"/>
        </w:tabs>
        <w:spacing w:line="300" w:lineRule="auto"/>
        <w:ind w:left="1280" w:right="436"/>
        <w:rPr>
          <w:sz w:val="24"/>
        </w:rPr>
      </w:pPr>
      <w:r>
        <w:rPr>
          <w:sz w:val="28"/>
        </w:rPr>
        <w:t>Meditate on these verses: How to meditate? To meditate we need to deeply connect with a passage and its themes. This can be accomplished through intensive/reflective, thoughtful Bible study. When we really immerse</w:t>
      </w:r>
      <w:r>
        <w:rPr>
          <w:spacing w:val="-4"/>
          <w:sz w:val="28"/>
        </w:rPr>
        <w:t xml:space="preserve"> </w:t>
      </w:r>
      <w:r>
        <w:rPr>
          <w:sz w:val="28"/>
        </w:rPr>
        <w:t>ourselves</w:t>
      </w:r>
      <w:r>
        <w:rPr>
          <w:spacing w:val="-3"/>
          <w:sz w:val="28"/>
        </w:rPr>
        <w:t xml:space="preserve"> </w:t>
      </w:r>
      <w:r>
        <w:rPr>
          <w:sz w:val="28"/>
        </w:rPr>
        <w:t>within</w:t>
      </w:r>
      <w:r>
        <w:rPr>
          <w:spacing w:val="-2"/>
          <w:sz w:val="28"/>
        </w:rPr>
        <w:t xml:space="preserve"> </w:t>
      </w:r>
      <w:r>
        <w:rPr>
          <w:sz w:val="28"/>
        </w:rPr>
        <w:t>the</w:t>
      </w:r>
      <w:r>
        <w:rPr>
          <w:spacing w:val="-4"/>
          <w:sz w:val="28"/>
        </w:rPr>
        <w:t xml:space="preserve"> </w:t>
      </w:r>
      <w:r>
        <w:rPr>
          <w:sz w:val="28"/>
        </w:rPr>
        <w:t>Word,</w:t>
      </w:r>
      <w:r>
        <w:rPr>
          <w:spacing w:val="-4"/>
          <w:sz w:val="28"/>
        </w:rPr>
        <w:t xml:space="preserve"> </w:t>
      </w:r>
      <w:r>
        <w:rPr>
          <w:sz w:val="28"/>
        </w:rPr>
        <w:t>it</w:t>
      </w:r>
      <w:r>
        <w:rPr>
          <w:spacing w:val="-4"/>
          <w:sz w:val="28"/>
        </w:rPr>
        <w:t xml:space="preserve"> </w:t>
      </w:r>
      <w:r>
        <w:rPr>
          <w:sz w:val="28"/>
        </w:rPr>
        <w:t>is</w:t>
      </w:r>
      <w:r>
        <w:rPr>
          <w:spacing w:val="-3"/>
          <w:sz w:val="28"/>
        </w:rPr>
        <w:t xml:space="preserve"> </w:t>
      </w:r>
      <w:r>
        <w:rPr>
          <w:sz w:val="28"/>
        </w:rPr>
        <w:t>powerful.</w:t>
      </w:r>
      <w:r>
        <w:rPr>
          <w:spacing w:val="-2"/>
          <w:sz w:val="28"/>
        </w:rPr>
        <w:t xml:space="preserve"> </w:t>
      </w:r>
      <w:r>
        <w:rPr>
          <w:sz w:val="28"/>
        </w:rPr>
        <w:t>Meditating</w:t>
      </w:r>
      <w:r>
        <w:rPr>
          <w:spacing w:val="-4"/>
          <w:sz w:val="28"/>
        </w:rPr>
        <w:t xml:space="preserve"> </w:t>
      </w:r>
      <w:r>
        <w:rPr>
          <w:sz w:val="28"/>
        </w:rPr>
        <w:t>can</w:t>
      </w:r>
      <w:r>
        <w:rPr>
          <w:spacing w:val="-2"/>
          <w:sz w:val="28"/>
        </w:rPr>
        <w:t xml:space="preserve"> </w:t>
      </w:r>
      <w:r>
        <w:rPr>
          <w:sz w:val="28"/>
        </w:rPr>
        <w:t>be</w:t>
      </w:r>
      <w:r>
        <w:rPr>
          <w:spacing w:val="-4"/>
          <w:sz w:val="28"/>
        </w:rPr>
        <w:t xml:space="preserve"> </w:t>
      </w:r>
      <w:r>
        <w:rPr>
          <w:sz w:val="28"/>
        </w:rPr>
        <w:t xml:space="preserve">done through finding an emotional, mental connection to what is being read. That is what we will begin to cover now in </w:t>
      </w:r>
      <w:r>
        <w:rPr>
          <w:b/>
          <w:sz w:val="28"/>
        </w:rPr>
        <w:t>step 4.</w:t>
      </w:r>
    </w:p>
    <w:p w14:paraId="39D689C8" w14:textId="77777777" w:rsidR="00A15328" w:rsidRDefault="00A15328">
      <w:pPr>
        <w:spacing w:line="300" w:lineRule="auto"/>
        <w:rPr>
          <w:sz w:val="24"/>
        </w:rPr>
        <w:sectPr w:rsidR="00A15328" w:rsidSect="005F3759">
          <w:footerReference w:type="default" r:id="rId55"/>
          <w:pgSz w:w="12240" w:h="15840"/>
          <w:pgMar w:top="960" w:right="1100" w:bottom="280" w:left="880" w:header="782" w:footer="0" w:gutter="0"/>
          <w:cols w:space="720"/>
        </w:sectPr>
      </w:pPr>
    </w:p>
    <w:p w14:paraId="76709000" w14:textId="77777777" w:rsidR="00A15328" w:rsidRDefault="00A15328">
      <w:pPr>
        <w:pStyle w:val="BodyText"/>
        <w:rPr>
          <w:b/>
          <w:sz w:val="20"/>
        </w:rPr>
      </w:pPr>
    </w:p>
    <w:p w14:paraId="575141BD" w14:textId="77777777" w:rsidR="00A15328" w:rsidRDefault="002C52BD">
      <w:pPr>
        <w:pStyle w:val="ListParagraph"/>
        <w:numPr>
          <w:ilvl w:val="1"/>
          <w:numId w:val="42"/>
        </w:numPr>
        <w:tabs>
          <w:tab w:val="left" w:pos="1279"/>
        </w:tabs>
        <w:spacing w:before="221" w:line="300" w:lineRule="auto"/>
        <w:ind w:right="383"/>
        <w:rPr>
          <w:sz w:val="24"/>
        </w:rPr>
      </w:pPr>
      <w:r>
        <w:rPr>
          <w:b/>
          <w:sz w:val="28"/>
        </w:rPr>
        <w:t xml:space="preserve">One way you can meditate is through using your imagination: Ideas on meditating on Bible themes like Heaven. </w:t>
      </w:r>
      <w:r>
        <w:rPr>
          <w:sz w:val="28"/>
        </w:rPr>
        <w:t>Read the Bible passages on Heaven.</w:t>
      </w:r>
      <w:r>
        <w:rPr>
          <w:spacing w:val="-1"/>
          <w:sz w:val="28"/>
        </w:rPr>
        <w:t xml:space="preserve"> </w:t>
      </w:r>
      <w:r>
        <w:rPr>
          <w:sz w:val="28"/>
        </w:rPr>
        <w:t>As</w:t>
      </w:r>
      <w:r>
        <w:rPr>
          <w:spacing w:val="-2"/>
          <w:sz w:val="28"/>
        </w:rPr>
        <w:t xml:space="preserve"> </w:t>
      </w:r>
      <w:r>
        <w:rPr>
          <w:sz w:val="28"/>
        </w:rPr>
        <w:t>you</w:t>
      </w:r>
      <w:r>
        <w:rPr>
          <w:spacing w:val="-1"/>
          <w:sz w:val="28"/>
        </w:rPr>
        <w:t xml:space="preserve"> </w:t>
      </w:r>
      <w:r>
        <w:rPr>
          <w:sz w:val="28"/>
        </w:rPr>
        <w:t>read</w:t>
      </w:r>
      <w:r>
        <w:rPr>
          <w:spacing w:val="-4"/>
          <w:sz w:val="28"/>
        </w:rPr>
        <w:t xml:space="preserve"> </w:t>
      </w:r>
      <w:r>
        <w:rPr>
          <w:sz w:val="28"/>
        </w:rPr>
        <w:t>take</w:t>
      </w:r>
      <w:r>
        <w:rPr>
          <w:spacing w:val="-3"/>
          <w:sz w:val="28"/>
        </w:rPr>
        <w:t xml:space="preserve"> </w:t>
      </w:r>
      <w:r>
        <w:rPr>
          <w:sz w:val="28"/>
        </w:rPr>
        <w:t>time</w:t>
      </w:r>
      <w:r>
        <w:rPr>
          <w:spacing w:val="-3"/>
          <w:sz w:val="28"/>
        </w:rPr>
        <w:t xml:space="preserve"> </w:t>
      </w:r>
      <w:r>
        <w:rPr>
          <w:sz w:val="28"/>
        </w:rPr>
        <w:t>to</w:t>
      </w:r>
      <w:r>
        <w:rPr>
          <w:spacing w:val="-1"/>
          <w:sz w:val="28"/>
        </w:rPr>
        <w:t xml:space="preserve"> </w:t>
      </w:r>
      <w:r>
        <w:rPr>
          <w:sz w:val="28"/>
        </w:rPr>
        <w:t>reflect</w:t>
      </w:r>
      <w:r>
        <w:rPr>
          <w:spacing w:val="-3"/>
          <w:sz w:val="28"/>
        </w:rPr>
        <w:t xml:space="preserve"> </w:t>
      </w:r>
      <w:r>
        <w:rPr>
          <w:sz w:val="28"/>
        </w:rPr>
        <w:t>and</w:t>
      </w:r>
      <w:r>
        <w:rPr>
          <w:spacing w:val="-1"/>
          <w:sz w:val="28"/>
        </w:rPr>
        <w:t xml:space="preserve"> </w:t>
      </w:r>
      <w:r>
        <w:rPr>
          <w:sz w:val="28"/>
        </w:rPr>
        <w:t>“mediate”</w:t>
      </w:r>
      <w:r>
        <w:rPr>
          <w:spacing w:val="-2"/>
          <w:sz w:val="28"/>
        </w:rPr>
        <w:t xml:space="preserve"> </w:t>
      </w:r>
      <w:r>
        <w:rPr>
          <w:sz w:val="28"/>
        </w:rPr>
        <w:t>upon</w:t>
      </w:r>
      <w:r>
        <w:rPr>
          <w:spacing w:val="-1"/>
          <w:sz w:val="28"/>
        </w:rPr>
        <w:t xml:space="preserve"> </w:t>
      </w:r>
      <w:r>
        <w:rPr>
          <w:sz w:val="28"/>
        </w:rPr>
        <w:t>the</w:t>
      </w:r>
      <w:r>
        <w:rPr>
          <w:spacing w:val="-3"/>
          <w:sz w:val="28"/>
        </w:rPr>
        <w:t xml:space="preserve"> </w:t>
      </w:r>
      <w:r>
        <w:rPr>
          <w:sz w:val="28"/>
        </w:rPr>
        <w:t>words.</w:t>
      </w:r>
      <w:r>
        <w:rPr>
          <w:spacing w:val="-1"/>
          <w:sz w:val="28"/>
        </w:rPr>
        <w:t xml:space="preserve"> </w:t>
      </w:r>
      <w:r>
        <w:rPr>
          <w:sz w:val="28"/>
        </w:rPr>
        <w:t>As you</w:t>
      </w:r>
      <w:r>
        <w:rPr>
          <w:spacing w:val="-2"/>
          <w:sz w:val="28"/>
        </w:rPr>
        <w:t xml:space="preserve"> </w:t>
      </w:r>
      <w:r>
        <w:rPr>
          <w:sz w:val="28"/>
        </w:rPr>
        <w:t>read</w:t>
      </w:r>
      <w:r>
        <w:rPr>
          <w:spacing w:val="-2"/>
          <w:sz w:val="28"/>
        </w:rPr>
        <w:t xml:space="preserve"> </w:t>
      </w:r>
      <w:r>
        <w:rPr>
          <w:sz w:val="28"/>
        </w:rPr>
        <w:t>about</w:t>
      </w:r>
      <w:r>
        <w:rPr>
          <w:spacing w:val="-4"/>
          <w:sz w:val="28"/>
        </w:rPr>
        <w:t xml:space="preserve"> </w:t>
      </w:r>
      <w:r>
        <w:rPr>
          <w:sz w:val="28"/>
        </w:rPr>
        <w:t>Heaven,</w:t>
      </w:r>
      <w:r>
        <w:rPr>
          <w:spacing w:val="-4"/>
          <w:sz w:val="28"/>
        </w:rPr>
        <w:t xml:space="preserve"> </w:t>
      </w:r>
      <w:r>
        <w:rPr>
          <w:sz w:val="28"/>
        </w:rPr>
        <w:t>imagine</w:t>
      </w:r>
      <w:r>
        <w:rPr>
          <w:spacing w:val="-4"/>
          <w:sz w:val="28"/>
        </w:rPr>
        <w:t xml:space="preserve"> </w:t>
      </w:r>
      <w:r>
        <w:rPr>
          <w:sz w:val="28"/>
        </w:rPr>
        <w:t>what</w:t>
      </w:r>
      <w:r>
        <w:rPr>
          <w:spacing w:val="-6"/>
          <w:sz w:val="28"/>
        </w:rPr>
        <w:t xml:space="preserve"> </w:t>
      </w:r>
      <w:r>
        <w:rPr>
          <w:sz w:val="28"/>
        </w:rPr>
        <w:t>being</w:t>
      </w:r>
      <w:r>
        <w:rPr>
          <w:spacing w:val="-4"/>
          <w:sz w:val="28"/>
        </w:rPr>
        <w:t xml:space="preserve"> </w:t>
      </w:r>
      <w:r>
        <w:rPr>
          <w:sz w:val="28"/>
        </w:rPr>
        <w:t>there</w:t>
      </w:r>
      <w:r>
        <w:rPr>
          <w:spacing w:val="-4"/>
          <w:sz w:val="28"/>
        </w:rPr>
        <w:t xml:space="preserve"> </w:t>
      </w:r>
      <w:r>
        <w:rPr>
          <w:sz w:val="28"/>
        </w:rPr>
        <w:t>in</w:t>
      </w:r>
      <w:r>
        <w:rPr>
          <w:spacing w:val="-2"/>
          <w:sz w:val="28"/>
        </w:rPr>
        <w:t xml:space="preserve"> </w:t>
      </w:r>
      <w:r>
        <w:rPr>
          <w:sz w:val="28"/>
        </w:rPr>
        <w:t>Heaven</w:t>
      </w:r>
      <w:r>
        <w:rPr>
          <w:spacing w:val="-2"/>
          <w:sz w:val="28"/>
        </w:rPr>
        <w:t xml:space="preserve"> </w:t>
      </w:r>
      <w:r>
        <w:rPr>
          <w:sz w:val="28"/>
        </w:rPr>
        <w:t>will</w:t>
      </w:r>
      <w:r>
        <w:rPr>
          <w:spacing w:val="-3"/>
          <w:sz w:val="28"/>
        </w:rPr>
        <w:t xml:space="preserve"> </w:t>
      </w:r>
      <w:r>
        <w:rPr>
          <w:sz w:val="28"/>
        </w:rPr>
        <w:t>be</w:t>
      </w:r>
      <w:r>
        <w:rPr>
          <w:spacing w:val="-4"/>
          <w:sz w:val="28"/>
        </w:rPr>
        <w:t xml:space="preserve"> </w:t>
      </w:r>
      <w:r>
        <w:rPr>
          <w:sz w:val="28"/>
        </w:rPr>
        <w:t>like.</w:t>
      </w:r>
      <w:r>
        <w:rPr>
          <w:spacing w:val="-5"/>
          <w:sz w:val="28"/>
        </w:rPr>
        <w:t xml:space="preserve"> </w:t>
      </w:r>
      <w:r>
        <w:rPr>
          <w:sz w:val="28"/>
        </w:rPr>
        <w:t>I’d encounter you to do this practice before bed, or first thing in the morning, or during the day in a quiet, dark place.</w:t>
      </w:r>
    </w:p>
    <w:p w14:paraId="6353E5AC" w14:textId="77777777" w:rsidR="00A15328" w:rsidRDefault="00A15328">
      <w:pPr>
        <w:pStyle w:val="BodyText"/>
        <w:spacing w:before="11"/>
        <w:rPr>
          <w:sz w:val="34"/>
        </w:rPr>
      </w:pPr>
    </w:p>
    <w:p w14:paraId="249ED48C" w14:textId="77777777" w:rsidR="00A15328" w:rsidRDefault="002C52BD">
      <w:pPr>
        <w:pStyle w:val="BodyText"/>
        <w:spacing w:line="300" w:lineRule="auto"/>
        <w:ind w:left="1279" w:right="451"/>
      </w:pPr>
      <w:r>
        <w:t xml:space="preserve">As you read the Bible passages on Heaven, imagine in detail, the visual aspects of </w:t>
      </w:r>
      <w:r>
        <w:rPr>
          <w:b/>
        </w:rPr>
        <w:t>Heaven</w:t>
      </w:r>
      <w:r>
        <w:t>. Try to tie the concepts</w:t>
      </w:r>
      <w:r>
        <w:rPr>
          <w:spacing w:val="-1"/>
        </w:rPr>
        <w:t xml:space="preserve"> </w:t>
      </w:r>
      <w:r>
        <w:t>of Heaven, emotionally, to the greatest/special/emotionally</w:t>
      </w:r>
      <w:r>
        <w:rPr>
          <w:spacing w:val="-5"/>
        </w:rPr>
        <w:t xml:space="preserve"> </w:t>
      </w:r>
      <w:r>
        <w:t>uplifting</w:t>
      </w:r>
      <w:r>
        <w:rPr>
          <w:spacing w:val="-5"/>
        </w:rPr>
        <w:t xml:space="preserve"> </w:t>
      </w:r>
      <w:r>
        <w:t>moments</w:t>
      </w:r>
      <w:r>
        <w:rPr>
          <w:spacing w:val="-5"/>
        </w:rPr>
        <w:t xml:space="preserve"> </w:t>
      </w:r>
      <w:r>
        <w:t>of</w:t>
      </w:r>
      <w:r>
        <w:rPr>
          <w:spacing w:val="-5"/>
        </w:rPr>
        <w:t xml:space="preserve"> </w:t>
      </w:r>
      <w:r>
        <w:t>your</w:t>
      </w:r>
      <w:r>
        <w:rPr>
          <w:spacing w:val="-5"/>
        </w:rPr>
        <w:t xml:space="preserve"> </w:t>
      </w:r>
      <w:r>
        <w:t>life.</w:t>
      </w:r>
      <w:r>
        <w:rPr>
          <w:spacing w:val="-4"/>
        </w:rPr>
        <w:t xml:space="preserve"> </w:t>
      </w:r>
      <w:r>
        <w:t>Think</w:t>
      </w:r>
      <w:r>
        <w:rPr>
          <w:spacing w:val="-6"/>
        </w:rPr>
        <w:t xml:space="preserve"> </w:t>
      </w:r>
      <w:r>
        <w:t>in</w:t>
      </w:r>
      <w:r>
        <w:rPr>
          <w:spacing w:val="-4"/>
        </w:rPr>
        <w:t xml:space="preserve"> </w:t>
      </w:r>
      <w:r>
        <w:t xml:space="preserve">vivid detail </w:t>
      </w:r>
      <w:proofErr w:type="gramStart"/>
      <w:r>
        <w:t>on</w:t>
      </w:r>
      <w:proofErr w:type="gramEnd"/>
      <w:r>
        <w:t xml:space="preserve"> those past memories and allow yourself to feel those past experiences and sensations. And tell yourself that, “Heaven will be even </w:t>
      </w:r>
      <w:r>
        <w:rPr>
          <w:spacing w:val="-2"/>
        </w:rPr>
        <w:t>better.”</w:t>
      </w:r>
    </w:p>
    <w:p w14:paraId="7C4CC943" w14:textId="77777777" w:rsidR="00A15328" w:rsidRDefault="00A15328">
      <w:pPr>
        <w:pStyle w:val="BodyText"/>
        <w:spacing w:before="11"/>
        <w:rPr>
          <w:sz w:val="34"/>
        </w:rPr>
      </w:pPr>
    </w:p>
    <w:p w14:paraId="28D1F758" w14:textId="77777777" w:rsidR="00A15328" w:rsidRDefault="002C52BD">
      <w:pPr>
        <w:pStyle w:val="BodyText"/>
        <w:spacing w:line="300" w:lineRule="auto"/>
        <w:ind w:left="1279" w:right="451"/>
      </w:pPr>
      <w:r>
        <w:t>If you think about what the Bible verses says about Heaven, and you imagine in graphic detail being there, it will start a process to feed your hunger</w:t>
      </w:r>
      <w:r>
        <w:rPr>
          <w:spacing w:val="-3"/>
        </w:rPr>
        <w:t xml:space="preserve"> </w:t>
      </w:r>
      <w:r>
        <w:t>for</w:t>
      </w:r>
      <w:r>
        <w:rPr>
          <w:spacing w:val="-3"/>
        </w:rPr>
        <w:t xml:space="preserve"> </w:t>
      </w:r>
      <w:r>
        <w:t>this</w:t>
      </w:r>
      <w:r>
        <w:rPr>
          <w:spacing w:val="-3"/>
        </w:rPr>
        <w:t xml:space="preserve"> </w:t>
      </w:r>
      <w:r>
        <w:t>place.</w:t>
      </w:r>
      <w:r>
        <w:rPr>
          <w:spacing w:val="-5"/>
        </w:rPr>
        <w:t xml:space="preserve"> </w:t>
      </w:r>
      <w:r>
        <w:t>If</w:t>
      </w:r>
      <w:r>
        <w:rPr>
          <w:spacing w:val="-3"/>
        </w:rPr>
        <w:t xml:space="preserve"> </w:t>
      </w:r>
      <w:r>
        <w:t>you</w:t>
      </w:r>
      <w:r>
        <w:rPr>
          <w:spacing w:val="-2"/>
        </w:rPr>
        <w:t xml:space="preserve"> </w:t>
      </w:r>
      <w:r>
        <w:t>can</w:t>
      </w:r>
      <w:r>
        <w:rPr>
          <w:spacing w:val="-2"/>
        </w:rPr>
        <w:t xml:space="preserve"> </w:t>
      </w:r>
      <w:r>
        <w:t>picture</w:t>
      </w:r>
      <w:r>
        <w:rPr>
          <w:spacing w:val="-4"/>
        </w:rPr>
        <w:t xml:space="preserve"> </w:t>
      </w:r>
      <w:r>
        <w:t>your</w:t>
      </w:r>
      <w:r>
        <w:rPr>
          <w:spacing w:val="-3"/>
        </w:rPr>
        <w:t xml:space="preserve"> </w:t>
      </w:r>
      <w:r>
        <w:t>happiest</w:t>
      </w:r>
      <w:r>
        <w:rPr>
          <w:spacing w:val="-6"/>
        </w:rPr>
        <w:t xml:space="preserve"> </w:t>
      </w:r>
      <w:r>
        <w:t>moments</w:t>
      </w:r>
      <w:r>
        <w:rPr>
          <w:spacing w:val="-5"/>
        </w:rPr>
        <w:t xml:space="preserve"> </w:t>
      </w:r>
      <w:r>
        <w:t>in</w:t>
      </w:r>
      <w:r>
        <w:rPr>
          <w:spacing w:val="-2"/>
        </w:rPr>
        <w:t xml:space="preserve"> </w:t>
      </w:r>
      <w:r>
        <w:t>life</w:t>
      </w:r>
      <w:r>
        <w:rPr>
          <w:spacing w:val="-4"/>
        </w:rPr>
        <w:t xml:space="preserve"> </w:t>
      </w:r>
      <w:r>
        <w:t>and know Heaven will be even better…you’ll be starting a process that will begin to fan your excitement for Heaven.</w:t>
      </w:r>
    </w:p>
    <w:p w14:paraId="1A0AA2F1" w14:textId="77777777" w:rsidR="00A15328" w:rsidRDefault="00A15328">
      <w:pPr>
        <w:pStyle w:val="BodyText"/>
        <w:spacing w:before="11"/>
        <w:rPr>
          <w:sz w:val="34"/>
        </w:rPr>
      </w:pPr>
    </w:p>
    <w:p w14:paraId="2519C554" w14:textId="77777777" w:rsidR="00A15328" w:rsidRDefault="002C52BD">
      <w:pPr>
        <w:spacing w:before="1" w:line="300" w:lineRule="auto"/>
        <w:ind w:left="1278" w:right="451"/>
        <w:rPr>
          <w:sz w:val="28"/>
        </w:rPr>
      </w:pPr>
      <w:r>
        <w:rPr>
          <w:i/>
          <w:sz w:val="28"/>
        </w:rPr>
        <w:t>If</w:t>
      </w:r>
      <w:r>
        <w:rPr>
          <w:i/>
          <w:spacing w:val="-2"/>
          <w:sz w:val="28"/>
        </w:rPr>
        <w:t xml:space="preserve"> </w:t>
      </w:r>
      <w:r>
        <w:rPr>
          <w:i/>
          <w:sz w:val="28"/>
        </w:rPr>
        <w:t>you</w:t>
      </w:r>
      <w:r>
        <w:rPr>
          <w:i/>
          <w:spacing w:val="-3"/>
          <w:sz w:val="28"/>
        </w:rPr>
        <w:t xml:space="preserve"> </w:t>
      </w:r>
      <w:r>
        <w:rPr>
          <w:i/>
          <w:sz w:val="28"/>
        </w:rPr>
        <w:t>can</w:t>
      </w:r>
      <w:r>
        <w:rPr>
          <w:i/>
          <w:spacing w:val="-3"/>
          <w:sz w:val="28"/>
        </w:rPr>
        <w:t xml:space="preserve"> </w:t>
      </w:r>
      <w:r>
        <w:rPr>
          <w:i/>
          <w:sz w:val="28"/>
        </w:rPr>
        <w:t>read</w:t>
      </w:r>
      <w:r>
        <w:rPr>
          <w:i/>
          <w:spacing w:val="-3"/>
          <w:sz w:val="28"/>
        </w:rPr>
        <w:t xml:space="preserve"> </w:t>
      </w:r>
      <w:r>
        <w:rPr>
          <w:i/>
          <w:sz w:val="28"/>
        </w:rPr>
        <w:t>the</w:t>
      </w:r>
      <w:r>
        <w:rPr>
          <w:i/>
          <w:spacing w:val="-2"/>
          <w:sz w:val="28"/>
        </w:rPr>
        <w:t xml:space="preserve"> </w:t>
      </w:r>
      <w:r>
        <w:rPr>
          <w:i/>
          <w:sz w:val="28"/>
        </w:rPr>
        <w:t>Bible</w:t>
      </w:r>
      <w:r>
        <w:rPr>
          <w:i/>
          <w:spacing w:val="-2"/>
          <w:sz w:val="28"/>
        </w:rPr>
        <w:t xml:space="preserve"> </w:t>
      </w:r>
      <w:r>
        <w:rPr>
          <w:i/>
          <w:sz w:val="28"/>
        </w:rPr>
        <w:t>passages</w:t>
      </w:r>
      <w:r>
        <w:rPr>
          <w:i/>
          <w:spacing w:val="-1"/>
          <w:sz w:val="28"/>
        </w:rPr>
        <w:t xml:space="preserve"> </w:t>
      </w:r>
      <w:r>
        <w:rPr>
          <w:i/>
          <w:sz w:val="28"/>
        </w:rPr>
        <w:t>on</w:t>
      </w:r>
      <w:r>
        <w:rPr>
          <w:i/>
          <w:spacing w:val="-3"/>
          <w:sz w:val="28"/>
        </w:rPr>
        <w:t xml:space="preserve"> </w:t>
      </w:r>
      <w:r>
        <w:rPr>
          <w:i/>
          <w:sz w:val="28"/>
        </w:rPr>
        <w:t>the</w:t>
      </w:r>
      <w:r>
        <w:rPr>
          <w:i/>
          <w:spacing w:val="-2"/>
          <w:sz w:val="28"/>
        </w:rPr>
        <w:t xml:space="preserve"> </w:t>
      </w:r>
      <w:r>
        <w:rPr>
          <w:i/>
          <w:sz w:val="28"/>
        </w:rPr>
        <w:t>wonders</w:t>
      </w:r>
      <w:r>
        <w:rPr>
          <w:i/>
          <w:spacing w:val="-1"/>
          <w:sz w:val="28"/>
        </w:rPr>
        <w:t xml:space="preserve"> </w:t>
      </w:r>
      <w:r>
        <w:rPr>
          <w:i/>
          <w:sz w:val="28"/>
        </w:rPr>
        <w:t>of</w:t>
      </w:r>
      <w:r>
        <w:rPr>
          <w:i/>
          <w:spacing w:val="-2"/>
          <w:sz w:val="28"/>
        </w:rPr>
        <w:t xml:space="preserve"> </w:t>
      </w:r>
      <w:r>
        <w:rPr>
          <w:i/>
          <w:sz w:val="28"/>
        </w:rPr>
        <w:t>Heaven</w:t>
      </w:r>
      <w:r>
        <w:rPr>
          <w:i/>
          <w:spacing w:val="-3"/>
          <w:sz w:val="28"/>
        </w:rPr>
        <w:t xml:space="preserve"> </w:t>
      </w:r>
      <w:r>
        <w:rPr>
          <w:i/>
          <w:sz w:val="28"/>
        </w:rPr>
        <w:t>and</w:t>
      </w:r>
      <w:r>
        <w:rPr>
          <w:i/>
          <w:spacing w:val="-3"/>
          <w:sz w:val="28"/>
        </w:rPr>
        <w:t xml:space="preserve"> </w:t>
      </w:r>
      <w:r>
        <w:rPr>
          <w:i/>
          <w:sz w:val="28"/>
        </w:rPr>
        <w:t xml:space="preserve">imagine those wonders in graphic detail, picturing yourself there, then </w:t>
      </w:r>
      <w:proofErr w:type="gramStart"/>
      <w:r>
        <w:rPr>
          <w:i/>
          <w:sz w:val="28"/>
        </w:rPr>
        <w:t>your</w:t>
      </w:r>
      <w:proofErr w:type="gramEnd"/>
      <w:r>
        <w:rPr>
          <w:i/>
          <w:sz w:val="28"/>
        </w:rPr>
        <w:t xml:space="preserve"> strengthening your beliefs in the realness of Heaven</w:t>
      </w:r>
      <w:r>
        <w:rPr>
          <w:sz w:val="28"/>
        </w:rPr>
        <w:t>. Think of your loved ones (who are saved) there with you. Think of their joy. The more you do this</w:t>
      </w:r>
      <w:r>
        <w:rPr>
          <w:spacing w:val="-5"/>
          <w:sz w:val="28"/>
        </w:rPr>
        <w:t xml:space="preserve"> </w:t>
      </w:r>
      <w:r>
        <w:rPr>
          <w:sz w:val="28"/>
        </w:rPr>
        <w:t>practice</w:t>
      </w:r>
      <w:r>
        <w:rPr>
          <w:spacing w:val="-6"/>
          <w:sz w:val="28"/>
        </w:rPr>
        <w:t xml:space="preserve"> </w:t>
      </w:r>
      <w:r>
        <w:rPr>
          <w:sz w:val="28"/>
        </w:rPr>
        <w:t>(as</w:t>
      </w:r>
      <w:r>
        <w:rPr>
          <w:spacing w:val="-3"/>
          <w:sz w:val="28"/>
        </w:rPr>
        <w:t xml:space="preserve"> </w:t>
      </w:r>
      <w:r>
        <w:rPr>
          <w:sz w:val="28"/>
        </w:rPr>
        <w:t>you</w:t>
      </w:r>
      <w:r>
        <w:rPr>
          <w:spacing w:val="-2"/>
          <w:sz w:val="28"/>
        </w:rPr>
        <w:t xml:space="preserve"> </w:t>
      </w:r>
      <w:r>
        <w:rPr>
          <w:sz w:val="28"/>
        </w:rPr>
        <w:t>read</w:t>
      </w:r>
      <w:r>
        <w:rPr>
          <w:spacing w:val="-2"/>
          <w:sz w:val="28"/>
        </w:rPr>
        <w:t xml:space="preserve"> </w:t>
      </w:r>
      <w:r>
        <w:rPr>
          <w:sz w:val="28"/>
        </w:rPr>
        <w:t>the</w:t>
      </w:r>
      <w:r>
        <w:rPr>
          <w:spacing w:val="-4"/>
          <w:sz w:val="28"/>
        </w:rPr>
        <w:t xml:space="preserve"> </w:t>
      </w:r>
      <w:r>
        <w:rPr>
          <w:sz w:val="28"/>
        </w:rPr>
        <w:t>Bible)</w:t>
      </w:r>
      <w:r>
        <w:rPr>
          <w:spacing w:val="-2"/>
          <w:sz w:val="28"/>
        </w:rPr>
        <w:t xml:space="preserve"> </w:t>
      </w:r>
      <w:r>
        <w:rPr>
          <w:sz w:val="28"/>
        </w:rPr>
        <w:t>the</w:t>
      </w:r>
      <w:r>
        <w:rPr>
          <w:spacing w:val="-4"/>
          <w:sz w:val="28"/>
        </w:rPr>
        <w:t xml:space="preserve"> </w:t>
      </w:r>
      <w:r>
        <w:rPr>
          <w:sz w:val="28"/>
        </w:rPr>
        <w:t>more</w:t>
      </w:r>
      <w:r>
        <w:rPr>
          <w:spacing w:val="-4"/>
          <w:sz w:val="28"/>
        </w:rPr>
        <w:t xml:space="preserve"> </w:t>
      </w:r>
      <w:r>
        <w:rPr>
          <w:sz w:val="28"/>
        </w:rPr>
        <w:t>Heaven</w:t>
      </w:r>
      <w:r>
        <w:rPr>
          <w:spacing w:val="-2"/>
          <w:sz w:val="28"/>
        </w:rPr>
        <w:t xml:space="preserve"> </w:t>
      </w:r>
      <w:r>
        <w:rPr>
          <w:sz w:val="28"/>
        </w:rPr>
        <w:t>will</w:t>
      </w:r>
      <w:r>
        <w:rPr>
          <w:spacing w:val="-3"/>
          <w:sz w:val="28"/>
        </w:rPr>
        <w:t xml:space="preserve"> </w:t>
      </w:r>
      <w:r>
        <w:rPr>
          <w:sz w:val="28"/>
        </w:rPr>
        <w:t>feel</w:t>
      </w:r>
      <w:r>
        <w:rPr>
          <w:spacing w:val="-3"/>
          <w:sz w:val="28"/>
        </w:rPr>
        <w:t xml:space="preserve"> </w:t>
      </w:r>
      <w:r>
        <w:rPr>
          <w:sz w:val="28"/>
        </w:rPr>
        <w:t>real</w:t>
      </w:r>
      <w:r>
        <w:rPr>
          <w:spacing w:val="-3"/>
          <w:sz w:val="28"/>
        </w:rPr>
        <w:t xml:space="preserve"> </w:t>
      </w:r>
      <w:r>
        <w:rPr>
          <w:sz w:val="28"/>
        </w:rPr>
        <w:t>to</w:t>
      </w:r>
      <w:r>
        <w:rPr>
          <w:spacing w:val="-3"/>
          <w:sz w:val="28"/>
        </w:rPr>
        <w:t xml:space="preserve"> </w:t>
      </w:r>
      <w:r>
        <w:rPr>
          <w:sz w:val="28"/>
        </w:rPr>
        <w:t>you.</w:t>
      </w:r>
    </w:p>
    <w:p w14:paraId="68B3EFD2" w14:textId="77777777" w:rsidR="00A15328" w:rsidRDefault="00A15328">
      <w:pPr>
        <w:spacing w:line="300" w:lineRule="auto"/>
        <w:rPr>
          <w:sz w:val="28"/>
        </w:rPr>
        <w:sectPr w:rsidR="00A15328" w:rsidSect="005F3759">
          <w:footerReference w:type="default" r:id="rId56"/>
          <w:pgSz w:w="12240" w:h="15840"/>
          <w:pgMar w:top="960" w:right="1100" w:bottom="280" w:left="880" w:header="782" w:footer="0" w:gutter="0"/>
          <w:cols w:space="720"/>
        </w:sectPr>
      </w:pPr>
    </w:p>
    <w:p w14:paraId="5A042FFE" w14:textId="77777777" w:rsidR="00A15328" w:rsidRDefault="00A15328">
      <w:pPr>
        <w:pStyle w:val="BodyText"/>
        <w:rPr>
          <w:sz w:val="20"/>
        </w:rPr>
      </w:pPr>
    </w:p>
    <w:p w14:paraId="6DB201E8" w14:textId="77777777" w:rsidR="00A15328" w:rsidRDefault="002C52BD">
      <w:pPr>
        <w:pStyle w:val="BodyText"/>
        <w:spacing w:before="221" w:line="300" w:lineRule="auto"/>
        <w:ind w:left="1279"/>
        <w:rPr>
          <w:b/>
        </w:rPr>
      </w:pPr>
      <w:r>
        <w:t>The</w:t>
      </w:r>
      <w:r>
        <w:rPr>
          <w:spacing w:val="-4"/>
        </w:rPr>
        <w:t xml:space="preserve"> </w:t>
      </w:r>
      <w:r>
        <w:t>Bible</w:t>
      </w:r>
      <w:r>
        <w:rPr>
          <w:spacing w:val="-4"/>
        </w:rPr>
        <w:t xml:space="preserve"> </w:t>
      </w:r>
      <w:r>
        <w:t>talks</w:t>
      </w:r>
      <w:r>
        <w:rPr>
          <w:spacing w:val="-3"/>
        </w:rPr>
        <w:t xml:space="preserve"> </w:t>
      </w:r>
      <w:r>
        <w:t>about</w:t>
      </w:r>
      <w:r>
        <w:rPr>
          <w:spacing w:val="-4"/>
        </w:rPr>
        <w:t xml:space="preserve"> </w:t>
      </w:r>
      <w:r>
        <w:t>reflecting/meditating</w:t>
      </w:r>
      <w:r>
        <w:rPr>
          <w:spacing w:val="-6"/>
        </w:rPr>
        <w:t xml:space="preserve"> </w:t>
      </w:r>
      <w:r>
        <w:t>on</w:t>
      </w:r>
      <w:r>
        <w:rPr>
          <w:spacing w:val="-2"/>
        </w:rPr>
        <w:t xml:space="preserve"> </w:t>
      </w:r>
      <w:r>
        <w:t>the</w:t>
      </w:r>
      <w:r>
        <w:rPr>
          <w:spacing w:val="-4"/>
        </w:rPr>
        <w:t xml:space="preserve"> </w:t>
      </w:r>
      <w:r>
        <w:t>promises</w:t>
      </w:r>
      <w:r>
        <w:rPr>
          <w:spacing w:val="-3"/>
        </w:rPr>
        <w:t xml:space="preserve"> </w:t>
      </w:r>
      <w:r>
        <w:t>of</w:t>
      </w:r>
      <w:r>
        <w:rPr>
          <w:spacing w:val="-3"/>
        </w:rPr>
        <w:t xml:space="preserve"> </w:t>
      </w:r>
      <w:r>
        <w:t>God.</w:t>
      </w:r>
      <w:r>
        <w:rPr>
          <w:spacing w:val="-2"/>
        </w:rPr>
        <w:t xml:space="preserve"> </w:t>
      </w:r>
      <w:r>
        <w:rPr>
          <w:b/>
        </w:rPr>
        <w:t xml:space="preserve">(Psalms 119:148) </w:t>
      </w:r>
      <w:r>
        <w:t>Heaven is one of the Lord’s precious promises. When we are in Heaven we will be with God. We need to spend time just</w:t>
      </w:r>
      <w:r>
        <w:rPr>
          <w:spacing w:val="-1"/>
        </w:rPr>
        <w:t xml:space="preserve"> </w:t>
      </w:r>
      <w:r>
        <w:t xml:space="preserve">meditating on our </w:t>
      </w:r>
      <w:proofErr w:type="gramStart"/>
      <w:r>
        <w:t>Father</w:t>
      </w:r>
      <w:proofErr w:type="gramEnd"/>
      <w:r>
        <w:t xml:space="preserve">, Creator and Friend. </w:t>
      </w:r>
      <w:r>
        <w:rPr>
          <w:b/>
        </w:rPr>
        <w:t>(Psalms 63:6).</w:t>
      </w:r>
    </w:p>
    <w:p w14:paraId="61000AEE" w14:textId="77777777" w:rsidR="00A15328" w:rsidRDefault="00A15328">
      <w:pPr>
        <w:pStyle w:val="BodyText"/>
        <w:spacing w:before="11"/>
        <w:rPr>
          <w:b/>
          <w:sz w:val="34"/>
        </w:rPr>
      </w:pPr>
    </w:p>
    <w:p w14:paraId="59B02ACB" w14:textId="77777777" w:rsidR="00A15328" w:rsidRDefault="002C52BD">
      <w:pPr>
        <w:pStyle w:val="BodyText"/>
        <w:spacing w:line="300" w:lineRule="auto"/>
        <w:ind w:left="1279" w:right="451"/>
      </w:pPr>
      <w:r>
        <w:t xml:space="preserve">Knowing we will someday be with Him. In remembering our Father, we need to remember His works, like Jesus’ sacrifice, His good gifts He’s given us in life, etc. </w:t>
      </w:r>
      <w:r>
        <w:rPr>
          <w:b/>
        </w:rPr>
        <w:t xml:space="preserve">(Psalms 143:5/Psalms 77:10-12). </w:t>
      </w:r>
      <w:r>
        <w:t>This is a bonding process and greats peace, gratitude, and a deeper feeling of intimacy. Such remembrances</w:t>
      </w:r>
      <w:r>
        <w:rPr>
          <w:spacing w:val="-4"/>
        </w:rPr>
        <w:t xml:space="preserve"> </w:t>
      </w:r>
      <w:r>
        <w:t>should</w:t>
      </w:r>
      <w:r>
        <w:rPr>
          <w:spacing w:val="-3"/>
        </w:rPr>
        <w:t xml:space="preserve"> </w:t>
      </w:r>
      <w:r>
        <w:t>be</w:t>
      </w:r>
      <w:r>
        <w:rPr>
          <w:spacing w:val="-4"/>
        </w:rPr>
        <w:t xml:space="preserve"> </w:t>
      </w:r>
      <w:r>
        <w:t>done</w:t>
      </w:r>
      <w:r>
        <w:rPr>
          <w:spacing w:val="-6"/>
        </w:rPr>
        <w:t xml:space="preserve"> </w:t>
      </w:r>
      <w:r>
        <w:t>when</w:t>
      </w:r>
      <w:r>
        <w:rPr>
          <w:spacing w:val="-3"/>
        </w:rPr>
        <w:t xml:space="preserve"> </w:t>
      </w:r>
      <w:r>
        <w:t>picturing</w:t>
      </w:r>
      <w:r>
        <w:rPr>
          <w:spacing w:val="-4"/>
        </w:rPr>
        <w:t xml:space="preserve"> </w:t>
      </w:r>
      <w:r>
        <w:t>ourselves</w:t>
      </w:r>
      <w:r>
        <w:rPr>
          <w:spacing w:val="-5"/>
        </w:rPr>
        <w:t xml:space="preserve"> </w:t>
      </w:r>
      <w:r>
        <w:t>with</w:t>
      </w:r>
      <w:r>
        <w:rPr>
          <w:spacing w:val="-4"/>
        </w:rPr>
        <w:t xml:space="preserve"> </w:t>
      </w:r>
      <w:r>
        <w:t>God,</w:t>
      </w:r>
      <w:r>
        <w:rPr>
          <w:spacing w:val="-4"/>
        </w:rPr>
        <w:t xml:space="preserve"> </w:t>
      </w:r>
      <w:r>
        <w:t>forever in Heaven.</w:t>
      </w:r>
    </w:p>
    <w:p w14:paraId="5666A1E2" w14:textId="77777777" w:rsidR="00A15328" w:rsidRDefault="00A15328">
      <w:pPr>
        <w:pStyle w:val="BodyText"/>
        <w:spacing w:before="11"/>
        <w:rPr>
          <w:sz w:val="34"/>
        </w:rPr>
      </w:pPr>
    </w:p>
    <w:p w14:paraId="3A5D49C5" w14:textId="77777777" w:rsidR="00A15328" w:rsidRDefault="002C52BD">
      <w:pPr>
        <w:spacing w:before="1" w:line="300" w:lineRule="auto"/>
        <w:ind w:left="1279" w:right="451"/>
        <w:rPr>
          <w:i/>
          <w:sz w:val="28"/>
        </w:rPr>
      </w:pPr>
      <w:r>
        <w:rPr>
          <w:sz w:val="28"/>
        </w:rPr>
        <w:t>Let</w:t>
      </w:r>
      <w:r>
        <w:rPr>
          <w:spacing w:val="-4"/>
          <w:sz w:val="28"/>
        </w:rPr>
        <w:t xml:space="preserve"> </w:t>
      </w:r>
      <w:r>
        <w:rPr>
          <w:sz w:val="28"/>
        </w:rPr>
        <w:t>us</w:t>
      </w:r>
      <w:r>
        <w:rPr>
          <w:spacing w:val="-3"/>
          <w:sz w:val="28"/>
        </w:rPr>
        <w:t xml:space="preserve"> </w:t>
      </w:r>
      <w:r>
        <w:rPr>
          <w:sz w:val="28"/>
        </w:rPr>
        <w:t>imagine</w:t>
      </w:r>
      <w:r>
        <w:rPr>
          <w:spacing w:val="-4"/>
          <w:sz w:val="28"/>
        </w:rPr>
        <w:t xml:space="preserve"> </w:t>
      </w:r>
      <w:r>
        <w:rPr>
          <w:sz w:val="28"/>
        </w:rPr>
        <w:t>and</w:t>
      </w:r>
      <w:r>
        <w:rPr>
          <w:spacing w:val="-4"/>
          <w:sz w:val="28"/>
        </w:rPr>
        <w:t xml:space="preserve"> </w:t>
      </w:r>
      <w:r>
        <w:rPr>
          <w:sz w:val="28"/>
        </w:rPr>
        <w:t>dwell</w:t>
      </w:r>
      <w:r>
        <w:rPr>
          <w:spacing w:val="-3"/>
          <w:sz w:val="28"/>
        </w:rPr>
        <w:t xml:space="preserve"> </w:t>
      </w:r>
      <w:r>
        <w:rPr>
          <w:sz w:val="28"/>
        </w:rPr>
        <w:t>on</w:t>
      </w:r>
      <w:r>
        <w:rPr>
          <w:spacing w:val="-2"/>
          <w:sz w:val="28"/>
        </w:rPr>
        <w:t xml:space="preserve"> </w:t>
      </w:r>
      <w:r>
        <w:rPr>
          <w:sz w:val="28"/>
        </w:rPr>
        <w:t>such</w:t>
      </w:r>
      <w:r>
        <w:rPr>
          <w:spacing w:val="-2"/>
          <w:sz w:val="28"/>
        </w:rPr>
        <w:t xml:space="preserve"> </w:t>
      </w:r>
      <w:r>
        <w:rPr>
          <w:sz w:val="28"/>
        </w:rPr>
        <w:t>spiritual</w:t>
      </w:r>
      <w:r>
        <w:rPr>
          <w:spacing w:val="-6"/>
          <w:sz w:val="28"/>
        </w:rPr>
        <w:t xml:space="preserve"> </w:t>
      </w:r>
      <w:r>
        <w:rPr>
          <w:sz w:val="28"/>
        </w:rPr>
        <w:t>things.</w:t>
      </w:r>
      <w:r>
        <w:rPr>
          <w:spacing w:val="-2"/>
          <w:sz w:val="28"/>
        </w:rPr>
        <w:t xml:space="preserve"> </w:t>
      </w:r>
      <w:r>
        <w:rPr>
          <w:sz w:val="28"/>
        </w:rPr>
        <w:t>(</w:t>
      </w:r>
      <w:r>
        <w:rPr>
          <w:b/>
          <w:color w:val="050505"/>
          <w:sz w:val="28"/>
        </w:rPr>
        <w:t>Philippians</w:t>
      </w:r>
      <w:r>
        <w:rPr>
          <w:b/>
          <w:color w:val="050505"/>
          <w:spacing w:val="-3"/>
          <w:sz w:val="28"/>
        </w:rPr>
        <w:t xml:space="preserve"> </w:t>
      </w:r>
      <w:r>
        <w:rPr>
          <w:b/>
          <w:color w:val="050505"/>
          <w:sz w:val="28"/>
        </w:rPr>
        <w:t>4:8)</w:t>
      </w:r>
      <w:r>
        <w:rPr>
          <w:b/>
          <w:color w:val="050505"/>
          <w:spacing w:val="40"/>
          <w:sz w:val="28"/>
        </w:rPr>
        <w:t xml:space="preserve"> </w:t>
      </w:r>
      <w:r>
        <w:rPr>
          <w:b/>
          <w:sz w:val="28"/>
        </w:rPr>
        <w:t>As</w:t>
      </w:r>
      <w:r>
        <w:rPr>
          <w:b/>
          <w:spacing w:val="-3"/>
          <w:sz w:val="28"/>
        </w:rPr>
        <w:t xml:space="preserve"> </w:t>
      </w:r>
      <w:r>
        <w:rPr>
          <w:b/>
          <w:sz w:val="28"/>
        </w:rPr>
        <w:t>you read the words of the Bible on this</w:t>
      </w:r>
      <w:r>
        <w:rPr>
          <w:b/>
          <w:spacing w:val="-1"/>
          <w:sz w:val="28"/>
        </w:rPr>
        <w:t xml:space="preserve"> </w:t>
      </w:r>
      <w:r>
        <w:rPr>
          <w:b/>
          <w:sz w:val="28"/>
        </w:rPr>
        <w:t>topic</w:t>
      </w:r>
      <w:r>
        <w:rPr>
          <w:sz w:val="28"/>
        </w:rPr>
        <w:t xml:space="preserve">, </w:t>
      </w:r>
      <w:r>
        <w:rPr>
          <w:i/>
          <w:sz w:val="28"/>
        </w:rPr>
        <w:t>think how they spiritually apply to you. Am I going there? Are those I love going there? Does this concept make me excited? Why does it? Why doesn’t it?</w:t>
      </w:r>
    </w:p>
    <w:p w14:paraId="27E3EF46" w14:textId="77777777" w:rsidR="00A15328" w:rsidRDefault="00A15328">
      <w:pPr>
        <w:pStyle w:val="BodyText"/>
        <w:spacing w:before="11"/>
        <w:rPr>
          <w:i/>
          <w:sz w:val="34"/>
        </w:rPr>
      </w:pPr>
    </w:p>
    <w:p w14:paraId="6E5F08B3" w14:textId="77777777" w:rsidR="00A15328" w:rsidRDefault="002C52BD">
      <w:pPr>
        <w:pStyle w:val="BodyText"/>
        <w:spacing w:line="300" w:lineRule="auto"/>
        <w:ind w:left="1279" w:right="451"/>
      </w:pPr>
      <w:r>
        <w:t>The</w:t>
      </w:r>
      <w:r>
        <w:rPr>
          <w:spacing w:val="-4"/>
        </w:rPr>
        <w:t xml:space="preserve"> </w:t>
      </w:r>
      <w:r>
        <w:t>more</w:t>
      </w:r>
      <w:r>
        <w:rPr>
          <w:spacing w:val="-4"/>
        </w:rPr>
        <w:t xml:space="preserve"> </w:t>
      </w:r>
      <w:r>
        <w:t>you</w:t>
      </w:r>
      <w:r>
        <w:rPr>
          <w:spacing w:val="-2"/>
        </w:rPr>
        <w:t xml:space="preserve"> </w:t>
      </w:r>
      <w:r>
        <w:t>do</w:t>
      </w:r>
      <w:r>
        <w:rPr>
          <w:spacing w:val="-3"/>
        </w:rPr>
        <w:t xml:space="preserve"> </w:t>
      </w:r>
      <w:r>
        <w:t>this</w:t>
      </w:r>
      <w:r>
        <w:rPr>
          <w:spacing w:val="-5"/>
        </w:rPr>
        <w:t xml:space="preserve"> </w:t>
      </w:r>
      <w:r>
        <w:t>meditation,</w:t>
      </w:r>
      <w:r>
        <w:rPr>
          <w:spacing w:val="-4"/>
        </w:rPr>
        <w:t xml:space="preserve"> </w:t>
      </w:r>
      <w:r>
        <w:t>the</w:t>
      </w:r>
      <w:r>
        <w:rPr>
          <w:spacing w:val="-4"/>
        </w:rPr>
        <w:t xml:space="preserve"> </w:t>
      </w:r>
      <w:r>
        <w:t>more</w:t>
      </w:r>
      <w:r>
        <w:rPr>
          <w:spacing w:val="-4"/>
        </w:rPr>
        <w:t xml:space="preserve"> </w:t>
      </w:r>
      <w:r>
        <w:t>your</w:t>
      </w:r>
      <w:r>
        <w:rPr>
          <w:spacing w:val="-3"/>
        </w:rPr>
        <w:t xml:space="preserve"> </w:t>
      </w:r>
      <w:r>
        <w:t>excitement</w:t>
      </w:r>
      <w:r>
        <w:rPr>
          <w:spacing w:val="-6"/>
        </w:rPr>
        <w:t xml:space="preserve"> </w:t>
      </w:r>
      <w:r>
        <w:t>will</w:t>
      </w:r>
      <w:r>
        <w:rPr>
          <w:spacing w:val="-3"/>
        </w:rPr>
        <w:t xml:space="preserve"> </w:t>
      </w:r>
      <w:r>
        <w:t>grow,</w:t>
      </w:r>
      <w:r>
        <w:rPr>
          <w:spacing w:val="-4"/>
        </w:rPr>
        <w:t xml:space="preserve"> </w:t>
      </w:r>
      <w:r>
        <w:t>and your joy will be brought to life. On social media, (Instagram) I like to find/save breathtaking sunset pictures/videos of beaches and fields. To look at and reflect upon, when meditating on Heaven. I tell myself this is how Heaven will be, but EVEN better.</w:t>
      </w:r>
    </w:p>
    <w:p w14:paraId="4EDDA4AD" w14:textId="77777777" w:rsidR="00A15328" w:rsidRDefault="00A15328">
      <w:pPr>
        <w:pStyle w:val="BodyText"/>
        <w:spacing w:before="11"/>
        <w:rPr>
          <w:sz w:val="34"/>
        </w:rPr>
      </w:pPr>
    </w:p>
    <w:p w14:paraId="28035F2F" w14:textId="77777777" w:rsidR="00A15328" w:rsidRDefault="002C52BD">
      <w:pPr>
        <w:pStyle w:val="BodyText"/>
        <w:spacing w:line="300" w:lineRule="auto"/>
        <w:ind w:left="1278" w:right="451"/>
      </w:pPr>
      <w:r>
        <w:t>Visual reminders can help us in our reflections and with our mediating of scripture when thinking on Heaven. You may wish to try doing this as well, as</w:t>
      </w:r>
      <w:r>
        <w:rPr>
          <w:spacing w:val="-4"/>
        </w:rPr>
        <w:t xml:space="preserve"> </w:t>
      </w:r>
      <w:r>
        <w:t>you</w:t>
      </w:r>
      <w:r>
        <w:rPr>
          <w:spacing w:val="-3"/>
        </w:rPr>
        <w:t xml:space="preserve"> </w:t>
      </w:r>
      <w:r>
        <w:t>focus</w:t>
      </w:r>
      <w:r>
        <w:rPr>
          <w:spacing w:val="-4"/>
        </w:rPr>
        <w:t xml:space="preserve"> </w:t>
      </w:r>
      <w:r>
        <w:t>on</w:t>
      </w:r>
      <w:r>
        <w:rPr>
          <w:spacing w:val="-3"/>
        </w:rPr>
        <w:t xml:space="preserve"> </w:t>
      </w:r>
      <w:r>
        <w:t>your</w:t>
      </w:r>
      <w:r>
        <w:rPr>
          <w:spacing w:val="-4"/>
        </w:rPr>
        <w:t xml:space="preserve"> </w:t>
      </w:r>
      <w:r>
        <w:t>meditations.</w:t>
      </w:r>
      <w:r>
        <w:rPr>
          <w:spacing w:val="-3"/>
        </w:rPr>
        <w:t xml:space="preserve"> </w:t>
      </w:r>
      <w:r>
        <w:t>Various</w:t>
      </w:r>
      <w:r>
        <w:rPr>
          <w:spacing w:val="-4"/>
        </w:rPr>
        <w:t xml:space="preserve"> </w:t>
      </w:r>
      <w:r>
        <w:t>social</w:t>
      </w:r>
      <w:r>
        <w:rPr>
          <w:spacing w:val="-4"/>
        </w:rPr>
        <w:t xml:space="preserve"> </w:t>
      </w:r>
      <w:r>
        <w:t>media</w:t>
      </w:r>
      <w:r>
        <w:rPr>
          <w:spacing w:val="-5"/>
        </w:rPr>
        <w:t xml:space="preserve"> </w:t>
      </w:r>
      <w:r>
        <w:t>sites</w:t>
      </w:r>
      <w:r>
        <w:rPr>
          <w:spacing w:val="-4"/>
        </w:rPr>
        <w:t xml:space="preserve"> </w:t>
      </w:r>
      <w:r>
        <w:t>offer</w:t>
      </w:r>
      <w:r>
        <w:rPr>
          <w:spacing w:val="-4"/>
        </w:rPr>
        <w:t xml:space="preserve"> </w:t>
      </w:r>
      <w:r>
        <w:t xml:space="preserve">beautiful </w:t>
      </w:r>
      <w:r>
        <w:rPr>
          <w:spacing w:val="-2"/>
        </w:rPr>
        <w:t>pictures/videos.</w:t>
      </w:r>
    </w:p>
    <w:p w14:paraId="24675BDA" w14:textId="77777777" w:rsidR="00A15328" w:rsidRDefault="00A15328">
      <w:pPr>
        <w:spacing w:line="300" w:lineRule="auto"/>
        <w:sectPr w:rsidR="00A15328" w:rsidSect="005F3759">
          <w:footerReference w:type="default" r:id="rId57"/>
          <w:pgSz w:w="12240" w:h="15840"/>
          <w:pgMar w:top="960" w:right="1100" w:bottom="280" w:left="880" w:header="782" w:footer="0" w:gutter="0"/>
          <w:cols w:space="720"/>
        </w:sectPr>
      </w:pPr>
    </w:p>
    <w:p w14:paraId="2C3B8281" w14:textId="77777777" w:rsidR="00A15328" w:rsidRDefault="00A15328">
      <w:pPr>
        <w:pStyle w:val="BodyText"/>
        <w:rPr>
          <w:sz w:val="20"/>
        </w:rPr>
      </w:pPr>
    </w:p>
    <w:p w14:paraId="020A4D35" w14:textId="77777777" w:rsidR="00A15328" w:rsidRDefault="002C52BD">
      <w:pPr>
        <w:pStyle w:val="ListParagraph"/>
        <w:numPr>
          <w:ilvl w:val="1"/>
          <w:numId w:val="42"/>
        </w:numPr>
        <w:tabs>
          <w:tab w:val="left" w:pos="1279"/>
        </w:tabs>
        <w:spacing w:before="221" w:line="300" w:lineRule="auto"/>
        <w:ind w:right="397"/>
        <w:rPr>
          <w:i/>
          <w:sz w:val="24"/>
        </w:rPr>
      </w:pPr>
      <w:r>
        <w:rPr>
          <w:b/>
          <w:sz w:val="28"/>
        </w:rPr>
        <w:t>Imagination:</w:t>
      </w:r>
      <w:r>
        <w:rPr>
          <w:b/>
          <w:spacing w:val="-4"/>
          <w:sz w:val="28"/>
        </w:rPr>
        <w:t xml:space="preserve"> </w:t>
      </w:r>
      <w:r>
        <w:rPr>
          <w:b/>
          <w:sz w:val="28"/>
        </w:rPr>
        <w:t>Ideas</w:t>
      </w:r>
      <w:r>
        <w:rPr>
          <w:b/>
          <w:spacing w:val="-3"/>
          <w:sz w:val="28"/>
        </w:rPr>
        <w:t xml:space="preserve"> </w:t>
      </w:r>
      <w:r>
        <w:rPr>
          <w:b/>
          <w:sz w:val="28"/>
        </w:rPr>
        <w:t>on</w:t>
      </w:r>
      <w:r>
        <w:rPr>
          <w:b/>
          <w:spacing w:val="-3"/>
          <w:sz w:val="28"/>
        </w:rPr>
        <w:t xml:space="preserve"> </w:t>
      </w:r>
      <w:r>
        <w:rPr>
          <w:b/>
          <w:sz w:val="28"/>
        </w:rPr>
        <w:t>meditating</w:t>
      </w:r>
      <w:r>
        <w:rPr>
          <w:b/>
          <w:spacing w:val="-2"/>
          <w:sz w:val="28"/>
        </w:rPr>
        <w:t xml:space="preserve"> </w:t>
      </w:r>
      <w:r>
        <w:rPr>
          <w:b/>
          <w:sz w:val="28"/>
        </w:rPr>
        <w:t>on</w:t>
      </w:r>
      <w:r>
        <w:rPr>
          <w:b/>
          <w:spacing w:val="-5"/>
          <w:sz w:val="28"/>
        </w:rPr>
        <w:t xml:space="preserve"> </w:t>
      </w:r>
      <w:r>
        <w:rPr>
          <w:b/>
          <w:sz w:val="28"/>
        </w:rPr>
        <w:t>Bible</w:t>
      </w:r>
      <w:r>
        <w:rPr>
          <w:b/>
          <w:spacing w:val="-3"/>
          <w:sz w:val="28"/>
        </w:rPr>
        <w:t xml:space="preserve"> </w:t>
      </w:r>
      <w:r>
        <w:rPr>
          <w:b/>
          <w:sz w:val="28"/>
        </w:rPr>
        <w:t>themes</w:t>
      </w:r>
      <w:r>
        <w:rPr>
          <w:b/>
          <w:spacing w:val="-3"/>
          <w:sz w:val="28"/>
        </w:rPr>
        <w:t xml:space="preserve"> </w:t>
      </w:r>
      <w:r>
        <w:rPr>
          <w:b/>
          <w:sz w:val="28"/>
        </w:rPr>
        <w:t>like</w:t>
      </w:r>
      <w:r>
        <w:rPr>
          <w:b/>
          <w:spacing w:val="-3"/>
          <w:sz w:val="28"/>
        </w:rPr>
        <w:t xml:space="preserve"> </w:t>
      </w:r>
      <w:r>
        <w:rPr>
          <w:b/>
          <w:sz w:val="28"/>
        </w:rPr>
        <w:t>Hell.</w:t>
      </w:r>
      <w:r>
        <w:rPr>
          <w:b/>
          <w:spacing w:val="-6"/>
          <w:sz w:val="28"/>
        </w:rPr>
        <w:t xml:space="preserve"> </w:t>
      </w:r>
      <w:r>
        <w:rPr>
          <w:sz w:val="28"/>
        </w:rPr>
        <w:t>Read</w:t>
      </w:r>
      <w:r>
        <w:rPr>
          <w:spacing w:val="-2"/>
          <w:sz w:val="28"/>
        </w:rPr>
        <w:t xml:space="preserve"> </w:t>
      </w:r>
      <w:r>
        <w:rPr>
          <w:sz w:val="28"/>
        </w:rPr>
        <w:t>the</w:t>
      </w:r>
      <w:r>
        <w:rPr>
          <w:spacing w:val="-4"/>
          <w:sz w:val="28"/>
        </w:rPr>
        <w:t xml:space="preserve"> </w:t>
      </w:r>
      <w:r>
        <w:rPr>
          <w:sz w:val="28"/>
        </w:rPr>
        <w:t>Bible passages on Hell, reflecting and “mediating” upon those verses. While reading,</w:t>
      </w:r>
      <w:r>
        <w:rPr>
          <w:spacing w:val="-3"/>
          <w:sz w:val="28"/>
        </w:rPr>
        <w:t xml:space="preserve"> </w:t>
      </w:r>
      <w:r>
        <w:rPr>
          <w:sz w:val="28"/>
        </w:rPr>
        <w:t>imagine</w:t>
      </w:r>
      <w:r>
        <w:rPr>
          <w:spacing w:val="-3"/>
          <w:sz w:val="28"/>
        </w:rPr>
        <w:t xml:space="preserve"> </w:t>
      </w:r>
      <w:r>
        <w:rPr>
          <w:sz w:val="28"/>
        </w:rPr>
        <w:t>what</w:t>
      </w:r>
      <w:r>
        <w:rPr>
          <w:spacing w:val="-3"/>
          <w:sz w:val="28"/>
        </w:rPr>
        <w:t xml:space="preserve"> </w:t>
      </w:r>
      <w:r>
        <w:rPr>
          <w:sz w:val="28"/>
        </w:rPr>
        <w:t>Hell</w:t>
      </w:r>
      <w:r>
        <w:rPr>
          <w:spacing w:val="-2"/>
          <w:sz w:val="28"/>
        </w:rPr>
        <w:t xml:space="preserve"> </w:t>
      </w:r>
      <w:r>
        <w:rPr>
          <w:sz w:val="28"/>
        </w:rPr>
        <w:t>will</w:t>
      </w:r>
      <w:r>
        <w:rPr>
          <w:spacing w:val="-2"/>
          <w:sz w:val="28"/>
        </w:rPr>
        <w:t xml:space="preserve"> </w:t>
      </w:r>
      <w:r>
        <w:rPr>
          <w:sz w:val="28"/>
        </w:rPr>
        <w:t>be</w:t>
      </w:r>
      <w:r>
        <w:rPr>
          <w:spacing w:val="-3"/>
          <w:sz w:val="28"/>
        </w:rPr>
        <w:t xml:space="preserve"> </w:t>
      </w:r>
      <w:r>
        <w:rPr>
          <w:sz w:val="28"/>
        </w:rPr>
        <w:t>like.</w:t>
      </w:r>
      <w:r>
        <w:rPr>
          <w:spacing w:val="-1"/>
          <w:sz w:val="28"/>
        </w:rPr>
        <w:t xml:space="preserve"> </w:t>
      </w:r>
      <w:r>
        <w:rPr>
          <w:sz w:val="28"/>
        </w:rPr>
        <w:t>I’d</w:t>
      </w:r>
      <w:r>
        <w:rPr>
          <w:spacing w:val="-1"/>
          <w:sz w:val="28"/>
        </w:rPr>
        <w:t xml:space="preserve"> </w:t>
      </w:r>
      <w:r>
        <w:rPr>
          <w:sz w:val="28"/>
        </w:rPr>
        <w:t>encounter</w:t>
      </w:r>
      <w:r>
        <w:rPr>
          <w:spacing w:val="-2"/>
          <w:sz w:val="28"/>
        </w:rPr>
        <w:t xml:space="preserve"> </w:t>
      </w:r>
      <w:r>
        <w:rPr>
          <w:sz w:val="28"/>
        </w:rPr>
        <w:t>you</w:t>
      </w:r>
      <w:r>
        <w:rPr>
          <w:spacing w:val="-1"/>
          <w:sz w:val="28"/>
        </w:rPr>
        <w:t xml:space="preserve"> </w:t>
      </w:r>
      <w:r>
        <w:rPr>
          <w:sz w:val="28"/>
        </w:rPr>
        <w:t>to</w:t>
      </w:r>
      <w:r>
        <w:rPr>
          <w:spacing w:val="-4"/>
          <w:sz w:val="28"/>
        </w:rPr>
        <w:t xml:space="preserve"> </w:t>
      </w:r>
      <w:r>
        <w:rPr>
          <w:sz w:val="28"/>
        </w:rPr>
        <w:t>do</w:t>
      </w:r>
      <w:r>
        <w:rPr>
          <w:spacing w:val="-4"/>
          <w:sz w:val="28"/>
        </w:rPr>
        <w:t xml:space="preserve"> </w:t>
      </w:r>
      <w:r>
        <w:rPr>
          <w:sz w:val="28"/>
        </w:rPr>
        <w:t>this</w:t>
      </w:r>
      <w:r>
        <w:rPr>
          <w:spacing w:val="-4"/>
          <w:sz w:val="28"/>
        </w:rPr>
        <w:t xml:space="preserve"> </w:t>
      </w:r>
      <w:r>
        <w:rPr>
          <w:sz w:val="28"/>
        </w:rPr>
        <w:t xml:space="preserve">practice before bed, or first thing in the morning, or during the day in a quiet dark </w:t>
      </w:r>
      <w:r>
        <w:rPr>
          <w:spacing w:val="-2"/>
          <w:sz w:val="28"/>
        </w:rPr>
        <w:t>place.</w:t>
      </w:r>
    </w:p>
    <w:p w14:paraId="6040A286" w14:textId="77777777" w:rsidR="00A15328" w:rsidRDefault="00A15328">
      <w:pPr>
        <w:pStyle w:val="BodyText"/>
        <w:spacing w:before="1"/>
        <w:rPr>
          <w:sz w:val="30"/>
        </w:rPr>
      </w:pPr>
    </w:p>
    <w:p w14:paraId="2AA7D855" w14:textId="77777777" w:rsidR="00A15328" w:rsidRDefault="002C52BD">
      <w:pPr>
        <w:pStyle w:val="BodyText"/>
        <w:spacing w:line="300" w:lineRule="auto"/>
        <w:ind w:left="1279" w:right="361"/>
        <w:rPr>
          <w:b/>
        </w:rPr>
      </w:pPr>
      <w:r>
        <w:t xml:space="preserve">If you think about </w:t>
      </w:r>
      <w:r>
        <w:rPr>
          <w:b/>
        </w:rPr>
        <w:t xml:space="preserve">Hell </w:t>
      </w:r>
      <w:r>
        <w:t>and those you love going there. And if you visualize in your mind (in graphic detail) about what the Bible says about Hell and imagine</w:t>
      </w:r>
      <w:r>
        <w:rPr>
          <w:spacing w:val="-3"/>
        </w:rPr>
        <w:t xml:space="preserve"> </w:t>
      </w:r>
      <w:r>
        <w:t>being</w:t>
      </w:r>
      <w:r>
        <w:rPr>
          <w:spacing w:val="-3"/>
        </w:rPr>
        <w:t xml:space="preserve"> </w:t>
      </w:r>
      <w:r>
        <w:t>there,</w:t>
      </w:r>
      <w:r>
        <w:rPr>
          <w:spacing w:val="-3"/>
        </w:rPr>
        <w:t xml:space="preserve"> </w:t>
      </w:r>
      <w:r>
        <w:t>you’ll</w:t>
      </w:r>
      <w:r>
        <w:rPr>
          <w:spacing w:val="-2"/>
        </w:rPr>
        <w:t xml:space="preserve"> </w:t>
      </w:r>
      <w:r>
        <w:t>fan</w:t>
      </w:r>
      <w:r>
        <w:rPr>
          <w:spacing w:val="-1"/>
        </w:rPr>
        <w:t xml:space="preserve"> </w:t>
      </w:r>
      <w:r>
        <w:t>your</w:t>
      </w:r>
      <w:r>
        <w:rPr>
          <w:spacing w:val="-2"/>
        </w:rPr>
        <w:t xml:space="preserve"> </w:t>
      </w:r>
      <w:r>
        <w:t>fear</w:t>
      </w:r>
      <w:r>
        <w:rPr>
          <w:spacing w:val="-2"/>
        </w:rPr>
        <w:t xml:space="preserve"> </w:t>
      </w:r>
      <w:r>
        <w:t>of</w:t>
      </w:r>
      <w:r>
        <w:rPr>
          <w:spacing w:val="-4"/>
        </w:rPr>
        <w:t xml:space="preserve"> </w:t>
      </w:r>
      <w:r>
        <w:t>this</w:t>
      </w:r>
      <w:r>
        <w:rPr>
          <w:spacing w:val="-2"/>
        </w:rPr>
        <w:t xml:space="preserve"> </w:t>
      </w:r>
      <w:r>
        <w:t>place.</w:t>
      </w:r>
      <w:r>
        <w:rPr>
          <w:spacing w:val="-1"/>
        </w:rPr>
        <w:t xml:space="preserve"> </w:t>
      </w:r>
      <w:r>
        <w:t>If</w:t>
      </w:r>
      <w:r>
        <w:rPr>
          <w:spacing w:val="-2"/>
        </w:rPr>
        <w:t xml:space="preserve"> </w:t>
      </w:r>
      <w:r>
        <w:t>you</w:t>
      </w:r>
      <w:r>
        <w:rPr>
          <w:spacing w:val="-1"/>
        </w:rPr>
        <w:t xml:space="preserve"> </w:t>
      </w:r>
      <w:r>
        <w:t>think</w:t>
      </w:r>
      <w:r>
        <w:rPr>
          <w:spacing w:val="-3"/>
        </w:rPr>
        <w:t xml:space="preserve"> </w:t>
      </w:r>
      <w:r>
        <w:t>about</w:t>
      </w:r>
      <w:r>
        <w:rPr>
          <w:spacing w:val="-3"/>
        </w:rPr>
        <w:t xml:space="preserve"> </w:t>
      </w:r>
      <w:r>
        <w:t xml:space="preserve">the worst memories in your life, the greatest hurts and reflect that Hell will be even worse, you’ll find your sources of motivation...for sharing Jesus. </w:t>
      </w:r>
      <w:r>
        <w:rPr>
          <w:b/>
        </w:rPr>
        <w:t>(2 Corinthians 5:11)</w:t>
      </w:r>
    </w:p>
    <w:p w14:paraId="042303B5" w14:textId="77777777" w:rsidR="00A15328" w:rsidRDefault="00A15328">
      <w:pPr>
        <w:pStyle w:val="BodyText"/>
        <w:spacing w:before="11"/>
        <w:rPr>
          <w:b/>
          <w:sz w:val="34"/>
        </w:rPr>
      </w:pPr>
    </w:p>
    <w:p w14:paraId="4E51ED87" w14:textId="77777777" w:rsidR="00A15328" w:rsidRDefault="002C52BD">
      <w:pPr>
        <w:pStyle w:val="BodyText"/>
        <w:spacing w:line="300" w:lineRule="auto"/>
        <w:ind w:left="1279" w:right="327"/>
      </w:pPr>
      <w:r>
        <w:t>If you read scriptures</w:t>
      </w:r>
      <w:r>
        <w:rPr>
          <w:spacing w:val="-2"/>
        </w:rPr>
        <w:t xml:space="preserve"> </w:t>
      </w:r>
      <w:r>
        <w:t>about</w:t>
      </w:r>
      <w:r>
        <w:rPr>
          <w:spacing w:val="-1"/>
        </w:rPr>
        <w:t xml:space="preserve"> </w:t>
      </w:r>
      <w:r>
        <w:t>Heaven and Hell… and picture</w:t>
      </w:r>
      <w:r>
        <w:rPr>
          <w:spacing w:val="-1"/>
        </w:rPr>
        <w:t xml:space="preserve"> </w:t>
      </w:r>
      <w:r>
        <w:t>what</w:t>
      </w:r>
      <w:r>
        <w:rPr>
          <w:spacing w:val="-1"/>
        </w:rPr>
        <w:t xml:space="preserve"> </w:t>
      </w:r>
      <w:r>
        <w:t>you read in detail, these places will begin to become more and more alive. If you imagine yourself being there (Hell/Heaven) with those you love… then Hell and</w:t>
      </w:r>
      <w:r>
        <w:rPr>
          <w:spacing w:val="-2"/>
        </w:rPr>
        <w:t xml:space="preserve"> </w:t>
      </w:r>
      <w:r>
        <w:t>Heaven</w:t>
      </w:r>
      <w:r>
        <w:rPr>
          <w:spacing w:val="-5"/>
        </w:rPr>
        <w:t xml:space="preserve"> </w:t>
      </w:r>
      <w:r>
        <w:t>will</w:t>
      </w:r>
      <w:r>
        <w:rPr>
          <w:spacing w:val="-5"/>
        </w:rPr>
        <w:t xml:space="preserve"> </w:t>
      </w:r>
      <w:r>
        <w:t>become</w:t>
      </w:r>
      <w:r>
        <w:rPr>
          <w:spacing w:val="-4"/>
        </w:rPr>
        <w:t xml:space="preserve"> </w:t>
      </w:r>
      <w:r>
        <w:t>more</w:t>
      </w:r>
      <w:r>
        <w:rPr>
          <w:spacing w:val="-4"/>
        </w:rPr>
        <w:t xml:space="preserve"> </w:t>
      </w:r>
      <w:r>
        <w:t>real</w:t>
      </w:r>
      <w:r>
        <w:rPr>
          <w:spacing w:val="-3"/>
        </w:rPr>
        <w:t xml:space="preserve"> </w:t>
      </w:r>
      <w:r>
        <w:t>and</w:t>
      </w:r>
      <w:r>
        <w:rPr>
          <w:spacing w:val="-2"/>
        </w:rPr>
        <w:t xml:space="preserve"> </w:t>
      </w:r>
      <w:r>
        <w:t>the</w:t>
      </w:r>
      <w:r>
        <w:rPr>
          <w:spacing w:val="-4"/>
        </w:rPr>
        <w:t xml:space="preserve"> </w:t>
      </w:r>
      <w:r>
        <w:t>need</w:t>
      </w:r>
      <w:r>
        <w:rPr>
          <w:spacing w:val="-2"/>
        </w:rPr>
        <w:t xml:space="preserve"> </w:t>
      </w:r>
      <w:r>
        <w:t>to</w:t>
      </w:r>
      <w:r>
        <w:rPr>
          <w:spacing w:val="-3"/>
        </w:rPr>
        <w:t xml:space="preserve"> </w:t>
      </w:r>
      <w:r>
        <w:t>save</w:t>
      </w:r>
      <w:r>
        <w:rPr>
          <w:spacing w:val="-4"/>
        </w:rPr>
        <w:t xml:space="preserve"> </w:t>
      </w:r>
      <w:r>
        <w:t>others</w:t>
      </w:r>
      <w:r>
        <w:rPr>
          <w:spacing w:val="-5"/>
        </w:rPr>
        <w:t xml:space="preserve"> </w:t>
      </w:r>
      <w:r>
        <w:t>will</w:t>
      </w:r>
      <w:r>
        <w:rPr>
          <w:spacing w:val="-3"/>
        </w:rPr>
        <w:t xml:space="preserve"> </w:t>
      </w:r>
      <w:r>
        <w:t xml:space="preserve">become </w:t>
      </w:r>
      <w:proofErr w:type="gramStart"/>
      <w:r>
        <w:t>more strong</w:t>
      </w:r>
      <w:proofErr w:type="gramEnd"/>
      <w:r>
        <w:t>.</w:t>
      </w:r>
    </w:p>
    <w:p w14:paraId="3812256A" w14:textId="77777777" w:rsidR="00A15328" w:rsidRDefault="00A15328">
      <w:pPr>
        <w:pStyle w:val="BodyText"/>
        <w:rPr>
          <w:sz w:val="35"/>
        </w:rPr>
      </w:pPr>
    </w:p>
    <w:p w14:paraId="2B323764" w14:textId="77777777" w:rsidR="00A15328" w:rsidRDefault="002C52BD">
      <w:pPr>
        <w:pStyle w:val="ListParagraph"/>
        <w:numPr>
          <w:ilvl w:val="1"/>
          <w:numId w:val="42"/>
        </w:numPr>
        <w:tabs>
          <w:tab w:val="left" w:pos="1280"/>
        </w:tabs>
        <w:spacing w:line="300" w:lineRule="auto"/>
        <w:ind w:left="1280" w:right="418"/>
        <w:rPr>
          <w:color w:val="050505"/>
          <w:sz w:val="24"/>
        </w:rPr>
      </w:pPr>
      <w:r>
        <w:rPr>
          <w:b/>
          <w:color w:val="050505"/>
          <w:sz w:val="28"/>
        </w:rPr>
        <w:t xml:space="preserve">Thinking of Jesus’ sacrifice exercise. Read Bible verses about </w:t>
      </w:r>
      <w:proofErr w:type="gramStart"/>
      <w:r>
        <w:rPr>
          <w:b/>
          <w:color w:val="050505"/>
          <w:sz w:val="28"/>
        </w:rPr>
        <w:t>Jesus</w:t>
      </w:r>
      <w:proofErr w:type="gramEnd"/>
      <w:r>
        <w:rPr>
          <w:b/>
          <w:color w:val="050505"/>
          <w:sz w:val="28"/>
        </w:rPr>
        <w:t xml:space="preserve"> crucifixion</w:t>
      </w:r>
      <w:r>
        <w:rPr>
          <w:b/>
          <w:color w:val="050505"/>
          <w:spacing w:val="-3"/>
          <w:sz w:val="28"/>
        </w:rPr>
        <w:t xml:space="preserve"> </w:t>
      </w:r>
      <w:r>
        <w:rPr>
          <w:b/>
          <w:color w:val="050505"/>
          <w:sz w:val="28"/>
        </w:rPr>
        <w:t>and</w:t>
      </w:r>
      <w:r>
        <w:rPr>
          <w:b/>
          <w:color w:val="050505"/>
          <w:spacing w:val="-3"/>
          <w:sz w:val="28"/>
        </w:rPr>
        <w:t xml:space="preserve"> </w:t>
      </w:r>
      <w:r>
        <w:rPr>
          <w:b/>
          <w:color w:val="050505"/>
          <w:sz w:val="28"/>
        </w:rPr>
        <w:t>death.</w:t>
      </w:r>
      <w:r>
        <w:rPr>
          <w:b/>
          <w:color w:val="050505"/>
          <w:spacing w:val="-4"/>
          <w:sz w:val="28"/>
        </w:rPr>
        <w:t xml:space="preserve"> </w:t>
      </w:r>
      <w:r>
        <w:rPr>
          <w:color w:val="050505"/>
          <w:sz w:val="28"/>
        </w:rPr>
        <w:t>One</w:t>
      </w:r>
      <w:r>
        <w:rPr>
          <w:color w:val="050505"/>
          <w:spacing w:val="-4"/>
          <w:sz w:val="28"/>
        </w:rPr>
        <w:t xml:space="preserve"> </w:t>
      </w:r>
      <w:r>
        <w:rPr>
          <w:color w:val="050505"/>
          <w:sz w:val="28"/>
        </w:rPr>
        <w:t>does</w:t>
      </w:r>
      <w:r>
        <w:rPr>
          <w:color w:val="050505"/>
          <w:spacing w:val="-3"/>
          <w:sz w:val="28"/>
        </w:rPr>
        <w:t xml:space="preserve"> </w:t>
      </w:r>
      <w:r>
        <w:rPr>
          <w:color w:val="050505"/>
          <w:sz w:val="28"/>
        </w:rPr>
        <w:t>not</w:t>
      </w:r>
      <w:r>
        <w:rPr>
          <w:color w:val="050505"/>
          <w:spacing w:val="-4"/>
          <w:sz w:val="28"/>
        </w:rPr>
        <w:t xml:space="preserve"> </w:t>
      </w:r>
      <w:r>
        <w:rPr>
          <w:color w:val="050505"/>
          <w:sz w:val="28"/>
        </w:rPr>
        <w:t>have</w:t>
      </w:r>
      <w:r>
        <w:rPr>
          <w:color w:val="050505"/>
          <w:spacing w:val="-4"/>
          <w:sz w:val="28"/>
        </w:rPr>
        <w:t xml:space="preserve"> </w:t>
      </w:r>
      <w:r>
        <w:rPr>
          <w:color w:val="050505"/>
          <w:sz w:val="28"/>
        </w:rPr>
        <w:t>to</w:t>
      </w:r>
      <w:r>
        <w:rPr>
          <w:color w:val="050505"/>
          <w:spacing w:val="-3"/>
          <w:sz w:val="28"/>
        </w:rPr>
        <w:t xml:space="preserve"> </w:t>
      </w:r>
      <w:r>
        <w:rPr>
          <w:color w:val="050505"/>
          <w:sz w:val="28"/>
        </w:rPr>
        <w:t>wait</w:t>
      </w:r>
      <w:r>
        <w:rPr>
          <w:color w:val="050505"/>
          <w:spacing w:val="-4"/>
          <w:sz w:val="28"/>
        </w:rPr>
        <w:t xml:space="preserve"> </w:t>
      </w:r>
      <w:r>
        <w:rPr>
          <w:color w:val="050505"/>
          <w:sz w:val="28"/>
        </w:rPr>
        <w:t>for</w:t>
      </w:r>
      <w:r>
        <w:rPr>
          <w:color w:val="050505"/>
          <w:spacing w:val="-3"/>
          <w:sz w:val="28"/>
        </w:rPr>
        <w:t xml:space="preserve"> </w:t>
      </w:r>
      <w:r>
        <w:rPr>
          <w:color w:val="050505"/>
          <w:sz w:val="28"/>
        </w:rPr>
        <w:t>Sunday</w:t>
      </w:r>
      <w:r>
        <w:rPr>
          <w:color w:val="050505"/>
          <w:spacing w:val="-3"/>
          <w:sz w:val="28"/>
        </w:rPr>
        <w:t xml:space="preserve"> </w:t>
      </w:r>
      <w:r>
        <w:rPr>
          <w:color w:val="050505"/>
          <w:sz w:val="28"/>
        </w:rPr>
        <w:t>to</w:t>
      </w:r>
      <w:r>
        <w:rPr>
          <w:color w:val="050505"/>
          <w:spacing w:val="-3"/>
          <w:sz w:val="28"/>
        </w:rPr>
        <w:t xml:space="preserve"> </w:t>
      </w:r>
      <w:r>
        <w:rPr>
          <w:color w:val="050505"/>
          <w:sz w:val="28"/>
        </w:rPr>
        <w:t>think</w:t>
      </w:r>
      <w:r>
        <w:rPr>
          <w:color w:val="050505"/>
          <w:spacing w:val="-4"/>
          <w:sz w:val="28"/>
        </w:rPr>
        <w:t xml:space="preserve"> </w:t>
      </w:r>
      <w:r>
        <w:rPr>
          <w:color w:val="050505"/>
          <w:sz w:val="28"/>
        </w:rPr>
        <w:t>about Jesus' death on the</w:t>
      </w:r>
      <w:r>
        <w:rPr>
          <w:color w:val="050505"/>
          <w:spacing w:val="-1"/>
          <w:sz w:val="28"/>
        </w:rPr>
        <w:t xml:space="preserve"> </w:t>
      </w:r>
      <w:r>
        <w:rPr>
          <w:color w:val="050505"/>
          <w:sz w:val="28"/>
        </w:rPr>
        <w:t>cross. Take time to imagine in vivid detail what you are reading of Christ’s sacrifice</w:t>
      </w:r>
      <w:proofErr w:type="gramStart"/>
      <w:r>
        <w:rPr>
          <w:color w:val="050505"/>
          <w:sz w:val="28"/>
        </w:rPr>
        <w:t>….of</w:t>
      </w:r>
      <w:proofErr w:type="gramEnd"/>
      <w:r>
        <w:rPr>
          <w:color w:val="050505"/>
          <w:sz w:val="28"/>
        </w:rPr>
        <w:t xml:space="preserve"> your Saviors suffering.</w:t>
      </w:r>
    </w:p>
    <w:p w14:paraId="4083AFAD" w14:textId="77777777" w:rsidR="00A15328" w:rsidRDefault="00A15328">
      <w:pPr>
        <w:pStyle w:val="BodyText"/>
        <w:rPr>
          <w:sz w:val="35"/>
        </w:rPr>
      </w:pPr>
    </w:p>
    <w:p w14:paraId="16F74A1B" w14:textId="77777777" w:rsidR="00A15328" w:rsidRDefault="002C52BD">
      <w:pPr>
        <w:pStyle w:val="BodyText"/>
        <w:spacing w:line="300" w:lineRule="auto"/>
        <w:ind w:left="1280" w:right="451"/>
      </w:pPr>
      <w:r>
        <w:rPr>
          <w:color w:val="050505"/>
        </w:rPr>
        <w:t>When reading about Jesus’ betrayal, of His friends forsaking Him, of our Lords mother weeping for her Son, of the floggings, the crown of thorns, and mocking, etc., imagine the experiences our Savior went through for you.</w:t>
      </w:r>
      <w:r>
        <w:rPr>
          <w:color w:val="050505"/>
          <w:spacing w:val="-3"/>
        </w:rPr>
        <w:t xml:space="preserve"> </w:t>
      </w:r>
      <w:r>
        <w:rPr>
          <w:color w:val="050505"/>
        </w:rPr>
        <w:t>Try</w:t>
      </w:r>
      <w:r>
        <w:rPr>
          <w:color w:val="050505"/>
          <w:spacing w:val="-4"/>
        </w:rPr>
        <w:t xml:space="preserve"> </w:t>
      </w:r>
      <w:r>
        <w:rPr>
          <w:color w:val="050505"/>
        </w:rPr>
        <w:t>to</w:t>
      </w:r>
      <w:r>
        <w:rPr>
          <w:color w:val="050505"/>
          <w:spacing w:val="-4"/>
        </w:rPr>
        <w:t xml:space="preserve"> </w:t>
      </w:r>
      <w:r>
        <w:rPr>
          <w:color w:val="050505"/>
        </w:rPr>
        <w:t>vividly</w:t>
      </w:r>
      <w:r>
        <w:rPr>
          <w:color w:val="050505"/>
          <w:spacing w:val="-4"/>
        </w:rPr>
        <w:t xml:space="preserve"> </w:t>
      </w:r>
      <w:r>
        <w:rPr>
          <w:color w:val="050505"/>
        </w:rPr>
        <w:t>picture</w:t>
      </w:r>
      <w:r>
        <w:rPr>
          <w:color w:val="050505"/>
          <w:spacing w:val="-5"/>
        </w:rPr>
        <w:t xml:space="preserve"> </w:t>
      </w:r>
      <w:r>
        <w:rPr>
          <w:color w:val="050505"/>
        </w:rPr>
        <w:t>what</w:t>
      </w:r>
      <w:r>
        <w:rPr>
          <w:color w:val="050505"/>
          <w:spacing w:val="-5"/>
        </w:rPr>
        <w:t xml:space="preserve"> </w:t>
      </w:r>
      <w:r>
        <w:rPr>
          <w:color w:val="050505"/>
        </w:rPr>
        <w:t>you</w:t>
      </w:r>
      <w:r>
        <w:rPr>
          <w:color w:val="050505"/>
          <w:spacing w:val="-3"/>
        </w:rPr>
        <w:t xml:space="preserve"> </w:t>
      </w:r>
      <w:r>
        <w:rPr>
          <w:color w:val="050505"/>
        </w:rPr>
        <w:t>read</w:t>
      </w:r>
      <w:r>
        <w:rPr>
          <w:color w:val="050505"/>
          <w:spacing w:val="-3"/>
        </w:rPr>
        <w:t xml:space="preserve"> </w:t>
      </w:r>
      <w:r>
        <w:rPr>
          <w:color w:val="050505"/>
        </w:rPr>
        <w:t>within</w:t>
      </w:r>
      <w:r>
        <w:rPr>
          <w:color w:val="050505"/>
          <w:spacing w:val="-3"/>
        </w:rPr>
        <w:t xml:space="preserve"> </w:t>
      </w:r>
      <w:r>
        <w:rPr>
          <w:color w:val="050505"/>
        </w:rPr>
        <w:t>the</w:t>
      </w:r>
      <w:r>
        <w:rPr>
          <w:color w:val="050505"/>
          <w:spacing w:val="-5"/>
        </w:rPr>
        <w:t xml:space="preserve"> </w:t>
      </w:r>
      <w:r>
        <w:rPr>
          <w:color w:val="050505"/>
        </w:rPr>
        <w:t>scriptures….</w:t>
      </w:r>
      <w:r>
        <w:rPr>
          <w:color w:val="050505"/>
          <w:spacing w:val="-6"/>
        </w:rPr>
        <w:t xml:space="preserve"> </w:t>
      </w:r>
      <w:r>
        <w:rPr>
          <w:color w:val="050505"/>
        </w:rPr>
        <w:t>of</w:t>
      </w:r>
      <w:r>
        <w:rPr>
          <w:color w:val="050505"/>
          <w:spacing w:val="-4"/>
        </w:rPr>
        <w:t xml:space="preserve"> </w:t>
      </w:r>
      <w:r>
        <w:rPr>
          <w:color w:val="050505"/>
        </w:rPr>
        <w:t>Christs sacrifice for you.</w:t>
      </w:r>
    </w:p>
    <w:p w14:paraId="27E2A183" w14:textId="77777777" w:rsidR="00A15328" w:rsidRDefault="00A15328">
      <w:pPr>
        <w:spacing w:line="300" w:lineRule="auto"/>
        <w:sectPr w:rsidR="00A15328" w:rsidSect="005F3759">
          <w:footerReference w:type="default" r:id="rId58"/>
          <w:pgSz w:w="12240" w:h="15840"/>
          <w:pgMar w:top="960" w:right="1100" w:bottom="280" w:left="880" w:header="782" w:footer="0" w:gutter="0"/>
          <w:cols w:space="720"/>
        </w:sectPr>
      </w:pPr>
    </w:p>
    <w:p w14:paraId="3C5ADECE" w14:textId="77777777" w:rsidR="00A15328" w:rsidRDefault="00A15328">
      <w:pPr>
        <w:pStyle w:val="BodyText"/>
        <w:rPr>
          <w:sz w:val="20"/>
        </w:rPr>
      </w:pPr>
    </w:p>
    <w:p w14:paraId="052251DE" w14:textId="27F14CF5" w:rsidR="00A15328" w:rsidRDefault="002C52BD">
      <w:pPr>
        <w:pStyle w:val="BodyText"/>
        <w:spacing w:before="221" w:line="300" w:lineRule="auto"/>
        <w:ind w:left="1280" w:right="451"/>
      </w:pPr>
      <w:r>
        <w:rPr>
          <w:color w:val="050505"/>
        </w:rPr>
        <w:t>Tell</w:t>
      </w:r>
      <w:r>
        <w:rPr>
          <w:color w:val="050505"/>
          <w:spacing w:val="-2"/>
        </w:rPr>
        <w:t xml:space="preserve"> </w:t>
      </w:r>
      <w:r>
        <w:rPr>
          <w:color w:val="050505"/>
        </w:rPr>
        <w:t>yourself</w:t>
      </w:r>
      <w:r>
        <w:rPr>
          <w:color w:val="050505"/>
          <w:spacing w:val="-2"/>
        </w:rPr>
        <w:t xml:space="preserve"> </w:t>
      </w:r>
      <w:r>
        <w:rPr>
          <w:color w:val="050505"/>
        </w:rPr>
        <w:t>while</w:t>
      </w:r>
      <w:r>
        <w:rPr>
          <w:color w:val="050505"/>
          <w:spacing w:val="-3"/>
        </w:rPr>
        <w:t xml:space="preserve"> </w:t>
      </w:r>
      <w:r>
        <w:rPr>
          <w:color w:val="050505"/>
        </w:rPr>
        <w:t>you’re</w:t>
      </w:r>
      <w:r>
        <w:rPr>
          <w:color w:val="050505"/>
          <w:spacing w:val="-3"/>
        </w:rPr>
        <w:t xml:space="preserve"> </w:t>
      </w:r>
      <w:r>
        <w:rPr>
          <w:color w:val="050505"/>
        </w:rPr>
        <w:t>doing</w:t>
      </w:r>
      <w:r>
        <w:rPr>
          <w:color w:val="050505"/>
          <w:spacing w:val="-3"/>
        </w:rPr>
        <w:t xml:space="preserve"> </w:t>
      </w:r>
      <w:r>
        <w:rPr>
          <w:color w:val="050505"/>
        </w:rPr>
        <w:t>this,</w:t>
      </w:r>
      <w:r>
        <w:rPr>
          <w:color w:val="050505"/>
          <w:spacing w:val="-3"/>
        </w:rPr>
        <w:t xml:space="preserve"> </w:t>
      </w:r>
      <w:r>
        <w:rPr>
          <w:i/>
          <w:color w:val="050505"/>
        </w:rPr>
        <w:t>"He</w:t>
      </w:r>
      <w:r>
        <w:rPr>
          <w:i/>
          <w:color w:val="050505"/>
          <w:spacing w:val="-2"/>
        </w:rPr>
        <w:t xml:space="preserve"> </w:t>
      </w:r>
      <w:r>
        <w:rPr>
          <w:i/>
          <w:color w:val="050505"/>
        </w:rPr>
        <w:t>did</w:t>
      </w:r>
      <w:r>
        <w:rPr>
          <w:i/>
          <w:color w:val="050505"/>
          <w:spacing w:val="-3"/>
        </w:rPr>
        <w:t xml:space="preserve"> </w:t>
      </w:r>
      <w:r>
        <w:rPr>
          <w:i/>
          <w:color w:val="050505"/>
        </w:rPr>
        <w:t>this</w:t>
      </w:r>
      <w:r>
        <w:rPr>
          <w:i/>
          <w:color w:val="050505"/>
          <w:spacing w:val="-1"/>
        </w:rPr>
        <w:t xml:space="preserve"> </w:t>
      </w:r>
      <w:r>
        <w:rPr>
          <w:i/>
          <w:color w:val="050505"/>
        </w:rPr>
        <w:t>out</w:t>
      </w:r>
      <w:r>
        <w:rPr>
          <w:i/>
          <w:color w:val="050505"/>
          <w:spacing w:val="-3"/>
        </w:rPr>
        <w:t xml:space="preserve"> </w:t>
      </w:r>
      <w:r>
        <w:rPr>
          <w:i/>
          <w:color w:val="050505"/>
        </w:rPr>
        <w:t>of</w:t>
      </w:r>
      <w:r>
        <w:rPr>
          <w:i/>
          <w:color w:val="050505"/>
          <w:spacing w:val="-2"/>
        </w:rPr>
        <w:t xml:space="preserve"> </w:t>
      </w:r>
      <w:r>
        <w:rPr>
          <w:i/>
          <w:color w:val="050505"/>
        </w:rPr>
        <w:t>love</w:t>
      </w:r>
      <w:r>
        <w:rPr>
          <w:i/>
          <w:color w:val="050505"/>
          <w:spacing w:val="-2"/>
        </w:rPr>
        <w:t xml:space="preserve"> </w:t>
      </w:r>
      <w:r>
        <w:rPr>
          <w:i/>
          <w:color w:val="050505"/>
        </w:rPr>
        <w:t>for</w:t>
      </w:r>
      <w:r>
        <w:rPr>
          <w:i/>
          <w:color w:val="050505"/>
          <w:spacing w:val="-3"/>
        </w:rPr>
        <w:t xml:space="preserve"> </w:t>
      </w:r>
      <w:r>
        <w:rPr>
          <w:i/>
          <w:color w:val="050505"/>
        </w:rPr>
        <w:t>me."</w:t>
      </w:r>
      <w:r>
        <w:rPr>
          <w:i/>
          <w:color w:val="050505"/>
          <w:spacing w:val="-1"/>
        </w:rPr>
        <w:t xml:space="preserve"> </w:t>
      </w:r>
      <w:r>
        <w:rPr>
          <w:color w:val="050505"/>
        </w:rPr>
        <w:t>If</w:t>
      </w:r>
      <w:r>
        <w:rPr>
          <w:color w:val="050505"/>
          <w:spacing w:val="-2"/>
        </w:rPr>
        <w:t xml:space="preserve"> </w:t>
      </w:r>
      <w:r>
        <w:rPr>
          <w:color w:val="050505"/>
        </w:rPr>
        <w:t>you feel unloved, unlovable, alone, you'll know this truth…You'll know that someone loved you, enough to value your</w:t>
      </w:r>
      <w:r>
        <w:rPr>
          <w:color w:val="050505"/>
          <w:spacing w:val="-1"/>
        </w:rPr>
        <w:t xml:space="preserve"> </w:t>
      </w:r>
      <w:r>
        <w:rPr>
          <w:color w:val="050505"/>
        </w:rPr>
        <w:t>life, to suffer and</w:t>
      </w:r>
      <w:r>
        <w:rPr>
          <w:color w:val="050505"/>
          <w:spacing w:val="-1"/>
        </w:rPr>
        <w:t xml:space="preserve"> </w:t>
      </w:r>
      <w:r>
        <w:rPr>
          <w:color w:val="050505"/>
        </w:rPr>
        <w:t>die</w:t>
      </w:r>
      <w:r>
        <w:rPr>
          <w:color w:val="050505"/>
          <w:spacing w:val="-2"/>
        </w:rPr>
        <w:t xml:space="preserve"> </w:t>
      </w:r>
      <w:r>
        <w:rPr>
          <w:color w:val="050505"/>
        </w:rPr>
        <w:t xml:space="preserve">for it. You are loved and </w:t>
      </w:r>
      <w:r w:rsidR="00875487">
        <w:rPr>
          <w:color w:val="050505"/>
        </w:rPr>
        <w:t>you’re</w:t>
      </w:r>
      <w:r>
        <w:rPr>
          <w:color w:val="050505"/>
        </w:rPr>
        <w:t xml:space="preserve"> never alone.</w:t>
      </w:r>
    </w:p>
    <w:p w14:paraId="10AB5AA3" w14:textId="77777777" w:rsidR="00A15328" w:rsidRDefault="00A15328">
      <w:pPr>
        <w:pStyle w:val="BodyText"/>
        <w:rPr>
          <w:sz w:val="35"/>
        </w:rPr>
      </w:pPr>
    </w:p>
    <w:p w14:paraId="18C0E068" w14:textId="77777777" w:rsidR="00A15328" w:rsidRDefault="002C52BD">
      <w:pPr>
        <w:pStyle w:val="BodyText"/>
        <w:spacing w:line="300" w:lineRule="auto"/>
        <w:ind w:left="1280" w:right="451"/>
      </w:pPr>
      <w:r>
        <w:rPr>
          <w:color w:val="050505"/>
        </w:rPr>
        <w:t>On Sunday’s or when I’m doing this alone in my room, I think of those I love, that are saved, (my friends and family members). I know Jesus took my place and that of my saved loved ones. But for a time, I think about those</w:t>
      </w:r>
      <w:r>
        <w:rPr>
          <w:color w:val="050505"/>
          <w:spacing w:val="-5"/>
        </w:rPr>
        <w:t xml:space="preserve"> </w:t>
      </w:r>
      <w:r>
        <w:rPr>
          <w:color w:val="050505"/>
        </w:rPr>
        <w:t>I</w:t>
      </w:r>
      <w:r>
        <w:rPr>
          <w:color w:val="050505"/>
          <w:spacing w:val="-1"/>
        </w:rPr>
        <w:t xml:space="preserve"> </w:t>
      </w:r>
      <w:r>
        <w:rPr>
          <w:color w:val="050505"/>
        </w:rPr>
        <w:t>love</w:t>
      </w:r>
      <w:r>
        <w:rPr>
          <w:color w:val="050505"/>
          <w:spacing w:val="-5"/>
        </w:rPr>
        <w:t xml:space="preserve"> </w:t>
      </w:r>
      <w:r>
        <w:rPr>
          <w:color w:val="050505"/>
        </w:rPr>
        <w:t>being</w:t>
      </w:r>
      <w:r>
        <w:rPr>
          <w:color w:val="050505"/>
          <w:spacing w:val="-3"/>
        </w:rPr>
        <w:t xml:space="preserve"> </w:t>
      </w:r>
      <w:r>
        <w:rPr>
          <w:color w:val="050505"/>
        </w:rPr>
        <w:t>flogged,</w:t>
      </w:r>
      <w:r>
        <w:rPr>
          <w:color w:val="050505"/>
          <w:spacing w:val="-3"/>
        </w:rPr>
        <w:t xml:space="preserve"> </w:t>
      </w:r>
      <w:r>
        <w:rPr>
          <w:color w:val="050505"/>
        </w:rPr>
        <w:t>being</w:t>
      </w:r>
      <w:r>
        <w:rPr>
          <w:color w:val="050505"/>
          <w:spacing w:val="-3"/>
        </w:rPr>
        <w:t xml:space="preserve"> </w:t>
      </w:r>
      <w:r>
        <w:rPr>
          <w:color w:val="050505"/>
        </w:rPr>
        <w:t>beaten,</w:t>
      </w:r>
      <w:r>
        <w:rPr>
          <w:color w:val="050505"/>
          <w:spacing w:val="-3"/>
        </w:rPr>
        <w:t xml:space="preserve"> </w:t>
      </w:r>
      <w:r>
        <w:rPr>
          <w:color w:val="050505"/>
        </w:rPr>
        <w:t>hit</w:t>
      </w:r>
      <w:r>
        <w:rPr>
          <w:color w:val="050505"/>
          <w:spacing w:val="-3"/>
        </w:rPr>
        <w:t xml:space="preserve"> </w:t>
      </w:r>
      <w:r>
        <w:rPr>
          <w:color w:val="050505"/>
        </w:rPr>
        <w:t>in</w:t>
      </w:r>
      <w:r>
        <w:rPr>
          <w:color w:val="050505"/>
          <w:spacing w:val="-1"/>
        </w:rPr>
        <w:t xml:space="preserve"> </w:t>
      </w:r>
      <w:r>
        <w:rPr>
          <w:color w:val="050505"/>
        </w:rPr>
        <w:t>the</w:t>
      </w:r>
      <w:r>
        <w:rPr>
          <w:color w:val="050505"/>
          <w:spacing w:val="-3"/>
        </w:rPr>
        <w:t xml:space="preserve"> </w:t>
      </w:r>
      <w:r>
        <w:rPr>
          <w:color w:val="050505"/>
        </w:rPr>
        <w:t>face,</w:t>
      </w:r>
      <w:r>
        <w:rPr>
          <w:color w:val="050505"/>
          <w:spacing w:val="-5"/>
        </w:rPr>
        <w:t xml:space="preserve"> </w:t>
      </w:r>
      <w:r>
        <w:rPr>
          <w:color w:val="050505"/>
        </w:rPr>
        <w:t>mocked,</w:t>
      </w:r>
      <w:r>
        <w:rPr>
          <w:color w:val="050505"/>
          <w:spacing w:val="-3"/>
        </w:rPr>
        <w:t xml:space="preserve"> </w:t>
      </w:r>
      <w:r>
        <w:rPr>
          <w:color w:val="050505"/>
        </w:rPr>
        <w:t>and</w:t>
      </w:r>
      <w:r>
        <w:rPr>
          <w:color w:val="050505"/>
          <w:spacing w:val="-1"/>
        </w:rPr>
        <w:t xml:space="preserve"> </w:t>
      </w:r>
      <w:r>
        <w:rPr>
          <w:color w:val="050505"/>
        </w:rPr>
        <w:t>then crucified. I think about myself going through this as well.</w:t>
      </w:r>
    </w:p>
    <w:p w14:paraId="3A6DAA4F" w14:textId="77777777" w:rsidR="00A15328" w:rsidRDefault="00A15328">
      <w:pPr>
        <w:pStyle w:val="BodyText"/>
        <w:spacing w:before="11"/>
        <w:rPr>
          <w:sz w:val="34"/>
        </w:rPr>
      </w:pPr>
    </w:p>
    <w:p w14:paraId="1C2B58D7" w14:textId="77777777" w:rsidR="00A15328" w:rsidRDefault="002C52BD">
      <w:pPr>
        <w:pStyle w:val="BodyText"/>
        <w:spacing w:before="1" w:line="300" w:lineRule="auto"/>
        <w:ind w:left="1280" w:right="451"/>
        <w:rPr>
          <w:b/>
        </w:rPr>
      </w:pPr>
      <w:r>
        <w:rPr>
          <w:color w:val="050505"/>
        </w:rPr>
        <w:t>Then I think about Jesus taking me and those I love down from the cross…to take our place. For that is what He did, we deserved to be punished</w:t>
      </w:r>
      <w:r>
        <w:rPr>
          <w:color w:val="050505"/>
          <w:spacing w:val="-2"/>
        </w:rPr>
        <w:t xml:space="preserve"> </w:t>
      </w:r>
      <w:r>
        <w:rPr>
          <w:color w:val="050505"/>
        </w:rPr>
        <w:t>for</w:t>
      </w:r>
      <w:r>
        <w:rPr>
          <w:color w:val="050505"/>
          <w:spacing w:val="-3"/>
        </w:rPr>
        <w:t xml:space="preserve"> </w:t>
      </w:r>
      <w:r>
        <w:rPr>
          <w:color w:val="050505"/>
        </w:rPr>
        <w:t>our</w:t>
      </w:r>
      <w:r>
        <w:rPr>
          <w:color w:val="050505"/>
          <w:spacing w:val="-3"/>
        </w:rPr>
        <w:t xml:space="preserve"> </w:t>
      </w:r>
      <w:r>
        <w:rPr>
          <w:color w:val="050505"/>
        </w:rPr>
        <w:t>sins,</w:t>
      </w:r>
      <w:r>
        <w:rPr>
          <w:color w:val="050505"/>
          <w:spacing w:val="-4"/>
        </w:rPr>
        <w:t xml:space="preserve"> </w:t>
      </w:r>
      <w:r>
        <w:rPr>
          <w:color w:val="050505"/>
        </w:rPr>
        <w:t>yet</w:t>
      </w:r>
      <w:r>
        <w:rPr>
          <w:color w:val="050505"/>
          <w:spacing w:val="-4"/>
        </w:rPr>
        <w:t xml:space="preserve"> </w:t>
      </w:r>
      <w:r>
        <w:rPr>
          <w:color w:val="050505"/>
        </w:rPr>
        <w:t>our</w:t>
      </w:r>
      <w:r>
        <w:rPr>
          <w:color w:val="050505"/>
          <w:spacing w:val="-3"/>
        </w:rPr>
        <w:t xml:space="preserve"> </w:t>
      </w:r>
      <w:r>
        <w:rPr>
          <w:color w:val="050505"/>
        </w:rPr>
        <w:t>Lord</w:t>
      </w:r>
      <w:r>
        <w:rPr>
          <w:color w:val="050505"/>
          <w:spacing w:val="-2"/>
        </w:rPr>
        <w:t xml:space="preserve"> </w:t>
      </w:r>
      <w:r>
        <w:rPr>
          <w:color w:val="050505"/>
        </w:rPr>
        <w:t>took</w:t>
      </w:r>
      <w:r>
        <w:rPr>
          <w:color w:val="050505"/>
          <w:spacing w:val="-4"/>
        </w:rPr>
        <w:t xml:space="preserve"> </w:t>
      </w:r>
      <w:r>
        <w:rPr>
          <w:color w:val="050505"/>
        </w:rPr>
        <w:t>these</w:t>
      </w:r>
      <w:r>
        <w:rPr>
          <w:color w:val="050505"/>
          <w:spacing w:val="-4"/>
        </w:rPr>
        <w:t xml:space="preserve"> </w:t>
      </w:r>
      <w:r>
        <w:rPr>
          <w:color w:val="050505"/>
        </w:rPr>
        <w:t>pains</w:t>
      </w:r>
      <w:r>
        <w:rPr>
          <w:color w:val="050505"/>
          <w:spacing w:val="-3"/>
        </w:rPr>
        <w:t xml:space="preserve"> </w:t>
      </w:r>
      <w:r>
        <w:rPr>
          <w:color w:val="050505"/>
        </w:rPr>
        <w:t>upon</w:t>
      </w:r>
      <w:r>
        <w:rPr>
          <w:color w:val="050505"/>
          <w:spacing w:val="-2"/>
        </w:rPr>
        <w:t xml:space="preserve"> </w:t>
      </w:r>
      <w:r>
        <w:rPr>
          <w:color w:val="050505"/>
        </w:rPr>
        <w:t>Himself.</w:t>
      </w:r>
      <w:r>
        <w:rPr>
          <w:color w:val="050505"/>
          <w:spacing w:val="-2"/>
        </w:rPr>
        <w:t xml:space="preserve"> </w:t>
      </w:r>
      <w:r>
        <w:rPr>
          <w:b/>
          <w:color w:val="050505"/>
        </w:rPr>
        <w:t xml:space="preserve">(Isaiah </w:t>
      </w:r>
      <w:r>
        <w:rPr>
          <w:b/>
          <w:color w:val="050505"/>
          <w:spacing w:val="-2"/>
        </w:rPr>
        <w:t>53:6)</w:t>
      </w:r>
    </w:p>
    <w:p w14:paraId="45FBF62A" w14:textId="77777777" w:rsidR="00A15328" w:rsidRDefault="00A15328">
      <w:pPr>
        <w:pStyle w:val="BodyText"/>
        <w:spacing w:before="11"/>
        <w:rPr>
          <w:b/>
          <w:sz w:val="34"/>
        </w:rPr>
      </w:pPr>
    </w:p>
    <w:p w14:paraId="6E1F7CBA" w14:textId="6F084E02" w:rsidR="00A15328" w:rsidRDefault="002C52BD">
      <w:pPr>
        <w:spacing w:before="1" w:line="300" w:lineRule="auto"/>
        <w:ind w:left="1280" w:right="451"/>
        <w:rPr>
          <w:i/>
          <w:sz w:val="28"/>
        </w:rPr>
      </w:pPr>
      <w:r>
        <w:rPr>
          <w:b/>
          <w:i/>
          <w:color w:val="050505"/>
          <w:sz w:val="28"/>
        </w:rPr>
        <w:t xml:space="preserve">I encourage you to do this exercise as I described it. </w:t>
      </w:r>
      <w:r>
        <w:rPr>
          <w:i/>
          <w:color w:val="050505"/>
          <w:sz w:val="28"/>
        </w:rPr>
        <w:t>I know it won’t be easy.</w:t>
      </w:r>
      <w:r>
        <w:rPr>
          <w:i/>
          <w:color w:val="050505"/>
          <w:spacing w:val="-2"/>
          <w:sz w:val="28"/>
        </w:rPr>
        <w:t xml:space="preserve"> </w:t>
      </w:r>
      <w:r>
        <w:rPr>
          <w:i/>
          <w:color w:val="050505"/>
          <w:sz w:val="28"/>
        </w:rPr>
        <w:t>But</w:t>
      </w:r>
      <w:r>
        <w:rPr>
          <w:i/>
          <w:color w:val="050505"/>
          <w:spacing w:val="-4"/>
          <w:sz w:val="28"/>
        </w:rPr>
        <w:t xml:space="preserve"> </w:t>
      </w:r>
      <w:r>
        <w:rPr>
          <w:i/>
          <w:color w:val="050505"/>
          <w:sz w:val="28"/>
        </w:rPr>
        <w:t>it</w:t>
      </w:r>
      <w:r>
        <w:rPr>
          <w:i/>
          <w:color w:val="050505"/>
          <w:spacing w:val="-4"/>
          <w:sz w:val="28"/>
        </w:rPr>
        <w:t xml:space="preserve"> </w:t>
      </w:r>
      <w:r>
        <w:rPr>
          <w:i/>
          <w:color w:val="050505"/>
          <w:sz w:val="28"/>
        </w:rPr>
        <w:t>will</w:t>
      </w:r>
      <w:r>
        <w:rPr>
          <w:i/>
          <w:color w:val="050505"/>
          <w:spacing w:val="-3"/>
          <w:sz w:val="28"/>
        </w:rPr>
        <w:t xml:space="preserve"> </w:t>
      </w:r>
      <w:r>
        <w:rPr>
          <w:i/>
          <w:color w:val="050505"/>
          <w:sz w:val="28"/>
        </w:rPr>
        <w:t>help</w:t>
      </w:r>
      <w:r>
        <w:rPr>
          <w:i/>
          <w:color w:val="050505"/>
          <w:spacing w:val="-4"/>
          <w:sz w:val="28"/>
        </w:rPr>
        <w:t xml:space="preserve"> </w:t>
      </w:r>
      <w:r>
        <w:rPr>
          <w:i/>
          <w:color w:val="050505"/>
          <w:sz w:val="28"/>
        </w:rPr>
        <w:t>you</w:t>
      </w:r>
      <w:r>
        <w:rPr>
          <w:i/>
          <w:color w:val="050505"/>
          <w:spacing w:val="-4"/>
          <w:sz w:val="28"/>
        </w:rPr>
        <w:t xml:space="preserve"> </w:t>
      </w:r>
      <w:r>
        <w:rPr>
          <w:i/>
          <w:color w:val="050505"/>
          <w:sz w:val="28"/>
        </w:rPr>
        <w:t>connect</w:t>
      </w:r>
      <w:r>
        <w:rPr>
          <w:i/>
          <w:color w:val="050505"/>
          <w:spacing w:val="-4"/>
          <w:sz w:val="28"/>
        </w:rPr>
        <w:t xml:space="preserve"> </w:t>
      </w:r>
      <w:r>
        <w:rPr>
          <w:i/>
          <w:color w:val="050505"/>
          <w:sz w:val="28"/>
        </w:rPr>
        <w:t>with</w:t>
      </w:r>
      <w:r>
        <w:rPr>
          <w:i/>
          <w:color w:val="050505"/>
          <w:spacing w:val="-4"/>
          <w:sz w:val="28"/>
        </w:rPr>
        <w:t xml:space="preserve"> </w:t>
      </w:r>
      <w:r>
        <w:rPr>
          <w:i/>
          <w:color w:val="050505"/>
          <w:sz w:val="28"/>
        </w:rPr>
        <w:t>the</w:t>
      </w:r>
      <w:r>
        <w:rPr>
          <w:i/>
          <w:color w:val="050505"/>
          <w:spacing w:val="-3"/>
          <w:sz w:val="28"/>
        </w:rPr>
        <w:t xml:space="preserve"> </w:t>
      </w:r>
      <w:r>
        <w:rPr>
          <w:i/>
          <w:color w:val="050505"/>
          <w:sz w:val="28"/>
        </w:rPr>
        <w:t>scriptures</w:t>
      </w:r>
      <w:r>
        <w:rPr>
          <w:i/>
          <w:color w:val="050505"/>
          <w:spacing w:val="-2"/>
          <w:sz w:val="28"/>
        </w:rPr>
        <w:t xml:space="preserve"> </w:t>
      </w:r>
      <w:r>
        <w:rPr>
          <w:i/>
          <w:color w:val="050505"/>
          <w:sz w:val="28"/>
        </w:rPr>
        <w:t>and</w:t>
      </w:r>
      <w:r>
        <w:rPr>
          <w:i/>
          <w:color w:val="050505"/>
          <w:spacing w:val="-5"/>
          <w:sz w:val="28"/>
        </w:rPr>
        <w:t xml:space="preserve"> </w:t>
      </w:r>
      <w:r>
        <w:rPr>
          <w:i/>
          <w:color w:val="050505"/>
          <w:sz w:val="28"/>
        </w:rPr>
        <w:t>better</w:t>
      </w:r>
      <w:r>
        <w:rPr>
          <w:i/>
          <w:color w:val="050505"/>
          <w:spacing w:val="-4"/>
          <w:sz w:val="28"/>
        </w:rPr>
        <w:t xml:space="preserve"> </w:t>
      </w:r>
      <w:r>
        <w:rPr>
          <w:i/>
          <w:color w:val="050505"/>
          <w:sz w:val="28"/>
        </w:rPr>
        <w:t>emotionally understand</w:t>
      </w:r>
      <w:r>
        <w:rPr>
          <w:i/>
          <w:color w:val="050505"/>
          <w:spacing w:val="-3"/>
          <w:sz w:val="28"/>
        </w:rPr>
        <w:t xml:space="preserve"> </w:t>
      </w:r>
      <w:r>
        <w:rPr>
          <w:i/>
          <w:color w:val="050505"/>
          <w:sz w:val="28"/>
        </w:rPr>
        <w:t>the</w:t>
      </w:r>
      <w:r>
        <w:rPr>
          <w:i/>
          <w:color w:val="050505"/>
          <w:spacing w:val="-2"/>
          <w:sz w:val="28"/>
        </w:rPr>
        <w:t xml:space="preserve"> </w:t>
      </w:r>
      <w:r>
        <w:rPr>
          <w:i/>
          <w:color w:val="050505"/>
          <w:sz w:val="28"/>
        </w:rPr>
        <w:t>cost</w:t>
      </w:r>
      <w:r>
        <w:rPr>
          <w:i/>
          <w:color w:val="050505"/>
          <w:spacing w:val="-5"/>
          <w:sz w:val="28"/>
        </w:rPr>
        <w:t xml:space="preserve"> </w:t>
      </w:r>
      <w:r>
        <w:rPr>
          <w:i/>
          <w:color w:val="050505"/>
          <w:sz w:val="28"/>
        </w:rPr>
        <w:t>our</w:t>
      </w:r>
      <w:r>
        <w:rPr>
          <w:i/>
          <w:color w:val="050505"/>
          <w:spacing w:val="-3"/>
          <w:sz w:val="28"/>
        </w:rPr>
        <w:t xml:space="preserve"> </w:t>
      </w:r>
      <w:r>
        <w:rPr>
          <w:i/>
          <w:color w:val="050505"/>
          <w:sz w:val="28"/>
        </w:rPr>
        <w:t>Savior</w:t>
      </w:r>
      <w:r>
        <w:rPr>
          <w:i/>
          <w:color w:val="050505"/>
          <w:spacing w:val="-3"/>
          <w:sz w:val="28"/>
        </w:rPr>
        <w:t xml:space="preserve"> </w:t>
      </w:r>
      <w:r>
        <w:rPr>
          <w:i/>
          <w:color w:val="050505"/>
          <w:sz w:val="28"/>
        </w:rPr>
        <w:t>paid.</w:t>
      </w:r>
      <w:r>
        <w:rPr>
          <w:i/>
          <w:color w:val="050505"/>
          <w:spacing w:val="-2"/>
          <w:sz w:val="28"/>
        </w:rPr>
        <w:t xml:space="preserve"> </w:t>
      </w:r>
      <w:r>
        <w:rPr>
          <w:i/>
          <w:color w:val="050505"/>
          <w:sz w:val="28"/>
        </w:rPr>
        <w:t>This</w:t>
      </w:r>
      <w:r>
        <w:rPr>
          <w:i/>
          <w:color w:val="050505"/>
          <w:spacing w:val="-4"/>
          <w:sz w:val="28"/>
        </w:rPr>
        <w:t xml:space="preserve"> </w:t>
      </w:r>
      <w:r>
        <w:rPr>
          <w:i/>
          <w:color w:val="050505"/>
          <w:sz w:val="28"/>
        </w:rPr>
        <w:t>visual</w:t>
      </w:r>
      <w:r>
        <w:rPr>
          <w:i/>
          <w:color w:val="050505"/>
          <w:spacing w:val="-2"/>
          <w:sz w:val="28"/>
        </w:rPr>
        <w:t xml:space="preserve"> </w:t>
      </w:r>
      <w:r>
        <w:rPr>
          <w:i/>
          <w:color w:val="050505"/>
          <w:sz w:val="28"/>
        </w:rPr>
        <w:t>mediation</w:t>
      </w:r>
      <w:r>
        <w:rPr>
          <w:i/>
          <w:color w:val="050505"/>
          <w:spacing w:val="-3"/>
          <w:sz w:val="28"/>
        </w:rPr>
        <w:t xml:space="preserve"> </w:t>
      </w:r>
      <w:r>
        <w:rPr>
          <w:i/>
          <w:color w:val="050505"/>
          <w:sz w:val="28"/>
        </w:rPr>
        <w:t>(of</w:t>
      </w:r>
      <w:r>
        <w:rPr>
          <w:i/>
          <w:color w:val="050505"/>
          <w:spacing w:val="-2"/>
          <w:sz w:val="28"/>
        </w:rPr>
        <w:t xml:space="preserve"> </w:t>
      </w:r>
      <w:r>
        <w:rPr>
          <w:i/>
          <w:color w:val="050505"/>
          <w:sz w:val="28"/>
        </w:rPr>
        <w:t xml:space="preserve">remembering the </w:t>
      </w:r>
      <w:r w:rsidR="00971DD7">
        <w:rPr>
          <w:i/>
          <w:color w:val="050505"/>
          <w:sz w:val="28"/>
        </w:rPr>
        <w:t>Lord’s</w:t>
      </w:r>
      <w:r>
        <w:rPr>
          <w:i/>
          <w:color w:val="050505"/>
          <w:sz w:val="28"/>
        </w:rPr>
        <w:t xml:space="preserve"> death) helps me appreciate the sacrifice of Jesus more and value this gift more highly.</w:t>
      </w:r>
    </w:p>
    <w:p w14:paraId="4900D2BF" w14:textId="77777777" w:rsidR="00A15328" w:rsidRDefault="00A15328">
      <w:pPr>
        <w:pStyle w:val="BodyText"/>
        <w:spacing w:before="11"/>
        <w:rPr>
          <w:i/>
          <w:sz w:val="34"/>
        </w:rPr>
      </w:pPr>
    </w:p>
    <w:p w14:paraId="3FA1C7DF" w14:textId="77777777" w:rsidR="00A15328" w:rsidRDefault="002C52BD">
      <w:pPr>
        <w:pStyle w:val="BodyText"/>
        <w:spacing w:before="1" w:line="300" w:lineRule="auto"/>
        <w:ind w:left="1280" w:right="411"/>
        <w:rPr>
          <w:b/>
        </w:rPr>
      </w:pPr>
      <w:r>
        <w:rPr>
          <w:color w:val="050505"/>
        </w:rPr>
        <w:t xml:space="preserve">We should have died for our sins. We should have been punished for our crimes against God. Yet His Son took our place. He did this while we were still separated from God, due to sin </w:t>
      </w:r>
      <w:r>
        <w:rPr>
          <w:b/>
          <w:color w:val="050505"/>
        </w:rPr>
        <w:t xml:space="preserve">(Isaiah 59:2) </w:t>
      </w:r>
      <w:r>
        <w:rPr>
          <w:color w:val="050505"/>
        </w:rPr>
        <w:t>and while we were still enemies</w:t>
      </w:r>
      <w:r>
        <w:rPr>
          <w:color w:val="050505"/>
          <w:spacing w:val="-3"/>
        </w:rPr>
        <w:t xml:space="preserve"> </w:t>
      </w:r>
      <w:r>
        <w:rPr>
          <w:color w:val="050505"/>
        </w:rPr>
        <w:t>of</w:t>
      </w:r>
      <w:r>
        <w:rPr>
          <w:color w:val="050505"/>
          <w:spacing w:val="-5"/>
        </w:rPr>
        <w:t xml:space="preserve"> </w:t>
      </w:r>
      <w:r>
        <w:rPr>
          <w:color w:val="050505"/>
        </w:rPr>
        <w:t>our</w:t>
      </w:r>
      <w:r>
        <w:rPr>
          <w:color w:val="050505"/>
          <w:spacing w:val="-3"/>
        </w:rPr>
        <w:t xml:space="preserve"> </w:t>
      </w:r>
      <w:r>
        <w:rPr>
          <w:color w:val="050505"/>
        </w:rPr>
        <w:t>Lord.</w:t>
      </w:r>
      <w:r>
        <w:rPr>
          <w:color w:val="050505"/>
          <w:spacing w:val="-4"/>
        </w:rPr>
        <w:t xml:space="preserve"> </w:t>
      </w:r>
      <w:r>
        <w:rPr>
          <w:b/>
          <w:color w:val="050505"/>
        </w:rPr>
        <w:t>(Romans</w:t>
      </w:r>
      <w:r>
        <w:rPr>
          <w:b/>
          <w:color w:val="050505"/>
          <w:spacing w:val="-3"/>
        </w:rPr>
        <w:t xml:space="preserve"> </w:t>
      </w:r>
      <w:r>
        <w:rPr>
          <w:b/>
          <w:color w:val="050505"/>
        </w:rPr>
        <w:t>5:6-10)</w:t>
      </w:r>
      <w:r>
        <w:rPr>
          <w:b/>
          <w:color w:val="050505"/>
          <w:spacing w:val="-5"/>
        </w:rPr>
        <w:t xml:space="preserve"> </w:t>
      </w:r>
      <w:r>
        <w:rPr>
          <w:color w:val="050505"/>
        </w:rPr>
        <w:t>Our</w:t>
      </w:r>
      <w:r>
        <w:rPr>
          <w:color w:val="050505"/>
          <w:spacing w:val="-5"/>
        </w:rPr>
        <w:t xml:space="preserve"> </w:t>
      </w:r>
      <w:r>
        <w:rPr>
          <w:color w:val="050505"/>
        </w:rPr>
        <w:t>Savior</w:t>
      </w:r>
      <w:r>
        <w:rPr>
          <w:color w:val="050505"/>
          <w:spacing w:val="-5"/>
        </w:rPr>
        <w:t xml:space="preserve"> </w:t>
      </w:r>
      <w:r>
        <w:rPr>
          <w:color w:val="050505"/>
        </w:rPr>
        <w:t>purchased</w:t>
      </w:r>
      <w:r>
        <w:rPr>
          <w:color w:val="050505"/>
          <w:spacing w:val="-2"/>
        </w:rPr>
        <w:t xml:space="preserve"> </w:t>
      </w:r>
      <w:r>
        <w:rPr>
          <w:color w:val="050505"/>
        </w:rPr>
        <w:t>our</w:t>
      </w:r>
      <w:r>
        <w:rPr>
          <w:color w:val="050505"/>
          <w:spacing w:val="-3"/>
        </w:rPr>
        <w:t xml:space="preserve"> </w:t>
      </w:r>
      <w:r>
        <w:rPr>
          <w:color w:val="050505"/>
        </w:rPr>
        <w:t>great</w:t>
      </w:r>
      <w:r>
        <w:rPr>
          <w:color w:val="050505"/>
          <w:spacing w:val="-4"/>
        </w:rPr>
        <w:t xml:space="preserve"> </w:t>
      </w:r>
      <w:r>
        <w:rPr>
          <w:color w:val="050505"/>
        </w:rPr>
        <w:t xml:space="preserve">dept of sin, through His gift of death upon the cross. </w:t>
      </w:r>
      <w:r>
        <w:rPr>
          <w:b/>
          <w:color w:val="050505"/>
        </w:rPr>
        <w:t>(1 Peter 1:18-19)</w:t>
      </w:r>
    </w:p>
    <w:p w14:paraId="3C7D91B9" w14:textId="77777777" w:rsidR="00A15328" w:rsidRDefault="00A15328">
      <w:pPr>
        <w:spacing w:line="300" w:lineRule="auto"/>
        <w:sectPr w:rsidR="00A15328" w:rsidSect="005F3759">
          <w:footerReference w:type="default" r:id="rId59"/>
          <w:pgSz w:w="12240" w:h="15840"/>
          <w:pgMar w:top="960" w:right="1100" w:bottom="280" w:left="880" w:header="782" w:footer="0" w:gutter="0"/>
          <w:cols w:space="720"/>
        </w:sectPr>
      </w:pPr>
    </w:p>
    <w:p w14:paraId="384C4CA3" w14:textId="77777777" w:rsidR="00A15328" w:rsidRDefault="00A15328">
      <w:pPr>
        <w:pStyle w:val="BodyText"/>
        <w:rPr>
          <w:b/>
          <w:sz w:val="20"/>
        </w:rPr>
      </w:pPr>
    </w:p>
    <w:p w14:paraId="6224C84D" w14:textId="77777777" w:rsidR="00A15328" w:rsidRDefault="002C52BD">
      <w:pPr>
        <w:spacing w:before="221" w:line="300" w:lineRule="auto"/>
        <w:ind w:left="1280" w:right="361"/>
        <w:rPr>
          <w:b/>
          <w:sz w:val="28"/>
        </w:rPr>
      </w:pPr>
      <w:r>
        <w:rPr>
          <w:b/>
          <w:color w:val="050505"/>
          <w:sz w:val="28"/>
        </w:rPr>
        <w:t>Isaiah 53:4 “</w:t>
      </w:r>
      <w:proofErr w:type="gramStart"/>
      <w:r>
        <w:rPr>
          <w:b/>
          <w:color w:val="050505"/>
          <w:sz w:val="28"/>
        </w:rPr>
        <w:t>Surely</w:t>
      </w:r>
      <w:proofErr w:type="gramEnd"/>
      <w:r>
        <w:rPr>
          <w:b/>
          <w:color w:val="050505"/>
          <w:sz w:val="28"/>
        </w:rPr>
        <w:t xml:space="preserve"> </w:t>
      </w:r>
      <w:r>
        <w:rPr>
          <w:b/>
          <w:i/>
          <w:color w:val="050505"/>
          <w:sz w:val="28"/>
          <w:u w:val="single" w:color="050505"/>
        </w:rPr>
        <w:t>He took up our pain and bore our suffering</w:t>
      </w:r>
      <w:r>
        <w:rPr>
          <w:b/>
          <w:color w:val="050505"/>
          <w:sz w:val="28"/>
        </w:rPr>
        <w:t xml:space="preserve">, yet we considered Him punished by God, stricken by Him, and afflicted. 5 But </w:t>
      </w:r>
      <w:r>
        <w:rPr>
          <w:b/>
          <w:i/>
          <w:color w:val="050505"/>
          <w:sz w:val="28"/>
          <w:u w:val="single" w:color="050505"/>
        </w:rPr>
        <w:t>He</w:t>
      </w:r>
      <w:r>
        <w:rPr>
          <w:b/>
          <w:i/>
          <w:color w:val="050505"/>
          <w:sz w:val="28"/>
        </w:rPr>
        <w:t xml:space="preserve"> </w:t>
      </w:r>
      <w:r>
        <w:rPr>
          <w:b/>
          <w:i/>
          <w:color w:val="050505"/>
          <w:sz w:val="28"/>
          <w:u w:val="single" w:color="050505"/>
        </w:rPr>
        <w:t>was pierced for our transgressions, He was crushed for our iniquities</w:t>
      </w:r>
      <w:r>
        <w:rPr>
          <w:b/>
          <w:color w:val="050505"/>
          <w:sz w:val="28"/>
        </w:rPr>
        <w:t>; the punishment</w:t>
      </w:r>
      <w:r>
        <w:rPr>
          <w:b/>
          <w:color w:val="050505"/>
          <w:spacing w:val="-2"/>
          <w:sz w:val="28"/>
        </w:rPr>
        <w:t xml:space="preserve"> </w:t>
      </w:r>
      <w:r>
        <w:rPr>
          <w:b/>
          <w:color w:val="050505"/>
          <w:sz w:val="28"/>
        </w:rPr>
        <w:t>that</w:t>
      </w:r>
      <w:r>
        <w:rPr>
          <w:b/>
          <w:color w:val="050505"/>
          <w:spacing w:val="-2"/>
          <w:sz w:val="28"/>
        </w:rPr>
        <w:t xml:space="preserve"> </w:t>
      </w:r>
      <w:r>
        <w:rPr>
          <w:b/>
          <w:color w:val="050505"/>
          <w:sz w:val="28"/>
        </w:rPr>
        <w:t>brought</w:t>
      </w:r>
      <w:r>
        <w:rPr>
          <w:b/>
          <w:color w:val="050505"/>
          <w:spacing w:val="-2"/>
          <w:sz w:val="28"/>
        </w:rPr>
        <w:t xml:space="preserve"> </w:t>
      </w:r>
      <w:r>
        <w:rPr>
          <w:b/>
          <w:color w:val="050505"/>
          <w:sz w:val="28"/>
        </w:rPr>
        <w:t>us</w:t>
      </w:r>
      <w:r>
        <w:rPr>
          <w:b/>
          <w:color w:val="050505"/>
          <w:spacing w:val="-3"/>
          <w:sz w:val="28"/>
        </w:rPr>
        <w:t xml:space="preserve"> </w:t>
      </w:r>
      <w:r>
        <w:rPr>
          <w:b/>
          <w:color w:val="050505"/>
          <w:sz w:val="28"/>
        </w:rPr>
        <w:t>peace</w:t>
      </w:r>
      <w:r>
        <w:rPr>
          <w:b/>
          <w:color w:val="050505"/>
          <w:spacing w:val="-3"/>
          <w:sz w:val="28"/>
        </w:rPr>
        <w:t xml:space="preserve"> </w:t>
      </w:r>
      <w:r>
        <w:rPr>
          <w:b/>
          <w:color w:val="050505"/>
          <w:sz w:val="28"/>
        </w:rPr>
        <w:t>was</w:t>
      </w:r>
      <w:r>
        <w:rPr>
          <w:b/>
          <w:color w:val="050505"/>
          <w:spacing w:val="-3"/>
          <w:sz w:val="28"/>
        </w:rPr>
        <w:t xml:space="preserve"> </w:t>
      </w:r>
      <w:r>
        <w:rPr>
          <w:b/>
          <w:color w:val="050505"/>
          <w:sz w:val="28"/>
        </w:rPr>
        <w:t>on</w:t>
      </w:r>
      <w:r>
        <w:rPr>
          <w:b/>
          <w:color w:val="050505"/>
          <w:spacing w:val="-3"/>
          <w:sz w:val="28"/>
        </w:rPr>
        <w:t xml:space="preserve"> </w:t>
      </w:r>
      <w:r>
        <w:rPr>
          <w:b/>
          <w:color w:val="050505"/>
          <w:sz w:val="28"/>
        </w:rPr>
        <w:t>Him,</w:t>
      </w:r>
      <w:r>
        <w:rPr>
          <w:b/>
          <w:color w:val="050505"/>
          <w:spacing w:val="-4"/>
          <w:sz w:val="28"/>
        </w:rPr>
        <w:t xml:space="preserve"> </w:t>
      </w:r>
      <w:r>
        <w:rPr>
          <w:b/>
          <w:color w:val="050505"/>
          <w:sz w:val="28"/>
        </w:rPr>
        <w:t>and</w:t>
      </w:r>
      <w:r>
        <w:rPr>
          <w:b/>
          <w:color w:val="050505"/>
          <w:spacing w:val="-3"/>
          <w:sz w:val="28"/>
        </w:rPr>
        <w:t xml:space="preserve"> </w:t>
      </w:r>
      <w:r>
        <w:rPr>
          <w:b/>
          <w:color w:val="050505"/>
          <w:sz w:val="28"/>
        </w:rPr>
        <w:t>by</w:t>
      </w:r>
      <w:r>
        <w:rPr>
          <w:b/>
          <w:color w:val="050505"/>
          <w:spacing w:val="-4"/>
          <w:sz w:val="28"/>
        </w:rPr>
        <w:t xml:space="preserve"> </w:t>
      </w:r>
      <w:r>
        <w:rPr>
          <w:b/>
          <w:color w:val="050505"/>
          <w:sz w:val="28"/>
        </w:rPr>
        <w:t>His</w:t>
      </w:r>
      <w:r>
        <w:rPr>
          <w:b/>
          <w:color w:val="050505"/>
          <w:spacing w:val="-3"/>
          <w:sz w:val="28"/>
        </w:rPr>
        <w:t xml:space="preserve"> </w:t>
      </w:r>
      <w:r>
        <w:rPr>
          <w:b/>
          <w:color w:val="050505"/>
          <w:sz w:val="28"/>
        </w:rPr>
        <w:t>wounds</w:t>
      </w:r>
      <w:r>
        <w:rPr>
          <w:b/>
          <w:color w:val="050505"/>
          <w:spacing w:val="-3"/>
          <w:sz w:val="28"/>
        </w:rPr>
        <w:t xml:space="preserve"> </w:t>
      </w:r>
      <w:r>
        <w:rPr>
          <w:b/>
          <w:color w:val="050505"/>
          <w:sz w:val="28"/>
        </w:rPr>
        <w:t>we</w:t>
      </w:r>
      <w:r>
        <w:rPr>
          <w:b/>
          <w:color w:val="050505"/>
          <w:spacing w:val="-3"/>
          <w:sz w:val="28"/>
        </w:rPr>
        <w:t xml:space="preserve"> </w:t>
      </w:r>
      <w:r>
        <w:rPr>
          <w:b/>
          <w:color w:val="050505"/>
          <w:sz w:val="28"/>
        </w:rPr>
        <w:t xml:space="preserve">are healed. 6 We all, like sheep, have gone astray, each of us has turned to our own way; and </w:t>
      </w:r>
      <w:r>
        <w:rPr>
          <w:b/>
          <w:i/>
          <w:color w:val="050505"/>
          <w:sz w:val="28"/>
          <w:u w:val="single" w:color="050505"/>
        </w:rPr>
        <w:t>the Lord has laid on Him the iniquity of us all</w:t>
      </w:r>
      <w:r>
        <w:rPr>
          <w:b/>
          <w:color w:val="050505"/>
          <w:sz w:val="28"/>
        </w:rPr>
        <w:t>.”</w:t>
      </w:r>
    </w:p>
    <w:p w14:paraId="38252FEE" w14:textId="77777777" w:rsidR="00A15328" w:rsidRDefault="00A15328">
      <w:pPr>
        <w:pStyle w:val="BodyText"/>
        <w:rPr>
          <w:b/>
          <w:sz w:val="20"/>
        </w:rPr>
      </w:pPr>
    </w:p>
    <w:p w14:paraId="05AC7DE7" w14:textId="77777777" w:rsidR="00A15328" w:rsidRDefault="00A15328">
      <w:pPr>
        <w:pStyle w:val="BodyText"/>
        <w:rPr>
          <w:b/>
          <w:sz w:val="20"/>
        </w:rPr>
      </w:pPr>
    </w:p>
    <w:p w14:paraId="4566C27C" w14:textId="77777777" w:rsidR="00A15328" w:rsidRDefault="00A15328">
      <w:pPr>
        <w:pStyle w:val="BodyText"/>
        <w:spacing w:before="6"/>
        <w:rPr>
          <w:b/>
          <w:sz w:val="17"/>
        </w:rPr>
      </w:pPr>
    </w:p>
    <w:p w14:paraId="123FF866" w14:textId="77777777" w:rsidR="00A15328" w:rsidRDefault="002C52BD">
      <w:pPr>
        <w:spacing w:before="44" w:line="300" w:lineRule="auto"/>
        <w:ind w:left="1280" w:right="451"/>
        <w:rPr>
          <w:i/>
          <w:sz w:val="28"/>
        </w:rPr>
      </w:pPr>
      <w:r>
        <w:rPr>
          <w:b/>
          <w:color w:val="050505"/>
          <w:sz w:val="28"/>
        </w:rPr>
        <w:t>Appreciating</w:t>
      </w:r>
      <w:r>
        <w:rPr>
          <w:b/>
          <w:color w:val="050505"/>
          <w:spacing w:val="-3"/>
          <w:sz w:val="28"/>
        </w:rPr>
        <w:t xml:space="preserve"> </w:t>
      </w:r>
      <w:r>
        <w:rPr>
          <w:b/>
          <w:color w:val="050505"/>
          <w:sz w:val="28"/>
        </w:rPr>
        <w:t>the</w:t>
      </w:r>
      <w:r>
        <w:rPr>
          <w:b/>
          <w:color w:val="050505"/>
          <w:spacing w:val="-4"/>
          <w:sz w:val="28"/>
        </w:rPr>
        <w:t xml:space="preserve"> </w:t>
      </w:r>
      <w:r>
        <w:rPr>
          <w:b/>
          <w:color w:val="050505"/>
          <w:sz w:val="28"/>
        </w:rPr>
        <w:t>gift:</w:t>
      </w:r>
      <w:r>
        <w:rPr>
          <w:b/>
          <w:color w:val="050505"/>
          <w:spacing w:val="-5"/>
          <w:sz w:val="28"/>
        </w:rPr>
        <w:t xml:space="preserve"> </w:t>
      </w:r>
      <w:r>
        <w:rPr>
          <w:color w:val="050505"/>
          <w:sz w:val="28"/>
        </w:rPr>
        <w:t>Thinking</w:t>
      </w:r>
      <w:r>
        <w:rPr>
          <w:color w:val="050505"/>
          <w:spacing w:val="-5"/>
          <w:sz w:val="28"/>
        </w:rPr>
        <w:t xml:space="preserve"> </w:t>
      </w:r>
      <w:r>
        <w:rPr>
          <w:color w:val="050505"/>
          <w:sz w:val="28"/>
        </w:rPr>
        <w:t>of</w:t>
      </w:r>
      <w:r>
        <w:rPr>
          <w:color w:val="050505"/>
          <w:spacing w:val="-4"/>
          <w:sz w:val="28"/>
        </w:rPr>
        <w:t xml:space="preserve"> </w:t>
      </w:r>
      <w:r>
        <w:rPr>
          <w:color w:val="050505"/>
          <w:sz w:val="28"/>
        </w:rPr>
        <w:t>God’s</w:t>
      </w:r>
      <w:r>
        <w:rPr>
          <w:color w:val="050505"/>
          <w:spacing w:val="-4"/>
          <w:sz w:val="28"/>
        </w:rPr>
        <w:t xml:space="preserve"> </w:t>
      </w:r>
      <w:r>
        <w:rPr>
          <w:color w:val="050505"/>
          <w:sz w:val="28"/>
        </w:rPr>
        <w:t>promise</w:t>
      </w:r>
      <w:r>
        <w:rPr>
          <w:color w:val="050505"/>
          <w:spacing w:val="-5"/>
          <w:sz w:val="28"/>
        </w:rPr>
        <w:t xml:space="preserve"> </w:t>
      </w:r>
      <w:r>
        <w:rPr>
          <w:color w:val="050505"/>
          <w:sz w:val="28"/>
        </w:rPr>
        <w:t>of</w:t>
      </w:r>
      <w:r>
        <w:rPr>
          <w:color w:val="050505"/>
          <w:spacing w:val="-4"/>
          <w:sz w:val="28"/>
        </w:rPr>
        <w:t xml:space="preserve"> </w:t>
      </w:r>
      <w:r>
        <w:rPr>
          <w:color w:val="050505"/>
          <w:sz w:val="28"/>
        </w:rPr>
        <w:t>Heavens</w:t>
      </w:r>
      <w:r>
        <w:rPr>
          <w:color w:val="050505"/>
          <w:spacing w:val="-4"/>
          <w:sz w:val="28"/>
        </w:rPr>
        <w:t xml:space="preserve"> </w:t>
      </w:r>
      <w:r>
        <w:rPr>
          <w:color w:val="050505"/>
          <w:sz w:val="28"/>
        </w:rPr>
        <w:t>reward</w:t>
      </w:r>
      <w:r>
        <w:rPr>
          <w:color w:val="050505"/>
          <w:spacing w:val="-3"/>
          <w:sz w:val="28"/>
        </w:rPr>
        <w:t xml:space="preserve"> </w:t>
      </w:r>
      <w:r>
        <w:rPr>
          <w:color w:val="050505"/>
          <w:sz w:val="28"/>
        </w:rPr>
        <w:t>and</w:t>
      </w:r>
      <w:r>
        <w:rPr>
          <w:color w:val="050505"/>
          <w:spacing w:val="-3"/>
          <w:sz w:val="28"/>
        </w:rPr>
        <w:t xml:space="preserve"> </w:t>
      </w:r>
      <w:r>
        <w:rPr>
          <w:color w:val="050505"/>
          <w:sz w:val="28"/>
        </w:rPr>
        <w:t xml:space="preserve">of our Saviors sacrifice, helps us embody the heart of </w:t>
      </w:r>
      <w:r>
        <w:rPr>
          <w:b/>
          <w:color w:val="050505"/>
          <w:sz w:val="28"/>
        </w:rPr>
        <w:t>2 Corinthians 5:14</w:t>
      </w:r>
      <w:r>
        <w:rPr>
          <w:color w:val="050505"/>
          <w:sz w:val="28"/>
        </w:rPr>
        <w:t xml:space="preserve">, When Paul says, </w:t>
      </w:r>
      <w:r>
        <w:rPr>
          <w:b/>
          <w:i/>
          <w:color w:val="050505"/>
          <w:sz w:val="28"/>
        </w:rPr>
        <w:t xml:space="preserve">“Christ’s love compels us, for we are convinced that </w:t>
      </w:r>
      <w:r>
        <w:rPr>
          <w:b/>
          <w:i/>
          <w:color w:val="050505"/>
          <w:sz w:val="28"/>
          <w:u w:val="single" w:color="050505"/>
        </w:rPr>
        <w:t>one</w:t>
      </w:r>
      <w:r>
        <w:rPr>
          <w:b/>
          <w:i/>
          <w:color w:val="050505"/>
          <w:sz w:val="28"/>
        </w:rPr>
        <w:t xml:space="preserve"> </w:t>
      </w:r>
      <w:r>
        <w:rPr>
          <w:b/>
          <w:i/>
          <w:color w:val="050505"/>
          <w:sz w:val="28"/>
          <w:u w:val="single" w:color="050505"/>
        </w:rPr>
        <w:t>died for all</w:t>
      </w:r>
      <w:r>
        <w:rPr>
          <w:b/>
          <w:i/>
          <w:color w:val="050505"/>
          <w:sz w:val="28"/>
        </w:rPr>
        <w:t xml:space="preserve">.” </w:t>
      </w:r>
      <w:r>
        <w:rPr>
          <w:i/>
          <w:color w:val="050505"/>
          <w:sz w:val="28"/>
        </w:rPr>
        <w:t>When we can truly emotionally understand Heaven and the great cost of Jesus’ offering, we will have Chris’s love compel us to share this exiting news with others.</w:t>
      </w:r>
    </w:p>
    <w:p w14:paraId="3B29235E" w14:textId="77777777" w:rsidR="00A15328" w:rsidRDefault="00A15328">
      <w:pPr>
        <w:spacing w:line="300" w:lineRule="auto"/>
        <w:rPr>
          <w:sz w:val="28"/>
        </w:rPr>
        <w:sectPr w:rsidR="00A15328" w:rsidSect="005F3759">
          <w:footerReference w:type="default" r:id="rId60"/>
          <w:pgSz w:w="12240" w:h="15840"/>
          <w:pgMar w:top="960" w:right="1100" w:bottom="280" w:left="880" w:header="782" w:footer="0" w:gutter="0"/>
          <w:cols w:space="720"/>
        </w:sectPr>
      </w:pPr>
    </w:p>
    <w:p w14:paraId="343E9D79" w14:textId="77777777" w:rsidR="00A15328" w:rsidRDefault="00A15328">
      <w:pPr>
        <w:pStyle w:val="BodyText"/>
        <w:rPr>
          <w:i/>
          <w:sz w:val="20"/>
        </w:rPr>
      </w:pPr>
    </w:p>
    <w:p w14:paraId="612BFA01" w14:textId="77777777" w:rsidR="00A15328" w:rsidRDefault="00A15328">
      <w:pPr>
        <w:pStyle w:val="BodyText"/>
        <w:spacing w:before="1"/>
        <w:rPr>
          <w:i/>
          <w:sz w:val="18"/>
        </w:rPr>
      </w:pPr>
    </w:p>
    <w:p w14:paraId="6F22EA67" w14:textId="77777777" w:rsidR="00A15328" w:rsidRDefault="002C52BD">
      <w:pPr>
        <w:pStyle w:val="BodyText"/>
        <w:ind w:left="560" w:right="-29"/>
        <w:rPr>
          <w:sz w:val="20"/>
        </w:rPr>
      </w:pPr>
      <w:r>
        <w:rPr>
          <w:noProof/>
          <w:sz w:val="20"/>
        </w:rPr>
        <w:drawing>
          <wp:inline distT="0" distB="0" distL="0" distR="0" wp14:anchorId="3F868650" wp14:editId="26DB7279">
            <wp:extent cx="6148197" cy="409879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1" cstate="print"/>
                    <a:stretch>
                      <a:fillRect/>
                    </a:stretch>
                  </pic:blipFill>
                  <pic:spPr>
                    <a:xfrm>
                      <a:off x="0" y="0"/>
                      <a:ext cx="6148197" cy="4098798"/>
                    </a:xfrm>
                    <a:prstGeom prst="rect">
                      <a:avLst/>
                    </a:prstGeom>
                  </pic:spPr>
                </pic:pic>
              </a:graphicData>
            </a:graphic>
          </wp:inline>
        </w:drawing>
      </w:r>
    </w:p>
    <w:p w14:paraId="29875CCB" w14:textId="77777777" w:rsidR="00A15328" w:rsidRDefault="00A15328">
      <w:pPr>
        <w:pStyle w:val="BodyText"/>
        <w:spacing w:before="7"/>
        <w:rPr>
          <w:i/>
          <w:sz w:val="18"/>
        </w:rPr>
      </w:pPr>
    </w:p>
    <w:p w14:paraId="48FF9676" w14:textId="77777777" w:rsidR="00A15328" w:rsidRDefault="002C52BD">
      <w:pPr>
        <w:pStyle w:val="Heading1"/>
      </w:pPr>
      <w:bookmarkStart w:id="48" w:name="Chapter_4:_How_to_view_a_new_convert"/>
      <w:bookmarkEnd w:id="48"/>
      <w:r>
        <w:t>Chapter</w:t>
      </w:r>
      <w:r>
        <w:rPr>
          <w:spacing w:val="-3"/>
        </w:rPr>
        <w:t xml:space="preserve"> </w:t>
      </w:r>
      <w:r>
        <w:t xml:space="preserve">4: </w:t>
      </w:r>
      <w:r>
        <w:rPr>
          <w:spacing w:val="28"/>
        </w:rPr>
        <w:t>How</w:t>
      </w:r>
      <w:r>
        <w:rPr>
          <w:spacing w:val="46"/>
          <w:w w:val="150"/>
        </w:rPr>
        <w:t xml:space="preserve"> </w:t>
      </w:r>
      <w:r>
        <w:rPr>
          <w:spacing w:val="21"/>
        </w:rPr>
        <w:t>to</w:t>
      </w:r>
      <w:r>
        <w:rPr>
          <w:spacing w:val="44"/>
          <w:w w:val="150"/>
        </w:rPr>
        <w:t xml:space="preserve"> </w:t>
      </w:r>
      <w:r>
        <w:rPr>
          <w:spacing w:val="33"/>
        </w:rPr>
        <w:t>view</w:t>
      </w:r>
      <w:r>
        <w:rPr>
          <w:spacing w:val="42"/>
          <w:w w:val="150"/>
        </w:rPr>
        <w:t xml:space="preserve"> </w:t>
      </w:r>
      <w:r>
        <w:t>a</w:t>
      </w:r>
      <w:r>
        <w:rPr>
          <w:spacing w:val="43"/>
          <w:w w:val="150"/>
        </w:rPr>
        <w:t xml:space="preserve"> </w:t>
      </w:r>
      <w:r>
        <w:rPr>
          <w:spacing w:val="29"/>
        </w:rPr>
        <w:t>new</w:t>
      </w:r>
      <w:r>
        <w:rPr>
          <w:spacing w:val="43"/>
          <w:w w:val="150"/>
        </w:rPr>
        <w:t xml:space="preserve"> </w:t>
      </w:r>
      <w:r>
        <w:rPr>
          <w:spacing w:val="35"/>
        </w:rPr>
        <w:t>convert</w:t>
      </w:r>
    </w:p>
    <w:p w14:paraId="103C07FC" w14:textId="77777777" w:rsidR="00A15328" w:rsidRDefault="002C52BD">
      <w:pPr>
        <w:pStyle w:val="BodyText"/>
        <w:spacing w:before="297" w:line="300" w:lineRule="auto"/>
        <w:ind w:left="559" w:right="327"/>
        <w:rPr>
          <w:b/>
        </w:rPr>
      </w:pPr>
      <w:r>
        <w:t>People</w:t>
      </w:r>
      <w:r>
        <w:rPr>
          <w:spacing w:val="34"/>
        </w:rPr>
        <w:t xml:space="preserve"> </w:t>
      </w:r>
      <w:r>
        <w:t>are</w:t>
      </w:r>
      <w:r>
        <w:rPr>
          <w:spacing w:val="34"/>
        </w:rPr>
        <w:t xml:space="preserve"> </w:t>
      </w:r>
      <w:r>
        <w:t>beautiful,</w:t>
      </w:r>
      <w:r>
        <w:rPr>
          <w:spacing w:val="34"/>
        </w:rPr>
        <w:t xml:space="preserve"> </w:t>
      </w:r>
      <w:r>
        <w:t>not</w:t>
      </w:r>
      <w:r>
        <w:rPr>
          <w:spacing w:val="34"/>
        </w:rPr>
        <w:t xml:space="preserve"> </w:t>
      </w:r>
      <w:r>
        <w:t>just</w:t>
      </w:r>
      <w:r>
        <w:rPr>
          <w:spacing w:val="34"/>
        </w:rPr>
        <w:t xml:space="preserve"> </w:t>
      </w:r>
      <w:r>
        <w:t>in</w:t>
      </w:r>
      <w:r>
        <w:rPr>
          <w:spacing w:val="35"/>
        </w:rPr>
        <w:t xml:space="preserve"> </w:t>
      </w:r>
      <w:r>
        <w:t>how</w:t>
      </w:r>
      <w:r>
        <w:rPr>
          <w:spacing w:val="35"/>
        </w:rPr>
        <w:t xml:space="preserve"> </w:t>
      </w:r>
      <w:r>
        <w:t>the</w:t>
      </w:r>
      <w:r>
        <w:rPr>
          <w:spacing w:val="34"/>
        </w:rPr>
        <w:t xml:space="preserve"> </w:t>
      </w:r>
      <w:r>
        <w:t>world</w:t>
      </w:r>
      <w:r>
        <w:rPr>
          <w:spacing w:val="35"/>
        </w:rPr>
        <w:t xml:space="preserve"> </w:t>
      </w:r>
      <w:proofErr w:type="gramStart"/>
      <w:r>
        <w:t>see</w:t>
      </w:r>
      <w:proofErr w:type="gramEnd"/>
      <w:r>
        <w:rPr>
          <w:spacing w:val="34"/>
        </w:rPr>
        <w:t xml:space="preserve"> </w:t>
      </w:r>
      <w:r>
        <w:t>them,</w:t>
      </w:r>
      <w:r>
        <w:rPr>
          <w:spacing w:val="34"/>
        </w:rPr>
        <w:t xml:space="preserve"> </w:t>
      </w:r>
      <w:r>
        <w:t>in</w:t>
      </w:r>
      <w:r>
        <w:rPr>
          <w:spacing w:val="35"/>
        </w:rPr>
        <w:t xml:space="preserve"> </w:t>
      </w:r>
      <w:r>
        <w:t>the</w:t>
      </w:r>
      <w:r>
        <w:rPr>
          <w:spacing w:val="34"/>
        </w:rPr>
        <w:t xml:space="preserve"> </w:t>
      </w:r>
      <w:r>
        <w:t>way</w:t>
      </w:r>
      <w:r>
        <w:rPr>
          <w:spacing w:val="34"/>
        </w:rPr>
        <w:t xml:space="preserve"> </w:t>
      </w:r>
      <w:r>
        <w:t>of</w:t>
      </w:r>
      <w:r>
        <w:rPr>
          <w:spacing w:val="35"/>
        </w:rPr>
        <w:t xml:space="preserve"> </w:t>
      </w:r>
      <w:r>
        <w:t>lust, desire,</w:t>
      </w:r>
      <w:r>
        <w:rPr>
          <w:spacing w:val="40"/>
        </w:rPr>
        <w:t xml:space="preserve"> </w:t>
      </w:r>
      <w:r>
        <w:t>or</w:t>
      </w:r>
      <w:r>
        <w:rPr>
          <w:spacing w:val="40"/>
        </w:rPr>
        <w:t xml:space="preserve"> </w:t>
      </w:r>
      <w:r>
        <w:t>attraction.</w:t>
      </w:r>
      <w:r>
        <w:rPr>
          <w:spacing w:val="40"/>
        </w:rPr>
        <w:t xml:space="preserve"> </w:t>
      </w:r>
      <w:r>
        <w:t>Both</w:t>
      </w:r>
      <w:r>
        <w:rPr>
          <w:spacing w:val="40"/>
        </w:rPr>
        <w:t xml:space="preserve"> </w:t>
      </w:r>
      <w:r>
        <w:t>males</w:t>
      </w:r>
      <w:r>
        <w:rPr>
          <w:spacing w:val="40"/>
        </w:rPr>
        <w:t xml:space="preserve"> </w:t>
      </w:r>
      <w:r>
        <w:t>and</w:t>
      </w:r>
      <w:r>
        <w:rPr>
          <w:spacing w:val="40"/>
        </w:rPr>
        <w:t xml:space="preserve"> </w:t>
      </w:r>
      <w:r>
        <w:t>females,</w:t>
      </w:r>
      <w:r>
        <w:rPr>
          <w:spacing w:val="40"/>
        </w:rPr>
        <w:t xml:space="preserve"> </w:t>
      </w:r>
      <w:r>
        <w:t>boys,</w:t>
      </w:r>
      <w:r>
        <w:rPr>
          <w:spacing w:val="40"/>
        </w:rPr>
        <w:t xml:space="preserve"> </w:t>
      </w:r>
      <w:r>
        <w:t>and</w:t>
      </w:r>
      <w:r>
        <w:rPr>
          <w:spacing w:val="40"/>
        </w:rPr>
        <w:t xml:space="preserve"> </w:t>
      </w:r>
      <w:r>
        <w:t>girls,</w:t>
      </w:r>
      <w:r>
        <w:rPr>
          <w:spacing w:val="40"/>
        </w:rPr>
        <w:t xml:space="preserve"> </w:t>
      </w:r>
      <w:r>
        <w:t>young</w:t>
      </w:r>
      <w:r>
        <w:rPr>
          <w:spacing w:val="40"/>
        </w:rPr>
        <w:t xml:space="preserve"> </w:t>
      </w:r>
      <w:r>
        <w:t>and</w:t>
      </w:r>
      <w:r>
        <w:rPr>
          <w:spacing w:val="40"/>
        </w:rPr>
        <w:t xml:space="preserve"> </w:t>
      </w:r>
      <w:r>
        <w:t>old, are</w:t>
      </w:r>
      <w:r>
        <w:rPr>
          <w:spacing w:val="29"/>
        </w:rPr>
        <w:t xml:space="preserve"> </w:t>
      </w:r>
      <w:r>
        <w:t>beautiful,</w:t>
      </w:r>
      <w:r>
        <w:rPr>
          <w:spacing w:val="29"/>
        </w:rPr>
        <w:t xml:space="preserve"> </w:t>
      </w:r>
      <w:r>
        <w:t>for</w:t>
      </w:r>
      <w:r>
        <w:rPr>
          <w:spacing w:val="31"/>
        </w:rPr>
        <w:t xml:space="preserve"> </w:t>
      </w:r>
      <w:r>
        <w:t>this</w:t>
      </w:r>
      <w:r>
        <w:rPr>
          <w:spacing w:val="31"/>
        </w:rPr>
        <w:t xml:space="preserve"> </w:t>
      </w:r>
      <w:r>
        <w:t>simple</w:t>
      </w:r>
      <w:r>
        <w:rPr>
          <w:spacing w:val="29"/>
        </w:rPr>
        <w:t xml:space="preserve"> </w:t>
      </w:r>
      <w:r>
        <w:t>reason...they</w:t>
      </w:r>
      <w:r>
        <w:rPr>
          <w:spacing w:val="29"/>
        </w:rPr>
        <w:t xml:space="preserve"> </w:t>
      </w:r>
      <w:r>
        <w:t>are</w:t>
      </w:r>
      <w:r>
        <w:rPr>
          <w:spacing w:val="29"/>
        </w:rPr>
        <w:t xml:space="preserve"> </w:t>
      </w:r>
      <w:r>
        <w:t>loved</w:t>
      </w:r>
      <w:r>
        <w:rPr>
          <w:spacing w:val="31"/>
        </w:rPr>
        <w:t xml:space="preserve"> </w:t>
      </w:r>
      <w:r>
        <w:t>by</w:t>
      </w:r>
      <w:r>
        <w:rPr>
          <w:spacing w:val="29"/>
        </w:rPr>
        <w:t xml:space="preserve"> </w:t>
      </w:r>
      <w:r>
        <w:t>God.</w:t>
      </w:r>
      <w:r>
        <w:rPr>
          <w:spacing w:val="28"/>
        </w:rPr>
        <w:t xml:space="preserve"> </w:t>
      </w:r>
      <w:r>
        <w:rPr>
          <w:b/>
        </w:rPr>
        <w:t>(Romans</w:t>
      </w:r>
      <w:r>
        <w:rPr>
          <w:b/>
          <w:spacing w:val="31"/>
        </w:rPr>
        <w:t xml:space="preserve"> </w:t>
      </w:r>
      <w:r>
        <w:rPr>
          <w:b/>
        </w:rPr>
        <w:t>5:8)</w:t>
      </w:r>
      <w:r>
        <w:rPr>
          <w:b/>
          <w:spacing w:val="31"/>
        </w:rPr>
        <w:t xml:space="preserve"> </w:t>
      </w:r>
      <w:r>
        <w:t>And if</w:t>
      </w:r>
      <w:r>
        <w:rPr>
          <w:spacing w:val="34"/>
        </w:rPr>
        <w:t xml:space="preserve"> </w:t>
      </w:r>
      <w:r>
        <w:t>He</w:t>
      </w:r>
      <w:r>
        <w:rPr>
          <w:spacing w:val="33"/>
        </w:rPr>
        <w:t xml:space="preserve"> </w:t>
      </w:r>
      <w:r>
        <w:t>loved</w:t>
      </w:r>
      <w:r>
        <w:rPr>
          <w:spacing w:val="34"/>
        </w:rPr>
        <w:t xml:space="preserve"> </w:t>
      </w:r>
      <w:r>
        <w:t>them</w:t>
      </w:r>
      <w:r>
        <w:rPr>
          <w:spacing w:val="34"/>
        </w:rPr>
        <w:t xml:space="preserve"> </w:t>
      </w:r>
      <w:r>
        <w:t>enough</w:t>
      </w:r>
      <w:r>
        <w:rPr>
          <w:spacing w:val="34"/>
        </w:rPr>
        <w:t xml:space="preserve"> </w:t>
      </w:r>
      <w:r>
        <w:t>to</w:t>
      </w:r>
      <w:r>
        <w:rPr>
          <w:spacing w:val="34"/>
        </w:rPr>
        <w:t xml:space="preserve"> </w:t>
      </w:r>
      <w:r>
        <w:t>give</w:t>
      </w:r>
      <w:r>
        <w:rPr>
          <w:spacing w:val="33"/>
        </w:rPr>
        <w:t xml:space="preserve"> </w:t>
      </w:r>
      <w:r>
        <w:t>His</w:t>
      </w:r>
      <w:r>
        <w:rPr>
          <w:spacing w:val="34"/>
        </w:rPr>
        <w:t xml:space="preserve"> </w:t>
      </w:r>
      <w:r>
        <w:t>Son.</w:t>
      </w:r>
      <w:r>
        <w:rPr>
          <w:spacing w:val="36"/>
        </w:rPr>
        <w:t xml:space="preserve"> </w:t>
      </w:r>
      <w:r>
        <w:rPr>
          <w:b/>
        </w:rPr>
        <w:t>(John</w:t>
      </w:r>
      <w:r>
        <w:rPr>
          <w:b/>
          <w:spacing w:val="34"/>
        </w:rPr>
        <w:t xml:space="preserve"> </w:t>
      </w:r>
      <w:r>
        <w:rPr>
          <w:b/>
        </w:rPr>
        <w:t>3:16; 1</w:t>
      </w:r>
      <w:r>
        <w:rPr>
          <w:b/>
          <w:spacing w:val="32"/>
        </w:rPr>
        <w:t xml:space="preserve"> </w:t>
      </w:r>
      <w:r>
        <w:rPr>
          <w:b/>
        </w:rPr>
        <w:t>John</w:t>
      </w:r>
      <w:r>
        <w:rPr>
          <w:b/>
          <w:spacing w:val="37"/>
        </w:rPr>
        <w:t xml:space="preserve"> </w:t>
      </w:r>
      <w:r>
        <w:rPr>
          <w:b/>
        </w:rPr>
        <w:t>4:10)</w:t>
      </w:r>
      <w:r>
        <w:rPr>
          <w:b/>
          <w:spacing w:val="34"/>
        </w:rPr>
        <w:t xml:space="preserve"> </w:t>
      </w:r>
      <w:r>
        <w:t>Then</w:t>
      </w:r>
      <w:r>
        <w:rPr>
          <w:spacing w:val="34"/>
        </w:rPr>
        <w:t xml:space="preserve"> </w:t>
      </w:r>
      <w:r>
        <w:t>they are</w:t>
      </w:r>
      <w:r>
        <w:rPr>
          <w:spacing w:val="40"/>
        </w:rPr>
        <w:t xml:space="preserve"> </w:t>
      </w:r>
      <w:r>
        <w:t>pretty</w:t>
      </w:r>
      <w:r>
        <w:rPr>
          <w:spacing w:val="40"/>
        </w:rPr>
        <w:t xml:space="preserve"> </w:t>
      </w:r>
      <w:r>
        <w:t>precious.</w:t>
      </w:r>
      <w:r>
        <w:rPr>
          <w:spacing w:val="40"/>
        </w:rPr>
        <w:t xml:space="preserve"> </w:t>
      </w:r>
      <w:r>
        <w:t>And</w:t>
      </w:r>
      <w:r>
        <w:rPr>
          <w:spacing w:val="40"/>
        </w:rPr>
        <w:t xml:space="preserve"> </w:t>
      </w:r>
      <w:r>
        <w:t>what</w:t>
      </w:r>
      <w:r>
        <w:rPr>
          <w:spacing w:val="40"/>
        </w:rPr>
        <w:t xml:space="preserve"> </w:t>
      </w:r>
      <w:r>
        <w:t>is</w:t>
      </w:r>
      <w:r>
        <w:rPr>
          <w:spacing w:val="40"/>
        </w:rPr>
        <w:t xml:space="preserve"> </w:t>
      </w:r>
      <w:r>
        <w:t>tenderly treasured</w:t>
      </w:r>
      <w:r>
        <w:rPr>
          <w:spacing w:val="40"/>
        </w:rPr>
        <w:t xml:space="preserve"> </w:t>
      </w:r>
      <w:r>
        <w:t>by</w:t>
      </w:r>
      <w:r>
        <w:rPr>
          <w:spacing w:val="40"/>
        </w:rPr>
        <w:t xml:space="preserve"> </w:t>
      </w:r>
      <w:r>
        <w:t>the</w:t>
      </w:r>
      <w:r>
        <w:rPr>
          <w:spacing w:val="40"/>
        </w:rPr>
        <w:t xml:space="preserve"> </w:t>
      </w:r>
      <w:r>
        <w:t>Father</w:t>
      </w:r>
      <w:r>
        <w:rPr>
          <w:spacing w:val="40"/>
        </w:rPr>
        <w:t xml:space="preserve"> </w:t>
      </w:r>
      <w:r>
        <w:t>and</w:t>
      </w:r>
      <w:r>
        <w:rPr>
          <w:spacing w:val="40"/>
        </w:rPr>
        <w:t xml:space="preserve"> </w:t>
      </w:r>
      <w:r>
        <w:t>deeply valued</w:t>
      </w:r>
      <w:r>
        <w:rPr>
          <w:spacing w:val="40"/>
        </w:rPr>
        <w:t xml:space="preserve"> </w:t>
      </w:r>
      <w:r>
        <w:t>should</w:t>
      </w:r>
      <w:r>
        <w:rPr>
          <w:spacing w:val="40"/>
        </w:rPr>
        <w:t xml:space="preserve"> </w:t>
      </w:r>
      <w:r>
        <w:t>also</w:t>
      </w:r>
      <w:r>
        <w:rPr>
          <w:spacing w:val="40"/>
        </w:rPr>
        <w:t xml:space="preserve"> </w:t>
      </w:r>
      <w:r>
        <w:t>be</w:t>
      </w:r>
      <w:r>
        <w:rPr>
          <w:spacing w:val="40"/>
        </w:rPr>
        <w:t xml:space="preserve"> </w:t>
      </w:r>
      <w:r>
        <w:t>cherished</w:t>
      </w:r>
      <w:r>
        <w:rPr>
          <w:spacing w:val="40"/>
        </w:rPr>
        <w:t xml:space="preserve"> </w:t>
      </w:r>
      <w:r>
        <w:t>by</w:t>
      </w:r>
      <w:r>
        <w:rPr>
          <w:spacing w:val="40"/>
        </w:rPr>
        <w:t xml:space="preserve"> </w:t>
      </w:r>
      <w:r>
        <w:t>His</w:t>
      </w:r>
      <w:r>
        <w:rPr>
          <w:spacing w:val="40"/>
        </w:rPr>
        <w:t xml:space="preserve"> </w:t>
      </w:r>
      <w:r>
        <w:t>children.</w:t>
      </w:r>
      <w:r>
        <w:rPr>
          <w:spacing w:val="40"/>
        </w:rPr>
        <w:t xml:space="preserve"> </w:t>
      </w:r>
      <w:r>
        <w:rPr>
          <w:b/>
        </w:rPr>
        <w:t>(Ephesians</w:t>
      </w:r>
      <w:r>
        <w:rPr>
          <w:b/>
          <w:spacing w:val="40"/>
        </w:rPr>
        <w:t xml:space="preserve"> </w:t>
      </w:r>
      <w:r>
        <w:rPr>
          <w:b/>
        </w:rPr>
        <w:t>5:1-2)</w:t>
      </w:r>
    </w:p>
    <w:p w14:paraId="6A0AFD3A" w14:textId="77777777" w:rsidR="00A15328" w:rsidRDefault="002C52BD">
      <w:pPr>
        <w:spacing w:before="161"/>
        <w:ind w:left="560"/>
        <w:rPr>
          <w:sz w:val="28"/>
        </w:rPr>
      </w:pPr>
      <w:r>
        <w:rPr>
          <w:color w:val="2A2A2A"/>
          <w:sz w:val="28"/>
        </w:rPr>
        <w:t>God</w:t>
      </w:r>
      <w:r>
        <w:rPr>
          <w:color w:val="2A2A2A"/>
          <w:spacing w:val="25"/>
          <w:sz w:val="28"/>
        </w:rPr>
        <w:t xml:space="preserve"> </w:t>
      </w:r>
      <w:r>
        <w:rPr>
          <w:color w:val="2A2A2A"/>
          <w:sz w:val="28"/>
        </w:rPr>
        <w:t>has</w:t>
      </w:r>
      <w:r>
        <w:rPr>
          <w:color w:val="2A2A2A"/>
          <w:spacing w:val="25"/>
          <w:sz w:val="28"/>
        </w:rPr>
        <w:t xml:space="preserve"> </w:t>
      </w:r>
      <w:r>
        <w:rPr>
          <w:color w:val="2A2A2A"/>
          <w:sz w:val="28"/>
        </w:rPr>
        <w:t>placed</w:t>
      </w:r>
      <w:r>
        <w:rPr>
          <w:color w:val="2A2A2A"/>
          <w:spacing w:val="25"/>
          <w:sz w:val="28"/>
        </w:rPr>
        <w:t xml:space="preserve"> </w:t>
      </w:r>
      <w:r>
        <w:rPr>
          <w:color w:val="2A2A2A"/>
          <w:sz w:val="28"/>
        </w:rPr>
        <w:t>within</w:t>
      </w:r>
      <w:r>
        <w:rPr>
          <w:color w:val="2A2A2A"/>
          <w:spacing w:val="25"/>
          <w:sz w:val="28"/>
        </w:rPr>
        <w:t xml:space="preserve"> </w:t>
      </w:r>
      <w:r>
        <w:rPr>
          <w:color w:val="2A2A2A"/>
          <w:sz w:val="28"/>
        </w:rPr>
        <w:t>us</w:t>
      </w:r>
      <w:r>
        <w:rPr>
          <w:color w:val="2A2A2A"/>
          <w:spacing w:val="25"/>
          <w:sz w:val="28"/>
        </w:rPr>
        <w:t xml:space="preserve"> </w:t>
      </w:r>
      <w:r>
        <w:rPr>
          <w:color w:val="2A2A2A"/>
          <w:sz w:val="28"/>
        </w:rPr>
        <w:t>gifts.</w:t>
      </w:r>
      <w:r>
        <w:rPr>
          <w:color w:val="2A2A2A"/>
          <w:spacing w:val="25"/>
          <w:sz w:val="28"/>
        </w:rPr>
        <w:t xml:space="preserve"> </w:t>
      </w:r>
      <w:r>
        <w:rPr>
          <w:b/>
          <w:color w:val="2A2A2A"/>
          <w:sz w:val="28"/>
        </w:rPr>
        <w:t>(Matthew</w:t>
      </w:r>
      <w:r>
        <w:rPr>
          <w:b/>
          <w:color w:val="2A2A2A"/>
          <w:spacing w:val="23"/>
          <w:sz w:val="28"/>
        </w:rPr>
        <w:t xml:space="preserve"> </w:t>
      </w:r>
      <w:r>
        <w:rPr>
          <w:b/>
          <w:color w:val="2A2A2A"/>
          <w:sz w:val="28"/>
        </w:rPr>
        <w:t>25:14–30)</w:t>
      </w:r>
      <w:r>
        <w:rPr>
          <w:b/>
          <w:color w:val="2A2A2A"/>
          <w:spacing w:val="23"/>
          <w:sz w:val="28"/>
        </w:rPr>
        <w:t xml:space="preserve"> </w:t>
      </w:r>
      <w:r>
        <w:rPr>
          <w:color w:val="2A2A2A"/>
          <w:sz w:val="28"/>
        </w:rPr>
        <w:t>Too</w:t>
      </w:r>
      <w:r>
        <w:rPr>
          <w:color w:val="2A2A2A"/>
          <w:spacing w:val="25"/>
          <w:sz w:val="28"/>
        </w:rPr>
        <w:t xml:space="preserve"> </w:t>
      </w:r>
      <w:r>
        <w:rPr>
          <w:color w:val="2A2A2A"/>
          <w:sz w:val="28"/>
        </w:rPr>
        <w:t>many</w:t>
      </w:r>
      <w:r>
        <w:rPr>
          <w:color w:val="2A2A2A"/>
          <w:spacing w:val="24"/>
          <w:sz w:val="28"/>
        </w:rPr>
        <w:t xml:space="preserve"> </w:t>
      </w:r>
      <w:r>
        <w:rPr>
          <w:color w:val="2A2A2A"/>
          <w:sz w:val="28"/>
        </w:rPr>
        <w:t>die</w:t>
      </w:r>
      <w:r>
        <w:rPr>
          <w:color w:val="2A2A2A"/>
          <w:spacing w:val="24"/>
          <w:sz w:val="28"/>
        </w:rPr>
        <w:t xml:space="preserve"> </w:t>
      </w:r>
      <w:r>
        <w:rPr>
          <w:color w:val="2A2A2A"/>
          <w:sz w:val="28"/>
        </w:rPr>
        <w:t>and</w:t>
      </w:r>
      <w:r>
        <w:rPr>
          <w:color w:val="2A2A2A"/>
          <w:spacing w:val="25"/>
          <w:sz w:val="28"/>
        </w:rPr>
        <w:t xml:space="preserve"> </w:t>
      </w:r>
      <w:r>
        <w:rPr>
          <w:color w:val="2A2A2A"/>
          <w:spacing w:val="-4"/>
          <w:sz w:val="28"/>
        </w:rPr>
        <w:t>have</w:t>
      </w:r>
    </w:p>
    <w:p w14:paraId="42A17A21" w14:textId="77777777" w:rsidR="00A15328" w:rsidRDefault="002C52BD">
      <w:pPr>
        <w:spacing w:before="85" w:line="300" w:lineRule="auto"/>
        <w:ind w:left="559"/>
        <w:rPr>
          <w:b/>
          <w:i/>
          <w:sz w:val="28"/>
        </w:rPr>
      </w:pPr>
      <w:r>
        <w:rPr>
          <w:color w:val="2A2A2A"/>
          <w:sz w:val="28"/>
        </w:rPr>
        <w:t>their</w:t>
      </w:r>
      <w:r>
        <w:rPr>
          <w:color w:val="2A2A2A"/>
          <w:spacing w:val="28"/>
          <w:sz w:val="28"/>
        </w:rPr>
        <w:t xml:space="preserve"> </w:t>
      </w:r>
      <w:r>
        <w:rPr>
          <w:color w:val="2A2A2A"/>
          <w:sz w:val="28"/>
        </w:rPr>
        <w:t>talents</w:t>
      </w:r>
      <w:r>
        <w:rPr>
          <w:color w:val="2A2A2A"/>
          <w:spacing w:val="28"/>
          <w:sz w:val="28"/>
        </w:rPr>
        <w:t xml:space="preserve"> </w:t>
      </w:r>
      <w:r>
        <w:rPr>
          <w:color w:val="2A2A2A"/>
          <w:sz w:val="28"/>
        </w:rPr>
        <w:t>buried with</w:t>
      </w:r>
      <w:r>
        <w:rPr>
          <w:color w:val="2A2A2A"/>
          <w:spacing w:val="28"/>
          <w:sz w:val="28"/>
        </w:rPr>
        <w:t xml:space="preserve"> </w:t>
      </w:r>
      <w:r>
        <w:rPr>
          <w:color w:val="2A2A2A"/>
          <w:sz w:val="28"/>
        </w:rPr>
        <w:t>them,</w:t>
      </w:r>
      <w:r>
        <w:rPr>
          <w:color w:val="2A2A2A"/>
          <w:spacing w:val="27"/>
          <w:sz w:val="28"/>
        </w:rPr>
        <w:t xml:space="preserve"> </w:t>
      </w:r>
      <w:r>
        <w:rPr>
          <w:color w:val="2A2A2A"/>
          <w:sz w:val="28"/>
        </w:rPr>
        <w:t>never</w:t>
      </w:r>
      <w:r>
        <w:rPr>
          <w:color w:val="2A2A2A"/>
          <w:spacing w:val="28"/>
          <w:sz w:val="28"/>
        </w:rPr>
        <w:t xml:space="preserve"> </w:t>
      </w:r>
      <w:r>
        <w:rPr>
          <w:color w:val="2A2A2A"/>
          <w:sz w:val="28"/>
        </w:rPr>
        <w:t>used,</w:t>
      </w:r>
      <w:r>
        <w:rPr>
          <w:color w:val="2A2A2A"/>
          <w:spacing w:val="27"/>
          <w:sz w:val="28"/>
        </w:rPr>
        <w:t xml:space="preserve"> </w:t>
      </w:r>
      <w:r>
        <w:rPr>
          <w:color w:val="2A2A2A"/>
          <w:sz w:val="28"/>
        </w:rPr>
        <w:t>never</w:t>
      </w:r>
      <w:r>
        <w:rPr>
          <w:color w:val="2A2A2A"/>
          <w:spacing w:val="28"/>
          <w:sz w:val="28"/>
        </w:rPr>
        <w:t xml:space="preserve"> </w:t>
      </w:r>
      <w:r>
        <w:rPr>
          <w:color w:val="2A2A2A"/>
          <w:sz w:val="28"/>
        </w:rPr>
        <w:t>known.</w:t>
      </w:r>
      <w:r>
        <w:rPr>
          <w:color w:val="2A2A2A"/>
          <w:spacing w:val="28"/>
          <w:sz w:val="28"/>
        </w:rPr>
        <w:t xml:space="preserve"> </w:t>
      </w:r>
      <w:r>
        <w:rPr>
          <w:color w:val="2A2A2A"/>
          <w:sz w:val="28"/>
        </w:rPr>
        <w:t>You</w:t>
      </w:r>
      <w:r>
        <w:rPr>
          <w:color w:val="2A2A2A"/>
          <w:spacing w:val="28"/>
          <w:sz w:val="28"/>
        </w:rPr>
        <w:t xml:space="preserve"> </w:t>
      </w:r>
      <w:r>
        <w:rPr>
          <w:color w:val="2A2A2A"/>
          <w:sz w:val="28"/>
        </w:rPr>
        <w:t>have</w:t>
      </w:r>
      <w:r>
        <w:rPr>
          <w:color w:val="2A2A2A"/>
          <w:spacing w:val="27"/>
          <w:sz w:val="28"/>
        </w:rPr>
        <w:t xml:space="preserve"> </w:t>
      </w:r>
      <w:r>
        <w:rPr>
          <w:color w:val="2A2A2A"/>
          <w:sz w:val="28"/>
        </w:rPr>
        <w:t>been</w:t>
      </w:r>
      <w:r>
        <w:rPr>
          <w:color w:val="2A2A2A"/>
          <w:spacing w:val="28"/>
          <w:sz w:val="28"/>
        </w:rPr>
        <w:t xml:space="preserve"> </w:t>
      </w:r>
      <w:r>
        <w:rPr>
          <w:color w:val="2A2A2A"/>
          <w:sz w:val="28"/>
        </w:rPr>
        <w:t>given such</w:t>
      </w:r>
      <w:r>
        <w:rPr>
          <w:color w:val="2A2A2A"/>
          <w:spacing w:val="35"/>
          <w:sz w:val="28"/>
        </w:rPr>
        <w:t xml:space="preserve"> </w:t>
      </w:r>
      <w:r>
        <w:rPr>
          <w:color w:val="2A2A2A"/>
          <w:sz w:val="28"/>
        </w:rPr>
        <w:t>potential</w:t>
      </w:r>
      <w:r>
        <w:rPr>
          <w:color w:val="2A2A2A"/>
          <w:spacing w:val="34"/>
          <w:sz w:val="28"/>
        </w:rPr>
        <w:t xml:space="preserve"> </w:t>
      </w:r>
      <w:r>
        <w:rPr>
          <w:color w:val="2A2A2A"/>
          <w:sz w:val="28"/>
        </w:rPr>
        <w:t>for</w:t>
      </w:r>
      <w:r>
        <w:rPr>
          <w:color w:val="2A2A2A"/>
          <w:spacing w:val="35"/>
          <w:sz w:val="28"/>
        </w:rPr>
        <w:t xml:space="preserve"> </w:t>
      </w:r>
      <w:r>
        <w:rPr>
          <w:color w:val="2A2A2A"/>
          <w:sz w:val="28"/>
        </w:rPr>
        <w:t>the</w:t>
      </w:r>
      <w:r>
        <w:rPr>
          <w:color w:val="2A2A2A"/>
          <w:spacing w:val="34"/>
          <w:sz w:val="28"/>
        </w:rPr>
        <w:t xml:space="preserve"> </w:t>
      </w:r>
      <w:r>
        <w:rPr>
          <w:color w:val="2A2A2A"/>
          <w:sz w:val="28"/>
        </w:rPr>
        <w:t>kingdom.</w:t>
      </w:r>
      <w:r>
        <w:rPr>
          <w:color w:val="2A2A2A"/>
          <w:spacing w:val="35"/>
          <w:sz w:val="28"/>
        </w:rPr>
        <w:t xml:space="preserve"> </w:t>
      </w:r>
      <w:r>
        <w:rPr>
          <w:color w:val="2A2A2A"/>
          <w:sz w:val="28"/>
        </w:rPr>
        <w:t>If</w:t>
      </w:r>
      <w:r>
        <w:rPr>
          <w:color w:val="2A2A2A"/>
          <w:spacing w:val="35"/>
          <w:sz w:val="28"/>
        </w:rPr>
        <w:t xml:space="preserve"> </w:t>
      </w:r>
      <w:r>
        <w:rPr>
          <w:color w:val="2A2A2A"/>
          <w:sz w:val="28"/>
        </w:rPr>
        <w:t>you</w:t>
      </w:r>
      <w:r>
        <w:rPr>
          <w:color w:val="2A2A2A"/>
          <w:spacing w:val="35"/>
          <w:sz w:val="28"/>
        </w:rPr>
        <w:t xml:space="preserve"> </w:t>
      </w:r>
      <w:r>
        <w:rPr>
          <w:color w:val="2A2A2A"/>
          <w:sz w:val="28"/>
        </w:rPr>
        <w:t>are</w:t>
      </w:r>
      <w:r>
        <w:rPr>
          <w:color w:val="2A2A2A"/>
          <w:spacing w:val="34"/>
          <w:sz w:val="28"/>
        </w:rPr>
        <w:t xml:space="preserve"> </w:t>
      </w:r>
      <w:r>
        <w:rPr>
          <w:color w:val="2A2A2A"/>
          <w:sz w:val="28"/>
        </w:rPr>
        <w:t>what</w:t>
      </w:r>
      <w:r>
        <w:rPr>
          <w:color w:val="2A2A2A"/>
          <w:spacing w:val="34"/>
          <w:sz w:val="28"/>
        </w:rPr>
        <w:t xml:space="preserve"> </w:t>
      </w:r>
      <w:r>
        <w:rPr>
          <w:color w:val="2A2A2A"/>
          <w:sz w:val="28"/>
        </w:rPr>
        <w:t>the</w:t>
      </w:r>
      <w:r>
        <w:rPr>
          <w:color w:val="2A2A2A"/>
          <w:spacing w:val="34"/>
          <w:sz w:val="28"/>
        </w:rPr>
        <w:t xml:space="preserve"> </w:t>
      </w:r>
      <w:r>
        <w:rPr>
          <w:color w:val="2A2A2A"/>
          <w:sz w:val="28"/>
        </w:rPr>
        <w:t>Bible</w:t>
      </w:r>
      <w:r>
        <w:rPr>
          <w:color w:val="2A2A2A"/>
          <w:spacing w:val="34"/>
          <w:sz w:val="28"/>
        </w:rPr>
        <w:t xml:space="preserve"> </w:t>
      </w:r>
      <w:r>
        <w:rPr>
          <w:color w:val="2A2A2A"/>
          <w:sz w:val="28"/>
        </w:rPr>
        <w:t>says,</w:t>
      </w:r>
      <w:r>
        <w:rPr>
          <w:color w:val="2A2A2A"/>
          <w:spacing w:val="34"/>
          <w:sz w:val="28"/>
        </w:rPr>
        <w:t xml:space="preserve"> </w:t>
      </w:r>
      <w:r>
        <w:rPr>
          <w:color w:val="2A2A2A"/>
          <w:sz w:val="28"/>
        </w:rPr>
        <w:t>in</w:t>
      </w:r>
      <w:r>
        <w:rPr>
          <w:color w:val="2A2A2A"/>
          <w:spacing w:val="35"/>
          <w:sz w:val="28"/>
        </w:rPr>
        <w:t xml:space="preserve"> </w:t>
      </w:r>
      <w:r>
        <w:rPr>
          <w:b/>
          <w:color w:val="2A2A2A"/>
          <w:sz w:val="28"/>
        </w:rPr>
        <w:t>1</w:t>
      </w:r>
      <w:r>
        <w:rPr>
          <w:b/>
          <w:color w:val="2A2A2A"/>
          <w:spacing w:val="32"/>
          <w:sz w:val="28"/>
        </w:rPr>
        <w:t xml:space="preserve"> </w:t>
      </w:r>
      <w:r>
        <w:rPr>
          <w:b/>
          <w:color w:val="2A2A2A"/>
          <w:sz w:val="28"/>
        </w:rPr>
        <w:t>Peter</w:t>
      </w:r>
      <w:r>
        <w:rPr>
          <w:b/>
          <w:color w:val="2A2A2A"/>
          <w:spacing w:val="35"/>
          <w:sz w:val="28"/>
        </w:rPr>
        <w:t xml:space="preserve"> </w:t>
      </w:r>
      <w:r>
        <w:rPr>
          <w:b/>
          <w:color w:val="2A2A2A"/>
          <w:sz w:val="28"/>
        </w:rPr>
        <w:t>2:9</w:t>
      </w:r>
      <w:r>
        <w:rPr>
          <w:color w:val="2A2A2A"/>
          <w:sz w:val="28"/>
        </w:rPr>
        <w:t>, then</w:t>
      </w:r>
      <w:r>
        <w:rPr>
          <w:color w:val="2A2A2A"/>
          <w:spacing w:val="40"/>
          <w:sz w:val="28"/>
        </w:rPr>
        <w:t xml:space="preserve"> </w:t>
      </w:r>
      <w:r>
        <w:rPr>
          <w:color w:val="2A2A2A"/>
          <w:sz w:val="28"/>
        </w:rPr>
        <w:t>you</w:t>
      </w:r>
      <w:r>
        <w:rPr>
          <w:color w:val="2A2A2A"/>
          <w:spacing w:val="40"/>
          <w:sz w:val="28"/>
        </w:rPr>
        <w:t xml:space="preserve"> </w:t>
      </w:r>
      <w:r>
        <w:rPr>
          <w:color w:val="2A2A2A"/>
          <w:sz w:val="28"/>
        </w:rPr>
        <w:t>are</w:t>
      </w:r>
      <w:r>
        <w:rPr>
          <w:color w:val="2A2A2A"/>
          <w:spacing w:val="38"/>
          <w:sz w:val="28"/>
        </w:rPr>
        <w:t xml:space="preserve"> </w:t>
      </w:r>
      <w:r>
        <w:rPr>
          <w:b/>
          <w:i/>
          <w:color w:val="2A2A2A"/>
          <w:sz w:val="28"/>
        </w:rPr>
        <w:t>"a</w:t>
      </w:r>
      <w:r>
        <w:rPr>
          <w:b/>
          <w:i/>
          <w:color w:val="2A2A2A"/>
          <w:spacing w:val="40"/>
          <w:sz w:val="28"/>
        </w:rPr>
        <w:t xml:space="preserve"> </w:t>
      </w:r>
      <w:r>
        <w:rPr>
          <w:b/>
          <w:i/>
          <w:color w:val="2A2A2A"/>
          <w:sz w:val="28"/>
        </w:rPr>
        <w:t>chosen</w:t>
      </w:r>
      <w:r>
        <w:rPr>
          <w:b/>
          <w:i/>
          <w:color w:val="2A2A2A"/>
          <w:spacing w:val="40"/>
          <w:sz w:val="28"/>
        </w:rPr>
        <w:t xml:space="preserve"> </w:t>
      </w:r>
      <w:r>
        <w:rPr>
          <w:b/>
          <w:i/>
          <w:color w:val="2A2A2A"/>
          <w:sz w:val="28"/>
        </w:rPr>
        <w:t>people,</w:t>
      </w:r>
      <w:r>
        <w:rPr>
          <w:b/>
          <w:i/>
          <w:color w:val="2A2A2A"/>
          <w:spacing w:val="40"/>
          <w:sz w:val="28"/>
        </w:rPr>
        <w:t xml:space="preserve"> </w:t>
      </w:r>
      <w:r>
        <w:rPr>
          <w:b/>
          <w:i/>
          <w:color w:val="2A2A2A"/>
          <w:sz w:val="28"/>
        </w:rPr>
        <w:t>a</w:t>
      </w:r>
      <w:r>
        <w:rPr>
          <w:b/>
          <w:i/>
          <w:color w:val="2A2A2A"/>
          <w:spacing w:val="40"/>
          <w:sz w:val="28"/>
        </w:rPr>
        <w:t xml:space="preserve"> </w:t>
      </w:r>
      <w:r>
        <w:rPr>
          <w:b/>
          <w:i/>
          <w:color w:val="2A2A2A"/>
          <w:sz w:val="28"/>
        </w:rPr>
        <w:t>royal</w:t>
      </w:r>
      <w:r>
        <w:rPr>
          <w:b/>
          <w:i/>
          <w:color w:val="2A2A2A"/>
          <w:spacing w:val="37"/>
          <w:sz w:val="28"/>
        </w:rPr>
        <w:t xml:space="preserve"> </w:t>
      </w:r>
      <w:r>
        <w:rPr>
          <w:b/>
          <w:i/>
          <w:color w:val="2A2A2A"/>
          <w:sz w:val="28"/>
        </w:rPr>
        <w:t>priesthood,</w:t>
      </w:r>
      <w:r>
        <w:rPr>
          <w:b/>
          <w:i/>
          <w:color w:val="2A2A2A"/>
          <w:spacing w:val="40"/>
          <w:sz w:val="28"/>
        </w:rPr>
        <w:t xml:space="preserve"> </w:t>
      </w:r>
      <w:r>
        <w:rPr>
          <w:b/>
          <w:i/>
          <w:color w:val="2A2A2A"/>
          <w:sz w:val="28"/>
        </w:rPr>
        <w:t>a</w:t>
      </w:r>
      <w:r>
        <w:rPr>
          <w:b/>
          <w:i/>
          <w:color w:val="2A2A2A"/>
          <w:spacing w:val="40"/>
          <w:sz w:val="28"/>
        </w:rPr>
        <w:t xml:space="preserve"> </w:t>
      </w:r>
      <w:r>
        <w:rPr>
          <w:b/>
          <w:i/>
          <w:color w:val="2A2A2A"/>
          <w:sz w:val="28"/>
        </w:rPr>
        <w:t>holy</w:t>
      </w:r>
      <w:r>
        <w:rPr>
          <w:b/>
          <w:i/>
          <w:color w:val="2A2A2A"/>
          <w:spacing w:val="40"/>
          <w:sz w:val="28"/>
        </w:rPr>
        <w:t xml:space="preserve"> </w:t>
      </w:r>
      <w:r>
        <w:rPr>
          <w:b/>
          <w:i/>
          <w:color w:val="2A2A2A"/>
          <w:sz w:val="28"/>
        </w:rPr>
        <w:t>nation,</w:t>
      </w:r>
      <w:r>
        <w:rPr>
          <w:b/>
          <w:i/>
          <w:color w:val="2A2A2A"/>
          <w:spacing w:val="40"/>
          <w:sz w:val="28"/>
        </w:rPr>
        <w:t xml:space="preserve"> </w:t>
      </w:r>
      <w:r>
        <w:rPr>
          <w:b/>
          <w:i/>
          <w:color w:val="2A2A2A"/>
          <w:sz w:val="28"/>
        </w:rPr>
        <w:t>God’s</w:t>
      </w:r>
    </w:p>
    <w:p w14:paraId="47D71895" w14:textId="77777777" w:rsidR="00A15328" w:rsidRDefault="002C52BD">
      <w:pPr>
        <w:pStyle w:val="Heading7"/>
        <w:spacing w:before="2"/>
        <w:ind w:left="559"/>
      </w:pPr>
      <w:r>
        <w:rPr>
          <w:color w:val="2A2A2A"/>
        </w:rPr>
        <w:t>special</w:t>
      </w:r>
      <w:r>
        <w:rPr>
          <w:color w:val="2A2A2A"/>
          <w:spacing w:val="35"/>
        </w:rPr>
        <w:t xml:space="preserve"> </w:t>
      </w:r>
      <w:r>
        <w:rPr>
          <w:color w:val="2A2A2A"/>
          <w:spacing w:val="-2"/>
        </w:rPr>
        <w:t>possession..."</w:t>
      </w:r>
    </w:p>
    <w:p w14:paraId="21D6E8BE" w14:textId="77777777" w:rsidR="00A15328" w:rsidRDefault="00A15328">
      <w:pPr>
        <w:sectPr w:rsidR="00A15328" w:rsidSect="005F3759">
          <w:footerReference w:type="default" r:id="rId62"/>
          <w:pgSz w:w="12240" w:h="15840"/>
          <w:pgMar w:top="960" w:right="1100" w:bottom="280" w:left="880" w:header="782" w:footer="0" w:gutter="0"/>
          <w:cols w:space="720"/>
        </w:sectPr>
      </w:pPr>
    </w:p>
    <w:p w14:paraId="4CAB87FB" w14:textId="77777777" w:rsidR="00A15328" w:rsidRDefault="00A15328">
      <w:pPr>
        <w:pStyle w:val="BodyText"/>
        <w:rPr>
          <w:b/>
          <w:i/>
          <w:sz w:val="20"/>
        </w:rPr>
      </w:pPr>
    </w:p>
    <w:p w14:paraId="6B8C828B" w14:textId="77777777" w:rsidR="00A15328" w:rsidRDefault="002C52BD">
      <w:pPr>
        <w:spacing w:before="221" w:line="302" w:lineRule="auto"/>
        <w:ind w:left="559"/>
        <w:rPr>
          <w:b/>
          <w:i/>
          <w:sz w:val="28"/>
        </w:rPr>
      </w:pPr>
      <w:r>
        <w:rPr>
          <w:color w:val="2A2A2A"/>
          <w:sz w:val="28"/>
        </w:rPr>
        <w:t>You</w:t>
      </w:r>
      <w:r>
        <w:rPr>
          <w:color w:val="2A2A2A"/>
          <w:spacing w:val="26"/>
          <w:sz w:val="28"/>
        </w:rPr>
        <w:t xml:space="preserve"> </w:t>
      </w:r>
      <w:r>
        <w:rPr>
          <w:color w:val="2A2A2A"/>
          <w:sz w:val="28"/>
        </w:rPr>
        <w:t>are</w:t>
      </w:r>
      <w:r>
        <w:rPr>
          <w:color w:val="2A2A2A"/>
          <w:spacing w:val="25"/>
          <w:sz w:val="28"/>
        </w:rPr>
        <w:t xml:space="preserve"> </w:t>
      </w:r>
      <w:r>
        <w:rPr>
          <w:color w:val="2A2A2A"/>
          <w:sz w:val="28"/>
        </w:rPr>
        <w:t>thus</w:t>
      </w:r>
      <w:r>
        <w:rPr>
          <w:color w:val="2A2A2A"/>
          <w:spacing w:val="26"/>
          <w:sz w:val="28"/>
        </w:rPr>
        <w:t xml:space="preserve"> </w:t>
      </w:r>
      <w:r>
        <w:rPr>
          <w:color w:val="2A2A2A"/>
          <w:sz w:val="28"/>
        </w:rPr>
        <w:t>bought with</w:t>
      </w:r>
      <w:r>
        <w:rPr>
          <w:color w:val="2A2A2A"/>
          <w:spacing w:val="26"/>
          <w:sz w:val="28"/>
        </w:rPr>
        <w:t xml:space="preserve"> </w:t>
      </w:r>
      <w:r>
        <w:rPr>
          <w:color w:val="2A2A2A"/>
          <w:sz w:val="28"/>
        </w:rPr>
        <w:t>Jesus'</w:t>
      </w:r>
      <w:r>
        <w:rPr>
          <w:color w:val="2A2A2A"/>
          <w:spacing w:val="26"/>
          <w:sz w:val="28"/>
        </w:rPr>
        <w:t xml:space="preserve"> </w:t>
      </w:r>
      <w:r>
        <w:rPr>
          <w:color w:val="2A2A2A"/>
          <w:sz w:val="28"/>
        </w:rPr>
        <w:t>death</w:t>
      </w:r>
      <w:r>
        <w:rPr>
          <w:color w:val="2A2A2A"/>
          <w:spacing w:val="26"/>
          <w:sz w:val="28"/>
        </w:rPr>
        <w:t xml:space="preserve"> </w:t>
      </w:r>
      <w:r>
        <w:rPr>
          <w:color w:val="2A2A2A"/>
          <w:sz w:val="28"/>
        </w:rPr>
        <w:t>for</w:t>
      </w:r>
      <w:r>
        <w:rPr>
          <w:color w:val="2A2A2A"/>
          <w:spacing w:val="26"/>
          <w:sz w:val="28"/>
        </w:rPr>
        <w:t xml:space="preserve"> </w:t>
      </w:r>
      <w:r>
        <w:rPr>
          <w:color w:val="2A2A2A"/>
          <w:sz w:val="28"/>
        </w:rPr>
        <w:t>a</w:t>
      </w:r>
      <w:r>
        <w:rPr>
          <w:color w:val="2A2A2A"/>
          <w:spacing w:val="25"/>
          <w:sz w:val="28"/>
        </w:rPr>
        <w:t xml:space="preserve"> </w:t>
      </w:r>
      <w:r>
        <w:rPr>
          <w:color w:val="2A2A2A"/>
          <w:sz w:val="28"/>
        </w:rPr>
        <w:t>purpose.</w:t>
      </w:r>
      <w:r>
        <w:rPr>
          <w:color w:val="2A2A2A"/>
          <w:spacing w:val="24"/>
          <w:sz w:val="28"/>
        </w:rPr>
        <w:t xml:space="preserve"> </w:t>
      </w:r>
      <w:r>
        <w:rPr>
          <w:color w:val="2A2A2A"/>
          <w:sz w:val="28"/>
        </w:rPr>
        <w:t>how</w:t>
      </w:r>
      <w:r>
        <w:rPr>
          <w:color w:val="2A2A2A"/>
          <w:spacing w:val="24"/>
          <w:sz w:val="28"/>
        </w:rPr>
        <w:t xml:space="preserve"> </w:t>
      </w:r>
      <w:r>
        <w:rPr>
          <w:color w:val="2A2A2A"/>
          <w:sz w:val="28"/>
        </w:rPr>
        <w:t>does</w:t>
      </w:r>
      <w:r>
        <w:rPr>
          <w:color w:val="2A2A2A"/>
          <w:spacing w:val="26"/>
          <w:sz w:val="28"/>
        </w:rPr>
        <w:t xml:space="preserve"> </w:t>
      </w:r>
      <w:r>
        <w:rPr>
          <w:color w:val="2A2A2A"/>
          <w:sz w:val="28"/>
        </w:rPr>
        <w:t>this</w:t>
      </w:r>
      <w:r>
        <w:rPr>
          <w:color w:val="2A2A2A"/>
          <w:spacing w:val="26"/>
          <w:sz w:val="28"/>
        </w:rPr>
        <w:t xml:space="preserve"> </w:t>
      </w:r>
      <w:r>
        <w:rPr>
          <w:color w:val="2A2A2A"/>
          <w:sz w:val="28"/>
        </w:rPr>
        <w:t>Bible</w:t>
      </w:r>
      <w:r>
        <w:rPr>
          <w:color w:val="2A2A2A"/>
          <w:spacing w:val="25"/>
          <w:sz w:val="28"/>
        </w:rPr>
        <w:t xml:space="preserve"> </w:t>
      </w:r>
      <w:r>
        <w:rPr>
          <w:color w:val="2A2A2A"/>
          <w:sz w:val="28"/>
        </w:rPr>
        <w:t>verse (above)</w:t>
      </w:r>
      <w:r>
        <w:rPr>
          <w:color w:val="2A2A2A"/>
          <w:spacing w:val="37"/>
          <w:sz w:val="28"/>
        </w:rPr>
        <w:t xml:space="preserve"> </w:t>
      </w:r>
      <w:r>
        <w:rPr>
          <w:color w:val="2A2A2A"/>
          <w:sz w:val="28"/>
        </w:rPr>
        <w:t>end,</w:t>
      </w:r>
      <w:r>
        <w:rPr>
          <w:color w:val="2A2A2A"/>
          <w:spacing w:val="36"/>
          <w:sz w:val="28"/>
        </w:rPr>
        <w:t xml:space="preserve"> </w:t>
      </w:r>
      <w:r>
        <w:rPr>
          <w:color w:val="2A2A2A"/>
          <w:sz w:val="28"/>
        </w:rPr>
        <w:t>in</w:t>
      </w:r>
      <w:r>
        <w:rPr>
          <w:color w:val="2A2A2A"/>
          <w:spacing w:val="37"/>
          <w:sz w:val="28"/>
        </w:rPr>
        <w:t xml:space="preserve"> </w:t>
      </w:r>
      <w:r>
        <w:rPr>
          <w:b/>
          <w:color w:val="2A2A2A"/>
          <w:sz w:val="28"/>
        </w:rPr>
        <w:t>1</w:t>
      </w:r>
      <w:r>
        <w:rPr>
          <w:b/>
          <w:color w:val="2A2A2A"/>
          <w:spacing w:val="35"/>
          <w:sz w:val="28"/>
        </w:rPr>
        <w:t xml:space="preserve"> </w:t>
      </w:r>
      <w:r>
        <w:rPr>
          <w:b/>
          <w:color w:val="2A2A2A"/>
          <w:sz w:val="28"/>
        </w:rPr>
        <w:t>Peter</w:t>
      </w:r>
      <w:r>
        <w:rPr>
          <w:b/>
          <w:color w:val="2A2A2A"/>
          <w:spacing w:val="37"/>
          <w:sz w:val="28"/>
        </w:rPr>
        <w:t xml:space="preserve"> </w:t>
      </w:r>
      <w:r>
        <w:rPr>
          <w:b/>
          <w:color w:val="2A2A2A"/>
          <w:sz w:val="28"/>
        </w:rPr>
        <w:t>2:9?</w:t>
      </w:r>
      <w:r>
        <w:rPr>
          <w:b/>
          <w:color w:val="2A2A2A"/>
          <w:spacing w:val="80"/>
          <w:sz w:val="28"/>
        </w:rPr>
        <w:t xml:space="preserve"> </w:t>
      </w:r>
      <w:r>
        <w:rPr>
          <w:color w:val="2A2A2A"/>
          <w:sz w:val="28"/>
        </w:rPr>
        <w:t>Why</w:t>
      </w:r>
      <w:r>
        <w:rPr>
          <w:color w:val="2A2A2A"/>
          <w:spacing w:val="36"/>
          <w:sz w:val="28"/>
        </w:rPr>
        <w:t xml:space="preserve"> </w:t>
      </w:r>
      <w:r>
        <w:rPr>
          <w:color w:val="2A2A2A"/>
          <w:sz w:val="28"/>
        </w:rPr>
        <w:t>are</w:t>
      </w:r>
      <w:r>
        <w:rPr>
          <w:color w:val="2A2A2A"/>
          <w:spacing w:val="36"/>
          <w:sz w:val="28"/>
        </w:rPr>
        <w:t xml:space="preserve"> </w:t>
      </w:r>
      <w:r>
        <w:rPr>
          <w:color w:val="2A2A2A"/>
          <w:sz w:val="28"/>
        </w:rPr>
        <w:t>you</w:t>
      </w:r>
      <w:r>
        <w:rPr>
          <w:color w:val="2A2A2A"/>
          <w:spacing w:val="39"/>
          <w:sz w:val="28"/>
        </w:rPr>
        <w:t xml:space="preserve"> </w:t>
      </w:r>
      <w:r>
        <w:rPr>
          <w:b/>
          <w:i/>
          <w:color w:val="2A2A2A"/>
          <w:sz w:val="28"/>
        </w:rPr>
        <w:t>“a</w:t>
      </w:r>
      <w:r>
        <w:rPr>
          <w:b/>
          <w:i/>
          <w:color w:val="2A2A2A"/>
          <w:spacing w:val="37"/>
          <w:sz w:val="28"/>
        </w:rPr>
        <w:t xml:space="preserve"> </w:t>
      </w:r>
      <w:r>
        <w:rPr>
          <w:b/>
          <w:i/>
          <w:color w:val="2A2A2A"/>
          <w:sz w:val="28"/>
        </w:rPr>
        <w:t>chosen</w:t>
      </w:r>
      <w:r>
        <w:rPr>
          <w:b/>
          <w:i/>
          <w:color w:val="2A2A2A"/>
          <w:spacing w:val="37"/>
          <w:sz w:val="28"/>
        </w:rPr>
        <w:t xml:space="preserve"> </w:t>
      </w:r>
      <w:r>
        <w:rPr>
          <w:b/>
          <w:i/>
          <w:color w:val="2A2A2A"/>
          <w:sz w:val="28"/>
        </w:rPr>
        <w:t>people….”</w:t>
      </w:r>
    </w:p>
    <w:p w14:paraId="087910F3" w14:textId="77777777" w:rsidR="00A15328" w:rsidRDefault="002C52BD">
      <w:pPr>
        <w:pStyle w:val="Heading7"/>
        <w:spacing w:before="154" w:line="300" w:lineRule="auto"/>
        <w:ind w:right="411"/>
      </w:pPr>
      <w:r>
        <w:rPr>
          <w:color w:val="2A2A2A"/>
        </w:rPr>
        <w:t>"</w:t>
      </w:r>
      <w:proofErr w:type="gramStart"/>
      <w:r>
        <w:rPr>
          <w:color w:val="2A2A2A"/>
          <w:u w:val="single" w:color="2A2A2A"/>
        </w:rPr>
        <w:t>that</w:t>
      </w:r>
      <w:proofErr w:type="gramEnd"/>
      <w:r>
        <w:rPr>
          <w:color w:val="2A2A2A"/>
          <w:spacing w:val="25"/>
          <w:u w:val="single" w:color="2A2A2A"/>
        </w:rPr>
        <w:t xml:space="preserve"> </w:t>
      </w:r>
      <w:r>
        <w:rPr>
          <w:color w:val="2A2A2A"/>
          <w:u w:val="single" w:color="2A2A2A"/>
        </w:rPr>
        <w:t>you</w:t>
      </w:r>
      <w:r>
        <w:rPr>
          <w:color w:val="2A2A2A"/>
          <w:spacing w:val="25"/>
          <w:u w:val="single" w:color="2A2A2A"/>
        </w:rPr>
        <w:t xml:space="preserve"> </w:t>
      </w:r>
      <w:r>
        <w:rPr>
          <w:color w:val="2A2A2A"/>
          <w:u w:val="single" w:color="2A2A2A"/>
        </w:rPr>
        <w:t>may</w:t>
      </w:r>
      <w:r>
        <w:rPr>
          <w:color w:val="2A2A2A"/>
          <w:spacing w:val="24"/>
          <w:u w:val="single" w:color="2A2A2A"/>
        </w:rPr>
        <w:t xml:space="preserve"> </w:t>
      </w:r>
      <w:r>
        <w:rPr>
          <w:color w:val="2A2A2A"/>
          <w:u w:val="single" w:color="2A2A2A"/>
        </w:rPr>
        <w:t>declare</w:t>
      </w:r>
      <w:r>
        <w:rPr>
          <w:color w:val="2A2A2A"/>
          <w:spacing w:val="25"/>
          <w:u w:val="single" w:color="2A2A2A"/>
        </w:rPr>
        <w:t xml:space="preserve"> </w:t>
      </w:r>
      <w:r>
        <w:rPr>
          <w:color w:val="2A2A2A"/>
          <w:u w:val="single" w:color="2A2A2A"/>
        </w:rPr>
        <w:t>the</w:t>
      </w:r>
      <w:r>
        <w:rPr>
          <w:color w:val="2A2A2A"/>
          <w:spacing w:val="25"/>
          <w:u w:val="single" w:color="2A2A2A"/>
        </w:rPr>
        <w:t xml:space="preserve"> </w:t>
      </w:r>
      <w:r>
        <w:rPr>
          <w:color w:val="2A2A2A"/>
          <w:u w:val="single" w:color="2A2A2A"/>
        </w:rPr>
        <w:t>praises</w:t>
      </w:r>
      <w:r>
        <w:rPr>
          <w:color w:val="2A2A2A"/>
          <w:spacing w:val="24"/>
          <w:u w:val="single" w:color="2A2A2A"/>
        </w:rPr>
        <w:t xml:space="preserve"> </w:t>
      </w:r>
      <w:r>
        <w:rPr>
          <w:color w:val="2A2A2A"/>
          <w:u w:val="single" w:color="2A2A2A"/>
        </w:rPr>
        <w:t>of</w:t>
      </w:r>
      <w:r>
        <w:rPr>
          <w:color w:val="2A2A2A"/>
          <w:spacing w:val="24"/>
          <w:u w:val="single" w:color="2A2A2A"/>
        </w:rPr>
        <w:t xml:space="preserve"> </w:t>
      </w:r>
      <w:r>
        <w:rPr>
          <w:color w:val="2A2A2A"/>
          <w:u w:val="single" w:color="2A2A2A"/>
        </w:rPr>
        <w:t>Him</w:t>
      </w:r>
      <w:r>
        <w:rPr>
          <w:color w:val="2A2A2A"/>
          <w:spacing w:val="24"/>
        </w:rPr>
        <w:t xml:space="preserve"> </w:t>
      </w:r>
      <w:r>
        <w:rPr>
          <w:color w:val="2A2A2A"/>
        </w:rPr>
        <w:t>who</w:t>
      </w:r>
      <w:r>
        <w:rPr>
          <w:color w:val="2A2A2A"/>
          <w:spacing w:val="25"/>
        </w:rPr>
        <w:t xml:space="preserve"> </w:t>
      </w:r>
      <w:r>
        <w:rPr>
          <w:color w:val="2A2A2A"/>
        </w:rPr>
        <w:t>called</w:t>
      </w:r>
      <w:r>
        <w:rPr>
          <w:color w:val="2A2A2A"/>
          <w:spacing w:val="25"/>
        </w:rPr>
        <w:t xml:space="preserve"> </w:t>
      </w:r>
      <w:r>
        <w:rPr>
          <w:color w:val="2A2A2A"/>
        </w:rPr>
        <w:t>you</w:t>
      </w:r>
      <w:r>
        <w:rPr>
          <w:color w:val="2A2A2A"/>
          <w:u w:val="single" w:color="2A2A2A"/>
        </w:rPr>
        <w:t xml:space="preserve"> out</w:t>
      </w:r>
      <w:r>
        <w:rPr>
          <w:color w:val="2A2A2A"/>
          <w:spacing w:val="25"/>
          <w:u w:val="single" w:color="2A2A2A"/>
        </w:rPr>
        <w:t xml:space="preserve"> </w:t>
      </w:r>
      <w:r>
        <w:rPr>
          <w:color w:val="2A2A2A"/>
          <w:u w:val="single" w:color="2A2A2A"/>
        </w:rPr>
        <w:t>of</w:t>
      </w:r>
      <w:r>
        <w:rPr>
          <w:color w:val="2A2A2A"/>
          <w:spacing w:val="24"/>
          <w:u w:val="single" w:color="2A2A2A"/>
        </w:rPr>
        <w:t xml:space="preserve"> </w:t>
      </w:r>
      <w:r>
        <w:rPr>
          <w:color w:val="2A2A2A"/>
          <w:u w:val="single" w:color="2A2A2A"/>
        </w:rPr>
        <w:t>darkness</w:t>
      </w:r>
      <w:r>
        <w:rPr>
          <w:color w:val="2A2A2A"/>
        </w:rPr>
        <w:t xml:space="preserve"> into his wonderful light."</w:t>
      </w:r>
    </w:p>
    <w:p w14:paraId="278BF6E5" w14:textId="77777777" w:rsidR="00A15328" w:rsidRDefault="00A15328">
      <w:pPr>
        <w:pStyle w:val="BodyText"/>
        <w:spacing w:before="10"/>
        <w:rPr>
          <w:b/>
          <w:i/>
          <w:sz w:val="29"/>
        </w:rPr>
      </w:pPr>
    </w:p>
    <w:p w14:paraId="3F8B8702" w14:textId="77777777" w:rsidR="00A15328" w:rsidRDefault="002C52BD">
      <w:pPr>
        <w:pStyle w:val="BodyText"/>
        <w:spacing w:before="1" w:line="300" w:lineRule="auto"/>
        <w:ind w:left="559" w:right="231"/>
      </w:pPr>
      <w:r>
        <w:rPr>
          <w:color w:val="2A2A2A"/>
        </w:rPr>
        <w:t>You</w:t>
      </w:r>
      <w:r>
        <w:rPr>
          <w:color w:val="2A2A2A"/>
          <w:spacing w:val="27"/>
        </w:rPr>
        <w:t xml:space="preserve"> </w:t>
      </w:r>
      <w:r>
        <w:rPr>
          <w:color w:val="2A2A2A"/>
        </w:rPr>
        <w:t>and</w:t>
      </w:r>
      <w:r>
        <w:rPr>
          <w:color w:val="2A2A2A"/>
          <w:spacing w:val="27"/>
        </w:rPr>
        <w:t xml:space="preserve"> </w:t>
      </w:r>
      <w:r>
        <w:rPr>
          <w:color w:val="2A2A2A"/>
        </w:rPr>
        <w:t>I</w:t>
      </w:r>
      <w:r>
        <w:rPr>
          <w:color w:val="2A2A2A"/>
          <w:spacing w:val="28"/>
        </w:rPr>
        <w:t xml:space="preserve"> </w:t>
      </w:r>
      <w:r>
        <w:rPr>
          <w:color w:val="2A2A2A"/>
        </w:rPr>
        <w:t>are</w:t>
      </w:r>
      <w:r>
        <w:rPr>
          <w:color w:val="2A2A2A"/>
          <w:spacing w:val="25"/>
        </w:rPr>
        <w:t xml:space="preserve"> </w:t>
      </w:r>
      <w:r>
        <w:rPr>
          <w:color w:val="2A2A2A"/>
        </w:rPr>
        <w:t>chosen,</w:t>
      </w:r>
      <w:r>
        <w:rPr>
          <w:color w:val="2A2A2A"/>
          <w:spacing w:val="25"/>
        </w:rPr>
        <w:t xml:space="preserve"> </w:t>
      </w:r>
      <w:r>
        <w:rPr>
          <w:color w:val="2A2A2A"/>
        </w:rPr>
        <w:t>royal,</w:t>
      </w:r>
      <w:r>
        <w:rPr>
          <w:color w:val="2A2A2A"/>
          <w:spacing w:val="25"/>
        </w:rPr>
        <w:t xml:space="preserve"> </w:t>
      </w:r>
      <w:r>
        <w:rPr>
          <w:color w:val="2A2A2A"/>
        </w:rPr>
        <w:t>even</w:t>
      </w:r>
      <w:r>
        <w:rPr>
          <w:color w:val="2A2A2A"/>
          <w:spacing w:val="27"/>
        </w:rPr>
        <w:t xml:space="preserve"> </w:t>
      </w:r>
      <w:r>
        <w:rPr>
          <w:color w:val="2A2A2A"/>
        </w:rPr>
        <w:t>a</w:t>
      </w:r>
      <w:r>
        <w:rPr>
          <w:color w:val="2A2A2A"/>
          <w:spacing w:val="25"/>
        </w:rPr>
        <w:t xml:space="preserve"> </w:t>
      </w:r>
      <w:r>
        <w:rPr>
          <w:color w:val="2A2A2A"/>
        </w:rPr>
        <w:t>special</w:t>
      </w:r>
      <w:r>
        <w:rPr>
          <w:color w:val="2A2A2A"/>
          <w:spacing w:val="25"/>
        </w:rPr>
        <w:t xml:space="preserve"> </w:t>
      </w:r>
      <w:r>
        <w:rPr>
          <w:color w:val="2A2A2A"/>
        </w:rPr>
        <w:t>nation</w:t>
      </w:r>
      <w:r>
        <w:rPr>
          <w:color w:val="2A2A2A"/>
          <w:spacing w:val="24"/>
        </w:rPr>
        <w:t xml:space="preserve"> </w:t>
      </w:r>
      <w:r>
        <w:rPr>
          <w:color w:val="2A2A2A"/>
        </w:rPr>
        <w:t>unto</w:t>
      </w:r>
      <w:r>
        <w:rPr>
          <w:color w:val="2A2A2A"/>
          <w:spacing w:val="27"/>
        </w:rPr>
        <w:t xml:space="preserve"> </w:t>
      </w:r>
      <w:r>
        <w:rPr>
          <w:color w:val="2A2A2A"/>
        </w:rPr>
        <w:t>ourselves,</w:t>
      </w:r>
      <w:r>
        <w:rPr>
          <w:color w:val="2A2A2A"/>
          <w:spacing w:val="25"/>
        </w:rPr>
        <w:t xml:space="preserve"> </w:t>
      </w:r>
      <w:r>
        <w:rPr>
          <w:color w:val="2A2A2A"/>
        </w:rPr>
        <w:t>(like</w:t>
      </w:r>
      <w:r>
        <w:rPr>
          <w:color w:val="2A2A2A"/>
          <w:spacing w:val="25"/>
        </w:rPr>
        <w:t xml:space="preserve"> </w:t>
      </w:r>
      <w:r>
        <w:rPr>
          <w:color w:val="2A2A2A"/>
        </w:rPr>
        <w:t>Israel</w:t>
      </w:r>
      <w:r>
        <w:rPr>
          <w:color w:val="2A2A2A"/>
          <w:spacing w:val="25"/>
        </w:rPr>
        <w:t xml:space="preserve"> </w:t>
      </w:r>
      <w:r>
        <w:rPr>
          <w:color w:val="2A2A2A"/>
        </w:rPr>
        <w:t>of old</w:t>
      </w:r>
      <w:r>
        <w:rPr>
          <w:color w:val="2A2A2A"/>
          <w:spacing w:val="36"/>
        </w:rPr>
        <w:t xml:space="preserve"> </w:t>
      </w:r>
      <w:r>
        <w:rPr>
          <w:color w:val="2A2A2A"/>
        </w:rPr>
        <w:t>-</w:t>
      </w:r>
      <w:r>
        <w:rPr>
          <w:color w:val="2A2A2A"/>
          <w:spacing w:val="36"/>
        </w:rPr>
        <w:t xml:space="preserve"> </w:t>
      </w:r>
      <w:r>
        <w:rPr>
          <w:b/>
          <w:color w:val="2A2A2A"/>
        </w:rPr>
        <w:t xml:space="preserve">Deuteronomy 14:2). </w:t>
      </w:r>
      <w:r>
        <w:rPr>
          <w:color w:val="2A2A2A"/>
        </w:rPr>
        <w:t>We</w:t>
      </w:r>
      <w:r>
        <w:rPr>
          <w:color w:val="2A2A2A"/>
          <w:spacing w:val="37"/>
        </w:rPr>
        <w:t xml:space="preserve"> </w:t>
      </w:r>
      <w:r>
        <w:rPr>
          <w:color w:val="2A2A2A"/>
        </w:rPr>
        <w:t>are set apart, holy in</w:t>
      </w:r>
      <w:r>
        <w:rPr>
          <w:color w:val="2A2A2A"/>
          <w:spacing w:val="36"/>
        </w:rPr>
        <w:t xml:space="preserve"> </w:t>
      </w:r>
      <w:r>
        <w:rPr>
          <w:color w:val="2A2A2A"/>
        </w:rPr>
        <w:t>God's</w:t>
      </w:r>
      <w:r>
        <w:rPr>
          <w:color w:val="2A2A2A"/>
          <w:spacing w:val="36"/>
        </w:rPr>
        <w:t xml:space="preserve"> </w:t>
      </w:r>
      <w:r>
        <w:rPr>
          <w:color w:val="2A2A2A"/>
        </w:rPr>
        <w:t>eyes.</w:t>
      </w:r>
      <w:r>
        <w:rPr>
          <w:color w:val="2A2A2A"/>
          <w:spacing w:val="36"/>
        </w:rPr>
        <w:t xml:space="preserve"> </w:t>
      </w:r>
      <w:r>
        <w:rPr>
          <w:color w:val="2A2A2A"/>
        </w:rPr>
        <w:t>We are His possession.</w:t>
      </w:r>
      <w:r>
        <w:rPr>
          <w:color w:val="2A2A2A"/>
          <w:spacing w:val="40"/>
        </w:rPr>
        <w:t xml:space="preserve"> </w:t>
      </w:r>
      <w:r>
        <w:rPr>
          <w:color w:val="2A2A2A"/>
        </w:rPr>
        <w:t>We</w:t>
      </w:r>
      <w:r>
        <w:rPr>
          <w:color w:val="2A2A2A"/>
          <w:spacing w:val="40"/>
        </w:rPr>
        <w:t xml:space="preserve"> </w:t>
      </w:r>
      <w:r>
        <w:rPr>
          <w:color w:val="2A2A2A"/>
        </w:rPr>
        <w:t>are</w:t>
      </w:r>
      <w:r>
        <w:rPr>
          <w:color w:val="2A2A2A"/>
          <w:spacing w:val="40"/>
        </w:rPr>
        <w:t xml:space="preserve"> </w:t>
      </w:r>
      <w:r>
        <w:rPr>
          <w:color w:val="2A2A2A"/>
        </w:rPr>
        <w:t>a</w:t>
      </w:r>
      <w:r>
        <w:rPr>
          <w:color w:val="2A2A2A"/>
          <w:spacing w:val="40"/>
        </w:rPr>
        <w:t xml:space="preserve"> </w:t>
      </w:r>
      <w:r>
        <w:rPr>
          <w:color w:val="2A2A2A"/>
        </w:rPr>
        <w:t>treasure</w:t>
      </w:r>
      <w:r>
        <w:rPr>
          <w:color w:val="2A2A2A"/>
          <w:spacing w:val="40"/>
        </w:rPr>
        <w:t xml:space="preserve"> </w:t>
      </w:r>
      <w:r>
        <w:rPr>
          <w:color w:val="2A2A2A"/>
        </w:rPr>
        <w:t>owned</w:t>
      </w:r>
      <w:r>
        <w:rPr>
          <w:color w:val="2A2A2A"/>
          <w:spacing w:val="40"/>
        </w:rPr>
        <w:t xml:space="preserve"> </w:t>
      </w:r>
      <w:r>
        <w:rPr>
          <w:color w:val="2A2A2A"/>
        </w:rPr>
        <w:t>and</w:t>
      </w:r>
      <w:r>
        <w:rPr>
          <w:color w:val="2A2A2A"/>
          <w:spacing w:val="40"/>
        </w:rPr>
        <w:t xml:space="preserve"> </w:t>
      </w:r>
      <w:r>
        <w:rPr>
          <w:color w:val="2A2A2A"/>
        </w:rPr>
        <w:t>loved</w:t>
      </w:r>
      <w:r>
        <w:rPr>
          <w:color w:val="2A2A2A"/>
          <w:spacing w:val="40"/>
        </w:rPr>
        <w:t xml:space="preserve"> </w:t>
      </w:r>
      <w:r>
        <w:rPr>
          <w:color w:val="2A2A2A"/>
        </w:rPr>
        <w:t>by</w:t>
      </w:r>
      <w:r>
        <w:rPr>
          <w:color w:val="2A2A2A"/>
          <w:spacing w:val="40"/>
        </w:rPr>
        <w:t xml:space="preserve"> </w:t>
      </w:r>
      <w:r>
        <w:rPr>
          <w:color w:val="2A2A2A"/>
        </w:rPr>
        <w:t>our</w:t>
      </w:r>
      <w:r>
        <w:rPr>
          <w:color w:val="2A2A2A"/>
          <w:spacing w:val="40"/>
        </w:rPr>
        <w:t xml:space="preserve"> </w:t>
      </w:r>
      <w:proofErr w:type="gramStart"/>
      <w:r>
        <w:rPr>
          <w:color w:val="2A2A2A"/>
        </w:rPr>
        <w:t>Father</w:t>
      </w:r>
      <w:proofErr w:type="gramEnd"/>
      <w:r>
        <w:rPr>
          <w:color w:val="2A2A2A"/>
        </w:rPr>
        <w:t>.</w:t>
      </w:r>
    </w:p>
    <w:p w14:paraId="66C72D11" w14:textId="77777777" w:rsidR="00A15328" w:rsidRDefault="002C52BD">
      <w:pPr>
        <w:pStyle w:val="BodyText"/>
        <w:spacing w:before="160" w:line="300" w:lineRule="auto"/>
        <w:ind w:left="559" w:right="607"/>
      </w:pPr>
      <w:r>
        <w:rPr>
          <w:color w:val="2A2A2A"/>
        </w:rPr>
        <w:t>Why does</w:t>
      </w:r>
      <w:r>
        <w:rPr>
          <w:color w:val="2A2A2A"/>
          <w:spacing w:val="22"/>
        </w:rPr>
        <w:t xml:space="preserve"> </w:t>
      </w:r>
      <w:r>
        <w:rPr>
          <w:b/>
          <w:color w:val="2A2A2A"/>
        </w:rPr>
        <w:t>1 Peter</w:t>
      </w:r>
      <w:r>
        <w:rPr>
          <w:b/>
          <w:color w:val="2A2A2A"/>
          <w:spacing w:val="22"/>
        </w:rPr>
        <w:t xml:space="preserve"> </w:t>
      </w:r>
      <w:r>
        <w:rPr>
          <w:b/>
          <w:color w:val="2A2A2A"/>
        </w:rPr>
        <w:t xml:space="preserve">2:9 </w:t>
      </w:r>
      <w:r>
        <w:rPr>
          <w:color w:val="2A2A2A"/>
        </w:rPr>
        <w:t>say we are rescued? Why, did</w:t>
      </w:r>
      <w:r>
        <w:rPr>
          <w:color w:val="2A2A2A"/>
          <w:spacing w:val="22"/>
        </w:rPr>
        <w:t xml:space="preserve"> </w:t>
      </w:r>
      <w:r>
        <w:rPr>
          <w:color w:val="2A2A2A"/>
        </w:rPr>
        <w:t>God</w:t>
      </w:r>
      <w:r>
        <w:rPr>
          <w:color w:val="2A2A2A"/>
          <w:spacing w:val="22"/>
        </w:rPr>
        <w:t xml:space="preserve"> </w:t>
      </w:r>
      <w:r>
        <w:rPr>
          <w:color w:val="2A2A2A"/>
        </w:rPr>
        <w:t>rescue us</w:t>
      </w:r>
      <w:r>
        <w:rPr>
          <w:color w:val="2A2A2A"/>
          <w:spacing w:val="22"/>
        </w:rPr>
        <w:t xml:space="preserve"> </w:t>
      </w:r>
      <w:r>
        <w:rPr>
          <w:color w:val="2A2A2A"/>
        </w:rPr>
        <w:t>from</w:t>
      </w:r>
      <w:r>
        <w:rPr>
          <w:color w:val="2A2A2A"/>
          <w:spacing w:val="22"/>
        </w:rPr>
        <w:t xml:space="preserve"> </w:t>
      </w:r>
      <w:r>
        <w:rPr>
          <w:color w:val="2A2A2A"/>
        </w:rPr>
        <w:t>the pit,</w:t>
      </w:r>
      <w:r>
        <w:rPr>
          <w:color w:val="2A2A2A"/>
          <w:spacing w:val="30"/>
        </w:rPr>
        <w:t xml:space="preserve"> </w:t>
      </w:r>
      <w:r>
        <w:rPr>
          <w:color w:val="2A2A2A"/>
        </w:rPr>
        <w:t>and</w:t>
      </w:r>
      <w:r>
        <w:rPr>
          <w:color w:val="2A2A2A"/>
          <w:spacing w:val="31"/>
        </w:rPr>
        <w:t xml:space="preserve"> </w:t>
      </w:r>
      <w:r>
        <w:rPr>
          <w:color w:val="2A2A2A"/>
        </w:rPr>
        <w:t>draw</w:t>
      </w:r>
      <w:r>
        <w:rPr>
          <w:color w:val="2A2A2A"/>
          <w:spacing w:val="31"/>
        </w:rPr>
        <w:t xml:space="preserve"> </w:t>
      </w:r>
      <w:r>
        <w:rPr>
          <w:color w:val="2A2A2A"/>
        </w:rPr>
        <w:t>us</w:t>
      </w:r>
      <w:r>
        <w:rPr>
          <w:color w:val="2A2A2A"/>
          <w:spacing w:val="31"/>
        </w:rPr>
        <w:t xml:space="preserve"> </w:t>
      </w:r>
      <w:r>
        <w:rPr>
          <w:color w:val="2A2A2A"/>
        </w:rPr>
        <w:t>out</w:t>
      </w:r>
      <w:r>
        <w:rPr>
          <w:color w:val="2A2A2A"/>
          <w:spacing w:val="30"/>
        </w:rPr>
        <w:t xml:space="preserve"> </w:t>
      </w:r>
      <w:r>
        <w:rPr>
          <w:color w:val="2A2A2A"/>
        </w:rPr>
        <w:t>of</w:t>
      </w:r>
      <w:r>
        <w:rPr>
          <w:color w:val="2A2A2A"/>
          <w:spacing w:val="31"/>
        </w:rPr>
        <w:t xml:space="preserve"> </w:t>
      </w:r>
      <w:r>
        <w:rPr>
          <w:color w:val="2A2A2A"/>
        </w:rPr>
        <w:t>the</w:t>
      </w:r>
      <w:r>
        <w:rPr>
          <w:color w:val="2A2A2A"/>
          <w:spacing w:val="30"/>
        </w:rPr>
        <w:t xml:space="preserve"> </w:t>
      </w:r>
      <w:r>
        <w:rPr>
          <w:color w:val="2A2A2A"/>
        </w:rPr>
        <w:t>darkness</w:t>
      </w:r>
      <w:r>
        <w:rPr>
          <w:color w:val="2A2A2A"/>
          <w:spacing w:val="31"/>
        </w:rPr>
        <w:t xml:space="preserve"> </w:t>
      </w:r>
      <w:r>
        <w:rPr>
          <w:color w:val="2A2A2A"/>
        </w:rPr>
        <w:t>into</w:t>
      </w:r>
      <w:r>
        <w:rPr>
          <w:color w:val="2A2A2A"/>
          <w:spacing w:val="29"/>
        </w:rPr>
        <w:t xml:space="preserve"> </w:t>
      </w:r>
      <w:r>
        <w:rPr>
          <w:color w:val="2A2A2A"/>
        </w:rPr>
        <w:t>the</w:t>
      </w:r>
      <w:r>
        <w:rPr>
          <w:color w:val="2A2A2A"/>
          <w:spacing w:val="30"/>
        </w:rPr>
        <w:t xml:space="preserve"> </w:t>
      </w:r>
      <w:r>
        <w:rPr>
          <w:color w:val="2A2A2A"/>
        </w:rPr>
        <w:t>bright</w:t>
      </w:r>
      <w:r>
        <w:rPr>
          <w:color w:val="2A2A2A"/>
          <w:spacing w:val="26"/>
        </w:rPr>
        <w:t xml:space="preserve"> </w:t>
      </w:r>
      <w:r>
        <w:rPr>
          <w:color w:val="2A2A2A"/>
        </w:rPr>
        <w:t>marvelous</w:t>
      </w:r>
      <w:r>
        <w:rPr>
          <w:color w:val="2A2A2A"/>
          <w:spacing w:val="31"/>
        </w:rPr>
        <w:t xml:space="preserve"> </w:t>
      </w:r>
      <w:r>
        <w:rPr>
          <w:color w:val="2A2A2A"/>
        </w:rPr>
        <w:t>light</w:t>
      </w:r>
      <w:r>
        <w:rPr>
          <w:color w:val="2A2A2A"/>
          <w:spacing w:val="30"/>
        </w:rPr>
        <w:t xml:space="preserve"> </w:t>
      </w:r>
      <w:r>
        <w:rPr>
          <w:color w:val="2A2A2A"/>
        </w:rPr>
        <w:t>of</w:t>
      </w:r>
      <w:r>
        <w:rPr>
          <w:color w:val="2A2A2A"/>
          <w:spacing w:val="31"/>
        </w:rPr>
        <w:t xml:space="preserve"> </w:t>
      </w:r>
      <w:r>
        <w:rPr>
          <w:color w:val="2A2A2A"/>
        </w:rPr>
        <w:t xml:space="preserve">day? </w:t>
      </w:r>
      <w:r>
        <w:rPr>
          <w:b/>
          <w:i/>
          <w:color w:val="2A2A2A"/>
          <w:u w:val="single" w:color="2A2A2A"/>
        </w:rPr>
        <w:t>So</w:t>
      </w:r>
      <w:r>
        <w:rPr>
          <w:b/>
          <w:i/>
          <w:color w:val="2A2A2A"/>
          <w:spacing w:val="33"/>
          <w:u w:val="single" w:color="2A2A2A"/>
        </w:rPr>
        <w:t xml:space="preserve"> </w:t>
      </w:r>
      <w:r>
        <w:rPr>
          <w:b/>
          <w:i/>
          <w:color w:val="2A2A2A"/>
          <w:u w:val="single" w:color="2A2A2A"/>
        </w:rPr>
        <w:t>that</w:t>
      </w:r>
      <w:r>
        <w:rPr>
          <w:b/>
          <w:i/>
          <w:color w:val="2A2A2A"/>
          <w:spacing w:val="33"/>
          <w:u w:val="single" w:color="2A2A2A"/>
        </w:rPr>
        <w:t xml:space="preserve"> </w:t>
      </w:r>
      <w:r>
        <w:rPr>
          <w:b/>
          <w:i/>
          <w:color w:val="2A2A2A"/>
          <w:u w:val="single" w:color="2A2A2A"/>
        </w:rPr>
        <w:t>we</w:t>
      </w:r>
      <w:r>
        <w:rPr>
          <w:b/>
          <w:i/>
          <w:color w:val="2A2A2A"/>
          <w:spacing w:val="33"/>
          <w:u w:val="single" w:color="2A2A2A"/>
        </w:rPr>
        <w:t xml:space="preserve"> </w:t>
      </w:r>
      <w:r>
        <w:rPr>
          <w:b/>
          <w:i/>
          <w:color w:val="2A2A2A"/>
          <w:u w:val="single" w:color="2A2A2A"/>
        </w:rPr>
        <w:t>can</w:t>
      </w:r>
      <w:r>
        <w:rPr>
          <w:b/>
          <w:i/>
          <w:color w:val="2A2A2A"/>
          <w:spacing w:val="33"/>
          <w:u w:val="single" w:color="2A2A2A"/>
        </w:rPr>
        <w:t xml:space="preserve"> </w:t>
      </w:r>
      <w:r>
        <w:rPr>
          <w:b/>
          <w:i/>
          <w:color w:val="2A2A2A"/>
          <w:u w:val="single" w:color="2A2A2A"/>
        </w:rPr>
        <w:t>declare</w:t>
      </w:r>
      <w:r>
        <w:rPr>
          <w:b/>
          <w:i/>
          <w:color w:val="2A2A2A"/>
          <w:spacing w:val="34"/>
        </w:rPr>
        <w:t xml:space="preserve"> </w:t>
      </w:r>
      <w:r>
        <w:rPr>
          <w:color w:val="2A2A2A"/>
        </w:rPr>
        <w:t>Him, share Him, let people know</w:t>
      </w:r>
      <w:r>
        <w:rPr>
          <w:color w:val="2A2A2A"/>
          <w:spacing w:val="33"/>
        </w:rPr>
        <w:t xml:space="preserve"> </w:t>
      </w:r>
      <w:r>
        <w:rPr>
          <w:color w:val="2A2A2A"/>
        </w:rPr>
        <w:t>about His</w:t>
      </w:r>
      <w:r>
        <w:rPr>
          <w:color w:val="2A2A2A"/>
          <w:spacing w:val="33"/>
        </w:rPr>
        <w:t xml:space="preserve"> </w:t>
      </w:r>
      <w:r>
        <w:rPr>
          <w:color w:val="2A2A2A"/>
        </w:rPr>
        <w:t xml:space="preserve">glorious </w:t>
      </w:r>
      <w:r>
        <w:rPr>
          <w:color w:val="2A2A2A"/>
          <w:spacing w:val="-2"/>
        </w:rPr>
        <w:t>promises.</w:t>
      </w:r>
    </w:p>
    <w:p w14:paraId="0218E11C" w14:textId="77777777" w:rsidR="00A15328" w:rsidRDefault="002C52BD">
      <w:pPr>
        <w:pStyle w:val="BodyText"/>
        <w:spacing w:before="161" w:line="300" w:lineRule="auto"/>
        <w:ind w:left="560" w:right="451"/>
      </w:pPr>
      <w:r>
        <w:rPr>
          <w:color w:val="2A2A2A"/>
        </w:rPr>
        <w:t>Can</w:t>
      </w:r>
      <w:r>
        <w:rPr>
          <w:color w:val="2A2A2A"/>
          <w:spacing w:val="40"/>
        </w:rPr>
        <w:t xml:space="preserve"> </w:t>
      </w:r>
      <w:r>
        <w:rPr>
          <w:color w:val="2A2A2A"/>
        </w:rPr>
        <w:t>you</w:t>
      </w:r>
      <w:r>
        <w:rPr>
          <w:color w:val="2A2A2A"/>
          <w:spacing w:val="40"/>
        </w:rPr>
        <w:t xml:space="preserve"> </w:t>
      </w:r>
      <w:r>
        <w:rPr>
          <w:color w:val="2A2A2A"/>
        </w:rPr>
        <w:t>imagine a carpenter</w:t>
      </w:r>
      <w:r>
        <w:rPr>
          <w:color w:val="2A2A2A"/>
          <w:spacing w:val="40"/>
        </w:rPr>
        <w:t xml:space="preserve"> </w:t>
      </w:r>
      <w:r>
        <w:rPr>
          <w:color w:val="2A2A2A"/>
        </w:rPr>
        <w:t>who painstakingly creates</w:t>
      </w:r>
      <w:r>
        <w:rPr>
          <w:color w:val="2A2A2A"/>
          <w:spacing w:val="40"/>
        </w:rPr>
        <w:t xml:space="preserve"> </w:t>
      </w:r>
      <w:r>
        <w:rPr>
          <w:color w:val="2A2A2A"/>
        </w:rPr>
        <w:t>a beautiful piece, something with</w:t>
      </w:r>
      <w:r>
        <w:rPr>
          <w:color w:val="2A2A2A"/>
          <w:spacing w:val="32"/>
        </w:rPr>
        <w:t xml:space="preserve"> </w:t>
      </w:r>
      <w:r>
        <w:rPr>
          <w:color w:val="2A2A2A"/>
        </w:rPr>
        <w:t>a</w:t>
      </w:r>
      <w:r>
        <w:rPr>
          <w:color w:val="2A2A2A"/>
          <w:spacing w:val="31"/>
        </w:rPr>
        <w:t xml:space="preserve"> </w:t>
      </w:r>
      <w:r>
        <w:rPr>
          <w:color w:val="2A2A2A"/>
        </w:rPr>
        <w:t>purpose,</w:t>
      </w:r>
      <w:r>
        <w:rPr>
          <w:color w:val="2A2A2A"/>
          <w:spacing w:val="31"/>
        </w:rPr>
        <w:t xml:space="preserve"> </w:t>
      </w:r>
      <w:r>
        <w:rPr>
          <w:color w:val="2A2A2A"/>
        </w:rPr>
        <w:t>and</w:t>
      </w:r>
      <w:r>
        <w:rPr>
          <w:color w:val="2A2A2A"/>
          <w:spacing w:val="32"/>
        </w:rPr>
        <w:t xml:space="preserve"> </w:t>
      </w:r>
      <w:r>
        <w:rPr>
          <w:color w:val="2A2A2A"/>
        </w:rPr>
        <w:t>hides</w:t>
      </w:r>
      <w:r>
        <w:rPr>
          <w:color w:val="2A2A2A"/>
          <w:spacing w:val="32"/>
        </w:rPr>
        <w:t xml:space="preserve"> </w:t>
      </w:r>
      <w:r>
        <w:rPr>
          <w:color w:val="2A2A2A"/>
        </w:rPr>
        <w:t>it</w:t>
      </w:r>
      <w:r>
        <w:rPr>
          <w:color w:val="2A2A2A"/>
          <w:spacing w:val="31"/>
        </w:rPr>
        <w:t xml:space="preserve"> </w:t>
      </w:r>
      <w:r>
        <w:rPr>
          <w:color w:val="2A2A2A"/>
        </w:rPr>
        <w:t>away?</w:t>
      </w:r>
      <w:r>
        <w:rPr>
          <w:color w:val="2A2A2A"/>
          <w:spacing w:val="31"/>
        </w:rPr>
        <w:t xml:space="preserve"> </w:t>
      </w:r>
      <w:r>
        <w:rPr>
          <w:color w:val="2A2A2A"/>
        </w:rPr>
        <w:t>We</w:t>
      </w:r>
      <w:r>
        <w:rPr>
          <w:color w:val="2A2A2A"/>
          <w:spacing w:val="31"/>
        </w:rPr>
        <w:t xml:space="preserve"> </w:t>
      </w:r>
      <w:r>
        <w:rPr>
          <w:color w:val="2A2A2A"/>
        </w:rPr>
        <w:t>were</w:t>
      </w:r>
      <w:r>
        <w:rPr>
          <w:color w:val="2A2A2A"/>
          <w:spacing w:val="31"/>
        </w:rPr>
        <w:t xml:space="preserve"> </w:t>
      </w:r>
      <w:r>
        <w:rPr>
          <w:color w:val="2A2A2A"/>
        </w:rPr>
        <w:t>created</w:t>
      </w:r>
      <w:r>
        <w:rPr>
          <w:color w:val="2A2A2A"/>
          <w:spacing w:val="32"/>
        </w:rPr>
        <w:t xml:space="preserve"> </w:t>
      </w:r>
      <w:r>
        <w:rPr>
          <w:color w:val="2A2A2A"/>
        </w:rPr>
        <w:t>for</w:t>
      </w:r>
      <w:r>
        <w:rPr>
          <w:color w:val="2A2A2A"/>
          <w:spacing w:val="32"/>
        </w:rPr>
        <w:t xml:space="preserve"> </w:t>
      </w:r>
      <w:r>
        <w:rPr>
          <w:color w:val="2A2A2A"/>
        </w:rPr>
        <w:t>a</w:t>
      </w:r>
      <w:r>
        <w:rPr>
          <w:color w:val="2A2A2A"/>
          <w:spacing w:val="31"/>
        </w:rPr>
        <w:t xml:space="preserve"> </w:t>
      </w:r>
      <w:r>
        <w:rPr>
          <w:color w:val="2A2A2A"/>
        </w:rPr>
        <w:t>purpose and</w:t>
      </w:r>
      <w:r>
        <w:rPr>
          <w:color w:val="2A2A2A"/>
          <w:spacing w:val="22"/>
        </w:rPr>
        <w:t xml:space="preserve"> </w:t>
      </w:r>
      <w:r>
        <w:rPr>
          <w:color w:val="2A2A2A"/>
        </w:rPr>
        <w:t>God</w:t>
      </w:r>
      <w:r>
        <w:rPr>
          <w:color w:val="2A2A2A"/>
          <w:spacing w:val="22"/>
        </w:rPr>
        <w:t xml:space="preserve"> </w:t>
      </w:r>
      <w:r>
        <w:rPr>
          <w:color w:val="2A2A2A"/>
        </w:rPr>
        <w:t>is</w:t>
      </w:r>
      <w:r>
        <w:rPr>
          <w:color w:val="2A2A2A"/>
          <w:spacing w:val="22"/>
        </w:rPr>
        <w:t xml:space="preserve"> </w:t>
      </w:r>
      <w:r>
        <w:rPr>
          <w:color w:val="2A2A2A"/>
        </w:rPr>
        <w:t>not</w:t>
      </w:r>
      <w:r>
        <w:rPr>
          <w:color w:val="2A2A2A"/>
          <w:spacing w:val="21"/>
        </w:rPr>
        <w:t xml:space="preserve"> </w:t>
      </w:r>
      <w:r>
        <w:rPr>
          <w:color w:val="2A2A2A"/>
        </w:rPr>
        <w:t>ashamed</w:t>
      </w:r>
      <w:r>
        <w:rPr>
          <w:color w:val="2A2A2A"/>
          <w:spacing w:val="22"/>
        </w:rPr>
        <w:t xml:space="preserve"> </w:t>
      </w:r>
      <w:r>
        <w:rPr>
          <w:color w:val="2A2A2A"/>
        </w:rPr>
        <w:t>of us.</w:t>
      </w:r>
      <w:r>
        <w:rPr>
          <w:color w:val="2A2A2A"/>
          <w:spacing w:val="22"/>
        </w:rPr>
        <w:t xml:space="preserve"> </w:t>
      </w:r>
      <w:r>
        <w:rPr>
          <w:color w:val="2A2A2A"/>
        </w:rPr>
        <w:t>He</w:t>
      </w:r>
      <w:r>
        <w:rPr>
          <w:color w:val="2A2A2A"/>
          <w:spacing w:val="21"/>
        </w:rPr>
        <w:t xml:space="preserve"> </w:t>
      </w:r>
      <w:r>
        <w:rPr>
          <w:color w:val="2A2A2A"/>
        </w:rPr>
        <w:t>wants us</w:t>
      </w:r>
      <w:r>
        <w:rPr>
          <w:color w:val="2A2A2A"/>
          <w:spacing w:val="22"/>
        </w:rPr>
        <w:t xml:space="preserve"> </w:t>
      </w:r>
      <w:r>
        <w:rPr>
          <w:color w:val="2A2A2A"/>
        </w:rPr>
        <w:t>to</w:t>
      </w:r>
      <w:r>
        <w:rPr>
          <w:color w:val="2A2A2A"/>
          <w:spacing w:val="22"/>
        </w:rPr>
        <w:t xml:space="preserve"> </w:t>
      </w:r>
      <w:r>
        <w:rPr>
          <w:color w:val="2A2A2A"/>
        </w:rPr>
        <w:t>shine</w:t>
      </w:r>
      <w:r>
        <w:rPr>
          <w:color w:val="2A2A2A"/>
          <w:spacing w:val="21"/>
        </w:rPr>
        <w:t xml:space="preserve"> </w:t>
      </w:r>
      <w:r>
        <w:rPr>
          <w:b/>
          <w:color w:val="2A2A2A"/>
        </w:rPr>
        <w:t>(Matthew</w:t>
      </w:r>
      <w:r>
        <w:rPr>
          <w:b/>
          <w:color w:val="2A2A2A"/>
          <w:spacing w:val="21"/>
        </w:rPr>
        <w:t xml:space="preserve"> </w:t>
      </w:r>
      <w:r>
        <w:rPr>
          <w:b/>
          <w:color w:val="2A2A2A"/>
        </w:rPr>
        <w:t>5:14-16)</w:t>
      </w:r>
      <w:r>
        <w:rPr>
          <w:b/>
          <w:color w:val="2A2A2A"/>
          <w:spacing w:val="24"/>
        </w:rPr>
        <w:t xml:space="preserve"> </w:t>
      </w:r>
      <w:r>
        <w:rPr>
          <w:color w:val="2A2A2A"/>
        </w:rPr>
        <w:t>and</w:t>
      </w:r>
      <w:r>
        <w:rPr>
          <w:color w:val="2A2A2A"/>
          <w:spacing w:val="22"/>
        </w:rPr>
        <w:t xml:space="preserve"> </w:t>
      </w:r>
      <w:r>
        <w:rPr>
          <w:color w:val="2A2A2A"/>
        </w:rPr>
        <w:t>to live full lives in sharing His Word.</w:t>
      </w:r>
    </w:p>
    <w:p w14:paraId="0F80B349" w14:textId="77777777" w:rsidR="00A15328" w:rsidRDefault="002C52BD">
      <w:pPr>
        <w:pStyle w:val="BodyText"/>
        <w:spacing w:before="160"/>
        <w:ind w:left="560"/>
      </w:pPr>
      <w:r>
        <w:rPr>
          <w:color w:val="2A2A2A"/>
        </w:rPr>
        <w:t>No</w:t>
      </w:r>
      <w:r>
        <w:rPr>
          <w:color w:val="2A2A2A"/>
          <w:spacing w:val="21"/>
        </w:rPr>
        <w:t xml:space="preserve"> </w:t>
      </w:r>
      <w:r>
        <w:rPr>
          <w:color w:val="2A2A2A"/>
        </w:rPr>
        <w:t>one</w:t>
      </w:r>
      <w:r>
        <w:rPr>
          <w:color w:val="2A2A2A"/>
          <w:spacing w:val="22"/>
        </w:rPr>
        <w:t xml:space="preserve"> </w:t>
      </w:r>
      <w:r>
        <w:rPr>
          <w:color w:val="2A2A2A"/>
        </w:rPr>
        <w:t>should</w:t>
      </w:r>
      <w:r>
        <w:rPr>
          <w:color w:val="2A2A2A"/>
          <w:spacing w:val="23"/>
        </w:rPr>
        <w:t xml:space="preserve"> </w:t>
      </w:r>
      <w:r>
        <w:rPr>
          <w:color w:val="2A2A2A"/>
        </w:rPr>
        <w:t>go</w:t>
      </w:r>
      <w:r>
        <w:rPr>
          <w:color w:val="2A2A2A"/>
          <w:spacing w:val="24"/>
        </w:rPr>
        <w:t xml:space="preserve"> </w:t>
      </w:r>
      <w:r>
        <w:rPr>
          <w:color w:val="2A2A2A"/>
        </w:rPr>
        <w:t>through</w:t>
      </w:r>
      <w:r>
        <w:rPr>
          <w:color w:val="2A2A2A"/>
          <w:spacing w:val="23"/>
        </w:rPr>
        <w:t xml:space="preserve"> </w:t>
      </w:r>
      <w:r>
        <w:rPr>
          <w:color w:val="2A2A2A"/>
        </w:rPr>
        <w:t>life</w:t>
      </w:r>
      <w:r>
        <w:rPr>
          <w:color w:val="2A2A2A"/>
          <w:spacing w:val="22"/>
        </w:rPr>
        <w:t xml:space="preserve"> </w:t>
      </w:r>
      <w:r>
        <w:rPr>
          <w:color w:val="2A2A2A"/>
        </w:rPr>
        <w:t>and</w:t>
      </w:r>
      <w:r>
        <w:rPr>
          <w:color w:val="2A2A2A"/>
          <w:spacing w:val="23"/>
        </w:rPr>
        <w:t xml:space="preserve"> </w:t>
      </w:r>
      <w:r>
        <w:rPr>
          <w:color w:val="2A2A2A"/>
        </w:rPr>
        <w:t>never</w:t>
      </w:r>
      <w:r>
        <w:rPr>
          <w:color w:val="2A2A2A"/>
          <w:spacing w:val="20"/>
        </w:rPr>
        <w:t xml:space="preserve"> </w:t>
      </w:r>
      <w:r>
        <w:rPr>
          <w:color w:val="2A2A2A"/>
        </w:rPr>
        <w:t>live</w:t>
      </w:r>
      <w:r>
        <w:rPr>
          <w:color w:val="2A2A2A"/>
          <w:spacing w:val="22"/>
        </w:rPr>
        <w:t xml:space="preserve"> </w:t>
      </w:r>
      <w:r>
        <w:rPr>
          <w:color w:val="2A2A2A"/>
        </w:rPr>
        <w:t>their</w:t>
      </w:r>
      <w:r>
        <w:rPr>
          <w:color w:val="2A2A2A"/>
          <w:spacing w:val="24"/>
        </w:rPr>
        <w:t xml:space="preserve"> </w:t>
      </w:r>
      <w:r>
        <w:rPr>
          <w:color w:val="2A2A2A"/>
        </w:rPr>
        <w:t>purpose.</w:t>
      </w:r>
      <w:r>
        <w:rPr>
          <w:color w:val="2A2A2A"/>
          <w:spacing w:val="23"/>
        </w:rPr>
        <w:t xml:space="preserve"> </w:t>
      </w:r>
      <w:r>
        <w:rPr>
          <w:color w:val="2A2A2A"/>
        </w:rPr>
        <w:t>No</w:t>
      </w:r>
      <w:r>
        <w:rPr>
          <w:color w:val="2A2A2A"/>
          <w:spacing w:val="23"/>
        </w:rPr>
        <w:t xml:space="preserve"> </w:t>
      </w:r>
      <w:r>
        <w:rPr>
          <w:color w:val="2A2A2A"/>
        </w:rPr>
        <w:t>one</w:t>
      </w:r>
      <w:r>
        <w:rPr>
          <w:color w:val="2A2A2A"/>
          <w:spacing w:val="23"/>
        </w:rPr>
        <w:t xml:space="preserve"> </w:t>
      </w:r>
      <w:r>
        <w:rPr>
          <w:color w:val="2A2A2A"/>
          <w:spacing w:val="-2"/>
        </w:rPr>
        <w:t>should</w:t>
      </w:r>
    </w:p>
    <w:p w14:paraId="576AAF44" w14:textId="77777777" w:rsidR="00A15328" w:rsidRDefault="002C52BD">
      <w:pPr>
        <w:pStyle w:val="BodyText"/>
        <w:spacing w:before="85" w:line="300" w:lineRule="auto"/>
        <w:ind w:left="560" w:right="451"/>
        <w:rPr>
          <w:b/>
        </w:rPr>
      </w:pPr>
      <w:r>
        <w:rPr>
          <w:color w:val="2A2A2A"/>
        </w:rPr>
        <w:t>have</w:t>
      </w:r>
      <w:r>
        <w:rPr>
          <w:color w:val="2A2A2A"/>
          <w:spacing w:val="33"/>
        </w:rPr>
        <w:t xml:space="preserve"> </w:t>
      </w:r>
      <w:r>
        <w:rPr>
          <w:color w:val="2A2A2A"/>
        </w:rPr>
        <w:t>their</w:t>
      </w:r>
      <w:r>
        <w:rPr>
          <w:color w:val="2A2A2A"/>
          <w:spacing w:val="35"/>
        </w:rPr>
        <w:t xml:space="preserve"> </w:t>
      </w:r>
      <w:r>
        <w:rPr>
          <w:color w:val="2A2A2A"/>
        </w:rPr>
        <w:t>talents</w:t>
      </w:r>
      <w:r>
        <w:rPr>
          <w:color w:val="2A2A2A"/>
          <w:spacing w:val="35"/>
        </w:rPr>
        <w:t xml:space="preserve"> </w:t>
      </w:r>
      <w:r>
        <w:rPr>
          <w:color w:val="2A2A2A"/>
        </w:rPr>
        <w:t>buried</w:t>
      </w:r>
      <w:r>
        <w:rPr>
          <w:color w:val="2A2A2A"/>
          <w:spacing w:val="32"/>
        </w:rPr>
        <w:t xml:space="preserve"> </w:t>
      </w:r>
      <w:r>
        <w:rPr>
          <w:color w:val="2A2A2A"/>
        </w:rPr>
        <w:t>with</w:t>
      </w:r>
      <w:r>
        <w:rPr>
          <w:color w:val="2A2A2A"/>
          <w:spacing w:val="35"/>
        </w:rPr>
        <w:t xml:space="preserve"> </w:t>
      </w:r>
      <w:r>
        <w:rPr>
          <w:color w:val="2A2A2A"/>
        </w:rPr>
        <w:t>them</w:t>
      </w:r>
      <w:r>
        <w:rPr>
          <w:color w:val="2A2A2A"/>
          <w:spacing w:val="35"/>
        </w:rPr>
        <w:t xml:space="preserve"> </w:t>
      </w:r>
      <w:r>
        <w:rPr>
          <w:color w:val="2A2A2A"/>
        </w:rPr>
        <w:t>in</w:t>
      </w:r>
      <w:r>
        <w:rPr>
          <w:color w:val="2A2A2A"/>
          <w:spacing w:val="35"/>
        </w:rPr>
        <w:t xml:space="preserve"> </w:t>
      </w:r>
      <w:r>
        <w:rPr>
          <w:color w:val="2A2A2A"/>
        </w:rPr>
        <w:t>the</w:t>
      </w:r>
      <w:r>
        <w:rPr>
          <w:color w:val="2A2A2A"/>
          <w:spacing w:val="33"/>
        </w:rPr>
        <w:t xml:space="preserve"> </w:t>
      </w:r>
      <w:r>
        <w:rPr>
          <w:color w:val="2A2A2A"/>
        </w:rPr>
        <w:t>dirt.</w:t>
      </w:r>
      <w:r>
        <w:rPr>
          <w:color w:val="2A2A2A"/>
          <w:spacing w:val="35"/>
        </w:rPr>
        <w:t xml:space="preserve"> </w:t>
      </w:r>
      <w:r>
        <w:rPr>
          <w:color w:val="2A2A2A"/>
        </w:rPr>
        <w:t>If</w:t>
      </w:r>
      <w:r>
        <w:rPr>
          <w:color w:val="2A2A2A"/>
          <w:spacing w:val="35"/>
        </w:rPr>
        <w:t xml:space="preserve"> </w:t>
      </w:r>
      <w:r>
        <w:rPr>
          <w:color w:val="2A2A2A"/>
        </w:rPr>
        <w:t>we</w:t>
      </w:r>
      <w:r>
        <w:rPr>
          <w:color w:val="2A2A2A"/>
          <w:spacing w:val="33"/>
        </w:rPr>
        <w:t xml:space="preserve"> </w:t>
      </w:r>
      <w:r>
        <w:rPr>
          <w:color w:val="2A2A2A"/>
        </w:rPr>
        <w:t>are</w:t>
      </w:r>
      <w:r>
        <w:rPr>
          <w:color w:val="2A2A2A"/>
          <w:spacing w:val="33"/>
        </w:rPr>
        <w:t xml:space="preserve"> </w:t>
      </w:r>
      <w:r>
        <w:rPr>
          <w:color w:val="2A2A2A"/>
        </w:rPr>
        <w:t>to</w:t>
      </w:r>
      <w:r>
        <w:rPr>
          <w:color w:val="2A2A2A"/>
          <w:spacing w:val="35"/>
        </w:rPr>
        <w:t xml:space="preserve"> </w:t>
      </w:r>
      <w:r>
        <w:rPr>
          <w:color w:val="2A2A2A"/>
        </w:rPr>
        <w:t>embrace</w:t>
      </w:r>
      <w:r>
        <w:rPr>
          <w:color w:val="2A2A2A"/>
          <w:spacing w:val="33"/>
        </w:rPr>
        <w:t xml:space="preserve"> </w:t>
      </w:r>
      <w:r>
        <w:rPr>
          <w:color w:val="2A2A2A"/>
        </w:rPr>
        <w:t>who</w:t>
      </w:r>
      <w:r>
        <w:rPr>
          <w:color w:val="2A2A2A"/>
          <w:spacing w:val="35"/>
        </w:rPr>
        <w:t xml:space="preserve"> </w:t>
      </w:r>
      <w:r>
        <w:rPr>
          <w:color w:val="2A2A2A"/>
        </w:rPr>
        <w:t>we are</w:t>
      </w:r>
      <w:r>
        <w:rPr>
          <w:color w:val="2A2A2A"/>
          <w:spacing w:val="25"/>
        </w:rPr>
        <w:t xml:space="preserve"> </w:t>
      </w:r>
      <w:r>
        <w:rPr>
          <w:color w:val="2A2A2A"/>
        </w:rPr>
        <w:t>meant</w:t>
      </w:r>
      <w:r>
        <w:rPr>
          <w:color w:val="2A2A2A"/>
          <w:spacing w:val="25"/>
        </w:rPr>
        <w:t xml:space="preserve"> </w:t>
      </w:r>
      <w:r>
        <w:rPr>
          <w:color w:val="2A2A2A"/>
        </w:rPr>
        <w:t>to</w:t>
      </w:r>
      <w:r>
        <w:rPr>
          <w:color w:val="2A2A2A"/>
          <w:spacing w:val="27"/>
        </w:rPr>
        <w:t xml:space="preserve"> </w:t>
      </w:r>
      <w:r>
        <w:rPr>
          <w:color w:val="2A2A2A"/>
        </w:rPr>
        <w:t>be,</w:t>
      </w:r>
      <w:r>
        <w:rPr>
          <w:color w:val="2A2A2A"/>
          <w:spacing w:val="25"/>
        </w:rPr>
        <w:t xml:space="preserve"> </w:t>
      </w:r>
      <w:r>
        <w:rPr>
          <w:color w:val="2A2A2A"/>
        </w:rPr>
        <w:t>we</w:t>
      </w:r>
      <w:r>
        <w:rPr>
          <w:color w:val="2A2A2A"/>
          <w:spacing w:val="25"/>
        </w:rPr>
        <w:t xml:space="preserve"> </w:t>
      </w:r>
      <w:r>
        <w:rPr>
          <w:color w:val="2A2A2A"/>
        </w:rPr>
        <w:t>must</w:t>
      </w:r>
      <w:r>
        <w:rPr>
          <w:color w:val="2A2A2A"/>
          <w:spacing w:val="25"/>
        </w:rPr>
        <w:t xml:space="preserve"> </w:t>
      </w:r>
      <w:r>
        <w:rPr>
          <w:color w:val="2A2A2A"/>
        </w:rPr>
        <w:t>live</w:t>
      </w:r>
      <w:r>
        <w:rPr>
          <w:color w:val="2A2A2A"/>
          <w:spacing w:val="25"/>
        </w:rPr>
        <w:t xml:space="preserve"> </w:t>
      </w:r>
      <w:r>
        <w:rPr>
          <w:color w:val="2A2A2A"/>
        </w:rPr>
        <w:t>the</w:t>
      </w:r>
      <w:r>
        <w:rPr>
          <w:color w:val="2A2A2A"/>
          <w:spacing w:val="25"/>
        </w:rPr>
        <w:t xml:space="preserve"> </w:t>
      </w:r>
      <w:r>
        <w:rPr>
          <w:color w:val="2A2A2A"/>
        </w:rPr>
        <w:t>purpose,</w:t>
      </w:r>
      <w:r>
        <w:rPr>
          <w:color w:val="2A2A2A"/>
          <w:spacing w:val="25"/>
        </w:rPr>
        <w:t xml:space="preserve"> </w:t>
      </w:r>
      <w:r>
        <w:rPr>
          <w:color w:val="2A2A2A"/>
        </w:rPr>
        <w:t>work,</w:t>
      </w:r>
      <w:r>
        <w:rPr>
          <w:color w:val="2A2A2A"/>
          <w:spacing w:val="25"/>
        </w:rPr>
        <w:t xml:space="preserve"> </w:t>
      </w:r>
      <w:r>
        <w:rPr>
          <w:color w:val="2A2A2A"/>
        </w:rPr>
        <w:t>“commission,”</w:t>
      </w:r>
      <w:r>
        <w:rPr>
          <w:color w:val="2A2A2A"/>
          <w:spacing w:val="25"/>
        </w:rPr>
        <w:t xml:space="preserve"> </w:t>
      </w:r>
      <w:r>
        <w:rPr>
          <w:color w:val="2A2A2A"/>
        </w:rPr>
        <w:t>that</w:t>
      </w:r>
      <w:r>
        <w:rPr>
          <w:color w:val="2A2A2A"/>
          <w:spacing w:val="25"/>
        </w:rPr>
        <w:t xml:space="preserve"> </w:t>
      </w:r>
      <w:r>
        <w:rPr>
          <w:color w:val="2A2A2A"/>
        </w:rPr>
        <w:t>God</w:t>
      </w:r>
      <w:r>
        <w:rPr>
          <w:color w:val="2A2A2A"/>
          <w:spacing w:val="27"/>
        </w:rPr>
        <w:t xml:space="preserve"> </w:t>
      </w:r>
      <w:r>
        <w:rPr>
          <w:color w:val="2A2A2A"/>
        </w:rPr>
        <w:t xml:space="preserve">has given us. </w:t>
      </w:r>
      <w:r>
        <w:rPr>
          <w:b/>
          <w:color w:val="2A2A2A"/>
        </w:rPr>
        <w:t>(Matthew 28:18-20)</w:t>
      </w:r>
    </w:p>
    <w:p w14:paraId="32D2B9F1" w14:textId="77777777" w:rsidR="00A15328" w:rsidRDefault="002C52BD">
      <w:pPr>
        <w:spacing w:before="159" w:line="300" w:lineRule="auto"/>
        <w:ind w:left="560" w:right="451"/>
        <w:rPr>
          <w:sz w:val="28"/>
        </w:rPr>
      </w:pPr>
      <w:r>
        <w:rPr>
          <w:color w:val="2A2A2A"/>
          <w:sz w:val="28"/>
        </w:rPr>
        <w:t>As</w:t>
      </w:r>
      <w:r>
        <w:rPr>
          <w:color w:val="2A2A2A"/>
          <w:spacing w:val="21"/>
          <w:sz w:val="28"/>
        </w:rPr>
        <w:t xml:space="preserve"> </w:t>
      </w:r>
      <w:r>
        <w:rPr>
          <w:color w:val="2A2A2A"/>
          <w:sz w:val="28"/>
        </w:rPr>
        <w:t>the</w:t>
      </w:r>
      <w:r>
        <w:rPr>
          <w:color w:val="2A2A2A"/>
          <w:spacing w:val="20"/>
          <w:sz w:val="28"/>
        </w:rPr>
        <w:t xml:space="preserve"> </w:t>
      </w:r>
      <w:r>
        <w:rPr>
          <w:color w:val="2A2A2A"/>
          <w:sz w:val="28"/>
        </w:rPr>
        <w:t>seasons</w:t>
      </w:r>
      <w:r>
        <w:rPr>
          <w:color w:val="2A2A2A"/>
          <w:spacing w:val="21"/>
          <w:sz w:val="28"/>
        </w:rPr>
        <w:t xml:space="preserve"> </w:t>
      </w:r>
      <w:r>
        <w:rPr>
          <w:color w:val="2A2A2A"/>
          <w:sz w:val="28"/>
        </w:rPr>
        <w:t>of</w:t>
      </w:r>
      <w:r>
        <w:rPr>
          <w:color w:val="2A2A2A"/>
          <w:spacing w:val="21"/>
          <w:sz w:val="28"/>
        </w:rPr>
        <w:t xml:space="preserve"> </w:t>
      </w:r>
      <w:r>
        <w:rPr>
          <w:color w:val="2A2A2A"/>
          <w:sz w:val="28"/>
        </w:rPr>
        <w:t>our</w:t>
      </w:r>
      <w:r>
        <w:rPr>
          <w:color w:val="2A2A2A"/>
          <w:spacing w:val="21"/>
          <w:sz w:val="28"/>
        </w:rPr>
        <w:t xml:space="preserve"> </w:t>
      </w:r>
      <w:r>
        <w:rPr>
          <w:color w:val="2A2A2A"/>
          <w:sz w:val="28"/>
        </w:rPr>
        <w:t>lives</w:t>
      </w:r>
      <w:r>
        <w:rPr>
          <w:color w:val="2A2A2A"/>
          <w:spacing w:val="21"/>
          <w:sz w:val="28"/>
        </w:rPr>
        <w:t xml:space="preserve"> </w:t>
      </w:r>
      <w:r>
        <w:rPr>
          <w:color w:val="2A2A2A"/>
          <w:sz w:val="28"/>
        </w:rPr>
        <w:t>change</w:t>
      </w:r>
      <w:r>
        <w:rPr>
          <w:color w:val="2A2A2A"/>
          <w:spacing w:val="20"/>
          <w:sz w:val="28"/>
        </w:rPr>
        <w:t xml:space="preserve"> </w:t>
      </w:r>
      <w:r>
        <w:rPr>
          <w:color w:val="2A2A2A"/>
          <w:sz w:val="28"/>
        </w:rPr>
        <w:t>and we</w:t>
      </w:r>
      <w:r>
        <w:rPr>
          <w:color w:val="2A2A2A"/>
          <w:spacing w:val="20"/>
          <w:sz w:val="28"/>
        </w:rPr>
        <w:t xml:space="preserve"> </w:t>
      </w:r>
      <w:r>
        <w:rPr>
          <w:color w:val="2A2A2A"/>
          <w:sz w:val="28"/>
        </w:rPr>
        <w:t>near</w:t>
      </w:r>
      <w:r>
        <w:rPr>
          <w:color w:val="2A2A2A"/>
          <w:spacing w:val="21"/>
          <w:sz w:val="28"/>
        </w:rPr>
        <w:t xml:space="preserve"> </w:t>
      </w:r>
      <w:r>
        <w:rPr>
          <w:color w:val="2A2A2A"/>
          <w:sz w:val="28"/>
        </w:rPr>
        <w:t>our</w:t>
      </w:r>
      <w:r>
        <w:rPr>
          <w:color w:val="2A2A2A"/>
          <w:spacing w:val="21"/>
          <w:sz w:val="28"/>
        </w:rPr>
        <w:t xml:space="preserve"> </w:t>
      </w:r>
      <w:r>
        <w:rPr>
          <w:color w:val="2A2A2A"/>
          <w:sz w:val="28"/>
        </w:rPr>
        <w:t>end</w:t>
      </w:r>
      <w:r>
        <w:rPr>
          <w:color w:val="2A2A2A"/>
          <w:spacing w:val="21"/>
          <w:sz w:val="28"/>
        </w:rPr>
        <w:t xml:space="preserve"> </w:t>
      </w:r>
      <w:r>
        <w:rPr>
          <w:color w:val="2A2A2A"/>
          <w:sz w:val="28"/>
        </w:rPr>
        <w:t>in</w:t>
      </w:r>
      <w:r>
        <w:rPr>
          <w:color w:val="2A2A2A"/>
          <w:spacing w:val="21"/>
          <w:sz w:val="28"/>
        </w:rPr>
        <w:t xml:space="preserve"> </w:t>
      </w:r>
      <w:r>
        <w:rPr>
          <w:color w:val="2A2A2A"/>
          <w:sz w:val="28"/>
        </w:rPr>
        <w:t>this</w:t>
      </w:r>
      <w:r>
        <w:rPr>
          <w:color w:val="2A2A2A"/>
          <w:spacing w:val="21"/>
          <w:sz w:val="28"/>
        </w:rPr>
        <w:t xml:space="preserve"> </w:t>
      </w:r>
      <w:r>
        <w:rPr>
          <w:color w:val="2A2A2A"/>
          <w:sz w:val="28"/>
        </w:rPr>
        <w:t>life…</w:t>
      </w:r>
      <w:r>
        <w:rPr>
          <w:color w:val="2A2A2A"/>
          <w:spacing w:val="21"/>
          <w:sz w:val="28"/>
        </w:rPr>
        <w:t xml:space="preserve"> </w:t>
      </w:r>
      <w:r>
        <w:rPr>
          <w:color w:val="2A2A2A"/>
          <w:sz w:val="28"/>
        </w:rPr>
        <w:t>no</w:t>
      </w:r>
      <w:r>
        <w:rPr>
          <w:color w:val="2A2A2A"/>
          <w:spacing w:val="21"/>
          <w:sz w:val="28"/>
        </w:rPr>
        <w:t xml:space="preserve"> </w:t>
      </w:r>
      <w:r>
        <w:rPr>
          <w:color w:val="2A2A2A"/>
          <w:sz w:val="28"/>
        </w:rPr>
        <w:t>one should</w:t>
      </w:r>
      <w:r>
        <w:rPr>
          <w:color w:val="2A2A2A"/>
          <w:spacing w:val="35"/>
          <w:sz w:val="28"/>
        </w:rPr>
        <w:t xml:space="preserve"> </w:t>
      </w:r>
      <w:r>
        <w:rPr>
          <w:color w:val="2A2A2A"/>
          <w:sz w:val="28"/>
        </w:rPr>
        <w:t>say,</w:t>
      </w:r>
      <w:r>
        <w:rPr>
          <w:color w:val="2A2A2A"/>
          <w:spacing w:val="34"/>
          <w:sz w:val="28"/>
        </w:rPr>
        <w:t xml:space="preserve"> </w:t>
      </w:r>
      <w:r>
        <w:rPr>
          <w:i/>
          <w:color w:val="2A2A2A"/>
          <w:sz w:val="28"/>
        </w:rPr>
        <w:t>"I</w:t>
      </w:r>
      <w:r>
        <w:rPr>
          <w:i/>
          <w:color w:val="2A2A2A"/>
          <w:spacing w:val="35"/>
          <w:sz w:val="28"/>
        </w:rPr>
        <w:t xml:space="preserve"> </w:t>
      </w:r>
      <w:r>
        <w:rPr>
          <w:i/>
          <w:color w:val="2A2A2A"/>
          <w:sz w:val="28"/>
        </w:rPr>
        <w:t>never</w:t>
      </w:r>
      <w:r>
        <w:rPr>
          <w:i/>
          <w:color w:val="2A2A2A"/>
          <w:spacing w:val="34"/>
          <w:sz w:val="28"/>
        </w:rPr>
        <w:t xml:space="preserve"> </w:t>
      </w:r>
      <w:r>
        <w:rPr>
          <w:i/>
          <w:color w:val="2A2A2A"/>
          <w:sz w:val="28"/>
        </w:rPr>
        <w:t>brought</w:t>
      </w:r>
      <w:r>
        <w:rPr>
          <w:i/>
          <w:color w:val="2A2A2A"/>
          <w:spacing w:val="34"/>
          <w:sz w:val="28"/>
        </w:rPr>
        <w:t xml:space="preserve"> </w:t>
      </w:r>
      <w:r>
        <w:rPr>
          <w:i/>
          <w:color w:val="2A2A2A"/>
          <w:sz w:val="28"/>
        </w:rPr>
        <w:t>one</w:t>
      </w:r>
      <w:r>
        <w:rPr>
          <w:i/>
          <w:color w:val="2A2A2A"/>
          <w:spacing w:val="34"/>
          <w:sz w:val="28"/>
        </w:rPr>
        <w:t xml:space="preserve"> </w:t>
      </w:r>
      <w:r>
        <w:rPr>
          <w:i/>
          <w:color w:val="2A2A2A"/>
          <w:sz w:val="28"/>
        </w:rPr>
        <w:t>person</w:t>
      </w:r>
      <w:r>
        <w:rPr>
          <w:i/>
          <w:color w:val="2A2A2A"/>
          <w:spacing w:val="36"/>
          <w:sz w:val="28"/>
        </w:rPr>
        <w:t xml:space="preserve"> </w:t>
      </w:r>
      <w:r>
        <w:rPr>
          <w:i/>
          <w:color w:val="2A2A2A"/>
          <w:sz w:val="28"/>
        </w:rPr>
        <w:t>to</w:t>
      </w:r>
      <w:r>
        <w:rPr>
          <w:i/>
          <w:color w:val="2A2A2A"/>
          <w:spacing w:val="34"/>
          <w:sz w:val="28"/>
        </w:rPr>
        <w:t xml:space="preserve"> </w:t>
      </w:r>
      <w:r>
        <w:rPr>
          <w:i/>
          <w:color w:val="2A2A2A"/>
          <w:sz w:val="28"/>
        </w:rPr>
        <w:t>Jesus."</w:t>
      </w:r>
      <w:r>
        <w:rPr>
          <w:i/>
          <w:color w:val="2A2A2A"/>
          <w:spacing w:val="80"/>
          <w:sz w:val="28"/>
        </w:rPr>
        <w:t xml:space="preserve"> </w:t>
      </w:r>
      <w:r>
        <w:rPr>
          <w:color w:val="2A2A2A"/>
          <w:sz w:val="28"/>
        </w:rPr>
        <w:t>No</w:t>
      </w:r>
      <w:r>
        <w:rPr>
          <w:color w:val="2A2A2A"/>
          <w:spacing w:val="35"/>
          <w:sz w:val="28"/>
        </w:rPr>
        <w:t xml:space="preserve"> </w:t>
      </w:r>
      <w:r>
        <w:rPr>
          <w:color w:val="2A2A2A"/>
          <w:sz w:val="28"/>
        </w:rPr>
        <w:t>one</w:t>
      </w:r>
      <w:r>
        <w:rPr>
          <w:color w:val="2A2A2A"/>
          <w:spacing w:val="34"/>
          <w:sz w:val="28"/>
        </w:rPr>
        <w:t xml:space="preserve"> </w:t>
      </w:r>
      <w:r>
        <w:rPr>
          <w:color w:val="2A2A2A"/>
          <w:sz w:val="28"/>
        </w:rPr>
        <w:t>should</w:t>
      </w:r>
      <w:r>
        <w:rPr>
          <w:color w:val="2A2A2A"/>
          <w:spacing w:val="35"/>
          <w:sz w:val="28"/>
        </w:rPr>
        <w:t xml:space="preserve"> </w:t>
      </w:r>
      <w:r>
        <w:rPr>
          <w:color w:val="2A2A2A"/>
          <w:sz w:val="28"/>
        </w:rPr>
        <w:t>go</w:t>
      </w:r>
      <w:r>
        <w:rPr>
          <w:color w:val="2A2A2A"/>
          <w:spacing w:val="35"/>
          <w:sz w:val="28"/>
        </w:rPr>
        <w:t xml:space="preserve"> </w:t>
      </w:r>
      <w:r>
        <w:rPr>
          <w:color w:val="2A2A2A"/>
          <w:sz w:val="28"/>
        </w:rPr>
        <w:t>to</w:t>
      </w:r>
    </w:p>
    <w:p w14:paraId="59341E27" w14:textId="77777777" w:rsidR="00A15328" w:rsidRDefault="002C52BD">
      <w:pPr>
        <w:pStyle w:val="BodyText"/>
        <w:spacing w:line="302" w:lineRule="auto"/>
        <w:ind w:left="560"/>
      </w:pPr>
      <w:r>
        <w:rPr>
          <w:color w:val="2A2A2A"/>
        </w:rPr>
        <w:t>Heaven...alone.</w:t>
      </w:r>
      <w:r>
        <w:rPr>
          <w:color w:val="2A2A2A"/>
          <w:spacing w:val="28"/>
        </w:rPr>
        <w:t xml:space="preserve"> </w:t>
      </w:r>
      <w:r>
        <w:rPr>
          <w:color w:val="2A2A2A"/>
        </w:rPr>
        <w:t>Legacy</w:t>
      </w:r>
      <w:r>
        <w:rPr>
          <w:color w:val="2A2A2A"/>
          <w:spacing w:val="27"/>
        </w:rPr>
        <w:t xml:space="preserve"> </w:t>
      </w:r>
      <w:r>
        <w:rPr>
          <w:color w:val="2A2A2A"/>
        </w:rPr>
        <w:t>is</w:t>
      </w:r>
      <w:r>
        <w:rPr>
          <w:color w:val="2A2A2A"/>
          <w:spacing w:val="28"/>
        </w:rPr>
        <w:t xml:space="preserve"> </w:t>
      </w:r>
      <w:r>
        <w:rPr>
          <w:color w:val="2A2A2A"/>
        </w:rPr>
        <w:t>leaving</w:t>
      </w:r>
      <w:r>
        <w:rPr>
          <w:color w:val="2A2A2A"/>
          <w:spacing w:val="27"/>
        </w:rPr>
        <w:t xml:space="preserve"> </w:t>
      </w:r>
      <w:r>
        <w:rPr>
          <w:color w:val="2A2A2A"/>
        </w:rPr>
        <w:t>a</w:t>
      </w:r>
      <w:r>
        <w:rPr>
          <w:color w:val="2A2A2A"/>
          <w:spacing w:val="27"/>
        </w:rPr>
        <w:t xml:space="preserve"> </w:t>
      </w:r>
      <w:r>
        <w:rPr>
          <w:color w:val="2A2A2A"/>
        </w:rPr>
        <w:t>mark.</w:t>
      </w:r>
      <w:r>
        <w:rPr>
          <w:color w:val="2A2A2A"/>
          <w:spacing w:val="28"/>
        </w:rPr>
        <w:t xml:space="preserve"> </w:t>
      </w:r>
      <w:r>
        <w:rPr>
          <w:color w:val="2A2A2A"/>
        </w:rPr>
        <w:t>It</w:t>
      </w:r>
      <w:r>
        <w:rPr>
          <w:color w:val="2A2A2A"/>
          <w:spacing w:val="27"/>
        </w:rPr>
        <w:t xml:space="preserve"> </w:t>
      </w:r>
      <w:r>
        <w:rPr>
          <w:color w:val="2A2A2A"/>
        </w:rPr>
        <w:t>is</w:t>
      </w:r>
      <w:r>
        <w:rPr>
          <w:color w:val="2A2A2A"/>
          <w:spacing w:val="28"/>
        </w:rPr>
        <w:t xml:space="preserve"> </w:t>
      </w:r>
      <w:r>
        <w:rPr>
          <w:color w:val="2A2A2A"/>
        </w:rPr>
        <w:t>about</w:t>
      </w:r>
      <w:r>
        <w:rPr>
          <w:color w:val="2A2A2A"/>
          <w:spacing w:val="27"/>
        </w:rPr>
        <w:t xml:space="preserve"> </w:t>
      </w:r>
      <w:r>
        <w:rPr>
          <w:color w:val="2A2A2A"/>
        </w:rPr>
        <w:t>saving</w:t>
      </w:r>
      <w:r>
        <w:rPr>
          <w:color w:val="2A2A2A"/>
          <w:spacing w:val="27"/>
        </w:rPr>
        <w:t xml:space="preserve"> </w:t>
      </w:r>
      <w:r>
        <w:rPr>
          <w:color w:val="2A2A2A"/>
        </w:rPr>
        <w:t>souls</w:t>
      </w:r>
      <w:r>
        <w:rPr>
          <w:color w:val="2A2A2A"/>
          <w:spacing w:val="28"/>
        </w:rPr>
        <w:t xml:space="preserve"> </w:t>
      </w:r>
      <w:r>
        <w:rPr>
          <w:color w:val="2A2A2A"/>
        </w:rPr>
        <w:t>from</w:t>
      </w:r>
      <w:r>
        <w:rPr>
          <w:color w:val="2A2A2A"/>
          <w:spacing w:val="29"/>
        </w:rPr>
        <w:t xml:space="preserve"> </w:t>
      </w:r>
      <w:r>
        <w:rPr>
          <w:color w:val="2A2A2A"/>
        </w:rPr>
        <w:t>Hell</w:t>
      </w:r>
      <w:r>
        <w:rPr>
          <w:color w:val="2A2A2A"/>
          <w:spacing w:val="27"/>
        </w:rPr>
        <w:t xml:space="preserve"> </w:t>
      </w:r>
      <w:r>
        <w:rPr>
          <w:color w:val="2A2A2A"/>
        </w:rPr>
        <w:t>and giving those souls hope.</w:t>
      </w:r>
    </w:p>
    <w:p w14:paraId="3F75A292" w14:textId="77777777" w:rsidR="00A15328" w:rsidRDefault="00A15328">
      <w:pPr>
        <w:spacing w:line="302" w:lineRule="auto"/>
        <w:sectPr w:rsidR="00A15328" w:rsidSect="005F3759">
          <w:footerReference w:type="default" r:id="rId63"/>
          <w:pgSz w:w="12240" w:h="15840"/>
          <w:pgMar w:top="960" w:right="1100" w:bottom="280" w:left="880" w:header="782" w:footer="0" w:gutter="0"/>
          <w:cols w:space="720"/>
        </w:sectPr>
      </w:pPr>
    </w:p>
    <w:p w14:paraId="1EEAA42A" w14:textId="77777777" w:rsidR="00A15328" w:rsidRDefault="00A15328">
      <w:pPr>
        <w:pStyle w:val="BodyText"/>
        <w:rPr>
          <w:sz w:val="20"/>
        </w:rPr>
      </w:pPr>
    </w:p>
    <w:p w14:paraId="2AA8B307" w14:textId="77777777" w:rsidR="00A15328" w:rsidRDefault="00A15328">
      <w:pPr>
        <w:pStyle w:val="BodyText"/>
        <w:spacing w:before="3"/>
        <w:rPr>
          <w:sz w:val="15"/>
        </w:rPr>
      </w:pPr>
    </w:p>
    <w:p w14:paraId="24E8F03B" w14:textId="77777777" w:rsidR="00A15328" w:rsidRDefault="002C52BD">
      <w:pPr>
        <w:pStyle w:val="Heading4"/>
      </w:pPr>
      <w:r>
        <w:rPr>
          <w:color w:val="2A2A2A"/>
        </w:rPr>
        <w:t>New</w:t>
      </w:r>
      <w:r>
        <w:rPr>
          <w:color w:val="2A2A2A"/>
          <w:spacing w:val="19"/>
        </w:rPr>
        <w:t xml:space="preserve"> </w:t>
      </w:r>
      <w:r>
        <w:rPr>
          <w:color w:val="2A2A2A"/>
        </w:rPr>
        <w:t>converts</w:t>
      </w:r>
      <w:r>
        <w:rPr>
          <w:color w:val="2A2A2A"/>
          <w:spacing w:val="20"/>
        </w:rPr>
        <w:t xml:space="preserve"> </w:t>
      </w:r>
      <w:r>
        <w:rPr>
          <w:color w:val="2A2A2A"/>
        </w:rPr>
        <w:t>and</w:t>
      </w:r>
      <w:r>
        <w:rPr>
          <w:color w:val="2A2A2A"/>
          <w:spacing w:val="18"/>
        </w:rPr>
        <w:t xml:space="preserve"> </w:t>
      </w:r>
      <w:r>
        <w:rPr>
          <w:color w:val="2A2A2A"/>
          <w:spacing w:val="-2"/>
        </w:rPr>
        <w:t>mentorship.</w:t>
      </w:r>
    </w:p>
    <w:p w14:paraId="1754D55D" w14:textId="77777777" w:rsidR="00A15328" w:rsidRDefault="002C52BD">
      <w:pPr>
        <w:pStyle w:val="BodyText"/>
        <w:spacing w:before="257" w:line="300" w:lineRule="auto"/>
        <w:ind w:left="560" w:right="451"/>
      </w:pPr>
      <w:r>
        <w:rPr>
          <w:color w:val="2A2A2A"/>
        </w:rPr>
        <w:t>When</w:t>
      </w:r>
      <w:r>
        <w:rPr>
          <w:color w:val="2A2A2A"/>
          <w:spacing w:val="39"/>
        </w:rPr>
        <w:t xml:space="preserve"> </w:t>
      </w:r>
      <w:r>
        <w:rPr>
          <w:color w:val="2A2A2A"/>
        </w:rPr>
        <w:t>it</w:t>
      </w:r>
      <w:r>
        <w:rPr>
          <w:color w:val="2A2A2A"/>
          <w:spacing w:val="38"/>
        </w:rPr>
        <w:t xml:space="preserve"> </w:t>
      </w:r>
      <w:r>
        <w:rPr>
          <w:color w:val="2A2A2A"/>
        </w:rPr>
        <w:t>comes</w:t>
      </w:r>
      <w:r>
        <w:rPr>
          <w:color w:val="2A2A2A"/>
          <w:spacing w:val="39"/>
        </w:rPr>
        <w:t xml:space="preserve"> </w:t>
      </w:r>
      <w:r>
        <w:rPr>
          <w:color w:val="2A2A2A"/>
        </w:rPr>
        <w:t>to</w:t>
      </w:r>
      <w:r>
        <w:rPr>
          <w:color w:val="2A2A2A"/>
          <w:spacing w:val="39"/>
        </w:rPr>
        <w:t xml:space="preserve"> </w:t>
      </w:r>
      <w:r>
        <w:rPr>
          <w:color w:val="2A2A2A"/>
        </w:rPr>
        <w:t>salvation,</w:t>
      </w:r>
      <w:r>
        <w:rPr>
          <w:color w:val="2A2A2A"/>
          <w:spacing w:val="38"/>
        </w:rPr>
        <w:t xml:space="preserve"> </w:t>
      </w:r>
      <w:r>
        <w:rPr>
          <w:color w:val="2A2A2A"/>
        </w:rPr>
        <w:t>remember</w:t>
      </w:r>
      <w:r>
        <w:rPr>
          <w:color w:val="2A2A2A"/>
          <w:spacing w:val="39"/>
        </w:rPr>
        <w:t xml:space="preserve"> </w:t>
      </w:r>
      <w:r>
        <w:rPr>
          <w:color w:val="2A2A2A"/>
        </w:rPr>
        <w:t>it's</w:t>
      </w:r>
      <w:r>
        <w:rPr>
          <w:color w:val="2A2A2A"/>
          <w:spacing w:val="39"/>
        </w:rPr>
        <w:t xml:space="preserve"> </w:t>
      </w:r>
      <w:r>
        <w:rPr>
          <w:color w:val="2A2A2A"/>
        </w:rPr>
        <w:t>the</w:t>
      </w:r>
      <w:r>
        <w:rPr>
          <w:color w:val="2A2A2A"/>
          <w:spacing w:val="38"/>
        </w:rPr>
        <w:t xml:space="preserve"> </w:t>
      </w:r>
      <w:r>
        <w:rPr>
          <w:color w:val="2A2A2A"/>
        </w:rPr>
        <w:t>truth</w:t>
      </w:r>
      <w:r>
        <w:rPr>
          <w:color w:val="2A2A2A"/>
          <w:spacing w:val="39"/>
        </w:rPr>
        <w:t xml:space="preserve"> </w:t>
      </w:r>
      <w:r>
        <w:rPr>
          <w:color w:val="2A2A2A"/>
        </w:rPr>
        <w:t>that</w:t>
      </w:r>
      <w:r>
        <w:rPr>
          <w:color w:val="2A2A2A"/>
          <w:spacing w:val="38"/>
        </w:rPr>
        <w:t xml:space="preserve"> </w:t>
      </w:r>
      <w:r>
        <w:rPr>
          <w:color w:val="2A2A2A"/>
        </w:rPr>
        <w:t>brings</w:t>
      </w:r>
      <w:r>
        <w:rPr>
          <w:color w:val="2A2A2A"/>
          <w:spacing w:val="39"/>
        </w:rPr>
        <w:t xml:space="preserve"> </w:t>
      </w:r>
      <w:r>
        <w:rPr>
          <w:color w:val="2A2A2A"/>
        </w:rPr>
        <w:t>the</w:t>
      </w:r>
      <w:r>
        <w:rPr>
          <w:color w:val="2A2A2A"/>
          <w:spacing w:val="38"/>
        </w:rPr>
        <w:t xml:space="preserve"> </w:t>
      </w:r>
      <w:r>
        <w:rPr>
          <w:color w:val="2A2A2A"/>
        </w:rPr>
        <w:t>lost</w:t>
      </w:r>
      <w:r>
        <w:rPr>
          <w:color w:val="2A2A2A"/>
          <w:spacing w:val="38"/>
        </w:rPr>
        <w:t xml:space="preserve"> </w:t>
      </w:r>
      <w:r>
        <w:rPr>
          <w:color w:val="2A2A2A"/>
        </w:rPr>
        <w:t>to Jesus,</w:t>
      </w:r>
      <w:r>
        <w:rPr>
          <w:color w:val="2A2A2A"/>
          <w:spacing w:val="29"/>
        </w:rPr>
        <w:t xml:space="preserve"> </w:t>
      </w:r>
      <w:r>
        <w:rPr>
          <w:b/>
          <w:color w:val="2A2A2A"/>
        </w:rPr>
        <w:t>(Roman</w:t>
      </w:r>
      <w:r>
        <w:rPr>
          <w:b/>
          <w:color w:val="2A2A2A"/>
          <w:spacing w:val="31"/>
        </w:rPr>
        <w:t xml:space="preserve"> </w:t>
      </w:r>
      <w:r>
        <w:rPr>
          <w:b/>
          <w:color w:val="2A2A2A"/>
        </w:rPr>
        <w:t>1:16/1</w:t>
      </w:r>
      <w:r>
        <w:rPr>
          <w:b/>
          <w:color w:val="2A2A2A"/>
          <w:spacing w:val="28"/>
        </w:rPr>
        <w:t xml:space="preserve"> </w:t>
      </w:r>
      <w:r>
        <w:rPr>
          <w:b/>
          <w:color w:val="2A2A2A"/>
        </w:rPr>
        <w:t>Corinthians</w:t>
      </w:r>
      <w:r>
        <w:rPr>
          <w:b/>
          <w:color w:val="2A2A2A"/>
          <w:spacing w:val="31"/>
        </w:rPr>
        <w:t xml:space="preserve"> </w:t>
      </w:r>
      <w:r>
        <w:rPr>
          <w:b/>
          <w:color w:val="2A2A2A"/>
        </w:rPr>
        <w:t>3:6-8)</w:t>
      </w:r>
      <w:r>
        <w:rPr>
          <w:b/>
          <w:color w:val="2A2A2A"/>
          <w:spacing w:val="32"/>
        </w:rPr>
        <w:t xml:space="preserve"> </w:t>
      </w:r>
      <w:r>
        <w:rPr>
          <w:color w:val="2A2A2A"/>
        </w:rPr>
        <w:t>and</w:t>
      </w:r>
      <w:r>
        <w:rPr>
          <w:color w:val="2A2A2A"/>
          <w:spacing w:val="31"/>
        </w:rPr>
        <w:t xml:space="preserve"> </w:t>
      </w:r>
      <w:r>
        <w:rPr>
          <w:color w:val="2A2A2A"/>
        </w:rPr>
        <w:t>it's</w:t>
      </w:r>
      <w:r>
        <w:rPr>
          <w:color w:val="2A2A2A"/>
          <w:spacing w:val="31"/>
        </w:rPr>
        <w:t xml:space="preserve"> </w:t>
      </w:r>
      <w:r>
        <w:rPr>
          <w:color w:val="2A2A2A"/>
        </w:rPr>
        <w:t>the</w:t>
      </w:r>
      <w:r>
        <w:rPr>
          <w:color w:val="2A2A2A"/>
          <w:spacing w:val="29"/>
        </w:rPr>
        <w:t xml:space="preserve"> </w:t>
      </w:r>
      <w:r>
        <w:rPr>
          <w:color w:val="2A2A2A"/>
        </w:rPr>
        <w:t>truth</w:t>
      </w:r>
      <w:r>
        <w:rPr>
          <w:color w:val="2A2A2A"/>
          <w:spacing w:val="31"/>
        </w:rPr>
        <w:t xml:space="preserve"> </w:t>
      </w:r>
      <w:r>
        <w:rPr>
          <w:color w:val="2A2A2A"/>
        </w:rPr>
        <w:t>that</w:t>
      </w:r>
      <w:r>
        <w:rPr>
          <w:color w:val="2A2A2A"/>
          <w:spacing w:val="29"/>
        </w:rPr>
        <w:t xml:space="preserve"> </w:t>
      </w:r>
      <w:r>
        <w:rPr>
          <w:color w:val="2A2A2A"/>
        </w:rPr>
        <w:t>holds</w:t>
      </w:r>
      <w:r>
        <w:rPr>
          <w:color w:val="2A2A2A"/>
          <w:spacing w:val="31"/>
        </w:rPr>
        <w:t xml:space="preserve"> </w:t>
      </w:r>
      <w:r>
        <w:rPr>
          <w:color w:val="2A2A2A"/>
        </w:rPr>
        <w:t>the</w:t>
      </w:r>
      <w:r>
        <w:rPr>
          <w:color w:val="2A2A2A"/>
          <w:spacing w:val="29"/>
        </w:rPr>
        <w:t xml:space="preserve"> </w:t>
      </w:r>
      <w:r>
        <w:rPr>
          <w:color w:val="2A2A2A"/>
        </w:rPr>
        <w:t>new infant,</w:t>
      </w:r>
      <w:r>
        <w:rPr>
          <w:color w:val="2A2A2A"/>
          <w:spacing w:val="28"/>
        </w:rPr>
        <w:t xml:space="preserve"> </w:t>
      </w:r>
      <w:r>
        <w:rPr>
          <w:color w:val="2A2A2A"/>
        </w:rPr>
        <w:t>in</w:t>
      </w:r>
      <w:r>
        <w:rPr>
          <w:color w:val="2A2A2A"/>
          <w:spacing w:val="29"/>
        </w:rPr>
        <w:t xml:space="preserve"> </w:t>
      </w:r>
      <w:r>
        <w:rPr>
          <w:color w:val="2A2A2A"/>
        </w:rPr>
        <w:t>fellowship</w:t>
      </w:r>
      <w:r>
        <w:rPr>
          <w:color w:val="2A2A2A"/>
          <w:spacing w:val="26"/>
        </w:rPr>
        <w:t xml:space="preserve"> </w:t>
      </w:r>
      <w:r>
        <w:rPr>
          <w:color w:val="2A2A2A"/>
        </w:rPr>
        <w:t>with</w:t>
      </w:r>
      <w:r>
        <w:rPr>
          <w:color w:val="2A2A2A"/>
          <w:spacing w:val="29"/>
        </w:rPr>
        <w:t xml:space="preserve"> </w:t>
      </w:r>
      <w:r>
        <w:rPr>
          <w:color w:val="2A2A2A"/>
        </w:rPr>
        <w:t>the</w:t>
      </w:r>
      <w:r>
        <w:rPr>
          <w:color w:val="2A2A2A"/>
          <w:spacing w:val="28"/>
        </w:rPr>
        <w:t xml:space="preserve"> </w:t>
      </w:r>
      <w:r>
        <w:rPr>
          <w:color w:val="2A2A2A"/>
        </w:rPr>
        <w:t>Father.</w:t>
      </w:r>
      <w:r>
        <w:rPr>
          <w:color w:val="2A2A2A"/>
          <w:spacing w:val="29"/>
        </w:rPr>
        <w:t xml:space="preserve"> </w:t>
      </w:r>
      <w:r>
        <w:rPr>
          <w:color w:val="2A2A2A"/>
        </w:rPr>
        <w:t>Evangelism</w:t>
      </w:r>
      <w:r>
        <w:rPr>
          <w:color w:val="2A2A2A"/>
          <w:spacing w:val="29"/>
        </w:rPr>
        <w:t xml:space="preserve"> </w:t>
      </w:r>
      <w:r>
        <w:rPr>
          <w:color w:val="2A2A2A"/>
        </w:rPr>
        <w:t>means</w:t>
      </w:r>
      <w:r>
        <w:rPr>
          <w:color w:val="2A2A2A"/>
          <w:spacing w:val="29"/>
        </w:rPr>
        <w:t xml:space="preserve"> </w:t>
      </w:r>
      <w:r>
        <w:rPr>
          <w:color w:val="2A2A2A"/>
        </w:rPr>
        <w:t>we</w:t>
      </w:r>
      <w:r>
        <w:rPr>
          <w:color w:val="2A2A2A"/>
          <w:spacing w:val="28"/>
        </w:rPr>
        <w:t xml:space="preserve"> </w:t>
      </w:r>
      <w:r>
        <w:rPr>
          <w:color w:val="2A2A2A"/>
        </w:rPr>
        <w:t>teach</w:t>
      </w:r>
      <w:r>
        <w:rPr>
          <w:color w:val="2A2A2A"/>
          <w:spacing w:val="29"/>
        </w:rPr>
        <w:t xml:space="preserve"> </w:t>
      </w:r>
      <w:r>
        <w:rPr>
          <w:color w:val="2A2A2A"/>
        </w:rPr>
        <w:t>the</w:t>
      </w:r>
      <w:r>
        <w:rPr>
          <w:color w:val="2A2A2A"/>
          <w:spacing w:val="28"/>
        </w:rPr>
        <w:t xml:space="preserve"> </w:t>
      </w:r>
      <w:r>
        <w:rPr>
          <w:color w:val="2A2A2A"/>
        </w:rPr>
        <w:t>lost</w:t>
      </w:r>
      <w:r>
        <w:rPr>
          <w:color w:val="2A2A2A"/>
          <w:spacing w:val="27"/>
        </w:rPr>
        <w:t xml:space="preserve"> </w:t>
      </w:r>
      <w:r>
        <w:rPr>
          <w:color w:val="2A2A2A"/>
        </w:rPr>
        <w:t>and that</w:t>
      </w:r>
      <w:r>
        <w:rPr>
          <w:color w:val="2A2A2A"/>
          <w:spacing w:val="27"/>
        </w:rPr>
        <w:t xml:space="preserve"> </w:t>
      </w:r>
      <w:r>
        <w:rPr>
          <w:color w:val="2A2A2A"/>
        </w:rPr>
        <w:t>we</w:t>
      </w:r>
      <w:r>
        <w:rPr>
          <w:color w:val="2A2A2A"/>
          <w:spacing w:val="27"/>
        </w:rPr>
        <w:t xml:space="preserve"> </w:t>
      </w:r>
      <w:r>
        <w:rPr>
          <w:color w:val="2A2A2A"/>
        </w:rPr>
        <w:t>help</w:t>
      </w:r>
      <w:r>
        <w:rPr>
          <w:color w:val="2A2A2A"/>
          <w:spacing w:val="28"/>
        </w:rPr>
        <w:t xml:space="preserve"> </w:t>
      </w:r>
      <w:r>
        <w:rPr>
          <w:color w:val="2A2A2A"/>
        </w:rPr>
        <w:t>the</w:t>
      </w:r>
      <w:r>
        <w:rPr>
          <w:color w:val="2A2A2A"/>
          <w:spacing w:val="27"/>
        </w:rPr>
        <w:t xml:space="preserve"> </w:t>
      </w:r>
      <w:r>
        <w:rPr>
          <w:color w:val="2A2A2A"/>
        </w:rPr>
        <w:t>new</w:t>
      </w:r>
      <w:r>
        <w:rPr>
          <w:color w:val="2A2A2A"/>
          <w:spacing w:val="28"/>
        </w:rPr>
        <w:t xml:space="preserve"> </w:t>
      </w:r>
      <w:r>
        <w:rPr>
          <w:color w:val="2A2A2A"/>
        </w:rPr>
        <w:t>converts</w:t>
      </w:r>
      <w:r>
        <w:rPr>
          <w:color w:val="2A2A2A"/>
          <w:spacing w:val="28"/>
        </w:rPr>
        <w:t xml:space="preserve"> </w:t>
      </w:r>
      <w:r>
        <w:rPr>
          <w:color w:val="2A2A2A"/>
        </w:rPr>
        <w:t>grow.</w:t>
      </w:r>
      <w:r>
        <w:rPr>
          <w:color w:val="2A2A2A"/>
          <w:spacing w:val="28"/>
        </w:rPr>
        <w:t xml:space="preserve"> </w:t>
      </w:r>
      <w:r>
        <w:rPr>
          <w:color w:val="2A2A2A"/>
        </w:rPr>
        <w:t>It’s</w:t>
      </w:r>
      <w:r>
        <w:rPr>
          <w:color w:val="2A2A2A"/>
          <w:spacing w:val="28"/>
        </w:rPr>
        <w:t xml:space="preserve"> </w:t>
      </w:r>
      <w:r>
        <w:rPr>
          <w:color w:val="2A2A2A"/>
        </w:rPr>
        <w:t>a</w:t>
      </w:r>
      <w:r>
        <w:rPr>
          <w:color w:val="2A2A2A"/>
          <w:spacing w:val="27"/>
        </w:rPr>
        <w:t xml:space="preserve"> </w:t>
      </w:r>
      <w:r>
        <w:rPr>
          <w:color w:val="2A2A2A"/>
        </w:rPr>
        <w:t>process</w:t>
      </w:r>
      <w:r>
        <w:rPr>
          <w:color w:val="2A2A2A"/>
          <w:spacing w:val="28"/>
        </w:rPr>
        <w:t xml:space="preserve"> </w:t>
      </w:r>
      <w:r>
        <w:rPr>
          <w:color w:val="2A2A2A"/>
        </w:rPr>
        <w:t>of</w:t>
      </w:r>
      <w:r>
        <w:rPr>
          <w:color w:val="2A2A2A"/>
          <w:spacing w:val="28"/>
        </w:rPr>
        <w:t xml:space="preserve"> </w:t>
      </w:r>
      <w:r>
        <w:rPr>
          <w:color w:val="2A2A2A"/>
        </w:rPr>
        <w:t>mentorship,</w:t>
      </w:r>
      <w:r>
        <w:rPr>
          <w:color w:val="2A2A2A"/>
          <w:spacing w:val="27"/>
        </w:rPr>
        <w:t xml:space="preserve"> </w:t>
      </w:r>
      <w:r>
        <w:rPr>
          <w:color w:val="2A2A2A"/>
        </w:rPr>
        <w:t>as</w:t>
      </w:r>
      <w:r>
        <w:rPr>
          <w:color w:val="2A2A2A"/>
          <w:spacing w:val="28"/>
        </w:rPr>
        <w:t xml:space="preserve"> </w:t>
      </w:r>
      <w:r>
        <w:rPr>
          <w:color w:val="2A2A2A"/>
        </w:rPr>
        <w:t>we</w:t>
      </w:r>
      <w:r>
        <w:rPr>
          <w:color w:val="2A2A2A"/>
          <w:spacing w:val="27"/>
        </w:rPr>
        <w:t xml:space="preserve"> </w:t>
      </w:r>
      <w:r>
        <w:rPr>
          <w:color w:val="2A2A2A"/>
        </w:rPr>
        <w:t>seek to nurture them in the Word of God.</w:t>
      </w:r>
    </w:p>
    <w:p w14:paraId="2C8A00AA" w14:textId="77777777" w:rsidR="00A15328" w:rsidRDefault="002C52BD">
      <w:pPr>
        <w:pStyle w:val="BodyText"/>
        <w:spacing w:before="160"/>
        <w:ind w:left="560"/>
      </w:pPr>
      <w:r>
        <w:rPr>
          <w:color w:val="2A2A2A"/>
        </w:rPr>
        <w:t>Yet</w:t>
      </w:r>
      <w:r>
        <w:rPr>
          <w:color w:val="2A2A2A"/>
          <w:spacing w:val="21"/>
        </w:rPr>
        <w:t xml:space="preserve"> </w:t>
      </w:r>
      <w:r>
        <w:rPr>
          <w:color w:val="2A2A2A"/>
        </w:rPr>
        <w:t>love</w:t>
      </w:r>
      <w:r>
        <w:rPr>
          <w:color w:val="2A2A2A"/>
          <w:spacing w:val="24"/>
        </w:rPr>
        <w:t xml:space="preserve"> </w:t>
      </w:r>
      <w:r>
        <w:rPr>
          <w:color w:val="2A2A2A"/>
        </w:rPr>
        <w:t>is</w:t>
      </w:r>
      <w:r>
        <w:rPr>
          <w:color w:val="2A2A2A"/>
          <w:spacing w:val="24"/>
        </w:rPr>
        <w:t xml:space="preserve"> </w:t>
      </w:r>
      <w:r>
        <w:rPr>
          <w:color w:val="2A2A2A"/>
        </w:rPr>
        <w:t>also</w:t>
      </w:r>
      <w:r>
        <w:rPr>
          <w:color w:val="2A2A2A"/>
          <w:spacing w:val="25"/>
        </w:rPr>
        <w:t xml:space="preserve"> </w:t>
      </w:r>
      <w:r>
        <w:rPr>
          <w:color w:val="2A2A2A"/>
        </w:rPr>
        <w:t>foundational</w:t>
      </w:r>
      <w:r>
        <w:rPr>
          <w:color w:val="2A2A2A"/>
          <w:spacing w:val="24"/>
        </w:rPr>
        <w:t xml:space="preserve"> </w:t>
      </w:r>
      <w:r>
        <w:rPr>
          <w:color w:val="2A2A2A"/>
        </w:rPr>
        <w:t>in</w:t>
      </w:r>
      <w:r>
        <w:rPr>
          <w:color w:val="2A2A2A"/>
          <w:spacing w:val="24"/>
        </w:rPr>
        <w:t xml:space="preserve"> </w:t>
      </w:r>
      <w:r>
        <w:rPr>
          <w:color w:val="2A2A2A"/>
        </w:rPr>
        <w:t>joining</w:t>
      </w:r>
      <w:r>
        <w:rPr>
          <w:color w:val="2A2A2A"/>
          <w:spacing w:val="24"/>
        </w:rPr>
        <w:t xml:space="preserve"> </w:t>
      </w:r>
      <w:r>
        <w:rPr>
          <w:color w:val="2A2A2A"/>
        </w:rPr>
        <w:t>them</w:t>
      </w:r>
      <w:r>
        <w:rPr>
          <w:color w:val="2A2A2A"/>
          <w:spacing w:val="25"/>
        </w:rPr>
        <w:t xml:space="preserve"> </w:t>
      </w:r>
      <w:r>
        <w:rPr>
          <w:color w:val="2A2A2A"/>
        </w:rPr>
        <w:t>to</w:t>
      </w:r>
      <w:r>
        <w:rPr>
          <w:color w:val="2A2A2A"/>
          <w:spacing w:val="24"/>
        </w:rPr>
        <w:t xml:space="preserve"> </w:t>
      </w:r>
      <w:r>
        <w:rPr>
          <w:color w:val="2A2A2A"/>
        </w:rPr>
        <w:t>a</w:t>
      </w:r>
      <w:r>
        <w:rPr>
          <w:color w:val="2A2A2A"/>
          <w:spacing w:val="24"/>
        </w:rPr>
        <w:t xml:space="preserve"> </w:t>
      </w:r>
      <w:r>
        <w:rPr>
          <w:color w:val="2A2A2A"/>
        </w:rPr>
        <w:t>spiritual</w:t>
      </w:r>
      <w:r>
        <w:rPr>
          <w:color w:val="2A2A2A"/>
          <w:spacing w:val="23"/>
        </w:rPr>
        <w:t xml:space="preserve"> </w:t>
      </w:r>
      <w:r>
        <w:rPr>
          <w:color w:val="2A2A2A"/>
        </w:rPr>
        <w:t>family</w:t>
      </w:r>
      <w:r>
        <w:rPr>
          <w:color w:val="2A2A2A"/>
          <w:spacing w:val="24"/>
        </w:rPr>
        <w:t xml:space="preserve"> </w:t>
      </w:r>
      <w:r>
        <w:rPr>
          <w:color w:val="2A2A2A"/>
        </w:rPr>
        <w:t>of</w:t>
      </w:r>
      <w:r>
        <w:rPr>
          <w:color w:val="2A2A2A"/>
          <w:spacing w:val="25"/>
        </w:rPr>
        <w:t xml:space="preserve"> </w:t>
      </w:r>
      <w:r>
        <w:rPr>
          <w:color w:val="2A2A2A"/>
          <w:spacing w:val="-2"/>
        </w:rPr>
        <w:t>believers.</w:t>
      </w:r>
    </w:p>
    <w:p w14:paraId="45485638" w14:textId="77777777" w:rsidR="00A15328" w:rsidRDefault="002C52BD">
      <w:pPr>
        <w:pStyle w:val="Heading6"/>
        <w:spacing w:before="88"/>
        <w:rPr>
          <w:b w:val="0"/>
        </w:rPr>
      </w:pPr>
      <w:r>
        <w:rPr>
          <w:color w:val="2A2A2A"/>
        </w:rPr>
        <w:t>(1</w:t>
      </w:r>
      <w:r>
        <w:rPr>
          <w:color w:val="2A2A2A"/>
          <w:spacing w:val="37"/>
        </w:rPr>
        <w:t xml:space="preserve"> </w:t>
      </w:r>
      <w:r>
        <w:rPr>
          <w:color w:val="2A2A2A"/>
        </w:rPr>
        <w:t>Thessalonians</w:t>
      </w:r>
      <w:r>
        <w:rPr>
          <w:color w:val="2A2A2A"/>
          <w:spacing w:val="42"/>
        </w:rPr>
        <w:t xml:space="preserve"> </w:t>
      </w:r>
      <w:r>
        <w:rPr>
          <w:color w:val="2A2A2A"/>
        </w:rPr>
        <w:t>2:11/1</w:t>
      </w:r>
      <w:r>
        <w:rPr>
          <w:color w:val="2A2A2A"/>
          <w:spacing w:val="39"/>
        </w:rPr>
        <w:t xml:space="preserve"> </w:t>
      </w:r>
      <w:r>
        <w:rPr>
          <w:color w:val="2A2A2A"/>
        </w:rPr>
        <w:t>Thessalonians</w:t>
      </w:r>
      <w:r>
        <w:rPr>
          <w:color w:val="2A2A2A"/>
          <w:spacing w:val="43"/>
        </w:rPr>
        <w:t xml:space="preserve"> </w:t>
      </w:r>
      <w:r>
        <w:rPr>
          <w:color w:val="2A2A2A"/>
          <w:spacing w:val="-2"/>
        </w:rPr>
        <w:t>5:14)</w:t>
      </w:r>
      <w:r>
        <w:rPr>
          <w:b w:val="0"/>
          <w:color w:val="2A2A2A"/>
          <w:spacing w:val="-2"/>
        </w:rPr>
        <w:t>.</w:t>
      </w:r>
    </w:p>
    <w:p w14:paraId="032081BB" w14:textId="5794F171" w:rsidR="00A15328" w:rsidRDefault="002C52BD">
      <w:pPr>
        <w:spacing w:before="244" w:line="300" w:lineRule="auto"/>
        <w:ind w:left="560" w:right="451"/>
        <w:rPr>
          <w:sz w:val="28"/>
        </w:rPr>
      </w:pPr>
      <w:r>
        <w:rPr>
          <w:color w:val="2A2A2A"/>
          <w:sz w:val="28"/>
        </w:rPr>
        <w:t>The</w:t>
      </w:r>
      <w:r>
        <w:rPr>
          <w:color w:val="2A2A2A"/>
          <w:spacing w:val="38"/>
          <w:sz w:val="28"/>
        </w:rPr>
        <w:t xml:space="preserve"> </w:t>
      </w:r>
      <w:r>
        <w:rPr>
          <w:color w:val="2A2A2A"/>
          <w:sz w:val="28"/>
        </w:rPr>
        <w:t>Apostles,</w:t>
      </w:r>
      <w:r>
        <w:rPr>
          <w:color w:val="2A2A2A"/>
          <w:spacing w:val="38"/>
          <w:sz w:val="28"/>
        </w:rPr>
        <w:t xml:space="preserve"> </w:t>
      </w:r>
      <w:r>
        <w:rPr>
          <w:color w:val="2A2A2A"/>
          <w:sz w:val="28"/>
        </w:rPr>
        <w:t>John</w:t>
      </w:r>
      <w:r>
        <w:rPr>
          <w:color w:val="2A2A2A"/>
          <w:spacing w:val="40"/>
          <w:sz w:val="28"/>
        </w:rPr>
        <w:t xml:space="preserve"> </w:t>
      </w:r>
      <w:r>
        <w:rPr>
          <w:b/>
          <w:color w:val="2A2A2A"/>
          <w:sz w:val="28"/>
        </w:rPr>
        <w:t>(3 John</w:t>
      </w:r>
      <w:r>
        <w:rPr>
          <w:b/>
          <w:color w:val="2A2A2A"/>
          <w:spacing w:val="40"/>
          <w:sz w:val="28"/>
        </w:rPr>
        <w:t xml:space="preserve"> </w:t>
      </w:r>
      <w:r>
        <w:rPr>
          <w:b/>
          <w:color w:val="2A2A2A"/>
          <w:sz w:val="28"/>
        </w:rPr>
        <w:t xml:space="preserve">4) </w:t>
      </w:r>
      <w:r>
        <w:rPr>
          <w:color w:val="2A2A2A"/>
          <w:sz w:val="28"/>
        </w:rPr>
        <w:t>and</w:t>
      </w:r>
      <w:r>
        <w:rPr>
          <w:color w:val="2A2A2A"/>
          <w:spacing w:val="40"/>
          <w:sz w:val="28"/>
        </w:rPr>
        <w:t xml:space="preserve"> </w:t>
      </w:r>
      <w:r>
        <w:rPr>
          <w:color w:val="2A2A2A"/>
          <w:sz w:val="28"/>
        </w:rPr>
        <w:t>Paul</w:t>
      </w:r>
      <w:r>
        <w:rPr>
          <w:color w:val="2A2A2A"/>
          <w:spacing w:val="38"/>
          <w:sz w:val="28"/>
        </w:rPr>
        <w:t xml:space="preserve"> </w:t>
      </w:r>
      <w:r>
        <w:rPr>
          <w:b/>
          <w:color w:val="2A2A2A"/>
          <w:sz w:val="28"/>
        </w:rPr>
        <w:t>(1 Timothy 1:18/</w:t>
      </w:r>
      <w:r>
        <w:rPr>
          <w:b/>
          <w:color w:val="2A2A2A"/>
          <w:spacing w:val="40"/>
          <w:sz w:val="28"/>
        </w:rPr>
        <w:t xml:space="preserve"> </w:t>
      </w:r>
      <w:r>
        <w:rPr>
          <w:b/>
          <w:color w:val="2A2A2A"/>
          <w:sz w:val="28"/>
        </w:rPr>
        <w:t>1 Corinthians</w:t>
      </w:r>
      <w:r>
        <w:rPr>
          <w:b/>
          <w:color w:val="2A2A2A"/>
          <w:spacing w:val="40"/>
          <w:sz w:val="28"/>
        </w:rPr>
        <w:t xml:space="preserve"> </w:t>
      </w:r>
      <w:r>
        <w:rPr>
          <w:b/>
          <w:color w:val="2A2A2A"/>
          <w:sz w:val="28"/>
        </w:rPr>
        <w:t xml:space="preserve">4:17) </w:t>
      </w:r>
      <w:r>
        <w:rPr>
          <w:color w:val="2A2A2A"/>
          <w:sz w:val="28"/>
        </w:rPr>
        <w:t>called</w:t>
      </w:r>
      <w:r>
        <w:rPr>
          <w:color w:val="2A2A2A"/>
          <w:spacing w:val="27"/>
          <w:sz w:val="28"/>
        </w:rPr>
        <w:t xml:space="preserve"> </w:t>
      </w:r>
      <w:r>
        <w:rPr>
          <w:color w:val="2A2A2A"/>
          <w:sz w:val="28"/>
        </w:rPr>
        <w:t>new</w:t>
      </w:r>
      <w:r>
        <w:rPr>
          <w:color w:val="2A2A2A"/>
          <w:spacing w:val="30"/>
          <w:sz w:val="28"/>
        </w:rPr>
        <w:t xml:space="preserve"> </w:t>
      </w:r>
      <w:r>
        <w:rPr>
          <w:color w:val="2A2A2A"/>
          <w:sz w:val="28"/>
        </w:rPr>
        <w:t>converts their</w:t>
      </w:r>
      <w:r>
        <w:rPr>
          <w:color w:val="2A2A2A"/>
          <w:spacing w:val="30"/>
          <w:sz w:val="28"/>
        </w:rPr>
        <w:t xml:space="preserve"> </w:t>
      </w:r>
      <w:r>
        <w:rPr>
          <w:color w:val="2A2A2A"/>
          <w:sz w:val="28"/>
        </w:rPr>
        <w:t>children.</w:t>
      </w:r>
      <w:r>
        <w:rPr>
          <w:color w:val="2A2A2A"/>
          <w:spacing w:val="30"/>
          <w:sz w:val="28"/>
        </w:rPr>
        <w:t xml:space="preserve"> </w:t>
      </w:r>
      <w:r>
        <w:rPr>
          <w:b/>
          <w:color w:val="2A2A2A"/>
          <w:sz w:val="28"/>
        </w:rPr>
        <w:t>(2</w:t>
      </w:r>
      <w:r>
        <w:rPr>
          <w:b/>
          <w:color w:val="2A2A2A"/>
          <w:spacing w:val="27"/>
          <w:sz w:val="28"/>
        </w:rPr>
        <w:t xml:space="preserve"> </w:t>
      </w:r>
      <w:r>
        <w:rPr>
          <w:b/>
          <w:color w:val="2A2A2A"/>
          <w:sz w:val="28"/>
        </w:rPr>
        <w:t>Corinthians</w:t>
      </w:r>
      <w:r>
        <w:rPr>
          <w:b/>
          <w:color w:val="2A2A2A"/>
          <w:spacing w:val="30"/>
          <w:sz w:val="28"/>
        </w:rPr>
        <w:t xml:space="preserve"> </w:t>
      </w:r>
      <w:r>
        <w:rPr>
          <w:b/>
          <w:color w:val="2A2A2A"/>
          <w:sz w:val="28"/>
        </w:rPr>
        <w:t>6:18)</w:t>
      </w:r>
      <w:r>
        <w:rPr>
          <w:color w:val="2A2A2A"/>
          <w:sz w:val="28"/>
        </w:rPr>
        <w:t>.</w:t>
      </w:r>
      <w:r>
        <w:rPr>
          <w:color w:val="2A2A2A"/>
          <w:spacing w:val="30"/>
          <w:sz w:val="28"/>
        </w:rPr>
        <w:t xml:space="preserve"> </w:t>
      </w:r>
      <w:r>
        <w:rPr>
          <w:color w:val="2A2A2A"/>
          <w:sz w:val="28"/>
        </w:rPr>
        <w:t>We</w:t>
      </w:r>
      <w:r>
        <w:rPr>
          <w:color w:val="2A2A2A"/>
          <w:spacing w:val="31"/>
          <w:sz w:val="28"/>
        </w:rPr>
        <w:t xml:space="preserve"> </w:t>
      </w:r>
      <w:r>
        <w:rPr>
          <w:color w:val="2A2A2A"/>
          <w:sz w:val="28"/>
        </w:rPr>
        <w:t>see</w:t>
      </w:r>
      <w:r>
        <w:rPr>
          <w:color w:val="2A2A2A"/>
          <w:spacing w:val="28"/>
          <w:sz w:val="28"/>
        </w:rPr>
        <w:t xml:space="preserve"> </w:t>
      </w:r>
      <w:r>
        <w:rPr>
          <w:color w:val="2A2A2A"/>
          <w:sz w:val="28"/>
        </w:rPr>
        <w:t>in</w:t>
      </w:r>
      <w:r>
        <w:rPr>
          <w:color w:val="2A2A2A"/>
          <w:spacing w:val="30"/>
          <w:sz w:val="28"/>
        </w:rPr>
        <w:t xml:space="preserve"> </w:t>
      </w:r>
      <w:r>
        <w:rPr>
          <w:color w:val="2A2A2A"/>
          <w:sz w:val="28"/>
        </w:rPr>
        <w:t>these</w:t>
      </w:r>
      <w:r>
        <w:rPr>
          <w:color w:val="2A2A2A"/>
          <w:spacing w:val="28"/>
          <w:sz w:val="28"/>
        </w:rPr>
        <w:t xml:space="preserve"> </w:t>
      </w:r>
      <w:r>
        <w:rPr>
          <w:color w:val="2A2A2A"/>
          <w:sz w:val="28"/>
        </w:rPr>
        <w:t>Holy Spirit</w:t>
      </w:r>
      <w:r>
        <w:rPr>
          <w:color w:val="2A2A2A"/>
          <w:spacing w:val="40"/>
          <w:sz w:val="28"/>
        </w:rPr>
        <w:t xml:space="preserve"> </w:t>
      </w:r>
      <w:r>
        <w:rPr>
          <w:color w:val="2A2A2A"/>
          <w:sz w:val="28"/>
        </w:rPr>
        <w:t>inspired</w:t>
      </w:r>
      <w:r>
        <w:rPr>
          <w:color w:val="2A2A2A"/>
          <w:spacing w:val="40"/>
          <w:sz w:val="28"/>
        </w:rPr>
        <w:t xml:space="preserve"> </w:t>
      </w:r>
      <w:r w:rsidR="00971DD7">
        <w:rPr>
          <w:color w:val="2A2A2A"/>
          <w:sz w:val="28"/>
        </w:rPr>
        <w:t>texts</w:t>
      </w:r>
      <w:r>
        <w:rPr>
          <w:color w:val="2A2A2A"/>
          <w:sz w:val="28"/>
        </w:rPr>
        <w:t>,</w:t>
      </w:r>
      <w:r>
        <w:rPr>
          <w:color w:val="2A2A2A"/>
          <w:spacing w:val="40"/>
          <w:sz w:val="28"/>
        </w:rPr>
        <w:t xml:space="preserve"> </w:t>
      </w:r>
      <w:r>
        <w:rPr>
          <w:color w:val="2A2A2A"/>
          <w:sz w:val="28"/>
        </w:rPr>
        <w:t>the</w:t>
      </w:r>
      <w:r>
        <w:rPr>
          <w:color w:val="2A2A2A"/>
          <w:spacing w:val="40"/>
          <w:sz w:val="28"/>
        </w:rPr>
        <w:t xml:space="preserve"> </w:t>
      </w:r>
      <w:r>
        <w:rPr>
          <w:color w:val="2A2A2A"/>
          <w:sz w:val="28"/>
        </w:rPr>
        <w:t>implication</w:t>
      </w:r>
      <w:r>
        <w:rPr>
          <w:color w:val="2A2A2A"/>
          <w:spacing w:val="40"/>
          <w:sz w:val="28"/>
        </w:rPr>
        <w:t xml:space="preserve"> </w:t>
      </w:r>
      <w:r>
        <w:rPr>
          <w:color w:val="2A2A2A"/>
          <w:sz w:val="28"/>
        </w:rPr>
        <w:t>of</w:t>
      </w:r>
      <w:r>
        <w:rPr>
          <w:color w:val="2A2A2A"/>
          <w:spacing w:val="40"/>
          <w:sz w:val="28"/>
        </w:rPr>
        <w:t xml:space="preserve"> </w:t>
      </w:r>
      <w:r>
        <w:rPr>
          <w:color w:val="2A2A2A"/>
          <w:sz w:val="28"/>
        </w:rPr>
        <w:t>familiarity.</w:t>
      </w:r>
      <w:r>
        <w:rPr>
          <w:color w:val="2A2A2A"/>
          <w:spacing w:val="40"/>
          <w:sz w:val="28"/>
        </w:rPr>
        <w:t xml:space="preserve"> </w:t>
      </w:r>
      <w:r>
        <w:rPr>
          <w:color w:val="2A2A2A"/>
          <w:sz w:val="28"/>
        </w:rPr>
        <w:t>Those</w:t>
      </w:r>
      <w:r>
        <w:rPr>
          <w:color w:val="2A2A2A"/>
          <w:spacing w:val="40"/>
          <w:sz w:val="28"/>
        </w:rPr>
        <w:t xml:space="preserve"> </w:t>
      </w:r>
      <w:r>
        <w:rPr>
          <w:color w:val="2A2A2A"/>
          <w:sz w:val="28"/>
        </w:rPr>
        <w:t>who are</w:t>
      </w:r>
      <w:r>
        <w:rPr>
          <w:color w:val="2A2A2A"/>
          <w:spacing w:val="40"/>
          <w:sz w:val="28"/>
        </w:rPr>
        <w:t xml:space="preserve"> </w:t>
      </w:r>
      <w:r>
        <w:rPr>
          <w:color w:val="2A2A2A"/>
          <w:sz w:val="28"/>
        </w:rPr>
        <w:t>taught</w:t>
      </w:r>
      <w:r>
        <w:rPr>
          <w:color w:val="2A2A2A"/>
          <w:spacing w:val="40"/>
          <w:sz w:val="28"/>
        </w:rPr>
        <w:t xml:space="preserve"> </w:t>
      </w:r>
      <w:r>
        <w:rPr>
          <w:color w:val="2A2A2A"/>
          <w:sz w:val="28"/>
        </w:rPr>
        <w:t>and those</w:t>
      </w:r>
      <w:r>
        <w:rPr>
          <w:color w:val="2A2A2A"/>
          <w:spacing w:val="30"/>
          <w:sz w:val="28"/>
        </w:rPr>
        <w:t xml:space="preserve"> </w:t>
      </w:r>
      <w:r>
        <w:rPr>
          <w:color w:val="2A2A2A"/>
          <w:sz w:val="28"/>
        </w:rPr>
        <w:t>who</w:t>
      </w:r>
      <w:r>
        <w:rPr>
          <w:color w:val="2A2A2A"/>
          <w:spacing w:val="31"/>
          <w:sz w:val="28"/>
        </w:rPr>
        <w:t xml:space="preserve"> </w:t>
      </w:r>
      <w:r>
        <w:rPr>
          <w:color w:val="2A2A2A"/>
          <w:sz w:val="28"/>
        </w:rPr>
        <w:t>did</w:t>
      </w:r>
      <w:r>
        <w:rPr>
          <w:color w:val="2A2A2A"/>
          <w:spacing w:val="31"/>
          <w:sz w:val="28"/>
        </w:rPr>
        <w:t xml:space="preserve"> </w:t>
      </w:r>
      <w:r>
        <w:rPr>
          <w:color w:val="2A2A2A"/>
          <w:sz w:val="28"/>
        </w:rPr>
        <w:t>the</w:t>
      </w:r>
      <w:r>
        <w:rPr>
          <w:color w:val="2A2A2A"/>
          <w:spacing w:val="30"/>
          <w:sz w:val="28"/>
        </w:rPr>
        <w:t xml:space="preserve"> </w:t>
      </w:r>
      <w:r>
        <w:rPr>
          <w:color w:val="2A2A2A"/>
          <w:sz w:val="28"/>
        </w:rPr>
        <w:t>teaching</w:t>
      </w:r>
      <w:r>
        <w:rPr>
          <w:color w:val="2A2A2A"/>
          <w:spacing w:val="30"/>
          <w:sz w:val="28"/>
        </w:rPr>
        <w:t xml:space="preserve"> </w:t>
      </w:r>
      <w:r>
        <w:rPr>
          <w:color w:val="2A2A2A"/>
          <w:sz w:val="28"/>
        </w:rPr>
        <w:t>(can</w:t>
      </w:r>
      <w:r>
        <w:rPr>
          <w:color w:val="2A2A2A"/>
          <w:spacing w:val="31"/>
          <w:sz w:val="28"/>
        </w:rPr>
        <w:t xml:space="preserve"> </w:t>
      </w:r>
      <w:r>
        <w:rPr>
          <w:color w:val="2A2A2A"/>
          <w:sz w:val="28"/>
        </w:rPr>
        <w:t>and</w:t>
      </w:r>
      <w:r>
        <w:rPr>
          <w:color w:val="2A2A2A"/>
          <w:spacing w:val="31"/>
          <w:sz w:val="28"/>
        </w:rPr>
        <w:t xml:space="preserve"> </w:t>
      </w:r>
      <w:r>
        <w:rPr>
          <w:color w:val="2A2A2A"/>
          <w:sz w:val="28"/>
        </w:rPr>
        <w:t>should)</w:t>
      </w:r>
      <w:r>
        <w:rPr>
          <w:color w:val="2A2A2A"/>
          <w:spacing w:val="31"/>
          <w:sz w:val="28"/>
        </w:rPr>
        <w:t xml:space="preserve"> </w:t>
      </w:r>
      <w:r>
        <w:rPr>
          <w:color w:val="2A2A2A"/>
          <w:sz w:val="28"/>
        </w:rPr>
        <w:t>have</w:t>
      </w:r>
      <w:r>
        <w:rPr>
          <w:color w:val="2A2A2A"/>
          <w:spacing w:val="30"/>
          <w:sz w:val="28"/>
        </w:rPr>
        <w:t xml:space="preserve"> </w:t>
      </w:r>
      <w:r>
        <w:rPr>
          <w:color w:val="2A2A2A"/>
          <w:sz w:val="28"/>
        </w:rPr>
        <w:t>a</w:t>
      </w:r>
      <w:r>
        <w:rPr>
          <w:color w:val="2A2A2A"/>
          <w:spacing w:val="30"/>
          <w:sz w:val="28"/>
        </w:rPr>
        <w:t xml:space="preserve"> </w:t>
      </w:r>
      <w:r>
        <w:rPr>
          <w:color w:val="2A2A2A"/>
          <w:sz w:val="28"/>
        </w:rPr>
        <w:t>bond</w:t>
      </w:r>
      <w:r>
        <w:rPr>
          <w:color w:val="2A2A2A"/>
          <w:spacing w:val="31"/>
          <w:sz w:val="28"/>
        </w:rPr>
        <w:t xml:space="preserve"> </w:t>
      </w:r>
      <w:r>
        <w:rPr>
          <w:color w:val="2A2A2A"/>
          <w:sz w:val="28"/>
        </w:rPr>
        <w:t>that</w:t>
      </w:r>
      <w:r>
        <w:rPr>
          <w:color w:val="2A2A2A"/>
          <w:spacing w:val="30"/>
          <w:sz w:val="28"/>
        </w:rPr>
        <w:t xml:space="preserve"> </w:t>
      </w:r>
      <w:r>
        <w:rPr>
          <w:color w:val="2A2A2A"/>
          <w:sz w:val="28"/>
        </w:rPr>
        <w:t>feels</w:t>
      </w:r>
      <w:r>
        <w:rPr>
          <w:color w:val="2A2A2A"/>
          <w:spacing w:val="31"/>
          <w:sz w:val="28"/>
        </w:rPr>
        <w:t xml:space="preserve"> </w:t>
      </w:r>
      <w:r>
        <w:rPr>
          <w:color w:val="2A2A2A"/>
          <w:sz w:val="28"/>
        </w:rPr>
        <w:t>paternal.</w:t>
      </w:r>
    </w:p>
    <w:p w14:paraId="111D9F2E" w14:textId="77777777" w:rsidR="00A15328" w:rsidRDefault="002C52BD">
      <w:pPr>
        <w:pStyle w:val="BodyText"/>
        <w:spacing w:before="158" w:line="300" w:lineRule="auto"/>
        <w:ind w:left="560" w:right="791"/>
      </w:pPr>
      <w:r>
        <w:rPr>
          <w:color w:val="2A2A2A"/>
        </w:rPr>
        <w:t>Do parents give up on their children or undermine them? Do fathers or</w:t>
      </w:r>
      <w:r>
        <w:rPr>
          <w:color w:val="2A2A2A"/>
          <w:spacing w:val="80"/>
          <w:w w:val="150"/>
        </w:rPr>
        <w:t xml:space="preserve"> </w:t>
      </w:r>
      <w:r>
        <w:rPr>
          <w:color w:val="2A2A2A"/>
        </w:rPr>
        <w:t>mothers</w:t>
      </w:r>
      <w:r>
        <w:rPr>
          <w:color w:val="2A2A2A"/>
          <w:spacing w:val="29"/>
        </w:rPr>
        <w:t xml:space="preserve"> </w:t>
      </w:r>
      <w:r>
        <w:rPr>
          <w:color w:val="2A2A2A"/>
        </w:rPr>
        <w:t>look</w:t>
      </w:r>
      <w:r>
        <w:rPr>
          <w:color w:val="2A2A2A"/>
          <w:spacing w:val="27"/>
        </w:rPr>
        <w:t xml:space="preserve"> </w:t>
      </w:r>
      <w:r>
        <w:rPr>
          <w:color w:val="2A2A2A"/>
        </w:rPr>
        <w:t>out</w:t>
      </w:r>
      <w:r>
        <w:rPr>
          <w:color w:val="2A2A2A"/>
          <w:spacing w:val="27"/>
        </w:rPr>
        <w:t xml:space="preserve"> </w:t>
      </w:r>
      <w:r>
        <w:rPr>
          <w:color w:val="2A2A2A"/>
        </w:rPr>
        <w:t>for</w:t>
      </w:r>
      <w:r>
        <w:rPr>
          <w:color w:val="2A2A2A"/>
          <w:spacing w:val="25"/>
        </w:rPr>
        <w:t xml:space="preserve"> </w:t>
      </w:r>
      <w:r>
        <w:rPr>
          <w:color w:val="2A2A2A"/>
        </w:rPr>
        <w:t>their</w:t>
      </w:r>
      <w:r>
        <w:rPr>
          <w:color w:val="2A2A2A"/>
          <w:spacing w:val="29"/>
        </w:rPr>
        <w:t xml:space="preserve"> </w:t>
      </w:r>
      <w:r>
        <w:rPr>
          <w:color w:val="2A2A2A"/>
        </w:rPr>
        <w:t>own</w:t>
      </w:r>
      <w:r>
        <w:rPr>
          <w:color w:val="2A2A2A"/>
          <w:spacing w:val="29"/>
        </w:rPr>
        <w:t xml:space="preserve"> </w:t>
      </w:r>
      <w:r>
        <w:rPr>
          <w:color w:val="2A2A2A"/>
        </w:rPr>
        <w:t>interests</w:t>
      </w:r>
      <w:r>
        <w:rPr>
          <w:color w:val="2A2A2A"/>
          <w:spacing w:val="29"/>
        </w:rPr>
        <w:t xml:space="preserve"> </w:t>
      </w:r>
      <w:r>
        <w:rPr>
          <w:color w:val="2A2A2A"/>
        </w:rPr>
        <w:t>first</w:t>
      </w:r>
      <w:r>
        <w:rPr>
          <w:color w:val="2A2A2A"/>
          <w:spacing w:val="27"/>
        </w:rPr>
        <w:t xml:space="preserve"> </w:t>
      </w:r>
      <w:r>
        <w:rPr>
          <w:color w:val="2A2A2A"/>
        </w:rPr>
        <w:t>or</w:t>
      </w:r>
      <w:r>
        <w:rPr>
          <w:color w:val="2A2A2A"/>
          <w:spacing w:val="29"/>
        </w:rPr>
        <w:t xml:space="preserve"> </w:t>
      </w:r>
      <w:r>
        <w:rPr>
          <w:color w:val="2A2A2A"/>
        </w:rPr>
        <w:t>their</w:t>
      </w:r>
      <w:r>
        <w:rPr>
          <w:color w:val="2A2A2A"/>
          <w:spacing w:val="29"/>
        </w:rPr>
        <w:t xml:space="preserve"> </w:t>
      </w:r>
      <w:r>
        <w:rPr>
          <w:color w:val="2A2A2A"/>
        </w:rPr>
        <w:t>sons</w:t>
      </w:r>
      <w:r>
        <w:rPr>
          <w:color w:val="2A2A2A"/>
          <w:spacing w:val="29"/>
        </w:rPr>
        <w:t xml:space="preserve"> </w:t>
      </w:r>
      <w:r>
        <w:rPr>
          <w:color w:val="2A2A2A"/>
        </w:rPr>
        <w:t>and</w:t>
      </w:r>
      <w:r>
        <w:rPr>
          <w:color w:val="2A2A2A"/>
          <w:spacing w:val="29"/>
        </w:rPr>
        <w:t xml:space="preserve"> </w:t>
      </w:r>
      <w:r>
        <w:rPr>
          <w:color w:val="2A2A2A"/>
        </w:rPr>
        <w:t>daughters?</w:t>
      </w:r>
    </w:p>
    <w:p w14:paraId="38705CB0" w14:textId="77777777" w:rsidR="00A15328" w:rsidRDefault="002C52BD">
      <w:pPr>
        <w:pStyle w:val="BodyText"/>
        <w:spacing w:line="300" w:lineRule="auto"/>
        <w:ind w:left="560"/>
      </w:pPr>
      <w:r>
        <w:rPr>
          <w:color w:val="2A2A2A"/>
        </w:rPr>
        <w:t>Spiritually</w:t>
      </w:r>
      <w:r>
        <w:rPr>
          <w:color w:val="2A2A2A"/>
          <w:spacing w:val="24"/>
        </w:rPr>
        <w:t xml:space="preserve"> </w:t>
      </w:r>
      <w:r>
        <w:rPr>
          <w:color w:val="2A2A2A"/>
        </w:rPr>
        <w:t>speaking we</w:t>
      </w:r>
      <w:r>
        <w:rPr>
          <w:color w:val="2A2A2A"/>
          <w:spacing w:val="24"/>
        </w:rPr>
        <w:t xml:space="preserve"> </w:t>
      </w:r>
      <w:r>
        <w:rPr>
          <w:color w:val="2A2A2A"/>
        </w:rPr>
        <w:t>need</w:t>
      </w:r>
      <w:r>
        <w:rPr>
          <w:color w:val="2A2A2A"/>
          <w:spacing w:val="26"/>
        </w:rPr>
        <w:t xml:space="preserve"> </w:t>
      </w:r>
      <w:r>
        <w:rPr>
          <w:color w:val="2A2A2A"/>
        </w:rPr>
        <w:t>to</w:t>
      </w:r>
      <w:r>
        <w:rPr>
          <w:color w:val="2A2A2A"/>
          <w:spacing w:val="26"/>
        </w:rPr>
        <w:t xml:space="preserve"> </w:t>
      </w:r>
      <w:r>
        <w:rPr>
          <w:color w:val="2A2A2A"/>
        </w:rPr>
        <w:t>look</w:t>
      </w:r>
      <w:r>
        <w:rPr>
          <w:color w:val="2A2A2A"/>
          <w:spacing w:val="24"/>
        </w:rPr>
        <w:t xml:space="preserve"> </w:t>
      </w:r>
      <w:r>
        <w:rPr>
          <w:color w:val="2A2A2A"/>
        </w:rPr>
        <w:t>out</w:t>
      </w:r>
      <w:r>
        <w:rPr>
          <w:color w:val="2A2A2A"/>
          <w:spacing w:val="24"/>
        </w:rPr>
        <w:t xml:space="preserve"> </w:t>
      </w:r>
      <w:r>
        <w:rPr>
          <w:color w:val="2A2A2A"/>
        </w:rPr>
        <w:t>for</w:t>
      </w:r>
      <w:r>
        <w:rPr>
          <w:color w:val="2A2A2A"/>
          <w:spacing w:val="26"/>
        </w:rPr>
        <w:t xml:space="preserve"> </w:t>
      </w:r>
      <w:r>
        <w:rPr>
          <w:color w:val="2A2A2A"/>
        </w:rPr>
        <w:t>the</w:t>
      </w:r>
      <w:r>
        <w:rPr>
          <w:color w:val="2A2A2A"/>
          <w:spacing w:val="24"/>
        </w:rPr>
        <w:t xml:space="preserve"> </w:t>
      </w:r>
      <w:r>
        <w:rPr>
          <w:color w:val="2A2A2A"/>
        </w:rPr>
        <w:t>welfare</w:t>
      </w:r>
      <w:r>
        <w:rPr>
          <w:color w:val="2A2A2A"/>
          <w:spacing w:val="24"/>
        </w:rPr>
        <w:t xml:space="preserve"> </w:t>
      </w:r>
      <w:r>
        <w:rPr>
          <w:color w:val="2A2A2A"/>
        </w:rPr>
        <w:t>of</w:t>
      </w:r>
      <w:r>
        <w:rPr>
          <w:color w:val="2A2A2A"/>
          <w:spacing w:val="26"/>
        </w:rPr>
        <w:t xml:space="preserve"> </w:t>
      </w:r>
      <w:r>
        <w:rPr>
          <w:color w:val="2A2A2A"/>
        </w:rPr>
        <w:t>new</w:t>
      </w:r>
      <w:r>
        <w:rPr>
          <w:color w:val="2A2A2A"/>
          <w:spacing w:val="26"/>
        </w:rPr>
        <w:t xml:space="preserve"> </w:t>
      </w:r>
      <w:r>
        <w:rPr>
          <w:color w:val="2A2A2A"/>
        </w:rPr>
        <w:t>infants</w:t>
      </w:r>
      <w:r>
        <w:rPr>
          <w:color w:val="2A2A2A"/>
          <w:spacing w:val="26"/>
        </w:rPr>
        <w:t xml:space="preserve"> </w:t>
      </w:r>
      <w:r>
        <w:rPr>
          <w:color w:val="2A2A2A"/>
        </w:rPr>
        <w:t>and</w:t>
      </w:r>
      <w:r>
        <w:rPr>
          <w:color w:val="2A2A2A"/>
          <w:spacing w:val="26"/>
        </w:rPr>
        <w:t xml:space="preserve"> </w:t>
      </w:r>
      <w:r>
        <w:rPr>
          <w:color w:val="2A2A2A"/>
        </w:rPr>
        <w:t>do what</w:t>
      </w:r>
      <w:r>
        <w:rPr>
          <w:color w:val="2A2A2A"/>
          <w:spacing w:val="37"/>
        </w:rPr>
        <w:t xml:space="preserve"> </w:t>
      </w:r>
      <w:r>
        <w:rPr>
          <w:color w:val="2A2A2A"/>
        </w:rPr>
        <w:t>parents</w:t>
      </w:r>
      <w:r>
        <w:rPr>
          <w:color w:val="2A2A2A"/>
          <w:spacing w:val="38"/>
        </w:rPr>
        <w:t xml:space="preserve"> </w:t>
      </w:r>
      <w:r>
        <w:rPr>
          <w:color w:val="2A2A2A"/>
        </w:rPr>
        <w:t>do</w:t>
      </w:r>
      <w:r>
        <w:rPr>
          <w:color w:val="2A2A2A"/>
          <w:spacing w:val="38"/>
        </w:rPr>
        <w:t xml:space="preserve"> </w:t>
      </w:r>
      <w:r>
        <w:rPr>
          <w:color w:val="2A2A2A"/>
        </w:rPr>
        <w:t>for</w:t>
      </w:r>
      <w:r>
        <w:rPr>
          <w:color w:val="2A2A2A"/>
          <w:spacing w:val="34"/>
        </w:rPr>
        <w:t xml:space="preserve"> </w:t>
      </w:r>
      <w:r>
        <w:rPr>
          <w:color w:val="2A2A2A"/>
        </w:rPr>
        <w:t>their</w:t>
      </w:r>
      <w:r>
        <w:rPr>
          <w:color w:val="2A2A2A"/>
          <w:spacing w:val="38"/>
        </w:rPr>
        <w:t xml:space="preserve"> </w:t>
      </w:r>
      <w:r>
        <w:rPr>
          <w:color w:val="2A2A2A"/>
        </w:rPr>
        <w:t>children,</w:t>
      </w:r>
      <w:r>
        <w:rPr>
          <w:color w:val="2A2A2A"/>
          <w:spacing w:val="37"/>
        </w:rPr>
        <w:t xml:space="preserve"> </w:t>
      </w:r>
      <w:r>
        <w:rPr>
          <w:color w:val="2A2A2A"/>
        </w:rPr>
        <w:t>(we</w:t>
      </w:r>
      <w:r>
        <w:rPr>
          <w:color w:val="2A2A2A"/>
          <w:spacing w:val="37"/>
        </w:rPr>
        <w:t xml:space="preserve"> </w:t>
      </w:r>
      <w:r>
        <w:rPr>
          <w:color w:val="2A2A2A"/>
        </w:rPr>
        <w:t>need</w:t>
      </w:r>
      <w:r>
        <w:rPr>
          <w:color w:val="2A2A2A"/>
          <w:spacing w:val="38"/>
        </w:rPr>
        <w:t xml:space="preserve"> </w:t>
      </w:r>
      <w:r>
        <w:rPr>
          <w:color w:val="2A2A2A"/>
        </w:rPr>
        <w:t>to</w:t>
      </w:r>
      <w:r>
        <w:rPr>
          <w:color w:val="2A2A2A"/>
          <w:spacing w:val="38"/>
        </w:rPr>
        <w:t xml:space="preserve"> </w:t>
      </w:r>
      <w:r>
        <w:rPr>
          <w:color w:val="2A2A2A"/>
        </w:rPr>
        <w:t>be</w:t>
      </w:r>
      <w:r>
        <w:rPr>
          <w:color w:val="2A2A2A"/>
          <w:spacing w:val="37"/>
        </w:rPr>
        <w:t xml:space="preserve"> </w:t>
      </w:r>
      <w:r>
        <w:rPr>
          <w:color w:val="2A2A2A"/>
        </w:rPr>
        <w:t>mentors).</w:t>
      </w:r>
      <w:r>
        <w:rPr>
          <w:color w:val="2A2A2A"/>
          <w:spacing w:val="38"/>
        </w:rPr>
        <w:t xml:space="preserve"> </w:t>
      </w:r>
      <w:r>
        <w:rPr>
          <w:color w:val="2A2A2A"/>
        </w:rPr>
        <w:t>We</w:t>
      </w:r>
      <w:r>
        <w:rPr>
          <w:color w:val="2A2A2A"/>
          <w:spacing w:val="37"/>
        </w:rPr>
        <w:t xml:space="preserve"> </w:t>
      </w:r>
      <w:r>
        <w:rPr>
          <w:color w:val="2A2A2A"/>
        </w:rPr>
        <w:t>need</w:t>
      </w:r>
      <w:r>
        <w:rPr>
          <w:color w:val="2A2A2A"/>
          <w:spacing w:val="38"/>
        </w:rPr>
        <w:t xml:space="preserve"> </w:t>
      </w:r>
      <w:r>
        <w:rPr>
          <w:color w:val="2A2A2A"/>
        </w:rPr>
        <w:t>to</w:t>
      </w:r>
    </w:p>
    <w:p w14:paraId="49A0A687" w14:textId="77777777" w:rsidR="00A15328" w:rsidRDefault="002C52BD">
      <w:pPr>
        <w:pStyle w:val="BodyText"/>
        <w:spacing w:before="2"/>
        <w:ind w:left="560"/>
      </w:pPr>
      <w:r>
        <w:rPr>
          <w:color w:val="2A2A2A"/>
        </w:rPr>
        <w:t>spiritually</w:t>
      </w:r>
      <w:r>
        <w:rPr>
          <w:color w:val="2A2A2A"/>
          <w:spacing w:val="23"/>
        </w:rPr>
        <w:t xml:space="preserve"> </w:t>
      </w:r>
      <w:r>
        <w:rPr>
          <w:color w:val="2A2A2A"/>
        </w:rPr>
        <w:t>mentor</w:t>
      </w:r>
      <w:r>
        <w:rPr>
          <w:color w:val="2A2A2A"/>
          <w:spacing w:val="30"/>
        </w:rPr>
        <w:t xml:space="preserve"> </w:t>
      </w:r>
      <w:r>
        <w:rPr>
          <w:color w:val="2A2A2A"/>
        </w:rPr>
        <w:t>them</w:t>
      </w:r>
      <w:r>
        <w:rPr>
          <w:color w:val="2A2A2A"/>
          <w:spacing w:val="30"/>
        </w:rPr>
        <w:t xml:space="preserve"> </w:t>
      </w:r>
      <w:r>
        <w:rPr>
          <w:color w:val="2A2A2A"/>
        </w:rPr>
        <w:t>through</w:t>
      </w:r>
      <w:r>
        <w:rPr>
          <w:color w:val="2A2A2A"/>
          <w:spacing w:val="29"/>
        </w:rPr>
        <w:t xml:space="preserve"> </w:t>
      </w:r>
      <w:r>
        <w:rPr>
          <w:color w:val="2A2A2A"/>
        </w:rPr>
        <w:t>our</w:t>
      </w:r>
      <w:r>
        <w:rPr>
          <w:color w:val="2A2A2A"/>
          <w:spacing w:val="30"/>
        </w:rPr>
        <w:t xml:space="preserve"> </w:t>
      </w:r>
      <w:r>
        <w:rPr>
          <w:color w:val="2A2A2A"/>
        </w:rPr>
        <w:t>guidance,</w:t>
      </w:r>
      <w:r>
        <w:rPr>
          <w:color w:val="2A2A2A"/>
          <w:spacing w:val="28"/>
        </w:rPr>
        <w:t xml:space="preserve"> </w:t>
      </w:r>
      <w:r>
        <w:rPr>
          <w:color w:val="2A2A2A"/>
        </w:rPr>
        <w:t>(in</w:t>
      </w:r>
      <w:r>
        <w:rPr>
          <w:color w:val="2A2A2A"/>
          <w:spacing w:val="30"/>
        </w:rPr>
        <w:t xml:space="preserve"> </w:t>
      </w:r>
      <w:r>
        <w:rPr>
          <w:color w:val="2A2A2A"/>
        </w:rPr>
        <w:t>teaching</w:t>
      </w:r>
      <w:r>
        <w:rPr>
          <w:color w:val="2A2A2A"/>
          <w:spacing w:val="28"/>
        </w:rPr>
        <w:t xml:space="preserve"> </w:t>
      </w:r>
      <w:r>
        <w:rPr>
          <w:color w:val="2A2A2A"/>
        </w:rPr>
        <w:t>and</w:t>
      </w:r>
      <w:r>
        <w:rPr>
          <w:color w:val="2A2A2A"/>
          <w:spacing w:val="30"/>
        </w:rPr>
        <w:t xml:space="preserve"> </w:t>
      </w:r>
      <w:r>
        <w:rPr>
          <w:color w:val="2A2A2A"/>
        </w:rPr>
        <w:t>in</w:t>
      </w:r>
      <w:r>
        <w:rPr>
          <w:color w:val="2A2A2A"/>
          <w:spacing w:val="30"/>
        </w:rPr>
        <w:t xml:space="preserve"> </w:t>
      </w:r>
      <w:r>
        <w:rPr>
          <w:color w:val="2A2A2A"/>
          <w:spacing w:val="-2"/>
        </w:rPr>
        <w:t>example).</w:t>
      </w:r>
    </w:p>
    <w:p w14:paraId="332153AC" w14:textId="77777777" w:rsidR="00A15328" w:rsidRDefault="002C52BD">
      <w:pPr>
        <w:pStyle w:val="BodyText"/>
        <w:spacing w:before="244" w:line="300" w:lineRule="auto"/>
        <w:ind w:left="560" w:right="451"/>
        <w:rPr>
          <w:b/>
        </w:rPr>
      </w:pPr>
      <w:r>
        <w:rPr>
          <w:color w:val="2A2A2A"/>
        </w:rPr>
        <w:t>What</w:t>
      </w:r>
      <w:r>
        <w:rPr>
          <w:color w:val="2A2A2A"/>
          <w:spacing w:val="25"/>
        </w:rPr>
        <w:t xml:space="preserve"> </w:t>
      </w:r>
      <w:r>
        <w:rPr>
          <w:color w:val="2A2A2A"/>
        </w:rPr>
        <w:t>is</w:t>
      </w:r>
      <w:r>
        <w:rPr>
          <w:color w:val="2A2A2A"/>
          <w:spacing w:val="26"/>
        </w:rPr>
        <w:t xml:space="preserve"> </w:t>
      </w:r>
      <w:r>
        <w:rPr>
          <w:color w:val="2A2A2A"/>
        </w:rPr>
        <w:t>Bible</w:t>
      </w:r>
      <w:r>
        <w:rPr>
          <w:color w:val="2A2A2A"/>
          <w:spacing w:val="25"/>
        </w:rPr>
        <w:t xml:space="preserve"> </w:t>
      </w:r>
      <w:r>
        <w:rPr>
          <w:color w:val="2A2A2A"/>
        </w:rPr>
        <w:t>salvation?</w:t>
      </w:r>
      <w:r>
        <w:rPr>
          <w:color w:val="2A2A2A"/>
          <w:spacing w:val="25"/>
        </w:rPr>
        <w:t xml:space="preserve"> </w:t>
      </w:r>
      <w:r>
        <w:rPr>
          <w:color w:val="2A2A2A"/>
        </w:rPr>
        <w:t>Is</w:t>
      </w:r>
      <w:r>
        <w:rPr>
          <w:color w:val="2A2A2A"/>
          <w:spacing w:val="26"/>
        </w:rPr>
        <w:t xml:space="preserve"> </w:t>
      </w:r>
      <w:r>
        <w:rPr>
          <w:color w:val="2A2A2A"/>
        </w:rPr>
        <w:t>it</w:t>
      </w:r>
      <w:r>
        <w:rPr>
          <w:color w:val="2A2A2A"/>
          <w:spacing w:val="25"/>
        </w:rPr>
        <w:t xml:space="preserve"> </w:t>
      </w:r>
      <w:r>
        <w:rPr>
          <w:color w:val="2A2A2A"/>
        </w:rPr>
        <w:t>having</w:t>
      </w:r>
      <w:r>
        <w:rPr>
          <w:color w:val="2A2A2A"/>
          <w:spacing w:val="25"/>
        </w:rPr>
        <w:t xml:space="preserve"> </w:t>
      </w:r>
      <w:r>
        <w:rPr>
          <w:color w:val="2A2A2A"/>
        </w:rPr>
        <w:t>someone</w:t>
      </w:r>
      <w:r>
        <w:rPr>
          <w:color w:val="2A2A2A"/>
          <w:spacing w:val="25"/>
        </w:rPr>
        <w:t xml:space="preserve"> </w:t>
      </w:r>
      <w:r>
        <w:rPr>
          <w:color w:val="2A2A2A"/>
        </w:rPr>
        <w:t>come</w:t>
      </w:r>
      <w:r>
        <w:rPr>
          <w:color w:val="2A2A2A"/>
          <w:spacing w:val="25"/>
        </w:rPr>
        <w:t xml:space="preserve"> </w:t>
      </w:r>
      <w:r>
        <w:rPr>
          <w:color w:val="2A2A2A"/>
        </w:rPr>
        <w:t>forward</w:t>
      </w:r>
      <w:r>
        <w:rPr>
          <w:color w:val="2A2A2A"/>
          <w:spacing w:val="26"/>
        </w:rPr>
        <w:t xml:space="preserve"> </w:t>
      </w:r>
      <w:r>
        <w:rPr>
          <w:color w:val="2A2A2A"/>
        </w:rPr>
        <w:t>and</w:t>
      </w:r>
      <w:r>
        <w:rPr>
          <w:color w:val="2A2A2A"/>
          <w:spacing w:val="26"/>
        </w:rPr>
        <w:t xml:space="preserve"> </w:t>
      </w:r>
      <w:r>
        <w:rPr>
          <w:color w:val="2A2A2A"/>
        </w:rPr>
        <w:t>do</w:t>
      </w:r>
      <w:r>
        <w:rPr>
          <w:color w:val="2A2A2A"/>
          <w:spacing w:val="26"/>
        </w:rPr>
        <w:t xml:space="preserve"> </w:t>
      </w:r>
      <w:r>
        <w:rPr>
          <w:color w:val="2A2A2A"/>
        </w:rPr>
        <w:t>the</w:t>
      </w:r>
      <w:r>
        <w:rPr>
          <w:color w:val="2A2A2A"/>
          <w:spacing w:val="25"/>
        </w:rPr>
        <w:t xml:space="preserve"> </w:t>
      </w:r>
      <w:r>
        <w:rPr>
          <w:color w:val="2A2A2A"/>
        </w:rPr>
        <w:t>things to</w:t>
      </w:r>
      <w:r>
        <w:rPr>
          <w:color w:val="2A2A2A"/>
          <w:spacing w:val="27"/>
        </w:rPr>
        <w:t xml:space="preserve"> </w:t>
      </w:r>
      <w:r>
        <w:rPr>
          <w:color w:val="2A2A2A"/>
        </w:rPr>
        <w:t>die</w:t>
      </w:r>
      <w:r>
        <w:rPr>
          <w:color w:val="2A2A2A"/>
          <w:spacing w:val="26"/>
        </w:rPr>
        <w:t xml:space="preserve"> </w:t>
      </w:r>
      <w:r>
        <w:rPr>
          <w:color w:val="2A2A2A"/>
        </w:rPr>
        <w:t>and</w:t>
      </w:r>
      <w:r>
        <w:rPr>
          <w:color w:val="2A2A2A"/>
          <w:spacing w:val="27"/>
        </w:rPr>
        <w:t xml:space="preserve"> </w:t>
      </w:r>
      <w:r>
        <w:rPr>
          <w:color w:val="2A2A2A"/>
        </w:rPr>
        <w:t>join</w:t>
      </w:r>
      <w:r>
        <w:rPr>
          <w:color w:val="2A2A2A"/>
          <w:spacing w:val="27"/>
        </w:rPr>
        <w:t xml:space="preserve"> </w:t>
      </w:r>
      <w:r>
        <w:rPr>
          <w:color w:val="2A2A2A"/>
        </w:rPr>
        <w:t>with</w:t>
      </w:r>
      <w:r>
        <w:rPr>
          <w:color w:val="2A2A2A"/>
          <w:spacing w:val="27"/>
        </w:rPr>
        <w:t xml:space="preserve"> </w:t>
      </w:r>
      <w:r>
        <w:rPr>
          <w:color w:val="2A2A2A"/>
        </w:rPr>
        <w:t>Christ?</w:t>
      </w:r>
      <w:r>
        <w:rPr>
          <w:color w:val="2A2A2A"/>
          <w:spacing w:val="26"/>
        </w:rPr>
        <w:t xml:space="preserve"> </w:t>
      </w:r>
      <w:r>
        <w:rPr>
          <w:color w:val="2A2A2A"/>
        </w:rPr>
        <w:t>Yes,</w:t>
      </w:r>
      <w:r>
        <w:rPr>
          <w:color w:val="2A2A2A"/>
          <w:spacing w:val="26"/>
        </w:rPr>
        <w:t xml:space="preserve"> </w:t>
      </w:r>
      <w:r>
        <w:rPr>
          <w:color w:val="2A2A2A"/>
        </w:rPr>
        <w:t>but</w:t>
      </w:r>
      <w:r>
        <w:rPr>
          <w:color w:val="2A2A2A"/>
          <w:spacing w:val="26"/>
        </w:rPr>
        <w:t xml:space="preserve"> </w:t>
      </w:r>
      <w:r>
        <w:rPr>
          <w:color w:val="2A2A2A"/>
        </w:rPr>
        <w:t>it</w:t>
      </w:r>
      <w:r>
        <w:rPr>
          <w:color w:val="2A2A2A"/>
          <w:spacing w:val="26"/>
        </w:rPr>
        <w:t xml:space="preserve"> </w:t>
      </w:r>
      <w:r>
        <w:rPr>
          <w:color w:val="2A2A2A"/>
        </w:rPr>
        <w:t>is</w:t>
      </w:r>
      <w:r>
        <w:rPr>
          <w:color w:val="2A2A2A"/>
          <w:spacing w:val="27"/>
        </w:rPr>
        <w:t xml:space="preserve"> </w:t>
      </w:r>
      <w:r>
        <w:rPr>
          <w:color w:val="2A2A2A"/>
        </w:rPr>
        <w:t>so</w:t>
      </w:r>
      <w:r>
        <w:rPr>
          <w:color w:val="2A2A2A"/>
          <w:spacing w:val="27"/>
        </w:rPr>
        <w:t xml:space="preserve"> </w:t>
      </w:r>
      <w:r>
        <w:rPr>
          <w:color w:val="2A2A2A"/>
        </w:rPr>
        <w:t>much</w:t>
      </w:r>
      <w:r>
        <w:rPr>
          <w:color w:val="2A2A2A"/>
          <w:spacing w:val="27"/>
        </w:rPr>
        <w:t xml:space="preserve"> </w:t>
      </w:r>
      <w:r>
        <w:rPr>
          <w:color w:val="2A2A2A"/>
        </w:rPr>
        <w:t>more.</w:t>
      </w:r>
      <w:r>
        <w:rPr>
          <w:color w:val="2A2A2A"/>
          <w:spacing w:val="27"/>
        </w:rPr>
        <w:t xml:space="preserve"> </w:t>
      </w:r>
      <w:r>
        <w:rPr>
          <w:color w:val="2A2A2A"/>
        </w:rPr>
        <w:t>Bible salvation</w:t>
      </w:r>
      <w:r>
        <w:rPr>
          <w:color w:val="2A2A2A"/>
          <w:spacing w:val="27"/>
        </w:rPr>
        <w:t xml:space="preserve"> </w:t>
      </w:r>
      <w:r>
        <w:rPr>
          <w:color w:val="2A2A2A"/>
        </w:rPr>
        <w:t>is</w:t>
      </w:r>
      <w:r>
        <w:rPr>
          <w:color w:val="2A2A2A"/>
          <w:spacing w:val="27"/>
        </w:rPr>
        <w:t xml:space="preserve"> </w:t>
      </w:r>
      <w:r>
        <w:rPr>
          <w:color w:val="2A2A2A"/>
        </w:rPr>
        <w:t>also about</w:t>
      </w:r>
      <w:r>
        <w:rPr>
          <w:color w:val="2A2A2A"/>
          <w:spacing w:val="35"/>
        </w:rPr>
        <w:t xml:space="preserve"> </w:t>
      </w:r>
      <w:r>
        <w:rPr>
          <w:color w:val="2A2A2A"/>
        </w:rPr>
        <w:t>helping</w:t>
      </w:r>
      <w:r>
        <w:rPr>
          <w:color w:val="2A2A2A"/>
          <w:spacing w:val="35"/>
        </w:rPr>
        <w:t xml:space="preserve"> </w:t>
      </w:r>
      <w:r>
        <w:rPr>
          <w:color w:val="2A2A2A"/>
        </w:rPr>
        <w:t>the</w:t>
      </w:r>
      <w:r>
        <w:rPr>
          <w:color w:val="2A2A2A"/>
          <w:spacing w:val="35"/>
        </w:rPr>
        <w:t xml:space="preserve"> </w:t>
      </w:r>
      <w:r>
        <w:rPr>
          <w:color w:val="2A2A2A"/>
        </w:rPr>
        <w:t>saved,</w:t>
      </w:r>
      <w:r>
        <w:rPr>
          <w:color w:val="2A2A2A"/>
          <w:spacing w:val="35"/>
        </w:rPr>
        <w:t xml:space="preserve"> </w:t>
      </w:r>
      <w:r>
        <w:rPr>
          <w:color w:val="2A2A2A"/>
        </w:rPr>
        <w:t>to</w:t>
      </w:r>
      <w:r>
        <w:rPr>
          <w:color w:val="2A2A2A"/>
          <w:spacing w:val="36"/>
        </w:rPr>
        <w:t xml:space="preserve"> </w:t>
      </w:r>
      <w:r>
        <w:rPr>
          <w:color w:val="2A2A2A"/>
        </w:rPr>
        <w:t>stay</w:t>
      </w:r>
      <w:r>
        <w:rPr>
          <w:color w:val="2A2A2A"/>
          <w:spacing w:val="35"/>
        </w:rPr>
        <w:t xml:space="preserve"> </w:t>
      </w:r>
      <w:r>
        <w:rPr>
          <w:color w:val="2A2A2A"/>
        </w:rPr>
        <w:t>saved.</w:t>
      </w:r>
      <w:r>
        <w:rPr>
          <w:color w:val="2A2A2A"/>
          <w:spacing w:val="33"/>
        </w:rPr>
        <w:t xml:space="preserve"> </w:t>
      </w:r>
      <w:r>
        <w:rPr>
          <w:color w:val="2A2A2A"/>
        </w:rPr>
        <w:t>We</w:t>
      </w:r>
      <w:r>
        <w:rPr>
          <w:color w:val="2A2A2A"/>
          <w:spacing w:val="35"/>
        </w:rPr>
        <w:t xml:space="preserve"> </w:t>
      </w:r>
      <w:r>
        <w:rPr>
          <w:color w:val="2A2A2A"/>
        </w:rPr>
        <w:t>need</w:t>
      </w:r>
      <w:r>
        <w:rPr>
          <w:color w:val="2A2A2A"/>
          <w:spacing w:val="36"/>
        </w:rPr>
        <w:t xml:space="preserve"> </w:t>
      </w:r>
      <w:r>
        <w:rPr>
          <w:color w:val="2A2A2A"/>
        </w:rPr>
        <w:t>to</w:t>
      </w:r>
      <w:r>
        <w:rPr>
          <w:color w:val="2A2A2A"/>
          <w:spacing w:val="36"/>
        </w:rPr>
        <w:t xml:space="preserve"> </w:t>
      </w:r>
      <w:r>
        <w:rPr>
          <w:color w:val="2A2A2A"/>
        </w:rPr>
        <w:t>help</w:t>
      </w:r>
      <w:r>
        <w:rPr>
          <w:color w:val="2A2A2A"/>
          <w:spacing w:val="36"/>
        </w:rPr>
        <w:t xml:space="preserve"> </w:t>
      </w:r>
      <w:r>
        <w:rPr>
          <w:color w:val="2A2A2A"/>
        </w:rPr>
        <w:t>them</w:t>
      </w:r>
      <w:r>
        <w:rPr>
          <w:color w:val="2A2A2A"/>
          <w:spacing w:val="36"/>
        </w:rPr>
        <w:t xml:space="preserve"> </w:t>
      </w:r>
      <w:r>
        <w:rPr>
          <w:color w:val="2A2A2A"/>
        </w:rPr>
        <w:t>as</w:t>
      </w:r>
      <w:r>
        <w:rPr>
          <w:color w:val="2A2A2A"/>
          <w:spacing w:val="36"/>
        </w:rPr>
        <w:t xml:space="preserve"> </w:t>
      </w:r>
      <w:r>
        <w:rPr>
          <w:color w:val="2A2A2A"/>
        </w:rPr>
        <w:t>they</w:t>
      </w:r>
      <w:r>
        <w:rPr>
          <w:color w:val="2A2A2A"/>
          <w:spacing w:val="35"/>
        </w:rPr>
        <w:t xml:space="preserve"> </w:t>
      </w:r>
      <w:r>
        <w:rPr>
          <w:color w:val="2A2A2A"/>
        </w:rPr>
        <w:t>grow and</w:t>
      </w:r>
      <w:r>
        <w:rPr>
          <w:color w:val="2A2A2A"/>
          <w:spacing w:val="40"/>
        </w:rPr>
        <w:t xml:space="preserve"> </w:t>
      </w:r>
      <w:r>
        <w:rPr>
          <w:color w:val="2A2A2A"/>
        </w:rPr>
        <w:t>as</w:t>
      </w:r>
      <w:r>
        <w:rPr>
          <w:color w:val="2A2A2A"/>
          <w:spacing w:val="40"/>
        </w:rPr>
        <w:t xml:space="preserve"> </w:t>
      </w:r>
      <w:r>
        <w:rPr>
          <w:color w:val="2A2A2A"/>
        </w:rPr>
        <w:t>they</w:t>
      </w:r>
      <w:r>
        <w:rPr>
          <w:color w:val="2A2A2A"/>
          <w:spacing w:val="40"/>
        </w:rPr>
        <w:t xml:space="preserve"> </w:t>
      </w:r>
      <w:r>
        <w:rPr>
          <w:color w:val="2A2A2A"/>
        </w:rPr>
        <w:t>walk</w:t>
      </w:r>
      <w:r>
        <w:rPr>
          <w:color w:val="2A2A2A"/>
          <w:spacing w:val="40"/>
        </w:rPr>
        <w:t xml:space="preserve"> </w:t>
      </w:r>
      <w:r>
        <w:rPr>
          <w:color w:val="2A2A2A"/>
        </w:rPr>
        <w:t>in</w:t>
      </w:r>
      <w:r>
        <w:rPr>
          <w:color w:val="2A2A2A"/>
          <w:spacing w:val="40"/>
        </w:rPr>
        <w:t xml:space="preserve"> </w:t>
      </w:r>
      <w:r>
        <w:rPr>
          <w:color w:val="2A2A2A"/>
        </w:rPr>
        <w:t>their</w:t>
      </w:r>
      <w:r>
        <w:rPr>
          <w:color w:val="2A2A2A"/>
          <w:spacing w:val="40"/>
        </w:rPr>
        <w:t xml:space="preserve"> </w:t>
      </w:r>
      <w:r>
        <w:rPr>
          <w:color w:val="2A2A2A"/>
        </w:rPr>
        <w:t>new</w:t>
      </w:r>
      <w:r>
        <w:rPr>
          <w:color w:val="2A2A2A"/>
          <w:spacing w:val="40"/>
        </w:rPr>
        <w:t xml:space="preserve"> </w:t>
      </w:r>
      <w:r>
        <w:rPr>
          <w:color w:val="2A2A2A"/>
        </w:rPr>
        <w:t>spiritual</w:t>
      </w:r>
      <w:r>
        <w:rPr>
          <w:color w:val="2A2A2A"/>
          <w:spacing w:val="40"/>
        </w:rPr>
        <w:t xml:space="preserve"> </w:t>
      </w:r>
      <w:r>
        <w:rPr>
          <w:color w:val="2A2A2A"/>
        </w:rPr>
        <w:t>life.</w:t>
      </w:r>
      <w:r>
        <w:rPr>
          <w:color w:val="2A2A2A"/>
          <w:spacing w:val="40"/>
        </w:rPr>
        <w:t xml:space="preserve"> </w:t>
      </w:r>
      <w:r>
        <w:rPr>
          <w:b/>
          <w:color w:val="2A2A2A"/>
        </w:rPr>
        <w:t>(Romans</w:t>
      </w:r>
      <w:r>
        <w:rPr>
          <w:b/>
          <w:color w:val="2A2A2A"/>
          <w:spacing w:val="40"/>
        </w:rPr>
        <w:t xml:space="preserve"> </w:t>
      </w:r>
      <w:r>
        <w:rPr>
          <w:b/>
          <w:color w:val="2A2A2A"/>
        </w:rPr>
        <w:t>6:1-4)</w:t>
      </w:r>
    </w:p>
    <w:p w14:paraId="2093C407" w14:textId="77777777" w:rsidR="00A15328" w:rsidRDefault="002C52BD">
      <w:pPr>
        <w:pStyle w:val="BodyText"/>
        <w:spacing w:before="160" w:line="300" w:lineRule="auto"/>
        <w:ind w:left="560" w:right="451"/>
        <w:rPr>
          <w:b/>
        </w:rPr>
      </w:pPr>
      <w:r>
        <w:rPr>
          <w:color w:val="2A2A2A"/>
        </w:rPr>
        <w:t>A</w:t>
      </w:r>
      <w:r>
        <w:rPr>
          <w:color w:val="2A2A2A"/>
          <w:spacing w:val="29"/>
        </w:rPr>
        <w:t xml:space="preserve"> </w:t>
      </w:r>
      <w:r>
        <w:rPr>
          <w:color w:val="2A2A2A"/>
        </w:rPr>
        <w:t>good</w:t>
      </w:r>
      <w:r>
        <w:rPr>
          <w:color w:val="2A2A2A"/>
          <w:spacing w:val="29"/>
        </w:rPr>
        <w:t xml:space="preserve"> </w:t>
      </w:r>
      <w:r>
        <w:rPr>
          <w:color w:val="2A2A2A"/>
        </w:rPr>
        <w:t>example of</w:t>
      </w:r>
      <w:r>
        <w:rPr>
          <w:color w:val="2A2A2A"/>
          <w:spacing w:val="29"/>
        </w:rPr>
        <w:t xml:space="preserve"> </w:t>
      </w:r>
      <w:r>
        <w:rPr>
          <w:color w:val="2A2A2A"/>
        </w:rPr>
        <w:t>this</w:t>
      </w:r>
      <w:r>
        <w:rPr>
          <w:color w:val="2A2A2A"/>
          <w:spacing w:val="29"/>
        </w:rPr>
        <w:t xml:space="preserve"> </w:t>
      </w:r>
      <w:r>
        <w:rPr>
          <w:color w:val="2A2A2A"/>
        </w:rPr>
        <w:t>can</w:t>
      </w:r>
      <w:r>
        <w:rPr>
          <w:color w:val="2A2A2A"/>
          <w:spacing w:val="29"/>
        </w:rPr>
        <w:t xml:space="preserve"> </w:t>
      </w:r>
      <w:r>
        <w:rPr>
          <w:color w:val="2A2A2A"/>
        </w:rPr>
        <w:t>be found</w:t>
      </w:r>
      <w:r>
        <w:rPr>
          <w:color w:val="2A2A2A"/>
          <w:spacing w:val="29"/>
        </w:rPr>
        <w:t xml:space="preserve"> </w:t>
      </w:r>
      <w:r>
        <w:rPr>
          <w:color w:val="2A2A2A"/>
        </w:rPr>
        <w:t>in Paul.</w:t>
      </w:r>
      <w:r>
        <w:rPr>
          <w:color w:val="2A2A2A"/>
          <w:spacing w:val="29"/>
        </w:rPr>
        <w:t xml:space="preserve"> </w:t>
      </w:r>
      <w:r>
        <w:rPr>
          <w:color w:val="2A2A2A"/>
        </w:rPr>
        <w:t>This</w:t>
      </w:r>
      <w:r>
        <w:rPr>
          <w:color w:val="2A2A2A"/>
          <w:spacing w:val="29"/>
        </w:rPr>
        <w:t xml:space="preserve"> </w:t>
      </w:r>
      <w:r>
        <w:rPr>
          <w:color w:val="2A2A2A"/>
        </w:rPr>
        <w:t>Apostle worked</w:t>
      </w:r>
      <w:r>
        <w:rPr>
          <w:color w:val="2A2A2A"/>
          <w:spacing w:val="29"/>
        </w:rPr>
        <w:t xml:space="preserve"> </w:t>
      </w:r>
      <w:r>
        <w:rPr>
          <w:color w:val="2A2A2A"/>
        </w:rPr>
        <w:t>with</w:t>
      </w:r>
      <w:r>
        <w:rPr>
          <w:color w:val="2A2A2A"/>
          <w:spacing w:val="29"/>
        </w:rPr>
        <w:t xml:space="preserve"> </w:t>
      </w:r>
      <w:r>
        <w:rPr>
          <w:color w:val="2A2A2A"/>
        </w:rPr>
        <w:t>young men,</w:t>
      </w:r>
      <w:r>
        <w:rPr>
          <w:color w:val="2A2A2A"/>
          <w:spacing w:val="31"/>
        </w:rPr>
        <w:t xml:space="preserve"> </w:t>
      </w:r>
      <w:r>
        <w:rPr>
          <w:color w:val="2A2A2A"/>
        </w:rPr>
        <w:t>(like</w:t>
      </w:r>
      <w:r>
        <w:rPr>
          <w:color w:val="2A2A2A"/>
          <w:spacing w:val="31"/>
        </w:rPr>
        <w:t xml:space="preserve"> </w:t>
      </w:r>
      <w:r>
        <w:rPr>
          <w:color w:val="2A2A2A"/>
        </w:rPr>
        <w:t>Silas,</w:t>
      </w:r>
      <w:r>
        <w:rPr>
          <w:color w:val="2A2A2A"/>
          <w:spacing w:val="31"/>
        </w:rPr>
        <w:t xml:space="preserve"> </w:t>
      </w:r>
      <w:r>
        <w:rPr>
          <w:color w:val="2A2A2A"/>
        </w:rPr>
        <w:t>Titus,</w:t>
      </w:r>
      <w:r>
        <w:rPr>
          <w:color w:val="2A2A2A"/>
          <w:spacing w:val="31"/>
        </w:rPr>
        <w:t xml:space="preserve"> </w:t>
      </w:r>
      <w:r>
        <w:rPr>
          <w:color w:val="2A2A2A"/>
        </w:rPr>
        <w:t>Onesimus)</w:t>
      </w:r>
      <w:r>
        <w:rPr>
          <w:color w:val="2A2A2A"/>
          <w:spacing w:val="33"/>
        </w:rPr>
        <w:t xml:space="preserve"> </w:t>
      </w:r>
      <w:r>
        <w:rPr>
          <w:color w:val="2A2A2A"/>
        </w:rPr>
        <w:t>in</w:t>
      </w:r>
      <w:r>
        <w:rPr>
          <w:color w:val="2A2A2A"/>
          <w:spacing w:val="33"/>
        </w:rPr>
        <w:t xml:space="preserve"> </w:t>
      </w:r>
      <w:r>
        <w:rPr>
          <w:color w:val="2A2A2A"/>
        </w:rPr>
        <w:t>mentorship</w:t>
      </w:r>
      <w:r>
        <w:rPr>
          <w:color w:val="2A2A2A"/>
          <w:spacing w:val="33"/>
        </w:rPr>
        <w:t xml:space="preserve"> </w:t>
      </w:r>
      <w:r>
        <w:rPr>
          <w:color w:val="2A2A2A"/>
        </w:rPr>
        <w:t>and</w:t>
      </w:r>
      <w:r>
        <w:rPr>
          <w:color w:val="2A2A2A"/>
          <w:spacing w:val="33"/>
        </w:rPr>
        <w:t xml:space="preserve"> </w:t>
      </w:r>
      <w:r>
        <w:rPr>
          <w:color w:val="2A2A2A"/>
        </w:rPr>
        <w:t>in</w:t>
      </w:r>
      <w:r>
        <w:rPr>
          <w:color w:val="2A2A2A"/>
          <w:spacing w:val="33"/>
        </w:rPr>
        <w:t xml:space="preserve"> </w:t>
      </w:r>
      <w:r>
        <w:rPr>
          <w:color w:val="2A2A2A"/>
        </w:rPr>
        <w:t>evangelism.</w:t>
      </w:r>
      <w:r>
        <w:rPr>
          <w:color w:val="2A2A2A"/>
          <w:spacing w:val="33"/>
        </w:rPr>
        <w:t xml:space="preserve"> </w:t>
      </w:r>
      <w:r>
        <w:rPr>
          <w:color w:val="2A2A2A"/>
        </w:rPr>
        <w:t>Paul</w:t>
      </w:r>
      <w:r>
        <w:rPr>
          <w:color w:val="2A2A2A"/>
          <w:spacing w:val="31"/>
        </w:rPr>
        <w:t xml:space="preserve"> </w:t>
      </w:r>
      <w:r>
        <w:rPr>
          <w:color w:val="2A2A2A"/>
        </w:rPr>
        <w:t>spent time with</w:t>
      </w:r>
      <w:r>
        <w:rPr>
          <w:color w:val="2A2A2A"/>
          <w:spacing w:val="40"/>
        </w:rPr>
        <w:t xml:space="preserve"> </w:t>
      </w:r>
      <w:r>
        <w:rPr>
          <w:color w:val="2A2A2A"/>
        </w:rPr>
        <w:t>Timothy taking him</w:t>
      </w:r>
      <w:r>
        <w:rPr>
          <w:color w:val="2A2A2A"/>
          <w:spacing w:val="40"/>
        </w:rPr>
        <w:t xml:space="preserve"> </w:t>
      </w:r>
      <w:r>
        <w:rPr>
          <w:color w:val="2A2A2A"/>
        </w:rPr>
        <w:t>on</w:t>
      </w:r>
      <w:r>
        <w:rPr>
          <w:color w:val="2A2A2A"/>
          <w:spacing w:val="40"/>
        </w:rPr>
        <w:t xml:space="preserve"> </w:t>
      </w:r>
      <w:r>
        <w:rPr>
          <w:color w:val="2A2A2A"/>
        </w:rPr>
        <w:t>missionary journeys</w:t>
      </w:r>
      <w:r>
        <w:rPr>
          <w:color w:val="2A2A2A"/>
          <w:spacing w:val="40"/>
        </w:rPr>
        <w:t xml:space="preserve"> </w:t>
      </w:r>
      <w:r>
        <w:rPr>
          <w:color w:val="2A2A2A"/>
        </w:rPr>
        <w:t>and</w:t>
      </w:r>
      <w:r>
        <w:rPr>
          <w:color w:val="2A2A2A"/>
          <w:spacing w:val="40"/>
        </w:rPr>
        <w:t xml:space="preserve"> </w:t>
      </w:r>
      <w:r>
        <w:rPr>
          <w:color w:val="2A2A2A"/>
        </w:rPr>
        <w:t>writing letters</w:t>
      </w:r>
      <w:r>
        <w:rPr>
          <w:color w:val="2A2A2A"/>
          <w:spacing w:val="40"/>
        </w:rPr>
        <w:t xml:space="preserve"> </w:t>
      </w:r>
      <w:r>
        <w:rPr>
          <w:color w:val="2A2A2A"/>
        </w:rPr>
        <w:t>of guidance</w:t>
      </w:r>
      <w:r>
        <w:rPr>
          <w:color w:val="2A2A2A"/>
          <w:spacing w:val="40"/>
        </w:rPr>
        <w:t xml:space="preserve"> </w:t>
      </w:r>
      <w:r>
        <w:rPr>
          <w:color w:val="2A2A2A"/>
        </w:rPr>
        <w:t>to</w:t>
      </w:r>
      <w:r>
        <w:rPr>
          <w:color w:val="2A2A2A"/>
          <w:spacing w:val="40"/>
        </w:rPr>
        <w:t xml:space="preserve"> </w:t>
      </w:r>
      <w:r>
        <w:rPr>
          <w:color w:val="2A2A2A"/>
        </w:rPr>
        <w:t>him).</w:t>
      </w:r>
      <w:r>
        <w:rPr>
          <w:color w:val="2A2A2A"/>
          <w:spacing w:val="40"/>
        </w:rPr>
        <w:t xml:space="preserve"> </w:t>
      </w:r>
      <w:r>
        <w:rPr>
          <w:color w:val="2A2A2A"/>
        </w:rPr>
        <w:t>This</w:t>
      </w:r>
      <w:r>
        <w:rPr>
          <w:color w:val="2A2A2A"/>
          <w:spacing w:val="40"/>
        </w:rPr>
        <w:t xml:space="preserve"> </w:t>
      </w:r>
      <w:r>
        <w:rPr>
          <w:color w:val="2A2A2A"/>
        </w:rPr>
        <w:t>young</w:t>
      </w:r>
      <w:r>
        <w:rPr>
          <w:color w:val="2A2A2A"/>
          <w:spacing w:val="40"/>
        </w:rPr>
        <w:t xml:space="preserve"> </w:t>
      </w:r>
      <w:r>
        <w:rPr>
          <w:color w:val="2A2A2A"/>
        </w:rPr>
        <w:t>man</w:t>
      </w:r>
      <w:r>
        <w:rPr>
          <w:color w:val="2A2A2A"/>
          <w:spacing w:val="40"/>
        </w:rPr>
        <w:t xml:space="preserve"> </w:t>
      </w:r>
      <w:r>
        <w:rPr>
          <w:color w:val="2A2A2A"/>
        </w:rPr>
        <w:t>knew of</w:t>
      </w:r>
      <w:r>
        <w:rPr>
          <w:color w:val="2A2A2A"/>
          <w:spacing w:val="40"/>
        </w:rPr>
        <w:t xml:space="preserve"> </w:t>
      </w:r>
      <w:r>
        <w:rPr>
          <w:color w:val="2A2A2A"/>
        </w:rPr>
        <w:t>Paul’s</w:t>
      </w:r>
      <w:r>
        <w:rPr>
          <w:color w:val="2A2A2A"/>
          <w:spacing w:val="40"/>
        </w:rPr>
        <w:t xml:space="preserve"> </w:t>
      </w:r>
      <w:r>
        <w:rPr>
          <w:color w:val="2A2A2A"/>
        </w:rPr>
        <w:t>life</w:t>
      </w:r>
      <w:r>
        <w:rPr>
          <w:color w:val="2A2A2A"/>
          <w:spacing w:val="40"/>
        </w:rPr>
        <w:t xml:space="preserve"> </w:t>
      </w:r>
      <w:r>
        <w:rPr>
          <w:color w:val="2A2A2A"/>
        </w:rPr>
        <w:t>and</w:t>
      </w:r>
      <w:r>
        <w:rPr>
          <w:color w:val="2A2A2A"/>
          <w:spacing w:val="40"/>
        </w:rPr>
        <w:t xml:space="preserve"> </w:t>
      </w:r>
      <w:r>
        <w:rPr>
          <w:color w:val="2A2A2A"/>
        </w:rPr>
        <w:t>teaching,</w:t>
      </w:r>
      <w:r>
        <w:rPr>
          <w:color w:val="2A2A2A"/>
          <w:spacing w:val="40"/>
        </w:rPr>
        <w:t xml:space="preserve"> </w:t>
      </w:r>
      <w:r>
        <w:rPr>
          <w:color w:val="2A2A2A"/>
        </w:rPr>
        <w:t>because Paul</w:t>
      </w:r>
      <w:r>
        <w:rPr>
          <w:color w:val="2A2A2A"/>
          <w:spacing w:val="40"/>
        </w:rPr>
        <w:t xml:space="preserve"> </w:t>
      </w:r>
      <w:r>
        <w:rPr>
          <w:i/>
          <w:color w:val="2A2A2A"/>
        </w:rPr>
        <w:t>included</w:t>
      </w:r>
      <w:r>
        <w:rPr>
          <w:i/>
          <w:color w:val="2A2A2A"/>
          <w:spacing w:val="40"/>
        </w:rPr>
        <w:t xml:space="preserve"> </w:t>
      </w:r>
      <w:r>
        <w:rPr>
          <w:color w:val="2A2A2A"/>
        </w:rPr>
        <w:t>Timothy,</w:t>
      </w:r>
      <w:r>
        <w:rPr>
          <w:color w:val="2A2A2A"/>
          <w:spacing w:val="40"/>
        </w:rPr>
        <w:t xml:space="preserve"> </w:t>
      </w:r>
      <w:r>
        <w:rPr>
          <w:color w:val="2A2A2A"/>
        </w:rPr>
        <w:t>in</w:t>
      </w:r>
      <w:r>
        <w:rPr>
          <w:color w:val="2A2A2A"/>
          <w:spacing w:val="40"/>
        </w:rPr>
        <w:t xml:space="preserve"> </w:t>
      </w:r>
      <w:r>
        <w:rPr>
          <w:color w:val="2A2A2A"/>
        </w:rPr>
        <w:t>his</w:t>
      </w:r>
      <w:r>
        <w:rPr>
          <w:color w:val="2A2A2A"/>
          <w:spacing w:val="40"/>
        </w:rPr>
        <w:t xml:space="preserve"> </w:t>
      </w:r>
      <w:r>
        <w:rPr>
          <w:color w:val="2A2A2A"/>
        </w:rPr>
        <w:t>life.</w:t>
      </w:r>
      <w:r>
        <w:rPr>
          <w:color w:val="2A2A2A"/>
          <w:spacing w:val="40"/>
        </w:rPr>
        <w:t xml:space="preserve"> </w:t>
      </w:r>
      <w:r>
        <w:rPr>
          <w:b/>
          <w:color w:val="2A2A2A"/>
        </w:rPr>
        <w:t>(2</w:t>
      </w:r>
      <w:r>
        <w:rPr>
          <w:b/>
          <w:color w:val="2A2A2A"/>
          <w:spacing w:val="40"/>
        </w:rPr>
        <w:t xml:space="preserve"> </w:t>
      </w:r>
      <w:r>
        <w:rPr>
          <w:b/>
          <w:color w:val="2A2A2A"/>
        </w:rPr>
        <w:t>Timothy</w:t>
      </w:r>
      <w:r>
        <w:rPr>
          <w:b/>
          <w:color w:val="2A2A2A"/>
          <w:spacing w:val="40"/>
        </w:rPr>
        <w:t xml:space="preserve"> </w:t>
      </w:r>
      <w:r>
        <w:rPr>
          <w:b/>
          <w:color w:val="2A2A2A"/>
        </w:rPr>
        <w:t>3</w:t>
      </w:r>
      <w:r>
        <w:rPr>
          <w:color w:val="2A2A2A"/>
        </w:rPr>
        <w:t>:</w:t>
      </w:r>
      <w:r>
        <w:rPr>
          <w:b/>
          <w:color w:val="2A2A2A"/>
        </w:rPr>
        <w:t>10-12)</w:t>
      </w:r>
    </w:p>
    <w:p w14:paraId="5FD41283" w14:textId="77777777" w:rsidR="00A15328" w:rsidRDefault="00A15328">
      <w:pPr>
        <w:spacing w:line="300" w:lineRule="auto"/>
        <w:sectPr w:rsidR="00A15328" w:rsidSect="005F3759">
          <w:footerReference w:type="default" r:id="rId64"/>
          <w:pgSz w:w="12240" w:h="15840"/>
          <w:pgMar w:top="960" w:right="1100" w:bottom="280" w:left="880" w:header="782" w:footer="0" w:gutter="0"/>
          <w:cols w:space="720"/>
        </w:sectPr>
      </w:pPr>
    </w:p>
    <w:p w14:paraId="65D720DA" w14:textId="77777777" w:rsidR="00A15328" w:rsidRDefault="00A15328">
      <w:pPr>
        <w:pStyle w:val="BodyText"/>
        <w:rPr>
          <w:b/>
          <w:sz w:val="20"/>
        </w:rPr>
      </w:pPr>
    </w:p>
    <w:p w14:paraId="09142F4E" w14:textId="77777777" w:rsidR="00A15328" w:rsidRDefault="002C52BD">
      <w:pPr>
        <w:pStyle w:val="BodyText"/>
        <w:spacing w:before="221" w:line="300" w:lineRule="auto"/>
        <w:ind w:left="560" w:right="451"/>
      </w:pPr>
      <w:r>
        <w:rPr>
          <w:color w:val="2A2A2A"/>
        </w:rPr>
        <w:t>Teaching</w:t>
      </w:r>
      <w:r>
        <w:rPr>
          <w:color w:val="2A2A2A"/>
          <w:spacing w:val="28"/>
        </w:rPr>
        <w:t xml:space="preserve"> </w:t>
      </w:r>
      <w:r>
        <w:rPr>
          <w:color w:val="2A2A2A"/>
        </w:rPr>
        <w:t>truth</w:t>
      </w:r>
      <w:r>
        <w:rPr>
          <w:color w:val="2A2A2A"/>
          <w:spacing w:val="30"/>
        </w:rPr>
        <w:t xml:space="preserve"> </w:t>
      </w:r>
      <w:r>
        <w:rPr>
          <w:color w:val="2A2A2A"/>
        </w:rPr>
        <w:t>does not</w:t>
      </w:r>
      <w:r>
        <w:rPr>
          <w:color w:val="2A2A2A"/>
          <w:spacing w:val="28"/>
        </w:rPr>
        <w:t xml:space="preserve"> </w:t>
      </w:r>
      <w:r>
        <w:rPr>
          <w:color w:val="2A2A2A"/>
        </w:rPr>
        <w:t>end</w:t>
      </w:r>
      <w:r>
        <w:rPr>
          <w:color w:val="2A2A2A"/>
          <w:spacing w:val="27"/>
        </w:rPr>
        <w:t xml:space="preserve"> </w:t>
      </w:r>
      <w:r>
        <w:rPr>
          <w:color w:val="2A2A2A"/>
        </w:rPr>
        <w:t>with</w:t>
      </w:r>
      <w:r>
        <w:rPr>
          <w:color w:val="2A2A2A"/>
          <w:spacing w:val="30"/>
        </w:rPr>
        <w:t xml:space="preserve"> </w:t>
      </w:r>
      <w:r>
        <w:rPr>
          <w:color w:val="2A2A2A"/>
        </w:rPr>
        <w:t>their</w:t>
      </w:r>
      <w:r>
        <w:rPr>
          <w:color w:val="2A2A2A"/>
          <w:spacing w:val="30"/>
        </w:rPr>
        <w:t xml:space="preserve"> </w:t>
      </w:r>
      <w:r>
        <w:rPr>
          <w:color w:val="2A2A2A"/>
        </w:rPr>
        <w:t>conversion,</w:t>
      </w:r>
      <w:r>
        <w:rPr>
          <w:color w:val="2A2A2A"/>
          <w:spacing w:val="28"/>
        </w:rPr>
        <w:t xml:space="preserve"> </w:t>
      </w:r>
      <w:r>
        <w:rPr>
          <w:color w:val="2A2A2A"/>
        </w:rPr>
        <w:t>that</w:t>
      </w:r>
      <w:r>
        <w:rPr>
          <w:color w:val="2A2A2A"/>
          <w:spacing w:val="28"/>
        </w:rPr>
        <w:t xml:space="preserve"> </w:t>
      </w:r>
      <w:r>
        <w:rPr>
          <w:color w:val="2A2A2A"/>
        </w:rPr>
        <w:t>is</w:t>
      </w:r>
      <w:r>
        <w:rPr>
          <w:color w:val="2A2A2A"/>
          <w:spacing w:val="30"/>
        </w:rPr>
        <w:t xml:space="preserve"> </w:t>
      </w:r>
      <w:r>
        <w:rPr>
          <w:color w:val="2A2A2A"/>
        </w:rPr>
        <w:t>when</w:t>
      </w:r>
      <w:r>
        <w:rPr>
          <w:color w:val="2A2A2A"/>
          <w:spacing w:val="30"/>
        </w:rPr>
        <w:t xml:space="preserve"> </w:t>
      </w:r>
      <w:r>
        <w:rPr>
          <w:color w:val="2A2A2A"/>
        </w:rPr>
        <w:t>the</w:t>
      </w:r>
      <w:r>
        <w:rPr>
          <w:color w:val="2A2A2A"/>
          <w:spacing w:val="28"/>
        </w:rPr>
        <w:t xml:space="preserve"> </w:t>
      </w:r>
      <w:r>
        <w:rPr>
          <w:color w:val="2A2A2A"/>
        </w:rPr>
        <w:t>learning really</w:t>
      </w:r>
      <w:r>
        <w:rPr>
          <w:color w:val="2A2A2A"/>
          <w:spacing w:val="40"/>
        </w:rPr>
        <w:t xml:space="preserve"> </w:t>
      </w:r>
      <w:r>
        <w:rPr>
          <w:color w:val="2A2A2A"/>
        </w:rPr>
        <w:t>starts.</w:t>
      </w:r>
      <w:r>
        <w:rPr>
          <w:color w:val="2A2A2A"/>
          <w:spacing w:val="40"/>
        </w:rPr>
        <w:t xml:space="preserve"> </w:t>
      </w:r>
      <w:r>
        <w:rPr>
          <w:color w:val="2A2A2A"/>
        </w:rPr>
        <w:t>Now</w:t>
      </w:r>
      <w:r>
        <w:rPr>
          <w:color w:val="2A2A2A"/>
          <w:spacing w:val="40"/>
        </w:rPr>
        <w:t xml:space="preserve"> </w:t>
      </w:r>
      <w:r>
        <w:rPr>
          <w:color w:val="2A2A2A"/>
        </w:rPr>
        <w:t>you</w:t>
      </w:r>
      <w:r>
        <w:rPr>
          <w:color w:val="2A2A2A"/>
          <w:spacing w:val="40"/>
        </w:rPr>
        <w:t xml:space="preserve"> </w:t>
      </w:r>
      <w:r>
        <w:rPr>
          <w:color w:val="2A2A2A"/>
        </w:rPr>
        <w:t>introduce</w:t>
      </w:r>
      <w:r>
        <w:rPr>
          <w:color w:val="2A2A2A"/>
          <w:spacing w:val="40"/>
        </w:rPr>
        <w:t xml:space="preserve"> </w:t>
      </w:r>
      <w:r>
        <w:rPr>
          <w:color w:val="2A2A2A"/>
        </w:rPr>
        <w:t>them</w:t>
      </w:r>
      <w:r>
        <w:rPr>
          <w:color w:val="2A2A2A"/>
          <w:spacing w:val="40"/>
        </w:rPr>
        <w:t xml:space="preserve"> </w:t>
      </w:r>
      <w:r>
        <w:rPr>
          <w:color w:val="2A2A2A"/>
        </w:rPr>
        <w:t>to</w:t>
      </w:r>
      <w:r>
        <w:rPr>
          <w:color w:val="2A2A2A"/>
          <w:spacing w:val="40"/>
        </w:rPr>
        <w:t xml:space="preserve"> </w:t>
      </w:r>
      <w:r>
        <w:rPr>
          <w:color w:val="2A2A2A"/>
        </w:rPr>
        <w:t>the</w:t>
      </w:r>
      <w:r>
        <w:rPr>
          <w:color w:val="2A2A2A"/>
          <w:spacing w:val="40"/>
        </w:rPr>
        <w:t xml:space="preserve"> </w:t>
      </w:r>
      <w:r>
        <w:rPr>
          <w:color w:val="2A2A2A"/>
        </w:rPr>
        <w:t>Word</w:t>
      </w:r>
      <w:r>
        <w:rPr>
          <w:color w:val="2A2A2A"/>
          <w:spacing w:val="40"/>
        </w:rPr>
        <w:t xml:space="preserve"> </w:t>
      </w:r>
      <w:r>
        <w:rPr>
          <w:color w:val="2A2A2A"/>
        </w:rPr>
        <w:t>through</w:t>
      </w:r>
      <w:r>
        <w:rPr>
          <w:color w:val="2A2A2A"/>
          <w:spacing w:val="40"/>
        </w:rPr>
        <w:t xml:space="preserve"> </w:t>
      </w:r>
      <w:r>
        <w:rPr>
          <w:color w:val="2A2A2A"/>
        </w:rPr>
        <w:t>your</w:t>
      </w:r>
      <w:r>
        <w:rPr>
          <w:color w:val="2A2A2A"/>
          <w:spacing w:val="40"/>
        </w:rPr>
        <w:t xml:space="preserve"> </w:t>
      </w:r>
      <w:r>
        <w:rPr>
          <w:color w:val="2A2A2A"/>
        </w:rPr>
        <w:t>example.</w:t>
      </w:r>
    </w:p>
    <w:p w14:paraId="66676A39" w14:textId="77777777" w:rsidR="00A15328" w:rsidRDefault="002C52BD">
      <w:pPr>
        <w:pStyle w:val="BodyText"/>
        <w:spacing w:line="300" w:lineRule="auto"/>
        <w:ind w:left="559" w:right="451"/>
      </w:pPr>
      <w:r>
        <w:rPr>
          <w:color w:val="2A2A2A"/>
        </w:rPr>
        <w:t>Now</w:t>
      </w:r>
      <w:r>
        <w:rPr>
          <w:color w:val="2A2A2A"/>
          <w:spacing w:val="27"/>
        </w:rPr>
        <w:t xml:space="preserve"> </w:t>
      </w:r>
      <w:r>
        <w:rPr>
          <w:color w:val="2A2A2A"/>
        </w:rPr>
        <w:t>you</w:t>
      </w:r>
      <w:r>
        <w:rPr>
          <w:color w:val="2A2A2A"/>
          <w:spacing w:val="27"/>
        </w:rPr>
        <w:t xml:space="preserve"> </w:t>
      </w:r>
      <w:r>
        <w:rPr>
          <w:color w:val="2A2A2A"/>
        </w:rPr>
        <w:t>lead</w:t>
      </w:r>
      <w:r>
        <w:rPr>
          <w:color w:val="2A2A2A"/>
          <w:spacing w:val="27"/>
        </w:rPr>
        <w:t xml:space="preserve"> </w:t>
      </w:r>
      <w:r>
        <w:rPr>
          <w:color w:val="2A2A2A"/>
        </w:rPr>
        <w:t>and</w:t>
      </w:r>
      <w:r>
        <w:rPr>
          <w:color w:val="2A2A2A"/>
          <w:spacing w:val="27"/>
        </w:rPr>
        <w:t xml:space="preserve"> </w:t>
      </w:r>
      <w:r>
        <w:rPr>
          <w:color w:val="2A2A2A"/>
        </w:rPr>
        <w:t>mentor</w:t>
      </w:r>
      <w:r>
        <w:rPr>
          <w:color w:val="2A2A2A"/>
          <w:spacing w:val="27"/>
        </w:rPr>
        <w:t xml:space="preserve"> </w:t>
      </w:r>
      <w:r>
        <w:rPr>
          <w:color w:val="2A2A2A"/>
        </w:rPr>
        <w:t>them</w:t>
      </w:r>
      <w:r>
        <w:rPr>
          <w:color w:val="2A2A2A"/>
          <w:spacing w:val="27"/>
        </w:rPr>
        <w:t xml:space="preserve"> </w:t>
      </w:r>
      <w:r>
        <w:rPr>
          <w:color w:val="2A2A2A"/>
        </w:rPr>
        <w:t>through your</w:t>
      </w:r>
      <w:r>
        <w:rPr>
          <w:color w:val="2A2A2A"/>
          <w:spacing w:val="27"/>
        </w:rPr>
        <w:t xml:space="preserve"> </w:t>
      </w:r>
      <w:r>
        <w:rPr>
          <w:color w:val="2A2A2A"/>
        </w:rPr>
        <w:t>Christlike focused</w:t>
      </w:r>
      <w:r>
        <w:rPr>
          <w:color w:val="2A2A2A"/>
          <w:spacing w:val="27"/>
        </w:rPr>
        <w:t xml:space="preserve"> </w:t>
      </w:r>
      <w:r>
        <w:rPr>
          <w:color w:val="2A2A2A"/>
        </w:rPr>
        <w:t>life.</w:t>
      </w:r>
      <w:r>
        <w:rPr>
          <w:color w:val="2A2A2A"/>
          <w:spacing w:val="27"/>
        </w:rPr>
        <w:t xml:space="preserve"> </w:t>
      </w:r>
      <w:r>
        <w:rPr>
          <w:color w:val="2A2A2A"/>
        </w:rPr>
        <w:t>Now</w:t>
      </w:r>
      <w:r>
        <w:rPr>
          <w:color w:val="2A2A2A"/>
          <w:spacing w:val="27"/>
        </w:rPr>
        <w:t xml:space="preserve"> </w:t>
      </w:r>
      <w:r>
        <w:rPr>
          <w:color w:val="2A2A2A"/>
        </w:rPr>
        <w:t>you have</w:t>
      </w:r>
      <w:r>
        <w:rPr>
          <w:color w:val="2A2A2A"/>
          <w:spacing w:val="40"/>
        </w:rPr>
        <w:t xml:space="preserve"> </w:t>
      </w:r>
      <w:r>
        <w:rPr>
          <w:color w:val="2A2A2A"/>
        </w:rPr>
        <w:t>them</w:t>
      </w:r>
      <w:r>
        <w:rPr>
          <w:color w:val="2A2A2A"/>
          <w:spacing w:val="40"/>
        </w:rPr>
        <w:t xml:space="preserve"> </w:t>
      </w:r>
      <w:r>
        <w:rPr>
          <w:color w:val="2A2A2A"/>
        </w:rPr>
        <w:t>integrated</w:t>
      </w:r>
      <w:r>
        <w:rPr>
          <w:color w:val="2A2A2A"/>
          <w:spacing w:val="40"/>
        </w:rPr>
        <w:t xml:space="preserve"> </w:t>
      </w:r>
      <w:r>
        <w:rPr>
          <w:color w:val="2A2A2A"/>
        </w:rPr>
        <w:t>into</w:t>
      </w:r>
      <w:r>
        <w:rPr>
          <w:color w:val="2A2A2A"/>
          <w:spacing w:val="40"/>
        </w:rPr>
        <w:t xml:space="preserve"> </w:t>
      </w:r>
      <w:r>
        <w:rPr>
          <w:color w:val="2A2A2A"/>
        </w:rPr>
        <w:t>the</w:t>
      </w:r>
      <w:r>
        <w:rPr>
          <w:color w:val="2A2A2A"/>
          <w:spacing w:val="40"/>
        </w:rPr>
        <w:t xml:space="preserve"> </w:t>
      </w:r>
      <w:r>
        <w:rPr>
          <w:color w:val="2A2A2A"/>
        </w:rPr>
        <w:t>church's</w:t>
      </w:r>
      <w:r>
        <w:rPr>
          <w:color w:val="2A2A2A"/>
          <w:spacing w:val="40"/>
        </w:rPr>
        <w:t xml:space="preserve"> </w:t>
      </w:r>
      <w:r>
        <w:rPr>
          <w:color w:val="2A2A2A"/>
        </w:rPr>
        <w:t>culture</w:t>
      </w:r>
      <w:r>
        <w:rPr>
          <w:color w:val="2A2A2A"/>
          <w:spacing w:val="40"/>
        </w:rPr>
        <w:t xml:space="preserve"> </w:t>
      </w:r>
      <w:r>
        <w:rPr>
          <w:color w:val="2A2A2A"/>
        </w:rPr>
        <w:t>of</w:t>
      </w:r>
      <w:r>
        <w:rPr>
          <w:color w:val="2A2A2A"/>
          <w:spacing w:val="40"/>
        </w:rPr>
        <w:t xml:space="preserve"> </w:t>
      </w:r>
      <w:r>
        <w:rPr>
          <w:color w:val="2A2A2A"/>
        </w:rPr>
        <w:t>Bible-based</w:t>
      </w:r>
      <w:r>
        <w:rPr>
          <w:color w:val="2A2A2A"/>
          <w:spacing w:val="40"/>
        </w:rPr>
        <w:t xml:space="preserve"> </w:t>
      </w:r>
      <w:r>
        <w:rPr>
          <w:color w:val="2A2A2A"/>
        </w:rPr>
        <w:t>work</w:t>
      </w:r>
      <w:r>
        <w:rPr>
          <w:color w:val="2A2A2A"/>
          <w:spacing w:val="40"/>
        </w:rPr>
        <w:t xml:space="preserve"> </w:t>
      </w:r>
      <w:r>
        <w:rPr>
          <w:color w:val="2A2A2A"/>
        </w:rPr>
        <w:t>and</w:t>
      </w:r>
    </w:p>
    <w:p w14:paraId="2862F0F6" w14:textId="77777777" w:rsidR="00A15328" w:rsidRDefault="002C52BD">
      <w:pPr>
        <w:pStyle w:val="BodyText"/>
        <w:spacing w:before="2"/>
        <w:ind w:left="559"/>
      </w:pPr>
      <w:r>
        <w:rPr>
          <w:color w:val="2A2A2A"/>
          <w:spacing w:val="-2"/>
        </w:rPr>
        <w:t>service.</w:t>
      </w:r>
    </w:p>
    <w:p w14:paraId="76C2E88D" w14:textId="77777777" w:rsidR="00A15328" w:rsidRDefault="002C52BD">
      <w:pPr>
        <w:pStyle w:val="BodyText"/>
        <w:spacing w:before="244" w:line="300" w:lineRule="auto"/>
        <w:ind w:left="559" w:right="231"/>
      </w:pPr>
      <w:r>
        <w:rPr>
          <w:color w:val="2A2A2A"/>
        </w:rPr>
        <w:t>We</w:t>
      </w:r>
      <w:r>
        <w:rPr>
          <w:color w:val="2A2A2A"/>
          <w:spacing w:val="21"/>
        </w:rPr>
        <w:t xml:space="preserve"> </w:t>
      </w:r>
      <w:r>
        <w:rPr>
          <w:color w:val="2A2A2A"/>
        </w:rPr>
        <w:t>need</w:t>
      </w:r>
      <w:r>
        <w:rPr>
          <w:color w:val="2A2A2A"/>
          <w:spacing w:val="22"/>
        </w:rPr>
        <w:t xml:space="preserve"> </w:t>
      </w:r>
      <w:r>
        <w:rPr>
          <w:color w:val="2A2A2A"/>
        </w:rPr>
        <w:t>to</w:t>
      </w:r>
      <w:r>
        <w:rPr>
          <w:color w:val="2A2A2A"/>
          <w:spacing w:val="22"/>
        </w:rPr>
        <w:t xml:space="preserve"> </w:t>
      </w:r>
      <w:r>
        <w:rPr>
          <w:color w:val="2A2A2A"/>
        </w:rPr>
        <w:t>help</w:t>
      </w:r>
      <w:r>
        <w:rPr>
          <w:color w:val="2A2A2A"/>
          <w:spacing w:val="22"/>
        </w:rPr>
        <w:t xml:space="preserve"> </w:t>
      </w:r>
      <w:r>
        <w:rPr>
          <w:color w:val="2A2A2A"/>
        </w:rPr>
        <w:t>the new</w:t>
      </w:r>
      <w:r>
        <w:rPr>
          <w:color w:val="2A2A2A"/>
          <w:spacing w:val="22"/>
        </w:rPr>
        <w:t xml:space="preserve"> </w:t>
      </w:r>
      <w:r>
        <w:rPr>
          <w:color w:val="2A2A2A"/>
        </w:rPr>
        <w:t>converts</w:t>
      </w:r>
      <w:r>
        <w:rPr>
          <w:color w:val="2A2A2A"/>
          <w:spacing w:val="21"/>
        </w:rPr>
        <w:t xml:space="preserve"> </w:t>
      </w:r>
      <w:r>
        <w:rPr>
          <w:color w:val="2A2A2A"/>
        </w:rPr>
        <w:t>grow</w:t>
      </w:r>
      <w:r>
        <w:rPr>
          <w:color w:val="2A2A2A"/>
          <w:spacing w:val="22"/>
        </w:rPr>
        <w:t xml:space="preserve"> </w:t>
      </w:r>
      <w:r>
        <w:rPr>
          <w:color w:val="2A2A2A"/>
        </w:rPr>
        <w:t>up</w:t>
      </w:r>
      <w:r>
        <w:rPr>
          <w:color w:val="2A2A2A"/>
          <w:spacing w:val="22"/>
        </w:rPr>
        <w:t xml:space="preserve"> </w:t>
      </w:r>
      <w:r>
        <w:rPr>
          <w:color w:val="2A2A2A"/>
        </w:rPr>
        <w:t>in</w:t>
      </w:r>
      <w:r>
        <w:rPr>
          <w:color w:val="2A2A2A"/>
          <w:spacing w:val="22"/>
        </w:rPr>
        <w:t xml:space="preserve"> </w:t>
      </w:r>
      <w:r>
        <w:rPr>
          <w:color w:val="2A2A2A"/>
        </w:rPr>
        <w:t>the</w:t>
      </w:r>
      <w:r>
        <w:rPr>
          <w:color w:val="2A2A2A"/>
          <w:spacing w:val="21"/>
        </w:rPr>
        <w:t xml:space="preserve"> </w:t>
      </w:r>
      <w:r>
        <w:rPr>
          <w:color w:val="2A2A2A"/>
        </w:rPr>
        <w:t>Word,</w:t>
      </w:r>
      <w:r>
        <w:rPr>
          <w:color w:val="2A2A2A"/>
          <w:spacing w:val="21"/>
        </w:rPr>
        <w:t xml:space="preserve"> </w:t>
      </w:r>
      <w:r>
        <w:rPr>
          <w:color w:val="2A2A2A"/>
        </w:rPr>
        <w:t>(the</w:t>
      </w:r>
      <w:r>
        <w:rPr>
          <w:color w:val="2A2A2A"/>
          <w:spacing w:val="21"/>
        </w:rPr>
        <w:t xml:space="preserve"> </w:t>
      </w:r>
      <w:r>
        <w:rPr>
          <w:color w:val="2A2A2A"/>
        </w:rPr>
        <w:t>milk</w:t>
      </w:r>
      <w:r>
        <w:rPr>
          <w:color w:val="2A2A2A"/>
          <w:spacing w:val="21"/>
        </w:rPr>
        <w:t xml:space="preserve"> </w:t>
      </w:r>
      <w:r>
        <w:rPr>
          <w:color w:val="2A2A2A"/>
        </w:rPr>
        <w:t>of</w:t>
      </w:r>
      <w:r>
        <w:rPr>
          <w:color w:val="2A2A2A"/>
          <w:spacing w:val="22"/>
        </w:rPr>
        <w:t xml:space="preserve"> </w:t>
      </w:r>
      <w:r>
        <w:rPr>
          <w:color w:val="2A2A2A"/>
        </w:rPr>
        <w:t>the</w:t>
      </w:r>
      <w:r>
        <w:rPr>
          <w:color w:val="2A2A2A"/>
          <w:spacing w:val="21"/>
        </w:rPr>
        <w:t xml:space="preserve"> </w:t>
      </w:r>
      <w:r>
        <w:rPr>
          <w:color w:val="2A2A2A"/>
        </w:rPr>
        <w:t>Lord), as</w:t>
      </w:r>
      <w:r>
        <w:rPr>
          <w:color w:val="2A2A2A"/>
          <w:spacing w:val="37"/>
        </w:rPr>
        <w:t xml:space="preserve"> </w:t>
      </w:r>
      <w:r>
        <w:rPr>
          <w:color w:val="2A2A2A"/>
        </w:rPr>
        <w:t>newborn</w:t>
      </w:r>
      <w:r>
        <w:rPr>
          <w:color w:val="2A2A2A"/>
          <w:spacing w:val="37"/>
        </w:rPr>
        <w:t xml:space="preserve"> </w:t>
      </w:r>
      <w:r>
        <w:rPr>
          <w:color w:val="2A2A2A"/>
        </w:rPr>
        <w:t>babies,</w:t>
      </w:r>
      <w:r>
        <w:rPr>
          <w:color w:val="2A2A2A"/>
          <w:spacing w:val="36"/>
        </w:rPr>
        <w:t xml:space="preserve"> </w:t>
      </w:r>
      <w:r>
        <w:rPr>
          <w:b/>
          <w:color w:val="2A2A2A"/>
        </w:rPr>
        <w:t>(1</w:t>
      </w:r>
      <w:r>
        <w:rPr>
          <w:b/>
          <w:color w:val="2A2A2A"/>
          <w:spacing w:val="34"/>
        </w:rPr>
        <w:t xml:space="preserve"> </w:t>
      </w:r>
      <w:r>
        <w:rPr>
          <w:b/>
          <w:color w:val="2A2A2A"/>
        </w:rPr>
        <w:t>Peter</w:t>
      </w:r>
      <w:r>
        <w:rPr>
          <w:b/>
          <w:color w:val="2A2A2A"/>
          <w:spacing w:val="37"/>
        </w:rPr>
        <w:t xml:space="preserve"> </w:t>
      </w:r>
      <w:r>
        <w:rPr>
          <w:b/>
          <w:color w:val="2A2A2A"/>
        </w:rPr>
        <w:t>2:2)</w:t>
      </w:r>
      <w:r>
        <w:rPr>
          <w:color w:val="2A2A2A"/>
        </w:rPr>
        <w:t>.</w:t>
      </w:r>
      <w:r>
        <w:rPr>
          <w:color w:val="2A2A2A"/>
          <w:spacing w:val="37"/>
        </w:rPr>
        <w:t xml:space="preserve"> </w:t>
      </w:r>
      <w:r>
        <w:rPr>
          <w:color w:val="2A2A2A"/>
        </w:rPr>
        <w:t>And</w:t>
      </w:r>
      <w:r>
        <w:rPr>
          <w:color w:val="2A2A2A"/>
          <w:spacing w:val="37"/>
        </w:rPr>
        <w:t xml:space="preserve"> </w:t>
      </w:r>
      <w:r>
        <w:rPr>
          <w:color w:val="2A2A2A"/>
        </w:rPr>
        <w:t>not</w:t>
      </w:r>
      <w:r>
        <w:rPr>
          <w:color w:val="2A2A2A"/>
          <w:spacing w:val="36"/>
        </w:rPr>
        <w:t xml:space="preserve"> </w:t>
      </w:r>
      <w:r>
        <w:rPr>
          <w:color w:val="2A2A2A"/>
        </w:rPr>
        <w:t>let</w:t>
      </w:r>
      <w:r>
        <w:rPr>
          <w:color w:val="2A2A2A"/>
          <w:spacing w:val="36"/>
        </w:rPr>
        <w:t xml:space="preserve"> </w:t>
      </w:r>
      <w:r>
        <w:rPr>
          <w:color w:val="2A2A2A"/>
        </w:rPr>
        <w:t>them</w:t>
      </w:r>
      <w:r>
        <w:rPr>
          <w:color w:val="2A2A2A"/>
          <w:spacing w:val="37"/>
        </w:rPr>
        <w:t xml:space="preserve"> </w:t>
      </w:r>
      <w:r>
        <w:rPr>
          <w:color w:val="2A2A2A"/>
        </w:rPr>
        <w:t>stay</w:t>
      </w:r>
      <w:r>
        <w:rPr>
          <w:color w:val="2A2A2A"/>
          <w:spacing w:val="36"/>
        </w:rPr>
        <w:t xml:space="preserve"> </w:t>
      </w:r>
      <w:r>
        <w:rPr>
          <w:color w:val="2A2A2A"/>
        </w:rPr>
        <w:t>stagnate</w:t>
      </w:r>
      <w:r>
        <w:rPr>
          <w:color w:val="2A2A2A"/>
          <w:spacing w:val="36"/>
        </w:rPr>
        <w:t xml:space="preserve"> </w:t>
      </w:r>
      <w:r>
        <w:rPr>
          <w:color w:val="2A2A2A"/>
        </w:rPr>
        <w:t>in</w:t>
      </w:r>
      <w:r>
        <w:rPr>
          <w:color w:val="2A2A2A"/>
          <w:spacing w:val="37"/>
        </w:rPr>
        <w:t xml:space="preserve"> </w:t>
      </w:r>
      <w:r>
        <w:rPr>
          <w:color w:val="2A2A2A"/>
        </w:rPr>
        <w:t>a</w:t>
      </w:r>
    </w:p>
    <w:p w14:paraId="2E606B99" w14:textId="77777777" w:rsidR="00A15328" w:rsidRDefault="002C52BD">
      <w:pPr>
        <w:spacing w:line="300" w:lineRule="auto"/>
        <w:ind w:left="559" w:right="637"/>
        <w:rPr>
          <w:b/>
          <w:sz w:val="28"/>
        </w:rPr>
      </w:pPr>
      <w:r>
        <w:rPr>
          <w:color w:val="2A2A2A"/>
          <w:sz w:val="28"/>
        </w:rPr>
        <w:t>weakened</w:t>
      </w:r>
      <w:r>
        <w:rPr>
          <w:color w:val="2A2A2A"/>
          <w:spacing w:val="31"/>
          <w:sz w:val="28"/>
        </w:rPr>
        <w:t xml:space="preserve"> </w:t>
      </w:r>
      <w:r>
        <w:rPr>
          <w:color w:val="2A2A2A"/>
          <w:sz w:val="28"/>
        </w:rPr>
        <w:t>state of</w:t>
      </w:r>
      <w:r>
        <w:rPr>
          <w:color w:val="2A2A2A"/>
          <w:spacing w:val="31"/>
          <w:sz w:val="28"/>
        </w:rPr>
        <w:t xml:space="preserve"> </w:t>
      </w:r>
      <w:r>
        <w:rPr>
          <w:color w:val="2A2A2A"/>
          <w:sz w:val="28"/>
        </w:rPr>
        <w:t>infancy through</w:t>
      </w:r>
      <w:r>
        <w:rPr>
          <w:color w:val="2A2A2A"/>
          <w:spacing w:val="31"/>
          <w:sz w:val="28"/>
        </w:rPr>
        <w:t xml:space="preserve"> </w:t>
      </w:r>
      <w:r>
        <w:rPr>
          <w:color w:val="2A2A2A"/>
          <w:sz w:val="28"/>
        </w:rPr>
        <w:t>a lack of</w:t>
      </w:r>
      <w:r>
        <w:rPr>
          <w:color w:val="2A2A2A"/>
          <w:spacing w:val="31"/>
          <w:sz w:val="28"/>
        </w:rPr>
        <w:t xml:space="preserve"> </w:t>
      </w:r>
      <w:r>
        <w:rPr>
          <w:color w:val="2A2A2A"/>
          <w:sz w:val="28"/>
        </w:rPr>
        <w:t>training and</w:t>
      </w:r>
      <w:r>
        <w:rPr>
          <w:color w:val="2A2A2A"/>
          <w:spacing w:val="31"/>
          <w:sz w:val="28"/>
        </w:rPr>
        <w:t xml:space="preserve"> </w:t>
      </w:r>
      <w:r>
        <w:rPr>
          <w:color w:val="2A2A2A"/>
          <w:sz w:val="28"/>
        </w:rPr>
        <w:t xml:space="preserve">teaching, </w:t>
      </w:r>
      <w:r>
        <w:rPr>
          <w:b/>
          <w:color w:val="2A2A2A"/>
          <w:sz w:val="28"/>
        </w:rPr>
        <w:t>(Hebrews 5:11-14)</w:t>
      </w:r>
      <w:r>
        <w:rPr>
          <w:color w:val="2A2A2A"/>
          <w:sz w:val="28"/>
        </w:rPr>
        <w:t>.</w:t>
      </w:r>
      <w:r>
        <w:rPr>
          <w:color w:val="2A2A2A"/>
          <w:spacing w:val="40"/>
          <w:sz w:val="28"/>
        </w:rPr>
        <w:t xml:space="preserve"> </w:t>
      </w:r>
      <w:r>
        <w:rPr>
          <w:color w:val="2A2A2A"/>
          <w:sz w:val="28"/>
        </w:rPr>
        <w:t>The</w:t>
      </w:r>
      <w:r>
        <w:rPr>
          <w:color w:val="2A2A2A"/>
          <w:spacing w:val="40"/>
          <w:sz w:val="28"/>
        </w:rPr>
        <w:t xml:space="preserve"> </w:t>
      </w:r>
      <w:r>
        <w:rPr>
          <w:color w:val="2A2A2A"/>
          <w:sz w:val="28"/>
        </w:rPr>
        <w:t>relationship</w:t>
      </w:r>
      <w:r>
        <w:rPr>
          <w:color w:val="2A2A2A"/>
          <w:spacing w:val="40"/>
          <w:sz w:val="28"/>
        </w:rPr>
        <w:t xml:space="preserve"> </w:t>
      </w:r>
      <w:r>
        <w:rPr>
          <w:color w:val="2A2A2A"/>
          <w:sz w:val="28"/>
        </w:rPr>
        <w:t>is</w:t>
      </w:r>
      <w:r>
        <w:rPr>
          <w:color w:val="2A2A2A"/>
          <w:spacing w:val="40"/>
          <w:sz w:val="28"/>
        </w:rPr>
        <w:t xml:space="preserve"> </w:t>
      </w:r>
      <w:r>
        <w:rPr>
          <w:color w:val="2A2A2A"/>
          <w:sz w:val="28"/>
        </w:rPr>
        <w:t>paternal.</w:t>
      </w:r>
      <w:r>
        <w:rPr>
          <w:color w:val="2A2A2A"/>
          <w:spacing w:val="40"/>
          <w:sz w:val="28"/>
        </w:rPr>
        <w:t xml:space="preserve"> </w:t>
      </w:r>
      <w:r>
        <w:rPr>
          <w:color w:val="2A2A2A"/>
          <w:sz w:val="28"/>
        </w:rPr>
        <w:t>Paul</w:t>
      </w:r>
      <w:r>
        <w:rPr>
          <w:color w:val="2A2A2A"/>
          <w:spacing w:val="40"/>
          <w:sz w:val="28"/>
        </w:rPr>
        <w:t xml:space="preserve"> </w:t>
      </w:r>
      <w:r>
        <w:rPr>
          <w:color w:val="2A2A2A"/>
          <w:sz w:val="28"/>
        </w:rPr>
        <w:t>called</w:t>
      </w:r>
      <w:r>
        <w:rPr>
          <w:color w:val="2A2A2A"/>
          <w:spacing w:val="40"/>
          <w:sz w:val="28"/>
        </w:rPr>
        <w:t xml:space="preserve"> </w:t>
      </w:r>
      <w:r>
        <w:rPr>
          <w:color w:val="2A2A2A"/>
          <w:sz w:val="28"/>
        </w:rPr>
        <w:t>Titus,</w:t>
      </w:r>
      <w:r>
        <w:rPr>
          <w:color w:val="2A2A2A"/>
          <w:spacing w:val="40"/>
          <w:sz w:val="28"/>
        </w:rPr>
        <w:t xml:space="preserve"> </w:t>
      </w:r>
      <w:r>
        <w:rPr>
          <w:b/>
          <w:color w:val="2A2A2A"/>
          <w:sz w:val="28"/>
        </w:rPr>
        <w:t>(Titus</w:t>
      </w:r>
      <w:r>
        <w:rPr>
          <w:b/>
          <w:color w:val="2A2A2A"/>
          <w:spacing w:val="40"/>
          <w:sz w:val="28"/>
        </w:rPr>
        <w:t xml:space="preserve"> </w:t>
      </w:r>
      <w:r>
        <w:rPr>
          <w:b/>
          <w:color w:val="2A2A2A"/>
          <w:sz w:val="28"/>
        </w:rPr>
        <w:t>1:4),</w:t>
      </w:r>
      <w:r>
        <w:rPr>
          <w:b/>
          <w:color w:val="2A2A2A"/>
          <w:spacing w:val="40"/>
          <w:sz w:val="28"/>
        </w:rPr>
        <w:t xml:space="preserve"> </w:t>
      </w:r>
      <w:r>
        <w:rPr>
          <w:color w:val="2A2A2A"/>
          <w:sz w:val="28"/>
        </w:rPr>
        <w:t xml:space="preserve">and Timothy </w:t>
      </w:r>
      <w:r>
        <w:rPr>
          <w:b/>
          <w:color w:val="2A2A2A"/>
          <w:sz w:val="28"/>
        </w:rPr>
        <w:t>(1 Timothy 1:2</w:t>
      </w:r>
      <w:r>
        <w:rPr>
          <w:color w:val="2A2A2A"/>
          <w:sz w:val="28"/>
        </w:rPr>
        <w:t>) his sons. He worked with them and taught these</w:t>
      </w:r>
      <w:r>
        <w:rPr>
          <w:color w:val="2A2A2A"/>
          <w:spacing w:val="80"/>
          <w:w w:val="150"/>
          <w:sz w:val="28"/>
        </w:rPr>
        <w:t xml:space="preserve"> </w:t>
      </w:r>
      <w:r>
        <w:rPr>
          <w:color w:val="2A2A2A"/>
          <w:sz w:val="28"/>
        </w:rPr>
        <w:t>young men. Paul worked with and mentored Onesimus and calls this young</w:t>
      </w:r>
      <w:r>
        <w:rPr>
          <w:color w:val="2A2A2A"/>
          <w:spacing w:val="80"/>
          <w:w w:val="150"/>
          <w:sz w:val="28"/>
        </w:rPr>
        <w:t xml:space="preserve"> </w:t>
      </w:r>
      <w:r>
        <w:rPr>
          <w:color w:val="2A2A2A"/>
          <w:sz w:val="28"/>
        </w:rPr>
        <w:t>man</w:t>
      </w:r>
      <w:r>
        <w:rPr>
          <w:color w:val="2A2A2A"/>
          <w:spacing w:val="40"/>
          <w:sz w:val="28"/>
        </w:rPr>
        <w:t xml:space="preserve"> </w:t>
      </w:r>
      <w:r>
        <w:rPr>
          <w:color w:val="2A2A2A"/>
          <w:sz w:val="28"/>
        </w:rPr>
        <w:t>his</w:t>
      </w:r>
      <w:r>
        <w:rPr>
          <w:color w:val="2A2A2A"/>
          <w:spacing w:val="40"/>
          <w:sz w:val="28"/>
        </w:rPr>
        <w:t xml:space="preserve"> </w:t>
      </w:r>
      <w:r>
        <w:rPr>
          <w:color w:val="2A2A2A"/>
          <w:sz w:val="28"/>
        </w:rPr>
        <w:t>son</w:t>
      </w:r>
      <w:r>
        <w:rPr>
          <w:color w:val="2A2A2A"/>
          <w:spacing w:val="40"/>
          <w:sz w:val="28"/>
        </w:rPr>
        <w:t xml:space="preserve"> </w:t>
      </w:r>
      <w:r>
        <w:rPr>
          <w:color w:val="2A2A2A"/>
          <w:sz w:val="28"/>
        </w:rPr>
        <w:t>and</w:t>
      </w:r>
      <w:r>
        <w:rPr>
          <w:color w:val="2A2A2A"/>
          <w:spacing w:val="40"/>
          <w:sz w:val="28"/>
        </w:rPr>
        <w:t xml:space="preserve"> </w:t>
      </w:r>
      <w:r>
        <w:rPr>
          <w:b/>
          <w:i/>
          <w:color w:val="2A2A2A"/>
          <w:sz w:val="28"/>
        </w:rPr>
        <w:t>“his</w:t>
      </w:r>
      <w:r>
        <w:rPr>
          <w:b/>
          <w:i/>
          <w:color w:val="2A2A2A"/>
          <w:spacing w:val="40"/>
          <w:sz w:val="28"/>
        </w:rPr>
        <w:t xml:space="preserve"> </w:t>
      </w:r>
      <w:r>
        <w:rPr>
          <w:b/>
          <w:i/>
          <w:color w:val="2A2A2A"/>
          <w:sz w:val="28"/>
        </w:rPr>
        <w:t>very</w:t>
      </w:r>
      <w:r>
        <w:rPr>
          <w:b/>
          <w:i/>
          <w:color w:val="2A2A2A"/>
          <w:spacing w:val="40"/>
          <w:sz w:val="28"/>
        </w:rPr>
        <w:t xml:space="preserve"> </w:t>
      </w:r>
      <w:r>
        <w:rPr>
          <w:b/>
          <w:i/>
          <w:color w:val="2A2A2A"/>
          <w:sz w:val="28"/>
        </w:rPr>
        <w:t>heart.</w:t>
      </w:r>
      <w:r>
        <w:rPr>
          <w:color w:val="2A2A2A"/>
          <w:sz w:val="28"/>
        </w:rPr>
        <w:t>”</w:t>
      </w:r>
      <w:r>
        <w:rPr>
          <w:color w:val="2A2A2A"/>
          <w:spacing w:val="40"/>
          <w:sz w:val="28"/>
        </w:rPr>
        <w:t xml:space="preserve"> </w:t>
      </w:r>
      <w:r>
        <w:rPr>
          <w:b/>
          <w:color w:val="2A2A2A"/>
          <w:sz w:val="28"/>
        </w:rPr>
        <w:t>(Philemon</w:t>
      </w:r>
      <w:r>
        <w:rPr>
          <w:b/>
          <w:color w:val="2A2A2A"/>
          <w:spacing w:val="40"/>
          <w:sz w:val="28"/>
        </w:rPr>
        <w:t xml:space="preserve"> </w:t>
      </w:r>
      <w:r>
        <w:rPr>
          <w:b/>
          <w:color w:val="2A2A2A"/>
          <w:sz w:val="28"/>
        </w:rPr>
        <w:t>1:10;12)</w:t>
      </w:r>
    </w:p>
    <w:p w14:paraId="440CA885" w14:textId="77777777" w:rsidR="00A15328" w:rsidRDefault="002C52BD">
      <w:pPr>
        <w:pStyle w:val="BodyText"/>
        <w:spacing w:before="159" w:line="300" w:lineRule="auto"/>
        <w:ind w:left="559" w:right="1301"/>
        <w:jc w:val="both"/>
      </w:pPr>
      <w:r>
        <w:rPr>
          <w:color w:val="2A2A2A"/>
        </w:rPr>
        <w:t>This process of mentorship is a work of love, and a spiritual exercise of patience. We engage in mentorship and nurturing…as we help the new converts grow up into Christ.</w:t>
      </w:r>
    </w:p>
    <w:p w14:paraId="34A9CB49" w14:textId="77777777" w:rsidR="00A15328" w:rsidRDefault="002C52BD">
      <w:pPr>
        <w:spacing w:before="159" w:line="300" w:lineRule="auto"/>
        <w:ind w:left="559" w:right="451"/>
        <w:rPr>
          <w:b/>
          <w:i/>
          <w:sz w:val="28"/>
        </w:rPr>
      </w:pPr>
      <w:r>
        <w:rPr>
          <w:color w:val="2A2A2A"/>
          <w:sz w:val="28"/>
        </w:rPr>
        <w:t>Paul</w:t>
      </w:r>
      <w:r>
        <w:rPr>
          <w:color w:val="2A2A2A"/>
          <w:spacing w:val="31"/>
          <w:sz w:val="28"/>
        </w:rPr>
        <w:t xml:space="preserve"> </w:t>
      </w:r>
      <w:r>
        <w:rPr>
          <w:color w:val="2A2A2A"/>
          <w:sz w:val="28"/>
        </w:rPr>
        <w:t>details</w:t>
      </w:r>
      <w:r>
        <w:rPr>
          <w:color w:val="2A2A2A"/>
          <w:spacing w:val="32"/>
          <w:sz w:val="28"/>
        </w:rPr>
        <w:t xml:space="preserve"> </w:t>
      </w:r>
      <w:r>
        <w:rPr>
          <w:color w:val="2A2A2A"/>
          <w:sz w:val="28"/>
        </w:rPr>
        <w:t>this</w:t>
      </w:r>
      <w:r>
        <w:rPr>
          <w:color w:val="2A2A2A"/>
          <w:spacing w:val="32"/>
          <w:sz w:val="28"/>
        </w:rPr>
        <w:t xml:space="preserve"> </w:t>
      </w:r>
      <w:r>
        <w:rPr>
          <w:color w:val="2A2A2A"/>
          <w:sz w:val="28"/>
        </w:rPr>
        <w:t>paternal</w:t>
      </w:r>
      <w:r>
        <w:rPr>
          <w:color w:val="2A2A2A"/>
          <w:spacing w:val="32"/>
          <w:sz w:val="28"/>
        </w:rPr>
        <w:t xml:space="preserve"> </w:t>
      </w:r>
      <w:r>
        <w:rPr>
          <w:color w:val="2A2A2A"/>
          <w:sz w:val="28"/>
        </w:rPr>
        <w:t>concept</w:t>
      </w:r>
      <w:r>
        <w:rPr>
          <w:color w:val="2A2A2A"/>
          <w:spacing w:val="31"/>
          <w:sz w:val="28"/>
        </w:rPr>
        <w:t xml:space="preserve"> </w:t>
      </w:r>
      <w:r>
        <w:rPr>
          <w:color w:val="2A2A2A"/>
          <w:sz w:val="28"/>
        </w:rPr>
        <w:t>(of</w:t>
      </w:r>
      <w:r>
        <w:rPr>
          <w:color w:val="2A2A2A"/>
          <w:spacing w:val="32"/>
          <w:sz w:val="28"/>
        </w:rPr>
        <w:t xml:space="preserve"> </w:t>
      </w:r>
      <w:r>
        <w:rPr>
          <w:color w:val="2A2A2A"/>
          <w:sz w:val="28"/>
        </w:rPr>
        <w:t>his personal</w:t>
      </w:r>
      <w:r>
        <w:rPr>
          <w:color w:val="2A2A2A"/>
          <w:spacing w:val="31"/>
          <w:sz w:val="28"/>
        </w:rPr>
        <w:t xml:space="preserve"> </w:t>
      </w:r>
      <w:r>
        <w:rPr>
          <w:color w:val="2A2A2A"/>
          <w:sz w:val="28"/>
        </w:rPr>
        <w:t>work</w:t>
      </w:r>
      <w:r>
        <w:rPr>
          <w:color w:val="2A2A2A"/>
          <w:spacing w:val="29"/>
          <w:sz w:val="28"/>
        </w:rPr>
        <w:t xml:space="preserve"> </w:t>
      </w:r>
      <w:r>
        <w:rPr>
          <w:color w:val="2A2A2A"/>
          <w:sz w:val="28"/>
        </w:rPr>
        <w:t>and</w:t>
      </w:r>
      <w:r>
        <w:rPr>
          <w:color w:val="2A2A2A"/>
          <w:spacing w:val="32"/>
          <w:sz w:val="28"/>
        </w:rPr>
        <w:t xml:space="preserve"> </w:t>
      </w:r>
      <w:r>
        <w:rPr>
          <w:color w:val="2A2A2A"/>
          <w:sz w:val="28"/>
        </w:rPr>
        <w:t>time</w:t>
      </w:r>
      <w:r>
        <w:rPr>
          <w:color w:val="2A2A2A"/>
          <w:spacing w:val="31"/>
          <w:sz w:val="28"/>
        </w:rPr>
        <w:t xml:space="preserve"> </w:t>
      </w:r>
      <w:r>
        <w:rPr>
          <w:color w:val="2A2A2A"/>
          <w:sz w:val="28"/>
        </w:rPr>
        <w:t xml:space="preserve">investment) from the inspired text of </w:t>
      </w:r>
      <w:r>
        <w:rPr>
          <w:b/>
          <w:color w:val="2A2A2A"/>
          <w:sz w:val="28"/>
        </w:rPr>
        <w:t>Galatians 4:19</w:t>
      </w:r>
      <w:r>
        <w:rPr>
          <w:color w:val="2A2A2A"/>
          <w:sz w:val="28"/>
        </w:rPr>
        <w:t>, when he says, of those whom he</w:t>
      </w:r>
      <w:r>
        <w:rPr>
          <w:color w:val="2A2A2A"/>
          <w:spacing w:val="80"/>
          <w:w w:val="150"/>
          <w:sz w:val="28"/>
        </w:rPr>
        <w:t xml:space="preserve"> </w:t>
      </w:r>
      <w:r>
        <w:rPr>
          <w:color w:val="2A2A2A"/>
          <w:sz w:val="28"/>
        </w:rPr>
        <w:t>brought</w:t>
      </w:r>
      <w:r>
        <w:rPr>
          <w:color w:val="2A2A2A"/>
          <w:spacing w:val="35"/>
          <w:sz w:val="28"/>
        </w:rPr>
        <w:t xml:space="preserve"> </w:t>
      </w:r>
      <w:r>
        <w:rPr>
          <w:color w:val="2A2A2A"/>
          <w:sz w:val="28"/>
        </w:rPr>
        <w:t>to</w:t>
      </w:r>
      <w:r>
        <w:rPr>
          <w:color w:val="2A2A2A"/>
          <w:spacing w:val="37"/>
          <w:sz w:val="28"/>
        </w:rPr>
        <w:t xml:space="preserve"> </w:t>
      </w:r>
      <w:r>
        <w:rPr>
          <w:color w:val="2A2A2A"/>
          <w:sz w:val="28"/>
        </w:rPr>
        <w:t>the</w:t>
      </w:r>
      <w:r>
        <w:rPr>
          <w:color w:val="2A2A2A"/>
          <w:spacing w:val="35"/>
          <w:sz w:val="28"/>
        </w:rPr>
        <w:t xml:space="preserve"> </w:t>
      </w:r>
      <w:r>
        <w:rPr>
          <w:color w:val="2A2A2A"/>
          <w:sz w:val="28"/>
        </w:rPr>
        <w:t>Lord,</w:t>
      </w:r>
      <w:r>
        <w:rPr>
          <w:color w:val="2A2A2A"/>
          <w:spacing w:val="35"/>
          <w:sz w:val="28"/>
        </w:rPr>
        <w:t xml:space="preserve"> </w:t>
      </w:r>
      <w:r>
        <w:rPr>
          <w:color w:val="2A2A2A"/>
          <w:sz w:val="28"/>
        </w:rPr>
        <w:t>that</w:t>
      </w:r>
      <w:r>
        <w:rPr>
          <w:color w:val="2A2A2A"/>
          <w:spacing w:val="35"/>
          <w:sz w:val="28"/>
        </w:rPr>
        <w:t xml:space="preserve"> </w:t>
      </w:r>
      <w:r>
        <w:rPr>
          <w:color w:val="2A2A2A"/>
          <w:sz w:val="28"/>
        </w:rPr>
        <w:t>they</w:t>
      </w:r>
      <w:r>
        <w:rPr>
          <w:color w:val="2A2A2A"/>
          <w:spacing w:val="35"/>
          <w:sz w:val="28"/>
        </w:rPr>
        <w:t xml:space="preserve"> </w:t>
      </w:r>
      <w:r>
        <w:rPr>
          <w:color w:val="2A2A2A"/>
          <w:sz w:val="28"/>
        </w:rPr>
        <w:t>are,</w:t>
      </w:r>
      <w:r>
        <w:rPr>
          <w:color w:val="2A2A2A"/>
          <w:spacing w:val="35"/>
          <w:sz w:val="28"/>
        </w:rPr>
        <w:t xml:space="preserve"> </w:t>
      </w:r>
      <w:r>
        <w:rPr>
          <w:b/>
          <w:i/>
          <w:color w:val="2A2A2A"/>
          <w:sz w:val="28"/>
        </w:rPr>
        <w:t>“My</w:t>
      </w:r>
      <w:r>
        <w:rPr>
          <w:b/>
          <w:i/>
          <w:color w:val="2A2A2A"/>
          <w:spacing w:val="40"/>
          <w:sz w:val="28"/>
        </w:rPr>
        <w:t xml:space="preserve"> </w:t>
      </w:r>
      <w:r>
        <w:rPr>
          <w:b/>
          <w:i/>
          <w:color w:val="2A2A2A"/>
          <w:sz w:val="28"/>
        </w:rPr>
        <w:t>children,</w:t>
      </w:r>
      <w:r>
        <w:rPr>
          <w:b/>
          <w:i/>
          <w:color w:val="2A2A2A"/>
          <w:spacing w:val="35"/>
          <w:sz w:val="28"/>
        </w:rPr>
        <w:t xml:space="preserve"> </w:t>
      </w:r>
      <w:r>
        <w:rPr>
          <w:b/>
          <w:i/>
          <w:color w:val="2A2A2A"/>
          <w:sz w:val="28"/>
        </w:rPr>
        <w:t>with</w:t>
      </w:r>
      <w:r>
        <w:rPr>
          <w:b/>
          <w:i/>
          <w:color w:val="2A2A2A"/>
          <w:spacing w:val="37"/>
          <w:sz w:val="28"/>
        </w:rPr>
        <w:t xml:space="preserve"> </w:t>
      </w:r>
      <w:r>
        <w:rPr>
          <w:b/>
          <w:i/>
          <w:color w:val="2A2A2A"/>
          <w:sz w:val="28"/>
        </w:rPr>
        <w:t>whom</w:t>
      </w:r>
      <w:r>
        <w:rPr>
          <w:b/>
          <w:i/>
          <w:color w:val="2A2A2A"/>
          <w:spacing w:val="33"/>
          <w:sz w:val="28"/>
        </w:rPr>
        <w:t xml:space="preserve"> </w:t>
      </w:r>
      <w:r>
        <w:rPr>
          <w:b/>
          <w:i/>
          <w:color w:val="2A2A2A"/>
          <w:sz w:val="28"/>
        </w:rPr>
        <w:t>I</w:t>
      </w:r>
      <w:r>
        <w:rPr>
          <w:b/>
          <w:i/>
          <w:color w:val="2A2A2A"/>
          <w:spacing w:val="35"/>
          <w:sz w:val="28"/>
        </w:rPr>
        <w:t xml:space="preserve"> </w:t>
      </w:r>
      <w:r>
        <w:rPr>
          <w:b/>
          <w:i/>
          <w:color w:val="2A2A2A"/>
          <w:sz w:val="28"/>
        </w:rPr>
        <w:t>am</w:t>
      </w:r>
      <w:r>
        <w:rPr>
          <w:b/>
          <w:i/>
          <w:color w:val="2A2A2A"/>
          <w:spacing w:val="35"/>
          <w:sz w:val="28"/>
        </w:rPr>
        <w:t xml:space="preserve"> </w:t>
      </w:r>
      <w:r>
        <w:rPr>
          <w:b/>
          <w:i/>
          <w:color w:val="2A2A2A"/>
          <w:sz w:val="28"/>
        </w:rPr>
        <w:t>again</w:t>
      </w:r>
      <w:r>
        <w:rPr>
          <w:b/>
          <w:i/>
          <w:color w:val="2A2A2A"/>
          <w:spacing w:val="37"/>
          <w:sz w:val="28"/>
        </w:rPr>
        <w:t xml:space="preserve"> </w:t>
      </w:r>
      <w:r>
        <w:rPr>
          <w:b/>
          <w:i/>
          <w:color w:val="2A2A2A"/>
          <w:sz w:val="28"/>
        </w:rPr>
        <w:t>in</w:t>
      </w:r>
    </w:p>
    <w:p w14:paraId="70E8889B" w14:textId="77777777" w:rsidR="00A15328" w:rsidRDefault="002C52BD">
      <w:pPr>
        <w:pStyle w:val="Heading7"/>
        <w:spacing w:before="2"/>
        <w:ind w:left="559"/>
      </w:pPr>
      <w:r>
        <w:rPr>
          <w:color w:val="2A2A2A"/>
        </w:rPr>
        <w:t>labor</w:t>
      </w:r>
      <w:r>
        <w:rPr>
          <w:color w:val="2A2A2A"/>
          <w:spacing w:val="22"/>
        </w:rPr>
        <w:t xml:space="preserve"> </w:t>
      </w:r>
      <w:r>
        <w:rPr>
          <w:color w:val="2A2A2A"/>
        </w:rPr>
        <w:t>until</w:t>
      </w:r>
      <w:r>
        <w:rPr>
          <w:color w:val="2A2A2A"/>
          <w:spacing w:val="24"/>
        </w:rPr>
        <w:t xml:space="preserve"> </w:t>
      </w:r>
      <w:r>
        <w:rPr>
          <w:color w:val="2A2A2A"/>
        </w:rPr>
        <w:t>Christ</w:t>
      </w:r>
      <w:r>
        <w:rPr>
          <w:color w:val="2A2A2A"/>
          <w:spacing w:val="25"/>
        </w:rPr>
        <w:t xml:space="preserve"> </w:t>
      </w:r>
      <w:r>
        <w:rPr>
          <w:color w:val="2A2A2A"/>
        </w:rPr>
        <w:t>is</w:t>
      </w:r>
      <w:r>
        <w:rPr>
          <w:color w:val="2A2A2A"/>
          <w:spacing w:val="22"/>
        </w:rPr>
        <w:t xml:space="preserve"> </w:t>
      </w:r>
      <w:r>
        <w:rPr>
          <w:color w:val="2A2A2A"/>
        </w:rPr>
        <w:t>formed</w:t>
      </w:r>
      <w:r>
        <w:rPr>
          <w:color w:val="2A2A2A"/>
          <w:spacing w:val="24"/>
        </w:rPr>
        <w:t xml:space="preserve"> </w:t>
      </w:r>
      <w:r>
        <w:rPr>
          <w:color w:val="2A2A2A"/>
        </w:rPr>
        <w:t>in</w:t>
      </w:r>
      <w:r>
        <w:rPr>
          <w:color w:val="2A2A2A"/>
          <w:spacing w:val="25"/>
        </w:rPr>
        <w:t xml:space="preserve"> </w:t>
      </w:r>
      <w:r>
        <w:rPr>
          <w:color w:val="2A2A2A"/>
          <w:spacing w:val="-4"/>
        </w:rPr>
        <w:t>you…”</w:t>
      </w:r>
    </w:p>
    <w:p w14:paraId="23CDA164" w14:textId="77777777" w:rsidR="00A15328" w:rsidRDefault="002C52BD">
      <w:pPr>
        <w:pStyle w:val="BodyText"/>
        <w:spacing w:before="243" w:line="300" w:lineRule="auto"/>
        <w:ind w:left="559"/>
      </w:pPr>
      <w:r>
        <w:rPr>
          <w:color w:val="2A2A2A"/>
        </w:rPr>
        <w:t>Paul</w:t>
      </w:r>
      <w:r>
        <w:rPr>
          <w:color w:val="2A2A2A"/>
          <w:spacing w:val="28"/>
        </w:rPr>
        <w:t xml:space="preserve"> </w:t>
      </w:r>
      <w:r>
        <w:rPr>
          <w:color w:val="2A2A2A"/>
        </w:rPr>
        <w:t>was</w:t>
      </w:r>
      <w:r>
        <w:rPr>
          <w:color w:val="2A2A2A"/>
          <w:spacing w:val="29"/>
        </w:rPr>
        <w:t xml:space="preserve"> </w:t>
      </w:r>
      <w:r>
        <w:rPr>
          <w:color w:val="2A2A2A"/>
        </w:rPr>
        <w:t>in</w:t>
      </w:r>
      <w:r>
        <w:rPr>
          <w:color w:val="2A2A2A"/>
          <w:spacing w:val="29"/>
        </w:rPr>
        <w:t xml:space="preserve"> </w:t>
      </w:r>
      <w:r>
        <w:rPr>
          <w:color w:val="2A2A2A"/>
        </w:rPr>
        <w:t>spiritual</w:t>
      </w:r>
      <w:r>
        <w:rPr>
          <w:color w:val="2A2A2A"/>
          <w:spacing w:val="28"/>
        </w:rPr>
        <w:t xml:space="preserve"> </w:t>
      </w:r>
      <w:r>
        <w:rPr>
          <w:color w:val="2A2A2A"/>
        </w:rPr>
        <w:t>labor</w:t>
      </w:r>
      <w:r>
        <w:rPr>
          <w:color w:val="2A2A2A"/>
          <w:spacing w:val="28"/>
        </w:rPr>
        <w:t xml:space="preserve"> </w:t>
      </w:r>
      <w:r>
        <w:rPr>
          <w:color w:val="2A2A2A"/>
        </w:rPr>
        <w:t>figuratively</w:t>
      </w:r>
      <w:r>
        <w:rPr>
          <w:color w:val="2A2A2A"/>
          <w:spacing w:val="28"/>
        </w:rPr>
        <w:t xml:space="preserve"> </w:t>
      </w:r>
      <w:r>
        <w:rPr>
          <w:color w:val="2A2A2A"/>
        </w:rPr>
        <w:t>speaking,</w:t>
      </w:r>
      <w:r>
        <w:rPr>
          <w:color w:val="2A2A2A"/>
          <w:spacing w:val="28"/>
        </w:rPr>
        <w:t xml:space="preserve"> </w:t>
      </w:r>
      <w:r>
        <w:rPr>
          <w:color w:val="2A2A2A"/>
        </w:rPr>
        <w:t>in</w:t>
      </w:r>
      <w:r>
        <w:rPr>
          <w:color w:val="2A2A2A"/>
          <w:spacing w:val="29"/>
        </w:rPr>
        <w:t xml:space="preserve"> </w:t>
      </w:r>
      <w:r>
        <w:rPr>
          <w:color w:val="2A2A2A"/>
        </w:rPr>
        <w:t>his</w:t>
      </w:r>
      <w:r>
        <w:rPr>
          <w:color w:val="2A2A2A"/>
          <w:spacing w:val="29"/>
        </w:rPr>
        <w:t xml:space="preserve"> </w:t>
      </w:r>
      <w:r>
        <w:rPr>
          <w:color w:val="2A2A2A"/>
        </w:rPr>
        <w:t>work</w:t>
      </w:r>
      <w:r>
        <w:rPr>
          <w:color w:val="2A2A2A"/>
          <w:spacing w:val="28"/>
        </w:rPr>
        <w:t xml:space="preserve"> </w:t>
      </w:r>
      <w:r>
        <w:rPr>
          <w:color w:val="2A2A2A"/>
        </w:rPr>
        <w:t>with</w:t>
      </w:r>
      <w:r>
        <w:rPr>
          <w:color w:val="2A2A2A"/>
          <w:spacing w:val="29"/>
        </w:rPr>
        <w:t xml:space="preserve"> </w:t>
      </w:r>
      <w:r>
        <w:rPr>
          <w:color w:val="2A2A2A"/>
        </w:rPr>
        <w:t>these</w:t>
      </w:r>
      <w:r>
        <w:rPr>
          <w:color w:val="2A2A2A"/>
          <w:spacing w:val="28"/>
        </w:rPr>
        <w:t xml:space="preserve"> </w:t>
      </w:r>
      <w:r>
        <w:rPr>
          <w:color w:val="2A2A2A"/>
        </w:rPr>
        <w:t>new Christians,</w:t>
      </w:r>
      <w:r>
        <w:rPr>
          <w:color w:val="2A2A2A"/>
          <w:spacing w:val="40"/>
        </w:rPr>
        <w:t xml:space="preserve"> </w:t>
      </w:r>
      <w:r>
        <w:rPr>
          <w:color w:val="2A2A2A"/>
        </w:rPr>
        <w:t>to</w:t>
      </w:r>
      <w:r>
        <w:rPr>
          <w:color w:val="2A2A2A"/>
          <w:spacing w:val="40"/>
        </w:rPr>
        <w:t xml:space="preserve"> </w:t>
      </w:r>
      <w:r>
        <w:rPr>
          <w:color w:val="2A2A2A"/>
        </w:rPr>
        <w:t>help</w:t>
      </w:r>
      <w:r>
        <w:rPr>
          <w:color w:val="2A2A2A"/>
          <w:spacing w:val="40"/>
        </w:rPr>
        <w:t xml:space="preserve"> </w:t>
      </w:r>
      <w:r>
        <w:rPr>
          <w:color w:val="2A2A2A"/>
        </w:rPr>
        <w:t>them</w:t>
      </w:r>
      <w:r>
        <w:rPr>
          <w:color w:val="2A2A2A"/>
          <w:spacing w:val="40"/>
        </w:rPr>
        <w:t xml:space="preserve"> </w:t>
      </w:r>
      <w:r>
        <w:rPr>
          <w:color w:val="2A2A2A"/>
        </w:rPr>
        <w:t>develop</w:t>
      </w:r>
      <w:r>
        <w:rPr>
          <w:color w:val="2A2A2A"/>
          <w:spacing w:val="40"/>
        </w:rPr>
        <w:t xml:space="preserve"> </w:t>
      </w:r>
      <w:r>
        <w:rPr>
          <w:color w:val="2A2A2A"/>
        </w:rPr>
        <w:t>into</w:t>
      </w:r>
      <w:r>
        <w:rPr>
          <w:color w:val="2A2A2A"/>
          <w:spacing w:val="40"/>
        </w:rPr>
        <w:t xml:space="preserve"> </w:t>
      </w:r>
      <w:r>
        <w:rPr>
          <w:color w:val="2A2A2A"/>
        </w:rPr>
        <w:t>the</w:t>
      </w:r>
      <w:r>
        <w:rPr>
          <w:color w:val="2A2A2A"/>
          <w:spacing w:val="40"/>
        </w:rPr>
        <w:t xml:space="preserve"> </w:t>
      </w:r>
      <w:r>
        <w:rPr>
          <w:color w:val="2A2A2A"/>
        </w:rPr>
        <w:t>image</w:t>
      </w:r>
      <w:r>
        <w:rPr>
          <w:color w:val="2A2A2A"/>
          <w:spacing w:val="40"/>
        </w:rPr>
        <w:t xml:space="preserve"> </w:t>
      </w:r>
      <w:r>
        <w:rPr>
          <w:color w:val="2A2A2A"/>
        </w:rPr>
        <w:t>of</w:t>
      </w:r>
      <w:r>
        <w:rPr>
          <w:color w:val="2A2A2A"/>
          <w:spacing w:val="40"/>
        </w:rPr>
        <w:t xml:space="preserve"> </w:t>
      </w:r>
      <w:r>
        <w:rPr>
          <w:color w:val="2A2A2A"/>
        </w:rPr>
        <w:t>Jesus.</w:t>
      </w:r>
      <w:r>
        <w:rPr>
          <w:color w:val="2A2A2A"/>
          <w:spacing w:val="40"/>
        </w:rPr>
        <w:t xml:space="preserve"> </w:t>
      </w:r>
      <w:r>
        <w:rPr>
          <w:color w:val="2A2A2A"/>
        </w:rPr>
        <w:t>The</w:t>
      </w:r>
      <w:r>
        <w:rPr>
          <w:color w:val="2A2A2A"/>
          <w:spacing w:val="40"/>
        </w:rPr>
        <w:t xml:space="preserve"> </w:t>
      </w:r>
      <w:r>
        <w:rPr>
          <w:color w:val="2A2A2A"/>
        </w:rPr>
        <w:t>wording</w:t>
      </w:r>
      <w:r>
        <w:rPr>
          <w:color w:val="2A2A2A"/>
          <w:spacing w:val="40"/>
        </w:rPr>
        <w:t xml:space="preserve"> </w:t>
      </w:r>
      <w:r>
        <w:rPr>
          <w:color w:val="2A2A2A"/>
        </w:rPr>
        <w:t>is</w:t>
      </w:r>
    </w:p>
    <w:p w14:paraId="22B52F34" w14:textId="6AC54F88" w:rsidR="00A15328" w:rsidRDefault="002C52BD">
      <w:pPr>
        <w:pStyle w:val="BodyText"/>
        <w:spacing w:line="300" w:lineRule="auto"/>
        <w:ind w:left="559"/>
      </w:pPr>
      <w:r>
        <w:rPr>
          <w:color w:val="2A2A2A"/>
        </w:rPr>
        <w:t>intense in</w:t>
      </w:r>
      <w:r>
        <w:rPr>
          <w:color w:val="2A2A2A"/>
          <w:spacing w:val="33"/>
        </w:rPr>
        <w:t xml:space="preserve"> </w:t>
      </w:r>
      <w:r>
        <w:rPr>
          <w:color w:val="2A2A2A"/>
        </w:rPr>
        <w:t>how</w:t>
      </w:r>
      <w:r>
        <w:rPr>
          <w:color w:val="2A2A2A"/>
          <w:spacing w:val="33"/>
        </w:rPr>
        <w:t xml:space="preserve"> </w:t>
      </w:r>
      <w:r w:rsidR="00971DD7">
        <w:rPr>
          <w:color w:val="2A2A2A"/>
        </w:rPr>
        <w:t>this evangelist</w:t>
      </w:r>
      <w:r>
        <w:rPr>
          <w:color w:val="2A2A2A"/>
          <w:spacing w:val="33"/>
        </w:rPr>
        <w:t xml:space="preserve"> </w:t>
      </w:r>
      <w:r>
        <w:rPr>
          <w:color w:val="2A2A2A"/>
        </w:rPr>
        <w:t>describes</w:t>
      </w:r>
      <w:r>
        <w:rPr>
          <w:color w:val="2A2A2A"/>
          <w:spacing w:val="33"/>
        </w:rPr>
        <w:t xml:space="preserve"> </w:t>
      </w:r>
      <w:r>
        <w:rPr>
          <w:color w:val="2A2A2A"/>
        </w:rPr>
        <w:t>his</w:t>
      </w:r>
      <w:r>
        <w:rPr>
          <w:color w:val="2A2A2A"/>
          <w:spacing w:val="33"/>
        </w:rPr>
        <w:t xml:space="preserve"> </w:t>
      </w:r>
      <w:r>
        <w:rPr>
          <w:color w:val="2A2A2A"/>
        </w:rPr>
        <w:t>mentorship</w:t>
      </w:r>
      <w:r>
        <w:rPr>
          <w:color w:val="2A2A2A"/>
          <w:spacing w:val="33"/>
        </w:rPr>
        <w:t xml:space="preserve"> </w:t>
      </w:r>
      <w:r>
        <w:rPr>
          <w:color w:val="2A2A2A"/>
        </w:rPr>
        <w:t>with</w:t>
      </w:r>
      <w:r>
        <w:rPr>
          <w:color w:val="2A2A2A"/>
          <w:spacing w:val="33"/>
        </w:rPr>
        <w:t xml:space="preserve"> </w:t>
      </w:r>
      <w:r>
        <w:rPr>
          <w:color w:val="2A2A2A"/>
        </w:rPr>
        <w:t>these young Christians.</w:t>
      </w:r>
      <w:r>
        <w:rPr>
          <w:color w:val="2A2A2A"/>
          <w:spacing w:val="40"/>
        </w:rPr>
        <w:t xml:space="preserve"> </w:t>
      </w:r>
      <w:r>
        <w:rPr>
          <w:color w:val="2A2A2A"/>
        </w:rPr>
        <w:t>Paul</w:t>
      </w:r>
      <w:r>
        <w:rPr>
          <w:color w:val="2A2A2A"/>
          <w:spacing w:val="39"/>
        </w:rPr>
        <w:t xml:space="preserve"> </w:t>
      </w:r>
      <w:r>
        <w:rPr>
          <w:color w:val="2A2A2A"/>
        </w:rPr>
        <w:t>talks</w:t>
      </w:r>
      <w:r>
        <w:rPr>
          <w:color w:val="2A2A2A"/>
          <w:spacing w:val="36"/>
        </w:rPr>
        <w:t xml:space="preserve"> </w:t>
      </w:r>
      <w:r>
        <w:rPr>
          <w:color w:val="2A2A2A"/>
        </w:rPr>
        <w:t>more</w:t>
      </w:r>
      <w:r>
        <w:rPr>
          <w:color w:val="2A2A2A"/>
          <w:spacing w:val="39"/>
        </w:rPr>
        <w:t xml:space="preserve"> </w:t>
      </w:r>
      <w:r>
        <w:rPr>
          <w:color w:val="2A2A2A"/>
        </w:rPr>
        <w:t>on</w:t>
      </w:r>
      <w:r>
        <w:rPr>
          <w:color w:val="2A2A2A"/>
          <w:spacing w:val="40"/>
        </w:rPr>
        <w:t xml:space="preserve"> </w:t>
      </w:r>
      <w:r>
        <w:rPr>
          <w:color w:val="2A2A2A"/>
        </w:rPr>
        <w:t>the</w:t>
      </w:r>
      <w:r>
        <w:rPr>
          <w:color w:val="2A2A2A"/>
          <w:spacing w:val="39"/>
        </w:rPr>
        <w:t xml:space="preserve"> </w:t>
      </w:r>
      <w:r>
        <w:rPr>
          <w:color w:val="2A2A2A"/>
        </w:rPr>
        <w:t>paternal</w:t>
      </w:r>
      <w:r>
        <w:rPr>
          <w:color w:val="2A2A2A"/>
          <w:spacing w:val="39"/>
        </w:rPr>
        <w:t xml:space="preserve"> </w:t>
      </w:r>
      <w:r>
        <w:rPr>
          <w:color w:val="2A2A2A"/>
        </w:rPr>
        <w:t>nature</w:t>
      </w:r>
      <w:r>
        <w:rPr>
          <w:color w:val="2A2A2A"/>
          <w:spacing w:val="39"/>
        </w:rPr>
        <w:t xml:space="preserve"> </w:t>
      </w:r>
      <w:r>
        <w:rPr>
          <w:color w:val="2A2A2A"/>
        </w:rPr>
        <w:t>he</w:t>
      </w:r>
      <w:r>
        <w:rPr>
          <w:color w:val="2A2A2A"/>
          <w:spacing w:val="39"/>
        </w:rPr>
        <w:t xml:space="preserve"> </w:t>
      </w:r>
      <w:r>
        <w:rPr>
          <w:color w:val="2A2A2A"/>
        </w:rPr>
        <w:t>had</w:t>
      </w:r>
      <w:r>
        <w:rPr>
          <w:color w:val="2A2A2A"/>
          <w:spacing w:val="40"/>
        </w:rPr>
        <w:t xml:space="preserve"> </w:t>
      </w:r>
      <w:r>
        <w:rPr>
          <w:color w:val="2A2A2A"/>
        </w:rPr>
        <w:t>with</w:t>
      </w:r>
      <w:r>
        <w:rPr>
          <w:color w:val="2A2A2A"/>
          <w:spacing w:val="40"/>
        </w:rPr>
        <w:t xml:space="preserve"> </w:t>
      </w:r>
      <w:r>
        <w:rPr>
          <w:color w:val="2A2A2A"/>
        </w:rPr>
        <w:t>his</w:t>
      </w:r>
      <w:r>
        <w:rPr>
          <w:color w:val="2A2A2A"/>
          <w:spacing w:val="40"/>
        </w:rPr>
        <w:t xml:space="preserve"> </w:t>
      </w:r>
      <w:r>
        <w:rPr>
          <w:color w:val="2A2A2A"/>
        </w:rPr>
        <w:t>new</w:t>
      </w:r>
    </w:p>
    <w:p w14:paraId="1BE0A85F" w14:textId="77777777" w:rsidR="00A15328" w:rsidRDefault="002C52BD">
      <w:pPr>
        <w:spacing w:line="302" w:lineRule="auto"/>
        <w:ind w:left="559" w:right="869"/>
        <w:rPr>
          <w:b/>
          <w:sz w:val="28"/>
        </w:rPr>
      </w:pPr>
      <w:r>
        <w:rPr>
          <w:color w:val="2A2A2A"/>
          <w:sz w:val="28"/>
        </w:rPr>
        <w:t xml:space="preserve">converts and of his desire to mentor them/help them grow. </w:t>
      </w:r>
      <w:r>
        <w:rPr>
          <w:b/>
          <w:color w:val="2A2A2A"/>
          <w:sz w:val="28"/>
        </w:rPr>
        <w:t>(1</w:t>
      </w:r>
      <w:r>
        <w:rPr>
          <w:b/>
          <w:color w:val="2A2A2A"/>
          <w:spacing w:val="30"/>
          <w:sz w:val="28"/>
        </w:rPr>
        <w:t xml:space="preserve"> </w:t>
      </w:r>
      <w:r>
        <w:rPr>
          <w:b/>
          <w:color w:val="2A2A2A"/>
          <w:sz w:val="28"/>
        </w:rPr>
        <w:t>Corinthians</w:t>
      </w:r>
      <w:r>
        <w:rPr>
          <w:b/>
          <w:color w:val="2A2A2A"/>
          <w:spacing w:val="80"/>
          <w:w w:val="150"/>
          <w:sz w:val="28"/>
        </w:rPr>
        <w:t xml:space="preserve"> </w:t>
      </w:r>
      <w:r>
        <w:rPr>
          <w:b/>
          <w:color w:val="2A2A2A"/>
          <w:spacing w:val="-2"/>
          <w:sz w:val="28"/>
        </w:rPr>
        <w:t>4:14-17)</w:t>
      </w:r>
    </w:p>
    <w:p w14:paraId="0E0C121E" w14:textId="3E9D40DF" w:rsidR="00A15328" w:rsidRDefault="002C52BD" w:rsidP="0091405F">
      <w:pPr>
        <w:pStyle w:val="BodyText"/>
        <w:spacing w:before="154" w:line="300" w:lineRule="auto"/>
        <w:ind w:left="559" w:right="411"/>
        <w:sectPr w:rsidR="00A15328" w:rsidSect="005F3759">
          <w:footerReference w:type="default" r:id="rId65"/>
          <w:pgSz w:w="12240" w:h="15840"/>
          <w:pgMar w:top="960" w:right="1100" w:bottom="280" w:left="880" w:header="782" w:footer="0" w:gutter="0"/>
          <w:cols w:space="720"/>
        </w:sectPr>
      </w:pPr>
      <w:r>
        <w:rPr>
          <w:color w:val="2A2A2A"/>
        </w:rPr>
        <w:t>As</w:t>
      </w:r>
      <w:r>
        <w:rPr>
          <w:color w:val="2A2A2A"/>
          <w:spacing w:val="22"/>
        </w:rPr>
        <w:t xml:space="preserve"> </w:t>
      </w:r>
      <w:r>
        <w:rPr>
          <w:color w:val="2A2A2A"/>
        </w:rPr>
        <w:t>Paul</w:t>
      </w:r>
      <w:r>
        <w:rPr>
          <w:color w:val="2A2A2A"/>
          <w:spacing w:val="21"/>
        </w:rPr>
        <w:t xml:space="preserve"> </w:t>
      </w:r>
      <w:r>
        <w:rPr>
          <w:color w:val="2A2A2A"/>
        </w:rPr>
        <w:t>did,</w:t>
      </w:r>
      <w:r>
        <w:rPr>
          <w:color w:val="2A2A2A"/>
          <w:spacing w:val="21"/>
        </w:rPr>
        <w:t xml:space="preserve"> </w:t>
      </w:r>
      <w:r>
        <w:rPr>
          <w:color w:val="2A2A2A"/>
        </w:rPr>
        <w:t>so,</w:t>
      </w:r>
      <w:r>
        <w:rPr>
          <w:color w:val="2A2A2A"/>
          <w:spacing w:val="21"/>
        </w:rPr>
        <w:t xml:space="preserve"> </w:t>
      </w:r>
      <w:r>
        <w:rPr>
          <w:color w:val="2A2A2A"/>
        </w:rPr>
        <w:t>we</w:t>
      </w:r>
      <w:r>
        <w:rPr>
          <w:color w:val="2A2A2A"/>
          <w:spacing w:val="21"/>
        </w:rPr>
        <w:t xml:space="preserve"> </w:t>
      </w:r>
      <w:r>
        <w:rPr>
          <w:color w:val="2A2A2A"/>
        </w:rPr>
        <w:t>too,</w:t>
      </w:r>
      <w:r>
        <w:rPr>
          <w:color w:val="2A2A2A"/>
          <w:spacing w:val="21"/>
        </w:rPr>
        <w:t xml:space="preserve"> </w:t>
      </w:r>
      <w:r>
        <w:rPr>
          <w:color w:val="2A2A2A"/>
        </w:rPr>
        <w:t>should</w:t>
      </w:r>
      <w:r>
        <w:rPr>
          <w:color w:val="2A2A2A"/>
          <w:spacing w:val="22"/>
        </w:rPr>
        <w:t xml:space="preserve"> </w:t>
      </w:r>
      <w:r>
        <w:rPr>
          <w:color w:val="2A2A2A"/>
        </w:rPr>
        <w:t>look</w:t>
      </w:r>
      <w:r>
        <w:rPr>
          <w:color w:val="2A2A2A"/>
          <w:spacing w:val="21"/>
        </w:rPr>
        <w:t xml:space="preserve"> </w:t>
      </w:r>
      <w:r>
        <w:rPr>
          <w:color w:val="2A2A2A"/>
        </w:rPr>
        <w:t>at</w:t>
      </w:r>
      <w:r>
        <w:rPr>
          <w:color w:val="2A2A2A"/>
          <w:spacing w:val="21"/>
        </w:rPr>
        <w:t xml:space="preserve"> </w:t>
      </w:r>
      <w:r>
        <w:rPr>
          <w:color w:val="2A2A2A"/>
        </w:rPr>
        <w:t>new</w:t>
      </w:r>
      <w:r>
        <w:rPr>
          <w:color w:val="2A2A2A"/>
          <w:spacing w:val="22"/>
        </w:rPr>
        <w:t xml:space="preserve"> </w:t>
      </w:r>
      <w:r>
        <w:rPr>
          <w:color w:val="2A2A2A"/>
        </w:rPr>
        <w:t>members</w:t>
      </w:r>
      <w:r>
        <w:rPr>
          <w:color w:val="2A2A2A"/>
          <w:spacing w:val="22"/>
        </w:rPr>
        <w:t xml:space="preserve"> </w:t>
      </w:r>
      <w:r>
        <w:rPr>
          <w:color w:val="2A2A2A"/>
        </w:rPr>
        <w:t>of</w:t>
      </w:r>
      <w:r>
        <w:rPr>
          <w:color w:val="2A2A2A"/>
          <w:spacing w:val="22"/>
        </w:rPr>
        <w:t xml:space="preserve"> </w:t>
      </w:r>
      <w:r>
        <w:rPr>
          <w:color w:val="2A2A2A"/>
        </w:rPr>
        <w:t>the faith</w:t>
      </w:r>
      <w:r>
        <w:rPr>
          <w:color w:val="2A2A2A"/>
          <w:spacing w:val="22"/>
        </w:rPr>
        <w:t xml:space="preserve"> </w:t>
      </w:r>
      <w:r>
        <w:rPr>
          <w:color w:val="2A2A2A"/>
        </w:rPr>
        <w:t>as</w:t>
      </w:r>
      <w:r>
        <w:rPr>
          <w:color w:val="2A2A2A"/>
          <w:spacing w:val="22"/>
        </w:rPr>
        <w:t xml:space="preserve"> </w:t>
      </w:r>
      <w:r>
        <w:rPr>
          <w:color w:val="2A2A2A"/>
        </w:rPr>
        <w:t>people</w:t>
      </w:r>
      <w:r>
        <w:rPr>
          <w:color w:val="2A2A2A"/>
          <w:spacing w:val="21"/>
        </w:rPr>
        <w:t xml:space="preserve"> </w:t>
      </w:r>
      <w:r>
        <w:rPr>
          <w:color w:val="2A2A2A"/>
        </w:rPr>
        <w:t>we can</w:t>
      </w:r>
      <w:r>
        <w:rPr>
          <w:color w:val="2A2A2A"/>
          <w:spacing w:val="33"/>
        </w:rPr>
        <w:t xml:space="preserve"> </w:t>
      </w:r>
      <w:r>
        <w:rPr>
          <w:color w:val="2A2A2A"/>
        </w:rPr>
        <w:t>help</w:t>
      </w:r>
      <w:r>
        <w:rPr>
          <w:color w:val="2A2A2A"/>
          <w:spacing w:val="33"/>
        </w:rPr>
        <w:t xml:space="preserve"> </w:t>
      </w:r>
      <w:r>
        <w:rPr>
          <w:color w:val="2A2A2A"/>
        </w:rPr>
        <w:t>raise</w:t>
      </w:r>
      <w:r>
        <w:rPr>
          <w:color w:val="2A2A2A"/>
          <w:spacing w:val="32"/>
        </w:rPr>
        <w:t xml:space="preserve"> </w:t>
      </w:r>
      <w:r>
        <w:rPr>
          <w:color w:val="2A2A2A"/>
        </w:rPr>
        <w:t>up</w:t>
      </w:r>
      <w:r>
        <w:rPr>
          <w:color w:val="2A2A2A"/>
          <w:spacing w:val="33"/>
        </w:rPr>
        <w:t xml:space="preserve"> </w:t>
      </w:r>
      <w:r>
        <w:rPr>
          <w:color w:val="2A2A2A"/>
        </w:rPr>
        <w:t>from</w:t>
      </w:r>
      <w:r>
        <w:rPr>
          <w:color w:val="2A2A2A"/>
          <w:spacing w:val="33"/>
        </w:rPr>
        <w:t xml:space="preserve"> </w:t>
      </w:r>
      <w:r>
        <w:rPr>
          <w:color w:val="2A2A2A"/>
        </w:rPr>
        <w:t>infancy</w:t>
      </w:r>
      <w:r>
        <w:rPr>
          <w:color w:val="2A2A2A"/>
          <w:spacing w:val="32"/>
        </w:rPr>
        <w:t xml:space="preserve"> </w:t>
      </w:r>
      <w:r>
        <w:rPr>
          <w:color w:val="2A2A2A"/>
        </w:rPr>
        <w:t>to</w:t>
      </w:r>
      <w:r>
        <w:rPr>
          <w:color w:val="2A2A2A"/>
          <w:spacing w:val="33"/>
        </w:rPr>
        <w:t xml:space="preserve"> </w:t>
      </w:r>
      <w:r>
        <w:rPr>
          <w:color w:val="2A2A2A"/>
        </w:rPr>
        <w:t>spiritual</w:t>
      </w:r>
      <w:r>
        <w:rPr>
          <w:color w:val="2A2A2A"/>
          <w:spacing w:val="32"/>
        </w:rPr>
        <w:t xml:space="preserve"> </w:t>
      </w:r>
      <w:r>
        <w:rPr>
          <w:color w:val="2A2A2A"/>
        </w:rPr>
        <w:t>adulthood.</w:t>
      </w:r>
      <w:r>
        <w:rPr>
          <w:color w:val="2A2A2A"/>
          <w:spacing w:val="33"/>
        </w:rPr>
        <w:t xml:space="preserve"> </w:t>
      </w:r>
      <w:r>
        <w:rPr>
          <w:color w:val="2A2A2A"/>
        </w:rPr>
        <w:t>As</w:t>
      </w:r>
      <w:r>
        <w:rPr>
          <w:color w:val="2A2A2A"/>
          <w:spacing w:val="33"/>
        </w:rPr>
        <w:t xml:space="preserve"> </w:t>
      </w:r>
      <w:r>
        <w:rPr>
          <w:color w:val="2A2A2A"/>
        </w:rPr>
        <w:t>you help</w:t>
      </w:r>
      <w:r>
        <w:rPr>
          <w:color w:val="2A2A2A"/>
          <w:spacing w:val="33"/>
        </w:rPr>
        <w:t xml:space="preserve"> </w:t>
      </w:r>
      <w:r>
        <w:rPr>
          <w:color w:val="2A2A2A"/>
        </w:rPr>
        <w:t>them</w:t>
      </w:r>
      <w:r>
        <w:rPr>
          <w:color w:val="2A2A2A"/>
          <w:spacing w:val="33"/>
        </w:rPr>
        <w:t xml:space="preserve"> </w:t>
      </w:r>
      <w:r>
        <w:rPr>
          <w:color w:val="2A2A2A"/>
        </w:rPr>
        <w:t>grow, remember</w:t>
      </w:r>
      <w:r>
        <w:rPr>
          <w:color w:val="2A2A2A"/>
          <w:spacing w:val="36"/>
        </w:rPr>
        <w:t xml:space="preserve"> </w:t>
      </w:r>
      <w:r>
        <w:rPr>
          <w:color w:val="2A2A2A"/>
        </w:rPr>
        <w:t>evangelism</w:t>
      </w:r>
      <w:r>
        <w:rPr>
          <w:color w:val="2A2A2A"/>
          <w:spacing w:val="36"/>
        </w:rPr>
        <w:t xml:space="preserve"> </w:t>
      </w:r>
      <w:r>
        <w:rPr>
          <w:color w:val="2A2A2A"/>
        </w:rPr>
        <w:t>does</w:t>
      </w:r>
      <w:r>
        <w:rPr>
          <w:color w:val="2A2A2A"/>
          <w:spacing w:val="32"/>
        </w:rPr>
        <w:t xml:space="preserve"> </w:t>
      </w:r>
      <w:r>
        <w:rPr>
          <w:color w:val="2A2A2A"/>
        </w:rPr>
        <w:t>not</w:t>
      </w:r>
      <w:r>
        <w:rPr>
          <w:color w:val="2A2A2A"/>
          <w:spacing w:val="35"/>
        </w:rPr>
        <w:t xml:space="preserve"> </w:t>
      </w:r>
      <w:r>
        <w:rPr>
          <w:color w:val="2A2A2A"/>
        </w:rPr>
        <w:t>stop</w:t>
      </w:r>
      <w:r>
        <w:rPr>
          <w:color w:val="2A2A2A"/>
          <w:spacing w:val="36"/>
        </w:rPr>
        <w:t xml:space="preserve"> </w:t>
      </w:r>
      <w:r>
        <w:rPr>
          <w:color w:val="2A2A2A"/>
        </w:rPr>
        <w:t>at</w:t>
      </w:r>
      <w:r>
        <w:rPr>
          <w:color w:val="2A2A2A"/>
          <w:spacing w:val="35"/>
        </w:rPr>
        <w:t xml:space="preserve"> </w:t>
      </w:r>
      <w:r>
        <w:rPr>
          <w:color w:val="2A2A2A"/>
        </w:rPr>
        <w:t>the</w:t>
      </w:r>
      <w:r>
        <w:rPr>
          <w:color w:val="2A2A2A"/>
          <w:spacing w:val="35"/>
        </w:rPr>
        <w:t xml:space="preserve"> </w:t>
      </w:r>
      <w:r>
        <w:rPr>
          <w:color w:val="2A2A2A"/>
        </w:rPr>
        <w:t>baptism</w:t>
      </w:r>
      <w:r>
        <w:rPr>
          <w:color w:val="2A2A2A"/>
          <w:spacing w:val="36"/>
        </w:rPr>
        <w:t xml:space="preserve"> </w:t>
      </w:r>
      <w:r>
        <w:rPr>
          <w:color w:val="2A2A2A"/>
        </w:rPr>
        <w:t>experience,</w:t>
      </w:r>
      <w:r>
        <w:rPr>
          <w:color w:val="2A2A2A"/>
          <w:spacing w:val="35"/>
        </w:rPr>
        <w:t xml:space="preserve"> </w:t>
      </w:r>
      <w:r>
        <w:rPr>
          <w:color w:val="2A2A2A"/>
        </w:rPr>
        <w:t>that</w:t>
      </w:r>
      <w:r>
        <w:rPr>
          <w:color w:val="2A2A2A"/>
          <w:spacing w:val="35"/>
        </w:rPr>
        <w:t xml:space="preserve"> </w:t>
      </w:r>
      <w:r>
        <w:rPr>
          <w:color w:val="2A2A2A"/>
        </w:rPr>
        <w:t>is</w:t>
      </w:r>
      <w:r>
        <w:rPr>
          <w:color w:val="2A2A2A"/>
          <w:spacing w:val="36"/>
        </w:rPr>
        <w:t xml:space="preserve"> </w:t>
      </w:r>
      <w:r w:rsidR="0091405F">
        <w:rPr>
          <w:color w:val="2A2A2A"/>
        </w:rPr>
        <w:t>where</w:t>
      </w:r>
    </w:p>
    <w:p w14:paraId="001FB0B1" w14:textId="77777777" w:rsidR="00A15328" w:rsidRDefault="00A15328">
      <w:pPr>
        <w:pStyle w:val="BodyText"/>
        <w:rPr>
          <w:sz w:val="20"/>
        </w:rPr>
      </w:pPr>
    </w:p>
    <w:p w14:paraId="5ACA14B8" w14:textId="77777777" w:rsidR="00A15328" w:rsidRDefault="002C52BD">
      <w:pPr>
        <w:pStyle w:val="BodyText"/>
        <w:spacing w:before="221" w:line="302" w:lineRule="auto"/>
        <w:ind w:left="559"/>
      </w:pPr>
      <w:r>
        <w:rPr>
          <w:color w:val="2A2A2A"/>
        </w:rPr>
        <w:t>the</w:t>
      </w:r>
      <w:r>
        <w:rPr>
          <w:color w:val="2A2A2A"/>
          <w:spacing w:val="32"/>
        </w:rPr>
        <w:t xml:space="preserve"> </w:t>
      </w:r>
      <w:r>
        <w:rPr>
          <w:color w:val="2A2A2A"/>
        </w:rPr>
        <w:t>work</w:t>
      </w:r>
      <w:r>
        <w:rPr>
          <w:color w:val="2A2A2A"/>
          <w:spacing w:val="32"/>
        </w:rPr>
        <w:t xml:space="preserve"> </w:t>
      </w:r>
      <w:r>
        <w:rPr>
          <w:color w:val="2A2A2A"/>
        </w:rPr>
        <w:t>truly</w:t>
      </w:r>
      <w:r>
        <w:rPr>
          <w:color w:val="2A2A2A"/>
          <w:spacing w:val="32"/>
        </w:rPr>
        <w:t xml:space="preserve"> </w:t>
      </w:r>
      <w:r>
        <w:rPr>
          <w:color w:val="2A2A2A"/>
        </w:rPr>
        <w:t>begins.</w:t>
      </w:r>
      <w:r>
        <w:rPr>
          <w:color w:val="2A2A2A"/>
          <w:spacing w:val="34"/>
        </w:rPr>
        <w:t xml:space="preserve"> </w:t>
      </w:r>
      <w:r>
        <w:rPr>
          <w:color w:val="2A2A2A"/>
        </w:rPr>
        <w:t>Before</w:t>
      </w:r>
      <w:r>
        <w:rPr>
          <w:color w:val="2A2A2A"/>
          <w:spacing w:val="32"/>
        </w:rPr>
        <w:t xml:space="preserve"> </w:t>
      </w:r>
      <w:r>
        <w:rPr>
          <w:color w:val="2A2A2A"/>
        </w:rPr>
        <w:t>and</w:t>
      </w:r>
      <w:r>
        <w:rPr>
          <w:color w:val="2A2A2A"/>
          <w:spacing w:val="34"/>
        </w:rPr>
        <w:t xml:space="preserve"> </w:t>
      </w:r>
      <w:r>
        <w:rPr>
          <w:color w:val="2A2A2A"/>
        </w:rPr>
        <w:t>after</w:t>
      </w:r>
      <w:r>
        <w:rPr>
          <w:color w:val="2A2A2A"/>
          <w:spacing w:val="34"/>
        </w:rPr>
        <w:t xml:space="preserve"> </w:t>
      </w:r>
      <w:r>
        <w:rPr>
          <w:color w:val="2A2A2A"/>
        </w:rPr>
        <w:t>the</w:t>
      </w:r>
      <w:r>
        <w:rPr>
          <w:color w:val="2A2A2A"/>
          <w:spacing w:val="32"/>
        </w:rPr>
        <w:t xml:space="preserve"> </w:t>
      </w:r>
      <w:r>
        <w:rPr>
          <w:color w:val="2A2A2A"/>
        </w:rPr>
        <w:t>conversion process,</w:t>
      </w:r>
      <w:r>
        <w:rPr>
          <w:color w:val="2A2A2A"/>
          <w:spacing w:val="32"/>
        </w:rPr>
        <w:t xml:space="preserve"> </w:t>
      </w:r>
      <w:r>
        <w:rPr>
          <w:color w:val="2A2A2A"/>
        </w:rPr>
        <w:t>evangelism requires</w:t>
      </w:r>
      <w:r>
        <w:rPr>
          <w:color w:val="2A2A2A"/>
          <w:spacing w:val="40"/>
        </w:rPr>
        <w:t xml:space="preserve"> </w:t>
      </w:r>
      <w:r>
        <w:rPr>
          <w:color w:val="2A2A2A"/>
        </w:rPr>
        <w:t>mentorship.</w:t>
      </w:r>
      <w:r>
        <w:rPr>
          <w:color w:val="2A2A2A"/>
          <w:spacing w:val="40"/>
        </w:rPr>
        <w:t xml:space="preserve"> </w:t>
      </w:r>
      <w:r>
        <w:rPr>
          <w:color w:val="2A2A2A"/>
        </w:rPr>
        <w:t>It</w:t>
      </w:r>
      <w:r>
        <w:rPr>
          <w:color w:val="2A2A2A"/>
          <w:spacing w:val="40"/>
        </w:rPr>
        <w:t xml:space="preserve"> </w:t>
      </w:r>
      <w:r>
        <w:rPr>
          <w:color w:val="2A2A2A"/>
        </w:rPr>
        <w:t>requires</w:t>
      </w:r>
      <w:r>
        <w:rPr>
          <w:color w:val="2A2A2A"/>
          <w:spacing w:val="40"/>
        </w:rPr>
        <w:t xml:space="preserve"> </w:t>
      </w:r>
      <w:r>
        <w:rPr>
          <w:color w:val="2A2A2A"/>
        </w:rPr>
        <w:t>an</w:t>
      </w:r>
      <w:r>
        <w:rPr>
          <w:color w:val="2A2A2A"/>
          <w:spacing w:val="40"/>
        </w:rPr>
        <w:t xml:space="preserve"> </w:t>
      </w:r>
      <w:r>
        <w:rPr>
          <w:color w:val="2A2A2A"/>
        </w:rPr>
        <w:t>investment</w:t>
      </w:r>
      <w:r>
        <w:rPr>
          <w:color w:val="2A2A2A"/>
          <w:spacing w:val="40"/>
        </w:rPr>
        <w:t xml:space="preserve"> </w:t>
      </w:r>
      <w:r>
        <w:rPr>
          <w:color w:val="2A2A2A"/>
        </w:rPr>
        <w:t>of</w:t>
      </w:r>
      <w:r>
        <w:rPr>
          <w:color w:val="2A2A2A"/>
          <w:spacing w:val="40"/>
        </w:rPr>
        <w:t xml:space="preserve"> </w:t>
      </w:r>
      <w:r>
        <w:rPr>
          <w:color w:val="2A2A2A"/>
        </w:rPr>
        <w:t>time</w:t>
      </w:r>
      <w:r>
        <w:rPr>
          <w:color w:val="2A2A2A"/>
          <w:spacing w:val="40"/>
        </w:rPr>
        <w:t xml:space="preserve"> </w:t>
      </w:r>
      <w:r>
        <w:rPr>
          <w:color w:val="2A2A2A"/>
        </w:rPr>
        <w:t>and</w:t>
      </w:r>
      <w:r>
        <w:rPr>
          <w:color w:val="2A2A2A"/>
          <w:spacing w:val="40"/>
        </w:rPr>
        <w:t xml:space="preserve"> </w:t>
      </w:r>
      <w:r>
        <w:rPr>
          <w:color w:val="2A2A2A"/>
        </w:rPr>
        <w:t>energy.</w:t>
      </w:r>
    </w:p>
    <w:p w14:paraId="1589CD4F" w14:textId="77777777" w:rsidR="00A15328" w:rsidRDefault="002C52BD">
      <w:pPr>
        <w:pStyle w:val="BodyText"/>
        <w:spacing w:before="154" w:line="300" w:lineRule="auto"/>
        <w:ind w:left="559" w:right="451"/>
      </w:pPr>
      <w:r>
        <w:rPr>
          <w:color w:val="2A2A2A"/>
        </w:rPr>
        <w:t>As</w:t>
      </w:r>
      <w:r>
        <w:rPr>
          <w:color w:val="2A2A2A"/>
          <w:spacing w:val="28"/>
        </w:rPr>
        <w:t xml:space="preserve"> </w:t>
      </w:r>
      <w:r>
        <w:rPr>
          <w:color w:val="2A2A2A"/>
        </w:rPr>
        <w:t>a</w:t>
      </w:r>
      <w:r>
        <w:rPr>
          <w:color w:val="2A2A2A"/>
          <w:spacing w:val="27"/>
        </w:rPr>
        <w:t xml:space="preserve"> </w:t>
      </w:r>
      <w:r>
        <w:rPr>
          <w:color w:val="2A2A2A"/>
        </w:rPr>
        <w:t>father</w:t>
      </w:r>
      <w:r>
        <w:rPr>
          <w:color w:val="2A2A2A"/>
          <w:spacing w:val="28"/>
        </w:rPr>
        <w:t xml:space="preserve"> </w:t>
      </w:r>
      <w:r>
        <w:rPr>
          <w:color w:val="2A2A2A"/>
        </w:rPr>
        <w:t>teaches a</w:t>
      </w:r>
      <w:r>
        <w:rPr>
          <w:color w:val="2A2A2A"/>
          <w:spacing w:val="27"/>
        </w:rPr>
        <w:t xml:space="preserve"> </w:t>
      </w:r>
      <w:r>
        <w:rPr>
          <w:color w:val="2A2A2A"/>
        </w:rPr>
        <w:t>child</w:t>
      </w:r>
      <w:r>
        <w:rPr>
          <w:color w:val="2A2A2A"/>
          <w:spacing w:val="28"/>
        </w:rPr>
        <w:t xml:space="preserve"> </w:t>
      </w:r>
      <w:r>
        <w:rPr>
          <w:color w:val="2A2A2A"/>
        </w:rPr>
        <w:t>how</w:t>
      </w:r>
      <w:r>
        <w:rPr>
          <w:color w:val="2A2A2A"/>
          <w:spacing w:val="28"/>
        </w:rPr>
        <w:t xml:space="preserve"> </w:t>
      </w:r>
      <w:r>
        <w:rPr>
          <w:color w:val="2A2A2A"/>
        </w:rPr>
        <w:t>to</w:t>
      </w:r>
      <w:r>
        <w:rPr>
          <w:color w:val="2A2A2A"/>
          <w:spacing w:val="28"/>
        </w:rPr>
        <w:t xml:space="preserve"> </w:t>
      </w:r>
      <w:r>
        <w:rPr>
          <w:color w:val="2A2A2A"/>
        </w:rPr>
        <w:t>act</w:t>
      </w:r>
      <w:r>
        <w:rPr>
          <w:color w:val="2A2A2A"/>
          <w:spacing w:val="27"/>
        </w:rPr>
        <w:t xml:space="preserve"> </w:t>
      </w:r>
      <w:r>
        <w:rPr>
          <w:color w:val="2A2A2A"/>
        </w:rPr>
        <w:t>through</w:t>
      </w:r>
      <w:r>
        <w:rPr>
          <w:color w:val="2A2A2A"/>
          <w:spacing w:val="28"/>
        </w:rPr>
        <w:t xml:space="preserve"> </w:t>
      </w:r>
      <w:r>
        <w:rPr>
          <w:color w:val="2A2A2A"/>
        </w:rPr>
        <w:t>inclusion,</w:t>
      </w:r>
      <w:r>
        <w:rPr>
          <w:color w:val="2A2A2A"/>
          <w:spacing w:val="27"/>
        </w:rPr>
        <w:t xml:space="preserve"> </w:t>
      </w:r>
      <w:r>
        <w:rPr>
          <w:color w:val="2A2A2A"/>
        </w:rPr>
        <w:t>examinership,</w:t>
      </w:r>
      <w:r>
        <w:rPr>
          <w:color w:val="2A2A2A"/>
          <w:spacing w:val="27"/>
        </w:rPr>
        <w:t xml:space="preserve"> </w:t>
      </w:r>
      <w:r>
        <w:rPr>
          <w:color w:val="2A2A2A"/>
        </w:rPr>
        <w:t>and verbal</w:t>
      </w:r>
      <w:r>
        <w:rPr>
          <w:color w:val="2A2A2A"/>
          <w:spacing w:val="40"/>
        </w:rPr>
        <w:t xml:space="preserve"> </w:t>
      </w:r>
      <w:r>
        <w:rPr>
          <w:color w:val="2A2A2A"/>
        </w:rPr>
        <w:t>guidance,</w:t>
      </w:r>
      <w:r>
        <w:rPr>
          <w:color w:val="2A2A2A"/>
          <w:spacing w:val="40"/>
        </w:rPr>
        <w:t xml:space="preserve"> </w:t>
      </w:r>
      <w:r>
        <w:rPr>
          <w:color w:val="2A2A2A"/>
        </w:rPr>
        <w:t>we</w:t>
      </w:r>
      <w:r>
        <w:rPr>
          <w:color w:val="2A2A2A"/>
          <w:spacing w:val="40"/>
        </w:rPr>
        <w:t xml:space="preserve"> </w:t>
      </w:r>
      <w:r>
        <w:rPr>
          <w:color w:val="2A2A2A"/>
        </w:rPr>
        <w:t>too</w:t>
      </w:r>
      <w:r>
        <w:rPr>
          <w:color w:val="2A2A2A"/>
          <w:spacing w:val="40"/>
        </w:rPr>
        <w:t xml:space="preserve"> </w:t>
      </w:r>
      <w:r>
        <w:rPr>
          <w:color w:val="2A2A2A"/>
        </w:rPr>
        <w:t>should</w:t>
      </w:r>
      <w:r>
        <w:rPr>
          <w:color w:val="2A2A2A"/>
          <w:spacing w:val="40"/>
        </w:rPr>
        <w:t xml:space="preserve"> </w:t>
      </w:r>
      <w:r>
        <w:rPr>
          <w:color w:val="2A2A2A"/>
        </w:rPr>
        <w:t>nurture</w:t>
      </w:r>
      <w:r>
        <w:rPr>
          <w:color w:val="2A2A2A"/>
          <w:spacing w:val="40"/>
        </w:rPr>
        <w:t xml:space="preserve"> </w:t>
      </w:r>
      <w:r>
        <w:rPr>
          <w:color w:val="2A2A2A"/>
        </w:rPr>
        <w:t>God's</w:t>
      </w:r>
      <w:r>
        <w:rPr>
          <w:color w:val="2A2A2A"/>
          <w:spacing w:val="40"/>
        </w:rPr>
        <w:t xml:space="preserve"> </w:t>
      </w:r>
      <w:r>
        <w:rPr>
          <w:color w:val="2A2A2A"/>
        </w:rPr>
        <w:t>spiritual</w:t>
      </w:r>
      <w:r>
        <w:rPr>
          <w:color w:val="2A2A2A"/>
          <w:spacing w:val="40"/>
        </w:rPr>
        <w:t xml:space="preserve"> </w:t>
      </w:r>
      <w:r>
        <w:rPr>
          <w:color w:val="2A2A2A"/>
        </w:rPr>
        <w:t>children.</w:t>
      </w:r>
    </w:p>
    <w:p w14:paraId="6296183A" w14:textId="77777777" w:rsidR="00A15328" w:rsidRDefault="002C52BD">
      <w:pPr>
        <w:spacing w:before="2"/>
        <w:ind w:left="559"/>
        <w:rPr>
          <w:b/>
          <w:sz w:val="28"/>
        </w:rPr>
      </w:pPr>
      <w:r>
        <w:rPr>
          <w:b/>
          <w:color w:val="2A2A2A"/>
          <w:sz w:val="28"/>
        </w:rPr>
        <w:t>(1</w:t>
      </w:r>
      <w:r>
        <w:rPr>
          <w:b/>
          <w:color w:val="2A2A2A"/>
          <w:spacing w:val="43"/>
          <w:sz w:val="28"/>
        </w:rPr>
        <w:t xml:space="preserve"> </w:t>
      </w:r>
      <w:r>
        <w:rPr>
          <w:b/>
          <w:color w:val="2A2A2A"/>
          <w:sz w:val="28"/>
        </w:rPr>
        <w:t>Thessalonians</w:t>
      </w:r>
      <w:r>
        <w:rPr>
          <w:b/>
          <w:color w:val="2A2A2A"/>
          <w:spacing w:val="48"/>
          <w:sz w:val="28"/>
        </w:rPr>
        <w:t xml:space="preserve"> </w:t>
      </w:r>
      <w:r>
        <w:rPr>
          <w:b/>
          <w:color w:val="2A2A2A"/>
          <w:sz w:val="28"/>
        </w:rPr>
        <w:t>2:7-</w:t>
      </w:r>
      <w:r>
        <w:rPr>
          <w:b/>
          <w:color w:val="2A2A2A"/>
          <w:spacing w:val="-5"/>
          <w:sz w:val="28"/>
        </w:rPr>
        <w:t>8)</w:t>
      </w:r>
    </w:p>
    <w:p w14:paraId="332C62AE" w14:textId="77777777" w:rsidR="00A15328" w:rsidRDefault="00A15328">
      <w:pPr>
        <w:pStyle w:val="BodyText"/>
        <w:rPr>
          <w:b/>
        </w:rPr>
      </w:pPr>
    </w:p>
    <w:p w14:paraId="48D27F7B" w14:textId="77777777" w:rsidR="00A15328" w:rsidRDefault="00A15328">
      <w:pPr>
        <w:pStyle w:val="BodyText"/>
        <w:rPr>
          <w:b/>
          <w:sz w:val="40"/>
        </w:rPr>
      </w:pPr>
    </w:p>
    <w:p w14:paraId="4E717C75" w14:textId="77777777" w:rsidR="00A15328" w:rsidRDefault="002C52BD">
      <w:pPr>
        <w:pStyle w:val="Heading4"/>
        <w:spacing w:before="0"/>
      </w:pPr>
      <w:r>
        <w:rPr>
          <w:color w:val="2A2A2A"/>
        </w:rPr>
        <w:t>New</w:t>
      </w:r>
      <w:r>
        <w:rPr>
          <w:color w:val="2A2A2A"/>
          <w:spacing w:val="19"/>
        </w:rPr>
        <w:t xml:space="preserve"> </w:t>
      </w:r>
      <w:r>
        <w:rPr>
          <w:color w:val="2A2A2A"/>
        </w:rPr>
        <w:t>converts</w:t>
      </w:r>
      <w:r>
        <w:rPr>
          <w:color w:val="2A2A2A"/>
          <w:spacing w:val="19"/>
        </w:rPr>
        <w:t xml:space="preserve"> </w:t>
      </w:r>
      <w:r>
        <w:rPr>
          <w:color w:val="2A2A2A"/>
        </w:rPr>
        <w:t>as</w:t>
      </w:r>
      <w:r>
        <w:rPr>
          <w:color w:val="2A2A2A"/>
          <w:spacing w:val="22"/>
        </w:rPr>
        <w:t xml:space="preserve"> </w:t>
      </w:r>
      <w:r>
        <w:rPr>
          <w:color w:val="2A2A2A"/>
        </w:rPr>
        <w:t>spiritual</w:t>
      </w:r>
      <w:r>
        <w:rPr>
          <w:color w:val="2A2A2A"/>
          <w:spacing w:val="22"/>
        </w:rPr>
        <w:t xml:space="preserve"> </w:t>
      </w:r>
      <w:r>
        <w:rPr>
          <w:color w:val="2A2A2A"/>
        </w:rPr>
        <w:t>babies</w:t>
      </w:r>
      <w:r>
        <w:rPr>
          <w:color w:val="2A2A2A"/>
          <w:spacing w:val="22"/>
        </w:rPr>
        <w:t xml:space="preserve"> </w:t>
      </w:r>
      <w:r>
        <w:rPr>
          <w:color w:val="2A2A2A"/>
        </w:rPr>
        <w:t>need</w:t>
      </w:r>
      <w:r>
        <w:rPr>
          <w:color w:val="2A2A2A"/>
          <w:spacing w:val="20"/>
        </w:rPr>
        <w:t xml:space="preserve"> </w:t>
      </w:r>
      <w:r>
        <w:rPr>
          <w:color w:val="2A2A2A"/>
        </w:rPr>
        <w:t>to</w:t>
      </w:r>
      <w:r>
        <w:rPr>
          <w:color w:val="2A2A2A"/>
          <w:spacing w:val="21"/>
        </w:rPr>
        <w:t xml:space="preserve"> </w:t>
      </w:r>
      <w:r>
        <w:rPr>
          <w:color w:val="2A2A2A"/>
        </w:rPr>
        <w:t>be</w:t>
      </w:r>
      <w:r>
        <w:rPr>
          <w:color w:val="2A2A2A"/>
          <w:spacing w:val="21"/>
        </w:rPr>
        <w:t xml:space="preserve"> </w:t>
      </w:r>
      <w:r>
        <w:rPr>
          <w:color w:val="2A2A2A"/>
        </w:rPr>
        <w:t>protected</w:t>
      </w:r>
      <w:r>
        <w:rPr>
          <w:color w:val="2A2A2A"/>
          <w:spacing w:val="18"/>
        </w:rPr>
        <w:t xml:space="preserve"> </w:t>
      </w:r>
      <w:r>
        <w:rPr>
          <w:color w:val="2A2A2A"/>
        </w:rPr>
        <w:t>and</w:t>
      </w:r>
      <w:r>
        <w:rPr>
          <w:color w:val="2A2A2A"/>
          <w:spacing w:val="19"/>
        </w:rPr>
        <w:t xml:space="preserve"> </w:t>
      </w:r>
      <w:r>
        <w:rPr>
          <w:color w:val="2A2A2A"/>
          <w:spacing w:val="-2"/>
        </w:rPr>
        <w:t>loved.</w:t>
      </w:r>
    </w:p>
    <w:p w14:paraId="72C0681F" w14:textId="77777777" w:rsidR="00A15328" w:rsidRDefault="002C52BD">
      <w:pPr>
        <w:pStyle w:val="Heading6"/>
        <w:spacing w:before="257"/>
        <w:jc w:val="both"/>
      </w:pPr>
      <w:r>
        <w:rPr>
          <w:color w:val="2A2A2A"/>
        </w:rPr>
        <w:t>I</w:t>
      </w:r>
      <w:r>
        <w:rPr>
          <w:color w:val="2A2A2A"/>
          <w:spacing w:val="22"/>
        </w:rPr>
        <w:t xml:space="preserve"> </w:t>
      </w:r>
      <w:r>
        <w:rPr>
          <w:color w:val="2A2A2A"/>
        </w:rPr>
        <w:t>already</w:t>
      </w:r>
      <w:r>
        <w:rPr>
          <w:color w:val="2A2A2A"/>
          <w:spacing w:val="23"/>
        </w:rPr>
        <w:t xml:space="preserve"> </w:t>
      </w:r>
      <w:r>
        <w:rPr>
          <w:color w:val="2A2A2A"/>
        </w:rPr>
        <w:t>said</w:t>
      </w:r>
      <w:r>
        <w:rPr>
          <w:color w:val="2A2A2A"/>
          <w:spacing w:val="25"/>
        </w:rPr>
        <w:t xml:space="preserve"> </w:t>
      </w:r>
      <w:r>
        <w:rPr>
          <w:color w:val="2A2A2A"/>
        </w:rPr>
        <w:t>this,</w:t>
      </w:r>
      <w:r>
        <w:rPr>
          <w:color w:val="2A2A2A"/>
          <w:spacing w:val="24"/>
        </w:rPr>
        <w:t xml:space="preserve"> </w:t>
      </w:r>
      <w:r>
        <w:rPr>
          <w:color w:val="2A2A2A"/>
        </w:rPr>
        <w:t>but</w:t>
      </w:r>
      <w:r>
        <w:rPr>
          <w:color w:val="2A2A2A"/>
          <w:spacing w:val="26"/>
        </w:rPr>
        <w:t xml:space="preserve"> </w:t>
      </w:r>
      <w:r>
        <w:rPr>
          <w:color w:val="2A2A2A"/>
        </w:rPr>
        <w:t>it</w:t>
      </w:r>
      <w:r>
        <w:rPr>
          <w:color w:val="2A2A2A"/>
          <w:spacing w:val="25"/>
        </w:rPr>
        <w:t xml:space="preserve"> </w:t>
      </w:r>
      <w:r>
        <w:rPr>
          <w:color w:val="2A2A2A"/>
        </w:rPr>
        <w:t>is</w:t>
      </w:r>
      <w:r>
        <w:rPr>
          <w:color w:val="2A2A2A"/>
          <w:spacing w:val="25"/>
        </w:rPr>
        <w:t xml:space="preserve"> </w:t>
      </w:r>
      <w:r>
        <w:rPr>
          <w:color w:val="2A2A2A"/>
        </w:rPr>
        <w:t>worth</w:t>
      </w:r>
      <w:r>
        <w:rPr>
          <w:color w:val="2A2A2A"/>
          <w:spacing w:val="26"/>
        </w:rPr>
        <w:t xml:space="preserve"> </w:t>
      </w:r>
      <w:r>
        <w:rPr>
          <w:color w:val="2A2A2A"/>
        </w:rPr>
        <w:t>repeating.</w:t>
      </w:r>
      <w:r>
        <w:rPr>
          <w:color w:val="2A2A2A"/>
          <w:spacing w:val="24"/>
        </w:rPr>
        <w:t xml:space="preserve"> </w:t>
      </w:r>
      <w:r>
        <w:rPr>
          <w:color w:val="2A2A2A"/>
        </w:rPr>
        <w:t>This</w:t>
      </w:r>
      <w:r>
        <w:rPr>
          <w:color w:val="2A2A2A"/>
          <w:spacing w:val="25"/>
        </w:rPr>
        <w:t xml:space="preserve"> </w:t>
      </w:r>
      <w:r>
        <w:rPr>
          <w:color w:val="2A2A2A"/>
        </w:rPr>
        <w:t>concept</w:t>
      </w:r>
      <w:r>
        <w:rPr>
          <w:color w:val="2A2A2A"/>
          <w:spacing w:val="26"/>
        </w:rPr>
        <w:t xml:space="preserve"> </w:t>
      </w:r>
      <w:r>
        <w:rPr>
          <w:color w:val="2A2A2A"/>
        </w:rPr>
        <w:t>is</w:t>
      </w:r>
      <w:r>
        <w:rPr>
          <w:color w:val="2A2A2A"/>
          <w:spacing w:val="25"/>
        </w:rPr>
        <w:t xml:space="preserve"> </w:t>
      </w:r>
      <w:r>
        <w:rPr>
          <w:color w:val="2A2A2A"/>
        </w:rPr>
        <w:t>essential</w:t>
      </w:r>
      <w:r>
        <w:rPr>
          <w:color w:val="2A2A2A"/>
          <w:spacing w:val="26"/>
        </w:rPr>
        <w:t xml:space="preserve"> </w:t>
      </w:r>
      <w:r>
        <w:rPr>
          <w:color w:val="2A2A2A"/>
          <w:spacing w:val="-5"/>
        </w:rPr>
        <w:t>in</w:t>
      </w:r>
    </w:p>
    <w:p w14:paraId="5A676260" w14:textId="77777777" w:rsidR="00A15328" w:rsidRDefault="002C52BD">
      <w:pPr>
        <w:spacing w:before="85" w:line="300" w:lineRule="auto"/>
        <w:ind w:left="560" w:right="369"/>
        <w:jc w:val="both"/>
        <w:rPr>
          <w:i/>
          <w:sz w:val="28"/>
        </w:rPr>
      </w:pPr>
      <w:r>
        <w:rPr>
          <w:b/>
          <w:color w:val="2A2A2A"/>
          <w:sz w:val="28"/>
        </w:rPr>
        <w:t xml:space="preserve">applying in the process of evangelism: </w:t>
      </w:r>
      <w:r>
        <w:rPr>
          <w:i/>
          <w:color w:val="2A2A2A"/>
          <w:sz w:val="28"/>
        </w:rPr>
        <w:t>Truth brings the lost to Jesus and holds</w:t>
      </w:r>
      <w:r>
        <w:rPr>
          <w:i/>
          <w:color w:val="2A2A2A"/>
          <w:spacing w:val="80"/>
          <w:sz w:val="28"/>
        </w:rPr>
        <w:t xml:space="preserve"> </w:t>
      </w:r>
      <w:r>
        <w:rPr>
          <w:i/>
          <w:color w:val="2A2A2A"/>
          <w:sz w:val="28"/>
        </w:rPr>
        <w:t>the new infant faithfully to the Lord, yet it is love that is foundational in joining them to a spiritual family of believers.</w:t>
      </w:r>
    </w:p>
    <w:p w14:paraId="4B35D31E" w14:textId="77777777" w:rsidR="00A15328" w:rsidRDefault="002C52BD">
      <w:pPr>
        <w:pStyle w:val="BodyText"/>
        <w:spacing w:before="161" w:line="300" w:lineRule="auto"/>
        <w:ind w:left="560" w:right="451"/>
      </w:pPr>
      <w:r>
        <w:rPr>
          <w:color w:val="2A2A2A"/>
        </w:rPr>
        <w:t>We</w:t>
      </w:r>
      <w:r>
        <w:rPr>
          <w:color w:val="2A2A2A"/>
          <w:spacing w:val="25"/>
        </w:rPr>
        <w:t xml:space="preserve"> </w:t>
      </w:r>
      <w:r>
        <w:rPr>
          <w:color w:val="2A2A2A"/>
        </w:rPr>
        <w:t>need</w:t>
      </w:r>
      <w:r>
        <w:rPr>
          <w:color w:val="2A2A2A"/>
          <w:spacing w:val="26"/>
        </w:rPr>
        <w:t xml:space="preserve"> </w:t>
      </w:r>
      <w:r>
        <w:rPr>
          <w:color w:val="2A2A2A"/>
        </w:rPr>
        <w:t>to</w:t>
      </w:r>
      <w:r>
        <w:rPr>
          <w:color w:val="2A2A2A"/>
          <w:spacing w:val="26"/>
        </w:rPr>
        <w:t xml:space="preserve"> </w:t>
      </w:r>
      <w:r>
        <w:rPr>
          <w:color w:val="2A2A2A"/>
        </w:rPr>
        <w:t>place</w:t>
      </w:r>
      <w:r>
        <w:rPr>
          <w:color w:val="2A2A2A"/>
          <w:spacing w:val="25"/>
        </w:rPr>
        <w:t xml:space="preserve"> </w:t>
      </w:r>
      <w:r>
        <w:rPr>
          <w:color w:val="2A2A2A"/>
        </w:rPr>
        <w:t>ourselves</w:t>
      </w:r>
      <w:r>
        <w:rPr>
          <w:color w:val="2A2A2A"/>
          <w:spacing w:val="26"/>
        </w:rPr>
        <w:t xml:space="preserve"> </w:t>
      </w:r>
      <w:r>
        <w:rPr>
          <w:color w:val="2A2A2A"/>
        </w:rPr>
        <w:t>in</w:t>
      </w:r>
      <w:r>
        <w:rPr>
          <w:color w:val="2A2A2A"/>
          <w:spacing w:val="26"/>
        </w:rPr>
        <w:t xml:space="preserve"> </w:t>
      </w:r>
      <w:r>
        <w:rPr>
          <w:color w:val="2A2A2A"/>
        </w:rPr>
        <w:t>the</w:t>
      </w:r>
      <w:r>
        <w:rPr>
          <w:color w:val="2A2A2A"/>
          <w:spacing w:val="25"/>
        </w:rPr>
        <w:t xml:space="preserve"> </w:t>
      </w:r>
      <w:r>
        <w:rPr>
          <w:color w:val="2A2A2A"/>
        </w:rPr>
        <w:t>lives</w:t>
      </w:r>
      <w:r>
        <w:rPr>
          <w:color w:val="2A2A2A"/>
          <w:spacing w:val="26"/>
        </w:rPr>
        <w:t xml:space="preserve"> </w:t>
      </w:r>
      <w:r>
        <w:rPr>
          <w:color w:val="2A2A2A"/>
        </w:rPr>
        <w:t>of</w:t>
      </w:r>
      <w:r>
        <w:rPr>
          <w:color w:val="2A2A2A"/>
          <w:spacing w:val="26"/>
        </w:rPr>
        <w:t xml:space="preserve"> </w:t>
      </w:r>
      <w:r>
        <w:rPr>
          <w:color w:val="2A2A2A"/>
        </w:rPr>
        <w:t>the</w:t>
      </w:r>
      <w:r>
        <w:rPr>
          <w:color w:val="2A2A2A"/>
          <w:spacing w:val="25"/>
        </w:rPr>
        <w:t xml:space="preserve"> </w:t>
      </w:r>
      <w:r>
        <w:rPr>
          <w:color w:val="2A2A2A"/>
        </w:rPr>
        <w:t>new</w:t>
      </w:r>
      <w:r>
        <w:rPr>
          <w:color w:val="2A2A2A"/>
          <w:spacing w:val="26"/>
        </w:rPr>
        <w:t xml:space="preserve"> </w:t>
      </w:r>
      <w:r>
        <w:rPr>
          <w:color w:val="2A2A2A"/>
        </w:rPr>
        <w:t>Christians.</w:t>
      </w:r>
      <w:r>
        <w:rPr>
          <w:color w:val="2A2A2A"/>
          <w:spacing w:val="23"/>
        </w:rPr>
        <w:t xml:space="preserve"> </w:t>
      </w:r>
      <w:r>
        <w:rPr>
          <w:color w:val="2A2A2A"/>
        </w:rPr>
        <w:t>Remember</w:t>
      </w:r>
      <w:r>
        <w:rPr>
          <w:color w:val="2A2A2A"/>
          <w:spacing w:val="26"/>
        </w:rPr>
        <w:t xml:space="preserve"> </w:t>
      </w:r>
      <w:r>
        <w:rPr>
          <w:color w:val="2A2A2A"/>
        </w:rPr>
        <w:t>this phrase,</w:t>
      </w:r>
      <w:r>
        <w:rPr>
          <w:color w:val="2A2A2A"/>
          <w:spacing w:val="40"/>
        </w:rPr>
        <w:t xml:space="preserve"> </w:t>
      </w:r>
      <w:r>
        <w:rPr>
          <w:color w:val="2A2A2A"/>
        </w:rPr>
        <w:t>“discipleship is</w:t>
      </w:r>
      <w:r>
        <w:rPr>
          <w:color w:val="2A2A2A"/>
          <w:spacing w:val="40"/>
        </w:rPr>
        <w:t xml:space="preserve"> </w:t>
      </w:r>
      <w:r>
        <w:rPr>
          <w:color w:val="2A2A2A"/>
        </w:rPr>
        <w:t>mentorship.”</w:t>
      </w:r>
      <w:r>
        <w:rPr>
          <w:color w:val="2A2A2A"/>
          <w:spacing w:val="80"/>
        </w:rPr>
        <w:t xml:space="preserve"> </w:t>
      </w:r>
      <w:r>
        <w:rPr>
          <w:color w:val="2A2A2A"/>
        </w:rPr>
        <w:t>No new</w:t>
      </w:r>
      <w:r>
        <w:rPr>
          <w:color w:val="2A2A2A"/>
          <w:spacing w:val="40"/>
        </w:rPr>
        <w:t xml:space="preserve"> </w:t>
      </w:r>
      <w:r>
        <w:rPr>
          <w:color w:val="2A2A2A"/>
        </w:rPr>
        <w:t>baby</w:t>
      </w:r>
      <w:r>
        <w:rPr>
          <w:color w:val="2A2A2A"/>
          <w:spacing w:val="40"/>
        </w:rPr>
        <w:t xml:space="preserve"> </w:t>
      </w:r>
      <w:r>
        <w:rPr>
          <w:color w:val="2A2A2A"/>
        </w:rPr>
        <w:t>should</w:t>
      </w:r>
      <w:r>
        <w:rPr>
          <w:color w:val="2A2A2A"/>
          <w:spacing w:val="40"/>
        </w:rPr>
        <w:t xml:space="preserve"> </w:t>
      </w:r>
      <w:r>
        <w:rPr>
          <w:color w:val="2A2A2A"/>
        </w:rPr>
        <w:t>be left</w:t>
      </w:r>
      <w:r>
        <w:rPr>
          <w:color w:val="2A2A2A"/>
          <w:spacing w:val="40"/>
        </w:rPr>
        <w:t xml:space="preserve"> </w:t>
      </w:r>
      <w:r>
        <w:rPr>
          <w:color w:val="2A2A2A"/>
        </w:rPr>
        <w:t>to</w:t>
      </w:r>
      <w:r>
        <w:rPr>
          <w:color w:val="2A2A2A"/>
          <w:spacing w:val="40"/>
        </w:rPr>
        <w:t xml:space="preserve"> </w:t>
      </w:r>
      <w:r>
        <w:rPr>
          <w:color w:val="2A2A2A"/>
        </w:rPr>
        <w:t>fend against the wolves, alone.</w:t>
      </w:r>
    </w:p>
    <w:p w14:paraId="6AF1025C" w14:textId="77777777" w:rsidR="00A15328" w:rsidRDefault="002C52BD">
      <w:pPr>
        <w:pStyle w:val="BodyText"/>
        <w:spacing w:before="160" w:line="300" w:lineRule="auto"/>
        <w:ind w:left="560" w:right="411"/>
      </w:pPr>
      <w:r>
        <w:rPr>
          <w:color w:val="2A2A2A"/>
        </w:rPr>
        <w:t>No</w:t>
      </w:r>
      <w:r>
        <w:rPr>
          <w:color w:val="2A2A2A"/>
          <w:spacing w:val="21"/>
        </w:rPr>
        <w:t xml:space="preserve"> </w:t>
      </w:r>
      <w:r>
        <w:rPr>
          <w:color w:val="2A2A2A"/>
        </w:rPr>
        <w:t>new</w:t>
      </w:r>
      <w:r>
        <w:rPr>
          <w:color w:val="2A2A2A"/>
          <w:spacing w:val="21"/>
        </w:rPr>
        <w:t xml:space="preserve"> </w:t>
      </w:r>
      <w:r>
        <w:rPr>
          <w:color w:val="2A2A2A"/>
        </w:rPr>
        <w:t>baby</w:t>
      </w:r>
      <w:r>
        <w:rPr>
          <w:color w:val="2A2A2A"/>
          <w:spacing w:val="20"/>
        </w:rPr>
        <w:t xml:space="preserve"> </w:t>
      </w:r>
      <w:r>
        <w:rPr>
          <w:color w:val="2A2A2A"/>
        </w:rPr>
        <w:t>should be</w:t>
      </w:r>
      <w:r>
        <w:rPr>
          <w:color w:val="2A2A2A"/>
          <w:spacing w:val="20"/>
        </w:rPr>
        <w:t xml:space="preserve"> </w:t>
      </w:r>
      <w:r>
        <w:rPr>
          <w:color w:val="2A2A2A"/>
        </w:rPr>
        <w:t>ignored</w:t>
      </w:r>
      <w:r>
        <w:rPr>
          <w:color w:val="2A2A2A"/>
          <w:spacing w:val="21"/>
        </w:rPr>
        <w:t xml:space="preserve"> </w:t>
      </w:r>
      <w:r>
        <w:rPr>
          <w:color w:val="2A2A2A"/>
        </w:rPr>
        <w:t>and</w:t>
      </w:r>
      <w:r>
        <w:rPr>
          <w:color w:val="2A2A2A"/>
          <w:spacing w:val="21"/>
        </w:rPr>
        <w:t xml:space="preserve"> </w:t>
      </w:r>
      <w:r>
        <w:rPr>
          <w:color w:val="2A2A2A"/>
        </w:rPr>
        <w:t>left</w:t>
      </w:r>
      <w:r>
        <w:rPr>
          <w:color w:val="2A2A2A"/>
          <w:spacing w:val="20"/>
        </w:rPr>
        <w:t xml:space="preserve"> </w:t>
      </w:r>
      <w:r>
        <w:rPr>
          <w:color w:val="2A2A2A"/>
        </w:rPr>
        <w:t>to</w:t>
      </w:r>
      <w:r>
        <w:rPr>
          <w:color w:val="2A2A2A"/>
          <w:spacing w:val="21"/>
        </w:rPr>
        <w:t xml:space="preserve"> </w:t>
      </w:r>
      <w:r>
        <w:rPr>
          <w:color w:val="2A2A2A"/>
        </w:rPr>
        <w:t>die.</w:t>
      </w:r>
      <w:r>
        <w:rPr>
          <w:color w:val="2A2A2A"/>
          <w:spacing w:val="21"/>
        </w:rPr>
        <w:t xml:space="preserve"> </w:t>
      </w:r>
      <w:r>
        <w:rPr>
          <w:color w:val="2A2A2A"/>
        </w:rPr>
        <w:t>Yet</w:t>
      </w:r>
      <w:r>
        <w:rPr>
          <w:color w:val="2A2A2A"/>
          <w:spacing w:val="20"/>
        </w:rPr>
        <w:t xml:space="preserve"> </w:t>
      </w:r>
      <w:r>
        <w:rPr>
          <w:color w:val="2A2A2A"/>
        </w:rPr>
        <w:t>when</w:t>
      </w:r>
      <w:r>
        <w:rPr>
          <w:color w:val="2A2A2A"/>
          <w:spacing w:val="21"/>
        </w:rPr>
        <w:t xml:space="preserve"> </w:t>
      </w:r>
      <w:r>
        <w:rPr>
          <w:color w:val="2A2A2A"/>
        </w:rPr>
        <w:t>we do</w:t>
      </w:r>
      <w:r>
        <w:rPr>
          <w:color w:val="2A2A2A"/>
          <w:spacing w:val="21"/>
        </w:rPr>
        <w:t xml:space="preserve"> </w:t>
      </w:r>
      <w:r>
        <w:rPr>
          <w:color w:val="2A2A2A"/>
        </w:rPr>
        <w:t>not</w:t>
      </w:r>
      <w:r>
        <w:rPr>
          <w:color w:val="2A2A2A"/>
          <w:spacing w:val="20"/>
        </w:rPr>
        <w:t xml:space="preserve"> </w:t>
      </w:r>
      <w:r>
        <w:rPr>
          <w:color w:val="2A2A2A"/>
        </w:rPr>
        <w:t>work</w:t>
      </w:r>
      <w:r>
        <w:rPr>
          <w:color w:val="2A2A2A"/>
          <w:spacing w:val="20"/>
        </w:rPr>
        <w:t xml:space="preserve"> </w:t>
      </w:r>
      <w:r>
        <w:rPr>
          <w:color w:val="2A2A2A"/>
        </w:rPr>
        <w:t>with the</w:t>
      </w:r>
      <w:r>
        <w:rPr>
          <w:color w:val="2A2A2A"/>
          <w:spacing w:val="32"/>
        </w:rPr>
        <w:t xml:space="preserve"> </w:t>
      </w:r>
      <w:r>
        <w:rPr>
          <w:color w:val="2A2A2A"/>
        </w:rPr>
        <w:t>little</w:t>
      </w:r>
      <w:r>
        <w:rPr>
          <w:color w:val="2A2A2A"/>
          <w:spacing w:val="32"/>
        </w:rPr>
        <w:t xml:space="preserve"> </w:t>
      </w:r>
      <w:r>
        <w:rPr>
          <w:color w:val="2A2A2A"/>
        </w:rPr>
        <w:t>infant,</w:t>
      </w:r>
      <w:r>
        <w:rPr>
          <w:color w:val="2A2A2A"/>
          <w:spacing w:val="32"/>
        </w:rPr>
        <w:t xml:space="preserve"> </w:t>
      </w:r>
      <w:r>
        <w:rPr>
          <w:color w:val="2A2A2A"/>
        </w:rPr>
        <w:t>when</w:t>
      </w:r>
      <w:r>
        <w:rPr>
          <w:color w:val="2A2A2A"/>
          <w:spacing w:val="33"/>
        </w:rPr>
        <w:t xml:space="preserve"> </w:t>
      </w:r>
      <w:r>
        <w:rPr>
          <w:color w:val="2A2A2A"/>
        </w:rPr>
        <w:t>we</w:t>
      </w:r>
      <w:r>
        <w:rPr>
          <w:color w:val="2A2A2A"/>
          <w:spacing w:val="32"/>
        </w:rPr>
        <w:t xml:space="preserve"> </w:t>
      </w:r>
      <w:r>
        <w:rPr>
          <w:color w:val="2A2A2A"/>
        </w:rPr>
        <w:t>do</w:t>
      </w:r>
      <w:r>
        <w:rPr>
          <w:color w:val="2A2A2A"/>
          <w:spacing w:val="33"/>
        </w:rPr>
        <w:t xml:space="preserve"> </w:t>
      </w:r>
      <w:r>
        <w:rPr>
          <w:color w:val="2A2A2A"/>
        </w:rPr>
        <w:t>not</w:t>
      </w:r>
      <w:r>
        <w:rPr>
          <w:color w:val="2A2A2A"/>
          <w:spacing w:val="32"/>
        </w:rPr>
        <w:t xml:space="preserve"> </w:t>
      </w:r>
      <w:r>
        <w:rPr>
          <w:color w:val="2A2A2A"/>
        </w:rPr>
        <w:t>continue</w:t>
      </w:r>
      <w:r>
        <w:rPr>
          <w:color w:val="2A2A2A"/>
          <w:spacing w:val="32"/>
        </w:rPr>
        <w:t xml:space="preserve"> </w:t>
      </w:r>
      <w:r>
        <w:rPr>
          <w:color w:val="2A2A2A"/>
        </w:rPr>
        <w:t>to</w:t>
      </w:r>
      <w:r>
        <w:rPr>
          <w:color w:val="2A2A2A"/>
          <w:spacing w:val="33"/>
        </w:rPr>
        <w:t xml:space="preserve"> </w:t>
      </w:r>
      <w:r>
        <w:rPr>
          <w:color w:val="2A2A2A"/>
        </w:rPr>
        <w:t>teach</w:t>
      </w:r>
      <w:r>
        <w:rPr>
          <w:color w:val="2A2A2A"/>
          <w:spacing w:val="33"/>
        </w:rPr>
        <w:t xml:space="preserve"> </w:t>
      </w:r>
      <w:r>
        <w:rPr>
          <w:color w:val="2A2A2A"/>
        </w:rPr>
        <w:t>and</w:t>
      </w:r>
      <w:r>
        <w:rPr>
          <w:color w:val="2A2A2A"/>
          <w:spacing w:val="33"/>
        </w:rPr>
        <w:t xml:space="preserve"> </w:t>
      </w:r>
      <w:r>
        <w:rPr>
          <w:color w:val="2A2A2A"/>
        </w:rPr>
        <w:t>train</w:t>
      </w:r>
      <w:r>
        <w:rPr>
          <w:color w:val="2A2A2A"/>
          <w:spacing w:val="31"/>
        </w:rPr>
        <w:t xml:space="preserve"> </w:t>
      </w:r>
      <w:r>
        <w:rPr>
          <w:color w:val="2A2A2A"/>
        </w:rPr>
        <w:t>the</w:t>
      </w:r>
      <w:r>
        <w:rPr>
          <w:color w:val="2A2A2A"/>
          <w:spacing w:val="32"/>
        </w:rPr>
        <w:t xml:space="preserve"> </w:t>
      </w:r>
      <w:r>
        <w:rPr>
          <w:color w:val="2A2A2A"/>
        </w:rPr>
        <w:t>child,</w:t>
      </w:r>
      <w:r>
        <w:rPr>
          <w:color w:val="2A2A2A"/>
          <w:spacing w:val="32"/>
        </w:rPr>
        <w:t xml:space="preserve"> </w:t>
      </w:r>
      <w:r>
        <w:rPr>
          <w:color w:val="2A2A2A"/>
        </w:rPr>
        <w:t>that</w:t>
      </w:r>
      <w:r>
        <w:rPr>
          <w:color w:val="2A2A2A"/>
          <w:spacing w:val="32"/>
        </w:rPr>
        <w:t xml:space="preserve"> </w:t>
      </w:r>
      <w:r>
        <w:rPr>
          <w:color w:val="2A2A2A"/>
        </w:rPr>
        <w:t>is in fact what we are doing.</w:t>
      </w:r>
    </w:p>
    <w:p w14:paraId="3AF462CE" w14:textId="77777777" w:rsidR="00A15328" w:rsidRDefault="002C52BD">
      <w:pPr>
        <w:pStyle w:val="BodyText"/>
        <w:spacing w:before="158" w:line="300" w:lineRule="auto"/>
        <w:ind w:left="560" w:right="416"/>
        <w:jc w:val="both"/>
      </w:pPr>
      <w:r>
        <w:rPr>
          <w:color w:val="2A2A2A"/>
        </w:rPr>
        <w:t>If you saw a baby alone in the woods on a cold night, crying and afraid, would</w:t>
      </w:r>
      <w:r>
        <w:rPr>
          <w:color w:val="2A2A2A"/>
          <w:spacing w:val="40"/>
        </w:rPr>
        <w:t xml:space="preserve"> </w:t>
      </w:r>
      <w:r>
        <w:rPr>
          <w:color w:val="2A2A2A"/>
        </w:rPr>
        <w:t>you</w:t>
      </w:r>
      <w:r>
        <w:rPr>
          <w:color w:val="2A2A2A"/>
          <w:spacing w:val="22"/>
        </w:rPr>
        <w:t xml:space="preserve"> </w:t>
      </w:r>
      <w:r>
        <w:rPr>
          <w:color w:val="2A2A2A"/>
        </w:rPr>
        <w:t>walk</w:t>
      </w:r>
      <w:r>
        <w:rPr>
          <w:color w:val="2A2A2A"/>
          <w:spacing w:val="21"/>
        </w:rPr>
        <w:t xml:space="preserve"> </w:t>
      </w:r>
      <w:r>
        <w:rPr>
          <w:color w:val="2A2A2A"/>
        </w:rPr>
        <w:t>by?</w:t>
      </w:r>
      <w:r>
        <w:rPr>
          <w:color w:val="2A2A2A"/>
          <w:spacing w:val="21"/>
        </w:rPr>
        <w:t xml:space="preserve"> </w:t>
      </w:r>
      <w:r>
        <w:rPr>
          <w:color w:val="2A2A2A"/>
        </w:rPr>
        <w:t>Would</w:t>
      </w:r>
      <w:r>
        <w:rPr>
          <w:color w:val="2A2A2A"/>
          <w:spacing w:val="22"/>
        </w:rPr>
        <w:t xml:space="preserve"> </w:t>
      </w:r>
      <w:r>
        <w:rPr>
          <w:color w:val="2A2A2A"/>
        </w:rPr>
        <w:t>you</w:t>
      </w:r>
      <w:r>
        <w:rPr>
          <w:color w:val="2A2A2A"/>
          <w:spacing w:val="22"/>
        </w:rPr>
        <w:t xml:space="preserve"> </w:t>
      </w:r>
      <w:r>
        <w:rPr>
          <w:color w:val="2A2A2A"/>
        </w:rPr>
        <w:t>let</w:t>
      </w:r>
      <w:r>
        <w:rPr>
          <w:color w:val="2A2A2A"/>
          <w:spacing w:val="21"/>
        </w:rPr>
        <w:t xml:space="preserve"> </w:t>
      </w:r>
      <w:r>
        <w:rPr>
          <w:color w:val="2A2A2A"/>
        </w:rPr>
        <w:t>that</w:t>
      </w:r>
      <w:r>
        <w:rPr>
          <w:color w:val="2A2A2A"/>
          <w:spacing w:val="21"/>
        </w:rPr>
        <w:t xml:space="preserve"> </w:t>
      </w:r>
      <w:r>
        <w:rPr>
          <w:color w:val="2A2A2A"/>
        </w:rPr>
        <w:t>child</w:t>
      </w:r>
      <w:r>
        <w:rPr>
          <w:color w:val="2A2A2A"/>
          <w:spacing w:val="22"/>
        </w:rPr>
        <w:t xml:space="preserve"> </w:t>
      </w:r>
      <w:r>
        <w:rPr>
          <w:color w:val="2A2A2A"/>
        </w:rPr>
        <w:t>be torn</w:t>
      </w:r>
      <w:r>
        <w:rPr>
          <w:color w:val="2A2A2A"/>
          <w:spacing w:val="22"/>
        </w:rPr>
        <w:t xml:space="preserve"> </w:t>
      </w:r>
      <w:r>
        <w:rPr>
          <w:color w:val="2A2A2A"/>
        </w:rPr>
        <w:t>apart</w:t>
      </w:r>
      <w:r>
        <w:rPr>
          <w:color w:val="2A2A2A"/>
          <w:spacing w:val="21"/>
        </w:rPr>
        <w:t xml:space="preserve"> </w:t>
      </w:r>
      <w:r>
        <w:rPr>
          <w:color w:val="2A2A2A"/>
        </w:rPr>
        <w:t>by</w:t>
      </w:r>
      <w:r>
        <w:rPr>
          <w:color w:val="2A2A2A"/>
          <w:spacing w:val="21"/>
        </w:rPr>
        <w:t xml:space="preserve"> </w:t>
      </w:r>
      <w:r>
        <w:rPr>
          <w:color w:val="2A2A2A"/>
        </w:rPr>
        <w:t>dogs</w:t>
      </w:r>
      <w:r>
        <w:rPr>
          <w:color w:val="2A2A2A"/>
          <w:spacing w:val="22"/>
        </w:rPr>
        <w:t xml:space="preserve"> </w:t>
      </w:r>
      <w:r>
        <w:rPr>
          <w:color w:val="2A2A2A"/>
        </w:rPr>
        <w:t>or</w:t>
      </w:r>
      <w:r>
        <w:rPr>
          <w:color w:val="2A2A2A"/>
          <w:spacing w:val="22"/>
        </w:rPr>
        <w:t xml:space="preserve"> </w:t>
      </w:r>
      <w:r>
        <w:rPr>
          <w:color w:val="2A2A2A"/>
        </w:rPr>
        <w:t>freeze</w:t>
      </w:r>
      <w:r>
        <w:rPr>
          <w:color w:val="2A2A2A"/>
          <w:spacing w:val="21"/>
        </w:rPr>
        <w:t xml:space="preserve"> </w:t>
      </w:r>
      <w:r>
        <w:rPr>
          <w:color w:val="2A2A2A"/>
        </w:rPr>
        <w:t>to</w:t>
      </w:r>
      <w:r>
        <w:rPr>
          <w:color w:val="2A2A2A"/>
          <w:spacing w:val="22"/>
        </w:rPr>
        <w:t xml:space="preserve"> </w:t>
      </w:r>
      <w:r>
        <w:rPr>
          <w:color w:val="2A2A2A"/>
        </w:rPr>
        <w:t>death in the cold darkness?</w:t>
      </w:r>
    </w:p>
    <w:p w14:paraId="4C7F5B84" w14:textId="77777777" w:rsidR="00A15328" w:rsidRDefault="002C52BD">
      <w:pPr>
        <w:pStyle w:val="BodyText"/>
        <w:spacing w:before="161" w:line="300" w:lineRule="auto"/>
        <w:ind w:left="560" w:right="791"/>
      </w:pPr>
      <w:r>
        <w:rPr>
          <w:color w:val="2A2A2A"/>
        </w:rPr>
        <w:t>Would</w:t>
      </w:r>
      <w:r>
        <w:rPr>
          <w:color w:val="2A2A2A"/>
          <w:spacing w:val="27"/>
        </w:rPr>
        <w:t xml:space="preserve"> </w:t>
      </w:r>
      <w:r>
        <w:rPr>
          <w:color w:val="2A2A2A"/>
        </w:rPr>
        <w:t>that not be the same as</w:t>
      </w:r>
      <w:r>
        <w:rPr>
          <w:color w:val="2A2A2A"/>
          <w:spacing w:val="27"/>
        </w:rPr>
        <w:t xml:space="preserve"> </w:t>
      </w:r>
      <w:r>
        <w:rPr>
          <w:color w:val="2A2A2A"/>
        </w:rPr>
        <w:t>killing the child, through</w:t>
      </w:r>
      <w:r>
        <w:rPr>
          <w:color w:val="2A2A2A"/>
          <w:spacing w:val="27"/>
        </w:rPr>
        <w:t xml:space="preserve"> </w:t>
      </w:r>
      <w:r>
        <w:rPr>
          <w:color w:val="2A2A2A"/>
        </w:rPr>
        <w:t>indifference? We</w:t>
      </w:r>
      <w:r>
        <w:rPr>
          <w:color w:val="2A2A2A"/>
          <w:spacing w:val="40"/>
        </w:rPr>
        <w:t xml:space="preserve"> </w:t>
      </w:r>
      <w:r>
        <w:rPr>
          <w:color w:val="2A2A2A"/>
        </w:rPr>
        <w:t>must have the heart of Christ. We must show it in our lives, (through</w:t>
      </w:r>
      <w:r>
        <w:rPr>
          <w:color w:val="2A2A2A"/>
          <w:spacing w:val="80"/>
          <w:w w:val="150"/>
        </w:rPr>
        <w:t xml:space="preserve"> </w:t>
      </w:r>
      <w:r>
        <w:rPr>
          <w:color w:val="2A2A2A"/>
        </w:rPr>
        <w:t>compassion)</w:t>
      </w:r>
      <w:r>
        <w:rPr>
          <w:color w:val="2A2A2A"/>
          <w:spacing w:val="40"/>
        </w:rPr>
        <w:t xml:space="preserve"> </w:t>
      </w:r>
      <w:r>
        <w:rPr>
          <w:color w:val="2A2A2A"/>
        </w:rPr>
        <w:t>in</w:t>
      </w:r>
      <w:r>
        <w:rPr>
          <w:color w:val="2A2A2A"/>
          <w:spacing w:val="40"/>
        </w:rPr>
        <w:t xml:space="preserve"> </w:t>
      </w:r>
      <w:r>
        <w:rPr>
          <w:color w:val="2A2A2A"/>
        </w:rPr>
        <w:t>how</w:t>
      </w:r>
      <w:r>
        <w:rPr>
          <w:color w:val="2A2A2A"/>
          <w:spacing w:val="40"/>
        </w:rPr>
        <w:t xml:space="preserve"> </w:t>
      </w:r>
      <w:r>
        <w:rPr>
          <w:color w:val="2A2A2A"/>
        </w:rPr>
        <w:t>we</w:t>
      </w:r>
      <w:r>
        <w:rPr>
          <w:color w:val="2A2A2A"/>
          <w:spacing w:val="40"/>
        </w:rPr>
        <w:t xml:space="preserve"> </w:t>
      </w:r>
      <w:r>
        <w:rPr>
          <w:color w:val="2A2A2A"/>
        </w:rPr>
        <w:t>treat</w:t>
      </w:r>
      <w:r>
        <w:rPr>
          <w:color w:val="2A2A2A"/>
          <w:spacing w:val="40"/>
        </w:rPr>
        <w:t xml:space="preserve"> </w:t>
      </w:r>
      <w:r>
        <w:rPr>
          <w:b/>
          <w:i/>
          <w:color w:val="2A2A2A"/>
        </w:rPr>
        <w:t>“the</w:t>
      </w:r>
      <w:r>
        <w:rPr>
          <w:b/>
          <w:i/>
          <w:color w:val="2A2A2A"/>
          <w:spacing w:val="40"/>
        </w:rPr>
        <w:t xml:space="preserve"> </w:t>
      </w:r>
      <w:r>
        <w:rPr>
          <w:b/>
          <w:i/>
          <w:color w:val="2A2A2A"/>
        </w:rPr>
        <w:t>least</w:t>
      </w:r>
      <w:r>
        <w:rPr>
          <w:b/>
          <w:i/>
          <w:color w:val="2A2A2A"/>
          <w:spacing w:val="40"/>
        </w:rPr>
        <w:t xml:space="preserve"> </w:t>
      </w:r>
      <w:r>
        <w:rPr>
          <w:b/>
          <w:i/>
          <w:color w:val="2A2A2A"/>
        </w:rPr>
        <w:t>of</w:t>
      </w:r>
      <w:r>
        <w:rPr>
          <w:b/>
          <w:i/>
          <w:color w:val="2A2A2A"/>
          <w:spacing w:val="40"/>
        </w:rPr>
        <w:t xml:space="preserve"> </w:t>
      </w:r>
      <w:r>
        <w:rPr>
          <w:b/>
          <w:i/>
          <w:color w:val="2A2A2A"/>
        </w:rPr>
        <w:t>these,”</w:t>
      </w:r>
      <w:r>
        <w:rPr>
          <w:b/>
          <w:i/>
          <w:color w:val="2A2A2A"/>
          <w:spacing w:val="40"/>
        </w:rPr>
        <w:t xml:space="preserve"> </w:t>
      </w:r>
      <w:r>
        <w:rPr>
          <w:b/>
          <w:color w:val="2A2A2A"/>
        </w:rPr>
        <w:t>(Matthew</w:t>
      </w:r>
      <w:r>
        <w:rPr>
          <w:b/>
          <w:color w:val="2A2A2A"/>
          <w:spacing w:val="40"/>
        </w:rPr>
        <w:t xml:space="preserve"> </w:t>
      </w:r>
      <w:r>
        <w:rPr>
          <w:b/>
          <w:color w:val="2A2A2A"/>
        </w:rPr>
        <w:t>25:40)</w:t>
      </w:r>
      <w:r>
        <w:rPr>
          <w:color w:val="2A2A2A"/>
        </w:rPr>
        <w:t>.</w:t>
      </w:r>
    </w:p>
    <w:p w14:paraId="4CE6B942" w14:textId="77777777" w:rsidR="00A15328" w:rsidRDefault="002C52BD">
      <w:pPr>
        <w:pStyle w:val="Heading6"/>
        <w:spacing w:before="163"/>
      </w:pPr>
      <w:r>
        <w:rPr>
          <w:color w:val="2A2A2A"/>
        </w:rPr>
        <w:t>Let</w:t>
      </w:r>
      <w:r>
        <w:rPr>
          <w:color w:val="2A2A2A"/>
          <w:spacing w:val="22"/>
        </w:rPr>
        <w:t xml:space="preserve"> </w:t>
      </w:r>
      <w:r>
        <w:rPr>
          <w:color w:val="2A2A2A"/>
        </w:rPr>
        <w:t>me</w:t>
      </w:r>
      <w:r>
        <w:rPr>
          <w:color w:val="2A2A2A"/>
          <w:spacing w:val="21"/>
        </w:rPr>
        <w:t xml:space="preserve"> </w:t>
      </w:r>
      <w:r>
        <w:rPr>
          <w:color w:val="2A2A2A"/>
        </w:rPr>
        <w:t>share</w:t>
      </w:r>
      <w:r>
        <w:rPr>
          <w:color w:val="2A2A2A"/>
          <w:spacing w:val="21"/>
        </w:rPr>
        <w:t xml:space="preserve"> </w:t>
      </w:r>
      <w:r>
        <w:rPr>
          <w:color w:val="2A2A2A"/>
        </w:rPr>
        <w:t>a</w:t>
      </w:r>
      <w:r>
        <w:rPr>
          <w:color w:val="2A2A2A"/>
          <w:spacing w:val="22"/>
        </w:rPr>
        <w:t xml:space="preserve"> </w:t>
      </w:r>
      <w:r>
        <w:rPr>
          <w:color w:val="2A2A2A"/>
        </w:rPr>
        <w:t>personal</w:t>
      </w:r>
      <w:r>
        <w:rPr>
          <w:color w:val="2A2A2A"/>
          <w:spacing w:val="23"/>
        </w:rPr>
        <w:t xml:space="preserve"> </w:t>
      </w:r>
      <w:r>
        <w:rPr>
          <w:color w:val="2A2A2A"/>
        </w:rPr>
        <w:t>story</w:t>
      </w:r>
      <w:r>
        <w:rPr>
          <w:color w:val="2A2A2A"/>
          <w:spacing w:val="20"/>
        </w:rPr>
        <w:t xml:space="preserve"> </w:t>
      </w:r>
      <w:r>
        <w:rPr>
          <w:color w:val="2A2A2A"/>
          <w:spacing w:val="-2"/>
        </w:rPr>
        <w:t>here...</w:t>
      </w:r>
    </w:p>
    <w:p w14:paraId="4A5DFECE" w14:textId="77777777" w:rsidR="00A15328" w:rsidRDefault="002C52BD">
      <w:pPr>
        <w:spacing w:before="243" w:line="300" w:lineRule="auto"/>
        <w:ind w:left="560" w:right="637"/>
        <w:rPr>
          <w:i/>
          <w:sz w:val="28"/>
        </w:rPr>
      </w:pPr>
      <w:r>
        <w:rPr>
          <w:i/>
          <w:color w:val="2A2A2A"/>
          <w:sz w:val="28"/>
        </w:rPr>
        <w:t>When I was mowing the backyard on</w:t>
      </w:r>
      <w:r>
        <w:rPr>
          <w:i/>
          <w:color w:val="2A2A2A"/>
          <w:spacing w:val="34"/>
          <w:sz w:val="28"/>
        </w:rPr>
        <w:t xml:space="preserve"> </w:t>
      </w:r>
      <w:r>
        <w:rPr>
          <w:i/>
          <w:color w:val="2A2A2A"/>
          <w:sz w:val="28"/>
        </w:rPr>
        <w:t>a sunny hot</w:t>
      </w:r>
      <w:r>
        <w:rPr>
          <w:i/>
          <w:color w:val="2A2A2A"/>
          <w:spacing w:val="34"/>
          <w:sz w:val="28"/>
        </w:rPr>
        <w:t xml:space="preserve"> </w:t>
      </w:r>
      <w:r>
        <w:rPr>
          <w:i/>
          <w:color w:val="2A2A2A"/>
          <w:sz w:val="28"/>
        </w:rPr>
        <w:t>day in</w:t>
      </w:r>
      <w:r>
        <w:rPr>
          <w:i/>
          <w:color w:val="2A2A2A"/>
          <w:spacing w:val="34"/>
          <w:sz w:val="28"/>
        </w:rPr>
        <w:t xml:space="preserve"> </w:t>
      </w:r>
      <w:r>
        <w:rPr>
          <w:i/>
          <w:color w:val="2A2A2A"/>
          <w:sz w:val="28"/>
        </w:rPr>
        <w:t>Tampa, (in the US state</w:t>
      </w:r>
      <w:r>
        <w:rPr>
          <w:i/>
          <w:color w:val="2A2A2A"/>
          <w:spacing w:val="22"/>
          <w:sz w:val="28"/>
        </w:rPr>
        <w:t xml:space="preserve"> </w:t>
      </w:r>
      <w:r>
        <w:rPr>
          <w:i/>
          <w:color w:val="2A2A2A"/>
          <w:sz w:val="28"/>
        </w:rPr>
        <w:t>of</w:t>
      </w:r>
      <w:r>
        <w:rPr>
          <w:i/>
          <w:color w:val="2A2A2A"/>
          <w:spacing w:val="23"/>
          <w:sz w:val="28"/>
        </w:rPr>
        <w:t xml:space="preserve"> </w:t>
      </w:r>
      <w:r>
        <w:rPr>
          <w:i/>
          <w:color w:val="2A2A2A"/>
          <w:sz w:val="28"/>
        </w:rPr>
        <w:t>FL.),</w:t>
      </w:r>
      <w:r>
        <w:rPr>
          <w:i/>
          <w:color w:val="2A2A2A"/>
          <w:spacing w:val="22"/>
          <w:sz w:val="28"/>
        </w:rPr>
        <w:t xml:space="preserve"> </w:t>
      </w:r>
      <w:r>
        <w:rPr>
          <w:i/>
          <w:color w:val="2A2A2A"/>
          <w:sz w:val="28"/>
        </w:rPr>
        <w:t>I</w:t>
      </w:r>
      <w:r>
        <w:rPr>
          <w:i/>
          <w:color w:val="2A2A2A"/>
          <w:spacing w:val="23"/>
          <w:sz w:val="28"/>
        </w:rPr>
        <w:t xml:space="preserve"> </w:t>
      </w:r>
      <w:r>
        <w:rPr>
          <w:i/>
          <w:color w:val="2A2A2A"/>
          <w:sz w:val="28"/>
        </w:rPr>
        <w:t>happened</w:t>
      </w:r>
      <w:r>
        <w:rPr>
          <w:i/>
          <w:color w:val="2A2A2A"/>
          <w:spacing w:val="22"/>
          <w:sz w:val="28"/>
        </w:rPr>
        <w:t xml:space="preserve"> </w:t>
      </w:r>
      <w:r>
        <w:rPr>
          <w:i/>
          <w:color w:val="2A2A2A"/>
          <w:sz w:val="28"/>
        </w:rPr>
        <w:t>to</w:t>
      </w:r>
      <w:r>
        <w:rPr>
          <w:i/>
          <w:color w:val="2A2A2A"/>
          <w:spacing w:val="22"/>
          <w:sz w:val="28"/>
        </w:rPr>
        <w:t xml:space="preserve"> </w:t>
      </w:r>
      <w:r>
        <w:rPr>
          <w:i/>
          <w:color w:val="2A2A2A"/>
          <w:sz w:val="28"/>
        </w:rPr>
        <w:t>disturb</w:t>
      </w:r>
      <w:r>
        <w:rPr>
          <w:i/>
          <w:color w:val="2A2A2A"/>
          <w:spacing w:val="22"/>
          <w:sz w:val="28"/>
        </w:rPr>
        <w:t xml:space="preserve"> </w:t>
      </w:r>
      <w:r>
        <w:rPr>
          <w:i/>
          <w:color w:val="2A2A2A"/>
          <w:sz w:val="28"/>
        </w:rPr>
        <w:t>a</w:t>
      </w:r>
      <w:r>
        <w:rPr>
          <w:i/>
          <w:color w:val="2A2A2A"/>
          <w:spacing w:val="25"/>
          <w:sz w:val="28"/>
        </w:rPr>
        <w:t xml:space="preserve"> </w:t>
      </w:r>
      <w:r>
        <w:rPr>
          <w:i/>
          <w:color w:val="2A2A2A"/>
          <w:sz w:val="28"/>
        </w:rPr>
        <w:t>nest</w:t>
      </w:r>
      <w:r>
        <w:rPr>
          <w:i/>
          <w:color w:val="2A2A2A"/>
          <w:spacing w:val="22"/>
          <w:sz w:val="28"/>
        </w:rPr>
        <w:t xml:space="preserve"> </w:t>
      </w:r>
      <w:r>
        <w:rPr>
          <w:i/>
          <w:color w:val="2A2A2A"/>
          <w:sz w:val="28"/>
        </w:rPr>
        <w:t>of</w:t>
      </w:r>
      <w:r>
        <w:rPr>
          <w:i/>
          <w:color w:val="2A2A2A"/>
          <w:spacing w:val="23"/>
          <w:sz w:val="28"/>
        </w:rPr>
        <w:t xml:space="preserve"> </w:t>
      </w:r>
      <w:r>
        <w:rPr>
          <w:i/>
          <w:color w:val="2A2A2A"/>
          <w:sz w:val="28"/>
        </w:rPr>
        <w:t>baby</w:t>
      </w:r>
      <w:r>
        <w:rPr>
          <w:i/>
          <w:color w:val="2A2A2A"/>
          <w:spacing w:val="25"/>
          <w:sz w:val="28"/>
        </w:rPr>
        <w:t xml:space="preserve"> </w:t>
      </w:r>
      <w:r>
        <w:rPr>
          <w:i/>
          <w:color w:val="2A2A2A"/>
          <w:sz w:val="28"/>
        </w:rPr>
        <w:t>rabbits.</w:t>
      </w:r>
      <w:r>
        <w:rPr>
          <w:i/>
          <w:color w:val="2A2A2A"/>
          <w:spacing w:val="23"/>
          <w:sz w:val="28"/>
        </w:rPr>
        <w:t xml:space="preserve"> </w:t>
      </w:r>
      <w:r>
        <w:rPr>
          <w:i/>
          <w:color w:val="2A2A2A"/>
          <w:sz w:val="28"/>
        </w:rPr>
        <w:t>They</w:t>
      </w:r>
      <w:r>
        <w:rPr>
          <w:i/>
          <w:color w:val="2A2A2A"/>
          <w:spacing w:val="21"/>
          <w:sz w:val="28"/>
        </w:rPr>
        <w:t xml:space="preserve"> </w:t>
      </w:r>
      <w:r>
        <w:rPr>
          <w:i/>
          <w:color w:val="2A2A2A"/>
          <w:sz w:val="28"/>
        </w:rPr>
        <w:t>ran</w:t>
      </w:r>
      <w:r>
        <w:rPr>
          <w:i/>
          <w:color w:val="2A2A2A"/>
          <w:spacing w:val="22"/>
          <w:sz w:val="28"/>
        </w:rPr>
        <w:t xml:space="preserve"> </w:t>
      </w:r>
      <w:r>
        <w:rPr>
          <w:i/>
          <w:color w:val="2A2A2A"/>
          <w:sz w:val="28"/>
        </w:rPr>
        <w:t>around</w:t>
      </w:r>
      <w:r>
        <w:rPr>
          <w:i/>
          <w:color w:val="2A2A2A"/>
          <w:spacing w:val="22"/>
          <w:sz w:val="28"/>
        </w:rPr>
        <w:t xml:space="preserve"> </w:t>
      </w:r>
      <w:r>
        <w:rPr>
          <w:i/>
          <w:color w:val="2A2A2A"/>
          <w:sz w:val="28"/>
        </w:rPr>
        <w:t>in</w:t>
      </w:r>
    </w:p>
    <w:p w14:paraId="1304F8E9" w14:textId="77777777" w:rsidR="00A15328" w:rsidRDefault="00A15328">
      <w:pPr>
        <w:spacing w:line="300" w:lineRule="auto"/>
        <w:rPr>
          <w:sz w:val="28"/>
        </w:rPr>
        <w:sectPr w:rsidR="00A15328" w:rsidSect="005F3759">
          <w:footerReference w:type="default" r:id="rId66"/>
          <w:pgSz w:w="12240" w:h="15840"/>
          <w:pgMar w:top="960" w:right="1100" w:bottom="280" w:left="880" w:header="782" w:footer="0" w:gutter="0"/>
          <w:cols w:space="720"/>
        </w:sectPr>
      </w:pPr>
    </w:p>
    <w:p w14:paraId="40CDAE7A" w14:textId="77777777" w:rsidR="00A15328" w:rsidRDefault="00A15328">
      <w:pPr>
        <w:pStyle w:val="BodyText"/>
        <w:rPr>
          <w:i/>
          <w:sz w:val="20"/>
        </w:rPr>
      </w:pPr>
    </w:p>
    <w:p w14:paraId="2DAB6220" w14:textId="77777777" w:rsidR="00A15328" w:rsidRDefault="002C52BD">
      <w:pPr>
        <w:spacing w:before="221" w:line="300" w:lineRule="auto"/>
        <w:ind w:left="560" w:right="342"/>
        <w:jc w:val="both"/>
        <w:rPr>
          <w:i/>
          <w:sz w:val="28"/>
        </w:rPr>
      </w:pPr>
      <w:r>
        <w:rPr>
          <w:i/>
          <w:color w:val="2A2A2A"/>
          <w:sz w:val="28"/>
        </w:rPr>
        <w:t>terror, afraid of the lawnmower. On and on they ran till they were on the other side of the home, cowering against the wall of the house. I mistakenly assumed the</w:t>
      </w:r>
      <w:r>
        <w:rPr>
          <w:i/>
          <w:color w:val="2A2A2A"/>
          <w:spacing w:val="36"/>
          <w:sz w:val="28"/>
        </w:rPr>
        <w:t xml:space="preserve"> </w:t>
      </w:r>
      <w:r>
        <w:rPr>
          <w:i/>
          <w:color w:val="2A2A2A"/>
          <w:sz w:val="28"/>
        </w:rPr>
        <w:t>baby</w:t>
      </w:r>
      <w:r>
        <w:rPr>
          <w:i/>
          <w:color w:val="2A2A2A"/>
          <w:spacing w:val="39"/>
          <w:sz w:val="28"/>
        </w:rPr>
        <w:t xml:space="preserve"> </w:t>
      </w:r>
      <w:r>
        <w:rPr>
          <w:i/>
          <w:color w:val="2A2A2A"/>
          <w:sz w:val="28"/>
        </w:rPr>
        <w:t>rabbits</w:t>
      </w:r>
      <w:r>
        <w:rPr>
          <w:i/>
          <w:color w:val="2A2A2A"/>
          <w:spacing w:val="38"/>
          <w:sz w:val="28"/>
        </w:rPr>
        <w:t xml:space="preserve"> </w:t>
      </w:r>
      <w:r>
        <w:rPr>
          <w:i/>
          <w:color w:val="2A2A2A"/>
          <w:sz w:val="28"/>
        </w:rPr>
        <w:t>would</w:t>
      </w:r>
      <w:r>
        <w:rPr>
          <w:i/>
          <w:color w:val="2A2A2A"/>
          <w:spacing w:val="36"/>
          <w:sz w:val="28"/>
        </w:rPr>
        <w:t xml:space="preserve"> </w:t>
      </w:r>
      <w:r>
        <w:rPr>
          <w:i/>
          <w:color w:val="2A2A2A"/>
          <w:sz w:val="28"/>
        </w:rPr>
        <w:t>go</w:t>
      </w:r>
      <w:r>
        <w:rPr>
          <w:i/>
          <w:color w:val="2A2A2A"/>
          <w:spacing w:val="36"/>
          <w:sz w:val="28"/>
        </w:rPr>
        <w:t xml:space="preserve"> </w:t>
      </w:r>
      <w:r>
        <w:rPr>
          <w:i/>
          <w:color w:val="2A2A2A"/>
          <w:sz w:val="28"/>
        </w:rPr>
        <w:t>back</w:t>
      </w:r>
      <w:r>
        <w:rPr>
          <w:i/>
          <w:color w:val="2A2A2A"/>
          <w:spacing w:val="36"/>
          <w:sz w:val="28"/>
        </w:rPr>
        <w:t xml:space="preserve"> </w:t>
      </w:r>
      <w:r>
        <w:rPr>
          <w:i/>
          <w:color w:val="2A2A2A"/>
          <w:sz w:val="28"/>
        </w:rPr>
        <w:t>to</w:t>
      </w:r>
      <w:r>
        <w:rPr>
          <w:i/>
          <w:color w:val="2A2A2A"/>
          <w:spacing w:val="39"/>
          <w:sz w:val="28"/>
        </w:rPr>
        <w:t xml:space="preserve"> </w:t>
      </w:r>
      <w:r>
        <w:rPr>
          <w:i/>
          <w:color w:val="2A2A2A"/>
          <w:sz w:val="28"/>
        </w:rPr>
        <w:t>the</w:t>
      </w:r>
      <w:r>
        <w:rPr>
          <w:i/>
          <w:color w:val="2A2A2A"/>
          <w:spacing w:val="36"/>
          <w:sz w:val="28"/>
        </w:rPr>
        <w:t xml:space="preserve"> </w:t>
      </w:r>
      <w:r>
        <w:rPr>
          <w:i/>
          <w:color w:val="2A2A2A"/>
          <w:sz w:val="28"/>
        </w:rPr>
        <w:t>bush</w:t>
      </w:r>
      <w:r>
        <w:rPr>
          <w:i/>
          <w:color w:val="2A2A2A"/>
          <w:spacing w:val="36"/>
          <w:sz w:val="28"/>
        </w:rPr>
        <w:t xml:space="preserve"> </w:t>
      </w:r>
      <w:r>
        <w:rPr>
          <w:i/>
          <w:color w:val="2A2A2A"/>
          <w:sz w:val="28"/>
        </w:rPr>
        <w:t>where</w:t>
      </w:r>
      <w:r>
        <w:rPr>
          <w:i/>
          <w:color w:val="2A2A2A"/>
          <w:spacing w:val="36"/>
          <w:sz w:val="28"/>
        </w:rPr>
        <w:t xml:space="preserve"> </w:t>
      </w:r>
      <w:r>
        <w:rPr>
          <w:i/>
          <w:color w:val="2A2A2A"/>
          <w:sz w:val="28"/>
        </w:rPr>
        <w:t>their</w:t>
      </w:r>
      <w:r>
        <w:rPr>
          <w:i/>
          <w:color w:val="2A2A2A"/>
          <w:spacing w:val="36"/>
          <w:sz w:val="28"/>
        </w:rPr>
        <w:t xml:space="preserve"> </w:t>
      </w:r>
      <w:r>
        <w:rPr>
          <w:i/>
          <w:color w:val="2A2A2A"/>
          <w:sz w:val="28"/>
        </w:rPr>
        <w:t>nest</w:t>
      </w:r>
      <w:r>
        <w:rPr>
          <w:i/>
          <w:color w:val="2A2A2A"/>
          <w:spacing w:val="36"/>
          <w:sz w:val="28"/>
        </w:rPr>
        <w:t xml:space="preserve"> </w:t>
      </w:r>
      <w:r>
        <w:rPr>
          <w:i/>
          <w:color w:val="2A2A2A"/>
          <w:sz w:val="28"/>
        </w:rPr>
        <w:t>was.</w:t>
      </w:r>
    </w:p>
    <w:p w14:paraId="22E03D5E" w14:textId="77777777" w:rsidR="00A15328" w:rsidRDefault="002C52BD">
      <w:pPr>
        <w:spacing w:before="160" w:line="300" w:lineRule="auto"/>
        <w:ind w:left="560" w:right="686"/>
        <w:rPr>
          <w:i/>
          <w:sz w:val="28"/>
        </w:rPr>
      </w:pPr>
      <w:r>
        <w:rPr>
          <w:i/>
          <w:color w:val="2A2A2A"/>
          <w:sz w:val="28"/>
        </w:rPr>
        <w:t>The wall where the rabbits were huddling ...was next to my bedroom wall.</w:t>
      </w:r>
      <w:r>
        <w:rPr>
          <w:i/>
          <w:color w:val="2A2A2A"/>
          <w:spacing w:val="80"/>
          <w:w w:val="150"/>
          <w:sz w:val="28"/>
        </w:rPr>
        <w:t xml:space="preserve"> </w:t>
      </w:r>
      <w:r>
        <w:rPr>
          <w:i/>
          <w:color w:val="2A2A2A"/>
          <w:sz w:val="28"/>
        </w:rPr>
        <w:t>Early</w:t>
      </w:r>
      <w:r>
        <w:rPr>
          <w:i/>
          <w:color w:val="2A2A2A"/>
          <w:spacing w:val="33"/>
          <w:sz w:val="28"/>
        </w:rPr>
        <w:t xml:space="preserve"> </w:t>
      </w:r>
      <w:r>
        <w:rPr>
          <w:i/>
          <w:color w:val="2A2A2A"/>
          <w:sz w:val="28"/>
        </w:rPr>
        <w:t>in</w:t>
      </w:r>
      <w:r>
        <w:rPr>
          <w:i/>
          <w:color w:val="2A2A2A"/>
          <w:spacing w:val="34"/>
          <w:sz w:val="28"/>
        </w:rPr>
        <w:t xml:space="preserve"> </w:t>
      </w:r>
      <w:r>
        <w:rPr>
          <w:i/>
          <w:color w:val="2A2A2A"/>
          <w:sz w:val="28"/>
        </w:rPr>
        <w:t>the</w:t>
      </w:r>
      <w:r>
        <w:rPr>
          <w:i/>
          <w:color w:val="2A2A2A"/>
          <w:spacing w:val="38"/>
          <w:sz w:val="28"/>
        </w:rPr>
        <w:t xml:space="preserve"> </w:t>
      </w:r>
      <w:r>
        <w:rPr>
          <w:i/>
          <w:color w:val="2A2A2A"/>
          <w:sz w:val="28"/>
        </w:rPr>
        <w:t>morning</w:t>
      </w:r>
      <w:r>
        <w:rPr>
          <w:i/>
          <w:color w:val="2A2A2A"/>
          <w:spacing w:val="34"/>
          <w:sz w:val="28"/>
        </w:rPr>
        <w:t xml:space="preserve"> </w:t>
      </w:r>
      <w:r>
        <w:rPr>
          <w:i/>
          <w:color w:val="2A2A2A"/>
          <w:sz w:val="28"/>
        </w:rPr>
        <w:t>(or</w:t>
      </w:r>
      <w:r>
        <w:rPr>
          <w:i/>
          <w:color w:val="2A2A2A"/>
          <w:spacing w:val="34"/>
          <w:sz w:val="28"/>
        </w:rPr>
        <w:t xml:space="preserve"> </w:t>
      </w:r>
      <w:r>
        <w:rPr>
          <w:i/>
          <w:color w:val="2A2A2A"/>
          <w:sz w:val="28"/>
        </w:rPr>
        <w:t>very</w:t>
      </w:r>
      <w:r>
        <w:rPr>
          <w:i/>
          <w:color w:val="2A2A2A"/>
          <w:spacing w:val="33"/>
          <w:sz w:val="28"/>
        </w:rPr>
        <w:t xml:space="preserve"> </w:t>
      </w:r>
      <w:r>
        <w:rPr>
          <w:i/>
          <w:color w:val="2A2A2A"/>
          <w:sz w:val="28"/>
        </w:rPr>
        <w:t>late</w:t>
      </w:r>
      <w:r>
        <w:rPr>
          <w:i/>
          <w:color w:val="2A2A2A"/>
          <w:spacing w:val="38"/>
          <w:sz w:val="28"/>
        </w:rPr>
        <w:t xml:space="preserve"> </w:t>
      </w:r>
      <w:r>
        <w:rPr>
          <w:i/>
          <w:color w:val="2A2A2A"/>
          <w:sz w:val="28"/>
        </w:rPr>
        <w:t>at</w:t>
      </w:r>
      <w:r>
        <w:rPr>
          <w:i/>
          <w:color w:val="2A2A2A"/>
          <w:spacing w:val="34"/>
          <w:sz w:val="28"/>
        </w:rPr>
        <w:t xml:space="preserve"> </w:t>
      </w:r>
      <w:r>
        <w:rPr>
          <w:i/>
          <w:color w:val="2A2A2A"/>
          <w:sz w:val="28"/>
        </w:rPr>
        <w:t>night),</w:t>
      </w:r>
      <w:r>
        <w:rPr>
          <w:i/>
          <w:color w:val="2A2A2A"/>
          <w:spacing w:val="34"/>
          <w:sz w:val="28"/>
        </w:rPr>
        <w:t xml:space="preserve"> </w:t>
      </w:r>
      <w:r>
        <w:rPr>
          <w:i/>
          <w:color w:val="2A2A2A"/>
          <w:sz w:val="28"/>
        </w:rPr>
        <w:t>I</w:t>
      </w:r>
      <w:r>
        <w:rPr>
          <w:i/>
          <w:color w:val="2A2A2A"/>
          <w:spacing w:val="35"/>
          <w:sz w:val="28"/>
        </w:rPr>
        <w:t xml:space="preserve"> </w:t>
      </w:r>
      <w:r>
        <w:rPr>
          <w:i/>
          <w:color w:val="2A2A2A"/>
          <w:sz w:val="28"/>
        </w:rPr>
        <w:t>heard</w:t>
      </w:r>
      <w:r>
        <w:rPr>
          <w:i/>
          <w:color w:val="2A2A2A"/>
          <w:spacing w:val="34"/>
          <w:sz w:val="28"/>
        </w:rPr>
        <w:t xml:space="preserve"> </w:t>
      </w:r>
      <w:r>
        <w:rPr>
          <w:i/>
          <w:color w:val="2A2A2A"/>
          <w:sz w:val="28"/>
        </w:rPr>
        <w:t>high</w:t>
      </w:r>
      <w:r>
        <w:rPr>
          <w:i/>
          <w:color w:val="2A2A2A"/>
          <w:spacing w:val="34"/>
          <w:sz w:val="28"/>
        </w:rPr>
        <w:t xml:space="preserve"> </w:t>
      </w:r>
      <w:r>
        <w:rPr>
          <w:i/>
          <w:color w:val="2A2A2A"/>
          <w:sz w:val="28"/>
        </w:rPr>
        <w:t>noted,</w:t>
      </w:r>
      <w:r>
        <w:rPr>
          <w:i/>
          <w:color w:val="2A2A2A"/>
          <w:spacing w:val="35"/>
          <w:sz w:val="28"/>
        </w:rPr>
        <w:t xml:space="preserve"> </w:t>
      </w:r>
      <w:r>
        <w:rPr>
          <w:i/>
          <w:color w:val="2A2A2A"/>
          <w:sz w:val="28"/>
        </w:rPr>
        <w:t>screaming.</w:t>
      </w:r>
      <w:r>
        <w:rPr>
          <w:i/>
          <w:color w:val="2A2A2A"/>
          <w:spacing w:val="35"/>
          <w:sz w:val="28"/>
        </w:rPr>
        <w:t xml:space="preserve"> </w:t>
      </w:r>
      <w:r>
        <w:rPr>
          <w:i/>
          <w:color w:val="2A2A2A"/>
          <w:sz w:val="28"/>
        </w:rPr>
        <w:t>I heard</w:t>
      </w:r>
      <w:r>
        <w:rPr>
          <w:i/>
          <w:color w:val="2A2A2A"/>
          <w:spacing w:val="24"/>
          <w:sz w:val="28"/>
        </w:rPr>
        <w:t xml:space="preserve"> </w:t>
      </w:r>
      <w:r>
        <w:rPr>
          <w:i/>
          <w:color w:val="2A2A2A"/>
          <w:sz w:val="28"/>
        </w:rPr>
        <w:t>terror.</w:t>
      </w:r>
      <w:r>
        <w:rPr>
          <w:i/>
          <w:color w:val="2A2A2A"/>
          <w:spacing w:val="25"/>
          <w:sz w:val="28"/>
        </w:rPr>
        <w:t xml:space="preserve"> </w:t>
      </w:r>
      <w:r>
        <w:rPr>
          <w:i/>
          <w:color w:val="2A2A2A"/>
          <w:sz w:val="28"/>
        </w:rPr>
        <w:t>The</w:t>
      </w:r>
      <w:r>
        <w:rPr>
          <w:i/>
          <w:color w:val="2A2A2A"/>
          <w:spacing w:val="24"/>
          <w:sz w:val="28"/>
        </w:rPr>
        <w:t xml:space="preserve"> </w:t>
      </w:r>
      <w:r>
        <w:rPr>
          <w:i/>
          <w:color w:val="2A2A2A"/>
          <w:sz w:val="28"/>
        </w:rPr>
        <w:t>rabbits</w:t>
      </w:r>
      <w:r>
        <w:rPr>
          <w:i/>
          <w:color w:val="2A2A2A"/>
          <w:spacing w:val="25"/>
          <w:sz w:val="28"/>
        </w:rPr>
        <w:t xml:space="preserve"> </w:t>
      </w:r>
      <w:r>
        <w:rPr>
          <w:i/>
          <w:color w:val="2A2A2A"/>
          <w:sz w:val="28"/>
        </w:rPr>
        <w:t>were</w:t>
      </w:r>
      <w:r>
        <w:rPr>
          <w:i/>
          <w:color w:val="2A2A2A"/>
          <w:spacing w:val="24"/>
          <w:sz w:val="28"/>
        </w:rPr>
        <w:t xml:space="preserve"> </w:t>
      </w:r>
      <w:r>
        <w:rPr>
          <w:i/>
          <w:color w:val="2A2A2A"/>
          <w:sz w:val="28"/>
        </w:rPr>
        <w:t>too</w:t>
      </w:r>
      <w:r>
        <w:rPr>
          <w:i/>
          <w:color w:val="2A2A2A"/>
          <w:spacing w:val="24"/>
          <w:sz w:val="28"/>
        </w:rPr>
        <w:t xml:space="preserve"> </w:t>
      </w:r>
      <w:r>
        <w:rPr>
          <w:i/>
          <w:color w:val="2A2A2A"/>
          <w:sz w:val="28"/>
        </w:rPr>
        <w:t>scared</w:t>
      </w:r>
      <w:r>
        <w:rPr>
          <w:i/>
          <w:color w:val="2A2A2A"/>
          <w:spacing w:val="24"/>
          <w:sz w:val="28"/>
        </w:rPr>
        <w:t xml:space="preserve"> </w:t>
      </w:r>
      <w:r>
        <w:rPr>
          <w:i/>
          <w:color w:val="2A2A2A"/>
          <w:sz w:val="28"/>
        </w:rPr>
        <w:t>to</w:t>
      </w:r>
      <w:r>
        <w:rPr>
          <w:i/>
          <w:color w:val="2A2A2A"/>
          <w:spacing w:val="24"/>
          <w:sz w:val="28"/>
        </w:rPr>
        <w:t xml:space="preserve"> </w:t>
      </w:r>
      <w:r>
        <w:rPr>
          <w:i/>
          <w:color w:val="2A2A2A"/>
          <w:sz w:val="28"/>
        </w:rPr>
        <w:t>leave</w:t>
      </w:r>
      <w:r>
        <w:rPr>
          <w:i/>
          <w:color w:val="2A2A2A"/>
          <w:spacing w:val="24"/>
          <w:sz w:val="28"/>
        </w:rPr>
        <w:t xml:space="preserve"> </w:t>
      </w:r>
      <w:r>
        <w:rPr>
          <w:i/>
          <w:color w:val="2A2A2A"/>
          <w:sz w:val="28"/>
        </w:rPr>
        <w:t>that</w:t>
      </w:r>
      <w:r>
        <w:rPr>
          <w:i/>
          <w:color w:val="2A2A2A"/>
          <w:spacing w:val="24"/>
          <w:sz w:val="28"/>
        </w:rPr>
        <w:t xml:space="preserve"> </w:t>
      </w:r>
      <w:r>
        <w:rPr>
          <w:i/>
          <w:color w:val="2A2A2A"/>
          <w:sz w:val="28"/>
        </w:rPr>
        <w:t>little</w:t>
      </w:r>
      <w:r>
        <w:rPr>
          <w:i/>
          <w:color w:val="2A2A2A"/>
          <w:spacing w:val="28"/>
          <w:sz w:val="28"/>
        </w:rPr>
        <w:t xml:space="preserve"> </w:t>
      </w:r>
      <w:r>
        <w:rPr>
          <w:i/>
          <w:color w:val="2A2A2A"/>
          <w:sz w:val="28"/>
        </w:rPr>
        <w:t>area</w:t>
      </w:r>
      <w:r>
        <w:rPr>
          <w:i/>
          <w:color w:val="2A2A2A"/>
          <w:spacing w:val="24"/>
          <w:sz w:val="28"/>
        </w:rPr>
        <w:t xml:space="preserve"> </w:t>
      </w:r>
      <w:r>
        <w:rPr>
          <w:i/>
          <w:color w:val="2A2A2A"/>
          <w:sz w:val="28"/>
        </w:rPr>
        <w:t>next</w:t>
      </w:r>
      <w:r>
        <w:rPr>
          <w:i/>
          <w:color w:val="2A2A2A"/>
          <w:spacing w:val="24"/>
          <w:sz w:val="28"/>
        </w:rPr>
        <w:t xml:space="preserve"> </w:t>
      </w:r>
      <w:r>
        <w:rPr>
          <w:i/>
          <w:color w:val="2A2A2A"/>
          <w:sz w:val="28"/>
        </w:rPr>
        <w:t>to</w:t>
      </w:r>
      <w:r>
        <w:rPr>
          <w:i/>
          <w:color w:val="2A2A2A"/>
          <w:spacing w:val="24"/>
          <w:sz w:val="28"/>
        </w:rPr>
        <w:t xml:space="preserve"> </w:t>
      </w:r>
      <w:r>
        <w:rPr>
          <w:i/>
          <w:color w:val="2A2A2A"/>
          <w:sz w:val="28"/>
        </w:rPr>
        <w:t>the</w:t>
      </w:r>
    </w:p>
    <w:p w14:paraId="0F9F0D87" w14:textId="77777777" w:rsidR="00A15328" w:rsidRDefault="002C52BD">
      <w:pPr>
        <w:spacing w:line="300" w:lineRule="auto"/>
        <w:ind w:left="560" w:right="451"/>
        <w:rPr>
          <w:i/>
          <w:sz w:val="28"/>
        </w:rPr>
      </w:pPr>
      <w:r>
        <w:rPr>
          <w:i/>
          <w:color w:val="2A2A2A"/>
          <w:sz w:val="28"/>
        </w:rPr>
        <w:t>wall...and</w:t>
      </w:r>
      <w:r>
        <w:rPr>
          <w:i/>
          <w:color w:val="2A2A2A"/>
          <w:spacing w:val="26"/>
          <w:sz w:val="28"/>
        </w:rPr>
        <w:t xml:space="preserve"> </w:t>
      </w:r>
      <w:r>
        <w:rPr>
          <w:i/>
          <w:color w:val="2A2A2A"/>
          <w:sz w:val="28"/>
        </w:rPr>
        <w:t>without</w:t>
      </w:r>
      <w:r>
        <w:rPr>
          <w:i/>
          <w:color w:val="2A2A2A"/>
          <w:spacing w:val="26"/>
          <w:sz w:val="28"/>
        </w:rPr>
        <w:t xml:space="preserve"> </w:t>
      </w:r>
      <w:r>
        <w:rPr>
          <w:i/>
          <w:color w:val="2A2A2A"/>
          <w:sz w:val="28"/>
        </w:rPr>
        <w:t>the</w:t>
      </w:r>
      <w:r>
        <w:rPr>
          <w:i/>
          <w:color w:val="2A2A2A"/>
          <w:spacing w:val="26"/>
          <w:sz w:val="28"/>
        </w:rPr>
        <w:t xml:space="preserve"> </w:t>
      </w:r>
      <w:r>
        <w:rPr>
          <w:i/>
          <w:color w:val="2A2A2A"/>
          <w:sz w:val="28"/>
        </w:rPr>
        <w:t>protection</w:t>
      </w:r>
      <w:r>
        <w:rPr>
          <w:i/>
          <w:color w:val="2A2A2A"/>
          <w:spacing w:val="26"/>
          <w:sz w:val="28"/>
        </w:rPr>
        <w:t xml:space="preserve"> </w:t>
      </w:r>
      <w:r>
        <w:rPr>
          <w:i/>
          <w:color w:val="2A2A2A"/>
          <w:sz w:val="28"/>
        </w:rPr>
        <w:t>of</w:t>
      </w:r>
      <w:r>
        <w:rPr>
          <w:i/>
          <w:color w:val="2A2A2A"/>
          <w:spacing w:val="27"/>
          <w:sz w:val="28"/>
        </w:rPr>
        <w:t xml:space="preserve"> </w:t>
      </w:r>
      <w:r>
        <w:rPr>
          <w:i/>
          <w:color w:val="2A2A2A"/>
          <w:sz w:val="28"/>
        </w:rPr>
        <w:t>their</w:t>
      </w:r>
      <w:r>
        <w:rPr>
          <w:i/>
          <w:color w:val="2A2A2A"/>
          <w:spacing w:val="26"/>
          <w:sz w:val="28"/>
        </w:rPr>
        <w:t xml:space="preserve"> </w:t>
      </w:r>
      <w:r>
        <w:rPr>
          <w:i/>
          <w:color w:val="2A2A2A"/>
          <w:sz w:val="28"/>
        </w:rPr>
        <w:t>home</w:t>
      </w:r>
      <w:r>
        <w:rPr>
          <w:i/>
          <w:color w:val="2A2A2A"/>
          <w:spacing w:val="26"/>
          <w:sz w:val="28"/>
        </w:rPr>
        <w:t xml:space="preserve"> </w:t>
      </w:r>
      <w:r>
        <w:rPr>
          <w:i/>
          <w:color w:val="2A2A2A"/>
          <w:sz w:val="28"/>
        </w:rPr>
        <w:t>they were</w:t>
      </w:r>
      <w:r>
        <w:rPr>
          <w:i/>
          <w:color w:val="2A2A2A"/>
          <w:spacing w:val="26"/>
          <w:sz w:val="28"/>
        </w:rPr>
        <w:t xml:space="preserve"> </w:t>
      </w:r>
      <w:r>
        <w:rPr>
          <w:i/>
          <w:color w:val="2A2A2A"/>
          <w:sz w:val="28"/>
        </w:rPr>
        <w:t>out</w:t>
      </w:r>
      <w:r>
        <w:rPr>
          <w:i/>
          <w:color w:val="2A2A2A"/>
          <w:spacing w:val="26"/>
          <w:sz w:val="28"/>
        </w:rPr>
        <w:t xml:space="preserve"> </w:t>
      </w:r>
      <w:r>
        <w:rPr>
          <w:i/>
          <w:color w:val="2A2A2A"/>
          <w:sz w:val="28"/>
        </w:rPr>
        <w:t>in</w:t>
      </w:r>
      <w:r>
        <w:rPr>
          <w:i/>
          <w:color w:val="2A2A2A"/>
          <w:spacing w:val="26"/>
          <w:sz w:val="28"/>
        </w:rPr>
        <w:t xml:space="preserve"> </w:t>
      </w:r>
      <w:r>
        <w:rPr>
          <w:i/>
          <w:color w:val="2A2A2A"/>
          <w:sz w:val="28"/>
        </w:rPr>
        <w:t>the</w:t>
      </w:r>
      <w:r>
        <w:rPr>
          <w:i/>
          <w:color w:val="2A2A2A"/>
          <w:spacing w:val="29"/>
          <w:sz w:val="28"/>
        </w:rPr>
        <w:t xml:space="preserve"> </w:t>
      </w:r>
      <w:r>
        <w:rPr>
          <w:i/>
          <w:color w:val="2A2A2A"/>
          <w:sz w:val="28"/>
        </w:rPr>
        <w:t>open.</w:t>
      </w:r>
      <w:r>
        <w:rPr>
          <w:i/>
          <w:color w:val="2A2A2A"/>
          <w:spacing w:val="27"/>
          <w:sz w:val="28"/>
        </w:rPr>
        <w:t xml:space="preserve"> </w:t>
      </w:r>
      <w:r>
        <w:rPr>
          <w:i/>
          <w:color w:val="2A2A2A"/>
          <w:sz w:val="28"/>
        </w:rPr>
        <w:t>An owl...or</w:t>
      </w:r>
      <w:r>
        <w:rPr>
          <w:i/>
          <w:color w:val="2A2A2A"/>
          <w:spacing w:val="40"/>
          <w:sz w:val="28"/>
        </w:rPr>
        <w:t xml:space="preserve"> </w:t>
      </w:r>
      <w:r>
        <w:rPr>
          <w:i/>
          <w:color w:val="2A2A2A"/>
          <w:sz w:val="28"/>
        </w:rPr>
        <w:t>some</w:t>
      </w:r>
      <w:r>
        <w:rPr>
          <w:i/>
          <w:color w:val="2A2A2A"/>
          <w:spacing w:val="40"/>
          <w:sz w:val="28"/>
        </w:rPr>
        <w:t xml:space="preserve"> </w:t>
      </w:r>
      <w:r>
        <w:rPr>
          <w:i/>
          <w:color w:val="2A2A2A"/>
          <w:sz w:val="28"/>
        </w:rPr>
        <w:t>other</w:t>
      </w:r>
      <w:r>
        <w:rPr>
          <w:i/>
          <w:color w:val="2A2A2A"/>
          <w:spacing w:val="40"/>
          <w:sz w:val="28"/>
        </w:rPr>
        <w:t xml:space="preserve"> </w:t>
      </w:r>
      <w:r>
        <w:rPr>
          <w:i/>
          <w:color w:val="2A2A2A"/>
          <w:sz w:val="28"/>
        </w:rPr>
        <w:t>night</w:t>
      </w:r>
      <w:r>
        <w:rPr>
          <w:i/>
          <w:color w:val="2A2A2A"/>
          <w:spacing w:val="40"/>
          <w:sz w:val="28"/>
        </w:rPr>
        <w:t xml:space="preserve"> </w:t>
      </w:r>
      <w:r>
        <w:rPr>
          <w:i/>
          <w:color w:val="2A2A2A"/>
          <w:sz w:val="28"/>
        </w:rPr>
        <w:t>predator</w:t>
      </w:r>
      <w:r>
        <w:rPr>
          <w:i/>
          <w:color w:val="2A2A2A"/>
          <w:spacing w:val="40"/>
          <w:sz w:val="28"/>
        </w:rPr>
        <w:t xml:space="preserve"> </w:t>
      </w:r>
      <w:r>
        <w:rPr>
          <w:i/>
          <w:color w:val="2A2A2A"/>
          <w:sz w:val="28"/>
        </w:rPr>
        <w:t>had</w:t>
      </w:r>
      <w:r>
        <w:rPr>
          <w:i/>
          <w:color w:val="2A2A2A"/>
          <w:spacing w:val="40"/>
          <w:sz w:val="28"/>
        </w:rPr>
        <w:t xml:space="preserve"> </w:t>
      </w:r>
      <w:r>
        <w:rPr>
          <w:i/>
          <w:color w:val="2A2A2A"/>
          <w:sz w:val="28"/>
        </w:rPr>
        <w:t>gotten</w:t>
      </w:r>
      <w:r>
        <w:rPr>
          <w:i/>
          <w:color w:val="2A2A2A"/>
          <w:spacing w:val="40"/>
          <w:sz w:val="28"/>
        </w:rPr>
        <w:t xml:space="preserve"> </w:t>
      </w:r>
      <w:r>
        <w:rPr>
          <w:i/>
          <w:color w:val="2A2A2A"/>
          <w:sz w:val="28"/>
        </w:rPr>
        <w:t>to</w:t>
      </w:r>
      <w:r>
        <w:rPr>
          <w:i/>
          <w:color w:val="2A2A2A"/>
          <w:spacing w:val="40"/>
          <w:sz w:val="28"/>
        </w:rPr>
        <w:t xml:space="preserve"> </w:t>
      </w:r>
      <w:r>
        <w:rPr>
          <w:i/>
          <w:color w:val="2A2A2A"/>
          <w:sz w:val="28"/>
        </w:rPr>
        <w:t>them.</w:t>
      </w:r>
      <w:r>
        <w:rPr>
          <w:i/>
          <w:color w:val="2A2A2A"/>
          <w:spacing w:val="40"/>
          <w:sz w:val="28"/>
        </w:rPr>
        <w:t xml:space="preserve"> </w:t>
      </w:r>
      <w:r>
        <w:rPr>
          <w:i/>
          <w:color w:val="2A2A2A"/>
          <w:sz w:val="28"/>
        </w:rPr>
        <w:t>I</w:t>
      </w:r>
      <w:r>
        <w:rPr>
          <w:i/>
          <w:color w:val="2A2A2A"/>
          <w:spacing w:val="40"/>
          <w:sz w:val="28"/>
        </w:rPr>
        <w:t xml:space="preserve"> </w:t>
      </w:r>
      <w:r>
        <w:rPr>
          <w:i/>
          <w:color w:val="2A2A2A"/>
          <w:sz w:val="28"/>
        </w:rPr>
        <w:t>will</w:t>
      </w:r>
      <w:r>
        <w:rPr>
          <w:i/>
          <w:color w:val="2A2A2A"/>
          <w:spacing w:val="40"/>
          <w:sz w:val="28"/>
        </w:rPr>
        <w:t xml:space="preserve"> </w:t>
      </w:r>
      <w:r>
        <w:rPr>
          <w:i/>
          <w:color w:val="2A2A2A"/>
          <w:sz w:val="28"/>
        </w:rPr>
        <w:t>never</w:t>
      </w:r>
      <w:r>
        <w:rPr>
          <w:i/>
          <w:color w:val="2A2A2A"/>
          <w:spacing w:val="40"/>
          <w:sz w:val="28"/>
        </w:rPr>
        <w:t xml:space="preserve"> </w:t>
      </w:r>
      <w:r>
        <w:rPr>
          <w:i/>
          <w:color w:val="2A2A2A"/>
          <w:sz w:val="28"/>
        </w:rPr>
        <w:t>forget those infantile screams.</w:t>
      </w:r>
    </w:p>
    <w:p w14:paraId="63D6A75E" w14:textId="77777777" w:rsidR="00A15328" w:rsidRDefault="002C52BD">
      <w:pPr>
        <w:pStyle w:val="BodyText"/>
        <w:spacing w:before="160"/>
        <w:ind w:left="560"/>
      </w:pPr>
      <w:r>
        <w:rPr>
          <w:color w:val="2A2A2A"/>
        </w:rPr>
        <w:t>Too</w:t>
      </w:r>
      <w:r>
        <w:rPr>
          <w:color w:val="2A2A2A"/>
          <w:spacing w:val="20"/>
        </w:rPr>
        <w:t xml:space="preserve"> </w:t>
      </w:r>
      <w:r>
        <w:rPr>
          <w:color w:val="2A2A2A"/>
        </w:rPr>
        <w:t>many</w:t>
      </w:r>
      <w:r>
        <w:rPr>
          <w:color w:val="2A2A2A"/>
          <w:spacing w:val="20"/>
        </w:rPr>
        <w:t xml:space="preserve"> </w:t>
      </w:r>
      <w:proofErr w:type="gramStart"/>
      <w:r>
        <w:rPr>
          <w:color w:val="2A2A2A"/>
        </w:rPr>
        <w:t>times</w:t>
      </w:r>
      <w:proofErr w:type="gramEnd"/>
      <w:r>
        <w:rPr>
          <w:color w:val="2A2A2A"/>
          <w:spacing w:val="22"/>
        </w:rPr>
        <w:t xml:space="preserve"> </w:t>
      </w:r>
      <w:r>
        <w:rPr>
          <w:color w:val="2A2A2A"/>
        </w:rPr>
        <w:t>new</w:t>
      </w:r>
      <w:r>
        <w:rPr>
          <w:color w:val="2A2A2A"/>
          <w:spacing w:val="23"/>
        </w:rPr>
        <w:t xml:space="preserve"> </w:t>
      </w:r>
      <w:r>
        <w:rPr>
          <w:color w:val="2A2A2A"/>
        </w:rPr>
        <w:t>converts</w:t>
      </w:r>
      <w:r>
        <w:rPr>
          <w:color w:val="2A2A2A"/>
          <w:spacing w:val="22"/>
        </w:rPr>
        <w:t xml:space="preserve"> </w:t>
      </w:r>
      <w:r>
        <w:rPr>
          <w:color w:val="2A2A2A"/>
        </w:rPr>
        <w:t>are</w:t>
      </w:r>
      <w:r>
        <w:rPr>
          <w:color w:val="2A2A2A"/>
          <w:spacing w:val="20"/>
        </w:rPr>
        <w:t xml:space="preserve"> </w:t>
      </w:r>
      <w:r>
        <w:rPr>
          <w:color w:val="2A2A2A"/>
        </w:rPr>
        <w:t>saved</w:t>
      </w:r>
      <w:r>
        <w:rPr>
          <w:color w:val="2A2A2A"/>
          <w:spacing w:val="23"/>
        </w:rPr>
        <w:t xml:space="preserve"> </w:t>
      </w:r>
      <w:r>
        <w:rPr>
          <w:color w:val="2A2A2A"/>
        </w:rPr>
        <w:t>and</w:t>
      </w:r>
      <w:r>
        <w:rPr>
          <w:color w:val="2A2A2A"/>
          <w:spacing w:val="22"/>
        </w:rPr>
        <w:t xml:space="preserve"> </w:t>
      </w:r>
      <w:r>
        <w:rPr>
          <w:color w:val="2A2A2A"/>
        </w:rPr>
        <w:t>are</w:t>
      </w:r>
      <w:r>
        <w:rPr>
          <w:color w:val="2A2A2A"/>
          <w:spacing w:val="20"/>
        </w:rPr>
        <w:t xml:space="preserve"> </w:t>
      </w:r>
      <w:r>
        <w:rPr>
          <w:color w:val="2A2A2A"/>
        </w:rPr>
        <w:t>then</w:t>
      </w:r>
      <w:r>
        <w:rPr>
          <w:color w:val="2A2A2A"/>
          <w:spacing w:val="23"/>
        </w:rPr>
        <w:t xml:space="preserve"> </w:t>
      </w:r>
      <w:r>
        <w:rPr>
          <w:color w:val="2A2A2A"/>
        </w:rPr>
        <w:t>left</w:t>
      </w:r>
      <w:r>
        <w:rPr>
          <w:color w:val="2A2A2A"/>
          <w:spacing w:val="20"/>
        </w:rPr>
        <w:t xml:space="preserve"> </w:t>
      </w:r>
      <w:r>
        <w:rPr>
          <w:color w:val="2A2A2A"/>
        </w:rPr>
        <w:t>to</w:t>
      </w:r>
      <w:r>
        <w:rPr>
          <w:color w:val="2A2A2A"/>
          <w:spacing w:val="22"/>
        </w:rPr>
        <w:t xml:space="preserve"> </w:t>
      </w:r>
      <w:r>
        <w:rPr>
          <w:color w:val="2A2A2A"/>
        </w:rPr>
        <w:t>fend</w:t>
      </w:r>
      <w:r>
        <w:rPr>
          <w:color w:val="2A2A2A"/>
          <w:spacing w:val="23"/>
        </w:rPr>
        <w:t xml:space="preserve"> </w:t>
      </w:r>
      <w:r>
        <w:rPr>
          <w:color w:val="2A2A2A"/>
          <w:spacing w:val="-5"/>
        </w:rPr>
        <w:t>for</w:t>
      </w:r>
    </w:p>
    <w:p w14:paraId="3CDFAB3F" w14:textId="77777777" w:rsidR="00A15328" w:rsidRDefault="002C52BD">
      <w:pPr>
        <w:pStyle w:val="BodyText"/>
        <w:spacing w:before="86" w:line="300" w:lineRule="auto"/>
        <w:ind w:left="560"/>
      </w:pPr>
      <w:r>
        <w:rPr>
          <w:color w:val="2A2A2A"/>
        </w:rPr>
        <w:t>themselves.</w:t>
      </w:r>
      <w:r>
        <w:rPr>
          <w:color w:val="2A2A2A"/>
          <w:spacing w:val="26"/>
        </w:rPr>
        <w:t xml:space="preserve"> </w:t>
      </w:r>
      <w:r>
        <w:rPr>
          <w:color w:val="2A2A2A"/>
        </w:rPr>
        <w:t>They</w:t>
      </w:r>
      <w:r>
        <w:rPr>
          <w:color w:val="2A2A2A"/>
          <w:spacing w:val="25"/>
        </w:rPr>
        <w:t xml:space="preserve"> </w:t>
      </w:r>
      <w:r>
        <w:rPr>
          <w:color w:val="2A2A2A"/>
        </w:rPr>
        <w:t>have</w:t>
      </w:r>
      <w:r>
        <w:rPr>
          <w:color w:val="2A2A2A"/>
          <w:spacing w:val="25"/>
        </w:rPr>
        <w:t xml:space="preserve"> </w:t>
      </w:r>
      <w:r>
        <w:rPr>
          <w:color w:val="2A2A2A"/>
        </w:rPr>
        <w:t>no</w:t>
      </w:r>
      <w:r>
        <w:rPr>
          <w:color w:val="2A2A2A"/>
          <w:spacing w:val="26"/>
        </w:rPr>
        <w:t xml:space="preserve"> </w:t>
      </w:r>
      <w:r>
        <w:rPr>
          <w:color w:val="2A2A2A"/>
        </w:rPr>
        <w:t>new</w:t>
      </w:r>
      <w:r>
        <w:rPr>
          <w:color w:val="2A2A2A"/>
          <w:spacing w:val="26"/>
        </w:rPr>
        <w:t xml:space="preserve"> </w:t>
      </w:r>
      <w:r>
        <w:rPr>
          <w:color w:val="2A2A2A"/>
        </w:rPr>
        <w:t>convert</w:t>
      </w:r>
      <w:r>
        <w:rPr>
          <w:color w:val="2A2A2A"/>
          <w:spacing w:val="25"/>
        </w:rPr>
        <w:t xml:space="preserve"> </w:t>
      </w:r>
      <w:r>
        <w:rPr>
          <w:color w:val="2A2A2A"/>
        </w:rPr>
        <w:t>class</w:t>
      </w:r>
      <w:r>
        <w:rPr>
          <w:color w:val="2A2A2A"/>
          <w:spacing w:val="26"/>
        </w:rPr>
        <w:t xml:space="preserve"> </w:t>
      </w:r>
      <w:r>
        <w:rPr>
          <w:color w:val="2A2A2A"/>
        </w:rPr>
        <w:t>at</w:t>
      </w:r>
      <w:r>
        <w:rPr>
          <w:color w:val="2A2A2A"/>
          <w:spacing w:val="25"/>
        </w:rPr>
        <w:t xml:space="preserve"> </w:t>
      </w:r>
      <w:r>
        <w:rPr>
          <w:color w:val="2A2A2A"/>
        </w:rPr>
        <w:t>the</w:t>
      </w:r>
      <w:r>
        <w:rPr>
          <w:color w:val="2A2A2A"/>
          <w:spacing w:val="25"/>
        </w:rPr>
        <w:t xml:space="preserve"> </w:t>
      </w:r>
      <w:r>
        <w:rPr>
          <w:color w:val="2A2A2A"/>
        </w:rPr>
        <w:t>church,</w:t>
      </w:r>
      <w:r>
        <w:rPr>
          <w:color w:val="2A2A2A"/>
          <w:spacing w:val="25"/>
        </w:rPr>
        <w:t xml:space="preserve"> </w:t>
      </w:r>
      <w:r>
        <w:rPr>
          <w:color w:val="2A2A2A"/>
        </w:rPr>
        <w:t>they</w:t>
      </w:r>
      <w:r>
        <w:rPr>
          <w:color w:val="2A2A2A"/>
          <w:spacing w:val="25"/>
        </w:rPr>
        <w:t xml:space="preserve"> </w:t>
      </w:r>
      <w:r>
        <w:rPr>
          <w:color w:val="2A2A2A"/>
        </w:rPr>
        <w:t>have</w:t>
      </w:r>
      <w:r>
        <w:rPr>
          <w:color w:val="2A2A2A"/>
          <w:spacing w:val="25"/>
        </w:rPr>
        <w:t xml:space="preserve"> </w:t>
      </w:r>
      <w:r>
        <w:rPr>
          <w:color w:val="2A2A2A"/>
        </w:rPr>
        <w:t>no</w:t>
      </w:r>
      <w:r>
        <w:rPr>
          <w:color w:val="2A2A2A"/>
          <w:spacing w:val="26"/>
        </w:rPr>
        <w:t xml:space="preserve"> </w:t>
      </w:r>
      <w:r>
        <w:rPr>
          <w:color w:val="2A2A2A"/>
        </w:rPr>
        <w:t>one interested</w:t>
      </w:r>
      <w:r>
        <w:rPr>
          <w:color w:val="2A2A2A"/>
          <w:spacing w:val="40"/>
        </w:rPr>
        <w:t xml:space="preserve"> </w:t>
      </w:r>
      <w:r>
        <w:rPr>
          <w:color w:val="2A2A2A"/>
        </w:rPr>
        <w:t>in</w:t>
      </w:r>
      <w:r>
        <w:rPr>
          <w:color w:val="2A2A2A"/>
          <w:spacing w:val="40"/>
        </w:rPr>
        <w:t xml:space="preserve"> </w:t>
      </w:r>
      <w:r>
        <w:rPr>
          <w:color w:val="2A2A2A"/>
        </w:rPr>
        <w:t>them</w:t>
      </w:r>
      <w:r>
        <w:rPr>
          <w:color w:val="2A2A2A"/>
          <w:spacing w:val="40"/>
        </w:rPr>
        <w:t xml:space="preserve"> </w:t>
      </w:r>
      <w:r>
        <w:rPr>
          <w:color w:val="2A2A2A"/>
        </w:rPr>
        <w:t>enough...to</w:t>
      </w:r>
      <w:r>
        <w:rPr>
          <w:color w:val="2A2A2A"/>
          <w:spacing w:val="40"/>
        </w:rPr>
        <w:t xml:space="preserve"> </w:t>
      </w:r>
      <w:r>
        <w:rPr>
          <w:color w:val="2A2A2A"/>
        </w:rPr>
        <w:t>spiritually</w:t>
      </w:r>
      <w:r>
        <w:rPr>
          <w:color w:val="2A2A2A"/>
          <w:spacing w:val="40"/>
        </w:rPr>
        <w:t xml:space="preserve"> </w:t>
      </w:r>
      <w:r>
        <w:rPr>
          <w:color w:val="2A2A2A"/>
        </w:rPr>
        <w:t>work</w:t>
      </w:r>
      <w:r>
        <w:rPr>
          <w:color w:val="2A2A2A"/>
          <w:spacing w:val="40"/>
        </w:rPr>
        <w:t xml:space="preserve"> </w:t>
      </w:r>
      <w:r>
        <w:rPr>
          <w:color w:val="2A2A2A"/>
        </w:rPr>
        <w:t>with</w:t>
      </w:r>
      <w:r>
        <w:rPr>
          <w:color w:val="2A2A2A"/>
          <w:spacing w:val="40"/>
        </w:rPr>
        <w:t xml:space="preserve"> </w:t>
      </w:r>
      <w:r>
        <w:rPr>
          <w:color w:val="2A2A2A"/>
        </w:rPr>
        <w:t>them.</w:t>
      </w:r>
      <w:r>
        <w:rPr>
          <w:color w:val="2A2A2A"/>
          <w:spacing w:val="40"/>
        </w:rPr>
        <w:t xml:space="preserve"> </w:t>
      </w:r>
      <w:r>
        <w:rPr>
          <w:color w:val="2A2A2A"/>
        </w:rPr>
        <w:t>Too</w:t>
      </w:r>
      <w:r>
        <w:rPr>
          <w:color w:val="2A2A2A"/>
          <w:spacing w:val="40"/>
        </w:rPr>
        <w:t xml:space="preserve"> </w:t>
      </w:r>
      <w:r>
        <w:rPr>
          <w:color w:val="2A2A2A"/>
        </w:rPr>
        <w:t>many</w:t>
      </w:r>
      <w:r>
        <w:rPr>
          <w:color w:val="2A2A2A"/>
          <w:spacing w:val="40"/>
        </w:rPr>
        <w:t xml:space="preserve"> </w:t>
      </w:r>
      <w:r>
        <w:rPr>
          <w:color w:val="2A2A2A"/>
        </w:rPr>
        <w:t>new</w:t>
      </w:r>
    </w:p>
    <w:p w14:paraId="6BB97184" w14:textId="77777777" w:rsidR="00A15328" w:rsidRDefault="002C52BD">
      <w:pPr>
        <w:pStyle w:val="BodyText"/>
        <w:spacing w:before="2"/>
        <w:ind w:left="560"/>
      </w:pPr>
      <w:r>
        <w:rPr>
          <w:color w:val="2A2A2A"/>
        </w:rPr>
        <w:t>babies</w:t>
      </w:r>
      <w:r>
        <w:rPr>
          <w:color w:val="2A2A2A"/>
          <w:spacing w:val="25"/>
        </w:rPr>
        <w:t xml:space="preserve"> </w:t>
      </w:r>
      <w:r>
        <w:rPr>
          <w:color w:val="2A2A2A"/>
        </w:rPr>
        <w:t>in</w:t>
      </w:r>
      <w:r>
        <w:rPr>
          <w:color w:val="2A2A2A"/>
          <w:spacing w:val="25"/>
        </w:rPr>
        <w:t xml:space="preserve"> </w:t>
      </w:r>
      <w:r>
        <w:rPr>
          <w:color w:val="2A2A2A"/>
        </w:rPr>
        <w:t>Christ</w:t>
      </w:r>
      <w:r>
        <w:rPr>
          <w:color w:val="2A2A2A"/>
          <w:spacing w:val="25"/>
        </w:rPr>
        <w:t xml:space="preserve"> </w:t>
      </w:r>
      <w:r>
        <w:rPr>
          <w:color w:val="2A2A2A"/>
        </w:rPr>
        <w:t>are</w:t>
      </w:r>
      <w:r>
        <w:rPr>
          <w:color w:val="2A2A2A"/>
          <w:spacing w:val="24"/>
        </w:rPr>
        <w:t xml:space="preserve"> </w:t>
      </w:r>
      <w:r>
        <w:rPr>
          <w:color w:val="2A2A2A"/>
        </w:rPr>
        <w:t>being</w:t>
      </w:r>
      <w:r>
        <w:rPr>
          <w:color w:val="2A2A2A"/>
          <w:spacing w:val="24"/>
        </w:rPr>
        <w:t xml:space="preserve"> </w:t>
      </w:r>
      <w:r>
        <w:rPr>
          <w:color w:val="2A2A2A"/>
        </w:rPr>
        <w:t>left</w:t>
      </w:r>
      <w:r>
        <w:rPr>
          <w:color w:val="2A2A2A"/>
          <w:spacing w:val="24"/>
        </w:rPr>
        <w:t xml:space="preserve"> </w:t>
      </w:r>
      <w:r>
        <w:rPr>
          <w:color w:val="2A2A2A"/>
        </w:rPr>
        <w:t>defenseless</w:t>
      </w:r>
      <w:r>
        <w:rPr>
          <w:color w:val="2A2A2A"/>
          <w:spacing w:val="26"/>
        </w:rPr>
        <w:t xml:space="preserve"> </w:t>
      </w:r>
      <w:r>
        <w:rPr>
          <w:color w:val="2A2A2A"/>
        </w:rPr>
        <w:t>in</w:t>
      </w:r>
      <w:r>
        <w:rPr>
          <w:color w:val="2A2A2A"/>
          <w:spacing w:val="25"/>
        </w:rPr>
        <w:t xml:space="preserve"> </w:t>
      </w:r>
      <w:r>
        <w:rPr>
          <w:color w:val="2A2A2A"/>
        </w:rPr>
        <w:t>the</w:t>
      </w:r>
      <w:r>
        <w:rPr>
          <w:color w:val="2A2A2A"/>
          <w:spacing w:val="25"/>
        </w:rPr>
        <w:t xml:space="preserve"> </w:t>
      </w:r>
      <w:r>
        <w:rPr>
          <w:color w:val="2A2A2A"/>
        </w:rPr>
        <w:t>"dark</w:t>
      </w:r>
      <w:r>
        <w:rPr>
          <w:color w:val="2A2A2A"/>
          <w:spacing w:val="24"/>
        </w:rPr>
        <w:t xml:space="preserve"> </w:t>
      </w:r>
      <w:r>
        <w:rPr>
          <w:color w:val="2A2A2A"/>
        </w:rPr>
        <w:t>night"</w:t>
      </w:r>
      <w:r>
        <w:rPr>
          <w:color w:val="2A2A2A"/>
          <w:spacing w:val="24"/>
        </w:rPr>
        <w:t xml:space="preserve"> </w:t>
      </w:r>
      <w:r>
        <w:rPr>
          <w:color w:val="2A2A2A"/>
        </w:rPr>
        <w:t>to</w:t>
      </w:r>
      <w:r>
        <w:rPr>
          <w:color w:val="2A2A2A"/>
          <w:spacing w:val="26"/>
        </w:rPr>
        <w:t xml:space="preserve"> </w:t>
      </w:r>
      <w:r>
        <w:rPr>
          <w:color w:val="2A2A2A"/>
          <w:spacing w:val="-2"/>
        </w:rPr>
        <w:t>die...</w:t>
      </w:r>
    </w:p>
    <w:p w14:paraId="4444C8CB" w14:textId="77777777" w:rsidR="00A15328" w:rsidRDefault="002C52BD">
      <w:pPr>
        <w:pStyle w:val="BodyText"/>
        <w:spacing w:before="241" w:line="300" w:lineRule="auto"/>
        <w:ind w:left="560" w:right="451"/>
      </w:pPr>
      <w:r>
        <w:t xml:space="preserve">Too many </w:t>
      </w:r>
      <w:proofErr w:type="gramStart"/>
      <w:r>
        <w:t>times</w:t>
      </w:r>
      <w:proofErr w:type="gramEnd"/>
      <w:r>
        <w:t xml:space="preserve"> people are converted and ignored. Instead, they should be grounded,</w:t>
      </w:r>
      <w:r>
        <w:rPr>
          <w:spacing w:val="-4"/>
        </w:rPr>
        <w:t xml:space="preserve"> </w:t>
      </w:r>
      <w:r>
        <w:t>(in</w:t>
      </w:r>
      <w:r>
        <w:rPr>
          <w:spacing w:val="-2"/>
        </w:rPr>
        <w:t xml:space="preserve"> </w:t>
      </w:r>
      <w:r>
        <w:t>Bible</w:t>
      </w:r>
      <w:r>
        <w:rPr>
          <w:spacing w:val="-4"/>
        </w:rPr>
        <w:t xml:space="preserve"> </w:t>
      </w:r>
      <w:r>
        <w:t>truth)</w:t>
      </w:r>
      <w:r>
        <w:rPr>
          <w:spacing w:val="-2"/>
        </w:rPr>
        <w:t xml:space="preserve"> </w:t>
      </w:r>
      <w:r>
        <w:t>included</w:t>
      </w:r>
      <w:r>
        <w:rPr>
          <w:spacing w:val="-2"/>
        </w:rPr>
        <w:t xml:space="preserve"> </w:t>
      </w:r>
      <w:r>
        <w:t>in</w:t>
      </w:r>
      <w:r>
        <w:rPr>
          <w:spacing w:val="-2"/>
        </w:rPr>
        <w:t xml:space="preserve"> </w:t>
      </w:r>
      <w:r>
        <w:t>church</w:t>
      </w:r>
      <w:r>
        <w:rPr>
          <w:spacing w:val="-5"/>
        </w:rPr>
        <w:t xml:space="preserve"> </w:t>
      </w:r>
      <w:r>
        <w:t>work</w:t>
      </w:r>
      <w:r>
        <w:rPr>
          <w:spacing w:val="-4"/>
        </w:rPr>
        <w:t xml:space="preserve"> </w:t>
      </w:r>
      <w:r>
        <w:t>and</w:t>
      </w:r>
      <w:r>
        <w:rPr>
          <w:spacing w:val="-4"/>
        </w:rPr>
        <w:t xml:space="preserve"> </w:t>
      </w:r>
      <w:r>
        <w:t>personal</w:t>
      </w:r>
      <w:r>
        <w:rPr>
          <w:spacing w:val="-5"/>
        </w:rPr>
        <w:t xml:space="preserve"> </w:t>
      </w:r>
      <w:r>
        <w:t>Bible</w:t>
      </w:r>
      <w:r>
        <w:rPr>
          <w:spacing w:val="-4"/>
        </w:rPr>
        <w:t xml:space="preserve"> </w:t>
      </w:r>
      <w:r>
        <w:t>activities. Brethren should share with new infants’ Christian hospitality and treat these babies in Christ, with affectionate love.</w:t>
      </w:r>
    </w:p>
    <w:p w14:paraId="1DD7E6B2" w14:textId="77777777" w:rsidR="00A15328" w:rsidRDefault="002C52BD">
      <w:pPr>
        <w:pStyle w:val="BodyText"/>
        <w:spacing w:before="161" w:line="300" w:lineRule="auto"/>
        <w:ind w:left="560" w:right="607"/>
      </w:pPr>
      <w:r>
        <w:t>They need to be encouraged to join events that can help them develop spiritually.</w:t>
      </w:r>
      <w:r>
        <w:rPr>
          <w:spacing w:val="-2"/>
        </w:rPr>
        <w:t xml:space="preserve"> </w:t>
      </w:r>
      <w:r>
        <w:t>Especially</w:t>
      </w:r>
      <w:r>
        <w:rPr>
          <w:spacing w:val="-6"/>
        </w:rPr>
        <w:t xml:space="preserve"> </w:t>
      </w:r>
      <w:r>
        <w:t>in</w:t>
      </w:r>
      <w:r>
        <w:rPr>
          <w:spacing w:val="-2"/>
        </w:rPr>
        <w:t xml:space="preserve"> </w:t>
      </w:r>
      <w:r>
        <w:t>evangelism,</w:t>
      </w:r>
      <w:r>
        <w:rPr>
          <w:spacing w:val="-4"/>
        </w:rPr>
        <w:t xml:space="preserve"> </w:t>
      </w:r>
      <w:r>
        <w:t>(since</w:t>
      </w:r>
      <w:r>
        <w:rPr>
          <w:spacing w:val="-6"/>
        </w:rPr>
        <w:t xml:space="preserve"> </w:t>
      </w:r>
      <w:r>
        <w:t>this</w:t>
      </w:r>
      <w:r>
        <w:rPr>
          <w:spacing w:val="-3"/>
        </w:rPr>
        <w:t xml:space="preserve"> </w:t>
      </w:r>
      <w:r>
        <w:t>is</w:t>
      </w:r>
      <w:r>
        <w:rPr>
          <w:spacing w:val="-3"/>
        </w:rPr>
        <w:t xml:space="preserve"> </w:t>
      </w:r>
      <w:r>
        <w:t>the</w:t>
      </w:r>
      <w:r>
        <w:rPr>
          <w:spacing w:val="-4"/>
        </w:rPr>
        <w:t xml:space="preserve"> </w:t>
      </w:r>
      <w:r>
        <w:t>greatest</w:t>
      </w:r>
      <w:r>
        <w:rPr>
          <w:spacing w:val="-4"/>
        </w:rPr>
        <w:t xml:space="preserve"> </w:t>
      </w:r>
      <w:r>
        <w:t>principle</w:t>
      </w:r>
      <w:r>
        <w:rPr>
          <w:spacing w:val="-4"/>
        </w:rPr>
        <w:t xml:space="preserve"> </w:t>
      </w:r>
      <w:r>
        <w:t>the kingdom culture ignores in this day and age).</w:t>
      </w:r>
    </w:p>
    <w:p w14:paraId="7EB9F10F" w14:textId="77777777" w:rsidR="00A15328" w:rsidRDefault="002C52BD">
      <w:pPr>
        <w:pStyle w:val="BodyText"/>
        <w:spacing w:before="158" w:line="300" w:lineRule="auto"/>
        <w:ind w:left="560" w:right="451"/>
      </w:pPr>
      <w:r>
        <w:t>If</w:t>
      </w:r>
      <w:r>
        <w:rPr>
          <w:spacing w:val="-1"/>
        </w:rPr>
        <w:t xml:space="preserve"> </w:t>
      </w:r>
      <w:r>
        <w:t>a</w:t>
      </w:r>
      <w:r>
        <w:rPr>
          <w:spacing w:val="-2"/>
        </w:rPr>
        <w:t xml:space="preserve"> </w:t>
      </w:r>
      <w:r>
        <w:t>baby</w:t>
      </w:r>
      <w:r>
        <w:rPr>
          <w:spacing w:val="-1"/>
        </w:rPr>
        <w:t xml:space="preserve"> </w:t>
      </w:r>
      <w:r>
        <w:t>is</w:t>
      </w:r>
      <w:r>
        <w:rPr>
          <w:spacing w:val="-1"/>
        </w:rPr>
        <w:t xml:space="preserve"> </w:t>
      </w:r>
      <w:r>
        <w:t>left</w:t>
      </w:r>
      <w:r>
        <w:rPr>
          <w:spacing w:val="-2"/>
        </w:rPr>
        <w:t xml:space="preserve"> </w:t>
      </w:r>
      <w:r>
        <w:t>alone</w:t>
      </w:r>
      <w:r>
        <w:rPr>
          <w:spacing w:val="-2"/>
        </w:rPr>
        <w:t xml:space="preserve"> </w:t>
      </w:r>
      <w:r>
        <w:t>in the</w:t>
      </w:r>
      <w:r>
        <w:rPr>
          <w:spacing w:val="-2"/>
        </w:rPr>
        <w:t xml:space="preserve"> </w:t>
      </w:r>
      <w:r>
        <w:t>wilderness</w:t>
      </w:r>
      <w:r>
        <w:rPr>
          <w:spacing w:val="-1"/>
        </w:rPr>
        <w:t xml:space="preserve"> </w:t>
      </w:r>
      <w:r>
        <w:t>of</w:t>
      </w:r>
      <w:r>
        <w:rPr>
          <w:spacing w:val="-1"/>
        </w:rPr>
        <w:t xml:space="preserve"> </w:t>
      </w:r>
      <w:r>
        <w:t>life,</w:t>
      </w:r>
      <w:r>
        <w:rPr>
          <w:spacing w:val="-2"/>
        </w:rPr>
        <w:t xml:space="preserve"> </w:t>
      </w:r>
      <w:r>
        <w:t>with little</w:t>
      </w:r>
      <w:r>
        <w:rPr>
          <w:spacing w:val="-2"/>
        </w:rPr>
        <w:t xml:space="preserve"> </w:t>
      </w:r>
      <w:r>
        <w:t>too</w:t>
      </w:r>
      <w:r>
        <w:rPr>
          <w:spacing w:val="-1"/>
        </w:rPr>
        <w:t xml:space="preserve"> </w:t>
      </w:r>
      <w:r>
        <w:t>no</w:t>
      </w:r>
      <w:r>
        <w:rPr>
          <w:spacing w:val="-1"/>
        </w:rPr>
        <w:t xml:space="preserve"> </w:t>
      </w:r>
      <w:r>
        <w:t>help and support that</w:t>
      </w:r>
      <w:r>
        <w:rPr>
          <w:spacing w:val="-4"/>
        </w:rPr>
        <w:t xml:space="preserve"> </w:t>
      </w:r>
      <w:r>
        <w:t>“little</w:t>
      </w:r>
      <w:r>
        <w:rPr>
          <w:spacing w:val="-4"/>
        </w:rPr>
        <w:t xml:space="preserve"> </w:t>
      </w:r>
      <w:r>
        <w:t>one”</w:t>
      </w:r>
      <w:r>
        <w:rPr>
          <w:spacing w:val="-3"/>
        </w:rPr>
        <w:t xml:space="preserve"> </w:t>
      </w:r>
      <w:r>
        <w:t>will</w:t>
      </w:r>
      <w:r>
        <w:rPr>
          <w:spacing w:val="-3"/>
        </w:rPr>
        <w:t xml:space="preserve"> </w:t>
      </w:r>
      <w:r>
        <w:t>most</w:t>
      </w:r>
      <w:r>
        <w:rPr>
          <w:spacing w:val="-4"/>
        </w:rPr>
        <w:t xml:space="preserve"> </w:t>
      </w:r>
      <w:r>
        <w:t>likely</w:t>
      </w:r>
      <w:r>
        <w:rPr>
          <w:spacing w:val="-3"/>
        </w:rPr>
        <w:t xml:space="preserve"> </w:t>
      </w:r>
      <w:r>
        <w:t>die.</w:t>
      </w:r>
      <w:r>
        <w:rPr>
          <w:spacing w:val="-2"/>
        </w:rPr>
        <w:t xml:space="preserve"> </w:t>
      </w:r>
      <w:r>
        <w:t>We</w:t>
      </w:r>
      <w:r>
        <w:rPr>
          <w:spacing w:val="-4"/>
        </w:rPr>
        <w:t xml:space="preserve"> </w:t>
      </w:r>
      <w:r>
        <w:t>need</w:t>
      </w:r>
      <w:r>
        <w:rPr>
          <w:spacing w:val="-2"/>
        </w:rPr>
        <w:t xml:space="preserve"> </w:t>
      </w:r>
      <w:r>
        <w:t>to</w:t>
      </w:r>
      <w:r>
        <w:rPr>
          <w:spacing w:val="-3"/>
        </w:rPr>
        <w:t xml:space="preserve"> </w:t>
      </w:r>
      <w:r>
        <w:t>be</w:t>
      </w:r>
      <w:r>
        <w:rPr>
          <w:spacing w:val="-4"/>
        </w:rPr>
        <w:t xml:space="preserve"> </w:t>
      </w:r>
      <w:r>
        <w:t>mentors.</w:t>
      </w:r>
      <w:r>
        <w:rPr>
          <w:spacing w:val="-2"/>
        </w:rPr>
        <w:t xml:space="preserve"> </w:t>
      </w:r>
      <w:r>
        <w:t>We</w:t>
      </w:r>
      <w:r>
        <w:rPr>
          <w:spacing w:val="-4"/>
        </w:rPr>
        <w:t xml:space="preserve"> </w:t>
      </w:r>
      <w:r>
        <w:t>need</w:t>
      </w:r>
      <w:r>
        <w:rPr>
          <w:spacing w:val="-2"/>
        </w:rPr>
        <w:t xml:space="preserve"> </w:t>
      </w:r>
      <w:r>
        <w:t>to</w:t>
      </w:r>
      <w:r>
        <w:rPr>
          <w:spacing w:val="-3"/>
        </w:rPr>
        <w:t xml:space="preserve"> </w:t>
      </w:r>
      <w:r>
        <w:t>include the new convert in our lives, to influence them in our Christian examples, to involve them in spiritual activities and to study with them in the core Bible concepts of the faith.</w:t>
      </w:r>
    </w:p>
    <w:p w14:paraId="3E61C7B5" w14:textId="77777777" w:rsidR="00A15328" w:rsidRDefault="002C52BD">
      <w:pPr>
        <w:pStyle w:val="BodyText"/>
        <w:spacing w:before="157" w:line="300" w:lineRule="auto"/>
        <w:ind w:left="560" w:right="768"/>
        <w:jc w:val="both"/>
      </w:pPr>
      <w:r>
        <w:t>A</w:t>
      </w:r>
      <w:r>
        <w:rPr>
          <w:spacing w:val="-2"/>
        </w:rPr>
        <w:t xml:space="preserve"> </w:t>
      </w:r>
      <w:r>
        <w:t>mentor</w:t>
      </w:r>
      <w:r>
        <w:rPr>
          <w:spacing w:val="-2"/>
        </w:rPr>
        <w:t xml:space="preserve"> </w:t>
      </w:r>
      <w:r>
        <w:t>is</w:t>
      </w:r>
      <w:r>
        <w:rPr>
          <w:spacing w:val="-2"/>
        </w:rPr>
        <w:t xml:space="preserve"> </w:t>
      </w:r>
      <w:r>
        <w:t>a</w:t>
      </w:r>
      <w:r>
        <w:rPr>
          <w:spacing w:val="-5"/>
        </w:rPr>
        <w:t xml:space="preserve"> </w:t>
      </w:r>
      <w:r>
        <w:t>person</w:t>
      </w:r>
      <w:r>
        <w:rPr>
          <w:spacing w:val="-4"/>
        </w:rPr>
        <w:t xml:space="preserve"> </w:t>
      </w:r>
      <w:r>
        <w:t>who</w:t>
      </w:r>
      <w:r>
        <w:rPr>
          <w:spacing w:val="-2"/>
        </w:rPr>
        <w:t xml:space="preserve"> </w:t>
      </w:r>
      <w:r>
        <w:t>chooses</w:t>
      </w:r>
      <w:r>
        <w:rPr>
          <w:spacing w:val="-2"/>
        </w:rPr>
        <w:t xml:space="preserve"> </w:t>
      </w:r>
      <w:r>
        <w:t>to</w:t>
      </w:r>
      <w:r>
        <w:rPr>
          <w:spacing w:val="-4"/>
        </w:rPr>
        <w:t xml:space="preserve"> </w:t>
      </w:r>
      <w:r>
        <w:t>be</w:t>
      </w:r>
      <w:r>
        <w:rPr>
          <w:spacing w:val="-3"/>
        </w:rPr>
        <w:t xml:space="preserve"> </w:t>
      </w:r>
      <w:r>
        <w:t>a</w:t>
      </w:r>
      <w:r>
        <w:rPr>
          <w:spacing w:val="-3"/>
        </w:rPr>
        <w:t xml:space="preserve"> </w:t>
      </w:r>
      <w:r>
        <w:t>friend</w:t>
      </w:r>
      <w:r>
        <w:rPr>
          <w:spacing w:val="-1"/>
        </w:rPr>
        <w:t xml:space="preserve"> </w:t>
      </w:r>
      <w:r>
        <w:t>to</w:t>
      </w:r>
      <w:r>
        <w:rPr>
          <w:spacing w:val="-2"/>
        </w:rPr>
        <w:t xml:space="preserve"> </w:t>
      </w:r>
      <w:r>
        <w:t>a</w:t>
      </w:r>
      <w:r>
        <w:rPr>
          <w:spacing w:val="-3"/>
        </w:rPr>
        <w:t xml:space="preserve"> </w:t>
      </w:r>
      <w:r>
        <w:t>new</w:t>
      </w:r>
      <w:r>
        <w:rPr>
          <w:spacing w:val="-2"/>
        </w:rPr>
        <w:t xml:space="preserve"> </w:t>
      </w:r>
      <w:r>
        <w:t>convert.</w:t>
      </w:r>
      <w:r>
        <w:rPr>
          <w:spacing w:val="-1"/>
        </w:rPr>
        <w:t xml:space="preserve"> </w:t>
      </w:r>
      <w:r>
        <w:t>A</w:t>
      </w:r>
      <w:r>
        <w:rPr>
          <w:spacing w:val="-2"/>
        </w:rPr>
        <w:t xml:space="preserve"> </w:t>
      </w:r>
      <w:r>
        <w:t>mentor</w:t>
      </w:r>
      <w:r>
        <w:rPr>
          <w:spacing w:val="-2"/>
        </w:rPr>
        <w:t xml:space="preserve"> </w:t>
      </w:r>
      <w:r>
        <w:t>is someone</w:t>
      </w:r>
      <w:r>
        <w:rPr>
          <w:spacing w:val="-3"/>
        </w:rPr>
        <w:t xml:space="preserve"> </w:t>
      </w:r>
      <w:r>
        <w:t>who</w:t>
      </w:r>
      <w:r>
        <w:rPr>
          <w:spacing w:val="-2"/>
        </w:rPr>
        <w:t xml:space="preserve"> </w:t>
      </w:r>
      <w:r>
        <w:t>is</w:t>
      </w:r>
      <w:r>
        <w:rPr>
          <w:spacing w:val="-2"/>
        </w:rPr>
        <w:t xml:space="preserve"> </w:t>
      </w:r>
      <w:r>
        <w:t>there</w:t>
      </w:r>
      <w:r>
        <w:rPr>
          <w:spacing w:val="-3"/>
        </w:rPr>
        <w:t xml:space="preserve"> </w:t>
      </w:r>
      <w:r>
        <w:t>for</w:t>
      </w:r>
      <w:r>
        <w:rPr>
          <w:spacing w:val="-2"/>
        </w:rPr>
        <w:t xml:space="preserve"> </w:t>
      </w:r>
      <w:r>
        <w:t>them</w:t>
      </w:r>
      <w:r>
        <w:rPr>
          <w:spacing w:val="-1"/>
        </w:rPr>
        <w:t xml:space="preserve"> </w:t>
      </w:r>
      <w:r>
        <w:t>(spiritually).</w:t>
      </w:r>
      <w:r>
        <w:rPr>
          <w:spacing w:val="-4"/>
        </w:rPr>
        <w:t xml:space="preserve"> </w:t>
      </w:r>
      <w:r>
        <w:t>If</w:t>
      </w:r>
      <w:r>
        <w:rPr>
          <w:spacing w:val="-2"/>
        </w:rPr>
        <w:t xml:space="preserve"> </w:t>
      </w:r>
      <w:r>
        <w:t>the</w:t>
      </w:r>
      <w:r>
        <w:rPr>
          <w:spacing w:val="-3"/>
        </w:rPr>
        <w:t xml:space="preserve"> </w:t>
      </w:r>
      <w:r>
        <w:t>babe</w:t>
      </w:r>
      <w:r>
        <w:rPr>
          <w:spacing w:val="-3"/>
        </w:rPr>
        <w:t xml:space="preserve"> </w:t>
      </w:r>
      <w:r>
        <w:t>in</w:t>
      </w:r>
      <w:r>
        <w:rPr>
          <w:spacing w:val="-1"/>
        </w:rPr>
        <w:t xml:space="preserve"> </w:t>
      </w:r>
      <w:r>
        <w:t>Christ</w:t>
      </w:r>
      <w:r>
        <w:rPr>
          <w:spacing w:val="-3"/>
        </w:rPr>
        <w:t xml:space="preserve"> </w:t>
      </w:r>
      <w:r>
        <w:t>falls,</w:t>
      </w:r>
      <w:r>
        <w:rPr>
          <w:spacing w:val="-3"/>
        </w:rPr>
        <w:t xml:space="preserve"> </w:t>
      </w:r>
      <w:r>
        <w:t>they</w:t>
      </w:r>
      <w:r>
        <w:rPr>
          <w:spacing w:val="-5"/>
        </w:rPr>
        <w:t xml:space="preserve"> </w:t>
      </w:r>
      <w:r>
        <w:t>can have support, if they are struggling, they can have a listening ear, if they need</w:t>
      </w:r>
    </w:p>
    <w:p w14:paraId="48373CF3" w14:textId="77777777" w:rsidR="00A15328" w:rsidRDefault="00A15328">
      <w:pPr>
        <w:spacing w:line="300" w:lineRule="auto"/>
        <w:jc w:val="both"/>
        <w:sectPr w:rsidR="00A15328" w:rsidSect="005F3759">
          <w:footerReference w:type="default" r:id="rId67"/>
          <w:pgSz w:w="12240" w:h="15840"/>
          <w:pgMar w:top="960" w:right="1100" w:bottom="280" w:left="880" w:header="782" w:footer="0" w:gutter="0"/>
          <w:cols w:space="720"/>
        </w:sectPr>
      </w:pPr>
    </w:p>
    <w:p w14:paraId="0A2A1A16" w14:textId="77777777" w:rsidR="00A15328" w:rsidRDefault="00A15328">
      <w:pPr>
        <w:pStyle w:val="BodyText"/>
        <w:rPr>
          <w:sz w:val="20"/>
        </w:rPr>
      </w:pPr>
    </w:p>
    <w:p w14:paraId="0C376F60" w14:textId="77777777" w:rsidR="00A15328" w:rsidRDefault="002C52BD">
      <w:pPr>
        <w:pStyle w:val="BodyText"/>
        <w:spacing w:before="221"/>
        <w:ind w:left="560"/>
      </w:pPr>
      <w:r>
        <w:t>spiritual</w:t>
      </w:r>
      <w:r>
        <w:rPr>
          <w:spacing w:val="-6"/>
        </w:rPr>
        <w:t xml:space="preserve"> </w:t>
      </w:r>
      <w:r>
        <w:t>advice,</w:t>
      </w:r>
      <w:r>
        <w:rPr>
          <w:spacing w:val="-5"/>
        </w:rPr>
        <w:t xml:space="preserve"> </w:t>
      </w:r>
      <w:r>
        <w:t>they</w:t>
      </w:r>
      <w:r>
        <w:rPr>
          <w:spacing w:val="-3"/>
        </w:rPr>
        <w:t xml:space="preserve"> </w:t>
      </w:r>
      <w:r>
        <w:t>can</w:t>
      </w:r>
      <w:r>
        <w:rPr>
          <w:spacing w:val="-6"/>
        </w:rPr>
        <w:t xml:space="preserve"> </w:t>
      </w:r>
      <w:r>
        <w:t>have</w:t>
      </w:r>
      <w:r>
        <w:rPr>
          <w:spacing w:val="-4"/>
        </w:rPr>
        <w:t xml:space="preserve"> </w:t>
      </w:r>
      <w:r>
        <w:t>friends</w:t>
      </w:r>
      <w:r>
        <w:rPr>
          <w:spacing w:val="-4"/>
        </w:rPr>
        <w:t xml:space="preserve"> </w:t>
      </w:r>
      <w:r>
        <w:t>in</w:t>
      </w:r>
      <w:r>
        <w:rPr>
          <w:spacing w:val="-3"/>
        </w:rPr>
        <w:t xml:space="preserve"> </w:t>
      </w:r>
      <w:proofErr w:type="gramStart"/>
      <w:r>
        <w:t>the</w:t>
      </w:r>
      <w:r>
        <w:rPr>
          <w:spacing w:val="-4"/>
        </w:rPr>
        <w:t xml:space="preserve"> </w:t>
      </w:r>
      <w:r>
        <w:t>faith</w:t>
      </w:r>
      <w:proofErr w:type="gramEnd"/>
      <w:r>
        <w:t>,</w:t>
      </w:r>
      <w:r>
        <w:rPr>
          <w:spacing w:val="-5"/>
        </w:rPr>
        <w:t xml:space="preserve"> </w:t>
      </w:r>
      <w:r>
        <w:t>who</w:t>
      </w:r>
      <w:r>
        <w:rPr>
          <w:spacing w:val="-4"/>
        </w:rPr>
        <w:t xml:space="preserve"> </w:t>
      </w:r>
      <w:r>
        <w:t>can</w:t>
      </w:r>
      <w:r>
        <w:rPr>
          <w:spacing w:val="-2"/>
        </w:rPr>
        <w:t xml:space="preserve"> </w:t>
      </w:r>
      <w:r>
        <w:t>give</w:t>
      </w:r>
      <w:r>
        <w:rPr>
          <w:spacing w:val="-5"/>
        </w:rPr>
        <w:t xml:space="preserve"> </w:t>
      </w:r>
      <w:r>
        <w:t>needed</w:t>
      </w:r>
      <w:r>
        <w:rPr>
          <w:spacing w:val="-2"/>
        </w:rPr>
        <w:t xml:space="preserve"> council.</w:t>
      </w:r>
    </w:p>
    <w:p w14:paraId="45B85DE3" w14:textId="77777777" w:rsidR="00A15328" w:rsidRDefault="00A15328">
      <w:pPr>
        <w:pStyle w:val="BodyText"/>
        <w:spacing w:before="9"/>
        <w:rPr>
          <w:sz w:val="20"/>
        </w:rPr>
      </w:pPr>
    </w:p>
    <w:p w14:paraId="4CF6A727" w14:textId="77777777" w:rsidR="00A15328" w:rsidRDefault="002C52BD">
      <w:pPr>
        <w:pStyle w:val="BodyText"/>
        <w:spacing w:line="300" w:lineRule="auto"/>
        <w:ind w:left="560" w:right="607"/>
      </w:pPr>
      <w:r>
        <w:t>Please know I am not saying we should harvest disciples to follow after us for our own sakes. I am saying, if we follow Christ, in God’s (Bible based) teaching and</w:t>
      </w:r>
      <w:r>
        <w:rPr>
          <w:spacing w:val="-2"/>
        </w:rPr>
        <w:t xml:space="preserve"> </w:t>
      </w:r>
      <w:r>
        <w:t>in</w:t>
      </w:r>
      <w:r>
        <w:rPr>
          <w:spacing w:val="-2"/>
        </w:rPr>
        <w:t xml:space="preserve"> </w:t>
      </w:r>
      <w:r>
        <w:t>the</w:t>
      </w:r>
      <w:r>
        <w:rPr>
          <w:spacing w:val="-4"/>
        </w:rPr>
        <w:t xml:space="preserve"> </w:t>
      </w:r>
      <w:r>
        <w:t>Word’s</w:t>
      </w:r>
      <w:r>
        <w:rPr>
          <w:spacing w:val="-3"/>
        </w:rPr>
        <w:t xml:space="preserve"> </w:t>
      </w:r>
      <w:r>
        <w:t>example,</w:t>
      </w:r>
      <w:r>
        <w:rPr>
          <w:spacing w:val="-4"/>
        </w:rPr>
        <w:t xml:space="preserve"> </w:t>
      </w:r>
      <w:r>
        <w:t>we</w:t>
      </w:r>
      <w:r>
        <w:rPr>
          <w:spacing w:val="-4"/>
        </w:rPr>
        <w:t xml:space="preserve"> </w:t>
      </w:r>
      <w:r>
        <w:t>can</w:t>
      </w:r>
      <w:r>
        <w:rPr>
          <w:spacing w:val="-2"/>
        </w:rPr>
        <w:t xml:space="preserve"> </w:t>
      </w:r>
      <w:r>
        <w:t>disciple</w:t>
      </w:r>
      <w:r>
        <w:rPr>
          <w:spacing w:val="-4"/>
        </w:rPr>
        <w:t xml:space="preserve"> </w:t>
      </w:r>
      <w:r>
        <w:t>others</w:t>
      </w:r>
      <w:r>
        <w:rPr>
          <w:spacing w:val="-3"/>
        </w:rPr>
        <w:t xml:space="preserve"> </w:t>
      </w:r>
      <w:r>
        <w:t>for</w:t>
      </w:r>
      <w:r>
        <w:rPr>
          <w:spacing w:val="-3"/>
        </w:rPr>
        <w:t xml:space="preserve"> </w:t>
      </w:r>
      <w:r>
        <w:t>Jesus.</w:t>
      </w:r>
      <w:r>
        <w:rPr>
          <w:spacing w:val="-2"/>
        </w:rPr>
        <w:t xml:space="preserve"> </w:t>
      </w:r>
      <w:r>
        <w:t>That</w:t>
      </w:r>
      <w:r>
        <w:rPr>
          <w:spacing w:val="-4"/>
        </w:rPr>
        <w:t xml:space="preserve"> </w:t>
      </w:r>
      <w:r>
        <w:t>is</w:t>
      </w:r>
      <w:r>
        <w:rPr>
          <w:spacing w:val="-3"/>
        </w:rPr>
        <w:t xml:space="preserve"> </w:t>
      </w:r>
      <w:r>
        <w:t>the</w:t>
      </w:r>
      <w:r>
        <w:rPr>
          <w:spacing w:val="-4"/>
        </w:rPr>
        <w:t xml:space="preserve"> </w:t>
      </w:r>
      <w:r>
        <w:t>point</w:t>
      </w:r>
      <w:r>
        <w:rPr>
          <w:spacing w:val="-4"/>
        </w:rPr>
        <w:t xml:space="preserve"> </w:t>
      </w:r>
      <w:r>
        <w:t>of the theme I am outlining.</w:t>
      </w:r>
    </w:p>
    <w:p w14:paraId="2D776D45" w14:textId="77777777" w:rsidR="00A15328" w:rsidRDefault="00A15328">
      <w:pPr>
        <w:pStyle w:val="BodyText"/>
      </w:pPr>
    </w:p>
    <w:p w14:paraId="59A7AB55" w14:textId="77777777" w:rsidR="00A15328" w:rsidRDefault="00A15328">
      <w:pPr>
        <w:pStyle w:val="BodyText"/>
        <w:spacing w:before="11"/>
        <w:rPr>
          <w:sz w:val="32"/>
        </w:rPr>
      </w:pPr>
    </w:p>
    <w:p w14:paraId="1064CFB9" w14:textId="77777777" w:rsidR="00A15328" w:rsidRDefault="002C52BD">
      <w:pPr>
        <w:spacing w:line="300" w:lineRule="auto"/>
        <w:ind w:left="560" w:right="451"/>
        <w:rPr>
          <w:sz w:val="28"/>
        </w:rPr>
      </w:pPr>
      <w:r>
        <w:rPr>
          <w:sz w:val="28"/>
        </w:rPr>
        <w:t xml:space="preserve">As Paul said in </w:t>
      </w:r>
      <w:r>
        <w:rPr>
          <w:b/>
          <w:sz w:val="28"/>
        </w:rPr>
        <w:t xml:space="preserve">1 Corinthians 11:1 </w:t>
      </w:r>
      <w:r>
        <w:rPr>
          <w:b/>
          <w:i/>
          <w:sz w:val="28"/>
        </w:rPr>
        <w:t>“Follow my example, as I follow the example of</w:t>
      </w:r>
      <w:r>
        <w:rPr>
          <w:b/>
          <w:i/>
          <w:spacing w:val="-3"/>
          <w:sz w:val="28"/>
        </w:rPr>
        <w:t xml:space="preserve"> </w:t>
      </w:r>
      <w:r>
        <w:rPr>
          <w:b/>
          <w:i/>
          <w:sz w:val="28"/>
        </w:rPr>
        <w:t>Christ.”</w:t>
      </w:r>
      <w:r>
        <w:rPr>
          <w:b/>
          <w:i/>
          <w:spacing w:val="-2"/>
          <w:sz w:val="28"/>
        </w:rPr>
        <w:t xml:space="preserve"> </w:t>
      </w:r>
      <w:r>
        <w:rPr>
          <w:sz w:val="28"/>
        </w:rPr>
        <w:t>We</w:t>
      </w:r>
      <w:r>
        <w:rPr>
          <w:spacing w:val="-3"/>
          <w:sz w:val="28"/>
        </w:rPr>
        <w:t xml:space="preserve"> </w:t>
      </w:r>
      <w:r>
        <w:rPr>
          <w:sz w:val="28"/>
        </w:rPr>
        <w:t>should</w:t>
      </w:r>
      <w:r>
        <w:rPr>
          <w:spacing w:val="-4"/>
          <w:sz w:val="28"/>
        </w:rPr>
        <w:t xml:space="preserve"> </w:t>
      </w:r>
      <w:r>
        <w:rPr>
          <w:sz w:val="28"/>
        </w:rPr>
        <w:t>live</w:t>
      </w:r>
      <w:r>
        <w:rPr>
          <w:spacing w:val="-3"/>
          <w:sz w:val="28"/>
        </w:rPr>
        <w:t xml:space="preserve"> </w:t>
      </w:r>
      <w:r>
        <w:rPr>
          <w:sz w:val="28"/>
        </w:rPr>
        <w:t>among</w:t>
      </w:r>
      <w:r>
        <w:rPr>
          <w:spacing w:val="-3"/>
          <w:sz w:val="28"/>
        </w:rPr>
        <w:t xml:space="preserve"> </w:t>
      </w:r>
      <w:r>
        <w:rPr>
          <w:sz w:val="28"/>
        </w:rPr>
        <w:t>the</w:t>
      </w:r>
      <w:r>
        <w:rPr>
          <w:spacing w:val="-5"/>
          <w:sz w:val="28"/>
        </w:rPr>
        <w:t xml:space="preserve"> </w:t>
      </w:r>
      <w:r>
        <w:rPr>
          <w:sz w:val="28"/>
        </w:rPr>
        <w:t>new</w:t>
      </w:r>
      <w:r>
        <w:rPr>
          <w:spacing w:val="-4"/>
          <w:sz w:val="28"/>
        </w:rPr>
        <w:t xml:space="preserve"> </w:t>
      </w:r>
      <w:r>
        <w:rPr>
          <w:sz w:val="28"/>
        </w:rPr>
        <w:t>converts</w:t>
      </w:r>
      <w:r>
        <w:rPr>
          <w:spacing w:val="-2"/>
          <w:sz w:val="28"/>
        </w:rPr>
        <w:t xml:space="preserve"> </w:t>
      </w:r>
      <w:r>
        <w:rPr>
          <w:sz w:val="28"/>
        </w:rPr>
        <w:t>in</w:t>
      </w:r>
      <w:r>
        <w:rPr>
          <w:spacing w:val="-1"/>
          <w:sz w:val="28"/>
        </w:rPr>
        <w:t xml:space="preserve"> </w:t>
      </w:r>
      <w:r>
        <w:rPr>
          <w:sz w:val="28"/>
        </w:rPr>
        <w:t>a</w:t>
      </w:r>
      <w:r>
        <w:rPr>
          <w:spacing w:val="-3"/>
          <w:sz w:val="28"/>
        </w:rPr>
        <w:t xml:space="preserve"> </w:t>
      </w:r>
      <w:r>
        <w:rPr>
          <w:sz w:val="28"/>
        </w:rPr>
        <w:t>positive</w:t>
      </w:r>
      <w:r>
        <w:rPr>
          <w:spacing w:val="-5"/>
          <w:sz w:val="28"/>
        </w:rPr>
        <w:t xml:space="preserve"> </w:t>
      </w:r>
      <w:r>
        <w:rPr>
          <w:sz w:val="28"/>
        </w:rPr>
        <w:t>way,</w:t>
      </w:r>
      <w:r>
        <w:rPr>
          <w:spacing w:val="-3"/>
          <w:sz w:val="28"/>
        </w:rPr>
        <w:t xml:space="preserve"> </w:t>
      </w:r>
      <w:r>
        <w:rPr>
          <w:sz w:val="28"/>
        </w:rPr>
        <w:t>to</w:t>
      </w:r>
      <w:r>
        <w:rPr>
          <w:spacing w:val="-2"/>
          <w:sz w:val="28"/>
        </w:rPr>
        <w:t xml:space="preserve"> </w:t>
      </w:r>
      <w:r>
        <w:rPr>
          <w:sz w:val="28"/>
        </w:rPr>
        <w:t>influence them in their walk with the Lord.</w:t>
      </w:r>
    </w:p>
    <w:p w14:paraId="068198A5" w14:textId="77777777" w:rsidR="00A15328" w:rsidRDefault="002C52BD">
      <w:pPr>
        <w:pStyle w:val="BodyText"/>
        <w:spacing w:before="158" w:line="300" w:lineRule="auto"/>
        <w:ind w:left="560" w:right="791"/>
      </w:pPr>
      <w:r>
        <w:rPr>
          <w:color w:val="2A2A2A"/>
        </w:rPr>
        <w:t xml:space="preserve">Mentorship (for new converts) is a must in training, in </w:t>
      </w:r>
      <w:proofErr w:type="spellStart"/>
      <w:r>
        <w:rPr>
          <w:color w:val="2A2A2A"/>
        </w:rPr>
        <w:t>exampleship</w:t>
      </w:r>
      <w:proofErr w:type="spellEnd"/>
      <w:r>
        <w:rPr>
          <w:color w:val="2A2A2A"/>
        </w:rPr>
        <w:t>, in</w:t>
      </w:r>
      <w:r>
        <w:rPr>
          <w:color w:val="2A2A2A"/>
          <w:spacing w:val="80"/>
          <w:w w:val="150"/>
        </w:rPr>
        <w:t xml:space="preserve"> </w:t>
      </w:r>
      <w:r>
        <w:rPr>
          <w:color w:val="2A2A2A"/>
        </w:rPr>
        <w:t>friendship,</w:t>
      </w:r>
      <w:r>
        <w:rPr>
          <w:color w:val="2A2A2A"/>
          <w:spacing w:val="29"/>
        </w:rPr>
        <w:t xml:space="preserve"> </w:t>
      </w:r>
      <w:r>
        <w:rPr>
          <w:color w:val="2A2A2A"/>
        </w:rPr>
        <w:t>in</w:t>
      </w:r>
      <w:r>
        <w:rPr>
          <w:color w:val="2A2A2A"/>
          <w:spacing w:val="31"/>
        </w:rPr>
        <w:t xml:space="preserve"> </w:t>
      </w:r>
      <w:r>
        <w:rPr>
          <w:color w:val="2A2A2A"/>
        </w:rPr>
        <w:t>equipping</w:t>
      </w:r>
      <w:r>
        <w:rPr>
          <w:color w:val="2A2A2A"/>
          <w:spacing w:val="29"/>
        </w:rPr>
        <w:t xml:space="preserve"> </w:t>
      </w:r>
      <w:r>
        <w:rPr>
          <w:color w:val="2A2A2A"/>
        </w:rPr>
        <w:t>them</w:t>
      </w:r>
      <w:r>
        <w:rPr>
          <w:color w:val="2A2A2A"/>
          <w:spacing w:val="32"/>
        </w:rPr>
        <w:t xml:space="preserve"> </w:t>
      </w:r>
      <w:r>
        <w:rPr>
          <w:color w:val="2A2A2A"/>
        </w:rPr>
        <w:t>in</w:t>
      </w:r>
      <w:r>
        <w:rPr>
          <w:color w:val="2A2A2A"/>
          <w:spacing w:val="31"/>
        </w:rPr>
        <w:t xml:space="preserve"> </w:t>
      </w:r>
      <w:r>
        <w:rPr>
          <w:color w:val="2A2A2A"/>
        </w:rPr>
        <w:t>spiritual acts</w:t>
      </w:r>
      <w:r>
        <w:rPr>
          <w:color w:val="2A2A2A"/>
          <w:spacing w:val="31"/>
        </w:rPr>
        <w:t xml:space="preserve"> </w:t>
      </w:r>
      <w:r>
        <w:rPr>
          <w:color w:val="2A2A2A"/>
        </w:rPr>
        <w:t>of</w:t>
      </w:r>
      <w:r>
        <w:rPr>
          <w:color w:val="2A2A2A"/>
          <w:spacing w:val="30"/>
        </w:rPr>
        <w:t xml:space="preserve"> </w:t>
      </w:r>
      <w:r>
        <w:rPr>
          <w:color w:val="2A2A2A"/>
        </w:rPr>
        <w:t>service,</w:t>
      </w:r>
      <w:r>
        <w:rPr>
          <w:color w:val="2A2A2A"/>
          <w:spacing w:val="29"/>
        </w:rPr>
        <w:t xml:space="preserve"> </w:t>
      </w:r>
      <w:r>
        <w:rPr>
          <w:color w:val="2A2A2A"/>
        </w:rPr>
        <w:t>in</w:t>
      </w:r>
      <w:r>
        <w:rPr>
          <w:color w:val="2A2A2A"/>
          <w:spacing w:val="31"/>
        </w:rPr>
        <w:t xml:space="preserve"> </w:t>
      </w:r>
      <w:r>
        <w:rPr>
          <w:color w:val="2A2A2A"/>
        </w:rPr>
        <w:t>helping</w:t>
      </w:r>
      <w:r>
        <w:rPr>
          <w:color w:val="2A2A2A"/>
          <w:spacing w:val="29"/>
        </w:rPr>
        <w:t xml:space="preserve"> </w:t>
      </w:r>
      <w:r>
        <w:rPr>
          <w:color w:val="2A2A2A"/>
        </w:rPr>
        <w:t>them grow in God's truth and work.</w:t>
      </w:r>
    </w:p>
    <w:p w14:paraId="34C99A67" w14:textId="77777777" w:rsidR="00A15328" w:rsidRDefault="002C52BD">
      <w:pPr>
        <w:spacing w:before="158" w:line="300" w:lineRule="auto"/>
        <w:ind w:left="560" w:right="791"/>
        <w:rPr>
          <w:i/>
          <w:sz w:val="28"/>
        </w:rPr>
      </w:pPr>
      <w:r>
        <w:rPr>
          <w:b/>
          <w:i/>
          <w:color w:val="2A2A2A"/>
          <w:sz w:val="28"/>
        </w:rPr>
        <w:t>Remember the day you plant the seed is not the day you’ll eat the fruit.</w:t>
      </w:r>
      <w:r>
        <w:rPr>
          <w:b/>
          <w:i/>
          <w:color w:val="2A2A2A"/>
          <w:spacing w:val="80"/>
          <w:w w:val="150"/>
          <w:sz w:val="28"/>
        </w:rPr>
        <w:t xml:space="preserve"> </w:t>
      </w:r>
      <w:r>
        <w:rPr>
          <w:i/>
          <w:color w:val="2A2A2A"/>
          <w:sz w:val="28"/>
        </w:rPr>
        <w:t>Evangelism</w:t>
      </w:r>
      <w:r>
        <w:rPr>
          <w:i/>
          <w:color w:val="2A2A2A"/>
          <w:spacing w:val="31"/>
          <w:sz w:val="28"/>
        </w:rPr>
        <w:t xml:space="preserve"> </w:t>
      </w:r>
      <w:r>
        <w:rPr>
          <w:i/>
          <w:color w:val="2A2A2A"/>
          <w:sz w:val="28"/>
        </w:rPr>
        <w:t>is</w:t>
      </w:r>
      <w:r>
        <w:rPr>
          <w:i/>
          <w:color w:val="2A2A2A"/>
          <w:spacing w:val="31"/>
          <w:sz w:val="28"/>
        </w:rPr>
        <w:t xml:space="preserve"> </w:t>
      </w:r>
      <w:r>
        <w:rPr>
          <w:i/>
          <w:color w:val="2A2A2A"/>
          <w:sz w:val="28"/>
        </w:rPr>
        <w:t>a process.</w:t>
      </w:r>
      <w:r>
        <w:rPr>
          <w:i/>
          <w:color w:val="2A2A2A"/>
          <w:spacing w:val="31"/>
          <w:sz w:val="28"/>
        </w:rPr>
        <w:t xml:space="preserve"> </w:t>
      </w:r>
      <w:r>
        <w:rPr>
          <w:i/>
          <w:color w:val="2A2A2A"/>
          <w:sz w:val="28"/>
        </w:rPr>
        <w:t>It’s</w:t>
      </w:r>
      <w:r>
        <w:rPr>
          <w:i/>
          <w:color w:val="2A2A2A"/>
          <w:spacing w:val="31"/>
          <w:sz w:val="28"/>
        </w:rPr>
        <w:t xml:space="preserve"> </w:t>
      </w:r>
      <w:r>
        <w:rPr>
          <w:i/>
          <w:color w:val="2A2A2A"/>
          <w:sz w:val="28"/>
        </w:rPr>
        <w:t>like parenting, a baby does</w:t>
      </w:r>
      <w:r>
        <w:rPr>
          <w:i/>
          <w:color w:val="2A2A2A"/>
          <w:spacing w:val="31"/>
          <w:sz w:val="28"/>
        </w:rPr>
        <w:t xml:space="preserve"> </w:t>
      </w:r>
      <w:r>
        <w:rPr>
          <w:i/>
          <w:color w:val="2A2A2A"/>
          <w:sz w:val="28"/>
        </w:rPr>
        <w:t>not</w:t>
      </w:r>
      <w:r>
        <w:rPr>
          <w:i/>
          <w:color w:val="2A2A2A"/>
          <w:spacing w:val="32"/>
          <w:sz w:val="28"/>
        </w:rPr>
        <w:t xml:space="preserve"> </w:t>
      </w:r>
      <w:r>
        <w:rPr>
          <w:i/>
          <w:color w:val="2A2A2A"/>
          <w:sz w:val="28"/>
        </w:rPr>
        <w:t>grow</w:t>
      </w:r>
      <w:r>
        <w:rPr>
          <w:i/>
          <w:color w:val="2A2A2A"/>
          <w:spacing w:val="31"/>
          <w:sz w:val="28"/>
        </w:rPr>
        <w:t xml:space="preserve"> </w:t>
      </w:r>
      <w:r>
        <w:rPr>
          <w:i/>
          <w:color w:val="2A2A2A"/>
          <w:sz w:val="28"/>
        </w:rPr>
        <w:t>into an adult overnight, the maturing process takes time with nurturing and</w:t>
      </w:r>
      <w:r>
        <w:rPr>
          <w:i/>
          <w:color w:val="2A2A2A"/>
          <w:spacing w:val="80"/>
          <w:w w:val="150"/>
          <w:sz w:val="28"/>
        </w:rPr>
        <w:t xml:space="preserve"> </w:t>
      </w:r>
      <w:r>
        <w:rPr>
          <w:i/>
          <w:color w:val="2A2A2A"/>
          <w:sz w:val="28"/>
        </w:rPr>
        <w:t>mentorship.</w:t>
      </w:r>
      <w:r>
        <w:rPr>
          <w:i/>
          <w:color w:val="2A2A2A"/>
          <w:spacing w:val="40"/>
          <w:sz w:val="28"/>
        </w:rPr>
        <w:t xml:space="preserve"> </w:t>
      </w:r>
      <w:r>
        <w:rPr>
          <w:i/>
          <w:color w:val="2A2A2A"/>
          <w:sz w:val="28"/>
        </w:rPr>
        <w:t>When</w:t>
      </w:r>
      <w:r>
        <w:rPr>
          <w:i/>
          <w:color w:val="2A2A2A"/>
          <w:spacing w:val="40"/>
          <w:sz w:val="28"/>
        </w:rPr>
        <w:t xml:space="preserve"> </w:t>
      </w:r>
      <w:r>
        <w:rPr>
          <w:i/>
          <w:color w:val="2A2A2A"/>
          <w:sz w:val="28"/>
        </w:rPr>
        <w:t>we</w:t>
      </w:r>
      <w:r>
        <w:rPr>
          <w:i/>
          <w:color w:val="2A2A2A"/>
          <w:spacing w:val="40"/>
          <w:sz w:val="28"/>
        </w:rPr>
        <w:t xml:space="preserve"> </w:t>
      </w:r>
      <w:r>
        <w:rPr>
          <w:i/>
          <w:color w:val="2A2A2A"/>
          <w:sz w:val="28"/>
        </w:rPr>
        <w:t>work</w:t>
      </w:r>
      <w:r>
        <w:rPr>
          <w:i/>
          <w:color w:val="2A2A2A"/>
          <w:spacing w:val="40"/>
          <w:sz w:val="28"/>
        </w:rPr>
        <w:t xml:space="preserve"> </w:t>
      </w:r>
      <w:r>
        <w:rPr>
          <w:i/>
          <w:color w:val="2A2A2A"/>
          <w:sz w:val="28"/>
        </w:rPr>
        <w:t>with</w:t>
      </w:r>
      <w:r>
        <w:rPr>
          <w:i/>
          <w:color w:val="2A2A2A"/>
          <w:spacing w:val="40"/>
          <w:sz w:val="28"/>
        </w:rPr>
        <w:t xml:space="preserve"> </w:t>
      </w:r>
      <w:r>
        <w:rPr>
          <w:i/>
          <w:color w:val="2A2A2A"/>
          <w:sz w:val="28"/>
        </w:rPr>
        <w:t>new</w:t>
      </w:r>
      <w:r>
        <w:rPr>
          <w:i/>
          <w:color w:val="2A2A2A"/>
          <w:spacing w:val="40"/>
          <w:sz w:val="28"/>
        </w:rPr>
        <w:t xml:space="preserve"> </w:t>
      </w:r>
      <w:r>
        <w:rPr>
          <w:i/>
          <w:color w:val="2A2A2A"/>
          <w:sz w:val="28"/>
        </w:rPr>
        <w:t>converts</w:t>
      </w:r>
      <w:r>
        <w:rPr>
          <w:i/>
          <w:color w:val="2A2A2A"/>
          <w:spacing w:val="40"/>
          <w:sz w:val="28"/>
        </w:rPr>
        <w:t xml:space="preserve"> </w:t>
      </w:r>
      <w:r>
        <w:rPr>
          <w:i/>
          <w:color w:val="2A2A2A"/>
          <w:sz w:val="28"/>
        </w:rPr>
        <w:t>the</w:t>
      </w:r>
      <w:r>
        <w:rPr>
          <w:i/>
          <w:color w:val="2A2A2A"/>
          <w:spacing w:val="40"/>
          <w:sz w:val="28"/>
        </w:rPr>
        <w:t xml:space="preserve"> </w:t>
      </w:r>
      <w:r>
        <w:rPr>
          <w:i/>
          <w:color w:val="2A2A2A"/>
          <w:sz w:val="28"/>
        </w:rPr>
        <w:t>process</w:t>
      </w:r>
      <w:r>
        <w:rPr>
          <w:i/>
          <w:color w:val="2A2A2A"/>
          <w:spacing w:val="40"/>
          <w:sz w:val="28"/>
        </w:rPr>
        <w:t xml:space="preserve"> </w:t>
      </w:r>
      <w:r>
        <w:rPr>
          <w:i/>
          <w:color w:val="2A2A2A"/>
          <w:sz w:val="28"/>
        </w:rPr>
        <w:t>is</w:t>
      </w:r>
      <w:r>
        <w:rPr>
          <w:i/>
          <w:color w:val="2A2A2A"/>
          <w:spacing w:val="40"/>
          <w:sz w:val="28"/>
        </w:rPr>
        <w:t xml:space="preserve"> </w:t>
      </w:r>
      <w:r>
        <w:rPr>
          <w:i/>
          <w:color w:val="2A2A2A"/>
          <w:sz w:val="28"/>
        </w:rPr>
        <w:t>the</w:t>
      </w:r>
      <w:r>
        <w:rPr>
          <w:i/>
          <w:color w:val="2A2A2A"/>
          <w:spacing w:val="40"/>
          <w:sz w:val="28"/>
        </w:rPr>
        <w:t xml:space="preserve"> </w:t>
      </w:r>
      <w:r>
        <w:rPr>
          <w:i/>
          <w:color w:val="2A2A2A"/>
          <w:sz w:val="28"/>
        </w:rPr>
        <w:t>same.</w:t>
      </w:r>
    </w:p>
    <w:p w14:paraId="35353E8E" w14:textId="77777777" w:rsidR="00A15328" w:rsidRDefault="002C52BD">
      <w:pPr>
        <w:pStyle w:val="BodyText"/>
        <w:spacing w:before="158" w:line="300" w:lineRule="auto"/>
        <w:ind w:left="560" w:right="451"/>
        <w:rPr>
          <w:b/>
          <w:i/>
        </w:rPr>
      </w:pPr>
      <w:r>
        <w:rPr>
          <w:color w:val="2A2A2A"/>
        </w:rPr>
        <w:t>Even</w:t>
      </w:r>
      <w:r>
        <w:rPr>
          <w:color w:val="2A2A2A"/>
          <w:spacing w:val="27"/>
        </w:rPr>
        <w:t xml:space="preserve"> </w:t>
      </w:r>
      <w:r>
        <w:rPr>
          <w:color w:val="2A2A2A"/>
        </w:rPr>
        <w:t>in</w:t>
      </w:r>
      <w:r>
        <w:rPr>
          <w:color w:val="2A2A2A"/>
          <w:spacing w:val="27"/>
        </w:rPr>
        <w:t xml:space="preserve"> </w:t>
      </w:r>
      <w:r>
        <w:rPr>
          <w:color w:val="2A2A2A"/>
        </w:rPr>
        <w:t>soul</w:t>
      </w:r>
      <w:r>
        <w:rPr>
          <w:color w:val="2A2A2A"/>
          <w:spacing w:val="26"/>
        </w:rPr>
        <w:t xml:space="preserve"> </w:t>
      </w:r>
      <w:r>
        <w:rPr>
          <w:color w:val="2A2A2A"/>
        </w:rPr>
        <w:t>saving,</w:t>
      </w:r>
      <w:r>
        <w:rPr>
          <w:color w:val="2A2A2A"/>
          <w:spacing w:val="26"/>
        </w:rPr>
        <w:t xml:space="preserve"> </w:t>
      </w:r>
      <w:r>
        <w:rPr>
          <w:color w:val="2A2A2A"/>
        </w:rPr>
        <w:t>the</w:t>
      </w:r>
      <w:r>
        <w:rPr>
          <w:color w:val="2A2A2A"/>
          <w:spacing w:val="26"/>
        </w:rPr>
        <w:t xml:space="preserve"> </w:t>
      </w:r>
      <w:r>
        <w:rPr>
          <w:color w:val="2A2A2A"/>
        </w:rPr>
        <w:t>planting</w:t>
      </w:r>
      <w:r>
        <w:rPr>
          <w:color w:val="2A2A2A"/>
          <w:spacing w:val="26"/>
        </w:rPr>
        <w:t xml:space="preserve"> </w:t>
      </w:r>
      <w:r>
        <w:rPr>
          <w:color w:val="2A2A2A"/>
        </w:rPr>
        <w:t>and</w:t>
      </w:r>
      <w:r>
        <w:rPr>
          <w:color w:val="2A2A2A"/>
          <w:spacing w:val="27"/>
        </w:rPr>
        <w:t xml:space="preserve"> </w:t>
      </w:r>
      <w:r>
        <w:rPr>
          <w:color w:val="2A2A2A"/>
        </w:rPr>
        <w:t>harvesting</w:t>
      </w:r>
      <w:r>
        <w:rPr>
          <w:color w:val="2A2A2A"/>
          <w:spacing w:val="26"/>
        </w:rPr>
        <w:t xml:space="preserve"> </w:t>
      </w:r>
      <w:r>
        <w:rPr>
          <w:color w:val="2A2A2A"/>
        </w:rPr>
        <w:t>is</w:t>
      </w:r>
      <w:r>
        <w:rPr>
          <w:color w:val="2A2A2A"/>
          <w:spacing w:val="27"/>
        </w:rPr>
        <w:t xml:space="preserve"> </w:t>
      </w:r>
      <w:r>
        <w:rPr>
          <w:color w:val="2A2A2A"/>
        </w:rPr>
        <w:t>done</w:t>
      </w:r>
      <w:r>
        <w:rPr>
          <w:color w:val="2A2A2A"/>
          <w:spacing w:val="26"/>
        </w:rPr>
        <w:t xml:space="preserve"> </w:t>
      </w:r>
      <w:r>
        <w:rPr>
          <w:color w:val="2A2A2A"/>
        </w:rPr>
        <w:t>in</w:t>
      </w:r>
      <w:r>
        <w:rPr>
          <w:color w:val="2A2A2A"/>
          <w:spacing w:val="27"/>
        </w:rPr>
        <w:t xml:space="preserve"> </w:t>
      </w:r>
      <w:r>
        <w:rPr>
          <w:color w:val="2A2A2A"/>
        </w:rPr>
        <w:t>their</w:t>
      </w:r>
      <w:r>
        <w:rPr>
          <w:color w:val="2A2A2A"/>
          <w:spacing w:val="27"/>
        </w:rPr>
        <w:t xml:space="preserve"> </w:t>
      </w:r>
      <w:r>
        <w:rPr>
          <w:color w:val="2A2A2A"/>
        </w:rPr>
        <w:t>seasons.</w:t>
      </w:r>
      <w:r>
        <w:rPr>
          <w:color w:val="2A2A2A"/>
          <w:spacing w:val="27"/>
        </w:rPr>
        <w:t xml:space="preserve"> </w:t>
      </w:r>
      <w:r>
        <w:rPr>
          <w:color w:val="2A2A2A"/>
        </w:rPr>
        <w:t>You don’t</w:t>
      </w:r>
      <w:r>
        <w:rPr>
          <w:color w:val="2A2A2A"/>
          <w:spacing w:val="38"/>
        </w:rPr>
        <w:t xml:space="preserve"> </w:t>
      </w:r>
      <w:r>
        <w:rPr>
          <w:color w:val="2A2A2A"/>
        </w:rPr>
        <w:t>plant</w:t>
      </w:r>
      <w:r>
        <w:rPr>
          <w:color w:val="2A2A2A"/>
          <w:spacing w:val="38"/>
        </w:rPr>
        <w:t xml:space="preserve"> </w:t>
      </w:r>
      <w:r>
        <w:rPr>
          <w:color w:val="2A2A2A"/>
        </w:rPr>
        <w:t>seeds</w:t>
      </w:r>
      <w:r>
        <w:rPr>
          <w:color w:val="2A2A2A"/>
          <w:spacing w:val="40"/>
        </w:rPr>
        <w:t xml:space="preserve"> </w:t>
      </w:r>
      <w:r>
        <w:rPr>
          <w:color w:val="2A2A2A"/>
        </w:rPr>
        <w:t>on Sunday</w:t>
      </w:r>
      <w:r>
        <w:rPr>
          <w:color w:val="2A2A2A"/>
          <w:spacing w:val="38"/>
        </w:rPr>
        <w:t xml:space="preserve"> </w:t>
      </w:r>
      <w:r>
        <w:rPr>
          <w:color w:val="2A2A2A"/>
        </w:rPr>
        <w:t>and</w:t>
      </w:r>
      <w:r>
        <w:rPr>
          <w:color w:val="2A2A2A"/>
          <w:spacing w:val="40"/>
        </w:rPr>
        <w:t xml:space="preserve"> </w:t>
      </w:r>
      <w:r>
        <w:rPr>
          <w:color w:val="2A2A2A"/>
        </w:rPr>
        <w:t>expect to</w:t>
      </w:r>
      <w:r>
        <w:rPr>
          <w:color w:val="2A2A2A"/>
          <w:spacing w:val="40"/>
        </w:rPr>
        <w:t xml:space="preserve"> </w:t>
      </w:r>
      <w:r>
        <w:rPr>
          <w:color w:val="2A2A2A"/>
        </w:rPr>
        <w:t>be</w:t>
      </w:r>
      <w:r>
        <w:rPr>
          <w:color w:val="2A2A2A"/>
          <w:spacing w:val="38"/>
        </w:rPr>
        <w:t xml:space="preserve"> </w:t>
      </w:r>
      <w:r>
        <w:rPr>
          <w:color w:val="2A2A2A"/>
        </w:rPr>
        <w:t>eating</w:t>
      </w:r>
      <w:r>
        <w:rPr>
          <w:color w:val="2A2A2A"/>
          <w:spacing w:val="38"/>
        </w:rPr>
        <w:t xml:space="preserve"> </w:t>
      </w:r>
      <w:r>
        <w:rPr>
          <w:color w:val="2A2A2A"/>
        </w:rPr>
        <w:t>the</w:t>
      </w:r>
      <w:r>
        <w:rPr>
          <w:color w:val="2A2A2A"/>
          <w:spacing w:val="38"/>
        </w:rPr>
        <w:t xml:space="preserve"> </w:t>
      </w:r>
      <w:r>
        <w:rPr>
          <w:color w:val="2A2A2A"/>
        </w:rPr>
        <w:t>fruits</w:t>
      </w:r>
      <w:r>
        <w:rPr>
          <w:color w:val="2A2A2A"/>
          <w:spacing w:val="40"/>
        </w:rPr>
        <w:t xml:space="preserve"> </w:t>
      </w:r>
      <w:r>
        <w:rPr>
          <w:color w:val="2A2A2A"/>
        </w:rPr>
        <w:t>on</w:t>
      </w:r>
      <w:r>
        <w:rPr>
          <w:color w:val="2A2A2A"/>
          <w:spacing w:val="40"/>
        </w:rPr>
        <w:t xml:space="preserve"> </w:t>
      </w:r>
      <w:r>
        <w:rPr>
          <w:color w:val="2A2A2A"/>
        </w:rPr>
        <w:t>Tuesday. Results</w:t>
      </w:r>
      <w:r>
        <w:rPr>
          <w:color w:val="2A2A2A"/>
          <w:spacing w:val="32"/>
        </w:rPr>
        <w:t xml:space="preserve"> </w:t>
      </w:r>
      <w:r>
        <w:rPr>
          <w:color w:val="2A2A2A"/>
        </w:rPr>
        <w:t>take</w:t>
      </w:r>
      <w:r>
        <w:rPr>
          <w:color w:val="2A2A2A"/>
          <w:spacing w:val="30"/>
        </w:rPr>
        <w:t xml:space="preserve"> </w:t>
      </w:r>
      <w:r>
        <w:rPr>
          <w:color w:val="2A2A2A"/>
        </w:rPr>
        <w:t>time.</w:t>
      </w:r>
      <w:r>
        <w:rPr>
          <w:color w:val="2A2A2A"/>
          <w:spacing w:val="32"/>
        </w:rPr>
        <w:t xml:space="preserve"> </w:t>
      </w:r>
      <w:r>
        <w:rPr>
          <w:color w:val="2A2A2A"/>
        </w:rPr>
        <w:t>Evangelism,</w:t>
      </w:r>
      <w:r>
        <w:rPr>
          <w:color w:val="2A2A2A"/>
          <w:spacing w:val="30"/>
        </w:rPr>
        <w:t xml:space="preserve"> </w:t>
      </w:r>
      <w:r>
        <w:rPr>
          <w:color w:val="2A2A2A"/>
        </w:rPr>
        <w:t>like</w:t>
      </w:r>
      <w:r>
        <w:rPr>
          <w:color w:val="2A2A2A"/>
          <w:spacing w:val="30"/>
        </w:rPr>
        <w:t xml:space="preserve"> </w:t>
      </w:r>
      <w:r>
        <w:rPr>
          <w:color w:val="2A2A2A"/>
        </w:rPr>
        <w:t>in</w:t>
      </w:r>
      <w:r>
        <w:rPr>
          <w:color w:val="2A2A2A"/>
          <w:spacing w:val="32"/>
        </w:rPr>
        <w:t xml:space="preserve"> </w:t>
      </w:r>
      <w:r>
        <w:rPr>
          <w:color w:val="2A2A2A"/>
        </w:rPr>
        <w:t>anything</w:t>
      </w:r>
      <w:r>
        <w:rPr>
          <w:color w:val="2A2A2A"/>
          <w:spacing w:val="30"/>
        </w:rPr>
        <w:t xml:space="preserve"> </w:t>
      </w:r>
      <w:r>
        <w:rPr>
          <w:color w:val="2A2A2A"/>
        </w:rPr>
        <w:t>in</w:t>
      </w:r>
      <w:r>
        <w:rPr>
          <w:color w:val="2A2A2A"/>
          <w:spacing w:val="32"/>
        </w:rPr>
        <w:t xml:space="preserve"> </w:t>
      </w:r>
      <w:r>
        <w:rPr>
          <w:color w:val="2A2A2A"/>
        </w:rPr>
        <w:t>life,</w:t>
      </w:r>
      <w:r>
        <w:rPr>
          <w:color w:val="2A2A2A"/>
          <w:spacing w:val="30"/>
        </w:rPr>
        <w:t xml:space="preserve"> </w:t>
      </w:r>
      <w:r>
        <w:rPr>
          <w:color w:val="2A2A2A"/>
        </w:rPr>
        <w:t>is</w:t>
      </w:r>
      <w:r>
        <w:rPr>
          <w:color w:val="2A2A2A"/>
          <w:spacing w:val="32"/>
        </w:rPr>
        <w:t xml:space="preserve"> </w:t>
      </w:r>
      <w:r>
        <w:rPr>
          <w:color w:val="2A2A2A"/>
        </w:rPr>
        <w:t>a</w:t>
      </w:r>
      <w:r>
        <w:rPr>
          <w:color w:val="2A2A2A"/>
          <w:spacing w:val="30"/>
        </w:rPr>
        <w:t xml:space="preserve"> </w:t>
      </w:r>
      <w:r>
        <w:rPr>
          <w:color w:val="2A2A2A"/>
        </w:rPr>
        <w:t>process.</w:t>
      </w:r>
      <w:r>
        <w:rPr>
          <w:color w:val="2A2A2A"/>
          <w:spacing w:val="32"/>
        </w:rPr>
        <w:t xml:space="preserve"> </w:t>
      </w:r>
      <w:r>
        <w:rPr>
          <w:color w:val="2A2A2A"/>
        </w:rPr>
        <w:t>But</w:t>
      </w:r>
      <w:r>
        <w:rPr>
          <w:color w:val="2A2A2A"/>
          <w:spacing w:val="30"/>
        </w:rPr>
        <w:t xml:space="preserve"> </w:t>
      </w:r>
      <w:r>
        <w:rPr>
          <w:color w:val="2A2A2A"/>
        </w:rPr>
        <w:t>if</w:t>
      </w:r>
      <w:r>
        <w:rPr>
          <w:color w:val="2A2A2A"/>
          <w:spacing w:val="32"/>
        </w:rPr>
        <w:t xml:space="preserve"> </w:t>
      </w:r>
      <w:r>
        <w:rPr>
          <w:color w:val="2A2A2A"/>
        </w:rPr>
        <w:t xml:space="preserve">you </w:t>
      </w:r>
      <w:r>
        <w:rPr>
          <w:b/>
          <w:i/>
          <w:color w:val="2A2A2A"/>
        </w:rPr>
        <w:t>“fall</w:t>
      </w:r>
      <w:r>
        <w:rPr>
          <w:b/>
          <w:i/>
          <w:color w:val="2A2A2A"/>
          <w:spacing w:val="40"/>
        </w:rPr>
        <w:t xml:space="preserve"> </w:t>
      </w:r>
      <w:r>
        <w:rPr>
          <w:b/>
          <w:i/>
          <w:color w:val="2A2A2A"/>
        </w:rPr>
        <w:t>in</w:t>
      </w:r>
      <w:r>
        <w:rPr>
          <w:b/>
          <w:i/>
          <w:color w:val="2A2A2A"/>
          <w:spacing w:val="40"/>
        </w:rPr>
        <w:t xml:space="preserve"> </w:t>
      </w:r>
      <w:r>
        <w:rPr>
          <w:b/>
          <w:i/>
          <w:color w:val="2A2A2A"/>
        </w:rPr>
        <w:t>love</w:t>
      </w:r>
      <w:r>
        <w:rPr>
          <w:b/>
          <w:i/>
          <w:color w:val="2A2A2A"/>
          <w:spacing w:val="40"/>
        </w:rPr>
        <w:t xml:space="preserve"> </w:t>
      </w:r>
      <w:r>
        <w:rPr>
          <w:b/>
          <w:i/>
          <w:color w:val="2A2A2A"/>
        </w:rPr>
        <w:t>with</w:t>
      </w:r>
      <w:r>
        <w:rPr>
          <w:b/>
          <w:i/>
          <w:color w:val="2A2A2A"/>
          <w:spacing w:val="40"/>
        </w:rPr>
        <w:t xml:space="preserve"> </w:t>
      </w:r>
      <w:r>
        <w:rPr>
          <w:b/>
          <w:i/>
          <w:color w:val="2A2A2A"/>
        </w:rPr>
        <w:t>the</w:t>
      </w:r>
      <w:r>
        <w:rPr>
          <w:b/>
          <w:i/>
          <w:color w:val="2A2A2A"/>
          <w:spacing w:val="40"/>
        </w:rPr>
        <w:t xml:space="preserve"> </w:t>
      </w:r>
      <w:r>
        <w:rPr>
          <w:b/>
          <w:i/>
          <w:color w:val="2A2A2A"/>
        </w:rPr>
        <w:t>process,</w:t>
      </w:r>
      <w:r>
        <w:rPr>
          <w:b/>
          <w:i/>
          <w:color w:val="2A2A2A"/>
          <w:spacing w:val="40"/>
        </w:rPr>
        <w:t xml:space="preserve"> </w:t>
      </w:r>
      <w:r>
        <w:rPr>
          <w:b/>
          <w:i/>
          <w:color w:val="2A2A2A"/>
        </w:rPr>
        <w:t>the</w:t>
      </w:r>
      <w:r>
        <w:rPr>
          <w:b/>
          <w:i/>
          <w:color w:val="2A2A2A"/>
          <w:spacing w:val="40"/>
        </w:rPr>
        <w:t xml:space="preserve"> </w:t>
      </w:r>
      <w:r>
        <w:rPr>
          <w:b/>
          <w:i/>
          <w:color w:val="2A2A2A"/>
        </w:rPr>
        <w:t>results</w:t>
      </w:r>
      <w:r>
        <w:rPr>
          <w:b/>
          <w:i/>
          <w:color w:val="2A2A2A"/>
          <w:spacing w:val="40"/>
        </w:rPr>
        <w:t xml:space="preserve"> </w:t>
      </w:r>
      <w:r>
        <w:rPr>
          <w:b/>
          <w:i/>
          <w:color w:val="2A2A2A"/>
        </w:rPr>
        <w:t>will</w:t>
      </w:r>
      <w:r>
        <w:rPr>
          <w:b/>
          <w:i/>
          <w:color w:val="2A2A2A"/>
          <w:spacing w:val="40"/>
        </w:rPr>
        <w:t xml:space="preserve"> </w:t>
      </w:r>
      <w:r>
        <w:rPr>
          <w:b/>
          <w:i/>
          <w:color w:val="2A2A2A"/>
        </w:rPr>
        <w:t>come.”</w:t>
      </w:r>
    </w:p>
    <w:p w14:paraId="56AD9EF5" w14:textId="77777777" w:rsidR="00A15328" w:rsidRDefault="00A15328">
      <w:pPr>
        <w:pStyle w:val="BodyText"/>
        <w:rPr>
          <w:b/>
          <w:i/>
        </w:rPr>
      </w:pPr>
    </w:p>
    <w:p w14:paraId="5DB800E2" w14:textId="77777777" w:rsidR="00A15328" w:rsidRDefault="00A15328">
      <w:pPr>
        <w:pStyle w:val="BodyText"/>
        <w:spacing w:before="10"/>
        <w:rPr>
          <w:b/>
          <w:i/>
          <w:sz w:val="22"/>
        </w:rPr>
      </w:pPr>
    </w:p>
    <w:p w14:paraId="7706BCCF" w14:textId="77777777" w:rsidR="00A15328" w:rsidRDefault="002C52BD">
      <w:pPr>
        <w:pStyle w:val="Heading5"/>
        <w:spacing w:before="0"/>
      </w:pPr>
      <w:r>
        <w:t>Inclusion</w:t>
      </w:r>
      <w:r>
        <w:rPr>
          <w:spacing w:val="-10"/>
        </w:rPr>
        <w:t xml:space="preserve"> </w:t>
      </w:r>
      <w:r>
        <w:t>VS</w:t>
      </w:r>
      <w:r>
        <w:rPr>
          <w:spacing w:val="-10"/>
        </w:rPr>
        <w:t xml:space="preserve"> </w:t>
      </w:r>
      <w:r>
        <w:rPr>
          <w:spacing w:val="-2"/>
        </w:rPr>
        <w:t>exclusion</w:t>
      </w:r>
    </w:p>
    <w:p w14:paraId="588641D1" w14:textId="77777777" w:rsidR="00A15328" w:rsidRDefault="002C52BD">
      <w:pPr>
        <w:spacing w:before="217" w:line="256" w:lineRule="auto"/>
        <w:ind w:left="559" w:right="1312"/>
        <w:rPr>
          <w:b/>
          <w:sz w:val="28"/>
        </w:rPr>
      </w:pPr>
      <w:r>
        <w:rPr>
          <w:sz w:val="28"/>
        </w:rPr>
        <w:t>The Lord walked along the roads with His disciples. He ate with them and spent</w:t>
      </w:r>
      <w:r>
        <w:rPr>
          <w:spacing w:val="-5"/>
          <w:sz w:val="28"/>
        </w:rPr>
        <w:t xml:space="preserve"> </w:t>
      </w:r>
      <w:r>
        <w:rPr>
          <w:sz w:val="28"/>
        </w:rPr>
        <w:t>time</w:t>
      </w:r>
      <w:r>
        <w:rPr>
          <w:spacing w:val="-5"/>
          <w:sz w:val="28"/>
        </w:rPr>
        <w:t xml:space="preserve"> </w:t>
      </w:r>
      <w:r>
        <w:rPr>
          <w:sz w:val="28"/>
        </w:rPr>
        <w:t>alone</w:t>
      </w:r>
      <w:r>
        <w:rPr>
          <w:spacing w:val="-5"/>
          <w:sz w:val="28"/>
        </w:rPr>
        <w:t xml:space="preserve"> </w:t>
      </w:r>
      <w:r>
        <w:rPr>
          <w:sz w:val="28"/>
        </w:rPr>
        <w:t>with</w:t>
      </w:r>
      <w:r>
        <w:rPr>
          <w:spacing w:val="-3"/>
          <w:sz w:val="28"/>
        </w:rPr>
        <w:t xml:space="preserve"> </w:t>
      </w:r>
      <w:r>
        <w:rPr>
          <w:sz w:val="28"/>
        </w:rPr>
        <w:t>His</w:t>
      </w:r>
      <w:r>
        <w:rPr>
          <w:spacing w:val="-4"/>
          <w:sz w:val="28"/>
        </w:rPr>
        <w:t xml:space="preserve"> </w:t>
      </w:r>
      <w:r>
        <w:rPr>
          <w:sz w:val="28"/>
        </w:rPr>
        <w:t>followers.</w:t>
      </w:r>
      <w:r>
        <w:rPr>
          <w:spacing w:val="-3"/>
          <w:sz w:val="28"/>
        </w:rPr>
        <w:t xml:space="preserve"> </w:t>
      </w:r>
      <w:r>
        <w:rPr>
          <w:b/>
          <w:sz w:val="28"/>
        </w:rPr>
        <w:t>(Mark</w:t>
      </w:r>
      <w:r>
        <w:rPr>
          <w:b/>
          <w:spacing w:val="-5"/>
          <w:sz w:val="28"/>
        </w:rPr>
        <w:t xml:space="preserve"> </w:t>
      </w:r>
      <w:r>
        <w:rPr>
          <w:b/>
          <w:sz w:val="28"/>
        </w:rPr>
        <w:t>3:7;</w:t>
      </w:r>
      <w:r>
        <w:rPr>
          <w:b/>
          <w:spacing w:val="-5"/>
          <w:sz w:val="28"/>
        </w:rPr>
        <w:t xml:space="preserve"> </w:t>
      </w:r>
      <w:r>
        <w:rPr>
          <w:b/>
          <w:sz w:val="28"/>
        </w:rPr>
        <w:t>Mark</w:t>
      </w:r>
      <w:r>
        <w:rPr>
          <w:b/>
          <w:spacing w:val="-5"/>
          <w:sz w:val="28"/>
        </w:rPr>
        <w:t xml:space="preserve"> </w:t>
      </w:r>
      <w:r>
        <w:rPr>
          <w:b/>
          <w:sz w:val="28"/>
        </w:rPr>
        <w:t>6:31-32;</w:t>
      </w:r>
      <w:r>
        <w:rPr>
          <w:b/>
          <w:spacing w:val="-3"/>
          <w:sz w:val="28"/>
        </w:rPr>
        <w:t xml:space="preserve"> </w:t>
      </w:r>
      <w:r>
        <w:rPr>
          <w:b/>
          <w:sz w:val="28"/>
        </w:rPr>
        <w:t>Luke</w:t>
      </w:r>
      <w:r>
        <w:rPr>
          <w:b/>
          <w:spacing w:val="-4"/>
          <w:sz w:val="28"/>
        </w:rPr>
        <w:t xml:space="preserve"> </w:t>
      </w:r>
      <w:r>
        <w:rPr>
          <w:b/>
          <w:sz w:val="28"/>
        </w:rPr>
        <w:t>9:18).</w:t>
      </w:r>
    </w:p>
    <w:p w14:paraId="3197C911" w14:textId="77777777" w:rsidR="00A15328" w:rsidRDefault="002C52BD">
      <w:pPr>
        <w:pStyle w:val="BodyText"/>
        <w:spacing w:before="190" w:line="256" w:lineRule="auto"/>
        <w:ind w:left="559" w:right="791"/>
      </w:pPr>
      <w:r>
        <w:t>We</w:t>
      </w:r>
      <w:r>
        <w:rPr>
          <w:spacing w:val="-4"/>
        </w:rPr>
        <w:t xml:space="preserve"> </w:t>
      </w:r>
      <w:r>
        <w:t>can</w:t>
      </w:r>
      <w:r>
        <w:rPr>
          <w:spacing w:val="-2"/>
        </w:rPr>
        <w:t xml:space="preserve"> </w:t>
      </w:r>
      <w:r>
        <w:t>see</w:t>
      </w:r>
      <w:r>
        <w:rPr>
          <w:spacing w:val="-4"/>
        </w:rPr>
        <w:t xml:space="preserve"> </w:t>
      </w:r>
      <w:r>
        <w:t>from</w:t>
      </w:r>
      <w:r>
        <w:rPr>
          <w:spacing w:val="-2"/>
        </w:rPr>
        <w:t xml:space="preserve"> </w:t>
      </w:r>
      <w:r>
        <w:t>these</w:t>
      </w:r>
      <w:r>
        <w:rPr>
          <w:spacing w:val="-4"/>
        </w:rPr>
        <w:t xml:space="preserve"> </w:t>
      </w:r>
      <w:r>
        <w:t>passages</w:t>
      </w:r>
      <w:r>
        <w:rPr>
          <w:spacing w:val="-3"/>
        </w:rPr>
        <w:t xml:space="preserve"> </w:t>
      </w:r>
      <w:r>
        <w:t>that</w:t>
      </w:r>
      <w:r>
        <w:rPr>
          <w:spacing w:val="-6"/>
        </w:rPr>
        <w:t xml:space="preserve"> </w:t>
      </w:r>
      <w:r>
        <w:t>discipleship</w:t>
      </w:r>
      <w:r>
        <w:rPr>
          <w:spacing w:val="-2"/>
        </w:rPr>
        <w:t xml:space="preserve"> </w:t>
      </w:r>
      <w:r>
        <w:t>is</w:t>
      </w:r>
      <w:r>
        <w:rPr>
          <w:spacing w:val="-3"/>
        </w:rPr>
        <w:t xml:space="preserve"> </w:t>
      </w:r>
      <w:r>
        <w:t>about</w:t>
      </w:r>
      <w:r>
        <w:rPr>
          <w:spacing w:val="-4"/>
        </w:rPr>
        <w:t xml:space="preserve"> </w:t>
      </w:r>
      <w:r>
        <w:t>time</w:t>
      </w:r>
      <w:r>
        <w:rPr>
          <w:spacing w:val="-6"/>
        </w:rPr>
        <w:t xml:space="preserve"> </w:t>
      </w:r>
      <w:r>
        <w:t>investment. We need to be willing to look for spiritual opportunities to involve new converts in our lives.</w:t>
      </w:r>
    </w:p>
    <w:p w14:paraId="2709585C" w14:textId="77777777" w:rsidR="00A15328" w:rsidRDefault="00A15328">
      <w:pPr>
        <w:spacing w:line="256" w:lineRule="auto"/>
        <w:sectPr w:rsidR="00A15328" w:rsidSect="005F3759">
          <w:footerReference w:type="default" r:id="rId68"/>
          <w:pgSz w:w="12240" w:h="15840"/>
          <w:pgMar w:top="960" w:right="1100" w:bottom="280" w:left="880" w:header="782" w:footer="0" w:gutter="0"/>
          <w:cols w:space="720"/>
        </w:sectPr>
      </w:pPr>
    </w:p>
    <w:p w14:paraId="2C8F8A54" w14:textId="77777777" w:rsidR="00A15328" w:rsidRDefault="00A15328">
      <w:pPr>
        <w:pStyle w:val="BodyText"/>
        <w:rPr>
          <w:sz w:val="20"/>
        </w:rPr>
      </w:pPr>
    </w:p>
    <w:p w14:paraId="19BA883E" w14:textId="77777777" w:rsidR="00A15328" w:rsidRDefault="002C52BD">
      <w:pPr>
        <w:pStyle w:val="BodyText"/>
        <w:spacing w:before="221" w:line="256" w:lineRule="auto"/>
        <w:ind w:left="560" w:right="451"/>
      </w:pPr>
      <w:r>
        <w:t>There are so many ways to connect with new Christians, (you can show them hospitality, involving them in a Bible class, inviting them to join in a church worship role, have them visit the sick and elderly with you, invite them to an outreach</w:t>
      </w:r>
      <w:r>
        <w:rPr>
          <w:spacing w:val="-3"/>
        </w:rPr>
        <w:t xml:space="preserve"> </w:t>
      </w:r>
      <w:r>
        <w:t>event</w:t>
      </w:r>
      <w:r>
        <w:rPr>
          <w:spacing w:val="-5"/>
        </w:rPr>
        <w:t xml:space="preserve"> </w:t>
      </w:r>
      <w:r>
        <w:t>with</w:t>
      </w:r>
      <w:r>
        <w:rPr>
          <w:spacing w:val="-5"/>
        </w:rPr>
        <w:t xml:space="preserve"> </w:t>
      </w:r>
      <w:r>
        <w:t>you,</w:t>
      </w:r>
      <w:r>
        <w:rPr>
          <w:spacing w:val="-5"/>
        </w:rPr>
        <w:t xml:space="preserve"> </w:t>
      </w:r>
      <w:r>
        <w:t>involve</w:t>
      </w:r>
      <w:r>
        <w:rPr>
          <w:spacing w:val="-5"/>
        </w:rPr>
        <w:t xml:space="preserve"> </w:t>
      </w:r>
      <w:r>
        <w:t>them</w:t>
      </w:r>
      <w:r>
        <w:rPr>
          <w:spacing w:val="-3"/>
        </w:rPr>
        <w:t xml:space="preserve"> </w:t>
      </w:r>
      <w:r>
        <w:t>in</w:t>
      </w:r>
      <w:r>
        <w:rPr>
          <w:spacing w:val="-3"/>
        </w:rPr>
        <w:t xml:space="preserve"> </w:t>
      </w:r>
      <w:r>
        <w:t>a</w:t>
      </w:r>
      <w:r>
        <w:rPr>
          <w:spacing w:val="-5"/>
        </w:rPr>
        <w:t xml:space="preserve"> </w:t>
      </w:r>
      <w:r>
        <w:t>Christian</w:t>
      </w:r>
      <w:r>
        <w:rPr>
          <w:spacing w:val="-3"/>
        </w:rPr>
        <w:t xml:space="preserve"> </w:t>
      </w:r>
      <w:r>
        <w:t>group</w:t>
      </w:r>
      <w:r>
        <w:rPr>
          <w:spacing w:val="-3"/>
        </w:rPr>
        <w:t xml:space="preserve"> </w:t>
      </w:r>
      <w:r>
        <w:t xml:space="preserve">devotional/singing, </w:t>
      </w:r>
      <w:r>
        <w:rPr>
          <w:spacing w:val="-2"/>
        </w:rPr>
        <w:t>etc.)</w:t>
      </w:r>
    </w:p>
    <w:p w14:paraId="40EBE401" w14:textId="77777777" w:rsidR="00A15328" w:rsidRDefault="00A15328">
      <w:pPr>
        <w:pStyle w:val="BodyText"/>
        <w:spacing w:before="5"/>
        <w:rPr>
          <w:sz w:val="35"/>
        </w:rPr>
      </w:pPr>
    </w:p>
    <w:p w14:paraId="3496D52D" w14:textId="77777777" w:rsidR="00A15328" w:rsidRDefault="002C52BD">
      <w:pPr>
        <w:pStyle w:val="BodyText"/>
        <w:spacing w:line="256" w:lineRule="auto"/>
        <w:ind w:left="560" w:right="791"/>
      </w:pPr>
      <w:r>
        <w:t xml:space="preserve">Saints need to make inclusion a part of their lives. This is mentorship. The </w:t>
      </w:r>
      <w:proofErr w:type="gramStart"/>
      <w:r>
        <w:t>more new</w:t>
      </w:r>
      <w:proofErr w:type="gramEnd"/>
      <w:r>
        <w:t xml:space="preserve"> converts are included in events and are used in spiritual roles, (inside</w:t>
      </w:r>
      <w:r>
        <w:rPr>
          <w:spacing w:val="-4"/>
        </w:rPr>
        <w:t xml:space="preserve"> </w:t>
      </w:r>
      <w:r>
        <w:t>and</w:t>
      </w:r>
      <w:r>
        <w:rPr>
          <w:spacing w:val="-2"/>
        </w:rPr>
        <w:t xml:space="preserve"> </w:t>
      </w:r>
      <w:r>
        <w:t>outside</w:t>
      </w:r>
      <w:r>
        <w:rPr>
          <w:spacing w:val="-4"/>
        </w:rPr>
        <w:t xml:space="preserve"> </w:t>
      </w:r>
      <w:r>
        <w:t>of</w:t>
      </w:r>
      <w:r>
        <w:rPr>
          <w:spacing w:val="-3"/>
        </w:rPr>
        <w:t xml:space="preserve"> </w:t>
      </w:r>
      <w:r>
        <w:t>the</w:t>
      </w:r>
      <w:r>
        <w:rPr>
          <w:spacing w:val="-4"/>
        </w:rPr>
        <w:t xml:space="preserve"> </w:t>
      </w:r>
      <w:r>
        <w:t>church)</w:t>
      </w:r>
      <w:r>
        <w:rPr>
          <w:spacing w:val="-2"/>
        </w:rPr>
        <w:t xml:space="preserve"> </w:t>
      </w:r>
      <w:r>
        <w:t>the</w:t>
      </w:r>
      <w:r>
        <w:rPr>
          <w:spacing w:val="-4"/>
        </w:rPr>
        <w:t xml:space="preserve"> </w:t>
      </w:r>
      <w:r>
        <w:t>more</w:t>
      </w:r>
      <w:r>
        <w:rPr>
          <w:spacing w:val="-4"/>
        </w:rPr>
        <w:t xml:space="preserve"> </w:t>
      </w:r>
      <w:r>
        <w:t>they</w:t>
      </w:r>
      <w:r>
        <w:rPr>
          <w:spacing w:val="-3"/>
        </w:rPr>
        <w:t xml:space="preserve"> </w:t>
      </w:r>
      <w:r>
        <w:t>will</w:t>
      </w:r>
      <w:r>
        <w:rPr>
          <w:spacing w:val="-3"/>
        </w:rPr>
        <w:t xml:space="preserve"> </w:t>
      </w:r>
      <w:r>
        <w:t>feel</w:t>
      </w:r>
      <w:r>
        <w:rPr>
          <w:spacing w:val="-3"/>
        </w:rPr>
        <w:t xml:space="preserve"> </w:t>
      </w:r>
      <w:r>
        <w:t>loved</w:t>
      </w:r>
      <w:r>
        <w:rPr>
          <w:spacing w:val="-2"/>
        </w:rPr>
        <w:t xml:space="preserve"> </w:t>
      </w:r>
      <w:r>
        <w:t>and</w:t>
      </w:r>
      <w:r>
        <w:rPr>
          <w:spacing w:val="-2"/>
        </w:rPr>
        <w:t xml:space="preserve"> </w:t>
      </w:r>
      <w:r>
        <w:t>feel</w:t>
      </w:r>
      <w:r>
        <w:rPr>
          <w:spacing w:val="-3"/>
        </w:rPr>
        <w:t xml:space="preserve"> </w:t>
      </w:r>
      <w:r>
        <w:t>like they are a part of the church and that “they belong.”</w:t>
      </w:r>
    </w:p>
    <w:p w14:paraId="197CFEE2" w14:textId="77777777" w:rsidR="00A15328" w:rsidRDefault="002C52BD">
      <w:pPr>
        <w:pStyle w:val="BodyText"/>
        <w:spacing w:before="186" w:line="256" w:lineRule="auto"/>
        <w:ind w:left="560" w:right="607"/>
      </w:pPr>
      <w:r>
        <w:t>Inclusion is important for new converts. We just need to take the time to include them in spiritual aspects of our life. Inclusion will also help new Christians</w:t>
      </w:r>
      <w:r>
        <w:rPr>
          <w:spacing w:val="-9"/>
        </w:rPr>
        <w:t xml:space="preserve"> </w:t>
      </w:r>
      <w:r>
        <w:t>develop</w:t>
      </w:r>
      <w:r>
        <w:rPr>
          <w:spacing w:val="-3"/>
        </w:rPr>
        <w:t xml:space="preserve"> </w:t>
      </w:r>
      <w:r>
        <w:t>and</w:t>
      </w:r>
      <w:r>
        <w:rPr>
          <w:spacing w:val="-3"/>
        </w:rPr>
        <w:t xml:space="preserve"> </w:t>
      </w:r>
      <w:r>
        <w:t>mature</w:t>
      </w:r>
      <w:r>
        <w:rPr>
          <w:spacing w:val="-5"/>
        </w:rPr>
        <w:t xml:space="preserve"> </w:t>
      </w:r>
      <w:r>
        <w:t>as</w:t>
      </w:r>
      <w:r>
        <w:rPr>
          <w:spacing w:val="-4"/>
        </w:rPr>
        <w:t xml:space="preserve"> </w:t>
      </w:r>
      <w:r>
        <w:t>servants</w:t>
      </w:r>
      <w:r>
        <w:rPr>
          <w:spacing w:val="-4"/>
        </w:rPr>
        <w:t xml:space="preserve"> </w:t>
      </w:r>
      <w:r>
        <w:t>(of</w:t>
      </w:r>
      <w:r>
        <w:rPr>
          <w:spacing w:val="-4"/>
        </w:rPr>
        <w:t xml:space="preserve"> </w:t>
      </w:r>
      <w:r>
        <w:t>the</w:t>
      </w:r>
      <w:r>
        <w:rPr>
          <w:spacing w:val="-4"/>
        </w:rPr>
        <w:t xml:space="preserve"> </w:t>
      </w:r>
      <w:r>
        <w:t>Word)</w:t>
      </w:r>
      <w:r>
        <w:rPr>
          <w:spacing w:val="-3"/>
        </w:rPr>
        <w:t xml:space="preserve"> </w:t>
      </w:r>
      <w:r>
        <w:t>and</w:t>
      </w:r>
      <w:r>
        <w:rPr>
          <w:spacing w:val="-4"/>
        </w:rPr>
        <w:t xml:space="preserve"> </w:t>
      </w:r>
      <w:r>
        <w:t>as</w:t>
      </w:r>
      <w:r>
        <w:rPr>
          <w:spacing w:val="-3"/>
        </w:rPr>
        <w:t xml:space="preserve"> </w:t>
      </w:r>
      <w:r>
        <w:t>future</w:t>
      </w:r>
      <w:r>
        <w:rPr>
          <w:spacing w:val="-17"/>
        </w:rPr>
        <w:t xml:space="preserve"> </w:t>
      </w:r>
      <w:r>
        <w:rPr>
          <w:spacing w:val="-2"/>
        </w:rPr>
        <w:t>leaders.</w:t>
      </w:r>
    </w:p>
    <w:p w14:paraId="6B4AEE47" w14:textId="77777777" w:rsidR="00A15328" w:rsidRDefault="002C52BD">
      <w:pPr>
        <w:pStyle w:val="BodyText"/>
        <w:spacing w:before="187" w:line="256" w:lineRule="auto"/>
        <w:ind w:left="560" w:right="758"/>
        <w:rPr>
          <w:b/>
          <w:i/>
        </w:rPr>
      </w:pPr>
      <w:r>
        <w:t>Inclusions</w:t>
      </w:r>
      <w:r>
        <w:rPr>
          <w:spacing w:val="-4"/>
        </w:rPr>
        <w:t xml:space="preserve"> </w:t>
      </w:r>
      <w:r>
        <w:t>matters</w:t>
      </w:r>
      <w:r>
        <w:rPr>
          <w:spacing w:val="-4"/>
        </w:rPr>
        <w:t xml:space="preserve"> </w:t>
      </w:r>
      <w:r>
        <w:t>at</w:t>
      </w:r>
      <w:r>
        <w:rPr>
          <w:spacing w:val="-5"/>
        </w:rPr>
        <w:t xml:space="preserve"> </w:t>
      </w:r>
      <w:r>
        <w:t>church.</w:t>
      </w:r>
      <w:r>
        <w:rPr>
          <w:spacing w:val="-3"/>
        </w:rPr>
        <w:t xml:space="preserve"> </w:t>
      </w:r>
      <w:r>
        <w:t>Working</w:t>
      </w:r>
      <w:r>
        <w:rPr>
          <w:spacing w:val="-5"/>
        </w:rPr>
        <w:t xml:space="preserve"> </w:t>
      </w:r>
      <w:r>
        <w:t>with</w:t>
      </w:r>
      <w:r>
        <w:rPr>
          <w:spacing w:val="-6"/>
        </w:rPr>
        <w:t xml:space="preserve"> </w:t>
      </w:r>
      <w:r>
        <w:t>new</w:t>
      </w:r>
      <w:r>
        <w:rPr>
          <w:spacing w:val="-4"/>
        </w:rPr>
        <w:t xml:space="preserve"> </w:t>
      </w:r>
      <w:r>
        <w:t>converts</w:t>
      </w:r>
      <w:r>
        <w:rPr>
          <w:spacing w:val="-4"/>
        </w:rPr>
        <w:t xml:space="preserve"> </w:t>
      </w:r>
      <w:r>
        <w:t>in</w:t>
      </w:r>
      <w:r>
        <w:rPr>
          <w:spacing w:val="-3"/>
        </w:rPr>
        <w:t xml:space="preserve"> </w:t>
      </w:r>
      <w:r>
        <w:t>mentorship</w:t>
      </w:r>
      <w:r>
        <w:rPr>
          <w:spacing w:val="-3"/>
        </w:rPr>
        <w:t xml:space="preserve"> </w:t>
      </w:r>
      <w:r>
        <w:t xml:space="preserve">makes a difference. Love should be at the forefront of a congregation, if it wishes to grow. I’ve been to churches where saints are on their cell phones, playing video games before worship, or focusing on other things, then the command of </w:t>
      </w:r>
      <w:r>
        <w:rPr>
          <w:b/>
        </w:rPr>
        <w:t>Hebrew 10:24-25</w:t>
      </w:r>
      <w:r>
        <w:t xml:space="preserve">, of </w:t>
      </w:r>
      <w:r>
        <w:rPr>
          <w:b/>
          <w:i/>
        </w:rPr>
        <w:t>encouraging one another.</w:t>
      </w:r>
    </w:p>
    <w:p w14:paraId="34A41341" w14:textId="77777777" w:rsidR="00A15328" w:rsidRDefault="002C52BD">
      <w:pPr>
        <w:pStyle w:val="BodyText"/>
        <w:spacing w:before="185" w:line="256" w:lineRule="auto"/>
        <w:ind w:left="560" w:right="791"/>
      </w:pPr>
      <w:r>
        <w:t>Sitting like a lump on your phone before and after worship ignores a fundamental (Biblical) reason why saints are called to meet. We are together to</w:t>
      </w:r>
      <w:r>
        <w:rPr>
          <w:spacing w:val="-2"/>
        </w:rPr>
        <w:t xml:space="preserve"> </w:t>
      </w:r>
      <w:r>
        <w:t>exhort</w:t>
      </w:r>
      <w:r>
        <w:rPr>
          <w:spacing w:val="-3"/>
        </w:rPr>
        <w:t xml:space="preserve"> </w:t>
      </w:r>
      <w:r>
        <w:t>one</w:t>
      </w:r>
      <w:r>
        <w:rPr>
          <w:spacing w:val="-3"/>
        </w:rPr>
        <w:t xml:space="preserve"> </w:t>
      </w:r>
      <w:r>
        <w:t>another,</w:t>
      </w:r>
      <w:r>
        <w:rPr>
          <w:spacing w:val="-3"/>
        </w:rPr>
        <w:t xml:space="preserve"> </w:t>
      </w:r>
      <w:r>
        <w:t>in</w:t>
      </w:r>
      <w:r>
        <w:rPr>
          <w:spacing w:val="-1"/>
        </w:rPr>
        <w:t xml:space="preserve"> </w:t>
      </w:r>
      <w:r>
        <w:t>love.</w:t>
      </w:r>
      <w:r>
        <w:rPr>
          <w:spacing w:val="-1"/>
        </w:rPr>
        <w:t xml:space="preserve"> </w:t>
      </w:r>
      <w:r>
        <w:t>We</w:t>
      </w:r>
      <w:r>
        <w:rPr>
          <w:spacing w:val="-3"/>
        </w:rPr>
        <w:t xml:space="preserve"> </w:t>
      </w:r>
      <w:r>
        <w:t>can’t</w:t>
      </w:r>
      <w:r>
        <w:rPr>
          <w:spacing w:val="-3"/>
        </w:rPr>
        <w:t xml:space="preserve"> </w:t>
      </w:r>
      <w:r>
        <w:t>do</w:t>
      </w:r>
      <w:r>
        <w:rPr>
          <w:spacing w:val="-2"/>
        </w:rPr>
        <w:t xml:space="preserve"> </w:t>
      </w:r>
      <w:r>
        <w:t>that</w:t>
      </w:r>
      <w:r>
        <w:rPr>
          <w:spacing w:val="-3"/>
        </w:rPr>
        <w:t xml:space="preserve"> </w:t>
      </w:r>
      <w:r>
        <w:t>if</w:t>
      </w:r>
      <w:r>
        <w:rPr>
          <w:spacing w:val="-2"/>
        </w:rPr>
        <w:t xml:space="preserve"> </w:t>
      </w:r>
      <w:r>
        <w:t>we</w:t>
      </w:r>
      <w:r>
        <w:rPr>
          <w:spacing w:val="-3"/>
        </w:rPr>
        <w:t xml:space="preserve"> </w:t>
      </w:r>
      <w:r>
        <w:t>choose</w:t>
      </w:r>
      <w:r>
        <w:rPr>
          <w:spacing w:val="-3"/>
        </w:rPr>
        <w:t xml:space="preserve"> </w:t>
      </w:r>
      <w:r>
        <w:t>to</w:t>
      </w:r>
      <w:r>
        <w:rPr>
          <w:spacing w:val="-2"/>
        </w:rPr>
        <w:t xml:space="preserve"> </w:t>
      </w:r>
      <w:r>
        <w:t>be</w:t>
      </w:r>
      <w:r>
        <w:rPr>
          <w:spacing w:val="-3"/>
        </w:rPr>
        <w:t xml:space="preserve"> </w:t>
      </w:r>
      <w:r>
        <w:t>anti-social with those people, who are supposed to be our “family.</w:t>
      </w:r>
    </w:p>
    <w:p w14:paraId="15836907" w14:textId="77777777" w:rsidR="00A15328" w:rsidRDefault="00A15328">
      <w:pPr>
        <w:pStyle w:val="BodyText"/>
        <w:rPr>
          <w:sz w:val="20"/>
        </w:rPr>
      </w:pPr>
    </w:p>
    <w:p w14:paraId="6D60DECC" w14:textId="77777777" w:rsidR="00A15328" w:rsidRDefault="00A15328">
      <w:pPr>
        <w:pStyle w:val="BodyText"/>
        <w:rPr>
          <w:sz w:val="20"/>
        </w:rPr>
      </w:pPr>
    </w:p>
    <w:p w14:paraId="38502D39" w14:textId="77777777" w:rsidR="00A15328" w:rsidRDefault="002C52BD">
      <w:pPr>
        <w:pStyle w:val="BodyText"/>
        <w:spacing w:before="1"/>
        <w:rPr>
          <w:sz w:val="20"/>
        </w:rPr>
      </w:pPr>
      <w:r>
        <w:rPr>
          <w:noProof/>
        </w:rPr>
        <mc:AlternateContent>
          <mc:Choice Requires="wps">
            <w:drawing>
              <wp:anchor distT="0" distB="0" distL="0" distR="0" simplePos="0" relativeHeight="487598080" behindDoc="1" locked="0" layoutInCell="1" allowOverlap="1" wp14:anchorId="4BC34367" wp14:editId="1CFDB025">
                <wp:simplePos x="0" y="0"/>
                <wp:positionH relativeFrom="page">
                  <wp:posOffset>914400</wp:posOffset>
                </wp:positionH>
                <wp:positionV relativeFrom="paragraph">
                  <wp:posOffset>171339</wp:posOffset>
                </wp:positionV>
                <wp:extent cx="592518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5185" cy="1270"/>
                        </a:xfrm>
                        <a:custGeom>
                          <a:avLst/>
                          <a:gdLst/>
                          <a:ahLst/>
                          <a:cxnLst/>
                          <a:rect l="l" t="t" r="r" b="b"/>
                          <a:pathLst>
                            <a:path w="5925185">
                              <a:moveTo>
                                <a:pt x="0" y="0"/>
                              </a:moveTo>
                              <a:lnTo>
                                <a:pt x="5924900" y="0"/>
                              </a:lnTo>
                            </a:path>
                          </a:pathLst>
                        </a:custGeom>
                        <a:ln w="123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321FB0E" id="Graphic 30" o:spid="_x0000_s1026" style="position:absolute;margin-left:1in;margin-top:13.5pt;width:466.5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92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16FgIAAFsEAAAOAAAAZHJzL2Uyb0RvYy54bWysVMFu2zAMvQ/YPwi6L07SZmuNOMXQoMOA&#10;oivQDDsrshwbk0WNVGL370fJcZJ1t2E+CE8iRT7yUV7e9a0VB4PUgCvkbDKVwjgNZeN2hfy+efhw&#10;IwUF5UplwZlCvhqSd6v375adz80carClQcFBHOWdL2Qdgs+zjHRtWkUT8MaxsQJsVeAt7rISVcfR&#10;W5vNp9OPWQdYegRtiPh0PRjlKsWvKqPDt6oiE4QtJHMLacW0buOarZYq36HydaOPNNQ/sGhV4zjp&#10;KdRaBSX22PwVqm00AkEVJhraDKqq0SbVwNXMpm+qeamVN6kWbg75U5vo/4XVT4cX/4yROvlH0D+J&#10;O5J1nvKTJW7o6NNX2EZfJi761MXXUxdNH4Tmw8XtfDG7WUih2Tabf0pNzlQ+3tV7Cl8MpDjq8Ehh&#10;0KAckapHpHs3QmQlo4Y2aRikYA1RCtZwO2joVYj3IrkIRXcmEs9aOJgNJGt4w5ypna3WXXpxKde3&#10;U56bsUr2HTwYxDTcqwGk1Iwvi7MuspjNr66u02wQ2KZ8aKyNNAh323uL4qDiZKYvFsIh/nDzSGGt&#10;qB78SkZHL+uOOg3SRJG2UL4+o+h4mgtJv/YKjRT2q+NxiaM/AhzBdgQY7D2kB5IaxCk3/Q+FXsTs&#10;hQys7BOMw6jyUbRY+sk33nTweR+gaqKiaYYGRscNT3Cq7/ja4hO53Cev8z9h9RsAAP//AwBQSwME&#10;FAAGAAgAAAAhAIyGmJjbAAAACgEAAA8AAABkcnMvZG93bnJldi54bWxMT8tOwzAQvCPxD9YicaNO&#10;ooqgNE4FFQiulEpwdGM3iWKvgx9t+Hs2JzitZmc0j3o7W8PO2ofBoYB8lQHT2Do1YCfg8PFy9wAs&#10;RIlKGodawI8OsG2ur2pZKXfBd33ex46RCYZKCuhjnCrOQ9trK8PKTRqJOzlvZSToO668vJC5NbzI&#10;sntu5YCU0MtJ73rdjvtkKWR63aWvt9F8PyVvU+4P42f+LMTtzfy4ARb1HP/EsNSn6tBQp6NLqAIz&#10;hNdr2hIFFCXdRZCVZQ7suHwK4E3N/09ofgEAAP//AwBQSwECLQAUAAYACAAAACEAtoM4kv4AAADh&#10;AQAAEwAAAAAAAAAAAAAAAAAAAAAAW0NvbnRlbnRfVHlwZXNdLnhtbFBLAQItABQABgAIAAAAIQA4&#10;/SH/1gAAAJQBAAALAAAAAAAAAAAAAAAAAC8BAABfcmVscy8ucmVsc1BLAQItABQABgAIAAAAIQBv&#10;Sg16FgIAAFsEAAAOAAAAAAAAAAAAAAAAAC4CAABkcnMvZTJvRG9jLnhtbFBLAQItABQABgAIAAAA&#10;IQCMhpiY2wAAAAoBAAAPAAAAAAAAAAAAAAAAAHAEAABkcnMvZG93bnJldi54bWxQSwUGAAAAAAQA&#10;BADzAAAAeAUAAAAA&#10;" path="m,l5924900,e" filled="f" strokeweight=".34261mm">
                <v:stroke dashstyle="dash"/>
                <v:path arrowok="t"/>
                <w10:wrap type="topAndBottom" anchorx="page"/>
              </v:shape>
            </w:pict>
          </mc:Fallback>
        </mc:AlternateContent>
      </w:r>
    </w:p>
    <w:p w14:paraId="76E3B9F2" w14:textId="77777777" w:rsidR="00A15328" w:rsidRDefault="00A15328">
      <w:pPr>
        <w:pStyle w:val="BodyText"/>
        <w:rPr>
          <w:sz w:val="20"/>
        </w:rPr>
      </w:pPr>
    </w:p>
    <w:p w14:paraId="19617BBE" w14:textId="77777777" w:rsidR="00A15328" w:rsidRDefault="00A15328">
      <w:pPr>
        <w:pStyle w:val="BodyText"/>
        <w:spacing w:before="4"/>
        <w:rPr>
          <w:sz w:val="25"/>
        </w:rPr>
      </w:pPr>
    </w:p>
    <w:p w14:paraId="4BD4E131" w14:textId="77777777" w:rsidR="00A15328" w:rsidRDefault="002C52BD">
      <w:pPr>
        <w:pStyle w:val="Heading3"/>
        <w:spacing w:before="27"/>
        <w:rPr>
          <w:rFonts w:ascii="Calibri"/>
        </w:rPr>
      </w:pPr>
      <w:r>
        <w:rPr>
          <w:rFonts w:ascii="Calibri"/>
        </w:rPr>
        <w:t>How</w:t>
      </w:r>
      <w:r>
        <w:rPr>
          <w:rFonts w:ascii="Calibri"/>
          <w:spacing w:val="-1"/>
        </w:rPr>
        <w:t xml:space="preserve"> </w:t>
      </w:r>
      <w:r>
        <w:rPr>
          <w:rFonts w:ascii="Calibri"/>
        </w:rPr>
        <w:t>should</w:t>
      </w:r>
      <w:r>
        <w:rPr>
          <w:rFonts w:ascii="Calibri"/>
          <w:spacing w:val="-2"/>
        </w:rPr>
        <w:t xml:space="preserve"> </w:t>
      </w:r>
      <w:r>
        <w:rPr>
          <w:rFonts w:ascii="Calibri"/>
        </w:rPr>
        <w:t>we</w:t>
      </w:r>
      <w:r>
        <w:rPr>
          <w:rFonts w:ascii="Calibri"/>
          <w:spacing w:val="-2"/>
        </w:rPr>
        <w:t xml:space="preserve"> </w:t>
      </w:r>
      <w:r>
        <w:rPr>
          <w:rFonts w:ascii="Calibri"/>
          <w:spacing w:val="-4"/>
        </w:rPr>
        <w:t>help?</w:t>
      </w:r>
    </w:p>
    <w:p w14:paraId="40D00558" w14:textId="77777777" w:rsidR="00A15328" w:rsidRDefault="00A15328">
      <w:pPr>
        <w:pStyle w:val="BodyText"/>
        <w:spacing w:before="1"/>
        <w:rPr>
          <w:b/>
          <w:sz w:val="36"/>
        </w:rPr>
      </w:pPr>
    </w:p>
    <w:p w14:paraId="0769D411" w14:textId="77777777" w:rsidR="00A15328" w:rsidRDefault="002C52BD">
      <w:pPr>
        <w:pStyle w:val="Heading6"/>
      </w:pPr>
      <w:r>
        <w:t>When</w:t>
      </w:r>
      <w:r>
        <w:rPr>
          <w:spacing w:val="-3"/>
        </w:rPr>
        <w:t xml:space="preserve"> </w:t>
      </w:r>
      <w:r>
        <w:t>I</w:t>
      </w:r>
      <w:r>
        <w:rPr>
          <w:spacing w:val="-4"/>
        </w:rPr>
        <w:t xml:space="preserve"> </w:t>
      </w:r>
      <w:r>
        <w:t>say</w:t>
      </w:r>
      <w:r>
        <w:rPr>
          <w:spacing w:val="-4"/>
        </w:rPr>
        <w:t xml:space="preserve"> </w:t>
      </w:r>
      <w:r>
        <w:t>we</w:t>
      </w:r>
      <w:r>
        <w:rPr>
          <w:spacing w:val="-3"/>
        </w:rPr>
        <w:t xml:space="preserve"> </w:t>
      </w:r>
      <w:r>
        <w:t>need</w:t>
      </w:r>
      <w:r>
        <w:rPr>
          <w:spacing w:val="-4"/>
        </w:rPr>
        <w:t xml:space="preserve"> </w:t>
      </w:r>
      <w:r>
        <w:t>to</w:t>
      </w:r>
      <w:r>
        <w:rPr>
          <w:spacing w:val="-3"/>
        </w:rPr>
        <w:t xml:space="preserve"> </w:t>
      </w:r>
      <w:r>
        <w:t>be</w:t>
      </w:r>
      <w:r>
        <w:rPr>
          <w:spacing w:val="-3"/>
        </w:rPr>
        <w:t xml:space="preserve"> </w:t>
      </w:r>
      <w:r>
        <w:t>helping</w:t>
      </w:r>
      <w:r>
        <w:rPr>
          <w:spacing w:val="-2"/>
        </w:rPr>
        <w:t xml:space="preserve"> </w:t>
      </w:r>
      <w:r>
        <w:t>a</w:t>
      </w:r>
      <w:r>
        <w:rPr>
          <w:spacing w:val="-3"/>
        </w:rPr>
        <w:t xml:space="preserve"> </w:t>
      </w:r>
      <w:r>
        <w:t>new</w:t>
      </w:r>
      <w:r>
        <w:rPr>
          <w:spacing w:val="-5"/>
        </w:rPr>
        <w:t xml:space="preserve"> </w:t>
      </w:r>
      <w:r>
        <w:t>convert,</w:t>
      </w:r>
      <w:r>
        <w:rPr>
          <w:spacing w:val="-4"/>
        </w:rPr>
        <w:t xml:space="preserve"> </w:t>
      </w:r>
      <w:r>
        <w:t>please</w:t>
      </w:r>
      <w:r>
        <w:rPr>
          <w:spacing w:val="-3"/>
        </w:rPr>
        <w:t xml:space="preserve"> </w:t>
      </w:r>
      <w:r>
        <w:t>understand</w:t>
      </w:r>
      <w:r>
        <w:rPr>
          <w:spacing w:val="-3"/>
        </w:rPr>
        <w:t xml:space="preserve"> </w:t>
      </w:r>
      <w:r>
        <w:t>I</w:t>
      </w:r>
      <w:r>
        <w:rPr>
          <w:spacing w:val="-4"/>
        </w:rPr>
        <w:t xml:space="preserve"> </w:t>
      </w:r>
      <w:r>
        <w:t>am</w:t>
      </w:r>
      <w:r>
        <w:rPr>
          <w:spacing w:val="-4"/>
        </w:rPr>
        <w:t xml:space="preserve"> </w:t>
      </w:r>
      <w:r>
        <w:t>not advocating the following…</w:t>
      </w:r>
    </w:p>
    <w:p w14:paraId="01F95484" w14:textId="77777777" w:rsidR="00A15328" w:rsidRDefault="002C52BD">
      <w:pPr>
        <w:pStyle w:val="ListParagraph"/>
        <w:numPr>
          <w:ilvl w:val="0"/>
          <w:numId w:val="41"/>
        </w:numPr>
        <w:tabs>
          <w:tab w:val="left" w:pos="1011"/>
        </w:tabs>
        <w:spacing w:before="192"/>
        <w:rPr>
          <w:b/>
          <w:i/>
          <w:sz w:val="24"/>
        </w:rPr>
      </w:pPr>
      <w:bookmarkStart w:id="49" w:name="_Giving_new_converts_money_and_earthly_"/>
      <w:bookmarkEnd w:id="49"/>
      <w:r>
        <w:rPr>
          <w:b/>
          <w:i/>
          <w:sz w:val="24"/>
        </w:rPr>
        <w:t>Giving</w:t>
      </w:r>
      <w:r>
        <w:rPr>
          <w:b/>
          <w:i/>
          <w:spacing w:val="-1"/>
          <w:sz w:val="24"/>
        </w:rPr>
        <w:t xml:space="preserve"> </w:t>
      </w:r>
      <w:r>
        <w:rPr>
          <w:b/>
          <w:i/>
          <w:sz w:val="24"/>
        </w:rPr>
        <w:t>new converts</w:t>
      </w:r>
      <w:r>
        <w:rPr>
          <w:b/>
          <w:i/>
          <w:spacing w:val="-3"/>
          <w:sz w:val="24"/>
        </w:rPr>
        <w:t xml:space="preserve"> </w:t>
      </w:r>
      <w:r>
        <w:rPr>
          <w:b/>
          <w:i/>
          <w:sz w:val="24"/>
        </w:rPr>
        <w:t>money</w:t>
      </w:r>
      <w:r>
        <w:rPr>
          <w:b/>
          <w:i/>
          <w:spacing w:val="-2"/>
          <w:sz w:val="24"/>
        </w:rPr>
        <w:t xml:space="preserve"> </w:t>
      </w:r>
      <w:r>
        <w:rPr>
          <w:b/>
          <w:i/>
          <w:sz w:val="24"/>
        </w:rPr>
        <w:t>and</w:t>
      </w:r>
      <w:r>
        <w:rPr>
          <w:b/>
          <w:i/>
          <w:spacing w:val="-3"/>
          <w:sz w:val="24"/>
        </w:rPr>
        <w:t xml:space="preserve"> </w:t>
      </w:r>
      <w:r>
        <w:rPr>
          <w:b/>
          <w:i/>
          <w:sz w:val="24"/>
        </w:rPr>
        <w:t>earthly</w:t>
      </w:r>
      <w:r>
        <w:rPr>
          <w:b/>
          <w:i/>
          <w:spacing w:val="-13"/>
          <w:sz w:val="24"/>
        </w:rPr>
        <w:t xml:space="preserve"> </w:t>
      </w:r>
      <w:r>
        <w:rPr>
          <w:b/>
          <w:i/>
          <w:spacing w:val="-2"/>
          <w:sz w:val="24"/>
        </w:rPr>
        <w:t>gifts/things.</w:t>
      </w:r>
    </w:p>
    <w:p w14:paraId="552BF23E" w14:textId="77777777" w:rsidR="00A15328" w:rsidRDefault="00A15328">
      <w:pPr>
        <w:rPr>
          <w:sz w:val="24"/>
        </w:rPr>
        <w:sectPr w:rsidR="00A15328" w:rsidSect="005F3759">
          <w:footerReference w:type="default" r:id="rId69"/>
          <w:pgSz w:w="12240" w:h="15840"/>
          <w:pgMar w:top="960" w:right="1100" w:bottom="280" w:left="880" w:header="782" w:footer="0" w:gutter="0"/>
          <w:cols w:space="720"/>
        </w:sectPr>
      </w:pPr>
    </w:p>
    <w:p w14:paraId="11F90766" w14:textId="77777777" w:rsidR="00A15328" w:rsidRDefault="00A15328">
      <w:pPr>
        <w:pStyle w:val="BodyText"/>
        <w:spacing w:before="10"/>
        <w:rPr>
          <w:b/>
          <w:i/>
          <w:sz w:val="29"/>
        </w:rPr>
      </w:pPr>
    </w:p>
    <w:p w14:paraId="199D9A7D" w14:textId="77777777" w:rsidR="00A15328" w:rsidRDefault="002C52BD">
      <w:pPr>
        <w:pStyle w:val="ListParagraph"/>
        <w:numPr>
          <w:ilvl w:val="0"/>
          <w:numId w:val="41"/>
        </w:numPr>
        <w:tabs>
          <w:tab w:val="left" w:pos="1011"/>
        </w:tabs>
        <w:spacing w:before="101"/>
        <w:ind w:right="1447"/>
        <w:rPr>
          <w:b/>
          <w:i/>
          <w:sz w:val="24"/>
        </w:rPr>
      </w:pPr>
      <w:r>
        <w:rPr>
          <w:b/>
          <w:i/>
          <w:sz w:val="24"/>
        </w:rPr>
        <w:t>Driving</w:t>
      </w:r>
      <w:r>
        <w:rPr>
          <w:b/>
          <w:i/>
          <w:spacing w:val="-3"/>
          <w:sz w:val="24"/>
        </w:rPr>
        <w:t xml:space="preserve"> </w:t>
      </w:r>
      <w:r>
        <w:rPr>
          <w:b/>
          <w:i/>
          <w:sz w:val="24"/>
        </w:rPr>
        <w:t>them</w:t>
      </w:r>
      <w:r>
        <w:rPr>
          <w:b/>
          <w:i/>
          <w:spacing w:val="-2"/>
          <w:sz w:val="24"/>
        </w:rPr>
        <w:t xml:space="preserve"> </w:t>
      </w:r>
      <w:r>
        <w:rPr>
          <w:b/>
          <w:i/>
          <w:sz w:val="24"/>
        </w:rPr>
        <w:t>around</w:t>
      </w:r>
      <w:r>
        <w:rPr>
          <w:b/>
          <w:i/>
          <w:spacing w:val="-3"/>
          <w:sz w:val="24"/>
        </w:rPr>
        <w:t xml:space="preserve"> </w:t>
      </w:r>
      <w:r>
        <w:rPr>
          <w:b/>
          <w:i/>
          <w:sz w:val="24"/>
        </w:rPr>
        <w:t>town</w:t>
      </w:r>
      <w:r>
        <w:rPr>
          <w:b/>
          <w:i/>
          <w:spacing w:val="-1"/>
          <w:sz w:val="24"/>
        </w:rPr>
        <w:t xml:space="preserve"> </w:t>
      </w:r>
      <w:r>
        <w:rPr>
          <w:b/>
          <w:i/>
          <w:sz w:val="24"/>
        </w:rPr>
        <w:t>each</w:t>
      </w:r>
      <w:r>
        <w:rPr>
          <w:b/>
          <w:i/>
          <w:spacing w:val="-3"/>
          <w:sz w:val="24"/>
        </w:rPr>
        <w:t xml:space="preserve"> </w:t>
      </w:r>
      <w:r>
        <w:rPr>
          <w:b/>
          <w:i/>
          <w:sz w:val="24"/>
        </w:rPr>
        <w:t>week,</w:t>
      </w:r>
      <w:r>
        <w:rPr>
          <w:b/>
          <w:i/>
          <w:spacing w:val="-3"/>
          <w:sz w:val="24"/>
        </w:rPr>
        <w:t xml:space="preserve"> </w:t>
      </w:r>
      <w:r>
        <w:rPr>
          <w:b/>
          <w:i/>
          <w:sz w:val="24"/>
        </w:rPr>
        <w:t>(when</w:t>
      </w:r>
      <w:r>
        <w:rPr>
          <w:b/>
          <w:i/>
          <w:spacing w:val="-3"/>
          <w:sz w:val="24"/>
        </w:rPr>
        <w:t xml:space="preserve"> </w:t>
      </w:r>
      <w:r>
        <w:rPr>
          <w:b/>
          <w:i/>
          <w:sz w:val="24"/>
        </w:rPr>
        <w:t>they</w:t>
      </w:r>
      <w:r>
        <w:rPr>
          <w:b/>
          <w:i/>
          <w:spacing w:val="-2"/>
          <w:sz w:val="24"/>
        </w:rPr>
        <w:t xml:space="preserve"> </w:t>
      </w:r>
      <w:r>
        <w:rPr>
          <w:b/>
          <w:i/>
          <w:sz w:val="24"/>
        </w:rPr>
        <w:t>do</w:t>
      </w:r>
      <w:r>
        <w:rPr>
          <w:b/>
          <w:i/>
          <w:spacing w:val="-1"/>
          <w:sz w:val="24"/>
        </w:rPr>
        <w:t xml:space="preserve"> </w:t>
      </w:r>
      <w:r>
        <w:rPr>
          <w:b/>
          <w:i/>
          <w:sz w:val="24"/>
        </w:rPr>
        <w:t>not</w:t>
      </w:r>
      <w:r>
        <w:rPr>
          <w:b/>
          <w:i/>
          <w:spacing w:val="-3"/>
          <w:sz w:val="24"/>
        </w:rPr>
        <w:t xml:space="preserve"> </w:t>
      </w:r>
      <w:r>
        <w:rPr>
          <w:b/>
          <w:i/>
          <w:sz w:val="24"/>
        </w:rPr>
        <w:t>have</w:t>
      </w:r>
      <w:r>
        <w:rPr>
          <w:b/>
          <w:i/>
          <w:spacing w:val="-2"/>
          <w:sz w:val="24"/>
        </w:rPr>
        <w:t xml:space="preserve"> </w:t>
      </w:r>
      <w:r>
        <w:rPr>
          <w:b/>
          <w:i/>
          <w:sz w:val="24"/>
        </w:rPr>
        <w:t>a</w:t>
      </w:r>
      <w:r>
        <w:rPr>
          <w:b/>
          <w:i/>
          <w:spacing w:val="-3"/>
          <w:sz w:val="24"/>
        </w:rPr>
        <w:t xml:space="preserve"> </w:t>
      </w:r>
      <w:r>
        <w:rPr>
          <w:b/>
          <w:i/>
          <w:sz w:val="24"/>
        </w:rPr>
        <w:t>car)</w:t>
      </w:r>
      <w:r>
        <w:rPr>
          <w:b/>
          <w:i/>
          <w:spacing w:val="-2"/>
          <w:sz w:val="24"/>
        </w:rPr>
        <w:t xml:space="preserve"> </w:t>
      </w:r>
      <w:r>
        <w:rPr>
          <w:b/>
          <w:i/>
          <w:sz w:val="24"/>
        </w:rPr>
        <w:t>for</w:t>
      </w:r>
      <w:r>
        <w:rPr>
          <w:b/>
          <w:i/>
          <w:spacing w:val="-4"/>
          <w:sz w:val="24"/>
        </w:rPr>
        <w:t xml:space="preserve"> </w:t>
      </w:r>
      <w:r>
        <w:rPr>
          <w:b/>
          <w:i/>
          <w:sz w:val="24"/>
        </w:rPr>
        <w:t>social recreation or for chores they need done. They can take the</w:t>
      </w:r>
      <w:r>
        <w:rPr>
          <w:b/>
          <w:i/>
          <w:spacing w:val="-11"/>
          <w:sz w:val="24"/>
        </w:rPr>
        <w:t xml:space="preserve"> </w:t>
      </w:r>
      <w:r>
        <w:rPr>
          <w:b/>
          <w:i/>
          <w:sz w:val="24"/>
        </w:rPr>
        <w:t>bus.</w:t>
      </w:r>
    </w:p>
    <w:p w14:paraId="4E3C7D5C" w14:textId="77777777" w:rsidR="00A15328" w:rsidRDefault="002C52BD">
      <w:pPr>
        <w:pStyle w:val="ListParagraph"/>
        <w:numPr>
          <w:ilvl w:val="0"/>
          <w:numId w:val="41"/>
        </w:numPr>
        <w:tabs>
          <w:tab w:val="left" w:pos="1011"/>
        </w:tabs>
        <w:spacing w:line="345" w:lineRule="exact"/>
        <w:rPr>
          <w:b/>
          <w:i/>
          <w:sz w:val="24"/>
        </w:rPr>
      </w:pPr>
      <w:r>
        <w:rPr>
          <w:b/>
          <w:i/>
          <w:sz w:val="24"/>
        </w:rPr>
        <w:t>Involving</w:t>
      </w:r>
      <w:r>
        <w:rPr>
          <w:b/>
          <w:i/>
          <w:spacing w:val="-3"/>
          <w:sz w:val="24"/>
        </w:rPr>
        <w:t xml:space="preserve"> </w:t>
      </w:r>
      <w:r>
        <w:rPr>
          <w:b/>
          <w:i/>
          <w:sz w:val="24"/>
        </w:rPr>
        <w:t>them</w:t>
      </w:r>
      <w:r>
        <w:rPr>
          <w:b/>
          <w:i/>
          <w:spacing w:val="-4"/>
          <w:sz w:val="24"/>
        </w:rPr>
        <w:t xml:space="preserve"> </w:t>
      </w:r>
      <w:r>
        <w:rPr>
          <w:b/>
          <w:i/>
          <w:sz w:val="24"/>
        </w:rPr>
        <w:t>in every</w:t>
      </w:r>
      <w:r>
        <w:rPr>
          <w:b/>
          <w:i/>
          <w:spacing w:val="-3"/>
          <w:sz w:val="24"/>
        </w:rPr>
        <w:t xml:space="preserve"> </w:t>
      </w:r>
      <w:r>
        <w:rPr>
          <w:b/>
          <w:i/>
          <w:sz w:val="24"/>
        </w:rPr>
        <w:t>little</w:t>
      </w:r>
      <w:r>
        <w:rPr>
          <w:b/>
          <w:i/>
          <w:spacing w:val="-1"/>
          <w:sz w:val="24"/>
        </w:rPr>
        <w:t xml:space="preserve"> </w:t>
      </w:r>
      <w:r>
        <w:rPr>
          <w:b/>
          <w:i/>
          <w:sz w:val="24"/>
        </w:rPr>
        <w:t>thing</w:t>
      </w:r>
      <w:r>
        <w:rPr>
          <w:b/>
          <w:i/>
          <w:spacing w:val="-2"/>
          <w:sz w:val="24"/>
        </w:rPr>
        <w:t xml:space="preserve"> </w:t>
      </w:r>
      <w:r>
        <w:rPr>
          <w:b/>
          <w:i/>
          <w:sz w:val="24"/>
        </w:rPr>
        <w:t>you</w:t>
      </w:r>
      <w:r>
        <w:rPr>
          <w:b/>
          <w:i/>
          <w:spacing w:val="-10"/>
          <w:sz w:val="24"/>
        </w:rPr>
        <w:t xml:space="preserve"> </w:t>
      </w:r>
      <w:r>
        <w:rPr>
          <w:b/>
          <w:i/>
          <w:spacing w:val="-5"/>
          <w:sz w:val="24"/>
        </w:rPr>
        <w:t>do.</w:t>
      </w:r>
    </w:p>
    <w:p w14:paraId="01A204FF" w14:textId="77777777" w:rsidR="00A15328" w:rsidRDefault="002C52BD">
      <w:pPr>
        <w:spacing w:before="293"/>
        <w:ind w:left="646" w:right="343"/>
        <w:rPr>
          <w:sz w:val="28"/>
        </w:rPr>
      </w:pPr>
      <w:r>
        <w:rPr>
          <w:b/>
          <w:sz w:val="28"/>
        </w:rPr>
        <w:t>Basically, when you’re doing anything regularly that has long term consequences</w:t>
      </w:r>
      <w:r>
        <w:rPr>
          <w:b/>
          <w:spacing w:val="-3"/>
          <w:sz w:val="28"/>
        </w:rPr>
        <w:t xml:space="preserve"> </w:t>
      </w:r>
      <w:r>
        <w:rPr>
          <w:b/>
          <w:sz w:val="28"/>
        </w:rPr>
        <w:t>of</w:t>
      </w:r>
      <w:r>
        <w:rPr>
          <w:b/>
          <w:spacing w:val="-5"/>
          <w:sz w:val="28"/>
        </w:rPr>
        <w:t xml:space="preserve"> </w:t>
      </w:r>
      <w:r>
        <w:rPr>
          <w:b/>
          <w:sz w:val="28"/>
        </w:rPr>
        <w:t>fostering</w:t>
      </w:r>
      <w:r>
        <w:rPr>
          <w:b/>
          <w:spacing w:val="-3"/>
          <w:sz w:val="28"/>
        </w:rPr>
        <w:t xml:space="preserve"> </w:t>
      </w:r>
      <w:r>
        <w:rPr>
          <w:b/>
          <w:sz w:val="28"/>
        </w:rPr>
        <w:t>codependency</w:t>
      </w:r>
      <w:r>
        <w:rPr>
          <w:b/>
          <w:spacing w:val="-8"/>
          <w:sz w:val="28"/>
        </w:rPr>
        <w:t xml:space="preserve"> </w:t>
      </w:r>
      <w:r>
        <w:rPr>
          <w:b/>
          <w:sz w:val="28"/>
        </w:rPr>
        <w:t>on</w:t>
      </w:r>
      <w:r>
        <w:rPr>
          <w:b/>
          <w:spacing w:val="-4"/>
          <w:sz w:val="28"/>
        </w:rPr>
        <w:t xml:space="preserve"> </w:t>
      </w:r>
      <w:r>
        <w:rPr>
          <w:b/>
          <w:sz w:val="28"/>
        </w:rPr>
        <w:t>you</w:t>
      </w:r>
      <w:r>
        <w:rPr>
          <w:b/>
          <w:spacing w:val="-4"/>
          <w:sz w:val="28"/>
        </w:rPr>
        <w:t xml:space="preserve"> </w:t>
      </w:r>
      <w:r>
        <w:rPr>
          <w:b/>
          <w:sz w:val="28"/>
        </w:rPr>
        <w:t>then</w:t>
      </w:r>
      <w:r>
        <w:rPr>
          <w:b/>
          <w:spacing w:val="-4"/>
          <w:sz w:val="28"/>
        </w:rPr>
        <w:t xml:space="preserve"> </w:t>
      </w:r>
      <w:r>
        <w:rPr>
          <w:b/>
          <w:sz w:val="28"/>
        </w:rPr>
        <w:t>your</w:t>
      </w:r>
      <w:r>
        <w:rPr>
          <w:b/>
          <w:spacing w:val="-3"/>
          <w:sz w:val="28"/>
        </w:rPr>
        <w:t xml:space="preserve"> </w:t>
      </w:r>
      <w:r>
        <w:rPr>
          <w:b/>
          <w:sz w:val="28"/>
        </w:rPr>
        <w:t>enabling</w:t>
      </w:r>
      <w:r>
        <w:rPr>
          <w:b/>
          <w:spacing w:val="-3"/>
          <w:sz w:val="28"/>
        </w:rPr>
        <w:t xml:space="preserve"> </w:t>
      </w:r>
      <w:r>
        <w:rPr>
          <w:b/>
          <w:sz w:val="28"/>
        </w:rPr>
        <w:t>bad</w:t>
      </w:r>
      <w:r>
        <w:rPr>
          <w:b/>
          <w:spacing w:val="-4"/>
          <w:sz w:val="28"/>
        </w:rPr>
        <w:t xml:space="preserve"> </w:t>
      </w:r>
      <w:r>
        <w:rPr>
          <w:b/>
          <w:sz w:val="28"/>
        </w:rPr>
        <w:t xml:space="preserve">habits. </w:t>
      </w:r>
      <w:r>
        <w:rPr>
          <w:sz w:val="28"/>
        </w:rPr>
        <w:t xml:space="preserve">You don’t want to make them feel entitled or feel they are owed things or </w:t>
      </w:r>
      <w:r>
        <w:rPr>
          <w:spacing w:val="-2"/>
          <w:sz w:val="28"/>
        </w:rPr>
        <w:t>money.</w:t>
      </w:r>
    </w:p>
    <w:p w14:paraId="3FA6648E" w14:textId="77777777" w:rsidR="00A15328" w:rsidRDefault="00A15328">
      <w:pPr>
        <w:pStyle w:val="BodyText"/>
        <w:spacing w:before="2"/>
      </w:pPr>
    </w:p>
    <w:p w14:paraId="6D6C8515" w14:textId="77777777" w:rsidR="00A15328" w:rsidRDefault="002C52BD">
      <w:pPr>
        <w:pStyle w:val="BodyText"/>
        <w:ind w:left="560" w:right="411"/>
      </w:pPr>
      <w:r>
        <w:t>By</w:t>
      </w:r>
      <w:r>
        <w:rPr>
          <w:spacing w:val="-2"/>
        </w:rPr>
        <w:t xml:space="preserve"> </w:t>
      </w:r>
      <w:r>
        <w:t>doing</w:t>
      </w:r>
      <w:r>
        <w:rPr>
          <w:spacing w:val="-3"/>
        </w:rPr>
        <w:t xml:space="preserve"> </w:t>
      </w:r>
      <w:r>
        <w:t>for</w:t>
      </w:r>
      <w:r>
        <w:rPr>
          <w:spacing w:val="-2"/>
        </w:rPr>
        <w:t xml:space="preserve"> </w:t>
      </w:r>
      <w:r>
        <w:t>someone</w:t>
      </w:r>
      <w:r>
        <w:rPr>
          <w:spacing w:val="-3"/>
        </w:rPr>
        <w:t xml:space="preserve"> </w:t>
      </w:r>
      <w:proofErr w:type="gramStart"/>
      <w:r>
        <w:t>what</w:t>
      </w:r>
      <w:proofErr w:type="gramEnd"/>
      <w:r>
        <w:rPr>
          <w:spacing w:val="-3"/>
        </w:rPr>
        <w:t xml:space="preserve"> </w:t>
      </w:r>
      <w:r>
        <w:t>they</w:t>
      </w:r>
      <w:r>
        <w:rPr>
          <w:spacing w:val="-5"/>
        </w:rPr>
        <w:t xml:space="preserve"> </w:t>
      </w:r>
      <w:r>
        <w:t>can</w:t>
      </w:r>
      <w:r>
        <w:rPr>
          <w:spacing w:val="-4"/>
        </w:rPr>
        <w:t xml:space="preserve"> </w:t>
      </w:r>
      <w:r>
        <w:t>do</w:t>
      </w:r>
      <w:r>
        <w:rPr>
          <w:spacing w:val="-2"/>
        </w:rPr>
        <w:t xml:space="preserve"> </w:t>
      </w:r>
      <w:r>
        <w:t>for</w:t>
      </w:r>
      <w:r>
        <w:rPr>
          <w:spacing w:val="-2"/>
        </w:rPr>
        <w:t xml:space="preserve"> </w:t>
      </w:r>
      <w:r>
        <w:t>themselves,</w:t>
      </w:r>
      <w:r>
        <w:rPr>
          <w:spacing w:val="-3"/>
        </w:rPr>
        <w:t xml:space="preserve"> </w:t>
      </w:r>
      <w:proofErr w:type="gramStart"/>
      <w:r>
        <w:t>your</w:t>
      </w:r>
      <w:proofErr w:type="gramEnd"/>
      <w:r>
        <w:rPr>
          <w:spacing w:val="-2"/>
        </w:rPr>
        <w:t xml:space="preserve"> </w:t>
      </w:r>
      <w:r>
        <w:t>creating</w:t>
      </w:r>
      <w:r>
        <w:rPr>
          <w:spacing w:val="-3"/>
        </w:rPr>
        <w:t xml:space="preserve"> </w:t>
      </w:r>
      <w:r>
        <w:t>this</w:t>
      </w:r>
      <w:r>
        <w:rPr>
          <w:spacing w:val="-2"/>
        </w:rPr>
        <w:t xml:space="preserve"> </w:t>
      </w:r>
      <w:r>
        <w:t>type</w:t>
      </w:r>
      <w:r>
        <w:rPr>
          <w:spacing w:val="-3"/>
        </w:rPr>
        <w:t xml:space="preserve"> </w:t>
      </w:r>
      <w:r>
        <w:t xml:space="preserve">of mental mentality. Examples: I have helped people go to doctors’ offices and grocery stores, weekly. When I </w:t>
      </w:r>
      <w:proofErr w:type="gramStart"/>
      <w:r>
        <w:t>stopped</w:t>
      </w:r>
      <w:proofErr w:type="gramEnd"/>
      <w:r>
        <w:t xml:space="preserve"> they got angry. The new converts began to think they were owed such help.</w:t>
      </w:r>
    </w:p>
    <w:p w14:paraId="773A78B4" w14:textId="77777777" w:rsidR="00A15328" w:rsidRDefault="00A15328">
      <w:pPr>
        <w:pStyle w:val="BodyText"/>
      </w:pPr>
    </w:p>
    <w:p w14:paraId="193577D2" w14:textId="77777777" w:rsidR="00A15328" w:rsidRDefault="002C52BD">
      <w:pPr>
        <w:pStyle w:val="BodyText"/>
        <w:ind w:left="559" w:right="451"/>
      </w:pPr>
      <w:r>
        <w:t xml:space="preserve">Please don’t misunderstand me. On occasion, if there is a </w:t>
      </w:r>
      <w:r>
        <w:rPr>
          <w:b/>
        </w:rPr>
        <w:t>real need</w:t>
      </w:r>
      <w:r>
        <w:t xml:space="preserve">, helping someone new in the faith is fine. But make sure it is something done rarely and with great need. Doing nice things too often can manufacture feelings of entitlement and </w:t>
      </w:r>
      <w:r>
        <w:rPr>
          <w:b/>
        </w:rPr>
        <w:t>turn their interest away from spiritual things to secular in nature.</w:t>
      </w:r>
      <w:r>
        <w:rPr>
          <w:b/>
          <w:spacing w:val="-3"/>
        </w:rPr>
        <w:t xml:space="preserve"> </w:t>
      </w:r>
      <w:r>
        <w:t>I’ve</w:t>
      </w:r>
      <w:r>
        <w:rPr>
          <w:spacing w:val="-3"/>
        </w:rPr>
        <w:t xml:space="preserve"> </w:t>
      </w:r>
      <w:r>
        <w:t>seen</w:t>
      </w:r>
      <w:r>
        <w:rPr>
          <w:spacing w:val="-1"/>
        </w:rPr>
        <w:t xml:space="preserve"> </w:t>
      </w:r>
      <w:r>
        <w:t>this</w:t>
      </w:r>
      <w:r>
        <w:rPr>
          <w:spacing w:val="-4"/>
        </w:rPr>
        <w:t xml:space="preserve"> </w:t>
      </w:r>
      <w:r>
        <w:t>happen;</w:t>
      </w:r>
      <w:r>
        <w:rPr>
          <w:spacing w:val="-3"/>
        </w:rPr>
        <w:t xml:space="preserve"> </w:t>
      </w:r>
      <w:r>
        <w:t>I</w:t>
      </w:r>
      <w:r>
        <w:rPr>
          <w:spacing w:val="-4"/>
        </w:rPr>
        <w:t xml:space="preserve"> </w:t>
      </w:r>
      <w:r>
        <w:t>have</w:t>
      </w:r>
      <w:r>
        <w:rPr>
          <w:spacing w:val="-3"/>
        </w:rPr>
        <w:t xml:space="preserve"> </w:t>
      </w:r>
      <w:r>
        <w:t>been</w:t>
      </w:r>
      <w:r>
        <w:rPr>
          <w:spacing w:val="-4"/>
        </w:rPr>
        <w:t xml:space="preserve"> </w:t>
      </w:r>
      <w:r>
        <w:t>warned</w:t>
      </w:r>
      <w:r>
        <w:rPr>
          <w:spacing w:val="-3"/>
        </w:rPr>
        <w:t xml:space="preserve"> </w:t>
      </w:r>
      <w:r>
        <w:t>by</w:t>
      </w:r>
      <w:r>
        <w:rPr>
          <w:spacing w:val="-2"/>
        </w:rPr>
        <w:t xml:space="preserve"> </w:t>
      </w:r>
      <w:r>
        <w:t>others</w:t>
      </w:r>
      <w:r>
        <w:rPr>
          <w:spacing w:val="-2"/>
        </w:rPr>
        <w:t xml:space="preserve"> </w:t>
      </w:r>
      <w:r>
        <w:t>who</w:t>
      </w:r>
      <w:r>
        <w:rPr>
          <w:spacing w:val="-2"/>
        </w:rPr>
        <w:t xml:space="preserve"> </w:t>
      </w:r>
      <w:r>
        <w:t>do</w:t>
      </w:r>
      <w:r>
        <w:rPr>
          <w:spacing w:val="-2"/>
        </w:rPr>
        <w:t xml:space="preserve"> </w:t>
      </w:r>
      <w:r>
        <w:t>evangelism of this problem happening.</w:t>
      </w:r>
    </w:p>
    <w:p w14:paraId="33427274" w14:textId="77777777" w:rsidR="00A15328" w:rsidRDefault="00A15328">
      <w:pPr>
        <w:pStyle w:val="BodyText"/>
        <w:spacing w:before="9"/>
        <w:rPr>
          <w:sz w:val="27"/>
        </w:rPr>
      </w:pPr>
    </w:p>
    <w:p w14:paraId="172DAAB4" w14:textId="77777777" w:rsidR="00A15328" w:rsidRDefault="002C52BD">
      <w:pPr>
        <w:spacing w:before="1"/>
        <w:ind w:left="559" w:right="411"/>
        <w:rPr>
          <w:i/>
          <w:sz w:val="28"/>
        </w:rPr>
      </w:pPr>
      <w:r>
        <w:rPr>
          <w:i/>
          <w:sz w:val="28"/>
        </w:rPr>
        <w:t>Remember you’re here as a mentor to help them spiritually grow and develop. You’re here as a mentor to support their heavenly goals and help protect them from</w:t>
      </w:r>
      <w:r>
        <w:rPr>
          <w:i/>
          <w:spacing w:val="-1"/>
          <w:sz w:val="28"/>
        </w:rPr>
        <w:t xml:space="preserve"> </w:t>
      </w:r>
      <w:r>
        <w:rPr>
          <w:i/>
          <w:sz w:val="28"/>
        </w:rPr>
        <w:t>Satan.</w:t>
      </w:r>
      <w:r>
        <w:rPr>
          <w:i/>
          <w:spacing w:val="-1"/>
          <w:sz w:val="28"/>
        </w:rPr>
        <w:t xml:space="preserve"> </w:t>
      </w:r>
      <w:proofErr w:type="spellStart"/>
      <w:proofErr w:type="gramStart"/>
      <w:r>
        <w:rPr>
          <w:i/>
          <w:sz w:val="28"/>
        </w:rPr>
        <w:t>Your</w:t>
      </w:r>
      <w:proofErr w:type="spellEnd"/>
      <w:proofErr w:type="gramEnd"/>
      <w:r>
        <w:rPr>
          <w:i/>
          <w:spacing w:val="-3"/>
          <w:sz w:val="28"/>
        </w:rPr>
        <w:t xml:space="preserve"> </w:t>
      </w:r>
      <w:r>
        <w:rPr>
          <w:i/>
          <w:sz w:val="28"/>
        </w:rPr>
        <w:t>not</w:t>
      </w:r>
      <w:r>
        <w:rPr>
          <w:i/>
          <w:spacing w:val="-3"/>
          <w:sz w:val="28"/>
        </w:rPr>
        <w:t xml:space="preserve"> </w:t>
      </w:r>
      <w:r>
        <w:rPr>
          <w:i/>
          <w:sz w:val="28"/>
        </w:rPr>
        <w:t>here</w:t>
      </w:r>
      <w:r>
        <w:rPr>
          <w:i/>
          <w:spacing w:val="-2"/>
          <w:sz w:val="28"/>
        </w:rPr>
        <w:t xml:space="preserve"> </w:t>
      </w:r>
      <w:r>
        <w:rPr>
          <w:i/>
          <w:sz w:val="28"/>
        </w:rPr>
        <w:t>as</w:t>
      </w:r>
      <w:r>
        <w:rPr>
          <w:i/>
          <w:spacing w:val="-1"/>
          <w:sz w:val="28"/>
        </w:rPr>
        <w:t xml:space="preserve"> </w:t>
      </w:r>
      <w:r>
        <w:rPr>
          <w:i/>
          <w:sz w:val="28"/>
        </w:rPr>
        <w:t>a</w:t>
      </w:r>
      <w:r>
        <w:rPr>
          <w:i/>
          <w:spacing w:val="-3"/>
          <w:sz w:val="28"/>
        </w:rPr>
        <w:t xml:space="preserve"> </w:t>
      </w:r>
      <w:r>
        <w:rPr>
          <w:i/>
          <w:sz w:val="28"/>
        </w:rPr>
        <w:t>mentor</w:t>
      </w:r>
      <w:r>
        <w:rPr>
          <w:i/>
          <w:spacing w:val="-3"/>
          <w:sz w:val="28"/>
        </w:rPr>
        <w:t xml:space="preserve"> </w:t>
      </w:r>
      <w:r>
        <w:rPr>
          <w:i/>
          <w:sz w:val="28"/>
        </w:rPr>
        <w:t>to</w:t>
      </w:r>
      <w:r>
        <w:rPr>
          <w:i/>
          <w:spacing w:val="-3"/>
          <w:sz w:val="28"/>
        </w:rPr>
        <w:t xml:space="preserve"> </w:t>
      </w:r>
      <w:r>
        <w:rPr>
          <w:i/>
          <w:sz w:val="28"/>
        </w:rPr>
        <w:t>give</w:t>
      </w:r>
      <w:r>
        <w:rPr>
          <w:i/>
          <w:spacing w:val="-2"/>
          <w:sz w:val="28"/>
        </w:rPr>
        <w:t xml:space="preserve"> </w:t>
      </w:r>
      <w:r>
        <w:rPr>
          <w:i/>
          <w:sz w:val="28"/>
        </w:rPr>
        <w:t>them</w:t>
      </w:r>
      <w:r>
        <w:rPr>
          <w:i/>
          <w:spacing w:val="-1"/>
          <w:sz w:val="28"/>
        </w:rPr>
        <w:t xml:space="preserve"> </w:t>
      </w:r>
      <w:r>
        <w:rPr>
          <w:i/>
          <w:sz w:val="28"/>
        </w:rPr>
        <w:t>worldly</w:t>
      </w:r>
      <w:r>
        <w:rPr>
          <w:i/>
          <w:spacing w:val="-4"/>
          <w:sz w:val="28"/>
        </w:rPr>
        <w:t xml:space="preserve"> </w:t>
      </w:r>
      <w:r>
        <w:rPr>
          <w:i/>
          <w:sz w:val="28"/>
        </w:rPr>
        <w:t>things</w:t>
      </w:r>
      <w:r>
        <w:rPr>
          <w:i/>
          <w:spacing w:val="-1"/>
          <w:sz w:val="28"/>
        </w:rPr>
        <w:t xml:space="preserve"> </w:t>
      </w:r>
      <w:r>
        <w:rPr>
          <w:i/>
          <w:sz w:val="28"/>
        </w:rPr>
        <w:t>and</w:t>
      </w:r>
      <w:r>
        <w:rPr>
          <w:i/>
          <w:spacing w:val="-3"/>
          <w:sz w:val="28"/>
        </w:rPr>
        <w:t xml:space="preserve"> </w:t>
      </w:r>
      <w:r>
        <w:rPr>
          <w:i/>
          <w:sz w:val="28"/>
        </w:rPr>
        <w:t>do</w:t>
      </w:r>
      <w:r>
        <w:rPr>
          <w:i/>
          <w:spacing w:val="-3"/>
          <w:sz w:val="28"/>
        </w:rPr>
        <w:t xml:space="preserve"> </w:t>
      </w:r>
      <w:r>
        <w:rPr>
          <w:i/>
          <w:sz w:val="28"/>
        </w:rPr>
        <w:t xml:space="preserve">worldly activities for them. If they need help with something, </w:t>
      </w:r>
      <w:r>
        <w:rPr>
          <w:i/>
          <w:sz w:val="28"/>
          <w:u w:val="single"/>
        </w:rPr>
        <w:t>teach them</w:t>
      </w:r>
      <w:r>
        <w:rPr>
          <w:i/>
          <w:sz w:val="28"/>
        </w:rPr>
        <w:t xml:space="preserve"> or show them </w:t>
      </w:r>
      <w:r>
        <w:rPr>
          <w:i/>
          <w:sz w:val="28"/>
          <w:u w:val="single"/>
        </w:rPr>
        <w:t>how to do a thing themselves</w:t>
      </w:r>
      <w:r>
        <w:rPr>
          <w:i/>
          <w:sz w:val="28"/>
        </w:rPr>
        <w:t>. It may help to also teach self-reliant Bible lesson themes to reinforce the importance of industry, personal responsibility by highlighting Bible topics related to taking initiative.</w:t>
      </w:r>
    </w:p>
    <w:p w14:paraId="4DFA77B5" w14:textId="77777777" w:rsidR="00A15328" w:rsidRDefault="00A15328">
      <w:pPr>
        <w:pStyle w:val="BodyText"/>
        <w:rPr>
          <w:i/>
          <w:sz w:val="32"/>
        </w:rPr>
      </w:pPr>
    </w:p>
    <w:p w14:paraId="1CCF3D10" w14:textId="7C6CAE6C" w:rsidR="00A15328" w:rsidRDefault="002C52BD">
      <w:pPr>
        <w:ind w:left="560" w:right="451"/>
        <w:rPr>
          <w:i/>
          <w:sz w:val="28"/>
        </w:rPr>
      </w:pPr>
      <w:r>
        <w:rPr>
          <w:i/>
          <w:sz w:val="28"/>
          <w:u w:val="single"/>
        </w:rPr>
        <w:t>We want to make new converts spiritually self-reliant and in general responsible</w:t>
      </w:r>
      <w:r>
        <w:rPr>
          <w:i/>
          <w:sz w:val="28"/>
        </w:rPr>
        <w:t xml:space="preserve"> </w:t>
      </w:r>
      <w:r>
        <w:rPr>
          <w:i/>
          <w:sz w:val="28"/>
          <w:u w:val="single"/>
        </w:rPr>
        <w:t>as new brothers and sisters in the faith, we are showing them greater love and</w:t>
      </w:r>
      <w:r>
        <w:rPr>
          <w:i/>
          <w:sz w:val="28"/>
        </w:rPr>
        <w:t xml:space="preserve"> </w:t>
      </w:r>
      <w:r>
        <w:rPr>
          <w:i/>
          <w:sz w:val="28"/>
          <w:u w:val="single"/>
        </w:rPr>
        <w:t>kindness</w:t>
      </w:r>
      <w:r>
        <w:rPr>
          <w:i/>
          <w:spacing w:val="-2"/>
          <w:sz w:val="28"/>
          <w:u w:val="single"/>
        </w:rPr>
        <w:t xml:space="preserve"> </w:t>
      </w:r>
      <w:r w:rsidR="00413EDF">
        <w:rPr>
          <w:i/>
          <w:sz w:val="28"/>
          <w:u w:val="single"/>
        </w:rPr>
        <w:t>than</w:t>
      </w:r>
      <w:r>
        <w:rPr>
          <w:i/>
          <w:spacing w:val="-4"/>
          <w:sz w:val="28"/>
          <w:u w:val="single"/>
        </w:rPr>
        <w:t xml:space="preserve"> </w:t>
      </w:r>
      <w:r>
        <w:rPr>
          <w:i/>
          <w:sz w:val="28"/>
          <w:u w:val="single"/>
        </w:rPr>
        <w:t>if</w:t>
      </w:r>
      <w:r>
        <w:rPr>
          <w:i/>
          <w:spacing w:val="-3"/>
          <w:sz w:val="28"/>
          <w:u w:val="single"/>
        </w:rPr>
        <w:t xml:space="preserve"> </w:t>
      </w:r>
      <w:r>
        <w:rPr>
          <w:i/>
          <w:sz w:val="28"/>
          <w:u w:val="single"/>
        </w:rPr>
        <w:t>we</w:t>
      </w:r>
      <w:r>
        <w:rPr>
          <w:i/>
          <w:spacing w:val="-3"/>
          <w:sz w:val="28"/>
          <w:u w:val="single"/>
        </w:rPr>
        <w:t xml:space="preserve"> </w:t>
      </w:r>
      <w:r>
        <w:rPr>
          <w:i/>
          <w:sz w:val="28"/>
          <w:u w:val="single"/>
        </w:rPr>
        <w:t>give</w:t>
      </w:r>
      <w:r>
        <w:rPr>
          <w:i/>
          <w:spacing w:val="-3"/>
          <w:sz w:val="28"/>
          <w:u w:val="single"/>
        </w:rPr>
        <w:t xml:space="preserve"> </w:t>
      </w:r>
      <w:r>
        <w:rPr>
          <w:i/>
          <w:sz w:val="28"/>
          <w:u w:val="single"/>
        </w:rPr>
        <w:t>them</w:t>
      </w:r>
      <w:r>
        <w:rPr>
          <w:i/>
          <w:spacing w:val="-2"/>
          <w:sz w:val="28"/>
          <w:u w:val="single"/>
        </w:rPr>
        <w:t xml:space="preserve"> </w:t>
      </w:r>
      <w:r>
        <w:rPr>
          <w:i/>
          <w:sz w:val="28"/>
          <w:u w:val="single"/>
        </w:rPr>
        <w:t>stuff</w:t>
      </w:r>
      <w:r>
        <w:rPr>
          <w:i/>
          <w:spacing w:val="-3"/>
          <w:sz w:val="28"/>
          <w:u w:val="single"/>
        </w:rPr>
        <w:t xml:space="preserve"> </w:t>
      </w:r>
      <w:r>
        <w:rPr>
          <w:i/>
          <w:sz w:val="28"/>
          <w:u w:val="single"/>
        </w:rPr>
        <w:t>and</w:t>
      </w:r>
      <w:r>
        <w:rPr>
          <w:i/>
          <w:spacing w:val="-4"/>
          <w:sz w:val="28"/>
          <w:u w:val="single"/>
        </w:rPr>
        <w:t xml:space="preserve"> </w:t>
      </w:r>
      <w:r>
        <w:rPr>
          <w:i/>
          <w:sz w:val="28"/>
          <w:u w:val="single"/>
        </w:rPr>
        <w:t>spend</w:t>
      </w:r>
      <w:r>
        <w:rPr>
          <w:i/>
          <w:spacing w:val="-4"/>
          <w:sz w:val="28"/>
          <w:u w:val="single"/>
        </w:rPr>
        <w:t xml:space="preserve"> </w:t>
      </w:r>
      <w:r>
        <w:rPr>
          <w:i/>
          <w:sz w:val="28"/>
          <w:u w:val="single"/>
        </w:rPr>
        <w:t>all</w:t>
      </w:r>
      <w:r>
        <w:rPr>
          <w:i/>
          <w:spacing w:val="-3"/>
          <w:sz w:val="28"/>
          <w:u w:val="single"/>
        </w:rPr>
        <w:t xml:space="preserve"> </w:t>
      </w:r>
      <w:r>
        <w:rPr>
          <w:i/>
          <w:sz w:val="28"/>
          <w:u w:val="single"/>
        </w:rPr>
        <w:t>week</w:t>
      </w:r>
      <w:r>
        <w:rPr>
          <w:i/>
          <w:spacing w:val="-4"/>
          <w:sz w:val="28"/>
          <w:u w:val="single"/>
        </w:rPr>
        <w:t xml:space="preserve"> </w:t>
      </w:r>
      <w:r>
        <w:rPr>
          <w:i/>
          <w:sz w:val="28"/>
          <w:u w:val="single"/>
        </w:rPr>
        <w:t>running</w:t>
      </w:r>
      <w:r>
        <w:rPr>
          <w:i/>
          <w:spacing w:val="-4"/>
          <w:sz w:val="28"/>
          <w:u w:val="single"/>
        </w:rPr>
        <w:t xml:space="preserve"> </w:t>
      </w:r>
      <w:r>
        <w:rPr>
          <w:i/>
          <w:sz w:val="28"/>
          <w:u w:val="single"/>
        </w:rPr>
        <w:t>errands</w:t>
      </w:r>
      <w:r>
        <w:rPr>
          <w:i/>
          <w:spacing w:val="-2"/>
          <w:sz w:val="28"/>
          <w:u w:val="single"/>
        </w:rPr>
        <w:t xml:space="preserve"> </w:t>
      </w:r>
      <w:r>
        <w:rPr>
          <w:i/>
          <w:sz w:val="28"/>
          <w:u w:val="single"/>
        </w:rPr>
        <w:t>for</w:t>
      </w:r>
      <w:r>
        <w:rPr>
          <w:i/>
          <w:spacing w:val="-4"/>
          <w:sz w:val="28"/>
          <w:u w:val="single"/>
        </w:rPr>
        <w:t xml:space="preserve"> </w:t>
      </w:r>
      <w:r>
        <w:rPr>
          <w:i/>
          <w:sz w:val="28"/>
          <w:u w:val="single"/>
        </w:rPr>
        <w:t>them.</w:t>
      </w:r>
    </w:p>
    <w:p w14:paraId="55664E47" w14:textId="77777777" w:rsidR="00A15328" w:rsidRDefault="00A15328">
      <w:pPr>
        <w:pStyle w:val="BodyText"/>
        <w:spacing w:before="6"/>
        <w:rPr>
          <w:i/>
          <w:sz w:val="24"/>
        </w:rPr>
      </w:pPr>
    </w:p>
    <w:p w14:paraId="50D5CDDD" w14:textId="77777777" w:rsidR="00A15328" w:rsidRDefault="002C52BD">
      <w:pPr>
        <w:pStyle w:val="BodyText"/>
        <w:spacing w:before="44"/>
        <w:ind w:left="559"/>
      </w:pPr>
      <w:r>
        <w:t>Remember</w:t>
      </w:r>
      <w:r>
        <w:rPr>
          <w:spacing w:val="-3"/>
        </w:rPr>
        <w:t xml:space="preserve"> </w:t>
      </w:r>
      <w:r>
        <w:t>people</w:t>
      </w:r>
      <w:r>
        <w:rPr>
          <w:spacing w:val="-4"/>
        </w:rPr>
        <w:t xml:space="preserve"> </w:t>
      </w:r>
      <w:r>
        <w:t>followed</w:t>
      </w:r>
      <w:r>
        <w:rPr>
          <w:spacing w:val="-2"/>
        </w:rPr>
        <w:t xml:space="preserve"> </w:t>
      </w:r>
      <w:r>
        <w:t>Jesus</w:t>
      </w:r>
      <w:r>
        <w:rPr>
          <w:spacing w:val="-3"/>
        </w:rPr>
        <w:t xml:space="preserve"> </w:t>
      </w:r>
      <w:r>
        <w:t>for</w:t>
      </w:r>
      <w:r>
        <w:rPr>
          <w:spacing w:val="-3"/>
        </w:rPr>
        <w:t xml:space="preserve"> </w:t>
      </w:r>
      <w:r>
        <w:t>the</w:t>
      </w:r>
      <w:r>
        <w:rPr>
          <w:spacing w:val="-4"/>
        </w:rPr>
        <w:t xml:space="preserve"> </w:t>
      </w:r>
      <w:r>
        <w:t>loaves</w:t>
      </w:r>
      <w:r>
        <w:rPr>
          <w:spacing w:val="-3"/>
        </w:rPr>
        <w:t xml:space="preserve"> </w:t>
      </w:r>
      <w:r>
        <w:t>and</w:t>
      </w:r>
      <w:r>
        <w:rPr>
          <w:spacing w:val="-2"/>
        </w:rPr>
        <w:t xml:space="preserve"> </w:t>
      </w:r>
      <w:r>
        <w:t>the</w:t>
      </w:r>
      <w:r>
        <w:rPr>
          <w:spacing w:val="-4"/>
        </w:rPr>
        <w:t xml:space="preserve"> </w:t>
      </w:r>
      <w:r>
        <w:t>fishes,</w:t>
      </w:r>
      <w:r>
        <w:rPr>
          <w:spacing w:val="-5"/>
        </w:rPr>
        <w:t xml:space="preserve"> </w:t>
      </w:r>
      <w:r>
        <w:rPr>
          <w:b/>
        </w:rPr>
        <w:t>(John</w:t>
      </w:r>
      <w:r>
        <w:rPr>
          <w:b/>
          <w:spacing w:val="-3"/>
        </w:rPr>
        <w:t xml:space="preserve"> </w:t>
      </w:r>
      <w:r>
        <w:rPr>
          <w:b/>
        </w:rPr>
        <w:t>6:10-</w:t>
      </w:r>
      <w:r>
        <w:rPr>
          <w:b/>
          <w:spacing w:val="-3"/>
        </w:rPr>
        <w:t xml:space="preserve"> </w:t>
      </w:r>
      <w:r>
        <w:rPr>
          <w:b/>
        </w:rPr>
        <w:t xml:space="preserve">15;41- 42;66). </w:t>
      </w:r>
      <w:r>
        <w:t>When Christ offered spiritual food (teachings) instead, they left Him.</w:t>
      </w:r>
    </w:p>
    <w:p w14:paraId="3547697C" w14:textId="77777777" w:rsidR="00A15328" w:rsidRDefault="002C52BD">
      <w:pPr>
        <w:pStyle w:val="BodyText"/>
        <w:ind w:left="559" w:right="451"/>
      </w:pPr>
      <w:r>
        <w:t>Make</w:t>
      </w:r>
      <w:r>
        <w:rPr>
          <w:spacing w:val="-4"/>
        </w:rPr>
        <w:t xml:space="preserve"> </w:t>
      </w:r>
      <w:r>
        <w:t>sure</w:t>
      </w:r>
      <w:r>
        <w:rPr>
          <w:spacing w:val="-5"/>
        </w:rPr>
        <w:t xml:space="preserve"> </w:t>
      </w:r>
      <w:r>
        <w:t>new</w:t>
      </w:r>
      <w:r>
        <w:rPr>
          <w:spacing w:val="-3"/>
        </w:rPr>
        <w:t xml:space="preserve"> </w:t>
      </w:r>
      <w:r>
        <w:t>converts</w:t>
      </w:r>
      <w:r>
        <w:rPr>
          <w:spacing w:val="-3"/>
        </w:rPr>
        <w:t xml:space="preserve"> </w:t>
      </w:r>
      <w:r>
        <w:t>are</w:t>
      </w:r>
      <w:r>
        <w:rPr>
          <w:spacing w:val="-4"/>
        </w:rPr>
        <w:t xml:space="preserve"> </w:t>
      </w:r>
      <w:r>
        <w:t>focused</w:t>
      </w:r>
      <w:r>
        <w:rPr>
          <w:spacing w:val="-4"/>
        </w:rPr>
        <w:t xml:space="preserve"> </w:t>
      </w:r>
      <w:r>
        <w:t>on</w:t>
      </w:r>
      <w:r>
        <w:rPr>
          <w:spacing w:val="-2"/>
        </w:rPr>
        <w:t xml:space="preserve"> </w:t>
      </w:r>
      <w:r>
        <w:t>the</w:t>
      </w:r>
      <w:r>
        <w:rPr>
          <w:spacing w:val="-4"/>
        </w:rPr>
        <w:t xml:space="preserve"> </w:t>
      </w:r>
      <w:r>
        <w:t>right</w:t>
      </w:r>
      <w:r>
        <w:rPr>
          <w:spacing w:val="-4"/>
        </w:rPr>
        <w:t xml:space="preserve"> </w:t>
      </w:r>
      <w:r>
        <w:t>things,</w:t>
      </w:r>
      <w:r>
        <w:rPr>
          <w:spacing w:val="-4"/>
        </w:rPr>
        <w:t xml:space="preserve"> </w:t>
      </w:r>
      <w:r>
        <w:t>(spiritual</w:t>
      </w:r>
      <w:r>
        <w:rPr>
          <w:spacing w:val="-3"/>
        </w:rPr>
        <w:t xml:space="preserve"> </w:t>
      </w:r>
      <w:r>
        <w:t>things).</w:t>
      </w:r>
      <w:r>
        <w:rPr>
          <w:spacing w:val="-2"/>
        </w:rPr>
        <w:t xml:space="preserve"> </w:t>
      </w:r>
      <w:r>
        <w:t>If</w:t>
      </w:r>
      <w:r>
        <w:rPr>
          <w:spacing w:val="-3"/>
        </w:rPr>
        <w:t xml:space="preserve"> </w:t>
      </w:r>
      <w:r>
        <w:t>you offer carnal gifts, they will focus on you for the wrong reasons.</w:t>
      </w:r>
    </w:p>
    <w:p w14:paraId="0FA6777E" w14:textId="77777777" w:rsidR="00A15328" w:rsidRDefault="00A15328">
      <w:pPr>
        <w:sectPr w:rsidR="00A15328" w:rsidSect="005F3759">
          <w:footerReference w:type="default" r:id="rId70"/>
          <w:pgSz w:w="12240" w:h="15840"/>
          <w:pgMar w:top="960" w:right="1100" w:bottom="280" w:left="880" w:header="782" w:footer="0" w:gutter="0"/>
          <w:cols w:space="720"/>
        </w:sectPr>
      </w:pPr>
    </w:p>
    <w:p w14:paraId="0042CE28" w14:textId="77777777" w:rsidR="00A15328" w:rsidRDefault="00A15328">
      <w:pPr>
        <w:pStyle w:val="BodyText"/>
        <w:rPr>
          <w:sz w:val="20"/>
        </w:rPr>
      </w:pPr>
    </w:p>
    <w:p w14:paraId="1DEB7C8C" w14:textId="77777777" w:rsidR="00A15328" w:rsidRDefault="002C52BD">
      <w:pPr>
        <w:pStyle w:val="BodyText"/>
        <w:spacing w:before="221"/>
        <w:ind w:left="559" w:right="451"/>
      </w:pPr>
      <w:r>
        <w:t>Such (earthly) things can turn their perspective from the spiritual values to the values of this world. You can cause new converts to stop looking at you as a friend,</w:t>
      </w:r>
      <w:r>
        <w:rPr>
          <w:spacing w:val="-4"/>
        </w:rPr>
        <w:t xml:space="preserve"> </w:t>
      </w:r>
      <w:r>
        <w:t>teacher,</w:t>
      </w:r>
      <w:r>
        <w:rPr>
          <w:spacing w:val="-4"/>
        </w:rPr>
        <w:t xml:space="preserve"> </w:t>
      </w:r>
      <w:r>
        <w:t>and</w:t>
      </w:r>
      <w:r>
        <w:rPr>
          <w:spacing w:val="-2"/>
        </w:rPr>
        <w:t xml:space="preserve"> </w:t>
      </w:r>
      <w:r>
        <w:t>guide.</w:t>
      </w:r>
      <w:r>
        <w:rPr>
          <w:spacing w:val="-2"/>
        </w:rPr>
        <w:t xml:space="preserve"> </w:t>
      </w:r>
      <w:r>
        <w:t>They</w:t>
      </w:r>
      <w:r>
        <w:rPr>
          <w:spacing w:val="-3"/>
        </w:rPr>
        <w:t xml:space="preserve"> </w:t>
      </w:r>
      <w:r>
        <w:t>will</w:t>
      </w:r>
      <w:r>
        <w:rPr>
          <w:spacing w:val="-3"/>
        </w:rPr>
        <w:t xml:space="preserve"> </w:t>
      </w:r>
      <w:r>
        <w:t>instead</w:t>
      </w:r>
      <w:r>
        <w:rPr>
          <w:spacing w:val="-2"/>
        </w:rPr>
        <w:t xml:space="preserve"> </w:t>
      </w:r>
      <w:r>
        <w:t>begin</w:t>
      </w:r>
      <w:r>
        <w:rPr>
          <w:spacing w:val="-2"/>
        </w:rPr>
        <w:t xml:space="preserve"> </w:t>
      </w:r>
      <w:r>
        <w:t>to</w:t>
      </w:r>
      <w:r>
        <w:rPr>
          <w:spacing w:val="-3"/>
        </w:rPr>
        <w:t xml:space="preserve"> </w:t>
      </w:r>
      <w:r>
        <w:t>see</w:t>
      </w:r>
      <w:r>
        <w:rPr>
          <w:spacing w:val="-4"/>
        </w:rPr>
        <w:t xml:space="preserve"> </w:t>
      </w:r>
      <w:r>
        <w:t>you</w:t>
      </w:r>
      <w:r>
        <w:rPr>
          <w:spacing w:val="-2"/>
        </w:rPr>
        <w:t xml:space="preserve"> </w:t>
      </w:r>
      <w:r>
        <w:t>as</w:t>
      </w:r>
      <w:r>
        <w:rPr>
          <w:spacing w:val="-5"/>
        </w:rPr>
        <w:t xml:space="preserve"> </w:t>
      </w:r>
      <w:r>
        <w:t>a</w:t>
      </w:r>
      <w:r>
        <w:rPr>
          <w:spacing w:val="-4"/>
        </w:rPr>
        <w:t xml:space="preserve"> </w:t>
      </w:r>
      <w:r>
        <w:t>“meal</w:t>
      </w:r>
      <w:r>
        <w:rPr>
          <w:spacing w:val="-3"/>
        </w:rPr>
        <w:t xml:space="preserve"> </w:t>
      </w:r>
      <w:r>
        <w:t>ticket”</w:t>
      </w:r>
      <w:r>
        <w:rPr>
          <w:spacing w:val="-3"/>
        </w:rPr>
        <w:t xml:space="preserve"> </w:t>
      </w:r>
      <w:r>
        <w:t>if you’re</w:t>
      </w:r>
      <w:r>
        <w:rPr>
          <w:spacing w:val="-3"/>
        </w:rPr>
        <w:t xml:space="preserve"> </w:t>
      </w:r>
      <w:r>
        <w:t>not</w:t>
      </w:r>
      <w:r>
        <w:rPr>
          <w:spacing w:val="-5"/>
        </w:rPr>
        <w:t xml:space="preserve"> </w:t>
      </w:r>
      <w:r>
        <w:t>careful.</w:t>
      </w:r>
      <w:r>
        <w:rPr>
          <w:spacing w:val="-2"/>
        </w:rPr>
        <w:t xml:space="preserve"> </w:t>
      </w:r>
      <w:r>
        <w:rPr>
          <w:b/>
          <w:i/>
        </w:rPr>
        <w:t>Be</w:t>
      </w:r>
      <w:r>
        <w:rPr>
          <w:b/>
          <w:i/>
          <w:spacing w:val="-1"/>
        </w:rPr>
        <w:t xml:space="preserve"> </w:t>
      </w:r>
      <w:r>
        <w:rPr>
          <w:b/>
          <w:i/>
        </w:rPr>
        <w:t>careful…Wealth</w:t>
      </w:r>
      <w:r>
        <w:rPr>
          <w:b/>
          <w:i/>
          <w:spacing w:val="-2"/>
        </w:rPr>
        <w:t xml:space="preserve"> </w:t>
      </w:r>
      <w:r>
        <w:rPr>
          <w:b/>
          <w:i/>
        </w:rPr>
        <w:t>and</w:t>
      </w:r>
      <w:r>
        <w:rPr>
          <w:b/>
          <w:i/>
          <w:spacing w:val="-2"/>
        </w:rPr>
        <w:t xml:space="preserve"> </w:t>
      </w:r>
      <w:r>
        <w:rPr>
          <w:b/>
          <w:i/>
        </w:rPr>
        <w:t>the</w:t>
      </w:r>
      <w:r>
        <w:rPr>
          <w:b/>
          <w:i/>
          <w:spacing w:val="-1"/>
        </w:rPr>
        <w:t xml:space="preserve"> </w:t>
      </w:r>
      <w:r>
        <w:rPr>
          <w:b/>
          <w:i/>
        </w:rPr>
        <w:t>things</w:t>
      </w:r>
      <w:r>
        <w:rPr>
          <w:b/>
          <w:i/>
          <w:spacing w:val="-3"/>
        </w:rPr>
        <w:t xml:space="preserve"> </w:t>
      </w:r>
      <w:r>
        <w:rPr>
          <w:b/>
          <w:i/>
        </w:rPr>
        <w:t>(of</w:t>
      </w:r>
      <w:r>
        <w:rPr>
          <w:b/>
          <w:i/>
          <w:spacing w:val="-2"/>
        </w:rPr>
        <w:t xml:space="preserve"> </w:t>
      </w:r>
      <w:r>
        <w:rPr>
          <w:b/>
          <w:i/>
        </w:rPr>
        <w:t>this</w:t>
      </w:r>
      <w:r>
        <w:rPr>
          <w:b/>
          <w:i/>
          <w:spacing w:val="-3"/>
        </w:rPr>
        <w:t xml:space="preserve"> </w:t>
      </w:r>
      <w:r>
        <w:rPr>
          <w:b/>
          <w:i/>
        </w:rPr>
        <w:t>life)</w:t>
      </w:r>
      <w:r>
        <w:rPr>
          <w:b/>
          <w:i/>
          <w:spacing w:val="-4"/>
        </w:rPr>
        <w:t xml:space="preserve"> </w:t>
      </w:r>
      <w:r>
        <w:rPr>
          <w:b/>
          <w:i/>
        </w:rPr>
        <w:t>can</w:t>
      </w:r>
      <w:r>
        <w:rPr>
          <w:b/>
          <w:i/>
          <w:spacing w:val="-2"/>
        </w:rPr>
        <w:t xml:space="preserve"> </w:t>
      </w:r>
      <w:r>
        <w:rPr>
          <w:b/>
          <w:i/>
        </w:rPr>
        <w:t>choke</w:t>
      </w:r>
      <w:r>
        <w:rPr>
          <w:b/>
          <w:i/>
          <w:spacing w:val="-1"/>
        </w:rPr>
        <w:t xml:space="preserve"> </w:t>
      </w:r>
      <w:r>
        <w:rPr>
          <w:b/>
          <w:i/>
        </w:rPr>
        <w:t>out the Word. (Mark 4:19)</w:t>
      </w:r>
      <w:r>
        <w:rPr>
          <w:b/>
          <w:i/>
          <w:spacing w:val="40"/>
        </w:rPr>
        <w:t xml:space="preserve"> </w:t>
      </w:r>
      <w:r>
        <w:t>As I have said before, I’ve lost new converts (as have other evangelists), due to having done the mistakes I have mentioned here.</w:t>
      </w:r>
    </w:p>
    <w:p w14:paraId="6E15BA2F" w14:textId="77777777" w:rsidR="00A15328" w:rsidRDefault="00A15328">
      <w:pPr>
        <w:pStyle w:val="BodyText"/>
      </w:pPr>
    </w:p>
    <w:p w14:paraId="5294958F" w14:textId="77777777" w:rsidR="00A15328" w:rsidRDefault="00A15328">
      <w:pPr>
        <w:pStyle w:val="BodyText"/>
      </w:pPr>
    </w:p>
    <w:p w14:paraId="293A6BC9" w14:textId="77777777" w:rsidR="00A15328" w:rsidRDefault="002C52BD">
      <w:pPr>
        <w:pStyle w:val="Heading4"/>
        <w:spacing w:before="247"/>
      </w:pPr>
      <w:r>
        <w:rPr>
          <w:color w:val="2A2A2A"/>
        </w:rPr>
        <w:t>Take</w:t>
      </w:r>
      <w:r>
        <w:rPr>
          <w:color w:val="2A2A2A"/>
          <w:spacing w:val="18"/>
        </w:rPr>
        <w:t xml:space="preserve"> </w:t>
      </w:r>
      <w:r>
        <w:rPr>
          <w:color w:val="2A2A2A"/>
        </w:rPr>
        <w:t>steps</w:t>
      </w:r>
      <w:r>
        <w:rPr>
          <w:color w:val="2A2A2A"/>
          <w:spacing w:val="19"/>
        </w:rPr>
        <w:t xml:space="preserve"> </w:t>
      </w:r>
      <w:r>
        <w:rPr>
          <w:color w:val="2A2A2A"/>
        </w:rPr>
        <w:t>and</w:t>
      </w:r>
      <w:r>
        <w:rPr>
          <w:color w:val="2A2A2A"/>
          <w:spacing w:val="17"/>
        </w:rPr>
        <w:t xml:space="preserve"> </w:t>
      </w:r>
      <w:r>
        <w:rPr>
          <w:color w:val="2A2A2A"/>
        </w:rPr>
        <w:t>allow</w:t>
      </w:r>
      <w:r>
        <w:rPr>
          <w:color w:val="2A2A2A"/>
          <w:spacing w:val="19"/>
        </w:rPr>
        <w:t xml:space="preserve"> </w:t>
      </w:r>
      <w:r>
        <w:rPr>
          <w:color w:val="2A2A2A"/>
        </w:rPr>
        <w:t>yourself</w:t>
      </w:r>
      <w:r>
        <w:rPr>
          <w:color w:val="2A2A2A"/>
          <w:spacing w:val="21"/>
        </w:rPr>
        <w:t xml:space="preserve"> </w:t>
      </w:r>
      <w:r>
        <w:rPr>
          <w:color w:val="2A2A2A"/>
        </w:rPr>
        <w:t>to</w:t>
      </w:r>
      <w:r>
        <w:rPr>
          <w:color w:val="2A2A2A"/>
          <w:spacing w:val="20"/>
        </w:rPr>
        <w:t xml:space="preserve"> </w:t>
      </w:r>
      <w:r>
        <w:rPr>
          <w:color w:val="2A2A2A"/>
        </w:rPr>
        <w:t>grow</w:t>
      </w:r>
      <w:r>
        <w:rPr>
          <w:color w:val="2A2A2A"/>
          <w:spacing w:val="17"/>
        </w:rPr>
        <w:t xml:space="preserve"> </w:t>
      </w:r>
      <w:r>
        <w:rPr>
          <w:color w:val="2A2A2A"/>
        </w:rPr>
        <w:t>in</w:t>
      </w:r>
      <w:r>
        <w:rPr>
          <w:color w:val="2A2A2A"/>
          <w:spacing w:val="20"/>
        </w:rPr>
        <w:t xml:space="preserve"> </w:t>
      </w:r>
      <w:r>
        <w:rPr>
          <w:color w:val="2A2A2A"/>
          <w:spacing w:val="-2"/>
        </w:rPr>
        <w:t>mentorship.</w:t>
      </w:r>
    </w:p>
    <w:p w14:paraId="4145D9E2" w14:textId="77777777" w:rsidR="00A15328" w:rsidRDefault="002C52BD">
      <w:pPr>
        <w:pStyle w:val="BodyText"/>
        <w:spacing w:before="257" w:line="300" w:lineRule="auto"/>
        <w:ind w:left="560" w:right="327"/>
      </w:pPr>
      <w:r>
        <w:rPr>
          <w:color w:val="2A2A2A"/>
        </w:rPr>
        <w:t>A</w:t>
      </w:r>
      <w:r>
        <w:rPr>
          <w:color w:val="2A2A2A"/>
          <w:spacing w:val="38"/>
        </w:rPr>
        <w:t xml:space="preserve"> </w:t>
      </w:r>
      <w:r>
        <w:rPr>
          <w:color w:val="2A2A2A"/>
        </w:rPr>
        <w:t>process</w:t>
      </w:r>
      <w:r>
        <w:rPr>
          <w:color w:val="2A2A2A"/>
          <w:spacing w:val="38"/>
        </w:rPr>
        <w:t xml:space="preserve"> </w:t>
      </w:r>
      <w:r>
        <w:rPr>
          <w:color w:val="2A2A2A"/>
        </w:rPr>
        <w:t>is</w:t>
      </w:r>
      <w:r>
        <w:rPr>
          <w:color w:val="2A2A2A"/>
          <w:spacing w:val="38"/>
        </w:rPr>
        <w:t xml:space="preserve"> </w:t>
      </w:r>
      <w:r>
        <w:rPr>
          <w:color w:val="2A2A2A"/>
        </w:rPr>
        <w:t>about</w:t>
      </w:r>
      <w:r>
        <w:rPr>
          <w:color w:val="2A2A2A"/>
          <w:spacing w:val="36"/>
        </w:rPr>
        <w:t xml:space="preserve"> </w:t>
      </w:r>
      <w:r>
        <w:rPr>
          <w:color w:val="2A2A2A"/>
        </w:rPr>
        <w:t>investing</w:t>
      </w:r>
      <w:r>
        <w:rPr>
          <w:color w:val="2A2A2A"/>
          <w:spacing w:val="36"/>
        </w:rPr>
        <w:t xml:space="preserve"> </w:t>
      </w:r>
      <w:r>
        <w:rPr>
          <w:color w:val="2A2A2A"/>
        </w:rPr>
        <w:t>into</w:t>
      </w:r>
      <w:r>
        <w:rPr>
          <w:color w:val="2A2A2A"/>
          <w:spacing w:val="38"/>
        </w:rPr>
        <w:t xml:space="preserve"> </w:t>
      </w:r>
      <w:r>
        <w:rPr>
          <w:color w:val="2A2A2A"/>
        </w:rPr>
        <w:t>an</w:t>
      </w:r>
      <w:r>
        <w:rPr>
          <w:color w:val="2A2A2A"/>
          <w:spacing w:val="38"/>
        </w:rPr>
        <w:t xml:space="preserve"> </w:t>
      </w:r>
      <w:r>
        <w:rPr>
          <w:color w:val="2A2A2A"/>
        </w:rPr>
        <w:t>ideal,</w:t>
      </w:r>
      <w:r>
        <w:rPr>
          <w:color w:val="2A2A2A"/>
          <w:spacing w:val="36"/>
        </w:rPr>
        <w:t xml:space="preserve"> </w:t>
      </w:r>
      <w:r>
        <w:rPr>
          <w:color w:val="2A2A2A"/>
        </w:rPr>
        <w:t>to</w:t>
      </w:r>
      <w:r>
        <w:rPr>
          <w:color w:val="2A2A2A"/>
          <w:spacing w:val="38"/>
        </w:rPr>
        <w:t xml:space="preserve"> </w:t>
      </w:r>
      <w:r>
        <w:rPr>
          <w:color w:val="2A2A2A"/>
        </w:rPr>
        <w:t>get</w:t>
      </w:r>
      <w:r>
        <w:rPr>
          <w:color w:val="2A2A2A"/>
          <w:spacing w:val="39"/>
        </w:rPr>
        <w:t xml:space="preserve"> </w:t>
      </w:r>
      <w:r>
        <w:rPr>
          <w:color w:val="2A2A2A"/>
        </w:rPr>
        <w:t>the</w:t>
      </w:r>
      <w:r>
        <w:rPr>
          <w:color w:val="2A2A2A"/>
          <w:spacing w:val="36"/>
        </w:rPr>
        <w:t xml:space="preserve"> </w:t>
      </w:r>
      <w:r>
        <w:rPr>
          <w:color w:val="2A2A2A"/>
        </w:rPr>
        <w:t>desired</w:t>
      </w:r>
      <w:r>
        <w:rPr>
          <w:color w:val="2A2A2A"/>
          <w:spacing w:val="38"/>
        </w:rPr>
        <w:t xml:space="preserve"> </w:t>
      </w:r>
      <w:r>
        <w:rPr>
          <w:color w:val="2A2A2A"/>
        </w:rPr>
        <w:t>result.</w:t>
      </w:r>
      <w:r>
        <w:rPr>
          <w:color w:val="2A2A2A"/>
          <w:spacing w:val="38"/>
        </w:rPr>
        <w:t xml:space="preserve"> </w:t>
      </w:r>
      <w:r>
        <w:rPr>
          <w:color w:val="2A2A2A"/>
        </w:rPr>
        <w:t>No</w:t>
      </w:r>
      <w:r>
        <w:rPr>
          <w:color w:val="2A2A2A"/>
          <w:spacing w:val="38"/>
        </w:rPr>
        <w:t xml:space="preserve"> </w:t>
      </w:r>
      <w:r>
        <w:rPr>
          <w:color w:val="2A2A2A"/>
        </w:rPr>
        <w:t>one asks</w:t>
      </w:r>
      <w:r>
        <w:rPr>
          <w:color w:val="2A2A2A"/>
          <w:spacing w:val="24"/>
        </w:rPr>
        <w:t xml:space="preserve"> </w:t>
      </w:r>
      <w:r>
        <w:rPr>
          <w:color w:val="2A2A2A"/>
        </w:rPr>
        <w:t>one</w:t>
      </w:r>
      <w:r>
        <w:rPr>
          <w:color w:val="2A2A2A"/>
          <w:spacing w:val="23"/>
        </w:rPr>
        <w:t xml:space="preserve"> </w:t>
      </w:r>
      <w:r>
        <w:rPr>
          <w:color w:val="2A2A2A"/>
        </w:rPr>
        <w:t>girl</w:t>
      </w:r>
      <w:r>
        <w:rPr>
          <w:color w:val="2A2A2A"/>
          <w:spacing w:val="23"/>
        </w:rPr>
        <w:t xml:space="preserve"> </w:t>
      </w:r>
      <w:r>
        <w:rPr>
          <w:color w:val="2A2A2A"/>
        </w:rPr>
        <w:t>or</w:t>
      </w:r>
      <w:r>
        <w:rPr>
          <w:color w:val="2A2A2A"/>
          <w:spacing w:val="24"/>
        </w:rPr>
        <w:t xml:space="preserve"> </w:t>
      </w:r>
      <w:r>
        <w:rPr>
          <w:color w:val="2A2A2A"/>
        </w:rPr>
        <w:t>guy</w:t>
      </w:r>
      <w:r>
        <w:rPr>
          <w:color w:val="2A2A2A"/>
          <w:spacing w:val="20"/>
        </w:rPr>
        <w:t xml:space="preserve"> </w:t>
      </w:r>
      <w:r>
        <w:rPr>
          <w:color w:val="2A2A2A"/>
        </w:rPr>
        <w:t>out,</w:t>
      </w:r>
      <w:r>
        <w:rPr>
          <w:color w:val="2A2A2A"/>
          <w:spacing w:val="23"/>
        </w:rPr>
        <w:t xml:space="preserve"> </w:t>
      </w:r>
      <w:r>
        <w:rPr>
          <w:color w:val="2A2A2A"/>
        </w:rPr>
        <w:t>on</w:t>
      </w:r>
      <w:r>
        <w:rPr>
          <w:color w:val="2A2A2A"/>
          <w:spacing w:val="24"/>
        </w:rPr>
        <w:t xml:space="preserve"> </w:t>
      </w:r>
      <w:r>
        <w:rPr>
          <w:color w:val="2A2A2A"/>
        </w:rPr>
        <w:t>a</w:t>
      </w:r>
      <w:r>
        <w:rPr>
          <w:color w:val="2A2A2A"/>
          <w:spacing w:val="23"/>
        </w:rPr>
        <w:t xml:space="preserve"> </w:t>
      </w:r>
      <w:r>
        <w:rPr>
          <w:color w:val="2A2A2A"/>
        </w:rPr>
        <w:t>date,</w:t>
      </w:r>
      <w:r>
        <w:rPr>
          <w:color w:val="2A2A2A"/>
          <w:spacing w:val="23"/>
        </w:rPr>
        <w:t xml:space="preserve"> </w:t>
      </w:r>
      <w:r>
        <w:rPr>
          <w:color w:val="2A2A2A"/>
        </w:rPr>
        <w:t>and</w:t>
      </w:r>
      <w:r>
        <w:rPr>
          <w:color w:val="2A2A2A"/>
          <w:spacing w:val="24"/>
        </w:rPr>
        <w:t xml:space="preserve"> </w:t>
      </w:r>
      <w:r>
        <w:rPr>
          <w:color w:val="2A2A2A"/>
        </w:rPr>
        <w:t>if</w:t>
      </w:r>
      <w:r>
        <w:rPr>
          <w:color w:val="2A2A2A"/>
          <w:spacing w:val="24"/>
        </w:rPr>
        <w:t xml:space="preserve"> </w:t>
      </w:r>
      <w:r>
        <w:rPr>
          <w:color w:val="2A2A2A"/>
        </w:rPr>
        <w:t>receiving</w:t>
      </w:r>
      <w:r>
        <w:rPr>
          <w:color w:val="2A2A2A"/>
          <w:spacing w:val="23"/>
        </w:rPr>
        <w:t xml:space="preserve"> </w:t>
      </w:r>
      <w:r>
        <w:rPr>
          <w:color w:val="2A2A2A"/>
        </w:rPr>
        <w:t>a</w:t>
      </w:r>
      <w:r>
        <w:rPr>
          <w:color w:val="2A2A2A"/>
          <w:spacing w:val="23"/>
        </w:rPr>
        <w:t xml:space="preserve"> </w:t>
      </w:r>
      <w:r>
        <w:rPr>
          <w:color w:val="2A2A2A"/>
        </w:rPr>
        <w:t>"no,"</w:t>
      </w:r>
      <w:r>
        <w:rPr>
          <w:color w:val="2A2A2A"/>
          <w:spacing w:val="23"/>
        </w:rPr>
        <w:t xml:space="preserve"> </w:t>
      </w:r>
      <w:r>
        <w:rPr>
          <w:color w:val="2A2A2A"/>
        </w:rPr>
        <w:t>response,</w:t>
      </w:r>
      <w:r>
        <w:rPr>
          <w:color w:val="2A2A2A"/>
          <w:spacing w:val="23"/>
        </w:rPr>
        <w:t xml:space="preserve"> </w:t>
      </w:r>
      <w:r>
        <w:rPr>
          <w:color w:val="2A2A2A"/>
        </w:rPr>
        <w:t>gives</w:t>
      </w:r>
      <w:r>
        <w:rPr>
          <w:color w:val="2A2A2A"/>
          <w:spacing w:val="24"/>
        </w:rPr>
        <w:t xml:space="preserve"> </w:t>
      </w:r>
      <w:r>
        <w:rPr>
          <w:color w:val="2A2A2A"/>
        </w:rPr>
        <w:t>up... saying "dating does not work."</w:t>
      </w:r>
    </w:p>
    <w:p w14:paraId="2FC4811A" w14:textId="77777777" w:rsidR="00A15328" w:rsidRDefault="002C52BD">
      <w:pPr>
        <w:pStyle w:val="BodyText"/>
        <w:spacing w:before="158" w:line="300" w:lineRule="auto"/>
        <w:ind w:left="560" w:right="451"/>
      </w:pPr>
      <w:r>
        <w:rPr>
          <w:color w:val="2A2A2A"/>
        </w:rPr>
        <w:t>No</w:t>
      </w:r>
      <w:r>
        <w:rPr>
          <w:color w:val="2A2A2A"/>
          <w:spacing w:val="24"/>
        </w:rPr>
        <w:t xml:space="preserve"> </w:t>
      </w:r>
      <w:r>
        <w:rPr>
          <w:color w:val="2A2A2A"/>
        </w:rPr>
        <w:t>one goes</w:t>
      </w:r>
      <w:r>
        <w:rPr>
          <w:color w:val="2A2A2A"/>
          <w:spacing w:val="24"/>
        </w:rPr>
        <w:t xml:space="preserve"> </w:t>
      </w:r>
      <w:r>
        <w:rPr>
          <w:color w:val="2A2A2A"/>
        </w:rPr>
        <w:t>to</w:t>
      </w:r>
      <w:r>
        <w:rPr>
          <w:color w:val="2A2A2A"/>
          <w:spacing w:val="24"/>
        </w:rPr>
        <w:t xml:space="preserve"> </w:t>
      </w:r>
      <w:r>
        <w:rPr>
          <w:color w:val="2A2A2A"/>
        </w:rPr>
        <w:t>college and</w:t>
      </w:r>
      <w:r>
        <w:rPr>
          <w:color w:val="2A2A2A"/>
          <w:spacing w:val="24"/>
        </w:rPr>
        <w:t xml:space="preserve"> </w:t>
      </w:r>
      <w:r>
        <w:rPr>
          <w:color w:val="2A2A2A"/>
        </w:rPr>
        <w:t>expects</w:t>
      </w:r>
      <w:r>
        <w:rPr>
          <w:color w:val="2A2A2A"/>
          <w:spacing w:val="24"/>
        </w:rPr>
        <w:t xml:space="preserve"> </w:t>
      </w:r>
      <w:r>
        <w:rPr>
          <w:color w:val="2A2A2A"/>
        </w:rPr>
        <w:t>a diploma the following day or</w:t>
      </w:r>
      <w:r>
        <w:rPr>
          <w:color w:val="2A2A2A"/>
          <w:spacing w:val="24"/>
        </w:rPr>
        <w:t xml:space="preserve"> </w:t>
      </w:r>
      <w:r>
        <w:rPr>
          <w:color w:val="2A2A2A"/>
        </w:rPr>
        <w:t>week.</w:t>
      </w:r>
      <w:r>
        <w:rPr>
          <w:color w:val="2A2A2A"/>
          <w:spacing w:val="24"/>
        </w:rPr>
        <w:t xml:space="preserve"> </w:t>
      </w:r>
      <w:r>
        <w:rPr>
          <w:color w:val="2A2A2A"/>
        </w:rPr>
        <w:t>No one</w:t>
      </w:r>
      <w:r>
        <w:rPr>
          <w:color w:val="2A2A2A"/>
          <w:spacing w:val="34"/>
        </w:rPr>
        <w:t xml:space="preserve"> </w:t>
      </w:r>
      <w:r>
        <w:rPr>
          <w:color w:val="2A2A2A"/>
        </w:rPr>
        <w:t>goes</w:t>
      </w:r>
      <w:r>
        <w:rPr>
          <w:color w:val="2A2A2A"/>
          <w:spacing w:val="35"/>
        </w:rPr>
        <w:t xml:space="preserve"> </w:t>
      </w:r>
      <w:r>
        <w:rPr>
          <w:color w:val="2A2A2A"/>
        </w:rPr>
        <w:t>to</w:t>
      </w:r>
      <w:r>
        <w:rPr>
          <w:color w:val="2A2A2A"/>
          <w:spacing w:val="35"/>
        </w:rPr>
        <w:t xml:space="preserve"> </w:t>
      </w:r>
      <w:r>
        <w:rPr>
          <w:color w:val="2A2A2A"/>
        </w:rPr>
        <w:t>the</w:t>
      </w:r>
      <w:r>
        <w:rPr>
          <w:color w:val="2A2A2A"/>
          <w:spacing w:val="34"/>
        </w:rPr>
        <w:t xml:space="preserve"> </w:t>
      </w:r>
      <w:r>
        <w:rPr>
          <w:color w:val="2A2A2A"/>
        </w:rPr>
        <w:t>gym</w:t>
      </w:r>
      <w:r>
        <w:rPr>
          <w:color w:val="2A2A2A"/>
          <w:spacing w:val="32"/>
        </w:rPr>
        <w:t xml:space="preserve"> </w:t>
      </w:r>
      <w:r>
        <w:rPr>
          <w:color w:val="2A2A2A"/>
        </w:rPr>
        <w:t>once</w:t>
      </w:r>
      <w:r>
        <w:rPr>
          <w:color w:val="2A2A2A"/>
          <w:spacing w:val="34"/>
        </w:rPr>
        <w:t xml:space="preserve"> </w:t>
      </w:r>
      <w:r>
        <w:rPr>
          <w:color w:val="2A2A2A"/>
        </w:rPr>
        <w:t>a</w:t>
      </w:r>
      <w:r>
        <w:rPr>
          <w:color w:val="2A2A2A"/>
          <w:spacing w:val="34"/>
        </w:rPr>
        <w:t xml:space="preserve"> </w:t>
      </w:r>
      <w:r>
        <w:rPr>
          <w:color w:val="2A2A2A"/>
        </w:rPr>
        <w:t>year</w:t>
      </w:r>
      <w:r>
        <w:rPr>
          <w:color w:val="2A2A2A"/>
          <w:spacing w:val="35"/>
        </w:rPr>
        <w:t xml:space="preserve"> </w:t>
      </w:r>
      <w:r>
        <w:rPr>
          <w:color w:val="2A2A2A"/>
        </w:rPr>
        <w:t>and</w:t>
      </w:r>
      <w:r>
        <w:rPr>
          <w:color w:val="2A2A2A"/>
          <w:spacing w:val="35"/>
        </w:rPr>
        <w:t xml:space="preserve"> </w:t>
      </w:r>
      <w:r>
        <w:rPr>
          <w:color w:val="2A2A2A"/>
        </w:rPr>
        <w:t>expects</w:t>
      </w:r>
      <w:r>
        <w:rPr>
          <w:color w:val="2A2A2A"/>
          <w:spacing w:val="35"/>
        </w:rPr>
        <w:t xml:space="preserve"> </w:t>
      </w:r>
      <w:r>
        <w:rPr>
          <w:color w:val="2A2A2A"/>
        </w:rPr>
        <w:t>to</w:t>
      </w:r>
      <w:r>
        <w:rPr>
          <w:color w:val="2A2A2A"/>
          <w:spacing w:val="35"/>
        </w:rPr>
        <w:t xml:space="preserve"> </w:t>
      </w:r>
      <w:r>
        <w:rPr>
          <w:color w:val="2A2A2A"/>
        </w:rPr>
        <w:t>have</w:t>
      </w:r>
      <w:r>
        <w:rPr>
          <w:color w:val="2A2A2A"/>
          <w:spacing w:val="34"/>
        </w:rPr>
        <w:t xml:space="preserve"> </w:t>
      </w:r>
      <w:r>
        <w:rPr>
          <w:color w:val="2A2A2A"/>
        </w:rPr>
        <w:t>the</w:t>
      </w:r>
      <w:r>
        <w:rPr>
          <w:color w:val="2A2A2A"/>
          <w:spacing w:val="34"/>
        </w:rPr>
        <w:t xml:space="preserve"> </w:t>
      </w:r>
      <w:r>
        <w:rPr>
          <w:color w:val="2A2A2A"/>
        </w:rPr>
        <w:t>desired</w:t>
      </w:r>
      <w:r>
        <w:rPr>
          <w:color w:val="2A2A2A"/>
          <w:spacing w:val="35"/>
        </w:rPr>
        <w:t xml:space="preserve"> </w:t>
      </w:r>
      <w:r>
        <w:rPr>
          <w:color w:val="2A2A2A"/>
        </w:rPr>
        <w:t>results</w:t>
      </w:r>
    </w:p>
    <w:p w14:paraId="20999FA9" w14:textId="77777777" w:rsidR="00A15328" w:rsidRDefault="002C52BD">
      <w:pPr>
        <w:pStyle w:val="BodyText"/>
        <w:spacing w:line="300" w:lineRule="auto"/>
        <w:ind w:left="560" w:right="451"/>
      </w:pPr>
      <w:r>
        <w:rPr>
          <w:color w:val="2A2A2A"/>
        </w:rPr>
        <w:t>before</w:t>
      </w:r>
      <w:r>
        <w:rPr>
          <w:color w:val="2A2A2A"/>
          <w:spacing w:val="34"/>
        </w:rPr>
        <w:t xml:space="preserve"> </w:t>
      </w:r>
      <w:r>
        <w:rPr>
          <w:color w:val="2A2A2A"/>
        </w:rPr>
        <w:t>them</w:t>
      </w:r>
      <w:r>
        <w:rPr>
          <w:color w:val="2A2A2A"/>
          <w:spacing w:val="35"/>
        </w:rPr>
        <w:t xml:space="preserve"> </w:t>
      </w:r>
      <w:r>
        <w:rPr>
          <w:color w:val="2A2A2A"/>
        </w:rPr>
        <w:t>in</w:t>
      </w:r>
      <w:r>
        <w:rPr>
          <w:color w:val="2A2A2A"/>
          <w:spacing w:val="35"/>
        </w:rPr>
        <w:t xml:space="preserve"> </w:t>
      </w:r>
      <w:r>
        <w:rPr>
          <w:color w:val="2A2A2A"/>
        </w:rPr>
        <w:t>the</w:t>
      </w:r>
      <w:r>
        <w:rPr>
          <w:color w:val="2A2A2A"/>
          <w:spacing w:val="29"/>
        </w:rPr>
        <w:t xml:space="preserve"> </w:t>
      </w:r>
      <w:r>
        <w:rPr>
          <w:color w:val="2A2A2A"/>
        </w:rPr>
        <w:t>mirror.</w:t>
      </w:r>
      <w:r>
        <w:rPr>
          <w:color w:val="2A2A2A"/>
          <w:spacing w:val="32"/>
        </w:rPr>
        <w:t xml:space="preserve"> </w:t>
      </w:r>
      <w:r>
        <w:rPr>
          <w:color w:val="2A2A2A"/>
        </w:rPr>
        <w:t>Or</w:t>
      </w:r>
      <w:r>
        <w:rPr>
          <w:color w:val="2A2A2A"/>
          <w:spacing w:val="35"/>
        </w:rPr>
        <w:t xml:space="preserve"> </w:t>
      </w:r>
      <w:r>
        <w:rPr>
          <w:color w:val="2A2A2A"/>
        </w:rPr>
        <w:t>goes</w:t>
      </w:r>
      <w:r>
        <w:rPr>
          <w:color w:val="2A2A2A"/>
          <w:spacing w:val="35"/>
        </w:rPr>
        <w:t xml:space="preserve"> </w:t>
      </w:r>
      <w:r>
        <w:rPr>
          <w:color w:val="2A2A2A"/>
        </w:rPr>
        <w:t>on</w:t>
      </w:r>
      <w:r>
        <w:rPr>
          <w:color w:val="2A2A2A"/>
          <w:spacing w:val="35"/>
        </w:rPr>
        <w:t xml:space="preserve"> </w:t>
      </w:r>
      <w:r>
        <w:rPr>
          <w:color w:val="2A2A2A"/>
        </w:rPr>
        <w:t>a</w:t>
      </w:r>
      <w:r>
        <w:rPr>
          <w:color w:val="2A2A2A"/>
          <w:spacing w:val="31"/>
        </w:rPr>
        <w:t xml:space="preserve"> </w:t>
      </w:r>
      <w:r>
        <w:rPr>
          <w:color w:val="2A2A2A"/>
        </w:rPr>
        <w:t>diet</w:t>
      </w:r>
      <w:r>
        <w:rPr>
          <w:color w:val="2A2A2A"/>
          <w:spacing w:val="34"/>
        </w:rPr>
        <w:t xml:space="preserve"> </w:t>
      </w:r>
      <w:r>
        <w:rPr>
          <w:color w:val="2A2A2A"/>
        </w:rPr>
        <w:t>and</w:t>
      </w:r>
      <w:r>
        <w:rPr>
          <w:color w:val="2A2A2A"/>
          <w:spacing w:val="35"/>
        </w:rPr>
        <w:t xml:space="preserve"> </w:t>
      </w:r>
      <w:r>
        <w:rPr>
          <w:color w:val="2A2A2A"/>
        </w:rPr>
        <w:t>weights</w:t>
      </w:r>
      <w:r>
        <w:rPr>
          <w:color w:val="2A2A2A"/>
          <w:spacing w:val="35"/>
        </w:rPr>
        <w:t xml:space="preserve"> </w:t>
      </w:r>
      <w:r>
        <w:rPr>
          <w:color w:val="2A2A2A"/>
        </w:rPr>
        <w:t>the</w:t>
      </w:r>
      <w:r>
        <w:rPr>
          <w:color w:val="2A2A2A"/>
          <w:spacing w:val="34"/>
        </w:rPr>
        <w:t xml:space="preserve"> </w:t>
      </w:r>
      <w:r>
        <w:rPr>
          <w:color w:val="2A2A2A"/>
        </w:rPr>
        <w:t>next</w:t>
      </w:r>
      <w:r>
        <w:rPr>
          <w:color w:val="2A2A2A"/>
          <w:spacing w:val="34"/>
        </w:rPr>
        <w:t xml:space="preserve"> </w:t>
      </w:r>
      <w:r>
        <w:rPr>
          <w:color w:val="2A2A2A"/>
        </w:rPr>
        <w:t>day expecting</w:t>
      </w:r>
      <w:r>
        <w:rPr>
          <w:color w:val="2A2A2A"/>
          <w:spacing w:val="40"/>
        </w:rPr>
        <w:t xml:space="preserve"> </w:t>
      </w:r>
      <w:r>
        <w:rPr>
          <w:color w:val="2A2A2A"/>
        </w:rPr>
        <w:t>the</w:t>
      </w:r>
      <w:r>
        <w:rPr>
          <w:color w:val="2A2A2A"/>
          <w:spacing w:val="40"/>
        </w:rPr>
        <w:t xml:space="preserve"> </w:t>
      </w:r>
      <w:r>
        <w:rPr>
          <w:color w:val="2A2A2A"/>
        </w:rPr>
        <w:t>weight</w:t>
      </w:r>
      <w:r>
        <w:rPr>
          <w:color w:val="2A2A2A"/>
          <w:spacing w:val="40"/>
        </w:rPr>
        <w:t xml:space="preserve"> </w:t>
      </w:r>
      <w:r>
        <w:rPr>
          <w:color w:val="2A2A2A"/>
        </w:rPr>
        <w:t>loss</w:t>
      </w:r>
      <w:r>
        <w:rPr>
          <w:color w:val="2A2A2A"/>
          <w:spacing w:val="40"/>
        </w:rPr>
        <w:t xml:space="preserve"> </w:t>
      </w:r>
      <w:r>
        <w:rPr>
          <w:color w:val="2A2A2A"/>
        </w:rPr>
        <w:t>goals</w:t>
      </w:r>
      <w:r>
        <w:rPr>
          <w:color w:val="2A2A2A"/>
          <w:spacing w:val="40"/>
        </w:rPr>
        <w:t xml:space="preserve"> </w:t>
      </w:r>
      <w:r>
        <w:rPr>
          <w:color w:val="2A2A2A"/>
        </w:rPr>
        <w:t>to</w:t>
      </w:r>
      <w:r>
        <w:rPr>
          <w:color w:val="2A2A2A"/>
          <w:spacing w:val="40"/>
        </w:rPr>
        <w:t xml:space="preserve"> </w:t>
      </w:r>
      <w:r>
        <w:rPr>
          <w:color w:val="2A2A2A"/>
        </w:rPr>
        <w:t>have</w:t>
      </w:r>
      <w:r>
        <w:rPr>
          <w:color w:val="2A2A2A"/>
          <w:spacing w:val="40"/>
        </w:rPr>
        <w:t xml:space="preserve"> </w:t>
      </w:r>
      <w:r>
        <w:rPr>
          <w:color w:val="2A2A2A"/>
        </w:rPr>
        <w:t>been</w:t>
      </w:r>
      <w:r>
        <w:rPr>
          <w:color w:val="2A2A2A"/>
          <w:spacing w:val="40"/>
        </w:rPr>
        <w:t xml:space="preserve"> </w:t>
      </w:r>
      <w:r>
        <w:rPr>
          <w:color w:val="2A2A2A"/>
        </w:rPr>
        <w:t>achieved.</w:t>
      </w:r>
      <w:r>
        <w:rPr>
          <w:color w:val="2A2A2A"/>
          <w:spacing w:val="40"/>
        </w:rPr>
        <w:t xml:space="preserve"> </w:t>
      </w:r>
      <w:r>
        <w:rPr>
          <w:color w:val="2A2A2A"/>
        </w:rPr>
        <w:t>In</w:t>
      </w:r>
      <w:r>
        <w:rPr>
          <w:color w:val="2A2A2A"/>
          <w:spacing w:val="40"/>
        </w:rPr>
        <w:t xml:space="preserve"> </w:t>
      </w:r>
      <w:r>
        <w:rPr>
          <w:color w:val="2A2A2A"/>
        </w:rPr>
        <w:t>all</w:t>
      </w:r>
      <w:r>
        <w:rPr>
          <w:color w:val="2A2A2A"/>
          <w:spacing w:val="40"/>
        </w:rPr>
        <w:t xml:space="preserve"> </w:t>
      </w:r>
      <w:r>
        <w:rPr>
          <w:color w:val="2A2A2A"/>
        </w:rPr>
        <w:t>secular</w:t>
      </w:r>
      <w:r>
        <w:rPr>
          <w:color w:val="2A2A2A"/>
          <w:spacing w:val="40"/>
        </w:rPr>
        <w:t xml:space="preserve"> </w:t>
      </w:r>
      <w:r>
        <w:rPr>
          <w:color w:val="2A2A2A"/>
        </w:rPr>
        <w:t>dreams and</w:t>
      </w:r>
      <w:r>
        <w:rPr>
          <w:color w:val="2A2A2A"/>
          <w:spacing w:val="27"/>
        </w:rPr>
        <w:t xml:space="preserve"> </w:t>
      </w:r>
      <w:r>
        <w:rPr>
          <w:color w:val="2A2A2A"/>
        </w:rPr>
        <w:t>goals,</w:t>
      </w:r>
      <w:r>
        <w:rPr>
          <w:color w:val="2A2A2A"/>
          <w:spacing w:val="26"/>
        </w:rPr>
        <w:t xml:space="preserve"> </w:t>
      </w:r>
      <w:r>
        <w:rPr>
          <w:color w:val="2A2A2A"/>
        </w:rPr>
        <w:t>we</w:t>
      </w:r>
      <w:r>
        <w:rPr>
          <w:color w:val="2A2A2A"/>
          <w:spacing w:val="26"/>
        </w:rPr>
        <w:t xml:space="preserve"> </w:t>
      </w:r>
      <w:r>
        <w:rPr>
          <w:color w:val="2A2A2A"/>
        </w:rPr>
        <w:t>understand</w:t>
      </w:r>
      <w:r>
        <w:rPr>
          <w:color w:val="2A2A2A"/>
          <w:spacing w:val="27"/>
        </w:rPr>
        <w:t xml:space="preserve"> </w:t>
      </w:r>
      <w:r>
        <w:rPr>
          <w:color w:val="2A2A2A"/>
        </w:rPr>
        <w:t>it</w:t>
      </w:r>
      <w:r>
        <w:rPr>
          <w:color w:val="2A2A2A"/>
          <w:spacing w:val="26"/>
        </w:rPr>
        <w:t xml:space="preserve"> </w:t>
      </w:r>
      <w:r>
        <w:rPr>
          <w:color w:val="2A2A2A"/>
        </w:rPr>
        <w:t>takes</w:t>
      </w:r>
      <w:r>
        <w:rPr>
          <w:color w:val="2A2A2A"/>
          <w:spacing w:val="27"/>
        </w:rPr>
        <w:t xml:space="preserve"> </w:t>
      </w:r>
      <w:r>
        <w:rPr>
          <w:color w:val="2A2A2A"/>
        </w:rPr>
        <w:t>time,</w:t>
      </w:r>
      <w:r>
        <w:rPr>
          <w:color w:val="2A2A2A"/>
          <w:spacing w:val="26"/>
        </w:rPr>
        <w:t xml:space="preserve"> </w:t>
      </w:r>
      <w:r>
        <w:rPr>
          <w:color w:val="2A2A2A"/>
        </w:rPr>
        <w:t>work,</w:t>
      </w:r>
      <w:r>
        <w:rPr>
          <w:color w:val="2A2A2A"/>
          <w:spacing w:val="26"/>
        </w:rPr>
        <w:t xml:space="preserve"> </w:t>
      </w:r>
      <w:r>
        <w:rPr>
          <w:color w:val="2A2A2A"/>
        </w:rPr>
        <w:t>and</w:t>
      </w:r>
      <w:r>
        <w:rPr>
          <w:color w:val="2A2A2A"/>
          <w:spacing w:val="27"/>
        </w:rPr>
        <w:t xml:space="preserve"> </w:t>
      </w:r>
      <w:r>
        <w:rPr>
          <w:color w:val="2A2A2A"/>
        </w:rPr>
        <w:t>an</w:t>
      </w:r>
      <w:r>
        <w:rPr>
          <w:color w:val="2A2A2A"/>
          <w:spacing w:val="27"/>
        </w:rPr>
        <w:t xml:space="preserve"> </w:t>
      </w:r>
      <w:r>
        <w:rPr>
          <w:color w:val="2A2A2A"/>
        </w:rPr>
        <w:t>investment</w:t>
      </w:r>
      <w:r>
        <w:rPr>
          <w:color w:val="2A2A2A"/>
          <w:spacing w:val="26"/>
        </w:rPr>
        <w:t xml:space="preserve"> </w:t>
      </w:r>
      <w:r>
        <w:rPr>
          <w:color w:val="2A2A2A"/>
        </w:rPr>
        <w:t>of</w:t>
      </w:r>
      <w:r>
        <w:rPr>
          <w:color w:val="2A2A2A"/>
          <w:spacing w:val="27"/>
        </w:rPr>
        <w:t xml:space="preserve"> </w:t>
      </w:r>
      <w:r>
        <w:rPr>
          <w:color w:val="2A2A2A"/>
        </w:rPr>
        <w:t>one’s</w:t>
      </w:r>
      <w:r>
        <w:rPr>
          <w:color w:val="2A2A2A"/>
          <w:spacing w:val="27"/>
        </w:rPr>
        <w:t xml:space="preserve"> </w:t>
      </w:r>
      <w:r>
        <w:rPr>
          <w:color w:val="2A2A2A"/>
        </w:rPr>
        <w:t>life, for the results to come.</w:t>
      </w:r>
    </w:p>
    <w:p w14:paraId="408EC85F" w14:textId="77777777" w:rsidR="00A15328" w:rsidRDefault="002C52BD">
      <w:pPr>
        <w:pStyle w:val="BodyText"/>
        <w:spacing w:before="160" w:line="302" w:lineRule="auto"/>
        <w:ind w:left="560"/>
      </w:pPr>
      <w:r>
        <w:rPr>
          <w:color w:val="2A2A2A"/>
        </w:rPr>
        <w:t>Yet</w:t>
      </w:r>
      <w:r>
        <w:rPr>
          <w:color w:val="2A2A2A"/>
          <w:spacing w:val="26"/>
        </w:rPr>
        <w:t xml:space="preserve"> </w:t>
      </w:r>
      <w:r>
        <w:rPr>
          <w:color w:val="2A2A2A"/>
        </w:rPr>
        <w:t>in</w:t>
      </w:r>
      <w:r>
        <w:rPr>
          <w:color w:val="2A2A2A"/>
          <w:spacing w:val="27"/>
        </w:rPr>
        <w:t xml:space="preserve"> </w:t>
      </w:r>
      <w:r>
        <w:rPr>
          <w:color w:val="2A2A2A"/>
        </w:rPr>
        <w:t>spiritual</w:t>
      </w:r>
      <w:r>
        <w:rPr>
          <w:color w:val="2A2A2A"/>
          <w:spacing w:val="26"/>
        </w:rPr>
        <w:t xml:space="preserve"> </w:t>
      </w:r>
      <w:r>
        <w:rPr>
          <w:color w:val="2A2A2A"/>
        </w:rPr>
        <w:t>themes</w:t>
      </w:r>
      <w:r>
        <w:rPr>
          <w:color w:val="2A2A2A"/>
          <w:spacing w:val="27"/>
        </w:rPr>
        <w:t xml:space="preserve"> </w:t>
      </w:r>
      <w:r>
        <w:rPr>
          <w:color w:val="2A2A2A"/>
        </w:rPr>
        <w:t>(in</w:t>
      </w:r>
      <w:r>
        <w:rPr>
          <w:color w:val="2A2A2A"/>
          <w:spacing w:val="27"/>
        </w:rPr>
        <w:t xml:space="preserve"> </w:t>
      </w:r>
      <w:r>
        <w:rPr>
          <w:color w:val="2A2A2A"/>
        </w:rPr>
        <w:t>working</w:t>
      </w:r>
      <w:r>
        <w:rPr>
          <w:color w:val="2A2A2A"/>
          <w:spacing w:val="26"/>
        </w:rPr>
        <w:t xml:space="preserve"> </w:t>
      </w:r>
      <w:r>
        <w:rPr>
          <w:color w:val="2A2A2A"/>
        </w:rPr>
        <w:t>with</w:t>
      </w:r>
      <w:r>
        <w:rPr>
          <w:color w:val="2A2A2A"/>
          <w:spacing w:val="27"/>
        </w:rPr>
        <w:t xml:space="preserve"> </w:t>
      </w:r>
      <w:r>
        <w:rPr>
          <w:color w:val="2A2A2A"/>
        </w:rPr>
        <w:t>new</w:t>
      </w:r>
      <w:r>
        <w:rPr>
          <w:color w:val="2A2A2A"/>
          <w:spacing w:val="27"/>
        </w:rPr>
        <w:t xml:space="preserve"> </w:t>
      </w:r>
      <w:r>
        <w:rPr>
          <w:color w:val="2A2A2A"/>
        </w:rPr>
        <w:t>converts)</w:t>
      </w:r>
      <w:r>
        <w:rPr>
          <w:color w:val="2A2A2A"/>
          <w:spacing w:val="27"/>
        </w:rPr>
        <w:t xml:space="preserve"> </w:t>
      </w:r>
      <w:proofErr w:type="gramStart"/>
      <w:r>
        <w:rPr>
          <w:color w:val="2A2A2A"/>
        </w:rPr>
        <w:t>to</w:t>
      </w:r>
      <w:proofErr w:type="gramEnd"/>
      <w:r>
        <w:rPr>
          <w:color w:val="2A2A2A"/>
          <w:spacing w:val="27"/>
        </w:rPr>
        <w:t xml:space="preserve"> </w:t>
      </w:r>
      <w:r>
        <w:rPr>
          <w:color w:val="2A2A2A"/>
        </w:rPr>
        <w:t>many</w:t>
      </w:r>
      <w:r>
        <w:rPr>
          <w:color w:val="2A2A2A"/>
          <w:spacing w:val="26"/>
        </w:rPr>
        <w:t xml:space="preserve"> </w:t>
      </w:r>
      <w:r>
        <w:rPr>
          <w:color w:val="2A2A2A"/>
        </w:rPr>
        <w:t>think</w:t>
      </w:r>
      <w:r>
        <w:rPr>
          <w:color w:val="2A2A2A"/>
          <w:spacing w:val="26"/>
        </w:rPr>
        <w:t xml:space="preserve"> </w:t>
      </w:r>
      <w:r>
        <w:rPr>
          <w:color w:val="2A2A2A"/>
        </w:rPr>
        <w:t>a</w:t>
      </w:r>
      <w:r>
        <w:rPr>
          <w:color w:val="2A2A2A"/>
          <w:spacing w:val="26"/>
        </w:rPr>
        <w:t xml:space="preserve"> </w:t>
      </w:r>
      <w:r>
        <w:rPr>
          <w:color w:val="2A2A2A"/>
        </w:rPr>
        <w:t>single action</w:t>
      </w:r>
      <w:r>
        <w:rPr>
          <w:color w:val="2A2A2A"/>
          <w:spacing w:val="40"/>
        </w:rPr>
        <w:t xml:space="preserve"> </w:t>
      </w:r>
      <w:r>
        <w:rPr>
          <w:color w:val="2A2A2A"/>
        </w:rPr>
        <w:t>should</w:t>
      </w:r>
      <w:r>
        <w:rPr>
          <w:color w:val="2A2A2A"/>
          <w:spacing w:val="40"/>
        </w:rPr>
        <w:t xml:space="preserve"> </w:t>
      </w:r>
      <w:r>
        <w:rPr>
          <w:color w:val="2A2A2A"/>
        </w:rPr>
        <w:t>bring</w:t>
      </w:r>
      <w:r>
        <w:rPr>
          <w:color w:val="2A2A2A"/>
          <w:spacing w:val="40"/>
        </w:rPr>
        <w:t xml:space="preserve"> </w:t>
      </w:r>
      <w:r>
        <w:rPr>
          <w:color w:val="2A2A2A"/>
        </w:rPr>
        <w:t>about</w:t>
      </w:r>
      <w:r>
        <w:rPr>
          <w:color w:val="2A2A2A"/>
          <w:spacing w:val="40"/>
        </w:rPr>
        <w:t xml:space="preserve"> </w:t>
      </w:r>
      <w:proofErr w:type="gramStart"/>
      <w:r>
        <w:rPr>
          <w:color w:val="2A2A2A"/>
        </w:rPr>
        <w:t>an</w:t>
      </w:r>
      <w:r>
        <w:rPr>
          <w:color w:val="2A2A2A"/>
          <w:spacing w:val="40"/>
        </w:rPr>
        <w:t xml:space="preserve"> </w:t>
      </w:r>
      <w:r>
        <w:rPr>
          <w:color w:val="2A2A2A"/>
        </w:rPr>
        <w:t>instantaneous</w:t>
      </w:r>
      <w:proofErr w:type="gramEnd"/>
      <w:r>
        <w:rPr>
          <w:color w:val="2A2A2A"/>
          <w:spacing w:val="40"/>
        </w:rPr>
        <w:t xml:space="preserve"> </w:t>
      </w:r>
      <w:r>
        <w:rPr>
          <w:color w:val="2A2A2A"/>
        </w:rPr>
        <w:t>development.</w:t>
      </w:r>
    </w:p>
    <w:p w14:paraId="40A9C445" w14:textId="77777777" w:rsidR="00A15328" w:rsidRDefault="002C52BD">
      <w:pPr>
        <w:pStyle w:val="BodyText"/>
        <w:spacing w:before="154"/>
        <w:ind w:left="560"/>
      </w:pPr>
      <w:r>
        <w:rPr>
          <w:color w:val="2A2A2A"/>
        </w:rPr>
        <w:t>A</w:t>
      </w:r>
      <w:r>
        <w:rPr>
          <w:color w:val="2A2A2A"/>
          <w:spacing w:val="26"/>
        </w:rPr>
        <w:t xml:space="preserve"> </w:t>
      </w:r>
      <w:r>
        <w:rPr>
          <w:color w:val="2A2A2A"/>
        </w:rPr>
        <w:t>single</w:t>
      </w:r>
      <w:r>
        <w:rPr>
          <w:color w:val="2A2A2A"/>
          <w:spacing w:val="27"/>
        </w:rPr>
        <w:t xml:space="preserve"> </w:t>
      </w:r>
      <w:r>
        <w:rPr>
          <w:color w:val="2A2A2A"/>
        </w:rPr>
        <w:t>prayer,</w:t>
      </w:r>
      <w:r>
        <w:rPr>
          <w:color w:val="2A2A2A"/>
          <w:spacing w:val="27"/>
        </w:rPr>
        <w:t xml:space="preserve"> </w:t>
      </w:r>
      <w:r>
        <w:rPr>
          <w:color w:val="2A2A2A"/>
        </w:rPr>
        <w:t>Bible</w:t>
      </w:r>
      <w:r>
        <w:rPr>
          <w:color w:val="2A2A2A"/>
          <w:spacing w:val="27"/>
        </w:rPr>
        <w:t xml:space="preserve"> </w:t>
      </w:r>
      <w:r>
        <w:rPr>
          <w:color w:val="2A2A2A"/>
        </w:rPr>
        <w:t>study,</w:t>
      </w:r>
      <w:r>
        <w:rPr>
          <w:color w:val="2A2A2A"/>
          <w:spacing w:val="26"/>
        </w:rPr>
        <w:t xml:space="preserve"> </w:t>
      </w:r>
      <w:r>
        <w:rPr>
          <w:color w:val="2A2A2A"/>
        </w:rPr>
        <w:t>evangelism</w:t>
      </w:r>
      <w:r>
        <w:rPr>
          <w:color w:val="2A2A2A"/>
          <w:spacing w:val="26"/>
        </w:rPr>
        <w:t xml:space="preserve"> </w:t>
      </w:r>
      <w:r>
        <w:rPr>
          <w:color w:val="2A2A2A"/>
        </w:rPr>
        <w:t>action,</w:t>
      </w:r>
      <w:r>
        <w:rPr>
          <w:color w:val="2A2A2A"/>
          <w:spacing w:val="27"/>
        </w:rPr>
        <w:t xml:space="preserve"> </w:t>
      </w:r>
      <w:r>
        <w:rPr>
          <w:color w:val="2A2A2A"/>
        </w:rPr>
        <w:t>is</w:t>
      </w:r>
      <w:r>
        <w:rPr>
          <w:color w:val="2A2A2A"/>
          <w:spacing w:val="28"/>
        </w:rPr>
        <w:t xml:space="preserve"> </w:t>
      </w:r>
      <w:r>
        <w:rPr>
          <w:color w:val="2A2A2A"/>
        </w:rPr>
        <w:t>not</w:t>
      </w:r>
      <w:r>
        <w:rPr>
          <w:color w:val="2A2A2A"/>
          <w:spacing w:val="27"/>
        </w:rPr>
        <w:t xml:space="preserve"> </w:t>
      </w:r>
      <w:r>
        <w:rPr>
          <w:color w:val="2A2A2A"/>
        </w:rPr>
        <w:t>an</w:t>
      </w:r>
      <w:r>
        <w:rPr>
          <w:color w:val="2A2A2A"/>
          <w:spacing w:val="28"/>
        </w:rPr>
        <w:t xml:space="preserve"> </w:t>
      </w:r>
      <w:r>
        <w:rPr>
          <w:color w:val="2A2A2A"/>
        </w:rPr>
        <w:t>investment</w:t>
      </w:r>
      <w:r>
        <w:rPr>
          <w:color w:val="2A2A2A"/>
          <w:spacing w:val="27"/>
        </w:rPr>
        <w:t xml:space="preserve"> </w:t>
      </w:r>
      <w:r>
        <w:rPr>
          <w:color w:val="2A2A2A"/>
        </w:rPr>
        <w:t>in</w:t>
      </w:r>
      <w:r>
        <w:rPr>
          <w:color w:val="2A2A2A"/>
          <w:spacing w:val="29"/>
        </w:rPr>
        <w:t xml:space="preserve"> </w:t>
      </w:r>
      <w:r>
        <w:rPr>
          <w:color w:val="2A2A2A"/>
          <w:spacing w:val="-10"/>
        </w:rPr>
        <w:t>a</w:t>
      </w:r>
    </w:p>
    <w:p w14:paraId="4BDB6A26" w14:textId="77777777" w:rsidR="00A15328" w:rsidRDefault="002C52BD">
      <w:pPr>
        <w:pStyle w:val="BodyText"/>
        <w:spacing w:before="85" w:line="300" w:lineRule="auto"/>
        <w:ind w:left="559" w:right="340"/>
        <w:jc w:val="both"/>
        <w:rPr>
          <w:i/>
        </w:rPr>
      </w:pPr>
      <w:r>
        <w:rPr>
          <w:color w:val="2A2A2A"/>
        </w:rPr>
        <w:t>spiritual process. Yet people expect instantaneous results and growth from the minimal time they have given to one single effort. Mentorship work takes time and</w:t>
      </w:r>
      <w:r>
        <w:rPr>
          <w:color w:val="2A2A2A"/>
          <w:spacing w:val="40"/>
        </w:rPr>
        <w:t xml:space="preserve"> </w:t>
      </w:r>
      <w:r>
        <w:rPr>
          <w:color w:val="2A2A2A"/>
        </w:rPr>
        <w:t>patience.</w:t>
      </w:r>
      <w:r>
        <w:rPr>
          <w:color w:val="2A2A2A"/>
          <w:spacing w:val="40"/>
        </w:rPr>
        <w:t xml:space="preserve"> </w:t>
      </w:r>
      <w:r>
        <w:rPr>
          <w:color w:val="2A2A2A"/>
        </w:rPr>
        <w:t>It</w:t>
      </w:r>
      <w:r>
        <w:rPr>
          <w:color w:val="2A2A2A"/>
          <w:spacing w:val="40"/>
        </w:rPr>
        <w:t xml:space="preserve"> </w:t>
      </w:r>
      <w:r>
        <w:rPr>
          <w:color w:val="2A2A2A"/>
        </w:rPr>
        <w:t>takes</w:t>
      </w:r>
      <w:r>
        <w:rPr>
          <w:color w:val="2A2A2A"/>
          <w:spacing w:val="40"/>
        </w:rPr>
        <w:t xml:space="preserve"> </w:t>
      </w:r>
      <w:r>
        <w:rPr>
          <w:color w:val="2A2A2A"/>
        </w:rPr>
        <w:t>consistent</w:t>
      </w:r>
      <w:r>
        <w:rPr>
          <w:color w:val="2A2A2A"/>
          <w:spacing w:val="40"/>
        </w:rPr>
        <w:t xml:space="preserve"> </w:t>
      </w:r>
      <w:r>
        <w:rPr>
          <w:color w:val="2A2A2A"/>
        </w:rPr>
        <w:t>investment.</w:t>
      </w:r>
      <w:r>
        <w:rPr>
          <w:color w:val="2A2A2A"/>
          <w:spacing w:val="40"/>
        </w:rPr>
        <w:t xml:space="preserve"> </w:t>
      </w:r>
      <w:r>
        <w:rPr>
          <w:i/>
          <w:color w:val="2A2A2A"/>
        </w:rPr>
        <w:t>It’s</w:t>
      </w:r>
      <w:r>
        <w:rPr>
          <w:i/>
          <w:color w:val="2A2A2A"/>
          <w:spacing w:val="40"/>
        </w:rPr>
        <w:t xml:space="preserve"> </w:t>
      </w:r>
      <w:r>
        <w:rPr>
          <w:i/>
          <w:color w:val="2A2A2A"/>
        </w:rPr>
        <w:t>a</w:t>
      </w:r>
      <w:r>
        <w:rPr>
          <w:i/>
          <w:color w:val="2A2A2A"/>
          <w:spacing w:val="40"/>
        </w:rPr>
        <w:t xml:space="preserve"> </w:t>
      </w:r>
      <w:r>
        <w:rPr>
          <w:i/>
          <w:color w:val="2A2A2A"/>
        </w:rPr>
        <w:t>process.</w:t>
      </w:r>
    </w:p>
    <w:p w14:paraId="3B8420E7" w14:textId="77777777" w:rsidR="00A15328" w:rsidRDefault="002C52BD">
      <w:pPr>
        <w:pStyle w:val="BodyText"/>
        <w:spacing w:before="161"/>
        <w:ind w:left="559"/>
      </w:pPr>
      <w:r>
        <w:rPr>
          <w:color w:val="2A2A2A"/>
        </w:rPr>
        <w:t>This</w:t>
      </w:r>
      <w:r>
        <w:rPr>
          <w:color w:val="2A2A2A"/>
          <w:spacing w:val="27"/>
        </w:rPr>
        <w:t xml:space="preserve"> </w:t>
      </w:r>
      <w:r>
        <w:rPr>
          <w:color w:val="2A2A2A"/>
        </w:rPr>
        <w:t>can</w:t>
      </w:r>
      <w:r>
        <w:rPr>
          <w:color w:val="2A2A2A"/>
          <w:spacing w:val="29"/>
        </w:rPr>
        <w:t xml:space="preserve"> </w:t>
      </w:r>
      <w:r>
        <w:rPr>
          <w:color w:val="2A2A2A"/>
        </w:rPr>
        <w:t>be</w:t>
      </w:r>
      <w:r>
        <w:rPr>
          <w:color w:val="2A2A2A"/>
          <w:spacing w:val="28"/>
        </w:rPr>
        <w:t xml:space="preserve"> </w:t>
      </w:r>
      <w:r>
        <w:rPr>
          <w:color w:val="2A2A2A"/>
        </w:rPr>
        <w:t>applied</w:t>
      </w:r>
      <w:r>
        <w:rPr>
          <w:color w:val="2A2A2A"/>
          <w:spacing w:val="29"/>
        </w:rPr>
        <w:t xml:space="preserve"> </w:t>
      </w:r>
      <w:r>
        <w:rPr>
          <w:color w:val="2A2A2A"/>
        </w:rPr>
        <w:t>to</w:t>
      </w:r>
      <w:r>
        <w:rPr>
          <w:color w:val="2A2A2A"/>
          <w:spacing w:val="29"/>
        </w:rPr>
        <w:t xml:space="preserve"> </w:t>
      </w:r>
      <w:r>
        <w:rPr>
          <w:color w:val="2A2A2A"/>
        </w:rPr>
        <w:t>all</w:t>
      </w:r>
      <w:r>
        <w:rPr>
          <w:color w:val="2A2A2A"/>
          <w:spacing w:val="28"/>
        </w:rPr>
        <w:t xml:space="preserve"> </w:t>
      </w:r>
      <w:r>
        <w:rPr>
          <w:color w:val="2A2A2A"/>
        </w:rPr>
        <w:t>evangelism</w:t>
      </w:r>
      <w:r>
        <w:rPr>
          <w:color w:val="2A2A2A"/>
          <w:spacing w:val="30"/>
        </w:rPr>
        <w:t xml:space="preserve"> </w:t>
      </w:r>
      <w:r>
        <w:rPr>
          <w:color w:val="2A2A2A"/>
        </w:rPr>
        <w:t>activities,</w:t>
      </w:r>
      <w:r>
        <w:rPr>
          <w:color w:val="2A2A2A"/>
          <w:spacing w:val="28"/>
        </w:rPr>
        <w:t xml:space="preserve"> </w:t>
      </w:r>
      <w:r>
        <w:rPr>
          <w:color w:val="2A2A2A"/>
        </w:rPr>
        <w:t>(besides</w:t>
      </w:r>
      <w:r>
        <w:rPr>
          <w:color w:val="2A2A2A"/>
          <w:spacing w:val="29"/>
        </w:rPr>
        <w:t xml:space="preserve"> </w:t>
      </w:r>
      <w:r>
        <w:rPr>
          <w:color w:val="2A2A2A"/>
        </w:rPr>
        <w:t>working</w:t>
      </w:r>
      <w:r>
        <w:rPr>
          <w:color w:val="2A2A2A"/>
          <w:spacing w:val="28"/>
        </w:rPr>
        <w:t xml:space="preserve"> </w:t>
      </w:r>
      <w:r>
        <w:rPr>
          <w:color w:val="2A2A2A"/>
        </w:rPr>
        <w:t>with</w:t>
      </w:r>
      <w:r>
        <w:rPr>
          <w:color w:val="2A2A2A"/>
          <w:spacing w:val="27"/>
        </w:rPr>
        <w:t xml:space="preserve"> </w:t>
      </w:r>
      <w:r>
        <w:rPr>
          <w:color w:val="2A2A2A"/>
          <w:spacing w:val="-5"/>
        </w:rPr>
        <w:t>new</w:t>
      </w:r>
    </w:p>
    <w:p w14:paraId="56EF0360" w14:textId="77777777" w:rsidR="00A15328" w:rsidRDefault="002C52BD">
      <w:pPr>
        <w:pStyle w:val="BodyText"/>
        <w:spacing w:before="85" w:line="300" w:lineRule="auto"/>
        <w:ind w:left="559" w:right="411"/>
      </w:pPr>
      <w:r>
        <w:rPr>
          <w:color w:val="2A2A2A"/>
        </w:rPr>
        <w:t>converts).</w:t>
      </w:r>
      <w:r>
        <w:rPr>
          <w:color w:val="2A2A2A"/>
          <w:spacing w:val="27"/>
        </w:rPr>
        <w:t xml:space="preserve"> </w:t>
      </w:r>
      <w:r>
        <w:rPr>
          <w:color w:val="2A2A2A"/>
        </w:rPr>
        <w:t>People</w:t>
      </w:r>
      <w:r>
        <w:rPr>
          <w:color w:val="2A2A2A"/>
          <w:spacing w:val="25"/>
        </w:rPr>
        <w:t xml:space="preserve"> </w:t>
      </w:r>
      <w:r>
        <w:rPr>
          <w:color w:val="2A2A2A"/>
        </w:rPr>
        <w:t>say,</w:t>
      </w:r>
      <w:r>
        <w:rPr>
          <w:color w:val="2A2A2A"/>
          <w:spacing w:val="25"/>
        </w:rPr>
        <w:t xml:space="preserve"> </w:t>
      </w:r>
      <w:r>
        <w:rPr>
          <w:color w:val="2A2A2A"/>
        </w:rPr>
        <w:t>"I</w:t>
      </w:r>
      <w:r>
        <w:rPr>
          <w:color w:val="2A2A2A"/>
          <w:spacing w:val="27"/>
        </w:rPr>
        <w:t xml:space="preserve"> </w:t>
      </w:r>
      <w:r>
        <w:rPr>
          <w:color w:val="2A2A2A"/>
        </w:rPr>
        <w:t>went</w:t>
      </w:r>
      <w:r>
        <w:rPr>
          <w:color w:val="2A2A2A"/>
          <w:spacing w:val="25"/>
        </w:rPr>
        <w:t xml:space="preserve"> </w:t>
      </w:r>
      <w:r>
        <w:rPr>
          <w:color w:val="2A2A2A"/>
        </w:rPr>
        <w:t>door</w:t>
      </w:r>
      <w:r>
        <w:rPr>
          <w:color w:val="2A2A2A"/>
          <w:spacing w:val="27"/>
        </w:rPr>
        <w:t xml:space="preserve"> </w:t>
      </w:r>
      <w:r>
        <w:rPr>
          <w:color w:val="2A2A2A"/>
        </w:rPr>
        <w:t>knocking</w:t>
      </w:r>
      <w:r>
        <w:rPr>
          <w:color w:val="2A2A2A"/>
          <w:spacing w:val="25"/>
        </w:rPr>
        <w:t xml:space="preserve"> </w:t>
      </w:r>
      <w:r>
        <w:rPr>
          <w:color w:val="2A2A2A"/>
        </w:rPr>
        <w:t>for</w:t>
      </w:r>
      <w:r>
        <w:rPr>
          <w:color w:val="2A2A2A"/>
          <w:spacing w:val="27"/>
        </w:rPr>
        <w:t xml:space="preserve"> </w:t>
      </w:r>
      <w:r>
        <w:rPr>
          <w:color w:val="2A2A2A"/>
        </w:rPr>
        <w:t>an</w:t>
      </w:r>
      <w:r>
        <w:rPr>
          <w:color w:val="2A2A2A"/>
          <w:spacing w:val="27"/>
        </w:rPr>
        <w:t xml:space="preserve"> </w:t>
      </w:r>
      <w:r>
        <w:rPr>
          <w:color w:val="2A2A2A"/>
        </w:rPr>
        <w:t>hour"</w:t>
      </w:r>
      <w:r>
        <w:rPr>
          <w:color w:val="2A2A2A"/>
          <w:spacing w:val="25"/>
        </w:rPr>
        <w:t xml:space="preserve"> </w:t>
      </w:r>
      <w:r>
        <w:rPr>
          <w:color w:val="2A2A2A"/>
        </w:rPr>
        <w:t>or "did</w:t>
      </w:r>
      <w:r>
        <w:rPr>
          <w:color w:val="2A2A2A"/>
          <w:spacing w:val="27"/>
        </w:rPr>
        <w:t xml:space="preserve"> </w:t>
      </w:r>
      <w:r>
        <w:rPr>
          <w:color w:val="2A2A2A"/>
        </w:rPr>
        <w:t>campus</w:t>
      </w:r>
      <w:r>
        <w:rPr>
          <w:color w:val="2A2A2A"/>
          <w:spacing w:val="27"/>
        </w:rPr>
        <w:t xml:space="preserve"> </w:t>
      </w:r>
      <w:r>
        <w:rPr>
          <w:color w:val="2A2A2A"/>
        </w:rPr>
        <w:t>work for</w:t>
      </w:r>
      <w:r>
        <w:rPr>
          <w:color w:val="2A2A2A"/>
          <w:spacing w:val="34"/>
        </w:rPr>
        <w:t xml:space="preserve"> </w:t>
      </w:r>
      <w:r>
        <w:rPr>
          <w:color w:val="2A2A2A"/>
        </w:rPr>
        <w:t>an</w:t>
      </w:r>
      <w:r>
        <w:rPr>
          <w:color w:val="2A2A2A"/>
          <w:spacing w:val="34"/>
        </w:rPr>
        <w:t xml:space="preserve"> </w:t>
      </w:r>
      <w:r>
        <w:rPr>
          <w:color w:val="2A2A2A"/>
        </w:rPr>
        <w:t>hour"</w:t>
      </w:r>
      <w:r>
        <w:rPr>
          <w:color w:val="2A2A2A"/>
          <w:spacing w:val="33"/>
        </w:rPr>
        <w:t xml:space="preserve"> </w:t>
      </w:r>
      <w:r>
        <w:rPr>
          <w:color w:val="2A2A2A"/>
        </w:rPr>
        <w:t>on</w:t>
      </w:r>
      <w:r>
        <w:rPr>
          <w:color w:val="2A2A2A"/>
          <w:spacing w:val="34"/>
        </w:rPr>
        <w:t xml:space="preserve"> </w:t>
      </w:r>
      <w:r>
        <w:rPr>
          <w:color w:val="2A2A2A"/>
        </w:rPr>
        <w:t>the</w:t>
      </w:r>
      <w:r>
        <w:rPr>
          <w:color w:val="2A2A2A"/>
          <w:spacing w:val="29"/>
        </w:rPr>
        <w:t xml:space="preserve"> </w:t>
      </w:r>
      <w:r>
        <w:rPr>
          <w:color w:val="2A2A2A"/>
        </w:rPr>
        <w:t>eve</w:t>
      </w:r>
      <w:r>
        <w:rPr>
          <w:color w:val="2A2A2A"/>
          <w:spacing w:val="33"/>
        </w:rPr>
        <w:t xml:space="preserve"> </w:t>
      </w:r>
      <w:r>
        <w:rPr>
          <w:color w:val="2A2A2A"/>
        </w:rPr>
        <w:t>of</w:t>
      </w:r>
      <w:r>
        <w:rPr>
          <w:color w:val="2A2A2A"/>
          <w:spacing w:val="34"/>
        </w:rPr>
        <w:t xml:space="preserve"> </w:t>
      </w:r>
      <w:r>
        <w:rPr>
          <w:color w:val="2A2A2A"/>
        </w:rPr>
        <w:t>a</w:t>
      </w:r>
      <w:r>
        <w:rPr>
          <w:color w:val="2A2A2A"/>
          <w:spacing w:val="33"/>
        </w:rPr>
        <w:t xml:space="preserve"> </w:t>
      </w:r>
      <w:r>
        <w:rPr>
          <w:color w:val="2A2A2A"/>
        </w:rPr>
        <w:t>Gospel</w:t>
      </w:r>
      <w:r>
        <w:rPr>
          <w:color w:val="2A2A2A"/>
          <w:spacing w:val="33"/>
        </w:rPr>
        <w:t xml:space="preserve"> </w:t>
      </w:r>
      <w:r>
        <w:rPr>
          <w:color w:val="2A2A2A"/>
        </w:rPr>
        <w:t>Meeting</w:t>
      </w:r>
      <w:r>
        <w:rPr>
          <w:color w:val="2A2A2A"/>
          <w:spacing w:val="33"/>
        </w:rPr>
        <w:t xml:space="preserve"> </w:t>
      </w:r>
      <w:r>
        <w:rPr>
          <w:color w:val="2A2A2A"/>
        </w:rPr>
        <w:t>and</w:t>
      </w:r>
      <w:r>
        <w:rPr>
          <w:color w:val="2A2A2A"/>
          <w:spacing w:val="34"/>
        </w:rPr>
        <w:t xml:space="preserve"> </w:t>
      </w:r>
      <w:r>
        <w:rPr>
          <w:color w:val="2A2A2A"/>
        </w:rPr>
        <w:t>"no</w:t>
      </w:r>
      <w:r>
        <w:rPr>
          <w:color w:val="2A2A2A"/>
          <w:spacing w:val="34"/>
        </w:rPr>
        <w:t xml:space="preserve"> </w:t>
      </w:r>
      <w:r>
        <w:rPr>
          <w:color w:val="2A2A2A"/>
        </w:rPr>
        <w:t>souls</w:t>
      </w:r>
      <w:r>
        <w:rPr>
          <w:color w:val="2A2A2A"/>
          <w:spacing w:val="34"/>
        </w:rPr>
        <w:t xml:space="preserve"> </w:t>
      </w:r>
      <w:r>
        <w:rPr>
          <w:color w:val="2A2A2A"/>
        </w:rPr>
        <w:t>were</w:t>
      </w:r>
      <w:r>
        <w:rPr>
          <w:color w:val="2A2A2A"/>
          <w:spacing w:val="33"/>
        </w:rPr>
        <w:t xml:space="preserve"> </w:t>
      </w:r>
      <w:r>
        <w:rPr>
          <w:color w:val="2A2A2A"/>
        </w:rPr>
        <w:t>saved."</w:t>
      </w:r>
      <w:r>
        <w:rPr>
          <w:color w:val="2A2A2A"/>
          <w:spacing w:val="33"/>
        </w:rPr>
        <w:t xml:space="preserve"> </w:t>
      </w:r>
      <w:r>
        <w:rPr>
          <w:color w:val="2A2A2A"/>
        </w:rPr>
        <w:t>"No one came to the Gospel Meeting."</w:t>
      </w:r>
    </w:p>
    <w:p w14:paraId="2A616254" w14:textId="77777777" w:rsidR="00A15328" w:rsidRDefault="00A15328">
      <w:pPr>
        <w:spacing w:line="300" w:lineRule="auto"/>
        <w:sectPr w:rsidR="00A15328" w:rsidSect="005F3759">
          <w:footerReference w:type="default" r:id="rId71"/>
          <w:pgSz w:w="12240" w:h="15840"/>
          <w:pgMar w:top="960" w:right="1100" w:bottom="280" w:left="880" w:header="782" w:footer="0" w:gutter="0"/>
          <w:cols w:space="720"/>
        </w:sectPr>
      </w:pPr>
    </w:p>
    <w:p w14:paraId="7505EBEE" w14:textId="77777777" w:rsidR="00A15328" w:rsidRDefault="00A15328">
      <w:pPr>
        <w:pStyle w:val="BodyText"/>
        <w:rPr>
          <w:sz w:val="20"/>
        </w:rPr>
      </w:pPr>
    </w:p>
    <w:p w14:paraId="7F390B3C" w14:textId="77777777" w:rsidR="00A15328" w:rsidRDefault="002C52BD">
      <w:pPr>
        <w:pStyle w:val="BodyText"/>
        <w:spacing w:before="221" w:line="300" w:lineRule="auto"/>
        <w:ind w:left="560" w:right="411"/>
      </w:pPr>
      <w:r>
        <w:rPr>
          <w:color w:val="2A2A2A"/>
        </w:rPr>
        <w:t>Sometimes</w:t>
      </w:r>
      <w:r>
        <w:rPr>
          <w:color w:val="2A2A2A"/>
          <w:spacing w:val="28"/>
        </w:rPr>
        <w:t xml:space="preserve"> </w:t>
      </w:r>
      <w:r>
        <w:rPr>
          <w:color w:val="2A2A2A"/>
        </w:rPr>
        <w:t>lighting</w:t>
      </w:r>
      <w:r>
        <w:rPr>
          <w:color w:val="2A2A2A"/>
          <w:spacing w:val="25"/>
        </w:rPr>
        <w:t xml:space="preserve"> </w:t>
      </w:r>
      <w:r>
        <w:rPr>
          <w:color w:val="2A2A2A"/>
        </w:rPr>
        <w:t>hits,</w:t>
      </w:r>
      <w:r>
        <w:rPr>
          <w:color w:val="2A2A2A"/>
          <w:spacing w:val="27"/>
        </w:rPr>
        <w:t xml:space="preserve"> </w:t>
      </w:r>
      <w:r>
        <w:rPr>
          <w:color w:val="2A2A2A"/>
        </w:rPr>
        <w:t>but</w:t>
      </w:r>
      <w:r>
        <w:rPr>
          <w:color w:val="2A2A2A"/>
          <w:spacing w:val="27"/>
        </w:rPr>
        <w:t xml:space="preserve"> </w:t>
      </w:r>
      <w:r>
        <w:rPr>
          <w:color w:val="2A2A2A"/>
        </w:rPr>
        <w:t>usually</w:t>
      </w:r>
      <w:r>
        <w:rPr>
          <w:color w:val="2A2A2A"/>
          <w:spacing w:val="27"/>
        </w:rPr>
        <w:t xml:space="preserve"> </w:t>
      </w:r>
      <w:r>
        <w:rPr>
          <w:color w:val="2A2A2A"/>
        </w:rPr>
        <w:t>for</w:t>
      </w:r>
      <w:r>
        <w:rPr>
          <w:color w:val="2A2A2A"/>
          <w:spacing w:val="25"/>
        </w:rPr>
        <w:t xml:space="preserve"> </w:t>
      </w:r>
      <w:r>
        <w:rPr>
          <w:color w:val="2A2A2A"/>
        </w:rPr>
        <w:t>results</w:t>
      </w:r>
      <w:r>
        <w:rPr>
          <w:color w:val="2A2A2A"/>
          <w:spacing w:val="28"/>
        </w:rPr>
        <w:t xml:space="preserve"> </w:t>
      </w:r>
      <w:r>
        <w:rPr>
          <w:color w:val="2A2A2A"/>
        </w:rPr>
        <w:t>to</w:t>
      </w:r>
      <w:r>
        <w:rPr>
          <w:color w:val="2A2A2A"/>
          <w:spacing w:val="28"/>
        </w:rPr>
        <w:t xml:space="preserve"> </w:t>
      </w:r>
      <w:r>
        <w:rPr>
          <w:color w:val="2A2A2A"/>
        </w:rPr>
        <w:t>come,</w:t>
      </w:r>
      <w:r>
        <w:rPr>
          <w:color w:val="2A2A2A"/>
          <w:spacing w:val="27"/>
        </w:rPr>
        <w:t xml:space="preserve"> </w:t>
      </w:r>
      <w:r>
        <w:rPr>
          <w:color w:val="2A2A2A"/>
        </w:rPr>
        <w:t>a</w:t>
      </w:r>
      <w:r>
        <w:rPr>
          <w:color w:val="2A2A2A"/>
          <w:spacing w:val="27"/>
        </w:rPr>
        <w:t xml:space="preserve"> </w:t>
      </w:r>
      <w:r>
        <w:rPr>
          <w:color w:val="2A2A2A"/>
        </w:rPr>
        <w:t>person</w:t>
      </w:r>
      <w:r>
        <w:rPr>
          <w:color w:val="2A2A2A"/>
          <w:spacing w:val="26"/>
        </w:rPr>
        <w:t xml:space="preserve"> </w:t>
      </w:r>
      <w:r>
        <w:rPr>
          <w:color w:val="2A2A2A"/>
        </w:rPr>
        <w:t>has</w:t>
      </w:r>
      <w:r>
        <w:rPr>
          <w:color w:val="2A2A2A"/>
          <w:spacing w:val="28"/>
        </w:rPr>
        <w:t xml:space="preserve"> </w:t>
      </w:r>
      <w:r>
        <w:rPr>
          <w:color w:val="2A2A2A"/>
        </w:rPr>
        <w:t>to</w:t>
      </w:r>
      <w:r>
        <w:rPr>
          <w:color w:val="2A2A2A"/>
          <w:spacing w:val="28"/>
        </w:rPr>
        <w:t xml:space="preserve"> </w:t>
      </w:r>
      <w:r>
        <w:rPr>
          <w:color w:val="2A2A2A"/>
        </w:rPr>
        <w:t>invest into</w:t>
      </w:r>
      <w:r>
        <w:rPr>
          <w:color w:val="2A2A2A"/>
          <w:spacing w:val="40"/>
        </w:rPr>
        <w:t xml:space="preserve"> </w:t>
      </w:r>
      <w:r>
        <w:rPr>
          <w:color w:val="2A2A2A"/>
        </w:rPr>
        <w:t>the</w:t>
      </w:r>
      <w:r>
        <w:rPr>
          <w:color w:val="2A2A2A"/>
          <w:spacing w:val="39"/>
        </w:rPr>
        <w:t xml:space="preserve"> </w:t>
      </w:r>
      <w:r>
        <w:rPr>
          <w:color w:val="2A2A2A"/>
        </w:rPr>
        <w:t>process.</w:t>
      </w:r>
      <w:r>
        <w:rPr>
          <w:color w:val="2A2A2A"/>
          <w:spacing w:val="40"/>
        </w:rPr>
        <w:t xml:space="preserve"> </w:t>
      </w:r>
      <w:r>
        <w:rPr>
          <w:color w:val="2A2A2A"/>
        </w:rPr>
        <w:t>Doing</w:t>
      </w:r>
      <w:r>
        <w:rPr>
          <w:color w:val="2A2A2A"/>
          <w:spacing w:val="39"/>
        </w:rPr>
        <w:t xml:space="preserve"> </w:t>
      </w:r>
      <w:r>
        <w:rPr>
          <w:color w:val="2A2A2A"/>
        </w:rPr>
        <w:t>something</w:t>
      </w:r>
      <w:r>
        <w:rPr>
          <w:color w:val="2A2A2A"/>
          <w:spacing w:val="39"/>
        </w:rPr>
        <w:t xml:space="preserve"> </w:t>
      </w:r>
      <w:r>
        <w:rPr>
          <w:color w:val="2A2A2A"/>
        </w:rPr>
        <w:t>once</w:t>
      </w:r>
      <w:r>
        <w:rPr>
          <w:color w:val="2A2A2A"/>
          <w:spacing w:val="39"/>
        </w:rPr>
        <w:t xml:space="preserve"> </w:t>
      </w:r>
      <w:r>
        <w:rPr>
          <w:color w:val="2A2A2A"/>
        </w:rPr>
        <w:t>annually</w:t>
      </w:r>
      <w:r>
        <w:rPr>
          <w:color w:val="2A2A2A"/>
          <w:spacing w:val="39"/>
        </w:rPr>
        <w:t xml:space="preserve"> </w:t>
      </w:r>
      <w:r>
        <w:rPr>
          <w:color w:val="2A2A2A"/>
        </w:rPr>
        <w:t>for</w:t>
      </w:r>
      <w:r>
        <w:rPr>
          <w:color w:val="2A2A2A"/>
          <w:spacing w:val="40"/>
        </w:rPr>
        <w:t xml:space="preserve"> </w:t>
      </w:r>
      <w:r>
        <w:rPr>
          <w:color w:val="2A2A2A"/>
        </w:rPr>
        <w:t>30</w:t>
      </w:r>
      <w:r>
        <w:rPr>
          <w:color w:val="2A2A2A"/>
          <w:spacing w:val="37"/>
        </w:rPr>
        <w:t xml:space="preserve"> </w:t>
      </w:r>
      <w:r>
        <w:rPr>
          <w:color w:val="2A2A2A"/>
        </w:rPr>
        <w:t>minutes</w:t>
      </w:r>
      <w:r>
        <w:rPr>
          <w:color w:val="2A2A2A"/>
          <w:spacing w:val="40"/>
        </w:rPr>
        <w:t xml:space="preserve"> </w:t>
      </w:r>
      <w:r>
        <w:rPr>
          <w:color w:val="2A2A2A"/>
        </w:rPr>
        <w:t>or</w:t>
      </w:r>
      <w:r>
        <w:rPr>
          <w:color w:val="2A2A2A"/>
          <w:spacing w:val="40"/>
        </w:rPr>
        <w:t xml:space="preserve"> </w:t>
      </w:r>
      <w:r>
        <w:rPr>
          <w:color w:val="2A2A2A"/>
        </w:rPr>
        <w:t>an</w:t>
      </w:r>
      <w:r>
        <w:rPr>
          <w:color w:val="2A2A2A"/>
          <w:spacing w:val="40"/>
        </w:rPr>
        <w:t xml:space="preserve"> </w:t>
      </w:r>
      <w:r>
        <w:rPr>
          <w:color w:val="2A2A2A"/>
        </w:rPr>
        <w:t>hr.,</w:t>
      </w:r>
      <w:r>
        <w:rPr>
          <w:color w:val="2A2A2A"/>
          <w:spacing w:val="39"/>
        </w:rPr>
        <w:t xml:space="preserve"> </w:t>
      </w:r>
      <w:r>
        <w:rPr>
          <w:color w:val="2A2A2A"/>
        </w:rPr>
        <w:t>in any</w:t>
      </w:r>
      <w:r>
        <w:rPr>
          <w:color w:val="2A2A2A"/>
          <w:spacing w:val="40"/>
        </w:rPr>
        <w:t xml:space="preserve"> </w:t>
      </w:r>
      <w:r>
        <w:rPr>
          <w:color w:val="2A2A2A"/>
        </w:rPr>
        <w:t>secular</w:t>
      </w:r>
      <w:r>
        <w:rPr>
          <w:color w:val="2A2A2A"/>
          <w:spacing w:val="40"/>
        </w:rPr>
        <w:t xml:space="preserve"> </w:t>
      </w:r>
      <w:r>
        <w:rPr>
          <w:color w:val="2A2A2A"/>
        </w:rPr>
        <w:t>endeavor</w:t>
      </w:r>
      <w:r>
        <w:rPr>
          <w:color w:val="2A2A2A"/>
          <w:spacing w:val="40"/>
        </w:rPr>
        <w:t xml:space="preserve"> </w:t>
      </w:r>
      <w:r>
        <w:rPr>
          <w:color w:val="2A2A2A"/>
        </w:rPr>
        <w:t>and</w:t>
      </w:r>
      <w:r>
        <w:rPr>
          <w:color w:val="2A2A2A"/>
          <w:spacing w:val="40"/>
        </w:rPr>
        <w:t xml:space="preserve"> </w:t>
      </w:r>
      <w:r>
        <w:rPr>
          <w:color w:val="2A2A2A"/>
        </w:rPr>
        <w:t>expecting</w:t>
      </w:r>
      <w:r>
        <w:rPr>
          <w:color w:val="2A2A2A"/>
          <w:spacing w:val="40"/>
        </w:rPr>
        <w:t xml:space="preserve"> </w:t>
      </w:r>
      <w:r>
        <w:rPr>
          <w:color w:val="2A2A2A"/>
        </w:rPr>
        <w:t>maximum</w:t>
      </w:r>
      <w:r>
        <w:rPr>
          <w:color w:val="2A2A2A"/>
          <w:spacing w:val="40"/>
        </w:rPr>
        <w:t xml:space="preserve"> </w:t>
      </w:r>
      <w:r>
        <w:rPr>
          <w:color w:val="2A2A2A"/>
        </w:rPr>
        <w:t>results</w:t>
      </w:r>
      <w:r>
        <w:rPr>
          <w:color w:val="2A2A2A"/>
          <w:spacing w:val="40"/>
        </w:rPr>
        <w:t xml:space="preserve"> </w:t>
      </w:r>
      <w:r>
        <w:rPr>
          <w:color w:val="2A2A2A"/>
        </w:rPr>
        <w:t>for</w:t>
      </w:r>
      <w:r>
        <w:rPr>
          <w:color w:val="2A2A2A"/>
          <w:spacing w:val="40"/>
        </w:rPr>
        <w:t xml:space="preserve"> </w:t>
      </w:r>
      <w:r>
        <w:rPr>
          <w:color w:val="2A2A2A"/>
        </w:rPr>
        <w:t>minimum</w:t>
      </w:r>
      <w:r>
        <w:rPr>
          <w:color w:val="2A2A2A"/>
          <w:spacing w:val="40"/>
        </w:rPr>
        <w:t xml:space="preserve"> </w:t>
      </w:r>
      <w:r>
        <w:rPr>
          <w:color w:val="2A2A2A"/>
        </w:rPr>
        <w:t>effort</w:t>
      </w:r>
      <w:r>
        <w:rPr>
          <w:color w:val="2A2A2A"/>
          <w:spacing w:val="40"/>
        </w:rPr>
        <w:t xml:space="preserve"> </w:t>
      </w:r>
      <w:r>
        <w:rPr>
          <w:color w:val="2A2A2A"/>
        </w:rPr>
        <w:t>is</w:t>
      </w:r>
    </w:p>
    <w:p w14:paraId="4A70EDB7" w14:textId="77777777" w:rsidR="00A15328" w:rsidRDefault="002C52BD">
      <w:pPr>
        <w:pStyle w:val="BodyText"/>
        <w:spacing w:line="300" w:lineRule="auto"/>
        <w:ind w:left="560" w:right="574"/>
        <w:jc w:val="both"/>
      </w:pPr>
      <w:r>
        <w:rPr>
          <w:color w:val="2A2A2A"/>
        </w:rPr>
        <w:t xml:space="preserve">unrealistic. Why should we think giving God our leftovers in giving Him just a little bit of our time and energy each year (in evangelism work) would be any </w:t>
      </w:r>
      <w:r>
        <w:rPr>
          <w:color w:val="2A2A2A"/>
          <w:spacing w:val="-2"/>
        </w:rPr>
        <w:t>different?</w:t>
      </w:r>
    </w:p>
    <w:p w14:paraId="695C5521" w14:textId="77777777" w:rsidR="00A15328" w:rsidRDefault="002C52BD">
      <w:pPr>
        <w:pStyle w:val="BodyText"/>
        <w:spacing w:before="160" w:line="300" w:lineRule="auto"/>
        <w:ind w:left="559" w:right="451"/>
        <w:rPr>
          <w:b/>
        </w:rPr>
      </w:pPr>
      <w:r>
        <w:rPr>
          <w:color w:val="2A2A2A"/>
        </w:rPr>
        <w:t>We</w:t>
      </w:r>
      <w:r>
        <w:rPr>
          <w:color w:val="2A2A2A"/>
          <w:spacing w:val="25"/>
        </w:rPr>
        <w:t xml:space="preserve"> </w:t>
      </w:r>
      <w:r>
        <w:rPr>
          <w:color w:val="2A2A2A"/>
        </w:rPr>
        <w:t>should</w:t>
      </w:r>
      <w:r>
        <w:rPr>
          <w:color w:val="2A2A2A"/>
          <w:spacing w:val="26"/>
        </w:rPr>
        <w:t xml:space="preserve"> </w:t>
      </w:r>
      <w:r>
        <w:rPr>
          <w:color w:val="2A2A2A"/>
        </w:rPr>
        <w:t>make</w:t>
      </w:r>
      <w:r>
        <w:rPr>
          <w:color w:val="2A2A2A"/>
          <w:spacing w:val="25"/>
        </w:rPr>
        <w:t xml:space="preserve"> </w:t>
      </w:r>
      <w:r>
        <w:rPr>
          <w:color w:val="2A2A2A"/>
        </w:rPr>
        <w:t>the kingdom’s</w:t>
      </w:r>
      <w:r>
        <w:rPr>
          <w:color w:val="2A2A2A"/>
          <w:spacing w:val="26"/>
        </w:rPr>
        <w:t xml:space="preserve"> </w:t>
      </w:r>
      <w:r>
        <w:rPr>
          <w:color w:val="2A2A2A"/>
        </w:rPr>
        <w:t>work</w:t>
      </w:r>
      <w:r>
        <w:rPr>
          <w:color w:val="2A2A2A"/>
          <w:spacing w:val="25"/>
        </w:rPr>
        <w:t xml:space="preserve"> </w:t>
      </w:r>
      <w:r>
        <w:rPr>
          <w:color w:val="2A2A2A"/>
        </w:rPr>
        <w:t>a</w:t>
      </w:r>
      <w:r>
        <w:rPr>
          <w:color w:val="2A2A2A"/>
          <w:spacing w:val="25"/>
        </w:rPr>
        <w:t xml:space="preserve"> </w:t>
      </w:r>
      <w:r>
        <w:rPr>
          <w:color w:val="2A2A2A"/>
        </w:rPr>
        <w:t>top</w:t>
      </w:r>
      <w:r>
        <w:rPr>
          <w:color w:val="2A2A2A"/>
          <w:spacing w:val="26"/>
        </w:rPr>
        <w:t xml:space="preserve"> </w:t>
      </w:r>
      <w:r>
        <w:rPr>
          <w:color w:val="2A2A2A"/>
        </w:rPr>
        <w:t>priority</w:t>
      </w:r>
      <w:r>
        <w:rPr>
          <w:color w:val="2A2A2A"/>
          <w:spacing w:val="25"/>
        </w:rPr>
        <w:t xml:space="preserve"> </w:t>
      </w:r>
      <w:r>
        <w:rPr>
          <w:color w:val="2A2A2A"/>
        </w:rPr>
        <w:t>and</w:t>
      </w:r>
      <w:r>
        <w:rPr>
          <w:color w:val="2A2A2A"/>
          <w:spacing w:val="26"/>
        </w:rPr>
        <w:t xml:space="preserve"> </w:t>
      </w:r>
      <w:r>
        <w:rPr>
          <w:color w:val="2A2A2A"/>
        </w:rPr>
        <w:t>put</w:t>
      </w:r>
      <w:r>
        <w:rPr>
          <w:color w:val="2A2A2A"/>
          <w:spacing w:val="25"/>
        </w:rPr>
        <w:t xml:space="preserve"> </w:t>
      </w:r>
      <w:r>
        <w:rPr>
          <w:color w:val="2A2A2A"/>
        </w:rPr>
        <w:t>His</w:t>
      </w:r>
      <w:r>
        <w:rPr>
          <w:color w:val="2A2A2A"/>
          <w:spacing w:val="26"/>
        </w:rPr>
        <w:t xml:space="preserve"> </w:t>
      </w:r>
      <w:r>
        <w:rPr>
          <w:color w:val="2A2A2A"/>
        </w:rPr>
        <w:t>house</w:t>
      </w:r>
      <w:r>
        <w:rPr>
          <w:color w:val="2A2A2A"/>
          <w:spacing w:val="25"/>
        </w:rPr>
        <w:t xml:space="preserve"> </w:t>
      </w:r>
      <w:r>
        <w:rPr>
          <w:color w:val="2A2A2A"/>
        </w:rPr>
        <w:t>first, (above this</w:t>
      </w:r>
      <w:r>
        <w:rPr>
          <w:color w:val="2A2A2A"/>
          <w:spacing w:val="40"/>
        </w:rPr>
        <w:t xml:space="preserve"> </w:t>
      </w:r>
      <w:r>
        <w:rPr>
          <w:color w:val="2A2A2A"/>
        </w:rPr>
        <w:t>world</w:t>
      </w:r>
      <w:r>
        <w:rPr>
          <w:color w:val="2A2A2A"/>
          <w:spacing w:val="40"/>
        </w:rPr>
        <w:t xml:space="preserve"> </w:t>
      </w:r>
      <w:r>
        <w:rPr>
          <w:color w:val="2A2A2A"/>
        </w:rPr>
        <w:t>and</w:t>
      </w:r>
      <w:r>
        <w:rPr>
          <w:color w:val="2A2A2A"/>
          <w:spacing w:val="40"/>
        </w:rPr>
        <w:t xml:space="preserve"> </w:t>
      </w:r>
      <w:r>
        <w:rPr>
          <w:color w:val="2A2A2A"/>
        </w:rPr>
        <w:t>its</w:t>
      </w:r>
      <w:r>
        <w:rPr>
          <w:color w:val="2A2A2A"/>
          <w:spacing w:val="40"/>
        </w:rPr>
        <w:t xml:space="preserve"> </w:t>
      </w:r>
      <w:r>
        <w:rPr>
          <w:color w:val="2A2A2A"/>
        </w:rPr>
        <w:t>distractions).</w:t>
      </w:r>
      <w:r>
        <w:rPr>
          <w:color w:val="2A2A2A"/>
          <w:spacing w:val="40"/>
        </w:rPr>
        <w:t xml:space="preserve"> </w:t>
      </w:r>
      <w:r>
        <w:rPr>
          <w:color w:val="2A2A2A"/>
        </w:rPr>
        <w:t>We should</w:t>
      </w:r>
      <w:r>
        <w:rPr>
          <w:color w:val="2A2A2A"/>
          <w:spacing w:val="40"/>
        </w:rPr>
        <w:t xml:space="preserve"> </w:t>
      </w:r>
      <w:r>
        <w:rPr>
          <w:color w:val="2A2A2A"/>
        </w:rPr>
        <w:t>not give our</w:t>
      </w:r>
      <w:r>
        <w:rPr>
          <w:color w:val="2A2A2A"/>
          <w:spacing w:val="40"/>
        </w:rPr>
        <w:t xml:space="preserve"> </w:t>
      </w:r>
      <w:r>
        <w:rPr>
          <w:color w:val="2A2A2A"/>
        </w:rPr>
        <w:t>Savior</w:t>
      </w:r>
      <w:r>
        <w:rPr>
          <w:color w:val="2A2A2A"/>
          <w:spacing w:val="40"/>
        </w:rPr>
        <w:t xml:space="preserve"> </w:t>
      </w:r>
      <w:r>
        <w:rPr>
          <w:color w:val="2A2A2A"/>
        </w:rPr>
        <w:t>the leftovers</w:t>
      </w:r>
      <w:r>
        <w:rPr>
          <w:color w:val="2A2A2A"/>
          <w:spacing w:val="40"/>
        </w:rPr>
        <w:t xml:space="preserve"> </w:t>
      </w:r>
      <w:r>
        <w:rPr>
          <w:color w:val="2A2A2A"/>
        </w:rPr>
        <w:t>in</w:t>
      </w:r>
      <w:r>
        <w:rPr>
          <w:color w:val="2A2A2A"/>
          <w:spacing w:val="40"/>
        </w:rPr>
        <w:t xml:space="preserve"> </w:t>
      </w:r>
      <w:r>
        <w:rPr>
          <w:color w:val="2A2A2A"/>
        </w:rPr>
        <w:t>our</w:t>
      </w:r>
      <w:r>
        <w:rPr>
          <w:color w:val="2A2A2A"/>
          <w:spacing w:val="40"/>
        </w:rPr>
        <w:t xml:space="preserve"> </w:t>
      </w:r>
      <w:r>
        <w:rPr>
          <w:color w:val="2A2A2A"/>
        </w:rPr>
        <w:t>interest,</w:t>
      </w:r>
      <w:r>
        <w:rPr>
          <w:color w:val="2A2A2A"/>
          <w:spacing w:val="40"/>
        </w:rPr>
        <w:t xml:space="preserve"> </w:t>
      </w:r>
      <w:r>
        <w:rPr>
          <w:color w:val="2A2A2A"/>
        </w:rPr>
        <w:t>time,</w:t>
      </w:r>
      <w:r>
        <w:rPr>
          <w:color w:val="2A2A2A"/>
          <w:spacing w:val="40"/>
        </w:rPr>
        <w:t xml:space="preserve"> </w:t>
      </w:r>
      <w:r>
        <w:rPr>
          <w:color w:val="2A2A2A"/>
        </w:rPr>
        <w:t>and</w:t>
      </w:r>
      <w:r>
        <w:rPr>
          <w:color w:val="2A2A2A"/>
          <w:spacing w:val="40"/>
        </w:rPr>
        <w:t xml:space="preserve"> </w:t>
      </w:r>
      <w:r>
        <w:rPr>
          <w:color w:val="2A2A2A"/>
        </w:rPr>
        <w:t>energies.</w:t>
      </w:r>
      <w:r>
        <w:rPr>
          <w:color w:val="2A2A2A"/>
          <w:spacing w:val="40"/>
        </w:rPr>
        <w:t xml:space="preserve"> </w:t>
      </w:r>
      <w:r>
        <w:rPr>
          <w:b/>
          <w:color w:val="2A2A2A"/>
        </w:rPr>
        <w:t>(Matthew</w:t>
      </w:r>
      <w:r>
        <w:rPr>
          <w:b/>
          <w:color w:val="2A2A2A"/>
          <w:spacing w:val="40"/>
        </w:rPr>
        <w:t xml:space="preserve"> </w:t>
      </w:r>
      <w:r>
        <w:rPr>
          <w:b/>
          <w:color w:val="2A2A2A"/>
        </w:rPr>
        <w:t>6:33)</w:t>
      </w:r>
    </w:p>
    <w:p w14:paraId="163AB00D" w14:textId="77777777" w:rsidR="00A15328" w:rsidRDefault="002C52BD">
      <w:pPr>
        <w:pStyle w:val="BodyText"/>
        <w:spacing w:before="160" w:line="300" w:lineRule="auto"/>
        <w:ind w:left="559" w:right="451"/>
      </w:pPr>
      <w:r>
        <w:rPr>
          <w:color w:val="2A2A2A"/>
        </w:rPr>
        <w:t>Love</w:t>
      </w:r>
      <w:r>
        <w:rPr>
          <w:color w:val="2A2A2A"/>
          <w:spacing w:val="24"/>
        </w:rPr>
        <w:t xml:space="preserve"> </w:t>
      </w:r>
      <w:r>
        <w:rPr>
          <w:color w:val="2A2A2A"/>
        </w:rPr>
        <w:t>the</w:t>
      </w:r>
      <w:r>
        <w:rPr>
          <w:color w:val="2A2A2A"/>
          <w:spacing w:val="24"/>
        </w:rPr>
        <w:t xml:space="preserve"> </w:t>
      </w:r>
      <w:r>
        <w:rPr>
          <w:color w:val="2A2A2A"/>
        </w:rPr>
        <w:t>process</w:t>
      </w:r>
      <w:r>
        <w:rPr>
          <w:color w:val="2A2A2A"/>
          <w:spacing w:val="25"/>
        </w:rPr>
        <w:t xml:space="preserve"> </w:t>
      </w:r>
      <w:r>
        <w:rPr>
          <w:color w:val="2A2A2A"/>
        </w:rPr>
        <w:t>and</w:t>
      </w:r>
      <w:r>
        <w:rPr>
          <w:color w:val="2A2A2A"/>
          <w:spacing w:val="25"/>
        </w:rPr>
        <w:t xml:space="preserve"> </w:t>
      </w:r>
      <w:r>
        <w:rPr>
          <w:color w:val="2A2A2A"/>
        </w:rPr>
        <w:t>the</w:t>
      </w:r>
      <w:r>
        <w:rPr>
          <w:color w:val="2A2A2A"/>
          <w:spacing w:val="24"/>
        </w:rPr>
        <w:t xml:space="preserve"> </w:t>
      </w:r>
      <w:r>
        <w:rPr>
          <w:color w:val="2A2A2A"/>
        </w:rPr>
        <w:t>results</w:t>
      </w:r>
      <w:r>
        <w:rPr>
          <w:color w:val="2A2A2A"/>
          <w:spacing w:val="25"/>
        </w:rPr>
        <w:t xml:space="preserve"> </w:t>
      </w:r>
      <w:r>
        <w:rPr>
          <w:color w:val="2A2A2A"/>
        </w:rPr>
        <w:t>will</w:t>
      </w:r>
      <w:r>
        <w:rPr>
          <w:color w:val="2A2A2A"/>
          <w:spacing w:val="24"/>
        </w:rPr>
        <w:t xml:space="preserve"> </w:t>
      </w:r>
      <w:r>
        <w:rPr>
          <w:color w:val="2A2A2A"/>
        </w:rPr>
        <w:t>come.</w:t>
      </w:r>
      <w:r>
        <w:rPr>
          <w:color w:val="2A2A2A"/>
          <w:spacing w:val="25"/>
        </w:rPr>
        <w:t xml:space="preserve"> </w:t>
      </w:r>
      <w:r>
        <w:rPr>
          <w:color w:val="2A2A2A"/>
        </w:rPr>
        <w:t>But</w:t>
      </w:r>
      <w:r>
        <w:rPr>
          <w:color w:val="2A2A2A"/>
          <w:spacing w:val="24"/>
        </w:rPr>
        <w:t xml:space="preserve"> </w:t>
      </w:r>
      <w:r>
        <w:rPr>
          <w:color w:val="2A2A2A"/>
        </w:rPr>
        <w:t>be</w:t>
      </w:r>
      <w:r>
        <w:rPr>
          <w:color w:val="2A2A2A"/>
          <w:spacing w:val="24"/>
        </w:rPr>
        <w:t xml:space="preserve"> </w:t>
      </w:r>
      <w:r>
        <w:rPr>
          <w:color w:val="2A2A2A"/>
        </w:rPr>
        <w:t>aware</w:t>
      </w:r>
      <w:r>
        <w:rPr>
          <w:color w:val="2A2A2A"/>
          <w:spacing w:val="24"/>
        </w:rPr>
        <w:t xml:space="preserve"> </w:t>
      </w:r>
      <w:r>
        <w:rPr>
          <w:color w:val="2A2A2A"/>
        </w:rPr>
        <w:t>that</w:t>
      </w:r>
      <w:r>
        <w:rPr>
          <w:color w:val="2A2A2A"/>
          <w:spacing w:val="24"/>
        </w:rPr>
        <w:t xml:space="preserve"> </w:t>
      </w:r>
      <w:r>
        <w:rPr>
          <w:color w:val="2A2A2A"/>
        </w:rPr>
        <w:t>God</w:t>
      </w:r>
      <w:r>
        <w:rPr>
          <w:color w:val="2A2A2A"/>
          <w:spacing w:val="25"/>
        </w:rPr>
        <w:t xml:space="preserve"> </w:t>
      </w:r>
      <w:r>
        <w:rPr>
          <w:color w:val="2A2A2A"/>
        </w:rPr>
        <w:t>wants</w:t>
      </w:r>
      <w:r>
        <w:rPr>
          <w:color w:val="2A2A2A"/>
          <w:spacing w:val="25"/>
        </w:rPr>
        <w:t xml:space="preserve"> </w:t>
      </w:r>
      <w:r>
        <w:rPr>
          <w:color w:val="2A2A2A"/>
        </w:rPr>
        <w:t>your full</w:t>
      </w:r>
      <w:r>
        <w:rPr>
          <w:color w:val="2A2A2A"/>
          <w:spacing w:val="36"/>
        </w:rPr>
        <w:t xml:space="preserve"> </w:t>
      </w:r>
      <w:r>
        <w:rPr>
          <w:color w:val="2A2A2A"/>
        </w:rPr>
        <w:t>heart.</w:t>
      </w:r>
      <w:r>
        <w:rPr>
          <w:color w:val="2A2A2A"/>
          <w:spacing w:val="37"/>
        </w:rPr>
        <w:t xml:space="preserve"> </w:t>
      </w:r>
      <w:r>
        <w:rPr>
          <w:color w:val="2A2A2A"/>
        </w:rPr>
        <w:t>He</w:t>
      </w:r>
      <w:r>
        <w:rPr>
          <w:color w:val="2A2A2A"/>
          <w:spacing w:val="36"/>
        </w:rPr>
        <w:t xml:space="preserve"> </w:t>
      </w:r>
      <w:r>
        <w:rPr>
          <w:color w:val="2A2A2A"/>
        </w:rPr>
        <w:t>wants</w:t>
      </w:r>
      <w:r>
        <w:rPr>
          <w:color w:val="2A2A2A"/>
          <w:spacing w:val="34"/>
        </w:rPr>
        <w:t xml:space="preserve"> </w:t>
      </w:r>
      <w:r>
        <w:rPr>
          <w:color w:val="2A2A2A"/>
        </w:rPr>
        <w:t>consistent</w:t>
      </w:r>
      <w:r>
        <w:rPr>
          <w:color w:val="2A2A2A"/>
          <w:spacing w:val="36"/>
        </w:rPr>
        <w:t xml:space="preserve"> </w:t>
      </w:r>
      <w:r>
        <w:rPr>
          <w:color w:val="2A2A2A"/>
        </w:rPr>
        <w:t>faithfulness</w:t>
      </w:r>
      <w:r>
        <w:rPr>
          <w:color w:val="2A2A2A"/>
          <w:spacing w:val="37"/>
        </w:rPr>
        <w:t xml:space="preserve"> </w:t>
      </w:r>
      <w:r>
        <w:rPr>
          <w:color w:val="2A2A2A"/>
        </w:rPr>
        <w:t>to</w:t>
      </w:r>
      <w:r>
        <w:rPr>
          <w:color w:val="2A2A2A"/>
          <w:spacing w:val="37"/>
        </w:rPr>
        <w:t xml:space="preserve"> </w:t>
      </w:r>
      <w:r>
        <w:rPr>
          <w:color w:val="2A2A2A"/>
        </w:rPr>
        <w:t>His</w:t>
      </w:r>
      <w:r>
        <w:rPr>
          <w:color w:val="2A2A2A"/>
          <w:spacing w:val="37"/>
        </w:rPr>
        <w:t xml:space="preserve"> </w:t>
      </w:r>
      <w:r>
        <w:rPr>
          <w:color w:val="2A2A2A"/>
        </w:rPr>
        <w:t>commands</w:t>
      </w:r>
      <w:r>
        <w:rPr>
          <w:color w:val="2A2A2A"/>
          <w:spacing w:val="33"/>
        </w:rPr>
        <w:t xml:space="preserve"> </w:t>
      </w:r>
      <w:r>
        <w:rPr>
          <w:color w:val="2A2A2A"/>
        </w:rPr>
        <w:t>of</w:t>
      </w:r>
      <w:r>
        <w:rPr>
          <w:color w:val="2A2A2A"/>
          <w:spacing w:val="37"/>
        </w:rPr>
        <w:t xml:space="preserve"> </w:t>
      </w:r>
      <w:r>
        <w:rPr>
          <w:color w:val="2A2A2A"/>
        </w:rPr>
        <w:t>sharing</w:t>
      </w:r>
      <w:r>
        <w:rPr>
          <w:color w:val="2A2A2A"/>
          <w:spacing w:val="36"/>
        </w:rPr>
        <w:t xml:space="preserve"> </w:t>
      </w:r>
      <w:r>
        <w:rPr>
          <w:color w:val="2A2A2A"/>
        </w:rPr>
        <w:t>Jesus.</w:t>
      </w:r>
    </w:p>
    <w:p w14:paraId="6480AD20" w14:textId="77777777" w:rsidR="00A15328" w:rsidRDefault="002C52BD">
      <w:pPr>
        <w:pStyle w:val="BodyText"/>
        <w:spacing w:line="302" w:lineRule="auto"/>
        <w:ind w:left="559"/>
      </w:pPr>
      <w:r>
        <w:rPr>
          <w:color w:val="2A2A2A"/>
        </w:rPr>
        <w:t>God</w:t>
      </w:r>
      <w:r>
        <w:rPr>
          <w:color w:val="2A2A2A"/>
          <w:spacing w:val="22"/>
        </w:rPr>
        <w:t xml:space="preserve"> </w:t>
      </w:r>
      <w:r>
        <w:rPr>
          <w:color w:val="2A2A2A"/>
        </w:rPr>
        <w:t>wants</w:t>
      </w:r>
      <w:r>
        <w:rPr>
          <w:color w:val="2A2A2A"/>
          <w:spacing w:val="22"/>
        </w:rPr>
        <w:t xml:space="preserve"> </w:t>
      </w:r>
      <w:r>
        <w:rPr>
          <w:color w:val="2A2A2A"/>
        </w:rPr>
        <w:t>you</w:t>
      </w:r>
      <w:r>
        <w:rPr>
          <w:color w:val="2A2A2A"/>
          <w:spacing w:val="22"/>
        </w:rPr>
        <w:t xml:space="preserve"> </w:t>
      </w:r>
      <w:r>
        <w:rPr>
          <w:color w:val="2A2A2A"/>
        </w:rPr>
        <w:t>to</w:t>
      </w:r>
      <w:r>
        <w:rPr>
          <w:color w:val="2A2A2A"/>
          <w:spacing w:val="22"/>
        </w:rPr>
        <w:t xml:space="preserve"> </w:t>
      </w:r>
      <w:r>
        <w:rPr>
          <w:color w:val="2A2A2A"/>
        </w:rPr>
        <w:t>live His</w:t>
      </w:r>
      <w:r>
        <w:rPr>
          <w:color w:val="2A2A2A"/>
          <w:spacing w:val="22"/>
        </w:rPr>
        <w:t xml:space="preserve"> </w:t>
      </w:r>
      <w:r>
        <w:rPr>
          <w:color w:val="2A2A2A"/>
        </w:rPr>
        <w:t>Word</w:t>
      </w:r>
      <w:r>
        <w:rPr>
          <w:color w:val="2A2A2A"/>
          <w:spacing w:val="22"/>
        </w:rPr>
        <w:t xml:space="preserve"> </w:t>
      </w:r>
      <w:r>
        <w:rPr>
          <w:color w:val="2A2A2A"/>
        </w:rPr>
        <w:t>in</w:t>
      </w:r>
      <w:r>
        <w:rPr>
          <w:color w:val="2A2A2A"/>
          <w:spacing w:val="22"/>
        </w:rPr>
        <w:t xml:space="preserve"> </w:t>
      </w:r>
      <w:r>
        <w:rPr>
          <w:color w:val="2A2A2A"/>
        </w:rPr>
        <w:t>your</w:t>
      </w:r>
      <w:r>
        <w:rPr>
          <w:color w:val="2A2A2A"/>
          <w:spacing w:val="23"/>
        </w:rPr>
        <w:t xml:space="preserve"> </w:t>
      </w:r>
      <w:r>
        <w:rPr>
          <w:color w:val="2A2A2A"/>
        </w:rPr>
        <w:t>lifestyle.</w:t>
      </w:r>
      <w:r>
        <w:rPr>
          <w:color w:val="2A2A2A"/>
          <w:spacing w:val="22"/>
        </w:rPr>
        <w:t xml:space="preserve"> </w:t>
      </w:r>
      <w:r>
        <w:rPr>
          <w:color w:val="2A2A2A"/>
        </w:rPr>
        <w:t>He wants</w:t>
      </w:r>
      <w:r>
        <w:rPr>
          <w:color w:val="2A2A2A"/>
          <w:spacing w:val="22"/>
        </w:rPr>
        <w:t xml:space="preserve"> </w:t>
      </w:r>
      <w:r>
        <w:rPr>
          <w:color w:val="2A2A2A"/>
        </w:rPr>
        <w:t>you</w:t>
      </w:r>
      <w:r>
        <w:rPr>
          <w:color w:val="2A2A2A"/>
          <w:spacing w:val="22"/>
        </w:rPr>
        <w:t xml:space="preserve"> </w:t>
      </w:r>
      <w:r>
        <w:rPr>
          <w:color w:val="2A2A2A"/>
        </w:rPr>
        <w:t>to</w:t>
      </w:r>
      <w:r>
        <w:rPr>
          <w:color w:val="2A2A2A"/>
          <w:spacing w:val="22"/>
        </w:rPr>
        <w:t xml:space="preserve"> </w:t>
      </w:r>
      <w:r>
        <w:rPr>
          <w:color w:val="2A2A2A"/>
        </w:rPr>
        <w:t>choose to prioritize</w:t>
      </w:r>
      <w:r>
        <w:rPr>
          <w:color w:val="2A2A2A"/>
          <w:spacing w:val="40"/>
        </w:rPr>
        <w:t xml:space="preserve"> </w:t>
      </w:r>
      <w:r>
        <w:rPr>
          <w:color w:val="2A2A2A"/>
        </w:rPr>
        <w:t>and</w:t>
      </w:r>
      <w:r>
        <w:rPr>
          <w:color w:val="2A2A2A"/>
          <w:spacing w:val="40"/>
        </w:rPr>
        <w:t xml:space="preserve"> </w:t>
      </w:r>
      <w:r>
        <w:rPr>
          <w:color w:val="2A2A2A"/>
        </w:rPr>
        <w:t>invest</w:t>
      </w:r>
      <w:r>
        <w:rPr>
          <w:color w:val="2A2A2A"/>
          <w:spacing w:val="40"/>
        </w:rPr>
        <w:t xml:space="preserve"> </w:t>
      </w:r>
      <w:r>
        <w:rPr>
          <w:color w:val="2A2A2A"/>
        </w:rPr>
        <w:t>in</w:t>
      </w:r>
      <w:r>
        <w:rPr>
          <w:color w:val="2A2A2A"/>
          <w:spacing w:val="40"/>
        </w:rPr>
        <w:t xml:space="preserve"> </w:t>
      </w:r>
      <w:r>
        <w:rPr>
          <w:color w:val="2A2A2A"/>
        </w:rPr>
        <w:t>His</w:t>
      </w:r>
      <w:r>
        <w:rPr>
          <w:color w:val="2A2A2A"/>
          <w:spacing w:val="40"/>
        </w:rPr>
        <w:t xml:space="preserve"> </w:t>
      </w:r>
      <w:r>
        <w:rPr>
          <w:color w:val="2A2A2A"/>
        </w:rPr>
        <w:t>kingdom</w:t>
      </w:r>
      <w:r>
        <w:rPr>
          <w:color w:val="2A2A2A"/>
          <w:spacing w:val="40"/>
        </w:rPr>
        <w:t xml:space="preserve"> </w:t>
      </w:r>
      <w:r>
        <w:rPr>
          <w:color w:val="2A2A2A"/>
        </w:rPr>
        <w:t>with</w:t>
      </w:r>
      <w:r>
        <w:rPr>
          <w:color w:val="2A2A2A"/>
          <w:spacing w:val="40"/>
        </w:rPr>
        <w:t xml:space="preserve"> </w:t>
      </w:r>
      <w:r>
        <w:rPr>
          <w:color w:val="2A2A2A"/>
        </w:rPr>
        <w:t>committed</w:t>
      </w:r>
      <w:r>
        <w:rPr>
          <w:color w:val="2A2A2A"/>
          <w:spacing w:val="40"/>
        </w:rPr>
        <w:t xml:space="preserve"> </w:t>
      </w:r>
      <w:r>
        <w:rPr>
          <w:color w:val="2A2A2A"/>
        </w:rPr>
        <w:t>time</w:t>
      </w:r>
      <w:r>
        <w:rPr>
          <w:color w:val="2A2A2A"/>
          <w:spacing w:val="40"/>
        </w:rPr>
        <w:t xml:space="preserve"> </w:t>
      </w:r>
      <w:r>
        <w:rPr>
          <w:color w:val="2A2A2A"/>
        </w:rPr>
        <w:t>and</w:t>
      </w:r>
      <w:r>
        <w:rPr>
          <w:color w:val="2A2A2A"/>
          <w:spacing w:val="40"/>
        </w:rPr>
        <w:t xml:space="preserve"> </w:t>
      </w:r>
      <w:r>
        <w:rPr>
          <w:color w:val="2A2A2A"/>
        </w:rPr>
        <w:t>energy.</w:t>
      </w:r>
    </w:p>
    <w:p w14:paraId="377E8CA0" w14:textId="77777777" w:rsidR="00A15328" w:rsidRDefault="002C52BD">
      <w:pPr>
        <w:pStyle w:val="BodyText"/>
        <w:spacing w:before="152" w:line="300" w:lineRule="auto"/>
        <w:ind w:left="558" w:right="623"/>
        <w:jc w:val="both"/>
        <w:rPr>
          <w:b/>
        </w:rPr>
      </w:pPr>
      <w:r>
        <w:rPr>
          <w:color w:val="2A2A2A"/>
        </w:rPr>
        <w:t xml:space="preserve">Our King asks for your devotion. </w:t>
      </w:r>
      <w:r>
        <w:rPr>
          <w:b/>
          <w:color w:val="2A2A2A"/>
        </w:rPr>
        <w:t xml:space="preserve">(Matthew 22:37) </w:t>
      </w:r>
      <w:r>
        <w:rPr>
          <w:color w:val="2A2A2A"/>
        </w:rPr>
        <w:t xml:space="preserve">Our Lord does not want a token deed done once a year to check of a box. Invest in God and the He will invest in you. </w:t>
      </w:r>
      <w:r>
        <w:rPr>
          <w:b/>
          <w:color w:val="2A2A2A"/>
        </w:rPr>
        <w:t>(Matthew 25:14-30)</w:t>
      </w:r>
    </w:p>
    <w:p w14:paraId="0CE5B477" w14:textId="77777777" w:rsidR="00A15328" w:rsidRDefault="002C52BD">
      <w:pPr>
        <w:pStyle w:val="BodyText"/>
        <w:spacing w:before="160" w:line="300" w:lineRule="auto"/>
        <w:ind w:left="558" w:right="451"/>
      </w:pPr>
      <w:r>
        <w:rPr>
          <w:color w:val="2A2A2A"/>
        </w:rPr>
        <w:t>No</w:t>
      </w:r>
      <w:r>
        <w:rPr>
          <w:color w:val="2A2A2A"/>
          <w:spacing w:val="32"/>
        </w:rPr>
        <w:t xml:space="preserve"> </w:t>
      </w:r>
      <w:r>
        <w:rPr>
          <w:color w:val="2A2A2A"/>
        </w:rPr>
        <w:t>wall</w:t>
      </w:r>
      <w:r>
        <w:rPr>
          <w:color w:val="2A2A2A"/>
          <w:spacing w:val="31"/>
        </w:rPr>
        <w:t xml:space="preserve"> </w:t>
      </w:r>
      <w:r>
        <w:rPr>
          <w:color w:val="2A2A2A"/>
        </w:rPr>
        <w:t>is</w:t>
      </w:r>
      <w:r>
        <w:rPr>
          <w:color w:val="2A2A2A"/>
          <w:spacing w:val="32"/>
        </w:rPr>
        <w:t xml:space="preserve"> </w:t>
      </w:r>
      <w:r>
        <w:rPr>
          <w:color w:val="2A2A2A"/>
        </w:rPr>
        <w:t>built</w:t>
      </w:r>
      <w:r>
        <w:rPr>
          <w:color w:val="2A2A2A"/>
          <w:spacing w:val="31"/>
        </w:rPr>
        <w:t xml:space="preserve"> </w:t>
      </w:r>
      <w:r>
        <w:rPr>
          <w:color w:val="2A2A2A"/>
        </w:rPr>
        <w:t>by</w:t>
      </w:r>
      <w:r>
        <w:rPr>
          <w:color w:val="2A2A2A"/>
          <w:spacing w:val="31"/>
        </w:rPr>
        <w:t xml:space="preserve"> </w:t>
      </w:r>
      <w:r>
        <w:rPr>
          <w:color w:val="2A2A2A"/>
        </w:rPr>
        <w:t>a</w:t>
      </w:r>
      <w:r>
        <w:rPr>
          <w:color w:val="2A2A2A"/>
          <w:spacing w:val="28"/>
        </w:rPr>
        <w:t xml:space="preserve"> </w:t>
      </w:r>
      <w:r>
        <w:rPr>
          <w:color w:val="2A2A2A"/>
        </w:rPr>
        <w:t>single</w:t>
      </w:r>
      <w:r>
        <w:rPr>
          <w:color w:val="2A2A2A"/>
          <w:spacing w:val="31"/>
        </w:rPr>
        <w:t xml:space="preserve"> </w:t>
      </w:r>
      <w:proofErr w:type="gramStart"/>
      <w:r>
        <w:rPr>
          <w:color w:val="2A2A2A"/>
        </w:rPr>
        <w:t>stone</w:t>
      </w:r>
      <w:proofErr w:type="gramEnd"/>
      <w:r>
        <w:rPr>
          <w:color w:val="2A2A2A"/>
          <w:spacing w:val="31"/>
        </w:rPr>
        <w:t xml:space="preserve"> </w:t>
      </w:r>
      <w:r>
        <w:rPr>
          <w:color w:val="2A2A2A"/>
        </w:rPr>
        <w:t>and</w:t>
      </w:r>
      <w:r>
        <w:rPr>
          <w:color w:val="2A2A2A"/>
          <w:spacing w:val="29"/>
        </w:rPr>
        <w:t xml:space="preserve"> </w:t>
      </w:r>
      <w:r>
        <w:rPr>
          <w:color w:val="2A2A2A"/>
        </w:rPr>
        <w:t>no</w:t>
      </w:r>
      <w:r>
        <w:rPr>
          <w:color w:val="2A2A2A"/>
          <w:spacing w:val="32"/>
        </w:rPr>
        <w:t xml:space="preserve"> </w:t>
      </w:r>
      <w:r>
        <w:rPr>
          <w:color w:val="2A2A2A"/>
        </w:rPr>
        <w:t>dream</w:t>
      </w:r>
      <w:r>
        <w:rPr>
          <w:color w:val="2A2A2A"/>
          <w:spacing w:val="32"/>
        </w:rPr>
        <w:t xml:space="preserve"> </w:t>
      </w:r>
      <w:r>
        <w:rPr>
          <w:color w:val="2A2A2A"/>
        </w:rPr>
        <w:t>is</w:t>
      </w:r>
      <w:r>
        <w:rPr>
          <w:color w:val="2A2A2A"/>
          <w:spacing w:val="28"/>
        </w:rPr>
        <w:t xml:space="preserve"> </w:t>
      </w:r>
      <w:r>
        <w:rPr>
          <w:color w:val="2A2A2A"/>
        </w:rPr>
        <w:t>built</w:t>
      </w:r>
      <w:r>
        <w:rPr>
          <w:color w:val="2A2A2A"/>
          <w:spacing w:val="31"/>
        </w:rPr>
        <w:t xml:space="preserve"> </w:t>
      </w:r>
      <w:r>
        <w:rPr>
          <w:color w:val="2A2A2A"/>
        </w:rPr>
        <w:t>by</w:t>
      </w:r>
      <w:r>
        <w:rPr>
          <w:color w:val="2A2A2A"/>
          <w:spacing w:val="31"/>
        </w:rPr>
        <w:t xml:space="preserve"> </w:t>
      </w:r>
      <w:r>
        <w:rPr>
          <w:color w:val="2A2A2A"/>
        </w:rPr>
        <w:t>a</w:t>
      </w:r>
      <w:r>
        <w:rPr>
          <w:color w:val="2A2A2A"/>
          <w:spacing w:val="31"/>
        </w:rPr>
        <w:t xml:space="preserve"> </w:t>
      </w:r>
      <w:r>
        <w:rPr>
          <w:color w:val="2A2A2A"/>
        </w:rPr>
        <w:t>single</w:t>
      </w:r>
      <w:r>
        <w:rPr>
          <w:color w:val="2A2A2A"/>
          <w:spacing w:val="31"/>
        </w:rPr>
        <w:t xml:space="preserve"> </w:t>
      </w:r>
      <w:r>
        <w:rPr>
          <w:color w:val="2A2A2A"/>
        </w:rPr>
        <w:t>act.</w:t>
      </w:r>
      <w:r>
        <w:rPr>
          <w:color w:val="2A2A2A"/>
          <w:spacing w:val="32"/>
        </w:rPr>
        <w:t xml:space="preserve"> </w:t>
      </w:r>
      <w:r>
        <w:rPr>
          <w:color w:val="2A2A2A"/>
        </w:rPr>
        <w:t>The Bible</w:t>
      </w:r>
      <w:r>
        <w:rPr>
          <w:color w:val="2A2A2A"/>
          <w:spacing w:val="26"/>
        </w:rPr>
        <w:t xml:space="preserve"> </w:t>
      </w:r>
      <w:r>
        <w:rPr>
          <w:color w:val="2A2A2A"/>
        </w:rPr>
        <w:t>leader,</w:t>
      </w:r>
      <w:r>
        <w:rPr>
          <w:color w:val="2A2A2A"/>
          <w:spacing w:val="26"/>
        </w:rPr>
        <w:t xml:space="preserve"> </w:t>
      </w:r>
      <w:r>
        <w:rPr>
          <w:color w:val="2A2A2A"/>
        </w:rPr>
        <w:t>Nehemiah</w:t>
      </w:r>
      <w:r>
        <w:rPr>
          <w:color w:val="2A2A2A"/>
          <w:spacing w:val="27"/>
        </w:rPr>
        <w:t xml:space="preserve"> </w:t>
      </w:r>
      <w:r>
        <w:rPr>
          <w:color w:val="2A2A2A"/>
        </w:rPr>
        <w:t>is</w:t>
      </w:r>
      <w:r>
        <w:rPr>
          <w:color w:val="2A2A2A"/>
          <w:spacing w:val="27"/>
        </w:rPr>
        <w:t xml:space="preserve"> </w:t>
      </w:r>
      <w:r>
        <w:rPr>
          <w:color w:val="2A2A2A"/>
        </w:rPr>
        <w:t>a</w:t>
      </w:r>
      <w:r>
        <w:rPr>
          <w:color w:val="2A2A2A"/>
          <w:spacing w:val="26"/>
        </w:rPr>
        <w:t xml:space="preserve"> </w:t>
      </w:r>
      <w:r>
        <w:rPr>
          <w:color w:val="2A2A2A"/>
        </w:rPr>
        <w:t>good</w:t>
      </w:r>
      <w:r>
        <w:rPr>
          <w:color w:val="2A2A2A"/>
          <w:spacing w:val="27"/>
        </w:rPr>
        <w:t xml:space="preserve"> </w:t>
      </w:r>
      <w:r>
        <w:rPr>
          <w:color w:val="2A2A2A"/>
        </w:rPr>
        <w:t>example</w:t>
      </w:r>
      <w:r>
        <w:rPr>
          <w:color w:val="2A2A2A"/>
          <w:spacing w:val="26"/>
        </w:rPr>
        <w:t xml:space="preserve"> </w:t>
      </w:r>
      <w:r>
        <w:rPr>
          <w:color w:val="2A2A2A"/>
        </w:rPr>
        <w:t>of</w:t>
      </w:r>
      <w:r>
        <w:rPr>
          <w:color w:val="2A2A2A"/>
          <w:spacing w:val="27"/>
        </w:rPr>
        <w:t xml:space="preserve"> </w:t>
      </w:r>
      <w:r>
        <w:rPr>
          <w:color w:val="2A2A2A"/>
        </w:rPr>
        <w:t>that.</w:t>
      </w:r>
      <w:r>
        <w:rPr>
          <w:color w:val="2A2A2A"/>
          <w:spacing w:val="27"/>
        </w:rPr>
        <w:t xml:space="preserve"> </w:t>
      </w:r>
      <w:r>
        <w:rPr>
          <w:color w:val="2A2A2A"/>
        </w:rPr>
        <w:t>All</w:t>
      </w:r>
      <w:r>
        <w:rPr>
          <w:color w:val="2A2A2A"/>
          <w:spacing w:val="26"/>
        </w:rPr>
        <w:t xml:space="preserve"> </w:t>
      </w:r>
      <w:r>
        <w:rPr>
          <w:color w:val="2A2A2A"/>
        </w:rPr>
        <w:t>architects</w:t>
      </w:r>
      <w:r>
        <w:rPr>
          <w:color w:val="2A2A2A"/>
          <w:spacing w:val="27"/>
        </w:rPr>
        <w:t xml:space="preserve"> </w:t>
      </w:r>
      <w:r>
        <w:rPr>
          <w:color w:val="2A2A2A"/>
        </w:rPr>
        <w:t>build</w:t>
      </w:r>
      <w:r>
        <w:rPr>
          <w:color w:val="2A2A2A"/>
          <w:spacing w:val="25"/>
        </w:rPr>
        <w:t xml:space="preserve"> </w:t>
      </w:r>
      <w:r>
        <w:rPr>
          <w:color w:val="2A2A2A"/>
        </w:rPr>
        <w:t>by</w:t>
      </w:r>
      <w:r>
        <w:rPr>
          <w:color w:val="2A2A2A"/>
          <w:spacing w:val="26"/>
        </w:rPr>
        <w:t xml:space="preserve"> </w:t>
      </w:r>
      <w:r>
        <w:rPr>
          <w:color w:val="2A2A2A"/>
        </w:rPr>
        <w:t>one brick</w:t>
      </w:r>
      <w:r>
        <w:rPr>
          <w:color w:val="2A2A2A"/>
          <w:spacing w:val="32"/>
        </w:rPr>
        <w:t xml:space="preserve"> </w:t>
      </w:r>
      <w:r>
        <w:rPr>
          <w:color w:val="2A2A2A"/>
        </w:rPr>
        <w:t>at</w:t>
      </w:r>
      <w:r>
        <w:rPr>
          <w:color w:val="2A2A2A"/>
          <w:spacing w:val="32"/>
        </w:rPr>
        <w:t xml:space="preserve"> </w:t>
      </w:r>
      <w:r>
        <w:rPr>
          <w:color w:val="2A2A2A"/>
        </w:rPr>
        <w:t>a</w:t>
      </w:r>
      <w:r>
        <w:rPr>
          <w:color w:val="2A2A2A"/>
          <w:spacing w:val="32"/>
        </w:rPr>
        <w:t xml:space="preserve"> </w:t>
      </w:r>
      <w:r>
        <w:rPr>
          <w:color w:val="2A2A2A"/>
        </w:rPr>
        <w:t>time,</w:t>
      </w:r>
      <w:r>
        <w:rPr>
          <w:color w:val="2A2A2A"/>
          <w:spacing w:val="32"/>
        </w:rPr>
        <w:t xml:space="preserve"> </w:t>
      </w:r>
      <w:r>
        <w:rPr>
          <w:color w:val="2A2A2A"/>
        </w:rPr>
        <w:t>by</w:t>
      </w:r>
      <w:r>
        <w:rPr>
          <w:color w:val="2A2A2A"/>
          <w:spacing w:val="32"/>
        </w:rPr>
        <w:t xml:space="preserve"> </w:t>
      </w:r>
      <w:r>
        <w:rPr>
          <w:color w:val="2A2A2A"/>
        </w:rPr>
        <w:t>one</w:t>
      </w:r>
      <w:r>
        <w:rPr>
          <w:color w:val="2A2A2A"/>
          <w:spacing w:val="32"/>
        </w:rPr>
        <w:t xml:space="preserve"> </w:t>
      </w:r>
      <w:r>
        <w:rPr>
          <w:color w:val="2A2A2A"/>
        </w:rPr>
        <w:t>beam,</w:t>
      </w:r>
      <w:r>
        <w:rPr>
          <w:color w:val="2A2A2A"/>
          <w:spacing w:val="32"/>
        </w:rPr>
        <w:t xml:space="preserve"> </w:t>
      </w:r>
      <w:r>
        <w:rPr>
          <w:color w:val="2A2A2A"/>
        </w:rPr>
        <w:t>one</w:t>
      </w:r>
      <w:r>
        <w:rPr>
          <w:color w:val="2A2A2A"/>
          <w:spacing w:val="32"/>
        </w:rPr>
        <w:t xml:space="preserve"> </w:t>
      </w:r>
      <w:r>
        <w:rPr>
          <w:color w:val="2A2A2A"/>
        </w:rPr>
        <w:t>nail,</w:t>
      </w:r>
      <w:r>
        <w:rPr>
          <w:color w:val="2A2A2A"/>
          <w:spacing w:val="32"/>
        </w:rPr>
        <w:t xml:space="preserve"> </w:t>
      </w:r>
      <w:r>
        <w:rPr>
          <w:color w:val="2A2A2A"/>
        </w:rPr>
        <w:t>one</w:t>
      </w:r>
      <w:r>
        <w:rPr>
          <w:color w:val="2A2A2A"/>
          <w:spacing w:val="32"/>
        </w:rPr>
        <w:t xml:space="preserve"> </w:t>
      </w:r>
      <w:r>
        <w:rPr>
          <w:color w:val="2A2A2A"/>
        </w:rPr>
        <w:t>piece</w:t>
      </w:r>
      <w:r>
        <w:rPr>
          <w:color w:val="2A2A2A"/>
          <w:spacing w:val="32"/>
        </w:rPr>
        <w:t xml:space="preserve"> </w:t>
      </w:r>
      <w:r>
        <w:rPr>
          <w:color w:val="2A2A2A"/>
        </w:rPr>
        <w:t>of</w:t>
      </w:r>
      <w:r>
        <w:rPr>
          <w:color w:val="2A2A2A"/>
          <w:spacing w:val="34"/>
        </w:rPr>
        <w:t xml:space="preserve"> </w:t>
      </w:r>
      <w:proofErr w:type="gramStart"/>
      <w:r>
        <w:rPr>
          <w:color w:val="2A2A2A"/>
        </w:rPr>
        <w:t>wood..</w:t>
      </w:r>
      <w:proofErr w:type="gramEnd"/>
      <w:r>
        <w:rPr>
          <w:color w:val="2A2A2A"/>
          <w:spacing w:val="34"/>
        </w:rPr>
        <w:t xml:space="preserve"> </w:t>
      </w:r>
      <w:r>
        <w:rPr>
          <w:color w:val="2A2A2A"/>
        </w:rPr>
        <w:t>They</w:t>
      </w:r>
      <w:r>
        <w:rPr>
          <w:color w:val="2A2A2A"/>
          <w:spacing w:val="32"/>
        </w:rPr>
        <w:t xml:space="preserve"> </w:t>
      </w:r>
      <w:r>
        <w:rPr>
          <w:color w:val="2A2A2A"/>
        </w:rPr>
        <w:t>see</w:t>
      </w:r>
      <w:r>
        <w:rPr>
          <w:color w:val="2A2A2A"/>
          <w:spacing w:val="32"/>
        </w:rPr>
        <w:t xml:space="preserve"> </w:t>
      </w:r>
      <w:r>
        <w:rPr>
          <w:color w:val="2A2A2A"/>
        </w:rPr>
        <w:t>the</w:t>
      </w:r>
    </w:p>
    <w:p w14:paraId="6348E0A4" w14:textId="77777777" w:rsidR="00A15328" w:rsidRDefault="002C52BD">
      <w:pPr>
        <w:pStyle w:val="BodyText"/>
        <w:spacing w:line="300" w:lineRule="auto"/>
        <w:ind w:left="558" w:right="531"/>
        <w:jc w:val="both"/>
      </w:pPr>
      <w:r>
        <w:rPr>
          <w:color w:val="2A2A2A"/>
        </w:rPr>
        <w:t>design and the end result. They engage in the process and invest in the vision they see. Let us do this for our spiritual monuments we wish to design within ourselves and with the world.</w:t>
      </w:r>
    </w:p>
    <w:p w14:paraId="7DDEE23E" w14:textId="77777777" w:rsidR="00A15328" w:rsidRDefault="002C52BD">
      <w:pPr>
        <w:pStyle w:val="BodyText"/>
        <w:spacing w:before="160" w:line="300" w:lineRule="auto"/>
        <w:ind w:left="558" w:right="451"/>
      </w:pPr>
      <w:r>
        <w:rPr>
          <w:color w:val="2A2A2A"/>
        </w:rPr>
        <w:t>Remember: Evangelism is mentorship. Every "Paul" needs a "Timothy," and</w:t>
      </w:r>
      <w:r>
        <w:rPr>
          <w:color w:val="2A2A2A"/>
          <w:spacing w:val="80"/>
          <w:w w:val="150"/>
        </w:rPr>
        <w:t xml:space="preserve"> </w:t>
      </w:r>
      <w:r>
        <w:rPr>
          <w:color w:val="2A2A2A"/>
        </w:rPr>
        <w:t>"Titus."</w:t>
      </w:r>
      <w:r>
        <w:rPr>
          <w:color w:val="2A2A2A"/>
          <w:spacing w:val="24"/>
        </w:rPr>
        <w:t xml:space="preserve"> </w:t>
      </w:r>
      <w:r>
        <w:rPr>
          <w:color w:val="2A2A2A"/>
        </w:rPr>
        <w:t>The</w:t>
      </w:r>
      <w:r>
        <w:rPr>
          <w:color w:val="2A2A2A"/>
          <w:spacing w:val="24"/>
        </w:rPr>
        <w:t xml:space="preserve"> </w:t>
      </w:r>
      <w:r>
        <w:rPr>
          <w:color w:val="2A2A2A"/>
        </w:rPr>
        <w:t>role</w:t>
      </w:r>
      <w:r>
        <w:rPr>
          <w:color w:val="2A2A2A"/>
          <w:spacing w:val="24"/>
        </w:rPr>
        <w:t xml:space="preserve"> </w:t>
      </w:r>
      <w:r>
        <w:rPr>
          <w:color w:val="2A2A2A"/>
        </w:rPr>
        <w:t>of</w:t>
      </w:r>
      <w:r>
        <w:rPr>
          <w:color w:val="2A2A2A"/>
          <w:spacing w:val="25"/>
        </w:rPr>
        <w:t xml:space="preserve"> </w:t>
      </w:r>
      <w:r>
        <w:rPr>
          <w:color w:val="2A2A2A"/>
        </w:rPr>
        <w:t>the</w:t>
      </w:r>
      <w:r>
        <w:rPr>
          <w:color w:val="2A2A2A"/>
          <w:spacing w:val="24"/>
        </w:rPr>
        <w:t xml:space="preserve"> </w:t>
      </w:r>
      <w:r>
        <w:rPr>
          <w:color w:val="2A2A2A"/>
        </w:rPr>
        <w:t>Christian</w:t>
      </w:r>
      <w:r>
        <w:rPr>
          <w:color w:val="2A2A2A"/>
          <w:spacing w:val="25"/>
        </w:rPr>
        <w:t xml:space="preserve"> </w:t>
      </w:r>
      <w:r>
        <w:rPr>
          <w:color w:val="2A2A2A"/>
        </w:rPr>
        <w:t>is</w:t>
      </w:r>
      <w:r>
        <w:rPr>
          <w:color w:val="2A2A2A"/>
          <w:spacing w:val="25"/>
        </w:rPr>
        <w:t xml:space="preserve"> </w:t>
      </w:r>
      <w:r>
        <w:rPr>
          <w:color w:val="2A2A2A"/>
        </w:rPr>
        <w:t>to</w:t>
      </w:r>
      <w:r>
        <w:rPr>
          <w:color w:val="2A2A2A"/>
          <w:spacing w:val="25"/>
        </w:rPr>
        <w:t xml:space="preserve"> </w:t>
      </w:r>
      <w:r>
        <w:rPr>
          <w:color w:val="2A2A2A"/>
        </w:rPr>
        <w:t>teach</w:t>
      </w:r>
      <w:r>
        <w:rPr>
          <w:color w:val="2A2A2A"/>
          <w:spacing w:val="25"/>
        </w:rPr>
        <w:t xml:space="preserve"> </w:t>
      </w:r>
      <w:r>
        <w:rPr>
          <w:color w:val="2A2A2A"/>
        </w:rPr>
        <w:t>others</w:t>
      </w:r>
      <w:r>
        <w:rPr>
          <w:color w:val="2A2A2A"/>
          <w:spacing w:val="25"/>
        </w:rPr>
        <w:t xml:space="preserve"> </w:t>
      </w:r>
      <w:r>
        <w:rPr>
          <w:color w:val="2A2A2A"/>
        </w:rPr>
        <w:t>and</w:t>
      </w:r>
      <w:r>
        <w:rPr>
          <w:color w:val="2A2A2A"/>
          <w:spacing w:val="25"/>
        </w:rPr>
        <w:t xml:space="preserve"> </w:t>
      </w:r>
      <w:r>
        <w:rPr>
          <w:color w:val="2A2A2A"/>
        </w:rPr>
        <w:t>train</w:t>
      </w:r>
      <w:r>
        <w:rPr>
          <w:color w:val="2A2A2A"/>
          <w:spacing w:val="25"/>
        </w:rPr>
        <w:t xml:space="preserve"> </w:t>
      </w:r>
      <w:r>
        <w:rPr>
          <w:color w:val="2A2A2A"/>
        </w:rPr>
        <w:t>those</w:t>
      </w:r>
      <w:r>
        <w:rPr>
          <w:color w:val="2A2A2A"/>
          <w:spacing w:val="24"/>
        </w:rPr>
        <w:t xml:space="preserve"> </w:t>
      </w:r>
      <w:r>
        <w:rPr>
          <w:color w:val="2A2A2A"/>
        </w:rPr>
        <w:t>taught</w:t>
      </w:r>
      <w:r>
        <w:rPr>
          <w:color w:val="2A2A2A"/>
          <w:spacing w:val="24"/>
        </w:rPr>
        <w:t xml:space="preserve"> </w:t>
      </w:r>
      <w:r>
        <w:rPr>
          <w:color w:val="2A2A2A"/>
        </w:rPr>
        <w:t>to teach</w:t>
      </w:r>
      <w:r>
        <w:rPr>
          <w:color w:val="2A2A2A"/>
          <w:spacing w:val="40"/>
        </w:rPr>
        <w:t xml:space="preserve"> </w:t>
      </w:r>
      <w:r>
        <w:rPr>
          <w:color w:val="2A2A2A"/>
        </w:rPr>
        <w:t>others.</w:t>
      </w:r>
      <w:r>
        <w:rPr>
          <w:color w:val="2A2A2A"/>
          <w:spacing w:val="40"/>
        </w:rPr>
        <w:t xml:space="preserve"> </w:t>
      </w:r>
      <w:r>
        <w:rPr>
          <w:color w:val="2A2A2A"/>
        </w:rPr>
        <w:t>Teaching</w:t>
      </w:r>
      <w:r>
        <w:rPr>
          <w:color w:val="2A2A2A"/>
          <w:spacing w:val="40"/>
        </w:rPr>
        <w:t xml:space="preserve"> </w:t>
      </w:r>
      <w:r>
        <w:rPr>
          <w:color w:val="2A2A2A"/>
        </w:rPr>
        <w:t>is</w:t>
      </w:r>
      <w:r>
        <w:rPr>
          <w:color w:val="2A2A2A"/>
          <w:spacing w:val="40"/>
        </w:rPr>
        <w:t xml:space="preserve"> </w:t>
      </w:r>
      <w:r>
        <w:rPr>
          <w:color w:val="2A2A2A"/>
        </w:rPr>
        <w:t>not</w:t>
      </w:r>
      <w:r>
        <w:rPr>
          <w:color w:val="2A2A2A"/>
          <w:spacing w:val="40"/>
        </w:rPr>
        <w:t xml:space="preserve"> </w:t>
      </w:r>
      <w:r>
        <w:rPr>
          <w:color w:val="2A2A2A"/>
        </w:rPr>
        <w:t>just</w:t>
      </w:r>
      <w:r>
        <w:rPr>
          <w:color w:val="2A2A2A"/>
          <w:spacing w:val="40"/>
        </w:rPr>
        <w:t xml:space="preserve"> </w:t>
      </w:r>
      <w:r>
        <w:rPr>
          <w:color w:val="2A2A2A"/>
        </w:rPr>
        <w:t>some</w:t>
      </w:r>
      <w:r>
        <w:rPr>
          <w:color w:val="2A2A2A"/>
          <w:spacing w:val="40"/>
        </w:rPr>
        <w:t xml:space="preserve"> </w:t>
      </w:r>
      <w:r>
        <w:rPr>
          <w:color w:val="2A2A2A"/>
        </w:rPr>
        <w:t>vocal</w:t>
      </w:r>
      <w:r>
        <w:rPr>
          <w:color w:val="2A2A2A"/>
          <w:spacing w:val="40"/>
        </w:rPr>
        <w:t xml:space="preserve"> </w:t>
      </w:r>
      <w:r>
        <w:rPr>
          <w:color w:val="2A2A2A"/>
        </w:rPr>
        <w:t>utterances</w:t>
      </w:r>
      <w:r>
        <w:rPr>
          <w:color w:val="2A2A2A"/>
          <w:spacing w:val="40"/>
        </w:rPr>
        <w:t xml:space="preserve"> </w:t>
      </w:r>
      <w:r>
        <w:rPr>
          <w:color w:val="2A2A2A"/>
        </w:rPr>
        <w:t>given.</w:t>
      </w:r>
      <w:r>
        <w:rPr>
          <w:color w:val="2A2A2A"/>
          <w:spacing w:val="40"/>
        </w:rPr>
        <w:t xml:space="preserve"> </w:t>
      </w:r>
      <w:r>
        <w:rPr>
          <w:color w:val="2A2A2A"/>
        </w:rPr>
        <w:t>Teaching</w:t>
      </w:r>
      <w:r>
        <w:rPr>
          <w:color w:val="2A2A2A"/>
          <w:spacing w:val="40"/>
        </w:rPr>
        <w:t xml:space="preserve"> </w:t>
      </w:r>
      <w:r>
        <w:rPr>
          <w:color w:val="2A2A2A"/>
        </w:rPr>
        <w:t>is deeper than that. We teach through our words, through our example and</w:t>
      </w:r>
      <w:r>
        <w:rPr>
          <w:color w:val="2A2A2A"/>
          <w:spacing w:val="80"/>
          <w:w w:val="150"/>
        </w:rPr>
        <w:t xml:space="preserve"> </w:t>
      </w:r>
      <w:r>
        <w:rPr>
          <w:color w:val="2A2A2A"/>
        </w:rPr>
        <w:t>through</w:t>
      </w:r>
      <w:r>
        <w:rPr>
          <w:color w:val="2A2A2A"/>
          <w:spacing w:val="40"/>
        </w:rPr>
        <w:t xml:space="preserve"> </w:t>
      </w:r>
      <w:r>
        <w:rPr>
          <w:color w:val="2A2A2A"/>
        </w:rPr>
        <w:t>including</w:t>
      </w:r>
      <w:r>
        <w:rPr>
          <w:color w:val="2A2A2A"/>
          <w:spacing w:val="40"/>
        </w:rPr>
        <w:t xml:space="preserve"> </w:t>
      </w:r>
      <w:r>
        <w:rPr>
          <w:color w:val="2A2A2A"/>
        </w:rPr>
        <w:t>others</w:t>
      </w:r>
      <w:r>
        <w:rPr>
          <w:color w:val="2A2A2A"/>
          <w:spacing w:val="40"/>
        </w:rPr>
        <w:t xml:space="preserve"> </w:t>
      </w:r>
      <w:r>
        <w:rPr>
          <w:color w:val="2A2A2A"/>
        </w:rPr>
        <w:t>in</w:t>
      </w:r>
      <w:r>
        <w:rPr>
          <w:color w:val="2A2A2A"/>
          <w:spacing w:val="40"/>
        </w:rPr>
        <w:t xml:space="preserve"> </w:t>
      </w:r>
      <w:r>
        <w:rPr>
          <w:color w:val="2A2A2A"/>
        </w:rPr>
        <w:t>our</w:t>
      </w:r>
      <w:r>
        <w:rPr>
          <w:color w:val="2A2A2A"/>
          <w:spacing w:val="40"/>
        </w:rPr>
        <w:t xml:space="preserve"> </w:t>
      </w:r>
      <w:r>
        <w:rPr>
          <w:color w:val="2A2A2A"/>
        </w:rPr>
        <w:t>work</w:t>
      </w:r>
      <w:r>
        <w:rPr>
          <w:color w:val="2A2A2A"/>
          <w:spacing w:val="40"/>
        </w:rPr>
        <w:t xml:space="preserve"> </w:t>
      </w:r>
      <w:r>
        <w:rPr>
          <w:color w:val="2A2A2A"/>
        </w:rPr>
        <w:t>and</w:t>
      </w:r>
      <w:r>
        <w:rPr>
          <w:color w:val="2A2A2A"/>
          <w:spacing w:val="39"/>
        </w:rPr>
        <w:t xml:space="preserve"> </w:t>
      </w:r>
      <w:r>
        <w:rPr>
          <w:color w:val="2A2A2A"/>
        </w:rPr>
        <w:t>life.</w:t>
      </w:r>
      <w:r>
        <w:rPr>
          <w:color w:val="2A2A2A"/>
          <w:spacing w:val="40"/>
        </w:rPr>
        <w:t xml:space="preserve"> </w:t>
      </w:r>
      <w:r>
        <w:rPr>
          <w:color w:val="2A2A2A"/>
        </w:rPr>
        <w:t>This</w:t>
      </w:r>
      <w:r>
        <w:rPr>
          <w:color w:val="2A2A2A"/>
          <w:spacing w:val="40"/>
        </w:rPr>
        <w:t xml:space="preserve"> </w:t>
      </w:r>
      <w:r>
        <w:rPr>
          <w:color w:val="2A2A2A"/>
        </w:rPr>
        <w:t>is</w:t>
      </w:r>
      <w:r>
        <w:rPr>
          <w:color w:val="2A2A2A"/>
          <w:spacing w:val="40"/>
        </w:rPr>
        <w:t xml:space="preserve"> </w:t>
      </w:r>
      <w:r>
        <w:rPr>
          <w:color w:val="2A2A2A"/>
        </w:rPr>
        <w:t>circler</w:t>
      </w:r>
      <w:r>
        <w:rPr>
          <w:color w:val="2A2A2A"/>
          <w:spacing w:val="40"/>
        </w:rPr>
        <w:t xml:space="preserve"> </w:t>
      </w:r>
      <w:r>
        <w:rPr>
          <w:color w:val="2A2A2A"/>
        </w:rPr>
        <w:t>and</w:t>
      </w:r>
      <w:r>
        <w:rPr>
          <w:color w:val="2A2A2A"/>
          <w:spacing w:val="40"/>
        </w:rPr>
        <w:t xml:space="preserve"> </w:t>
      </w:r>
      <w:r>
        <w:rPr>
          <w:color w:val="2A2A2A"/>
        </w:rPr>
        <w:t>should</w:t>
      </w:r>
    </w:p>
    <w:p w14:paraId="6A9A6F97" w14:textId="77777777" w:rsidR="00A15328" w:rsidRDefault="002C52BD">
      <w:pPr>
        <w:pStyle w:val="BodyText"/>
        <w:spacing w:before="2"/>
        <w:ind w:left="558"/>
      </w:pPr>
      <w:r>
        <w:rPr>
          <w:color w:val="2A2A2A"/>
        </w:rPr>
        <w:t>continue</w:t>
      </w:r>
      <w:r>
        <w:rPr>
          <w:color w:val="2A2A2A"/>
          <w:spacing w:val="21"/>
        </w:rPr>
        <w:t xml:space="preserve"> </w:t>
      </w:r>
      <w:r>
        <w:rPr>
          <w:color w:val="2A2A2A"/>
        </w:rPr>
        <w:t>as</w:t>
      </w:r>
      <w:r>
        <w:rPr>
          <w:color w:val="2A2A2A"/>
          <w:spacing w:val="25"/>
        </w:rPr>
        <w:t xml:space="preserve"> </w:t>
      </w:r>
      <w:r>
        <w:rPr>
          <w:color w:val="2A2A2A"/>
        </w:rPr>
        <w:t>a</w:t>
      </w:r>
      <w:r>
        <w:rPr>
          <w:color w:val="2A2A2A"/>
          <w:spacing w:val="24"/>
        </w:rPr>
        <w:t xml:space="preserve"> </w:t>
      </w:r>
      <w:r>
        <w:rPr>
          <w:color w:val="2A2A2A"/>
        </w:rPr>
        <w:t>teaching</w:t>
      </w:r>
      <w:r>
        <w:rPr>
          <w:color w:val="2A2A2A"/>
          <w:spacing w:val="24"/>
        </w:rPr>
        <w:t xml:space="preserve"> </w:t>
      </w:r>
      <w:r>
        <w:rPr>
          <w:color w:val="2A2A2A"/>
        </w:rPr>
        <w:t>process</w:t>
      </w:r>
      <w:r>
        <w:rPr>
          <w:color w:val="2A2A2A"/>
          <w:spacing w:val="25"/>
        </w:rPr>
        <w:t xml:space="preserve"> </w:t>
      </w:r>
      <w:r>
        <w:rPr>
          <w:color w:val="2A2A2A"/>
        </w:rPr>
        <w:t>for</w:t>
      </w:r>
      <w:r>
        <w:rPr>
          <w:color w:val="2A2A2A"/>
          <w:spacing w:val="25"/>
        </w:rPr>
        <w:t xml:space="preserve"> </w:t>
      </w:r>
      <w:r>
        <w:rPr>
          <w:color w:val="2A2A2A"/>
        </w:rPr>
        <w:t>the</w:t>
      </w:r>
      <w:r>
        <w:rPr>
          <w:color w:val="2A2A2A"/>
          <w:spacing w:val="24"/>
        </w:rPr>
        <w:t xml:space="preserve"> </w:t>
      </w:r>
      <w:r>
        <w:rPr>
          <w:color w:val="2A2A2A"/>
        </w:rPr>
        <w:t>saints</w:t>
      </w:r>
      <w:r>
        <w:rPr>
          <w:color w:val="2A2A2A"/>
          <w:spacing w:val="25"/>
        </w:rPr>
        <w:t xml:space="preserve"> </w:t>
      </w:r>
      <w:r>
        <w:rPr>
          <w:color w:val="2A2A2A"/>
        </w:rPr>
        <w:t>to</w:t>
      </w:r>
      <w:r>
        <w:rPr>
          <w:color w:val="2A2A2A"/>
          <w:spacing w:val="25"/>
        </w:rPr>
        <w:t xml:space="preserve"> </w:t>
      </w:r>
      <w:r>
        <w:rPr>
          <w:color w:val="2A2A2A"/>
        </w:rPr>
        <w:t>ground,</w:t>
      </w:r>
      <w:r>
        <w:rPr>
          <w:color w:val="2A2A2A"/>
          <w:spacing w:val="24"/>
        </w:rPr>
        <w:t xml:space="preserve"> </w:t>
      </w:r>
      <w:r>
        <w:rPr>
          <w:color w:val="2A2A2A"/>
        </w:rPr>
        <w:t>equip</w:t>
      </w:r>
      <w:r>
        <w:rPr>
          <w:color w:val="2A2A2A"/>
          <w:spacing w:val="25"/>
        </w:rPr>
        <w:t xml:space="preserve"> </w:t>
      </w:r>
      <w:r>
        <w:rPr>
          <w:color w:val="2A2A2A"/>
        </w:rPr>
        <w:t>and</w:t>
      </w:r>
      <w:r>
        <w:rPr>
          <w:color w:val="2A2A2A"/>
          <w:spacing w:val="26"/>
        </w:rPr>
        <w:t xml:space="preserve"> </w:t>
      </w:r>
      <w:r>
        <w:rPr>
          <w:color w:val="2A2A2A"/>
          <w:spacing w:val="-2"/>
        </w:rPr>
        <w:t>mentor.</w:t>
      </w:r>
    </w:p>
    <w:p w14:paraId="41B7D27D" w14:textId="77777777" w:rsidR="00A15328" w:rsidRDefault="00A15328">
      <w:pPr>
        <w:sectPr w:rsidR="00A15328" w:rsidSect="005F3759">
          <w:footerReference w:type="default" r:id="rId72"/>
          <w:pgSz w:w="12240" w:h="15840"/>
          <w:pgMar w:top="960" w:right="1100" w:bottom="280" w:left="880" w:header="782" w:footer="0" w:gutter="0"/>
          <w:cols w:space="720"/>
        </w:sectPr>
      </w:pPr>
    </w:p>
    <w:p w14:paraId="4412EF0F" w14:textId="77777777" w:rsidR="00A15328" w:rsidRDefault="00A15328">
      <w:pPr>
        <w:pStyle w:val="BodyText"/>
        <w:rPr>
          <w:sz w:val="20"/>
        </w:rPr>
      </w:pPr>
    </w:p>
    <w:p w14:paraId="2569F0A3" w14:textId="1FEF1E53" w:rsidR="00A15328" w:rsidRDefault="002C52BD">
      <w:pPr>
        <w:spacing w:before="221" w:line="300" w:lineRule="auto"/>
        <w:ind w:left="560" w:right="1324"/>
        <w:rPr>
          <w:b/>
          <w:i/>
          <w:sz w:val="28"/>
        </w:rPr>
      </w:pPr>
      <w:r>
        <w:rPr>
          <w:color w:val="2A2A2A"/>
          <w:sz w:val="28"/>
        </w:rPr>
        <w:t xml:space="preserve">As </w:t>
      </w:r>
      <w:r>
        <w:rPr>
          <w:b/>
          <w:color w:val="2A2A2A"/>
          <w:sz w:val="28"/>
        </w:rPr>
        <w:t>2 Timothy 2:2</w:t>
      </w:r>
      <w:r>
        <w:rPr>
          <w:color w:val="2A2A2A"/>
          <w:sz w:val="28"/>
        </w:rPr>
        <w:t xml:space="preserve">, says, </w:t>
      </w:r>
      <w:r>
        <w:rPr>
          <w:b/>
          <w:i/>
          <w:color w:val="2A2A2A"/>
          <w:sz w:val="28"/>
        </w:rPr>
        <w:t xml:space="preserve">"And the things </w:t>
      </w:r>
      <w:r>
        <w:rPr>
          <w:b/>
          <w:i/>
          <w:color w:val="2A2A2A"/>
          <w:sz w:val="28"/>
          <w:u w:val="single" w:color="2A2A2A"/>
        </w:rPr>
        <w:t>you</w:t>
      </w:r>
      <w:r>
        <w:rPr>
          <w:b/>
          <w:i/>
          <w:color w:val="2A2A2A"/>
          <w:sz w:val="28"/>
        </w:rPr>
        <w:t xml:space="preserve"> have heard </w:t>
      </w:r>
      <w:r>
        <w:rPr>
          <w:b/>
          <w:i/>
          <w:color w:val="2A2A2A"/>
          <w:sz w:val="28"/>
          <w:u w:val="single" w:color="2A2A2A"/>
        </w:rPr>
        <w:t>me</w:t>
      </w:r>
      <w:r>
        <w:rPr>
          <w:b/>
          <w:i/>
          <w:color w:val="2A2A2A"/>
          <w:sz w:val="28"/>
        </w:rPr>
        <w:t xml:space="preserve"> say in the</w:t>
      </w:r>
      <w:r>
        <w:rPr>
          <w:b/>
          <w:i/>
          <w:color w:val="2A2A2A"/>
          <w:spacing w:val="80"/>
          <w:w w:val="150"/>
          <w:sz w:val="28"/>
        </w:rPr>
        <w:t xml:space="preserve"> </w:t>
      </w:r>
      <w:r>
        <w:rPr>
          <w:b/>
          <w:i/>
          <w:color w:val="2A2A2A"/>
          <w:sz w:val="28"/>
        </w:rPr>
        <w:t>presence of many witnesses entrust to reliable</w:t>
      </w:r>
      <w:r>
        <w:rPr>
          <w:b/>
          <w:i/>
          <w:color w:val="2A2A2A"/>
          <w:sz w:val="28"/>
          <w:u w:val="single" w:color="2A2A2A"/>
        </w:rPr>
        <w:t xml:space="preserve"> people</w:t>
      </w:r>
      <w:r>
        <w:rPr>
          <w:b/>
          <w:i/>
          <w:color w:val="2A2A2A"/>
          <w:sz w:val="28"/>
        </w:rPr>
        <w:t xml:space="preserve"> who will also be</w:t>
      </w:r>
      <w:r>
        <w:rPr>
          <w:b/>
          <w:i/>
          <w:color w:val="2A2A2A"/>
          <w:spacing w:val="80"/>
          <w:w w:val="150"/>
          <w:sz w:val="28"/>
        </w:rPr>
        <w:t xml:space="preserve"> </w:t>
      </w:r>
      <w:r>
        <w:rPr>
          <w:b/>
          <w:i/>
          <w:color w:val="2A2A2A"/>
          <w:sz w:val="28"/>
        </w:rPr>
        <w:t xml:space="preserve">qualified to teach </w:t>
      </w:r>
      <w:r w:rsidR="00413EDF">
        <w:rPr>
          <w:b/>
          <w:i/>
          <w:color w:val="2A2A2A"/>
          <w:sz w:val="28"/>
          <w:u w:val="single" w:color="2A2A2A"/>
        </w:rPr>
        <w:t>others..</w:t>
      </w:r>
      <w:r w:rsidR="00413EDF">
        <w:rPr>
          <w:b/>
          <w:i/>
          <w:color w:val="2A2A2A"/>
          <w:sz w:val="28"/>
        </w:rPr>
        <w:t>.</w:t>
      </w:r>
      <w:r>
        <w:rPr>
          <w:b/>
          <w:i/>
          <w:color w:val="2A2A2A"/>
          <w:sz w:val="28"/>
        </w:rPr>
        <w:t>"</w:t>
      </w:r>
    </w:p>
    <w:p w14:paraId="6C415D0D" w14:textId="77777777" w:rsidR="00A15328" w:rsidRDefault="002C52BD">
      <w:pPr>
        <w:pStyle w:val="BodyText"/>
        <w:spacing w:before="2"/>
        <w:rPr>
          <w:b/>
          <w:i/>
          <w:sz w:val="11"/>
        </w:rPr>
      </w:pPr>
      <w:r>
        <w:rPr>
          <w:noProof/>
        </w:rPr>
        <w:drawing>
          <wp:anchor distT="0" distB="0" distL="0" distR="0" simplePos="0" relativeHeight="487598592" behindDoc="1" locked="0" layoutInCell="1" allowOverlap="1" wp14:anchorId="4B5B3A3B" wp14:editId="05D5CB85">
            <wp:simplePos x="0" y="0"/>
            <wp:positionH relativeFrom="page">
              <wp:posOffset>914400</wp:posOffset>
            </wp:positionH>
            <wp:positionV relativeFrom="paragraph">
              <wp:posOffset>102311</wp:posOffset>
            </wp:positionV>
            <wp:extent cx="3330358" cy="2409825"/>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3" cstate="print"/>
                    <a:stretch>
                      <a:fillRect/>
                    </a:stretch>
                  </pic:blipFill>
                  <pic:spPr>
                    <a:xfrm>
                      <a:off x="0" y="0"/>
                      <a:ext cx="3330358" cy="2409825"/>
                    </a:xfrm>
                    <a:prstGeom prst="rect">
                      <a:avLst/>
                    </a:prstGeom>
                  </pic:spPr>
                </pic:pic>
              </a:graphicData>
            </a:graphic>
          </wp:anchor>
        </w:drawing>
      </w:r>
    </w:p>
    <w:p w14:paraId="229BB2A3" w14:textId="77777777" w:rsidR="00A15328" w:rsidRDefault="00A15328">
      <w:pPr>
        <w:pStyle w:val="BodyText"/>
        <w:rPr>
          <w:b/>
          <w:i/>
        </w:rPr>
      </w:pPr>
    </w:p>
    <w:p w14:paraId="4A20D4E1" w14:textId="77777777" w:rsidR="00A15328" w:rsidRDefault="00A15328">
      <w:pPr>
        <w:pStyle w:val="BodyText"/>
        <w:rPr>
          <w:b/>
          <w:i/>
        </w:rPr>
      </w:pPr>
    </w:p>
    <w:p w14:paraId="6893A862" w14:textId="77777777" w:rsidR="00A15328" w:rsidRDefault="002C52BD">
      <w:pPr>
        <w:pStyle w:val="Heading4"/>
        <w:spacing w:before="184"/>
      </w:pPr>
      <w:r>
        <w:rPr>
          <w:color w:val="050505"/>
        </w:rPr>
        <w:t>Favoritism</w:t>
      </w:r>
      <w:r>
        <w:rPr>
          <w:color w:val="050505"/>
          <w:spacing w:val="-9"/>
        </w:rPr>
        <w:t xml:space="preserve"> </w:t>
      </w:r>
      <w:r>
        <w:rPr>
          <w:color w:val="050505"/>
        </w:rPr>
        <w:t>should</w:t>
      </w:r>
      <w:r>
        <w:rPr>
          <w:color w:val="050505"/>
          <w:spacing w:val="-6"/>
        </w:rPr>
        <w:t xml:space="preserve"> </w:t>
      </w:r>
      <w:r>
        <w:rPr>
          <w:color w:val="050505"/>
        </w:rPr>
        <w:t>never</w:t>
      </w:r>
      <w:r>
        <w:rPr>
          <w:color w:val="050505"/>
          <w:spacing w:val="-6"/>
        </w:rPr>
        <w:t xml:space="preserve"> </w:t>
      </w:r>
      <w:r>
        <w:rPr>
          <w:color w:val="050505"/>
        </w:rPr>
        <w:t>be</w:t>
      </w:r>
      <w:r>
        <w:rPr>
          <w:color w:val="050505"/>
          <w:spacing w:val="-5"/>
        </w:rPr>
        <w:t xml:space="preserve"> </w:t>
      </w:r>
      <w:r>
        <w:rPr>
          <w:color w:val="050505"/>
        </w:rPr>
        <w:t>part</w:t>
      </w:r>
      <w:r>
        <w:rPr>
          <w:color w:val="050505"/>
          <w:spacing w:val="-8"/>
        </w:rPr>
        <w:t xml:space="preserve"> </w:t>
      </w:r>
      <w:r>
        <w:rPr>
          <w:color w:val="050505"/>
        </w:rPr>
        <w:t>of</w:t>
      </w:r>
      <w:r>
        <w:rPr>
          <w:color w:val="050505"/>
          <w:spacing w:val="-7"/>
        </w:rPr>
        <w:t xml:space="preserve"> </w:t>
      </w:r>
      <w:r>
        <w:rPr>
          <w:color w:val="050505"/>
        </w:rPr>
        <w:t>the</w:t>
      </w:r>
      <w:r>
        <w:rPr>
          <w:color w:val="050505"/>
          <w:spacing w:val="-8"/>
        </w:rPr>
        <w:t xml:space="preserve"> </w:t>
      </w:r>
      <w:r>
        <w:rPr>
          <w:color w:val="050505"/>
        </w:rPr>
        <w:t>soul</w:t>
      </w:r>
      <w:r>
        <w:rPr>
          <w:color w:val="050505"/>
          <w:spacing w:val="-7"/>
        </w:rPr>
        <w:t xml:space="preserve"> </w:t>
      </w:r>
      <w:r>
        <w:rPr>
          <w:color w:val="050505"/>
        </w:rPr>
        <w:t>saving</w:t>
      </w:r>
      <w:r>
        <w:rPr>
          <w:color w:val="050505"/>
          <w:spacing w:val="-8"/>
        </w:rPr>
        <w:t xml:space="preserve"> </w:t>
      </w:r>
      <w:r>
        <w:rPr>
          <w:color w:val="050505"/>
          <w:spacing w:val="-2"/>
        </w:rPr>
        <w:t>process.</w:t>
      </w:r>
    </w:p>
    <w:p w14:paraId="03AF9FFB" w14:textId="77777777" w:rsidR="00A15328" w:rsidRDefault="002C52BD">
      <w:pPr>
        <w:pStyle w:val="BodyText"/>
        <w:spacing w:before="257" w:line="300" w:lineRule="auto"/>
        <w:ind w:left="560" w:right="532"/>
        <w:rPr>
          <w:b/>
        </w:rPr>
      </w:pPr>
      <w:r>
        <w:rPr>
          <w:color w:val="050505"/>
        </w:rPr>
        <w:t>Non-Christians and new converts need our love, regardless of their age, their background,</w:t>
      </w:r>
      <w:r>
        <w:rPr>
          <w:color w:val="050505"/>
          <w:spacing w:val="-4"/>
        </w:rPr>
        <w:t xml:space="preserve"> </w:t>
      </w:r>
      <w:r>
        <w:rPr>
          <w:color w:val="050505"/>
        </w:rPr>
        <w:t>their</w:t>
      </w:r>
      <w:r>
        <w:rPr>
          <w:color w:val="050505"/>
          <w:spacing w:val="-3"/>
        </w:rPr>
        <w:t xml:space="preserve"> </w:t>
      </w:r>
      <w:r>
        <w:rPr>
          <w:color w:val="050505"/>
        </w:rPr>
        <w:t>skin</w:t>
      </w:r>
      <w:r>
        <w:rPr>
          <w:color w:val="050505"/>
          <w:spacing w:val="-2"/>
        </w:rPr>
        <w:t xml:space="preserve"> </w:t>
      </w:r>
      <w:r>
        <w:rPr>
          <w:color w:val="050505"/>
        </w:rPr>
        <w:t>color,</w:t>
      </w:r>
      <w:r>
        <w:rPr>
          <w:color w:val="050505"/>
          <w:spacing w:val="-4"/>
        </w:rPr>
        <w:t xml:space="preserve"> </w:t>
      </w:r>
      <w:r>
        <w:rPr>
          <w:color w:val="050505"/>
        </w:rPr>
        <w:t>their</w:t>
      </w:r>
      <w:r>
        <w:rPr>
          <w:color w:val="050505"/>
          <w:spacing w:val="-3"/>
        </w:rPr>
        <w:t xml:space="preserve"> </w:t>
      </w:r>
      <w:r>
        <w:rPr>
          <w:color w:val="050505"/>
        </w:rPr>
        <w:t>weight,</w:t>
      </w:r>
      <w:r>
        <w:rPr>
          <w:color w:val="050505"/>
          <w:spacing w:val="-6"/>
        </w:rPr>
        <w:t xml:space="preserve"> </w:t>
      </w:r>
      <w:r>
        <w:rPr>
          <w:color w:val="050505"/>
        </w:rPr>
        <w:t>etc.</w:t>
      </w:r>
      <w:r>
        <w:rPr>
          <w:color w:val="050505"/>
          <w:spacing w:val="-2"/>
        </w:rPr>
        <w:t xml:space="preserve"> </w:t>
      </w:r>
      <w:r>
        <w:rPr>
          <w:color w:val="050505"/>
        </w:rPr>
        <w:t>Love</w:t>
      </w:r>
      <w:r>
        <w:rPr>
          <w:color w:val="050505"/>
          <w:spacing w:val="-4"/>
        </w:rPr>
        <w:t xml:space="preserve"> </w:t>
      </w:r>
      <w:r>
        <w:rPr>
          <w:color w:val="050505"/>
        </w:rPr>
        <w:t>should</w:t>
      </w:r>
      <w:r>
        <w:rPr>
          <w:color w:val="050505"/>
          <w:spacing w:val="-2"/>
        </w:rPr>
        <w:t xml:space="preserve"> </w:t>
      </w:r>
      <w:r>
        <w:rPr>
          <w:color w:val="050505"/>
        </w:rPr>
        <w:t>not</w:t>
      </w:r>
      <w:r>
        <w:rPr>
          <w:color w:val="050505"/>
          <w:spacing w:val="-4"/>
        </w:rPr>
        <w:t xml:space="preserve"> </w:t>
      </w:r>
      <w:r>
        <w:rPr>
          <w:color w:val="050505"/>
        </w:rPr>
        <w:t>be</w:t>
      </w:r>
      <w:r>
        <w:rPr>
          <w:color w:val="050505"/>
          <w:spacing w:val="-4"/>
        </w:rPr>
        <w:t xml:space="preserve"> </w:t>
      </w:r>
      <w:r>
        <w:rPr>
          <w:color w:val="050505"/>
        </w:rPr>
        <w:t>conditional</w:t>
      </w:r>
      <w:r>
        <w:rPr>
          <w:color w:val="050505"/>
          <w:spacing w:val="-3"/>
        </w:rPr>
        <w:t xml:space="preserve"> </w:t>
      </w:r>
      <w:r>
        <w:rPr>
          <w:color w:val="050505"/>
        </w:rPr>
        <w:t xml:space="preserve">on the types of clothing they have on, or the amount of money they have. </w:t>
      </w:r>
      <w:r>
        <w:rPr>
          <w:b/>
          <w:color w:val="050505"/>
        </w:rPr>
        <w:t xml:space="preserve">(James </w:t>
      </w:r>
      <w:r>
        <w:rPr>
          <w:b/>
          <w:color w:val="050505"/>
          <w:spacing w:val="-2"/>
        </w:rPr>
        <w:t>2:1-7)</w:t>
      </w:r>
    </w:p>
    <w:p w14:paraId="039914A3" w14:textId="77777777" w:rsidR="00A15328" w:rsidRDefault="002C52BD">
      <w:pPr>
        <w:spacing w:before="159" w:line="300" w:lineRule="auto"/>
        <w:ind w:left="560" w:right="451"/>
        <w:rPr>
          <w:i/>
          <w:sz w:val="28"/>
        </w:rPr>
      </w:pPr>
      <w:r>
        <w:rPr>
          <w:color w:val="050505"/>
          <w:sz w:val="28"/>
        </w:rPr>
        <w:t>How</w:t>
      </w:r>
      <w:r>
        <w:rPr>
          <w:color w:val="050505"/>
          <w:spacing w:val="-4"/>
          <w:sz w:val="28"/>
        </w:rPr>
        <w:t xml:space="preserve"> </w:t>
      </w:r>
      <w:r>
        <w:rPr>
          <w:color w:val="050505"/>
          <w:sz w:val="28"/>
        </w:rPr>
        <w:t>poor</w:t>
      </w:r>
      <w:r>
        <w:rPr>
          <w:color w:val="050505"/>
          <w:spacing w:val="-2"/>
          <w:sz w:val="28"/>
        </w:rPr>
        <w:t xml:space="preserve"> </w:t>
      </w:r>
      <w:r>
        <w:rPr>
          <w:color w:val="050505"/>
          <w:sz w:val="28"/>
        </w:rPr>
        <w:t>a</w:t>
      </w:r>
      <w:r>
        <w:rPr>
          <w:color w:val="050505"/>
          <w:spacing w:val="-3"/>
          <w:sz w:val="28"/>
        </w:rPr>
        <w:t xml:space="preserve"> </w:t>
      </w:r>
      <w:r>
        <w:rPr>
          <w:color w:val="050505"/>
          <w:sz w:val="28"/>
        </w:rPr>
        <w:t>person</w:t>
      </w:r>
      <w:r>
        <w:rPr>
          <w:color w:val="050505"/>
          <w:spacing w:val="-1"/>
          <w:sz w:val="28"/>
        </w:rPr>
        <w:t xml:space="preserve"> </w:t>
      </w:r>
      <w:r>
        <w:rPr>
          <w:color w:val="050505"/>
          <w:sz w:val="28"/>
        </w:rPr>
        <w:t>is,</w:t>
      </w:r>
      <w:r>
        <w:rPr>
          <w:color w:val="050505"/>
          <w:spacing w:val="-3"/>
          <w:sz w:val="28"/>
        </w:rPr>
        <w:t xml:space="preserve"> </w:t>
      </w:r>
      <w:r>
        <w:rPr>
          <w:color w:val="050505"/>
          <w:sz w:val="28"/>
        </w:rPr>
        <w:t>or</w:t>
      </w:r>
      <w:r>
        <w:rPr>
          <w:color w:val="050505"/>
          <w:spacing w:val="-2"/>
          <w:sz w:val="28"/>
        </w:rPr>
        <w:t xml:space="preserve"> </w:t>
      </w:r>
      <w:r>
        <w:rPr>
          <w:color w:val="050505"/>
          <w:sz w:val="28"/>
        </w:rPr>
        <w:t>what</w:t>
      </w:r>
      <w:r>
        <w:rPr>
          <w:color w:val="050505"/>
          <w:spacing w:val="-5"/>
          <w:sz w:val="28"/>
        </w:rPr>
        <w:t xml:space="preserve"> </w:t>
      </w:r>
      <w:r>
        <w:rPr>
          <w:color w:val="050505"/>
          <w:sz w:val="28"/>
        </w:rPr>
        <w:t>past</w:t>
      </w:r>
      <w:r>
        <w:rPr>
          <w:color w:val="050505"/>
          <w:spacing w:val="-3"/>
          <w:sz w:val="28"/>
        </w:rPr>
        <w:t xml:space="preserve"> </w:t>
      </w:r>
      <w:r>
        <w:rPr>
          <w:color w:val="050505"/>
          <w:sz w:val="28"/>
        </w:rPr>
        <w:t>sins</w:t>
      </w:r>
      <w:r>
        <w:rPr>
          <w:color w:val="050505"/>
          <w:spacing w:val="-2"/>
          <w:sz w:val="28"/>
        </w:rPr>
        <w:t xml:space="preserve"> </w:t>
      </w:r>
      <w:r>
        <w:rPr>
          <w:color w:val="050505"/>
          <w:sz w:val="28"/>
        </w:rPr>
        <w:t>they</w:t>
      </w:r>
      <w:r>
        <w:rPr>
          <w:color w:val="050505"/>
          <w:spacing w:val="-2"/>
          <w:sz w:val="28"/>
        </w:rPr>
        <w:t xml:space="preserve"> </w:t>
      </w:r>
      <w:r>
        <w:rPr>
          <w:color w:val="050505"/>
          <w:sz w:val="28"/>
        </w:rPr>
        <w:t>have</w:t>
      </w:r>
      <w:r>
        <w:rPr>
          <w:color w:val="050505"/>
          <w:spacing w:val="-3"/>
          <w:sz w:val="28"/>
        </w:rPr>
        <w:t xml:space="preserve"> </w:t>
      </w:r>
      <w:r>
        <w:rPr>
          <w:color w:val="050505"/>
          <w:sz w:val="28"/>
        </w:rPr>
        <w:t>committed,</w:t>
      </w:r>
      <w:r>
        <w:rPr>
          <w:color w:val="050505"/>
          <w:spacing w:val="-3"/>
          <w:sz w:val="28"/>
        </w:rPr>
        <w:t xml:space="preserve"> </w:t>
      </w:r>
      <w:r>
        <w:rPr>
          <w:color w:val="050505"/>
          <w:sz w:val="28"/>
        </w:rPr>
        <w:t>etc.</w:t>
      </w:r>
      <w:r>
        <w:rPr>
          <w:color w:val="050505"/>
          <w:spacing w:val="-1"/>
          <w:sz w:val="28"/>
        </w:rPr>
        <w:t xml:space="preserve"> </w:t>
      </w:r>
      <w:r>
        <w:rPr>
          <w:color w:val="050505"/>
          <w:sz w:val="28"/>
        </w:rPr>
        <w:t>should</w:t>
      </w:r>
      <w:r>
        <w:rPr>
          <w:color w:val="050505"/>
          <w:spacing w:val="-1"/>
          <w:sz w:val="28"/>
        </w:rPr>
        <w:t xml:space="preserve"> </w:t>
      </w:r>
      <w:r>
        <w:rPr>
          <w:color w:val="050505"/>
          <w:sz w:val="28"/>
        </w:rPr>
        <w:t xml:space="preserve">make no difference </w:t>
      </w:r>
      <w:proofErr w:type="gramStart"/>
      <w:r>
        <w:rPr>
          <w:color w:val="050505"/>
          <w:sz w:val="28"/>
        </w:rPr>
        <w:t>on</w:t>
      </w:r>
      <w:proofErr w:type="gramEnd"/>
      <w:r>
        <w:rPr>
          <w:color w:val="050505"/>
          <w:sz w:val="28"/>
        </w:rPr>
        <w:t xml:space="preserve"> how we treat them. </w:t>
      </w:r>
      <w:r>
        <w:rPr>
          <w:i/>
          <w:color w:val="050505"/>
          <w:sz w:val="28"/>
        </w:rPr>
        <w:t>Jesus saw the potential in others (He mentored) and they became better.</w:t>
      </w:r>
    </w:p>
    <w:p w14:paraId="22B96A63" w14:textId="77777777" w:rsidR="00A15328" w:rsidRDefault="002C52BD">
      <w:pPr>
        <w:spacing w:before="160" w:line="300" w:lineRule="auto"/>
        <w:ind w:left="560" w:right="451"/>
        <w:rPr>
          <w:i/>
          <w:sz w:val="28"/>
        </w:rPr>
      </w:pPr>
      <w:r>
        <w:rPr>
          <w:i/>
          <w:color w:val="050505"/>
          <w:sz w:val="28"/>
        </w:rPr>
        <w:t>Jesus saw the potential in Simon who was a zealot, in Peter was rash and impetuous, in Matthew who was a Roman tax collector, in Mary who was a prostitute, etc. He saw the promise and possibilities in others and sought to help them</w:t>
      </w:r>
      <w:r>
        <w:rPr>
          <w:i/>
          <w:color w:val="050505"/>
          <w:spacing w:val="-1"/>
          <w:sz w:val="28"/>
        </w:rPr>
        <w:t xml:space="preserve"> </w:t>
      </w:r>
      <w:r>
        <w:rPr>
          <w:i/>
          <w:color w:val="050505"/>
          <w:sz w:val="28"/>
        </w:rPr>
        <w:t>reach</w:t>
      </w:r>
      <w:r>
        <w:rPr>
          <w:i/>
          <w:color w:val="050505"/>
          <w:spacing w:val="-3"/>
          <w:sz w:val="28"/>
        </w:rPr>
        <w:t xml:space="preserve"> </w:t>
      </w:r>
      <w:r>
        <w:rPr>
          <w:i/>
          <w:color w:val="050505"/>
          <w:sz w:val="28"/>
        </w:rPr>
        <w:t>their</w:t>
      </w:r>
      <w:r>
        <w:rPr>
          <w:i/>
          <w:color w:val="050505"/>
          <w:spacing w:val="-5"/>
          <w:sz w:val="28"/>
        </w:rPr>
        <w:t xml:space="preserve"> </w:t>
      </w:r>
      <w:r>
        <w:rPr>
          <w:i/>
          <w:color w:val="050505"/>
          <w:sz w:val="28"/>
        </w:rPr>
        <w:t>spiritual</w:t>
      </w:r>
      <w:r>
        <w:rPr>
          <w:i/>
          <w:color w:val="050505"/>
          <w:spacing w:val="-2"/>
          <w:sz w:val="28"/>
        </w:rPr>
        <w:t xml:space="preserve"> </w:t>
      </w:r>
      <w:r>
        <w:rPr>
          <w:i/>
          <w:color w:val="050505"/>
          <w:sz w:val="28"/>
        </w:rPr>
        <w:t>potential.</w:t>
      </w:r>
      <w:r>
        <w:rPr>
          <w:i/>
          <w:color w:val="050505"/>
          <w:spacing w:val="-1"/>
          <w:sz w:val="28"/>
        </w:rPr>
        <w:t xml:space="preserve"> </w:t>
      </w:r>
      <w:r>
        <w:rPr>
          <w:i/>
          <w:color w:val="050505"/>
          <w:sz w:val="28"/>
        </w:rPr>
        <w:t>Our</w:t>
      </w:r>
      <w:r>
        <w:rPr>
          <w:i/>
          <w:color w:val="050505"/>
          <w:spacing w:val="-3"/>
          <w:sz w:val="28"/>
        </w:rPr>
        <w:t xml:space="preserve"> </w:t>
      </w:r>
      <w:r>
        <w:rPr>
          <w:i/>
          <w:color w:val="050505"/>
          <w:sz w:val="28"/>
        </w:rPr>
        <w:t>Lord</w:t>
      </w:r>
      <w:r>
        <w:rPr>
          <w:i/>
          <w:color w:val="050505"/>
          <w:spacing w:val="-3"/>
          <w:sz w:val="28"/>
        </w:rPr>
        <w:t xml:space="preserve"> </w:t>
      </w:r>
      <w:r>
        <w:rPr>
          <w:i/>
          <w:color w:val="050505"/>
          <w:sz w:val="28"/>
        </w:rPr>
        <w:t>is</w:t>
      </w:r>
      <w:r>
        <w:rPr>
          <w:i/>
          <w:color w:val="050505"/>
          <w:spacing w:val="-1"/>
          <w:sz w:val="28"/>
        </w:rPr>
        <w:t xml:space="preserve"> </w:t>
      </w:r>
      <w:r>
        <w:rPr>
          <w:i/>
          <w:color w:val="050505"/>
          <w:sz w:val="28"/>
        </w:rPr>
        <w:t>our</w:t>
      </w:r>
      <w:r>
        <w:rPr>
          <w:i/>
          <w:color w:val="050505"/>
          <w:spacing w:val="-3"/>
          <w:sz w:val="28"/>
        </w:rPr>
        <w:t xml:space="preserve"> </w:t>
      </w:r>
      <w:r>
        <w:rPr>
          <w:i/>
          <w:color w:val="050505"/>
          <w:sz w:val="28"/>
        </w:rPr>
        <w:t>exemplar.</w:t>
      </w:r>
      <w:r>
        <w:rPr>
          <w:i/>
          <w:color w:val="050505"/>
          <w:spacing w:val="-1"/>
          <w:sz w:val="28"/>
        </w:rPr>
        <w:t xml:space="preserve"> </w:t>
      </w:r>
      <w:r>
        <w:rPr>
          <w:i/>
          <w:color w:val="050505"/>
          <w:sz w:val="28"/>
        </w:rPr>
        <w:t>He</w:t>
      </w:r>
      <w:r>
        <w:rPr>
          <w:i/>
          <w:color w:val="050505"/>
          <w:spacing w:val="-2"/>
          <w:sz w:val="28"/>
        </w:rPr>
        <w:t xml:space="preserve"> </w:t>
      </w:r>
      <w:r>
        <w:rPr>
          <w:b/>
          <w:i/>
          <w:color w:val="050505"/>
          <w:sz w:val="28"/>
        </w:rPr>
        <w:t>“is</w:t>
      </w:r>
      <w:r>
        <w:rPr>
          <w:b/>
          <w:i/>
          <w:color w:val="050505"/>
          <w:spacing w:val="-3"/>
          <w:sz w:val="28"/>
        </w:rPr>
        <w:t xml:space="preserve"> </w:t>
      </w:r>
      <w:r>
        <w:rPr>
          <w:b/>
          <w:i/>
          <w:color w:val="050505"/>
          <w:sz w:val="28"/>
        </w:rPr>
        <w:t>the</w:t>
      </w:r>
      <w:r>
        <w:rPr>
          <w:b/>
          <w:i/>
          <w:color w:val="050505"/>
          <w:spacing w:val="-1"/>
          <w:sz w:val="28"/>
        </w:rPr>
        <w:t xml:space="preserve"> </w:t>
      </w:r>
      <w:r>
        <w:rPr>
          <w:b/>
          <w:i/>
          <w:color w:val="050505"/>
          <w:sz w:val="28"/>
        </w:rPr>
        <w:t>way,</w:t>
      </w:r>
      <w:r>
        <w:rPr>
          <w:b/>
          <w:i/>
          <w:color w:val="050505"/>
          <w:spacing w:val="-3"/>
          <w:sz w:val="28"/>
        </w:rPr>
        <w:t xml:space="preserve"> </w:t>
      </w:r>
      <w:r>
        <w:rPr>
          <w:b/>
          <w:i/>
          <w:color w:val="050505"/>
          <w:sz w:val="28"/>
        </w:rPr>
        <w:t>the truth,</w:t>
      </w:r>
      <w:r>
        <w:rPr>
          <w:b/>
          <w:i/>
          <w:color w:val="050505"/>
          <w:spacing w:val="-4"/>
          <w:sz w:val="28"/>
        </w:rPr>
        <w:t xml:space="preserve"> </w:t>
      </w:r>
      <w:r>
        <w:rPr>
          <w:b/>
          <w:i/>
          <w:color w:val="050505"/>
          <w:sz w:val="28"/>
        </w:rPr>
        <w:t>and</w:t>
      </w:r>
      <w:r>
        <w:rPr>
          <w:b/>
          <w:i/>
          <w:color w:val="050505"/>
          <w:spacing w:val="-3"/>
          <w:sz w:val="28"/>
        </w:rPr>
        <w:t xml:space="preserve"> </w:t>
      </w:r>
      <w:r>
        <w:rPr>
          <w:b/>
          <w:i/>
          <w:color w:val="050505"/>
          <w:sz w:val="28"/>
        </w:rPr>
        <w:t>the</w:t>
      </w:r>
      <w:r>
        <w:rPr>
          <w:b/>
          <w:i/>
          <w:color w:val="050505"/>
          <w:spacing w:val="-2"/>
          <w:sz w:val="28"/>
        </w:rPr>
        <w:t xml:space="preserve"> </w:t>
      </w:r>
      <w:r>
        <w:rPr>
          <w:b/>
          <w:i/>
          <w:color w:val="050505"/>
          <w:sz w:val="28"/>
        </w:rPr>
        <w:t>life.”</w:t>
      </w:r>
      <w:r>
        <w:rPr>
          <w:b/>
          <w:i/>
          <w:color w:val="050505"/>
          <w:spacing w:val="-3"/>
          <w:sz w:val="28"/>
        </w:rPr>
        <w:t xml:space="preserve"> </w:t>
      </w:r>
      <w:r>
        <w:rPr>
          <w:b/>
          <w:i/>
          <w:sz w:val="28"/>
        </w:rPr>
        <w:t>(</w:t>
      </w:r>
      <w:r>
        <w:rPr>
          <w:b/>
          <w:i/>
          <w:color w:val="050505"/>
          <w:sz w:val="28"/>
        </w:rPr>
        <w:t>John</w:t>
      </w:r>
      <w:r>
        <w:rPr>
          <w:b/>
          <w:i/>
          <w:color w:val="050505"/>
          <w:spacing w:val="-3"/>
          <w:sz w:val="28"/>
        </w:rPr>
        <w:t xml:space="preserve"> </w:t>
      </w:r>
      <w:r>
        <w:rPr>
          <w:b/>
          <w:i/>
          <w:color w:val="050505"/>
          <w:sz w:val="28"/>
        </w:rPr>
        <w:t>14:6)</w:t>
      </w:r>
      <w:r>
        <w:rPr>
          <w:b/>
          <w:i/>
          <w:color w:val="050505"/>
          <w:spacing w:val="-5"/>
          <w:sz w:val="28"/>
        </w:rPr>
        <w:t xml:space="preserve"> </w:t>
      </w:r>
      <w:r>
        <w:rPr>
          <w:i/>
          <w:color w:val="050505"/>
          <w:sz w:val="28"/>
        </w:rPr>
        <w:t>His</w:t>
      </w:r>
      <w:r>
        <w:rPr>
          <w:i/>
          <w:color w:val="050505"/>
          <w:spacing w:val="-2"/>
          <w:sz w:val="28"/>
        </w:rPr>
        <w:t xml:space="preserve"> </w:t>
      </w:r>
      <w:r>
        <w:rPr>
          <w:i/>
          <w:color w:val="050505"/>
          <w:sz w:val="28"/>
        </w:rPr>
        <w:t>Bible</w:t>
      </w:r>
      <w:r>
        <w:rPr>
          <w:i/>
          <w:color w:val="050505"/>
          <w:spacing w:val="-3"/>
          <w:sz w:val="28"/>
        </w:rPr>
        <w:t xml:space="preserve"> </w:t>
      </w:r>
      <w:r>
        <w:rPr>
          <w:i/>
          <w:color w:val="050505"/>
          <w:sz w:val="28"/>
        </w:rPr>
        <w:t>example</w:t>
      </w:r>
      <w:r>
        <w:rPr>
          <w:i/>
          <w:color w:val="050505"/>
          <w:spacing w:val="-3"/>
          <w:sz w:val="28"/>
        </w:rPr>
        <w:t xml:space="preserve"> </w:t>
      </w:r>
      <w:r>
        <w:rPr>
          <w:i/>
          <w:color w:val="050505"/>
          <w:sz w:val="28"/>
        </w:rPr>
        <w:t>that</w:t>
      </w:r>
      <w:r>
        <w:rPr>
          <w:i/>
          <w:color w:val="050505"/>
          <w:spacing w:val="-4"/>
          <w:sz w:val="28"/>
        </w:rPr>
        <w:t xml:space="preserve"> </w:t>
      </w:r>
      <w:r>
        <w:rPr>
          <w:i/>
          <w:color w:val="050505"/>
          <w:sz w:val="28"/>
        </w:rPr>
        <w:t>we</w:t>
      </w:r>
      <w:r>
        <w:rPr>
          <w:i/>
          <w:color w:val="050505"/>
          <w:spacing w:val="-3"/>
          <w:sz w:val="28"/>
        </w:rPr>
        <w:t xml:space="preserve"> </w:t>
      </w:r>
      <w:r>
        <w:rPr>
          <w:i/>
          <w:color w:val="050505"/>
          <w:sz w:val="28"/>
        </w:rPr>
        <w:t>read</w:t>
      </w:r>
      <w:r>
        <w:rPr>
          <w:i/>
          <w:color w:val="050505"/>
          <w:spacing w:val="-4"/>
          <w:sz w:val="28"/>
        </w:rPr>
        <w:t xml:space="preserve"> </w:t>
      </w:r>
      <w:r>
        <w:rPr>
          <w:i/>
          <w:color w:val="050505"/>
          <w:sz w:val="28"/>
        </w:rPr>
        <w:t>about</w:t>
      </w:r>
      <w:r>
        <w:rPr>
          <w:i/>
          <w:color w:val="050505"/>
          <w:spacing w:val="-4"/>
          <w:sz w:val="28"/>
        </w:rPr>
        <w:t xml:space="preserve"> </w:t>
      </w:r>
      <w:r>
        <w:rPr>
          <w:i/>
          <w:color w:val="050505"/>
          <w:sz w:val="28"/>
        </w:rPr>
        <w:t>in</w:t>
      </w:r>
      <w:r>
        <w:rPr>
          <w:i/>
          <w:color w:val="050505"/>
          <w:spacing w:val="-4"/>
          <w:sz w:val="28"/>
        </w:rPr>
        <w:t xml:space="preserve"> </w:t>
      </w:r>
      <w:r>
        <w:rPr>
          <w:i/>
          <w:color w:val="050505"/>
          <w:sz w:val="28"/>
        </w:rPr>
        <w:t>scripture is what we are to follow.</w:t>
      </w:r>
    </w:p>
    <w:p w14:paraId="3E332225" w14:textId="77777777" w:rsidR="00A15328" w:rsidRDefault="00A15328">
      <w:pPr>
        <w:spacing w:line="300" w:lineRule="auto"/>
        <w:rPr>
          <w:sz w:val="28"/>
        </w:rPr>
        <w:sectPr w:rsidR="00A15328" w:rsidSect="005F3759">
          <w:footerReference w:type="default" r:id="rId74"/>
          <w:pgSz w:w="12240" w:h="15840"/>
          <w:pgMar w:top="960" w:right="1100" w:bottom="280" w:left="880" w:header="782" w:footer="0" w:gutter="0"/>
          <w:cols w:space="720"/>
        </w:sectPr>
      </w:pPr>
    </w:p>
    <w:p w14:paraId="4AB1B889" w14:textId="77777777" w:rsidR="00A15328" w:rsidRDefault="00A15328">
      <w:pPr>
        <w:pStyle w:val="BodyText"/>
        <w:rPr>
          <w:i/>
          <w:sz w:val="20"/>
        </w:rPr>
      </w:pPr>
    </w:p>
    <w:p w14:paraId="1F014A78" w14:textId="77777777" w:rsidR="00A15328" w:rsidRDefault="00A15328">
      <w:pPr>
        <w:pStyle w:val="BodyText"/>
        <w:rPr>
          <w:i/>
          <w:sz w:val="20"/>
        </w:rPr>
      </w:pPr>
    </w:p>
    <w:p w14:paraId="0F92AA40" w14:textId="77777777" w:rsidR="00A15328" w:rsidRDefault="00A15328">
      <w:pPr>
        <w:pStyle w:val="BodyText"/>
        <w:rPr>
          <w:i/>
          <w:sz w:val="20"/>
        </w:rPr>
      </w:pPr>
    </w:p>
    <w:p w14:paraId="089A05C3" w14:textId="77777777" w:rsidR="00A15328" w:rsidRDefault="00A15328">
      <w:pPr>
        <w:pStyle w:val="BodyText"/>
        <w:rPr>
          <w:i/>
          <w:sz w:val="20"/>
        </w:rPr>
      </w:pPr>
    </w:p>
    <w:p w14:paraId="17DBB946" w14:textId="77777777" w:rsidR="00A15328" w:rsidRDefault="00A15328">
      <w:pPr>
        <w:pStyle w:val="BodyText"/>
        <w:rPr>
          <w:i/>
          <w:sz w:val="20"/>
        </w:rPr>
      </w:pPr>
    </w:p>
    <w:p w14:paraId="635F6514" w14:textId="77777777" w:rsidR="00A15328" w:rsidRDefault="00A15328">
      <w:pPr>
        <w:pStyle w:val="BodyText"/>
        <w:rPr>
          <w:i/>
          <w:sz w:val="20"/>
        </w:rPr>
      </w:pPr>
    </w:p>
    <w:p w14:paraId="5DB5A860" w14:textId="61C7016C" w:rsidR="00A15328" w:rsidRDefault="002C52BD">
      <w:pPr>
        <w:pStyle w:val="BodyText"/>
        <w:spacing w:before="174" w:line="300" w:lineRule="auto"/>
        <w:ind w:left="559" w:right="451"/>
      </w:pPr>
      <w:r>
        <w:rPr>
          <w:color w:val="050505"/>
        </w:rPr>
        <w:t>There</w:t>
      </w:r>
      <w:r>
        <w:rPr>
          <w:color w:val="050505"/>
          <w:spacing w:val="-3"/>
        </w:rPr>
        <w:t xml:space="preserve"> </w:t>
      </w:r>
      <w:r>
        <w:rPr>
          <w:color w:val="050505"/>
        </w:rPr>
        <w:t>are</w:t>
      </w:r>
      <w:r>
        <w:rPr>
          <w:color w:val="050505"/>
          <w:spacing w:val="-3"/>
        </w:rPr>
        <w:t xml:space="preserve"> </w:t>
      </w:r>
      <w:r>
        <w:rPr>
          <w:color w:val="050505"/>
        </w:rPr>
        <w:t>Christians</w:t>
      </w:r>
      <w:r>
        <w:rPr>
          <w:color w:val="050505"/>
          <w:spacing w:val="-4"/>
        </w:rPr>
        <w:t xml:space="preserve"> </w:t>
      </w:r>
      <w:r>
        <w:rPr>
          <w:color w:val="050505"/>
        </w:rPr>
        <w:t>who</w:t>
      </w:r>
      <w:r>
        <w:rPr>
          <w:color w:val="050505"/>
          <w:spacing w:val="-2"/>
        </w:rPr>
        <w:t xml:space="preserve"> </w:t>
      </w:r>
      <w:r>
        <w:rPr>
          <w:color w:val="050505"/>
        </w:rPr>
        <w:t>see</w:t>
      </w:r>
      <w:r>
        <w:rPr>
          <w:color w:val="050505"/>
          <w:spacing w:val="-3"/>
        </w:rPr>
        <w:t xml:space="preserve"> </w:t>
      </w:r>
      <w:r>
        <w:rPr>
          <w:color w:val="050505"/>
        </w:rPr>
        <w:t>a</w:t>
      </w:r>
      <w:r>
        <w:rPr>
          <w:color w:val="050505"/>
          <w:spacing w:val="-3"/>
        </w:rPr>
        <w:t xml:space="preserve"> </w:t>
      </w:r>
      <w:r>
        <w:rPr>
          <w:color w:val="050505"/>
        </w:rPr>
        <w:t>poor</w:t>
      </w:r>
      <w:r>
        <w:rPr>
          <w:color w:val="050505"/>
          <w:spacing w:val="-2"/>
        </w:rPr>
        <w:t xml:space="preserve"> </w:t>
      </w:r>
      <w:r>
        <w:rPr>
          <w:color w:val="050505"/>
        </w:rPr>
        <w:t>person,</w:t>
      </w:r>
      <w:r>
        <w:rPr>
          <w:color w:val="050505"/>
          <w:spacing w:val="-3"/>
        </w:rPr>
        <w:t xml:space="preserve"> </w:t>
      </w:r>
      <w:r>
        <w:rPr>
          <w:color w:val="050505"/>
        </w:rPr>
        <w:t>an</w:t>
      </w:r>
      <w:r>
        <w:rPr>
          <w:color w:val="050505"/>
          <w:spacing w:val="-1"/>
        </w:rPr>
        <w:t xml:space="preserve"> </w:t>
      </w:r>
      <w:r>
        <w:rPr>
          <w:color w:val="050505"/>
        </w:rPr>
        <w:t>individual</w:t>
      </w:r>
      <w:r>
        <w:rPr>
          <w:color w:val="050505"/>
          <w:spacing w:val="-2"/>
        </w:rPr>
        <w:t xml:space="preserve"> </w:t>
      </w:r>
      <w:r>
        <w:rPr>
          <w:color w:val="050505"/>
        </w:rPr>
        <w:t>with</w:t>
      </w:r>
      <w:r>
        <w:rPr>
          <w:color w:val="050505"/>
          <w:spacing w:val="-1"/>
        </w:rPr>
        <w:t xml:space="preserve"> </w:t>
      </w:r>
      <w:r>
        <w:rPr>
          <w:color w:val="050505"/>
        </w:rPr>
        <w:t>a</w:t>
      </w:r>
      <w:r>
        <w:rPr>
          <w:color w:val="050505"/>
          <w:spacing w:val="-3"/>
        </w:rPr>
        <w:t xml:space="preserve"> </w:t>
      </w:r>
      <w:r>
        <w:rPr>
          <w:color w:val="050505"/>
        </w:rPr>
        <w:t>tattoo,</w:t>
      </w:r>
      <w:r>
        <w:rPr>
          <w:color w:val="050505"/>
          <w:spacing w:val="-3"/>
        </w:rPr>
        <w:t xml:space="preserve"> </w:t>
      </w:r>
      <w:r>
        <w:rPr>
          <w:color w:val="050505"/>
        </w:rPr>
        <w:t>a</w:t>
      </w:r>
      <w:r>
        <w:rPr>
          <w:color w:val="050505"/>
          <w:spacing w:val="-3"/>
        </w:rPr>
        <w:t xml:space="preserve"> </w:t>
      </w:r>
      <w:r>
        <w:rPr>
          <w:color w:val="050505"/>
        </w:rPr>
        <w:t xml:space="preserve">person with health issues, etc. and are disgusted. These people don’t see the value of these souls. They don’t see their potential nor their inner worth. They don’t see how precious they are in God’s eyes. </w:t>
      </w:r>
      <w:r>
        <w:rPr>
          <w:b/>
          <w:color w:val="050505"/>
        </w:rPr>
        <w:t xml:space="preserve">(John 3:16) </w:t>
      </w:r>
      <w:r>
        <w:rPr>
          <w:color w:val="050505"/>
        </w:rPr>
        <w:t>They look skin deep instead of looking</w:t>
      </w:r>
      <w:r>
        <w:rPr>
          <w:color w:val="050505"/>
          <w:spacing w:val="-1"/>
        </w:rPr>
        <w:t xml:space="preserve"> </w:t>
      </w:r>
      <w:r>
        <w:rPr>
          <w:color w:val="050505"/>
        </w:rPr>
        <w:t>and seeing</w:t>
      </w:r>
      <w:r>
        <w:rPr>
          <w:color w:val="050505"/>
          <w:spacing w:val="-1"/>
        </w:rPr>
        <w:t xml:space="preserve"> </w:t>
      </w:r>
      <w:r>
        <w:rPr>
          <w:color w:val="050505"/>
        </w:rPr>
        <w:t>their souls value. We</w:t>
      </w:r>
      <w:r>
        <w:rPr>
          <w:color w:val="050505"/>
          <w:spacing w:val="-1"/>
        </w:rPr>
        <w:t xml:space="preserve"> </w:t>
      </w:r>
      <w:r>
        <w:rPr>
          <w:color w:val="050505"/>
        </w:rPr>
        <w:t>need to be</w:t>
      </w:r>
      <w:r>
        <w:rPr>
          <w:color w:val="050505"/>
          <w:spacing w:val="-1"/>
        </w:rPr>
        <w:t xml:space="preserve"> </w:t>
      </w:r>
      <w:r>
        <w:rPr>
          <w:color w:val="050505"/>
        </w:rPr>
        <w:t>like</w:t>
      </w:r>
      <w:r>
        <w:rPr>
          <w:color w:val="050505"/>
          <w:spacing w:val="-1"/>
        </w:rPr>
        <w:t xml:space="preserve"> </w:t>
      </w:r>
      <w:r>
        <w:rPr>
          <w:color w:val="050505"/>
        </w:rPr>
        <w:t xml:space="preserve">our heavenly Father and see </w:t>
      </w:r>
      <w:r w:rsidR="00413EDF">
        <w:rPr>
          <w:color w:val="050505"/>
        </w:rPr>
        <w:t>people’s</w:t>
      </w:r>
      <w:r>
        <w:rPr>
          <w:color w:val="050505"/>
        </w:rPr>
        <w:t xml:space="preserve"> value and inner potential.</w:t>
      </w:r>
    </w:p>
    <w:p w14:paraId="1D094B3C" w14:textId="77777777" w:rsidR="00A15328" w:rsidRDefault="002C52BD">
      <w:pPr>
        <w:spacing w:before="160" w:line="300" w:lineRule="auto"/>
        <w:ind w:left="559" w:right="474"/>
        <w:jc w:val="both"/>
        <w:rPr>
          <w:i/>
          <w:sz w:val="28"/>
        </w:rPr>
      </w:pPr>
      <w:r>
        <w:rPr>
          <w:b/>
          <w:color w:val="050505"/>
          <w:sz w:val="28"/>
        </w:rPr>
        <w:t>There</w:t>
      </w:r>
      <w:r>
        <w:rPr>
          <w:b/>
          <w:color w:val="050505"/>
          <w:spacing w:val="-2"/>
          <w:sz w:val="28"/>
        </w:rPr>
        <w:t xml:space="preserve"> </w:t>
      </w:r>
      <w:r>
        <w:rPr>
          <w:b/>
          <w:color w:val="050505"/>
          <w:sz w:val="28"/>
        </w:rPr>
        <w:t>is</w:t>
      </w:r>
      <w:r>
        <w:rPr>
          <w:b/>
          <w:color w:val="050505"/>
          <w:spacing w:val="-2"/>
          <w:sz w:val="28"/>
        </w:rPr>
        <w:t xml:space="preserve"> </w:t>
      </w:r>
      <w:r>
        <w:rPr>
          <w:b/>
          <w:color w:val="050505"/>
          <w:sz w:val="28"/>
        </w:rPr>
        <w:t>a</w:t>
      </w:r>
      <w:r>
        <w:rPr>
          <w:b/>
          <w:color w:val="050505"/>
          <w:spacing w:val="-2"/>
          <w:sz w:val="28"/>
        </w:rPr>
        <w:t xml:space="preserve"> </w:t>
      </w:r>
      <w:r>
        <w:rPr>
          <w:b/>
          <w:color w:val="050505"/>
          <w:sz w:val="28"/>
        </w:rPr>
        <w:t>quote</w:t>
      </w:r>
      <w:r>
        <w:rPr>
          <w:b/>
          <w:color w:val="050505"/>
          <w:spacing w:val="-2"/>
          <w:sz w:val="28"/>
        </w:rPr>
        <w:t xml:space="preserve"> </w:t>
      </w:r>
      <w:r>
        <w:rPr>
          <w:b/>
          <w:color w:val="050505"/>
          <w:sz w:val="28"/>
        </w:rPr>
        <w:t>that</w:t>
      </w:r>
      <w:r>
        <w:rPr>
          <w:b/>
          <w:color w:val="050505"/>
          <w:spacing w:val="-4"/>
          <w:sz w:val="28"/>
        </w:rPr>
        <w:t xml:space="preserve"> </w:t>
      </w:r>
      <w:r>
        <w:rPr>
          <w:b/>
          <w:color w:val="050505"/>
          <w:sz w:val="28"/>
        </w:rPr>
        <w:t>complements</w:t>
      </w:r>
      <w:r>
        <w:rPr>
          <w:b/>
          <w:color w:val="050505"/>
          <w:spacing w:val="-2"/>
          <w:sz w:val="28"/>
        </w:rPr>
        <w:t xml:space="preserve"> </w:t>
      </w:r>
      <w:r>
        <w:rPr>
          <w:b/>
          <w:color w:val="050505"/>
          <w:sz w:val="28"/>
        </w:rPr>
        <w:t>these</w:t>
      </w:r>
      <w:r>
        <w:rPr>
          <w:b/>
          <w:color w:val="050505"/>
          <w:spacing w:val="-5"/>
          <w:sz w:val="28"/>
        </w:rPr>
        <w:t xml:space="preserve"> </w:t>
      </w:r>
      <w:r>
        <w:rPr>
          <w:b/>
          <w:color w:val="050505"/>
          <w:sz w:val="28"/>
        </w:rPr>
        <w:t>thoughts.</w:t>
      </w:r>
      <w:r>
        <w:rPr>
          <w:b/>
          <w:color w:val="050505"/>
          <w:spacing w:val="-3"/>
          <w:sz w:val="28"/>
        </w:rPr>
        <w:t xml:space="preserve"> </w:t>
      </w:r>
      <w:r>
        <w:rPr>
          <w:i/>
          <w:color w:val="050505"/>
          <w:sz w:val="28"/>
        </w:rPr>
        <w:t>“If</w:t>
      </w:r>
      <w:r>
        <w:rPr>
          <w:i/>
          <w:color w:val="050505"/>
          <w:spacing w:val="-2"/>
          <w:sz w:val="28"/>
        </w:rPr>
        <w:t xml:space="preserve"> </w:t>
      </w:r>
      <w:r>
        <w:rPr>
          <w:i/>
          <w:color w:val="050505"/>
          <w:sz w:val="28"/>
        </w:rPr>
        <w:t>you</w:t>
      </w:r>
      <w:r>
        <w:rPr>
          <w:i/>
          <w:color w:val="050505"/>
          <w:spacing w:val="-3"/>
          <w:sz w:val="28"/>
        </w:rPr>
        <w:t xml:space="preserve"> </w:t>
      </w:r>
      <w:r>
        <w:rPr>
          <w:i/>
          <w:color w:val="050505"/>
          <w:sz w:val="28"/>
        </w:rPr>
        <w:t>treat</w:t>
      </w:r>
      <w:r>
        <w:rPr>
          <w:i/>
          <w:color w:val="050505"/>
          <w:spacing w:val="-3"/>
          <w:sz w:val="28"/>
        </w:rPr>
        <w:t xml:space="preserve"> </w:t>
      </w:r>
      <w:r>
        <w:rPr>
          <w:i/>
          <w:color w:val="050505"/>
          <w:sz w:val="28"/>
        </w:rPr>
        <w:t>an</w:t>
      </w:r>
      <w:r>
        <w:rPr>
          <w:i/>
          <w:color w:val="050505"/>
          <w:spacing w:val="-3"/>
          <w:sz w:val="28"/>
        </w:rPr>
        <w:t xml:space="preserve"> </w:t>
      </w:r>
      <w:r>
        <w:rPr>
          <w:i/>
          <w:color w:val="050505"/>
          <w:sz w:val="28"/>
        </w:rPr>
        <w:t>individual</w:t>
      </w:r>
      <w:r>
        <w:rPr>
          <w:i/>
          <w:color w:val="050505"/>
          <w:spacing w:val="-2"/>
          <w:sz w:val="28"/>
        </w:rPr>
        <w:t xml:space="preserve"> </w:t>
      </w:r>
      <w:r>
        <w:rPr>
          <w:i/>
          <w:color w:val="050505"/>
          <w:sz w:val="28"/>
        </w:rPr>
        <w:t>as he</w:t>
      </w:r>
      <w:r>
        <w:rPr>
          <w:i/>
          <w:color w:val="050505"/>
          <w:spacing w:val="-2"/>
          <w:sz w:val="28"/>
        </w:rPr>
        <w:t xml:space="preserve"> </w:t>
      </w:r>
      <w:r>
        <w:rPr>
          <w:i/>
          <w:color w:val="050505"/>
          <w:sz w:val="28"/>
        </w:rPr>
        <w:t>is,</w:t>
      </w:r>
      <w:r>
        <w:rPr>
          <w:i/>
          <w:color w:val="050505"/>
          <w:spacing w:val="-3"/>
          <w:sz w:val="28"/>
        </w:rPr>
        <w:t xml:space="preserve"> </w:t>
      </w:r>
      <w:r>
        <w:rPr>
          <w:i/>
          <w:color w:val="050505"/>
          <w:sz w:val="28"/>
        </w:rPr>
        <w:t>he</w:t>
      </w:r>
      <w:r>
        <w:rPr>
          <w:i/>
          <w:color w:val="050505"/>
          <w:spacing w:val="-2"/>
          <w:sz w:val="28"/>
        </w:rPr>
        <w:t xml:space="preserve"> </w:t>
      </w:r>
      <w:r>
        <w:rPr>
          <w:i/>
          <w:color w:val="050505"/>
          <w:sz w:val="28"/>
        </w:rPr>
        <w:t>will</w:t>
      </w:r>
      <w:r>
        <w:rPr>
          <w:i/>
          <w:color w:val="050505"/>
          <w:spacing w:val="-2"/>
          <w:sz w:val="28"/>
        </w:rPr>
        <w:t xml:space="preserve"> </w:t>
      </w:r>
      <w:r>
        <w:rPr>
          <w:i/>
          <w:color w:val="050505"/>
          <w:sz w:val="28"/>
        </w:rPr>
        <w:t>remain</w:t>
      </w:r>
      <w:r>
        <w:rPr>
          <w:i/>
          <w:color w:val="050505"/>
          <w:spacing w:val="-3"/>
          <w:sz w:val="28"/>
        </w:rPr>
        <w:t xml:space="preserve"> </w:t>
      </w:r>
      <w:r>
        <w:rPr>
          <w:i/>
          <w:color w:val="050505"/>
          <w:sz w:val="28"/>
        </w:rPr>
        <w:t>how</w:t>
      </w:r>
      <w:r>
        <w:rPr>
          <w:i/>
          <w:color w:val="050505"/>
          <w:spacing w:val="-2"/>
          <w:sz w:val="28"/>
        </w:rPr>
        <w:t xml:space="preserve"> </w:t>
      </w:r>
      <w:r>
        <w:rPr>
          <w:i/>
          <w:color w:val="050505"/>
          <w:sz w:val="28"/>
        </w:rPr>
        <w:t>he</w:t>
      </w:r>
      <w:r>
        <w:rPr>
          <w:i/>
          <w:color w:val="050505"/>
          <w:spacing w:val="-2"/>
          <w:sz w:val="28"/>
        </w:rPr>
        <w:t xml:space="preserve"> </w:t>
      </w:r>
      <w:r>
        <w:rPr>
          <w:i/>
          <w:color w:val="050505"/>
          <w:sz w:val="28"/>
        </w:rPr>
        <w:t>is.</w:t>
      </w:r>
      <w:r>
        <w:rPr>
          <w:i/>
          <w:color w:val="050505"/>
          <w:spacing w:val="-1"/>
          <w:sz w:val="28"/>
        </w:rPr>
        <w:t xml:space="preserve"> </w:t>
      </w:r>
      <w:r>
        <w:rPr>
          <w:i/>
          <w:color w:val="050505"/>
          <w:sz w:val="28"/>
        </w:rPr>
        <w:t>But</w:t>
      </w:r>
      <w:r>
        <w:rPr>
          <w:i/>
          <w:color w:val="050505"/>
          <w:spacing w:val="-3"/>
          <w:sz w:val="28"/>
        </w:rPr>
        <w:t xml:space="preserve"> </w:t>
      </w:r>
      <w:r>
        <w:rPr>
          <w:i/>
          <w:color w:val="050505"/>
          <w:sz w:val="28"/>
        </w:rPr>
        <w:t>if</w:t>
      </w:r>
      <w:r>
        <w:rPr>
          <w:i/>
          <w:color w:val="050505"/>
          <w:spacing w:val="-2"/>
          <w:sz w:val="28"/>
        </w:rPr>
        <w:t xml:space="preserve"> </w:t>
      </w:r>
      <w:r>
        <w:rPr>
          <w:i/>
          <w:color w:val="050505"/>
          <w:sz w:val="28"/>
        </w:rPr>
        <w:t>you</w:t>
      </w:r>
      <w:r>
        <w:rPr>
          <w:i/>
          <w:color w:val="050505"/>
          <w:spacing w:val="-3"/>
          <w:sz w:val="28"/>
        </w:rPr>
        <w:t xml:space="preserve"> </w:t>
      </w:r>
      <w:r>
        <w:rPr>
          <w:i/>
          <w:color w:val="050505"/>
          <w:sz w:val="28"/>
        </w:rPr>
        <w:t>treat</w:t>
      </w:r>
      <w:r>
        <w:rPr>
          <w:i/>
          <w:color w:val="050505"/>
          <w:spacing w:val="-3"/>
          <w:sz w:val="28"/>
        </w:rPr>
        <w:t xml:space="preserve"> </w:t>
      </w:r>
      <w:r>
        <w:rPr>
          <w:i/>
          <w:color w:val="050505"/>
          <w:sz w:val="28"/>
        </w:rPr>
        <w:t>him</w:t>
      </w:r>
      <w:r>
        <w:rPr>
          <w:i/>
          <w:color w:val="050505"/>
          <w:spacing w:val="-1"/>
          <w:sz w:val="28"/>
        </w:rPr>
        <w:t xml:space="preserve"> </w:t>
      </w:r>
      <w:r>
        <w:rPr>
          <w:i/>
          <w:color w:val="050505"/>
          <w:sz w:val="28"/>
        </w:rPr>
        <w:t>as</w:t>
      </w:r>
      <w:r>
        <w:rPr>
          <w:i/>
          <w:color w:val="050505"/>
          <w:spacing w:val="-1"/>
          <w:sz w:val="28"/>
        </w:rPr>
        <w:t xml:space="preserve"> </w:t>
      </w:r>
      <w:r>
        <w:rPr>
          <w:i/>
          <w:color w:val="050505"/>
          <w:sz w:val="28"/>
        </w:rPr>
        <w:t>if</w:t>
      </w:r>
      <w:r>
        <w:rPr>
          <w:i/>
          <w:color w:val="050505"/>
          <w:spacing w:val="-2"/>
          <w:sz w:val="28"/>
        </w:rPr>
        <w:t xml:space="preserve"> </w:t>
      </w:r>
      <w:r>
        <w:rPr>
          <w:i/>
          <w:color w:val="050505"/>
          <w:sz w:val="28"/>
        </w:rPr>
        <w:t>he</w:t>
      </w:r>
      <w:r>
        <w:rPr>
          <w:i/>
          <w:color w:val="050505"/>
          <w:spacing w:val="-2"/>
          <w:sz w:val="28"/>
        </w:rPr>
        <w:t xml:space="preserve"> </w:t>
      </w:r>
      <w:r>
        <w:rPr>
          <w:i/>
          <w:color w:val="050505"/>
          <w:sz w:val="28"/>
        </w:rPr>
        <w:t>were</w:t>
      </w:r>
      <w:r>
        <w:rPr>
          <w:i/>
          <w:color w:val="050505"/>
          <w:spacing w:val="-4"/>
          <w:sz w:val="28"/>
        </w:rPr>
        <w:t xml:space="preserve"> </w:t>
      </w:r>
      <w:r>
        <w:rPr>
          <w:i/>
          <w:color w:val="050505"/>
          <w:sz w:val="28"/>
        </w:rPr>
        <w:t>what</w:t>
      </w:r>
      <w:r>
        <w:rPr>
          <w:i/>
          <w:color w:val="050505"/>
          <w:spacing w:val="-3"/>
          <w:sz w:val="28"/>
        </w:rPr>
        <w:t xml:space="preserve"> </w:t>
      </w:r>
      <w:r>
        <w:rPr>
          <w:i/>
          <w:color w:val="050505"/>
          <w:sz w:val="28"/>
        </w:rPr>
        <w:t>he</w:t>
      </w:r>
      <w:r>
        <w:rPr>
          <w:i/>
          <w:color w:val="050505"/>
          <w:spacing w:val="-2"/>
          <w:sz w:val="28"/>
        </w:rPr>
        <w:t xml:space="preserve"> </w:t>
      </w:r>
      <w:r>
        <w:rPr>
          <w:i/>
          <w:color w:val="050505"/>
          <w:sz w:val="28"/>
        </w:rPr>
        <w:t>ought</w:t>
      </w:r>
      <w:r>
        <w:rPr>
          <w:i/>
          <w:color w:val="050505"/>
          <w:spacing w:val="-3"/>
          <w:sz w:val="28"/>
        </w:rPr>
        <w:t xml:space="preserve"> </w:t>
      </w:r>
      <w:r>
        <w:rPr>
          <w:i/>
          <w:color w:val="050505"/>
          <w:sz w:val="28"/>
        </w:rPr>
        <w:t>to be and could be, he will become what he ought to be and could be.”</w:t>
      </w:r>
    </w:p>
    <w:p w14:paraId="089806E8" w14:textId="77777777" w:rsidR="00A15328" w:rsidRDefault="002C52BD">
      <w:pPr>
        <w:spacing w:before="163"/>
        <w:ind w:left="559"/>
        <w:jc w:val="both"/>
        <w:rPr>
          <w:i/>
          <w:sz w:val="28"/>
        </w:rPr>
      </w:pPr>
      <w:r>
        <w:rPr>
          <w:i/>
          <w:color w:val="050505"/>
          <w:sz w:val="28"/>
        </w:rPr>
        <w:t>―</w:t>
      </w:r>
      <w:r>
        <w:rPr>
          <w:i/>
          <w:color w:val="050505"/>
          <w:spacing w:val="-5"/>
          <w:sz w:val="28"/>
        </w:rPr>
        <w:t xml:space="preserve"> </w:t>
      </w:r>
      <w:r>
        <w:rPr>
          <w:i/>
          <w:color w:val="050505"/>
          <w:sz w:val="28"/>
        </w:rPr>
        <w:t>Johann</w:t>
      </w:r>
      <w:r>
        <w:rPr>
          <w:i/>
          <w:color w:val="050505"/>
          <w:spacing w:val="-5"/>
          <w:sz w:val="28"/>
        </w:rPr>
        <w:t xml:space="preserve"> </w:t>
      </w:r>
      <w:r>
        <w:rPr>
          <w:i/>
          <w:color w:val="050505"/>
          <w:sz w:val="28"/>
        </w:rPr>
        <w:t>Wolfgang</w:t>
      </w:r>
      <w:r>
        <w:rPr>
          <w:i/>
          <w:color w:val="050505"/>
          <w:spacing w:val="-5"/>
          <w:sz w:val="28"/>
        </w:rPr>
        <w:t xml:space="preserve"> </w:t>
      </w:r>
      <w:r>
        <w:rPr>
          <w:i/>
          <w:color w:val="050505"/>
          <w:sz w:val="28"/>
        </w:rPr>
        <w:t>von</w:t>
      </w:r>
      <w:r>
        <w:rPr>
          <w:i/>
          <w:color w:val="050505"/>
          <w:spacing w:val="-4"/>
          <w:sz w:val="28"/>
        </w:rPr>
        <w:t xml:space="preserve"> </w:t>
      </w:r>
      <w:r>
        <w:rPr>
          <w:i/>
          <w:color w:val="050505"/>
          <w:spacing w:val="-2"/>
          <w:sz w:val="28"/>
        </w:rPr>
        <w:t>Goethe</w:t>
      </w:r>
    </w:p>
    <w:p w14:paraId="4B4D980B" w14:textId="77777777" w:rsidR="00A15328" w:rsidRDefault="002C52BD">
      <w:pPr>
        <w:pStyle w:val="BodyText"/>
        <w:spacing w:before="244" w:line="300" w:lineRule="auto"/>
        <w:ind w:left="559" w:right="367"/>
      </w:pPr>
      <w:r>
        <w:rPr>
          <w:color w:val="050505"/>
        </w:rPr>
        <w:t>How</w:t>
      </w:r>
      <w:r>
        <w:rPr>
          <w:color w:val="050505"/>
          <w:spacing w:val="-4"/>
        </w:rPr>
        <w:t xml:space="preserve"> </w:t>
      </w:r>
      <w:r>
        <w:rPr>
          <w:color w:val="050505"/>
        </w:rPr>
        <w:t>we</w:t>
      </w:r>
      <w:r>
        <w:rPr>
          <w:color w:val="050505"/>
          <w:spacing w:val="-3"/>
        </w:rPr>
        <w:t xml:space="preserve"> </w:t>
      </w:r>
      <w:r>
        <w:rPr>
          <w:color w:val="050505"/>
        </w:rPr>
        <w:t>treat</w:t>
      </w:r>
      <w:r>
        <w:rPr>
          <w:color w:val="050505"/>
          <w:spacing w:val="-3"/>
        </w:rPr>
        <w:t xml:space="preserve"> </w:t>
      </w:r>
      <w:r>
        <w:rPr>
          <w:color w:val="050505"/>
        </w:rPr>
        <w:t>someone</w:t>
      </w:r>
      <w:r>
        <w:rPr>
          <w:color w:val="050505"/>
          <w:spacing w:val="-3"/>
        </w:rPr>
        <w:t xml:space="preserve"> </w:t>
      </w:r>
      <w:r>
        <w:rPr>
          <w:color w:val="050505"/>
        </w:rPr>
        <w:t>can</w:t>
      </w:r>
      <w:r>
        <w:rPr>
          <w:color w:val="050505"/>
          <w:spacing w:val="-1"/>
        </w:rPr>
        <w:t xml:space="preserve"> </w:t>
      </w:r>
      <w:r>
        <w:rPr>
          <w:color w:val="050505"/>
        </w:rPr>
        <w:t>decide</w:t>
      </w:r>
      <w:r>
        <w:rPr>
          <w:color w:val="050505"/>
          <w:spacing w:val="-3"/>
        </w:rPr>
        <w:t xml:space="preserve"> </w:t>
      </w:r>
      <w:r>
        <w:rPr>
          <w:color w:val="050505"/>
        </w:rPr>
        <w:t>their</w:t>
      </w:r>
      <w:r>
        <w:rPr>
          <w:color w:val="050505"/>
          <w:spacing w:val="-2"/>
        </w:rPr>
        <w:t xml:space="preserve"> </w:t>
      </w:r>
      <w:r>
        <w:rPr>
          <w:color w:val="050505"/>
        </w:rPr>
        <w:t>fate.</w:t>
      </w:r>
      <w:r>
        <w:rPr>
          <w:color w:val="050505"/>
          <w:spacing w:val="-1"/>
        </w:rPr>
        <w:t xml:space="preserve"> </w:t>
      </w:r>
      <w:r>
        <w:rPr>
          <w:color w:val="050505"/>
        </w:rPr>
        <w:t>If</w:t>
      </w:r>
      <w:r>
        <w:rPr>
          <w:color w:val="050505"/>
          <w:spacing w:val="-2"/>
        </w:rPr>
        <w:t xml:space="preserve"> </w:t>
      </w:r>
      <w:r>
        <w:rPr>
          <w:color w:val="050505"/>
        </w:rPr>
        <w:t>we</w:t>
      </w:r>
      <w:r>
        <w:rPr>
          <w:color w:val="050505"/>
          <w:spacing w:val="-3"/>
        </w:rPr>
        <w:t xml:space="preserve"> </w:t>
      </w:r>
      <w:r>
        <w:rPr>
          <w:color w:val="050505"/>
        </w:rPr>
        <w:t>treat</w:t>
      </w:r>
      <w:r>
        <w:rPr>
          <w:color w:val="050505"/>
          <w:spacing w:val="-3"/>
        </w:rPr>
        <w:t xml:space="preserve"> </w:t>
      </w:r>
      <w:r>
        <w:rPr>
          <w:color w:val="050505"/>
        </w:rPr>
        <w:t>someone</w:t>
      </w:r>
      <w:r>
        <w:rPr>
          <w:color w:val="050505"/>
          <w:spacing w:val="-3"/>
        </w:rPr>
        <w:t xml:space="preserve"> </w:t>
      </w:r>
      <w:r>
        <w:rPr>
          <w:color w:val="050505"/>
        </w:rPr>
        <w:t>as</w:t>
      </w:r>
      <w:r>
        <w:rPr>
          <w:color w:val="050505"/>
          <w:spacing w:val="-2"/>
        </w:rPr>
        <w:t xml:space="preserve"> </w:t>
      </w:r>
      <w:r>
        <w:rPr>
          <w:color w:val="050505"/>
        </w:rPr>
        <w:t>inferior,</w:t>
      </w:r>
      <w:r>
        <w:rPr>
          <w:color w:val="050505"/>
          <w:spacing w:val="-5"/>
        </w:rPr>
        <w:t xml:space="preserve"> </w:t>
      </w:r>
      <w:r>
        <w:rPr>
          <w:color w:val="050505"/>
        </w:rPr>
        <w:t>with contempt and hostility, we will run these new converts away. If, however, we</w:t>
      </w:r>
      <w:r>
        <w:rPr>
          <w:color w:val="050505"/>
          <w:spacing w:val="40"/>
        </w:rPr>
        <w:t xml:space="preserve"> </w:t>
      </w:r>
      <w:r>
        <w:rPr>
          <w:color w:val="050505"/>
        </w:rPr>
        <w:t>seek to work with the new converts and train them patiently through our words and example, we can encourage them to grow. Time and love will mold the new infants into the strong spiritual adults they are supposed to become.</w:t>
      </w:r>
    </w:p>
    <w:p w14:paraId="7ACECCD0" w14:textId="77777777" w:rsidR="00A15328" w:rsidRDefault="002C52BD">
      <w:pPr>
        <w:pStyle w:val="BodyText"/>
        <w:spacing w:before="157" w:line="300" w:lineRule="auto"/>
        <w:ind w:left="559" w:right="231"/>
      </w:pPr>
      <w:r>
        <w:rPr>
          <w:color w:val="050505"/>
        </w:rPr>
        <w:t>God saw our potential enough to give us His son, Jesus. The cross was what our Lord</w:t>
      </w:r>
      <w:r>
        <w:rPr>
          <w:color w:val="050505"/>
          <w:spacing w:val="-4"/>
        </w:rPr>
        <w:t xml:space="preserve"> </w:t>
      </w:r>
      <w:r>
        <w:rPr>
          <w:color w:val="050505"/>
        </w:rPr>
        <w:t>did</w:t>
      </w:r>
      <w:r>
        <w:rPr>
          <w:color w:val="050505"/>
          <w:spacing w:val="-1"/>
        </w:rPr>
        <w:t xml:space="preserve"> </w:t>
      </w:r>
      <w:r>
        <w:rPr>
          <w:color w:val="050505"/>
        </w:rPr>
        <w:t>for</w:t>
      </w:r>
      <w:r>
        <w:rPr>
          <w:color w:val="050505"/>
          <w:spacing w:val="-4"/>
        </w:rPr>
        <w:t xml:space="preserve"> </w:t>
      </w:r>
      <w:r>
        <w:rPr>
          <w:color w:val="050505"/>
        </w:rPr>
        <w:t>us,</w:t>
      </w:r>
      <w:r>
        <w:rPr>
          <w:color w:val="050505"/>
          <w:spacing w:val="-3"/>
        </w:rPr>
        <w:t xml:space="preserve"> </w:t>
      </w:r>
      <w:r>
        <w:rPr>
          <w:color w:val="050505"/>
        </w:rPr>
        <w:t>He</w:t>
      </w:r>
      <w:r>
        <w:rPr>
          <w:color w:val="050505"/>
          <w:spacing w:val="-3"/>
        </w:rPr>
        <w:t xml:space="preserve"> </w:t>
      </w:r>
      <w:r>
        <w:rPr>
          <w:color w:val="050505"/>
        </w:rPr>
        <w:t>saw</w:t>
      </w:r>
      <w:r>
        <w:rPr>
          <w:color w:val="050505"/>
          <w:spacing w:val="-2"/>
        </w:rPr>
        <w:t xml:space="preserve"> </w:t>
      </w:r>
      <w:r>
        <w:rPr>
          <w:color w:val="050505"/>
        </w:rPr>
        <w:t>our</w:t>
      </w:r>
      <w:r>
        <w:rPr>
          <w:color w:val="050505"/>
          <w:spacing w:val="-2"/>
        </w:rPr>
        <w:t xml:space="preserve"> </w:t>
      </w:r>
      <w:r>
        <w:rPr>
          <w:color w:val="050505"/>
        </w:rPr>
        <w:t>potential.</w:t>
      </w:r>
      <w:r>
        <w:rPr>
          <w:color w:val="050505"/>
          <w:spacing w:val="-1"/>
        </w:rPr>
        <w:t xml:space="preserve"> </w:t>
      </w:r>
      <w:r>
        <w:rPr>
          <w:color w:val="050505"/>
        </w:rPr>
        <w:t>And</w:t>
      </w:r>
      <w:r>
        <w:rPr>
          <w:color w:val="050505"/>
          <w:spacing w:val="-1"/>
        </w:rPr>
        <w:t xml:space="preserve"> </w:t>
      </w:r>
      <w:r>
        <w:rPr>
          <w:color w:val="050505"/>
        </w:rPr>
        <w:t>died</w:t>
      </w:r>
      <w:r>
        <w:rPr>
          <w:color w:val="050505"/>
          <w:spacing w:val="-1"/>
        </w:rPr>
        <w:t xml:space="preserve"> </w:t>
      </w:r>
      <w:r>
        <w:rPr>
          <w:color w:val="050505"/>
        </w:rPr>
        <w:t>for</w:t>
      </w:r>
      <w:r>
        <w:rPr>
          <w:color w:val="050505"/>
          <w:spacing w:val="-2"/>
        </w:rPr>
        <w:t xml:space="preserve"> </w:t>
      </w:r>
      <w:r>
        <w:rPr>
          <w:color w:val="050505"/>
        </w:rPr>
        <w:t>you</w:t>
      </w:r>
      <w:r>
        <w:rPr>
          <w:color w:val="050505"/>
          <w:spacing w:val="-1"/>
        </w:rPr>
        <w:t xml:space="preserve"> </w:t>
      </w:r>
      <w:r>
        <w:rPr>
          <w:color w:val="050505"/>
        </w:rPr>
        <w:t>and</w:t>
      </w:r>
      <w:r>
        <w:rPr>
          <w:color w:val="050505"/>
          <w:spacing w:val="-3"/>
        </w:rPr>
        <w:t xml:space="preserve"> </w:t>
      </w:r>
      <w:r>
        <w:rPr>
          <w:color w:val="050505"/>
        </w:rPr>
        <w:t>me.</w:t>
      </w:r>
      <w:r>
        <w:rPr>
          <w:color w:val="050505"/>
          <w:spacing w:val="-3"/>
        </w:rPr>
        <w:t xml:space="preserve"> </w:t>
      </w:r>
      <w:r>
        <w:rPr>
          <w:color w:val="050505"/>
        </w:rPr>
        <w:t>We</w:t>
      </w:r>
      <w:r>
        <w:rPr>
          <w:color w:val="050505"/>
          <w:spacing w:val="-3"/>
        </w:rPr>
        <w:t xml:space="preserve"> </w:t>
      </w:r>
      <w:r>
        <w:rPr>
          <w:color w:val="050505"/>
        </w:rPr>
        <w:t>need</w:t>
      </w:r>
      <w:r>
        <w:rPr>
          <w:color w:val="050505"/>
          <w:spacing w:val="-1"/>
        </w:rPr>
        <w:t xml:space="preserve"> </w:t>
      </w:r>
      <w:r>
        <w:rPr>
          <w:color w:val="050505"/>
        </w:rPr>
        <w:t>to</w:t>
      </w:r>
      <w:r>
        <w:rPr>
          <w:color w:val="050505"/>
          <w:spacing w:val="-2"/>
        </w:rPr>
        <w:t xml:space="preserve"> </w:t>
      </w:r>
      <w:r>
        <w:rPr>
          <w:color w:val="050505"/>
        </w:rPr>
        <w:t>follow our Saviors example and look for the potential in others.</w:t>
      </w:r>
    </w:p>
    <w:p w14:paraId="6A943A33" w14:textId="77777777" w:rsidR="00A15328" w:rsidRDefault="002C52BD">
      <w:pPr>
        <w:pStyle w:val="Heading6"/>
        <w:spacing w:before="163"/>
        <w:ind w:left="559"/>
      </w:pPr>
      <w:r>
        <w:rPr>
          <w:color w:val="050505"/>
        </w:rPr>
        <w:t>The</w:t>
      </w:r>
      <w:r>
        <w:rPr>
          <w:color w:val="050505"/>
          <w:spacing w:val="-3"/>
        </w:rPr>
        <w:t xml:space="preserve"> </w:t>
      </w:r>
      <w:r>
        <w:rPr>
          <w:color w:val="050505"/>
        </w:rPr>
        <w:t>example</w:t>
      </w:r>
      <w:r>
        <w:rPr>
          <w:color w:val="050505"/>
          <w:spacing w:val="-3"/>
        </w:rPr>
        <w:t xml:space="preserve"> </w:t>
      </w:r>
      <w:r>
        <w:rPr>
          <w:color w:val="050505"/>
        </w:rPr>
        <w:t>of</w:t>
      </w:r>
      <w:r>
        <w:rPr>
          <w:color w:val="050505"/>
          <w:spacing w:val="-4"/>
        </w:rPr>
        <w:t xml:space="preserve"> </w:t>
      </w:r>
      <w:r>
        <w:rPr>
          <w:color w:val="050505"/>
        </w:rPr>
        <w:t>Paul</w:t>
      </w:r>
      <w:r>
        <w:rPr>
          <w:color w:val="050505"/>
          <w:spacing w:val="-5"/>
        </w:rPr>
        <w:t xml:space="preserve"> </w:t>
      </w:r>
      <w:r>
        <w:rPr>
          <w:color w:val="050505"/>
        </w:rPr>
        <w:t>being</w:t>
      </w:r>
      <w:r>
        <w:rPr>
          <w:color w:val="050505"/>
          <w:spacing w:val="-2"/>
        </w:rPr>
        <w:t xml:space="preserve"> </w:t>
      </w:r>
      <w:r>
        <w:rPr>
          <w:color w:val="050505"/>
        </w:rPr>
        <w:t>given</w:t>
      </w:r>
      <w:r>
        <w:rPr>
          <w:color w:val="050505"/>
          <w:spacing w:val="-3"/>
        </w:rPr>
        <w:t xml:space="preserve"> </w:t>
      </w:r>
      <w:r>
        <w:rPr>
          <w:color w:val="050505"/>
        </w:rPr>
        <w:t>a</w:t>
      </w:r>
      <w:r>
        <w:rPr>
          <w:color w:val="050505"/>
          <w:spacing w:val="-3"/>
        </w:rPr>
        <w:t xml:space="preserve"> </w:t>
      </w:r>
      <w:r>
        <w:rPr>
          <w:color w:val="050505"/>
        </w:rPr>
        <w:t>second</w:t>
      </w:r>
      <w:r>
        <w:rPr>
          <w:color w:val="050505"/>
          <w:spacing w:val="-4"/>
        </w:rPr>
        <w:t xml:space="preserve"> </w:t>
      </w:r>
      <w:r>
        <w:rPr>
          <w:color w:val="050505"/>
          <w:spacing w:val="-2"/>
        </w:rPr>
        <w:t>chance.</w:t>
      </w:r>
    </w:p>
    <w:p w14:paraId="5389B36F" w14:textId="77777777" w:rsidR="00A15328" w:rsidRDefault="002C52BD">
      <w:pPr>
        <w:spacing w:before="244" w:line="300" w:lineRule="auto"/>
        <w:ind w:left="559" w:right="231"/>
        <w:rPr>
          <w:b/>
          <w:sz w:val="28"/>
        </w:rPr>
      </w:pPr>
      <w:r>
        <w:rPr>
          <w:color w:val="050505"/>
          <w:sz w:val="28"/>
        </w:rPr>
        <w:t>God</w:t>
      </w:r>
      <w:r>
        <w:rPr>
          <w:color w:val="050505"/>
          <w:spacing w:val="-2"/>
          <w:sz w:val="28"/>
        </w:rPr>
        <w:t xml:space="preserve"> </w:t>
      </w:r>
      <w:r>
        <w:rPr>
          <w:color w:val="050505"/>
          <w:sz w:val="28"/>
        </w:rPr>
        <w:t>knew</w:t>
      </w:r>
      <w:r>
        <w:rPr>
          <w:color w:val="050505"/>
          <w:spacing w:val="-3"/>
          <w:sz w:val="28"/>
        </w:rPr>
        <w:t xml:space="preserve"> </w:t>
      </w:r>
      <w:r>
        <w:rPr>
          <w:color w:val="050505"/>
          <w:sz w:val="28"/>
        </w:rPr>
        <w:t>that</w:t>
      </w:r>
      <w:r>
        <w:rPr>
          <w:color w:val="050505"/>
          <w:spacing w:val="-3"/>
          <w:sz w:val="28"/>
        </w:rPr>
        <w:t xml:space="preserve"> </w:t>
      </w:r>
      <w:r>
        <w:rPr>
          <w:color w:val="050505"/>
          <w:sz w:val="28"/>
        </w:rPr>
        <w:t>Saul</w:t>
      </w:r>
      <w:r>
        <w:rPr>
          <w:color w:val="050505"/>
          <w:spacing w:val="-3"/>
          <w:sz w:val="28"/>
        </w:rPr>
        <w:t xml:space="preserve"> </w:t>
      </w:r>
      <w:r>
        <w:rPr>
          <w:color w:val="050505"/>
          <w:sz w:val="28"/>
        </w:rPr>
        <w:t>who</w:t>
      </w:r>
      <w:r>
        <w:rPr>
          <w:color w:val="050505"/>
          <w:spacing w:val="-3"/>
          <w:sz w:val="28"/>
        </w:rPr>
        <w:t xml:space="preserve"> </w:t>
      </w:r>
      <w:r>
        <w:rPr>
          <w:color w:val="050505"/>
          <w:sz w:val="28"/>
        </w:rPr>
        <w:t>was</w:t>
      </w:r>
      <w:r>
        <w:rPr>
          <w:color w:val="050505"/>
          <w:spacing w:val="-3"/>
          <w:sz w:val="28"/>
        </w:rPr>
        <w:t xml:space="preserve"> </w:t>
      </w:r>
      <w:r>
        <w:rPr>
          <w:color w:val="050505"/>
          <w:sz w:val="28"/>
        </w:rPr>
        <w:t>a</w:t>
      </w:r>
      <w:r>
        <w:rPr>
          <w:color w:val="050505"/>
          <w:spacing w:val="-6"/>
          <w:sz w:val="28"/>
        </w:rPr>
        <w:t xml:space="preserve"> </w:t>
      </w:r>
      <w:r>
        <w:rPr>
          <w:color w:val="050505"/>
          <w:sz w:val="28"/>
        </w:rPr>
        <w:t>murder</w:t>
      </w:r>
      <w:r>
        <w:rPr>
          <w:color w:val="050505"/>
          <w:spacing w:val="-3"/>
          <w:sz w:val="28"/>
        </w:rPr>
        <w:t xml:space="preserve"> </w:t>
      </w:r>
      <w:r>
        <w:rPr>
          <w:color w:val="050505"/>
          <w:sz w:val="28"/>
        </w:rPr>
        <w:t>of</w:t>
      </w:r>
      <w:r>
        <w:rPr>
          <w:color w:val="050505"/>
          <w:spacing w:val="-5"/>
          <w:sz w:val="28"/>
        </w:rPr>
        <w:t xml:space="preserve"> </w:t>
      </w:r>
      <w:r>
        <w:rPr>
          <w:color w:val="050505"/>
          <w:sz w:val="28"/>
        </w:rPr>
        <w:t>Christians,</w:t>
      </w:r>
      <w:r>
        <w:rPr>
          <w:color w:val="050505"/>
          <w:spacing w:val="-4"/>
          <w:sz w:val="28"/>
        </w:rPr>
        <w:t xml:space="preserve"> </w:t>
      </w:r>
      <w:r>
        <w:rPr>
          <w:b/>
          <w:color w:val="050505"/>
          <w:sz w:val="28"/>
        </w:rPr>
        <w:t>(Acts</w:t>
      </w:r>
      <w:r>
        <w:rPr>
          <w:b/>
          <w:color w:val="050505"/>
          <w:spacing w:val="-3"/>
          <w:sz w:val="28"/>
        </w:rPr>
        <w:t xml:space="preserve"> </w:t>
      </w:r>
      <w:r>
        <w:rPr>
          <w:b/>
          <w:color w:val="050505"/>
          <w:sz w:val="28"/>
        </w:rPr>
        <w:t>9:5/Philippians</w:t>
      </w:r>
      <w:r>
        <w:rPr>
          <w:b/>
          <w:color w:val="050505"/>
          <w:spacing w:val="-3"/>
          <w:sz w:val="28"/>
        </w:rPr>
        <w:t xml:space="preserve"> </w:t>
      </w:r>
      <w:r>
        <w:rPr>
          <w:b/>
          <w:color w:val="050505"/>
          <w:sz w:val="28"/>
        </w:rPr>
        <w:t>3:6)</w:t>
      </w:r>
      <w:r>
        <w:rPr>
          <w:b/>
          <w:color w:val="050505"/>
          <w:spacing w:val="-5"/>
          <w:sz w:val="28"/>
        </w:rPr>
        <w:t xml:space="preserve"> </w:t>
      </w:r>
      <w:r>
        <w:rPr>
          <w:color w:val="050505"/>
          <w:sz w:val="28"/>
        </w:rPr>
        <w:t xml:space="preserve">Yet our Father saw potential in this man, Saul, for God called him to follow the truth. </w:t>
      </w:r>
      <w:r>
        <w:rPr>
          <w:b/>
          <w:color w:val="050505"/>
          <w:sz w:val="28"/>
        </w:rPr>
        <w:t>(Acts 9:5-6/Acts 9:15-16)</w:t>
      </w:r>
    </w:p>
    <w:p w14:paraId="64B57B4B" w14:textId="77777777" w:rsidR="00A15328" w:rsidRDefault="002C52BD">
      <w:pPr>
        <w:spacing w:before="158" w:line="300" w:lineRule="auto"/>
        <w:ind w:left="559" w:right="342"/>
        <w:rPr>
          <w:b/>
          <w:sz w:val="28"/>
        </w:rPr>
      </w:pPr>
      <w:r>
        <w:rPr>
          <w:color w:val="050505"/>
          <w:sz w:val="28"/>
        </w:rPr>
        <w:t>This killer of Christians became the person we know today as Paul and “turned</w:t>
      </w:r>
      <w:r>
        <w:rPr>
          <w:color w:val="050505"/>
          <w:spacing w:val="40"/>
          <w:sz w:val="28"/>
        </w:rPr>
        <w:t xml:space="preserve"> </w:t>
      </w:r>
      <w:r>
        <w:rPr>
          <w:color w:val="050505"/>
          <w:sz w:val="28"/>
        </w:rPr>
        <w:t xml:space="preserve">the world upside down” for our Christ. </w:t>
      </w:r>
      <w:r>
        <w:rPr>
          <w:b/>
          <w:sz w:val="28"/>
        </w:rPr>
        <w:t>(</w:t>
      </w:r>
      <w:r>
        <w:rPr>
          <w:b/>
          <w:color w:val="050505"/>
          <w:sz w:val="28"/>
        </w:rPr>
        <w:t>Acts 17:6)</w:t>
      </w:r>
      <w:r>
        <w:rPr>
          <w:b/>
          <w:color w:val="050505"/>
          <w:spacing w:val="40"/>
          <w:sz w:val="28"/>
        </w:rPr>
        <w:t xml:space="preserve"> </w:t>
      </w:r>
      <w:r>
        <w:rPr>
          <w:color w:val="050505"/>
          <w:sz w:val="28"/>
        </w:rPr>
        <w:t>Paul considered himself to have</w:t>
      </w:r>
      <w:r>
        <w:rPr>
          <w:color w:val="050505"/>
          <w:spacing w:val="-4"/>
          <w:sz w:val="28"/>
        </w:rPr>
        <w:t xml:space="preserve"> </w:t>
      </w:r>
      <w:r>
        <w:rPr>
          <w:color w:val="050505"/>
          <w:sz w:val="28"/>
        </w:rPr>
        <w:t>been,</w:t>
      </w:r>
      <w:r>
        <w:rPr>
          <w:color w:val="050505"/>
          <w:spacing w:val="-4"/>
          <w:sz w:val="28"/>
        </w:rPr>
        <w:t xml:space="preserve"> </w:t>
      </w:r>
      <w:r>
        <w:rPr>
          <w:b/>
          <w:color w:val="050505"/>
          <w:sz w:val="28"/>
        </w:rPr>
        <w:t>“the</w:t>
      </w:r>
      <w:r>
        <w:rPr>
          <w:b/>
          <w:color w:val="050505"/>
          <w:spacing w:val="-3"/>
          <w:sz w:val="28"/>
        </w:rPr>
        <w:t xml:space="preserve"> </w:t>
      </w:r>
      <w:r>
        <w:rPr>
          <w:b/>
          <w:color w:val="050505"/>
          <w:sz w:val="28"/>
        </w:rPr>
        <w:t>chief</w:t>
      </w:r>
      <w:r>
        <w:rPr>
          <w:b/>
          <w:color w:val="050505"/>
          <w:spacing w:val="-6"/>
          <w:sz w:val="28"/>
        </w:rPr>
        <w:t xml:space="preserve"> </w:t>
      </w:r>
      <w:r>
        <w:rPr>
          <w:b/>
          <w:color w:val="050505"/>
          <w:sz w:val="28"/>
        </w:rPr>
        <w:t>of</w:t>
      </w:r>
      <w:r>
        <w:rPr>
          <w:b/>
          <w:color w:val="050505"/>
          <w:spacing w:val="-4"/>
          <w:sz w:val="28"/>
        </w:rPr>
        <w:t xml:space="preserve"> </w:t>
      </w:r>
      <w:r>
        <w:rPr>
          <w:b/>
          <w:color w:val="050505"/>
          <w:sz w:val="28"/>
        </w:rPr>
        <w:t>sinners”</w:t>
      </w:r>
      <w:r>
        <w:rPr>
          <w:b/>
          <w:color w:val="050505"/>
          <w:spacing w:val="-3"/>
          <w:sz w:val="28"/>
        </w:rPr>
        <w:t xml:space="preserve"> </w:t>
      </w:r>
      <w:r>
        <w:rPr>
          <w:color w:val="050505"/>
          <w:sz w:val="28"/>
        </w:rPr>
        <w:t>and</w:t>
      </w:r>
      <w:r>
        <w:rPr>
          <w:color w:val="050505"/>
          <w:spacing w:val="-2"/>
          <w:sz w:val="28"/>
        </w:rPr>
        <w:t xml:space="preserve"> </w:t>
      </w:r>
      <w:r>
        <w:rPr>
          <w:color w:val="050505"/>
          <w:sz w:val="28"/>
        </w:rPr>
        <w:t>the</w:t>
      </w:r>
      <w:r>
        <w:rPr>
          <w:color w:val="050505"/>
          <w:spacing w:val="-4"/>
          <w:sz w:val="28"/>
        </w:rPr>
        <w:t xml:space="preserve"> </w:t>
      </w:r>
      <w:r>
        <w:rPr>
          <w:b/>
          <w:color w:val="050505"/>
          <w:sz w:val="28"/>
        </w:rPr>
        <w:t>“least</w:t>
      </w:r>
      <w:r>
        <w:rPr>
          <w:b/>
          <w:color w:val="050505"/>
          <w:spacing w:val="-2"/>
          <w:sz w:val="28"/>
        </w:rPr>
        <w:t xml:space="preserve"> </w:t>
      </w:r>
      <w:r>
        <w:rPr>
          <w:b/>
          <w:color w:val="050505"/>
          <w:sz w:val="28"/>
        </w:rPr>
        <w:t>of</w:t>
      </w:r>
      <w:r>
        <w:rPr>
          <w:b/>
          <w:color w:val="050505"/>
          <w:spacing w:val="-4"/>
          <w:sz w:val="28"/>
        </w:rPr>
        <w:t xml:space="preserve"> </w:t>
      </w:r>
      <w:r>
        <w:rPr>
          <w:b/>
          <w:color w:val="050505"/>
          <w:sz w:val="28"/>
        </w:rPr>
        <w:t>the</w:t>
      </w:r>
      <w:r>
        <w:rPr>
          <w:b/>
          <w:color w:val="050505"/>
          <w:spacing w:val="-3"/>
          <w:sz w:val="28"/>
        </w:rPr>
        <w:t xml:space="preserve"> </w:t>
      </w:r>
      <w:r>
        <w:rPr>
          <w:b/>
          <w:color w:val="050505"/>
          <w:sz w:val="28"/>
        </w:rPr>
        <w:t>Apostles”</w:t>
      </w:r>
      <w:r>
        <w:rPr>
          <w:b/>
          <w:color w:val="050505"/>
          <w:spacing w:val="-3"/>
          <w:sz w:val="28"/>
        </w:rPr>
        <w:t xml:space="preserve"> </w:t>
      </w:r>
      <w:r>
        <w:rPr>
          <w:b/>
          <w:color w:val="050505"/>
          <w:sz w:val="28"/>
        </w:rPr>
        <w:t>(1</w:t>
      </w:r>
      <w:r>
        <w:rPr>
          <w:b/>
          <w:color w:val="050505"/>
          <w:spacing w:val="-4"/>
          <w:sz w:val="28"/>
        </w:rPr>
        <w:t xml:space="preserve"> </w:t>
      </w:r>
      <w:r>
        <w:rPr>
          <w:b/>
          <w:color w:val="050505"/>
          <w:sz w:val="28"/>
        </w:rPr>
        <w:t>Timothy</w:t>
      </w:r>
      <w:r>
        <w:rPr>
          <w:b/>
          <w:color w:val="050505"/>
          <w:spacing w:val="-4"/>
          <w:sz w:val="28"/>
        </w:rPr>
        <w:t xml:space="preserve"> </w:t>
      </w:r>
      <w:r>
        <w:rPr>
          <w:b/>
          <w:color w:val="050505"/>
          <w:sz w:val="28"/>
        </w:rPr>
        <w:t>1:15;</w:t>
      </w:r>
    </w:p>
    <w:p w14:paraId="2147E183" w14:textId="77777777" w:rsidR="00A15328" w:rsidRDefault="00A15328">
      <w:pPr>
        <w:spacing w:line="300" w:lineRule="auto"/>
        <w:rPr>
          <w:sz w:val="28"/>
        </w:rPr>
        <w:sectPr w:rsidR="00A15328" w:rsidSect="005F3759">
          <w:footerReference w:type="default" r:id="rId75"/>
          <w:pgSz w:w="12240" w:h="15840"/>
          <w:pgMar w:top="960" w:right="1100" w:bottom="280" w:left="880" w:header="782" w:footer="0" w:gutter="0"/>
          <w:cols w:space="720"/>
        </w:sectPr>
      </w:pPr>
    </w:p>
    <w:p w14:paraId="5DA31C54" w14:textId="77777777" w:rsidR="00A15328" w:rsidRDefault="00A15328">
      <w:pPr>
        <w:pStyle w:val="BodyText"/>
        <w:rPr>
          <w:b/>
          <w:sz w:val="20"/>
        </w:rPr>
      </w:pPr>
    </w:p>
    <w:p w14:paraId="5582B621" w14:textId="77777777" w:rsidR="00A15328" w:rsidRDefault="002C52BD">
      <w:pPr>
        <w:spacing w:before="221" w:line="302" w:lineRule="auto"/>
        <w:ind w:left="560" w:right="451"/>
        <w:rPr>
          <w:sz w:val="28"/>
        </w:rPr>
      </w:pPr>
      <w:r>
        <w:rPr>
          <w:b/>
          <w:color w:val="050505"/>
          <w:sz w:val="28"/>
        </w:rPr>
        <w:t>1</w:t>
      </w:r>
      <w:r>
        <w:rPr>
          <w:b/>
          <w:color w:val="050505"/>
          <w:spacing w:val="-4"/>
          <w:sz w:val="28"/>
        </w:rPr>
        <w:t xml:space="preserve"> </w:t>
      </w:r>
      <w:r>
        <w:rPr>
          <w:b/>
          <w:color w:val="050505"/>
          <w:sz w:val="28"/>
        </w:rPr>
        <w:t>Corinthians</w:t>
      </w:r>
      <w:r>
        <w:rPr>
          <w:b/>
          <w:color w:val="050505"/>
          <w:spacing w:val="-3"/>
          <w:sz w:val="28"/>
        </w:rPr>
        <w:t xml:space="preserve"> </w:t>
      </w:r>
      <w:r>
        <w:rPr>
          <w:b/>
          <w:color w:val="050505"/>
          <w:sz w:val="28"/>
        </w:rPr>
        <w:t>15:9)</w:t>
      </w:r>
      <w:r>
        <w:rPr>
          <w:b/>
          <w:color w:val="050505"/>
          <w:spacing w:val="-5"/>
          <w:sz w:val="28"/>
        </w:rPr>
        <w:t xml:space="preserve"> </w:t>
      </w:r>
      <w:r>
        <w:rPr>
          <w:color w:val="050505"/>
          <w:sz w:val="28"/>
        </w:rPr>
        <w:t>due</w:t>
      </w:r>
      <w:r>
        <w:rPr>
          <w:color w:val="050505"/>
          <w:spacing w:val="-4"/>
          <w:sz w:val="28"/>
        </w:rPr>
        <w:t xml:space="preserve"> </w:t>
      </w:r>
      <w:r>
        <w:rPr>
          <w:color w:val="050505"/>
          <w:sz w:val="28"/>
        </w:rPr>
        <w:t>to</w:t>
      </w:r>
      <w:r>
        <w:rPr>
          <w:color w:val="050505"/>
          <w:spacing w:val="-3"/>
          <w:sz w:val="28"/>
        </w:rPr>
        <w:t xml:space="preserve"> </w:t>
      </w:r>
      <w:r>
        <w:rPr>
          <w:color w:val="050505"/>
          <w:sz w:val="28"/>
        </w:rPr>
        <w:t>his</w:t>
      </w:r>
      <w:r>
        <w:rPr>
          <w:color w:val="050505"/>
          <w:spacing w:val="-3"/>
          <w:sz w:val="28"/>
        </w:rPr>
        <w:t xml:space="preserve"> </w:t>
      </w:r>
      <w:r>
        <w:rPr>
          <w:color w:val="050505"/>
          <w:sz w:val="28"/>
        </w:rPr>
        <w:t>past.</w:t>
      </w:r>
      <w:r>
        <w:rPr>
          <w:color w:val="050505"/>
          <w:spacing w:val="-2"/>
          <w:sz w:val="28"/>
        </w:rPr>
        <w:t xml:space="preserve"> </w:t>
      </w:r>
      <w:r>
        <w:rPr>
          <w:color w:val="050505"/>
          <w:sz w:val="28"/>
        </w:rPr>
        <w:t>Yet</w:t>
      </w:r>
      <w:r>
        <w:rPr>
          <w:color w:val="050505"/>
          <w:spacing w:val="-4"/>
          <w:sz w:val="28"/>
        </w:rPr>
        <w:t xml:space="preserve"> </w:t>
      </w:r>
      <w:r>
        <w:rPr>
          <w:color w:val="050505"/>
          <w:sz w:val="28"/>
        </w:rPr>
        <w:t>despite</w:t>
      </w:r>
      <w:r>
        <w:rPr>
          <w:color w:val="050505"/>
          <w:spacing w:val="-4"/>
          <w:sz w:val="28"/>
        </w:rPr>
        <w:t xml:space="preserve"> </w:t>
      </w:r>
      <w:r>
        <w:rPr>
          <w:color w:val="050505"/>
          <w:sz w:val="28"/>
        </w:rPr>
        <w:t>what</w:t>
      </w:r>
      <w:r>
        <w:rPr>
          <w:color w:val="050505"/>
          <w:spacing w:val="-4"/>
          <w:sz w:val="28"/>
        </w:rPr>
        <w:t xml:space="preserve"> </w:t>
      </w:r>
      <w:r>
        <w:rPr>
          <w:color w:val="050505"/>
          <w:sz w:val="28"/>
        </w:rPr>
        <w:t>this</w:t>
      </w:r>
      <w:r>
        <w:rPr>
          <w:color w:val="050505"/>
          <w:spacing w:val="-3"/>
          <w:sz w:val="28"/>
        </w:rPr>
        <w:t xml:space="preserve"> </w:t>
      </w:r>
      <w:r>
        <w:rPr>
          <w:color w:val="050505"/>
          <w:sz w:val="28"/>
        </w:rPr>
        <w:t>individual</w:t>
      </w:r>
      <w:r>
        <w:rPr>
          <w:color w:val="050505"/>
          <w:spacing w:val="-3"/>
          <w:sz w:val="28"/>
        </w:rPr>
        <w:t xml:space="preserve"> </w:t>
      </w:r>
      <w:r>
        <w:rPr>
          <w:color w:val="050505"/>
          <w:sz w:val="28"/>
        </w:rPr>
        <w:t>did,</w:t>
      </w:r>
      <w:r>
        <w:rPr>
          <w:color w:val="050505"/>
          <w:spacing w:val="-4"/>
          <w:sz w:val="28"/>
        </w:rPr>
        <w:t xml:space="preserve"> </w:t>
      </w:r>
      <w:r>
        <w:rPr>
          <w:color w:val="050505"/>
          <w:sz w:val="28"/>
        </w:rPr>
        <w:t>God</w:t>
      </w:r>
      <w:r>
        <w:rPr>
          <w:color w:val="050505"/>
          <w:spacing w:val="-2"/>
          <w:sz w:val="28"/>
        </w:rPr>
        <w:t xml:space="preserve"> </w:t>
      </w:r>
      <w:r>
        <w:rPr>
          <w:color w:val="050505"/>
          <w:sz w:val="28"/>
        </w:rPr>
        <w:t>saw his potential.</w:t>
      </w:r>
    </w:p>
    <w:p w14:paraId="1291F43F" w14:textId="77777777" w:rsidR="00A15328" w:rsidRDefault="002C52BD">
      <w:pPr>
        <w:pStyle w:val="Heading6"/>
        <w:spacing w:before="156"/>
      </w:pPr>
      <w:r>
        <w:rPr>
          <w:color w:val="050505"/>
        </w:rPr>
        <w:t>The</w:t>
      </w:r>
      <w:r>
        <w:rPr>
          <w:color w:val="050505"/>
          <w:spacing w:val="-5"/>
        </w:rPr>
        <w:t xml:space="preserve"> </w:t>
      </w:r>
      <w:r>
        <w:rPr>
          <w:color w:val="050505"/>
        </w:rPr>
        <w:t>example</w:t>
      </w:r>
      <w:r>
        <w:rPr>
          <w:color w:val="050505"/>
          <w:spacing w:val="-3"/>
        </w:rPr>
        <w:t xml:space="preserve"> </w:t>
      </w:r>
      <w:r>
        <w:rPr>
          <w:color w:val="050505"/>
        </w:rPr>
        <w:t>of</w:t>
      </w:r>
      <w:r>
        <w:rPr>
          <w:color w:val="050505"/>
          <w:spacing w:val="-4"/>
        </w:rPr>
        <w:t xml:space="preserve"> </w:t>
      </w:r>
      <w:r>
        <w:rPr>
          <w:color w:val="050505"/>
        </w:rPr>
        <w:t>Barnabas</w:t>
      </w:r>
      <w:r>
        <w:rPr>
          <w:color w:val="050505"/>
          <w:spacing w:val="-3"/>
        </w:rPr>
        <w:t xml:space="preserve"> </w:t>
      </w:r>
      <w:r>
        <w:rPr>
          <w:color w:val="050505"/>
        </w:rPr>
        <w:t>seeing</w:t>
      </w:r>
      <w:r>
        <w:rPr>
          <w:color w:val="050505"/>
          <w:spacing w:val="-2"/>
        </w:rPr>
        <w:t xml:space="preserve"> </w:t>
      </w:r>
      <w:r>
        <w:rPr>
          <w:color w:val="050505"/>
        </w:rPr>
        <w:t>the</w:t>
      </w:r>
      <w:r>
        <w:rPr>
          <w:color w:val="050505"/>
          <w:spacing w:val="-6"/>
        </w:rPr>
        <w:t xml:space="preserve"> </w:t>
      </w:r>
      <w:r>
        <w:rPr>
          <w:color w:val="050505"/>
        </w:rPr>
        <w:t>good</w:t>
      </w:r>
      <w:r>
        <w:rPr>
          <w:color w:val="050505"/>
          <w:spacing w:val="-5"/>
        </w:rPr>
        <w:t xml:space="preserve"> </w:t>
      </w:r>
      <w:r>
        <w:rPr>
          <w:color w:val="050505"/>
        </w:rPr>
        <w:t>in</w:t>
      </w:r>
      <w:r>
        <w:rPr>
          <w:color w:val="050505"/>
          <w:spacing w:val="-2"/>
        </w:rPr>
        <w:t xml:space="preserve"> others.</w:t>
      </w:r>
    </w:p>
    <w:p w14:paraId="0453C9B7" w14:textId="77777777" w:rsidR="00A15328" w:rsidRDefault="002C52BD">
      <w:pPr>
        <w:pStyle w:val="BodyText"/>
        <w:spacing w:before="242" w:line="300" w:lineRule="auto"/>
        <w:ind w:left="560" w:right="379"/>
        <w:rPr>
          <w:b/>
        </w:rPr>
      </w:pPr>
      <w:r>
        <w:rPr>
          <w:color w:val="050505"/>
        </w:rPr>
        <w:t>Even</w:t>
      </w:r>
      <w:r>
        <w:rPr>
          <w:color w:val="050505"/>
          <w:spacing w:val="-2"/>
        </w:rPr>
        <w:t xml:space="preserve"> </w:t>
      </w:r>
      <w:r>
        <w:rPr>
          <w:color w:val="050505"/>
        </w:rPr>
        <w:t>Barnabas,</w:t>
      </w:r>
      <w:r>
        <w:rPr>
          <w:color w:val="050505"/>
          <w:spacing w:val="-4"/>
        </w:rPr>
        <w:t xml:space="preserve"> </w:t>
      </w:r>
      <w:r>
        <w:rPr>
          <w:color w:val="050505"/>
        </w:rPr>
        <w:t>(known</w:t>
      </w:r>
      <w:r>
        <w:rPr>
          <w:color w:val="050505"/>
          <w:spacing w:val="-2"/>
        </w:rPr>
        <w:t xml:space="preserve"> </w:t>
      </w:r>
      <w:r>
        <w:rPr>
          <w:color w:val="050505"/>
        </w:rPr>
        <w:t>as</w:t>
      </w:r>
      <w:r>
        <w:rPr>
          <w:color w:val="050505"/>
          <w:spacing w:val="-3"/>
        </w:rPr>
        <w:t xml:space="preserve"> </w:t>
      </w:r>
      <w:r>
        <w:rPr>
          <w:color w:val="050505"/>
        </w:rPr>
        <w:t>the</w:t>
      </w:r>
      <w:r>
        <w:rPr>
          <w:color w:val="050505"/>
          <w:spacing w:val="-4"/>
        </w:rPr>
        <w:t xml:space="preserve"> </w:t>
      </w:r>
      <w:r>
        <w:rPr>
          <w:color w:val="050505"/>
        </w:rPr>
        <w:t>son</w:t>
      </w:r>
      <w:r>
        <w:rPr>
          <w:color w:val="050505"/>
          <w:spacing w:val="-2"/>
        </w:rPr>
        <w:t xml:space="preserve"> </w:t>
      </w:r>
      <w:r>
        <w:rPr>
          <w:color w:val="050505"/>
        </w:rPr>
        <w:t>of</w:t>
      </w:r>
      <w:r>
        <w:rPr>
          <w:color w:val="050505"/>
          <w:spacing w:val="-3"/>
        </w:rPr>
        <w:t xml:space="preserve"> </w:t>
      </w:r>
      <w:r>
        <w:rPr>
          <w:color w:val="050505"/>
        </w:rPr>
        <w:t>encouragement)</w:t>
      </w:r>
      <w:r>
        <w:rPr>
          <w:color w:val="050505"/>
          <w:spacing w:val="-2"/>
        </w:rPr>
        <w:t xml:space="preserve"> </w:t>
      </w:r>
      <w:r>
        <w:rPr>
          <w:color w:val="050505"/>
        </w:rPr>
        <w:t>saw</w:t>
      </w:r>
      <w:r>
        <w:rPr>
          <w:color w:val="050505"/>
          <w:spacing w:val="-3"/>
        </w:rPr>
        <w:t xml:space="preserve"> </w:t>
      </w:r>
      <w:r>
        <w:rPr>
          <w:color w:val="050505"/>
        </w:rPr>
        <w:t>the</w:t>
      </w:r>
      <w:r>
        <w:rPr>
          <w:color w:val="050505"/>
          <w:spacing w:val="-4"/>
        </w:rPr>
        <w:t xml:space="preserve"> </w:t>
      </w:r>
      <w:r>
        <w:rPr>
          <w:color w:val="050505"/>
        </w:rPr>
        <w:t>potential</w:t>
      </w:r>
      <w:r>
        <w:rPr>
          <w:color w:val="050505"/>
          <w:spacing w:val="-3"/>
        </w:rPr>
        <w:t xml:space="preserve"> </w:t>
      </w:r>
      <w:r>
        <w:rPr>
          <w:color w:val="050505"/>
        </w:rPr>
        <w:t>in</w:t>
      </w:r>
      <w:r>
        <w:rPr>
          <w:color w:val="050505"/>
          <w:spacing w:val="-2"/>
        </w:rPr>
        <w:t xml:space="preserve"> </w:t>
      </w:r>
      <w:r>
        <w:rPr>
          <w:color w:val="050505"/>
        </w:rPr>
        <w:t xml:space="preserve">others. </w:t>
      </w:r>
      <w:r>
        <w:rPr>
          <w:b/>
          <w:color w:val="050505"/>
        </w:rPr>
        <w:t xml:space="preserve">Example one: </w:t>
      </w:r>
      <w:r>
        <w:rPr>
          <w:color w:val="050505"/>
        </w:rPr>
        <w:t xml:space="preserve">Barnabas was part of the Jerusalem church, during Saul’s persecution, </w:t>
      </w:r>
      <w:r>
        <w:rPr>
          <w:b/>
          <w:color w:val="050505"/>
        </w:rPr>
        <w:t>(Acts 7:59-60/8:1-3/9:1-3)</w:t>
      </w:r>
      <w:r>
        <w:rPr>
          <w:color w:val="050505"/>
        </w:rPr>
        <w:t xml:space="preserve">. Yet after this man, later know as Paul had repented and became a child of God, </w:t>
      </w:r>
      <w:r>
        <w:rPr>
          <w:b/>
          <w:color w:val="050505"/>
        </w:rPr>
        <w:t xml:space="preserve">(Acts 22:16) </w:t>
      </w:r>
      <w:r>
        <w:rPr>
          <w:color w:val="050505"/>
        </w:rPr>
        <w:t xml:space="preserve">it was Barnabas who choose to see this man’s potential, even when the disciples in Jerusalem were unwilling to meet with Paul and accept him. </w:t>
      </w:r>
      <w:r>
        <w:rPr>
          <w:b/>
          <w:color w:val="050505"/>
        </w:rPr>
        <w:t>(Acts 9:26-27)</w:t>
      </w:r>
    </w:p>
    <w:p w14:paraId="1D6E2722" w14:textId="77777777" w:rsidR="00A15328" w:rsidRDefault="002C52BD">
      <w:pPr>
        <w:spacing w:before="160" w:line="300" w:lineRule="auto"/>
        <w:ind w:left="559" w:right="327"/>
        <w:rPr>
          <w:b/>
          <w:i/>
          <w:sz w:val="28"/>
        </w:rPr>
      </w:pPr>
      <w:r>
        <w:rPr>
          <w:color w:val="050505"/>
          <w:sz w:val="28"/>
        </w:rPr>
        <w:t>Barnabas</w:t>
      </w:r>
      <w:r>
        <w:rPr>
          <w:color w:val="050505"/>
          <w:spacing w:val="-3"/>
          <w:sz w:val="28"/>
        </w:rPr>
        <w:t xml:space="preserve"> </w:t>
      </w:r>
      <w:r>
        <w:rPr>
          <w:color w:val="050505"/>
          <w:sz w:val="28"/>
        </w:rPr>
        <w:t>helped</w:t>
      </w:r>
      <w:r>
        <w:rPr>
          <w:color w:val="050505"/>
          <w:spacing w:val="-3"/>
          <w:sz w:val="28"/>
        </w:rPr>
        <w:t xml:space="preserve"> </w:t>
      </w:r>
      <w:r>
        <w:rPr>
          <w:color w:val="050505"/>
          <w:sz w:val="28"/>
        </w:rPr>
        <w:t>open</w:t>
      </w:r>
      <w:r>
        <w:rPr>
          <w:color w:val="050505"/>
          <w:spacing w:val="-2"/>
          <w:sz w:val="28"/>
        </w:rPr>
        <w:t xml:space="preserve"> </w:t>
      </w:r>
      <w:r>
        <w:rPr>
          <w:color w:val="050505"/>
          <w:sz w:val="28"/>
        </w:rPr>
        <w:t>doors</w:t>
      </w:r>
      <w:r>
        <w:rPr>
          <w:color w:val="050505"/>
          <w:spacing w:val="-3"/>
          <w:sz w:val="28"/>
        </w:rPr>
        <w:t xml:space="preserve"> </w:t>
      </w:r>
      <w:r>
        <w:rPr>
          <w:color w:val="050505"/>
          <w:sz w:val="28"/>
        </w:rPr>
        <w:t>for</w:t>
      </w:r>
      <w:r>
        <w:rPr>
          <w:color w:val="050505"/>
          <w:spacing w:val="-3"/>
          <w:sz w:val="28"/>
        </w:rPr>
        <w:t xml:space="preserve"> </w:t>
      </w:r>
      <w:r>
        <w:rPr>
          <w:color w:val="050505"/>
          <w:sz w:val="28"/>
        </w:rPr>
        <w:t>Paul</w:t>
      </w:r>
      <w:r>
        <w:rPr>
          <w:color w:val="050505"/>
          <w:spacing w:val="-3"/>
          <w:sz w:val="28"/>
        </w:rPr>
        <w:t xml:space="preserve"> </w:t>
      </w:r>
      <w:r>
        <w:rPr>
          <w:color w:val="050505"/>
          <w:sz w:val="28"/>
        </w:rPr>
        <w:t>that</w:t>
      </w:r>
      <w:r>
        <w:rPr>
          <w:color w:val="050505"/>
          <w:spacing w:val="-6"/>
          <w:sz w:val="28"/>
        </w:rPr>
        <w:t xml:space="preserve"> </w:t>
      </w:r>
      <w:r>
        <w:rPr>
          <w:color w:val="050505"/>
          <w:sz w:val="28"/>
        </w:rPr>
        <w:t>allowed</w:t>
      </w:r>
      <w:r>
        <w:rPr>
          <w:color w:val="050505"/>
          <w:spacing w:val="-4"/>
          <w:sz w:val="28"/>
        </w:rPr>
        <w:t xml:space="preserve"> </w:t>
      </w:r>
      <w:r>
        <w:rPr>
          <w:color w:val="050505"/>
          <w:sz w:val="28"/>
        </w:rPr>
        <w:t>him</w:t>
      </w:r>
      <w:r>
        <w:rPr>
          <w:color w:val="050505"/>
          <w:spacing w:val="-2"/>
          <w:sz w:val="28"/>
        </w:rPr>
        <w:t xml:space="preserve"> </w:t>
      </w:r>
      <w:r>
        <w:rPr>
          <w:color w:val="050505"/>
          <w:sz w:val="28"/>
        </w:rPr>
        <w:t>to</w:t>
      </w:r>
      <w:r>
        <w:rPr>
          <w:color w:val="050505"/>
          <w:spacing w:val="-3"/>
          <w:sz w:val="28"/>
        </w:rPr>
        <w:t xml:space="preserve"> </w:t>
      </w:r>
      <w:r>
        <w:rPr>
          <w:color w:val="050505"/>
          <w:sz w:val="28"/>
        </w:rPr>
        <w:t>meet</w:t>
      </w:r>
      <w:r>
        <w:rPr>
          <w:color w:val="050505"/>
          <w:spacing w:val="-4"/>
          <w:sz w:val="28"/>
        </w:rPr>
        <w:t xml:space="preserve"> </w:t>
      </w:r>
      <w:r>
        <w:rPr>
          <w:color w:val="050505"/>
          <w:sz w:val="28"/>
        </w:rPr>
        <w:t>with</w:t>
      </w:r>
      <w:r>
        <w:rPr>
          <w:color w:val="050505"/>
          <w:spacing w:val="-2"/>
          <w:sz w:val="28"/>
        </w:rPr>
        <w:t xml:space="preserve"> </w:t>
      </w:r>
      <w:r>
        <w:rPr>
          <w:color w:val="050505"/>
          <w:sz w:val="28"/>
        </w:rPr>
        <w:t>the</w:t>
      </w:r>
      <w:r>
        <w:rPr>
          <w:color w:val="050505"/>
          <w:spacing w:val="-4"/>
          <w:sz w:val="28"/>
        </w:rPr>
        <w:t xml:space="preserve"> </w:t>
      </w:r>
      <w:r>
        <w:rPr>
          <w:color w:val="050505"/>
          <w:sz w:val="28"/>
        </w:rPr>
        <w:t xml:space="preserve">Christians in Jerusalem and with the church. Keep in mind, it was Paul who persecuted the church in Jerusalem and the saints within that city. As the passage shows in </w:t>
      </w:r>
      <w:r>
        <w:rPr>
          <w:b/>
          <w:color w:val="050505"/>
          <w:sz w:val="28"/>
        </w:rPr>
        <w:t xml:space="preserve">Acts 8:3 </w:t>
      </w:r>
      <w:r>
        <w:rPr>
          <w:b/>
          <w:i/>
          <w:color w:val="050505"/>
          <w:sz w:val="28"/>
        </w:rPr>
        <w:t>“But going from house to house, he dragged off both men and women and put them in prison.”</w:t>
      </w:r>
    </w:p>
    <w:p w14:paraId="25DFF8ED" w14:textId="77777777" w:rsidR="00A15328" w:rsidRDefault="002C52BD">
      <w:pPr>
        <w:pStyle w:val="BodyText"/>
        <w:spacing w:before="160" w:line="300" w:lineRule="auto"/>
        <w:ind w:left="560" w:right="327" w:hanging="1"/>
      </w:pPr>
      <w:r>
        <w:rPr>
          <w:color w:val="050505"/>
        </w:rPr>
        <w:t>It</w:t>
      </w:r>
      <w:r>
        <w:rPr>
          <w:color w:val="050505"/>
          <w:spacing w:val="-4"/>
        </w:rPr>
        <w:t xml:space="preserve"> </w:t>
      </w:r>
      <w:r>
        <w:rPr>
          <w:color w:val="050505"/>
        </w:rPr>
        <w:t>was</w:t>
      </w:r>
      <w:r>
        <w:rPr>
          <w:color w:val="050505"/>
          <w:spacing w:val="-3"/>
        </w:rPr>
        <w:t xml:space="preserve"> </w:t>
      </w:r>
      <w:r>
        <w:rPr>
          <w:color w:val="050505"/>
        </w:rPr>
        <w:t>Paul</w:t>
      </w:r>
      <w:r>
        <w:rPr>
          <w:color w:val="050505"/>
          <w:spacing w:val="-3"/>
        </w:rPr>
        <w:t xml:space="preserve"> </w:t>
      </w:r>
      <w:r>
        <w:rPr>
          <w:color w:val="050505"/>
        </w:rPr>
        <w:t>who</w:t>
      </w:r>
      <w:r>
        <w:rPr>
          <w:color w:val="050505"/>
          <w:spacing w:val="-3"/>
        </w:rPr>
        <w:t xml:space="preserve"> </w:t>
      </w:r>
      <w:r>
        <w:rPr>
          <w:color w:val="050505"/>
        </w:rPr>
        <w:t>helped</w:t>
      </w:r>
      <w:r>
        <w:rPr>
          <w:color w:val="050505"/>
          <w:spacing w:val="-2"/>
        </w:rPr>
        <w:t xml:space="preserve"> </w:t>
      </w:r>
      <w:r>
        <w:rPr>
          <w:color w:val="050505"/>
        </w:rPr>
        <w:t>stone</w:t>
      </w:r>
      <w:r>
        <w:rPr>
          <w:color w:val="050505"/>
          <w:spacing w:val="-4"/>
        </w:rPr>
        <w:t xml:space="preserve"> </w:t>
      </w:r>
      <w:r>
        <w:rPr>
          <w:color w:val="050505"/>
        </w:rPr>
        <w:t>Steven</w:t>
      </w:r>
      <w:r>
        <w:rPr>
          <w:color w:val="050505"/>
          <w:spacing w:val="-3"/>
        </w:rPr>
        <w:t xml:space="preserve"> </w:t>
      </w:r>
      <w:r>
        <w:rPr>
          <w:color w:val="050505"/>
        </w:rPr>
        <w:t>(</w:t>
      </w:r>
      <w:r>
        <w:rPr>
          <w:b/>
          <w:color w:val="050505"/>
        </w:rPr>
        <w:t>Acts</w:t>
      </w:r>
      <w:r>
        <w:rPr>
          <w:b/>
          <w:color w:val="050505"/>
          <w:spacing w:val="-3"/>
        </w:rPr>
        <w:t xml:space="preserve"> </w:t>
      </w:r>
      <w:r>
        <w:rPr>
          <w:b/>
          <w:color w:val="050505"/>
        </w:rPr>
        <w:t>7:57-60/8:1)</w:t>
      </w:r>
      <w:r>
        <w:rPr>
          <w:color w:val="050505"/>
        </w:rPr>
        <w:t>.</w:t>
      </w:r>
      <w:r>
        <w:rPr>
          <w:color w:val="050505"/>
          <w:spacing w:val="-2"/>
        </w:rPr>
        <w:t xml:space="preserve"> </w:t>
      </w:r>
      <w:r>
        <w:rPr>
          <w:color w:val="050505"/>
        </w:rPr>
        <w:t>This</w:t>
      </w:r>
      <w:r>
        <w:rPr>
          <w:color w:val="050505"/>
          <w:spacing w:val="-3"/>
        </w:rPr>
        <w:t xml:space="preserve"> </w:t>
      </w:r>
      <w:r>
        <w:rPr>
          <w:color w:val="050505"/>
        </w:rPr>
        <w:t>very</w:t>
      </w:r>
      <w:r>
        <w:rPr>
          <w:color w:val="050505"/>
          <w:spacing w:val="-3"/>
        </w:rPr>
        <w:t xml:space="preserve"> </w:t>
      </w:r>
      <w:r>
        <w:rPr>
          <w:color w:val="050505"/>
        </w:rPr>
        <w:t>same</w:t>
      </w:r>
      <w:r>
        <w:rPr>
          <w:color w:val="050505"/>
          <w:spacing w:val="-6"/>
        </w:rPr>
        <w:t xml:space="preserve"> </w:t>
      </w:r>
      <w:r>
        <w:rPr>
          <w:color w:val="050505"/>
        </w:rPr>
        <w:t>murdered brother was a well-known servant in the Jerusalem church, and was probably someone who Barnabas had known well, (since he was a part of that church). It was Paul who (not too long ago had) killed Christians in Jerusalem.</w:t>
      </w:r>
    </w:p>
    <w:p w14:paraId="1C5D7112" w14:textId="77777777" w:rsidR="00A15328" w:rsidRDefault="002C52BD">
      <w:pPr>
        <w:pStyle w:val="BodyText"/>
        <w:spacing w:before="160" w:line="300" w:lineRule="auto"/>
        <w:ind w:left="560" w:right="231"/>
      </w:pPr>
      <w:r>
        <w:rPr>
          <w:color w:val="050505"/>
        </w:rPr>
        <w:t>Yet despite this, Barnabas choose to believe in this man, enough to support him, even enough to join</w:t>
      </w:r>
      <w:r>
        <w:rPr>
          <w:color w:val="050505"/>
          <w:spacing w:val="-2"/>
        </w:rPr>
        <w:t xml:space="preserve"> </w:t>
      </w:r>
      <w:r>
        <w:rPr>
          <w:color w:val="050505"/>
        </w:rPr>
        <w:t>him in Paul’s first</w:t>
      </w:r>
      <w:r>
        <w:rPr>
          <w:color w:val="050505"/>
          <w:spacing w:val="-1"/>
        </w:rPr>
        <w:t xml:space="preserve"> </w:t>
      </w:r>
      <w:r>
        <w:rPr>
          <w:color w:val="050505"/>
        </w:rPr>
        <w:t xml:space="preserve">missionary journey. </w:t>
      </w:r>
      <w:r>
        <w:rPr>
          <w:b/>
          <w:color w:val="050505"/>
        </w:rPr>
        <w:t>(Acts 13:1-4)</w:t>
      </w:r>
      <w:r>
        <w:rPr>
          <w:b/>
          <w:color w:val="050505"/>
          <w:spacing w:val="-2"/>
        </w:rPr>
        <w:t xml:space="preserve"> </w:t>
      </w:r>
      <w:r>
        <w:rPr>
          <w:color w:val="050505"/>
        </w:rPr>
        <w:t>The</w:t>
      </w:r>
      <w:r>
        <w:rPr>
          <w:color w:val="050505"/>
          <w:spacing w:val="-1"/>
        </w:rPr>
        <w:t xml:space="preserve"> </w:t>
      </w:r>
      <w:r>
        <w:rPr>
          <w:color w:val="050505"/>
        </w:rPr>
        <w:t>Spirit knew</w:t>
      </w:r>
      <w:r>
        <w:rPr>
          <w:color w:val="050505"/>
          <w:spacing w:val="-2"/>
        </w:rPr>
        <w:t xml:space="preserve"> </w:t>
      </w:r>
      <w:r>
        <w:rPr>
          <w:color w:val="050505"/>
        </w:rPr>
        <w:t>what</w:t>
      </w:r>
      <w:r>
        <w:rPr>
          <w:color w:val="050505"/>
          <w:spacing w:val="-3"/>
        </w:rPr>
        <w:t xml:space="preserve"> </w:t>
      </w:r>
      <w:r>
        <w:rPr>
          <w:color w:val="050505"/>
        </w:rPr>
        <w:t>a</w:t>
      </w:r>
      <w:r>
        <w:rPr>
          <w:color w:val="050505"/>
          <w:spacing w:val="-3"/>
        </w:rPr>
        <w:t xml:space="preserve"> </w:t>
      </w:r>
      <w:r>
        <w:rPr>
          <w:color w:val="050505"/>
        </w:rPr>
        <w:t>blessing</w:t>
      </w:r>
      <w:r>
        <w:rPr>
          <w:color w:val="050505"/>
          <w:spacing w:val="-5"/>
        </w:rPr>
        <w:t xml:space="preserve"> </w:t>
      </w:r>
      <w:r>
        <w:rPr>
          <w:color w:val="050505"/>
        </w:rPr>
        <w:t>Barnabas</w:t>
      </w:r>
      <w:r>
        <w:rPr>
          <w:color w:val="050505"/>
          <w:spacing w:val="-2"/>
        </w:rPr>
        <w:t xml:space="preserve"> </w:t>
      </w:r>
      <w:r>
        <w:rPr>
          <w:color w:val="050505"/>
        </w:rPr>
        <w:t>was</w:t>
      </w:r>
      <w:r>
        <w:rPr>
          <w:color w:val="050505"/>
          <w:spacing w:val="-2"/>
        </w:rPr>
        <w:t xml:space="preserve"> </w:t>
      </w:r>
      <w:r>
        <w:rPr>
          <w:color w:val="050505"/>
        </w:rPr>
        <w:t>to</w:t>
      </w:r>
      <w:r>
        <w:rPr>
          <w:color w:val="050505"/>
          <w:spacing w:val="-2"/>
        </w:rPr>
        <w:t xml:space="preserve"> </w:t>
      </w:r>
      <w:r>
        <w:rPr>
          <w:color w:val="050505"/>
        </w:rPr>
        <w:t>Paul,</w:t>
      </w:r>
      <w:r>
        <w:rPr>
          <w:color w:val="050505"/>
          <w:spacing w:val="-3"/>
        </w:rPr>
        <w:t xml:space="preserve"> </w:t>
      </w:r>
      <w:r>
        <w:rPr>
          <w:color w:val="050505"/>
        </w:rPr>
        <w:t>and</w:t>
      </w:r>
      <w:r>
        <w:rPr>
          <w:color w:val="050505"/>
          <w:spacing w:val="-4"/>
        </w:rPr>
        <w:t xml:space="preserve"> </w:t>
      </w:r>
      <w:r>
        <w:rPr>
          <w:color w:val="050505"/>
        </w:rPr>
        <w:t>had</w:t>
      </w:r>
      <w:r>
        <w:rPr>
          <w:color w:val="050505"/>
          <w:spacing w:val="-4"/>
        </w:rPr>
        <w:t xml:space="preserve"> </w:t>
      </w:r>
      <w:r>
        <w:rPr>
          <w:color w:val="050505"/>
        </w:rPr>
        <w:t>Barnabas</w:t>
      </w:r>
      <w:r>
        <w:rPr>
          <w:color w:val="050505"/>
          <w:spacing w:val="-2"/>
        </w:rPr>
        <w:t xml:space="preserve"> </w:t>
      </w:r>
      <w:r>
        <w:rPr>
          <w:color w:val="050505"/>
        </w:rPr>
        <w:t>accompany</w:t>
      </w:r>
      <w:r>
        <w:rPr>
          <w:color w:val="050505"/>
          <w:spacing w:val="-5"/>
        </w:rPr>
        <w:t xml:space="preserve"> </w:t>
      </w:r>
      <w:r>
        <w:rPr>
          <w:color w:val="050505"/>
        </w:rPr>
        <w:t>him</w:t>
      </w:r>
      <w:r>
        <w:rPr>
          <w:color w:val="050505"/>
          <w:spacing w:val="-1"/>
        </w:rPr>
        <w:t xml:space="preserve"> </w:t>
      </w:r>
      <w:r>
        <w:rPr>
          <w:color w:val="050505"/>
        </w:rPr>
        <w:t>on this important missionary trip.</w:t>
      </w:r>
    </w:p>
    <w:p w14:paraId="47C77244" w14:textId="77777777" w:rsidR="00A15328" w:rsidRDefault="002C52BD">
      <w:pPr>
        <w:pStyle w:val="BodyText"/>
        <w:spacing w:before="158" w:line="300" w:lineRule="auto"/>
        <w:ind w:left="559" w:right="451"/>
      </w:pPr>
      <w:r>
        <w:rPr>
          <w:b/>
          <w:color w:val="050505"/>
        </w:rPr>
        <w:t>Example</w:t>
      </w:r>
      <w:r>
        <w:rPr>
          <w:b/>
          <w:color w:val="050505"/>
          <w:spacing w:val="-3"/>
        </w:rPr>
        <w:t xml:space="preserve"> </w:t>
      </w:r>
      <w:r>
        <w:rPr>
          <w:b/>
          <w:color w:val="050505"/>
        </w:rPr>
        <w:t>Two:</w:t>
      </w:r>
      <w:r>
        <w:rPr>
          <w:b/>
          <w:color w:val="050505"/>
          <w:spacing w:val="-4"/>
        </w:rPr>
        <w:t xml:space="preserve"> </w:t>
      </w:r>
      <w:r>
        <w:rPr>
          <w:color w:val="050505"/>
        </w:rPr>
        <w:t>Later</w:t>
      </w:r>
      <w:r>
        <w:rPr>
          <w:color w:val="050505"/>
          <w:spacing w:val="-3"/>
        </w:rPr>
        <w:t xml:space="preserve"> </w:t>
      </w:r>
      <w:r>
        <w:rPr>
          <w:color w:val="050505"/>
        </w:rPr>
        <w:t>on,</w:t>
      </w:r>
      <w:r>
        <w:rPr>
          <w:color w:val="050505"/>
          <w:spacing w:val="-4"/>
        </w:rPr>
        <w:t xml:space="preserve"> </w:t>
      </w:r>
      <w:r>
        <w:rPr>
          <w:color w:val="050505"/>
        </w:rPr>
        <w:t>when</w:t>
      </w:r>
      <w:r>
        <w:rPr>
          <w:color w:val="050505"/>
          <w:spacing w:val="-2"/>
        </w:rPr>
        <w:t xml:space="preserve"> </w:t>
      </w:r>
      <w:r>
        <w:rPr>
          <w:color w:val="050505"/>
        </w:rPr>
        <w:t>Barnabas’</w:t>
      </w:r>
      <w:r>
        <w:rPr>
          <w:color w:val="050505"/>
          <w:spacing w:val="-4"/>
        </w:rPr>
        <w:t xml:space="preserve"> </w:t>
      </w:r>
      <w:r>
        <w:rPr>
          <w:color w:val="050505"/>
        </w:rPr>
        <w:t>cousin,</w:t>
      </w:r>
      <w:r>
        <w:rPr>
          <w:color w:val="050505"/>
          <w:spacing w:val="-4"/>
        </w:rPr>
        <w:t xml:space="preserve"> </w:t>
      </w:r>
      <w:r>
        <w:rPr>
          <w:color w:val="050505"/>
        </w:rPr>
        <w:t>Mark</w:t>
      </w:r>
      <w:r>
        <w:rPr>
          <w:color w:val="050505"/>
          <w:spacing w:val="-4"/>
        </w:rPr>
        <w:t xml:space="preserve"> </w:t>
      </w:r>
      <w:r>
        <w:rPr>
          <w:color w:val="050505"/>
        </w:rPr>
        <w:t>(also</w:t>
      </w:r>
      <w:r>
        <w:rPr>
          <w:color w:val="050505"/>
          <w:spacing w:val="-3"/>
        </w:rPr>
        <w:t xml:space="preserve"> </w:t>
      </w:r>
      <w:r>
        <w:rPr>
          <w:color w:val="050505"/>
        </w:rPr>
        <w:t>known</w:t>
      </w:r>
      <w:r>
        <w:rPr>
          <w:color w:val="050505"/>
          <w:spacing w:val="-2"/>
        </w:rPr>
        <w:t xml:space="preserve"> </w:t>
      </w:r>
      <w:r>
        <w:rPr>
          <w:color w:val="050505"/>
        </w:rPr>
        <w:t>as</w:t>
      </w:r>
      <w:r>
        <w:rPr>
          <w:color w:val="050505"/>
          <w:spacing w:val="-3"/>
        </w:rPr>
        <w:t xml:space="preserve"> </w:t>
      </w:r>
      <w:r>
        <w:rPr>
          <w:color w:val="050505"/>
        </w:rPr>
        <w:t>John</w:t>
      </w:r>
      <w:r>
        <w:rPr>
          <w:color w:val="050505"/>
          <w:spacing w:val="-2"/>
        </w:rPr>
        <w:t xml:space="preserve"> </w:t>
      </w:r>
      <w:r>
        <w:rPr>
          <w:color w:val="050505"/>
        </w:rPr>
        <w:t>Mark) dropped the</w:t>
      </w:r>
      <w:r>
        <w:rPr>
          <w:color w:val="050505"/>
          <w:spacing w:val="-2"/>
        </w:rPr>
        <w:t xml:space="preserve"> </w:t>
      </w:r>
      <w:r>
        <w:rPr>
          <w:color w:val="050505"/>
        </w:rPr>
        <w:t>ball</w:t>
      </w:r>
      <w:r>
        <w:rPr>
          <w:color w:val="050505"/>
          <w:spacing w:val="-1"/>
        </w:rPr>
        <w:t xml:space="preserve"> </w:t>
      </w:r>
      <w:r>
        <w:rPr>
          <w:color w:val="050505"/>
        </w:rPr>
        <w:t>and abandoned</w:t>
      </w:r>
      <w:r>
        <w:rPr>
          <w:color w:val="050505"/>
          <w:spacing w:val="-1"/>
        </w:rPr>
        <w:t xml:space="preserve"> </w:t>
      </w:r>
      <w:r>
        <w:rPr>
          <w:color w:val="050505"/>
        </w:rPr>
        <w:t>Paul</w:t>
      </w:r>
      <w:r>
        <w:rPr>
          <w:color w:val="050505"/>
          <w:spacing w:val="-1"/>
        </w:rPr>
        <w:t xml:space="preserve"> </w:t>
      </w:r>
      <w:r>
        <w:rPr>
          <w:color w:val="050505"/>
        </w:rPr>
        <w:t>and Barnabas,</w:t>
      </w:r>
      <w:r>
        <w:rPr>
          <w:color w:val="050505"/>
          <w:spacing w:val="-2"/>
        </w:rPr>
        <w:t xml:space="preserve"> </w:t>
      </w:r>
      <w:r>
        <w:rPr>
          <w:color w:val="050505"/>
        </w:rPr>
        <w:t>during</w:t>
      </w:r>
      <w:r>
        <w:rPr>
          <w:color w:val="050505"/>
          <w:spacing w:val="-2"/>
        </w:rPr>
        <w:t xml:space="preserve"> </w:t>
      </w:r>
      <w:r>
        <w:rPr>
          <w:color w:val="050505"/>
        </w:rPr>
        <w:t>their</w:t>
      </w:r>
      <w:r>
        <w:rPr>
          <w:color w:val="050505"/>
          <w:spacing w:val="-2"/>
        </w:rPr>
        <w:t xml:space="preserve"> </w:t>
      </w:r>
      <w:r>
        <w:rPr>
          <w:color w:val="050505"/>
        </w:rPr>
        <w:t>first</w:t>
      </w:r>
      <w:r>
        <w:rPr>
          <w:color w:val="050505"/>
          <w:spacing w:val="-4"/>
        </w:rPr>
        <w:t xml:space="preserve"> </w:t>
      </w:r>
      <w:r>
        <w:rPr>
          <w:color w:val="050505"/>
        </w:rPr>
        <w:t>missionary trip.</w:t>
      </w:r>
      <w:r>
        <w:rPr>
          <w:color w:val="050505"/>
          <w:spacing w:val="-4"/>
        </w:rPr>
        <w:t xml:space="preserve"> </w:t>
      </w:r>
      <w:r>
        <w:rPr>
          <w:color w:val="050505"/>
        </w:rPr>
        <w:t xml:space="preserve">Though Mark had shown himself to be unreliable towards these men, Barnabas choose to believe in him and gave this brother in Christ, a second chance. Despite Barnabas having done the same for Paul, he still </w:t>
      </w:r>
      <w:proofErr w:type="gramStart"/>
      <w:r>
        <w:rPr>
          <w:color w:val="050505"/>
        </w:rPr>
        <w:t>choose</w:t>
      </w:r>
      <w:proofErr w:type="gramEnd"/>
      <w:r>
        <w:rPr>
          <w:color w:val="050505"/>
        </w:rPr>
        <w:t xml:space="preserve"> to</w:t>
      </w:r>
    </w:p>
    <w:p w14:paraId="4977736B" w14:textId="77777777" w:rsidR="00A15328" w:rsidRDefault="00A15328">
      <w:pPr>
        <w:spacing w:line="300" w:lineRule="auto"/>
        <w:sectPr w:rsidR="00A15328" w:rsidSect="005F3759">
          <w:footerReference w:type="default" r:id="rId76"/>
          <w:pgSz w:w="12240" w:h="15840"/>
          <w:pgMar w:top="960" w:right="1100" w:bottom="280" w:left="880" w:header="782" w:footer="0" w:gutter="0"/>
          <w:cols w:space="720"/>
        </w:sectPr>
      </w:pPr>
    </w:p>
    <w:p w14:paraId="0693AC1D" w14:textId="77777777" w:rsidR="00A15328" w:rsidRDefault="00A15328">
      <w:pPr>
        <w:pStyle w:val="BodyText"/>
        <w:rPr>
          <w:sz w:val="20"/>
        </w:rPr>
      </w:pPr>
    </w:p>
    <w:p w14:paraId="6A3E78A6" w14:textId="77777777" w:rsidR="00A15328" w:rsidRDefault="002C52BD">
      <w:pPr>
        <w:pStyle w:val="BodyText"/>
        <w:spacing w:before="221" w:line="300" w:lineRule="auto"/>
        <w:ind w:left="560"/>
        <w:rPr>
          <w:b/>
        </w:rPr>
      </w:pPr>
      <w:r>
        <w:rPr>
          <w:color w:val="050505"/>
        </w:rPr>
        <w:t>disagree</w:t>
      </w:r>
      <w:r>
        <w:rPr>
          <w:color w:val="050505"/>
          <w:spacing w:val="-5"/>
        </w:rPr>
        <w:t xml:space="preserve"> </w:t>
      </w:r>
      <w:r>
        <w:rPr>
          <w:color w:val="050505"/>
        </w:rPr>
        <w:t>with</w:t>
      </w:r>
      <w:r>
        <w:rPr>
          <w:color w:val="050505"/>
          <w:spacing w:val="-3"/>
        </w:rPr>
        <w:t xml:space="preserve"> </w:t>
      </w:r>
      <w:r>
        <w:rPr>
          <w:color w:val="050505"/>
        </w:rPr>
        <w:t>that</w:t>
      </w:r>
      <w:r>
        <w:rPr>
          <w:color w:val="050505"/>
          <w:spacing w:val="-5"/>
        </w:rPr>
        <w:t xml:space="preserve"> </w:t>
      </w:r>
      <w:r>
        <w:rPr>
          <w:color w:val="050505"/>
        </w:rPr>
        <w:t>decision.</w:t>
      </w:r>
      <w:r>
        <w:rPr>
          <w:color w:val="050505"/>
          <w:spacing w:val="-3"/>
        </w:rPr>
        <w:t xml:space="preserve"> </w:t>
      </w:r>
      <w:r>
        <w:rPr>
          <w:color w:val="050505"/>
        </w:rPr>
        <w:t>So,</w:t>
      </w:r>
      <w:r>
        <w:rPr>
          <w:color w:val="050505"/>
          <w:spacing w:val="-5"/>
        </w:rPr>
        <w:t xml:space="preserve"> </w:t>
      </w:r>
      <w:r>
        <w:rPr>
          <w:color w:val="050505"/>
        </w:rPr>
        <w:t>Paul</w:t>
      </w:r>
      <w:r>
        <w:rPr>
          <w:color w:val="050505"/>
          <w:spacing w:val="-4"/>
        </w:rPr>
        <w:t xml:space="preserve"> </w:t>
      </w:r>
      <w:r>
        <w:rPr>
          <w:color w:val="050505"/>
        </w:rPr>
        <w:t>and</w:t>
      </w:r>
      <w:r>
        <w:rPr>
          <w:color w:val="050505"/>
          <w:spacing w:val="-3"/>
        </w:rPr>
        <w:t xml:space="preserve"> </w:t>
      </w:r>
      <w:r>
        <w:rPr>
          <w:color w:val="050505"/>
        </w:rPr>
        <w:t>Barnabas</w:t>
      </w:r>
      <w:r>
        <w:rPr>
          <w:color w:val="050505"/>
          <w:spacing w:val="-4"/>
        </w:rPr>
        <w:t xml:space="preserve"> </w:t>
      </w:r>
      <w:r>
        <w:rPr>
          <w:color w:val="050505"/>
        </w:rPr>
        <w:t>respectfully</w:t>
      </w:r>
      <w:r>
        <w:rPr>
          <w:color w:val="050505"/>
          <w:spacing w:val="-4"/>
        </w:rPr>
        <w:t xml:space="preserve"> </w:t>
      </w:r>
      <w:r>
        <w:rPr>
          <w:color w:val="050505"/>
        </w:rPr>
        <w:t>parted</w:t>
      </w:r>
      <w:r>
        <w:rPr>
          <w:color w:val="050505"/>
          <w:spacing w:val="-3"/>
        </w:rPr>
        <w:t xml:space="preserve"> </w:t>
      </w:r>
      <w:r>
        <w:rPr>
          <w:color w:val="050505"/>
        </w:rPr>
        <w:t>ways.</w:t>
      </w:r>
      <w:r>
        <w:rPr>
          <w:color w:val="050505"/>
          <w:spacing w:val="-3"/>
        </w:rPr>
        <w:t xml:space="preserve"> </w:t>
      </w:r>
      <w:r>
        <w:rPr>
          <w:color w:val="050505"/>
        </w:rPr>
        <w:t xml:space="preserve">See context </w:t>
      </w:r>
      <w:r>
        <w:rPr>
          <w:b/>
          <w:sz w:val="32"/>
        </w:rPr>
        <w:t>(</w:t>
      </w:r>
      <w:r>
        <w:rPr>
          <w:b/>
          <w:color w:val="050505"/>
        </w:rPr>
        <w:t>Acts 15.36-41)</w:t>
      </w:r>
    </w:p>
    <w:p w14:paraId="2631C2A5" w14:textId="77777777" w:rsidR="00A15328" w:rsidRDefault="00A15328">
      <w:pPr>
        <w:pStyle w:val="BodyText"/>
        <w:spacing w:before="3"/>
        <w:rPr>
          <w:b/>
          <w:sz w:val="29"/>
        </w:rPr>
      </w:pPr>
    </w:p>
    <w:p w14:paraId="5E050217" w14:textId="0A9FED3F" w:rsidR="00A15328" w:rsidRDefault="002C52BD">
      <w:pPr>
        <w:pStyle w:val="BodyText"/>
        <w:spacing w:line="300" w:lineRule="auto"/>
        <w:ind w:left="559" w:right="451"/>
      </w:pPr>
      <w:r>
        <w:rPr>
          <w:color w:val="050505"/>
        </w:rPr>
        <w:t>This</w:t>
      </w:r>
      <w:r>
        <w:rPr>
          <w:color w:val="050505"/>
          <w:spacing w:val="-5"/>
        </w:rPr>
        <w:t xml:space="preserve"> </w:t>
      </w:r>
      <w:r>
        <w:rPr>
          <w:color w:val="050505"/>
        </w:rPr>
        <w:t>decision</w:t>
      </w:r>
      <w:r>
        <w:rPr>
          <w:color w:val="050505"/>
          <w:spacing w:val="-3"/>
        </w:rPr>
        <w:t xml:space="preserve"> </w:t>
      </w:r>
      <w:r>
        <w:rPr>
          <w:color w:val="050505"/>
        </w:rPr>
        <w:t>of</w:t>
      </w:r>
      <w:r>
        <w:rPr>
          <w:color w:val="050505"/>
          <w:spacing w:val="-3"/>
        </w:rPr>
        <w:t xml:space="preserve"> </w:t>
      </w:r>
      <w:r>
        <w:rPr>
          <w:color w:val="050505"/>
        </w:rPr>
        <w:t>leaving</w:t>
      </w:r>
      <w:r>
        <w:rPr>
          <w:color w:val="050505"/>
          <w:spacing w:val="-3"/>
        </w:rPr>
        <w:t xml:space="preserve"> </w:t>
      </w:r>
      <w:r>
        <w:rPr>
          <w:color w:val="050505"/>
        </w:rPr>
        <w:t>his</w:t>
      </w:r>
      <w:r>
        <w:rPr>
          <w:color w:val="050505"/>
          <w:spacing w:val="-3"/>
        </w:rPr>
        <w:t xml:space="preserve"> </w:t>
      </w:r>
      <w:r w:rsidR="00413EDF">
        <w:rPr>
          <w:color w:val="050505"/>
        </w:rPr>
        <w:t>long</w:t>
      </w:r>
      <w:r w:rsidR="00413EDF">
        <w:rPr>
          <w:color w:val="050505"/>
          <w:spacing w:val="-4"/>
        </w:rPr>
        <w:t>-time</w:t>
      </w:r>
      <w:r>
        <w:rPr>
          <w:color w:val="050505"/>
          <w:spacing w:val="-6"/>
        </w:rPr>
        <w:t xml:space="preserve"> </w:t>
      </w:r>
      <w:r>
        <w:rPr>
          <w:color w:val="050505"/>
        </w:rPr>
        <w:t>coworker</w:t>
      </w:r>
      <w:r>
        <w:rPr>
          <w:color w:val="050505"/>
          <w:spacing w:val="-3"/>
        </w:rPr>
        <w:t xml:space="preserve"> </w:t>
      </w:r>
      <w:r>
        <w:rPr>
          <w:color w:val="050505"/>
        </w:rPr>
        <w:t>and</w:t>
      </w:r>
      <w:r>
        <w:rPr>
          <w:color w:val="050505"/>
          <w:spacing w:val="-2"/>
        </w:rPr>
        <w:t xml:space="preserve"> </w:t>
      </w:r>
      <w:r>
        <w:rPr>
          <w:color w:val="050505"/>
        </w:rPr>
        <w:t>supporter</w:t>
      </w:r>
      <w:r>
        <w:rPr>
          <w:color w:val="050505"/>
          <w:spacing w:val="-3"/>
        </w:rPr>
        <w:t xml:space="preserve"> </w:t>
      </w:r>
      <w:r>
        <w:rPr>
          <w:color w:val="050505"/>
        </w:rPr>
        <w:t>in</w:t>
      </w:r>
      <w:r>
        <w:rPr>
          <w:color w:val="050505"/>
          <w:spacing w:val="-2"/>
        </w:rPr>
        <w:t xml:space="preserve"> </w:t>
      </w:r>
      <w:r>
        <w:rPr>
          <w:color w:val="050505"/>
        </w:rPr>
        <w:t>evangelism,</w:t>
      </w:r>
      <w:r>
        <w:rPr>
          <w:color w:val="050505"/>
          <w:spacing w:val="-4"/>
        </w:rPr>
        <w:t xml:space="preserve"> </w:t>
      </w:r>
      <w:r>
        <w:rPr>
          <w:color w:val="050505"/>
        </w:rPr>
        <w:t xml:space="preserve">had to have been hard for Barnabas. But by leaving Paul and giving Mark a second </w:t>
      </w:r>
      <w:proofErr w:type="gramStart"/>
      <w:r>
        <w:rPr>
          <w:color w:val="050505"/>
        </w:rPr>
        <w:t>change</w:t>
      </w:r>
      <w:proofErr w:type="gramEnd"/>
      <w:r>
        <w:rPr>
          <w:color w:val="050505"/>
        </w:rPr>
        <w:t xml:space="preserve"> Barnabas </w:t>
      </w:r>
      <w:proofErr w:type="gramStart"/>
      <w:r>
        <w:rPr>
          <w:color w:val="050505"/>
        </w:rPr>
        <w:t>choose</w:t>
      </w:r>
      <w:proofErr w:type="gramEnd"/>
      <w:r>
        <w:rPr>
          <w:color w:val="050505"/>
        </w:rPr>
        <w:t xml:space="preserve"> to see the potential his younger cousin had.</w:t>
      </w:r>
    </w:p>
    <w:p w14:paraId="012E1782" w14:textId="77777777" w:rsidR="00A15328" w:rsidRDefault="002C52BD">
      <w:pPr>
        <w:pStyle w:val="BodyText"/>
        <w:spacing w:before="160" w:line="300" w:lineRule="auto"/>
        <w:ind w:left="559" w:right="231"/>
      </w:pPr>
      <w:r>
        <w:rPr>
          <w:color w:val="050505"/>
        </w:rPr>
        <w:t>His action to leave bore fruit. It led to Barnabas and Mark (successfully) working hand</w:t>
      </w:r>
      <w:r>
        <w:rPr>
          <w:color w:val="050505"/>
          <w:spacing w:val="-2"/>
        </w:rPr>
        <w:t xml:space="preserve"> </w:t>
      </w:r>
      <w:r>
        <w:rPr>
          <w:color w:val="050505"/>
        </w:rPr>
        <w:t>in</w:t>
      </w:r>
      <w:r>
        <w:rPr>
          <w:color w:val="050505"/>
          <w:spacing w:val="-2"/>
        </w:rPr>
        <w:t xml:space="preserve"> </w:t>
      </w:r>
      <w:r>
        <w:rPr>
          <w:color w:val="050505"/>
        </w:rPr>
        <w:t>hand</w:t>
      </w:r>
      <w:r>
        <w:rPr>
          <w:color w:val="050505"/>
          <w:spacing w:val="-2"/>
        </w:rPr>
        <w:t xml:space="preserve"> </w:t>
      </w:r>
      <w:r>
        <w:rPr>
          <w:color w:val="050505"/>
        </w:rPr>
        <w:t>in</w:t>
      </w:r>
      <w:r>
        <w:rPr>
          <w:color w:val="050505"/>
          <w:spacing w:val="-2"/>
        </w:rPr>
        <w:t xml:space="preserve"> </w:t>
      </w:r>
      <w:r>
        <w:rPr>
          <w:color w:val="050505"/>
        </w:rPr>
        <w:t>doing</w:t>
      </w:r>
      <w:r>
        <w:rPr>
          <w:color w:val="050505"/>
          <w:spacing w:val="-4"/>
        </w:rPr>
        <w:t xml:space="preserve"> </w:t>
      </w:r>
      <w:r>
        <w:rPr>
          <w:color w:val="050505"/>
        </w:rPr>
        <w:t>the</w:t>
      </w:r>
      <w:r>
        <w:rPr>
          <w:color w:val="050505"/>
          <w:spacing w:val="-4"/>
        </w:rPr>
        <w:t xml:space="preserve"> </w:t>
      </w:r>
      <w:r>
        <w:rPr>
          <w:color w:val="050505"/>
        </w:rPr>
        <w:t>Lord’s</w:t>
      </w:r>
      <w:r>
        <w:rPr>
          <w:color w:val="050505"/>
          <w:spacing w:val="-3"/>
        </w:rPr>
        <w:t xml:space="preserve"> </w:t>
      </w:r>
      <w:r>
        <w:rPr>
          <w:color w:val="050505"/>
        </w:rPr>
        <w:t>missionary</w:t>
      </w:r>
      <w:r>
        <w:rPr>
          <w:color w:val="050505"/>
          <w:spacing w:val="-3"/>
        </w:rPr>
        <w:t xml:space="preserve"> </w:t>
      </w:r>
      <w:r>
        <w:rPr>
          <w:color w:val="050505"/>
        </w:rPr>
        <w:t>work.</w:t>
      </w:r>
      <w:r>
        <w:rPr>
          <w:color w:val="050505"/>
          <w:spacing w:val="-2"/>
        </w:rPr>
        <w:t xml:space="preserve"> </w:t>
      </w:r>
      <w:r>
        <w:rPr>
          <w:color w:val="050505"/>
        </w:rPr>
        <w:t>Near</w:t>
      </w:r>
      <w:r>
        <w:rPr>
          <w:color w:val="050505"/>
          <w:spacing w:val="-3"/>
        </w:rPr>
        <w:t xml:space="preserve"> </w:t>
      </w:r>
      <w:r>
        <w:rPr>
          <w:color w:val="050505"/>
        </w:rPr>
        <w:t>the</w:t>
      </w:r>
      <w:r>
        <w:rPr>
          <w:color w:val="050505"/>
          <w:spacing w:val="-4"/>
        </w:rPr>
        <w:t xml:space="preserve"> </w:t>
      </w:r>
      <w:r>
        <w:rPr>
          <w:color w:val="050505"/>
        </w:rPr>
        <w:t>end</w:t>
      </w:r>
      <w:r>
        <w:rPr>
          <w:color w:val="050505"/>
          <w:spacing w:val="-2"/>
        </w:rPr>
        <w:t xml:space="preserve"> </w:t>
      </w:r>
      <w:r>
        <w:rPr>
          <w:color w:val="050505"/>
        </w:rPr>
        <w:t>of</w:t>
      </w:r>
      <w:r>
        <w:rPr>
          <w:color w:val="050505"/>
          <w:spacing w:val="-3"/>
        </w:rPr>
        <w:t xml:space="preserve"> </w:t>
      </w:r>
      <w:r>
        <w:rPr>
          <w:color w:val="050505"/>
        </w:rPr>
        <w:t>Paul’s</w:t>
      </w:r>
      <w:r>
        <w:rPr>
          <w:color w:val="050505"/>
          <w:spacing w:val="-3"/>
        </w:rPr>
        <w:t xml:space="preserve"> </w:t>
      </w:r>
      <w:r>
        <w:rPr>
          <w:color w:val="050505"/>
        </w:rPr>
        <w:t>life</w:t>
      </w:r>
      <w:r>
        <w:rPr>
          <w:color w:val="050505"/>
          <w:spacing w:val="-4"/>
        </w:rPr>
        <w:t xml:space="preserve"> </w:t>
      </w:r>
      <w:r>
        <w:rPr>
          <w:color w:val="050505"/>
        </w:rPr>
        <w:t xml:space="preserve">when he was in prison, Mark is requested of Paul, in the letter of </w:t>
      </w:r>
      <w:r>
        <w:rPr>
          <w:b/>
          <w:color w:val="050505"/>
        </w:rPr>
        <w:t>2 Timothy 4:11</w:t>
      </w:r>
      <w:r>
        <w:rPr>
          <w:color w:val="050505"/>
        </w:rPr>
        <w:t xml:space="preserve">. Paul says, </w:t>
      </w:r>
      <w:r>
        <w:rPr>
          <w:b/>
          <w:i/>
          <w:color w:val="050505"/>
        </w:rPr>
        <w:t xml:space="preserve">“Get Mark and bring him with you, because he is helpful to me in my ministry.” </w:t>
      </w:r>
      <w:r>
        <w:rPr>
          <w:color w:val="050505"/>
        </w:rPr>
        <w:t>Barnabas saw the potential in Mark and worked with him, to help this child of God, flourish</w:t>
      </w:r>
      <w:r>
        <w:rPr>
          <w:color w:val="050505"/>
          <w:spacing w:val="-1"/>
        </w:rPr>
        <w:t xml:space="preserve"> </w:t>
      </w:r>
      <w:r>
        <w:rPr>
          <w:color w:val="050505"/>
        </w:rPr>
        <w:t>as a Christian</w:t>
      </w:r>
      <w:r>
        <w:rPr>
          <w:b/>
          <w:i/>
          <w:color w:val="050505"/>
        </w:rPr>
        <w:t xml:space="preserve">. </w:t>
      </w:r>
      <w:r>
        <w:rPr>
          <w:color w:val="050505"/>
        </w:rPr>
        <w:t>And Mark became a dependable, hard worker in the kingdom.</w:t>
      </w:r>
    </w:p>
    <w:p w14:paraId="60487FF6" w14:textId="77777777" w:rsidR="00A15328" w:rsidRDefault="002C52BD">
      <w:pPr>
        <w:pStyle w:val="BodyText"/>
        <w:spacing w:before="158" w:line="300" w:lineRule="auto"/>
        <w:ind w:left="559" w:right="451"/>
      </w:pPr>
      <w:r>
        <w:rPr>
          <w:color w:val="050505"/>
        </w:rPr>
        <w:t>Some of the best stories I have heard were of biker gangs, drug dealers, etc., coming to the Lord. When Christians don’t view people as unworthy of hearing the</w:t>
      </w:r>
      <w:r>
        <w:rPr>
          <w:color w:val="050505"/>
          <w:spacing w:val="-4"/>
        </w:rPr>
        <w:t xml:space="preserve"> </w:t>
      </w:r>
      <w:r>
        <w:rPr>
          <w:color w:val="050505"/>
        </w:rPr>
        <w:t>gospel</w:t>
      </w:r>
      <w:r>
        <w:rPr>
          <w:color w:val="050505"/>
          <w:spacing w:val="-3"/>
        </w:rPr>
        <w:t xml:space="preserve"> </w:t>
      </w:r>
      <w:r>
        <w:rPr>
          <w:color w:val="050505"/>
        </w:rPr>
        <w:t>and</w:t>
      </w:r>
      <w:r>
        <w:rPr>
          <w:color w:val="050505"/>
          <w:spacing w:val="-2"/>
        </w:rPr>
        <w:t xml:space="preserve"> </w:t>
      </w:r>
      <w:r>
        <w:rPr>
          <w:color w:val="050505"/>
        </w:rPr>
        <w:t>they</w:t>
      </w:r>
      <w:r>
        <w:rPr>
          <w:color w:val="050505"/>
          <w:spacing w:val="-3"/>
        </w:rPr>
        <w:t xml:space="preserve"> </w:t>
      </w:r>
      <w:r>
        <w:rPr>
          <w:color w:val="050505"/>
        </w:rPr>
        <w:t>remove</w:t>
      </w:r>
      <w:r>
        <w:rPr>
          <w:color w:val="050505"/>
          <w:spacing w:val="-4"/>
        </w:rPr>
        <w:t xml:space="preserve"> </w:t>
      </w:r>
      <w:r>
        <w:rPr>
          <w:color w:val="050505"/>
        </w:rPr>
        <w:t>their</w:t>
      </w:r>
      <w:r>
        <w:rPr>
          <w:color w:val="050505"/>
          <w:spacing w:val="-5"/>
        </w:rPr>
        <w:t xml:space="preserve"> </w:t>
      </w:r>
      <w:r>
        <w:rPr>
          <w:color w:val="050505"/>
        </w:rPr>
        <w:t>prejudices,</w:t>
      </w:r>
      <w:r>
        <w:rPr>
          <w:color w:val="050505"/>
          <w:spacing w:val="-2"/>
        </w:rPr>
        <w:t xml:space="preserve"> </w:t>
      </w:r>
      <w:r>
        <w:rPr>
          <w:color w:val="050505"/>
        </w:rPr>
        <w:t>well…</w:t>
      </w:r>
      <w:r>
        <w:rPr>
          <w:color w:val="050505"/>
          <w:spacing w:val="-3"/>
        </w:rPr>
        <w:t xml:space="preserve"> </w:t>
      </w:r>
      <w:r>
        <w:rPr>
          <w:color w:val="050505"/>
        </w:rPr>
        <w:t>that’s</w:t>
      </w:r>
      <w:r>
        <w:rPr>
          <w:color w:val="050505"/>
          <w:spacing w:val="-3"/>
        </w:rPr>
        <w:t xml:space="preserve"> </w:t>
      </w:r>
      <w:r>
        <w:rPr>
          <w:color w:val="050505"/>
        </w:rPr>
        <w:t>when</w:t>
      </w:r>
      <w:r>
        <w:rPr>
          <w:color w:val="050505"/>
          <w:spacing w:val="-5"/>
        </w:rPr>
        <w:t xml:space="preserve"> </w:t>
      </w:r>
      <w:r>
        <w:rPr>
          <w:color w:val="050505"/>
        </w:rPr>
        <w:t>God</w:t>
      </w:r>
      <w:r>
        <w:rPr>
          <w:color w:val="050505"/>
          <w:spacing w:val="-2"/>
        </w:rPr>
        <w:t xml:space="preserve"> </w:t>
      </w:r>
      <w:r>
        <w:rPr>
          <w:color w:val="050505"/>
        </w:rPr>
        <w:t>will</w:t>
      </w:r>
      <w:r>
        <w:rPr>
          <w:color w:val="050505"/>
          <w:spacing w:val="-3"/>
        </w:rPr>
        <w:t xml:space="preserve"> </w:t>
      </w:r>
      <w:r>
        <w:rPr>
          <w:color w:val="050505"/>
        </w:rPr>
        <w:t>do</w:t>
      </w:r>
      <w:r>
        <w:rPr>
          <w:color w:val="050505"/>
          <w:spacing w:val="-3"/>
        </w:rPr>
        <w:t xml:space="preserve"> </w:t>
      </w:r>
      <w:r>
        <w:rPr>
          <w:color w:val="050505"/>
        </w:rPr>
        <w:t>great things, (through them).</w:t>
      </w:r>
    </w:p>
    <w:p w14:paraId="5861E0E0" w14:textId="77777777" w:rsidR="00A15328" w:rsidRDefault="002C52BD">
      <w:pPr>
        <w:pStyle w:val="BodyText"/>
        <w:spacing w:before="160" w:line="300" w:lineRule="auto"/>
        <w:ind w:left="559" w:right="411"/>
        <w:rPr>
          <w:b/>
        </w:rPr>
      </w:pPr>
      <w:r>
        <w:rPr>
          <w:color w:val="050505"/>
        </w:rPr>
        <w:t>No new convert should be treated less in the body of Christ due to poverty, mental</w:t>
      </w:r>
      <w:r>
        <w:rPr>
          <w:color w:val="050505"/>
          <w:spacing w:val="-3"/>
        </w:rPr>
        <w:t xml:space="preserve"> </w:t>
      </w:r>
      <w:r>
        <w:rPr>
          <w:color w:val="050505"/>
        </w:rPr>
        <w:t>illness,</w:t>
      </w:r>
      <w:r>
        <w:rPr>
          <w:color w:val="050505"/>
          <w:spacing w:val="-6"/>
        </w:rPr>
        <w:t xml:space="preserve"> </w:t>
      </w:r>
      <w:r>
        <w:rPr>
          <w:color w:val="050505"/>
        </w:rPr>
        <w:t>poor</w:t>
      </w:r>
      <w:r>
        <w:rPr>
          <w:color w:val="050505"/>
          <w:spacing w:val="-3"/>
        </w:rPr>
        <w:t xml:space="preserve"> </w:t>
      </w:r>
      <w:r>
        <w:rPr>
          <w:color w:val="050505"/>
        </w:rPr>
        <w:t>hygiene,</w:t>
      </w:r>
      <w:r>
        <w:rPr>
          <w:color w:val="050505"/>
          <w:spacing w:val="-4"/>
        </w:rPr>
        <w:t xml:space="preserve"> </w:t>
      </w:r>
      <w:r>
        <w:rPr>
          <w:color w:val="050505"/>
        </w:rPr>
        <w:t>poor</w:t>
      </w:r>
      <w:r>
        <w:rPr>
          <w:color w:val="050505"/>
          <w:spacing w:val="-3"/>
        </w:rPr>
        <w:t xml:space="preserve"> </w:t>
      </w:r>
      <w:r>
        <w:rPr>
          <w:color w:val="050505"/>
        </w:rPr>
        <w:t>social</w:t>
      </w:r>
      <w:r>
        <w:rPr>
          <w:color w:val="050505"/>
          <w:spacing w:val="-3"/>
        </w:rPr>
        <w:t xml:space="preserve"> </w:t>
      </w:r>
      <w:r>
        <w:rPr>
          <w:color w:val="050505"/>
        </w:rPr>
        <w:t>skills,</w:t>
      </w:r>
      <w:r>
        <w:rPr>
          <w:color w:val="050505"/>
          <w:spacing w:val="-4"/>
        </w:rPr>
        <w:t xml:space="preserve"> </w:t>
      </w:r>
      <w:r>
        <w:rPr>
          <w:color w:val="050505"/>
        </w:rPr>
        <w:t>etc.</w:t>
      </w:r>
      <w:r>
        <w:rPr>
          <w:color w:val="050505"/>
          <w:spacing w:val="-2"/>
        </w:rPr>
        <w:t xml:space="preserve"> </w:t>
      </w:r>
      <w:r>
        <w:rPr>
          <w:color w:val="050505"/>
        </w:rPr>
        <w:t>These</w:t>
      </w:r>
      <w:r>
        <w:rPr>
          <w:color w:val="050505"/>
          <w:spacing w:val="-4"/>
        </w:rPr>
        <w:t xml:space="preserve"> </w:t>
      </w:r>
      <w:r>
        <w:rPr>
          <w:color w:val="050505"/>
        </w:rPr>
        <w:t>are</w:t>
      </w:r>
      <w:r>
        <w:rPr>
          <w:color w:val="050505"/>
          <w:spacing w:val="-4"/>
        </w:rPr>
        <w:t xml:space="preserve"> </w:t>
      </w:r>
      <w:r>
        <w:rPr>
          <w:color w:val="050505"/>
        </w:rPr>
        <w:t>the</w:t>
      </w:r>
      <w:r>
        <w:rPr>
          <w:color w:val="050505"/>
          <w:spacing w:val="-4"/>
        </w:rPr>
        <w:t xml:space="preserve"> </w:t>
      </w:r>
      <w:r>
        <w:rPr>
          <w:b/>
          <w:i/>
          <w:color w:val="050505"/>
        </w:rPr>
        <w:t>“least</w:t>
      </w:r>
      <w:r>
        <w:rPr>
          <w:b/>
          <w:i/>
          <w:color w:val="050505"/>
          <w:spacing w:val="-2"/>
        </w:rPr>
        <w:t xml:space="preserve"> </w:t>
      </w:r>
      <w:r>
        <w:rPr>
          <w:b/>
          <w:i/>
          <w:color w:val="050505"/>
        </w:rPr>
        <w:t>of</w:t>
      </w:r>
      <w:r>
        <w:rPr>
          <w:b/>
          <w:i/>
          <w:color w:val="050505"/>
          <w:spacing w:val="-4"/>
        </w:rPr>
        <w:t xml:space="preserve"> </w:t>
      </w:r>
      <w:r>
        <w:rPr>
          <w:b/>
          <w:i/>
          <w:color w:val="050505"/>
        </w:rPr>
        <w:t xml:space="preserve">these.” </w:t>
      </w:r>
      <w:r>
        <w:rPr>
          <w:color w:val="050505"/>
        </w:rPr>
        <w:t xml:space="preserve">If we try to show favoritism or desire His little ones to fall, (because "they are different") then it would have been better if we had died, then to have caused a little one to spiritually fall. </w:t>
      </w:r>
      <w:r>
        <w:rPr>
          <w:b/>
          <w:color w:val="050505"/>
        </w:rPr>
        <w:t>(Matthew 18:6-7)</w:t>
      </w:r>
    </w:p>
    <w:p w14:paraId="3DFCD4E1" w14:textId="77777777" w:rsidR="00A15328" w:rsidRDefault="002C52BD">
      <w:pPr>
        <w:pStyle w:val="Heading6"/>
        <w:spacing w:before="163"/>
        <w:ind w:left="559"/>
      </w:pPr>
      <w:r>
        <w:rPr>
          <w:color w:val="050505"/>
        </w:rPr>
        <w:t>Personal</w:t>
      </w:r>
      <w:r>
        <w:rPr>
          <w:color w:val="050505"/>
          <w:spacing w:val="-6"/>
        </w:rPr>
        <w:t xml:space="preserve"> </w:t>
      </w:r>
      <w:r>
        <w:rPr>
          <w:color w:val="050505"/>
          <w:spacing w:val="-2"/>
        </w:rPr>
        <w:t>story:</w:t>
      </w:r>
    </w:p>
    <w:p w14:paraId="277F9DF9" w14:textId="77777777" w:rsidR="00A15328" w:rsidRDefault="002C52BD">
      <w:pPr>
        <w:spacing w:before="243" w:line="300" w:lineRule="auto"/>
        <w:ind w:left="560" w:right="327" w:hanging="1"/>
        <w:rPr>
          <w:i/>
          <w:sz w:val="28"/>
        </w:rPr>
      </w:pPr>
      <w:r>
        <w:rPr>
          <w:i/>
          <w:color w:val="050505"/>
          <w:sz w:val="28"/>
        </w:rPr>
        <w:t>I studied with a young man in his early 20’s, who had bipolar disorder. He wanted to be baptized. This young man lived in a government run home, due to his social and</w:t>
      </w:r>
      <w:r>
        <w:rPr>
          <w:i/>
          <w:color w:val="050505"/>
          <w:spacing w:val="-3"/>
          <w:sz w:val="28"/>
        </w:rPr>
        <w:t xml:space="preserve"> </w:t>
      </w:r>
      <w:r>
        <w:rPr>
          <w:i/>
          <w:color w:val="050505"/>
          <w:sz w:val="28"/>
        </w:rPr>
        <w:t>physical</w:t>
      </w:r>
      <w:r>
        <w:rPr>
          <w:i/>
          <w:color w:val="050505"/>
          <w:spacing w:val="-2"/>
          <w:sz w:val="28"/>
        </w:rPr>
        <w:t xml:space="preserve"> </w:t>
      </w:r>
      <w:r>
        <w:rPr>
          <w:i/>
          <w:color w:val="050505"/>
          <w:sz w:val="28"/>
        </w:rPr>
        <w:t>limitation.</w:t>
      </w:r>
      <w:r>
        <w:rPr>
          <w:i/>
          <w:color w:val="050505"/>
          <w:spacing w:val="-1"/>
          <w:sz w:val="28"/>
        </w:rPr>
        <w:t xml:space="preserve"> </w:t>
      </w:r>
      <w:r>
        <w:rPr>
          <w:i/>
          <w:color w:val="050505"/>
          <w:sz w:val="28"/>
        </w:rPr>
        <w:t>He</w:t>
      </w:r>
      <w:r>
        <w:rPr>
          <w:i/>
          <w:color w:val="050505"/>
          <w:spacing w:val="-2"/>
          <w:sz w:val="28"/>
        </w:rPr>
        <w:t xml:space="preserve"> </w:t>
      </w:r>
      <w:r>
        <w:rPr>
          <w:i/>
          <w:color w:val="050505"/>
          <w:sz w:val="28"/>
        </w:rPr>
        <w:t>was</w:t>
      </w:r>
      <w:r>
        <w:rPr>
          <w:i/>
          <w:color w:val="050505"/>
          <w:spacing w:val="-1"/>
          <w:sz w:val="28"/>
        </w:rPr>
        <w:t xml:space="preserve"> </w:t>
      </w:r>
      <w:r>
        <w:rPr>
          <w:i/>
          <w:color w:val="050505"/>
          <w:sz w:val="28"/>
        </w:rPr>
        <w:t>poor</w:t>
      </w:r>
      <w:r>
        <w:rPr>
          <w:i/>
          <w:color w:val="050505"/>
          <w:spacing w:val="-3"/>
          <w:sz w:val="28"/>
        </w:rPr>
        <w:t xml:space="preserve"> </w:t>
      </w:r>
      <w:r>
        <w:rPr>
          <w:i/>
          <w:color w:val="050505"/>
          <w:sz w:val="28"/>
        </w:rPr>
        <w:t>and</w:t>
      </w:r>
      <w:r>
        <w:rPr>
          <w:i/>
          <w:color w:val="050505"/>
          <w:spacing w:val="-3"/>
          <w:sz w:val="28"/>
        </w:rPr>
        <w:t xml:space="preserve"> </w:t>
      </w:r>
      <w:r>
        <w:rPr>
          <w:i/>
          <w:color w:val="050505"/>
          <w:sz w:val="28"/>
        </w:rPr>
        <w:t>could</w:t>
      </w:r>
      <w:r>
        <w:rPr>
          <w:i/>
          <w:color w:val="050505"/>
          <w:spacing w:val="-3"/>
          <w:sz w:val="28"/>
        </w:rPr>
        <w:t xml:space="preserve"> </w:t>
      </w:r>
      <w:r>
        <w:rPr>
          <w:i/>
          <w:color w:val="050505"/>
          <w:sz w:val="28"/>
        </w:rPr>
        <w:t>not</w:t>
      </w:r>
      <w:r>
        <w:rPr>
          <w:i/>
          <w:color w:val="050505"/>
          <w:spacing w:val="-3"/>
          <w:sz w:val="28"/>
        </w:rPr>
        <w:t xml:space="preserve"> </w:t>
      </w:r>
      <w:r>
        <w:rPr>
          <w:i/>
          <w:color w:val="050505"/>
          <w:sz w:val="28"/>
        </w:rPr>
        <w:t>afford</w:t>
      </w:r>
      <w:r>
        <w:rPr>
          <w:i/>
          <w:color w:val="050505"/>
          <w:spacing w:val="-3"/>
          <w:sz w:val="28"/>
        </w:rPr>
        <w:t xml:space="preserve"> </w:t>
      </w:r>
      <w:r>
        <w:rPr>
          <w:i/>
          <w:color w:val="050505"/>
          <w:sz w:val="28"/>
        </w:rPr>
        <w:t>a</w:t>
      </w:r>
      <w:r>
        <w:rPr>
          <w:i/>
          <w:color w:val="050505"/>
          <w:spacing w:val="-3"/>
          <w:sz w:val="28"/>
        </w:rPr>
        <w:t xml:space="preserve"> </w:t>
      </w:r>
      <w:r>
        <w:rPr>
          <w:i/>
          <w:color w:val="050505"/>
          <w:sz w:val="28"/>
        </w:rPr>
        <w:t>church</w:t>
      </w:r>
      <w:r>
        <w:rPr>
          <w:i/>
          <w:color w:val="050505"/>
          <w:spacing w:val="-3"/>
          <w:sz w:val="28"/>
        </w:rPr>
        <w:t xml:space="preserve"> </w:t>
      </w:r>
      <w:r>
        <w:rPr>
          <w:i/>
          <w:color w:val="050505"/>
          <w:sz w:val="28"/>
        </w:rPr>
        <w:t>tie.</w:t>
      </w:r>
      <w:r>
        <w:rPr>
          <w:i/>
          <w:color w:val="050505"/>
          <w:spacing w:val="-1"/>
          <w:sz w:val="28"/>
        </w:rPr>
        <w:t xml:space="preserve"> </w:t>
      </w:r>
      <w:r>
        <w:rPr>
          <w:i/>
          <w:color w:val="050505"/>
          <w:sz w:val="28"/>
        </w:rPr>
        <w:t>But</w:t>
      </w:r>
      <w:r>
        <w:rPr>
          <w:i/>
          <w:color w:val="050505"/>
          <w:spacing w:val="-3"/>
          <w:sz w:val="28"/>
        </w:rPr>
        <w:t xml:space="preserve"> </w:t>
      </w:r>
      <w:r>
        <w:rPr>
          <w:i/>
          <w:color w:val="050505"/>
          <w:sz w:val="28"/>
        </w:rPr>
        <w:t>wanted</w:t>
      </w:r>
    </w:p>
    <w:p w14:paraId="65DC11F3" w14:textId="77777777" w:rsidR="00A15328" w:rsidRDefault="00A15328">
      <w:pPr>
        <w:spacing w:line="300" w:lineRule="auto"/>
        <w:rPr>
          <w:sz w:val="28"/>
        </w:rPr>
        <w:sectPr w:rsidR="00A15328" w:rsidSect="005F3759">
          <w:footerReference w:type="default" r:id="rId77"/>
          <w:pgSz w:w="12240" w:h="15840"/>
          <w:pgMar w:top="960" w:right="1100" w:bottom="280" w:left="880" w:header="782" w:footer="0" w:gutter="0"/>
          <w:cols w:space="720"/>
        </w:sectPr>
      </w:pPr>
    </w:p>
    <w:p w14:paraId="46A995D5" w14:textId="77777777" w:rsidR="00A15328" w:rsidRDefault="00A15328">
      <w:pPr>
        <w:pStyle w:val="BodyText"/>
        <w:rPr>
          <w:i/>
          <w:sz w:val="20"/>
        </w:rPr>
      </w:pPr>
    </w:p>
    <w:p w14:paraId="72E5DE33" w14:textId="77777777" w:rsidR="00A15328" w:rsidRDefault="002C52BD">
      <w:pPr>
        <w:spacing w:before="221" w:line="302" w:lineRule="auto"/>
        <w:ind w:left="560" w:right="451"/>
        <w:rPr>
          <w:i/>
          <w:sz w:val="28"/>
        </w:rPr>
      </w:pPr>
      <w:r>
        <w:rPr>
          <w:i/>
          <w:color w:val="050505"/>
          <w:sz w:val="28"/>
        </w:rPr>
        <w:t>to</w:t>
      </w:r>
      <w:r>
        <w:rPr>
          <w:i/>
          <w:color w:val="050505"/>
          <w:spacing w:val="-3"/>
          <w:sz w:val="28"/>
        </w:rPr>
        <w:t xml:space="preserve"> </w:t>
      </w:r>
      <w:r>
        <w:rPr>
          <w:i/>
          <w:color w:val="050505"/>
          <w:sz w:val="28"/>
        </w:rPr>
        <w:t>wear</w:t>
      </w:r>
      <w:r>
        <w:rPr>
          <w:i/>
          <w:color w:val="050505"/>
          <w:spacing w:val="-3"/>
          <w:sz w:val="28"/>
        </w:rPr>
        <w:t xml:space="preserve"> </w:t>
      </w:r>
      <w:r>
        <w:rPr>
          <w:i/>
          <w:color w:val="050505"/>
          <w:sz w:val="28"/>
        </w:rPr>
        <w:t>one</w:t>
      </w:r>
      <w:r>
        <w:rPr>
          <w:i/>
          <w:color w:val="050505"/>
          <w:spacing w:val="-2"/>
          <w:sz w:val="28"/>
        </w:rPr>
        <w:t xml:space="preserve"> </w:t>
      </w:r>
      <w:r>
        <w:rPr>
          <w:i/>
          <w:color w:val="050505"/>
          <w:sz w:val="28"/>
        </w:rPr>
        <w:t>for</w:t>
      </w:r>
      <w:r>
        <w:rPr>
          <w:i/>
          <w:color w:val="050505"/>
          <w:spacing w:val="-3"/>
          <w:sz w:val="28"/>
        </w:rPr>
        <w:t xml:space="preserve"> </w:t>
      </w:r>
      <w:r>
        <w:rPr>
          <w:i/>
          <w:color w:val="050505"/>
          <w:sz w:val="28"/>
        </w:rPr>
        <w:t>his</w:t>
      </w:r>
      <w:r>
        <w:rPr>
          <w:i/>
          <w:color w:val="050505"/>
          <w:spacing w:val="-1"/>
          <w:sz w:val="28"/>
        </w:rPr>
        <w:t xml:space="preserve"> </w:t>
      </w:r>
      <w:r>
        <w:rPr>
          <w:i/>
          <w:color w:val="050505"/>
          <w:sz w:val="28"/>
        </w:rPr>
        <w:t>big</w:t>
      </w:r>
      <w:r>
        <w:rPr>
          <w:i/>
          <w:color w:val="050505"/>
          <w:spacing w:val="-3"/>
          <w:sz w:val="28"/>
        </w:rPr>
        <w:t xml:space="preserve"> </w:t>
      </w:r>
      <w:r>
        <w:rPr>
          <w:i/>
          <w:color w:val="050505"/>
          <w:sz w:val="28"/>
        </w:rPr>
        <w:t>day.</w:t>
      </w:r>
      <w:r>
        <w:rPr>
          <w:i/>
          <w:color w:val="050505"/>
          <w:spacing w:val="-1"/>
          <w:sz w:val="28"/>
        </w:rPr>
        <w:t xml:space="preserve"> </w:t>
      </w:r>
      <w:r>
        <w:rPr>
          <w:i/>
          <w:color w:val="050505"/>
          <w:sz w:val="28"/>
        </w:rPr>
        <w:t>We</w:t>
      </w:r>
      <w:r>
        <w:rPr>
          <w:i/>
          <w:color w:val="050505"/>
          <w:spacing w:val="-2"/>
          <w:sz w:val="28"/>
        </w:rPr>
        <w:t xml:space="preserve"> </w:t>
      </w:r>
      <w:r>
        <w:rPr>
          <w:i/>
          <w:color w:val="050505"/>
          <w:sz w:val="28"/>
        </w:rPr>
        <w:t>went</w:t>
      </w:r>
      <w:r>
        <w:rPr>
          <w:i/>
          <w:color w:val="050505"/>
          <w:spacing w:val="-3"/>
          <w:sz w:val="28"/>
        </w:rPr>
        <w:t xml:space="preserve"> </w:t>
      </w:r>
      <w:r>
        <w:rPr>
          <w:i/>
          <w:color w:val="050505"/>
          <w:sz w:val="28"/>
        </w:rPr>
        <w:t>shopping</w:t>
      </w:r>
      <w:r>
        <w:rPr>
          <w:i/>
          <w:color w:val="050505"/>
          <w:spacing w:val="-3"/>
          <w:sz w:val="28"/>
        </w:rPr>
        <w:t xml:space="preserve"> </w:t>
      </w:r>
      <w:r>
        <w:rPr>
          <w:i/>
          <w:color w:val="050505"/>
          <w:sz w:val="28"/>
        </w:rPr>
        <w:t>together</w:t>
      </w:r>
      <w:r>
        <w:rPr>
          <w:i/>
          <w:color w:val="050505"/>
          <w:spacing w:val="-3"/>
          <w:sz w:val="28"/>
        </w:rPr>
        <w:t xml:space="preserve"> </w:t>
      </w:r>
      <w:r>
        <w:rPr>
          <w:i/>
          <w:color w:val="050505"/>
          <w:sz w:val="28"/>
        </w:rPr>
        <w:t>and</w:t>
      </w:r>
      <w:r>
        <w:rPr>
          <w:i/>
          <w:color w:val="050505"/>
          <w:spacing w:val="-3"/>
          <w:sz w:val="28"/>
        </w:rPr>
        <w:t xml:space="preserve"> </w:t>
      </w:r>
      <w:r>
        <w:rPr>
          <w:i/>
          <w:color w:val="050505"/>
          <w:sz w:val="28"/>
        </w:rPr>
        <w:t>I</w:t>
      </w:r>
      <w:r>
        <w:rPr>
          <w:i/>
          <w:color w:val="050505"/>
          <w:spacing w:val="-1"/>
          <w:sz w:val="28"/>
        </w:rPr>
        <w:t xml:space="preserve"> </w:t>
      </w:r>
      <w:r>
        <w:rPr>
          <w:i/>
          <w:color w:val="050505"/>
          <w:sz w:val="28"/>
        </w:rPr>
        <w:t>bought</w:t>
      </w:r>
      <w:r>
        <w:rPr>
          <w:i/>
          <w:color w:val="050505"/>
          <w:spacing w:val="-3"/>
          <w:sz w:val="28"/>
        </w:rPr>
        <w:t xml:space="preserve"> </w:t>
      </w:r>
      <w:r>
        <w:rPr>
          <w:i/>
          <w:color w:val="050505"/>
          <w:sz w:val="28"/>
        </w:rPr>
        <w:t>him</w:t>
      </w:r>
      <w:r>
        <w:rPr>
          <w:i/>
          <w:color w:val="050505"/>
          <w:spacing w:val="-1"/>
          <w:sz w:val="28"/>
        </w:rPr>
        <w:t xml:space="preserve"> </w:t>
      </w:r>
      <w:r>
        <w:rPr>
          <w:i/>
          <w:color w:val="050505"/>
          <w:sz w:val="28"/>
        </w:rPr>
        <w:t>one</w:t>
      </w:r>
      <w:r>
        <w:rPr>
          <w:i/>
          <w:color w:val="050505"/>
          <w:spacing w:val="-2"/>
          <w:sz w:val="28"/>
        </w:rPr>
        <w:t xml:space="preserve"> </w:t>
      </w:r>
      <w:r>
        <w:rPr>
          <w:i/>
          <w:color w:val="050505"/>
          <w:sz w:val="28"/>
        </w:rPr>
        <w:t>for that special occasion on Sunday, (when he would come forward).</w:t>
      </w:r>
    </w:p>
    <w:p w14:paraId="778A31DA" w14:textId="77777777" w:rsidR="00A15328" w:rsidRDefault="002C52BD">
      <w:pPr>
        <w:spacing w:before="154" w:line="300" w:lineRule="auto"/>
        <w:ind w:left="560" w:right="451"/>
        <w:rPr>
          <w:i/>
          <w:sz w:val="28"/>
        </w:rPr>
      </w:pPr>
      <w:r>
        <w:rPr>
          <w:i/>
          <w:color w:val="050505"/>
          <w:sz w:val="28"/>
        </w:rPr>
        <w:t>When I approached the preacher and asked him to baptize this young man, the preacher</w:t>
      </w:r>
      <w:r>
        <w:rPr>
          <w:i/>
          <w:color w:val="050505"/>
          <w:spacing w:val="-4"/>
          <w:sz w:val="28"/>
        </w:rPr>
        <w:t xml:space="preserve"> </w:t>
      </w:r>
      <w:r>
        <w:rPr>
          <w:i/>
          <w:color w:val="050505"/>
          <w:sz w:val="28"/>
        </w:rPr>
        <w:t>refused.</w:t>
      </w:r>
      <w:r>
        <w:rPr>
          <w:i/>
          <w:color w:val="050505"/>
          <w:spacing w:val="-2"/>
          <w:sz w:val="28"/>
        </w:rPr>
        <w:t xml:space="preserve"> </w:t>
      </w:r>
      <w:r>
        <w:rPr>
          <w:i/>
          <w:color w:val="050505"/>
          <w:sz w:val="28"/>
        </w:rPr>
        <w:t>He</w:t>
      </w:r>
      <w:r>
        <w:rPr>
          <w:i/>
          <w:color w:val="050505"/>
          <w:spacing w:val="-5"/>
          <w:sz w:val="28"/>
        </w:rPr>
        <w:t xml:space="preserve"> </w:t>
      </w:r>
      <w:r>
        <w:rPr>
          <w:i/>
          <w:color w:val="050505"/>
          <w:sz w:val="28"/>
        </w:rPr>
        <w:t>later</w:t>
      </w:r>
      <w:r>
        <w:rPr>
          <w:i/>
          <w:color w:val="050505"/>
          <w:spacing w:val="-4"/>
          <w:sz w:val="28"/>
        </w:rPr>
        <w:t xml:space="preserve"> </w:t>
      </w:r>
      <w:r>
        <w:rPr>
          <w:i/>
          <w:color w:val="050505"/>
          <w:sz w:val="28"/>
        </w:rPr>
        <w:t>visited</w:t>
      </w:r>
      <w:r>
        <w:rPr>
          <w:i/>
          <w:color w:val="050505"/>
          <w:spacing w:val="-4"/>
          <w:sz w:val="28"/>
        </w:rPr>
        <w:t xml:space="preserve"> </w:t>
      </w:r>
      <w:r>
        <w:rPr>
          <w:i/>
          <w:color w:val="050505"/>
          <w:sz w:val="28"/>
        </w:rPr>
        <w:t>him</w:t>
      </w:r>
      <w:r>
        <w:rPr>
          <w:i/>
          <w:color w:val="050505"/>
          <w:spacing w:val="-2"/>
          <w:sz w:val="28"/>
        </w:rPr>
        <w:t xml:space="preserve"> </w:t>
      </w:r>
      <w:r>
        <w:rPr>
          <w:i/>
          <w:color w:val="050505"/>
          <w:sz w:val="28"/>
        </w:rPr>
        <w:t>at</w:t>
      </w:r>
      <w:r>
        <w:rPr>
          <w:i/>
          <w:color w:val="050505"/>
          <w:spacing w:val="-4"/>
          <w:sz w:val="28"/>
        </w:rPr>
        <w:t xml:space="preserve"> </w:t>
      </w:r>
      <w:r>
        <w:rPr>
          <w:i/>
          <w:color w:val="050505"/>
          <w:sz w:val="28"/>
        </w:rPr>
        <w:t>the</w:t>
      </w:r>
      <w:r>
        <w:rPr>
          <w:i/>
          <w:color w:val="050505"/>
          <w:spacing w:val="-3"/>
          <w:sz w:val="28"/>
        </w:rPr>
        <w:t xml:space="preserve"> </w:t>
      </w:r>
      <w:r>
        <w:rPr>
          <w:i/>
          <w:color w:val="050505"/>
          <w:sz w:val="28"/>
        </w:rPr>
        <w:t>government</w:t>
      </w:r>
      <w:r>
        <w:rPr>
          <w:i/>
          <w:color w:val="050505"/>
          <w:spacing w:val="-4"/>
          <w:sz w:val="28"/>
        </w:rPr>
        <w:t xml:space="preserve"> </w:t>
      </w:r>
      <w:r>
        <w:rPr>
          <w:i/>
          <w:color w:val="050505"/>
          <w:sz w:val="28"/>
        </w:rPr>
        <w:t>run</w:t>
      </w:r>
      <w:r>
        <w:rPr>
          <w:i/>
          <w:color w:val="050505"/>
          <w:spacing w:val="-4"/>
          <w:sz w:val="28"/>
        </w:rPr>
        <w:t xml:space="preserve"> </w:t>
      </w:r>
      <w:r>
        <w:rPr>
          <w:i/>
          <w:color w:val="050505"/>
          <w:sz w:val="28"/>
        </w:rPr>
        <w:t>home</w:t>
      </w:r>
      <w:r>
        <w:rPr>
          <w:i/>
          <w:color w:val="050505"/>
          <w:spacing w:val="-3"/>
          <w:sz w:val="28"/>
        </w:rPr>
        <w:t xml:space="preserve"> </w:t>
      </w:r>
      <w:r>
        <w:rPr>
          <w:i/>
          <w:color w:val="050505"/>
          <w:sz w:val="28"/>
        </w:rPr>
        <w:t>and</w:t>
      </w:r>
      <w:r>
        <w:rPr>
          <w:i/>
          <w:color w:val="050505"/>
          <w:spacing w:val="-4"/>
          <w:sz w:val="28"/>
        </w:rPr>
        <w:t xml:space="preserve"> </w:t>
      </w:r>
      <w:r>
        <w:rPr>
          <w:i/>
          <w:color w:val="050505"/>
          <w:sz w:val="28"/>
        </w:rPr>
        <w:t>told</w:t>
      </w:r>
      <w:r>
        <w:rPr>
          <w:i/>
          <w:color w:val="050505"/>
          <w:spacing w:val="-4"/>
          <w:sz w:val="28"/>
        </w:rPr>
        <w:t xml:space="preserve"> </w:t>
      </w:r>
      <w:r>
        <w:rPr>
          <w:i/>
          <w:color w:val="050505"/>
          <w:sz w:val="28"/>
        </w:rPr>
        <w:t>this young person to not come back to church.</w:t>
      </w:r>
    </w:p>
    <w:p w14:paraId="0BA7649F" w14:textId="77777777" w:rsidR="00A15328" w:rsidRDefault="002C52BD">
      <w:pPr>
        <w:spacing w:before="158" w:line="302" w:lineRule="auto"/>
        <w:ind w:left="560" w:right="451"/>
        <w:rPr>
          <w:i/>
          <w:sz w:val="28"/>
        </w:rPr>
      </w:pPr>
      <w:r>
        <w:rPr>
          <w:i/>
          <w:color w:val="050505"/>
          <w:sz w:val="28"/>
        </w:rPr>
        <w:t>Yes,</w:t>
      </w:r>
      <w:r>
        <w:rPr>
          <w:i/>
          <w:color w:val="050505"/>
          <w:spacing w:val="-3"/>
          <w:sz w:val="28"/>
        </w:rPr>
        <w:t xml:space="preserve"> </w:t>
      </w:r>
      <w:r>
        <w:rPr>
          <w:i/>
          <w:color w:val="050505"/>
          <w:sz w:val="28"/>
        </w:rPr>
        <w:t>this</w:t>
      </w:r>
      <w:r>
        <w:rPr>
          <w:i/>
          <w:color w:val="050505"/>
          <w:spacing w:val="-1"/>
          <w:sz w:val="28"/>
        </w:rPr>
        <w:t xml:space="preserve"> </w:t>
      </w:r>
      <w:r>
        <w:rPr>
          <w:i/>
          <w:color w:val="050505"/>
          <w:sz w:val="28"/>
        </w:rPr>
        <w:t>young</w:t>
      </w:r>
      <w:r>
        <w:rPr>
          <w:i/>
          <w:color w:val="050505"/>
          <w:spacing w:val="-3"/>
          <w:sz w:val="28"/>
        </w:rPr>
        <w:t xml:space="preserve"> </w:t>
      </w:r>
      <w:r>
        <w:rPr>
          <w:i/>
          <w:color w:val="050505"/>
          <w:sz w:val="28"/>
        </w:rPr>
        <w:t>man</w:t>
      </w:r>
      <w:r>
        <w:rPr>
          <w:i/>
          <w:color w:val="050505"/>
          <w:spacing w:val="-5"/>
          <w:sz w:val="28"/>
        </w:rPr>
        <w:t xml:space="preserve"> </w:t>
      </w:r>
      <w:r>
        <w:rPr>
          <w:i/>
          <w:color w:val="050505"/>
          <w:sz w:val="28"/>
        </w:rPr>
        <w:t>had</w:t>
      </w:r>
      <w:r>
        <w:rPr>
          <w:i/>
          <w:color w:val="050505"/>
          <w:spacing w:val="-3"/>
          <w:sz w:val="28"/>
        </w:rPr>
        <w:t xml:space="preserve"> </w:t>
      </w:r>
      <w:r>
        <w:rPr>
          <w:i/>
          <w:color w:val="050505"/>
          <w:sz w:val="28"/>
        </w:rPr>
        <w:t>social</w:t>
      </w:r>
      <w:r>
        <w:rPr>
          <w:i/>
          <w:color w:val="050505"/>
          <w:spacing w:val="-2"/>
          <w:sz w:val="28"/>
        </w:rPr>
        <w:t xml:space="preserve"> </w:t>
      </w:r>
      <w:r>
        <w:rPr>
          <w:i/>
          <w:color w:val="050505"/>
          <w:sz w:val="28"/>
        </w:rPr>
        <w:t>quirks,</w:t>
      </w:r>
      <w:r>
        <w:rPr>
          <w:i/>
          <w:color w:val="050505"/>
          <w:spacing w:val="-3"/>
          <w:sz w:val="28"/>
        </w:rPr>
        <w:t xml:space="preserve"> </w:t>
      </w:r>
      <w:proofErr w:type="gramStart"/>
      <w:r>
        <w:rPr>
          <w:i/>
          <w:color w:val="050505"/>
          <w:sz w:val="28"/>
        </w:rPr>
        <w:t>yes</w:t>
      </w:r>
      <w:proofErr w:type="gramEnd"/>
      <w:r>
        <w:rPr>
          <w:i/>
          <w:color w:val="050505"/>
          <w:spacing w:val="-4"/>
          <w:sz w:val="28"/>
        </w:rPr>
        <w:t xml:space="preserve"> </w:t>
      </w:r>
      <w:r>
        <w:rPr>
          <w:i/>
          <w:color w:val="050505"/>
          <w:sz w:val="28"/>
        </w:rPr>
        <w:t>he</w:t>
      </w:r>
      <w:r>
        <w:rPr>
          <w:i/>
          <w:color w:val="050505"/>
          <w:spacing w:val="-2"/>
          <w:sz w:val="28"/>
        </w:rPr>
        <w:t xml:space="preserve"> </w:t>
      </w:r>
      <w:r>
        <w:rPr>
          <w:i/>
          <w:color w:val="050505"/>
          <w:sz w:val="28"/>
        </w:rPr>
        <w:t>had</w:t>
      </w:r>
      <w:r>
        <w:rPr>
          <w:i/>
          <w:color w:val="050505"/>
          <w:spacing w:val="-3"/>
          <w:sz w:val="28"/>
        </w:rPr>
        <w:t xml:space="preserve"> </w:t>
      </w:r>
      <w:r>
        <w:rPr>
          <w:i/>
          <w:color w:val="050505"/>
          <w:sz w:val="28"/>
        </w:rPr>
        <w:t>health</w:t>
      </w:r>
      <w:r>
        <w:rPr>
          <w:i/>
          <w:color w:val="050505"/>
          <w:spacing w:val="-3"/>
          <w:sz w:val="28"/>
        </w:rPr>
        <w:t xml:space="preserve"> </w:t>
      </w:r>
      <w:r>
        <w:rPr>
          <w:i/>
          <w:color w:val="050505"/>
          <w:sz w:val="28"/>
        </w:rPr>
        <w:t>issues</w:t>
      </w:r>
      <w:r>
        <w:rPr>
          <w:i/>
          <w:color w:val="050505"/>
          <w:spacing w:val="-1"/>
          <w:sz w:val="28"/>
        </w:rPr>
        <w:t xml:space="preserve"> </w:t>
      </w:r>
      <w:r>
        <w:rPr>
          <w:i/>
          <w:color w:val="050505"/>
          <w:sz w:val="28"/>
        </w:rPr>
        <w:t>that</w:t>
      </w:r>
      <w:r>
        <w:rPr>
          <w:i/>
          <w:color w:val="050505"/>
          <w:spacing w:val="-3"/>
          <w:sz w:val="28"/>
        </w:rPr>
        <w:t xml:space="preserve"> </w:t>
      </w:r>
      <w:r>
        <w:rPr>
          <w:i/>
          <w:color w:val="050505"/>
          <w:sz w:val="28"/>
        </w:rPr>
        <w:t>affected</w:t>
      </w:r>
      <w:r>
        <w:rPr>
          <w:i/>
          <w:color w:val="050505"/>
          <w:spacing w:val="-3"/>
          <w:sz w:val="28"/>
        </w:rPr>
        <w:t xml:space="preserve"> </w:t>
      </w:r>
      <w:r>
        <w:rPr>
          <w:i/>
          <w:color w:val="050505"/>
          <w:sz w:val="28"/>
        </w:rPr>
        <w:t>his life, but that was not grounds to do what this preacher did.</w:t>
      </w:r>
    </w:p>
    <w:p w14:paraId="2FCBD4F2" w14:textId="77777777" w:rsidR="00A15328" w:rsidRDefault="002C52BD">
      <w:pPr>
        <w:spacing w:before="154" w:line="300" w:lineRule="auto"/>
        <w:ind w:left="560" w:right="337"/>
        <w:jc w:val="both"/>
        <w:rPr>
          <w:i/>
          <w:sz w:val="28"/>
        </w:rPr>
      </w:pPr>
      <w:r>
        <w:rPr>
          <w:i/>
          <w:color w:val="050505"/>
          <w:sz w:val="28"/>
        </w:rPr>
        <w:t>One of the churches elders and this same preacher, even told my</w:t>
      </w:r>
      <w:r>
        <w:rPr>
          <w:i/>
          <w:color w:val="050505"/>
          <w:spacing w:val="-3"/>
          <w:sz w:val="28"/>
        </w:rPr>
        <w:t xml:space="preserve"> </w:t>
      </w:r>
      <w:r>
        <w:rPr>
          <w:i/>
          <w:color w:val="050505"/>
          <w:sz w:val="28"/>
        </w:rPr>
        <w:t>evangelism team to</w:t>
      </w:r>
      <w:r>
        <w:rPr>
          <w:i/>
          <w:color w:val="050505"/>
          <w:spacing w:val="-4"/>
          <w:sz w:val="28"/>
        </w:rPr>
        <w:t xml:space="preserve"> </w:t>
      </w:r>
      <w:r>
        <w:rPr>
          <w:i/>
          <w:color w:val="050505"/>
          <w:sz w:val="28"/>
        </w:rPr>
        <w:t>“quit</w:t>
      </w:r>
      <w:r>
        <w:rPr>
          <w:i/>
          <w:color w:val="050505"/>
          <w:spacing w:val="-4"/>
          <w:sz w:val="28"/>
        </w:rPr>
        <w:t xml:space="preserve"> </w:t>
      </w:r>
      <w:r>
        <w:rPr>
          <w:i/>
          <w:color w:val="050505"/>
          <w:sz w:val="28"/>
        </w:rPr>
        <w:t>doing</w:t>
      </w:r>
      <w:r>
        <w:rPr>
          <w:i/>
          <w:color w:val="050505"/>
          <w:spacing w:val="-4"/>
          <w:sz w:val="28"/>
        </w:rPr>
        <w:t xml:space="preserve"> </w:t>
      </w:r>
      <w:r>
        <w:rPr>
          <w:i/>
          <w:color w:val="050505"/>
          <w:sz w:val="28"/>
        </w:rPr>
        <w:t>outreach</w:t>
      </w:r>
      <w:r>
        <w:rPr>
          <w:i/>
          <w:color w:val="050505"/>
          <w:spacing w:val="-4"/>
          <w:sz w:val="28"/>
        </w:rPr>
        <w:t xml:space="preserve"> </w:t>
      </w:r>
      <w:r>
        <w:rPr>
          <w:i/>
          <w:color w:val="050505"/>
          <w:sz w:val="28"/>
        </w:rPr>
        <w:t>in</w:t>
      </w:r>
      <w:r>
        <w:rPr>
          <w:i/>
          <w:color w:val="050505"/>
          <w:spacing w:val="-4"/>
          <w:sz w:val="28"/>
        </w:rPr>
        <w:t xml:space="preserve"> </w:t>
      </w:r>
      <w:r>
        <w:rPr>
          <w:i/>
          <w:color w:val="050505"/>
          <w:sz w:val="28"/>
        </w:rPr>
        <w:t>these</w:t>
      </w:r>
      <w:r>
        <w:rPr>
          <w:i/>
          <w:color w:val="050505"/>
          <w:spacing w:val="-3"/>
          <w:sz w:val="28"/>
        </w:rPr>
        <w:t xml:space="preserve"> </w:t>
      </w:r>
      <w:r>
        <w:rPr>
          <w:i/>
          <w:color w:val="050505"/>
          <w:sz w:val="28"/>
        </w:rPr>
        <w:t>(poor)</w:t>
      </w:r>
      <w:r>
        <w:rPr>
          <w:i/>
          <w:color w:val="050505"/>
          <w:spacing w:val="-2"/>
          <w:sz w:val="28"/>
        </w:rPr>
        <w:t xml:space="preserve"> </w:t>
      </w:r>
      <w:r>
        <w:rPr>
          <w:i/>
          <w:color w:val="050505"/>
          <w:sz w:val="28"/>
        </w:rPr>
        <w:t>neighborhoods.</w:t>
      </w:r>
      <w:r>
        <w:rPr>
          <w:i/>
          <w:color w:val="050505"/>
          <w:spacing w:val="-2"/>
          <w:sz w:val="28"/>
        </w:rPr>
        <w:t xml:space="preserve"> </w:t>
      </w:r>
      <w:r>
        <w:rPr>
          <w:i/>
          <w:color w:val="050505"/>
          <w:sz w:val="28"/>
        </w:rPr>
        <w:t>They</w:t>
      </w:r>
      <w:r>
        <w:rPr>
          <w:i/>
          <w:color w:val="050505"/>
          <w:spacing w:val="-5"/>
          <w:sz w:val="28"/>
        </w:rPr>
        <w:t xml:space="preserve"> </w:t>
      </w:r>
      <w:r>
        <w:rPr>
          <w:i/>
          <w:color w:val="050505"/>
          <w:sz w:val="28"/>
        </w:rPr>
        <w:t>said</w:t>
      </w:r>
      <w:r>
        <w:rPr>
          <w:i/>
          <w:color w:val="050505"/>
          <w:spacing w:val="-4"/>
          <w:sz w:val="28"/>
        </w:rPr>
        <w:t xml:space="preserve"> </w:t>
      </w:r>
      <w:r>
        <w:rPr>
          <w:i/>
          <w:color w:val="050505"/>
          <w:sz w:val="28"/>
        </w:rPr>
        <w:t>that</w:t>
      </w:r>
      <w:r>
        <w:rPr>
          <w:i/>
          <w:color w:val="050505"/>
          <w:spacing w:val="-4"/>
          <w:sz w:val="28"/>
        </w:rPr>
        <w:t xml:space="preserve"> </w:t>
      </w:r>
      <w:r>
        <w:rPr>
          <w:i/>
          <w:color w:val="050505"/>
          <w:sz w:val="28"/>
        </w:rPr>
        <w:t>these</w:t>
      </w:r>
      <w:r>
        <w:rPr>
          <w:i/>
          <w:color w:val="050505"/>
          <w:spacing w:val="-3"/>
          <w:sz w:val="28"/>
        </w:rPr>
        <w:t xml:space="preserve"> </w:t>
      </w:r>
      <w:r>
        <w:rPr>
          <w:i/>
          <w:color w:val="050505"/>
          <w:sz w:val="28"/>
        </w:rPr>
        <w:t>people are a burden to the church.” We were told to not convert these types of people.</w:t>
      </w:r>
    </w:p>
    <w:p w14:paraId="39B50FB2" w14:textId="4219FBB2" w:rsidR="00A15328" w:rsidRDefault="002C52BD">
      <w:pPr>
        <w:spacing w:before="161" w:line="300" w:lineRule="auto"/>
        <w:ind w:left="560" w:right="451"/>
        <w:rPr>
          <w:i/>
          <w:sz w:val="28"/>
        </w:rPr>
      </w:pPr>
      <w:r>
        <w:rPr>
          <w:i/>
          <w:color w:val="050505"/>
          <w:sz w:val="28"/>
        </w:rPr>
        <w:t>Leaders in the churches should take the time to readily know the names of new converts.</w:t>
      </w:r>
      <w:r>
        <w:rPr>
          <w:i/>
          <w:color w:val="050505"/>
          <w:spacing w:val="-3"/>
          <w:sz w:val="28"/>
        </w:rPr>
        <w:t xml:space="preserve"> </w:t>
      </w:r>
      <w:r>
        <w:rPr>
          <w:i/>
          <w:color w:val="050505"/>
          <w:sz w:val="28"/>
        </w:rPr>
        <w:t>It’s</w:t>
      </w:r>
      <w:r>
        <w:rPr>
          <w:i/>
          <w:color w:val="050505"/>
          <w:spacing w:val="-3"/>
          <w:sz w:val="28"/>
        </w:rPr>
        <w:t xml:space="preserve"> </w:t>
      </w:r>
      <w:r>
        <w:rPr>
          <w:i/>
          <w:color w:val="050505"/>
          <w:sz w:val="28"/>
        </w:rPr>
        <w:t>embarrassing</w:t>
      </w:r>
      <w:r>
        <w:rPr>
          <w:i/>
          <w:color w:val="050505"/>
          <w:spacing w:val="-6"/>
          <w:sz w:val="28"/>
        </w:rPr>
        <w:t xml:space="preserve"> </w:t>
      </w:r>
      <w:r>
        <w:rPr>
          <w:i/>
          <w:color w:val="050505"/>
          <w:sz w:val="28"/>
        </w:rPr>
        <w:t>when</w:t>
      </w:r>
      <w:r>
        <w:rPr>
          <w:i/>
          <w:color w:val="050505"/>
          <w:spacing w:val="-4"/>
          <w:sz w:val="28"/>
        </w:rPr>
        <w:t xml:space="preserve"> </w:t>
      </w:r>
      <w:r>
        <w:rPr>
          <w:i/>
          <w:color w:val="050505"/>
          <w:sz w:val="28"/>
        </w:rPr>
        <w:t>an</w:t>
      </w:r>
      <w:r>
        <w:rPr>
          <w:i/>
          <w:color w:val="050505"/>
          <w:spacing w:val="-4"/>
          <w:sz w:val="28"/>
        </w:rPr>
        <w:t xml:space="preserve"> </w:t>
      </w:r>
      <w:r w:rsidR="00576C7E">
        <w:rPr>
          <w:i/>
          <w:color w:val="050505"/>
          <w:sz w:val="28"/>
        </w:rPr>
        <w:t>elder’s</w:t>
      </w:r>
      <w:r>
        <w:rPr>
          <w:i/>
          <w:color w:val="050505"/>
          <w:spacing w:val="-3"/>
          <w:sz w:val="28"/>
        </w:rPr>
        <w:t xml:space="preserve"> </w:t>
      </w:r>
      <w:r>
        <w:rPr>
          <w:i/>
          <w:color w:val="050505"/>
          <w:sz w:val="28"/>
        </w:rPr>
        <w:t>wife</w:t>
      </w:r>
      <w:r>
        <w:rPr>
          <w:i/>
          <w:color w:val="050505"/>
          <w:spacing w:val="-3"/>
          <w:sz w:val="28"/>
        </w:rPr>
        <w:t xml:space="preserve"> </w:t>
      </w:r>
      <w:r>
        <w:rPr>
          <w:i/>
          <w:color w:val="050505"/>
          <w:sz w:val="28"/>
        </w:rPr>
        <w:t>(from</w:t>
      </w:r>
      <w:r>
        <w:rPr>
          <w:i/>
          <w:color w:val="050505"/>
          <w:spacing w:val="-3"/>
          <w:sz w:val="28"/>
        </w:rPr>
        <w:t xml:space="preserve"> </w:t>
      </w:r>
      <w:r>
        <w:rPr>
          <w:i/>
          <w:color w:val="050505"/>
          <w:sz w:val="28"/>
        </w:rPr>
        <w:t>the</w:t>
      </w:r>
      <w:r>
        <w:rPr>
          <w:i/>
          <w:color w:val="050505"/>
          <w:spacing w:val="-3"/>
          <w:sz w:val="28"/>
        </w:rPr>
        <w:t xml:space="preserve"> </w:t>
      </w:r>
      <w:r>
        <w:rPr>
          <w:i/>
          <w:color w:val="050505"/>
          <w:sz w:val="28"/>
        </w:rPr>
        <w:t>same</w:t>
      </w:r>
      <w:r>
        <w:rPr>
          <w:i/>
          <w:color w:val="050505"/>
          <w:spacing w:val="-3"/>
          <w:sz w:val="28"/>
        </w:rPr>
        <w:t xml:space="preserve"> </w:t>
      </w:r>
      <w:r>
        <w:rPr>
          <w:i/>
          <w:color w:val="050505"/>
          <w:sz w:val="28"/>
        </w:rPr>
        <w:t>mentioned</w:t>
      </w:r>
      <w:r>
        <w:rPr>
          <w:i/>
          <w:color w:val="050505"/>
          <w:spacing w:val="-4"/>
          <w:sz w:val="28"/>
        </w:rPr>
        <w:t xml:space="preserve"> </w:t>
      </w:r>
      <w:r>
        <w:rPr>
          <w:i/>
          <w:color w:val="050505"/>
          <w:sz w:val="28"/>
        </w:rPr>
        <w:t>elder) after six months comes up to me and asks the names of the new converts. She’d know their names if she would bother to actually meet them.</w:t>
      </w:r>
    </w:p>
    <w:p w14:paraId="7227F9F3" w14:textId="77777777" w:rsidR="00A15328" w:rsidRDefault="002C52BD">
      <w:pPr>
        <w:spacing w:before="160" w:line="300" w:lineRule="auto"/>
        <w:ind w:left="560" w:right="354"/>
        <w:jc w:val="both"/>
        <w:rPr>
          <w:i/>
          <w:sz w:val="28"/>
        </w:rPr>
      </w:pPr>
      <w:r>
        <w:rPr>
          <w:i/>
          <w:color w:val="050505"/>
          <w:sz w:val="28"/>
        </w:rPr>
        <w:t>Later</w:t>
      </w:r>
      <w:r>
        <w:rPr>
          <w:i/>
          <w:color w:val="050505"/>
          <w:spacing w:val="-3"/>
          <w:sz w:val="28"/>
        </w:rPr>
        <w:t xml:space="preserve"> </w:t>
      </w:r>
      <w:r>
        <w:rPr>
          <w:i/>
          <w:color w:val="050505"/>
          <w:sz w:val="28"/>
        </w:rPr>
        <w:t>when</w:t>
      </w:r>
      <w:r>
        <w:rPr>
          <w:i/>
          <w:color w:val="050505"/>
          <w:spacing w:val="-3"/>
          <w:sz w:val="28"/>
        </w:rPr>
        <w:t xml:space="preserve"> </w:t>
      </w:r>
      <w:r>
        <w:rPr>
          <w:i/>
          <w:color w:val="050505"/>
          <w:sz w:val="28"/>
        </w:rPr>
        <w:t>I</w:t>
      </w:r>
      <w:r>
        <w:rPr>
          <w:i/>
          <w:color w:val="050505"/>
          <w:spacing w:val="-1"/>
          <w:sz w:val="28"/>
        </w:rPr>
        <w:t xml:space="preserve"> </w:t>
      </w:r>
      <w:r>
        <w:rPr>
          <w:i/>
          <w:color w:val="050505"/>
          <w:sz w:val="28"/>
        </w:rPr>
        <w:t>left</w:t>
      </w:r>
      <w:r>
        <w:rPr>
          <w:i/>
          <w:color w:val="050505"/>
          <w:spacing w:val="-3"/>
          <w:sz w:val="28"/>
        </w:rPr>
        <w:t xml:space="preserve"> </w:t>
      </w:r>
      <w:r>
        <w:rPr>
          <w:i/>
          <w:color w:val="050505"/>
          <w:sz w:val="28"/>
        </w:rPr>
        <w:t>that</w:t>
      </w:r>
      <w:r>
        <w:rPr>
          <w:i/>
          <w:color w:val="050505"/>
          <w:spacing w:val="-3"/>
          <w:sz w:val="28"/>
        </w:rPr>
        <w:t xml:space="preserve"> </w:t>
      </w:r>
      <w:r>
        <w:rPr>
          <w:i/>
          <w:color w:val="050505"/>
          <w:sz w:val="28"/>
        </w:rPr>
        <w:t>church,</w:t>
      </w:r>
      <w:r>
        <w:rPr>
          <w:i/>
          <w:color w:val="050505"/>
          <w:spacing w:val="-3"/>
          <w:sz w:val="28"/>
        </w:rPr>
        <w:t xml:space="preserve"> </w:t>
      </w:r>
      <w:r>
        <w:rPr>
          <w:i/>
          <w:color w:val="050505"/>
          <w:sz w:val="28"/>
        </w:rPr>
        <w:t>this</w:t>
      </w:r>
      <w:r>
        <w:rPr>
          <w:i/>
          <w:color w:val="050505"/>
          <w:spacing w:val="-1"/>
          <w:sz w:val="28"/>
        </w:rPr>
        <w:t xml:space="preserve"> </w:t>
      </w:r>
      <w:r>
        <w:rPr>
          <w:i/>
          <w:color w:val="050505"/>
          <w:sz w:val="28"/>
        </w:rPr>
        <w:t>same</w:t>
      </w:r>
      <w:r>
        <w:rPr>
          <w:i/>
          <w:color w:val="050505"/>
          <w:spacing w:val="-2"/>
          <w:sz w:val="28"/>
        </w:rPr>
        <w:t xml:space="preserve"> </w:t>
      </w:r>
      <w:r>
        <w:rPr>
          <w:i/>
          <w:color w:val="050505"/>
          <w:sz w:val="28"/>
        </w:rPr>
        <w:t>preacher</w:t>
      </w:r>
      <w:r>
        <w:rPr>
          <w:i/>
          <w:color w:val="050505"/>
          <w:spacing w:val="-3"/>
          <w:sz w:val="28"/>
        </w:rPr>
        <w:t xml:space="preserve"> </w:t>
      </w:r>
      <w:r>
        <w:rPr>
          <w:i/>
          <w:color w:val="050505"/>
          <w:sz w:val="28"/>
        </w:rPr>
        <w:t>called</w:t>
      </w:r>
      <w:r>
        <w:rPr>
          <w:i/>
          <w:color w:val="050505"/>
          <w:spacing w:val="-3"/>
          <w:sz w:val="28"/>
        </w:rPr>
        <w:t xml:space="preserve"> </w:t>
      </w:r>
      <w:r>
        <w:rPr>
          <w:i/>
          <w:color w:val="050505"/>
          <w:sz w:val="28"/>
        </w:rPr>
        <w:t>up</w:t>
      </w:r>
      <w:r>
        <w:rPr>
          <w:i/>
          <w:color w:val="050505"/>
          <w:spacing w:val="-3"/>
          <w:sz w:val="28"/>
        </w:rPr>
        <w:t xml:space="preserve"> </w:t>
      </w:r>
      <w:r>
        <w:rPr>
          <w:i/>
          <w:color w:val="050505"/>
          <w:sz w:val="28"/>
        </w:rPr>
        <w:t>the</w:t>
      </w:r>
      <w:r>
        <w:rPr>
          <w:i/>
          <w:color w:val="050505"/>
          <w:spacing w:val="-2"/>
          <w:sz w:val="28"/>
        </w:rPr>
        <w:t xml:space="preserve"> </w:t>
      </w:r>
      <w:r>
        <w:rPr>
          <w:i/>
          <w:color w:val="050505"/>
          <w:sz w:val="28"/>
        </w:rPr>
        <w:t>(poor)</w:t>
      </w:r>
      <w:r>
        <w:rPr>
          <w:i/>
          <w:color w:val="050505"/>
          <w:spacing w:val="-1"/>
          <w:sz w:val="28"/>
        </w:rPr>
        <w:t xml:space="preserve"> </w:t>
      </w:r>
      <w:r>
        <w:rPr>
          <w:i/>
          <w:color w:val="050505"/>
          <w:sz w:val="28"/>
        </w:rPr>
        <w:t>new</w:t>
      </w:r>
      <w:r>
        <w:rPr>
          <w:i/>
          <w:color w:val="050505"/>
          <w:spacing w:val="-2"/>
          <w:sz w:val="28"/>
        </w:rPr>
        <w:t xml:space="preserve"> </w:t>
      </w:r>
      <w:r>
        <w:rPr>
          <w:i/>
          <w:color w:val="050505"/>
          <w:sz w:val="28"/>
        </w:rPr>
        <w:t>converts that</w:t>
      </w:r>
      <w:r>
        <w:rPr>
          <w:i/>
          <w:color w:val="050505"/>
          <w:spacing w:val="-2"/>
          <w:sz w:val="28"/>
        </w:rPr>
        <w:t xml:space="preserve"> </w:t>
      </w:r>
      <w:r>
        <w:rPr>
          <w:i/>
          <w:color w:val="050505"/>
          <w:sz w:val="28"/>
        </w:rPr>
        <w:t>he</w:t>
      </w:r>
      <w:r>
        <w:rPr>
          <w:i/>
          <w:color w:val="050505"/>
          <w:spacing w:val="-1"/>
          <w:sz w:val="28"/>
        </w:rPr>
        <w:t xml:space="preserve"> </w:t>
      </w:r>
      <w:r>
        <w:rPr>
          <w:i/>
          <w:color w:val="050505"/>
          <w:sz w:val="28"/>
        </w:rPr>
        <w:t>had</w:t>
      </w:r>
      <w:r>
        <w:rPr>
          <w:i/>
          <w:color w:val="050505"/>
          <w:spacing w:val="-2"/>
          <w:sz w:val="28"/>
        </w:rPr>
        <w:t xml:space="preserve"> </w:t>
      </w:r>
      <w:r>
        <w:rPr>
          <w:i/>
          <w:color w:val="050505"/>
          <w:sz w:val="28"/>
        </w:rPr>
        <w:t>not</w:t>
      </w:r>
      <w:r>
        <w:rPr>
          <w:i/>
          <w:color w:val="050505"/>
          <w:spacing w:val="-2"/>
          <w:sz w:val="28"/>
        </w:rPr>
        <w:t xml:space="preserve"> </w:t>
      </w:r>
      <w:r>
        <w:rPr>
          <w:i/>
          <w:color w:val="050505"/>
          <w:sz w:val="28"/>
        </w:rPr>
        <w:t>successfully</w:t>
      </w:r>
      <w:r>
        <w:rPr>
          <w:i/>
          <w:color w:val="050505"/>
          <w:spacing w:val="-2"/>
          <w:sz w:val="28"/>
        </w:rPr>
        <w:t xml:space="preserve"> </w:t>
      </w:r>
      <w:r>
        <w:rPr>
          <w:i/>
          <w:color w:val="050505"/>
          <w:sz w:val="28"/>
        </w:rPr>
        <w:t>run</w:t>
      </w:r>
      <w:r>
        <w:rPr>
          <w:i/>
          <w:color w:val="050505"/>
          <w:spacing w:val="-2"/>
          <w:sz w:val="28"/>
        </w:rPr>
        <w:t xml:space="preserve"> </w:t>
      </w:r>
      <w:r>
        <w:rPr>
          <w:i/>
          <w:color w:val="050505"/>
          <w:sz w:val="28"/>
        </w:rPr>
        <w:t>off</w:t>
      </w:r>
      <w:r>
        <w:rPr>
          <w:i/>
          <w:color w:val="050505"/>
          <w:spacing w:val="-1"/>
          <w:sz w:val="28"/>
        </w:rPr>
        <w:t xml:space="preserve"> </w:t>
      </w:r>
      <w:r>
        <w:rPr>
          <w:i/>
          <w:color w:val="050505"/>
          <w:sz w:val="28"/>
        </w:rPr>
        <w:t>and</w:t>
      </w:r>
      <w:r>
        <w:rPr>
          <w:i/>
          <w:color w:val="050505"/>
          <w:spacing w:val="-2"/>
          <w:sz w:val="28"/>
        </w:rPr>
        <w:t xml:space="preserve"> </w:t>
      </w:r>
      <w:r>
        <w:rPr>
          <w:i/>
          <w:color w:val="050505"/>
          <w:sz w:val="28"/>
        </w:rPr>
        <w:t>told</w:t>
      </w:r>
      <w:r>
        <w:rPr>
          <w:i/>
          <w:color w:val="050505"/>
          <w:spacing w:val="-2"/>
          <w:sz w:val="28"/>
        </w:rPr>
        <w:t xml:space="preserve"> </w:t>
      </w:r>
      <w:r>
        <w:rPr>
          <w:i/>
          <w:color w:val="050505"/>
          <w:sz w:val="28"/>
        </w:rPr>
        <w:t>them to</w:t>
      </w:r>
      <w:r>
        <w:rPr>
          <w:i/>
          <w:color w:val="050505"/>
          <w:spacing w:val="-2"/>
          <w:sz w:val="28"/>
        </w:rPr>
        <w:t xml:space="preserve"> </w:t>
      </w:r>
      <w:r>
        <w:rPr>
          <w:i/>
          <w:color w:val="050505"/>
          <w:sz w:val="28"/>
        </w:rPr>
        <w:t>not</w:t>
      </w:r>
      <w:r>
        <w:rPr>
          <w:i/>
          <w:color w:val="050505"/>
          <w:spacing w:val="-2"/>
          <w:sz w:val="28"/>
        </w:rPr>
        <w:t xml:space="preserve"> </w:t>
      </w:r>
      <w:r>
        <w:rPr>
          <w:i/>
          <w:color w:val="050505"/>
          <w:sz w:val="28"/>
        </w:rPr>
        <w:t>come</w:t>
      </w:r>
      <w:r>
        <w:rPr>
          <w:i/>
          <w:color w:val="050505"/>
          <w:spacing w:val="-1"/>
          <w:sz w:val="28"/>
        </w:rPr>
        <w:t xml:space="preserve"> </w:t>
      </w:r>
      <w:r>
        <w:rPr>
          <w:i/>
          <w:color w:val="050505"/>
          <w:sz w:val="28"/>
        </w:rPr>
        <w:t>back</w:t>
      </w:r>
      <w:r>
        <w:rPr>
          <w:i/>
          <w:color w:val="050505"/>
          <w:spacing w:val="-2"/>
          <w:sz w:val="28"/>
        </w:rPr>
        <w:t xml:space="preserve"> </w:t>
      </w:r>
      <w:r>
        <w:rPr>
          <w:i/>
          <w:color w:val="050505"/>
          <w:sz w:val="28"/>
        </w:rPr>
        <w:t>to</w:t>
      </w:r>
      <w:r>
        <w:rPr>
          <w:i/>
          <w:color w:val="050505"/>
          <w:spacing w:val="-2"/>
          <w:sz w:val="28"/>
        </w:rPr>
        <w:t xml:space="preserve"> </w:t>
      </w:r>
      <w:r>
        <w:rPr>
          <w:i/>
          <w:color w:val="050505"/>
          <w:sz w:val="28"/>
        </w:rPr>
        <w:t>church. The ones who he liked, (not poor, unhealthy, etc.) he left alone.</w:t>
      </w:r>
    </w:p>
    <w:p w14:paraId="02ACDAC3" w14:textId="77777777" w:rsidR="00A15328" w:rsidRDefault="002C52BD">
      <w:pPr>
        <w:pStyle w:val="BodyText"/>
        <w:spacing w:before="158" w:line="300" w:lineRule="auto"/>
        <w:ind w:left="559" w:right="456"/>
        <w:jc w:val="both"/>
      </w:pPr>
      <w:r>
        <w:rPr>
          <w:color w:val="050505"/>
        </w:rPr>
        <w:t>Elitism</w:t>
      </w:r>
      <w:r>
        <w:rPr>
          <w:color w:val="050505"/>
          <w:spacing w:val="-2"/>
        </w:rPr>
        <w:t xml:space="preserve"> </w:t>
      </w:r>
      <w:r>
        <w:rPr>
          <w:color w:val="050505"/>
        </w:rPr>
        <w:t>has</w:t>
      </w:r>
      <w:r>
        <w:rPr>
          <w:color w:val="050505"/>
          <w:spacing w:val="-3"/>
        </w:rPr>
        <w:t xml:space="preserve"> </w:t>
      </w:r>
      <w:r>
        <w:rPr>
          <w:color w:val="050505"/>
        </w:rPr>
        <w:t>no</w:t>
      </w:r>
      <w:r>
        <w:rPr>
          <w:color w:val="050505"/>
          <w:spacing w:val="-5"/>
        </w:rPr>
        <w:t xml:space="preserve"> </w:t>
      </w:r>
      <w:r>
        <w:rPr>
          <w:color w:val="050505"/>
        </w:rPr>
        <w:t>place</w:t>
      </w:r>
      <w:r>
        <w:rPr>
          <w:color w:val="050505"/>
          <w:spacing w:val="-4"/>
        </w:rPr>
        <w:t xml:space="preserve"> </w:t>
      </w:r>
      <w:r>
        <w:rPr>
          <w:color w:val="050505"/>
        </w:rPr>
        <w:t>in</w:t>
      </w:r>
      <w:r>
        <w:rPr>
          <w:color w:val="050505"/>
          <w:spacing w:val="-2"/>
        </w:rPr>
        <w:t xml:space="preserve"> </w:t>
      </w:r>
      <w:r>
        <w:rPr>
          <w:color w:val="050505"/>
        </w:rPr>
        <w:t>the</w:t>
      </w:r>
      <w:r>
        <w:rPr>
          <w:color w:val="050505"/>
          <w:spacing w:val="-4"/>
        </w:rPr>
        <w:t xml:space="preserve"> </w:t>
      </w:r>
      <w:r>
        <w:rPr>
          <w:color w:val="050505"/>
        </w:rPr>
        <w:t>kingdom</w:t>
      </w:r>
      <w:r>
        <w:rPr>
          <w:color w:val="050505"/>
          <w:spacing w:val="-5"/>
        </w:rPr>
        <w:t xml:space="preserve"> </w:t>
      </w:r>
      <w:r>
        <w:rPr>
          <w:color w:val="050505"/>
        </w:rPr>
        <w:t>of</w:t>
      </w:r>
      <w:r>
        <w:rPr>
          <w:color w:val="050505"/>
          <w:spacing w:val="-3"/>
        </w:rPr>
        <w:t xml:space="preserve"> </w:t>
      </w:r>
      <w:r>
        <w:rPr>
          <w:color w:val="050505"/>
        </w:rPr>
        <w:t>God.</w:t>
      </w:r>
      <w:r>
        <w:rPr>
          <w:color w:val="050505"/>
          <w:spacing w:val="-2"/>
        </w:rPr>
        <w:t xml:space="preserve"> </w:t>
      </w:r>
      <w:r>
        <w:rPr>
          <w:color w:val="050505"/>
        </w:rPr>
        <w:t>Churches</w:t>
      </w:r>
      <w:r>
        <w:rPr>
          <w:color w:val="050505"/>
          <w:spacing w:val="-3"/>
        </w:rPr>
        <w:t xml:space="preserve"> </w:t>
      </w:r>
      <w:r>
        <w:rPr>
          <w:color w:val="050505"/>
        </w:rPr>
        <w:t>should</w:t>
      </w:r>
      <w:r>
        <w:rPr>
          <w:color w:val="050505"/>
          <w:spacing w:val="-2"/>
        </w:rPr>
        <w:t xml:space="preserve"> </w:t>
      </w:r>
      <w:r>
        <w:rPr>
          <w:color w:val="050505"/>
        </w:rPr>
        <w:t>seek</w:t>
      </w:r>
      <w:r>
        <w:rPr>
          <w:color w:val="050505"/>
          <w:spacing w:val="-4"/>
        </w:rPr>
        <w:t xml:space="preserve"> </w:t>
      </w:r>
      <w:r>
        <w:rPr>
          <w:color w:val="050505"/>
        </w:rPr>
        <w:t>to</w:t>
      </w:r>
      <w:r>
        <w:rPr>
          <w:color w:val="050505"/>
          <w:spacing w:val="-3"/>
        </w:rPr>
        <w:t xml:space="preserve"> </w:t>
      </w:r>
      <w:r>
        <w:rPr>
          <w:color w:val="050505"/>
        </w:rPr>
        <w:t>support</w:t>
      </w:r>
      <w:r>
        <w:rPr>
          <w:color w:val="050505"/>
          <w:spacing w:val="-4"/>
        </w:rPr>
        <w:t xml:space="preserve"> </w:t>
      </w:r>
      <w:r>
        <w:rPr>
          <w:color w:val="050505"/>
        </w:rPr>
        <w:t>new converts spiritually, (regardless, if they are healthy or sick, rich, or poor, black, or white, etc.)</w:t>
      </w:r>
    </w:p>
    <w:p w14:paraId="3C512B81" w14:textId="77777777" w:rsidR="00A15328" w:rsidRDefault="002C52BD">
      <w:pPr>
        <w:pStyle w:val="BodyText"/>
        <w:spacing w:before="161" w:line="300" w:lineRule="auto"/>
        <w:ind w:left="559" w:right="411"/>
      </w:pPr>
      <w:r>
        <w:rPr>
          <w:color w:val="050505"/>
        </w:rPr>
        <w:t>Leaders need to get to know the infants they are charged with protecting. How we</w:t>
      </w:r>
      <w:r>
        <w:rPr>
          <w:color w:val="050505"/>
          <w:spacing w:val="-3"/>
        </w:rPr>
        <w:t xml:space="preserve"> </w:t>
      </w:r>
      <w:r>
        <w:rPr>
          <w:color w:val="050505"/>
        </w:rPr>
        <w:t>treat</w:t>
      </w:r>
      <w:r>
        <w:rPr>
          <w:color w:val="050505"/>
          <w:spacing w:val="-3"/>
        </w:rPr>
        <w:t xml:space="preserve"> </w:t>
      </w:r>
      <w:r>
        <w:rPr>
          <w:color w:val="050505"/>
        </w:rPr>
        <w:t>the</w:t>
      </w:r>
      <w:r>
        <w:rPr>
          <w:color w:val="050505"/>
          <w:spacing w:val="-3"/>
        </w:rPr>
        <w:t xml:space="preserve"> </w:t>
      </w:r>
      <w:r>
        <w:rPr>
          <w:b/>
          <w:i/>
          <w:color w:val="050505"/>
        </w:rPr>
        <w:t>“least</w:t>
      </w:r>
      <w:r>
        <w:rPr>
          <w:b/>
          <w:i/>
          <w:color w:val="050505"/>
          <w:spacing w:val="-4"/>
        </w:rPr>
        <w:t xml:space="preserve"> </w:t>
      </w:r>
      <w:r>
        <w:rPr>
          <w:b/>
          <w:i/>
          <w:color w:val="050505"/>
        </w:rPr>
        <w:t>of</w:t>
      </w:r>
      <w:r>
        <w:rPr>
          <w:b/>
          <w:i/>
          <w:color w:val="050505"/>
          <w:spacing w:val="-5"/>
        </w:rPr>
        <w:t xml:space="preserve"> </w:t>
      </w:r>
      <w:r>
        <w:rPr>
          <w:b/>
          <w:i/>
          <w:color w:val="050505"/>
        </w:rPr>
        <w:t>these”</w:t>
      </w:r>
      <w:r>
        <w:rPr>
          <w:b/>
          <w:i/>
          <w:color w:val="050505"/>
          <w:spacing w:val="-4"/>
        </w:rPr>
        <w:t xml:space="preserve"> </w:t>
      </w:r>
      <w:r>
        <w:rPr>
          <w:color w:val="050505"/>
        </w:rPr>
        <w:t>will</w:t>
      </w:r>
      <w:r>
        <w:rPr>
          <w:color w:val="050505"/>
          <w:spacing w:val="-2"/>
        </w:rPr>
        <w:t xml:space="preserve"> </w:t>
      </w:r>
      <w:r>
        <w:rPr>
          <w:color w:val="050505"/>
        </w:rPr>
        <w:t>be</w:t>
      </w:r>
      <w:r>
        <w:rPr>
          <w:color w:val="050505"/>
          <w:spacing w:val="-3"/>
        </w:rPr>
        <w:t xml:space="preserve"> </w:t>
      </w:r>
      <w:r>
        <w:rPr>
          <w:color w:val="050505"/>
        </w:rPr>
        <w:t>reckoned</w:t>
      </w:r>
      <w:r>
        <w:rPr>
          <w:color w:val="050505"/>
          <w:spacing w:val="-1"/>
        </w:rPr>
        <w:t xml:space="preserve"> </w:t>
      </w:r>
      <w:r>
        <w:rPr>
          <w:color w:val="050505"/>
        </w:rPr>
        <w:t>to</w:t>
      </w:r>
      <w:r>
        <w:rPr>
          <w:color w:val="050505"/>
          <w:spacing w:val="-4"/>
        </w:rPr>
        <w:t xml:space="preserve"> </w:t>
      </w:r>
      <w:r>
        <w:rPr>
          <w:color w:val="050505"/>
        </w:rPr>
        <w:t>us.</w:t>
      </w:r>
      <w:r>
        <w:rPr>
          <w:color w:val="050505"/>
          <w:spacing w:val="-1"/>
        </w:rPr>
        <w:t xml:space="preserve"> </w:t>
      </w:r>
      <w:r>
        <w:rPr>
          <w:color w:val="050505"/>
        </w:rPr>
        <w:t>How</w:t>
      </w:r>
      <w:r>
        <w:rPr>
          <w:color w:val="050505"/>
          <w:spacing w:val="-2"/>
        </w:rPr>
        <w:t xml:space="preserve"> </w:t>
      </w:r>
      <w:r>
        <w:rPr>
          <w:color w:val="050505"/>
        </w:rPr>
        <w:t>we</w:t>
      </w:r>
      <w:r>
        <w:rPr>
          <w:color w:val="050505"/>
          <w:spacing w:val="-3"/>
        </w:rPr>
        <w:t xml:space="preserve"> </w:t>
      </w:r>
      <w:r>
        <w:rPr>
          <w:color w:val="050505"/>
        </w:rPr>
        <w:t>treat</w:t>
      </w:r>
      <w:r>
        <w:rPr>
          <w:color w:val="050505"/>
          <w:spacing w:val="-3"/>
        </w:rPr>
        <w:t xml:space="preserve"> </w:t>
      </w:r>
      <w:r>
        <w:rPr>
          <w:color w:val="050505"/>
        </w:rPr>
        <w:t>them</w:t>
      </w:r>
      <w:r>
        <w:rPr>
          <w:color w:val="050505"/>
          <w:spacing w:val="-1"/>
        </w:rPr>
        <w:t xml:space="preserve"> </w:t>
      </w:r>
      <w:r>
        <w:rPr>
          <w:color w:val="050505"/>
        </w:rPr>
        <w:t>is</w:t>
      </w:r>
      <w:r>
        <w:rPr>
          <w:color w:val="050505"/>
          <w:spacing w:val="-2"/>
        </w:rPr>
        <w:t xml:space="preserve"> </w:t>
      </w:r>
      <w:r>
        <w:rPr>
          <w:color w:val="050505"/>
        </w:rPr>
        <w:t xml:space="preserve">viewed as how we treated the Lord, </w:t>
      </w:r>
      <w:r>
        <w:rPr>
          <w:b/>
          <w:color w:val="050505"/>
        </w:rPr>
        <w:t>(Matthew 25:40)</w:t>
      </w:r>
      <w:r>
        <w:rPr>
          <w:color w:val="050505"/>
        </w:rPr>
        <w:t>.</w:t>
      </w:r>
    </w:p>
    <w:p w14:paraId="10FEC458" w14:textId="77777777" w:rsidR="00A15328" w:rsidRDefault="002C52BD">
      <w:pPr>
        <w:pStyle w:val="BodyText"/>
        <w:spacing w:before="160" w:line="300" w:lineRule="auto"/>
        <w:ind w:left="559" w:right="231"/>
      </w:pPr>
      <w:r>
        <w:rPr>
          <w:color w:val="050505"/>
        </w:rPr>
        <w:t>Kingdom</w:t>
      </w:r>
      <w:r>
        <w:rPr>
          <w:color w:val="050505"/>
          <w:spacing w:val="-4"/>
        </w:rPr>
        <w:t xml:space="preserve"> </w:t>
      </w:r>
      <w:r>
        <w:rPr>
          <w:color w:val="050505"/>
        </w:rPr>
        <w:t>building</w:t>
      </w:r>
      <w:r>
        <w:rPr>
          <w:color w:val="050505"/>
          <w:spacing w:val="-4"/>
        </w:rPr>
        <w:t xml:space="preserve"> </w:t>
      </w:r>
      <w:r>
        <w:rPr>
          <w:color w:val="050505"/>
        </w:rPr>
        <w:t>is</w:t>
      </w:r>
      <w:r>
        <w:rPr>
          <w:color w:val="050505"/>
          <w:spacing w:val="-3"/>
        </w:rPr>
        <w:t xml:space="preserve"> </w:t>
      </w:r>
      <w:r>
        <w:rPr>
          <w:color w:val="050505"/>
        </w:rPr>
        <w:t>not</w:t>
      </w:r>
      <w:r>
        <w:rPr>
          <w:color w:val="050505"/>
          <w:spacing w:val="-4"/>
        </w:rPr>
        <w:t xml:space="preserve"> </w:t>
      </w:r>
      <w:r>
        <w:rPr>
          <w:color w:val="050505"/>
        </w:rPr>
        <w:t>selective.</w:t>
      </w:r>
      <w:r>
        <w:rPr>
          <w:color w:val="050505"/>
          <w:spacing w:val="-2"/>
        </w:rPr>
        <w:t xml:space="preserve"> </w:t>
      </w:r>
      <w:r>
        <w:rPr>
          <w:color w:val="050505"/>
        </w:rPr>
        <w:t>Christ</w:t>
      </w:r>
      <w:r>
        <w:rPr>
          <w:color w:val="050505"/>
          <w:spacing w:val="-4"/>
        </w:rPr>
        <w:t xml:space="preserve"> </w:t>
      </w:r>
      <w:r>
        <w:rPr>
          <w:color w:val="050505"/>
        </w:rPr>
        <w:t>brought</w:t>
      </w:r>
      <w:r>
        <w:rPr>
          <w:color w:val="050505"/>
          <w:spacing w:val="-4"/>
        </w:rPr>
        <w:t xml:space="preserve"> </w:t>
      </w:r>
      <w:r>
        <w:rPr>
          <w:color w:val="050505"/>
        </w:rPr>
        <w:t>those</w:t>
      </w:r>
      <w:r>
        <w:rPr>
          <w:color w:val="050505"/>
          <w:spacing w:val="-4"/>
        </w:rPr>
        <w:t xml:space="preserve"> </w:t>
      </w:r>
      <w:r>
        <w:rPr>
          <w:color w:val="050505"/>
        </w:rPr>
        <w:t>who</w:t>
      </w:r>
      <w:r>
        <w:rPr>
          <w:color w:val="050505"/>
          <w:spacing w:val="-3"/>
        </w:rPr>
        <w:t xml:space="preserve"> </w:t>
      </w:r>
      <w:r>
        <w:rPr>
          <w:color w:val="050505"/>
        </w:rPr>
        <w:t>repented,</w:t>
      </w:r>
      <w:r>
        <w:rPr>
          <w:color w:val="050505"/>
          <w:spacing w:val="-4"/>
        </w:rPr>
        <w:t xml:space="preserve"> </w:t>
      </w:r>
      <w:r>
        <w:rPr>
          <w:color w:val="050505"/>
        </w:rPr>
        <w:t>the</w:t>
      </w:r>
      <w:r>
        <w:rPr>
          <w:color w:val="050505"/>
          <w:spacing w:val="-4"/>
        </w:rPr>
        <w:t xml:space="preserve"> </w:t>
      </w:r>
      <w:r>
        <w:rPr>
          <w:color w:val="050505"/>
        </w:rPr>
        <w:t xml:space="preserve">zealots, the prostitutes, the tax collectors, the infirm, the poor to God, </w:t>
      </w:r>
      <w:r>
        <w:rPr>
          <w:b/>
          <w:color w:val="050505"/>
        </w:rPr>
        <w:t>(Matthew 21:31- 32)</w:t>
      </w:r>
      <w:r>
        <w:rPr>
          <w:color w:val="050505"/>
        </w:rPr>
        <w:t>.</w:t>
      </w:r>
      <w:r>
        <w:rPr>
          <w:color w:val="050505"/>
          <w:spacing w:val="-2"/>
        </w:rPr>
        <w:t xml:space="preserve"> </w:t>
      </w:r>
      <w:r>
        <w:rPr>
          <w:color w:val="050505"/>
        </w:rPr>
        <w:t>Our</w:t>
      </w:r>
      <w:r>
        <w:rPr>
          <w:color w:val="050505"/>
          <w:spacing w:val="-3"/>
        </w:rPr>
        <w:t xml:space="preserve"> </w:t>
      </w:r>
      <w:r>
        <w:rPr>
          <w:color w:val="050505"/>
        </w:rPr>
        <w:t>Lord</w:t>
      </w:r>
      <w:r>
        <w:rPr>
          <w:color w:val="050505"/>
          <w:spacing w:val="-3"/>
        </w:rPr>
        <w:t xml:space="preserve"> </w:t>
      </w:r>
      <w:r>
        <w:rPr>
          <w:color w:val="050505"/>
        </w:rPr>
        <w:t>was</w:t>
      </w:r>
      <w:r>
        <w:rPr>
          <w:color w:val="050505"/>
          <w:spacing w:val="-3"/>
        </w:rPr>
        <w:t xml:space="preserve"> </w:t>
      </w:r>
      <w:r>
        <w:rPr>
          <w:color w:val="050505"/>
        </w:rPr>
        <w:t>interested</w:t>
      </w:r>
      <w:r>
        <w:rPr>
          <w:color w:val="050505"/>
          <w:spacing w:val="-2"/>
        </w:rPr>
        <w:t xml:space="preserve"> </w:t>
      </w:r>
      <w:r>
        <w:rPr>
          <w:color w:val="050505"/>
        </w:rPr>
        <w:t>in</w:t>
      </w:r>
      <w:r>
        <w:rPr>
          <w:color w:val="050505"/>
          <w:spacing w:val="-2"/>
        </w:rPr>
        <w:t xml:space="preserve"> </w:t>
      </w:r>
      <w:r>
        <w:rPr>
          <w:color w:val="050505"/>
        </w:rPr>
        <w:t>folks,</w:t>
      </w:r>
      <w:r>
        <w:rPr>
          <w:color w:val="050505"/>
          <w:spacing w:val="-3"/>
        </w:rPr>
        <w:t xml:space="preserve"> </w:t>
      </w:r>
      <w:r>
        <w:rPr>
          <w:color w:val="050505"/>
        </w:rPr>
        <w:t>who</w:t>
      </w:r>
      <w:r>
        <w:rPr>
          <w:color w:val="050505"/>
          <w:spacing w:val="-4"/>
        </w:rPr>
        <w:t xml:space="preserve"> </w:t>
      </w:r>
      <w:r>
        <w:rPr>
          <w:color w:val="050505"/>
        </w:rPr>
        <w:t>repented</w:t>
      </w:r>
      <w:r>
        <w:rPr>
          <w:color w:val="050505"/>
          <w:spacing w:val="-2"/>
        </w:rPr>
        <w:t xml:space="preserve"> </w:t>
      </w:r>
      <w:r>
        <w:rPr>
          <w:color w:val="050505"/>
        </w:rPr>
        <w:t>and</w:t>
      </w:r>
      <w:r>
        <w:rPr>
          <w:color w:val="050505"/>
          <w:spacing w:val="-4"/>
        </w:rPr>
        <w:t xml:space="preserve"> </w:t>
      </w:r>
      <w:r>
        <w:rPr>
          <w:color w:val="050505"/>
        </w:rPr>
        <w:t>came</w:t>
      </w:r>
      <w:r>
        <w:rPr>
          <w:color w:val="050505"/>
          <w:spacing w:val="-3"/>
        </w:rPr>
        <w:t xml:space="preserve"> </w:t>
      </w:r>
      <w:r>
        <w:rPr>
          <w:color w:val="050505"/>
        </w:rPr>
        <w:t>to</w:t>
      </w:r>
      <w:r>
        <w:rPr>
          <w:color w:val="050505"/>
          <w:spacing w:val="-3"/>
        </w:rPr>
        <w:t xml:space="preserve"> </w:t>
      </w:r>
      <w:r>
        <w:rPr>
          <w:color w:val="050505"/>
        </w:rPr>
        <w:t>the</w:t>
      </w:r>
      <w:r>
        <w:rPr>
          <w:color w:val="050505"/>
          <w:spacing w:val="-3"/>
        </w:rPr>
        <w:t xml:space="preserve"> </w:t>
      </w:r>
      <w:r>
        <w:rPr>
          <w:color w:val="050505"/>
        </w:rPr>
        <w:t>truth,</w:t>
      </w:r>
      <w:r>
        <w:rPr>
          <w:color w:val="050505"/>
          <w:spacing w:val="-4"/>
        </w:rPr>
        <w:t xml:space="preserve"> </w:t>
      </w:r>
      <w:r>
        <w:rPr>
          <w:color w:val="050505"/>
        </w:rPr>
        <w:t>even</w:t>
      </w:r>
      <w:r>
        <w:rPr>
          <w:color w:val="050505"/>
          <w:spacing w:val="-2"/>
        </w:rPr>
        <w:t xml:space="preserve"> </w:t>
      </w:r>
      <w:r>
        <w:rPr>
          <w:color w:val="050505"/>
        </w:rPr>
        <w:t>if</w:t>
      </w:r>
    </w:p>
    <w:p w14:paraId="18BF0B3C" w14:textId="77777777" w:rsidR="00A15328" w:rsidRDefault="00A15328">
      <w:pPr>
        <w:spacing w:line="300" w:lineRule="auto"/>
        <w:sectPr w:rsidR="00A15328" w:rsidSect="005F3759">
          <w:footerReference w:type="default" r:id="rId78"/>
          <w:pgSz w:w="12240" w:h="15840"/>
          <w:pgMar w:top="960" w:right="1100" w:bottom="280" w:left="880" w:header="782" w:footer="0" w:gutter="0"/>
          <w:cols w:space="720"/>
        </w:sectPr>
      </w:pPr>
    </w:p>
    <w:p w14:paraId="741EB72A" w14:textId="77777777" w:rsidR="00A15328" w:rsidRDefault="00A15328">
      <w:pPr>
        <w:pStyle w:val="BodyText"/>
        <w:rPr>
          <w:sz w:val="20"/>
        </w:rPr>
      </w:pPr>
    </w:p>
    <w:p w14:paraId="5965B334" w14:textId="17D17E2A" w:rsidR="00A15328" w:rsidRDefault="002C52BD">
      <w:pPr>
        <w:pStyle w:val="BodyText"/>
        <w:spacing w:before="221" w:line="302" w:lineRule="auto"/>
        <w:ind w:left="560"/>
      </w:pPr>
      <w:r>
        <w:rPr>
          <w:color w:val="050505"/>
        </w:rPr>
        <w:t>they</w:t>
      </w:r>
      <w:r>
        <w:rPr>
          <w:color w:val="050505"/>
          <w:spacing w:val="-3"/>
        </w:rPr>
        <w:t xml:space="preserve"> </w:t>
      </w:r>
      <w:r>
        <w:rPr>
          <w:color w:val="050505"/>
        </w:rPr>
        <w:t>did</w:t>
      </w:r>
      <w:r>
        <w:rPr>
          <w:color w:val="050505"/>
          <w:spacing w:val="-2"/>
        </w:rPr>
        <w:t xml:space="preserve"> </w:t>
      </w:r>
      <w:r>
        <w:rPr>
          <w:color w:val="050505"/>
        </w:rPr>
        <w:t>not</w:t>
      </w:r>
      <w:r>
        <w:rPr>
          <w:color w:val="050505"/>
          <w:spacing w:val="-4"/>
        </w:rPr>
        <w:t xml:space="preserve"> </w:t>
      </w:r>
      <w:r>
        <w:rPr>
          <w:color w:val="050505"/>
        </w:rPr>
        <w:t>have</w:t>
      </w:r>
      <w:r>
        <w:rPr>
          <w:color w:val="050505"/>
          <w:spacing w:val="-4"/>
        </w:rPr>
        <w:t xml:space="preserve"> </w:t>
      </w:r>
      <w:r>
        <w:rPr>
          <w:color w:val="050505"/>
        </w:rPr>
        <w:t>a</w:t>
      </w:r>
      <w:r>
        <w:rPr>
          <w:color w:val="050505"/>
          <w:spacing w:val="-4"/>
        </w:rPr>
        <w:t xml:space="preserve"> </w:t>
      </w:r>
      <w:r w:rsidR="00413EDF">
        <w:rPr>
          <w:color w:val="050505"/>
        </w:rPr>
        <w:t>squeaky</w:t>
      </w:r>
      <w:r w:rsidR="00413EDF">
        <w:rPr>
          <w:color w:val="050505"/>
          <w:spacing w:val="-3"/>
        </w:rPr>
        <w:t>-clean</w:t>
      </w:r>
      <w:r>
        <w:rPr>
          <w:color w:val="050505"/>
          <w:spacing w:val="-2"/>
        </w:rPr>
        <w:t xml:space="preserve"> </w:t>
      </w:r>
      <w:r>
        <w:rPr>
          <w:color w:val="050505"/>
        </w:rPr>
        <w:t>past.</w:t>
      </w:r>
      <w:r>
        <w:rPr>
          <w:color w:val="050505"/>
          <w:spacing w:val="-2"/>
        </w:rPr>
        <w:t xml:space="preserve"> </w:t>
      </w:r>
      <w:r>
        <w:rPr>
          <w:color w:val="050505"/>
        </w:rPr>
        <w:t>He</w:t>
      </w:r>
      <w:r>
        <w:rPr>
          <w:color w:val="050505"/>
          <w:spacing w:val="-4"/>
        </w:rPr>
        <w:t xml:space="preserve"> </w:t>
      </w:r>
      <w:r>
        <w:rPr>
          <w:color w:val="050505"/>
        </w:rPr>
        <w:t>embraced</w:t>
      </w:r>
      <w:r>
        <w:rPr>
          <w:color w:val="050505"/>
          <w:spacing w:val="-2"/>
        </w:rPr>
        <w:t xml:space="preserve"> </w:t>
      </w:r>
      <w:r>
        <w:rPr>
          <w:color w:val="050505"/>
        </w:rPr>
        <w:t>what</w:t>
      </w:r>
      <w:r>
        <w:rPr>
          <w:color w:val="050505"/>
          <w:spacing w:val="-4"/>
        </w:rPr>
        <w:t xml:space="preserve"> </w:t>
      </w:r>
      <w:r>
        <w:rPr>
          <w:color w:val="050505"/>
        </w:rPr>
        <w:t>the</w:t>
      </w:r>
      <w:r>
        <w:rPr>
          <w:color w:val="050505"/>
          <w:spacing w:val="-6"/>
        </w:rPr>
        <w:t xml:space="preserve"> </w:t>
      </w:r>
      <w:r>
        <w:rPr>
          <w:color w:val="050505"/>
        </w:rPr>
        <w:t>elite</w:t>
      </w:r>
      <w:r>
        <w:rPr>
          <w:color w:val="050505"/>
          <w:spacing w:val="-4"/>
        </w:rPr>
        <w:t xml:space="preserve"> </w:t>
      </w:r>
      <w:r>
        <w:rPr>
          <w:color w:val="050505"/>
        </w:rPr>
        <w:t>Pharisees disdained and ignored. Should we not be any different?</w:t>
      </w:r>
    </w:p>
    <w:p w14:paraId="2D98AFED" w14:textId="77777777" w:rsidR="00A15328" w:rsidRDefault="002C52BD">
      <w:pPr>
        <w:pStyle w:val="BodyText"/>
        <w:spacing w:before="154" w:line="300" w:lineRule="auto"/>
        <w:ind w:left="560" w:right="327"/>
      </w:pPr>
      <w:r>
        <w:rPr>
          <w:color w:val="050505"/>
        </w:rPr>
        <w:t>Notice in the church you attend how folks are treated. If an upper-class couple comes in with nice clothes and 2.3 kids...and the couple has no social impediments, speaking with class and refinement...how many within the church, will</w:t>
      </w:r>
      <w:r>
        <w:rPr>
          <w:color w:val="050505"/>
          <w:spacing w:val="-3"/>
        </w:rPr>
        <w:t xml:space="preserve"> </w:t>
      </w:r>
      <w:r>
        <w:rPr>
          <w:color w:val="050505"/>
        </w:rPr>
        <w:t>go</w:t>
      </w:r>
      <w:r>
        <w:rPr>
          <w:color w:val="050505"/>
          <w:spacing w:val="-5"/>
        </w:rPr>
        <w:t xml:space="preserve"> </w:t>
      </w:r>
      <w:r>
        <w:rPr>
          <w:color w:val="050505"/>
        </w:rPr>
        <w:t>up</w:t>
      </w:r>
      <w:r>
        <w:rPr>
          <w:color w:val="050505"/>
          <w:spacing w:val="-2"/>
        </w:rPr>
        <w:t xml:space="preserve"> </w:t>
      </w:r>
      <w:r>
        <w:rPr>
          <w:color w:val="050505"/>
        </w:rPr>
        <w:t>to</w:t>
      </w:r>
      <w:r>
        <w:rPr>
          <w:color w:val="050505"/>
          <w:spacing w:val="-3"/>
        </w:rPr>
        <w:t xml:space="preserve"> </w:t>
      </w:r>
      <w:r>
        <w:rPr>
          <w:color w:val="050505"/>
        </w:rPr>
        <w:t>greet</w:t>
      </w:r>
      <w:r>
        <w:rPr>
          <w:color w:val="050505"/>
          <w:spacing w:val="-4"/>
        </w:rPr>
        <w:t xml:space="preserve"> </w:t>
      </w:r>
      <w:r>
        <w:rPr>
          <w:color w:val="050505"/>
        </w:rPr>
        <w:t>them?</w:t>
      </w:r>
      <w:r>
        <w:rPr>
          <w:color w:val="050505"/>
          <w:spacing w:val="-4"/>
        </w:rPr>
        <w:t xml:space="preserve"> </w:t>
      </w:r>
      <w:r>
        <w:rPr>
          <w:color w:val="050505"/>
        </w:rPr>
        <w:t>Will</w:t>
      </w:r>
      <w:r>
        <w:rPr>
          <w:color w:val="050505"/>
          <w:spacing w:val="-3"/>
        </w:rPr>
        <w:t xml:space="preserve"> </w:t>
      </w:r>
      <w:r>
        <w:rPr>
          <w:color w:val="050505"/>
        </w:rPr>
        <w:t>the</w:t>
      </w:r>
      <w:r>
        <w:rPr>
          <w:color w:val="050505"/>
          <w:spacing w:val="-4"/>
        </w:rPr>
        <w:t xml:space="preserve"> </w:t>
      </w:r>
      <w:r>
        <w:rPr>
          <w:color w:val="050505"/>
        </w:rPr>
        <w:t>leaders</w:t>
      </w:r>
      <w:r>
        <w:rPr>
          <w:color w:val="050505"/>
          <w:spacing w:val="-3"/>
        </w:rPr>
        <w:t xml:space="preserve"> </w:t>
      </w:r>
      <w:r>
        <w:rPr>
          <w:color w:val="050505"/>
        </w:rPr>
        <w:t>seek</w:t>
      </w:r>
      <w:r>
        <w:rPr>
          <w:color w:val="050505"/>
          <w:spacing w:val="-4"/>
        </w:rPr>
        <w:t xml:space="preserve"> </w:t>
      </w:r>
      <w:r>
        <w:rPr>
          <w:color w:val="050505"/>
        </w:rPr>
        <w:t>them</w:t>
      </w:r>
      <w:r>
        <w:rPr>
          <w:color w:val="050505"/>
          <w:spacing w:val="-2"/>
        </w:rPr>
        <w:t xml:space="preserve"> </w:t>
      </w:r>
      <w:r>
        <w:rPr>
          <w:color w:val="050505"/>
        </w:rPr>
        <w:t>out</w:t>
      </w:r>
      <w:r>
        <w:rPr>
          <w:color w:val="050505"/>
          <w:spacing w:val="-4"/>
        </w:rPr>
        <w:t xml:space="preserve"> </w:t>
      </w:r>
      <w:r>
        <w:rPr>
          <w:color w:val="050505"/>
        </w:rPr>
        <w:t>and</w:t>
      </w:r>
      <w:r>
        <w:rPr>
          <w:color w:val="050505"/>
          <w:spacing w:val="-2"/>
        </w:rPr>
        <w:t xml:space="preserve"> </w:t>
      </w:r>
      <w:r>
        <w:rPr>
          <w:color w:val="050505"/>
        </w:rPr>
        <w:t>get</w:t>
      </w:r>
      <w:r>
        <w:rPr>
          <w:color w:val="050505"/>
          <w:spacing w:val="-4"/>
        </w:rPr>
        <w:t xml:space="preserve"> </w:t>
      </w:r>
      <w:r>
        <w:rPr>
          <w:color w:val="050505"/>
        </w:rPr>
        <w:t>their</w:t>
      </w:r>
      <w:r>
        <w:rPr>
          <w:color w:val="050505"/>
          <w:spacing w:val="-3"/>
        </w:rPr>
        <w:t xml:space="preserve"> </w:t>
      </w:r>
      <w:r>
        <w:rPr>
          <w:color w:val="050505"/>
        </w:rPr>
        <w:t>names.</w:t>
      </w:r>
      <w:r>
        <w:rPr>
          <w:color w:val="050505"/>
          <w:spacing w:val="-2"/>
        </w:rPr>
        <w:t xml:space="preserve"> </w:t>
      </w:r>
      <w:r>
        <w:rPr>
          <w:color w:val="050505"/>
        </w:rPr>
        <w:t>Will they invite them for a meal?</w:t>
      </w:r>
    </w:p>
    <w:p w14:paraId="55A1EF5D" w14:textId="59ACD3FF" w:rsidR="00A15328" w:rsidRDefault="002C52BD">
      <w:pPr>
        <w:pStyle w:val="BodyText"/>
        <w:spacing w:before="158" w:line="300" w:lineRule="auto"/>
        <w:ind w:left="559" w:right="411"/>
      </w:pPr>
      <w:r>
        <w:rPr>
          <w:color w:val="050505"/>
        </w:rPr>
        <w:t>Now,</w:t>
      </w:r>
      <w:r>
        <w:rPr>
          <w:color w:val="050505"/>
          <w:spacing w:val="-3"/>
        </w:rPr>
        <w:t xml:space="preserve"> </w:t>
      </w:r>
      <w:r>
        <w:rPr>
          <w:color w:val="050505"/>
        </w:rPr>
        <w:t>what</w:t>
      </w:r>
      <w:r>
        <w:rPr>
          <w:color w:val="050505"/>
          <w:spacing w:val="-3"/>
        </w:rPr>
        <w:t xml:space="preserve"> </w:t>
      </w:r>
      <w:r>
        <w:rPr>
          <w:color w:val="050505"/>
        </w:rPr>
        <w:t>if</w:t>
      </w:r>
      <w:r>
        <w:rPr>
          <w:color w:val="050505"/>
          <w:spacing w:val="-2"/>
        </w:rPr>
        <w:t xml:space="preserve"> </w:t>
      </w:r>
      <w:r>
        <w:rPr>
          <w:color w:val="050505"/>
        </w:rPr>
        <w:t>a</w:t>
      </w:r>
      <w:r>
        <w:rPr>
          <w:color w:val="050505"/>
          <w:spacing w:val="-3"/>
        </w:rPr>
        <w:t xml:space="preserve"> </w:t>
      </w:r>
      <w:r>
        <w:rPr>
          <w:color w:val="050505"/>
        </w:rPr>
        <w:t>person</w:t>
      </w:r>
      <w:r>
        <w:rPr>
          <w:color w:val="050505"/>
          <w:spacing w:val="-1"/>
        </w:rPr>
        <w:t xml:space="preserve"> </w:t>
      </w:r>
      <w:r>
        <w:rPr>
          <w:color w:val="050505"/>
        </w:rPr>
        <w:t>comes</w:t>
      </w:r>
      <w:r>
        <w:rPr>
          <w:color w:val="050505"/>
          <w:spacing w:val="-2"/>
        </w:rPr>
        <w:t xml:space="preserve"> </w:t>
      </w:r>
      <w:r>
        <w:rPr>
          <w:color w:val="050505"/>
        </w:rPr>
        <w:t>in</w:t>
      </w:r>
      <w:r>
        <w:rPr>
          <w:color w:val="050505"/>
          <w:spacing w:val="-2"/>
        </w:rPr>
        <w:t xml:space="preserve"> </w:t>
      </w:r>
      <w:r>
        <w:rPr>
          <w:color w:val="050505"/>
        </w:rPr>
        <w:t>who</w:t>
      </w:r>
      <w:r>
        <w:rPr>
          <w:color w:val="050505"/>
          <w:spacing w:val="-2"/>
        </w:rPr>
        <w:t xml:space="preserve"> </w:t>
      </w:r>
      <w:r>
        <w:rPr>
          <w:color w:val="050505"/>
        </w:rPr>
        <w:t>is</w:t>
      </w:r>
      <w:r>
        <w:rPr>
          <w:color w:val="050505"/>
          <w:spacing w:val="-2"/>
        </w:rPr>
        <w:t xml:space="preserve"> </w:t>
      </w:r>
      <w:r>
        <w:rPr>
          <w:color w:val="050505"/>
        </w:rPr>
        <w:t>newly</w:t>
      </w:r>
      <w:r>
        <w:rPr>
          <w:color w:val="050505"/>
          <w:spacing w:val="-2"/>
        </w:rPr>
        <w:t xml:space="preserve"> </w:t>
      </w:r>
      <w:r>
        <w:rPr>
          <w:color w:val="050505"/>
        </w:rPr>
        <w:t>saved.</w:t>
      </w:r>
      <w:r>
        <w:rPr>
          <w:color w:val="050505"/>
          <w:spacing w:val="-1"/>
        </w:rPr>
        <w:t xml:space="preserve"> </w:t>
      </w:r>
      <w:r>
        <w:rPr>
          <w:color w:val="050505"/>
        </w:rPr>
        <w:t>But</w:t>
      </w:r>
      <w:r>
        <w:rPr>
          <w:color w:val="050505"/>
          <w:spacing w:val="-3"/>
        </w:rPr>
        <w:t xml:space="preserve"> </w:t>
      </w:r>
      <w:r>
        <w:rPr>
          <w:color w:val="050505"/>
        </w:rPr>
        <w:t>this</w:t>
      </w:r>
      <w:r>
        <w:rPr>
          <w:color w:val="050505"/>
          <w:spacing w:val="-2"/>
        </w:rPr>
        <w:t xml:space="preserve"> </w:t>
      </w:r>
      <w:r>
        <w:rPr>
          <w:color w:val="050505"/>
        </w:rPr>
        <w:t>woman</w:t>
      </w:r>
      <w:r>
        <w:rPr>
          <w:color w:val="050505"/>
          <w:spacing w:val="-1"/>
        </w:rPr>
        <w:t xml:space="preserve"> </w:t>
      </w:r>
      <w:r>
        <w:rPr>
          <w:color w:val="050505"/>
        </w:rPr>
        <w:t>has</w:t>
      </w:r>
      <w:r>
        <w:rPr>
          <w:color w:val="050505"/>
          <w:spacing w:val="-2"/>
        </w:rPr>
        <w:t xml:space="preserve"> </w:t>
      </w:r>
      <w:r>
        <w:rPr>
          <w:color w:val="050505"/>
        </w:rPr>
        <w:t>a</w:t>
      </w:r>
      <w:r>
        <w:rPr>
          <w:color w:val="050505"/>
          <w:spacing w:val="-3"/>
        </w:rPr>
        <w:t xml:space="preserve"> </w:t>
      </w:r>
      <w:r>
        <w:rPr>
          <w:color w:val="050505"/>
        </w:rPr>
        <w:t xml:space="preserve">mental illness, she has old, ragged clothes on, because she is poor. Yet she loves Jesus Christ...and cares about the Word. Should she not be treated any differently in the </w:t>
      </w:r>
      <w:r w:rsidR="00413EDF">
        <w:rPr>
          <w:color w:val="050505"/>
        </w:rPr>
        <w:t>Lord’s</w:t>
      </w:r>
      <w:r>
        <w:rPr>
          <w:color w:val="050505"/>
        </w:rPr>
        <w:t xml:space="preserve"> church? All of God's infants in Christ, need to be treated with dignity and respect. Regardless of where they come from.</w:t>
      </w:r>
    </w:p>
    <w:p w14:paraId="40689B93" w14:textId="05E17500" w:rsidR="00A15328" w:rsidRDefault="002C52BD">
      <w:pPr>
        <w:spacing w:before="160" w:line="300" w:lineRule="auto"/>
        <w:ind w:left="560" w:right="355"/>
        <w:rPr>
          <w:sz w:val="28"/>
        </w:rPr>
      </w:pPr>
      <w:r>
        <w:rPr>
          <w:color w:val="050505"/>
          <w:sz w:val="28"/>
        </w:rPr>
        <w:t xml:space="preserve">If you want the church to grow, support the work. </w:t>
      </w:r>
      <w:r>
        <w:rPr>
          <w:b/>
          <w:i/>
          <w:color w:val="050505"/>
          <w:sz w:val="28"/>
        </w:rPr>
        <w:t>The grass is</w:t>
      </w:r>
      <w:r>
        <w:rPr>
          <w:b/>
          <w:i/>
          <w:color w:val="050505"/>
          <w:spacing w:val="-2"/>
          <w:sz w:val="28"/>
        </w:rPr>
        <w:t xml:space="preserve"> </w:t>
      </w:r>
      <w:r>
        <w:rPr>
          <w:b/>
          <w:i/>
          <w:color w:val="050505"/>
          <w:sz w:val="28"/>
        </w:rPr>
        <w:t>not</w:t>
      </w:r>
      <w:r>
        <w:rPr>
          <w:b/>
          <w:i/>
          <w:color w:val="050505"/>
          <w:spacing w:val="-1"/>
          <w:sz w:val="28"/>
        </w:rPr>
        <w:t xml:space="preserve"> </w:t>
      </w:r>
      <w:r>
        <w:rPr>
          <w:b/>
          <w:i/>
          <w:color w:val="050505"/>
          <w:sz w:val="28"/>
        </w:rPr>
        <w:t>greener on</w:t>
      </w:r>
      <w:r>
        <w:rPr>
          <w:b/>
          <w:i/>
          <w:color w:val="050505"/>
          <w:spacing w:val="-1"/>
          <w:sz w:val="28"/>
        </w:rPr>
        <w:t xml:space="preserve"> </w:t>
      </w:r>
      <w:r>
        <w:rPr>
          <w:b/>
          <w:i/>
          <w:color w:val="050505"/>
          <w:sz w:val="28"/>
        </w:rPr>
        <w:t xml:space="preserve">the other side of the fence, </w:t>
      </w:r>
      <w:r w:rsidR="00576C7E">
        <w:rPr>
          <w:b/>
          <w:i/>
          <w:color w:val="050505"/>
          <w:sz w:val="28"/>
        </w:rPr>
        <w:t>it’s</w:t>
      </w:r>
      <w:r>
        <w:rPr>
          <w:b/>
          <w:i/>
          <w:color w:val="050505"/>
          <w:sz w:val="28"/>
        </w:rPr>
        <w:t xml:space="preserve"> greener, where you water it. </w:t>
      </w:r>
      <w:r>
        <w:rPr>
          <w:color w:val="050505"/>
          <w:sz w:val="28"/>
        </w:rPr>
        <w:t xml:space="preserve">Focus not on some other </w:t>
      </w:r>
      <w:r w:rsidR="00413EDF">
        <w:rPr>
          <w:color w:val="050505"/>
          <w:sz w:val="28"/>
        </w:rPr>
        <w:t>congregations’</w:t>
      </w:r>
      <w:r>
        <w:rPr>
          <w:color w:val="050505"/>
          <w:sz w:val="28"/>
        </w:rPr>
        <w:t xml:space="preserve"> blessings, focus on what you need to do at your congregation to</w:t>
      </w:r>
      <w:r>
        <w:rPr>
          <w:color w:val="050505"/>
          <w:spacing w:val="40"/>
          <w:sz w:val="28"/>
        </w:rPr>
        <w:t xml:space="preserve"> </w:t>
      </w:r>
      <w:r>
        <w:rPr>
          <w:color w:val="050505"/>
          <w:sz w:val="28"/>
        </w:rPr>
        <w:t>get</w:t>
      </w:r>
      <w:r>
        <w:rPr>
          <w:color w:val="050505"/>
          <w:spacing w:val="-4"/>
          <w:sz w:val="28"/>
        </w:rPr>
        <w:t xml:space="preserve"> </w:t>
      </w:r>
      <w:r>
        <w:rPr>
          <w:color w:val="050505"/>
          <w:sz w:val="28"/>
        </w:rPr>
        <w:t>it</w:t>
      </w:r>
      <w:r>
        <w:rPr>
          <w:color w:val="050505"/>
          <w:spacing w:val="-4"/>
          <w:sz w:val="28"/>
        </w:rPr>
        <w:t xml:space="preserve"> </w:t>
      </w:r>
      <w:r>
        <w:rPr>
          <w:color w:val="050505"/>
          <w:sz w:val="28"/>
        </w:rPr>
        <w:t>to</w:t>
      </w:r>
      <w:r>
        <w:rPr>
          <w:color w:val="050505"/>
          <w:spacing w:val="-3"/>
          <w:sz w:val="28"/>
        </w:rPr>
        <w:t xml:space="preserve"> </w:t>
      </w:r>
      <w:r>
        <w:rPr>
          <w:color w:val="050505"/>
          <w:sz w:val="28"/>
        </w:rPr>
        <w:t>grow.</w:t>
      </w:r>
      <w:r>
        <w:rPr>
          <w:color w:val="050505"/>
          <w:spacing w:val="-2"/>
          <w:sz w:val="28"/>
        </w:rPr>
        <w:t xml:space="preserve"> </w:t>
      </w:r>
      <w:r>
        <w:rPr>
          <w:color w:val="050505"/>
          <w:sz w:val="28"/>
        </w:rPr>
        <w:t>Favoritism</w:t>
      </w:r>
      <w:r>
        <w:rPr>
          <w:color w:val="050505"/>
          <w:spacing w:val="-5"/>
          <w:sz w:val="28"/>
        </w:rPr>
        <w:t xml:space="preserve"> </w:t>
      </w:r>
      <w:r>
        <w:rPr>
          <w:color w:val="050505"/>
          <w:sz w:val="28"/>
        </w:rPr>
        <w:t>hinders</w:t>
      </w:r>
      <w:r>
        <w:rPr>
          <w:color w:val="050505"/>
          <w:spacing w:val="-3"/>
          <w:sz w:val="28"/>
        </w:rPr>
        <w:t xml:space="preserve"> </w:t>
      </w:r>
      <w:r>
        <w:rPr>
          <w:color w:val="050505"/>
          <w:sz w:val="28"/>
        </w:rPr>
        <w:t>growth.</w:t>
      </w:r>
      <w:r>
        <w:rPr>
          <w:color w:val="050505"/>
          <w:spacing w:val="-5"/>
          <w:sz w:val="28"/>
        </w:rPr>
        <w:t xml:space="preserve"> </w:t>
      </w:r>
      <w:r>
        <w:rPr>
          <w:color w:val="050505"/>
          <w:sz w:val="28"/>
        </w:rPr>
        <w:t>Politics</w:t>
      </w:r>
      <w:r>
        <w:rPr>
          <w:color w:val="050505"/>
          <w:spacing w:val="-3"/>
          <w:sz w:val="28"/>
        </w:rPr>
        <w:t xml:space="preserve"> </w:t>
      </w:r>
      <w:r>
        <w:rPr>
          <w:color w:val="050505"/>
          <w:sz w:val="28"/>
        </w:rPr>
        <w:t>hinder</w:t>
      </w:r>
      <w:r>
        <w:rPr>
          <w:color w:val="050505"/>
          <w:spacing w:val="-3"/>
          <w:sz w:val="28"/>
        </w:rPr>
        <w:t xml:space="preserve"> </w:t>
      </w:r>
      <w:r>
        <w:rPr>
          <w:color w:val="050505"/>
          <w:sz w:val="28"/>
        </w:rPr>
        <w:t>growth.</w:t>
      </w:r>
      <w:r>
        <w:rPr>
          <w:color w:val="050505"/>
          <w:spacing w:val="-2"/>
          <w:sz w:val="28"/>
        </w:rPr>
        <w:t xml:space="preserve"> </w:t>
      </w:r>
      <w:r>
        <w:rPr>
          <w:color w:val="050505"/>
          <w:sz w:val="28"/>
        </w:rPr>
        <w:t>Zeal</w:t>
      </w:r>
      <w:r>
        <w:rPr>
          <w:color w:val="050505"/>
          <w:spacing w:val="-3"/>
          <w:sz w:val="28"/>
        </w:rPr>
        <w:t xml:space="preserve"> </w:t>
      </w:r>
      <w:r>
        <w:rPr>
          <w:color w:val="050505"/>
          <w:sz w:val="28"/>
        </w:rPr>
        <w:t>and</w:t>
      </w:r>
      <w:r>
        <w:rPr>
          <w:color w:val="050505"/>
          <w:spacing w:val="-2"/>
          <w:sz w:val="28"/>
        </w:rPr>
        <w:t xml:space="preserve"> </w:t>
      </w:r>
      <w:r>
        <w:rPr>
          <w:color w:val="050505"/>
          <w:sz w:val="28"/>
        </w:rPr>
        <w:t>the</w:t>
      </w:r>
      <w:r>
        <w:rPr>
          <w:color w:val="050505"/>
          <w:spacing w:val="-4"/>
          <w:sz w:val="28"/>
        </w:rPr>
        <w:t xml:space="preserve"> </w:t>
      </w:r>
      <w:r>
        <w:rPr>
          <w:color w:val="050505"/>
          <w:sz w:val="28"/>
        </w:rPr>
        <w:t>love of God promotes kingdom growth.</w:t>
      </w:r>
    </w:p>
    <w:p w14:paraId="0825399C" w14:textId="77777777" w:rsidR="00A15328" w:rsidRDefault="002C52BD">
      <w:pPr>
        <w:pStyle w:val="BodyText"/>
        <w:spacing w:before="160" w:line="300" w:lineRule="auto"/>
        <w:ind w:left="560" w:right="327"/>
      </w:pPr>
      <w:r>
        <w:rPr>
          <w:color w:val="050505"/>
        </w:rPr>
        <w:t>People tend to live out our expectations of them. How you treat a child in expectations</w:t>
      </w:r>
      <w:r>
        <w:rPr>
          <w:color w:val="050505"/>
          <w:spacing w:val="-2"/>
        </w:rPr>
        <w:t xml:space="preserve"> </w:t>
      </w:r>
      <w:r>
        <w:rPr>
          <w:color w:val="050505"/>
        </w:rPr>
        <w:t>tends</w:t>
      </w:r>
      <w:r>
        <w:rPr>
          <w:color w:val="050505"/>
          <w:spacing w:val="-2"/>
        </w:rPr>
        <w:t xml:space="preserve"> </w:t>
      </w:r>
      <w:r>
        <w:rPr>
          <w:color w:val="050505"/>
        </w:rPr>
        <w:t>to</w:t>
      </w:r>
      <w:r>
        <w:rPr>
          <w:color w:val="050505"/>
          <w:spacing w:val="-2"/>
        </w:rPr>
        <w:t xml:space="preserve"> </w:t>
      </w:r>
      <w:r>
        <w:rPr>
          <w:color w:val="050505"/>
        </w:rPr>
        <w:t>create</w:t>
      </w:r>
      <w:r>
        <w:rPr>
          <w:color w:val="050505"/>
          <w:spacing w:val="-3"/>
        </w:rPr>
        <w:t xml:space="preserve"> </w:t>
      </w:r>
      <w:r>
        <w:rPr>
          <w:color w:val="050505"/>
        </w:rPr>
        <w:t>certain</w:t>
      </w:r>
      <w:r>
        <w:rPr>
          <w:color w:val="050505"/>
          <w:spacing w:val="-1"/>
        </w:rPr>
        <w:t xml:space="preserve"> </w:t>
      </w:r>
      <w:r>
        <w:rPr>
          <w:color w:val="050505"/>
        </w:rPr>
        <w:t>behaviors.</w:t>
      </w:r>
      <w:r>
        <w:rPr>
          <w:color w:val="050505"/>
          <w:spacing w:val="-1"/>
        </w:rPr>
        <w:t xml:space="preserve"> </w:t>
      </w:r>
      <w:r>
        <w:rPr>
          <w:color w:val="050505"/>
        </w:rPr>
        <w:t>How</w:t>
      </w:r>
      <w:r>
        <w:rPr>
          <w:color w:val="050505"/>
          <w:spacing w:val="-2"/>
        </w:rPr>
        <w:t xml:space="preserve"> </w:t>
      </w:r>
      <w:r>
        <w:rPr>
          <w:color w:val="050505"/>
        </w:rPr>
        <w:t>you</w:t>
      </w:r>
      <w:r>
        <w:rPr>
          <w:color w:val="050505"/>
          <w:spacing w:val="-1"/>
        </w:rPr>
        <w:t xml:space="preserve"> </w:t>
      </w:r>
      <w:r>
        <w:rPr>
          <w:color w:val="050505"/>
        </w:rPr>
        <w:t>treat</w:t>
      </w:r>
      <w:r>
        <w:rPr>
          <w:color w:val="050505"/>
          <w:spacing w:val="-5"/>
        </w:rPr>
        <w:t xml:space="preserve"> </w:t>
      </w:r>
      <w:r>
        <w:rPr>
          <w:color w:val="050505"/>
        </w:rPr>
        <w:t>God’s</w:t>
      </w:r>
      <w:r>
        <w:rPr>
          <w:color w:val="050505"/>
          <w:spacing w:val="-2"/>
        </w:rPr>
        <w:t xml:space="preserve"> </w:t>
      </w:r>
      <w:r>
        <w:rPr>
          <w:color w:val="050505"/>
        </w:rPr>
        <w:t>new</w:t>
      </w:r>
      <w:r>
        <w:rPr>
          <w:color w:val="050505"/>
          <w:spacing w:val="-2"/>
        </w:rPr>
        <w:t xml:space="preserve"> </w:t>
      </w:r>
      <w:r>
        <w:rPr>
          <w:color w:val="050505"/>
        </w:rPr>
        <w:t>children can</w:t>
      </w:r>
      <w:r>
        <w:rPr>
          <w:color w:val="050505"/>
          <w:spacing w:val="-4"/>
        </w:rPr>
        <w:t xml:space="preserve"> </w:t>
      </w:r>
      <w:r>
        <w:rPr>
          <w:color w:val="050505"/>
        </w:rPr>
        <w:t>create</w:t>
      </w:r>
      <w:r>
        <w:rPr>
          <w:color w:val="050505"/>
          <w:spacing w:val="-3"/>
        </w:rPr>
        <w:t xml:space="preserve"> </w:t>
      </w:r>
      <w:r>
        <w:rPr>
          <w:color w:val="050505"/>
        </w:rPr>
        <w:t>the</w:t>
      </w:r>
      <w:r>
        <w:rPr>
          <w:color w:val="050505"/>
          <w:spacing w:val="-3"/>
        </w:rPr>
        <w:t xml:space="preserve"> </w:t>
      </w:r>
      <w:r>
        <w:rPr>
          <w:color w:val="050505"/>
        </w:rPr>
        <w:t>same</w:t>
      </w:r>
      <w:r>
        <w:rPr>
          <w:color w:val="050505"/>
          <w:spacing w:val="-5"/>
        </w:rPr>
        <w:t xml:space="preserve"> </w:t>
      </w:r>
      <w:r>
        <w:rPr>
          <w:color w:val="050505"/>
        </w:rPr>
        <w:t>effect.</w:t>
      </w:r>
      <w:r>
        <w:rPr>
          <w:color w:val="050505"/>
          <w:spacing w:val="-1"/>
        </w:rPr>
        <w:t xml:space="preserve"> </w:t>
      </w:r>
      <w:r>
        <w:rPr>
          <w:color w:val="050505"/>
        </w:rPr>
        <w:t>If</w:t>
      </w:r>
      <w:r>
        <w:rPr>
          <w:color w:val="050505"/>
          <w:spacing w:val="-2"/>
        </w:rPr>
        <w:t xml:space="preserve"> </w:t>
      </w:r>
      <w:r>
        <w:rPr>
          <w:color w:val="050505"/>
        </w:rPr>
        <w:t>your</w:t>
      </w:r>
      <w:r>
        <w:rPr>
          <w:color w:val="050505"/>
          <w:spacing w:val="-2"/>
        </w:rPr>
        <w:t xml:space="preserve"> </w:t>
      </w:r>
      <w:r>
        <w:rPr>
          <w:color w:val="050505"/>
        </w:rPr>
        <w:t>attitude</w:t>
      </w:r>
      <w:r>
        <w:rPr>
          <w:color w:val="050505"/>
          <w:spacing w:val="-3"/>
        </w:rPr>
        <w:t xml:space="preserve"> </w:t>
      </w:r>
      <w:r>
        <w:rPr>
          <w:color w:val="050505"/>
        </w:rPr>
        <w:t>is</w:t>
      </w:r>
      <w:r>
        <w:rPr>
          <w:color w:val="050505"/>
          <w:spacing w:val="-2"/>
        </w:rPr>
        <w:t xml:space="preserve"> </w:t>
      </w:r>
      <w:r>
        <w:rPr>
          <w:color w:val="050505"/>
        </w:rPr>
        <w:t>shouting,</w:t>
      </w:r>
      <w:r>
        <w:rPr>
          <w:color w:val="050505"/>
          <w:spacing w:val="-3"/>
        </w:rPr>
        <w:t xml:space="preserve"> </w:t>
      </w:r>
      <w:r>
        <w:rPr>
          <w:color w:val="050505"/>
        </w:rPr>
        <w:t>“we</w:t>
      </w:r>
      <w:r>
        <w:rPr>
          <w:color w:val="050505"/>
          <w:spacing w:val="-3"/>
        </w:rPr>
        <w:t xml:space="preserve"> </w:t>
      </w:r>
      <w:r>
        <w:rPr>
          <w:color w:val="050505"/>
        </w:rPr>
        <w:t>don’t</w:t>
      </w:r>
      <w:r>
        <w:rPr>
          <w:color w:val="050505"/>
          <w:spacing w:val="-3"/>
        </w:rPr>
        <w:t xml:space="preserve"> </w:t>
      </w:r>
      <w:r>
        <w:rPr>
          <w:color w:val="050505"/>
        </w:rPr>
        <w:t>want</w:t>
      </w:r>
      <w:r>
        <w:rPr>
          <w:color w:val="050505"/>
          <w:spacing w:val="-3"/>
        </w:rPr>
        <w:t xml:space="preserve"> </w:t>
      </w:r>
      <w:r>
        <w:rPr>
          <w:color w:val="050505"/>
        </w:rPr>
        <w:t>you</w:t>
      </w:r>
      <w:r>
        <w:rPr>
          <w:color w:val="050505"/>
          <w:spacing w:val="-4"/>
        </w:rPr>
        <w:t xml:space="preserve"> </w:t>
      </w:r>
      <w:r>
        <w:rPr>
          <w:color w:val="050505"/>
        </w:rPr>
        <w:t>here,” then they very well may quit coming. If you make a new Christian feel dirty, unworthy, ashamed, because of their clothes, or their past, they may go back to the world.</w:t>
      </w:r>
    </w:p>
    <w:p w14:paraId="1ED3ECE7" w14:textId="77777777" w:rsidR="00A15328" w:rsidRDefault="002C52BD" w:rsidP="00413EDF">
      <w:pPr>
        <w:spacing w:before="160" w:line="300" w:lineRule="auto"/>
        <w:ind w:left="560" w:right="327"/>
        <w:rPr>
          <w:b/>
          <w:sz w:val="28"/>
        </w:rPr>
      </w:pPr>
      <w:r>
        <w:rPr>
          <w:color w:val="050505"/>
          <w:sz w:val="28"/>
        </w:rPr>
        <w:t>In matters of growth, we need to see how the person could be a year from now, even to where they could be 5 years down the road. Dare to see their potential. Let</w:t>
      </w:r>
      <w:r>
        <w:rPr>
          <w:color w:val="050505"/>
          <w:spacing w:val="-4"/>
          <w:sz w:val="28"/>
        </w:rPr>
        <w:t xml:space="preserve"> </w:t>
      </w:r>
      <w:r>
        <w:rPr>
          <w:color w:val="050505"/>
          <w:sz w:val="28"/>
        </w:rPr>
        <w:t>us</w:t>
      </w:r>
      <w:r>
        <w:rPr>
          <w:color w:val="050505"/>
          <w:spacing w:val="-3"/>
          <w:sz w:val="28"/>
        </w:rPr>
        <w:t xml:space="preserve"> </w:t>
      </w:r>
      <w:r>
        <w:rPr>
          <w:color w:val="050505"/>
          <w:sz w:val="28"/>
        </w:rPr>
        <w:t>follow</w:t>
      </w:r>
      <w:r>
        <w:rPr>
          <w:color w:val="050505"/>
          <w:spacing w:val="-3"/>
          <w:sz w:val="28"/>
        </w:rPr>
        <w:t xml:space="preserve"> </w:t>
      </w:r>
      <w:r>
        <w:rPr>
          <w:color w:val="050505"/>
          <w:sz w:val="28"/>
        </w:rPr>
        <w:t>our</w:t>
      </w:r>
      <w:r>
        <w:rPr>
          <w:color w:val="050505"/>
          <w:spacing w:val="-3"/>
          <w:sz w:val="28"/>
        </w:rPr>
        <w:t xml:space="preserve"> </w:t>
      </w:r>
      <w:r>
        <w:rPr>
          <w:color w:val="050505"/>
          <w:sz w:val="28"/>
        </w:rPr>
        <w:t>Lord’s</w:t>
      </w:r>
      <w:r>
        <w:rPr>
          <w:color w:val="050505"/>
          <w:spacing w:val="-4"/>
          <w:sz w:val="28"/>
        </w:rPr>
        <w:t xml:space="preserve"> </w:t>
      </w:r>
      <w:r>
        <w:rPr>
          <w:color w:val="050505"/>
          <w:sz w:val="28"/>
        </w:rPr>
        <w:t>example,</w:t>
      </w:r>
      <w:r>
        <w:rPr>
          <w:color w:val="050505"/>
          <w:spacing w:val="-4"/>
          <w:sz w:val="28"/>
        </w:rPr>
        <w:t xml:space="preserve"> </w:t>
      </w:r>
      <w:r>
        <w:rPr>
          <w:color w:val="050505"/>
          <w:sz w:val="28"/>
        </w:rPr>
        <w:t>and</w:t>
      </w:r>
      <w:r>
        <w:rPr>
          <w:color w:val="050505"/>
          <w:spacing w:val="-3"/>
          <w:sz w:val="28"/>
        </w:rPr>
        <w:t xml:space="preserve"> </w:t>
      </w:r>
      <w:r>
        <w:rPr>
          <w:b/>
          <w:i/>
          <w:color w:val="050505"/>
          <w:sz w:val="28"/>
        </w:rPr>
        <w:t>“Look</w:t>
      </w:r>
      <w:r>
        <w:rPr>
          <w:b/>
          <w:i/>
          <w:color w:val="050505"/>
          <w:spacing w:val="-4"/>
          <w:sz w:val="28"/>
        </w:rPr>
        <w:t xml:space="preserve"> </w:t>
      </w:r>
      <w:r>
        <w:rPr>
          <w:b/>
          <w:i/>
          <w:color w:val="050505"/>
          <w:sz w:val="28"/>
        </w:rPr>
        <w:t>beyond</w:t>
      </w:r>
      <w:r>
        <w:rPr>
          <w:b/>
          <w:i/>
          <w:color w:val="050505"/>
          <w:spacing w:val="-3"/>
          <w:sz w:val="28"/>
        </w:rPr>
        <w:t xml:space="preserve"> </w:t>
      </w:r>
      <w:r>
        <w:rPr>
          <w:b/>
          <w:i/>
          <w:color w:val="050505"/>
          <w:sz w:val="28"/>
        </w:rPr>
        <w:t>the</w:t>
      </w:r>
      <w:r>
        <w:rPr>
          <w:b/>
          <w:i/>
          <w:color w:val="050505"/>
          <w:spacing w:val="-3"/>
          <w:sz w:val="28"/>
        </w:rPr>
        <w:t xml:space="preserve"> </w:t>
      </w:r>
      <w:r>
        <w:rPr>
          <w:b/>
          <w:i/>
          <w:color w:val="050505"/>
          <w:sz w:val="28"/>
        </w:rPr>
        <w:t>outward</w:t>
      </w:r>
      <w:r>
        <w:rPr>
          <w:b/>
          <w:i/>
          <w:color w:val="050505"/>
          <w:spacing w:val="-3"/>
          <w:sz w:val="28"/>
        </w:rPr>
        <w:t xml:space="preserve"> </w:t>
      </w:r>
      <w:r>
        <w:rPr>
          <w:b/>
          <w:i/>
          <w:color w:val="050505"/>
          <w:sz w:val="28"/>
        </w:rPr>
        <w:t>appearance</w:t>
      </w:r>
      <w:r>
        <w:rPr>
          <w:b/>
          <w:i/>
          <w:color w:val="050505"/>
          <w:spacing w:val="-3"/>
          <w:sz w:val="28"/>
        </w:rPr>
        <w:t xml:space="preserve"> </w:t>
      </w:r>
      <w:r>
        <w:rPr>
          <w:b/>
          <w:i/>
          <w:color w:val="050505"/>
          <w:sz w:val="28"/>
        </w:rPr>
        <w:t xml:space="preserve">and look at the heart.” </w:t>
      </w:r>
      <w:r>
        <w:rPr>
          <w:b/>
          <w:sz w:val="28"/>
        </w:rPr>
        <w:t>(</w:t>
      </w:r>
      <w:r>
        <w:rPr>
          <w:b/>
          <w:color w:val="050505"/>
          <w:sz w:val="28"/>
        </w:rPr>
        <w:t>1 Samuel 16:7)</w:t>
      </w:r>
    </w:p>
    <w:p w14:paraId="3C48E7E3" w14:textId="11D4BDBC" w:rsidR="00413EDF" w:rsidRPr="00413EDF" w:rsidRDefault="00413EDF" w:rsidP="00413EDF">
      <w:pPr>
        <w:spacing w:before="160" w:line="300" w:lineRule="auto"/>
        <w:ind w:left="560" w:right="327"/>
        <w:rPr>
          <w:b/>
          <w:sz w:val="28"/>
        </w:rPr>
        <w:sectPr w:rsidR="00413EDF" w:rsidRPr="00413EDF" w:rsidSect="005F3759">
          <w:footerReference w:type="default" r:id="rId79"/>
          <w:pgSz w:w="12240" w:h="15840"/>
          <w:pgMar w:top="960" w:right="1100" w:bottom="280" w:left="880" w:header="782" w:footer="0" w:gutter="0"/>
          <w:cols w:space="720"/>
        </w:sectPr>
      </w:pPr>
    </w:p>
    <w:p w14:paraId="1C0A23F4" w14:textId="364D83F6" w:rsidR="00A15328" w:rsidRDefault="002C52BD" w:rsidP="00413EDF">
      <w:pPr>
        <w:pStyle w:val="BodyText"/>
        <w:spacing w:before="45" w:line="300" w:lineRule="auto"/>
        <w:ind w:right="361"/>
      </w:pPr>
      <w:r>
        <w:rPr>
          <w:color w:val="050505"/>
        </w:rPr>
        <w:lastRenderedPageBreak/>
        <w:t xml:space="preserve">It’s easy to have cliques. To only greet </w:t>
      </w:r>
      <w:r w:rsidR="00413EDF">
        <w:rPr>
          <w:color w:val="050505"/>
        </w:rPr>
        <w:t>one’s</w:t>
      </w:r>
      <w:r>
        <w:rPr>
          <w:color w:val="050505"/>
        </w:rPr>
        <w:t xml:space="preserve"> friends in church. I’ve been to assemblies</w:t>
      </w:r>
      <w:r>
        <w:rPr>
          <w:color w:val="050505"/>
          <w:spacing w:val="-3"/>
        </w:rPr>
        <w:t xml:space="preserve"> </w:t>
      </w:r>
      <w:r>
        <w:rPr>
          <w:color w:val="050505"/>
        </w:rPr>
        <w:t>where</w:t>
      </w:r>
      <w:r>
        <w:rPr>
          <w:color w:val="050505"/>
          <w:spacing w:val="-4"/>
        </w:rPr>
        <w:t xml:space="preserve"> </w:t>
      </w:r>
      <w:r>
        <w:rPr>
          <w:color w:val="050505"/>
        </w:rPr>
        <w:t>saints</w:t>
      </w:r>
      <w:r>
        <w:rPr>
          <w:color w:val="050505"/>
          <w:spacing w:val="-3"/>
        </w:rPr>
        <w:t xml:space="preserve"> </w:t>
      </w:r>
      <w:r>
        <w:rPr>
          <w:color w:val="050505"/>
        </w:rPr>
        <w:t>thought</w:t>
      </w:r>
      <w:r>
        <w:rPr>
          <w:color w:val="050505"/>
          <w:spacing w:val="-4"/>
        </w:rPr>
        <w:t xml:space="preserve"> </w:t>
      </w:r>
      <w:r>
        <w:rPr>
          <w:color w:val="050505"/>
        </w:rPr>
        <w:t>church</w:t>
      </w:r>
      <w:r>
        <w:rPr>
          <w:color w:val="050505"/>
          <w:spacing w:val="-4"/>
        </w:rPr>
        <w:t xml:space="preserve"> </w:t>
      </w:r>
      <w:r>
        <w:rPr>
          <w:color w:val="050505"/>
        </w:rPr>
        <w:t>was</w:t>
      </w:r>
      <w:r>
        <w:rPr>
          <w:color w:val="050505"/>
          <w:spacing w:val="-3"/>
        </w:rPr>
        <w:t xml:space="preserve"> </w:t>
      </w:r>
      <w:r>
        <w:rPr>
          <w:color w:val="050505"/>
        </w:rPr>
        <w:t>a</w:t>
      </w:r>
      <w:r>
        <w:rPr>
          <w:color w:val="050505"/>
          <w:spacing w:val="-4"/>
        </w:rPr>
        <w:t xml:space="preserve"> </w:t>
      </w:r>
      <w:r>
        <w:rPr>
          <w:color w:val="050505"/>
        </w:rPr>
        <w:t>social</w:t>
      </w:r>
      <w:r>
        <w:rPr>
          <w:color w:val="050505"/>
          <w:spacing w:val="-3"/>
        </w:rPr>
        <w:t xml:space="preserve"> </w:t>
      </w:r>
      <w:r>
        <w:rPr>
          <w:color w:val="050505"/>
        </w:rPr>
        <w:t>club.</w:t>
      </w:r>
      <w:r>
        <w:rPr>
          <w:color w:val="050505"/>
          <w:spacing w:val="-2"/>
        </w:rPr>
        <w:t xml:space="preserve"> </w:t>
      </w:r>
      <w:r>
        <w:rPr>
          <w:color w:val="050505"/>
        </w:rPr>
        <w:t>They</w:t>
      </w:r>
      <w:r>
        <w:rPr>
          <w:color w:val="050505"/>
          <w:spacing w:val="-6"/>
        </w:rPr>
        <w:t xml:space="preserve"> </w:t>
      </w:r>
      <w:r>
        <w:rPr>
          <w:color w:val="050505"/>
        </w:rPr>
        <w:t>chatted</w:t>
      </w:r>
      <w:r>
        <w:rPr>
          <w:color w:val="050505"/>
          <w:spacing w:val="-2"/>
        </w:rPr>
        <w:t xml:space="preserve"> </w:t>
      </w:r>
      <w:r>
        <w:rPr>
          <w:color w:val="050505"/>
        </w:rPr>
        <w:t>it</w:t>
      </w:r>
      <w:r>
        <w:rPr>
          <w:color w:val="050505"/>
          <w:spacing w:val="-4"/>
        </w:rPr>
        <w:t xml:space="preserve"> </w:t>
      </w:r>
      <w:r>
        <w:rPr>
          <w:color w:val="050505"/>
        </w:rPr>
        <w:t>up,</w:t>
      </w:r>
      <w:r>
        <w:rPr>
          <w:color w:val="050505"/>
          <w:spacing w:val="-5"/>
        </w:rPr>
        <w:t xml:space="preserve"> </w:t>
      </w:r>
      <w:r>
        <w:rPr>
          <w:color w:val="050505"/>
        </w:rPr>
        <w:t>with their buddies and close friends, while visitors were ignored. Church should not feel like high school. There should not be popular social cliques where groups mingle and ignore the “lesser” people.</w:t>
      </w:r>
      <w:r>
        <w:rPr>
          <w:color w:val="050505"/>
          <w:spacing w:val="40"/>
        </w:rPr>
        <w:t xml:space="preserve"> </w:t>
      </w:r>
      <w:r>
        <w:rPr>
          <w:color w:val="050505"/>
        </w:rPr>
        <w:t xml:space="preserve">Church is about helping others spiritually. </w:t>
      </w:r>
      <w:r>
        <w:rPr>
          <w:b/>
          <w:color w:val="050505"/>
        </w:rPr>
        <w:t xml:space="preserve">(Hebrews 10:24-25) </w:t>
      </w:r>
      <w:r>
        <w:rPr>
          <w:color w:val="050505"/>
        </w:rPr>
        <w:t>Church is not a self-involved social party</w:t>
      </w:r>
      <w:r>
        <w:rPr>
          <w:color w:val="050505"/>
          <w:spacing w:val="-2"/>
        </w:rPr>
        <w:t xml:space="preserve"> </w:t>
      </w:r>
      <w:r>
        <w:rPr>
          <w:color w:val="050505"/>
        </w:rPr>
        <w:t xml:space="preserve">for </w:t>
      </w:r>
      <w:r w:rsidR="00413EDF">
        <w:rPr>
          <w:color w:val="050505"/>
        </w:rPr>
        <w:t>one’s</w:t>
      </w:r>
      <w:r>
        <w:rPr>
          <w:color w:val="050505"/>
        </w:rPr>
        <w:t xml:space="preserve"> ego and for one’s self-interests.</w:t>
      </w:r>
    </w:p>
    <w:p w14:paraId="4C11F892" w14:textId="77777777" w:rsidR="00A15328" w:rsidRDefault="002C52BD" w:rsidP="00413EDF">
      <w:pPr>
        <w:pStyle w:val="BodyText"/>
        <w:spacing w:before="159" w:line="302" w:lineRule="auto"/>
      </w:pPr>
      <w:r>
        <w:rPr>
          <w:color w:val="050505"/>
        </w:rPr>
        <w:t>Selfless</w:t>
      </w:r>
      <w:r>
        <w:rPr>
          <w:color w:val="050505"/>
          <w:spacing w:val="-2"/>
        </w:rPr>
        <w:t xml:space="preserve"> </w:t>
      </w:r>
      <w:r>
        <w:rPr>
          <w:color w:val="050505"/>
        </w:rPr>
        <w:t>agape</w:t>
      </w:r>
      <w:r>
        <w:rPr>
          <w:color w:val="050505"/>
          <w:spacing w:val="-3"/>
        </w:rPr>
        <w:t xml:space="preserve"> </w:t>
      </w:r>
      <w:r>
        <w:rPr>
          <w:color w:val="050505"/>
        </w:rPr>
        <w:t>love</w:t>
      </w:r>
      <w:r>
        <w:rPr>
          <w:color w:val="050505"/>
          <w:spacing w:val="-3"/>
        </w:rPr>
        <w:t xml:space="preserve"> </w:t>
      </w:r>
      <w:r>
        <w:rPr>
          <w:color w:val="050505"/>
        </w:rPr>
        <w:t>is</w:t>
      </w:r>
      <w:r>
        <w:rPr>
          <w:color w:val="050505"/>
          <w:spacing w:val="-4"/>
        </w:rPr>
        <w:t xml:space="preserve"> </w:t>
      </w:r>
      <w:r>
        <w:rPr>
          <w:color w:val="050505"/>
        </w:rPr>
        <w:t>about</w:t>
      </w:r>
      <w:r>
        <w:rPr>
          <w:color w:val="050505"/>
          <w:spacing w:val="-3"/>
        </w:rPr>
        <w:t xml:space="preserve"> </w:t>
      </w:r>
      <w:r>
        <w:rPr>
          <w:color w:val="050505"/>
        </w:rPr>
        <w:t>looking</w:t>
      </w:r>
      <w:r>
        <w:rPr>
          <w:color w:val="050505"/>
          <w:spacing w:val="-3"/>
        </w:rPr>
        <w:t xml:space="preserve"> </w:t>
      </w:r>
      <w:r>
        <w:rPr>
          <w:color w:val="050505"/>
        </w:rPr>
        <w:t>out</w:t>
      </w:r>
      <w:r>
        <w:rPr>
          <w:color w:val="050505"/>
          <w:spacing w:val="-3"/>
        </w:rPr>
        <w:t xml:space="preserve"> </w:t>
      </w:r>
      <w:r>
        <w:rPr>
          <w:color w:val="050505"/>
        </w:rPr>
        <w:t>for</w:t>
      </w:r>
      <w:r>
        <w:rPr>
          <w:color w:val="050505"/>
          <w:spacing w:val="-4"/>
        </w:rPr>
        <w:t xml:space="preserve"> </w:t>
      </w:r>
      <w:r>
        <w:rPr>
          <w:color w:val="050505"/>
        </w:rPr>
        <w:t>the</w:t>
      </w:r>
      <w:r>
        <w:rPr>
          <w:color w:val="050505"/>
          <w:spacing w:val="-3"/>
        </w:rPr>
        <w:t xml:space="preserve"> </w:t>
      </w:r>
      <w:r>
        <w:rPr>
          <w:color w:val="050505"/>
        </w:rPr>
        <w:t>spiritual</w:t>
      </w:r>
      <w:r>
        <w:rPr>
          <w:color w:val="050505"/>
          <w:spacing w:val="-2"/>
        </w:rPr>
        <w:t xml:space="preserve"> </w:t>
      </w:r>
      <w:r>
        <w:rPr>
          <w:color w:val="050505"/>
        </w:rPr>
        <w:t>needs</w:t>
      </w:r>
      <w:r>
        <w:rPr>
          <w:color w:val="050505"/>
          <w:spacing w:val="-2"/>
        </w:rPr>
        <w:t xml:space="preserve"> </w:t>
      </w:r>
      <w:r>
        <w:rPr>
          <w:color w:val="050505"/>
        </w:rPr>
        <w:t>of</w:t>
      </w:r>
      <w:r>
        <w:rPr>
          <w:color w:val="050505"/>
          <w:spacing w:val="-2"/>
        </w:rPr>
        <w:t xml:space="preserve"> </w:t>
      </w:r>
      <w:r>
        <w:rPr>
          <w:color w:val="050505"/>
        </w:rPr>
        <w:t>others,</w:t>
      </w:r>
      <w:r>
        <w:rPr>
          <w:color w:val="050505"/>
          <w:spacing w:val="-3"/>
        </w:rPr>
        <w:t xml:space="preserve"> </w:t>
      </w:r>
      <w:r>
        <w:rPr>
          <w:color w:val="050505"/>
        </w:rPr>
        <w:t>it’s</w:t>
      </w:r>
      <w:r>
        <w:rPr>
          <w:color w:val="050505"/>
          <w:spacing w:val="-2"/>
        </w:rPr>
        <w:t xml:space="preserve"> </w:t>
      </w:r>
      <w:r>
        <w:rPr>
          <w:color w:val="050505"/>
        </w:rPr>
        <w:t>not</w:t>
      </w:r>
      <w:r>
        <w:rPr>
          <w:color w:val="050505"/>
          <w:spacing w:val="-3"/>
        </w:rPr>
        <w:t xml:space="preserve"> </w:t>
      </w:r>
      <w:r>
        <w:rPr>
          <w:color w:val="050505"/>
        </w:rPr>
        <w:t>in feeding our own social interests.</w:t>
      </w:r>
    </w:p>
    <w:p w14:paraId="6879C3F7" w14:textId="77777777" w:rsidR="00A15328" w:rsidRDefault="002C52BD" w:rsidP="00413EDF">
      <w:pPr>
        <w:pStyle w:val="Heading7"/>
        <w:spacing w:before="154" w:line="300" w:lineRule="auto"/>
        <w:ind w:left="0" w:right="451"/>
      </w:pPr>
      <w:r>
        <w:rPr>
          <w:b w:val="0"/>
          <w:i w:val="0"/>
          <w:color w:val="050505"/>
        </w:rPr>
        <w:t xml:space="preserve">What does Jesus say in </w:t>
      </w:r>
      <w:r>
        <w:rPr>
          <w:i w:val="0"/>
          <w:color w:val="050505"/>
        </w:rPr>
        <w:t xml:space="preserve">Matthew 5:46 </w:t>
      </w:r>
      <w:r>
        <w:rPr>
          <w:color w:val="050505"/>
        </w:rPr>
        <w:t>“If you love those who love you, what reward will you get? Are not even the tax collectors doing that? 47 And if you greet</w:t>
      </w:r>
      <w:r>
        <w:rPr>
          <w:color w:val="050505"/>
          <w:spacing w:val="-3"/>
        </w:rPr>
        <w:t xml:space="preserve"> </w:t>
      </w:r>
      <w:r>
        <w:rPr>
          <w:color w:val="050505"/>
        </w:rPr>
        <w:t>only</w:t>
      </w:r>
      <w:r>
        <w:rPr>
          <w:color w:val="050505"/>
          <w:spacing w:val="-3"/>
        </w:rPr>
        <w:t xml:space="preserve"> </w:t>
      </w:r>
      <w:r>
        <w:rPr>
          <w:color w:val="050505"/>
        </w:rPr>
        <w:t>your</w:t>
      </w:r>
      <w:r>
        <w:rPr>
          <w:color w:val="050505"/>
          <w:spacing w:val="-4"/>
        </w:rPr>
        <w:t xml:space="preserve"> </w:t>
      </w:r>
      <w:r>
        <w:rPr>
          <w:color w:val="050505"/>
        </w:rPr>
        <w:t>own</w:t>
      </w:r>
      <w:r>
        <w:rPr>
          <w:color w:val="050505"/>
          <w:spacing w:val="-3"/>
        </w:rPr>
        <w:t xml:space="preserve"> </w:t>
      </w:r>
      <w:r>
        <w:rPr>
          <w:color w:val="050505"/>
        </w:rPr>
        <w:t>people,</w:t>
      </w:r>
      <w:r>
        <w:rPr>
          <w:color w:val="050505"/>
          <w:spacing w:val="-4"/>
        </w:rPr>
        <w:t xml:space="preserve"> </w:t>
      </w:r>
      <w:r>
        <w:rPr>
          <w:color w:val="050505"/>
        </w:rPr>
        <w:t>what</w:t>
      </w:r>
      <w:r>
        <w:rPr>
          <w:color w:val="050505"/>
          <w:spacing w:val="-3"/>
        </w:rPr>
        <w:t xml:space="preserve"> </w:t>
      </w:r>
      <w:r>
        <w:rPr>
          <w:color w:val="050505"/>
        </w:rPr>
        <w:t>are</w:t>
      </w:r>
      <w:r>
        <w:rPr>
          <w:color w:val="050505"/>
          <w:spacing w:val="-2"/>
        </w:rPr>
        <w:t xml:space="preserve"> </w:t>
      </w:r>
      <w:r>
        <w:rPr>
          <w:color w:val="050505"/>
        </w:rPr>
        <w:t>you</w:t>
      </w:r>
      <w:r>
        <w:rPr>
          <w:color w:val="050505"/>
          <w:spacing w:val="-3"/>
        </w:rPr>
        <w:t xml:space="preserve"> </w:t>
      </w:r>
      <w:r>
        <w:rPr>
          <w:color w:val="050505"/>
        </w:rPr>
        <w:t>doing</w:t>
      </w:r>
      <w:r>
        <w:rPr>
          <w:color w:val="050505"/>
          <w:spacing w:val="-3"/>
        </w:rPr>
        <w:t xml:space="preserve"> </w:t>
      </w:r>
      <w:r>
        <w:rPr>
          <w:color w:val="050505"/>
        </w:rPr>
        <w:t>more</w:t>
      </w:r>
      <w:r>
        <w:rPr>
          <w:color w:val="050505"/>
          <w:spacing w:val="-2"/>
        </w:rPr>
        <w:t xml:space="preserve"> </w:t>
      </w:r>
      <w:r>
        <w:rPr>
          <w:color w:val="050505"/>
        </w:rPr>
        <w:t>than</w:t>
      </w:r>
      <w:r>
        <w:rPr>
          <w:color w:val="050505"/>
          <w:spacing w:val="-3"/>
        </w:rPr>
        <w:t xml:space="preserve"> </w:t>
      </w:r>
      <w:r>
        <w:rPr>
          <w:color w:val="050505"/>
        </w:rPr>
        <w:t>others?</w:t>
      </w:r>
      <w:r>
        <w:rPr>
          <w:color w:val="050505"/>
          <w:spacing w:val="-4"/>
        </w:rPr>
        <w:t xml:space="preserve"> </w:t>
      </w:r>
      <w:r>
        <w:rPr>
          <w:color w:val="050505"/>
        </w:rPr>
        <w:t>Do</w:t>
      </w:r>
      <w:r>
        <w:rPr>
          <w:color w:val="050505"/>
          <w:spacing w:val="-3"/>
        </w:rPr>
        <w:t xml:space="preserve"> </w:t>
      </w:r>
      <w:r>
        <w:rPr>
          <w:color w:val="050505"/>
        </w:rPr>
        <w:t>not</w:t>
      </w:r>
      <w:r>
        <w:rPr>
          <w:color w:val="050505"/>
          <w:spacing w:val="-3"/>
        </w:rPr>
        <w:t xml:space="preserve"> </w:t>
      </w:r>
      <w:r>
        <w:rPr>
          <w:color w:val="050505"/>
        </w:rPr>
        <w:t>even pagans do that?”</w:t>
      </w:r>
    </w:p>
    <w:p w14:paraId="225FCD26" w14:textId="6FA5BE38" w:rsidR="00A15328" w:rsidRDefault="002C52BD">
      <w:pPr>
        <w:spacing w:before="158" w:line="300" w:lineRule="auto"/>
        <w:ind w:left="560" w:right="327"/>
        <w:rPr>
          <w:b/>
          <w:sz w:val="28"/>
        </w:rPr>
      </w:pPr>
      <w:r>
        <w:rPr>
          <w:color w:val="050505"/>
          <w:sz w:val="28"/>
        </w:rPr>
        <w:t xml:space="preserve">Though the context of </w:t>
      </w:r>
      <w:r>
        <w:rPr>
          <w:b/>
          <w:color w:val="050505"/>
          <w:sz w:val="28"/>
        </w:rPr>
        <w:t xml:space="preserve">Matthew 5 </w:t>
      </w:r>
      <w:r>
        <w:rPr>
          <w:color w:val="050505"/>
          <w:sz w:val="28"/>
        </w:rPr>
        <w:t xml:space="preserve">is talking about </w:t>
      </w:r>
      <w:r w:rsidR="00413EDF">
        <w:rPr>
          <w:color w:val="050505"/>
          <w:sz w:val="28"/>
        </w:rPr>
        <w:t>one’s</w:t>
      </w:r>
      <w:r>
        <w:rPr>
          <w:color w:val="050505"/>
          <w:sz w:val="28"/>
        </w:rPr>
        <w:t xml:space="preserve"> enemies, it also details “preferences” and “favoritism practices.” When we are willing to love others for them, and </w:t>
      </w:r>
      <w:r>
        <w:rPr>
          <w:i/>
          <w:color w:val="050505"/>
          <w:sz w:val="28"/>
        </w:rPr>
        <w:t>not for what we can get (emotionally, socially) in the exchange</w:t>
      </w:r>
      <w:r>
        <w:rPr>
          <w:color w:val="050505"/>
          <w:sz w:val="28"/>
        </w:rPr>
        <w:t>, by just focusing</w:t>
      </w:r>
      <w:r>
        <w:rPr>
          <w:color w:val="050505"/>
          <w:spacing w:val="-4"/>
          <w:sz w:val="28"/>
        </w:rPr>
        <w:t xml:space="preserve"> </w:t>
      </w:r>
      <w:r>
        <w:rPr>
          <w:color w:val="050505"/>
          <w:sz w:val="28"/>
        </w:rPr>
        <w:t>on</w:t>
      </w:r>
      <w:r>
        <w:rPr>
          <w:color w:val="050505"/>
          <w:spacing w:val="-2"/>
          <w:sz w:val="28"/>
        </w:rPr>
        <w:t xml:space="preserve"> </w:t>
      </w:r>
      <w:r>
        <w:rPr>
          <w:color w:val="050505"/>
          <w:sz w:val="28"/>
        </w:rPr>
        <w:t>talking</w:t>
      </w:r>
      <w:r>
        <w:rPr>
          <w:color w:val="050505"/>
          <w:spacing w:val="-4"/>
          <w:sz w:val="28"/>
        </w:rPr>
        <w:t xml:space="preserve"> </w:t>
      </w:r>
      <w:r>
        <w:rPr>
          <w:color w:val="050505"/>
          <w:sz w:val="28"/>
        </w:rPr>
        <w:t>to</w:t>
      </w:r>
      <w:r>
        <w:rPr>
          <w:color w:val="050505"/>
          <w:spacing w:val="-5"/>
          <w:sz w:val="28"/>
        </w:rPr>
        <w:t xml:space="preserve"> </w:t>
      </w:r>
      <w:r>
        <w:rPr>
          <w:color w:val="050505"/>
          <w:sz w:val="28"/>
        </w:rPr>
        <w:t>our</w:t>
      </w:r>
      <w:r>
        <w:rPr>
          <w:color w:val="050505"/>
          <w:spacing w:val="-3"/>
          <w:sz w:val="28"/>
        </w:rPr>
        <w:t xml:space="preserve"> </w:t>
      </w:r>
      <w:r>
        <w:rPr>
          <w:color w:val="050505"/>
          <w:sz w:val="28"/>
        </w:rPr>
        <w:t>friends,</w:t>
      </w:r>
      <w:r>
        <w:rPr>
          <w:color w:val="050505"/>
          <w:spacing w:val="-4"/>
          <w:sz w:val="28"/>
        </w:rPr>
        <w:t xml:space="preserve"> </w:t>
      </w:r>
      <w:r>
        <w:rPr>
          <w:color w:val="050505"/>
          <w:sz w:val="28"/>
        </w:rPr>
        <w:t>then</w:t>
      </w:r>
      <w:r>
        <w:rPr>
          <w:color w:val="050505"/>
          <w:spacing w:val="-2"/>
          <w:sz w:val="28"/>
        </w:rPr>
        <w:t xml:space="preserve"> </w:t>
      </w:r>
      <w:r>
        <w:rPr>
          <w:color w:val="050505"/>
          <w:sz w:val="28"/>
        </w:rPr>
        <w:t>that’s</w:t>
      </w:r>
      <w:r>
        <w:rPr>
          <w:color w:val="050505"/>
          <w:spacing w:val="-3"/>
          <w:sz w:val="28"/>
        </w:rPr>
        <w:t xml:space="preserve"> </w:t>
      </w:r>
      <w:r>
        <w:rPr>
          <w:color w:val="050505"/>
          <w:sz w:val="28"/>
        </w:rPr>
        <w:t>when</w:t>
      </w:r>
      <w:r>
        <w:rPr>
          <w:color w:val="050505"/>
          <w:spacing w:val="-2"/>
          <w:sz w:val="28"/>
        </w:rPr>
        <w:t xml:space="preserve"> </w:t>
      </w:r>
      <w:r>
        <w:rPr>
          <w:color w:val="050505"/>
          <w:sz w:val="28"/>
        </w:rPr>
        <w:t>we</w:t>
      </w:r>
      <w:r>
        <w:rPr>
          <w:color w:val="050505"/>
          <w:spacing w:val="-4"/>
          <w:sz w:val="28"/>
        </w:rPr>
        <w:t xml:space="preserve"> </w:t>
      </w:r>
      <w:r>
        <w:rPr>
          <w:color w:val="050505"/>
          <w:sz w:val="28"/>
        </w:rPr>
        <w:t>follow</w:t>
      </w:r>
      <w:r>
        <w:rPr>
          <w:color w:val="050505"/>
          <w:spacing w:val="-3"/>
          <w:sz w:val="28"/>
        </w:rPr>
        <w:t xml:space="preserve"> </w:t>
      </w:r>
      <w:r>
        <w:rPr>
          <w:color w:val="050505"/>
          <w:sz w:val="28"/>
        </w:rPr>
        <w:t>the</w:t>
      </w:r>
      <w:r>
        <w:rPr>
          <w:color w:val="050505"/>
          <w:spacing w:val="-4"/>
          <w:sz w:val="28"/>
        </w:rPr>
        <w:t xml:space="preserve"> </w:t>
      </w:r>
      <w:r>
        <w:rPr>
          <w:color w:val="050505"/>
          <w:sz w:val="28"/>
        </w:rPr>
        <w:t>New</w:t>
      </w:r>
      <w:r>
        <w:rPr>
          <w:color w:val="050505"/>
          <w:spacing w:val="-3"/>
          <w:sz w:val="28"/>
        </w:rPr>
        <w:t xml:space="preserve"> </w:t>
      </w:r>
      <w:r>
        <w:rPr>
          <w:color w:val="050505"/>
          <w:sz w:val="28"/>
        </w:rPr>
        <w:t xml:space="preserve">Testament type of love Christ exhorts of His servants. Let us have the heart of Jesus and follow His example. </w:t>
      </w:r>
      <w:r>
        <w:rPr>
          <w:b/>
          <w:sz w:val="28"/>
        </w:rPr>
        <w:t>(</w:t>
      </w:r>
      <w:r>
        <w:rPr>
          <w:b/>
          <w:color w:val="050505"/>
          <w:sz w:val="28"/>
        </w:rPr>
        <w:t>Matthew 20:28)</w:t>
      </w:r>
    </w:p>
    <w:p w14:paraId="504DEC4B" w14:textId="4CFB9F48" w:rsidR="00A15328" w:rsidRDefault="002C52BD">
      <w:pPr>
        <w:pStyle w:val="BodyText"/>
        <w:spacing w:before="160" w:line="302" w:lineRule="auto"/>
        <w:ind w:left="560" w:hanging="1"/>
        <w:rPr>
          <w:b/>
        </w:rPr>
      </w:pPr>
      <w:r>
        <w:rPr>
          <w:color w:val="050505"/>
        </w:rPr>
        <w:t>Read</w:t>
      </w:r>
      <w:r>
        <w:rPr>
          <w:color w:val="050505"/>
          <w:spacing w:val="-2"/>
        </w:rPr>
        <w:t xml:space="preserve"> </w:t>
      </w:r>
      <w:r>
        <w:rPr>
          <w:color w:val="050505"/>
        </w:rPr>
        <w:t>the</w:t>
      </w:r>
      <w:r>
        <w:rPr>
          <w:color w:val="050505"/>
          <w:spacing w:val="-4"/>
        </w:rPr>
        <w:t xml:space="preserve"> </w:t>
      </w:r>
      <w:r>
        <w:rPr>
          <w:color w:val="050505"/>
        </w:rPr>
        <w:t>selfless</w:t>
      </w:r>
      <w:r>
        <w:rPr>
          <w:color w:val="050505"/>
          <w:spacing w:val="-3"/>
        </w:rPr>
        <w:t xml:space="preserve"> </w:t>
      </w:r>
      <w:r>
        <w:rPr>
          <w:color w:val="050505"/>
        </w:rPr>
        <w:t>sacrificial</w:t>
      </w:r>
      <w:r>
        <w:rPr>
          <w:color w:val="050505"/>
          <w:spacing w:val="-3"/>
        </w:rPr>
        <w:t xml:space="preserve"> </w:t>
      </w:r>
      <w:r>
        <w:rPr>
          <w:color w:val="050505"/>
        </w:rPr>
        <w:t>expression</w:t>
      </w:r>
      <w:r>
        <w:rPr>
          <w:color w:val="050505"/>
          <w:spacing w:val="-2"/>
        </w:rPr>
        <w:t xml:space="preserve"> </w:t>
      </w:r>
      <w:r>
        <w:rPr>
          <w:color w:val="050505"/>
        </w:rPr>
        <w:t>of</w:t>
      </w:r>
      <w:r>
        <w:rPr>
          <w:color w:val="050505"/>
          <w:spacing w:val="-3"/>
        </w:rPr>
        <w:t xml:space="preserve"> </w:t>
      </w:r>
      <w:r>
        <w:rPr>
          <w:color w:val="050505"/>
        </w:rPr>
        <w:t>love</w:t>
      </w:r>
      <w:r>
        <w:rPr>
          <w:color w:val="050505"/>
          <w:spacing w:val="-4"/>
        </w:rPr>
        <w:t xml:space="preserve"> </w:t>
      </w:r>
      <w:r>
        <w:rPr>
          <w:color w:val="050505"/>
        </w:rPr>
        <w:t>in</w:t>
      </w:r>
      <w:r>
        <w:rPr>
          <w:color w:val="050505"/>
          <w:spacing w:val="-2"/>
        </w:rPr>
        <w:t xml:space="preserve"> </w:t>
      </w:r>
      <w:r>
        <w:rPr>
          <w:color w:val="050505"/>
        </w:rPr>
        <w:t>the</w:t>
      </w:r>
      <w:r>
        <w:rPr>
          <w:color w:val="050505"/>
          <w:spacing w:val="-4"/>
        </w:rPr>
        <w:t xml:space="preserve"> </w:t>
      </w:r>
      <w:r>
        <w:rPr>
          <w:color w:val="050505"/>
        </w:rPr>
        <w:t>story</w:t>
      </w:r>
      <w:r>
        <w:rPr>
          <w:color w:val="050505"/>
          <w:spacing w:val="-3"/>
        </w:rPr>
        <w:t xml:space="preserve"> </w:t>
      </w:r>
      <w:r>
        <w:rPr>
          <w:color w:val="050505"/>
        </w:rPr>
        <w:t>of</w:t>
      </w:r>
      <w:r>
        <w:rPr>
          <w:color w:val="050505"/>
          <w:spacing w:val="-3"/>
        </w:rPr>
        <w:t xml:space="preserve"> </w:t>
      </w:r>
      <w:r>
        <w:rPr>
          <w:color w:val="050505"/>
        </w:rPr>
        <w:t>Jesus</w:t>
      </w:r>
      <w:r>
        <w:rPr>
          <w:color w:val="050505"/>
          <w:spacing w:val="-3"/>
        </w:rPr>
        <w:t xml:space="preserve"> </w:t>
      </w:r>
      <w:r>
        <w:rPr>
          <w:color w:val="050505"/>
        </w:rPr>
        <w:t>washing</w:t>
      </w:r>
      <w:r>
        <w:rPr>
          <w:color w:val="050505"/>
          <w:spacing w:val="-2"/>
        </w:rPr>
        <w:t xml:space="preserve"> </w:t>
      </w:r>
      <w:r>
        <w:rPr>
          <w:color w:val="050505"/>
        </w:rPr>
        <w:t xml:space="preserve">His </w:t>
      </w:r>
      <w:r w:rsidR="00413EDF">
        <w:rPr>
          <w:color w:val="050505"/>
        </w:rPr>
        <w:t>disciples’</w:t>
      </w:r>
      <w:r>
        <w:rPr>
          <w:color w:val="050505"/>
        </w:rPr>
        <w:t xml:space="preserve"> feet in the Bible example of </w:t>
      </w:r>
      <w:r>
        <w:rPr>
          <w:b/>
          <w:color w:val="050505"/>
        </w:rPr>
        <w:t>John 13:1-17</w:t>
      </w:r>
    </w:p>
    <w:p w14:paraId="586EC9A5" w14:textId="77777777" w:rsidR="00A15328" w:rsidRDefault="002C52BD">
      <w:pPr>
        <w:pStyle w:val="Heading6"/>
        <w:spacing w:before="157"/>
      </w:pPr>
      <w:r>
        <w:rPr>
          <w:color w:val="050505"/>
        </w:rPr>
        <w:t>Paul</w:t>
      </w:r>
      <w:r>
        <w:rPr>
          <w:color w:val="050505"/>
          <w:spacing w:val="-5"/>
        </w:rPr>
        <w:t xml:space="preserve"> </w:t>
      </w:r>
      <w:r>
        <w:rPr>
          <w:color w:val="050505"/>
        </w:rPr>
        <w:t>details</w:t>
      </w:r>
      <w:r>
        <w:rPr>
          <w:color w:val="050505"/>
          <w:spacing w:val="-4"/>
        </w:rPr>
        <w:t xml:space="preserve"> </w:t>
      </w:r>
      <w:r>
        <w:rPr>
          <w:color w:val="050505"/>
        </w:rPr>
        <w:t>the</w:t>
      </w:r>
      <w:r>
        <w:rPr>
          <w:color w:val="050505"/>
          <w:spacing w:val="-3"/>
        </w:rPr>
        <w:t xml:space="preserve"> </w:t>
      </w:r>
      <w:r>
        <w:rPr>
          <w:color w:val="050505"/>
        </w:rPr>
        <w:t>right</w:t>
      </w:r>
      <w:r>
        <w:rPr>
          <w:color w:val="050505"/>
          <w:spacing w:val="-4"/>
        </w:rPr>
        <w:t xml:space="preserve"> </w:t>
      </w:r>
      <w:r>
        <w:rPr>
          <w:color w:val="050505"/>
        </w:rPr>
        <w:t>mindset</w:t>
      </w:r>
      <w:r>
        <w:rPr>
          <w:color w:val="050505"/>
          <w:spacing w:val="-1"/>
        </w:rPr>
        <w:t xml:space="preserve"> </w:t>
      </w:r>
      <w:r>
        <w:rPr>
          <w:color w:val="050505"/>
        </w:rPr>
        <w:t>in</w:t>
      </w:r>
      <w:r>
        <w:rPr>
          <w:color w:val="050505"/>
          <w:spacing w:val="-5"/>
        </w:rPr>
        <w:t xml:space="preserve"> </w:t>
      </w:r>
      <w:r>
        <w:rPr>
          <w:color w:val="050505"/>
        </w:rPr>
        <w:t>the</w:t>
      </w:r>
      <w:r>
        <w:rPr>
          <w:color w:val="050505"/>
          <w:spacing w:val="-2"/>
        </w:rPr>
        <w:t xml:space="preserve"> </w:t>
      </w:r>
      <w:r>
        <w:rPr>
          <w:color w:val="050505"/>
        </w:rPr>
        <w:t>book</w:t>
      </w:r>
      <w:r>
        <w:rPr>
          <w:color w:val="050505"/>
          <w:spacing w:val="-5"/>
        </w:rPr>
        <w:t xml:space="preserve"> </w:t>
      </w:r>
      <w:r>
        <w:rPr>
          <w:color w:val="050505"/>
        </w:rPr>
        <w:t>of</w:t>
      </w:r>
      <w:r>
        <w:rPr>
          <w:color w:val="050505"/>
          <w:spacing w:val="-3"/>
        </w:rPr>
        <w:t xml:space="preserve"> </w:t>
      </w:r>
      <w:r>
        <w:rPr>
          <w:color w:val="050505"/>
          <w:spacing w:val="-2"/>
        </w:rPr>
        <w:t>Philippians.</w:t>
      </w:r>
    </w:p>
    <w:p w14:paraId="193C839D" w14:textId="77777777" w:rsidR="00576C7E" w:rsidRPr="00576C7E" w:rsidRDefault="002C52BD" w:rsidP="00576C7E">
      <w:pPr>
        <w:spacing w:before="221" w:line="300" w:lineRule="auto"/>
        <w:ind w:right="451"/>
        <w:rPr>
          <w:i/>
          <w:iCs/>
          <w:color w:val="050505"/>
          <w:sz w:val="36"/>
          <w:szCs w:val="28"/>
        </w:rPr>
      </w:pPr>
      <w:r w:rsidRPr="00576C7E">
        <w:rPr>
          <w:i/>
          <w:iCs/>
          <w:color w:val="050505"/>
          <w:sz w:val="28"/>
          <w:szCs w:val="28"/>
        </w:rPr>
        <w:t>Let</w:t>
      </w:r>
      <w:r w:rsidRPr="00576C7E">
        <w:rPr>
          <w:i/>
          <w:iCs/>
          <w:color w:val="050505"/>
          <w:spacing w:val="-4"/>
          <w:sz w:val="28"/>
          <w:szCs w:val="28"/>
        </w:rPr>
        <w:t xml:space="preserve"> </w:t>
      </w:r>
      <w:r w:rsidRPr="00576C7E">
        <w:rPr>
          <w:i/>
          <w:iCs/>
          <w:color w:val="050505"/>
          <w:sz w:val="28"/>
          <w:szCs w:val="28"/>
        </w:rPr>
        <w:t>us</w:t>
      </w:r>
      <w:r w:rsidRPr="00576C7E">
        <w:rPr>
          <w:i/>
          <w:iCs/>
          <w:color w:val="050505"/>
          <w:spacing w:val="-2"/>
          <w:sz w:val="28"/>
          <w:szCs w:val="28"/>
        </w:rPr>
        <w:t xml:space="preserve"> </w:t>
      </w:r>
      <w:r w:rsidRPr="00576C7E">
        <w:rPr>
          <w:i/>
          <w:iCs/>
          <w:color w:val="050505"/>
          <w:sz w:val="28"/>
          <w:szCs w:val="28"/>
        </w:rPr>
        <w:t>strive</w:t>
      </w:r>
      <w:r w:rsidRPr="00576C7E">
        <w:rPr>
          <w:i/>
          <w:iCs/>
          <w:color w:val="050505"/>
          <w:spacing w:val="-3"/>
          <w:sz w:val="28"/>
          <w:szCs w:val="28"/>
        </w:rPr>
        <w:t xml:space="preserve"> </w:t>
      </w:r>
      <w:r w:rsidRPr="00576C7E">
        <w:rPr>
          <w:i/>
          <w:iCs/>
          <w:color w:val="050505"/>
          <w:sz w:val="28"/>
          <w:szCs w:val="28"/>
        </w:rPr>
        <w:t>to</w:t>
      </w:r>
      <w:r w:rsidRPr="00576C7E">
        <w:rPr>
          <w:i/>
          <w:iCs/>
          <w:color w:val="050505"/>
          <w:spacing w:val="-4"/>
          <w:sz w:val="28"/>
          <w:szCs w:val="28"/>
        </w:rPr>
        <w:t xml:space="preserve"> </w:t>
      </w:r>
      <w:r w:rsidRPr="00576C7E">
        <w:rPr>
          <w:i/>
          <w:iCs/>
          <w:color w:val="050505"/>
          <w:sz w:val="28"/>
          <w:szCs w:val="28"/>
        </w:rPr>
        <w:t>have</w:t>
      </w:r>
      <w:r w:rsidRPr="00576C7E">
        <w:rPr>
          <w:i/>
          <w:iCs/>
          <w:color w:val="050505"/>
          <w:spacing w:val="-3"/>
          <w:sz w:val="28"/>
          <w:szCs w:val="28"/>
        </w:rPr>
        <w:t xml:space="preserve"> </w:t>
      </w:r>
      <w:r w:rsidRPr="00576C7E">
        <w:rPr>
          <w:i/>
          <w:iCs/>
          <w:color w:val="050505"/>
          <w:sz w:val="28"/>
          <w:szCs w:val="28"/>
        </w:rPr>
        <w:t>the</w:t>
      </w:r>
      <w:r w:rsidRPr="00576C7E">
        <w:rPr>
          <w:i/>
          <w:iCs/>
          <w:color w:val="050505"/>
          <w:spacing w:val="-3"/>
          <w:sz w:val="28"/>
          <w:szCs w:val="28"/>
        </w:rPr>
        <w:t xml:space="preserve"> </w:t>
      </w:r>
      <w:r w:rsidRPr="00576C7E">
        <w:rPr>
          <w:i/>
          <w:iCs/>
          <w:color w:val="050505"/>
          <w:sz w:val="28"/>
          <w:szCs w:val="28"/>
        </w:rPr>
        <w:t>same</w:t>
      </w:r>
      <w:r w:rsidRPr="00576C7E">
        <w:rPr>
          <w:i/>
          <w:iCs/>
          <w:color w:val="050505"/>
          <w:spacing w:val="-3"/>
          <w:sz w:val="28"/>
          <w:szCs w:val="28"/>
        </w:rPr>
        <w:t xml:space="preserve"> </w:t>
      </w:r>
      <w:r w:rsidRPr="00576C7E">
        <w:rPr>
          <w:i/>
          <w:iCs/>
          <w:color w:val="050505"/>
          <w:sz w:val="28"/>
          <w:szCs w:val="28"/>
        </w:rPr>
        <w:t>attitude</w:t>
      </w:r>
      <w:r w:rsidRPr="00576C7E">
        <w:rPr>
          <w:i/>
          <w:iCs/>
          <w:color w:val="050505"/>
          <w:spacing w:val="-3"/>
          <w:sz w:val="28"/>
          <w:szCs w:val="28"/>
        </w:rPr>
        <w:t xml:space="preserve"> </w:t>
      </w:r>
      <w:r w:rsidRPr="00576C7E">
        <w:rPr>
          <w:i/>
          <w:iCs/>
          <w:color w:val="050505"/>
          <w:sz w:val="28"/>
          <w:szCs w:val="28"/>
        </w:rPr>
        <w:t>of</w:t>
      </w:r>
      <w:r w:rsidRPr="00576C7E">
        <w:rPr>
          <w:i/>
          <w:iCs/>
          <w:color w:val="050505"/>
          <w:spacing w:val="-2"/>
          <w:sz w:val="28"/>
          <w:szCs w:val="28"/>
        </w:rPr>
        <w:t xml:space="preserve"> Jesus.</w:t>
      </w:r>
      <w:r w:rsidR="00576C7E" w:rsidRPr="00576C7E">
        <w:rPr>
          <w:i/>
          <w:iCs/>
          <w:color w:val="050505"/>
          <w:sz w:val="36"/>
          <w:szCs w:val="28"/>
        </w:rPr>
        <w:t xml:space="preserve"> </w:t>
      </w:r>
    </w:p>
    <w:p w14:paraId="2AA5156E" w14:textId="5546D3E9" w:rsidR="00576C7E" w:rsidRDefault="00576C7E" w:rsidP="00576C7E">
      <w:pPr>
        <w:spacing w:before="221" w:line="300" w:lineRule="auto"/>
        <w:ind w:right="451"/>
        <w:rPr>
          <w:b/>
          <w:i/>
          <w:sz w:val="28"/>
        </w:rPr>
      </w:pPr>
      <w:r>
        <w:rPr>
          <w:b/>
          <w:color w:val="050505"/>
          <w:sz w:val="28"/>
        </w:rPr>
        <w:t xml:space="preserve">Philippians 2:3 </w:t>
      </w:r>
      <w:r>
        <w:rPr>
          <w:b/>
          <w:i/>
          <w:color w:val="050505"/>
          <w:sz w:val="28"/>
        </w:rPr>
        <w:t>“Do nothing out of selfish ambition or vain conceit. Rather, in humility</w:t>
      </w:r>
      <w:r>
        <w:rPr>
          <w:b/>
          <w:i/>
          <w:color w:val="050505"/>
          <w:spacing w:val="-3"/>
          <w:sz w:val="28"/>
        </w:rPr>
        <w:t xml:space="preserve"> </w:t>
      </w:r>
      <w:r>
        <w:rPr>
          <w:b/>
          <w:i/>
          <w:color w:val="050505"/>
          <w:sz w:val="28"/>
        </w:rPr>
        <w:t>value</w:t>
      </w:r>
      <w:r>
        <w:rPr>
          <w:b/>
          <w:i/>
          <w:color w:val="050505"/>
          <w:spacing w:val="-2"/>
          <w:sz w:val="28"/>
        </w:rPr>
        <w:t xml:space="preserve"> </w:t>
      </w:r>
      <w:r>
        <w:rPr>
          <w:b/>
          <w:i/>
          <w:color w:val="050505"/>
          <w:sz w:val="28"/>
        </w:rPr>
        <w:t>others</w:t>
      </w:r>
      <w:r>
        <w:rPr>
          <w:b/>
          <w:i/>
          <w:color w:val="050505"/>
          <w:spacing w:val="-6"/>
          <w:sz w:val="28"/>
        </w:rPr>
        <w:t xml:space="preserve"> </w:t>
      </w:r>
      <w:r>
        <w:rPr>
          <w:b/>
          <w:i/>
          <w:color w:val="050505"/>
          <w:sz w:val="28"/>
        </w:rPr>
        <w:t>above</w:t>
      </w:r>
      <w:r>
        <w:rPr>
          <w:b/>
          <w:i/>
          <w:color w:val="050505"/>
          <w:spacing w:val="-2"/>
          <w:sz w:val="28"/>
        </w:rPr>
        <w:t xml:space="preserve"> </w:t>
      </w:r>
      <w:r>
        <w:rPr>
          <w:b/>
          <w:i/>
          <w:color w:val="050505"/>
          <w:sz w:val="28"/>
        </w:rPr>
        <w:t>yourselves,</w:t>
      </w:r>
      <w:r>
        <w:rPr>
          <w:b/>
          <w:i/>
          <w:color w:val="050505"/>
          <w:spacing w:val="-4"/>
          <w:sz w:val="28"/>
        </w:rPr>
        <w:t xml:space="preserve"> </w:t>
      </w:r>
      <w:r>
        <w:rPr>
          <w:b/>
          <w:i/>
          <w:color w:val="050505"/>
          <w:sz w:val="28"/>
        </w:rPr>
        <w:t>4</w:t>
      </w:r>
      <w:r>
        <w:rPr>
          <w:b/>
          <w:i/>
          <w:color w:val="050505"/>
          <w:spacing w:val="-4"/>
          <w:sz w:val="28"/>
        </w:rPr>
        <w:t xml:space="preserve"> </w:t>
      </w:r>
      <w:r>
        <w:rPr>
          <w:b/>
          <w:i/>
          <w:color w:val="050505"/>
          <w:sz w:val="28"/>
          <w:u w:val="single" w:color="050505"/>
        </w:rPr>
        <w:t>not</w:t>
      </w:r>
      <w:r>
        <w:rPr>
          <w:b/>
          <w:i/>
          <w:color w:val="050505"/>
          <w:spacing w:val="-3"/>
          <w:sz w:val="28"/>
          <w:u w:val="single" w:color="050505"/>
        </w:rPr>
        <w:t xml:space="preserve"> </w:t>
      </w:r>
      <w:r>
        <w:rPr>
          <w:b/>
          <w:i/>
          <w:color w:val="050505"/>
          <w:sz w:val="28"/>
          <w:u w:val="single" w:color="050505"/>
        </w:rPr>
        <w:t>looking</w:t>
      </w:r>
      <w:r>
        <w:rPr>
          <w:b/>
          <w:i/>
          <w:color w:val="050505"/>
          <w:spacing w:val="-3"/>
          <w:sz w:val="28"/>
          <w:u w:val="single" w:color="050505"/>
        </w:rPr>
        <w:t xml:space="preserve"> </w:t>
      </w:r>
      <w:r>
        <w:rPr>
          <w:b/>
          <w:i/>
          <w:color w:val="050505"/>
          <w:sz w:val="28"/>
          <w:u w:val="single" w:color="050505"/>
        </w:rPr>
        <w:t>to</w:t>
      </w:r>
      <w:r>
        <w:rPr>
          <w:b/>
          <w:i/>
          <w:color w:val="050505"/>
          <w:spacing w:val="-3"/>
          <w:sz w:val="28"/>
          <w:u w:val="single" w:color="050505"/>
        </w:rPr>
        <w:t xml:space="preserve"> </w:t>
      </w:r>
      <w:r>
        <w:rPr>
          <w:b/>
          <w:i/>
          <w:color w:val="050505"/>
          <w:sz w:val="28"/>
          <w:u w:val="single" w:color="050505"/>
        </w:rPr>
        <w:t>your</w:t>
      </w:r>
      <w:r>
        <w:rPr>
          <w:b/>
          <w:i/>
          <w:color w:val="050505"/>
          <w:spacing w:val="-4"/>
          <w:sz w:val="28"/>
          <w:u w:val="single" w:color="050505"/>
        </w:rPr>
        <w:t xml:space="preserve"> </w:t>
      </w:r>
      <w:r>
        <w:rPr>
          <w:b/>
          <w:i/>
          <w:color w:val="050505"/>
          <w:sz w:val="28"/>
          <w:u w:val="single" w:color="050505"/>
        </w:rPr>
        <w:t>own</w:t>
      </w:r>
      <w:r>
        <w:rPr>
          <w:b/>
          <w:i/>
          <w:color w:val="050505"/>
          <w:spacing w:val="-3"/>
          <w:sz w:val="28"/>
          <w:u w:val="single" w:color="050505"/>
        </w:rPr>
        <w:t xml:space="preserve"> </w:t>
      </w:r>
      <w:r>
        <w:rPr>
          <w:b/>
          <w:i/>
          <w:color w:val="050505"/>
          <w:sz w:val="28"/>
          <w:u w:val="single" w:color="050505"/>
        </w:rPr>
        <w:t>interests</w:t>
      </w:r>
      <w:r>
        <w:rPr>
          <w:b/>
          <w:i/>
          <w:color w:val="050505"/>
          <w:spacing w:val="-4"/>
          <w:sz w:val="28"/>
          <w:u w:val="single" w:color="050505"/>
        </w:rPr>
        <w:t xml:space="preserve"> </w:t>
      </w:r>
      <w:r>
        <w:rPr>
          <w:b/>
          <w:i/>
          <w:color w:val="050505"/>
          <w:sz w:val="28"/>
          <w:u w:val="single" w:color="050505"/>
        </w:rPr>
        <w:t>but</w:t>
      </w:r>
      <w:r>
        <w:rPr>
          <w:b/>
          <w:i/>
          <w:color w:val="050505"/>
          <w:sz w:val="28"/>
        </w:rPr>
        <w:t xml:space="preserve"> </w:t>
      </w:r>
      <w:r>
        <w:rPr>
          <w:b/>
          <w:i/>
          <w:color w:val="050505"/>
          <w:sz w:val="28"/>
          <w:u w:val="single" w:color="050505"/>
        </w:rPr>
        <w:t>each of you to the interests of the others</w:t>
      </w:r>
      <w:r>
        <w:rPr>
          <w:b/>
          <w:i/>
          <w:color w:val="050505"/>
          <w:sz w:val="28"/>
        </w:rPr>
        <w:t>. 5 In your relationships with one another, have the same mindset as Christ Jesus.”</w:t>
      </w:r>
    </w:p>
    <w:p w14:paraId="3B7168ED" w14:textId="1A33DC94" w:rsidR="00A15328" w:rsidRDefault="00A15328" w:rsidP="00413EDF">
      <w:pPr>
        <w:pStyle w:val="BodyText"/>
        <w:spacing w:before="243"/>
        <w:ind w:left="560"/>
        <w:sectPr w:rsidR="00A15328" w:rsidSect="005F3759">
          <w:footerReference w:type="default" r:id="rId80"/>
          <w:pgSz w:w="12240" w:h="15840"/>
          <w:pgMar w:top="960" w:right="1100" w:bottom="280" w:left="880" w:header="782" w:footer="0" w:gutter="0"/>
          <w:cols w:space="720"/>
        </w:sectPr>
      </w:pPr>
    </w:p>
    <w:p w14:paraId="0B989A2A" w14:textId="77777777" w:rsidR="00A15328" w:rsidRDefault="002C52BD">
      <w:pPr>
        <w:pStyle w:val="BodyText"/>
        <w:spacing w:before="5"/>
        <w:rPr>
          <w:b/>
          <w:i/>
          <w:sz w:val="23"/>
        </w:rPr>
      </w:pPr>
      <w:r>
        <w:rPr>
          <w:noProof/>
        </w:rPr>
        <w:lastRenderedPageBreak/>
        <mc:AlternateContent>
          <mc:Choice Requires="wps">
            <w:drawing>
              <wp:anchor distT="0" distB="0" distL="0" distR="0" simplePos="0" relativeHeight="487599104" behindDoc="1" locked="0" layoutInCell="1" allowOverlap="1" wp14:anchorId="75ED57DF" wp14:editId="2D510CCF">
                <wp:simplePos x="0" y="0"/>
                <wp:positionH relativeFrom="page">
                  <wp:posOffset>914400</wp:posOffset>
                </wp:positionH>
                <wp:positionV relativeFrom="paragraph">
                  <wp:posOffset>197261</wp:posOffset>
                </wp:positionV>
                <wp:extent cx="559498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985" cy="1270"/>
                        </a:xfrm>
                        <a:custGeom>
                          <a:avLst/>
                          <a:gdLst/>
                          <a:ahLst/>
                          <a:cxnLst/>
                          <a:rect l="l" t="t" r="r" b="b"/>
                          <a:pathLst>
                            <a:path w="5594985">
                              <a:moveTo>
                                <a:pt x="0" y="0"/>
                              </a:moveTo>
                              <a:lnTo>
                                <a:pt x="5594763" y="0"/>
                              </a:lnTo>
                            </a:path>
                          </a:pathLst>
                        </a:custGeom>
                        <a:ln w="8970">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489EE4E" id="Graphic 32" o:spid="_x0000_s1026" style="position:absolute;margin-left:1in;margin-top:15.55pt;width:440.5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594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ciFAIAAFoEAAAOAAAAZHJzL2Uyb0RvYy54bWysVE1v2zAMvQ/YfxB0X5xkS5sYcYqhQYcB&#10;RVegGXpWZDk2JosapcTOvx8lfyRrb8N8EJ5Einzko7y+a2vNTgpdBSbjs8mUM2Uk5JU5ZPzn7uHT&#10;kjPnhcmFBqMyflaO320+flg3NlVzKEHnChkFMS5tbMZL722aJE6WqhZuAlYZMhaAtfC0xUOSo2go&#10;eq2T+XR6kzSAuUWQyjk63XZGvonxi0JJ/6MonPJMZ5y4+bhiXPdhTTZrkR5Q2LKSPQ3xDyxqURlK&#10;OobaCi/YEat3oepKIjgo/ERCnUBRVFLFGqia2fRNNS+lsCrWQs1xdmyT+39h5dPpxT5joO7sI8hf&#10;jjqSNNaloyVsXO/TFlgHXyLO2tjF89hF1Xom6XCxWH1ZLRecSbLN5rexyYlIh7vy6Pw3BTGOOD06&#10;32mQD0iUA5KtGSCSkkFDHTX0nJGGyBlpuO80tMKHe4FcgKy5EAlnNZzUDqLVv2FO1C5Wba69Qim3&#10;N585G6ok386DQEhDvepATE34ujhtAovlijoQEjvQVf5QaR03eNjfa2QnEQYzfqEOivCXm0Xnt8KV&#10;nV9OqPfSppepUyZotIf8/IysoWHOuPt9FKg4098NTUuY/AHgAPYDQK/vIb6P2B9KuWtfBVoWsmfc&#10;k7BPMMyiSAfNQuWjb7hp4OvRQ1EFQeMIdYz6DQ1wrK9/bOGFXO+j1+WXsPkDAAD//wMAUEsDBBQA&#10;BgAIAAAAIQBICeJR3gAAAAoBAAAPAAAAZHJzL2Rvd25yZXYueG1sTI9BT8MwDIXvSPyHyEjcWJpt&#10;VKg0nRDSpJ0QbFy4pY3XdjRO1WRby6/HPcHNz356/l6+GV0nLjiE1pMGtUhAIFXetlRr+DxsH55A&#10;hGjIms4TapgwwKa4vclNZv2VPvCyj7XgEAqZ0dDE2GdShqpBZ8LC90h8O/rBmchyqKUdzJXDXSeX&#10;SZJKZ1riD43p8bXB6nt/dhrefsb3Kt25EuNOTVPzpdLTtNX6/m58eQYRcYx/ZpjxGR0KZir9mWwQ&#10;Hev1mrtEDSulQMyGZPnIUzlvViCLXP6vUPwCAAD//wMAUEsBAi0AFAAGAAgAAAAhALaDOJL+AAAA&#10;4QEAABMAAAAAAAAAAAAAAAAAAAAAAFtDb250ZW50X1R5cGVzXS54bWxQSwECLQAUAAYACAAAACEA&#10;OP0h/9YAAACUAQAACwAAAAAAAAAAAAAAAAAvAQAAX3JlbHMvLnJlbHNQSwECLQAUAAYACAAAACEA&#10;TWEXIhQCAABaBAAADgAAAAAAAAAAAAAAAAAuAgAAZHJzL2Uyb0RvYy54bWxQSwECLQAUAAYACAAA&#10;ACEASAniUd4AAAAKAQAADwAAAAAAAAAAAAAAAABuBAAAZHJzL2Rvd25yZXYueG1sUEsFBgAAAAAE&#10;AAQA8wAAAHkFAAAAAA==&#10;" path="m,l5594763,e" filled="f" strokeweight=".24917mm">
                <v:stroke dashstyle="dash"/>
                <v:path arrowok="t"/>
                <w10:wrap type="topAndBottom" anchorx="page"/>
              </v:shape>
            </w:pict>
          </mc:Fallback>
        </mc:AlternateContent>
      </w:r>
    </w:p>
    <w:p w14:paraId="785EF1EE" w14:textId="77777777" w:rsidR="00A15328" w:rsidRDefault="00A15328">
      <w:pPr>
        <w:pStyle w:val="BodyText"/>
        <w:spacing w:before="6"/>
        <w:rPr>
          <w:b/>
          <w:i/>
          <w:sz w:val="24"/>
        </w:rPr>
      </w:pPr>
    </w:p>
    <w:p w14:paraId="6D742BE6" w14:textId="77777777" w:rsidR="00A15328" w:rsidRDefault="002C52BD">
      <w:pPr>
        <w:pStyle w:val="Heading3"/>
        <w:spacing w:before="27"/>
        <w:ind w:left="468"/>
        <w:rPr>
          <w:rFonts w:ascii="Calibri"/>
        </w:rPr>
      </w:pPr>
      <w:r>
        <w:rPr>
          <w:rFonts w:ascii="Calibri"/>
        </w:rPr>
        <w:t>Details</w:t>
      </w:r>
      <w:r>
        <w:rPr>
          <w:rFonts w:ascii="Calibri"/>
          <w:spacing w:val="-4"/>
        </w:rPr>
        <w:t xml:space="preserve"> </w:t>
      </w:r>
      <w:r>
        <w:rPr>
          <w:rFonts w:ascii="Calibri"/>
        </w:rPr>
        <w:t>of</w:t>
      </w:r>
      <w:r>
        <w:rPr>
          <w:rFonts w:ascii="Calibri"/>
          <w:spacing w:val="-2"/>
        </w:rPr>
        <w:t xml:space="preserve"> </w:t>
      </w:r>
      <w:r>
        <w:rPr>
          <w:rFonts w:ascii="Calibri"/>
        </w:rPr>
        <w:t>discipleship/being</w:t>
      </w:r>
      <w:r>
        <w:rPr>
          <w:rFonts w:ascii="Calibri"/>
          <w:spacing w:val="-3"/>
        </w:rPr>
        <w:t xml:space="preserve"> </w:t>
      </w:r>
      <w:r>
        <w:rPr>
          <w:rFonts w:ascii="Calibri"/>
        </w:rPr>
        <w:t>a</w:t>
      </w:r>
      <w:r>
        <w:rPr>
          <w:rFonts w:ascii="Calibri"/>
          <w:spacing w:val="-1"/>
        </w:rPr>
        <w:t xml:space="preserve"> </w:t>
      </w:r>
      <w:r>
        <w:rPr>
          <w:rFonts w:ascii="Calibri"/>
          <w:spacing w:val="-2"/>
        </w:rPr>
        <w:t>mentor:</w:t>
      </w:r>
    </w:p>
    <w:p w14:paraId="1CC4FAE3" w14:textId="77777777" w:rsidR="00A15328" w:rsidRDefault="002C52BD">
      <w:pPr>
        <w:pStyle w:val="ListParagraph"/>
        <w:numPr>
          <w:ilvl w:val="0"/>
          <w:numId w:val="40"/>
        </w:numPr>
        <w:tabs>
          <w:tab w:val="left" w:pos="468"/>
        </w:tabs>
        <w:spacing w:before="301"/>
        <w:ind w:right="1311"/>
        <w:rPr>
          <w:b/>
          <w:i/>
          <w:sz w:val="24"/>
        </w:rPr>
      </w:pPr>
      <w:r>
        <w:rPr>
          <w:b/>
          <w:i/>
          <w:sz w:val="24"/>
        </w:rPr>
        <w:t>As</w:t>
      </w:r>
      <w:r>
        <w:rPr>
          <w:b/>
          <w:i/>
          <w:spacing w:val="-3"/>
          <w:sz w:val="24"/>
        </w:rPr>
        <w:t xml:space="preserve"> </w:t>
      </w:r>
      <w:r>
        <w:rPr>
          <w:b/>
          <w:i/>
          <w:sz w:val="24"/>
        </w:rPr>
        <w:t>in</w:t>
      </w:r>
      <w:r>
        <w:rPr>
          <w:b/>
          <w:i/>
          <w:spacing w:val="-3"/>
          <w:sz w:val="24"/>
        </w:rPr>
        <w:t xml:space="preserve"> </w:t>
      </w:r>
      <w:r>
        <w:rPr>
          <w:b/>
          <w:i/>
          <w:sz w:val="24"/>
        </w:rPr>
        <w:t>all</w:t>
      </w:r>
      <w:r>
        <w:rPr>
          <w:b/>
          <w:i/>
          <w:spacing w:val="-1"/>
          <w:sz w:val="24"/>
        </w:rPr>
        <w:t xml:space="preserve"> </w:t>
      </w:r>
      <w:r>
        <w:rPr>
          <w:b/>
          <w:i/>
          <w:sz w:val="24"/>
        </w:rPr>
        <w:t>aspects</w:t>
      </w:r>
      <w:r>
        <w:rPr>
          <w:b/>
          <w:i/>
          <w:spacing w:val="-3"/>
          <w:sz w:val="24"/>
        </w:rPr>
        <w:t xml:space="preserve"> </w:t>
      </w:r>
      <w:r>
        <w:rPr>
          <w:b/>
          <w:i/>
          <w:sz w:val="24"/>
        </w:rPr>
        <w:t>of</w:t>
      </w:r>
      <w:r>
        <w:rPr>
          <w:b/>
          <w:i/>
          <w:spacing w:val="-2"/>
          <w:sz w:val="24"/>
        </w:rPr>
        <w:t xml:space="preserve"> </w:t>
      </w:r>
      <w:r>
        <w:rPr>
          <w:b/>
          <w:i/>
          <w:sz w:val="24"/>
        </w:rPr>
        <w:t>the</w:t>
      </w:r>
      <w:r>
        <w:rPr>
          <w:b/>
          <w:i/>
          <w:spacing w:val="-3"/>
          <w:sz w:val="24"/>
        </w:rPr>
        <w:t xml:space="preserve"> </w:t>
      </w:r>
      <w:r>
        <w:rPr>
          <w:b/>
          <w:i/>
          <w:sz w:val="24"/>
        </w:rPr>
        <w:t>Christian</w:t>
      </w:r>
      <w:r>
        <w:rPr>
          <w:b/>
          <w:i/>
          <w:spacing w:val="-3"/>
          <w:sz w:val="24"/>
        </w:rPr>
        <w:t xml:space="preserve"> </w:t>
      </w:r>
      <w:r>
        <w:rPr>
          <w:b/>
          <w:i/>
          <w:sz w:val="24"/>
        </w:rPr>
        <w:t>life,</w:t>
      </w:r>
      <w:r>
        <w:rPr>
          <w:b/>
          <w:i/>
          <w:spacing w:val="-3"/>
          <w:sz w:val="24"/>
        </w:rPr>
        <w:t xml:space="preserve"> </w:t>
      </w:r>
      <w:r>
        <w:rPr>
          <w:b/>
          <w:i/>
          <w:sz w:val="24"/>
        </w:rPr>
        <w:t>a</w:t>
      </w:r>
      <w:r>
        <w:rPr>
          <w:b/>
          <w:i/>
          <w:spacing w:val="-2"/>
          <w:sz w:val="24"/>
        </w:rPr>
        <w:t xml:space="preserve"> </w:t>
      </w:r>
      <w:r>
        <w:rPr>
          <w:b/>
          <w:i/>
          <w:sz w:val="24"/>
        </w:rPr>
        <w:t>new</w:t>
      </w:r>
      <w:r>
        <w:rPr>
          <w:b/>
          <w:i/>
          <w:spacing w:val="-1"/>
          <w:sz w:val="24"/>
        </w:rPr>
        <w:t xml:space="preserve"> </w:t>
      </w:r>
      <w:r>
        <w:rPr>
          <w:b/>
          <w:i/>
          <w:sz w:val="24"/>
        </w:rPr>
        <w:t>convert/saints</w:t>
      </w:r>
      <w:r>
        <w:rPr>
          <w:b/>
          <w:i/>
          <w:spacing w:val="-3"/>
          <w:sz w:val="24"/>
        </w:rPr>
        <w:t xml:space="preserve"> </w:t>
      </w:r>
      <w:r>
        <w:rPr>
          <w:b/>
          <w:i/>
          <w:sz w:val="24"/>
        </w:rPr>
        <w:t>should</w:t>
      </w:r>
      <w:r>
        <w:rPr>
          <w:b/>
          <w:i/>
          <w:spacing w:val="-3"/>
          <w:sz w:val="24"/>
        </w:rPr>
        <w:t xml:space="preserve"> </w:t>
      </w:r>
      <w:r>
        <w:rPr>
          <w:b/>
          <w:i/>
          <w:sz w:val="24"/>
        </w:rPr>
        <w:t>be…shown</w:t>
      </w:r>
      <w:r>
        <w:rPr>
          <w:b/>
          <w:i/>
          <w:spacing w:val="-3"/>
          <w:sz w:val="24"/>
        </w:rPr>
        <w:t xml:space="preserve"> </w:t>
      </w:r>
      <w:r>
        <w:rPr>
          <w:b/>
          <w:i/>
          <w:sz w:val="24"/>
        </w:rPr>
        <w:t>love</w:t>
      </w:r>
      <w:r>
        <w:rPr>
          <w:b/>
          <w:i/>
          <w:spacing w:val="-4"/>
          <w:sz w:val="24"/>
        </w:rPr>
        <w:t xml:space="preserve"> </w:t>
      </w:r>
      <w:r>
        <w:rPr>
          <w:b/>
          <w:i/>
          <w:sz w:val="24"/>
        </w:rPr>
        <w:t>and hospitality, (to be invited into the lives of others). - 1 Peter</w:t>
      </w:r>
      <w:r>
        <w:rPr>
          <w:b/>
          <w:i/>
          <w:spacing w:val="-16"/>
          <w:sz w:val="24"/>
        </w:rPr>
        <w:t xml:space="preserve"> </w:t>
      </w:r>
      <w:r>
        <w:rPr>
          <w:b/>
          <w:i/>
          <w:sz w:val="24"/>
        </w:rPr>
        <w:t>4:8-9</w:t>
      </w:r>
    </w:p>
    <w:p w14:paraId="4BD99255" w14:textId="77777777" w:rsidR="00A15328" w:rsidRDefault="002C52BD">
      <w:pPr>
        <w:pStyle w:val="ListParagraph"/>
        <w:numPr>
          <w:ilvl w:val="0"/>
          <w:numId w:val="40"/>
        </w:numPr>
        <w:tabs>
          <w:tab w:val="left" w:pos="468"/>
        </w:tabs>
        <w:spacing w:before="194" w:line="242" w:lineRule="auto"/>
        <w:ind w:right="711"/>
        <w:rPr>
          <w:b/>
          <w:i/>
          <w:sz w:val="24"/>
        </w:rPr>
      </w:pPr>
      <w:r>
        <w:rPr>
          <w:b/>
          <w:i/>
          <w:sz w:val="24"/>
        </w:rPr>
        <w:t>Christians</w:t>
      </w:r>
      <w:r>
        <w:rPr>
          <w:b/>
          <w:i/>
          <w:spacing w:val="-3"/>
          <w:sz w:val="24"/>
        </w:rPr>
        <w:t xml:space="preserve"> </w:t>
      </w:r>
      <w:r>
        <w:rPr>
          <w:b/>
          <w:i/>
          <w:sz w:val="24"/>
        </w:rPr>
        <w:t>should</w:t>
      </w:r>
      <w:r>
        <w:rPr>
          <w:b/>
          <w:i/>
          <w:spacing w:val="-3"/>
          <w:sz w:val="24"/>
        </w:rPr>
        <w:t xml:space="preserve"> </w:t>
      </w:r>
      <w:r>
        <w:rPr>
          <w:b/>
          <w:i/>
          <w:sz w:val="24"/>
        </w:rPr>
        <w:t>work</w:t>
      </w:r>
      <w:r>
        <w:rPr>
          <w:b/>
          <w:i/>
          <w:spacing w:val="-2"/>
          <w:sz w:val="24"/>
        </w:rPr>
        <w:t xml:space="preserve"> </w:t>
      </w:r>
      <w:r>
        <w:rPr>
          <w:b/>
          <w:i/>
          <w:sz w:val="24"/>
        </w:rPr>
        <w:t>to</w:t>
      </w:r>
      <w:r>
        <w:rPr>
          <w:b/>
          <w:i/>
          <w:spacing w:val="-1"/>
          <w:sz w:val="24"/>
        </w:rPr>
        <w:t xml:space="preserve"> </w:t>
      </w:r>
      <w:r>
        <w:rPr>
          <w:b/>
          <w:i/>
          <w:sz w:val="24"/>
        </w:rPr>
        <w:t>Include</w:t>
      </w:r>
      <w:r>
        <w:rPr>
          <w:b/>
          <w:i/>
          <w:spacing w:val="-4"/>
          <w:sz w:val="24"/>
        </w:rPr>
        <w:t xml:space="preserve"> </w:t>
      </w:r>
      <w:r>
        <w:rPr>
          <w:b/>
          <w:i/>
          <w:sz w:val="24"/>
        </w:rPr>
        <w:t>new converts/saints</w:t>
      </w:r>
      <w:r>
        <w:rPr>
          <w:b/>
          <w:i/>
          <w:spacing w:val="-3"/>
          <w:sz w:val="24"/>
        </w:rPr>
        <w:t xml:space="preserve"> </w:t>
      </w:r>
      <w:r>
        <w:rPr>
          <w:b/>
          <w:i/>
          <w:sz w:val="24"/>
        </w:rPr>
        <w:t>into</w:t>
      </w:r>
      <w:r>
        <w:rPr>
          <w:b/>
          <w:i/>
          <w:spacing w:val="-3"/>
          <w:sz w:val="24"/>
        </w:rPr>
        <w:t xml:space="preserve"> </w:t>
      </w:r>
      <w:r>
        <w:rPr>
          <w:b/>
          <w:i/>
          <w:sz w:val="24"/>
        </w:rPr>
        <w:t>the</w:t>
      </w:r>
      <w:r>
        <w:rPr>
          <w:b/>
          <w:i/>
          <w:spacing w:val="-4"/>
          <w:sz w:val="24"/>
        </w:rPr>
        <w:t xml:space="preserve"> </w:t>
      </w:r>
      <w:r>
        <w:rPr>
          <w:b/>
          <w:i/>
          <w:sz w:val="24"/>
        </w:rPr>
        <w:t>body</w:t>
      </w:r>
      <w:r>
        <w:rPr>
          <w:b/>
          <w:i/>
          <w:spacing w:val="-4"/>
          <w:sz w:val="24"/>
        </w:rPr>
        <w:t xml:space="preserve"> </w:t>
      </w:r>
      <w:r>
        <w:rPr>
          <w:b/>
          <w:i/>
          <w:sz w:val="24"/>
        </w:rPr>
        <w:t>as</w:t>
      </w:r>
      <w:r>
        <w:rPr>
          <w:b/>
          <w:i/>
          <w:spacing w:val="-5"/>
          <w:sz w:val="24"/>
        </w:rPr>
        <w:t xml:space="preserve"> </w:t>
      </w:r>
      <w:r>
        <w:rPr>
          <w:b/>
          <w:i/>
          <w:sz w:val="24"/>
        </w:rPr>
        <w:t>workers,</w:t>
      </w:r>
      <w:r>
        <w:rPr>
          <w:b/>
          <w:i/>
          <w:spacing w:val="-1"/>
          <w:sz w:val="24"/>
        </w:rPr>
        <w:t xml:space="preserve"> </w:t>
      </w:r>
      <w:r>
        <w:rPr>
          <w:b/>
          <w:i/>
          <w:sz w:val="24"/>
        </w:rPr>
        <w:t>(inside</w:t>
      </w:r>
      <w:r>
        <w:rPr>
          <w:b/>
          <w:i/>
          <w:spacing w:val="-4"/>
          <w:sz w:val="24"/>
        </w:rPr>
        <w:t xml:space="preserve"> </w:t>
      </w:r>
      <w:r>
        <w:rPr>
          <w:b/>
          <w:i/>
          <w:sz w:val="24"/>
        </w:rPr>
        <w:t>and outside of the church). - Romans 12:3-8;11</w:t>
      </w:r>
    </w:p>
    <w:p w14:paraId="74CFA5BC" w14:textId="77777777" w:rsidR="00A15328" w:rsidRDefault="002C52BD">
      <w:pPr>
        <w:pStyle w:val="ListParagraph"/>
        <w:numPr>
          <w:ilvl w:val="0"/>
          <w:numId w:val="40"/>
        </w:numPr>
        <w:tabs>
          <w:tab w:val="left" w:pos="468"/>
        </w:tabs>
        <w:spacing w:before="190"/>
        <w:ind w:right="728"/>
        <w:rPr>
          <w:b/>
          <w:i/>
          <w:sz w:val="24"/>
        </w:rPr>
      </w:pPr>
      <w:r>
        <w:rPr>
          <w:b/>
          <w:i/>
          <w:sz w:val="24"/>
        </w:rPr>
        <w:t>New converts should be included in the lives of the saints. Examples are powerful. Find ways</w:t>
      </w:r>
      <w:r>
        <w:rPr>
          <w:b/>
          <w:i/>
          <w:spacing w:val="-3"/>
          <w:sz w:val="24"/>
        </w:rPr>
        <w:t xml:space="preserve"> </w:t>
      </w:r>
      <w:r>
        <w:rPr>
          <w:b/>
          <w:i/>
          <w:sz w:val="24"/>
        </w:rPr>
        <w:t>to</w:t>
      </w:r>
      <w:r>
        <w:rPr>
          <w:b/>
          <w:i/>
          <w:spacing w:val="-3"/>
          <w:sz w:val="24"/>
        </w:rPr>
        <w:t xml:space="preserve"> </w:t>
      </w:r>
      <w:r>
        <w:rPr>
          <w:b/>
          <w:i/>
          <w:sz w:val="24"/>
        </w:rPr>
        <w:t>get</w:t>
      </w:r>
      <w:r>
        <w:rPr>
          <w:b/>
          <w:i/>
          <w:spacing w:val="-3"/>
          <w:sz w:val="24"/>
        </w:rPr>
        <w:t xml:space="preserve"> </w:t>
      </w:r>
      <w:r>
        <w:rPr>
          <w:b/>
          <w:i/>
          <w:sz w:val="24"/>
        </w:rPr>
        <w:t>them</w:t>
      </w:r>
      <w:r>
        <w:rPr>
          <w:b/>
          <w:i/>
          <w:spacing w:val="-2"/>
          <w:sz w:val="24"/>
        </w:rPr>
        <w:t xml:space="preserve"> </w:t>
      </w:r>
      <w:r>
        <w:rPr>
          <w:b/>
          <w:i/>
          <w:sz w:val="24"/>
        </w:rPr>
        <w:t>exposed</w:t>
      </w:r>
      <w:r>
        <w:rPr>
          <w:b/>
          <w:i/>
          <w:spacing w:val="-2"/>
          <w:sz w:val="24"/>
        </w:rPr>
        <w:t xml:space="preserve"> </w:t>
      </w:r>
      <w:r>
        <w:rPr>
          <w:b/>
          <w:i/>
          <w:sz w:val="24"/>
        </w:rPr>
        <w:t>to</w:t>
      </w:r>
      <w:r>
        <w:rPr>
          <w:b/>
          <w:i/>
          <w:spacing w:val="-3"/>
          <w:sz w:val="24"/>
        </w:rPr>
        <w:t xml:space="preserve"> </w:t>
      </w:r>
      <w:r>
        <w:rPr>
          <w:b/>
          <w:i/>
          <w:sz w:val="24"/>
        </w:rPr>
        <w:t>positive</w:t>
      </w:r>
      <w:r>
        <w:rPr>
          <w:b/>
          <w:i/>
          <w:spacing w:val="-2"/>
          <w:sz w:val="24"/>
        </w:rPr>
        <w:t xml:space="preserve"> </w:t>
      </w:r>
      <w:r>
        <w:rPr>
          <w:b/>
          <w:i/>
          <w:sz w:val="24"/>
        </w:rPr>
        <w:t>Christian</w:t>
      </w:r>
      <w:r>
        <w:rPr>
          <w:b/>
          <w:i/>
          <w:spacing w:val="-2"/>
          <w:sz w:val="24"/>
        </w:rPr>
        <w:t xml:space="preserve"> </w:t>
      </w:r>
      <w:r>
        <w:rPr>
          <w:b/>
          <w:i/>
          <w:sz w:val="24"/>
        </w:rPr>
        <w:t>examples</w:t>
      </w:r>
      <w:r>
        <w:rPr>
          <w:b/>
          <w:i/>
          <w:spacing w:val="-3"/>
          <w:sz w:val="24"/>
        </w:rPr>
        <w:t xml:space="preserve"> </w:t>
      </w:r>
      <w:r>
        <w:rPr>
          <w:b/>
          <w:i/>
          <w:sz w:val="24"/>
        </w:rPr>
        <w:t>within</w:t>
      </w:r>
      <w:r>
        <w:rPr>
          <w:b/>
          <w:i/>
          <w:spacing w:val="-2"/>
          <w:sz w:val="24"/>
        </w:rPr>
        <w:t xml:space="preserve"> </w:t>
      </w:r>
      <w:r>
        <w:rPr>
          <w:b/>
          <w:i/>
          <w:sz w:val="24"/>
        </w:rPr>
        <w:t>the</w:t>
      </w:r>
      <w:r>
        <w:rPr>
          <w:b/>
          <w:i/>
          <w:spacing w:val="-2"/>
          <w:sz w:val="24"/>
        </w:rPr>
        <w:t xml:space="preserve"> </w:t>
      </w:r>
      <w:r>
        <w:rPr>
          <w:b/>
          <w:i/>
          <w:sz w:val="24"/>
        </w:rPr>
        <w:t>church.</w:t>
      </w:r>
      <w:r>
        <w:rPr>
          <w:b/>
          <w:i/>
          <w:spacing w:val="-2"/>
          <w:sz w:val="24"/>
        </w:rPr>
        <w:t xml:space="preserve"> </w:t>
      </w:r>
      <w:r>
        <w:rPr>
          <w:b/>
          <w:i/>
          <w:sz w:val="24"/>
        </w:rPr>
        <w:t>You</w:t>
      </w:r>
      <w:r>
        <w:rPr>
          <w:b/>
          <w:i/>
          <w:spacing w:val="-3"/>
          <w:sz w:val="24"/>
        </w:rPr>
        <w:t xml:space="preserve"> </w:t>
      </w:r>
      <w:r>
        <w:rPr>
          <w:b/>
          <w:i/>
          <w:sz w:val="24"/>
        </w:rPr>
        <w:t>can</w:t>
      </w:r>
      <w:r>
        <w:rPr>
          <w:b/>
          <w:i/>
          <w:spacing w:val="-3"/>
          <w:sz w:val="24"/>
        </w:rPr>
        <w:t xml:space="preserve"> </w:t>
      </w:r>
      <w:r>
        <w:rPr>
          <w:b/>
          <w:i/>
          <w:sz w:val="24"/>
        </w:rPr>
        <w:t>do</w:t>
      </w:r>
      <w:r>
        <w:rPr>
          <w:b/>
          <w:i/>
          <w:spacing w:val="-3"/>
          <w:sz w:val="24"/>
        </w:rPr>
        <w:t xml:space="preserve"> </w:t>
      </w:r>
      <w:r>
        <w:rPr>
          <w:b/>
          <w:i/>
          <w:sz w:val="24"/>
        </w:rPr>
        <w:t>this by including them in spiritual activities and church work. Give them Bible based examples to emulate in life. - Titus 2:7; 1 Timothy</w:t>
      </w:r>
      <w:r>
        <w:rPr>
          <w:b/>
          <w:i/>
          <w:spacing w:val="-17"/>
          <w:sz w:val="24"/>
        </w:rPr>
        <w:t xml:space="preserve"> </w:t>
      </w:r>
      <w:r>
        <w:rPr>
          <w:b/>
          <w:i/>
          <w:sz w:val="24"/>
        </w:rPr>
        <w:t>4:12</w:t>
      </w:r>
    </w:p>
    <w:p w14:paraId="5D161BD9" w14:textId="77777777" w:rsidR="00A15328" w:rsidRDefault="002C52BD">
      <w:pPr>
        <w:pStyle w:val="ListParagraph"/>
        <w:numPr>
          <w:ilvl w:val="0"/>
          <w:numId w:val="40"/>
        </w:numPr>
        <w:tabs>
          <w:tab w:val="left" w:pos="468"/>
        </w:tabs>
        <w:spacing w:before="193"/>
        <w:ind w:right="763"/>
        <w:rPr>
          <w:b/>
          <w:i/>
          <w:sz w:val="24"/>
        </w:rPr>
      </w:pPr>
      <w:r>
        <w:rPr>
          <w:b/>
          <w:i/>
          <w:sz w:val="24"/>
        </w:rPr>
        <w:t>New</w:t>
      </w:r>
      <w:r>
        <w:rPr>
          <w:b/>
          <w:i/>
          <w:spacing w:val="-1"/>
          <w:sz w:val="24"/>
        </w:rPr>
        <w:t xml:space="preserve"> </w:t>
      </w:r>
      <w:r>
        <w:rPr>
          <w:b/>
          <w:i/>
          <w:sz w:val="24"/>
        </w:rPr>
        <w:t>converts/saints</w:t>
      </w:r>
      <w:r>
        <w:rPr>
          <w:b/>
          <w:i/>
          <w:spacing w:val="-4"/>
          <w:sz w:val="24"/>
        </w:rPr>
        <w:t xml:space="preserve"> </w:t>
      </w:r>
      <w:r>
        <w:rPr>
          <w:b/>
          <w:i/>
          <w:sz w:val="24"/>
        </w:rPr>
        <w:t>need</w:t>
      </w:r>
      <w:r>
        <w:rPr>
          <w:b/>
          <w:i/>
          <w:spacing w:val="-2"/>
          <w:sz w:val="24"/>
        </w:rPr>
        <w:t xml:space="preserve"> </w:t>
      </w:r>
      <w:r>
        <w:rPr>
          <w:b/>
          <w:i/>
          <w:sz w:val="24"/>
        </w:rPr>
        <w:t>to</w:t>
      </w:r>
      <w:r>
        <w:rPr>
          <w:b/>
          <w:i/>
          <w:spacing w:val="-4"/>
          <w:sz w:val="24"/>
        </w:rPr>
        <w:t xml:space="preserve"> </w:t>
      </w:r>
      <w:r>
        <w:rPr>
          <w:b/>
          <w:i/>
          <w:sz w:val="24"/>
        </w:rPr>
        <w:t>be</w:t>
      </w:r>
      <w:r>
        <w:rPr>
          <w:b/>
          <w:i/>
          <w:spacing w:val="-3"/>
          <w:sz w:val="24"/>
        </w:rPr>
        <w:t xml:space="preserve"> </w:t>
      </w:r>
      <w:r>
        <w:rPr>
          <w:b/>
          <w:i/>
          <w:sz w:val="24"/>
        </w:rPr>
        <w:t>taught</w:t>
      </w:r>
      <w:r>
        <w:rPr>
          <w:b/>
          <w:i/>
          <w:spacing w:val="-2"/>
          <w:sz w:val="24"/>
        </w:rPr>
        <w:t xml:space="preserve"> </w:t>
      </w:r>
      <w:r>
        <w:rPr>
          <w:b/>
          <w:i/>
          <w:sz w:val="24"/>
        </w:rPr>
        <w:t>accountability</w:t>
      </w:r>
      <w:r>
        <w:rPr>
          <w:b/>
          <w:i/>
          <w:spacing w:val="-5"/>
          <w:sz w:val="24"/>
        </w:rPr>
        <w:t xml:space="preserve"> </w:t>
      </w:r>
      <w:r>
        <w:rPr>
          <w:b/>
          <w:i/>
          <w:sz w:val="24"/>
        </w:rPr>
        <w:t>in</w:t>
      </w:r>
      <w:r>
        <w:rPr>
          <w:b/>
          <w:i/>
          <w:spacing w:val="-4"/>
          <w:sz w:val="24"/>
        </w:rPr>
        <w:t xml:space="preserve"> </w:t>
      </w:r>
      <w:r>
        <w:rPr>
          <w:b/>
          <w:i/>
          <w:sz w:val="24"/>
        </w:rPr>
        <w:t>matters</w:t>
      </w:r>
      <w:r>
        <w:rPr>
          <w:b/>
          <w:i/>
          <w:spacing w:val="-4"/>
          <w:sz w:val="24"/>
        </w:rPr>
        <w:t xml:space="preserve"> </w:t>
      </w:r>
      <w:r>
        <w:rPr>
          <w:b/>
          <w:i/>
          <w:sz w:val="24"/>
        </w:rPr>
        <w:t>of</w:t>
      </w:r>
      <w:r>
        <w:rPr>
          <w:b/>
          <w:i/>
          <w:spacing w:val="-4"/>
          <w:sz w:val="24"/>
        </w:rPr>
        <w:t xml:space="preserve"> </w:t>
      </w:r>
      <w:r>
        <w:rPr>
          <w:b/>
          <w:i/>
          <w:sz w:val="24"/>
        </w:rPr>
        <w:t>outreach.</w:t>
      </w:r>
      <w:r>
        <w:rPr>
          <w:b/>
          <w:i/>
          <w:spacing w:val="-2"/>
          <w:sz w:val="24"/>
        </w:rPr>
        <w:t xml:space="preserve"> </w:t>
      </w:r>
      <w:r>
        <w:rPr>
          <w:b/>
          <w:i/>
          <w:sz w:val="24"/>
        </w:rPr>
        <w:t>They</w:t>
      </w:r>
      <w:r>
        <w:rPr>
          <w:b/>
          <w:i/>
          <w:spacing w:val="-3"/>
          <w:sz w:val="24"/>
        </w:rPr>
        <w:t xml:space="preserve"> </w:t>
      </w:r>
      <w:r>
        <w:rPr>
          <w:b/>
          <w:i/>
          <w:sz w:val="24"/>
        </w:rPr>
        <w:t>need</w:t>
      </w:r>
      <w:r>
        <w:rPr>
          <w:b/>
          <w:i/>
          <w:spacing w:val="-4"/>
          <w:sz w:val="24"/>
        </w:rPr>
        <w:t xml:space="preserve"> </w:t>
      </w:r>
      <w:r>
        <w:rPr>
          <w:b/>
          <w:i/>
          <w:sz w:val="24"/>
        </w:rPr>
        <w:t>to know that evangelism must be done, as part of the process of being faithful to God. They need to know that outreach is a duty that is as important as the Lord’s Supper and church attendance. Because it is. This teaching to do soul saving work is a command. It is not a suggestion. They need to know that truth. - Jude 23; Matthew. 28:18-20; 2 Corinthians 5:11;14; 1 Peter 3:15</w:t>
      </w:r>
    </w:p>
    <w:p w14:paraId="34374C18" w14:textId="77777777" w:rsidR="00A15328" w:rsidRDefault="002C52BD">
      <w:pPr>
        <w:pStyle w:val="ListParagraph"/>
        <w:numPr>
          <w:ilvl w:val="0"/>
          <w:numId w:val="40"/>
        </w:numPr>
        <w:tabs>
          <w:tab w:val="left" w:pos="468"/>
        </w:tabs>
        <w:spacing w:before="196"/>
        <w:ind w:right="939"/>
        <w:rPr>
          <w:b/>
          <w:i/>
          <w:sz w:val="24"/>
        </w:rPr>
      </w:pPr>
      <w:r>
        <w:rPr>
          <w:b/>
          <w:i/>
          <w:sz w:val="24"/>
        </w:rPr>
        <w:t>Christians should gradually and lovingly encourage new converts/saints to do more and more</w:t>
      </w:r>
      <w:r>
        <w:rPr>
          <w:b/>
          <w:i/>
          <w:spacing w:val="-2"/>
          <w:sz w:val="24"/>
        </w:rPr>
        <w:t xml:space="preserve"> </w:t>
      </w:r>
      <w:r>
        <w:rPr>
          <w:b/>
          <w:i/>
          <w:sz w:val="24"/>
        </w:rPr>
        <w:t>for</w:t>
      </w:r>
      <w:r>
        <w:rPr>
          <w:b/>
          <w:i/>
          <w:spacing w:val="-2"/>
          <w:sz w:val="24"/>
        </w:rPr>
        <w:t xml:space="preserve"> </w:t>
      </w:r>
      <w:r>
        <w:rPr>
          <w:b/>
          <w:i/>
          <w:sz w:val="24"/>
        </w:rPr>
        <w:t>the</w:t>
      </w:r>
      <w:r>
        <w:rPr>
          <w:b/>
          <w:i/>
          <w:spacing w:val="-4"/>
          <w:sz w:val="24"/>
        </w:rPr>
        <w:t xml:space="preserve"> </w:t>
      </w:r>
      <w:r>
        <w:rPr>
          <w:b/>
          <w:i/>
          <w:sz w:val="24"/>
        </w:rPr>
        <w:t>Lord</w:t>
      </w:r>
      <w:r>
        <w:rPr>
          <w:b/>
          <w:i/>
          <w:spacing w:val="-1"/>
          <w:sz w:val="24"/>
        </w:rPr>
        <w:t xml:space="preserve"> </w:t>
      </w:r>
      <w:r>
        <w:rPr>
          <w:b/>
          <w:i/>
          <w:sz w:val="24"/>
        </w:rPr>
        <w:t>in</w:t>
      </w:r>
      <w:r>
        <w:rPr>
          <w:b/>
          <w:i/>
          <w:spacing w:val="-1"/>
          <w:sz w:val="24"/>
        </w:rPr>
        <w:t xml:space="preserve"> </w:t>
      </w:r>
      <w:r>
        <w:rPr>
          <w:b/>
          <w:i/>
          <w:sz w:val="24"/>
        </w:rPr>
        <w:t>matters</w:t>
      </w:r>
      <w:r>
        <w:rPr>
          <w:b/>
          <w:i/>
          <w:spacing w:val="-3"/>
          <w:sz w:val="24"/>
        </w:rPr>
        <w:t xml:space="preserve"> </w:t>
      </w:r>
      <w:r>
        <w:rPr>
          <w:b/>
          <w:i/>
          <w:sz w:val="24"/>
        </w:rPr>
        <w:t>of</w:t>
      </w:r>
      <w:r>
        <w:rPr>
          <w:b/>
          <w:i/>
          <w:spacing w:val="-1"/>
          <w:sz w:val="24"/>
        </w:rPr>
        <w:t xml:space="preserve"> </w:t>
      </w:r>
      <w:r>
        <w:rPr>
          <w:b/>
          <w:i/>
          <w:sz w:val="24"/>
        </w:rPr>
        <w:t>service,</w:t>
      </w:r>
      <w:r>
        <w:rPr>
          <w:b/>
          <w:i/>
          <w:spacing w:val="-1"/>
          <w:sz w:val="24"/>
        </w:rPr>
        <w:t xml:space="preserve"> </w:t>
      </w:r>
      <w:r>
        <w:rPr>
          <w:b/>
          <w:i/>
          <w:sz w:val="24"/>
        </w:rPr>
        <w:t>(especially</w:t>
      </w:r>
      <w:r>
        <w:rPr>
          <w:b/>
          <w:i/>
          <w:spacing w:val="-2"/>
          <w:sz w:val="24"/>
        </w:rPr>
        <w:t xml:space="preserve"> </w:t>
      </w:r>
      <w:r>
        <w:rPr>
          <w:b/>
          <w:i/>
          <w:sz w:val="24"/>
        </w:rPr>
        <w:t>in</w:t>
      </w:r>
      <w:r>
        <w:rPr>
          <w:b/>
          <w:i/>
          <w:spacing w:val="-1"/>
          <w:sz w:val="24"/>
        </w:rPr>
        <w:t xml:space="preserve"> </w:t>
      </w:r>
      <w:r>
        <w:rPr>
          <w:b/>
          <w:i/>
          <w:sz w:val="24"/>
        </w:rPr>
        <w:t>roles</w:t>
      </w:r>
      <w:r>
        <w:rPr>
          <w:b/>
          <w:i/>
          <w:spacing w:val="-3"/>
          <w:sz w:val="24"/>
        </w:rPr>
        <w:t xml:space="preserve"> </w:t>
      </w:r>
      <w:r>
        <w:rPr>
          <w:b/>
          <w:i/>
          <w:sz w:val="24"/>
        </w:rPr>
        <w:t>of</w:t>
      </w:r>
      <w:r>
        <w:rPr>
          <w:b/>
          <w:i/>
          <w:spacing w:val="-3"/>
          <w:sz w:val="24"/>
        </w:rPr>
        <w:t xml:space="preserve"> </w:t>
      </w:r>
      <w:r>
        <w:rPr>
          <w:b/>
          <w:i/>
          <w:sz w:val="24"/>
        </w:rPr>
        <w:t>outreach,</w:t>
      </w:r>
      <w:r>
        <w:rPr>
          <w:b/>
          <w:i/>
          <w:spacing w:val="-3"/>
          <w:sz w:val="24"/>
        </w:rPr>
        <w:t xml:space="preserve"> </w:t>
      </w:r>
      <w:r>
        <w:rPr>
          <w:b/>
          <w:i/>
          <w:sz w:val="24"/>
        </w:rPr>
        <w:t>like</w:t>
      </w:r>
      <w:r>
        <w:rPr>
          <w:b/>
          <w:i/>
          <w:spacing w:val="-2"/>
          <w:sz w:val="24"/>
        </w:rPr>
        <w:t xml:space="preserve"> </w:t>
      </w:r>
      <w:r>
        <w:rPr>
          <w:b/>
          <w:i/>
          <w:sz w:val="24"/>
        </w:rPr>
        <w:t>being</w:t>
      </w:r>
      <w:r>
        <w:rPr>
          <w:b/>
          <w:i/>
          <w:spacing w:val="-3"/>
          <w:sz w:val="24"/>
        </w:rPr>
        <w:t xml:space="preserve"> </w:t>
      </w:r>
      <w:r>
        <w:rPr>
          <w:b/>
          <w:i/>
          <w:sz w:val="24"/>
        </w:rPr>
        <w:t>at</w:t>
      </w:r>
      <w:r>
        <w:rPr>
          <w:b/>
          <w:i/>
          <w:spacing w:val="-3"/>
          <w:sz w:val="24"/>
        </w:rPr>
        <w:t xml:space="preserve"> </w:t>
      </w:r>
      <w:r>
        <w:rPr>
          <w:b/>
          <w:i/>
          <w:sz w:val="24"/>
        </w:rPr>
        <w:t>Bible studies, visiting new converts, doing an evangelism event, learning how to teach others, inviting friends to church, etc.) As new creations we were made to do good (Bible-based) works. - Ephesians 2:10 And as new creations we are called to share Jesus. - 1 Peter</w:t>
      </w:r>
      <w:r>
        <w:rPr>
          <w:b/>
          <w:i/>
          <w:spacing w:val="-14"/>
          <w:sz w:val="24"/>
        </w:rPr>
        <w:t xml:space="preserve"> </w:t>
      </w:r>
      <w:r>
        <w:rPr>
          <w:b/>
          <w:i/>
          <w:sz w:val="24"/>
        </w:rPr>
        <w:t>2:9</w:t>
      </w:r>
    </w:p>
    <w:p w14:paraId="486EFCA6" w14:textId="77777777" w:rsidR="00A15328" w:rsidRDefault="002C52BD">
      <w:pPr>
        <w:pStyle w:val="ListParagraph"/>
        <w:numPr>
          <w:ilvl w:val="0"/>
          <w:numId w:val="40"/>
        </w:numPr>
        <w:tabs>
          <w:tab w:val="left" w:pos="468"/>
        </w:tabs>
        <w:spacing w:before="196"/>
        <w:ind w:right="994"/>
        <w:rPr>
          <w:b/>
          <w:i/>
          <w:sz w:val="24"/>
        </w:rPr>
      </w:pPr>
      <w:r>
        <w:rPr>
          <w:b/>
          <w:i/>
          <w:sz w:val="24"/>
        </w:rPr>
        <w:t>Discipleship</w:t>
      </w:r>
      <w:r>
        <w:rPr>
          <w:b/>
          <w:i/>
          <w:spacing w:val="-3"/>
          <w:sz w:val="24"/>
        </w:rPr>
        <w:t xml:space="preserve"> </w:t>
      </w:r>
      <w:r>
        <w:rPr>
          <w:b/>
          <w:i/>
          <w:sz w:val="24"/>
        </w:rPr>
        <w:t>does</w:t>
      </w:r>
      <w:r>
        <w:rPr>
          <w:b/>
          <w:i/>
          <w:spacing w:val="-3"/>
          <w:sz w:val="24"/>
        </w:rPr>
        <w:t xml:space="preserve"> </w:t>
      </w:r>
      <w:r>
        <w:rPr>
          <w:b/>
          <w:i/>
          <w:sz w:val="24"/>
        </w:rPr>
        <w:t>not</w:t>
      </w:r>
      <w:r>
        <w:rPr>
          <w:b/>
          <w:i/>
          <w:spacing w:val="-2"/>
          <w:sz w:val="24"/>
        </w:rPr>
        <w:t xml:space="preserve"> </w:t>
      </w:r>
      <w:r>
        <w:rPr>
          <w:b/>
          <w:i/>
          <w:sz w:val="24"/>
        </w:rPr>
        <w:t>end</w:t>
      </w:r>
      <w:r>
        <w:rPr>
          <w:b/>
          <w:i/>
          <w:spacing w:val="-2"/>
          <w:sz w:val="24"/>
        </w:rPr>
        <w:t xml:space="preserve"> </w:t>
      </w:r>
      <w:r>
        <w:rPr>
          <w:b/>
          <w:i/>
          <w:sz w:val="24"/>
        </w:rPr>
        <w:t>at</w:t>
      </w:r>
      <w:r>
        <w:rPr>
          <w:b/>
          <w:i/>
          <w:spacing w:val="-3"/>
          <w:sz w:val="24"/>
        </w:rPr>
        <w:t xml:space="preserve"> </w:t>
      </w:r>
      <w:r>
        <w:rPr>
          <w:b/>
          <w:i/>
          <w:sz w:val="24"/>
        </w:rPr>
        <w:t>baptism.</w:t>
      </w:r>
      <w:r>
        <w:rPr>
          <w:b/>
          <w:i/>
          <w:spacing w:val="-2"/>
          <w:sz w:val="24"/>
        </w:rPr>
        <w:t xml:space="preserve"> </w:t>
      </w:r>
      <w:r>
        <w:rPr>
          <w:b/>
          <w:i/>
          <w:sz w:val="24"/>
        </w:rPr>
        <w:t>The</w:t>
      </w:r>
      <w:r>
        <w:rPr>
          <w:b/>
          <w:i/>
          <w:spacing w:val="-3"/>
          <w:sz w:val="24"/>
        </w:rPr>
        <w:t xml:space="preserve"> </w:t>
      </w:r>
      <w:r>
        <w:rPr>
          <w:b/>
          <w:i/>
          <w:sz w:val="24"/>
        </w:rPr>
        <w:t>new</w:t>
      </w:r>
      <w:r>
        <w:rPr>
          <w:b/>
          <w:i/>
          <w:spacing w:val="-3"/>
          <w:sz w:val="24"/>
        </w:rPr>
        <w:t xml:space="preserve"> </w:t>
      </w:r>
      <w:r>
        <w:rPr>
          <w:b/>
          <w:i/>
          <w:sz w:val="24"/>
        </w:rPr>
        <w:t>converts</w:t>
      </w:r>
      <w:r>
        <w:rPr>
          <w:b/>
          <w:i/>
          <w:spacing w:val="-3"/>
          <w:sz w:val="24"/>
        </w:rPr>
        <w:t xml:space="preserve"> </w:t>
      </w:r>
      <w:r>
        <w:rPr>
          <w:b/>
          <w:i/>
          <w:sz w:val="24"/>
        </w:rPr>
        <w:t>need</w:t>
      </w:r>
      <w:r>
        <w:rPr>
          <w:b/>
          <w:i/>
          <w:spacing w:val="-4"/>
          <w:sz w:val="24"/>
        </w:rPr>
        <w:t xml:space="preserve"> </w:t>
      </w:r>
      <w:r>
        <w:rPr>
          <w:b/>
          <w:i/>
          <w:sz w:val="24"/>
        </w:rPr>
        <w:t>to</w:t>
      </w:r>
      <w:r>
        <w:rPr>
          <w:b/>
          <w:i/>
          <w:spacing w:val="-2"/>
          <w:sz w:val="24"/>
        </w:rPr>
        <w:t xml:space="preserve"> </w:t>
      </w:r>
      <w:r>
        <w:rPr>
          <w:b/>
          <w:i/>
          <w:sz w:val="24"/>
        </w:rPr>
        <w:t>be</w:t>
      </w:r>
      <w:r>
        <w:rPr>
          <w:b/>
          <w:i/>
          <w:spacing w:val="-4"/>
          <w:sz w:val="24"/>
        </w:rPr>
        <w:t xml:space="preserve"> </w:t>
      </w:r>
      <w:r>
        <w:rPr>
          <w:b/>
          <w:i/>
          <w:sz w:val="24"/>
        </w:rPr>
        <w:t>grounded</w:t>
      </w:r>
      <w:r>
        <w:rPr>
          <w:b/>
          <w:i/>
          <w:spacing w:val="-2"/>
          <w:sz w:val="24"/>
        </w:rPr>
        <w:t xml:space="preserve"> </w:t>
      </w:r>
      <w:r>
        <w:rPr>
          <w:b/>
          <w:i/>
          <w:sz w:val="24"/>
        </w:rPr>
        <w:t>in</w:t>
      </w:r>
      <w:r>
        <w:rPr>
          <w:b/>
          <w:i/>
          <w:spacing w:val="-2"/>
          <w:sz w:val="24"/>
        </w:rPr>
        <w:t xml:space="preserve"> </w:t>
      </w:r>
      <w:r>
        <w:rPr>
          <w:b/>
          <w:i/>
          <w:sz w:val="24"/>
        </w:rPr>
        <w:t>the</w:t>
      </w:r>
      <w:r>
        <w:rPr>
          <w:b/>
          <w:i/>
          <w:spacing w:val="-3"/>
          <w:sz w:val="24"/>
        </w:rPr>
        <w:t xml:space="preserve"> </w:t>
      </w:r>
      <w:r>
        <w:rPr>
          <w:b/>
          <w:i/>
          <w:sz w:val="24"/>
        </w:rPr>
        <w:t>Bible teachings</w:t>
      </w:r>
      <w:r>
        <w:rPr>
          <w:b/>
          <w:i/>
          <w:spacing w:val="-4"/>
          <w:sz w:val="24"/>
        </w:rPr>
        <w:t xml:space="preserve"> </w:t>
      </w:r>
      <w:r>
        <w:rPr>
          <w:b/>
          <w:i/>
          <w:sz w:val="24"/>
        </w:rPr>
        <w:t>of maturity. I</w:t>
      </w:r>
      <w:r>
        <w:rPr>
          <w:b/>
          <w:i/>
          <w:spacing w:val="-5"/>
          <w:sz w:val="24"/>
        </w:rPr>
        <w:t xml:space="preserve"> </w:t>
      </w:r>
      <w:r>
        <w:rPr>
          <w:b/>
          <w:i/>
          <w:sz w:val="24"/>
        </w:rPr>
        <w:t>recommend doing</w:t>
      </w:r>
      <w:r>
        <w:rPr>
          <w:b/>
          <w:i/>
          <w:spacing w:val="-2"/>
          <w:sz w:val="24"/>
        </w:rPr>
        <w:t xml:space="preserve"> </w:t>
      </w:r>
      <w:r>
        <w:rPr>
          <w:b/>
          <w:i/>
          <w:sz w:val="24"/>
        </w:rPr>
        <w:t>at</w:t>
      </w:r>
      <w:r>
        <w:rPr>
          <w:b/>
          <w:i/>
          <w:spacing w:val="-2"/>
          <w:sz w:val="24"/>
        </w:rPr>
        <w:t xml:space="preserve"> </w:t>
      </w:r>
      <w:r>
        <w:rPr>
          <w:b/>
          <w:i/>
          <w:sz w:val="24"/>
        </w:rPr>
        <w:t>least 1 Bible</w:t>
      </w:r>
      <w:r>
        <w:rPr>
          <w:b/>
          <w:i/>
          <w:spacing w:val="-1"/>
          <w:sz w:val="24"/>
        </w:rPr>
        <w:t xml:space="preserve"> </w:t>
      </w:r>
      <w:r>
        <w:rPr>
          <w:b/>
          <w:i/>
          <w:sz w:val="24"/>
        </w:rPr>
        <w:t>study</w:t>
      </w:r>
      <w:r>
        <w:rPr>
          <w:b/>
          <w:i/>
          <w:spacing w:val="-1"/>
          <w:sz w:val="24"/>
        </w:rPr>
        <w:t xml:space="preserve"> </w:t>
      </w:r>
      <w:r>
        <w:rPr>
          <w:b/>
          <w:i/>
          <w:sz w:val="24"/>
        </w:rPr>
        <w:t>a</w:t>
      </w:r>
      <w:r>
        <w:rPr>
          <w:b/>
          <w:i/>
          <w:spacing w:val="-2"/>
          <w:sz w:val="24"/>
        </w:rPr>
        <w:t xml:space="preserve"> </w:t>
      </w:r>
      <w:r>
        <w:rPr>
          <w:b/>
          <w:i/>
          <w:sz w:val="24"/>
        </w:rPr>
        <w:t>week</w:t>
      </w:r>
      <w:r>
        <w:rPr>
          <w:b/>
          <w:i/>
          <w:spacing w:val="-3"/>
          <w:sz w:val="24"/>
        </w:rPr>
        <w:t xml:space="preserve"> </w:t>
      </w:r>
      <w:r>
        <w:rPr>
          <w:b/>
          <w:i/>
          <w:sz w:val="24"/>
        </w:rPr>
        <w:t>for</w:t>
      </w:r>
      <w:r>
        <w:rPr>
          <w:b/>
          <w:i/>
          <w:spacing w:val="-1"/>
          <w:sz w:val="24"/>
        </w:rPr>
        <w:t xml:space="preserve"> </w:t>
      </w:r>
      <w:r>
        <w:rPr>
          <w:b/>
          <w:i/>
          <w:sz w:val="24"/>
        </w:rPr>
        <w:t>a year</w:t>
      </w:r>
      <w:r>
        <w:rPr>
          <w:b/>
          <w:i/>
          <w:spacing w:val="-3"/>
          <w:sz w:val="24"/>
        </w:rPr>
        <w:t xml:space="preserve"> </w:t>
      </w:r>
      <w:r>
        <w:rPr>
          <w:b/>
          <w:i/>
          <w:sz w:val="24"/>
        </w:rPr>
        <w:t>with a new convert, (best done in someone’s home). Bible study is a must for growth and development. - 2 Peter 1:3-4; Hebrews 5:12-14; 2 Timothy 3:16-17</w:t>
      </w:r>
    </w:p>
    <w:p w14:paraId="66BAB248" w14:textId="04A30B4F" w:rsidR="00A15328" w:rsidRPr="00413EDF" w:rsidRDefault="002C52BD" w:rsidP="00413EDF">
      <w:pPr>
        <w:pStyle w:val="ListParagraph"/>
        <w:numPr>
          <w:ilvl w:val="0"/>
          <w:numId w:val="40"/>
        </w:numPr>
        <w:tabs>
          <w:tab w:val="left" w:pos="468"/>
        </w:tabs>
        <w:spacing w:before="193"/>
        <w:ind w:right="772"/>
        <w:jc w:val="both"/>
        <w:rPr>
          <w:b/>
          <w:i/>
          <w:sz w:val="24"/>
        </w:rPr>
        <w:sectPr w:rsidR="00A15328" w:rsidRPr="00413EDF" w:rsidSect="005F3759">
          <w:footerReference w:type="default" r:id="rId81"/>
          <w:pgSz w:w="12240" w:h="15840"/>
          <w:pgMar w:top="960" w:right="1100" w:bottom="280" w:left="880" w:header="782" w:footer="0" w:gutter="0"/>
          <w:cols w:space="720"/>
        </w:sectPr>
      </w:pPr>
      <w:r>
        <w:rPr>
          <w:b/>
          <w:i/>
          <w:sz w:val="24"/>
        </w:rPr>
        <w:t>We</w:t>
      </w:r>
      <w:r>
        <w:rPr>
          <w:b/>
          <w:i/>
          <w:spacing w:val="-2"/>
          <w:sz w:val="24"/>
        </w:rPr>
        <w:t xml:space="preserve"> </w:t>
      </w:r>
      <w:r>
        <w:rPr>
          <w:b/>
          <w:i/>
          <w:sz w:val="24"/>
        </w:rPr>
        <w:t>need</w:t>
      </w:r>
      <w:r>
        <w:rPr>
          <w:b/>
          <w:i/>
          <w:spacing w:val="-3"/>
          <w:sz w:val="24"/>
        </w:rPr>
        <w:t xml:space="preserve"> </w:t>
      </w:r>
      <w:r>
        <w:rPr>
          <w:b/>
          <w:i/>
          <w:sz w:val="24"/>
        </w:rPr>
        <w:t>to</w:t>
      </w:r>
      <w:r>
        <w:rPr>
          <w:b/>
          <w:i/>
          <w:spacing w:val="-1"/>
          <w:sz w:val="24"/>
        </w:rPr>
        <w:t xml:space="preserve"> </w:t>
      </w:r>
      <w:r>
        <w:rPr>
          <w:b/>
          <w:i/>
          <w:sz w:val="24"/>
        </w:rPr>
        <w:t>understand</w:t>
      </w:r>
      <w:r>
        <w:rPr>
          <w:b/>
          <w:i/>
          <w:spacing w:val="-6"/>
          <w:sz w:val="24"/>
        </w:rPr>
        <w:t xml:space="preserve"> </w:t>
      </w:r>
      <w:r>
        <w:rPr>
          <w:b/>
          <w:i/>
          <w:sz w:val="24"/>
        </w:rPr>
        <w:t>new converts</w:t>
      </w:r>
      <w:r>
        <w:rPr>
          <w:b/>
          <w:i/>
          <w:spacing w:val="-5"/>
          <w:sz w:val="24"/>
        </w:rPr>
        <w:t xml:space="preserve"> </w:t>
      </w:r>
      <w:r>
        <w:rPr>
          <w:b/>
          <w:i/>
          <w:sz w:val="24"/>
        </w:rPr>
        <w:t>are</w:t>
      </w:r>
      <w:r>
        <w:rPr>
          <w:b/>
          <w:i/>
          <w:spacing w:val="-2"/>
          <w:sz w:val="24"/>
        </w:rPr>
        <w:t xml:space="preserve"> </w:t>
      </w:r>
      <w:r>
        <w:rPr>
          <w:b/>
          <w:i/>
          <w:sz w:val="24"/>
        </w:rPr>
        <w:t>babes</w:t>
      </w:r>
      <w:r>
        <w:rPr>
          <w:b/>
          <w:i/>
          <w:spacing w:val="-5"/>
          <w:sz w:val="24"/>
        </w:rPr>
        <w:t xml:space="preserve"> </w:t>
      </w:r>
      <w:r>
        <w:rPr>
          <w:b/>
          <w:i/>
          <w:sz w:val="24"/>
        </w:rPr>
        <w:t>in</w:t>
      </w:r>
      <w:r>
        <w:rPr>
          <w:b/>
          <w:i/>
          <w:spacing w:val="-1"/>
          <w:sz w:val="24"/>
        </w:rPr>
        <w:t xml:space="preserve"> </w:t>
      </w:r>
      <w:r>
        <w:rPr>
          <w:b/>
          <w:i/>
          <w:sz w:val="24"/>
        </w:rPr>
        <w:t>the</w:t>
      </w:r>
      <w:r>
        <w:rPr>
          <w:b/>
          <w:i/>
          <w:spacing w:val="-2"/>
          <w:sz w:val="24"/>
        </w:rPr>
        <w:t xml:space="preserve"> </w:t>
      </w:r>
      <w:r>
        <w:rPr>
          <w:b/>
          <w:i/>
          <w:sz w:val="24"/>
        </w:rPr>
        <w:t>faith</w:t>
      </w:r>
      <w:r>
        <w:rPr>
          <w:b/>
          <w:i/>
          <w:spacing w:val="-1"/>
          <w:sz w:val="24"/>
        </w:rPr>
        <w:t xml:space="preserve"> </w:t>
      </w:r>
      <w:r>
        <w:rPr>
          <w:b/>
          <w:i/>
          <w:sz w:val="24"/>
        </w:rPr>
        <w:t>and</w:t>
      </w:r>
      <w:r>
        <w:rPr>
          <w:b/>
          <w:i/>
          <w:spacing w:val="-1"/>
          <w:sz w:val="24"/>
        </w:rPr>
        <w:t xml:space="preserve"> </w:t>
      </w:r>
      <w:r>
        <w:rPr>
          <w:b/>
          <w:i/>
          <w:sz w:val="24"/>
        </w:rPr>
        <w:t>be</w:t>
      </w:r>
      <w:r>
        <w:rPr>
          <w:b/>
          <w:i/>
          <w:spacing w:val="-4"/>
          <w:sz w:val="24"/>
        </w:rPr>
        <w:t xml:space="preserve"> </w:t>
      </w:r>
      <w:r>
        <w:rPr>
          <w:b/>
          <w:i/>
          <w:sz w:val="24"/>
        </w:rPr>
        <w:t>patient</w:t>
      </w:r>
      <w:r>
        <w:rPr>
          <w:b/>
          <w:i/>
          <w:spacing w:val="-1"/>
          <w:sz w:val="24"/>
        </w:rPr>
        <w:t xml:space="preserve"> </w:t>
      </w:r>
      <w:r>
        <w:rPr>
          <w:b/>
          <w:i/>
          <w:sz w:val="24"/>
        </w:rPr>
        <w:t>in</w:t>
      </w:r>
      <w:r>
        <w:rPr>
          <w:b/>
          <w:i/>
          <w:spacing w:val="-3"/>
          <w:sz w:val="24"/>
        </w:rPr>
        <w:t xml:space="preserve"> </w:t>
      </w:r>
      <w:r>
        <w:rPr>
          <w:b/>
          <w:i/>
          <w:sz w:val="24"/>
        </w:rPr>
        <w:t>working</w:t>
      </w:r>
      <w:r>
        <w:rPr>
          <w:b/>
          <w:i/>
          <w:spacing w:val="-1"/>
          <w:sz w:val="24"/>
        </w:rPr>
        <w:t xml:space="preserve"> </w:t>
      </w:r>
      <w:r>
        <w:rPr>
          <w:b/>
          <w:i/>
          <w:sz w:val="24"/>
        </w:rPr>
        <w:t>with them. They</w:t>
      </w:r>
      <w:r>
        <w:rPr>
          <w:b/>
          <w:i/>
          <w:spacing w:val="-1"/>
          <w:sz w:val="24"/>
        </w:rPr>
        <w:t xml:space="preserve"> </w:t>
      </w:r>
      <w:r>
        <w:rPr>
          <w:b/>
          <w:i/>
          <w:sz w:val="24"/>
        </w:rPr>
        <w:t>will take</w:t>
      </w:r>
      <w:r>
        <w:rPr>
          <w:b/>
          <w:i/>
          <w:spacing w:val="-3"/>
          <w:sz w:val="24"/>
        </w:rPr>
        <w:t xml:space="preserve"> </w:t>
      </w:r>
      <w:r>
        <w:rPr>
          <w:b/>
          <w:i/>
          <w:sz w:val="24"/>
        </w:rPr>
        <w:t>time</w:t>
      </w:r>
      <w:r>
        <w:rPr>
          <w:b/>
          <w:i/>
          <w:spacing w:val="-1"/>
          <w:sz w:val="24"/>
        </w:rPr>
        <w:t xml:space="preserve"> </w:t>
      </w:r>
      <w:r>
        <w:rPr>
          <w:b/>
          <w:i/>
          <w:sz w:val="24"/>
        </w:rPr>
        <w:t>to mature</w:t>
      </w:r>
      <w:r>
        <w:rPr>
          <w:b/>
          <w:i/>
          <w:spacing w:val="-1"/>
          <w:sz w:val="24"/>
        </w:rPr>
        <w:t xml:space="preserve"> </w:t>
      </w:r>
      <w:r>
        <w:rPr>
          <w:b/>
          <w:i/>
          <w:sz w:val="24"/>
        </w:rPr>
        <w:t>and</w:t>
      </w:r>
      <w:r>
        <w:rPr>
          <w:b/>
          <w:i/>
          <w:spacing w:val="-2"/>
          <w:sz w:val="24"/>
        </w:rPr>
        <w:t xml:space="preserve"> </w:t>
      </w:r>
      <w:r>
        <w:rPr>
          <w:b/>
          <w:i/>
          <w:sz w:val="24"/>
        </w:rPr>
        <w:t>learn</w:t>
      </w:r>
      <w:r>
        <w:rPr>
          <w:b/>
          <w:i/>
          <w:spacing w:val="-2"/>
          <w:sz w:val="24"/>
        </w:rPr>
        <w:t xml:space="preserve"> </w:t>
      </w:r>
      <w:r>
        <w:rPr>
          <w:b/>
          <w:i/>
          <w:sz w:val="24"/>
        </w:rPr>
        <w:t>the</w:t>
      </w:r>
      <w:r>
        <w:rPr>
          <w:b/>
          <w:i/>
          <w:spacing w:val="-1"/>
          <w:sz w:val="24"/>
        </w:rPr>
        <w:t xml:space="preserve"> </w:t>
      </w:r>
      <w:r>
        <w:rPr>
          <w:b/>
          <w:i/>
          <w:sz w:val="24"/>
        </w:rPr>
        <w:t>truths</w:t>
      </w:r>
      <w:r>
        <w:rPr>
          <w:b/>
          <w:i/>
          <w:spacing w:val="-2"/>
          <w:sz w:val="24"/>
        </w:rPr>
        <w:t xml:space="preserve"> </w:t>
      </w:r>
      <w:r>
        <w:rPr>
          <w:b/>
          <w:i/>
          <w:sz w:val="24"/>
        </w:rPr>
        <w:t>of</w:t>
      </w:r>
      <w:r>
        <w:rPr>
          <w:b/>
          <w:i/>
          <w:spacing w:val="-2"/>
          <w:sz w:val="24"/>
        </w:rPr>
        <w:t xml:space="preserve"> </w:t>
      </w:r>
      <w:r>
        <w:rPr>
          <w:b/>
          <w:i/>
          <w:sz w:val="24"/>
        </w:rPr>
        <w:t>the</w:t>
      </w:r>
      <w:r>
        <w:rPr>
          <w:b/>
          <w:i/>
          <w:spacing w:val="-1"/>
          <w:sz w:val="24"/>
        </w:rPr>
        <w:t xml:space="preserve"> </w:t>
      </w:r>
      <w:r>
        <w:rPr>
          <w:b/>
          <w:i/>
          <w:sz w:val="24"/>
        </w:rPr>
        <w:t>Word.</w:t>
      </w:r>
      <w:r>
        <w:rPr>
          <w:b/>
          <w:i/>
          <w:spacing w:val="-2"/>
          <w:sz w:val="24"/>
        </w:rPr>
        <w:t xml:space="preserve"> </w:t>
      </w:r>
      <w:r>
        <w:rPr>
          <w:b/>
          <w:i/>
          <w:sz w:val="24"/>
        </w:rPr>
        <w:t>We</w:t>
      </w:r>
      <w:r>
        <w:rPr>
          <w:b/>
          <w:i/>
          <w:spacing w:val="-1"/>
          <w:sz w:val="24"/>
        </w:rPr>
        <w:t xml:space="preserve"> </w:t>
      </w:r>
      <w:r>
        <w:rPr>
          <w:b/>
          <w:i/>
          <w:sz w:val="24"/>
        </w:rPr>
        <w:t>need to</w:t>
      </w:r>
      <w:r>
        <w:rPr>
          <w:b/>
          <w:i/>
          <w:spacing w:val="-2"/>
          <w:sz w:val="24"/>
        </w:rPr>
        <w:t xml:space="preserve"> </w:t>
      </w:r>
      <w:r>
        <w:rPr>
          <w:b/>
          <w:i/>
          <w:sz w:val="24"/>
        </w:rPr>
        <w:t>look</w:t>
      </w:r>
      <w:r>
        <w:rPr>
          <w:b/>
          <w:i/>
          <w:spacing w:val="-1"/>
          <w:sz w:val="24"/>
        </w:rPr>
        <w:t xml:space="preserve"> </w:t>
      </w:r>
      <w:r>
        <w:rPr>
          <w:b/>
          <w:i/>
          <w:sz w:val="24"/>
        </w:rPr>
        <w:t>out for their spiritual interests and be there for them. - Romans 15:1-5; 1 Thessalonians</w:t>
      </w:r>
      <w:r>
        <w:rPr>
          <w:b/>
          <w:i/>
          <w:spacing w:val="-6"/>
          <w:sz w:val="24"/>
        </w:rPr>
        <w:t xml:space="preserve"> </w:t>
      </w:r>
      <w:r>
        <w:rPr>
          <w:b/>
          <w:i/>
          <w:sz w:val="24"/>
        </w:rPr>
        <w:t>5:14</w:t>
      </w:r>
    </w:p>
    <w:p w14:paraId="5B79629D" w14:textId="77777777" w:rsidR="00A15328" w:rsidRDefault="00A15328">
      <w:pPr>
        <w:pStyle w:val="BodyText"/>
        <w:rPr>
          <w:b/>
          <w:i/>
          <w:sz w:val="20"/>
        </w:rPr>
      </w:pPr>
    </w:p>
    <w:p w14:paraId="5AC90091" w14:textId="77777777" w:rsidR="00A15328" w:rsidRDefault="00A15328">
      <w:pPr>
        <w:pStyle w:val="BodyText"/>
        <w:spacing w:before="4" w:after="1"/>
        <w:rPr>
          <w:b/>
          <w:i/>
          <w:sz w:val="24"/>
        </w:rPr>
      </w:pPr>
    </w:p>
    <w:p w14:paraId="6C27AB37"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19653259" wp14:editId="5A494F4E">
                <wp:extent cx="5929630" cy="10795"/>
                <wp:effectExtent l="9525" t="0" r="4445" b="825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9630" cy="10795"/>
                          <a:chOff x="0" y="0"/>
                          <a:chExt cx="5929630" cy="10795"/>
                        </a:xfrm>
                      </wpg:grpSpPr>
                      <wps:wsp>
                        <wps:cNvPr id="34" name="Graphic 34"/>
                        <wps:cNvSpPr/>
                        <wps:spPr>
                          <a:xfrm>
                            <a:off x="0" y="5097"/>
                            <a:ext cx="5929630" cy="1270"/>
                          </a:xfrm>
                          <a:custGeom>
                            <a:avLst/>
                            <a:gdLst/>
                            <a:ahLst/>
                            <a:cxnLst/>
                            <a:rect l="l" t="t" r="r" b="b"/>
                            <a:pathLst>
                              <a:path w="5929630">
                                <a:moveTo>
                                  <a:pt x="0" y="0"/>
                                </a:moveTo>
                                <a:lnTo>
                                  <a:pt x="5929313" y="0"/>
                                </a:lnTo>
                              </a:path>
                            </a:pathLst>
                          </a:custGeom>
                          <a:ln w="10194">
                            <a:solidFill>
                              <a:srgbClr val="292929"/>
                            </a:solidFill>
                            <a:prstDash val="dash"/>
                          </a:ln>
                        </wps:spPr>
                        <wps:bodyPr wrap="square" lIns="0" tIns="0" rIns="0" bIns="0" rtlCol="0">
                          <a:prstTxWarp prst="textNoShape">
                            <a:avLst/>
                          </a:prstTxWarp>
                          <a:noAutofit/>
                        </wps:bodyPr>
                      </wps:wsp>
                    </wpg:wgp>
                  </a:graphicData>
                </a:graphic>
              </wp:inline>
            </w:drawing>
          </mc:Choice>
          <mc:Fallback>
            <w:pict>
              <v:group w14:anchorId="148911BF" id="Group 33" o:spid="_x0000_s1026" style="width:466.9pt;height:.85pt;mso-position-horizontal-relative:char;mso-position-vertical-relative:line" coordsize="5929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5mcwIAAJQFAAAOAAAAZHJzL2Uyb0RvYy54bWykVF1v2jAUfZ+0/2D5fSSE0o6IUE1lRZOq&#10;tlKZ9mwc50NzbO/aEPj3u3YSoLTaQ/cSHdvX9+OcE89v940kOwG21iqj41FMiVBc57UqM/pzff/l&#10;KyXWMZUzqZXI6EFYerv4/GnemlQkutIyF0AwibJpazJaOWfSKLK8Eg2zI22EwsNCQ8McLqGMcmAt&#10;Zm9klMTxddRqyA1oLqzF3WV3SBchf1EI7p6KwgpHZEaxNxe+EL4b/40Wc5aWwExV874N9oEuGlYr&#10;LHpMtWSOkS3Ub1I1NQdtdeFGXDeRLoqaizADTjOOL6ZZgd6aMEuZtqU50oTUXvD04bT8cbcC82Ke&#10;oese4YPmvy3yErWmTM/P/bo8Be8LaPwlHILsA6OHI6Ni7wjHzeksmV1PkHiOZ+P4ZjbtGOcVyvLm&#10;Fq++//NexNKuaGjt2Epr0Dv2RI/9P3peKmZEYN368Z+B1HlGJ1eUKNaghVe9W3AHWfLFMcoz2K9s&#10;T+a7/Ezj2U1HwfsUJTfBk8dJWcq31q2EDlSz3YN1nWXzAbFqQHyvBghofG95GSzvKEHLAyVo+U1X&#10;3TDn73n9PCTtSSu/1+idWOtw6i5kwtZOp1KdR3m1J+MJJYMRMLaLQODLoKk6EEojPh9OKt/FOB7P&#10;rsKvZLWs8/taSt+GhXJzJ4HsGE6VYJ1k5gfBFK/CDFi3ZLbq4nJEfZRUwdA27dTxqm10fkBxW5Qz&#10;o/bPloGgRP5QaB//UgwABrAZADh5p8N7EgjCkuv9LwaG+OoZdajsox5cxNJBND/6MdbfVPrb1umi&#10;9oqio4eO+gU6OqDw6yN69bacr0PU6TFd/AUAAP//AwBQSwMEFAAGAAgAAAAhAKvYLbjbAAAAAwEA&#10;AA8AAABkcnMvZG93bnJldi54bWxMj09Lw0AQxe+C32EZwZvdxOC/mE0pRT0Voa1Qepsm0yQ0Oxuy&#10;2yT99o5e9DLweI83v5fNJ9uqgXrfODYQzyJQxIUrG64MfG3f755B+YBcYuuYDFzIwzy/vsowLd3I&#10;axo2oVJSwj5FA3UIXaq1L2qy6GeuIxbv6HqLQWRf6bLHUcptq++j6FFbbFg+1NjRsqbitDlbAx8j&#10;joskfhtWp+Pyst8+fO5WMRlzezMtXkEFmsJfGH7wBR1yYTq4M5detQZkSPi94r0kicw4SOgJdJ7p&#10;/+z5NwAAAP//AwBQSwECLQAUAAYACAAAACEAtoM4kv4AAADhAQAAEwAAAAAAAAAAAAAAAAAAAAAA&#10;W0NvbnRlbnRfVHlwZXNdLnhtbFBLAQItABQABgAIAAAAIQA4/SH/1gAAAJQBAAALAAAAAAAAAAAA&#10;AAAAAC8BAABfcmVscy8ucmVsc1BLAQItABQABgAIAAAAIQCDzC5mcwIAAJQFAAAOAAAAAAAAAAAA&#10;AAAAAC4CAABkcnMvZTJvRG9jLnhtbFBLAQItABQABgAIAAAAIQCr2C242wAAAAMBAAAPAAAAAAAA&#10;AAAAAAAAAM0EAABkcnMvZG93bnJldi54bWxQSwUGAAAAAAQABADzAAAA1QUAAAAA&#10;">
                <v:shape id="Graphic 34" o:spid="_x0000_s1027" style="position:absolute;top:50;width:59296;height:13;visibility:visible;mso-wrap-style:square;v-text-anchor:top" coordsize="5929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lsOxgAAANsAAAAPAAAAZHJzL2Rvd25yZXYueG1sRI9Pa8JA&#10;FMTvhX6H5RW8lLqphlaiq1Qx4qG0+O/+yL5mQ7NvY3bV+O1dodDjMDO/YSazztbiTK2vHCt47Scg&#10;iAunKy4V7Hf5ywiED8gaa8ek4EoeZtPHhwlm2l14Q+dtKEWEsM9QgQmhyaT0hSGLvu8a4uj9uNZi&#10;iLItpW7xEuG2loMkeZMWK44LBhtaGCp+tyerYHTYz9PN5+p7+b5Lj+sk/8qNeVaq99R9jEEE6sJ/&#10;+K+91gqGKdy/xB8gpzcAAAD//wMAUEsBAi0AFAAGAAgAAAAhANvh9svuAAAAhQEAABMAAAAAAAAA&#10;AAAAAAAAAAAAAFtDb250ZW50X1R5cGVzXS54bWxQSwECLQAUAAYACAAAACEAWvQsW78AAAAVAQAA&#10;CwAAAAAAAAAAAAAAAAAfAQAAX3JlbHMvLnJlbHNQSwECLQAUAAYACAAAACEAXIpbDsYAAADbAAAA&#10;DwAAAAAAAAAAAAAAAAAHAgAAZHJzL2Rvd25yZXYueG1sUEsFBgAAAAADAAMAtwAAAPoCAAAAAA==&#10;" path="m,l5929313,e" filled="f" strokecolor="#292929" strokeweight=".28317mm">
                  <v:stroke dashstyle="dash"/>
                  <v:path arrowok="t"/>
                </v:shape>
                <w10:anchorlock/>
              </v:group>
            </w:pict>
          </mc:Fallback>
        </mc:AlternateContent>
      </w:r>
    </w:p>
    <w:p w14:paraId="48E05670" w14:textId="77777777" w:rsidR="00A15328" w:rsidRDefault="00A15328">
      <w:pPr>
        <w:pStyle w:val="BodyText"/>
        <w:spacing w:before="4"/>
        <w:rPr>
          <w:b/>
          <w:i/>
          <w:sz w:val="25"/>
        </w:rPr>
      </w:pPr>
    </w:p>
    <w:p w14:paraId="6160F175" w14:textId="77777777" w:rsidR="00A15328" w:rsidRDefault="002C52BD">
      <w:pPr>
        <w:pStyle w:val="Heading3"/>
        <w:spacing w:before="28"/>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5F1C0F7C" w14:textId="77777777" w:rsidR="00A15328" w:rsidRDefault="002C52BD">
      <w:pPr>
        <w:pStyle w:val="ListParagraph"/>
        <w:numPr>
          <w:ilvl w:val="0"/>
          <w:numId w:val="1"/>
        </w:numPr>
        <w:tabs>
          <w:tab w:val="left" w:pos="918"/>
        </w:tabs>
        <w:spacing w:before="282"/>
        <w:ind w:left="918" w:hanging="358"/>
        <w:rPr>
          <w:b/>
          <w:i/>
          <w:sz w:val="28"/>
        </w:rPr>
      </w:pPr>
      <w:r>
        <w:rPr>
          <w:b/>
          <w:i/>
          <w:sz w:val="28"/>
        </w:rPr>
        <w:t>How</w:t>
      </w:r>
      <w:r>
        <w:rPr>
          <w:b/>
          <w:i/>
          <w:spacing w:val="-4"/>
          <w:sz w:val="28"/>
        </w:rPr>
        <w:t xml:space="preserve"> </w:t>
      </w:r>
      <w:r>
        <w:rPr>
          <w:b/>
          <w:i/>
          <w:sz w:val="28"/>
        </w:rPr>
        <w:t>are</w:t>
      </w:r>
      <w:r>
        <w:rPr>
          <w:b/>
          <w:i/>
          <w:spacing w:val="-1"/>
          <w:sz w:val="28"/>
        </w:rPr>
        <w:t xml:space="preserve"> </w:t>
      </w:r>
      <w:r>
        <w:rPr>
          <w:b/>
          <w:i/>
          <w:sz w:val="28"/>
        </w:rPr>
        <w:t>we</w:t>
      </w:r>
      <w:r>
        <w:rPr>
          <w:b/>
          <w:i/>
          <w:spacing w:val="-1"/>
          <w:sz w:val="28"/>
        </w:rPr>
        <w:t xml:space="preserve"> </w:t>
      </w:r>
      <w:r>
        <w:rPr>
          <w:b/>
          <w:i/>
          <w:sz w:val="28"/>
        </w:rPr>
        <w:t>to</w:t>
      </w:r>
      <w:r>
        <w:rPr>
          <w:b/>
          <w:i/>
          <w:spacing w:val="-2"/>
          <w:sz w:val="28"/>
        </w:rPr>
        <w:t xml:space="preserve"> </w:t>
      </w:r>
      <w:r>
        <w:rPr>
          <w:b/>
          <w:i/>
          <w:sz w:val="28"/>
        </w:rPr>
        <w:t>view</w:t>
      </w:r>
      <w:r>
        <w:rPr>
          <w:b/>
          <w:i/>
          <w:spacing w:val="-3"/>
          <w:sz w:val="28"/>
        </w:rPr>
        <w:t xml:space="preserve"> </w:t>
      </w:r>
      <w:r>
        <w:rPr>
          <w:i/>
          <w:sz w:val="28"/>
        </w:rPr>
        <w:t>a</w:t>
      </w:r>
      <w:r>
        <w:rPr>
          <w:i/>
          <w:spacing w:val="-3"/>
          <w:sz w:val="28"/>
        </w:rPr>
        <w:t xml:space="preserve"> </w:t>
      </w:r>
      <w:r>
        <w:rPr>
          <w:i/>
          <w:sz w:val="28"/>
        </w:rPr>
        <w:t>new</w:t>
      </w:r>
      <w:r>
        <w:rPr>
          <w:i/>
          <w:spacing w:val="-2"/>
          <w:sz w:val="28"/>
        </w:rPr>
        <w:t xml:space="preserve"> convert?</w:t>
      </w:r>
    </w:p>
    <w:p w14:paraId="528AFD29" w14:textId="77777777" w:rsidR="00A15328" w:rsidRDefault="00A15328">
      <w:pPr>
        <w:pStyle w:val="BodyText"/>
        <w:rPr>
          <w:i/>
        </w:rPr>
      </w:pPr>
    </w:p>
    <w:p w14:paraId="391EE410" w14:textId="77777777" w:rsidR="00A15328" w:rsidRDefault="00A15328">
      <w:pPr>
        <w:pStyle w:val="BodyText"/>
        <w:rPr>
          <w:i/>
        </w:rPr>
      </w:pPr>
    </w:p>
    <w:p w14:paraId="71200F4E" w14:textId="77777777" w:rsidR="00A15328" w:rsidRDefault="00A15328">
      <w:pPr>
        <w:pStyle w:val="BodyText"/>
        <w:rPr>
          <w:i/>
        </w:rPr>
      </w:pPr>
    </w:p>
    <w:p w14:paraId="75F806D6" w14:textId="77777777" w:rsidR="00A15328" w:rsidRDefault="00A15328">
      <w:pPr>
        <w:pStyle w:val="BodyText"/>
        <w:rPr>
          <w:i/>
        </w:rPr>
      </w:pPr>
    </w:p>
    <w:p w14:paraId="472B4856" w14:textId="77777777" w:rsidR="00A15328" w:rsidRDefault="00A15328">
      <w:pPr>
        <w:pStyle w:val="BodyText"/>
        <w:rPr>
          <w:i/>
        </w:rPr>
      </w:pPr>
    </w:p>
    <w:p w14:paraId="6282EA2D" w14:textId="77777777" w:rsidR="00A15328" w:rsidRDefault="00A15328">
      <w:pPr>
        <w:pStyle w:val="BodyText"/>
        <w:rPr>
          <w:i/>
        </w:rPr>
      </w:pPr>
    </w:p>
    <w:p w14:paraId="535E9F81" w14:textId="77777777" w:rsidR="00A15328" w:rsidRDefault="00A15328">
      <w:pPr>
        <w:pStyle w:val="BodyText"/>
        <w:rPr>
          <w:i/>
        </w:rPr>
      </w:pPr>
    </w:p>
    <w:p w14:paraId="701A0BED" w14:textId="77777777" w:rsidR="00A15328" w:rsidRDefault="002C52BD">
      <w:pPr>
        <w:pStyle w:val="ListParagraph"/>
        <w:numPr>
          <w:ilvl w:val="0"/>
          <w:numId w:val="1"/>
        </w:numPr>
        <w:tabs>
          <w:tab w:val="left" w:pos="919"/>
        </w:tabs>
        <w:spacing w:before="181"/>
        <w:ind w:hanging="359"/>
        <w:rPr>
          <w:b/>
          <w:i/>
          <w:sz w:val="28"/>
        </w:rPr>
      </w:pPr>
      <w:r>
        <w:rPr>
          <w:b/>
          <w:i/>
          <w:sz w:val="28"/>
        </w:rPr>
        <w:t>How</w:t>
      </w:r>
      <w:r>
        <w:rPr>
          <w:b/>
          <w:i/>
          <w:spacing w:val="-4"/>
          <w:sz w:val="28"/>
        </w:rPr>
        <w:t xml:space="preserve"> </w:t>
      </w:r>
      <w:r>
        <w:rPr>
          <w:b/>
          <w:i/>
          <w:sz w:val="28"/>
        </w:rPr>
        <w:t>did</w:t>
      </w:r>
      <w:r>
        <w:rPr>
          <w:b/>
          <w:i/>
          <w:spacing w:val="-3"/>
          <w:sz w:val="28"/>
        </w:rPr>
        <w:t xml:space="preserve"> </w:t>
      </w:r>
      <w:r>
        <w:rPr>
          <w:b/>
          <w:i/>
          <w:sz w:val="28"/>
        </w:rPr>
        <w:t>God</w:t>
      </w:r>
      <w:r>
        <w:rPr>
          <w:b/>
          <w:i/>
          <w:spacing w:val="-3"/>
          <w:sz w:val="28"/>
        </w:rPr>
        <w:t xml:space="preserve"> </w:t>
      </w:r>
      <w:r>
        <w:rPr>
          <w:b/>
          <w:i/>
          <w:sz w:val="28"/>
        </w:rPr>
        <w:t>see</w:t>
      </w:r>
      <w:r>
        <w:rPr>
          <w:b/>
          <w:i/>
          <w:spacing w:val="-3"/>
          <w:sz w:val="28"/>
        </w:rPr>
        <w:t xml:space="preserve"> </w:t>
      </w:r>
      <w:r>
        <w:rPr>
          <w:i/>
          <w:sz w:val="28"/>
        </w:rPr>
        <w:t>the</w:t>
      </w:r>
      <w:r>
        <w:rPr>
          <w:i/>
          <w:spacing w:val="-3"/>
          <w:sz w:val="28"/>
        </w:rPr>
        <w:t xml:space="preserve"> </w:t>
      </w:r>
      <w:r>
        <w:rPr>
          <w:i/>
          <w:sz w:val="28"/>
        </w:rPr>
        <w:t>potential</w:t>
      </w:r>
      <w:r>
        <w:rPr>
          <w:i/>
          <w:spacing w:val="-3"/>
          <w:sz w:val="28"/>
        </w:rPr>
        <w:t xml:space="preserve"> </w:t>
      </w:r>
      <w:r>
        <w:rPr>
          <w:i/>
          <w:sz w:val="28"/>
        </w:rPr>
        <w:t>in</w:t>
      </w:r>
      <w:r>
        <w:rPr>
          <w:i/>
          <w:spacing w:val="-3"/>
          <w:sz w:val="28"/>
        </w:rPr>
        <w:t xml:space="preserve"> </w:t>
      </w:r>
      <w:r>
        <w:rPr>
          <w:i/>
          <w:spacing w:val="-4"/>
          <w:sz w:val="28"/>
        </w:rPr>
        <w:t>Paul?</w:t>
      </w:r>
    </w:p>
    <w:p w14:paraId="32486ACD" w14:textId="77777777" w:rsidR="00A15328" w:rsidRDefault="00A15328">
      <w:pPr>
        <w:pStyle w:val="BodyText"/>
        <w:rPr>
          <w:i/>
        </w:rPr>
      </w:pPr>
    </w:p>
    <w:p w14:paraId="1F35FCF0" w14:textId="77777777" w:rsidR="00A15328" w:rsidRDefault="00A15328">
      <w:pPr>
        <w:pStyle w:val="BodyText"/>
        <w:rPr>
          <w:i/>
        </w:rPr>
      </w:pPr>
    </w:p>
    <w:p w14:paraId="75353B15" w14:textId="77777777" w:rsidR="00A15328" w:rsidRDefault="00A15328">
      <w:pPr>
        <w:pStyle w:val="BodyText"/>
        <w:rPr>
          <w:i/>
        </w:rPr>
      </w:pPr>
    </w:p>
    <w:p w14:paraId="162881CD" w14:textId="77777777" w:rsidR="00A15328" w:rsidRDefault="00A15328">
      <w:pPr>
        <w:pStyle w:val="BodyText"/>
        <w:rPr>
          <w:i/>
        </w:rPr>
      </w:pPr>
    </w:p>
    <w:p w14:paraId="2B0861FA" w14:textId="77777777" w:rsidR="00A15328" w:rsidRDefault="00A15328">
      <w:pPr>
        <w:pStyle w:val="BodyText"/>
        <w:rPr>
          <w:i/>
        </w:rPr>
      </w:pPr>
    </w:p>
    <w:p w14:paraId="7BA378C0" w14:textId="77777777" w:rsidR="00A15328" w:rsidRDefault="00A15328">
      <w:pPr>
        <w:pStyle w:val="BodyText"/>
        <w:rPr>
          <w:i/>
        </w:rPr>
      </w:pPr>
    </w:p>
    <w:p w14:paraId="495C6226" w14:textId="77777777" w:rsidR="00A15328" w:rsidRDefault="00A15328">
      <w:pPr>
        <w:pStyle w:val="BodyText"/>
        <w:rPr>
          <w:i/>
        </w:rPr>
      </w:pPr>
    </w:p>
    <w:p w14:paraId="782E2424" w14:textId="77777777" w:rsidR="00A15328" w:rsidRDefault="00A15328">
      <w:pPr>
        <w:pStyle w:val="BodyText"/>
        <w:spacing w:before="11"/>
        <w:rPr>
          <w:i/>
          <w:sz w:val="38"/>
        </w:rPr>
      </w:pPr>
    </w:p>
    <w:p w14:paraId="1D2D7F34" w14:textId="77777777" w:rsidR="00A15328" w:rsidRDefault="002C52BD">
      <w:pPr>
        <w:pStyle w:val="Heading7"/>
        <w:numPr>
          <w:ilvl w:val="0"/>
          <w:numId w:val="1"/>
        </w:numPr>
        <w:tabs>
          <w:tab w:val="left" w:pos="918"/>
        </w:tabs>
        <w:ind w:left="918" w:hanging="358"/>
      </w:pPr>
      <w:r>
        <w:t>What</w:t>
      </w:r>
      <w:r>
        <w:rPr>
          <w:spacing w:val="-6"/>
        </w:rPr>
        <w:t xml:space="preserve"> </w:t>
      </w:r>
      <w:r>
        <w:t>are</w:t>
      </w:r>
      <w:r>
        <w:rPr>
          <w:spacing w:val="-4"/>
        </w:rPr>
        <w:t xml:space="preserve"> </w:t>
      </w:r>
      <w:r>
        <w:t>ways</w:t>
      </w:r>
      <w:r>
        <w:rPr>
          <w:spacing w:val="-5"/>
        </w:rPr>
        <w:t xml:space="preserve"> </w:t>
      </w:r>
      <w:r>
        <w:t>of</w:t>
      </w:r>
      <w:r>
        <w:rPr>
          <w:spacing w:val="-6"/>
        </w:rPr>
        <w:t xml:space="preserve"> </w:t>
      </w:r>
      <w:r>
        <w:t>showing</w:t>
      </w:r>
      <w:r>
        <w:rPr>
          <w:spacing w:val="-4"/>
        </w:rPr>
        <w:t xml:space="preserve"> </w:t>
      </w:r>
      <w:r>
        <w:t>favoritism</w:t>
      </w:r>
      <w:r>
        <w:rPr>
          <w:spacing w:val="-5"/>
        </w:rPr>
        <w:t xml:space="preserve"> </w:t>
      </w:r>
      <w:r>
        <w:rPr>
          <w:b w:val="0"/>
        </w:rPr>
        <w:t>and</w:t>
      </w:r>
      <w:r>
        <w:rPr>
          <w:b w:val="0"/>
          <w:spacing w:val="-5"/>
        </w:rPr>
        <w:t xml:space="preserve"> </w:t>
      </w:r>
      <w:r>
        <w:t>social</w:t>
      </w:r>
      <w:r>
        <w:rPr>
          <w:spacing w:val="-5"/>
        </w:rPr>
        <w:t xml:space="preserve"> </w:t>
      </w:r>
      <w:r>
        <w:t>self</w:t>
      </w:r>
      <w:r>
        <w:rPr>
          <w:spacing w:val="-4"/>
        </w:rPr>
        <w:t xml:space="preserve"> </w:t>
      </w:r>
      <w:r>
        <w:t>interest</w:t>
      </w:r>
      <w:r>
        <w:rPr>
          <w:spacing w:val="-4"/>
        </w:rPr>
        <w:t xml:space="preserve"> </w:t>
      </w:r>
      <w:r>
        <w:rPr>
          <w:b w:val="0"/>
        </w:rPr>
        <w:t>in</w:t>
      </w:r>
      <w:r>
        <w:rPr>
          <w:b w:val="0"/>
          <w:spacing w:val="-5"/>
        </w:rPr>
        <w:t xml:space="preserve"> </w:t>
      </w:r>
      <w:r>
        <w:rPr>
          <w:b w:val="0"/>
          <w:spacing w:val="-2"/>
        </w:rPr>
        <w:t>church?</w:t>
      </w:r>
    </w:p>
    <w:p w14:paraId="7575A6C2" w14:textId="77777777" w:rsidR="00A15328" w:rsidRDefault="00A15328">
      <w:pPr>
        <w:sectPr w:rsidR="00A15328" w:rsidSect="005F3759">
          <w:footerReference w:type="default" r:id="rId82"/>
          <w:pgSz w:w="12240" w:h="15840"/>
          <w:pgMar w:top="960" w:right="1100" w:bottom="280" w:left="880" w:header="782" w:footer="0" w:gutter="0"/>
          <w:cols w:space="720"/>
        </w:sectPr>
      </w:pPr>
    </w:p>
    <w:p w14:paraId="3D8B5B82" w14:textId="77777777" w:rsidR="00A15328" w:rsidRDefault="00A15328">
      <w:pPr>
        <w:pStyle w:val="BodyText"/>
        <w:rPr>
          <w:i/>
          <w:sz w:val="20"/>
        </w:rPr>
      </w:pPr>
    </w:p>
    <w:p w14:paraId="26426DF5" w14:textId="77777777" w:rsidR="00A15328" w:rsidRDefault="002C52BD">
      <w:pPr>
        <w:pStyle w:val="ListParagraph"/>
        <w:numPr>
          <w:ilvl w:val="0"/>
          <w:numId w:val="1"/>
        </w:numPr>
        <w:tabs>
          <w:tab w:val="left" w:pos="918"/>
        </w:tabs>
        <w:spacing w:before="223"/>
        <w:ind w:left="918" w:hanging="358"/>
        <w:rPr>
          <w:b/>
          <w:i/>
          <w:sz w:val="28"/>
        </w:rPr>
      </w:pPr>
      <w:r>
        <w:rPr>
          <w:b/>
          <w:i/>
          <w:sz w:val="28"/>
        </w:rPr>
        <w:t>Why</w:t>
      </w:r>
      <w:r>
        <w:rPr>
          <w:b/>
          <w:i/>
          <w:spacing w:val="-4"/>
          <w:sz w:val="28"/>
        </w:rPr>
        <w:t xml:space="preserve"> </w:t>
      </w:r>
      <w:r>
        <w:rPr>
          <w:b/>
          <w:i/>
          <w:sz w:val="28"/>
        </w:rPr>
        <w:t>“were</w:t>
      </w:r>
      <w:r>
        <w:rPr>
          <w:b/>
          <w:i/>
          <w:spacing w:val="-3"/>
          <w:sz w:val="28"/>
        </w:rPr>
        <w:t xml:space="preserve"> </w:t>
      </w:r>
      <w:r>
        <w:rPr>
          <w:b/>
          <w:i/>
          <w:sz w:val="28"/>
        </w:rPr>
        <w:t>we</w:t>
      </w:r>
      <w:r>
        <w:rPr>
          <w:b/>
          <w:i/>
          <w:spacing w:val="-2"/>
          <w:sz w:val="28"/>
        </w:rPr>
        <w:t xml:space="preserve"> </w:t>
      </w:r>
      <w:r>
        <w:rPr>
          <w:b/>
          <w:i/>
          <w:sz w:val="28"/>
        </w:rPr>
        <w:t>called</w:t>
      </w:r>
      <w:r>
        <w:rPr>
          <w:b/>
          <w:i/>
          <w:spacing w:val="-4"/>
          <w:sz w:val="28"/>
        </w:rPr>
        <w:t xml:space="preserve"> </w:t>
      </w:r>
      <w:r>
        <w:rPr>
          <w:i/>
          <w:sz w:val="28"/>
        </w:rPr>
        <w:t>out</w:t>
      </w:r>
      <w:r>
        <w:rPr>
          <w:i/>
          <w:spacing w:val="-4"/>
          <w:sz w:val="28"/>
        </w:rPr>
        <w:t xml:space="preserve"> </w:t>
      </w:r>
      <w:r>
        <w:rPr>
          <w:i/>
          <w:sz w:val="28"/>
        </w:rPr>
        <w:t>of</w:t>
      </w:r>
      <w:r>
        <w:rPr>
          <w:i/>
          <w:spacing w:val="-3"/>
          <w:sz w:val="28"/>
        </w:rPr>
        <w:t xml:space="preserve"> </w:t>
      </w:r>
      <w:r>
        <w:rPr>
          <w:i/>
          <w:spacing w:val="-2"/>
          <w:sz w:val="28"/>
        </w:rPr>
        <w:t>darkness?”</w:t>
      </w:r>
    </w:p>
    <w:p w14:paraId="5D8120C6" w14:textId="77777777" w:rsidR="00A15328" w:rsidRDefault="00A15328">
      <w:pPr>
        <w:pStyle w:val="BodyText"/>
        <w:rPr>
          <w:i/>
        </w:rPr>
      </w:pPr>
    </w:p>
    <w:p w14:paraId="3DD344CA" w14:textId="77777777" w:rsidR="00A15328" w:rsidRDefault="00A15328">
      <w:pPr>
        <w:pStyle w:val="BodyText"/>
        <w:rPr>
          <w:i/>
        </w:rPr>
      </w:pPr>
    </w:p>
    <w:p w14:paraId="6D02D2B2" w14:textId="77777777" w:rsidR="00A15328" w:rsidRDefault="00A15328">
      <w:pPr>
        <w:pStyle w:val="BodyText"/>
        <w:rPr>
          <w:i/>
        </w:rPr>
      </w:pPr>
    </w:p>
    <w:p w14:paraId="2059E449" w14:textId="77777777" w:rsidR="00A15328" w:rsidRDefault="00A15328">
      <w:pPr>
        <w:pStyle w:val="BodyText"/>
        <w:rPr>
          <w:i/>
        </w:rPr>
      </w:pPr>
    </w:p>
    <w:p w14:paraId="33979478" w14:textId="77777777" w:rsidR="00A15328" w:rsidRDefault="00A15328">
      <w:pPr>
        <w:pStyle w:val="BodyText"/>
        <w:spacing w:before="2"/>
        <w:rPr>
          <w:i/>
          <w:sz w:val="35"/>
        </w:rPr>
      </w:pPr>
    </w:p>
    <w:p w14:paraId="5927922A" w14:textId="77777777" w:rsidR="00A15328" w:rsidRDefault="002C52BD">
      <w:pPr>
        <w:pStyle w:val="ListParagraph"/>
        <w:numPr>
          <w:ilvl w:val="0"/>
          <w:numId w:val="1"/>
        </w:numPr>
        <w:tabs>
          <w:tab w:val="left" w:pos="918"/>
        </w:tabs>
        <w:ind w:left="918" w:hanging="358"/>
        <w:rPr>
          <w:b/>
          <w:i/>
          <w:sz w:val="28"/>
        </w:rPr>
      </w:pPr>
      <w:r>
        <w:rPr>
          <w:b/>
          <w:i/>
          <w:color w:val="050505"/>
          <w:sz w:val="28"/>
        </w:rPr>
        <w:t>How</w:t>
      </w:r>
      <w:r>
        <w:rPr>
          <w:b/>
          <w:i/>
          <w:color w:val="050505"/>
          <w:spacing w:val="-7"/>
          <w:sz w:val="28"/>
        </w:rPr>
        <w:t xml:space="preserve"> </w:t>
      </w:r>
      <w:r>
        <w:rPr>
          <w:b/>
          <w:i/>
          <w:color w:val="050505"/>
          <w:sz w:val="28"/>
        </w:rPr>
        <w:t>does</w:t>
      </w:r>
      <w:r>
        <w:rPr>
          <w:b/>
          <w:i/>
          <w:color w:val="050505"/>
          <w:spacing w:val="-4"/>
          <w:sz w:val="28"/>
        </w:rPr>
        <w:t xml:space="preserve"> </w:t>
      </w:r>
      <w:r>
        <w:rPr>
          <w:i/>
          <w:color w:val="050505"/>
          <w:sz w:val="28"/>
        </w:rPr>
        <w:t>John</w:t>
      </w:r>
      <w:r>
        <w:rPr>
          <w:i/>
          <w:color w:val="050505"/>
          <w:spacing w:val="-4"/>
          <w:sz w:val="28"/>
        </w:rPr>
        <w:t xml:space="preserve"> </w:t>
      </w:r>
      <w:r>
        <w:rPr>
          <w:i/>
          <w:color w:val="050505"/>
          <w:sz w:val="28"/>
        </w:rPr>
        <w:t>13:1-17</w:t>
      </w:r>
      <w:r>
        <w:rPr>
          <w:i/>
          <w:color w:val="050505"/>
          <w:spacing w:val="-4"/>
          <w:sz w:val="28"/>
        </w:rPr>
        <w:t xml:space="preserve"> </w:t>
      </w:r>
      <w:r>
        <w:rPr>
          <w:i/>
          <w:color w:val="050505"/>
          <w:sz w:val="28"/>
        </w:rPr>
        <w:t>apply</w:t>
      </w:r>
      <w:r>
        <w:rPr>
          <w:i/>
          <w:color w:val="050505"/>
          <w:spacing w:val="-4"/>
          <w:sz w:val="28"/>
        </w:rPr>
        <w:t xml:space="preserve"> </w:t>
      </w:r>
      <w:r>
        <w:rPr>
          <w:i/>
          <w:color w:val="050505"/>
          <w:sz w:val="28"/>
        </w:rPr>
        <w:t>to</w:t>
      </w:r>
      <w:r>
        <w:rPr>
          <w:i/>
          <w:color w:val="050505"/>
          <w:spacing w:val="-4"/>
          <w:sz w:val="28"/>
        </w:rPr>
        <w:t xml:space="preserve"> </w:t>
      </w:r>
      <w:r>
        <w:rPr>
          <w:i/>
          <w:color w:val="050505"/>
          <w:spacing w:val="-5"/>
          <w:sz w:val="28"/>
        </w:rPr>
        <w:t>us?</w:t>
      </w:r>
    </w:p>
    <w:p w14:paraId="5E1F358A" w14:textId="77777777" w:rsidR="00A15328" w:rsidRDefault="00A15328">
      <w:pPr>
        <w:pStyle w:val="BodyText"/>
        <w:rPr>
          <w:i/>
        </w:rPr>
      </w:pPr>
    </w:p>
    <w:p w14:paraId="6E55D8A1" w14:textId="77777777" w:rsidR="00A15328" w:rsidRDefault="00A15328">
      <w:pPr>
        <w:pStyle w:val="BodyText"/>
        <w:rPr>
          <w:i/>
        </w:rPr>
      </w:pPr>
    </w:p>
    <w:p w14:paraId="6E648F19" w14:textId="77777777" w:rsidR="00A15328" w:rsidRDefault="00A15328">
      <w:pPr>
        <w:pStyle w:val="BodyText"/>
        <w:rPr>
          <w:i/>
        </w:rPr>
      </w:pPr>
    </w:p>
    <w:p w14:paraId="22D2A09A" w14:textId="77777777" w:rsidR="00A15328" w:rsidRDefault="00A15328">
      <w:pPr>
        <w:pStyle w:val="BodyText"/>
        <w:rPr>
          <w:i/>
        </w:rPr>
      </w:pPr>
    </w:p>
    <w:p w14:paraId="05680ACB" w14:textId="77777777" w:rsidR="00A15328" w:rsidRDefault="00A15328">
      <w:pPr>
        <w:pStyle w:val="BodyText"/>
        <w:rPr>
          <w:i/>
        </w:rPr>
      </w:pPr>
    </w:p>
    <w:p w14:paraId="0372AEDE" w14:textId="77777777" w:rsidR="00A15328" w:rsidRDefault="00A15328">
      <w:pPr>
        <w:pStyle w:val="BodyText"/>
        <w:spacing w:before="7"/>
        <w:rPr>
          <w:i/>
          <w:sz w:val="32"/>
        </w:rPr>
      </w:pPr>
    </w:p>
    <w:p w14:paraId="61AB3910" w14:textId="77777777" w:rsidR="00A15328" w:rsidRDefault="002C52BD">
      <w:pPr>
        <w:pStyle w:val="ListParagraph"/>
        <w:numPr>
          <w:ilvl w:val="0"/>
          <w:numId w:val="1"/>
        </w:numPr>
        <w:tabs>
          <w:tab w:val="left" w:pos="917"/>
          <w:tab w:val="left" w:pos="919"/>
        </w:tabs>
        <w:spacing w:line="256" w:lineRule="auto"/>
        <w:ind w:right="1283"/>
        <w:rPr>
          <w:b/>
          <w:i/>
          <w:sz w:val="28"/>
        </w:rPr>
      </w:pPr>
      <w:r>
        <w:rPr>
          <w:b/>
          <w:i/>
          <w:color w:val="050505"/>
          <w:sz w:val="28"/>
        </w:rPr>
        <w:t>Read</w:t>
      </w:r>
      <w:r>
        <w:rPr>
          <w:b/>
          <w:i/>
          <w:color w:val="050505"/>
          <w:spacing w:val="-3"/>
          <w:sz w:val="28"/>
        </w:rPr>
        <w:t xml:space="preserve"> </w:t>
      </w:r>
      <w:r>
        <w:rPr>
          <w:b/>
          <w:i/>
          <w:color w:val="050505"/>
          <w:sz w:val="28"/>
        </w:rPr>
        <w:t>in</w:t>
      </w:r>
      <w:r>
        <w:rPr>
          <w:b/>
          <w:i/>
          <w:color w:val="050505"/>
          <w:spacing w:val="-3"/>
          <w:sz w:val="28"/>
        </w:rPr>
        <w:t xml:space="preserve"> </w:t>
      </w:r>
      <w:r>
        <w:rPr>
          <w:b/>
          <w:i/>
          <w:color w:val="050505"/>
          <w:sz w:val="28"/>
        </w:rPr>
        <w:t>class</w:t>
      </w:r>
      <w:r>
        <w:rPr>
          <w:b/>
          <w:i/>
          <w:color w:val="050505"/>
          <w:spacing w:val="-3"/>
          <w:sz w:val="28"/>
        </w:rPr>
        <w:t xml:space="preserve"> </w:t>
      </w:r>
      <w:r>
        <w:rPr>
          <w:i/>
          <w:color w:val="050505"/>
          <w:sz w:val="28"/>
        </w:rPr>
        <w:t>James</w:t>
      </w:r>
      <w:r>
        <w:rPr>
          <w:i/>
          <w:color w:val="050505"/>
          <w:spacing w:val="-2"/>
          <w:sz w:val="28"/>
        </w:rPr>
        <w:t xml:space="preserve"> </w:t>
      </w:r>
      <w:r>
        <w:rPr>
          <w:i/>
          <w:color w:val="050505"/>
          <w:sz w:val="28"/>
        </w:rPr>
        <w:t>2:1-7.</w:t>
      </w:r>
      <w:r>
        <w:rPr>
          <w:i/>
          <w:color w:val="050505"/>
          <w:spacing w:val="-2"/>
          <w:sz w:val="28"/>
        </w:rPr>
        <w:t xml:space="preserve"> </w:t>
      </w:r>
      <w:r>
        <w:rPr>
          <w:i/>
          <w:color w:val="050505"/>
          <w:sz w:val="28"/>
        </w:rPr>
        <w:t>Discuss</w:t>
      </w:r>
      <w:r>
        <w:rPr>
          <w:i/>
          <w:color w:val="050505"/>
          <w:spacing w:val="-2"/>
          <w:sz w:val="28"/>
        </w:rPr>
        <w:t xml:space="preserve"> </w:t>
      </w:r>
      <w:r>
        <w:rPr>
          <w:i/>
          <w:color w:val="050505"/>
          <w:sz w:val="28"/>
        </w:rPr>
        <w:t>in</w:t>
      </w:r>
      <w:r>
        <w:rPr>
          <w:i/>
          <w:color w:val="050505"/>
          <w:spacing w:val="-4"/>
          <w:sz w:val="28"/>
        </w:rPr>
        <w:t xml:space="preserve"> </w:t>
      </w:r>
      <w:r>
        <w:rPr>
          <w:i/>
          <w:color w:val="050505"/>
          <w:sz w:val="28"/>
        </w:rPr>
        <w:t>class</w:t>
      </w:r>
      <w:r>
        <w:rPr>
          <w:i/>
          <w:color w:val="050505"/>
          <w:spacing w:val="-2"/>
          <w:sz w:val="28"/>
        </w:rPr>
        <w:t xml:space="preserve"> </w:t>
      </w:r>
      <w:r>
        <w:rPr>
          <w:i/>
          <w:color w:val="050505"/>
          <w:sz w:val="28"/>
        </w:rPr>
        <w:t>this</w:t>
      </w:r>
      <w:r>
        <w:rPr>
          <w:i/>
          <w:color w:val="050505"/>
          <w:spacing w:val="-2"/>
          <w:sz w:val="28"/>
        </w:rPr>
        <w:t xml:space="preserve"> </w:t>
      </w:r>
      <w:r>
        <w:rPr>
          <w:i/>
          <w:color w:val="050505"/>
          <w:sz w:val="28"/>
        </w:rPr>
        <w:t>chapter</w:t>
      </w:r>
      <w:r>
        <w:rPr>
          <w:i/>
          <w:color w:val="050505"/>
          <w:spacing w:val="-4"/>
          <w:sz w:val="28"/>
        </w:rPr>
        <w:t xml:space="preserve"> </w:t>
      </w:r>
      <w:r>
        <w:rPr>
          <w:i/>
          <w:color w:val="050505"/>
          <w:sz w:val="28"/>
        </w:rPr>
        <w:t>and</w:t>
      </w:r>
      <w:r>
        <w:rPr>
          <w:i/>
          <w:color w:val="050505"/>
          <w:spacing w:val="-4"/>
          <w:sz w:val="28"/>
        </w:rPr>
        <w:t xml:space="preserve"> </w:t>
      </w:r>
      <w:r>
        <w:rPr>
          <w:i/>
          <w:color w:val="050505"/>
          <w:sz w:val="28"/>
        </w:rPr>
        <w:t>how</w:t>
      </w:r>
      <w:r>
        <w:rPr>
          <w:i/>
          <w:color w:val="050505"/>
          <w:spacing w:val="-5"/>
          <w:sz w:val="28"/>
        </w:rPr>
        <w:t xml:space="preserve"> </w:t>
      </w:r>
      <w:r>
        <w:rPr>
          <w:i/>
          <w:color w:val="050505"/>
          <w:sz w:val="28"/>
        </w:rPr>
        <w:t>we</w:t>
      </w:r>
      <w:r>
        <w:rPr>
          <w:i/>
          <w:color w:val="050505"/>
          <w:spacing w:val="-3"/>
          <w:sz w:val="28"/>
        </w:rPr>
        <w:t xml:space="preserve"> </w:t>
      </w:r>
      <w:r>
        <w:rPr>
          <w:i/>
          <w:color w:val="050505"/>
          <w:sz w:val="28"/>
        </w:rPr>
        <w:t>can avoid the pitfalls outlined in this Bible passage. Write down ideas.</w:t>
      </w:r>
    </w:p>
    <w:p w14:paraId="00B9006B" w14:textId="77777777" w:rsidR="00A15328" w:rsidRDefault="00A15328">
      <w:pPr>
        <w:pStyle w:val="BodyText"/>
        <w:rPr>
          <w:i/>
        </w:rPr>
      </w:pPr>
    </w:p>
    <w:p w14:paraId="5451C809" w14:textId="77777777" w:rsidR="00A15328" w:rsidRDefault="00A15328">
      <w:pPr>
        <w:pStyle w:val="BodyText"/>
        <w:rPr>
          <w:i/>
        </w:rPr>
      </w:pPr>
    </w:p>
    <w:p w14:paraId="6073DFD4" w14:textId="77777777" w:rsidR="00A15328" w:rsidRDefault="00A15328">
      <w:pPr>
        <w:pStyle w:val="BodyText"/>
        <w:rPr>
          <w:i/>
        </w:rPr>
      </w:pPr>
    </w:p>
    <w:p w14:paraId="585EB629" w14:textId="77777777" w:rsidR="00A15328" w:rsidRDefault="00A15328">
      <w:pPr>
        <w:pStyle w:val="BodyText"/>
        <w:rPr>
          <w:i/>
        </w:rPr>
      </w:pPr>
    </w:p>
    <w:p w14:paraId="447F1D2F" w14:textId="77777777" w:rsidR="00A15328" w:rsidRDefault="00A15328">
      <w:pPr>
        <w:pStyle w:val="BodyText"/>
        <w:rPr>
          <w:i/>
        </w:rPr>
      </w:pPr>
    </w:p>
    <w:p w14:paraId="5B8F6931" w14:textId="77777777" w:rsidR="00A15328" w:rsidRDefault="00A15328">
      <w:pPr>
        <w:pStyle w:val="BodyText"/>
        <w:rPr>
          <w:i/>
        </w:rPr>
      </w:pPr>
    </w:p>
    <w:p w14:paraId="27C363D4" w14:textId="77777777" w:rsidR="00A15328" w:rsidRDefault="00A15328">
      <w:pPr>
        <w:pStyle w:val="BodyText"/>
        <w:rPr>
          <w:i/>
        </w:rPr>
      </w:pPr>
    </w:p>
    <w:p w14:paraId="0DD98C7E" w14:textId="77777777" w:rsidR="00A15328" w:rsidRDefault="00A15328">
      <w:pPr>
        <w:pStyle w:val="BodyText"/>
        <w:rPr>
          <w:i/>
        </w:rPr>
      </w:pPr>
    </w:p>
    <w:p w14:paraId="1651307E" w14:textId="0D759164" w:rsidR="00A15328" w:rsidRPr="00330DF1" w:rsidRDefault="002C52BD" w:rsidP="00330DF1">
      <w:pPr>
        <w:pStyle w:val="ListParagraph"/>
        <w:numPr>
          <w:ilvl w:val="0"/>
          <w:numId w:val="1"/>
        </w:numPr>
        <w:tabs>
          <w:tab w:val="left" w:pos="919"/>
        </w:tabs>
        <w:spacing w:before="180" w:line="256" w:lineRule="auto"/>
        <w:ind w:right="1156"/>
        <w:rPr>
          <w:b/>
          <w:i/>
          <w:sz w:val="28"/>
        </w:rPr>
        <w:sectPr w:rsidR="00A15328" w:rsidRPr="00330DF1" w:rsidSect="005F3759">
          <w:footerReference w:type="default" r:id="rId83"/>
          <w:pgSz w:w="12240" w:h="15840"/>
          <w:pgMar w:top="960" w:right="1100" w:bottom="280" w:left="880" w:header="782" w:footer="0" w:gutter="0"/>
          <w:cols w:space="720"/>
        </w:sectPr>
      </w:pPr>
      <w:r>
        <w:rPr>
          <w:b/>
          <w:i/>
          <w:color w:val="050505"/>
          <w:sz w:val="28"/>
        </w:rPr>
        <w:t>Read</w:t>
      </w:r>
      <w:r>
        <w:rPr>
          <w:b/>
          <w:i/>
          <w:color w:val="050505"/>
          <w:spacing w:val="-3"/>
          <w:sz w:val="28"/>
        </w:rPr>
        <w:t xml:space="preserve"> </w:t>
      </w:r>
      <w:r>
        <w:rPr>
          <w:b/>
          <w:i/>
          <w:color w:val="050505"/>
          <w:sz w:val="28"/>
        </w:rPr>
        <w:t>in</w:t>
      </w:r>
      <w:r>
        <w:rPr>
          <w:b/>
          <w:i/>
          <w:color w:val="050505"/>
          <w:spacing w:val="-3"/>
          <w:sz w:val="28"/>
        </w:rPr>
        <w:t xml:space="preserve"> </w:t>
      </w:r>
      <w:r>
        <w:rPr>
          <w:b/>
          <w:i/>
          <w:color w:val="050505"/>
          <w:sz w:val="28"/>
        </w:rPr>
        <w:t>class</w:t>
      </w:r>
      <w:r>
        <w:rPr>
          <w:b/>
          <w:i/>
          <w:color w:val="050505"/>
          <w:spacing w:val="-3"/>
          <w:sz w:val="28"/>
        </w:rPr>
        <w:t xml:space="preserve"> </w:t>
      </w:r>
      <w:r>
        <w:rPr>
          <w:i/>
          <w:color w:val="050505"/>
          <w:sz w:val="28"/>
        </w:rPr>
        <w:t>Matthew</w:t>
      </w:r>
      <w:r>
        <w:rPr>
          <w:i/>
          <w:color w:val="050505"/>
          <w:spacing w:val="-3"/>
          <w:sz w:val="28"/>
        </w:rPr>
        <w:t xml:space="preserve"> </w:t>
      </w:r>
      <w:r>
        <w:rPr>
          <w:i/>
          <w:color w:val="050505"/>
          <w:sz w:val="28"/>
        </w:rPr>
        <w:t>25:31-46.</w:t>
      </w:r>
      <w:r>
        <w:rPr>
          <w:i/>
          <w:color w:val="050505"/>
          <w:spacing w:val="-2"/>
          <w:sz w:val="28"/>
        </w:rPr>
        <w:t xml:space="preserve"> </w:t>
      </w:r>
      <w:r>
        <w:rPr>
          <w:i/>
          <w:color w:val="050505"/>
          <w:sz w:val="28"/>
        </w:rPr>
        <w:t>And</w:t>
      </w:r>
      <w:r>
        <w:rPr>
          <w:i/>
          <w:color w:val="050505"/>
          <w:spacing w:val="-4"/>
          <w:sz w:val="28"/>
        </w:rPr>
        <w:t xml:space="preserve"> </w:t>
      </w:r>
      <w:r>
        <w:rPr>
          <w:i/>
          <w:color w:val="050505"/>
          <w:sz w:val="28"/>
        </w:rPr>
        <w:t>let’s</w:t>
      </w:r>
      <w:r>
        <w:rPr>
          <w:i/>
          <w:color w:val="050505"/>
          <w:spacing w:val="-5"/>
          <w:sz w:val="28"/>
        </w:rPr>
        <w:t xml:space="preserve"> </w:t>
      </w:r>
      <w:r>
        <w:rPr>
          <w:i/>
          <w:color w:val="050505"/>
          <w:sz w:val="28"/>
        </w:rPr>
        <w:t>discuss</w:t>
      </w:r>
      <w:r>
        <w:rPr>
          <w:i/>
          <w:color w:val="050505"/>
          <w:spacing w:val="-2"/>
          <w:sz w:val="28"/>
        </w:rPr>
        <w:t xml:space="preserve"> </w:t>
      </w:r>
      <w:r>
        <w:rPr>
          <w:i/>
          <w:color w:val="050505"/>
          <w:sz w:val="28"/>
        </w:rPr>
        <w:t>this</w:t>
      </w:r>
      <w:r>
        <w:rPr>
          <w:i/>
          <w:color w:val="050505"/>
          <w:spacing w:val="-5"/>
          <w:sz w:val="28"/>
        </w:rPr>
        <w:t xml:space="preserve"> </w:t>
      </w:r>
      <w:r>
        <w:rPr>
          <w:i/>
          <w:color w:val="050505"/>
          <w:sz w:val="28"/>
        </w:rPr>
        <w:t>chapter.</w:t>
      </w:r>
      <w:r>
        <w:rPr>
          <w:i/>
          <w:color w:val="050505"/>
          <w:spacing w:val="-5"/>
          <w:sz w:val="28"/>
        </w:rPr>
        <w:t xml:space="preserve"> </w:t>
      </w:r>
      <w:r>
        <w:rPr>
          <w:i/>
          <w:color w:val="050505"/>
          <w:sz w:val="28"/>
        </w:rPr>
        <w:t>How</w:t>
      </w:r>
      <w:r>
        <w:rPr>
          <w:i/>
          <w:color w:val="050505"/>
          <w:spacing w:val="-3"/>
          <w:sz w:val="28"/>
        </w:rPr>
        <w:t xml:space="preserve"> </w:t>
      </w:r>
      <w:r>
        <w:rPr>
          <w:i/>
          <w:color w:val="050505"/>
          <w:sz w:val="28"/>
        </w:rPr>
        <w:t xml:space="preserve">can we show God’s love to the </w:t>
      </w:r>
      <w:r>
        <w:rPr>
          <w:b/>
          <w:i/>
          <w:color w:val="050505"/>
          <w:sz w:val="28"/>
        </w:rPr>
        <w:t xml:space="preserve">“least of these?” </w:t>
      </w:r>
      <w:r>
        <w:rPr>
          <w:i/>
          <w:color w:val="050505"/>
          <w:sz w:val="28"/>
        </w:rPr>
        <w:t>Brainstorm other ways you can make God’s little ones, the babies in Christ, feel loved, encouraged, and supported. Write these ideas down.</w:t>
      </w:r>
    </w:p>
    <w:p w14:paraId="5F71C524" w14:textId="77777777" w:rsidR="00A15328" w:rsidRDefault="00A15328">
      <w:pPr>
        <w:pStyle w:val="BodyText"/>
        <w:rPr>
          <w:i/>
          <w:sz w:val="20"/>
        </w:rPr>
      </w:pPr>
    </w:p>
    <w:p w14:paraId="2AA4D95C" w14:textId="77777777" w:rsidR="00A15328" w:rsidRDefault="00A15328">
      <w:pPr>
        <w:pStyle w:val="BodyText"/>
        <w:rPr>
          <w:i/>
          <w:sz w:val="20"/>
        </w:rPr>
      </w:pPr>
    </w:p>
    <w:p w14:paraId="11336BC0" w14:textId="77777777" w:rsidR="00A15328" w:rsidRDefault="002C52BD">
      <w:pPr>
        <w:pStyle w:val="ListParagraph"/>
        <w:numPr>
          <w:ilvl w:val="0"/>
          <w:numId w:val="1"/>
        </w:numPr>
        <w:tabs>
          <w:tab w:val="left" w:pos="917"/>
          <w:tab w:val="left" w:pos="919"/>
        </w:tabs>
        <w:spacing w:before="200" w:line="300" w:lineRule="auto"/>
        <w:ind w:right="422"/>
        <w:rPr>
          <w:b/>
          <w:i/>
          <w:color w:val="050505"/>
          <w:sz w:val="28"/>
        </w:rPr>
      </w:pPr>
      <w:r>
        <w:rPr>
          <w:b/>
          <w:i/>
          <w:color w:val="050505"/>
          <w:sz w:val="28"/>
        </w:rPr>
        <w:t xml:space="preserve">Think of ways </w:t>
      </w:r>
      <w:r>
        <w:rPr>
          <w:i/>
          <w:color w:val="050505"/>
          <w:sz w:val="28"/>
        </w:rPr>
        <w:t>that you have shown social preferences towards friends above those</w:t>
      </w:r>
      <w:r>
        <w:rPr>
          <w:i/>
          <w:color w:val="050505"/>
          <w:spacing w:val="-3"/>
          <w:sz w:val="28"/>
        </w:rPr>
        <w:t xml:space="preserve"> </w:t>
      </w:r>
      <w:r>
        <w:rPr>
          <w:i/>
          <w:color w:val="050505"/>
          <w:sz w:val="28"/>
        </w:rPr>
        <w:t>who</w:t>
      </w:r>
      <w:r>
        <w:rPr>
          <w:i/>
          <w:color w:val="050505"/>
          <w:spacing w:val="-4"/>
          <w:sz w:val="28"/>
        </w:rPr>
        <w:t xml:space="preserve"> </w:t>
      </w:r>
      <w:r>
        <w:rPr>
          <w:i/>
          <w:color w:val="050505"/>
          <w:sz w:val="28"/>
        </w:rPr>
        <w:t>are</w:t>
      </w:r>
      <w:r>
        <w:rPr>
          <w:i/>
          <w:color w:val="050505"/>
          <w:spacing w:val="-3"/>
          <w:sz w:val="28"/>
        </w:rPr>
        <w:t xml:space="preserve"> </w:t>
      </w:r>
      <w:r>
        <w:rPr>
          <w:i/>
          <w:color w:val="050505"/>
          <w:sz w:val="28"/>
        </w:rPr>
        <w:t>spiritually</w:t>
      </w:r>
      <w:r>
        <w:rPr>
          <w:i/>
          <w:color w:val="050505"/>
          <w:spacing w:val="-4"/>
          <w:sz w:val="28"/>
        </w:rPr>
        <w:t xml:space="preserve"> </w:t>
      </w:r>
      <w:r>
        <w:rPr>
          <w:i/>
          <w:color w:val="050505"/>
          <w:sz w:val="28"/>
        </w:rPr>
        <w:t>struggling,</w:t>
      </w:r>
      <w:r>
        <w:rPr>
          <w:i/>
          <w:color w:val="050505"/>
          <w:spacing w:val="-4"/>
          <w:sz w:val="28"/>
        </w:rPr>
        <w:t xml:space="preserve"> </w:t>
      </w:r>
      <w:r>
        <w:rPr>
          <w:i/>
          <w:color w:val="050505"/>
          <w:sz w:val="28"/>
        </w:rPr>
        <w:t>including</w:t>
      </w:r>
      <w:r>
        <w:rPr>
          <w:i/>
          <w:color w:val="050505"/>
          <w:spacing w:val="-4"/>
          <w:sz w:val="28"/>
        </w:rPr>
        <w:t xml:space="preserve"> </w:t>
      </w:r>
      <w:r>
        <w:rPr>
          <w:i/>
          <w:color w:val="050505"/>
          <w:sz w:val="28"/>
        </w:rPr>
        <w:t>visitors,</w:t>
      </w:r>
      <w:r>
        <w:rPr>
          <w:i/>
          <w:color w:val="050505"/>
          <w:spacing w:val="-4"/>
          <w:sz w:val="28"/>
        </w:rPr>
        <w:t xml:space="preserve"> </w:t>
      </w:r>
      <w:r>
        <w:rPr>
          <w:i/>
          <w:color w:val="050505"/>
          <w:sz w:val="28"/>
        </w:rPr>
        <w:t>new</w:t>
      </w:r>
      <w:r>
        <w:rPr>
          <w:i/>
          <w:color w:val="050505"/>
          <w:spacing w:val="-3"/>
          <w:sz w:val="28"/>
        </w:rPr>
        <w:t xml:space="preserve"> </w:t>
      </w:r>
      <w:r>
        <w:rPr>
          <w:i/>
          <w:color w:val="050505"/>
          <w:sz w:val="28"/>
        </w:rPr>
        <w:t>converts,</w:t>
      </w:r>
      <w:r>
        <w:rPr>
          <w:i/>
          <w:color w:val="050505"/>
          <w:spacing w:val="-4"/>
          <w:sz w:val="28"/>
        </w:rPr>
        <w:t xml:space="preserve"> </w:t>
      </w:r>
      <w:r>
        <w:rPr>
          <w:i/>
          <w:color w:val="050505"/>
          <w:sz w:val="28"/>
        </w:rPr>
        <w:t>etc.</w:t>
      </w:r>
      <w:r>
        <w:rPr>
          <w:i/>
          <w:color w:val="050505"/>
          <w:spacing w:val="-2"/>
          <w:sz w:val="28"/>
        </w:rPr>
        <w:t xml:space="preserve"> </w:t>
      </w:r>
      <w:r>
        <w:rPr>
          <w:i/>
          <w:color w:val="050505"/>
          <w:sz w:val="28"/>
        </w:rPr>
        <w:t>Write them down. Think of ways to do better, write those ideas down.</w:t>
      </w:r>
    </w:p>
    <w:p w14:paraId="7CB9699B" w14:textId="77777777" w:rsidR="00A15328" w:rsidRDefault="00A15328">
      <w:pPr>
        <w:pStyle w:val="BodyText"/>
        <w:rPr>
          <w:i/>
        </w:rPr>
      </w:pPr>
    </w:p>
    <w:p w14:paraId="70155CBC" w14:textId="77777777" w:rsidR="00A15328" w:rsidRDefault="00A15328">
      <w:pPr>
        <w:pStyle w:val="BodyText"/>
        <w:rPr>
          <w:i/>
        </w:rPr>
      </w:pPr>
    </w:p>
    <w:p w14:paraId="7E939B31" w14:textId="77777777" w:rsidR="00A15328" w:rsidRDefault="00A15328">
      <w:pPr>
        <w:pStyle w:val="BodyText"/>
        <w:rPr>
          <w:i/>
        </w:rPr>
      </w:pPr>
    </w:p>
    <w:p w14:paraId="7FB5B396" w14:textId="77777777" w:rsidR="00A15328" w:rsidRDefault="00A15328">
      <w:pPr>
        <w:pStyle w:val="BodyText"/>
        <w:rPr>
          <w:i/>
        </w:rPr>
      </w:pPr>
    </w:p>
    <w:p w14:paraId="78B78D61" w14:textId="77777777" w:rsidR="00A15328" w:rsidRDefault="00A15328">
      <w:pPr>
        <w:pStyle w:val="BodyText"/>
        <w:rPr>
          <w:i/>
        </w:rPr>
      </w:pPr>
    </w:p>
    <w:p w14:paraId="34B7C73D" w14:textId="77777777" w:rsidR="00A15328" w:rsidRDefault="00A15328">
      <w:pPr>
        <w:pStyle w:val="BodyText"/>
        <w:rPr>
          <w:i/>
        </w:rPr>
      </w:pPr>
    </w:p>
    <w:p w14:paraId="09633286" w14:textId="77777777" w:rsidR="00A15328" w:rsidRDefault="00A15328">
      <w:pPr>
        <w:pStyle w:val="BodyText"/>
        <w:rPr>
          <w:i/>
        </w:rPr>
      </w:pPr>
    </w:p>
    <w:p w14:paraId="3D95FD78" w14:textId="77777777" w:rsidR="00A15328" w:rsidRDefault="00A15328">
      <w:pPr>
        <w:pStyle w:val="BodyText"/>
        <w:rPr>
          <w:i/>
        </w:rPr>
      </w:pPr>
    </w:p>
    <w:p w14:paraId="3E29C6AD" w14:textId="77777777" w:rsidR="00A15328" w:rsidRDefault="00A15328">
      <w:pPr>
        <w:pStyle w:val="BodyText"/>
        <w:rPr>
          <w:i/>
        </w:rPr>
      </w:pPr>
    </w:p>
    <w:p w14:paraId="63B7ABC5" w14:textId="77777777" w:rsidR="00A15328" w:rsidRDefault="00A15328">
      <w:pPr>
        <w:pStyle w:val="BodyText"/>
        <w:rPr>
          <w:i/>
        </w:rPr>
      </w:pPr>
    </w:p>
    <w:p w14:paraId="18458500" w14:textId="77777777" w:rsidR="00A15328" w:rsidRDefault="00A15328">
      <w:pPr>
        <w:pStyle w:val="BodyText"/>
        <w:rPr>
          <w:i/>
        </w:rPr>
      </w:pPr>
    </w:p>
    <w:p w14:paraId="3E0C2213" w14:textId="77777777" w:rsidR="00A15328" w:rsidRDefault="00A15328">
      <w:pPr>
        <w:pStyle w:val="BodyText"/>
        <w:rPr>
          <w:i/>
        </w:rPr>
      </w:pPr>
    </w:p>
    <w:p w14:paraId="7283FAE8" w14:textId="77777777" w:rsidR="00A15328" w:rsidRDefault="00A15328">
      <w:pPr>
        <w:pStyle w:val="BodyText"/>
        <w:rPr>
          <w:i/>
        </w:rPr>
      </w:pPr>
    </w:p>
    <w:p w14:paraId="4C3D8579" w14:textId="77777777" w:rsidR="00A15328" w:rsidRDefault="00A15328">
      <w:pPr>
        <w:pStyle w:val="BodyText"/>
        <w:spacing w:before="6"/>
        <w:rPr>
          <w:i/>
          <w:sz w:val="37"/>
        </w:rPr>
      </w:pPr>
    </w:p>
    <w:p w14:paraId="145D5B0E" w14:textId="61EA1452" w:rsidR="00A15328" w:rsidRPr="00330DF1" w:rsidRDefault="002C52BD" w:rsidP="00330DF1">
      <w:pPr>
        <w:pStyle w:val="ListParagraph"/>
        <w:numPr>
          <w:ilvl w:val="0"/>
          <w:numId w:val="1"/>
        </w:numPr>
        <w:tabs>
          <w:tab w:val="left" w:pos="919"/>
        </w:tabs>
        <w:spacing w:line="302" w:lineRule="auto"/>
        <w:ind w:right="839"/>
        <w:rPr>
          <w:b/>
          <w:i/>
          <w:color w:val="050505"/>
          <w:sz w:val="28"/>
        </w:rPr>
        <w:sectPr w:rsidR="00A15328" w:rsidRPr="00330DF1" w:rsidSect="005F3759">
          <w:footerReference w:type="default" r:id="rId84"/>
          <w:pgSz w:w="12240" w:h="15840"/>
          <w:pgMar w:top="960" w:right="1100" w:bottom="280" w:left="880" w:header="782" w:footer="0" w:gutter="0"/>
          <w:cols w:space="720"/>
        </w:sectPr>
      </w:pPr>
      <w:r>
        <w:rPr>
          <w:b/>
          <w:i/>
          <w:color w:val="050505"/>
          <w:sz w:val="28"/>
        </w:rPr>
        <w:t>How</w:t>
      </w:r>
      <w:r>
        <w:rPr>
          <w:b/>
          <w:i/>
          <w:color w:val="050505"/>
          <w:spacing w:val="-4"/>
          <w:sz w:val="28"/>
        </w:rPr>
        <w:t xml:space="preserve"> </w:t>
      </w:r>
      <w:r>
        <w:rPr>
          <w:b/>
          <w:i/>
          <w:color w:val="050505"/>
          <w:sz w:val="28"/>
        </w:rPr>
        <w:t>do</w:t>
      </w:r>
      <w:r>
        <w:rPr>
          <w:b/>
          <w:i/>
          <w:color w:val="050505"/>
          <w:spacing w:val="-3"/>
          <w:sz w:val="28"/>
        </w:rPr>
        <w:t xml:space="preserve"> </w:t>
      </w:r>
      <w:r>
        <w:rPr>
          <w:b/>
          <w:i/>
          <w:color w:val="050505"/>
          <w:sz w:val="28"/>
        </w:rPr>
        <w:t>we</w:t>
      </w:r>
      <w:r>
        <w:rPr>
          <w:b/>
          <w:i/>
          <w:color w:val="050505"/>
          <w:spacing w:val="-2"/>
          <w:sz w:val="28"/>
        </w:rPr>
        <w:t xml:space="preserve"> </w:t>
      </w:r>
      <w:r>
        <w:rPr>
          <w:i/>
          <w:color w:val="050505"/>
          <w:sz w:val="28"/>
        </w:rPr>
        <w:t>selflessly</w:t>
      </w:r>
      <w:r>
        <w:rPr>
          <w:i/>
          <w:color w:val="050505"/>
          <w:spacing w:val="-4"/>
          <w:sz w:val="28"/>
        </w:rPr>
        <w:t xml:space="preserve"> </w:t>
      </w:r>
      <w:r>
        <w:rPr>
          <w:i/>
          <w:color w:val="050505"/>
          <w:sz w:val="28"/>
        </w:rPr>
        <w:t>help</w:t>
      </w:r>
      <w:r>
        <w:rPr>
          <w:i/>
          <w:color w:val="050505"/>
          <w:spacing w:val="-4"/>
          <w:sz w:val="28"/>
        </w:rPr>
        <w:t xml:space="preserve"> </w:t>
      </w:r>
      <w:r>
        <w:rPr>
          <w:i/>
          <w:color w:val="050505"/>
          <w:sz w:val="28"/>
        </w:rPr>
        <w:t>those</w:t>
      </w:r>
      <w:r>
        <w:rPr>
          <w:i/>
          <w:color w:val="050505"/>
          <w:spacing w:val="-3"/>
          <w:sz w:val="28"/>
        </w:rPr>
        <w:t xml:space="preserve"> </w:t>
      </w:r>
      <w:r>
        <w:rPr>
          <w:i/>
          <w:color w:val="050505"/>
          <w:sz w:val="28"/>
        </w:rPr>
        <w:t>in</w:t>
      </w:r>
      <w:r>
        <w:rPr>
          <w:i/>
          <w:color w:val="050505"/>
          <w:spacing w:val="-4"/>
          <w:sz w:val="28"/>
        </w:rPr>
        <w:t xml:space="preserve"> </w:t>
      </w:r>
      <w:r>
        <w:rPr>
          <w:i/>
          <w:color w:val="050505"/>
          <w:sz w:val="28"/>
        </w:rPr>
        <w:t>spiritual</w:t>
      </w:r>
      <w:r>
        <w:rPr>
          <w:i/>
          <w:color w:val="050505"/>
          <w:spacing w:val="-6"/>
          <w:sz w:val="28"/>
        </w:rPr>
        <w:t xml:space="preserve"> </w:t>
      </w:r>
      <w:r>
        <w:rPr>
          <w:i/>
          <w:color w:val="050505"/>
          <w:sz w:val="28"/>
        </w:rPr>
        <w:t>need</w:t>
      </w:r>
      <w:r>
        <w:rPr>
          <w:i/>
          <w:color w:val="050505"/>
          <w:spacing w:val="-4"/>
          <w:sz w:val="28"/>
        </w:rPr>
        <w:t xml:space="preserve"> </w:t>
      </w:r>
      <w:r>
        <w:rPr>
          <w:i/>
          <w:color w:val="050505"/>
          <w:sz w:val="28"/>
        </w:rPr>
        <w:t>at</w:t>
      </w:r>
      <w:r>
        <w:rPr>
          <w:i/>
          <w:color w:val="050505"/>
          <w:spacing w:val="-4"/>
          <w:sz w:val="28"/>
        </w:rPr>
        <w:t xml:space="preserve"> </w:t>
      </w:r>
      <w:r>
        <w:rPr>
          <w:i/>
          <w:color w:val="050505"/>
          <w:sz w:val="28"/>
        </w:rPr>
        <w:t>church.</w:t>
      </w:r>
      <w:r>
        <w:rPr>
          <w:i/>
          <w:color w:val="050505"/>
          <w:spacing w:val="-2"/>
          <w:sz w:val="28"/>
        </w:rPr>
        <w:t xml:space="preserve"> </w:t>
      </w:r>
      <w:r>
        <w:rPr>
          <w:i/>
          <w:color w:val="050505"/>
          <w:sz w:val="28"/>
        </w:rPr>
        <w:t>Brainstorm</w:t>
      </w:r>
      <w:r>
        <w:rPr>
          <w:i/>
          <w:color w:val="050505"/>
          <w:spacing w:val="-2"/>
          <w:sz w:val="28"/>
        </w:rPr>
        <w:t xml:space="preserve"> </w:t>
      </w:r>
      <w:r>
        <w:rPr>
          <w:i/>
          <w:color w:val="050505"/>
          <w:sz w:val="28"/>
        </w:rPr>
        <w:t>and write down examples</w:t>
      </w:r>
      <w:r w:rsidR="00330DF1">
        <w:rPr>
          <w:i/>
          <w:color w:val="050505"/>
          <w:sz w:val="28"/>
        </w:rPr>
        <w:t>.</w:t>
      </w:r>
    </w:p>
    <w:p w14:paraId="2BABE00C" w14:textId="77777777" w:rsidR="00A15328" w:rsidRDefault="00A15328">
      <w:pPr>
        <w:pStyle w:val="BodyText"/>
        <w:rPr>
          <w:i/>
          <w:sz w:val="20"/>
        </w:rPr>
      </w:pPr>
    </w:p>
    <w:p w14:paraId="7BBEEF58" w14:textId="77777777" w:rsidR="00A15328" w:rsidRDefault="002C52BD">
      <w:pPr>
        <w:pStyle w:val="ListParagraph"/>
        <w:numPr>
          <w:ilvl w:val="0"/>
          <w:numId w:val="1"/>
        </w:numPr>
        <w:tabs>
          <w:tab w:val="left" w:pos="918"/>
          <w:tab w:val="left" w:pos="920"/>
        </w:tabs>
        <w:spacing w:before="198" w:line="300" w:lineRule="auto"/>
        <w:ind w:left="920" w:right="511"/>
        <w:jc w:val="both"/>
        <w:rPr>
          <w:b/>
          <w:i/>
          <w:color w:val="050505"/>
          <w:sz w:val="28"/>
        </w:rPr>
      </w:pPr>
      <w:r>
        <w:rPr>
          <w:b/>
          <w:i/>
          <w:color w:val="050505"/>
          <w:sz w:val="28"/>
        </w:rPr>
        <w:t xml:space="preserve">Think of ways </w:t>
      </w:r>
      <w:r>
        <w:rPr>
          <w:i/>
          <w:color w:val="050505"/>
          <w:sz w:val="28"/>
        </w:rPr>
        <w:t>to include your family in selfless service acts before church and afterwards,</w:t>
      </w:r>
      <w:r>
        <w:rPr>
          <w:i/>
          <w:color w:val="050505"/>
          <w:spacing w:val="-4"/>
          <w:sz w:val="28"/>
        </w:rPr>
        <w:t xml:space="preserve"> </w:t>
      </w:r>
      <w:r>
        <w:rPr>
          <w:i/>
          <w:color w:val="050505"/>
          <w:sz w:val="28"/>
        </w:rPr>
        <w:t>(opening</w:t>
      </w:r>
      <w:r>
        <w:rPr>
          <w:i/>
          <w:color w:val="050505"/>
          <w:spacing w:val="-4"/>
          <w:sz w:val="28"/>
        </w:rPr>
        <w:t xml:space="preserve"> </w:t>
      </w:r>
      <w:r>
        <w:rPr>
          <w:i/>
          <w:color w:val="050505"/>
          <w:sz w:val="28"/>
        </w:rPr>
        <w:t>door</w:t>
      </w:r>
      <w:r>
        <w:rPr>
          <w:i/>
          <w:color w:val="050505"/>
          <w:spacing w:val="-4"/>
          <w:sz w:val="28"/>
        </w:rPr>
        <w:t xml:space="preserve"> </w:t>
      </w:r>
      <w:r>
        <w:rPr>
          <w:i/>
          <w:color w:val="050505"/>
          <w:sz w:val="28"/>
        </w:rPr>
        <w:t>for</w:t>
      </w:r>
      <w:r>
        <w:rPr>
          <w:i/>
          <w:color w:val="050505"/>
          <w:spacing w:val="-4"/>
          <w:sz w:val="28"/>
        </w:rPr>
        <w:t xml:space="preserve"> </w:t>
      </w:r>
      <w:r>
        <w:rPr>
          <w:i/>
          <w:color w:val="050505"/>
          <w:sz w:val="28"/>
        </w:rPr>
        <w:t>new</w:t>
      </w:r>
      <w:r>
        <w:rPr>
          <w:i/>
          <w:color w:val="050505"/>
          <w:spacing w:val="-4"/>
          <w:sz w:val="28"/>
        </w:rPr>
        <w:t xml:space="preserve"> </w:t>
      </w:r>
      <w:r>
        <w:rPr>
          <w:i/>
          <w:color w:val="050505"/>
          <w:sz w:val="28"/>
        </w:rPr>
        <w:t>converts/visitors,</w:t>
      </w:r>
      <w:r>
        <w:rPr>
          <w:i/>
          <w:color w:val="050505"/>
          <w:spacing w:val="-4"/>
          <w:sz w:val="28"/>
        </w:rPr>
        <w:t xml:space="preserve"> </w:t>
      </w:r>
      <w:r>
        <w:rPr>
          <w:i/>
          <w:color w:val="050505"/>
          <w:sz w:val="28"/>
        </w:rPr>
        <w:t>passing</w:t>
      </w:r>
      <w:r>
        <w:rPr>
          <w:i/>
          <w:color w:val="050505"/>
          <w:spacing w:val="-4"/>
          <w:sz w:val="28"/>
        </w:rPr>
        <w:t xml:space="preserve"> </w:t>
      </w:r>
      <w:r>
        <w:rPr>
          <w:i/>
          <w:color w:val="050505"/>
          <w:sz w:val="28"/>
        </w:rPr>
        <w:t>out</w:t>
      </w:r>
      <w:r>
        <w:rPr>
          <w:i/>
          <w:color w:val="050505"/>
          <w:spacing w:val="-4"/>
          <w:sz w:val="28"/>
        </w:rPr>
        <w:t xml:space="preserve"> </w:t>
      </w:r>
      <w:r>
        <w:rPr>
          <w:i/>
          <w:color w:val="050505"/>
          <w:sz w:val="28"/>
        </w:rPr>
        <w:t>bulletin,</w:t>
      </w:r>
      <w:r>
        <w:rPr>
          <w:i/>
          <w:color w:val="050505"/>
          <w:spacing w:val="-4"/>
          <w:sz w:val="28"/>
        </w:rPr>
        <w:t xml:space="preserve"> </w:t>
      </w:r>
      <w:r>
        <w:rPr>
          <w:i/>
          <w:color w:val="050505"/>
          <w:sz w:val="28"/>
        </w:rPr>
        <w:t>etc.) Write them down here.</w:t>
      </w:r>
    </w:p>
    <w:p w14:paraId="66F0EBA4" w14:textId="77777777" w:rsidR="00A15328" w:rsidRDefault="00A15328">
      <w:pPr>
        <w:pStyle w:val="BodyText"/>
        <w:rPr>
          <w:i/>
        </w:rPr>
      </w:pPr>
    </w:p>
    <w:p w14:paraId="438CE957" w14:textId="77777777" w:rsidR="00A15328" w:rsidRDefault="00A15328">
      <w:pPr>
        <w:pStyle w:val="BodyText"/>
        <w:rPr>
          <w:i/>
        </w:rPr>
      </w:pPr>
    </w:p>
    <w:p w14:paraId="0FE084A0" w14:textId="77777777" w:rsidR="00A15328" w:rsidRDefault="00A15328">
      <w:pPr>
        <w:pStyle w:val="BodyText"/>
        <w:rPr>
          <w:i/>
        </w:rPr>
      </w:pPr>
    </w:p>
    <w:p w14:paraId="334CB5AF" w14:textId="77777777" w:rsidR="00A15328" w:rsidRDefault="00A15328">
      <w:pPr>
        <w:pStyle w:val="BodyText"/>
        <w:rPr>
          <w:i/>
        </w:rPr>
      </w:pPr>
    </w:p>
    <w:p w14:paraId="20E2BFF6" w14:textId="77777777" w:rsidR="00A15328" w:rsidRDefault="00A15328">
      <w:pPr>
        <w:pStyle w:val="BodyText"/>
        <w:rPr>
          <w:i/>
        </w:rPr>
      </w:pPr>
    </w:p>
    <w:p w14:paraId="35EAFB7D" w14:textId="77777777" w:rsidR="00A15328" w:rsidRDefault="00A15328">
      <w:pPr>
        <w:pStyle w:val="BodyText"/>
        <w:rPr>
          <w:i/>
        </w:rPr>
      </w:pPr>
    </w:p>
    <w:p w14:paraId="12BEA9F4" w14:textId="77777777" w:rsidR="00A15328" w:rsidRDefault="00A15328">
      <w:pPr>
        <w:pStyle w:val="BodyText"/>
        <w:rPr>
          <w:i/>
        </w:rPr>
      </w:pPr>
    </w:p>
    <w:p w14:paraId="378AAA51" w14:textId="77777777" w:rsidR="00A15328" w:rsidRDefault="00A15328">
      <w:pPr>
        <w:pStyle w:val="BodyText"/>
        <w:rPr>
          <w:i/>
        </w:rPr>
      </w:pPr>
    </w:p>
    <w:p w14:paraId="5DB4B380" w14:textId="77777777" w:rsidR="00A15328" w:rsidRDefault="00A15328">
      <w:pPr>
        <w:pStyle w:val="BodyText"/>
        <w:rPr>
          <w:i/>
        </w:rPr>
      </w:pPr>
    </w:p>
    <w:p w14:paraId="785719AD" w14:textId="77777777" w:rsidR="00A15328" w:rsidRDefault="00A15328">
      <w:pPr>
        <w:pStyle w:val="BodyText"/>
        <w:rPr>
          <w:i/>
        </w:rPr>
      </w:pPr>
    </w:p>
    <w:p w14:paraId="4080FC6E" w14:textId="77777777" w:rsidR="00A15328" w:rsidRDefault="00A15328">
      <w:pPr>
        <w:pStyle w:val="BodyText"/>
        <w:rPr>
          <w:i/>
        </w:rPr>
      </w:pPr>
    </w:p>
    <w:p w14:paraId="2F60E818" w14:textId="77777777" w:rsidR="00A15328" w:rsidRDefault="00A15328">
      <w:pPr>
        <w:pStyle w:val="BodyText"/>
        <w:rPr>
          <w:i/>
        </w:rPr>
      </w:pPr>
    </w:p>
    <w:p w14:paraId="33B4BC48" w14:textId="77777777" w:rsidR="00A15328" w:rsidRDefault="00A15328">
      <w:pPr>
        <w:pStyle w:val="BodyText"/>
        <w:rPr>
          <w:i/>
        </w:rPr>
      </w:pPr>
    </w:p>
    <w:p w14:paraId="37A7EEA6" w14:textId="77777777" w:rsidR="00A15328" w:rsidRDefault="00A15328">
      <w:pPr>
        <w:pStyle w:val="BodyText"/>
        <w:spacing w:before="10"/>
        <w:rPr>
          <w:i/>
          <w:sz w:val="34"/>
        </w:rPr>
      </w:pPr>
    </w:p>
    <w:p w14:paraId="4E2CCD0E" w14:textId="463DCE6C" w:rsidR="00A15328" w:rsidRPr="00330DF1" w:rsidRDefault="002C52BD" w:rsidP="00330DF1">
      <w:pPr>
        <w:pStyle w:val="ListParagraph"/>
        <w:numPr>
          <w:ilvl w:val="0"/>
          <w:numId w:val="1"/>
        </w:numPr>
        <w:tabs>
          <w:tab w:val="left" w:pos="918"/>
          <w:tab w:val="left" w:pos="920"/>
        </w:tabs>
        <w:spacing w:line="256" w:lineRule="auto"/>
        <w:ind w:left="920" w:right="957"/>
        <w:rPr>
          <w:b/>
          <w:i/>
          <w:sz w:val="28"/>
        </w:rPr>
        <w:sectPr w:rsidR="00A15328" w:rsidRPr="00330DF1" w:rsidSect="005F3759">
          <w:footerReference w:type="default" r:id="rId85"/>
          <w:pgSz w:w="12240" w:h="15840"/>
          <w:pgMar w:top="960" w:right="1100" w:bottom="280" w:left="880" w:header="782" w:footer="0" w:gutter="0"/>
          <w:cols w:space="720"/>
        </w:sectPr>
      </w:pPr>
      <w:r>
        <w:rPr>
          <w:b/>
          <w:i/>
          <w:color w:val="050505"/>
          <w:sz w:val="28"/>
        </w:rPr>
        <w:t>Team</w:t>
      </w:r>
      <w:r>
        <w:rPr>
          <w:b/>
          <w:i/>
          <w:color w:val="050505"/>
          <w:spacing w:val="-4"/>
          <w:sz w:val="28"/>
        </w:rPr>
        <w:t xml:space="preserve"> </w:t>
      </w:r>
      <w:r>
        <w:rPr>
          <w:b/>
          <w:i/>
          <w:color w:val="050505"/>
          <w:sz w:val="28"/>
        </w:rPr>
        <w:t>building</w:t>
      </w:r>
      <w:r>
        <w:rPr>
          <w:b/>
          <w:i/>
          <w:color w:val="050505"/>
          <w:spacing w:val="-3"/>
          <w:sz w:val="28"/>
        </w:rPr>
        <w:t xml:space="preserve"> </w:t>
      </w:r>
      <w:r>
        <w:rPr>
          <w:i/>
          <w:color w:val="050505"/>
          <w:sz w:val="28"/>
        </w:rPr>
        <w:t>exercise:</w:t>
      </w:r>
      <w:r>
        <w:rPr>
          <w:i/>
          <w:color w:val="050505"/>
          <w:spacing w:val="-4"/>
          <w:sz w:val="28"/>
        </w:rPr>
        <w:t xml:space="preserve"> </w:t>
      </w:r>
      <w:r>
        <w:rPr>
          <w:i/>
          <w:color w:val="050505"/>
          <w:sz w:val="28"/>
        </w:rPr>
        <w:t>think</w:t>
      </w:r>
      <w:r>
        <w:rPr>
          <w:i/>
          <w:color w:val="050505"/>
          <w:spacing w:val="-4"/>
          <w:sz w:val="28"/>
        </w:rPr>
        <w:t xml:space="preserve"> </w:t>
      </w:r>
      <w:r>
        <w:rPr>
          <w:i/>
          <w:color w:val="050505"/>
          <w:sz w:val="28"/>
        </w:rPr>
        <w:t>of</w:t>
      </w:r>
      <w:r>
        <w:rPr>
          <w:i/>
          <w:color w:val="050505"/>
          <w:spacing w:val="-3"/>
          <w:sz w:val="28"/>
        </w:rPr>
        <w:t xml:space="preserve"> </w:t>
      </w:r>
      <w:r>
        <w:rPr>
          <w:i/>
          <w:color w:val="050505"/>
          <w:sz w:val="28"/>
        </w:rPr>
        <w:t>ways</w:t>
      </w:r>
      <w:r>
        <w:rPr>
          <w:i/>
          <w:color w:val="050505"/>
          <w:spacing w:val="-2"/>
          <w:sz w:val="28"/>
        </w:rPr>
        <w:t xml:space="preserve"> </w:t>
      </w:r>
      <w:r>
        <w:rPr>
          <w:i/>
          <w:color w:val="050505"/>
          <w:sz w:val="28"/>
        </w:rPr>
        <w:t>to</w:t>
      </w:r>
      <w:r>
        <w:rPr>
          <w:i/>
          <w:color w:val="050505"/>
          <w:spacing w:val="-4"/>
          <w:sz w:val="28"/>
        </w:rPr>
        <w:t xml:space="preserve"> </w:t>
      </w:r>
      <w:r>
        <w:rPr>
          <w:i/>
          <w:color w:val="050505"/>
          <w:sz w:val="28"/>
        </w:rPr>
        <w:t>include</w:t>
      </w:r>
      <w:r>
        <w:rPr>
          <w:i/>
          <w:color w:val="050505"/>
          <w:spacing w:val="-3"/>
          <w:sz w:val="28"/>
        </w:rPr>
        <w:t xml:space="preserve"> </w:t>
      </w:r>
      <w:r>
        <w:rPr>
          <w:i/>
          <w:color w:val="050505"/>
          <w:sz w:val="28"/>
        </w:rPr>
        <w:t>new</w:t>
      </w:r>
      <w:r>
        <w:rPr>
          <w:i/>
          <w:color w:val="050505"/>
          <w:spacing w:val="-3"/>
          <w:sz w:val="28"/>
        </w:rPr>
        <w:t xml:space="preserve"> </w:t>
      </w:r>
      <w:r>
        <w:rPr>
          <w:i/>
          <w:color w:val="050505"/>
          <w:sz w:val="28"/>
        </w:rPr>
        <w:t>converts</w:t>
      </w:r>
      <w:r>
        <w:rPr>
          <w:i/>
          <w:color w:val="050505"/>
          <w:spacing w:val="-2"/>
          <w:sz w:val="28"/>
        </w:rPr>
        <w:t xml:space="preserve"> </w:t>
      </w:r>
      <w:r>
        <w:rPr>
          <w:i/>
          <w:color w:val="050505"/>
          <w:sz w:val="28"/>
        </w:rPr>
        <w:t>and</w:t>
      </w:r>
      <w:r>
        <w:rPr>
          <w:i/>
          <w:color w:val="050505"/>
          <w:spacing w:val="-4"/>
          <w:sz w:val="28"/>
        </w:rPr>
        <w:t xml:space="preserve"> </w:t>
      </w:r>
      <w:r>
        <w:rPr>
          <w:i/>
          <w:color w:val="050505"/>
          <w:sz w:val="28"/>
        </w:rPr>
        <w:t>visitors into your life. Try to implement one of those ideas each week. Try to get group members involved. Talk to members in this study group. See if you can get part of your study team to join you.</w:t>
      </w:r>
    </w:p>
    <w:p w14:paraId="7AEB1FDC" w14:textId="77777777" w:rsidR="00A15328" w:rsidRDefault="00A15328">
      <w:pPr>
        <w:pStyle w:val="BodyText"/>
        <w:rPr>
          <w:i/>
          <w:sz w:val="20"/>
        </w:rPr>
      </w:pPr>
    </w:p>
    <w:p w14:paraId="2932453E" w14:textId="77777777" w:rsidR="00A15328" w:rsidRDefault="00A15328">
      <w:pPr>
        <w:pStyle w:val="BodyText"/>
        <w:rPr>
          <w:i/>
          <w:sz w:val="20"/>
        </w:rPr>
      </w:pPr>
    </w:p>
    <w:p w14:paraId="08971AFE" w14:textId="77777777" w:rsidR="00A15328" w:rsidRDefault="002C52BD">
      <w:pPr>
        <w:pStyle w:val="ListParagraph"/>
        <w:numPr>
          <w:ilvl w:val="0"/>
          <w:numId w:val="1"/>
        </w:numPr>
        <w:tabs>
          <w:tab w:val="left" w:pos="920"/>
        </w:tabs>
        <w:spacing w:before="44" w:line="254" w:lineRule="auto"/>
        <w:ind w:left="920" w:right="1042"/>
        <w:rPr>
          <w:b/>
          <w:i/>
          <w:sz w:val="28"/>
        </w:rPr>
      </w:pPr>
      <w:r>
        <w:rPr>
          <w:b/>
          <w:i/>
          <w:color w:val="050505"/>
          <w:sz w:val="28"/>
        </w:rPr>
        <w:t xml:space="preserve">Think of </w:t>
      </w:r>
      <w:r>
        <w:rPr>
          <w:i/>
          <w:color w:val="050505"/>
          <w:sz w:val="28"/>
        </w:rPr>
        <w:t>those who are doing important church work. How can you help them?</w:t>
      </w:r>
      <w:r>
        <w:rPr>
          <w:i/>
          <w:color w:val="050505"/>
          <w:spacing w:val="-4"/>
          <w:sz w:val="28"/>
        </w:rPr>
        <w:t xml:space="preserve"> </w:t>
      </w:r>
      <w:r>
        <w:rPr>
          <w:i/>
          <w:color w:val="050505"/>
          <w:sz w:val="28"/>
        </w:rPr>
        <w:t>Write</w:t>
      </w:r>
      <w:r>
        <w:rPr>
          <w:i/>
          <w:color w:val="050505"/>
          <w:spacing w:val="-3"/>
          <w:sz w:val="28"/>
        </w:rPr>
        <w:t xml:space="preserve"> </w:t>
      </w:r>
      <w:r>
        <w:rPr>
          <w:i/>
          <w:color w:val="050505"/>
          <w:sz w:val="28"/>
        </w:rPr>
        <w:t>down</w:t>
      </w:r>
      <w:r>
        <w:rPr>
          <w:i/>
          <w:color w:val="050505"/>
          <w:spacing w:val="-4"/>
          <w:sz w:val="28"/>
        </w:rPr>
        <w:t xml:space="preserve"> </w:t>
      </w:r>
      <w:r>
        <w:rPr>
          <w:i/>
          <w:color w:val="050505"/>
          <w:sz w:val="28"/>
        </w:rPr>
        <w:t>ideas</w:t>
      </w:r>
      <w:r>
        <w:rPr>
          <w:i/>
          <w:color w:val="050505"/>
          <w:spacing w:val="-2"/>
          <w:sz w:val="28"/>
        </w:rPr>
        <w:t xml:space="preserve"> </w:t>
      </w:r>
      <w:r>
        <w:rPr>
          <w:i/>
          <w:color w:val="050505"/>
          <w:sz w:val="28"/>
        </w:rPr>
        <w:t>of</w:t>
      </w:r>
      <w:r>
        <w:rPr>
          <w:i/>
          <w:color w:val="050505"/>
          <w:spacing w:val="-3"/>
          <w:sz w:val="28"/>
        </w:rPr>
        <w:t xml:space="preserve"> </w:t>
      </w:r>
      <w:r>
        <w:rPr>
          <w:i/>
          <w:color w:val="050505"/>
          <w:sz w:val="28"/>
        </w:rPr>
        <w:t>those</w:t>
      </w:r>
      <w:r>
        <w:rPr>
          <w:i/>
          <w:color w:val="050505"/>
          <w:spacing w:val="-3"/>
          <w:sz w:val="28"/>
        </w:rPr>
        <w:t xml:space="preserve"> </w:t>
      </w:r>
      <w:r>
        <w:rPr>
          <w:i/>
          <w:color w:val="050505"/>
          <w:sz w:val="28"/>
        </w:rPr>
        <w:t>who</w:t>
      </w:r>
      <w:r>
        <w:rPr>
          <w:i/>
          <w:color w:val="050505"/>
          <w:spacing w:val="-4"/>
          <w:sz w:val="28"/>
        </w:rPr>
        <w:t xml:space="preserve"> </w:t>
      </w:r>
      <w:r>
        <w:rPr>
          <w:i/>
          <w:color w:val="050505"/>
          <w:sz w:val="28"/>
        </w:rPr>
        <w:t>could</w:t>
      </w:r>
      <w:r>
        <w:rPr>
          <w:i/>
          <w:color w:val="050505"/>
          <w:spacing w:val="-4"/>
          <w:sz w:val="28"/>
        </w:rPr>
        <w:t xml:space="preserve"> </w:t>
      </w:r>
      <w:r>
        <w:rPr>
          <w:i/>
          <w:color w:val="050505"/>
          <w:sz w:val="28"/>
        </w:rPr>
        <w:t>use</w:t>
      </w:r>
      <w:r>
        <w:rPr>
          <w:i/>
          <w:color w:val="050505"/>
          <w:spacing w:val="-3"/>
          <w:sz w:val="28"/>
        </w:rPr>
        <w:t xml:space="preserve"> </w:t>
      </w:r>
      <w:r>
        <w:rPr>
          <w:i/>
          <w:color w:val="050505"/>
          <w:sz w:val="28"/>
        </w:rPr>
        <w:t>team</w:t>
      </w:r>
      <w:r>
        <w:rPr>
          <w:i/>
          <w:color w:val="050505"/>
          <w:spacing w:val="-2"/>
          <w:sz w:val="28"/>
        </w:rPr>
        <w:t xml:space="preserve"> </w:t>
      </w:r>
      <w:r>
        <w:rPr>
          <w:i/>
          <w:color w:val="050505"/>
          <w:sz w:val="28"/>
        </w:rPr>
        <w:t>building</w:t>
      </w:r>
      <w:r>
        <w:rPr>
          <w:i/>
          <w:color w:val="050505"/>
          <w:spacing w:val="-6"/>
          <w:sz w:val="28"/>
        </w:rPr>
        <w:t xml:space="preserve"> </w:t>
      </w:r>
      <w:r>
        <w:rPr>
          <w:i/>
          <w:color w:val="050505"/>
          <w:sz w:val="28"/>
        </w:rPr>
        <w:t>support.</w:t>
      </w:r>
      <w:r>
        <w:rPr>
          <w:i/>
          <w:color w:val="050505"/>
          <w:spacing w:val="-2"/>
          <w:sz w:val="28"/>
        </w:rPr>
        <w:t xml:space="preserve"> </w:t>
      </w:r>
      <w:r>
        <w:rPr>
          <w:i/>
          <w:color w:val="050505"/>
          <w:sz w:val="28"/>
        </w:rPr>
        <w:t>If you are doing important church work, how can you include others in it?</w:t>
      </w:r>
    </w:p>
    <w:p w14:paraId="27F32FFB" w14:textId="77777777" w:rsidR="00A15328" w:rsidRDefault="00A15328">
      <w:pPr>
        <w:pStyle w:val="BodyText"/>
        <w:rPr>
          <w:i/>
        </w:rPr>
      </w:pPr>
    </w:p>
    <w:p w14:paraId="37848261" w14:textId="77777777" w:rsidR="00A15328" w:rsidRDefault="00A15328">
      <w:pPr>
        <w:pStyle w:val="BodyText"/>
        <w:rPr>
          <w:i/>
        </w:rPr>
      </w:pPr>
    </w:p>
    <w:p w14:paraId="718AA70A" w14:textId="77777777" w:rsidR="00A15328" w:rsidRDefault="00A15328">
      <w:pPr>
        <w:pStyle w:val="BodyText"/>
        <w:rPr>
          <w:i/>
        </w:rPr>
      </w:pPr>
    </w:p>
    <w:p w14:paraId="6F3728BC" w14:textId="77777777" w:rsidR="00A15328" w:rsidRDefault="00A15328">
      <w:pPr>
        <w:pStyle w:val="BodyText"/>
        <w:rPr>
          <w:i/>
        </w:rPr>
      </w:pPr>
    </w:p>
    <w:p w14:paraId="3222A91C" w14:textId="77777777" w:rsidR="00A15328" w:rsidRDefault="00A15328">
      <w:pPr>
        <w:pStyle w:val="BodyText"/>
        <w:rPr>
          <w:i/>
        </w:rPr>
      </w:pPr>
    </w:p>
    <w:p w14:paraId="76BE77E7" w14:textId="77777777" w:rsidR="00A15328" w:rsidRDefault="00A15328">
      <w:pPr>
        <w:pStyle w:val="BodyText"/>
        <w:rPr>
          <w:i/>
        </w:rPr>
      </w:pPr>
    </w:p>
    <w:p w14:paraId="040AC5DE" w14:textId="77777777" w:rsidR="00A15328" w:rsidRDefault="00A15328">
      <w:pPr>
        <w:pStyle w:val="BodyText"/>
        <w:rPr>
          <w:i/>
        </w:rPr>
      </w:pPr>
    </w:p>
    <w:p w14:paraId="2C558D52" w14:textId="77777777" w:rsidR="00A15328" w:rsidRDefault="00A15328">
      <w:pPr>
        <w:pStyle w:val="BodyText"/>
        <w:rPr>
          <w:i/>
        </w:rPr>
      </w:pPr>
    </w:p>
    <w:p w14:paraId="691B5B0D" w14:textId="77777777" w:rsidR="00A15328" w:rsidRDefault="00A15328">
      <w:pPr>
        <w:pStyle w:val="BodyText"/>
        <w:rPr>
          <w:i/>
        </w:rPr>
      </w:pPr>
    </w:p>
    <w:p w14:paraId="598100E0" w14:textId="77777777" w:rsidR="00A15328" w:rsidRDefault="00A15328">
      <w:pPr>
        <w:pStyle w:val="BodyText"/>
        <w:rPr>
          <w:i/>
        </w:rPr>
      </w:pPr>
    </w:p>
    <w:p w14:paraId="450B7494" w14:textId="77777777" w:rsidR="00A15328" w:rsidRDefault="00A15328">
      <w:pPr>
        <w:pStyle w:val="BodyText"/>
        <w:spacing w:before="11"/>
        <w:rPr>
          <w:i/>
          <w:sz w:val="29"/>
        </w:rPr>
      </w:pPr>
    </w:p>
    <w:p w14:paraId="635E0A63" w14:textId="546FE3C5" w:rsidR="00A15328" w:rsidRPr="00316AB7" w:rsidRDefault="002C52BD" w:rsidP="00316AB7">
      <w:pPr>
        <w:pStyle w:val="ListParagraph"/>
        <w:numPr>
          <w:ilvl w:val="0"/>
          <w:numId w:val="1"/>
        </w:numPr>
        <w:tabs>
          <w:tab w:val="left" w:pos="918"/>
          <w:tab w:val="left" w:pos="920"/>
        </w:tabs>
        <w:spacing w:line="256" w:lineRule="auto"/>
        <w:ind w:left="920" w:right="907"/>
        <w:rPr>
          <w:b/>
          <w:i/>
          <w:sz w:val="28"/>
        </w:rPr>
        <w:sectPr w:rsidR="00A15328" w:rsidRPr="00316AB7" w:rsidSect="005F3759">
          <w:footerReference w:type="default" r:id="rId86"/>
          <w:pgSz w:w="12240" w:h="15840"/>
          <w:pgMar w:top="960" w:right="1100" w:bottom="280" w:left="880" w:header="782" w:footer="0" w:gutter="0"/>
          <w:cols w:space="720"/>
        </w:sectPr>
      </w:pPr>
      <w:r>
        <w:rPr>
          <w:b/>
          <w:i/>
          <w:color w:val="050505"/>
          <w:sz w:val="28"/>
        </w:rPr>
        <w:t xml:space="preserve">For elders/leaders/preachers: </w:t>
      </w:r>
      <w:r>
        <w:rPr>
          <w:i/>
          <w:color w:val="050505"/>
          <w:sz w:val="28"/>
        </w:rPr>
        <w:t>is your church a place of elitism and favoritism? Or is it a welcoming, loving environment for the lost and new converts?</w:t>
      </w:r>
      <w:r>
        <w:rPr>
          <w:i/>
          <w:color w:val="050505"/>
          <w:spacing w:val="-4"/>
          <w:sz w:val="28"/>
        </w:rPr>
        <w:t xml:space="preserve"> </w:t>
      </w:r>
      <w:r>
        <w:rPr>
          <w:i/>
          <w:color w:val="050505"/>
          <w:sz w:val="28"/>
        </w:rPr>
        <w:t>Are</w:t>
      </w:r>
      <w:r>
        <w:rPr>
          <w:i/>
          <w:color w:val="050505"/>
          <w:spacing w:val="-3"/>
          <w:sz w:val="28"/>
        </w:rPr>
        <w:t xml:space="preserve"> </w:t>
      </w:r>
      <w:r>
        <w:rPr>
          <w:i/>
          <w:color w:val="050505"/>
          <w:sz w:val="28"/>
        </w:rPr>
        <w:t>you</w:t>
      </w:r>
      <w:r>
        <w:rPr>
          <w:i/>
          <w:color w:val="050505"/>
          <w:spacing w:val="-4"/>
          <w:sz w:val="28"/>
        </w:rPr>
        <w:t xml:space="preserve"> </w:t>
      </w:r>
      <w:r>
        <w:rPr>
          <w:i/>
          <w:color w:val="050505"/>
          <w:sz w:val="28"/>
        </w:rPr>
        <w:t>part</w:t>
      </w:r>
      <w:r>
        <w:rPr>
          <w:i/>
          <w:color w:val="050505"/>
          <w:spacing w:val="-4"/>
          <w:sz w:val="28"/>
        </w:rPr>
        <w:t xml:space="preserve"> </w:t>
      </w:r>
      <w:r>
        <w:rPr>
          <w:i/>
          <w:color w:val="050505"/>
          <w:sz w:val="28"/>
        </w:rPr>
        <w:t>of</w:t>
      </w:r>
      <w:r>
        <w:rPr>
          <w:i/>
          <w:color w:val="050505"/>
          <w:spacing w:val="-3"/>
          <w:sz w:val="28"/>
        </w:rPr>
        <w:t xml:space="preserve"> </w:t>
      </w:r>
      <w:r>
        <w:rPr>
          <w:i/>
          <w:color w:val="050505"/>
          <w:sz w:val="28"/>
        </w:rPr>
        <w:t>the</w:t>
      </w:r>
      <w:r>
        <w:rPr>
          <w:i/>
          <w:color w:val="050505"/>
          <w:spacing w:val="-3"/>
          <w:sz w:val="28"/>
        </w:rPr>
        <w:t xml:space="preserve"> </w:t>
      </w:r>
      <w:r>
        <w:rPr>
          <w:i/>
          <w:color w:val="050505"/>
          <w:sz w:val="28"/>
        </w:rPr>
        <w:t>problem</w:t>
      </w:r>
      <w:r>
        <w:rPr>
          <w:i/>
          <w:color w:val="050505"/>
          <w:spacing w:val="-2"/>
          <w:sz w:val="28"/>
        </w:rPr>
        <w:t xml:space="preserve"> </w:t>
      </w:r>
      <w:r>
        <w:rPr>
          <w:i/>
          <w:color w:val="050505"/>
          <w:sz w:val="28"/>
        </w:rPr>
        <w:t>or</w:t>
      </w:r>
      <w:r>
        <w:rPr>
          <w:i/>
          <w:color w:val="050505"/>
          <w:spacing w:val="-4"/>
          <w:sz w:val="28"/>
        </w:rPr>
        <w:t xml:space="preserve"> </w:t>
      </w:r>
      <w:r>
        <w:rPr>
          <w:i/>
          <w:color w:val="050505"/>
          <w:sz w:val="28"/>
        </w:rPr>
        <w:t>part</w:t>
      </w:r>
      <w:r>
        <w:rPr>
          <w:i/>
          <w:color w:val="050505"/>
          <w:spacing w:val="-4"/>
          <w:sz w:val="28"/>
        </w:rPr>
        <w:t xml:space="preserve"> </w:t>
      </w:r>
      <w:r>
        <w:rPr>
          <w:i/>
          <w:color w:val="050505"/>
          <w:sz w:val="28"/>
        </w:rPr>
        <w:t>of</w:t>
      </w:r>
      <w:r>
        <w:rPr>
          <w:i/>
          <w:color w:val="050505"/>
          <w:spacing w:val="-3"/>
          <w:sz w:val="28"/>
        </w:rPr>
        <w:t xml:space="preserve"> </w:t>
      </w:r>
      <w:r>
        <w:rPr>
          <w:i/>
          <w:color w:val="050505"/>
          <w:sz w:val="28"/>
        </w:rPr>
        <w:t>the</w:t>
      </w:r>
      <w:r>
        <w:rPr>
          <w:i/>
          <w:color w:val="050505"/>
          <w:spacing w:val="-3"/>
          <w:sz w:val="28"/>
        </w:rPr>
        <w:t xml:space="preserve"> </w:t>
      </w:r>
      <w:r>
        <w:rPr>
          <w:i/>
          <w:color w:val="050505"/>
          <w:sz w:val="28"/>
        </w:rPr>
        <w:t>solution?</w:t>
      </w:r>
      <w:r>
        <w:rPr>
          <w:i/>
          <w:color w:val="050505"/>
          <w:spacing w:val="-4"/>
          <w:sz w:val="28"/>
        </w:rPr>
        <w:t xml:space="preserve"> </w:t>
      </w:r>
      <w:r>
        <w:rPr>
          <w:i/>
          <w:color w:val="050505"/>
          <w:sz w:val="28"/>
        </w:rPr>
        <w:t>What</w:t>
      </w:r>
      <w:r>
        <w:rPr>
          <w:i/>
          <w:color w:val="050505"/>
          <w:spacing w:val="-4"/>
          <w:sz w:val="28"/>
        </w:rPr>
        <w:t xml:space="preserve"> </w:t>
      </w:r>
      <w:r>
        <w:rPr>
          <w:i/>
          <w:color w:val="050505"/>
          <w:sz w:val="28"/>
        </w:rPr>
        <w:t>things can be done to improve the church dynamic of the congregation, to make the church more welcoming and supportive for new converts and visitors? What things are being done that are making your congregation a supportive place?</w:t>
      </w:r>
    </w:p>
    <w:p w14:paraId="5C0F113D" w14:textId="77777777" w:rsidR="00A15328" w:rsidRDefault="00A15328">
      <w:pPr>
        <w:pStyle w:val="BodyText"/>
        <w:rPr>
          <w:i/>
          <w:sz w:val="20"/>
        </w:rPr>
      </w:pPr>
    </w:p>
    <w:p w14:paraId="4915442D" w14:textId="77777777" w:rsidR="00A15328" w:rsidRDefault="00A15328">
      <w:pPr>
        <w:pStyle w:val="BodyText"/>
        <w:spacing w:before="1"/>
        <w:rPr>
          <w:i/>
          <w:sz w:val="12"/>
        </w:rPr>
      </w:pPr>
    </w:p>
    <w:p w14:paraId="4FE54538"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49744E69" wp14:editId="0DF0DB47">
                <wp:extent cx="5908675" cy="13970"/>
                <wp:effectExtent l="9525" t="0" r="6350" b="5079"/>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36" name="Graphic 36"/>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0E95473B" id="Group 35"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EvcAIAAJQFAAAOAAAAZHJzL2Uyb0RvYy54bWykVMlu2zAQvRfoPxC81/ICb4LloIgbo0CQ&#10;BoiLnmmKWlCKZIe0Jf99h5RkO07QQ6qD8MgZzvLmkau7ppLkKMCWWiV0NBhSIhTXaanyhP7cPXxZ&#10;UGIdUymTWomEnoSld+vPn1a1icVYF1qmAggGUTauTUIL50wcRZYXomJ2oI1QaMw0VMzhEvIoBVZj&#10;9EpG4+FwFtUaUgOaC2txd9Ma6TrEzzLB3Y8ss8IRmVCszYU/hP/e/6P1isU5MFOUvCuDfaCKipUK&#10;k55DbZhj5ADlm1BVyUFbnbkB11Wks6zkIvSA3YyGN91sQR9M6CWP69ycaUJqb3j6cFj+dNyCeTHP&#10;0FaP8FHz3xZ5iWqTx9d2v84vzk0GlT+ETZAmMHo6MyoaRzhuTpfDxWw+pYSjbTRZzjvGeYFjeXOK&#10;F9/+eS5icZs0lHYupTaoHXuhx/4fPS8FMyKwbn37z0DKNKGTGSWKVSjhbacW3EGWfHL08gx2K9uR&#10;+S4/s/l82YrufYrGLUPnTlnMD9ZthQ5Us+Ojda1k0x6xoke8UT0EFL6XvAySd5Sg5IESlPy+zW6Y&#10;8+f8/Dwk9WVWfq/SR7HTwepuxoSlXaxSXXv5aU9mI0p6IaBv64HAp0FRtSCkRnzdnFS+itFkOl2E&#10;q2S1LNOHUkpfhoV8fy+BHJm/yOHzjWCIV24GrNswW7R+KaLOS6ogaBu30/FT2+v0hMOtcZwJtX8O&#10;DAQl8rtC+fiXogfQg30PwMl7Hd6TQBCm3DW/GBjisyfU4WSfdK8iFvdD862fff1Jpb8enM5KP1FU&#10;dF9Rt0BFBxSuPqJXb8v1OnhdHtP1XwAAAP//AwBQSwMEFAAGAAgAAAAhAO0oOgLbAAAAAwEAAA8A&#10;AABkcnMvZG93bnJldi54bWxMj0FrwkAQhe9C/8Myhd50k4ilptmISNuTFKqCeBuzYxLMzobsmsR/&#10;320v7WXg8R7vfZOtRtOInjpXW1YQzyIQxIXVNZcKDvv36QsI55E1NpZJwZ0crPKHSYaptgN/Ub/z&#10;pQgl7FJUUHnfplK6oiKDbmZb4uBdbGfQB9mVUnc4hHLTyCSKnqXBmsNChS1tKiquu5tR8DHgsJ7H&#10;b/32etncT/vF53Ebk1JPj+P6FYSn0f+F4Qc/oEMemM72xtqJRkF4xP/e4C3n0QLEWUGSgMwz+Z89&#10;/wYAAP//AwBQSwECLQAUAAYACAAAACEAtoM4kv4AAADhAQAAEwAAAAAAAAAAAAAAAAAAAAAAW0Nv&#10;bnRlbnRfVHlwZXNdLnhtbFBLAQItABQABgAIAAAAIQA4/SH/1gAAAJQBAAALAAAAAAAAAAAAAAAA&#10;AC8BAABfcmVscy8ucmVsc1BLAQItABQABgAIAAAAIQDILHEvcAIAAJQFAAAOAAAAAAAAAAAAAAAA&#10;AC4CAABkcnMvZTJvRG9jLnhtbFBLAQItABQABgAIAAAAIQDtKDoC2wAAAAMBAAAPAAAAAAAAAAAA&#10;AAAAAMoEAABkcnMvZG93bnJldi54bWxQSwUGAAAAAAQABADzAAAA0gUAAAAA&#10;">
                <v:shape id="Graphic 36"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MSwQAAANsAAAAPAAAAZHJzL2Rvd25yZXYueG1sRI9Ba8JA&#10;FITvBf/D8gRvdWMNIjEbkdBC6a2p4PWRfWaD2bchu8bk37uFQo/DzHzD5MfJdmKkwbeOFWzWCQji&#10;2umWGwXnn4/XPQgfkDV2jknBTB6OxeIlx0y7B3/TWIVGRAj7DBWYEPpMSl8bsujXrieO3tUNFkOU&#10;QyP1gI8It518S5KdtNhyXDDYU2movlV3q0CatJwvpdnY1L9vm/k88fhllFotp9MBRKAp/If/2p9a&#10;wXYHv1/iD5DFEwAA//8DAFBLAQItABQABgAIAAAAIQDb4fbL7gAAAIUBAAATAAAAAAAAAAAAAAAA&#10;AAAAAABbQ29udGVudF9UeXBlc10ueG1sUEsBAi0AFAAGAAgAAAAhAFr0LFu/AAAAFQEAAAsAAAAA&#10;AAAAAAAAAAAAHwEAAF9yZWxzLy5yZWxzUEsBAi0AFAAGAAgAAAAhACsc0xLBAAAA2wAAAA8AAAAA&#10;AAAAAAAAAAAABwIAAGRycy9kb3ducmV2LnhtbFBLBQYAAAAAAwADALcAAAD1AgAAAAA=&#10;" path="m,l5908361,e" filled="f" strokeweight=".37661mm">
                  <v:stroke dashstyle="dash"/>
                  <v:path arrowok="t"/>
                </v:shape>
                <w10:anchorlock/>
              </v:group>
            </w:pict>
          </mc:Fallback>
        </mc:AlternateContent>
      </w:r>
    </w:p>
    <w:p w14:paraId="299D4B23" w14:textId="77777777" w:rsidR="00A15328" w:rsidRDefault="00A15328">
      <w:pPr>
        <w:pStyle w:val="BodyText"/>
        <w:spacing w:before="9"/>
        <w:rPr>
          <w:i/>
          <w:sz w:val="24"/>
        </w:rPr>
      </w:pPr>
    </w:p>
    <w:p w14:paraId="125856BC" w14:textId="77777777" w:rsidR="00A15328" w:rsidRDefault="002C52BD">
      <w:pPr>
        <w:pStyle w:val="Heading3"/>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620415AE" w14:textId="1DE4B4CB" w:rsidR="00A15328" w:rsidRDefault="002C52BD">
      <w:pPr>
        <w:pStyle w:val="ListParagraph"/>
        <w:numPr>
          <w:ilvl w:val="0"/>
          <w:numId w:val="1"/>
        </w:numPr>
        <w:tabs>
          <w:tab w:val="left" w:pos="917"/>
          <w:tab w:val="left" w:pos="919"/>
        </w:tabs>
        <w:spacing w:before="291" w:line="254" w:lineRule="auto"/>
        <w:ind w:right="1044"/>
        <w:rPr>
          <w:b/>
          <w:i/>
          <w:sz w:val="28"/>
        </w:rPr>
      </w:pPr>
      <w:r>
        <w:rPr>
          <w:b/>
          <w:i/>
          <w:color w:val="2A2A2A"/>
          <w:sz w:val="28"/>
        </w:rPr>
        <w:t xml:space="preserve">Seeing their potential: </w:t>
      </w:r>
      <w:r>
        <w:rPr>
          <w:i/>
          <w:color w:val="2A2A2A"/>
          <w:sz w:val="28"/>
        </w:rPr>
        <w:t xml:space="preserve">Try to see </w:t>
      </w:r>
      <w:r w:rsidR="00316AB7">
        <w:rPr>
          <w:i/>
          <w:color w:val="2A2A2A"/>
          <w:sz w:val="28"/>
        </w:rPr>
        <w:t>people’s</w:t>
      </w:r>
      <w:r>
        <w:rPr>
          <w:i/>
          <w:color w:val="2A2A2A"/>
          <w:sz w:val="28"/>
        </w:rPr>
        <w:t xml:space="preserve"> potential within your</w:t>
      </w:r>
      <w:r>
        <w:rPr>
          <w:i/>
          <w:color w:val="2A2A2A"/>
          <w:spacing w:val="80"/>
          <w:sz w:val="28"/>
        </w:rPr>
        <w:t xml:space="preserve"> </w:t>
      </w:r>
      <w:r>
        <w:rPr>
          <w:i/>
          <w:color w:val="2A2A2A"/>
          <w:sz w:val="28"/>
        </w:rPr>
        <w:t>community and church. Consciously make this practice a choice. Try to</w:t>
      </w:r>
      <w:r>
        <w:rPr>
          <w:i/>
          <w:color w:val="2A2A2A"/>
          <w:spacing w:val="80"/>
          <w:w w:val="150"/>
          <w:sz w:val="28"/>
        </w:rPr>
        <w:t xml:space="preserve"> </w:t>
      </w:r>
      <w:r>
        <w:rPr>
          <w:i/>
          <w:color w:val="2A2A2A"/>
          <w:sz w:val="28"/>
        </w:rPr>
        <w:t>not just see people for who they are</w:t>
      </w:r>
      <w:r>
        <w:rPr>
          <w:i/>
          <w:color w:val="2A2A2A"/>
          <w:spacing w:val="27"/>
          <w:sz w:val="28"/>
        </w:rPr>
        <w:t xml:space="preserve"> </w:t>
      </w:r>
      <w:r>
        <w:rPr>
          <w:i/>
          <w:color w:val="2A2A2A"/>
          <w:sz w:val="28"/>
        </w:rPr>
        <w:t>at present, but to also look to the</w:t>
      </w:r>
      <w:r>
        <w:rPr>
          <w:i/>
          <w:color w:val="2A2A2A"/>
          <w:spacing w:val="80"/>
          <w:sz w:val="28"/>
        </w:rPr>
        <w:t xml:space="preserve"> </w:t>
      </w:r>
      <w:r>
        <w:rPr>
          <w:i/>
          <w:color w:val="2A2A2A"/>
          <w:sz w:val="28"/>
        </w:rPr>
        <w:t>promise of who they can be.</w:t>
      </w:r>
    </w:p>
    <w:p w14:paraId="51C09491" w14:textId="77777777" w:rsidR="00A15328" w:rsidRDefault="00A15328">
      <w:pPr>
        <w:pStyle w:val="BodyText"/>
        <w:rPr>
          <w:i/>
        </w:rPr>
      </w:pPr>
    </w:p>
    <w:p w14:paraId="64106F24" w14:textId="77777777" w:rsidR="00A15328" w:rsidRDefault="00A15328">
      <w:pPr>
        <w:pStyle w:val="BodyText"/>
        <w:rPr>
          <w:i/>
        </w:rPr>
      </w:pPr>
    </w:p>
    <w:p w14:paraId="18377B6A" w14:textId="77777777" w:rsidR="00316AB7" w:rsidRDefault="00316AB7">
      <w:pPr>
        <w:pStyle w:val="BodyText"/>
        <w:rPr>
          <w:i/>
        </w:rPr>
      </w:pPr>
    </w:p>
    <w:p w14:paraId="417AD4E2" w14:textId="77777777" w:rsidR="007B3700" w:rsidRDefault="007B3700">
      <w:pPr>
        <w:pStyle w:val="BodyText"/>
        <w:rPr>
          <w:i/>
        </w:rPr>
      </w:pPr>
    </w:p>
    <w:p w14:paraId="6584AA91" w14:textId="77777777" w:rsidR="00A15328" w:rsidRDefault="00A15328">
      <w:pPr>
        <w:pStyle w:val="BodyText"/>
        <w:spacing w:before="6"/>
        <w:rPr>
          <w:i/>
          <w:sz w:val="21"/>
        </w:rPr>
      </w:pPr>
    </w:p>
    <w:p w14:paraId="2D906B7F" w14:textId="367B048C" w:rsidR="00A15328" w:rsidRDefault="002C52BD">
      <w:pPr>
        <w:pStyle w:val="ListParagraph"/>
        <w:numPr>
          <w:ilvl w:val="0"/>
          <w:numId w:val="1"/>
        </w:numPr>
        <w:tabs>
          <w:tab w:val="left" w:pos="919"/>
        </w:tabs>
        <w:spacing w:line="256" w:lineRule="auto"/>
        <w:ind w:right="1075"/>
        <w:rPr>
          <w:b/>
          <w:i/>
          <w:sz w:val="28"/>
        </w:rPr>
      </w:pPr>
      <w:r>
        <w:rPr>
          <w:b/>
          <w:i/>
          <w:color w:val="2A2A2A"/>
          <w:sz w:val="28"/>
        </w:rPr>
        <w:t xml:space="preserve">What are the ways you can mentor </w:t>
      </w:r>
      <w:r>
        <w:rPr>
          <w:i/>
          <w:color w:val="2A2A2A"/>
          <w:sz w:val="28"/>
        </w:rPr>
        <w:t>others spiritually within the</w:t>
      </w:r>
      <w:r>
        <w:rPr>
          <w:i/>
          <w:color w:val="2A2A2A"/>
          <w:spacing w:val="80"/>
          <w:sz w:val="28"/>
        </w:rPr>
        <w:t xml:space="preserve"> </w:t>
      </w:r>
      <w:r>
        <w:rPr>
          <w:i/>
          <w:color w:val="2A2A2A"/>
          <w:sz w:val="28"/>
        </w:rPr>
        <w:t>community. What are ways you can mentor fellow saints and the new</w:t>
      </w:r>
      <w:r>
        <w:rPr>
          <w:i/>
          <w:color w:val="2A2A2A"/>
          <w:spacing w:val="80"/>
          <w:sz w:val="28"/>
        </w:rPr>
        <w:t xml:space="preserve"> </w:t>
      </w:r>
      <w:r>
        <w:rPr>
          <w:i/>
          <w:color w:val="2A2A2A"/>
          <w:sz w:val="28"/>
        </w:rPr>
        <w:t>converts within the kingdom? List detailed examples</w:t>
      </w:r>
      <w:r w:rsidR="007B3700">
        <w:rPr>
          <w:i/>
          <w:color w:val="2A2A2A"/>
          <w:sz w:val="28"/>
        </w:rPr>
        <w:t xml:space="preserve"> on separate </w:t>
      </w:r>
      <w:proofErr w:type="gramStart"/>
      <w:r w:rsidR="007B3700">
        <w:rPr>
          <w:i/>
          <w:color w:val="2A2A2A"/>
          <w:sz w:val="28"/>
        </w:rPr>
        <w:t>sheet</w:t>
      </w:r>
      <w:proofErr w:type="gramEnd"/>
      <w:r w:rsidR="007B3700">
        <w:rPr>
          <w:i/>
          <w:color w:val="2A2A2A"/>
          <w:sz w:val="28"/>
        </w:rPr>
        <w:t xml:space="preserve"> of paper</w:t>
      </w:r>
      <w:r>
        <w:rPr>
          <w:i/>
          <w:color w:val="2A2A2A"/>
          <w:sz w:val="28"/>
        </w:rPr>
        <w:t>. Focus on looking</w:t>
      </w:r>
      <w:r>
        <w:rPr>
          <w:i/>
          <w:color w:val="2A2A2A"/>
          <w:spacing w:val="80"/>
          <w:sz w:val="28"/>
        </w:rPr>
        <w:t xml:space="preserve"> </w:t>
      </w:r>
      <w:r>
        <w:rPr>
          <w:i/>
          <w:color w:val="2A2A2A"/>
          <w:sz w:val="28"/>
        </w:rPr>
        <w:t>for</w:t>
      </w:r>
      <w:r>
        <w:rPr>
          <w:i/>
          <w:color w:val="2A2A2A"/>
          <w:spacing w:val="40"/>
          <w:sz w:val="28"/>
        </w:rPr>
        <w:t xml:space="preserve"> </w:t>
      </w:r>
      <w:r>
        <w:rPr>
          <w:i/>
          <w:color w:val="2A2A2A"/>
          <w:sz w:val="28"/>
        </w:rPr>
        <w:t>opportunities</w:t>
      </w:r>
      <w:r>
        <w:rPr>
          <w:i/>
          <w:color w:val="2A2A2A"/>
          <w:spacing w:val="40"/>
          <w:sz w:val="28"/>
        </w:rPr>
        <w:t xml:space="preserve"> </w:t>
      </w:r>
      <w:r>
        <w:rPr>
          <w:i/>
          <w:color w:val="2A2A2A"/>
          <w:sz w:val="28"/>
        </w:rPr>
        <w:t>each</w:t>
      </w:r>
      <w:r>
        <w:rPr>
          <w:i/>
          <w:color w:val="2A2A2A"/>
          <w:spacing w:val="40"/>
          <w:sz w:val="28"/>
        </w:rPr>
        <w:t xml:space="preserve"> </w:t>
      </w:r>
      <w:r>
        <w:rPr>
          <w:i/>
          <w:color w:val="2A2A2A"/>
          <w:sz w:val="28"/>
        </w:rPr>
        <w:t>week.</w:t>
      </w:r>
      <w:r>
        <w:rPr>
          <w:i/>
          <w:color w:val="2A2A2A"/>
          <w:spacing w:val="40"/>
          <w:sz w:val="28"/>
        </w:rPr>
        <w:t xml:space="preserve"> </w:t>
      </w:r>
      <w:r>
        <w:rPr>
          <w:i/>
          <w:color w:val="2A2A2A"/>
          <w:sz w:val="28"/>
        </w:rPr>
        <w:t>Try</w:t>
      </w:r>
      <w:r>
        <w:rPr>
          <w:i/>
          <w:color w:val="2A2A2A"/>
          <w:spacing w:val="39"/>
          <w:sz w:val="28"/>
        </w:rPr>
        <w:t xml:space="preserve"> </w:t>
      </w:r>
      <w:r>
        <w:rPr>
          <w:i/>
          <w:color w:val="2A2A2A"/>
          <w:sz w:val="28"/>
        </w:rPr>
        <w:t>doing</w:t>
      </w:r>
      <w:r>
        <w:rPr>
          <w:i/>
          <w:color w:val="2A2A2A"/>
          <w:spacing w:val="40"/>
          <w:sz w:val="28"/>
        </w:rPr>
        <w:t xml:space="preserve"> </w:t>
      </w:r>
      <w:r>
        <w:rPr>
          <w:i/>
          <w:color w:val="2A2A2A"/>
          <w:sz w:val="28"/>
        </w:rPr>
        <w:t>one</w:t>
      </w:r>
      <w:r>
        <w:rPr>
          <w:i/>
          <w:color w:val="2A2A2A"/>
          <w:spacing w:val="40"/>
          <w:sz w:val="28"/>
        </w:rPr>
        <w:t xml:space="preserve"> </w:t>
      </w:r>
      <w:r>
        <w:rPr>
          <w:i/>
          <w:color w:val="2A2A2A"/>
          <w:sz w:val="28"/>
        </w:rPr>
        <w:t>thing</w:t>
      </w:r>
      <w:r>
        <w:rPr>
          <w:i/>
          <w:color w:val="2A2A2A"/>
          <w:spacing w:val="40"/>
          <w:sz w:val="28"/>
        </w:rPr>
        <w:t xml:space="preserve"> </w:t>
      </w:r>
      <w:r>
        <w:rPr>
          <w:i/>
          <w:color w:val="2A2A2A"/>
          <w:sz w:val="28"/>
        </w:rPr>
        <w:t>on</w:t>
      </w:r>
      <w:r>
        <w:rPr>
          <w:i/>
          <w:color w:val="2A2A2A"/>
          <w:spacing w:val="40"/>
          <w:sz w:val="28"/>
        </w:rPr>
        <w:t xml:space="preserve"> </w:t>
      </w:r>
      <w:r>
        <w:rPr>
          <w:i/>
          <w:color w:val="2A2A2A"/>
          <w:sz w:val="28"/>
        </w:rPr>
        <w:t>your</w:t>
      </w:r>
      <w:r>
        <w:rPr>
          <w:i/>
          <w:color w:val="2A2A2A"/>
          <w:spacing w:val="40"/>
          <w:sz w:val="28"/>
        </w:rPr>
        <w:t xml:space="preserve"> </w:t>
      </w:r>
      <w:r>
        <w:rPr>
          <w:i/>
          <w:color w:val="2A2A2A"/>
          <w:sz w:val="28"/>
        </w:rPr>
        <w:t>list</w:t>
      </w:r>
      <w:r>
        <w:rPr>
          <w:i/>
          <w:color w:val="2A2A2A"/>
          <w:spacing w:val="40"/>
          <w:sz w:val="28"/>
        </w:rPr>
        <w:t xml:space="preserve"> </w:t>
      </w:r>
      <w:r w:rsidR="007B3700">
        <w:rPr>
          <w:i/>
          <w:color w:val="2A2A2A"/>
          <w:sz w:val="28"/>
        </w:rPr>
        <w:t>each.</w:t>
      </w:r>
    </w:p>
    <w:p w14:paraId="1878B36B" w14:textId="77777777" w:rsidR="00A15328" w:rsidRDefault="002C52BD">
      <w:pPr>
        <w:spacing w:line="338" w:lineRule="exact"/>
        <w:ind w:left="919"/>
        <w:rPr>
          <w:i/>
          <w:sz w:val="28"/>
        </w:rPr>
      </w:pPr>
      <w:r>
        <w:rPr>
          <w:i/>
          <w:color w:val="2A2A2A"/>
          <w:spacing w:val="-2"/>
          <w:sz w:val="28"/>
        </w:rPr>
        <w:t>week.</w:t>
      </w:r>
    </w:p>
    <w:p w14:paraId="6987BFE6" w14:textId="77777777" w:rsidR="00A15328" w:rsidRDefault="00A15328">
      <w:pPr>
        <w:pStyle w:val="BodyText"/>
        <w:rPr>
          <w:i/>
        </w:rPr>
      </w:pPr>
    </w:p>
    <w:p w14:paraId="17D9C4F5" w14:textId="77777777" w:rsidR="00A15328" w:rsidRDefault="00A15328">
      <w:pPr>
        <w:pStyle w:val="BodyText"/>
        <w:rPr>
          <w:i/>
        </w:rPr>
      </w:pPr>
    </w:p>
    <w:p w14:paraId="267CE663" w14:textId="77777777" w:rsidR="00A15328" w:rsidRDefault="00A15328">
      <w:pPr>
        <w:pStyle w:val="BodyText"/>
        <w:rPr>
          <w:i/>
        </w:rPr>
      </w:pPr>
    </w:p>
    <w:p w14:paraId="41E0C614" w14:textId="77777777" w:rsidR="007B3700" w:rsidRDefault="007B3700">
      <w:pPr>
        <w:pStyle w:val="BodyText"/>
        <w:rPr>
          <w:i/>
        </w:rPr>
      </w:pPr>
    </w:p>
    <w:p w14:paraId="144FE4D6" w14:textId="77777777" w:rsidR="00A15328" w:rsidRDefault="00A15328">
      <w:pPr>
        <w:pStyle w:val="BodyText"/>
        <w:rPr>
          <w:i/>
        </w:rPr>
      </w:pPr>
    </w:p>
    <w:p w14:paraId="580A983E" w14:textId="77777777" w:rsidR="00A15328" w:rsidRDefault="00A15328">
      <w:pPr>
        <w:pStyle w:val="BodyText"/>
        <w:spacing w:before="3"/>
        <w:rPr>
          <w:i/>
          <w:sz w:val="30"/>
        </w:rPr>
      </w:pPr>
    </w:p>
    <w:p w14:paraId="297F6CB3" w14:textId="77777777" w:rsidR="00A15328" w:rsidRDefault="002C52BD">
      <w:pPr>
        <w:pStyle w:val="ListParagraph"/>
        <w:numPr>
          <w:ilvl w:val="0"/>
          <w:numId w:val="1"/>
        </w:numPr>
        <w:tabs>
          <w:tab w:val="left" w:pos="919"/>
        </w:tabs>
        <w:spacing w:line="256" w:lineRule="auto"/>
        <w:ind w:right="1084"/>
        <w:rPr>
          <w:b/>
          <w:i/>
          <w:sz w:val="28"/>
        </w:rPr>
      </w:pPr>
      <w:r>
        <w:rPr>
          <w:b/>
          <w:i/>
          <w:sz w:val="28"/>
        </w:rPr>
        <w:t>Write</w:t>
      </w:r>
      <w:r>
        <w:rPr>
          <w:b/>
          <w:i/>
          <w:spacing w:val="-2"/>
          <w:sz w:val="28"/>
        </w:rPr>
        <w:t xml:space="preserve"> </w:t>
      </w:r>
      <w:r>
        <w:rPr>
          <w:b/>
          <w:i/>
          <w:sz w:val="28"/>
        </w:rPr>
        <w:t>down</w:t>
      </w:r>
      <w:r>
        <w:rPr>
          <w:b/>
          <w:i/>
          <w:spacing w:val="-3"/>
          <w:sz w:val="28"/>
        </w:rPr>
        <w:t xml:space="preserve"> </w:t>
      </w:r>
      <w:r>
        <w:rPr>
          <w:i/>
          <w:sz w:val="28"/>
        </w:rPr>
        <w:t>(on</w:t>
      </w:r>
      <w:r>
        <w:rPr>
          <w:i/>
          <w:spacing w:val="-4"/>
          <w:sz w:val="28"/>
        </w:rPr>
        <w:t xml:space="preserve"> </w:t>
      </w:r>
      <w:r>
        <w:rPr>
          <w:i/>
          <w:sz w:val="28"/>
        </w:rPr>
        <w:t>a</w:t>
      </w:r>
      <w:r>
        <w:rPr>
          <w:i/>
          <w:spacing w:val="-4"/>
          <w:sz w:val="28"/>
        </w:rPr>
        <w:t xml:space="preserve"> </w:t>
      </w:r>
      <w:proofErr w:type="gramStart"/>
      <w:r>
        <w:rPr>
          <w:i/>
          <w:sz w:val="28"/>
        </w:rPr>
        <w:t>separate</w:t>
      </w:r>
      <w:r>
        <w:rPr>
          <w:i/>
          <w:spacing w:val="-3"/>
          <w:sz w:val="28"/>
        </w:rPr>
        <w:t xml:space="preserve"> </w:t>
      </w:r>
      <w:r>
        <w:rPr>
          <w:i/>
          <w:sz w:val="28"/>
        </w:rPr>
        <w:t>sheets</w:t>
      </w:r>
      <w:proofErr w:type="gramEnd"/>
      <w:r>
        <w:rPr>
          <w:i/>
          <w:spacing w:val="-2"/>
          <w:sz w:val="28"/>
        </w:rPr>
        <w:t xml:space="preserve"> </w:t>
      </w:r>
      <w:r>
        <w:rPr>
          <w:i/>
          <w:sz w:val="28"/>
        </w:rPr>
        <w:t>of</w:t>
      </w:r>
      <w:r>
        <w:rPr>
          <w:i/>
          <w:spacing w:val="-3"/>
          <w:sz w:val="28"/>
        </w:rPr>
        <w:t xml:space="preserve"> </w:t>
      </w:r>
      <w:r>
        <w:rPr>
          <w:i/>
          <w:sz w:val="28"/>
        </w:rPr>
        <w:t>paper)</w:t>
      </w:r>
      <w:r>
        <w:rPr>
          <w:i/>
          <w:spacing w:val="-3"/>
          <w:sz w:val="28"/>
        </w:rPr>
        <w:t xml:space="preserve"> </w:t>
      </w:r>
      <w:r>
        <w:rPr>
          <w:b/>
          <w:i/>
          <w:sz w:val="28"/>
        </w:rPr>
        <w:t>your</w:t>
      </w:r>
      <w:r>
        <w:rPr>
          <w:b/>
          <w:i/>
          <w:spacing w:val="-4"/>
          <w:sz w:val="28"/>
        </w:rPr>
        <w:t xml:space="preserve"> </w:t>
      </w:r>
      <w:r>
        <w:rPr>
          <w:b/>
          <w:i/>
          <w:sz w:val="28"/>
        </w:rPr>
        <w:t>goals</w:t>
      </w:r>
      <w:r>
        <w:rPr>
          <w:b/>
          <w:i/>
          <w:spacing w:val="-4"/>
          <w:sz w:val="28"/>
        </w:rPr>
        <w:t xml:space="preserve"> </w:t>
      </w:r>
      <w:r>
        <w:rPr>
          <w:b/>
          <w:i/>
          <w:sz w:val="28"/>
        </w:rPr>
        <w:t>as</w:t>
      </w:r>
      <w:r>
        <w:rPr>
          <w:b/>
          <w:i/>
          <w:spacing w:val="-4"/>
          <w:sz w:val="28"/>
        </w:rPr>
        <w:t xml:space="preserve"> </w:t>
      </w:r>
      <w:r>
        <w:rPr>
          <w:b/>
          <w:i/>
          <w:sz w:val="28"/>
        </w:rPr>
        <w:t>a</w:t>
      </w:r>
      <w:r>
        <w:rPr>
          <w:b/>
          <w:i/>
          <w:spacing w:val="-3"/>
          <w:sz w:val="28"/>
        </w:rPr>
        <w:t xml:space="preserve"> </w:t>
      </w:r>
      <w:r>
        <w:rPr>
          <w:b/>
          <w:i/>
          <w:sz w:val="28"/>
        </w:rPr>
        <w:t>mento</w:t>
      </w:r>
      <w:r>
        <w:rPr>
          <w:i/>
          <w:sz w:val="28"/>
        </w:rPr>
        <w:t>r,</w:t>
      </w:r>
      <w:r>
        <w:rPr>
          <w:i/>
          <w:spacing w:val="-4"/>
          <w:sz w:val="28"/>
        </w:rPr>
        <w:t xml:space="preserve"> </w:t>
      </w:r>
      <w:r>
        <w:rPr>
          <w:i/>
          <w:sz w:val="28"/>
        </w:rPr>
        <w:t xml:space="preserve">and detail ways to meet those goals. Be as specific as possible. Also, write down the desired end results of those goals, (for self and for others/church). Look at these sheets of paper often. Let this be a </w:t>
      </w:r>
      <w:r>
        <w:rPr>
          <w:b/>
          <w:i/>
          <w:sz w:val="28"/>
        </w:rPr>
        <w:t xml:space="preserve">“vision board” </w:t>
      </w:r>
      <w:r>
        <w:rPr>
          <w:i/>
          <w:sz w:val="28"/>
        </w:rPr>
        <w:t>of sorts to remind you of your mission aims in kingdom work.</w:t>
      </w:r>
    </w:p>
    <w:p w14:paraId="1879D144" w14:textId="77777777" w:rsidR="00A15328" w:rsidRDefault="00A15328">
      <w:pPr>
        <w:spacing w:line="256" w:lineRule="auto"/>
        <w:rPr>
          <w:sz w:val="28"/>
        </w:rPr>
        <w:sectPr w:rsidR="00A15328" w:rsidSect="005F3759">
          <w:footerReference w:type="default" r:id="rId87"/>
          <w:pgSz w:w="12240" w:h="15840"/>
          <w:pgMar w:top="960" w:right="1100" w:bottom="280" w:left="880" w:header="782" w:footer="0" w:gutter="0"/>
          <w:cols w:space="720"/>
        </w:sectPr>
      </w:pPr>
    </w:p>
    <w:p w14:paraId="145DE710" w14:textId="77777777" w:rsidR="00A15328" w:rsidRDefault="00A15328">
      <w:pPr>
        <w:pStyle w:val="BodyText"/>
        <w:rPr>
          <w:i/>
          <w:sz w:val="20"/>
        </w:rPr>
      </w:pPr>
    </w:p>
    <w:p w14:paraId="7175FD9E" w14:textId="77777777" w:rsidR="00A15328" w:rsidRDefault="00A15328">
      <w:pPr>
        <w:pStyle w:val="BodyText"/>
        <w:spacing w:before="1"/>
        <w:rPr>
          <w:i/>
          <w:sz w:val="18"/>
        </w:rPr>
      </w:pPr>
    </w:p>
    <w:p w14:paraId="568F8810" w14:textId="77777777" w:rsidR="00A15328" w:rsidRDefault="002C52BD">
      <w:pPr>
        <w:pStyle w:val="BodyText"/>
        <w:ind w:left="560" w:right="-29"/>
        <w:rPr>
          <w:sz w:val="20"/>
        </w:rPr>
      </w:pPr>
      <w:r>
        <w:rPr>
          <w:noProof/>
          <w:sz w:val="20"/>
        </w:rPr>
        <w:drawing>
          <wp:inline distT="0" distB="0" distL="0" distR="0" wp14:anchorId="6C18F10E" wp14:editId="13E4A41E">
            <wp:extent cx="6149616" cy="330669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8" cstate="print"/>
                    <a:stretch>
                      <a:fillRect/>
                    </a:stretch>
                  </pic:blipFill>
                  <pic:spPr>
                    <a:xfrm>
                      <a:off x="0" y="0"/>
                      <a:ext cx="6149616" cy="3306699"/>
                    </a:xfrm>
                    <a:prstGeom prst="rect">
                      <a:avLst/>
                    </a:prstGeom>
                  </pic:spPr>
                </pic:pic>
              </a:graphicData>
            </a:graphic>
          </wp:inline>
        </w:drawing>
      </w:r>
    </w:p>
    <w:p w14:paraId="5B63BCC8" w14:textId="77777777" w:rsidR="00A15328" w:rsidRDefault="00A15328">
      <w:pPr>
        <w:pStyle w:val="BodyText"/>
        <w:spacing w:before="9"/>
        <w:rPr>
          <w:i/>
          <w:sz w:val="13"/>
        </w:rPr>
      </w:pPr>
    </w:p>
    <w:p w14:paraId="1C4E1EDF" w14:textId="77777777" w:rsidR="00A15328" w:rsidRDefault="002C52BD">
      <w:pPr>
        <w:pStyle w:val="Heading1"/>
        <w:jc w:val="both"/>
      </w:pPr>
      <w:r>
        <w:t>Chapter</w:t>
      </w:r>
      <w:r>
        <w:rPr>
          <w:spacing w:val="24"/>
        </w:rPr>
        <w:t xml:space="preserve"> </w:t>
      </w:r>
      <w:r>
        <w:t>5:</w:t>
      </w:r>
      <w:r>
        <w:rPr>
          <w:spacing w:val="28"/>
        </w:rPr>
        <w:t xml:space="preserve"> </w:t>
      </w:r>
      <w:r>
        <w:t>Raising</w:t>
      </w:r>
      <w:r>
        <w:rPr>
          <w:spacing w:val="27"/>
        </w:rPr>
        <w:t xml:space="preserve"> </w:t>
      </w:r>
      <w:r>
        <w:t>up</w:t>
      </w:r>
      <w:r>
        <w:rPr>
          <w:spacing w:val="25"/>
        </w:rPr>
        <w:t xml:space="preserve"> </w:t>
      </w:r>
      <w:r>
        <w:t>Future</w:t>
      </w:r>
      <w:r>
        <w:rPr>
          <w:spacing w:val="28"/>
        </w:rPr>
        <w:t xml:space="preserve"> </w:t>
      </w:r>
      <w:r>
        <w:t>Evangelists</w:t>
      </w:r>
      <w:r>
        <w:rPr>
          <w:spacing w:val="29"/>
        </w:rPr>
        <w:t xml:space="preserve"> </w:t>
      </w:r>
      <w:r>
        <w:t>and</w:t>
      </w:r>
      <w:r>
        <w:rPr>
          <w:spacing w:val="26"/>
        </w:rPr>
        <w:t xml:space="preserve"> </w:t>
      </w:r>
      <w:r>
        <w:rPr>
          <w:spacing w:val="-2"/>
        </w:rPr>
        <w:t>Leaders</w:t>
      </w:r>
    </w:p>
    <w:p w14:paraId="7C031F29" w14:textId="77777777" w:rsidR="00A15328" w:rsidRDefault="002C52BD">
      <w:pPr>
        <w:pStyle w:val="Heading7"/>
        <w:spacing w:before="284"/>
        <w:jc w:val="both"/>
      </w:pPr>
      <w:r>
        <w:t>The</w:t>
      </w:r>
      <w:r>
        <w:rPr>
          <w:spacing w:val="25"/>
        </w:rPr>
        <w:t xml:space="preserve"> </w:t>
      </w:r>
      <w:r>
        <w:t>concepts</w:t>
      </w:r>
      <w:r>
        <w:rPr>
          <w:spacing w:val="27"/>
        </w:rPr>
        <w:t xml:space="preserve"> </w:t>
      </w:r>
      <w:r>
        <w:t>in</w:t>
      </w:r>
      <w:r>
        <w:rPr>
          <w:spacing w:val="28"/>
        </w:rPr>
        <w:t xml:space="preserve"> </w:t>
      </w:r>
      <w:r>
        <w:t>this</w:t>
      </w:r>
      <w:r>
        <w:rPr>
          <w:spacing w:val="23"/>
        </w:rPr>
        <w:t xml:space="preserve"> </w:t>
      </w:r>
      <w:r>
        <w:t>chapter</w:t>
      </w:r>
      <w:r>
        <w:rPr>
          <w:spacing w:val="27"/>
        </w:rPr>
        <w:t xml:space="preserve"> </w:t>
      </w:r>
      <w:r>
        <w:t>deal</w:t>
      </w:r>
      <w:r>
        <w:rPr>
          <w:spacing w:val="28"/>
        </w:rPr>
        <w:t xml:space="preserve"> </w:t>
      </w:r>
      <w:r>
        <w:t>with</w:t>
      </w:r>
      <w:r>
        <w:rPr>
          <w:spacing w:val="28"/>
        </w:rPr>
        <w:t xml:space="preserve"> </w:t>
      </w:r>
      <w:r>
        <w:t>parental</w:t>
      </w:r>
      <w:r>
        <w:rPr>
          <w:spacing w:val="27"/>
        </w:rPr>
        <w:t xml:space="preserve"> </w:t>
      </w:r>
      <w:r>
        <w:t>mentorship</w:t>
      </w:r>
      <w:r>
        <w:rPr>
          <w:spacing w:val="28"/>
        </w:rPr>
        <w:t xml:space="preserve"> </w:t>
      </w:r>
      <w:r>
        <w:t>of</w:t>
      </w:r>
      <w:r>
        <w:rPr>
          <w:spacing w:val="27"/>
        </w:rPr>
        <w:t xml:space="preserve"> </w:t>
      </w:r>
      <w:r>
        <w:rPr>
          <w:spacing w:val="-2"/>
        </w:rPr>
        <w:t>families.</w:t>
      </w:r>
    </w:p>
    <w:p w14:paraId="1ECF530B" w14:textId="77777777" w:rsidR="00A15328" w:rsidRDefault="002C52BD">
      <w:pPr>
        <w:pStyle w:val="BodyText"/>
        <w:spacing w:before="243"/>
        <w:ind w:left="560"/>
        <w:jc w:val="both"/>
      </w:pPr>
      <w:r>
        <w:t>To</w:t>
      </w:r>
      <w:r>
        <w:rPr>
          <w:spacing w:val="23"/>
        </w:rPr>
        <w:t xml:space="preserve"> </w:t>
      </w:r>
      <w:r>
        <w:t>wives</w:t>
      </w:r>
      <w:r>
        <w:rPr>
          <w:spacing w:val="24"/>
        </w:rPr>
        <w:t xml:space="preserve"> </w:t>
      </w:r>
      <w:r>
        <w:t>and</w:t>
      </w:r>
      <w:r>
        <w:rPr>
          <w:spacing w:val="23"/>
        </w:rPr>
        <w:t xml:space="preserve"> </w:t>
      </w:r>
      <w:r>
        <w:t>husbands:</w:t>
      </w:r>
      <w:r>
        <w:rPr>
          <w:spacing w:val="22"/>
        </w:rPr>
        <w:t xml:space="preserve"> </w:t>
      </w:r>
      <w:r>
        <w:t>For</w:t>
      </w:r>
      <w:r>
        <w:rPr>
          <w:spacing w:val="23"/>
        </w:rPr>
        <w:t xml:space="preserve"> </w:t>
      </w:r>
      <w:r>
        <w:t>those</w:t>
      </w:r>
      <w:r>
        <w:rPr>
          <w:spacing w:val="23"/>
        </w:rPr>
        <w:t xml:space="preserve"> </w:t>
      </w:r>
      <w:r>
        <w:t>who</w:t>
      </w:r>
      <w:r>
        <w:rPr>
          <w:spacing w:val="21"/>
        </w:rPr>
        <w:t xml:space="preserve"> </w:t>
      </w:r>
      <w:r>
        <w:t>are</w:t>
      </w:r>
      <w:r>
        <w:rPr>
          <w:spacing w:val="22"/>
        </w:rPr>
        <w:t xml:space="preserve"> </w:t>
      </w:r>
      <w:r>
        <w:t>parents,</w:t>
      </w:r>
      <w:r>
        <w:rPr>
          <w:spacing w:val="23"/>
        </w:rPr>
        <w:t xml:space="preserve"> </w:t>
      </w:r>
      <w:r>
        <w:t>when</w:t>
      </w:r>
      <w:r>
        <w:rPr>
          <w:spacing w:val="23"/>
        </w:rPr>
        <w:t xml:space="preserve"> </w:t>
      </w:r>
      <w:r>
        <w:t>you</w:t>
      </w:r>
      <w:r>
        <w:rPr>
          <w:spacing w:val="24"/>
        </w:rPr>
        <w:t xml:space="preserve"> </w:t>
      </w:r>
      <w:r>
        <w:t>see</w:t>
      </w:r>
      <w:r>
        <w:rPr>
          <w:spacing w:val="23"/>
        </w:rPr>
        <w:t xml:space="preserve"> </w:t>
      </w:r>
      <w:r>
        <w:rPr>
          <w:spacing w:val="-4"/>
        </w:rPr>
        <w:t>your</w:t>
      </w:r>
    </w:p>
    <w:p w14:paraId="12B19D3F" w14:textId="77777777" w:rsidR="00A15328" w:rsidRDefault="002C52BD">
      <w:pPr>
        <w:pStyle w:val="BodyText"/>
        <w:spacing w:before="85" w:line="302" w:lineRule="auto"/>
        <w:ind w:left="560" w:right="385" w:hanging="1"/>
        <w:jc w:val="both"/>
      </w:pPr>
      <w:r>
        <w:t xml:space="preserve">children or even your children's </w:t>
      </w:r>
      <w:r>
        <w:rPr>
          <w:color w:val="0D0D0D"/>
        </w:rPr>
        <w:t>c</w:t>
      </w:r>
      <w:r>
        <w:rPr>
          <w:color w:val="2A2A2A"/>
        </w:rPr>
        <w:t>hildren put on His name, you know they have</w:t>
      </w:r>
      <w:r>
        <w:rPr>
          <w:color w:val="2A2A2A"/>
          <w:spacing w:val="80"/>
          <w:w w:val="150"/>
        </w:rPr>
        <w:t xml:space="preserve"> </w:t>
      </w:r>
      <w:r>
        <w:rPr>
          <w:color w:val="2A2A2A"/>
        </w:rPr>
        <w:t>an</w:t>
      </w:r>
      <w:r>
        <w:rPr>
          <w:color w:val="2A2A2A"/>
          <w:spacing w:val="40"/>
        </w:rPr>
        <w:t xml:space="preserve"> </w:t>
      </w:r>
      <w:r>
        <w:rPr>
          <w:color w:val="2A2A2A"/>
        </w:rPr>
        <w:t>inheritance</w:t>
      </w:r>
      <w:r>
        <w:rPr>
          <w:color w:val="2A2A2A"/>
          <w:spacing w:val="40"/>
        </w:rPr>
        <w:t xml:space="preserve"> </w:t>
      </w:r>
      <w:r>
        <w:rPr>
          <w:color w:val="2A2A2A"/>
        </w:rPr>
        <w:t>that</w:t>
      </w:r>
      <w:r>
        <w:rPr>
          <w:color w:val="2A2A2A"/>
          <w:spacing w:val="40"/>
        </w:rPr>
        <w:t xml:space="preserve"> </w:t>
      </w:r>
      <w:r>
        <w:rPr>
          <w:color w:val="2A2A2A"/>
        </w:rPr>
        <w:t>endures.</w:t>
      </w:r>
      <w:r>
        <w:rPr>
          <w:color w:val="2A2A2A"/>
          <w:spacing w:val="40"/>
        </w:rPr>
        <w:t xml:space="preserve"> </w:t>
      </w:r>
      <w:r>
        <w:rPr>
          <w:color w:val="2A2A2A"/>
        </w:rPr>
        <w:t>This</w:t>
      </w:r>
      <w:r>
        <w:rPr>
          <w:color w:val="2A2A2A"/>
          <w:spacing w:val="40"/>
        </w:rPr>
        <w:t xml:space="preserve"> </w:t>
      </w:r>
      <w:r>
        <w:rPr>
          <w:color w:val="2A2A2A"/>
        </w:rPr>
        <w:t>is</w:t>
      </w:r>
      <w:r>
        <w:rPr>
          <w:color w:val="2A2A2A"/>
          <w:spacing w:val="40"/>
        </w:rPr>
        <w:t xml:space="preserve"> </w:t>
      </w:r>
      <w:r>
        <w:rPr>
          <w:color w:val="2A2A2A"/>
        </w:rPr>
        <w:t>your</w:t>
      </w:r>
      <w:r>
        <w:rPr>
          <w:color w:val="2A2A2A"/>
          <w:spacing w:val="40"/>
        </w:rPr>
        <w:t xml:space="preserve"> </w:t>
      </w:r>
      <w:r>
        <w:rPr>
          <w:color w:val="2A2A2A"/>
        </w:rPr>
        <w:t>legacy</w:t>
      </w:r>
      <w:r>
        <w:rPr>
          <w:color w:val="2A2A2A"/>
          <w:spacing w:val="40"/>
        </w:rPr>
        <w:t xml:space="preserve"> </w:t>
      </w:r>
      <w:r>
        <w:rPr>
          <w:color w:val="2A2A2A"/>
        </w:rPr>
        <w:t>of</w:t>
      </w:r>
      <w:r>
        <w:rPr>
          <w:color w:val="2A2A2A"/>
          <w:spacing w:val="40"/>
        </w:rPr>
        <w:t xml:space="preserve"> </w:t>
      </w:r>
      <w:r>
        <w:rPr>
          <w:color w:val="2A2A2A"/>
        </w:rPr>
        <w:t>faith.</w:t>
      </w:r>
    </w:p>
    <w:p w14:paraId="42EA41F8" w14:textId="77777777" w:rsidR="00A15328" w:rsidRDefault="002C52BD">
      <w:pPr>
        <w:pStyle w:val="BodyText"/>
        <w:spacing w:before="152"/>
        <w:ind w:left="560"/>
        <w:jc w:val="both"/>
      </w:pPr>
      <w:r>
        <w:rPr>
          <w:color w:val="2A2A2A"/>
        </w:rPr>
        <w:t>Statues</w:t>
      </w:r>
      <w:r>
        <w:rPr>
          <w:color w:val="2A2A2A"/>
          <w:spacing w:val="26"/>
        </w:rPr>
        <w:t xml:space="preserve"> </w:t>
      </w:r>
      <w:r>
        <w:rPr>
          <w:color w:val="2A2A2A"/>
        </w:rPr>
        <w:t>fall,</w:t>
      </w:r>
      <w:r>
        <w:rPr>
          <w:color w:val="2A2A2A"/>
          <w:spacing w:val="27"/>
        </w:rPr>
        <w:t xml:space="preserve"> </w:t>
      </w:r>
      <w:r>
        <w:rPr>
          <w:color w:val="2A2A2A"/>
        </w:rPr>
        <w:t>books</w:t>
      </w:r>
      <w:r>
        <w:rPr>
          <w:color w:val="2A2A2A"/>
          <w:spacing w:val="29"/>
        </w:rPr>
        <w:t xml:space="preserve"> </w:t>
      </w:r>
      <w:r>
        <w:rPr>
          <w:color w:val="2A2A2A"/>
        </w:rPr>
        <w:t>turn</w:t>
      </w:r>
      <w:r>
        <w:rPr>
          <w:color w:val="2A2A2A"/>
          <w:spacing w:val="29"/>
        </w:rPr>
        <w:t xml:space="preserve"> </w:t>
      </w:r>
      <w:r>
        <w:rPr>
          <w:color w:val="2A2A2A"/>
        </w:rPr>
        <w:t>to</w:t>
      </w:r>
      <w:r>
        <w:rPr>
          <w:color w:val="2A2A2A"/>
          <w:spacing w:val="28"/>
        </w:rPr>
        <w:t xml:space="preserve"> </w:t>
      </w:r>
      <w:r>
        <w:rPr>
          <w:color w:val="2A2A2A"/>
        </w:rPr>
        <w:t>dust,</w:t>
      </w:r>
      <w:r>
        <w:rPr>
          <w:color w:val="2A2A2A"/>
          <w:spacing w:val="28"/>
        </w:rPr>
        <w:t xml:space="preserve"> </w:t>
      </w:r>
      <w:r>
        <w:rPr>
          <w:color w:val="2A2A2A"/>
        </w:rPr>
        <w:t>nations,</w:t>
      </w:r>
      <w:r>
        <w:rPr>
          <w:color w:val="2A2A2A"/>
          <w:spacing w:val="23"/>
        </w:rPr>
        <w:t xml:space="preserve"> </w:t>
      </w:r>
      <w:r>
        <w:rPr>
          <w:color w:val="2A2A2A"/>
        </w:rPr>
        <w:t>and</w:t>
      </w:r>
      <w:r>
        <w:rPr>
          <w:color w:val="2A2A2A"/>
          <w:spacing w:val="29"/>
        </w:rPr>
        <w:t xml:space="preserve"> </w:t>
      </w:r>
      <w:r>
        <w:rPr>
          <w:color w:val="2A2A2A"/>
        </w:rPr>
        <w:t>peoples</w:t>
      </w:r>
      <w:r>
        <w:rPr>
          <w:color w:val="2A2A2A"/>
          <w:spacing w:val="29"/>
        </w:rPr>
        <w:t xml:space="preserve"> </w:t>
      </w:r>
      <w:r>
        <w:rPr>
          <w:color w:val="2A2A2A"/>
        </w:rPr>
        <w:t>are</w:t>
      </w:r>
      <w:r>
        <w:rPr>
          <w:color w:val="2A2A2A"/>
          <w:spacing w:val="27"/>
        </w:rPr>
        <w:t xml:space="preserve"> </w:t>
      </w:r>
      <w:r>
        <w:rPr>
          <w:color w:val="2A2A2A"/>
        </w:rPr>
        <w:t>forgotten</w:t>
      </w:r>
      <w:r>
        <w:rPr>
          <w:color w:val="2A2A2A"/>
          <w:spacing w:val="29"/>
        </w:rPr>
        <w:t xml:space="preserve"> </w:t>
      </w:r>
      <w:r>
        <w:rPr>
          <w:color w:val="2A2A2A"/>
          <w:spacing w:val="-2"/>
        </w:rPr>
        <w:t>through</w:t>
      </w:r>
    </w:p>
    <w:p w14:paraId="2FF196E5" w14:textId="77777777" w:rsidR="00A15328" w:rsidRDefault="002C52BD">
      <w:pPr>
        <w:pStyle w:val="BodyText"/>
        <w:spacing w:before="86" w:line="300" w:lineRule="auto"/>
        <w:ind w:left="559" w:right="444"/>
        <w:jc w:val="both"/>
        <w:rPr>
          <w:b/>
        </w:rPr>
      </w:pPr>
      <w:r>
        <w:rPr>
          <w:color w:val="2A2A2A"/>
        </w:rPr>
        <w:t>the</w:t>
      </w:r>
      <w:r>
        <w:rPr>
          <w:color w:val="2A2A2A"/>
          <w:spacing w:val="24"/>
        </w:rPr>
        <w:t xml:space="preserve"> </w:t>
      </w:r>
      <w:r>
        <w:rPr>
          <w:color w:val="2A2A2A"/>
        </w:rPr>
        <w:t>passing</w:t>
      </w:r>
      <w:r>
        <w:rPr>
          <w:color w:val="2A2A2A"/>
          <w:spacing w:val="24"/>
        </w:rPr>
        <w:t xml:space="preserve"> </w:t>
      </w:r>
      <w:r>
        <w:rPr>
          <w:color w:val="2A2A2A"/>
        </w:rPr>
        <w:t>of</w:t>
      </w:r>
      <w:r>
        <w:rPr>
          <w:color w:val="2A2A2A"/>
          <w:spacing w:val="25"/>
        </w:rPr>
        <w:t xml:space="preserve"> </w:t>
      </w:r>
      <w:r>
        <w:rPr>
          <w:color w:val="2A2A2A"/>
        </w:rPr>
        <w:t>time.</w:t>
      </w:r>
      <w:r>
        <w:rPr>
          <w:color w:val="2A2A2A"/>
          <w:spacing w:val="25"/>
        </w:rPr>
        <w:t xml:space="preserve"> </w:t>
      </w:r>
      <w:r>
        <w:rPr>
          <w:color w:val="2A2A2A"/>
        </w:rPr>
        <w:t>But</w:t>
      </w:r>
      <w:r>
        <w:rPr>
          <w:color w:val="2A2A2A"/>
          <w:spacing w:val="24"/>
        </w:rPr>
        <w:t xml:space="preserve"> </w:t>
      </w:r>
      <w:r>
        <w:rPr>
          <w:color w:val="2A2A2A"/>
        </w:rPr>
        <w:t>a</w:t>
      </w:r>
      <w:r>
        <w:rPr>
          <w:color w:val="2A2A2A"/>
          <w:spacing w:val="24"/>
        </w:rPr>
        <w:t xml:space="preserve"> </w:t>
      </w:r>
      <w:r>
        <w:rPr>
          <w:color w:val="2A2A2A"/>
        </w:rPr>
        <w:t>soul</w:t>
      </w:r>
      <w:r>
        <w:rPr>
          <w:color w:val="2A2A2A"/>
          <w:spacing w:val="24"/>
        </w:rPr>
        <w:t xml:space="preserve"> </w:t>
      </w:r>
      <w:r>
        <w:rPr>
          <w:color w:val="2A2A2A"/>
        </w:rPr>
        <w:t>saved</w:t>
      </w:r>
      <w:r>
        <w:rPr>
          <w:color w:val="2A2A2A"/>
          <w:spacing w:val="25"/>
        </w:rPr>
        <w:t xml:space="preserve"> </w:t>
      </w:r>
      <w:r>
        <w:rPr>
          <w:color w:val="2A2A2A"/>
        </w:rPr>
        <w:t>endures</w:t>
      </w:r>
      <w:r>
        <w:rPr>
          <w:color w:val="2A2A2A"/>
          <w:spacing w:val="25"/>
        </w:rPr>
        <w:t xml:space="preserve"> </w:t>
      </w:r>
      <w:r>
        <w:rPr>
          <w:color w:val="2A2A2A"/>
        </w:rPr>
        <w:t>forever.</w:t>
      </w:r>
      <w:r>
        <w:rPr>
          <w:color w:val="2A2A2A"/>
          <w:spacing w:val="25"/>
        </w:rPr>
        <w:t xml:space="preserve"> </w:t>
      </w:r>
      <w:r>
        <w:rPr>
          <w:color w:val="2A2A2A"/>
        </w:rPr>
        <w:t>To</w:t>
      </w:r>
      <w:r>
        <w:rPr>
          <w:color w:val="2A2A2A"/>
          <w:spacing w:val="25"/>
        </w:rPr>
        <w:t xml:space="preserve"> </w:t>
      </w:r>
      <w:r>
        <w:rPr>
          <w:color w:val="2A2A2A"/>
        </w:rPr>
        <w:t>die knowing</w:t>
      </w:r>
      <w:r>
        <w:rPr>
          <w:color w:val="2A2A2A"/>
          <w:spacing w:val="24"/>
        </w:rPr>
        <w:t xml:space="preserve"> </w:t>
      </w:r>
      <w:r>
        <w:rPr>
          <w:color w:val="2A2A2A"/>
        </w:rPr>
        <w:t>a</w:t>
      </w:r>
      <w:r>
        <w:rPr>
          <w:color w:val="2A2A2A"/>
          <w:spacing w:val="24"/>
        </w:rPr>
        <w:t xml:space="preserve"> </w:t>
      </w:r>
      <w:r>
        <w:rPr>
          <w:color w:val="2A2A2A"/>
        </w:rPr>
        <w:t>legacy of faith will last after you are gone...from those who had found Christ through your</w:t>
      </w:r>
      <w:r>
        <w:rPr>
          <w:color w:val="2A2A2A"/>
          <w:spacing w:val="40"/>
        </w:rPr>
        <w:t xml:space="preserve"> </w:t>
      </w:r>
      <w:r>
        <w:rPr>
          <w:color w:val="2A2A2A"/>
        </w:rPr>
        <w:t>parenting,</w:t>
      </w:r>
      <w:r>
        <w:rPr>
          <w:color w:val="2A2A2A"/>
          <w:spacing w:val="40"/>
        </w:rPr>
        <w:t xml:space="preserve"> </w:t>
      </w:r>
      <w:r>
        <w:rPr>
          <w:color w:val="2A2A2A"/>
        </w:rPr>
        <w:t>is</w:t>
      </w:r>
      <w:r>
        <w:rPr>
          <w:color w:val="2A2A2A"/>
          <w:spacing w:val="40"/>
        </w:rPr>
        <w:t xml:space="preserve"> </w:t>
      </w:r>
      <w:r>
        <w:rPr>
          <w:color w:val="2A2A2A"/>
        </w:rPr>
        <w:t>peace.</w:t>
      </w:r>
      <w:r>
        <w:rPr>
          <w:color w:val="2A2A2A"/>
          <w:spacing w:val="40"/>
        </w:rPr>
        <w:t xml:space="preserve"> </w:t>
      </w:r>
      <w:r>
        <w:rPr>
          <w:color w:val="2A2A2A"/>
        </w:rPr>
        <w:t>This</w:t>
      </w:r>
      <w:r>
        <w:rPr>
          <w:color w:val="2A2A2A"/>
          <w:spacing w:val="40"/>
        </w:rPr>
        <w:t xml:space="preserve"> </w:t>
      </w:r>
      <w:r>
        <w:rPr>
          <w:color w:val="2A2A2A"/>
        </w:rPr>
        <w:t>is</w:t>
      </w:r>
      <w:r>
        <w:rPr>
          <w:color w:val="2A2A2A"/>
          <w:spacing w:val="40"/>
        </w:rPr>
        <w:t xml:space="preserve"> </w:t>
      </w:r>
      <w:r>
        <w:rPr>
          <w:color w:val="2A2A2A"/>
        </w:rPr>
        <w:t>joy.</w:t>
      </w:r>
      <w:r>
        <w:rPr>
          <w:color w:val="2A2A2A"/>
          <w:spacing w:val="40"/>
        </w:rPr>
        <w:t xml:space="preserve"> </w:t>
      </w:r>
      <w:r>
        <w:rPr>
          <w:b/>
          <w:color w:val="2A2A2A"/>
        </w:rPr>
        <w:t>(Proverbs</w:t>
      </w:r>
      <w:r>
        <w:rPr>
          <w:b/>
          <w:color w:val="2A2A2A"/>
          <w:spacing w:val="40"/>
        </w:rPr>
        <w:t xml:space="preserve"> </w:t>
      </w:r>
      <w:r>
        <w:rPr>
          <w:b/>
          <w:color w:val="2A2A2A"/>
        </w:rPr>
        <w:t>23:24)</w:t>
      </w:r>
    </w:p>
    <w:p w14:paraId="623693D3" w14:textId="77777777" w:rsidR="00A15328" w:rsidRDefault="002C52BD">
      <w:pPr>
        <w:spacing w:before="160" w:line="300" w:lineRule="auto"/>
        <w:ind w:left="558" w:right="451"/>
        <w:rPr>
          <w:sz w:val="28"/>
        </w:rPr>
      </w:pPr>
      <w:r>
        <w:rPr>
          <w:color w:val="2A2A2A"/>
          <w:sz w:val="28"/>
        </w:rPr>
        <w:t>A</w:t>
      </w:r>
      <w:r>
        <w:rPr>
          <w:color w:val="2A2A2A"/>
          <w:spacing w:val="38"/>
          <w:sz w:val="28"/>
        </w:rPr>
        <w:t xml:space="preserve"> </w:t>
      </w:r>
      <w:r>
        <w:rPr>
          <w:color w:val="2A2A2A"/>
          <w:sz w:val="28"/>
        </w:rPr>
        <w:t>Christians</w:t>
      </w:r>
      <w:r>
        <w:rPr>
          <w:color w:val="2A2A2A"/>
          <w:spacing w:val="38"/>
          <w:sz w:val="28"/>
        </w:rPr>
        <w:t xml:space="preserve"> </w:t>
      </w:r>
      <w:r>
        <w:rPr>
          <w:color w:val="2A2A2A"/>
          <w:sz w:val="28"/>
        </w:rPr>
        <w:t>spiritual</w:t>
      </w:r>
      <w:r>
        <w:rPr>
          <w:color w:val="2A2A2A"/>
          <w:spacing w:val="34"/>
          <w:sz w:val="28"/>
        </w:rPr>
        <w:t xml:space="preserve"> </w:t>
      </w:r>
      <w:r>
        <w:rPr>
          <w:color w:val="2A2A2A"/>
          <w:sz w:val="28"/>
        </w:rPr>
        <w:t>legacy</w:t>
      </w:r>
      <w:r>
        <w:rPr>
          <w:color w:val="2A2A2A"/>
          <w:spacing w:val="37"/>
          <w:sz w:val="28"/>
        </w:rPr>
        <w:t xml:space="preserve"> </w:t>
      </w:r>
      <w:r>
        <w:rPr>
          <w:color w:val="2A2A2A"/>
          <w:sz w:val="28"/>
        </w:rPr>
        <w:t>endures</w:t>
      </w:r>
      <w:r>
        <w:rPr>
          <w:color w:val="2A2A2A"/>
          <w:spacing w:val="38"/>
          <w:sz w:val="28"/>
        </w:rPr>
        <w:t xml:space="preserve"> </w:t>
      </w:r>
      <w:r>
        <w:rPr>
          <w:color w:val="2A2A2A"/>
          <w:sz w:val="28"/>
        </w:rPr>
        <w:t>like</w:t>
      </w:r>
      <w:r>
        <w:rPr>
          <w:color w:val="2A2A2A"/>
          <w:spacing w:val="37"/>
          <w:sz w:val="28"/>
        </w:rPr>
        <w:t xml:space="preserve"> </w:t>
      </w:r>
      <w:r>
        <w:rPr>
          <w:color w:val="2A2A2A"/>
          <w:sz w:val="28"/>
        </w:rPr>
        <w:t>the</w:t>
      </w:r>
      <w:r>
        <w:rPr>
          <w:color w:val="2A2A2A"/>
          <w:spacing w:val="37"/>
          <w:sz w:val="28"/>
        </w:rPr>
        <w:t xml:space="preserve"> </w:t>
      </w:r>
      <w:r>
        <w:rPr>
          <w:color w:val="2A2A2A"/>
          <w:sz w:val="28"/>
        </w:rPr>
        <w:t>stars</w:t>
      </w:r>
      <w:r>
        <w:rPr>
          <w:color w:val="2A2A2A"/>
          <w:spacing w:val="38"/>
          <w:sz w:val="28"/>
        </w:rPr>
        <w:t xml:space="preserve"> </w:t>
      </w:r>
      <w:r>
        <w:rPr>
          <w:color w:val="2A2A2A"/>
          <w:sz w:val="28"/>
        </w:rPr>
        <w:t>of</w:t>
      </w:r>
      <w:r>
        <w:rPr>
          <w:color w:val="2A2A2A"/>
          <w:spacing w:val="38"/>
          <w:sz w:val="28"/>
        </w:rPr>
        <w:t xml:space="preserve"> </w:t>
      </w:r>
      <w:r>
        <w:rPr>
          <w:color w:val="2A2A2A"/>
          <w:sz w:val="28"/>
        </w:rPr>
        <w:t>heaven,</w:t>
      </w:r>
      <w:r>
        <w:rPr>
          <w:color w:val="2A2A2A"/>
          <w:spacing w:val="37"/>
          <w:sz w:val="28"/>
        </w:rPr>
        <w:t xml:space="preserve"> </w:t>
      </w:r>
      <w:r>
        <w:rPr>
          <w:color w:val="2A2A2A"/>
          <w:sz w:val="28"/>
        </w:rPr>
        <w:t>for</w:t>
      </w:r>
      <w:r>
        <w:rPr>
          <w:color w:val="2A2A2A"/>
          <w:spacing w:val="38"/>
          <w:sz w:val="28"/>
        </w:rPr>
        <w:t xml:space="preserve"> </w:t>
      </w:r>
      <w:r>
        <w:rPr>
          <w:b/>
          <w:i/>
          <w:color w:val="2A2A2A"/>
          <w:sz w:val="28"/>
        </w:rPr>
        <w:t>“those</w:t>
      </w:r>
      <w:r>
        <w:rPr>
          <w:b/>
          <w:i/>
          <w:color w:val="2A2A2A"/>
          <w:spacing w:val="38"/>
          <w:sz w:val="28"/>
        </w:rPr>
        <w:t xml:space="preserve"> </w:t>
      </w:r>
      <w:r>
        <w:rPr>
          <w:b/>
          <w:i/>
          <w:color w:val="2A2A2A"/>
          <w:sz w:val="28"/>
        </w:rPr>
        <w:t>who choose</w:t>
      </w:r>
      <w:r>
        <w:rPr>
          <w:b/>
          <w:i/>
          <w:color w:val="2A2A2A"/>
          <w:spacing w:val="24"/>
          <w:sz w:val="28"/>
        </w:rPr>
        <w:t xml:space="preserve"> </w:t>
      </w:r>
      <w:r>
        <w:rPr>
          <w:b/>
          <w:i/>
          <w:color w:val="2A2A2A"/>
          <w:sz w:val="28"/>
        </w:rPr>
        <w:t>to</w:t>
      </w:r>
      <w:r>
        <w:rPr>
          <w:b/>
          <w:i/>
          <w:color w:val="2A2A2A"/>
          <w:spacing w:val="24"/>
          <w:sz w:val="28"/>
        </w:rPr>
        <w:t xml:space="preserve"> </w:t>
      </w:r>
      <w:r>
        <w:rPr>
          <w:b/>
          <w:i/>
          <w:color w:val="2A2A2A"/>
          <w:sz w:val="28"/>
        </w:rPr>
        <w:t>live</w:t>
      </w:r>
      <w:r>
        <w:rPr>
          <w:b/>
          <w:i/>
          <w:color w:val="2A2A2A"/>
          <w:spacing w:val="24"/>
          <w:sz w:val="28"/>
        </w:rPr>
        <w:t xml:space="preserve"> </w:t>
      </w:r>
      <w:r>
        <w:rPr>
          <w:b/>
          <w:i/>
          <w:color w:val="2A2A2A"/>
          <w:sz w:val="28"/>
        </w:rPr>
        <w:t>wise</w:t>
      </w:r>
      <w:r>
        <w:rPr>
          <w:b/>
          <w:i/>
          <w:color w:val="2A2A2A"/>
          <w:spacing w:val="24"/>
          <w:sz w:val="28"/>
        </w:rPr>
        <w:t xml:space="preserve"> </w:t>
      </w:r>
      <w:r>
        <w:rPr>
          <w:b/>
          <w:i/>
          <w:color w:val="2A2A2A"/>
          <w:sz w:val="28"/>
        </w:rPr>
        <w:t>lives</w:t>
      </w:r>
      <w:r>
        <w:rPr>
          <w:b/>
          <w:i/>
          <w:color w:val="2A2A2A"/>
          <w:spacing w:val="23"/>
          <w:sz w:val="28"/>
        </w:rPr>
        <w:t xml:space="preserve"> </w:t>
      </w:r>
      <w:r>
        <w:rPr>
          <w:b/>
          <w:i/>
          <w:color w:val="2A2A2A"/>
          <w:sz w:val="28"/>
        </w:rPr>
        <w:t>and</w:t>
      </w:r>
      <w:r>
        <w:rPr>
          <w:b/>
          <w:i/>
          <w:color w:val="2A2A2A"/>
          <w:spacing w:val="24"/>
          <w:sz w:val="28"/>
        </w:rPr>
        <w:t xml:space="preserve"> </w:t>
      </w:r>
      <w:r>
        <w:rPr>
          <w:b/>
          <w:i/>
          <w:color w:val="2A2A2A"/>
          <w:sz w:val="28"/>
        </w:rPr>
        <w:t>who</w:t>
      </w:r>
      <w:r>
        <w:rPr>
          <w:b/>
          <w:i/>
          <w:color w:val="2A2A2A"/>
          <w:spacing w:val="24"/>
          <w:sz w:val="28"/>
        </w:rPr>
        <w:t xml:space="preserve"> </w:t>
      </w:r>
      <w:r>
        <w:rPr>
          <w:b/>
          <w:i/>
          <w:color w:val="2A2A2A"/>
          <w:sz w:val="28"/>
        </w:rPr>
        <w:t>lead</w:t>
      </w:r>
      <w:r>
        <w:rPr>
          <w:b/>
          <w:i/>
          <w:color w:val="2A2A2A"/>
          <w:spacing w:val="24"/>
          <w:sz w:val="28"/>
        </w:rPr>
        <w:t xml:space="preserve"> </w:t>
      </w:r>
      <w:r>
        <w:rPr>
          <w:b/>
          <w:i/>
          <w:color w:val="2A2A2A"/>
          <w:sz w:val="28"/>
        </w:rPr>
        <w:t>others</w:t>
      </w:r>
      <w:r>
        <w:rPr>
          <w:b/>
          <w:i/>
          <w:color w:val="2A2A2A"/>
          <w:spacing w:val="23"/>
          <w:sz w:val="28"/>
        </w:rPr>
        <w:t xml:space="preserve"> </w:t>
      </w:r>
      <w:r>
        <w:rPr>
          <w:b/>
          <w:i/>
          <w:color w:val="2A2A2A"/>
          <w:sz w:val="28"/>
        </w:rPr>
        <w:t>to</w:t>
      </w:r>
      <w:r>
        <w:rPr>
          <w:b/>
          <w:i/>
          <w:color w:val="2A2A2A"/>
          <w:spacing w:val="24"/>
          <w:sz w:val="28"/>
        </w:rPr>
        <w:t xml:space="preserve"> </w:t>
      </w:r>
      <w:r>
        <w:rPr>
          <w:b/>
          <w:i/>
          <w:color w:val="2A2A2A"/>
          <w:sz w:val="28"/>
        </w:rPr>
        <w:t>righteousness</w:t>
      </w:r>
      <w:r>
        <w:rPr>
          <w:b/>
          <w:i/>
          <w:color w:val="2A2A2A"/>
          <w:spacing w:val="23"/>
          <w:sz w:val="28"/>
        </w:rPr>
        <w:t xml:space="preserve"> </w:t>
      </w:r>
      <w:r>
        <w:rPr>
          <w:b/>
          <w:i/>
          <w:color w:val="2A2A2A"/>
          <w:sz w:val="28"/>
        </w:rPr>
        <w:t>will</w:t>
      </w:r>
      <w:r>
        <w:rPr>
          <w:b/>
          <w:i/>
          <w:color w:val="2A2A2A"/>
          <w:spacing w:val="24"/>
          <w:sz w:val="28"/>
        </w:rPr>
        <w:t xml:space="preserve"> </w:t>
      </w:r>
      <w:r>
        <w:rPr>
          <w:b/>
          <w:i/>
          <w:color w:val="2A2A2A"/>
          <w:sz w:val="28"/>
        </w:rPr>
        <w:t>be</w:t>
      </w:r>
      <w:r>
        <w:rPr>
          <w:b/>
          <w:i/>
          <w:color w:val="2A2A2A"/>
          <w:spacing w:val="24"/>
          <w:sz w:val="28"/>
        </w:rPr>
        <w:t xml:space="preserve"> </w:t>
      </w:r>
      <w:r>
        <w:rPr>
          <w:b/>
          <w:i/>
          <w:color w:val="2A2A2A"/>
          <w:sz w:val="28"/>
        </w:rPr>
        <w:t>as</w:t>
      </w:r>
      <w:r>
        <w:rPr>
          <w:b/>
          <w:i/>
          <w:color w:val="2A2A2A"/>
          <w:spacing w:val="23"/>
          <w:sz w:val="28"/>
        </w:rPr>
        <w:t xml:space="preserve"> </w:t>
      </w:r>
      <w:r>
        <w:rPr>
          <w:b/>
          <w:i/>
          <w:color w:val="2A2A2A"/>
          <w:sz w:val="28"/>
        </w:rPr>
        <w:t>the stars,”</w:t>
      </w:r>
      <w:r>
        <w:rPr>
          <w:b/>
          <w:i/>
          <w:color w:val="2A2A2A"/>
          <w:spacing w:val="39"/>
          <w:sz w:val="28"/>
        </w:rPr>
        <w:t xml:space="preserve"> </w:t>
      </w:r>
      <w:r>
        <w:rPr>
          <w:b/>
          <w:color w:val="2A2A2A"/>
          <w:sz w:val="28"/>
        </w:rPr>
        <w:t>(Daniel</w:t>
      </w:r>
      <w:r>
        <w:rPr>
          <w:b/>
          <w:color w:val="2A2A2A"/>
          <w:spacing w:val="40"/>
          <w:sz w:val="28"/>
        </w:rPr>
        <w:t xml:space="preserve"> </w:t>
      </w:r>
      <w:r>
        <w:rPr>
          <w:b/>
          <w:color w:val="2A2A2A"/>
          <w:sz w:val="28"/>
        </w:rPr>
        <w:t>12:3).</w:t>
      </w:r>
      <w:r>
        <w:rPr>
          <w:b/>
          <w:color w:val="2A2A2A"/>
          <w:spacing w:val="39"/>
          <w:sz w:val="28"/>
        </w:rPr>
        <w:t xml:space="preserve"> </w:t>
      </w:r>
      <w:r>
        <w:rPr>
          <w:color w:val="2A2A2A"/>
          <w:sz w:val="28"/>
        </w:rPr>
        <w:t>Their</w:t>
      </w:r>
      <w:r>
        <w:rPr>
          <w:color w:val="2A2A2A"/>
          <w:spacing w:val="40"/>
          <w:sz w:val="28"/>
        </w:rPr>
        <w:t xml:space="preserve"> </w:t>
      </w:r>
      <w:r>
        <w:rPr>
          <w:color w:val="2A2A2A"/>
          <w:sz w:val="28"/>
        </w:rPr>
        <w:t>wise</w:t>
      </w:r>
      <w:r>
        <w:rPr>
          <w:color w:val="2A2A2A"/>
          <w:spacing w:val="39"/>
          <w:sz w:val="28"/>
        </w:rPr>
        <w:t xml:space="preserve"> </w:t>
      </w:r>
      <w:r>
        <w:rPr>
          <w:color w:val="2A2A2A"/>
          <w:sz w:val="28"/>
        </w:rPr>
        <w:t>(Bible</w:t>
      </w:r>
      <w:r>
        <w:rPr>
          <w:color w:val="2A2A2A"/>
          <w:spacing w:val="39"/>
          <w:sz w:val="28"/>
        </w:rPr>
        <w:t xml:space="preserve"> </w:t>
      </w:r>
      <w:r>
        <w:rPr>
          <w:color w:val="2A2A2A"/>
          <w:sz w:val="28"/>
        </w:rPr>
        <w:t>based)</w:t>
      </w:r>
      <w:r>
        <w:rPr>
          <w:color w:val="2A2A2A"/>
          <w:spacing w:val="40"/>
          <w:sz w:val="28"/>
        </w:rPr>
        <w:t xml:space="preserve"> </w:t>
      </w:r>
      <w:r>
        <w:rPr>
          <w:color w:val="2A2A2A"/>
          <w:sz w:val="28"/>
        </w:rPr>
        <w:t>deeds</w:t>
      </w:r>
      <w:r>
        <w:rPr>
          <w:color w:val="2A2A2A"/>
          <w:spacing w:val="40"/>
          <w:sz w:val="28"/>
        </w:rPr>
        <w:t xml:space="preserve"> </w:t>
      </w:r>
      <w:r>
        <w:rPr>
          <w:color w:val="2A2A2A"/>
          <w:sz w:val="28"/>
        </w:rPr>
        <w:t>will</w:t>
      </w:r>
      <w:r>
        <w:rPr>
          <w:color w:val="2A2A2A"/>
          <w:spacing w:val="39"/>
          <w:sz w:val="28"/>
        </w:rPr>
        <w:t xml:space="preserve"> </w:t>
      </w:r>
      <w:r>
        <w:rPr>
          <w:color w:val="2A2A2A"/>
          <w:sz w:val="28"/>
        </w:rPr>
        <w:t>not</w:t>
      </w:r>
      <w:r>
        <w:rPr>
          <w:color w:val="2A2A2A"/>
          <w:spacing w:val="39"/>
          <w:sz w:val="28"/>
        </w:rPr>
        <w:t xml:space="preserve"> </w:t>
      </w:r>
      <w:r>
        <w:rPr>
          <w:color w:val="2A2A2A"/>
          <w:sz w:val="28"/>
        </w:rPr>
        <w:t>be</w:t>
      </w:r>
      <w:r>
        <w:rPr>
          <w:color w:val="2A2A2A"/>
          <w:spacing w:val="39"/>
          <w:sz w:val="28"/>
        </w:rPr>
        <w:t xml:space="preserve"> </w:t>
      </w:r>
      <w:r>
        <w:rPr>
          <w:color w:val="2A2A2A"/>
          <w:sz w:val="28"/>
        </w:rPr>
        <w:t>forgotten</w:t>
      </w:r>
      <w:r>
        <w:rPr>
          <w:color w:val="2A2A2A"/>
          <w:spacing w:val="37"/>
          <w:sz w:val="28"/>
        </w:rPr>
        <w:t xml:space="preserve"> </w:t>
      </w:r>
      <w:r>
        <w:rPr>
          <w:color w:val="2A2A2A"/>
          <w:sz w:val="28"/>
        </w:rPr>
        <w:t>by God,</w:t>
      </w:r>
      <w:r>
        <w:rPr>
          <w:color w:val="2A2A2A"/>
          <w:spacing w:val="34"/>
          <w:sz w:val="28"/>
        </w:rPr>
        <w:t xml:space="preserve"> </w:t>
      </w:r>
      <w:r>
        <w:rPr>
          <w:color w:val="2A2A2A"/>
          <w:sz w:val="28"/>
        </w:rPr>
        <w:t>and</w:t>
      </w:r>
      <w:r>
        <w:rPr>
          <w:color w:val="2A2A2A"/>
          <w:spacing w:val="36"/>
          <w:sz w:val="28"/>
        </w:rPr>
        <w:t xml:space="preserve"> </w:t>
      </w:r>
      <w:r>
        <w:rPr>
          <w:color w:val="2A2A2A"/>
          <w:sz w:val="28"/>
        </w:rPr>
        <w:t>they</w:t>
      </w:r>
      <w:r>
        <w:rPr>
          <w:color w:val="2A2A2A"/>
          <w:spacing w:val="34"/>
          <w:sz w:val="28"/>
        </w:rPr>
        <w:t xml:space="preserve"> </w:t>
      </w:r>
      <w:r>
        <w:rPr>
          <w:color w:val="2A2A2A"/>
          <w:sz w:val="28"/>
        </w:rPr>
        <w:t>will</w:t>
      </w:r>
      <w:r>
        <w:rPr>
          <w:color w:val="2A2A2A"/>
          <w:spacing w:val="34"/>
          <w:sz w:val="28"/>
        </w:rPr>
        <w:t xml:space="preserve"> </w:t>
      </w:r>
      <w:r>
        <w:rPr>
          <w:color w:val="2A2A2A"/>
          <w:sz w:val="28"/>
        </w:rPr>
        <w:t>live</w:t>
      </w:r>
      <w:r>
        <w:rPr>
          <w:color w:val="2A2A2A"/>
          <w:spacing w:val="34"/>
          <w:sz w:val="28"/>
        </w:rPr>
        <w:t xml:space="preserve"> </w:t>
      </w:r>
      <w:r>
        <w:rPr>
          <w:color w:val="2A2A2A"/>
          <w:sz w:val="28"/>
        </w:rPr>
        <w:t>on</w:t>
      </w:r>
      <w:r>
        <w:rPr>
          <w:color w:val="2A2A2A"/>
          <w:spacing w:val="37"/>
          <w:sz w:val="28"/>
        </w:rPr>
        <w:t xml:space="preserve"> </w:t>
      </w:r>
      <w:r>
        <w:rPr>
          <w:color w:val="2A2A2A"/>
          <w:sz w:val="28"/>
        </w:rPr>
        <w:t>through</w:t>
      </w:r>
      <w:r>
        <w:rPr>
          <w:color w:val="2A2A2A"/>
          <w:spacing w:val="36"/>
          <w:sz w:val="28"/>
        </w:rPr>
        <w:t xml:space="preserve"> </w:t>
      </w:r>
      <w:r>
        <w:rPr>
          <w:color w:val="2A2A2A"/>
          <w:sz w:val="28"/>
        </w:rPr>
        <w:t>the</w:t>
      </w:r>
      <w:r>
        <w:rPr>
          <w:color w:val="2A2A2A"/>
          <w:spacing w:val="34"/>
          <w:sz w:val="28"/>
        </w:rPr>
        <w:t xml:space="preserve"> </w:t>
      </w:r>
      <w:r>
        <w:rPr>
          <w:color w:val="2A2A2A"/>
          <w:sz w:val="28"/>
        </w:rPr>
        <w:t>passing</w:t>
      </w:r>
      <w:r>
        <w:rPr>
          <w:color w:val="2A2A2A"/>
          <w:spacing w:val="34"/>
          <w:sz w:val="28"/>
        </w:rPr>
        <w:t xml:space="preserve"> </w:t>
      </w:r>
      <w:r>
        <w:rPr>
          <w:color w:val="2A2A2A"/>
          <w:sz w:val="28"/>
        </w:rPr>
        <w:t>of</w:t>
      </w:r>
      <w:r>
        <w:rPr>
          <w:color w:val="2A2A2A"/>
          <w:spacing w:val="36"/>
          <w:sz w:val="28"/>
        </w:rPr>
        <w:t xml:space="preserve"> </w:t>
      </w:r>
      <w:r>
        <w:rPr>
          <w:color w:val="2A2A2A"/>
          <w:sz w:val="28"/>
        </w:rPr>
        <w:t>time.</w:t>
      </w:r>
      <w:r>
        <w:rPr>
          <w:color w:val="2A2A2A"/>
          <w:spacing w:val="36"/>
          <w:sz w:val="28"/>
        </w:rPr>
        <w:t xml:space="preserve"> </w:t>
      </w:r>
      <w:r>
        <w:rPr>
          <w:color w:val="2A2A2A"/>
          <w:sz w:val="28"/>
        </w:rPr>
        <w:t>God never</w:t>
      </w:r>
      <w:r>
        <w:rPr>
          <w:color w:val="2A2A2A"/>
          <w:spacing w:val="34"/>
          <w:sz w:val="28"/>
        </w:rPr>
        <w:t xml:space="preserve"> </w:t>
      </w:r>
      <w:r>
        <w:rPr>
          <w:color w:val="2A2A2A"/>
          <w:sz w:val="28"/>
        </w:rPr>
        <w:t>will</w:t>
      </w:r>
      <w:r>
        <w:rPr>
          <w:color w:val="2A2A2A"/>
          <w:spacing w:val="34"/>
          <w:sz w:val="28"/>
        </w:rPr>
        <w:t xml:space="preserve"> </w:t>
      </w:r>
      <w:r>
        <w:rPr>
          <w:color w:val="2A2A2A"/>
          <w:sz w:val="28"/>
        </w:rPr>
        <w:t>forget their</w:t>
      </w:r>
      <w:r>
        <w:rPr>
          <w:color w:val="2A2A2A"/>
          <w:spacing w:val="40"/>
          <w:sz w:val="28"/>
        </w:rPr>
        <w:t xml:space="preserve"> </w:t>
      </w:r>
      <w:r>
        <w:rPr>
          <w:color w:val="2A2A2A"/>
          <w:sz w:val="28"/>
        </w:rPr>
        <w:t>works</w:t>
      </w:r>
      <w:r>
        <w:rPr>
          <w:color w:val="2A2A2A"/>
          <w:spacing w:val="40"/>
          <w:sz w:val="28"/>
        </w:rPr>
        <w:t xml:space="preserve"> </w:t>
      </w:r>
      <w:r>
        <w:rPr>
          <w:color w:val="2A2A2A"/>
          <w:sz w:val="28"/>
        </w:rPr>
        <w:t>through</w:t>
      </w:r>
      <w:r>
        <w:rPr>
          <w:color w:val="2A2A2A"/>
          <w:spacing w:val="40"/>
          <w:sz w:val="28"/>
        </w:rPr>
        <w:t xml:space="preserve"> </w:t>
      </w:r>
      <w:r>
        <w:rPr>
          <w:color w:val="2A2A2A"/>
          <w:sz w:val="28"/>
        </w:rPr>
        <w:t>the</w:t>
      </w:r>
      <w:r>
        <w:rPr>
          <w:color w:val="2A2A2A"/>
          <w:spacing w:val="40"/>
          <w:sz w:val="28"/>
        </w:rPr>
        <w:t xml:space="preserve"> </w:t>
      </w:r>
      <w:r>
        <w:rPr>
          <w:color w:val="2A2A2A"/>
          <w:sz w:val="28"/>
        </w:rPr>
        <w:t>ages</w:t>
      </w:r>
      <w:r>
        <w:rPr>
          <w:color w:val="2A2A2A"/>
          <w:spacing w:val="40"/>
          <w:sz w:val="28"/>
        </w:rPr>
        <w:t xml:space="preserve"> </w:t>
      </w:r>
      <w:r>
        <w:rPr>
          <w:color w:val="2A2A2A"/>
          <w:sz w:val="28"/>
        </w:rPr>
        <w:t>as</w:t>
      </w:r>
      <w:r>
        <w:rPr>
          <w:color w:val="2A2A2A"/>
          <w:spacing w:val="40"/>
          <w:sz w:val="28"/>
        </w:rPr>
        <w:t xml:space="preserve"> </w:t>
      </w:r>
      <w:r>
        <w:rPr>
          <w:color w:val="2A2A2A"/>
          <w:sz w:val="28"/>
        </w:rPr>
        <w:t>they</w:t>
      </w:r>
      <w:r>
        <w:rPr>
          <w:color w:val="2A2A2A"/>
          <w:spacing w:val="40"/>
          <w:sz w:val="28"/>
        </w:rPr>
        <w:t xml:space="preserve"> </w:t>
      </w:r>
      <w:r>
        <w:rPr>
          <w:color w:val="2A2A2A"/>
          <w:sz w:val="28"/>
        </w:rPr>
        <w:t>shine</w:t>
      </w:r>
      <w:r>
        <w:rPr>
          <w:color w:val="2A2A2A"/>
          <w:spacing w:val="40"/>
          <w:sz w:val="28"/>
        </w:rPr>
        <w:t xml:space="preserve"> </w:t>
      </w:r>
      <w:r>
        <w:rPr>
          <w:color w:val="2A2A2A"/>
          <w:sz w:val="28"/>
        </w:rPr>
        <w:t>throughout</w:t>
      </w:r>
      <w:r>
        <w:rPr>
          <w:color w:val="2A2A2A"/>
          <w:spacing w:val="40"/>
          <w:sz w:val="28"/>
        </w:rPr>
        <w:t xml:space="preserve"> </w:t>
      </w:r>
      <w:r>
        <w:rPr>
          <w:color w:val="2A2A2A"/>
          <w:sz w:val="28"/>
        </w:rPr>
        <w:t>the</w:t>
      </w:r>
      <w:r>
        <w:rPr>
          <w:color w:val="2A2A2A"/>
          <w:spacing w:val="40"/>
          <w:sz w:val="28"/>
        </w:rPr>
        <w:t xml:space="preserve"> </w:t>
      </w:r>
      <w:r>
        <w:rPr>
          <w:color w:val="2A2A2A"/>
          <w:sz w:val="28"/>
        </w:rPr>
        <w:t>millenniums.</w:t>
      </w:r>
    </w:p>
    <w:p w14:paraId="62D1EE2D" w14:textId="77777777" w:rsidR="00A15328" w:rsidRDefault="00A15328">
      <w:pPr>
        <w:spacing w:line="300" w:lineRule="auto"/>
        <w:rPr>
          <w:sz w:val="28"/>
        </w:rPr>
        <w:sectPr w:rsidR="00A15328" w:rsidSect="005F3759">
          <w:footerReference w:type="default" r:id="rId89"/>
          <w:pgSz w:w="12240" w:h="15840"/>
          <w:pgMar w:top="960" w:right="1100" w:bottom="280" w:left="880" w:header="782" w:footer="0" w:gutter="0"/>
          <w:cols w:space="720"/>
        </w:sectPr>
      </w:pPr>
    </w:p>
    <w:p w14:paraId="2AAB1D19" w14:textId="77777777" w:rsidR="00A15328" w:rsidRDefault="00A15328">
      <w:pPr>
        <w:pStyle w:val="BodyText"/>
        <w:rPr>
          <w:sz w:val="20"/>
        </w:rPr>
      </w:pPr>
    </w:p>
    <w:p w14:paraId="01881F61" w14:textId="77777777" w:rsidR="00A15328" w:rsidRDefault="002C52BD">
      <w:pPr>
        <w:spacing w:before="221" w:line="300" w:lineRule="auto"/>
        <w:ind w:left="560" w:right="451"/>
        <w:rPr>
          <w:sz w:val="28"/>
        </w:rPr>
      </w:pPr>
      <w:r>
        <w:rPr>
          <w:color w:val="2A2A2A"/>
          <w:sz w:val="28"/>
        </w:rPr>
        <w:t>We</w:t>
      </w:r>
      <w:r>
        <w:rPr>
          <w:color w:val="2A2A2A"/>
          <w:spacing w:val="25"/>
          <w:sz w:val="28"/>
        </w:rPr>
        <w:t xml:space="preserve"> </w:t>
      </w:r>
      <w:r>
        <w:rPr>
          <w:color w:val="2A2A2A"/>
          <w:sz w:val="28"/>
        </w:rPr>
        <w:t>need</w:t>
      </w:r>
      <w:r>
        <w:rPr>
          <w:color w:val="2A2A2A"/>
          <w:spacing w:val="26"/>
          <w:sz w:val="28"/>
        </w:rPr>
        <w:t xml:space="preserve"> </w:t>
      </w:r>
      <w:r>
        <w:rPr>
          <w:color w:val="2A2A2A"/>
          <w:sz w:val="28"/>
        </w:rPr>
        <w:t>to</w:t>
      </w:r>
      <w:r>
        <w:rPr>
          <w:color w:val="2A2A2A"/>
          <w:spacing w:val="26"/>
          <w:sz w:val="28"/>
        </w:rPr>
        <w:t xml:space="preserve"> </w:t>
      </w:r>
      <w:r>
        <w:rPr>
          <w:color w:val="2A2A2A"/>
          <w:sz w:val="28"/>
        </w:rPr>
        <w:t>ensure a</w:t>
      </w:r>
      <w:r>
        <w:rPr>
          <w:color w:val="2A2A2A"/>
          <w:spacing w:val="26"/>
          <w:sz w:val="28"/>
        </w:rPr>
        <w:t xml:space="preserve"> </w:t>
      </w:r>
      <w:r>
        <w:rPr>
          <w:color w:val="2A2A2A"/>
          <w:sz w:val="28"/>
        </w:rPr>
        <w:t>lasting</w:t>
      </w:r>
      <w:r>
        <w:rPr>
          <w:color w:val="2A2A2A"/>
          <w:spacing w:val="25"/>
          <w:sz w:val="28"/>
        </w:rPr>
        <w:t xml:space="preserve"> </w:t>
      </w:r>
      <w:r>
        <w:rPr>
          <w:color w:val="2A2A2A"/>
          <w:sz w:val="28"/>
        </w:rPr>
        <w:t>spiritual</w:t>
      </w:r>
      <w:r>
        <w:rPr>
          <w:color w:val="2A2A2A"/>
          <w:spacing w:val="26"/>
          <w:sz w:val="28"/>
        </w:rPr>
        <w:t xml:space="preserve"> </w:t>
      </w:r>
      <w:r>
        <w:rPr>
          <w:color w:val="2A2A2A"/>
          <w:sz w:val="28"/>
        </w:rPr>
        <w:t>legacy</w:t>
      </w:r>
      <w:r>
        <w:rPr>
          <w:color w:val="2A2A2A"/>
          <w:spacing w:val="25"/>
          <w:sz w:val="28"/>
        </w:rPr>
        <w:t xml:space="preserve"> </w:t>
      </w:r>
      <w:r>
        <w:rPr>
          <w:color w:val="2A2A2A"/>
          <w:sz w:val="28"/>
        </w:rPr>
        <w:t>for</w:t>
      </w:r>
      <w:r>
        <w:rPr>
          <w:color w:val="2A2A2A"/>
          <w:spacing w:val="26"/>
          <w:sz w:val="28"/>
        </w:rPr>
        <w:t xml:space="preserve"> </w:t>
      </w:r>
      <w:r>
        <w:rPr>
          <w:color w:val="2A2A2A"/>
          <w:sz w:val="28"/>
        </w:rPr>
        <w:t>our</w:t>
      </w:r>
      <w:r>
        <w:rPr>
          <w:color w:val="2A2A2A"/>
          <w:spacing w:val="25"/>
          <w:sz w:val="28"/>
        </w:rPr>
        <w:t xml:space="preserve"> </w:t>
      </w:r>
      <w:r>
        <w:rPr>
          <w:color w:val="2A2A2A"/>
          <w:sz w:val="28"/>
        </w:rPr>
        <w:t>family.</w:t>
      </w:r>
      <w:r>
        <w:rPr>
          <w:color w:val="2A2A2A"/>
          <w:spacing w:val="26"/>
          <w:sz w:val="28"/>
        </w:rPr>
        <w:t xml:space="preserve"> </w:t>
      </w:r>
      <w:r>
        <w:rPr>
          <w:color w:val="2A2A2A"/>
          <w:sz w:val="28"/>
        </w:rPr>
        <w:t>Let</w:t>
      </w:r>
      <w:r>
        <w:rPr>
          <w:color w:val="2A2A2A"/>
          <w:spacing w:val="25"/>
          <w:sz w:val="28"/>
        </w:rPr>
        <w:t xml:space="preserve"> </w:t>
      </w:r>
      <w:r>
        <w:rPr>
          <w:color w:val="2A2A2A"/>
          <w:sz w:val="28"/>
        </w:rPr>
        <w:t>us</w:t>
      </w:r>
      <w:r>
        <w:rPr>
          <w:color w:val="2A2A2A"/>
          <w:spacing w:val="26"/>
          <w:sz w:val="28"/>
        </w:rPr>
        <w:t xml:space="preserve"> </w:t>
      </w:r>
      <w:r>
        <w:rPr>
          <w:b/>
          <w:i/>
          <w:color w:val="2A2A2A"/>
          <w:sz w:val="28"/>
        </w:rPr>
        <w:t>“lead</w:t>
      </w:r>
      <w:r>
        <w:rPr>
          <w:b/>
          <w:i/>
          <w:color w:val="2A2A2A"/>
          <w:spacing w:val="26"/>
          <w:sz w:val="28"/>
        </w:rPr>
        <w:t xml:space="preserve"> </w:t>
      </w:r>
      <w:r>
        <w:rPr>
          <w:b/>
          <w:i/>
          <w:color w:val="2A2A2A"/>
          <w:sz w:val="28"/>
        </w:rPr>
        <w:t>others to</w:t>
      </w:r>
      <w:r>
        <w:rPr>
          <w:b/>
          <w:i/>
          <w:color w:val="2A2A2A"/>
          <w:spacing w:val="40"/>
          <w:sz w:val="28"/>
        </w:rPr>
        <w:t xml:space="preserve"> </w:t>
      </w:r>
      <w:r>
        <w:rPr>
          <w:b/>
          <w:i/>
          <w:color w:val="2A2A2A"/>
          <w:sz w:val="28"/>
        </w:rPr>
        <w:t>righteousness.”</w:t>
      </w:r>
      <w:r>
        <w:rPr>
          <w:b/>
          <w:i/>
          <w:color w:val="2A2A2A"/>
          <w:spacing w:val="40"/>
          <w:sz w:val="28"/>
        </w:rPr>
        <w:t xml:space="preserve"> </w:t>
      </w:r>
      <w:r>
        <w:rPr>
          <w:color w:val="2A2A2A"/>
          <w:sz w:val="28"/>
        </w:rPr>
        <w:t>Let’s</w:t>
      </w:r>
      <w:r>
        <w:rPr>
          <w:color w:val="2A2A2A"/>
          <w:spacing w:val="40"/>
          <w:sz w:val="28"/>
        </w:rPr>
        <w:t xml:space="preserve"> </w:t>
      </w:r>
      <w:r>
        <w:rPr>
          <w:color w:val="2A2A2A"/>
          <w:sz w:val="28"/>
        </w:rPr>
        <w:t>remember</w:t>
      </w:r>
      <w:r>
        <w:rPr>
          <w:color w:val="2A2A2A"/>
          <w:spacing w:val="40"/>
          <w:sz w:val="28"/>
        </w:rPr>
        <w:t xml:space="preserve"> </w:t>
      </w:r>
      <w:r>
        <w:rPr>
          <w:color w:val="2A2A2A"/>
          <w:sz w:val="28"/>
        </w:rPr>
        <w:t>evangelism</w:t>
      </w:r>
      <w:r>
        <w:rPr>
          <w:color w:val="2A2A2A"/>
          <w:spacing w:val="40"/>
          <w:sz w:val="28"/>
        </w:rPr>
        <w:t xml:space="preserve"> </w:t>
      </w:r>
      <w:r>
        <w:rPr>
          <w:color w:val="2A2A2A"/>
          <w:sz w:val="28"/>
        </w:rPr>
        <w:t>starts</w:t>
      </w:r>
      <w:r>
        <w:rPr>
          <w:color w:val="2A2A2A"/>
          <w:spacing w:val="40"/>
          <w:sz w:val="28"/>
        </w:rPr>
        <w:t xml:space="preserve"> </w:t>
      </w:r>
      <w:r>
        <w:rPr>
          <w:color w:val="2A2A2A"/>
          <w:sz w:val="28"/>
        </w:rPr>
        <w:t>at</w:t>
      </w:r>
      <w:r>
        <w:rPr>
          <w:color w:val="2A2A2A"/>
          <w:spacing w:val="40"/>
          <w:sz w:val="28"/>
        </w:rPr>
        <w:t xml:space="preserve"> </w:t>
      </w:r>
      <w:r>
        <w:rPr>
          <w:color w:val="2A2A2A"/>
          <w:sz w:val="28"/>
        </w:rPr>
        <w:t>home,</w:t>
      </w:r>
      <w:r>
        <w:rPr>
          <w:color w:val="2A2A2A"/>
          <w:spacing w:val="40"/>
          <w:sz w:val="28"/>
        </w:rPr>
        <w:t xml:space="preserve"> </w:t>
      </w:r>
      <w:r>
        <w:rPr>
          <w:color w:val="2A2A2A"/>
          <w:sz w:val="28"/>
        </w:rPr>
        <w:t>(through</w:t>
      </w:r>
    </w:p>
    <w:p w14:paraId="5E2870CD" w14:textId="77777777" w:rsidR="00A15328" w:rsidRDefault="002C52BD">
      <w:pPr>
        <w:spacing w:before="2"/>
        <w:ind w:left="560"/>
        <w:rPr>
          <w:b/>
          <w:sz w:val="28"/>
        </w:rPr>
      </w:pPr>
      <w:r>
        <w:rPr>
          <w:color w:val="2A2A2A"/>
          <w:sz w:val="28"/>
        </w:rPr>
        <w:t>discipline</w:t>
      </w:r>
      <w:r>
        <w:rPr>
          <w:color w:val="2A2A2A"/>
          <w:spacing w:val="39"/>
          <w:sz w:val="28"/>
        </w:rPr>
        <w:t xml:space="preserve"> </w:t>
      </w:r>
      <w:r>
        <w:rPr>
          <w:color w:val="2A2A2A"/>
          <w:sz w:val="28"/>
        </w:rPr>
        <w:t>and</w:t>
      </w:r>
      <w:r>
        <w:rPr>
          <w:color w:val="2A2A2A"/>
          <w:spacing w:val="41"/>
          <w:sz w:val="28"/>
        </w:rPr>
        <w:t xml:space="preserve"> </w:t>
      </w:r>
      <w:r>
        <w:rPr>
          <w:color w:val="2A2A2A"/>
          <w:sz w:val="28"/>
        </w:rPr>
        <w:t>training).</w:t>
      </w:r>
      <w:r>
        <w:rPr>
          <w:color w:val="2A2A2A"/>
          <w:spacing w:val="41"/>
          <w:sz w:val="28"/>
        </w:rPr>
        <w:t xml:space="preserve"> </w:t>
      </w:r>
      <w:r>
        <w:rPr>
          <w:b/>
          <w:color w:val="2A2A2A"/>
          <w:sz w:val="28"/>
        </w:rPr>
        <w:t>(Ephesians</w:t>
      </w:r>
      <w:r>
        <w:rPr>
          <w:b/>
          <w:color w:val="2A2A2A"/>
          <w:spacing w:val="42"/>
          <w:sz w:val="28"/>
        </w:rPr>
        <w:t xml:space="preserve"> </w:t>
      </w:r>
      <w:r>
        <w:rPr>
          <w:b/>
          <w:color w:val="2A2A2A"/>
          <w:spacing w:val="-4"/>
          <w:sz w:val="28"/>
        </w:rPr>
        <w:t>6:4)</w:t>
      </w:r>
    </w:p>
    <w:p w14:paraId="507C5AE3" w14:textId="51143B22" w:rsidR="00A15328" w:rsidRDefault="002C52BD">
      <w:pPr>
        <w:pStyle w:val="BodyText"/>
        <w:spacing w:before="244" w:line="302" w:lineRule="auto"/>
        <w:ind w:left="560" w:right="451"/>
      </w:pPr>
      <w:r>
        <w:rPr>
          <w:color w:val="2A2A2A"/>
        </w:rPr>
        <w:t>As</w:t>
      </w:r>
      <w:r>
        <w:rPr>
          <w:color w:val="2A2A2A"/>
          <w:spacing w:val="29"/>
        </w:rPr>
        <w:t xml:space="preserve"> </w:t>
      </w:r>
      <w:r>
        <w:rPr>
          <w:color w:val="2A2A2A"/>
        </w:rPr>
        <w:t>parents</w:t>
      </w:r>
      <w:r>
        <w:rPr>
          <w:color w:val="2A2A2A"/>
          <w:spacing w:val="29"/>
        </w:rPr>
        <w:t xml:space="preserve"> </w:t>
      </w:r>
      <w:r w:rsidR="007B3700">
        <w:rPr>
          <w:color w:val="2A2A2A"/>
        </w:rPr>
        <w:t>let’s</w:t>
      </w:r>
      <w:r>
        <w:rPr>
          <w:color w:val="2A2A2A"/>
          <w:spacing w:val="29"/>
        </w:rPr>
        <w:t xml:space="preserve"> </w:t>
      </w:r>
      <w:r>
        <w:rPr>
          <w:color w:val="2A2A2A"/>
        </w:rPr>
        <w:t>encourage</w:t>
      </w:r>
      <w:r>
        <w:rPr>
          <w:color w:val="2A2A2A"/>
          <w:spacing w:val="28"/>
        </w:rPr>
        <w:t xml:space="preserve"> </w:t>
      </w:r>
      <w:r>
        <w:rPr>
          <w:color w:val="2A2A2A"/>
        </w:rPr>
        <w:t>our</w:t>
      </w:r>
      <w:r>
        <w:rPr>
          <w:color w:val="2A2A2A"/>
          <w:spacing w:val="29"/>
        </w:rPr>
        <w:t xml:space="preserve"> </w:t>
      </w:r>
      <w:r>
        <w:rPr>
          <w:color w:val="2A2A2A"/>
        </w:rPr>
        <w:t>children</w:t>
      </w:r>
      <w:r>
        <w:rPr>
          <w:color w:val="2A2A2A"/>
          <w:spacing w:val="29"/>
        </w:rPr>
        <w:t xml:space="preserve"> </w:t>
      </w:r>
      <w:r>
        <w:rPr>
          <w:color w:val="2A2A2A"/>
        </w:rPr>
        <w:t>to</w:t>
      </w:r>
      <w:r>
        <w:rPr>
          <w:color w:val="2A2A2A"/>
          <w:spacing w:val="29"/>
        </w:rPr>
        <w:t xml:space="preserve"> </w:t>
      </w:r>
      <w:r>
        <w:rPr>
          <w:color w:val="2A2A2A"/>
        </w:rPr>
        <w:t>seek</w:t>
      </w:r>
      <w:r>
        <w:rPr>
          <w:color w:val="2A2A2A"/>
          <w:spacing w:val="28"/>
        </w:rPr>
        <w:t xml:space="preserve"> </w:t>
      </w:r>
      <w:r>
        <w:rPr>
          <w:color w:val="2A2A2A"/>
        </w:rPr>
        <w:t>higher</w:t>
      </w:r>
      <w:r>
        <w:rPr>
          <w:color w:val="2A2A2A"/>
          <w:spacing w:val="29"/>
        </w:rPr>
        <w:t xml:space="preserve"> </w:t>
      </w:r>
      <w:r>
        <w:rPr>
          <w:color w:val="2A2A2A"/>
        </w:rPr>
        <w:t>things.</w:t>
      </w:r>
      <w:r>
        <w:rPr>
          <w:color w:val="2A2A2A"/>
          <w:spacing w:val="27"/>
        </w:rPr>
        <w:t xml:space="preserve"> </w:t>
      </w:r>
      <w:r>
        <w:rPr>
          <w:color w:val="2A2A2A"/>
        </w:rPr>
        <w:t>Let’s</w:t>
      </w:r>
      <w:r>
        <w:rPr>
          <w:color w:val="2A2A2A"/>
          <w:spacing w:val="29"/>
        </w:rPr>
        <w:t xml:space="preserve"> </w:t>
      </w:r>
      <w:r>
        <w:rPr>
          <w:color w:val="2A2A2A"/>
        </w:rPr>
        <w:t>teach</w:t>
      </w:r>
      <w:r>
        <w:rPr>
          <w:color w:val="2A2A2A"/>
          <w:spacing w:val="29"/>
        </w:rPr>
        <w:t xml:space="preserve"> </w:t>
      </w:r>
      <w:r>
        <w:rPr>
          <w:color w:val="2A2A2A"/>
        </w:rPr>
        <w:t>the value and worth of such pursuits.</w:t>
      </w:r>
    </w:p>
    <w:p w14:paraId="4DB7A9C7" w14:textId="77777777" w:rsidR="00A15328" w:rsidRDefault="002C52BD">
      <w:pPr>
        <w:pStyle w:val="Heading7"/>
        <w:spacing w:before="152" w:line="300" w:lineRule="auto"/>
        <w:ind w:left="559" w:right="791"/>
      </w:pPr>
      <w:r>
        <w:rPr>
          <w:i w:val="0"/>
          <w:color w:val="2A2A2A"/>
        </w:rPr>
        <w:t xml:space="preserve">Romans 2:7 </w:t>
      </w:r>
      <w:r>
        <w:rPr>
          <w:color w:val="2A2A2A"/>
        </w:rPr>
        <w:t xml:space="preserve">“To those who by persistence in doing good </w:t>
      </w:r>
      <w:r>
        <w:rPr>
          <w:color w:val="2A2A2A"/>
          <w:u w:val="single" w:color="2A2A2A"/>
        </w:rPr>
        <w:t>seek</w:t>
      </w:r>
      <w:r>
        <w:rPr>
          <w:color w:val="2A2A2A"/>
        </w:rPr>
        <w:t xml:space="preserve"> glory, honor,</w:t>
      </w:r>
      <w:r>
        <w:rPr>
          <w:color w:val="2A2A2A"/>
          <w:spacing w:val="80"/>
          <w:w w:val="150"/>
        </w:rPr>
        <w:t xml:space="preserve"> </w:t>
      </w:r>
      <w:r>
        <w:rPr>
          <w:color w:val="2A2A2A"/>
        </w:rPr>
        <w:t>and</w:t>
      </w:r>
      <w:r>
        <w:rPr>
          <w:color w:val="2A2A2A"/>
          <w:spacing w:val="38"/>
        </w:rPr>
        <w:t xml:space="preserve"> </w:t>
      </w:r>
      <w:r>
        <w:rPr>
          <w:color w:val="2A2A2A"/>
        </w:rPr>
        <w:t>immortality, He will</w:t>
      </w:r>
      <w:r>
        <w:rPr>
          <w:color w:val="2A2A2A"/>
          <w:spacing w:val="38"/>
        </w:rPr>
        <w:t xml:space="preserve"> </w:t>
      </w:r>
      <w:r>
        <w:rPr>
          <w:color w:val="2A2A2A"/>
        </w:rPr>
        <w:t>give</w:t>
      </w:r>
      <w:r>
        <w:rPr>
          <w:color w:val="2A2A2A"/>
          <w:spacing w:val="38"/>
        </w:rPr>
        <w:t xml:space="preserve"> </w:t>
      </w:r>
      <w:r>
        <w:rPr>
          <w:color w:val="2A2A2A"/>
        </w:rPr>
        <w:t>eternal</w:t>
      </w:r>
      <w:r>
        <w:rPr>
          <w:color w:val="2A2A2A"/>
          <w:spacing w:val="38"/>
        </w:rPr>
        <w:t xml:space="preserve"> </w:t>
      </w:r>
      <w:r>
        <w:rPr>
          <w:color w:val="2A2A2A"/>
        </w:rPr>
        <w:t>life. 8 But</w:t>
      </w:r>
      <w:r>
        <w:rPr>
          <w:color w:val="2A2A2A"/>
          <w:spacing w:val="38"/>
        </w:rPr>
        <w:t xml:space="preserve"> </w:t>
      </w:r>
      <w:r>
        <w:rPr>
          <w:color w:val="2A2A2A"/>
        </w:rPr>
        <w:t>for those</w:t>
      </w:r>
      <w:r>
        <w:rPr>
          <w:color w:val="2A2A2A"/>
          <w:spacing w:val="38"/>
        </w:rPr>
        <w:t xml:space="preserve"> </w:t>
      </w:r>
      <w:r>
        <w:rPr>
          <w:color w:val="2A2A2A"/>
        </w:rPr>
        <w:t>who</w:t>
      </w:r>
      <w:r>
        <w:rPr>
          <w:color w:val="2A2A2A"/>
          <w:spacing w:val="38"/>
        </w:rPr>
        <w:t xml:space="preserve"> </w:t>
      </w:r>
      <w:r>
        <w:rPr>
          <w:color w:val="2A2A2A"/>
        </w:rPr>
        <w:t>are</w:t>
      </w:r>
      <w:r>
        <w:rPr>
          <w:color w:val="2A2A2A"/>
          <w:spacing w:val="38"/>
        </w:rPr>
        <w:t xml:space="preserve"> </w:t>
      </w:r>
      <w:r>
        <w:rPr>
          <w:color w:val="2A2A2A"/>
        </w:rPr>
        <w:t xml:space="preserve">self- seeking and who reject the truth and follow evil, there will be wrath </w:t>
      </w:r>
      <w:proofErr w:type="gramStart"/>
      <w:r>
        <w:rPr>
          <w:color w:val="2A2A2A"/>
        </w:rPr>
        <w:t>and</w:t>
      </w:r>
      <w:r>
        <w:rPr>
          <w:color w:val="2A2A2A"/>
          <w:spacing w:val="40"/>
        </w:rPr>
        <w:t xml:space="preserve">  </w:t>
      </w:r>
      <w:r>
        <w:rPr>
          <w:color w:val="2A2A2A"/>
          <w:spacing w:val="-2"/>
        </w:rPr>
        <w:t>anger</w:t>
      </w:r>
      <w:proofErr w:type="gramEnd"/>
      <w:r>
        <w:rPr>
          <w:color w:val="2A2A2A"/>
          <w:spacing w:val="-2"/>
        </w:rPr>
        <w:t>.”</w:t>
      </w:r>
    </w:p>
    <w:p w14:paraId="19F9260A" w14:textId="77777777" w:rsidR="00A15328" w:rsidRDefault="002C52BD">
      <w:pPr>
        <w:pStyle w:val="BodyText"/>
        <w:spacing w:before="160" w:line="300" w:lineRule="auto"/>
        <w:ind w:left="559" w:right="231"/>
      </w:pPr>
      <w:r>
        <w:rPr>
          <w:b/>
          <w:color w:val="2A2A2A"/>
        </w:rPr>
        <w:t>Keep</w:t>
      </w:r>
      <w:r>
        <w:rPr>
          <w:b/>
          <w:color w:val="2A2A2A"/>
          <w:spacing w:val="26"/>
        </w:rPr>
        <w:t xml:space="preserve"> </w:t>
      </w:r>
      <w:r>
        <w:rPr>
          <w:b/>
          <w:color w:val="2A2A2A"/>
        </w:rPr>
        <w:t>your</w:t>
      </w:r>
      <w:r>
        <w:rPr>
          <w:b/>
          <w:color w:val="2A2A2A"/>
          <w:spacing w:val="26"/>
        </w:rPr>
        <w:t xml:space="preserve"> </w:t>
      </w:r>
      <w:r>
        <w:rPr>
          <w:b/>
          <w:color w:val="2A2A2A"/>
        </w:rPr>
        <w:t>family</w:t>
      </w:r>
      <w:r>
        <w:rPr>
          <w:b/>
          <w:color w:val="2A2A2A"/>
          <w:spacing w:val="23"/>
        </w:rPr>
        <w:t xml:space="preserve"> </w:t>
      </w:r>
      <w:r>
        <w:rPr>
          <w:b/>
          <w:color w:val="2A2A2A"/>
        </w:rPr>
        <w:t>together</w:t>
      </w:r>
      <w:r>
        <w:rPr>
          <w:b/>
          <w:color w:val="2A2A2A"/>
          <w:spacing w:val="26"/>
        </w:rPr>
        <w:t xml:space="preserve"> </w:t>
      </w:r>
      <w:r>
        <w:rPr>
          <w:b/>
          <w:color w:val="2A2A2A"/>
        </w:rPr>
        <w:t>in</w:t>
      </w:r>
      <w:r>
        <w:rPr>
          <w:b/>
          <w:color w:val="2A2A2A"/>
          <w:spacing w:val="26"/>
        </w:rPr>
        <w:t xml:space="preserve"> </w:t>
      </w:r>
      <w:r>
        <w:rPr>
          <w:b/>
          <w:color w:val="2A2A2A"/>
        </w:rPr>
        <w:t>the</w:t>
      </w:r>
      <w:r>
        <w:rPr>
          <w:b/>
          <w:color w:val="2A2A2A"/>
          <w:spacing w:val="24"/>
        </w:rPr>
        <w:t xml:space="preserve"> </w:t>
      </w:r>
      <w:r>
        <w:rPr>
          <w:b/>
          <w:color w:val="2A2A2A"/>
        </w:rPr>
        <w:t>faith:</w:t>
      </w:r>
      <w:r>
        <w:rPr>
          <w:b/>
          <w:color w:val="2A2A2A"/>
          <w:spacing w:val="24"/>
        </w:rPr>
        <w:t xml:space="preserve"> </w:t>
      </w:r>
      <w:r>
        <w:rPr>
          <w:color w:val="2A2A2A"/>
        </w:rPr>
        <w:t>We</w:t>
      </w:r>
      <w:r>
        <w:rPr>
          <w:color w:val="2A2A2A"/>
          <w:spacing w:val="24"/>
        </w:rPr>
        <w:t xml:space="preserve"> </w:t>
      </w:r>
      <w:r>
        <w:rPr>
          <w:color w:val="2A2A2A"/>
        </w:rPr>
        <w:t>lose</w:t>
      </w:r>
      <w:r>
        <w:rPr>
          <w:color w:val="2A2A2A"/>
          <w:spacing w:val="24"/>
        </w:rPr>
        <w:t xml:space="preserve"> </w:t>
      </w:r>
      <w:r>
        <w:rPr>
          <w:color w:val="2A2A2A"/>
        </w:rPr>
        <w:t>our</w:t>
      </w:r>
      <w:r>
        <w:rPr>
          <w:color w:val="2A2A2A"/>
          <w:spacing w:val="26"/>
        </w:rPr>
        <w:t xml:space="preserve"> </w:t>
      </w:r>
      <w:r>
        <w:rPr>
          <w:color w:val="2A2A2A"/>
        </w:rPr>
        <w:t>young</w:t>
      </w:r>
      <w:r>
        <w:rPr>
          <w:color w:val="2A2A2A"/>
          <w:spacing w:val="24"/>
        </w:rPr>
        <w:t xml:space="preserve"> </w:t>
      </w:r>
      <w:r>
        <w:rPr>
          <w:color w:val="2A2A2A"/>
        </w:rPr>
        <w:t>people</w:t>
      </w:r>
      <w:r>
        <w:rPr>
          <w:color w:val="2A2A2A"/>
          <w:spacing w:val="24"/>
        </w:rPr>
        <w:t xml:space="preserve"> </w:t>
      </w:r>
      <w:r>
        <w:rPr>
          <w:color w:val="2A2A2A"/>
        </w:rPr>
        <w:t>in</w:t>
      </w:r>
      <w:r>
        <w:rPr>
          <w:color w:val="2A2A2A"/>
          <w:spacing w:val="26"/>
        </w:rPr>
        <w:t xml:space="preserve"> </w:t>
      </w:r>
      <w:r>
        <w:rPr>
          <w:color w:val="2A2A2A"/>
        </w:rPr>
        <w:t>the</w:t>
      </w:r>
      <w:r>
        <w:rPr>
          <w:color w:val="2A2A2A"/>
          <w:spacing w:val="24"/>
        </w:rPr>
        <w:t xml:space="preserve"> </w:t>
      </w:r>
      <w:r>
        <w:rPr>
          <w:color w:val="2A2A2A"/>
        </w:rPr>
        <w:t>Lord's church</w:t>
      </w:r>
      <w:r>
        <w:rPr>
          <w:color w:val="2A2A2A"/>
          <w:spacing w:val="40"/>
        </w:rPr>
        <w:t xml:space="preserve"> </w:t>
      </w:r>
      <w:r>
        <w:rPr>
          <w:color w:val="2A2A2A"/>
        </w:rPr>
        <w:t>at</w:t>
      </w:r>
      <w:r>
        <w:rPr>
          <w:color w:val="2A2A2A"/>
          <w:spacing w:val="39"/>
        </w:rPr>
        <w:t xml:space="preserve"> </w:t>
      </w:r>
      <w:r>
        <w:rPr>
          <w:color w:val="2A2A2A"/>
        </w:rPr>
        <w:t>a</w:t>
      </w:r>
      <w:r>
        <w:rPr>
          <w:color w:val="2A2A2A"/>
          <w:spacing w:val="39"/>
        </w:rPr>
        <w:t xml:space="preserve"> </w:t>
      </w:r>
      <w:r>
        <w:rPr>
          <w:color w:val="2A2A2A"/>
        </w:rPr>
        <w:t>staggering</w:t>
      </w:r>
      <w:r>
        <w:rPr>
          <w:color w:val="2A2A2A"/>
          <w:spacing w:val="39"/>
        </w:rPr>
        <w:t xml:space="preserve"> </w:t>
      </w:r>
      <w:r>
        <w:rPr>
          <w:color w:val="2A2A2A"/>
        </w:rPr>
        <w:t>rate.</w:t>
      </w:r>
      <w:r>
        <w:rPr>
          <w:color w:val="2A2A2A"/>
          <w:spacing w:val="40"/>
        </w:rPr>
        <w:t xml:space="preserve"> </w:t>
      </w:r>
      <w:r>
        <w:rPr>
          <w:color w:val="2A2A2A"/>
        </w:rPr>
        <w:t>Most</w:t>
      </w:r>
      <w:r>
        <w:rPr>
          <w:color w:val="2A2A2A"/>
          <w:spacing w:val="39"/>
        </w:rPr>
        <w:t xml:space="preserve"> </w:t>
      </w:r>
      <w:r>
        <w:rPr>
          <w:color w:val="2A2A2A"/>
        </w:rPr>
        <w:t>families</w:t>
      </w:r>
      <w:r>
        <w:rPr>
          <w:color w:val="2A2A2A"/>
          <w:spacing w:val="40"/>
        </w:rPr>
        <w:t xml:space="preserve"> </w:t>
      </w:r>
      <w:r>
        <w:rPr>
          <w:color w:val="2A2A2A"/>
        </w:rPr>
        <w:t>lose</w:t>
      </w:r>
      <w:r>
        <w:rPr>
          <w:color w:val="2A2A2A"/>
          <w:spacing w:val="39"/>
        </w:rPr>
        <w:t xml:space="preserve"> </w:t>
      </w:r>
      <w:r>
        <w:rPr>
          <w:color w:val="2A2A2A"/>
        </w:rPr>
        <w:t>their</w:t>
      </w:r>
      <w:r>
        <w:rPr>
          <w:color w:val="2A2A2A"/>
          <w:spacing w:val="40"/>
        </w:rPr>
        <w:t xml:space="preserve"> </w:t>
      </w:r>
      <w:r>
        <w:rPr>
          <w:color w:val="2A2A2A"/>
        </w:rPr>
        <w:t>children</w:t>
      </w:r>
      <w:r>
        <w:rPr>
          <w:color w:val="2A2A2A"/>
          <w:spacing w:val="40"/>
        </w:rPr>
        <w:t xml:space="preserve"> </w:t>
      </w:r>
      <w:r>
        <w:rPr>
          <w:color w:val="2A2A2A"/>
        </w:rPr>
        <w:t>to</w:t>
      </w:r>
      <w:r>
        <w:rPr>
          <w:color w:val="2A2A2A"/>
          <w:spacing w:val="40"/>
        </w:rPr>
        <w:t xml:space="preserve"> </w:t>
      </w:r>
      <w:r>
        <w:rPr>
          <w:color w:val="2A2A2A"/>
        </w:rPr>
        <w:t>the</w:t>
      </w:r>
      <w:r>
        <w:rPr>
          <w:color w:val="2A2A2A"/>
          <w:spacing w:val="39"/>
        </w:rPr>
        <w:t xml:space="preserve"> </w:t>
      </w:r>
      <w:r>
        <w:rPr>
          <w:color w:val="2A2A2A"/>
        </w:rPr>
        <w:t>world</w:t>
      </w:r>
      <w:r>
        <w:rPr>
          <w:color w:val="2A2A2A"/>
          <w:spacing w:val="40"/>
        </w:rPr>
        <w:t xml:space="preserve"> </w:t>
      </w:r>
      <w:r>
        <w:rPr>
          <w:color w:val="2A2A2A"/>
        </w:rPr>
        <w:t>in their</w:t>
      </w:r>
      <w:r>
        <w:rPr>
          <w:color w:val="2A2A2A"/>
          <w:spacing w:val="40"/>
        </w:rPr>
        <w:t xml:space="preserve"> </w:t>
      </w:r>
      <w:r>
        <w:rPr>
          <w:color w:val="2A2A2A"/>
        </w:rPr>
        <w:t>teenage</w:t>
      </w:r>
      <w:r>
        <w:rPr>
          <w:color w:val="2A2A2A"/>
          <w:spacing w:val="40"/>
        </w:rPr>
        <w:t xml:space="preserve"> </w:t>
      </w:r>
      <w:r>
        <w:rPr>
          <w:color w:val="2A2A2A"/>
        </w:rPr>
        <w:t>years.</w:t>
      </w:r>
      <w:r>
        <w:rPr>
          <w:color w:val="2A2A2A"/>
          <w:spacing w:val="40"/>
        </w:rPr>
        <w:t xml:space="preserve"> </w:t>
      </w:r>
      <w:r>
        <w:rPr>
          <w:color w:val="2A2A2A"/>
        </w:rPr>
        <w:t>Mormon</w:t>
      </w:r>
      <w:r>
        <w:rPr>
          <w:color w:val="2A2A2A"/>
          <w:spacing w:val="40"/>
        </w:rPr>
        <w:t xml:space="preserve"> </w:t>
      </w:r>
      <w:r>
        <w:rPr>
          <w:color w:val="2A2A2A"/>
        </w:rPr>
        <w:t>families</w:t>
      </w:r>
      <w:r>
        <w:rPr>
          <w:color w:val="2A2A2A"/>
          <w:spacing w:val="40"/>
        </w:rPr>
        <w:t xml:space="preserve"> </w:t>
      </w:r>
      <w:r>
        <w:rPr>
          <w:color w:val="2A2A2A"/>
        </w:rPr>
        <w:t>however</w:t>
      </w:r>
      <w:r>
        <w:rPr>
          <w:color w:val="2A2A2A"/>
          <w:spacing w:val="40"/>
        </w:rPr>
        <w:t xml:space="preserve"> </w:t>
      </w:r>
      <w:r>
        <w:rPr>
          <w:color w:val="2A2A2A"/>
        </w:rPr>
        <w:t>tend</w:t>
      </w:r>
      <w:r>
        <w:rPr>
          <w:color w:val="2A2A2A"/>
          <w:spacing w:val="40"/>
        </w:rPr>
        <w:t xml:space="preserve"> </w:t>
      </w:r>
      <w:r>
        <w:rPr>
          <w:color w:val="2A2A2A"/>
        </w:rPr>
        <w:t>to</w:t>
      </w:r>
      <w:r>
        <w:rPr>
          <w:color w:val="2A2A2A"/>
          <w:spacing w:val="40"/>
        </w:rPr>
        <w:t xml:space="preserve"> </w:t>
      </w:r>
      <w:r>
        <w:rPr>
          <w:color w:val="2A2A2A"/>
        </w:rPr>
        <w:t>keep</w:t>
      </w:r>
      <w:r>
        <w:rPr>
          <w:color w:val="2A2A2A"/>
          <w:spacing w:val="40"/>
        </w:rPr>
        <w:t xml:space="preserve"> </w:t>
      </w:r>
      <w:r>
        <w:rPr>
          <w:color w:val="2A2A2A"/>
        </w:rPr>
        <w:t>their</w:t>
      </w:r>
      <w:r>
        <w:rPr>
          <w:color w:val="2A2A2A"/>
          <w:spacing w:val="40"/>
        </w:rPr>
        <w:t xml:space="preserve"> </w:t>
      </w:r>
      <w:r>
        <w:rPr>
          <w:color w:val="2A2A2A"/>
        </w:rPr>
        <w:t>young</w:t>
      </w:r>
    </w:p>
    <w:p w14:paraId="063512F2" w14:textId="77777777" w:rsidR="00A15328" w:rsidRDefault="002C52BD">
      <w:pPr>
        <w:pStyle w:val="BodyText"/>
        <w:spacing w:before="2"/>
        <w:ind w:left="559"/>
      </w:pPr>
      <w:r>
        <w:rPr>
          <w:color w:val="2A2A2A"/>
        </w:rPr>
        <w:t>people</w:t>
      </w:r>
      <w:r>
        <w:rPr>
          <w:color w:val="2A2A2A"/>
          <w:spacing w:val="24"/>
        </w:rPr>
        <w:t xml:space="preserve"> </w:t>
      </w:r>
      <w:r>
        <w:rPr>
          <w:color w:val="2A2A2A"/>
        </w:rPr>
        <w:t>rooted</w:t>
      </w:r>
      <w:r>
        <w:rPr>
          <w:color w:val="2A2A2A"/>
          <w:spacing w:val="28"/>
        </w:rPr>
        <w:t xml:space="preserve"> </w:t>
      </w:r>
      <w:r>
        <w:rPr>
          <w:color w:val="2A2A2A"/>
        </w:rPr>
        <w:t>in</w:t>
      </w:r>
      <w:r>
        <w:rPr>
          <w:color w:val="2A2A2A"/>
          <w:spacing w:val="28"/>
        </w:rPr>
        <w:t xml:space="preserve"> </w:t>
      </w:r>
      <w:r>
        <w:rPr>
          <w:color w:val="2A2A2A"/>
        </w:rPr>
        <w:t>their</w:t>
      </w:r>
      <w:r>
        <w:rPr>
          <w:color w:val="2A2A2A"/>
          <w:spacing w:val="28"/>
        </w:rPr>
        <w:t xml:space="preserve"> </w:t>
      </w:r>
      <w:r>
        <w:rPr>
          <w:color w:val="2A2A2A"/>
        </w:rPr>
        <w:t>religious</w:t>
      </w:r>
      <w:r>
        <w:rPr>
          <w:color w:val="2A2A2A"/>
          <w:spacing w:val="28"/>
        </w:rPr>
        <w:t xml:space="preserve"> </w:t>
      </w:r>
      <w:r>
        <w:rPr>
          <w:color w:val="2A2A2A"/>
        </w:rPr>
        <w:t>beliefs</w:t>
      </w:r>
      <w:r>
        <w:rPr>
          <w:color w:val="2A2A2A"/>
          <w:spacing w:val="28"/>
        </w:rPr>
        <w:t xml:space="preserve"> </w:t>
      </w:r>
      <w:r>
        <w:rPr>
          <w:color w:val="2A2A2A"/>
        </w:rPr>
        <w:t>and</w:t>
      </w:r>
      <w:r>
        <w:rPr>
          <w:color w:val="2A2A2A"/>
          <w:spacing w:val="28"/>
        </w:rPr>
        <w:t xml:space="preserve"> </w:t>
      </w:r>
      <w:r>
        <w:rPr>
          <w:color w:val="2A2A2A"/>
        </w:rPr>
        <w:t>practices.</w:t>
      </w:r>
      <w:r>
        <w:rPr>
          <w:color w:val="2A2A2A"/>
          <w:spacing w:val="28"/>
        </w:rPr>
        <w:t xml:space="preserve"> </w:t>
      </w:r>
      <w:r>
        <w:rPr>
          <w:color w:val="2A2A2A"/>
        </w:rPr>
        <w:t>Why</w:t>
      </w:r>
      <w:r>
        <w:rPr>
          <w:color w:val="2A2A2A"/>
          <w:spacing w:val="27"/>
        </w:rPr>
        <w:t xml:space="preserve"> </w:t>
      </w:r>
      <w:r>
        <w:rPr>
          <w:color w:val="2A2A2A"/>
        </w:rPr>
        <w:t>is</w:t>
      </w:r>
      <w:r>
        <w:rPr>
          <w:color w:val="2A2A2A"/>
          <w:spacing w:val="28"/>
        </w:rPr>
        <w:t xml:space="preserve"> </w:t>
      </w:r>
      <w:r>
        <w:rPr>
          <w:color w:val="2A2A2A"/>
          <w:spacing w:val="-2"/>
        </w:rPr>
        <w:t>this?</w:t>
      </w:r>
    </w:p>
    <w:p w14:paraId="3D248211" w14:textId="77777777" w:rsidR="00A15328" w:rsidRDefault="002C52BD">
      <w:pPr>
        <w:pStyle w:val="BodyText"/>
        <w:spacing w:before="244" w:line="300" w:lineRule="auto"/>
        <w:ind w:left="560" w:right="451"/>
      </w:pPr>
      <w:r>
        <w:rPr>
          <w:color w:val="2A2A2A"/>
        </w:rPr>
        <w:t>The</w:t>
      </w:r>
      <w:r>
        <w:rPr>
          <w:color w:val="2A2A2A"/>
          <w:spacing w:val="38"/>
        </w:rPr>
        <w:t xml:space="preserve"> </w:t>
      </w:r>
      <w:r>
        <w:rPr>
          <w:color w:val="2A2A2A"/>
        </w:rPr>
        <w:t>Bible</w:t>
      </w:r>
      <w:r>
        <w:rPr>
          <w:color w:val="2A2A2A"/>
          <w:spacing w:val="38"/>
        </w:rPr>
        <w:t xml:space="preserve"> </w:t>
      </w:r>
      <w:r>
        <w:rPr>
          <w:color w:val="2A2A2A"/>
        </w:rPr>
        <w:t>tells</w:t>
      </w:r>
      <w:r>
        <w:rPr>
          <w:color w:val="2A2A2A"/>
          <w:spacing w:val="39"/>
        </w:rPr>
        <w:t xml:space="preserve"> </w:t>
      </w:r>
      <w:r>
        <w:rPr>
          <w:color w:val="2A2A2A"/>
        </w:rPr>
        <w:t>us</w:t>
      </w:r>
      <w:r>
        <w:rPr>
          <w:color w:val="2A2A2A"/>
          <w:spacing w:val="39"/>
        </w:rPr>
        <w:t xml:space="preserve"> </w:t>
      </w:r>
      <w:r>
        <w:rPr>
          <w:color w:val="2A2A2A"/>
        </w:rPr>
        <w:t>to</w:t>
      </w:r>
      <w:r>
        <w:rPr>
          <w:color w:val="2A2A2A"/>
          <w:spacing w:val="39"/>
        </w:rPr>
        <w:t xml:space="preserve"> </w:t>
      </w:r>
      <w:r>
        <w:rPr>
          <w:color w:val="2A2A2A"/>
        </w:rPr>
        <w:t>live</w:t>
      </w:r>
      <w:r>
        <w:rPr>
          <w:color w:val="2A2A2A"/>
          <w:spacing w:val="38"/>
        </w:rPr>
        <w:t xml:space="preserve"> </w:t>
      </w:r>
      <w:r>
        <w:rPr>
          <w:color w:val="2A2A2A"/>
        </w:rPr>
        <w:t>our</w:t>
      </w:r>
      <w:r>
        <w:rPr>
          <w:color w:val="2A2A2A"/>
          <w:spacing w:val="39"/>
        </w:rPr>
        <w:t xml:space="preserve"> </w:t>
      </w:r>
      <w:r>
        <w:rPr>
          <w:color w:val="2A2A2A"/>
        </w:rPr>
        <w:t>faith</w:t>
      </w:r>
      <w:r>
        <w:rPr>
          <w:color w:val="2A2A2A"/>
          <w:spacing w:val="39"/>
        </w:rPr>
        <w:t xml:space="preserve"> </w:t>
      </w:r>
      <w:r>
        <w:rPr>
          <w:color w:val="2A2A2A"/>
        </w:rPr>
        <w:t>and</w:t>
      </w:r>
      <w:r>
        <w:rPr>
          <w:color w:val="2A2A2A"/>
          <w:spacing w:val="39"/>
        </w:rPr>
        <w:t xml:space="preserve"> </w:t>
      </w:r>
      <w:r>
        <w:rPr>
          <w:color w:val="2A2A2A"/>
        </w:rPr>
        <w:t>to</w:t>
      </w:r>
      <w:r>
        <w:rPr>
          <w:color w:val="2A2A2A"/>
          <w:spacing w:val="36"/>
        </w:rPr>
        <w:t xml:space="preserve"> </w:t>
      </w:r>
      <w:r>
        <w:rPr>
          <w:color w:val="2A2A2A"/>
        </w:rPr>
        <w:t>practice</w:t>
      </w:r>
      <w:r>
        <w:rPr>
          <w:color w:val="2A2A2A"/>
          <w:spacing w:val="38"/>
        </w:rPr>
        <w:t xml:space="preserve"> </w:t>
      </w:r>
      <w:r>
        <w:rPr>
          <w:color w:val="2A2A2A"/>
        </w:rPr>
        <w:t>God's</w:t>
      </w:r>
      <w:r>
        <w:rPr>
          <w:color w:val="2A2A2A"/>
          <w:spacing w:val="39"/>
        </w:rPr>
        <w:t xml:space="preserve"> </w:t>
      </w:r>
      <w:r>
        <w:rPr>
          <w:color w:val="2A2A2A"/>
        </w:rPr>
        <w:t>teachings.</w:t>
      </w:r>
      <w:r>
        <w:rPr>
          <w:color w:val="2A2A2A"/>
          <w:spacing w:val="39"/>
        </w:rPr>
        <w:t xml:space="preserve"> </w:t>
      </w:r>
      <w:r>
        <w:rPr>
          <w:color w:val="2A2A2A"/>
        </w:rPr>
        <w:t>The Mormon</w:t>
      </w:r>
      <w:r>
        <w:rPr>
          <w:color w:val="2A2A2A"/>
          <w:spacing w:val="32"/>
        </w:rPr>
        <w:t xml:space="preserve"> </w:t>
      </w:r>
      <w:r>
        <w:rPr>
          <w:color w:val="2A2A2A"/>
        </w:rPr>
        <w:t>parents</w:t>
      </w:r>
      <w:r>
        <w:rPr>
          <w:color w:val="2A2A2A"/>
          <w:spacing w:val="32"/>
        </w:rPr>
        <w:t xml:space="preserve"> </w:t>
      </w:r>
      <w:r>
        <w:rPr>
          <w:color w:val="2A2A2A"/>
        </w:rPr>
        <w:t>have weekly devotionals.</w:t>
      </w:r>
      <w:r>
        <w:rPr>
          <w:color w:val="2A2A2A"/>
          <w:spacing w:val="32"/>
        </w:rPr>
        <w:t xml:space="preserve"> </w:t>
      </w:r>
      <w:r>
        <w:rPr>
          <w:color w:val="2A2A2A"/>
        </w:rPr>
        <w:t>They eat together, they have game</w:t>
      </w:r>
      <w:r>
        <w:rPr>
          <w:color w:val="2A2A2A"/>
          <w:spacing w:val="40"/>
        </w:rPr>
        <w:t xml:space="preserve"> </w:t>
      </w:r>
      <w:r>
        <w:rPr>
          <w:color w:val="2A2A2A"/>
        </w:rPr>
        <w:t>nights</w:t>
      </w:r>
      <w:r>
        <w:rPr>
          <w:color w:val="2A2A2A"/>
          <w:spacing w:val="40"/>
        </w:rPr>
        <w:t xml:space="preserve"> </w:t>
      </w:r>
      <w:r>
        <w:rPr>
          <w:color w:val="2A2A2A"/>
        </w:rPr>
        <w:t>together,</w:t>
      </w:r>
      <w:r>
        <w:rPr>
          <w:color w:val="2A2A2A"/>
          <w:spacing w:val="40"/>
        </w:rPr>
        <w:t xml:space="preserve"> </w:t>
      </w:r>
      <w:r>
        <w:rPr>
          <w:color w:val="2A2A2A"/>
        </w:rPr>
        <w:t>they</w:t>
      </w:r>
      <w:r>
        <w:rPr>
          <w:color w:val="2A2A2A"/>
          <w:spacing w:val="40"/>
        </w:rPr>
        <w:t xml:space="preserve"> </w:t>
      </w:r>
      <w:r>
        <w:rPr>
          <w:color w:val="2A2A2A"/>
        </w:rPr>
        <w:t>study</w:t>
      </w:r>
      <w:r>
        <w:rPr>
          <w:color w:val="2A2A2A"/>
          <w:spacing w:val="40"/>
        </w:rPr>
        <w:t xml:space="preserve"> </w:t>
      </w:r>
      <w:r>
        <w:rPr>
          <w:color w:val="2A2A2A"/>
        </w:rPr>
        <w:t>the</w:t>
      </w:r>
      <w:r>
        <w:rPr>
          <w:color w:val="2A2A2A"/>
          <w:spacing w:val="40"/>
        </w:rPr>
        <w:t xml:space="preserve"> </w:t>
      </w:r>
      <w:r>
        <w:rPr>
          <w:color w:val="2A2A2A"/>
        </w:rPr>
        <w:t>Bible</w:t>
      </w:r>
      <w:r>
        <w:rPr>
          <w:color w:val="2A2A2A"/>
          <w:spacing w:val="40"/>
        </w:rPr>
        <w:t xml:space="preserve"> </w:t>
      </w:r>
      <w:r>
        <w:rPr>
          <w:color w:val="2A2A2A"/>
        </w:rPr>
        <w:t>together,</w:t>
      </w:r>
      <w:r>
        <w:rPr>
          <w:color w:val="2A2A2A"/>
          <w:spacing w:val="40"/>
        </w:rPr>
        <w:t xml:space="preserve"> </w:t>
      </w:r>
      <w:r>
        <w:rPr>
          <w:color w:val="2A2A2A"/>
        </w:rPr>
        <w:t>they</w:t>
      </w:r>
      <w:r>
        <w:rPr>
          <w:color w:val="2A2A2A"/>
          <w:spacing w:val="40"/>
        </w:rPr>
        <w:t xml:space="preserve"> </w:t>
      </w:r>
      <w:r>
        <w:rPr>
          <w:color w:val="2A2A2A"/>
        </w:rPr>
        <w:t>pray</w:t>
      </w:r>
      <w:r>
        <w:rPr>
          <w:color w:val="2A2A2A"/>
          <w:spacing w:val="40"/>
        </w:rPr>
        <w:t xml:space="preserve"> </w:t>
      </w:r>
      <w:r>
        <w:rPr>
          <w:color w:val="2A2A2A"/>
        </w:rPr>
        <w:t>together,</w:t>
      </w:r>
      <w:r>
        <w:rPr>
          <w:color w:val="2A2A2A"/>
          <w:spacing w:val="40"/>
        </w:rPr>
        <w:t xml:space="preserve"> </w:t>
      </w:r>
      <w:r>
        <w:rPr>
          <w:color w:val="2A2A2A"/>
        </w:rPr>
        <w:t>they</w:t>
      </w:r>
      <w:r>
        <w:rPr>
          <w:color w:val="2A2A2A"/>
          <w:spacing w:val="40"/>
        </w:rPr>
        <w:t xml:space="preserve"> </w:t>
      </w:r>
      <w:r>
        <w:rPr>
          <w:color w:val="2A2A2A"/>
        </w:rPr>
        <w:t>sing hymns</w:t>
      </w:r>
      <w:r>
        <w:rPr>
          <w:color w:val="2A2A2A"/>
          <w:spacing w:val="32"/>
        </w:rPr>
        <w:t xml:space="preserve"> </w:t>
      </w:r>
      <w:r>
        <w:rPr>
          <w:color w:val="2A2A2A"/>
        </w:rPr>
        <w:t>together, they to</w:t>
      </w:r>
      <w:r>
        <w:rPr>
          <w:color w:val="2A2A2A"/>
          <w:spacing w:val="32"/>
        </w:rPr>
        <w:t xml:space="preserve"> </w:t>
      </w:r>
      <w:r>
        <w:rPr>
          <w:color w:val="2A2A2A"/>
        </w:rPr>
        <w:t>church</w:t>
      </w:r>
      <w:r>
        <w:rPr>
          <w:color w:val="2A2A2A"/>
          <w:spacing w:val="32"/>
        </w:rPr>
        <w:t xml:space="preserve"> </w:t>
      </w:r>
      <w:r>
        <w:rPr>
          <w:color w:val="2A2A2A"/>
        </w:rPr>
        <w:t>work together.</w:t>
      </w:r>
      <w:r>
        <w:rPr>
          <w:color w:val="2A2A2A"/>
          <w:spacing w:val="32"/>
        </w:rPr>
        <w:t xml:space="preserve"> </w:t>
      </w:r>
      <w:r>
        <w:rPr>
          <w:color w:val="2A2A2A"/>
        </w:rPr>
        <w:t>The Mormon parents</w:t>
      </w:r>
      <w:r>
        <w:rPr>
          <w:color w:val="2A2A2A"/>
          <w:spacing w:val="32"/>
        </w:rPr>
        <w:t xml:space="preserve"> </w:t>
      </w:r>
      <w:r>
        <w:rPr>
          <w:color w:val="2A2A2A"/>
        </w:rPr>
        <w:t>focus</w:t>
      </w:r>
      <w:r>
        <w:rPr>
          <w:color w:val="2A2A2A"/>
          <w:spacing w:val="32"/>
        </w:rPr>
        <w:t xml:space="preserve"> </w:t>
      </w:r>
      <w:r>
        <w:rPr>
          <w:color w:val="2A2A2A"/>
        </w:rPr>
        <w:t>on fostering</w:t>
      </w:r>
      <w:r>
        <w:rPr>
          <w:color w:val="2A2A2A"/>
          <w:spacing w:val="39"/>
        </w:rPr>
        <w:t xml:space="preserve"> </w:t>
      </w:r>
      <w:r>
        <w:rPr>
          <w:color w:val="2A2A2A"/>
        </w:rPr>
        <w:t>bonds</w:t>
      </w:r>
      <w:r>
        <w:rPr>
          <w:color w:val="2A2A2A"/>
          <w:spacing w:val="40"/>
        </w:rPr>
        <w:t xml:space="preserve"> </w:t>
      </w:r>
      <w:r>
        <w:rPr>
          <w:color w:val="2A2A2A"/>
        </w:rPr>
        <w:t>that</w:t>
      </w:r>
      <w:r>
        <w:rPr>
          <w:color w:val="2A2A2A"/>
          <w:spacing w:val="35"/>
        </w:rPr>
        <w:t xml:space="preserve"> </w:t>
      </w:r>
      <w:r>
        <w:rPr>
          <w:color w:val="2A2A2A"/>
        </w:rPr>
        <w:t>draw</w:t>
      </w:r>
      <w:r>
        <w:rPr>
          <w:color w:val="2A2A2A"/>
          <w:spacing w:val="40"/>
        </w:rPr>
        <w:t xml:space="preserve"> </w:t>
      </w:r>
      <w:r>
        <w:rPr>
          <w:color w:val="2A2A2A"/>
        </w:rPr>
        <w:t>the</w:t>
      </w:r>
      <w:r>
        <w:rPr>
          <w:color w:val="2A2A2A"/>
          <w:spacing w:val="39"/>
        </w:rPr>
        <w:t xml:space="preserve"> </w:t>
      </w:r>
      <w:r>
        <w:rPr>
          <w:color w:val="2A2A2A"/>
        </w:rPr>
        <w:t>children</w:t>
      </w:r>
      <w:r>
        <w:rPr>
          <w:color w:val="2A2A2A"/>
          <w:spacing w:val="40"/>
        </w:rPr>
        <w:t xml:space="preserve"> </w:t>
      </w:r>
      <w:r>
        <w:rPr>
          <w:color w:val="2A2A2A"/>
        </w:rPr>
        <w:t>closer</w:t>
      </w:r>
      <w:r>
        <w:rPr>
          <w:color w:val="2A2A2A"/>
          <w:spacing w:val="40"/>
        </w:rPr>
        <w:t xml:space="preserve"> </w:t>
      </w:r>
      <w:r>
        <w:rPr>
          <w:color w:val="2A2A2A"/>
        </w:rPr>
        <w:t>to</w:t>
      </w:r>
      <w:r>
        <w:rPr>
          <w:color w:val="2A2A2A"/>
          <w:spacing w:val="40"/>
        </w:rPr>
        <w:t xml:space="preserve"> </w:t>
      </w:r>
      <w:r>
        <w:rPr>
          <w:color w:val="2A2A2A"/>
        </w:rPr>
        <w:t>the</w:t>
      </w:r>
      <w:r>
        <w:rPr>
          <w:color w:val="2A2A2A"/>
          <w:spacing w:val="39"/>
        </w:rPr>
        <w:t xml:space="preserve"> </w:t>
      </w:r>
      <w:r>
        <w:rPr>
          <w:color w:val="2A2A2A"/>
        </w:rPr>
        <w:t>family</w:t>
      </w:r>
      <w:r>
        <w:rPr>
          <w:color w:val="2A2A2A"/>
          <w:spacing w:val="36"/>
        </w:rPr>
        <w:t xml:space="preserve"> </w:t>
      </w:r>
      <w:r>
        <w:rPr>
          <w:color w:val="2A2A2A"/>
        </w:rPr>
        <w:t>unit</w:t>
      </w:r>
      <w:r>
        <w:rPr>
          <w:color w:val="2A2A2A"/>
          <w:spacing w:val="39"/>
        </w:rPr>
        <w:t xml:space="preserve"> </w:t>
      </w:r>
      <w:r>
        <w:rPr>
          <w:color w:val="2A2A2A"/>
        </w:rPr>
        <w:t>and</w:t>
      </w:r>
      <w:r>
        <w:rPr>
          <w:color w:val="2A2A2A"/>
          <w:spacing w:val="40"/>
        </w:rPr>
        <w:t xml:space="preserve"> </w:t>
      </w:r>
      <w:r>
        <w:rPr>
          <w:color w:val="2A2A2A"/>
        </w:rPr>
        <w:t>to</w:t>
      </w:r>
      <w:r>
        <w:rPr>
          <w:color w:val="2A2A2A"/>
          <w:spacing w:val="40"/>
        </w:rPr>
        <w:t xml:space="preserve"> </w:t>
      </w:r>
      <w:proofErr w:type="gramStart"/>
      <w:r>
        <w:rPr>
          <w:color w:val="2A2A2A"/>
        </w:rPr>
        <w:t>their</w:t>
      </w:r>
      <w:proofErr w:type="gramEnd"/>
    </w:p>
    <w:p w14:paraId="3C9E89D6" w14:textId="77777777" w:rsidR="00A15328" w:rsidRDefault="002C52BD">
      <w:pPr>
        <w:pStyle w:val="BodyText"/>
        <w:spacing w:before="2"/>
        <w:ind w:left="559"/>
      </w:pPr>
      <w:r>
        <w:rPr>
          <w:color w:val="2A2A2A"/>
        </w:rPr>
        <w:t>religious</w:t>
      </w:r>
      <w:r>
        <w:rPr>
          <w:color w:val="2A2A2A"/>
          <w:spacing w:val="46"/>
        </w:rPr>
        <w:t xml:space="preserve"> </w:t>
      </w:r>
      <w:r>
        <w:rPr>
          <w:color w:val="2A2A2A"/>
          <w:spacing w:val="-2"/>
        </w:rPr>
        <w:t>faith.</w:t>
      </w:r>
    </w:p>
    <w:p w14:paraId="291AB168" w14:textId="77777777" w:rsidR="00A15328" w:rsidRDefault="002C52BD">
      <w:pPr>
        <w:pStyle w:val="BodyText"/>
        <w:spacing w:before="243" w:line="300" w:lineRule="auto"/>
        <w:ind w:left="559" w:right="618"/>
      </w:pPr>
      <w:r>
        <w:rPr>
          <w:color w:val="2A2A2A"/>
        </w:rPr>
        <w:t>Mormons also choose to send their young people out to evangelize. They</w:t>
      </w:r>
      <w:r>
        <w:rPr>
          <w:color w:val="2A2A2A"/>
          <w:spacing w:val="80"/>
          <w:w w:val="150"/>
        </w:rPr>
        <w:t xml:space="preserve"> </w:t>
      </w:r>
      <w:r>
        <w:rPr>
          <w:color w:val="2A2A2A"/>
        </w:rPr>
        <w:t>make</w:t>
      </w:r>
      <w:r>
        <w:rPr>
          <w:color w:val="2A2A2A"/>
          <w:spacing w:val="27"/>
        </w:rPr>
        <w:t xml:space="preserve"> </w:t>
      </w:r>
      <w:r>
        <w:rPr>
          <w:color w:val="2A2A2A"/>
        </w:rPr>
        <w:t>that</w:t>
      </w:r>
      <w:r>
        <w:rPr>
          <w:color w:val="2A2A2A"/>
          <w:spacing w:val="27"/>
        </w:rPr>
        <w:t xml:space="preserve"> </w:t>
      </w:r>
      <w:r>
        <w:rPr>
          <w:color w:val="2A2A2A"/>
        </w:rPr>
        <w:t>a</w:t>
      </w:r>
      <w:r>
        <w:rPr>
          <w:color w:val="2A2A2A"/>
          <w:spacing w:val="27"/>
        </w:rPr>
        <w:t xml:space="preserve"> </w:t>
      </w:r>
      <w:r>
        <w:rPr>
          <w:color w:val="2A2A2A"/>
        </w:rPr>
        <w:t>priority.</w:t>
      </w:r>
      <w:r>
        <w:rPr>
          <w:color w:val="2A2A2A"/>
          <w:spacing w:val="26"/>
        </w:rPr>
        <w:t xml:space="preserve"> </w:t>
      </w:r>
      <w:r>
        <w:rPr>
          <w:color w:val="2A2A2A"/>
        </w:rPr>
        <w:t>They</w:t>
      </w:r>
      <w:r>
        <w:rPr>
          <w:color w:val="2A2A2A"/>
          <w:spacing w:val="27"/>
        </w:rPr>
        <w:t xml:space="preserve"> </w:t>
      </w:r>
      <w:r>
        <w:rPr>
          <w:color w:val="2A2A2A"/>
        </w:rPr>
        <w:t>train</w:t>
      </w:r>
      <w:r>
        <w:rPr>
          <w:color w:val="2A2A2A"/>
          <w:spacing w:val="29"/>
        </w:rPr>
        <w:t xml:space="preserve"> </w:t>
      </w:r>
      <w:r>
        <w:rPr>
          <w:color w:val="2A2A2A"/>
        </w:rPr>
        <w:t>their</w:t>
      </w:r>
      <w:r>
        <w:rPr>
          <w:color w:val="2A2A2A"/>
          <w:spacing w:val="29"/>
        </w:rPr>
        <w:t xml:space="preserve"> </w:t>
      </w:r>
      <w:r>
        <w:rPr>
          <w:color w:val="2A2A2A"/>
        </w:rPr>
        <w:t>young</w:t>
      </w:r>
      <w:r>
        <w:rPr>
          <w:color w:val="2A2A2A"/>
          <w:spacing w:val="27"/>
        </w:rPr>
        <w:t xml:space="preserve"> </w:t>
      </w:r>
      <w:r>
        <w:rPr>
          <w:color w:val="2A2A2A"/>
        </w:rPr>
        <w:t>people</w:t>
      </w:r>
      <w:r>
        <w:rPr>
          <w:color w:val="2A2A2A"/>
          <w:spacing w:val="27"/>
        </w:rPr>
        <w:t xml:space="preserve"> </w:t>
      </w:r>
      <w:r>
        <w:rPr>
          <w:color w:val="2A2A2A"/>
        </w:rPr>
        <w:t>to</w:t>
      </w:r>
      <w:r>
        <w:rPr>
          <w:color w:val="2A2A2A"/>
          <w:spacing w:val="29"/>
        </w:rPr>
        <w:t xml:space="preserve"> </w:t>
      </w:r>
      <w:r>
        <w:rPr>
          <w:color w:val="2A2A2A"/>
        </w:rPr>
        <w:t>invest</w:t>
      </w:r>
      <w:r>
        <w:rPr>
          <w:color w:val="2A2A2A"/>
          <w:spacing w:val="27"/>
        </w:rPr>
        <w:t xml:space="preserve"> </w:t>
      </w:r>
      <w:r>
        <w:rPr>
          <w:color w:val="2A2A2A"/>
        </w:rPr>
        <w:t>in</w:t>
      </w:r>
      <w:r>
        <w:rPr>
          <w:color w:val="2A2A2A"/>
          <w:spacing w:val="29"/>
        </w:rPr>
        <w:t xml:space="preserve"> </w:t>
      </w:r>
      <w:r>
        <w:rPr>
          <w:color w:val="2A2A2A"/>
        </w:rPr>
        <w:t>their</w:t>
      </w:r>
      <w:r>
        <w:rPr>
          <w:color w:val="2A2A2A"/>
          <w:spacing w:val="29"/>
        </w:rPr>
        <w:t xml:space="preserve"> </w:t>
      </w:r>
      <w:r>
        <w:rPr>
          <w:color w:val="2A2A2A"/>
        </w:rPr>
        <w:t>religion. They</w:t>
      </w:r>
      <w:r>
        <w:rPr>
          <w:color w:val="2A2A2A"/>
          <w:spacing w:val="40"/>
        </w:rPr>
        <w:t xml:space="preserve"> </w:t>
      </w:r>
      <w:r>
        <w:rPr>
          <w:color w:val="2A2A2A"/>
        </w:rPr>
        <w:t>share</w:t>
      </w:r>
      <w:r>
        <w:rPr>
          <w:color w:val="2A2A2A"/>
          <w:spacing w:val="40"/>
        </w:rPr>
        <w:t xml:space="preserve"> </w:t>
      </w:r>
      <w:r>
        <w:rPr>
          <w:color w:val="2A2A2A"/>
        </w:rPr>
        <w:t>with</w:t>
      </w:r>
      <w:r>
        <w:rPr>
          <w:color w:val="2A2A2A"/>
          <w:spacing w:val="40"/>
        </w:rPr>
        <w:t xml:space="preserve"> </w:t>
      </w:r>
      <w:r>
        <w:rPr>
          <w:color w:val="2A2A2A"/>
        </w:rPr>
        <w:t>their</w:t>
      </w:r>
      <w:r>
        <w:rPr>
          <w:color w:val="2A2A2A"/>
          <w:spacing w:val="40"/>
        </w:rPr>
        <w:t xml:space="preserve"> </w:t>
      </w:r>
      <w:r>
        <w:rPr>
          <w:color w:val="2A2A2A"/>
        </w:rPr>
        <w:t>children</w:t>
      </w:r>
      <w:r>
        <w:rPr>
          <w:color w:val="2A2A2A"/>
          <w:spacing w:val="40"/>
        </w:rPr>
        <w:t xml:space="preserve"> </w:t>
      </w:r>
      <w:r>
        <w:rPr>
          <w:color w:val="2A2A2A"/>
        </w:rPr>
        <w:t>the</w:t>
      </w:r>
      <w:r>
        <w:rPr>
          <w:color w:val="2A2A2A"/>
          <w:spacing w:val="40"/>
        </w:rPr>
        <w:t xml:space="preserve"> </w:t>
      </w:r>
      <w:r>
        <w:rPr>
          <w:color w:val="2A2A2A"/>
        </w:rPr>
        <w:t>importance</w:t>
      </w:r>
      <w:r>
        <w:rPr>
          <w:color w:val="2A2A2A"/>
          <w:spacing w:val="40"/>
        </w:rPr>
        <w:t xml:space="preserve"> </w:t>
      </w:r>
      <w:r>
        <w:rPr>
          <w:color w:val="2A2A2A"/>
        </w:rPr>
        <w:t>of</w:t>
      </w:r>
      <w:r>
        <w:rPr>
          <w:color w:val="2A2A2A"/>
          <w:spacing w:val="40"/>
        </w:rPr>
        <w:t xml:space="preserve"> </w:t>
      </w:r>
      <w:r>
        <w:rPr>
          <w:color w:val="2A2A2A"/>
        </w:rPr>
        <w:t>evangelism.</w:t>
      </w:r>
    </w:p>
    <w:p w14:paraId="0014B462" w14:textId="77777777" w:rsidR="00A15328" w:rsidRDefault="002C52BD">
      <w:pPr>
        <w:pStyle w:val="BodyText"/>
        <w:spacing w:before="159" w:line="300" w:lineRule="auto"/>
        <w:ind w:left="559" w:right="451"/>
      </w:pPr>
      <w:r>
        <w:rPr>
          <w:b/>
          <w:color w:val="2A2A2A"/>
        </w:rPr>
        <w:t>Growing</w:t>
      </w:r>
      <w:r>
        <w:rPr>
          <w:b/>
          <w:color w:val="2A2A2A"/>
          <w:spacing w:val="27"/>
        </w:rPr>
        <w:t xml:space="preserve"> </w:t>
      </w:r>
      <w:r>
        <w:rPr>
          <w:b/>
          <w:color w:val="2A2A2A"/>
        </w:rPr>
        <w:t>strong</w:t>
      </w:r>
      <w:r>
        <w:rPr>
          <w:b/>
          <w:color w:val="2A2A2A"/>
          <w:spacing w:val="27"/>
        </w:rPr>
        <w:t xml:space="preserve"> </w:t>
      </w:r>
      <w:r>
        <w:rPr>
          <w:b/>
          <w:color w:val="2A2A2A"/>
        </w:rPr>
        <w:t xml:space="preserve">homes: </w:t>
      </w:r>
      <w:r>
        <w:rPr>
          <w:color w:val="2A2A2A"/>
        </w:rPr>
        <w:t>We need</w:t>
      </w:r>
      <w:r>
        <w:rPr>
          <w:color w:val="2A2A2A"/>
          <w:spacing w:val="27"/>
        </w:rPr>
        <w:t xml:space="preserve"> </w:t>
      </w:r>
      <w:r>
        <w:rPr>
          <w:color w:val="2A2A2A"/>
        </w:rPr>
        <w:t>to</w:t>
      </w:r>
      <w:r>
        <w:rPr>
          <w:color w:val="2A2A2A"/>
          <w:spacing w:val="28"/>
        </w:rPr>
        <w:t xml:space="preserve"> </w:t>
      </w:r>
      <w:r>
        <w:rPr>
          <w:color w:val="2A2A2A"/>
        </w:rPr>
        <w:t>understand</w:t>
      </w:r>
      <w:r>
        <w:rPr>
          <w:color w:val="2A2A2A"/>
          <w:spacing w:val="27"/>
        </w:rPr>
        <w:t xml:space="preserve"> </w:t>
      </w:r>
      <w:r>
        <w:rPr>
          <w:color w:val="2A2A2A"/>
        </w:rPr>
        <w:t>the power of</w:t>
      </w:r>
      <w:r>
        <w:rPr>
          <w:color w:val="2A2A2A"/>
          <w:spacing w:val="27"/>
        </w:rPr>
        <w:t xml:space="preserve"> </w:t>
      </w:r>
      <w:r>
        <w:rPr>
          <w:color w:val="2A2A2A"/>
        </w:rPr>
        <w:t>our example as role</w:t>
      </w:r>
      <w:r>
        <w:rPr>
          <w:color w:val="2A2A2A"/>
          <w:spacing w:val="33"/>
        </w:rPr>
        <w:t xml:space="preserve"> </w:t>
      </w:r>
      <w:r>
        <w:rPr>
          <w:color w:val="2A2A2A"/>
        </w:rPr>
        <w:t>models.</w:t>
      </w:r>
      <w:r>
        <w:rPr>
          <w:color w:val="2A2A2A"/>
          <w:spacing w:val="34"/>
        </w:rPr>
        <w:t xml:space="preserve"> </w:t>
      </w:r>
      <w:r>
        <w:rPr>
          <w:color w:val="2A2A2A"/>
        </w:rPr>
        <w:t>And</w:t>
      </w:r>
      <w:r>
        <w:rPr>
          <w:color w:val="2A2A2A"/>
          <w:spacing w:val="34"/>
        </w:rPr>
        <w:t xml:space="preserve"> </w:t>
      </w:r>
      <w:r>
        <w:rPr>
          <w:color w:val="2A2A2A"/>
        </w:rPr>
        <w:t>work</w:t>
      </w:r>
      <w:r>
        <w:rPr>
          <w:color w:val="2A2A2A"/>
          <w:spacing w:val="33"/>
        </w:rPr>
        <w:t xml:space="preserve"> </w:t>
      </w:r>
      <w:r>
        <w:rPr>
          <w:color w:val="2A2A2A"/>
        </w:rPr>
        <w:t>to</w:t>
      </w:r>
      <w:r>
        <w:rPr>
          <w:color w:val="2A2A2A"/>
          <w:spacing w:val="34"/>
        </w:rPr>
        <w:t xml:space="preserve"> </w:t>
      </w:r>
      <w:r>
        <w:rPr>
          <w:color w:val="2A2A2A"/>
        </w:rPr>
        <w:t>train</w:t>
      </w:r>
      <w:r>
        <w:rPr>
          <w:color w:val="2A2A2A"/>
          <w:spacing w:val="34"/>
        </w:rPr>
        <w:t xml:space="preserve"> </w:t>
      </w:r>
      <w:r>
        <w:rPr>
          <w:color w:val="2A2A2A"/>
        </w:rPr>
        <w:t>our</w:t>
      </w:r>
      <w:r>
        <w:rPr>
          <w:color w:val="2A2A2A"/>
          <w:spacing w:val="33"/>
        </w:rPr>
        <w:t xml:space="preserve"> </w:t>
      </w:r>
      <w:r>
        <w:rPr>
          <w:color w:val="2A2A2A"/>
        </w:rPr>
        <w:t>families</w:t>
      </w:r>
      <w:r>
        <w:rPr>
          <w:color w:val="2A2A2A"/>
          <w:spacing w:val="35"/>
        </w:rPr>
        <w:t xml:space="preserve"> </w:t>
      </w:r>
      <w:r>
        <w:rPr>
          <w:color w:val="2A2A2A"/>
        </w:rPr>
        <w:t>by</w:t>
      </w:r>
      <w:r>
        <w:rPr>
          <w:color w:val="2A2A2A"/>
          <w:spacing w:val="33"/>
        </w:rPr>
        <w:t xml:space="preserve"> </w:t>
      </w:r>
      <w:r>
        <w:rPr>
          <w:color w:val="2A2A2A"/>
        </w:rPr>
        <w:t>how</w:t>
      </w:r>
      <w:r>
        <w:rPr>
          <w:color w:val="2A2A2A"/>
          <w:spacing w:val="31"/>
        </w:rPr>
        <w:t xml:space="preserve"> </w:t>
      </w:r>
      <w:r>
        <w:rPr>
          <w:color w:val="2A2A2A"/>
        </w:rPr>
        <w:t>we</w:t>
      </w:r>
      <w:r>
        <w:rPr>
          <w:color w:val="2A2A2A"/>
          <w:spacing w:val="33"/>
        </w:rPr>
        <w:t xml:space="preserve"> </w:t>
      </w:r>
      <w:r>
        <w:rPr>
          <w:color w:val="2A2A2A"/>
        </w:rPr>
        <w:t>live.</w:t>
      </w:r>
      <w:r>
        <w:rPr>
          <w:color w:val="2A2A2A"/>
          <w:spacing w:val="34"/>
        </w:rPr>
        <w:t xml:space="preserve"> </w:t>
      </w:r>
      <w:r>
        <w:rPr>
          <w:color w:val="2A2A2A"/>
        </w:rPr>
        <w:t>We</w:t>
      </w:r>
      <w:r>
        <w:rPr>
          <w:color w:val="2A2A2A"/>
          <w:spacing w:val="33"/>
        </w:rPr>
        <w:t xml:space="preserve"> </w:t>
      </w:r>
      <w:r>
        <w:rPr>
          <w:color w:val="2A2A2A"/>
        </w:rPr>
        <w:t>need</w:t>
      </w:r>
      <w:r>
        <w:rPr>
          <w:color w:val="2A2A2A"/>
          <w:spacing w:val="34"/>
        </w:rPr>
        <w:t xml:space="preserve"> </w:t>
      </w:r>
      <w:r>
        <w:rPr>
          <w:color w:val="2A2A2A"/>
        </w:rPr>
        <w:t>to</w:t>
      </w:r>
      <w:r>
        <w:rPr>
          <w:color w:val="2A2A2A"/>
          <w:spacing w:val="34"/>
        </w:rPr>
        <w:t xml:space="preserve"> </w:t>
      </w:r>
      <w:r>
        <w:rPr>
          <w:color w:val="2A2A2A"/>
        </w:rPr>
        <w:t>get our</w:t>
      </w:r>
      <w:r>
        <w:rPr>
          <w:color w:val="2A2A2A"/>
          <w:spacing w:val="40"/>
        </w:rPr>
        <w:t xml:space="preserve"> </w:t>
      </w:r>
      <w:r>
        <w:rPr>
          <w:color w:val="2A2A2A"/>
        </w:rPr>
        <w:t>children</w:t>
      </w:r>
      <w:r>
        <w:rPr>
          <w:color w:val="2A2A2A"/>
          <w:spacing w:val="40"/>
        </w:rPr>
        <w:t xml:space="preserve"> </w:t>
      </w:r>
      <w:r>
        <w:rPr>
          <w:color w:val="2A2A2A"/>
        </w:rPr>
        <w:t>invested</w:t>
      </w:r>
      <w:r>
        <w:rPr>
          <w:color w:val="2A2A2A"/>
          <w:spacing w:val="40"/>
        </w:rPr>
        <w:t xml:space="preserve"> </w:t>
      </w:r>
      <w:r>
        <w:rPr>
          <w:color w:val="2A2A2A"/>
        </w:rPr>
        <w:t>in</w:t>
      </w:r>
      <w:r>
        <w:rPr>
          <w:color w:val="2A2A2A"/>
          <w:spacing w:val="40"/>
        </w:rPr>
        <w:t xml:space="preserve"> </w:t>
      </w:r>
      <w:r>
        <w:rPr>
          <w:color w:val="2A2A2A"/>
        </w:rPr>
        <w:t>God's</w:t>
      </w:r>
      <w:r>
        <w:rPr>
          <w:color w:val="2A2A2A"/>
          <w:spacing w:val="40"/>
        </w:rPr>
        <w:t xml:space="preserve"> </w:t>
      </w:r>
      <w:r>
        <w:rPr>
          <w:color w:val="2A2A2A"/>
        </w:rPr>
        <w:t>work,</w:t>
      </w:r>
      <w:r>
        <w:rPr>
          <w:color w:val="2A2A2A"/>
          <w:spacing w:val="40"/>
        </w:rPr>
        <w:t xml:space="preserve"> </w:t>
      </w:r>
      <w:r>
        <w:rPr>
          <w:color w:val="2A2A2A"/>
        </w:rPr>
        <w:t>by</w:t>
      </w:r>
      <w:r>
        <w:rPr>
          <w:color w:val="2A2A2A"/>
          <w:spacing w:val="40"/>
        </w:rPr>
        <w:t xml:space="preserve"> </w:t>
      </w:r>
      <w:r>
        <w:rPr>
          <w:color w:val="2A2A2A"/>
        </w:rPr>
        <w:t>creating</w:t>
      </w:r>
      <w:r>
        <w:rPr>
          <w:color w:val="2A2A2A"/>
          <w:spacing w:val="40"/>
        </w:rPr>
        <w:t xml:space="preserve"> </w:t>
      </w:r>
      <w:r>
        <w:rPr>
          <w:color w:val="2A2A2A"/>
        </w:rPr>
        <w:t>weekly</w:t>
      </w:r>
      <w:r>
        <w:rPr>
          <w:color w:val="2A2A2A"/>
          <w:spacing w:val="40"/>
        </w:rPr>
        <w:t xml:space="preserve"> </w:t>
      </w:r>
      <w:r>
        <w:rPr>
          <w:color w:val="2A2A2A"/>
        </w:rPr>
        <w:t>activities</w:t>
      </w:r>
      <w:r>
        <w:rPr>
          <w:color w:val="2A2A2A"/>
          <w:spacing w:val="40"/>
        </w:rPr>
        <w:t xml:space="preserve"> </w:t>
      </w:r>
      <w:r>
        <w:rPr>
          <w:color w:val="2A2A2A"/>
        </w:rPr>
        <w:t>that</w:t>
      </w:r>
      <w:r>
        <w:rPr>
          <w:color w:val="2A2A2A"/>
          <w:spacing w:val="40"/>
        </w:rPr>
        <w:t xml:space="preserve"> </w:t>
      </w:r>
      <w:r>
        <w:rPr>
          <w:color w:val="2A2A2A"/>
        </w:rPr>
        <w:t>are centered</w:t>
      </w:r>
      <w:r>
        <w:rPr>
          <w:color w:val="2A2A2A"/>
          <w:spacing w:val="40"/>
        </w:rPr>
        <w:t xml:space="preserve"> </w:t>
      </w:r>
      <w:r>
        <w:rPr>
          <w:color w:val="2A2A2A"/>
        </w:rPr>
        <w:t>around</w:t>
      </w:r>
      <w:r>
        <w:rPr>
          <w:color w:val="2A2A2A"/>
          <w:spacing w:val="40"/>
        </w:rPr>
        <w:t xml:space="preserve"> </w:t>
      </w:r>
      <w:r>
        <w:rPr>
          <w:color w:val="2A2A2A"/>
        </w:rPr>
        <w:t>His</w:t>
      </w:r>
      <w:r>
        <w:rPr>
          <w:color w:val="2A2A2A"/>
          <w:spacing w:val="37"/>
        </w:rPr>
        <w:t xml:space="preserve"> </w:t>
      </w:r>
      <w:r>
        <w:rPr>
          <w:color w:val="2A2A2A"/>
        </w:rPr>
        <w:t>Word.</w:t>
      </w:r>
      <w:r>
        <w:rPr>
          <w:color w:val="2A2A2A"/>
          <w:spacing w:val="40"/>
        </w:rPr>
        <w:t xml:space="preserve"> </w:t>
      </w:r>
      <w:r>
        <w:rPr>
          <w:color w:val="2A2A2A"/>
        </w:rPr>
        <w:t>We</w:t>
      </w:r>
      <w:r>
        <w:rPr>
          <w:color w:val="2A2A2A"/>
          <w:spacing w:val="40"/>
        </w:rPr>
        <w:t xml:space="preserve"> </w:t>
      </w:r>
      <w:r>
        <w:rPr>
          <w:color w:val="2A2A2A"/>
        </w:rPr>
        <w:t>need</w:t>
      </w:r>
      <w:r>
        <w:rPr>
          <w:color w:val="2A2A2A"/>
          <w:spacing w:val="40"/>
        </w:rPr>
        <w:t xml:space="preserve"> </w:t>
      </w:r>
      <w:r>
        <w:rPr>
          <w:color w:val="2A2A2A"/>
        </w:rPr>
        <w:t>to</w:t>
      </w:r>
      <w:r>
        <w:rPr>
          <w:color w:val="2A2A2A"/>
          <w:spacing w:val="40"/>
        </w:rPr>
        <w:t xml:space="preserve"> </w:t>
      </w:r>
      <w:r>
        <w:rPr>
          <w:color w:val="2A2A2A"/>
        </w:rPr>
        <w:t>create</w:t>
      </w:r>
      <w:r>
        <w:rPr>
          <w:color w:val="2A2A2A"/>
          <w:spacing w:val="40"/>
        </w:rPr>
        <w:t xml:space="preserve"> </w:t>
      </w:r>
      <w:r>
        <w:rPr>
          <w:color w:val="2A2A2A"/>
        </w:rPr>
        <w:t>lasting</w:t>
      </w:r>
      <w:r>
        <w:rPr>
          <w:color w:val="2A2A2A"/>
          <w:spacing w:val="40"/>
        </w:rPr>
        <w:t xml:space="preserve"> </w:t>
      </w:r>
      <w:r>
        <w:rPr>
          <w:color w:val="2A2A2A"/>
        </w:rPr>
        <w:t>bonds</w:t>
      </w:r>
      <w:r>
        <w:rPr>
          <w:color w:val="2A2A2A"/>
          <w:spacing w:val="37"/>
        </w:rPr>
        <w:t xml:space="preserve"> </w:t>
      </w:r>
      <w:r>
        <w:rPr>
          <w:color w:val="2A2A2A"/>
        </w:rPr>
        <w:t>with</w:t>
      </w:r>
      <w:r>
        <w:rPr>
          <w:color w:val="2A2A2A"/>
          <w:spacing w:val="40"/>
        </w:rPr>
        <w:t xml:space="preserve"> </w:t>
      </w:r>
      <w:r>
        <w:rPr>
          <w:color w:val="2A2A2A"/>
        </w:rPr>
        <w:t>our</w:t>
      </w:r>
      <w:r>
        <w:rPr>
          <w:color w:val="2A2A2A"/>
          <w:spacing w:val="40"/>
        </w:rPr>
        <w:t xml:space="preserve"> </w:t>
      </w:r>
      <w:r>
        <w:rPr>
          <w:color w:val="2A2A2A"/>
        </w:rPr>
        <w:t>kids.</w:t>
      </w:r>
    </w:p>
    <w:p w14:paraId="3558BFA9" w14:textId="77777777" w:rsidR="00A15328" w:rsidRDefault="002C52BD">
      <w:pPr>
        <w:pStyle w:val="BodyText"/>
        <w:spacing w:line="302" w:lineRule="auto"/>
        <w:ind w:left="559" w:right="791"/>
      </w:pPr>
      <w:r>
        <w:rPr>
          <w:color w:val="2A2A2A"/>
        </w:rPr>
        <w:t>Bonds towards us, as parents, bonds towards the family unit and bonds</w:t>
      </w:r>
      <w:r>
        <w:rPr>
          <w:color w:val="2A2A2A"/>
          <w:spacing w:val="80"/>
          <w:w w:val="150"/>
        </w:rPr>
        <w:t xml:space="preserve"> </w:t>
      </w:r>
      <w:r>
        <w:rPr>
          <w:color w:val="2A2A2A"/>
        </w:rPr>
        <w:t>towards</w:t>
      </w:r>
      <w:r>
        <w:rPr>
          <w:color w:val="2A2A2A"/>
          <w:spacing w:val="26"/>
        </w:rPr>
        <w:t xml:space="preserve"> </w:t>
      </w:r>
      <w:r>
        <w:rPr>
          <w:color w:val="2A2A2A"/>
        </w:rPr>
        <w:t>God.</w:t>
      </w:r>
      <w:r>
        <w:rPr>
          <w:color w:val="2A2A2A"/>
          <w:spacing w:val="26"/>
        </w:rPr>
        <w:t xml:space="preserve"> </w:t>
      </w:r>
      <w:r>
        <w:rPr>
          <w:color w:val="2A2A2A"/>
        </w:rPr>
        <w:t>We</w:t>
      </w:r>
      <w:r>
        <w:rPr>
          <w:color w:val="2A2A2A"/>
          <w:spacing w:val="25"/>
        </w:rPr>
        <w:t xml:space="preserve"> </w:t>
      </w:r>
      <w:r>
        <w:rPr>
          <w:color w:val="2A2A2A"/>
        </w:rPr>
        <w:t>need</w:t>
      </w:r>
      <w:r>
        <w:rPr>
          <w:color w:val="2A2A2A"/>
          <w:spacing w:val="26"/>
        </w:rPr>
        <w:t xml:space="preserve"> </w:t>
      </w:r>
      <w:r>
        <w:rPr>
          <w:color w:val="2A2A2A"/>
        </w:rPr>
        <w:t>to</w:t>
      </w:r>
      <w:r>
        <w:rPr>
          <w:color w:val="2A2A2A"/>
          <w:spacing w:val="26"/>
        </w:rPr>
        <w:t xml:space="preserve"> </w:t>
      </w:r>
      <w:r>
        <w:rPr>
          <w:color w:val="2A2A2A"/>
        </w:rPr>
        <w:t>focus</w:t>
      </w:r>
      <w:r>
        <w:rPr>
          <w:color w:val="2A2A2A"/>
          <w:spacing w:val="26"/>
        </w:rPr>
        <w:t xml:space="preserve"> </w:t>
      </w:r>
      <w:r>
        <w:rPr>
          <w:color w:val="2A2A2A"/>
        </w:rPr>
        <w:t>on</w:t>
      </w:r>
      <w:r>
        <w:rPr>
          <w:color w:val="2A2A2A"/>
          <w:spacing w:val="26"/>
        </w:rPr>
        <w:t xml:space="preserve"> </w:t>
      </w:r>
      <w:r>
        <w:rPr>
          <w:color w:val="2A2A2A"/>
        </w:rPr>
        <w:t>activities</w:t>
      </w:r>
      <w:r>
        <w:rPr>
          <w:color w:val="2A2A2A"/>
          <w:spacing w:val="26"/>
        </w:rPr>
        <w:t xml:space="preserve"> </w:t>
      </w:r>
      <w:r>
        <w:rPr>
          <w:color w:val="2A2A2A"/>
        </w:rPr>
        <w:t>that</w:t>
      </w:r>
      <w:r>
        <w:rPr>
          <w:color w:val="2A2A2A"/>
          <w:spacing w:val="25"/>
        </w:rPr>
        <w:t xml:space="preserve"> </w:t>
      </w:r>
      <w:r>
        <w:rPr>
          <w:color w:val="2A2A2A"/>
        </w:rPr>
        <w:t>help</w:t>
      </w:r>
      <w:r>
        <w:rPr>
          <w:color w:val="2A2A2A"/>
          <w:spacing w:val="26"/>
        </w:rPr>
        <w:t xml:space="preserve"> </w:t>
      </w:r>
      <w:r>
        <w:rPr>
          <w:color w:val="2A2A2A"/>
        </w:rPr>
        <w:t>foster</w:t>
      </w:r>
      <w:r>
        <w:rPr>
          <w:color w:val="2A2A2A"/>
          <w:spacing w:val="23"/>
        </w:rPr>
        <w:t xml:space="preserve"> </w:t>
      </w:r>
      <w:r>
        <w:rPr>
          <w:color w:val="2A2A2A"/>
        </w:rPr>
        <w:t>such</w:t>
      </w:r>
      <w:r>
        <w:rPr>
          <w:color w:val="2A2A2A"/>
          <w:spacing w:val="26"/>
        </w:rPr>
        <w:t xml:space="preserve"> </w:t>
      </w:r>
      <w:r>
        <w:rPr>
          <w:color w:val="2A2A2A"/>
        </w:rPr>
        <w:t>bonds.</w:t>
      </w:r>
    </w:p>
    <w:p w14:paraId="28BD88BE" w14:textId="77777777" w:rsidR="00A15328" w:rsidRDefault="00A15328">
      <w:pPr>
        <w:spacing w:line="302" w:lineRule="auto"/>
        <w:sectPr w:rsidR="00A15328" w:rsidSect="005F3759">
          <w:footerReference w:type="default" r:id="rId90"/>
          <w:pgSz w:w="12240" w:h="15840"/>
          <w:pgMar w:top="960" w:right="1100" w:bottom="280" w:left="880" w:header="782" w:footer="0" w:gutter="0"/>
          <w:cols w:space="720"/>
        </w:sectPr>
      </w:pPr>
    </w:p>
    <w:p w14:paraId="0A33BA0B" w14:textId="77777777" w:rsidR="00A15328" w:rsidRDefault="00A15328">
      <w:pPr>
        <w:pStyle w:val="BodyText"/>
        <w:rPr>
          <w:sz w:val="20"/>
        </w:rPr>
      </w:pPr>
    </w:p>
    <w:p w14:paraId="7D74E360" w14:textId="77777777" w:rsidR="00A15328" w:rsidRDefault="002C52BD">
      <w:pPr>
        <w:pStyle w:val="BodyText"/>
        <w:spacing w:before="221" w:line="300" w:lineRule="auto"/>
        <w:ind w:left="560" w:right="451"/>
      </w:pPr>
      <w:r>
        <w:rPr>
          <w:b/>
          <w:color w:val="2A2A2A"/>
        </w:rPr>
        <w:t>In</w:t>
      </w:r>
      <w:r>
        <w:rPr>
          <w:b/>
          <w:color w:val="2A2A2A"/>
          <w:spacing w:val="37"/>
        </w:rPr>
        <w:t xml:space="preserve"> </w:t>
      </w:r>
      <w:r>
        <w:rPr>
          <w:b/>
          <w:color w:val="2A2A2A"/>
        </w:rPr>
        <w:t>matters</w:t>
      </w:r>
      <w:r>
        <w:rPr>
          <w:b/>
          <w:color w:val="2A2A2A"/>
          <w:spacing w:val="37"/>
        </w:rPr>
        <w:t xml:space="preserve"> </w:t>
      </w:r>
      <w:r>
        <w:rPr>
          <w:b/>
          <w:color w:val="2A2A2A"/>
        </w:rPr>
        <w:t>of</w:t>
      </w:r>
      <w:r>
        <w:rPr>
          <w:b/>
          <w:color w:val="2A2A2A"/>
          <w:spacing w:val="36"/>
        </w:rPr>
        <w:t xml:space="preserve"> </w:t>
      </w:r>
      <w:r>
        <w:rPr>
          <w:b/>
          <w:color w:val="2A2A2A"/>
        </w:rPr>
        <w:t>Bible</w:t>
      </w:r>
      <w:r>
        <w:rPr>
          <w:b/>
          <w:color w:val="2A2A2A"/>
          <w:spacing w:val="36"/>
        </w:rPr>
        <w:t xml:space="preserve"> </w:t>
      </w:r>
      <w:r>
        <w:rPr>
          <w:b/>
          <w:color w:val="2A2A2A"/>
        </w:rPr>
        <w:t>instruction:</w:t>
      </w:r>
      <w:r>
        <w:rPr>
          <w:b/>
          <w:color w:val="2A2A2A"/>
          <w:spacing w:val="35"/>
        </w:rPr>
        <w:t xml:space="preserve"> </w:t>
      </w:r>
      <w:r>
        <w:rPr>
          <w:color w:val="2A2A2A"/>
        </w:rPr>
        <w:t>We</w:t>
      </w:r>
      <w:r>
        <w:rPr>
          <w:color w:val="2A2A2A"/>
          <w:spacing w:val="36"/>
        </w:rPr>
        <w:t xml:space="preserve"> </w:t>
      </w:r>
      <w:r>
        <w:rPr>
          <w:color w:val="2A2A2A"/>
        </w:rPr>
        <w:t>need</w:t>
      </w:r>
      <w:r>
        <w:rPr>
          <w:color w:val="2A2A2A"/>
          <w:spacing w:val="35"/>
        </w:rPr>
        <w:t xml:space="preserve"> </w:t>
      </w:r>
      <w:r>
        <w:rPr>
          <w:color w:val="2A2A2A"/>
        </w:rPr>
        <w:t>to</w:t>
      </w:r>
      <w:r>
        <w:rPr>
          <w:color w:val="2A2A2A"/>
          <w:spacing w:val="37"/>
        </w:rPr>
        <w:t xml:space="preserve"> </w:t>
      </w:r>
      <w:r>
        <w:rPr>
          <w:color w:val="2A2A2A"/>
        </w:rPr>
        <w:t>train</w:t>
      </w:r>
      <w:r>
        <w:rPr>
          <w:color w:val="2A2A2A"/>
          <w:spacing w:val="37"/>
        </w:rPr>
        <w:t xml:space="preserve"> </w:t>
      </w:r>
      <w:r>
        <w:rPr>
          <w:color w:val="2A2A2A"/>
        </w:rPr>
        <w:t>our</w:t>
      </w:r>
      <w:r>
        <w:rPr>
          <w:color w:val="2A2A2A"/>
          <w:spacing w:val="37"/>
        </w:rPr>
        <w:t xml:space="preserve"> </w:t>
      </w:r>
      <w:r>
        <w:rPr>
          <w:color w:val="2A2A2A"/>
        </w:rPr>
        <w:t>children</w:t>
      </w:r>
      <w:r>
        <w:rPr>
          <w:color w:val="2A2A2A"/>
          <w:spacing w:val="37"/>
        </w:rPr>
        <w:t xml:space="preserve"> </w:t>
      </w:r>
      <w:r>
        <w:rPr>
          <w:color w:val="2A2A2A"/>
        </w:rPr>
        <w:t>in</w:t>
      </w:r>
      <w:r>
        <w:rPr>
          <w:color w:val="2A2A2A"/>
          <w:spacing w:val="37"/>
        </w:rPr>
        <w:t xml:space="preserve"> </w:t>
      </w:r>
      <w:r>
        <w:rPr>
          <w:color w:val="2A2A2A"/>
          <w:u w:val="single" w:color="2A2A2A"/>
        </w:rPr>
        <w:t>all</w:t>
      </w:r>
      <w:r>
        <w:rPr>
          <w:color w:val="2A2A2A"/>
          <w:spacing w:val="37"/>
        </w:rPr>
        <w:t xml:space="preserve"> </w:t>
      </w:r>
      <w:r>
        <w:rPr>
          <w:color w:val="2A2A2A"/>
        </w:rPr>
        <w:t>of</w:t>
      </w:r>
      <w:r>
        <w:rPr>
          <w:color w:val="2A2A2A"/>
          <w:spacing w:val="37"/>
        </w:rPr>
        <w:t xml:space="preserve"> </w:t>
      </w:r>
      <w:r>
        <w:rPr>
          <w:color w:val="2A2A2A"/>
        </w:rPr>
        <w:t>God's commands,</w:t>
      </w:r>
      <w:r>
        <w:rPr>
          <w:color w:val="2A2A2A"/>
          <w:spacing w:val="39"/>
        </w:rPr>
        <w:t xml:space="preserve"> </w:t>
      </w:r>
      <w:r>
        <w:rPr>
          <w:color w:val="2A2A2A"/>
        </w:rPr>
        <w:t>including</w:t>
      </w:r>
      <w:r>
        <w:rPr>
          <w:color w:val="2A2A2A"/>
          <w:spacing w:val="39"/>
        </w:rPr>
        <w:t xml:space="preserve"> </w:t>
      </w:r>
      <w:r>
        <w:rPr>
          <w:color w:val="2A2A2A"/>
        </w:rPr>
        <w:t>the</w:t>
      </w:r>
      <w:r>
        <w:rPr>
          <w:color w:val="2A2A2A"/>
          <w:spacing w:val="39"/>
        </w:rPr>
        <w:t xml:space="preserve"> </w:t>
      </w:r>
      <w:r>
        <w:rPr>
          <w:color w:val="2A2A2A"/>
        </w:rPr>
        <w:t>principles</w:t>
      </w:r>
      <w:r>
        <w:rPr>
          <w:color w:val="2A2A2A"/>
          <w:spacing w:val="40"/>
        </w:rPr>
        <w:t xml:space="preserve"> </w:t>
      </w:r>
      <w:r>
        <w:rPr>
          <w:color w:val="2A2A2A"/>
        </w:rPr>
        <w:t>(and</w:t>
      </w:r>
      <w:r>
        <w:rPr>
          <w:color w:val="2A2A2A"/>
          <w:spacing w:val="37"/>
        </w:rPr>
        <w:t xml:space="preserve"> </w:t>
      </w:r>
      <w:r>
        <w:rPr>
          <w:color w:val="2A2A2A"/>
        </w:rPr>
        <w:t>their</w:t>
      </w:r>
      <w:r>
        <w:rPr>
          <w:color w:val="2A2A2A"/>
          <w:spacing w:val="40"/>
        </w:rPr>
        <w:t xml:space="preserve"> </w:t>
      </w:r>
      <w:r>
        <w:rPr>
          <w:color w:val="2A2A2A"/>
        </w:rPr>
        <w:t>applications)</w:t>
      </w:r>
      <w:r>
        <w:rPr>
          <w:color w:val="2A2A2A"/>
          <w:spacing w:val="40"/>
        </w:rPr>
        <w:t xml:space="preserve"> </w:t>
      </w:r>
      <w:r>
        <w:rPr>
          <w:color w:val="2A2A2A"/>
        </w:rPr>
        <w:t>of</w:t>
      </w:r>
      <w:r>
        <w:rPr>
          <w:color w:val="2A2A2A"/>
          <w:spacing w:val="40"/>
        </w:rPr>
        <w:t xml:space="preserve"> </w:t>
      </w:r>
      <w:r>
        <w:rPr>
          <w:color w:val="2A2A2A"/>
        </w:rPr>
        <w:t>evangelism.</w:t>
      </w:r>
      <w:r>
        <w:rPr>
          <w:color w:val="2A2A2A"/>
          <w:spacing w:val="40"/>
        </w:rPr>
        <w:t xml:space="preserve"> </w:t>
      </w:r>
      <w:r>
        <w:rPr>
          <w:color w:val="2A2A2A"/>
        </w:rPr>
        <w:t>It’s not</w:t>
      </w:r>
      <w:r>
        <w:rPr>
          <w:color w:val="2A2A2A"/>
          <w:spacing w:val="29"/>
        </w:rPr>
        <w:t xml:space="preserve"> </w:t>
      </w:r>
      <w:r>
        <w:rPr>
          <w:color w:val="2A2A2A"/>
        </w:rPr>
        <w:t>enough</w:t>
      </w:r>
      <w:r>
        <w:rPr>
          <w:color w:val="2A2A2A"/>
          <w:spacing w:val="30"/>
        </w:rPr>
        <w:t xml:space="preserve"> </w:t>
      </w:r>
      <w:r>
        <w:rPr>
          <w:color w:val="2A2A2A"/>
        </w:rPr>
        <w:t>to</w:t>
      </w:r>
      <w:r>
        <w:rPr>
          <w:color w:val="2A2A2A"/>
          <w:spacing w:val="30"/>
        </w:rPr>
        <w:t xml:space="preserve"> </w:t>
      </w:r>
      <w:r>
        <w:rPr>
          <w:color w:val="2A2A2A"/>
        </w:rPr>
        <w:t>tell</w:t>
      </w:r>
      <w:r>
        <w:rPr>
          <w:color w:val="2A2A2A"/>
          <w:spacing w:val="29"/>
        </w:rPr>
        <w:t xml:space="preserve"> </w:t>
      </w:r>
      <w:r>
        <w:rPr>
          <w:color w:val="2A2A2A"/>
        </w:rPr>
        <w:t>a</w:t>
      </w:r>
      <w:r>
        <w:rPr>
          <w:color w:val="2A2A2A"/>
          <w:spacing w:val="29"/>
        </w:rPr>
        <w:t xml:space="preserve"> </w:t>
      </w:r>
      <w:proofErr w:type="gramStart"/>
      <w:r>
        <w:rPr>
          <w:color w:val="2A2A2A"/>
        </w:rPr>
        <w:t>children</w:t>
      </w:r>
      <w:proofErr w:type="gramEnd"/>
      <w:r>
        <w:rPr>
          <w:color w:val="2A2A2A"/>
          <w:spacing w:val="30"/>
        </w:rPr>
        <w:t xml:space="preserve"> </w:t>
      </w:r>
      <w:r>
        <w:rPr>
          <w:color w:val="2A2A2A"/>
        </w:rPr>
        <w:t>how</w:t>
      </w:r>
      <w:r>
        <w:rPr>
          <w:color w:val="2A2A2A"/>
          <w:spacing w:val="30"/>
        </w:rPr>
        <w:t xml:space="preserve"> </w:t>
      </w:r>
      <w:r>
        <w:rPr>
          <w:color w:val="2A2A2A"/>
        </w:rPr>
        <w:t>to</w:t>
      </w:r>
      <w:r>
        <w:rPr>
          <w:color w:val="2A2A2A"/>
          <w:spacing w:val="30"/>
        </w:rPr>
        <w:t xml:space="preserve"> </w:t>
      </w:r>
      <w:r>
        <w:rPr>
          <w:color w:val="2A2A2A"/>
        </w:rPr>
        <w:t>do</w:t>
      </w:r>
      <w:r>
        <w:rPr>
          <w:color w:val="2A2A2A"/>
          <w:spacing w:val="30"/>
        </w:rPr>
        <w:t xml:space="preserve"> </w:t>
      </w:r>
      <w:r>
        <w:rPr>
          <w:color w:val="2A2A2A"/>
        </w:rPr>
        <w:t>a thing,</w:t>
      </w:r>
      <w:r>
        <w:rPr>
          <w:color w:val="2A2A2A"/>
          <w:spacing w:val="29"/>
        </w:rPr>
        <w:t xml:space="preserve"> </w:t>
      </w:r>
      <w:r>
        <w:rPr>
          <w:color w:val="2A2A2A"/>
        </w:rPr>
        <w:t>we</w:t>
      </w:r>
      <w:r>
        <w:rPr>
          <w:color w:val="2A2A2A"/>
          <w:spacing w:val="29"/>
        </w:rPr>
        <w:t xml:space="preserve"> </w:t>
      </w:r>
      <w:r>
        <w:rPr>
          <w:color w:val="2A2A2A"/>
        </w:rPr>
        <w:t>must</w:t>
      </w:r>
      <w:r>
        <w:rPr>
          <w:color w:val="2A2A2A"/>
          <w:spacing w:val="29"/>
        </w:rPr>
        <w:t xml:space="preserve"> </w:t>
      </w:r>
      <w:r>
        <w:rPr>
          <w:color w:val="2A2A2A"/>
        </w:rPr>
        <w:t>get</w:t>
      </w:r>
      <w:r>
        <w:rPr>
          <w:color w:val="2A2A2A"/>
          <w:spacing w:val="29"/>
        </w:rPr>
        <w:t xml:space="preserve"> </w:t>
      </w:r>
      <w:r>
        <w:rPr>
          <w:color w:val="2A2A2A"/>
        </w:rPr>
        <w:t>them</w:t>
      </w:r>
      <w:r>
        <w:rPr>
          <w:color w:val="2A2A2A"/>
          <w:spacing w:val="30"/>
        </w:rPr>
        <w:t xml:space="preserve"> </w:t>
      </w:r>
      <w:r>
        <w:rPr>
          <w:color w:val="2A2A2A"/>
        </w:rPr>
        <w:t>out</w:t>
      </w:r>
      <w:r>
        <w:rPr>
          <w:color w:val="2A2A2A"/>
          <w:spacing w:val="29"/>
        </w:rPr>
        <w:t xml:space="preserve"> </w:t>
      </w:r>
      <w:r>
        <w:rPr>
          <w:color w:val="2A2A2A"/>
        </w:rPr>
        <w:t>of</w:t>
      </w:r>
      <w:r>
        <w:rPr>
          <w:color w:val="2A2A2A"/>
          <w:spacing w:val="30"/>
        </w:rPr>
        <w:t xml:space="preserve"> </w:t>
      </w:r>
      <w:r>
        <w:rPr>
          <w:color w:val="2A2A2A"/>
        </w:rPr>
        <w:t>the house and show them.</w:t>
      </w:r>
    </w:p>
    <w:p w14:paraId="0843E09A" w14:textId="77777777" w:rsidR="00A15328" w:rsidRDefault="002C52BD">
      <w:pPr>
        <w:pStyle w:val="BodyText"/>
        <w:spacing w:before="161" w:line="300" w:lineRule="auto"/>
        <w:ind w:left="560" w:right="411"/>
      </w:pPr>
      <w:r>
        <w:rPr>
          <w:color w:val="2A2A2A"/>
        </w:rPr>
        <w:t>If</w:t>
      </w:r>
      <w:r>
        <w:rPr>
          <w:color w:val="2A2A2A"/>
          <w:spacing w:val="40"/>
        </w:rPr>
        <w:t xml:space="preserve"> </w:t>
      </w:r>
      <w:r>
        <w:rPr>
          <w:color w:val="2A2A2A"/>
        </w:rPr>
        <w:t>you’re</w:t>
      </w:r>
      <w:r>
        <w:rPr>
          <w:color w:val="2A2A2A"/>
          <w:spacing w:val="40"/>
        </w:rPr>
        <w:t xml:space="preserve"> </w:t>
      </w:r>
      <w:r>
        <w:rPr>
          <w:color w:val="2A2A2A"/>
        </w:rPr>
        <w:t>doing</w:t>
      </w:r>
      <w:r>
        <w:rPr>
          <w:color w:val="2A2A2A"/>
          <w:spacing w:val="40"/>
        </w:rPr>
        <w:t xml:space="preserve"> </w:t>
      </w:r>
      <w:r>
        <w:rPr>
          <w:color w:val="2A2A2A"/>
        </w:rPr>
        <w:t>a</w:t>
      </w:r>
      <w:r>
        <w:rPr>
          <w:color w:val="2A2A2A"/>
          <w:spacing w:val="40"/>
        </w:rPr>
        <w:t xml:space="preserve"> </w:t>
      </w:r>
      <w:r>
        <w:rPr>
          <w:color w:val="2A2A2A"/>
        </w:rPr>
        <w:t>Bible</w:t>
      </w:r>
      <w:r>
        <w:rPr>
          <w:color w:val="2A2A2A"/>
          <w:spacing w:val="40"/>
        </w:rPr>
        <w:t xml:space="preserve"> </w:t>
      </w:r>
      <w:r>
        <w:rPr>
          <w:color w:val="2A2A2A"/>
        </w:rPr>
        <w:t>study</w:t>
      </w:r>
      <w:r>
        <w:rPr>
          <w:color w:val="2A2A2A"/>
          <w:spacing w:val="40"/>
        </w:rPr>
        <w:t xml:space="preserve"> </w:t>
      </w:r>
      <w:r>
        <w:rPr>
          <w:color w:val="2A2A2A"/>
        </w:rPr>
        <w:t>that</w:t>
      </w:r>
      <w:r>
        <w:rPr>
          <w:color w:val="2A2A2A"/>
          <w:spacing w:val="40"/>
        </w:rPr>
        <w:t xml:space="preserve"> </w:t>
      </w:r>
      <w:r>
        <w:rPr>
          <w:color w:val="2A2A2A"/>
        </w:rPr>
        <w:t>is</w:t>
      </w:r>
      <w:r>
        <w:rPr>
          <w:color w:val="2A2A2A"/>
          <w:spacing w:val="40"/>
        </w:rPr>
        <w:t xml:space="preserve"> </w:t>
      </w:r>
      <w:r>
        <w:rPr>
          <w:color w:val="2A2A2A"/>
        </w:rPr>
        <w:t>talking</w:t>
      </w:r>
      <w:r>
        <w:rPr>
          <w:color w:val="2A2A2A"/>
          <w:spacing w:val="40"/>
        </w:rPr>
        <w:t xml:space="preserve"> </w:t>
      </w:r>
      <w:r>
        <w:rPr>
          <w:color w:val="2A2A2A"/>
        </w:rPr>
        <w:t>about</w:t>
      </w:r>
      <w:r>
        <w:rPr>
          <w:color w:val="2A2A2A"/>
          <w:spacing w:val="40"/>
        </w:rPr>
        <w:t xml:space="preserve"> </w:t>
      </w:r>
      <w:r>
        <w:rPr>
          <w:color w:val="2A2A2A"/>
        </w:rPr>
        <w:t>service,</w:t>
      </w:r>
      <w:r>
        <w:rPr>
          <w:color w:val="2A2A2A"/>
          <w:spacing w:val="40"/>
        </w:rPr>
        <w:t xml:space="preserve"> </w:t>
      </w:r>
      <w:r>
        <w:rPr>
          <w:color w:val="2A2A2A"/>
        </w:rPr>
        <w:t>you</w:t>
      </w:r>
      <w:r>
        <w:rPr>
          <w:color w:val="2A2A2A"/>
          <w:spacing w:val="39"/>
        </w:rPr>
        <w:t xml:space="preserve"> </w:t>
      </w:r>
      <w:r>
        <w:rPr>
          <w:color w:val="2A2A2A"/>
        </w:rPr>
        <w:t>can</w:t>
      </w:r>
      <w:r>
        <w:rPr>
          <w:color w:val="2A2A2A"/>
          <w:spacing w:val="40"/>
        </w:rPr>
        <w:t xml:space="preserve"> </w:t>
      </w:r>
      <w:r>
        <w:rPr>
          <w:color w:val="2A2A2A"/>
        </w:rPr>
        <w:t>implement an</w:t>
      </w:r>
      <w:r>
        <w:rPr>
          <w:color w:val="2A2A2A"/>
          <w:spacing w:val="29"/>
        </w:rPr>
        <w:t xml:space="preserve"> </w:t>
      </w:r>
      <w:r>
        <w:rPr>
          <w:color w:val="2A2A2A"/>
        </w:rPr>
        <w:t>idea</w:t>
      </w:r>
      <w:r>
        <w:rPr>
          <w:color w:val="2A2A2A"/>
          <w:spacing w:val="27"/>
        </w:rPr>
        <w:t xml:space="preserve"> </w:t>
      </w:r>
      <w:r>
        <w:rPr>
          <w:color w:val="2A2A2A"/>
        </w:rPr>
        <w:t>like</w:t>
      </w:r>
      <w:r>
        <w:rPr>
          <w:color w:val="2A2A2A"/>
          <w:spacing w:val="27"/>
        </w:rPr>
        <w:t xml:space="preserve"> </w:t>
      </w:r>
      <w:r>
        <w:rPr>
          <w:color w:val="2A2A2A"/>
        </w:rPr>
        <w:t>having</w:t>
      </w:r>
      <w:r>
        <w:rPr>
          <w:color w:val="2A2A2A"/>
          <w:spacing w:val="27"/>
        </w:rPr>
        <w:t xml:space="preserve"> </w:t>
      </w:r>
      <w:r>
        <w:rPr>
          <w:color w:val="2A2A2A"/>
        </w:rPr>
        <w:t>your</w:t>
      </w:r>
      <w:r>
        <w:rPr>
          <w:color w:val="2A2A2A"/>
          <w:spacing w:val="27"/>
        </w:rPr>
        <w:t xml:space="preserve"> </w:t>
      </w:r>
      <w:r>
        <w:rPr>
          <w:color w:val="2A2A2A"/>
        </w:rPr>
        <w:t>child</w:t>
      </w:r>
      <w:r>
        <w:rPr>
          <w:color w:val="2A2A2A"/>
          <w:spacing w:val="30"/>
        </w:rPr>
        <w:t xml:space="preserve"> </w:t>
      </w:r>
      <w:r>
        <w:rPr>
          <w:color w:val="2A2A2A"/>
        </w:rPr>
        <w:t>do</w:t>
      </w:r>
      <w:r>
        <w:rPr>
          <w:color w:val="2A2A2A"/>
          <w:spacing w:val="29"/>
        </w:rPr>
        <w:t xml:space="preserve"> </w:t>
      </w:r>
      <w:r>
        <w:rPr>
          <w:color w:val="2A2A2A"/>
        </w:rPr>
        <w:t>something</w:t>
      </w:r>
      <w:r>
        <w:rPr>
          <w:color w:val="2A2A2A"/>
          <w:spacing w:val="27"/>
        </w:rPr>
        <w:t xml:space="preserve"> </w:t>
      </w:r>
      <w:r>
        <w:rPr>
          <w:color w:val="2A2A2A"/>
        </w:rPr>
        <w:t>that</w:t>
      </w:r>
      <w:r>
        <w:rPr>
          <w:color w:val="2A2A2A"/>
          <w:spacing w:val="27"/>
        </w:rPr>
        <w:t xml:space="preserve"> </w:t>
      </w:r>
      <w:r>
        <w:rPr>
          <w:color w:val="2A2A2A"/>
        </w:rPr>
        <w:t>helps</w:t>
      </w:r>
      <w:r>
        <w:rPr>
          <w:color w:val="2A2A2A"/>
          <w:spacing w:val="29"/>
        </w:rPr>
        <w:t xml:space="preserve"> </w:t>
      </w:r>
      <w:r>
        <w:rPr>
          <w:color w:val="2A2A2A"/>
        </w:rPr>
        <w:t>another</w:t>
      </w:r>
      <w:r>
        <w:rPr>
          <w:color w:val="2A2A2A"/>
          <w:spacing w:val="29"/>
        </w:rPr>
        <w:t xml:space="preserve"> </w:t>
      </w:r>
      <w:r>
        <w:rPr>
          <w:color w:val="2A2A2A"/>
        </w:rPr>
        <w:t>family</w:t>
      </w:r>
      <w:r>
        <w:rPr>
          <w:color w:val="2A2A2A"/>
          <w:spacing w:val="27"/>
        </w:rPr>
        <w:t xml:space="preserve"> </w:t>
      </w:r>
      <w:r>
        <w:rPr>
          <w:color w:val="2A2A2A"/>
        </w:rPr>
        <w:t>member out.</w:t>
      </w:r>
      <w:r>
        <w:rPr>
          <w:color w:val="2A2A2A"/>
          <w:spacing w:val="36"/>
        </w:rPr>
        <w:t xml:space="preserve"> </w:t>
      </w:r>
      <w:r>
        <w:rPr>
          <w:color w:val="2A2A2A"/>
        </w:rPr>
        <w:t>Or</w:t>
      </w:r>
      <w:r>
        <w:rPr>
          <w:color w:val="2A2A2A"/>
          <w:spacing w:val="39"/>
        </w:rPr>
        <w:t xml:space="preserve"> </w:t>
      </w:r>
      <w:r>
        <w:rPr>
          <w:color w:val="2A2A2A"/>
        </w:rPr>
        <w:t>if</w:t>
      </w:r>
      <w:r>
        <w:rPr>
          <w:color w:val="2A2A2A"/>
          <w:spacing w:val="39"/>
        </w:rPr>
        <w:t xml:space="preserve"> </w:t>
      </w:r>
      <w:r>
        <w:rPr>
          <w:color w:val="2A2A2A"/>
        </w:rPr>
        <w:t>someone</w:t>
      </w:r>
      <w:r>
        <w:rPr>
          <w:color w:val="2A2A2A"/>
          <w:spacing w:val="37"/>
        </w:rPr>
        <w:t xml:space="preserve"> </w:t>
      </w:r>
      <w:r>
        <w:rPr>
          <w:color w:val="2A2A2A"/>
        </w:rPr>
        <w:t>at</w:t>
      </w:r>
      <w:r>
        <w:rPr>
          <w:color w:val="2A2A2A"/>
          <w:spacing w:val="37"/>
        </w:rPr>
        <w:t xml:space="preserve"> </w:t>
      </w:r>
      <w:r>
        <w:rPr>
          <w:color w:val="2A2A2A"/>
        </w:rPr>
        <w:t>church</w:t>
      </w:r>
      <w:r>
        <w:rPr>
          <w:color w:val="2A2A2A"/>
          <w:spacing w:val="39"/>
        </w:rPr>
        <w:t xml:space="preserve"> </w:t>
      </w:r>
      <w:r>
        <w:rPr>
          <w:color w:val="2A2A2A"/>
        </w:rPr>
        <w:t>is</w:t>
      </w:r>
      <w:r>
        <w:rPr>
          <w:color w:val="2A2A2A"/>
          <w:spacing w:val="39"/>
        </w:rPr>
        <w:t xml:space="preserve"> </w:t>
      </w:r>
      <w:r>
        <w:rPr>
          <w:color w:val="2A2A2A"/>
        </w:rPr>
        <w:t>recovering</w:t>
      </w:r>
      <w:r>
        <w:rPr>
          <w:color w:val="2A2A2A"/>
          <w:spacing w:val="37"/>
        </w:rPr>
        <w:t xml:space="preserve"> </w:t>
      </w:r>
      <w:r>
        <w:rPr>
          <w:color w:val="2A2A2A"/>
        </w:rPr>
        <w:t>from</w:t>
      </w:r>
      <w:r>
        <w:rPr>
          <w:color w:val="2A2A2A"/>
          <w:spacing w:val="39"/>
        </w:rPr>
        <w:t xml:space="preserve"> </w:t>
      </w:r>
      <w:r>
        <w:rPr>
          <w:color w:val="2A2A2A"/>
        </w:rPr>
        <w:t>surgery</w:t>
      </w:r>
      <w:r>
        <w:rPr>
          <w:color w:val="2A2A2A"/>
          <w:spacing w:val="37"/>
        </w:rPr>
        <w:t xml:space="preserve"> </w:t>
      </w:r>
      <w:r>
        <w:rPr>
          <w:color w:val="2A2A2A"/>
        </w:rPr>
        <w:t>you</w:t>
      </w:r>
      <w:r>
        <w:rPr>
          <w:color w:val="2A2A2A"/>
          <w:spacing w:val="39"/>
        </w:rPr>
        <w:t xml:space="preserve"> </w:t>
      </w:r>
      <w:r>
        <w:rPr>
          <w:color w:val="2A2A2A"/>
        </w:rPr>
        <w:t>can</w:t>
      </w:r>
      <w:r>
        <w:rPr>
          <w:color w:val="2A2A2A"/>
          <w:spacing w:val="39"/>
        </w:rPr>
        <w:t xml:space="preserve"> </w:t>
      </w:r>
      <w:r>
        <w:rPr>
          <w:color w:val="2A2A2A"/>
        </w:rPr>
        <w:t>have</w:t>
      </w:r>
      <w:r>
        <w:rPr>
          <w:color w:val="2A2A2A"/>
          <w:spacing w:val="37"/>
        </w:rPr>
        <w:t xml:space="preserve"> </w:t>
      </w:r>
      <w:r>
        <w:rPr>
          <w:color w:val="2A2A2A"/>
        </w:rPr>
        <w:t>them</w:t>
      </w:r>
    </w:p>
    <w:p w14:paraId="2F0C17D6" w14:textId="77777777" w:rsidR="00A15328" w:rsidRDefault="002C52BD">
      <w:pPr>
        <w:pStyle w:val="BodyText"/>
        <w:spacing w:line="300" w:lineRule="auto"/>
        <w:ind w:left="559" w:right="451"/>
      </w:pPr>
      <w:r>
        <w:rPr>
          <w:color w:val="2A2A2A"/>
        </w:rPr>
        <w:t>help</w:t>
      </w:r>
      <w:r>
        <w:rPr>
          <w:color w:val="2A2A2A"/>
          <w:spacing w:val="22"/>
        </w:rPr>
        <w:t xml:space="preserve"> </w:t>
      </w:r>
      <w:r>
        <w:rPr>
          <w:color w:val="2A2A2A"/>
        </w:rPr>
        <w:t>you</w:t>
      </w:r>
      <w:r>
        <w:rPr>
          <w:color w:val="2A2A2A"/>
          <w:spacing w:val="22"/>
        </w:rPr>
        <w:t xml:space="preserve"> </w:t>
      </w:r>
      <w:r>
        <w:rPr>
          <w:color w:val="2A2A2A"/>
        </w:rPr>
        <w:t>cook</w:t>
      </w:r>
      <w:r>
        <w:rPr>
          <w:color w:val="2A2A2A"/>
          <w:spacing w:val="21"/>
        </w:rPr>
        <w:t xml:space="preserve"> </w:t>
      </w:r>
      <w:r>
        <w:rPr>
          <w:color w:val="2A2A2A"/>
        </w:rPr>
        <w:t>a</w:t>
      </w:r>
      <w:r>
        <w:rPr>
          <w:color w:val="2A2A2A"/>
          <w:spacing w:val="21"/>
        </w:rPr>
        <w:t xml:space="preserve"> </w:t>
      </w:r>
      <w:r>
        <w:rPr>
          <w:color w:val="2A2A2A"/>
        </w:rPr>
        <w:t>meal</w:t>
      </w:r>
      <w:r>
        <w:rPr>
          <w:color w:val="2A2A2A"/>
          <w:spacing w:val="21"/>
        </w:rPr>
        <w:t xml:space="preserve"> </w:t>
      </w:r>
      <w:r>
        <w:rPr>
          <w:color w:val="2A2A2A"/>
        </w:rPr>
        <w:t>for</w:t>
      </w:r>
      <w:r>
        <w:rPr>
          <w:color w:val="2A2A2A"/>
          <w:spacing w:val="22"/>
        </w:rPr>
        <w:t xml:space="preserve"> </w:t>
      </w:r>
      <w:r>
        <w:rPr>
          <w:color w:val="2A2A2A"/>
        </w:rPr>
        <w:t>that</w:t>
      </w:r>
      <w:r>
        <w:rPr>
          <w:color w:val="2A2A2A"/>
          <w:spacing w:val="21"/>
        </w:rPr>
        <w:t xml:space="preserve"> </w:t>
      </w:r>
      <w:r>
        <w:rPr>
          <w:color w:val="2A2A2A"/>
        </w:rPr>
        <w:t>person</w:t>
      </w:r>
      <w:r>
        <w:rPr>
          <w:color w:val="2A2A2A"/>
          <w:spacing w:val="23"/>
        </w:rPr>
        <w:t xml:space="preserve"> </w:t>
      </w:r>
      <w:r>
        <w:rPr>
          <w:color w:val="2A2A2A"/>
        </w:rPr>
        <w:t>(and</w:t>
      </w:r>
      <w:r>
        <w:rPr>
          <w:color w:val="2A2A2A"/>
          <w:spacing w:val="22"/>
        </w:rPr>
        <w:t xml:space="preserve"> </w:t>
      </w:r>
      <w:r>
        <w:rPr>
          <w:color w:val="2A2A2A"/>
        </w:rPr>
        <w:t>bring</w:t>
      </w:r>
      <w:r>
        <w:rPr>
          <w:color w:val="2A2A2A"/>
          <w:spacing w:val="21"/>
        </w:rPr>
        <w:t xml:space="preserve"> </w:t>
      </w:r>
      <w:r>
        <w:rPr>
          <w:color w:val="2A2A2A"/>
        </w:rPr>
        <w:t>it</w:t>
      </w:r>
      <w:r>
        <w:rPr>
          <w:color w:val="2A2A2A"/>
          <w:spacing w:val="21"/>
        </w:rPr>
        <w:t xml:space="preserve"> </w:t>
      </w:r>
      <w:r>
        <w:rPr>
          <w:color w:val="2A2A2A"/>
        </w:rPr>
        <w:t>over</w:t>
      </w:r>
      <w:r>
        <w:rPr>
          <w:color w:val="2A2A2A"/>
          <w:spacing w:val="22"/>
        </w:rPr>
        <w:t xml:space="preserve"> </w:t>
      </w:r>
      <w:r>
        <w:rPr>
          <w:color w:val="2A2A2A"/>
        </w:rPr>
        <w:t>to</w:t>
      </w:r>
      <w:r>
        <w:rPr>
          <w:color w:val="2A2A2A"/>
          <w:spacing w:val="22"/>
        </w:rPr>
        <w:t xml:space="preserve"> </w:t>
      </w:r>
      <w:r>
        <w:rPr>
          <w:color w:val="2A2A2A"/>
        </w:rPr>
        <w:t>the</w:t>
      </w:r>
      <w:r>
        <w:rPr>
          <w:color w:val="2A2A2A"/>
          <w:spacing w:val="21"/>
        </w:rPr>
        <w:t xml:space="preserve"> </w:t>
      </w:r>
      <w:r>
        <w:rPr>
          <w:color w:val="2A2A2A"/>
        </w:rPr>
        <w:t>house).</w:t>
      </w:r>
      <w:r>
        <w:rPr>
          <w:color w:val="2A2A2A"/>
          <w:spacing w:val="22"/>
        </w:rPr>
        <w:t xml:space="preserve"> </w:t>
      </w:r>
      <w:r>
        <w:rPr>
          <w:color w:val="2A2A2A"/>
        </w:rPr>
        <w:t>You</w:t>
      </w:r>
      <w:r>
        <w:rPr>
          <w:color w:val="2A2A2A"/>
          <w:spacing w:val="22"/>
        </w:rPr>
        <w:t xml:space="preserve"> </w:t>
      </w:r>
      <w:r>
        <w:rPr>
          <w:color w:val="2A2A2A"/>
        </w:rPr>
        <w:t>can have</w:t>
      </w:r>
      <w:r>
        <w:rPr>
          <w:color w:val="2A2A2A"/>
          <w:spacing w:val="38"/>
        </w:rPr>
        <w:t xml:space="preserve"> </w:t>
      </w:r>
      <w:r>
        <w:rPr>
          <w:color w:val="2A2A2A"/>
        </w:rPr>
        <w:t>them</w:t>
      </w:r>
      <w:r>
        <w:rPr>
          <w:color w:val="2A2A2A"/>
          <w:spacing w:val="39"/>
        </w:rPr>
        <w:t xml:space="preserve"> </w:t>
      </w:r>
      <w:r>
        <w:rPr>
          <w:color w:val="2A2A2A"/>
        </w:rPr>
        <w:t>help</w:t>
      </w:r>
      <w:r>
        <w:rPr>
          <w:color w:val="2A2A2A"/>
          <w:spacing w:val="39"/>
        </w:rPr>
        <w:t xml:space="preserve"> </w:t>
      </w:r>
      <w:r>
        <w:rPr>
          <w:color w:val="2A2A2A"/>
        </w:rPr>
        <w:t>you</w:t>
      </w:r>
      <w:r>
        <w:rPr>
          <w:color w:val="2A2A2A"/>
          <w:spacing w:val="39"/>
        </w:rPr>
        <w:t xml:space="preserve"> </w:t>
      </w:r>
      <w:r>
        <w:rPr>
          <w:color w:val="2A2A2A"/>
        </w:rPr>
        <w:t>pass</w:t>
      </w:r>
      <w:r>
        <w:rPr>
          <w:color w:val="2A2A2A"/>
          <w:spacing w:val="39"/>
        </w:rPr>
        <w:t xml:space="preserve"> </w:t>
      </w:r>
      <w:r>
        <w:rPr>
          <w:color w:val="2A2A2A"/>
        </w:rPr>
        <w:t>out</w:t>
      </w:r>
      <w:r>
        <w:rPr>
          <w:color w:val="2A2A2A"/>
          <w:spacing w:val="38"/>
        </w:rPr>
        <w:t xml:space="preserve"> </w:t>
      </w:r>
      <w:r>
        <w:rPr>
          <w:color w:val="2A2A2A"/>
        </w:rPr>
        <w:t>church bulletins</w:t>
      </w:r>
      <w:r>
        <w:rPr>
          <w:color w:val="2A2A2A"/>
          <w:spacing w:val="39"/>
        </w:rPr>
        <w:t xml:space="preserve"> </w:t>
      </w:r>
      <w:r>
        <w:rPr>
          <w:color w:val="2A2A2A"/>
        </w:rPr>
        <w:t>on</w:t>
      </w:r>
      <w:r>
        <w:rPr>
          <w:color w:val="2A2A2A"/>
          <w:spacing w:val="39"/>
        </w:rPr>
        <w:t xml:space="preserve"> </w:t>
      </w:r>
      <w:r>
        <w:rPr>
          <w:color w:val="2A2A2A"/>
        </w:rPr>
        <w:t>Sunday,</w:t>
      </w:r>
      <w:r>
        <w:rPr>
          <w:color w:val="2A2A2A"/>
          <w:spacing w:val="38"/>
        </w:rPr>
        <w:t xml:space="preserve"> </w:t>
      </w:r>
      <w:r>
        <w:rPr>
          <w:color w:val="2A2A2A"/>
        </w:rPr>
        <w:t>etc.</w:t>
      </w:r>
      <w:r>
        <w:rPr>
          <w:color w:val="2A2A2A"/>
          <w:spacing w:val="39"/>
        </w:rPr>
        <w:t xml:space="preserve"> </w:t>
      </w:r>
      <w:r>
        <w:rPr>
          <w:color w:val="2A2A2A"/>
        </w:rPr>
        <w:t>These</w:t>
      </w:r>
      <w:r>
        <w:rPr>
          <w:color w:val="2A2A2A"/>
          <w:spacing w:val="38"/>
        </w:rPr>
        <w:t xml:space="preserve"> </w:t>
      </w:r>
      <w:r>
        <w:rPr>
          <w:color w:val="2A2A2A"/>
        </w:rPr>
        <w:t>are</w:t>
      </w:r>
      <w:r>
        <w:rPr>
          <w:color w:val="2A2A2A"/>
          <w:spacing w:val="38"/>
        </w:rPr>
        <w:t xml:space="preserve"> </w:t>
      </w:r>
      <w:r>
        <w:rPr>
          <w:color w:val="2A2A2A"/>
        </w:rPr>
        <w:t>just some</w:t>
      </w:r>
      <w:r>
        <w:rPr>
          <w:color w:val="2A2A2A"/>
          <w:spacing w:val="33"/>
        </w:rPr>
        <w:t xml:space="preserve"> </w:t>
      </w:r>
      <w:r>
        <w:rPr>
          <w:color w:val="2A2A2A"/>
        </w:rPr>
        <w:t>ways</w:t>
      </w:r>
      <w:r>
        <w:rPr>
          <w:color w:val="2A2A2A"/>
          <w:spacing w:val="34"/>
        </w:rPr>
        <w:t xml:space="preserve"> </w:t>
      </w:r>
      <w:r>
        <w:rPr>
          <w:color w:val="2A2A2A"/>
        </w:rPr>
        <w:t>to</w:t>
      </w:r>
      <w:r>
        <w:rPr>
          <w:color w:val="2A2A2A"/>
          <w:spacing w:val="34"/>
        </w:rPr>
        <w:t xml:space="preserve"> </w:t>
      </w:r>
      <w:r>
        <w:rPr>
          <w:color w:val="2A2A2A"/>
        </w:rPr>
        <w:t>get</w:t>
      </w:r>
      <w:r>
        <w:rPr>
          <w:color w:val="2A2A2A"/>
          <w:spacing w:val="33"/>
        </w:rPr>
        <w:t xml:space="preserve"> </w:t>
      </w:r>
      <w:r>
        <w:rPr>
          <w:color w:val="2A2A2A"/>
        </w:rPr>
        <w:t>your</w:t>
      </w:r>
      <w:r>
        <w:rPr>
          <w:color w:val="2A2A2A"/>
          <w:spacing w:val="34"/>
        </w:rPr>
        <w:t xml:space="preserve"> </w:t>
      </w:r>
      <w:r>
        <w:rPr>
          <w:color w:val="2A2A2A"/>
        </w:rPr>
        <w:t>child</w:t>
      </w:r>
      <w:r>
        <w:rPr>
          <w:color w:val="2A2A2A"/>
          <w:spacing w:val="34"/>
        </w:rPr>
        <w:t xml:space="preserve"> </w:t>
      </w:r>
      <w:r>
        <w:rPr>
          <w:color w:val="2A2A2A"/>
        </w:rPr>
        <w:t>to</w:t>
      </w:r>
      <w:r>
        <w:rPr>
          <w:color w:val="2A2A2A"/>
          <w:spacing w:val="34"/>
        </w:rPr>
        <w:t xml:space="preserve"> </w:t>
      </w:r>
      <w:r>
        <w:rPr>
          <w:color w:val="2A2A2A"/>
        </w:rPr>
        <w:t>apply</w:t>
      </w:r>
      <w:r>
        <w:rPr>
          <w:color w:val="2A2A2A"/>
          <w:spacing w:val="33"/>
        </w:rPr>
        <w:t xml:space="preserve"> </w:t>
      </w:r>
      <w:r>
        <w:rPr>
          <w:color w:val="2A2A2A"/>
        </w:rPr>
        <w:t>a</w:t>
      </w:r>
      <w:r>
        <w:rPr>
          <w:color w:val="2A2A2A"/>
          <w:spacing w:val="33"/>
        </w:rPr>
        <w:t xml:space="preserve"> </w:t>
      </w:r>
      <w:r>
        <w:rPr>
          <w:color w:val="2A2A2A"/>
        </w:rPr>
        <w:t>Bible</w:t>
      </w:r>
      <w:r>
        <w:rPr>
          <w:color w:val="2A2A2A"/>
          <w:spacing w:val="33"/>
        </w:rPr>
        <w:t xml:space="preserve"> </w:t>
      </w:r>
      <w:r>
        <w:rPr>
          <w:color w:val="2A2A2A"/>
        </w:rPr>
        <w:t>theme.</w:t>
      </w:r>
      <w:r>
        <w:rPr>
          <w:color w:val="2A2A2A"/>
          <w:spacing w:val="34"/>
        </w:rPr>
        <w:t xml:space="preserve"> </w:t>
      </w:r>
      <w:r>
        <w:rPr>
          <w:color w:val="2A2A2A"/>
        </w:rPr>
        <w:t>For</w:t>
      </w:r>
      <w:r>
        <w:rPr>
          <w:color w:val="2A2A2A"/>
          <w:spacing w:val="34"/>
        </w:rPr>
        <w:t xml:space="preserve"> </w:t>
      </w:r>
      <w:r>
        <w:rPr>
          <w:color w:val="2A2A2A"/>
        </w:rPr>
        <w:t>any</w:t>
      </w:r>
      <w:r>
        <w:rPr>
          <w:color w:val="2A2A2A"/>
          <w:spacing w:val="33"/>
        </w:rPr>
        <w:t xml:space="preserve"> </w:t>
      </w:r>
      <w:r>
        <w:rPr>
          <w:color w:val="2A2A2A"/>
        </w:rPr>
        <w:t>Bible</w:t>
      </w:r>
      <w:r>
        <w:rPr>
          <w:color w:val="2A2A2A"/>
          <w:spacing w:val="33"/>
        </w:rPr>
        <w:t xml:space="preserve"> </w:t>
      </w:r>
      <w:r>
        <w:rPr>
          <w:color w:val="2A2A2A"/>
        </w:rPr>
        <w:t>topic</w:t>
      </w:r>
      <w:r>
        <w:rPr>
          <w:color w:val="2A2A2A"/>
          <w:spacing w:val="35"/>
        </w:rPr>
        <w:t xml:space="preserve"> </w:t>
      </w:r>
      <w:r>
        <w:rPr>
          <w:color w:val="2A2A2A"/>
        </w:rPr>
        <w:t>you study,</w:t>
      </w:r>
      <w:r>
        <w:rPr>
          <w:color w:val="2A2A2A"/>
          <w:spacing w:val="40"/>
        </w:rPr>
        <w:t xml:space="preserve"> </w:t>
      </w:r>
      <w:r>
        <w:rPr>
          <w:color w:val="2A2A2A"/>
        </w:rPr>
        <w:t>like</w:t>
      </w:r>
      <w:r>
        <w:rPr>
          <w:color w:val="2A2A2A"/>
          <w:spacing w:val="40"/>
        </w:rPr>
        <w:t xml:space="preserve"> </w:t>
      </w:r>
      <w:r>
        <w:rPr>
          <w:color w:val="2A2A2A"/>
        </w:rPr>
        <w:t>hospitality,</w:t>
      </w:r>
      <w:r>
        <w:rPr>
          <w:color w:val="2A2A2A"/>
          <w:spacing w:val="40"/>
        </w:rPr>
        <w:t xml:space="preserve"> </w:t>
      </w:r>
      <w:r>
        <w:rPr>
          <w:color w:val="2A2A2A"/>
        </w:rPr>
        <w:t>evangelism,</w:t>
      </w:r>
      <w:r>
        <w:rPr>
          <w:color w:val="2A2A2A"/>
          <w:spacing w:val="40"/>
        </w:rPr>
        <w:t xml:space="preserve"> </w:t>
      </w:r>
      <w:r>
        <w:rPr>
          <w:color w:val="2A2A2A"/>
        </w:rPr>
        <w:t>hymnal</w:t>
      </w:r>
      <w:r>
        <w:rPr>
          <w:color w:val="2A2A2A"/>
          <w:spacing w:val="40"/>
        </w:rPr>
        <w:t xml:space="preserve"> </w:t>
      </w:r>
      <w:r>
        <w:rPr>
          <w:color w:val="2A2A2A"/>
        </w:rPr>
        <w:t>singing,</w:t>
      </w:r>
      <w:r>
        <w:rPr>
          <w:color w:val="2A2A2A"/>
          <w:spacing w:val="40"/>
        </w:rPr>
        <w:t xml:space="preserve"> </w:t>
      </w:r>
      <w:r>
        <w:rPr>
          <w:color w:val="2A2A2A"/>
        </w:rPr>
        <w:t>teaching,</w:t>
      </w:r>
      <w:r>
        <w:rPr>
          <w:color w:val="2A2A2A"/>
          <w:spacing w:val="40"/>
        </w:rPr>
        <w:t xml:space="preserve"> </w:t>
      </w:r>
      <w:r>
        <w:rPr>
          <w:color w:val="2A2A2A"/>
        </w:rPr>
        <w:t>kind</w:t>
      </w:r>
      <w:r>
        <w:rPr>
          <w:color w:val="2A2A2A"/>
          <w:spacing w:val="40"/>
        </w:rPr>
        <w:t xml:space="preserve"> </w:t>
      </w:r>
      <w:r>
        <w:rPr>
          <w:color w:val="2A2A2A"/>
        </w:rPr>
        <w:t>words,</w:t>
      </w:r>
      <w:r>
        <w:rPr>
          <w:color w:val="2A2A2A"/>
          <w:spacing w:val="40"/>
        </w:rPr>
        <w:t xml:space="preserve"> </w:t>
      </w:r>
      <w:r>
        <w:rPr>
          <w:color w:val="2A2A2A"/>
        </w:rPr>
        <w:t>the Lord’s</w:t>
      </w:r>
      <w:r>
        <w:rPr>
          <w:color w:val="2A2A2A"/>
          <w:spacing w:val="39"/>
        </w:rPr>
        <w:t xml:space="preserve"> </w:t>
      </w:r>
      <w:r>
        <w:rPr>
          <w:color w:val="2A2A2A"/>
        </w:rPr>
        <w:t>supper,</w:t>
      </w:r>
      <w:r>
        <w:rPr>
          <w:color w:val="2A2A2A"/>
          <w:spacing w:val="38"/>
        </w:rPr>
        <w:t xml:space="preserve"> </w:t>
      </w:r>
      <w:r>
        <w:rPr>
          <w:color w:val="2A2A2A"/>
        </w:rPr>
        <w:t>giving</w:t>
      </w:r>
      <w:r>
        <w:rPr>
          <w:color w:val="2A2A2A"/>
          <w:spacing w:val="35"/>
        </w:rPr>
        <w:t xml:space="preserve"> </w:t>
      </w:r>
      <w:r>
        <w:rPr>
          <w:color w:val="2A2A2A"/>
        </w:rPr>
        <w:t>on</w:t>
      </w:r>
      <w:r>
        <w:rPr>
          <w:color w:val="2A2A2A"/>
          <w:spacing w:val="39"/>
        </w:rPr>
        <w:t xml:space="preserve"> </w:t>
      </w:r>
      <w:r>
        <w:rPr>
          <w:color w:val="2A2A2A"/>
        </w:rPr>
        <w:t>Sunday,</w:t>
      </w:r>
      <w:r>
        <w:rPr>
          <w:color w:val="2A2A2A"/>
          <w:spacing w:val="38"/>
        </w:rPr>
        <w:t xml:space="preserve"> </w:t>
      </w:r>
      <w:r>
        <w:rPr>
          <w:color w:val="2A2A2A"/>
        </w:rPr>
        <w:t>etc.</w:t>
      </w:r>
      <w:r>
        <w:rPr>
          <w:color w:val="2A2A2A"/>
          <w:spacing w:val="39"/>
        </w:rPr>
        <w:t xml:space="preserve"> </w:t>
      </w:r>
      <w:r>
        <w:rPr>
          <w:color w:val="2A2A2A"/>
        </w:rPr>
        <w:t>you</w:t>
      </w:r>
      <w:r>
        <w:rPr>
          <w:color w:val="2A2A2A"/>
          <w:spacing w:val="36"/>
        </w:rPr>
        <w:t xml:space="preserve"> </w:t>
      </w:r>
      <w:r>
        <w:rPr>
          <w:color w:val="2A2A2A"/>
        </w:rPr>
        <w:t>can</w:t>
      </w:r>
      <w:r>
        <w:rPr>
          <w:color w:val="2A2A2A"/>
          <w:spacing w:val="39"/>
        </w:rPr>
        <w:t xml:space="preserve"> </w:t>
      </w:r>
      <w:r>
        <w:rPr>
          <w:color w:val="2A2A2A"/>
        </w:rPr>
        <w:t>find</w:t>
      </w:r>
      <w:r>
        <w:rPr>
          <w:color w:val="2A2A2A"/>
          <w:spacing w:val="39"/>
        </w:rPr>
        <w:t xml:space="preserve"> </w:t>
      </w:r>
      <w:r>
        <w:rPr>
          <w:color w:val="2A2A2A"/>
        </w:rPr>
        <w:t>ways</w:t>
      </w:r>
      <w:r>
        <w:rPr>
          <w:color w:val="2A2A2A"/>
          <w:spacing w:val="39"/>
        </w:rPr>
        <w:t xml:space="preserve"> </w:t>
      </w:r>
      <w:r>
        <w:rPr>
          <w:color w:val="2A2A2A"/>
        </w:rPr>
        <w:t>to</w:t>
      </w:r>
      <w:r>
        <w:rPr>
          <w:color w:val="2A2A2A"/>
          <w:spacing w:val="39"/>
        </w:rPr>
        <w:t xml:space="preserve"> </w:t>
      </w:r>
      <w:r>
        <w:rPr>
          <w:color w:val="2A2A2A"/>
        </w:rPr>
        <w:t>help</w:t>
      </w:r>
      <w:r>
        <w:rPr>
          <w:color w:val="2A2A2A"/>
          <w:spacing w:val="39"/>
        </w:rPr>
        <w:t xml:space="preserve"> </w:t>
      </w:r>
      <w:r>
        <w:rPr>
          <w:color w:val="2A2A2A"/>
        </w:rPr>
        <w:t>them</w:t>
      </w:r>
      <w:r>
        <w:rPr>
          <w:color w:val="2A2A2A"/>
          <w:spacing w:val="39"/>
        </w:rPr>
        <w:t xml:space="preserve"> </w:t>
      </w:r>
      <w:r>
        <w:rPr>
          <w:color w:val="2A2A2A"/>
        </w:rPr>
        <w:t>apply what they are reading.</w:t>
      </w:r>
    </w:p>
    <w:p w14:paraId="7DFB46CD" w14:textId="77777777" w:rsidR="00A15328" w:rsidRDefault="002C52BD">
      <w:pPr>
        <w:spacing w:before="159" w:line="300" w:lineRule="auto"/>
        <w:ind w:left="559" w:right="791"/>
        <w:rPr>
          <w:i/>
          <w:sz w:val="28"/>
        </w:rPr>
      </w:pPr>
      <w:r>
        <w:rPr>
          <w:i/>
          <w:color w:val="2A2A2A"/>
          <w:sz w:val="28"/>
        </w:rPr>
        <w:t>Find ways</w:t>
      </w:r>
      <w:r>
        <w:rPr>
          <w:i/>
          <w:color w:val="2A2A2A"/>
          <w:spacing w:val="26"/>
          <w:sz w:val="28"/>
        </w:rPr>
        <w:t xml:space="preserve"> </w:t>
      </w:r>
      <w:r>
        <w:rPr>
          <w:i/>
          <w:color w:val="2A2A2A"/>
          <w:sz w:val="28"/>
        </w:rPr>
        <w:t>to get your children involved with what you</w:t>
      </w:r>
      <w:r>
        <w:rPr>
          <w:i/>
          <w:color w:val="2A2A2A"/>
          <w:spacing w:val="27"/>
          <w:sz w:val="28"/>
        </w:rPr>
        <w:t xml:space="preserve"> </w:t>
      </w:r>
      <w:r>
        <w:rPr>
          <w:i/>
          <w:color w:val="2A2A2A"/>
          <w:sz w:val="28"/>
        </w:rPr>
        <w:t>teach them</w:t>
      </w:r>
      <w:r>
        <w:rPr>
          <w:i/>
          <w:color w:val="2A2A2A"/>
          <w:spacing w:val="26"/>
          <w:sz w:val="28"/>
        </w:rPr>
        <w:t xml:space="preserve"> </w:t>
      </w:r>
      <w:r>
        <w:rPr>
          <w:i/>
          <w:color w:val="2A2A2A"/>
          <w:sz w:val="28"/>
        </w:rPr>
        <w:t>from</w:t>
      </w:r>
      <w:r>
        <w:rPr>
          <w:i/>
          <w:color w:val="2A2A2A"/>
          <w:spacing w:val="26"/>
          <w:sz w:val="28"/>
        </w:rPr>
        <w:t xml:space="preserve"> </w:t>
      </w:r>
      <w:r>
        <w:rPr>
          <w:i/>
          <w:color w:val="2A2A2A"/>
          <w:sz w:val="28"/>
        </w:rPr>
        <w:t>the</w:t>
      </w:r>
      <w:r>
        <w:rPr>
          <w:i/>
          <w:color w:val="2A2A2A"/>
          <w:spacing w:val="40"/>
          <w:sz w:val="28"/>
        </w:rPr>
        <w:t xml:space="preserve"> </w:t>
      </w:r>
      <w:r>
        <w:rPr>
          <w:i/>
          <w:color w:val="2A2A2A"/>
          <w:sz w:val="28"/>
        </w:rPr>
        <w:t>Word.</w:t>
      </w:r>
      <w:r>
        <w:rPr>
          <w:i/>
          <w:color w:val="2A2A2A"/>
          <w:spacing w:val="40"/>
          <w:sz w:val="28"/>
        </w:rPr>
        <w:t xml:space="preserve"> </w:t>
      </w:r>
      <w:r>
        <w:rPr>
          <w:i/>
          <w:color w:val="2A2A2A"/>
          <w:sz w:val="28"/>
        </w:rPr>
        <w:t>And they will</w:t>
      </w:r>
      <w:r>
        <w:rPr>
          <w:i/>
          <w:color w:val="2A2A2A"/>
          <w:spacing w:val="40"/>
          <w:sz w:val="28"/>
        </w:rPr>
        <w:t xml:space="preserve"> </w:t>
      </w:r>
      <w:r>
        <w:rPr>
          <w:i/>
          <w:color w:val="2A2A2A"/>
          <w:sz w:val="28"/>
        </w:rPr>
        <w:t>become invested (emotionally and spiritually)</w:t>
      </w:r>
      <w:r>
        <w:rPr>
          <w:i/>
          <w:color w:val="2A2A2A"/>
          <w:spacing w:val="40"/>
          <w:sz w:val="28"/>
        </w:rPr>
        <w:t xml:space="preserve"> </w:t>
      </w:r>
      <w:r>
        <w:rPr>
          <w:i/>
          <w:color w:val="2A2A2A"/>
          <w:sz w:val="28"/>
        </w:rPr>
        <w:t xml:space="preserve">in such </w:t>
      </w:r>
      <w:r>
        <w:rPr>
          <w:i/>
          <w:color w:val="2A2A2A"/>
          <w:spacing w:val="-2"/>
          <w:sz w:val="28"/>
        </w:rPr>
        <w:t>work.</w:t>
      </w:r>
    </w:p>
    <w:p w14:paraId="2BD8336A" w14:textId="77777777" w:rsidR="00A15328" w:rsidRDefault="002C52BD">
      <w:pPr>
        <w:spacing w:before="158" w:line="300" w:lineRule="auto"/>
        <w:ind w:left="559" w:right="484"/>
        <w:jc w:val="both"/>
        <w:rPr>
          <w:b/>
          <w:i/>
          <w:sz w:val="28"/>
        </w:rPr>
      </w:pPr>
      <w:r>
        <w:rPr>
          <w:color w:val="2A2A2A"/>
          <w:sz w:val="28"/>
        </w:rPr>
        <w:t xml:space="preserve">When we follow the concepts mentioned above, we will raise strong children. Let us do what </w:t>
      </w:r>
      <w:r>
        <w:rPr>
          <w:b/>
          <w:color w:val="2A2A2A"/>
          <w:sz w:val="28"/>
        </w:rPr>
        <w:t xml:space="preserve">Ephesians 6:4 </w:t>
      </w:r>
      <w:r>
        <w:rPr>
          <w:color w:val="2A2A2A"/>
          <w:sz w:val="28"/>
        </w:rPr>
        <w:t xml:space="preserve">says, </w:t>
      </w:r>
      <w:r>
        <w:rPr>
          <w:b/>
          <w:i/>
          <w:color w:val="2A2A2A"/>
          <w:sz w:val="28"/>
        </w:rPr>
        <w:t>"Fathers, do not provoke your children to wrath;</w:t>
      </w:r>
      <w:r>
        <w:rPr>
          <w:b/>
          <w:i/>
          <w:color w:val="2A2A2A"/>
          <w:spacing w:val="39"/>
          <w:sz w:val="28"/>
        </w:rPr>
        <w:t xml:space="preserve"> </w:t>
      </w:r>
      <w:r>
        <w:rPr>
          <w:b/>
          <w:i/>
          <w:color w:val="2A2A2A"/>
          <w:sz w:val="28"/>
        </w:rPr>
        <w:t>instead,</w:t>
      </w:r>
      <w:r>
        <w:rPr>
          <w:b/>
          <w:i/>
          <w:color w:val="2A2A2A"/>
          <w:spacing w:val="40"/>
          <w:sz w:val="28"/>
        </w:rPr>
        <w:t xml:space="preserve"> </w:t>
      </w:r>
      <w:r>
        <w:rPr>
          <w:b/>
          <w:i/>
          <w:color w:val="2A2A2A"/>
          <w:sz w:val="28"/>
        </w:rPr>
        <w:t>bring</w:t>
      </w:r>
      <w:r>
        <w:rPr>
          <w:b/>
          <w:i/>
          <w:color w:val="2A2A2A"/>
          <w:spacing w:val="40"/>
          <w:sz w:val="28"/>
        </w:rPr>
        <w:t xml:space="preserve"> </w:t>
      </w:r>
      <w:r>
        <w:rPr>
          <w:b/>
          <w:i/>
          <w:color w:val="2A2A2A"/>
          <w:sz w:val="28"/>
        </w:rPr>
        <w:t>them</w:t>
      </w:r>
      <w:r>
        <w:rPr>
          <w:b/>
          <w:i/>
          <w:color w:val="2A2A2A"/>
          <w:spacing w:val="40"/>
          <w:sz w:val="28"/>
        </w:rPr>
        <w:t xml:space="preserve"> </w:t>
      </w:r>
      <w:r>
        <w:rPr>
          <w:b/>
          <w:i/>
          <w:color w:val="2A2A2A"/>
          <w:sz w:val="28"/>
        </w:rPr>
        <w:t>up</w:t>
      </w:r>
      <w:r>
        <w:rPr>
          <w:b/>
          <w:i/>
          <w:color w:val="2A2A2A"/>
          <w:spacing w:val="40"/>
          <w:sz w:val="28"/>
        </w:rPr>
        <w:t xml:space="preserve"> </w:t>
      </w:r>
      <w:r>
        <w:rPr>
          <w:b/>
          <w:i/>
          <w:color w:val="2A2A2A"/>
          <w:sz w:val="28"/>
        </w:rPr>
        <w:t>in</w:t>
      </w:r>
      <w:r>
        <w:rPr>
          <w:b/>
          <w:i/>
          <w:color w:val="2A2A2A"/>
          <w:spacing w:val="40"/>
          <w:sz w:val="28"/>
        </w:rPr>
        <w:t xml:space="preserve"> </w:t>
      </w:r>
      <w:r>
        <w:rPr>
          <w:b/>
          <w:i/>
          <w:color w:val="2A2A2A"/>
          <w:sz w:val="28"/>
        </w:rPr>
        <w:t>the</w:t>
      </w:r>
      <w:r>
        <w:rPr>
          <w:b/>
          <w:i/>
          <w:color w:val="2A2A2A"/>
          <w:spacing w:val="40"/>
          <w:sz w:val="28"/>
        </w:rPr>
        <w:t xml:space="preserve"> </w:t>
      </w:r>
      <w:r>
        <w:rPr>
          <w:b/>
          <w:i/>
          <w:color w:val="2A2A2A"/>
          <w:sz w:val="28"/>
        </w:rPr>
        <w:t>discipline</w:t>
      </w:r>
      <w:r>
        <w:rPr>
          <w:b/>
          <w:i/>
          <w:color w:val="2A2A2A"/>
          <w:spacing w:val="40"/>
          <w:sz w:val="28"/>
        </w:rPr>
        <w:t xml:space="preserve"> </w:t>
      </w:r>
      <w:r>
        <w:rPr>
          <w:b/>
          <w:i/>
          <w:color w:val="2A2A2A"/>
          <w:sz w:val="28"/>
        </w:rPr>
        <w:t>and</w:t>
      </w:r>
      <w:r>
        <w:rPr>
          <w:b/>
          <w:i/>
          <w:color w:val="2A2A2A"/>
          <w:spacing w:val="40"/>
          <w:sz w:val="28"/>
        </w:rPr>
        <w:t xml:space="preserve"> </w:t>
      </w:r>
      <w:r>
        <w:rPr>
          <w:b/>
          <w:i/>
          <w:color w:val="2A2A2A"/>
          <w:sz w:val="28"/>
        </w:rPr>
        <w:t>instruction</w:t>
      </w:r>
      <w:r>
        <w:rPr>
          <w:b/>
          <w:i/>
          <w:color w:val="2A2A2A"/>
          <w:spacing w:val="40"/>
          <w:sz w:val="28"/>
        </w:rPr>
        <w:t xml:space="preserve"> </w:t>
      </w:r>
      <w:r>
        <w:rPr>
          <w:b/>
          <w:i/>
          <w:color w:val="2A2A2A"/>
          <w:sz w:val="28"/>
        </w:rPr>
        <w:t>of</w:t>
      </w:r>
      <w:r>
        <w:rPr>
          <w:b/>
          <w:i/>
          <w:color w:val="2A2A2A"/>
          <w:spacing w:val="40"/>
          <w:sz w:val="28"/>
        </w:rPr>
        <w:t xml:space="preserve"> </w:t>
      </w:r>
      <w:r>
        <w:rPr>
          <w:b/>
          <w:i/>
          <w:color w:val="2A2A2A"/>
          <w:sz w:val="28"/>
        </w:rPr>
        <w:t>the</w:t>
      </w:r>
      <w:r>
        <w:rPr>
          <w:b/>
          <w:i/>
          <w:color w:val="2A2A2A"/>
          <w:spacing w:val="40"/>
          <w:sz w:val="28"/>
        </w:rPr>
        <w:t xml:space="preserve"> </w:t>
      </w:r>
      <w:r>
        <w:rPr>
          <w:b/>
          <w:i/>
          <w:color w:val="2A2A2A"/>
          <w:sz w:val="28"/>
        </w:rPr>
        <w:t>Lord."</w:t>
      </w:r>
    </w:p>
    <w:p w14:paraId="2039369C" w14:textId="77777777" w:rsidR="00A15328" w:rsidRDefault="002C52BD">
      <w:pPr>
        <w:pStyle w:val="BodyText"/>
        <w:spacing w:before="162" w:line="300" w:lineRule="auto"/>
        <w:ind w:left="560" w:right="743"/>
        <w:jc w:val="both"/>
      </w:pPr>
      <w:r>
        <w:rPr>
          <w:color w:val="2A2A2A"/>
        </w:rPr>
        <w:t xml:space="preserve">We need to equip our children in </w:t>
      </w:r>
      <w:r>
        <w:rPr>
          <w:i/>
          <w:color w:val="2A2A2A"/>
          <w:u w:val="single" w:color="2A2A2A"/>
        </w:rPr>
        <w:t>all</w:t>
      </w:r>
      <w:r>
        <w:rPr>
          <w:i/>
          <w:color w:val="2A2A2A"/>
        </w:rPr>
        <w:t xml:space="preserve"> </w:t>
      </w:r>
      <w:r>
        <w:rPr>
          <w:color w:val="2A2A2A"/>
        </w:rPr>
        <w:t xml:space="preserve">of the discipline and instruction of the Lord. Nothing causes growth like </w:t>
      </w:r>
      <w:r>
        <w:rPr>
          <w:color w:val="2A2A2A"/>
          <w:u w:val="single" w:color="2A2A2A"/>
        </w:rPr>
        <w:t>doing the Lord's work</w:t>
      </w:r>
      <w:r>
        <w:rPr>
          <w:color w:val="2A2A2A"/>
        </w:rPr>
        <w:t>, in having to defend one's faith, in sharing Jesus.</w:t>
      </w:r>
    </w:p>
    <w:p w14:paraId="4DF0D4FD" w14:textId="1EBFFFC1" w:rsidR="00A15328" w:rsidRDefault="002C52BD">
      <w:pPr>
        <w:pStyle w:val="BodyText"/>
        <w:spacing w:before="161" w:line="300" w:lineRule="auto"/>
        <w:ind w:left="560" w:right="497"/>
        <w:jc w:val="both"/>
      </w:pPr>
      <w:r>
        <w:rPr>
          <w:color w:val="2A2A2A"/>
        </w:rPr>
        <w:t xml:space="preserve">When your children do </w:t>
      </w:r>
      <w:r w:rsidR="0009568A">
        <w:rPr>
          <w:color w:val="2A2A2A"/>
        </w:rPr>
        <w:t>this,</w:t>
      </w:r>
      <w:r>
        <w:rPr>
          <w:color w:val="2A2A2A"/>
        </w:rPr>
        <w:t xml:space="preserve"> they are investing a part of themselves into Jesus’ Word.</w:t>
      </w:r>
      <w:r>
        <w:rPr>
          <w:color w:val="2A2A2A"/>
          <w:spacing w:val="40"/>
        </w:rPr>
        <w:t xml:space="preserve"> </w:t>
      </w:r>
      <w:r>
        <w:rPr>
          <w:color w:val="2A2A2A"/>
        </w:rPr>
        <w:t>Your</w:t>
      </w:r>
      <w:r>
        <w:rPr>
          <w:color w:val="2A2A2A"/>
          <w:spacing w:val="40"/>
        </w:rPr>
        <w:t xml:space="preserve"> </w:t>
      </w:r>
      <w:r>
        <w:rPr>
          <w:color w:val="2A2A2A"/>
        </w:rPr>
        <w:t>kids</w:t>
      </w:r>
      <w:r>
        <w:rPr>
          <w:color w:val="2A2A2A"/>
          <w:spacing w:val="40"/>
        </w:rPr>
        <w:t xml:space="preserve"> </w:t>
      </w:r>
      <w:r>
        <w:rPr>
          <w:color w:val="2A2A2A"/>
        </w:rPr>
        <w:t>are</w:t>
      </w:r>
      <w:r>
        <w:rPr>
          <w:color w:val="2A2A2A"/>
          <w:spacing w:val="40"/>
        </w:rPr>
        <w:t xml:space="preserve"> </w:t>
      </w:r>
      <w:r>
        <w:rPr>
          <w:color w:val="2A2A2A"/>
        </w:rPr>
        <w:t>putting</w:t>
      </w:r>
      <w:r>
        <w:rPr>
          <w:color w:val="2A2A2A"/>
          <w:spacing w:val="40"/>
        </w:rPr>
        <w:t xml:space="preserve"> </w:t>
      </w:r>
      <w:r>
        <w:rPr>
          <w:color w:val="2A2A2A"/>
        </w:rPr>
        <w:t>an</w:t>
      </w:r>
      <w:r>
        <w:rPr>
          <w:color w:val="2A2A2A"/>
          <w:spacing w:val="40"/>
        </w:rPr>
        <w:t xml:space="preserve"> </w:t>
      </w:r>
      <w:r>
        <w:rPr>
          <w:color w:val="2A2A2A"/>
        </w:rPr>
        <w:t>investment</w:t>
      </w:r>
      <w:r>
        <w:rPr>
          <w:color w:val="2A2A2A"/>
          <w:spacing w:val="40"/>
        </w:rPr>
        <w:t xml:space="preserve"> </w:t>
      </w:r>
      <w:r>
        <w:rPr>
          <w:color w:val="2A2A2A"/>
        </w:rPr>
        <w:t>of</w:t>
      </w:r>
      <w:r>
        <w:rPr>
          <w:color w:val="2A2A2A"/>
          <w:spacing w:val="40"/>
        </w:rPr>
        <w:t xml:space="preserve"> </w:t>
      </w:r>
      <w:r>
        <w:rPr>
          <w:color w:val="2A2A2A"/>
        </w:rPr>
        <w:t>themselves,</w:t>
      </w:r>
      <w:r>
        <w:rPr>
          <w:color w:val="2A2A2A"/>
          <w:spacing w:val="40"/>
        </w:rPr>
        <w:t xml:space="preserve"> </w:t>
      </w:r>
      <w:r>
        <w:rPr>
          <w:color w:val="2A2A2A"/>
        </w:rPr>
        <w:t>(emotionally,</w:t>
      </w:r>
    </w:p>
    <w:p w14:paraId="2B27D157" w14:textId="77777777" w:rsidR="00A15328" w:rsidRDefault="002C52BD">
      <w:pPr>
        <w:pStyle w:val="BodyText"/>
        <w:spacing w:line="300" w:lineRule="auto"/>
        <w:ind w:left="559" w:right="962"/>
        <w:jc w:val="both"/>
      </w:pPr>
      <w:r>
        <w:rPr>
          <w:color w:val="2A2A2A"/>
        </w:rPr>
        <w:t>physically, mentally, and spiritually), into His cause. What people tend to invest in, they tend to commit to. And the more they commit to a theme, ideal,</w:t>
      </w:r>
      <w:r>
        <w:rPr>
          <w:color w:val="2A2A2A"/>
          <w:spacing w:val="26"/>
        </w:rPr>
        <w:t xml:space="preserve"> </w:t>
      </w:r>
      <w:r>
        <w:rPr>
          <w:color w:val="2A2A2A"/>
        </w:rPr>
        <w:t>or</w:t>
      </w:r>
      <w:r>
        <w:rPr>
          <w:color w:val="2A2A2A"/>
          <w:spacing w:val="30"/>
        </w:rPr>
        <w:t xml:space="preserve"> </w:t>
      </w:r>
      <w:r>
        <w:rPr>
          <w:color w:val="2A2A2A"/>
        </w:rPr>
        <w:t>cause,</w:t>
      </w:r>
      <w:r>
        <w:rPr>
          <w:color w:val="2A2A2A"/>
          <w:spacing w:val="29"/>
        </w:rPr>
        <w:t xml:space="preserve"> </w:t>
      </w:r>
      <w:r>
        <w:rPr>
          <w:color w:val="2A2A2A"/>
        </w:rPr>
        <w:t>(through</w:t>
      </w:r>
      <w:r>
        <w:rPr>
          <w:color w:val="2A2A2A"/>
          <w:spacing w:val="30"/>
        </w:rPr>
        <w:t xml:space="preserve"> </w:t>
      </w:r>
      <w:r>
        <w:rPr>
          <w:color w:val="2A2A2A"/>
        </w:rPr>
        <w:t>activities)</w:t>
      </w:r>
      <w:r>
        <w:rPr>
          <w:color w:val="2A2A2A"/>
          <w:spacing w:val="31"/>
        </w:rPr>
        <w:t xml:space="preserve"> </w:t>
      </w:r>
      <w:r>
        <w:rPr>
          <w:color w:val="2A2A2A"/>
        </w:rPr>
        <w:t>the</w:t>
      </w:r>
      <w:r>
        <w:rPr>
          <w:color w:val="2A2A2A"/>
          <w:spacing w:val="28"/>
        </w:rPr>
        <w:t xml:space="preserve"> </w:t>
      </w:r>
      <w:r>
        <w:rPr>
          <w:i/>
          <w:color w:val="2A2A2A"/>
        </w:rPr>
        <w:t>more</w:t>
      </w:r>
      <w:r>
        <w:rPr>
          <w:i/>
          <w:color w:val="2A2A2A"/>
          <w:spacing w:val="30"/>
        </w:rPr>
        <w:t xml:space="preserve"> </w:t>
      </w:r>
      <w:r>
        <w:rPr>
          <w:i/>
          <w:color w:val="2A2A2A"/>
        </w:rPr>
        <w:t>committed</w:t>
      </w:r>
      <w:r>
        <w:rPr>
          <w:i/>
          <w:color w:val="2A2A2A"/>
          <w:spacing w:val="29"/>
        </w:rPr>
        <w:t xml:space="preserve"> </w:t>
      </w:r>
      <w:r>
        <w:rPr>
          <w:i/>
          <w:color w:val="2A2A2A"/>
        </w:rPr>
        <w:t>they</w:t>
      </w:r>
      <w:r>
        <w:rPr>
          <w:i/>
          <w:color w:val="2A2A2A"/>
          <w:spacing w:val="32"/>
        </w:rPr>
        <w:t xml:space="preserve"> </w:t>
      </w:r>
      <w:r>
        <w:rPr>
          <w:i/>
          <w:color w:val="2A2A2A"/>
        </w:rPr>
        <w:t>will</w:t>
      </w:r>
      <w:r>
        <w:rPr>
          <w:i/>
          <w:color w:val="2A2A2A"/>
          <w:spacing w:val="29"/>
        </w:rPr>
        <w:t xml:space="preserve"> </w:t>
      </w:r>
      <w:r>
        <w:rPr>
          <w:i/>
          <w:color w:val="2A2A2A"/>
          <w:spacing w:val="-2"/>
        </w:rPr>
        <w:t>become</w:t>
      </w:r>
      <w:r>
        <w:rPr>
          <w:color w:val="2A2A2A"/>
          <w:spacing w:val="-2"/>
        </w:rPr>
        <w:t>.</w:t>
      </w:r>
    </w:p>
    <w:p w14:paraId="3196D1DF" w14:textId="77777777" w:rsidR="00A15328" w:rsidRDefault="00A15328">
      <w:pPr>
        <w:spacing w:line="300" w:lineRule="auto"/>
        <w:jc w:val="both"/>
        <w:sectPr w:rsidR="00A15328" w:rsidSect="005F3759">
          <w:footerReference w:type="default" r:id="rId91"/>
          <w:pgSz w:w="12240" w:h="15840"/>
          <w:pgMar w:top="960" w:right="1100" w:bottom="280" w:left="880" w:header="782" w:footer="0" w:gutter="0"/>
          <w:cols w:space="720"/>
        </w:sectPr>
      </w:pPr>
    </w:p>
    <w:p w14:paraId="01FE14A2" w14:textId="77777777" w:rsidR="00A15328" w:rsidRDefault="00A15328">
      <w:pPr>
        <w:pStyle w:val="BodyText"/>
        <w:rPr>
          <w:sz w:val="20"/>
        </w:rPr>
      </w:pPr>
    </w:p>
    <w:p w14:paraId="0B6A3C4F" w14:textId="77777777" w:rsidR="00A15328" w:rsidRDefault="00A15328">
      <w:pPr>
        <w:pStyle w:val="BodyText"/>
        <w:spacing w:before="3"/>
        <w:rPr>
          <w:sz w:val="15"/>
        </w:rPr>
      </w:pPr>
    </w:p>
    <w:p w14:paraId="059851AF" w14:textId="77777777" w:rsidR="00A15328" w:rsidRDefault="002C52BD">
      <w:pPr>
        <w:pStyle w:val="Heading4"/>
      </w:pPr>
      <w:r>
        <w:rPr>
          <w:color w:val="2A2A2A"/>
        </w:rPr>
        <w:t>Breaking</w:t>
      </w:r>
      <w:r>
        <w:rPr>
          <w:color w:val="2A2A2A"/>
          <w:spacing w:val="28"/>
        </w:rPr>
        <w:t xml:space="preserve"> </w:t>
      </w:r>
      <w:r>
        <w:rPr>
          <w:color w:val="2A2A2A"/>
        </w:rPr>
        <w:t>these</w:t>
      </w:r>
      <w:r>
        <w:rPr>
          <w:color w:val="2A2A2A"/>
          <w:spacing w:val="27"/>
        </w:rPr>
        <w:t xml:space="preserve"> </w:t>
      </w:r>
      <w:r>
        <w:rPr>
          <w:color w:val="2A2A2A"/>
        </w:rPr>
        <w:t>concepts</w:t>
      </w:r>
      <w:r>
        <w:rPr>
          <w:color w:val="2A2A2A"/>
          <w:spacing w:val="29"/>
        </w:rPr>
        <w:t xml:space="preserve"> </w:t>
      </w:r>
      <w:r>
        <w:rPr>
          <w:color w:val="2A2A2A"/>
          <w:spacing w:val="-4"/>
        </w:rPr>
        <w:t>down:</w:t>
      </w:r>
    </w:p>
    <w:p w14:paraId="3F826CC6" w14:textId="77777777" w:rsidR="00A15328" w:rsidRDefault="002C52BD">
      <w:pPr>
        <w:pStyle w:val="ListParagraph"/>
        <w:numPr>
          <w:ilvl w:val="0"/>
          <w:numId w:val="39"/>
        </w:numPr>
        <w:tabs>
          <w:tab w:val="left" w:pos="917"/>
          <w:tab w:val="left" w:pos="919"/>
        </w:tabs>
        <w:spacing w:before="257" w:line="300" w:lineRule="auto"/>
        <w:ind w:right="440"/>
        <w:jc w:val="both"/>
        <w:rPr>
          <w:sz w:val="28"/>
        </w:rPr>
      </w:pPr>
      <w:r>
        <w:rPr>
          <w:b/>
          <w:color w:val="2A2A2A"/>
          <w:sz w:val="28"/>
        </w:rPr>
        <w:t xml:space="preserve">We must first teach consistently: </w:t>
      </w:r>
      <w:r>
        <w:rPr>
          <w:color w:val="2A2A2A"/>
          <w:sz w:val="28"/>
        </w:rPr>
        <w:t>If you only taught your child about Jesus once a year for some special event every year until their adulthood, do you think</w:t>
      </w:r>
      <w:r>
        <w:rPr>
          <w:color w:val="2A2A2A"/>
          <w:spacing w:val="39"/>
          <w:sz w:val="28"/>
        </w:rPr>
        <w:t xml:space="preserve"> </w:t>
      </w:r>
      <w:r>
        <w:rPr>
          <w:color w:val="2A2A2A"/>
          <w:sz w:val="28"/>
        </w:rPr>
        <w:t>your</w:t>
      </w:r>
      <w:r>
        <w:rPr>
          <w:color w:val="2A2A2A"/>
          <w:spacing w:val="40"/>
          <w:sz w:val="28"/>
        </w:rPr>
        <w:t xml:space="preserve"> </w:t>
      </w:r>
      <w:r>
        <w:rPr>
          <w:color w:val="2A2A2A"/>
          <w:sz w:val="28"/>
        </w:rPr>
        <w:t>child</w:t>
      </w:r>
      <w:r>
        <w:rPr>
          <w:color w:val="2A2A2A"/>
          <w:spacing w:val="40"/>
          <w:sz w:val="28"/>
        </w:rPr>
        <w:t xml:space="preserve"> </w:t>
      </w:r>
      <w:r>
        <w:rPr>
          <w:color w:val="2A2A2A"/>
          <w:sz w:val="28"/>
        </w:rPr>
        <w:t>would</w:t>
      </w:r>
      <w:r>
        <w:rPr>
          <w:color w:val="2A2A2A"/>
          <w:spacing w:val="40"/>
          <w:sz w:val="28"/>
        </w:rPr>
        <w:t xml:space="preserve"> </w:t>
      </w:r>
      <w:r>
        <w:rPr>
          <w:color w:val="2A2A2A"/>
          <w:sz w:val="28"/>
        </w:rPr>
        <w:t>grow</w:t>
      </w:r>
      <w:r>
        <w:rPr>
          <w:color w:val="2A2A2A"/>
          <w:spacing w:val="38"/>
          <w:sz w:val="28"/>
        </w:rPr>
        <w:t xml:space="preserve"> </w:t>
      </w:r>
      <w:r>
        <w:rPr>
          <w:color w:val="2A2A2A"/>
          <w:sz w:val="28"/>
        </w:rPr>
        <w:t>up</w:t>
      </w:r>
      <w:r>
        <w:rPr>
          <w:color w:val="2A2A2A"/>
          <w:spacing w:val="40"/>
          <w:sz w:val="28"/>
        </w:rPr>
        <w:t xml:space="preserve"> </w:t>
      </w:r>
      <w:r>
        <w:rPr>
          <w:color w:val="2A2A2A"/>
          <w:sz w:val="28"/>
        </w:rPr>
        <w:t>loving</w:t>
      </w:r>
      <w:r>
        <w:rPr>
          <w:color w:val="2A2A2A"/>
          <w:spacing w:val="39"/>
          <w:sz w:val="28"/>
        </w:rPr>
        <w:t xml:space="preserve"> </w:t>
      </w:r>
      <w:r>
        <w:rPr>
          <w:color w:val="2A2A2A"/>
          <w:sz w:val="28"/>
        </w:rPr>
        <w:t>Jesus?</w:t>
      </w:r>
      <w:r>
        <w:rPr>
          <w:color w:val="2A2A2A"/>
          <w:spacing w:val="39"/>
          <w:sz w:val="28"/>
        </w:rPr>
        <w:t xml:space="preserve"> </w:t>
      </w:r>
      <w:r>
        <w:rPr>
          <w:color w:val="2A2A2A"/>
          <w:sz w:val="28"/>
        </w:rPr>
        <w:t>Do</w:t>
      </w:r>
      <w:r>
        <w:rPr>
          <w:color w:val="2A2A2A"/>
          <w:spacing w:val="40"/>
          <w:sz w:val="28"/>
        </w:rPr>
        <w:t xml:space="preserve"> </w:t>
      </w:r>
      <w:r>
        <w:rPr>
          <w:color w:val="2A2A2A"/>
          <w:sz w:val="28"/>
        </w:rPr>
        <w:t>you</w:t>
      </w:r>
      <w:r>
        <w:rPr>
          <w:color w:val="2A2A2A"/>
          <w:spacing w:val="40"/>
          <w:sz w:val="28"/>
        </w:rPr>
        <w:t xml:space="preserve"> </w:t>
      </w:r>
      <w:r>
        <w:rPr>
          <w:color w:val="2A2A2A"/>
          <w:sz w:val="28"/>
        </w:rPr>
        <w:t>think</w:t>
      </w:r>
      <w:r>
        <w:rPr>
          <w:color w:val="2A2A2A"/>
          <w:spacing w:val="39"/>
          <w:sz w:val="28"/>
        </w:rPr>
        <w:t xml:space="preserve"> </w:t>
      </w:r>
      <w:r>
        <w:rPr>
          <w:color w:val="2A2A2A"/>
          <w:sz w:val="28"/>
        </w:rPr>
        <w:t>that</w:t>
      </w:r>
      <w:r>
        <w:rPr>
          <w:color w:val="2A2A2A"/>
          <w:spacing w:val="39"/>
          <w:sz w:val="28"/>
        </w:rPr>
        <w:t xml:space="preserve"> </w:t>
      </w:r>
      <w:r>
        <w:rPr>
          <w:color w:val="2A2A2A"/>
          <w:sz w:val="28"/>
        </w:rPr>
        <w:t>person</w:t>
      </w:r>
    </w:p>
    <w:p w14:paraId="0993BA15" w14:textId="40E5E84B" w:rsidR="00A15328" w:rsidRDefault="002C52BD">
      <w:pPr>
        <w:pStyle w:val="BodyText"/>
        <w:spacing w:line="300" w:lineRule="auto"/>
        <w:ind w:left="919" w:right="346"/>
      </w:pPr>
      <w:r>
        <w:rPr>
          <w:color w:val="2A2A2A"/>
        </w:rPr>
        <w:t>would have a deep, abiding faith and connection towards God? Do you</w:t>
      </w:r>
      <w:r>
        <w:rPr>
          <w:color w:val="2A2A2A"/>
          <w:spacing w:val="80"/>
          <w:w w:val="150"/>
        </w:rPr>
        <w:t xml:space="preserve"> </w:t>
      </w:r>
      <w:r>
        <w:rPr>
          <w:color w:val="2A2A2A"/>
        </w:rPr>
        <w:t>believe</w:t>
      </w:r>
      <w:r>
        <w:rPr>
          <w:color w:val="2A2A2A"/>
          <w:spacing w:val="24"/>
        </w:rPr>
        <w:t xml:space="preserve"> </w:t>
      </w:r>
      <w:r>
        <w:rPr>
          <w:color w:val="2A2A2A"/>
        </w:rPr>
        <w:t>that</w:t>
      </w:r>
      <w:r>
        <w:rPr>
          <w:color w:val="2A2A2A"/>
          <w:spacing w:val="24"/>
        </w:rPr>
        <w:t xml:space="preserve"> </w:t>
      </w:r>
      <w:r>
        <w:rPr>
          <w:color w:val="2A2A2A"/>
        </w:rPr>
        <w:t>your</w:t>
      </w:r>
      <w:r>
        <w:rPr>
          <w:color w:val="2A2A2A"/>
          <w:spacing w:val="25"/>
        </w:rPr>
        <w:t xml:space="preserve"> </w:t>
      </w:r>
      <w:r w:rsidR="0009568A">
        <w:rPr>
          <w:color w:val="2A2A2A"/>
        </w:rPr>
        <w:t>grown</w:t>
      </w:r>
      <w:r w:rsidR="0009568A">
        <w:rPr>
          <w:color w:val="2A2A2A"/>
          <w:spacing w:val="25"/>
        </w:rPr>
        <w:t>-up</w:t>
      </w:r>
      <w:r>
        <w:rPr>
          <w:color w:val="2A2A2A"/>
          <w:spacing w:val="25"/>
        </w:rPr>
        <w:t xml:space="preserve"> </w:t>
      </w:r>
      <w:r>
        <w:rPr>
          <w:color w:val="2A2A2A"/>
        </w:rPr>
        <w:t>son</w:t>
      </w:r>
      <w:r>
        <w:rPr>
          <w:color w:val="2A2A2A"/>
          <w:spacing w:val="25"/>
        </w:rPr>
        <w:t xml:space="preserve"> </w:t>
      </w:r>
      <w:r>
        <w:rPr>
          <w:color w:val="2A2A2A"/>
        </w:rPr>
        <w:t>or</w:t>
      </w:r>
      <w:r>
        <w:rPr>
          <w:color w:val="2A2A2A"/>
          <w:spacing w:val="25"/>
        </w:rPr>
        <w:t xml:space="preserve"> </w:t>
      </w:r>
      <w:r>
        <w:rPr>
          <w:color w:val="2A2A2A"/>
        </w:rPr>
        <w:t>daughter</w:t>
      </w:r>
      <w:r>
        <w:rPr>
          <w:color w:val="2A2A2A"/>
          <w:spacing w:val="25"/>
        </w:rPr>
        <w:t xml:space="preserve"> </w:t>
      </w:r>
      <w:r>
        <w:rPr>
          <w:color w:val="2A2A2A"/>
        </w:rPr>
        <w:t>would</w:t>
      </w:r>
      <w:r>
        <w:rPr>
          <w:color w:val="2A2A2A"/>
          <w:spacing w:val="25"/>
        </w:rPr>
        <w:t xml:space="preserve"> </w:t>
      </w:r>
      <w:r>
        <w:rPr>
          <w:color w:val="2A2A2A"/>
        </w:rPr>
        <w:t>live</w:t>
      </w:r>
      <w:r>
        <w:rPr>
          <w:color w:val="2A2A2A"/>
          <w:spacing w:val="24"/>
        </w:rPr>
        <w:t xml:space="preserve"> </w:t>
      </w:r>
      <w:r>
        <w:rPr>
          <w:color w:val="2A2A2A"/>
        </w:rPr>
        <w:t>a</w:t>
      </w:r>
      <w:r>
        <w:rPr>
          <w:color w:val="2A2A2A"/>
          <w:spacing w:val="25"/>
        </w:rPr>
        <w:t xml:space="preserve"> </w:t>
      </w:r>
      <w:r>
        <w:rPr>
          <w:color w:val="2A2A2A"/>
        </w:rPr>
        <w:t>life of</w:t>
      </w:r>
      <w:r>
        <w:rPr>
          <w:color w:val="2A2A2A"/>
          <w:spacing w:val="25"/>
        </w:rPr>
        <w:t xml:space="preserve"> </w:t>
      </w:r>
      <w:r>
        <w:rPr>
          <w:color w:val="2A2A2A"/>
        </w:rPr>
        <w:t>conviction</w:t>
      </w:r>
      <w:r>
        <w:rPr>
          <w:color w:val="2A2A2A"/>
          <w:spacing w:val="25"/>
        </w:rPr>
        <w:t xml:space="preserve"> </w:t>
      </w:r>
      <w:r>
        <w:rPr>
          <w:color w:val="2A2A2A"/>
        </w:rPr>
        <w:t>in following</w:t>
      </w:r>
      <w:r>
        <w:rPr>
          <w:color w:val="2A2A2A"/>
          <w:spacing w:val="40"/>
        </w:rPr>
        <w:t xml:space="preserve"> </w:t>
      </w:r>
      <w:r>
        <w:rPr>
          <w:color w:val="2A2A2A"/>
        </w:rPr>
        <w:t>the</w:t>
      </w:r>
      <w:r>
        <w:rPr>
          <w:color w:val="2A2A2A"/>
          <w:spacing w:val="40"/>
        </w:rPr>
        <w:t xml:space="preserve"> </w:t>
      </w:r>
      <w:r>
        <w:rPr>
          <w:color w:val="2A2A2A"/>
        </w:rPr>
        <w:t>Word,</w:t>
      </w:r>
      <w:r>
        <w:rPr>
          <w:color w:val="2A2A2A"/>
          <w:spacing w:val="40"/>
        </w:rPr>
        <w:t xml:space="preserve"> </w:t>
      </w:r>
      <w:r>
        <w:rPr>
          <w:color w:val="2A2A2A"/>
        </w:rPr>
        <w:t>if</w:t>
      </w:r>
      <w:r>
        <w:rPr>
          <w:color w:val="2A2A2A"/>
          <w:spacing w:val="40"/>
        </w:rPr>
        <w:t xml:space="preserve"> </w:t>
      </w:r>
      <w:r>
        <w:rPr>
          <w:color w:val="2A2A2A"/>
        </w:rPr>
        <w:t>such</w:t>
      </w:r>
      <w:r>
        <w:rPr>
          <w:color w:val="2A2A2A"/>
          <w:spacing w:val="40"/>
        </w:rPr>
        <w:t xml:space="preserve"> </w:t>
      </w:r>
      <w:r>
        <w:rPr>
          <w:color w:val="2A2A2A"/>
        </w:rPr>
        <w:t>attention</w:t>
      </w:r>
      <w:r>
        <w:rPr>
          <w:color w:val="2A2A2A"/>
          <w:spacing w:val="40"/>
        </w:rPr>
        <w:t xml:space="preserve"> </w:t>
      </w:r>
      <w:r>
        <w:rPr>
          <w:color w:val="2A2A2A"/>
        </w:rPr>
        <w:t>was</w:t>
      </w:r>
      <w:r>
        <w:rPr>
          <w:color w:val="2A2A2A"/>
          <w:spacing w:val="40"/>
        </w:rPr>
        <w:t xml:space="preserve"> </w:t>
      </w:r>
      <w:r>
        <w:rPr>
          <w:color w:val="2A2A2A"/>
        </w:rPr>
        <w:t>given</w:t>
      </w:r>
      <w:r>
        <w:rPr>
          <w:color w:val="2A2A2A"/>
          <w:spacing w:val="40"/>
        </w:rPr>
        <w:t xml:space="preserve"> </w:t>
      </w:r>
      <w:r>
        <w:rPr>
          <w:color w:val="2A2A2A"/>
        </w:rPr>
        <w:t>to</w:t>
      </w:r>
      <w:r>
        <w:rPr>
          <w:color w:val="2A2A2A"/>
          <w:spacing w:val="40"/>
        </w:rPr>
        <w:t xml:space="preserve"> </w:t>
      </w:r>
      <w:r>
        <w:rPr>
          <w:color w:val="2A2A2A"/>
        </w:rPr>
        <w:t>their</w:t>
      </w:r>
      <w:r>
        <w:rPr>
          <w:color w:val="2A2A2A"/>
          <w:spacing w:val="40"/>
        </w:rPr>
        <w:t xml:space="preserve"> </w:t>
      </w:r>
      <w:r>
        <w:rPr>
          <w:color w:val="2A2A2A"/>
        </w:rPr>
        <w:t>training?</w:t>
      </w:r>
    </w:p>
    <w:p w14:paraId="03567586" w14:textId="77777777" w:rsidR="00A15328" w:rsidRDefault="002C52BD">
      <w:pPr>
        <w:pStyle w:val="BodyText"/>
        <w:spacing w:line="300" w:lineRule="auto"/>
        <w:ind w:left="919" w:right="451"/>
      </w:pPr>
      <w:r>
        <w:rPr>
          <w:color w:val="2A2A2A"/>
        </w:rPr>
        <w:t>No.</w:t>
      </w:r>
      <w:r>
        <w:rPr>
          <w:color w:val="2A2A2A"/>
          <w:spacing w:val="37"/>
        </w:rPr>
        <w:t xml:space="preserve"> </w:t>
      </w:r>
      <w:r>
        <w:rPr>
          <w:color w:val="2A2A2A"/>
        </w:rPr>
        <w:t>of</w:t>
      </w:r>
      <w:r>
        <w:rPr>
          <w:color w:val="2A2A2A"/>
          <w:spacing w:val="37"/>
        </w:rPr>
        <w:t xml:space="preserve"> </w:t>
      </w:r>
      <w:r>
        <w:rPr>
          <w:color w:val="2A2A2A"/>
        </w:rPr>
        <w:t>course</w:t>
      </w:r>
      <w:r>
        <w:rPr>
          <w:color w:val="2A2A2A"/>
          <w:spacing w:val="36"/>
        </w:rPr>
        <w:t xml:space="preserve"> </w:t>
      </w:r>
      <w:r>
        <w:rPr>
          <w:color w:val="2A2A2A"/>
        </w:rPr>
        <w:t>not.</w:t>
      </w:r>
      <w:r>
        <w:rPr>
          <w:color w:val="2A2A2A"/>
          <w:spacing w:val="37"/>
        </w:rPr>
        <w:t xml:space="preserve"> </w:t>
      </w:r>
      <w:r>
        <w:rPr>
          <w:color w:val="2A2A2A"/>
        </w:rPr>
        <w:t>The</w:t>
      </w:r>
      <w:r>
        <w:rPr>
          <w:color w:val="2A2A2A"/>
          <w:spacing w:val="36"/>
        </w:rPr>
        <w:t xml:space="preserve"> </w:t>
      </w:r>
      <w:r>
        <w:rPr>
          <w:color w:val="2A2A2A"/>
        </w:rPr>
        <w:t>amount</w:t>
      </w:r>
      <w:r>
        <w:rPr>
          <w:color w:val="2A2A2A"/>
          <w:spacing w:val="36"/>
        </w:rPr>
        <w:t xml:space="preserve"> </w:t>
      </w:r>
      <w:r>
        <w:rPr>
          <w:color w:val="2A2A2A"/>
        </w:rPr>
        <w:t>you</w:t>
      </w:r>
      <w:r>
        <w:rPr>
          <w:color w:val="2A2A2A"/>
          <w:spacing w:val="37"/>
        </w:rPr>
        <w:t xml:space="preserve"> </w:t>
      </w:r>
      <w:r>
        <w:rPr>
          <w:color w:val="2A2A2A"/>
        </w:rPr>
        <w:t>put</w:t>
      </w:r>
      <w:r>
        <w:rPr>
          <w:color w:val="2A2A2A"/>
          <w:spacing w:val="36"/>
        </w:rPr>
        <w:t xml:space="preserve"> </w:t>
      </w:r>
      <w:r>
        <w:rPr>
          <w:color w:val="2A2A2A"/>
        </w:rPr>
        <w:t>into</w:t>
      </w:r>
      <w:r>
        <w:rPr>
          <w:color w:val="2A2A2A"/>
          <w:spacing w:val="37"/>
        </w:rPr>
        <w:t xml:space="preserve"> </w:t>
      </w:r>
      <w:r>
        <w:rPr>
          <w:color w:val="2A2A2A"/>
        </w:rPr>
        <w:t>training</w:t>
      </w:r>
      <w:r>
        <w:rPr>
          <w:color w:val="2A2A2A"/>
          <w:spacing w:val="36"/>
        </w:rPr>
        <w:t xml:space="preserve"> </w:t>
      </w:r>
      <w:r>
        <w:rPr>
          <w:color w:val="2A2A2A"/>
        </w:rPr>
        <w:t>is</w:t>
      </w:r>
      <w:r>
        <w:rPr>
          <w:color w:val="2A2A2A"/>
          <w:spacing w:val="37"/>
        </w:rPr>
        <w:t xml:space="preserve"> </w:t>
      </w:r>
      <w:r>
        <w:rPr>
          <w:color w:val="2A2A2A"/>
        </w:rPr>
        <w:t>the</w:t>
      </w:r>
      <w:r>
        <w:rPr>
          <w:color w:val="2A2A2A"/>
          <w:spacing w:val="36"/>
        </w:rPr>
        <w:t xml:space="preserve"> </w:t>
      </w:r>
      <w:r>
        <w:rPr>
          <w:color w:val="2A2A2A"/>
        </w:rPr>
        <w:t>amount</w:t>
      </w:r>
      <w:r>
        <w:rPr>
          <w:color w:val="2A2A2A"/>
          <w:spacing w:val="36"/>
        </w:rPr>
        <w:t xml:space="preserve"> </w:t>
      </w:r>
      <w:r>
        <w:rPr>
          <w:color w:val="2A2A2A"/>
        </w:rPr>
        <w:t>of benefit</w:t>
      </w:r>
      <w:r>
        <w:rPr>
          <w:color w:val="2A2A2A"/>
          <w:spacing w:val="40"/>
        </w:rPr>
        <w:t xml:space="preserve"> </w:t>
      </w:r>
      <w:r>
        <w:rPr>
          <w:color w:val="2A2A2A"/>
        </w:rPr>
        <w:t>you’ll</w:t>
      </w:r>
      <w:r>
        <w:rPr>
          <w:color w:val="2A2A2A"/>
          <w:spacing w:val="40"/>
        </w:rPr>
        <w:t xml:space="preserve"> </w:t>
      </w:r>
      <w:r>
        <w:rPr>
          <w:color w:val="2A2A2A"/>
        </w:rPr>
        <w:t>receive.</w:t>
      </w:r>
      <w:r>
        <w:rPr>
          <w:color w:val="2A2A2A"/>
          <w:spacing w:val="40"/>
        </w:rPr>
        <w:t xml:space="preserve"> </w:t>
      </w:r>
      <w:r>
        <w:rPr>
          <w:color w:val="2A2A2A"/>
        </w:rPr>
        <w:t>Which</w:t>
      </w:r>
      <w:r>
        <w:rPr>
          <w:color w:val="2A2A2A"/>
          <w:spacing w:val="40"/>
        </w:rPr>
        <w:t xml:space="preserve"> </w:t>
      </w:r>
      <w:r>
        <w:rPr>
          <w:color w:val="2A2A2A"/>
        </w:rPr>
        <w:t>would</w:t>
      </w:r>
      <w:r>
        <w:rPr>
          <w:color w:val="2A2A2A"/>
          <w:spacing w:val="40"/>
        </w:rPr>
        <w:t xml:space="preserve"> </w:t>
      </w:r>
      <w:r>
        <w:rPr>
          <w:color w:val="2A2A2A"/>
        </w:rPr>
        <w:t>be</w:t>
      </w:r>
      <w:r>
        <w:rPr>
          <w:color w:val="2A2A2A"/>
          <w:spacing w:val="40"/>
        </w:rPr>
        <w:t xml:space="preserve"> </w:t>
      </w:r>
      <w:r>
        <w:rPr>
          <w:color w:val="2A2A2A"/>
        </w:rPr>
        <w:t>very</w:t>
      </w:r>
      <w:r>
        <w:rPr>
          <w:color w:val="2A2A2A"/>
          <w:spacing w:val="40"/>
        </w:rPr>
        <w:t xml:space="preserve"> </w:t>
      </w:r>
      <w:r>
        <w:rPr>
          <w:color w:val="2A2A2A"/>
        </w:rPr>
        <w:t>little.</w:t>
      </w:r>
      <w:r>
        <w:rPr>
          <w:color w:val="2A2A2A"/>
          <w:spacing w:val="40"/>
        </w:rPr>
        <w:t xml:space="preserve"> </w:t>
      </w:r>
      <w:r>
        <w:rPr>
          <w:color w:val="2A2A2A"/>
        </w:rPr>
        <w:t>In</w:t>
      </w:r>
      <w:r>
        <w:rPr>
          <w:color w:val="2A2A2A"/>
          <w:spacing w:val="40"/>
        </w:rPr>
        <w:t xml:space="preserve"> </w:t>
      </w:r>
      <w:r>
        <w:rPr>
          <w:color w:val="2A2A2A"/>
        </w:rPr>
        <w:t>marriage,</w:t>
      </w:r>
      <w:r>
        <w:rPr>
          <w:color w:val="2A2A2A"/>
          <w:spacing w:val="40"/>
        </w:rPr>
        <w:t xml:space="preserve"> </w:t>
      </w:r>
      <w:r>
        <w:rPr>
          <w:color w:val="2A2A2A"/>
        </w:rPr>
        <w:t>in</w:t>
      </w:r>
      <w:r>
        <w:rPr>
          <w:color w:val="2A2A2A"/>
          <w:spacing w:val="40"/>
        </w:rPr>
        <w:t xml:space="preserve"> </w:t>
      </w:r>
      <w:r>
        <w:rPr>
          <w:color w:val="2A2A2A"/>
        </w:rPr>
        <w:t>work,</w:t>
      </w:r>
      <w:r>
        <w:rPr>
          <w:color w:val="2A2A2A"/>
          <w:spacing w:val="40"/>
        </w:rPr>
        <w:t xml:space="preserve"> </w:t>
      </w:r>
      <w:r>
        <w:rPr>
          <w:color w:val="2A2A2A"/>
        </w:rPr>
        <w:t>in hobbies,</w:t>
      </w:r>
      <w:r>
        <w:rPr>
          <w:color w:val="2A2A2A"/>
          <w:spacing w:val="23"/>
        </w:rPr>
        <w:t xml:space="preserve"> </w:t>
      </w:r>
      <w:r>
        <w:rPr>
          <w:color w:val="2A2A2A"/>
        </w:rPr>
        <w:t>you</w:t>
      </w:r>
      <w:r>
        <w:rPr>
          <w:color w:val="2A2A2A"/>
          <w:spacing w:val="24"/>
        </w:rPr>
        <w:t xml:space="preserve"> </w:t>
      </w:r>
      <w:r>
        <w:rPr>
          <w:color w:val="2A2A2A"/>
        </w:rPr>
        <w:t>get</w:t>
      </w:r>
      <w:r>
        <w:rPr>
          <w:color w:val="2A2A2A"/>
          <w:spacing w:val="23"/>
        </w:rPr>
        <w:t xml:space="preserve"> </w:t>
      </w:r>
      <w:r>
        <w:rPr>
          <w:color w:val="2A2A2A"/>
        </w:rPr>
        <w:t>what</w:t>
      </w:r>
      <w:r>
        <w:rPr>
          <w:color w:val="2A2A2A"/>
          <w:spacing w:val="23"/>
        </w:rPr>
        <w:t xml:space="preserve"> </w:t>
      </w:r>
      <w:r>
        <w:rPr>
          <w:color w:val="2A2A2A"/>
        </w:rPr>
        <w:t>you</w:t>
      </w:r>
      <w:r>
        <w:rPr>
          <w:color w:val="2A2A2A"/>
          <w:spacing w:val="24"/>
        </w:rPr>
        <w:t xml:space="preserve"> </w:t>
      </w:r>
      <w:r>
        <w:rPr>
          <w:color w:val="2A2A2A"/>
        </w:rPr>
        <w:t>put</w:t>
      </w:r>
      <w:r>
        <w:rPr>
          <w:color w:val="2A2A2A"/>
          <w:spacing w:val="23"/>
        </w:rPr>
        <w:t xml:space="preserve"> </w:t>
      </w:r>
      <w:r>
        <w:rPr>
          <w:color w:val="2A2A2A"/>
        </w:rPr>
        <w:t>into</w:t>
      </w:r>
      <w:r>
        <w:rPr>
          <w:color w:val="2A2A2A"/>
          <w:spacing w:val="24"/>
        </w:rPr>
        <w:t xml:space="preserve"> </w:t>
      </w:r>
      <w:r>
        <w:rPr>
          <w:color w:val="2A2A2A"/>
        </w:rPr>
        <w:t>a</w:t>
      </w:r>
      <w:r>
        <w:rPr>
          <w:color w:val="2A2A2A"/>
          <w:spacing w:val="23"/>
        </w:rPr>
        <w:t xml:space="preserve"> </w:t>
      </w:r>
      <w:r>
        <w:rPr>
          <w:color w:val="2A2A2A"/>
        </w:rPr>
        <w:t>pursuit.</w:t>
      </w:r>
      <w:r>
        <w:rPr>
          <w:color w:val="2A2A2A"/>
          <w:spacing w:val="24"/>
        </w:rPr>
        <w:t xml:space="preserve"> </w:t>
      </w:r>
      <w:r>
        <w:rPr>
          <w:color w:val="2A2A2A"/>
        </w:rPr>
        <w:t>If</w:t>
      </w:r>
      <w:r>
        <w:rPr>
          <w:color w:val="2A2A2A"/>
          <w:spacing w:val="24"/>
        </w:rPr>
        <w:t xml:space="preserve"> </w:t>
      </w:r>
      <w:r>
        <w:rPr>
          <w:color w:val="2A2A2A"/>
        </w:rPr>
        <w:t>you</w:t>
      </w:r>
      <w:r>
        <w:rPr>
          <w:color w:val="2A2A2A"/>
          <w:spacing w:val="22"/>
        </w:rPr>
        <w:t xml:space="preserve"> </w:t>
      </w:r>
      <w:r>
        <w:rPr>
          <w:color w:val="2A2A2A"/>
        </w:rPr>
        <w:t>put</w:t>
      </w:r>
      <w:r>
        <w:rPr>
          <w:color w:val="2A2A2A"/>
          <w:spacing w:val="22"/>
        </w:rPr>
        <w:t xml:space="preserve"> </w:t>
      </w:r>
      <w:r>
        <w:rPr>
          <w:color w:val="2A2A2A"/>
        </w:rPr>
        <w:t>in</w:t>
      </w:r>
      <w:r>
        <w:rPr>
          <w:color w:val="2A2A2A"/>
          <w:spacing w:val="24"/>
        </w:rPr>
        <w:t xml:space="preserve"> </w:t>
      </w:r>
      <w:r>
        <w:rPr>
          <w:color w:val="2A2A2A"/>
        </w:rPr>
        <w:t>very</w:t>
      </w:r>
      <w:r>
        <w:rPr>
          <w:color w:val="2A2A2A"/>
          <w:spacing w:val="23"/>
        </w:rPr>
        <w:t xml:space="preserve"> </w:t>
      </w:r>
      <w:r>
        <w:rPr>
          <w:color w:val="2A2A2A"/>
        </w:rPr>
        <w:t>little,</w:t>
      </w:r>
      <w:r>
        <w:rPr>
          <w:color w:val="2A2A2A"/>
          <w:spacing w:val="23"/>
        </w:rPr>
        <w:t xml:space="preserve"> </w:t>
      </w:r>
      <w:r>
        <w:rPr>
          <w:color w:val="2A2A2A"/>
        </w:rPr>
        <w:t>you’ll receive</w:t>
      </w:r>
      <w:r>
        <w:rPr>
          <w:color w:val="2A2A2A"/>
          <w:spacing w:val="32"/>
        </w:rPr>
        <w:t xml:space="preserve"> </w:t>
      </w:r>
      <w:r>
        <w:rPr>
          <w:color w:val="2A2A2A"/>
        </w:rPr>
        <w:t>very</w:t>
      </w:r>
      <w:r>
        <w:rPr>
          <w:color w:val="2A2A2A"/>
          <w:spacing w:val="32"/>
        </w:rPr>
        <w:t xml:space="preserve"> </w:t>
      </w:r>
      <w:r>
        <w:rPr>
          <w:color w:val="2A2A2A"/>
        </w:rPr>
        <w:t>little.</w:t>
      </w:r>
      <w:r>
        <w:rPr>
          <w:color w:val="2A2A2A"/>
          <w:spacing w:val="34"/>
        </w:rPr>
        <w:t xml:space="preserve"> </w:t>
      </w:r>
      <w:r>
        <w:rPr>
          <w:color w:val="2A2A2A"/>
        </w:rPr>
        <w:t>In</w:t>
      </w:r>
      <w:r>
        <w:rPr>
          <w:color w:val="2A2A2A"/>
          <w:spacing w:val="31"/>
        </w:rPr>
        <w:t xml:space="preserve"> </w:t>
      </w:r>
      <w:r>
        <w:rPr>
          <w:color w:val="2A2A2A"/>
        </w:rPr>
        <w:t>matters</w:t>
      </w:r>
      <w:r>
        <w:rPr>
          <w:color w:val="2A2A2A"/>
          <w:spacing w:val="34"/>
        </w:rPr>
        <w:t xml:space="preserve"> </w:t>
      </w:r>
      <w:r>
        <w:rPr>
          <w:color w:val="2A2A2A"/>
        </w:rPr>
        <w:t>of</w:t>
      </w:r>
      <w:r>
        <w:rPr>
          <w:color w:val="2A2A2A"/>
          <w:spacing w:val="34"/>
        </w:rPr>
        <w:t xml:space="preserve"> </w:t>
      </w:r>
      <w:r>
        <w:rPr>
          <w:color w:val="2A2A2A"/>
        </w:rPr>
        <w:t>training</w:t>
      </w:r>
      <w:r>
        <w:rPr>
          <w:color w:val="2A2A2A"/>
          <w:spacing w:val="32"/>
        </w:rPr>
        <w:t xml:space="preserve"> </w:t>
      </w:r>
      <w:r>
        <w:rPr>
          <w:color w:val="2A2A2A"/>
        </w:rPr>
        <w:t>our</w:t>
      </w:r>
      <w:r>
        <w:rPr>
          <w:color w:val="2A2A2A"/>
          <w:spacing w:val="32"/>
        </w:rPr>
        <w:t xml:space="preserve"> </w:t>
      </w:r>
      <w:r>
        <w:rPr>
          <w:color w:val="2A2A2A"/>
        </w:rPr>
        <w:t>children</w:t>
      </w:r>
      <w:r>
        <w:rPr>
          <w:color w:val="2A2A2A"/>
          <w:spacing w:val="34"/>
        </w:rPr>
        <w:t xml:space="preserve"> </w:t>
      </w:r>
      <w:r>
        <w:rPr>
          <w:color w:val="2A2A2A"/>
        </w:rPr>
        <w:t>it</w:t>
      </w:r>
      <w:r>
        <w:rPr>
          <w:color w:val="2A2A2A"/>
          <w:spacing w:val="32"/>
        </w:rPr>
        <w:t xml:space="preserve"> </w:t>
      </w:r>
      <w:r>
        <w:rPr>
          <w:color w:val="2A2A2A"/>
        </w:rPr>
        <w:t>is</w:t>
      </w:r>
      <w:r>
        <w:rPr>
          <w:color w:val="2A2A2A"/>
          <w:spacing w:val="34"/>
        </w:rPr>
        <w:t xml:space="preserve"> </w:t>
      </w:r>
      <w:r>
        <w:rPr>
          <w:color w:val="2A2A2A"/>
        </w:rPr>
        <w:t>no</w:t>
      </w:r>
      <w:r>
        <w:rPr>
          <w:color w:val="2A2A2A"/>
          <w:spacing w:val="34"/>
        </w:rPr>
        <w:t xml:space="preserve"> </w:t>
      </w:r>
      <w:r>
        <w:rPr>
          <w:color w:val="2A2A2A"/>
        </w:rPr>
        <w:t>different.</w:t>
      </w:r>
      <w:r>
        <w:rPr>
          <w:color w:val="2A2A2A"/>
          <w:spacing w:val="34"/>
        </w:rPr>
        <w:t xml:space="preserve"> </w:t>
      </w:r>
      <w:r>
        <w:rPr>
          <w:color w:val="2A2A2A"/>
        </w:rPr>
        <w:t>We receive</w:t>
      </w:r>
      <w:r>
        <w:rPr>
          <w:color w:val="2A2A2A"/>
          <w:spacing w:val="40"/>
        </w:rPr>
        <w:t xml:space="preserve"> </w:t>
      </w:r>
      <w:r>
        <w:rPr>
          <w:color w:val="2A2A2A"/>
        </w:rPr>
        <w:t>as</w:t>
      </w:r>
      <w:r>
        <w:rPr>
          <w:color w:val="2A2A2A"/>
          <w:spacing w:val="40"/>
        </w:rPr>
        <w:t xml:space="preserve"> </w:t>
      </w:r>
      <w:r>
        <w:rPr>
          <w:color w:val="2A2A2A"/>
        </w:rPr>
        <w:t>much</w:t>
      </w:r>
      <w:r>
        <w:rPr>
          <w:color w:val="2A2A2A"/>
          <w:spacing w:val="40"/>
        </w:rPr>
        <w:t xml:space="preserve"> </w:t>
      </w:r>
      <w:r>
        <w:rPr>
          <w:color w:val="2A2A2A"/>
        </w:rPr>
        <w:t>as</w:t>
      </w:r>
      <w:r>
        <w:rPr>
          <w:color w:val="2A2A2A"/>
          <w:spacing w:val="40"/>
        </w:rPr>
        <w:t xml:space="preserve"> </w:t>
      </w:r>
      <w:r>
        <w:rPr>
          <w:color w:val="2A2A2A"/>
        </w:rPr>
        <w:t>we</w:t>
      </w:r>
      <w:r>
        <w:rPr>
          <w:color w:val="2A2A2A"/>
          <w:spacing w:val="40"/>
        </w:rPr>
        <w:t xml:space="preserve"> </w:t>
      </w:r>
      <w:r>
        <w:rPr>
          <w:color w:val="2A2A2A"/>
        </w:rPr>
        <w:t>invest.</w:t>
      </w:r>
      <w:r>
        <w:rPr>
          <w:color w:val="2A2A2A"/>
          <w:spacing w:val="40"/>
        </w:rPr>
        <w:t xml:space="preserve"> </w:t>
      </w:r>
      <w:r>
        <w:rPr>
          <w:color w:val="2A2A2A"/>
        </w:rPr>
        <w:t>So,</w:t>
      </w:r>
      <w:r>
        <w:rPr>
          <w:color w:val="2A2A2A"/>
          <w:spacing w:val="40"/>
        </w:rPr>
        <w:t xml:space="preserve"> </w:t>
      </w:r>
      <w:r>
        <w:rPr>
          <w:color w:val="2A2A2A"/>
        </w:rPr>
        <w:t>we</w:t>
      </w:r>
      <w:r>
        <w:rPr>
          <w:color w:val="2A2A2A"/>
          <w:spacing w:val="40"/>
        </w:rPr>
        <w:t xml:space="preserve"> </w:t>
      </w:r>
      <w:r>
        <w:rPr>
          <w:color w:val="2A2A2A"/>
        </w:rPr>
        <w:t>should</w:t>
      </w:r>
      <w:r>
        <w:rPr>
          <w:color w:val="2A2A2A"/>
          <w:spacing w:val="40"/>
        </w:rPr>
        <w:t xml:space="preserve"> </w:t>
      </w:r>
      <w:r>
        <w:rPr>
          <w:color w:val="2A2A2A"/>
        </w:rPr>
        <w:t>invest</w:t>
      </w:r>
      <w:r>
        <w:rPr>
          <w:color w:val="2A2A2A"/>
          <w:spacing w:val="40"/>
        </w:rPr>
        <w:t xml:space="preserve"> </w:t>
      </w:r>
      <w:r>
        <w:rPr>
          <w:color w:val="2A2A2A"/>
        </w:rPr>
        <w:t>often.</w:t>
      </w:r>
    </w:p>
    <w:p w14:paraId="26E74A82" w14:textId="77777777" w:rsidR="00A15328" w:rsidRDefault="00A15328">
      <w:pPr>
        <w:pStyle w:val="BodyText"/>
        <w:spacing w:before="10"/>
        <w:rPr>
          <w:sz w:val="34"/>
        </w:rPr>
      </w:pPr>
    </w:p>
    <w:p w14:paraId="122212E1" w14:textId="77777777" w:rsidR="00A15328" w:rsidRDefault="002C52BD">
      <w:pPr>
        <w:spacing w:before="1" w:line="300" w:lineRule="auto"/>
        <w:ind w:left="919" w:right="434"/>
        <w:rPr>
          <w:b/>
          <w:i/>
          <w:sz w:val="28"/>
        </w:rPr>
      </w:pPr>
      <w:r>
        <w:rPr>
          <w:color w:val="2A2A2A"/>
          <w:sz w:val="28"/>
        </w:rPr>
        <w:t>That's</w:t>
      </w:r>
      <w:r>
        <w:rPr>
          <w:color w:val="2A2A2A"/>
          <w:spacing w:val="31"/>
          <w:sz w:val="28"/>
        </w:rPr>
        <w:t xml:space="preserve"> </w:t>
      </w:r>
      <w:r>
        <w:rPr>
          <w:color w:val="2A2A2A"/>
          <w:sz w:val="28"/>
        </w:rPr>
        <w:t>why</w:t>
      </w:r>
      <w:r>
        <w:rPr>
          <w:color w:val="2A2A2A"/>
          <w:spacing w:val="30"/>
          <w:sz w:val="28"/>
        </w:rPr>
        <w:t xml:space="preserve"> </w:t>
      </w:r>
      <w:r>
        <w:rPr>
          <w:color w:val="2A2A2A"/>
          <w:sz w:val="28"/>
        </w:rPr>
        <w:t>the</w:t>
      </w:r>
      <w:r>
        <w:rPr>
          <w:color w:val="2A2A2A"/>
          <w:spacing w:val="30"/>
          <w:sz w:val="28"/>
        </w:rPr>
        <w:t xml:space="preserve"> </w:t>
      </w:r>
      <w:r>
        <w:rPr>
          <w:color w:val="2A2A2A"/>
          <w:sz w:val="28"/>
        </w:rPr>
        <w:t>Bible</w:t>
      </w:r>
      <w:r>
        <w:rPr>
          <w:color w:val="2A2A2A"/>
          <w:spacing w:val="30"/>
          <w:sz w:val="28"/>
        </w:rPr>
        <w:t xml:space="preserve"> </w:t>
      </w:r>
      <w:r>
        <w:rPr>
          <w:color w:val="2A2A2A"/>
          <w:sz w:val="28"/>
        </w:rPr>
        <w:t>says</w:t>
      </w:r>
      <w:r>
        <w:rPr>
          <w:color w:val="2A2A2A"/>
          <w:spacing w:val="31"/>
          <w:sz w:val="28"/>
        </w:rPr>
        <w:t xml:space="preserve"> </w:t>
      </w:r>
      <w:r>
        <w:rPr>
          <w:color w:val="2A2A2A"/>
          <w:sz w:val="28"/>
        </w:rPr>
        <w:t>in</w:t>
      </w:r>
      <w:r>
        <w:rPr>
          <w:color w:val="2A2A2A"/>
          <w:spacing w:val="32"/>
          <w:sz w:val="28"/>
        </w:rPr>
        <w:t xml:space="preserve"> </w:t>
      </w:r>
      <w:r>
        <w:rPr>
          <w:b/>
          <w:color w:val="2A2A2A"/>
          <w:sz w:val="28"/>
        </w:rPr>
        <w:t>Deuteronomy</w:t>
      </w:r>
      <w:r>
        <w:rPr>
          <w:b/>
          <w:color w:val="2A2A2A"/>
          <w:spacing w:val="28"/>
          <w:sz w:val="28"/>
        </w:rPr>
        <w:t xml:space="preserve"> </w:t>
      </w:r>
      <w:r>
        <w:rPr>
          <w:b/>
          <w:color w:val="2A2A2A"/>
          <w:sz w:val="28"/>
        </w:rPr>
        <w:t>6:6</w:t>
      </w:r>
      <w:r>
        <w:rPr>
          <w:b/>
          <w:color w:val="2A2A2A"/>
          <w:spacing w:val="28"/>
          <w:sz w:val="28"/>
        </w:rPr>
        <w:t xml:space="preserve"> </w:t>
      </w:r>
      <w:r>
        <w:rPr>
          <w:b/>
          <w:i/>
          <w:color w:val="2A2A2A"/>
          <w:sz w:val="28"/>
        </w:rPr>
        <w:t>“These</w:t>
      </w:r>
      <w:r>
        <w:rPr>
          <w:b/>
          <w:i/>
          <w:color w:val="2A2A2A"/>
          <w:spacing w:val="31"/>
          <w:sz w:val="28"/>
        </w:rPr>
        <w:t xml:space="preserve"> </w:t>
      </w:r>
      <w:r>
        <w:rPr>
          <w:b/>
          <w:i/>
          <w:color w:val="2A2A2A"/>
          <w:sz w:val="28"/>
        </w:rPr>
        <w:t>commandments</w:t>
      </w:r>
      <w:r>
        <w:rPr>
          <w:b/>
          <w:i/>
          <w:color w:val="2A2A2A"/>
          <w:spacing w:val="30"/>
          <w:sz w:val="28"/>
        </w:rPr>
        <w:t xml:space="preserve"> </w:t>
      </w:r>
      <w:r>
        <w:rPr>
          <w:b/>
          <w:i/>
          <w:color w:val="2A2A2A"/>
          <w:sz w:val="28"/>
        </w:rPr>
        <w:t>that I</w:t>
      </w:r>
      <w:r>
        <w:rPr>
          <w:b/>
          <w:i/>
          <w:color w:val="2A2A2A"/>
          <w:spacing w:val="32"/>
          <w:sz w:val="28"/>
        </w:rPr>
        <w:t xml:space="preserve"> </w:t>
      </w:r>
      <w:r>
        <w:rPr>
          <w:b/>
          <w:i/>
          <w:color w:val="2A2A2A"/>
          <w:sz w:val="28"/>
        </w:rPr>
        <w:t>give</w:t>
      </w:r>
      <w:r>
        <w:rPr>
          <w:b/>
          <w:i/>
          <w:color w:val="2A2A2A"/>
          <w:spacing w:val="33"/>
          <w:sz w:val="28"/>
        </w:rPr>
        <w:t xml:space="preserve"> </w:t>
      </w:r>
      <w:r>
        <w:rPr>
          <w:b/>
          <w:i/>
          <w:color w:val="2A2A2A"/>
          <w:sz w:val="28"/>
        </w:rPr>
        <w:t>you</w:t>
      </w:r>
      <w:r>
        <w:rPr>
          <w:b/>
          <w:i/>
          <w:color w:val="2A2A2A"/>
          <w:spacing w:val="33"/>
          <w:sz w:val="28"/>
        </w:rPr>
        <w:t xml:space="preserve"> </w:t>
      </w:r>
      <w:r>
        <w:rPr>
          <w:b/>
          <w:i/>
          <w:color w:val="2A2A2A"/>
          <w:sz w:val="28"/>
        </w:rPr>
        <w:t>today</w:t>
      </w:r>
      <w:r>
        <w:rPr>
          <w:b/>
          <w:i/>
          <w:color w:val="2A2A2A"/>
          <w:spacing w:val="32"/>
          <w:sz w:val="28"/>
        </w:rPr>
        <w:t xml:space="preserve"> </w:t>
      </w:r>
      <w:r>
        <w:rPr>
          <w:b/>
          <w:i/>
          <w:color w:val="2A2A2A"/>
          <w:sz w:val="28"/>
        </w:rPr>
        <w:t>are</w:t>
      </w:r>
      <w:r>
        <w:rPr>
          <w:b/>
          <w:i/>
          <w:color w:val="2A2A2A"/>
          <w:spacing w:val="30"/>
          <w:sz w:val="28"/>
        </w:rPr>
        <w:t xml:space="preserve"> </w:t>
      </w:r>
      <w:r>
        <w:rPr>
          <w:b/>
          <w:i/>
          <w:color w:val="2A2A2A"/>
          <w:sz w:val="28"/>
        </w:rPr>
        <w:t>to</w:t>
      </w:r>
      <w:r>
        <w:rPr>
          <w:b/>
          <w:i/>
          <w:color w:val="2A2A2A"/>
          <w:spacing w:val="33"/>
          <w:sz w:val="28"/>
        </w:rPr>
        <w:t xml:space="preserve"> </w:t>
      </w:r>
      <w:r>
        <w:rPr>
          <w:b/>
          <w:i/>
          <w:color w:val="2A2A2A"/>
          <w:sz w:val="28"/>
        </w:rPr>
        <w:t>be</w:t>
      </w:r>
      <w:r>
        <w:rPr>
          <w:b/>
          <w:i/>
          <w:color w:val="2A2A2A"/>
          <w:spacing w:val="33"/>
          <w:sz w:val="28"/>
        </w:rPr>
        <w:t xml:space="preserve"> </w:t>
      </w:r>
      <w:r>
        <w:rPr>
          <w:b/>
          <w:i/>
          <w:color w:val="2A2A2A"/>
          <w:sz w:val="28"/>
        </w:rPr>
        <w:t>on</w:t>
      </w:r>
      <w:r>
        <w:rPr>
          <w:b/>
          <w:i/>
          <w:color w:val="2A2A2A"/>
          <w:spacing w:val="33"/>
          <w:sz w:val="28"/>
        </w:rPr>
        <w:t xml:space="preserve"> </w:t>
      </w:r>
      <w:r>
        <w:rPr>
          <w:b/>
          <w:i/>
          <w:color w:val="2A2A2A"/>
          <w:sz w:val="28"/>
        </w:rPr>
        <w:t>your</w:t>
      </w:r>
      <w:r>
        <w:rPr>
          <w:b/>
          <w:i/>
          <w:color w:val="2A2A2A"/>
          <w:spacing w:val="32"/>
          <w:sz w:val="28"/>
        </w:rPr>
        <w:t xml:space="preserve"> </w:t>
      </w:r>
      <w:r>
        <w:rPr>
          <w:b/>
          <w:i/>
          <w:color w:val="2A2A2A"/>
          <w:sz w:val="28"/>
        </w:rPr>
        <w:t>hearts.</w:t>
      </w:r>
      <w:r>
        <w:rPr>
          <w:b/>
          <w:i/>
          <w:color w:val="2A2A2A"/>
          <w:spacing w:val="32"/>
          <w:sz w:val="28"/>
        </w:rPr>
        <w:t xml:space="preserve"> </w:t>
      </w:r>
      <w:r>
        <w:rPr>
          <w:b/>
          <w:i/>
          <w:color w:val="2A2A2A"/>
          <w:sz w:val="28"/>
        </w:rPr>
        <w:t>7</w:t>
      </w:r>
      <w:r>
        <w:rPr>
          <w:b/>
          <w:i/>
          <w:color w:val="2A2A2A"/>
          <w:spacing w:val="35"/>
          <w:sz w:val="28"/>
        </w:rPr>
        <w:t xml:space="preserve"> </w:t>
      </w:r>
      <w:r>
        <w:rPr>
          <w:b/>
          <w:i/>
          <w:color w:val="2A2A2A"/>
          <w:sz w:val="28"/>
        </w:rPr>
        <w:t>Impress</w:t>
      </w:r>
      <w:r>
        <w:rPr>
          <w:b/>
          <w:i/>
          <w:color w:val="2A2A2A"/>
          <w:spacing w:val="32"/>
          <w:sz w:val="28"/>
        </w:rPr>
        <w:t xml:space="preserve"> </w:t>
      </w:r>
      <w:r>
        <w:rPr>
          <w:b/>
          <w:i/>
          <w:color w:val="2A2A2A"/>
          <w:sz w:val="28"/>
        </w:rPr>
        <w:t>them</w:t>
      </w:r>
      <w:r>
        <w:rPr>
          <w:b/>
          <w:i/>
          <w:color w:val="2A2A2A"/>
          <w:spacing w:val="32"/>
          <w:sz w:val="28"/>
        </w:rPr>
        <w:t xml:space="preserve"> </w:t>
      </w:r>
      <w:r>
        <w:rPr>
          <w:b/>
          <w:i/>
          <w:color w:val="2A2A2A"/>
          <w:sz w:val="28"/>
        </w:rPr>
        <w:t>on</w:t>
      </w:r>
      <w:r>
        <w:rPr>
          <w:b/>
          <w:i/>
          <w:color w:val="2A2A2A"/>
          <w:spacing w:val="33"/>
          <w:sz w:val="28"/>
        </w:rPr>
        <w:t xml:space="preserve"> </w:t>
      </w:r>
      <w:r>
        <w:rPr>
          <w:b/>
          <w:i/>
          <w:color w:val="2A2A2A"/>
          <w:sz w:val="28"/>
        </w:rPr>
        <w:t>your</w:t>
      </w:r>
    </w:p>
    <w:p w14:paraId="403AF750" w14:textId="77777777" w:rsidR="00A15328" w:rsidRDefault="002C52BD">
      <w:pPr>
        <w:pStyle w:val="Heading7"/>
        <w:spacing w:line="300" w:lineRule="auto"/>
        <w:ind w:left="919" w:right="451"/>
      </w:pPr>
      <w:r>
        <w:rPr>
          <w:color w:val="2A2A2A"/>
        </w:rPr>
        <w:t>children. Talk about them when you sit at home and when you walk along</w:t>
      </w:r>
      <w:r>
        <w:rPr>
          <w:color w:val="2A2A2A"/>
          <w:spacing w:val="80"/>
          <w:w w:val="150"/>
        </w:rPr>
        <w:t xml:space="preserve"> </w:t>
      </w:r>
      <w:r>
        <w:rPr>
          <w:color w:val="2A2A2A"/>
        </w:rPr>
        <w:t>the</w:t>
      </w:r>
      <w:r>
        <w:rPr>
          <w:color w:val="2A2A2A"/>
          <w:spacing w:val="39"/>
        </w:rPr>
        <w:t xml:space="preserve"> </w:t>
      </w:r>
      <w:r>
        <w:rPr>
          <w:color w:val="2A2A2A"/>
        </w:rPr>
        <w:t>road,</w:t>
      </w:r>
      <w:r>
        <w:rPr>
          <w:color w:val="2A2A2A"/>
          <w:spacing w:val="37"/>
        </w:rPr>
        <w:t xml:space="preserve"> </w:t>
      </w:r>
      <w:r>
        <w:rPr>
          <w:color w:val="2A2A2A"/>
        </w:rPr>
        <w:t>when</w:t>
      </w:r>
      <w:r>
        <w:rPr>
          <w:color w:val="2A2A2A"/>
          <w:spacing w:val="39"/>
        </w:rPr>
        <w:t xml:space="preserve"> </w:t>
      </w:r>
      <w:r>
        <w:rPr>
          <w:color w:val="2A2A2A"/>
        </w:rPr>
        <w:t>you</w:t>
      </w:r>
      <w:r>
        <w:rPr>
          <w:color w:val="2A2A2A"/>
          <w:spacing w:val="36"/>
        </w:rPr>
        <w:t xml:space="preserve"> </w:t>
      </w:r>
      <w:r>
        <w:rPr>
          <w:color w:val="2A2A2A"/>
        </w:rPr>
        <w:t>lie</w:t>
      </w:r>
      <w:r>
        <w:rPr>
          <w:color w:val="2A2A2A"/>
          <w:spacing w:val="39"/>
        </w:rPr>
        <w:t xml:space="preserve"> </w:t>
      </w:r>
      <w:r>
        <w:rPr>
          <w:color w:val="2A2A2A"/>
        </w:rPr>
        <w:t>down</w:t>
      </w:r>
      <w:r>
        <w:rPr>
          <w:color w:val="2A2A2A"/>
          <w:spacing w:val="39"/>
        </w:rPr>
        <w:t xml:space="preserve"> </w:t>
      </w:r>
      <w:r>
        <w:rPr>
          <w:color w:val="2A2A2A"/>
        </w:rPr>
        <w:t>and</w:t>
      </w:r>
      <w:r>
        <w:rPr>
          <w:color w:val="2A2A2A"/>
          <w:spacing w:val="39"/>
        </w:rPr>
        <w:t xml:space="preserve"> </w:t>
      </w:r>
      <w:r>
        <w:rPr>
          <w:color w:val="2A2A2A"/>
        </w:rPr>
        <w:t>when</w:t>
      </w:r>
      <w:r>
        <w:rPr>
          <w:color w:val="2A2A2A"/>
          <w:spacing w:val="36"/>
        </w:rPr>
        <w:t xml:space="preserve"> </w:t>
      </w:r>
      <w:r>
        <w:rPr>
          <w:color w:val="2A2A2A"/>
        </w:rPr>
        <w:t>you</w:t>
      </w:r>
      <w:r>
        <w:rPr>
          <w:color w:val="2A2A2A"/>
          <w:spacing w:val="39"/>
        </w:rPr>
        <w:t xml:space="preserve"> </w:t>
      </w:r>
      <w:r>
        <w:rPr>
          <w:color w:val="2A2A2A"/>
        </w:rPr>
        <w:t>get</w:t>
      </w:r>
      <w:r>
        <w:rPr>
          <w:color w:val="2A2A2A"/>
          <w:spacing w:val="39"/>
        </w:rPr>
        <w:t xml:space="preserve"> </w:t>
      </w:r>
      <w:r>
        <w:rPr>
          <w:color w:val="2A2A2A"/>
        </w:rPr>
        <w:t>up.”</w:t>
      </w:r>
    </w:p>
    <w:p w14:paraId="312E8D08" w14:textId="77777777" w:rsidR="00A15328" w:rsidRDefault="00A15328">
      <w:pPr>
        <w:pStyle w:val="BodyText"/>
        <w:spacing w:before="11"/>
        <w:rPr>
          <w:b/>
          <w:i/>
          <w:sz w:val="34"/>
        </w:rPr>
      </w:pPr>
    </w:p>
    <w:p w14:paraId="61E544FF" w14:textId="77777777" w:rsidR="00A15328" w:rsidRDefault="002C52BD">
      <w:pPr>
        <w:pStyle w:val="ListParagraph"/>
        <w:numPr>
          <w:ilvl w:val="0"/>
          <w:numId w:val="39"/>
        </w:numPr>
        <w:tabs>
          <w:tab w:val="left" w:pos="917"/>
          <w:tab w:val="left" w:pos="919"/>
        </w:tabs>
        <w:spacing w:line="300" w:lineRule="auto"/>
        <w:ind w:right="446"/>
        <w:rPr>
          <w:sz w:val="28"/>
        </w:rPr>
      </w:pPr>
      <w:r>
        <w:rPr>
          <w:b/>
          <w:color w:val="2A2A2A"/>
          <w:sz w:val="28"/>
        </w:rPr>
        <w:t>We need to consistently teach evangelism: Teaching evangelism in Bible</w:t>
      </w:r>
      <w:r>
        <w:rPr>
          <w:b/>
          <w:color w:val="2A2A2A"/>
          <w:spacing w:val="80"/>
          <w:w w:val="150"/>
          <w:sz w:val="28"/>
        </w:rPr>
        <w:t xml:space="preserve"> </w:t>
      </w:r>
      <w:r>
        <w:rPr>
          <w:b/>
          <w:color w:val="2A2A2A"/>
          <w:sz w:val="28"/>
        </w:rPr>
        <w:t>study is</w:t>
      </w:r>
      <w:r>
        <w:rPr>
          <w:b/>
          <w:color w:val="2A2A2A"/>
          <w:spacing w:val="40"/>
          <w:sz w:val="28"/>
        </w:rPr>
        <w:t xml:space="preserve"> </w:t>
      </w:r>
      <w:r>
        <w:rPr>
          <w:b/>
          <w:color w:val="2A2A2A"/>
          <w:sz w:val="28"/>
        </w:rPr>
        <w:t>essential. Parallel</w:t>
      </w:r>
      <w:r>
        <w:rPr>
          <w:b/>
          <w:color w:val="2A2A2A"/>
          <w:spacing w:val="40"/>
          <w:sz w:val="28"/>
        </w:rPr>
        <w:t xml:space="preserve"> </w:t>
      </w:r>
      <w:r>
        <w:rPr>
          <w:b/>
          <w:color w:val="2A2A2A"/>
          <w:sz w:val="28"/>
        </w:rPr>
        <w:t>with</w:t>
      </w:r>
      <w:r>
        <w:rPr>
          <w:b/>
          <w:color w:val="2A2A2A"/>
          <w:spacing w:val="40"/>
          <w:sz w:val="28"/>
        </w:rPr>
        <w:t xml:space="preserve"> </w:t>
      </w:r>
      <w:r>
        <w:rPr>
          <w:b/>
          <w:color w:val="2A2A2A"/>
          <w:sz w:val="28"/>
        </w:rPr>
        <w:t>teaching</w:t>
      </w:r>
      <w:r>
        <w:rPr>
          <w:b/>
          <w:color w:val="2A2A2A"/>
          <w:spacing w:val="40"/>
          <w:sz w:val="28"/>
        </w:rPr>
        <w:t xml:space="preserve"> </w:t>
      </w:r>
      <w:r>
        <w:rPr>
          <w:b/>
          <w:color w:val="2A2A2A"/>
          <w:sz w:val="28"/>
        </w:rPr>
        <w:t>within</w:t>
      </w:r>
      <w:r>
        <w:rPr>
          <w:b/>
          <w:color w:val="2A2A2A"/>
          <w:spacing w:val="40"/>
          <w:sz w:val="28"/>
        </w:rPr>
        <w:t xml:space="preserve"> </w:t>
      </w:r>
      <w:r>
        <w:rPr>
          <w:b/>
          <w:color w:val="2A2A2A"/>
          <w:sz w:val="28"/>
        </w:rPr>
        <w:t>a</w:t>
      </w:r>
      <w:r>
        <w:rPr>
          <w:b/>
          <w:color w:val="2A2A2A"/>
          <w:spacing w:val="40"/>
          <w:sz w:val="28"/>
        </w:rPr>
        <w:t xml:space="preserve"> </w:t>
      </w:r>
      <w:r>
        <w:rPr>
          <w:b/>
          <w:color w:val="2A2A2A"/>
          <w:sz w:val="28"/>
        </w:rPr>
        <w:t xml:space="preserve">congregation: </w:t>
      </w:r>
      <w:r>
        <w:rPr>
          <w:color w:val="2A2A2A"/>
          <w:sz w:val="28"/>
        </w:rPr>
        <w:t>Teaching evangelism</w:t>
      </w:r>
      <w:r>
        <w:rPr>
          <w:color w:val="2A2A2A"/>
          <w:spacing w:val="36"/>
          <w:sz w:val="28"/>
        </w:rPr>
        <w:t xml:space="preserve"> </w:t>
      </w:r>
      <w:r>
        <w:rPr>
          <w:color w:val="2A2A2A"/>
          <w:sz w:val="28"/>
        </w:rPr>
        <w:t>needs</w:t>
      </w:r>
      <w:r>
        <w:rPr>
          <w:color w:val="2A2A2A"/>
          <w:spacing w:val="36"/>
          <w:sz w:val="28"/>
        </w:rPr>
        <w:t xml:space="preserve"> </w:t>
      </w:r>
      <w:r>
        <w:rPr>
          <w:color w:val="2A2A2A"/>
          <w:sz w:val="28"/>
        </w:rPr>
        <w:t>to</w:t>
      </w:r>
      <w:r>
        <w:rPr>
          <w:color w:val="2A2A2A"/>
          <w:spacing w:val="36"/>
          <w:sz w:val="28"/>
        </w:rPr>
        <w:t xml:space="preserve"> </w:t>
      </w:r>
      <w:r>
        <w:rPr>
          <w:color w:val="2A2A2A"/>
          <w:sz w:val="28"/>
        </w:rPr>
        <w:t>be</w:t>
      </w:r>
      <w:r>
        <w:rPr>
          <w:color w:val="2A2A2A"/>
          <w:spacing w:val="34"/>
          <w:sz w:val="28"/>
        </w:rPr>
        <w:t xml:space="preserve"> </w:t>
      </w:r>
      <w:r>
        <w:rPr>
          <w:color w:val="2A2A2A"/>
          <w:sz w:val="28"/>
        </w:rPr>
        <w:t>done</w:t>
      </w:r>
      <w:r>
        <w:rPr>
          <w:color w:val="2A2A2A"/>
          <w:spacing w:val="34"/>
          <w:sz w:val="28"/>
        </w:rPr>
        <w:t xml:space="preserve"> </w:t>
      </w:r>
      <w:r>
        <w:rPr>
          <w:color w:val="2A2A2A"/>
          <w:sz w:val="28"/>
        </w:rPr>
        <w:t>often.</w:t>
      </w:r>
      <w:r>
        <w:rPr>
          <w:color w:val="2A2A2A"/>
          <w:spacing w:val="36"/>
          <w:sz w:val="28"/>
        </w:rPr>
        <w:t xml:space="preserve"> </w:t>
      </w:r>
      <w:r>
        <w:rPr>
          <w:color w:val="2A2A2A"/>
          <w:sz w:val="28"/>
        </w:rPr>
        <w:t>If</w:t>
      </w:r>
      <w:r>
        <w:rPr>
          <w:color w:val="2A2A2A"/>
          <w:spacing w:val="36"/>
          <w:sz w:val="28"/>
        </w:rPr>
        <w:t xml:space="preserve"> </w:t>
      </w:r>
      <w:r>
        <w:rPr>
          <w:color w:val="2A2A2A"/>
          <w:sz w:val="28"/>
        </w:rPr>
        <w:t>it’s</w:t>
      </w:r>
      <w:r>
        <w:rPr>
          <w:color w:val="2A2A2A"/>
          <w:spacing w:val="36"/>
          <w:sz w:val="28"/>
        </w:rPr>
        <w:t xml:space="preserve"> </w:t>
      </w:r>
      <w:r>
        <w:rPr>
          <w:color w:val="2A2A2A"/>
          <w:sz w:val="28"/>
        </w:rPr>
        <w:t>going</w:t>
      </w:r>
      <w:r>
        <w:rPr>
          <w:color w:val="2A2A2A"/>
          <w:spacing w:val="34"/>
          <w:sz w:val="28"/>
        </w:rPr>
        <w:t xml:space="preserve"> </w:t>
      </w:r>
      <w:r>
        <w:rPr>
          <w:color w:val="2A2A2A"/>
          <w:sz w:val="28"/>
        </w:rPr>
        <w:t>to</w:t>
      </w:r>
      <w:r>
        <w:rPr>
          <w:color w:val="2A2A2A"/>
          <w:spacing w:val="36"/>
          <w:sz w:val="28"/>
        </w:rPr>
        <w:t xml:space="preserve"> </w:t>
      </w:r>
      <w:r>
        <w:rPr>
          <w:color w:val="2A2A2A"/>
          <w:sz w:val="28"/>
        </w:rPr>
        <w:t>take</w:t>
      </w:r>
      <w:r>
        <w:rPr>
          <w:color w:val="2A2A2A"/>
          <w:spacing w:val="34"/>
          <w:sz w:val="28"/>
        </w:rPr>
        <w:t xml:space="preserve"> </w:t>
      </w:r>
      <w:r>
        <w:rPr>
          <w:color w:val="2A2A2A"/>
          <w:sz w:val="28"/>
        </w:rPr>
        <w:t>root.</w:t>
      </w:r>
      <w:r>
        <w:rPr>
          <w:color w:val="2A2A2A"/>
          <w:spacing w:val="36"/>
          <w:sz w:val="28"/>
        </w:rPr>
        <w:t xml:space="preserve"> </w:t>
      </w:r>
      <w:r>
        <w:rPr>
          <w:color w:val="2A2A2A"/>
          <w:sz w:val="28"/>
        </w:rPr>
        <w:t>If</w:t>
      </w:r>
      <w:r>
        <w:rPr>
          <w:color w:val="2A2A2A"/>
          <w:spacing w:val="36"/>
          <w:sz w:val="28"/>
        </w:rPr>
        <w:t xml:space="preserve"> </w:t>
      </w:r>
      <w:r>
        <w:rPr>
          <w:color w:val="2A2A2A"/>
          <w:sz w:val="28"/>
        </w:rPr>
        <w:t>you</w:t>
      </w:r>
      <w:r>
        <w:rPr>
          <w:color w:val="2A2A2A"/>
          <w:spacing w:val="36"/>
          <w:sz w:val="28"/>
        </w:rPr>
        <w:t xml:space="preserve"> </w:t>
      </w:r>
      <w:r>
        <w:rPr>
          <w:color w:val="2A2A2A"/>
          <w:sz w:val="28"/>
        </w:rPr>
        <w:t>ignore any</w:t>
      </w:r>
      <w:r>
        <w:rPr>
          <w:color w:val="2A2A2A"/>
          <w:spacing w:val="23"/>
          <w:sz w:val="28"/>
        </w:rPr>
        <w:t xml:space="preserve"> </w:t>
      </w:r>
      <w:r>
        <w:rPr>
          <w:color w:val="2A2A2A"/>
          <w:sz w:val="28"/>
        </w:rPr>
        <w:t>of</w:t>
      </w:r>
      <w:r>
        <w:rPr>
          <w:color w:val="2A2A2A"/>
          <w:spacing w:val="25"/>
          <w:sz w:val="28"/>
        </w:rPr>
        <w:t xml:space="preserve"> </w:t>
      </w:r>
      <w:r>
        <w:rPr>
          <w:color w:val="2A2A2A"/>
          <w:sz w:val="28"/>
        </w:rPr>
        <w:t>the</w:t>
      </w:r>
      <w:r>
        <w:rPr>
          <w:color w:val="2A2A2A"/>
          <w:spacing w:val="23"/>
          <w:sz w:val="28"/>
        </w:rPr>
        <w:t xml:space="preserve"> </w:t>
      </w:r>
      <w:r>
        <w:rPr>
          <w:color w:val="2A2A2A"/>
          <w:sz w:val="28"/>
        </w:rPr>
        <w:t>teachings</w:t>
      </w:r>
      <w:r>
        <w:rPr>
          <w:color w:val="2A2A2A"/>
          <w:spacing w:val="21"/>
          <w:sz w:val="28"/>
        </w:rPr>
        <w:t xml:space="preserve"> </w:t>
      </w:r>
      <w:r>
        <w:rPr>
          <w:color w:val="2A2A2A"/>
          <w:sz w:val="28"/>
        </w:rPr>
        <w:t>of</w:t>
      </w:r>
      <w:r>
        <w:rPr>
          <w:color w:val="2A2A2A"/>
          <w:spacing w:val="25"/>
          <w:sz w:val="28"/>
        </w:rPr>
        <w:t xml:space="preserve"> </w:t>
      </w:r>
      <w:r>
        <w:rPr>
          <w:color w:val="2A2A2A"/>
          <w:sz w:val="28"/>
        </w:rPr>
        <w:t>the</w:t>
      </w:r>
      <w:r>
        <w:rPr>
          <w:color w:val="2A2A2A"/>
          <w:spacing w:val="23"/>
          <w:sz w:val="28"/>
        </w:rPr>
        <w:t xml:space="preserve"> </w:t>
      </w:r>
      <w:r>
        <w:rPr>
          <w:color w:val="2A2A2A"/>
          <w:sz w:val="28"/>
        </w:rPr>
        <w:t>Bible,</w:t>
      </w:r>
      <w:r>
        <w:rPr>
          <w:color w:val="2A2A2A"/>
          <w:spacing w:val="23"/>
          <w:sz w:val="28"/>
        </w:rPr>
        <w:t xml:space="preserve"> </w:t>
      </w:r>
      <w:r>
        <w:rPr>
          <w:color w:val="2A2A2A"/>
          <w:sz w:val="28"/>
        </w:rPr>
        <w:t>that</w:t>
      </w:r>
      <w:r>
        <w:rPr>
          <w:color w:val="2A2A2A"/>
          <w:spacing w:val="23"/>
          <w:sz w:val="28"/>
        </w:rPr>
        <w:t xml:space="preserve"> </w:t>
      </w:r>
      <w:r>
        <w:rPr>
          <w:color w:val="2A2A2A"/>
          <w:sz w:val="28"/>
        </w:rPr>
        <w:t>theme</w:t>
      </w:r>
      <w:r>
        <w:rPr>
          <w:color w:val="2A2A2A"/>
          <w:spacing w:val="23"/>
          <w:sz w:val="28"/>
        </w:rPr>
        <w:t xml:space="preserve"> </w:t>
      </w:r>
      <w:r>
        <w:rPr>
          <w:color w:val="2A2A2A"/>
          <w:sz w:val="28"/>
        </w:rPr>
        <w:t>will</w:t>
      </w:r>
      <w:r>
        <w:rPr>
          <w:color w:val="2A2A2A"/>
          <w:spacing w:val="23"/>
          <w:sz w:val="28"/>
        </w:rPr>
        <w:t xml:space="preserve"> </w:t>
      </w:r>
      <w:r>
        <w:rPr>
          <w:color w:val="2A2A2A"/>
          <w:sz w:val="28"/>
        </w:rPr>
        <w:t>fail</w:t>
      </w:r>
      <w:r>
        <w:rPr>
          <w:color w:val="2A2A2A"/>
          <w:spacing w:val="23"/>
          <w:sz w:val="28"/>
        </w:rPr>
        <w:t xml:space="preserve"> </w:t>
      </w:r>
      <w:r>
        <w:rPr>
          <w:color w:val="2A2A2A"/>
          <w:sz w:val="28"/>
        </w:rPr>
        <w:t>to</w:t>
      </w:r>
      <w:r>
        <w:rPr>
          <w:color w:val="2A2A2A"/>
          <w:spacing w:val="25"/>
          <w:sz w:val="28"/>
        </w:rPr>
        <w:t xml:space="preserve"> </w:t>
      </w:r>
      <w:r>
        <w:rPr>
          <w:color w:val="2A2A2A"/>
          <w:sz w:val="28"/>
        </w:rPr>
        <w:t>take</w:t>
      </w:r>
      <w:r>
        <w:rPr>
          <w:color w:val="2A2A2A"/>
          <w:spacing w:val="23"/>
          <w:sz w:val="28"/>
        </w:rPr>
        <w:t xml:space="preserve"> </w:t>
      </w:r>
      <w:r>
        <w:rPr>
          <w:color w:val="2A2A2A"/>
          <w:sz w:val="28"/>
        </w:rPr>
        <w:t>root.</w:t>
      </w:r>
      <w:r>
        <w:rPr>
          <w:color w:val="2A2A2A"/>
          <w:spacing w:val="25"/>
          <w:sz w:val="28"/>
        </w:rPr>
        <w:t xml:space="preserve"> </w:t>
      </w:r>
      <w:r>
        <w:rPr>
          <w:color w:val="2A2A2A"/>
          <w:sz w:val="28"/>
        </w:rPr>
        <w:t>I’ve</w:t>
      </w:r>
      <w:r>
        <w:rPr>
          <w:color w:val="2A2A2A"/>
          <w:spacing w:val="23"/>
          <w:sz w:val="28"/>
        </w:rPr>
        <w:t xml:space="preserve"> </w:t>
      </w:r>
      <w:r>
        <w:rPr>
          <w:color w:val="2A2A2A"/>
          <w:sz w:val="28"/>
        </w:rPr>
        <w:t>seen God’s people</w:t>
      </w:r>
      <w:r>
        <w:rPr>
          <w:color w:val="2A2A2A"/>
          <w:spacing w:val="29"/>
          <w:sz w:val="28"/>
        </w:rPr>
        <w:t xml:space="preserve"> </w:t>
      </w:r>
      <w:r>
        <w:rPr>
          <w:color w:val="2A2A2A"/>
          <w:sz w:val="28"/>
        </w:rPr>
        <w:t>at</w:t>
      </w:r>
      <w:r>
        <w:rPr>
          <w:color w:val="2A2A2A"/>
          <w:spacing w:val="29"/>
          <w:sz w:val="28"/>
        </w:rPr>
        <w:t xml:space="preserve"> </w:t>
      </w:r>
      <w:r>
        <w:rPr>
          <w:color w:val="2A2A2A"/>
          <w:sz w:val="28"/>
        </w:rPr>
        <w:t>church</w:t>
      </w:r>
      <w:r>
        <w:rPr>
          <w:color w:val="2A2A2A"/>
          <w:spacing w:val="30"/>
          <w:sz w:val="28"/>
        </w:rPr>
        <w:t xml:space="preserve"> </w:t>
      </w:r>
      <w:r>
        <w:rPr>
          <w:color w:val="2A2A2A"/>
          <w:sz w:val="28"/>
        </w:rPr>
        <w:t>grow</w:t>
      </w:r>
      <w:r>
        <w:rPr>
          <w:color w:val="2A2A2A"/>
          <w:spacing w:val="30"/>
          <w:sz w:val="28"/>
        </w:rPr>
        <w:t xml:space="preserve"> </w:t>
      </w:r>
      <w:r>
        <w:rPr>
          <w:color w:val="2A2A2A"/>
          <w:sz w:val="28"/>
        </w:rPr>
        <w:t>weak</w:t>
      </w:r>
      <w:r>
        <w:rPr>
          <w:color w:val="2A2A2A"/>
          <w:spacing w:val="29"/>
          <w:sz w:val="28"/>
        </w:rPr>
        <w:t xml:space="preserve"> </w:t>
      </w:r>
      <w:r>
        <w:rPr>
          <w:color w:val="2A2A2A"/>
          <w:sz w:val="28"/>
        </w:rPr>
        <w:t>(spiritually)</w:t>
      </w:r>
      <w:r>
        <w:rPr>
          <w:color w:val="2A2A2A"/>
          <w:spacing w:val="30"/>
          <w:sz w:val="28"/>
        </w:rPr>
        <w:t xml:space="preserve"> </w:t>
      </w:r>
      <w:r>
        <w:rPr>
          <w:color w:val="2A2A2A"/>
          <w:sz w:val="28"/>
        </w:rPr>
        <w:t>in</w:t>
      </w:r>
      <w:r>
        <w:rPr>
          <w:color w:val="2A2A2A"/>
          <w:spacing w:val="30"/>
          <w:sz w:val="28"/>
        </w:rPr>
        <w:t xml:space="preserve"> </w:t>
      </w:r>
      <w:r>
        <w:rPr>
          <w:color w:val="2A2A2A"/>
          <w:sz w:val="28"/>
        </w:rPr>
        <w:t>His</w:t>
      </w:r>
      <w:r>
        <w:rPr>
          <w:color w:val="2A2A2A"/>
          <w:spacing w:val="30"/>
          <w:sz w:val="28"/>
        </w:rPr>
        <w:t xml:space="preserve"> </w:t>
      </w:r>
      <w:r>
        <w:rPr>
          <w:color w:val="2A2A2A"/>
          <w:sz w:val="28"/>
        </w:rPr>
        <w:t>service</w:t>
      </w:r>
      <w:r>
        <w:rPr>
          <w:color w:val="2A2A2A"/>
          <w:spacing w:val="29"/>
          <w:sz w:val="28"/>
        </w:rPr>
        <w:t xml:space="preserve"> </w:t>
      </w:r>
      <w:r>
        <w:rPr>
          <w:color w:val="2A2A2A"/>
          <w:sz w:val="28"/>
        </w:rPr>
        <w:t>of</w:t>
      </w:r>
      <w:r>
        <w:rPr>
          <w:color w:val="2A2A2A"/>
          <w:spacing w:val="30"/>
          <w:sz w:val="28"/>
        </w:rPr>
        <w:t xml:space="preserve"> </w:t>
      </w:r>
      <w:r>
        <w:rPr>
          <w:color w:val="2A2A2A"/>
          <w:sz w:val="28"/>
        </w:rPr>
        <w:t>soul</w:t>
      </w:r>
      <w:r>
        <w:rPr>
          <w:color w:val="2A2A2A"/>
          <w:spacing w:val="29"/>
          <w:sz w:val="28"/>
        </w:rPr>
        <w:t xml:space="preserve"> </w:t>
      </w:r>
      <w:r>
        <w:rPr>
          <w:color w:val="2A2A2A"/>
          <w:sz w:val="28"/>
        </w:rPr>
        <w:t>saving. They</w:t>
      </w:r>
      <w:r>
        <w:rPr>
          <w:color w:val="2A2A2A"/>
          <w:spacing w:val="40"/>
          <w:sz w:val="28"/>
        </w:rPr>
        <w:t xml:space="preserve"> </w:t>
      </w:r>
      <w:r>
        <w:rPr>
          <w:color w:val="2A2A2A"/>
          <w:sz w:val="28"/>
        </w:rPr>
        <w:t>have</w:t>
      </w:r>
      <w:r>
        <w:rPr>
          <w:color w:val="2A2A2A"/>
          <w:spacing w:val="40"/>
          <w:sz w:val="28"/>
        </w:rPr>
        <w:t xml:space="preserve"> </w:t>
      </w:r>
      <w:r>
        <w:rPr>
          <w:color w:val="2A2A2A"/>
          <w:sz w:val="28"/>
        </w:rPr>
        <w:t>become</w:t>
      </w:r>
      <w:r>
        <w:rPr>
          <w:color w:val="2A2A2A"/>
          <w:spacing w:val="40"/>
          <w:sz w:val="28"/>
        </w:rPr>
        <w:t xml:space="preserve"> </w:t>
      </w:r>
      <w:r>
        <w:rPr>
          <w:color w:val="2A2A2A"/>
          <w:sz w:val="28"/>
        </w:rPr>
        <w:t>indifferent</w:t>
      </w:r>
      <w:r>
        <w:rPr>
          <w:color w:val="2A2A2A"/>
          <w:spacing w:val="40"/>
          <w:sz w:val="28"/>
        </w:rPr>
        <w:t xml:space="preserve"> </w:t>
      </w:r>
      <w:r>
        <w:rPr>
          <w:color w:val="2A2A2A"/>
          <w:sz w:val="28"/>
        </w:rPr>
        <w:t>to</w:t>
      </w:r>
      <w:r>
        <w:rPr>
          <w:color w:val="2A2A2A"/>
          <w:spacing w:val="40"/>
          <w:sz w:val="28"/>
        </w:rPr>
        <w:t xml:space="preserve"> </w:t>
      </w:r>
      <w:r>
        <w:rPr>
          <w:color w:val="2A2A2A"/>
          <w:sz w:val="28"/>
        </w:rPr>
        <w:t>their</w:t>
      </w:r>
      <w:r>
        <w:rPr>
          <w:color w:val="2A2A2A"/>
          <w:spacing w:val="40"/>
          <w:sz w:val="28"/>
        </w:rPr>
        <w:t xml:space="preserve"> </w:t>
      </w:r>
      <w:r>
        <w:rPr>
          <w:color w:val="2A2A2A"/>
          <w:sz w:val="28"/>
        </w:rPr>
        <w:t>family</w:t>
      </w:r>
      <w:r>
        <w:rPr>
          <w:color w:val="2A2A2A"/>
          <w:spacing w:val="40"/>
          <w:sz w:val="28"/>
        </w:rPr>
        <w:t xml:space="preserve"> </w:t>
      </w:r>
      <w:r>
        <w:rPr>
          <w:color w:val="2A2A2A"/>
          <w:sz w:val="28"/>
        </w:rPr>
        <w:t>and</w:t>
      </w:r>
      <w:r>
        <w:rPr>
          <w:color w:val="2A2A2A"/>
          <w:spacing w:val="40"/>
          <w:sz w:val="28"/>
        </w:rPr>
        <w:t xml:space="preserve"> </w:t>
      </w:r>
      <w:r>
        <w:rPr>
          <w:color w:val="2A2A2A"/>
          <w:sz w:val="28"/>
        </w:rPr>
        <w:t>neighbors</w:t>
      </w:r>
      <w:r>
        <w:rPr>
          <w:color w:val="2A2A2A"/>
          <w:spacing w:val="40"/>
          <w:sz w:val="28"/>
        </w:rPr>
        <w:t xml:space="preserve"> </w:t>
      </w:r>
      <w:r>
        <w:rPr>
          <w:color w:val="2A2A2A"/>
          <w:sz w:val="28"/>
        </w:rPr>
        <w:t>going</w:t>
      </w:r>
      <w:r>
        <w:rPr>
          <w:color w:val="2A2A2A"/>
          <w:spacing w:val="40"/>
          <w:sz w:val="28"/>
        </w:rPr>
        <w:t xml:space="preserve"> </w:t>
      </w:r>
      <w:r>
        <w:rPr>
          <w:color w:val="2A2A2A"/>
          <w:sz w:val="28"/>
        </w:rPr>
        <w:t>to</w:t>
      </w:r>
      <w:r>
        <w:rPr>
          <w:color w:val="2A2A2A"/>
          <w:spacing w:val="40"/>
          <w:sz w:val="28"/>
        </w:rPr>
        <w:t xml:space="preserve"> </w:t>
      </w:r>
      <w:r>
        <w:rPr>
          <w:color w:val="2A2A2A"/>
          <w:sz w:val="28"/>
        </w:rPr>
        <w:t>Hell.</w:t>
      </w:r>
    </w:p>
    <w:p w14:paraId="3394C35A" w14:textId="77777777" w:rsidR="00A15328" w:rsidRDefault="00A15328">
      <w:pPr>
        <w:pStyle w:val="BodyText"/>
        <w:spacing w:before="1"/>
        <w:rPr>
          <w:sz w:val="35"/>
        </w:rPr>
      </w:pPr>
    </w:p>
    <w:p w14:paraId="6D172FEE" w14:textId="77777777" w:rsidR="00A15328" w:rsidRDefault="002C52BD">
      <w:pPr>
        <w:pStyle w:val="BodyText"/>
        <w:spacing w:before="1" w:line="300" w:lineRule="auto"/>
        <w:ind w:left="919" w:right="750"/>
      </w:pPr>
      <w:r>
        <w:rPr>
          <w:color w:val="2A2A2A"/>
        </w:rPr>
        <w:t>The</w:t>
      </w:r>
      <w:r>
        <w:rPr>
          <w:color w:val="2A2A2A"/>
          <w:spacing w:val="38"/>
        </w:rPr>
        <w:t xml:space="preserve"> </w:t>
      </w:r>
      <w:r>
        <w:rPr>
          <w:color w:val="2A2A2A"/>
        </w:rPr>
        <w:t>leaders</w:t>
      </w:r>
      <w:r>
        <w:rPr>
          <w:color w:val="2A2A2A"/>
          <w:spacing w:val="40"/>
        </w:rPr>
        <w:t xml:space="preserve"> </w:t>
      </w:r>
      <w:r>
        <w:rPr>
          <w:color w:val="2A2A2A"/>
        </w:rPr>
        <w:t>give</w:t>
      </w:r>
      <w:r>
        <w:rPr>
          <w:color w:val="2A2A2A"/>
          <w:spacing w:val="38"/>
        </w:rPr>
        <w:t xml:space="preserve"> </w:t>
      </w:r>
      <w:r>
        <w:rPr>
          <w:color w:val="2A2A2A"/>
        </w:rPr>
        <w:t>a</w:t>
      </w:r>
      <w:r>
        <w:rPr>
          <w:color w:val="2A2A2A"/>
          <w:spacing w:val="38"/>
        </w:rPr>
        <w:t xml:space="preserve"> </w:t>
      </w:r>
      <w:r>
        <w:rPr>
          <w:color w:val="2A2A2A"/>
        </w:rPr>
        <w:t>lack</w:t>
      </w:r>
      <w:r>
        <w:rPr>
          <w:color w:val="2A2A2A"/>
          <w:spacing w:val="38"/>
        </w:rPr>
        <w:t xml:space="preserve"> </w:t>
      </w:r>
      <w:r>
        <w:rPr>
          <w:color w:val="2A2A2A"/>
        </w:rPr>
        <w:t>of</w:t>
      </w:r>
      <w:r>
        <w:rPr>
          <w:color w:val="2A2A2A"/>
          <w:spacing w:val="40"/>
        </w:rPr>
        <w:t xml:space="preserve"> </w:t>
      </w:r>
      <w:r>
        <w:rPr>
          <w:color w:val="2A2A2A"/>
        </w:rPr>
        <w:t>attention</w:t>
      </w:r>
      <w:r>
        <w:rPr>
          <w:color w:val="2A2A2A"/>
          <w:spacing w:val="40"/>
        </w:rPr>
        <w:t xml:space="preserve"> </w:t>
      </w:r>
      <w:r>
        <w:rPr>
          <w:color w:val="2A2A2A"/>
        </w:rPr>
        <w:t>to</w:t>
      </w:r>
      <w:r>
        <w:rPr>
          <w:color w:val="2A2A2A"/>
          <w:spacing w:val="40"/>
        </w:rPr>
        <w:t xml:space="preserve"> </w:t>
      </w:r>
      <w:r>
        <w:rPr>
          <w:color w:val="2A2A2A"/>
        </w:rPr>
        <w:t>consistent</w:t>
      </w:r>
      <w:r>
        <w:rPr>
          <w:color w:val="2A2A2A"/>
          <w:spacing w:val="38"/>
        </w:rPr>
        <w:t xml:space="preserve"> </w:t>
      </w:r>
      <w:r>
        <w:rPr>
          <w:color w:val="2A2A2A"/>
        </w:rPr>
        <w:t>training</w:t>
      </w:r>
      <w:r>
        <w:rPr>
          <w:color w:val="2A2A2A"/>
          <w:spacing w:val="40"/>
        </w:rPr>
        <w:t xml:space="preserve"> </w:t>
      </w:r>
      <w:r>
        <w:rPr>
          <w:color w:val="2A2A2A"/>
        </w:rPr>
        <w:t>in</w:t>
      </w:r>
      <w:r>
        <w:rPr>
          <w:color w:val="2A2A2A"/>
          <w:spacing w:val="40"/>
        </w:rPr>
        <w:t xml:space="preserve"> </w:t>
      </w:r>
      <w:r>
        <w:rPr>
          <w:color w:val="2A2A2A"/>
        </w:rPr>
        <w:t>evangelism. And</w:t>
      </w:r>
      <w:r>
        <w:rPr>
          <w:color w:val="2A2A2A"/>
          <w:spacing w:val="26"/>
        </w:rPr>
        <w:t xml:space="preserve"> </w:t>
      </w:r>
      <w:r>
        <w:rPr>
          <w:color w:val="2A2A2A"/>
        </w:rPr>
        <w:t>it</w:t>
      </w:r>
      <w:r>
        <w:rPr>
          <w:color w:val="2A2A2A"/>
          <w:spacing w:val="25"/>
        </w:rPr>
        <w:t xml:space="preserve"> </w:t>
      </w:r>
      <w:r>
        <w:rPr>
          <w:color w:val="2A2A2A"/>
        </w:rPr>
        <w:t>shows</w:t>
      </w:r>
      <w:r>
        <w:rPr>
          <w:color w:val="2A2A2A"/>
          <w:spacing w:val="26"/>
        </w:rPr>
        <w:t xml:space="preserve"> </w:t>
      </w:r>
      <w:r>
        <w:rPr>
          <w:color w:val="2A2A2A"/>
        </w:rPr>
        <w:t>in</w:t>
      </w:r>
      <w:r>
        <w:rPr>
          <w:color w:val="2A2A2A"/>
          <w:spacing w:val="26"/>
        </w:rPr>
        <w:t xml:space="preserve"> </w:t>
      </w:r>
      <w:r>
        <w:rPr>
          <w:color w:val="2A2A2A"/>
        </w:rPr>
        <w:t>the</w:t>
      </w:r>
      <w:r>
        <w:rPr>
          <w:color w:val="2A2A2A"/>
          <w:spacing w:val="25"/>
        </w:rPr>
        <w:t xml:space="preserve"> </w:t>
      </w:r>
      <w:r>
        <w:rPr>
          <w:color w:val="2A2A2A"/>
        </w:rPr>
        <w:t>culture</w:t>
      </w:r>
      <w:r>
        <w:rPr>
          <w:color w:val="2A2A2A"/>
          <w:spacing w:val="25"/>
        </w:rPr>
        <w:t xml:space="preserve"> </w:t>
      </w:r>
      <w:r>
        <w:rPr>
          <w:color w:val="2A2A2A"/>
        </w:rPr>
        <w:t>of</w:t>
      </w:r>
      <w:r>
        <w:rPr>
          <w:color w:val="2A2A2A"/>
          <w:spacing w:val="26"/>
        </w:rPr>
        <w:t xml:space="preserve"> </w:t>
      </w:r>
      <w:r>
        <w:rPr>
          <w:color w:val="2A2A2A"/>
        </w:rPr>
        <w:t>the</w:t>
      </w:r>
      <w:r>
        <w:rPr>
          <w:color w:val="2A2A2A"/>
          <w:spacing w:val="25"/>
        </w:rPr>
        <w:t xml:space="preserve"> </w:t>
      </w:r>
      <w:r>
        <w:rPr>
          <w:color w:val="2A2A2A"/>
        </w:rPr>
        <w:t>congregation,</w:t>
      </w:r>
      <w:r>
        <w:rPr>
          <w:color w:val="2A2A2A"/>
          <w:spacing w:val="25"/>
        </w:rPr>
        <w:t xml:space="preserve"> </w:t>
      </w:r>
      <w:r>
        <w:rPr>
          <w:color w:val="2A2A2A"/>
        </w:rPr>
        <w:t>by</w:t>
      </w:r>
      <w:r>
        <w:rPr>
          <w:color w:val="2A2A2A"/>
          <w:spacing w:val="25"/>
        </w:rPr>
        <w:t xml:space="preserve"> </w:t>
      </w:r>
      <w:r>
        <w:rPr>
          <w:color w:val="2A2A2A"/>
        </w:rPr>
        <w:t>their</w:t>
      </w:r>
      <w:r>
        <w:rPr>
          <w:color w:val="2A2A2A"/>
          <w:spacing w:val="26"/>
        </w:rPr>
        <w:t xml:space="preserve"> </w:t>
      </w:r>
      <w:r>
        <w:rPr>
          <w:color w:val="2A2A2A"/>
        </w:rPr>
        <w:t>lack</w:t>
      </w:r>
      <w:r>
        <w:rPr>
          <w:color w:val="2A2A2A"/>
          <w:spacing w:val="25"/>
        </w:rPr>
        <w:t xml:space="preserve"> </w:t>
      </w:r>
      <w:r>
        <w:rPr>
          <w:color w:val="2A2A2A"/>
        </w:rPr>
        <w:t>of</w:t>
      </w:r>
      <w:r>
        <w:rPr>
          <w:color w:val="2A2A2A"/>
          <w:spacing w:val="26"/>
        </w:rPr>
        <w:t xml:space="preserve"> </w:t>
      </w:r>
      <w:r>
        <w:rPr>
          <w:color w:val="2A2A2A"/>
        </w:rPr>
        <w:t>empathy and by their stagnant lifestyle of sharing the gospel. If a church only</w:t>
      </w:r>
      <w:r>
        <w:rPr>
          <w:color w:val="2A2A2A"/>
          <w:spacing w:val="80"/>
          <w:w w:val="150"/>
        </w:rPr>
        <w:t xml:space="preserve"> </w:t>
      </w:r>
      <w:r>
        <w:rPr>
          <w:color w:val="2A2A2A"/>
        </w:rPr>
        <w:t>teaches</w:t>
      </w:r>
      <w:r>
        <w:rPr>
          <w:color w:val="2A2A2A"/>
          <w:spacing w:val="40"/>
        </w:rPr>
        <w:t xml:space="preserve"> </w:t>
      </w:r>
      <w:r>
        <w:rPr>
          <w:color w:val="2A2A2A"/>
        </w:rPr>
        <w:t>evangelism once a year, treating such</w:t>
      </w:r>
      <w:r>
        <w:rPr>
          <w:color w:val="2A2A2A"/>
          <w:spacing w:val="40"/>
        </w:rPr>
        <w:t xml:space="preserve"> </w:t>
      </w:r>
      <w:r>
        <w:rPr>
          <w:color w:val="2A2A2A"/>
        </w:rPr>
        <w:t>an</w:t>
      </w:r>
      <w:r>
        <w:rPr>
          <w:color w:val="2A2A2A"/>
          <w:spacing w:val="40"/>
        </w:rPr>
        <w:t xml:space="preserve"> </w:t>
      </w:r>
      <w:r>
        <w:rPr>
          <w:color w:val="2A2A2A"/>
        </w:rPr>
        <w:t>activity, like it's</w:t>
      </w:r>
      <w:r>
        <w:rPr>
          <w:color w:val="2A2A2A"/>
          <w:spacing w:val="40"/>
        </w:rPr>
        <w:t xml:space="preserve"> </w:t>
      </w:r>
      <w:r>
        <w:rPr>
          <w:color w:val="2A2A2A"/>
        </w:rPr>
        <w:t>some special</w:t>
      </w:r>
      <w:r>
        <w:rPr>
          <w:color w:val="2A2A2A"/>
          <w:spacing w:val="39"/>
        </w:rPr>
        <w:t xml:space="preserve"> </w:t>
      </w:r>
      <w:r>
        <w:rPr>
          <w:color w:val="2A2A2A"/>
        </w:rPr>
        <w:t>event,</w:t>
      </w:r>
      <w:r>
        <w:rPr>
          <w:color w:val="2A2A2A"/>
          <w:spacing w:val="39"/>
        </w:rPr>
        <w:t xml:space="preserve"> </w:t>
      </w:r>
      <w:r>
        <w:rPr>
          <w:color w:val="2A2A2A"/>
        </w:rPr>
        <w:t>like</w:t>
      </w:r>
      <w:r>
        <w:rPr>
          <w:color w:val="2A2A2A"/>
          <w:spacing w:val="39"/>
        </w:rPr>
        <w:t xml:space="preserve"> </w:t>
      </w:r>
      <w:r>
        <w:rPr>
          <w:color w:val="2A2A2A"/>
        </w:rPr>
        <w:t>we</w:t>
      </w:r>
      <w:r>
        <w:rPr>
          <w:color w:val="2A2A2A"/>
          <w:spacing w:val="39"/>
        </w:rPr>
        <w:t xml:space="preserve"> </w:t>
      </w:r>
      <w:r>
        <w:rPr>
          <w:color w:val="2A2A2A"/>
        </w:rPr>
        <w:t>do</w:t>
      </w:r>
      <w:r>
        <w:rPr>
          <w:color w:val="2A2A2A"/>
          <w:spacing w:val="40"/>
        </w:rPr>
        <w:t xml:space="preserve"> </w:t>
      </w:r>
      <w:r>
        <w:rPr>
          <w:color w:val="2A2A2A"/>
        </w:rPr>
        <w:t>with</w:t>
      </w:r>
      <w:r>
        <w:rPr>
          <w:color w:val="2A2A2A"/>
          <w:spacing w:val="40"/>
        </w:rPr>
        <w:t xml:space="preserve"> </w:t>
      </w:r>
      <w:r>
        <w:rPr>
          <w:color w:val="2A2A2A"/>
        </w:rPr>
        <w:t>a</w:t>
      </w:r>
      <w:r>
        <w:rPr>
          <w:color w:val="2A2A2A"/>
          <w:spacing w:val="39"/>
        </w:rPr>
        <w:t xml:space="preserve"> </w:t>
      </w:r>
      <w:r>
        <w:rPr>
          <w:color w:val="2A2A2A"/>
        </w:rPr>
        <w:t>national</w:t>
      </w:r>
      <w:r>
        <w:rPr>
          <w:color w:val="2A2A2A"/>
          <w:spacing w:val="39"/>
        </w:rPr>
        <w:t xml:space="preserve"> </w:t>
      </w:r>
      <w:r>
        <w:rPr>
          <w:color w:val="2A2A2A"/>
        </w:rPr>
        <w:t>holiday</w:t>
      </w:r>
      <w:r>
        <w:rPr>
          <w:color w:val="2A2A2A"/>
          <w:spacing w:val="39"/>
        </w:rPr>
        <w:t xml:space="preserve"> </w:t>
      </w:r>
      <w:r>
        <w:rPr>
          <w:color w:val="2A2A2A"/>
        </w:rPr>
        <w:t>as</w:t>
      </w:r>
      <w:r>
        <w:rPr>
          <w:color w:val="2A2A2A"/>
          <w:spacing w:val="40"/>
        </w:rPr>
        <w:t xml:space="preserve"> </w:t>
      </w:r>
      <w:r>
        <w:rPr>
          <w:color w:val="2A2A2A"/>
        </w:rPr>
        <w:t>with</w:t>
      </w:r>
      <w:r>
        <w:rPr>
          <w:color w:val="2A2A2A"/>
          <w:spacing w:val="40"/>
        </w:rPr>
        <w:t xml:space="preserve"> </w:t>
      </w:r>
      <w:r>
        <w:rPr>
          <w:color w:val="2A2A2A"/>
        </w:rPr>
        <w:t>Christmas</w:t>
      </w:r>
      <w:r>
        <w:rPr>
          <w:color w:val="2A2A2A"/>
          <w:spacing w:val="40"/>
        </w:rPr>
        <w:t xml:space="preserve"> </w:t>
      </w:r>
      <w:r>
        <w:rPr>
          <w:color w:val="2A2A2A"/>
        </w:rPr>
        <w:t>or</w:t>
      </w:r>
    </w:p>
    <w:p w14:paraId="2D96AE4E" w14:textId="77777777" w:rsidR="00A15328" w:rsidRDefault="00A15328">
      <w:pPr>
        <w:spacing w:line="300" w:lineRule="auto"/>
        <w:sectPr w:rsidR="00A15328" w:rsidSect="005F3759">
          <w:footerReference w:type="default" r:id="rId92"/>
          <w:pgSz w:w="12240" w:h="15840"/>
          <w:pgMar w:top="960" w:right="1100" w:bottom="280" w:left="880" w:header="782" w:footer="0" w:gutter="0"/>
          <w:cols w:space="720"/>
        </w:sectPr>
      </w:pPr>
    </w:p>
    <w:p w14:paraId="08A9AF18" w14:textId="77777777" w:rsidR="00A15328" w:rsidRDefault="00A15328">
      <w:pPr>
        <w:pStyle w:val="BodyText"/>
        <w:rPr>
          <w:sz w:val="20"/>
        </w:rPr>
      </w:pPr>
    </w:p>
    <w:p w14:paraId="70AEED81" w14:textId="77777777" w:rsidR="00A15328" w:rsidRDefault="002C52BD">
      <w:pPr>
        <w:pStyle w:val="BodyText"/>
        <w:spacing w:before="221" w:line="300" w:lineRule="auto"/>
        <w:ind w:left="920" w:right="451"/>
      </w:pPr>
      <w:r>
        <w:rPr>
          <w:color w:val="2A2A2A"/>
        </w:rPr>
        <w:t>Easter, people are going to</w:t>
      </w:r>
      <w:r>
        <w:rPr>
          <w:color w:val="2A2A2A"/>
          <w:spacing w:val="27"/>
        </w:rPr>
        <w:t xml:space="preserve"> </w:t>
      </w:r>
      <w:r>
        <w:rPr>
          <w:color w:val="2A2A2A"/>
        </w:rPr>
        <w:t>become apathetic</w:t>
      </w:r>
      <w:r>
        <w:rPr>
          <w:color w:val="2A2A2A"/>
          <w:spacing w:val="27"/>
        </w:rPr>
        <w:t xml:space="preserve"> </w:t>
      </w:r>
      <w:r>
        <w:rPr>
          <w:color w:val="2A2A2A"/>
        </w:rPr>
        <w:t>due to</w:t>
      </w:r>
      <w:r>
        <w:rPr>
          <w:color w:val="2A2A2A"/>
          <w:spacing w:val="27"/>
        </w:rPr>
        <w:t xml:space="preserve"> </w:t>
      </w:r>
      <w:r>
        <w:rPr>
          <w:color w:val="2A2A2A"/>
        </w:rPr>
        <w:t>the lack of</w:t>
      </w:r>
      <w:r>
        <w:rPr>
          <w:color w:val="2A2A2A"/>
          <w:spacing w:val="27"/>
        </w:rPr>
        <w:t xml:space="preserve"> </w:t>
      </w:r>
      <w:r>
        <w:rPr>
          <w:color w:val="2A2A2A"/>
        </w:rPr>
        <w:t>attention</w:t>
      </w:r>
      <w:r>
        <w:rPr>
          <w:color w:val="2A2A2A"/>
          <w:spacing w:val="40"/>
        </w:rPr>
        <w:t xml:space="preserve"> </w:t>
      </w:r>
      <w:r>
        <w:rPr>
          <w:color w:val="2A2A2A"/>
        </w:rPr>
        <w:t>given</w:t>
      </w:r>
      <w:r>
        <w:rPr>
          <w:color w:val="2A2A2A"/>
          <w:spacing w:val="40"/>
        </w:rPr>
        <w:t xml:space="preserve"> </w:t>
      </w:r>
      <w:r>
        <w:rPr>
          <w:color w:val="2A2A2A"/>
        </w:rPr>
        <w:t>to</w:t>
      </w:r>
      <w:r>
        <w:rPr>
          <w:color w:val="2A2A2A"/>
          <w:spacing w:val="40"/>
        </w:rPr>
        <w:t xml:space="preserve"> </w:t>
      </w:r>
      <w:r>
        <w:rPr>
          <w:color w:val="2A2A2A"/>
        </w:rPr>
        <w:t>Gods</w:t>
      </w:r>
      <w:r>
        <w:rPr>
          <w:color w:val="2A2A2A"/>
          <w:spacing w:val="40"/>
        </w:rPr>
        <w:t xml:space="preserve"> </w:t>
      </w:r>
      <w:r>
        <w:rPr>
          <w:color w:val="2A2A2A"/>
        </w:rPr>
        <w:t>teachings/commands</w:t>
      </w:r>
      <w:r>
        <w:rPr>
          <w:color w:val="2A2A2A"/>
          <w:spacing w:val="40"/>
        </w:rPr>
        <w:t xml:space="preserve"> </w:t>
      </w:r>
      <w:r>
        <w:rPr>
          <w:color w:val="2A2A2A"/>
        </w:rPr>
        <w:t>on</w:t>
      </w:r>
      <w:r>
        <w:rPr>
          <w:color w:val="2A2A2A"/>
          <w:spacing w:val="40"/>
        </w:rPr>
        <w:t xml:space="preserve"> </w:t>
      </w:r>
      <w:r>
        <w:rPr>
          <w:color w:val="2A2A2A"/>
        </w:rPr>
        <w:t>this</w:t>
      </w:r>
      <w:r>
        <w:rPr>
          <w:color w:val="2A2A2A"/>
          <w:spacing w:val="40"/>
        </w:rPr>
        <w:t xml:space="preserve"> </w:t>
      </w:r>
      <w:r>
        <w:rPr>
          <w:color w:val="2A2A2A"/>
        </w:rPr>
        <w:t>needed</w:t>
      </w:r>
      <w:r>
        <w:rPr>
          <w:color w:val="2A2A2A"/>
          <w:spacing w:val="40"/>
        </w:rPr>
        <w:t xml:space="preserve"> </w:t>
      </w:r>
      <w:r>
        <w:rPr>
          <w:color w:val="2A2A2A"/>
        </w:rPr>
        <w:t>topic.</w:t>
      </w:r>
    </w:p>
    <w:p w14:paraId="01DA5A24" w14:textId="77777777" w:rsidR="00A15328" w:rsidRDefault="00A15328">
      <w:pPr>
        <w:pStyle w:val="BodyText"/>
        <w:spacing w:before="12"/>
        <w:rPr>
          <w:sz w:val="34"/>
        </w:rPr>
      </w:pPr>
    </w:p>
    <w:p w14:paraId="30C0B653" w14:textId="77777777" w:rsidR="00A15328" w:rsidRDefault="002C52BD">
      <w:pPr>
        <w:pStyle w:val="BodyText"/>
        <w:spacing w:line="300" w:lineRule="auto"/>
        <w:ind w:left="919" w:right="451"/>
      </w:pPr>
      <w:r>
        <w:rPr>
          <w:b/>
          <w:color w:val="2A2A2A"/>
        </w:rPr>
        <w:t>How does</w:t>
      </w:r>
      <w:r>
        <w:rPr>
          <w:b/>
          <w:color w:val="2A2A2A"/>
          <w:spacing w:val="35"/>
        </w:rPr>
        <w:t xml:space="preserve"> </w:t>
      </w:r>
      <w:r>
        <w:rPr>
          <w:b/>
          <w:color w:val="2A2A2A"/>
        </w:rPr>
        <w:t>a</w:t>
      </w:r>
      <w:r>
        <w:rPr>
          <w:b/>
          <w:color w:val="2A2A2A"/>
          <w:spacing w:val="35"/>
        </w:rPr>
        <w:t xml:space="preserve"> </w:t>
      </w:r>
      <w:r>
        <w:rPr>
          <w:b/>
          <w:color w:val="2A2A2A"/>
        </w:rPr>
        <w:t>church apply to a</w:t>
      </w:r>
      <w:r>
        <w:rPr>
          <w:b/>
          <w:color w:val="2A2A2A"/>
          <w:spacing w:val="35"/>
        </w:rPr>
        <w:t xml:space="preserve"> </w:t>
      </w:r>
      <w:r>
        <w:rPr>
          <w:b/>
          <w:color w:val="2A2A2A"/>
        </w:rPr>
        <w:t xml:space="preserve">child? </w:t>
      </w:r>
      <w:r>
        <w:rPr>
          <w:color w:val="2A2A2A"/>
        </w:rPr>
        <w:t>Now</w:t>
      </w:r>
      <w:r>
        <w:rPr>
          <w:color w:val="2A2A2A"/>
          <w:spacing w:val="35"/>
        </w:rPr>
        <w:t xml:space="preserve"> </w:t>
      </w:r>
      <w:r>
        <w:rPr>
          <w:color w:val="2A2A2A"/>
        </w:rPr>
        <w:t>let’s</w:t>
      </w:r>
      <w:r>
        <w:rPr>
          <w:color w:val="2A2A2A"/>
          <w:spacing w:val="35"/>
        </w:rPr>
        <w:t xml:space="preserve"> </w:t>
      </w:r>
      <w:r>
        <w:rPr>
          <w:color w:val="2A2A2A"/>
        </w:rPr>
        <w:t>apply the same concept to our</w:t>
      </w:r>
      <w:r>
        <w:rPr>
          <w:color w:val="2A2A2A"/>
          <w:spacing w:val="27"/>
        </w:rPr>
        <w:t xml:space="preserve"> </w:t>
      </w:r>
      <w:r>
        <w:rPr>
          <w:color w:val="2A2A2A"/>
        </w:rPr>
        <w:t>children.</w:t>
      </w:r>
      <w:r>
        <w:rPr>
          <w:color w:val="2A2A2A"/>
          <w:spacing w:val="27"/>
        </w:rPr>
        <w:t xml:space="preserve"> </w:t>
      </w:r>
      <w:r>
        <w:rPr>
          <w:color w:val="2A2A2A"/>
        </w:rPr>
        <w:t>If</w:t>
      </w:r>
      <w:r>
        <w:rPr>
          <w:color w:val="2A2A2A"/>
          <w:spacing w:val="27"/>
        </w:rPr>
        <w:t xml:space="preserve"> </w:t>
      </w:r>
      <w:r>
        <w:rPr>
          <w:color w:val="2A2A2A"/>
        </w:rPr>
        <w:t>we teach</w:t>
      </w:r>
      <w:r>
        <w:rPr>
          <w:color w:val="2A2A2A"/>
          <w:spacing w:val="27"/>
        </w:rPr>
        <w:t xml:space="preserve"> </w:t>
      </w:r>
      <w:r>
        <w:rPr>
          <w:color w:val="2A2A2A"/>
        </w:rPr>
        <w:t>them</w:t>
      </w:r>
      <w:r>
        <w:rPr>
          <w:color w:val="2A2A2A"/>
          <w:spacing w:val="27"/>
        </w:rPr>
        <w:t xml:space="preserve"> </w:t>
      </w:r>
      <w:r>
        <w:rPr>
          <w:color w:val="2A2A2A"/>
        </w:rPr>
        <w:t>about evangelism</w:t>
      </w:r>
      <w:r>
        <w:rPr>
          <w:color w:val="2A2A2A"/>
          <w:spacing w:val="27"/>
        </w:rPr>
        <w:t xml:space="preserve"> </w:t>
      </w:r>
      <w:r>
        <w:rPr>
          <w:color w:val="2A2A2A"/>
        </w:rPr>
        <w:t>once every blue moon, do you</w:t>
      </w:r>
      <w:r>
        <w:rPr>
          <w:color w:val="2A2A2A"/>
          <w:spacing w:val="34"/>
        </w:rPr>
        <w:t xml:space="preserve"> </w:t>
      </w:r>
      <w:r>
        <w:rPr>
          <w:color w:val="2A2A2A"/>
        </w:rPr>
        <w:t>think</w:t>
      </w:r>
      <w:r>
        <w:rPr>
          <w:color w:val="2A2A2A"/>
          <w:spacing w:val="33"/>
        </w:rPr>
        <w:t xml:space="preserve"> </w:t>
      </w:r>
      <w:r>
        <w:rPr>
          <w:color w:val="2A2A2A"/>
        </w:rPr>
        <w:t>they</w:t>
      </w:r>
      <w:r>
        <w:rPr>
          <w:color w:val="2A2A2A"/>
          <w:spacing w:val="33"/>
        </w:rPr>
        <w:t xml:space="preserve"> </w:t>
      </w:r>
      <w:r>
        <w:rPr>
          <w:color w:val="2A2A2A"/>
        </w:rPr>
        <w:t>will</w:t>
      </w:r>
      <w:r>
        <w:rPr>
          <w:color w:val="2A2A2A"/>
          <w:spacing w:val="33"/>
        </w:rPr>
        <w:t xml:space="preserve"> </w:t>
      </w:r>
      <w:r>
        <w:rPr>
          <w:color w:val="2A2A2A"/>
        </w:rPr>
        <w:t>believe</w:t>
      </w:r>
      <w:r>
        <w:rPr>
          <w:color w:val="2A2A2A"/>
          <w:spacing w:val="33"/>
        </w:rPr>
        <w:t xml:space="preserve"> </w:t>
      </w:r>
      <w:r>
        <w:rPr>
          <w:color w:val="2A2A2A"/>
        </w:rPr>
        <w:t>we</w:t>
      </w:r>
      <w:r>
        <w:rPr>
          <w:color w:val="2A2A2A"/>
          <w:spacing w:val="33"/>
        </w:rPr>
        <w:t xml:space="preserve"> </w:t>
      </w:r>
      <w:r>
        <w:rPr>
          <w:color w:val="2A2A2A"/>
        </w:rPr>
        <w:t>truly</w:t>
      </w:r>
      <w:r>
        <w:rPr>
          <w:color w:val="2A2A2A"/>
          <w:spacing w:val="33"/>
        </w:rPr>
        <w:t xml:space="preserve"> </w:t>
      </w:r>
      <w:r>
        <w:rPr>
          <w:color w:val="2A2A2A"/>
        </w:rPr>
        <w:t>value this</w:t>
      </w:r>
      <w:r>
        <w:rPr>
          <w:color w:val="2A2A2A"/>
          <w:spacing w:val="34"/>
        </w:rPr>
        <w:t xml:space="preserve"> </w:t>
      </w:r>
      <w:r>
        <w:rPr>
          <w:color w:val="2A2A2A"/>
        </w:rPr>
        <w:t>topic?</w:t>
      </w:r>
      <w:r>
        <w:rPr>
          <w:color w:val="2A2A2A"/>
          <w:spacing w:val="33"/>
        </w:rPr>
        <w:t xml:space="preserve"> </w:t>
      </w:r>
      <w:r>
        <w:rPr>
          <w:color w:val="2A2A2A"/>
        </w:rPr>
        <w:t>If</w:t>
      </w:r>
      <w:r>
        <w:rPr>
          <w:color w:val="2A2A2A"/>
          <w:spacing w:val="34"/>
        </w:rPr>
        <w:t xml:space="preserve"> </w:t>
      </w:r>
      <w:r>
        <w:rPr>
          <w:color w:val="2A2A2A"/>
        </w:rPr>
        <w:t>this</w:t>
      </w:r>
      <w:r>
        <w:rPr>
          <w:color w:val="2A2A2A"/>
          <w:spacing w:val="34"/>
        </w:rPr>
        <w:t xml:space="preserve"> </w:t>
      </w:r>
      <w:r>
        <w:rPr>
          <w:color w:val="2A2A2A"/>
        </w:rPr>
        <w:t>issue</w:t>
      </w:r>
      <w:r>
        <w:rPr>
          <w:color w:val="2A2A2A"/>
          <w:spacing w:val="33"/>
        </w:rPr>
        <w:t xml:space="preserve"> </w:t>
      </w:r>
      <w:r>
        <w:rPr>
          <w:color w:val="2A2A2A"/>
        </w:rPr>
        <w:t>is</w:t>
      </w:r>
      <w:r>
        <w:rPr>
          <w:color w:val="2A2A2A"/>
          <w:spacing w:val="34"/>
        </w:rPr>
        <w:t xml:space="preserve"> </w:t>
      </w:r>
      <w:r>
        <w:rPr>
          <w:color w:val="2A2A2A"/>
        </w:rPr>
        <w:t>ignored and</w:t>
      </w:r>
      <w:r>
        <w:rPr>
          <w:color w:val="2A2A2A"/>
          <w:spacing w:val="34"/>
        </w:rPr>
        <w:t xml:space="preserve"> </w:t>
      </w:r>
      <w:r>
        <w:rPr>
          <w:color w:val="2A2A2A"/>
        </w:rPr>
        <w:t>brought</w:t>
      </w:r>
      <w:r>
        <w:rPr>
          <w:color w:val="2A2A2A"/>
          <w:spacing w:val="33"/>
        </w:rPr>
        <w:t xml:space="preserve"> </w:t>
      </w:r>
      <w:r>
        <w:rPr>
          <w:color w:val="2A2A2A"/>
        </w:rPr>
        <w:t>out</w:t>
      </w:r>
      <w:r>
        <w:rPr>
          <w:color w:val="2A2A2A"/>
          <w:spacing w:val="33"/>
        </w:rPr>
        <w:t xml:space="preserve"> </w:t>
      </w:r>
      <w:r>
        <w:rPr>
          <w:color w:val="2A2A2A"/>
        </w:rPr>
        <w:t>into</w:t>
      </w:r>
      <w:r>
        <w:rPr>
          <w:color w:val="2A2A2A"/>
          <w:spacing w:val="34"/>
        </w:rPr>
        <w:t xml:space="preserve"> </w:t>
      </w:r>
      <w:r>
        <w:rPr>
          <w:color w:val="2A2A2A"/>
        </w:rPr>
        <w:t>the</w:t>
      </w:r>
      <w:r>
        <w:rPr>
          <w:color w:val="2A2A2A"/>
          <w:spacing w:val="33"/>
        </w:rPr>
        <w:t xml:space="preserve"> </w:t>
      </w:r>
      <w:r>
        <w:rPr>
          <w:color w:val="2A2A2A"/>
        </w:rPr>
        <w:t>light</w:t>
      </w:r>
      <w:r>
        <w:rPr>
          <w:color w:val="2A2A2A"/>
          <w:spacing w:val="33"/>
        </w:rPr>
        <w:t xml:space="preserve"> </w:t>
      </w:r>
      <w:r>
        <w:rPr>
          <w:color w:val="2A2A2A"/>
        </w:rPr>
        <w:t>of</w:t>
      </w:r>
      <w:r>
        <w:rPr>
          <w:color w:val="2A2A2A"/>
          <w:spacing w:val="34"/>
        </w:rPr>
        <w:t xml:space="preserve"> </w:t>
      </w:r>
      <w:r>
        <w:rPr>
          <w:color w:val="2A2A2A"/>
        </w:rPr>
        <w:t>day,</w:t>
      </w:r>
      <w:r>
        <w:rPr>
          <w:color w:val="2A2A2A"/>
          <w:spacing w:val="33"/>
        </w:rPr>
        <w:t xml:space="preserve"> </w:t>
      </w:r>
      <w:r>
        <w:rPr>
          <w:color w:val="2A2A2A"/>
        </w:rPr>
        <w:t>for</w:t>
      </w:r>
      <w:r>
        <w:rPr>
          <w:color w:val="2A2A2A"/>
          <w:spacing w:val="34"/>
        </w:rPr>
        <w:t xml:space="preserve"> </w:t>
      </w:r>
      <w:r>
        <w:rPr>
          <w:color w:val="2A2A2A"/>
        </w:rPr>
        <w:t>a</w:t>
      </w:r>
      <w:r>
        <w:rPr>
          <w:color w:val="2A2A2A"/>
          <w:spacing w:val="33"/>
        </w:rPr>
        <w:t xml:space="preserve"> </w:t>
      </w:r>
      <w:proofErr w:type="gramStart"/>
      <w:r>
        <w:rPr>
          <w:color w:val="2A2A2A"/>
        </w:rPr>
        <w:t>30</w:t>
      </w:r>
      <w:r>
        <w:rPr>
          <w:color w:val="2A2A2A"/>
          <w:spacing w:val="36"/>
        </w:rPr>
        <w:t xml:space="preserve"> </w:t>
      </w:r>
      <w:r>
        <w:rPr>
          <w:color w:val="2A2A2A"/>
        </w:rPr>
        <w:t>minute</w:t>
      </w:r>
      <w:proofErr w:type="gramEnd"/>
      <w:r>
        <w:rPr>
          <w:color w:val="2A2A2A"/>
          <w:spacing w:val="33"/>
        </w:rPr>
        <w:t xml:space="preserve"> </w:t>
      </w:r>
      <w:r>
        <w:rPr>
          <w:color w:val="2A2A2A"/>
        </w:rPr>
        <w:t>lesson once</w:t>
      </w:r>
      <w:r>
        <w:rPr>
          <w:color w:val="2A2A2A"/>
          <w:spacing w:val="33"/>
        </w:rPr>
        <w:t xml:space="preserve"> </w:t>
      </w:r>
      <w:r>
        <w:rPr>
          <w:color w:val="2A2A2A"/>
        </w:rPr>
        <w:t>a</w:t>
      </w:r>
      <w:r>
        <w:rPr>
          <w:color w:val="2A2A2A"/>
          <w:spacing w:val="33"/>
        </w:rPr>
        <w:t xml:space="preserve"> </w:t>
      </w:r>
      <w:r>
        <w:rPr>
          <w:color w:val="2A2A2A"/>
        </w:rPr>
        <w:t>year, what</w:t>
      </w:r>
      <w:r>
        <w:rPr>
          <w:color w:val="2A2A2A"/>
          <w:spacing w:val="38"/>
        </w:rPr>
        <w:t xml:space="preserve"> </w:t>
      </w:r>
      <w:r>
        <w:rPr>
          <w:color w:val="2A2A2A"/>
        </w:rPr>
        <w:t>impression</w:t>
      </w:r>
      <w:r>
        <w:rPr>
          <w:color w:val="2A2A2A"/>
          <w:spacing w:val="40"/>
        </w:rPr>
        <w:t xml:space="preserve"> </w:t>
      </w:r>
      <w:r>
        <w:rPr>
          <w:color w:val="2A2A2A"/>
        </w:rPr>
        <w:t>do</w:t>
      </w:r>
      <w:r>
        <w:rPr>
          <w:color w:val="2A2A2A"/>
          <w:spacing w:val="37"/>
        </w:rPr>
        <w:t xml:space="preserve"> </w:t>
      </w:r>
      <w:r>
        <w:rPr>
          <w:color w:val="2A2A2A"/>
        </w:rPr>
        <w:t>you</w:t>
      </w:r>
      <w:r>
        <w:rPr>
          <w:color w:val="2A2A2A"/>
          <w:spacing w:val="40"/>
        </w:rPr>
        <w:t xml:space="preserve"> </w:t>
      </w:r>
      <w:r>
        <w:rPr>
          <w:color w:val="2A2A2A"/>
        </w:rPr>
        <w:t>think</w:t>
      </w:r>
      <w:r>
        <w:rPr>
          <w:color w:val="2A2A2A"/>
          <w:spacing w:val="38"/>
        </w:rPr>
        <w:t xml:space="preserve"> </w:t>
      </w:r>
      <w:r>
        <w:rPr>
          <w:color w:val="2A2A2A"/>
        </w:rPr>
        <w:t>that</w:t>
      </w:r>
      <w:r>
        <w:rPr>
          <w:color w:val="2A2A2A"/>
          <w:spacing w:val="38"/>
        </w:rPr>
        <w:t xml:space="preserve"> </w:t>
      </w:r>
      <w:r>
        <w:rPr>
          <w:color w:val="2A2A2A"/>
        </w:rPr>
        <w:t>makes</w:t>
      </w:r>
      <w:r>
        <w:rPr>
          <w:color w:val="2A2A2A"/>
          <w:spacing w:val="40"/>
        </w:rPr>
        <w:t xml:space="preserve"> </w:t>
      </w:r>
      <w:r>
        <w:rPr>
          <w:color w:val="2A2A2A"/>
        </w:rPr>
        <w:t>on</w:t>
      </w:r>
      <w:r>
        <w:rPr>
          <w:color w:val="2A2A2A"/>
          <w:spacing w:val="40"/>
        </w:rPr>
        <w:t xml:space="preserve"> </w:t>
      </w:r>
      <w:r>
        <w:rPr>
          <w:color w:val="2A2A2A"/>
        </w:rPr>
        <w:t>your</w:t>
      </w:r>
      <w:r>
        <w:rPr>
          <w:color w:val="2A2A2A"/>
          <w:spacing w:val="40"/>
        </w:rPr>
        <w:t xml:space="preserve"> </w:t>
      </w:r>
      <w:r>
        <w:rPr>
          <w:color w:val="2A2A2A"/>
        </w:rPr>
        <w:t>family?</w:t>
      </w:r>
      <w:r>
        <w:rPr>
          <w:color w:val="2A2A2A"/>
          <w:spacing w:val="38"/>
        </w:rPr>
        <w:t xml:space="preserve"> </w:t>
      </w:r>
      <w:r>
        <w:rPr>
          <w:color w:val="2A2A2A"/>
        </w:rPr>
        <w:t>Like</w:t>
      </w:r>
      <w:r>
        <w:rPr>
          <w:color w:val="2A2A2A"/>
          <w:spacing w:val="38"/>
        </w:rPr>
        <w:t xml:space="preserve"> </w:t>
      </w:r>
      <w:r>
        <w:rPr>
          <w:color w:val="2A2A2A"/>
        </w:rPr>
        <w:t>in</w:t>
      </w:r>
      <w:r>
        <w:rPr>
          <w:color w:val="2A2A2A"/>
          <w:spacing w:val="40"/>
        </w:rPr>
        <w:t xml:space="preserve"> </w:t>
      </w:r>
      <w:r>
        <w:rPr>
          <w:color w:val="2A2A2A"/>
        </w:rPr>
        <w:t>any</w:t>
      </w:r>
    </w:p>
    <w:p w14:paraId="6C1F5E2D" w14:textId="77777777" w:rsidR="00A15328" w:rsidRDefault="002C52BD">
      <w:pPr>
        <w:pStyle w:val="BodyText"/>
        <w:spacing w:line="300" w:lineRule="auto"/>
        <w:ind w:left="919" w:right="1324"/>
      </w:pPr>
      <w:r>
        <w:rPr>
          <w:color w:val="2A2A2A"/>
        </w:rPr>
        <w:t>training ideal we wish to ingrain within our offspring, it is through</w:t>
      </w:r>
      <w:r>
        <w:rPr>
          <w:color w:val="2A2A2A"/>
          <w:spacing w:val="80"/>
          <w:w w:val="150"/>
        </w:rPr>
        <w:t xml:space="preserve"> </w:t>
      </w:r>
      <w:r>
        <w:rPr>
          <w:color w:val="2A2A2A"/>
        </w:rPr>
        <w:t>consistent reminders and applicational training that our children</w:t>
      </w:r>
      <w:r>
        <w:rPr>
          <w:color w:val="2A2A2A"/>
          <w:spacing w:val="80"/>
          <w:w w:val="150"/>
        </w:rPr>
        <w:t xml:space="preserve"> </w:t>
      </w:r>
      <w:r>
        <w:rPr>
          <w:color w:val="2A2A2A"/>
        </w:rPr>
        <w:t>learn/process and embrace truth.</w:t>
      </w:r>
    </w:p>
    <w:p w14:paraId="0A6CD4E5" w14:textId="77777777" w:rsidR="00A15328" w:rsidRDefault="00A15328">
      <w:pPr>
        <w:pStyle w:val="BodyText"/>
        <w:rPr>
          <w:sz w:val="35"/>
        </w:rPr>
      </w:pPr>
    </w:p>
    <w:p w14:paraId="0C300214" w14:textId="77777777" w:rsidR="00A15328" w:rsidRDefault="002C52BD">
      <w:pPr>
        <w:pStyle w:val="Heading6"/>
        <w:numPr>
          <w:ilvl w:val="0"/>
          <w:numId w:val="42"/>
        </w:numPr>
        <w:tabs>
          <w:tab w:val="left" w:pos="918"/>
        </w:tabs>
        <w:ind w:left="918" w:hanging="358"/>
        <w:rPr>
          <w:color w:val="2A2A2A"/>
          <w:sz w:val="32"/>
        </w:rPr>
      </w:pPr>
      <w:r>
        <w:rPr>
          <w:color w:val="2A2A2A"/>
        </w:rPr>
        <w:t>Besides</w:t>
      </w:r>
      <w:r>
        <w:rPr>
          <w:color w:val="2A2A2A"/>
          <w:spacing w:val="25"/>
        </w:rPr>
        <w:t xml:space="preserve"> </w:t>
      </w:r>
      <w:r>
        <w:rPr>
          <w:color w:val="2A2A2A"/>
        </w:rPr>
        <w:t>teaching,</w:t>
      </w:r>
      <w:r>
        <w:rPr>
          <w:color w:val="2A2A2A"/>
          <w:spacing w:val="24"/>
        </w:rPr>
        <w:t xml:space="preserve"> </w:t>
      </w:r>
      <w:r>
        <w:rPr>
          <w:color w:val="2A2A2A"/>
        </w:rPr>
        <w:t>Bible</w:t>
      </w:r>
      <w:r>
        <w:rPr>
          <w:color w:val="2A2A2A"/>
          <w:spacing w:val="25"/>
        </w:rPr>
        <w:t xml:space="preserve"> </w:t>
      </w:r>
      <w:r>
        <w:rPr>
          <w:color w:val="2A2A2A"/>
        </w:rPr>
        <w:t>themes,</w:t>
      </w:r>
      <w:r>
        <w:rPr>
          <w:color w:val="2A2A2A"/>
          <w:spacing w:val="24"/>
        </w:rPr>
        <w:t xml:space="preserve"> </w:t>
      </w:r>
      <w:r>
        <w:rPr>
          <w:color w:val="2A2A2A"/>
        </w:rPr>
        <w:t>we</w:t>
      </w:r>
      <w:r>
        <w:rPr>
          <w:color w:val="2A2A2A"/>
          <w:spacing w:val="24"/>
        </w:rPr>
        <w:t xml:space="preserve"> </w:t>
      </w:r>
      <w:r>
        <w:rPr>
          <w:color w:val="2A2A2A"/>
        </w:rPr>
        <w:t>must</w:t>
      </w:r>
      <w:r>
        <w:rPr>
          <w:color w:val="2A2A2A"/>
          <w:spacing w:val="26"/>
        </w:rPr>
        <w:t xml:space="preserve"> </w:t>
      </w:r>
      <w:r>
        <w:rPr>
          <w:color w:val="2A2A2A"/>
        </w:rPr>
        <w:t>also</w:t>
      </w:r>
      <w:r>
        <w:rPr>
          <w:color w:val="2A2A2A"/>
          <w:spacing w:val="24"/>
        </w:rPr>
        <w:t xml:space="preserve"> </w:t>
      </w:r>
      <w:r>
        <w:rPr>
          <w:color w:val="2A2A2A"/>
        </w:rPr>
        <w:t>get</w:t>
      </w:r>
      <w:r>
        <w:rPr>
          <w:color w:val="2A2A2A"/>
          <w:spacing w:val="26"/>
        </w:rPr>
        <w:t xml:space="preserve"> </w:t>
      </w:r>
      <w:r>
        <w:rPr>
          <w:color w:val="2A2A2A"/>
        </w:rPr>
        <w:t>them</w:t>
      </w:r>
      <w:r>
        <w:rPr>
          <w:color w:val="2A2A2A"/>
          <w:spacing w:val="24"/>
        </w:rPr>
        <w:t xml:space="preserve"> </w:t>
      </w:r>
      <w:r>
        <w:rPr>
          <w:color w:val="2A2A2A"/>
        </w:rPr>
        <w:t>to</w:t>
      </w:r>
      <w:r>
        <w:rPr>
          <w:color w:val="2A2A2A"/>
          <w:spacing w:val="25"/>
        </w:rPr>
        <w:t xml:space="preserve"> </w:t>
      </w:r>
      <w:r>
        <w:rPr>
          <w:color w:val="2A2A2A"/>
          <w:spacing w:val="-4"/>
        </w:rPr>
        <w:t>act.</w:t>
      </w:r>
    </w:p>
    <w:p w14:paraId="28CC652D" w14:textId="77777777" w:rsidR="00A15328" w:rsidRDefault="00A15328">
      <w:pPr>
        <w:pStyle w:val="BodyText"/>
        <w:spacing w:before="1"/>
        <w:rPr>
          <w:b/>
          <w:sz w:val="41"/>
        </w:rPr>
      </w:pPr>
    </w:p>
    <w:p w14:paraId="445233C2" w14:textId="77777777" w:rsidR="00A15328" w:rsidRDefault="002C52BD">
      <w:pPr>
        <w:pStyle w:val="BodyText"/>
        <w:spacing w:line="300" w:lineRule="auto"/>
        <w:ind w:left="919" w:right="674"/>
      </w:pPr>
      <w:r>
        <w:rPr>
          <w:color w:val="2A2A2A"/>
        </w:rPr>
        <w:t>What a person</w:t>
      </w:r>
      <w:r>
        <w:rPr>
          <w:color w:val="2A2A2A"/>
          <w:spacing w:val="28"/>
        </w:rPr>
        <w:t xml:space="preserve"> </w:t>
      </w:r>
      <w:r>
        <w:rPr>
          <w:color w:val="2A2A2A"/>
        </w:rPr>
        <w:t>invests</w:t>
      </w:r>
      <w:r>
        <w:rPr>
          <w:color w:val="2A2A2A"/>
          <w:spacing w:val="28"/>
        </w:rPr>
        <w:t xml:space="preserve"> </w:t>
      </w:r>
      <w:r>
        <w:rPr>
          <w:color w:val="2A2A2A"/>
        </w:rPr>
        <w:t>in</w:t>
      </w:r>
      <w:r>
        <w:rPr>
          <w:color w:val="2A2A2A"/>
          <w:spacing w:val="28"/>
        </w:rPr>
        <w:t xml:space="preserve"> </w:t>
      </w:r>
      <w:r>
        <w:rPr>
          <w:color w:val="2A2A2A"/>
        </w:rPr>
        <w:t>determines</w:t>
      </w:r>
      <w:r>
        <w:rPr>
          <w:color w:val="2A2A2A"/>
          <w:spacing w:val="28"/>
        </w:rPr>
        <w:t xml:space="preserve"> </w:t>
      </w:r>
      <w:r>
        <w:rPr>
          <w:color w:val="2A2A2A"/>
        </w:rPr>
        <w:t>how</w:t>
      </w:r>
      <w:r>
        <w:rPr>
          <w:color w:val="2A2A2A"/>
          <w:spacing w:val="28"/>
        </w:rPr>
        <w:t xml:space="preserve"> </w:t>
      </w:r>
      <w:r>
        <w:rPr>
          <w:color w:val="2A2A2A"/>
        </w:rPr>
        <w:t>rooted</w:t>
      </w:r>
      <w:r>
        <w:rPr>
          <w:color w:val="2A2A2A"/>
          <w:spacing w:val="28"/>
        </w:rPr>
        <w:t xml:space="preserve"> </w:t>
      </w:r>
      <w:r>
        <w:rPr>
          <w:color w:val="2A2A2A"/>
        </w:rPr>
        <w:t>and</w:t>
      </w:r>
      <w:r>
        <w:rPr>
          <w:color w:val="2A2A2A"/>
          <w:spacing w:val="28"/>
        </w:rPr>
        <w:t xml:space="preserve"> </w:t>
      </w:r>
      <w:r>
        <w:rPr>
          <w:color w:val="2A2A2A"/>
        </w:rPr>
        <w:t xml:space="preserve">strong they become in a thing. Hearing Bible truths is one needed step, </w:t>
      </w:r>
      <w:r>
        <w:rPr>
          <w:b/>
        </w:rPr>
        <w:t>(</w:t>
      </w:r>
      <w:r>
        <w:rPr>
          <w:b/>
          <w:color w:val="2A2A2A"/>
        </w:rPr>
        <w:t>Deuteronomy 11:19)</w:t>
      </w:r>
      <w:r>
        <w:rPr>
          <w:b/>
          <w:color w:val="2A2A2A"/>
          <w:spacing w:val="80"/>
          <w:w w:val="150"/>
        </w:rPr>
        <w:t xml:space="preserve"> </w:t>
      </w:r>
      <w:r>
        <w:rPr>
          <w:color w:val="2A2A2A"/>
        </w:rPr>
        <w:t>but</w:t>
      </w:r>
      <w:r>
        <w:rPr>
          <w:color w:val="2A2A2A"/>
          <w:spacing w:val="33"/>
        </w:rPr>
        <w:t xml:space="preserve"> </w:t>
      </w:r>
      <w:r>
        <w:rPr>
          <w:color w:val="2A2A2A"/>
        </w:rPr>
        <w:t>the</w:t>
      </w:r>
      <w:r>
        <w:rPr>
          <w:color w:val="2A2A2A"/>
          <w:spacing w:val="33"/>
        </w:rPr>
        <w:t xml:space="preserve"> </w:t>
      </w:r>
      <w:r>
        <w:rPr>
          <w:color w:val="2A2A2A"/>
        </w:rPr>
        <w:t>next</w:t>
      </w:r>
      <w:r>
        <w:rPr>
          <w:color w:val="2A2A2A"/>
          <w:spacing w:val="33"/>
        </w:rPr>
        <w:t xml:space="preserve"> </w:t>
      </w:r>
      <w:r>
        <w:rPr>
          <w:color w:val="2A2A2A"/>
        </w:rPr>
        <w:t>step</w:t>
      </w:r>
      <w:r>
        <w:rPr>
          <w:color w:val="2A2A2A"/>
          <w:spacing w:val="34"/>
        </w:rPr>
        <w:t xml:space="preserve"> </w:t>
      </w:r>
      <w:r>
        <w:rPr>
          <w:color w:val="2A2A2A"/>
        </w:rPr>
        <w:t>is</w:t>
      </w:r>
      <w:r>
        <w:rPr>
          <w:color w:val="2A2A2A"/>
          <w:spacing w:val="34"/>
        </w:rPr>
        <w:t xml:space="preserve"> </w:t>
      </w:r>
      <w:r>
        <w:rPr>
          <w:color w:val="2A2A2A"/>
        </w:rPr>
        <w:t>in</w:t>
      </w:r>
      <w:r>
        <w:rPr>
          <w:color w:val="2A2A2A"/>
          <w:spacing w:val="34"/>
        </w:rPr>
        <w:t xml:space="preserve"> </w:t>
      </w:r>
      <w:r>
        <w:rPr>
          <w:color w:val="2A2A2A"/>
        </w:rPr>
        <w:t>getting</w:t>
      </w:r>
      <w:r>
        <w:rPr>
          <w:color w:val="2A2A2A"/>
          <w:spacing w:val="33"/>
        </w:rPr>
        <w:t xml:space="preserve"> </w:t>
      </w:r>
      <w:r>
        <w:rPr>
          <w:color w:val="2A2A2A"/>
        </w:rPr>
        <w:t>your</w:t>
      </w:r>
      <w:r>
        <w:rPr>
          <w:color w:val="2A2A2A"/>
          <w:spacing w:val="34"/>
        </w:rPr>
        <w:t xml:space="preserve"> </w:t>
      </w:r>
      <w:r>
        <w:rPr>
          <w:color w:val="2A2A2A"/>
        </w:rPr>
        <w:t>kids</w:t>
      </w:r>
      <w:r>
        <w:rPr>
          <w:color w:val="2A2A2A"/>
          <w:spacing w:val="34"/>
        </w:rPr>
        <w:t xml:space="preserve"> </w:t>
      </w:r>
      <w:r>
        <w:rPr>
          <w:color w:val="2A2A2A"/>
        </w:rPr>
        <w:t>out</w:t>
      </w:r>
      <w:r>
        <w:rPr>
          <w:color w:val="2A2A2A"/>
          <w:spacing w:val="33"/>
        </w:rPr>
        <w:t xml:space="preserve"> </w:t>
      </w:r>
      <w:r>
        <w:rPr>
          <w:color w:val="2A2A2A"/>
        </w:rPr>
        <w:t>there,</w:t>
      </w:r>
      <w:r>
        <w:rPr>
          <w:color w:val="2A2A2A"/>
          <w:spacing w:val="33"/>
        </w:rPr>
        <w:t xml:space="preserve"> </w:t>
      </w:r>
      <w:r>
        <w:rPr>
          <w:color w:val="2A2A2A"/>
        </w:rPr>
        <w:t>to</w:t>
      </w:r>
      <w:r>
        <w:rPr>
          <w:color w:val="2A2A2A"/>
          <w:spacing w:val="34"/>
        </w:rPr>
        <w:t xml:space="preserve"> </w:t>
      </w:r>
      <w:r>
        <w:rPr>
          <w:color w:val="2A2A2A"/>
        </w:rPr>
        <w:t>do</w:t>
      </w:r>
      <w:r>
        <w:rPr>
          <w:color w:val="2A2A2A"/>
          <w:spacing w:val="34"/>
        </w:rPr>
        <w:t xml:space="preserve"> </w:t>
      </w:r>
      <w:r>
        <w:rPr>
          <w:color w:val="2A2A2A"/>
        </w:rPr>
        <w:t>the</w:t>
      </w:r>
      <w:r>
        <w:rPr>
          <w:color w:val="2A2A2A"/>
          <w:spacing w:val="33"/>
        </w:rPr>
        <w:t xml:space="preserve"> </w:t>
      </w:r>
      <w:r>
        <w:rPr>
          <w:color w:val="2A2A2A"/>
        </w:rPr>
        <w:t>Bible</w:t>
      </w:r>
      <w:r>
        <w:rPr>
          <w:color w:val="2A2A2A"/>
          <w:spacing w:val="33"/>
        </w:rPr>
        <w:t xml:space="preserve"> </w:t>
      </w:r>
      <w:r>
        <w:rPr>
          <w:color w:val="2A2A2A"/>
        </w:rPr>
        <w:t>things</w:t>
      </w:r>
    </w:p>
    <w:p w14:paraId="20986D19" w14:textId="77777777" w:rsidR="00A15328" w:rsidRDefault="002C52BD">
      <w:pPr>
        <w:pStyle w:val="BodyText"/>
        <w:spacing w:line="300" w:lineRule="auto"/>
        <w:ind w:left="919" w:right="451"/>
      </w:pPr>
      <w:r>
        <w:rPr>
          <w:color w:val="2A2A2A"/>
        </w:rPr>
        <w:t>they've</w:t>
      </w:r>
      <w:r>
        <w:rPr>
          <w:color w:val="2A2A2A"/>
          <w:spacing w:val="29"/>
        </w:rPr>
        <w:t xml:space="preserve"> </w:t>
      </w:r>
      <w:r>
        <w:rPr>
          <w:color w:val="2A2A2A"/>
        </w:rPr>
        <w:t>been</w:t>
      </w:r>
      <w:r>
        <w:rPr>
          <w:color w:val="2A2A2A"/>
          <w:spacing w:val="31"/>
        </w:rPr>
        <w:t xml:space="preserve"> </w:t>
      </w:r>
      <w:r>
        <w:rPr>
          <w:color w:val="2A2A2A"/>
        </w:rPr>
        <w:t>taught.</w:t>
      </w:r>
      <w:r>
        <w:rPr>
          <w:color w:val="2A2A2A"/>
          <w:spacing w:val="28"/>
        </w:rPr>
        <w:t xml:space="preserve"> </w:t>
      </w:r>
      <w:r>
        <w:rPr>
          <w:color w:val="2A2A2A"/>
        </w:rPr>
        <w:t>Including</w:t>
      </w:r>
      <w:r>
        <w:rPr>
          <w:color w:val="2A2A2A"/>
          <w:spacing w:val="29"/>
        </w:rPr>
        <w:t xml:space="preserve"> </w:t>
      </w:r>
      <w:r>
        <w:rPr>
          <w:color w:val="2A2A2A"/>
        </w:rPr>
        <w:t>them</w:t>
      </w:r>
      <w:r>
        <w:rPr>
          <w:color w:val="2A2A2A"/>
          <w:spacing w:val="31"/>
        </w:rPr>
        <w:t xml:space="preserve"> </w:t>
      </w:r>
      <w:r>
        <w:rPr>
          <w:color w:val="2A2A2A"/>
        </w:rPr>
        <w:t>in</w:t>
      </w:r>
      <w:r>
        <w:rPr>
          <w:color w:val="2A2A2A"/>
          <w:spacing w:val="31"/>
        </w:rPr>
        <w:t xml:space="preserve"> </w:t>
      </w:r>
      <w:r>
        <w:rPr>
          <w:color w:val="2A2A2A"/>
        </w:rPr>
        <w:t>church</w:t>
      </w:r>
      <w:r>
        <w:rPr>
          <w:color w:val="2A2A2A"/>
          <w:spacing w:val="31"/>
        </w:rPr>
        <w:t xml:space="preserve"> </w:t>
      </w:r>
      <w:r>
        <w:rPr>
          <w:color w:val="2A2A2A"/>
        </w:rPr>
        <w:t>work</w:t>
      </w:r>
      <w:r>
        <w:rPr>
          <w:color w:val="2A2A2A"/>
          <w:spacing w:val="29"/>
        </w:rPr>
        <w:t xml:space="preserve"> </w:t>
      </w:r>
      <w:r>
        <w:rPr>
          <w:color w:val="2A2A2A"/>
        </w:rPr>
        <w:t>or</w:t>
      </w:r>
      <w:r>
        <w:rPr>
          <w:color w:val="2A2A2A"/>
          <w:spacing w:val="31"/>
        </w:rPr>
        <w:t xml:space="preserve"> </w:t>
      </w:r>
      <w:r>
        <w:rPr>
          <w:color w:val="2A2A2A"/>
        </w:rPr>
        <w:t>other</w:t>
      </w:r>
      <w:r>
        <w:rPr>
          <w:color w:val="2A2A2A"/>
          <w:spacing w:val="31"/>
        </w:rPr>
        <w:t xml:space="preserve"> </w:t>
      </w:r>
      <w:r>
        <w:rPr>
          <w:color w:val="2A2A2A"/>
        </w:rPr>
        <w:t>spiritual</w:t>
      </w:r>
      <w:r>
        <w:rPr>
          <w:color w:val="2A2A2A"/>
          <w:spacing w:val="29"/>
        </w:rPr>
        <w:t xml:space="preserve"> </w:t>
      </w:r>
      <w:r>
        <w:rPr>
          <w:color w:val="2A2A2A"/>
        </w:rPr>
        <w:t>work is foundational in training your family.</w:t>
      </w:r>
    </w:p>
    <w:p w14:paraId="129E26D6" w14:textId="77777777" w:rsidR="00A15328" w:rsidRDefault="00A15328">
      <w:pPr>
        <w:pStyle w:val="BodyText"/>
        <w:spacing w:before="12"/>
        <w:rPr>
          <w:sz w:val="34"/>
        </w:rPr>
      </w:pPr>
    </w:p>
    <w:p w14:paraId="58448F8C" w14:textId="77777777" w:rsidR="00A15328" w:rsidRDefault="002C52BD">
      <w:pPr>
        <w:spacing w:line="300" w:lineRule="auto"/>
        <w:ind w:left="919" w:right="451"/>
        <w:rPr>
          <w:sz w:val="28"/>
        </w:rPr>
      </w:pPr>
      <w:r>
        <w:rPr>
          <w:b/>
          <w:color w:val="2A2A2A"/>
          <w:sz w:val="28"/>
        </w:rPr>
        <w:t xml:space="preserve">Examples of getting your children invested in Bible based works: </w:t>
      </w:r>
      <w:r>
        <w:rPr>
          <w:color w:val="2A2A2A"/>
          <w:sz w:val="28"/>
        </w:rPr>
        <w:t>Mentor</w:t>
      </w:r>
      <w:r>
        <w:rPr>
          <w:color w:val="2A2A2A"/>
          <w:spacing w:val="80"/>
          <w:w w:val="150"/>
          <w:sz w:val="28"/>
        </w:rPr>
        <w:t xml:space="preserve"> </w:t>
      </w:r>
      <w:r>
        <w:rPr>
          <w:color w:val="2A2A2A"/>
          <w:sz w:val="28"/>
        </w:rPr>
        <w:t>your</w:t>
      </w:r>
      <w:r>
        <w:rPr>
          <w:color w:val="2A2A2A"/>
          <w:spacing w:val="38"/>
          <w:sz w:val="28"/>
        </w:rPr>
        <w:t xml:space="preserve"> </w:t>
      </w:r>
      <w:r>
        <w:rPr>
          <w:color w:val="2A2A2A"/>
          <w:sz w:val="28"/>
        </w:rPr>
        <w:t>children,</w:t>
      </w:r>
      <w:r>
        <w:rPr>
          <w:color w:val="2A2A2A"/>
          <w:spacing w:val="36"/>
          <w:sz w:val="28"/>
        </w:rPr>
        <w:t xml:space="preserve"> </w:t>
      </w:r>
      <w:r>
        <w:rPr>
          <w:color w:val="2A2A2A"/>
          <w:sz w:val="28"/>
        </w:rPr>
        <w:t>get</w:t>
      </w:r>
      <w:r>
        <w:rPr>
          <w:color w:val="2A2A2A"/>
          <w:spacing w:val="36"/>
          <w:sz w:val="28"/>
        </w:rPr>
        <w:t xml:space="preserve"> </w:t>
      </w:r>
      <w:r>
        <w:rPr>
          <w:color w:val="2A2A2A"/>
          <w:sz w:val="28"/>
        </w:rPr>
        <w:t>them</w:t>
      </w:r>
      <w:r>
        <w:rPr>
          <w:color w:val="2A2A2A"/>
          <w:spacing w:val="38"/>
          <w:sz w:val="28"/>
        </w:rPr>
        <w:t xml:space="preserve"> </w:t>
      </w:r>
      <w:r>
        <w:rPr>
          <w:color w:val="2A2A2A"/>
          <w:sz w:val="28"/>
        </w:rPr>
        <w:t>to</w:t>
      </w:r>
      <w:r>
        <w:rPr>
          <w:color w:val="2A2A2A"/>
          <w:spacing w:val="38"/>
          <w:sz w:val="28"/>
        </w:rPr>
        <w:t xml:space="preserve"> </w:t>
      </w:r>
      <w:r>
        <w:rPr>
          <w:color w:val="2A2A2A"/>
          <w:sz w:val="28"/>
        </w:rPr>
        <w:t>dive</w:t>
      </w:r>
      <w:r>
        <w:rPr>
          <w:color w:val="2A2A2A"/>
          <w:spacing w:val="36"/>
          <w:sz w:val="28"/>
        </w:rPr>
        <w:t xml:space="preserve"> </w:t>
      </w:r>
      <w:r>
        <w:rPr>
          <w:color w:val="2A2A2A"/>
          <w:sz w:val="28"/>
        </w:rPr>
        <w:t>into</w:t>
      </w:r>
      <w:r>
        <w:rPr>
          <w:color w:val="2A2A2A"/>
          <w:spacing w:val="38"/>
          <w:sz w:val="28"/>
        </w:rPr>
        <w:t xml:space="preserve"> </w:t>
      </w:r>
      <w:r>
        <w:rPr>
          <w:color w:val="2A2A2A"/>
          <w:sz w:val="28"/>
        </w:rPr>
        <w:t>the</w:t>
      </w:r>
      <w:r>
        <w:rPr>
          <w:color w:val="2A2A2A"/>
          <w:spacing w:val="32"/>
          <w:sz w:val="28"/>
        </w:rPr>
        <w:t xml:space="preserve"> </w:t>
      </w:r>
      <w:r>
        <w:rPr>
          <w:color w:val="2A2A2A"/>
          <w:sz w:val="28"/>
        </w:rPr>
        <w:t>Word,</w:t>
      </w:r>
      <w:r>
        <w:rPr>
          <w:color w:val="2A2A2A"/>
          <w:spacing w:val="36"/>
          <w:sz w:val="28"/>
        </w:rPr>
        <w:t xml:space="preserve"> </w:t>
      </w:r>
      <w:r>
        <w:rPr>
          <w:color w:val="2A2A2A"/>
          <w:sz w:val="28"/>
        </w:rPr>
        <w:t>to</w:t>
      </w:r>
      <w:r>
        <w:rPr>
          <w:color w:val="2A2A2A"/>
          <w:spacing w:val="38"/>
          <w:sz w:val="28"/>
        </w:rPr>
        <w:t xml:space="preserve"> </w:t>
      </w:r>
      <w:r>
        <w:rPr>
          <w:color w:val="2A2A2A"/>
          <w:sz w:val="28"/>
        </w:rPr>
        <w:t>teach</w:t>
      </w:r>
      <w:r>
        <w:rPr>
          <w:color w:val="2A2A2A"/>
          <w:spacing w:val="38"/>
          <w:sz w:val="28"/>
        </w:rPr>
        <w:t xml:space="preserve"> </w:t>
      </w:r>
      <w:r>
        <w:rPr>
          <w:color w:val="2A2A2A"/>
          <w:sz w:val="28"/>
        </w:rPr>
        <w:t>your</w:t>
      </w:r>
      <w:r>
        <w:rPr>
          <w:color w:val="2A2A2A"/>
          <w:spacing w:val="34"/>
          <w:sz w:val="28"/>
        </w:rPr>
        <w:t xml:space="preserve"> </w:t>
      </w:r>
      <w:r>
        <w:rPr>
          <w:color w:val="2A2A2A"/>
          <w:sz w:val="28"/>
        </w:rPr>
        <w:t>family</w:t>
      </w:r>
      <w:r>
        <w:rPr>
          <w:color w:val="2A2A2A"/>
          <w:spacing w:val="36"/>
          <w:sz w:val="28"/>
        </w:rPr>
        <w:t xml:space="preserve"> </w:t>
      </w:r>
      <w:r>
        <w:rPr>
          <w:color w:val="2A2A2A"/>
          <w:sz w:val="28"/>
        </w:rPr>
        <w:t>a</w:t>
      </w:r>
    </w:p>
    <w:p w14:paraId="5943C35A" w14:textId="77777777" w:rsidR="00A15328" w:rsidRDefault="002C52BD">
      <w:pPr>
        <w:pStyle w:val="BodyText"/>
        <w:spacing w:line="300" w:lineRule="auto"/>
        <w:ind w:left="919" w:right="451"/>
      </w:pPr>
      <w:r>
        <w:rPr>
          <w:color w:val="2A2A2A"/>
        </w:rPr>
        <w:t>lesson,</w:t>
      </w:r>
      <w:r>
        <w:rPr>
          <w:color w:val="2A2A2A"/>
          <w:spacing w:val="35"/>
        </w:rPr>
        <w:t xml:space="preserve"> </w:t>
      </w:r>
      <w:r>
        <w:rPr>
          <w:color w:val="2A2A2A"/>
        </w:rPr>
        <w:t>or</w:t>
      </w:r>
      <w:r>
        <w:rPr>
          <w:color w:val="2A2A2A"/>
          <w:spacing w:val="36"/>
        </w:rPr>
        <w:t xml:space="preserve"> </w:t>
      </w:r>
      <w:r>
        <w:rPr>
          <w:color w:val="2A2A2A"/>
        </w:rPr>
        <w:t>to</w:t>
      </w:r>
      <w:r>
        <w:rPr>
          <w:color w:val="2A2A2A"/>
          <w:spacing w:val="36"/>
        </w:rPr>
        <w:t xml:space="preserve"> </w:t>
      </w:r>
      <w:r>
        <w:rPr>
          <w:color w:val="2A2A2A"/>
        </w:rPr>
        <w:t>help</w:t>
      </w:r>
      <w:r>
        <w:rPr>
          <w:color w:val="2A2A2A"/>
          <w:spacing w:val="36"/>
        </w:rPr>
        <w:t xml:space="preserve"> </w:t>
      </w:r>
      <w:r>
        <w:rPr>
          <w:color w:val="2A2A2A"/>
        </w:rPr>
        <w:t>in</w:t>
      </w:r>
      <w:r>
        <w:rPr>
          <w:color w:val="2A2A2A"/>
          <w:spacing w:val="33"/>
        </w:rPr>
        <w:t xml:space="preserve"> </w:t>
      </w:r>
      <w:r>
        <w:rPr>
          <w:color w:val="2A2A2A"/>
        </w:rPr>
        <w:t>a</w:t>
      </w:r>
      <w:r>
        <w:rPr>
          <w:color w:val="2A2A2A"/>
          <w:spacing w:val="35"/>
        </w:rPr>
        <w:t xml:space="preserve"> </w:t>
      </w:r>
      <w:r>
        <w:rPr>
          <w:color w:val="2A2A2A"/>
        </w:rPr>
        <w:t>little</w:t>
      </w:r>
      <w:r>
        <w:rPr>
          <w:color w:val="2A2A2A"/>
          <w:spacing w:val="35"/>
        </w:rPr>
        <w:t xml:space="preserve"> </w:t>
      </w:r>
      <w:r>
        <w:rPr>
          <w:color w:val="2A2A2A"/>
        </w:rPr>
        <w:t>child’s</w:t>
      </w:r>
      <w:r>
        <w:rPr>
          <w:color w:val="2A2A2A"/>
          <w:spacing w:val="36"/>
        </w:rPr>
        <w:t xml:space="preserve"> </w:t>
      </w:r>
      <w:r>
        <w:rPr>
          <w:color w:val="2A2A2A"/>
        </w:rPr>
        <w:t>Bible</w:t>
      </w:r>
      <w:r>
        <w:rPr>
          <w:color w:val="2A2A2A"/>
          <w:spacing w:val="35"/>
        </w:rPr>
        <w:t xml:space="preserve"> </w:t>
      </w:r>
      <w:r>
        <w:rPr>
          <w:color w:val="2A2A2A"/>
        </w:rPr>
        <w:t>class</w:t>
      </w:r>
      <w:r>
        <w:rPr>
          <w:color w:val="2A2A2A"/>
          <w:spacing w:val="36"/>
        </w:rPr>
        <w:t xml:space="preserve"> </w:t>
      </w:r>
      <w:r>
        <w:rPr>
          <w:color w:val="2A2A2A"/>
        </w:rPr>
        <w:t>at</w:t>
      </w:r>
      <w:r>
        <w:rPr>
          <w:color w:val="2A2A2A"/>
          <w:spacing w:val="35"/>
        </w:rPr>
        <w:t xml:space="preserve"> </w:t>
      </w:r>
      <w:r>
        <w:rPr>
          <w:color w:val="2A2A2A"/>
        </w:rPr>
        <w:t>church,</w:t>
      </w:r>
      <w:r>
        <w:rPr>
          <w:color w:val="2A2A2A"/>
          <w:spacing w:val="35"/>
        </w:rPr>
        <w:t xml:space="preserve"> </w:t>
      </w:r>
      <w:r>
        <w:rPr>
          <w:color w:val="2A2A2A"/>
        </w:rPr>
        <w:t>etc.</w:t>
      </w:r>
      <w:r>
        <w:rPr>
          <w:color w:val="2A2A2A"/>
          <w:spacing w:val="36"/>
        </w:rPr>
        <w:t xml:space="preserve"> </w:t>
      </w:r>
      <w:r>
        <w:rPr>
          <w:color w:val="2A2A2A"/>
        </w:rPr>
        <w:t>Get</w:t>
      </w:r>
      <w:r>
        <w:rPr>
          <w:color w:val="2A2A2A"/>
          <w:spacing w:val="35"/>
        </w:rPr>
        <w:t xml:space="preserve"> </w:t>
      </w:r>
      <w:r>
        <w:rPr>
          <w:color w:val="2A2A2A"/>
        </w:rPr>
        <w:t>them</w:t>
      </w:r>
      <w:r>
        <w:rPr>
          <w:color w:val="2A2A2A"/>
          <w:spacing w:val="36"/>
        </w:rPr>
        <w:t xml:space="preserve"> </w:t>
      </w:r>
      <w:r>
        <w:rPr>
          <w:color w:val="2A2A2A"/>
        </w:rPr>
        <w:t>out there to go door-knocking with you and your church friends. Get the kids</w:t>
      </w:r>
      <w:r>
        <w:rPr>
          <w:color w:val="2A2A2A"/>
          <w:spacing w:val="80"/>
          <w:w w:val="150"/>
        </w:rPr>
        <w:t xml:space="preserve"> </w:t>
      </w:r>
      <w:r>
        <w:rPr>
          <w:color w:val="2A2A2A"/>
        </w:rPr>
        <w:t>together</w:t>
      </w:r>
      <w:r>
        <w:rPr>
          <w:color w:val="2A2A2A"/>
          <w:spacing w:val="27"/>
        </w:rPr>
        <w:t xml:space="preserve"> </w:t>
      </w:r>
      <w:r>
        <w:rPr>
          <w:color w:val="2A2A2A"/>
        </w:rPr>
        <w:t>to</w:t>
      </w:r>
      <w:r>
        <w:rPr>
          <w:color w:val="2A2A2A"/>
          <w:spacing w:val="27"/>
        </w:rPr>
        <w:t xml:space="preserve"> </w:t>
      </w:r>
      <w:r>
        <w:rPr>
          <w:color w:val="2A2A2A"/>
        </w:rPr>
        <w:t>do</w:t>
      </w:r>
      <w:r>
        <w:rPr>
          <w:color w:val="2A2A2A"/>
          <w:spacing w:val="27"/>
        </w:rPr>
        <w:t xml:space="preserve"> </w:t>
      </w:r>
      <w:r>
        <w:rPr>
          <w:color w:val="2A2A2A"/>
        </w:rPr>
        <w:t>a</w:t>
      </w:r>
      <w:r>
        <w:rPr>
          <w:color w:val="2A2A2A"/>
          <w:spacing w:val="26"/>
        </w:rPr>
        <w:t xml:space="preserve"> </w:t>
      </w:r>
      <w:r>
        <w:rPr>
          <w:color w:val="2A2A2A"/>
        </w:rPr>
        <w:t>Bible</w:t>
      </w:r>
      <w:r>
        <w:rPr>
          <w:color w:val="2A2A2A"/>
          <w:spacing w:val="25"/>
        </w:rPr>
        <w:t xml:space="preserve"> </w:t>
      </w:r>
      <w:r>
        <w:rPr>
          <w:color w:val="2A2A2A"/>
        </w:rPr>
        <w:t>activity</w:t>
      </w:r>
      <w:r>
        <w:rPr>
          <w:color w:val="2A2A2A"/>
          <w:spacing w:val="26"/>
        </w:rPr>
        <w:t xml:space="preserve"> </w:t>
      </w:r>
      <w:r>
        <w:rPr>
          <w:color w:val="2A2A2A"/>
        </w:rPr>
        <w:t>in</w:t>
      </w:r>
      <w:r>
        <w:rPr>
          <w:color w:val="2A2A2A"/>
          <w:spacing w:val="27"/>
        </w:rPr>
        <w:t xml:space="preserve"> </w:t>
      </w:r>
      <w:r>
        <w:rPr>
          <w:color w:val="2A2A2A"/>
        </w:rPr>
        <w:t>sharing Jesus.</w:t>
      </w:r>
      <w:r>
        <w:rPr>
          <w:color w:val="2A2A2A"/>
          <w:spacing w:val="27"/>
        </w:rPr>
        <w:t xml:space="preserve"> </w:t>
      </w:r>
      <w:r>
        <w:rPr>
          <w:color w:val="2A2A2A"/>
        </w:rPr>
        <w:t>Other</w:t>
      </w:r>
      <w:r>
        <w:rPr>
          <w:color w:val="2A2A2A"/>
          <w:spacing w:val="27"/>
        </w:rPr>
        <w:t xml:space="preserve"> </w:t>
      </w:r>
      <w:r>
        <w:rPr>
          <w:color w:val="2A2A2A"/>
        </w:rPr>
        <w:t>things</w:t>
      </w:r>
      <w:r>
        <w:rPr>
          <w:color w:val="2A2A2A"/>
          <w:spacing w:val="27"/>
        </w:rPr>
        <w:t xml:space="preserve"> </w:t>
      </w:r>
      <w:r>
        <w:rPr>
          <w:color w:val="2A2A2A"/>
        </w:rPr>
        <w:t>can</w:t>
      </w:r>
      <w:r>
        <w:rPr>
          <w:color w:val="2A2A2A"/>
          <w:spacing w:val="27"/>
        </w:rPr>
        <w:t xml:space="preserve"> </w:t>
      </w:r>
      <w:r>
        <w:rPr>
          <w:color w:val="2A2A2A"/>
        </w:rPr>
        <w:t>be</w:t>
      </w:r>
      <w:r>
        <w:rPr>
          <w:color w:val="2A2A2A"/>
          <w:spacing w:val="26"/>
        </w:rPr>
        <w:t xml:space="preserve"> </w:t>
      </w:r>
      <w:r>
        <w:rPr>
          <w:color w:val="2A2A2A"/>
        </w:rPr>
        <w:t>focused on</w:t>
      </w:r>
      <w:r>
        <w:rPr>
          <w:color w:val="2A2A2A"/>
          <w:spacing w:val="40"/>
        </w:rPr>
        <w:t xml:space="preserve"> </w:t>
      </w:r>
      <w:r>
        <w:rPr>
          <w:color w:val="2A2A2A"/>
        </w:rPr>
        <w:t>in matters</w:t>
      </w:r>
      <w:r>
        <w:rPr>
          <w:color w:val="2A2A2A"/>
          <w:spacing w:val="40"/>
        </w:rPr>
        <w:t xml:space="preserve"> </w:t>
      </w:r>
      <w:r>
        <w:rPr>
          <w:color w:val="2A2A2A"/>
        </w:rPr>
        <w:t>of</w:t>
      </w:r>
      <w:r>
        <w:rPr>
          <w:color w:val="2A2A2A"/>
          <w:spacing w:val="40"/>
        </w:rPr>
        <w:t xml:space="preserve"> </w:t>
      </w:r>
      <w:r>
        <w:rPr>
          <w:color w:val="2A2A2A"/>
        </w:rPr>
        <w:t>doing</w:t>
      </w:r>
      <w:r>
        <w:rPr>
          <w:color w:val="2A2A2A"/>
          <w:spacing w:val="38"/>
        </w:rPr>
        <w:t xml:space="preserve"> </w:t>
      </w:r>
      <w:r>
        <w:rPr>
          <w:color w:val="2A2A2A"/>
        </w:rPr>
        <w:t>spiritual</w:t>
      </w:r>
      <w:r>
        <w:rPr>
          <w:color w:val="2A2A2A"/>
          <w:spacing w:val="38"/>
        </w:rPr>
        <w:t xml:space="preserve"> </w:t>
      </w:r>
      <w:r>
        <w:rPr>
          <w:color w:val="2A2A2A"/>
        </w:rPr>
        <w:t>works.</w:t>
      </w:r>
      <w:r>
        <w:rPr>
          <w:color w:val="2A2A2A"/>
          <w:spacing w:val="40"/>
        </w:rPr>
        <w:t xml:space="preserve"> </w:t>
      </w:r>
      <w:r>
        <w:rPr>
          <w:color w:val="2A2A2A"/>
        </w:rPr>
        <w:t>You</w:t>
      </w:r>
      <w:r>
        <w:rPr>
          <w:color w:val="2A2A2A"/>
          <w:spacing w:val="40"/>
        </w:rPr>
        <w:t xml:space="preserve"> </w:t>
      </w:r>
      <w:r>
        <w:rPr>
          <w:color w:val="2A2A2A"/>
        </w:rPr>
        <w:t>can</w:t>
      </w:r>
      <w:r>
        <w:rPr>
          <w:color w:val="2A2A2A"/>
          <w:spacing w:val="40"/>
        </w:rPr>
        <w:t xml:space="preserve"> </w:t>
      </w:r>
      <w:r>
        <w:rPr>
          <w:color w:val="2A2A2A"/>
        </w:rPr>
        <w:t>do</w:t>
      </w:r>
      <w:r>
        <w:rPr>
          <w:color w:val="2A2A2A"/>
          <w:spacing w:val="40"/>
        </w:rPr>
        <w:t xml:space="preserve"> </w:t>
      </w:r>
      <w:r>
        <w:rPr>
          <w:color w:val="2A2A2A"/>
        </w:rPr>
        <w:t>things</w:t>
      </w:r>
      <w:r>
        <w:rPr>
          <w:color w:val="2A2A2A"/>
          <w:spacing w:val="40"/>
        </w:rPr>
        <w:t xml:space="preserve"> </w:t>
      </w:r>
      <w:r>
        <w:rPr>
          <w:color w:val="2A2A2A"/>
        </w:rPr>
        <w:t>like visiting</w:t>
      </w:r>
      <w:r>
        <w:rPr>
          <w:color w:val="2A2A2A"/>
          <w:spacing w:val="38"/>
        </w:rPr>
        <w:t xml:space="preserve"> </w:t>
      </w:r>
      <w:r>
        <w:rPr>
          <w:color w:val="2A2A2A"/>
        </w:rPr>
        <w:t>the elderly</w:t>
      </w:r>
      <w:r>
        <w:rPr>
          <w:color w:val="2A2A2A"/>
          <w:spacing w:val="40"/>
        </w:rPr>
        <w:t xml:space="preserve"> </w:t>
      </w:r>
      <w:r>
        <w:rPr>
          <w:color w:val="2A2A2A"/>
        </w:rPr>
        <w:t>at</w:t>
      </w:r>
      <w:r>
        <w:rPr>
          <w:color w:val="2A2A2A"/>
          <w:spacing w:val="40"/>
        </w:rPr>
        <w:t xml:space="preserve"> </w:t>
      </w:r>
      <w:r>
        <w:rPr>
          <w:color w:val="2A2A2A"/>
        </w:rPr>
        <w:t>church,</w:t>
      </w:r>
      <w:r>
        <w:rPr>
          <w:color w:val="2A2A2A"/>
          <w:spacing w:val="40"/>
        </w:rPr>
        <w:t xml:space="preserve"> </w:t>
      </w:r>
      <w:r>
        <w:rPr>
          <w:color w:val="2A2A2A"/>
        </w:rPr>
        <w:t>writing</w:t>
      </w:r>
      <w:r>
        <w:rPr>
          <w:color w:val="2A2A2A"/>
          <w:spacing w:val="40"/>
        </w:rPr>
        <w:t xml:space="preserve"> </w:t>
      </w:r>
      <w:r>
        <w:rPr>
          <w:color w:val="2A2A2A"/>
        </w:rPr>
        <w:t>cards</w:t>
      </w:r>
      <w:r>
        <w:rPr>
          <w:color w:val="2A2A2A"/>
          <w:spacing w:val="40"/>
        </w:rPr>
        <w:t xml:space="preserve"> </w:t>
      </w:r>
      <w:r>
        <w:rPr>
          <w:color w:val="2A2A2A"/>
        </w:rPr>
        <w:t>to</w:t>
      </w:r>
      <w:r>
        <w:rPr>
          <w:color w:val="2A2A2A"/>
          <w:spacing w:val="40"/>
        </w:rPr>
        <w:t xml:space="preserve"> </w:t>
      </w:r>
      <w:r>
        <w:rPr>
          <w:color w:val="2A2A2A"/>
        </w:rPr>
        <w:t>the</w:t>
      </w:r>
      <w:r>
        <w:rPr>
          <w:color w:val="2A2A2A"/>
          <w:spacing w:val="40"/>
        </w:rPr>
        <w:t xml:space="preserve"> </w:t>
      </w:r>
      <w:r>
        <w:rPr>
          <w:color w:val="2A2A2A"/>
        </w:rPr>
        <w:t>discouraged</w:t>
      </w:r>
      <w:r>
        <w:rPr>
          <w:color w:val="2A2A2A"/>
          <w:spacing w:val="40"/>
        </w:rPr>
        <w:t xml:space="preserve"> </w:t>
      </w:r>
      <w:r>
        <w:rPr>
          <w:color w:val="2A2A2A"/>
        </w:rPr>
        <w:t>at</w:t>
      </w:r>
      <w:r>
        <w:rPr>
          <w:color w:val="2A2A2A"/>
          <w:spacing w:val="40"/>
        </w:rPr>
        <w:t xml:space="preserve"> </w:t>
      </w:r>
      <w:r>
        <w:rPr>
          <w:color w:val="2A2A2A"/>
        </w:rPr>
        <w:t>church,</w:t>
      </w:r>
      <w:r>
        <w:rPr>
          <w:color w:val="2A2A2A"/>
          <w:spacing w:val="40"/>
        </w:rPr>
        <w:t xml:space="preserve"> </w:t>
      </w:r>
      <w:r>
        <w:rPr>
          <w:color w:val="2A2A2A"/>
        </w:rPr>
        <w:t>baking</w:t>
      </w:r>
    </w:p>
    <w:p w14:paraId="17AA3734" w14:textId="77777777" w:rsidR="00A15328" w:rsidRDefault="002C52BD">
      <w:pPr>
        <w:pStyle w:val="BodyText"/>
        <w:spacing w:line="341" w:lineRule="exact"/>
        <w:ind w:left="919"/>
      </w:pPr>
      <w:r>
        <w:rPr>
          <w:color w:val="2A2A2A"/>
        </w:rPr>
        <w:t>cookies</w:t>
      </w:r>
      <w:r>
        <w:rPr>
          <w:color w:val="2A2A2A"/>
          <w:spacing w:val="21"/>
        </w:rPr>
        <w:t xml:space="preserve"> </w:t>
      </w:r>
      <w:r>
        <w:rPr>
          <w:color w:val="2A2A2A"/>
        </w:rPr>
        <w:t>for</w:t>
      </w:r>
      <w:r>
        <w:rPr>
          <w:color w:val="2A2A2A"/>
          <w:spacing w:val="23"/>
        </w:rPr>
        <w:t xml:space="preserve"> </w:t>
      </w:r>
      <w:r>
        <w:rPr>
          <w:color w:val="2A2A2A"/>
        </w:rPr>
        <w:t>new</w:t>
      </w:r>
      <w:r>
        <w:rPr>
          <w:color w:val="2A2A2A"/>
          <w:spacing w:val="24"/>
        </w:rPr>
        <w:t xml:space="preserve"> </w:t>
      </w:r>
      <w:r>
        <w:rPr>
          <w:color w:val="2A2A2A"/>
        </w:rPr>
        <w:t>members</w:t>
      </w:r>
      <w:r>
        <w:rPr>
          <w:color w:val="2A2A2A"/>
          <w:spacing w:val="23"/>
        </w:rPr>
        <w:t xml:space="preserve"> </w:t>
      </w:r>
      <w:r>
        <w:rPr>
          <w:color w:val="2A2A2A"/>
        </w:rPr>
        <w:t>at</w:t>
      </w:r>
      <w:r>
        <w:rPr>
          <w:color w:val="2A2A2A"/>
          <w:spacing w:val="22"/>
        </w:rPr>
        <w:t xml:space="preserve"> </w:t>
      </w:r>
      <w:r>
        <w:rPr>
          <w:color w:val="2A2A2A"/>
        </w:rPr>
        <w:t>a</w:t>
      </w:r>
      <w:r>
        <w:rPr>
          <w:color w:val="2A2A2A"/>
          <w:spacing w:val="22"/>
        </w:rPr>
        <w:t xml:space="preserve"> </w:t>
      </w:r>
      <w:r>
        <w:rPr>
          <w:color w:val="2A2A2A"/>
        </w:rPr>
        <w:t>congregation,</w:t>
      </w:r>
      <w:r>
        <w:rPr>
          <w:color w:val="2A2A2A"/>
          <w:spacing w:val="22"/>
        </w:rPr>
        <w:t xml:space="preserve"> </w:t>
      </w:r>
      <w:r>
        <w:rPr>
          <w:color w:val="2A2A2A"/>
        </w:rPr>
        <w:t>etc.</w:t>
      </w:r>
      <w:r>
        <w:rPr>
          <w:color w:val="2A2A2A"/>
          <w:spacing w:val="24"/>
        </w:rPr>
        <w:t xml:space="preserve"> </w:t>
      </w:r>
      <w:r>
        <w:rPr>
          <w:color w:val="2A2A2A"/>
        </w:rPr>
        <w:t>You</w:t>
      </w:r>
      <w:r>
        <w:rPr>
          <w:color w:val="2A2A2A"/>
          <w:spacing w:val="23"/>
        </w:rPr>
        <w:t xml:space="preserve"> </w:t>
      </w:r>
      <w:r>
        <w:rPr>
          <w:color w:val="2A2A2A"/>
        </w:rPr>
        <w:t>can</w:t>
      </w:r>
      <w:r>
        <w:rPr>
          <w:color w:val="2A2A2A"/>
          <w:spacing w:val="21"/>
        </w:rPr>
        <w:t xml:space="preserve"> </w:t>
      </w:r>
      <w:r>
        <w:rPr>
          <w:color w:val="2A2A2A"/>
        </w:rPr>
        <w:t>have</w:t>
      </w:r>
      <w:r>
        <w:rPr>
          <w:color w:val="2A2A2A"/>
          <w:spacing w:val="22"/>
        </w:rPr>
        <w:t xml:space="preserve"> </w:t>
      </w:r>
      <w:r>
        <w:rPr>
          <w:color w:val="2A2A2A"/>
        </w:rPr>
        <w:t>a</w:t>
      </w:r>
      <w:r>
        <w:rPr>
          <w:color w:val="2A2A2A"/>
          <w:spacing w:val="23"/>
        </w:rPr>
        <w:t xml:space="preserve"> </w:t>
      </w:r>
      <w:r>
        <w:rPr>
          <w:color w:val="2A2A2A"/>
          <w:spacing w:val="-2"/>
        </w:rPr>
        <w:t>Bible</w:t>
      </w:r>
    </w:p>
    <w:p w14:paraId="781481C1" w14:textId="77777777" w:rsidR="00A15328" w:rsidRDefault="002C52BD">
      <w:pPr>
        <w:pStyle w:val="BodyText"/>
        <w:spacing w:before="85" w:line="300" w:lineRule="auto"/>
        <w:ind w:left="919" w:right="674"/>
      </w:pPr>
      <w:r>
        <w:rPr>
          <w:color w:val="2A2A2A"/>
        </w:rPr>
        <w:t>devotional at the beach or park. You can have hymnal singing together in</w:t>
      </w:r>
      <w:r>
        <w:rPr>
          <w:color w:val="2A2A2A"/>
          <w:spacing w:val="80"/>
          <w:w w:val="150"/>
        </w:rPr>
        <w:t xml:space="preserve"> </w:t>
      </w:r>
      <w:r>
        <w:rPr>
          <w:color w:val="2A2A2A"/>
        </w:rPr>
        <w:t>the</w:t>
      </w:r>
      <w:r>
        <w:rPr>
          <w:color w:val="2A2A2A"/>
          <w:spacing w:val="31"/>
        </w:rPr>
        <w:t xml:space="preserve"> </w:t>
      </w:r>
      <w:r>
        <w:rPr>
          <w:color w:val="2A2A2A"/>
        </w:rPr>
        <w:t>evening.</w:t>
      </w:r>
      <w:r>
        <w:rPr>
          <w:color w:val="2A2A2A"/>
          <w:spacing w:val="32"/>
        </w:rPr>
        <w:t xml:space="preserve"> </w:t>
      </w:r>
      <w:r>
        <w:rPr>
          <w:color w:val="2A2A2A"/>
        </w:rPr>
        <w:t>Brainstorm</w:t>
      </w:r>
      <w:r>
        <w:rPr>
          <w:color w:val="2A2A2A"/>
          <w:spacing w:val="32"/>
        </w:rPr>
        <w:t xml:space="preserve"> </w:t>
      </w:r>
      <w:r>
        <w:rPr>
          <w:color w:val="2A2A2A"/>
        </w:rPr>
        <w:t>to</w:t>
      </w:r>
      <w:r>
        <w:rPr>
          <w:color w:val="2A2A2A"/>
          <w:spacing w:val="32"/>
        </w:rPr>
        <w:t xml:space="preserve"> </w:t>
      </w:r>
      <w:r>
        <w:rPr>
          <w:color w:val="2A2A2A"/>
        </w:rPr>
        <w:t>find</w:t>
      </w:r>
      <w:r>
        <w:rPr>
          <w:color w:val="2A2A2A"/>
          <w:spacing w:val="32"/>
        </w:rPr>
        <w:t xml:space="preserve"> </w:t>
      </w:r>
      <w:r>
        <w:rPr>
          <w:color w:val="2A2A2A"/>
        </w:rPr>
        <w:t>ways</w:t>
      </w:r>
      <w:r>
        <w:rPr>
          <w:color w:val="2A2A2A"/>
          <w:spacing w:val="32"/>
        </w:rPr>
        <w:t xml:space="preserve"> </w:t>
      </w:r>
      <w:r>
        <w:rPr>
          <w:color w:val="2A2A2A"/>
        </w:rPr>
        <w:t>to</w:t>
      </w:r>
      <w:r>
        <w:rPr>
          <w:color w:val="2A2A2A"/>
          <w:spacing w:val="32"/>
        </w:rPr>
        <w:t xml:space="preserve"> </w:t>
      </w:r>
      <w:r>
        <w:rPr>
          <w:color w:val="2A2A2A"/>
        </w:rPr>
        <w:t>get</w:t>
      </w:r>
      <w:r>
        <w:rPr>
          <w:color w:val="2A2A2A"/>
          <w:spacing w:val="31"/>
        </w:rPr>
        <w:t xml:space="preserve"> </w:t>
      </w:r>
      <w:r>
        <w:rPr>
          <w:color w:val="2A2A2A"/>
        </w:rPr>
        <w:t>your</w:t>
      </w:r>
      <w:r>
        <w:rPr>
          <w:color w:val="2A2A2A"/>
          <w:spacing w:val="32"/>
        </w:rPr>
        <w:t xml:space="preserve"> </w:t>
      </w:r>
      <w:r>
        <w:rPr>
          <w:color w:val="2A2A2A"/>
        </w:rPr>
        <w:t>children</w:t>
      </w:r>
      <w:r>
        <w:rPr>
          <w:color w:val="2A2A2A"/>
          <w:spacing w:val="32"/>
        </w:rPr>
        <w:t xml:space="preserve"> </w:t>
      </w:r>
      <w:r>
        <w:rPr>
          <w:color w:val="2A2A2A"/>
        </w:rPr>
        <w:t>involved</w:t>
      </w:r>
      <w:r>
        <w:rPr>
          <w:color w:val="2A2A2A"/>
          <w:spacing w:val="32"/>
        </w:rPr>
        <w:t xml:space="preserve"> </w:t>
      </w:r>
      <w:r>
        <w:rPr>
          <w:color w:val="2A2A2A"/>
        </w:rPr>
        <w:t>in</w:t>
      </w:r>
      <w:r>
        <w:rPr>
          <w:color w:val="2A2A2A"/>
          <w:spacing w:val="32"/>
        </w:rPr>
        <w:t xml:space="preserve"> </w:t>
      </w:r>
      <w:r>
        <w:rPr>
          <w:color w:val="2A2A2A"/>
        </w:rPr>
        <w:t>the</w:t>
      </w:r>
    </w:p>
    <w:p w14:paraId="45C2CE56" w14:textId="77777777" w:rsidR="00A15328" w:rsidRDefault="00A15328">
      <w:pPr>
        <w:spacing w:line="300" w:lineRule="auto"/>
        <w:sectPr w:rsidR="00A15328" w:rsidSect="005F3759">
          <w:footerReference w:type="default" r:id="rId93"/>
          <w:pgSz w:w="12240" w:h="15840"/>
          <w:pgMar w:top="960" w:right="1100" w:bottom="280" w:left="880" w:header="782" w:footer="0" w:gutter="0"/>
          <w:cols w:space="720"/>
        </w:sectPr>
      </w:pPr>
    </w:p>
    <w:p w14:paraId="5D729195" w14:textId="77777777" w:rsidR="00A15328" w:rsidRDefault="00A15328">
      <w:pPr>
        <w:pStyle w:val="BodyText"/>
        <w:rPr>
          <w:sz w:val="20"/>
        </w:rPr>
      </w:pPr>
    </w:p>
    <w:p w14:paraId="0F47E0E4" w14:textId="0C050D97" w:rsidR="00A15328" w:rsidRDefault="0009568A">
      <w:pPr>
        <w:spacing w:before="221" w:line="300" w:lineRule="auto"/>
        <w:ind w:left="920" w:right="618"/>
        <w:rPr>
          <w:i/>
          <w:sz w:val="28"/>
        </w:rPr>
      </w:pPr>
      <w:r>
        <w:rPr>
          <w:color w:val="2A2A2A"/>
          <w:sz w:val="28"/>
        </w:rPr>
        <w:t xml:space="preserve">Lord’s Word. </w:t>
      </w:r>
      <w:r>
        <w:rPr>
          <w:i/>
          <w:color w:val="2A2A2A"/>
          <w:sz w:val="28"/>
        </w:rPr>
        <w:t>When you train, you’re kids in Bible works, you are making</w:t>
      </w:r>
      <w:r>
        <w:rPr>
          <w:i/>
          <w:color w:val="2A2A2A"/>
          <w:spacing w:val="80"/>
          <w:w w:val="150"/>
          <w:sz w:val="28"/>
        </w:rPr>
        <w:t xml:space="preserve"> </w:t>
      </w:r>
      <w:r>
        <w:rPr>
          <w:i/>
          <w:color w:val="2A2A2A"/>
          <w:sz w:val="28"/>
        </w:rPr>
        <w:t>future</w:t>
      </w:r>
      <w:r>
        <w:rPr>
          <w:i/>
          <w:color w:val="2A2A2A"/>
          <w:spacing w:val="31"/>
          <w:sz w:val="28"/>
        </w:rPr>
        <w:t xml:space="preserve"> </w:t>
      </w:r>
      <w:r>
        <w:rPr>
          <w:i/>
          <w:color w:val="2A2A2A"/>
          <w:sz w:val="28"/>
        </w:rPr>
        <w:t>leaders,</w:t>
      </w:r>
      <w:r>
        <w:rPr>
          <w:i/>
          <w:color w:val="2A2A2A"/>
          <w:spacing w:val="31"/>
          <w:sz w:val="28"/>
        </w:rPr>
        <w:t xml:space="preserve"> </w:t>
      </w:r>
      <w:r>
        <w:rPr>
          <w:i/>
          <w:color w:val="2A2A2A"/>
          <w:sz w:val="28"/>
        </w:rPr>
        <w:t>soul</w:t>
      </w:r>
      <w:r>
        <w:rPr>
          <w:i/>
          <w:color w:val="2A2A2A"/>
          <w:spacing w:val="31"/>
          <w:sz w:val="28"/>
        </w:rPr>
        <w:t xml:space="preserve"> </w:t>
      </w:r>
      <w:r>
        <w:rPr>
          <w:i/>
          <w:color w:val="2A2A2A"/>
          <w:sz w:val="28"/>
        </w:rPr>
        <w:t>winners,</w:t>
      </w:r>
      <w:r>
        <w:rPr>
          <w:i/>
          <w:color w:val="2A2A2A"/>
          <w:spacing w:val="31"/>
          <w:sz w:val="28"/>
        </w:rPr>
        <w:t xml:space="preserve"> </w:t>
      </w:r>
      <w:r>
        <w:rPr>
          <w:i/>
          <w:color w:val="2A2A2A"/>
          <w:sz w:val="28"/>
        </w:rPr>
        <w:t>and</w:t>
      </w:r>
      <w:r>
        <w:rPr>
          <w:i/>
          <w:color w:val="2A2A2A"/>
          <w:spacing w:val="31"/>
          <w:sz w:val="28"/>
        </w:rPr>
        <w:t xml:space="preserve"> </w:t>
      </w:r>
      <w:r>
        <w:rPr>
          <w:i/>
          <w:color w:val="2A2A2A"/>
          <w:sz w:val="28"/>
        </w:rPr>
        <w:t>are</w:t>
      </w:r>
      <w:r>
        <w:rPr>
          <w:i/>
          <w:color w:val="2A2A2A"/>
          <w:spacing w:val="31"/>
          <w:sz w:val="28"/>
        </w:rPr>
        <w:t xml:space="preserve"> </w:t>
      </w:r>
      <w:r>
        <w:rPr>
          <w:i/>
          <w:color w:val="2A2A2A"/>
          <w:sz w:val="28"/>
        </w:rPr>
        <w:t>helping</w:t>
      </w:r>
      <w:r>
        <w:rPr>
          <w:i/>
          <w:color w:val="2A2A2A"/>
          <w:spacing w:val="31"/>
          <w:sz w:val="28"/>
        </w:rPr>
        <w:t xml:space="preserve"> </w:t>
      </w:r>
      <w:r>
        <w:rPr>
          <w:i/>
          <w:color w:val="2A2A2A"/>
          <w:sz w:val="28"/>
        </w:rPr>
        <w:t>them</w:t>
      </w:r>
      <w:r>
        <w:rPr>
          <w:i/>
          <w:color w:val="2A2A2A"/>
          <w:spacing w:val="32"/>
          <w:sz w:val="28"/>
        </w:rPr>
        <w:t xml:space="preserve"> </w:t>
      </w:r>
      <w:r>
        <w:rPr>
          <w:i/>
          <w:color w:val="2A2A2A"/>
          <w:sz w:val="28"/>
        </w:rPr>
        <w:t>to</w:t>
      </w:r>
      <w:r>
        <w:rPr>
          <w:i/>
          <w:color w:val="2A2A2A"/>
          <w:spacing w:val="31"/>
          <w:sz w:val="28"/>
        </w:rPr>
        <w:t xml:space="preserve"> </w:t>
      </w:r>
      <w:r>
        <w:rPr>
          <w:i/>
          <w:color w:val="2A2A2A"/>
          <w:sz w:val="28"/>
        </w:rPr>
        <w:t>solidify</w:t>
      </w:r>
      <w:r>
        <w:rPr>
          <w:i/>
          <w:color w:val="2A2A2A"/>
          <w:spacing w:val="30"/>
          <w:sz w:val="28"/>
        </w:rPr>
        <w:t xml:space="preserve"> </w:t>
      </w:r>
      <w:r>
        <w:rPr>
          <w:i/>
          <w:color w:val="2A2A2A"/>
          <w:sz w:val="28"/>
        </w:rPr>
        <w:t>their</w:t>
      </w:r>
      <w:r>
        <w:rPr>
          <w:i/>
          <w:color w:val="2A2A2A"/>
          <w:spacing w:val="31"/>
          <w:sz w:val="28"/>
        </w:rPr>
        <w:t xml:space="preserve"> </w:t>
      </w:r>
      <w:r>
        <w:rPr>
          <w:i/>
          <w:color w:val="2A2A2A"/>
          <w:sz w:val="28"/>
        </w:rPr>
        <w:t>faithful walk with God, (for a lifetime).</w:t>
      </w:r>
    </w:p>
    <w:p w14:paraId="538B438C" w14:textId="77777777" w:rsidR="00A15328" w:rsidRDefault="00A15328">
      <w:pPr>
        <w:pStyle w:val="BodyText"/>
        <w:spacing w:before="11"/>
        <w:rPr>
          <w:i/>
          <w:sz w:val="34"/>
        </w:rPr>
      </w:pPr>
    </w:p>
    <w:p w14:paraId="20AB3EF5" w14:textId="77777777" w:rsidR="00A15328" w:rsidRDefault="002C52BD">
      <w:pPr>
        <w:pStyle w:val="BodyText"/>
        <w:spacing w:before="1" w:line="300" w:lineRule="auto"/>
        <w:ind w:left="919" w:right="451"/>
      </w:pPr>
      <w:r>
        <w:rPr>
          <w:b/>
          <w:color w:val="2A2A2A"/>
        </w:rPr>
        <w:t xml:space="preserve">Parents: </w:t>
      </w:r>
      <w:r>
        <w:rPr>
          <w:color w:val="2A2A2A"/>
        </w:rPr>
        <w:t>You</w:t>
      </w:r>
      <w:r>
        <w:rPr>
          <w:color w:val="2A2A2A"/>
          <w:spacing w:val="34"/>
        </w:rPr>
        <w:t xml:space="preserve"> </w:t>
      </w:r>
      <w:r>
        <w:rPr>
          <w:color w:val="2A2A2A"/>
        </w:rPr>
        <w:t>will find</w:t>
      </w:r>
      <w:r>
        <w:rPr>
          <w:color w:val="2A2A2A"/>
          <w:spacing w:val="34"/>
        </w:rPr>
        <w:t xml:space="preserve"> </w:t>
      </w:r>
      <w:r>
        <w:rPr>
          <w:color w:val="2A2A2A"/>
        </w:rPr>
        <w:t>that your</w:t>
      </w:r>
      <w:r>
        <w:rPr>
          <w:color w:val="2A2A2A"/>
          <w:spacing w:val="34"/>
        </w:rPr>
        <w:t xml:space="preserve"> </w:t>
      </w:r>
      <w:r>
        <w:rPr>
          <w:color w:val="2A2A2A"/>
        </w:rPr>
        <w:t>faith</w:t>
      </w:r>
      <w:r>
        <w:rPr>
          <w:color w:val="2A2A2A"/>
          <w:spacing w:val="34"/>
        </w:rPr>
        <w:t xml:space="preserve"> </w:t>
      </w:r>
      <w:r>
        <w:rPr>
          <w:color w:val="2A2A2A"/>
        </w:rPr>
        <w:t>will grow</w:t>
      </w:r>
      <w:r>
        <w:rPr>
          <w:color w:val="2A2A2A"/>
          <w:spacing w:val="34"/>
        </w:rPr>
        <w:t xml:space="preserve"> </w:t>
      </w:r>
      <w:r>
        <w:rPr>
          <w:color w:val="2A2A2A"/>
        </w:rPr>
        <w:t>with</w:t>
      </w:r>
      <w:r>
        <w:rPr>
          <w:color w:val="2A2A2A"/>
          <w:spacing w:val="34"/>
        </w:rPr>
        <w:t xml:space="preserve"> </w:t>
      </w:r>
      <w:r>
        <w:rPr>
          <w:color w:val="2A2A2A"/>
        </w:rPr>
        <w:t>your</w:t>
      </w:r>
      <w:r>
        <w:rPr>
          <w:color w:val="2A2A2A"/>
          <w:spacing w:val="34"/>
        </w:rPr>
        <w:t xml:space="preserve"> </w:t>
      </w:r>
      <w:r>
        <w:rPr>
          <w:color w:val="2A2A2A"/>
        </w:rPr>
        <w:t>children.</w:t>
      </w:r>
      <w:r>
        <w:rPr>
          <w:color w:val="2A2A2A"/>
          <w:spacing w:val="34"/>
        </w:rPr>
        <w:t xml:space="preserve"> </w:t>
      </w:r>
      <w:r>
        <w:rPr>
          <w:color w:val="2A2A2A"/>
        </w:rPr>
        <w:t>As</w:t>
      </w:r>
      <w:r>
        <w:rPr>
          <w:color w:val="2A2A2A"/>
          <w:spacing w:val="34"/>
        </w:rPr>
        <w:t xml:space="preserve"> </w:t>
      </w:r>
      <w:r>
        <w:rPr>
          <w:color w:val="2A2A2A"/>
        </w:rPr>
        <w:t>you water</w:t>
      </w:r>
      <w:r>
        <w:rPr>
          <w:color w:val="2A2A2A"/>
          <w:spacing w:val="31"/>
        </w:rPr>
        <w:t xml:space="preserve"> </w:t>
      </w:r>
      <w:r>
        <w:rPr>
          <w:color w:val="2A2A2A"/>
        </w:rPr>
        <w:t>them,</w:t>
      </w:r>
      <w:r>
        <w:rPr>
          <w:color w:val="2A2A2A"/>
          <w:spacing w:val="30"/>
        </w:rPr>
        <w:t xml:space="preserve"> </w:t>
      </w:r>
      <w:r>
        <w:rPr>
          <w:color w:val="2A2A2A"/>
        </w:rPr>
        <w:t>you'll</w:t>
      </w:r>
      <w:r>
        <w:rPr>
          <w:color w:val="2A2A2A"/>
          <w:spacing w:val="30"/>
        </w:rPr>
        <w:t xml:space="preserve"> </w:t>
      </w:r>
      <w:r>
        <w:rPr>
          <w:color w:val="2A2A2A"/>
        </w:rPr>
        <w:t>water</w:t>
      </w:r>
      <w:r>
        <w:rPr>
          <w:color w:val="2A2A2A"/>
          <w:spacing w:val="31"/>
        </w:rPr>
        <w:t xml:space="preserve"> </w:t>
      </w:r>
      <w:r>
        <w:rPr>
          <w:color w:val="2A2A2A"/>
        </w:rPr>
        <w:t>yourself,</w:t>
      </w:r>
      <w:r>
        <w:rPr>
          <w:color w:val="2A2A2A"/>
          <w:spacing w:val="30"/>
        </w:rPr>
        <w:t xml:space="preserve"> </w:t>
      </w:r>
      <w:r>
        <w:rPr>
          <w:color w:val="2A2A2A"/>
        </w:rPr>
        <w:t>as</w:t>
      </w:r>
      <w:r>
        <w:rPr>
          <w:color w:val="2A2A2A"/>
          <w:spacing w:val="31"/>
        </w:rPr>
        <w:t xml:space="preserve"> </w:t>
      </w:r>
      <w:r>
        <w:rPr>
          <w:color w:val="2A2A2A"/>
        </w:rPr>
        <w:t>you bring</w:t>
      </w:r>
      <w:r>
        <w:rPr>
          <w:color w:val="2A2A2A"/>
          <w:spacing w:val="30"/>
        </w:rPr>
        <w:t xml:space="preserve"> </w:t>
      </w:r>
      <w:r>
        <w:rPr>
          <w:color w:val="2A2A2A"/>
        </w:rPr>
        <w:t>them</w:t>
      </w:r>
      <w:r>
        <w:rPr>
          <w:color w:val="2A2A2A"/>
          <w:spacing w:val="32"/>
        </w:rPr>
        <w:t xml:space="preserve"> </w:t>
      </w:r>
      <w:r>
        <w:rPr>
          <w:color w:val="2A2A2A"/>
        </w:rPr>
        <w:t>sunlight,</w:t>
      </w:r>
      <w:r>
        <w:rPr>
          <w:color w:val="2A2A2A"/>
          <w:spacing w:val="30"/>
        </w:rPr>
        <w:t xml:space="preserve"> </w:t>
      </w:r>
      <w:r>
        <w:rPr>
          <w:color w:val="2A2A2A"/>
        </w:rPr>
        <w:t>you'll</w:t>
      </w:r>
      <w:r>
        <w:rPr>
          <w:color w:val="2A2A2A"/>
          <w:spacing w:val="30"/>
        </w:rPr>
        <w:t xml:space="preserve"> </w:t>
      </w:r>
      <w:r>
        <w:rPr>
          <w:color w:val="2A2A2A"/>
        </w:rPr>
        <w:t>catch God's</w:t>
      </w:r>
      <w:r>
        <w:rPr>
          <w:color w:val="2A2A2A"/>
          <w:spacing w:val="38"/>
        </w:rPr>
        <w:t xml:space="preserve"> </w:t>
      </w:r>
      <w:r>
        <w:rPr>
          <w:color w:val="2A2A2A"/>
        </w:rPr>
        <w:t>rays</w:t>
      </w:r>
      <w:r>
        <w:rPr>
          <w:color w:val="2A2A2A"/>
          <w:spacing w:val="38"/>
        </w:rPr>
        <w:t xml:space="preserve"> </w:t>
      </w:r>
      <w:r>
        <w:rPr>
          <w:color w:val="2A2A2A"/>
        </w:rPr>
        <w:t>too.</w:t>
      </w:r>
      <w:r>
        <w:rPr>
          <w:color w:val="2A2A2A"/>
          <w:spacing w:val="38"/>
        </w:rPr>
        <w:t xml:space="preserve"> </w:t>
      </w:r>
      <w:r>
        <w:rPr>
          <w:color w:val="2A2A2A"/>
        </w:rPr>
        <w:t>When</w:t>
      </w:r>
      <w:r>
        <w:rPr>
          <w:color w:val="2A2A2A"/>
          <w:spacing w:val="38"/>
        </w:rPr>
        <w:t xml:space="preserve"> </w:t>
      </w:r>
      <w:r>
        <w:rPr>
          <w:color w:val="2A2A2A"/>
        </w:rPr>
        <w:t>you</w:t>
      </w:r>
      <w:r>
        <w:rPr>
          <w:color w:val="2A2A2A"/>
          <w:spacing w:val="38"/>
        </w:rPr>
        <w:t xml:space="preserve"> </w:t>
      </w:r>
      <w:r>
        <w:rPr>
          <w:color w:val="2A2A2A"/>
        </w:rPr>
        <w:t>help</w:t>
      </w:r>
      <w:r>
        <w:rPr>
          <w:color w:val="2A2A2A"/>
          <w:spacing w:val="38"/>
        </w:rPr>
        <w:t xml:space="preserve"> </w:t>
      </w:r>
      <w:r>
        <w:rPr>
          <w:color w:val="2A2A2A"/>
        </w:rPr>
        <w:t>your</w:t>
      </w:r>
      <w:r>
        <w:rPr>
          <w:color w:val="2A2A2A"/>
          <w:spacing w:val="38"/>
        </w:rPr>
        <w:t xml:space="preserve"> </w:t>
      </w:r>
      <w:r>
        <w:rPr>
          <w:color w:val="2A2A2A"/>
        </w:rPr>
        <w:t>children</w:t>
      </w:r>
      <w:r>
        <w:rPr>
          <w:color w:val="2A2A2A"/>
          <w:spacing w:val="38"/>
        </w:rPr>
        <w:t xml:space="preserve"> </w:t>
      </w:r>
      <w:r>
        <w:rPr>
          <w:color w:val="2A2A2A"/>
        </w:rPr>
        <w:t>grow</w:t>
      </w:r>
      <w:r>
        <w:rPr>
          <w:color w:val="2A2A2A"/>
          <w:spacing w:val="38"/>
        </w:rPr>
        <w:t xml:space="preserve"> </w:t>
      </w:r>
      <w:r>
        <w:rPr>
          <w:color w:val="2A2A2A"/>
        </w:rPr>
        <w:t>as</w:t>
      </w:r>
      <w:r>
        <w:rPr>
          <w:color w:val="2A2A2A"/>
          <w:spacing w:val="38"/>
        </w:rPr>
        <w:t xml:space="preserve"> </w:t>
      </w:r>
      <w:r>
        <w:rPr>
          <w:color w:val="2A2A2A"/>
        </w:rPr>
        <w:t>a</w:t>
      </w:r>
      <w:r>
        <w:rPr>
          <w:color w:val="2A2A2A"/>
          <w:spacing w:val="37"/>
        </w:rPr>
        <w:t xml:space="preserve"> </w:t>
      </w:r>
      <w:r>
        <w:rPr>
          <w:color w:val="2A2A2A"/>
        </w:rPr>
        <w:t>mentor</w:t>
      </w:r>
      <w:r>
        <w:rPr>
          <w:color w:val="2A2A2A"/>
          <w:spacing w:val="38"/>
        </w:rPr>
        <w:t xml:space="preserve"> </w:t>
      </w:r>
      <w:r>
        <w:rPr>
          <w:color w:val="2A2A2A"/>
        </w:rPr>
        <w:t>you'll</w:t>
      </w:r>
    </w:p>
    <w:p w14:paraId="649B0276" w14:textId="77777777" w:rsidR="00A15328" w:rsidRDefault="002C52BD">
      <w:pPr>
        <w:pStyle w:val="BodyText"/>
        <w:spacing w:line="341" w:lineRule="exact"/>
        <w:ind w:left="919"/>
      </w:pPr>
      <w:r>
        <w:rPr>
          <w:color w:val="2A2A2A"/>
        </w:rPr>
        <w:t>mentor</w:t>
      </w:r>
      <w:r>
        <w:rPr>
          <w:color w:val="2A2A2A"/>
          <w:spacing w:val="23"/>
        </w:rPr>
        <w:t xml:space="preserve"> </w:t>
      </w:r>
      <w:r>
        <w:rPr>
          <w:color w:val="2A2A2A"/>
        </w:rPr>
        <w:t>and</w:t>
      </w:r>
      <w:r>
        <w:rPr>
          <w:color w:val="2A2A2A"/>
          <w:spacing w:val="23"/>
        </w:rPr>
        <w:t xml:space="preserve"> </w:t>
      </w:r>
      <w:r>
        <w:rPr>
          <w:color w:val="2A2A2A"/>
        </w:rPr>
        <w:t>nurture</w:t>
      </w:r>
      <w:r>
        <w:rPr>
          <w:color w:val="2A2A2A"/>
          <w:spacing w:val="21"/>
        </w:rPr>
        <w:t xml:space="preserve"> </w:t>
      </w:r>
      <w:r>
        <w:rPr>
          <w:color w:val="2A2A2A"/>
        </w:rPr>
        <w:t>your</w:t>
      </w:r>
      <w:r>
        <w:rPr>
          <w:color w:val="2A2A2A"/>
          <w:spacing w:val="25"/>
        </w:rPr>
        <w:t xml:space="preserve"> </w:t>
      </w:r>
      <w:r>
        <w:rPr>
          <w:color w:val="2A2A2A"/>
        </w:rPr>
        <w:t>own</w:t>
      </w:r>
      <w:r>
        <w:rPr>
          <w:color w:val="2A2A2A"/>
          <w:spacing w:val="26"/>
        </w:rPr>
        <w:t xml:space="preserve"> </w:t>
      </w:r>
      <w:r>
        <w:rPr>
          <w:color w:val="2A2A2A"/>
        </w:rPr>
        <w:t>soul.</w:t>
      </w:r>
      <w:r>
        <w:rPr>
          <w:color w:val="2A2A2A"/>
          <w:spacing w:val="25"/>
        </w:rPr>
        <w:t xml:space="preserve"> </w:t>
      </w:r>
      <w:r>
        <w:rPr>
          <w:color w:val="2A2A2A"/>
        </w:rPr>
        <w:t>Training</w:t>
      </w:r>
      <w:r>
        <w:rPr>
          <w:color w:val="2A2A2A"/>
          <w:spacing w:val="24"/>
        </w:rPr>
        <w:t xml:space="preserve"> </w:t>
      </w:r>
      <w:r>
        <w:rPr>
          <w:color w:val="2A2A2A"/>
        </w:rPr>
        <w:t>is</w:t>
      </w:r>
      <w:r>
        <w:rPr>
          <w:color w:val="2A2A2A"/>
          <w:spacing w:val="26"/>
        </w:rPr>
        <w:t xml:space="preserve"> </w:t>
      </w:r>
      <w:r>
        <w:rPr>
          <w:color w:val="2A2A2A"/>
        </w:rPr>
        <w:t>not</w:t>
      </w:r>
      <w:r>
        <w:rPr>
          <w:color w:val="2A2A2A"/>
          <w:spacing w:val="24"/>
        </w:rPr>
        <w:t xml:space="preserve"> </w:t>
      </w:r>
      <w:r>
        <w:rPr>
          <w:color w:val="2A2A2A"/>
        </w:rPr>
        <w:t>just</w:t>
      </w:r>
      <w:r>
        <w:rPr>
          <w:color w:val="2A2A2A"/>
          <w:spacing w:val="24"/>
        </w:rPr>
        <w:t xml:space="preserve"> </w:t>
      </w:r>
      <w:r>
        <w:rPr>
          <w:color w:val="2A2A2A"/>
        </w:rPr>
        <w:t>found</w:t>
      </w:r>
      <w:r>
        <w:rPr>
          <w:color w:val="2A2A2A"/>
          <w:spacing w:val="24"/>
        </w:rPr>
        <w:t xml:space="preserve"> </w:t>
      </w:r>
      <w:r>
        <w:rPr>
          <w:color w:val="2A2A2A"/>
          <w:spacing w:val="-2"/>
        </w:rPr>
        <w:t>through</w:t>
      </w:r>
    </w:p>
    <w:p w14:paraId="29BA5152" w14:textId="77777777" w:rsidR="00A15328" w:rsidRDefault="002C52BD">
      <w:pPr>
        <w:pStyle w:val="BodyText"/>
        <w:spacing w:before="85" w:line="300" w:lineRule="auto"/>
        <w:ind w:left="919" w:right="327"/>
      </w:pPr>
      <w:r>
        <w:rPr>
          <w:color w:val="2A2A2A"/>
        </w:rPr>
        <w:t>speaking</w:t>
      </w:r>
      <w:r>
        <w:rPr>
          <w:color w:val="2A2A2A"/>
          <w:spacing w:val="26"/>
        </w:rPr>
        <w:t xml:space="preserve"> </w:t>
      </w:r>
      <w:r>
        <w:rPr>
          <w:color w:val="2A2A2A"/>
        </w:rPr>
        <w:t>words</w:t>
      </w:r>
      <w:r>
        <w:rPr>
          <w:color w:val="2A2A2A"/>
          <w:spacing w:val="27"/>
        </w:rPr>
        <w:t xml:space="preserve"> </w:t>
      </w:r>
      <w:r>
        <w:rPr>
          <w:color w:val="2A2A2A"/>
        </w:rPr>
        <w:t>from</w:t>
      </w:r>
      <w:r>
        <w:rPr>
          <w:color w:val="2A2A2A"/>
          <w:spacing w:val="29"/>
        </w:rPr>
        <w:t xml:space="preserve"> </w:t>
      </w:r>
      <w:r>
        <w:rPr>
          <w:color w:val="2A2A2A"/>
        </w:rPr>
        <w:t>the</w:t>
      </w:r>
      <w:r>
        <w:rPr>
          <w:color w:val="2A2A2A"/>
          <w:spacing w:val="26"/>
        </w:rPr>
        <w:t xml:space="preserve"> </w:t>
      </w:r>
      <w:r>
        <w:rPr>
          <w:color w:val="2A2A2A"/>
        </w:rPr>
        <w:t>Bible,</w:t>
      </w:r>
      <w:r>
        <w:rPr>
          <w:color w:val="2A2A2A"/>
          <w:spacing w:val="26"/>
        </w:rPr>
        <w:t xml:space="preserve"> </w:t>
      </w:r>
      <w:r>
        <w:rPr>
          <w:color w:val="2A2A2A"/>
        </w:rPr>
        <w:t>it's</w:t>
      </w:r>
      <w:r>
        <w:rPr>
          <w:color w:val="2A2A2A"/>
          <w:spacing w:val="27"/>
        </w:rPr>
        <w:t xml:space="preserve"> </w:t>
      </w:r>
      <w:r>
        <w:rPr>
          <w:color w:val="2A2A2A"/>
        </w:rPr>
        <w:t>also</w:t>
      </w:r>
      <w:r>
        <w:rPr>
          <w:color w:val="2A2A2A"/>
          <w:spacing w:val="24"/>
        </w:rPr>
        <w:t xml:space="preserve"> </w:t>
      </w:r>
      <w:r>
        <w:rPr>
          <w:color w:val="2A2A2A"/>
        </w:rPr>
        <w:t>in</w:t>
      </w:r>
      <w:r>
        <w:rPr>
          <w:color w:val="2A2A2A"/>
          <w:spacing w:val="27"/>
        </w:rPr>
        <w:t xml:space="preserve"> </w:t>
      </w:r>
      <w:r>
        <w:rPr>
          <w:color w:val="2A2A2A"/>
        </w:rPr>
        <w:t>the</w:t>
      </w:r>
      <w:r>
        <w:rPr>
          <w:color w:val="2A2A2A"/>
          <w:spacing w:val="26"/>
        </w:rPr>
        <w:t xml:space="preserve"> </w:t>
      </w:r>
      <w:r>
        <w:rPr>
          <w:color w:val="2A2A2A"/>
        </w:rPr>
        <w:t>application</w:t>
      </w:r>
      <w:r>
        <w:rPr>
          <w:color w:val="2A2A2A"/>
          <w:spacing w:val="27"/>
        </w:rPr>
        <w:t xml:space="preserve"> </w:t>
      </w:r>
      <w:r>
        <w:rPr>
          <w:color w:val="2A2A2A"/>
        </w:rPr>
        <w:t>of</w:t>
      </w:r>
      <w:r>
        <w:rPr>
          <w:color w:val="2A2A2A"/>
          <w:spacing w:val="24"/>
        </w:rPr>
        <w:t xml:space="preserve"> </w:t>
      </w:r>
      <w:r>
        <w:rPr>
          <w:color w:val="2A2A2A"/>
        </w:rPr>
        <w:t>the</w:t>
      </w:r>
      <w:r>
        <w:rPr>
          <w:color w:val="2A2A2A"/>
          <w:spacing w:val="26"/>
        </w:rPr>
        <w:t xml:space="preserve"> </w:t>
      </w:r>
      <w:r>
        <w:rPr>
          <w:color w:val="2A2A2A"/>
        </w:rPr>
        <w:t>Word.</w:t>
      </w:r>
      <w:r>
        <w:rPr>
          <w:color w:val="2A2A2A"/>
          <w:spacing w:val="27"/>
        </w:rPr>
        <w:t xml:space="preserve"> </w:t>
      </w:r>
      <w:r>
        <w:rPr>
          <w:color w:val="2A2A2A"/>
        </w:rPr>
        <w:t>That is</w:t>
      </w:r>
      <w:r>
        <w:rPr>
          <w:color w:val="2A2A2A"/>
          <w:spacing w:val="40"/>
        </w:rPr>
        <w:t xml:space="preserve"> </w:t>
      </w:r>
      <w:r>
        <w:rPr>
          <w:color w:val="2A2A2A"/>
        </w:rPr>
        <w:t>where</w:t>
      </w:r>
      <w:r>
        <w:rPr>
          <w:color w:val="2A2A2A"/>
          <w:spacing w:val="40"/>
        </w:rPr>
        <w:t xml:space="preserve"> </w:t>
      </w:r>
      <w:proofErr w:type="gramStart"/>
      <w:r>
        <w:rPr>
          <w:color w:val="2A2A2A"/>
        </w:rPr>
        <w:t>the</w:t>
      </w:r>
      <w:r>
        <w:rPr>
          <w:color w:val="2A2A2A"/>
          <w:spacing w:val="40"/>
        </w:rPr>
        <w:t xml:space="preserve"> </w:t>
      </w:r>
      <w:r>
        <w:rPr>
          <w:color w:val="2A2A2A"/>
        </w:rPr>
        <w:t>spiritual</w:t>
      </w:r>
      <w:proofErr w:type="gramEnd"/>
      <w:r>
        <w:rPr>
          <w:color w:val="2A2A2A"/>
          <w:spacing w:val="40"/>
        </w:rPr>
        <w:t xml:space="preserve"> </w:t>
      </w:r>
      <w:r>
        <w:rPr>
          <w:color w:val="2A2A2A"/>
        </w:rPr>
        <w:t>growth</w:t>
      </w:r>
      <w:r>
        <w:rPr>
          <w:color w:val="2A2A2A"/>
          <w:spacing w:val="40"/>
        </w:rPr>
        <w:t xml:space="preserve"> </w:t>
      </w:r>
      <w:r>
        <w:rPr>
          <w:color w:val="2A2A2A"/>
        </w:rPr>
        <w:t>truly</w:t>
      </w:r>
      <w:r>
        <w:rPr>
          <w:color w:val="2A2A2A"/>
          <w:spacing w:val="40"/>
        </w:rPr>
        <w:t xml:space="preserve"> </w:t>
      </w:r>
      <w:r>
        <w:rPr>
          <w:color w:val="2A2A2A"/>
        </w:rPr>
        <w:t>begins</w:t>
      </w:r>
      <w:r>
        <w:rPr>
          <w:color w:val="2A2A2A"/>
          <w:spacing w:val="38"/>
        </w:rPr>
        <w:t xml:space="preserve"> </w:t>
      </w:r>
      <w:r>
        <w:rPr>
          <w:color w:val="2A2A2A"/>
        </w:rPr>
        <w:t>to</w:t>
      </w:r>
      <w:r>
        <w:rPr>
          <w:color w:val="2A2A2A"/>
          <w:spacing w:val="40"/>
        </w:rPr>
        <w:t xml:space="preserve"> </w:t>
      </w:r>
      <w:r>
        <w:rPr>
          <w:color w:val="2A2A2A"/>
        </w:rPr>
        <w:t>take</w:t>
      </w:r>
      <w:r>
        <w:rPr>
          <w:color w:val="2A2A2A"/>
          <w:spacing w:val="40"/>
        </w:rPr>
        <w:t xml:space="preserve"> </w:t>
      </w:r>
      <w:r>
        <w:rPr>
          <w:color w:val="2A2A2A"/>
        </w:rPr>
        <w:t>place.</w:t>
      </w:r>
      <w:r>
        <w:rPr>
          <w:color w:val="2A2A2A"/>
          <w:spacing w:val="40"/>
        </w:rPr>
        <w:t xml:space="preserve"> </w:t>
      </w:r>
      <w:r>
        <w:rPr>
          <w:color w:val="2A2A2A"/>
        </w:rPr>
        <w:t>Teaching</w:t>
      </w:r>
      <w:r>
        <w:rPr>
          <w:color w:val="2A2A2A"/>
          <w:spacing w:val="40"/>
        </w:rPr>
        <w:t xml:space="preserve"> </w:t>
      </w:r>
      <w:r>
        <w:rPr>
          <w:color w:val="2A2A2A"/>
        </w:rPr>
        <w:t>them</w:t>
      </w:r>
      <w:r>
        <w:rPr>
          <w:color w:val="2A2A2A"/>
          <w:spacing w:val="40"/>
        </w:rPr>
        <w:t xml:space="preserve"> </w:t>
      </w:r>
      <w:r>
        <w:rPr>
          <w:color w:val="2A2A2A"/>
        </w:rPr>
        <w:t>is one</w:t>
      </w:r>
      <w:r>
        <w:rPr>
          <w:color w:val="2A2A2A"/>
          <w:spacing w:val="39"/>
        </w:rPr>
        <w:t xml:space="preserve"> </w:t>
      </w:r>
      <w:r>
        <w:rPr>
          <w:color w:val="2A2A2A"/>
        </w:rPr>
        <w:t>thing,</w:t>
      </w:r>
      <w:r>
        <w:rPr>
          <w:color w:val="2A2A2A"/>
          <w:spacing w:val="39"/>
        </w:rPr>
        <w:t xml:space="preserve"> </w:t>
      </w:r>
      <w:r>
        <w:rPr>
          <w:color w:val="2A2A2A"/>
        </w:rPr>
        <w:t>getting</w:t>
      </w:r>
      <w:r>
        <w:rPr>
          <w:color w:val="2A2A2A"/>
          <w:spacing w:val="39"/>
        </w:rPr>
        <w:t xml:space="preserve"> </w:t>
      </w:r>
      <w:r>
        <w:rPr>
          <w:color w:val="2A2A2A"/>
        </w:rPr>
        <w:t>them</w:t>
      </w:r>
      <w:r>
        <w:rPr>
          <w:color w:val="2A2A2A"/>
          <w:spacing w:val="40"/>
        </w:rPr>
        <w:t xml:space="preserve"> </w:t>
      </w:r>
      <w:r>
        <w:rPr>
          <w:color w:val="2A2A2A"/>
        </w:rPr>
        <w:t>to</w:t>
      </w:r>
      <w:r>
        <w:rPr>
          <w:color w:val="2A2A2A"/>
          <w:spacing w:val="40"/>
        </w:rPr>
        <w:t xml:space="preserve"> </w:t>
      </w:r>
      <w:r>
        <w:rPr>
          <w:color w:val="2A2A2A"/>
        </w:rPr>
        <w:t>involved</w:t>
      </w:r>
      <w:r>
        <w:rPr>
          <w:color w:val="2A2A2A"/>
          <w:spacing w:val="40"/>
        </w:rPr>
        <w:t xml:space="preserve"> </w:t>
      </w:r>
      <w:r>
        <w:rPr>
          <w:color w:val="2A2A2A"/>
        </w:rPr>
        <w:t>in</w:t>
      </w:r>
      <w:r>
        <w:rPr>
          <w:color w:val="2A2A2A"/>
          <w:spacing w:val="40"/>
        </w:rPr>
        <w:t xml:space="preserve"> </w:t>
      </w:r>
      <w:r>
        <w:rPr>
          <w:color w:val="2A2A2A"/>
        </w:rPr>
        <w:t>what</w:t>
      </w:r>
      <w:r>
        <w:rPr>
          <w:color w:val="2A2A2A"/>
          <w:spacing w:val="39"/>
        </w:rPr>
        <w:t xml:space="preserve"> </w:t>
      </w:r>
      <w:r>
        <w:rPr>
          <w:color w:val="2A2A2A"/>
        </w:rPr>
        <w:t>the</w:t>
      </w:r>
      <w:r>
        <w:rPr>
          <w:color w:val="2A2A2A"/>
          <w:spacing w:val="39"/>
        </w:rPr>
        <w:t xml:space="preserve"> </w:t>
      </w:r>
      <w:r>
        <w:rPr>
          <w:color w:val="2A2A2A"/>
        </w:rPr>
        <w:t>Bible</w:t>
      </w:r>
      <w:r>
        <w:rPr>
          <w:color w:val="2A2A2A"/>
          <w:spacing w:val="37"/>
        </w:rPr>
        <w:t xml:space="preserve"> </w:t>
      </w:r>
      <w:r>
        <w:rPr>
          <w:color w:val="2A2A2A"/>
        </w:rPr>
        <w:t>says</w:t>
      </w:r>
      <w:r>
        <w:rPr>
          <w:color w:val="2A2A2A"/>
          <w:spacing w:val="40"/>
        </w:rPr>
        <w:t xml:space="preserve"> </w:t>
      </w:r>
      <w:r>
        <w:rPr>
          <w:color w:val="2A2A2A"/>
        </w:rPr>
        <w:t>takes</w:t>
      </w:r>
      <w:r>
        <w:rPr>
          <w:color w:val="2A2A2A"/>
          <w:spacing w:val="40"/>
        </w:rPr>
        <w:t xml:space="preserve"> </w:t>
      </w:r>
      <w:r>
        <w:rPr>
          <w:color w:val="2A2A2A"/>
        </w:rPr>
        <w:t>the</w:t>
      </w:r>
    </w:p>
    <w:p w14:paraId="6BCE7234" w14:textId="77777777" w:rsidR="00A15328" w:rsidRDefault="002C52BD">
      <w:pPr>
        <w:pStyle w:val="BodyText"/>
        <w:spacing w:line="341" w:lineRule="exact"/>
        <w:ind w:left="918"/>
      </w:pPr>
      <w:r>
        <w:rPr>
          <w:color w:val="2A2A2A"/>
        </w:rPr>
        <w:t>children</w:t>
      </w:r>
      <w:r>
        <w:rPr>
          <w:color w:val="2A2A2A"/>
          <w:spacing w:val="20"/>
        </w:rPr>
        <w:t xml:space="preserve"> </w:t>
      </w:r>
      <w:r>
        <w:rPr>
          <w:color w:val="2A2A2A"/>
        </w:rPr>
        <w:t>to</w:t>
      </w:r>
      <w:r>
        <w:rPr>
          <w:color w:val="2A2A2A"/>
          <w:spacing w:val="21"/>
        </w:rPr>
        <w:t xml:space="preserve"> </w:t>
      </w:r>
      <w:r>
        <w:rPr>
          <w:color w:val="2A2A2A"/>
        </w:rPr>
        <w:t>a</w:t>
      </w:r>
      <w:r>
        <w:rPr>
          <w:color w:val="2A2A2A"/>
          <w:spacing w:val="20"/>
        </w:rPr>
        <w:t xml:space="preserve"> </w:t>
      </w:r>
      <w:r>
        <w:rPr>
          <w:color w:val="2A2A2A"/>
        </w:rPr>
        <w:t>place</w:t>
      </w:r>
      <w:r>
        <w:rPr>
          <w:color w:val="2A2A2A"/>
          <w:spacing w:val="20"/>
        </w:rPr>
        <w:t xml:space="preserve"> </w:t>
      </w:r>
      <w:r>
        <w:rPr>
          <w:color w:val="2A2A2A"/>
        </w:rPr>
        <w:t>of</w:t>
      </w:r>
      <w:r>
        <w:rPr>
          <w:color w:val="2A2A2A"/>
          <w:spacing w:val="21"/>
        </w:rPr>
        <w:t xml:space="preserve"> </w:t>
      </w:r>
      <w:r>
        <w:rPr>
          <w:color w:val="2A2A2A"/>
          <w:spacing w:val="-2"/>
        </w:rPr>
        <w:t>growth.</w:t>
      </w:r>
    </w:p>
    <w:p w14:paraId="6A0036AA" w14:textId="77777777" w:rsidR="00A15328" w:rsidRDefault="00A15328">
      <w:pPr>
        <w:pStyle w:val="BodyText"/>
      </w:pPr>
    </w:p>
    <w:p w14:paraId="253E08AD" w14:textId="77777777" w:rsidR="00A15328" w:rsidRDefault="002C52BD">
      <w:pPr>
        <w:spacing w:before="172" w:line="300" w:lineRule="auto"/>
        <w:ind w:left="920"/>
        <w:rPr>
          <w:b/>
          <w:i/>
          <w:sz w:val="28"/>
        </w:rPr>
      </w:pPr>
      <w:r>
        <w:rPr>
          <w:color w:val="2A2A2A"/>
          <w:sz w:val="28"/>
        </w:rPr>
        <w:t>As</w:t>
      </w:r>
      <w:r>
        <w:rPr>
          <w:color w:val="2A2A2A"/>
          <w:spacing w:val="22"/>
          <w:sz w:val="28"/>
        </w:rPr>
        <w:t xml:space="preserve"> </w:t>
      </w:r>
      <w:r>
        <w:rPr>
          <w:color w:val="2A2A2A"/>
          <w:sz w:val="28"/>
        </w:rPr>
        <w:t>the</w:t>
      </w:r>
      <w:r>
        <w:rPr>
          <w:color w:val="2A2A2A"/>
          <w:spacing w:val="21"/>
          <w:sz w:val="28"/>
        </w:rPr>
        <w:t xml:space="preserve"> </w:t>
      </w:r>
      <w:r>
        <w:rPr>
          <w:color w:val="2A2A2A"/>
          <w:sz w:val="28"/>
        </w:rPr>
        <w:t>Bible</w:t>
      </w:r>
      <w:r>
        <w:rPr>
          <w:color w:val="2A2A2A"/>
          <w:spacing w:val="21"/>
          <w:sz w:val="28"/>
        </w:rPr>
        <w:t xml:space="preserve"> </w:t>
      </w:r>
      <w:r>
        <w:rPr>
          <w:color w:val="2A2A2A"/>
          <w:sz w:val="28"/>
        </w:rPr>
        <w:t>states</w:t>
      </w:r>
      <w:r>
        <w:rPr>
          <w:color w:val="2A2A2A"/>
          <w:spacing w:val="22"/>
          <w:sz w:val="28"/>
        </w:rPr>
        <w:t xml:space="preserve"> </w:t>
      </w:r>
      <w:r>
        <w:rPr>
          <w:color w:val="2A2A2A"/>
          <w:sz w:val="28"/>
        </w:rPr>
        <w:t>in</w:t>
      </w:r>
      <w:r>
        <w:rPr>
          <w:color w:val="2A2A2A"/>
          <w:spacing w:val="22"/>
          <w:sz w:val="28"/>
        </w:rPr>
        <w:t xml:space="preserve"> </w:t>
      </w:r>
      <w:r>
        <w:rPr>
          <w:b/>
          <w:color w:val="2A2A2A"/>
          <w:sz w:val="28"/>
        </w:rPr>
        <w:t>James</w:t>
      </w:r>
      <w:r>
        <w:rPr>
          <w:b/>
          <w:color w:val="2A2A2A"/>
          <w:spacing w:val="22"/>
          <w:sz w:val="28"/>
        </w:rPr>
        <w:t xml:space="preserve"> </w:t>
      </w:r>
      <w:r>
        <w:rPr>
          <w:b/>
          <w:color w:val="2A2A2A"/>
          <w:sz w:val="28"/>
        </w:rPr>
        <w:t>1:22 “</w:t>
      </w:r>
      <w:r>
        <w:rPr>
          <w:b/>
          <w:i/>
          <w:color w:val="2A2A2A"/>
          <w:sz w:val="28"/>
        </w:rPr>
        <w:t>Do</w:t>
      </w:r>
      <w:r>
        <w:rPr>
          <w:b/>
          <w:i/>
          <w:color w:val="2A2A2A"/>
          <w:spacing w:val="22"/>
          <w:sz w:val="28"/>
        </w:rPr>
        <w:t xml:space="preserve"> </w:t>
      </w:r>
      <w:r>
        <w:rPr>
          <w:b/>
          <w:i/>
          <w:color w:val="2A2A2A"/>
          <w:sz w:val="28"/>
        </w:rPr>
        <w:t>not</w:t>
      </w:r>
      <w:r>
        <w:rPr>
          <w:b/>
          <w:i/>
          <w:color w:val="2A2A2A"/>
          <w:spacing w:val="22"/>
          <w:sz w:val="28"/>
        </w:rPr>
        <w:t xml:space="preserve"> </w:t>
      </w:r>
      <w:r>
        <w:rPr>
          <w:b/>
          <w:i/>
          <w:color w:val="2A2A2A"/>
          <w:sz w:val="28"/>
        </w:rPr>
        <w:t>merely</w:t>
      </w:r>
      <w:r>
        <w:rPr>
          <w:b/>
          <w:i/>
          <w:color w:val="2A2A2A"/>
          <w:spacing w:val="21"/>
          <w:sz w:val="28"/>
        </w:rPr>
        <w:t xml:space="preserve"> </w:t>
      </w:r>
      <w:r>
        <w:rPr>
          <w:b/>
          <w:i/>
          <w:color w:val="2A2A2A"/>
          <w:sz w:val="28"/>
        </w:rPr>
        <w:t>listen</w:t>
      </w:r>
      <w:r>
        <w:rPr>
          <w:b/>
          <w:i/>
          <w:color w:val="2A2A2A"/>
          <w:spacing w:val="22"/>
          <w:sz w:val="28"/>
        </w:rPr>
        <w:t xml:space="preserve"> </w:t>
      </w:r>
      <w:r>
        <w:rPr>
          <w:b/>
          <w:i/>
          <w:color w:val="2A2A2A"/>
          <w:sz w:val="28"/>
        </w:rPr>
        <w:t>to</w:t>
      </w:r>
      <w:r>
        <w:rPr>
          <w:b/>
          <w:i/>
          <w:color w:val="2A2A2A"/>
          <w:spacing w:val="22"/>
          <w:sz w:val="28"/>
        </w:rPr>
        <w:t xml:space="preserve"> </w:t>
      </w:r>
      <w:r>
        <w:rPr>
          <w:b/>
          <w:i/>
          <w:color w:val="2A2A2A"/>
          <w:sz w:val="28"/>
        </w:rPr>
        <w:t>the</w:t>
      </w:r>
      <w:r>
        <w:rPr>
          <w:b/>
          <w:i/>
          <w:color w:val="2A2A2A"/>
          <w:spacing w:val="22"/>
          <w:sz w:val="28"/>
        </w:rPr>
        <w:t xml:space="preserve"> </w:t>
      </w:r>
      <w:proofErr w:type="gramStart"/>
      <w:r>
        <w:rPr>
          <w:b/>
          <w:i/>
          <w:color w:val="2A2A2A"/>
          <w:sz w:val="28"/>
        </w:rPr>
        <w:t>word,</w:t>
      </w:r>
      <w:r>
        <w:rPr>
          <w:b/>
          <w:i/>
          <w:color w:val="2A2A2A"/>
          <w:spacing w:val="21"/>
          <w:sz w:val="28"/>
        </w:rPr>
        <w:t xml:space="preserve"> </w:t>
      </w:r>
      <w:r>
        <w:rPr>
          <w:b/>
          <w:i/>
          <w:color w:val="2A2A2A"/>
          <w:sz w:val="28"/>
        </w:rPr>
        <w:t>and</w:t>
      </w:r>
      <w:proofErr w:type="gramEnd"/>
      <w:r>
        <w:rPr>
          <w:b/>
          <w:i/>
          <w:color w:val="2A2A2A"/>
          <w:spacing w:val="22"/>
          <w:sz w:val="28"/>
        </w:rPr>
        <w:t xml:space="preserve"> </w:t>
      </w:r>
      <w:r>
        <w:rPr>
          <w:b/>
          <w:i/>
          <w:color w:val="2A2A2A"/>
          <w:sz w:val="28"/>
        </w:rPr>
        <w:t>so deceive</w:t>
      </w:r>
      <w:r>
        <w:rPr>
          <w:b/>
          <w:i/>
          <w:color w:val="2A2A2A"/>
          <w:spacing w:val="40"/>
          <w:sz w:val="28"/>
        </w:rPr>
        <w:t xml:space="preserve"> </w:t>
      </w:r>
      <w:r>
        <w:rPr>
          <w:b/>
          <w:i/>
          <w:color w:val="2A2A2A"/>
          <w:sz w:val="28"/>
        </w:rPr>
        <w:t>yourselves.</w:t>
      </w:r>
      <w:r>
        <w:rPr>
          <w:b/>
          <w:i/>
          <w:color w:val="2A2A2A"/>
          <w:spacing w:val="39"/>
          <w:sz w:val="28"/>
        </w:rPr>
        <w:t xml:space="preserve"> </w:t>
      </w:r>
      <w:r>
        <w:rPr>
          <w:b/>
          <w:i/>
          <w:color w:val="2A2A2A"/>
          <w:sz w:val="28"/>
          <w:u w:val="single" w:color="2A2A2A"/>
        </w:rPr>
        <w:t>Do</w:t>
      </w:r>
      <w:r>
        <w:rPr>
          <w:b/>
          <w:i/>
          <w:color w:val="2A2A2A"/>
          <w:spacing w:val="40"/>
          <w:sz w:val="28"/>
          <w:u w:val="single" w:color="2A2A2A"/>
        </w:rPr>
        <w:t xml:space="preserve"> </w:t>
      </w:r>
      <w:r>
        <w:rPr>
          <w:b/>
          <w:i/>
          <w:color w:val="2A2A2A"/>
          <w:sz w:val="28"/>
          <w:u w:val="single" w:color="2A2A2A"/>
        </w:rPr>
        <w:t>what</w:t>
      </w:r>
      <w:r>
        <w:rPr>
          <w:b/>
          <w:i/>
          <w:color w:val="2A2A2A"/>
          <w:spacing w:val="40"/>
          <w:sz w:val="28"/>
          <w:u w:val="single" w:color="2A2A2A"/>
        </w:rPr>
        <w:t xml:space="preserve"> </w:t>
      </w:r>
      <w:r>
        <w:rPr>
          <w:b/>
          <w:i/>
          <w:color w:val="2A2A2A"/>
          <w:sz w:val="28"/>
          <w:u w:val="single" w:color="2A2A2A"/>
        </w:rPr>
        <w:t>it</w:t>
      </w:r>
      <w:r>
        <w:rPr>
          <w:b/>
          <w:i/>
          <w:color w:val="2A2A2A"/>
          <w:spacing w:val="40"/>
          <w:sz w:val="28"/>
          <w:u w:val="single" w:color="2A2A2A"/>
        </w:rPr>
        <w:t xml:space="preserve"> </w:t>
      </w:r>
      <w:r>
        <w:rPr>
          <w:b/>
          <w:i/>
          <w:color w:val="2A2A2A"/>
          <w:sz w:val="28"/>
          <w:u w:val="single" w:color="2A2A2A"/>
        </w:rPr>
        <w:t>says</w:t>
      </w:r>
      <w:r>
        <w:rPr>
          <w:b/>
          <w:i/>
          <w:color w:val="2A2A2A"/>
          <w:sz w:val="28"/>
        </w:rPr>
        <w:t>.</w:t>
      </w:r>
      <w:r>
        <w:rPr>
          <w:b/>
          <w:i/>
          <w:color w:val="2A2A2A"/>
          <w:spacing w:val="39"/>
          <w:sz w:val="28"/>
        </w:rPr>
        <w:t xml:space="preserve"> </w:t>
      </w:r>
      <w:r>
        <w:rPr>
          <w:b/>
          <w:i/>
          <w:color w:val="2A2A2A"/>
          <w:sz w:val="28"/>
        </w:rPr>
        <w:t>23</w:t>
      </w:r>
      <w:r>
        <w:rPr>
          <w:b/>
          <w:i/>
          <w:color w:val="2A2A2A"/>
          <w:spacing w:val="40"/>
          <w:sz w:val="28"/>
        </w:rPr>
        <w:t xml:space="preserve"> </w:t>
      </w:r>
      <w:r>
        <w:rPr>
          <w:b/>
          <w:i/>
          <w:color w:val="2A2A2A"/>
          <w:sz w:val="28"/>
        </w:rPr>
        <w:t>Anyone</w:t>
      </w:r>
      <w:r>
        <w:rPr>
          <w:b/>
          <w:i/>
          <w:color w:val="2A2A2A"/>
          <w:spacing w:val="40"/>
          <w:sz w:val="28"/>
        </w:rPr>
        <w:t xml:space="preserve"> </w:t>
      </w:r>
      <w:r>
        <w:rPr>
          <w:b/>
          <w:i/>
          <w:color w:val="2A2A2A"/>
          <w:sz w:val="28"/>
        </w:rPr>
        <w:t>who</w:t>
      </w:r>
      <w:r>
        <w:rPr>
          <w:b/>
          <w:i/>
          <w:color w:val="2A2A2A"/>
          <w:spacing w:val="40"/>
          <w:sz w:val="28"/>
        </w:rPr>
        <w:t xml:space="preserve"> </w:t>
      </w:r>
      <w:r>
        <w:rPr>
          <w:b/>
          <w:i/>
          <w:color w:val="2A2A2A"/>
          <w:sz w:val="28"/>
        </w:rPr>
        <w:t>listens</w:t>
      </w:r>
      <w:r>
        <w:rPr>
          <w:b/>
          <w:i/>
          <w:color w:val="2A2A2A"/>
          <w:spacing w:val="39"/>
          <w:sz w:val="28"/>
        </w:rPr>
        <w:t xml:space="preserve"> </w:t>
      </w:r>
      <w:r>
        <w:rPr>
          <w:b/>
          <w:i/>
          <w:color w:val="2A2A2A"/>
          <w:sz w:val="28"/>
        </w:rPr>
        <w:t>to</w:t>
      </w:r>
      <w:r>
        <w:rPr>
          <w:b/>
          <w:i/>
          <w:color w:val="2A2A2A"/>
          <w:spacing w:val="40"/>
          <w:sz w:val="28"/>
        </w:rPr>
        <w:t xml:space="preserve"> </w:t>
      </w:r>
      <w:r>
        <w:rPr>
          <w:b/>
          <w:i/>
          <w:color w:val="2A2A2A"/>
          <w:sz w:val="28"/>
        </w:rPr>
        <w:t>the</w:t>
      </w:r>
      <w:r>
        <w:rPr>
          <w:b/>
          <w:i/>
          <w:color w:val="2A2A2A"/>
          <w:spacing w:val="40"/>
          <w:sz w:val="28"/>
        </w:rPr>
        <w:t xml:space="preserve"> </w:t>
      </w:r>
      <w:r>
        <w:rPr>
          <w:b/>
          <w:i/>
          <w:color w:val="2A2A2A"/>
          <w:sz w:val="28"/>
        </w:rPr>
        <w:t>word</w:t>
      </w:r>
    </w:p>
    <w:p w14:paraId="57DFA46C" w14:textId="77777777" w:rsidR="00A15328" w:rsidRDefault="002C52BD">
      <w:pPr>
        <w:spacing w:line="300" w:lineRule="auto"/>
        <w:ind w:left="920" w:right="607"/>
        <w:rPr>
          <w:b/>
          <w:i/>
          <w:sz w:val="28"/>
        </w:rPr>
      </w:pPr>
      <w:r>
        <w:rPr>
          <w:b/>
          <w:i/>
          <w:color w:val="2A2A2A"/>
          <w:sz w:val="28"/>
        </w:rPr>
        <w:t>but does not do what it says is like someone who looks at his face in a</w:t>
      </w:r>
      <w:r>
        <w:rPr>
          <w:b/>
          <w:i/>
          <w:color w:val="2A2A2A"/>
          <w:spacing w:val="80"/>
          <w:w w:val="150"/>
          <w:sz w:val="28"/>
        </w:rPr>
        <w:t xml:space="preserve"> </w:t>
      </w:r>
      <w:r>
        <w:rPr>
          <w:b/>
          <w:i/>
          <w:color w:val="2A2A2A"/>
          <w:sz w:val="28"/>
        </w:rPr>
        <w:t>mirror</w:t>
      </w:r>
      <w:r>
        <w:rPr>
          <w:b/>
          <w:i/>
          <w:color w:val="2A2A2A"/>
          <w:spacing w:val="40"/>
          <w:sz w:val="28"/>
        </w:rPr>
        <w:t xml:space="preserve"> </w:t>
      </w:r>
      <w:r>
        <w:rPr>
          <w:b/>
          <w:i/>
          <w:color w:val="2A2A2A"/>
          <w:sz w:val="28"/>
        </w:rPr>
        <w:t>24</w:t>
      </w:r>
      <w:r>
        <w:rPr>
          <w:b/>
          <w:i/>
          <w:color w:val="2A2A2A"/>
          <w:spacing w:val="40"/>
          <w:sz w:val="28"/>
        </w:rPr>
        <w:t xml:space="preserve"> </w:t>
      </w:r>
      <w:r>
        <w:rPr>
          <w:b/>
          <w:i/>
          <w:color w:val="2A2A2A"/>
          <w:sz w:val="28"/>
        </w:rPr>
        <w:t>and,</w:t>
      </w:r>
      <w:r>
        <w:rPr>
          <w:b/>
          <w:i/>
          <w:color w:val="2A2A2A"/>
          <w:spacing w:val="40"/>
          <w:sz w:val="28"/>
        </w:rPr>
        <w:t xml:space="preserve"> </w:t>
      </w:r>
      <w:r>
        <w:rPr>
          <w:b/>
          <w:i/>
          <w:color w:val="2A2A2A"/>
          <w:sz w:val="28"/>
        </w:rPr>
        <w:t>after</w:t>
      </w:r>
      <w:r>
        <w:rPr>
          <w:b/>
          <w:i/>
          <w:color w:val="2A2A2A"/>
          <w:spacing w:val="40"/>
          <w:sz w:val="28"/>
        </w:rPr>
        <w:t xml:space="preserve"> </w:t>
      </w:r>
      <w:r>
        <w:rPr>
          <w:b/>
          <w:i/>
          <w:color w:val="2A2A2A"/>
          <w:sz w:val="28"/>
        </w:rPr>
        <w:t>looking</w:t>
      </w:r>
      <w:r>
        <w:rPr>
          <w:b/>
          <w:i/>
          <w:color w:val="2A2A2A"/>
          <w:spacing w:val="40"/>
          <w:sz w:val="28"/>
        </w:rPr>
        <w:t xml:space="preserve"> </w:t>
      </w:r>
      <w:r>
        <w:rPr>
          <w:b/>
          <w:i/>
          <w:color w:val="2A2A2A"/>
          <w:sz w:val="28"/>
        </w:rPr>
        <w:t>at</w:t>
      </w:r>
      <w:r>
        <w:rPr>
          <w:b/>
          <w:i/>
          <w:color w:val="2A2A2A"/>
          <w:spacing w:val="40"/>
          <w:sz w:val="28"/>
        </w:rPr>
        <w:t xml:space="preserve"> </w:t>
      </w:r>
      <w:r>
        <w:rPr>
          <w:b/>
          <w:i/>
          <w:color w:val="2A2A2A"/>
          <w:sz w:val="28"/>
        </w:rPr>
        <w:t>himself,</w:t>
      </w:r>
      <w:r>
        <w:rPr>
          <w:b/>
          <w:i/>
          <w:color w:val="2A2A2A"/>
          <w:spacing w:val="40"/>
          <w:sz w:val="28"/>
        </w:rPr>
        <w:t xml:space="preserve"> </w:t>
      </w:r>
      <w:r>
        <w:rPr>
          <w:b/>
          <w:i/>
          <w:color w:val="2A2A2A"/>
          <w:sz w:val="28"/>
        </w:rPr>
        <w:t>goes</w:t>
      </w:r>
      <w:r>
        <w:rPr>
          <w:b/>
          <w:i/>
          <w:color w:val="2A2A2A"/>
          <w:spacing w:val="40"/>
          <w:sz w:val="28"/>
        </w:rPr>
        <w:t xml:space="preserve"> </w:t>
      </w:r>
      <w:r>
        <w:rPr>
          <w:b/>
          <w:i/>
          <w:color w:val="2A2A2A"/>
          <w:sz w:val="28"/>
        </w:rPr>
        <w:t>away</w:t>
      </w:r>
      <w:r>
        <w:rPr>
          <w:b/>
          <w:i/>
          <w:color w:val="2A2A2A"/>
          <w:spacing w:val="40"/>
          <w:sz w:val="28"/>
        </w:rPr>
        <w:t xml:space="preserve"> </w:t>
      </w:r>
      <w:r>
        <w:rPr>
          <w:b/>
          <w:i/>
          <w:color w:val="2A2A2A"/>
          <w:sz w:val="28"/>
        </w:rPr>
        <w:t>and</w:t>
      </w:r>
      <w:r>
        <w:rPr>
          <w:b/>
          <w:i/>
          <w:color w:val="2A2A2A"/>
          <w:spacing w:val="40"/>
          <w:sz w:val="28"/>
        </w:rPr>
        <w:t xml:space="preserve"> </w:t>
      </w:r>
      <w:r>
        <w:rPr>
          <w:b/>
          <w:i/>
          <w:color w:val="2A2A2A"/>
          <w:sz w:val="28"/>
        </w:rPr>
        <w:t>immediately</w:t>
      </w:r>
    </w:p>
    <w:p w14:paraId="39B39954" w14:textId="77777777" w:rsidR="00A15328" w:rsidRDefault="002C52BD">
      <w:pPr>
        <w:spacing w:line="341" w:lineRule="exact"/>
        <w:ind w:left="920"/>
        <w:rPr>
          <w:b/>
          <w:i/>
          <w:sz w:val="28"/>
        </w:rPr>
      </w:pPr>
      <w:r>
        <w:rPr>
          <w:b/>
          <w:i/>
          <w:color w:val="2A2A2A"/>
          <w:sz w:val="28"/>
        </w:rPr>
        <w:t>forgets</w:t>
      </w:r>
      <w:r>
        <w:rPr>
          <w:b/>
          <w:i/>
          <w:color w:val="2A2A2A"/>
          <w:spacing w:val="21"/>
          <w:sz w:val="28"/>
        </w:rPr>
        <w:t xml:space="preserve"> </w:t>
      </w:r>
      <w:r>
        <w:rPr>
          <w:b/>
          <w:i/>
          <w:color w:val="2A2A2A"/>
          <w:sz w:val="28"/>
        </w:rPr>
        <w:t>what</w:t>
      </w:r>
      <w:r>
        <w:rPr>
          <w:b/>
          <w:i/>
          <w:color w:val="2A2A2A"/>
          <w:spacing w:val="25"/>
          <w:sz w:val="28"/>
        </w:rPr>
        <w:t xml:space="preserve"> </w:t>
      </w:r>
      <w:r>
        <w:rPr>
          <w:b/>
          <w:i/>
          <w:color w:val="2A2A2A"/>
          <w:sz w:val="28"/>
        </w:rPr>
        <w:t>he</w:t>
      </w:r>
      <w:r>
        <w:rPr>
          <w:b/>
          <w:i/>
          <w:color w:val="2A2A2A"/>
          <w:spacing w:val="25"/>
          <w:sz w:val="28"/>
        </w:rPr>
        <w:t xml:space="preserve"> </w:t>
      </w:r>
      <w:r>
        <w:rPr>
          <w:b/>
          <w:i/>
          <w:color w:val="2A2A2A"/>
          <w:sz w:val="28"/>
        </w:rPr>
        <w:t>looks</w:t>
      </w:r>
      <w:r>
        <w:rPr>
          <w:b/>
          <w:i/>
          <w:color w:val="2A2A2A"/>
          <w:spacing w:val="24"/>
          <w:sz w:val="28"/>
        </w:rPr>
        <w:t xml:space="preserve"> </w:t>
      </w:r>
      <w:r>
        <w:rPr>
          <w:b/>
          <w:i/>
          <w:color w:val="2A2A2A"/>
          <w:sz w:val="28"/>
        </w:rPr>
        <w:t>like.</w:t>
      </w:r>
      <w:r>
        <w:rPr>
          <w:b/>
          <w:i/>
          <w:color w:val="2A2A2A"/>
          <w:spacing w:val="24"/>
          <w:sz w:val="28"/>
        </w:rPr>
        <w:t xml:space="preserve"> </w:t>
      </w:r>
      <w:r>
        <w:rPr>
          <w:b/>
          <w:i/>
          <w:color w:val="2A2A2A"/>
          <w:sz w:val="28"/>
        </w:rPr>
        <w:t>25</w:t>
      </w:r>
      <w:r>
        <w:rPr>
          <w:b/>
          <w:i/>
          <w:color w:val="2A2A2A"/>
          <w:spacing w:val="23"/>
          <w:sz w:val="28"/>
        </w:rPr>
        <w:t xml:space="preserve"> </w:t>
      </w:r>
      <w:r>
        <w:rPr>
          <w:b/>
          <w:i/>
          <w:color w:val="2A2A2A"/>
          <w:sz w:val="28"/>
        </w:rPr>
        <w:t>But</w:t>
      </w:r>
      <w:r>
        <w:rPr>
          <w:b/>
          <w:i/>
          <w:color w:val="2A2A2A"/>
          <w:spacing w:val="25"/>
          <w:sz w:val="28"/>
        </w:rPr>
        <w:t xml:space="preserve"> </w:t>
      </w:r>
      <w:r>
        <w:rPr>
          <w:b/>
          <w:i/>
          <w:color w:val="2A2A2A"/>
          <w:sz w:val="28"/>
        </w:rPr>
        <w:t>whoever</w:t>
      </w:r>
      <w:r>
        <w:rPr>
          <w:b/>
          <w:i/>
          <w:color w:val="2A2A2A"/>
          <w:spacing w:val="24"/>
          <w:sz w:val="28"/>
        </w:rPr>
        <w:t xml:space="preserve"> </w:t>
      </w:r>
      <w:r>
        <w:rPr>
          <w:b/>
          <w:i/>
          <w:color w:val="2A2A2A"/>
          <w:sz w:val="28"/>
        </w:rPr>
        <w:t>looks</w:t>
      </w:r>
      <w:r>
        <w:rPr>
          <w:b/>
          <w:i/>
          <w:color w:val="2A2A2A"/>
          <w:spacing w:val="24"/>
          <w:sz w:val="28"/>
        </w:rPr>
        <w:t xml:space="preserve"> </w:t>
      </w:r>
      <w:r>
        <w:rPr>
          <w:b/>
          <w:i/>
          <w:color w:val="2A2A2A"/>
          <w:sz w:val="28"/>
        </w:rPr>
        <w:t>intently</w:t>
      </w:r>
      <w:r>
        <w:rPr>
          <w:b/>
          <w:i/>
          <w:color w:val="2A2A2A"/>
          <w:spacing w:val="23"/>
          <w:sz w:val="28"/>
        </w:rPr>
        <w:t xml:space="preserve"> </w:t>
      </w:r>
      <w:r>
        <w:rPr>
          <w:b/>
          <w:i/>
          <w:color w:val="2A2A2A"/>
          <w:sz w:val="28"/>
        </w:rPr>
        <w:t>into</w:t>
      </w:r>
      <w:r>
        <w:rPr>
          <w:b/>
          <w:i/>
          <w:color w:val="2A2A2A"/>
          <w:spacing w:val="25"/>
          <w:sz w:val="28"/>
        </w:rPr>
        <w:t xml:space="preserve"> </w:t>
      </w:r>
      <w:r>
        <w:rPr>
          <w:b/>
          <w:i/>
          <w:color w:val="2A2A2A"/>
          <w:sz w:val="28"/>
        </w:rPr>
        <w:t>the</w:t>
      </w:r>
      <w:r>
        <w:rPr>
          <w:b/>
          <w:i/>
          <w:color w:val="2A2A2A"/>
          <w:spacing w:val="26"/>
          <w:sz w:val="28"/>
        </w:rPr>
        <w:t xml:space="preserve"> </w:t>
      </w:r>
      <w:r>
        <w:rPr>
          <w:b/>
          <w:i/>
          <w:color w:val="2A2A2A"/>
          <w:spacing w:val="-2"/>
          <w:sz w:val="28"/>
        </w:rPr>
        <w:t>perfect</w:t>
      </w:r>
    </w:p>
    <w:p w14:paraId="3A0DFA0B" w14:textId="77777777" w:rsidR="00A15328" w:rsidRDefault="002C52BD">
      <w:pPr>
        <w:spacing w:before="85" w:line="300" w:lineRule="auto"/>
        <w:ind w:left="920" w:right="451"/>
        <w:rPr>
          <w:b/>
          <w:i/>
          <w:sz w:val="28"/>
        </w:rPr>
      </w:pPr>
      <w:r>
        <w:rPr>
          <w:b/>
          <w:i/>
          <w:color w:val="2A2A2A"/>
          <w:sz w:val="28"/>
        </w:rPr>
        <w:t xml:space="preserve">law that gives freedom and </w:t>
      </w:r>
      <w:r>
        <w:rPr>
          <w:b/>
          <w:i/>
          <w:color w:val="2A2A2A"/>
          <w:sz w:val="28"/>
          <w:u w:val="single" w:color="2A2A2A"/>
        </w:rPr>
        <w:t>continues in it</w:t>
      </w:r>
      <w:r>
        <w:rPr>
          <w:b/>
          <w:i/>
          <w:color w:val="2A2A2A"/>
          <w:sz w:val="28"/>
        </w:rPr>
        <w:t>—not forgetting what they have</w:t>
      </w:r>
      <w:r>
        <w:rPr>
          <w:b/>
          <w:i/>
          <w:color w:val="2A2A2A"/>
          <w:spacing w:val="80"/>
          <w:w w:val="150"/>
          <w:sz w:val="28"/>
        </w:rPr>
        <w:t xml:space="preserve"> </w:t>
      </w:r>
      <w:r>
        <w:rPr>
          <w:b/>
          <w:i/>
          <w:color w:val="2A2A2A"/>
          <w:sz w:val="28"/>
        </w:rPr>
        <w:t>heard</w:t>
      </w:r>
      <w:r>
        <w:rPr>
          <w:b/>
          <w:i/>
          <w:color w:val="2A2A2A"/>
          <w:spacing w:val="40"/>
          <w:sz w:val="28"/>
        </w:rPr>
        <w:t xml:space="preserve"> </w:t>
      </w:r>
      <w:r>
        <w:rPr>
          <w:b/>
          <w:i/>
          <w:color w:val="2A2A2A"/>
          <w:sz w:val="28"/>
        </w:rPr>
        <w:t>but</w:t>
      </w:r>
      <w:r>
        <w:rPr>
          <w:b/>
          <w:i/>
          <w:color w:val="2A2A2A"/>
          <w:spacing w:val="40"/>
          <w:sz w:val="28"/>
        </w:rPr>
        <w:t xml:space="preserve"> </w:t>
      </w:r>
      <w:r>
        <w:rPr>
          <w:b/>
          <w:i/>
          <w:color w:val="2A2A2A"/>
          <w:sz w:val="28"/>
          <w:u w:val="single" w:color="2A2A2A"/>
        </w:rPr>
        <w:t>doing</w:t>
      </w:r>
      <w:r>
        <w:rPr>
          <w:b/>
          <w:i/>
          <w:color w:val="2A2A2A"/>
          <w:spacing w:val="40"/>
          <w:sz w:val="28"/>
          <w:u w:val="single" w:color="2A2A2A"/>
        </w:rPr>
        <w:t xml:space="preserve"> </w:t>
      </w:r>
      <w:r>
        <w:rPr>
          <w:b/>
          <w:i/>
          <w:color w:val="2A2A2A"/>
          <w:sz w:val="28"/>
          <w:u w:val="single" w:color="2A2A2A"/>
        </w:rPr>
        <w:t>it</w:t>
      </w:r>
      <w:r>
        <w:rPr>
          <w:b/>
          <w:i/>
          <w:color w:val="2A2A2A"/>
          <w:sz w:val="28"/>
        </w:rPr>
        <w:t>—they</w:t>
      </w:r>
      <w:r>
        <w:rPr>
          <w:b/>
          <w:i/>
          <w:color w:val="2A2A2A"/>
          <w:spacing w:val="40"/>
          <w:sz w:val="28"/>
        </w:rPr>
        <w:t xml:space="preserve"> </w:t>
      </w:r>
      <w:r>
        <w:rPr>
          <w:b/>
          <w:i/>
          <w:color w:val="2A2A2A"/>
          <w:sz w:val="28"/>
        </w:rPr>
        <w:t>will</w:t>
      </w:r>
      <w:r>
        <w:rPr>
          <w:b/>
          <w:i/>
          <w:color w:val="2A2A2A"/>
          <w:spacing w:val="40"/>
          <w:sz w:val="28"/>
        </w:rPr>
        <w:t xml:space="preserve"> </w:t>
      </w:r>
      <w:r>
        <w:rPr>
          <w:b/>
          <w:i/>
          <w:color w:val="2A2A2A"/>
          <w:sz w:val="28"/>
        </w:rPr>
        <w:t>be</w:t>
      </w:r>
      <w:r>
        <w:rPr>
          <w:b/>
          <w:i/>
          <w:color w:val="2A2A2A"/>
          <w:spacing w:val="40"/>
          <w:sz w:val="28"/>
        </w:rPr>
        <w:t xml:space="preserve"> </w:t>
      </w:r>
      <w:r>
        <w:rPr>
          <w:b/>
          <w:i/>
          <w:color w:val="2A2A2A"/>
          <w:sz w:val="28"/>
        </w:rPr>
        <w:t>blessed</w:t>
      </w:r>
      <w:r>
        <w:rPr>
          <w:b/>
          <w:i/>
          <w:color w:val="2A2A2A"/>
          <w:spacing w:val="40"/>
          <w:sz w:val="28"/>
        </w:rPr>
        <w:t xml:space="preserve"> </w:t>
      </w:r>
      <w:r>
        <w:rPr>
          <w:b/>
          <w:i/>
          <w:color w:val="2A2A2A"/>
          <w:sz w:val="28"/>
        </w:rPr>
        <w:t>in</w:t>
      </w:r>
      <w:r>
        <w:rPr>
          <w:b/>
          <w:i/>
          <w:color w:val="2A2A2A"/>
          <w:spacing w:val="40"/>
          <w:sz w:val="28"/>
        </w:rPr>
        <w:t xml:space="preserve"> </w:t>
      </w:r>
      <w:r>
        <w:rPr>
          <w:b/>
          <w:i/>
          <w:color w:val="2A2A2A"/>
          <w:sz w:val="28"/>
        </w:rPr>
        <w:t>what</w:t>
      </w:r>
      <w:r>
        <w:rPr>
          <w:b/>
          <w:i/>
          <w:color w:val="2A2A2A"/>
          <w:spacing w:val="40"/>
          <w:sz w:val="28"/>
        </w:rPr>
        <w:t xml:space="preserve"> </w:t>
      </w:r>
      <w:r>
        <w:rPr>
          <w:b/>
          <w:i/>
          <w:color w:val="2A2A2A"/>
          <w:sz w:val="28"/>
        </w:rPr>
        <w:t>they</w:t>
      </w:r>
      <w:r>
        <w:rPr>
          <w:b/>
          <w:i/>
          <w:color w:val="2A2A2A"/>
          <w:spacing w:val="40"/>
          <w:sz w:val="28"/>
        </w:rPr>
        <w:t xml:space="preserve"> </w:t>
      </w:r>
      <w:r>
        <w:rPr>
          <w:b/>
          <w:i/>
          <w:color w:val="2A2A2A"/>
          <w:sz w:val="28"/>
        </w:rPr>
        <w:t>do.”</w:t>
      </w:r>
    </w:p>
    <w:p w14:paraId="453E3942" w14:textId="77777777" w:rsidR="00A15328" w:rsidRDefault="00A15328">
      <w:pPr>
        <w:pStyle w:val="BodyText"/>
        <w:rPr>
          <w:b/>
          <w:i/>
          <w:sz w:val="20"/>
        </w:rPr>
      </w:pPr>
    </w:p>
    <w:p w14:paraId="7F277AD4" w14:textId="238EF676" w:rsidR="00A15328" w:rsidRDefault="002C52BD">
      <w:pPr>
        <w:pStyle w:val="ListParagraph"/>
        <w:numPr>
          <w:ilvl w:val="0"/>
          <w:numId w:val="42"/>
        </w:numPr>
        <w:tabs>
          <w:tab w:val="left" w:pos="919"/>
        </w:tabs>
        <w:spacing w:before="184" w:line="292" w:lineRule="auto"/>
        <w:ind w:right="379"/>
        <w:rPr>
          <w:b/>
          <w:color w:val="2A2A2A"/>
          <w:sz w:val="32"/>
        </w:rPr>
      </w:pPr>
      <w:r>
        <w:rPr>
          <w:b/>
          <w:color w:val="2A2A2A"/>
          <w:sz w:val="28"/>
        </w:rPr>
        <w:t>You</w:t>
      </w:r>
      <w:r>
        <w:rPr>
          <w:b/>
          <w:color w:val="2A2A2A"/>
          <w:spacing w:val="37"/>
          <w:sz w:val="28"/>
        </w:rPr>
        <w:t xml:space="preserve"> </w:t>
      </w:r>
      <w:r>
        <w:rPr>
          <w:b/>
          <w:color w:val="2A2A2A"/>
          <w:sz w:val="28"/>
        </w:rPr>
        <w:t>also teach</w:t>
      </w:r>
      <w:r>
        <w:rPr>
          <w:b/>
          <w:color w:val="2A2A2A"/>
          <w:spacing w:val="37"/>
          <w:sz w:val="28"/>
        </w:rPr>
        <w:t xml:space="preserve"> </w:t>
      </w:r>
      <w:r>
        <w:rPr>
          <w:b/>
          <w:color w:val="2A2A2A"/>
          <w:sz w:val="28"/>
        </w:rPr>
        <w:t>by your</w:t>
      </w:r>
      <w:r>
        <w:rPr>
          <w:b/>
          <w:color w:val="2A2A2A"/>
          <w:spacing w:val="37"/>
          <w:sz w:val="28"/>
        </w:rPr>
        <w:t xml:space="preserve"> </w:t>
      </w:r>
      <w:r>
        <w:rPr>
          <w:b/>
          <w:color w:val="2A2A2A"/>
          <w:sz w:val="28"/>
        </w:rPr>
        <w:t xml:space="preserve">deeds: </w:t>
      </w:r>
      <w:r w:rsidR="0009568A">
        <w:rPr>
          <w:color w:val="2A2A2A"/>
          <w:sz w:val="28"/>
        </w:rPr>
        <w:t>Your</w:t>
      </w:r>
      <w:r>
        <w:rPr>
          <w:color w:val="2A2A2A"/>
          <w:spacing w:val="39"/>
          <w:sz w:val="28"/>
        </w:rPr>
        <w:t xml:space="preserve"> </w:t>
      </w:r>
      <w:r>
        <w:rPr>
          <w:i/>
          <w:color w:val="2A2A2A"/>
          <w:sz w:val="28"/>
        </w:rPr>
        <w:t>teachings</w:t>
      </w:r>
      <w:r>
        <w:rPr>
          <w:i/>
          <w:color w:val="2A2A2A"/>
          <w:spacing w:val="37"/>
          <w:sz w:val="28"/>
        </w:rPr>
        <w:t xml:space="preserve"> </w:t>
      </w:r>
      <w:r>
        <w:rPr>
          <w:i/>
          <w:color w:val="2A2A2A"/>
          <w:sz w:val="28"/>
        </w:rPr>
        <w:t xml:space="preserve">matter, </w:t>
      </w:r>
      <w:r>
        <w:rPr>
          <w:color w:val="2A2A2A"/>
          <w:sz w:val="28"/>
        </w:rPr>
        <w:t xml:space="preserve">but </w:t>
      </w:r>
      <w:r>
        <w:rPr>
          <w:i/>
          <w:color w:val="2A2A2A"/>
          <w:sz w:val="28"/>
        </w:rPr>
        <w:t>so does</w:t>
      </w:r>
      <w:r>
        <w:rPr>
          <w:i/>
          <w:color w:val="2A2A2A"/>
          <w:spacing w:val="37"/>
          <w:sz w:val="28"/>
        </w:rPr>
        <w:t xml:space="preserve"> </w:t>
      </w:r>
      <w:r>
        <w:rPr>
          <w:i/>
          <w:color w:val="2A2A2A"/>
          <w:sz w:val="28"/>
        </w:rPr>
        <w:t>your life</w:t>
      </w:r>
      <w:r>
        <w:rPr>
          <w:color w:val="2A2A2A"/>
          <w:sz w:val="28"/>
        </w:rPr>
        <w:t>. How</w:t>
      </w:r>
      <w:r>
        <w:rPr>
          <w:color w:val="2A2A2A"/>
          <w:spacing w:val="40"/>
          <w:sz w:val="28"/>
        </w:rPr>
        <w:t xml:space="preserve"> </w:t>
      </w:r>
      <w:r>
        <w:rPr>
          <w:color w:val="2A2A2A"/>
          <w:sz w:val="28"/>
        </w:rPr>
        <w:t>you</w:t>
      </w:r>
      <w:r>
        <w:rPr>
          <w:color w:val="2A2A2A"/>
          <w:spacing w:val="40"/>
          <w:sz w:val="28"/>
        </w:rPr>
        <w:t xml:space="preserve"> </w:t>
      </w:r>
      <w:r>
        <w:rPr>
          <w:color w:val="2A2A2A"/>
          <w:sz w:val="28"/>
        </w:rPr>
        <w:t>live,</w:t>
      </w:r>
      <w:r>
        <w:rPr>
          <w:color w:val="2A2A2A"/>
          <w:spacing w:val="40"/>
          <w:sz w:val="28"/>
        </w:rPr>
        <w:t xml:space="preserve"> </w:t>
      </w:r>
      <w:r>
        <w:rPr>
          <w:color w:val="2A2A2A"/>
          <w:sz w:val="28"/>
        </w:rPr>
        <w:t>will</w:t>
      </w:r>
      <w:r>
        <w:rPr>
          <w:color w:val="2A2A2A"/>
          <w:spacing w:val="40"/>
          <w:sz w:val="28"/>
        </w:rPr>
        <w:t xml:space="preserve"> </w:t>
      </w:r>
      <w:r>
        <w:rPr>
          <w:color w:val="2A2A2A"/>
          <w:sz w:val="28"/>
        </w:rPr>
        <w:t>influence</w:t>
      </w:r>
      <w:r>
        <w:rPr>
          <w:color w:val="2A2A2A"/>
          <w:spacing w:val="40"/>
          <w:sz w:val="28"/>
        </w:rPr>
        <w:t xml:space="preserve"> </w:t>
      </w:r>
      <w:r>
        <w:rPr>
          <w:color w:val="2A2A2A"/>
          <w:sz w:val="28"/>
        </w:rPr>
        <w:t>those</w:t>
      </w:r>
      <w:r>
        <w:rPr>
          <w:color w:val="2A2A2A"/>
          <w:spacing w:val="40"/>
          <w:sz w:val="28"/>
        </w:rPr>
        <w:t xml:space="preserve"> </w:t>
      </w:r>
      <w:r>
        <w:rPr>
          <w:color w:val="2A2A2A"/>
          <w:sz w:val="28"/>
        </w:rPr>
        <w:t>who</w:t>
      </w:r>
      <w:r>
        <w:rPr>
          <w:color w:val="2A2A2A"/>
          <w:spacing w:val="40"/>
          <w:sz w:val="28"/>
        </w:rPr>
        <w:t xml:space="preserve"> </w:t>
      </w:r>
      <w:r>
        <w:rPr>
          <w:color w:val="2A2A2A"/>
          <w:sz w:val="28"/>
        </w:rPr>
        <w:t>listen</w:t>
      </w:r>
      <w:r>
        <w:rPr>
          <w:color w:val="2A2A2A"/>
          <w:spacing w:val="40"/>
          <w:sz w:val="28"/>
        </w:rPr>
        <w:t xml:space="preserve"> </w:t>
      </w:r>
      <w:r>
        <w:rPr>
          <w:color w:val="2A2A2A"/>
          <w:sz w:val="28"/>
        </w:rPr>
        <w:t>to</w:t>
      </w:r>
      <w:r>
        <w:rPr>
          <w:color w:val="2A2A2A"/>
          <w:spacing w:val="40"/>
          <w:sz w:val="28"/>
        </w:rPr>
        <w:t xml:space="preserve"> </w:t>
      </w:r>
      <w:r>
        <w:rPr>
          <w:color w:val="2A2A2A"/>
          <w:sz w:val="28"/>
        </w:rPr>
        <w:t>your</w:t>
      </w:r>
      <w:r>
        <w:rPr>
          <w:color w:val="2A2A2A"/>
          <w:spacing w:val="40"/>
          <w:sz w:val="28"/>
        </w:rPr>
        <w:t xml:space="preserve"> </w:t>
      </w:r>
      <w:r>
        <w:rPr>
          <w:color w:val="2A2A2A"/>
          <w:sz w:val="28"/>
        </w:rPr>
        <w:t>Bible</w:t>
      </w:r>
      <w:r>
        <w:rPr>
          <w:color w:val="2A2A2A"/>
          <w:spacing w:val="40"/>
          <w:sz w:val="28"/>
        </w:rPr>
        <w:t xml:space="preserve"> </w:t>
      </w:r>
      <w:r>
        <w:rPr>
          <w:color w:val="2A2A2A"/>
          <w:sz w:val="28"/>
        </w:rPr>
        <w:t>instruction.</w:t>
      </w:r>
      <w:r>
        <w:rPr>
          <w:color w:val="2A2A2A"/>
          <w:spacing w:val="40"/>
          <w:sz w:val="28"/>
        </w:rPr>
        <w:t xml:space="preserve"> </w:t>
      </w:r>
      <w:r>
        <w:rPr>
          <w:color w:val="2A2A2A"/>
          <w:sz w:val="28"/>
        </w:rPr>
        <w:t>Let your</w:t>
      </w:r>
      <w:r>
        <w:rPr>
          <w:color w:val="2A2A2A"/>
          <w:spacing w:val="29"/>
          <w:sz w:val="28"/>
        </w:rPr>
        <w:t xml:space="preserve"> </w:t>
      </w:r>
      <w:r>
        <w:rPr>
          <w:color w:val="2A2A2A"/>
          <w:sz w:val="28"/>
        </w:rPr>
        <w:t>spiritual</w:t>
      </w:r>
      <w:r>
        <w:rPr>
          <w:color w:val="2A2A2A"/>
          <w:spacing w:val="29"/>
          <w:sz w:val="28"/>
        </w:rPr>
        <w:t xml:space="preserve"> </w:t>
      </w:r>
      <w:r>
        <w:rPr>
          <w:color w:val="2A2A2A"/>
          <w:sz w:val="28"/>
        </w:rPr>
        <w:t>words</w:t>
      </w:r>
      <w:r>
        <w:rPr>
          <w:color w:val="2A2A2A"/>
          <w:spacing w:val="30"/>
          <w:sz w:val="28"/>
        </w:rPr>
        <w:t xml:space="preserve"> </w:t>
      </w:r>
      <w:r>
        <w:rPr>
          <w:color w:val="2A2A2A"/>
          <w:sz w:val="28"/>
        </w:rPr>
        <w:t>be</w:t>
      </w:r>
      <w:r>
        <w:rPr>
          <w:color w:val="2A2A2A"/>
          <w:spacing w:val="29"/>
          <w:sz w:val="28"/>
        </w:rPr>
        <w:t xml:space="preserve"> </w:t>
      </w:r>
      <w:r>
        <w:rPr>
          <w:color w:val="2A2A2A"/>
          <w:sz w:val="28"/>
        </w:rPr>
        <w:t>in</w:t>
      </w:r>
      <w:r>
        <w:rPr>
          <w:color w:val="2A2A2A"/>
          <w:spacing w:val="30"/>
          <w:sz w:val="28"/>
        </w:rPr>
        <w:t xml:space="preserve"> </w:t>
      </w:r>
      <w:r>
        <w:rPr>
          <w:color w:val="2A2A2A"/>
          <w:sz w:val="28"/>
        </w:rPr>
        <w:t>sync</w:t>
      </w:r>
      <w:r>
        <w:rPr>
          <w:color w:val="2A2A2A"/>
          <w:spacing w:val="30"/>
          <w:sz w:val="28"/>
        </w:rPr>
        <w:t xml:space="preserve"> </w:t>
      </w:r>
      <w:r>
        <w:rPr>
          <w:color w:val="2A2A2A"/>
          <w:sz w:val="28"/>
        </w:rPr>
        <w:t>with</w:t>
      </w:r>
      <w:r>
        <w:rPr>
          <w:color w:val="2A2A2A"/>
          <w:spacing w:val="30"/>
          <w:sz w:val="28"/>
        </w:rPr>
        <w:t xml:space="preserve"> </w:t>
      </w:r>
      <w:r>
        <w:rPr>
          <w:color w:val="2A2A2A"/>
          <w:sz w:val="28"/>
        </w:rPr>
        <w:t>your</w:t>
      </w:r>
      <w:r>
        <w:rPr>
          <w:color w:val="2A2A2A"/>
          <w:spacing w:val="26"/>
          <w:sz w:val="28"/>
        </w:rPr>
        <w:t xml:space="preserve"> </w:t>
      </w:r>
      <w:r>
        <w:rPr>
          <w:color w:val="2A2A2A"/>
          <w:sz w:val="28"/>
        </w:rPr>
        <w:t>daily</w:t>
      </w:r>
      <w:r>
        <w:rPr>
          <w:color w:val="2A2A2A"/>
          <w:spacing w:val="29"/>
          <w:sz w:val="28"/>
        </w:rPr>
        <w:t xml:space="preserve"> </w:t>
      </w:r>
      <w:r>
        <w:rPr>
          <w:color w:val="2A2A2A"/>
          <w:sz w:val="28"/>
        </w:rPr>
        <w:t>habits</w:t>
      </w:r>
      <w:r>
        <w:rPr>
          <w:color w:val="2A2A2A"/>
          <w:spacing w:val="30"/>
          <w:sz w:val="28"/>
        </w:rPr>
        <w:t xml:space="preserve"> </w:t>
      </w:r>
      <w:r>
        <w:rPr>
          <w:color w:val="2A2A2A"/>
          <w:sz w:val="28"/>
        </w:rPr>
        <w:t>and</w:t>
      </w:r>
      <w:r>
        <w:rPr>
          <w:color w:val="2A2A2A"/>
          <w:spacing w:val="30"/>
          <w:sz w:val="28"/>
        </w:rPr>
        <w:t xml:space="preserve"> </w:t>
      </w:r>
      <w:r>
        <w:rPr>
          <w:color w:val="2A2A2A"/>
          <w:sz w:val="28"/>
        </w:rPr>
        <w:t>lifestyle</w:t>
      </w:r>
      <w:r>
        <w:rPr>
          <w:color w:val="2A2A2A"/>
          <w:spacing w:val="29"/>
          <w:sz w:val="28"/>
        </w:rPr>
        <w:t xml:space="preserve"> </w:t>
      </w:r>
      <w:r>
        <w:rPr>
          <w:color w:val="2A2A2A"/>
          <w:sz w:val="28"/>
        </w:rPr>
        <w:t>practices.</w:t>
      </w:r>
    </w:p>
    <w:p w14:paraId="28A01FC3" w14:textId="77777777" w:rsidR="00A15328" w:rsidRDefault="00A15328">
      <w:pPr>
        <w:pStyle w:val="BodyText"/>
        <w:spacing w:before="9"/>
        <w:rPr>
          <w:sz w:val="35"/>
        </w:rPr>
      </w:pPr>
    </w:p>
    <w:p w14:paraId="21EF4259" w14:textId="77777777" w:rsidR="00A15328" w:rsidRDefault="002C52BD">
      <w:pPr>
        <w:spacing w:line="300" w:lineRule="auto"/>
        <w:ind w:left="920" w:right="451"/>
        <w:rPr>
          <w:sz w:val="28"/>
        </w:rPr>
      </w:pPr>
      <w:r>
        <w:rPr>
          <w:color w:val="2A2A2A"/>
          <w:sz w:val="28"/>
        </w:rPr>
        <w:t>This</w:t>
      </w:r>
      <w:r>
        <w:rPr>
          <w:color w:val="2A2A2A"/>
          <w:spacing w:val="26"/>
          <w:sz w:val="28"/>
        </w:rPr>
        <w:t xml:space="preserve"> </w:t>
      </w:r>
      <w:r>
        <w:rPr>
          <w:color w:val="2A2A2A"/>
          <w:sz w:val="28"/>
        </w:rPr>
        <w:t>concept</w:t>
      </w:r>
      <w:r>
        <w:rPr>
          <w:color w:val="2A2A2A"/>
          <w:spacing w:val="25"/>
          <w:sz w:val="28"/>
        </w:rPr>
        <w:t xml:space="preserve"> </w:t>
      </w:r>
      <w:r>
        <w:rPr>
          <w:color w:val="2A2A2A"/>
          <w:sz w:val="28"/>
        </w:rPr>
        <w:t>is</w:t>
      </w:r>
      <w:r>
        <w:rPr>
          <w:color w:val="2A2A2A"/>
          <w:spacing w:val="26"/>
          <w:sz w:val="28"/>
        </w:rPr>
        <w:t xml:space="preserve"> </w:t>
      </w:r>
      <w:r>
        <w:rPr>
          <w:color w:val="2A2A2A"/>
          <w:sz w:val="28"/>
        </w:rPr>
        <w:t>what Paul</w:t>
      </w:r>
      <w:r>
        <w:rPr>
          <w:color w:val="2A2A2A"/>
          <w:spacing w:val="26"/>
          <w:sz w:val="28"/>
        </w:rPr>
        <w:t xml:space="preserve"> </w:t>
      </w:r>
      <w:r>
        <w:rPr>
          <w:color w:val="2A2A2A"/>
          <w:sz w:val="28"/>
        </w:rPr>
        <w:t>highlights</w:t>
      </w:r>
      <w:r>
        <w:rPr>
          <w:color w:val="2A2A2A"/>
          <w:spacing w:val="26"/>
          <w:sz w:val="28"/>
        </w:rPr>
        <w:t xml:space="preserve"> </w:t>
      </w:r>
      <w:r>
        <w:rPr>
          <w:color w:val="2A2A2A"/>
          <w:sz w:val="28"/>
        </w:rPr>
        <w:t>in</w:t>
      </w:r>
      <w:r>
        <w:rPr>
          <w:color w:val="2A2A2A"/>
          <w:spacing w:val="26"/>
          <w:sz w:val="28"/>
        </w:rPr>
        <w:t xml:space="preserve"> </w:t>
      </w:r>
      <w:r>
        <w:rPr>
          <w:b/>
          <w:color w:val="2A2A2A"/>
          <w:sz w:val="28"/>
        </w:rPr>
        <w:t xml:space="preserve">1 Timothy 4:16 </w:t>
      </w:r>
      <w:r>
        <w:rPr>
          <w:b/>
          <w:i/>
          <w:color w:val="2A2A2A"/>
          <w:sz w:val="28"/>
        </w:rPr>
        <w:t>“</w:t>
      </w:r>
      <w:r>
        <w:rPr>
          <w:b/>
          <w:i/>
          <w:color w:val="2A2A2A"/>
          <w:sz w:val="28"/>
          <w:u w:val="single" w:color="2A2A2A"/>
        </w:rPr>
        <w:t>Watch</w:t>
      </w:r>
      <w:r>
        <w:rPr>
          <w:b/>
          <w:i/>
          <w:color w:val="2A2A2A"/>
          <w:spacing w:val="26"/>
          <w:sz w:val="28"/>
        </w:rPr>
        <w:t xml:space="preserve"> </w:t>
      </w:r>
      <w:r>
        <w:rPr>
          <w:b/>
          <w:i/>
          <w:color w:val="2A2A2A"/>
          <w:sz w:val="28"/>
        </w:rPr>
        <w:t>your</w:t>
      </w:r>
      <w:r>
        <w:rPr>
          <w:b/>
          <w:i/>
          <w:color w:val="2A2A2A"/>
          <w:spacing w:val="25"/>
          <w:sz w:val="28"/>
        </w:rPr>
        <w:t xml:space="preserve"> </w:t>
      </w:r>
      <w:r>
        <w:rPr>
          <w:b/>
          <w:i/>
          <w:color w:val="2A2A2A"/>
          <w:sz w:val="28"/>
          <w:u w:val="single" w:color="2A2A2A"/>
        </w:rPr>
        <w:t>life</w:t>
      </w:r>
      <w:r>
        <w:rPr>
          <w:b/>
          <w:i/>
          <w:color w:val="2A2A2A"/>
          <w:spacing w:val="27"/>
          <w:sz w:val="28"/>
        </w:rPr>
        <w:t xml:space="preserve"> </w:t>
      </w:r>
      <w:r>
        <w:rPr>
          <w:b/>
          <w:i/>
          <w:color w:val="2A2A2A"/>
          <w:sz w:val="28"/>
        </w:rPr>
        <w:t xml:space="preserve">and </w:t>
      </w:r>
      <w:r>
        <w:rPr>
          <w:b/>
          <w:i/>
          <w:color w:val="2A2A2A"/>
          <w:sz w:val="28"/>
          <w:u w:val="single" w:color="2A2A2A"/>
        </w:rPr>
        <w:t>doctrine</w:t>
      </w:r>
      <w:r>
        <w:rPr>
          <w:b/>
          <w:i/>
          <w:color w:val="2A2A2A"/>
          <w:spacing w:val="40"/>
          <w:sz w:val="28"/>
          <w:u w:val="single" w:color="2A2A2A"/>
        </w:rPr>
        <w:t xml:space="preserve"> </w:t>
      </w:r>
      <w:r>
        <w:rPr>
          <w:b/>
          <w:i/>
          <w:color w:val="2A2A2A"/>
          <w:sz w:val="28"/>
          <w:u w:val="single" w:color="2A2A2A"/>
        </w:rPr>
        <w:t>closely</w:t>
      </w:r>
      <w:r>
        <w:rPr>
          <w:b/>
          <w:i/>
          <w:color w:val="2A2A2A"/>
          <w:sz w:val="28"/>
        </w:rPr>
        <w:t>,</w:t>
      </w:r>
      <w:r>
        <w:rPr>
          <w:b/>
          <w:i/>
          <w:color w:val="2A2A2A"/>
          <w:spacing w:val="40"/>
          <w:sz w:val="28"/>
        </w:rPr>
        <w:t xml:space="preserve"> </w:t>
      </w:r>
      <w:r>
        <w:rPr>
          <w:b/>
          <w:i/>
          <w:color w:val="2A2A2A"/>
          <w:sz w:val="28"/>
          <w:u w:val="single" w:color="2A2A2A"/>
        </w:rPr>
        <w:t>persevere</w:t>
      </w:r>
      <w:r>
        <w:rPr>
          <w:b/>
          <w:i/>
          <w:color w:val="2A2A2A"/>
          <w:spacing w:val="40"/>
          <w:sz w:val="28"/>
          <w:u w:val="single" w:color="2A2A2A"/>
        </w:rPr>
        <w:t xml:space="preserve"> </w:t>
      </w:r>
      <w:r>
        <w:rPr>
          <w:b/>
          <w:i/>
          <w:color w:val="2A2A2A"/>
          <w:sz w:val="28"/>
          <w:u w:val="single" w:color="2A2A2A"/>
        </w:rPr>
        <w:t>in</w:t>
      </w:r>
      <w:r>
        <w:rPr>
          <w:b/>
          <w:i/>
          <w:color w:val="2A2A2A"/>
          <w:spacing w:val="40"/>
          <w:sz w:val="28"/>
          <w:u w:val="single" w:color="2A2A2A"/>
        </w:rPr>
        <w:t xml:space="preserve"> </w:t>
      </w:r>
      <w:r>
        <w:rPr>
          <w:b/>
          <w:i/>
          <w:color w:val="2A2A2A"/>
          <w:sz w:val="28"/>
          <w:u w:val="single" w:color="2A2A2A"/>
        </w:rPr>
        <w:t>them</w:t>
      </w:r>
      <w:r>
        <w:rPr>
          <w:b/>
          <w:i/>
          <w:color w:val="2A2A2A"/>
          <w:spacing w:val="35"/>
          <w:sz w:val="28"/>
        </w:rPr>
        <w:t xml:space="preserve"> </w:t>
      </w:r>
      <w:r>
        <w:rPr>
          <w:b/>
          <w:i/>
          <w:color w:val="2A2A2A"/>
          <w:sz w:val="28"/>
        </w:rPr>
        <w:t>and</w:t>
      </w:r>
      <w:r>
        <w:rPr>
          <w:b/>
          <w:i/>
          <w:color w:val="2A2A2A"/>
          <w:spacing w:val="40"/>
          <w:sz w:val="28"/>
        </w:rPr>
        <w:t xml:space="preserve"> </w:t>
      </w:r>
      <w:r>
        <w:rPr>
          <w:b/>
          <w:i/>
          <w:color w:val="2A2A2A"/>
          <w:sz w:val="28"/>
        </w:rPr>
        <w:t>you</w:t>
      </w:r>
      <w:r>
        <w:rPr>
          <w:b/>
          <w:i/>
          <w:color w:val="2A2A2A"/>
          <w:spacing w:val="40"/>
          <w:sz w:val="28"/>
        </w:rPr>
        <w:t xml:space="preserve"> </w:t>
      </w:r>
      <w:r>
        <w:rPr>
          <w:b/>
          <w:i/>
          <w:color w:val="2A2A2A"/>
          <w:sz w:val="28"/>
        </w:rPr>
        <w:t>will</w:t>
      </w:r>
      <w:r>
        <w:rPr>
          <w:b/>
          <w:i/>
          <w:color w:val="2A2A2A"/>
          <w:spacing w:val="40"/>
          <w:sz w:val="28"/>
        </w:rPr>
        <w:t xml:space="preserve"> </w:t>
      </w:r>
      <w:r>
        <w:rPr>
          <w:b/>
          <w:i/>
          <w:color w:val="2A2A2A"/>
          <w:sz w:val="28"/>
          <w:u w:val="single" w:color="2A2A2A"/>
        </w:rPr>
        <w:t>save</w:t>
      </w:r>
      <w:r>
        <w:rPr>
          <w:b/>
          <w:i/>
          <w:color w:val="2A2A2A"/>
          <w:spacing w:val="40"/>
          <w:sz w:val="28"/>
          <w:u w:val="single" w:color="2A2A2A"/>
        </w:rPr>
        <w:t xml:space="preserve"> </w:t>
      </w:r>
      <w:r>
        <w:rPr>
          <w:b/>
          <w:i/>
          <w:color w:val="2A2A2A"/>
          <w:sz w:val="28"/>
          <w:u w:val="single" w:color="2A2A2A"/>
        </w:rPr>
        <w:t>both</w:t>
      </w:r>
      <w:r>
        <w:rPr>
          <w:b/>
          <w:i/>
          <w:color w:val="2A2A2A"/>
          <w:spacing w:val="40"/>
          <w:sz w:val="28"/>
          <w:u w:val="single" w:color="2A2A2A"/>
        </w:rPr>
        <w:t xml:space="preserve"> </w:t>
      </w:r>
      <w:r>
        <w:rPr>
          <w:b/>
          <w:i/>
          <w:color w:val="2A2A2A"/>
          <w:sz w:val="28"/>
          <w:u w:val="single" w:color="2A2A2A"/>
        </w:rPr>
        <w:t>yourself</w:t>
      </w:r>
      <w:r>
        <w:rPr>
          <w:b/>
          <w:i/>
          <w:color w:val="2A2A2A"/>
          <w:spacing w:val="40"/>
          <w:sz w:val="28"/>
          <w:u w:val="single" w:color="2A2A2A"/>
        </w:rPr>
        <w:t xml:space="preserve"> </w:t>
      </w:r>
      <w:r>
        <w:rPr>
          <w:b/>
          <w:i/>
          <w:color w:val="2A2A2A"/>
          <w:sz w:val="28"/>
          <w:u w:val="single" w:color="2A2A2A"/>
        </w:rPr>
        <w:t>and</w:t>
      </w:r>
      <w:r>
        <w:rPr>
          <w:b/>
          <w:i/>
          <w:color w:val="2A2A2A"/>
          <w:sz w:val="28"/>
        </w:rPr>
        <w:t xml:space="preserve"> </w:t>
      </w:r>
      <w:r>
        <w:rPr>
          <w:b/>
          <w:i/>
          <w:color w:val="2A2A2A"/>
          <w:sz w:val="28"/>
          <w:u w:val="single" w:color="2A2A2A"/>
        </w:rPr>
        <w:t>your hearers</w:t>
      </w:r>
      <w:r>
        <w:rPr>
          <w:b/>
          <w:i/>
          <w:color w:val="2A2A2A"/>
          <w:sz w:val="28"/>
        </w:rPr>
        <w:t xml:space="preserve">.” </w:t>
      </w:r>
      <w:r>
        <w:rPr>
          <w:color w:val="2A2A2A"/>
          <w:sz w:val="28"/>
        </w:rPr>
        <w:t>How you live, what you teach matters. If you persevere in</w:t>
      </w:r>
      <w:r>
        <w:rPr>
          <w:color w:val="2A2A2A"/>
          <w:spacing w:val="80"/>
          <w:w w:val="150"/>
          <w:sz w:val="28"/>
        </w:rPr>
        <w:t xml:space="preserve"> </w:t>
      </w:r>
      <w:r>
        <w:rPr>
          <w:color w:val="2A2A2A"/>
          <w:sz w:val="28"/>
        </w:rPr>
        <w:t>Biblical</w:t>
      </w:r>
      <w:r>
        <w:rPr>
          <w:color w:val="2A2A2A"/>
          <w:spacing w:val="40"/>
          <w:sz w:val="28"/>
        </w:rPr>
        <w:t xml:space="preserve"> </w:t>
      </w:r>
      <w:r>
        <w:rPr>
          <w:color w:val="2A2A2A"/>
          <w:sz w:val="28"/>
        </w:rPr>
        <w:t>living</w:t>
      </w:r>
      <w:r>
        <w:rPr>
          <w:color w:val="2A2A2A"/>
          <w:spacing w:val="40"/>
          <w:sz w:val="28"/>
        </w:rPr>
        <w:t xml:space="preserve"> </w:t>
      </w:r>
      <w:r>
        <w:rPr>
          <w:color w:val="2A2A2A"/>
          <w:sz w:val="28"/>
        </w:rPr>
        <w:t>and</w:t>
      </w:r>
      <w:r>
        <w:rPr>
          <w:color w:val="2A2A2A"/>
          <w:spacing w:val="40"/>
          <w:sz w:val="28"/>
        </w:rPr>
        <w:t xml:space="preserve"> </w:t>
      </w:r>
      <w:r>
        <w:rPr>
          <w:color w:val="2A2A2A"/>
          <w:sz w:val="28"/>
        </w:rPr>
        <w:t>teaching,</w:t>
      </w:r>
      <w:r>
        <w:rPr>
          <w:color w:val="2A2A2A"/>
          <w:spacing w:val="40"/>
          <w:sz w:val="28"/>
        </w:rPr>
        <w:t xml:space="preserve"> </w:t>
      </w:r>
      <w:r>
        <w:rPr>
          <w:color w:val="2A2A2A"/>
          <w:sz w:val="28"/>
        </w:rPr>
        <w:t>you</w:t>
      </w:r>
      <w:r>
        <w:rPr>
          <w:color w:val="2A2A2A"/>
          <w:spacing w:val="40"/>
          <w:sz w:val="28"/>
        </w:rPr>
        <w:t xml:space="preserve"> </w:t>
      </w:r>
      <w:r>
        <w:rPr>
          <w:color w:val="2A2A2A"/>
          <w:sz w:val="28"/>
        </w:rPr>
        <w:t>can</w:t>
      </w:r>
      <w:r>
        <w:rPr>
          <w:color w:val="2A2A2A"/>
          <w:spacing w:val="40"/>
          <w:sz w:val="28"/>
        </w:rPr>
        <w:t xml:space="preserve"> </w:t>
      </w:r>
      <w:r>
        <w:rPr>
          <w:color w:val="2A2A2A"/>
          <w:sz w:val="28"/>
        </w:rPr>
        <w:t>save</w:t>
      </w:r>
      <w:r>
        <w:rPr>
          <w:color w:val="2A2A2A"/>
          <w:spacing w:val="40"/>
          <w:sz w:val="28"/>
        </w:rPr>
        <w:t xml:space="preserve"> </w:t>
      </w:r>
      <w:r>
        <w:rPr>
          <w:color w:val="2A2A2A"/>
          <w:sz w:val="28"/>
        </w:rPr>
        <w:t>your</w:t>
      </w:r>
      <w:r>
        <w:rPr>
          <w:color w:val="2A2A2A"/>
          <w:spacing w:val="40"/>
          <w:sz w:val="28"/>
        </w:rPr>
        <w:t xml:space="preserve"> </w:t>
      </w:r>
      <w:r>
        <w:rPr>
          <w:color w:val="2A2A2A"/>
          <w:sz w:val="28"/>
        </w:rPr>
        <w:t>hearers</w:t>
      </w:r>
      <w:r>
        <w:rPr>
          <w:color w:val="2A2A2A"/>
          <w:spacing w:val="40"/>
          <w:sz w:val="28"/>
        </w:rPr>
        <w:t xml:space="preserve"> </w:t>
      </w:r>
      <w:r>
        <w:rPr>
          <w:color w:val="2A2A2A"/>
          <w:sz w:val="28"/>
        </w:rPr>
        <w:t>(your</w:t>
      </w:r>
      <w:r>
        <w:rPr>
          <w:color w:val="2A2A2A"/>
          <w:spacing w:val="40"/>
          <w:sz w:val="28"/>
        </w:rPr>
        <w:t xml:space="preserve"> </w:t>
      </w:r>
      <w:r>
        <w:rPr>
          <w:color w:val="2A2A2A"/>
          <w:sz w:val="28"/>
        </w:rPr>
        <w:t>family).</w:t>
      </w:r>
    </w:p>
    <w:p w14:paraId="72D1273F" w14:textId="77777777" w:rsidR="00A15328" w:rsidRDefault="00A15328">
      <w:pPr>
        <w:spacing w:line="300" w:lineRule="auto"/>
        <w:rPr>
          <w:sz w:val="28"/>
        </w:rPr>
        <w:sectPr w:rsidR="00A15328" w:rsidSect="005F3759">
          <w:footerReference w:type="default" r:id="rId94"/>
          <w:pgSz w:w="12240" w:h="15840"/>
          <w:pgMar w:top="960" w:right="1100" w:bottom="280" w:left="880" w:header="782" w:footer="0" w:gutter="0"/>
          <w:cols w:space="720"/>
        </w:sectPr>
      </w:pPr>
    </w:p>
    <w:p w14:paraId="5CDB90B3" w14:textId="77777777" w:rsidR="00A15328" w:rsidRDefault="00A15328">
      <w:pPr>
        <w:pStyle w:val="BodyText"/>
        <w:rPr>
          <w:sz w:val="20"/>
        </w:rPr>
      </w:pPr>
    </w:p>
    <w:p w14:paraId="6E4B03C2" w14:textId="77777777" w:rsidR="00A15328" w:rsidRDefault="002C52BD">
      <w:pPr>
        <w:pStyle w:val="BodyText"/>
        <w:spacing w:before="221" w:line="300" w:lineRule="auto"/>
        <w:ind w:left="920" w:right="607"/>
      </w:pPr>
      <w:r>
        <w:rPr>
          <w:color w:val="2A2A2A"/>
        </w:rPr>
        <w:t>We need to have our children mindfully doing events to strengthen their</w:t>
      </w:r>
      <w:r>
        <w:rPr>
          <w:color w:val="2A2A2A"/>
          <w:spacing w:val="80"/>
          <w:w w:val="150"/>
        </w:rPr>
        <w:t xml:space="preserve"> </w:t>
      </w:r>
      <w:r>
        <w:rPr>
          <w:color w:val="2A2A2A"/>
        </w:rPr>
        <w:t>faith.</w:t>
      </w:r>
      <w:r>
        <w:rPr>
          <w:color w:val="2A2A2A"/>
          <w:spacing w:val="40"/>
        </w:rPr>
        <w:t xml:space="preserve"> </w:t>
      </w:r>
      <w:r>
        <w:rPr>
          <w:color w:val="2A2A2A"/>
        </w:rPr>
        <w:t>Bible</w:t>
      </w:r>
      <w:r>
        <w:rPr>
          <w:color w:val="2A2A2A"/>
          <w:spacing w:val="40"/>
        </w:rPr>
        <w:t xml:space="preserve"> </w:t>
      </w:r>
      <w:r>
        <w:rPr>
          <w:color w:val="2A2A2A"/>
        </w:rPr>
        <w:t>training</w:t>
      </w:r>
      <w:r>
        <w:rPr>
          <w:color w:val="2A2A2A"/>
          <w:spacing w:val="40"/>
        </w:rPr>
        <w:t xml:space="preserve"> </w:t>
      </w:r>
      <w:r>
        <w:rPr>
          <w:color w:val="2A2A2A"/>
        </w:rPr>
        <w:t>is</w:t>
      </w:r>
      <w:r>
        <w:rPr>
          <w:color w:val="2A2A2A"/>
          <w:spacing w:val="40"/>
        </w:rPr>
        <w:t xml:space="preserve"> </w:t>
      </w:r>
      <w:r>
        <w:rPr>
          <w:color w:val="2A2A2A"/>
        </w:rPr>
        <w:t>not</w:t>
      </w:r>
      <w:r>
        <w:rPr>
          <w:color w:val="2A2A2A"/>
          <w:spacing w:val="40"/>
        </w:rPr>
        <w:t xml:space="preserve"> </w:t>
      </w:r>
      <w:r>
        <w:rPr>
          <w:color w:val="2A2A2A"/>
        </w:rPr>
        <w:t>a</w:t>
      </w:r>
      <w:r>
        <w:rPr>
          <w:color w:val="2A2A2A"/>
          <w:spacing w:val="40"/>
        </w:rPr>
        <w:t xml:space="preserve"> </w:t>
      </w:r>
      <w:r>
        <w:rPr>
          <w:color w:val="2A2A2A"/>
        </w:rPr>
        <w:t>passive</w:t>
      </w:r>
      <w:r>
        <w:rPr>
          <w:color w:val="2A2A2A"/>
          <w:spacing w:val="40"/>
        </w:rPr>
        <w:t xml:space="preserve"> </w:t>
      </w:r>
      <w:r>
        <w:rPr>
          <w:color w:val="2A2A2A"/>
        </w:rPr>
        <w:t>practice,</w:t>
      </w:r>
      <w:r>
        <w:rPr>
          <w:color w:val="2A2A2A"/>
          <w:spacing w:val="40"/>
        </w:rPr>
        <w:t xml:space="preserve"> </w:t>
      </w:r>
      <w:r>
        <w:rPr>
          <w:color w:val="2A2A2A"/>
        </w:rPr>
        <w:t>it's</w:t>
      </w:r>
      <w:r>
        <w:rPr>
          <w:color w:val="2A2A2A"/>
          <w:spacing w:val="40"/>
        </w:rPr>
        <w:t xml:space="preserve"> </w:t>
      </w:r>
      <w:r>
        <w:rPr>
          <w:color w:val="2A2A2A"/>
        </w:rPr>
        <w:t>an</w:t>
      </w:r>
      <w:r>
        <w:rPr>
          <w:color w:val="2A2A2A"/>
          <w:spacing w:val="40"/>
        </w:rPr>
        <w:t xml:space="preserve"> </w:t>
      </w:r>
      <w:r>
        <w:rPr>
          <w:color w:val="2A2A2A"/>
        </w:rPr>
        <w:t>active</w:t>
      </w:r>
      <w:r>
        <w:rPr>
          <w:color w:val="2A2A2A"/>
          <w:spacing w:val="40"/>
        </w:rPr>
        <w:t xml:space="preserve"> </w:t>
      </w:r>
      <w:r>
        <w:rPr>
          <w:color w:val="2A2A2A"/>
        </w:rPr>
        <w:t>work.</w:t>
      </w:r>
      <w:r>
        <w:rPr>
          <w:color w:val="2A2A2A"/>
          <w:spacing w:val="40"/>
        </w:rPr>
        <w:t xml:space="preserve"> </w:t>
      </w:r>
      <w:r>
        <w:rPr>
          <w:color w:val="2A2A2A"/>
        </w:rPr>
        <w:t>Parents, words matter to your children, but your example matters even more. They</w:t>
      </w:r>
      <w:r>
        <w:rPr>
          <w:color w:val="2A2A2A"/>
          <w:spacing w:val="80"/>
          <w:w w:val="150"/>
        </w:rPr>
        <w:t xml:space="preserve"> </w:t>
      </w:r>
      <w:r>
        <w:rPr>
          <w:color w:val="2A2A2A"/>
        </w:rPr>
        <w:t>are</w:t>
      </w:r>
      <w:r>
        <w:rPr>
          <w:color w:val="2A2A2A"/>
          <w:spacing w:val="40"/>
        </w:rPr>
        <w:t xml:space="preserve"> </w:t>
      </w:r>
      <w:r>
        <w:rPr>
          <w:color w:val="2A2A2A"/>
        </w:rPr>
        <w:t>more</w:t>
      </w:r>
      <w:r>
        <w:rPr>
          <w:color w:val="2A2A2A"/>
          <w:spacing w:val="40"/>
        </w:rPr>
        <w:t xml:space="preserve"> </w:t>
      </w:r>
      <w:r>
        <w:rPr>
          <w:color w:val="2A2A2A"/>
        </w:rPr>
        <w:t>likely</w:t>
      </w:r>
      <w:r>
        <w:rPr>
          <w:color w:val="2A2A2A"/>
          <w:spacing w:val="40"/>
        </w:rPr>
        <w:t xml:space="preserve"> </w:t>
      </w:r>
      <w:r>
        <w:rPr>
          <w:color w:val="2A2A2A"/>
        </w:rPr>
        <w:t>to</w:t>
      </w:r>
      <w:r>
        <w:rPr>
          <w:color w:val="2A2A2A"/>
          <w:spacing w:val="40"/>
        </w:rPr>
        <w:t xml:space="preserve"> </w:t>
      </w:r>
      <w:r>
        <w:rPr>
          <w:color w:val="2A2A2A"/>
        </w:rPr>
        <w:t>follow</w:t>
      </w:r>
      <w:r>
        <w:rPr>
          <w:color w:val="2A2A2A"/>
          <w:spacing w:val="40"/>
        </w:rPr>
        <w:t xml:space="preserve"> </w:t>
      </w:r>
      <w:r>
        <w:rPr>
          <w:color w:val="2A2A2A"/>
        </w:rPr>
        <w:t>your</w:t>
      </w:r>
      <w:r>
        <w:rPr>
          <w:color w:val="2A2A2A"/>
          <w:spacing w:val="40"/>
        </w:rPr>
        <w:t xml:space="preserve"> </w:t>
      </w:r>
      <w:r>
        <w:rPr>
          <w:color w:val="2A2A2A"/>
        </w:rPr>
        <w:t>deeds</w:t>
      </w:r>
      <w:r>
        <w:rPr>
          <w:color w:val="2A2A2A"/>
          <w:spacing w:val="40"/>
        </w:rPr>
        <w:t xml:space="preserve"> </w:t>
      </w:r>
      <w:r>
        <w:rPr>
          <w:color w:val="2A2A2A"/>
        </w:rPr>
        <w:t>more</w:t>
      </w:r>
      <w:r>
        <w:rPr>
          <w:color w:val="2A2A2A"/>
          <w:spacing w:val="40"/>
        </w:rPr>
        <w:t xml:space="preserve"> </w:t>
      </w:r>
      <w:r>
        <w:rPr>
          <w:color w:val="2A2A2A"/>
        </w:rPr>
        <w:t>than</w:t>
      </w:r>
      <w:r>
        <w:rPr>
          <w:color w:val="2A2A2A"/>
          <w:spacing w:val="40"/>
        </w:rPr>
        <w:t xml:space="preserve"> </w:t>
      </w:r>
      <w:r>
        <w:rPr>
          <w:color w:val="2A2A2A"/>
        </w:rPr>
        <w:t>your</w:t>
      </w:r>
      <w:r>
        <w:rPr>
          <w:color w:val="2A2A2A"/>
          <w:spacing w:val="40"/>
        </w:rPr>
        <w:t xml:space="preserve"> </w:t>
      </w:r>
      <w:r>
        <w:rPr>
          <w:color w:val="2A2A2A"/>
        </w:rPr>
        <w:t>words.</w:t>
      </w:r>
    </w:p>
    <w:p w14:paraId="4EDC166C" w14:textId="77777777" w:rsidR="00A15328" w:rsidRDefault="00A15328">
      <w:pPr>
        <w:pStyle w:val="BodyText"/>
        <w:spacing w:before="11"/>
        <w:rPr>
          <w:sz w:val="34"/>
        </w:rPr>
      </w:pPr>
    </w:p>
    <w:p w14:paraId="6C550B44" w14:textId="77777777" w:rsidR="00A15328" w:rsidRDefault="002C52BD">
      <w:pPr>
        <w:pStyle w:val="BodyText"/>
        <w:spacing w:line="300" w:lineRule="auto"/>
        <w:ind w:left="920" w:right="411"/>
      </w:pPr>
      <w:r>
        <w:rPr>
          <w:color w:val="2A2A2A"/>
        </w:rPr>
        <w:t>Training</w:t>
      </w:r>
      <w:r>
        <w:rPr>
          <w:color w:val="2A2A2A"/>
          <w:spacing w:val="33"/>
        </w:rPr>
        <w:t xml:space="preserve"> </w:t>
      </w:r>
      <w:r>
        <w:rPr>
          <w:color w:val="2A2A2A"/>
        </w:rPr>
        <w:t>must</w:t>
      </w:r>
      <w:r>
        <w:rPr>
          <w:color w:val="2A2A2A"/>
          <w:spacing w:val="33"/>
        </w:rPr>
        <w:t xml:space="preserve"> </w:t>
      </w:r>
      <w:r>
        <w:rPr>
          <w:color w:val="2A2A2A"/>
        </w:rPr>
        <w:t>be</w:t>
      </w:r>
      <w:r>
        <w:rPr>
          <w:color w:val="2A2A2A"/>
          <w:spacing w:val="33"/>
        </w:rPr>
        <w:t xml:space="preserve"> </w:t>
      </w:r>
      <w:r>
        <w:rPr>
          <w:color w:val="2A2A2A"/>
        </w:rPr>
        <w:t>more</w:t>
      </w:r>
      <w:r>
        <w:rPr>
          <w:color w:val="2A2A2A"/>
          <w:spacing w:val="33"/>
        </w:rPr>
        <w:t xml:space="preserve"> </w:t>
      </w:r>
      <w:r>
        <w:rPr>
          <w:color w:val="2A2A2A"/>
        </w:rPr>
        <w:t>than</w:t>
      </w:r>
      <w:r>
        <w:rPr>
          <w:color w:val="2A2A2A"/>
          <w:spacing w:val="35"/>
        </w:rPr>
        <w:t xml:space="preserve"> </w:t>
      </w:r>
      <w:r>
        <w:rPr>
          <w:color w:val="2A2A2A"/>
        </w:rPr>
        <w:t>lip</w:t>
      </w:r>
      <w:r>
        <w:rPr>
          <w:color w:val="2A2A2A"/>
          <w:spacing w:val="35"/>
        </w:rPr>
        <w:t xml:space="preserve"> </w:t>
      </w:r>
      <w:r>
        <w:rPr>
          <w:color w:val="2A2A2A"/>
        </w:rPr>
        <w:t>service</w:t>
      </w:r>
      <w:r>
        <w:rPr>
          <w:color w:val="2A2A2A"/>
          <w:spacing w:val="33"/>
        </w:rPr>
        <w:t xml:space="preserve"> </w:t>
      </w:r>
      <w:r>
        <w:rPr>
          <w:color w:val="2A2A2A"/>
        </w:rPr>
        <w:t>for</w:t>
      </w:r>
      <w:r>
        <w:rPr>
          <w:color w:val="2A2A2A"/>
          <w:spacing w:val="35"/>
        </w:rPr>
        <w:t xml:space="preserve"> </w:t>
      </w:r>
      <w:r>
        <w:rPr>
          <w:color w:val="2A2A2A"/>
        </w:rPr>
        <w:t>it</w:t>
      </w:r>
      <w:r>
        <w:rPr>
          <w:color w:val="2A2A2A"/>
          <w:spacing w:val="33"/>
        </w:rPr>
        <w:t xml:space="preserve"> </w:t>
      </w:r>
      <w:r>
        <w:rPr>
          <w:color w:val="2A2A2A"/>
        </w:rPr>
        <w:t>to</w:t>
      </w:r>
      <w:r>
        <w:rPr>
          <w:color w:val="2A2A2A"/>
          <w:spacing w:val="35"/>
        </w:rPr>
        <w:t xml:space="preserve"> </w:t>
      </w:r>
      <w:r>
        <w:rPr>
          <w:color w:val="2A2A2A"/>
        </w:rPr>
        <w:t>be</w:t>
      </w:r>
      <w:r>
        <w:rPr>
          <w:color w:val="2A2A2A"/>
          <w:spacing w:val="33"/>
        </w:rPr>
        <w:t xml:space="preserve"> </w:t>
      </w:r>
      <w:r>
        <w:rPr>
          <w:color w:val="2A2A2A"/>
        </w:rPr>
        <w:t>effective.</w:t>
      </w:r>
      <w:r>
        <w:rPr>
          <w:color w:val="2A2A2A"/>
          <w:spacing w:val="35"/>
        </w:rPr>
        <w:t xml:space="preserve"> </w:t>
      </w:r>
      <w:r>
        <w:rPr>
          <w:color w:val="2A2A2A"/>
        </w:rPr>
        <w:t>It</w:t>
      </w:r>
      <w:r>
        <w:rPr>
          <w:color w:val="2A2A2A"/>
          <w:spacing w:val="33"/>
        </w:rPr>
        <w:t xml:space="preserve"> </w:t>
      </w:r>
      <w:r>
        <w:rPr>
          <w:color w:val="2A2A2A"/>
        </w:rPr>
        <w:t>must</w:t>
      </w:r>
      <w:r>
        <w:rPr>
          <w:color w:val="2A2A2A"/>
          <w:spacing w:val="33"/>
        </w:rPr>
        <w:t xml:space="preserve"> </w:t>
      </w:r>
      <w:r>
        <w:rPr>
          <w:color w:val="2A2A2A"/>
        </w:rPr>
        <w:t>be</w:t>
      </w:r>
      <w:r>
        <w:rPr>
          <w:color w:val="2A2A2A"/>
          <w:spacing w:val="33"/>
        </w:rPr>
        <w:t xml:space="preserve"> </w:t>
      </w:r>
      <w:r>
        <w:rPr>
          <w:color w:val="2A2A2A"/>
        </w:rPr>
        <w:t>a part</w:t>
      </w:r>
      <w:r>
        <w:rPr>
          <w:color w:val="2A2A2A"/>
          <w:spacing w:val="27"/>
        </w:rPr>
        <w:t xml:space="preserve"> </w:t>
      </w:r>
      <w:r>
        <w:rPr>
          <w:color w:val="2A2A2A"/>
        </w:rPr>
        <w:t>of</w:t>
      </w:r>
      <w:r>
        <w:rPr>
          <w:color w:val="2A2A2A"/>
          <w:spacing w:val="28"/>
        </w:rPr>
        <w:t xml:space="preserve"> </w:t>
      </w:r>
      <w:r>
        <w:rPr>
          <w:color w:val="2A2A2A"/>
        </w:rPr>
        <w:t>a</w:t>
      </w:r>
      <w:r>
        <w:rPr>
          <w:color w:val="2A2A2A"/>
          <w:spacing w:val="27"/>
        </w:rPr>
        <w:t xml:space="preserve"> </w:t>
      </w:r>
      <w:r>
        <w:rPr>
          <w:color w:val="2A2A2A"/>
        </w:rPr>
        <w:t>family's</w:t>
      </w:r>
      <w:r>
        <w:rPr>
          <w:color w:val="2A2A2A"/>
          <w:spacing w:val="28"/>
        </w:rPr>
        <w:t xml:space="preserve"> </w:t>
      </w:r>
      <w:r>
        <w:rPr>
          <w:color w:val="2A2A2A"/>
        </w:rPr>
        <w:t>life,</w:t>
      </w:r>
      <w:r>
        <w:rPr>
          <w:color w:val="2A2A2A"/>
          <w:spacing w:val="27"/>
        </w:rPr>
        <w:t xml:space="preserve"> </w:t>
      </w:r>
      <w:r>
        <w:rPr>
          <w:color w:val="2A2A2A"/>
        </w:rPr>
        <w:t>in</w:t>
      </w:r>
      <w:r>
        <w:rPr>
          <w:color w:val="2A2A2A"/>
          <w:spacing w:val="28"/>
        </w:rPr>
        <w:t xml:space="preserve"> </w:t>
      </w:r>
      <w:r>
        <w:rPr>
          <w:i/>
          <w:color w:val="2A2A2A"/>
        </w:rPr>
        <w:t>reflective</w:t>
      </w:r>
      <w:r>
        <w:rPr>
          <w:i/>
          <w:color w:val="2A2A2A"/>
          <w:spacing w:val="27"/>
        </w:rPr>
        <w:t xml:space="preserve"> </w:t>
      </w:r>
      <w:r>
        <w:rPr>
          <w:i/>
          <w:color w:val="2A2A2A"/>
        </w:rPr>
        <w:t>practice</w:t>
      </w:r>
      <w:r>
        <w:rPr>
          <w:i/>
          <w:color w:val="2A2A2A"/>
          <w:spacing w:val="27"/>
        </w:rPr>
        <w:t xml:space="preserve"> </w:t>
      </w:r>
      <w:r>
        <w:rPr>
          <w:i/>
          <w:color w:val="2A2A2A"/>
        </w:rPr>
        <w:t>and</w:t>
      </w:r>
      <w:r>
        <w:rPr>
          <w:i/>
          <w:color w:val="2A2A2A"/>
          <w:spacing w:val="27"/>
        </w:rPr>
        <w:t xml:space="preserve"> </w:t>
      </w:r>
      <w:r>
        <w:rPr>
          <w:i/>
          <w:color w:val="2A2A2A"/>
        </w:rPr>
        <w:t>application.</w:t>
      </w:r>
      <w:r>
        <w:rPr>
          <w:i/>
          <w:color w:val="2A2A2A"/>
          <w:spacing w:val="28"/>
        </w:rPr>
        <w:t xml:space="preserve"> </w:t>
      </w:r>
      <w:r>
        <w:rPr>
          <w:color w:val="2A2A2A"/>
        </w:rPr>
        <w:t>Get</w:t>
      </w:r>
      <w:r>
        <w:rPr>
          <w:color w:val="2A2A2A"/>
          <w:spacing w:val="27"/>
        </w:rPr>
        <w:t xml:space="preserve"> </w:t>
      </w:r>
      <w:r>
        <w:rPr>
          <w:color w:val="2A2A2A"/>
        </w:rPr>
        <w:t>your</w:t>
      </w:r>
      <w:r>
        <w:rPr>
          <w:color w:val="2A2A2A"/>
          <w:spacing w:val="28"/>
        </w:rPr>
        <w:t xml:space="preserve"> </w:t>
      </w:r>
      <w:r>
        <w:rPr>
          <w:color w:val="2A2A2A"/>
        </w:rPr>
        <w:t>kids</w:t>
      </w:r>
      <w:r>
        <w:rPr>
          <w:color w:val="2A2A2A"/>
          <w:spacing w:val="28"/>
        </w:rPr>
        <w:t xml:space="preserve"> </w:t>
      </w:r>
      <w:r>
        <w:rPr>
          <w:color w:val="2A2A2A"/>
        </w:rPr>
        <w:t>to invest</w:t>
      </w:r>
      <w:r>
        <w:rPr>
          <w:color w:val="2A2A2A"/>
          <w:spacing w:val="38"/>
        </w:rPr>
        <w:t xml:space="preserve"> </w:t>
      </w:r>
      <w:r>
        <w:rPr>
          <w:color w:val="2A2A2A"/>
        </w:rPr>
        <w:t>in</w:t>
      </w:r>
      <w:r>
        <w:rPr>
          <w:color w:val="2A2A2A"/>
          <w:spacing w:val="40"/>
        </w:rPr>
        <w:t xml:space="preserve"> </w:t>
      </w:r>
      <w:r>
        <w:rPr>
          <w:color w:val="2A2A2A"/>
        </w:rPr>
        <w:t>active</w:t>
      </w:r>
      <w:r>
        <w:rPr>
          <w:color w:val="2A2A2A"/>
          <w:spacing w:val="38"/>
        </w:rPr>
        <w:t xml:space="preserve"> </w:t>
      </w:r>
      <w:r>
        <w:rPr>
          <w:color w:val="2A2A2A"/>
        </w:rPr>
        <w:t>Bible</w:t>
      </w:r>
      <w:r>
        <w:rPr>
          <w:color w:val="2A2A2A"/>
          <w:spacing w:val="34"/>
        </w:rPr>
        <w:t xml:space="preserve"> </w:t>
      </w:r>
      <w:r>
        <w:rPr>
          <w:color w:val="2A2A2A"/>
        </w:rPr>
        <w:t>service</w:t>
      </w:r>
      <w:r>
        <w:rPr>
          <w:color w:val="2A2A2A"/>
          <w:spacing w:val="38"/>
        </w:rPr>
        <w:t xml:space="preserve"> </w:t>
      </w:r>
      <w:r>
        <w:rPr>
          <w:color w:val="2A2A2A"/>
        </w:rPr>
        <w:t>to</w:t>
      </w:r>
      <w:r>
        <w:rPr>
          <w:color w:val="2A2A2A"/>
          <w:spacing w:val="40"/>
        </w:rPr>
        <w:t xml:space="preserve"> </w:t>
      </w:r>
      <w:r>
        <w:rPr>
          <w:color w:val="2A2A2A"/>
        </w:rPr>
        <w:t>cement</w:t>
      </w:r>
      <w:r>
        <w:rPr>
          <w:color w:val="2A2A2A"/>
          <w:spacing w:val="38"/>
        </w:rPr>
        <w:t xml:space="preserve"> </w:t>
      </w:r>
      <w:r>
        <w:rPr>
          <w:color w:val="2A2A2A"/>
        </w:rPr>
        <w:t>their</w:t>
      </w:r>
      <w:r>
        <w:rPr>
          <w:color w:val="2A2A2A"/>
          <w:spacing w:val="40"/>
        </w:rPr>
        <w:t xml:space="preserve"> </w:t>
      </w:r>
      <w:r>
        <w:rPr>
          <w:color w:val="2A2A2A"/>
        </w:rPr>
        <w:t>faith</w:t>
      </w:r>
      <w:r>
        <w:rPr>
          <w:color w:val="2A2A2A"/>
          <w:spacing w:val="40"/>
        </w:rPr>
        <w:t xml:space="preserve"> </w:t>
      </w:r>
      <w:r>
        <w:rPr>
          <w:color w:val="2A2A2A"/>
        </w:rPr>
        <w:t>in</w:t>
      </w:r>
      <w:r>
        <w:rPr>
          <w:color w:val="2A2A2A"/>
          <w:spacing w:val="40"/>
        </w:rPr>
        <w:t xml:space="preserve"> </w:t>
      </w:r>
      <w:r>
        <w:rPr>
          <w:color w:val="2A2A2A"/>
        </w:rPr>
        <w:t>the</w:t>
      </w:r>
      <w:r>
        <w:rPr>
          <w:color w:val="2A2A2A"/>
          <w:spacing w:val="38"/>
        </w:rPr>
        <w:t xml:space="preserve"> </w:t>
      </w:r>
      <w:r>
        <w:rPr>
          <w:color w:val="2A2A2A"/>
        </w:rPr>
        <w:t>cause</w:t>
      </w:r>
      <w:r>
        <w:rPr>
          <w:color w:val="2A2A2A"/>
          <w:spacing w:val="38"/>
        </w:rPr>
        <w:t xml:space="preserve"> </w:t>
      </w:r>
      <w:r>
        <w:rPr>
          <w:color w:val="2A2A2A"/>
        </w:rPr>
        <w:t>of</w:t>
      </w:r>
      <w:r>
        <w:rPr>
          <w:color w:val="2A2A2A"/>
          <w:spacing w:val="40"/>
        </w:rPr>
        <w:t xml:space="preserve"> </w:t>
      </w:r>
      <w:r>
        <w:rPr>
          <w:color w:val="2A2A2A"/>
        </w:rPr>
        <w:t>Jesus</w:t>
      </w:r>
    </w:p>
    <w:p w14:paraId="159E2E56" w14:textId="77777777" w:rsidR="00A15328" w:rsidRDefault="002C52BD" w:rsidP="68408980">
      <w:pPr>
        <w:pStyle w:val="BodyText"/>
        <w:spacing w:line="300" w:lineRule="auto"/>
        <w:ind w:left="920"/>
        <w:rPr>
          <w:b/>
          <w:bCs/>
        </w:rPr>
      </w:pPr>
      <w:r>
        <w:rPr>
          <w:color w:val="2A2A2A"/>
        </w:rPr>
        <w:t xml:space="preserve">Christ. </w:t>
      </w:r>
      <w:r>
        <w:t>This is the</w:t>
      </w:r>
      <w:r>
        <w:rPr>
          <w:spacing w:val="-1"/>
        </w:rPr>
        <w:t xml:space="preserve"> </w:t>
      </w:r>
      <w:r>
        <w:t>mark</w:t>
      </w:r>
      <w:r>
        <w:rPr>
          <w:spacing w:val="-1"/>
        </w:rPr>
        <w:t xml:space="preserve"> </w:t>
      </w:r>
      <w:r>
        <w:t>of training</w:t>
      </w:r>
      <w:r>
        <w:rPr>
          <w:spacing w:val="-1"/>
        </w:rPr>
        <w:t xml:space="preserve"> </w:t>
      </w:r>
      <w:r>
        <w:t>a</w:t>
      </w:r>
      <w:r>
        <w:rPr>
          <w:spacing w:val="-1"/>
        </w:rPr>
        <w:t xml:space="preserve"> </w:t>
      </w:r>
      <w:r>
        <w:t>child right. Correct</w:t>
      </w:r>
      <w:r>
        <w:rPr>
          <w:spacing w:val="-1"/>
        </w:rPr>
        <w:t xml:space="preserve"> </w:t>
      </w:r>
      <w:r>
        <w:t>training</w:t>
      </w:r>
      <w:r>
        <w:rPr>
          <w:spacing w:val="-3"/>
        </w:rPr>
        <w:t xml:space="preserve"> </w:t>
      </w:r>
      <w:r>
        <w:t>leads to</w:t>
      </w:r>
      <w:r>
        <w:rPr>
          <w:spacing w:val="-2"/>
        </w:rPr>
        <w:t xml:space="preserve"> </w:t>
      </w:r>
      <w:r>
        <w:t xml:space="preserve">better results. </w:t>
      </w:r>
      <w:r w:rsidRPr="68408980">
        <w:rPr>
          <w:b/>
          <w:bCs/>
        </w:rPr>
        <w:t>(</w:t>
      </w:r>
      <w:r w:rsidRPr="68408980">
        <w:rPr>
          <w:b/>
          <w:bCs/>
          <w:color w:val="2A2A2A"/>
        </w:rPr>
        <w:t xml:space="preserve">Proverbs 22:6) </w:t>
      </w:r>
    </w:p>
    <w:p w14:paraId="70644BD1" w14:textId="77777777" w:rsidR="00A15328" w:rsidRDefault="00A15328">
      <w:pPr>
        <w:pStyle w:val="BodyText"/>
        <w:spacing w:before="1"/>
        <w:rPr>
          <w:b/>
          <w:sz w:val="35"/>
        </w:rPr>
      </w:pPr>
    </w:p>
    <w:p w14:paraId="52BD8211" w14:textId="77777777" w:rsidR="00A15328" w:rsidRDefault="002C52BD">
      <w:pPr>
        <w:pStyle w:val="ListParagraph"/>
        <w:numPr>
          <w:ilvl w:val="0"/>
          <w:numId w:val="42"/>
        </w:numPr>
        <w:tabs>
          <w:tab w:val="left" w:pos="920"/>
        </w:tabs>
        <w:spacing w:line="295" w:lineRule="auto"/>
        <w:ind w:left="920" w:right="439"/>
        <w:rPr>
          <w:b/>
          <w:color w:val="2A2A2A"/>
          <w:sz w:val="32"/>
        </w:rPr>
      </w:pPr>
      <w:r>
        <w:rPr>
          <w:b/>
          <w:color w:val="2A2A2A"/>
          <w:sz w:val="28"/>
        </w:rPr>
        <w:t xml:space="preserve">My personal thoughts on child mentorship: </w:t>
      </w:r>
      <w:r>
        <w:rPr>
          <w:color w:val="2A2A2A"/>
          <w:sz w:val="28"/>
        </w:rPr>
        <w:t>Seek to know a child and the</w:t>
      </w:r>
      <w:r>
        <w:rPr>
          <w:color w:val="2A2A2A"/>
          <w:spacing w:val="80"/>
          <w:w w:val="150"/>
          <w:sz w:val="28"/>
        </w:rPr>
        <w:t xml:space="preserve"> </w:t>
      </w:r>
      <w:r>
        <w:rPr>
          <w:color w:val="2A2A2A"/>
          <w:sz w:val="28"/>
        </w:rPr>
        <w:t>child will come to know you. Seek to understand your offspring and their</w:t>
      </w:r>
      <w:r>
        <w:rPr>
          <w:color w:val="2A2A2A"/>
          <w:spacing w:val="80"/>
          <w:w w:val="150"/>
          <w:sz w:val="28"/>
        </w:rPr>
        <w:t xml:space="preserve"> </w:t>
      </w:r>
      <w:r>
        <w:rPr>
          <w:color w:val="2A2A2A"/>
          <w:sz w:val="28"/>
        </w:rPr>
        <w:t>longings</w:t>
      </w:r>
      <w:r>
        <w:rPr>
          <w:color w:val="2A2A2A"/>
          <w:spacing w:val="40"/>
          <w:sz w:val="28"/>
        </w:rPr>
        <w:t xml:space="preserve"> </w:t>
      </w:r>
      <w:r>
        <w:rPr>
          <w:color w:val="2A2A2A"/>
          <w:sz w:val="28"/>
        </w:rPr>
        <w:t>and</w:t>
      </w:r>
      <w:r>
        <w:rPr>
          <w:color w:val="2A2A2A"/>
          <w:spacing w:val="40"/>
          <w:sz w:val="28"/>
        </w:rPr>
        <w:t xml:space="preserve"> </w:t>
      </w:r>
      <w:r>
        <w:rPr>
          <w:color w:val="2A2A2A"/>
          <w:sz w:val="28"/>
        </w:rPr>
        <w:t>you've</w:t>
      </w:r>
      <w:r>
        <w:rPr>
          <w:color w:val="2A2A2A"/>
          <w:spacing w:val="39"/>
          <w:sz w:val="28"/>
        </w:rPr>
        <w:t xml:space="preserve"> </w:t>
      </w:r>
      <w:r>
        <w:rPr>
          <w:color w:val="2A2A2A"/>
          <w:sz w:val="28"/>
        </w:rPr>
        <w:t>won</w:t>
      </w:r>
      <w:r>
        <w:rPr>
          <w:color w:val="2A2A2A"/>
          <w:spacing w:val="40"/>
          <w:sz w:val="28"/>
        </w:rPr>
        <w:t xml:space="preserve"> </w:t>
      </w:r>
      <w:r>
        <w:rPr>
          <w:color w:val="2A2A2A"/>
          <w:sz w:val="28"/>
        </w:rPr>
        <w:t>their</w:t>
      </w:r>
      <w:r>
        <w:rPr>
          <w:color w:val="2A2A2A"/>
          <w:spacing w:val="39"/>
          <w:sz w:val="28"/>
        </w:rPr>
        <w:t xml:space="preserve"> </w:t>
      </w:r>
      <w:r>
        <w:rPr>
          <w:color w:val="2A2A2A"/>
          <w:sz w:val="28"/>
        </w:rPr>
        <w:t>allegiance for</w:t>
      </w:r>
      <w:r>
        <w:rPr>
          <w:color w:val="2A2A2A"/>
          <w:spacing w:val="39"/>
          <w:sz w:val="28"/>
        </w:rPr>
        <w:t xml:space="preserve"> </w:t>
      </w:r>
      <w:r>
        <w:rPr>
          <w:color w:val="2A2A2A"/>
          <w:sz w:val="28"/>
        </w:rPr>
        <w:t>a</w:t>
      </w:r>
      <w:r>
        <w:rPr>
          <w:color w:val="2A2A2A"/>
          <w:spacing w:val="39"/>
          <w:sz w:val="28"/>
        </w:rPr>
        <w:t xml:space="preserve"> </w:t>
      </w:r>
      <w:r>
        <w:rPr>
          <w:color w:val="2A2A2A"/>
          <w:sz w:val="28"/>
        </w:rPr>
        <w:t>lifetime.</w:t>
      </w:r>
      <w:r>
        <w:rPr>
          <w:color w:val="2A2A2A"/>
          <w:spacing w:val="40"/>
          <w:sz w:val="28"/>
        </w:rPr>
        <w:t xml:space="preserve"> </w:t>
      </w:r>
      <w:r>
        <w:rPr>
          <w:color w:val="2A2A2A"/>
          <w:sz w:val="28"/>
        </w:rPr>
        <w:t>Learn their</w:t>
      </w:r>
      <w:r>
        <w:rPr>
          <w:color w:val="2A2A2A"/>
          <w:spacing w:val="39"/>
          <w:sz w:val="28"/>
        </w:rPr>
        <w:t xml:space="preserve"> </w:t>
      </w:r>
      <w:r>
        <w:rPr>
          <w:color w:val="2A2A2A"/>
          <w:sz w:val="28"/>
        </w:rPr>
        <w:t>dreams and</w:t>
      </w:r>
      <w:r>
        <w:rPr>
          <w:color w:val="2A2A2A"/>
          <w:spacing w:val="30"/>
          <w:sz w:val="28"/>
        </w:rPr>
        <w:t xml:space="preserve"> </w:t>
      </w:r>
      <w:r>
        <w:rPr>
          <w:color w:val="2A2A2A"/>
          <w:sz w:val="28"/>
        </w:rPr>
        <w:t>find ways</w:t>
      </w:r>
      <w:r>
        <w:rPr>
          <w:color w:val="2A2A2A"/>
          <w:spacing w:val="30"/>
          <w:sz w:val="28"/>
        </w:rPr>
        <w:t xml:space="preserve"> </w:t>
      </w:r>
      <w:r>
        <w:rPr>
          <w:color w:val="2A2A2A"/>
          <w:sz w:val="28"/>
        </w:rPr>
        <w:t>to</w:t>
      </w:r>
      <w:r>
        <w:rPr>
          <w:color w:val="2A2A2A"/>
          <w:spacing w:val="30"/>
          <w:sz w:val="28"/>
        </w:rPr>
        <w:t xml:space="preserve"> </w:t>
      </w:r>
      <w:r>
        <w:rPr>
          <w:color w:val="2A2A2A"/>
          <w:sz w:val="28"/>
        </w:rPr>
        <w:t>support their</w:t>
      </w:r>
      <w:r>
        <w:rPr>
          <w:color w:val="2A2A2A"/>
          <w:spacing w:val="30"/>
          <w:sz w:val="28"/>
        </w:rPr>
        <w:t xml:space="preserve"> </w:t>
      </w:r>
      <w:r>
        <w:rPr>
          <w:color w:val="2A2A2A"/>
          <w:sz w:val="28"/>
        </w:rPr>
        <w:t>heart's</w:t>
      </w:r>
      <w:r>
        <w:rPr>
          <w:color w:val="2A2A2A"/>
          <w:spacing w:val="30"/>
          <w:sz w:val="28"/>
        </w:rPr>
        <w:t xml:space="preserve"> </w:t>
      </w:r>
      <w:r>
        <w:rPr>
          <w:color w:val="2A2A2A"/>
          <w:sz w:val="28"/>
        </w:rPr>
        <w:t>deepest hope, and</w:t>
      </w:r>
      <w:r>
        <w:rPr>
          <w:color w:val="2A2A2A"/>
          <w:spacing w:val="30"/>
          <w:sz w:val="28"/>
        </w:rPr>
        <w:t xml:space="preserve"> </w:t>
      </w:r>
      <w:r>
        <w:rPr>
          <w:color w:val="2A2A2A"/>
          <w:sz w:val="28"/>
        </w:rPr>
        <w:t>you've connected with them as one soul does to another.</w:t>
      </w:r>
    </w:p>
    <w:p w14:paraId="4B33AACE" w14:textId="77777777" w:rsidR="00A15328" w:rsidRDefault="00A15328">
      <w:pPr>
        <w:pStyle w:val="BodyText"/>
        <w:spacing w:before="11"/>
        <w:rPr>
          <w:sz w:val="35"/>
        </w:rPr>
      </w:pPr>
    </w:p>
    <w:p w14:paraId="182C7881" w14:textId="77777777" w:rsidR="00A15328" w:rsidRDefault="002C52BD">
      <w:pPr>
        <w:pStyle w:val="BodyText"/>
        <w:spacing w:line="300" w:lineRule="auto"/>
        <w:ind w:left="920" w:right="327"/>
      </w:pPr>
      <w:r>
        <w:rPr>
          <w:color w:val="2A2A2A"/>
        </w:rPr>
        <w:t>Seek</w:t>
      </w:r>
      <w:r>
        <w:rPr>
          <w:color w:val="2A2A2A"/>
          <w:spacing w:val="32"/>
        </w:rPr>
        <w:t xml:space="preserve"> </w:t>
      </w:r>
      <w:r>
        <w:rPr>
          <w:color w:val="2A2A2A"/>
        </w:rPr>
        <w:t>to</w:t>
      </w:r>
      <w:r>
        <w:rPr>
          <w:color w:val="2A2A2A"/>
          <w:spacing w:val="34"/>
        </w:rPr>
        <w:t xml:space="preserve"> </w:t>
      </w:r>
      <w:r>
        <w:rPr>
          <w:color w:val="2A2A2A"/>
        </w:rPr>
        <w:t>build</w:t>
      </w:r>
      <w:r>
        <w:rPr>
          <w:color w:val="2A2A2A"/>
          <w:spacing w:val="34"/>
        </w:rPr>
        <w:t xml:space="preserve"> </w:t>
      </w:r>
      <w:r>
        <w:rPr>
          <w:color w:val="2A2A2A"/>
        </w:rPr>
        <w:t>emotional</w:t>
      </w:r>
      <w:r>
        <w:rPr>
          <w:color w:val="2A2A2A"/>
          <w:spacing w:val="32"/>
        </w:rPr>
        <w:t xml:space="preserve"> </w:t>
      </w:r>
      <w:r>
        <w:rPr>
          <w:color w:val="2A2A2A"/>
        </w:rPr>
        <w:t>bonds</w:t>
      </w:r>
      <w:r>
        <w:rPr>
          <w:color w:val="2A2A2A"/>
          <w:spacing w:val="34"/>
        </w:rPr>
        <w:t xml:space="preserve"> </w:t>
      </w:r>
      <w:r>
        <w:rPr>
          <w:color w:val="2A2A2A"/>
        </w:rPr>
        <w:t>(with</w:t>
      </w:r>
      <w:r>
        <w:rPr>
          <w:color w:val="2A2A2A"/>
          <w:spacing w:val="34"/>
        </w:rPr>
        <w:t xml:space="preserve"> </w:t>
      </w:r>
      <w:r>
        <w:rPr>
          <w:color w:val="2A2A2A"/>
        </w:rPr>
        <w:t>your family)</w:t>
      </w:r>
      <w:r>
        <w:rPr>
          <w:color w:val="2A2A2A"/>
          <w:spacing w:val="34"/>
        </w:rPr>
        <w:t xml:space="preserve"> </w:t>
      </w:r>
      <w:r>
        <w:rPr>
          <w:color w:val="2A2A2A"/>
        </w:rPr>
        <w:t>through</w:t>
      </w:r>
      <w:r>
        <w:rPr>
          <w:color w:val="2A2A2A"/>
          <w:spacing w:val="34"/>
        </w:rPr>
        <w:t xml:space="preserve"> </w:t>
      </w:r>
      <w:r>
        <w:rPr>
          <w:color w:val="2A2A2A"/>
        </w:rPr>
        <w:t>events,</w:t>
      </w:r>
      <w:r>
        <w:rPr>
          <w:color w:val="2A2A2A"/>
          <w:spacing w:val="32"/>
        </w:rPr>
        <w:t xml:space="preserve"> </w:t>
      </w:r>
      <w:r>
        <w:rPr>
          <w:color w:val="2A2A2A"/>
        </w:rPr>
        <w:t>(camping, singing</w:t>
      </w:r>
      <w:r>
        <w:rPr>
          <w:color w:val="2A2A2A"/>
          <w:spacing w:val="40"/>
        </w:rPr>
        <w:t xml:space="preserve"> </w:t>
      </w:r>
      <w:r>
        <w:rPr>
          <w:color w:val="2A2A2A"/>
        </w:rPr>
        <w:t>hymns,</w:t>
      </w:r>
      <w:r>
        <w:rPr>
          <w:color w:val="2A2A2A"/>
          <w:spacing w:val="40"/>
        </w:rPr>
        <w:t xml:space="preserve"> </w:t>
      </w:r>
      <w:r>
        <w:rPr>
          <w:color w:val="2A2A2A"/>
        </w:rPr>
        <w:t>crafts,</w:t>
      </w:r>
      <w:r>
        <w:rPr>
          <w:color w:val="2A2A2A"/>
          <w:spacing w:val="40"/>
        </w:rPr>
        <w:t xml:space="preserve"> </w:t>
      </w:r>
      <w:r>
        <w:rPr>
          <w:color w:val="2A2A2A"/>
        </w:rPr>
        <w:t>cooking,</w:t>
      </w:r>
      <w:r>
        <w:rPr>
          <w:color w:val="2A2A2A"/>
          <w:spacing w:val="40"/>
        </w:rPr>
        <w:t xml:space="preserve"> </w:t>
      </w:r>
      <w:r>
        <w:rPr>
          <w:color w:val="2A2A2A"/>
        </w:rPr>
        <w:t>game</w:t>
      </w:r>
      <w:r>
        <w:rPr>
          <w:color w:val="2A2A2A"/>
          <w:spacing w:val="40"/>
        </w:rPr>
        <w:t xml:space="preserve"> </w:t>
      </w:r>
      <w:r>
        <w:rPr>
          <w:color w:val="2A2A2A"/>
        </w:rPr>
        <w:t>night)</w:t>
      </w:r>
      <w:r>
        <w:rPr>
          <w:color w:val="2A2A2A"/>
          <w:spacing w:val="40"/>
        </w:rPr>
        <w:t xml:space="preserve"> </w:t>
      </w:r>
      <w:r>
        <w:rPr>
          <w:color w:val="2A2A2A"/>
        </w:rPr>
        <w:t>and</w:t>
      </w:r>
      <w:r>
        <w:rPr>
          <w:color w:val="2A2A2A"/>
          <w:spacing w:val="40"/>
        </w:rPr>
        <w:t xml:space="preserve"> </w:t>
      </w:r>
      <w:r>
        <w:rPr>
          <w:color w:val="2A2A2A"/>
        </w:rPr>
        <w:t>not</w:t>
      </w:r>
      <w:r>
        <w:rPr>
          <w:color w:val="2A2A2A"/>
          <w:spacing w:val="40"/>
        </w:rPr>
        <w:t xml:space="preserve"> </w:t>
      </w:r>
      <w:r>
        <w:rPr>
          <w:color w:val="2A2A2A"/>
        </w:rPr>
        <w:t>through things,</w:t>
      </w:r>
      <w:r>
        <w:rPr>
          <w:color w:val="2A2A2A"/>
          <w:spacing w:val="40"/>
        </w:rPr>
        <w:t xml:space="preserve"> </w:t>
      </w:r>
      <w:r>
        <w:rPr>
          <w:color w:val="2A2A2A"/>
        </w:rPr>
        <w:t>(gifts, money, video</w:t>
      </w:r>
      <w:r>
        <w:rPr>
          <w:color w:val="2A2A2A"/>
          <w:spacing w:val="36"/>
        </w:rPr>
        <w:t xml:space="preserve"> </w:t>
      </w:r>
      <w:r>
        <w:rPr>
          <w:color w:val="2A2A2A"/>
        </w:rPr>
        <w:t>games, new</w:t>
      </w:r>
      <w:r>
        <w:rPr>
          <w:color w:val="2A2A2A"/>
          <w:spacing w:val="36"/>
        </w:rPr>
        <w:t xml:space="preserve"> </w:t>
      </w:r>
      <w:r>
        <w:rPr>
          <w:color w:val="2A2A2A"/>
        </w:rPr>
        <w:t>items</w:t>
      </w:r>
      <w:r>
        <w:rPr>
          <w:color w:val="2A2A2A"/>
          <w:spacing w:val="36"/>
        </w:rPr>
        <w:t xml:space="preserve"> </w:t>
      </w:r>
      <w:r>
        <w:rPr>
          <w:color w:val="2A2A2A"/>
        </w:rPr>
        <w:t>for</w:t>
      </w:r>
      <w:r>
        <w:rPr>
          <w:color w:val="2A2A2A"/>
          <w:spacing w:val="36"/>
        </w:rPr>
        <w:t xml:space="preserve"> </w:t>
      </w:r>
      <w:r>
        <w:rPr>
          <w:color w:val="2A2A2A"/>
        </w:rPr>
        <w:t>recreation).</w:t>
      </w:r>
      <w:r>
        <w:rPr>
          <w:color w:val="2A2A2A"/>
          <w:spacing w:val="36"/>
        </w:rPr>
        <w:t xml:space="preserve"> </w:t>
      </w:r>
      <w:r>
        <w:rPr>
          <w:color w:val="2A2A2A"/>
        </w:rPr>
        <w:t>And</w:t>
      </w:r>
      <w:r>
        <w:rPr>
          <w:color w:val="2A2A2A"/>
          <w:spacing w:val="36"/>
        </w:rPr>
        <w:t xml:space="preserve"> </w:t>
      </w:r>
      <w:r>
        <w:rPr>
          <w:color w:val="2A2A2A"/>
        </w:rPr>
        <w:t>they will look back on the</w:t>
      </w:r>
      <w:r>
        <w:rPr>
          <w:color w:val="2A2A2A"/>
          <w:spacing w:val="33"/>
        </w:rPr>
        <w:t xml:space="preserve"> </w:t>
      </w:r>
      <w:r>
        <w:rPr>
          <w:color w:val="2A2A2A"/>
        </w:rPr>
        <w:t>memories.</w:t>
      </w:r>
      <w:r>
        <w:rPr>
          <w:color w:val="2A2A2A"/>
          <w:spacing w:val="34"/>
        </w:rPr>
        <w:t xml:space="preserve"> </w:t>
      </w:r>
      <w:r>
        <w:rPr>
          <w:color w:val="2A2A2A"/>
        </w:rPr>
        <w:t>And</w:t>
      </w:r>
      <w:r>
        <w:rPr>
          <w:color w:val="2A2A2A"/>
          <w:spacing w:val="34"/>
        </w:rPr>
        <w:t xml:space="preserve"> </w:t>
      </w:r>
      <w:r>
        <w:rPr>
          <w:color w:val="2A2A2A"/>
        </w:rPr>
        <w:t>value</w:t>
      </w:r>
      <w:r>
        <w:rPr>
          <w:color w:val="2A2A2A"/>
          <w:spacing w:val="33"/>
        </w:rPr>
        <w:t xml:space="preserve"> </w:t>
      </w:r>
      <w:r>
        <w:rPr>
          <w:color w:val="2A2A2A"/>
        </w:rPr>
        <w:t>bonds</w:t>
      </w:r>
      <w:r>
        <w:rPr>
          <w:color w:val="2A2A2A"/>
          <w:spacing w:val="34"/>
        </w:rPr>
        <w:t xml:space="preserve"> </w:t>
      </w:r>
      <w:r>
        <w:rPr>
          <w:color w:val="2A2A2A"/>
        </w:rPr>
        <w:t>over</w:t>
      </w:r>
      <w:r>
        <w:rPr>
          <w:color w:val="2A2A2A"/>
          <w:spacing w:val="34"/>
        </w:rPr>
        <w:t xml:space="preserve"> </w:t>
      </w:r>
      <w:r>
        <w:rPr>
          <w:color w:val="2A2A2A"/>
        </w:rPr>
        <w:t>items. It's</w:t>
      </w:r>
      <w:r>
        <w:rPr>
          <w:color w:val="2A2A2A"/>
          <w:spacing w:val="34"/>
        </w:rPr>
        <w:t xml:space="preserve"> </w:t>
      </w:r>
      <w:r>
        <w:rPr>
          <w:color w:val="2A2A2A"/>
        </w:rPr>
        <w:t>these</w:t>
      </w:r>
      <w:r>
        <w:rPr>
          <w:color w:val="2A2A2A"/>
          <w:spacing w:val="33"/>
        </w:rPr>
        <w:t xml:space="preserve"> </w:t>
      </w:r>
      <w:r>
        <w:rPr>
          <w:color w:val="2A2A2A"/>
        </w:rPr>
        <w:t>past</w:t>
      </w:r>
      <w:r>
        <w:rPr>
          <w:color w:val="2A2A2A"/>
          <w:spacing w:val="33"/>
        </w:rPr>
        <w:t xml:space="preserve"> </w:t>
      </w:r>
      <w:r>
        <w:rPr>
          <w:color w:val="2A2A2A"/>
        </w:rPr>
        <w:t>events</w:t>
      </w:r>
      <w:r>
        <w:rPr>
          <w:color w:val="2A2A2A"/>
          <w:spacing w:val="34"/>
        </w:rPr>
        <w:t xml:space="preserve"> </w:t>
      </w:r>
      <w:r>
        <w:rPr>
          <w:color w:val="2A2A2A"/>
        </w:rPr>
        <w:t>that</w:t>
      </w:r>
      <w:r>
        <w:rPr>
          <w:color w:val="2A2A2A"/>
          <w:spacing w:val="33"/>
        </w:rPr>
        <w:t xml:space="preserve"> </w:t>
      </w:r>
      <w:r>
        <w:rPr>
          <w:color w:val="2A2A2A"/>
        </w:rPr>
        <w:t>they will</w:t>
      </w:r>
      <w:r>
        <w:rPr>
          <w:color w:val="2A2A2A"/>
          <w:spacing w:val="25"/>
        </w:rPr>
        <w:t xml:space="preserve"> </w:t>
      </w:r>
      <w:r>
        <w:rPr>
          <w:color w:val="2A2A2A"/>
        </w:rPr>
        <w:t>remember,</w:t>
      </w:r>
      <w:r>
        <w:rPr>
          <w:color w:val="2A2A2A"/>
          <w:spacing w:val="25"/>
        </w:rPr>
        <w:t xml:space="preserve"> </w:t>
      </w:r>
      <w:r>
        <w:rPr>
          <w:color w:val="2A2A2A"/>
        </w:rPr>
        <w:t>not</w:t>
      </w:r>
      <w:r>
        <w:rPr>
          <w:color w:val="2A2A2A"/>
          <w:spacing w:val="25"/>
        </w:rPr>
        <w:t xml:space="preserve"> </w:t>
      </w:r>
      <w:r>
        <w:rPr>
          <w:color w:val="2A2A2A"/>
        </w:rPr>
        <w:t>the</w:t>
      </w:r>
      <w:r>
        <w:rPr>
          <w:color w:val="2A2A2A"/>
          <w:spacing w:val="25"/>
        </w:rPr>
        <w:t xml:space="preserve"> </w:t>
      </w:r>
      <w:r>
        <w:rPr>
          <w:color w:val="2A2A2A"/>
        </w:rPr>
        <w:t>presents</w:t>
      </w:r>
      <w:r>
        <w:rPr>
          <w:color w:val="2A2A2A"/>
          <w:spacing w:val="26"/>
        </w:rPr>
        <w:t xml:space="preserve"> </w:t>
      </w:r>
      <w:r>
        <w:rPr>
          <w:color w:val="2A2A2A"/>
        </w:rPr>
        <w:t>they</w:t>
      </w:r>
      <w:r>
        <w:rPr>
          <w:color w:val="2A2A2A"/>
          <w:spacing w:val="25"/>
        </w:rPr>
        <w:t xml:space="preserve"> </w:t>
      </w:r>
      <w:r>
        <w:rPr>
          <w:color w:val="2A2A2A"/>
        </w:rPr>
        <w:t>got.</w:t>
      </w:r>
      <w:r>
        <w:rPr>
          <w:color w:val="2A2A2A"/>
          <w:spacing w:val="26"/>
        </w:rPr>
        <w:t xml:space="preserve"> </w:t>
      </w:r>
      <w:r>
        <w:rPr>
          <w:color w:val="2A2A2A"/>
        </w:rPr>
        <w:t>If</w:t>
      </w:r>
      <w:r>
        <w:rPr>
          <w:color w:val="2A2A2A"/>
          <w:spacing w:val="26"/>
        </w:rPr>
        <w:t xml:space="preserve"> </w:t>
      </w:r>
      <w:r>
        <w:rPr>
          <w:color w:val="2A2A2A"/>
        </w:rPr>
        <w:t>you</w:t>
      </w:r>
      <w:r>
        <w:rPr>
          <w:color w:val="2A2A2A"/>
          <w:spacing w:val="23"/>
        </w:rPr>
        <w:t xml:space="preserve"> </w:t>
      </w:r>
      <w:r>
        <w:rPr>
          <w:color w:val="2A2A2A"/>
        </w:rPr>
        <w:t>want</w:t>
      </w:r>
      <w:r>
        <w:rPr>
          <w:color w:val="2A2A2A"/>
          <w:spacing w:val="25"/>
        </w:rPr>
        <w:t xml:space="preserve"> </w:t>
      </w:r>
      <w:r>
        <w:rPr>
          <w:color w:val="2A2A2A"/>
        </w:rPr>
        <w:t>a</w:t>
      </w:r>
      <w:r>
        <w:rPr>
          <w:color w:val="2A2A2A"/>
          <w:spacing w:val="25"/>
        </w:rPr>
        <w:t xml:space="preserve"> </w:t>
      </w:r>
      <w:r>
        <w:rPr>
          <w:color w:val="2A2A2A"/>
        </w:rPr>
        <w:t>close</w:t>
      </w:r>
      <w:r>
        <w:rPr>
          <w:color w:val="2A2A2A"/>
          <w:spacing w:val="25"/>
        </w:rPr>
        <w:t xml:space="preserve"> </w:t>
      </w:r>
      <w:r>
        <w:rPr>
          <w:color w:val="2A2A2A"/>
        </w:rPr>
        <w:t>family,</w:t>
      </w:r>
      <w:r>
        <w:rPr>
          <w:color w:val="2A2A2A"/>
          <w:spacing w:val="25"/>
        </w:rPr>
        <w:t xml:space="preserve"> </w:t>
      </w:r>
      <w:r>
        <w:rPr>
          <w:color w:val="2A2A2A"/>
        </w:rPr>
        <w:t>do</w:t>
      </w:r>
      <w:r>
        <w:rPr>
          <w:color w:val="2A2A2A"/>
          <w:spacing w:val="26"/>
        </w:rPr>
        <w:t xml:space="preserve"> </w:t>
      </w:r>
      <w:r>
        <w:rPr>
          <w:color w:val="2A2A2A"/>
        </w:rPr>
        <w:t>the things that build rapport and intimacy.</w:t>
      </w:r>
    </w:p>
    <w:p w14:paraId="7D17B444" w14:textId="77777777" w:rsidR="00A15328" w:rsidRDefault="00A15328">
      <w:pPr>
        <w:pStyle w:val="BodyText"/>
        <w:spacing w:before="11"/>
        <w:rPr>
          <w:sz w:val="34"/>
        </w:rPr>
      </w:pPr>
    </w:p>
    <w:p w14:paraId="116B98E1" w14:textId="77777777" w:rsidR="00A15328" w:rsidRDefault="002C52BD">
      <w:pPr>
        <w:pStyle w:val="BodyText"/>
        <w:spacing w:line="300" w:lineRule="auto"/>
        <w:ind w:left="919" w:right="626"/>
      </w:pPr>
      <w:r>
        <w:rPr>
          <w:color w:val="2A2A2A"/>
        </w:rPr>
        <w:t>Seek to</w:t>
      </w:r>
      <w:r>
        <w:rPr>
          <w:color w:val="2A2A2A"/>
          <w:spacing w:val="40"/>
        </w:rPr>
        <w:t xml:space="preserve"> </w:t>
      </w:r>
      <w:r>
        <w:rPr>
          <w:color w:val="2A2A2A"/>
        </w:rPr>
        <w:t>love your</w:t>
      </w:r>
      <w:r>
        <w:rPr>
          <w:color w:val="2A2A2A"/>
          <w:spacing w:val="40"/>
        </w:rPr>
        <w:t xml:space="preserve"> </w:t>
      </w:r>
      <w:r>
        <w:rPr>
          <w:color w:val="2A2A2A"/>
        </w:rPr>
        <w:t>children</w:t>
      </w:r>
      <w:r>
        <w:rPr>
          <w:color w:val="2A2A2A"/>
          <w:spacing w:val="40"/>
        </w:rPr>
        <w:t xml:space="preserve"> </w:t>
      </w:r>
      <w:r>
        <w:rPr>
          <w:color w:val="2A2A2A"/>
        </w:rPr>
        <w:t>above all things, except your</w:t>
      </w:r>
      <w:r>
        <w:rPr>
          <w:color w:val="2A2A2A"/>
          <w:spacing w:val="40"/>
        </w:rPr>
        <w:t xml:space="preserve"> </w:t>
      </w:r>
      <w:r>
        <w:rPr>
          <w:color w:val="2A2A2A"/>
        </w:rPr>
        <w:t>spouse and</w:t>
      </w:r>
      <w:r>
        <w:rPr>
          <w:color w:val="2A2A2A"/>
          <w:spacing w:val="40"/>
        </w:rPr>
        <w:t xml:space="preserve"> </w:t>
      </w:r>
      <w:r>
        <w:rPr>
          <w:color w:val="2A2A2A"/>
        </w:rPr>
        <w:t>God and</w:t>
      </w:r>
      <w:r>
        <w:rPr>
          <w:color w:val="2A2A2A"/>
          <w:spacing w:val="26"/>
        </w:rPr>
        <w:t xml:space="preserve"> </w:t>
      </w:r>
      <w:r>
        <w:rPr>
          <w:color w:val="2A2A2A"/>
        </w:rPr>
        <w:t>they</w:t>
      </w:r>
      <w:r>
        <w:rPr>
          <w:color w:val="2A2A2A"/>
          <w:spacing w:val="25"/>
        </w:rPr>
        <w:t xml:space="preserve"> </w:t>
      </w:r>
      <w:r>
        <w:rPr>
          <w:color w:val="2A2A2A"/>
        </w:rPr>
        <w:t>will</w:t>
      </w:r>
      <w:r>
        <w:rPr>
          <w:color w:val="2A2A2A"/>
          <w:spacing w:val="25"/>
        </w:rPr>
        <w:t xml:space="preserve"> </w:t>
      </w:r>
      <w:r>
        <w:rPr>
          <w:color w:val="2A2A2A"/>
        </w:rPr>
        <w:t>love</w:t>
      </w:r>
      <w:r>
        <w:rPr>
          <w:color w:val="2A2A2A"/>
          <w:spacing w:val="25"/>
        </w:rPr>
        <w:t xml:space="preserve"> </w:t>
      </w:r>
      <w:r>
        <w:rPr>
          <w:color w:val="2A2A2A"/>
        </w:rPr>
        <w:t>you</w:t>
      </w:r>
      <w:r>
        <w:rPr>
          <w:color w:val="2A2A2A"/>
          <w:spacing w:val="26"/>
        </w:rPr>
        <w:t xml:space="preserve"> </w:t>
      </w:r>
      <w:r>
        <w:rPr>
          <w:color w:val="2A2A2A"/>
        </w:rPr>
        <w:t>above</w:t>
      </w:r>
      <w:r>
        <w:rPr>
          <w:color w:val="2A2A2A"/>
          <w:spacing w:val="25"/>
        </w:rPr>
        <w:t xml:space="preserve"> </w:t>
      </w:r>
      <w:r>
        <w:rPr>
          <w:color w:val="2A2A2A"/>
        </w:rPr>
        <w:t>all</w:t>
      </w:r>
      <w:r>
        <w:rPr>
          <w:color w:val="2A2A2A"/>
          <w:spacing w:val="25"/>
        </w:rPr>
        <w:t xml:space="preserve"> </w:t>
      </w:r>
      <w:r>
        <w:rPr>
          <w:color w:val="2A2A2A"/>
        </w:rPr>
        <w:t>things,</w:t>
      </w:r>
      <w:r>
        <w:rPr>
          <w:color w:val="2A2A2A"/>
          <w:spacing w:val="25"/>
        </w:rPr>
        <w:t xml:space="preserve"> </w:t>
      </w:r>
      <w:r>
        <w:rPr>
          <w:color w:val="2A2A2A"/>
        </w:rPr>
        <w:t>except</w:t>
      </w:r>
      <w:r>
        <w:rPr>
          <w:color w:val="2A2A2A"/>
          <w:spacing w:val="25"/>
        </w:rPr>
        <w:t xml:space="preserve"> </w:t>
      </w:r>
      <w:r>
        <w:rPr>
          <w:color w:val="2A2A2A"/>
        </w:rPr>
        <w:t>their</w:t>
      </w:r>
      <w:r>
        <w:rPr>
          <w:color w:val="2A2A2A"/>
          <w:spacing w:val="26"/>
        </w:rPr>
        <w:t xml:space="preserve"> </w:t>
      </w:r>
      <w:r>
        <w:rPr>
          <w:color w:val="2A2A2A"/>
        </w:rPr>
        <w:t>future</w:t>
      </w:r>
      <w:r>
        <w:rPr>
          <w:color w:val="2A2A2A"/>
          <w:spacing w:val="25"/>
        </w:rPr>
        <w:t xml:space="preserve"> </w:t>
      </w:r>
      <w:r>
        <w:rPr>
          <w:color w:val="2A2A2A"/>
        </w:rPr>
        <w:t>mate</w:t>
      </w:r>
      <w:r>
        <w:rPr>
          <w:color w:val="2A2A2A"/>
          <w:spacing w:val="25"/>
        </w:rPr>
        <w:t xml:space="preserve"> </w:t>
      </w:r>
      <w:r>
        <w:rPr>
          <w:color w:val="2A2A2A"/>
        </w:rPr>
        <w:t>and</w:t>
      </w:r>
      <w:r>
        <w:rPr>
          <w:color w:val="2A2A2A"/>
          <w:spacing w:val="26"/>
        </w:rPr>
        <w:t xml:space="preserve"> </w:t>
      </w:r>
      <w:r>
        <w:rPr>
          <w:color w:val="2A2A2A"/>
        </w:rPr>
        <w:t>their Creator.</w:t>
      </w:r>
      <w:r>
        <w:rPr>
          <w:color w:val="2A2A2A"/>
          <w:spacing w:val="34"/>
        </w:rPr>
        <w:t xml:space="preserve"> </w:t>
      </w:r>
      <w:r>
        <w:rPr>
          <w:color w:val="2A2A2A"/>
        </w:rPr>
        <w:t>Your</w:t>
      </w:r>
      <w:r>
        <w:rPr>
          <w:color w:val="2A2A2A"/>
          <w:spacing w:val="34"/>
        </w:rPr>
        <w:t xml:space="preserve"> </w:t>
      </w:r>
      <w:r>
        <w:rPr>
          <w:color w:val="2A2A2A"/>
        </w:rPr>
        <w:t>actions</w:t>
      </w:r>
      <w:r>
        <w:rPr>
          <w:color w:val="2A2A2A"/>
          <w:spacing w:val="34"/>
        </w:rPr>
        <w:t xml:space="preserve"> </w:t>
      </w:r>
      <w:r>
        <w:rPr>
          <w:color w:val="2A2A2A"/>
        </w:rPr>
        <w:t>are</w:t>
      </w:r>
      <w:r>
        <w:rPr>
          <w:color w:val="2A2A2A"/>
          <w:spacing w:val="33"/>
        </w:rPr>
        <w:t xml:space="preserve"> </w:t>
      </w:r>
      <w:r>
        <w:rPr>
          <w:color w:val="2A2A2A"/>
        </w:rPr>
        <w:t>your</w:t>
      </w:r>
      <w:r>
        <w:rPr>
          <w:color w:val="2A2A2A"/>
          <w:spacing w:val="34"/>
        </w:rPr>
        <w:t xml:space="preserve"> </w:t>
      </w:r>
      <w:r>
        <w:rPr>
          <w:color w:val="2A2A2A"/>
        </w:rPr>
        <w:t>testimony.</w:t>
      </w:r>
      <w:r>
        <w:rPr>
          <w:color w:val="2A2A2A"/>
          <w:spacing w:val="34"/>
        </w:rPr>
        <w:t xml:space="preserve"> </w:t>
      </w:r>
      <w:r>
        <w:rPr>
          <w:color w:val="2A2A2A"/>
        </w:rPr>
        <w:t>Let</w:t>
      </w:r>
      <w:r>
        <w:rPr>
          <w:color w:val="2A2A2A"/>
          <w:spacing w:val="33"/>
        </w:rPr>
        <w:t xml:space="preserve"> </w:t>
      </w:r>
      <w:r>
        <w:rPr>
          <w:color w:val="2A2A2A"/>
        </w:rPr>
        <w:t>your</w:t>
      </w:r>
      <w:r>
        <w:rPr>
          <w:color w:val="2A2A2A"/>
          <w:spacing w:val="33"/>
        </w:rPr>
        <w:t xml:space="preserve"> </w:t>
      </w:r>
      <w:r>
        <w:rPr>
          <w:color w:val="2A2A2A"/>
        </w:rPr>
        <w:t>life</w:t>
      </w:r>
      <w:r>
        <w:rPr>
          <w:color w:val="2A2A2A"/>
          <w:spacing w:val="33"/>
        </w:rPr>
        <w:t xml:space="preserve"> </w:t>
      </w:r>
      <w:r>
        <w:rPr>
          <w:color w:val="2A2A2A"/>
        </w:rPr>
        <w:t>shout,</w:t>
      </w:r>
      <w:r>
        <w:rPr>
          <w:color w:val="2A2A2A"/>
          <w:spacing w:val="33"/>
        </w:rPr>
        <w:t xml:space="preserve"> </w:t>
      </w:r>
      <w:r>
        <w:rPr>
          <w:color w:val="2A2A2A"/>
        </w:rPr>
        <w:t>"I</w:t>
      </w:r>
      <w:r>
        <w:rPr>
          <w:color w:val="2A2A2A"/>
          <w:spacing w:val="34"/>
        </w:rPr>
        <w:t xml:space="preserve"> </w:t>
      </w:r>
      <w:r>
        <w:rPr>
          <w:color w:val="2A2A2A"/>
        </w:rPr>
        <w:t>love</w:t>
      </w:r>
      <w:r>
        <w:rPr>
          <w:color w:val="2A2A2A"/>
          <w:spacing w:val="33"/>
        </w:rPr>
        <w:t xml:space="preserve"> </w:t>
      </w:r>
      <w:r>
        <w:rPr>
          <w:color w:val="2A2A2A"/>
        </w:rPr>
        <w:t>you" each and every day. Let your heart say you're more important to me than</w:t>
      </w:r>
      <w:r>
        <w:rPr>
          <w:color w:val="2A2A2A"/>
          <w:spacing w:val="80"/>
          <w:w w:val="150"/>
        </w:rPr>
        <w:t xml:space="preserve"> </w:t>
      </w:r>
      <w:r>
        <w:rPr>
          <w:color w:val="2A2A2A"/>
        </w:rPr>
        <w:t>my job, my friends, my hobbies, etc.</w:t>
      </w:r>
    </w:p>
    <w:p w14:paraId="67D4B319" w14:textId="77777777" w:rsidR="00A15328" w:rsidRDefault="00A15328">
      <w:pPr>
        <w:spacing w:line="300" w:lineRule="auto"/>
        <w:sectPr w:rsidR="00A15328" w:rsidSect="005F3759">
          <w:footerReference w:type="default" r:id="rId95"/>
          <w:pgSz w:w="12240" w:h="15840"/>
          <w:pgMar w:top="960" w:right="1100" w:bottom="280" w:left="880" w:header="782" w:footer="0" w:gutter="0"/>
          <w:cols w:space="720"/>
        </w:sectPr>
      </w:pPr>
    </w:p>
    <w:p w14:paraId="65E7AB3C" w14:textId="77777777" w:rsidR="00A15328" w:rsidRDefault="00A15328">
      <w:pPr>
        <w:pStyle w:val="BodyText"/>
        <w:rPr>
          <w:sz w:val="20"/>
        </w:rPr>
      </w:pPr>
    </w:p>
    <w:p w14:paraId="03A0FEE2" w14:textId="5D61A8B5" w:rsidR="00A15328" w:rsidRDefault="002C52BD">
      <w:pPr>
        <w:pStyle w:val="BodyText"/>
        <w:spacing w:before="221" w:line="300" w:lineRule="auto"/>
        <w:ind w:left="920" w:right="231"/>
      </w:pPr>
      <w:r>
        <w:rPr>
          <w:color w:val="2A2A2A"/>
        </w:rPr>
        <w:t>Don't</w:t>
      </w:r>
      <w:r>
        <w:rPr>
          <w:color w:val="2A2A2A"/>
          <w:spacing w:val="31"/>
        </w:rPr>
        <w:t xml:space="preserve"> </w:t>
      </w:r>
      <w:r>
        <w:rPr>
          <w:color w:val="2A2A2A"/>
        </w:rPr>
        <w:t>be</w:t>
      </w:r>
      <w:r>
        <w:rPr>
          <w:color w:val="2A2A2A"/>
          <w:spacing w:val="31"/>
        </w:rPr>
        <w:t xml:space="preserve"> </w:t>
      </w:r>
      <w:r>
        <w:rPr>
          <w:color w:val="2A2A2A"/>
        </w:rPr>
        <w:t>unforgiving or</w:t>
      </w:r>
      <w:r>
        <w:rPr>
          <w:color w:val="2A2A2A"/>
          <w:spacing w:val="32"/>
        </w:rPr>
        <w:t xml:space="preserve"> </w:t>
      </w:r>
      <w:r>
        <w:rPr>
          <w:color w:val="2A2A2A"/>
        </w:rPr>
        <w:t>hateful</w:t>
      </w:r>
      <w:r>
        <w:rPr>
          <w:color w:val="2A2A2A"/>
          <w:spacing w:val="31"/>
        </w:rPr>
        <w:t xml:space="preserve"> </w:t>
      </w:r>
      <w:r>
        <w:rPr>
          <w:color w:val="2A2A2A"/>
        </w:rPr>
        <w:t>to</w:t>
      </w:r>
      <w:r>
        <w:rPr>
          <w:color w:val="2A2A2A"/>
          <w:spacing w:val="32"/>
        </w:rPr>
        <w:t xml:space="preserve"> </w:t>
      </w:r>
      <w:r w:rsidR="00320EB5">
        <w:rPr>
          <w:color w:val="2A2A2A"/>
        </w:rPr>
        <w:t>people (</w:t>
      </w:r>
      <w:r>
        <w:rPr>
          <w:color w:val="2A2A2A"/>
        </w:rPr>
        <w:t>including</w:t>
      </w:r>
      <w:r>
        <w:rPr>
          <w:color w:val="2A2A2A"/>
          <w:spacing w:val="31"/>
        </w:rPr>
        <w:t xml:space="preserve"> </w:t>
      </w:r>
      <w:r>
        <w:rPr>
          <w:color w:val="2A2A2A"/>
        </w:rPr>
        <w:t>your</w:t>
      </w:r>
      <w:r>
        <w:rPr>
          <w:color w:val="2A2A2A"/>
          <w:spacing w:val="32"/>
        </w:rPr>
        <w:t xml:space="preserve"> </w:t>
      </w:r>
      <w:r>
        <w:rPr>
          <w:color w:val="2A2A2A"/>
        </w:rPr>
        <w:t>enemies)</w:t>
      </w:r>
      <w:r>
        <w:rPr>
          <w:color w:val="2A2A2A"/>
          <w:spacing w:val="32"/>
        </w:rPr>
        <w:t xml:space="preserve"> </w:t>
      </w:r>
      <w:r>
        <w:rPr>
          <w:color w:val="2A2A2A"/>
        </w:rPr>
        <w:t>or</w:t>
      </w:r>
      <w:r>
        <w:rPr>
          <w:color w:val="2A2A2A"/>
          <w:spacing w:val="32"/>
        </w:rPr>
        <w:t xml:space="preserve"> </w:t>
      </w:r>
      <w:r>
        <w:rPr>
          <w:color w:val="2A2A2A"/>
        </w:rPr>
        <w:t>you'll raise</w:t>
      </w:r>
      <w:r>
        <w:rPr>
          <w:color w:val="2A2A2A"/>
          <w:spacing w:val="37"/>
        </w:rPr>
        <w:t xml:space="preserve"> </w:t>
      </w:r>
      <w:r>
        <w:rPr>
          <w:color w:val="2A2A2A"/>
        </w:rPr>
        <w:t>up</w:t>
      </w:r>
      <w:r>
        <w:rPr>
          <w:color w:val="2A2A2A"/>
          <w:spacing w:val="39"/>
        </w:rPr>
        <w:t xml:space="preserve"> </w:t>
      </w:r>
      <w:r>
        <w:rPr>
          <w:color w:val="2A2A2A"/>
        </w:rPr>
        <w:t>children</w:t>
      </w:r>
      <w:r>
        <w:rPr>
          <w:color w:val="2A2A2A"/>
          <w:spacing w:val="39"/>
        </w:rPr>
        <w:t xml:space="preserve"> </w:t>
      </w:r>
      <w:r>
        <w:rPr>
          <w:color w:val="2A2A2A"/>
        </w:rPr>
        <w:t>who</w:t>
      </w:r>
      <w:r>
        <w:rPr>
          <w:color w:val="2A2A2A"/>
          <w:spacing w:val="39"/>
        </w:rPr>
        <w:t xml:space="preserve"> </w:t>
      </w:r>
      <w:r>
        <w:rPr>
          <w:color w:val="2A2A2A"/>
        </w:rPr>
        <w:t>will</w:t>
      </w:r>
      <w:r>
        <w:rPr>
          <w:color w:val="2A2A2A"/>
          <w:spacing w:val="37"/>
        </w:rPr>
        <w:t xml:space="preserve"> </w:t>
      </w:r>
      <w:r>
        <w:rPr>
          <w:color w:val="2A2A2A"/>
        </w:rPr>
        <w:t>in</w:t>
      </w:r>
      <w:r>
        <w:rPr>
          <w:color w:val="2A2A2A"/>
          <w:spacing w:val="39"/>
        </w:rPr>
        <w:t xml:space="preserve"> </w:t>
      </w:r>
      <w:r>
        <w:rPr>
          <w:color w:val="2A2A2A"/>
        </w:rPr>
        <w:t>like</w:t>
      </w:r>
      <w:r>
        <w:rPr>
          <w:color w:val="2A2A2A"/>
          <w:spacing w:val="37"/>
        </w:rPr>
        <w:t xml:space="preserve"> </w:t>
      </w:r>
      <w:r>
        <w:rPr>
          <w:color w:val="2A2A2A"/>
        </w:rPr>
        <w:t>matter</w:t>
      </w:r>
      <w:r>
        <w:rPr>
          <w:color w:val="2A2A2A"/>
          <w:spacing w:val="37"/>
        </w:rPr>
        <w:t xml:space="preserve"> </w:t>
      </w:r>
      <w:r>
        <w:rPr>
          <w:color w:val="2A2A2A"/>
        </w:rPr>
        <w:t>live</w:t>
      </w:r>
      <w:r>
        <w:rPr>
          <w:color w:val="2A2A2A"/>
          <w:spacing w:val="37"/>
        </w:rPr>
        <w:t xml:space="preserve"> </w:t>
      </w:r>
      <w:r>
        <w:rPr>
          <w:color w:val="2A2A2A"/>
        </w:rPr>
        <w:t>in</w:t>
      </w:r>
      <w:r>
        <w:rPr>
          <w:color w:val="2A2A2A"/>
          <w:spacing w:val="39"/>
        </w:rPr>
        <w:t xml:space="preserve"> </w:t>
      </w:r>
      <w:r>
        <w:rPr>
          <w:color w:val="2A2A2A"/>
        </w:rPr>
        <w:t>an</w:t>
      </w:r>
      <w:r>
        <w:rPr>
          <w:color w:val="2A2A2A"/>
          <w:spacing w:val="39"/>
        </w:rPr>
        <w:t xml:space="preserve"> </w:t>
      </w:r>
      <w:r>
        <w:rPr>
          <w:color w:val="2A2A2A"/>
        </w:rPr>
        <w:t>unloving</w:t>
      </w:r>
      <w:r>
        <w:rPr>
          <w:color w:val="2A2A2A"/>
          <w:spacing w:val="37"/>
        </w:rPr>
        <w:t xml:space="preserve"> </w:t>
      </w:r>
      <w:r>
        <w:rPr>
          <w:color w:val="2A2A2A"/>
        </w:rPr>
        <w:t>manner.</w:t>
      </w:r>
      <w:r>
        <w:rPr>
          <w:color w:val="2A2A2A"/>
          <w:spacing w:val="39"/>
        </w:rPr>
        <w:t xml:space="preserve"> </w:t>
      </w:r>
      <w:r>
        <w:rPr>
          <w:color w:val="2A2A2A"/>
        </w:rPr>
        <w:t>The worst</w:t>
      </w:r>
      <w:r>
        <w:rPr>
          <w:color w:val="2A2A2A"/>
          <w:spacing w:val="37"/>
        </w:rPr>
        <w:t xml:space="preserve"> </w:t>
      </w:r>
      <w:r>
        <w:rPr>
          <w:color w:val="2A2A2A"/>
        </w:rPr>
        <w:t>legacy</w:t>
      </w:r>
      <w:r>
        <w:rPr>
          <w:color w:val="2A2A2A"/>
          <w:spacing w:val="37"/>
        </w:rPr>
        <w:t xml:space="preserve"> </w:t>
      </w:r>
      <w:r>
        <w:rPr>
          <w:color w:val="2A2A2A"/>
        </w:rPr>
        <w:t>a</w:t>
      </w:r>
      <w:r>
        <w:rPr>
          <w:color w:val="2A2A2A"/>
          <w:spacing w:val="37"/>
        </w:rPr>
        <w:t xml:space="preserve"> </w:t>
      </w:r>
      <w:r>
        <w:rPr>
          <w:color w:val="2A2A2A"/>
        </w:rPr>
        <w:t>person</w:t>
      </w:r>
      <w:r>
        <w:rPr>
          <w:color w:val="2A2A2A"/>
          <w:spacing w:val="38"/>
        </w:rPr>
        <w:t xml:space="preserve"> </w:t>
      </w:r>
      <w:r>
        <w:rPr>
          <w:color w:val="2A2A2A"/>
        </w:rPr>
        <w:t>can</w:t>
      </w:r>
      <w:r>
        <w:rPr>
          <w:color w:val="2A2A2A"/>
          <w:spacing w:val="38"/>
        </w:rPr>
        <w:t xml:space="preserve"> </w:t>
      </w:r>
      <w:r>
        <w:rPr>
          <w:color w:val="2A2A2A"/>
        </w:rPr>
        <w:t>give</w:t>
      </w:r>
      <w:r>
        <w:rPr>
          <w:color w:val="2A2A2A"/>
          <w:spacing w:val="37"/>
        </w:rPr>
        <w:t xml:space="preserve"> </w:t>
      </w:r>
      <w:r>
        <w:rPr>
          <w:color w:val="2A2A2A"/>
        </w:rPr>
        <w:t>a</w:t>
      </w:r>
      <w:r>
        <w:rPr>
          <w:color w:val="2A2A2A"/>
          <w:spacing w:val="37"/>
        </w:rPr>
        <w:t xml:space="preserve"> </w:t>
      </w:r>
      <w:r>
        <w:rPr>
          <w:color w:val="2A2A2A"/>
        </w:rPr>
        <w:t>child</w:t>
      </w:r>
      <w:r>
        <w:rPr>
          <w:color w:val="2A2A2A"/>
          <w:spacing w:val="38"/>
        </w:rPr>
        <w:t xml:space="preserve"> </w:t>
      </w:r>
      <w:r>
        <w:rPr>
          <w:color w:val="2A2A2A"/>
        </w:rPr>
        <w:t>(as</w:t>
      </w:r>
      <w:r>
        <w:rPr>
          <w:color w:val="2A2A2A"/>
          <w:spacing w:val="34"/>
        </w:rPr>
        <w:t xml:space="preserve"> </w:t>
      </w:r>
      <w:r>
        <w:rPr>
          <w:color w:val="2A2A2A"/>
        </w:rPr>
        <w:t>that</w:t>
      </w:r>
      <w:r>
        <w:rPr>
          <w:color w:val="2A2A2A"/>
          <w:spacing w:val="37"/>
        </w:rPr>
        <w:t xml:space="preserve"> </w:t>
      </w:r>
      <w:r>
        <w:rPr>
          <w:color w:val="2A2A2A"/>
        </w:rPr>
        <w:t>person</w:t>
      </w:r>
      <w:r>
        <w:rPr>
          <w:color w:val="2A2A2A"/>
          <w:spacing w:val="35"/>
        </w:rPr>
        <w:t xml:space="preserve"> </w:t>
      </w:r>
      <w:r>
        <w:rPr>
          <w:color w:val="2A2A2A"/>
        </w:rPr>
        <w:t>matures</w:t>
      </w:r>
      <w:r>
        <w:rPr>
          <w:color w:val="2A2A2A"/>
          <w:spacing w:val="38"/>
        </w:rPr>
        <w:t xml:space="preserve"> </w:t>
      </w:r>
      <w:r>
        <w:rPr>
          <w:color w:val="2A2A2A"/>
        </w:rPr>
        <w:t>into</w:t>
      </w:r>
      <w:r>
        <w:rPr>
          <w:color w:val="2A2A2A"/>
          <w:spacing w:val="38"/>
        </w:rPr>
        <w:t xml:space="preserve"> </w:t>
      </w:r>
      <w:r>
        <w:rPr>
          <w:color w:val="2A2A2A"/>
        </w:rPr>
        <w:t>an</w:t>
      </w:r>
    </w:p>
    <w:p w14:paraId="0024DB18" w14:textId="383929D0" w:rsidR="00A15328" w:rsidRDefault="002C52BD">
      <w:pPr>
        <w:pStyle w:val="BodyText"/>
        <w:spacing w:line="300" w:lineRule="auto"/>
        <w:ind w:left="920"/>
      </w:pPr>
      <w:r>
        <w:rPr>
          <w:color w:val="2A2A2A"/>
        </w:rPr>
        <w:t>adult)</w:t>
      </w:r>
      <w:r>
        <w:rPr>
          <w:color w:val="2A2A2A"/>
          <w:spacing w:val="33"/>
        </w:rPr>
        <w:t xml:space="preserve"> </w:t>
      </w:r>
      <w:r>
        <w:rPr>
          <w:color w:val="2A2A2A"/>
        </w:rPr>
        <w:t>is</w:t>
      </w:r>
      <w:r>
        <w:rPr>
          <w:color w:val="2A2A2A"/>
          <w:spacing w:val="33"/>
        </w:rPr>
        <w:t xml:space="preserve"> </w:t>
      </w:r>
      <w:r w:rsidR="00276247">
        <w:rPr>
          <w:color w:val="2A2A2A"/>
          <w:spacing w:val="33"/>
        </w:rPr>
        <w:t xml:space="preserve">by </w:t>
      </w:r>
      <w:r>
        <w:rPr>
          <w:color w:val="2A2A2A"/>
        </w:rPr>
        <w:t>ingrain</w:t>
      </w:r>
      <w:r w:rsidR="00276247">
        <w:rPr>
          <w:color w:val="2A2A2A"/>
        </w:rPr>
        <w:t>ing</w:t>
      </w:r>
      <w:r>
        <w:rPr>
          <w:color w:val="2A2A2A"/>
          <w:spacing w:val="33"/>
        </w:rPr>
        <w:t xml:space="preserve"> </w:t>
      </w:r>
      <w:r>
        <w:rPr>
          <w:color w:val="2A2A2A"/>
        </w:rPr>
        <w:t>bad</w:t>
      </w:r>
      <w:r>
        <w:rPr>
          <w:color w:val="2A2A2A"/>
          <w:spacing w:val="33"/>
        </w:rPr>
        <w:t xml:space="preserve"> </w:t>
      </w:r>
      <w:r>
        <w:rPr>
          <w:color w:val="2A2A2A"/>
        </w:rPr>
        <w:t>(emotional) habits</w:t>
      </w:r>
      <w:r w:rsidR="00276247">
        <w:rPr>
          <w:color w:val="2A2A2A"/>
        </w:rPr>
        <w:t xml:space="preserve"> into them</w:t>
      </w:r>
      <w:r>
        <w:rPr>
          <w:color w:val="2A2A2A"/>
        </w:rPr>
        <w:t>.</w:t>
      </w:r>
      <w:r>
        <w:rPr>
          <w:color w:val="2A2A2A"/>
          <w:spacing w:val="33"/>
        </w:rPr>
        <w:t xml:space="preserve"> </w:t>
      </w:r>
      <w:r>
        <w:rPr>
          <w:color w:val="2A2A2A"/>
        </w:rPr>
        <w:t>Children</w:t>
      </w:r>
      <w:r>
        <w:rPr>
          <w:color w:val="2A2A2A"/>
          <w:spacing w:val="33"/>
        </w:rPr>
        <w:t xml:space="preserve"> </w:t>
      </w:r>
      <w:r>
        <w:rPr>
          <w:color w:val="2A2A2A"/>
        </w:rPr>
        <w:t>see examples</w:t>
      </w:r>
      <w:r>
        <w:rPr>
          <w:color w:val="2A2A2A"/>
          <w:spacing w:val="33"/>
        </w:rPr>
        <w:t xml:space="preserve"> </w:t>
      </w:r>
      <w:r>
        <w:rPr>
          <w:color w:val="2A2A2A"/>
        </w:rPr>
        <w:t>and</w:t>
      </w:r>
      <w:r>
        <w:rPr>
          <w:color w:val="2A2A2A"/>
          <w:spacing w:val="33"/>
        </w:rPr>
        <w:t xml:space="preserve"> </w:t>
      </w:r>
      <w:r>
        <w:rPr>
          <w:color w:val="2A2A2A"/>
        </w:rPr>
        <w:t>will pattern themselves after petty behavior. Love your parents and spend time with them, and when your children grow</w:t>
      </w:r>
      <w:r>
        <w:rPr>
          <w:color w:val="2A2A2A"/>
          <w:spacing w:val="80"/>
          <w:w w:val="150"/>
        </w:rPr>
        <w:t xml:space="preserve"> </w:t>
      </w:r>
      <w:r>
        <w:rPr>
          <w:color w:val="2A2A2A"/>
        </w:rPr>
        <w:t>up,</w:t>
      </w:r>
      <w:r>
        <w:rPr>
          <w:color w:val="2A2A2A"/>
          <w:spacing w:val="37"/>
        </w:rPr>
        <w:t xml:space="preserve"> </w:t>
      </w:r>
      <w:r>
        <w:rPr>
          <w:color w:val="2A2A2A"/>
        </w:rPr>
        <w:t>they</w:t>
      </w:r>
      <w:r>
        <w:rPr>
          <w:color w:val="2A2A2A"/>
          <w:spacing w:val="37"/>
        </w:rPr>
        <w:t xml:space="preserve"> </w:t>
      </w:r>
      <w:r>
        <w:rPr>
          <w:color w:val="2A2A2A"/>
        </w:rPr>
        <w:t>will</w:t>
      </w:r>
      <w:r>
        <w:rPr>
          <w:color w:val="2A2A2A"/>
          <w:spacing w:val="37"/>
        </w:rPr>
        <w:t xml:space="preserve"> </w:t>
      </w:r>
      <w:r>
        <w:rPr>
          <w:color w:val="2A2A2A"/>
        </w:rPr>
        <w:t>know</w:t>
      </w:r>
      <w:r>
        <w:rPr>
          <w:color w:val="2A2A2A"/>
          <w:spacing w:val="39"/>
        </w:rPr>
        <w:t xml:space="preserve"> </w:t>
      </w:r>
      <w:r>
        <w:rPr>
          <w:color w:val="2A2A2A"/>
        </w:rPr>
        <w:t>the</w:t>
      </w:r>
      <w:r>
        <w:rPr>
          <w:color w:val="2A2A2A"/>
          <w:spacing w:val="37"/>
        </w:rPr>
        <w:t xml:space="preserve"> </w:t>
      </w:r>
      <w:r>
        <w:rPr>
          <w:color w:val="2A2A2A"/>
        </w:rPr>
        <w:t>importance</w:t>
      </w:r>
      <w:r>
        <w:rPr>
          <w:color w:val="2A2A2A"/>
          <w:spacing w:val="37"/>
        </w:rPr>
        <w:t xml:space="preserve"> </w:t>
      </w:r>
      <w:r>
        <w:rPr>
          <w:color w:val="2A2A2A"/>
        </w:rPr>
        <w:t>of</w:t>
      </w:r>
      <w:r>
        <w:rPr>
          <w:color w:val="2A2A2A"/>
          <w:spacing w:val="39"/>
        </w:rPr>
        <w:t xml:space="preserve"> </w:t>
      </w:r>
      <w:r>
        <w:rPr>
          <w:color w:val="2A2A2A"/>
        </w:rPr>
        <w:t>family</w:t>
      </w:r>
      <w:r>
        <w:rPr>
          <w:color w:val="2A2A2A"/>
          <w:spacing w:val="37"/>
        </w:rPr>
        <w:t xml:space="preserve"> </w:t>
      </w:r>
      <w:r>
        <w:rPr>
          <w:color w:val="2A2A2A"/>
        </w:rPr>
        <w:t>and</w:t>
      </w:r>
      <w:r>
        <w:rPr>
          <w:color w:val="2A2A2A"/>
          <w:spacing w:val="39"/>
        </w:rPr>
        <w:t xml:space="preserve"> </w:t>
      </w:r>
      <w:r>
        <w:rPr>
          <w:color w:val="2A2A2A"/>
        </w:rPr>
        <w:t>will</w:t>
      </w:r>
      <w:r>
        <w:rPr>
          <w:color w:val="2A2A2A"/>
          <w:spacing w:val="37"/>
        </w:rPr>
        <w:t xml:space="preserve"> </w:t>
      </w:r>
      <w:r>
        <w:rPr>
          <w:color w:val="2A2A2A"/>
        </w:rPr>
        <w:t>in</w:t>
      </w:r>
      <w:r>
        <w:rPr>
          <w:color w:val="2A2A2A"/>
          <w:spacing w:val="39"/>
        </w:rPr>
        <w:t xml:space="preserve"> </w:t>
      </w:r>
      <w:r>
        <w:rPr>
          <w:color w:val="2A2A2A"/>
        </w:rPr>
        <w:t>like</w:t>
      </w:r>
      <w:r>
        <w:rPr>
          <w:color w:val="2A2A2A"/>
          <w:spacing w:val="37"/>
        </w:rPr>
        <w:t xml:space="preserve"> </w:t>
      </w:r>
      <w:r>
        <w:rPr>
          <w:color w:val="2A2A2A"/>
        </w:rPr>
        <w:t>manner</w:t>
      </w:r>
      <w:r>
        <w:rPr>
          <w:color w:val="2A2A2A"/>
          <w:spacing w:val="37"/>
        </w:rPr>
        <w:t xml:space="preserve"> </w:t>
      </w:r>
      <w:r>
        <w:rPr>
          <w:color w:val="2A2A2A"/>
        </w:rPr>
        <w:t>honor you</w:t>
      </w:r>
      <w:r>
        <w:rPr>
          <w:color w:val="2A2A2A"/>
          <w:spacing w:val="40"/>
        </w:rPr>
        <w:t xml:space="preserve"> </w:t>
      </w:r>
      <w:r>
        <w:rPr>
          <w:color w:val="2A2A2A"/>
        </w:rPr>
        <w:t>when</w:t>
      </w:r>
      <w:r>
        <w:rPr>
          <w:color w:val="2A2A2A"/>
          <w:spacing w:val="40"/>
        </w:rPr>
        <w:t xml:space="preserve"> </w:t>
      </w:r>
      <w:r>
        <w:rPr>
          <w:color w:val="2A2A2A"/>
        </w:rPr>
        <w:t>you</w:t>
      </w:r>
      <w:r>
        <w:rPr>
          <w:color w:val="2A2A2A"/>
          <w:spacing w:val="40"/>
        </w:rPr>
        <w:t xml:space="preserve"> </w:t>
      </w:r>
      <w:r>
        <w:rPr>
          <w:color w:val="2A2A2A"/>
        </w:rPr>
        <w:t>are</w:t>
      </w:r>
      <w:r>
        <w:rPr>
          <w:color w:val="2A2A2A"/>
          <w:spacing w:val="40"/>
        </w:rPr>
        <w:t xml:space="preserve"> </w:t>
      </w:r>
      <w:r>
        <w:rPr>
          <w:color w:val="2A2A2A"/>
        </w:rPr>
        <w:t>old.</w:t>
      </w:r>
      <w:r>
        <w:rPr>
          <w:color w:val="2A2A2A"/>
          <w:spacing w:val="40"/>
        </w:rPr>
        <w:t xml:space="preserve"> </w:t>
      </w:r>
      <w:r>
        <w:rPr>
          <w:color w:val="2A2A2A"/>
        </w:rPr>
        <w:t>Our</w:t>
      </w:r>
      <w:r>
        <w:rPr>
          <w:color w:val="2A2A2A"/>
          <w:spacing w:val="40"/>
        </w:rPr>
        <w:t xml:space="preserve"> </w:t>
      </w:r>
      <w:r>
        <w:rPr>
          <w:color w:val="2A2A2A"/>
        </w:rPr>
        <w:t>examples</w:t>
      </w:r>
      <w:r>
        <w:rPr>
          <w:color w:val="2A2A2A"/>
          <w:spacing w:val="40"/>
        </w:rPr>
        <w:t xml:space="preserve"> </w:t>
      </w:r>
      <w:r>
        <w:rPr>
          <w:color w:val="2A2A2A"/>
        </w:rPr>
        <w:t>are</w:t>
      </w:r>
      <w:r>
        <w:rPr>
          <w:color w:val="2A2A2A"/>
          <w:spacing w:val="40"/>
        </w:rPr>
        <w:t xml:space="preserve"> </w:t>
      </w:r>
      <w:r>
        <w:rPr>
          <w:color w:val="2A2A2A"/>
        </w:rPr>
        <w:t>our</w:t>
      </w:r>
      <w:r>
        <w:rPr>
          <w:color w:val="2A2A2A"/>
          <w:spacing w:val="40"/>
        </w:rPr>
        <w:t xml:space="preserve"> </w:t>
      </w:r>
      <w:r>
        <w:rPr>
          <w:color w:val="2A2A2A"/>
        </w:rPr>
        <w:t>children's</w:t>
      </w:r>
      <w:r>
        <w:rPr>
          <w:color w:val="2A2A2A"/>
          <w:spacing w:val="40"/>
        </w:rPr>
        <w:t xml:space="preserve"> </w:t>
      </w:r>
      <w:r>
        <w:rPr>
          <w:color w:val="2A2A2A"/>
        </w:rPr>
        <w:t>"teachers."</w:t>
      </w:r>
    </w:p>
    <w:p w14:paraId="20F5C95D" w14:textId="77777777" w:rsidR="00A15328" w:rsidRDefault="00A15328">
      <w:pPr>
        <w:pStyle w:val="BodyText"/>
        <w:spacing w:before="12"/>
        <w:rPr>
          <w:sz w:val="34"/>
        </w:rPr>
      </w:pPr>
    </w:p>
    <w:p w14:paraId="103ABD9F" w14:textId="77777777" w:rsidR="00A15328" w:rsidRDefault="002C52BD">
      <w:pPr>
        <w:pStyle w:val="BodyText"/>
        <w:spacing w:line="300" w:lineRule="auto"/>
        <w:ind w:left="920" w:right="512"/>
      </w:pPr>
      <w:r>
        <w:rPr>
          <w:color w:val="2A2A2A"/>
        </w:rPr>
        <w:t>Knowing that...how you treat your wife/husband will create examples of</w:t>
      </w:r>
      <w:r>
        <w:rPr>
          <w:color w:val="2A2A2A"/>
          <w:spacing w:val="80"/>
          <w:w w:val="150"/>
        </w:rPr>
        <w:t xml:space="preserve"> </w:t>
      </w:r>
      <w:r>
        <w:rPr>
          <w:color w:val="2A2A2A"/>
        </w:rPr>
        <w:t>what your</w:t>
      </w:r>
      <w:r>
        <w:rPr>
          <w:color w:val="2A2A2A"/>
          <w:spacing w:val="34"/>
        </w:rPr>
        <w:t xml:space="preserve"> </w:t>
      </w:r>
      <w:r>
        <w:rPr>
          <w:color w:val="2A2A2A"/>
        </w:rPr>
        <w:t>children will look for.</w:t>
      </w:r>
      <w:r>
        <w:rPr>
          <w:color w:val="2A2A2A"/>
          <w:spacing w:val="34"/>
        </w:rPr>
        <w:t xml:space="preserve"> </w:t>
      </w:r>
      <w:r>
        <w:rPr>
          <w:color w:val="2A2A2A"/>
        </w:rPr>
        <w:t>Abused children</w:t>
      </w:r>
      <w:r>
        <w:rPr>
          <w:color w:val="2A2A2A"/>
          <w:spacing w:val="34"/>
        </w:rPr>
        <w:t xml:space="preserve"> </w:t>
      </w:r>
      <w:r>
        <w:rPr>
          <w:color w:val="2A2A2A"/>
        </w:rPr>
        <w:t>tend</w:t>
      </w:r>
      <w:r>
        <w:rPr>
          <w:color w:val="2A2A2A"/>
          <w:spacing w:val="34"/>
        </w:rPr>
        <w:t xml:space="preserve"> </w:t>
      </w:r>
      <w:r>
        <w:rPr>
          <w:color w:val="2A2A2A"/>
        </w:rPr>
        <w:t>to</w:t>
      </w:r>
      <w:r>
        <w:rPr>
          <w:color w:val="2A2A2A"/>
          <w:spacing w:val="34"/>
        </w:rPr>
        <w:t xml:space="preserve"> </w:t>
      </w:r>
      <w:r>
        <w:rPr>
          <w:color w:val="2A2A2A"/>
        </w:rPr>
        <w:t>marry an</w:t>
      </w:r>
      <w:r>
        <w:rPr>
          <w:color w:val="2A2A2A"/>
          <w:spacing w:val="34"/>
        </w:rPr>
        <w:t xml:space="preserve"> </w:t>
      </w:r>
      <w:r>
        <w:rPr>
          <w:color w:val="2A2A2A"/>
        </w:rPr>
        <w:t>abuser, and</w:t>
      </w:r>
      <w:r>
        <w:rPr>
          <w:color w:val="2A2A2A"/>
          <w:spacing w:val="31"/>
        </w:rPr>
        <w:t xml:space="preserve"> </w:t>
      </w:r>
      <w:r>
        <w:rPr>
          <w:color w:val="2A2A2A"/>
        </w:rPr>
        <w:t>alcoholic</w:t>
      </w:r>
      <w:r>
        <w:rPr>
          <w:color w:val="2A2A2A"/>
          <w:spacing w:val="31"/>
        </w:rPr>
        <w:t xml:space="preserve"> </w:t>
      </w:r>
      <w:r>
        <w:rPr>
          <w:color w:val="2A2A2A"/>
        </w:rPr>
        <w:t>fathers</w:t>
      </w:r>
      <w:r>
        <w:rPr>
          <w:color w:val="2A2A2A"/>
          <w:spacing w:val="31"/>
        </w:rPr>
        <w:t xml:space="preserve"> </w:t>
      </w:r>
      <w:r>
        <w:rPr>
          <w:color w:val="2A2A2A"/>
        </w:rPr>
        <w:t>tend</w:t>
      </w:r>
      <w:r>
        <w:rPr>
          <w:color w:val="2A2A2A"/>
          <w:spacing w:val="31"/>
        </w:rPr>
        <w:t xml:space="preserve"> </w:t>
      </w:r>
      <w:r>
        <w:rPr>
          <w:color w:val="2A2A2A"/>
        </w:rPr>
        <w:t>to</w:t>
      </w:r>
      <w:r>
        <w:rPr>
          <w:color w:val="2A2A2A"/>
          <w:spacing w:val="31"/>
        </w:rPr>
        <w:t xml:space="preserve"> </w:t>
      </w:r>
      <w:r>
        <w:rPr>
          <w:color w:val="2A2A2A"/>
        </w:rPr>
        <w:t>raise up daughters who</w:t>
      </w:r>
      <w:r>
        <w:rPr>
          <w:color w:val="2A2A2A"/>
          <w:spacing w:val="31"/>
        </w:rPr>
        <w:t xml:space="preserve"> </w:t>
      </w:r>
      <w:r>
        <w:rPr>
          <w:color w:val="2A2A2A"/>
        </w:rPr>
        <w:t>marry alcoholics.</w:t>
      </w:r>
      <w:r>
        <w:rPr>
          <w:color w:val="2A2A2A"/>
          <w:spacing w:val="31"/>
        </w:rPr>
        <w:t xml:space="preserve"> </w:t>
      </w:r>
      <w:r>
        <w:rPr>
          <w:color w:val="2A2A2A"/>
        </w:rPr>
        <w:t>You want</w:t>
      </w:r>
      <w:r>
        <w:rPr>
          <w:color w:val="2A2A2A"/>
          <w:spacing w:val="35"/>
        </w:rPr>
        <w:t xml:space="preserve"> </w:t>
      </w:r>
      <w:r>
        <w:rPr>
          <w:color w:val="2A2A2A"/>
        </w:rPr>
        <w:t>your</w:t>
      </w:r>
      <w:r>
        <w:rPr>
          <w:color w:val="2A2A2A"/>
          <w:spacing w:val="36"/>
        </w:rPr>
        <w:t xml:space="preserve"> </w:t>
      </w:r>
      <w:r>
        <w:rPr>
          <w:color w:val="2A2A2A"/>
        </w:rPr>
        <w:t>children</w:t>
      </w:r>
      <w:r>
        <w:rPr>
          <w:color w:val="2A2A2A"/>
          <w:spacing w:val="36"/>
        </w:rPr>
        <w:t xml:space="preserve"> </w:t>
      </w:r>
      <w:r>
        <w:rPr>
          <w:color w:val="2A2A2A"/>
        </w:rPr>
        <w:t>to</w:t>
      </w:r>
      <w:r>
        <w:rPr>
          <w:color w:val="2A2A2A"/>
          <w:spacing w:val="36"/>
        </w:rPr>
        <w:t xml:space="preserve"> </w:t>
      </w:r>
      <w:r>
        <w:rPr>
          <w:color w:val="2A2A2A"/>
        </w:rPr>
        <w:t>pick</w:t>
      </w:r>
      <w:r>
        <w:rPr>
          <w:color w:val="2A2A2A"/>
          <w:spacing w:val="35"/>
        </w:rPr>
        <w:t xml:space="preserve"> </w:t>
      </w:r>
      <w:r>
        <w:rPr>
          <w:color w:val="2A2A2A"/>
        </w:rPr>
        <w:t>well.</w:t>
      </w:r>
      <w:r>
        <w:rPr>
          <w:color w:val="2A2A2A"/>
          <w:spacing w:val="36"/>
        </w:rPr>
        <w:t xml:space="preserve"> </w:t>
      </w:r>
      <w:r>
        <w:rPr>
          <w:color w:val="2A2A2A"/>
        </w:rPr>
        <w:t>Teach</w:t>
      </w:r>
      <w:r>
        <w:rPr>
          <w:color w:val="2A2A2A"/>
          <w:spacing w:val="36"/>
        </w:rPr>
        <w:t xml:space="preserve"> </w:t>
      </w:r>
      <w:r>
        <w:rPr>
          <w:color w:val="2A2A2A"/>
        </w:rPr>
        <w:t>them,</w:t>
      </w:r>
      <w:r>
        <w:rPr>
          <w:color w:val="2A2A2A"/>
          <w:spacing w:val="35"/>
        </w:rPr>
        <w:t xml:space="preserve"> </w:t>
      </w:r>
      <w:r>
        <w:rPr>
          <w:color w:val="2A2A2A"/>
        </w:rPr>
        <w:t>while</w:t>
      </w:r>
      <w:r>
        <w:rPr>
          <w:color w:val="2A2A2A"/>
          <w:spacing w:val="35"/>
        </w:rPr>
        <w:t xml:space="preserve"> </w:t>
      </w:r>
      <w:r>
        <w:rPr>
          <w:color w:val="2A2A2A"/>
        </w:rPr>
        <w:t>they</w:t>
      </w:r>
      <w:r>
        <w:rPr>
          <w:color w:val="2A2A2A"/>
          <w:spacing w:val="35"/>
        </w:rPr>
        <w:t xml:space="preserve"> </w:t>
      </w:r>
      <w:r>
        <w:rPr>
          <w:color w:val="2A2A2A"/>
        </w:rPr>
        <w:t>are</w:t>
      </w:r>
      <w:r>
        <w:rPr>
          <w:color w:val="2A2A2A"/>
          <w:spacing w:val="35"/>
        </w:rPr>
        <w:t xml:space="preserve"> </w:t>
      </w:r>
      <w:r>
        <w:rPr>
          <w:color w:val="2A2A2A"/>
        </w:rPr>
        <w:t>young,</w:t>
      </w:r>
      <w:r>
        <w:rPr>
          <w:color w:val="2A2A2A"/>
          <w:spacing w:val="35"/>
        </w:rPr>
        <w:t xml:space="preserve"> </w:t>
      </w:r>
      <w:r>
        <w:rPr>
          <w:color w:val="2A2A2A"/>
        </w:rPr>
        <w:t>by</w:t>
      </w:r>
      <w:r>
        <w:rPr>
          <w:color w:val="2A2A2A"/>
          <w:spacing w:val="35"/>
        </w:rPr>
        <w:t xml:space="preserve"> </w:t>
      </w:r>
      <w:r>
        <w:rPr>
          <w:color w:val="2A2A2A"/>
        </w:rPr>
        <w:t>the manner</w:t>
      </w:r>
      <w:r>
        <w:rPr>
          <w:color w:val="2A2A2A"/>
          <w:spacing w:val="40"/>
        </w:rPr>
        <w:t xml:space="preserve"> </w:t>
      </w:r>
      <w:r>
        <w:rPr>
          <w:color w:val="2A2A2A"/>
        </w:rPr>
        <w:t>and</w:t>
      </w:r>
      <w:r>
        <w:rPr>
          <w:color w:val="2A2A2A"/>
          <w:spacing w:val="40"/>
        </w:rPr>
        <w:t xml:space="preserve"> </w:t>
      </w:r>
      <w:r>
        <w:rPr>
          <w:color w:val="2A2A2A"/>
        </w:rPr>
        <w:t>example</w:t>
      </w:r>
      <w:r>
        <w:rPr>
          <w:color w:val="2A2A2A"/>
          <w:spacing w:val="40"/>
        </w:rPr>
        <w:t xml:space="preserve"> </w:t>
      </w:r>
      <w:r>
        <w:rPr>
          <w:color w:val="2A2A2A"/>
        </w:rPr>
        <w:t>you</w:t>
      </w:r>
      <w:r>
        <w:rPr>
          <w:color w:val="2A2A2A"/>
          <w:spacing w:val="40"/>
        </w:rPr>
        <w:t xml:space="preserve"> </w:t>
      </w:r>
      <w:r>
        <w:rPr>
          <w:color w:val="2A2A2A"/>
        </w:rPr>
        <w:t>give</w:t>
      </w:r>
      <w:r>
        <w:rPr>
          <w:color w:val="2A2A2A"/>
          <w:spacing w:val="40"/>
        </w:rPr>
        <w:t xml:space="preserve"> </w:t>
      </w:r>
      <w:r>
        <w:rPr>
          <w:color w:val="2A2A2A"/>
        </w:rPr>
        <w:t>in</w:t>
      </w:r>
      <w:r>
        <w:rPr>
          <w:color w:val="2A2A2A"/>
          <w:spacing w:val="40"/>
        </w:rPr>
        <w:t xml:space="preserve"> </w:t>
      </w:r>
      <w:r>
        <w:rPr>
          <w:color w:val="2A2A2A"/>
        </w:rPr>
        <w:t>how</w:t>
      </w:r>
      <w:r>
        <w:rPr>
          <w:color w:val="2A2A2A"/>
          <w:spacing w:val="40"/>
        </w:rPr>
        <w:t xml:space="preserve"> </w:t>
      </w:r>
      <w:r>
        <w:rPr>
          <w:color w:val="2A2A2A"/>
        </w:rPr>
        <w:t>you</w:t>
      </w:r>
      <w:r>
        <w:rPr>
          <w:color w:val="2A2A2A"/>
          <w:spacing w:val="40"/>
        </w:rPr>
        <w:t xml:space="preserve"> </w:t>
      </w:r>
      <w:r>
        <w:rPr>
          <w:color w:val="2A2A2A"/>
        </w:rPr>
        <w:t>treat</w:t>
      </w:r>
      <w:r>
        <w:rPr>
          <w:color w:val="2A2A2A"/>
          <w:spacing w:val="40"/>
        </w:rPr>
        <w:t xml:space="preserve"> </w:t>
      </w:r>
      <w:r>
        <w:rPr>
          <w:color w:val="2A2A2A"/>
        </w:rPr>
        <w:t>your</w:t>
      </w:r>
      <w:r>
        <w:rPr>
          <w:color w:val="2A2A2A"/>
          <w:spacing w:val="40"/>
        </w:rPr>
        <w:t xml:space="preserve"> </w:t>
      </w:r>
      <w:r>
        <w:rPr>
          <w:color w:val="2A2A2A"/>
        </w:rPr>
        <w:t>mate.</w:t>
      </w:r>
    </w:p>
    <w:p w14:paraId="38892D8A" w14:textId="77777777" w:rsidR="00A15328" w:rsidRDefault="00A15328">
      <w:pPr>
        <w:pStyle w:val="BodyText"/>
        <w:spacing w:before="11"/>
        <w:rPr>
          <w:sz w:val="34"/>
        </w:rPr>
      </w:pPr>
    </w:p>
    <w:p w14:paraId="01A4EA7E" w14:textId="77777777" w:rsidR="00A15328" w:rsidRDefault="002C52BD">
      <w:pPr>
        <w:pStyle w:val="BodyText"/>
        <w:spacing w:line="300" w:lineRule="auto"/>
        <w:ind w:left="920" w:right="1011"/>
        <w:jc w:val="both"/>
      </w:pPr>
      <w:r>
        <w:rPr>
          <w:color w:val="2A2A2A"/>
        </w:rPr>
        <w:t>Examples are powerful. Talk, breathe, and live your faith. Include your children</w:t>
      </w:r>
      <w:r>
        <w:rPr>
          <w:color w:val="2A2A2A"/>
          <w:spacing w:val="40"/>
        </w:rPr>
        <w:t xml:space="preserve"> </w:t>
      </w:r>
      <w:r>
        <w:rPr>
          <w:color w:val="2A2A2A"/>
        </w:rPr>
        <w:t>in</w:t>
      </w:r>
      <w:r>
        <w:rPr>
          <w:color w:val="2A2A2A"/>
          <w:spacing w:val="40"/>
        </w:rPr>
        <w:t xml:space="preserve"> </w:t>
      </w:r>
      <w:r>
        <w:rPr>
          <w:color w:val="2A2A2A"/>
        </w:rPr>
        <w:t>your</w:t>
      </w:r>
      <w:r>
        <w:rPr>
          <w:color w:val="2A2A2A"/>
          <w:spacing w:val="40"/>
        </w:rPr>
        <w:t xml:space="preserve"> </w:t>
      </w:r>
      <w:r>
        <w:rPr>
          <w:color w:val="2A2A2A"/>
        </w:rPr>
        <w:t>spiritual</w:t>
      </w:r>
      <w:r>
        <w:rPr>
          <w:color w:val="2A2A2A"/>
          <w:spacing w:val="40"/>
        </w:rPr>
        <w:t xml:space="preserve"> </w:t>
      </w:r>
      <w:r>
        <w:rPr>
          <w:color w:val="2A2A2A"/>
        </w:rPr>
        <w:t>work.</w:t>
      </w:r>
      <w:r>
        <w:rPr>
          <w:color w:val="2A2A2A"/>
          <w:spacing w:val="40"/>
        </w:rPr>
        <w:t xml:space="preserve"> </w:t>
      </w:r>
      <w:r>
        <w:rPr>
          <w:color w:val="2A2A2A"/>
        </w:rPr>
        <w:t>Include</w:t>
      </w:r>
      <w:r>
        <w:rPr>
          <w:color w:val="2A2A2A"/>
          <w:spacing w:val="40"/>
        </w:rPr>
        <w:t xml:space="preserve"> </w:t>
      </w:r>
      <w:r>
        <w:rPr>
          <w:color w:val="2A2A2A"/>
        </w:rPr>
        <w:t>them</w:t>
      </w:r>
      <w:r>
        <w:rPr>
          <w:color w:val="2A2A2A"/>
          <w:spacing w:val="40"/>
        </w:rPr>
        <w:t xml:space="preserve"> </w:t>
      </w:r>
      <w:r>
        <w:rPr>
          <w:color w:val="2A2A2A"/>
        </w:rPr>
        <w:t>in</w:t>
      </w:r>
      <w:r>
        <w:rPr>
          <w:color w:val="2A2A2A"/>
          <w:spacing w:val="40"/>
        </w:rPr>
        <w:t xml:space="preserve"> </w:t>
      </w:r>
      <w:r>
        <w:rPr>
          <w:color w:val="2A2A2A"/>
        </w:rPr>
        <w:t>Bible</w:t>
      </w:r>
      <w:r>
        <w:rPr>
          <w:color w:val="2A2A2A"/>
          <w:spacing w:val="40"/>
        </w:rPr>
        <w:t xml:space="preserve"> </w:t>
      </w:r>
      <w:r>
        <w:rPr>
          <w:color w:val="2A2A2A"/>
        </w:rPr>
        <w:t>studies,</w:t>
      </w:r>
      <w:r>
        <w:rPr>
          <w:color w:val="2A2A2A"/>
          <w:spacing w:val="40"/>
        </w:rPr>
        <w:t xml:space="preserve"> </w:t>
      </w:r>
      <w:r>
        <w:rPr>
          <w:color w:val="2A2A2A"/>
        </w:rPr>
        <w:t>prayers,</w:t>
      </w:r>
    </w:p>
    <w:p w14:paraId="2EC491B5" w14:textId="3C02677E" w:rsidR="00A15328" w:rsidRDefault="002C52BD" w:rsidP="68408980">
      <w:pPr>
        <w:pStyle w:val="BodyText"/>
        <w:spacing w:line="300" w:lineRule="auto"/>
        <w:ind w:left="920" w:right="379"/>
        <w:jc w:val="both"/>
        <w:rPr>
          <w:color w:val="2A2A2A"/>
        </w:rPr>
      </w:pPr>
      <w:r>
        <w:rPr>
          <w:color w:val="2A2A2A"/>
        </w:rPr>
        <w:t>songs,</w:t>
      </w:r>
      <w:r>
        <w:rPr>
          <w:color w:val="2A2A2A"/>
          <w:spacing w:val="35"/>
        </w:rPr>
        <w:t xml:space="preserve"> </w:t>
      </w:r>
      <w:r>
        <w:rPr>
          <w:color w:val="2A2A2A"/>
        </w:rPr>
        <w:t>and</w:t>
      </w:r>
      <w:r>
        <w:rPr>
          <w:color w:val="2A2A2A"/>
          <w:spacing w:val="38"/>
        </w:rPr>
        <w:t xml:space="preserve"> </w:t>
      </w:r>
      <w:r>
        <w:rPr>
          <w:color w:val="2A2A2A"/>
        </w:rPr>
        <w:t>outreach</w:t>
      </w:r>
      <w:r>
        <w:rPr>
          <w:color w:val="2A2A2A"/>
          <w:spacing w:val="33"/>
        </w:rPr>
        <w:t xml:space="preserve"> </w:t>
      </w:r>
      <w:r>
        <w:rPr>
          <w:color w:val="2A2A2A"/>
        </w:rPr>
        <w:t>activities,</w:t>
      </w:r>
      <w:r>
        <w:rPr>
          <w:color w:val="2A2A2A"/>
          <w:spacing w:val="35"/>
        </w:rPr>
        <w:t xml:space="preserve"> </w:t>
      </w:r>
      <w:r>
        <w:rPr>
          <w:color w:val="2A2A2A"/>
        </w:rPr>
        <w:t>and</w:t>
      </w:r>
      <w:r>
        <w:rPr>
          <w:color w:val="2A2A2A"/>
          <w:spacing w:val="36"/>
        </w:rPr>
        <w:t xml:space="preserve"> </w:t>
      </w:r>
      <w:r>
        <w:rPr>
          <w:color w:val="2A2A2A"/>
        </w:rPr>
        <w:t>you'll</w:t>
      </w:r>
      <w:r>
        <w:rPr>
          <w:color w:val="2A2A2A"/>
          <w:spacing w:val="32"/>
        </w:rPr>
        <w:t xml:space="preserve"> </w:t>
      </w:r>
      <w:r>
        <w:rPr>
          <w:color w:val="2A2A2A"/>
        </w:rPr>
        <w:t>teach</w:t>
      </w:r>
      <w:r>
        <w:rPr>
          <w:color w:val="2A2A2A"/>
          <w:spacing w:val="36"/>
        </w:rPr>
        <w:t xml:space="preserve"> </w:t>
      </w:r>
      <w:r>
        <w:rPr>
          <w:color w:val="2A2A2A"/>
        </w:rPr>
        <w:t>them</w:t>
      </w:r>
      <w:r>
        <w:rPr>
          <w:color w:val="2A2A2A"/>
          <w:spacing w:val="36"/>
        </w:rPr>
        <w:t xml:space="preserve"> </w:t>
      </w:r>
      <w:r>
        <w:rPr>
          <w:color w:val="2A2A2A"/>
        </w:rPr>
        <w:t>to</w:t>
      </w:r>
      <w:r>
        <w:rPr>
          <w:color w:val="2A2A2A"/>
          <w:spacing w:val="36"/>
        </w:rPr>
        <w:t xml:space="preserve"> </w:t>
      </w:r>
      <w:r>
        <w:rPr>
          <w:color w:val="2A2A2A"/>
        </w:rPr>
        <w:t>daily</w:t>
      </w:r>
      <w:r>
        <w:rPr>
          <w:color w:val="2A2A2A"/>
          <w:spacing w:val="32"/>
        </w:rPr>
        <w:t xml:space="preserve"> </w:t>
      </w:r>
      <w:r>
        <w:rPr>
          <w:color w:val="2A2A2A"/>
        </w:rPr>
        <w:t>invest</w:t>
      </w:r>
      <w:r>
        <w:rPr>
          <w:color w:val="2A2A2A"/>
          <w:spacing w:val="35"/>
        </w:rPr>
        <w:t xml:space="preserve"> </w:t>
      </w:r>
      <w:r>
        <w:rPr>
          <w:color w:val="2A2A2A"/>
        </w:rPr>
        <w:t>in</w:t>
      </w:r>
      <w:r>
        <w:rPr>
          <w:color w:val="2A2A2A"/>
          <w:spacing w:val="36"/>
        </w:rPr>
        <w:t xml:space="preserve"> </w:t>
      </w:r>
      <w:r>
        <w:rPr>
          <w:color w:val="2A2A2A"/>
        </w:rPr>
        <w:t>God, in their actions, emotions, and mental energies. If you invest in them in this manner,</w:t>
      </w:r>
      <w:r>
        <w:rPr>
          <w:color w:val="2A2A2A"/>
          <w:spacing w:val="40"/>
        </w:rPr>
        <w:t xml:space="preserve"> </w:t>
      </w:r>
      <w:r>
        <w:rPr>
          <w:color w:val="2A2A2A"/>
        </w:rPr>
        <w:t>they</w:t>
      </w:r>
      <w:r>
        <w:rPr>
          <w:color w:val="2A2A2A"/>
          <w:spacing w:val="40"/>
        </w:rPr>
        <w:t xml:space="preserve"> </w:t>
      </w:r>
      <w:r>
        <w:rPr>
          <w:color w:val="2A2A2A"/>
        </w:rPr>
        <w:t>will</w:t>
      </w:r>
      <w:r>
        <w:rPr>
          <w:color w:val="2A2A2A"/>
          <w:spacing w:val="40"/>
        </w:rPr>
        <w:t xml:space="preserve"> </w:t>
      </w:r>
      <w:r>
        <w:rPr>
          <w:color w:val="2A2A2A"/>
        </w:rPr>
        <w:t>invest</w:t>
      </w:r>
      <w:r>
        <w:rPr>
          <w:color w:val="2A2A2A"/>
          <w:spacing w:val="40"/>
        </w:rPr>
        <w:t xml:space="preserve"> </w:t>
      </w:r>
      <w:r>
        <w:rPr>
          <w:color w:val="2A2A2A"/>
        </w:rPr>
        <w:t>in</w:t>
      </w:r>
      <w:r>
        <w:rPr>
          <w:color w:val="2A2A2A"/>
          <w:spacing w:val="40"/>
        </w:rPr>
        <w:t xml:space="preserve"> </w:t>
      </w:r>
      <w:r>
        <w:rPr>
          <w:color w:val="2A2A2A"/>
        </w:rPr>
        <w:t>Him...for</w:t>
      </w:r>
      <w:r>
        <w:rPr>
          <w:color w:val="2A2A2A"/>
          <w:spacing w:val="40"/>
        </w:rPr>
        <w:t xml:space="preserve"> </w:t>
      </w:r>
      <w:r>
        <w:rPr>
          <w:color w:val="2A2A2A"/>
        </w:rPr>
        <w:t>the</w:t>
      </w:r>
      <w:r>
        <w:rPr>
          <w:color w:val="2A2A2A"/>
          <w:spacing w:val="40"/>
        </w:rPr>
        <w:t xml:space="preserve"> </w:t>
      </w:r>
      <w:r>
        <w:rPr>
          <w:color w:val="2A2A2A"/>
        </w:rPr>
        <w:t>long</w:t>
      </w:r>
      <w:r>
        <w:rPr>
          <w:color w:val="2A2A2A"/>
          <w:spacing w:val="40"/>
        </w:rPr>
        <w:t xml:space="preserve"> </w:t>
      </w:r>
      <w:r>
        <w:rPr>
          <w:color w:val="2A2A2A"/>
        </w:rPr>
        <w:t>term.</w:t>
      </w:r>
    </w:p>
    <w:p w14:paraId="58AF455A" w14:textId="00570177" w:rsidR="68408980" w:rsidRDefault="68408980" w:rsidP="68408980">
      <w:pPr>
        <w:pStyle w:val="BodyText"/>
        <w:spacing w:line="300" w:lineRule="auto"/>
        <w:ind w:left="920" w:right="379"/>
        <w:jc w:val="both"/>
        <w:rPr>
          <w:color w:val="2A2A2A"/>
        </w:rPr>
      </w:pPr>
    </w:p>
    <w:p w14:paraId="781EC024" w14:textId="716C34CE" w:rsidR="68408980" w:rsidRDefault="68408980" w:rsidP="68408980">
      <w:pPr>
        <w:pStyle w:val="BodyText"/>
        <w:spacing w:line="300" w:lineRule="auto"/>
        <w:ind w:left="920" w:right="379"/>
        <w:jc w:val="both"/>
        <w:rPr>
          <w:color w:val="2A2A2A"/>
        </w:rPr>
      </w:pPr>
      <w:r w:rsidRPr="68408980">
        <w:rPr>
          <w:color w:val="2A2A2A"/>
        </w:rPr>
        <w:t xml:space="preserve">I have heard parents say they don’t have to do evangelism. That I am not showing them and others like them “grace” for telling saints they are supposed to save the lost. They make excuses like they have to work or be a parent. They quote scripture to justify these roles to try to edge out of this responsibility of helping others from eternal torment. God’s commandments are binding, universal and clear. Christians are expected to love and have compassion for the lost. </w:t>
      </w:r>
    </w:p>
    <w:p w14:paraId="703C8A84" w14:textId="230C71DB" w:rsidR="68408980" w:rsidRDefault="68408980" w:rsidP="68408980">
      <w:pPr>
        <w:pStyle w:val="BodyText"/>
        <w:spacing w:line="300" w:lineRule="auto"/>
        <w:ind w:left="920" w:right="379"/>
        <w:jc w:val="both"/>
        <w:rPr>
          <w:color w:val="2A2A2A"/>
        </w:rPr>
      </w:pPr>
    </w:p>
    <w:p w14:paraId="59A82E22" w14:textId="77777777" w:rsidR="00276247" w:rsidRDefault="00276247" w:rsidP="68408980">
      <w:pPr>
        <w:pStyle w:val="BodyText"/>
        <w:spacing w:line="300" w:lineRule="auto"/>
        <w:ind w:left="920" w:right="379"/>
        <w:jc w:val="both"/>
        <w:rPr>
          <w:color w:val="2A2A2A"/>
        </w:rPr>
      </w:pPr>
    </w:p>
    <w:p w14:paraId="7DFA68D4" w14:textId="77777777" w:rsidR="00276247" w:rsidRDefault="00276247" w:rsidP="68408980">
      <w:pPr>
        <w:pStyle w:val="BodyText"/>
        <w:spacing w:line="300" w:lineRule="auto"/>
        <w:ind w:left="920" w:right="379"/>
        <w:jc w:val="both"/>
        <w:rPr>
          <w:color w:val="2A2A2A"/>
        </w:rPr>
      </w:pPr>
    </w:p>
    <w:p w14:paraId="7D990A81" w14:textId="77777777" w:rsidR="00276247" w:rsidRDefault="00276247" w:rsidP="68408980">
      <w:pPr>
        <w:pStyle w:val="BodyText"/>
        <w:spacing w:line="300" w:lineRule="auto"/>
        <w:ind w:left="920" w:right="379"/>
        <w:jc w:val="both"/>
        <w:rPr>
          <w:color w:val="2A2A2A"/>
        </w:rPr>
      </w:pPr>
    </w:p>
    <w:p w14:paraId="34319042" w14:textId="77777777" w:rsidR="00717B03" w:rsidRDefault="68408980" w:rsidP="68408980">
      <w:pPr>
        <w:pStyle w:val="BodyText"/>
        <w:spacing w:line="300" w:lineRule="auto"/>
        <w:ind w:left="920" w:right="379"/>
        <w:jc w:val="both"/>
        <w:rPr>
          <w:color w:val="2A2A2A"/>
        </w:rPr>
      </w:pPr>
      <w:r w:rsidRPr="68408980">
        <w:rPr>
          <w:color w:val="2A2A2A"/>
        </w:rPr>
        <w:lastRenderedPageBreak/>
        <w:t xml:space="preserve">The New Testament Christians shared the good news. Even those who had jobs and families. Certain Apostles were married, and had children, (two where Jerusalem elders – James and Peter) and God’s people worked for a living, as we do today.  </w:t>
      </w:r>
    </w:p>
    <w:p w14:paraId="50F1080D" w14:textId="77777777" w:rsidR="00717B03" w:rsidRDefault="00717B03" w:rsidP="68408980">
      <w:pPr>
        <w:pStyle w:val="BodyText"/>
        <w:spacing w:line="300" w:lineRule="auto"/>
        <w:ind w:left="920" w:right="379"/>
        <w:jc w:val="both"/>
        <w:rPr>
          <w:color w:val="2A2A2A"/>
        </w:rPr>
      </w:pPr>
    </w:p>
    <w:p w14:paraId="4CE6C0B5" w14:textId="5FF8D520" w:rsidR="68408980" w:rsidRDefault="68408980" w:rsidP="68408980">
      <w:pPr>
        <w:pStyle w:val="BodyText"/>
        <w:spacing w:line="300" w:lineRule="auto"/>
        <w:ind w:left="920" w:right="379"/>
        <w:jc w:val="both"/>
        <w:rPr>
          <w:color w:val="2A2A2A"/>
        </w:rPr>
      </w:pPr>
      <w:r w:rsidRPr="68408980">
        <w:rPr>
          <w:color w:val="2A2A2A"/>
        </w:rPr>
        <w:t xml:space="preserve">The gospels and the book of Acts show this truth. The commands in the Bible tell us to try to save people from Hell. It's inexcusable when saints make excuses to not try to help people in such spiritual need. I have heard women say or imply they don’t have to try to save the lost, because they are evangelizing their children. </w:t>
      </w:r>
    </w:p>
    <w:p w14:paraId="16B6A6C6" w14:textId="00A8126F" w:rsidR="68408980" w:rsidRDefault="68408980" w:rsidP="68408980">
      <w:pPr>
        <w:pStyle w:val="BodyText"/>
        <w:spacing w:line="300" w:lineRule="auto"/>
        <w:ind w:left="920" w:right="379"/>
        <w:jc w:val="both"/>
        <w:rPr>
          <w:color w:val="2A2A2A"/>
        </w:rPr>
      </w:pPr>
    </w:p>
    <w:p w14:paraId="22F850ED" w14:textId="6CD08E05" w:rsidR="00717B03" w:rsidRDefault="68408980" w:rsidP="68408980">
      <w:pPr>
        <w:pStyle w:val="BodyText"/>
        <w:spacing w:line="300" w:lineRule="auto"/>
        <w:ind w:left="920" w:right="379"/>
        <w:jc w:val="both"/>
        <w:rPr>
          <w:color w:val="2A2A2A"/>
        </w:rPr>
      </w:pPr>
      <w:r w:rsidRPr="68408980">
        <w:rPr>
          <w:color w:val="2A2A2A"/>
        </w:rPr>
        <w:t xml:space="preserve">That’s well and good, to teach one's family, but we still should look beyond our four walls and our </w:t>
      </w:r>
      <w:r w:rsidR="00DF5343">
        <w:rPr>
          <w:color w:val="2A2A2A"/>
        </w:rPr>
        <w:t>handful of</w:t>
      </w:r>
      <w:r w:rsidRPr="68408980">
        <w:rPr>
          <w:color w:val="2A2A2A"/>
        </w:rPr>
        <w:t xml:space="preserve"> family members to also try to share Jesus with the world. </w:t>
      </w:r>
      <w:r w:rsidR="002C3BB5">
        <w:rPr>
          <w:color w:val="2A2A2A"/>
        </w:rPr>
        <w:t>Christianity is about love and compassion</w:t>
      </w:r>
      <w:r w:rsidR="00B2035D">
        <w:rPr>
          <w:color w:val="2A2A2A"/>
        </w:rPr>
        <w:t xml:space="preserve">. Let us be the lights in this world, that </w:t>
      </w:r>
      <w:r w:rsidR="009C7E99">
        <w:rPr>
          <w:color w:val="2A2A2A"/>
        </w:rPr>
        <w:t>help lost, broken souls find hope.</w:t>
      </w:r>
    </w:p>
    <w:p w14:paraId="20A5ECBA" w14:textId="77777777" w:rsidR="00717B03" w:rsidRDefault="00717B03" w:rsidP="68408980">
      <w:pPr>
        <w:pStyle w:val="BodyText"/>
        <w:spacing w:line="300" w:lineRule="auto"/>
        <w:ind w:left="920" w:right="379"/>
        <w:jc w:val="both"/>
        <w:rPr>
          <w:color w:val="2A2A2A"/>
        </w:rPr>
      </w:pPr>
    </w:p>
    <w:p w14:paraId="69CFB8DB" w14:textId="6F992616" w:rsidR="68408980" w:rsidRDefault="68408980" w:rsidP="68408980">
      <w:pPr>
        <w:pStyle w:val="BodyText"/>
        <w:spacing w:line="300" w:lineRule="auto"/>
        <w:ind w:left="920" w:right="379"/>
        <w:jc w:val="both"/>
        <w:rPr>
          <w:color w:val="2A2A2A"/>
        </w:rPr>
      </w:pPr>
      <w:r w:rsidRPr="68408980">
        <w:rPr>
          <w:color w:val="2A2A2A"/>
        </w:rPr>
        <w:t xml:space="preserve">The Great </w:t>
      </w:r>
      <w:r w:rsidR="00FC171B" w:rsidRPr="68408980">
        <w:rPr>
          <w:color w:val="2A2A2A"/>
        </w:rPr>
        <w:t>Commission</w:t>
      </w:r>
      <w:r w:rsidRPr="68408980">
        <w:rPr>
          <w:color w:val="2A2A2A"/>
        </w:rPr>
        <w:t xml:space="preserve"> tells us to go into the world</w:t>
      </w:r>
      <w:r w:rsidR="005E051C">
        <w:rPr>
          <w:color w:val="2A2A2A"/>
        </w:rPr>
        <w:t xml:space="preserve"> and share the gospel</w:t>
      </w:r>
      <w:r w:rsidRPr="68408980">
        <w:rPr>
          <w:color w:val="2A2A2A"/>
        </w:rPr>
        <w:t>. Not ignore the world. The worst thing a parent can do is to teach their children to be indifferent to the lost. And an example of being silent and apathic to those damned to Hell is an example that does just that.</w:t>
      </w:r>
    </w:p>
    <w:p w14:paraId="46168D7E" w14:textId="77777777" w:rsidR="00A15328" w:rsidRDefault="00A15328">
      <w:pPr>
        <w:pStyle w:val="BodyText"/>
      </w:pPr>
    </w:p>
    <w:p w14:paraId="6A3EFDB7" w14:textId="77777777" w:rsidR="00A15328" w:rsidRDefault="00A15328">
      <w:pPr>
        <w:pStyle w:val="BodyText"/>
        <w:spacing w:before="7"/>
      </w:pPr>
    </w:p>
    <w:p w14:paraId="0D983D09" w14:textId="77777777" w:rsidR="00A15328" w:rsidRDefault="002C52BD">
      <w:pPr>
        <w:ind w:left="560"/>
        <w:rPr>
          <w:b/>
          <w:sz w:val="28"/>
        </w:rPr>
      </w:pPr>
      <w:r>
        <w:rPr>
          <w:b/>
          <w:color w:val="050505"/>
          <w:sz w:val="28"/>
        </w:rPr>
        <w:t>“A</w:t>
      </w:r>
      <w:r>
        <w:rPr>
          <w:b/>
          <w:color w:val="050505"/>
          <w:spacing w:val="-6"/>
          <w:sz w:val="28"/>
        </w:rPr>
        <w:t xml:space="preserve"> </w:t>
      </w:r>
      <w:r>
        <w:rPr>
          <w:b/>
          <w:color w:val="050505"/>
          <w:sz w:val="28"/>
        </w:rPr>
        <w:t>genuine</w:t>
      </w:r>
      <w:r>
        <w:rPr>
          <w:b/>
          <w:color w:val="050505"/>
          <w:spacing w:val="-3"/>
          <w:sz w:val="28"/>
        </w:rPr>
        <w:t xml:space="preserve"> </w:t>
      </w:r>
      <w:r>
        <w:rPr>
          <w:b/>
          <w:color w:val="050505"/>
          <w:sz w:val="28"/>
        </w:rPr>
        <w:t>leader</w:t>
      </w:r>
      <w:r>
        <w:rPr>
          <w:b/>
          <w:color w:val="050505"/>
          <w:spacing w:val="-3"/>
          <w:sz w:val="28"/>
        </w:rPr>
        <w:t xml:space="preserve"> </w:t>
      </w:r>
      <w:r>
        <w:rPr>
          <w:b/>
          <w:color w:val="050505"/>
          <w:sz w:val="28"/>
        </w:rPr>
        <w:t>is</w:t>
      </w:r>
      <w:r>
        <w:rPr>
          <w:b/>
          <w:color w:val="050505"/>
          <w:spacing w:val="-5"/>
          <w:sz w:val="28"/>
        </w:rPr>
        <w:t xml:space="preserve"> </w:t>
      </w:r>
      <w:r>
        <w:rPr>
          <w:b/>
          <w:color w:val="050505"/>
          <w:sz w:val="28"/>
        </w:rPr>
        <w:t>not</w:t>
      </w:r>
      <w:r>
        <w:rPr>
          <w:b/>
          <w:color w:val="050505"/>
          <w:spacing w:val="-2"/>
          <w:sz w:val="28"/>
        </w:rPr>
        <w:t xml:space="preserve"> </w:t>
      </w:r>
      <w:r>
        <w:rPr>
          <w:b/>
          <w:color w:val="050505"/>
          <w:sz w:val="28"/>
        </w:rPr>
        <w:t>a</w:t>
      </w:r>
      <w:r>
        <w:rPr>
          <w:b/>
          <w:color w:val="050505"/>
          <w:spacing w:val="-4"/>
          <w:sz w:val="28"/>
        </w:rPr>
        <w:t xml:space="preserve"> </w:t>
      </w:r>
      <w:r>
        <w:rPr>
          <w:b/>
          <w:color w:val="050505"/>
          <w:sz w:val="28"/>
        </w:rPr>
        <w:t>searcher</w:t>
      </w:r>
      <w:r>
        <w:rPr>
          <w:b/>
          <w:color w:val="050505"/>
          <w:spacing w:val="-2"/>
          <w:sz w:val="28"/>
        </w:rPr>
        <w:t xml:space="preserve"> </w:t>
      </w:r>
      <w:r>
        <w:rPr>
          <w:b/>
          <w:color w:val="050505"/>
          <w:sz w:val="28"/>
        </w:rPr>
        <w:t>for</w:t>
      </w:r>
      <w:r>
        <w:rPr>
          <w:b/>
          <w:color w:val="050505"/>
          <w:spacing w:val="-3"/>
          <w:sz w:val="28"/>
        </w:rPr>
        <w:t xml:space="preserve"> </w:t>
      </w:r>
      <w:r>
        <w:rPr>
          <w:b/>
          <w:color w:val="050505"/>
          <w:sz w:val="28"/>
        </w:rPr>
        <w:t>consensus</w:t>
      </w:r>
      <w:r>
        <w:rPr>
          <w:b/>
          <w:color w:val="050505"/>
          <w:spacing w:val="-3"/>
          <w:sz w:val="28"/>
        </w:rPr>
        <w:t xml:space="preserve"> </w:t>
      </w:r>
      <w:r>
        <w:rPr>
          <w:b/>
          <w:color w:val="050505"/>
          <w:sz w:val="28"/>
        </w:rPr>
        <w:t>but</w:t>
      </w:r>
      <w:r>
        <w:rPr>
          <w:b/>
          <w:color w:val="050505"/>
          <w:spacing w:val="-2"/>
          <w:sz w:val="28"/>
        </w:rPr>
        <w:t xml:space="preserve"> </w:t>
      </w:r>
      <w:r>
        <w:rPr>
          <w:b/>
          <w:color w:val="050505"/>
          <w:sz w:val="28"/>
        </w:rPr>
        <w:t>a</w:t>
      </w:r>
      <w:r>
        <w:rPr>
          <w:b/>
          <w:color w:val="050505"/>
          <w:spacing w:val="-4"/>
          <w:sz w:val="28"/>
        </w:rPr>
        <w:t xml:space="preserve"> </w:t>
      </w:r>
      <w:r>
        <w:rPr>
          <w:b/>
          <w:color w:val="050505"/>
          <w:sz w:val="28"/>
        </w:rPr>
        <w:t>molder</w:t>
      </w:r>
      <w:r>
        <w:rPr>
          <w:b/>
          <w:color w:val="050505"/>
          <w:spacing w:val="-2"/>
          <w:sz w:val="28"/>
        </w:rPr>
        <w:t xml:space="preserve"> </w:t>
      </w:r>
      <w:r>
        <w:rPr>
          <w:b/>
          <w:color w:val="050505"/>
          <w:sz w:val="28"/>
        </w:rPr>
        <w:t>of</w:t>
      </w:r>
      <w:r>
        <w:rPr>
          <w:b/>
          <w:color w:val="050505"/>
          <w:spacing w:val="-4"/>
          <w:sz w:val="28"/>
        </w:rPr>
        <w:t xml:space="preserve"> </w:t>
      </w:r>
      <w:r>
        <w:rPr>
          <w:b/>
          <w:color w:val="050505"/>
          <w:spacing w:val="-2"/>
          <w:sz w:val="28"/>
        </w:rPr>
        <w:t>consensus.”</w:t>
      </w:r>
    </w:p>
    <w:p w14:paraId="246A36CC" w14:textId="77777777" w:rsidR="00A15328" w:rsidRDefault="002C52BD">
      <w:pPr>
        <w:spacing w:before="246"/>
        <w:ind w:left="622"/>
        <w:rPr>
          <w:b/>
          <w:sz w:val="28"/>
        </w:rPr>
      </w:pPr>
      <w:r>
        <w:rPr>
          <w:b/>
          <w:color w:val="050505"/>
          <w:sz w:val="28"/>
        </w:rPr>
        <w:t>—Martin</w:t>
      </w:r>
      <w:r>
        <w:rPr>
          <w:b/>
          <w:color w:val="050505"/>
          <w:spacing w:val="-6"/>
          <w:sz w:val="28"/>
        </w:rPr>
        <w:t xml:space="preserve"> </w:t>
      </w:r>
      <w:r>
        <w:rPr>
          <w:b/>
          <w:color w:val="050505"/>
          <w:sz w:val="28"/>
        </w:rPr>
        <w:t>Luther</w:t>
      </w:r>
      <w:r>
        <w:rPr>
          <w:b/>
          <w:color w:val="050505"/>
          <w:spacing w:val="-2"/>
          <w:sz w:val="28"/>
        </w:rPr>
        <w:t xml:space="preserve"> </w:t>
      </w:r>
      <w:r>
        <w:rPr>
          <w:b/>
          <w:color w:val="050505"/>
          <w:sz w:val="28"/>
        </w:rPr>
        <w:t>King,</w:t>
      </w:r>
      <w:r>
        <w:rPr>
          <w:b/>
          <w:color w:val="050505"/>
          <w:spacing w:val="-4"/>
          <w:sz w:val="28"/>
        </w:rPr>
        <w:t xml:space="preserve"> </w:t>
      </w:r>
      <w:r>
        <w:rPr>
          <w:b/>
          <w:color w:val="050505"/>
          <w:spacing w:val="-5"/>
          <w:sz w:val="28"/>
        </w:rPr>
        <w:t>Jr.</w:t>
      </w:r>
    </w:p>
    <w:p w14:paraId="19C4F040" w14:textId="77777777" w:rsidR="00A15328" w:rsidRDefault="00A15328">
      <w:pPr>
        <w:rPr>
          <w:sz w:val="28"/>
        </w:rPr>
        <w:sectPr w:rsidR="00A15328" w:rsidSect="005F3759">
          <w:footerReference w:type="default" r:id="rId96"/>
          <w:pgSz w:w="12240" w:h="15840"/>
          <w:pgMar w:top="960" w:right="1100" w:bottom="280" w:left="880" w:header="782" w:footer="0" w:gutter="0"/>
          <w:cols w:space="720"/>
        </w:sectPr>
      </w:pPr>
    </w:p>
    <w:p w14:paraId="33418D4F" w14:textId="77777777" w:rsidR="00A15328" w:rsidRDefault="00A15328">
      <w:pPr>
        <w:pStyle w:val="BodyText"/>
        <w:rPr>
          <w:b/>
          <w:sz w:val="20"/>
        </w:rPr>
      </w:pPr>
    </w:p>
    <w:p w14:paraId="74D6E32B" w14:textId="77777777" w:rsidR="00A15328" w:rsidRDefault="00A15328">
      <w:pPr>
        <w:pStyle w:val="BodyText"/>
        <w:rPr>
          <w:b/>
          <w:sz w:val="20"/>
        </w:rPr>
      </w:pPr>
    </w:p>
    <w:p w14:paraId="72D5CFCB" w14:textId="77777777" w:rsidR="00A15328" w:rsidRDefault="00A15328">
      <w:pPr>
        <w:pStyle w:val="BodyText"/>
        <w:spacing w:before="11" w:after="1"/>
        <w:rPr>
          <w:b/>
          <w:sz w:val="11"/>
        </w:rPr>
      </w:pPr>
    </w:p>
    <w:p w14:paraId="0F91A399"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4578DA74" wp14:editId="48617FE3">
                <wp:extent cx="5929630" cy="10795"/>
                <wp:effectExtent l="9525" t="0" r="4445" b="825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9630" cy="10795"/>
                          <a:chOff x="0" y="0"/>
                          <a:chExt cx="5929630" cy="10795"/>
                        </a:xfrm>
                      </wpg:grpSpPr>
                      <wps:wsp>
                        <wps:cNvPr id="39" name="Graphic 39"/>
                        <wps:cNvSpPr/>
                        <wps:spPr>
                          <a:xfrm>
                            <a:off x="0" y="5097"/>
                            <a:ext cx="5929630" cy="1270"/>
                          </a:xfrm>
                          <a:custGeom>
                            <a:avLst/>
                            <a:gdLst/>
                            <a:ahLst/>
                            <a:cxnLst/>
                            <a:rect l="l" t="t" r="r" b="b"/>
                            <a:pathLst>
                              <a:path w="5929630">
                                <a:moveTo>
                                  <a:pt x="0" y="0"/>
                                </a:moveTo>
                                <a:lnTo>
                                  <a:pt x="5929313" y="0"/>
                                </a:lnTo>
                              </a:path>
                            </a:pathLst>
                          </a:custGeom>
                          <a:ln w="10194">
                            <a:solidFill>
                              <a:srgbClr val="292929"/>
                            </a:solidFill>
                            <a:prstDash val="dash"/>
                          </a:ln>
                        </wps:spPr>
                        <wps:bodyPr wrap="square" lIns="0" tIns="0" rIns="0" bIns="0" rtlCol="0">
                          <a:prstTxWarp prst="textNoShape">
                            <a:avLst/>
                          </a:prstTxWarp>
                          <a:noAutofit/>
                        </wps:bodyPr>
                      </wps:wsp>
                    </wpg:wgp>
                  </a:graphicData>
                </a:graphic>
              </wp:inline>
            </w:drawing>
          </mc:Choice>
          <mc:Fallback>
            <w:pict>
              <v:group w14:anchorId="55DFE3D5" id="Group 38" o:spid="_x0000_s1026" style="width:466.9pt;height:.85pt;mso-position-horizontal-relative:char;mso-position-vertical-relative:line" coordsize="5929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YicwIAAJQFAAAOAAAAZHJzL2Uyb0RvYy54bWykVF1v2jAUfZ+0/2D5fSSEUUZEqKayoklV&#10;V6lMezaO86E5tndtSPj3u3YIUFrtoXuJju3r+3HOiRe3XSPJXoCttcroeBRTIhTXea3KjP7c3H/6&#10;Qol1TOVMaiUyehCW3i4/fli0JhWJrrTMBRBMomzamoxWzpk0iiyvRMPsSBuh8LDQ0DCHSyijHFiL&#10;2RsZJXF8E7UacgOaC2txd9Uf0mXIXxSCux9FYYUjMqPYmwtfCN+t/0bLBUtLYKaq+bEN9o4uGlYr&#10;LHpKtWKOkR3Ur1I1NQdtdeFGXDeRLoqaizADTjOOr6ZZg96ZMEuZtqU50YTUXvH07rT8cb8G82ye&#10;oO8e4YPmvy3yErWmTC/P/bo8B3cFNP4SDkG6wOjhxKjoHOG4OZ0n85sJEs/xbBzP5tOecV6hLK9u&#10;8erbP+9FLO2LhtZOrbQGvWPP9Nj/o+e5YkYE1q0f/wlInWd0MqdEsQYtvD66BXeQJV8cozyDx5U9&#10;kvkmP9N4PuspeJuiZBY8eZqUpXxn3VroQDXbP1jXWzYfEKsGxDs1QEDje8vLYHlHCVoeKEHLb/vq&#10;hjl/z+vnIWnPWvm9Ru/FRodTdyUTtnY+leoyyqs9GU8oGYyAsX0EAl8GTdWDUBrx5XBS+S7G8Xj+&#10;OfxKVss6v6+l9G1YKLd3Esie4VQJ1kkC+5jiRZgB61bMVn1cjsiPi1FSBUPbtFfHq7bV+QHFbVHO&#10;jNo/OwaCEvldoX38SzEAGMB2AODknQ7vSSAIS266XwwM8dUz6lDZRz24iKWDaH70U6y/qfTXndNF&#10;7RVFRw8dHRfo6IDCr4/oxdtyuQ5R58d0+RcAAP//AwBQSwMEFAAGAAgAAAAhAKvYLbjbAAAAAwEA&#10;AA8AAABkcnMvZG93bnJldi54bWxMj09Lw0AQxe+C32EZwZvdxOC/mE0pRT0Voa1Qepsm0yQ0Oxuy&#10;2yT99o5e9DLweI83v5fNJ9uqgXrfODYQzyJQxIUrG64MfG3f755B+YBcYuuYDFzIwzy/vsowLd3I&#10;axo2oVJSwj5FA3UIXaq1L2qy6GeuIxbv6HqLQWRf6bLHUcptq++j6FFbbFg+1NjRsqbitDlbAx8j&#10;joskfhtWp+Pyst8+fO5WMRlzezMtXkEFmsJfGH7wBR1yYTq4M5detQZkSPi94r0kicw4SOgJdJ7p&#10;/+z5NwAAAP//AwBQSwECLQAUAAYACAAAACEAtoM4kv4AAADhAQAAEwAAAAAAAAAAAAAAAAAAAAAA&#10;W0NvbnRlbnRfVHlwZXNdLnhtbFBLAQItABQABgAIAAAAIQA4/SH/1gAAAJQBAAALAAAAAAAAAAAA&#10;AAAAAC8BAABfcmVscy8ucmVsc1BLAQItABQABgAIAAAAIQCTPuYicwIAAJQFAAAOAAAAAAAAAAAA&#10;AAAAAC4CAABkcnMvZTJvRG9jLnhtbFBLAQItABQABgAIAAAAIQCr2C242wAAAAMBAAAPAAAAAAAA&#10;AAAAAAAAAM0EAABkcnMvZG93bnJldi54bWxQSwUGAAAAAAQABADzAAAA1QUAAAAA&#10;">
                <v:shape id="Graphic 39" o:spid="_x0000_s1027" style="position:absolute;top:50;width:59296;height:13;visibility:visible;mso-wrap-style:square;v-text-anchor:top" coordsize="5929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QxgAAANsAAAAPAAAAZHJzL2Rvd25yZXYueG1sRI9PawIx&#10;FMTvhX6H8ApeRLNtpdqtUay44qEo/un9sXndLN28rJuo229vBKHHYWZ+w4ynra3EmRpfOlbw3E9A&#10;EOdOl1woOOyz3giED8gaK8ek4I88TCePD2NMtbvwls67UIgIYZ+iAhNCnUrpc0MWfd/VxNH7cY3F&#10;EGVTSN3gJcJtJV+S5E1aLDkuGKxpbij/3Z2sgtH34XOw/VpuFsP94LhKsnVmTFepzlM7+wARqA3/&#10;4Xt7pRW8vsPtS/wBcnIFAAD//wMAUEsBAi0AFAAGAAgAAAAhANvh9svuAAAAhQEAABMAAAAAAAAA&#10;AAAAAAAAAAAAAFtDb250ZW50X1R5cGVzXS54bWxQSwECLQAUAAYACAAAACEAWvQsW78AAAAVAQAA&#10;CwAAAAAAAAAAAAAAAAAfAQAAX3JlbHMvLnJlbHNQSwECLQAUAAYACAAAACEAsov0kMYAAADbAAAA&#10;DwAAAAAAAAAAAAAAAAAHAgAAZHJzL2Rvd25yZXYueG1sUEsFBgAAAAADAAMAtwAAAPoCAAAAAA==&#10;" path="m,l5929313,e" filled="f" strokecolor="#292929" strokeweight=".28317mm">
                  <v:stroke dashstyle="dash"/>
                  <v:path arrowok="t"/>
                </v:shape>
                <w10:anchorlock/>
              </v:group>
            </w:pict>
          </mc:Fallback>
        </mc:AlternateContent>
      </w:r>
    </w:p>
    <w:p w14:paraId="613DDA01" w14:textId="77777777" w:rsidR="00A15328" w:rsidRDefault="00A15328">
      <w:pPr>
        <w:pStyle w:val="BodyText"/>
        <w:spacing w:before="4"/>
        <w:rPr>
          <w:b/>
          <w:sz w:val="25"/>
        </w:rPr>
      </w:pPr>
    </w:p>
    <w:p w14:paraId="1CE145C3" w14:textId="77777777" w:rsidR="00A15328" w:rsidRDefault="002C52BD">
      <w:pPr>
        <w:pStyle w:val="Heading3"/>
        <w:spacing w:before="28"/>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093E04D0" w14:textId="77777777" w:rsidR="00A15328" w:rsidRDefault="002C52BD">
      <w:pPr>
        <w:pStyle w:val="ListParagraph"/>
        <w:numPr>
          <w:ilvl w:val="0"/>
          <w:numId w:val="38"/>
        </w:numPr>
        <w:tabs>
          <w:tab w:val="left" w:pos="917"/>
          <w:tab w:val="left" w:pos="919"/>
        </w:tabs>
        <w:spacing w:before="282" w:line="256" w:lineRule="auto"/>
        <w:ind w:right="1966"/>
        <w:rPr>
          <w:b/>
          <w:i/>
          <w:sz w:val="28"/>
        </w:rPr>
      </w:pPr>
      <w:r>
        <w:rPr>
          <w:b/>
          <w:i/>
          <w:sz w:val="28"/>
        </w:rPr>
        <w:t>Why</w:t>
      </w:r>
      <w:r>
        <w:rPr>
          <w:b/>
          <w:i/>
          <w:spacing w:val="-3"/>
          <w:sz w:val="28"/>
        </w:rPr>
        <w:t xml:space="preserve"> </w:t>
      </w:r>
      <w:r>
        <w:rPr>
          <w:i/>
          <w:sz w:val="28"/>
        </w:rPr>
        <w:t>is</w:t>
      </w:r>
      <w:r>
        <w:rPr>
          <w:i/>
          <w:spacing w:val="-2"/>
          <w:sz w:val="28"/>
        </w:rPr>
        <w:t xml:space="preserve"> </w:t>
      </w:r>
      <w:r>
        <w:rPr>
          <w:i/>
          <w:sz w:val="28"/>
        </w:rPr>
        <w:t>it</w:t>
      </w:r>
      <w:r>
        <w:rPr>
          <w:i/>
          <w:spacing w:val="-4"/>
          <w:sz w:val="28"/>
        </w:rPr>
        <w:t xml:space="preserve"> </w:t>
      </w:r>
      <w:r>
        <w:rPr>
          <w:i/>
          <w:sz w:val="28"/>
        </w:rPr>
        <w:t>important</w:t>
      </w:r>
      <w:r>
        <w:rPr>
          <w:i/>
          <w:spacing w:val="-4"/>
          <w:sz w:val="28"/>
        </w:rPr>
        <w:t xml:space="preserve"> </w:t>
      </w:r>
      <w:r>
        <w:rPr>
          <w:i/>
          <w:sz w:val="28"/>
        </w:rPr>
        <w:t>to</w:t>
      </w:r>
      <w:r>
        <w:rPr>
          <w:i/>
          <w:spacing w:val="-4"/>
          <w:sz w:val="28"/>
        </w:rPr>
        <w:t xml:space="preserve"> </w:t>
      </w:r>
      <w:r>
        <w:rPr>
          <w:i/>
          <w:sz w:val="28"/>
        </w:rPr>
        <w:t>be</w:t>
      </w:r>
      <w:r>
        <w:rPr>
          <w:i/>
          <w:spacing w:val="-3"/>
          <w:sz w:val="28"/>
        </w:rPr>
        <w:t xml:space="preserve"> </w:t>
      </w:r>
      <w:r>
        <w:rPr>
          <w:i/>
          <w:sz w:val="28"/>
        </w:rPr>
        <w:t>teaching</w:t>
      </w:r>
      <w:r>
        <w:rPr>
          <w:i/>
          <w:spacing w:val="-4"/>
          <w:sz w:val="28"/>
        </w:rPr>
        <w:t xml:space="preserve"> </w:t>
      </w:r>
      <w:r>
        <w:rPr>
          <w:i/>
          <w:sz w:val="28"/>
        </w:rPr>
        <w:t>children</w:t>
      </w:r>
      <w:r>
        <w:rPr>
          <w:i/>
          <w:spacing w:val="-4"/>
          <w:sz w:val="28"/>
        </w:rPr>
        <w:t xml:space="preserve"> </w:t>
      </w:r>
      <w:r>
        <w:rPr>
          <w:i/>
          <w:sz w:val="28"/>
        </w:rPr>
        <w:t>regularly</w:t>
      </w:r>
      <w:r>
        <w:rPr>
          <w:i/>
          <w:spacing w:val="-4"/>
          <w:sz w:val="28"/>
        </w:rPr>
        <w:t xml:space="preserve"> </w:t>
      </w:r>
      <w:r>
        <w:rPr>
          <w:i/>
          <w:sz w:val="28"/>
        </w:rPr>
        <w:t>Bible</w:t>
      </w:r>
      <w:r>
        <w:rPr>
          <w:i/>
          <w:spacing w:val="-3"/>
          <w:sz w:val="28"/>
        </w:rPr>
        <w:t xml:space="preserve"> </w:t>
      </w:r>
      <w:r>
        <w:rPr>
          <w:i/>
          <w:sz w:val="28"/>
        </w:rPr>
        <w:t>truths, (including evangelism)? Write these ideas down.</w:t>
      </w:r>
    </w:p>
    <w:p w14:paraId="2B4B512B" w14:textId="77777777" w:rsidR="00A15328" w:rsidRDefault="00A15328">
      <w:pPr>
        <w:pStyle w:val="BodyText"/>
        <w:rPr>
          <w:i/>
        </w:rPr>
      </w:pPr>
    </w:p>
    <w:p w14:paraId="03759B8B" w14:textId="77777777" w:rsidR="00A15328" w:rsidRDefault="00A15328">
      <w:pPr>
        <w:pStyle w:val="BodyText"/>
        <w:rPr>
          <w:i/>
        </w:rPr>
      </w:pPr>
    </w:p>
    <w:p w14:paraId="51DCCA75" w14:textId="77777777" w:rsidR="00A15328" w:rsidRDefault="00A15328">
      <w:pPr>
        <w:pStyle w:val="BodyText"/>
        <w:rPr>
          <w:i/>
        </w:rPr>
      </w:pPr>
    </w:p>
    <w:p w14:paraId="1E4FD5BB" w14:textId="77777777" w:rsidR="00A15328" w:rsidRDefault="00A15328">
      <w:pPr>
        <w:pStyle w:val="BodyText"/>
        <w:rPr>
          <w:i/>
        </w:rPr>
      </w:pPr>
    </w:p>
    <w:p w14:paraId="77C717A2" w14:textId="77777777" w:rsidR="00A15328" w:rsidRDefault="00A15328">
      <w:pPr>
        <w:pStyle w:val="BodyText"/>
        <w:rPr>
          <w:i/>
        </w:rPr>
      </w:pPr>
    </w:p>
    <w:p w14:paraId="2BE2A49A" w14:textId="77777777" w:rsidR="00A15328" w:rsidRDefault="00A15328">
      <w:pPr>
        <w:pStyle w:val="BodyText"/>
        <w:rPr>
          <w:i/>
        </w:rPr>
      </w:pPr>
    </w:p>
    <w:p w14:paraId="30D18070" w14:textId="77777777" w:rsidR="00A15328" w:rsidRDefault="00A15328">
      <w:pPr>
        <w:pStyle w:val="BodyText"/>
        <w:rPr>
          <w:i/>
        </w:rPr>
      </w:pPr>
    </w:p>
    <w:p w14:paraId="70391004" w14:textId="77777777" w:rsidR="00A15328" w:rsidRDefault="00A15328">
      <w:pPr>
        <w:pStyle w:val="BodyText"/>
        <w:rPr>
          <w:i/>
        </w:rPr>
      </w:pPr>
    </w:p>
    <w:p w14:paraId="582866A8" w14:textId="77777777" w:rsidR="00A15328" w:rsidRDefault="00A15328">
      <w:pPr>
        <w:pStyle w:val="BodyText"/>
        <w:rPr>
          <w:i/>
        </w:rPr>
      </w:pPr>
    </w:p>
    <w:p w14:paraId="20F728F4" w14:textId="77777777" w:rsidR="00A15328" w:rsidRDefault="00A15328">
      <w:pPr>
        <w:pStyle w:val="BodyText"/>
        <w:rPr>
          <w:i/>
        </w:rPr>
      </w:pPr>
    </w:p>
    <w:p w14:paraId="44EADE06" w14:textId="77777777" w:rsidR="00A15328" w:rsidRDefault="00A15328">
      <w:pPr>
        <w:pStyle w:val="BodyText"/>
        <w:rPr>
          <w:i/>
        </w:rPr>
      </w:pPr>
    </w:p>
    <w:p w14:paraId="01546DAA" w14:textId="77777777" w:rsidR="00A15328" w:rsidRDefault="00A15328">
      <w:pPr>
        <w:pStyle w:val="BodyText"/>
        <w:rPr>
          <w:i/>
        </w:rPr>
      </w:pPr>
    </w:p>
    <w:p w14:paraId="1EFFD24D" w14:textId="77777777" w:rsidR="00A15328" w:rsidRDefault="00A15328">
      <w:pPr>
        <w:pStyle w:val="BodyText"/>
        <w:rPr>
          <w:i/>
        </w:rPr>
      </w:pPr>
    </w:p>
    <w:p w14:paraId="573388A6" w14:textId="77777777" w:rsidR="00A15328" w:rsidRDefault="00A15328">
      <w:pPr>
        <w:pStyle w:val="BodyText"/>
        <w:rPr>
          <w:i/>
        </w:rPr>
      </w:pPr>
    </w:p>
    <w:p w14:paraId="6F0E21E1" w14:textId="77777777" w:rsidR="00A15328" w:rsidRDefault="00A15328">
      <w:pPr>
        <w:pStyle w:val="BodyText"/>
        <w:rPr>
          <w:i/>
        </w:rPr>
      </w:pPr>
    </w:p>
    <w:p w14:paraId="0C36A788" w14:textId="77777777" w:rsidR="00A15328" w:rsidRDefault="00A15328">
      <w:pPr>
        <w:pStyle w:val="BodyText"/>
        <w:spacing w:before="7"/>
        <w:rPr>
          <w:i/>
          <w:sz w:val="31"/>
        </w:rPr>
      </w:pPr>
    </w:p>
    <w:p w14:paraId="27C5CA60" w14:textId="77777777" w:rsidR="00A15328" w:rsidRDefault="002C52BD">
      <w:pPr>
        <w:pStyle w:val="ListParagraph"/>
        <w:numPr>
          <w:ilvl w:val="0"/>
          <w:numId w:val="38"/>
        </w:numPr>
        <w:tabs>
          <w:tab w:val="left" w:pos="919"/>
        </w:tabs>
        <w:spacing w:before="1" w:line="256" w:lineRule="auto"/>
        <w:ind w:right="1105"/>
        <w:rPr>
          <w:b/>
          <w:i/>
          <w:sz w:val="28"/>
        </w:rPr>
      </w:pPr>
      <w:r>
        <w:rPr>
          <w:b/>
          <w:i/>
          <w:sz w:val="28"/>
        </w:rPr>
        <w:t>Why</w:t>
      </w:r>
      <w:r>
        <w:rPr>
          <w:b/>
          <w:i/>
          <w:spacing w:val="-3"/>
          <w:sz w:val="28"/>
        </w:rPr>
        <w:t xml:space="preserve"> </w:t>
      </w:r>
      <w:r>
        <w:rPr>
          <w:b/>
          <w:i/>
          <w:sz w:val="28"/>
        </w:rPr>
        <w:t>should</w:t>
      </w:r>
      <w:r>
        <w:rPr>
          <w:b/>
          <w:i/>
          <w:spacing w:val="-3"/>
          <w:sz w:val="28"/>
        </w:rPr>
        <w:t xml:space="preserve"> </w:t>
      </w:r>
      <w:r>
        <w:rPr>
          <w:b/>
          <w:i/>
          <w:sz w:val="28"/>
        </w:rPr>
        <w:t>we</w:t>
      </w:r>
      <w:r>
        <w:rPr>
          <w:b/>
          <w:i/>
          <w:spacing w:val="-2"/>
          <w:sz w:val="28"/>
        </w:rPr>
        <w:t xml:space="preserve"> </w:t>
      </w:r>
      <w:r>
        <w:rPr>
          <w:b/>
          <w:i/>
          <w:sz w:val="28"/>
        </w:rPr>
        <w:t>get</w:t>
      </w:r>
      <w:r>
        <w:rPr>
          <w:b/>
          <w:i/>
          <w:spacing w:val="-3"/>
          <w:sz w:val="28"/>
        </w:rPr>
        <w:t xml:space="preserve"> </w:t>
      </w:r>
      <w:r>
        <w:rPr>
          <w:b/>
          <w:i/>
          <w:sz w:val="28"/>
        </w:rPr>
        <w:t>our</w:t>
      </w:r>
      <w:r>
        <w:rPr>
          <w:b/>
          <w:i/>
          <w:spacing w:val="-4"/>
          <w:sz w:val="28"/>
        </w:rPr>
        <w:t xml:space="preserve"> </w:t>
      </w:r>
      <w:r>
        <w:rPr>
          <w:b/>
          <w:i/>
          <w:sz w:val="28"/>
        </w:rPr>
        <w:t>children</w:t>
      </w:r>
      <w:r>
        <w:rPr>
          <w:b/>
          <w:i/>
          <w:spacing w:val="-3"/>
          <w:sz w:val="28"/>
        </w:rPr>
        <w:t xml:space="preserve"> </w:t>
      </w:r>
      <w:r>
        <w:rPr>
          <w:b/>
          <w:i/>
          <w:sz w:val="28"/>
        </w:rPr>
        <w:t>involved</w:t>
      </w:r>
      <w:r>
        <w:rPr>
          <w:b/>
          <w:i/>
          <w:spacing w:val="-3"/>
          <w:sz w:val="28"/>
        </w:rPr>
        <w:t xml:space="preserve"> </w:t>
      </w:r>
      <w:r>
        <w:rPr>
          <w:i/>
          <w:sz w:val="28"/>
        </w:rPr>
        <w:t>in</w:t>
      </w:r>
      <w:r>
        <w:rPr>
          <w:i/>
          <w:spacing w:val="-4"/>
          <w:sz w:val="28"/>
        </w:rPr>
        <w:t xml:space="preserve"> </w:t>
      </w:r>
      <w:r>
        <w:rPr>
          <w:i/>
          <w:sz w:val="28"/>
        </w:rPr>
        <w:t>spiritual</w:t>
      </w:r>
      <w:r>
        <w:rPr>
          <w:i/>
          <w:spacing w:val="-3"/>
          <w:sz w:val="28"/>
        </w:rPr>
        <w:t xml:space="preserve"> </w:t>
      </w:r>
      <w:r>
        <w:rPr>
          <w:i/>
          <w:sz w:val="28"/>
        </w:rPr>
        <w:t>activities?</w:t>
      </w:r>
      <w:r>
        <w:rPr>
          <w:i/>
          <w:spacing w:val="-6"/>
          <w:sz w:val="28"/>
        </w:rPr>
        <w:t xml:space="preserve"> </w:t>
      </w:r>
      <w:r>
        <w:rPr>
          <w:i/>
          <w:sz w:val="28"/>
        </w:rPr>
        <w:t>How</w:t>
      </w:r>
      <w:r>
        <w:rPr>
          <w:i/>
          <w:spacing w:val="-3"/>
          <w:sz w:val="28"/>
        </w:rPr>
        <w:t xml:space="preserve"> </w:t>
      </w:r>
      <w:r>
        <w:rPr>
          <w:i/>
          <w:sz w:val="28"/>
        </w:rPr>
        <w:t>can they benefit from us doing this. Write down your thoughts and ideas.</w:t>
      </w:r>
    </w:p>
    <w:p w14:paraId="69F180AA" w14:textId="77777777" w:rsidR="00A15328" w:rsidRDefault="00A15328">
      <w:pPr>
        <w:spacing w:line="256" w:lineRule="auto"/>
        <w:rPr>
          <w:sz w:val="28"/>
        </w:rPr>
        <w:sectPr w:rsidR="00A15328" w:rsidSect="005F3759">
          <w:footerReference w:type="default" r:id="rId97"/>
          <w:pgSz w:w="12240" w:h="15840"/>
          <w:pgMar w:top="960" w:right="1100" w:bottom="280" w:left="880" w:header="782" w:footer="0" w:gutter="0"/>
          <w:cols w:space="720"/>
        </w:sectPr>
      </w:pPr>
    </w:p>
    <w:p w14:paraId="70E1F802" w14:textId="77777777" w:rsidR="00A15328" w:rsidRDefault="00A15328">
      <w:pPr>
        <w:pStyle w:val="BodyText"/>
        <w:rPr>
          <w:i/>
          <w:sz w:val="20"/>
        </w:rPr>
      </w:pPr>
    </w:p>
    <w:p w14:paraId="27F46767" w14:textId="77777777" w:rsidR="00A15328" w:rsidRDefault="002C52BD">
      <w:pPr>
        <w:pStyle w:val="ListParagraph"/>
        <w:numPr>
          <w:ilvl w:val="0"/>
          <w:numId w:val="38"/>
        </w:numPr>
        <w:tabs>
          <w:tab w:val="left" w:pos="918"/>
          <w:tab w:val="left" w:pos="920"/>
        </w:tabs>
        <w:spacing w:before="221" w:line="300" w:lineRule="auto"/>
        <w:ind w:left="920" w:right="1040" w:hanging="361"/>
        <w:rPr>
          <w:b/>
          <w:i/>
          <w:color w:val="2A2A2A"/>
          <w:sz w:val="28"/>
        </w:rPr>
      </w:pPr>
      <w:r>
        <w:rPr>
          <w:b/>
          <w:i/>
          <w:color w:val="2A2A2A"/>
          <w:sz w:val="28"/>
        </w:rPr>
        <w:t xml:space="preserve">What things can you do </w:t>
      </w:r>
      <w:r>
        <w:rPr>
          <w:i/>
          <w:color w:val="2A2A2A"/>
          <w:sz w:val="28"/>
        </w:rPr>
        <w:t>to better can ensure your children grow up as</w:t>
      </w:r>
      <w:r>
        <w:rPr>
          <w:i/>
          <w:color w:val="2A2A2A"/>
          <w:spacing w:val="80"/>
          <w:w w:val="150"/>
          <w:sz w:val="28"/>
        </w:rPr>
        <w:t xml:space="preserve"> </w:t>
      </w:r>
      <w:r>
        <w:rPr>
          <w:i/>
          <w:color w:val="2A2A2A"/>
          <w:sz w:val="28"/>
        </w:rPr>
        <w:t>Christians? Write down your thoughts.</w:t>
      </w:r>
    </w:p>
    <w:p w14:paraId="662FABDD" w14:textId="77777777" w:rsidR="00A15328" w:rsidRDefault="00A15328">
      <w:pPr>
        <w:pStyle w:val="BodyText"/>
        <w:rPr>
          <w:i/>
          <w:sz w:val="20"/>
        </w:rPr>
      </w:pPr>
    </w:p>
    <w:p w14:paraId="4DE12822" w14:textId="77777777" w:rsidR="00A15328" w:rsidRDefault="00A15328">
      <w:pPr>
        <w:pStyle w:val="BodyText"/>
        <w:rPr>
          <w:i/>
          <w:sz w:val="20"/>
        </w:rPr>
      </w:pPr>
    </w:p>
    <w:p w14:paraId="51CD7AF0" w14:textId="77777777" w:rsidR="00A15328" w:rsidRDefault="00A15328">
      <w:pPr>
        <w:pStyle w:val="BodyText"/>
        <w:rPr>
          <w:i/>
          <w:sz w:val="20"/>
        </w:rPr>
      </w:pPr>
    </w:p>
    <w:p w14:paraId="52F23A2E" w14:textId="77777777" w:rsidR="00A15328" w:rsidRDefault="00A15328">
      <w:pPr>
        <w:pStyle w:val="BodyText"/>
        <w:rPr>
          <w:i/>
          <w:sz w:val="20"/>
        </w:rPr>
      </w:pPr>
    </w:p>
    <w:p w14:paraId="31AECD41" w14:textId="77777777" w:rsidR="00A15328" w:rsidRDefault="00A15328">
      <w:pPr>
        <w:pStyle w:val="BodyText"/>
        <w:rPr>
          <w:i/>
          <w:sz w:val="20"/>
        </w:rPr>
      </w:pPr>
    </w:p>
    <w:p w14:paraId="1A050896" w14:textId="77777777" w:rsidR="00A15328" w:rsidRDefault="00A15328">
      <w:pPr>
        <w:pStyle w:val="BodyText"/>
        <w:rPr>
          <w:i/>
          <w:sz w:val="20"/>
        </w:rPr>
      </w:pPr>
    </w:p>
    <w:p w14:paraId="4E273164" w14:textId="77777777" w:rsidR="00A15328" w:rsidRDefault="00A15328">
      <w:pPr>
        <w:pStyle w:val="BodyText"/>
        <w:rPr>
          <w:i/>
          <w:sz w:val="20"/>
        </w:rPr>
      </w:pPr>
    </w:p>
    <w:p w14:paraId="509EAD6E" w14:textId="77777777" w:rsidR="00A15328" w:rsidRDefault="00A15328">
      <w:pPr>
        <w:pStyle w:val="BodyText"/>
        <w:rPr>
          <w:i/>
          <w:sz w:val="20"/>
        </w:rPr>
      </w:pPr>
    </w:p>
    <w:p w14:paraId="72704893" w14:textId="77777777" w:rsidR="00A15328" w:rsidRDefault="00A15328">
      <w:pPr>
        <w:pStyle w:val="BodyText"/>
        <w:rPr>
          <w:i/>
          <w:sz w:val="20"/>
        </w:rPr>
      </w:pPr>
    </w:p>
    <w:p w14:paraId="589D13A8" w14:textId="77777777" w:rsidR="00A15328" w:rsidRDefault="00A15328">
      <w:pPr>
        <w:pStyle w:val="BodyText"/>
        <w:rPr>
          <w:i/>
          <w:sz w:val="20"/>
        </w:rPr>
      </w:pPr>
    </w:p>
    <w:p w14:paraId="1D07EF5F" w14:textId="77777777" w:rsidR="00A15328" w:rsidRDefault="00A15328">
      <w:pPr>
        <w:pStyle w:val="BodyText"/>
        <w:rPr>
          <w:i/>
          <w:sz w:val="20"/>
        </w:rPr>
      </w:pPr>
    </w:p>
    <w:p w14:paraId="5476D319" w14:textId="77777777" w:rsidR="00A15328" w:rsidRDefault="00A15328">
      <w:pPr>
        <w:pStyle w:val="BodyText"/>
        <w:rPr>
          <w:i/>
          <w:sz w:val="20"/>
        </w:rPr>
      </w:pPr>
    </w:p>
    <w:p w14:paraId="6D8D39C6" w14:textId="77777777" w:rsidR="00A15328" w:rsidRDefault="00A15328">
      <w:pPr>
        <w:pStyle w:val="BodyText"/>
        <w:rPr>
          <w:i/>
          <w:sz w:val="20"/>
        </w:rPr>
      </w:pPr>
    </w:p>
    <w:p w14:paraId="5DEE5D02" w14:textId="77777777" w:rsidR="00A15328" w:rsidRDefault="00A15328">
      <w:pPr>
        <w:pStyle w:val="BodyText"/>
        <w:rPr>
          <w:i/>
          <w:sz w:val="20"/>
        </w:rPr>
      </w:pPr>
    </w:p>
    <w:p w14:paraId="1C730E24" w14:textId="77777777" w:rsidR="00A15328" w:rsidRDefault="00A15328">
      <w:pPr>
        <w:pStyle w:val="BodyText"/>
        <w:rPr>
          <w:i/>
          <w:sz w:val="20"/>
        </w:rPr>
      </w:pPr>
    </w:p>
    <w:p w14:paraId="04F22A96" w14:textId="77777777" w:rsidR="00A15328" w:rsidRDefault="00A15328">
      <w:pPr>
        <w:pStyle w:val="BodyText"/>
        <w:rPr>
          <w:i/>
          <w:sz w:val="20"/>
        </w:rPr>
      </w:pPr>
    </w:p>
    <w:p w14:paraId="5958761C" w14:textId="77777777" w:rsidR="00A15328" w:rsidRDefault="00A15328">
      <w:pPr>
        <w:pStyle w:val="BodyText"/>
        <w:rPr>
          <w:i/>
          <w:sz w:val="20"/>
        </w:rPr>
      </w:pPr>
    </w:p>
    <w:p w14:paraId="31B80429" w14:textId="77777777" w:rsidR="00A15328" w:rsidRDefault="00A15328">
      <w:pPr>
        <w:pStyle w:val="BodyText"/>
        <w:rPr>
          <w:i/>
          <w:sz w:val="20"/>
        </w:rPr>
      </w:pPr>
    </w:p>
    <w:p w14:paraId="7B8479A0" w14:textId="77777777" w:rsidR="00A15328" w:rsidRDefault="00A15328">
      <w:pPr>
        <w:pStyle w:val="BodyText"/>
        <w:rPr>
          <w:i/>
          <w:sz w:val="20"/>
        </w:rPr>
      </w:pPr>
    </w:p>
    <w:p w14:paraId="243ADC13" w14:textId="77777777" w:rsidR="00A15328" w:rsidRDefault="002C52BD">
      <w:pPr>
        <w:pStyle w:val="BodyText"/>
        <w:rPr>
          <w:i/>
          <w:sz w:val="15"/>
        </w:rPr>
      </w:pPr>
      <w:r>
        <w:rPr>
          <w:noProof/>
        </w:rPr>
        <mc:AlternateContent>
          <mc:Choice Requires="wps">
            <w:drawing>
              <wp:anchor distT="0" distB="0" distL="0" distR="0" simplePos="0" relativeHeight="487601152" behindDoc="1" locked="0" layoutInCell="1" allowOverlap="1" wp14:anchorId="5F7408F2" wp14:editId="018811D2">
                <wp:simplePos x="0" y="0"/>
                <wp:positionH relativeFrom="page">
                  <wp:posOffset>914400</wp:posOffset>
                </wp:positionH>
                <wp:positionV relativeFrom="paragraph">
                  <wp:posOffset>132000</wp:posOffset>
                </wp:positionV>
                <wp:extent cx="590867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6E6F40" id="Graphic 40" o:spid="_x0000_s1026" style="position:absolute;margin-left:1in;margin-top:10.4pt;width:465.2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90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jFFgIAAFsEAAAOAAAAZHJzL2Uyb0RvYy54bWysVMFu2zAMvQ/YPwi6L05SJG2NOMXQoMOA&#10;oivQDDsrshwbk0WNVOLk70fJcZJ1t2E+CE8iRT7yUV48HFor9gapAVfIyWgshXEaysZtC/l9/fTp&#10;TgoKypXKgjOFPBqSD8uPHxadz80UarClQcFBHOWdL2Qdgs+zjHRtWkUj8MaxsQJsVeAtbrMSVcfR&#10;W5tNx+N51gGWHkEbIj5d9Ua5TPGryujwrarIBGELydxCWjGtm7hmy4XKt6h83egTDfUPLFrVOE56&#10;DrVSQYkdNn+FahuNQFCFkYY2g6pqtEk1cDWT8btq3mrlTaqFm0P+3Cb6f2H1y/7Nv2KkTv4Z9E/i&#10;jmSdp/xsiRs6+RwqbKMvExeH1MXjuYvmEITmw9n9+G5+O5NCs20yvU1NzlQ+3NU7Cl8MpDhq/0yh&#10;16AckKoHpA9ugMhKRg1t0jBIwRqiFKzhptfQqxDvRXIRiu5CJJ61sDdrSNbwjjlTu1itu/aKpdzM&#10;J1IMVbJv78EgpuFe9SClZnxdnHWRxeRmNrtLs0Fgm/KpsTbSINxuHi2KvYqTmb5YCIf4w80jhZWi&#10;uvcrGZ28rDvp1EsTRdpAeXxF0fE0F5J+7RQaKexXx+MSR38AOIDNADDYR0gPJDWIU64PPxR6EbMX&#10;MrCyLzAMo8oH0WLpZ99408HnXYCqiYqmGeoZnTY8wam+02uLT+R6n7wu/4TlbwAAAP//AwBQSwME&#10;FAAGAAgAAAAhAJKXXEncAAAACgEAAA8AAABkcnMvZG93bnJldi54bWxMj81OwzAQhO9IvIO1SNyo&#10;nRJ+lMapUAQXbrSVuLrxNo6I11Hspsnbsz3BcWZHs/OV29n3YsIxdoE0ZCsFAqkJtqNWw2H/8fAK&#10;IiZD1vSBUMOCEbbV7U1pChsu9IXTLrWCSygWRoNLaSikjI1Db+IqDEh8O4XRm8RybKUdzYXLfS/X&#10;Sj1LbzriD84MWDtsfnZnr0G6vF6+a5f5PL4/tsthpunTaX1/N79tQCSc018YrvN5OlS86RjOZKPo&#10;Wec5syQNa8UI14B6yZ9AHNnJFMiqlP8Rql8AAAD//wMAUEsBAi0AFAAGAAgAAAAhALaDOJL+AAAA&#10;4QEAABMAAAAAAAAAAAAAAAAAAAAAAFtDb250ZW50X1R5cGVzXS54bWxQSwECLQAUAAYACAAAACEA&#10;OP0h/9YAAACUAQAACwAAAAAAAAAAAAAAAAAvAQAAX3JlbHMvLnJlbHNQSwECLQAUAAYACAAAACEA&#10;xO9oxRYCAABbBAAADgAAAAAAAAAAAAAAAAAuAgAAZHJzL2Uyb0RvYy54bWxQSwECLQAUAAYACAAA&#10;ACEAkpdcSdwAAAAKAQAADwAAAAAAAAAAAAAAAABwBAAAZHJzL2Rvd25yZXYueG1sUEsFBgAAAAAE&#10;AAQA8wAAAHkFAAAAAA==&#10;" path="m,l5908361,e" filled="f" strokeweight=".37661mm">
                <v:stroke dashstyle="dash"/>
                <v:path arrowok="t"/>
                <w10:wrap type="topAndBottom" anchorx="page"/>
              </v:shape>
            </w:pict>
          </mc:Fallback>
        </mc:AlternateContent>
      </w:r>
    </w:p>
    <w:p w14:paraId="01197C94" w14:textId="77777777" w:rsidR="00A15328" w:rsidRDefault="00A15328">
      <w:pPr>
        <w:pStyle w:val="BodyText"/>
        <w:spacing w:before="6"/>
        <w:rPr>
          <w:i/>
          <w:sz w:val="25"/>
        </w:rPr>
      </w:pPr>
    </w:p>
    <w:p w14:paraId="49CCEBAB" w14:textId="77777777" w:rsidR="00A15328" w:rsidRDefault="002C52BD">
      <w:pPr>
        <w:pStyle w:val="Heading3"/>
        <w:spacing w:before="124"/>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5579D7E9" w14:textId="77777777" w:rsidR="00A15328" w:rsidRDefault="002C52BD">
      <w:pPr>
        <w:pStyle w:val="ListParagraph"/>
        <w:numPr>
          <w:ilvl w:val="0"/>
          <w:numId w:val="38"/>
        </w:numPr>
        <w:tabs>
          <w:tab w:val="left" w:pos="917"/>
          <w:tab w:val="left" w:pos="919"/>
        </w:tabs>
        <w:spacing w:before="276" w:line="300" w:lineRule="auto"/>
        <w:ind w:right="806"/>
        <w:rPr>
          <w:b/>
          <w:i/>
          <w:color w:val="2A2A2A"/>
          <w:sz w:val="28"/>
        </w:rPr>
      </w:pPr>
      <w:r>
        <w:rPr>
          <w:b/>
          <w:i/>
          <w:color w:val="2A2A2A"/>
          <w:sz w:val="28"/>
        </w:rPr>
        <w:t xml:space="preserve">Brainstorm to find ways/activities to get your children involved </w:t>
      </w:r>
      <w:r>
        <w:rPr>
          <w:i/>
          <w:color w:val="2A2A2A"/>
          <w:sz w:val="28"/>
        </w:rPr>
        <w:t>in the</w:t>
      </w:r>
      <w:r>
        <w:rPr>
          <w:i/>
          <w:color w:val="2A2A2A"/>
          <w:spacing w:val="80"/>
          <w:w w:val="150"/>
          <w:sz w:val="28"/>
        </w:rPr>
        <w:t xml:space="preserve"> </w:t>
      </w:r>
      <w:r>
        <w:rPr>
          <w:i/>
          <w:color w:val="2A2A2A"/>
          <w:sz w:val="28"/>
        </w:rPr>
        <w:t>Lords Word. Write them down here. Try to implement one of these ideas</w:t>
      </w:r>
      <w:r>
        <w:rPr>
          <w:i/>
          <w:color w:val="2A2A2A"/>
          <w:spacing w:val="80"/>
          <w:w w:val="150"/>
          <w:sz w:val="28"/>
        </w:rPr>
        <w:t xml:space="preserve"> </w:t>
      </w:r>
      <w:r>
        <w:rPr>
          <w:i/>
          <w:color w:val="2A2A2A"/>
          <w:sz w:val="28"/>
        </w:rPr>
        <w:t>each week.</w:t>
      </w:r>
    </w:p>
    <w:p w14:paraId="3E5CF450" w14:textId="77777777" w:rsidR="00A15328" w:rsidRDefault="00A15328">
      <w:pPr>
        <w:spacing w:line="300" w:lineRule="auto"/>
        <w:rPr>
          <w:sz w:val="28"/>
        </w:rPr>
        <w:sectPr w:rsidR="00A15328" w:rsidSect="005F3759">
          <w:footerReference w:type="default" r:id="rId98"/>
          <w:pgSz w:w="12240" w:h="15840"/>
          <w:pgMar w:top="960" w:right="1100" w:bottom="280" w:left="880" w:header="782" w:footer="0" w:gutter="0"/>
          <w:cols w:space="720"/>
        </w:sectPr>
      </w:pPr>
    </w:p>
    <w:p w14:paraId="0F1585C5" w14:textId="77777777" w:rsidR="00A15328" w:rsidRDefault="00A15328">
      <w:pPr>
        <w:pStyle w:val="BodyText"/>
        <w:rPr>
          <w:i/>
          <w:sz w:val="20"/>
        </w:rPr>
      </w:pPr>
    </w:p>
    <w:p w14:paraId="47B98ED6" w14:textId="77777777" w:rsidR="00A15328" w:rsidRDefault="002C52BD">
      <w:pPr>
        <w:pStyle w:val="ListParagraph"/>
        <w:numPr>
          <w:ilvl w:val="0"/>
          <w:numId w:val="38"/>
        </w:numPr>
        <w:tabs>
          <w:tab w:val="left" w:pos="917"/>
          <w:tab w:val="left" w:pos="919"/>
        </w:tabs>
        <w:spacing w:before="221" w:line="300" w:lineRule="auto"/>
        <w:ind w:right="549"/>
        <w:rPr>
          <w:b/>
          <w:i/>
          <w:color w:val="2A2A2A"/>
          <w:sz w:val="28"/>
        </w:rPr>
      </w:pPr>
      <w:r>
        <w:rPr>
          <w:b/>
          <w:i/>
          <w:color w:val="2A2A2A"/>
          <w:sz w:val="28"/>
        </w:rPr>
        <w:t>What are ways you can train your children to be strong Christians and to</w:t>
      </w:r>
      <w:r>
        <w:rPr>
          <w:b/>
          <w:i/>
          <w:color w:val="2A2A2A"/>
          <w:spacing w:val="80"/>
          <w:w w:val="150"/>
          <w:sz w:val="28"/>
        </w:rPr>
        <w:t xml:space="preserve"> </w:t>
      </w:r>
      <w:r>
        <w:rPr>
          <w:b/>
          <w:i/>
          <w:color w:val="2A2A2A"/>
          <w:sz w:val="28"/>
        </w:rPr>
        <w:t>be</w:t>
      </w:r>
      <w:r>
        <w:rPr>
          <w:b/>
          <w:i/>
          <w:color w:val="2A2A2A"/>
          <w:spacing w:val="30"/>
          <w:sz w:val="28"/>
        </w:rPr>
        <w:t xml:space="preserve"> </w:t>
      </w:r>
      <w:r>
        <w:rPr>
          <w:b/>
          <w:i/>
          <w:color w:val="2A2A2A"/>
          <w:sz w:val="28"/>
        </w:rPr>
        <w:t xml:space="preserve">evangelists? What are ways you can spiritually help your home. </w:t>
      </w:r>
      <w:r>
        <w:rPr>
          <w:i/>
          <w:color w:val="2A2A2A"/>
          <w:sz w:val="28"/>
        </w:rPr>
        <w:t>Write</w:t>
      </w:r>
      <w:r>
        <w:rPr>
          <w:i/>
          <w:color w:val="2A2A2A"/>
          <w:spacing w:val="80"/>
          <w:sz w:val="28"/>
        </w:rPr>
        <w:t xml:space="preserve"> </w:t>
      </w:r>
      <w:r>
        <w:rPr>
          <w:i/>
          <w:color w:val="2A2A2A"/>
          <w:sz w:val="28"/>
        </w:rPr>
        <w:t>down</w:t>
      </w:r>
      <w:r>
        <w:rPr>
          <w:i/>
          <w:color w:val="2A2A2A"/>
          <w:spacing w:val="28"/>
          <w:sz w:val="28"/>
        </w:rPr>
        <w:t xml:space="preserve"> </w:t>
      </w:r>
      <w:r>
        <w:rPr>
          <w:i/>
          <w:color w:val="2A2A2A"/>
          <w:sz w:val="28"/>
        </w:rPr>
        <w:t>(on</w:t>
      </w:r>
      <w:r>
        <w:rPr>
          <w:i/>
          <w:color w:val="2A2A2A"/>
          <w:spacing w:val="28"/>
          <w:sz w:val="28"/>
        </w:rPr>
        <w:t xml:space="preserve"> </w:t>
      </w:r>
      <w:r>
        <w:rPr>
          <w:i/>
          <w:color w:val="2A2A2A"/>
          <w:sz w:val="28"/>
        </w:rPr>
        <w:t>separate</w:t>
      </w:r>
      <w:r>
        <w:rPr>
          <w:i/>
          <w:color w:val="2A2A2A"/>
          <w:spacing w:val="28"/>
          <w:sz w:val="28"/>
        </w:rPr>
        <w:t xml:space="preserve"> </w:t>
      </w:r>
      <w:r>
        <w:rPr>
          <w:i/>
          <w:color w:val="2A2A2A"/>
          <w:sz w:val="28"/>
        </w:rPr>
        <w:t>sheet</w:t>
      </w:r>
      <w:r>
        <w:rPr>
          <w:i/>
          <w:color w:val="2A2A2A"/>
          <w:spacing w:val="28"/>
          <w:sz w:val="28"/>
        </w:rPr>
        <w:t xml:space="preserve"> </w:t>
      </w:r>
      <w:r>
        <w:rPr>
          <w:i/>
          <w:color w:val="2A2A2A"/>
          <w:sz w:val="28"/>
        </w:rPr>
        <w:t>of</w:t>
      </w:r>
      <w:r>
        <w:rPr>
          <w:i/>
          <w:color w:val="2A2A2A"/>
          <w:spacing w:val="29"/>
          <w:sz w:val="28"/>
        </w:rPr>
        <w:t xml:space="preserve"> </w:t>
      </w:r>
      <w:r>
        <w:rPr>
          <w:i/>
          <w:color w:val="2A2A2A"/>
          <w:sz w:val="28"/>
        </w:rPr>
        <w:t>paper)</w:t>
      </w:r>
      <w:r>
        <w:rPr>
          <w:i/>
          <w:color w:val="2A2A2A"/>
          <w:spacing w:val="29"/>
          <w:sz w:val="28"/>
        </w:rPr>
        <w:t xml:space="preserve"> </w:t>
      </w:r>
      <w:r>
        <w:rPr>
          <w:i/>
          <w:color w:val="2A2A2A"/>
          <w:sz w:val="28"/>
        </w:rPr>
        <w:t>your</w:t>
      </w:r>
      <w:r>
        <w:rPr>
          <w:i/>
          <w:color w:val="2A2A2A"/>
          <w:spacing w:val="31"/>
          <w:sz w:val="28"/>
        </w:rPr>
        <w:t xml:space="preserve"> </w:t>
      </w:r>
      <w:r>
        <w:rPr>
          <w:i/>
          <w:color w:val="2A2A2A"/>
          <w:sz w:val="28"/>
        </w:rPr>
        <w:t>spiritual</w:t>
      </w:r>
      <w:r>
        <w:rPr>
          <w:i/>
          <w:color w:val="2A2A2A"/>
          <w:spacing w:val="28"/>
          <w:sz w:val="28"/>
        </w:rPr>
        <w:t xml:space="preserve"> </w:t>
      </w:r>
      <w:r>
        <w:rPr>
          <w:i/>
          <w:color w:val="2A2A2A"/>
          <w:sz w:val="28"/>
        </w:rPr>
        <w:t>goals</w:t>
      </w:r>
      <w:r>
        <w:rPr>
          <w:i/>
          <w:color w:val="2A2A2A"/>
          <w:spacing w:val="29"/>
          <w:sz w:val="28"/>
        </w:rPr>
        <w:t xml:space="preserve"> </w:t>
      </w:r>
      <w:r>
        <w:rPr>
          <w:i/>
          <w:color w:val="2A2A2A"/>
          <w:sz w:val="28"/>
        </w:rPr>
        <w:t>(to</w:t>
      </w:r>
      <w:r>
        <w:rPr>
          <w:i/>
          <w:color w:val="2A2A2A"/>
          <w:spacing w:val="28"/>
          <w:sz w:val="28"/>
        </w:rPr>
        <w:t xml:space="preserve"> </w:t>
      </w:r>
      <w:r>
        <w:rPr>
          <w:i/>
          <w:color w:val="2A2A2A"/>
          <w:sz w:val="28"/>
        </w:rPr>
        <w:t>better</w:t>
      </w:r>
      <w:r>
        <w:rPr>
          <w:i/>
          <w:color w:val="2A2A2A"/>
          <w:spacing w:val="28"/>
          <w:sz w:val="28"/>
        </w:rPr>
        <w:t xml:space="preserve"> </w:t>
      </w:r>
      <w:r>
        <w:rPr>
          <w:i/>
          <w:color w:val="2A2A2A"/>
          <w:sz w:val="28"/>
        </w:rPr>
        <w:t>help</w:t>
      </w:r>
      <w:r>
        <w:rPr>
          <w:i/>
          <w:color w:val="2A2A2A"/>
          <w:spacing w:val="28"/>
          <w:sz w:val="28"/>
        </w:rPr>
        <w:t xml:space="preserve"> </w:t>
      </w:r>
      <w:r>
        <w:rPr>
          <w:i/>
          <w:color w:val="2A2A2A"/>
          <w:sz w:val="28"/>
        </w:rPr>
        <w:t>your home)</w:t>
      </w:r>
      <w:r>
        <w:rPr>
          <w:i/>
          <w:color w:val="2A2A2A"/>
          <w:spacing w:val="36"/>
          <w:sz w:val="28"/>
        </w:rPr>
        <w:t xml:space="preserve"> </w:t>
      </w:r>
      <w:r>
        <w:rPr>
          <w:i/>
          <w:color w:val="2A2A2A"/>
          <w:sz w:val="28"/>
        </w:rPr>
        <w:t>for</w:t>
      </w:r>
      <w:r>
        <w:rPr>
          <w:i/>
          <w:color w:val="2A2A2A"/>
          <w:spacing w:val="35"/>
          <w:sz w:val="28"/>
        </w:rPr>
        <w:t xml:space="preserve"> </w:t>
      </w:r>
      <w:r>
        <w:rPr>
          <w:i/>
          <w:color w:val="2A2A2A"/>
          <w:sz w:val="28"/>
        </w:rPr>
        <w:t>your</w:t>
      </w:r>
      <w:r>
        <w:rPr>
          <w:i/>
          <w:color w:val="2A2A2A"/>
          <w:spacing w:val="35"/>
          <w:sz w:val="28"/>
        </w:rPr>
        <w:t xml:space="preserve"> </w:t>
      </w:r>
      <w:r>
        <w:rPr>
          <w:i/>
          <w:color w:val="2A2A2A"/>
          <w:sz w:val="28"/>
        </w:rPr>
        <w:t>family,</w:t>
      </w:r>
      <w:r>
        <w:rPr>
          <w:i/>
          <w:color w:val="2A2A2A"/>
          <w:spacing w:val="35"/>
          <w:sz w:val="28"/>
        </w:rPr>
        <w:t xml:space="preserve"> </w:t>
      </w:r>
      <w:r>
        <w:rPr>
          <w:i/>
          <w:color w:val="2A2A2A"/>
          <w:sz w:val="28"/>
        </w:rPr>
        <w:t>(self,</w:t>
      </w:r>
      <w:r>
        <w:rPr>
          <w:i/>
          <w:color w:val="2A2A2A"/>
          <w:spacing w:val="35"/>
          <w:sz w:val="28"/>
        </w:rPr>
        <w:t xml:space="preserve"> </w:t>
      </w:r>
      <w:r>
        <w:rPr>
          <w:i/>
          <w:color w:val="2A2A2A"/>
          <w:sz w:val="28"/>
        </w:rPr>
        <w:t>spouse,</w:t>
      </w:r>
      <w:r>
        <w:rPr>
          <w:i/>
          <w:color w:val="2A2A2A"/>
          <w:spacing w:val="35"/>
          <w:sz w:val="28"/>
        </w:rPr>
        <w:t xml:space="preserve"> </w:t>
      </w:r>
      <w:r>
        <w:rPr>
          <w:i/>
          <w:color w:val="2A2A2A"/>
          <w:sz w:val="28"/>
        </w:rPr>
        <w:t>kids).</w:t>
      </w:r>
      <w:r>
        <w:rPr>
          <w:i/>
          <w:color w:val="2A2A2A"/>
          <w:spacing w:val="36"/>
          <w:sz w:val="28"/>
        </w:rPr>
        <w:t xml:space="preserve"> </w:t>
      </w:r>
      <w:r>
        <w:rPr>
          <w:i/>
          <w:color w:val="2A2A2A"/>
          <w:sz w:val="28"/>
        </w:rPr>
        <w:t>Write</w:t>
      </w:r>
      <w:r>
        <w:rPr>
          <w:i/>
          <w:color w:val="2A2A2A"/>
          <w:spacing w:val="35"/>
          <w:sz w:val="28"/>
        </w:rPr>
        <w:t xml:space="preserve"> </w:t>
      </w:r>
      <w:r>
        <w:rPr>
          <w:i/>
          <w:color w:val="2A2A2A"/>
          <w:sz w:val="28"/>
        </w:rPr>
        <w:t>down</w:t>
      </w:r>
      <w:r>
        <w:rPr>
          <w:i/>
          <w:color w:val="2A2A2A"/>
          <w:spacing w:val="35"/>
          <w:sz w:val="28"/>
        </w:rPr>
        <w:t xml:space="preserve"> </w:t>
      </w:r>
      <w:r>
        <w:rPr>
          <w:i/>
          <w:color w:val="2A2A2A"/>
          <w:sz w:val="28"/>
        </w:rPr>
        <w:t>goals</w:t>
      </w:r>
      <w:r>
        <w:rPr>
          <w:i/>
          <w:color w:val="2A2A2A"/>
          <w:spacing w:val="36"/>
          <w:sz w:val="28"/>
        </w:rPr>
        <w:t xml:space="preserve"> </w:t>
      </w:r>
      <w:r>
        <w:rPr>
          <w:i/>
          <w:color w:val="2A2A2A"/>
          <w:sz w:val="28"/>
        </w:rPr>
        <w:t>that</w:t>
      </w:r>
      <w:r>
        <w:rPr>
          <w:i/>
          <w:color w:val="2A2A2A"/>
          <w:spacing w:val="35"/>
          <w:sz w:val="28"/>
        </w:rPr>
        <w:t xml:space="preserve"> </w:t>
      </w:r>
      <w:r>
        <w:rPr>
          <w:i/>
          <w:color w:val="2A2A2A"/>
          <w:sz w:val="28"/>
        </w:rPr>
        <w:t>will</w:t>
      </w:r>
      <w:r>
        <w:rPr>
          <w:i/>
          <w:color w:val="2A2A2A"/>
          <w:spacing w:val="35"/>
          <w:sz w:val="28"/>
        </w:rPr>
        <w:t xml:space="preserve"> </w:t>
      </w:r>
      <w:r>
        <w:rPr>
          <w:i/>
          <w:color w:val="2A2A2A"/>
          <w:sz w:val="28"/>
        </w:rPr>
        <w:t>help your</w:t>
      </w:r>
      <w:r>
        <w:rPr>
          <w:i/>
          <w:color w:val="2A2A2A"/>
          <w:spacing w:val="40"/>
          <w:sz w:val="28"/>
        </w:rPr>
        <w:t xml:space="preserve"> </w:t>
      </w:r>
      <w:r>
        <w:rPr>
          <w:i/>
          <w:color w:val="2A2A2A"/>
          <w:sz w:val="28"/>
        </w:rPr>
        <w:t>children</w:t>
      </w:r>
      <w:r>
        <w:rPr>
          <w:i/>
          <w:color w:val="2A2A2A"/>
          <w:spacing w:val="40"/>
          <w:sz w:val="28"/>
        </w:rPr>
        <w:t xml:space="preserve"> </w:t>
      </w:r>
      <w:r>
        <w:rPr>
          <w:i/>
          <w:color w:val="2A2A2A"/>
          <w:sz w:val="28"/>
        </w:rPr>
        <w:t>grow</w:t>
      </w:r>
      <w:r>
        <w:rPr>
          <w:i/>
          <w:color w:val="2A2A2A"/>
          <w:spacing w:val="40"/>
          <w:sz w:val="28"/>
        </w:rPr>
        <w:t xml:space="preserve"> </w:t>
      </w:r>
      <w:r>
        <w:rPr>
          <w:i/>
          <w:color w:val="2A2A2A"/>
          <w:sz w:val="28"/>
        </w:rPr>
        <w:t>up</w:t>
      </w:r>
      <w:r>
        <w:rPr>
          <w:i/>
          <w:color w:val="2A2A2A"/>
          <w:spacing w:val="40"/>
          <w:sz w:val="28"/>
        </w:rPr>
        <w:t xml:space="preserve"> </w:t>
      </w:r>
      <w:r>
        <w:rPr>
          <w:i/>
          <w:color w:val="2A2A2A"/>
          <w:sz w:val="28"/>
        </w:rPr>
        <w:t>as</w:t>
      </w:r>
      <w:r>
        <w:rPr>
          <w:i/>
          <w:color w:val="2A2A2A"/>
          <w:spacing w:val="40"/>
          <w:sz w:val="28"/>
        </w:rPr>
        <w:t xml:space="preserve"> </w:t>
      </w:r>
      <w:r>
        <w:rPr>
          <w:i/>
          <w:color w:val="2A2A2A"/>
          <w:sz w:val="28"/>
        </w:rPr>
        <w:t>strong</w:t>
      </w:r>
      <w:r>
        <w:rPr>
          <w:i/>
          <w:color w:val="2A2A2A"/>
          <w:spacing w:val="40"/>
          <w:sz w:val="28"/>
        </w:rPr>
        <w:t xml:space="preserve"> </w:t>
      </w:r>
      <w:r>
        <w:rPr>
          <w:i/>
          <w:color w:val="2A2A2A"/>
          <w:sz w:val="28"/>
        </w:rPr>
        <w:t>Christians.</w:t>
      </w:r>
      <w:r>
        <w:rPr>
          <w:i/>
          <w:color w:val="2A2A2A"/>
          <w:spacing w:val="40"/>
          <w:sz w:val="28"/>
        </w:rPr>
        <w:t xml:space="preserve"> </w:t>
      </w:r>
      <w:r>
        <w:rPr>
          <w:i/>
          <w:color w:val="2A2A2A"/>
          <w:sz w:val="28"/>
        </w:rPr>
        <w:t>Goals</w:t>
      </w:r>
      <w:r>
        <w:rPr>
          <w:i/>
          <w:color w:val="2A2A2A"/>
          <w:spacing w:val="40"/>
          <w:sz w:val="28"/>
        </w:rPr>
        <w:t xml:space="preserve"> </w:t>
      </w:r>
      <w:r>
        <w:rPr>
          <w:i/>
          <w:color w:val="2A2A2A"/>
          <w:sz w:val="28"/>
        </w:rPr>
        <w:t>that</w:t>
      </w:r>
      <w:r>
        <w:rPr>
          <w:i/>
          <w:color w:val="2A2A2A"/>
          <w:spacing w:val="40"/>
          <w:sz w:val="28"/>
        </w:rPr>
        <w:t xml:space="preserve"> </w:t>
      </w:r>
      <w:r>
        <w:rPr>
          <w:i/>
          <w:color w:val="2A2A2A"/>
          <w:sz w:val="28"/>
        </w:rPr>
        <w:t>will</w:t>
      </w:r>
      <w:r>
        <w:rPr>
          <w:i/>
          <w:color w:val="2A2A2A"/>
          <w:spacing w:val="40"/>
          <w:sz w:val="28"/>
        </w:rPr>
        <w:t xml:space="preserve"> </w:t>
      </w:r>
      <w:r>
        <w:rPr>
          <w:i/>
          <w:color w:val="2A2A2A"/>
          <w:sz w:val="28"/>
        </w:rPr>
        <w:t>help</w:t>
      </w:r>
      <w:r>
        <w:rPr>
          <w:i/>
          <w:color w:val="2A2A2A"/>
          <w:spacing w:val="40"/>
          <w:sz w:val="28"/>
        </w:rPr>
        <w:t xml:space="preserve"> </w:t>
      </w:r>
      <w:r>
        <w:rPr>
          <w:i/>
          <w:color w:val="2A2A2A"/>
          <w:sz w:val="28"/>
        </w:rPr>
        <w:t>your</w:t>
      </w:r>
    </w:p>
    <w:p w14:paraId="34A99164" w14:textId="5CD6A0F6" w:rsidR="00A15328" w:rsidRDefault="002C52BD">
      <w:pPr>
        <w:spacing w:line="300" w:lineRule="auto"/>
        <w:ind w:left="919" w:right="451"/>
        <w:rPr>
          <w:i/>
          <w:sz w:val="28"/>
        </w:rPr>
      </w:pPr>
      <w:r>
        <w:rPr>
          <w:i/>
          <w:color w:val="2A2A2A"/>
          <w:sz w:val="28"/>
        </w:rPr>
        <w:t>children</w:t>
      </w:r>
      <w:r>
        <w:rPr>
          <w:i/>
          <w:color w:val="2A2A2A"/>
          <w:spacing w:val="40"/>
          <w:sz w:val="28"/>
        </w:rPr>
        <w:t xml:space="preserve"> </w:t>
      </w:r>
      <w:r>
        <w:rPr>
          <w:i/>
          <w:color w:val="2A2A2A"/>
          <w:sz w:val="28"/>
        </w:rPr>
        <w:t>become</w:t>
      </w:r>
      <w:r>
        <w:rPr>
          <w:i/>
          <w:color w:val="2A2A2A"/>
          <w:spacing w:val="40"/>
          <w:sz w:val="28"/>
        </w:rPr>
        <w:t xml:space="preserve"> </w:t>
      </w:r>
      <w:r>
        <w:rPr>
          <w:i/>
          <w:color w:val="2A2A2A"/>
          <w:sz w:val="28"/>
        </w:rPr>
        <w:t>Bible</w:t>
      </w:r>
      <w:r>
        <w:rPr>
          <w:i/>
          <w:color w:val="2A2A2A"/>
          <w:spacing w:val="40"/>
          <w:sz w:val="28"/>
        </w:rPr>
        <w:t xml:space="preserve"> </w:t>
      </w:r>
      <w:r>
        <w:rPr>
          <w:i/>
          <w:color w:val="2A2A2A"/>
          <w:sz w:val="28"/>
        </w:rPr>
        <w:t>oriented</w:t>
      </w:r>
      <w:r>
        <w:rPr>
          <w:i/>
          <w:color w:val="2A2A2A"/>
          <w:spacing w:val="40"/>
          <w:sz w:val="28"/>
        </w:rPr>
        <w:t xml:space="preserve"> </w:t>
      </w:r>
      <w:r>
        <w:rPr>
          <w:i/>
          <w:color w:val="2A2A2A"/>
          <w:sz w:val="28"/>
        </w:rPr>
        <w:t>evangelists.</w:t>
      </w:r>
      <w:r>
        <w:rPr>
          <w:i/>
          <w:color w:val="2A2A2A"/>
          <w:spacing w:val="40"/>
          <w:sz w:val="28"/>
        </w:rPr>
        <w:t xml:space="preserve"> </w:t>
      </w:r>
      <w:r>
        <w:rPr>
          <w:i/>
          <w:color w:val="2A2A2A"/>
          <w:sz w:val="28"/>
        </w:rPr>
        <w:t>Write</w:t>
      </w:r>
      <w:r>
        <w:rPr>
          <w:i/>
          <w:color w:val="2A2A2A"/>
          <w:spacing w:val="40"/>
          <w:sz w:val="28"/>
        </w:rPr>
        <w:t xml:space="preserve"> </w:t>
      </w:r>
      <w:r>
        <w:rPr>
          <w:i/>
          <w:color w:val="2A2A2A"/>
          <w:sz w:val="28"/>
        </w:rPr>
        <w:t>down</w:t>
      </w:r>
      <w:r>
        <w:rPr>
          <w:i/>
          <w:color w:val="2A2A2A"/>
          <w:spacing w:val="40"/>
          <w:sz w:val="28"/>
        </w:rPr>
        <w:t xml:space="preserve"> </w:t>
      </w:r>
      <w:r>
        <w:rPr>
          <w:i/>
          <w:color w:val="2A2A2A"/>
          <w:sz w:val="28"/>
        </w:rPr>
        <w:t>things</w:t>
      </w:r>
      <w:r>
        <w:rPr>
          <w:i/>
          <w:color w:val="2A2A2A"/>
          <w:spacing w:val="40"/>
          <w:sz w:val="28"/>
        </w:rPr>
        <w:t xml:space="preserve"> </w:t>
      </w:r>
      <w:r>
        <w:rPr>
          <w:i/>
          <w:color w:val="2A2A2A"/>
          <w:sz w:val="28"/>
        </w:rPr>
        <w:t>you</w:t>
      </w:r>
      <w:r>
        <w:rPr>
          <w:i/>
          <w:color w:val="2A2A2A"/>
          <w:spacing w:val="40"/>
          <w:sz w:val="28"/>
        </w:rPr>
        <w:t xml:space="preserve"> </w:t>
      </w:r>
      <w:r>
        <w:rPr>
          <w:i/>
          <w:color w:val="2A2A2A"/>
          <w:sz w:val="28"/>
        </w:rPr>
        <w:t>can</w:t>
      </w:r>
      <w:r>
        <w:rPr>
          <w:i/>
          <w:color w:val="2A2A2A"/>
          <w:spacing w:val="40"/>
          <w:sz w:val="28"/>
        </w:rPr>
        <w:t xml:space="preserve"> </w:t>
      </w:r>
      <w:r>
        <w:rPr>
          <w:i/>
          <w:color w:val="2A2A2A"/>
          <w:sz w:val="28"/>
        </w:rPr>
        <w:t>do to</w:t>
      </w:r>
      <w:r>
        <w:rPr>
          <w:i/>
          <w:color w:val="2A2A2A"/>
          <w:spacing w:val="40"/>
          <w:sz w:val="28"/>
        </w:rPr>
        <w:t xml:space="preserve"> </w:t>
      </w:r>
      <w:r>
        <w:rPr>
          <w:i/>
          <w:color w:val="2A2A2A"/>
          <w:sz w:val="28"/>
        </w:rPr>
        <w:t>support</w:t>
      </w:r>
      <w:r>
        <w:rPr>
          <w:i/>
          <w:color w:val="2A2A2A"/>
          <w:spacing w:val="40"/>
          <w:sz w:val="28"/>
        </w:rPr>
        <w:t xml:space="preserve"> </w:t>
      </w:r>
      <w:r>
        <w:rPr>
          <w:i/>
          <w:color w:val="2A2A2A"/>
          <w:sz w:val="28"/>
        </w:rPr>
        <w:t>your</w:t>
      </w:r>
      <w:r>
        <w:rPr>
          <w:i/>
          <w:color w:val="2A2A2A"/>
          <w:spacing w:val="40"/>
          <w:sz w:val="28"/>
        </w:rPr>
        <w:t xml:space="preserve"> </w:t>
      </w:r>
      <w:r>
        <w:rPr>
          <w:i/>
          <w:color w:val="2A2A2A"/>
          <w:sz w:val="28"/>
        </w:rPr>
        <w:t>spouse</w:t>
      </w:r>
      <w:r>
        <w:rPr>
          <w:i/>
          <w:color w:val="2A2A2A"/>
          <w:spacing w:val="40"/>
          <w:sz w:val="28"/>
        </w:rPr>
        <w:t xml:space="preserve"> </w:t>
      </w:r>
      <w:r w:rsidR="00D406BE">
        <w:rPr>
          <w:i/>
          <w:color w:val="2A2A2A"/>
          <w:sz w:val="28"/>
        </w:rPr>
        <w:t>spiritually</w:t>
      </w:r>
      <w:r>
        <w:rPr>
          <w:i/>
          <w:color w:val="2A2A2A"/>
          <w:sz w:val="28"/>
        </w:rPr>
        <w:t>.</w:t>
      </w:r>
      <w:r>
        <w:rPr>
          <w:i/>
          <w:color w:val="2A2A2A"/>
          <w:spacing w:val="40"/>
          <w:sz w:val="28"/>
        </w:rPr>
        <w:t xml:space="preserve"> </w:t>
      </w:r>
      <w:r>
        <w:rPr>
          <w:i/>
          <w:color w:val="2A2A2A"/>
          <w:sz w:val="28"/>
        </w:rPr>
        <w:t>I</w:t>
      </w:r>
      <w:r>
        <w:rPr>
          <w:i/>
          <w:color w:val="2A2A2A"/>
          <w:spacing w:val="40"/>
          <w:sz w:val="28"/>
        </w:rPr>
        <w:t xml:space="preserve"> </w:t>
      </w:r>
      <w:r>
        <w:rPr>
          <w:i/>
          <w:color w:val="2A2A2A"/>
          <w:sz w:val="28"/>
        </w:rPr>
        <w:t>encourage</w:t>
      </w:r>
      <w:r>
        <w:rPr>
          <w:i/>
          <w:color w:val="2A2A2A"/>
          <w:spacing w:val="40"/>
          <w:sz w:val="28"/>
        </w:rPr>
        <w:t xml:space="preserve"> </w:t>
      </w:r>
      <w:r>
        <w:rPr>
          <w:i/>
          <w:color w:val="2A2A2A"/>
          <w:sz w:val="28"/>
        </w:rPr>
        <w:t>you</w:t>
      </w:r>
      <w:r>
        <w:rPr>
          <w:i/>
          <w:color w:val="2A2A2A"/>
          <w:spacing w:val="40"/>
          <w:sz w:val="28"/>
        </w:rPr>
        <w:t xml:space="preserve"> </w:t>
      </w:r>
      <w:r>
        <w:rPr>
          <w:i/>
          <w:color w:val="2A2A2A"/>
          <w:sz w:val="28"/>
        </w:rPr>
        <w:t>to</w:t>
      </w:r>
      <w:r>
        <w:rPr>
          <w:i/>
          <w:color w:val="2A2A2A"/>
          <w:spacing w:val="40"/>
          <w:sz w:val="28"/>
        </w:rPr>
        <w:t xml:space="preserve"> </w:t>
      </w:r>
      <w:r>
        <w:rPr>
          <w:i/>
          <w:color w:val="2A2A2A"/>
          <w:sz w:val="28"/>
        </w:rPr>
        <w:t>do</w:t>
      </w:r>
      <w:r>
        <w:rPr>
          <w:i/>
          <w:color w:val="2A2A2A"/>
          <w:spacing w:val="40"/>
          <w:sz w:val="28"/>
        </w:rPr>
        <w:t xml:space="preserve"> </w:t>
      </w:r>
      <w:r>
        <w:rPr>
          <w:i/>
          <w:color w:val="2A2A2A"/>
          <w:sz w:val="28"/>
        </w:rPr>
        <w:t>this</w:t>
      </w:r>
      <w:r>
        <w:rPr>
          <w:i/>
          <w:color w:val="2A2A2A"/>
          <w:spacing w:val="40"/>
          <w:sz w:val="28"/>
        </w:rPr>
        <w:t xml:space="preserve"> </w:t>
      </w:r>
      <w:r>
        <w:rPr>
          <w:i/>
          <w:color w:val="2A2A2A"/>
          <w:sz w:val="28"/>
        </w:rPr>
        <w:t>together</w:t>
      </w:r>
      <w:r>
        <w:rPr>
          <w:i/>
          <w:color w:val="2A2A2A"/>
          <w:spacing w:val="40"/>
          <w:sz w:val="28"/>
        </w:rPr>
        <w:t xml:space="preserve"> </w:t>
      </w:r>
      <w:r>
        <w:rPr>
          <w:i/>
          <w:color w:val="2A2A2A"/>
          <w:sz w:val="28"/>
        </w:rPr>
        <w:t>with your mate.</w:t>
      </w:r>
      <w:r>
        <w:rPr>
          <w:i/>
          <w:color w:val="2A2A2A"/>
          <w:spacing w:val="26"/>
          <w:sz w:val="28"/>
        </w:rPr>
        <w:t xml:space="preserve"> </w:t>
      </w:r>
      <w:r>
        <w:rPr>
          <w:i/>
          <w:color w:val="2A2A2A"/>
          <w:sz w:val="28"/>
        </w:rPr>
        <w:t>Have him/her also write these things</w:t>
      </w:r>
      <w:r>
        <w:rPr>
          <w:i/>
          <w:color w:val="2A2A2A"/>
          <w:spacing w:val="26"/>
          <w:sz w:val="28"/>
        </w:rPr>
        <w:t xml:space="preserve"> </w:t>
      </w:r>
      <w:r>
        <w:rPr>
          <w:i/>
          <w:color w:val="2A2A2A"/>
          <w:sz w:val="28"/>
        </w:rPr>
        <w:t>down on their own sheet of</w:t>
      </w:r>
      <w:r>
        <w:rPr>
          <w:i/>
          <w:color w:val="2A2A2A"/>
          <w:spacing w:val="80"/>
          <w:sz w:val="28"/>
        </w:rPr>
        <w:t xml:space="preserve"> </w:t>
      </w:r>
      <w:r>
        <w:rPr>
          <w:i/>
          <w:color w:val="2A2A2A"/>
          <w:sz w:val="28"/>
        </w:rPr>
        <w:t>paper.</w:t>
      </w:r>
      <w:r>
        <w:rPr>
          <w:i/>
          <w:color w:val="2A2A2A"/>
          <w:spacing w:val="40"/>
          <w:sz w:val="28"/>
        </w:rPr>
        <w:t xml:space="preserve"> </w:t>
      </w:r>
      <w:r>
        <w:rPr>
          <w:i/>
          <w:color w:val="2A2A2A"/>
          <w:sz w:val="28"/>
        </w:rPr>
        <w:t>Share</w:t>
      </w:r>
      <w:r>
        <w:rPr>
          <w:i/>
          <w:color w:val="2A2A2A"/>
          <w:spacing w:val="40"/>
          <w:sz w:val="28"/>
        </w:rPr>
        <w:t xml:space="preserve"> </w:t>
      </w:r>
      <w:r>
        <w:rPr>
          <w:i/>
          <w:color w:val="2A2A2A"/>
          <w:sz w:val="28"/>
        </w:rPr>
        <w:t>your</w:t>
      </w:r>
      <w:r>
        <w:rPr>
          <w:i/>
          <w:color w:val="2A2A2A"/>
          <w:spacing w:val="40"/>
          <w:sz w:val="28"/>
        </w:rPr>
        <w:t xml:space="preserve"> </w:t>
      </w:r>
      <w:r>
        <w:rPr>
          <w:i/>
          <w:color w:val="2A2A2A"/>
          <w:sz w:val="28"/>
        </w:rPr>
        <w:t>ideas</w:t>
      </w:r>
      <w:r>
        <w:rPr>
          <w:i/>
          <w:color w:val="2A2A2A"/>
          <w:spacing w:val="40"/>
          <w:sz w:val="28"/>
        </w:rPr>
        <w:t xml:space="preserve"> </w:t>
      </w:r>
      <w:r>
        <w:rPr>
          <w:i/>
          <w:color w:val="2A2A2A"/>
          <w:sz w:val="28"/>
        </w:rPr>
        <w:t>and</w:t>
      </w:r>
      <w:r>
        <w:rPr>
          <w:i/>
          <w:color w:val="2A2A2A"/>
          <w:spacing w:val="40"/>
          <w:sz w:val="28"/>
        </w:rPr>
        <w:t xml:space="preserve"> </w:t>
      </w:r>
      <w:r>
        <w:rPr>
          <w:i/>
          <w:color w:val="2A2A2A"/>
          <w:sz w:val="28"/>
        </w:rPr>
        <w:t>thoughts</w:t>
      </w:r>
      <w:r>
        <w:rPr>
          <w:i/>
          <w:color w:val="2A2A2A"/>
          <w:spacing w:val="40"/>
          <w:sz w:val="28"/>
        </w:rPr>
        <w:t xml:space="preserve"> </w:t>
      </w:r>
      <w:r>
        <w:rPr>
          <w:i/>
          <w:color w:val="2A2A2A"/>
          <w:sz w:val="28"/>
        </w:rPr>
        <w:t>together.</w:t>
      </w:r>
      <w:r>
        <w:rPr>
          <w:i/>
          <w:color w:val="2A2A2A"/>
          <w:spacing w:val="40"/>
          <w:sz w:val="28"/>
        </w:rPr>
        <w:t xml:space="preserve"> </w:t>
      </w:r>
      <w:r>
        <w:rPr>
          <w:i/>
          <w:color w:val="2A2A2A"/>
          <w:sz w:val="28"/>
        </w:rPr>
        <w:t>And</w:t>
      </w:r>
      <w:r>
        <w:rPr>
          <w:i/>
          <w:color w:val="2A2A2A"/>
          <w:spacing w:val="40"/>
          <w:sz w:val="28"/>
        </w:rPr>
        <w:t xml:space="preserve"> </w:t>
      </w:r>
      <w:r>
        <w:rPr>
          <w:i/>
          <w:color w:val="2A2A2A"/>
          <w:sz w:val="28"/>
        </w:rPr>
        <w:t>feedback</w:t>
      </w:r>
      <w:r>
        <w:rPr>
          <w:i/>
          <w:color w:val="2A2A2A"/>
          <w:spacing w:val="40"/>
          <w:sz w:val="28"/>
        </w:rPr>
        <w:t xml:space="preserve"> </w:t>
      </w:r>
      <w:r>
        <w:rPr>
          <w:i/>
          <w:color w:val="2A2A2A"/>
          <w:sz w:val="28"/>
        </w:rPr>
        <w:t>on</w:t>
      </w:r>
      <w:r>
        <w:rPr>
          <w:i/>
          <w:color w:val="2A2A2A"/>
          <w:spacing w:val="40"/>
          <w:sz w:val="28"/>
        </w:rPr>
        <w:t xml:space="preserve"> </w:t>
      </w:r>
      <w:r>
        <w:rPr>
          <w:i/>
          <w:color w:val="2A2A2A"/>
          <w:sz w:val="28"/>
        </w:rPr>
        <w:t>how</w:t>
      </w:r>
      <w:r>
        <w:rPr>
          <w:i/>
          <w:color w:val="2A2A2A"/>
          <w:spacing w:val="40"/>
          <w:sz w:val="28"/>
        </w:rPr>
        <w:t xml:space="preserve"> </w:t>
      </w:r>
      <w:r>
        <w:rPr>
          <w:i/>
          <w:color w:val="2A2A2A"/>
          <w:sz w:val="28"/>
        </w:rPr>
        <w:t>you can</w:t>
      </w:r>
      <w:r>
        <w:rPr>
          <w:i/>
          <w:color w:val="2A2A2A"/>
          <w:spacing w:val="40"/>
          <w:sz w:val="28"/>
        </w:rPr>
        <w:t xml:space="preserve"> </w:t>
      </w:r>
      <w:r>
        <w:rPr>
          <w:i/>
          <w:color w:val="2A2A2A"/>
          <w:sz w:val="28"/>
        </w:rPr>
        <w:t>improve</w:t>
      </w:r>
      <w:r>
        <w:rPr>
          <w:i/>
          <w:color w:val="2A2A2A"/>
          <w:spacing w:val="40"/>
          <w:sz w:val="28"/>
        </w:rPr>
        <w:t xml:space="preserve"> </w:t>
      </w:r>
      <w:r>
        <w:rPr>
          <w:i/>
          <w:color w:val="2A2A2A"/>
          <w:sz w:val="28"/>
        </w:rPr>
        <w:t>certain</w:t>
      </w:r>
      <w:r>
        <w:rPr>
          <w:i/>
          <w:color w:val="2A2A2A"/>
          <w:spacing w:val="40"/>
          <w:sz w:val="28"/>
        </w:rPr>
        <w:t xml:space="preserve"> </w:t>
      </w:r>
      <w:r>
        <w:rPr>
          <w:i/>
          <w:color w:val="2A2A2A"/>
          <w:sz w:val="28"/>
        </w:rPr>
        <w:t>things</w:t>
      </w:r>
      <w:r>
        <w:rPr>
          <w:i/>
          <w:color w:val="2A2A2A"/>
          <w:spacing w:val="40"/>
          <w:sz w:val="28"/>
        </w:rPr>
        <w:t xml:space="preserve"> </w:t>
      </w:r>
      <w:r>
        <w:rPr>
          <w:i/>
          <w:color w:val="2A2A2A"/>
          <w:sz w:val="28"/>
        </w:rPr>
        <w:t>your</w:t>
      </w:r>
      <w:r>
        <w:rPr>
          <w:i/>
          <w:color w:val="2A2A2A"/>
          <w:spacing w:val="40"/>
          <w:sz w:val="28"/>
        </w:rPr>
        <w:t xml:space="preserve"> </w:t>
      </w:r>
      <w:r>
        <w:rPr>
          <w:i/>
          <w:color w:val="2A2A2A"/>
          <w:sz w:val="28"/>
        </w:rPr>
        <w:t>spouse</w:t>
      </w:r>
      <w:r>
        <w:rPr>
          <w:i/>
          <w:color w:val="2A2A2A"/>
          <w:spacing w:val="40"/>
          <w:sz w:val="28"/>
        </w:rPr>
        <w:t xml:space="preserve"> </w:t>
      </w:r>
      <w:r>
        <w:rPr>
          <w:i/>
          <w:color w:val="2A2A2A"/>
          <w:sz w:val="28"/>
        </w:rPr>
        <w:t>feels</w:t>
      </w:r>
      <w:r>
        <w:rPr>
          <w:i/>
          <w:color w:val="2A2A2A"/>
          <w:spacing w:val="40"/>
          <w:sz w:val="28"/>
        </w:rPr>
        <w:t xml:space="preserve"> </w:t>
      </w:r>
      <w:r>
        <w:rPr>
          <w:i/>
          <w:color w:val="2A2A2A"/>
          <w:sz w:val="28"/>
        </w:rPr>
        <w:t>he/she</w:t>
      </w:r>
      <w:r>
        <w:rPr>
          <w:i/>
          <w:color w:val="2A2A2A"/>
          <w:spacing w:val="40"/>
          <w:sz w:val="28"/>
        </w:rPr>
        <w:t xml:space="preserve"> </w:t>
      </w:r>
      <w:r>
        <w:rPr>
          <w:i/>
          <w:color w:val="2A2A2A"/>
          <w:sz w:val="28"/>
        </w:rPr>
        <w:t>needs</w:t>
      </w:r>
      <w:r>
        <w:rPr>
          <w:i/>
          <w:color w:val="2A2A2A"/>
          <w:spacing w:val="40"/>
          <w:sz w:val="28"/>
        </w:rPr>
        <w:t xml:space="preserve"> </w:t>
      </w:r>
      <w:r>
        <w:rPr>
          <w:i/>
          <w:color w:val="2A2A2A"/>
          <w:sz w:val="28"/>
        </w:rPr>
        <w:t>help</w:t>
      </w:r>
      <w:r>
        <w:rPr>
          <w:i/>
          <w:color w:val="2A2A2A"/>
          <w:spacing w:val="40"/>
          <w:sz w:val="28"/>
        </w:rPr>
        <w:t xml:space="preserve"> </w:t>
      </w:r>
      <w:r>
        <w:rPr>
          <w:i/>
          <w:color w:val="2A2A2A"/>
          <w:sz w:val="28"/>
        </w:rPr>
        <w:t>in</w:t>
      </w:r>
      <w:r>
        <w:rPr>
          <w:i/>
          <w:color w:val="2A2A2A"/>
          <w:spacing w:val="40"/>
          <w:sz w:val="28"/>
        </w:rPr>
        <w:t xml:space="preserve"> </w:t>
      </w:r>
      <w:r>
        <w:rPr>
          <w:b/>
          <w:i/>
          <w:color w:val="2A2A2A"/>
          <w:sz w:val="28"/>
        </w:rPr>
        <w:t>Look</w:t>
      </w:r>
      <w:r>
        <w:rPr>
          <w:b/>
          <w:i/>
          <w:color w:val="2A2A2A"/>
          <w:spacing w:val="40"/>
          <w:sz w:val="28"/>
        </w:rPr>
        <w:t xml:space="preserve"> </w:t>
      </w:r>
      <w:r>
        <w:rPr>
          <w:b/>
          <w:i/>
          <w:color w:val="2A2A2A"/>
          <w:sz w:val="28"/>
        </w:rPr>
        <w:t>at your</w:t>
      </w:r>
      <w:r>
        <w:rPr>
          <w:b/>
          <w:i/>
          <w:color w:val="2A2A2A"/>
          <w:spacing w:val="38"/>
          <w:sz w:val="28"/>
        </w:rPr>
        <w:t xml:space="preserve"> </w:t>
      </w:r>
      <w:r>
        <w:rPr>
          <w:b/>
          <w:i/>
          <w:color w:val="2A2A2A"/>
          <w:sz w:val="28"/>
        </w:rPr>
        <w:t>sheet</w:t>
      </w:r>
      <w:r>
        <w:rPr>
          <w:b/>
          <w:i/>
          <w:color w:val="2A2A2A"/>
          <w:spacing w:val="39"/>
          <w:sz w:val="28"/>
        </w:rPr>
        <w:t xml:space="preserve"> </w:t>
      </w:r>
      <w:r>
        <w:rPr>
          <w:b/>
          <w:i/>
          <w:color w:val="2A2A2A"/>
          <w:sz w:val="28"/>
        </w:rPr>
        <w:t>each</w:t>
      </w:r>
      <w:r>
        <w:rPr>
          <w:b/>
          <w:i/>
          <w:color w:val="2A2A2A"/>
          <w:spacing w:val="39"/>
          <w:sz w:val="28"/>
        </w:rPr>
        <w:t xml:space="preserve"> </w:t>
      </w:r>
      <w:r>
        <w:rPr>
          <w:b/>
          <w:i/>
          <w:color w:val="2A2A2A"/>
          <w:sz w:val="28"/>
        </w:rPr>
        <w:t>week.</w:t>
      </w:r>
      <w:r>
        <w:rPr>
          <w:b/>
          <w:i/>
          <w:color w:val="2A2A2A"/>
          <w:spacing w:val="38"/>
          <w:sz w:val="28"/>
        </w:rPr>
        <w:t xml:space="preserve"> </w:t>
      </w:r>
      <w:r>
        <w:rPr>
          <w:i/>
          <w:color w:val="2A2A2A"/>
          <w:sz w:val="28"/>
        </w:rPr>
        <w:t>Focus</w:t>
      </w:r>
      <w:r>
        <w:rPr>
          <w:i/>
          <w:color w:val="2A2A2A"/>
          <w:spacing w:val="39"/>
          <w:sz w:val="28"/>
        </w:rPr>
        <w:t xml:space="preserve"> </w:t>
      </w:r>
      <w:r>
        <w:rPr>
          <w:i/>
          <w:color w:val="2A2A2A"/>
          <w:sz w:val="28"/>
        </w:rPr>
        <w:t>on</w:t>
      </w:r>
      <w:r>
        <w:rPr>
          <w:i/>
          <w:color w:val="2A2A2A"/>
          <w:spacing w:val="38"/>
          <w:sz w:val="28"/>
        </w:rPr>
        <w:t xml:space="preserve"> </w:t>
      </w:r>
      <w:r>
        <w:rPr>
          <w:i/>
          <w:color w:val="2A2A2A"/>
          <w:sz w:val="28"/>
        </w:rPr>
        <w:t>how</w:t>
      </w:r>
      <w:r>
        <w:rPr>
          <w:i/>
          <w:color w:val="2A2A2A"/>
          <w:spacing w:val="39"/>
          <w:sz w:val="28"/>
        </w:rPr>
        <w:t xml:space="preserve"> </w:t>
      </w:r>
      <w:r>
        <w:rPr>
          <w:i/>
          <w:color w:val="2A2A2A"/>
          <w:sz w:val="28"/>
        </w:rPr>
        <w:t>you</w:t>
      </w:r>
      <w:r>
        <w:rPr>
          <w:i/>
          <w:color w:val="2A2A2A"/>
          <w:spacing w:val="38"/>
          <w:sz w:val="28"/>
        </w:rPr>
        <w:t xml:space="preserve"> </w:t>
      </w:r>
      <w:r>
        <w:rPr>
          <w:i/>
          <w:color w:val="2A2A2A"/>
          <w:sz w:val="28"/>
        </w:rPr>
        <w:t>can</w:t>
      </w:r>
      <w:r>
        <w:rPr>
          <w:i/>
          <w:color w:val="2A2A2A"/>
          <w:spacing w:val="38"/>
          <w:sz w:val="28"/>
        </w:rPr>
        <w:t xml:space="preserve"> </w:t>
      </w:r>
      <w:r>
        <w:rPr>
          <w:i/>
          <w:color w:val="2A2A2A"/>
          <w:sz w:val="28"/>
        </w:rPr>
        <w:t>meet</w:t>
      </w:r>
      <w:r>
        <w:rPr>
          <w:i/>
          <w:color w:val="2A2A2A"/>
          <w:spacing w:val="38"/>
          <w:sz w:val="28"/>
        </w:rPr>
        <w:t xml:space="preserve"> </w:t>
      </w:r>
      <w:r>
        <w:rPr>
          <w:i/>
          <w:color w:val="2A2A2A"/>
          <w:sz w:val="28"/>
        </w:rPr>
        <w:t>your</w:t>
      </w:r>
      <w:r>
        <w:rPr>
          <w:i/>
          <w:color w:val="2A2A2A"/>
          <w:spacing w:val="38"/>
          <w:sz w:val="28"/>
        </w:rPr>
        <w:t xml:space="preserve"> </w:t>
      </w:r>
      <w:r>
        <w:rPr>
          <w:i/>
          <w:color w:val="2A2A2A"/>
          <w:sz w:val="28"/>
        </w:rPr>
        <w:t>goals.</w:t>
      </w:r>
    </w:p>
    <w:p w14:paraId="683B8783" w14:textId="77777777" w:rsidR="00A15328" w:rsidRDefault="00A15328">
      <w:pPr>
        <w:pStyle w:val="BodyText"/>
        <w:rPr>
          <w:i/>
        </w:rPr>
      </w:pPr>
    </w:p>
    <w:p w14:paraId="4ECA92CB" w14:textId="77777777" w:rsidR="00A15328" w:rsidRDefault="00A15328">
      <w:pPr>
        <w:pStyle w:val="BodyText"/>
        <w:rPr>
          <w:i/>
        </w:rPr>
      </w:pPr>
    </w:p>
    <w:p w14:paraId="4C6E464B" w14:textId="77777777" w:rsidR="00A15328" w:rsidRDefault="00A15328">
      <w:pPr>
        <w:pStyle w:val="BodyText"/>
        <w:rPr>
          <w:i/>
        </w:rPr>
      </w:pPr>
    </w:p>
    <w:p w14:paraId="3D8B8F33" w14:textId="77777777" w:rsidR="00A15328" w:rsidRDefault="00A15328">
      <w:pPr>
        <w:pStyle w:val="BodyText"/>
        <w:rPr>
          <w:i/>
        </w:rPr>
      </w:pPr>
    </w:p>
    <w:p w14:paraId="2E017D35" w14:textId="77777777" w:rsidR="00A15328" w:rsidRDefault="002C52BD">
      <w:pPr>
        <w:pStyle w:val="ListParagraph"/>
        <w:numPr>
          <w:ilvl w:val="0"/>
          <w:numId w:val="38"/>
        </w:numPr>
        <w:tabs>
          <w:tab w:val="left" w:pos="917"/>
          <w:tab w:val="left" w:pos="919"/>
        </w:tabs>
        <w:spacing w:before="236" w:line="297" w:lineRule="auto"/>
        <w:ind w:right="344"/>
        <w:rPr>
          <w:b/>
          <w:i/>
          <w:color w:val="2A2A2A"/>
          <w:sz w:val="32"/>
        </w:rPr>
      </w:pPr>
      <w:r>
        <w:rPr>
          <w:b/>
          <w:i/>
          <w:color w:val="2A2A2A"/>
          <w:sz w:val="28"/>
        </w:rPr>
        <w:t xml:space="preserve">I encourage you to have your children write down </w:t>
      </w:r>
      <w:r>
        <w:rPr>
          <w:i/>
          <w:color w:val="2A2A2A"/>
          <w:sz w:val="28"/>
        </w:rPr>
        <w:t>(on a separate sheet of</w:t>
      </w:r>
      <w:r>
        <w:rPr>
          <w:i/>
          <w:color w:val="2A2A2A"/>
          <w:spacing w:val="80"/>
          <w:w w:val="150"/>
          <w:sz w:val="28"/>
        </w:rPr>
        <w:t xml:space="preserve"> </w:t>
      </w:r>
      <w:r>
        <w:rPr>
          <w:i/>
          <w:color w:val="2A2A2A"/>
          <w:sz w:val="28"/>
        </w:rPr>
        <w:t>paper)</w:t>
      </w:r>
      <w:r>
        <w:rPr>
          <w:i/>
          <w:color w:val="2A2A2A"/>
          <w:spacing w:val="40"/>
          <w:sz w:val="28"/>
        </w:rPr>
        <w:t xml:space="preserve"> </w:t>
      </w:r>
      <w:r>
        <w:rPr>
          <w:i/>
          <w:color w:val="2A2A2A"/>
          <w:sz w:val="28"/>
        </w:rPr>
        <w:t>their spiritual goals.</w:t>
      </w:r>
      <w:r>
        <w:rPr>
          <w:i/>
          <w:color w:val="2A2A2A"/>
          <w:spacing w:val="40"/>
          <w:sz w:val="28"/>
        </w:rPr>
        <w:t xml:space="preserve"> </w:t>
      </w:r>
      <w:r>
        <w:rPr>
          <w:i/>
          <w:color w:val="2A2A2A"/>
          <w:sz w:val="28"/>
        </w:rPr>
        <w:t>These goals</w:t>
      </w:r>
      <w:r>
        <w:rPr>
          <w:i/>
          <w:color w:val="2A2A2A"/>
          <w:spacing w:val="40"/>
          <w:sz w:val="28"/>
        </w:rPr>
        <w:t xml:space="preserve"> </w:t>
      </w:r>
      <w:r>
        <w:rPr>
          <w:i/>
          <w:color w:val="2A2A2A"/>
          <w:sz w:val="28"/>
        </w:rPr>
        <w:t>are things</w:t>
      </w:r>
      <w:r>
        <w:rPr>
          <w:i/>
          <w:color w:val="2A2A2A"/>
          <w:spacing w:val="40"/>
          <w:sz w:val="28"/>
        </w:rPr>
        <w:t xml:space="preserve"> </w:t>
      </w:r>
      <w:r>
        <w:rPr>
          <w:i/>
          <w:color w:val="2A2A2A"/>
          <w:sz w:val="28"/>
        </w:rPr>
        <w:t>that</w:t>
      </w:r>
      <w:r>
        <w:rPr>
          <w:i/>
          <w:color w:val="2A2A2A"/>
          <w:spacing w:val="40"/>
          <w:sz w:val="28"/>
        </w:rPr>
        <w:t xml:space="preserve"> </w:t>
      </w:r>
      <w:r>
        <w:rPr>
          <w:i/>
          <w:color w:val="2A2A2A"/>
          <w:sz w:val="28"/>
        </w:rPr>
        <w:t>you can help them with.</w:t>
      </w:r>
      <w:r>
        <w:rPr>
          <w:i/>
          <w:color w:val="2A2A2A"/>
          <w:spacing w:val="24"/>
          <w:sz w:val="28"/>
        </w:rPr>
        <w:t xml:space="preserve"> </w:t>
      </w:r>
      <w:r>
        <w:rPr>
          <w:i/>
          <w:color w:val="2A2A2A"/>
          <w:sz w:val="28"/>
        </w:rPr>
        <w:t>You</w:t>
      </w:r>
      <w:r>
        <w:rPr>
          <w:i/>
          <w:color w:val="2A2A2A"/>
          <w:spacing w:val="23"/>
          <w:sz w:val="28"/>
        </w:rPr>
        <w:t xml:space="preserve"> </w:t>
      </w:r>
      <w:r>
        <w:rPr>
          <w:i/>
          <w:color w:val="2A2A2A"/>
          <w:sz w:val="28"/>
        </w:rPr>
        <w:t>can</w:t>
      </w:r>
      <w:r>
        <w:rPr>
          <w:i/>
          <w:color w:val="2A2A2A"/>
          <w:spacing w:val="23"/>
          <w:sz w:val="28"/>
        </w:rPr>
        <w:t xml:space="preserve"> </w:t>
      </w:r>
      <w:r>
        <w:rPr>
          <w:i/>
          <w:color w:val="2A2A2A"/>
          <w:sz w:val="28"/>
        </w:rPr>
        <w:t>also</w:t>
      </w:r>
      <w:r>
        <w:rPr>
          <w:i/>
          <w:color w:val="2A2A2A"/>
          <w:spacing w:val="23"/>
          <w:sz w:val="28"/>
        </w:rPr>
        <w:t xml:space="preserve"> </w:t>
      </w:r>
      <w:r>
        <w:rPr>
          <w:i/>
          <w:color w:val="2A2A2A"/>
          <w:sz w:val="28"/>
        </w:rPr>
        <w:t>ask</w:t>
      </w:r>
      <w:r>
        <w:rPr>
          <w:i/>
          <w:color w:val="2A2A2A"/>
          <w:spacing w:val="23"/>
          <w:sz w:val="28"/>
        </w:rPr>
        <w:t xml:space="preserve"> </w:t>
      </w:r>
      <w:r>
        <w:rPr>
          <w:i/>
          <w:color w:val="2A2A2A"/>
          <w:sz w:val="28"/>
        </w:rPr>
        <w:t>them</w:t>
      </w:r>
      <w:r>
        <w:rPr>
          <w:i/>
          <w:color w:val="2A2A2A"/>
          <w:spacing w:val="24"/>
          <w:sz w:val="28"/>
        </w:rPr>
        <w:t xml:space="preserve"> </w:t>
      </w:r>
      <w:r>
        <w:rPr>
          <w:i/>
          <w:color w:val="2A2A2A"/>
          <w:sz w:val="28"/>
        </w:rPr>
        <w:t>for</w:t>
      </w:r>
      <w:r>
        <w:rPr>
          <w:i/>
          <w:color w:val="2A2A2A"/>
          <w:spacing w:val="23"/>
          <w:sz w:val="28"/>
        </w:rPr>
        <w:t xml:space="preserve"> </w:t>
      </w:r>
      <w:r>
        <w:rPr>
          <w:i/>
          <w:color w:val="2A2A2A"/>
          <w:sz w:val="28"/>
        </w:rPr>
        <w:t>ideas</w:t>
      </w:r>
      <w:r>
        <w:rPr>
          <w:i/>
          <w:color w:val="2A2A2A"/>
          <w:spacing w:val="24"/>
          <w:sz w:val="28"/>
        </w:rPr>
        <w:t xml:space="preserve"> </w:t>
      </w:r>
      <w:r>
        <w:rPr>
          <w:i/>
          <w:color w:val="2A2A2A"/>
          <w:sz w:val="28"/>
        </w:rPr>
        <w:t>on</w:t>
      </w:r>
      <w:r>
        <w:rPr>
          <w:i/>
          <w:color w:val="2A2A2A"/>
          <w:spacing w:val="23"/>
          <w:sz w:val="28"/>
        </w:rPr>
        <w:t xml:space="preserve"> </w:t>
      </w:r>
      <w:r>
        <w:rPr>
          <w:i/>
          <w:color w:val="2A2A2A"/>
          <w:sz w:val="28"/>
        </w:rPr>
        <w:t>how</w:t>
      </w:r>
      <w:r>
        <w:rPr>
          <w:i/>
          <w:color w:val="2A2A2A"/>
          <w:spacing w:val="24"/>
          <w:sz w:val="28"/>
        </w:rPr>
        <w:t xml:space="preserve"> </w:t>
      </w:r>
      <w:r>
        <w:rPr>
          <w:i/>
          <w:color w:val="2A2A2A"/>
          <w:sz w:val="28"/>
        </w:rPr>
        <w:t>they can</w:t>
      </w:r>
      <w:r>
        <w:rPr>
          <w:i/>
          <w:color w:val="2A2A2A"/>
          <w:spacing w:val="23"/>
          <w:sz w:val="28"/>
        </w:rPr>
        <w:t xml:space="preserve"> </w:t>
      </w:r>
      <w:r>
        <w:rPr>
          <w:i/>
          <w:color w:val="2A2A2A"/>
          <w:sz w:val="28"/>
        </w:rPr>
        <w:t>include</w:t>
      </w:r>
      <w:r>
        <w:rPr>
          <w:i/>
          <w:color w:val="2A2A2A"/>
          <w:spacing w:val="23"/>
          <w:sz w:val="28"/>
        </w:rPr>
        <w:t xml:space="preserve"> </w:t>
      </w:r>
      <w:r>
        <w:rPr>
          <w:i/>
          <w:color w:val="2A2A2A"/>
          <w:sz w:val="28"/>
        </w:rPr>
        <w:t>evangelism</w:t>
      </w:r>
      <w:r>
        <w:rPr>
          <w:i/>
          <w:color w:val="2A2A2A"/>
          <w:spacing w:val="24"/>
          <w:sz w:val="28"/>
        </w:rPr>
        <w:t xml:space="preserve"> </w:t>
      </w:r>
      <w:r>
        <w:rPr>
          <w:i/>
          <w:color w:val="2A2A2A"/>
          <w:sz w:val="28"/>
        </w:rPr>
        <w:t>in their</w:t>
      </w:r>
      <w:r>
        <w:rPr>
          <w:i/>
          <w:color w:val="2A2A2A"/>
          <w:spacing w:val="37"/>
          <w:sz w:val="28"/>
        </w:rPr>
        <w:t xml:space="preserve"> </w:t>
      </w:r>
      <w:r>
        <w:rPr>
          <w:i/>
          <w:color w:val="2A2A2A"/>
          <w:sz w:val="28"/>
        </w:rPr>
        <w:t>life.</w:t>
      </w:r>
      <w:r>
        <w:rPr>
          <w:i/>
          <w:color w:val="2A2A2A"/>
          <w:spacing w:val="40"/>
          <w:sz w:val="28"/>
        </w:rPr>
        <w:t xml:space="preserve"> </w:t>
      </w:r>
      <w:r>
        <w:rPr>
          <w:i/>
          <w:color w:val="2A2A2A"/>
          <w:sz w:val="28"/>
        </w:rPr>
        <w:t>With</w:t>
      </w:r>
      <w:r>
        <w:rPr>
          <w:i/>
          <w:color w:val="2A2A2A"/>
          <w:spacing w:val="37"/>
          <w:sz w:val="28"/>
        </w:rPr>
        <w:t xml:space="preserve"> </w:t>
      </w:r>
      <w:r>
        <w:rPr>
          <w:i/>
          <w:color w:val="2A2A2A"/>
          <w:sz w:val="28"/>
        </w:rPr>
        <w:t>your</w:t>
      </w:r>
      <w:r>
        <w:rPr>
          <w:i/>
          <w:color w:val="2A2A2A"/>
          <w:spacing w:val="40"/>
          <w:sz w:val="28"/>
        </w:rPr>
        <w:t xml:space="preserve"> </w:t>
      </w:r>
      <w:r>
        <w:rPr>
          <w:i/>
          <w:color w:val="2A2A2A"/>
          <w:sz w:val="28"/>
        </w:rPr>
        <w:t>help,</w:t>
      </w:r>
      <w:r>
        <w:rPr>
          <w:i/>
          <w:color w:val="2A2A2A"/>
          <w:spacing w:val="37"/>
          <w:sz w:val="28"/>
        </w:rPr>
        <w:t xml:space="preserve"> </w:t>
      </w:r>
      <w:r>
        <w:rPr>
          <w:i/>
          <w:color w:val="2A2A2A"/>
          <w:sz w:val="28"/>
        </w:rPr>
        <w:t>they</w:t>
      </w:r>
      <w:r>
        <w:rPr>
          <w:i/>
          <w:color w:val="2A2A2A"/>
          <w:spacing w:val="36"/>
          <w:sz w:val="28"/>
        </w:rPr>
        <w:t xml:space="preserve"> </w:t>
      </w:r>
      <w:r>
        <w:rPr>
          <w:i/>
          <w:color w:val="2A2A2A"/>
          <w:sz w:val="28"/>
        </w:rPr>
        <w:t>can</w:t>
      </w:r>
      <w:r>
        <w:rPr>
          <w:i/>
          <w:color w:val="2A2A2A"/>
          <w:spacing w:val="37"/>
          <w:sz w:val="28"/>
        </w:rPr>
        <w:t xml:space="preserve"> </w:t>
      </w:r>
      <w:r>
        <w:rPr>
          <w:i/>
          <w:color w:val="2A2A2A"/>
          <w:sz w:val="28"/>
        </w:rPr>
        <w:t>write</w:t>
      </w:r>
      <w:r>
        <w:rPr>
          <w:i/>
          <w:color w:val="2A2A2A"/>
          <w:spacing w:val="40"/>
          <w:sz w:val="28"/>
        </w:rPr>
        <w:t xml:space="preserve"> </w:t>
      </w:r>
      <w:r>
        <w:rPr>
          <w:i/>
          <w:color w:val="2A2A2A"/>
          <w:sz w:val="28"/>
        </w:rPr>
        <w:t>down</w:t>
      </w:r>
      <w:r>
        <w:rPr>
          <w:i/>
          <w:color w:val="2A2A2A"/>
          <w:spacing w:val="36"/>
          <w:sz w:val="28"/>
        </w:rPr>
        <w:t xml:space="preserve"> </w:t>
      </w:r>
      <w:r>
        <w:rPr>
          <w:i/>
          <w:color w:val="2A2A2A"/>
          <w:sz w:val="28"/>
        </w:rPr>
        <w:t>their</w:t>
      </w:r>
      <w:r>
        <w:rPr>
          <w:i/>
          <w:color w:val="2A2A2A"/>
          <w:spacing w:val="37"/>
          <w:sz w:val="28"/>
        </w:rPr>
        <w:t xml:space="preserve"> </w:t>
      </w:r>
      <w:r>
        <w:rPr>
          <w:i/>
          <w:color w:val="2A2A2A"/>
          <w:sz w:val="28"/>
        </w:rPr>
        <w:t>ideas.</w:t>
      </w:r>
      <w:r>
        <w:rPr>
          <w:i/>
          <w:color w:val="2A2A2A"/>
          <w:spacing w:val="39"/>
          <w:sz w:val="28"/>
        </w:rPr>
        <w:t xml:space="preserve"> </w:t>
      </w:r>
      <w:r>
        <w:rPr>
          <w:i/>
          <w:color w:val="2A2A2A"/>
          <w:sz w:val="28"/>
        </w:rPr>
        <w:t>They</w:t>
      </w:r>
      <w:r>
        <w:rPr>
          <w:i/>
          <w:color w:val="2A2A2A"/>
          <w:spacing w:val="36"/>
          <w:sz w:val="28"/>
        </w:rPr>
        <w:t xml:space="preserve"> </w:t>
      </w:r>
      <w:r>
        <w:rPr>
          <w:i/>
          <w:color w:val="2A2A2A"/>
          <w:sz w:val="28"/>
        </w:rPr>
        <w:t>can</w:t>
      </w:r>
      <w:r>
        <w:rPr>
          <w:i/>
          <w:color w:val="2A2A2A"/>
          <w:spacing w:val="37"/>
          <w:sz w:val="28"/>
        </w:rPr>
        <w:t xml:space="preserve"> </w:t>
      </w:r>
      <w:r>
        <w:rPr>
          <w:i/>
          <w:color w:val="2A2A2A"/>
          <w:sz w:val="28"/>
        </w:rPr>
        <w:t>also write</w:t>
      </w:r>
      <w:r>
        <w:rPr>
          <w:i/>
          <w:color w:val="2A2A2A"/>
          <w:spacing w:val="33"/>
          <w:sz w:val="28"/>
        </w:rPr>
        <w:t xml:space="preserve"> </w:t>
      </w:r>
      <w:r>
        <w:rPr>
          <w:i/>
          <w:color w:val="2A2A2A"/>
          <w:sz w:val="28"/>
        </w:rPr>
        <w:t>down</w:t>
      </w:r>
      <w:r>
        <w:rPr>
          <w:i/>
          <w:color w:val="2A2A2A"/>
          <w:spacing w:val="33"/>
          <w:sz w:val="28"/>
        </w:rPr>
        <w:t xml:space="preserve"> </w:t>
      </w:r>
      <w:r>
        <w:rPr>
          <w:i/>
          <w:color w:val="2A2A2A"/>
          <w:sz w:val="28"/>
        </w:rPr>
        <w:t>the</w:t>
      </w:r>
      <w:r>
        <w:rPr>
          <w:i/>
          <w:color w:val="2A2A2A"/>
          <w:spacing w:val="34"/>
          <w:sz w:val="28"/>
        </w:rPr>
        <w:t xml:space="preserve"> </w:t>
      </w:r>
      <w:r>
        <w:rPr>
          <w:i/>
          <w:color w:val="2A2A2A"/>
          <w:sz w:val="28"/>
        </w:rPr>
        <w:t>steps</w:t>
      </w:r>
      <w:r>
        <w:rPr>
          <w:i/>
          <w:color w:val="2A2A2A"/>
          <w:spacing w:val="34"/>
          <w:sz w:val="28"/>
        </w:rPr>
        <w:t xml:space="preserve"> </w:t>
      </w:r>
      <w:r>
        <w:rPr>
          <w:i/>
          <w:color w:val="2A2A2A"/>
          <w:sz w:val="28"/>
        </w:rPr>
        <w:t>they</w:t>
      </w:r>
      <w:r>
        <w:rPr>
          <w:i/>
          <w:color w:val="2A2A2A"/>
          <w:spacing w:val="31"/>
          <w:sz w:val="28"/>
        </w:rPr>
        <w:t xml:space="preserve"> </w:t>
      </w:r>
      <w:r>
        <w:rPr>
          <w:i/>
          <w:color w:val="2A2A2A"/>
          <w:sz w:val="28"/>
        </w:rPr>
        <w:t>need</w:t>
      </w:r>
      <w:r>
        <w:rPr>
          <w:i/>
          <w:color w:val="2A2A2A"/>
          <w:spacing w:val="33"/>
          <w:sz w:val="28"/>
        </w:rPr>
        <w:t xml:space="preserve"> </w:t>
      </w:r>
      <w:r>
        <w:rPr>
          <w:i/>
          <w:color w:val="2A2A2A"/>
          <w:sz w:val="28"/>
        </w:rPr>
        <w:t>to</w:t>
      </w:r>
      <w:r>
        <w:rPr>
          <w:i/>
          <w:color w:val="2A2A2A"/>
          <w:spacing w:val="35"/>
          <w:sz w:val="28"/>
        </w:rPr>
        <w:t xml:space="preserve"> </w:t>
      </w:r>
      <w:r>
        <w:rPr>
          <w:i/>
          <w:color w:val="2A2A2A"/>
          <w:sz w:val="28"/>
        </w:rPr>
        <w:t>do</w:t>
      </w:r>
      <w:r>
        <w:rPr>
          <w:i/>
          <w:color w:val="2A2A2A"/>
          <w:spacing w:val="33"/>
          <w:sz w:val="28"/>
        </w:rPr>
        <w:t xml:space="preserve"> </w:t>
      </w:r>
      <w:r>
        <w:rPr>
          <w:i/>
          <w:color w:val="2A2A2A"/>
          <w:sz w:val="28"/>
        </w:rPr>
        <w:t>to</w:t>
      </w:r>
      <w:r>
        <w:rPr>
          <w:i/>
          <w:color w:val="2A2A2A"/>
          <w:spacing w:val="39"/>
          <w:sz w:val="28"/>
        </w:rPr>
        <w:t xml:space="preserve"> </w:t>
      </w:r>
      <w:r>
        <w:rPr>
          <w:i/>
          <w:color w:val="2A2A2A"/>
          <w:sz w:val="28"/>
        </w:rPr>
        <w:t>get</w:t>
      </w:r>
      <w:r>
        <w:rPr>
          <w:i/>
          <w:color w:val="2A2A2A"/>
          <w:spacing w:val="31"/>
          <w:sz w:val="28"/>
        </w:rPr>
        <w:t xml:space="preserve"> </w:t>
      </w:r>
      <w:r>
        <w:rPr>
          <w:i/>
          <w:color w:val="2A2A2A"/>
          <w:sz w:val="28"/>
        </w:rPr>
        <w:t>to</w:t>
      </w:r>
      <w:r>
        <w:rPr>
          <w:i/>
          <w:color w:val="2A2A2A"/>
          <w:spacing w:val="33"/>
          <w:sz w:val="28"/>
        </w:rPr>
        <w:t xml:space="preserve"> </w:t>
      </w:r>
      <w:r>
        <w:rPr>
          <w:i/>
          <w:color w:val="2A2A2A"/>
          <w:sz w:val="28"/>
        </w:rPr>
        <w:t>those</w:t>
      </w:r>
      <w:r>
        <w:rPr>
          <w:i/>
          <w:color w:val="2A2A2A"/>
          <w:spacing w:val="33"/>
          <w:sz w:val="28"/>
        </w:rPr>
        <w:t xml:space="preserve"> </w:t>
      </w:r>
      <w:r>
        <w:rPr>
          <w:i/>
          <w:color w:val="2A2A2A"/>
          <w:sz w:val="28"/>
        </w:rPr>
        <w:t>goals.</w:t>
      </w:r>
      <w:r>
        <w:rPr>
          <w:i/>
          <w:color w:val="2A2A2A"/>
          <w:spacing w:val="34"/>
          <w:sz w:val="28"/>
        </w:rPr>
        <w:t xml:space="preserve"> </w:t>
      </w:r>
      <w:r>
        <w:rPr>
          <w:i/>
          <w:color w:val="2A2A2A"/>
          <w:sz w:val="28"/>
        </w:rPr>
        <w:t>When</w:t>
      </w:r>
      <w:r>
        <w:rPr>
          <w:i/>
          <w:color w:val="2A2A2A"/>
          <w:spacing w:val="33"/>
          <w:sz w:val="28"/>
        </w:rPr>
        <w:t xml:space="preserve"> </w:t>
      </w:r>
      <w:r>
        <w:rPr>
          <w:i/>
          <w:color w:val="2A2A2A"/>
          <w:sz w:val="28"/>
        </w:rPr>
        <w:t>they</w:t>
      </w:r>
    </w:p>
    <w:p w14:paraId="0A2D2064" w14:textId="77777777" w:rsidR="00A15328" w:rsidRDefault="002C52BD">
      <w:pPr>
        <w:spacing w:line="336" w:lineRule="exact"/>
        <w:ind w:left="919"/>
        <w:rPr>
          <w:i/>
          <w:sz w:val="28"/>
        </w:rPr>
      </w:pPr>
      <w:r>
        <w:rPr>
          <w:i/>
          <w:color w:val="2A2A2A"/>
          <w:sz w:val="28"/>
        </w:rPr>
        <w:t>invest</w:t>
      </w:r>
      <w:r>
        <w:rPr>
          <w:i/>
          <w:color w:val="2A2A2A"/>
          <w:spacing w:val="27"/>
          <w:sz w:val="28"/>
        </w:rPr>
        <w:t xml:space="preserve"> </w:t>
      </w:r>
      <w:r>
        <w:rPr>
          <w:i/>
          <w:color w:val="2A2A2A"/>
          <w:sz w:val="28"/>
        </w:rPr>
        <w:t>into</w:t>
      </w:r>
      <w:r>
        <w:rPr>
          <w:i/>
          <w:color w:val="2A2A2A"/>
          <w:spacing w:val="29"/>
          <w:sz w:val="28"/>
        </w:rPr>
        <w:t xml:space="preserve"> </w:t>
      </w:r>
      <w:r>
        <w:rPr>
          <w:i/>
          <w:color w:val="2A2A2A"/>
          <w:sz w:val="28"/>
        </w:rPr>
        <w:t>Christian</w:t>
      </w:r>
      <w:r>
        <w:rPr>
          <w:i/>
          <w:color w:val="2A2A2A"/>
          <w:spacing w:val="32"/>
          <w:sz w:val="28"/>
        </w:rPr>
        <w:t xml:space="preserve"> </w:t>
      </w:r>
      <w:r>
        <w:rPr>
          <w:i/>
          <w:color w:val="2A2A2A"/>
          <w:sz w:val="28"/>
        </w:rPr>
        <w:t>ideals</w:t>
      </w:r>
      <w:r>
        <w:rPr>
          <w:i/>
          <w:color w:val="2A2A2A"/>
          <w:spacing w:val="31"/>
          <w:sz w:val="28"/>
        </w:rPr>
        <w:t xml:space="preserve"> </w:t>
      </w:r>
      <w:r>
        <w:rPr>
          <w:i/>
          <w:color w:val="2A2A2A"/>
          <w:sz w:val="28"/>
        </w:rPr>
        <w:t>with</w:t>
      </w:r>
      <w:r>
        <w:rPr>
          <w:i/>
          <w:color w:val="2A2A2A"/>
          <w:spacing w:val="29"/>
          <w:sz w:val="28"/>
        </w:rPr>
        <w:t xml:space="preserve"> </w:t>
      </w:r>
      <w:r>
        <w:rPr>
          <w:i/>
          <w:color w:val="2A2A2A"/>
          <w:sz w:val="28"/>
        </w:rPr>
        <w:t>their</w:t>
      </w:r>
      <w:r>
        <w:rPr>
          <w:i/>
          <w:color w:val="2A2A2A"/>
          <w:spacing w:val="30"/>
          <w:sz w:val="28"/>
        </w:rPr>
        <w:t xml:space="preserve"> </w:t>
      </w:r>
      <w:r>
        <w:rPr>
          <w:i/>
          <w:color w:val="2A2A2A"/>
          <w:sz w:val="28"/>
        </w:rPr>
        <w:t>minds,</w:t>
      </w:r>
      <w:r>
        <w:rPr>
          <w:i/>
          <w:color w:val="2A2A2A"/>
          <w:spacing w:val="29"/>
          <w:sz w:val="28"/>
        </w:rPr>
        <w:t xml:space="preserve"> </w:t>
      </w:r>
      <w:r>
        <w:rPr>
          <w:i/>
          <w:color w:val="2A2A2A"/>
          <w:sz w:val="28"/>
        </w:rPr>
        <w:t>hearts,</w:t>
      </w:r>
      <w:r>
        <w:rPr>
          <w:i/>
          <w:color w:val="2A2A2A"/>
          <w:spacing w:val="30"/>
          <w:sz w:val="28"/>
        </w:rPr>
        <w:t xml:space="preserve"> </w:t>
      </w:r>
      <w:r>
        <w:rPr>
          <w:i/>
          <w:color w:val="2A2A2A"/>
          <w:sz w:val="28"/>
        </w:rPr>
        <w:t>and</w:t>
      </w:r>
      <w:r>
        <w:rPr>
          <w:i/>
          <w:color w:val="2A2A2A"/>
          <w:spacing w:val="29"/>
          <w:sz w:val="28"/>
        </w:rPr>
        <w:t xml:space="preserve"> </w:t>
      </w:r>
      <w:r>
        <w:rPr>
          <w:i/>
          <w:color w:val="2A2A2A"/>
          <w:sz w:val="28"/>
        </w:rPr>
        <w:t>actions,</w:t>
      </w:r>
      <w:r>
        <w:rPr>
          <w:i/>
          <w:color w:val="2A2A2A"/>
          <w:spacing w:val="30"/>
          <w:sz w:val="28"/>
        </w:rPr>
        <w:t xml:space="preserve"> </w:t>
      </w:r>
      <w:r>
        <w:rPr>
          <w:i/>
          <w:color w:val="2A2A2A"/>
          <w:spacing w:val="-4"/>
          <w:sz w:val="28"/>
        </w:rPr>
        <w:t>that</w:t>
      </w:r>
    </w:p>
    <w:p w14:paraId="00405068" w14:textId="77777777" w:rsidR="00A15328" w:rsidRDefault="002C52BD">
      <w:pPr>
        <w:spacing w:before="85" w:line="302" w:lineRule="auto"/>
        <w:ind w:left="919" w:right="791"/>
        <w:rPr>
          <w:b/>
          <w:i/>
          <w:sz w:val="28"/>
        </w:rPr>
      </w:pPr>
      <w:r>
        <w:rPr>
          <w:i/>
          <w:color w:val="2A2A2A"/>
          <w:sz w:val="28"/>
        </w:rPr>
        <w:t xml:space="preserve">investment tends to last. </w:t>
      </w:r>
      <w:r>
        <w:rPr>
          <w:b/>
          <w:i/>
          <w:color w:val="2A2A2A"/>
          <w:sz w:val="28"/>
        </w:rPr>
        <w:t>Encourage your children to look at their goals</w:t>
      </w:r>
      <w:r>
        <w:rPr>
          <w:b/>
          <w:i/>
          <w:color w:val="2A2A2A"/>
          <w:spacing w:val="80"/>
          <w:w w:val="150"/>
          <w:sz w:val="28"/>
        </w:rPr>
        <w:t xml:space="preserve"> </w:t>
      </w:r>
      <w:r>
        <w:rPr>
          <w:b/>
          <w:i/>
          <w:color w:val="2A2A2A"/>
          <w:sz w:val="28"/>
        </w:rPr>
        <w:t>each</w:t>
      </w:r>
      <w:r>
        <w:rPr>
          <w:b/>
          <w:i/>
          <w:color w:val="2A2A2A"/>
          <w:spacing w:val="40"/>
          <w:sz w:val="28"/>
        </w:rPr>
        <w:t xml:space="preserve"> </w:t>
      </w:r>
      <w:r>
        <w:rPr>
          <w:b/>
          <w:i/>
          <w:color w:val="2A2A2A"/>
          <w:sz w:val="28"/>
        </w:rPr>
        <w:t>week</w:t>
      </w:r>
      <w:r>
        <w:rPr>
          <w:b/>
          <w:i/>
          <w:color w:val="2A2A2A"/>
          <w:spacing w:val="40"/>
          <w:sz w:val="28"/>
        </w:rPr>
        <w:t xml:space="preserve"> </w:t>
      </w:r>
      <w:r>
        <w:rPr>
          <w:b/>
          <w:i/>
          <w:color w:val="2A2A2A"/>
          <w:sz w:val="28"/>
        </w:rPr>
        <w:t>and</w:t>
      </w:r>
      <w:r>
        <w:rPr>
          <w:b/>
          <w:i/>
          <w:color w:val="2A2A2A"/>
          <w:spacing w:val="40"/>
          <w:sz w:val="28"/>
        </w:rPr>
        <w:t xml:space="preserve"> </w:t>
      </w:r>
      <w:r>
        <w:rPr>
          <w:b/>
          <w:i/>
          <w:color w:val="2A2A2A"/>
          <w:sz w:val="28"/>
        </w:rPr>
        <w:t>help</w:t>
      </w:r>
      <w:r>
        <w:rPr>
          <w:b/>
          <w:i/>
          <w:color w:val="2A2A2A"/>
          <w:spacing w:val="39"/>
          <w:sz w:val="28"/>
        </w:rPr>
        <w:t xml:space="preserve"> </w:t>
      </w:r>
      <w:r>
        <w:rPr>
          <w:b/>
          <w:i/>
          <w:color w:val="2A2A2A"/>
          <w:sz w:val="28"/>
        </w:rPr>
        <w:t>them</w:t>
      </w:r>
      <w:r>
        <w:rPr>
          <w:b/>
          <w:i/>
          <w:color w:val="2A2A2A"/>
          <w:spacing w:val="40"/>
          <w:sz w:val="28"/>
        </w:rPr>
        <w:t xml:space="preserve"> </w:t>
      </w:r>
      <w:r>
        <w:rPr>
          <w:b/>
          <w:i/>
          <w:color w:val="2A2A2A"/>
          <w:sz w:val="28"/>
        </w:rPr>
        <w:t>(weekly)</w:t>
      </w:r>
      <w:r>
        <w:rPr>
          <w:b/>
          <w:i/>
          <w:color w:val="2A2A2A"/>
          <w:spacing w:val="40"/>
          <w:sz w:val="28"/>
        </w:rPr>
        <w:t xml:space="preserve"> </w:t>
      </w:r>
      <w:r>
        <w:rPr>
          <w:b/>
          <w:i/>
          <w:color w:val="2A2A2A"/>
          <w:sz w:val="28"/>
        </w:rPr>
        <w:t>find</w:t>
      </w:r>
      <w:r>
        <w:rPr>
          <w:b/>
          <w:i/>
          <w:color w:val="2A2A2A"/>
          <w:spacing w:val="40"/>
          <w:sz w:val="28"/>
        </w:rPr>
        <w:t xml:space="preserve"> </w:t>
      </w:r>
      <w:r>
        <w:rPr>
          <w:b/>
          <w:i/>
          <w:color w:val="2A2A2A"/>
          <w:sz w:val="28"/>
        </w:rPr>
        <w:t>ways</w:t>
      </w:r>
      <w:r>
        <w:rPr>
          <w:b/>
          <w:i/>
          <w:color w:val="2A2A2A"/>
          <w:spacing w:val="40"/>
          <w:sz w:val="28"/>
        </w:rPr>
        <w:t xml:space="preserve"> </w:t>
      </w:r>
      <w:r>
        <w:rPr>
          <w:b/>
          <w:i/>
          <w:color w:val="2A2A2A"/>
          <w:sz w:val="28"/>
        </w:rPr>
        <w:t>of</w:t>
      </w:r>
      <w:r>
        <w:rPr>
          <w:b/>
          <w:i/>
          <w:color w:val="2A2A2A"/>
          <w:spacing w:val="40"/>
          <w:sz w:val="28"/>
        </w:rPr>
        <w:t xml:space="preserve"> </w:t>
      </w:r>
      <w:r>
        <w:rPr>
          <w:b/>
          <w:i/>
          <w:color w:val="2A2A2A"/>
          <w:sz w:val="28"/>
        </w:rPr>
        <w:t>meeting</w:t>
      </w:r>
      <w:r>
        <w:rPr>
          <w:b/>
          <w:i/>
          <w:color w:val="2A2A2A"/>
          <w:spacing w:val="40"/>
          <w:sz w:val="28"/>
        </w:rPr>
        <w:t xml:space="preserve"> </w:t>
      </w:r>
      <w:r>
        <w:rPr>
          <w:b/>
          <w:i/>
          <w:color w:val="2A2A2A"/>
          <w:sz w:val="28"/>
        </w:rPr>
        <w:t>their</w:t>
      </w:r>
      <w:r>
        <w:rPr>
          <w:b/>
          <w:i/>
          <w:color w:val="2A2A2A"/>
          <w:spacing w:val="40"/>
          <w:sz w:val="28"/>
        </w:rPr>
        <w:t xml:space="preserve"> </w:t>
      </w:r>
      <w:r>
        <w:rPr>
          <w:b/>
          <w:i/>
          <w:color w:val="2A2A2A"/>
          <w:sz w:val="28"/>
        </w:rPr>
        <w:t>goals.</w:t>
      </w:r>
    </w:p>
    <w:p w14:paraId="3E596279" w14:textId="77777777" w:rsidR="00A15328" w:rsidRDefault="00A15328">
      <w:pPr>
        <w:spacing w:line="302" w:lineRule="auto"/>
        <w:rPr>
          <w:sz w:val="28"/>
        </w:rPr>
        <w:sectPr w:rsidR="00A15328" w:rsidSect="005F3759">
          <w:footerReference w:type="default" r:id="rId99"/>
          <w:pgSz w:w="12240" w:h="15840"/>
          <w:pgMar w:top="960" w:right="1100" w:bottom="280" w:left="880" w:header="782" w:footer="0" w:gutter="0"/>
          <w:cols w:space="720"/>
        </w:sectPr>
      </w:pPr>
    </w:p>
    <w:p w14:paraId="06239ABF" w14:textId="77777777" w:rsidR="00A15328" w:rsidRDefault="00A15328">
      <w:pPr>
        <w:pStyle w:val="BodyText"/>
        <w:rPr>
          <w:b/>
          <w:i/>
          <w:sz w:val="20"/>
        </w:rPr>
      </w:pPr>
    </w:p>
    <w:p w14:paraId="1EF44AA2" w14:textId="77777777" w:rsidR="00A15328" w:rsidRDefault="00A15328">
      <w:pPr>
        <w:pStyle w:val="BodyText"/>
        <w:spacing w:before="1"/>
        <w:rPr>
          <w:b/>
          <w:i/>
          <w:sz w:val="18"/>
        </w:rPr>
      </w:pPr>
    </w:p>
    <w:p w14:paraId="1CDFFA00" w14:textId="77777777" w:rsidR="00A15328" w:rsidRDefault="002C52BD">
      <w:pPr>
        <w:pStyle w:val="BodyText"/>
        <w:ind w:left="560" w:right="-29"/>
        <w:rPr>
          <w:sz w:val="20"/>
        </w:rPr>
      </w:pPr>
      <w:r>
        <w:rPr>
          <w:noProof/>
          <w:sz w:val="20"/>
        </w:rPr>
        <w:drawing>
          <wp:inline distT="0" distB="0" distL="0" distR="0" wp14:anchorId="5C2059F6" wp14:editId="602826CE">
            <wp:extent cx="6148197" cy="409879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00" cstate="print"/>
                    <a:stretch>
                      <a:fillRect/>
                    </a:stretch>
                  </pic:blipFill>
                  <pic:spPr>
                    <a:xfrm>
                      <a:off x="0" y="0"/>
                      <a:ext cx="6148197" cy="4098798"/>
                    </a:xfrm>
                    <a:prstGeom prst="rect">
                      <a:avLst/>
                    </a:prstGeom>
                  </pic:spPr>
                </pic:pic>
              </a:graphicData>
            </a:graphic>
          </wp:inline>
        </w:drawing>
      </w:r>
    </w:p>
    <w:p w14:paraId="5786A0F9" w14:textId="77777777" w:rsidR="00A15328" w:rsidRDefault="00A15328">
      <w:pPr>
        <w:pStyle w:val="BodyText"/>
        <w:spacing w:before="7"/>
        <w:rPr>
          <w:b/>
          <w:i/>
          <w:sz w:val="16"/>
        </w:rPr>
      </w:pPr>
    </w:p>
    <w:p w14:paraId="62DA5B87" w14:textId="77777777" w:rsidR="00A15328" w:rsidRDefault="002C52BD">
      <w:pPr>
        <w:pStyle w:val="Heading1"/>
      </w:pPr>
      <w:r>
        <w:t>Chapter</w:t>
      </w:r>
      <w:r>
        <w:rPr>
          <w:spacing w:val="21"/>
        </w:rPr>
        <w:t xml:space="preserve"> </w:t>
      </w:r>
      <w:r>
        <w:t>6:</w:t>
      </w:r>
      <w:r>
        <w:rPr>
          <w:spacing w:val="25"/>
        </w:rPr>
        <w:t xml:space="preserve"> </w:t>
      </w:r>
      <w:r>
        <w:rPr>
          <w:color w:val="2A2A2A"/>
        </w:rPr>
        <w:t>We</w:t>
      </w:r>
      <w:r>
        <w:rPr>
          <w:color w:val="2A2A2A"/>
          <w:spacing w:val="22"/>
        </w:rPr>
        <w:t xml:space="preserve"> </w:t>
      </w:r>
      <w:r>
        <w:rPr>
          <w:color w:val="2A2A2A"/>
        </w:rPr>
        <w:t>were</w:t>
      </w:r>
      <w:r>
        <w:rPr>
          <w:color w:val="2A2A2A"/>
          <w:spacing w:val="24"/>
        </w:rPr>
        <w:t xml:space="preserve"> </w:t>
      </w:r>
      <w:r>
        <w:rPr>
          <w:color w:val="2A2A2A"/>
        </w:rPr>
        <w:t>Born</w:t>
      </w:r>
      <w:r>
        <w:rPr>
          <w:color w:val="2A2A2A"/>
          <w:spacing w:val="26"/>
        </w:rPr>
        <w:t xml:space="preserve"> </w:t>
      </w:r>
      <w:r>
        <w:rPr>
          <w:color w:val="2A2A2A"/>
        </w:rPr>
        <w:t>to</w:t>
      </w:r>
      <w:r>
        <w:rPr>
          <w:color w:val="2A2A2A"/>
          <w:spacing w:val="21"/>
        </w:rPr>
        <w:t xml:space="preserve"> </w:t>
      </w:r>
      <w:r>
        <w:rPr>
          <w:color w:val="2A2A2A"/>
        </w:rPr>
        <w:t>Spiritually</w:t>
      </w:r>
      <w:r>
        <w:rPr>
          <w:color w:val="2A2A2A"/>
          <w:spacing w:val="24"/>
        </w:rPr>
        <w:t xml:space="preserve"> </w:t>
      </w:r>
      <w:r>
        <w:rPr>
          <w:color w:val="2A2A2A"/>
          <w:spacing w:val="-2"/>
        </w:rPr>
        <w:t>Reproduce</w:t>
      </w:r>
    </w:p>
    <w:p w14:paraId="6DF63989" w14:textId="77777777" w:rsidR="00A15328" w:rsidRDefault="002C52BD">
      <w:pPr>
        <w:pStyle w:val="BodyText"/>
        <w:spacing w:before="281" w:line="300" w:lineRule="auto"/>
        <w:ind w:left="559" w:right="451"/>
      </w:pPr>
      <w:r>
        <w:rPr>
          <w:color w:val="2A2A2A"/>
        </w:rPr>
        <w:t>Kingdom</w:t>
      </w:r>
      <w:r>
        <w:rPr>
          <w:color w:val="2A2A2A"/>
          <w:spacing w:val="40"/>
        </w:rPr>
        <w:t xml:space="preserve"> </w:t>
      </w:r>
      <w:r>
        <w:rPr>
          <w:color w:val="2A2A2A"/>
        </w:rPr>
        <w:t>work</w:t>
      </w:r>
      <w:r>
        <w:rPr>
          <w:color w:val="2A2A2A"/>
          <w:spacing w:val="40"/>
        </w:rPr>
        <w:t xml:space="preserve"> </w:t>
      </w:r>
      <w:r>
        <w:rPr>
          <w:color w:val="2A2A2A"/>
        </w:rPr>
        <w:t>is</w:t>
      </w:r>
      <w:r>
        <w:rPr>
          <w:color w:val="2A2A2A"/>
          <w:spacing w:val="40"/>
        </w:rPr>
        <w:t xml:space="preserve"> </w:t>
      </w:r>
      <w:r>
        <w:rPr>
          <w:color w:val="2A2A2A"/>
        </w:rPr>
        <w:t>sowing</w:t>
      </w:r>
      <w:r>
        <w:rPr>
          <w:color w:val="2A2A2A"/>
          <w:spacing w:val="40"/>
        </w:rPr>
        <w:t xml:space="preserve"> </w:t>
      </w:r>
      <w:r>
        <w:rPr>
          <w:color w:val="2A2A2A"/>
        </w:rPr>
        <w:t>the</w:t>
      </w:r>
      <w:r>
        <w:rPr>
          <w:color w:val="2A2A2A"/>
          <w:spacing w:val="40"/>
        </w:rPr>
        <w:t xml:space="preserve"> </w:t>
      </w:r>
      <w:r>
        <w:rPr>
          <w:color w:val="2A2A2A"/>
        </w:rPr>
        <w:t>seed.</w:t>
      </w:r>
      <w:r>
        <w:rPr>
          <w:color w:val="2A2A2A"/>
          <w:spacing w:val="40"/>
        </w:rPr>
        <w:t xml:space="preserve"> </w:t>
      </w:r>
      <w:r>
        <w:rPr>
          <w:b/>
          <w:color w:val="2A2A2A"/>
        </w:rPr>
        <w:t>(Luke 8:4–15)</w:t>
      </w:r>
      <w:r>
        <w:rPr>
          <w:b/>
          <w:color w:val="2A2A2A"/>
          <w:spacing w:val="40"/>
        </w:rPr>
        <w:t xml:space="preserve"> </w:t>
      </w:r>
      <w:r>
        <w:rPr>
          <w:color w:val="2A2A2A"/>
        </w:rPr>
        <w:t>This</w:t>
      </w:r>
      <w:r>
        <w:rPr>
          <w:color w:val="2A2A2A"/>
          <w:spacing w:val="40"/>
        </w:rPr>
        <w:t xml:space="preserve"> </w:t>
      </w:r>
      <w:r>
        <w:rPr>
          <w:color w:val="2A2A2A"/>
        </w:rPr>
        <w:t>spiritual</w:t>
      </w:r>
      <w:r>
        <w:rPr>
          <w:color w:val="2A2A2A"/>
          <w:spacing w:val="40"/>
        </w:rPr>
        <w:t xml:space="preserve"> </w:t>
      </w:r>
      <w:r>
        <w:rPr>
          <w:color w:val="2A2A2A"/>
        </w:rPr>
        <w:t>seed,</w:t>
      </w:r>
      <w:r>
        <w:rPr>
          <w:color w:val="2A2A2A"/>
          <w:spacing w:val="40"/>
        </w:rPr>
        <w:t xml:space="preserve"> </w:t>
      </w:r>
      <w:r>
        <w:rPr>
          <w:color w:val="2A2A2A"/>
        </w:rPr>
        <w:t>is</w:t>
      </w:r>
      <w:r>
        <w:rPr>
          <w:color w:val="2A2A2A"/>
          <w:spacing w:val="40"/>
        </w:rPr>
        <w:t xml:space="preserve"> </w:t>
      </w:r>
      <w:r>
        <w:rPr>
          <w:color w:val="2A2A2A"/>
        </w:rPr>
        <w:t>the Word</w:t>
      </w:r>
      <w:r>
        <w:rPr>
          <w:color w:val="2A2A2A"/>
          <w:spacing w:val="25"/>
        </w:rPr>
        <w:t xml:space="preserve"> </w:t>
      </w:r>
      <w:r>
        <w:rPr>
          <w:color w:val="2A2A2A"/>
        </w:rPr>
        <w:t>of</w:t>
      </w:r>
      <w:r>
        <w:rPr>
          <w:color w:val="2A2A2A"/>
          <w:spacing w:val="25"/>
        </w:rPr>
        <w:t xml:space="preserve"> </w:t>
      </w:r>
      <w:r>
        <w:rPr>
          <w:color w:val="2A2A2A"/>
        </w:rPr>
        <w:t>God.</w:t>
      </w:r>
      <w:r>
        <w:rPr>
          <w:color w:val="2A2A2A"/>
          <w:spacing w:val="25"/>
        </w:rPr>
        <w:t xml:space="preserve"> </w:t>
      </w:r>
      <w:r>
        <w:rPr>
          <w:color w:val="2A2A2A"/>
        </w:rPr>
        <w:t>When</w:t>
      </w:r>
      <w:r>
        <w:rPr>
          <w:color w:val="2A2A2A"/>
          <w:spacing w:val="25"/>
        </w:rPr>
        <w:t xml:space="preserve"> </w:t>
      </w:r>
      <w:r>
        <w:rPr>
          <w:color w:val="2A2A2A"/>
        </w:rPr>
        <w:t>the</w:t>
      </w:r>
      <w:r>
        <w:rPr>
          <w:color w:val="2A2A2A"/>
          <w:spacing w:val="24"/>
        </w:rPr>
        <w:t xml:space="preserve"> </w:t>
      </w:r>
      <w:r>
        <w:rPr>
          <w:color w:val="2A2A2A"/>
        </w:rPr>
        <w:t>seed</w:t>
      </w:r>
      <w:r>
        <w:rPr>
          <w:color w:val="2A2A2A"/>
          <w:spacing w:val="25"/>
        </w:rPr>
        <w:t xml:space="preserve"> </w:t>
      </w:r>
      <w:r>
        <w:rPr>
          <w:color w:val="2A2A2A"/>
        </w:rPr>
        <w:t>bears</w:t>
      </w:r>
      <w:r>
        <w:rPr>
          <w:color w:val="2A2A2A"/>
          <w:spacing w:val="25"/>
        </w:rPr>
        <w:t xml:space="preserve"> </w:t>
      </w:r>
      <w:r>
        <w:rPr>
          <w:color w:val="2A2A2A"/>
        </w:rPr>
        <w:t>fruit,</w:t>
      </w:r>
      <w:r>
        <w:rPr>
          <w:color w:val="2A2A2A"/>
          <w:spacing w:val="20"/>
        </w:rPr>
        <w:t xml:space="preserve"> </w:t>
      </w:r>
      <w:r>
        <w:rPr>
          <w:color w:val="2A2A2A"/>
        </w:rPr>
        <w:t>when</w:t>
      </w:r>
      <w:r>
        <w:rPr>
          <w:color w:val="2A2A2A"/>
          <w:spacing w:val="25"/>
        </w:rPr>
        <w:t xml:space="preserve"> </w:t>
      </w:r>
      <w:r>
        <w:rPr>
          <w:color w:val="2A2A2A"/>
        </w:rPr>
        <w:t>planted</w:t>
      </w:r>
      <w:r>
        <w:rPr>
          <w:color w:val="2A2A2A"/>
          <w:spacing w:val="25"/>
        </w:rPr>
        <w:t xml:space="preserve"> </w:t>
      </w:r>
      <w:r>
        <w:rPr>
          <w:color w:val="2A2A2A"/>
        </w:rPr>
        <w:t>in</w:t>
      </w:r>
      <w:r>
        <w:rPr>
          <w:color w:val="2A2A2A"/>
          <w:spacing w:val="25"/>
        </w:rPr>
        <w:t xml:space="preserve"> </w:t>
      </w:r>
      <w:r>
        <w:rPr>
          <w:color w:val="2A2A2A"/>
        </w:rPr>
        <w:t>us,</w:t>
      </w:r>
      <w:r>
        <w:rPr>
          <w:color w:val="2A2A2A"/>
          <w:spacing w:val="20"/>
        </w:rPr>
        <w:t xml:space="preserve"> </w:t>
      </w:r>
      <w:r>
        <w:rPr>
          <w:color w:val="2A2A2A"/>
        </w:rPr>
        <w:t>salvation</w:t>
      </w:r>
      <w:r>
        <w:rPr>
          <w:color w:val="2A2A2A"/>
          <w:spacing w:val="25"/>
        </w:rPr>
        <w:t xml:space="preserve"> </w:t>
      </w:r>
      <w:r>
        <w:rPr>
          <w:color w:val="2A2A2A"/>
        </w:rPr>
        <w:t>is</w:t>
      </w:r>
      <w:r>
        <w:rPr>
          <w:color w:val="2A2A2A"/>
          <w:spacing w:val="25"/>
        </w:rPr>
        <w:t xml:space="preserve"> </w:t>
      </w:r>
      <w:r>
        <w:rPr>
          <w:color w:val="2A2A2A"/>
        </w:rPr>
        <w:t>the</w:t>
      </w:r>
    </w:p>
    <w:p w14:paraId="1A0A2167" w14:textId="77777777" w:rsidR="00A15328" w:rsidRDefault="002C52BD">
      <w:pPr>
        <w:pStyle w:val="BodyText"/>
        <w:spacing w:line="302" w:lineRule="auto"/>
        <w:ind w:left="559" w:right="451"/>
      </w:pPr>
      <w:r>
        <w:rPr>
          <w:color w:val="2A2A2A"/>
        </w:rPr>
        <w:t>result.</w:t>
      </w:r>
      <w:r>
        <w:rPr>
          <w:color w:val="2A2A2A"/>
          <w:spacing w:val="27"/>
        </w:rPr>
        <w:t xml:space="preserve"> </w:t>
      </w:r>
      <w:r>
        <w:rPr>
          <w:b/>
          <w:color w:val="2A2A2A"/>
        </w:rPr>
        <w:t>(1 Peter</w:t>
      </w:r>
      <w:r>
        <w:rPr>
          <w:b/>
          <w:color w:val="2A2A2A"/>
          <w:spacing w:val="27"/>
        </w:rPr>
        <w:t xml:space="preserve"> </w:t>
      </w:r>
      <w:r>
        <w:rPr>
          <w:b/>
          <w:color w:val="2A2A2A"/>
        </w:rPr>
        <w:t>1:23;25).</w:t>
      </w:r>
      <w:r>
        <w:rPr>
          <w:b/>
          <w:color w:val="2A2A2A"/>
          <w:spacing w:val="28"/>
        </w:rPr>
        <w:t xml:space="preserve"> </w:t>
      </w:r>
      <w:r>
        <w:rPr>
          <w:color w:val="2A2A2A"/>
        </w:rPr>
        <w:t>To</w:t>
      </w:r>
      <w:r>
        <w:rPr>
          <w:color w:val="2A2A2A"/>
          <w:spacing w:val="27"/>
        </w:rPr>
        <w:t xml:space="preserve"> </w:t>
      </w:r>
      <w:r>
        <w:rPr>
          <w:color w:val="2A2A2A"/>
        </w:rPr>
        <w:t>make</w:t>
      </w:r>
      <w:r>
        <w:rPr>
          <w:color w:val="2A2A2A"/>
          <w:spacing w:val="25"/>
        </w:rPr>
        <w:t xml:space="preserve"> </w:t>
      </w:r>
      <w:r>
        <w:rPr>
          <w:color w:val="2A2A2A"/>
        </w:rPr>
        <w:t>more</w:t>
      </w:r>
      <w:r>
        <w:rPr>
          <w:color w:val="2A2A2A"/>
          <w:spacing w:val="25"/>
        </w:rPr>
        <w:t xml:space="preserve"> </w:t>
      </w:r>
      <w:r>
        <w:rPr>
          <w:color w:val="2A2A2A"/>
        </w:rPr>
        <w:t>sons</w:t>
      </w:r>
      <w:r>
        <w:rPr>
          <w:color w:val="2A2A2A"/>
          <w:spacing w:val="27"/>
        </w:rPr>
        <w:t xml:space="preserve"> </w:t>
      </w:r>
      <w:r>
        <w:rPr>
          <w:color w:val="2A2A2A"/>
        </w:rPr>
        <w:t>and daughters of</w:t>
      </w:r>
      <w:r>
        <w:rPr>
          <w:color w:val="2A2A2A"/>
          <w:spacing w:val="27"/>
        </w:rPr>
        <w:t xml:space="preserve"> </w:t>
      </w:r>
      <w:r>
        <w:rPr>
          <w:color w:val="2A2A2A"/>
        </w:rPr>
        <w:t>the</w:t>
      </w:r>
      <w:r>
        <w:rPr>
          <w:color w:val="2A2A2A"/>
          <w:spacing w:val="25"/>
        </w:rPr>
        <w:t xml:space="preserve"> </w:t>
      </w:r>
      <w:r>
        <w:rPr>
          <w:color w:val="2A2A2A"/>
        </w:rPr>
        <w:t>Father,</w:t>
      </w:r>
      <w:r>
        <w:rPr>
          <w:color w:val="2A2A2A"/>
          <w:spacing w:val="25"/>
        </w:rPr>
        <w:t xml:space="preserve"> </w:t>
      </w:r>
      <w:r>
        <w:rPr>
          <w:color w:val="2A2A2A"/>
        </w:rPr>
        <w:t>we need</w:t>
      </w:r>
      <w:r>
        <w:rPr>
          <w:color w:val="2A2A2A"/>
          <w:spacing w:val="40"/>
        </w:rPr>
        <w:t xml:space="preserve"> </w:t>
      </w:r>
      <w:r>
        <w:rPr>
          <w:color w:val="2A2A2A"/>
        </w:rPr>
        <w:t>to</w:t>
      </w:r>
      <w:r>
        <w:rPr>
          <w:color w:val="2A2A2A"/>
          <w:spacing w:val="40"/>
        </w:rPr>
        <w:t xml:space="preserve"> </w:t>
      </w:r>
      <w:r>
        <w:rPr>
          <w:color w:val="2A2A2A"/>
        </w:rPr>
        <w:t>sow</w:t>
      </w:r>
      <w:r>
        <w:rPr>
          <w:color w:val="2A2A2A"/>
          <w:spacing w:val="40"/>
        </w:rPr>
        <w:t xml:space="preserve"> </w:t>
      </w:r>
      <w:r>
        <w:rPr>
          <w:color w:val="2A2A2A"/>
        </w:rPr>
        <w:t>the</w:t>
      </w:r>
      <w:r>
        <w:rPr>
          <w:color w:val="2A2A2A"/>
          <w:spacing w:val="40"/>
        </w:rPr>
        <w:t xml:space="preserve"> </w:t>
      </w:r>
      <w:r>
        <w:rPr>
          <w:color w:val="2A2A2A"/>
        </w:rPr>
        <w:t>seed.</w:t>
      </w:r>
      <w:r>
        <w:rPr>
          <w:color w:val="2A2A2A"/>
          <w:spacing w:val="40"/>
        </w:rPr>
        <w:t xml:space="preserve"> </w:t>
      </w:r>
      <w:r>
        <w:rPr>
          <w:color w:val="2A2A2A"/>
        </w:rPr>
        <w:t>We</w:t>
      </w:r>
      <w:r>
        <w:rPr>
          <w:color w:val="2A2A2A"/>
          <w:spacing w:val="40"/>
        </w:rPr>
        <w:t xml:space="preserve"> </w:t>
      </w:r>
      <w:r>
        <w:rPr>
          <w:color w:val="2A2A2A"/>
        </w:rPr>
        <w:t>need</w:t>
      </w:r>
      <w:r>
        <w:rPr>
          <w:color w:val="2A2A2A"/>
          <w:spacing w:val="40"/>
        </w:rPr>
        <w:t xml:space="preserve"> </w:t>
      </w:r>
      <w:r>
        <w:rPr>
          <w:color w:val="2A2A2A"/>
        </w:rPr>
        <w:t>to</w:t>
      </w:r>
      <w:r>
        <w:rPr>
          <w:color w:val="2A2A2A"/>
          <w:spacing w:val="40"/>
        </w:rPr>
        <w:t xml:space="preserve"> </w:t>
      </w:r>
      <w:r>
        <w:rPr>
          <w:color w:val="2A2A2A"/>
        </w:rPr>
        <w:t>spiritually</w:t>
      </w:r>
      <w:r>
        <w:rPr>
          <w:color w:val="2A2A2A"/>
          <w:spacing w:val="40"/>
        </w:rPr>
        <w:t xml:space="preserve"> </w:t>
      </w:r>
      <w:r>
        <w:rPr>
          <w:color w:val="2A2A2A"/>
        </w:rPr>
        <w:t>reproduce.</w:t>
      </w:r>
    </w:p>
    <w:p w14:paraId="11B01DCD" w14:textId="77777777" w:rsidR="00A15328" w:rsidRDefault="002C52BD">
      <w:pPr>
        <w:pStyle w:val="BodyText"/>
        <w:spacing w:before="151" w:line="300" w:lineRule="auto"/>
        <w:ind w:left="559" w:right="358"/>
      </w:pPr>
      <w:r>
        <w:rPr>
          <w:color w:val="2A2A2A"/>
        </w:rPr>
        <w:t>This</w:t>
      </w:r>
      <w:r>
        <w:rPr>
          <w:color w:val="2A2A2A"/>
          <w:spacing w:val="40"/>
        </w:rPr>
        <w:t xml:space="preserve"> </w:t>
      </w:r>
      <w:r>
        <w:rPr>
          <w:color w:val="2A2A2A"/>
        </w:rPr>
        <w:t>nature</w:t>
      </w:r>
      <w:r>
        <w:rPr>
          <w:color w:val="2A2A2A"/>
          <w:spacing w:val="39"/>
        </w:rPr>
        <w:t xml:space="preserve"> </w:t>
      </w:r>
      <w:r>
        <w:rPr>
          <w:color w:val="2A2A2A"/>
        </w:rPr>
        <w:t>is</w:t>
      </w:r>
      <w:r>
        <w:rPr>
          <w:color w:val="2A2A2A"/>
          <w:spacing w:val="40"/>
        </w:rPr>
        <w:t xml:space="preserve"> </w:t>
      </w:r>
      <w:r>
        <w:rPr>
          <w:color w:val="2A2A2A"/>
        </w:rPr>
        <w:t>in</w:t>
      </w:r>
      <w:r>
        <w:rPr>
          <w:color w:val="2A2A2A"/>
          <w:spacing w:val="40"/>
        </w:rPr>
        <w:t xml:space="preserve"> </w:t>
      </w:r>
      <w:r>
        <w:rPr>
          <w:color w:val="2A2A2A"/>
        </w:rPr>
        <w:t>our</w:t>
      </w:r>
      <w:r>
        <w:rPr>
          <w:color w:val="2A2A2A"/>
          <w:spacing w:val="39"/>
        </w:rPr>
        <w:t xml:space="preserve"> </w:t>
      </w:r>
      <w:r>
        <w:rPr>
          <w:color w:val="2A2A2A"/>
        </w:rPr>
        <w:t>spiritual</w:t>
      </w:r>
      <w:r>
        <w:rPr>
          <w:color w:val="2A2A2A"/>
          <w:spacing w:val="39"/>
        </w:rPr>
        <w:t xml:space="preserve"> </w:t>
      </w:r>
      <w:r>
        <w:rPr>
          <w:color w:val="2A2A2A"/>
        </w:rPr>
        <w:t>DNA.</w:t>
      </w:r>
      <w:r>
        <w:rPr>
          <w:color w:val="2A2A2A"/>
          <w:spacing w:val="40"/>
        </w:rPr>
        <w:t xml:space="preserve"> </w:t>
      </w:r>
      <w:r>
        <w:rPr>
          <w:color w:val="2A2A2A"/>
        </w:rPr>
        <w:t>Through</w:t>
      </w:r>
      <w:r>
        <w:rPr>
          <w:color w:val="2A2A2A"/>
          <w:spacing w:val="40"/>
        </w:rPr>
        <w:t xml:space="preserve"> </w:t>
      </w:r>
      <w:r>
        <w:rPr>
          <w:color w:val="2A2A2A"/>
        </w:rPr>
        <w:t>the</w:t>
      </w:r>
      <w:r>
        <w:rPr>
          <w:color w:val="2A2A2A"/>
          <w:spacing w:val="39"/>
        </w:rPr>
        <w:t xml:space="preserve"> </w:t>
      </w:r>
      <w:r>
        <w:rPr>
          <w:color w:val="2A2A2A"/>
        </w:rPr>
        <w:t>knowledge</w:t>
      </w:r>
      <w:r>
        <w:rPr>
          <w:color w:val="2A2A2A"/>
          <w:spacing w:val="39"/>
        </w:rPr>
        <w:t xml:space="preserve"> </w:t>
      </w:r>
      <w:r>
        <w:rPr>
          <w:color w:val="2A2A2A"/>
        </w:rPr>
        <w:t>of</w:t>
      </w:r>
      <w:r>
        <w:rPr>
          <w:color w:val="2A2A2A"/>
          <w:spacing w:val="36"/>
        </w:rPr>
        <w:t xml:space="preserve"> </w:t>
      </w:r>
      <w:r>
        <w:rPr>
          <w:color w:val="2A2A2A"/>
        </w:rPr>
        <w:t>Christ,</w:t>
      </w:r>
      <w:r>
        <w:rPr>
          <w:color w:val="2A2A2A"/>
          <w:spacing w:val="39"/>
        </w:rPr>
        <w:t xml:space="preserve"> </w:t>
      </w:r>
      <w:r>
        <w:rPr>
          <w:b/>
          <w:color w:val="2A2A2A"/>
        </w:rPr>
        <w:t>(2</w:t>
      </w:r>
      <w:r>
        <w:rPr>
          <w:b/>
          <w:color w:val="2A2A2A"/>
          <w:spacing w:val="40"/>
        </w:rPr>
        <w:t xml:space="preserve"> </w:t>
      </w:r>
      <w:r>
        <w:rPr>
          <w:b/>
          <w:color w:val="2A2A2A"/>
        </w:rPr>
        <w:t>Peter 1:3-4)</w:t>
      </w:r>
      <w:r>
        <w:rPr>
          <w:b/>
          <w:color w:val="2A2A2A"/>
          <w:spacing w:val="38"/>
        </w:rPr>
        <w:t xml:space="preserve"> </w:t>
      </w:r>
      <w:r>
        <w:rPr>
          <w:color w:val="2A2A2A"/>
        </w:rPr>
        <w:t>we</w:t>
      </w:r>
      <w:r>
        <w:rPr>
          <w:color w:val="2A2A2A"/>
          <w:spacing w:val="35"/>
        </w:rPr>
        <w:t xml:space="preserve"> </w:t>
      </w:r>
      <w:r>
        <w:rPr>
          <w:color w:val="2A2A2A"/>
        </w:rPr>
        <w:t>have</w:t>
      </w:r>
      <w:r>
        <w:rPr>
          <w:color w:val="2A2A2A"/>
          <w:spacing w:val="35"/>
        </w:rPr>
        <w:t xml:space="preserve"> </w:t>
      </w:r>
      <w:r>
        <w:rPr>
          <w:color w:val="2A2A2A"/>
        </w:rPr>
        <w:t>His</w:t>
      </w:r>
      <w:r>
        <w:rPr>
          <w:color w:val="2A2A2A"/>
          <w:spacing w:val="36"/>
        </w:rPr>
        <w:t xml:space="preserve"> </w:t>
      </w:r>
      <w:r>
        <w:rPr>
          <w:color w:val="2A2A2A"/>
        </w:rPr>
        <w:t>promises,</w:t>
      </w:r>
      <w:r>
        <w:rPr>
          <w:color w:val="2A2A2A"/>
          <w:spacing w:val="35"/>
        </w:rPr>
        <w:t xml:space="preserve"> </w:t>
      </w:r>
      <w:r>
        <w:rPr>
          <w:color w:val="2A2A2A"/>
        </w:rPr>
        <w:t>(Heaven,</w:t>
      </w:r>
      <w:r>
        <w:rPr>
          <w:color w:val="2A2A2A"/>
          <w:spacing w:val="35"/>
        </w:rPr>
        <w:t xml:space="preserve"> </w:t>
      </w:r>
      <w:r>
        <w:rPr>
          <w:color w:val="2A2A2A"/>
        </w:rPr>
        <w:t>relationship</w:t>
      </w:r>
      <w:r>
        <w:rPr>
          <w:color w:val="2A2A2A"/>
          <w:spacing w:val="36"/>
        </w:rPr>
        <w:t xml:space="preserve"> </w:t>
      </w:r>
      <w:r>
        <w:rPr>
          <w:color w:val="2A2A2A"/>
        </w:rPr>
        <w:t>with</w:t>
      </w:r>
      <w:r>
        <w:rPr>
          <w:color w:val="2A2A2A"/>
          <w:spacing w:val="36"/>
        </w:rPr>
        <w:t xml:space="preserve"> </w:t>
      </w:r>
      <w:r>
        <w:rPr>
          <w:color w:val="2A2A2A"/>
        </w:rPr>
        <w:t>God, forgiveness,</w:t>
      </w:r>
      <w:r>
        <w:rPr>
          <w:color w:val="2A2A2A"/>
          <w:spacing w:val="35"/>
        </w:rPr>
        <w:t xml:space="preserve"> </w:t>
      </w:r>
      <w:r>
        <w:rPr>
          <w:color w:val="2A2A2A"/>
        </w:rPr>
        <w:t>etc.) that</w:t>
      </w:r>
      <w:r>
        <w:rPr>
          <w:color w:val="2A2A2A"/>
          <w:spacing w:val="38"/>
        </w:rPr>
        <w:t xml:space="preserve"> </w:t>
      </w:r>
      <w:r>
        <w:rPr>
          <w:color w:val="2A2A2A"/>
        </w:rPr>
        <w:t>are</w:t>
      </w:r>
      <w:r>
        <w:rPr>
          <w:color w:val="2A2A2A"/>
          <w:spacing w:val="38"/>
        </w:rPr>
        <w:t xml:space="preserve"> </w:t>
      </w:r>
      <w:r>
        <w:rPr>
          <w:color w:val="2A2A2A"/>
        </w:rPr>
        <w:t>found</w:t>
      </w:r>
      <w:r>
        <w:rPr>
          <w:color w:val="2A2A2A"/>
          <w:spacing w:val="40"/>
        </w:rPr>
        <w:t xml:space="preserve"> </w:t>
      </w:r>
      <w:r>
        <w:rPr>
          <w:color w:val="2A2A2A"/>
        </w:rPr>
        <w:t>within</w:t>
      </w:r>
      <w:r>
        <w:rPr>
          <w:color w:val="2A2A2A"/>
          <w:spacing w:val="40"/>
        </w:rPr>
        <w:t xml:space="preserve"> </w:t>
      </w:r>
      <w:r>
        <w:rPr>
          <w:color w:val="2A2A2A"/>
        </w:rPr>
        <w:t>the</w:t>
      </w:r>
      <w:r>
        <w:rPr>
          <w:color w:val="2A2A2A"/>
          <w:spacing w:val="38"/>
        </w:rPr>
        <w:t xml:space="preserve"> </w:t>
      </w:r>
      <w:r>
        <w:rPr>
          <w:color w:val="2A2A2A"/>
        </w:rPr>
        <w:t>Word.</w:t>
      </w:r>
      <w:r>
        <w:rPr>
          <w:color w:val="2A2A2A"/>
          <w:spacing w:val="40"/>
        </w:rPr>
        <w:t xml:space="preserve"> </w:t>
      </w:r>
      <w:r>
        <w:rPr>
          <w:color w:val="2A2A2A"/>
        </w:rPr>
        <w:t>When</w:t>
      </w:r>
      <w:r>
        <w:rPr>
          <w:color w:val="2A2A2A"/>
          <w:spacing w:val="40"/>
        </w:rPr>
        <w:t xml:space="preserve"> </w:t>
      </w:r>
      <w:r>
        <w:rPr>
          <w:color w:val="2A2A2A"/>
        </w:rPr>
        <w:t>we</w:t>
      </w:r>
      <w:r>
        <w:rPr>
          <w:color w:val="2A2A2A"/>
          <w:spacing w:val="38"/>
        </w:rPr>
        <w:t xml:space="preserve"> </w:t>
      </w:r>
      <w:r>
        <w:rPr>
          <w:color w:val="2A2A2A"/>
        </w:rPr>
        <w:t>are</w:t>
      </w:r>
      <w:r>
        <w:rPr>
          <w:color w:val="2A2A2A"/>
          <w:spacing w:val="38"/>
        </w:rPr>
        <w:t xml:space="preserve"> </w:t>
      </w:r>
      <w:r>
        <w:rPr>
          <w:color w:val="2A2A2A"/>
        </w:rPr>
        <w:t>aware</w:t>
      </w:r>
      <w:r>
        <w:rPr>
          <w:color w:val="2A2A2A"/>
          <w:spacing w:val="38"/>
        </w:rPr>
        <w:t xml:space="preserve"> </w:t>
      </w:r>
      <w:r>
        <w:rPr>
          <w:color w:val="2A2A2A"/>
        </w:rPr>
        <w:t>(mentally)</w:t>
      </w:r>
      <w:r>
        <w:rPr>
          <w:color w:val="2A2A2A"/>
          <w:spacing w:val="40"/>
        </w:rPr>
        <w:t xml:space="preserve"> </w:t>
      </w:r>
      <w:r>
        <w:rPr>
          <w:color w:val="2A2A2A"/>
        </w:rPr>
        <w:t>of</w:t>
      </w:r>
      <w:r>
        <w:rPr>
          <w:color w:val="2A2A2A"/>
          <w:spacing w:val="40"/>
        </w:rPr>
        <w:t xml:space="preserve"> </w:t>
      </w:r>
      <w:r>
        <w:rPr>
          <w:color w:val="2A2A2A"/>
        </w:rPr>
        <w:t>this</w:t>
      </w:r>
    </w:p>
    <w:p w14:paraId="2C73E97C" w14:textId="77777777" w:rsidR="00A15328" w:rsidRDefault="002C52BD">
      <w:pPr>
        <w:pStyle w:val="BodyText"/>
        <w:spacing w:line="300" w:lineRule="auto"/>
        <w:ind w:left="558" w:right="231"/>
      </w:pPr>
      <w:r>
        <w:rPr>
          <w:color w:val="2A2A2A"/>
        </w:rPr>
        <w:t>knowledge</w:t>
      </w:r>
      <w:r>
        <w:rPr>
          <w:color w:val="2A2A2A"/>
          <w:spacing w:val="35"/>
        </w:rPr>
        <w:t xml:space="preserve"> </w:t>
      </w:r>
      <w:r>
        <w:rPr>
          <w:color w:val="2A2A2A"/>
        </w:rPr>
        <w:t>and</w:t>
      </w:r>
      <w:r>
        <w:rPr>
          <w:color w:val="2A2A2A"/>
          <w:spacing w:val="38"/>
        </w:rPr>
        <w:t xml:space="preserve"> </w:t>
      </w:r>
      <w:r>
        <w:rPr>
          <w:color w:val="2A2A2A"/>
        </w:rPr>
        <w:t>we</w:t>
      </w:r>
      <w:r>
        <w:rPr>
          <w:color w:val="2A2A2A"/>
          <w:spacing w:val="37"/>
        </w:rPr>
        <w:t xml:space="preserve"> </w:t>
      </w:r>
      <w:r>
        <w:rPr>
          <w:color w:val="2A2A2A"/>
        </w:rPr>
        <w:t>put</w:t>
      </w:r>
      <w:r>
        <w:rPr>
          <w:color w:val="2A2A2A"/>
          <w:spacing w:val="37"/>
        </w:rPr>
        <w:t xml:space="preserve"> </w:t>
      </w:r>
      <w:r>
        <w:rPr>
          <w:color w:val="2A2A2A"/>
        </w:rPr>
        <w:t>it</w:t>
      </w:r>
      <w:r>
        <w:rPr>
          <w:color w:val="2A2A2A"/>
          <w:spacing w:val="37"/>
        </w:rPr>
        <w:t xml:space="preserve"> </w:t>
      </w:r>
      <w:r>
        <w:rPr>
          <w:color w:val="2A2A2A"/>
        </w:rPr>
        <w:t>into</w:t>
      </w:r>
      <w:r>
        <w:rPr>
          <w:color w:val="2A2A2A"/>
          <w:spacing w:val="38"/>
        </w:rPr>
        <w:t xml:space="preserve"> </w:t>
      </w:r>
      <w:r>
        <w:rPr>
          <w:color w:val="2A2A2A"/>
        </w:rPr>
        <w:t>practice,</w:t>
      </w:r>
      <w:r>
        <w:rPr>
          <w:color w:val="2A2A2A"/>
          <w:spacing w:val="37"/>
        </w:rPr>
        <w:t xml:space="preserve"> </w:t>
      </w:r>
      <w:r>
        <w:rPr>
          <w:color w:val="2A2A2A"/>
        </w:rPr>
        <w:t>(by</w:t>
      </w:r>
      <w:r>
        <w:rPr>
          <w:color w:val="2A2A2A"/>
          <w:spacing w:val="37"/>
        </w:rPr>
        <w:t xml:space="preserve"> </w:t>
      </w:r>
      <w:r>
        <w:rPr>
          <w:color w:val="2A2A2A"/>
        </w:rPr>
        <w:t>living</w:t>
      </w:r>
      <w:r>
        <w:rPr>
          <w:color w:val="2A2A2A"/>
          <w:spacing w:val="37"/>
        </w:rPr>
        <w:t xml:space="preserve"> </w:t>
      </w:r>
      <w:r>
        <w:rPr>
          <w:color w:val="2A2A2A"/>
        </w:rPr>
        <w:t>it),</w:t>
      </w:r>
      <w:r>
        <w:rPr>
          <w:color w:val="2A2A2A"/>
          <w:spacing w:val="37"/>
        </w:rPr>
        <w:t xml:space="preserve"> </w:t>
      </w:r>
      <w:r>
        <w:rPr>
          <w:color w:val="2A2A2A"/>
        </w:rPr>
        <w:t>we</w:t>
      </w:r>
      <w:r>
        <w:rPr>
          <w:color w:val="2A2A2A"/>
          <w:spacing w:val="37"/>
        </w:rPr>
        <w:t xml:space="preserve"> </w:t>
      </w:r>
      <w:r>
        <w:rPr>
          <w:color w:val="2A2A2A"/>
        </w:rPr>
        <w:t>put</w:t>
      </w:r>
      <w:r>
        <w:rPr>
          <w:color w:val="2A2A2A"/>
          <w:spacing w:val="37"/>
        </w:rPr>
        <w:t xml:space="preserve"> </w:t>
      </w:r>
      <w:r>
        <w:rPr>
          <w:color w:val="2A2A2A"/>
        </w:rPr>
        <w:t>on</w:t>
      </w:r>
      <w:r>
        <w:rPr>
          <w:color w:val="2A2A2A"/>
          <w:spacing w:val="38"/>
        </w:rPr>
        <w:t xml:space="preserve"> </w:t>
      </w:r>
      <w:r>
        <w:rPr>
          <w:color w:val="2A2A2A"/>
        </w:rPr>
        <w:t>godliness.</w:t>
      </w:r>
      <w:r>
        <w:rPr>
          <w:color w:val="2A2A2A"/>
          <w:spacing w:val="38"/>
        </w:rPr>
        <w:t xml:space="preserve"> </w:t>
      </w:r>
      <w:r>
        <w:rPr>
          <w:color w:val="2A2A2A"/>
        </w:rPr>
        <w:t>By acting</w:t>
      </w:r>
      <w:r>
        <w:rPr>
          <w:color w:val="2A2A2A"/>
          <w:spacing w:val="24"/>
        </w:rPr>
        <w:t xml:space="preserve"> </w:t>
      </w:r>
      <w:r>
        <w:rPr>
          <w:color w:val="2A2A2A"/>
        </w:rPr>
        <w:t>like</w:t>
      </w:r>
      <w:r>
        <w:rPr>
          <w:color w:val="2A2A2A"/>
          <w:spacing w:val="24"/>
        </w:rPr>
        <w:t xml:space="preserve"> </w:t>
      </w:r>
      <w:r>
        <w:rPr>
          <w:color w:val="2A2A2A"/>
        </w:rPr>
        <w:t>Christ,</w:t>
      </w:r>
      <w:r>
        <w:rPr>
          <w:color w:val="2A2A2A"/>
          <w:spacing w:val="24"/>
        </w:rPr>
        <w:t xml:space="preserve"> </w:t>
      </w:r>
      <w:r>
        <w:rPr>
          <w:color w:val="2A2A2A"/>
        </w:rPr>
        <w:t>(who</w:t>
      </w:r>
      <w:r>
        <w:rPr>
          <w:color w:val="2A2A2A"/>
          <w:spacing w:val="26"/>
        </w:rPr>
        <w:t xml:space="preserve"> </w:t>
      </w:r>
      <w:r>
        <w:rPr>
          <w:color w:val="2A2A2A"/>
        </w:rPr>
        <w:t>shared</w:t>
      </w:r>
      <w:r>
        <w:rPr>
          <w:color w:val="2A2A2A"/>
          <w:spacing w:val="26"/>
        </w:rPr>
        <w:t xml:space="preserve"> </w:t>
      </w:r>
      <w:r>
        <w:rPr>
          <w:color w:val="2A2A2A"/>
        </w:rPr>
        <w:t>the</w:t>
      </w:r>
      <w:r>
        <w:rPr>
          <w:color w:val="2A2A2A"/>
          <w:spacing w:val="24"/>
        </w:rPr>
        <w:t xml:space="preserve"> </w:t>
      </w:r>
      <w:r>
        <w:rPr>
          <w:color w:val="2A2A2A"/>
        </w:rPr>
        <w:t>gospel</w:t>
      </w:r>
      <w:r>
        <w:rPr>
          <w:color w:val="2A2A2A"/>
          <w:spacing w:val="24"/>
        </w:rPr>
        <w:t xml:space="preserve"> </w:t>
      </w:r>
      <w:r>
        <w:rPr>
          <w:color w:val="2A2A2A"/>
        </w:rPr>
        <w:t>with</w:t>
      </w:r>
      <w:r>
        <w:rPr>
          <w:color w:val="2A2A2A"/>
          <w:spacing w:val="26"/>
        </w:rPr>
        <w:t xml:space="preserve"> </w:t>
      </w:r>
      <w:r>
        <w:rPr>
          <w:color w:val="2A2A2A"/>
        </w:rPr>
        <w:t>the</w:t>
      </w:r>
      <w:r>
        <w:rPr>
          <w:color w:val="2A2A2A"/>
          <w:spacing w:val="24"/>
        </w:rPr>
        <w:t xml:space="preserve"> </w:t>
      </w:r>
      <w:r>
        <w:rPr>
          <w:color w:val="2A2A2A"/>
        </w:rPr>
        <w:t>world),</w:t>
      </w:r>
      <w:r>
        <w:rPr>
          <w:color w:val="2A2A2A"/>
          <w:spacing w:val="24"/>
        </w:rPr>
        <w:t xml:space="preserve"> </w:t>
      </w:r>
      <w:r>
        <w:rPr>
          <w:color w:val="2A2A2A"/>
        </w:rPr>
        <w:t>we</w:t>
      </w:r>
      <w:r>
        <w:rPr>
          <w:color w:val="2A2A2A"/>
          <w:spacing w:val="24"/>
        </w:rPr>
        <w:t xml:space="preserve"> </w:t>
      </w:r>
      <w:r>
        <w:rPr>
          <w:color w:val="2A2A2A"/>
        </w:rPr>
        <w:t>put</w:t>
      </w:r>
      <w:r>
        <w:rPr>
          <w:color w:val="2A2A2A"/>
          <w:spacing w:val="24"/>
        </w:rPr>
        <w:t xml:space="preserve"> </w:t>
      </w:r>
      <w:r>
        <w:rPr>
          <w:color w:val="2A2A2A"/>
        </w:rPr>
        <w:t>on</w:t>
      </w:r>
      <w:r>
        <w:rPr>
          <w:color w:val="2A2A2A"/>
          <w:spacing w:val="26"/>
        </w:rPr>
        <w:t xml:space="preserve"> </w:t>
      </w:r>
      <w:r>
        <w:rPr>
          <w:color w:val="2A2A2A"/>
        </w:rPr>
        <w:t>His</w:t>
      </w:r>
      <w:r>
        <w:rPr>
          <w:color w:val="2A2A2A"/>
          <w:spacing w:val="26"/>
        </w:rPr>
        <w:t xml:space="preserve"> </w:t>
      </w:r>
      <w:r>
        <w:rPr>
          <w:color w:val="2A2A2A"/>
        </w:rPr>
        <w:t>image and the divine nature.</w:t>
      </w:r>
    </w:p>
    <w:p w14:paraId="75D113BC" w14:textId="77777777" w:rsidR="00A15328" w:rsidRDefault="00A15328">
      <w:pPr>
        <w:spacing w:line="300" w:lineRule="auto"/>
        <w:sectPr w:rsidR="00A15328" w:rsidSect="005F3759">
          <w:footerReference w:type="default" r:id="rId101"/>
          <w:pgSz w:w="12240" w:h="15840"/>
          <w:pgMar w:top="960" w:right="1100" w:bottom="280" w:left="880" w:header="782" w:footer="0" w:gutter="0"/>
          <w:cols w:space="720"/>
        </w:sectPr>
      </w:pPr>
    </w:p>
    <w:p w14:paraId="70EEFD65" w14:textId="77777777" w:rsidR="00A15328" w:rsidRDefault="00A15328">
      <w:pPr>
        <w:pStyle w:val="BodyText"/>
        <w:rPr>
          <w:sz w:val="20"/>
        </w:rPr>
      </w:pPr>
    </w:p>
    <w:p w14:paraId="1B7BED53" w14:textId="77777777" w:rsidR="00A15328" w:rsidRDefault="002C52BD">
      <w:pPr>
        <w:pStyle w:val="BodyText"/>
        <w:spacing w:before="221" w:line="300" w:lineRule="auto"/>
        <w:ind w:left="559" w:right="451"/>
        <w:rPr>
          <w:b/>
          <w:i/>
        </w:rPr>
      </w:pPr>
      <w:r>
        <w:rPr>
          <w:color w:val="2A2A2A"/>
        </w:rPr>
        <w:t>When</w:t>
      </w:r>
      <w:r>
        <w:rPr>
          <w:color w:val="2A2A2A"/>
          <w:spacing w:val="24"/>
        </w:rPr>
        <w:t xml:space="preserve"> </w:t>
      </w:r>
      <w:r>
        <w:rPr>
          <w:color w:val="2A2A2A"/>
        </w:rPr>
        <w:t>we</w:t>
      </w:r>
      <w:r>
        <w:rPr>
          <w:color w:val="2A2A2A"/>
          <w:spacing w:val="23"/>
        </w:rPr>
        <w:t xml:space="preserve"> </w:t>
      </w:r>
      <w:proofErr w:type="gramStart"/>
      <w:r>
        <w:rPr>
          <w:color w:val="2A2A2A"/>
        </w:rPr>
        <w:t>are</w:t>
      </w:r>
      <w:r>
        <w:rPr>
          <w:color w:val="2A2A2A"/>
          <w:spacing w:val="23"/>
        </w:rPr>
        <w:t xml:space="preserve"> </w:t>
      </w:r>
      <w:r>
        <w:rPr>
          <w:color w:val="2A2A2A"/>
        </w:rPr>
        <w:t>belong</w:t>
      </w:r>
      <w:proofErr w:type="gramEnd"/>
      <w:r>
        <w:rPr>
          <w:color w:val="2A2A2A"/>
        </w:rPr>
        <w:t xml:space="preserve"> to</w:t>
      </w:r>
      <w:r>
        <w:rPr>
          <w:color w:val="2A2A2A"/>
          <w:spacing w:val="24"/>
        </w:rPr>
        <w:t xml:space="preserve"> </w:t>
      </w:r>
      <w:r>
        <w:rPr>
          <w:color w:val="2A2A2A"/>
        </w:rPr>
        <w:t>God,</w:t>
      </w:r>
      <w:r>
        <w:rPr>
          <w:color w:val="2A2A2A"/>
          <w:spacing w:val="23"/>
        </w:rPr>
        <w:t xml:space="preserve"> </w:t>
      </w:r>
      <w:r>
        <w:rPr>
          <w:color w:val="2A2A2A"/>
        </w:rPr>
        <w:t>His</w:t>
      </w:r>
      <w:r>
        <w:rPr>
          <w:color w:val="2A2A2A"/>
          <w:spacing w:val="24"/>
        </w:rPr>
        <w:t xml:space="preserve"> </w:t>
      </w:r>
      <w:r>
        <w:rPr>
          <w:color w:val="2A2A2A"/>
        </w:rPr>
        <w:t>we</w:t>
      </w:r>
      <w:r>
        <w:rPr>
          <w:color w:val="2A2A2A"/>
          <w:spacing w:val="23"/>
        </w:rPr>
        <w:t xml:space="preserve"> </w:t>
      </w:r>
      <w:r>
        <w:rPr>
          <w:color w:val="2A2A2A"/>
        </w:rPr>
        <w:t>embrace</w:t>
      </w:r>
      <w:r>
        <w:rPr>
          <w:color w:val="2A2A2A"/>
          <w:spacing w:val="23"/>
        </w:rPr>
        <w:t xml:space="preserve"> </w:t>
      </w:r>
      <w:r>
        <w:rPr>
          <w:color w:val="2A2A2A"/>
        </w:rPr>
        <w:t>His</w:t>
      </w:r>
      <w:r>
        <w:rPr>
          <w:color w:val="2A2A2A"/>
          <w:spacing w:val="24"/>
        </w:rPr>
        <w:t xml:space="preserve"> </w:t>
      </w:r>
      <w:r>
        <w:rPr>
          <w:color w:val="2A2A2A"/>
        </w:rPr>
        <w:t>will.</w:t>
      </w:r>
      <w:r>
        <w:rPr>
          <w:color w:val="2A2A2A"/>
          <w:spacing w:val="25"/>
        </w:rPr>
        <w:t xml:space="preserve"> </w:t>
      </w:r>
      <w:r>
        <w:rPr>
          <w:b/>
          <w:color w:val="2A2A2A"/>
        </w:rPr>
        <w:t>(1 John</w:t>
      </w:r>
      <w:r>
        <w:rPr>
          <w:b/>
          <w:color w:val="2A2A2A"/>
          <w:spacing w:val="24"/>
        </w:rPr>
        <w:t xml:space="preserve"> </w:t>
      </w:r>
      <w:r>
        <w:rPr>
          <w:b/>
          <w:color w:val="2A2A2A"/>
        </w:rPr>
        <w:t xml:space="preserve">2:3-6) </w:t>
      </w:r>
      <w:r>
        <w:rPr>
          <w:color w:val="2A2A2A"/>
        </w:rPr>
        <w:t>And</w:t>
      </w:r>
      <w:r>
        <w:rPr>
          <w:color w:val="2A2A2A"/>
          <w:spacing w:val="24"/>
        </w:rPr>
        <w:t xml:space="preserve"> </w:t>
      </w:r>
      <w:r>
        <w:rPr>
          <w:color w:val="2A2A2A"/>
        </w:rPr>
        <w:t>the Fathers</w:t>
      </w:r>
      <w:r>
        <w:rPr>
          <w:color w:val="2A2A2A"/>
          <w:spacing w:val="36"/>
        </w:rPr>
        <w:t xml:space="preserve"> </w:t>
      </w:r>
      <w:r>
        <w:rPr>
          <w:color w:val="2A2A2A"/>
        </w:rPr>
        <w:t>will</w:t>
      </w:r>
      <w:r>
        <w:rPr>
          <w:color w:val="2A2A2A"/>
          <w:spacing w:val="36"/>
        </w:rPr>
        <w:t xml:space="preserve"> </w:t>
      </w:r>
      <w:proofErr w:type="gramStart"/>
      <w:r>
        <w:rPr>
          <w:color w:val="2A2A2A"/>
        </w:rPr>
        <w:t>is</w:t>
      </w:r>
      <w:proofErr w:type="gramEnd"/>
      <w:r>
        <w:rPr>
          <w:color w:val="2A2A2A"/>
          <w:spacing w:val="36"/>
        </w:rPr>
        <w:t xml:space="preserve"> </w:t>
      </w:r>
      <w:r>
        <w:rPr>
          <w:color w:val="2A2A2A"/>
        </w:rPr>
        <w:t>to</w:t>
      </w:r>
      <w:r>
        <w:rPr>
          <w:color w:val="2A2A2A"/>
          <w:spacing w:val="36"/>
        </w:rPr>
        <w:t xml:space="preserve"> </w:t>
      </w:r>
      <w:r>
        <w:rPr>
          <w:color w:val="2A2A2A"/>
        </w:rPr>
        <w:t>have</w:t>
      </w:r>
      <w:r>
        <w:rPr>
          <w:color w:val="2A2A2A"/>
          <w:spacing w:val="34"/>
        </w:rPr>
        <w:t xml:space="preserve"> </w:t>
      </w:r>
      <w:r>
        <w:rPr>
          <w:color w:val="2A2A2A"/>
        </w:rPr>
        <w:t>souls</w:t>
      </w:r>
      <w:r>
        <w:rPr>
          <w:color w:val="2A2A2A"/>
          <w:spacing w:val="36"/>
        </w:rPr>
        <w:t xml:space="preserve"> </w:t>
      </w:r>
      <w:r>
        <w:rPr>
          <w:color w:val="2A2A2A"/>
        </w:rPr>
        <w:t>saved.</w:t>
      </w:r>
      <w:r>
        <w:rPr>
          <w:color w:val="2A2A2A"/>
          <w:spacing w:val="37"/>
        </w:rPr>
        <w:t xml:space="preserve"> </w:t>
      </w:r>
      <w:r>
        <w:rPr>
          <w:b/>
          <w:color w:val="2A2A2A"/>
        </w:rPr>
        <w:t>(2</w:t>
      </w:r>
      <w:r>
        <w:rPr>
          <w:b/>
          <w:color w:val="2A2A2A"/>
          <w:spacing w:val="33"/>
        </w:rPr>
        <w:t xml:space="preserve"> </w:t>
      </w:r>
      <w:r>
        <w:rPr>
          <w:b/>
          <w:color w:val="2A2A2A"/>
        </w:rPr>
        <w:t>Peter</w:t>
      </w:r>
      <w:r>
        <w:rPr>
          <w:b/>
          <w:color w:val="2A2A2A"/>
          <w:spacing w:val="36"/>
        </w:rPr>
        <w:t xml:space="preserve"> </w:t>
      </w:r>
      <w:r>
        <w:rPr>
          <w:b/>
          <w:color w:val="2A2A2A"/>
        </w:rPr>
        <w:t>3:9)</w:t>
      </w:r>
      <w:r>
        <w:rPr>
          <w:b/>
          <w:color w:val="2A2A2A"/>
          <w:spacing w:val="33"/>
        </w:rPr>
        <w:t xml:space="preserve"> </w:t>
      </w:r>
      <w:r>
        <w:rPr>
          <w:color w:val="2A2A2A"/>
        </w:rPr>
        <w:t>This</w:t>
      </w:r>
      <w:r>
        <w:rPr>
          <w:color w:val="2A2A2A"/>
          <w:spacing w:val="36"/>
        </w:rPr>
        <w:t xml:space="preserve"> </w:t>
      </w:r>
      <w:r>
        <w:rPr>
          <w:color w:val="2A2A2A"/>
        </w:rPr>
        <w:t>is</w:t>
      </w:r>
      <w:r>
        <w:rPr>
          <w:color w:val="2A2A2A"/>
          <w:spacing w:val="36"/>
        </w:rPr>
        <w:t xml:space="preserve"> </w:t>
      </w:r>
      <w:r>
        <w:rPr>
          <w:color w:val="2A2A2A"/>
        </w:rPr>
        <w:t>our</w:t>
      </w:r>
      <w:r>
        <w:rPr>
          <w:color w:val="2A2A2A"/>
          <w:spacing w:val="36"/>
        </w:rPr>
        <w:t xml:space="preserve"> </w:t>
      </w:r>
      <w:r>
        <w:rPr>
          <w:color w:val="2A2A2A"/>
        </w:rPr>
        <w:t>truest</w:t>
      </w:r>
      <w:r>
        <w:rPr>
          <w:color w:val="2A2A2A"/>
          <w:spacing w:val="34"/>
        </w:rPr>
        <w:t xml:space="preserve"> </w:t>
      </w:r>
      <w:r>
        <w:rPr>
          <w:color w:val="2A2A2A"/>
        </w:rPr>
        <w:t>calling</w:t>
      </w:r>
      <w:r>
        <w:rPr>
          <w:color w:val="2A2A2A"/>
          <w:spacing w:val="34"/>
        </w:rPr>
        <w:t xml:space="preserve"> </w:t>
      </w:r>
      <w:r>
        <w:rPr>
          <w:color w:val="2A2A2A"/>
        </w:rPr>
        <w:t>as children</w:t>
      </w:r>
      <w:r>
        <w:rPr>
          <w:color w:val="2A2A2A"/>
          <w:spacing w:val="26"/>
        </w:rPr>
        <w:t xml:space="preserve"> </w:t>
      </w:r>
      <w:r>
        <w:rPr>
          <w:color w:val="2A2A2A"/>
        </w:rPr>
        <w:t>of</w:t>
      </w:r>
      <w:r>
        <w:rPr>
          <w:color w:val="2A2A2A"/>
          <w:spacing w:val="26"/>
        </w:rPr>
        <w:t xml:space="preserve"> </w:t>
      </w:r>
      <w:r>
        <w:rPr>
          <w:color w:val="2A2A2A"/>
        </w:rPr>
        <w:t>God.</w:t>
      </w:r>
      <w:r>
        <w:rPr>
          <w:color w:val="2A2A2A"/>
          <w:spacing w:val="26"/>
        </w:rPr>
        <w:t xml:space="preserve"> </w:t>
      </w:r>
      <w:r>
        <w:rPr>
          <w:color w:val="2A2A2A"/>
        </w:rPr>
        <w:t>We</w:t>
      </w:r>
      <w:r>
        <w:rPr>
          <w:color w:val="2A2A2A"/>
          <w:spacing w:val="25"/>
        </w:rPr>
        <w:t xml:space="preserve"> </w:t>
      </w:r>
      <w:r>
        <w:rPr>
          <w:color w:val="2A2A2A"/>
        </w:rPr>
        <w:t>are</w:t>
      </w:r>
      <w:r>
        <w:rPr>
          <w:color w:val="2A2A2A"/>
          <w:spacing w:val="25"/>
        </w:rPr>
        <w:t xml:space="preserve"> </w:t>
      </w:r>
      <w:r>
        <w:rPr>
          <w:color w:val="2A2A2A"/>
        </w:rPr>
        <w:t>here</w:t>
      </w:r>
      <w:r>
        <w:rPr>
          <w:color w:val="2A2A2A"/>
          <w:spacing w:val="25"/>
        </w:rPr>
        <w:t xml:space="preserve"> </w:t>
      </w:r>
      <w:r>
        <w:rPr>
          <w:color w:val="2A2A2A"/>
        </w:rPr>
        <w:t>(as</w:t>
      </w:r>
      <w:r>
        <w:rPr>
          <w:color w:val="2A2A2A"/>
          <w:spacing w:val="26"/>
        </w:rPr>
        <w:t xml:space="preserve"> </w:t>
      </w:r>
      <w:r>
        <w:rPr>
          <w:color w:val="2A2A2A"/>
        </w:rPr>
        <w:t>spiritual sons</w:t>
      </w:r>
      <w:r>
        <w:rPr>
          <w:color w:val="2A2A2A"/>
          <w:spacing w:val="26"/>
        </w:rPr>
        <w:t xml:space="preserve"> </w:t>
      </w:r>
      <w:r>
        <w:rPr>
          <w:color w:val="2A2A2A"/>
        </w:rPr>
        <w:t>and</w:t>
      </w:r>
      <w:r>
        <w:rPr>
          <w:color w:val="2A2A2A"/>
          <w:spacing w:val="26"/>
        </w:rPr>
        <w:t xml:space="preserve"> </w:t>
      </w:r>
      <w:r>
        <w:rPr>
          <w:color w:val="2A2A2A"/>
        </w:rPr>
        <w:t>daughters)</w:t>
      </w:r>
      <w:r>
        <w:rPr>
          <w:color w:val="2A2A2A"/>
          <w:spacing w:val="26"/>
        </w:rPr>
        <w:t xml:space="preserve"> </w:t>
      </w:r>
      <w:r>
        <w:rPr>
          <w:color w:val="2A2A2A"/>
        </w:rPr>
        <w:t>to</w:t>
      </w:r>
      <w:r>
        <w:rPr>
          <w:color w:val="2A2A2A"/>
          <w:spacing w:val="26"/>
        </w:rPr>
        <w:t xml:space="preserve"> </w:t>
      </w:r>
      <w:r>
        <w:rPr>
          <w:color w:val="2A2A2A"/>
        </w:rPr>
        <w:t>make</w:t>
      </w:r>
      <w:r>
        <w:rPr>
          <w:color w:val="2A2A2A"/>
          <w:spacing w:val="25"/>
        </w:rPr>
        <w:t xml:space="preserve"> </w:t>
      </w:r>
      <w:r>
        <w:rPr>
          <w:color w:val="2A2A2A"/>
        </w:rPr>
        <w:t>more people,</w:t>
      </w:r>
      <w:r>
        <w:rPr>
          <w:color w:val="2A2A2A"/>
          <w:spacing w:val="32"/>
        </w:rPr>
        <w:t xml:space="preserve"> </w:t>
      </w:r>
      <w:r>
        <w:rPr>
          <w:color w:val="2A2A2A"/>
        </w:rPr>
        <w:t>through</w:t>
      </w:r>
      <w:r>
        <w:rPr>
          <w:color w:val="2A2A2A"/>
          <w:spacing w:val="33"/>
        </w:rPr>
        <w:t xml:space="preserve"> </w:t>
      </w:r>
      <w:r>
        <w:rPr>
          <w:color w:val="2A2A2A"/>
        </w:rPr>
        <w:t>the truth,</w:t>
      </w:r>
      <w:r>
        <w:rPr>
          <w:color w:val="2A2A2A"/>
          <w:spacing w:val="32"/>
        </w:rPr>
        <w:t xml:space="preserve"> </w:t>
      </w:r>
      <w:r>
        <w:rPr>
          <w:color w:val="2A2A2A"/>
        </w:rPr>
        <w:t>into</w:t>
      </w:r>
      <w:r>
        <w:rPr>
          <w:color w:val="2A2A2A"/>
          <w:spacing w:val="32"/>
        </w:rPr>
        <w:t xml:space="preserve"> </w:t>
      </w:r>
      <w:r>
        <w:rPr>
          <w:color w:val="2A2A2A"/>
        </w:rPr>
        <w:t>the</w:t>
      </w:r>
      <w:r>
        <w:rPr>
          <w:color w:val="2A2A2A"/>
          <w:spacing w:val="32"/>
        </w:rPr>
        <w:t xml:space="preserve"> </w:t>
      </w:r>
      <w:r>
        <w:rPr>
          <w:color w:val="2A2A2A"/>
        </w:rPr>
        <w:t>image</w:t>
      </w:r>
      <w:r>
        <w:rPr>
          <w:color w:val="2A2A2A"/>
          <w:spacing w:val="32"/>
        </w:rPr>
        <w:t xml:space="preserve"> </w:t>
      </w:r>
      <w:r>
        <w:rPr>
          <w:color w:val="2A2A2A"/>
        </w:rPr>
        <w:t>of</w:t>
      </w:r>
      <w:r>
        <w:rPr>
          <w:color w:val="2A2A2A"/>
          <w:spacing w:val="33"/>
        </w:rPr>
        <w:t xml:space="preserve"> </w:t>
      </w:r>
      <w:r>
        <w:rPr>
          <w:color w:val="2A2A2A"/>
        </w:rPr>
        <w:t>our</w:t>
      </w:r>
      <w:r>
        <w:rPr>
          <w:color w:val="2A2A2A"/>
          <w:spacing w:val="33"/>
        </w:rPr>
        <w:t xml:space="preserve"> </w:t>
      </w:r>
      <w:r>
        <w:rPr>
          <w:color w:val="2A2A2A"/>
        </w:rPr>
        <w:t>heavenly</w:t>
      </w:r>
      <w:r>
        <w:rPr>
          <w:color w:val="2A2A2A"/>
          <w:spacing w:val="32"/>
        </w:rPr>
        <w:t xml:space="preserve"> </w:t>
      </w:r>
      <w:r>
        <w:rPr>
          <w:color w:val="2A2A2A"/>
        </w:rPr>
        <w:t>Father.</w:t>
      </w:r>
      <w:r>
        <w:rPr>
          <w:color w:val="2A2A2A"/>
          <w:spacing w:val="33"/>
        </w:rPr>
        <w:t xml:space="preserve"> </w:t>
      </w:r>
      <w:r>
        <w:rPr>
          <w:color w:val="2A2A2A"/>
        </w:rPr>
        <w:t>For</w:t>
      </w:r>
      <w:r>
        <w:rPr>
          <w:color w:val="2A2A2A"/>
          <w:spacing w:val="33"/>
        </w:rPr>
        <w:t xml:space="preserve"> </w:t>
      </w:r>
      <w:r>
        <w:rPr>
          <w:color w:val="2A2A2A"/>
        </w:rPr>
        <w:t>that</w:t>
      </w:r>
      <w:r>
        <w:rPr>
          <w:color w:val="2A2A2A"/>
          <w:spacing w:val="32"/>
        </w:rPr>
        <w:t xml:space="preserve"> </w:t>
      </w:r>
      <w:r>
        <w:rPr>
          <w:color w:val="2A2A2A"/>
        </w:rPr>
        <w:t>is why</w:t>
      </w:r>
      <w:r>
        <w:rPr>
          <w:color w:val="2A2A2A"/>
          <w:spacing w:val="36"/>
        </w:rPr>
        <w:t xml:space="preserve"> </w:t>
      </w:r>
      <w:r>
        <w:rPr>
          <w:color w:val="2A2A2A"/>
        </w:rPr>
        <w:t>we</w:t>
      </w:r>
      <w:r>
        <w:rPr>
          <w:color w:val="2A2A2A"/>
          <w:spacing w:val="36"/>
        </w:rPr>
        <w:t xml:space="preserve"> </w:t>
      </w:r>
      <w:r>
        <w:rPr>
          <w:color w:val="2A2A2A"/>
        </w:rPr>
        <w:t>were</w:t>
      </w:r>
      <w:r>
        <w:rPr>
          <w:color w:val="2A2A2A"/>
          <w:spacing w:val="36"/>
        </w:rPr>
        <w:t xml:space="preserve"> </w:t>
      </w:r>
      <w:r>
        <w:rPr>
          <w:color w:val="2A2A2A"/>
        </w:rPr>
        <w:t>saved,</w:t>
      </w:r>
      <w:r>
        <w:rPr>
          <w:color w:val="2A2A2A"/>
          <w:spacing w:val="32"/>
        </w:rPr>
        <w:t xml:space="preserve"> </w:t>
      </w:r>
      <w:r>
        <w:rPr>
          <w:color w:val="2A2A2A"/>
        </w:rPr>
        <w:t>why</w:t>
      </w:r>
      <w:r>
        <w:rPr>
          <w:color w:val="2A2A2A"/>
          <w:spacing w:val="36"/>
        </w:rPr>
        <w:t xml:space="preserve"> </w:t>
      </w:r>
      <w:r>
        <w:rPr>
          <w:color w:val="2A2A2A"/>
        </w:rPr>
        <w:t>we</w:t>
      </w:r>
      <w:r>
        <w:rPr>
          <w:color w:val="2A2A2A"/>
          <w:spacing w:val="36"/>
        </w:rPr>
        <w:t xml:space="preserve"> </w:t>
      </w:r>
      <w:r>
        <w:rPr>
          <w:color w:val="2A2A2A"/>
        </w:rPr>
        <w:t>have</w:t>
      </w:r>
      <w:r>
        <w:rPr>
          <w:color w:val="2A2A2A"/>
          <w:spacing w:val="36"/>
        </w:rPr>
        <w:t xml:space="preserve"> </w:t>
      </w:r>
      <w:r>
        <w:rPr>
          <w:color w:val="2A2A2A"/>
        </w:rPr>
        <w:t>been</w:t>
      </w:r>
      <w:r>
        <w:rPr>
          <w:color w:val="2A2A2A"/>
          <w:spacing w:val="36"/>
        </w:rPr>
        <w:t xml:space="preserve"> </w:t>
      </w:r>
      <w:r>
        <w:rPr>
          <w:b/>
          <w:i/>
          <w:color w:val="2A2A2A"/>
        </w:rPr>
        <w:t>“brought</w:t>
      </w:r>
      <w:r>
        <w:rPr>
          <w:b/>
          <w:i/>
          <w:color w:val="2A2A2A"/>
          <w:spacing w:val="38"/>
        </w:rPr>
        <w:t xml:space="preserve"> </w:t>
      </w:r>
      <w:r>
        <w:rPr>
          <w:b/>
          <w:i/>
          <w:color w:val="2A2A2A"/>
        </w:rPr>
        <w:t>out</w:t>
      </w:r>
      <w:r>
        <w:rPr>
          <w:b/>
          <w:i/>
          <w:color w:val="2A2A2A"/>
          <w:spacing w:val="38"/>
        </w:rPr>
        <w:t xml:space="preserve"> </w:t>
      </w:r>
      <w:r>
        <w:rPr>
          <w:b/>
          <w:i/>
          <w:color w:val="2A2A2A"/>
        </w:rPr>
        <w:t>of</w:t>
      </w:r>
      <w:r>
        <w:rPr>
          <w:b/>
          <w:i/>
          <w:color w:val="2A2A2A"/>
          <w:spacing w:val="36"/>
        </w:rPr>
        <w:t xml:space="preserve"> </w:t>
      </w:r>
      <w:r>
        <w:rPr>
          <w:b/>
          <w:i/>
          <w:color w:val="2A2A2A"/>
        </w:rPr>
        <w:t>darkness</w:t>
      </w:r>
      <w:r>
        <w:rPr>
          <w:b/>
          <w:i/>
          <w:color w:val="2A2A2A"/>
          <w:spacing w:val="36"/>
        </w:rPr>
        <w:t xml:space="preserve"> </w:t>
      </w:r>
      <w:r>
        <w:rPr>
          <w:b/>
          <w:i/>
          <w:color w:val="2A2A2A"/>
        </w:rPr>
        <w:t>into</w:t>
      </w:r>
      <w:r>
        <w:rPr>
          <w:b/>
          <w:i/>
          <w:color w:val="2A2A2A"/>
          <w:spacing w:val="38"/>
        </w:rPr>
        <w:t xml:space="preserve"> </w:t>
      </w:r>
      <w:r>
        <w:rPr>
          <w:b/>
          <w:i/>
          <w:color w:val="2A2A2A"/>
        </w:rPr>
        <w:t>His</w:t>
      </w:r>
    </w:p>
    <w:p w14:paraId="7C4C56B3" w14:textId="77777777" w:rsidR="00A15328" w:rsidRDefault="002C52BD">
      <w:pPr>
        <w:spacing w:line="300" w:lineRule="auto"/>
        <w:ind w:left="560" w:right="427" w:hanging="1"/>
        <w:jc w:val="both"/>
        <w:rPr>
          <w:b/>
          <w:sz w:val="28"/>
        </w:rPr>
      </w:pPr>
      <w:r>
        <w:rPr>
          <w:b/>
          <w:i/>
          <w:color w:val="2A2A2A"/>
          <w:sz w:val="28"/>
        </w:rPr>
        <w:t xml:space="preserve">wonderful light, to </w:t>
      </w:r>
      <w:r>
        <w:rPr>
          <w:b/>
          <w:i/>
          <w:color w:val="2A2A2A"/>
          <w:sz w:val="28"/>
          <w:u w:val="single" w:color="2A2A2A"/>
        </w:rPr>
        <w:t>proclaim the glories of God</w:t>
      </w:r>
      <w:r>
        <w:rPr>
          <w:b/>
          <w:i/>
          <w:color w:val="2A2A2A"/>
          <w:sz w:val="28"/>
        </w:rPr>
        <w:t xml:space="preserve">.” </w:t>
      </w:r>
      <w:r>
        <w:rPr>
          <w:b/>
          <w:color w:val="2A2A2A"/>
          <w:sz w:val="28"/>
        </w:rPr>
        <w:t xml:space="preserve">(2 Peter 2:9) </w:t>
      </w:r>
      <w:r>
        <w:rPr>
          <w:color w:val="2A2A2A"/>
          <w:sz w:val="28"/>
        </w:rPr>
        <w:t>That is why we</w:t>
      </w:r>
      <w:r>
        <w:rPr>
          <w:color w:val="2A2A2A"/>
          <w:spacing w:val="80"/>
          <w:sz w:val="28"/>
        </w:rPr>
        <w:t xml:space="preserve"> </w:t>
      </w:r>
      <w:r>
        <w:rPr>
          <w:color w:val="2A2A2A"/>
          <w:sz w:val="28"/>
        </w:rPr>
        <w:t>are</w:t>
      </w:r>
      <w:r>
        <w:rPr>
          <w:color w:val="2A2A2A"/>
          <w:spacing w:val="23"/>
          <w:sz w:val="28"/>
        </w:rPr>
        <w:t xml:space="preserve"> </w:t>
      </w:r>
      <w:r>
        <w:rPr>
          <w:color w:val="2A2A2A"/>
          <w:sz w:val="28"/>
        </w:rPr>
        <w:t>saved.</w:t>
      </w:r>
      <w:r>
        <w:rPr>
          <w:color w:val="2A2A2A"/>
          <w:spacing w:val="25"/>
          <w:sz w:val="28"/>
        </w:rPr>
        <w:t xml:space="preserve"> </w:t>
      </w:r>
      <w:r>
        <w:rPr>
          <w:color w:val="2A2A2A"/>
          <w:sz w:val="28"/>
        </w:rPr>
        <w:t>We</w:t>
      </w:r>
      <w:r>
        <w:rPr>
          <w:color w:val="2A2A2A"/>
          <w:spacing w:val="23"/>
          <w:sz w:val="28"/>
        </w:rPr>
        <w:t xml:space="preserve"> </w:t>
      </w:r>
      <w:r>
        <w:rPr>
          <w:color w:val="2A2A2A"/>
          <w:sz w:val="28"/>
        </w:rPr>
        <w:t>are</w:t>
      </w:r>
      <w:r>
        <w:rPr>
          <w:color w:val="2A2A2A"/>
          <w:spacing w:val="23"/>
          <w:sz w:val="28"/>
        </w:rPr>
        <w:t xml:space="preserve"> </w:t>
      </w:r>
      <w:r>
        <w:rPr>
          <w:color w:val="2A2A2A"/>
          <w:sz w:val="28"/>
        </w:rPr>
        <w:t>saved</w:t>
      </w:r>
      <w:r>
        <w:rPr>
          <w:color w:val="2A2A2A"/>
          <w:spacing w:val="25"/>
          <w:sz w:val="28"/>
        </w:rPr>
        <w:t xml:space="preserve"> </w:t>
      </w:r>
      <w:r>
        <w:rPr>
          <w:color w:val="2A2A2A"/>
          <w:sz w:val="28"/>
        </w:rPr>
        <w:t>to</w:t>
      </w:r>
      <w:r>
        <w:rPr>
          <w:color w:val="2A2A2A"/>
          <w:spacing w:val="25"/>
          <w:sz w:val="28"/>
        </w:rPr>
        <w:t xml:space="preserve"> </w:t>
      </w:r>
      <w:r>
        <w:rPr>
          <w:color w:val="2A2A2A"/>
          <w:sz w:val="28"/>
        </w:rPr>
        <w:t>serve</w:t>
      </w:r>
      <w:r>
        <w:rPr>
          <w:color w:val="2A2A2A"/>
          <w:spacing w:val="23"/>
          <w:sz w:val="28"/>
        </w:rPr>
        <w:t xml:space="preserve"> </w:t>
      </w:r>
      <w:r>
        <w:rPr>
          <w:color w:val="2A2A2A"/>
          <w:sz w:val="28"/>
        </w:rPr>
        <w:t>our</w:t>
      </w:r>
      <w:r>
        <w:rPr>
          <w:color w:val="2A2A2A"/>
          <w:spacing w:val="25"/>
          <w:sz w:val="28"/>
        </w:rPr>
        <w:t xml:space="preserve"> </w:t>
      </w:r>
      <w:r>
        <w:rPr>
          <w:color w:val="2A2A2A"/>
          <w:sz w:val="28"/>
        </w:rPr>
        <w:t>God</w:t>
      </w:r>
      <w:r>
        <w:rPr>
          <w:color w:val="2A2A2A"/>
          <w:spacing w:val="25"/>
          <w:sz w:val="28"/>
        </w:rPr>
        <w:t xml:space="preserve"> </w:t>
      </w:r>
      <w:r>
        <w:rPr>
          <w:color w:val="2A2A2A"/>
          <w:sz w:val="28"/>
        </w:rPr>
        <w:t>and</w:t>
      </w:r>
      <w:r>
        <w:rPr>
          <w:color w:val="2A2A2A"/>
          <w:spacing w:val="25"/>
          <w:sz w:val="28"/>
        </w:rPr>
        <w:t xml:space="preserve"> </w:t>
      </w:r>
      <w:r>
        <w:rPr>
          <w:color w:val="2A2A2A"/>
          <w:sz w:val="28"/>
        </w:rPr>
        <w:t>give</w:t>
      </w:r>
      <w:r>
        <w:rPr>
          <w:color w:val="2A2A2A"/>
          <w:spacing w:val="23"/>
          <w:sz w:val="28"/>
        </w:rPr>
        <w:t xml:space="preserve"> </w:t>
      </w:r>
      <w:r>
        <w:rPr>
          <w:color w:val="2A2A2A"/>
          <w:sz w:val="28"/>
        </w:rPr>
        <w:t>Him</w:t>
      </w:r>
      <w:r>
        <w:rPr>
          <w:color w:val="2A2A2A"/>
          <w:spacing w:val="25"/>
          <w:sz w:val="28"/>
        </w:rPr>
        <w:t xml:space="preserve"> </w:t>
      </w:r>
      <w:r>
        <w:rPr>
          <w:color w:val="2A2A2A"/>
          <w:sz w:val="28"/>
        </w:rPr>
        <w:t>glory.</w:t>
      </w:r>
      <w:r>
        <w:rPr>
          <w:color w:val="2A2A2A"/>
          <w:spacing w:val="25"/>
          <w:sz w:val="28"/>
        </w:rPr>
        <w:t xml:space="preserve"> </w:t>
      </w:r>
      <w:r>
        <w:rPr>
          <w:b/>
          <w:color w:val="2A2A2A"/>
          <w:sz w:val="28"/>
        </w:rPr>
        <w:t>(Revelation</w:t>
      </w:r>
      <w:r>
        <w:rPr>
          <w:b/>
          <w:color w:val="2A2A2A"/>
          <w:spacing w:val="25"/>
          <w:sz w:val="28"/>
        </w:rPr>
        <w:t xml:space="preserve"> </w:t>
      </w:r>
      <w:r>
        <w:rPr>
          <w:b/>
          <w:color w:val="2A2A2A"/>
          <w:sz w:val="28"/>
        </w:rPr>
        <w:t>1:5- 6)</w:t>
      </w:r>
      <w:r>
        <w:rPr>
          <w:b/>
          <w:color w:val="2A2A2A"/>
          <w:spacing w:val="40"/>
          <w:sz w:val="28"/>
        </w:rPr>
        <w:t xml:space="preserve"> </w:t>
      </w:r>
      <w:r>
        <w:rPr>
          <w:color w:val="2A2A2A"/>
          <w:sz w:val="28"/>
        </w:rPr>
        <w:t>This</w:t>
      </w:r>
      <w:r>
        <w:rPr>
          <w:color w:val="2A2A2A"/>
          <w:spacing w:val="40"/>
          <w:sz w:val="28"/>
        </w:rPr>
        <w:t xml:space="preserve"> </w:t>
      </w:r>
      <w:r>
        <w:rPr>
          <w:color w:val="2A2A2A"/>
          <w:sz w:val="28"/>
        </w:rPr>
        <w:t>is</w:t>
      </w:r>
      <w:r>
        <w:rPr>
          <w:color w:val="2A2A2A"/>
          <w:spacing w:val="40"/>
          <w:sz w:val="28"/>
        </w:rPr>
        <w:t xml:space="preserve"> </w:t>
      </w:r>
      <w:r>
        <w:rPr>
          <w:color w:val="2A2A2A"/>
          <w:sz w:val="28"/>
        </w:rPr>
        <w:t>our</w:t>
      </w:r>
      <w:r>
        <w:rPr>
          <w:color w:val="2A2A2A"/>
          <w:spacing w:val="40"/>
          <w:sz w:val="28"/>
        </w:rPr>
        <w:t xml:space="preserve"> </w:t>
      </w:r>
      <w:r>
        <w:rPr>
          <w:color w:val="2A2A2A"/>
          <w:sz w:val="28"/>
        </w:rPr>
        <w:t>meaning</w:t>
      </w:r>
      <w:r>
        <w:rPr>
          <w:color w:val="2A2A2A"/>
          <w:spacing w:val="40"/>
          <w:sz w:val="28"/>
        </w:rPr>
        <w:t xml:space="preserve"> </w:t>
      </w:r>
      <w:r>
        <w:rPr>
          <w:color w:val="2A2A2A"/>
          <w:sz w:val="28"/>
        </w:rPr>
        <w:t>and</w:t>
      </w:r>
      <w:r>
        <w:rPr>
          <w:color w:val="2A2A2A"/>
          <w:spacing w:val="40"/>
          <w:sz w:val="28"/>
        </w:rPr>
        <w:t xml:space="preserve"> </w:t>
      </w:r>
      <w:r>
        <w:rPr>
          <w:color w:val="2A2A2A"/>
          <w:sz w:val="28"/>
        </w:rPr>
        <w:t>our</w:t>
      </w:r>
      <w:r>
        <w:rPr>
          <w:color w:val="2A2A2A"/>
          <w:spacing w:val="40"/>
          <w:sz w:val="28"/>
        </w:rPr>
        <w:t xml:space="preserve"> </w:t>
      </w:r>
      <w:r>
        <w:rPr>
          <w:color w:val="2A2A2A"/>
          <w:sz w:val="28"/>
        </w:rPr>
        <w:t>spiritual</w:t>
      </w:r>
      <w:r>
        <w:rPr>
          <w:color w:val="2A2A2A"/>
          <w:spacing w:val="40"/>
          <w:sz w:val="28"/>
        </w:rPr>
        <w:t xml:space="preserve"> </w:t>
      </w:r>
      <w:r>
        <w:rPr>
          <w:color w:val="2A2A2A"/>
          <w:sz w:val="28"/>
        </w:rPr>
        <w:t>life</w:t>
      </w:r>
      <w:r>
        <w:rPr>
          <w:color w:val="2A2A2A"/>
          <w:spacing w:val="40"/>
          <w:sz w:val="28"/>
        </w:rPr>
        <w:t xml:space="preserve"> </w:t>
      </w:r>
      <w:r>
        <w:rPr>
          <w:color w:val="2A2A2A"/>
          <w:sz w:val="28"/>
        </w:rPr>
        <w:t>purpose.</w:t>
      </w:r>
      <w:r>
        <w:rPr>
          <w:color w:val="2A2A2A"/>
          <w:spacing w:val="40"/>
          <w:sz w:val="28"/>
        </w:rPr>
        <w:t xml:space="preserve"> </w:t>
      </w:r>
      <w:r>
        <w:rPr>
          <w:b/>
          <w:color w:val="2A2A2A"/>
          <w:sz w:val="28"/>
        </w:rPr>
        <w:t>(Ecclesiastes</w:t>
      </w:r>
      <w:r>
        <w:rPr>
          <w:b/>
          <w:color w:val="2A2A2A"/>
          <w:spacing w:val="40"/>
          <w:sz w:val="28"/>
        </w:rPr>
        <w:t xml:space="preserve"> </w:t>
      </w:r>
      <w:r>
        <w:rPr>
          <w:b/>
          <w:color w:val="2A2A2A"/>
          <w:sz w:val="28"/>
        </w:rPr>
        <w:t>12:13)</w:t>
      </w:r>
    </w:p>
    <w:p w14:paraId="17A71128" w14:textId="77777777" w:rsidR="00A15328" w:rsidRDefault="002C52BD">
      <w:pPr>
        <w:pStyle w:val="BodyText"/>
        <w:spacing w:before="160" w:line="300" w:lineRule="auto"/>
        <w:ind w:left="560" w:right="231"/>
        <w:rPr>
          <w:b/>
        </w:rPr>
      </w:pPr>
      <w:r>
        <w:rPr>
          <w:color w:val="2A2A2A"/>
        </w:rPr>
        <w:t>We</w:t>
      </w:r>
      <w:r>
        <w:rPr>
          <w:color w:val="2A2A2A"/>
          <w:spacing w:val="34"/>
        </w:rPr>
        <w:t xml:space="preserve"> </w:t>
      </w:r>
      <w:r>
        <w:rPr>
          <w:color w:val="2A2A2A"/>
        </w:rPr>
        <w:t>cannot</w:t>
      </w:r>
      <w:r>
        <w:rPr>
          <w:color w:val="2A2A2A"/>
          <w:spacing w:val="34"/>
        </w:rPr>
        <w:t xml:space="preserve"> </w:t>
      </w:r>
      <w:r>
        <w:rPr>
          <w:color w:val="2A2A2A"/>
        </w:rPr>
        <w:t>find</w:t>
      </w:r>
      <w:r>
        <w:rPr>
          <w:color w:val="2A2A2A"/>
          <w:spacing w:val="35"/>
        </w:rPr>
        <w:t xml:space="preserve"> </w:t>
      </w:r>
      <w:r>
        <w:rPr>
          <w:color w:val="2A2A2A"/>
        </w:rPr>
        <w:t>true</w:t>
      </w:r>
      <w:r>
        <w:rPr>
          <w:color w:val="2A2A2A"/>
          <w:spacing w:val="34"/>
        </w:rPr>
        <w:t xml:space="preserve"> </w:t>
      </w:r>
      <w:r>
        <w:rPr>
          <w:color w:val="2A2A2A"/>
        </w:rPr>
        <w:t>fulfillment</w:t>
      </w:r>
      <w:r>
        <w:rPr>
          <w:color w:val="2A2A2A"/>
          <w:spacing w:val="34"/>
        </w:rPr>
        <w:t xml:space="preserve"> </w:t>
      </w:r>
      <w:r>
        <w:rPr>
          <w:color w:val="2A2A2A"/>
        </w:rPr>
        <w:t>in</w:t>
      </w:r>
      <w:r>
        <w:rPr>
          <w:color w:val="2A2A2A"/>
          <w:spacing w:val="35"/>
        </w:rPr>
        <w:t xml:space="preserve"> </w:t>
      </w:r>
      <w:r>
        <w:rPr>
          <w:color w:val="2A2A2A"/>
        </w:rPr>
        <w:t>Jesus</w:t>
      </w:r>
      <w:r>
        <w:rPr>
          <w:color w:val="2A2A2A"/>
          <w:spacing w:val="35"/>
        </w:rPr>
        <w:t xml:space="preserve"> </w:t>
      </w:r>
      <w:r>
        <w:rPr>
          <w:color w:val="2A2A2A"/>
        </w:rPr>
        <w:t>till</w:t>
      </w:r>
      <w:r>
        <w:rPr>
          <w:color w:val="2A2A2A"/>
          <w:spacing w:val="34"/>
        </w:rPr>
        <w:t xml:space="preserve"> </w:t>
      </w:r>
      <w:r>
        <w:rPr>
          <w:color w:val="2A2A2A"/>
        </w:rPr>
        <w:t>we</w:t>
      </w:r>
      <w:r>
        <w:rPr>
          <w:color w:val="2A2A2A"/>
          <w:spacing w:val="34"/>
        </w:rPr>
        <w:t xml:space="preserve"> </w:t>
      </w:r>
      <w:r>
        <w:rPr>
          <w:color w:val="2A2A2A"/>
        </w:rPr>
        <w:t>do</w:t>
      </w:r>
      <w:r>
        <w:rPr>
          <w:color w:val="2A2A2A"/>
          <w:spacing w:val="35"/>
        </w:rPr>
        <w:t xml:space="preserve"> </w:t>
      </w:r>
      <w:r>
        <w:rPr>
          <w:color w:val="2A2A2A"/>
        </w:rPr>
        <w:t>what</w:t>
      </w:r>
      <w:r>
        <w:rPr>
          <w:color w:val="2A2A2A"/>
          <w:spacing w:val="34"/>
        </w:rPr>
        <w:t xml:space="preserve"> </w:t>
      </w:r>
      <w:r>
        <w:rPr>
          <w:color w:val="2A2A2A"/>
        </w:rPr>
        <w:t>we</w:t>
      </w:r>
      <w:r>
        <w:rPr>
          <w:color w:val="2A2A2A"/>
          <w:spacing w:val="34"/>
        </w:rPr>
        <w:t xml:space="preserve"> </w:t>
      </w:r>
      <w:r>
        <w:rPr>
          <w:color w:val="2A2A2A"/>
        </w:rPr>
        <w:t>were</w:t>
      </w:r>
      <w:r>
        <w:rPr>
          <w:color w:val="2A2A2A"/>
          <w:spacing w:val="34"/>
        </w:rPr>
        <w:t xml:space="preserve"> </w:t>
      </w:r>
      <w:r>
        <w:rPr>
          <w:color w:val="2A2A2A"/>
        </w:rPr>
        <w:t>put</w:t>
      </w:r>
      <w:r>
        <w:rPr>
          <w:color w:val="2A2A2A"/>
          <w:spacing w:val="34"/>
        </w:rPr>
        <w:t xml:space="preserve"> </w:t>
      </w:r>
      <w:r>
        <w:rPr>
          <w:color w:val="2A2A2A"/>
        </w:rPr>
        <w:t>on</w:t>
      </w:r>
      <w:r>
        <w:rPr>
          <w:color w:val="2A2A2A"/>
          <w:spacing w:val="35"/>
        </w:rPr>
        <w:t xml:space="preserve"> </w:t>
      </w:r>
      <w:r>
        <w:rPr>
          <w:color w:val="2A2A2A"/>
        </w:rPr>
        <w:t>earth to</w:t>
      </w:r>
      <w:r>
        <w:rPr>
          <w:color w:val="2A2A2A"/>
          <w:spacing w:val="22"/>
        </w:rPr>
        <w:t xml:space="preserve"> </w:t>
      </w:r>
      <w:r>
        <w:rPr>
          <w:color w:val="2A2A2A"/>
        </w:rPr>
        <w:t>do.</w:t>
      </w:r>
      <w:r>
        <w:rPr>
          <w:color w:val="2A2A2A"/>
          <w:spacing w:val="22"/>
        </w:rPr>
        <w:t xml:space="preserve"> </w:t>
      </w:r>
      <w:r>
        <w:rPr>
          <w:color w:val="2A2A2A"/>
        </w:rPr>
        <w:t>Which</w:t>
      </w:r>
      <w:r>
        <w:rPr>
          <w:color w:val="2A2A2A"/>
          <w:spacing w:val="22"/>
        </w:rPr>
        <w:t xml:space="preserve"> </w:t>
      </w:r>
      <w:r>
        <w:rPr>
          <w:color w:val="2A2A2A"/>
        </w:rPr>
        <w:t>is</w:t>
      </w:r>
      <w:r>
        <w:rPr>
          <w:color w:val="2A2A2A"/>
          <w:spacing w:val="22"/>
        </w:rPr>
        <w:t xml:space="preserve"> </w:t>
      </w:r>
      <w:r>
        <w:rPr>
          <w:color w:val="2A2A2A"/>
        </w:rPr>
        <w:t>following</w:t>
      </w:r>
      <w:r>
        <w:rPr>
          <w:color w:val="2A2A2A"/>
          <w:spacing w:val="21"/>
        </w:rPr>
        <w:t xml:space="preserve"> </w:t>
      </w:r>
      <w:r>
        <w:rPr>
          <w:color w:val="2A2A2A"/>
        </w:rPr>
        <w:t>the</w:t>
      </w:r>
      <w:r>
        <w:rPr>
          <w:color w:val="2A2A2A"/>
          <w:spacing w:val="21"/>
        </w:rPr>
        <w:t xml:space="preserve"> </w:t>
      </w:r>
      <w:r>
        <w:rPr>
          <w:color w:val="2A2A2A"/>
        </w:rPr>
        <w:t>Bibles</w:t>
      </w:r>
      <w:r>
        <w:rPr>
          <w:color w:val="2A2A2A"/>
          <w:spacing w:val="22"/>
        </w:rPr>
        <w:t xml:space="preserve"> </w:t>
      </w:r>
      <w:r>
        <w:rPr>
          <w:color w:val="2A2A2A"/>
        </w:rPr>
        <w:t>truth.</w:t>
      </w:r>
      <w:r>
        <w:rPr>
          <w:color w:val="2A2A2A"/>
          <w:spacing w:val="22"/>
        </w:rPr>
        <w:t xml:space="preserve"> </w:t>
      </w:r>
      <w:r>
        <w:rPr>
          <w:color w:val="2A2A2A"/>
        </w:rPr>
        <w:t>And</w:t>
      </w:r>
      <w:r>
        <w:rPr>
          <w:color w:val="2A2A2A"/>
          <w:spacing w:val="22"/>
        </w:rPr>
        <w:t xml:space="preserve"> </w:t>
      </w:r>
      <w:r>
        <w:rPr>
          <w:color w:val="2A2A2A"/>
        </w:rPr>
        <w:t>the</w:t>
      </w:r>
      <w:r>
        <w:rPr>
          <w:color w:val="2A2A2A"/>
          <w:spacing w:val="21"/>
        </w:rPr>
        <w:t xml:space="preserve"> </w:t>
      </w:r>
      <w:r>
        <w:rPr>
          <w:color w:val="2A2A2A"/>
        </w:rPr>
        <w:t>Word</w:t>
      </w:r>
      <w:r>
        <w:rPr>
          <w:color w:val="2A2A2A"/>
          <w:spacing w:val="22"/>
        </w:rPr>
        <w:t xml:space="preserve"> </w:t>
      </w:r>
      <w:r>
        <w:rPr>
          <w:color w:val="2A2A2A"/>
        </w:rPr>
        <w:t>tells</w:t>
      </w:r>
      <w:r>
        <w:rPr>
          <w:color w:val="2A2A2A"/>
          <w:spacing w:val="22"/>
        </w:rPr>
        <w:t xml:space="preserve"> </w:t>
      </w:r>
      <w:r>
        <w:rPr>
          <w:color w:val="2A2A2A"/>
        </w:rPr>
        <w:t>us</w:t>
      </w:r>
      <w:r>
        <w:rPr>
          <w:color w:val="2A2A2A"/>
          <w:spacing w:val="22"/>
        </w:rPr>
        <w:t xml:space="preserve"> </w:t>
      </w:r>
      <w:r>
        <w:rPr>
          <w:color w:val="2A2A2A"/>
        </w:rPr>
        <w:t>we</w:t>
      </w:r>
      <w:r>
        <w:rPr>
          <w:color w:val="2A2A2A"/>
          <w:spacing w:val="21"/>
        </w:rPr>
        <w:t xml:space="preserve"> </w:t>
      </w:r>
      <w:r>
        <w:rPr>
          <w:color w:val="2A2A2A"/>
        </w:rPr>
        <w:t>must</w:t>
      </w:r>
      <w:r>
        <w:rPr>
          <w:color w:val="2A2A2A"/>
          <w:spacing w:val="21"/>
        </w:rPr>
        <w:t xml:space="preserve"> </w:t>
      </w:r>
      <w:r>
        <w:rPr>
          <w:color w:val="2A2A2A"/>
        </w:rPr>
        <w:t>try</w:t>
      </w:r>
      <w:r>
        <w:rPr>
          <w:color w:val="2A2A2A"/>
          <w:spacing w:val="21"/>
        </w:rPr>
        <w:t xml:space="preserve"> </w:t>
      </w:r>
      <w:r>
        <w:rPr>
          <w:color w:val="2A2A2A"/>
        </w:rPr>
        <w:t>to save</w:t>
      </w:r>
      <w:r>
        <w:rPr>
          <w:color w:val="2A2A2A"/>
          <w:spacing w:val="37"/>
        </w:rPr>
        <w:t xml:space="preserve"> </w:t>
      </w:r>
      <w:r>
        <w:rPr>
          <w:color w:val="2A2A2A"/>
        </w:rPr>
        <w:t>people.</w:t>
      </w:r>
      <w:r>
        <w:rPr>
          <w:color w:val="2A2A2A"/>
          <w:spacing w:val="40"/>
        </w:rPr>
        <w:t xml:space="preserve"> </w:t>
      </w:r>
      <w:r>
        <w:rPr>
          <w:color w:val="2A2A2A"/>
        </w:rPr>
        <w:t>We</w:t>
      </w:r>
      <w:r>
        <w:rPr>
          <w:color w:val="2A2A2A"/>
          <w:spacing w:val="37"/>
        </w:rPr>
        <w:t xml:space="preserve"> </w:t>
      </w:r>
      <w:r>
        <w:rPr>
          <w:color w:val="2A2A2A"/>
        </w:rPr>
        <w:t>must</w:t>
      </w:r>
      <w:r>
        <w:rPr>
          <w:color w:val="2A2A2A"/>
          <w:spacing w:val="37"/>
        </w:rPr>
        <w:t xml:space="preserve"> </w:t>
      </w:r>
      <w:r>
        <w:rPr>
          <w:color w:val="2A2A2A"/>
        </w:rPr>
        <w:t>love</w:t>
      </w:r>
      <w:r>
        <w:rPr>
          <w:color w:val="2A2A2A"/>
          <w:spacing w:val="37"/>
        </w:rPr>
        <w:t xml:space="preserve"> </w:t>
      </w:r>
      <w:r>
        <w:rPr>
          <w:color w:val="2A2A2A"/>
        </w:rPr>
        <w:t>people</w:t>
      </w:r>
      <w:r>
        <w:rPr>
          <w:color w:val="2A2A2A"/>
          <w:spacing w:val="37"/>
        </w:rPr>
        <w:t xml:space="preserve"> </w:t>
      </w:r>
      <w:r>
        <w:rPr>
          <w:color w:val="2A2A2A"/>
        </w:rPr>
        <w:t>enough</w:t>
      </w:r>
      <w:r>
        <w:rPr>
          <w:color w:val="2A2A2A"/>
          <w:spacing w:val="40"/>
        </w:rPr>
        <w:t xml:space="preserve"> </w:t>
      </w:r>
      <w:r>
        <w:rPr>
          <w:color w:val="2A2A2A"/>
        </w:rPr>
        <w:t>to</w:t>
      </w:r>
      <w:r>
        <w:rPr>
          <w:color w:val="2A2A2A"/>
          <w:spacing w:val="39"/>
        </w:rPr>
        <w:t xml:space="preserve"> </w:t>
      </w:r>
      <w:r>
        <w:rPr>
          <w:color w:val="2A2A2A"/>
        </w:rPr>
        <w:t>save</w:t>
      </w:r>
      <w:r>
        <w:rPr>
          <w:color w:val="2A2A2A"/>
          <w:spacing w:val="37"/>
        </w:rPr>
        <w:t xml:space="preserve"> </w:t>
      </w:r>
      <w:r>
        <w:rPr>
          <w:color w:val="2A2A2A"/>
        </w:rPr>
        <w:t>them</w:t>
      </w:r>
      <w:r>
        <w:rPr>
          <w:color w:val="2A2A2A"/>
          <w:spacing w:val="40"/>
        </w:rPr>
        <w:t xml:space="preserve"> </w:t>
      </w:r>
      <w:r>
        <w:rPr>
          <w:color w:val="2A2A2A"/>
        </w:rPr>
        <w:t>from</w:t>
      </w:r>
      <w:r>
        <w:rPr>
          <w:color w:val="2A2A2A"/>
          <w:spacing w:val="40"/>
        </w:rPr>
        <w:t xml:space="preserve"> </w:t>
      </w:r>
      <w:r>
        <w:rPr>
          <w:color w:val="2A2A2A"/>
        </w:rPr>
        <w:t>Hell.</w:t>
      </w:r>
      <w:r>
        <w:rPr>
          <w:color w:val="2A2A2A"/>
          <w:spacing w:val="39"/>
        </w:rPr>
        <w:t xml:space="preserve"> </w:t>
      </w:r>
      <w:r>
        <w:rPr>
          <w:b/>
          <w:color w:val="2A2A2A"/>
        </w:rPr>
        <w:t>(Jude</w:t>
      </w:r>
      <w:r>
        <w:rPr>
          <w:b/>
          <w:color w:val="2A2A2A"/>
          <w:spacing w:val="37"/>
        </w:rPr>
        <w:t xml:space="preserve"> </w:t>
      </w:r>
      <w:r>
        <w:rPr>
          <w:b/>
          <w:color w:val="2A2A2A"/>
        </w:rPr>
        <w:t>23)</w:t>
      </w:r>
    </w:p>
    <w:p w14:paraId="7F49F662" w14:textId="77777777" w:rsidR="00A15328" w:rsidRDefault="002C52BD">
      <w:pPr>
        <w:pStyle w:val="BodyText"/>
        <w:spacing w:before="161"/>
        <w:ind w:left="560"/>
      </w:pPr>
      <w:r>
        <w:rPr>
          <w:color w:val="2A2A2A"/>
        </w:rPr>
        <w:t>The</w:t>
      </w:r>
      <w:r>
        <w:rPr>
          <w:color w:val="2A2A2A"/>
          <w:spacing w:val="18"/>
        </w:rPr>
        <w:t xml:space="preserve"> </w:t>
      </w:r>
      <w:r>
        <w:rPr>
          <w:color w:val="2A2A2A"/>
        </w:rPr>
        <w:t>greatest</w:t>
      </w:r>
      <w:r>
        <w:rPr>
          <w:color w:val="2A2A2A"/>
          <w:spacing w:val="20"/>
        </w:rPr>
        <w:t xml:space="preserve"> </w:t>
      </w:r>
      <w:r>
        <w:rPr>
          <w:color w:val="2A2A2A"/>
        </w:rPr>
        <w:t>need</w:t>
      </w:r>
      <w:r>
        <w:rPr>
          <w:color w:val="2A2A2A"/>
          <w:spacing w:val="21"/>
        </w:rPr>
        <w:t xml:space="preserve"> </w:t>
      </w:r>
      <w:r>
        <w:rPr>
          <w:color w:val="2A2A2A"/>
        </w:rPr>
        <w:t>the</w:t>
      </w:r>
      <w:r>
        <w:rPr>
          <w:color w:val="2A2A2A"/>
          <w:spacing w:val="20"/>
        </w:rPr>
        <w:t xml:space="preserve"> </w:t>
      </w:r>
      <w:r>
        <w:rPr>
          <w:color w:val="2A2A2A"/>
        </w:rPr>
        <w:t>world</w:t>
      </w:r>
      <w:r>
        <w:rPr>
          <w:color w:val="2A2A2A"/>
          <w:spacing w:val="21"/>
        </w:rPr>
        <w:t xml:space="preserve"> </w:t>
      </w:r>
      <w:r>
        <w:rPr>
          <w:color w:val="2A2A2A"/>
        </w:rPr>
        <w:t>has</w:t>
      </w:r>
      <w:r>
        <w:rPr>
          <w:color w:val="2A2A2A"/>
          <w:spacing w:val="23"/>
        </w:rPr>
        <w:t xml:space="preserve"> </w:t>
      </w:r>
      <w:r>
        <w:rPr>
          <w:color w:val="2A2A2A"/>
        </w:rPr>
        <w:t>is</w:t>
      </w:r>
      <w:r>
        <w:rPr>
          <w:color w:val="2A2A2A"/>
          <w:spacing w:val="21"/>
        </w:rPr>
        <w:t xml:space="preserve"> </w:t>
      </w:r>
      <w:r>
        <w:rPr>
          <w:color w:val="2A2A2A"/>
        </w:rPr>
        <w:t>for</w:t>
      </w:r>
      <w:r>
        <w:rPr>
          <w:color w:val="2A2A2A"/>
          <w:spacing w:val="21"/>
        </w:rPr>
        <w:t xml:space="preserve"> </w:t>
      </w:r>
      <w:r>
        <w:rPr>
          <w:color w:val="2A2A2A"/>
        </w:rPr>
        <w:t>us</w:t>
      </w:r>
      <w:r>
        <w:rPr>
          <w:color w:val="2A2A2A"/>
          <w:spacing w:val="21"/>
        </w:rPr>
        <w:t xml:space="preserve"> </w:t>
      </w:r>
      <w:r>
        <w:rPr>
          <w:color w:val="2A2A2A"/>
        </w:rPr>
        <w:t>to</w:t>
      </w:r>
      <w:r>
        <w:rPr>
          <w:color w:val="2A2A2A"/>
          <w:spacing w:val="22"/>
        </w:rPr>
        <w:t xml:space="preserve"> </w:t>
      </w:r>
      <w:r>
        <w:rPr>
          <w:color w:val="2A2A2A"/>
        </w:rPr>
        <w:t>make</w:t>
      </w:r>
      <w:r>
        <w:rPr>
          <w:color w:val="2A2A2A"/>
          <w:spacing w:val="20"/>
        </w:rPr>
        <w:t xml:space="preserve"> </w:t>
      </w:r>
      <w:r>
        <w:rPr>
          <w:color w:val="2A2A2A"/>
        </w:rPr>
        <w:t>the</w:t>
      </w:r>
      <w:r>
        <w:rPr>
          <w:color w:val="2A2A2A"/>
          <w:spacing w:val="20"/>
        </w:rPr>
        <w:t xml:space="preserve"> </w:t>
      </w:r>
      <w:r>
        <w:rPr>
          <w:color w:val="2A2A2A"/>
        </w:rPr>
        <w:t>lost</w:t>
      </w:r>
      <w:r>
        <w:rPr>
          <w:color w:val="2A2A2A"/>
          <w:spacing w:val="20"/>
        </w:rPr>
        <w:t xml:space="preserve"> </w:t>
      </w:r>
      <w:r>
        <w:rPr>
          <w:color w:val="2A2A2A"/>
        </w:rPr>
        <w:t>into</w:t>
      </w:r>
      <w:r>
        <w:rPr>
          <w:color w:val="2A2A2A"/>
          <w:spacing w:val="21"/>
        </w:rPr>
        <w:t xml:space="preserve"> </w:t>
      </w:r>
      <w:r>
        <w:rPr>
          <w:color w:val="2A2A2A"/>
        </w:rPr>
        <w:t>God's</w:t>
      </w:r>
      <w:r>
        <w:rPr>
          <w:color w:val="2A2A2A"/>
          <w:spacing w:val="22"/>
        </w:rPr>
        <w:t xml:space="preserve"> </w:t>
      </w:r>
      <w:r>
        <w:rPr>
          <w:color w:val="2A2A2A"/>
          <w:spacing w:val="-2"/>
        </w:rPr>
        <w:t>children.</w:t>
      </w:r>
    </w:p>
    <w:p w14:paraId="537DF90C" w14:textId="77777777" w:rsidR="00A15328" w:rsidRDefault="002C52BD">
      <w:pPr>
        <w:spacing w:before="85"/>
        <w:ind w:left="559"/>
        <w:rPr>
          <w:sz w:val="28"/>
        </w:rPr>
      </w:pPr>
      <w:r>
        <w:rPr>
          <w:color w:val="2A2A2A"/>
          <w:sz w:val="28"/>
        </w:rPr>
        <w:t>Our</w:t>
      </w:r>
      <w:r>
        <w:rPr>
          <w:color w:val="2A2A2A"/>
          <w:spacing w:val="20"/>
          <w:sz w:val="28"/>
        </w:rPr>
        <w:t xml:space="preserve"> </w:t>
      </w:r>
      <w:r>
        <w:rPr>
          <w:color w:val="2A2A2A"/>
          <w:sz w:val="28"/>
        </w:rPr>
        <w:t>spiritual</w:t>
      </w:r>
      <w:r>
        <w:rPr>
          <w:color w:val="2A2A2A"/>
          <w:spacing w:val="21"/>
          <w:sz w:val="28"/>
        </w:rPr>
        <w:t xml:space="preserve"> </w:t>
      </w:r>
      <w:r>
        <w:rPr>
          <w:color w:val="2A2A2A"/>
          <w:sz w:val="28"/>
        </w:rPr>
        <w:t>biology</w:t>
      </w:r>
      <w:r>
        <w:rPr>
          <w:color w:val="2A2A2A"/>
          <w:spacing w:val="18"/>
          <w:sz w:val="28"/>
        </w:rPr>
        <w:t xml:space="preserve"> </w:t>
      </w:r>
      <w:r>
        <w:rPr>
          <w:color w:val="2A2A2A"/>
          <w:sz w:val="28"/>
        </w:rPr>
        <w:t>and</w:t>
      </w:r>
      <w:r>
        <w:rPr>
          <w:color w:val="2A2A2A"/>
          <w:spacing w:val="22"/>
          <w:sz w:val="28"/>
        </w:rPr>
        <w:t xml:space="preserve"> </w:t>
      </w:r>
      <w:r>
        <w:rPr>
          <w:color w:val="2A2A2A"/>
          <w:sz w:val="28"/>
        </w:rPr>
        <w:t>role</w:t>
      </w:r>
      <w:r>
        <w:rPr>
          <w:color w:val="2A2A2A"/>
          <w:spacing w:val="21"/>
          <w:sz w:val="28"/>
        </w:rPr>
        <w:t xml:space="preserve"> </w:t>
      </w:r>
      <w:r>
        <w:rPr>
          <w:color w:val="2A2A2A"/>
          <w:sz w:val="28"/>
        </w:rPr>
        <w:t>as</w:t>
      </w:r>
      <w:r>
        <w:rPr>
          <w:color w:val="2A2A2A"/>
          <w:spacing w:val="22"/>
          <w:sz w:val="28"/>
        </w:rPr>
        <w:t xml:space="preserve"> </w:t>
      </w:r>
      <w:r>
        <w:rPr>
          <w:color w:val="2A2A2A"/>
          <w:sz w:val="28"/>
        </w:rPr>
        <w:t>the</w:t>
      </w:r>
      <w:r>
        <w:rPr>
          <w:color w:val="2A2A2A"/>
          <w:spacing w:val="21"/>
          <w:sz w:val="28"/>
        </w:rPr>
        <w:t xml:space="preserve"> </w:t>
      </w:r>
      <w:r>
        <w:rPr>
          <w:i/>
          <w:color w:val="2A2A2A"/>
          <w:sz w:val="28"/>
          <w:u w:val="single" w:color="2A2A2A"/>
        </w:rPr>
        <w:t>saved</w:t>
      </w:r>
      <w:r>
        <w:rPr>
          <w:i/>
          <w:color w:val="2A2A2A"/>
          <w:spacing w:val="21"/>
          <w:sz w:val="28"/>
          <w:u w:val="single" w:color="2A2A2A"/>
        </w:rPr>
        <w:t xml:space="preserve"> </w:t>
      </w:r>
      <w:proofErr w:type="gramStart"/>
      <w:r>
        <w:rPr>
          <w:i/>
          <w:color w:val="2A2A2A"/>
          <w:sz w:val="28"/>
          <w:u w:val="single" w:color="2A2A2A"/>
        </w:rPr>
        <w:t>is</w:t>
      </w:r>
      <w:proofErr w:type="gramEnd"/>
      <w:r>
        <w:rPr>
          <w:i/>
          <w:color w:val="2A2A2A"/>
          <w:spacing w:val="22"/>
          <w:sz w:val="28"/>
          <w:u w:val="single" w:color="2A2A2A"/>
        </w:rPr>
        <w:t xml:space="preserve"> </w:t>
      </w:r>
      <w:r>
        <w:rPr>
          <w:i/>
          <w:color w:val="2A2A2A"/>
          <w:sz w:val="28"/>
          <w:u w:val="single" w:color="2A2A2A"/>
        </w:rPr>
        <w:t>to</w:t>
      </w:r>
      <w:r>
        <w:rPr>
          <w:i/>
          <w:color w:val="2A2A2A"/>
          <w:spacing w:val="21"/>
          <w:sz w:val="28"/>
          <w:u w:val="single" w:color="2A2A2A"/>
        </w:rPr>
        <w:t xml:space="preserve"> </w:t>
      </w:r>
      <w:r>
        <w:rPr>
          <w:i/>
          <w:color w:val="2A2A2A"/>
          <w:sz w:val="28"/>
          <w:u w:val="single" w:color="2A2A2A"/>
        </w:rPr>
        <w:t>save</w:t>
      </w:r>
      <w:r>
        <w:rPr>
          <w:color w:val="2A2A2A"/>
          <w:sz w:val="28"/>
        </w:rPr>
        <w:t>.</w:t>
      </w:r>
      <w:r>
        <w:rPr>
          <w:color w:val="2A2A2A"/>
          <w:spacing w:val="22"/>
          <w:sz w:val="28"/>
        </w:rPr>
        <w:t xml:space="preserve"> </w:t>
      </w:r>
      <w:r>
        <w:rPr>
          <w:color w:val="2A2A2A"/>
          <w:sz w:val="28"/>
        </w:rPr>
        <w:t>We</w:t>
      </w:r>
      <w:r>
        <w:rPr>
          <w:color w:val="2A2A2A"/>
          <w:spacing w:val="21"/>
          <w:sz w:val="28"/>
        </w:rPr>
        <w:t xml:space="preserve"> </w:t>
      </w:r>
      <w:r>
        <w:rPr>
          <w:color w:val="2A2A2A"/>
          <w:sz w:val="28"/>
        </w:rPr>
        <w:t>are</w:t>
      </w:r>
      <w:r>
        <w:rPr>
          <w:color w:val="2A2A2A"/>
          <w:spacing w:val="24"/>
          <w:sz w:val="28"/>
        </w:rPr>
        <w:t xml:space="preserve"> </w:t>
      </w:r>
      <w:r>
        <w:rPr>
          <w:color w:val="2A2A2A"/>
          <w:sz w:val="28"/>
        </w:rPr>
        <w:t>here</w:t>
      </w:r>
      <w:r>
        <w:rPr>
          <w:color w:val="2A2A2A"/>
          <w:spacing w:val="21"/>
          <w:sz w:val="28"/>
        </w:rPr>
        <w:t xml:space="preserve"> </w:t>
      </w:r>
      <w:r>
        <w:rPr>
          <w:color w:val="2A2A2A"/>
          <w:spacing w:val="-5"/>
          <w:sz w:val="28"/>
        </w:rPr>
        <w:t>to</w:t>
      </w:r>
    </w:p>
    <w:p w14:paraId="22C82D7C" w14:textId="77777777" w:rsidR="00A15328" w:rsidRDefault="002C52BD">
      <w:pPr>
        <w:pStyle w:val="BodyText"/>
        <w:spacing w:before="86" w:line="300" w:lineRule="auto"/>
        <w:ind w:left="560" w:right="231"/>
        <w:rPr>
          <w:b/>
        </w:rPr>
      </w:pPr>
      <w:r>
        <w:rPr>
          <w:color w:val="2A2A2A"/>
        </w:rPr>
        <w:t>reproduce</w:t>
      </w:r>
      <w:r>
        <w:rPr>
          <w:color w:val="2A2A2A"/>
          <w:spacing w:val="36"/>
        </w:rPr>
        <w:t xml:space="preserve"> </w:t>
      </w:r>
      <w:r>
        <w:rPr>
          <w:color w:val="2A2A2A"/>
        </w:rPr>
        <w:t>through</w:t>
      </w:r>
      <w:r>
        <w:rPr>
          <w:color w:val="2A2A2A"/>
          <w:spacing w:val="37"/>
        </w:rPr>
        <w:t xml:space="preserve"> </w:t>
      </w:r>
      <w:r>
        <w:rPr>
          <w:color w:val="2A2A2A"/>
        </w:rPr>
        <w:t>sharing</w:t>
      </w:r>
      <w:r>
        <w:rPr>
          <w:color w:val="2A2A2A"/>
          <w:spacing w:val="36"/>
        </w:rPr>
        <w:t xml:space="preserve"> </w:t>
      </w:r>
      <w:r>
        <w:rPr>
          <w:color w:val="2A2A2A"/>
        </w:rPr>
        <w:t>the</w:t>
      </w:r>
      <w:r>
        <w:rPr>
          <w:color w:val="2A2A2A"/>
          <w:spacing w:val="36"/>
        </w:rPr>
        <w:t xml:space="preserve"> </w:t>
      </w:r>
      <w:r>
        <w:rPr>
          <w:color w:val="2A2A2A"/>
        </w:rPr>
        <w:t>seed,</w:t>
      </w:r>
      <w:r>
        <w:rPr>
          <w:color w:val="2A2A2A"/>
          <w:spacing w:val="36"/>
        </w:rPr>
        <w:t xml:space="preserve"> </w:t>
      </w:r>
      <w:r>
        <w:rPr>
          <w:color w:val="2A2A2A"/>
        </w:rPr>
        <w:t>the</w:t>
      </w:r>
      <w:r>
        <w:rPr>
          <w:color w:val="2A2A2A"/>
          <w:spacing w:val="36"/>
        </w:rPr>
        <w:t xml:space="preserve"> </w:t>
      </w:r>
      <w:r>
        <w:rPr>
          <w:color w:val="2A2A2A"/>
        </w:rPr>
        <w:t>Word</w:t>
      </w:r>
      <w:r>
        <w:rPr>
          <w:color w:val="2A2A2A"/>
          <w:spacing w:val="37"/>
        </w:rPr>
        <w:t xml:space="preserve"> </w:t>
      </w:r>
      <w:r>
        <w:rPr>
          <w:color w:val="2A2A2A"/>
        </w:rPr>
        <w:t>of</w:t>
      </w:r>
      <w:r>
        <w:rPr>
          <w:color w:val="2A2A2A"/>
          <w:spacing w:val="37"/>
        </w:rPr>
        <w:t xml:space="preserve"> </w:t>
      </w:r>
      <w:r>
        <w:rPr>
          <w:color w:val="2A2A2A"/>
        </w:rPr>
        <w:t>truth.</w:t>
      </w:r>
      <w:r>
        <w:rPr>
          <w:color w:val="2A2A2A"/>
          <w:spacing w:val="37"/>
        </w:rPr>
        <w:t xml:space="preserve"> </w:t>
      </w:r>
      <w:r>
        <w:rPr>
          <w:color w:val="2A2A2A"/>
        </w:rPr>
        <w:t>We</w:t>
      </w:r>
      <w:r>
        <w:rPr>
          <w:color w:val="2A2A2A"/>
          <w:spacing w:val="36"/>
        </w:rPr>
        <w:t xml:space="preserve"> </w:t>
      </w:r>
      <w:r>
        <w:rPr>
          <w:color w:val="2A2A2A"/>
        </w:rPr>
        <w:t>are</w:t>
      </w:r>
      <w:r>
        <w:rPr>
          <w:color w:val="2A2A2A"/>
          <w:spacing w:val="36"/>
        </w:rPr>
        <w:t xml:space="preserve"> </w:t>
      </w:r>
      <w:r>
        <w:rPr>
          <w:color w:val="2A2A2A"/>
        </w:rPr>
        <w:t>here</w:t>
      </w:r>
      <w:r>
        <w:rPr>
          <w:color w:val="2A2A2A"/>
          <w:spacing w:val="36"/>
        </w:rPr>
        <w:t xml:space="preserve"> </w:t>
      </w:r>
      <w:r>
        <w:rPr>
          <w:color w:val="2A2A2A"/>
        </w:rPr>
        <w:t>to</w:t>
      </w:r>
      <w:r>
        <w:rPr>
          <w:color w:val="2A2A2A"/>
          <w:spacing w:val="37"/>
        </w:rPr>
        <w:t xml:space="preserve"> </w:t>
      </w:r>
      <w:r>
        <w:rPr>
          <w:color w:val="2A2A2A"/>
        </w:rPr>
        <w:t>share our</w:t>
      </w:r>
      <w:r>
        <w:rPr>
          <w:color w:val="2A2A2A"/>
          <w:spacing w:val="30"/>
        </w:rPr>
        <w:t xml:space="preserve"> </w:t>
      </w:r>
      <w:proofErr w:type="gramStart"/>
      <w:r>
        <w:rPr>
          <w:color w:val="2A2A2A"/>
        </w:rPr>
        <w:t>Fathers</w:t>
      </w:r>
      <w:proofErr w:type="gramEnd"/>
      <w:r>
        <w:rPr>
          <w:color w:val="2A2A2A"/>
          <w:spacing w:val="30"/>
        </w:rPr>
        <w:t xml:space="preserve"> </w:t>
      </w:r>
      <w:r>
        <w:rPr>
          <w:color w:val="2A2A2A"/>
        </w:rPr>
        <w:t>message.</w:t>
      </w:r>
      <w:r>
        <w:rPr>
          <w:color w:val="2A2A2A"/>
          <w:spacing w:val="30"/>
        </w:rPr>
        <w:t xml:space="preserve"> </w:t>
      </w:r>
      <w:r>
        <w:rPr>
          <w:color w:val="2A2A2A"/>
        </w:rPr>
        <w:t>We</w:t>
      </w:r>
      <w:r>
        <w:rPr>
          <w:color w:val="2A2A2A"/>
          <w:spacing w:val="29"/>
        </w:rPr>
        <w:t xml:space="preserve"> </w:t>
      </w:r>
      <w:r>
        <w:rPr>
          <w:color w:val="2A2A2A"/>
        </w:rPr>
        <w:t>are</w:t>
      </w:r>
      <w:r>
        <w:rPr>
          <w:color w:val="2A2A2A"/>
          <w:spacing w:val="29"/>
        </w:rPr>
        <w:t xml:space="preserve"> </w:t>
      </w:r>
      <w:r>
        <w:rPr>
          <w:color w:val="2A2A2A"/>
        </w:rPr>
        <w:t>here</w:t>
      </w:r>
      <w:r>
        <w:rPr>
          <w:color w:val="2A2A2A"/>
          <w:spacing w:val="29"/>
        </w:rPr>
        <w:t xml:space="preserve"> </w:t>
      </w:r>
      <w:r>
        <w:rPr>
          <w:color w:val="2A2A2A"/>
        </w:rPr>
        <w:t>to</w:t>
      </w:r>
      <w:r>
        <w:rPr>
          <w:color w:val="2A2A2A"/>
          <w:spacing w:val="30"/>
        </w:rPr>
        <w:t xml:space="preserve"> </w:t>
      </w:r>
      <w:r>
        <w:rPr>
          <w:color w:val="2A2A2A"/>
        </w:rPr>
        <w:t>bring</w:t>
      </w:r>
      <w:r>
        <w:rPr>
          <w:color w:val="2A2A2A"/>
          <w:spacing w:val="29"/>
        </w:rPr>
        <w:t xml:space="preserve"> </w:t>
      </w:r>
      <w:r>
        <w:rPr>
          <w:color w:val="2A2A2A"/>
        </w:rPr>
        <w:t>about</w:t>
      </w:r>
      <w:r>
        <w:rPr>
          <w:color w:val="2A2A2A"/>
          <w:spacing w:val="29"/>
        </w:rPr>
        <w:t xml:space="preserve"> </w:t>
      </w:r>
      <w:r>
        <w:rPr>
          <w:color w:val="2A2A2A"/>
        </w:rPr>
        <w:t>spiritual</w:t>
      </w:r>
      <w:r>
        <w:rPr>
          <w:color w:val="2A2A2A"/>
          <w:spacing w:val="30"/>
        </w:rPr>
        <w:t xml:space="preserve"> </w:t>
      </w:r>
      <w:r>
        <w:rPr>
          <w:color w:val="2A2A2A"/>
        </w:rPr>
        <w:t>rebirth,</w:t>
      </w:r>
      <w:r>
        <w:rPr>
          <w:color w:val="2A2A2A"/>
          <w:spacing w:val="29"/>
        </w:rPr>
        <w:t xml:space="preserve"> </w:t>
      </w:r>
      <w:r>
        <w:rPr>
          <w:color w:val="2A2A2A"/>
        </w:rPr>
        <w:t>through</w:t>
      </w:r>
      <w:r>
        <w:rPr>
          <w:color w:val="2A2A2A"/>
          <w:spacing w:val="30"/>
        </w:rPr>
        <w:t xml:space="preserve"> </w:t>
      </w:r>
      <w:r>
        <w:rPr>
          <w:color w:val="2A2A2A"/>
        </w:rPr>
        <w:t xml:space="preserve">the </w:t>
      </w:r>
      <w:r>
        <w:rPr>
          <w:b/>
          <w:i/>
          <w:color w:val="2A2A2A"/>
        </w:rPr>
        <w:t>"water and spirit,</w:t>
      </w:r>
      <w:r>
        <w:rPr>
          <w:color w:val="2A2A2A"/>
        </w:rPr>
        <w:t>"</w:t>
      </w:r>
      <w:r>
        <w:rPr>
          <w:b/>
          <w:color w:val="2A2A2A"/>
        </w:rPr>
        <w:t>(John 3:5).</w:t>
      </w:r>
    </w:p>
    <w:p w14:paraId="7485A5A4" w14:textId="77777777" w:rsidR="00A15328" w:rsidRDefault="002C52BD">
      <w:pPr>
        <w:pStyle w:val="BodyText"/>
        <w:spacing w:before="158"/>
        <w:ind w:left="560"/>
      </w:pPr>
      <w:r>
        <w:rPr>
          <w:color w:val="2A2A2A"/>
        </w:rPr>
        <w:t>A</w:t>
      </w:r>
      <w:r>
        <w:rPr>
          <w:color w:val="2A2A2A"/>
          <w:spacing w:val="23"/>
        </w:rPr>
        <w:t xml:space="preserve"> </w:t>
      </w:r>
      <w:r>
        <w:rPr>
          <w:color w:val="2A2A2A"/>
        </w:rPr>
        <w:t>man</w:t>
      </w:r>
      <w:r>
        <w:rPr>
          <w:color w:val="2A2A2A"/>
          <w:spacing w:val="25"/>
        </w:rPr>
        <w:t xml:space="preserve"> </w:t>
      </w:r>
      <w:r>
        <w:rPr>
          <w:color w:val="2A2A2A"/>
        </w:rPr>
        <w:t>and</w:t>
      </w:r>
      <w:r>
        <w:rPr>
          <w:color w:val="2A2A2A"/>
          <w:spacing w:val="26"/>
        </w:rPr>
        <w:t xml:space="preserve"> </w:t>
      </w:r>
      <w:r>
        <w:rPr>
          <w:color w:val="2A2A2A"/>
        </w:rPr>
        <w:t>a</w:t>
      </w:r>
      <w:r>
        <w:rPr>
          <w:color w:val="2A2A2A"/>
          <w:spacing w:val="24"/>
        </w:rPr>
        <w:t xml:space="preserve"> </w:t>
      </w:r>
      <w:r>
        <w:rPr>
          <w:color w:val="2A2A2A"/>
        </w:rPr>
        <w:t>woman</w:t>
      </w:r>
      <w:r>
        <w:rPr>
          <w:color w:val="2A2A2A"/>
          <w:spacing w:val="23"/>
        </w:rPr>
        <w:t xml:space="preserve"> </w:t>
      </w:r>
      <w:r>
        <w:rPr>
          <w:color w:val="2A2A2A"/>
        </w:rPr>
        <w:t>find</w:t>
      </w:r>
      <w:r>
        <w:rPr>
          <w:color w:val="2A2A2A"/>
          <w:spacing w:val="25"/>
        </w:rPr>
        <w:t xml:space="preserve"> </w:t>
      </w:r>
      <w:r>
        <w:rPr>
          <w:color w:val="2A2A2A"/>
        </w:rPr>
        <w:t>completeness</w:t>
      </w:r>
      <w:r>
        <w:rPr>
          <w:color w:val="2A2A2A"/>
          <w:spacing w:val="26"/>
        </w:rPr>
        <w:t xml:space="preserve"> </w:t>
      </w:r>
      <w:r>
        <w:rPr>
          <w:color w:val="2A2A2A"/>
        </w:rPr>
        <w:t>in</w:t>
      </w:r>
      <w:r>
        <w:rPr>
          <w:color w:val="2A2A2A"/>
          <w:spacing w:val="25"/>
        </w:rPr>
        <w:t xml:space="preserve"> </w:t>
      </w:r>
      <w:r>
        <w:rPr>
          <w:color w:val="2A2A2A"/>
        </w:rPr>
        <w:t>creating</w:t>
      </w:r>
      <w:r>
        <w:rPr>
          <w:color w:val="2A2A2A"/>
          <w:spacing w:val="24"/>
        </w:rPr>
        <w:t xml:space="preserve"> </w:t>
      </w:r>
      <w:r>
        <w:rPr>
          <w:color w:val="2A2A2A"/>
        </w:rPr>
        <w:t>a</w:t>
      </w:r>
      <w:r>
        <w:rPr>
          <w:color w:val="2A2A2A"/>
          <w:spacing w:val="24"/>
        </w:rPr>
        <w:t xml:space="preserve"> </w:t>
      </w:r>
      <w:r>
        <w:rPr>
          <w:color w:val="2A2A2A"/>
        </w:rPr>
        <w:t>physical</w:t>
      </w:r>
      <w:r>
        <w:rPr>
          <w:color w:val="2A2A2A"/>
          <w:spacing w:val="22"/>
        </w:rPr>
        <w:t xml:space="preserve"> </w:t>
      </w:r>
      <w:r>
        <w:rPr>
          <w:color w:val="2A2A2A"/>
        </w:rPr>
        <w:t>family.</w:t>
      </w:r>
      <w:r>
        <w:rPr>
          <w:color w:val="2A2A2A"/>
          <w:spacing w:val="26"/>
        </w:rPr>
        <w:t xml:space="preserve"> </w:t>
      </w:r>
      <w:r>
        <w:rPr>
          <w:color w:val="2A2A2A"/>
          <w:spacing w:val="-5"/>
        </w:rPr>
        <w:t>In</w:t>
      </w:r>
    </w:p>
    <w:p w14:paraId="46307C3D" w14:textId="77777777" w:rsidR="00A15328" w:rsidRDefault="002C52BD">
      <w:pPr>
        <w:pStyle w:val="BodyText"/>
        <w:spacing w:before="85" w:line="300" w:lineRule="auto"/>
        <w:ind w:left="560" w:right="510"/>
        <w:jc w:val="both"/>
      </w:pPr>
      <w:r>
        <w:rPr>
          <w:color w:val="2A2A2A"/>
        </w:rPr>
        <w:t>spiritual matters, we can only find completeness in creating a spiritual family. Both are centered around love, and both fill us up with purpose. Both require stewardship,</w:t>
      </w:r>
      <w:r>
        <w:rPr>
          <w:color w:val="2A2A2A"/>
          <w:spacing w:val="40"/>
        </w:rPr>
        <w:t xml:space="preserve"> </w:t>
      </w:r>
      <w:r>
        <w:rPr>
          <w:color w:val="2A2A2A"/>
        </w:rPr>
        <w:t>work,</w:t>
      </w:r>
      <w:r>
        <w:rPr>
          <w:color w:val="2A2A2A"/>
          <w:spacing w:val="40"/>
        </w:rPr>
        <w:t xml:space="preserve"> </w:t>
      </w:r>
      <w:r>
        <w:rPr>
          <w:color w:val="2A2A2A"/>
        </w:rPr>
        <w:t>time,</w:t>
      </w:r>
      <w:r>
        <w:rPr>
          <w:color w:val="2A2A2A"/>
          <w:spacing w:val="40"/>
        </w:rPr>
        <w:t xml:space="preserve"> </w:t>
      </w:r>
      <w:r>
        <w:rPr>
          <w:color w:val="2A2A2A"/>
        </w:rPr>
        <w:t>and</w:t>
      </w:r>
      <w:r>
        <w:rPr>
          <w:color w:val="2A2A2A"/>
          <w:spacing w:val="40"/>
        </w:rPr>
        <w:t xml:space="preserve"> </w:t>
      </w:r>
      <w:r>
        <w:rPr>
          <w:color w:val="2A2A2A"/>
        </w:rPr>
        <w:t>give</w:t>
      </w:r>
      <w:r>
        <w:rPr>
          <w:color w:val="2A2A2A"/>
          <w:spacing w:val="40"/>
        </w:rPr>
        <w:t xml:space="preserve"> </w:t>
      </w:r>
      <w:r>
        <w:rPr>
          <w:color w:val="2A2A2A"/>
        </w:rPr>
        <w:t>emotional</w:t>
      </w:r>
      <w:r>
        <w:rPr>
          <w:color w:val="2A2A2A"/>
          <w:spacing w:val="40"/>
        </w:rPr>
        <w:t xml:space="preserve"> </w:t>
      </w:r>
      <w:r>
        <w:rPr>
          <w:color w:val="2A2A2A"/>
        </w:rPr>
        <w:t>satisfaction.</w:t>
      </w:r>
    </w:p>
    <w:p w14:paraId="4D1B0D25" w14:textId="77777777" w:rsidR="00A15328" w:rsidRDefault="002C52BD">
      <w:pPr>
        <w:pStyle w:val="BodyText"/>
        <w:spacing w:before="161"/>
        <w:ind w:left="560"/>
        <w:jc w:val="both"/>
      </w:pPr>
      <w:r>
        <w:rPr>
          <w:color w:val="2A2A2A"/>
        </w:rPr>
        <w:t>Both</w:t>
      </w:r>
      <w:r>
        <w:rPr>
          <w:color w:val="2A2A2A"/>
          <w:spacing w:val="26"/>
        </w:rPr>
        <w:t xml:space="preserve"> </w:t>
      </w:r>
      <w:r>
        <w:rPr>
          <w:color w:val="2A2A2A"/>
        </w:rPr>
        <w:t>roles</w:t>
      </w:r>
      <w:r>
        <w:rPr>
          <w:color w:val="2A2A2A"/>
          <w:spacing w:val="28"/>
        </w:rPr>
        <w:t xml:space="preserve"> </w:t>
      </w:r>
      <w:r>
        <w:rPr>
          <w:color w:val="2A2A2A"/>
        </w:rPr>
        <w:t>are</w:t>
      </w:r>
      <w:r>
        <w:rPr>
          <w:color w:val="2A2A2A"/>
          <w:spacing w:val="27"/>
        </w:rPr>
        <w:t xml:space="preserve"> </w:t>
      </w:r>
      <w:r>
        <w:rPr>
          <w:color w:val="2A2A2A"/>
        </w:rPr>
        <w:t>God-ordained.</w:t>
      </w:r>
      <w:r>
        <w:rPr>
          <w:color w:val="2A2A2A"/>
          <w:spacing w:val="28"/>
        </w:rPr>
        <w:t xml:space="preserve"> </w:t>
      </w:r>
      <w:r>
        <w:rPr>
          <w:color w:val="2A2A2A"/>
        </w:rPr>
        <w:t>And</w:t>
      </w:r>
      <w:r>
        <w:rPr>
          <w:color w:val="2A2A2A"/>
          <w:spacing w:val="29"/>
        </w:rPr>
        <w:t xml:space="preserve"> </w:t>
      </w:r>
      <w:r>
        <w:rPr>
          <w:color w:val="2A2A2A"/>
        </w:rPr>
        <w:t>are</w:t>
      </w:r>
      <w:r>
        <w:rPr>
          <w:color w:val="2A2A2A"/>
          <w:spacing w:val="27"/>
        </w:rPr>
        <w:t xml:space="preserve"> </w:t>
      </w:r>
      <w:r>
        <w:rPr>
          <w:color w:val="2A2A2A"/>
        </w:rPr>
        <w:t>mutually</w:t>
      </w:r>
      <w:r>
        <w:rPr>
          <w:color w:val="2A2A2A"/>
          <w:spacing w:val="27"/>
        </w:rPr>
        <w:t xml:space="preserve"> </w:t>
      </w:r>
      <w:r>
        <w:rPr>
          <w:color w:val="2A2A2A"/>
        </w:rPr>
        <w:t>symbiotic</w:t>
      </w:r>
      <w:r>
        <w:rPr>
          <w:color w:val="2A2A2A"/>
          <w:spacing w:val="28"/>
        </w:rPr>
        <w:t xml:space="preserve"> </w:t>
      </w:r>
      <w:r>
        <w:rPr>
          <w:color w:val="2A2A2A"/>
        </w:rPr>
        <w:t>in</w:t>
      </w:r>
      <w:r>
        <w:rPr>
          <w:color w:val="2A2A2A"/>
          <w:spacing w:val="26"/>
        </w:rPr>
        <w:t xml:space="preserve"> </w:t>
      </w:r>
      <w:r>
        <w:rPr>
          <w:color w:val="2A2A2A"/>
        </w:rPr>
        <w:t>the</w:t>
      </w:r>
      <w:r>
        <w:rPr>
          <w:color w:val="2A2A2A"/>
          <w:spacing w:val="27"/>
        </w:rPr>
        <w:t xml:space="preserve"> </w:t>
      </w:r>
      <w:r>
        <w:rPr>
          <w:color w:val="2A2A2A"/>
          <w:spacing w:val="-2"/>
        </w:rPr>
        <w:t>emotional</w:t>
      </w:r>
    </w:p>
    <w:p w14:paraId="21D42E3E" w14:textId="77777777" w:rsidR="00A15328" w:rsidRDefault="002C52BD">
      <w:pPr>
        <w:pStyle w:val="BodyText"/>
        <w:spacing w:before="85" w:line="300" w:lineRule="auto"/>
        <w:ind w:left="560" w:right="462"/>
        <w:jc w:val="both"/>
      </w:pPr>
      <w:r>
        <w:rPr>
          <w:color w:val="2A2A2A"/>
        </w:rPr>
        <w:t>bonding</w:t>
      </w:r>
      <w:r>
        <w:rPr>
          <w:color w:val="2A2A2A"/>
          <w:spacing w:val="32"/>
        </w:rPr>
        <w:t xml:space="preserve"> </w:t>
      </w:r>
      <w:r>
        <w:rPr>
          <w:color w:val="2A2A2A"/>
        </w:rPr>
        <w:t>that</w:t>
      </w:r>
      <w:r>
        <w:rPr>
          <w:color w:val="2A2A2A"/>
          <w:spacing w:val="32"/>
        </w:rPr>
        <w:t xml:space="preserve"> </w:t>
      </w:r>
      <w:r>
        <w:rPr>
          <w:color w:val="2A2A2A"/>
        </w:rPr>
        <w:t>comes</w:t>
      </w:r>
      <w:r>
        <w:rPr>
          <w:color w:val="2A2A2A"/>
          <w:spacing w:val="30"/>
        </w:rPr>
        <w:t xml:space="preserve"> </w:t>
      </w:r>
      <w:r>
        <w:rPr>
          <w:color w:val="2A2A2A"/>
        </w:rPr>
        <w:t>from</w:t>
      </w:r>
      <w:r>
        <w:rPr>
          <w:color w:val="2A2A2A"/>
          <w:spacing w:val="34"/>
        </w:rPr>
        <w:t xml:space="preserve"> </w:t>
      </w:r>
      <w:r>
        <w:rPr>
          <w:color w:val="2A2A2A"/>
        </w:rPr>
        <w:t>being</w:t>
      </w:r>
      <w:r>
        <w:rPr>
          <w:color w:val="2A2A2A"/>
          <w:spacing w:val="32"/>
        </w:rPr>
        <w:t xml:space="preserve"> </w:t>
      </w:r>
      <w:r>
        <w:rPr>
          <w:color w:val="2A2A2A"/>
        </w:rPr>
        <w:t>a</w:t>
      </w:r>
      <w:r>
        <w:rPr>
          <w:color w:val="2A2A2A"/>
          <w:spacing w:val="32"/>
        </w:rPr>
        <w:t xml:space="preserve"> </w:t>
      </w:r>
      <w:r>
        <w:rPr>
          <w:color w:val="2A2A2A"/>
        </w:rPr>
        <w:t>mentor.</w:t>
      </w:r>
      <w:r>
        <w:rPr>
          <w:color w:val="2A2A2A"/>
          <w:spacing w:val="34"/>
        </w:rPr>
        <w:t xml:space="preserve"> </w:t>
      </w:r>
      <w:r>
        <w:rPr>
          <w:color w:val="2A2A2A"/>
        </w:rPr>
        <w:t>Let</w:t>
      </w:r>
      <w:r>
        <w:rPr>
          <w:color w:val="2A2A2A"/>
          <w:spacing w:val="32"/>
        </w:rPr>
        <w:t xml:space="preserve"> </w:t>
      </w:r>
      <w:r>
        <w:rPr>
          <w:color w:val="2A2A2A"/>
        </w:rPr>
        <w:t>us</w:t>
      </w:r>
      <w:r>
        <w:rPr>
          <w:color w:val="2A2A2A"/>
          <w:spacing w:val="34"/>
        </w:rPr>
        <w:t xml:space="preserve"> </w:t>
      </w:r>
      <w:r>
        <w:rPr>
          <w:color w:val="2A2A2A"/>
        </w:rPr>
        <w:t>follow</w:t>
      </w:r>
      <w:r>
        <w:rPr>
          <w:color w:val="2A2A2A"/>
          <w:spacing w:val="34"/>
        </w:rPr>
        <w:t xml:space="preserve"> </w:t>
      </w:r>
      <w:r>
        <w:rPr>
          <w:color w:val="2A2A2A"/>
        </w:rPr>
        <w:t>the</w:t>
      </w:r>
      <w:r>
        <w:rPr>
          <w:color w:val="2A2A2A"/>
          <w:spacing w:val="32"/>
        </w:rPr>
        <w:t xml:space="preserve"> </w:t>
      </w:r>
      <w:r>
        <w:rPr>
          <w:color w:val="2A2A2A"/>
        </w:rPr>
        <w:t>divine</w:t>
      </w:r>
      <w:r>
        <w:rPr>
          <w:color w:val="2A2A2A"/>
          <w:spacing w:val="32"/>
        </w:rPr>
        <w:t xml:space="preserve"> </w:t>
      </w:r>
      <w:r>
        <w:rPr>
          <w:color w:val="2A2A2A"/>
        </w:rPr>
        <w:t>nature.</w:t>
      </w:r>
      <w:r>
        <w:rPr>
          <w:color w:val="2A2A2A"/>
          <w:spacing w:val="34"/>
        </w:rPr>
        <w:t xml:space="preserve"> </w:t>
      </w:r>
      <w:r>
        <w:rPr>
          <w:color w:val="2A2A2A"/>
        </w:rPr>
        <w:t>Let us act like divine Jesus and share the truth. Let us follow the Fathers heavenly calling as sons and daughters of eternity. Let us love, just as God loves others. Let’s share the gospel.</w:t>
      </w:r>
    </w:p>
    <w:p w14:paraId="63FEC648" w14:textId="77777777" w:rsidR="00A15328" w:rsidRDefault="00A15328">
      <w:pPr>
        <w:spacing w:line="300" w:lineRule="auto"/>
        <w:jc w:val="both"/>
        <w:sectPr w:rsidR="00A15328" w:rsidSect="005F3759">
          <w:footerReference w:type="default" r:id="rId102"/>
          <w:pgSz w:w="12240" w:h="15840"/>
          <w:pgMar w:top="960" w:right="1100" w:bottom="280" w:left="880" w:header="782" w:footer="0" w:gutter="0"/>
          <w:cols w:space="720"/>
        </w:sectPr>
      </w:pPr>
    </w:p>
    <w:p w14:paraId="4009961E" w14:textId="77777777" w:rsidR="00A15328" w:rsidRDefault="00A15328">
      <w:pPr>
        <w:pStyle w:val="BodyText"/>
        <w:rPr>
          <w:sz w:val="20"/>
        </w:rPr>
      </w:pPr>
    </w:p>
    <w:p w14:paraId="4AD0CE32" w14:textId="77777777" w:rsidR="00A15328" w:rsidRDefault="002C52BD">
      <w:pPr>
        <w:pStyle w:val="Heading6"/>
        <w:spacing w:before="223"/>
      </w:pPr>
      <w:r>
        <w:rPr>
          <w:color w:val="2A2A2A"/>
        </w:rPr>
        <w:t>We</w:t>
      </w:r>
      <w:r>
        <w:rPr>
          <w:color w:val="2A2A2A"/>
          <w:spacing w:val="17"/>
        </w:rPr>
        <w:t xml:space="preserve"> </w:t>
      </w:r>
      <w:r>
        <w:rPr>
          <w:color w:val="2A2A2A"/>
        </w:rPr>
        <w:t>must</w:t>
      </w:r>
      <w:r>
        <w:rPr>
          <w:color w:val="2A2A2A"/>
          <w:spacing w:val="20"/>
        </w:rPr>
        <w:t xml:space="preserve"> </w:t>
      </w:r>
      <w:r>
        <w:rPr>
          <w:color w:val="2A2A2A"/>
        </w:rPr>
        <w:t>act</w:t>
      </w:r>
      <w:r>
        <w:rPr>
          <w:color w:val="2A2A2A"/>
          <w:spacing w:val="19"/>
        </w:rPr>
        <w:t xml:space="preserve"> </w:t>
      </w:r>
      <w:r>
        <w:rPr>
          <w:color w:val="2A2A2A"/>
        </w:rPr>
        <w:t>for</w:t>
      </w:r>
      <w:r>
        <w:rPr>
          <w:color w:val="2A2A2A"/>
          <w:spacing w:val="19"/>
        </w:rPr>
        <w:t xml:space="preserve"> </w:t>
      </w:r>
      <w:r>
        <w:rPr>
          <w:color w:val="2A2A2A"/>
        </w:rPr>
        <w:t>change</w:t>
      </w:r>
      <w:r>
        <w:rPr>
          <w:color w:val="2A2A2A"/>
          <w:spacing w:val="18"/>
        </w:rPr>
        <w:t xml:space="preserve"> </w:t>
      </w:r>
      <w:r>
        <w:rPr>
          <w:color w:val="2A2A2A"/>
        </w:rPr>
        <w:t>to</w:t>
      </w:r>
      <w:r>
        <w:rPr>
          <w:color w:val="2A2A2A"/>
          <w:spacing w:val="18"/>
        </w:rPr>
        <w:t xml:space="preserve"> </w:t>
      </w:r>
      <w:r>
        <w:rPr>
          <w:color w:val="2A2A2A"/>
          <w:spacing w:val="-4"/>
        </w:rPr>
        <w:t>come.</w:t>
      </w:r>
    </w:p>
    <w:p w14:paraId="47833113" w14:textId="77777777" w:rsidR="00A15328" w:rsidRDefault="002C52BD">
      <w:pPr>
        <w:pStyle w:val="BodyText"/>
        <w:spacing w:before="244" w:line="300" w:lineRule="auto"/>
        <w:ind w:left="560" w:right="451"/>
        <w:rPr>
          <w:b/>
        </w:rPr>
      </w:pPr>
      <w:r>
        <w:rPr>
          <w:color w:val="2A2A2A"/>
        </w:rPr>
        <w:t>It</w:t>
      </w:r>
      <w:r>
        <w:rPr>
          <w:color w:val="2A2A2A"/>
          <w:spacing w:val="28"/>
        </w:rPr>
        <w:t xml:space="preserve"> </w:t>
      </w:r>
      <w:r>
        <w:rPr>
          <w:color w:val="2A2A2A"/>
        </w:rPr>
        <w:t>is</w:t>
      </w:r>
      <w:r>
        <w:rPr>
          <w:color w:val="2A2A2A"/>
          <w:spacing w:val="29"/>
        </w:rPr>
        <w:t xml:space="preserve"> </w:t>
      </w:r>
      <w:r>
        <w:rPr>
          <w:color w:val="2A2A2A"/>
        </w:rPr>
        <w:t>easy</w:t>
      </w:r>
      <w:r>
        <w:rPr>
          <w:color w:val="2A2A2A"/>
          <w:spacing w:val="28"/>
        </w:rPr>
        <w:t xml:space="preserve"> </w:t>
      </w:r>
      <w:r>
        <w:rPr>
          <w:color w:val="2A2A2A"/>
        </w:rPr>
        <w:t>to</w:t>
      </w:r>
      <w:r>
        <w:rPr>
          <w:color w:val="2A2A2A"/>
          <w:spacing w:val="29"/>
        </w:rPr>
        <w:t xml:space="preserve"> </w:t>
      </w:r>
      <w:r>
        <w:rPr>
          <w:color w:val="2A2A2A"/>
        </w:rPr>
        <w:t>remain</w:t>
      </w:r>
      <w:r>
        <w:rPr>
          <w:color w:val="2A2A2A"/>
          <w:spacing w:val="27"/>
        </w:rPr>
        <w:t xml:space="preserve"> </w:t>
      </w:r>
      <w:r>
        <w:rPr>
          <w:color w:val="2A2A2A"/>
        </w:rPr>
        <w:t>quiet.</w:t>
      </w:r>
      <w:r>
        <w:rPr>
          <w:color w:val="2A2A2A"/>
          <w:spacing w:val="29"/>
        </w:rPr>
        <w:t xml:space="preserve"> </w:t>
      </w:r>
      <w:r>
        <w:rPr>
          <w:color w:val="2A2A2A"/>
        </w:rPr>
        <w:t>Silence</w:t>
      </w:r>
      <w:r>
        <w:rPr>
          <w:color w:val="2A2A2A"/>
          <w:spacing w:val="28"/>
        </w:rPr>
        <w:t xml:space="preserve"> </w:t>
      </w:r>
      <w:r>
        <w:rPr>
          <w:color w:val="2A2A2A"/>
        </w:rPr>
        <w:t>requires</w:t>
      </w:r>
      <w:r>
        <w:rPr>
          <w:color w:val="2A2A2A"/>
          <w:spacing w:val="29"/>
        </w:rPr>
        <w:t xml:space="preserve"> </w:t>
      </w:r>
      <w:r>
        <w:rPr>
          <w:color w:val="2A2A2A"/>
        </w:rPr>
        <w:t>nothing.</w:t>
      </w:r>
      <w:r>
        <w:rPr>
          <w:color w:val="2A2A2A"/>
          <w:spacing w:val="29"/>
        </w:rPr>
        <w:t xml:space="preserve"> </w:t>
      </w:r>
      <w:r>
        <w:rPr>
          <w:color w:val="2A2A2A"/>
        </w:rPr>
        <w:t>No</w:t>
      </w:r>
      <w:r>
        <w:rPr>
          <w:color w:val="2A2A2A"/>
          <w:spacing w:val="29"/>
        </w:rPr>
        <w:t xml:space="preserve"> </w:t>
      </w:r>
      <w:r>
        <w:rPr>
          <w:color w:val="2A2A2A"/>
        </w:rPr>
        <w:t>emotion,</w:t>
      </w:r>
      <w:r>
        <w:rPr>
          <w:color w:val="2A2A2A"/>
          <w:spacing w:val="28"/>
        </w:rPr>
        <w:t xml:space="preserve"> </w:t>
      </w:r>
      <w:r>
        <w:rPr>
          <w:color w:val="2A2A2A"/>
        </w:rPr>
        <w:t>no</w:t>
      </w:r>
      <w:r>
        <w:rPr>
          <w:color w:val="2A2A2A"/>
          <w:spacing w:val="27"/>
        </w:rPr>
        <w:t xml:space="preserve"> </w:t>
      </w:r>
      <w:r>
        <w:rPr>
          <w:color w:val="2A2A2A"/>
        </w:rPr>
        <w:t>message, no</w:t>
      </w:r>
      <w:r>
        <w:rPr>
          <w:color w:val="2A2A2A"/>
          <w:spacing w:val="40"/>
        </w:rPr>
        <w:t xml:space="preserve"> </w:t>
      </w:r>
      <w:r>
        <w:rPr>
          <w:color w:val="2A2A2A"/>
        </w:rPr>
        <w:t>action.</w:t>
      </w:r>
      <w:r>
        <w:rPr>
          <w:color w:val="2A2A2A"/>
          <w:spacing w:val="40"/>
        </w:rPr>
        <w:t xml:space="preserve"> </w:t>
      </w:r>
      <w:r>
        <w:rPr>
          <w:color w:val="2A2A2A"/>
        </w:rPr>
        <w:t>Silence</w:t>
      </w:r>
      <w:r>
        <w:rPr>
          <w:color w:val="2A2A2A"/>
          <w:spacing w:val="40"/>
        </w:rPr>
        <w:t xml:space="preserve"> </w:t>
      </w:r>
      <w:r>
        <w:rPr>
          <w:color w:val="2A2A2A"/>
        </w:rPr>
        <w:t>will</w:t>
      </w:r>
      <w:r>
        <w:rPr>
          <w:color w:val="2A2A2A"/>
          <w:spacing w:val="40"/>
        </w:rPr>
        <w:t xml:space="preserve"> </w:t>
      </w:r>
      <w:r>
        <w:rPr>
          <w:color w:val="2A2A2A"/>
        </w:rPr>
        <w:t>not</w:t>
      </w:r>
      <w:r>
        <w:rPr>
          <w:color w:val="2A2A2A"/>
          <w:spacing w:val="40"/>
        </w:rPr>
        <w:t xml:space="preserve"> </w:t>
      </w:r>
      <w:r>
        <w:rPr>
          <w:color w:val="2A2A2A"/>
        </w:rPr>
        <w:t>offend,</w:t>
      </w:r>
      <w:r>
        <w:rPr>
          <w:color w:val="2A2A2A"/>
          <w:spacing w:val="40"/>
        </w:rPr>
        <w:t xml:space="preserve"> </w:t>
      </w:r>
      <w:r>
        <w:rPr>
          <w:color w:val="2A2A2A"/>
        </w:rPr>
        <w:t>it</w:t>
      </w:r>
      <w:r>
        <w:rPr>
          <w:color w:val="2A2A2A"/>
          <w:spacing w:val="40"/>
        </w:rPr>
        <w:t xml:space="preserve"> </w:t>
      </w:r>
      <w:r>
        <w:rPr>
          <w:color w:val="2A2A2A"/>
        </w:rPr>
        <w:t>will not</w:t>
      </w:r>
      <w:r>
        <w:rPr>
          <w:color w:val="2A2A2A"/>
          <w:spacing w:val="40"/>
        </w:rPr>
        <w:t xml:space="preserve"> </w:t>
      </w:r>
      <w:r>
        <w:rPr>
          <w:color w:val="2A2A2A"/>
        </w:rPr>
        <w:t>be</w:t>
      </w:r>
      <w:r>
        <w:rPr>
          <w:color w:val="2A2A2A"/>
          <w:spacing w:val="40"/>
        </w:rPr>
        <w:t xml:space="preserve"> </w:t>
      </w:r>
      <w:r>
        <w:rPr>
          <w:color w:val="2A2A2A"/>
        </w:rPr>
        <w:t>called</w:t>
      </w:r>
      <w:r>
        <w:rPr>
          <w:color w:val="2A2A2A"/>
          <w:spacing w:val="40"/>
        </w:rPr>
        <w:t xml:space="preserve"> </w:t>
      </w:r>
      <w:r>
        <w:rPr>
          <w:color w:val="2A2A2A"/>
        </w:rPr>
        <w:t>"hateful,"</w:t>
      </w:r>
      <w:r>
        <w:rPr>
          <w:color w:val="2A2A2A"/>
          <w:spacing w:val="40"/>
        </w:rPr>
        <w:t xml:space="preserve"> </w:t>
      </w:r>
      <w:r>
        <w:rPr>
          <w:color w:val="2A2A2A"/>
        </w:rPr>
        <w:t>"mean"</w:t>
      </w:r>
      <w:r>
        <w:rPr>
          <w:color w:val="2A2A2A"/>
          <w:spacing w:val="40"/>
        </w:rPr>
        <w:t xml:space="preserve"> </w:t>
      </w:r>
      <w:r>
        <w:rPr>
          <w:color w:val="2A2A2A"/>
        </w:rPr>
        <w:t>or "intolerant."</w:t>
      </w:r>
      <w:r>
        <w:rPr>
          <w:color w:val="2A2A2A"/>
          <w:spacing w:val="40"/>
        </w:rPr>
        <w:t xml:space="preserve"> </w:t>
      </w:r>
      <w:r>
        <w:rPr>
          <w:color w:val="2A2A2A"/>
        </w:rPr>
        <w:t>Silence will</w:t>
      </w:r>
      <w:r>
        <w:rPr>
          <w:color w:val="2A2A2A"/>
          <w:spacing w:val="40"/>
        </w:rPr>
        <w:t xml:space="preserve"> </w:t>
      </w:r>
      <w:r>
        <w:rPr>
          <w:color w:val="2A2A2A"/>
        </w:rPr>
        <w:t>not</w:t>
      </w:r>
      <w:r>
        <w:rPr>
          <w:color w:val="2A2A2A"/>
          <w:spacing w:val="40"/>
        </w:rPr>
        <w:t xml:space="preserve"> </w:t>
      </w:r>
      <w:r>
        <w:rPr>
          <w:color w:val="2A2A2A"/>
        </w:rPr>
        <w:t>create</w:t>
      </w:r>
      <w:r>
        <w:rPr>
          <w:color w:val="2A2A2A"/>
          <w:spacing w:val="40"/>
        </w:rPr>
        <w:t xml:space="preserve"> </w:t>
      </w:r>
      <w:r>
        <w:rPr>
          <w:color w:val="2A2A2A"/>
        </w:rPr>
        <w:t>enemies,</w:t>
      </w:r>
      <w:r>
        <w:rPr>
          <w:color w:val="2A2A2A"/>
          <w:spacing w:val="40"/>
        </w:rPr>
        <w:t xml:space="preserve"> </w:t>
      </w:r>
      <w:r>
        <w:rPr>
          <w:color w:val="2A2A2A"/>
        </w:rPr>
        <w:t>lies,</w:t>
      </w:r>
      <w:r>
        <w:rPr>
          <w:color w:val="2A2A2A"/>
          <w:spacing w:val="40"/>
        </w:rPr>
        <w:t xml:space="preserve"> </w:t>
      </w:r>
      <w:r>
        <w:rPr>
          <w:color w:val="2A2A2A"/>
        </w:rPr>
        <w:t>and</w:t>
      </w:r>
      <w:r>
        <w:rPr>
          <w:color w:val="2A2A2A"/>
          <w:spacing w:val="40"/>
        </w:rPr>
        <w:t xml:space="preserve"> </w:t>
      </w:r>
      <w:r>
        <w:rPr>
          <w:color w:val="2A2A2A"/>
        </w:rPr>
        <w:t>unfounded</w:t>
      </w:r>
      <w:r>
        <w:rPr>
          <w:color w:val="2A2A2A"/>
          <w:spacing w:val="40"/>
        </w:rPr>
        <w:t xml:space="preserve"> </w:t>
      </w:r>
      <w:r>
        <w:rPr>
          <w:color w:val="2A2A2A"/>
        </w:rPr>
        <w:t>rumors.</w:t>
      </w:r>
      <w:r>
        <w:rPr>
          <w:color w:val="2A2A2A"/>
          <w:spacing w:val="40"/>
        </w:rPr>
        <w:t xml:space="preserve"> </w:t>
      </w:r>
      <w:r>
        <w:rPr>
          <w:color w:val="2A2A2A"/>
        </w:rPr>
        <w:t>If you</w:t>
      </w:r>
      <w:r>
        <w:rPr>
          <w:color w:val="2A2A2A"/>
          <w:spacing w:val="39"/>
        </w:rPr>
        <w:t xml:space="preserve"> </w:t>
      </w:r>
      <w:r>
        <w:rPr>
          <w:color w:val="2A2A2A"/>
        </w:rPr>
        <w:t>want</w:t>
      </w:r>
      <w:r>
        <w:rPr>
          <w:color w:val="2A2A2A"/>
          <w:spacing w:val="37"/>
        </w:rPr>
        <w:t xml:space="preserve"> </w:t>
      </w:r>
      <w:r>
        <w:rPr>
          <w:color w:val="2A2A2A"/>
        </w:rPr>
        <w:t>to</w:t>
      </w:r>
      <w:r>
        <w:rPr>
          <w:color w:val="2A2A2A"/>
          <w:spacing w:val="39"/>
        </w:rPr>
        <w:t xml:space="preserve"> </w:t>
      </w:r>
      <w:r>
        <w:rPr>
          <w:color w:val="2A2A2A"/>
        </w:rPr>
        <w:t>be</w:t>
      </w:r>
      <w:r>
        <w:rPr>
          <w:color w:val="2A2A2A"/>
          <w:spacing w:val="37"/>
        </w:rPr>
        <w:t xml:space="preserve"> </w:t>
      </w:r>
      <w:r>
        <w:rPr>
          <w:color w:val="2A2A2A"/>
        </w:rPr>
        <w:t>liked</w:t>
      </w:r>
      <w:r>
        <w:rPr>
          <w:color w:val="2A2A2A"/>
          <w:spacing w:val="36"/>
        </w:rPr>
        <w:t xml:space="preserve"> </w:t>
      </w:r>
      <w:r>
        <w:rPr>
          <w:color w:val="2A2A2A"/>
        </w:rPr>
        <w:t>by</w:t>
      </w:r>
      <w:r>
        <w:rPr>
          <w:color w:val="2A2A2A"/>
          <w:spacing w:val="37"/>
        </w:rPr>
        <w:t xml:space="preserve"> </w:t>
      </w:r>
      <w:r>
        <w:rPr>
          <w:color w:val="2A2A2A"/>
        </w:rPr>
        <w:t>most</w:t>
      </w:r>
      <w:r>
        <w:rPr>
          <w:color w:val="2A2A2A"/>
          <w:spacing w:val="37"/>
        </w:rPr>
        <w:t xml:space="preserve"> </w:t>
      </w:r>
      <w:r>
        <w:rPr>
          <w:color w:val="2A2A2A"/>
        </w:rPr>
        <w:t>people,</w:t>
      </w:r>
      <w:r>
        <w:rPr>
          <w:color w:val="2A2A2A"/>
          <w:spacing w:val="37"/>
        </w:rPr>
        <w:t xml:space="preserve"> </w:t>
      </w:r>
      <w:r>
        <w:rPr>
          <w:color w:val="2A2A2A"/>
        </w:rPr>
        <w:t>get</w:t>
      </w:r>
      <w:r>
        <w:rPr>
          <w:color w:val="2A2A2A"/>
          <w:spacing w:val="37"/>
        </w:rPr>
        <w:t xml:space="preserve"> </w:t>
      </w:r>
      <w:r>
        <w:rPr>
          <w:color w:val="2A2A2A"/>
        </w:rPr>
        <w:t>along,</w:t>
      </w:r>
      <w:r>
        <w:rPr>
          <w:color w:val="2A2A2A"/>
          <w:spacing w:val="37"/>
        </w:rPr>
        <w:t xml:space="preserve"> </w:t>
      </w:r>
      <w:r>
        <w:rPr>
          <w:color w:val="2A2A2A"/>
        </w:rPr>
        <w:t>keep</w:t>
      </w:r>
      <w:r>
        <w:rPr>
          <w:color w:val="2A2A2A"/>
          <w:spacing w:val="39"/>
        </w:rPr>
        <w:t xml:space="preserve"> </w:t>
      </w:r>
      <w:r>
        <w:rPr>
          <w:color w:val="2A2A2A"/>
        </w:rPr>
        <w:t>silent.</w:t>
      </w:r>
      <w:r>
        <w:rPr>
          <w:color w:val="2A2A2A"/>
          <w:spacing w:val="39"/>
        </w:rPr>
        <w:t xml:space="preserve"> </w:t>
      </w:r>
      <w:r>
        <w:rPr>
          <w:b/>
          <w:color w:val="2A2A2A"/>
        </w:rPr>
        <w:t>(Luke</w:t>
      </w:r>
      <w:r>
        <w:rPr>
          <w:b/>
          <w:color w:val="2A2A2A"/>
          <w:spacing w:val="37"/>
        </w:rPr>
        <w:t xml:space="preserve"> </w:t>
      </w:r>
      <w:r>
        <w:rPr>
          <w:b/>
          <w:color w:val="2A2A2A"/>
        </w:rPr>
        <w:t>6:26)</w:t>
      </w:r>
    </w:p>
    <w:p w14:paraId="0EFE88BC" w14:textId="77777777" w:rsidR="00A15328" w:rsidRDefault="002C52BD">
      <w:pPr>
        <w:pStyle w:val="BodyText"/>
        <w:spacing w:before="158" w:line="300" w:lineRule="auto"/>
        <w:ind w:left="560" w:right="451"/>
      </w:pPr>
      <w:r>
        <w:rPr>
          <w:color w:val="2A2A2A"/>
        </w:rPr>
        <w:t>It’s</w:t>
      </w:r>
      <w:r>
        <w:rPr>
          <w:color w:val="2A2A2A"/>
          <w:spacing w:val="35"/>
        </w:rPr>
        <w:t xml:space="preserve"> </w:t>
      </w:r>
      <w:r>
        <w:rPr>
          <w:color w:val="2A2A2A"/>
        </w:rPr>
        <w:t>not</w:t>
      </w:r>
      <w:r>
        <w:rPr>
          <w:color w:val="2A2A2A"/>
          <w:spacing w:val="33"/>
        </w:rPr>
        <w:t xml:space="preserve"> </w:t>
      </w:r>
      <w:r>
        <w:rPr>
          <w:color w:val="2A2A2A"/>
        </w:rPr>
        <w:t>hard</w:t>
      </w:r>
      <w:r>
        <w:rPr>
          <w:color w:val="2A2A2A"/>
          <w:spacing w:val="35"/>
        </w:rPr>
        <w:t xml:space="preserve"> </w:t>
      </w:r>
      <w:r>
        <w:rPr>
          <w:color w:val="2A2A2A"/>
        </w:rPr>
        <w:t>to</w:t>
      </w:r>
      <w:r>
        <w:rPr>
          <w:color w:val="2A2A2A"/>
          <w:spacing w:val="35"/>
        </w:rPr>
        <w:t xml:space="preserve"> </w:t>
      </w:r>
      <w:r>
        <w:rPr>
          <w:color w:val="2A2A2A"/>
        </w:rPr>
        <w:t>do.</w:t>
      </w:r>
      <w:r>
        <w:rPr>
          <w:color w:val="2A2A2A"/>
          <w:spacing w:val="35"/>
        </w:rPr>
        <w:t xml:space="preserve"> </w:t>
      </w:r>
      <w:r>
        <w:rPr>
          <w:color w:val="2A2A2A"/>
        </w:rPr>
        <w:t>Most</w:t>
      </w:r>
      <w:r>
        <w:rPr>
          <w:color w:val="2A2A2A"/>
          <w:spacing w:val="33"/>
        </w:rPr>
        <w:t xml:space="preserve"> </w:t>
      </w:r>
      <w:r>
        <w:rPr>
          <w:color w:val="2A2A2A"/>
        </w:rPr>
        <w:t>people</w:t>
      </w:r>
      <w:r>
        <w:rPr>
          <w:color w:val="2A2A2A"/>
          <w:spacing w:val="33"/>
        </w:rPr>
        <w:t xml:space="preserve"> </w:t>
      </w:r>
      <w:r>
        <w:rPr>
          <w:color w:val="2A2A2A"/>
        </w:rPr>
        <w:t>will</w:t>
      </w:r>
      <w:r>
        <w:rPr>
          <w:color w:val="2A2A2A"/>
          <w:spacing w:val="33"/>
        </w:rPr>
        <w:t xml:space="preserve"> </w:t>
      </w:r>
      <w:r>
        <w:rPr>
          <w:color w:val="2A2A2A"/>
        </w:rPr>
        <w:t>do</w:t>
      </w:r>
      <w:r>
        <w:rPr>
          <w:color w:val="2A2A2A"/>
          <w:spacing w:val="35"/>
        </w:rPr>
        <w:t xml:space="preserve"> </w:t>
      </w:r>
      <w:r>
        <w:rPr>
          <w:color w:val="2A2A2A"/>
        </w:rPr>
        <w:t>the</w:t>
      </w:r>
      <w:r>
        <w:rPr>
          <w:color w:val="2A2A2A"/>
          <w:spacing w:val="33"/>
        </w:rPr>
        <w:t xml:space="preserve"> </w:t>
      </w:r>
      <w:r>
        <w:rPr>
          <w:color w:val="2A2A2A"/>
        </w:rPr>
        <w:t>same.</w:t>
      </w:r>
      <w:r>
        <w:rPr>
          <w:color w:val="2A2A2A"/>
          <w:spacing w:val="35"/>
        </w:rPr>
        <w:t xml:space="preserve"> </w:t>
      </w:r>
      <w:r>
        <w:rPr>
          <w:color w:val="2A2A2A"/>
        </w:rPr>
        <w:t>But</w:t>
      </w:r>
      <w:r>
        <w:rPr>
          <w:color w:val="2A2A2A"/>
          <w:spacing w:val="33"/>
        </w:rPr>
        <w:t xml:space="preserve"> </w:t>
      </w:r>
      <w:r>
        <w:rPr>
          <w:color w:val="2A2A2A"/>
        </w:rPr>
        <w:t>if</w:t>
      </w:r>
      <w:r>
        <w:rPr>
          <w:color w:val="2A2A2A"/>
          <w:spacing w:val="35"/>
        </w:rPr>
        <w:t xml:space="preserve"> </w:t>
      </w:r>
      <w:r>
        <w:rPr>
          <w:color w:val="2A2A2A"/>
        </w:rPr>
        <w:t>you genuinely</w:t>
      </w:r>
      <w:r>
        <w:rPr>
          <w:color w:val="2A2A2A"/>
          <w:spacing w:val="33"/>
        </w:rPr>
        <w:t xml:space="preserve"> </w:t>
      </w:r>
      <w:r>
        <w:rPr>
          <w:color w:val="2A2A2A"/>
        </w:rPr>
        <w:t>love others</w:t>
      </w:r>
      <w:r>
        <w:rPr>
          <w:color w:val="2A2A2A"/>
          <w:spacing w:val="37"/>
        </w:rPr>
        <w:t xml:space="preserve"> </w:t>
      </w:r>
      <w:r>
        <w:rPr>
          <w:color w:val="2A2A2A"/>
        </w:rPr>
        <w:t>and</w:t>
      </w:r>
      <w:r>
        <w:rPr>
          <w:color w:val="2A2A2A"/>
          <w:spacing w:val="37"/>
        </w:rPr>
        <w:t xml:space="preserve"> </w:t>
      </w:r>
      <w:r>
        <w:rPr>
          <w:color w:val="2A2A2A"/>
        </w:rPr>
        <w:t>care</w:t>
      </w:r>
      <w:r>
        <w:rPr>
          <w:color w:val="2A2A2A"/>
          <w:spacing w:val="35"/>
        </w:rPr>
        <w:t xml:space="preserve"> </w:t>
      </w:r>
      <w:r>
        <w:rPr>
          <w:color w:val="2A2A2A"/>
        </w:rPr>
        <w:t>about</w:t>
      </w:r>
      <w:r>
        <w:rPr>
          <w:color w:val="2A2A2A"/>
          <w:spacing w:val="35"/>
        </w:rPr>
        <w:t xml:space="preserve"> </w:t>
      </w:r>
      <w:r>
        <w:rPr>
          <w:color w:val="2A2A2A"/>
        </w:rPr>
        <w:t>people's</w:t>
      </w:r>
      <w:r>
        <w:rPr>
          <w:color w:val="2A2A2A"/>
          <w:spacing w:val="37"/>
        </w:rPr>
        <w:t xml:space="preserve"> </w:t>
      </w:r>
      <w:r>
        <w:rPr>
          <w:color w:val="2A2A2A"/>
        </w:rPr>
        <w:t>welfare</w:t>
      </w:r>
      <w:r>
        <w:rPr>
          <w:color w:val="2A2A2A"/>
          <w:spacing w:val="35"/>
        </w:rPr>
        <w:t xml:space="preserve"> </w:t>
      </w:r>
      <w:r>
        <w:rPr>
          <w:color w:val="2A2A2A"/>
        </w:rPr>
        <w:t>and</w:t>
      </w:r>
      <w:r>
        <w:rPr>
          <w:color w:val="2A2A2A"/>
          <w:spacing w:val="37"/>
        </w:rPr>
        <w:t xml:space="preserve"> </w:t>
      </w:r>
      <w:r>
        <w:rPr>
          <w:color w:val="2A2A2A"/>
        </w:rPr>
        <w:t>their</w:t>
      </w:r>
      <w:r>
        <w:rPr>
          <w:color w:val="2A2A2A"/>
          <w:spacing w:val="37"/>
        </w:rPr>
        <w:t xml:space="preserve"> </w:t>
      </w:r>
      <w:r>
        <w:rPr>
          <w:color w:val="2A2A2A"/>
        </w:rPr>
        <w:t>eternity,</w:t>
      </w:r>
      <w:r>
        <w:rPr>
          <w:color w:val="2A2A2A"/>
          <w:spacing w:val="35"/>
        </w:rPr>
        <w:t xml:space="preserve"> </w:t>
      </w:r>
      <w:r>
        <w:rPr>
          <w:color w:val="2A2A2A"/>
        </w:rPr>
        <w:t>then</w:t>
      </w:r>
      <w:r>
        <w:rPr>
          <w:color w:val="2A2A2A"/>
          <w:spacing w:val="37"/>
        </w:rPr>
        <w:t xml:space="preserve"> </w:t>
      </w:r>
      <w:r>
        <w:rPr>
          <w:color w:val="2A2A2A"/>
        </w:rPr>
        <w:t>you</w:t>
      </w:r>
      <w:r>
        <w:rPr>
          <w:color w:val="2A2A2A"/>
          <w:spacing w:val="37"/>
        </w:rPr>
        <w:t xml:space="preserve"> </w:t>
      </w:r>
      <w:r>
        <w:rPr>
          <w:color w:val="2A2A2A"/>
        </w:rPr>
        <w:t>need</w:t>
      </w:r>
      <w:r>
        <w:rPr>
          <w:color w:val="2A2A2A"/>
          <w:spacing w:val="37"/>
        </w:rPr>
        <w:t xml:space="preserve"> </w:t>
      </w:r>
      <w:r>
        <w:rPr>
          <w:color w:val="2A2A2A"/>
        </w:rPr>
        <w:t>to speak</w:t>
      </w:r>
      <w:r>
        <w:rPr>
          <w:color w:val="2A2A2A"/>
          <w:spacing w:val="27"/>
        </w:rPr>
        <w:t xml:space="preserve"> </w:t>
      </w:r>
      <w:r>
        <w:rPr>
          <w:color w:val="2A2A2A"/>
        </w:rPr>
        <w:t>up.</w:t>
      </w:r>
      <w:r>
        <w:rPr>
          <w:color w:val="2A2A2A"/>
          <w:spacing w:val="28"/>
        </w:rPr>
        <w:t xml:space="preserve"> </w:t>
      </w:r>
      <w:r>
        <w:rPr>
          <w:color w:val="2A2A2A"/>
        </w:rPr>
        <w:t>Share</w:t>
      </w:r>
      <w:r>
        <w:rPr>
          <w:color w:val="2A2A2A"/>
          <w:spacing w:val="27"/>
        </w:rPr>
        <w:t xml:space="preserve"> </w:t>
      </w:r>
      <w:r>
        <w:rPr>
          <w:color w:val="2A2A2A"/>
        </w:rPr>
        <w:t>the</w:t>
      </w:r>
      <w:r>
        <w:rPr>
          <w:color w:val="2A2A2A"/>
          <w:spacing w:val="27"/>
        </w:rPr>
        <w:t xml:space="preserve"> </w:t>
      </w:r>
      <w:r>
        <w:rPr>
          <w:color w:val="2A2A2A"/>
        </w:rPr>
        <w:t>gospel,</w:t>
      </w:r>
      <w:r>
        <w:rPr>
          <w:color w:val="2A2A2A"/>
          <w:spacing w:val="27"/>
        </w:rPr>
        <w:t xml:space="preserve"> </w:t>
      </w:r>
      <w:r>
        <w:rPr>
          <w:color w:val="2A2A2A"/>
        </w:rPr>
        <w:t>warn</w:t>
      </w:r>
      <w:r>
        <w:rPr>
          <w:color w:val="2A2A2A"/>
          <w:spacing w:val="28"/>
        </w:rPr>
        <w:t xml:space="preserve"> </w:t>
      </w:r>
      <w:r>
        <w:rPr>
          <w:color w:val="2A2A2A"/>
        </w:rPr>
        <w:t>of</w:t>
      </w:r>
      <w:r>
        <w:rPr>
          <w:color w:val="2A2A2A"/>
          <w:spacing w:val="28"/>
        </w:rPr>
        <w:t xml:space="preserve"> </w:t>
      </w:r>
      <w:r>
        <w:rPr>
          <w:color w:val="2A2A2A"/>
        </w:rPr>
        <w:t>false</w:t>
      </w:r>
      <w:r>
        <w:rPr>
          <w:color w:val="2A2A2A"/>
          <w:spacing w:val="27"/>
        </w:rPr>
        <w:t xml:space="preserve"> </w:t>
      </w:r>
      <w:r>
        <w:rPr>
          <w:color w:val="2A2A2A"/>
        </w:rPr>
        <w:t>teachings,</w:t>
      </w:r>
      <w:r>
        <w:rPr>
          <w:color w:val="2A2A2A"/>
          <w:spacing w:val="27"/>
        </w:rPr>
        <w:t xml:space="preserve"> </w:t>
      </w:r>
      <w:r>
        <w:rPr>
          <w:color w:val="2A2A2A"/>
        </w:rPr>
        <w:t>rebuke</w:t>
      </w:r>
      <w:r>
        <w:rPr>
          <w:color w:val="2A2A2A"/>
          <w:spacing w:val="27"/>
        </w:rPr>
        <w:t xml:space="preserve"> </w:t>
      </w:r>
      <w:r>
        <w:rPr>
          <w:color w:val="2A2A2A"/>
        </w:rPr>
        <w:t>sin,</w:t>
      </w:r>
      <w:r>
        <w:rPr>
          <w:color w:val="2A2A2A"/>
          <w:spacing w:val="27"/>
        </w:rPr>
        <w:t xml:space="preserve"> </w:t>
      </w:r>
      <w:r>
        <w:rPr>
          <w:color w:val="2A2A2A"/>
        </w:rPr>
        <w:t>call</w:t>
      </w:r>
      <w:r>
        <w:rPr>
          <w:color w:val="2A2A2A"/>
          <w:spacing w:val="27"/>
        </w:rPr>
        <w:t xml:space="preserve"> </w:t>
      </w:r>
      <w:r>
        <w:rPr>
          <w:color w:val="2A2A2A"/>
        </w:rPr>
        <w:t>evil,</w:t>
      </w:r>
      <w:r>
        <w:rPr>
          <w:color w:val="2A2A2A"/>
          <w:spacing w:val="27"/>
        </w:rPr>
        <w:t xml:space="preserve"> </w:t>
      </w:r>
      <w:r>
        <w:rPr>
          <w:color w:val="2A2A2A"/>
        </w:rPr>
        <w:t>evil. Admonish,</w:t>
      </w:r>
      <w:r>
        <w:rPr>
          <w:color w:val="2A2A2A"/>
          <w:spacing w:val="40"/>
        </w:rPr>
        <w:t xml:space="preserve"> </w:t>
      </w:r>
      <w:r>
        <w:rPr>
          <w:color w:val="2A2A2A"/>
        </w:rPr>
        <w:t>train,</w:t>
      </w:r>
      <w:r>
        <w:rPr>
          <w:color w:val="2A2A2A"/>
          <w:spacing w:val="40"/>
        </w:rPr>
        <w:t xml:space="preserve"> </w:t>
      </w:r>
      <w:r>
        <w:rPr>
          <w:color w:val="2A2A2A"/>
        </w:rPr>
        <w:t>correct,</w:t>
      </w:r>
      <w:r>
        <w:rPr>
          <w:color w:val="2A2A2A"/>
          <w:spacing w:val="40"/>
        </w:rPr>
        <w:t xml:space="preserve"> </w:t>
      </w:r>
      <w:r>
        <w:rPr>
          <w:color w:val="2A2A2A"/>
        </w:rPr>
        <w:t>that</w:t>
      </w:r>
      <w:r>
        <w:rPr>
          <w:color w:val="2A2A2A"/>
          <w:spacing w:val="40"/>
        </w:rPr>
        <w:t xml:space="preserve"> </w:t>
      </w:r>
      <w:r>
        <w:rPr>
          <w:color w:val="2A2A2A"/>
        </w:rPr>
        <w:t>is</w:t>
      </w:r>
      <w:r>
        <w:rPr>
          <w:color w:val="2A2A2A"/>
          <w:spacing w:val="40"/>
        </w:rPr>
        <w:t xml:space="preserve"> </w:t>
      </w:r>
      <w:r>
        <w:rPr>
          <w:color w:val="2A2A2A"/>
        </w:rPr>
        <w:t>how</w:t>
      </w:r>
      <w:r>
        <w:rPr>
          <w:color w:val="2A2A2A"/>
          <w:spacing w:val="40"/>
        </w:rPr>
        <w:t xml:space="preserve"> </w:t>
      </w:r>
      <w:r>
        <w:rPr>
          <w:color w:val="2A2A2A"/>
        </w:rPr>
        <w:t>you</w:t>
      </w:r>
      <w:r>
        <w:rPr>
          <w:color w:val="2A2A2A"/>
          <w:spacing w:val="40"/>
        </w:rPr>
        <w:t xml:space="preserve"> </w:t>
      </w:r>
      <w:r>
        <w:rPr>
          <w:color w:val="2A2A2A"/>
        </w:rPr>
        <w:t>truly</w:t>
      </w:r>
      <w:r>
        <w:rPr>
          <w:color w:val="2A2A2A"/>
          <w:spacing w:val="40"/>
        </w:rPr>
        <w:t xml:space="preserve"> </w:t>
      </w:r>
      <w:r>
        <w:rPr>
          <w:color w:val="2A2A2A"/>
        </w:rPr>
        <w:t>show</w:t>
      </w:r>
      <w:r>
        <w:rPr>
          <w:color w:val="2A2A2A"/>
          <w:spacing w:val="40"/>
        </w:rPr>
        <w:t xml:space="preserve"> </w:t>
      </w:r>
      <w:r>
        <w:rPr>
          <w:color w:val="2A2A2A"/>
        </w:rPr>
        <w:t>lasting</w:t>
      </w:r>
      <w:r>
        <w:rPr>
          <w:color w:val="2A2A2A"/>
          <w:spacing w:val="40"/>
        </w:rPr>
        <w:t xml:space="preserve"> </w:t>
      </w:r>
      <w:r>
        <w:rPr>
          <w:color w:val="2A2A2A"/>
        </w:rPr>
        <w:t>love</w:t>
      </w:r>
      <w:r>
        <w:rPr>
          <w:color w:val="2A2A2A"/>
          <w:spacing w:val="40"/>
        </w:rPr>
        <w:t xml:space="preserve"> </w:t>
      </w:r>
      <w:r>
        <w:rPr>
          <w:color w:val="2A2A2A"/>
        </w:rPr>
        <w:t>to</w:t>
      </w:r>
      <w:r>
        <w:rPr>
          <w:color w:val="2A2A2A"/>
          <w:spacing w:val="40"/>
        </w:rPr>
        <w:t xml:space="preserve"> </w:t>
      </w:r>
      <w:r>
        <w:rPr>
          <w:color w:val="2A2A2A"/>
        </w:rPr>
        <w:t>others.</w:t>
      </w:r>
    </w:p>
    <w:p w14:paraId="55D05E2D" w14:textId="77777777" w:rsidR="00A15328" w:rsidRDefault="002C52BD">
      <w:pPr>
        <w:pStyle w:val="BodyText"/>
        <w:spacing w:before="2" w:line="300" w:lineRule="auto"/>
        <w:ind w:left="560"/>
      </w:pPr>
      <w:r>
        <w:rPr>
          <w:color w:val="2A2A2A"/>
        </w:rPr>
        <w:t>Love</w:t>
      </w:r>
      <w:r>
        <w:rPr>
          <w:color w:val="2A2A2A"/>
          <w:spacing w:val="29"/>
        </w:rPr>
        <w:t xml:space="preserve"> </w:t>
      </w:r>
      <w:r>
        <w:rPr>
          <w:color w:val="2A2A2A"/>
        </w:rPr>
        <w:t>helps</w:t>
      </w:r>
      <w:r>
        <w:rPr>
          <w:color w:val="2A2A2A"/>
          <w:spacing w:val="26"/>
        </w:rPr>
        <w:t xml:space="preserve"> </w:t>
      </w:r>
      <w:r>
        <w:rPr>
          <w:color w:val="2A2A2A"/>
        </w:rPr>
        <w:t>people</w:t>
      </w:r>
      <w:r>
        <w:rPr>
          <w:color w:val="2A2A2A"/>
          <w:spacing w:val="29"/>
        </w:rPr>
        <w:t xml:space="preserve"> </w:t>
      </w:r>
      <w:r>
        <w:rPr>
          <w:color w:val="2A2A2A"/>
        </w:rPr>
        <w:t>get</w:t>
      </w:r>
      <w:r>
        <w:rPr>
          <w:color w:val="2A2A2A"/>
          <w:spacing w:val="29"/>
        </w:rPr>
        <w:t xml:space="preserve"> </w:t>
      </w:r>
      <w:r>
        <w:rPr>
          <w:color w:val="2A2A2A"/>
        </w:rPr>
        <w:t>to</w:t>
      </w:r>
      <w:r>
        <w:rPr>
          <w:color w:val="2A2A2A"/>
          <w:spacing w:val="30"/>
        </w:rPr>
        <w:t xml:space="preserve"> </w:t>
      </w:r>
      <w:r>
        <w:rPr>
          <w:color w:val="2A2A2A"/>
        </w:rPr>
        <w:t>Heaven.</w:t>
      </w:r>
      <w:r>
        <w:rPr>
          <w:color w:val="2A2A2A"/>
          <w:spacing w:val="30"/>
        </w:rPr>
        <w:t xml:space="preserve"> </w:t>
      </w:r>
      <w:r>
        <w:rPr>
          <w:color w:val="2A2A2A"/>
        </w:rPr>
        <w:t>Silence</w:t>
      </w:r>
      <w:r>
        <w:rPr>
          <w:color w:val="2A2A2A"/>
          <w:spacing w:val="29"/>
        </w:rPr>
        <w:t xml:space="preserve"> </w:t>
      </w:r>
      <w:r>
        <w:rPr>
          <w:color w:val="2A2A2A"/>
        </w:rPr>
        <w:t>helps</w:t>
      </w:r>
      <w:r>
        <w:rPr>
          <w:color w:val="2A2A2A"/>
          <w:spacing w:val="30"/>
        </w:rPr>
        <w:t xml:space="preserve"> </w:t>
      </w:r>
      <w:r>
        <w:rPr>
          <w:color w:val="2A2A2A"/>
        </w:rPr>
        <w:t>people</w:t>
      </w:r>
      <w:r>
        <w:rPr>
          <w:color w:val="2A2A2A"/>
          <w:spacing w:val="29"/>
        </w:rPr>
        <w:t xml:space="preserve"> </w:t>
      </w:r>
      <w:r>
        <w:rPr>
          <w:color w:val="2A2A2A"/>
        </w:rPr>
        <w:t>remain</w:t>
      </w:r>
      <w:r>
        <w:rPr>
          <w:color w:val="2A2A2A"/>
          <w:spacing w:val="30"/>
        </w:rPr>
        <w:t xml:space="preserve"> </w:t>
      </w:r>
      <w:r>
        <w:rPr>
          <w:color w:val="2A2A2A"/>
        </w:rPr>
        <w:t>lost.</w:t>
      </w:r>
      <w:r>
        <w:rPr>
          <w:color w:val="2A2A2A"/>
          <w:spacing w:val="34"/>
        </w:rPr>
        <w:t xml:space="preserve"> </w:t>
      </w:r>
      <w:r>
        <w:rPr>
          <w:color w:val="2A2A2A"/>
        </w:rPr>
        <w:t>Sharing</w:t>
      </w:r>
      <w:r>
        <w:rPr>
          <w:color w:val="2A2A2A"/>
          <w:spacing w:val="29"/>
        </w:rPr>
        <w:t xml:space="preserve"> </w:t>
      </w:r>
      <w:r>
        <w:rPr>
          <w:color w:val="2A2A2A"/>
        </w:rPr>
        <w:t>the gospel</w:t>
      </w:r>
      <w:r>
        <w:rPr>
          <w:color w:val="2A2A2A"/>
          <w:spacing w:val="39"/>
        </w:rPr>
        <w:t xml:space="preserve"> </w:t>
      </w:r>
      <w:r>
        <w:rPr>
          <w:color w:val="2A2A2A"/>
        </w:rPr>
        <w:t>may</w:t>
      </w:r>
      <w:r>
        <w:rPr>
          <w:color w:val="2A2A2A"/>
          <w:spacing w:val="40"/>
        </w:rPr>
        <w:t xml:space="preserve"> </w:t>
      </w:r>
      <w:r>
        <w:rPr>
          <w:color w:val="2A2A2A"/>
        </w:rPr>
        <w:t>hurt</w:t>
      </w:r>
      <w:r>
        <w:rPr>
          <w:color w:val="2A2A2A"/>
          <w:spacing w:val="40"/>
        </w:rPr>
        <w:t xml:space="preserve"> </w:t>
      </w:r>
      <w:r>
        <w:rPr>
          <w:color w:val="2A2A2A"/>
        </w:rPr>
        <w:t>some</w:t>
      </w:r>
      <w:r>
        <w:rPr>
          <w:color w:val="2A2A2A"/>
          <w:spacing w:val="40"/>
        </w:rPr>
        <w:t xml:space="preserve"> </w:t>
      </w:r>
      <w:r>
        <w:rPr>
          <w:color w:val="2A2A2A"/>
        </w:rPr>
        <w:t>people</w:t>
      </w:r>
      <w:r>
        <w:rPr>
          <w:color w:val="2A2A2A"/>
          <w:spacing w:val="40"/>
        </w:rPr>
        <w:t xml:space="preserve"> </w:t>
      </w:r>
      <w:r>
        <w:rPr>
          <w:color w:val="2A2A2A"/>
        </w:rPr>
        <w:t>feelings,</w:t>
      </w:r>
      <w:r>
        <w:rPr>
          <w:color w:val="2A2A2A"/>
          <w:spacing w:val="37"/>
        </w:rPr>
        <w:t xml:space="preserve"> </w:t>
      </w:r>
      <w:r>
        <w:rPr>
          <w:color w:val="2A2A2A"/>
        </w:rPr>
        <w:t>but</w:t>
      </w:r>
      <w:r>
        <w:rPr>
          <w:color w:val="2A2A2A"/>
          <w:spacing w:val="40"/>
        </w:rPr>
        <w:t xml:space="preserve"> </w:t>
      </w:r>
      <w:r>
        <w:rPr>
          <w:color w:val="2A2A2A"/>
        </w:rPr>
        <w:t>if</w:t>
      </w:r>
      <w:r>
        <w:rPr>
          <w:color w:val="2A2A2A"/>
          <w:spacing w:val="40"/>
        </w:rPr>
        <w:t xml:space="preserve"> </w:t>
      </w:r>
      <w:r>
        <w:rPr>
          <w:color w:val="2A2A2A"/>
        </w:rPr>
        <w:t>others</w:t>
      </w:r>
      <w:r>
        <w:rPr>
          <w:color w:val="2A2A2A"/>
          <w:spacing w:val="40"/>
        </w:rPr>
        <w:t xml:space="preserve"> </w:t>
      </w:r>
      <w:r>
        <w:rPr>
          <w:color w:val="2A2A2A"/>
        </w:rPr>
        <w:t>value</w:t>
      </w:r>
      <w:r>
        <w:rPr>
          <w:color w:val="2A2A2A"/>
          <w:spacing w:val="40"/>
        </w:rPr>
        <w:t xml:space="preserve"> </w:t>
      </w:r>
      <w:r>
        <w:rPr>
          <w:color w:val="2A2A2A"/>
        </w:rPr>
        <w:t>God's</w:t>
      </w:r>
      <w:r>
        <w:rPr>
          <w:color w:val="2A2A2A"/>
          <w:spacing w:val="40"/>
        </w:rPr>
        <w:t xml:space="preserve"> </w:t>
      </w:r>
      <w:r>
        <w:rPr>
          <w:color w:val="2A2A2A"/>
        </w:rPr>
        <w:t>truth</w:t>
      </w:r>
      <w:r>
        <w:rPr>
          <w:color w:val="2A2A2A"/>
          <w:spacing w:val="40"/>
        </w:rPr>
        <w:t xml:space="preserve"> </w:t>
      </w:r>
      <w:r>
        <w:rPr>
          <w:color w:val="2A2A2A"/>
        </w:rPr>
        <w:t>more</w:t>
      </w:r>
    </w:p>
    <w:p w14:paraId="35B9C1EF" w14:textId="77777777" w:rsidR="00A15328" w:rsidRDefault="002C52BD">
      <w:pPr>
        <w:pStyle w:val="BodyText"/>
        <w:spacing w:line="302" w:lineRule="auto"/>
        <w:ind w:left="560"/>
      </w:pPr>
      <w:r>
        <w:rPr>
          <w:color w:val="2A2A2A"/>
        </w:rPr>
        <w:t>than</w:t>
      </w:r>
      <w:r>
        <w:rPr>
          <w:color w:val="2A2A2A"/>
          <w:spacing w:val="27"/>
        </w:rPr>
        <w:t xml:space="preserve"> </w:t>
      </w:r>
      <w:r>
        <w:rPr>
          <w:color w:val="2A2A2A"/>
        </w:rPr>
        <w:t>what</w:t>
      </w:r>
      <w:r>
        <w:rPr>
          <w:color w:val="2A2A2A"/>
          <w:spacing w:val="25"/>
        </w:rPr>
        <w:t xml:space="preserve"> </w:t>
      </w:r>
      <w:r>
        <w:rPr>
          <w:color w:val="2A2A2A"/>
        </w:rPr>
        <w:t>this</w:t>
      </w:r>
      <w:r>
        <w:rPr>
          <w:color w:val="2A2A2A"/>
          <w:spacing w:val="27"/>
        </w:rPr>
        <w:t xml:space="preserve"> </w:t>
      </w:r>
      <w:r>
        <w:rPr>
          <w:color w:val="2A2A2A"/>
        </w:rPr>
        <w:t>sinful</w:t>
      </w:r>
      <w:r>
        <w:rPr>
          <w:color w:val="2A2A2A"/>
          <w:spacing w:val="23"/>
        </w:rPr>
        <w:t xml:space="preserve"> </w:t>
      </w:r>
      <w:r>
        <w:rPr>
          <w:color w:val="2A2A2A"/>
        </w:rPr>
        <w:t>world</w:t>
      </w:r>
      <w:r>
        <w:rPr>
          <w:color w:val="2A2A2A"/>
          <w:spacing w:val="24"/>
        </w:rPr>
        <w:t xml:space="preserve"> </w:t>
      </w:r>
      <w:r>
        <w:rPr>
          <w:color w:val="2A2A2A"/>
        </w:rPr>
        <w:t>has</w:t>
      </w:r>
      <w:r>
        <w:rPr>
          <w:color w:val="2A2A2A"/>
          <w:spacing w:val="27"/>
        </w:rPr>
        <w:t xml:space="preserve"> </w:t>
      </w:r>
      <w:r>
        <w:rPr>
          <w:color w:val="2A2A2A"/>
        </w:rPr>
        <w:t>to</w:t>
      </w:r>
      <w:r>
        <w:rPr>
          <w:color w:val="2A2A2A"/>
          <w:spacing w:val="27"/>
        </w:rPr>
        <w:t xml:space="preserve"> </w:t>
      </w:r>
      <w:r>
        <w:rPr>
          <w:color w:val="2A2A2A"/>
        </w:rPr>
        <w:t>offer</w:t>
      </w:r>
      <w:r>
        <w:rPr>
          <w:color w:val="2A2A2A"/>
          <w:spacing w:val="27"/>
        </w:rPr>
        <w:t xml:space="preserve"> </w:t>
      </w:r>
      <w:r>
        <w:rPr>
          <w:color w:val="2A2A2A"/>
        </w:rPr>
        <w:t>then</w:t>
      </w:r>
      <w:r>
        <w:rPr>
          <w:color w:val="2A2A2A"/>
          <w:spacing w:val="27"/>
        </w:rPr>
        <w:t xml:space="preserve"> </w:t>
      </w:r>
      <w:r>
        <w:rPr>
          <w:color w:val="2A2A2A"/>
        </w:rPr>
        <w:t>they</w:t>
      </w:r>
      <w:r>
        <w:rPr>
          <w:color w:val="2A2A2A"/>
          <w:spacing w:val="25"/>
        </w:rPr>
        <w:t xml:space="preserve"> </w:t>
      </w:r>
      <w:r>
        <w:rPr>
          <w:color w:val="2A2A2A"/>
        </w:rPr>
        <w:t>will</w:t>
      </w:r>
      <w:r>
        <w:rPr>
          <w:color w:val="2A2A2A"/>
          <w:spacing w:val="25"/>
        </w:rPr>
        <w:t xml:space="preserve"> </w:t>
      </w:r>
      <w:r>
        <w:rPr>
          <w:color w:val="2A2A2A"/>
        </w:rPr>
        <w:t>listen.</w:t>
      </w:r>
      <w:r>
        <w:rPr>
          <w:color w:val="2A2A2A"/>
          <w:spacing w:val="24"/>
        </w:rPr>
        <w:t xml:space="preserve"> </w:t>
      </w:r>
      <w:r>
        <w:rPr>
          <w:color w:val="2A2A2A"/>
        </w:rPr>
        <w:t>The</w:t>
      </w:r>
      <w:r>
        <w:rPr>
          <w:color w:val="2A2A2A"/>
          <w:spacing w:val="25"/>
        </w:rPr>
        <w:t xml:space="preserve"> </w:t>
      </w:r>
      <w:r>
        <w:rPr>
          <w:color w:val="2A2A2A"/>
        </w:rPr>
        <w:t>most</w:t>
      </w:r>
      <w:r>
        <w:rPr>
          <w:color w:val="2A2A2A"/>
          <w:spacing w:val="25"/>
        </w:rPr>
        <w:t xml:space="preserve"> </w:t>
      </w:r>
      <w:r>
        <w:rPr>
          <w:color w:val="2A2A2A"/>
        </w:rPr>
        <w:t>hateful thing</w:t>
      </w:r>
      <w:r>
        <w:rPr>
          <w:color w:val="2A2A2A"/>
          <w:spacing w:val="34"/>
        </w:rPr>
        <w:t xml:space="preserve"> </w:t>
      </w:r>
      <w:r>
        <w:rPr>
          <w:color w:val="2A2A2A"/>
        </w:rPr>
        <w:t>we</w:t>
      </w:r>
      <w:r>
        <w:rPr>
          <w:color w:val="2A2A2A"/>
          <w:spacing w:val="34"/>
        </w:rPr>
        <w:t xml:space="preserve"> </w:t>
      </w:r>
      <w:r>
        <w:rPr>
          <w:color w:val="2A2A2A"/>
        </w:rPr>
        <w:t>can</w:t>
      </w:r>
      <w:r>
        <w:rPr>
          <w:color w:val="2A2A2A"/>
          <w:spacing w:val="36"/>
        </w:rPr>
        <w:t xml:space="preserve"> </w:t>
      </w:r>
      <w:r>
        <w:rPr>
          <w:color w:val="2A2A2A"/>
        </w:rPr>
        <w:t>do</w:t>
      </w:r>
      <w:r>
        <w:rPr>
          <w:color w:val="2A2A2A"/>
          <w:spacing w:val="36"/>
        </w:rPr>
        <w:t xml:space="preserve"> </w:t>
      </w:r>
      <w:r>
        <w:rPr>
          <w:color w:val="2A2A2A"/>
        </w:rPr>
        <w:t>is</w:t>
      </w:r>
      <w:r>
        <w:rPr>
          <w:color w:val="2A2A2A"/>
          <w:spacing w:val="36"/>
        </w:rPr>
        <w:t xml:space="preserve"> </w:t>
      </w:r>
      <w:r>
        <w:rPr>
          <w:color w:val="2A2A2A"/>
        </w:rPr>
        <w:t>remain</w:t>
      </w:r>
      <w:r>
        <w:rPr>
          <w:color w:val="2A2A2A"/>
          <w:spacing w:val="36"/>
        </w:rPr>
        <w:t xml:space="preserve"> </w:t>
      </w:r>
      <w:r>
        <w:rPr>
          <w:color w:val="2A2A2A"/>
        </w:rPr>
        <w:t>silent,</w:t>
      </w:r>
      <w:r>
        <w:rPr>
          <w:color w:val="2A2A2A"/>
          <w:spacing w:val="34"/>
        </w:rPr>
        <w:t xml:space="preserve"> </w:t>
      </w:r>
      <w:r>
        <w:rPr>
          <w:color w:val="2A2A2A"/>
        </w:rPr>
        <w:t>while</w:t>
      </w:r>
      <w:r>
        <w:rPr>
          <w:color w:val="2A2A2A"/>
          <w:spacing w:val="34"/>
        </w:rPr>
        <w:t xml:space="preserve"> </w:t>
      </w:r>
      <w:r>
        <w:rPr>
          <w:color w:val="2A2A2A"/>
        </w:rPr>
        <w:t>those</w:t>
      </w:r>
      <w:r>
        <w:rPr>
          <w:color w:val="2A2A2A"/>
          <w:spacing w:val="34"/>
        </w:rPr>
        <w:t xml:space="preserve"> </w:t>
      </w:r>
      <w:r>
        <w:rPr>
          <w:color w:val="2A2A2A"/>
        </w:rPr>
        <w:t>we</w:t>
      </w:r>
      <w:r>
        <w:rPr>
          <w:color w:val="2A2A2A"/>
          <w:spacing w:val="34"/>
        </w:rPr>
        <w:t xml:space="preserve"> </w:t>
      </w:r>
      <w:r>
        <w:rPr>
          <w:color w:val="2A2A2A"/>
        </w:rPr>
        <w:t>know</w:t>
      </w:r>
      <w:r>
        <w:rPr>
          <w:color w:val="2A2A2A"/>
          <w:spacing w:val="36"/>
        </w:rPr>
        <w:t xml:space="preserve"> </w:t>
      </w:r>
      <w:r>
        <w:rPr>
          <w:color w:val="2A2A2A"/>
        </w:rPr>
        <w:t>are</w:t>
      </w:r>
      <w:r>
        <w:rPr>
          <w:color w:val="2A2A2A"/>
          <w:spacing w:val="34"/>
        </w:rPr>
        <w:t xml:space="preserve"> </w:t>
      </w:r>
      <w:r>
        <w:rPr>
          <w:color w:val="2A2A2A"/>
        </w:rPr>
        <w:t>going</w:t>
      </w:r>
      <w:r>
        <w:rPr>
          <w:color w:val="2A2A2A"/>
          <w:spacing w:val="34"/>
        </w:rPr>
        <w:t xml:space="preserve"> </w:t>
      </w:r>
      <w:r>
        <w:rPr>
          <w:color w:val="2A2A2A"/>
        </w:rPr>
        <w:t>to</w:t>
      </w:r>
      <w:r>
        <w:rPr>
          <w:color w:val="2A2A2A"/>
          <w:spacing w:val="36"/>
        </w:rPr>
        <w:t xml:space="preserve"> </w:t>
      </w:r>
      <w:r>
        <w:rPr>
          <w:color w:val="2A2A2A"/>
        </w:rPr>
        <w:t>Hell.</w:t>
      </w:r>
    </w:p>
    <w:p w14:paraId="3251C2A5" w14:textId="77777777" w:rsidR="00A15328" w:rsidRDefault="002C52BD">
      <w:pPr>
        <w:pStyle w:val="BodyText"/>
        <w:spacing w:before="151" w:line="302" w:lineRule="auto"/>
        <w:ind w:left="560"/>
      </w:pPr>
      <w:r>
        <w:rPr>
          <w:color w:val="2A2A2A"/>
        </w:rPr>
        <w:t>There</w:t>
      </w:r>
      <w:r>
        <w:rPr>
          <w:color w:val="2A2A2A"/>
          <w:spacing w:val="23"/>
        </w:rPr>
        <w:t xml:space="preserve"> </w:t>
      </w:r>
      <w:r>
        <w:rPr>
          <w:color w:val="2A2A2A"/>
        </w:rPr>
        <w:t>is</w:t>
      </w:r>
      <w:r>
        <w:rPr>
          <w:color w:val="2A2A2A"/>
          <w:spacing w:val="24"/>
        </w:rPr>
        <w:t xml:space="preserve"> </w:t>
      </w:r>
      <w:r>
        <w:rPr>
          <w:color w:val="2A2A2A"/>
        </w:rPr>
        <w:t>a</w:t>
      </w:r>
      <w:r>
        <w:rPr>
          <w:color w:val="2A2A2A"/>
          <w:spacing w:val="23"/>
        </w:rPr>
        <w:t xml:space="preserve"> </w:t>
      </w:r>
      <w:r>
        <w:rPr>
          <w:color w:val="2A2A2A"/>
        </w:rPr>
        <w:t>Heaven,</w:t>
      </w:r>
      <w:r>
        <w:rPr>
          <w:color w:val="2A2A2A"/>
          <w:spacing w:val="23"/>
        </w:rPr>
        <w:t xml:space="preserve"> </w:t>
      </w:r>
      <w:r>
        <w:rPr>
          <w:color w:val="2A2A2A"/>
        </w:rPr>
        <w:t>there</w:t>
      </w:r>
      <w:r>
        <w:rPr>
          <w:color w:val="2A2A2A"/>
          <w:spacing w:val="23"/>
        </w:rPr>
        <w:t xml:space="preserve"> </w:t>
      </w:r>
      <w:r>
        <w:rPr>
          <w:color w:val="2A2A2A"/>
        </w:rPr>
        <w:t>is</w:t>
      </w:r>
      <w:r>
        <w:rPr>
          <w:color w:val="2A2A2A"/>
          <w:spacing w:val="24"/>
        </w:rPr>
        <w:t xml:space="preserve"> </w:t>
      </w:r>
      <w:r>
        <w:rPr>
          <w:color w:val="2A2A2A"/>
        </w:rPr>
        <w:t>a</w:t>
      </w:r>
      <w:r>
        <w:rPr>
          <w:color w:val="2A2A2A"/>
          <w:spacing w:val="23"/>
        </w:rPr>
        <w:t xml:space="preserve"> </w:t>
      </w:r>
      <w:r>
        <w:rPr>
          <w:color w:val="2A2A2A"/>
        </w:rPr>
        <w:t>Hell.</w:t>
      </w:r>
      <w:r>
        <w:rPr>
          <w:color w:val="2A2A2A"/>
          <w:spacing w:val="24"/>
        </w:rPr>
        <w:t xml:space="preserve"> </w:t>
      </w:r>
      <w:r>
        <w:rPr>
          <w:color w:val="2A2A2A"/>
        </w:rPr>
        <w:t>Are</w:t>
      </w:r>
      <w:r>
        <w:rPr>
          <w:color w:val="2A2A2A"/>
          <w:spacing w:val="23"/>
        </w:rPr>
        <w:t xml:space="preserve"> </w:t>
      </w:r>
      <w:r>
        <w:rPr>
          <w:color w:val="2A2A2A"/>
        </w:rPr>
        <w:t>you</w:t>
      </w:r>
      <w:r>
        <w:rPr>
          <w:color w:val="2A2A2A"/>
          <w:spacing w:val="24"/>
        </w:rPr>
        <w:t xml:space="preserve"> </w:t>
      </w:r>
      <w:r>
        <w:rPr>
          <w:color w:val="2A2A2A"/>
        </w:rPr>
        <w:t>going</w:t>
      </w:r>
      <w:r>
        <w:rPr>
          <w:color w:val="2A2A2A"/>
          <w:spacing w:val="23"/>
        </w:rPr>
        <w:t xml:space="preserve"> </w:t>
      </w:r>
      <w:r>
        <w:rPr>
          <w:color w:val="2A2A2A"/>
        </w:rPr>
        <w:t>to</w:t>
      </w:r>
      <w:r>
        <w:rPr>
          <w:color w:val="2A2A2A"/>
          <w:spacing w:val="24"/>
        </w:rPr>
        <w:t xml:space="preserve"> </w:t>
      </w:r>
      <w:r>
        <w:rPr>
          <w:color w:val="2A2A2A"/>
        </w:rPr>
        <w:t>remain</w:t>
      </w:r>
      <w:r>
        <w:rPr>
          <w:color w:val="2A2A2A"/>
          <w:spacing w:val="24"/>
        </w:rPr>
        <w:t xml:space="preserve"> </w:t>
      </w:r>
      <w:r>
        <w:rPr>
          <w:color w:val="2A2A2A"/>
        </w:rPr>
        <w:t>silent?</w:t>
      </w:r>
      <w:r>
        <w:rPr>
          <w:color w:val="2A2A2A"/>
          <w:spacing w:val="23"/>
        </w:rPr>
        <w:t xml:space="preserve"> </w:t>
      </w:r>
      <w:r>
        <w:rPr>
          <w:color w:val="2A2A2A"/>
        </w:rPr>
        <w:t>Judgment</w:t>
      </w:r>
      <w:r>
        <w:rPr>
          <w:color w:val="2A2A2A"/>
          <w:spacing w:val="23"/>
        </w:rPr>
        <w:t xml:space="preserve"> </w:t>
      </w:r>
      <w:r>
        <w:rPr>
          <w:color w:val="2A2A2A"/>
        </w:rPr>
        <w:t>is coming.</w:t>
      </w:r>
      <w:r>
        <w:rPr>
          <w:color w:val="2A2A2A"/>
          <w:spacing w:val="40"/>
        </w:rPr>
        <w:t xml:space="preserve"> </w:t>
      </w:r>
      <w:r>
        <w:rPr>
          <w:color w:val="2A2A2A"/>
        </w:rPr>
        <w:t>Are you</w:t>
      </w:r>
      <w:r>
        <w:rPr>
          <w:color w:val="2A2A2A"/>
          <w:spacing w:val="40"/>
        </w:rPr>
        <w:t xml:space="preserve"> </w:t>
      </w:r>
      <w:r>
        <w:rPr>
          <w:color w:val="2A2A2A"/>
        </w:rPr>
        <w:t>going to</w:t>
      </w:r>
      <w:r>
        <w:rPr>
          <w:color w:val="2A2A2A"/>
          <w:spacing w:val="40"/>
        </w:rPr>
        <w:t xml:space="preserve"> </w:t>
      </w:r>
      <w:r>
        <w:rPr>
          <w:color w:val="2A2A2A"/>
        </w:rPr>
        <w:t>sit and</w:t>
      </w:r>
      <w:r>
        <w:rPr>
          <w:color w:val="2A2A2A"/>
          <w:spacing w:val="40"/>
        </w:rPr>
        <w:t xml:space="preserve"> </w:t>
      </w:r>
      <w:r>
        <w:rPr>
          <w:color w:val="2A2A2A"/>
        </w:rPr>
        <w:t>do</w:t>
      </w:r>
      <w:r>
        <w:rPr>
          <w:color w:val="2A2A2A"/>
          <w:spacing w:val="40"/>
        </w:rPr>
        <w:t xml:space="preserve"> </w:t>
      </w:r>
      <w:r>
        <w:rPr>
          <w:color w:val="2A2A2A"/>
        </w:rPr>
        <w:t>nothing?</w:t>
      </w:r>
    </w:p>
    <w:p w14:paraId="05A4FF19" w14:textId="77777777" w:rsidR="00A15328" w:rsidRDefault="002C52BD">
      <w:pPr>
        <w:pStyle w:val="BodyText"/>
        <w:spacing w:before="154" w:line="300" w:lineRule="auto"/>
        <w:ind w:left="559" w:right="231"/>
      </w:pPr>
      <w:r>
        <w:rPr>
          <w:b/>
          <w:color w:val="2A2A2A"/>
        </w:rPr>
        <w:t>We</w:t>
      </w:r>
      <w:r>
        <w:rPr>
          <w:b/>
          <w:color w:val="2A2A2A"/>
          <w:spacing w:val="29"/>
        </w:rPr>
        <w:t xml:space="preserve"> </w:t>
      </w:r>
      <w:r>
        <w:rPr>
          <w:b/>
          <w:color w:val="2A2A2A"/>
        </w:rPr>
        <w:t>grow</w:t>
      </w:r>
      <w:r>
        <w:rPr>
          <w:b/>
          <w:color w:val="2A2A2A"/>
          <w:spacing w:val="29"/>
        </w:rPr>
        <w:t xml:space="preserve"> </w:t>
      </w:r>
      <w:r>
        <w:rPr>
          <w:b/>
          <w:color w:val="2A2A2A"/>
        </w:rPr>
        <w:t>to</w:t>
      </w:r>
      <w:r>
        <w:rPr>
          <w:b/>
          <w:color w:val="2A2A2A"/>
          <w:spacing w:val="29"/>
        </w:rPr>
        <w:t xml:space="preserve"> </w:t>
      </w:r>
      <w:r>
        <w:rPr>
          <w:b/>
          <w:color w:val="2A2A2A"/>
        </w:rPr>
        <w:t>the</w:t>
      </w:r>
      <w:r>
        <w:rPr>
          <w:b/>
          <w:color w:val="2A2A2A"/>
          <w:spacing w:val="29"/>
        </w:rPr>
        <w:t xml:space="preserve"> </w:t>
      </w:r>
      <w:r>
        <w:rPr>
          <w:b/>
          <w:color w:val="2A2A2A"/>
        </w:rPr>
        <w:t>amount</w:t>
      </w:r>
      <w:r>
        <w:rPr>
          <w:b/>
          <w:color w:val="2A2A2A"/>
          <w:spacing w:val="31"/>
        </w:rPr>
        <w:t xml:space="preserve"> </w:t>
      </w:r>
      <w:r>
        <w:rPr>
          <w:b/>
          <w:color w:val="2A2A2A"/>
        </w:rPr>
        <w:t>we</w:t>
      </w:r>
      <w:r>
        <w:rPr>
          <w:b/>
          <w:color w:val="2A2A2A"/>
          <w:spacing w:val="29"/>
        </w:rPr>
        <w:t xml:space="preserve"> </w:t>
      </w:r>
      <w:r>
        <w:rPr>
          <w:b/>
          <w:color w:val="2A2A2A"/>
        </w:rPr>
        <w:t>invest:</w:t>
      </w:r>
      <w:r>
        <w:rPr>
          <w:b/>
          <w:color w:val="2A2A2A"/>
          <w:spacing w:val="29"/>
        </w:rPr>
        <w:t xml:space="preserve"> </w:t>
      </w:r>
      <w:r>
        <w:rPr>
          <w:color w:val="2A2A2A"/>
        </w:rPr>
        <w:t>If</w:t>
      </w:r>
      <w:r>
        <w:rPr>
          <w:color w:val="2A2A2A"/>
          <w:spacing w:val="31"/>
        </w:rPr>
        <w:t xml:space="preserve"> </w:t>
      </w:r>
      <w:r>
        <w:rPr>
          <w:color w:val="2A2A2A"/>
        </w:rPr>
        <w:t>you</w:t>
      </w:r>
      <w:r>
        <w:rPr>
          <w:color w:val="2A2A2A"/>
          <w:spacing w:val="31"/>
        </w:rPr>
        <w:t xml:space="preserve"> </w:t>
      </w:r>
      <w:r>
        <w:rPr>
          <w:color w:val="2A2A2A"/>
        </w:rPr>
        <w:t>devote</w:t>
      </w:r>
      <w:r>
        <w:rPr>
          <w:color w:val="2A2A2A"/>
          <w:spacing w:val="29"/>
        </w:rPr>
        <w:t xml:space="preserve"> </w:t>
      </w:r>
      <w:r>
        <w:rPr>
          <w:color w:val="2A2A2A"/>
        </w:rPr>
        <w:t>an</w:t>
      </w:r>
      <w:r>
        <w:rPr>
          <w:color w:val="2A2A2A"/>
          <w:spacing w:val="31"/>
        </w:rPr>
        <w:t xml:space="preserve"> </w:t>
      </w:r>
      <w:r>
        <w:rPr>
          <w:color w:val="2A2A2A"/>
        </w:rPr>
        <w:t>hour</w:t>
      </w:r>
      <w:r>
        <w:rPr>
          <w:color w:val="2A2A2A"/>
          <w:spacing w:val="31"/>
        </w:rPr>
        <w:t xml:space="preserve"> </w:t>
      </w:r>
      <w:r>
        <w:rPr>
          <w:color w:val="2A2A2A"/>
        </w:rPr>
        <w:t>to</w:t>
      </w:r>
      <w:r>
        <w:rPr>
          <w:color w:val="2A2A2A"/>
          <w:spacing w:val="31"/>
        </w:rPr>
        <w:t xml:space="preserve"> </w:t>
      </w:r>
      <w:r>
        <w:rPr>
          <w:color w:val="2A2A2A"/>
        </w:rPr>
        <w:t>a</w:t>
      </w:r>
      <w:r>
        <w:rPr>
          <w:color w:val="2A2A2A"/>
          <w:spacing w:val="29"/>
        </w:rPr>
        <w:t xml:space="preserve"> </w:t>
      </w:r>
      <w:r>
        <w:rPr>
          <w:color w:val="2A2A2A"/>
        </w:rPr>
        <w:t>specific</w:t>
      </w:r>
      <w:r>
        <w:rPr>
          <w:color w:val="2A2A2A"/>
          <w:spacing w:val="31"/>
        </w:rPr>
        <w:t xml:space="preserve"> </w:t>
      </w:r>
      <w:r>
        <w:rPr>
          <w:color w:val="2A2A2A"/>
        </w:rPr>
        <w:t>area</w:t>
      </w:r>
      <w:r>
        <w:rPr>
          <w:color w:val="2A2A2A"/>
          <w:spacing w:val="29"/>
        </w:rPr>
        <w:t xml:space="preserve"> </w:t>
      </w:r>
      <w:r>
        <w:rPr>
          <w:color w:val="2A2A2A"/>
        </w:rPr>
        <w:t>of growth,</w:t>
      </w:r>
      <w:r>
        <w:rPr>
          <w:color w:val="2A2A2A"/>
          <w:spacing w:val="24"/>
        </w:rPr>
        <w:t xml:space="preserve"> </w:t>
      </w:r>
      <w:r>
        <w:rPr>
          <w:color w:val="2A2A2A"/>
        </w:rPr>
        <w:t>(like</w:t>
      </w:r>
      <w:r>
        <w:rPr>
          <w:color w:val="2A2A2A"/>
          <w:spacing w:val="24"/>
        </w:rPr>
        <w:t xml:space="preserve"> </w:t>
      </w:r>
      <w:r>
        <w:rPr>
          <w:color w:val="2A2A2A"/>
        </w:rPr>
        <w:t>evangelism)</w:t>
      </w:r>
      <w:r>
        <w:rPr>
          <w:color w:val="2A2A2A"/>
          <w:spacing w:val="25"/>
        </w:rPr>
        <w:t xml:space="preserve"> </w:t>
      </w:r>
      <w:r>
        <w:rPr>
          <w:color w:val="2A2A2A"/>
        </w:rPr>
        <w:t>for</w:t>
      </w:r>
      <w:r>
        <w:rPr>
          <w:color w:val="2A2A2A"/>
          <w:spacing w:val="25"/>
        </w:rPr>
        <w:t xml:space="preserve"> </w:t>
      </w:r>
      <w:r>
        <w:rPr>
          <w:color w:val="2A2A2A"/>
        </w:rPr>
        <w:t>a</w:t>
      </w:r>
      <w:r>
        <w:rPr>
          <w:color w:val="2A2A2A"/>
          <w:spacing w:val="24"/>
        </w:rPr>
        <w:t xml:space="preserve"> </w:t>
      </w:r>
      <w:r>
        <w:rPr>
          <w:color w:val="2A2A2A"/>
        </w:rPr>
        <w:t>day</w:t>
      </w:r>
      <w:r>
        <w:rPr>
          <w:color w:val="2A2A2A"/>
          <w:spacing w:val="24"/>
        </w:rPr>
        <w:t xml:space="preserve"> </w:t>
      </w:r>
      <w:r>
        <w:rPr>
          <w:color w:val="2A2A2A"/>
        </w:rPr>
        <w:t>or</w:t>
      </w:r>
      <w:r>
        <w:rPr>
          <w:color w:val="2A2A2A"/>
          <w:spacing w:val="25"/>
        </w:rPr>
        <w:t xml:space="preserve"> </w:t>
      </w:r>
      <w:r>
        <w:rPr>
          <w:color w:val="2A2A2A"/>
        </w:rPr>
        <w:t>for</w:t>
      </w:r>
      <w:r>
        <w:rPr>
          <w:color w:val="2A2A2A"/>
          <w:spacing w:val="21"/>
        </w:rPr>
        <w:t xml:space="preserve"> </w:t>
      </w:r>
      <w:r>
        <w:rPr>
          <w:color w:val="2A2A2A"/>
        </w:rPr>
        <w:t>a</w:t>
      </w:r>
      <w:r>
        <w:rPr>
          <w:color w:val="2A2A2A"/>
          <w:spacing w:val="24"/>
        </w:rPr>
        <w:t xml:space="preserve"> </w:t>
      </w:r>
      <w:r>
        <w:rPr>
          <w:color w:val="2A2A2A"/>
        </w:rPr>
        <w:t>year,</w:t>
      </w:r>
      <w:r>
        <w:rPr>
          <w:color w:val="2A2A2A"/>
          <w:spacing w:val="24"/>
        </w:rPr>
        <w:t xml:space="preserve"> </w:t>
      </w:r>
      <w:r>
        <w:rPr>
          <w:color w:val="2A2A2A"/>
        </w:rPr>
        <w:t>you</w:t>
      </w:r>
      <w:r>
        <w:rPr>
          <w:color w:val="2A2A2A"/>
          <w:spacing w:val="25"/>
        </w:rPr>
        <w:t xml:space="preserve"> </w:t>
      </w:r>
      <w:r>
        <w:rPr>
          <w:color w:val="2A2A2A"/>
        </w:rPr>
        <w:t>will</w:t>
      </w:r>
      <w:r>
        <w:rPr>
          <w:color w:val="2A2A2A"/>
          <w:spacing w:val="24"/>
        </w:rPr>
        <w:t xml:space="preserve"> </w:t>
      </w:r>
      <w:r>
        <w:rPr>
          <w:color w:val="2A2A2A"/>
        </w:rPr>
        <w:t>grow</w:t>
      </w:r>
      <w:r>
        <w:rPr>
          <w:color w:val="2A2A2A"/>
          <w:spacing w:val="25"/>
        </w:rPr>
        <w:t xml:space="preserve"> </w:t>
      </w:r>
      <w:r>
        <w:rPr>
          <w:color w:val="2A2A2A"/>
        </w:rPr>
        <w:t>according</w:t>
      </w:r>
      <w:r>
        <w:rPr>
          <w:color w:val="2A2A2A"/>
          <w:spacing w:val="24"/>
        </w:rPr>
        <w:t xml:space="preserve"> </w:t>
      </w:r>
      <w:r>
        <w:rPr>
          <w:color w:val="2A2A2A"/>
        </w:rPr>
        <w:t>to</w:t>
      </w:r>
      <w:r>
        <w:rPr>
          <w:color w:val="2A2A2A"/>
          <w:spacing w:val="25"/>
        </w:rPr>
        <w:t xml:space="preserve"> </w:t>
      </w:r>
      <w:r>
        <w:rPr>
          <w:color w:val="2A2A2A"/>
        </w:rPr>
        <w:t>the time</w:t>
      </w:r>
      <w:r>
        <w:rPr>
          <w:color w:val="2A2A2A"/>
          <w:spacing w:val="40"/>
        </w:rPr>
        <w:t xml:space="preserve"> </w:t>
      </w:r>
      <w:r>
        <w:rPr>
          <w:color w:val="2A2A2A"/>
        </w:rPr>
        <w:t>invested.</w:t>
      </w:r>
      <w:r>
        <w:rPr>
          <w:color w:val="2A2A2A"/>
          <w:spacing w:val="40"/>
        </w:rPr>
        <w:t xml:space="preserve"> </w:t>
      </w:r>
      <w:r>
        <w:rPr>
          <w:color w:val="2A2A2A"/>
        </w:rPr>
        <w:t>You</w:t>
      </w:r>
      <w:r>
        <w:rPr>
          <w:color w:val="2A2A2A"/>
          <w:spacing w:val="40"/>
        </w:rPr>
        <w:t xml:space="preserve"> </w:t>
      </w:r>
      <w:r>
        <w:rPr>
          <w:color w:val="2A2A2A"/>
        </w:rPr>
        <w:t>will</w:t>
      </w:r>
      <w:r>
        <w:rPr>
          <w:color w:val="2A2A2A"/>
          <w:spacing w:val="40"/>
        </w:rPr>
        <w:t xml:space="preserve"> </w:t>
      </w:r>
      <w:r>
        <w:rPr>
          <w:color w:val="2A2A2A"/>
        </w:rPr>
        <w:t>also</w:t>
      </w:r>
      <w:r>
        <w:rPr>
          <w:color w:val="2A2A2A"/>
          <w:spacing w:val="40"/>
        </w:rPr>
        <w:t xml:space="preserve"> </w:t>
      </w:r>
      <w:r>
        <w:rPr>
          <w:color w:val="2A2A2A"/>
        </w:rPr>
        <w:t>impact</w:t>
      </w:r>
      <w:r>
        <w:rPr>
          <w:color w:val="2A2A2A"/>
          <w:spacing w:val="40"/>
        </w:rPr>
        <w:t xml:space="preserve"> </w:t>
      </w:r>
      <w:r>
        <w:rPr>
          <w:color w:val="2A2A2A"/>
        </w:rPr>
        <w:t>others</w:t>
      </w:r>
      <w:r>
        <w:rPr>
          <w:color w:val="2A2A2A"/>
          <w:spacing w:val="40"/>
        </w:rPr>
        <w:t xml:space="preserve"> </w:t>
      </w:r>
      <w:r>
        <w:rPr>
          <w:color w:val="2A2A2A"/>
        </w:rPr>
        <w:t>accordingly</w:t>
      </w:r>
      <w:r>
        <w:rPr>
          <w:color w:val="2A2A2A"/>
          <w:spacing w:val="40"/>
        </w:rPr>
        <w:t xml:space="preserve"> </w:t>
      </w:r>
      <w:r>
        <w:rPr>
          <w:color w:val="2A2A2A"/>
        </w:rPr>
        <w:t>to</w:t>
      </w:r>
      <w:r>
        <w:rPr>
          <w:color w:val="2A2A2A"/>
          <w:spacing w:val="40"/>
        </w:rPr>
        <w:t xml:space="preserve"> </w:t>
      </w:r>
      <w:r>
        <w:rPr>
          <w:color w:val="2A2A2A"/>
        </w:rPr>
        <w:t>the</w:t>
      </w:r>
      <w:r>
        <w:rPr>
          <w:color w:val="2A2A2A"/>
          <w:spacing w:val="38"/>
        </w:rPr>
        <w:t xml:space="preserve"> </w:t>
      </w:r>
      <w:r>
        <w:rPr>
          <w:color w:val="2A2A2A"/>
        </w:rPr>
        <w:t>amount</w:t>
      </w:r>
      <w:r>
        <w:rPr>
          <w:color w:val="2A2A2A"/>
          <w:spacing w:val="40"/>
        </w:rPr>
        <w:t xml:space="preserve"> </w:t>
      </w:r>
      <w:r>
        <w:rPr>
          <w:color w:val="2A2A2A"/>
        </w:rPr>
        <w:t>of</w:t>
      </w:r>
      <w:r>
        <w:rPr>
          <w:color w:val="2A2A2A"/>
          <w:spacing w:val="40"/>
        </w:rPr>
        <w:t xml:space="preserve"> </w:t>
      </w:r>
      <w:r>
        <w:rPr>
          <w:color w:val="2A2A2A"/>
        </w:rPr>
        <w:t>time you</w:t>
      </w:r>
      <w:r>
        <w:rPr>
          <w:color w:val="2A2A2A"/>
          <w:spacing w:val="35"/>
        </w:rPr>
        <w:t xml:space="preserve"> </w:t>
      </w:r>
      <w:r>
        <w:rPr>
          <w:color w:val="2A2A2A"/>
        </w:rPr>
        <w:t>set</w:t>
      </w:r>
      <w:r>
        <w:rPr>
          <w:color w:val="2A2A2A"/>
          <w:spacing w:val="33"/>
        </w:rPr>
        <w:t xml:space="preserve"> </w:t>
      </w:r>
      <w:r>
        <w:rPr>
          <w:color w:val="2A2A2A"/>
        </w:rPr>
        <w:t>aside</w:t>
      </w:r>
      <w:r>
        <w:rPr>
          <w:color w:val="2A2A2A"/>
          <w:spacing w:val="33"/>
        </w:rPr>
        <w:t xml:space="preserve"> </w:t>
      </w:r>
      <w:r>
        <w:rPr>
          <w:color w:val="2A2A2A"/>
        </w:rPr>
        <w:t>for</w:t>
      </w:r>
      <w:r>
        <w:rPr>
          <w:color w:val="2A2A2A"/>
          <w:spacing w:val="33"/>
        </w:rPr>
        <w:t xml:space="preserve"> </w:t>
      </w:r>
      <w:r>
        <w:rPr>
          <w:color w:val="2A2A2A"/>
        </w:rPr>
        <w:t>such</w:t>
      </w:r>
      <w:r>
        <w:rPr>
          <w:color w:val="2A2A2A"/>
          <w:spacing w:val="35"/>
        </w:rPr>
        <w:t xml:space="preserve"> </w:t>
      </w:r>
      <w:r>
        <w:rPr>
          <w:color w:val="2A2A2A"/>
        </w:rPr>
        <w:t>work.</w:t>
      </w:r>
      <w:r>
        <w:rPr>
          <w:color w:val="2A2A2A"/>
          <w:spacing w:val="35"/>
        </w:rPr>
        <w:t xml:space="preserve"> </w:t>
      </w:r>
      <w:r>
        <w:rPr>
          <w:color w:val="2A2A2A"/>
        </w:rPr>
        <w:t>If</w:t>
      </w:r>
      <w:r>
        <w:rPr>
          <w:color w:val="2A2A2A"/>
          <w:spacing w:val="35"/>
        </w:rPr>
        <w:t xml:space="preserve"> </w:t>
      </w:r>
      <w:r>
        <w:rPr>
          <w:color w:val="2A2A2A"/>
        </w:rPr>
        <w:t>in</w:t>
      </w:r>
      <w:r>
        <w:rPr>
          <w:color w:val="2A2A2A"/>
          <w:spacing w:val="35"/>
        </w:rPr>
        <w:t xml:space="preserve"> </w:t>
      </w:r>
      <w:r>
        <w:rPr>
          <w:color w:val="2A2A2A"/>
        </w:rPr>
        <w:t>your</w:t>
      </w:r>
      <w:r>
        <w:rPr>
          <w:color w:val="2A2A2A"/>
          <w:spacing w:val="33"/>
        </w:rPr>
        <w:t xml:space="preserve"> </w:t>
      </w:r>
      <w:r>
        <w:rPr>
          <w:color w:val="2A2A2A"/>
        </w:rPr>
        <w:t>lifetime,</w:t>
      </w:r>
      <w:r>
        <w:rPr>
          <w:color w:val="2A2A2A"/>
          <w:spacing w:val="33"/>
        </w:rPr>
        <w:t xml:space="preserve"> </w:t>
      </w:r>
      <w:r>
        <w:rPr>
          <w:color w:val="2A2A2A"/>
        </w:rPr>
        <w:t>you</w:t>
      </w:r>
      <w:r>
        <w:rPr>
          <w:color w:val="2A2A2A"/>
          <w:spacing w:val="35"/>
        </w:rPr>
        <w:t xml:space="preserve"> </w:t>
      </w:r>
      <w:r>
        <w:rPr>
          <w:color w:val="2A2A2A"/>
        </w:rPr>
        <w:t>invest</w:t>
      </w:r>
      <w:r>
        <w:rPr>
          <w:color w:val="2A2A2A"/>
          <w:spacing w:val="33"/>
        </w:rPr>
        <w:t xml:space="preserve"> </w:t>
      </w:r>
      <w:r>
        <w:rPr>
          <w:color w:val="2A2A2A"/>
        </w:rPr>
        <w:t>a</w:t>
      </w:r>
      <w:r>
        <w:rPr>
          <w:color w:val="2A2A2A"/>
          <w:spacing w:val="33"/>
        </w:rPr>
        <w:t xml:space="preserve"> </w:t>
      </w:r>
      <w:r>
        <w:rPr>
          <w:color w:val="2A2A2A"/>
        </w:rPr>
        <w:t>small</w:t>
      </w:r>
      <w:r>
        <w:rPr>
          <w:color w:val="2A2A2A"/>
          <w:spacing w:val="33"/>
        </w:rPr>
        <w:t xml:space="preserve"> </w:t>
      </w:r>
      <w:r>
        <w:rPr>
          <w:color w:val="2A2A2A"/>
        </w:rPr>
        <w:t>amount</w:t>
      </w:r>
      <w:r>
        <w:rPr>
          <w:color w:val="2A2A2A"/>
          <w:spacing w:val="35"/>
        </w:rPr>
        <w:t xml:space="preserve"> </w:t>
      </w:r>
      <w:r>
        <w:rPr>
          <w:color w:val="2A2A2A"/>
        </w:rPr>
        <w:t>in kingdom</w:t>
      </w:r>
      <w:r>
        <w:rPr>
          <w:color w:val="2A2A2A"/>
          <w:spacing w:val="40"/>
        </w:rPr>
        <w:t xml:space="preserve"> </w:t>
      </w:r>
      <w:r>
        <w:rPr>
          <w:color w:val="2A2A2A"/>
        </w:rPr>
        <w:t>building</w:t>
      </w:r>
      <w:r>
        <w:rPr>
          <w:color w:val="2A2A2A"/>
          <w:spacing w:val="40"/>
        </w:rPr>
        <w:t xml:space="preserve"> </w:t>
      </w:r>
      <w:r>
        <w:rPr>
          <w:color w:val="2A2A2A"/>
        </w:rPr>
        <w:t>work,</w:t>
      </w:r>
      <w:r>
        <w:rPr>
          <w:color w:val="2A2A2A"/>
          <w:spacing w:val="40"/>
        </w:rPr>
        <w:t xml:space="preserve"> </w:t>
      </w:r>
      <w:r>
        <w:rPr>
          <w:color w:val="2A2A2A"/>
        </w:rPr>
        <w:t>then</w:t>
      </w:r>
      <w:r>
        <w:rPr>
          <w:color w:val="2A2A2A"/>
          <w:spacing w:val="40"/>
        </w:rPr>
        <w:t xml:space="preserve"> </w:t>
      </w:r>
      <w:r>
        <w:rPr>
          <w:color w:val="2A2A2A"/>
        </w:rPr>
        <w:t>you</w:t>
      </w:r>
      <w:r>
        <w:rPr>
          <w:color w:val="2A2A2A"/>
          <w:spacing w:val="40"/>
        </w:rPr>
        <w:t xml:space="preserve"> </w:t>
      </w:r>
      <w:r>
        <w:rPr>
          <w:color w:val="2A2A2A"/>
        </w:rPr>
        <w:t>will</w:t>
      </w:r>
      <w:r>
        <w:rPr>
          <w:color w:val="2A2A2A"/>
          <w:spacing w:val="40"/>
        </w:rPr>
        <w:t xml:space="preserve"> </w:t>
      </w:r>
      <w:r>
        <w:rPr>
          <w:color w:val="2A2A2A"/>
        </w:rPr>
        <w:t>only</w:t>
      </w:r>
      <w:r>
        <w:rPr>
          <w:color w:val="2A2A2A"/>
          <w:spacing w:val="40"/>
        </w:rPr>
        <w:t xml:space="preserve"> </w:t>
      </w:r>
      <w:r>
        <w:rPr>
          <w:color w:val="2A2A2A"/>
        </w:rPr>
        <w:t>change</w:t>
      </w:r>
      <w:r>
        <w:rPr>
          <w:color w:val="2A2A2A"/>
          <w:spacing w:val="40"/>
        </w:rPr>
        <w:t xml:space="preserve"> </w:t>
      </w:r>
      <w:r>
        <w:rPr>
          <w:color w:val="2A2A2A"/>
        </w:rPr>
        <w:t>things</w:t>
      </w:r>
      <w:r>
        <w:rPr>
          <w:color w:val="2A2A2A"/>
          <w:spacing w:val="40"/>
        </w:rPr>
        <w:t xml:space="preserve"> </w:t>
      </w:r>
      <w:r>
        <w:rPr>
          <w:color w:val="2A2A2A"/>
        </w:rPr>
        <w:t>in</w:t>
      </w:r>
      <w:r>
        <w:rPr>
          <w:color w:val="2A2A2A"/>
          <w:spacing w:val="40"/>
        </w:rPr>
        <w:t xml:space="preserve"> </w:t>
      </w:r>
      <w:r>
        <w:rPr>
          <w:color w:val="2A2A2A"/>
        </w:rPr>
        <w:t>small</w:t>
      </w:r>
      <w:r>
        <w:rPr>
          <w:color w:val="2A2A2A"/>
          <w:spacing w:val="40"/>
        </w:rPr>
        <w:t xml:space="preserve"> </w:t>
      </w:r>
      <w:r>
        <w:rPr>
          <w:color w:val="2A2A2A"/>
        </w:rPr>
        <w:t>degrees.</w:t>
      </w:r>
    </w:p>
    <w:p w14:paraId="25DB1CAE" w14:textId="77777777" w:rsidR="00A15328" w:rsidRDefault="002C52BD">
      <w:pPr>
        <w:pStyle w:val="BodyText"/>
        <w:spacing w:line="300" w:lineRule="auto"/>
        <w:ind w:left="559" w:right="451"/>
      </w:pPr>
      <w:r>
        <w:rPr>
          <w:color w:val="2A2A2A"/>
        </w:rPr>
        <w:t>However,</w:t>
      </w:r>
      <w:r>
        <w:rPr>
          <w:color w:val="2A2A2A"/>
          <w:spacing w:val="40"/>
        </w:rPr>
        <w:t xml:space="preserve"> </w:t>
      </w:r>
      <w:r>
        <w:rPr>
          <w:color w:val="2A2A2A"/>
        </w:rPr>
        <w:t>if</w:t>
      </w:r>
      <w:r>
        <w:rPr>
          <w:color w:val="2A2A2A"/>
          <w:spacing w:val="40"/>
        </w:rPr>
        <w:t xml:space="preserve"> </w:t>
      </w:r>
      <w:r>
        <w:rPr>
          <w:color w:val="2A2A2A"/>
        </w:rPr>
        <w:t>you</w:t>
      </w:r>
      <w:r>
        <w:rPr>
          <w:color w:val="2A2A2A"/>
          <w:spacing w:val="40"/>
        </w:rPr>
        <w:t xml:space="preserve"> </w:t>
      </w:r>
      <w:r>
        <w:rPr>
          <w:color w:val="2A2A2A"/>
        </w:rPr>
        <w:t>sacrifice...your</w:t>
      </w:r>
      <w:r>
        <w:rPr>
          <w:color w:val="2A2A2A"/>
          <w:spacing w:val="40"/>
        </w:rPr>
        <w:t xml:space="preserve"> </w:t>
      </w:r>
      <w:r>
        <w:rPr>
          <w:color w:val="2A2A2A"/>
        </w:rPr>
        <w:t>time</w:t>
      </w:r>
      <w:r>
        <w:rPr>
          <w:color w:val="2A2A2A"/>
          <w:spacing w:val="40"/>
        </w:rPr>
        <w:t xml:space="preserve"> </w:t>
      </w:r>
      <w:r>
        <w:rPr>
          <w:color w:val="2A2A2A"/>
        </w:rPr>
        <w:t>and</w:t>
      </w:r>
      <w:r>
        <w:rPr>
          <w:color w:val="2A2A2A"/>
          <w:spacing w:val="40"/>
        </w:rPr>
        <w:t xml:space="preserve"> </w:t>
      </w:r>
      <w:r>
        <w:rPr>
          <w:color w:val="2A2A2A"/>
        </w:rPr>
        <w:t>devote</w:t>
      </w:r>
      <w:r>
        <w:rPr>
          <w:color w:val="2A2A2A"/>
          <w:spacing w:val="40"/>
        </w:rPr>
        <w:t xml:space="preserve"> </w:t>
      </w:r>
      <w:r>
        <w:rPr>
          <w:color w:val="2A2A2A"/>
        </w:rPr>
        <w:t>your</w:t>
      </w:r>
      <w:r>
        <w:rPr>
          <w:color w:val="2A2A2A"/>
          <w:spacing w:val="40"/>
        </w:rPr>
        <w:t xml:space="preserve"> </w:t>
      </w:r>
      <w:r>
        <w:rPr>
          <w:color w:val="2A2A2A"/>
        </w:rPr>
        <w:t>heart</w:t>
      </w:r>
      <w:r>
        <w:rPr>
          <w:color w:val="2A2A2A"/>
          <w:spacing w:val="40"/>
        </w:rPr>
        <w:t xml:space="preserve"> </w:t>
      </w:r>
      <w:r>
        <w:rPr>
          <w:color w:val="2A2A2A"/>
        </w:rPr>
        <w:t>and</w:t>
      </w:r>
      <w:r>
        <w:rPr>
          <w:color w:val="2A2A2A"/>
          <w:spacing w:val="40"/>
        </w:rPr>
        <w:t xml:space="preserve"> </w:t>
      </w:r>
      <w:r>
        <w:rPr>
          <w:color w:val="2A2A2A"/>
        </w:rPr>
        <w:t>your</w:t>
      </w:r>
      <w:r>
        <w:rPr>
          <w:color w:val="2A2A2A"/>
          <w:spacing w:val="40"/>
        </w:rPr>
        <w:t xml:space="preserve"> </w:t>
      </w:r>
      <w:r>
        <w:rPr>
          <w:color w:val="2A2A2A"/>
        </w:rPr>
        <w:t>dreams to</w:t>
      </w:r>
      <w:r>
        <w:rPr>
          <w:color w:val="2A2A2A"/>
          <w:spacing w:val="26"/>
        </w:rPr>
        <w:t xml:space="preserve"> </w:t>
      </w:r>
      <w:r>
        <w:rPr>
          <w:color w:val="2A2A2A"/>
        </w:rPr>
        <w:t>kingdom</w:t>
      </w:r>
      <w:r>
        <w:rPr>
          <w:color w:val="2A2A2A"/>
          <w:spacing w:val="26"/>
        </w:rPr>
        <w:t xml:space="preserve"> </w:t>
      </w:r>
      <w:r>
        <w:rPr>
          <w:color w:val="2A2A2A"/>
        </w:rPr>
        <w:t>building,</w:t>
      </w:r>
      <w:r>
        <w:rPr>
          <w:color w:val="2A2A2A"/>
          <w:spacing w:val="25"/>
        </w:rPr>
        <w:t xml:space="preserve"> </w:t>
      </w:r>
      <w:r>
        <w:rPr>
          <w:color w:val="2A2A2A"/>
        </w:rPr>
        <w:t>(laboring</w:t>
      </w:r>
      <w:r>
        <w:rPr>
          <w:color w:val="2A2A2A"/>
          <w:spacing w:val="25"/>
        </w:rPr>
        <w:t xml:space="preserve"> </w:t>
      </w:r>
      <w:r>
        <w:rPr>
          <w:color w:val="2A2A2A"/>
        </w:rPr>
        <w:t>for</w:t>
      </w:r>
      <w:r>
        <w:rPr>
          <w:color w:val="2A2A2A"/>
          <w:spacing w:val="26"/>
        </w:rPr>
        <w:t xml:space="preserve"> </w:t>
      </w:r>
      <w:r>
        <w:rPr>
          <w:color w:val="2A2A2A"/>
        </w:rPr>
        <w:t>God</w:t>
      </w:r>
      <w:r>
        <w:rPr>
          <w:color w:val="2A2A2A"/>
          <w:spacing w:val="26"/>
        </w:rPr>
        <w:t xml:space="preserve"> </w:t>
      </w:r>
      <w:r>
        <w:rPr>
          <w:color w:val="2A2A2A"/>
        </w:rPr>
        <w:t>for</w:t>
      </w:r>
      <w:r>
        <w:rPr>
          <w:color w:val="2A2A2A"/>
          <w:spacing w:val="26"/>
        </w:rPr>
        <w:t xml:space="preserve"> </w:t>
      </w:r>
      <w:r>
        <w:rPr>
          <w:color w:val="2A2A2A"/>
        </w:rPr>
        <w:t>a</w:t>
      </w:r>
      <w:r>
        <w:rPr>
          <w:color w:val="2A2A2A"/>
          <w:spacing w:val="25"/>
        </w:rPr>
        <w:t xml:space="preserve"> </w:t>
      </w:r>
      <w:r>
        <w:rPr>
          <w:color w:val="2A2A2A"/>
        </w:rPr>
        <w:t>lifetime),</w:t>
      </w:r>
      <w:r>
        <w:rPr>
          <w:color w:val="2A2A2A"/>
          <w:spacing w:val="25"/>
        </w:rPr>
        <w:t xml:space="preserve"> </w:t>
      </w:r>
      <w:r>
        <w:rPr>
          <w:color w:val="2A2A2A"/>
        </w:rPr>
        <w:t>you</w:t>
      </w:r>
      <w:r>
        <w:rPr>
          <w:color w:val="2A2A2A"/>
          <w:spacing w:val="24"/>
        </w:rPr>
        <w:t xml:space="preserve"> </w:t>
      </w:r>
      <w:r>
        <w:rPr>
          <w:color w:val="2A2A2A"/>
        </w:rPr>
        <w:t>may</w:t>
      </w:r>
      <w:r>
        <w:rPr>
          <w:color w:val="2A2A2A"/>
          <w:spacing w:val="25"/>
        </w:rPr>
        <w:t xml:space="preserve"> </w:t>
      </w:r>
      <w:r>
        <w:rPr>
          <w:color w:val="2A2A2A"/>
        </w:rPr>
        <w:t>just</w:t>
      </w:r>
      <w:r>
        <w:rPr>
          <w:color w:val="2A2A2A"/>
          <w:spacing w:val="25"/>
        </w:rPr>
        <w:t xml:space="preserve"> </w:t>
      </w:r>
      <w:r>
        <w:rPr>
          <w:color w:val="2A2A2A"/>
        </w:rPr>
        <w:t>play</w:t>
      </w:r>
      <w:r>
        <w:rPr>
          <w:color w:val="2A2A2A"/>
          <w:spacing w:val="25"/>
        </w:rPr>
        <w:t xml:space="preserve"> </w:t>
      </w:r>
      <w:r>
        <w:rPr>
          <w:color w:val="2A2A2A"/>
        </w:rPr>
        <w:t>a</w:t>
      </w:r>
      <w:r>
        <w:rPr>
          <w:color w:val="2A2A2A"/>
          <w:spacing w:val="25"/>
        </w:rPr>
        <w:t xml:space="preserve"> </w:t>
      </w:r>
      <w:r>
        <w:rPr>
          <w:color w:val="2A2A2A"/>
        </w:rPr>
        <w:t>part in</w:t>
      </w:r>
      <w:r>
        <w:rPr>
          <w:color w:val="2A2A2A"/>
          <w:spacing w:val="40"/>
        </w:rPr>
        <w:t xml:space="preserve"> </w:t>
      </w:r>
      <w:r>
        <w:rPr>
          <w:color w:val="2A2A2A"/>
        </w:rPr>
        <w:t>changing</w:t>
      </w:r>
      <w:r>
        <w:rPr>
          <w:color w:val="2A2A2A"/>
          <w:spacing w:val="40"/>
        </w:rPr>
        <w:t xml:space="preserve"> </w:t>
      </w:r>
      <w:r>
        <w:rPr>
          <w:color w:val="2A2A2A"/>
        </w:rPr>
        <w:t>the</w:t>
      </w:r>
      <w:r>
        <w:rPr>
          <w:color w:val="2A2A2A"/>
          <w:spacing w:val="40"/>
        </w:rPr>
        <w:t xml:space="preserve"> </w:t>
      </w:r>
      <w:r>
        <w:rPr>
          <w:color w:val="2A2A2A"/>
        </w:rPr>
        <w:t>spiritual</w:t>
      </w:r>
      <w:r>
        <w:rPr>
          <w:color w:val="2A2A2A"/>
          <w:spacing w:val="40"/>
        </w:rPr>
        <w:t xml:space="preserve"> </w:t>
      </w:r>
      <w:r>
        <w:rPr>
          <w:color w:val="2A2A2A"/>
        </w:rPr>
        <w:t>landscape</w:t>
      </w:r>
      <w:r>
        <w:rPr>
          <w:color w:val="2A2A2A"/>
          <w:spacing w:val="40"/>
        </w:rPr>
        <w:t xml:space="preserve"> </w:t>
      </w:r>
      <w:r>
        <w:rPr>
          <w:color w:val="2A2A2A"/>
        </w:rPr>
        <w:t>of</w:t>
      </w:r>
      <w:r>
        <w:rPr>
          <w:color w:val="2A2A2A"/>
          <w:spacing w:val="40"/>
        </w:rPr>
        <w:t xml:space="preserve"> </w:t>
      </w:r>
      <w:r>
        <w:rPr>
          <w:color w:val="2A2A2A"/>
        </w:rPr>
        <w:t>the</w:t>
      </w:r>
      <w:r>
        <w:rPr>
          <w:color w:val="2A2A2A"/>
          <w:spacing w:val="40"/>
        </w:rPr>
        <w:t xml:space="preserve"> </w:t>
      </w:r>
      <w:r>
        <w:rPr>
          <w:color w:val="2A2A2A"/>
        </w:rPr>
        <w:t>world.</w:t>
      </w:r>
    </w:p>
    <w:p w14:paraId="61E7F455" w14:textId="77777777" w:rsidR="00A15328" w:rsidRDefault="002C52BD">
      <w:pPr>
        <w:pStyle w:val="BodyText"/>
        <w:spacing w:before="160" w:line="300" w:lineRule="auto"/>
        <w:ind w:left="559" w:right="451"/>
      </w:pPr>
      <w:r>
        <w:rPr>
          <w:color w:val="2A2A2A"/>
        </w:rPr>
        <w:t>You</w:t>
      </w:r>
      <w:r>
        <w:rPr>
          <w:color w:val="2A2A2A"/>
          <w:spacing w:val="35"/>
        </w:rPr>
        <w:t xml:space="preserve"> </w:t>
      </w:r>
      <w:r>
        <w:rPr>
          <w:color w:val="2A2A2A"/>
        </w:rPr>
        <w:t>will</w:t>
      </w:r>
      <w:r>
        <w:rPr>
          <w:color w:val="2A2A2A"/>
          <w:spacing w:val="33"/>
        </w:rPr>
        <w:t xml:space="preserve"> </w:t>
      </w:r>
      <w:r>
        <w:rPr>
          <w:color w:val="2A2A2A"/>
        </w:rPr>
        <w:t>also</w:t>
      </w:r>
      <w:r>
        <w:rPr>
          <w:color w:val="2A2A2A"/>
          <w:spacing w:val="35"/>
        </w:rPr>
        <w:t xml:space="preserve"> </w:t>
      </w:r>
      <w:r>
        <w:rPr>
          <w:color w:val="2A2A2A"/>
        </w:rPr>
        <w:t>grow,</w:t>
      </w:r>
      <w:r>
        <w:rPr>
          <w:color w:val="2A2A2A"/>
          <w:spacing w:val="33"/>
        </w:rPr>
        <w:t xml:space="preserve"> </w:t>
      </w:r>
      <w:r>
        <w:rPr>
          <w:color w:val="2A2A2A"/>
        </w:rPr>
        <w:t>(internally)</w:t>
      </w:r>
      <w:r>
        <w:rPr>
          <w:color w:val="2A2A2A"/>
          <w:spacing w:val="35"/>
        </w:rPr>
        <w:t xml:space="preserve"> </w:t>
      </w:r>
      <w:r>
        <w:rPr>
          <w:color w:val="2A2A2A"/>
        </w:rPr>
        <w:t>by</w:t>
      </w:r>
      <w:r>
        <w:rPr>
          <w:color w:val="2A2A2A"/>
          <w:spacing w:val="33"/>
        </w:rPr>
        <w:t xml:space="preserve"> </w:t>
      </w:r>
      <w:r>
        <w:rPr>
          <w:color w:val="2A2A2A"/>
        </w:rPr>
        <w:t>the</w:t>
      </w:r>
      <w:r>
        <w:rPr>
          <w:color w:val="2A2A2A"/>
          <w:spacing w:val="33"/>
        </w:rPr>
        <w:t xml:space="preserve"> </w:t>
      </w:r>
      <w:r>
        <w:rPr>
          <w:color w:val="2A2A2A"/>
        </w:rPr>
        <w:t>hours</w:t>
      </w:r>
      <w:r>
        <w:rPr>
          <w:color w:val="2A2A2A"/>
          <w:spacing w:val="35"/>
        </w:rPr>
        <w:t xml:space="preserve"> </w:t>
      </w:r>
      <w:r>
        <w:rPr>
          <w:color w:val="2A2A2A"/>
        </w:rPr>
        <w:t>you</w:t>
      </w:r>
      <w:r>
        <w:rPr>
          <w:color w:val="2A2A2A"/>
          <w:spacing w:val="34"/>
        </w:rPr>
        <w:t xml:space="preserve"> </w:t>
      </w:r>
      <w:r>
        <w:rPr>
          <w:color w:val="2A2A2A"/>
        </w:rPr>
        <w:t>invest</w:t>
      </w:r>
      <w:r>
        <w:rPr>
          <w:color w:val="2A2A2A"/>
          <w:spacing w:val="33"/>
        </w:rPr>
        <w:t xml:space="preserve"> </w:t>
      </w:r>
      <w:proofErr w:type="gramStart"/>
      <w:r>
        <w:rPr>
          <w:color w:val="2A2A2A"/>
        </w:rPr>
        <w:t>into</w:t>
      </w:r>
      <w:proofErr w:type="gramEnd"/>
      <w:r>
        <w:rPr>
          <w:color w:val="2A2A2A"/>
          <w:spacing w:val="35"/>
        </w:rPr>
        <w:t xml:space="preserve"> </w:t>
      </w:r>
      <w:r>
        <w:rPr>
          <w:color w:val="2A2A2A"/>
        </w:rPr>
        <w:t>a</w:t>
      </w:r>
      <w:r>
        <w:rPr>
          <w:color w:val="2A2A2A"/>
          <w:spacing w:val="33"/>
        </w:rPr>
        <w:t xml:space="preserve"> </w:t>
      </w:r>
      <w:r>
        <w:rPr>
          <w:color w:val="2A2A2A"/>
        </w:rPr>
        <w:t>spiritual</w:t>
      </w:r>
      <w:r>
        <w:rPr>
          <w:color w:val="2A2A2A"/>
          <w:spacing w:val="33"/>
        </w:rPr>
        <w:t xml:space="preserve"> </w:t>
      </w:r>
      <w:r>
        <w:rPr>
          <w:color w:val="2A2A2A"/>
        </w:rPr>
        <w:t>goal.</w:t>
      </w:r>
      <w:r>
        <w:rPr>
          <w:color w:val="2A2A2A"/>
          <w:spacing w:val="35"/>
        </w:rPr>
        <w:t xml:space="preserve"> </w:t>
      </w:r>
      <w:r>
        <w:rPr>
          <w:color w:val="2A2A2A"/>
        </w:rPr>
        <w:t>I know this to be true. A man or woman can grow in 5 years further than an</w:t>
      </w:r>
      <w:r>
        <w:rPr>
          <w:color w:val="2A2A2A"/>
          <w:spacing w:val="80"/>
          <w:w w:val="150"/>
        </w:rPr>
        <w:t xml:space="preserve"> </w:t>
      </w:r>
      <w:r>
        <w:rPr>
          <w:color w:val="2A2A2A"/>
        </w:rPr>
        <w:t>“preacher”</w:t>
      </w:r>
      <w:r>
        <w:rPr>
          <w:color w:val="2A2A2A"/>
          <w:spacing w:val="35"/>
        </w:rPr>
        <w:t xml:space="preserve"> </w:t>
      </w:r>
      <w:r>
        <w:rPr>
          <w:color w:val="2A2A2A"/>
        </w:rPr>
        <w:t>of</w:t>
      </w:r>
      <w:r>
        <w:rPr>
          <w:color w:val="2A2A2A"/>
          <w:spacing w:val="37"/>
        </w:rPr>
        <w:t xml:space="preserve"> </w:t>
      </w:r>
      <w:r>
        <w:rPr>
          <w:color w:val="2A2A2A"/>
        </w:rPr>
        <w:t>50</w:t>
      </w:r>
      <w:r>
        <w:rPr>
          <w:color w:val="2A2A2A"/>
          <w:spacing w:val="34"/>
        </w:rPr>
        <w:t xml:space="preserve"> </w:t>
      </w:r>
      <w:r>
        <w:rPr>
          <w:color w:val="2A2A2A"/>
        </w:rPr>
        <w:t>years</w:t>
      </w:r>
      <w:r>
        <w:rPr>
          <w:color w:val="2A2A2A"/>
          <w:spacing w:val="37"/>
        </w:rPr>
        <w:t xml:space="preserve"> </w:t>
      </w:r>
      <w:r>
        <w:rPr>
          <w:color w:val="2A2A2A"/>
        </w:rPr>
        <w:t>if</w:t>
      </w:r>
      <w:r>
        <w:rPr>
          <w:color w:val="2A2A2A"/>
          <w:spacing w:val="37"/>
        </w:rPr>
        <w:t xml:space="preserve"> </w:t>
      </w:r>
      <w:r>
        <w:rPr>
          <w:color w:val="2A2A2A"/>
        </w:rPr>
        <w:t>they</w:t>
      </w:r>
      <w:r>
        <w:rPr>
          <w:color w:val="2A2A2A"/>
          <w:spacing w:val="35"/>
        </w:rPr>
        <w:t xml:space="preserve"> </w:t>
      </w:r>
      <w:r>
        <w:rPr>
          <w:color w:val="2A2A2A"/>
        </w:rPr>
        <w:t>make</w:t>
      </w:r>
      <w:r>
        <w:rPr>
          <w:color w:val="2A2A2A"/>
          <w:spacing w:val="35"/>
        </w:rPr>
        <w:t xml:space="preserve"> </w:t>
      </w:r>
      <w:r>
        <w:rPr>
          <w:color w:val="2A2A2A"/>
        </w:rPr>
        <w:t>evangelism,</w:t>
      </w:r>
      <w:r>
        <w:rPr>
          <w:color w:val="2A2A2A"/>
          <w:spacing w:val="35"/>
        </w:rPr>
        <w:t xml:space="preserve"> </w:t>
      </w:r>
      <w:r>
        <w:rPr>
          <w:color w:val="2A2A2A"/>
        </w:rPr>
        <w:t>a</w:t>
      </w:r>
      <w:r>
        <w:rPr>
          <w:color w:val="2A2A2A"/>
          <w:spacing w:val="35"/>
        </w:rPr>
        <w:t xml:space="preserve"> </w:t>
      </w:r>
      <w:r>
        <w:rPr>
          <w:color w:val="2A2A2A"/>
        </w:rPr>
        <w:t>"magnificent</w:t>
      </w:r>
      <w:r>
        <w:rPr>
          <w:color w:val="2A2A2A"/>
          <w:spacing w:val="35"/>
        </w:rPr>
        <w:t xml:space="preserve"> </w:t>
      </w:r>
      <w:r>
        <w:rPr>
          <w:color w:val="2A2A2A"/>
        </w:rPr>
        <w:t>obsession."</w:t>
      </w:r>
      <w:r>
        <w:rPr>
          <w:color w:val="2A2A2A"/>
          <w:spacing w:val="35"/>
        </w:rPr>
        <w:t xml:space="preserve"> </w:t>
      </w:r>
      <w:r>
        <w:rPr>
          <w:color w:val="2A2A2A"/>
        </w:rPr>
        <w:t>I personally have</w:t>
      </w:r>
      <w:r>
        <w:rPr>
          <w:color w:val="2A2A2A"/>
          <w:spacing w:val="38"/>
        </w:rPr>
        <w:t xml:space="preserve"> </w:t>
      </w:r>
      <w:r>
        <w:rPr>
          <w:color w:val="2A2A2A"/>
        </w:rPr>
        <w:t>found</w:t>
      </w:r>
      <w:r>
        <w:rPr>
          <w:color w:val="2A2A2A"/>
          <w:spacing w:val="39"/>
        </w:rPr>
        <w:t xml:space="preserve"> </w:t>
      </w:r>
      <w:r>
        <w:rPr>
          <w:color w:val="2A2A2A"/>
        </w:rPr>
        <w:t>this</w:t>
      </w:r>
      <w:r>
        <w:rPr>
          <w:color w:val="2A2A2A"/>
          <w:spacing w:val="39"/>
        </w:rPr>
        <w:t xml:space="preserve"> </w:t>
      </w:r>
      <w:r>
        <w:rPr>
          <w:color w:val="2A2A2A"/>
        </w:rPr>
        <w:t>to</w:t>
      </w:r>
      <w:r>
        <w:rPr>
          <w:color w:val="2A2A2A"/>
          <w:spacing w:val="39"/>
        </w:rPr>
        <w:t xml:space="preserve"> </w:t>
      </w:r>
      <w:r>
        <w:rPr>
          <w:color w:val="2A2A2A"/>
        </w:rPr>
        <w:t>be</w:t>
      </w:r>
      <w:r>
        <w:rPr>
          <w:color w:val="2A2A2A"/>
          <w:spacing w:val="38"/>
        </w:rPr>
        <w:t xml:space="preserve"> </w:t>
      </w:r>
      <w:r>
        <w:rPr>
          <w:color w:val="2A2A2A"/>
        </w:rPr>
        <w:t>true.</w:t>
      </w:r>
      <w:r>
        <w:rPr>
          <w:color w:val="2A2A2A"/>
          <w:spacing w:val="39"/>
        </w:rPr>
        <w:t xml:space="preserve"> </w:t>
      </w:r>
      <w:r>
        <w:rPr>
          <w:color w:val="2A2A2A"/>
        </w:rPr>
        <w:t>I have</w:t>
      </w:r>
      <w:r>
        <w:rPr>
          <w:color w:val="2A2A2A"/>
          <w:spacing w:val="38"/>
        </w:rPr>
        <w:t xml:space="preserve"> </w:t>
      </w:r>
      <w:r>
        <w:rPr>
          <w:color w:val="2A2A2A"/>
        </w:rPr>
        <w:t>surpassed</w:t>
      </w:r>
      <w:r>
        <w:rPr>
          <w:color w:val="2A2A2A"/>
          <w:spacing w:val="39"/>
        </w:rPr>
        <w:t xml:space="preserve"> </w:t>
      </w:r>
      <w:r>
        <w:rPr>
          <w:color w:val="2A2A2A"/>
        </w:rPr>
        <w:t>people</w:t>
      </w:r>
      <w:r>
        <w:rPr>
          <w:color w:val="2A2A2A"/>
          <w:spacing w:val="38"/>
        </w:rPr>
        <w:t xml:space="preserve"> </w:t>
      </w:r>
      <w:r>
        <w:rPr>
          <w:color w:val="2A2A2A"/>
        </w:rPr>
        <w:t>(in</w:t>
      </w:r>
      <w:r>
        <w:rPr>
          <w:color w:val="2A2A2A"/>
          <w:spacing w:val="39"/>
        </w:rPr>
        <w:t xml:space="preserve"> </w:t>
      </w:r>
      <w:r>
        <w:rPr>
          <w:color w:val="2A2A2A"/>
        </w:rPr>
        <w:t>a</w:t>
      </w:r>
      <w:r>
        <w:rPr>
          <w:color w:val="2A2A2A"/>
          <w:spacing w:val="38"/>
        </w:rPr>
        <w:t xml:space="preserve"> </w:t>
      </w:r>
      <w:r>
        <w:rPr>
          <w:color w:val="2A2A2A"/>
        </w:rPr>
        <w:t>short amount</w:t>
      </w:r>
      <w:r>
        <w:rPr>
          <w:color w:val="2A2A2A"/>
          <w:spacing w:val="26"/>
        </w:rPr>
        <w:t xml:space="preserve"> </w:t>
      </w:r>
      <w:r>
        <w:rPr>
          <w:color w:val="2A2A2A"/>
        </w:rPr>
        <w:t>of</w:t>
      </w:r>
      <w:r>
        <w:rPr>
          <w:color w:val="2A2A2A"/>
          <w:spacing w:val="28"/>
        </w:rPr>
        <w:t xml:space="preserve"> </w:t>
      </w:r>
      <w:r>
        <w:rPr>
          <w:color w:val="2A2A2A"/>
        </w:rPr>
        <w:t>time)</w:t>
      </w:r>
      <w:r>
        <w:rPr>
          <w:color w:val="2A2A2A"/>
          <w:spacing w:val="28"/>
        </w:rPr>
        <w:t xml:space="preserve"> </w:t>
      </w:r>
      <w:r>
        <w:rPr>
          <w:color w:val="2A2A2A"/>
        </w:rPr>
        <w:t>in</w:t>
      </w:r>
      <w:r>
        <w:rPr>
          <w:color w:val="2A2A2A"/>
          <w:spacing w:val="28"/>
        </w:rPr>
        <w:t xml:space="preserve"> </w:t>
      </w:r>
      <w:r>
        <w:rPr>
          <w:color w:val="2A2A2A"/>
        </w:rPr>
        <w:t>secular</w:t>
      </w:r>
      <w:r>
        <w:rPr>
          <w:color w:val="2A2A2A"/>
          <w:spacing w:val="28"/>
        </w:rPr>
        <w:t xml:space="preserve"> </w:t>
      </w:r>
      <w:r>
        <w:rPr>
          <w:color w:val="2A2A2A"/>
        </w:rPr>
        <w:t>and</w:t>
      </w:r>
      <w:r>
        <w:rPr>
          <w:color w:val="2A2A2A"/>
          <w:spacing w:val="28"/>
        </w:rPr>
        <w:t xml:space="preserve"> </w:t>
      </w:r>
      <w:r>
        <w:rPr>
          <w:color w:val="2A2A2A"/>
        </w:rPr>
        <w:t>spiritual</w:t>
      </w:r>
      <w:r>
        <w:rPr>
          <w:color w:val="2A2A2A"/>
          <w:spacing w:val="26"/>
        </w:rPr>
        <w:t xml:space="preserve"> </w:t>
      </w:r>
      <w:r>
        <w:rPr>
          <w:color w:val="2A2A2A"/>
        </w:rPr>
        <w:t>skillsets</w:t>
      </w:r>
      <w:r>
        <w:rPr>
          <w:color w:val="2A2A2A"/>
          <w:spacing w:val="28"/>
        </w:rPr>
        <w:t xml:space="preserve"> </w:t>
      </w:r>
      <w:r>
        <w:rPr>
          <w:color w:val="2A2A2A"/>
        </w:rPr>
        <w:t>by</w:t>
      </w:r>
      <w:r>
        <w:rPr>
          <w:color w:val="2A2A2A"/>
          <w:spacing w:val="26"/>
        </w:rPr>
        <w:t xml:space="preserve"> </w:t>
      </w:r>
      <w:r>
        <w:rPr>
          <w:color w:val="2A2A2A"/>
        </w:rPr>
        <w:t>making</w:t>
      </w:r>
      <w:r>
        <w:rPr>
          <w:color w:val="2A2A2A"/>
          <w:spacing w:val="26"/>
        </w:rPr>
        <w:t xml:space="preserve"> </w:t>
      </w:r>
      <w:r>
        <w:rPr>
          <w:color w:val="2A2A2A"/>
        </w:rPr>
        <w:t>a</w:t>
      </w:r>
      <w:r>
        <w:rPr>
          <w:color w:val="2A2A2A"/>
          <w:spacing w:val="24"/>
        </w:rPr>
        <w:t xml:space="preserve"> </w:t>
      </w:r>
      <w:r>
        <w:rPr>
          <w:color w:val="2A2A2A"/>
        </w:rPr>
        <w:t>specific</w:t>
      </w:r>
      <w:r>
        <w:rPr>
          <w:color w:val="2A2A2A"/>
          <w:spacing w:val="28"/>
        </w:rPr>
        <w:t xml:space="preserve"> </w:t>
      </w:r>
      <w:r>
        <w:rPr>
          <w:color w:val="2A2A2A"/>
        </w:rPr>
        <w:t>goal</w:t>
      </w:r>
      <w:r>
        <w:rPr>
          <w:color w:val="2A2A2A"/>
          <w:spacing w:val="26"/>
        </w:rPr>
        <w:t xml:space="preserve"> </w:t>
      </w:r>
      <w:r>
        <w:rPr>
          <w:color w:val="2A2A2A"/>
        </w:rPr>
        <w:t>my</w:t>
      </w:r>
    </w:p>
    <w:p w14:paraId="1A9558C4" w14:textId="77777777" w:rsidR="00A15328" w:rsidRDefault="00A15328">
      <w:pPr>
        <w:spacing w:line="300" w:lineRule="auto"/>
        <w:sectPr w:rsidR="00A15328" w:rsidSect="005F3759">
          <w:footerReference w:type="default" r:id="rId103"/>
          <w:pgSz w:w="12240" w:h="15840"/>
          <w:pgMar w:top="960" w:right="1100" w:bottom="280" w:left="880" w:header="782" w:footer="0" w:gutter="0"/>
          <w:cols w:space="720"/>
        </w:sectPr>
      </w:pPr>
    </w:p>
    <w:p w14:paraId="6E7B22A7" w14:textId="77777777" w:rsidR="00A15328" w:rsidRDefault="00A15328">
      <w:pPr>
        <w:pStyle w:val="BodyText"/>
        <w:rPr>
          <w:sz w:val="20"/>
        </w:rPr>
      </w:pPr>
    </w:p>
    <w:p w14:paraId="04ED5D81" w14:textId="77777777" w:rsidR="00A15328" w:rsidRDefault="002C52BD">
      <w:pPr>
        <w:pStyle w:val="BodyText"/>
        <w:spacing w:before="221" w:line="302" w:lineRule="auto"/>
        <w:ind w:left="559" w:right="451"/>
        <w:rPr>
          <w:b/>
        </w:rPr>
      </w:pPr>
      <w:r>
        <w:rPr>
          <w:color w:val="2A2A2A"/>
        </w:rPr>
        <w:t>main</w:t>
      </w:r>
      <w:r>
        <w:rPr>
          <w:color w:val="2A2A2A"/>
          <w:spacing w:val="30"/>
        </w:rPr>
        <w:t xml:space="preserve"> </w:t>
      </w:r>
      <w:r>
        <w:rPr>
          <w:color w:val="2A2A2A"/>
        </w:rPr>
        <w:t>focus</w:t>
      </w:r>
      <w:r>
        <w:rPr>
          <w:color w:val="2A2A2A"/>
          <w:spacing w:val="30"/>
        </w:rPr>
        <w:t xml:space="preserve"> </w:t>
      </w:r>
      <w:r>
        <w:rPr>
          <w:color w:val="2A2A2A"/>
        </w:rPr>
        <w:t>and</w:t>
      </w:r>
      <w:r>
        <w:rPr>
          <w:color w:val="2A2A2A"/>
          <w:spacing w:val="30"/>
        </w:rPr>
        <w:t xml:space="preserve"> </w:t>
      </w:r>
      <w:r>
        <w:rPr>
          <w:color w:val="2A2A2A"/>
        </w:rPr>
        <w:t>investment in</w:t>
      </w:r>
      <w:r>
        <w:rPr>
          <w:color w:val="2A2A2A"/>
          <w:spacing w:val="30"/>
        </w:rPr>
        <w:t xml:space="preserve"> </w:t>
      </w:r>
      <w:r>
        <w:rPr>
          <w:color w:val="2A2A2A"/>
        </w:rPr>
        <w:t>time/energy.</w:t>
      </w:r>
      <w:r>
        <w:rPr>
          <w:color w:val="2A2A2A"/>
          <w:spacing w:val="30"/>
        </w:rPr>
        <w:t xml:space="preserve"> </w:t>
      </w:r>
      <w:r>
        <w:rPr>
          <w:color w:val="2A2A2A"/>
        </w:rPr>
        <w:t>Ask yourself</w:t>
      </w:r>
      <w:r>
        <w:rPr>
          <w:color w:val="2A2A2A"/>
          <w:spacing w:val="30"/>
        </w:rPr>
        <w:t xml:space="preserve"> </w:t>
      </w:r>
      <w:r>
        <w:rPr>
          <w:color w:val="2A2A2A"/>
        </w:rPr>
        <w:t>if</w:t>
      </w:r>
      <w:r>
        <w:rPr>
          <w:color w:val="2A2A2A"/>
          <w:spacing w:val="30"/>
        </w:rPr>
        <w:t xml:space="preserve"> </w:t>
      </w:r>
      <w:r>
        <w:rPr>
          <w:color w:val="2A2A2A"/>
        </w:rPr>
        <w:t>you’re willing to make</w:t>
      </w:r>
      <w:r>
        <w:rPr>
          <w:color w:val="2A2A2A"/>
          <w:spacing w:val="40"/>
        </w:rPr>
        <w:t xml:space="preserve"> </w:t>
      </w:r>
      <w:r>
        <w:rPr>
          <w:color w:val="2A2A2A"/>
        </w:rPr>
        <w:t>God’s</w:t>
      </w:r>
      <w:r>
        <w:rPr>
          <w:color w:val="2A2A2A"/>
          <w:spacing w:val="40"/>
        </w:rPr>
        <w:t xml:space="preserve"> </w:t>
      </w:r>
      <w:r>
        <w:rPr>
          <w:color w:val="2A2A2A"/>
        </w:rPr>
        <w:t>kingdom</w:t>
      </w:r>
      <w:r>
        <w:rPr>
          <w:color w:val="2A2A2A"/>
          <w:spacing w:val="40"/>
        </w:rPr>
        <w:t xml:space="preserve"> </w:t>
      </w:r>
      <w:r>
        <w:rPr>
          <w:color w:val="2A2A2A"/>
        </w:rPr>
        <w:t>of</w:t>
      </w:r>
      <w:r>
        <w:rPr>
          <w:color w:val="2A2A2A"/>
          <w:spacing w:val="40"/>
        </w:rPr>
        <w:t xml:space="preserve"> </w:t>
      </w:r>
      <w:r>
        <w:rPr>
          <w:color w:val="2A2A2A"/>
        </w:rPr>
        <w:t>first</w:t>
      </w:r>
      <w:r>
        <w:rPr>
          <w:color w:val="2A2A2A"/>
          <w:spacing w:val="40"/>
        </w:rPr>
        <w:t xml:space="preserve"> </w:t>
      </w:r>
      <w:r>
        <w:rPr>
          <w:color w:val="2A2A2A"/>
        </w:rPr>
        <w:t>importance.</w:t>
      </w:r>
      <w:r>
        <w:rPr>
          <w:color w:val="2A2A2A"/>
          <w:spacing w:val="40"/>
        </w:rPr>
        <w:t xml:space="preserve"> </w:t>
      </w:r>
      <w:r>
        <w:rPr>
          <w:b/>
          <w:color w:val="2A2A2A"/>
        </w:rPr>
        <w:t>(Matthew</w:t>
      </w:r>
      <w:r>
        <w:rPr>
          <w:b/>
          <w:color w:val="2A2A2A"/>
          <w:spacing w:val="40"/>
        </w:rPr>
        <w:t xml:space="preserve"> </w:t>
      </w:r>
      <w:r>
        <w:rPr>
          <w:b/>
          <w:color w:val="2A2A2A"/>
        </w:rPr>
        <w:t>6:33)</w:t>
      </w:r>
    </w:p>
    <w:p w14:paraId="2128C2A8" w14:textId="77777777" w:rsidR="00A15328" w:rsidRDefault="002C52BD">
      <w:pPr>
        <w:pStyle w:val="BodyText"/>
        <w:spacing w:before="154" w:line="300" w:lineRule="auto"/>
        <w:ind w:left="559" w:right="451"/>
      </w:pPr>
      <w:r>
        <w:rPr>
          <w:color w:val="2A2A2A"/>
        </w:rPr>
        <w:t>How</w:t>
      </w:r>
      <w:r>
        <w:rPr>
          <w:color w:val="2A2A2A"/>
          <w:spacing w:val="32"/>
        </w:rPr>
        <w:t xml:space="preserve"> </w:t>
      </w:r>
      <w:r>
        <w:rPr>
          <w:color w:val="2A2A2A"/>
        </w:rPr>
        <w:t>much</w:t>
      </w:r>
      <w:r>
        <w:rPr>
          <w:color w:val="2A2A2A"/>
          <w:spacing w:val="32"/>
        </w:rPr>
        <w:t xml:space="preserve"> </w:t>
      </w:r>
      <w:r>
        <w:rPr>
          <w:color w:val="2A2A2A"/>
        </w:rPr>
        <w:t>a person is</w:t>
      </w:r>
      <w:r>
        <w:rPr>
          <w:color w:val="2A2A2A"/>
          <w:spacing w:val="32"/>
        </w:rPr>
        <w:t xml:space="preserve"> </w:t>
      </w:r>
      <w:r>
        <w:rPr>
          <w:color w:val="2A2A2A"/>
        </w:rPr>
        <w:t>willing to</w:t>
      </w:r>
      <w:r>
        <w:rPr>
          <w:color w:val="2A2A2A"/>
          <w:spacing w:val="32"/>
        </w:rPr>
        <w:t xml:space="preserve"> </w:t>
      </w:r>
      <w:r>
        <w:rPr>
          <w:color w:val="2A2A2A"/>
        </w:rPr>
        <w:t>do</w:t>
      </w:r>
      <w:r>
        <w:rPr>
          <w:color w:val="2A2A2A"/>
          <w:spacing w:val="32"/>
        </w:rPr>
        <w:t xml:space="preserve"> </w:t>
      </w:r>
      <w:r>
        <w:rPr>
          <w:color w:val="2A2A2A"/>
        </w:rPr>
        <w:t>and</w:t>
      </w:r>
      <w:r>
        <w:rPr>
          <w:color w:val="2A2A2A"/>
          <w:spacing w:val="32"/>
        </w:rPr>
        <w:t xml:space="preserve"> </w:t>
      </w:r>
      <w:r>
        <w:rPr>
          <w:color w:val="2A2A2A"/>
        </w:rPr>
        <w:t>is</w:t>
      </w:r>
      <w:r>
        <w:rPr>
          <w:color w:val="2A2A2A"/>
          <w:spacing w:val="32"/>
        </w:rPr>
        <w:t xml:space="preserve"> </w:t>
      </w:r>
      <w:r>
        <w:rPr>
          <w:color w:val="2A2A2A"/>
        </w:rPr>
        <w:t>willing to</w:t>
      </w:r>
      <w:r>
        <w:rPr>
          <w:color w:val="2A2A2A"/>
          <w:spacing w:val="32"/>
        </w:rPr>
        <w:t xml:space="preserve"> </w:t>
      </w:r>
      <w:r>
        <w:rPr>
          <w:color w:val="2A2A2A"/>
        </w:rPr>
        <w:t>become, is</w:t>
      </w:r>
      <w:r>
        <w:rPr>
          <w:color w:val="2A2A2A"/>
          <w:spacing w:val="32"/>
        </w:rPr>
        <w:t xml:space="preserve"> </w:t>
      </w:r>
      <w:r>
        <w:rPr>
          <w:color w:val="2A2A2A"/>
        </w:rPr>
        <w:t>up</w:t>
      </w:r>
      <w:r>
        <w:rPr>
          <w:color w:val="2A2A2A"/>
          <w:spacing w:val="32"/>
        </w:rPr>
        <w:t xml:space="preserve"> </w:t>
      </w:r>
      <w:r>
        <w:rPr>
          <w:color w:val="2A2A2A"/>
        </w:rPr>
        <w:t>to</w:t>
      </w:r>
      <w:r>
        <w:rPr>
          <w:color w:val="2A2A2A"/>
          <w:spacing w:val="32"/>
        </w:rPr>
        <w:t xml:space="preserve"> </w:t>
      </w:r>
      <w:r>
        <w:rPr>
          <w:color w:val="2A2A2A"/>
        </w:rPr>
        <w:t>that person.</w:t>
      </w:r>
      <w:r>
        <w:rPr>
          <w:color w:val="2A2A2A"/>
          <w:spacing w:val="23"/>
        </w:rPr>
        <w:t xml:space="preserve"> </w:t>
      </w:r>
      <w:r>
        <w:rPr>
          <w:color w:val="2A2A2A"/>
        </w:rPr>
        <w:t>I</w:t>
      </w:r>
      <w:r>
        <w:rPr>
          <w:color w:val="2A2A2A"/>
          <w:spacing w:val="25"/>
        </w:rPr>
        <w:t xml:space="preserve"> </w:t>
      </w:r>
      <w:r>
        <w:rPr>
          <w:color w:val="2A2A2A"/>
        </w:rPr>
        <w:t>know</w:t>
      </w:r>
      <w:r>
        <w:rPr>
          <w:color w:val="2A2A2A"/>
          <w:spacing w:val="25"/>
        </w:rPr>
        <w:t xml:space="preserve"> </w:t>
      </w:r>
      <w:r>
        <w:rPr>
          <w:color w:val="2A2A2A"/>
        </w:rPr>
        <w:t>a</w:t>
      </w:r>
      <w:r>
        <w:rPr>
          <w:color w:val="2A2A2A"/>
          <w:spacing w:val="24"/>
        </w:rPr>
        <w:t xml:space="preserve"> </w:t>
      </w:r>
      <w:r>
        <w:rPr>
          <w:color w:val="2A2A2A"/>
        </w:rPr>
        <w:t>guy,</w:t>
      </w:r>
      <w:r>
        <w:rPr>
          <w:color w:val="2A2A2A"/>
          <w:spacing w:val="24"/>
        </w:rPr>
        <w:t xml:space="preserve"> </w:t>
      </w:r>
      <w:r>
        <w:rPr>
          <w:color w:val="2A2A2A"/>
        </w:rPr>
        <w:t>(Jack</w:t>
      </w:r>
      <w:r>
        <w:rPr>
          <w:color w:val="2A2A2A"/>
          <w:spacing w:val="24"/>
        </w:rPr>
        <w:t xml:space="preserve"> </w:t>
      </w:r>
      <w:r>
        <w:rPr>
          <w:color w:val="2A2A2A"/>
        </w:rPr>
        <w:t>Adams)</w:t>
      </w:r>
      <w:r>
        <w:rPr>
          <w:color w:val="2A2A2A"/>
          <w:spacing w:val="25"/>
        </w:rPr>
        <w:t xml:space="preserve"> </w:t>
      </w:r>
      <w:r>
        <w:rPr>
          <w:color w:val="2A2A2A"/>
        </w:rPr>
        <w:t>who</w:t>
      </w:r>
      <w:r>
        <w:rPr>
          <w:color w:val="2A2A2A"/>
          <w:spacing w:val="25"/>
        </w:rPr>
        <w:t xml:space="preserve"> </w:t>
      </w:r>
      <w:r>
        <w:rPr>
          <w:color w:val="2A2A2A"/>
        </w:rPr>
        <w:t>converted</w:t>
      </w:r>
      <w:r>
        <w:rPr>
          <w:color w:val="2A2A2A"/>
          <w:spacing w:val="25"/>
        </w:rPr>
        <w:t xml:space="preserve"> </w:t>
      </w:r>
      <w:r>
        <w:rPr>
          <w:color w:val="2A2A2A"/>
        </w:rPr>
        <w:t>100</w:t>
      </w:r>
      <w:r>
        <w:rPr>
          <w:color w:val="2A2A2A"/>
          <w:spacing w:val="23"/>
        </w:rPr>
        <w:t xml:space="preserve"> </w:t>
      </w:r>
      <w:r>
        <w:rPr>
          <w:color w:val="2A2A2A"/>
        </w:rPr>
        <w:t>people</w:t>
      </w:r>
      <w:r>
        <w:rPr>
          <w:color w:val="2A2A2A"/>
          <w:spacing w:val="24"/>
        </w:rPr>
        <w:t xml:space="preserve"> </w:t>
      </w:r>
      <w:r>
        <w:rPr>
          <w:color w:val="2A2A2A"/>
        </w:rPr>
        <w:t>in</w:t>
      </w:r>
      <w:r>
        <w:rPr>
          <w:color w:val="2A2A2A"/>
          <w:spacing w:val="25"/>
        </w:rPr>
        <w:t xml:space="preserve"> </w:t>
      </w:r>
      <w:r>
        <w:rPr>
          <w:color w:val="2A2A2A"/>
        </w:rPr>
        <w:t>one</w:t>
      </w:r>
      <w:r>
        <w:rPr>
          <w:color w:val="2A2A2A"/>
          <w:spacing w:val="24"/>
        </w:rPr>
        <w:t xml:space="preserve"> </w:t>
      </w:r>
      <w:r>
        <w:rPr>
          <w:color w:val="2A2A2A"/>
        </w:rPr>
        <w:t>year.</w:t>
      </w:r>
    </w:p>
    <w:p w14:paraId="33C061A0" w14:textId="77777777" w:rsidR="00A15328" w:rsidRDefault="002C52BD">
      <w:pPr>
        <w:pStyle w:val="BodyText"/>
        <w:spacing w:line="341" w:lineRule="exact"/>
        <w:ind w:left="559"/>
      </w:pPr>
      <w:r>
        <w:rPr>
          <w:color w:val="2A2A2A"/>
        </w:rPr>
        <w:t>How</w:t>
      </w:r>
      <w:r>
        <w:rPr>
          <w:color w:val="2A2A2A"/>
          <w:spacing w:val="19"/>
        </w:rPr>
        <w:t xml:space="preserve"> </w:t>
      </w:r>
      <w:r>
        <w:rPr>
          <w:color w:val="2A2A2A"/>
        </w:rPr>
        <w:t>did</w:t>
      </w:r>
      <w:r>
        <w:rPr>
          <w:color w:val="2A2A2A"/>
          <w:spacing w:val="21"/>
        </w:rPr>
        <w:t xml:space="preserve"> </w:t>
      </w:r>
      <w:r>
        <w:rPr>
          <w:color w:val="2A2A2A"/>
        </w:rPr>
        <w:t>he</w:t>
      </w:r>
      <w:r>
        <w:rPr>
          <w:color w:val="2A2A2A"/>
          <w:spacing w:val="20"/>
        </w:rPr>
        <w:t xml:space="preserve"> </w:t>
      </w:r>
      <w:r>
        <w:rPr>
          <w:color w:val="2A2A2A"/>
        </w:rPr>
        <w:t>do</w:t>
      </w:r>
      <w:r>
        <w:rPr>
          <w:color w:val="2A2A2A"/>
          <w:spacing w:val="21"/>
        </w:rPr>
        <w:t xml:space="preserve"> </w:t>
      </w:r>
      <w:r>
        <w:rPr>
          <w:color w:val="2A2A2A"/>
        </w:rPr>
        <w:t>this?</w:t>
      </w:r>
      <w:r>
        <w:rPr>
          <w:color w:val="2A2A2A"/>
          <w:spacing w:val="20"/>
        </w:rPr>
        <w:t xml:space="preserve"> </w:t>
      </w:r>
      <w:r>
        <w:rPr>
          <w:color w:val="2A2A2A"/>
        </w:rPr>
        <w:t>Jack</w:t>
      </w:r>
      <w:r>
        <w:rPr>
          <w:color w:val="2A2A2A"/>
          <w:spacing w:val="20"/>
        </w:rPr>
        <w:t xml:space="preserve"> </w:t>
      </w:r>
      <w:r>
        <w:rPr>
          <w:color w:val="2A2A2A"/>
        </w:rPr>
        <w:t>did</w:t>
      </w:r>
      <w:r>
        <w:rPr>
          <w:color w:val="2A2A2A"/>
          <w:spacing w:val="21"/>
        </w:rPr>
        <w:t xml:space="preserve"> </w:t>
      </w:r>
      <w:r>
        <w:rPr>
          <w:color w:val="2A2A2A"/>
        </w:rPr>
        <w:t>not</w:t>
      </w:r>
      <w:r>
        <w:rPr>
          <w:color w:val="2A2A2A"/>
          <w:spacing w:val="20"/>
        </w:rPr>
        <w:t xml:space="preserve"> </w:t>
      </w:r>
      <w:r>
        <w:rPr>
          <w:color w:val="2A2A2A"/>
        </w:rPr>
        <w:t>do</w:t>
      </w:r>
      <w:r>
        <w:rPr>
          <w:color w:val="2A2A2A"/>
          <w:spacing w:val="21"/>
        </w:rPr>
        <w:t xml:space="preserve"> </w:t>
      </w:r>
      <w:r>
        <w:rPr>
          <w:color w:val="2A2A2A"/>
        </w:rPr>
        <w:t>evangelism</w:t>
      </w:r>
      <w:r>
        <w:rPr>
          <w:color w:val="2A2A2A"/>
          <w:spacing w:val="21"/>
        </w:rPr>
        <w:t xml:space="preserve"> </w:t>
      </w:r>
      <w:r>
        <w:rPr>
          <w:color w:val="2A2A2A"/>
        </w:rPr>
        <w:t>once</w:t>
      </w:r>
      <w:r>
        <w:rPr>
          <w:color w:val="2A2A2A"/>
          <w:spacing w:val="20"/>
        </w:rPr>
        <w:t xml:space="preserve"> </w:t>
      </w:r>
      <w:r>
        <w:rPr>
          <w:color w:val="2A2A2A"/>
        </w:rPr>
        <w:t>a</w:t>
      </w:r>
      <w:r>
        <w:rPr>
          <w:color w:val="2A2A2A"/>
          <w:spacing w:val="20"/>
        </w:rPr>
        <w:t xml:space="preserve"> </w:t>
      </w:r>
      <w:r>
        <w:rPr>
          <w:color w:val="2A2A2A"/>
        </w:rPr>
        <w:t>year,</w:t>
      </w:r>
      <w:r>
        <w:rPr>
          <w:color w:val="2A2A2A"/>
          <w:spacing w:val="19"/>
        </w:rPr>
        <w:t xml:space="preserve"> </w:t>
      </w:r>
      <w:r>
        <w:rPr>
          <w:color w:val="2A2A2A"/>
        </w:rPr>
        <w:t>or</w:t>
      </w:r>
      <w:r>
        <w:rPr>
          <w:color w:val="2A2A2A"/>
          <w:spacing w:val="22"/>
        </w:rPr>
        <w:t xml:space="preserve"> </w:t>
      </w:r>
      <w:r>
        <w:rPr>
          <w:color w:val="2A2A2A"/>
        </w:rPr>
        <w:t>every</w:t>
      </w:r>
      <w:r>
        <w:rPr>
          <w:color w:val="2A2A2A"/>
          <w:spacing w:val="20"/>
        </w:rPr>
        <w:t xml:space="preserve"> </w:t>
      </w:r>
      <w:r>
        <w:rPr>
          <w:color w:val="2A2A2A"/>
          <w:spacing w:val="-10"/>
        </w:rPr>
        <w:t>6</w:t>
      </w:r>
    </w:p>
    <w:p w14:paraId="766E129C" w14:textId="77777777" w:rsidR="00A15328" w:rsidRDefault="002C52BD">
      <w:pPr>
        <w:pStyle w:val="BodyText"/>
        <w:spacing w:before="85" w:line="300" w:lineRule="auto"/>
        <w:ind w:left="559" w:right="451"/>
      </w:pPr>
      <w:r>
        <w:rPr>
          <w:color w:val="2A2A2A"/>
        </w:rPr>
        <w:t>months,</w:t>
      </w:r>
      <w:r>
        <w:rPr>
          <w:color w:val="2A2A2A"/>
          <w:spacing w:val="27"/>
        </w:rPr>
        <w:t xml:space="preserve"> </w:t>
      </w:r>
      <w:r>
        <w:rPr>
          <w:color w:val="2A2A2A"/>
        </w:rPr>
        <w:t>or</w:t>
      </w:r>
      <w:r>
        <w:rPr>
          <w:color w:val="2A2A2A"/>
          <w:spacing w:val="28"/>
        </w:rPr>
        <w:t xml:space="preserve"> </w:t>
      </w:r>
      <w:r>
        <w:rPr>
          <w:color w:val="2A2A2A"/>
        </w:rPr>
        <w:t>once</w:t>
      </w:r>
      <w:r>
        <w:rPr>
          <w:color w:val="2A2A2A"/>
          <w:spacing w:val="27"/>
        </w:rPr>
        <w:t xml:space="preserve"> </w:t>
      </w:r>
      <w:r>
        <w:rPr>
          <w:color w:val="2A2A2A"/>
        </w:rPr>
        <w:t>a</w:t>
      </w:r>
      <w:r>
        <w:rPr>
          <w:color w:val="2A2A2A"/>
          <w:spacing w:val="27"/>
        </w:rPr>
        <w:t xml:space="preserve"> </w:t>
      </w:r>
      <w:r>
        <w:rPr>
          <w:color w:val="2A2A2A"/>
        </w:rPr>
        <w:t>month,</w:t>
      </w:r>
      <w:r>
        <w:rPr>
          <w:color w:val="2A2A2A"/>
          <w:spacing w:val="27"/>
        </w:rPr>
        <w:t xml:space="preserve"> </w:t>
      </w:r>
      <w:r>
        <w:rPr>
          <w:color w:val="2A2A2A"/>
        </w:rPr>
        <w:t>Jack</w:t>
      </w:r>
      <w:r>
        <w:rPr>
          <w:color w:val="2A2A2A"/>
          <w:spacing w:val="27"/>
        </w:rPr>
        <w:t xml:space="preserve"> </w:t>
      </w:r>
      <w:r>
        <w:rPr>
          <w:color w:val="2A2A2A"/>
        </w:rPr>
        <w:t>looked</w:t>
      </w:r>
      <w:r>
        <w:rPr>
          <w:color w:val="2A2A2A"/>
          <w:spacing w:val="28"/>
        </w:rPr>
        <w:t xml:space="preserve"> </w:t>
      </w:r>
      <w:r>
        <w:rPr>
          <w:color w:val="2A2A2A"/>
        </w:rPr>
        <w:t>for</w:t>
      </w:r>
      <w:r>
        <w:rPr>
          <w:color w:val="2A2A2A"/>
          <w:spacing w:val="28"/>
        </w:rPr>
        <w:t xml:space="preserve"> </w:t>
      </w:r>
      <w:r>
        <w:rPr>
          <w:color w:val="2A2A2A"/>
        </w:rPr>
        <w:t>opportunities</w:t>
      </w:r>
      <w:r>
        <w:rPr>
          <w:color w:val="2A2A2A"/>
          <w:spacing w:val="28"/>
        </w:rPr>
        <w:t xml:space="preserve"> </w:t>
      </w:r>
      <w:r>
        <w:rPr>
          <w:color w:val="2A2A2A"/>
        </w:rPr>
        <w:t>each week</w:t>
      </w:r>
      <w:r>
        <w:rPr>
          <w:color w:val="2A2A2A"/>
          <w:spacing w:val="27"/>
        </w:rPr>
        <w:t xml:space="preserve"> </w:t>
      </w:r>
      <w:r>
        <w:rPr>
          <w:color w:val="2A2A2A"/>
        </w:rPr>
        <w:t>and</w:t>
      </w:r>
      <w:r>
        <w:rPr>
          <w:color w:val="2A2A2A"/>
          <w:spacing w:val="28"/>
        </w:rPr>
        <w:t xml:space="preserve"> </w:t>
      </w:r>
      <w:r>
        <w:rPr>
          <w:color w:val="2A2A2A"/>
        </w:rPr>
        <w:t>daily acted</w:t>
      </w:r>
      <w:r>
        <w:rPr>
          <w:color w:val="2A2A2A"/>
          <w:spacing w:val="40"/>
        </w:rPr>
        <w:t xml:space="preserve"> </w:t>
      </w:r>
      <w:r>
        <w:rPr>
          <w:color w:val="2A2A2A"/>
        </w:rPr>
        <w:t>upon</w:t>
      </w:r>
      <w:r>
        <w:rPr>
          <w:color w:val="2A2A2A"/>
          <w:spacing w:val="40"/>
        </w:rPr>
        <w:t xml:space="preserve"> </w:t>
      </w:r>
      <w:r>
        <w:rPr>
          <w:color w:val="2A2A2A"/>
        </w:rPr>
        <w:t>those</w:t>
      </w:r>
      <w:r>
        <w:rPr>
          <w:color w:val="2A2A2A"/>
          <w:spacing w:val="40"/>
        </w:rPr>
        <w:t xml:space="preserve"> </w:t>
      </w:r>
      <w:r>
        <w:rPr>
          <w:color w:val="2A2A2A"/>
        </w:rPr>
        <w:t>opportunities.</w:t>
      </w:r>
      <w:r>
        <w:rPr>
          <w:color w:val="2A2A2A"/>
          <w:spacing w:val="40"/>
        </w:rPr>
        <w:t xml:space="preserve"> </w:t>
      </w:r>
      <w:r>
        <w:rPr>
          <w:color w:val="2A2A2A"/>
        </w:rPr>
        <w:t>Evangelism</w:t>
      </w:r>
      <w:r>
        <w:rPr>
          <w:color w:val="2A2A2A"/>
          <w:spacing w:val="40"/>
        </w:rPr>
        <w:t xml:space="preserve"> </w:t>
      </w:r>
      <w:r>
        <w:rPr>
          <w:color w:val="2A2A2A"/>
        </w:rPr>
        <w:t>for</w:t>
      </w:r>
      <w:r>
        <w:rPr>
          <w:color w:val="2A2A2A"/>
          <w:spacing w:val="40"/>
        </w:rPr>
        <w:t xml:space="preserve"> </w:t>
      </w:r>
      <w:r>
        <w:rPr>
          <w:color w:val="2A2A2A"/>
        </w:rPr>
        <w:t>Jack</w:t>
      </w:r>
      <w:r>
        <w:rPr>
          <w:color w:val="2A2A2A"/>
          <w:spacing w:val="40"/>
        </w:rPr>
        <w:t xml:space="preserve"> </w:t>
      </w:r>
      <w:r>
        <w:rPr>
          <w:color w:val="2A2A2A"/>
        </w:rPr>
        <w:t>was</w:t>
      </w:r>
      <w:r>
        <w:rPr>
          <w:color w:val="2A2A2A"/>
          <w:spacing w:val="40"/>
        </w:rPr>
        <w:t xml:space="preserve"> </w:t>
      </w:r>
      <w:r>
        <w:rPr>
          <w:color w:val="2A2A2A"/>
        </w:rPr>
        <w:t>a</w:t>
      </w:r>
      <w:r>
        <w:rPr>
          <w:color w:val="2A2A2A"/>
          <w:spacing w:val="40"/>
        </w:rPr>
        <w:t xml:space="preserve"> </w:t>
      </w:r>
      <w:r>
        <w:rPr>
          <w:color w:val="2A2A2A"/>
        </w:rPr>
        <w:t>daily</w:t>
      </w:r>
      <w:r>
        <w:rPr>
          <w:color w:val="2A2A2A"/>
          <w:spacing w:val="40"/>
        </w:rPr>
        <w:t xml:space="preserve"> </w:t>
      </w:r>
      <w:r>
        <w:rPr>
          <w:color w:val="2A2A2A"/>
        </w:rPr>
        <w:t>lifestyle</w:t>
      </w:r>
    </w:p>
    <w:p w14:paraId="77CCE28E" w14:textId="77777777" w:rsidR="00A15328" w:rsidRDefault="002C52BD">
      <w:pPr>
        <w:pStyle w:val="BodyText"/>
        <w:spacing w:line="302" w:lineRule="auto"/>
        <w:ind w:left="558" w:right="451"/>
      </w:pPr>
      <w:r>
        <w:rPr>
          <w:color w:val="2A2A2A"/>
        </w:rPr>
        <w:t>practice.</w:t>
      </w:r>
      <w:r>
        <w:rPr>
          <w:color w:val="2A2A2A"/>
          <w:spacing w:val="28"/>
        </w:rPr>
        <w:t xml:space="preserve"> </w:t>
      </w:r>
      <w:r>
        <w:rPr>
          <w:color w:val="2A2A2A"/>
        </w:rPr>
        <w:t>That is</w:t>
      </w:r>
      <w:r>
        <w:rPr>
          <w:color w:val="2A2A2A"/>
          <w:spacing w:val="28"/>
        </w:rPr>
        <w:t xml:space="preserve"> </w:t>
      </w:r>
      <w:r>
        <w:rPr>
          <w:color w:val="2A2A2A"/>
        </w:rPr>
        <w:t>the New</w:t>
      </w:r>
      <w:r>
        <w:rPr>
          <w:color w:val="2A2A2A"/>
          <w:spacing w:val="28"/>
        </w:rPr>
        <w:t xml:space="preserve"> </w:t>
      </w:r>
      <w:r>
        <w:rPr>
          <w:color w:val="2A2A2A"/>
        </w:rPr>
        <w:t>Testament pattern</w:t>
      </w:r>
      <w:r>
        <w:rPr>
          <w:color w:val="2A2A2A"/>
          <w:spacing w:val="28"/>
        </w:rPr>
        <w:t xml:space="preserve"> </w:t>
      </w:r>
      <w:r>
        <w:rPr>
          <w:color w:val="2A2A2A"/>
        </w:rPr>
        <w:t>we read</w:t>
      </w:r>
      <w:r>
        <w:rPr>
          <w:color w:val="2A2A2A"/>
          <w:spacing w:val="28"/>
        </w:rPr>
        <w:t xml:space="preserve"> </w:t>
      </w:r>
      <w:r>
        <w:rPr>
          <w:color w:val="2A2A2A"/>
        </w:rPr>
        <w:t>about from</w:t>
      </w:r>
      <w:r>
        <w:rPr>
          <w:color w:val="2A2A2A"/>
          <w:spacing w:val="28"/>
        </w:rPr>
        <w:t xml:space="preserve"> </w:t>
      </w:r>
      <w:r>
        <w:rPr>
          <w:color w:val="2A2A2A"/>
        </w:rPr>
        <w:t>the gospels and</w:t>
      </w:r>
      <w:r>
        <w:rPr>
          <w:color w:val="2A2A2A"/>
          <w:spacing w:val="35"/>
        </w:rPr>
        <w:t xml:space="preserve"> </w:t>
      </w:r>
      <w:r>
        <w:rPr>
          <w:color w:val="2A2A2A"/>
        </w:rPr>
        <w:t>from</w:t>
      </w:r>
      <w:r>
        <w:rPr>
          <w:color w:val="2A2A2A"/>
          <w:spacing w:val="35"/>
        </w:rPr>
        <w:t xml:space="preserve"> </w:t>
      </w:r>
      <w:r>
        <w:rPr>
          <w:color w:val="2A2A2A"/>
        </w:rPr>
        <w:t>the</w:t>
      </w:r>
      <w:r>
        <w:rPr>
          <w:color w:val="2A2A2A"/>
          <w:spacing w:val="33"/>
        </w:rPr>
        <w:t xml:space="preserve"> </w:t>
      </w:r>
      <w:r>
        <w:rPr>
          <w:color w:val="2A2A2A"/>
        </w:rPr>
        <w:t>book</w:t>
      </w:r>
      <w:r>
        <w:rPr>
          <w:color w:val="2A2A2A"/>
          <w:spacing w:val="33"/>
        </w:rPr>
        <w:t xml:space="preserve"> </w:t>
      </w:r>
      <w:r>
        <w:rPr>
          <w:color w:val="2A2A2A"/>
        </w:rPr>
        <w:t>of</w:t>
      </w:r>
      <w:r>
        <w:rPr>
          <w:color w:val="2A2A2A"/>
          <w:spacing w:val="35"/>
        </w:rPr>
        <w:t xml:space="preserve"> </w:t>
      </w:r>
      <w:r>
        <w:rPr>
          <w:color w:val="2A2A2A"/>
        </w:rPr>
        <w:t>Acts.</w:t>
      </w:r>
      <w:r>
        <w:rPr>
          <w:color w:val="2A2A2A"/>
          <w:spacing w:val="35"/>
        </w:rPr>
        <w:t xml:space="preserve"> </w:t>
      </w:r>
      <w:r>
        <w:rPr>
          <w:color w:val="2A2A2A"/>
        </w:rPr>
        <w:t>We</w:t>
      </w:r>
      <w:r>
        <w:rPr>
          <w:color w:val="2A2A2A"/>
          <w:spacing w:val="33"/>
        </w:rPr>
        <w:t xml:space="preserve"> </w:t>
      </w:r>
      <w:r>
        <w:rPr>
          <w:color w:val="2A2A2A"/>
        </w:rPr>
        <w:t>need</w:t>
      </w:r>
      <w:r>
        <w:rPr>
          <w:color w:val="2A2A2A"/>
          <w:spacing w:val="35"/>
        </w:rPr>
        <w:t xml:space="preserve"> </w:t>
      </w:r>
      <w:r>
        <w:rPr>
          <w:color w:val="2A2A2A"/>
        </w:rPr>
        <w:t>to</w:t>
      </w:r>
      <w:r>
        <w:rPr>
          <w:color w:val="2A2A2A"/>
          <w:spacing w:val="35"/>
        </w:rPr>
        <w:t xml:space="preserve"> </w:t>
      </w:r>
      <w:r>
        <w:rPr>
          <w:color w:val="2A2A2A"/>
        </w:rPr>
        <w:t>strive</w:t>
      </w:r>
      <w:r>
        <w:rPr>
          <w:color w:val="2A2A2A"/>
          <w:spacing w:val="33"/>
        </w:rPr>
        <w:t xml:space="preserve"> </w:t>
      </w:r>
      <w:r>
        <w:rPr>
          <w:color w:val="2A2A2A"/>
        </w:rPr>
        <w:t>each</w:t>
      </w:r>
      <w:r>
        <w:rPr>
          <w:color w:val="2A2A2A"/>
          <w:spacing w:val="35"/>
        </w:rPr>
        <w:t xml:space="preserve"> </w:t>
      </w:r>
      <w:r>
        <w:rPr>
          <w:color w:val="2A2A2A"/>
        </w:rPr>
        <w:t>week</w:t>
      </w:r>
      <w:r>
        <w:rPr>
          <w:color w:val="2A2A2A"/>
          <w:spacing w:val="33"/>
        </w:rPr>
        <w:t xml:space="preserve"> </w:t>
      </w:r>
      <w:r>
        <w:rPr>
          <w:color w:val="2A2A2A"/>
        </w:rPr>
        <w:t>to</w:t>
      </w:r>
      <w:r>
        <w:rPr>
          <w:color w:val="2A2A2A"/>
          <w:spacing w:val="35"/>
        </w:rPr>
        <w:t xml:space="preserve"> </w:t>
      </w:r>
      <w:r>
        <w:rPr>
          <w:color w:val="2A2A2A"/>
        </w:rPr>
        <w:t>share</w:t>
      </w:r>
      <w:r>
        <w:rPr>
          <w:color w:val="2A2A2A"/>
          <w:spacing w:val="33"/>
        </w:rPr>
        <w:t xml:space="preserve"> </w:t>
      </w:r>
      <w:r>
        <w:rPr>
          <w:color w:val="2A2A2A"/>
        </w:rPr>
        <w:t>Jesus.</w:t>
      </w:r>
    </w:p>
    <w:p w14:paraId="0A1C5368" w14:textId="77777777" w:rsidR="00A15328" w:rsidRDefault="002C52BD">
      <w:pPr>
        <w:pStyle w:val="BodyText"/>
        <w:spacing w:before="153" w:line="300" w:lineRule="auto"/>
        <w:ind w:left="558" w:right="451"/>
      </w:pPr>
      <w:r>
        <w:rPr>
          <w:b/>
        </w:rPr>
        <w:t xml:space="preserve">Love calls us to act: </w:t>
      </w:r>
      <w:r>
        <w:t xml:space="preserve">God calls us to live a life of love. This is part of the Christian walk. </w:t>
      </w:r>
      <w:r>
        <w:rPr>
          <w:b/>
        </w:rPr>
        <w:t xml:space="preserve">(1 John 3:23-24) </w:t>
      </w:r>
      <w:r>
        <w:t xml:space="preserve">How can we claim to love others, if we ignore their greatest spiritual need? (Heaven, forgiveness, </w:t>
      </w:r>
      <w:proofErr w:type="gramStart"/>
      <w:r>
        <w:t>relationship[</w:t>
      </w:r>
      <w:proofErr w:type="gramEnd"/>
      <w:r>
        <w:t xml:space="preserve"> with God.) We are supposed</w:t>
      </w:r>
      <w:r>
        <w:rPr>
          <w:spacing w:val="-2"/>
        </w:rPr>
        <w:t xml:space="preserve"> </w:t>
      </w:r>
      <w:r>
        <w:t>to</w:t>
      </w:r>
      <w:r>
        <w:rPr>
          <w:spacing w:val="-3"/>
        </w:rPr>
        <w:t xml:space="preserve"> </w:t>
      </w:r>
      <w:r>
        <w:t>love</w:t>
      </w:r>
      <w:r>
        <w:rPr>
          <w:spacing w:val="-4"/>
        </w:rPr>
        <w:t xml:space="preserve"> </w:t>
      </w:r>
      <w:r>
        <w:t>our</w:t>
      </w:r>
      <w:r>
        <w:rPr>
          <w:spacing w:val="-5"/>
        </w:rPr>
        <w:t xml:space="preserve"> </w:t>
      </w:r>
      <w:r>
        <w:t>neighbors</w:t>
      </w:r>
      <w:r>
        <w:rPr>
          <w:spacing w:val="-3"/>
        </w:rPr>
        <w:t xml:space="preserve"> </w:t>
      </w:r>
      <w:r>
        <w:t>as</w:t>
      </w:r>
      <w:r>
        <w:rPr>
          <w:spacing w:val="-3"/>
        </w:rPr>
        <w:t xml:space="preserve"> </w:t>
      </w:r>
      <w:r>
        <w:t>ourselves.</w:t>
      </w:r>
      <w:r>
        <w:rPr>
          <w:spacing w:val="-16"/>
        </w:rPr>
        <w:t xml:space="preserve"> </w:t>
      </w:r>
      <w:r>
        <w:rPr>
          <w:b/>
        </w:rPr>
        <w:t>(Mark</w:t>
      </w:r>
      <w:r>
        <w:rPr>
          <w:b/>
          <w:spacing w:val="-4"/>
        </w:rPr>
        <w:t xml:space="preserve"> </w:t>
      </w:r>
      <w:r>
        <w:rPr>
          <w:b/>
        </w:rPr>
        <w:t>12:30-31)</w:t>
      </w:r>
      <w:r>
        <w:rPr>
          <w:b/>
          <w:spacing w:val="-2"/>
        </w:rPr>
        <w:t xml:space="preserve"> </w:t>
      </w:r>
      <w:r>
        <w:t>How</w:t>
      </w:r>
      <w:r>
        <w:rPr>
          <w:spacing w:val="-5"/>
        </w:rPr>
        <w:t xml:space="preserve"> </w:t>
      </w:r>
      <w:r>
        <w:t>can</w:t>
      </w:r>
      <w:r>
        <w:rPr>
          <w:spacing w:val="-4"/>
        </w:rPr>
        <w:t xml:space="preserve"> </w:t>
      </w:r>
      <w:r>
        <w:t>we</w:t>
      </w:r>
      <w:r>
        <w:rPr>
          <w:spacing w:val="-4"/>
        </w:rPr>
        <w:t xml:space="preserve"> </w:t>
      </w:r>
      <w:r>
        <w:t>claim to do this and not share Jesus with them.</w:t>
      </w:r>
    </w:p>
    <w:p w14:paraId="7BB86CF5" w14:textId="77777777" w:rsidR="00A15328" w:rsidRDefault="002C52BD">
      <w:pPr>
        <w:pStyle w:val="BodyText"/>
        <w:spacing w:before="159" w:line="300" w:lineRule="auto"/>
        <w:ind w:left="560" w:right="411"/>
      </w:pPr>
      <w:r>
        <w:t>If you knew you were Hell bound, separated from God, and imprisoned in guilt covered sin, and you knew what you needed to do, you’d do it. You’d love yourself enough to act. You’d do what you needed to do to deliver yourself from such</w:t>
      </w:r>
      <w:r>
        <w:rPr>
          <w:spacing w:val="-4"/>
        </w:rPr>
        <w:t xml:space="preserve"> </w:t>
      </w:r>
      <w:r>
        <w:t>pain.</w:t>
      </w:r>
      <w:r>
        <w:rPr>
          <w:spacing w:val="-2"/>
        </w:rPr>
        <w:t xml:space="preserve"> </w:t>
      </w:r>
      <w:r>
        <w:t>How</w:t>
      </w:r>
      <w:r>
        <w:rPr>
          <w:spacing w:val="-5"/>
        </w:rPr>
        <w:t xml:space="preserve"> </w:t>
      </w:r>
      <w:r>
        <w:t>can</w:t>
      </w:r>
      <w:r>
        <w:rPr>
          <w:spacing w:val="-2"/>
        </w:rPr>
        <w:t xml:space="preserve"> </w:t>
      </w:r>
      <w:r>
        <w:t>you</w:t>
      </w:r>
      <w:r>
        <w:rPr>
          <w:spacing w:val="-2"/>
        </w:rPr>
        <w:t xml:space="preserve"> </w:t>
      </w:r>
      <w:r>
        <w:t>claim</w:t>
      </w:r>
      <w:r>
        <w:rPr>
          <w:spacing w:val="-2"/>
        </w:rPr>
        <w:t xml:space="preserve"> </w:t>
      </w:r>
      <w:r>
        <w:t>to</w:t>
      </w:r>
      <w:r>
        <w:rPr>
          <w:spacing w:val="-3"/>
        </w:rPr>
        <w:t xml:space="preserve"> </w:t>
      </w:r>
      <w:r>
        <w:t>follow</w:t>
      </w:r>
      <w:r>
        <w:rPr>
          <w:spacing w:val="-3"/>
        </w:rPr>
        <w:t xml:space="preserve"> </w:t>
      </w:r>
      <w:r>
        <w:t>the</w:t>
      </w:r>
      <w:r>
        <w:rPr>
          <w:spacing w:val="-4"/>
        </w:rPr>
        <w:t xml:space="preserve"> </w:t>
      </w:r>
      <w:r>
        <w:t>command</w:t>
      </w:r>
      <w:r>
        <w:rPr>
          <w:spacing w:val="-2"/>
        </w:rPr>
        <w:t xml:space="preserve"> </w:t>
      </w:r>
      <w:r>
        <w:t>to</w:t>
      </w:r>
      <w:r>
        <w:rPr>
          <w:spacing w:val="-3"/>
        </w:rPr>
        <w:t xml:space="preserve"> </w:t>
      </w:r>
      <w:r>
        <w:t>love</w:t>
      </w:r>
      <w:r>
        <w:rPr>
          <w:spacing w:val="-4"/>
        </w:rPr>
        <w:t xml:space="preserve"> </w:t>
      </w:r>
      <w:r>
        <w:t>others</w:t>
      </w:r>
      <w:r>
        <w:rPr>
          <w:spacing w:val="-3"/>
        </w:rPr>
        <w:t xml:space="preserve"> </w:t>
      </w:r>
      <w:r>
        <w:t>as</w:t>
      </w:r>
      <w:r>
        <w:rPr>
          <w:spacing w:val="-3"/>
        </w:rPr>
        <w:t xml:space="preserve"> </w:t>
      </w:r>
      <w:r>
        <w:t>yourself,</w:t>
      </w:r>
      <w:r>
        <w:rPr>
          <w:spacing w:val="-4"/>
        </w:rPr>
        <w:t xml:space="preserve"> </w:t>
      </w:r>
      <w:r>
        <w:t>if you ignore their souls deepest need?</w:t>
      </w:r>
    </w:p>
    <w:p w14:paraId="6D38EB56" w14:textId="77777777" w:rsidR="00A15328" w:rsidRDefault="002C52BD">
      <w:pPr>
        <w:pStyle w:val="BodyText"/>
        <w:spacing w:before="161" w:line="300" w:lineRule="auto"/>
        <w:ind w:left="559" w:right="451"/>
      </w:pPr>
      <w:r>
        <w:t xml:space="preserve">The story of the good Samaritan, </w:t>
      </w:r>
      <w:r>
        <w:rPr>
          <w:b/>
        </w:rPr>
        <w:t xml:space="preserve">(Luke 10:25-37) </w:t>
      </w:r>
      <w:r>
        <w:t>was about someone who showed mercy on another who was in physical need. The story details how a traveler helped someone who was hurt by the roadside. His mercy saved a life. And yet there is a greater form of</w:t>
      </w:r>
      <w:r>
        <w:rPr>
          <w:spacing w:val="-1"/>
        </w:rPr>
        <w:t xml:space="preserve"> </w:t>
      </w:r>
      <w:r>
        <w:t>mercy when it comes to showing love towards our</w:t>
      </w:r>
      <w:r>
        <w:rPr>
          <w:spacing w:val="-3"/>
        </w:rPr>
        <w:t xml:space="preserve"> </w:t>
      </w:r>
      <w:r>
        <w:t>spiritual</w:t>
      </w:r>
      <w:r>
        <w:rPr>
          <w:spacing w:val="-3"/>
        </w:rPr>
        <w:t xml:space="preserve"> </w:t>
      </w:r>
      <w:r>
        <w:t>neighbors,</w:t>
      </w:r>
      <w:r>
        <w:rPr>
          <w:spacing w:val="-4"/>
        </w:rPr>
        <w:t xml:space="preserve"> </w:t>
      </w:r>
      <w:r>
        <w:t>that</w:t>
      </w:r>
      <w:r>
        <w:rPr>
          <w:spacing w:val="-4"/>
        </w:rPr>
        <w:t xml:space="preserve"> </w:t>
      </w:r>
      <w:r>
        <w:t>Christ</w:t>
      </w:r>
      <w:r>
        <w:rPr>
          <w:spacing w:val="-4"/>
        </w:rPr>
        <w:t xml:space="preserve"> </w:t>
      </w:r>
      <w:r>
        <w:t>refers</w:t>
      </w:r>
      <w:r>
        <w:rPr>
          <w:spacing w:val="-3"/>
        </w:rPr>
        <w:t xml:space="preserve"> </w:t>
      </w:r>
      <w:r>
        <w:t>to</w:t>
      </w:r>
      <w:r>
        <w:rPr>
          <w:spacing w:val="-3"/>
        </w:rPr>
        <w:t xml:space="preserve"> </w:t>
      </w:r>
      <w:r>
        <w:t>in</w:t>
      </w:r>
      <w:r>
        <w:rPr>
          <w:spacing w:val="-2"/>
        </w:rPr>
        <w:t xml:space="preserve"> </w:t>
      </w:r>
      <w:r>
        <w:rPr>
          <w:b/>
        </w:rPr>
        <w:t>Luke</w:t>
      </w:r>
      <w:r>
        <w:rPr>
          <w:b/>
          <w:spacing w:val="-3"/>
        </w:rPr>
        <w:t xml:space="preserve"> </w:t>
      </w:r>
      <w:r>
        <w:rPr>
          <w:b/>
        </w:rPr>
        <w:t>10</w:t>
      </w:r>
      <w:r>
        <w:t>.</w:t>
      </w:r>
      <w:r>
        <w:rPr>
          <w:spacing w:val="-2"/>
        </w:rPr>
        <w:t xml:space="preserve"> </w:t>
      </w:r>
      <w:r>
        <w:t>The</w:t>
      </w:r>
      <w:r>
        <w:rPr>
          <w:spacing w:val="-4"/>
        </w:rPr>
        <w:t xml:space="preserve"> </w:t>
      </w:r>
      <w:r>
        <w:t>greatest</w:t>
      </w:r>
      <w:r>
        <w:rPr>
          <w:spacing w:val="-4"/>
        </w:rPr>
        <w:t xml:space="preserve"> </w:t>
      </w:r>
      <w:r>
        <w:t>act</w:t>
      </w:r>
      <w:r>
        <w:rPr>
          <w:spacing w:val="-4"/>
        </w:rPr>
        <w:t xml:space="preserve"> </w:t>
      </w:r>
      <w:r>
        <w:t>of</w:t>
      </w:r>
      <w:r>
        <w:rPr>
          <w:spacing w:val="-3"/>
        </w:rPr>
        <w:t xml:space="preserve"> </w:t>
      </w:r>
      <w:r>
        <w:t>mercy we can give to a person is to give them mercy that can last for eternity.</w:t>
      </w:r>
    </w:p>
    <w:p w14:paraId="3BA937A8" w14:textId="77777777" w:rsidR="00A15328" w:rsidRDefault="00A15328">
      <w:pPr>
        <w:spacing w:line="300" w:lineRule="auto"/>
        <w:sectPr w:rsidR="00A15328" w:rsidSect="005F3759">
          <w:footerReference w:type="default" r:id="rId104"/>
          <w:pgSz w:w="12240" w:h="15840"/>
          <w:pgMar w:top="960" w:right="1100" w:bottom="280" w:left="880" w:header="782" w:footer="0" w:gutter="0"/>
          <w:cols w:space="720"/>
        </w:sectPr>
      </w:pPr>
    </w:p>
    <w:p w14:paraId="65C8F3C8" w14:textId="77777777" w:rsidR="00A15328" w:rsidRDefault="00A15328">
      <w:pPr>
        <w:pStyle w:val="BodyText"/>
        <w:rPr>
          <w:sz w:val="20"/>
        </w:rPr>
      </w:pPr>
    </w:p>
    <w:p w14:paraId="693D31FF" w14:textId="77777777" w:rsidR="00A15328" w:rsidRDefault="002C52BD">
      <w:pPr>
        <w:spacing w:before="221" w:line="300" w:lineRule="auto"/>
        <w:ind w:left="559" w:right="231"/>
        <w:rPr>
          <w:sz w:val="28"/>
        </w:rPr>
      </w:pPr>
      <w:r>
        <w:rPr>
          <w:sz w:val="28"/>
        </w:rPr>
        <w:t xml:space="preserve">In </w:t>
      </w:r>
      <w:r>
        <w:rPr>
          <w:b/>
          <w:sz w:val="28"/>
        </w:rPr>
        <w:t xml:space="preserve">Revelation 2:5 </w:t>
      </w:r>
      <w:r>
        <w:rPr>
          <w:sz w:val="28"/>
        </w:rPr>
        <w:t xml:space="preserve">John writes, </w:t>
      </w:r>
      <w:r>
        <w:rPr>
          <w:b/>
          <w:i/>
          <w:sz w:val="28"/>
        </w:rPr>
        <w:t>“Remember then how far you have fallen; repent and do the works</w:t>
      </w:r>
      <w:r>
        <w:rPr>
          <w:b/>
          <w:i/>
          <w:spacing w:val="-1"/>
          <w:sz w:val="28"/>
        </w:rPr>
        <w:t xml:space="preserve"> </w:t>
      </w:r>
      <w:r>
        <w:rPr>
          <w:b/>
          <w:i/>
          <w:sz w:val="28"/>
        </w:rPr>
        <w:t>you did at first.</w:t>
      </w:r>
      <w:r>
        <w:rPr>
          <w:b/>
          <w:i/>
          <w:spacing w:val="-1"/>
          <w:sz w:val="28"/>
        </w:rPr>
        <w:t xml:space="preserve"> </w:t>
      </w:r>
      <w:r>
        <w:rPr>
          <w:b/>
          <w:i/>
          <w:sz w:val="28"/>
        </w:rPr>
        <w:t>Otherwise,</w:t>
      </w:r>
      <w:r>
        <w:rPr>
          <w:b/>
          <w:i/>
          <w:spacing w:val="-1"/>
          <w:sz w:val="28"/>
        </w:rPr>
        <w:t xml:space="preserve"> </w:t>
      </w:r>
      <w:r>
        <w:rPr>
          <w:b/>
          <w:i/>
          <w:sz w:val="28"/>
        </w:rPr>
        <w:t>I</w:t>
      </w:r>
      <w:r>
        <w:rPr>
          <w:b/>
          <w:i/>
          <w:spacing w:val="-1"/>
          <w:sz w:val="28"/>
        </w:rPr>
        <w:t xml:space="preserve"> </w:t>
      </w:r>
      <w:r>
        <w:rPr>
          <w:b/>
          <w:i/>
          <w:sz w:val="28"/>
        </w:rPr>
        <w:t xml:space="preserve">will come to you and remove your lampstand from its place, unless you repent.” </w:t>
      </w:r>
      <w:r>
        <w:rPr>
          <w:sz w:val="28"/>
        </w:rPr>
        <w:t xml:space="preserve">God used these words to warn the Ephesian church that if they did not repent then He would wipe them out as a church. (Lampstand in this context represents a church, see </w:t>
      </w:r>
      <w:r>
        <w:rPr>
          <w:b/>
          <w:sz w:val="28"/>
        </w:rPr>
        <w:t>Revelation 1:20</w:t>
      </w:r>
      <w:r>
        <w:rPr>
          <w:sz w:val="28"/>
        </w:rPr>
        <w:t>) This church</w:t>
      </w:r>
      <w:r>
        <w:rPr>
          <w:spacing w:val="-2"/>
          <w:sz w:val="28"/>
        </w:rPr>
        <w:t xml:space="preserve"> </w:t>
      </w:r>
      <w:r>
        <w:rPr>
          <w:sz w:val="28"/>
        </w:rPr>
        <w:t>would</w:t>
      </w:r>
      <w:r>
        <w:rPr>
          <w:spacing w:val="-2"/>
          <w:sz w:val="28"/>
        </w:rPr>
        <w:t xml:space="preserve"> </w:t>
      </w:r>
      <w:r>
        <w:rPr>
          <w:sz w:val="28"/>
        </w:rPr>
        <w:t>cease</w:t>
      </w:r>
      <w:r>
        <w:rPr>
          <w:spacing w:val="-4"/>
          <w:sz w:val="28"/>
        </w:rPr>
        <w:t xml:space="preserve"> </w:t>
      </w:r>
      <w:r>
        <w:rPr>
          <w:sz w:val="28"/>
        </w:rPr>
        <w:t>to</w:t>
      </w:r>
      <w:r>
        <w:rPr>
          <w:spacing w:val="-3"/>
          <w:sz w:val="28"/>
        </w:rPr>
        <w:t xml:space="preserve"> </w:t>
      </w:r>
      <w:r>
        <w:rPr>
          <w:sz w:val="28"/>
        </w:rPr>
        <w:t>exist.</w:t>
      </w:r>
      <w:r>
        <w:rPr>
          <w:spacing w:val="-2"/>
          <w:sz w:val="28"/>
        </w:rPr>
        <w:t xml:space="preserve"> </w:t>
      </w:r>
      <w:r>
        <w:rPr>
          <w:sz w:val="28"/>
        </w:rPr>
        <w:t>The</w:t>
      </w:r>
      <w:r>
        <w:rPr>
          <w:spacing w:val="-4"/>
          <w:sz w:val="28"/>
        </w:rPr>
        <w:t xml:space="preserve"> </w:t>
      </w:r>
      <w:r>
        <w:rPr>
          <w:sz w:val="28"/>
        </w:rPr>
        <w:t>same</w:t>
      </w:r>
      <w:r>
        <w:rPr>
          <w:spacing w:val="-4"/>
          <w:sz w:val="28"/>
        </w:rPr>
        <w:t xml:space="preserve"> </w:t>
      </w:r>
      <w:r>
        <w:rPr>
          <w:sz w:val="28"/>
        </w:rPr>
        <w:t>warning</w:t>
      </w:r>
      <w:r>
        <w:rPr>
          <w:spacing w:val="-4"/>
          <w:sz w:val="28"/>
        </w:rPr>
        <w:t xml:space="preserve"> </w:t>
      </w:r>
      <w:r>
        <w:rPr>
          <w:sz w:val="28"/>
        </w:rPr>
        <w:t>applies</w:t>
      </w:r>
      <w:r>
        <w:rPr>
          <w:spacing w:val="-3"/>
          <w:sz w:val="28"/>
        </w:rPr>
        <w:t xml:space="preserve"> </w:t>
      </w:r>
      <w:r>
        <w:rPr>
          <w:sz w:val="28"/>
        </w:rPr>
        <w:t>to</w:t>
      </w:r>
      <w:r>
        <w:rPr>
          <w:spacing w:val="-3"/>
          <w:sz w:val="28"/>
        </w:rPr>
        <w:t xml:space="preserve"> </w:t>
      </w:r>
      <w:r>
        <w:rPr>
          <w:sz w:val="28"/>
        </w:rPr>
        <w:t>the</w:t>
      </w:r>
      <w:r>
        <w:rPr>
          <w:spacing w:val="-6"/>
          <w:sz w:val="28"/>
        </w:rPr>
        <w:t xml:space="preserve"> </w:t>
      </w:r>
      <w:r>
        <w:rPr>
          <w:sz w:val="28"/>
        </w:rPr>
        <w:t>many</w:t>
      </w:r>
      <w:r>
        <w:rPr>
          <w:spacing w:val="-3"/>
          <w:sz w:val="28"/>
        </w:rPr>
        <w:t xml:space="preserve"> </w:t>
      </w:r>
      <w:r>
        <w:rPr>
          <w:sz w:val="28"/>
        </w:rPr>
        <w:t>local</w:t>
      </w:r>
      <w:r>
        <w:rPr>
          <w:spacing w:val="-3"/>
          <w:sz w:val="28"/>
        </w:rPr>
        <w:t xml:space="preserve"> </w:t>
      </w:r>
      <w:r>
        <w:rPr>
          <w:sz w:val="28"/>
        </w:rPr>
        <w:t>churches that have been called by God to fulfill the Great Commission…yet have forsaken God’s will.</w:t>
      </w:r>
    </w:p>
    <w:p w14:paraId="6BB3E484" w14:textId="77777777" w:rsidR="00A15328" w:rsidRDefault="002C52BD">
      <w:pPr>
        <w:pStyle w:val="BodyText"/>
        <w:spacing w:before="6"/>
        <w:rPr>
          <w:sz w:val="27"/>
        </w:rPr>
      </w:pPr>
      <w:r>
        <w:rPr>
          <w:noProof/>
        </w:rPr>
        <mc:AlternateContent>
          <mc:Choice Requires="wps">
            <w:drawing>
              <wp:anchor distT="0" distB="0" distL="0" distR="0" simplePos="0" relativeHeight="487601664" behindDoc="1" locked="0" layoutInCell="1" allowOverlap="1" wp14:anchorId="7F659C7A" wp14:editId="7830E6E2">
                <wp:simplePos x="0" y="0"/>
                <wp:positionH relativeFrom="page">
                  <wp:posOffset>914221</wp:posOffset>
                </wp:positionH>
                <wp:positionV relativeFrom="paragraph">
                  <wp:posOffset>228549</wp:posOffset>
                </wp:positionV>
                <wp:extent cx="593915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A5466D2" id="Graphic 42" o:spid="_x0000_s1026" style="position:absolute;margin-left:1in;margin-top:18pt;width:467.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K5ZPEreAAAACgEAAA8AAABkcnMvZG93bnJldi54bWxMj0FPwzAMhe9I/IfISNxY&#10;urYaUJpODIkLEhIrHMYta01T0ThV427h35Oe4GQ9++n5e+U22EGccPK9IwXrVQICqXFtT52Cj/fn&#10;mzsQnjW1enCECn7Qw7a6vCh10boz7fFUcydiCPlCKzDMYyGlbwxa7VduRIq3LzdZzVFOnWwnfY7h&#10;dpBpkmyk1T3FD0aP+GSw+a5nqyBkdTq/7db8evhkuQu5PpB5Uer6Kjw+gGAM/GeGBT+iQxWZjm6m&#10;1osh6jyPXVhBtolzMSS39xmI47JJQVal/F+h+gUAAP//AwBQSwECLQAUAAYACAAAACEAtoM4kv4A&#10;AADhAQAAEwAAAAAAAAAAAAAAAAAAAAAAW0NvbnRlbnRfVHlwZXNdLnhtbFBLAQItABQABgAIAAAA&#10;IQA4/SH/1gAAAJQBAAALAAAAAAAAAAAAAAAAAC8BAABfcmVscy8ucmVsc1BLAQItABQABgAIAAAA&#10;IQACmvGZFgIAAFsEAAAOAAAAAAAAAAAAAAAAAC4CAABkcnMvZTJvRG9jLnhtbFBLAQItABQABgAI&#10;AAAAIQCuWTxK3gAAAAoBAAAPAAAAAAAAAAAAAAAAAHAEAABkcnMvZG93bnJldi54bWxQSwUGAAAA&#10;AAQABADzAAAAewUAAAAA&#10;" path="m,l5938797,e" filled="f" strokeweight=".33131mm">
                <v:stroke dashstyle="dash"/>
                <v:path arrowok="t"/>
                <w10:wrap type="topAndBottom" anchorx="page"/>
              </v:shape>
            </w:pict>
          </mc:Fallback>
        </mc:AlternateContent>
      </w:r>
    </w:p>
    <w:p w14:paraId="6F5296D5" w14:textId="77777777" w:rsidR="00A15328" w:rsidRDefault="00A15328">
      <w:pPr>
        <w:pStyle w:val="BodyText"/>
        <w:spacing w:before="7"/>
        <w:rPr>
          <w:sz w:val="27"/>
        </w:rPr>
      </w:pPr>
    </w:p>
    <w:p w14:paraId="4E716562" w14:textId="77777777" w:rsidR="00A15328" w:rsidRDefault="002C52BD">
      <w:pPr>
        <w:pStyle w:val="Heading6"/>
        <w:spacing w:before="44"/>
        <w:ind w:left="559"/>
      </w:pPr>
      <w:r>
        <w:rPr>
          <w:color w:val="2A2A2A"/>
        </w:rPr>
        <w:t>What</w:t>
      </w:r>
      <w:r>
        <w:rPr>
          <w:color w:val="2A2A2A"/>
          <w:spacing w:val="23"/>
        </w:rPr>
        <w:t xml:space="preserve"> </w:t>
      </w:r>
      <w:r>
        <w:rPr>
          <w:color w:val="2A2A2A"/>
        </w:rPr>
        <w:t>Will</w:t>
      </w:r>
      <w:r>
        <w:rPr>
          <w:color w:val="2A2A2A"/>
          <w:spacing w:val="25"/>
        </w:rPr>
        <w:t xml:space="preserve"> </w:t>
      </w:r>
      <w:r>
        <w:rPr>
          <w:color w:val="2A2A2A"/>
        </w:rPr>
        <w:t>Happen</w:t>
      </w:r>
      <w:r>
        <w:rPr>
          <w:color w:val="2A2A2A"/>
          <w:spacing w:val="25"/>
        </w:rPr>
        <w:t xml:space="preserve"> </w:t>
      </w:r>
      <w:r>
        <w:rPr>
          <w:color w:val="2A2A2A"/>
        </w:rPr>
        <w:t>if</w:t>
      </w:r>
      <w:r>
        <w:rPr>
          <w:color w:val="2A2A2A"/>
          <w:spacing w:val="22"/>
        </w:rPr>
        <w:t xml:space="preserve"> </w:t>
      </w:r>
      <w:r>
        <w:rPr>
          <w:color w:val="2A2A2A"/>
        </w:rPr>
        <w:t>the</w:t>
      </w:r>
      <w:r>
        <w:rPr>
          <w:color w:val="2A2A2A"/>
          <w:spacing w:val="24"/>
        </w:rPr>
        <w:t xml:space="preserve"> </w:t>
      </w:r>
      <w:r>
        <w:rPr>
          <w:color w:val="2A2A2A"/>
        </w:rPr>
        <w:t>Church</w:t>
      </w:r>
      <w:r>
        <w:rPr>
          <w:color w:val="2A2A2A"/>
          <w:spacing w:val="25"/>
        </w:rPr>
        <w:t xml:space="preserve"> </w:t>
      </w:r>
      <w:r>
        <w:rPr>
          <w:color w:val="2A2A2A"/>
        </w:rPr>
        <w:t>Continues</w:t>
      </w:r>
      <w:r>
        <w:rPr>
          <w:color w:val="2A2A2A"/>
          <w:spacing w:val="25"/>
        </w:rPr>
        <w:t xml:space="preserve"> </w:t>
      </w:r>
      <w:r>
        <w:rPr>
          <w:color w:val="2A2A2A"/>
        </w:rPr>
        <w:t>to</w:t>
      </w:r>
      <w:r>
        <w:rPr>
          <w:color w:val="2A2A2A"/>
          <w:spacing w:val="24"/>
        </w:rPr>
        <w:t xml:space="preserve"> </w:t>
      </w:r>
      <w:r>
        <w:rPr>
          <w:color w:val="2A2A2A"/>
        </w:rPr>
        <w:t>Ignore</w:t>
      </w:r>
      <w:r>
        <w:rPr>
          <w:color w:val="2A2A2A"/>
          <w:spacing w:val="25"/>
        </w:rPr>
        <w:t xml:space="preserve"> </w:t>
      </w:r>
      <w:r>
        <w:rPr>
          <w:color w:val="2A2A2A"/>
          <w:spacing w:val="-2"/>
        </w:rPr>
        <w:t>Evangelism?</w:t>
      </w:r>
    </w:p>
    <w:p w14:paraId="6F4B521E" w14:textId="77777777" w:rsidR="00A15328" w:rsidRDefault="002C52BD">
      <w:pPr>
        <w:pStyle w:val="BodyText"/>
        <w:spacing w:before="242" w:line="300" w:lineRule="auto"/>
        <w:ind w:left="559" w:right="451"/>
      </w:pPr>
      <w:r>
        <w:rPr>
          <w:color w:val="2A2A2A"/>
        </w:rPr>
        <w:t>“The phrase “Lost Generation” was</w:t>
      </w:r>
      <w:r>
        <w:rPr>
          <w:color w:val="2A2A2A"/>
          <w:spacing w:val="30"/>
        </w:rPr>
        <w:t xml:space="preserve"> </w:t>
      </w:r>
      <w:r>
        <w:rPr>
          <w:color w:val="2A2A2A"/>
        </w:rPr>
        <w:t>coined</w:t>
      </w:r>
      <w:r>
        <w:rPr>
          <w:color w:val="2A2A2A"/>
          <w:spacing w:val="30"/>
        </w:rPr>
        <w:t xml:space="preserve"> </w:t>
      </w:r>
      <w:r>
        <w:rPr>
          <w:color w:val="2A2A2A"/>
        </w:rPr>
        <w:t>by Ernest Hemingway and</w:t>
      </w:r>
      <w:r>
        <w:rPr>
          <w:color w:val="2A2A2A"/>
          <w:spacing w:val="30"/>
        </w:rPr>
        <w:t xml:space="preserve"> </w:t>
      </w:r>
      <w:r>
        <w:rPr>
          <w:color w:val="2A2A2A"/>
        </w:rPr>
        <w:t>was</w:t>
      </w:r>
      <w:r>
        <w:rPr>
          <w:color w:val="2A2A2A"/>
          <w:spacing w:val="30"/>
        </w:rPr>
        <w:t xml:space="preserve"> </w:t>
      </w:r>
      <w:r>
        <w:rPr>
          <w:color w:val="2A2A2A"/>
        </w:rPr>
        <w:t>used to</w:t>
      </w:r>
      <w:r>
        <w:rPr>
          <w:color w:val="2A2A2A"/>
          <w:spacing w:val="40"/>
        </w:rPr>
        <w:t xml:space="preserve"> </w:t>
      </w:r>
      <w:r>
        <w:rPr>
          <w:color w:val="2A2A2A"/>
        </w:rPr>
        <w:t>describe</w:t>
      </w:r>
      <w:r>
        <w:rPr>
          <w:color w:val="2A2A2A"/>
          <w:spacing w:val="40"/>
        </w:rPr>
        <w:t xml:space="preserve"> </w:t>
      </w:r>
      <w:r>
        <w:rPr>
          <w:color w:val="2A2A2A"/>
        </w:rPr>
        <w:t>the</w:t>
      </w:r>
      <w:r>
        <w:rPr>
          <w:color w:val="2A2A2A"/>
          <w:spacing w:val="40"/>
        </w:rPr>
        <w:t xml:space="preserve"> </w:t>
      </w:r>
      <w:r>
        <w:rPr>
          <w:color w:val="2A2A2A"/>
        </w:rPr>
        <w:t>generation</w:t>
      </w:r>
      <w:r>
        <w:rPr>
          <w:color w:val="2A2A2A"/>
          <w:spacing w:val="40"/>
        </w:rPr>
        <w:t xml:space="preserve"> </w:t>
      </w:r>
      <w:r>
        <w:rPr>
          <w:color w:val="2A2A2A"/>
        </w:rPr>
        <w:t>of</w:t>
      </w:r>
      <w:r>
        <w:rPr>
          <w:color w:val="2A2A2A"/>
          <w:spacing w:val="40"/>
        </w:rPr>
        <w:t xml:space="preserve"> </w:t>
      </w:r>
      <w:r>
        <w:rPr>
          <w:color w:val="2A2A2A"/>
        </w:rPr>
        <w:t>young</w:t>
      </w:r>
      <w:r>
        <w:rPr>
          <w:color w:val="2A2A2A"/>
          <w:spacing w:val="40"/>
        </w:rPr>
        <w:t xml:space="preserve"> </w:t>
      </w:r>
      <w:r>
        <w:rPr>
          <w:color w:val="2A2A2A"/>
        </w:rPr>
        <w:t>soldiers</w:t>
      </w:r>
      <w:r>
        <w:rPr>
          <w:color w:val="2A2A2A"/>
          <w:spacing w:val="40"/>
        </w:rPr>
        <w:t xml:space="preserve"> </w:t>
      </w:r>
      <w:r>
        <w:rPr>
          <w:color w:val="2A2A2A"/>
        </w:rPr>
        <w:t>who had</w:t>
      </w:r>
      <w:r>
        <w:rPr>
          <w:color w:val="2A2A2A"/>
          <w:spacing w:val="40"/>
        </w:rPr>
        <w:t xml:space="preserve"> </w:t>
      </w:r>
      <w:r>
        <w:rPr>
          <w:color w:val="2A2A2A"/>
        </w:rPr>
        <w:t>fought</w:t>
      </w:r>
      <w:r>
        <w:rPr>
          <w:color w:val="2A2A2A"/>
          <w:spacing w:val="40"/>
        </w:rPr>
        <w:t xml:space="preserve"> </w:t>
      </w:r>
      <w:r>
        <w:rPr>
          <w:color w:val="2A2A2A"/>
        </w:rPr>
        <w:t>bravely</w:t>
      </w:r>
      <w:r>
        <w:rPr>
          <w:color w:val="2A2A2A"/>
          <w:spacing w:val="40"/>
        </w:rPr>
        <w:t xml:space="preserve"> </w:t>
      </w:r>
      <w:r>
        <w:rPr>
          <w:color w:val="2A2A2A"/>
        </w:rPr>
        <w:t>during World</w:t>
      </w:r>
      <w:r>
        <w:rPr>
          <w:color w:val="2A2A2A"/>
          <w:spacing w:val="40"/>
        </w:rPr>
        <w:t xml:space="preserve"> </w:t>
      </w:r>
      <w:r>
        <w:rPr>
          <w:color w:val="2A2A2A"/>
        </w:rPr>
        <w:t>War</w:t>
      </w:r>
      <w:r>
        <w:rPr>
          <w:color w:val="2A2A2A"/>
          <w:spacing w:val="40"/>
        </w:rPr>
        <w:t xml:space="preserve"> </w:t>
      </w:r>
      <w:r>
        <w:rPr>
          <w:color w:val="2A2A2A"/>
        </w:rPr>
        <w:t>I,</w:t>
      </w:r>
      <w:r>
        <w:rPr>
          <w:color w:val="2A2A2A"/>
          <w:spacing w:val="40"/>
        </w:rPr>
        <w:t xml:space="preserve"> </w:t>
      </w:r>
      <w:r>
        <w:rPr>
          <w:color w:val="2A2A2A"/>
        </w:rPr>
        <w:t>but</w:t>
      </w:r>
      <w:r>
        <w:rPr>
          <w:color w:val="2A2A2A"/>
          <w:spacing w:val="40"/>
        </w:rPr>
        <w:t xml:space="preserve"> </w:t>
      </w:r>
      <w:r>
        <w:rPr>
          <w:color w:val="2A2A2A"/>
        </w:rPr>
        <w:t>came</w:t>
      </w:r>
      <w:r>
        <w:rPr>
          <w:color w:val="2A2A2A"/>
          <w:spacing w:val="40"/>
        </w:rPr>
        <w:t xml:space="preserve"> </w:t>
      </w:r>
      <w:r>
        <w:rPr>
          <w:color w:val="2A2A2A"/>
        </w:rPr>
        <w:t>back</w:t>
      </w:r>
      <w:r>
        <w:rPr>
          <w:color w:val="2A2A2A"/>
          <w:spacing w:val="40"/>
        </w:rPr>
        <w:t xml:space="preserve"> </w:t>
      </w:r>
      <w:r>
        <w:rPr>
          <w:color w:val="2A2A2A"/>
        </w:rPr>
        <w:t>home</w:t>
      </w:r>
      <w:r>
        <w:rPr>
          <w:color w:val="2A2A2A"/>
          <w:spacing w:val="40"/>
        </w:rPr>
        <w:t xml:space="preserve"> </w:t>
      </w:r>
      <w:r>
        <w:rPr>
          <w:color w:val="2A2A2A"/>
        </w:rPr>
        <w:t>and</w:t>
      </w:r>
      <w:r>
        <w:rPr>
          <w:color w:val="2A2A2A"/>
          <w:spacing w:val="40"/>
        </w:rPr>
        <w:t xml:space="preserve"> </w:t>
      </w:r>
      <w:r>
        <w:rPr>
          <w:color w:val="2A2A2A"/>
        </w:rPr>
        <w:t>felt</w:t>
      </w:r>
      <w:r>
        <w:rPr>
          <w:color w:val="2A2A2A"/>
          <w:spacing w:val="40"/>
        </w:rPr>
        <w:t xml:space="preserve"> </w:t>
      </w:r>
      <w:r>
        <w:rPr>
          <w:color w:val="2A2A2A"/>
        </w:rPr>
        <w:t>directionless,</w:t>
      </w:r>
      <w:r>
        <w:rPr>
          <w:color w:val="2A2A2A"/>
          <w:spacing w:val="40"/>
        </w:rPr>
        <w:t xml:space="preserve"> </w:t>
      </w:r>
      <w:r>
        <w:rPr>
          <w:color w:val="2A2A2A"/>
        </w:rPr>
        <w:t>purposeless,</w:t>
      </w:r>
      <w:r>
        <w:rPr>
          <w:color w:val="2A2A2A"/>
          <w:spacing w:val="40"/>
        </w:rPr>
        <w:t xml:space="preserve"> </w:t>
      </w:r>
      <w:r>
        <w:rPr>
          <w:color w:val="2A2A2A"/>
        </w:rPr>
        <w:t>and</w:t>
      </w:r>
    </w:p>
    <w:p w14:paraId="379A29DB" w14:textId="77777777" w:rsidR="00A15328" w:rsidRDefault="002C52BD">
      <w:pPr>
        <w:pStyle w:val="BodyText"/>
        <w:spacing w:line="302" w:lineRule="auto"/>
        <w:ind w:left="559" w:right="791"/>
      </w:pPr>
      <w:r>
        <w:rPr>
          <w:color w:val="2A2A2A"/>
        </w:rPr>
        <w:t>disoriented.</w:t>
      </w:r>
      <w:r>
        <w:rPr>
          <w:color w:val="2A2A2A"/>
          <w:spacing w:val="27"/>
        </w:rPr>
        <w:t xml:space="preserve"> </w:t>
      </w:r>
      <w:r>
        <w:rPr>
          <w:color w:val="2A2A2A"/>
        </w:rPr>
        <w:t>However, it’s</w:t>
      </w:r>
      <w:r>
        <w:rPr>
          <w:color w:val="2A2A2A"/>
          <w:spacing w:val="27"/>
        </w:rPr>
        <w:t xml:space="preserve"> </w:t>
      </w:r>
      <w:r>
        <w:rPr>
          <w:color w:val="2A2A2A"/>
        </w:rPr>
        <w:t>also</w:t>
      </w:r>
      <w:r>
        <w:rPr>
          <w:color w:val="2A2A2A"/>
          <w:spacing w:val="27"/>
        </w:rPr>
        <w:t xml:space="preserve"> </w:t>
      </w:r>
      <w:r>
        <w:rPr>
          <w:color w:val="2A2A2A"/>
        </w:rPr>
        <w:t>a term</w:t>
      </w:r>
      <w:r>
        <w:rPr>
          <w:color w:val="2A2A2A"/>
          <w:spacing w:val="27"/>
        </w:rPr>
        <w:t xml:space="preserve"> </w:t>
      </w:r>
      <w:r>
        <w:rPr>
          <w:color w:val="2A2A2A"/>
        </w:rPr>
        <w:t>that could</w:t>
      </w:r>
      <w:r>
        <w:rPr>
          <w:color w:val="2A2A2A"/>
          <w:spacing w:val="27"/>
        </w:rPr>
        <w:t xml:space="preserve"> </w:t>
      </w:r>
      <w:r>
        <w:rPr>
          <w:color w:val="2A2A2A"/>
        </w:rPr>
        <w:t>be used</w:t>
      </w:r>
      <w:r>
        <w:rPr>
          <w:color w:val="2A2A2A"/>
          <w:spacing w:val="27"/>
        </w:rPr>
        <w:t xml:space="preserve"> </w:t>
      </w:r>
      <w:r>
        <w:rPr>
          <w:color w:val="2A2A2A"/>
        </w:rPr>
        <w:t>to</w:t>
      </w:r>
      <w:r>
        <w:rPr>
          <w:color w:val="2A2A2A"/>
          <w:spacing w:val="27"/>
        </w:rPr>
        <w:t xml:space="preserve"> </w:t>
      </w:r>
      <w:r>
        <w:rPr>
          <w:color w:val="2A2A2A"/>
        </w:rPr>
        <w:t>describe the Lord’s</w:t>
      </w:r>
      <w:r>
        <w:rPr>
          <w:color w:val="2A2A2A"/>
          <w:spacing w:val="40"/>
        </w:rPr>
        <w:t xml:space="preserve"> </w:t>
      </w:r>
      <w:r>
        <w:rPr>
          <w:color w:val="2A2A2A"/>
        </w:rPr>
        <w:t>people</w:t>
      </w:r>
      <w:r>
        <w:rPr>
          <w:color w:val="2A2A2A"/>
          <w:spacing w:val="40"/>
        </w:rPr>
        <w:t xml:space="preserve"> </w:t>
      </w:r>
      <w:r>
        <w:rPr>
          <w:color w:val="2A2A2A"/>
        </w:rPr>
        <w:t>within</w:t>
      </w:r>
      <w:r>
        <w:rPr>
          <w:color w:val="2A2A2A"/>
          <w:spacing w:val="40"/>
        </w:rPr>
        <w:t xml:space="preserve"> </w:t>
      </w:r>
      <w:r>
        <w:rPr>
          <w:color w:val="2A2A2A"/>
        </w:rPr>
        <w:t>a</w:t>
      </w:r>
      <w:r>
        <w:rPr>
          <w:color w:val="2A2A2A"/>
          <w:spacing w:val="40"/>
        </w:rPr>
        <w:t xml:space="preserve"> </w:t>
      </w:r>
      <w:r>
        <w:rPr>
          <w:color w:val="2A2A2A"/>
        </w:rPr>
        <w:t>church</w:t>
      </w:r>
      <w:r>
        <w:rPr>
          <w:color w:val="2A2A2A"/>
          <w:spacing w:val="40"/>
        </w:rPr>
        <w:t xml:space="preserve"> </w:t>
      </w:r>
      <w:r>
        <w:rPr>
          <w:color w:val="2A2A2A"/>
        </w:rPr>
        <w:t>when</w:t>
      </w:r>
      <w:r>
        <w:rPr>
          <w:color w:val="2A2A2A"/>
          <w:spacing w:val="40"/>
        </w:rPr>
        <w:t xml:space="preserve"> </w:t>
      </w:r>
      <w:r>
        <w:rPr>
          <w:color w:val="2A2A2A"/>
        </w:rPr>
        <w:t>evangelism</w:t>
      </w:r>
      <w:r>
        <w:rPr>
          <w:color w:val="2A2A2A"/>
          <w:spacing w:val="40"/>
        </w:rPr>
        <w:t xml:space="preserve"> </w:t>
      </w:r>
      <w:r>
        <w:rPr>
          <w:color w:val="2A2A2A"/>
        </w:rPr>
        <w:t>is</w:t>
      </w:r>
      <w:r>
        <w:rPr>
          <w:color w:val="2A2A2A"/>
          <w:spacing w:val="40"/>
        </w:rPr>
        <w:t xml:space="preserve"> </w:t>
      </w:r>
      <w:r>
        <w:rPr>
          <w:color w:val="2A2A2A"/>
        </w:rPr>
        <w:t>not</w:t>
      </w:r>
      <w:r>
        <w:rPr>
          <w:color w:val="2A2A2A"/>
          <w:spacing w:val="40"/>
        </w:rPr>
        <w:t xml:space="preserve"> </w:t>
      </w:r>
      <w:r>
        <w:rPr>
          <w:color w:val="2A2A2A"/>
        </w:rPr>
        <w:t>a</w:t>
      </w:r>
      <w:r>
        <w:rPr>
          <w:color w:val="2A2A2A"/>
          <w:spacing w:val="40"/>
        </w:rPr>
        <w:t xml:space="preserve"> </w:t>
      </w:r>
      <w:r>
        <w:rPr>
          <w:color w:val="2A2A2A"/>
        </w:rPr>
        <w:t>priority.</w:t>
      </w:r>
    </w:p>
    <w:p w14:paraId="30449232" w14:textId="77777777" w:rsidR="00A15328" w:rsidRDefault="002C52BD">
      <w:pPr>
        <w:pStyle w:val="BodyText"/>
        <w:spacing w:before="153"/>
        <w:ind w:left="559"/>
      </w:pPr>
      <w:r>
        <w:rPr>
          <w:color w:val="2A2A2A"/>
        </w:rPr>
        <w:t>Without</w:t>
      </w:r>
      <w:r>
        <w:rPr>
          <w:color w:val="2A2A2A"/>
          <w:spacing w:val="30"/>
        </w:rPr>
        <w:t xml:space="preserve"> </w:t>
      </w:r>
      <w:r>
        <w:rPr>
          <w:color w:val="2A2A2A"/>
        </w:rPr>
        <w:t>evangelism,</w:t>
      </w:r>
      <w:r>
        <w:rPr>
          <w:color w:val="2A2A2A"/>
          <w:spacing w:val="28"/>
        </w:rPr>
        <w:t xml:space="preserve"> </w:t>
      </w:r>
      <w:r>
        <w:rPr>
          <w:color w:val="2A2A2A"/>
        </w:rPr>
        <w:t>the</w:t>
      </w:r>
      <w:r>
        <w:rPr>
          <w:color w:val="2A2A2A"/>
          <w:spacing w:val="33"/>
        </w:rPr>
        <w:t xml:space="preserve"> </w:t>
      </w:r>
      <w:r>
        <w:rPr>
          <w:color w:val="2A2A2A"/>
        </w:rPr>
        <w:t>people</w:t>
      </w:r>
      <w:r>
        <w:rPr>
          <w:color w:val="2A2A2A"/>
          <w:spacing w:val="31"/>
        </w:rPr>
        <w:t xml:space="preserve"> </w:t>
      </w:r>
      <w:r>
        <w:rPr>
          <w:color w:val="2A2A2A"/>
        </w:rPr>
        <w:t>(neglecting</w:t>
      </w:r>
      <w:r>
        <w:rPr>
          <w:color w:val="2A2A2A"/>
          <w:spacing w:val="32"/>
        </w:rPr>
        <w:t xml:space="preserve"> </w:t>
      </w:r>
      <w:r>
        <w:rPr>
          <w:color w:val="2A2A2A"/>
        </w:rPr>
        <w:t>His</w:t>
      </w:r>
      <w:r>
        <w:rPr>
          <w:color w:val="2A2A2A"/>
          <w:spacing w:val="34"/>
        </w:rPr>
        <w:t xml:space="preserve"> </w:t>
      </w:r>
      <w:r>
        <w:rPr>
          <w:color w:val="2A2A2A"/>
        </w:rPr>
        <w:t>commands)</w:t>
      </w:r>
      <w:r>
        <w:rPr>
          <w:color w:val="2A2A2A"/>
          <w:spacing w:val="33"/>
        </w:rPr>
        <w:t xml:space="preserve"> </w:t>
      </w:r>
      <w:r>
        <w:rPr>
          <w:color w:val="2A2A2A"/>
        </w:rPr>
        <w:t>within</w:t>
      </w:r>
      <w:r>
        <w:rPr>
          <w:color w:val="2A2A2A"/>
          <w:spacing w:val="34"/>
        </w:rPr>
        <w:t xml:space="preserve"> </w:t>
      </w:r>
      <w:r>
        <w:rPr>
          <w:color w:val="2A2A2A"/>
        </w:rPr>
        <w:t>a</w:t>
      </w:r>
      <w:r>
        <w:rPr>
          <w:color w:val="2A2A2A"/>
          <w:spacing w:val="33"/>
        </w:rPr>
        <w:t xml:space="preserve"> </w:t>
      </w:r>
      <w:r>
        <w:rPr>
          <w:color w:val="2A2A2A"/>
          <w:spacing w:val="-2"/>
        </w:rPr>
        <w:t>church</w:t>
      </w:r>
    </w:p>
    <w:p w14:paraId="51A9679F" w14:textId="77777777" w:rsidR="00A15328" w:rsidRDefault="002C52BD">
      <w:pPr>
        <w:pStyle w:val="BodyText"/>
        <w:spacing w:before="85" w:line="300" w:lineRule="auto"/>
        <w:ind w:left="559" w:right="411"/>
      </w:pPr>
      <w:r>
        <w:rPr>
          <w:color w:val="2A2A2A"/>
        </w:rPr>
        <w:t>become</w:t>
      </w:r>
      <w:r>
        <w:rPr>
          <w:color w:val="2A2A2A"/>
          <w:spacing w:val="33"/>
        </w:rPr>
        <w:t xml:space="preserve"> </w:t>
      </w:r>
      <w:r>
        <w:rPr>
          <w:color w:val="2A2A2A"/>
        </w:rPr>
        <w:t>lost</w:t>
      </w:r>
      <w:r>
        <w:rPr>
          <w:color w:val="2A2A2A"/>
          <w:spacing w:val="33"/>
        </w:rPr>
        <w:t xml:space="preserve"> </w:t>
      </w:r>
      <w:r>
        <w:rPr>
          <w:color w:val="2A2A2A"/>
        </w:rPr>
        <w:t>and</w:t>
      </w:r>
      <w:r>
        <w:rPr>
          <w:color w:val="2A2A2A"/>
          <w:spacing w:val="34"/>
        </w:rPr>
        <w:t xml:space="preserve"> </w:t>
      </w:r>
      <w:r>
        <w:rPr>
          <w:color w:val="2A2A2A"/>
        </w:rPr>
        <w:t>purposeless.</w:t>
      </w:r>
      <w:r>
        <w:rPr>
          <w:color w:val="2A2A2A"/>
          <w:spacing w:val="34"/>
        </w:rPr>
        <w:t xml:space="preserve"> </w:t>
      </w:r>
      <w:r>
        <w:rPr>
          <w:color w:val="2A2A2A"/>
        </w:rPr>
        <w:t>When</w:t>
      </w:r>
      <w:r>
        <w:rPr>
          <w:color w:val="2A2A2A"/>
          <w:spacing w:val="34"/>
        </w:rPr>
        <w:t xml:space="preserve"> </w:t>
      </w:r>
      <w:r>
        <w:rPr>
          <w:color w:val="2A2A2A"/>
        </w:rPr>
        <w:t>saints</w:t>
      </w:r>
      <w:r>
        <w:rPr>
          <w:color w:val="2A2A2A"/>
          <w:spacing w:val="34"/>
        </w:rPr>
        <w:t xml:space="preserve"> </w:t>
      </w:r>
      <w:r>
        <w:rPr>
          <w:color w:val="2A2A2A"/>
        </w:rPr>
        <w:t>don’t</w:t>
      </w:r>
      <w:r>
        <w:rPr>
          <w:color w:val="2A2A2A"/>
          <w:spacing w:val="33"/>
        </w:rPr>
        <w:t xml:space="preserve"> </w:t>
      </w:r>
      <w:r>
        <w:rPr>
          <w:color w:val="2A2A2A"/>
        </w:rPr>
        <w:t>save</w:t>
      </w:r>
      <w:r>
        <w:rPr>
          <w:color w:val="2A2A2A"/>
          <w:spacing w:val="33"/>
        </w:rPr>
        <w:t xml:space="preserve"> </w:t>
      </w:r>
      <w:r>
        <w:rPr>
          <w:color w:val="2A2A2A"/>
        </w:rPr>
        <w:t>others,</w:t>
      </w:r>
      <w:r>
        <w:rPr>
          <w:color w:val="2A2A2A"/>
          <w:spacing w:val="33"/>
        </w:rPr>
        <w:t xml:space="preserve"> </w:t>
      </w:r>
      <w:r>
        <w:rPr>
          <w:color w:val="2A2A2A"/>
        </w:rPr>
        <w:t>they</w:t>
      </w:r>
      <w:r>
        <w:rPr>
          <w:color w:val="2A2A2A"/>
          <w:spacing w:val="33"/>
        </w:rPr>
        <w:t xml:space="preserve"> </w:t>
      </w:r>
      <w:r>
        <w:rPr>
          <w:color w:val="2A2A2A"/>
        </w:rPr>
        <w:t>themselves feel</w:t>
      </w:r>
      <w:r>
        <w:rPr>
          <w:color w:val="2A2A2A"/>
          <w:spacing w:val="40"/>
        </w:rPr>
        <w:t xml:space="preserve"> </w:t>
      </w:r>
      <w:r>
        <w:rPr>
          <w:color w:val="2A2A2A"/>
        </w:rPr>
        <w:t>afloat.</w:t>
      </w:r>
      <w:r>
        <w:rPr>
          <w:color w:val="2A2A2A"/>
          <w:spacing w:val="40"/>
        </w:rPr>
        <w:t xml:space="preserve"> </w:t>
      </w:r>
      <w:r>
        <w:rPr>
          <w:color w:val="2A2A2A"/>
        </w:rPr>
        <w:t>They</w:t>
      </w:r>
      <w:r>
        <w:rPr>
          <w:color w:val="2A2A2A"/>
          <w:spacing w:val="40"/>
        </w:rPr>
        <w:t xml:space="preserve"> </w:t>
      </w:r>
      <w:r>
        <w:rPr>
          <w:color w:val="2A2A2A"/>
        </w:rPr>
        <w:t>are</w:t>
      </w:r>
      <w:r>
        <w:rPr>
          <w:color w:val="2A2A2A"/>
          <w:spacing w:val="40"/>
        </w:rPr>
        <w:t xml:space="preserve"> </w:t>
      </w:r>
      <w:r>
        <w:rPr>
          <w:color w:val="2A2A2A"/>
        </w:rPr>
        <w:t>neglecting</w:t>
      </w:r>
      <w:r>
        <w:rPr>
          <w:color w:val="2A2A2A"/>
          <w:spacing w:val="40"/>
        </w:rPr>
        <w:t xml:space="preserve"> </w:t>
      </w:r>
      <w:r>
        <w:rPr>
          <w:color w:val="2A2A2A"/>
        </w:rPr>
        <w:t>the</w:t>
      </w:r>
      <w:r>
        <w:rPr>
          <w:color w:val="2A2A2A"/>
          <w:spacing w:val="40"/>
        </w:rPr>
        <w:t xml:space="preserve"> </w:t>
      </w:r>
      <w:r>
        <w:rPr>
          <w:color w:val="2A2A2A"/>
        </w:rPr>
        <w:t>greatest</w:t>
      </w:r>
      <w:r>
        <w:rPr>
          <w:color w:val="2A2A2A"/>
          <w:spacing w:val="40"/>
        </w:rPr>
        <w:t xml:space="preserve"> </w:t>
      </w:r>
      <w:r>
        <w:rPr>
          <w:color w:val="2A2A2A"/>
        </w:rPr>
        <w:t>calling</w:t>
      </w:r>
      <w:r>
        <w:rPr>
          <w:color w:val="2A2A2A"/>
          <w:spacing w:val="40"/>
        </w:rPr>
        <w:t xml:space="preserve"> </w:t>
      </w:r>
      <w:r>
        <w:rPr>
          <w:color w:val="2A2A2A"/>
        </w:rPr>
        <w:t>a</w:t>
      </w:r>
      <w:r>
        <w:rPr>
          <w:color w:val="2A2A2A"/>
          <w:spacing w:val="40"/>
        </w:rPr>
        <w:t xml:space="preserve"> </w:t>
      </w:r>
      <w:r>
        <w:rPr>
          <w:color w:val="2A2A2A"/>
        </w:rPr>
        <w:t>Christian</w:t>
      </w:r>
      <w:r>
        <w:rPr>
          <w:color w:val="2A2A2A"/>
          <w:spacing w:val="40"/>
        </w:rPr>
        <w:t xml:space="preserve"> </w:t>
      </w:r>
      <w:r>
        <w:rPr>
          <w:color w:val="2A2A2A"/>
        </w:rPr>
        <w:t>has</w:t>
      </w:r>
      <w:r>
        <w:rPr>
          <w:color w:val="2A2A2A"/>
          <w:spacing w:val="40"/>
        </w:rPr>
        <w:t xml:space="preserve"> </w:t>
      </w:r>
      <w:r>
        <w:rPr>
          <w:color w:val="2A2A2A"/>
        </w:rPr>
        <w:t>in</w:t>
      </w:r>
      <w:r>
        <w:rPr>
          <w:color w:val="2A2A2A"/>
          <w:spacing w:val="40"/>
        </w:rPr>
        <w:t xml:space="preserve"> </w:t>
      </w:r>
      <w:r>
        <w:rPr>
          <w:color w:val="2A2A2A"/>
        </w:rPr>
        <w:t>living</w:t>
      </w:r>
      <w:r>
        <w:rPr>
          <w:color w:val="2A2A2A"/>
          <w:spacing w:val="40"/>
        </w:rPr>
        <w:t xml:space="preserve"> </w:t>
      </w:r>
      <w:r>
        <w:rPr>
          <w:color w:val="2A2A2A"/>
        </w:rPr>
        <w:t>a life of love and compassion.</w:t>
      </w:r>
    </w:p>
    <w:p w14:paraId="6AF92855" w14:textId="77777777" w:rsidR="00A15328" w:rsidRDefault="002C52BD">
      <w:pPr>
        <w:pStyle w:val="BodyText"/>
        <w:spacing w:before="161" w:line="300" w:lineRule="auto"/>
        <w:ind w:left="559" w:right="451"/>
      </w:pPr>
      <w:r>
        <w:rPr>
          <w:color w:val="2A2A2A"/>
        </w:rPr>
        <w:t>Many</w:t>
      </w:r>
      <w:r>
        <w:rPr>
          <w:color w:val="2A2A2A"/>
          <w:spacing w:val="27"/>
        </w:rPr>
        <w:t xml:space="preserve"> </w:t>
      </w:r>
      <w:r>
        <w:rPr>
          <w:color w:val="2A2A2A"/>
        </w:rPr>
        <w:t>preachers</w:t>
      </w:r>
      <w:r>
        <w:rPr>
          <w:color w:val="2A2A2A"/>
          <w:spacing w:val="28"/>
        </w:rPr>
        <w:t xml:space="preserve"> </w:t>
      </w:r>
      <w:r>
        <w:rPr>
          <w:color w:val="2A2A2A"/>
        </w:rPr>
        <w:t>and elders</w:t>
      </w:r>
      <w:r>
        <w:rPr>
          <w:color w:val="2A2A2A"/>
          <w:spacing w:val="28"/>
        </w:rPr>
        <w:t xml:space="preserve"> </w:t>
      </w:r>
      <w:r>
        <w:rPr>
          <w:color w:val="2A2A2A"/>
        </w:rPr>
        <w:t>have</w:t>
      </w:r>
      <w:r>
        <w:rPr>
          <w:color w:val="2A2A2A"/>
          <w:spacing w:val="27"/>
        </w:rPr>
        <w:t xml:space="preserve"> </w:t>
      </w:r>
      <w:r>
        <w:rPr>
          <w:color w:val="2A2A2A"/>
        </w:rPr>
        <w:t>this</w:t>
      </w:r>
      <w:r>
        <w:rPr>
          <w:color w:val="2A2A2A"/>
          <w:spacing w:val="28"/>
        </w:rPr>
        <w:t xml:space="preserve"> </w:t>
      </w:r>
      <w:r>
        <w:rPr>
          <w:color w:val="2A2A2A"/>
        </w:rPr>
        <w:t>same</w:t>
      </w:r>
      <w:r>
        <w:rPr>
          <w:color w:val="2A2A2A"/>
          <w:spacing w:val="27"/>
        </w:rPr>
        <w:t xml:space="preserve"> </w:t>
      </w:r>
      <w:r>
        <w:rPr>
          <w:color w:val="2A2A2A"/>
        </w:rPr>
        <w:t>empty</w:t>
      </w:r>
      <w:r>
        <w:rPr>
          <w:color w:val="2A2A2A"/>
          <w:spacing w:val="27"/>
        </w:rPr>
        <w:t xml:space="preserve"> </w:t>
      </w:r>
      <w:r>
        <w:rPr>
          <w:color w:val="2A2A2A"/>
        </w:rPr>
        <w:t>feeling.</w:t>
      </w:r>
      <w:r>
        <w:rPr>
          <w:color w:val="2A2A2A"/>
          <w:spacing w:val="28"/>
        </w:rPr>
        <w:t xml:space="preserve"> </w:t>
      </w:r>
      <w:r>
        <w:rPr>
          <w:color w:val="2A2A2A"/>
        </w:rPr>
        <w:t>They</w:t>
      </w:r>
      <w:r>
        <w:rPr>
          <w:color w:val="2A2A2A"/>
          <w:spacing w:val="27"/>
        </w:rPr>
        <w:t xml:space="preserve"> </w:t>
      </w:r>
      <w:r>
        <w:rPr>
          <w:color w:val="2A2A2A"/>
        </w:rPr>
        <w:t>feel</w:t>
      </w:r>
      <w:r>
        <w:rPr>
          <w:color w:val="2A2A2A"/>
          <w:spacing w:val="27"/>
        </w:rPr>
        <w:t xml:space="preserve"> </w:t>
      </w:r>
      <w:r>
        <w:rPr>
          <w:color w:val="2A2A2A"/>
        </w:rPr>
        <w:t>like</w:t>
      </w:r>
      <w:r>
        <w:rPr>
          <w:color w:val="2A2A2A"/>
          <w:spacing w:val="27"/>
        </w:rPr>
        <w:t xml:space="preserve"> </w:t>
      </w:r>
      <w:r>
        <w:rPr>
          <w:color w:val="2A2A2A"/>
        </w:rPr>
        <w:t>they are missing something.</w:t>
      </w:r>
      <w:r>
        <w:rPr>
          <w:color w:val="2A2A2A"/>
          <w:spacing w:val="40"/>
        </w:rPr>
        <w:t xml:space="preserve"> </w:t>
      </w:r>
      <w:r>
        <w:rPr>
          <w:color w:val="2A2A2A"/>
        </w:rPr>
        <w:t>When</w:t>
      </w:r>
      <w:r>
        <w:rPr>
          <w:color w:val="2A2A2A"/>
          <w:spacing w:val="40"/>
        </w:rPr>
        <w:t xml:space="preserve"> </w:t>
      </w:r>
      <w:r>
        <w:rPr>
          <w:color w:val="2A2A2A"/>
        </w:rPr>
        <w:t>God’s</w:t>
      </w:r>
      <w:r>
        <w:rPr>
          <w:color w:val="2A2A2A"/>
          <w:spacing w:val="40"/>
        </w:rPr>
        <w:t xml:space="preserve"> </w:t>
      </w:r>
      <w:r>
        <w:rPr>
          <w:color w:val="2A2A2A"/>
        </w:rPr>
        <w:t xml:space="preserve">will </w:t>
      </w:r>
      <w:proofErr w:type="gramStart"/>
      <w:r>
        <w:rPr>
          <w:color w:val="2A2A2A"/>
        </w:rPr>
        <w:t>is</w:t>
      </w:r>
      <w:proofErr w:type="gramEnd"/>
      <w:r>
        <w:rPr>
          <w:color w:val="2A2A2A"/>
          <w:spacing w:val="40"/>
        </w:rPr>
        <w:t xml:space="preserve"> </w:t>
      </w:r>
      <w:r>
        <w:rPr>
          <w:color w:val="2A2A2A"/>
        </w:rPr>
        <w:t>neglected, then</w:t>
      </w:r>
      <w:r>
        <w:rPr>
          <w:color w:val="2A2A2A"/>
          <w:spacing w:val="40"/>
        </w:rPr>
        <w:t xml:space="preserve"> </w:t>
      </w:r>
      <w:r>
        <w:rPr>
          <w:color w:val="2A2A2A"/>
        </w:rPr>
        <w:t>a person</w:t>
      </w:r>
      <w:r>
        <w:rPr>
          <w:color w:val="2A2A2A"/>
          <w:spacing w:val="40"/>
        </w:rPr>
        <w:t xml:space="preserve"> </w:t>
      </w:r>
      <w:r>
        <w:rPr>
          <w:color w:val="2A2A2A"/>
        </w:rPr>
        <w:t>cannot truly live a complete life is Jesus’.</w:t>
      </w:r>
    </w:p>
    <w:p w14:paraId="738D4275" w14:textId="77777777" w:rsidR="00A15328" w:rsidRDefault="002C52BD">
      <w:pPr>
        <w:pStyle w:val="BodyText"/>
        <w:spacing w:before="158" w:line="300" w:lineRule="auto"/>
        <w:ind w:left="559" w:right="451"/>
      </w:pPr>
      <w:r>
        <w:rPr>
          <w:color w:val="2A2A2A"/>
        </w:rPr>
        <w:t>The</w:t>
      </w:r>
      <w:r>
        <w:rPr>
          <w:color w:val="2A2A2A"/>
          <w:spacing w:val="40"/>
        </w:rPr>
        <w:t xml:space="preserve"> </w:t>
      </w:r>
      <w:r>
        <w:rPr>
          <w:color w:val="2A2A2A"/>
        </w:rPr>
        <w:t>call</w:t>
      </w:r>
      <w:r>
        <w:rPr>
          <w:color w:val="2A2A2A"/>
          <w:spacing w:val="40"/>
        </w:rPr>
        <w:t xml:space="preserve"> </w:t>
      </w:r>
      <w:r>
        <w:rPr>
          <w:color w:val="2A2A2A"/>
        </w:rPr>
        <w:t>of</w:t>
      </w:r>
      <w:r>
        <w:rPr>
          <w:color w:val="2A2A2A"/>
          <w:spacing w:val="40"/>
        </w:rPr>
        <w:t xml:space="preserve"> </w:t>
      </w:r>
      <w:r>
        <w:rPr>
          <w:color w:val="2A2A2A"/>
        </w:rPr>
        <w:t>saving</w:t>
      </w:r>
      <w:r>
        <w:rPr>
          <w:color w:val="2A2A2A"/>
          <w:spacing w:val="40"/>
        </w:rPr>
        <w:t xml:space="preserve"> </w:t>
      </w:r>
      <w:r>
        <w:rPr>
          <w:color w:val="2A2A2A"/>
        </w:rPr>
        <w:t>souls</w:t>
      </w:r>
      <w:r>
        <w:rPr>
          <w:color w:val="2A2A2A"/>
          <w:spacing w:val="40"/>
        </w:rPr>
        <w:t xml:space="preserve"> </w:t>
      </w:r>
      <w:r>
        <w:rPr>
          <w:color w:val="2A2A2A"/>
        </w:rPr>
        <w:t>from</w:t>
      </w:r>
      <w:r>
        <w:rPr>
          <w:color w:val="2A2A2A"/>
          <w:spacing w:val="40"/>
        </w:rPr>
        <w:t xml:space="preserve"> </w:t>
      </w:r>
      <w:r>
        <w:rPr>
          <w:color w:val="2A2A2A"/>
        </w:rPr>
        <w:t>Hell</w:t>
      </w:r>
      <w:r>
        <w:rPr>
          <w:color w:val="2A2A2A"/>
          <w:spacing w:val="40"/>
        </w:rPr>
        <w:t xml:space="preserve"> </w:t>
      </w:r>
      <w:r>
        <w:rPr>
          <w:color w:val="2A2A2A"/>
        </w:rPr>
        <w:t>and</w:t>
      </w:r>
      <w:r>
        <w:rPr>
          <w:color w:val="2A2A2A"/>
          <w:spacing w:val="40"/>
        </w:rPr>
        <w:t xml:space="preserve"> </w:t>
      </w:r>
      <w:r>
        <w:rPr>
          <w:color w:val="2A2A2A"/>
        </w:rPr>
        <w:t>helping people</w:t>
      </w:r>
      <w:r>
        <w:rPr>
          <w:color w:val="2A2A2A"/>
          <w:spacing w:val="40"/>
        </w:rPr>
        <w:t xml:space="preserve"> </w:t>
      </w:r>
      <w:r>
        <w:rPr>
          <w:color w:val="2A2A2A"/>
        </w:rPr>
        <w:t>find</w:t>
      </w:r>
      <w:r>
        <w:rPr>
          <w:color w:val="2A2A2A"/>
          <w:spacing w:val="40"/>
        </w:rPr>
        <w:t xml:space="preserve"> </w:t>
      </w:r>
      <w:r>
        <w:rPr>
          <w:color w:val="2A2A2A"/>
        </w:rPr>
        <w:t>peace,</w:t>
      </w:r>
      <w:r>
        <w:rPr>
          <w:color w:val="2A2A2A"/>
          <w:spacing w:val="40"/>
        </w:rPr>
        <w:t xml:space="preserve"> </w:t>
      </w:r>
      <w:r>
        <w:rPr>
          <w:color w:val="2A2A2A"/>
        </w:rPr>
        <w:t>(through forgiveness</w:t>
      </w:r>
      <w:r>
        <w:rPr>
          <w:color w:val="2A2A2A"/>
          <w:spacing w:val="24"/>
        </w:rPr>
        <w:t xml:space="preserve"> </w:t>
      </w:r>
      <w:r>
        <w:rPr>
          <w:color w:val="2A2A2A"/>
        </w:rPr>
        <w:t>in</w:t>
      </w:r>
      <w:r>
        <w:rPr>
          <w:color w:val="2A2A2A"/>
          <w:spacing w:val="24"/>
        </w:rPr>
        <w:t xml:space="preserve"> </w:t>
      </w:r>
      <w:r>
        <w:rPr>
          <w:color w:val="2A2A2A"/>
        </w:rPr>
        <w:t>Jesus),</w:t>
      </w:r>
      <w:r>
        <w:rPr>
          <w:color w:val="2A2A2A"/>
          <w:spacing w:val="22"/>
        </w:rPr>
        <w:t xml:space="preserve"> </w:t>
      </w:r>
      <w:r>
        <w:rPr>
          <w:color w:val="2A2A2A"/>
        </w:rPr>
        <w:t>is</w:t>
      </w:r>
      <w:r>
        <w:rPr>
          <w:color w:val="2A2A2A"/>
          <w:spacing w:val="24"/>
        </w:rPr>
        <w:t xml:space="preserve"> </w:t>
      </w:r>
      <w:r>
        <w:rPr>
          <w:color w:val="2A2A2A"/>
        </w:rPr>
        <w:t>meant</w:t>
      </w:r>
      <w:r>
        <w:rPr>
          <w:color w:val="2A2A2A"/>
          <w:spacing w:val="22"/>
        </w:rPr>
        <w:t xml:space="preserve"> </w:t>
      </w:r>
      <w:r>
        <w:rPr>
          <w:color w:val="2A2A2A"/>
        </w:rPr>
        <w:t>for</w:t>
      </w:r>
      <w:r>
        <w:rPr>
          <w:color w:val="2A2A2A"/>
          <w:spacing w:val="24"/>
        </w:rPr>
        <w:t xml:space="preserve"> </w:t>
      </w:r>
      <w:r>
        <w:rPr>
          <w:color w:val="2A2A2A"/>
        </w:rPr>
        <w:t>all.</w:t>
      </w:r>
      <w:r>
        <w:rPr>
          <w:color w:val="2A2A2A"/>
          <w:spacing w:val="24"/>
        </w:rPr>
        <w:t xml:space="preserve"> </w:t>
      </w:r>
      <w:r>
        <w:rPr>
          <w:color w:val="2A2A2A"/>
        </w:rPr>
        <w:t>How</w:t>
      </w:r>
      <w:r>
        <w:rPr>
          <w:color w:val="2A2A2A"/>
          <w:spacing w:val="24"/>
        </w:rPr>
        <w:t xml:space="preserve"> </w:t>
      </w:r>
      <w:r>
        <w:rPr>
          <w:color w:val="2A2A2A"/>
        </w:rPr>
        <w:t>can</w:t>
      </w:r>
      <w:r>
        <w:rPr>
          <w:color w:val="2A2A2A"/>
          <w:spacing w:val="24"/>
        </w:rPr>
        <w:t xml:space="preserve"> </w:t>
      </w:r>
      <w:r>
        <w:rPr>
          <w:color w:val="2A2A2A"/>
        </w:rPr>
        <w:t>we</w:t>
      </w:r>
      <w:r>
        <w:rPr>
          <w:color w:val="2A2A2A"/>
          <w:spacing w:val="22"/>
        </w:rPr>
        <w:t xml:space="preserve"> </w:t>
      </w:r>
      <w:r>
        <w:rPr>
          <w:color w:val="2A2A2A"/>
        </w:rPr>
        <w:t>claim</w:t>
      </w:r>
      <w:r>
        <w:rPr>
          <w:color w:val="2A2A2A"/>
          <w:spacing w:val="24"/>
        </w:rPr>
        <w:t xml:space="preserve"> </w:t>
      </w:r>
      <w:r>
        <w:rPr>
          <w:color w:val="2A2A2A"/>
        </w:rPr>
        <w:t>to</w:t>
      </w:r>
      <w:r>
        <w:rPr>
          <w:color w:val="2A2A2A"/>
          <w:spacing w:val="24"/>
        </w:rPr>
        <w:t xml:space="preserve"> </w:t>
      </w:r>
      <w:r>
        <w:rPr>
          <w:color w:val="2A2A2A"/>
        </w:rPr>
        <w:t>be</w:t>
      </w:r>
      <w:r>
        <w:rPr>
          <w:color w:val="2A2A2A"/>
          <w:spacing w:val="22"/>
        </w:rPr>
        <w:t xml:space="preserve"> </w:t>
      </w:r>
      <w:r>
        <w:rPr>
          <w:color w:val="2A2A2A"/>
        </w:rPr>
        <w:t>people</w:t>
      </w:r>
      <w:r>
        <w:rPr>
          <w:color w:val="2A2A2A"/>
          <w:spacing w:val="22"/>
        </w:rPr>
        <w:t xml:space="preserve"> </w:t>
      </w:r>
      <w:r>
        <w:rPr>
          <w:color w:val="2A2A2A"/>
        </w:rPr>
        <w:t>of</w:t>
      </w:r>
      <w:r>
        <w:rPr>
          <w:color w:val="2A2A2A"/>
          <w:spacing w:val="24"/>
        </w:rPr>
        <w:t xml:space="preserve"> </w:t>
      </w:r>
      <w:r>
        <w:rPr>
          <w:color w:val="2A2A2A"/>
        </w:rPr>
        <w:t>the Bible</w:t>
      </w:r>
      <w:r>
        <w:rPr>
          <w:color w:val="2A2A2A"/>
          <w:spacing w:val="35"/>
        </w:rPr>
        <w:t xml:space="preserve"> </w:t>
      </w:r>
      <w:r>
        <w:rPr>
          <w:color w:val="2A2A2A"/>
        </w:rPr>
        <w:t>when</w:t>
      </w:r>
      <w:r>
        <w:rPr>
          <w:color w:val="2A2A2A"/>
          <w:spacing w:val="36"/>
        </w:rPr>
        <w:t xml:space="preserve"> </w:t>
      </w:r>
      <w:r>
        <w:rPr>
          <w:color w:val="2A2A2A"/>
        </w:rPr>
        <w:t>the</w:t>
      </w:r>
      <w:r>
        <w:rPr>
          <w:color w:val="2A2A2A"/>
          <w:spacing w:val="35"/>
        </w:rPr>
        <w:t xml:space="preserve"> </w:t>
      </w:r>
      <w:r>
        <w:rPr>
          <w:color w:val="2A2A2A"/>
        </w:rPr>
        <w:t>Bible</w:t>
      </w:r>
      <w:r>
        <w:rPr>
          <w:color w:val="2A2A2A"/>
          <w:spacing w:val="31"/>
        </w:rPr>
        <w:t xml:space="preserve"> </w:t>
      </w:r>
      <w:r>
        <w:rPr>
          <w:color w:val="2A2A2A"/>
        </w:rPr>
        <w:t>teaches</w:t>
      </w:r>
      <w:r>
        <w:rPr>
          <w:color w:val="2A2A2A"/>
          <w:spacing w:val="36"/>
        </w:rPr>
        <w:t xml:space="preserve"> </w:t>
      </w:r>
      <w:r>
        <w:rPr>
          <w:color w:val="2A2A2A"/>
        </w:rPr>
        <w:t>for</w:t>
      </w:r>
      <w:r>
        <w:rPr>
          <w:color w:val="2A2A2A"/>
          <w:spacing w:val="36"/>
        </w:rPr>
        <w:t xml:space="preserve"> </w:t>
      </w:r>
      <w:r>
        <w:rPr>
          <w:color w:val="2A2A2A"/>
        </w:rPr>
        <w:t>us</w:t>
      </w:r>
      <w:r>
        <w:rPr>
          <w:color w:val="2A2A2A"/>
          <w:spacing w:val="36"/>
        </w:rPr>
        <w:t xml:space="preserve"> </w:t>
      </w:r>
      <w:r>
        <w:rPr>
          <w:color w:val="2A2A2A"/>
        </w:rPr>
        <w:t>to</w:t>
      </w:r>
      <w:r>
        <w:rPr>
          <w:color w:val="2A2A2A"/>
          <w:spacing w:val="36"/>
        </w:rPr>
        <w:t xml:space="preserve"> </w:t>
      </w:r>
      <w:r>
        <w:rPr>
          <w:color w:val="2A2A2A"/>
        </w:rPr>
        <w:t>share</w:t>
      </w:r>
      <w:r>
        <w:rPr>
          <w:color w:val="2A2A2A"/>
          <w:spacing w:val="35"/>
        </w:rPr>
        <w:t xml:space="preserve"> </w:t>
      </w:r>
      <w:r>
        <w:rPr>
          <w:color w:val="2A2A2A"/>
        </w:rPr>
        <w:t>the</w:t>
      </w:r>
      <w:r>
        <w:rPr>
          <w:color w:val="2A2A2A"/>
          <w:spacing w:val="35"/>
        </w:rPr>
        <w:t xml:space="preserve"> </w:t>
      </w:r>
      <w:r>
        <w:rPr>
          <w:color w:val="2A2A2A"/>
        </w:rPr>
        <w:t>gospel,</w:t>
      </w:r>
      <w:r>
        <w:rPr>
          <w:color w:val="2A2A2A"/>
          <w:spacing w:val="35"/>
        </w:rPr>
        <w:t xml:space="preserve"> </w:t>
      </w:r>
      <w:r>
        <w:rPr>
          <w:color w:val="2A2A2A"/>
        </w:rPr>
        <w:t>(and</w:t>
      </w:r>
      <w:r>
        <w:rPr>
          <w:color w:val="2A2A2A"/>
          <w:spacing w:val="36"/>
        </w:rPr>
        <w:t xml:space="preserve"> </w:t>
      </w:r>
      <w:r>
        <w:rPr>
          <w:color w:val="2A2A2A"/>
        </w:rPr>
        <w:t>we</w:t>
      </w:r>
      <w:r>
        <w:rPr>
          <w:color w:val="2A2A2A"/>
          <w:spacing w:val="35"/>
        </w:rPr>
        <w:t xml:space="preserve"> </w:t>
      </w:r>
      <w:r>
        <w:rPr>
          <w:color w:val="2A2A2A"/>
        </w:rPr>
        <w:t>do</w:t>
      </w:r>
      <w:r>
        <w:rPr>
          <w:color w:val="2A2A2A"/>
          <w:spacing w:val="36"/>
        </w:rPr>
        <w:t xml:space="preserve"> </w:t>
      </w:r>
      <w:r>
        <w:rPr>
          <w:color w:val="2A2A2A"/>
        </w:rPr>
        <w:t>not)?</w:t>
      </w:r>
    </w:p>
    <w:p w14:paraId="0D3B6CD5" w14:textId="77777777" w:rsidR="00A15328" w:rsidRDefault="002C52BD">
      <w:pPr>
        <w:pStyle w:val="BodyText"/>
        <w:spacing w:before="160" w:line="302" w:lineRule="auto"/>
        <w:ind w:left="559"/>
      </w:pPr>
      <w:r>
        <w:rPr>
          <w:color w:val="2A2A2A"/>
        </w:rPr>
        <w:t>How</w:t>
      </w:r>
      <w:r>
        <w:rPr>
          <w:color w:val="2A2A2A"/>
          <w:spacing w:val="28"/>
        </w:rPr>
        <w:t xml:space="preserve"> </w:t>
      </w:r>
      <w:r>
        <w:rPr>
          <w:color w:val="2A2A2A"/>
        </w:rPr>
        <w:t>can</w:t>
      </w:r>
      <w:r>
        <w:rPr>
          <w:color w:val="2A2A2A"/>
          <w:spacing w:val="28"/>
        </w:rPr>
        <w:t xml:space="preserve"> </w:t>
      </w:r>
      <w:r>
        <w:rPr>
          <w:color w:val="2A2A2A"/>
        </w:rPr>
        <w:t>we</w:t>
      </w:r>
      <w:r>
        <w:rPr>
          <w:color w:val="2A2A2A"/>
          <w:spacing w:val="26"/>
        </w:rPr>
        <w:t xml:space="preserve"> </w:t>
      </w:r>
      <w:r>
        <w:rPr>
          <w:color w:val="2A2A2A"/>
        </w:rPr>
        <w:t>call</w:t>
      </w:r>
      <w:r>
        <w:rPr>
          <w:color w:val="2A2A2A"/>
          <w:spacing w:val="26"/>
        </w:rPr>
        <w:t xml:space="preserve"> </w:t>
      </w:r>
      <w:r>
        <w:rPr>
          <w:color w:val="2A2A2A"/>
        </w:rPr>
        <w:t>ourselves</w:t>
      </w:r>
      <w:r>
        <w:rPr>
          <w:color w:val="2A2A2A"/>
          <w:spacing w:val="28"/>
        </w:rPr>
        <w:t xml:space="preserve"> </w:t>
      </w:r>
      <w:r>
        <w:rPr>
          <w:color w:val="2A2A2A"/>
        </w:rPr>
        <w:t>people</w:t>
      </w:r>
      <w:r>
        <w:rPr>
          <w:color w:val="2A2A2A"/>
          <w:spacing w:val="26"/>
        </w:rPr>
        <w:t xml:space="preserve"> </w:t>
      </w:r>
      <w:r>
        <w:rPr>
          <w:color w:val="2A2A2A"/>
        </w:rPr>
        <w:t>of</w:t>
      </w:r>
      <w:r>
        <w:rPr>
          <w:color w:val="2A2A2A"/>
          <w:spacing w:val="28"/>
        </w:rPr>
        <w:t xml:space="preserve"> </w:t>
      </w:r>
      <w:r>
        <w:rPr>
          <w:color w:val="2A2A2A"/>
        </w:rPr>
        <w:t>mercy,</w:t>
      </w:r>
      <w:r>
        <w:rPr>
          <w:color w:val="2A2A2A"/>
          <w:spacing w:val="26"/>
        </w:rPr>
        <w:t xml:space="preserve"> </w:t>
      </w:r>
      <w:r>
        <w:rPr>
          <w:color w:val="2A2A2A"/>
        </w:rPr>
        <w:t>grace,</w:t>
      </w:r>
      <w:r>
        <w:rPr>
          <w:color w:val="2A2A2A"/>
          <w:spacing w:val="26"/>
        </w:rPr>
        <w:t xml:space="preserve"> </w:t>
      </w:r>
      <w:r>
        <w:rPr>
          <w:color w:val="2A2A2A"/>
        </w:rPr>
        <w:t>and</w:t>
      </w:r>
      <w:r>
        <w:rPr>
          <w:color w:val="2A2A2A"/>
          <w:spacing w:val="28"/>
        </w:rPr>
        <w:t xml:space="preserve"> </w:t>
      </w:r>
      <w:r>
        <w:rPr>
          <w:color w:val="2A2A2A"/>
        </w:rPr>
        <w:t>forgiveness,</w:t>
      </w:r>
      <w:r>
        <w:rPr>
          <w:color w:val="2A2A2A"/>
          <w:spacing w:val="26"/>
        </w:rPr>
        <w:t xml:space="preserve"> </w:t>
      </w:r>
      <w:r>
        <w:rPr>
          <w:color w:val="2A2A2A"/>
        </w:rPr>
        <w:t>when</w:t>
      </w:r>
      <w:r>
        <w:rPr>
          <w:color w:val="2A2A2A"/>
          <w:spacing w:val="28"/>
        </w:rPr>
        <w:t xml:space="preserve"> </w:t>
      </w:r>
      <w:r>
        <w:rPr>
          <w:color w:val="2A2A2A"/>
        </w:rPr>
        <w:t>we refuse</w:t>
      </w:r>
      <w:r>
        <w:rPr>
          <w:color w:val="2A2A2A"/>
          <w:spacing w:val="39"/>
        </w:rPr>
        <w:t xml:space="preserve"> </w:t>
      </w:r>
      <w:r>
        <w:rPr>
          <w:color w:val="2A2A2A"/>
        </w:rPr>
        <w:t>to</w:t>
      </w:r>
      <w:r>
        <w:rPr>
          <w:color w:val="2A2A2A"/>
          <w:spacing w:val="40"/>
        </w:rPr>
        <w:t xml:space="preserve"> </w:t>
      </w:r>
      <w:r>
        <w:rPr>
          <w:color w:val="2A2A2A"/>
        </w:rPr>
        <w:t>impart</w:t>
      </w:r>
      <w:r>
        <w:rPr>
          <w:color w:val="2A2A2A"/>
          <w:spacing w:val="39"/>
        </w:rPr>
        <w:t xml:space="preserve"> </w:t>
      </w:r>
      <w:r>
        <w:rPr>
          <w:color w:val="2A2A2A"/>
        </w:rPr>
        <w:t>such</w:t>
      </w:r>
      <w:r>
        <w:rPr>
          <w:color w:val="2A2A2A"/>
          <w:spacing w:val="40"/>
        </w:rPr>
        <w:t xml:space="preserve"> </w:t>
      </w:r>
      <w:r>
        <w:rPr>
          <w:color w:val="2A2A2A"/>
        </w:rPr>
        <w:t>truths</w:t>
      </w:r>
      <w:r>
        <w:rPr>
          <w:color w:val="2A2A2A"/>
          <w:spacing w:val="40"/>
        </w:rPr>
        <w:t xml:space="preserve"> </w:t>
      </w:r>
      <w:r>
        <w:rPr>
          <w:color w:val="2A2A2A"/>
        </w:rPr>
        <w:t>into</w:t>
      </w:r>
      <w:r>
        <w:rPr>
          <w:color w:val="2A2A2A"/>
          <w:spacing w:val="40"/>
        </w:rPr>
        <w:t xml:space="preserve"> </w:t>
      </w:r>
      <w:r>
        <w:rPr>
          <w:color w:val="2A2A2A"/>
        </w:rPr>
        <w:t>the</w:t>
      </w:r>
      <w:r>
        <w:rPr>
          <w:color w:val="2A2A2A"/>
          <w:spacing w:val="39"/>
        </w:rPr>
        <w:t xml:space="preserve"> </w:t>
      </w:r>
      <w:r>
        <w:rPr>
          <w:color w:val="2A2A2A"/>
        </w:rPr>
        <w:t>lives</w:t>
      </w:r>
      <w:r>
        <w:rPr>
          <w:color w:val="2A2A2A"/>
          <w:spacing w:val="40"/>
        </w:rPr>
        <w:t xml:space="preserve"> </w:t>
      </w:r>
      <w:r>
        <w:rPr>
          <w:color w:val="2A2A2A"/>
        </w:rPr>
        <w:t>of</w:t>
      </w:r>
      <w:r>
        <w:rPr>
          <w:color w:val="2A2A2A"/>
          <w:spacing w:val="40"/>
        </w:rPr>
        <w:t xml:space="preserve"> </w:t>
      </w:r>
      <w:r>
        <w:rPr>
          <w:color w:val="2A2A2A"/>
        </w:rPr>
        <w:t>those</w:t>
      </w:r>
      <w:r>
        <w:rPr>
          <w:color w:val="2A2A2A"/>
          <w:spacing w:val="39"/>
        </w:rPr>
        <w:t xml:space="preserve"> </w:t>
      </w:r>
      <w:r>
        <w:rPr>
          <w:color w:val="2A2A2A"/>
        </w:rPr>
        <w:t>we</w:t>
      </w:r>
      <w:r>
        <w:rPr>
          <w:color w:val="2A2A2A"/>
          <w:spacing w:val="39"/>
        </w:rPr>
        <w:t xml:space="preserve"> </w:t>
      </w:r>
      <w:r>
        <w:rPr>
          <w:color w:val="2A2A2A"/>
        </w:rPr>
        <w:t>know?</w:t>
      </w:r>
    </w:p>
    <w:p w14:paraId="3BCAD144" w14:textId="77777777" w:rsidR="00A15328" w:rsidRDefault="00A15328">
      <w:pPr>
        <w:spacing w:line="302" w:lineRule="auto"/>
        <w:sectPr w:rsidR="00A15328" w:rsidSect="005F3759">
          <w:footerReference w:type="default" r:id="rId105"/>
          <w:pgSz w:w="12240" w:h="15840"/>
          <w:pgMar w:top="960" w:right="1100" w:bottom="280" w:left="880" w:header="782" w:footer="0" w:gutter="0"/>
          <w:cols w:space="720"/>
        </w:sectPr>
      </w:pPr>
    </w:p>
    <w:p w14:paraId="6ECAE5C8" w14:textId="77777777" w:rsidR="00A15328" w:rsidRDefault="00A15328">
      <w:pPr>
        <w:pStyle w:val="BodyText"/>
        <w:rPr>
          <w:sz w:val="20"/>
        </w:rPr>
      </w:pPr>
    </w:p>
    <w:p w14:paraId="78DE1FD1" w14:textId="77777777" w:rsidR="00A15328" w:rsidRDefault="002C52BD">
      <w:pPr>
        <w:spacing w:before="221" w:line="300" w:lineRule="auto"/>
        <w:ind w:left="559" w:right="451"/>
        <w:rPr>
          <w:sz w:val="28"/>
        </w:rPr>
      </w:pPr>
      <w:r>
        <w:rPr>
          <w:i/>
          <w:color w:val="2A2A2A"/>
          <w:sz w:val="28"/>
        </w:rPr>
        <w:t>This</w:t>
      </w:r>
      <w:r>
        <w:rPr>
          <w:i/>
          <w:color w:val="2A2A2A"/>
          <w:spacing w:val="40"/>
          <w:sz w:val="28"/>
        </w:rPr>
        <w:t xml:space="preserve"> </w:t>
      </w:r>
      <w:r>
        <w:rPr>
          <w:i/>
          <w:color w:val="2A2A2A"/>
          <w:sz w:val="28"/>
        </w:rPr>
        <w:t>world</w:t>
      </w:r>
      <w:r>
        <w:rPr>
          <w:i/>
          <w:color w:val="2A2A2A"/>
          <w:spacing w:val="38"/>
          <w:sz w:val="28"/>
        </w:rPr>
        <w:t xml:space="preserve"> </w:t>
      </w:r>
      <w:r>
        <w:rPr>
          <w:i/>
          <w:color w:val="2A2A2A"/>
          <w:sz w:val="28"/>
        </w:rPr>
        <w:t>needs</w:t>
      </w:r>
      <w:r>
        <w:rPr>
          <w:i/>
          <w:color w:val="2A2A2A"/>
          <w:spacing w:val="40"/>
          <w:sz w:val="28"/>
        </w:rPr>
        <w:t xml:space="preserve"> </w:t>
      </w:r>
      <w:r>
        <w:rPr>
          <w:i/>
          <w:color w:val="2A2A2A"/>
          <w:sz w:val="28"/>
        </w:rPr>
        <w:t>Jesus,</w:t>
      </w:r>
      <w:r>
        <w:rPr>
          <w:i/>
          <w:color w:val="2A2A2A"/>
          <w:spacing w:val="38"/>
          <w:sz w:val="28"/>
        </w:rPr>
        <w:t xml:space="preserve"> </w:t>
      </w:r>
      <w:r>
        <w:rPr>
          <w:i/>
          <w:color w:val="2A2A2A"/>
          <w:sz w:val="28"/>
        </w:rPr>
        <w:t>and</w:t>
      </w:r>
      <w:r>
        <w:rPr>
          <w:i/>
          <w:color w:val="2A2A2A"/>
          <w:spacing w:val="38"/>
          <w:sz w:val="28"/>
        </w:rPr>
        <w:t xml:space="preserve"> </w:t>
      </w:r>
      <w:r>
        <w:rPr>
          <w:i/>
          <w:color w:val="2A2A2A"/>
          <w:sz w:val="28"/>
        </w:rPr>
        <w:t>believe</w:t>
      </w:r>
      <w:r>
        <w:rPr>
          <w:i/>
          <w:color w:val="2A2A2A"/>
          <w:spacing w:val="38"/>
          <w:sz w:val="28"/>
        </w:rPr>
        <w:t xml:space="preserve"> </w:t>
      </w:r>
      <w:r>
        <w:rPr>
          <w:i/>
          <w:color w:val="2A2A2A"/>
          <w:sz w:val="28"/>
        </w:rPr>
        <w:t>it</w:t>
      </w:r>
      <w:r>
        <w:rPr>
          <w:i/>
          <w:color w:val="2A2A2A"/>
          <w:spacing w:val="38"/>
          <w:sz w:val="28"/>
        </w:rPr>
        <w:t xml:space="preserve"> </w:t>
      </w:r>
      <w:r>
        <w:rPr>
          <w:i/>
          <w:color w:val="2A2A2A"/>
          <w:sz w:val="28"/>
        </w:rPr>
        <w:t>or</w:t>
      </w:r>
      <w:r>
        <w:rPr>
          <w:i/>
          <w:color w:val="2A2A2A"/>
          <w:spacing w:val="40"/>
          <w:sz w:val="28"/>
        </w:rPr>
        <w:t xml:space="preserve"> </w:t>
      </w:r>
      <w:r>
        <w:rPr>
          <w:i/>
          <w:color w:val="2A2A2A"/>
          <w:sz w:val="28"/>
        </w:rPr>
        <w:t>not,</w:t>
      </w:r>
      <w:r>
        <w:rPr>
          <w:i/>
          <w:color w:val="2A2A2A"/>
          <w:spacing w:val="38"/>
          <w:sz w:val="28"/>
        </w:rPr>
        <w:t xml:space="preserve"> </w:t>
      </w:r>
      <w:r>
        <w:rPr>
          <w:i/>
          <w:color w:val="2A2A2A"/>
          <w:sz w:val="28"/>
        </w:rPr>
        <w:t>the</w:t>
      </w:r>
      <w:r>
        <w:rPr>
          <w:i/>
          <w:color w:val="2A2A2A"/>
          <w:spacing w:val="38"/>
          <w:sz w:val="28"/>
        </w:rPr>
        <w:t xml:space="preserve"> </w:t>
      </w:r>
      <w:r>
        <w:rPr>
          <w:i/>
          <w:color w:val="2A2A2A"/>
          <w:sz w:val="28"/>
        </w:rPr>
        <w:t>world</w:t>
      </w:r>
      <w:r>
        <w:rPr>
          <w:i/>
          <w:color w:val="2A2A2A"/>
          <w:spacing w:val="38"/>
          <w:sz w:val="28"/>
        </w:rPr>
        <w:t xml:space="preserve"> </w:t>
      </w:r>
      <w:r>
        <w:rPr>
          <w:i/>
          <w:color w:val="2A2A2A"/>
          <w:sz w:val="28"/>
        </w:rPr>
        <w:t>expects</w:t>
      </w:r>
      <w:r>
        <w:rPr>
          <w:i/>
          <w:color w:val="2A2A2A"/>
          <w:spacing w:val="40"/>
          <w:sz w:val="28"/>
        </w:rPr>
        <w:t xml:space="preserve"> </w:t>
      </w:r>
      <w:r>
        <w:rPr>
          <w:i/>
          <w:color w:val="2A2A2A"/>
          <w:sz w:val="28"/>
        </w:rPr>
        <w:t>followers</w:t>
      </w:r>
      <w:r>
        <w:rPr>
          <w:i/>
          <w:color w:val="2A2A2A"/>
          <w:spacing w:val="40"/>
          <w:sz w:val="28"/>
        </w:rPr>
        <w:t xml:space="preserve"> </w:t>
      </w:r>
      <w:r>
        <w:rPr>
          <w:i/>
          <w:color w:val="2A2A2A"/>
          <w:sz w:val="28"/>
        </w:rPr>
        <w:t>of Jesus</w:t>
      </w:r>
      <w:r>
        <w:rPr>
          <w:i/>
          <w:color w:val="2A2A2A"/>
          <w:spacing w:val="34"/>
          <w:sz w:val="28"/>
        </w:rPr>
        <w:t xml:space="preserve"> </w:t>
      </w:r>
      <w:r>
        <w:rPr>
          <w:i/>
          <w:color w:val="2A2A2A"/>
          <w:sz w:val="28"/>
        </w:rPr>
        <w:t>to</w:t>
      </w:r>
      <w:r>
        <w:rPr>
          <w:i/>
          <w:color w:val="2A2A2A"/>
          <w:spacing w:val="33"/>
          <w:sz w:val="28"/>
        </w:rPr>
        <w:t xml:space="preserve"> </w:t>
      </w:r>
      <w:r>
        <w:rPr>
          <w:i/>
          <w:color w:val="2A2A2A"/>
          <w:sz w:val="28"/>
        </w:rPr>
        <w:t>tell</w:t>
      </w:r>
      <w:r>
        <w:rPr>
          <w:i/>
          <w:color w:val="2A2A2A"/>
          <w:spacing w:val="33"/>
          <w:sz w:val="28"/>
        </w:rPr>
        <w:t xml:space="preserve"> </w:t>
      </w:r>
      <w:r>
        <w:rPr>
          <w:i/>
          <w:color w:val="2A2A2A"/>
          <w:sz w:val="28"/>
        </w:rPr>
        <w:t>them</w:t>
      </w:r>
      <w:r>
        <w:rPr>
          <w:i/>
          <w:color w:val="2A2A2A"/>
          <w:spacing w:val="34"/>
          <w:sz w:val="28"/>
        </w:rPr>
        <w:t xml:space="preserve"> </w:t>
      </w:r>
      <w:r>
        <w:rPr>
          <w:i/>
          <w:color w:val="2A2A2A"/>
          <w:sz w:val="28"/>
        </w:rPr>
        <w:t>about</w:t>
      </w:r>
      <w:r>
        <w:rPr>
          <w:i/>
          <w:color w:val="2A2A2A"/>
          <w:spacing w:val="33"/>
          <w:sz w:val="28"/>
        </w:rPr>
        <w:t xml:space="preserve"> </w:t>
      </w:r>
      <w:r>
        <w:rPr>
          <w:i/>
          <w:color w:val="2A2A2A"/>
          <w:sz w:val="28"/>
        </w:rPr>
        <w:t>Him!</w:t>
      </w:r>
      <w:r>
        <w:rPr>
          <w:i/>
          <w:color w:val="2A2A2A"/>
          <w:spacing w:val="33"/>
          <w:sz w:val="28"/>
        </w:rPr>
        <w:t xml:space="preserve"> </w:t>
      </w:r>
      <w:r>
        <w:rPr>
          <w:b/>
          <w:color w:val="2A2A2A"/>
          <w:sz w:val="28"/>
        </w:rPr>
        <w:t>Penn</w:t>
      </w:r>
      <w:r>
        <w:rPr>
          <w:b/>
          <w:color w:val="2A2A2A"/>
          <w:spacing w:val="34"/>
          <w:sz w:val="28"/>
        </w:rPr>
        <w:t xml:space="preserve"> </w:t>
      </w:r>
      <w:r>
        <w:rPr>
          <w:b/>
          <w:color w:val="2A2A2A"/>
          <w:sz w:val="28"/>
        </w:rPr>
        <w:t>Jillette</w:t>
      </w:r>
      <w:r>
        <w:rPr>
          <w:color w:val="2A2A2A"/>
          <w:sz w:val="28"/>
        </w:rPr>
        <w:t>,</w:t>
      </w:r>
      <w:r>
        <w:rPr>
          <w:color w:val="2A2A2A"/>
          <w:spacing w:val="33"/>
          <w:sz w:val="28"/>
        </w:rPr>
        <w:t xml:space="preserve"> </w:t>
      </w:r>
      <w:r>
        <w:rPr>
          <w:color w:val="2A2A2A"/>
          <w:sz w:val="28"/>
        </w:rPr>
        <w:t>who</w:t>
      </w:r>
      <w:r>
        <w:rPr>
          <w:color w:val="2A2A2A"/>
          <w:spacing w:val="34"/>
          <w:sz w:val="28"/>
        </w:rPr>
        <w:t xml:space="preserve"> </w:t>
      </w:r>
      <w:r>
        <w:rPr>
          <w:color w:val="2A2A2A"/>
          <w:sz w:val="28"/>
        </w:rPr>
        <w:t>makes</w:t>
      </w:r>
      <w:r>
        <w:rPr>
          <w:color w:val="2A2A2A"/>
          <w:spacing w:val="34"/>
          <w:sz w:val="28"/>
        </w:rPr>
        <w:t xml:space="preserve"> </w:t>
      </w:r>
      <w:r>
        <w:rPr>
          <w:color w:val="2A2A2A"/>
          <w:sz w:val="28"/>
        </w:rPr>
        <w:t>up</w:t>
      </w:r>
      <w:r>
        <w:rPr>
          <w:color w:val="2A2A2A"/>
          <w:spacing w:val="34"/>
          <w:sz w:val="28"/>
        </w:rPr>
        <w:t xml:space="preserve"> </w:t>
      </w:r>
      <w:r>
        <w:rPr>
          <w:color w:val="2A2A2A"/>
          <w:sz w:val="28"/>
        </w:rPr>
        <w:t>half</w:t>
      </w:r>
      <w:r>
        <w:rPr>
          <w:color w:val="2A2A2A"/>
          <w:spacing w:val="34"/>
          <w:sz w:val="28"/>
        </w:rPr>
        <w:t xml:space="preserve"> </w:t>
      </w:r>
      <w:r>
        <w:rPr>
          <w:color w:val="2A2A2A"/>
          <w:sz w:val="28"/>
        </w:rPr>
        <w:t>of</w:t>
      </w:r>
      <w:r>
        <w:rPr>
          <w:color w:val="2A2A2A"/>
          <w:spacing w:val="34"/>
          <w:sz w:val="28"/>
        </w:rPr>
        <w:t xml:space="preserve"> </w:t>
      </w:r>
      <w:r>
        <w:rPr>
          <w:color w:val="2A2A2A"/>
          <w:sz w:val="28"/>
        </w:rPr>
        <w:t>the</w:t>
      </w:r>
      <w:r>
        <w:rPr>
          <w:color w:val="2A2A2A"/>
          <w:spacing w:val="33"/>
          <w:sz w:val="28"/>
        </w:rPr>
        <w:t xml:space="preserve"> </w:t>
      </w:r>
      <w:r>
        <w:rPr>
          <w:color w:val="2A2A2A"/>
          <w:sz w:val="28"/>
        </w:rPr>
        <w:t>famous magic duo</w:t>
      </w:r>
      <w:r>
        <w:rPr>
          <w:color w:val="2A2A2A"/>
          <w:spacing w:val="35"/>
          <w:sz w:val="28"/>
        </w:rPr>
        <w:t xml:space="preserve"> </w:t>
      </w:r>
      <w:r>
        <w:rPr>
          <w:color w:val="2A2A2A"/>
          <w:sz w:val="28"/>
        </w:rPr>
        <w:t>Penn</w:t>
      </w:r>
      <w:r>
        <w:rPr>
          <w:color w:val="2A2A2A"/>
          <w:spacing w:val="35"/>
          <w:sz w:val="28"/>
        </w:rPr>
        <w:t xml:space="preserve"> </w:t>
      </w:r>
      <w:r>
        <w:rPr>
          <w:color w:val="2A2A2A"/>
          <w:sz w:val="28"/>
        </w:rPr>
        <w:t>and Teller,</w:t>
      </w:r>
      <w:r>
        <w:rPr>
          <w:color w:val="2A2A2A"/>
          <w:spacing w:val="34"/>
          <w:sz w:val="28"/>
        </w:rPr>
        <w:t xml:space="preserve"> </w:t>
      </w:r>
      <w:r>
        <w:rPr>
          <w:color w:val="2A2A2A"/>
          <w:sz w:val="28"/>
        </w:rPr>
        <w:t>is</w:t>
      </w:r>
      <w:r>
        <w:rPr>
          <w:color w:val="2A2A2A"/>
          <w:spacing w:val="35"/>
          <w:sz w:val="28"/>
        </w:rPr>
        <w:t xml:space="preserve"> </w:t>
      </w:r>
      <w:r>
        <w:rPr>
          <w:color w:val="2A2A2A"/>
          <w:sz w:val="28"/>
        </w:rPr>
        <w:t>more</w:t>
      </w:r>
      <w:r>
        <w:rPr>
          <w:color w:val="2A2A2A"/>
          <w:spacing w:val="34"/>
          <w:sz w:val="28"/>
        </w:rPr>
        <w:t xml:space="preserve"> </w:t>
      </w:r>
      <w:r>
        <w:rPr>
          <w:color w:val="2A2A2A"/>
          <w:sz w:val="28"/>
        </w:rPr>
        <w:t>than a</w:t>
      </w:r>
      <w:r>
        <w:rPr>
          <w:color w:val="2A2A2A"/>
          <w:spacing w:val="34"/>
          <w:sz w:val="28"/>
        </w:rPr>
        <w:t xml:space="preserve"> </w:t>
      </w:r>
      <w:r>
        <w:rPr>
          <w:color w:val="2A2A2A"/>
          <w:sz w:val="28"/>
        </w:rPr>
        <w:t>famous</w:t>
      </w:r>
      <w:r>
        <w:rPr>
          <w:color w:val="2A2A2A"/>
          <w:spacing w:val="35"/>
          <w:sz w:val="28"/>
        </w:rPr>
        <w:t xml:space="preserve"> </w:t>
      </w:r>
      <w:r>
        <w:rPr>
          <w:color w:val="2A2A2A"/>
          <w:sz w:val="28"/>
        </w:rPr>
        <w:t>magician. He’s</w:t>
      </w:r>
      <w:r>
        <w:rPr>
          <w:color w:val="2A2A2A"/>
          <w:spacing w:val="35"/>
          <w:sz w:val="28"/>
        </w:rPr>
        <w:t xml:space="preserve"> </w:t>
      </w:r>
      <w:r>
        <w:rPr>
          <w:color w:val="2A2A2A"/>
          <w:sz w:val="28"/>
        </w:rPr>
        <w:t>also</w:t>
      </w:r>
      <w:r>
        <w:rPr>
          <w:color w:val="2A2A2A"/>
          <w:spacing w:val="35"/>
          <w:sz w:val="28"/>
        </w:rPr>
        <w:t xml:space="preserve"> </w:t>
      </w:r>
      <w:r>
        <w:rPr>
          <w:color w:val="2A2A2A"/>
          <w:sz w:val="28"/>
        </w:rPr>
        <w:t>a</w:t>
      </w:r>
      <w:r>
        <w:rPr>
          <w:color w:val="2A2A2A"/>
          <w:spacing w:val="34"/>
          <w:sz w:val="28"/>
        </w:rPr>
        <w:t xml:space="preserve"> </w:t>
      </w:r>
      <w:r>
        <w:rPr>
          <w:color w:val="2A2A2A"/>
          <w:sz w:val="28"/>
        </w:rPr>
        <w:t>well- known</w:t>
      </w:r>
      <w:r>
        <w:rPr>
          <w:color w:val="2A2A2A"/>
          <w:spacing w:val="40"/>
          <w:sz w:val="28"/>
        </w:rPr>
        <w:t xml:space="preserve"> </w:t>
      </w:r>
      <w:r>
        <w:rPr>
          <w:color w:val="2A2A2A"/>
          <w:sz w:val="28"/>
        </w:rPr>
        <w:t>atheist.</w:t>
      </w:r>
      <w:r>
        <w:rPr>
          <w:color w:val="2A2A2A"/>
          <w:spacing w:val="40"/>
          <w:sz w:val="28"/>
        </w:rPr>
        <w:t xml:space="preserve"> </w:t>
      </w:r>
      <w:r>
        <w:rPr>
          <w:color w:val="2A2A2A"/>
          <w:sz w:val="28"/>
        </w:rPr>
        <w:t>As</w:t>
      </w:r>
      <w:r>
        <w:rPr>
          <w:color w:val="2A2A2A"/>
          <w:spacing w:val="40"/>
          <w:sz w:val="28"/>
        </w:rPr>
        <w:t xml:space="preserve"> </w:t>
      </w:r>
      <w:r>
        <w:rPr>
          <w:color w:val="2A2A2A"/>
          <w:sz w:val="28"/>
        </w:rPr>
        <w:t>he</w:t>
      </w:r>
      <w:r>
        <w:rPr>
          <w:color w:val="2A2A2A"/>
          <w:spacing w:val="39"/>
          <w:sz w:val="28"/>
        </w:rPr>
        <w:t xml:space="preserve"> </w:t>
      </w:r>
      <w:r>
        <w:rPr>
          <w:color w:val="2A2A2A"/>
          <w:sz w:val="28"/>
        </w:rPr>
        <w:t>was</w:t>
      </w:r>
      <w:r>
        <w:rPr>
          <w:color w:val="2A2A2A"/>
          <w:spacing w:val="40"/>
          <w:sz w:val="28"/>
        </w:rPr>
        <w:t xml:space="preserve"> </w:t>
      </w:r>
      <w:r>
        <w:rPr>
          <w:color w:val="2A2A2A"/>
          <w:sz w:val="28"/>
        </w:rPr>
        <w:t>being</w:t>
      </w:r>
      <w:r>
        <w:rPr>
          <w:color w:val="2A2A2A"/>
          <w:spacing w:val="39"/>
          <w:sz w:val="28"/>
        </w:rPr>
        <w:t xml:space="preserve"> </w:t>
      </w:r>
      <w:r>
        <w:rPr>
          <w:color w:val="2A2A2A"/>
          <w:sz w:val="28"/>
        </w:rPr>
        <w:t>interviewed</w:t>
      </w:r>
      <w:r>
        <w:rPr>
          <w:color w:val="2A2A2A"/>
          <w:spacing w:val="40"/>
          <w:sz w:val="28"/>
        </w:rPr>
        <w:t xml:space="preserve"> </w:t>
      </w:r>
      <w:r>
        <w:rPr>
          <w:color w:val="2A2A2A"/>
          <w:sz w:val="28"/>
        </w:rPr>
        <w:t>one</w:t>
      </w:r>
      <w:r>
        <w:rPr>
          <w:color w:val="2A2A2A"/>
          <w:spacing w:val="39"/>
          <w:sz w:val="28"/>
        </w:rPr>
        <w:t xml:space="preserve"> </w:t>
      </w:r>
      <w:r>
        <w:rPr>
          <w:color w:val="2A2A2A"/>
          <w:sz w:val="28"/>
        </w:rPr>
        <w:t>day,</w:t>
      </w:r>
      <w:r>
        <w:rPr>
          <w:color w:val="2A2A2A"/>
          <w:spacing w:val="39"/>
          <w:sz w:val="28"/>
        </w:rPr>
        <w:t xml:space="preserve"> </w:t>
      </w:r>
      <w:r>
        <w:rPr>
          <w:color w:val="2A2A2A"/>
          <w:sz w:val="28"/>
        </w:rPr>
        <w:t>he</w:t>
      </w:r>
      <w:r>
        <w:rPr>
          <w:color w:val="2A2A2A"/>
          <w:spacing w:val="39"/>
          <w:sz w:val="28"/>
        </w:rPr>
        <w:t xml:space="preserve"> </w:t>
      </w:r>
      <w:r>
        <w:rPr>
          <w:color w:val="2A2A2A"/>
          <w:sz w:val="28"/>
        </w:rPr>
        <w:t>talked</w:t>
      </w:r>
      <w:r>
        <w:rPr>
          <w:color w:val="2A2A2A"/>
          <w:spacing w:val="40"/>
          <w:sz w:val="28"/>
        </w:rPr>
        <w:t xml:space="preserve"> </w:t>
      </w:r>
      <w:r>
        <w:rPr>
          <w:color w:val="2A2A2A"/>
          <w:sz w:val="28"/>
        </w:rPr>
        <w:t>about</w:t>
      </w:r>
      <w:r>
        <w:rPr>
          <w:color w:val="2A2A2A"/>
          <w:spacing w:val="39"/>
          <w:sz w:val="28"/>
        </w:rPr>
        <w:t xml:space="preserve"> </w:t>
      </w:r>
      <w:r>
        <w:rPr>
          <w:color w:val="2A2A2A"/>
          <w:sz w:val="28"/>
        </w:rPr>
        <w:t>a moment</w:t>
      </w:r>
      <w:r>
        <w:rPr>
          <w:color w:val="2A2A2A"/>
          <w:spacing w:val="27"/>
          <w:sz w:val="28"/>
        </w:rPr>
        <w:t xml:space="preserve"> </w:t>
      </w:r>
      <w:r>
        <w:rPr>
          <w:color w:val="2A2A2A"/>
          <w:sz w:val="28"/>
        </w:rPr>
        <w:t>when</w:t>
      </w:r>
      <w:r>
        <w:rPr>
          <w:color w:val="2A2A2A"/>
          <w:spacing w:val="28"/>
          <w:sz w:val="28"/>
        </w:rPr>
        <w:t xml:space="preserve"> </w:t>
      </w:r>
      <w:r>
        <w:rPr>
          <w:color w:val="2A2A2A"/>
          <w:sz w:val="28"/>
        </w:rPr>
        <w:t>someone</w:t>
      </w:r>
      <w:r>
        <w:rPr>
          <w:color w:val="2A2A2A"/>
          <w:spacing w:val="27"/>
          <w:sz w:val="28"/>
        </w:rPr>
        <w:t xml:space="preserve"> </w:t>
      </w:r>
      <w:r>
        <w:rPr>
          <w:color w:val="2A2A2A"/>
          <w:sz w:val="28"/>
        </w:rPr>
        <w:t>handed</w:t>
      </w:r>
      <w:r>
        <w:rPr>
          <w:color w:val="2A2A2A"/>
          <w:spacing w:val="28"/>
          <w:sz w:val="28"/>
        </w:rPr>
        <w:t xml:space="preserve"> </w:t>
      </w:r>
      <w:r>
        <w:rPr>
          <w:color w:val="2A2A2A"/>
          <w:sz w:val="28"/>
        </w:rPr>
        <w:t>him</w:t>
      </w:r>
      <w:r>
        <w:rPr>
          <w:color w:val="2A2A2A"/>
          <w:spacing w:val="28"/>
          <w:sz w:val="28"/>
        </w:rPr>
        <w:t xml:space="preserve"> </w:t>
      </w:r>
      <w:r>
        <w:rPr>
          <w:color w:val="2A2A2A"/>
          <w:sz w:val="28"/>
        </w:rPr>
        <w:t>a</w:t>
      </w:r>
      <w:r>
        <w:rPr>
          <w:color w:val="2A2A2A"/>
          <w:spacing w:val="27"/>
          <w:sz w:val="28"/>
        </w:rPr>
        <w:t xml:space="preserve"> </w:t>
      </w:r>
      <w:r>
        <w:rPr>
          <w:color w:val="2A2A2A"/>
          <w:sz w:val="28"/>
        </w:rPr>
        <w:t>Bible.</w:t>
      </w:r>
      <w:r>
        <w:rPr>
          <w:color w:val="2A2A2A"/>
          <w:spacing w:val="28"/>
          <w:sz w:val="28"/>
        </w:rPr>
        <w:t xml:space="preserve"> </w:t>
      </w:r>
      <w:r>
        <w:rPr>
          <w:color w:val="2A2A2A"/>
          <w:sz w:val="28"/>
        </w:rPr>
        <w:t>Instead</w:t>
      </w:r>
      <w:r>
        <w:rPr>
          <w:color w:val="2A2A2A"/>
          <w:spacing w:val="28"/>
          <w:sz w:val="28"/>
        </w:rPr>
        <w:t xml:space="preserve"> </w:t>
      </w:r>
      <w:r>
        <w:rPr>
          <w:color w:val="2A2A2A"/>
          <w:sz w:val="28"/>
        </w:rPr>
        <w:t>of</w:t>
      </w:r>
      <w:r>
        <w:rPr>
          <w:color w:val="2A2A2A"/>
          <w:spacing w:val="28"/>
          <w:sz w:val="28"/>
        </w:rPr>
        <w:t xml:space="preserve"> </w:t>
      </w:r>
      <w:r>
        <w:rPr>
          <w:color w:val="2A2A2A"/>
          <w:sz w:val="28"/>
        </w:rPr>
        <w:t>rejecting</w:t>
      </w:r>
      <w:r>
        <w:rPr>
          <w:color w:val="2A2A2A"/>
          <w:spacing w:val="27"/>
          <w:sz w:val="28"/>
        </w:rPr>
        <w:t xml:space="preserve"> </w:t>
      </w:r>
      <w:r>
        <w:rPr>
          <w:color w:val="2A2A2A"/>
          <w:sz w:val="28"/>
        </w:rPr>
        <w:t>the</w:t>
      </w:r>
      <w:r>
        <w:rPr>
          <w:color w:val="2A2A2A"/>
          <w:spacing w:val="27"/>
          <w:sz w:val="28"/>
        </w:rPr>
        <w:t xml:space="preserve"> </w:t>
      </w:r>
      <w:r>
        <w:rPr>
          <w:color w:val="2A2A2A"/>
          <w:sz w:val="28"/>
        </w:rPr>
        <w:t>Bible,</w:t>
      </w:r>
      <w:r>
        <w:rPr>
          <w:color w:val="2A2A2A"/>
          <w:spacing w:val="27"/>
          <w:sz w:val="28"/>
        </w:rPr>
        <w:t xml:space="preserve"> </w:t>
      </w:r>
      <w:r>
        <w:rPr>
          <w:color w:val="2A2A2A"/>
          <w:sz w:val="28"/>
        </w:rPr>
        <w:t>he took</w:t>
      </w:r>
      <w:r>
        <w:rPr>
          <w:color w:val="2A2A2A"/>
          <w:spacing w:val="37"/>
          <w:sz w:val="28"/>
        </w:rPr>
        <w:t xml:space="preserve"> </w:t>
      </w:r>
      <w:r>
        <w:rPr>
          <w:color w:val="2A2A2A"/>
          <w:sz w:val="28"/>
        </w:rPr>
        <w:t>it</w:t>
      </w:r>
      <w:r>
        <w:rPr>
          <w:color w:val="2A2A2A"/>
          <w:spacing w:val="37"/>
          <w:sz w:val="28"/>
        </w:rPr>
        <w:t xml:space="preserve"> </w:t>
      </w:r>
      <w:r>
        <w:rPr>
          <w:color w:val="2A2A2A"/>
          <w:sz w:val="28"/>
        </w:rPr>
        <w:t>as</w:t>
      </w:r>
      <w:r>
        <w:rPr>
          <w:color w:val="2A2A2A"/>
          <w:spacing w:val="38"/>
          <w:sz w:val="28"/>
        </w:rPr>
        <w:t xml:space="preserve"> </w:t>
      </w:r>
      <w:r>
        <w:rPr>
          <w:color w:val="2A2A2A"/>
          <w:sz w:val="28"/>
        </w:rPr>
        <w:t>a</w:t>
      </w:r>
      <w:r>
        <w:rPr>
          <w:color w:val="2A2A2A"/>
          <w:spacing w:val="37"/>
          <w:sz w:val="28"/>
        </w:rPr>
        <w:t xml:space="preserve"> </w:t>
      </w:r>
      <w:r>
        <w:rPr>
          <w:color w:val="2A2A2A"/>
          <w:sz w:val="28"/>
        </w:rPr>
        <w:t>nice</w:t>
      </w:r>
      <w:r>
        <w:rPr>
          <w:color w:val="2A2A2A"/>
          <w:spacing w:val="37"/>
          <w:sz w:val="28"/>
        </w:rPr>
        <w:t xml:space="preserve"> </w:t>
      </w:r>
      <w:r>
        <w:rPr>
          <w:color w:val="2A2A2A"/>
          <w:sz w:val="28"/>
        </w:rPr>
        <w:t>gesture</w:t>
      </w:r>
      <w:r>
        <w:rPr>
          <w:color w:val="2A2A2A"/>
          <w:spacing w:val="37"/>
          <w:sz w:val="28"/>
        </w:rPr>
        <w:t xml:space="preserve"> </w:t>
      </w:r>
      <w:r>
        <w:rPr>
          <w:color w:val="2A2A2A"/>
          <w:sz w:val="28"/>
        </w:rPr>
        <w:t>from</w:t>
      </w:r>
      <w:r>
        <w:rPr>
          <w:color w:val="2A2A2A"/>
          <w:spacing w:val="38"/>
          <w:sz w:val="28"/>
        </w:rPr>
        <w:t xml:space="preserve"> </w:t>
      </w:r>
      <w:r>
        <w:rPr>
          <w:color w:val="2A2A2A"/>
          <w:sz w:val="28"/>
        </w:rPr>
        <w:t>someone</w:t>
      </w:r>
      <w:r>
        <w:rPr>
          <w:color w:val="2A2A2A"/>
          <w:spacing w:val="37"/>
          <w:sz w:val="28"/>
        </w:rPr>
        <w:t xml:space="preserve"> </w:t>
      </w:r>
      <w:r>
        <w:rPr>
          <w:color w:val="2A2A2A"/>
          <w:sz w:val="28"/>
        </w:rPr>
        <w:t>who</w:t>
      </w:r>
      <w:r>
        <w:rPr>
          <w:color w:val="2A2A2A"/>
          <w:spacing w:val="38"/>
          <w:sz w:val="28"/>
        </w:rPr>
        <w:t xml:space="preserve"> </w:t>
      </w:r>
      <w:r>
        <w:rPr>
          <w:color w:val="2A2A2A"/>
          <w:sz w:val="28"/>
        </w:rPr>
        <w:t>was</w:t>
      </w:r>
      <w:r>
        <w:rPr>
          <w:color w:val="2A2A2A"/>
          <w:spacing w:val="38"/>
          <w:sz w:val="28"/>
        </w:rPr>
        <w:t xml:space="preserve"> </w:t>
      </w:r>
      <w:r>
        <w:rPr>
          <w:color w:val="2A2A2A"/>
          <w:sz w:val="28"/>
        </w:rPr>
        <w:t>concerned</w:t>
      </w:r>
      <w:r>
        <w:rPr>
          <w:color w:val="2A2A2A"/>
          <w:spacing w:val="38"/>
          <w:sz w:val="28"/>
        </w:rPr>
        <w:t xml:space="preserve"> </w:t>
      </w:r>
      <w:r>
        <w:rPr>
          <w:color w:val="2A2A2A"/>
          <w:sz w:val="28"/>
        </w:rPr>
        <w:t>about</w:t>
      </w:r>
      <w:r>
        <w:rPr>
          <w:color w:val="2A2A2A"/>
          <w:spacing w:val="37"/>
          <w:sz w:val="28"/>
        </w:rPr>
        <w:t xml:space="preserve"> </w:t>
      </w:r>
      <w:r>
        <w:rPr>
          <w:color w:val="2A2A2A"/>
          <w:sz w:val="28"/>
        </w:rPr>
        <w:t>his</w:t>
      </w:r>
      <w:r>
        <w:rPr>
          <w:color w:val="2A2A2A"/>
          <w:spacing w:val="38"/>
          <w:sz w:val="28"/>
        </w:rPr>
        <w:t xml:space="preserve"> </w:t>
      </w:r>
      <w:r>
        <w:rPr>
          <w:color w:val="2A2A2A"/>
          <w:sz w:val="28"/>
        </w:rPr>
        <w:t>life.</w:t>
      </w:r>
    </w:p>
    <w:p w14:paraId="7C777FFF" w14:textId="77777777" w:rsidR="00A15328" w:rsidRDefault="002C52BD">
      <w:pPr>
        <w:pStyle w:val="BodyText"/>
        <w:spacing w:before="160" w:line="300" w:lineRule="auto"/>
        <w:ind w:left="559"/>
      </w:pPr>
      <w:r>
        <w:rPr>
          <w:color w:val="2A2A2A"/>
        </w:rPr>
        <w:t>As</w:t>
      </w:r>
      <w:r>
        <w:rPr>
          <w:color w:val="2A2A2A"/>
          <w:spacing w:val="31"/>
        </w:rPr>
        <w:t xml:space="preserve"> </w:t>
      </w:r>
      <w:r>
        <w:rPr>
          <w:color w:val="2A2A2A"/>
        </w:rPr>
        <w:t>he</w:t>
      </w:r>
      <w:r>
        <w:rPr>
          <w:color w:val="2A2A2A"/>
          <w:spacing w:val="30"/>
        </w:rPr>
        <w:t xml:space="preserve"> </w:t>
      </w:r>
      <w:proofErr w:type="gramStart"/>
      <w:r>
        <w:rPr>
          <w:color w:val="2A2A2A"/>
        </w:rPr>
        <w:t>retold</w:t>
      </w:r>
      <w:r>
        <w:rPr>
          <w:color w:val="2A2A2A"/>
          <w:spacing w:val="31"/>
        </w:rPr>
        <w:t xml:space="preserve"> </w:t>
      </w:r>
      <w:r>
        <w:rPr>
          <w:color w:val="2A2A2A"/>
        </w:rPr>
        <w:t>of</w:t>
      </w:r>
      <w:proofErr w:type="gramEnd"/>
      <w:r>
        <w:rPr>
          <w:color w:val="2A2A2A"/>
          <w:spacing w:val="31"/>
        </w:rPr>
        <w:t xml:space="preserve"> </w:t>
      </w:r>
      <w:r>
        <w:rPr>
          <w:color w:val="2A2A2A"/>
        </w:rPr>
        <w:t>this encounter</w:t>
      </w:r>
      <w:r>
        <w:rPr>
          <w:color w:val="2A2A2A"/>
          <w:spacing w:val="31"/>
        </w:rPr>
        <w:t xml:space="preserve"> </w:t>
      </w:r>
      <w:r>
        <w:rPr>
          <w:color w:val="2A2A2A"/>
        </w:rPr>
        <w:t>during</w:t>
      </w:r>
      <w:r>
        <w:rPr>
          <w:color w:val="2A2A2A"/>
          <w:spacing w:val="30"/>
        </w:rPr>
        <w:t xml:space="preserve"> </w:t>
      </w:r>
      <w:r>
        <w:rPr>
          <w:color w:val="2A2A2A"/>
        </w:rPr>
        <w:t>the</w:t>
      </w:r>
      <w:r>
        <w:rPr>
          <w:color w:val="2A2A2A"/>
          <w:spacing w:val="30"/>
        </w:rPr>
        <w:t xml:space="preserve"> </w:t>
      </w:r>
      <w:r>
        <w:rPr>
          <w:color w:val="2A2A2A"/>
        </w:rPr>
        <w:t>interview,</w:t>
      </w:r>
      <w:r>
        <w:rPr>
          <w:color w:val="2A2A2A"/>
          <w:spacing w:val="30"/>
        </w:rPr>
        <w:t xml:space="preserve"> </w:t>
      </w:r>
      <w:r>
        <w:rPr>
          <w:color w:val="2A2A2A"/>
        </w:rPr>
        <w:t>the</w:t>
      </w:r>
      <w:r>
        <w:rPr>
          <w:color w:val="2A2A2A"/>
          <w:spacing w:val="30"/>
        </w:rPr>
        <w:t xml:space="preserve"> </w:t>
      </w:r>
      <w:r>
        <w:rPr>
          <w:color w:val="2A2A2A"/>
        </w:rPr>
        <w:t>journalists</w:t>
      </w:r>
      <w:r>
        <w:rPr>
          <w:color w:val="2A2A2A"/>
          <w:spacing w:val="31"/>
        </w:rPr>
        <w:t xml:space="preserve"> </w:t>
      </w:r>
      <w:r>
        <w:rPr>
          <w:color w:val="2A2A2A"/>
        </w:rPr>
        <w:t>seemed shocked</w:t>
      </w:r>
      <w:r>
        <w:rPr>
          <w:color w:val="2A2A2A"/>
          <w:spacing w:val="33"/>
        </w:rPr>
        <w:t xml:space="preserve"> </w:t>
      </w:r>
      <w:r>
        <w:rPr>
          <w:color w:val="2A2A2A"/>
        </w:rPr>
        <w:t>that</w:t>
      </w:r>
      <w:r>
        <w:rPr>
          <w:color w:val="2A2A2A"/>
          <w:spacing w:val="32"/>
        </w:rPr>
        <w:t xml:space="preserve"> </w:t>
      </w:r>
      <w:r>
        <w:rPr>
          <w:color w:val="2A2A2A"/>
        </w:rPr>
        <w:t>he</w:t>
      </w:r>
      <w:r>
        <w:rPr>
          <w:color w:val="2A2A2A"/>
          <w:spacing w:val="32"/>
        </w:rPr>
        <w:t xml:space="preserve"> </w:t>
      </w:r>
      <w:r>
        <w:rPr>
          <w:color w:val="2A2A2A"/>
        </w:rPr>
        <w:t>would</w:t>
      </w:r>
      <w:r>
        <w:rPr>
          <w:color w:val="2A2A2A"/>
          <w:spacing w:val="33"/>
        </w:rPr>
        <w:t xml:space="preserve"> </w:t>
      </w:r>
      <w:r>
        <w:rPr>
          <w:color w:val="2A2A2A"/>
        </w:rPr>
        <w:t>accept</w:t>
      </w:r>
      <w:r>
        <w:rPr>
          <w:color w:val="2A2A2A"/>
          <w:spacing w:val="32"/>
        </w:rPr>
        <w:t xml:space="preserve"> </w:t>
      </w:r>
      <w:r>
        <w:rPr>
          <w:color w:val="2A2A2A"/>
        </w:rPr>
        <w:t>such</w:t>
      </w:r>
      <w:r>
        <w:rPr>
          <w:color w:val="2A2A2A"/>
          <w:spacing w:val="33"/>
        </w:rPr>
        <w:t xml:space="preserve"> </w:t>
      </w:r>
      <w:r>
        <w:rPr>
          <w:color w:val="2A2A2A"/>
        </w:rPr>
        <w:t>a</w:t>
      </w:r>
      <w:r>
        <w:rPr>
          <w:color w:val="2A2A2A"/>
          <w:spacing w:val="32"/>
        </w:rPr>
        <w:t xml:space="preserve"> </w:t>
      </w:r>
      <w:r>
        <w:rPr>
          <w:color w:val="2A2A2A"/>
        </w:rPr>
        <w:t>gift.</w:t>
      </w:r>
      <w:r>
        <w:rPr>
          <w:color w:val="2A2A2A"/>
          <w:spacing w:val="33"/>
        </w:rPr>
        <w:t xml:space="preserve"> </w:t>
      </w:r>
      <w:r>
        <w:rPr>
          <w:color w:val="2A2A2A"/>
        </w:rPr>
        <w:t>But</w:t>
      </w:r>
      <w:r>
        <w:rPr>
          <w:color w:val="2A2A2A"/>
          <w:spacing w:val="32"/>
        </w:rPr>
        <w:t xml:space="preserve"> </w:t>
      </w:r>
      <w:r>
        <w:rPr>
          <w:color w:val="2A2A2A"/>
        </w:rPr>
        <w:t>Penn</w:t>
      </w:r>
      <w:r>
        <w:rPr>
          <w:color w:val="2A2A2A"/>
          <w:spacing w:val="33"/>
        </w:rPr>
        <w:t xml:space="preserve"> </w:t>
      </w:r>
      <w:r>
        <w:rPr>
          <w:color w:val="2A2A2A"/>
        </w:rPr>
        <w:t>went</w:t>
      </w:r>
      <w:r>
        <w:rPr>
          <w:color w:val="2A2A2A"/>
          <w:spacing w:val="32"/>
        </w:rPr>
        <w:t xml:space="preserve"> </w:t>
      </w:r>
      <w:r>
        <w:rPr>
          <w:color w:val="2A2A2A"/>
        </w:rPr>
        <w:t>on</w:t>
      </w:r>
      <w:r>
        <w:rPr>
          <w:color w:val="2A2A2A"/>
          <w:spacing w:val="33"/>
        </w:rPr>
        <w:t xml:space="preserve"> </w:t>
      </w:r>
      <w:r>
        <w:rPr>
          <w:color w:val="2A2A2A"/>
        </w:rPr>
        <w:t>to</w:t>
      </w:r>
      <w:r>
        <w:rPr>
          <w:color w:val="2A2A2A"/>
          <w:spacing w:val="33"/>
        </w:rPr>
        <w:t xml:space="preserve"> </w:t>
      </w:r>
      <w:r>
        <w:rPr>
          <w:color w:val="2A2A2A"/>
        </w:rPr>
        <w:t>say</w:t>
      </w:r>
      <w:r>
        <w:rPr>
          <w:color w:val="2A2A2A"/>
          <w:spacing w:val="32"/>
        </w:rPr>
        <w:t xml:space="preserve"> </w:t>
      </w:r>
      <w:r>
        <w:rPr>
          <w:color w:val="2A2A2A"/>
        </w:rPr>
        <w:t>that</w:t>
      </w:r>
      <w:r>
        <w:rPr>
          <w:color w:val="2A2A2A"/>
          <w:spacing w:val="32"/>
        </w:rPr>
        <w:t xml:space="preserve"> </w:t>
      </w:r>
      <w:r>
        <w:rPr>
          <w:color w:val="2A2A2A"/>
        </w:rPr>
        <w:t>it</w:t>
      </w:r>
    </w:p>
    <w:p w14:paraId="0F764935" w14:textId="77777777" w:rsidR="00A15328" w:rsidRDefault="002C52BD">
      <w:pPr>
        <w:spacing w:line="300" w:lineRule="auto"/>
        <w:ind w:left="559" w:right="451"/>
        <w:rPr>
          <w:i/>
          <w:sz w:val="28"/>
        </w:rPr>
      </w:pPr>
      <w:r>
        <w:rPr>
          <w:color w:val="2A2A2A"/>
          <w:sz w:val="28"/>
        </w:rPr>
        <w:t>doesn’t</w:t>
      </w:r>
      <w:r>
        <w:rPr>
          <w:color w:val="2A2A2A"/>
          <w:spacing w:val="27"/>
          <w:sz w:val="28"/>
        </w:rPr>
        <w:t xml:space="preserve"> </w:t>
      </w:r>
      <w:r>
        <w:rPr>
          <w:color w:val="2A2A2A"/>
          <w:sz w:val="28"/>
        </w:rPr>
        <w:t>bother</w:t>
      </w:r>
      <w:r>
        <w:rPr>
          <w:color w:val="2A2A2A"/>
          <w:spacing w:val="28"/>
          <w:sz w:val="28"/>
        </w:rPr>
        <w:t xml:space="preserve"> </w:t>
      </w:r>
      <w:r>
        <w:rPr>
          <w:color w:val="2A2A2A"/>
          <w:sz w:val="28"/>
        </w:rPr>
        <w:t>him</w:t>
      </w:r>
      <w:r>
        <w:rPr>
          <w:color w:val="2A2A2A"/>
          <w:spacing w:val="28"/>
          <w:sz w:val="28"/>
        </w:rPr>
        <w:t xml:space="preserve"> </w:t>
      </w:r>
      <w:r>
        <w:rPr>
          <w:color w:val="2A2A2A"/>
          <w:sz w:val="28"/>
        </w:rPr>
        <w:t>when</w:t>
      </w:r>
      <w:r>
        <w:rPr>
          <w:color w:val="2A2A2A"/>
          <w:spacing w:val="28"/>
          <w:sz w:val="28"/>
        </w:rPr>
        <w:t xml:space="preserve"> </w:t>
      </w:r>
      <w:r>
        <w:rPr>
          <w:color w:val="2A2A2A"/>
          <w:sz w:val="28"/>
        </w:rPr>
        <w:t>someone</w:t>
      </w:r>
      <w:r>
        <w:rPr>
          <w:color w:val="2A2A2A"/>
          <w:spacing w:val="27"/>
          <w:sz w:val="28"/>
        </w:rPr>
        <w:t xml:space="preserve"> </w:t>
      </w:r>
      <w:r>
        <w:rPr>
          <w:color w:val="2A2A2A"/>
          <w:sz w:val="28"/>
        </w:rPr>
        <w:t>shares</w:t>
      </w:r>
      <w:r>
        <w:rPr>
          <w:color w:val="2A2A2A"/>
          <w:spacing w:val="28"/>
          <w:sz w:val="28"/>
        </w:rPr>
        <w:t xml:space="preserve"> </w:t>
      </w:r>
      <w:r>
        <w:rPr>
          <w:color w:val="2A2A2A"/>
          <w:sz w:val="28"/>
        </w:rPr>
        <w:t>their</w:t>
      </w:r>
      <w:r>
        <w:rPr>
          <w:color w:val="2A2A2A"/>
          <w:spacing w:val="28"/>
          <w:sz w:val="28"/>
        </w:rPr>
        <w:t xml:space="preserve"> </w:t>
      </w:r>
      <w:r>
        <w:rPr>
          <w:color w:val="2A2A2A"/>
          <w:sz w:val="28"/>
        </w:rPr>
        <w:t>faith</w:t>
      </w:r>
      <w:r>
        <w:rPr>
          <w:color w:val="2A2A2A"/>
          <w:spacing w:val="28"/>
          <w:sz w:val="28"/>
        </w:rPr>
        <w:t xml:space="preserve"> </w:t>
      </w:r>
      <w:r>
        <w:rPr>
          <w:color w:val="2A2A2A"/>
          <w:sz w:val="28"/>
        </w:rPr>
        <w:t>or</w:t>
      </w:r>
      <w:r>
        <w:rPr>
          <w:color w:val="2A2A2A"/>
          <w:spacing w:val="28"/>
          <w:sz w:val="28"/>
        </w:rPr>
        <w:t xml:space="preserve"> </w:t>
      </w:r>
      <w:r>
        <w:rPr>
          <w:color w:val="2A2A2A"/>
          <w:sz w:val="28"/>
        </w:rPr>
        <w:t>talks</w:t>
      </w:r>
      <w:r>
        <w:rPr>
          <w:color w:val="2A2A2A"/>
          <w:spacing w:val="28"/>
          <w:sz w:val="28"/>
        </w:rPr>
        <w:t xml:space="preserve"> </w:t>
      </w:r>
      <w:r>
        <w:rPr>
          <w:color w:val="2A2A2A"/>
          <w:sz w:val="28"/>
        </w:rPr>
        <w:t>about</w:t>
      </w:r>
      <w:r>
        <w:rPr>
          <w:color w:val="2A2A2A"/>
          <w:spacing w:val="27"/>
          <w:sz w:val="28"/>
        </w:rPr>
        <w:t xml:space="preserve"> </w:t>
      </w:r>
      <w:r>
        <w:rPr>
          <w:color w:val="2A2A2A"/>
          <w:sz w:val="28"/>
        </w:rPr>
        <w:t>their</w:t>
      </w:r>
      <w:r>
        <w:rPr>
          <w:color w:val="2A2A2A"/>
          <w:spacing w:val="28"/>
          <w:sz w:val="28"/>
        </w:rPr>
        <w:t xml:space="preserve"> </w:t>
      </w:r>
      <w:r>
        <w:rPr>
          <w:color w:val="2A2A2A"/>
          <w:sz w:val="28"/>
        </w:rPr>
        <w:t>God to</w:t>
      </w:r>
      <w:r>
        <w:rPr>
          <w:color w:val="2A2A2A"/>
          <w:spacing w:val="38"/>
          <w:sz w:val="28"/>
        </w:rPr>
        <w:t xml:space="preserve"> </w:t>
      </w:r>
      <w:r>
        <w:rPr>
          <w:color w:val="2A2A2A"/>
          <w:sz w:val="28"/>
        </w:rPr>
        <w:t>him.</w:t>
      </w:r>
      <w:r>
        <w:rPr>
          <w:color w:val="2A2A2A"/>
          <w:spacing w:val="38"/>
          <w:sz w:val="28"/>
        </w:rPr>
        <w:t xml:space="preserve"> </w:t>
      </w:r>
      <w:r>
        <w:rPr>
          <w:i/>
          <w:color w:val="2A2A2A"/>
          <w:sz w:val="28"/>
        </w:rPr>
        <w:t>“What</w:t>
      </w:r>
      <w:r>
        <w:rPr>
          <w:i/>
          <w:color w:val="2A2A2A"/>
          <w:spacing w:val="36"/>
          <w:sz w:val="28"/>
        </w:rPr>
        <w:t xml:space="preserve"> </w:t>
      </w:r>
      <w:r>
        <w:rPr>
          <w:i/>
          <w:color w:val="2A2A2A"/>
          <w:sz w:val="28"/>
        </w:rPr>
        <w:t>does</w:t>
      </w:r>
      <w:r>
        <w:rPr>
          <w:i/>
          <w:color w:val="2A2A2A"/>
          <w:spacing w:val="38"/>
          <w:sz w:val="28"/>
        </w:rPr>
        <w:t xml:space="preserve"> </w:t>
      </w:r>
      <w:r>
        <w:rPr>
          <w:i/>
          <w:color w:val="2A2A2A"/>
          <w:sz w:val="28"/>
        </w:rPr>
        <w:t>bother</w:t>
      </w:r>
      <w:r>
        <w:rPr>
          <w:i/>
          <w:color w:val="2A2A2A"/>
          <w:spacing w:val="36"/>
          <w:sz w:val="28"/>
        </w:rPr>
        <w:t xml:space="preserve"> </w:t>
      </w:r>
      <w:r>
        <w:rPr>
          <w:i/>
          <w:color w:val="2A2A2A"/>
          <w:sz w:val="28"/>
        </w:rPr>
        <w:t>me,”</w:t>
      </w:r>
      <w:r>
        <w:rPr>
          <w:i/>
          <w:color w:val="2A2A2A"/>
          <w:spacing w:val="36"/>
          <w:sz w:val="28"/>
        </w:rPr>
        <w:t xml:space="preserve"> </w:t>
      </w:r>
      <w:r>
        <w:rPr>
          <w:color w:val="2A2A2A"/>
          <w:sz w:val="28"/>
        </w:rPr>
        <w:t>Penn</w:t>
      </w:r>
      <w:r>
        <w:rPr>
          <w:color w:val="2A2A2A"/>
          <w:spacing w:val="38"/>
          <w:sz w:val="28"/>
        </w:rPr>
        <w:t xml:space="preserve"> </w:t>
      </w:r>
      <w:r>
        <w:rPr>
          <w:color w:val="2A2A2A"/>
          <w:sz w:val="28"/>
        </w:rPr>
        <w:t>said,</w:t>
      </w:r>
      <w:r>
        <w:rPr>
          <w:color w:val="2A2A2A"/>
          <w:spacing w:val="36"/>
          <w:sz w:val="28"/>
        </w:rPr>
        <w:t xml:space="preserve"> </w:t>
      </w:r>
      <w:r>
        <w:rPr>
          <w:i/>
          <w:color w:val="2A2A2A"/>
          <w:sz w:val="28"/>
        </w:rPr>
        <w:t>“is</w:t>
      </w:r>
      <w:r>
        <w:rPr>
          <w:i/>
          <w:color w:val="2A2A2A"/>
          <w:spacing w:val="38"/>
          <w:sz w:val="28"/>
        </w:rPr>
        <w:t xml:space="preserve"> </w:t>
      </w:r>
      <w:r>
        <w:rPr>
          <w:i/>
          <w:color w:val="2A2A2A"/>
          <w:sz w:val="28"/>
        </w:rPr>
        <w:t>when</w:t>
      </w:r>
      <w:r>
        <w:rPr>
          <w:i/>
          <w:color w:val="2A2A2A"/>
          <w:spacing w:val="36"/>
          <w:sz w:val="28"/>
        </w:rPr>
        <w:t xml:space="preserve"> </w:t>
      </w:r>
      <w:r>
        <w:rPr>
          <w:i/>
          <w:color w:val="2A2A2A"/>
          <w:sz w:val="28"/>
        </w:rPr>
        <w:t>people</w:t>
      </w:r>
      <w:r>
        <w:rPr>
          <w:i/>
          <w:color w:val="2A2A2A"/>
          <w:spacing w:val="36"/>
          <w:sz w:val="28"/>
        </w:rPr>
        <w:t xml:space="preserve"> </w:t>
      </w:r>
      <w:r>
        <w:rPr>
          <w:i/>
          <w:color w:val="2A2A2A"/>
          <w:sz w:val="28"/>
        </w:rPr>
        <w:t>claim</w:t>
      </w:r>
      <w:r>
        <w:rPr>
          <w:i/>
          <w:color w:val="2A2A2A"/>
          <w:spacing w:val="38"/>
          <w:sz w:val="28"/>
        </w:rPr>
        <w:t xml:space="preserve"> </w:t>
      </w:r>
      <w:r>
        <w:rPr>
          <w:i/>
          <w:color w:val="2A2A2A"/>
          <w:sz w:val="28"/>
        </w:rPr>
        <w:t>to</w:t>
      </w:r>
      <w:r>
        <w:rPr>
          <w:i/>
          <w:color w:val="2A2A2A"/>
          <w:spacing w:val="36"/>
          <w:sz w:val="28"/>
        </w:rPr>
        <w:t xml:space="preserve"> </w:t>
      </w:r>
      <w:r>
        <w:rPr>
          <w:i/>
          <w:color w:val="2A2A2A"/>
          <w:sz w:val="28"/>
        </w:rPr>
        <w:t>know Jesus</w:t>
      </w:r>
      <w:r>
        <w:rPr>
          <w:i/>
          <w:color w:val="2A2A2A"/>
          <w:spacing w:val="36"/>
          <w:sz w:val="28"/>
        </w:rPr>
        <w:t xml:space="preserve"> </w:t>
      </w:r>
      <w:r>
        <w:rPr>
          <w:i/>
          <w:color w:val="2A2A2A"/>
          <w:sz w:val="28"/>
        </w:rPr>
        <w:t>and</w:t>
      </w:r>
      <w:r>
        <w:rPr>
          <w:i/>
          <w:color w:val="2A2A2A"/>
          <w:spacing w:val="35"/>
          <w:sz w:val="28"/>
        </w:rPr>
        <w:t xml:space="preserve"> </w:t>
      </w:r>
      <w:r>
        <w:rPr>
          <w:i/>
          <w:color w:val="2A2A2A"/>
          <w:sz w:val="28"/>
        </w:rPr>
        <w:t>love</w:t>
      </w:r>
      <w:r>
        <w:rPr>
          <w:i/>
          <w:color w:val="2A2A2A"/>
          <w:spacing w:val="35"/>
          <w:sz w:val="28"/>
        </w:rPr>
        <w:t xml:space="preserve"> </w:t>
      </w:r>
      <w:r>
        <w:rPr>
          <w:i/>
          <w:color w:val="2A2A2A"/>
          <w:sz w:val="28"/>
        </w:rPr>
        <w:t>Jesus,</w:t>
      </w:r>
      <w:r>
        <w:rPr>
          <w:i/>
          <w:color w:val="2A2A2A"/>
          <w:spacing w:val="35"/>
          <w:sz w:val="28"/>
        </w:rPr>
        <w:t xml:space="preserve"> </w:t>
      </w:r>
      <w:r>
        <w:rPr>
          <w:i/>
          <w:color w:val="2A2A2A"/>
          <w:sz w:val="28"/>
        </w:rPr>
        <w:t>and</w:t>
      </w:r>
      <w:r>
        <w:rPr>
          <w:i/>
          <w:color w:val="2A2A2A"/>
          <w:spacing w:val="35"/>
          <w:sz w:val="28"/>
        </w:rPr>
        <w:t xml:space="preserve"> </w:t>
      </w:r>
      <w:r>
        <w:rPr>
          <w:i/>
          <w:color w:val="2A2A2A"/>
          <w:sz w:val="28"/>
        </w:rPr>
        <w:t>yet,</w:t>
      </w:r>
      <w:r>
        <w:rPr>
          <w:i/>
          <w:color w:val="2A2A2A"/>
          <w:spacing w:val="35"/>
          <w:sz w:val="28"/>
        </w:rPr>
        <w:t xml:space="preserve"> </w:t>
      </w:r>
      <w:r>
        <w:rPr>
          <w:i/>
          <w:color w:val="2A2A2A"/>
          <w:sz w:val="28"/>
        </w:rPr>
        <w:t>they</w:t>
      </w:r>
      <w:r>
        <w:rPr>
          <w:i/>
          <w:color w:val="2A2A2A"/>
          <w:spacing w:val="38"/>
          <w:sz w:val="28"/>
        </w:rPr>
        <w:t xml:space="preserve"> </w:t>
      </w:r>
      <w:r>
        <w:rPr>
          <w:i/>
          <w:color w:val="2A2A2A"/>
          <w:sz w:val="28"/>
        </w:rPr>
        <w:t>don’t</w:t>
      </w:r>
      <w:r>
        <w:rPr>
          <w:i/>
          <w:color w:val="2A2A2A"/>
          <w:spacing w:val="40"/>
          <w:sz w:val="28"/>
        </w:rPr>
        <w:t xml:space="preserve"> </w:t>
      </w:r>
      <w:r>
        <w:rPr>
          <w:i/>
          <w:color w:val="2A2A2A"/>
          <w:sz w:val="28"/>
        </w:rPr>
        <w:t>care</w:t>
      </w:r>
      <w:r>
        <w:rPr>
          <w:i/>
          <w:color w:val="2A2A2A"/>
          <w:spacing w:val="35"/>
          <w:sz w:val="28"/>
        </w:rPr>
        <w:t xml:space="preserve"> </w:t>
      </w:r>
      <w:r>
        <w:rPr>
          <w:i/>
          <w:color w:val="2A2A2A"/>
          <w:sz w:val="28"/>
        </w:rPr>
        <w:t>enough</w:t>
      </w:r>
      <w:r>
        <w:rPr>
          <w:i/>
          <w:color w:val="2A2A2A"/>
          <w:spacing w:val="35"/>
          <w:sz w:val="28"/>
        </w:rPr>
        <w:t xml:space="preserve"> </w:t>
      </w:r>
      <w:r>
        <w:rPr>
          <w:i/>
          <w:color w:val="2A2A2A"/>
          <w:sz w:val="28"/>
        </w:rPr>
        <w:t>to</w:t>
      </w:r>
      <w:r>
        <w:rPr>
          <w:i/>
          <w:color w:val="2A2A2A"/>
          <w:spacing w:val="35"/>
          <w:sz w:val="28"/>
        </w:rPr>
        <w:t xml:space="preserve"> </w:t>
      </w:r>
      <w:r>
        <w:rPr>
          <w:i/>
          <w:color w:val="2A2A2A"/>
          <w:sz w:val="28"/>
        </w:rPr>
        <w:t>tell</w:t>
      </w:r>
      <w:r>
        <w:rPr>
          <w:i/>
          <w:color w:val="2A2A2A"/>
          <w:spacing w:val="39"/>
          <w:sz w:val="28"/>
        </w:rPr>
        <w:t xml:space="preserve"> </w:t>
      </w:r>
      <w:r>
        <w:rPr>
          <w:i/>
          <w:color w:val="2A2A2A"/>
          <w:sz w:val="28"/>
        </w:rPr>
        <w:t>me</w:t>
      </w:r>
      <w:r>
        <w:rPr>
          <w:i/>
          <w:color w:val="2A2A2A"/>
          <w:spacing w:val="35"/>
          <w:sz w:val="28"/>
        </w:rPr>
        <w:t xml:space="preserve"> </w:t>
      </w:r>
      <w:r>
        <w:rPr>
          <w:i/>
          <w:color w:val="2A2A2A"/>
          <w:sz w:val="28"/>
        </w:rPr>
        <w:t>about</w:t>
      </w:r>
      <w:r>
        <w:rPr>
          <w:i/>
          <w:color w:val="2A2A2A"/>
          <w:spacing w:val="35"/>
          <w:sz w:val="28"/>
        </w:rPr>
        <w:t xml:space="preserve"> </w:t>
      </w:r>
      <w:r>
        <w:rPr>
          <w:i/>
          <w:color w:val="2A2A2A"/>
          <w:sz w:val="28"/>
        </w:rPr>
        <w:t>him.”</w:t>
      </w:r>
    </w:p>
    <w:p w14:paraId="47E33B90" w14:textId="77777777" w:rsidR="00A15328" w:rsidRDefault="002C52BD">
      <w:pPr>
        <w:spacing w:before="160" w:line="300" w:lineRule="auto"/>
        <w:ind w:left="559" w:right="370"/>
        <w:jc w:val="both"/>
        <w:rPr>
          <w:i/>
          <w:sz w:val="28"/>
        </w:rPr>
      </w:pPr>
      <w:r>
        <w:rPr>
          <w:color w:val="2A2A2A"/>
          <w:sz w:val="28"/>
        </w:rPr>
        <w:t>He concluded that interview by asking one of the most powerful questions I’ve ever heard asked. He said, “</w:t>
      </w:r>
      <w:r>
        <w:rPr>
          <w:i/>
          <w:color w:val="2A2A2A"/>
          <w:sz w:val="28"/>
        </w:rPr>
        <w:t>How much do you have to hate someone to believe that</w:t>
      </w:r>
      <w:r>
        <w:rPr>
          <w:i/>
          <w:color w:val="2A2A2A"/>
          <w:spacing w:val="40"/>
          <w:sz w:val="28"/>
        </w:rPr>
        <w:t xml:space="preserve"> </w:t>
      </w:r>
      <w:r>
        <w:rPr>
          <w:i/>
          <w:color w:val="2A2A2A"/>
          <w:sz w:val="28"/>
        </w:rPr>
        <w:t>everlasting</w:t>
      </w:r>
      <w:r>
        <w:rPr>
          <w:i/>
          <w:color w:val="2A2A2A"/>
          <w:spacing w:val="40"/>
          <w:sz w:val="28"/>
        </w:rPr>
        <w:t xml:space="preserve"> </w:t>
      </w:r>
      <w:r>
        <w:rPr>
          <w:i/>
          <w:color w:val="2A2A2A"/>
          <w:sz w:val="28"/>
        </w:rPr>
        <w:t>life</w:t>
      </w:r>
      <w:r>
        <w:rPr>
          <w:i/>
          <w:color w:val="2A2A2A"/>
          <w:spacing w:val="40"/>
          <w:sz w:val="28"/>
        </w:rPr>
        <w:t xml:space="preserve"> </w:t>
      </w:r>
      <w:r>
        <w:rPr>
          <w:i/>
          <w:color w:val="2A2A2A"/>
          <w:sz w:val="28"/>
        </w:rPr>
        <w:t>is</w:t>
      </w:r>
      <w:r>
        <w:rPr>
          <w:i/>
          <w:color w:val="2A2A2A"/>
          <w:spacing w:val="40"/>
          <w:sz w:val="28"/>
        </w:rPr>
        <w:t xml:space="preserve"> </w:t>
      </w:r>
      <w:r>
        <w:rPr>
          <w:i/>
          <w:color w:val="2A2A2A"/>
          <w:sz w:val="28"/>
        </w:rPr>
        <w:t>possible</w:t>
      </w:r>
      <w:r>
        <w:rPr>
          <w:i/>
          <w:color w:val="2A2A2A"/>
          <w:spacing w:val="40"/>
          <w:sz w:val="28"/>
        </w:rPr>
        <w:t xml:space="preserve"> </w:t>
      </w:r>
      <w:r>
        <w:rPr>
          <w:i/>
          <w:color w:val="2A2A2A"/>
          <w:sz w:val="28"/>
        </w:rPr>
        <w:t>and</w:t>
      </w:r>
      <w:r>
        <w:rPr>
          <w:i/>
          <w:color w:val="2A2A2A"/>
          <w:spacing w:val="40"/>
          <w:sz w:val="28"/>
        </w:rPr>
        <w:t xml:space="preserve"> </w:t>
      </w:r>
      <w:r>
        <w:rPr>
          <w:i/>
          <w:color w:val="2A2A2A"/>
          <w:sz w:val="28"/>
        </w:rPr>
        <w:t>not</w:t>
      </w:r>
      <w:r>
        <w:rPr>
          <w:i/>
          <w:color w:val="2A2A2A"/>
          <w:spacing w:val="40"/>
          <w:sz w:val="28"/>
        </w:rPr>
        <w:t xml:space="preserve"> </w:t>
      </w:r>
      <w:r>
        <w:rPr>
          <w:i/>
          <w:color w:val="2A2A2A"/>
          <w:sz w:val="28"/>
        </w:rPr>
        <w:t>tell</w:t>
      </w:r>
      <w:r>
        <w:rPr>
          <w:i/>
          <w:color w:val="2A2A2A"/>
          <w:spacing w:val="40"/>
          <w:sz w:val="28"/>
        </w:rPr>
        <w:t xml:space="preserve"> </w:t>
      </w:r>
      <w:r>
        <w:rPr>
          <w:i/>
          <w:color w:val="2A2A2A"/>
          <w:sz w:val="28"/>
        </w:rPr>
        <w:t>them</w:t>
      </w:r>
      <w:r>
        <w:rPr>
          <w:i/>
          <w:color w:val="2A2A2A"/>
          <w:spacing w:val="40"/>
          <w:sz w:val="28"/>
        </w:rPr>
        <w:t xml:space="preserve"> </w:t>
      </w:r>
      <w:r>
        <w:rPr>
          <w:i/>
          <w:color w:val="2A2A2A"/>
          <w:sz w:val="28"/>
        </w:rPr>
        <w:t>that?”</w:t>
      </w:r>
    </w:p>
    <w:p w14:paraId="7370DDD3" w14:textId="77777777" w:rsidR="00A15328" w:rsidRDefault="002C52BD">
      <w:pPr>
        <w:pStyle w:val="BodyText"/>
        <w:spacing w:before="158" w:line="300" w:lineRule="auto"/>
        <w:ind w:left="559" w:right="607"/>
      </w:pPr>
      <w:r>
        <w:rPr>
          <w:color w:val="2A2A2A"/>
        </w:rPr>
        <w:t>Chuck</w:t>
      </w:r>
      <w:r>
        <w:rPr>
          <w:color w:val="2A2A2A"/>
          <w:spacing w:val="25"/>
        </w:rPr>
        <w:t xml:space="preserve"> </w:t>
      </w:r>
      <w:r>
        <w:rPr>
          <w:color w:val="2A2A2A"/>
        </w:rPr>
        <w:t>Lawless</w:t>
      </w:r>
      <w:r>
        <w:rPr>
          <w:color w:val="2A2A2A"/>
          <w:spacing w:val="26"/>
        </w:rPr>
        <w:t xml:space="preserve"> </w:t>
      </w:r>
      <w:r>
        <w:rPr>
          <w:color w:val="2A2A2A"/>
        </w:rPr>
        <w:t>said: “So</w:t>
      </w:r>
      <w:r>
        <w:rPr>
          <w:color w:val="2A2A2A"/>
          <w:spacing w:val="26"/>
        </w:rPr>
        <w:t xml:space="preserve"> </w:t>
      </w:r>
      <w:r>
        <w:rPr>
          <w:color w:val="2A2A2A"/>
        </w:rPr>
        <w:t>much</w:t>
      </w:r>
      <w:r>
        <w:rPr>
          <w:color w:val="2A2A2A"/>
          <w:spacing w:val="26"/>
        </w:rPr>
        <w:t xml:space="preserve"> </w:t>
      </w:r>
      <w:r>
        <w:rPr>
          <w:color w:val="2A2A2A"/>
        </w:rPr>
        <w:t>is</w:t>
      </w:r>
      <w:r>
        <w:rPr>
          <w:color w:val="2A2A2A"/>
          <w:spacing w:val="26"/>
        </w:rPr>
        <w:t xml:space="preserve"> </w:t>
      </w:r>
      <w:r>
        <w:rPr>
          <w:color w:val="2A2A2A"/>
        </w:rPr>
        <w:t>at</w:t>
      </w:r>
      <w:r>
        <w:rPr>
          <w:color w:val="2A2A2A"/>
          <w:spacing w:val="25"/>
        </w:rPr>
        <w:t xml:space="preserve"> </w:t>
      </w:r>
      <w:r>
        <w:rPr>
          <w:color w:val="2A2A2A"/>
        </w:rPr>
        <w:t>stake</w:t>
      </w:r>
      <w:r>
        <w:rPr>
          <w:color w:val="2A2A2A"/>
          <w:spacing w:val="25"/>
        </w:rPr>
        <w:t xml:space="preserve"> </w:t>
      </w:r>
      <w:r>
        <w:rPr>
          <w:color w:val="2A2A2A"/>
        </w:rPr>
        <w:t>here.</w:t>
      </w:r>
      <w:r>
        <w:rPr>
          <w:color w:val="2A2A2A"/>
          <w:spacing w:val="26"/>
        </w:rPr>
        <w:t xml:space="preserve"> </w:t>
      </w:r>
      <w:r>
        <w:rPr>
          <w:color w:val="2A2A2A"/>
        </w:rPr>
        <w:t>Millions</w:t>
      </w:r>
      <w:r>
        <w:rPr>
          <w:color w:val="2A2A2A"/>
          <w:spacing w:val="26"/>
        </w:rPr>
        <w:t xml:space="preserve"> </w:t>
      </w:r>
      <w:r>
        <w:rPr>
          <w:color w:val="2A2A2A"/>
        </w:rPr>
        <w:t>in North</w:t>
      </w:r>
      <w:r>
        <w:rPr>
          <w:color w:val="2A2A2A"/>
          <w:spacing w:val="26"/>
        </w:rPr>
        <w:t xml:space="preserve"> </w:t>
      </w:r>
      <w:r>
        <w:rPr>
          <w:color w:val="2A2A2A"/>
        </w:rPr>
        <w:t>America</w:t>
      </w:r>
      <w:r>
        <w:rPr>
          <w:color w:val="2A2A2A"/>
          <w:spacing w:val="25"/>
        </w:rPr>
        <w:t xml:space="preserve"> </w:t>
      </w:r>
      <w:r>
        <w:rPr>
          <w:color w:val="2A2A2A"/>
        </w:rPr>
        <w:t>do not know</w:t>
      </w:r>
      <w:r>
        <w:rPr>
          <w:color w:val="2A2A2A"/>
          <w:spacing w:val="40"/>
        </w:rPr>
        <w:t xml:space="preserve"> </w:t>
      </w:r>
      <w:r>
        <w:rPr>
          <w:color w:val="2A2A2A"/>
        </w:rPr>
        <w:t>Jesus.</w:t>
      </w:r>
      <w:r>
        <w:rPr>
          <w:color w:val="2A2A2A"/>
          <w:spacing w:val="40"/>
        </w:rPr>
        <w:t xml:space="preserve"> </w:t>
      </w:r>
      <w:r>
        <w:rPr>
          <w:color w:val="2A2A2A"/>
        </w:rPr>
        <w:t>More than</w:t>
      </w:r>
      <w:r>
        <w:rPr>
          <w:color w:val="2A2A2A"/>
          <w:spacing w:val="40"/>
        </w:rPr>
        <w:t xml:space="preserve"> </w:t>
      </w:r>
      <w:r>
        <w:rPr>
          <w:color w:val="2A2A2A"/>
        </w:rPr>
        <w:t>1.6 billion</w:t>
      </w:r>
      <w:r>
        <w:rPr>
          <w:color w:val="2A2A2A"/>
          <w:spacing w:val="40"/>
        </w:rPr>
        <w:t xml:space="preserve"> </w:t>
      </w:r>
      <w:r>
        <w:rPr>
          <w:color w:val="2A2A2A"/>
        </w:rPr>
        <w:t>people around</w:t>
      </w:r>
      <w:r>
        <w:rPr>
          <w:color w:val="2A2A2A"/>
          <w:spacing w:val="40"/>
        </w:rPr>
        <w:t xml:space="preserve"> </w:t>
      </w:r>
      <w:r>
        <w:rPr>
          <w:color w:val="2A2A2A"/>
        </w:rPr>
        <w:t>the globe have likely never</w:t>
      </w:r>
      <w:r>
        <w:rPr>
          <w:color w:val="2A2A2A"/>
          <w:spacing w:val="40"/>
        </w:rPr>
        <w:t xml:space="preserve"> </w:t>
      </w:r>
      <w:r>
        <w:rPr>
          <w:color w:val="2A2A2A"/>
        </w:rPr>
        <w:t>heard</w:t>
      </w:r>
      <w:r>
        <w:rPr>
          <w:color w:val="2A2A2A"/>
          <w:spacing w:val="40"/>
        </w:rPr>
        <w:t xml:space="preserve"> </w:t>
      </w:r>
      <w:r>
        <w:rPr>
          <w:color w:val="2A2A2A"/>
        </w:rPr>
        <w:t>of</w:t>
      </w:r>
      <w:r>
        <w:rPr>
          <w:color w:val="2A2A2A"/>
          <w:spacing w:val="40"/>
        </w:rPr>
        <w:t xml:space="preserve"> </w:t>
      </w:r>
      <w:r>
        <w:rPr>
          <w:color w:val="2A2A2A"/>
        </w:rPr>
        <w:t>Jesus.</w:t>
      </w:r>
      <w:r>
        <w:rPr>
          <w:color w:val="2A2A2A"/>
          <w:spacing w:val="40"/>
        </w:rPr>
        <w:t xml:space="preserve"> </w:t>
      </w:r>
      <w:r>
        <w:rPr>
          <w:color w:val="2A2A2A"/>
        </w:rPr>
        <w:t>Generation</w:t>
      </w:r>
      <w:r>
        <w:rPr>
          <w:color w:val="2A2A2A"/>
          <w:spacing w:val="40"/>
        </w:rPr>
        <w:t xml:space="preserve"> </w:t>
      </w:r>
      <w:r>
        <w:rPr>
          <w:color w:val="2A2A2A"/>
        </w:rPr>
        <w:t>after</w:t>
      </w:r>
      <w:r>
        <w:rPr>
          <w:color w:val="2A2A2A"/>
          <w:spacing w:val="40"/>
        </w:rPr>
        <w:t xml:space="preserve"> </w:t>
      </w:r>
      <w:r>
        <w:rPr>
          <w:color w:val="2A2A2A"/>
        </w:rPr>
        <w:t>generation</w:t>
      </w:r>
      <w:r>
        <w:rPr>
          <w:color w:val="2A2A2A"/>
          <w:spacing w:val="40"/>
        </w:rPr>
        <w:t xml:space="preserve"> </w:t>
      </w:r>
      <w:r>
        <w:rPr>
          <w:color w:val="2A2A2A"/>
        </w:rPr>
        <w:t>of</w:t>
      </w:r>
      <w:r>
        <w:rPr>
          <w:color w:val="2A2A2A"/>
          <w:spacing w:val="40"/>
        </w:rPr>
        <w:t xml:space="preserve"> </w:t>
      </w:r>
      <w:r>
        <w:rPr>
          <w:color w:val="2A2A2A"/>
        </w:rPr>
        <w:t>children</w:t>
      </w:r>
      <w:r>
        <w:rPr>
          <w:color w:val="2A2A2A"/>
          <w:spacing w:val="40"/>
        </w:rPr>
        <w:t xml:space="preserve"> </w:t>
      </w:r>
      <w:r>
        <w:rPr>
          <w:color w:val="2A2A2A"/>
        </w:rPr>
        <w:t>and</w:t>
      </w:r>
      <w:r>
        <w:rPr>
          <w:color w:val="2A2A2A"/>
          <w:spacing w:val="40"/>
        </w:rPr>
        <w:t xml:space="preserve"> </w:t>
      </w:r>
      <w:r>
        <w:rPr>
          <w:color w:val="2A2A2A"/>
        </w:rPr>
        <w:t>young</w:t>
      </w:r>
    </w:p>
    <w:p w14:paraId="4BFAD1AD" w14:textId="77777777" w:rsidR="00A15328" w:rsidRDefault="002C52BD">
      <w:pPr>
        <w:pStyle w:val="BodyText"/>
        <w:spacing w:line="300" w:lineRule="auto"/>
        <w:ind w:left="559" w:right="451"/>
      </w:pPr>
      <w:r>
        <w:rPr>
          <w:color w:val="2A2A2A"/>
        </w:rPr>
        <w:t>people</w:t>
      </w:r>
      <w:r>
        <w:rPr>
          <w:color w:val="2A2A2A"/>
          <w:spacing w:val="27"/>
        </w:rPr>
        <w:t xml:space="preserve"> </w:t>
      </w:r>
      <w:r>
        <w:rPr>
          <w:color w:val="2A2A2A"/>
        </w:rPr>
        <w:t>are</w:t>
      </w:r>
      <w:r>
        <w:rPr>
          <w:color w:val="2A2A2A"/>
          <w:spacing w:val="27"/>
        </w:rPr>
        <w:t xml:space="preserve"> </w:t>
      </w:r>
      <w:r>
        <w:rPr>
          <w:color w:val="2A2A2A"/>
        </w:rPr>
        <w:t>following false</w:t>
      </w:r>
      <w:r>
        <w:rPr>
          <w:color w:val="2A2A2A"/>
          <w:spacing w:val="27"/>
        </w:rPr>
        <w:t xml:space="preserve"> </w:t>
      </w:r>
      <w:r>
        <w:rPr>
          <w:color w:val="2A2A2A"/>
        </w:rPr>
        <w:t>religions,</w:t>
      </w:r>
      <w:r>
        <w:rPr>
          <w:color w:val="2A2A2A"/>
          <w:spacing w:val="27"/>
        </w:rPr>
        <w:t xml:space="preserve"> </w:t>
      </w:r>
      <w:r>
        <w:rPr>
          <w:color w:val="2A2A2A"/>
        </w:rPr>
        <w:t>deceived</w:t>
      </w:r>
      <w:r>
        <w:rPr>
          <w:color w:val="2A2A2A"/>
          <w:spacing w:val="29"/>
        </w:rPr>
        <w:t xml:space="preserve"> </w:t>
      </w:r>
      <w:r>
        <w:rPr>
          <w:color w:val="2A2A2A"/>
        </w:rPr>
        <w:t>by</w:t>
      </w:r>
      <w:r>
        <w:rPr>
          <w:color w:val="2A2A2A"/>
          <w:spacing w:val="27"/>
        </w:rPr>
        <w:t xml:space="preserve"> </w:t>
      </w:r>
      <w:r>
        <w:rPr>
          <w:color w:val="2A2A2A"/>
        </w:rPr>
        <w:t>an</w:t>
      </w:r>
      <w:r>
        <w:rPr>
          <w:color w:val="2A2A2A"/>
          <w:spacing w:val="29"/>
        </w:rPr>
        <w:t xml:space="preserve"> </w:t>
      </w:r>
      <w:r>
        <w:rPr>
          <w:color w:val="2A2A2A"/>
        </w:rPr>
        <w:t>Enemy</w:t>
      </w:r>
      <w:r>
        <w:rPr>
          <w:color w:val="2A2A2A"/>
          <w:spacing w:val="27"/>
        </w:rPr>
        <w:t xml:space="preserve"> </w:t>
      </w:r>
      <w:r>
        <w:rPr>
          <w:color w:val="2A2A2A"/>
        </w:rPr>
        <w:t>who</w:t>
      </w:r>
      <w:r>
        <w:rPr>
          <w:color w:val="2A2A2A"/>
          <w:spacing w:val="29"/>
        </w:rPr>
        <w:t xml:space="preserve"> </w:t>
      </w:r>
      <w:r>
        <w:rPr>
          <w:color w:val="2A2A2A"/>
        </w:rPr>
        <w:t>wants</w:t>
      </w:r>
      <w:r>
        <w:rPr>
          <w:color w:val="2A2A2A"/>
          <w:spacing w:val="29"/>
        </w:rPr>
        <w:t xml:space="preserve"> </w:t>
      </w:r>
      <w:r>
        <w:rPr>
          <w:color w:val="2A2A2A"/>
        </w:rPr>
        <w:t>to</w:t>
      </w:r>
      <w:r>
        <w:rPr>
          <w:color w:val="2A2A2A"/>
          <w:spacing w:val="29"/>
        </w:rPr>
        <w:t xml:space="preserve"> </w:t>
      </w:r>
      <w:r>
        <w:rPr>
          <w:color w:val="2A2A2A"/>
        </w:rPr>
        <w:t>keep them</w:t>
      </w:r>
      <w:r>
        <w:rPr>
          <w:color w:val="2A2A2A"/>
          <w:spacing w:val="40"/>
        </w:rPr>
        <w:t xml:space="preserve"> </w:t>
      </w:r>
      <w:r>
        <w:rPr>
          <w:color w:val="2A2A2A"/>
        </w:rPr>
        <w:t>in</w:t>
      </w:r>
      <w:r>
        <w:rPr>
          <w:color w:val="2A2A2A"/>
          <w:spacing w:val="40"/>
        </w:rPr>
        <w:t xml:space="preserve"> </w:t>
      </w:r>
      <w:r>
        <w:rPr>
          <w:color w:val="2A2A2A"/>
        </w:rPr>
        <w:t>bondage.</w:t>
      </w:r>
      <w:r>
        <w:rPr>
          <w:color w:val="2A2A2A"/>
          <w:spacing w:val="40"/>
        </w:rPr>
        <w:t xml:space="preserve"> </w:t>
      </w:r>
      <w:r>
        <w:rPr>
          <w:color w:val="2A2A2A"/>
        </w:rPr>
        <w:t>Families—even</w:t>
      </w:r>
      <w:r>
        <w:rPr>
          <w:color w:val="2A2A2A"/>
          <w:spacing w:val="40"/>
        </w:rPr>
        <w:t xml:space="preserve"> </w:t>
      </w:r>
      <w:r>
        <w:rPr>
          <w:color w:val="2A2A2A"/>
        </w:rPr>
        <w:t>Christian</w:t>
      </w:r>
      <w:r>
        <w:rPr>
          <w:color w:val="2A2A2A"/>
          <w:spacing w:val="40"/>
        </w:rPr>
        <w:t xml:space="preserve"> </w:t>
      </w:r>
      <w:r>
        <w:rPr>
          <w:color w:val="2A2A2A"/>
        </w:rPr>
        <w:t>families—are</w:t>
      </w:r>
      <w:r>
        <w:rPr>
          <w:color w:val="2A2A2A"/>
          <w:spacing w:val="40"/>
        </w:rPr>
        <w:t xml:space="preserve"> </w:t>
      </w:r>
      <w:r>
        <w:rPr>
          <w:color w:val="2A2A2A"/>
        </w:rPr>
        <w:t>falling</w:t>
      </w:r>
      <w:r>
        <w:rPr>
          <w:color w:val="2A2A2A"/>
          <w:spacing w:val="40"/>
        </w:rPr>
        <w:t xml:space="preserve"> </w:t>
      </w:r>
      <w:r>
        <w:rPr>
          <w:color w:val="2A2A2A"/>
        </w:rPr>
        <w:t>apart</w:t>
      </w:r>
      <w:r>
        <w:rPr>
          <w:color w:val="2A2A2A"/>
          <w:spacing w:val="40"/>
        </w:rPr>
        <w:t xml:space="preserve"> </w:t>
      </w:r>
      <w:r>
        <w:rPr>
          <w:color w:val="2A2A2A"/>
        </w:rPr>
        <w:t xml:space="preserve">around </w:t>
      </w:r>
      <w:r>
        <w:rPr>
          <w:color w:val="2A2A2A"/>
          <w:spacing w:val="-4"/>
        </w:rPr>
        <w:t>us.</w:t>
      </w:r>
    </w:p>
    <w:p w14:paraId="704AB495" w14:textId="77777777" w:rsidR="00A15328" w:rsidRDefault="002C52BD">
      <w:pPr>
        <w:pStyle w:val="BodyText"/>
        <w:spacing w:before="160" w:line="300" w:lineRule="auto"/>
        <w:ind w:left="559" w:right="231"/>
        <w:rPr>
          <w:b/>
        </w:rPr>
      </w:pPr>
      <w:r>
        <w:rPr>
          <w:color w:val="2A2A2A"/>
        </w:rPr>
        <w:t>Meanwhile,</w:t>
      </w:r>
      <w:r>
        <w:rPr>
          <w:color w:val="2A2A2A"/>
          <w:spacing w:val="40"/>
        </w:rPr>
        <w:t xml:space="preserve"> </w:t>
      </w:r>
      <w:r>
        <w:rPr>
          <w:color w:val="2A2A2A"/>
        </w:rPr>
        <w:t>thousands</w:t>
      </w:r>
      <w:r>
        <w:rPr>
          <w:color w:val="2A2A2A"/>
          <w:spacing w:val="40"/>
        </w:rPr>
        <w:t xml:space="preserve"> </w:t>
      </w:r>
      <w:r>
        <w:rPr>
          <w:color w:val="2A2A2A"/>
        </w:rPr>
        <w:t>of</w:t>
      </w:r>
      <w:r>
        <w:rPr>
          <w:color w:val="2A2A2A"/>
          <w:spacing w:val="40"/>
        </w:rPr>
        <w:t xml:space="preserve"> </w:t>
      </w:r>
      <w:r>
        <w:rPr>
          <w:color w:val="2A2A2A"/>
        </w:rPr>
        <w:t>churches</w:t>
      </w:r>
      <w:r>
        <w:rPr>
          <w:color w:val="2A2A2A"/>
          <w:spacing w:val="40"/>
        </w:rPr>
        <w:t xml:space="preserve"> </w:t>
      </w:r>
      <w:r>
        <w:rPr>
          <w:color w:val="2A2A2A"/>
        </w:rPr>
        <w:t>go</w:t>
      </w:r>
      <w:r>
        <w:rPr>
          <w:color w:val="2A2A2A"/>
          <w:spacing w:val="40"/>
        </w:rPr>
        <w:t xml:space="preserve"> </w:t>
      </w:r>
      <w:r>
        <w:rPr>
          <w:color w:val="2A2A2A"/>
        </w:rPr>
        <w:t>through</w:t>
      </w:r>
      <w:r>
        <w:rPr>
          <w:color w:val="2A2A2A"/>
          <w:spacing w:val="40"/>
        </w:rPr>
        <w:t xml:space="preserve"> </w:t>
      </w:r>
      <w:r>
        <w:rPr>
          <w:color w:val="2A2A2A"/>
        </w:rPr>
        <w:t>the</w:t>
      </w:r>
      <w:r>
        <w:rPr>
          <w:color w:val="2A2A2A"/>
          <w:spacing w:val="40"/>
        </w:rPr>
        <w:t xml:space="preserve"> </w:t>
      </w:r>
      <w:r>
        <w:rPr>
          <w:color w:val="2A2A2A"/>
        </w:rPr>
        <w:t>motions</w:t>
      </w:r>
      <w:r>
        <w:rPr>
          <w:color w:val="2A2A2A"/>
          <w:spacing w:val="40"/>
        </w:rPr>
        <w:t xml:space="preserve"> </w:t>
      </w:r>
      <w:r>
        <w:rPr>
          <w:color w:val="2A2A2A"/>
        </w:rPr>
        <w:t>Sunday</w:t>
      </w:r>
      <w:r>
        <w:rPr>
          <w:color w:val="2A2A2A"/>
          <w:spacing w:val="40"/>
        </w:rPr>
        <w:t xml:space="preserve"> </w:t>
      </w:r>
      <w:r>
        <w:rPr>
          <w:color w:val="2A2A2A"/>
        </w:rPr>
        <w:t>after Sunday,</w:t>
      </w:r>
      <w:r>
        <w:rPr>
          <w:color w:val="2A2A2A"/>
          <w:spacing w:val="31"/>
        </w:rPr>
        <w:t xml:space="preserve"> </w:t>
      </w:r>
      <w:r>
        <w:rPr>
          <w:color w:val="2A2A2A"/>
        </w:rPr>
        <w:t>making</w:t>
      </w:r>
      <w:r>
        <w:rPr>
          <w:color w:val="2A2A2A"/>
          <w:spacing w:val="31"/>
        </w:rPr>
        <w:t xml:space="preserve"> </w:t>
      </w:r>
      <w:r>
        <w:rPr>
          <w:color w:val="2A2A2A"/>
        </w:rPr>
        <w:t>little</w:t>
      </w:r>
      <w:r>
        <w:rPr>
          <w:color w:val="2A2A2A"/>
          <w:spacing w:val="31"/>
        </w:rPr>
        <w:t xml:space="preserve"> </w:t>
      </w:r>
      <w:r>
        <w:rPr>
          <w:color w:val="2A2A2A"/>
        </w:rPr>
        <w:t>eternal</w:t>
      </w:r>
      <w:r>
        <w:rPr>
          <w:color w:val="2A2A2A"/>
          <w:spacing w:val="31"/>
        </w:rPr>
        <w:t xml:space="preserve"> </w:t>
      </w:r>
      <w:r>
        <w:rPr>
          <w:color w:val="2A2A2A"/>
        </w:rPr>
        <w:t>difference.</w:t>
      </w:r>
      <w:r>
        <w:rPr>
          <w:color w:val="2A2A2A"/>
          <w:spacing w:val="30"/>
        </w:rPr>
        <w:t xml:space="preserve"> </w:t>
      </w:r>
      <w:r>
        <w:rPr>
          <w:color w:val="2A2A2A"/>
        </w:rPr>
        <w:t>Since</w:t>
      </w:r>
      <w:r>
        <w:rPr>
          <w:color w:val="2A2A2A"/>
          <w:spacing w:val="31"/>
        </w:rPr>
        <w:t xml:space="preserve"> </w:t>
      </w:r>
      <w:r>
        <w:rPr>
          <w:color w:val="2A2A2A"/>
        </w:rPr>
        <w:t>1960,</w:t>
      </w:r>
      <w:r>
        <w:rPr>
          <w:color w:val="2A2A2A"/>
          <w:spacing w:val="31"/>
        </w:rPr>
        <w:t xml:space="preserve"> </w:t>
      </w:r>
      <w:r>
        <w:rPr>
          <w:color w:val="2A2A2A"/>
        </w:rPr>
        <w:t>we</w:t>
      </w:r>
      <w:r>
        <w:rPr>
          <w:color w:val="2A2A2A"/>
          <w:spacing w:val="31"/>
        </w:rPr>
        <w:t xml:space="preserve"> </w:t>
      </w:r>
      <w:r>
        <w:rPr>
          <w:color w:val="2A2A2A"/>
        </w:rPr>
        <w:t>have</w:t>
      </w:r>
      <w:r>
        <w:rPr>
          <w:color w:val="2A2A2A"/>
          <w:spacing w:val="31"/>
        </w:rPr>
        <w:t xml:space="preserve"> </w:t>
      </w:r>
      <w:r>
        <w:rPr>
          <w:color w:val="2A2A2A"/>
        </w:rPr>
        <w:t>reached</w:t>
      </w:r>
      <w:r>
        <w:rPr>
          <w:color w:val="2A2A2A"/>
          <w:spacing w:val="35"/>
        </w:rPr>
        <w:t xml:space="preserve"> </w:t>
      </w:r>
      <w:r>
        <w:rPr>
          <w:color w:val="2A2A2A"/>
        </w:rPr>
        <w:t>no</w:t>
      </w:r>
      <w:r>
        <w:rPr>
          <w:color w:val="2A2A2A"/>
          <w:spacing w:val="33"/>
        </w:rPr>
        <w:t xml:space="preserve"> </w:t>
      </w:r>
      <w:r>
        <w:rPr>
          <w:color w:val="2A2A2A"/>
        </w:rPr>
        <w:t>more today</w:t>
      </w:r>
      <w:r>
        <w:rPr>
          <w:color w:val="2A2A2A"/>
          <w:spacing w:val="20"/>
        </w:rPr>
        <w:t xml:space="preserve"> </w:t>
      </w:r>
      <w:r>
        <w:rPr>
          <w:color w:val="2A2A2A"/>
        </w:rPr>
        <w:t>than</w:t>
      </w:r>
      <w:r>
        <w:rPr>
          <w:color w:val="2A2A2A"/>
          <w:spacing w:val="22"/>
        </w:rPr>
        <w:t xml:space="preserve"> </w:t>
      </w:r>
      <w:r>
        <w:rPr>
          <w:color w:val="2A2A2A"/>
        </w:rPr>
        <w:t>we</w:t>
      </w:r>
      <w:r>
        <w:rPr>
          <w:color w:val="2A2A2A"/>
          <w:spacing w:val="20"/>
        </w:rPr>
        <w:t xml:space="preserve"> </w:t>
      </w:r>
      <w:r>
        <w:rPr>
          <w:color w:val="2A2A2A"/>
        </w:rPr>
        <w:t>did</w:t>
      </w:r>
      <w:r>
        <w:rPr>
          <w:color w:val="2A2A2A"/>
          <w:spacing w:val="22"/>
        </w:rPr>
        <w:t xml:space="preserve"> </w:t>
      </w:r>
      <w:r>
        <w:rPr>
          <w:color w:val="2A2A2A"/>
        </w:rPr>
        <w:t>then.</w:t>
      </w:r>
      <w:r>
        <w:rPr>
          <w:color w:val="2A2A2A"/>
          <w:spacing w:val="22"/>
        </w:rPr>
        <w:t xml:space="preserve"> </w:t>
      </w:r>
      <w:r>
        <w:rPr>
          <w:color w:val="2A2A2A"/>
        </w:rPr>
        <w:t>We</w:t>
      </w:r>
      <w:r>
        <w:rPr>
          <w:color w:val="2A2A2A"/>
          <w:spacing w:val="20"/>
        </w:rPr>
        <w:t xml:space="preserve"> </w:t>
      </w:r>
      <w:r>
        <w:rPr>
          <w:color w:val="2A2A2A"/>
        </w:rPr>
        <w:t>can</w:t>
      </w:r>
      <w:r>
        <w:rPr>
          <w:color w:val="2A2A2A"/>
          <w:spacing w:val="22"/>
        </w:rPr>
        <w:t xml:space="preserve"> </w:t>
      </w:r>
      <w:r>
        <w:rPr>
          <w:color w:val="2A2A2A"/>
        </w:rPr>
        <w:t>only</w:t>
      </w:r>
      <w:r>
        <w:rPr>
          <w:color w:val="2A2A2A"/>
          <w:spacing w:val="20"/>
        </w:rPr>
        <w:t xml:space="preserve"> </w:t>
      </w:r>
      <w:r>
        <w:rPr>
          <w:color w:val="2A2A2A"/>
        </w:rPr>
        <w:t>wonder</w:t>
      </w:r>
      <w:r>
        <w:rPr>
          <w:color w:val="2A2A2A"/>
          <w:spacing w:val="22"/>
        </w:rPr>
        <w:t xml:space="preserve"> </w:t>
      </w:r>
      <w:r>
        <w:rPr>
          <w:color w:val="2A2A2A"/>
        </w:rPr>
        <w:t>if</w:t>
      </w:r>
      <w:r>
        <w:rPr>
          <w:color w:val="2A2A2A"/>
          <w:spacing w:val="22"/>
        </w:rPr>
        <w:t xml:space="preserve"> </w:t>
      </w:r>
      <w:r>
        <w:rPr>
          <w:color w:val="2A2A2A"/>
        </w:rPr>
        <w:t>Satan</w:t>
      </w:r>
      <w:r>
        <w:rPr>
          <w:color w:val="2A2A2A"/>
          <w:spacing w:val="22"/>
        </w:rPr>
        <w:t xml:space="preserve"> </w:t>
      </w:r>
      <w:r>
        <w:rPr>
          <w:color w:val="2A2A2A"/>
        </w:rPr>
        <w:t>would</w:t>
      </w:r>
      <w:r>
        <w:rPr>
          <w:color w:val="2A2A2A"/>
          <w:spacing w:val="22"/>
        </w:rPr>
        <w:t xml:space="preserve"> </w:t>
      </w:r>
      <w:r>
        <w:rPr>
          <w:color w:val="2A2A2A"/>
        </w:rPr>
        <w:t>say</w:t>
      </w:r>
      <w:r>
        <w:rPr>
          <w:color w:val="2A2A2A"/>
          <w:spacing w:val="20"/>
        </w:rPr>
        <w:t xml:space="preserve"> </w:t>
      </w:r>
      <w:r>
        <w:rPr>
          <w:color w:val="2A2A2A"/>
        </w:rPr>
        <w:t>to</w:t>
      </w:r>
      <w:r>
        <w:rPr>
          <w:color w:val="2A2A2A"/>
          <w:spacing w:val="22"/>
        </w:rPr>
        <w:t xml:space="preserve"> </w:t>
      </w:r>
      <w:r>
        <w:rPr>
          <w:color w:val="2A2A2A"/>
        </w:rPr>
        <w:t>us</w:t>
      </w:r>
      <w:r>
        <w:rPr>
          <w:color w:val="2A2A2A"/>
          <w:spacing w:val="22"/>
        </w:rPr>
        <w:t xml:space="preserve"> </w:t>
      </w:r>
      <w:r>
        <w:rPr>
          <w:color w:val="2A2A2A"/>
        </w:rPr>
        <w:t>what</w:t>
      </w:r>
      <w:r>
        <w:rPr>
          <w:color w:val="2A2A2A"/>
          <w:spacing w:val="20"/>
        </w:rPr>
        <w:t xml:space="preserve"> </w:t>
      </w:r>
      <w:r>
        <w:rPr>
          <w:color w:val="2A2A2A"/>
        </w:rPr>
        <w:t>the demon</w:t>
      </w:r>
      <w:r>
        <w:rPr>
          <w:color w:val="2A2A2A"/>
          <w:spacing w:val="33"/>
        </w:rPr>
        <w:t xml:space="preserve"> </w:t>
      </w:r>
      <w:r>
        <w:rPr>
          <w:color w:val="2A2A2A"/>
        </w:rPr>
        <w:t>said</w:t>
      </w:r>
      <w:r>
        <w:rPr>
          <w:color w:val="2A2A2A"/>
          <w:spacing w:val="33"/>
        </w:rPr>
        <w:t xml:space="preserve"> </w:t>
      </w:r>
      <w:r>
        <w:rPr>
          <w:color w:val="2A2A2A"/>
        </w:rPr>
        <w:t>to</w:t>
      </w:r>
      <w:r>
        <w:rPr>
          <w:color w:val="2A2A2A"/>
          <w:spacing w:val="33"/>
        </w:rPr>
        <w:t xml:space="preserve"> </w:t>
      </w:r>
      <w:r>
        <w:rPr>
          <w:color w:val="2A2A2A"/>
        </w:rPr>
        <w:t>the</w:t>
      </w:r>
      <w:r>
        <w:rPr>
          <w:color w:val="2A2A2A"/>
          <w:spacing w:val="32"/>
        </w:rPr>
        <w:t xml:space="preserve"> </w:t>
      </w:r>
      <w:r>
        <w:rPr>
          <w:color w:val="2A2A2A"/>
        </w:rPr>
        <w:t>sons</w:t>
      </w:r>
      <w:r>
        <w:rPr>
          <w:color w:val="2A2A2A"/>
          <w:spacing w:val="33"/>
        </w:rPr>
        <w:t xml:space="preserve"> </w:t>
      </w:r>
      <w:r>
        <w:rPr>
          <w:color w:val="2A2A2A"/>
        </w:rPr>
        <w:t>of</w:t>
      </w:r>
      <w:r>
        <w:rPr>
          <w:color w:val="2A2A2A"/>
          <w:spacing w:val="33"/>
        </w:rPr>
        <w:t xml:space="preserve"> </w:t>
      </w:r>
      <w:r>
        <w:rPr>
          <w:color w:val="2A2A2A"/>
        </w:rPr>
        <w:t>Sceva</w:t>
      </w:r>
      <w:r>
        <w:rPr>
          <w:color w:val="2A2A2A"/>
          <w:spacing w:val="32"/>
        </w:rPr>
        <w:t xml:space="preserve"> </w:t>
      </w:r>
      <w:r>
        <w:rPr>
          <w:color w:val="2A2A2A"/>
        </w:rPr>
        <w:t>in</w:t>
      </w:r>
      <w:r>
        <w:rPr>
          <w:color w:val="2A2A2A"/>
          <w:spacing w:val="33"/>
        </w:rPr>
        <w:t xml:space="preserve"> </w:t>
      </w:r>
      <w:r>
        <w:rPr>
          <w:b/>
          <w:color w:val="2A2A2A"/>
        </w:rPr>
        <w:t>Acts</w:t>
      </w:r>
      <w:r>
        <w:rPr>
          <w:b/>
          <w:color w:val="2A2A2A"/>
          <w:spacing w:val="30"/>
        </w:rPr>
        <w:t xml:space="preserve"> </w:t>
      </w:r>
      <w:r>
        <w:rPr>
          <w:b/>
          <w:color w:val="2A2A2A"/>
        </w:rPr>
        <w:t>19:15,</w:t>
      </w:r>
      <w:r>
        <w:rPr>
          <w:b/>
          <w:color w:val="2A2A2A"/>
          <w:spacing w:val="34"/>
        </w:rPr>
        <w:t xml:space="preserve"> </w:t>
      </w:r>
      <w:r>
        <w:rPr>
          <w:b/>
          <w:color w:val="2A2A2A"/>
        </w:rPr>
        <w:t>“Jesus</w:t>
      </w:r>
      <w:r>
        <w:rPr>
          <w:b/>
          <w:color w:val="2A2A2A"/>
          <w:spacing w:val="33"/>
        </w:rPr>
        <w:t xml:space="preserve"> </w:t>
      </w:r>
      <w:r>
        <w:rPr>
          <w:b/>
          <w:color w:val="2A2A2A"/>
        </w:rPr>
        <w:t>I</w:t>
      </w:r>
      <w:r>
        <w:rPr>
          <w:b/>
          <w:color w:val="2A2A2A"/>
          <w:spacing w:val="32"/>
        </w:rPr>
        <w:t xml:space="preserve"> </w:t>
      </w:r>
      <w:r>
        <w:rPr>
          <w:b/>
          <w:color w:val="2A2A2A"/>
        </w:rPr>
        <w:t>know,</w:t>
      </w:r>
      <w:r>
        <w:rPr>
          <w:b/>
          <w:color w:val="2A2A2A"/>
          <w:spacing w:val="32"/>
        </w:rPr>
        <w:t xml:space="preserve"> </w:t>
      </w:r>
      <w:r>
        <w:rPr>
          <w:b/>
          <w:color w:val="2A2A2A"/>
        </w:rPr>
        <w:t>and</w:t>
      </w:r>
      <w:r>
        <w:rPr>
          <w:b/>
          <w:color w:val="2A2A2A"/>
          <w:spacing w:val="33"/>
        </w:rPr>
        <w:t xml:space="preserve"> </w:t>
      </w:r>
      <w:r>
        <w:rPr>
          <w:b/>
          <w:color w:val="2A2A2A"/>
        </w:rPr>
        <w:t>Paul</w:t>
      </w:r>
      <w:r>
        <w:rPr>
          <w:b/>
          <w:color w:val="2A2A2A"/>
          <w:spacing w:val="33"/>
        </w:rPr>
        <w:t xml:space="preserve"> </w:t>
      </w:r>
      <w:r>
        <w:rPr>
          <w:b/>
          <w:color w:val="2A2A2A"/>
        </w:rPr>
        <w:t>I</w:t>
      </w:r>
    </w:p>
    <w:p w14:paraId="7CFEB70E" w14:textId="77777777" w:rsidR="00A15328" w:rsidRDefault="002C52BD">
      <w:pPr>
        <w:pStyle w:val="Heading6"/>
        <w:spacing w:before="2"/>
        <w:ind w:left="559"/>
      </w:pPr>
      <w:r>
        <w:rPr>
          <w:color w:val="2A2A2A"/>
        </w:rPr>
        <w:t>recognize</w:t>
      </w:r>
      <w:r>
        <w:rPr>
          <w:color w:val="2A2A2A"/>
          <w:spacing w:val="20"/>
        </w:rPr>
        <w:t xml:space="preserve"> </w:t>
      </w:r>
      <w:r>
        <w:rPr>
          <w:color w:val="2A2A2A"/>
        </w:rPr>
        <w:t>—</w:t>
      </w:r>
      <w:r>
        <w:rPr>
          <w:color w:val="2A2A2A"/>
          <w:spacing w:val="21"/>
        </w:rPr>
        <w:t xml:space="preserve"> </w:t>
      </w:r>
      <w:r>
        <w:rPr>
          <w:color w:val="2A2A2A"/>
        </w:rPr>
        <w:t>but</w:t>
      </w:r>
      <w:r>
        <w:rPr>
          <w:color w:val="2A2A2A"/>
          <w:spacing w:val="21"/>
        </w:rPr>
        <w:t xml:space="preserve"> </w:t>
      </w:r>
      <w:r>
        <w:rPr>
          <w:color w:val="2A2A2A"/>
        </w:rPr>
        <w:t>who</w:t>
      </w:r>
      <w:r>
        <w:rPr>
          <w:color w:val="2A2A2A"/>
          <w:spacing w:val="21"/>
        </w:rPr>
        <w:t xml:space="preserve"> </w:t>
      </w:r>
      <w:r>
        <w:rPr>
          <w:color w:val="2A2A2A"/>
        </w:rPr>
        <w:t>are</w:t>
      </w:r>
      <w:r>
        <w:rPr>
          <w:color w:val="2A2A2A"/>
          <w:spacing w:val="21"/>
        </w:rPr>
        <w:t xml:space="preserve"> </w:t>
      </w:r>
      <w:r>
        <w:rPr>
          <w:color w:val="2A2A2A"/>
          <w:spacing w:val="-4"/>
        </w:rPr>
        <w:t>you?”</w:t>
      </w:r>
    </w:p>
    <w:p w14:paraId="52C188E6" w14:textId="77777777" w:rsidR="00A15328" w:rsidRDefault="00A15328">
      <w:pPr>
        <w:sectPr w:rsidR="00A15328" w:rsidSect="005F3759">
          <w:footerReference w:type="default" r:id="rId106"/>
          <w:pgSz w:w="12240" w:h="15840"/>
          <w:pgMar w:top="960" w:right="1100" w:bottom="280" w:left="880" w:header="782" w:footer="0" w:gutter="0"/>
          <w:cols w:space="720"/>
        </w:sectPr>
      </w:pPr>
    </w:p>
    <w:p w14:paraId="65ADC049" w14:textId="77777777" w:rsidR="00A15328" w:rsidRDefault="00A15328">
      <w:pPr>
        <w:pStyle w:val="BodyText"/>
        <w:rPr>
          <w:b/>
          <w:sz w:val="20"/>
        </w:rPr>
      </w:pPr>
    </w:p>
    <w:p w14:paraId="55B69D77" w14:textId="77777777" w:rsidR="00A15328" w:rsidRDefault="002C52BD">
      <w:pPr>
        <w:spacing w:before="223"/>
        <w:ind w:left="560"/>
        <w:rPr>
          <w:b/>
          <w:sz w:val="28"/>
        </w:rPr>
      </w:pPr>
      <w:r>
        <w:rPr>
          <w:color w:val="2A2A2A"/>
          <w:sz w:val="28"/>
        </w:rPr>
        <w:t>Don’t</w:t>
      </w:r>
      <w:r>
        <w:rPr>
          <w:color w:val="2A2A2A"/>
          <w:spacing w:val="26"/>
          <w:sz w:val="28"/>
        </w:rPr>
        <w:t xml:space="preserve"> </w:t>
      </w:r>
      <w:r>
        <w:rPr>
          <w:color w:val="2A2A2A"/>
          <w:sz w:val="28"/>
        </w:rPr>
        <w:t>forget</w:t>
      </w:r>
      <w:r>
        <w:rPr>
          <w:color w:val="2A2A2A"/>
          <w:spacing w:val="28"/>
          <w:sz w:val="28"/>
        </w:rPr>
        <w:t xml:space="preserve"> </w:t>
      </w:r>
      <w:r>
        <w:rPr>
          <w:color w:val="2A2A2A"/>
          <w:sz w:val="28"/>
        </w:rPr>
        <w:t>what</w:t>
      </w:r>
      <w:r>
        <w:rPr>
          <w:color w:val="2A2A2A"/>
          <w:spacing w:val="28"/>
          <w:sz w:val="28"/>
        </w:rPr>
        <w:t xml:space="preserve"> </w:t>
      </w:r>
      <w:r>
        <w:rPr>
          <w:color w:val="2A2A2A"/>
          <w:sz w:val="28"/>
        </w:rPr>
        <w:t>Jesus</w:t>
      </w:r>
      <w:r>
        <w:rPr>
          <w:color w:val="2A2A2A"/>
          <w:spacing w:val="29"/>
          <w:sz w:val="28"/>
        </w:rPr>
        <w:t xml:space="preserve"> </w:t>
      </w:r>
      <w:r>
        <w:rPr>
          <w:color w:val="2A2A2A"/>
          <w:sz w:val="28"/>
        </w:rPr>
        <w:t>told</w:t>
      </w:r>
      <w:r>
        <w:rPr>
          <w:color w:val="2A2A2A"/>
          <w:spacing w:val="29"/>
          <w:sz w:val="28"/>
        </w:rPr>
        <w:t xml:space="preserve"> </w:t>
      </w:r>
      <w:r>
        <w:rPr>
          <w:color w:val="2A2A2A"/>
          <w:sz w:val="28"/>
        </w:rPr>
        <w:t>His</w:t>
      </w:r>
      <w:r>
        <w:rPr>
          <w:color w:val="2A2A2A"/>
          <w:spacing w:val="30"/>
          <w:sz w:val="28"/>
        </w:rPr>
        <w:t xml:space="preserve"> </w:t>
      </w:r>
      <w:r>
        <w:rPr>
          <w:color w:val="2A2A2A"/>
          <w:sz w:val="28"/>
        </w:rPr>
        <w:t>followers</w:t>
      </w:r>
      <w:r>
        <w:rPr>
          <w:color w:val="2A2A2A"/>
          <w:spacing w:val="29"/>
          <w:sz w:val="28"/>
        </w:rPr>
        <w:t xml:space="preserve"> </w:t>
      </w:r>
      <w:r>
        <w:rPr>
          <w:color w:val="2A2A2A"/>
          <w:sz w:val="28"/>
        </w:rPr>
        <w:t>in</w:t>
      </w:r>
      <w:r>
        <w:rPr>
          <w:color w:val="2A2A2A"/>
          <w:spacing w:val="29"/>
          <w:sz w:val="28"/>
        </w:rPr>
        <w:t xml:space="preserve"> </w:t>
      </w:r>
      <w:r>
        <w:rPr>
          <w:b/>
          <w:color w:val="2A2A2A"/>
          <w:sz w:val="28"/>
        </w:rPr>
        <w:t>Matthew</w:t>
      </w:r>
      <w:r>
        <w:rPr>
          <w:b/>
          <w:color w:val="2A2A2A"/>
          <w:spacing w:val="29"/>
          <w:sz w:val="28"/>
        </w:rPr>
        <w:t xml:space="preserve"> </w:t>
      </w:r>
      <w:r>
        <w:rPr>
          <w:b/>
          <w:color w:val="2A2A2A"/>
          <w:sz w:val="28"/>
        </w:rPr>
        <w:t>5:13-</w:t>
      </w:r>
      <w:r>
        <w:rPr>
          <w:b/>
          <w:color w:val="2A2A2A"/>
          <w:spacing w:val="-5"/>
          <w:sz w:val="28"/>
        </w:rPr>
        <w:t>15:</w:t>
      </w:r>
    </w:p>
    <w:p w14:paraId="59C3BC1D" w14:textId="77777777" w:rsidR="00A15328" w:rsidRDefault="002C52BD">
      <w:pPr>
        <w:spacing w:before="244" w:line="300" w:lineRule="auto"/>
        <w:ind w:left="560" w:right="451"/>
        <w:rPr>
          <w:b/>
          <w:i/>
          <w:sz w:val="28"/>
        </w:rPr>
      </w:pPr>
      <w:r>
        <w:rPr>
          <w:b/>
          <w:i/>
          <w:color w:val="2A2A2A"/>
          <w:sz w:val="28"/>
        </w:rPr>
        <w:t>“You</w:t>
      </w:r>
      <w:r>
        <w:rPr>
          <w:b/>
          <w:i/>
          <w:color w:val="2A2A2A"/>
          <w:spacing w:val="22"/>
          <w:sz w:val="28"/>
        </w:rPr>
        <w:t xml:space="preserve"> </w:t>
      </w:r>
      <w:r>
        <w:rPr>
          <w:b/>
          <w:i/>
          <w:color w:val="2A2A2A"/>
          <w:sz w:val="28"/>
        </w:rPr>
        <w:t>are</w:t>
      </w:r>
      <w:r>
        <w:rPr>
          <w:b/>
          <w:i/>
          <w:color w:val="2A2A2A"/>
          <w:spacing w:val="22"/>
          <w:sz w:val="28"/>
        </w:rPr>
        <w:t xml:space="preserve"> </w:t>
      </w:r>
      <w:r>
        <w:rPr>
          <w:b/>
          <w:i/>
          <w:color w:val="2A2A2A"/>
          <w:sz w:val="28"/>
        </w:rPr>
        <w:t>the</w:t>
      </w:r>
      <w:r>
        <w:rPr>
          <w:b/>
          <w:i/>
          <w:color w:val="2A2A2A"/>
          <w:spacing w:val="22"/>
          <w:sz w:val="28"/>
        </w:rPr>
        <w:t xml:space="preserve"> </w:t>
      </w:r>
      <w:r>
        <w:rPr>
          <w:b/>
          <w:i/>
          <w:color w:val="2A2A2A"/>
          <w:sz w:val="28"/>
        </w:rPr>
        <w:t>salt</w:t>
      </w:r>
      <w:r>
        <w:rPr>
          <w:b/>
          <w:i/>
          <w:color w:val="2A2A2A"/>
          <w:spacing w:val="22"/>
          <w:sz w:val="28"/>
        </w:rPr>
        <w:t xml:space="preserve"> </w:t>
      </w:r>
      <w:r>
        <w:rPr>
          <w:b/>
          <w:i/>
          <w:color w:val="2A2A2A"/>
          <w:sz w:val="28"/>
        </w:rPr>
        <w:t>of the</w:t>
      </w:r>
      <w:r>
        <w:rPr>
          <w:b/>
          <w:i/>
          <w:color w:val="2A2A2A"/>
          <w:spacing w:val="20"/>
          <w:sz w:val="28"/>
        </w:rPr>
        <w:t xml:space="preserve"> </w:t>
      </w:r>
      <w:r>
        <w:rPr>
          <w:b/>
          <w:i/>
          <w:color w:val="2A2A2A"/>
          <w:sz w:val="28"/>
        </w:rPr>
        <w:t>earth.</w:t>
      </w:r>
      <w:r>
        <w:rPr>
          <w:b/>
          <w:i/>
          <w:color w:val="2A2A2A"/>
          <w:spacing w:val="21"/>
          <w:sz w:val="28"/>
        </w:rPr>
        <w:t xml:space="preserve"> </w:t>
      </w:r>
      <w:r>
        <w:rPr>
          <w:b/>
          <w:i/>
          <w:color w:val="2A2A2A"/>
          <w:sz w:val="28"/>
        </w:rPr>
        <w:t>But</w:t>
      </w:r>
      <w:r>
        <w:rPr>
          <w:b/>
          <w:i/>
          <w:color w:val="2A2A2A"/>
          <w:spacing w:val="22"/>
          <w:sz w:val="28"/>
        </w:rPr>
        <w:t xml:space="preserve"> </w:t>
      </w:r>
      <w:r>
        <w:rPr>
          <w:b/>
          <w:i/>
          <w:color w:val="2A2A2A"/>
          <w:sz w:val="28"/>
        </w:rPr>
        <w:t>if</w:t>
      </w:r>
      <w:r>
        <w:rPr>
          <w:b/>
          <w:i/>
          <w:color w:val="2A2A2A"/>
          <w:spacing w:val="21"/>
          <w:sz w:val="28"/>
        </w:rPr>
        <w:t xml:space="preserve"> </w:t>
      </w:r>
      <w:r>
        <w:rPr>
          <w:b/>
          <w:i/>
          <w:color w:val="2A2A2A"/>
          <w:sz w:val="28"/>
        </w:rPr>
        <w:t>the</w:t>
      </w:r>
      <w:r>
        <w:rPr>
          <w:b/>
          <w:i/>
          <w:color w:val="2A2A2A"/>
          <w:spacing w:val="20"/>
          <w:sz w:val="28"/>
        </w:rPr>
        <w:t xml:space="preserve"> </w:t>
      </w:r>
      <w:r>
        <w:rPr>
          <w:b/>
          <w:i/>
          <w:color w:val="2A2A2A"/>
          <w:sz w:val="28"/>
        </w:rPr>
        <w:t>salt</w:t>
      </w:r>
      <w:r>
        <w:rPr>
          <w:b/>
          <w:i/>
          <w:color w:val="2A2A2A"/>
          <w:spacing w:val="22"/>
          <w:sz w:val="28"/>
        </w:rPr>
        <w:t xml:space="preserve"> </w:t>
      </w:r>
      <w:r>
        <w:rPr>
          <w:b/>
          <w:i/>
          <w:color w:val="2A2A2A"/>
          <w:sz w:val="28"/>
        </w:rPr>
        <w:t>should</w:t>
      </w:r>
      <w:r>
        <w:rPr>
          <w:b/>
          <w:i/>
          <w:color w:val="2A2A2A"/>
          <w:spacing w:val="22"/>
          <w:sz w:val="28"/>
        </w:rPr>
        <w:t xml:space="preserve"> </w:t>
      </w:r>
      <w:r>
        <w:rPr>
          <w:b/>
          <w:i/>
          <w:color w:val="2A2A2A"/>
          <w:sz w:val="28"/>
        </w:rPr>
        <w:t>lose</w:t>
      </w:r>
      <w:r>
        <w:rPr>
          <w:b/>
          <w:i/>
          <w:color w:val="2A2A2A"/>
          <w:spacing w:val="22"/>
          <w:sz w:val="28"/>
        </w:rPr>
        <w:t xml:space="preserve"> </w:t>
      </w:r>
      <w:r>
        <w:rPr>
          <w:b/>
          <w:i/>
          <w:color w:val="2A2A2A"/>
          <w:sz w:val="28"/>
        </w:rPr>
        <w:t>its</w:t>
      </w:r>
      <w:r>
        <w:rPr>
          <w:b/>
          <w:i/>
          <w:color w:val="2A2A2A"/>
          <w:spacing w:val="21"/>
          <w:sz w:val="28"/>
        </w:rPr>
        <w:t xml:space="preserve"> </w:t>
      </w:r>
      <w:r>
        <w:rPr>
          <w:b/>
          <w:i/>
          <w:color w:val="2A2A2A"/>
          <w:sz w:val="28"/>
        </w:rPr>
        <w:t>taste,</w:t>
      </w:r>
      <w:r>
        <w:rPr>
          <w:b/>
          <w:i/>
          <w:color w:val="2A2A2A"/>
          <w:spacing w:val="21"/>
          <w:sz w:val="28"/>
        </w:rPr>
        <w:t xml:space="preserve"> </w:t>
      </w:r>
      <w:r>
        <w:rPr>
          <w:b/>
          <w:i/>
          <w:color w:val="2A2A2A"/>
          <w:sz w:val="28"/>
        </w:rPr>
        <w:t>how</w:t>
      </w:r>
      <w:r>
        <w:rPr>
          <w:b/>
          <w:i/>
          <w:color w:val="2A2A2A"/>
          <w:spacing w:val="21"/>
          <w:sz w:val="28"/>
        </w:rPr>
        <w:t xml:space="preserve"> </w:t>
      </w:r>
      <w:r>
        <w:rPr>
          <w:b/>
          <w:i/>
          <w:color w:val="2A2A2A"/>
          <w:sz w:val="28"/>
        </w:rPr>
        <w:t>can</w:t>
      </w:r>
      <w:r>
        <w:rPr>
          <w:b/>
          <w:i/>
          <w:color w:val="2A2A2A"/>
          <w:spacing w:val="22"/>
          <w:sz w:val="28"/>
        </w:rPr>
        <w:t xml:space="preserve"> </w:t>
      </w:r>
      <w:r>
        <w:rPr>
          <w:b/>
          <w:i/>
          <w:color w:val="2A2A2A"/>
          <w:sz w:val="28"/>
        </w:rPr>
        <w:t>it be</w:t>
      </w:r>
      <w:r>
        <w:rPr>
          <w:b/>
          <w:i/>
          <w:color w:val="2A2A2A"/>
          <w:spacing w:val="31"/>
          <w:sz w:val="28"/>
        </w:rPr>
        <w:t xml:space="preserve"> </w:t>
      </w:r>
      <w:r>
        <w:rPr>
          <w:b/>
          <w:i/>
          <w:color w:val="2A2A2A"/>
          <w:sz w:val="28"/>
        </w:rPr>
        <w:t>made</w:t>
      </w:r>
      <w:r>
        <w:rPr>
          <w:b/>
          <w:i/>
          <w:color w:val="2A2A2A"/>
          <w:spacing w:val="31"/>
          <w:sz w:val="28"/>
        </w:rPr>
        <w:t xml:space="preserve"> </w:t>
      </w:r>
      <w:r>
        <w:rPr>
          <w:b/>
          <w:i/>
          <w:color w:val="2A2A2A"/>
          <w:sz w:val="28"/>
        </w:rPr>
        <w:t>salty again? It’s no</w:t>
      </w:r>
      <w:r>
        <w:rPr>
          <w:b/>
          <w:i/>
          <w:color w:val="2A2A2A"/>
          <w:spacing w:val="31"/>
          <w:sz w:val="28"/>
        </w:rPr>
        <w:t xml:space="preserve"> </w:t>
      </w:r>
      <w:r>
        <w:rPr>
          <w:b/>
          <w:i/>
          <w:color w:val="2A2A2A"/>
          <w:sz w:val="28"/>
        </w:rPr>
        <w:t>longer good</w:t>
      </w:r>
      <w:r>
        <w:rPr>
          <w:b/>
          <w:i/>
          <w:color w:val="2A2A2A"/>
          <w:spacing w:val="31"/>
          <w:sz w:val="28"/>
        </w:rPr>
        <w:t xml:space="preserve"> </w:t>
      </w:r>
      <w:r>
        <w:rPr>
          <w:b/>
          <w:i/>
          <w:color w:val="2A2A2A"/>
          <w:sz w:val="28"/>
        </w:rPr>
        <w:t>for anything</w:t>
      </w:r>
      <w:r>
        <w:rPr>
          <w:b/>
          <w:i/>
          <w:color w:val="2A2A2A"/>
          <w:spacing w:val="31"/>
          <w:sz w:val="28"/>
        </w:rPr>
        <w:t xml:space="preserve"> </w:t>
      </w:r>
      <w:r>
        <w:rPr>
          <w:b/>
          <w:i/>
          <w:color w:val="2A2A2A"/>
          <w:sz w:val="28"/>
        </w:rPr>
        <w:t>but</w:t>
      </w:r>
      <w:r>
        <w:rPr>
          <w:b/>
          <w:i/>
          <w:color w:val="2A2A2A"/>
          <w:spacing w:val="31"/>
          <w:sz w:val="28"/>
        </w:rPr>
        <w:t xml:space="preserve"> </w:t>
      </w:r>
      <w:r>
        <w:rPr>
          <w:b/>
          <w:i/>
          <w:color w:val="2A2A2A"/>
          <w:sz w:val="28"/>
        </w:rPr>
        <w:t>to</w:t>
      </w:r>
      <w:r>
        <w:rPr>
          <w:b/>
          <w:i/>
          <w:color w:val="2A2A2A"/>
          <w:spacing w:val="31"/>
          <w:sz w:val="28"/>
        </w:rPr>
        <w:t xml:space="preserve"> </w:t>
      </w:r>
      <w:r>
        <w:rPr>
          <w:b/>
          <w:i/>
          <w:color w:val="2A2A2A"/>
          <w:sz w:val="28"/>
        </w:rPr>
        <w:t>be</w:t>
      </w:r>
      <w:r>
        <w:rPr>
          <w:b/>
          <w:i/>
          <w:color w:val="2A2A2A"/>
          <w:spacing w:val="31"/>
          <w:sz w:val="28"/>
        </w:rPr>
        <w:t xml:space="preserve"> </w:t>
      </w:r>
      <w:r>
        <w:rPr>
          <w:b/>
          <w:i/>
          <w:color w:val="2A2A2A"/>
          <w:sz w:val="28"/>
        </w:rPr>
        <w:t>thrown</w:t>
      </w:r>
      <w:r>
        <w:rPr>
          <w:b/>
          <w:i/>
          <w:color w:val="2A2A2A"/>
          <w:spacing w:val="31"/>
          <w:sz w:val="28"/>
        </w:rPr>
        <w:t xml:space="preserve"> </w:t>
      </w:r>
      <w:r>
        <w:rPr>
          <w:b/>
          <w:i/>
          <w:color w:val="2A2A2A"/>
          <w:sz w:val="28"/>
        </w:rPr>
        <w:t>out and</w:t>
      </w:r>
      <w:r>
        <w:rPr>
          <w:b/>
          <w:i/>
          <w:color w:val="2A2A2A"/>
          <w:spacing w:val="38"/>
          <w:sz w:val="28"/>
        </w:rPr>
        <w:t xml:space="preserve"> </w:t>
      </w:r>
      <w:r>
        <w:rPr>
          <w:b/>
          <w:i/>
          <w:color w:val="2A2A2A"/>
          <w:sz w:val="28"/>
        </w:rPr>
        <w:t>trampled</w:t>
      </w:r>
      <w:r>
        <w:rPr>
          <w:b/>
          <w:i/>
          <w:color w:val="2A2A2A"/>
          <w:spacing w:val="38"/>
          <w:sz w:val="28"/>
        </w:rPr>
        <w:t xml:space="preserve"> </w:t>
      </w:r>
      <w:r>
        <w:rPr>
          <w:b/>
          <w:i/>
          <w:color w:val="2A2A2A"/>
          <w:sz w:val="28"/>
        </w:rPr>
        <w:t>under</w:t>
      </w:r>
      <w:r>
        <w:rPr>
          <w:b/>
          <w:i/>
          <w:color w:val="2A2A2A"/>
          <w:spacing w:val="33"/>
          <w:sz w:val="28"/>
        </w:rPr>
        <w:t xml:space="preserve"> </w:t>
      </w:r>
      <w:r>
        <w:rPr>
          <w:b/>
          <w:i/>
          <w:color w:val="2A2A2A"/>
          <w:sz w:val="28"/>
        </w:rPr>
        <w:t>people’s</w:t>
      </w:r>
      <w:r>
        <w:rPr>
          <w:b/>
          <w:i/>
          <w:color w:val="2A2A2A"/>
          <w:spacing w:val="37"/>
          <w:sz w:val="28"/>
        </w:rPr>
        <w:t xml:space="preserve"> </w:t>
      </w:r>
      <w:r>
        <w:rPr>
          <w:b/>
          <w:i/>
          <w:color w:val="2A2A2A"/>
          <w:sz w:val="28"/>
        </w:rPr>
        <w:t>feet.</w:t>
      </w:r>
      <w:r>
        <w:rPr>
          <w:b/>
          <w:i/>
          <w:color w:val="2A2A2A"/>
          <w:spacing w:val="37"/>
          <w:sz w:val="28"/>
        </w:rPr>
        <w:t xml:space="preserve"> </w:t>
      </w:r>
      <w:r>
        <w:rPr>
          <w:b/>
          <w:i/>
          <w:color w:val="2A2A2A"/>
          <w:sz w:val="28"/>
        </w:rPr>
        <w:t>You</w:t>
      </w:r>
      <w:r>
        <w:rPr>
          <w:b/>
          <w:i/>
          <w:color w:val="2A2A2A"/>
          <w:spacing w:val="38"/>
          <w:sz w:val="28"/>
        </w:rPr>
        <w:t xml:space="preserve"> </w:t>
      </w:r>
      <w:r>
        <w:rPr>
          <w:b/>
          <w:i/>
          <w:color w:val="2A2A2A"/>
          <w:sz w:val="28"/>
        </w:rPr>
        <w:t>are</w:t>
      </w:r>
      <w:r>
        <w:rPr>
          <w:b/>
          <w:i/>
          <w:color w:val="2A2A2A"/>
          <w:spacing w:val="38"/>
          <w:sz w:val="28"/>
        </w:rPr>
        <w:t xml:space="preserve"> </w:t>
      </w:r>
      <w:r>
        <w:rPr>
          <w:b/>
          <w:i/>
          <w:color w:val="2A2A2A"/>
          <w:sz w:val="28"/>
        </w:rPr>
        <w:t>the</w:t>
      </w:r>
      <w:r>
        <w:rPr>
          <w:b/>
          <w:i/>
          <w:color w:val="2A2A2A"/>
          <w:spacing w:val="38"/>
          <w:sz w:val="28"/>
        </w:rPr>
        <w:t xml:space="preserve"> </w:t>
      </w:r>
      <w:r>
        <w:rPr>
          <w:b/>
          <w:i/>
          <w:color w:val="2A2A2A"/>
          <w:sz w:val="28"/>
        </w:rPr>
        <w:t>light</w:t>
      </w:r>
      <w:r>
        <w:rPr>
          <w:b/>
          <w:i/>
          <w:color w:val="2A2A2A"/>
          <w:spacing w:val="38"/>
          <w:sz w:val="28"/>
        </w:rPr>
        <w:t xml:space="preserve"> </w:t>
      </w:r>
      <w:r>
        <w:rPr>
          <w:b/>
          <w:i/>
          <w:color w:val="2A2A2A"/>
          <w:sz w:val="28"/>
        </w:rPr>
        <w:t>of</w:t>
      </w:r>
      <w:r>
        <w:rPr>
          <w:b/>
          <w:i/>
          <w:color w:val="2A2A2A"/>
          <w:spacing w:val="37"/>
          <w:sz w:val="28"/>
        </w:rPr>
        <w:t xml:space="preserve"> </w:t>
      </w:r>
      <w:r>
        <w:rPr>
          <w:b/>
          <w:i/>
          <w:color w:val="2A2A2A"/>
          <w:sz w:val="28"/>
        </w:rPr>
        <w:t>the</w:t>
      </w:r>
      <w:r>
        <w:rPr>
          <w:b/>
          <w:i/>
          <w:color w:val="2A2A2A"/>
          <w:spacing w:val="38"/>
          <w:sz w:val="28"/>
        </w:rPr>
        <w:t xml:space="preserve"> </w:t>
      </w:r>
      <w:r>
        <w:rPr>
          <w:b/>
          <w:i/>
          <w:color w:val="2A2A2A"/>
          <w:sz w:val="28"/>
        </w:rPr>
        <w:t>world.</w:t>
      </w:r>
      <w:r>
        <w:rPr>
          <w:b/>
          <w:i/>
          <w:color w:val="2A2A2A"/>
          <w:spacing w:val="37"/>
          <w:sz w:val="28"/>
        </w:rPr>
        <w:t xml:space="preserve"> </w:t>
      </w:r>
      <w:r>
        <w:rPr>
          <w:b/>
          <w:i/>
          <w:color w:val="2A2A2A"/>
          <w:sz w:val="28"/>
        </w:rPr>
        <w:t>A</w:t>
      </w:r>
      <w:r>
        <w:rPr>
          <w:b/>
          <w:i/>
          <w:color w:val="2A2A2A"/>
          <w:spacing w:val="37"/>
          <w:sz w:val="28"/>
        </w:rPr>
        <w:t xml:space="preserve"> </w:t>
      </w:r>
      <w:r>
        <w:rPr>
          <w:b/>
          <w:i/>
          <w:color w:val="2A2A2A"/>
          <w:sz w:val="28"/>
        </w:rPr>
        <w:t>city</w:t>
      </w:r>
    </w:p>
    <w:p w14:paraId="4514953A" w14:textId="77777777" w:rsidR="00A15328" w:rsidRDefault="002C52BD">
      <w:pPr>
        <w:spacing w:line="300" w:lineRule="auto"/>
        <w:ind w:left="560"/>
        <w:rPr>
          <w:b/>
          <w:i/>
          <w:sz w:val="28"/>
        </w:rPr>
      </w:pPr>
      <w:r>
        <w:rPr>
          <w:b/>
          <w:i/>
          <w:color w:val="2A2A2A"/>
          <w:sz w:val="28"/>
        </w:rPr>
        <w:t>situated</w:t>
      </w:r>
      <w:r>
        <w:rPr>
          <w:b/>
          <w:i/>
          <w:color w:val="2A2A2A"/>
          <w:spacing w:val="21"/>
          <w:sz w:val="28"/>
        </w:rPr>
        <w:t xml:space="preserve"> </w:t>
      </w:r>
      <w:r>
        <w:rPr>
          <w:b/>
          <w:i/>
          <w:color w:val="2A2A2A"/>
          <w:sz w:val="28"/>
        </w:rPr>
        <w:t>on</w:t>
      </w:r>
      <w:r>
        <w:rPr>
          <w:b/>
          <w:i/>
          <w:color w:val="2A2A2A"/>
          <w:spacing w:val="21"/>
          <w:sz w:val="28"/>
        </w:rPr>
        <w:t xml:space="preserve"> </w:t>
      </w:r>
      <w:r>
        <w:rPr>
          <w:b/>
          <w:i/>
          <w:color w:val="2A2A2A"/>
          <w:sz w:val="28"/>
        </w:rPr>
        <w:t>a</w:t>
      </w:r>
      <w:r>
        <w:rPr>
          <w:b/>
          <w:i/>
          <w:color w:val="2A2A2A"/>
          <w:spacing w:val="21"/>
          <w:sz w:val="28"/>
        </w:rPr>
        <w:t xml:space="preserve"> </w:t>
      </w:r>
      <w:r>
        <w:rPr>
          <w:b/>
          <w:i/>
          <w:color w:val="2A2A2A"/>
          <w:sz w:val="28"/>
        </w:rPr>
        <w:t>hill</w:t>
      </w:r>
      <w:r>
        <w:rPr>
          <w:b/>
          <w:i/>
          <w:color w:val="2A2A2A"/>
          <w:spacing w:val="21"/>
          <w:sz w:val="28"/>
        </w:rPr>
        <w:t xml:space="preserve"> </w:t>
      </w:r>
      <w:r>
        <w:rPr>
          <w:b/>
          <w:i/>
          <w:color w:val="2A2A2A"/>
          <w:sz w:val="28"/>
        </w:rPr>
        <w:t>cannot</w:t>
      </w:r>
      <w:r>
        <w:rPr>
          <w:b/>
          <w:i/>
          <w:color w:val="2A2A2A"/>
          <w:spacing w:val="21"/>
          <w:sz w:val="28"/>
        </w:rPr>
        <w:t xml:space="preserve"> </w:t>
      </w:r>
      <w:r>
        <w:rPr>
          <w:b/>
          <w:i/>
          <w:color w:val="2A2A2A"/>
          <w:sz w:val="28"/>
        </w:rPr>
        <w:t>be</w:t>
      </w:r>
      <w:r>
        <w:rPr>
          <w:b/>
          <w:i/>
          <w:color w:val="2A2A2A"/>
          <w:spacing w:val="21"/>
          <w:sz w:val="28"/>
        </w:rPr>
        <w:t xml:space="preserve"> </w:t>
      </w:r>
      <w:r>
        <w:rPr>
          <w:b/>
          <w:i/>
          <w:color w:val="2A2A2A"/>
          <w:sz w:val="28"/>
        </w:rPr>
        <w:t>hidden.</w:t>
      </w:r>
      <w:r>
        <w:rPr>
          <w:b/>
          <w:i/>
          <w:color w:val="2A2A2A"/>
          <w:spacing w:val="20"/>
          <w:sz w:val="28"/>
        </w:rPr>
        <w:t xml:space="preserve"> </w:t>
      </w:r>
      <w:r>
        <w:rPr>
          <w:b/>
          <w:i/>
          <w:color w:val="2A2A2A"/>
          <w:sz w:val="28"/>
        </w:rPr>
        <w:t>No one</w:t>
      </w:r>
      <w:r>
        <w:rPr>
          <w:b/>
          <w:i/>
          <w:color w:val="2A2A2A"/>
          <w:spacing w:val="21"/>
          <w:sz w:val="28"/>
        </w:rPr>
        <w:t xml:space="preserve"> </w:t>
      </w:r>
      <w:r>
        <w:rPr>
          <w:b/>
          <w:i/>
          <w:color w:val="2A2A2A"/>
          <w:sz w:val="28"/>
        </w:rPr>
        <w:t>lights</w:t>
      </w:r>
      <w:r>
        <w:rPr>
          <w:b/>
          <w:i/>
          <w:color w:val="2A2A2A"/>
          <w:spacing w:val="20"/>
          <w:sz w:val="28"/>
        </w:rPr>
        <w:t xml:space="preserve"> </w:t>
      </w:r>
      <w:r>
        <w:rPr>
          <w:b/>
          <w:i/>
          <w:color w:val="2A2A2A"/>
          <w:sz w:val="28"/>
        </w:rPr>
        <w:t>a</w:t>
      </w:r>
      <w:r>
        <w:rPr>
          <w:b/>
          <w:i/>
          <w:color w:val="2A2A2A"/>
          <w:spacing w:val="21"/>
          <w:sz w:val="28"/>
        </w:rPr>
        <w:t xml:space="preserve"> </w:t>
      </w:r>
      <w:r>
        <w:rPr>
          <w:b/>
          <w:i/>
          <w:color w:val="2A2A2A"/>
          <w:sz w:val="28"/>
        </w:rPr>
        <w:t>lamp</w:t>
      </w:r>
      <w:r>
        <w:rPr>
          <w:b/>
          <w:i/>
          <w:color w:val="2A2A2A"/>
          <w:spacing w:val="21"/>
          <w:sz w:val="28"/>
        </w:rPr>
        <w:t xml:space="preserve"> </w:t>
      </w:r>
      <w:r>
        <w:rPr>
          <w:b/>
          <w:i/>
          <w:color w:val="2A2A2A"/>
          <w:sz w:val="28"/>
        </w:rPr>
        <w:t>and</w:t>
      </w:r>
      <w:r>
        <w:rPr>
          <w:b/>
          <w:i/>
          <w:color w:val="2A2A2A"/>
          <w:spacing w:val="21"/>
          <w:sz w:val="28"/>
        </w:rPr>
        <w:t xml:space="preserve"> </w:t>
      </w:r>
      <w:r>
        <w:rPr>
          <w:b/>
          <w:i/>
          <w:color w:val="2A2A2A"/>
          <w:sz w:val="28"/>
        </w:rPr>
        <w:t>puts</w:t>
      </w:r>
      <w:r>
        <w:rPr>
          <w:b/>
          <w:i/>
          <w:color w:val="2A2A2A"/>
          <w:spacing w:val="20"/>
          <w:sz w:val="28"/>
        </w:rPr>
        <w:t xml:space="preserve"> </w:t>
      </w:r>
      <w:r>
        <w:rPr>
          <w:b/>
          <w:i/>
          <w:color w:val="2A2A2A"/>
          <w:sz w:val="28"/>
        </w:rPr>
        <w:t>it</w:t>
      </w:r>
      <w:r>
        <w:rPr>
          <w:b/>
          <w:i/>
          <w:color w:val="2A2A2A"/>
          <w:spacing w:val="21"/>
          <w:sz w:val="28"/>
        </w:rPr>
        <w:t xml:space="preserve"> </w:t>
      </w:r>
      <w:r>
        <w:rPr>
          <w:b/>
          <w:i/>
          <w:color w:val="2A2A2A"/>
          <w:sz w:val="28"/>
        </w:rPr>
        <w:t>under</w:t>
      </w:r>
      <w:r>
        <w:rPr>
          <w:b/>
          <w:i/>
          <w:color w:val="2A2A2A"/>
          <w:spacing w:val="20"/>
          <w:sz w:val="28"/>
        </w:rPr>
        <w:t xml:space="preserve"> </w:t>
      </w:r>
      <w:r>
        <w:rPr>
          <w:b/>
          <w:i/>
          <w:color w:val="2A2A2A"/>
          <w:sz w:val="28"/>
        </w:rPr>
        <w:t>a basket,</w:t>
      </w:r>
      <w:r>
        <w:rPr>
          <w:b/>
          <w:i/>
          <w:color w:val="2A2A2A"/>
          <w:spacing w:val="33"/>
          <w:sz w:val="28"/>
        </w:rPr>
        <w:t xml:space="preserve"> </w:t>
      </w:r>
      <w:r>
        <w:rPr>
          <w:b/>
          <w:i/>
          <w:color w:val="2A2A2A"/>
          <w:sz w:val="28"/>
        </w:rPr>
        <w:t>but</w:t>
      </w:r>
      <w:r>
        <w:rPr>
          <w:b/>
          <w:i/>
          <w:color w:val="2A2A2A"/>
          <w:spacing w:val="34"/>
          <w:sz w:val="28"/>
        </w:rPr>
        <w:t xml:space="preserve"> </w:t>
      </w:r>
      <w:r>
        <w:rPr>
          <w:b/>
          <w:i/>
          <w:color w:val="2A2A2A"/>
          <w:sz w:val="28"/>
        </w:rPr>
        <w:t>rather</w:t>
      </w:r>
      <w:r>
        <w:rPr>
          <w:b/>
          <w:i/>
          <w:color w:val="2A2A2A"/>
          <w:spacing w:val="33"/>
          <w:sz w:val="28"/>
        </w:rPr>
        <w:t xml:space="preserve"> </w:t>
      </w:r>
      <w:r>
        <w:rPr>
          <w:b/>
          <w:i/>
          <w:color w:val="2A2A2A"/>
          <w:sz w:val="28"/>
        </w:rPr>
        <w:t>on</w:t>
      </w:r>
      <w:r>
        <w:rPr>
          <w:b/>
          <w:i/>
          <w:color w:val="2A2A2A"/>
          <w:spacing w:val="34"/>
          <w:sz w:val="28"/>
        </w:rPr>
        <w:t xml:space="preserve"> </w:t>
      </w:r>
      <w:r>
        <w:rPr>
          <w:b/>
          <w:i/>
          <w:color w:val="2A2A2A"/>
          <w:sz w:val="28"/>
        </w:rPr>
        <w:t>a</w:t>
      </w:r>
      <w:r>
        <w:rPr>
          <w:b/>
          <w:i/>
          <w:color w:val="2A2A2A"/>
          <w:spacing w:val="34"/>
          <w:sz w:val="28"/>
        </w:rPr>
        <w:t xml:space="preserve"> </w:t>
      </w:r>
      <w:r>
        <w:rPr>
          <w:b/>
          <w:i/>
          <w:color w:val="2A2A2A"/>
          <w:sz w:val="28"/>
        </w:rPr>
        <w:t>lampstand,</w:t>
      </w:r>
      <w:r>
        <w:rPr>
          <w:b/>
          <w:i/>
          <w:color w:val="2A2A2A"/>
          <w:spacing w:val="33"/>
          <w:sz w:val="28"/>
        </w:rPr>
        <w:t xml:space="preserve"> </w:t>
      </w:r>
      <w:r>
        <w:rPr>
          <w:b/>
          <w:i/>
          <w:color w:val="2A2A2A"/>
          <w:sz w:val="28"/>
        </w:rPr>
        <w:t>and</w:t>
      </w:r>
      <w:r>
        <w:rPr>
          <w:b/>
          <w:i/>
          <w:color w:val="2A2A2A"/>
          <w:spacing w:val="34"/>
          <w:sz w:val="28"/>
        </w:rPr>
        <w:t xml:space="preserve"> </w:t>
      </w:r>
      <w:r>
        <w:rPr>
          <w:b/>
          <w:i/>
          <w:color w:val="2A2A2A"/>
          <w:sz w:val="28"/>
        </w:rPr>
        <w:t>it</w:t>
      </w:r>
      <w:r>
        <w:rPr>
          <w:b/>
          <w:i/>
          <w:color w:val="2A2A2A"/>
          <w:spacing w:val="34"/>
          <w:sz w:val="28"/>
        </w:rPr>
        <w:t xml:space="preserve"> </w:t>
      </w:r>
      <w:r>
        <w:rPr>
          <w:b/>
          <w:i/>
          <w:color w:val="2A2A2A"/>
          <w:sz w:val="28"/>
        </w:rPr>
        <w:t>gives</w:t>
      </w:r>
      <w:r>
        <w:rPr>
          <w:b/>
          <w:i/>
          <w:color w:val="2A2A2A"/>
          <w:spacing w:val="33"/>
          <w:sz w:val="28"/>
        </w:rPr>
        <w:t xml:space="preserve"> </w:t>
      </w:r>
      <w:r>
        <w:rPr>
          <w:b/>
          <w:i/>
          <w:color w:val="2A2A2A"/>
          <w:sz w:val="28"/>
        </w:rPr>
        <w:t>light</w:t>
      </w:r>
      <w:r>
        <w:rPr>
          <w:b/>
          <w:i/>
          <w:color w:val="2A2A2A"/>
          <w:spacing w:val="34"/>
          <w:sz w:val="28"/>
        </w:rPr>
        <w:t xml:space="preserve"> </w:t>
      </w:r>
      <w:r>
        <w:rPr>
          <w:b/>
          <w:i/>
          <w:color w:val="2A2A2A"/>
          <w:sz w:val="28"/>
        </w:rPr>
        <w:t>for</w:t>
      </w:r>
      <w:r>
        <w:rPr>
          <w:b/>
          <w:i/>
          <w:color w:val="2A2A2A"/>
          <w:spacing w:val="33"/>
          <w:sz w:val="28"/>
        </w:rPr>
        <w:t xml:space="preserve"> </w:t>
      </w:r>
      <w:r>
        <w:rPr>
          <w:b/>
          <w:i/>
          <w:color w:val="2A2A2A"/>
          <w:sz w:val="28"/>
        </w:rPr>
        <w:t>all</w:t>
      </w:r>
      <w:r>
        <w:rPr>
          <w:b/>
          <w:i/>
          <w:color w:val="2A2A2A"/>
          <w:spacing w:val="30"/>
          <w:sz w:val="28"/>
        </w:rPr>
        <w:t xml:space="preserve"> </w:t>
      </w:r>
      <w:r>
        <w:rPr>
          <w:b/>
          <w:i/>
          <w:color w:val="2A2A2A"/>
          <w:sz w:val="28"/>
        </w:rPr>
        <w:t>who</w:t>
      </w:r>
      <w:r>
        <w:rPr>
          <w:b/>
          <w:i/>
          <w:color w:val="2A2A2A"/>
          <w:spacing w:val="34"/>
          <w:sz w:val="28"/>
        </w:rPr>
        <w:t xml:space="preserve"> </w:t>
      </w:r>
      <w:r>
        <w:rPr>
          <w:b/>
          <w:i/>
          <w:color w:val="2A2A2A"/>
          <w:sz w:val="28"/>
        </w:rPr>
        <w:t>are</w:t>
      </w:r>
      <w:r>
        <w:rPr>
          <w:b/>
          <w:i/>
          <w:color w:val="2A2A2A"/>
          <w:spacing w:val="34"/>
          <w:sz w:val="28"/>
        </w:rPr>
        <w:t xml:space="preserve"> </w:t>
      </w:r>
      <w:r>
        <w:rPr>
          <w:b/>
          <w:i/>
          <w:color w:val="2A2A2A"/>
          <w:sz w:val="28"/>
        </w:rPr>
        <w:t>in</w:t>
      </w:r>
      <w:r>
        <w:rPr>
          <w:b/>
          <w:i/>
          <w:color w:val="2A2A2A"/>
          <w:spacing w:val="34"/>
          <w:sz w:val="28"/>
        </w:rPr>
        <w:t xml:space="preserve"> </w:t>
      </w:r>
      <w:r>
        <w:rPr>
          <w:b/>
          <w:i/>
          <w:color w:val="2A2A2A"/>
          <w:sz w:val="28"/>
        </w:rPr>
        <w:t>the</w:t>
      </w:r>
    </w:p>
    <w:p w14:paraId="41ADB31A" w14:textId="77777777" w:rsidR="00A15328" w:rsidRDefault="002C52BD">
      <w:pPr>
        <w:spacing w:before="2"/>
        <w:ind w:left="560"/>
        <w:rPr>
          <w:b/>
          <w:i/>
          <w:sz w:val="28"/>
        </w:rPr>
      </w:pPr>
      <w:r>
        <w:rPr>
          <w:b/>
          <w:i/>
          <w:color w:val="2A2A2A"/>
          <w:spacing w:val="-2"/>
          <w:sz w:val="28"/>
        </w:rPr>
        <w:t>house.”</w:t>
      </w:r>
    </w:p>
    <w:p w14:paraId="3FBCCEE7" w14:textId="77777777" w:rsidR="00A15328" w:rsidRDefault="002C52BD">
      <w:pPr>
        <w:pStyle w:val="BodyText"/>
        <w:spacing w:before="241" w:line="300" w:lineRule="auto"/>
        <w:ind w:left="560" w:right="411"/>
        <w:rPr>
          <w:b/>
          <w:i/>
        </w:rPr>
      </w:pPr>
      <w:r>
        <w:rPr>
          <w:color w:val="2A2A2A"/>
        </w:rPr>
        <w:t>Our</w:t>
      </w:r>
      <w:r>
        <w:rPr>
          <w:color w:val="2A2A2A"/>
          <w:spacing w:val="25"/>
        </w:rPr>
        <w:t xml:space="preserve"> </w:t>
      </w:r>
      <w:r>
        <w:rPr>
          <w:color w:val="2A2A2A"/>
        </w:rPr>
        <w:t>evangelistic</w:t>
      </w:r>
      <w:r>
        <w:rPr>
          <w:color w:val="2A2A2A"/>
          <w:spacing w:val="25"/>
        </w:rPr>
        <w:t xml:space="preserve"> </w:t>
      </w:r>
      <w:r>
        <w:rPr>
          <w:color w:val="2A2A2A"/>
        </w:rPr>
        <w:t>pulse</w:t>
      </w:r>
      <w:r>
        <w:rPr>
          <w:color w:val="2A2A2A"/>
          <w:spacing w:val="23"/>
        </w:rPr>
        <w:t xml:space="preserve"> </w:t>
      </w:r>
      <w:r>
        <w:rPr>
          <w:color w:val="2A2A2A"/>
        </w:rPr>
        <w:t>is</w:t>
      </w:r>
      <w:r>
        <w:rPr>
          <w:color w:val="2A2A2A"/>
          <w:spacing w:val="25"/>
        </w:rPr>
        <w:t xml:space="preserve"> </w:t>
      </w:r>
      <w:r>
        <w:rPr>
          <w:color w:val="2A2A2A"/>
        </w:rPr>
        <w:t>faint,</w:t>
      </w:r>
      <w:r>
        <w:rPr>
          <w:color w:val="2A2A2A"/>
          <w:spacing w:val="23"/>
        </w:rPr>
        <w:t xml:space="preserve"> </w:t>
      </w:r>
      <w:r>
        <w:rPr>
          <w:color w:val="2A2A2A"/>
        </w:rPr>
        <w:t>and</w:t>
      </w:r>
      <w:r>
        <w:rPr>
          <w:color w:val="2A2A2A"/>
          <w:spacing w:val="25"/>
        </w:rPr>
        <w:t xml:space="preserve"> </w:t>
      </w:r>
      <w:r>
        <w:rPr>
          <w:color w:val="2A2A2A"/>
        </w:rPr>
        <w:t>yet</w:t>
      </w:r>
      <w:r>
        <w:rPr>
          <w:color w:val="2A2A2A"/>
          <w:spacing w:val="23"/>
        </w:rPr>
        <w:t xml:space="preserve"> </w:t>
      </w:r>
      <w:r>
        <w:rPr>
          <w:color w:val="2A2A2A"/>
        </w:rPr>
        <w:t>God’s</w:t>
      </w:r>
      <w:r>
        <w:rPr>
          <w:color w:val="2A2A2A"/>
          <w:spacing w:val="25"/>
        </w:rPr>
        <w:t xml:space="preserve"> </w:t>
      </w:r>
      <w:r>
        <w:rPr>
          <w:color w:val="2A2A2A"/>
        </w:rPr>
        <w:t>word</w:t>
      </w:r>
      <w:r>
        <w:rPr>
          <w:color w:val="2A2A2A"/>
          <w:spacing w:val="25"/>
        </w:rPr>
        <w:t xml:space="preserve"> </w:t>
      </w:r>
      <w:r>
        <w:rPr>
          <w:color w:val="2A2A2A"/>
        </w:rPr>
        <w:t>is</w:t>
      </w:r>
      <w:r>
        <w:rPr>
          <w:color w:val="2A2A2A"/>
          <w:spacing w:val="25"/>
        </w:rPr>
        <w:t xml:space="preserve"> </w:t>
      </w:r>
      <w:r>
        <w:rPr>
          <w:color w:val="2A2A2A"/>
        </w:rPr>
        <w:t>clear.</w:t>
      </w:r>
      <w:r>
        <w:rPr>
          <w:color w:val="2A2A2A"/>
          <w:spacing w:val="22"/>
        </w:rPr>
        <w:t xml:space="preserve"> </w:t>
      </w:r>
      <w:r>
        <w:rPr>
          <w:color w:val="2A2A2A"/>
        </w:rPr>
        <w:t>We</w:t>
      </w:r>
      <w:r>
        <w:rPr>
          <w:color w:val="2A2A2A"/>
          <w:spacing w:val="23"/>
        </w:rPr>
        <w:t xml:space="preserve"> </w:t>
      </w:r>
      <w:r>
        <w:rPr>
          <w:color w:val="2A2A2A"/>
        </w:rPr>
        <w:t>are</w:t>
      </w:r>
      <w:r>
        <w:rPr>
          <w:color w:val="2A2A2A"/>
          <w:spacing w:val="23"/>
        </w:rPr>
        <w:t xml:space="preserve"> </w:t>
      </w:r>
      <w:r>
        <w:rPr>
          <w:color w:val="2A2A2A"/>
        </w:rPr>
        <w:t>called</w:t>
      </w:r>
      <w:r>
        <w:rPr>
          <w:color w:val="2A2A2A"/>
          <w:spacing w:val="25"/>
        </w:rPr>
        <w:t xml:space="preserve"> </w:t>
      </w:r>
      <w:r>
        <w:rPr>
          <w:color w:val="2A2A2A"/>
        </w:rPr>
        <w:t>to</w:t>
      </w:r>
      <w:r>
        <w:rPr>
          <w:color w:val="2A2A2A"/>
          <w:spacing w:val="25"/>
        </w:rPr>
        <w:t xml:space="preserve"> </w:t>
      </w:r>
      <w:r>
        <w:rPr>
          <w:color w:val="2A2A2A"/>
        </w:rPr>
        <w:t>be salt.</w:t>
      </w:r>
      <w:r>
        <w:rPr>
          <w:color w:val="2A2A2A"/>
          <w:spacing w:val="28"/>
        </w:rPr>
        <w:t xml:space="preserve"> </w:t>
      </w:r>
      <w:r>
        <w:rPr>
          <w:color w:val="2A2A2A"/>
        </w:rPr>
        <w:t>We</w:t>
      </w:r>
      <w:r>
        <w:rPr>
          <w:color w:val="2A2A2A"/>
          <w:spacing w:val="26"/>
        </w:rPr>
        <w:t xml:space="preserve"> </w:t>
      </w:r>
      <w:r>
        <w:rPr>
          <w:color w:val="2A2A2A"/>
        </w:rPr>
        <w:t>are</w:t>
      </w:r>
      <w:r>
        <w:rPr>
          <w:color w:val="2A2A2A"/>
          <w:spacing w:val="26"/>
        </w:rPr>
        <w:t xml:space="preserve"> </w:t>
      </w:r>
      <w:r>
        <w:rPr>
          <w:color w:val="2A2A2A"/>
        </w:rPr>
        <w:t>called</w:t>
      </w:r>
      <w:r>
        <w:rPr>
          <w:color w:val="2A2A2A"/>
          <w:spacing w:val="28"/>
        </w:rPr>
        <w:t xml:space="preserve"> </w:t>
      </w:r>
      <w:r>
        <w:rPr>
          <w:color w:val="2A2A2A"/>
        </w:rPr>
        <w:t>to</w:t>
      </w:r>
      <w:r>
        <w:rPr>
          <w:color w:val="2A2A2A"/>
          <w:spacing w:val="28"/>
        </w:rPr>
        <w:t xml:space="preserve"> </w:t>
      </w:r>
      <w:r>
        <w:rPr>
          <w:color w:val="2A2A2A"/>
        </w:rPr>
        <w:t>be</w:t>
      </w:r>
      <w:r>
        <w:rPr>
          <w:color w:val="2A2A2A"/>
          <w:spacing w:val="26"/>
        </w:rPr>
        <w:t xml:space="preserve"> </w:t>
      </w:r>
      <w:r>
        <w:rPr>
          <w:color w:val="2A2A2A"/>
        </w:rPr>
        <w:t>light.</w:t>
      </w:r>
      <w:r>
        <w:rPr>
          <w:color w:val="2A2A2A"/>
          <w:spacing w:val="28"/>
        </w:rPr>
        <w:t xml:space="preserve"> </w:t>
      </w:r>
      <w:r>
        <w:rPr>
          <w:color w:val="2A2A2A"/>
        </w:rPr>
        <w:t>And</w:t>
      </w:r>
      <w:r>
        <w:rPr>
          <w:color w:val="2A2A2A"/>
          <w:spacing w:val="28"/>
        </w:rPr>
        <w:t xml:space="preserve"> </w:t>
      </w:r>
      <w:r>
        <w:rPr>
          <w:color w:val="2A2A2A"/>
        </w:rPr>
        <w:t>if</w:t>
      </w:r>
      <w:r>
        <w:rPr>
          <w:color w:val="2A2A2A"/>
          <w:spacing w:val="28"/>
        </w:rPr>
        <w:t xml:space="preserve"> </w:t>
      </w:r>
      <w:r>
        <w:rPr>
          <w:color w:val="2A2A2A"/>
        </w:rPr>
        <w:t>we</w:t>
      </w:r>
      <w:r>
        <w:rPr>
          <w:color w:val="2A2A2A"/>
          <w:spacing w:val="23"/>
        </w:rPr>
        <w:t xml:space="preserve"> </w:t>
      </w:r>
      <w:r>
        <w:rPr>
          <w:color w:val="2A2A2A"/>
        </w:rPr>
        <w:t>fail</w:t>
      </w:r>
      <w:r>
        <w:rPr>
          <w:color w:val="2A2A2A"/>
          <w:spacing w:val="26"/>
        </w:rPr>
        <w:t xml:space="preserve"> </w:t>
      </w:r>
      <w:r>
        <w:rPr>
          <w:color w:val="2A2A2A"/>
        </w:rPr>
        <w:t>to</w:t>
      </w:r>
      <w:r>
        <w:rPr>
          <w:color w:val="2A2A2A"/>
          <w:spacing w:val="28"/>
        </w:rPr>
        <w:t xml:space="preserve"> </w:t>
      </w:r>
      <w:r>
        <w:rPr>
          <w:color w:val="2A2A2A"/>
        </w:rPr>
        <w:t>do</w:t>
      </w:r>
      <w:r>
        <w:rPr>
          <w:color w:val="2A2A2A"/>
          <w:spacing w:val="28"/>
        </w:rPr>
        <w:t xml:space="preserve"> </w:t>
      </w:r>
      <w:r>
        <w:rPr>
          <w:color w:val="2A2A2A"/>
        </w:rPr>
        <w:t>what</w:t>
      </w:r>
      <w:r>
        <w:rPr>
          <w:color w:val="2A2A2A"/>
          <w:spacing w:val="26"/>
        </w:rPr>
        <w:t xml:space="preserve"> </w:t>
      </w:r>
      <w:r>
        <w:rPr>
          <w:color w:val="2A2A2A"/>
        </w:rPr>
        <w:t>God</w:t>
      </w:r>
      <w:r>
        <w:rPr>
          <w:color w:val="2A2A2A"/>
          <w:spacing w:val="25"/>
        </w:rPr>
        <w:t xml:space="preserve"> </w:t>
      </w:r>
      <w:r>
        <w:rPr>
          <w:color w:val="2A2A2A"/>
        </w:rPr>
        <w:t>created</w:t>
      </w:r>
      <w:r>
        <w:rPr>
          <w:color w:val="2A2A2A"/>
          <w:spacing w:val="28"/>
        </w:rPr>
        <w:t xml:space="preserve"> </w:t>
      </w:r>
      <w:r>
        <w:rPr>
          <w:color w:val="2A2A2A"/>
        </w:rPr>
        <w:t>us</w:t>
      </w:r>
      <w:r>
        <w:rPr>
          <w:color w:val="2A2A2A"/>
          <w:spacing w:val="28"/>
        </w:rPr>
        <w:t xml:space="preserve"> </w:t>
      </w:r>
      <w:r>
        <w:rPr>
          <w:color w:val="2A2A2A"/>
        </w:rPr>
        <w:t>to</w:t>
      </w:r>
      <w:r>
        <w:rPr>
          <w:color w:val="2A2A2A"/>
          <w:spacing w:val="28"/>
        </w:rPr>
        <w:t xml:space="preserve"> </w:t>
      </w:r>
      <w:r>
        <w:rPr>
          <w:color w:val="2A2A2A"/>
        </w:rPr>
        <w:t>do, if</w:t>
      </w:r>
      <w:r>
        <w:rPr>
          <w:color w:val="2A2A2A"/>
          <w:spacing w:val="35"/>
        </w:rPr>
        <w:t xml:space="preserve"> </w:t>
      </w:r>
      <w:r>
        <w:rPr>
          <w:color w:val="2A2A2A"/>
        </w:rPr>
        <w:t>we</w:t>
      </w:r>
      <w:r>
        <w:rPr>
          <w:color w:val="2A2A2A"/>
          <w:spacing w:val="33"/>
        </w:rPr>
        <w:t xml:space="preserve"> </w:t>
      </w:r>
      <w:r>
        <w:rPr>
          <w:color w:val="2A2A2A"/>
        </w:rPr>
        <w:t>fail</w:t>
      </w:r>
      <w:r>
        <w:rPr>
          <w:color w:val="2A2A2A"/>
          <w:spacing w:val="33"/>
        </w:rPr>
        <w:t xml:space="preserve"> </w:t>
      </w:r>
      <w:r>
        <w:rPr>
          <w:color w:val="2A2A2A"/>
        </w:rPr>
        <w:t>to</w:t>
      </w:r>
      <w:r>
        <w:rPr>
          <w:color w:val="2A2A2A"/>
          <w:spacing w:val="35"/>
        </w:rPr>
        <w:t xml:space="preserve"> </w:t>
      </w:r>
      <w:r>
        <w:rPr>
          <w:color w:val="2A2A2A"/>
        </w:rPr>
        <w:t>be</w:t>
      </w:r>
      <w:r>
        <w:rPr>
          <w:color w:val="2A2A2A"/>
          <w:spacing w:val="33"/>
        </w:rPr>
        <w:t xml:space="preserve"> </w:t>
      </w:r>
      <w:r>
        <w:rPr>
          <w:color w:val="2A2A2A"/>
        </w:rPr>
        <w:t>who</w:t>
      </w:r>
      <w:r>
        <w:rPr>
          <w:color w:val="2A2A2A"/>
          <w:spacing w:val="32"/>
        </w:rPr>
        <w:t xml:space="preserve"> </w:t>
      </w:r>
      <w:r>
        <w:rPr>
          <w:color w:val="2A2A2A"/>
        </w:rPr>
        <w:t>God</w:t>
      </w:r>
      <w:r>
        <w:rPr>
          <w:color w:val="2A2A2A"/>
          <w:spacing w:val="35"/>
        </w:rPr>
        <w:t xml:space="preserve"> </w:t>
      </w:r>
      <w:r>
        <w:rPr>
          <w:color w:val="2A2A2A"/>
        </w:rPr>
        <w:t>created</w:t>
      </w:r>
      <w:r>
        <w:rPr>
          <w:color w:val="2A2A2A"/>
          <w:spacing w:val="35"/>
        </w:rPr>
        <w:t xml:space="preserve"> </w:t>
      </w:r>
      <w:r>
        <w:rPr>
          <w:color w:val="2A2A2A"/>
        </w:rPr>
        <w:t>us</w:t>
      </w:r>
      <w:r>
        <w:rPr>
          <w:color w:val="2A2A2A"/>
          <w:spacing w:val="35"/>
        </w:rPr>
        <w:t xml:space="preserve"> </w:t>
      </w:r>
      <w:r>
        <w:rPr>
          <w:color w:val="2A2A2A"/>
        </w:rPr>
        <w:t>to</w:t>
      </w:r>
      <w:r>
        <w:rPr>
          <w:color w:val="2A2A2A"/>
          <w:spacing w:val="35"/>
        </w:rPr>
        <w:t xml:space="preserve"> </w:t>
      </w:r>
      <w:r>
        <w:rPr>
          <w:color w:val="2A2A2A"/>
        </w:rPr>
        <w:t>be,</w:t>
      </w:r>
      <w:r>
        <w:rPr>
          <w:color w:val="2A2A2A"/>
          <w:spacing w:val="33"/>
        </w:rPr>
        <w:t xml:space="preserve"> </w:t>
      </w:r>
      <w:r>
        <w:rPr>
          <w:color w:val="2A2A2A"/>
        </w:rPr>
        <w:t>we</w:t>
      </w:r>
      <w:r>
        <w:rPr>
          <w:color w:val="2A2A2A"/>
          <w:spacing w:val="33"/>
        </w:rPr>
        <w:t xml:space="preserve"> </w:t>
      </w:r>
      <w:r>
        <w:rPr>
          <w:color w:val="2A2A2A"/>
        </w:rPr>
        <w:t>will</w:t>
      </w:r>
      <w:r>
        <w:rPr>
          <w:color w:val="2A2A2A"/>
          <w:spacing w:val="33"/>
        </w:rPr>
        <w:t xml:space="preserve"> </w:t>
      </w:r>
      <w:r>
        <w:rPr>
          <w:color w:val="2A2A2A"/>
        </w:rPr>
        <w:t>become</w:t>
      </w:r>
      <w:r>
        <w:rPr>
          <w:color w:val="2A2A2A"/>
          <w:spacing w:val="33"/>
        </w:rPr>
        <w:t xml:space="preserve"> </w:t>
      </w:r>
      <w:r>
        <w:rPr>
          <w:color w:val="2A2A2A"/>
        </w:rPr>
        <w:t>ineffective,</w:t>
      </w:r>
      <w:r>
        <w:rPr>
          <w:color w:val="2A2A2A"/>
          <w:spacing w:val="33"/>
        </w:rPr>
        <w:t xml:space="preserve"> </w:t>
      </w:r>
      <w:r>
        <w:rPr>
          <w:b/>
          <w:i/>
          <w:color w:val="2A2A2A"/>
        </w:rPr>
        <w:t>“no</w:t>
      </w:r>
    </w:p>
    <w:p w14:paraId="495A4152" w14:textId="77777777" w:rsidR="00A15328" w:rsidRDefault="002C52BD">
      <w:pPr>
        <w:pStyle w:val="Heading7"/>
        <w:spacing w:before="2" w:line="302" w:lineRule="auto"/>
        <w:ind w:right="451"/>
      </w:pPr>
      <w:r>
        <w:rPr>
          <w:color w:val="2A2A2A"/>
        </w:rPr>
        <w:t>longer good</w:t>
      </w:r>
      <w:r>
        <w:rPr>
          <w:color w:val="2A2A2A"/>
          <w:spacing w:val="27"/>
        </w:rPr>
        <w:t xml:space="preserve"> </w:t>
      </w:r>
      <w:r>
        <w:rPr>
          <w:color w:val="2A2A2A"/>
        </w:rPr>
        <w:t>for anything</w:t>
      </w:r>
      <w:r>
        <w:rPr>
          <w:color w:val="2A2A2A"/>
          <w:spacing w:val="27"/>
        </w:rPr>
        <w:t xml:space="preserve"> </w:t>
      </w:r>
      <w:r>
        <w:rPr>
          <w:color w:val="2A2A2A"/>
        </w:rPr>
        <w:t>but</w:t>
      </w:r>
      <w:r>
        <w:rPr>
          <w:color w:val="2A2A2A"/>
          <w:spacing w:val="27"/>
        </w:rPr>
        <w:t xml:space="preserve"> </w:t>
      </w:r>
      <w:r>
        <w:rPr>
          <w:color w:val="2A2A2A"/>
        </w:rPr>
        <w:t>to</w:t>
      </w:r>
      <w:r>
        <w:rPr>
          <w:color w:val="2A2A2A"/>
          <w:spacing w:val="27"/>
        </w:rPr>
        <w:t xml:space="preserve"> </w:t>
      </w:r>
      <w:r>
        <w:rPr>
          <w:color w:val="2A2A2A"/>
        </w:rPr>
        <w:t>be</w:t>
      </w:r>
      <w:r>
        <w:rPr>
          <w:color w:val="2A2A2A"/>
          <w:spacing w:val="27"/>
        </w:rPr>
        <w:t xml:space="preserve"> </w:t>
      </w:r>
      <w:r>
        <w:rPr>
          <w:color w:val="2A2A2A"/>
        </w:rPr>
        <w:t>thrown</w:t>
      </w:r>
      <w:r>
        <w:rPr>
          <w:color w:val="2A2A2A"/>
          <w:spacing w:val="27"/>
        </w:rPr>
        <w:t xml:space="preserve"> </w:t>
      </w:r>
      <w:r>
        <w:rPr>
          <w:color w:val="2A2A2A"/>
        </w:rPr>
        <w:t>out</w:t>
      </w:r>
      <w:r>
        <w:rPr>
          <w:color w:val="2A2A2A"/>
          <w:spacing w:val="27"/>
        </w:rPr>
        <w:t xml:space="preserve"> </w:t>
      </w:r>
      <w:r>
        <w:rPr>
          <w:color w:val="2A2A2A"/>
        </w:rPr>
        <w:t>and</w:t>
      </w:r>
      <w:r>
        <w:rPr>
          <w:color w:val="2A2A2A"/>
          <w:spacing w:val="27"/>
        </w:rPr>
        <w:t xml:space="preserve"> </w:t>
      </w:r>
      <w:r>
        <w:rPr>
          <w:color w:val="2A2A2A"/>
        </w:rPr>
        <w:t>trampled</w:t>
      </w:r>
      <w:r>
        <w:rPr>
          <w:color w:val="2A2A2A"/>
          <w:spacing w:val="27"/>
        </w:rPr>
        <w:t xml:space="preserve"> </w:t>
      </w:r>
      <w:r>
        <w:rPr>
          <w:color w:val="2A2A2A"/>
        </w:rPr>
        <w:t xml:space="preserve">under people’s </w:t>
      </w:r>
      <w:r>
        <w:rPr>
          <w:color w:val="2A2A2A"/>
          <w:spacing w:val="-2"/>
        </w:rPr>
        <w:t>feet.”</w:t>
      </w:r>
    </w:p>
    <w:p w14:paraId="2688B29E" w14:textId="77777777" w:rsidR="00A15328" w:rsidRDefault="002C52BD">
      <w:pPr>
        <w:pStyle w:val="BodyText"/>
        <w:spacing w:before="152" w:line="300" w:lineRule="auto"/>
        <w:ind w:left="560" w:right="451"/>
      </w:pPr>
      <w:r>
        <w:rPr>
          <w:color w:val="2A2A2A"/>
        </w:rPr>
        <w:t>That’s</w:t>
      </w:r>
      <w:r>
        <w:rPr>
          <w:color w:val="2A2A2A"/>
          <w:spacing w:val="34"/>
        </w:rPr>
        <w:t xml:space="preserve"> </w:t>
      </w:r>
      <w:r>
        <w:rPr>
          <w:color w:val="2A2A2A"/>
        </w:rPr>
        <w:t>not what God wants</w:t>
      </w:r>
      <w:r>
        <w:rPr>
          <w:color w:val="2A2A2A"/>
          <w:spacing w:val="34"/>
        </w:rPr>
        <w:t xml:space="preserve"> </w:t>
      </w:r>
      <w:r>
        <w:rPr>
          <w:color w:val="2A2A2A"/>
        </w:rPr>
        <w:t>for</w:t>
      </w:r>
      <w:r>
        <w:rPr>
          <w:color w:val="2A2A2A"/>
          <w:spacing w:val="34"/>
        </w:rPr>
        <w:t xml:space="preserve"> </w:t>
      </w:r>
      <w:r>
        <w:rPr>
          <w:color w:val="2A2A2A"/>
        </w:rPr>
        <w:t>you</w:t>
      </w:r>
      <w:r>
        <w:rPr>
          <w:color w:val="2A2A2A"/>
          <w:spacing w:val="34"/>
        </w:rPr>
        <w:t xml:space="preserve"> </w:t>
      </w:r>
      <w:r>
        <w:rPr>
          <w:color w:val="2A2A2A"/>
        </w:rPr>
        <w:t>and</w:t>
      </w:r>
      <w:r>
        <w:rPr>
          <w:color w:val="2A2A2A"/>
          <w:spacing w:val="34"/>
        </w:rPr>
        <w:t xml:space="preserve"> </w:t>
      </w:r>
      <w:r>
        <w:rPr>
          <w:color w:val="2A2A2A"/>
        </w:rPr>
        <w:t>me; it’s</w:t>
      </w:r>
      <w:r>
        <w:rPr>
          <w:color w:val="2A2A2A"/>
          <w:spacing w:val="34"/>
        </w:rPr>
        <w:t xml:space="preserve"> </w:t>
      </w:r>
      <w:r>
        <w:rPr>
          <w:color w:val="2A2A2A"/>
        </w:rPr>
        <w:t>not what He wants</w:t>
      </w:r>
      <w:r>
        <w:rPr>
          <w:color w:val="2A2A2A"/>
          <w:spacing w:val="34"/>
        </w:rPr>
        <w:t xml:space="preserve"> </w:t>
      </w:r>
      <w:r>
        <w:rPr>
          <w:color w:val="2A2A2A"/>
        </w:rPr>
        <w:t>for</w:t>
      </w:r>
      <w:r>
        <w:rPr>
          <w:color w:val="2A2A2A"/>
          <w:spacing w:val="34"/>
        </w:rPr>
        <w:t xml:space="preserve"> </w:t>
      </w:r>
      <w:r>
        <w:rPr>
          <w:color w:val="2A2A2A"/>
        </w:rPr>
        <w:t>His church.</w:t>
      </w:r>
      <w:r>
        <w:rPr>
          <w:color w:val="2A2A2A"/>
          <w:spacing w:val="22"/>
        </w:rPr>
        <w:t xml:space="preserve"> </w:t>
      </w:r>
      <w:r>
        <w:rPr>
          <w:color w:val="2A2A2A"/>
        </w:rPr>
        <w:t>He</w:t>
      </w:r>
      <w:r>
        <w:rPr>
          <w:color w:val="2A2A2A"/>
          <w:spacing w:val="21"/>
        </w:rPr>
        <w:t xml:space="preserve"> </w:t>
      </w:r>
      <w:r>
        <w:rPr>
          <w:color w:val="2A2A2A"/>
        </w:rPr>
        <w:t>wants</w:t>
      </w:r>
      <w:r>
        <w:rPr>
          <w:color w:val="2A2A2A"/>
          <w:spacing w:val="22"/>
        </w:rPr>
        <w:t xml:space="preserve"> </w:t>
      </w:r>
      <w:r>
        <w:rPr>
          <w:color w:val="2A2A2A"/>
        </w:rPr>
        <w:t>us</w:t>
      </w:r>
      <w:r>
        <w:rPr>
          <w:color w:val="2A2A2A"/>
          <w:spacing w:val="22"/>
        </w:rPr>
        <w:t xml:space="preserve"> </w:t>
      </w:r>
      <w:r>
        <w:rPr>
          <w:color w:val="2A2A2A"/>
        </w:rPr>
        <w:t>to</w:t>
      </w:r>
      <w:r>
        <w:rPr>
          <w:color w:val="2A2A2A"/>
          <w:spacing w:val="22"/>
        </w:rPr>
        <w:t xml:space="preserve"> </w:t>
      </w:r>
      <w:r>
        <w:rPr>
          <w:color w:val="2A2A2A"/>
        </w:rPr>
        <w:t>repent</w:t>
      </w:r>
      <w:r>
        <w:rPr>
          <w:color w:val="2A2A2A"/>
          <w:spacing w:val="21"/>
        </w:rPr>
        <w:t xml:space="preserve"> </w:t>
      </w:r>
      <w:r>
        <w:rPr>
          <w:color w:val="2A2A2A"/>
        </w:rPr>
        <w:t>if</w:t>
      </w:r>
      <w:r>
        <w:rPr>
          <w:color w:val="2A2A2A"/>
          <w:spacing w:val="22"/>
        </w:rPr>
        <w:t xml:space="preserve"> </w:t>
      </w:r>
      <w:r>
        <w:rPr>
          <w:color w:val="2A2A2A"/>
        </w:rPr>
        <w:t>we</w:t>
      </w:r>
      <w:r>
        <w:rPr>
          <w:color w:val="2A2A2A"/>
          <w:spacing w:val="21"/>
        </w:rPr>
        <w:t xml:space="preserve"> </w:t>
      </w:r>
      <w:r>
        <w:rPr>
          <w:color w:val="2A2A2A"/>
        </w:rPr>
        <w:t>have reason</w:t>
      </w:r>
      <w:r>
        <w:rPr>
          <w:color w:val="2A2A2A"/>
          <w:spacing w:val="22"/>
        </w:rPr>
        <w:t xml:space="preserve"> </w:t>
      </w:r>
      <w:r>
        <w:rPr>
          <w:color w:val="2A2A2A"/>
        </w:rPr>
        <w:t>to</w:t>
      </w:r>
      <w:r>
        <w:rPr>
          <w:color w:val="2A2A2A"/>
          <w:spacing w:val="22"/>
        </w:rPr>
        <w:t xml:space="preserve"> </w:t>
      </w:r>
      <w:r>
        <w:rPr>
          <w:color w:val="2A2A2A"/>
        </w:rPr>
        <w:t>repent.</w:t>
      </w:r>
      <w:r>
        <w:rPr>
          <w:color w:val="2A2A2A"/>
          <w:spacing w:val="22"/>
        </w:rPr>
        <w:t xml:space="preserve"> </w:t>
      </w:r>
      <w:r>
        <w:rPr>
          <w:color w:val="2A2A2A"/>
        </w:rPr>
        <w:t>His</w:t>
      </w:r>
      <w:r>
        <w:rPr>
          <w:color w:val="2A2A2A"/>
          <w:spacing w:val="22"/>
        </w:rPr>
        <w:t xml:space="preserve"> </w:t>
      </w:r>
      <w:r>
        <w:rPr>
          <w:color w:val="2A2A2A"/>
        </w:rPr>
        <w:t>desire</w:t>
      </w:r>
      <w:r>
        <w:rPr>
          <w:color w:val="2A2A2A"/>
          <w:spacing w:val="21"/>
        </w:rPr>
        <w:t xml:space="preserve"> </w:t>
      </w:r>
      <w:r>
        <w:rPr>
          <w:color w:val="2A2A2A"/>
        </w:rPr>
        <w:t>is</w:t>
      </w:r>
      <w:r>
        <w:rPr>
          <w:color w:val="2A2A2A"/>
          <w:spacing w:val="22"/>
        </w:rPr>
        <w:t xml:space="preserve"> </w:t>
      </w:r>
      <w:r>
        <w:rPr>
          <w:color w:val="2A2A2A"/>
        </w:rPr>
        <w:t>for</w:t>
      </w:r>
      <w:r>
        <w:rPr>
          <w:color w:val="2A2A2A"/>
          <w:spacing w:val="22"/>
        </w:rPr>
        <w:t xml:space="preserve"> </w:t>
      </w:r>
      <w:r>
        <w:rPr>
          <w:color w:val="2A2A2A"/>
        </w:rPr>
        <w:t>us to</w:t>
      </w:r>
      <w:r>
        <w:rPr>
          <w:color w:val="2A2A2A"/>
          <w:spacing w:val="38"/>
        </w:rPr>
        <w:t xml:space="preserve"> </w:t>
      </w:r>
      <w:r>
        <w:rPr>
          <w:color w:val="2A2A2A"/>
        </w:rPr>
        <w:t>prioritize</w:t>
      </w:r>
      <w:r>
        <w:rPr>
          <w:color w:val="2A2A2A"/>
          <w:spacing w:val="37"/>
        </w:rPr>
        <w:t xml:space="preserve"> </w:t>
      </w:r>
      <w:r>
        <w:rPr>
          <w:color w:val="2A2A2A"/>
        </w:rPr>
        <w:t>the</w:t>
      </w:r>
      <w:r>
        <w:rPr>
          <w:color w:val="2A2A2A"/>
          <w:spacing w:val="37"/>
        </w:rPr>
        <w:t xml:space="preserve"> </w:t>
      </w:r>
      <w:r>
        <w:rPr>
          <w:color w:val="2A2A2A"/>
        </w:rPr>
        <w:t>things</w:t>
      </w:r>
      <w:r>
        <w:rPr>
          <w:color w:val="2A2A2A"/>
          <w:spacing w:val="38"/>
        </w:rPr>
        <w:t xml:space="preserve"> </w:t>
      </w:r>
      <w:r>
        <w:rPr>
          <w:color w:val="2A2A2A"/>
        </w:rPr>
        <w:t>He’s</w:t>
      </w:r>
      <w:r>
        <w:rPr>
          <w:color w:val="2A2A2A"/>
          <w:spacing w:val="38"/>
        </w:rPr>
        <w:t xml:space="preserve"> </w:t>
      </w:r>
      <w:r>
        <w:rPr>
          <w:color w:val="2A2A2A"/>
        </w:rPr>
        <w:t>commissioned</w:t>
      </w:r>
      <w:r>
        <w:rPr>
          <w:color w:val="2A2A2A"/>
          <w:spacing w:val="38"/>
        </w:rPr>
        <w:t xml:space="preserve"> </w:t>
      </w:r>
      <w:r>
        <w:rPr>
          <w:color w:val="2A2A2A"/>
        </w:rPr>
        <w:t>us</w:t>
      </w:r>
      <w:r>
        <w:rPr>
          <w:color w:val="2A2A2A"/>
          <w:spacing w:val="38"/>
        </w:rPr>
        <w:t xml:space="preserve"> </w:t>
      </w:r>
      <w:r>
        <w:rPr>
          <w:color w:val="2A2A2A"/>
        </w:rPr>
        <w:t>to</w:t>
      </w:r>
      <w:r>
        <w:rPr>
          <w:color w:val="2A2A2A"/>
          <w:spacing w:val="38"/>
        </w:rPr>
        <w:t xml:space="preserve"> </w:t>
      </w:r>
      <w:r>
        <w:rPr>
          <w:color w:val="2A2A2A"/>
        </w:rPr>
        <w:t>do,</w:t>
      </w:r>
      <w:r>
        <w:rPr>
          <w:color w:val="2A2A2A"/>
          <w:spacing w:val="37"/>
        </w:rPr>
        <w:t xml:space="preserve"> </w:t>
      </w:r>
      <w:r>
        <w:rPr>
          <w:color w:val="2A2A2A"/>
        </w:rPr>
        <w:t>and</w:t>
      </w:r>
      <w:r>
        <w:rPr>
          <w:color w:val="2A2A2A"/>
          <w:spacing w:val="38"/>
        </w:rPr>
        <w:t xml:space="preserve"> </w:t>
      </w:r>
      <w:r>
        <w:rPr>
          <w:color w:val="2A2A2A"/>
        </w:rPr>
        <w:t>to</w:t>
      </w:r>
      <w:r>
        <w:rPr>
          <w:color w:val="2A2A2A"/>
          <w:spacing w:val="38"/>
        </w:rPr>
        <w:t xml:space="preserve"> </w:t>
      </w:r>
      <w:r>
        <w:rPr>
          <w:color w:val="2A2A2A"/>
        </w:rPr>
        <w:t>pursue</w:t>
      </w:r>
      <w:r>
        <w:rPr>
          <w:color w:val="2A2A2A"/>
          <w:spacing w:val="37"/>
        </w:rPr>
        <w:t xml:space="preserve"> </w:t>
      </w:r>
      <w:r>
        <w:rPr>
          <w:color w:val="2A2A2A"/>
        </w:rPr>
        <w:t>Him</w:t>
      </w:r>
      <w:r>
        <w:rPr>
          <w:color w:val="2A2A2A"/>
          <w:spacing w:val="38"/>
        </w:rPr>
        <w:t xml:space="preserve"> </w:t>
      </w:r>
      <w:r>
        <w:rPr>
          <w:color w:val="2A2A2A"/>
        </w:rPr>
        <w:t>as we’ve never pursued Him before.</w:t>
      </w:r>
    </w:p>
    <w:p w14:paraId="65392A58" w14:textId="77777777" w:rsidR="00A15328" w:rsidRDefault="002C52BD">
      <w:pPr>
        <w:spacing w:before="161" w:line="300" w:lineRule="auto"/>
        <w:ind w:left="560" w:right="576"/>
        <w:rPr>
          <w:i/>
          <w:sz w:val="24"/>
        </w:rPr>
      </w:pPr>
      <w:r>
        <w:rPr>
          <w:i/>
          <w:color w:val="2A2A2A"/>
          <w:sz w:val="24"/>
        </w:rPr>
        <w:t>“What</w:t>
      </w:r>
      <w:r>
        <w:rPr>
          <w:i/>
          <w:color w:val="2A2A2A"/>
          <w:spacing w:val="40"/>
          <w:sz w:val="24"/>
        </w:rPr>
        <w:t xml:space="preserve"> </w:t>
      </w:r>
      <w:r>
        <w:rPr>
          <w:i/>
          <w:color w:val="2A2A2A"/>
          <w:sz w:val="24"/>
        </w:rPr>
        <w:t>Will</w:t>
      </w:r>
      <w:r>
        <w:rPr>
          <w:i/>
          <w:color w:val="2A2A2A"/>
          <w:spacing w:val="39"/>
          <w:sz w:val="24"/>
        </w:rPr>
        <w:t xml:space="preserve"> </w:t>
      </w:r>
      <w:r>
        <w:rPr>
          <w:i/>
          <w:color w:val="2A2A2A"/>
          <w:sz w:val="24"/>
        </w:rPr>
        <w:t>Happen</w:t>
      </w:r>
      <w:r>
        <w:rPr>
          <w:i/>
          <w:color w:val="2A2A2A"/>
          <w:spacing w:val="37"/>
          <w:sz w:val="24"/>
        </w:rPr>
        <w:t xml:space="preserve"> </w:t>
      </w:r>
      <w:r>
        <w:rPr>
          <w:i/>
          <w:color w:val="2A2A2A"/>
          <w:sz w:val="24"/>
        </w:rPr>
        <w:t>if</w:t>
      </w:r>
      <w:r>
        <w:rPr>
          <w:i/>
          <w:color w:val="2A2A2A"/>
          <w:spacing w:val="40"/>
          <w:sz w:val="24"/>
        </w:rPr>
        <w:t xml:space="preserve"> </w:t>
      </w:r>
      <w:r>
        <w:rPr>
          <w:i/>
          <w:color w:val="2A2A2A"/>
          <w:sz w:val="24"/>
        </w:rPr>
        <w:t>the</w:t>
      </w:r>
      <w:r>
        <w:rPr>
          <w:i/>
          <w:color w:val="2A2A2A"/>
          <w:spacing w:val="40"/>
          <w:sz w:val="24"/>
        </w:rPr>
        <w:t xml:space="preserve"> </w:t>
      </w:r>
      <w:r>
        <w:rPr>
          <w:i/>
          <w:color w:val="2A2A2A"/>
          <w:sz w:val="24"/>
        </w:rPr>
        <w:t>Church</w:t>
      </w:r>
      <w:r>
        <w:rPr>
          <w:i/>
          <w:color w:val="2A2A2A"/>
          <w:spacing w:val="37"/>
          <w:sz w:val="24"/>
        </w:rPr>
        <w:t xml:space="preserve"> </w:t>
      </w:r>
      <w:r>
        <w:rPr>
          <w:i/>
          <w:color w:val="2A2A2A"/>
          <w:sz w:val="24"/>
        </w:rPr>
        <w:t>Continues</w:t>
      </w:r>
      <w:r>
        <w:rPr>
          <w:i/>
          <w:color w:val="2A2A2A"/>
          <w:spacing w:val="39"/>
          <w:sz w:val="24"/>
        </w:rPr>
        <w:t xml:space="preserve"> </w:t>
      </w:r>
      <w:r>
        <w:rPr>
          <w:i/>
          <w:color w:val="2A2A2A"/>
          <w:sz w:val="24"/>
        </w:rPr>
        <w:t>to</w:t>
      </w:r>
      <w:r>
        <w:rPr>
          <w:i/>
          <w:color w:val="2A2A2A"/>
          <w:spacing w:val="37"/>
          <w:sz w:val="24"/>
        </w:rPr>
        <w:t xml:space="preserve"> </w:t>
      </w:r>
      <w:r>
        <w:rPr>
          <w:i/>
          <w:color w:val="2A2A2A"/>
          <w:sz w:val="24"/>
        </w:rPr>
        <w:t>Ignore</w:t>
      </w:r>
      <w:r>
        <w:rPr>
          <w:i/>
          <w:color w:val="2A2A2A"/>
          <w:spacing w:val="40"/>
          <w:sz w:val="24"/>
        </w:rPr>
        <w:t xml:space="preserve"> </w:t>
      </w:r>
      <w:r>
        <w:rPr>
          <w:i/>
          <w:color w:val="2A2A2A"/>
          <w:sz w:val="24"/>
        </w:rPr>
        <w:t>Evangelism?”</w:t>
      </w:r>
      <w:r>
        <w:rPr>
          <w:i/>
          <w:color w:val="2A2A2A"/>
          <w:spacing w:val="37"/>
          <w:sz w:val="24"/>
        </w:rPr>
        <w:t xml:space="preserve"> </w:t>
      </w:r>
      <w:r>
        <w:rPr>
          <w:i/>
          <w:color w:val="2A2A2A"/>
          <w:sz w:val="24"/>
        </w:rPr>
        <w:t>is</w:t>
      </w:r>
      <w:r>
        <w:rPr>
          <w:i/>
          <w:color w:val="2A2A2A"/>
          <w:spacing w:val="39"/>
          <w:sz w:val="24"/>
        </w:rPr>
        <w:t xml:space="preserve"> </w:t>
      </w:r>
      <w:r>
        <w:rPr>
          <w:i/>
          <w:color w:val="2A2A2A"/>
          <w:sz w:val="24"/>
        </w:rPr>
        <w:t>from</w:t>
      </w:r>
      <w:r>
        <w:rPr>
          <w:i/>
          <w:color w:val="2A2A2A"/>
          <w:spacing w:val="39"/>
          <w:sz w:val="24"/>
        </w:rPr>
        <w:t xml:space="preserve"> </w:t>
      </w:r>
      <w:r>
        <w:rPr>
          <w:i/>
          <w:color w:val="2A2A2A"/>
          <w:sz w:val="24"/>
        </w:rPr>
        <w:t>the</w:t>
      </w:r>
      <w:r>
        <w:rPr>
          <w:i/>
          <w:color w:val="2A2A2A"/>
          <w:spacing w:val="40"/>
          <w:sz w:val="24"/>
        </w:rPr>
        <w:t xml:space="preserve"> </w:t>
      </w:r>
      <w:r>
        <w:rPr>
          <w:i/>
          <w:color w:val="2A2A2A"/>
          <w:sz w:val="24"/>
        </w:rPr>
        <w:t>article</w:t>
      </w:r>
      <w:r>
        <w:rPr>
          <w:i/>
          <w:color w:val="2A2A2A"/>
          <w:spacing w:val="40"/>
          <w:sz w:val="24"/>
        </w:rPr>
        <w:t xml:space="preserve"> </w:t>
      </w:r>
      <w:r>
        <w:rPr>
          <w:i/>
          <w:color w:val="2A2A2A"/>
          <w:sz w:val="24"/>
        </w:rPr>
        <w:t>of Jordan</w:t>
      </w:r>
      <w:r>
        <w:rPr>
          <w:i/>
          <w:color w:val="2A2A2A"/>
          <w:spacing w:val="40"/>
          <w:sz w:val="24"/>
        </w:rPr>
        <w:t xml:space="preserve"> </w:t>
      </w:r>
      <w:r>
        <w:rPr>
          <w:i/>
          <w:color w:val="2A2A2A"/>
          <w:sz w:val="24"/>
        </w:rPr>
        <w:t>Easley</w:t>
      </w:r>
      <w:r>
        <w:rPr>
          <w:i/>
          <w:color w:val="2A2A2A"/>
          <w:spacing w:val="40"/>
          <w:sz w:val="24"/>
        </w:rPr>
        <w:t xml:space="preserve"> </w:t>
      </w:r>
      <w:r>
        <w:rPr>
          <w:i/>
          <w:color w:val="2A2A2A"/>
          <w:sz w:val="24"/>
        </w:rPr>
        <w:t>and</w:t>
      </w:r>
      <w:r>
        <w:rPr>
          <w:i/>
          <w:color w:val="2A2A2A"/>
          <w:spacing w:val="40"/>
          <w:sz w:val="24"/>
        </w:rPr>
        <w:t xml:space="preserve"> </w:t>
      </w:r>
      <w:r>
        <w:rPr>
          <w:i/>
          <w:color w:val="2A2A2A"/>
          <w:sz w:val="24"/>
        </w:rPr>
        <w:t>Ernest</w:t>
      </w:r>
      <w:r>
        <w:rPr>
          <w:i/>
          <w:color w:val="2A2A2A"/>
          <w:spacing w:val="40"/>
          <w:sz w:val="24"/>
        </w:rPr>
        <w:t xml:space="preserve"> </w:t>
      </w:r>
      <w:r>
        <w:rPr>
          <w:i/>
          <w:color w:val="2A2A2A"/>
          <w:sz w:val="24"/>
        </w:rPr>
        <w:t>Easley.</w:t>
      </w:r>
      <w:r>
        <w:rPr>
          <w:i/>
          <w:color w:val="2A2A2A"/>
          <w:spacing w:val="40"/>
          <w:sz w:val="24"/>
        </w:rPr>
        <w:t xml:space="preserve"> </w:t>
      </w:r>
      <w:r>
        <w:rPr>
          <w:i/>
          <w:color w:val="2A2A2A"/>
          <w:sz w:val="24"/>
        </w:rPr>
        <w:t>Source:</w:t>
      </w:r>
      <w:r>
        <w:rPr>
          <w:i/>
          <w:color w:val="2A2A2A"/>
          <w:spacing w:val="40"/>
          <w:sz w:val="24"/>
        </w:rPr>
        <w:t xml:space="preserve"> </w:t>
      </w:r>
      <w:r>
        <w:rPr>
          <w:i/>
          <w:color w:val="2A2A2A"/>
          <w:sz w:val="24"/>
        </w:rPr>
        <w:t xml:space="preserve">https://research.lifeway.com/2020/02/25/what- </w:t>
      </w:r>
      <w:r>
        <w:rPr>
          <w:i/>
          <w:color w:val="2A2A2A"/>
          <w:spacing w:val="-2"/>
          <w:sz w:val="24"/>
        </w:rPr>
        <w:t>will-happen-if-the-church-continues-to-ignore-evangelism</w:t>
      </w:r>
    </w:p>
    <w:p w14:paraId="5D1A4EBB" w14:textId="77777777" w:rsidR="00A15328" w:rsidRDefault="00A15328">
      <w:pPr>
        <w:spacing w:line="300" w:lineRule="auto"/>
        <w:rPr>
          <w:sz w:val="24"/>
        </w:rPr>
        <w:sectPr w:rsidR="00A15328" w:rsidSect="005F3759">
          <w:footerReference w:type="default" r:id="rId107"/>
          <w:pgSz w:w="12240" w:h="15840"/>
          <w:pgMar w:top="960" w:right="1100" w:bottom="280" w:left="880" w:header="782" w:footer="0" w:gutter="0"/>
          <w:cols w:space="720"/>
        </w:sectPr>
      </w:pPr>
    </w:p>
    <w:p w14:paraId="554B30D4" w14:textId="77777777" w:rsidR="00A15328" w:rsidRDefault="00A15328">
      <w:pPr>
        <w:pStyle w:val="BodyText"/>
        <w:rPr>
          <w:i/>
          <w:sz w:val="20"/>
        </w:rPr>
      </w:pPr>
    </w:p>
    <w:p w14:paraId="409D0723" w14:textId="77777777" w:rsidR="00A15328" w:rsidRDefault="00A15328">
      <w:pPr>
        <w:pStyle w:val="BodyText"/>
        <w:rPr>
          <w:i/>
          <w:sz w:val="20"/>
        </w:rPr>
      </w:pPr>
    </w:p>
    <w:p w14:paraId="6327A68D" w14:textId="77777777" w:rsidR="00A15328" w:rsidRDefault="00A15328">
      <w:pPr>
        <w:pStyle w:val="BodyText"/>
        <w:spacing w:before="11" w:after="1"/>
        <w:rPr>
          <w:i/>
          <w:sz w:val="11"/>
        </w:rPr>
      </w:pPr>
    </w:p>
    <w:p w14:paraId="032D4B17"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071661F8" wp14:editId="00B90FEF">
                <wp:extent cx="5923915" cy="10795"/>
                <wp:effectExtent l="9525" t="0" r="635" b="825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3915" cy="10795"/>
                          <a:chOff x="0" y="0"/>
                          <a:chExt cx="5923915" cy="10795"/>
                        </a:xfrm>
                      </wpg:grpSpPr>
                      <wps:wsp>
                        <wps:cNvPr id="44" name="Graphic 44"/>
                        <wps:cNvSpPr/>
                        <wps:spPr>
                          <a:xfrm>
                            <a:off x="0" y="5097"/>
                            <a:ext cx="5923915" cy="1270"/>
                          </a:xfrm>
                          <a:custGeom>
                            <a:avLst/>
                            <a:gdLst/>
                            <a:ahLst/>
                            <a:cxnLst/>
                            <a:rect l="l" t="t" r="r" b="b"/>
                            <a:pathLst>
                              <a:path w="5923915">
                                <a:moveTo>
                                  <a:pt x="0" y="0"/>
                                </a:moveTo>
                                <a:lnTo>
                                  <a:pt x="5923803" y="0"/>
                                </a:lnTo>
                              </a:path>
                            </a:pathLst>
                          </a:custGeom>
                          <a:ln w="10194">
                            <a:solidFill>
                              <a:srgbClr val="040404"/>
                            </a:solidFill>
                            <a:prstDash val="dash"/>
                          </a:ln>
                        </wps:spPr>
                        <wps:bodyPr wrap="square" lIns="0" tIns="0" rIns="0" bIns="0" rtlCol="0">
                          <a:prstTxWarp prst="textNoShape">
                            <a:avLst/>
                          </a:prstTxWarp>
                          <a:noAutofit/>
                        </wps:bodyPr>
                      </wps:wsp>
                    </wpg:wgp>
                  </a:graphicData>
                </a:graphic>
              </wp:inline>
            </w:drawing>
          </mc:Choice>
          <mc:Fallback>
            <w:pict>
              <v:group w14:anchorId="54AC24FD" id="Group 43" o:spid="_x0000_s1026" style="width:466.45pt;height:.85pt;mso-position-horizontal-relative:char;mso-position-vertical-relative:line" coordsize="5923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lscwIAAJQFAAAOAAAAZHJzL2Uyb0RvYy54bWykVF1r2zAUfR/sPwi9L3bSZG1MnDKaNQxK&#10;W2jGnhVZ/mCypF0psfPvdyXHTpqWPXQYzJHu1f0490iL27aWZC/AVlqldDyKKRGK66xSRUp/bu6/&#10;3FBiHVMZk1qJlB6EpbfLz58WjUnERJdaZgIIBlE2aUxKS+dMEkWWl6JmdqSNUGjMNdTM4RKKKAPW&#10;YPRaRpM4/ho1GjIDmgtrcXfVGekyxM9zwd1TnlvhiEwp1ubCH8J/6//RcsGSApgpK34sg32gippV&#10;CpMOoVbMMbKD6k2ouuKgrc7diOs60nlecRF6wG7G8UU3a9A7E3opkqYwA01I7QVPHw7LH/drMC/m&#10;GbrqET5o/tsiL1FjiuTc7tfFybnNofaHsAnSBkYPA6OidYTj5mw+uZqPZ5RwtI3j6/msY5yXOJY3&#10;p3j5/Z/nIpZ0SUNpQymNQe3YEz32/+h5KZkRgXXr238GUmUpnU4pUaxGCa+PasEdZMknRy/P4HFl&#10;j2S+y88snl93FLxP0eQ6aHLolCV8Z91a6EA12z9Y10k26xEre8Rb1UNA4XvJyyB5RwlKHihByW+7&#10;7IY5f87Pz0PSnGbl92q9FxsdrO5iTFjaySrVuZef9k18RUkvBPTtPBD4NCiqDoTUiM+bk8pXMY7H&#10;82m4SlbLKruvpPRlWCi2dxLInvmLPPWfbwRDvHIzYN2K2bLzyxAdvaQKgrZJNx0/ta3ODjjcBseZ&#10;Uvtnx0BQIn8olI9/KXoAPdj2AJy80+E9CQRhyk37i4EhPntKHU72UfcqYkk/NN/64OtPKv1t53Re&#10;+YmiovuKjgtUdEDh6iN69bacr4PX6TFd/gUAAP//AwBQSwMEFAAGAAgAAAAhAH1lvDHbAAAAAwEA&#10;AA8AAABkcnMvZG93bnJldi54bWxMj09rwkAQxe+FfodlCr3VTZT+Mc1GRNqepKAWxNuYjEkwOxuy&#10;axK/fae9tJcHw3u895t0MdpG9dT52rGBeBKBIs5dUXNp4Gv3/vACygfkAhvHZOBKHhbZ7U2KSeEG&#10;3lC/DaWSEvYJGqhCaBOtfV6RRT9xLbF4J9dZDHJ2pS46HKTcNnoaRU/aYs2yUGFLq4ry8/ZiDXwM&#10;OCxn8Vu/Pp9W18Pu8XO/jsmY+7tx+Qoq0Bj+wvCDL+iQCdPRXbjwqjEgj4RfFW8+m85BHSX0DDpL&#10;9X/27BsAAP//AwBQSwECLQAUAAYACAAAACEAtoM4kv4AAADhAQAAEwAAAAAAAAAAAAAAAAAAAAAA&#10;W0NvbnRlbnRfVHlwZXNdLnhtbFBLAQItABQABgAIAAAAIQA4/SH/1gAAAJQBAAALAAAAAAAAAAAA&#10;AAAAAC8BAABfcmVscy8ucmVsc1BLAQItABQABgAIAAAAIQCjSxlscwIAAJQFAAAOAAAAAAAAAAAA&#10;AAAAAC4CAABkcnMvZTJvRG9jLnhtbFBLAQItABQABgAIAAAAIQB9Zbwx2wAAAAMBAAAPAAAAAAAA&#10;AAAAAAAAAM0EAABkcnMvZG93bnJldi54bWxQSwUGAAAAAAQABADzAAAA1QUAAAAA&#10;">
                <v:shape id="Graphic 44" o:spid="_x0000_s1027" style="position:absolute;top:50;width:59239;height:13;visibility:visible;mso-wrap-style:square;v-text-anchor:top" coordsize="5923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3LwwAAANsAAAAPAAAAZHJzL2Rvd25yZXYueG1sRI9Ra8Iw&#10;FIXfhf2HcAe+aTorTrqmMoQxkb2o+wGX5q7N1tzUJmr890YY+Hg453yHU66i7cSZBm8cK3iZZiCI&#10;a6cNNwq+Dx+TJQgfkDV2jknBlTysqqdRiYV2F97ReR8akSDsC1TQhtAXUvq6JYt+6nri5P24wWJI&#10;cmikHvCS4LaTsyxbSIuG00KLPa1bqv/2J5sor79xab5MF2b5cXuq9S7PP6NS4+f4/gYiUAyP8H97&#10;oxXM53D/kn6ArG4AAAD//wMAUEsBAi0AFAAGAAgAAAAhANvh9svuAAAAhQEAABMAAAAAAAAAAAAA&#10;AAAAAAAAAFtDb250ZW50X1R5cGVzXS54bWxQSwECLQAUAAYACAAAACEAWvQsW78AAAAVAQAACwAA&#10;AAAAAAAAAAAAAAAfAQAAX3JlbHMvLnJlbHNQSwECLQAUAAYACAAAACEA5wkdy8MAAADbAAAADwAA&#10;AAAAAAAAAAAAAAAHAgAAZHJzL2Rvd25yZXYueG1sUEsFBgAAAAADAAMAtwAAAPcCAAAAAA==&#10;" path="m,l5923803,e" filled="f" strokecolor="#040404" strokeweight=".28317mm">
                  <v:stroke dashstyle="dash"/>
                  <v:path arrowok="t"/>
                </v:shape>
                <w10:anchorlock/>
              </v:group>
            </w:pict>
          </mc:Fallback>
        </mc:AlternateContent>
      </w:r>
    </w:p>
    <w:p w14:paraId="7BA658FD" w14:textId="77777777" w:rsidR="00A15328" w:rsidRDefault="00A15328">
      <w:pPr>
        <w:pStyle w:val="BodyText"/>
        <w:rPr>
          <w:i/>
          <w:sz w:val="26"/>
        </w:rPr>
      </w:pPr>
    </w:p>
    <w:p w14:paraId="37B0E57D" w14:textId="77777777" w:rsidR="00A15328" w:rsidRDefault="002C52BD">
      <w:pPr>
        <w:pStyle w:val="Heading1"/>
        <w:ind w:left="684"/>
      </w:pPr>
      <w:r>
        <w:t>Lesson</w:t>
      </w:r>
      <w:r>
        <w:rPr>
          <w:spacing w:val="-6"/>
        </w:rPr>
        <w:t xml:space="preserve"> </w:t>
      </w:r>
      <w:r>
        <w:t>Thought</w:t>
      </w:r>
      <w:r>
        <w:rPr>
          <w:spacing w:val="-5"/>
        </w:rPr>
        <w:t xml:space="preserve"> </w:t>
      </w:r>
      <w:r>
        <w:rPr>
          <w:spacing w:val="-2"/>
        </w:rPr>
        <w:t>Exercises:</w:t>
      </w:r>
    </w:p>
    <w:p w14:paraId="1860B578" w14:textId="77777777" w:rsidR="00A15328" w:rsidRDefault="002C52BD">
      <w:pPr>
        <w:pStyle w:val="ListParagraph"/>
        <w:numPr>
          <w:ilvl w:val="0"/>
          <w:numId w:val="37"/>
        </w:numPr>
        <w:tabs>
          <w:tab w:val="left" w:pos="918"/>
        </w:tabs>
        <w:spacing w:before="293"/>
        <w:ind w:left="918" w:hanging="358"/>
        <w:rPr>
          <w:i/>
          <w:sz w:val="28"/>
        </w:rPr>
      </w:pPr>
      <w:r>
        <w:rPr>
          <w:b/>
          <w:i/>
          <w:color w:val="050505"/>
          <w:sz w:val="28"/>
        </w:rPr>
        <w:t>What</w:t>
      </w:r>
      <w:r>
        <w:rPr>
          <w:b/>
          <w:i/>
          <w:color w:val="050505"/>
          <w:spacing w:val="-2"/>
          <w:sz w:val="28"/>
        </w:rPr>
        <w:t xml:space="preserve"> </w:t>
      </w:r>
      <w:r>
        <w:rPr>
          <w:b/>
          <w:i/>
          <w:color w:val="050505"/>
          <w:sz w:val="28"/>
        </w:rPr>
        <w:t>is</w:t>
      </w:r>
      <w:r>
        <w:rPr>
          <w:b/>
          <w:i/>
          <w:color w:val="050505"/>
          <w:spacing w:val="-3"/>
          <w:sz w:val="28"/>
        </w:rPr>
        <w:t xml:space="preserve"> </w:t>
      </w:r>
      <w:r>
        <w:rPr>
          <w:i/>
          <w:color w:val="050505"/>
          <w:sz w:val="28"/>
        </w:rPr>
        <w:t>the</w:t>
      </w:r>
      <w:r>
        <w:rPr>
          <w:i/>
          <w:color w:val="050505"/>
          <w:spacing w:val="-3"/>
          <w:sz w:val="28"/>
        </w:rPr>
        <w:t xml:space="preserve"> </w:t>
      </w:r>
      <w:r>
        <w:rPr>
          <w:i/>
          <w:color w:val="050505"/>
          <w:sz w:val="28"/>
        </w:rPr>
        <w:t>spiritual</w:t>
      </w:r>
      <w:r>
        <w:rPr>
          <w:i/>
          <w:color w:val="050505"/>
          <w:spacing w:val="-4"/>
          <w:sz w:val="28"/>
        </w:rPr>
        <w:t xml:space="preserve"> </w:t>
      </w:r>
      <w:r>
        <w:rPr>
          <w:i/>
          <w:color w:val="050505"/>
          <w:sz w:val="28"/>
        </w:rPr>
        <w:t>seed</w:t>
      </w:r>
      <w:r>
        <w:rPr>
          <w:i/>
          <w:color w:val="050505"/>
          <w:spacing w:val="-5"/>
          <w:sz w:val="28"/>
        </w:rPr>
        <w:t xml:space="preserve"> </w:t>
      </w:r>
      <w:r>
        <w:rPr>
          <w:i/>
          <w:color w:val="050505"/>
          <w:sz w:val="28"/>
        </w:rPr>
        <w:t>mentioned</w:t>
      </w:r>
      <w:r>
        <w:rPr>
          <w:i/>
          <w:color w:val="050505"/>
          <w:spacing w:val="-3"/>
          <w:sz w:val="28"/>
        </w:rPr>
        <w:t xml:space="preserve"> </w:t>
      </w:r>
      <w:r>
        <w:rPr>
          <w:i/>
          <w:color w:val="050505"/>
          <w:sz w:val="28"/>
        </w:rPr>
        <w:t>in</w:t>
      </w:r>
      <w:r>
        <w:rPr>
          <w:i/>
          <w:color w:val="050505"/>
          <w:spacing w:val="-4"/>
          <w:sz w:val="28"/>
        </w:rPr>
        <w:t xml:space="preserve"> </w:t>
      </w:r>
      <w:r>
        <w:rPr>
          <w:b/>
          <w:i/>
          <w:color w:val="050505"/>
          <w:sz w:val="28"/>
        </w:rPr>
        <w:t>1</w:t>
      </w:r>
      <w:r>
        <w:rPr>
          <w:b/>
          <w:i/>
          <w:color w:val="050505"/>
          <w:spacing w:val="-3"/>
          <w:sz w:val="28"/>
        </w:rPr>
        <w:t xml:space="preserve"> </w:t>
      </w:r>
      <w:r>
        <w:rPr>
          <w:b/>
          <w:i/>
          <w:color w:val="050505"/>
          <w:sz w:val="28"/>
        </w:rPr>
        <w:t>Peter</w:t>
      </w:r>
      <w:r>
        <w:rPr>
          <w:b/>
          <w:i/>
          <w:color w:val="050505"/>
          <w:spacing w:val="-3"/>
          <w:sz w:val="28"/>
        </w:rPr>
        <w:t xml:space="preserve"> </w:t>
      </w:r>
      <w:r>
        <w:rPr>
          <w:b/>
          <w:i/>
          <w:color w:val="050505"/>
          <w:spacing w:val="-2"/>
          <w:sz w:val="28"/>
        </w:rPr>
        <w:t>1:23;25</w:t>
      </w:r>
      <w:r>
        <w:rPr>
          <w:i/>
          <w:color w:val="050505"/>
          <w:spacing w:val="-2"/>
          <w:sz w:val="28"/>
        </w:rPr>
        <w:t>?</w:t>
      </w:r>
    </w:p>
    <w:p w14:paraId="511E73E4" w14:textId="77777777" w:rsidR="00A15328" w:rsidRDefault="00A15328">
      <w:pPr>
        <w:pStyle w:val="BodyText"/>
        <w:rPr>
          <w:i/>
        </w:rPr>
      </w:pPr>
    </w:p>
    <w:p w14:paraId="1850CD9E" w14:textId="77777777" w:rsidR="00A15328" w:rsidRDefault="00A15328">
      <w:pPr>
        <w:pStyle w:val="BodyText"/>
        <w:rPr>
          <w:i/>
        </w:rPr>
      </w:pPr>
    </w:p>
    <w:p w14:paraId="6EECED6E" w14:textId="77777777" w:rsidR="00A15328" w:rsidRDefault="00A15328">
      <w:pPr>
        <w:pStyle w:val="BodyText"/>
        <w:rPr>
          <w:i/>
        </w:rPr>
      </w:pPr>
    </w:p>
    <w:p w14:paraId="125D764C" w14:textId="77777777" w:rsidR="00A15328" w:rsidRDefault="00A15328">
      <w:pPr>
        <w:pStyle w:val="BodyText"/>
        <w:rPr>
          <w:i/>
        </w:rPr>
      </w:pPr>
    </w:p>
    <w:p w14:paraId="268FF34A" w14:textId="77777777" w:rsidR="00A15328" w:rsidRDefault="00A15328">
      <w:pPr>
        <w:pStyle w:val="BodyText"/>
        <w:rPr>
          <w:i/>
        </w:rPr>
      </w:pPr>
    </w:p>
    <w:p w14:paraId="7B7521C4" w14:textId="77777777" w:rsidR="00A15328" w:rsidRDefault="00A15328">
      <w:pPr>
        <w:pStyle w:val="BodyText"/>
        <w:rPr>
          <w:i/>
        </w:rPr>
      </w:pPr>
    </w:p>
    <w:p w14:paraId="579D4BC5" w14:textId="77777777" w:rsidR="00A15328" w:rsidRDefault="00A15328">
      <w:pPr>
        <w:pStyle w:val="BodyText"/>
        <w:rPr>
          <w:i/>
        </w:rPr>
      </w:pPr>
    </w:p>
    <w:p w14:paraId="4870B03D" w14:textId="77777777" w:rsidR="00A15328" w:rsidRDefault="00A15328">
      <w:pPr>
        <w:pStyle w:val="BodyText"/>
        <w:rPr>
          <w:i/>
        </w:rPr>
      </w:pPr>
    </w:p>
    <w:p w14:paraId="2625EEAD" w14:textId="77777777" w:rsidR="00A15328" w:rsidRDefault="002C52BD">
      <w:pPr>
        <w:pStyle w:val="ListParagraph"/>
        <w:numPr>
          <w:ilvl w:val="0"/>
          <w:numId w:val="37"/>
        </w:numPr>
        <w:tabs>
          <w:tab w:val="left" w:pos="919"/>
        </w:tabs>
        <w:spacing w:before="224"/>
        <w:ind w:hanging="359"/>
        <w:rPr>
          <w:i/>
          <w:sz w:val="28"/>
        </w:rPr>
      </w:pPr>
      <w:r>
        <w:rPr>
          <w:b/>
          <w:i/>
          <w:color w:val="2A2A2A"/>
          <w:sz w:val="28"/>
        </w:rPr>
        <w:t>Why</w:t>
      </w:r>
      <w:r>
        <w:rPr>
          <w:b/>
          <w:i/>
          <w:color w:val="2A2A2A"/>
          <w:spacing w:val="19"/>
          <w:sz w:val="28"/>
        </w:rPr>
        <w:t xml:space="preserve"> </w:t>
      </w:r>
      <w:r>
        <w:rPr>
          <w:b/>
          <w:i/>
          <w:color w:val="2A2A2A"/>
          <w:sz w:val="28"/>
        </w:rPr>
        <w:t>were</w:t>
      </w:r>
      <w:r>
        <w:rPr>
          <w:b/>
          <w:i/>
          <w:color w:val="2A2A2A"/>
          <w:spacing w:val="20"/>
          <w:sz w:val="28"/>
        </w:rPr>
        <w:t xml:space="preserve"> </w:t>
      </w:r>
      <w:r>
        <w:rPr>
          <w:i/>
          <w:color w:val="2A2A2A"/>
          <w:sz w:val="28"/>
        </w:rPr>
        <w:t>we</w:t>
      </w:r>
      <w:r>
        <w:rPr>
          <w:i/>
          <w:color w:val="2A2A2A"/>
          <w:spacing w:val="20"/>
          <w:sz w:val="28"/>
        </w:rPr>
        <w:t xml:space="preserve"> </w:t>
      </w:r>
      <w:r>
        <w:rPr>
          <w:i/>
          <w:color w:val="2A2A2A"/>
          <w:sz w:val="28"/>
        </w:rPr>
        <w:t>saved?</w:t>
      </w:r>
      <w:r>
        <w:rPr>
          <w:i/>
          <w:color w:val="2A2A2A"/>
          <w:spacing w:val="19"/>
          <w:sz w:val="28"/>
        </w:rPr>
        <w:t xml:space="preserve"> </w:t>
      </w:r>
      <w:r>
        <w:rPr>
          <w:i/>
          <w:color w:val="2A2A2A"/>
          <w:sz w:val="28"/>
        </w:rPr>
        <w:t>What</w:t>
      </w:r>
      <w:r>
        <w:rPr>
          <w:i/>
          <w:color w:val="2A2A2A"/>
          <w:spacing w:val="19"/>
          <w:sz w:val="28"/>
        </w:rPr>
        <w:t xml:space="preserve"> </w:t>
      </w:r>
      <w:r>
        <w:rPr>
          <w:i/>
          <w:color w:val="2A2A2A"/>
          <w:sz w:val="28"/>
        </w:rPr>
        <w:t>does</w:t>
      </w:r>
      <w:r>
        <w:rPr>
          <w:i/>
          <w:color w:val="2A2A2A"/>
          <w:spacing w:val="21"/>
          <w:sz w:val="28"/>
        </w:rPr>
        <w:t xml:space="preserve"> </w:t>
      </w:r>
      <w:r>
        <w:rPr>
          <w:b/>
          <w:i/>
          <w:color w:val="2A2A2A"/>
          <w:sz w:val="28"/>
        </w:rPr>
        <w:t>2</w:t>
      </w:r>
      <w:r>
        <w:rPr>
          <w:b/>
          <w:i/>
          <w:color w:val="2A2A2A"/>
          <w:spacing w:val="21"/>
          <w:sz w:val="28"/>
        </w:rPr>
        <w:t xml:space="preserve"> </w:t>
      </w:r>
      <w:r>
        <w:rPr>
          <w:b/>
          <w:i/>
          <w:color w:val="2A2A2A"/>
          <w:sz w:val="28"/>
        </w:rPr>
        <w:t>Peter</w:t>
      </w:r>
      <w:r>
        <w:rPr>
          <w:b/>
          <w:i/>
          <w:color w:val="2A2A2A"/>
          <w:spacing w:val="16"/>
          <w:sz w:val="28"/>
        </w:rPr>
        <w:t xml:space="preserve"> </w:t>
      </w:r>
      <w:r>
        <w:rPr>
          <w:b/>
          <w:i/>
          <w:color w:val="2A2A2A"/>
          <w:sz w:val="28"/>
        </w:rPr>
        <w:t>2:9</w:t>
      </w:r>
      <w:r>
        <w:rPr>
          <w:b/>
          <w:i/>
          <w:color w:val="2A2A2A"/>
          <w:spacing w:val="22"/>
          <w:sz w:val="28"/>
        </w:rPr>
        <w:t xml:space="preserve"> </w:t>
      </w:r>
      <w:r>
        <w:rPr>
          <w:i/>
          <w:color w:val="2A2A2A"/>
          <w:spacing w:val="-4"/>
          <w:sz w:val="28"/>
        </w:rPr>
        <w:t>say?</w:t>
      </w:r>
    </w:p>
    <w:p w14:paraId="18422683" w14:textId="77777777" w:rsidR="00A15328" w:rsidRDefault="00A15328">
      <w:pPr>
        <w:pStyle w:val="BodyText"/>
        <w:rPr>
          <w:i/>
        </w:rPr>
      </w:pPr>
    </w:p>
    <w:p w14:paraId="3CCC23E4" w14:textId="77777777" w:rsidR="00A15328" w:rsidRDefault="00A15328">
      <w:pPr>
        <w:pStyle w:val="BodyText"/>
        <w:rPr>
          <w:i/>
        </w:rPr>
      </w:pPr>
    </w:p>
    <w:p w14:paraId="7E89B36C" w14:textId="77777777" w:rsidR="00A15328" w:rsidRDefault="00A15328">
      <w:pPr>
        <w:pStyle w:val="BodyText"/>
        <w:rPr>
          <w:i/>
        </w:rPr>
      </w:pPr>
    </w:p>
    <w:p w14:paraId="03B52F06" w14:textId="77777777" w:rsidR="00A15328" w:rsidRDefault="00A15328">
      <w:pPr>
        <w:pStyle w:val="BodyText"/>
        <w:rPr>
          <w:i/>
        </w:rPr>
      </w:pPr>
    </w:p>
    <w:p w14:paraId="58D9A529" w14:textId="77777777" w:rsidR="00A15328" w:rsidRDefault="00A15328">
      <w:pPr>
        <w:pStyle w:val="BodyText"/>
        <w:rPr>
          <w:i/>
        </w:rPr>
      </w:pPr>
    </w:p>
    <w:p w14:paraId="30A207A3" w14:textId="77777777" w:rsidR="00A15328" w:rsidRDefault="00A15328">
      <w:pPr>
        <w:pStyle w:val="BodyText"/>
        <w:rPr>
          <w:i/>
        </w:rPr>
      </w:pPr>
    </w:p>
    <w:p w14:paraId="530BC7B7" w14:textId="77777777" w:rsidR="00A15328" w:rsidRDefault="00A15328">
      <w:pPr>
        <w:pStyle w:val="BodyText"/>
        <w:rPr>
          <w:i/>
        </w:rPr>
      </w:pPr>
    </w:p>
    <w:p w14:paraId="05F9869C" w14:textId="77777777" w:rsidR="00A15328" w:rsidRDefault="00A15328">
      <w:pPr>
        <w:pStyle w:val="BodyText"/>
        <w:rPr>
          <w:i/>
        </w:rPr>
      </w:pPr>
    </w:p>
    <w:p w14:paraId="50ADBAF4" w14:textId="77777777" w:rsidR="00A15328" w:rsidRDefault="00A15328">
      <w:pPr>
        <w:pStyle w:val="BodyText"/>
        <w:spacing w:before="1"/>
        <w:rPr>
          <w:i/>
          <w:sz w:val="32"/>
        </w:rPr>
      </w:pPr>
    </w:p>
    <w:p w14:paraId="33EA09E5" w14:textId="77777777" w:rsidR="00A15328" w:rsidRDefault="002C52BD">
      <w:pPr>
        <w:pStyle w:val="ListParagraph"/>
        <w:numPr>
          <w:ilvl w:val="0"/>
          <w:numId w:val="37"/>
        </w:numPr>
        <w:tabs>
          <w:tab w:val="left" w:pos="919"/>
        </w:tabs>
        <w:ind w:hanging="359"/>
        <w:rPr>
          <w:i/>
          <w:sz w:val="28"/>
        </w:rPr>
      </w:pPr>
      <w:r>
        <w:rPr>
          <w:b/>
          <w:i/>
          <w:color w:val="2A2A2A"/>
          <w:sz w:val="28"/>
        </w:rPr>
        <w:t>How</w:t>
      </w:r>
      <w:r>
        <w:rPr>
          <w:b/>
          <w:i/>
          <w:color w:val="2A2A2A"/>
          <w:spacing w:val="19"/>
          <w:sz w:val="28"/>
        </w:rPr>
        <w:t xml:space="preserve"> </w:t>
      </w:r>
      <w:r>
        <w:rPr>
          <w:b/>
          <w:i/>
          <w:color w:val="2A2A2A"/>
          <w:sz w:val="28"/>
        </w:rPr>
        <w:t>are</w:t>
      </w:r>
      <w:r>
        <w:rPr>
          <w:b/>
          <w:i/>
          <w:color w:val="2A2A2A"/>
          <w:spacing w:val="23"/>
          <w:sz w:val="28"/>
        </w:rPr>
        <w:t xml:space="preserve"> </w:t>
      </w:r>
      <w:r>
        <w:rPr>
          <w:i/>
          <w:color w:val="2A2A2A"/>
          <w:sz w:val="28"/>
        </w:rPr>
        <w:t>we</w:t>
      </w:r>
      <w:r>
        <w:rPr>
          <w:i/>
          <w:color w:val="2A2A2A"/>
          <w:spacing w:val="22"/>
          <w:sz w:val="28"/>
        </w:rPr>
        <w:t xml:space="preserve"> </w:t>
      </w:r>
      <w:r>
        <w:rPr>
          <w:i/>
          <w:color w:val="2A2A2A"/>
          <w:sz w:val="28"/>
        </w:rPr>
        <w:t>to</w:t>
      </w:r>
      <w:r>
        <w:rPr>
          <w:i/>
          <w:color w:val="2A2A2A"/>
          <w:spacing w:val="22"/>
          <w:sz w:val="28"/>
        </w:rPr>
        <w:t xml:space="preserve"> </w:t>
      </w:r>
      <w:r>
        <w:rPr>
          <w:i/>
          <w:color w:val="2A2A2A"/>
          <w:sz w:val="28"/>
        </w:rPr>
        <w:t>spiritually</w:t>
      </w:r>
      <w:r>
        <w:rPr>
          <w:i/>
          <w:color w:val="2A2A2A"/>
          <w:spacing w:val="20"/>
          <w:sz w:val="28"/>
        </w:rPr>
        <w:t xml:space="preserve"> </w:t>
      </w:r>
      <w:r>
        <w:rPr>
          <w:i/>
          <w:color w:val="2A2A2A"/>
          <w:sz w:val="28"/>
        </w:rPr>
        <w:t>reproduce</w:t>
      </w:r>
      <w:r>
        <w:rPr>
          <w:i/>
          <w:color w:val="2A2A2A"/>
          <w:spacing w:val="23"/>
          <w:sz w:val="28"/>
        </w:rPr>
        <w:t xml:space="preserve"> </w:t>
      </w:r>
      <w:r>
        <w:rPr>
          <w:i/>
          <w:color w:val="2A2A2A"/>
          <w:sz w:val="28"/>
        </w:rPr>
        <w:t>to</w:t>
      </w:r>
      <w:r>
        <w:rPr>
          <w:i/>
          <w:color w:val="2A2A2A"/>
          <w:spacing w:val="22"/>
          <w:sz w:val="28"/>
        </w:rPr>
        <w:t xml:space="preserve"> </w:t>
      </w:r>
      <w:r>
        <w:rPr>
          <w:i/>
          <w:color w:val="2A2A2A"/>
          <w:sz w:val="28"/>
        </w:rPr>
        <w:t>bring</w:t>
      </w:r>
      <w:r>
        <w:rPr>
          <w:i/>
          <w:color w:val="2A2A2A"/>
          <w:spacing w:val="22"/>
          <w:sz w:val="28"/>
        </w:rPr>
        <w:t xml:space="preserve"> </w:t>
      </w:r>
      <w:r>
        <w:rPr>
          <w:i/>
          <w:color w:val="2A2A2A"/>
          <w:sz w:val="28"/>
        </w:rPr>
        <w:t>about</w:t>
      </w:r>
      <w:r>
        <w:rPr>
          <w:i/>
          <w:color w:val="2A2A2A"/>
          <w:spacing w:val="21"/>
          <w:sz w:val="28"/>
        </w:rPr>
        <w:t xml:space="preserve"> </w:t>
      </w:r>
      <w:r>
        <w:rPr>
          <w:i/>
          <w:color w:val="2A2A2A"/>
          <w:sz w:val="28"/>
        </w:rPr>
        <w:t>a</w:t>
      </w:r>
      <w:r>
        <w:rPr>
          <w:i/>
          <w:color w:val="2A2A2A"/>
          <w:spacing w:val="25"/>
          <w:sz w:val="28"/>
        </w:rPr>
        <w:t xml:space="preserve"> </w:t>
      </w:r>
      <w:r>
        <w:rPr>
          <w:i/>
          <w:color w:val="2A2A2A"/>
          <w:sz w:val="28"/>
        </w:rPr>
        <w:t>new</w:t>
      </w:r>
      <w:r>
        <w:rPr>
          <w:i/>
          <w:color w:val="2A2A2A"/>
          <w:spacing w:val="23"/>
          <w:sz w:val="28"/>
        </w:rPr>
        <w:t xml:space="preserve"> </w:t>
      </w:r>
      <w:r>
        <w:rPr>
          <w:i/>
          <w:color w:val="2A2A2A"/>
          <w:spacing w:val="-2"/>
          <w:sz w:val="28"/>
        </w:rPr>
        <w:t>birth?</w:t>
      </w:r>
    </w:p>
    <w:p w14:paraId="348A5535" w14:textId="77777777" w:rsidR="00A15328" w:rsidRDefault="00A15328">
      <w:pPr>
        <w:rPr>
          <w:sz w:val="28"/>
        </w:rPr>
        <w:sectPr w:rsidR="00A15328" w:rsidSect="005F3759">
          <w:footerReference w:type="default" r:id="rId108"/>
          <w:pgSz w:w="12240" w:h="15840"/>
          <w:pgMar w:top="960" w:right="1100" w:bottom="280" w:left="880" w:header="782" w:footer="0" w:gutter="0"/>
          <w:cols w:space="720"/>
        </w:sectPr>
      </w:pPr>
    </w:p>
    <w:p w14:paraId="39F3A2E1" w14:textId="77777777" w:rsidR="00A15328" w:rsidRDefault="00A15328">
      <w:pPr>
        <w:pStyle w:val="BodyText"/>
        <w:rPr>
          <w:i/>
          <w:sz w:val="20"/>
        </w:rPr>
      </w:pPr>
    </w:p>
    <w:p w14:paraId="52BC564C" w14:textId="77777777" w:rsidR="00A15328" w:rsidRDefault="00A15328">
      <w:pPr>
        <w:pStyle w:val="BodyText"/>
        <w:rPr>
          <w:i/>
          <w:sz w:val="20"/>
        </w:rPr>
      </w:pPr>
    </w:p>
    <w:p w14:paraId="1E47832B" w14:textId="77777777" w:rsidR="00A15328" w:rsidRDefault="00A15328">
      <w:pPr>
        <w:pStyle w:val="BodyText"/>
        <w:spacing w:before="8"/>
        <w:rPr>
          <w:i/>
          <w:sz w:val="16"/>
        </w:rPr>
      </w:pPr>
    </w:p>
    <w:p w14:paraId="387FCF21"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56A4F713" wp14:editId="11A77709">
                <wp:extent cx="5908675" cy="13970"/>
                <wp:effectExtent l="9525" t="0" r="6350" b="507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46" name="Graphic 46"/>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17C9DF24" id="Group 45"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d1cAIAAJQFAAAOAAAAZHJzL2Uyb0RvYy54bWykVMlu2zAQvRfoPxC81/JSb4LloIgbo0CQ&#10;BIiLnmmKWlCKZIe05fx9h9Rixwl6SHUQHjnDWd48cnVzqiQ5CrClVgkdDYaUCMV1Wqo8oT93d18W&#10;lFjHVMqkViKhL8LSm/XnT6vaxGKsCy1TAQSDKBvXJqGFcyaOIssLUTE70EYoNGYaKuZwCXmUAqsx&#10;eiWj8XA4i2oNqQHNhbW4u2mMdB3iZ5ng7jHLrHBEJhRrc+EP4b/3/2i9YnEOzBQlb8tgH6iiYqXC&#10;pH2oDXOMHKB8E6oqOWirMzfguop0lpVchB6wm9Hwqpst6IMJveRxnZueJqT2iqcPh+UPxy2YZ/ME&#10;TfUI7zX/bZGXqDZ5fGn36/zsfMqg8oewCXIKjL70jIqTIxw3p8vhYjafUsLRNpos5y3jvMCxvDnF&#10;i+//PBexuEkaSutLqQ1qx57psf9Hz3PBjAisW9/+E5AyTejXGSWKVSjhbasW3EGWfHL08gy2K9uS&#10;+S4/s/l82YjufYrGDUN9pyzmB+u2Qgeq2fHeukayaYdY0SF+Uh0EFL6XvAySd5Sg5IESlPy+yW6Y&#10;8+f8/Dwk9XlWfq/SR7HTwequxoSlna1SXXr5aU9mI0o6IaBv44HAp0FRNSCkRnzZnFS+itFkOl2E&#10;q2S1LNO7UkpfhoV8fyuBHJm/yOHzjWCIV24GrNswWzR+KaLWS6ogaBs30/FT2+v0BYdb4zgTav8c&#10;GAhK5A+F8vEvRQegA/sOgJO3OrwngSBMuTv9YmCIz55Qh5N90J2KWNwNzbfe+/qTSn87OJ2VfqKo&#10;6K6idoGKDihcfUSv3pbLdfA6P6brvwAAAP//AwBQSwMEFAAGAAgAAAAhAO0oOgLbAAAAAwEAAA8A&#10;AABkcnMvZG93bnJldi54bWxMj0FrwkAQhe9C/8Myhd50k4ilptmISNuTFKqCeBuzYxLMzobsmsR/&#10;320v7WXg8R7vfZOtRtOInjpXW1YQzyIQxIXVNZcKDvv36QsI55E1NpZJwZ0crPKHSYaptgN/Ub/z&#10;pQgl7FJUUHnfplK6oiKDbmZb4uBdbGfQB9mVUnc4hHLTyCSKnqXBmsNChS1tKiquu5tR8DHgsJ7H&#10;b/32etncT/vF53Ebk1JPj+P6FYSn0f+F4Qc/oEMemM72xtqJRkF4xP/e4C3n0QLEWUGSgMwz+Z89&#10;/wYAAP//AwBQSwECLQAUAAYACAAAACEAtoM4kv4AAADhAQAAEwAAAAAAAAAAAAAAAAAAAAAAW0Nv&#10;bnRlbnRfVHlwZXNdLnhtbFBLAQItABQABgAIAAAAIQA4/SH/1gAAAJQBAAALAAAAAAAAAAAAAAAA&#10;AC8BAABfcmVscy8ucmVsc1BLAQItABQABgAIAAAAIQAoi6d1cAIAAJQFAAAOAAAAAAAAAAAAAAAA&#10;AC4CAABkcnMvZTJvRG9jLnhtbFBLAQItABQABgAIAAAAIQDtKDoC2wAAAAMBAAAPAAAAAAAAAAAA&#10;AAAAAMoEAABkcnMvZG93bnJldi54bWxQSwUGAAAAAAQABADzAAAA0gUAAAAA&#10;">
                <v:shape id="Graphic 46"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BvwQAAANsAAAAPAAAAZHJzL2Rvd25yZXYueG1sRI/BasMw&#10;EETvhfyD2EBvtZzGmOJYCcGkEHqrG+h1sTaWibUyluLYf18VCj0OM/OGKQ+z7cVEo+8cK9gkKQji&#10;xumOWwWXr/eXNxA+IGvsHZOChTwc9qunEgvtHvxJUx1aESHsC1RgQhgKKX1jyKJP3EAcvasbLYYo&#10;x1bqER8Rbnv5mqa5tNhxXDA4UGWoudV3q0CarFq+K7OxmT9t2+Uy8/RhlHpez8cdiEBz+A//tc9a&#10;QZbD75f4A+T+BwAA//8DAFBLAQItABQABgAIAAAAIQDb4fbL7gAAAIUBAAATAAAAAAAAAAAAAAAA&#10;AAAAAABbQ29udGVudF9UeXBlc10ueG1sUEsBAi0AFAAGAAgAAAAhAFr0LFu/AAAAFQEAAAsAAAAA&#10;AAAAAAAAAAAAHwEAAF9yZWxzLy5yZWxzUEsBAi0AFAAGAAgAAAAhAHMaoG/BAAAA2wAAAA8AAAAA&#10;AAAAAAAAAAAABwIAAGRycy9kb3ducmV2LnhtbFBLBQYAAAAAAwADALcAAAD1AgAAAAA=&#10;" path="m,l5908361,e" filled="f" strokeweight=".37661mm">
                  <v:stroke dashstyle="dash"/>
                  <v:path arrowok="t"/>
                </v:shape>
                <w10:anchorlock/>
              </v:group>
            </w:pict>
          </mc:Fallback>
        </mc:AlternateContent>
      </w:r>
    </w:p>
    <w:p w14:paraId="1A39FBE8" w14:textId="77777777" w:rsidR="00A15328" w:rsidRDefault="00A15328">
      <w:pPr>
        <w:pStyle w:val="BodyText"/>
        <w:spacing w:before="9"/>
        <w:rPr>
          <w:i/>
          <w:sz w:val="24"/>
        </w:rPr>
      </w:pPr>
    </w:p>
    <w:p w14:paraId="3D81C1BB" w14:textId="77777777" w:rsidR="00A15328" w:rsidRDefault="002C52BD">
      <w:pPr>
        <w:pStyle w:val="Heading3"/>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35F20398" w14:textId="77777777" w:rsidR="00A15328" w:rsidRDefault="002C52BD">
      <w:pPr>
        <w:pStyle w:val="Heading7"/>
        <w:spacing w:before="291"/>
        <w:ind w:left="920"/>
      </w:pPr>
      <w:r>
        <w:t>Do</w:t>
      </w:r>
      <w:r>
        <w:rPr>
          <w:spacing w:val="-3"/>
        </w:rPr>
        <w:t xml:space="preserve"> </w:t>
      </w:r>
      <w:r>
        <w:t>exercise</w:t>
      </w:r>
      <w:r>
        <w:rPr>
          <w:spacing w:val="-2"/>
        </w:rPr>
        <w:t xml:space="preserve"> </w:t>
      </w:r>
      <w:r>
        <w:t>D.</w:t>
      </w:r>
      <w:r>
        <w:rPr>
          <w:spacing w:val="-4"/>
        </w:rPr>
        <w:t xml:space="preserve"> </w:t>
      </w:r>
      <w:r>
        <w:t>E.</w:t>
      </w:r>
      <w:r>
        <w:rPr>
          <w:spacing w:val="-4"/>
        </w:rPr>
        <w:t xml:space="preserve"> </w:t>
      </w:r>
      <w:r>
        <w:t>F.</w:t>
      </w:r>
      <w:r>
        <w:rPr>
          <w:spacing w:val="-4"/>
        </w:rPr>
        <w:t xml:space="preserve"> </w:t>
      </w:r>
      <w:r>
        <w:t>together</w:t>
      </w:r>
      <w:r>
        <w:rPr>
          <w:spacing w:val="-4"/>
        </w:rPr>
        <w:t xml:space="preserve"> </w:t>
      </w:r>
      <w:r>
        <w:t>with</w:t>
      </w:r>
      <w:r>
        <w:rPr>
          <w:spacing w:val="-2"/>
        </w:rPr>
        <w:t xml:space="preserve"> family.</w:t>
      </w:r>
    </w:p>
    <w:p w14:paraId="20809DD6" w14:textId="77777777" w:rsidR="00A15328" w:rsidRDefault="00A15328">
      <w:pPr>
        <w:pStyle w:val="BodyText"/>
        <w:spacing w:before="9"/>
        <w:rPr>
          <w:b/>
          <w:i/>
          <w:sz w:val="31"/>
        </w:rPr>
      </w:pPr>
    </w:p>
    <w:p w14:paraId="0133D664" w14:textId="77777777" w:rsidR="00A15328" w:rsidRDefault="002C52BD">
      <w:pPr>
        <w:pStyle w:val="ListParagraph"/>
        <w:numPr>
          <w:ilvl w:val="0"/>
          <w:numId w:val="37"/>
        </w:numPr>
        <w:tabs>
          <w:tab w:val="left" w:pos="917"/>
          <w:tab w:val="left" w:pos="919"/>
        </w:tabs>
        <w:spacing w:line="256" w:lineRule="auto"/>
        <w:ind w:right="868"/>
        <w:rPr>
          <w:i/>
          <w:sz w:val="28"/>
        </w:rPr>
      </w:pPr>
      <w:r>
        <w:rPr>
          <w:b/>
          <w:i/>
          <w:sz w:val="28"/>
        </w:rPr>
        <w:t xml:space="preserve">Write down </w:t>
      </w:r>
      <w:r>
        <w:rPr>
          <w:i/>
          <w:sz w:val="28"/>
        </w:rPr>
        <w:t>reasons and ideas you feel, why the kingdom is largely indifferent to sharing the gospel. What excuses have you heard used? What excuses have you used? This question is a great one to include your spouse/kids in, if they are interested and willing. Talk with your family. Let everyone</w:t>
      </w:r>
      <w:r>
        <w:rPr>
          <w:i/>
          <w:spacing w:val="-3"/>
          <w:sz w:val="28"/>
        </w:rPr>
        <w:t xml:space="preserve"> </w:t>
      </w:r>
      <w:r>
        <w:rPr>
          <w:i/>
          <w:sz w:val="28"/>
        </w:rPr>
        <w:t>share</w:t>
      </w:r>
      <w:r>
        <w:rPr>
          <w:i/>
          <w:spacing w:val="-3"/>
          <w:sz w:val="28"/>
        </w:rPr>
        <w:t xml:space="preserve"> </w:t>
      </w:r>
      <w:r>
        <w:rPr>
          <w:i/>
          <w:sz w:val="28"/>
        </w:rPr>
        <w:t>their</w:t>
      </w:r>
      <w:r>
        <w:rPr>
          <w:i/>
          <w:spacing w:val="-6"/>
          <w:sz w:val="28"/>
        </w:rPr>
        <w:t xml:space="preserve"> </w:t>
      </w:r>
      <w:r>
        <w:rPr>
          <w:i/>
          <w:sz w:val="28"/>
        </w:rPr>
        <w:t>struggles</w:t>
      </w:r>
      <w:r>
        <w:rPr>
          <w:i/>
          <w:spacing w:val="-2"/>
          <w:sz w:val="28"/>
        </w:rPr>
        <w:t xml:space="preserve"> </w:t>
      </w:r>
      <w:r>
        <w:rPr>
          <w:i/>
          <w:sz w:val="28"/>
        </w:rPr>
        <w:t>in</w:t>
      </w:r>
      <w:r>
        <w:rPr>
          <w:i/>
          <w:spacing w:val="-4"/>
          <w:sz w:val="28"/>
        </w:rPr>
        <w:t xml:space="preserve"> </w:t>
      </w:r>
      <w:r>
        <w:rPr>
          <w:i/>
          <w:sz w:val="28"/>
        </w:rPr>
        <w:t>this</w:t>
      </w:r>
      <w:r>
        <w:rPr>
          <w:i/>
          <w:spacing w:val="-2"/>
          <w:sz w:val="28"/>
        </w:rPr>
        <w:t xml:space="preserve"> </w:t>
      </w:r>
      <w:r>
        <w:rPr>
          <w:i/>
          <w:sz w:val="28"/>
        </w:rPr>
        <w:t>matter.</w:t>
      </w:r>
      <w:r>
        <w:rPr>
          <w:i/>
          <w:spacing w:val="-2"/>
          <w:sz w:val="28"/>
        </w:rPr>
        <w:t xml:space="preserve"> </w:t>
      </w:r>
      <w:r>
        <w:rPr>
          <w:i/>
          <w:sz w:val="28"/>
        </w:rPr>
        <w:t>And</w:t>
      </w:r>
      <w:r>
        <w:rPr>
          <w:i/>
          <w:spacing w:val="-4"/>
          <w:sz w:val="28"/>
        </w:rPr>
        <w:t xml:space="preserve"> </w:t>
      </w:r>
      <w:r>
        <w:rPr>
          <w:i/>
          <w:sz w:val="28"/>
        </w:rPr>
        <w:t>ask</w:t>
      </w:r>
      <w:r>
        <w:rPr>
          <w:i/>
          <w:spacing w:val="-4"/>
          <w:sz w:val="28"/>
        </w:rPr>
        <w:t xml:space="preserve"> </w:t>
      </w:r>
      <w:r>
        <w:rPr>
          <w:i/>
          <w:sz w:val="28"/>
        </w:rPr>
        <w:t>for</w:t>
      </w:r>
      <w:r>
        <w:rPr>
          <w:i/>
          <w:spacing w:val="-4"/>
          <w:sz w:val="28"/>
        </w:rPr>
        <w:t xml:space="preserve"> </w:t>
      </w:r>
      <w:r>
        <w:rPr>
          <w:i/>
          <w:sz w:val="28"/>
        </w:rPr>
        <w:t>their</w:t>
      </w:r>
      <w:r>
        <w:rPr>
          <w:i/>
          <w:spacing w:val="-4"/>
          <w:sz w:val="28"/>
        </w:rPr>
        <w:t xml:space="preserve"> </w:t>
      </w:r>
      <w:r>
        <w:rPr>
          <w:i/>
          <w:sz w:val="28"/>
        </w:rPr>
        <w:t>feedback</w:t>
      </w:r>
      <w:r>
        <w:rPr>
          <w:i/>
          <w:spacing w:val="-4"/>
          <w:sz w:val="28"/>
        </w:rPr>
        <w:t xml:space="preserve"> </w:t>
      </w:r>
      <w:r>
        <w:rPr>
          <w:i/>
          <w:sz w:val="28"/>
        </w:rPr>
        <w:t>on how they can overcome their struggles. Encourage comments, thoughts, and brainstorming. This exercise can be bonding and as well motivating.</w:t>
      </w:r>
    </w:p>
    <w:p w14:paraId="3CB45DEB" w14:textId="77777777" w:rsidR="00A15328" w:rsidRDefault="00A15328">
      <w:pPr>
        <w:spacing w:line="256" w:lineRule="auto"/>
        <w:rPr>
          <w:sz w:val="28"/>
        </w:rPr>
        <w:sectPr w:rsidR="00A15328" w:rsidSect="005F3759">
          <w:footerReference w:type="default" r:id="rId109"/>
          <w:pgSz w:w="12240" w:h="15840"/>
          <w:pgMar w:top="960" w:right="1100" w:bottom="280" w:left="880" w:header="782" w:footer="0" w:gutter="0"/>
          <w:cols w:space="720"/>
        </w:sectPr>
      </w:pPr>
    </w:p>
    <w:p w14:paraId="6E83E4EC" w14:textId="77777777" w:rsidR="00A15328" w:rsidRDefault="00A15328">
      <w:pPr>
        <w:pStyle w:val="BodyText"/>
        <w:rPr>
          <w:i/>
          <w:sz w:val="20"/>
        </w:rPr>
      </w:pPr>
    </w:p>
    <w:p w14:paraId="54F23442" w14:textId="77777777" w:rsidR="00A15328" w:rsidRDefault="002C52BD">
      <w:pPr>
        <w:pStyle w:val="ListParagraph"/>
        <w:numPr>
          <w:ilvl w:val="0"/>
          <w:numId w:val="37"/>
        </w:numPr>
        <w:tabs>
          <w:tab w:val="left" w:pos="917"/>
          <w:tab w:val="left" w:pos="919"/>
        </w:tabs>
        <w:spacing w:before="223" w:line="256" w:lineRule="auto"/>
        <w:ind w:right="923"/>
        <w:rPr>
          <w:i/>
          <w:sz w:val="28"/>
        </w:rPr>
      </w:pPr>
      <w:r>
        <w:rPr>
          <w:b/>
          <w:i/>
          <w:sz w:val="28"/>
        </w:rPr>
        <w:t xml:space="preserve">Write down </w:t>
      </w:r>
      <w:r>
        <w:rPr>
          <w:i/>
          <w:sz w:val="28"/>
        </w:rPr>
        <w:t>the benefits of sharing Jesus. How can evangelism make a difference with the lives of others? Write down your ideas here. This exercise</w:t>
      </w:r>
      <w:r>
        <w:rPr>
          <w:i/>
          <w:spacing w:val="-4"/>
          <w:sz w:val="28"/>
        </w:rPr>
        <w:t xml:space="preserve"> </w:t>
      </w:r>
      <w:r>
        <w:rPr>
          <w:i/>
          <w:sz w:val="28"/>
        </w:rPr>
        <w:t>complements</w:t>
      </w:r>
      <w:r>
        <w:rPr>
          <w:i/>
          <w:spacing w:val="-3"/>
          <w:sz w:val="28"/>
        </w:rPr>
        <w:t xml:space="preserve"> </w:t>
      </w:r>
      <w:r>
        <w:rPr>
          <w:b/>
          <w:i/>
          <w:sz w:val="28"/>
        </w:rPr>
        <w:t>exercise</w:t>
      </w:r>
      <w:r>
        <w:rPr>
          <w:b/>
          <w:i/>
          <w:spacing w:val="-3"/>
          <w:sz w:val="28"/>
        </w:rPr>
        <w:t xml:space="preserve"> </w:t>
      </w:r>
      <w:r>
        <w:rPr>
          <w:b/>
          <w:i/>
          <w:sz w:val="28"/>
        </w:rPr>
        <w:t>D</w:t>
      </w:r>
      <w:r>
        <w:rPr>
          <w:i/>
          <w:sz w:val="28"/>
        </w:rPr>
        <w:t>.</w:t>
      </w:r>
      <w:r>
        <w:rPr>
          <w:i/>
          <w:spacing w:val="-3"/>
          <w:sz w:val="28"/>
        </w:rPr>
        <w:t xml:space="preserve"> </w:t>
      </w:r>
      <w:r>
        <w:rPr>
          <w:i/>
          <w:sz w:val="28"/>
        </w:rPr>
        <w:t>And</w:t>
      </w:r>
      <w:r>
        <w:rPr>
          <w:i/>
          <w:spacing w:val="-5"/>
          <w:sz w:val="28"/>
        </w:rPr>
        <w:t xml:space="preserve"> </w:t>
      </w:r>
      <w:r>
        <w:rPr>
          <w:i/>
          <w:sz w:val="28"/>
        </w:rPr>
        <w:t>is</w:t>
      </w:r>
      <w:r>
        <w:rPr>
          <w:i/>
          <w:spacing w:val="-3"/>
          <w:sz w:val="28"/>
        </w:rPr>
        <w:t xml:space="preserve"> </w:t>
      </w:r>
      <w:r>
        <w:rPr>
          <w:i/>
          <w:sz w:val="28"/>
        </w:rPr>
        <w:t>great</w:t>
      </w:r>
      <w:r>
        <w:rPr>
          <w:i/>
          <w:spacing w:val="-5"/>
          <w:sz w:val="28"/>
        </w:rPr>
        <w:t xml:space="preserve"> </w:t>
      </w:r>
      <w:r>
        <w:rPr>
          <w:i/>
          <w:sz w:val="28"/>
        </w:rPr>
        <w:t>for</w:t>
      </w:r>
      <w:r>
        <w:rPr>
          <w:i/>
          <w:spacing w:val="-5"/>
          <w:sz w:val="28"/>
        </w:rPr>
        <w:t xml:space="preserve"> </w:t>
      </w:r>
      <w:r>
        <w:rPr>
          <w:i/>
          <w:sz w:val="28"/>
        </w:rPr>
        <w:t>including</w:t>
      </w:r>
      <w:r>
        <w:rPr>
          <w:i/>
          <w:spacing w:val="-5"/>
          <w:sz w:val="28"/>
        </w:rPr>
        <w:t xml:space="preserve"> </w:t>
      </w:r>
      <w:proofErr w:type="gramStart"/>
      <w:r>
        <w:rPr>
          <w:i/>
          <w:sz w:val="28"/>
        </w:rPr>
        <w:t>ones</w:t>
      </w:r>
      <w:proofErr w:type="gramEnd"/>
      <w:r>
        <w:rPr>
          <w:i/>
          <w:spacing w:val="-3"/>
          <w:sz w:val="28"/>
        </w:rPr>
        <w:t xml:space="preserve"> </w:t>
      </w:r>
      <w:r>
        <w:rPr>
          <w:i/>
          <w:sz w:val="28"/>
        </w:rPr>
        <w:t>family</w:t>
      </w:r>
      <w:r>
        <w:rPr>
          <w:i/>
          <w:spacing w:val="-5"/>
          <w:sz w:val="28"/>
        </w:rPr>
        <w:t xml:space="preserve"> </w:t>
      </w:r>
      <w:r>
        <w:rPr>
          <w:i/>
          <w:sz w:val="28"/>
        </w:rPr>
        <w:t xml:space="preserve">in. These exercises can inspire and get people to </w:t>
      </w:r>
      <w:proofErr w:type="gramStart"/>
      <w:r>
        <w:rPr>
          <w:i/>
          <w:sz w:val="28"/>
        </w:rPr>
        <w:t>thinking</w:t>
      </w:r>
      <w:proofErr w:type="gramEnd"/>
      <w:r>
        <w:rPr>
          <w:i/>
          <w:sz w:val="28"/>
        </w:rPr>
        <w:t>. You can ask for your spouse/kids to share their ideas on how evangelism can benefit others. Encourage group discussions, brainstorming and feedback.</w:t>
      </w:r>
    </w:p>
    <w:p w14:paraId="6ACBB1FF" w14:textId="77777777" w:rsidR="00A15328" w:rsidRDefault="00A15328">
      <w:pPr>
        <w:spacing w:line="256" w:lineRule="auto"/>
        <w:rPr>
          <w:sz w:val="28"/>
        </w:rPr>
        <w:sectPr w:rsidR="00A15328" w:rsidSect="005F3759">
          <w:footerReference w:type="default" r:id="rId110"/>
          <w:pgSz w:w="12240" w:h="15840"/>
          <w:pgMar w:top="960" w:right="1100" w:bottom="280" w:left="880" w:header="782" w:footer="0" w:gutter="0"/>
          <w:cols w:space="720"/>
        </w:sectPr>
      </w:pPr>
    </w:p>
    <w:p w14:paraId="237884AA" w14:textId="77777777" w:rsidR="00A15328" w:rsidRDefault="00A15328">
      <w:pPr>
        <w:pStyle w:val="BodyText"/>
        <w:rPr>
          <w:i/>
          <w:sz w:val="20"/>
        </w:rPr>
      </w:pPr>
    </w:p>
    <w:p w14:paraId="61863F81" w14:textId="77777777" w:rsidR="00A15328" w:rsidRDefault="002C52BD">
      <w:pPr>
        <w:pStyle w:val="ListParagraph"/>
        <w:numPr>
          <w:ilvl w:val="0"/>
          <w:numId w:val="37"/>
        </w:numPr>
        <w:tabs>
          <w:tab w:val="left" w:pos="917"/>
          <w:tab w:val="left" w:pos="919"/>
        </w:tabs>
        <w:spacing w:before="223" w:line="256" w:lineRule="auto"/>
        <w:ind w:right="937"/>
        <w:rPr>
          <w:i/>
          <w:sz w:val="28"/>
        </w:rPr>
      </w:pPr>
      <w:r>
        <w:rPr>
          <w:b/>
          <w:i/>
          <w:sz w:val="28"/>
        </w:rPr>
        <w:t xml:space="preserve">How can </w:t>
      </w:r>
      <w:r>
        <w:rPr>
          <w:i/>
          <w:sz w:val="28"/>
        </w:rPr>
        <w:t>we help change kingdom culture in regard to evangelism apathy? Write down ideas here. Share these thoughts with your spouse and kids. Encourage them to share their thoughts with you. These exercises</w:t>
      </w:r>
      <w:r>
        <w:rPr>
          <w:i/>
          <w:spacing w:val="-5"/>
          <w:sz w:val="28"/>
        </w:rPr>
        <w:t xml:space="preserve"> </w:t>
      </w:r>
      <w:r>
        <w:rPr>
          <w:i/>
          <w:sz w:val="28"/>
        </w:rPr>
        <w:t>may</w:t>
      </w:r>
      <w:r>
        <w:rPr>
          <w:i/>
          <w:spacing w:val="-4"/>
          <w:sz w:val="28"/>
        </w:rPr>
        <w:t xml:space="preserve"> </w:t>
      </w:r>
      <w:r>
        <w:rPr>
          <w:i/>
          <w:sz w:val="28"/>
        </w:rPr>
        <w:t>require</w:t>
      </w:r>
      <w:r>
        <w:rPr>
          <w:i/>
          <w:spacing w:val="-6"/>
          <w:sz w:val="28"/>
        </w:rPr>
        <w:t xml:space="preserve"> </w:t>
      </w:r>
      <w:r>
        <w:rPr>
          <w:i/>
          <w:sz w:val="28"/>
        </w:rPr>
        <w:t>brainstorming</w:t>
      </w:r>
      <w:r>
        <w:rPr>
          <w:i/>
          <w:spacing w:val="-4"/>
          <w:sz w:val="28"/>
        </w:rPr>
        <w:t xml:space="preserve"> </w:t>
      </w:r>
      <w:r>
        <w:rPr>
          <w:i/>
          <w:sz w:val="28"/>
        </w:rPr>
        <w:t>and</w:t>
      </w:r>
      <w:r>
        <w:rPr>
          <w:i/>
          <w:spacing w:val="-4"/>
          <w:sz w:val="28"/>
        </w:rPr>
        <w:t xml:space="preserve"> </w:t>
      </w:r>
      <w:r>
        <w:rPr>
          <w:i/>
          <w:sz w:val="28"/>
        </w:rPr>
        <w:t>thoughtful</w:t>
      </w:r>
      <w:r>
        <w:rPr>
          <w:i/>
          <w:spacing w:val="-3"/>
          <w:sz w:val="28"/>
        </w:rPr>
        <w:t xml:space="preserve"> </w:t>
      </w:r>
      <w:r>
        <w:rPr>
          <w:i/>
          <w:sz w:val="28"/>
        </w:rPr>
        <w:t>silences</w:t>
      </w:r>
      <w:r>
        <w:rPr>
          <w:i/>
          <w:spacing w:val="-4"/>
          <w:sz w:val="28"/>
        </w:rPr>
        <w:t xml:space="preserve"> </w:t>
      </w:r>
      <w:r>
        <w:rPr>
          <w:i/>
          <w:sz w:val="28"/>
        </w:rPr>
        <w:t>when</w:t>
      </w:r>
      <w:r>
        <w:rPr>
          <w:i/>
          <w:spacing w:val="-4"/>
          <w:sz w:val="28"/>
        </w:rPr>
        <w:t xml:space="preserve"> </w:t>
      </w:r>
      <w:r>
        <w:rPr>
          <w:i/>
          <w:sz w:val="28"/>
        </w:rPr>
        <w:t>coming up with answers. Yet by doing this work, you will find it helpful in getting you and your family to dig deep and reflect on these important concepts.</w:t>
      </w:r>
    </w:p>
    <w:p w14:paraId="763F1838" w14:textId="77777777" w:rsidR="00A15328" w:rsidRDefault="00A15328">
      <w:pPr>
        <w:spacing w:line="256" w:lineRule="auto"/>
        <w:rPr>
          <w:sz w:val="28"/>
        </w:rPr>
        <w:sectPr w:rsidR="00A15328" w:rsidSect="005F3759">
          <w:footerReference w:type="default" r:id="rId111"/>
          <w:pgSz w:w="12240" w:h="15840"/>
          <w:pgMar w:top="960" w:right="1100" w:bottom="280" w:left="880" w:header="782" w:footer="0" w:gutter="0"/>
          <w:cols w:space="720"/>
        </w:sectPr>
      </w:pPr>
    </w:p>
    <w:p w14:paraId="6D910CCF" w14:textId="77777777" w:rsidR="00A15328" w:rsidRDefault="00A15328">
      <w:pPr>
        <w:pStyle w:val="BodyText"/>
        <w:rPr>
          <w:i/>
          <w:sz w:val="20"/>
        </w:rPr>
      </w:pPr>
    </w:p>
    <w:p w14:paraId="70A553C3" w14:textId="77777777" w:rsidR="00A15328" w:rsidRDefault="00A15328">
      <w:pPr>
        <w:pStyle w:val="BodyText"/>
        <w:spacing w:before="1"/>
        <w:rPr>
          <w:i/>
          <w:sz w:val="18"/>
        </w:rPr>
      </w:pPr>
    </w:p>
    <w:p w14:paraId="118B55B5" w14:textId="77777777" w:rsidR="00A15328" w:rsidRDefault="002C52BD">
      <w:pPr>
        <w:pStyle w:val="BodyText"/>
        <w:ind w:left="560"/>
        <w:rPr>
          <w:sz w:val="20"/>
        </w:rPr>
      </w:pPr>
      <w:r>
        <w:rPr>
          <w:noProof/>
          <w:sz w:val="20"/>
        </w:rPr>
        <w:drawing>
          <wp:inline distT="0" distB="0" distL="0" distR="0" wp14:anchorId="608E5F1F" wp14:editId="50E413B5">
            <wp:extent cx="5925468" cy="344614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2" cstate="print"/>
                    <a:stretch>
                      <a:fillRect/>
                    </a:stretch>
                  </pic:blipFill>
                  <pic:spPr>
                    <a:xfrm>
                      <a:off x="0" y="0"/>
                      <a:ext cx="5925468" cy="3446145"/>
                    </a:xfrm>
                    <a:prstGeom prst="rect">
                      <a:avLst/>
                    </a:prstGeom>
                  </pic:spPr>
                </pic:pic>
              </a:graphicData>
            </a:graphic>
          </wp:inline>
        </w:drawing>
      </w:r>
    </w:p>
    <w:p w14:paraId="2963A997" w14:textId="77777777" w:rsidR="00A15328" w:rsidRDefault="00A15328">
      <w:pPr>
        <w:pStyle w:val="BodyText"/>
        <w:rPr>
          <w:i/>
          <w:sz w:val="20"/>
        </w:rPr>
      </w:pPr>
    </w:p>
    <w:p w14:paraId="6F6DDF78" w14:textId="77777777" w:rsidR="00A15328" w:rsidRDefault="002C52BD">
      <w:pPr>
        <w:pStyle w:val="Heading1"/>
      </w:pPr>
      <w:r>
        <w:t>Chapter</w:t>
      </w:r>
      <w:r>
        <w:rPr>
          <w:spacing w:val="13"/>
        </w:rPr>
        <w:t xml:space="preserve"> </w:t>
      </w:r>
      <w:r>
        <w:t>7:</w:t>
      </w:r>
      <w:r>
        <w:rPr>
          <w:spacing w:val="14"/>
        </w:rPr>
        <w:t xml:space="preserve"> </w:t>
      </w:r>
      <w:r>
        <w:t>The</w:t>
      </w:r>
      <w:r>
        <w:rPr>
          <w:spacing w:val="4"/>
        </w:rPr>
        <w:t xml:space="preserve"> </w:t>
      </w:r>
      <w:r>
        <w:t>storyline</w:t>
      </w:r>
      <w:r>
        <w:rPr>
          <w:spacing w:val="2"/>
        </w:rPr>
        <w:t xml:space="preserve"> </w:t>
      </w:r>
      <w:r>
        <w:t>of</w:t>
      </w:r>
      <w:r>
        <w:rPr>
          <w:spacing w:val="5"/>
        </w:rPr>
        <w:t xml:space="preserve"> </w:t>
      </w:r>
      <w:r>
        <w:rPr>
          <w:spacing w:val="-2"/>
        </w:rPr>
        <w:t>Jesus</w:t>
      </w:r>
    </w:p>
    <w:p w14:paraId="6522E1B9" w14:textId="77777777" w:rsidR="00A15328" w:rsidRDefault="002C52BD">
      <w:pPr>
        <w:pStyle w:val="BodyText"/>
        <w:spacing w:before="122" w:line="300" w:lineRule="auto"/>
        <w:ind w:left="560" w:right="451"/>
      </w:pPr>
      <w:r>
        <w:t>Jesus</w:t>
      </w:r>
      <w:r>
        <w:rPr>
          <w:spacing w:val="-5"/>
        </w:rPr>
        <w:t xml:space="preserve"> </w:t>
      </w:r>
      <w:r>
        <w:t>prepared</w:t>
      </w:r>
      <w:r>
        <w:rPr>
          <w:spacing w:val="-2"/>
        </w:rPr>
        <w:t xml:space="preserve"> </w:t>
      </w:r>
      <w:r>
        <w:t>His</w:t>
      </w:r>
      <w:r>
        <w:rPr>
          <w:spacing w:val="-3"/>
        </w:rPr>
        <w:t xml:space="preserve"> </w:t>
      </w:r>
      <w:r>
        <w:t>disciples</w:t>
      </w:r>
      <w:r>
        <w:rPr>
          <w:spacing w:val="-5"/>
        </w:rPr>
        <w:t xml:space="preserve"> </w:t>
      </w:r>
      <w:r>
        <w:t>for</w:t>
      </w:r>
      <w:r>
        <w:rPr>
          <w:spacing w:val="-3"/>
        </w:rPr>
        <w:t xml:space="preserve"> </w:t>
      </w:r>
      <w:r>
        <w:t>the</w:t>
      </w:r>
      <w:r>
        <w:rPr>
          <w:spacing w:val="-4"/>
        </w:rPr>
        <w:t xml:space="preserve"> </w:t>
      </w:r>
      <w:r>
        <w:t>Great</w:t>
      </w:r>
      <w:r>
        <w:rPr>
          <w:spacing w:val="-4"/>
        </w:rPr>
        <w:t xml:space="preserve"> </w:t>
      </w:r>
      <w:r>
        <w:t>Commission.</w:t>
      </w:r>
      <w:r>
        <w:rPr>
          <w:spacing w:val="-2"/>
        </w:rPr>
        <w:t xml:space="preserve"> </w:t>
      </w:r>
      <w:r>
        <w:t>But</w:t>
      </w:r>
      <w:r>
        <w:rPr>
          <w:spacing w:val="-4"/>
        </w:rPr>
        <w:t xml:space="preserve"> </w:t>
      </w:r>
      <w:r>
        <w:t>how</w:t>
      </w:r>
      <w:r>
        <w:rPr>
          <w:spacing w:val="-3"/>
        </w:rPr>
        <w:t xml:space="preserve"> </w:t>
      </w:r>
      <w:r>
        <w:t>did</w:t>
      </w:r>
      <w:r>
        <w:rPr>
          <w:spacing w:val="-2"/>
        </w:rPr>
        <w:t xml:space="preserve"> </w:t>
      </w:r>
      <w:r>
        <w:t>He</w:t>
      </w:r>
      <w:r>
        <w:rPr>
          <w:spacing w:val="-4"/>
        </w:rPr>
        <w:t xml:space="preserve"> </w:t>
      </w:r>
      <w:r>
        <w:t>do</w:t>
      </w:r>
      <w:r>
        <w:rPr>
          <w:spacing w:val="-3"/>
        </w:rPr>
        <w:t xml:space="preserve"> </w:t>
      </w:r>
      <w:r>
        <w:t xml:space="preserve">this? Let’s look at the story of our Lord. What did He do to begin His evangelism </w:t>
      </w:r>
      <w:r>
        <w:rPr>
          <w:spacing w:val="-2"/>
        </w:rPr>
        <w:t>ministry?</w:t>
      </w:r>
    </w:p>
    <w:p w14:paraId="063A5C0A" w14:textId="77777777" w:rsidR="00A15328" w:rsidRDefault="00A15328">
      <w:pPr>
        <w:pStyle w:val="BodyText"/>
        <w:rPr>
          <w:sz w:val="35"/>
        </w:rPr>
      </w:pPr>
    </w:p>
    <w:p w14:paraId="07E99958" w14:textId="77777777" w:rsidR="00A15328" w:rsidRDefault="002C52BD">
      <w:pPr>
        <w:pStyle w:val="BodyText"/>
        <w:spacing w:line="300" w:lineRule="auto"/>
        <w:ind w:left="559" w:right="451"/>
      </w:pPr>
      <w:r>
        <w:t>Our Lord first sought people to teach, mentor as His disciples. This teaching included evangelism training. In this context: I am going to go step by step into the</w:t>
      </w:r>
      <w:r>
        <w:rPr>
          <w:spacing w:val="-4"/>
        </w:rPr>
        <w:t xml:space="preserve"> </w:t>
      </w:r>
      <w:r>
        <w:t>Bible’s</w:t>
      </w:r>
      <w:r>
        <w:rPr>
          <w:spacing w:val="-3"/>
        </w:rPr>
        <w:t xml:space="preserve"> </w:t>
      </w:r>
      <w:r>
        <w:t>narrative</w:t>
      </w:r>
      <w:r>
        <w:rPr>
          <w:spacing w:val="-4"/>
        </w:rPr>
        <w:t xml:space="preserve"> </w:t>
      </w:r>
      <w:r>
        <w:t>of</w:t>
      </w:r>
      <w:r>
        <w:rPr>
          <w:spacing w:val="-3"/>
        </w:rPr>
        <w:t xml:space="preserve"> </w:t>
      </w:r>
      <w:r>
        <w:t>the</w:t>
      </w:r>
      <w:r>
        <w:rPr>
          <w:spacing w:val="-4"/>
        </w:rPr>
        <w:t xml:space="preserve"> </w:t>
      </w:r>
      <w:r>
        <w:t>life</w:t>
      </w:r>
      <w:r>
        <w:rPr>
          <w:spacing w:val="-4"/>
        </w:rPr>
        <w:t xml:space="preserve"> </w:t>
      </w:r>
      <w:r>
        <w:t>of</w:t>
      </w:r>
      <w:r>
        <w:rPr>
          <w:spacing w:val="-3"/>
        </w:rPr>
        <w:t xml:space="preserve"> </w:t>
      </w:r>
      <w:r>
        <w:t>Christ.</w:t>
      </w:r>
      <w:r>
        <w:rPr>
          <w:spacing w:val="-4"/>
        </w:rPr>
        <w:t xml:space="preserve"> </w:t>
      </w:r>
      <w:r>
        <w:t>I</w:t>
      </w:r>
      <w:r>
        <w:rPr>
          <w:spacing w:val="-2"/>
        </w:rPr>
        <w:t xml:space="preserve"> </w:t>
      </w:r>
      <w:r>
        <w:t>will</w:t>
      </w:r>
      <w:r>
        <w:rPr>
          <w:spacing w:val="-3"/>
        </w:rPr>
        <w:t xml:space="preserve"> </w:t>
      </w:r>
      <w:r>
        <w:t>show</w:t>
      </w:r>
      <w:r>
        <w:rPr>
          <w:spacing w:val="-3"/>
        </w:rPr>
        <w:t xml:space="preserve"> </w:t>
      </w:r>
      <w:r>
        <w:t>from</w:t>
      </w:r>
      <w:r>
        <w:rPr>
          <w:spacing w:val="-2"/>
        </w:rPr>
        <w:t xml:space="preserve"> </w:t>
      </w:r>
      <w:r>
        <w:t>scripture</w:t>
      </w:r>
      <w:r>
        <w:rPr>
          <w:spacing w:val="-4"/>
        </w:rPr>
        <w:t xml:space="preserve"> </w:t>
      </w:r>
      <w:r>
        <w:t>how</w:t>
      </w:r>
      <w:r>
        <w:rPr>
          <w:spacing w:val="-3"/>
        </w:rPr>
        <w:t xml:space="preserve"> </w:t>
      </w:r>
      <w:r>
        <w:t>our</w:t>
      </w:r>
      <w:r>
        <w:rPr>
          <w:spacing w:val="-3"/>
        </w:rPr>
        <w:t xml:space="preserve"> </w:t>
      </w:r>
      <w:r>
        <w:t>Lord disciples others. From these points we can learn how to mentor people.</w:t>
      </w:r>
    </w:p>
    <w:p w14:paraId="27AC70CE" w14:textId="77777777" w:rsidR="00A15328" w:rsidRDefault="00A15328">
      <w:pPr>
        <w:pStyle w:val="BodyText"/>
        <w:spacing w:before="11"/>
        <w:rPr>
          <w:sz w:val="34"/>
        </w:rPr>
      </w:pPr>
    </w:p>
    <w:p w14:paraId="1D704C48" w14:textId="77777777" w:rsidR="00A15328" w:rsidRDefault="002C52BD">
      <w:pPr>
        <w:spacing w:line="300" w:lineRule="auto"/>
        <w:ind w:left="559" w:right="607"/>
        <w:rPr>
          <w:b/>
          <w:sz w:val="28"/>
        </w:rPr>
      </w:pPr>
      <w:r>
        <w:rPr>
          <w:b/>
          <w:sz w:val="28"/>
        </w:rPr>
        <w:t xml:space="preserve">How did our Lord make disciples? Jesus first actively sought after the lost: </w:t>
      </w:r>
      <w:r>
        <w:rPr>
          <w:sz w:val="28"/>
        </w:rPr>
        <w:t xml:space="preserve">Jesus made evangelism a part of His daily life. Our Lord searched for people to save and afterward He further discipled and mentored those people...in the Word. While by Galilee, Christ called Peter, James, and John. </w:t>
      </w:r>
      <w:r>
        <w:rPr>
          <w:b/>
          <w:sz w:val="28"/>
        </w:rPr>
        <w:t xml:space="preserve">(Luke 5:1- 11) </w:t>
      </w:r>
      <w:r>
        <w:rPr>
          <w:sz w:val="28"/>
        </w:rPr>
        <w:t>When</w:t>
      </w:r>
      <w:r>
        <w:rPr>
          <w:spacing w:val="-2"/>
          <w:sz w:val="28"/>
        </w:rPr>
        <w:t xml:space="preserve"> </w:t>
      </w:r>
      <w:r>
        <w:rPr>
          <w:sz w:val="28"/>
        </w:rPr>
        <w:t>Jesus</w:t>
      </w:r>
      <w:r>
        <w:rPr>
          <w:spacing w:val="-5"/>
          <w:sz w:val="28"/>
        </w:rPr>
        <w:t xml:space="preserve"> </w:t>
      </w:r>
      <w:r>
        <w:rPr>
          <w:sz w:val="28"/>
        </w:rPr>
        <w:t>was</w:t>
      </w:r>
      <w:r>
        <w:rPr>
          <w:spacing w:val="-3"/>
          <w:sz w:val="28"/>
        </w:rPr>
        <w:t xml:space="preserve"> </w:t>
      </w:r>
      <w:r>
        <w:rPr>
          <w:sz w:val="28"/>
        </w:rPr>
        <w:t>walking</w:t>
      </w:r>
      <w:r>
        <w:rPr>
          <w:spacing w:val="-4"/>
          <w:sz w:val="28"/>
        </w:rPr>
        <w:t xml:space="preserve"> </w:t>
      </w:r>
      <w:r>
        <w:rPr>
          <w:sz w:val="28"/>
        </w:rPr>
        <w:t>throughout</w:t>
      </w:r>
      <w:r>
        <w:rPr>
          <w:spacing w:val="-4"/>
          <w:sz w:val="28"/>
        </w:rPr>
        <w:t xml:space="preserve"> </w:t>
      </w:r>
      <w:r>
        <w:rPr>
          <w:sz w:val="28"/>
        </w:rPr>
        <w:t>Israel,</w:t>
      </w:r>
      <w:r>
        <w:rPr>
          <w:spacing w:val="-6"/>
          <w:sz w:val="28"/>
        </w:rPr>
        <w:t xml:space="preserve"> </w:t>
      </w:r>
      <w:r>
        <w:rPr>
          <w:sz w:val="28"/>
        </w:rPr>
        <w:t>He</w:t>
      </w:r>
      <w:r>
        <w:rPr>
          <w:spacing w:val="-4"/>
          <w:sz w:val="28"/>
        </w:rPr>
        <w:t xml:space="preserve"> </w:t>
      </w:r>
      <w:r>
        <w:rPr>
          <w:sz w:val="28"/>
        </w:rPr>
        <w:t>called</w:t>
      </w:r>
      <w:r>
        <w:rPr>
          <w:spacing w:val="-2"/>
          <w:sz w:val="28"/>
        </w:rPr>
        <w:t xml:space="preserve"> </w:t>
      </w:r>
      <w:r>
        <w:rPr>
          <w:sz w:val="28"/>
        </w:rPr>
        <w:t>Matthew</w:t>
      </w:r>
      <w:r>
        <w:rPr>
          <w:spacing w:val="-3"/>
          <w:sz w:val="28"/>
        </w:rPr>
        <w:t xml:space="preserve"> </w:t>
      </w:r>
      <w:r>
        <w:rPr>
          <w:sz w:val="28"/>
        </w:rPr>
        <w:t>the</w:t>
      </w:r>
      <w:r>
        <w:rPr>
          <w:spacing w:val="-4"/>
          <w:sz w:val="28"/>
        </w:rPr>
        <w:t xml:space="preserve"> </w:t>
      </w:r>
      <w:r>
        <w:rPr>
          <w:sz w:val="28"/>
        </w:rPr>
        <w:t>tax</w:t>
      </w:r>
      <w:r>
        <w:rPr>
          <w:spacing w:val="-3"/>
          <w:sz w:val="28"/>
        </w:rPr>
        <w:t xml:space="preserve"> </w:t>
      </w:r>
      <w:r>
        <w:rPr>
          <w:sz w:val="28"/>
        </w:rPr>
        <w:t xml:space="preserve">collector to follow Him. </w:t>
      </w:r>
      <w:r>
        <w:rPr>
          <w:b/>
          <w:sz w:val="28"/>
        </w:rPr>
        <w:t>(Matthew 9:9)</w:t>
      </w:r>
    </w:p>
    <w:p w14:paraId="782B1788" w14:textId="77777777" w:rsidR="00A15328" w:rsidRDefault="00A15328">
      <w:pPr>
        <w:spacing w:line="300" w:lineRule="auto"/>
        <w:rPr>
          <w:sz w:val="28"/>
        </w:rPr>
        <w:sectPr w:rsidR="00A15328" w:rsidSect="005F3759">
          <w:footerReference w:type="default" r:id="rId113"/>
          <w:pgSz w:w="12240" w:h="15840"/>
          <w:pgMar w:top="960" w:right="1100" w:bottom="280" w:left="880" w:header="782" w:footer="0" w:gutter="0"/>
          <w:cols w:space="720"/>
        </w:sectPr>
      </w:pPr>
    </w:p>
    <w:p w14:paraId="2832B125" w14:textId="77777777" w:rsidR="00A15328" w:rsidRDefault="00A15328">
      <w:pPr>
        <w:pStyle w:val="BodyText"/>
        <w:rPr>
          <w:b/>
          <w:sz w:val="20"/>
        </w:rPr>
      </w:pPr>
    </w:p>
    <w:p w14:paraId="3BC2B248" w14:textId="77777777" w:rsidR="00A15328" w:rsidRDefault="002C52BD">
      <w:pPr>
        <w:spacing w:before="221" w:line="300" w:lineRule="auto"/>
        <w:ind w:left="559" w:right="451"/>
        <w:rPr>
          <w:b/>
          <w:i/>
          <w:sz w:val="28"/>
        </w:rPr>
      </w:pPr>
      <w:r>
        <w:rPr>
          <w:sz w:val="28"/>
        </w:rPr>
        <w:t>Our</w:t>
      </w:r>
      <w:r>
        <w:rPr>
          <w:spacing w:val="-4"/>
          <w:sz w:val="28"/>
        </w:rPr>
        <w:t xml:space="preserve"> </w:t>
      </w:r>
      <w:r>
        <w:rPr>
          <w:sz w:val="28"/>
        </w:rPr>
        <w:t>Lord</w:t>
      </w:r>
      <w:r>
        <w:rPr>
          <w:spacing w:val="-3"/>
          <w:sz w:val="28"/>
        </w:rPr>
        <w:t xml:space="preserve"> </w:t>
      </w:r>
      <w:r>
        <w:rPr>
          <w:sz w:val="28"/>
        </w:rPr>
        <w:t>regularly</w:t>
      </w:r>
      <w:r>
        <w:rPr>
          <w:spacing w:val="-4"/>
          <w:sz w:val="28"/>
        </w:rPr>
        <w:t xml:space="preserve"> </w:t>
      </w:r>
      <w:r>
        <w:rPr>
          <w:sz w:val="28"/>
        </w:rPr>
        <w:t>called</w:t>
      </w:r>
      <w:r>
        <w:rPr>
          <w:spacing w:val="-3"/>
          <w:sz w:val="28"/>
        </w:rPr>
        <w:t xml:space="preserve"> </w:t>
      </w:r>
      <w:r>
        <w:rPr>
          <w:sz w:val="28"/>
        </w:rPr>
        <w:t>people</w:t>
      </w:r>
      <w:r>
        <w:rPr>
          <w:spacing w:val="-5"/>
          <w:sz w:val="28"/>
        </w:rPr>
        <w:t xml:space="preserve"> </w:t>
      </w:r>
      <w:r>
        <w:rPr>
          <w:sz w:val="28"/>
        </w:rPr>
        <w:t>and</w:t>
      </w:r>
      <w:r>
        <w:rPr>
          <w:spacing w:val="-3"/>
          <w:sz w:val="28"/>
        </w:rPr>
        <w:t xml:space="preserve"> </w:t>
      </w:r>
      <w:r>
        <w:rPr>
          <w:sz w:val="28"/>
        </w:rPr>
        <w:t>mentored/discipled</w:t>
      </w:r>
      <w:r>
        <w:rPr>
          <w:spacing w:val="-3"/>
          <w:sz w:val="28"/>
        </w:rPr>
        <w:t xml:space="preserve"> </w:t>
      </w:r>
      <w:r>
        <w:rPr>
          <w:sz w:val="28"/>
        </w:rPr>
        <w:t>them.</w:t>
      </w:r>
      <w:r>
        <w:rPr>
          <w:spacing w:val="-3"/>
          <w:sz w:val="28"/>
        </w:rPr>
        <w:t xml:space="preserve"> </w:t>
      </w:r>
      <w:r>
        <w:rPr>
          <w:sz w:val="28"/>
        </w:rPr>
        <w:t>The</w:t>
      </w:r>
      <w:r>
        <w:rPr>
          <w:spacing w:val="-5"/>
          <w:sz w:val="28"/>
        </w:rPr>
        <w:t xml:space="preserve"> </w:t>
      </w:r>
      <w:r>
        <w:rPr>
          <w:sz w:val="28"/>
        </w:rPr>
        <w:t>call</w:t>
      </w:r>
      <w:r>
        <w:rPr>
          <w:spacing w:val="-4"/>
          <w:sz w:val="28"/>
        </w:rPr>
        <w:t xml:space="preserve"> </w:t>
      </w:r>
      <w:r>
        <w:rPr>
          <w:sz w:val="28"/>
        </w:rPr>
        <w:t>of</w:t>
      </w:r>
      <w:r>
        <w:rPr>
          <w:spacing w:val="-4"/>
          <w:sz w:val="28"/>
        </w:rPr>
        <w:t xml:space="preserve"> </w:t>
      </w:r>
      <w:r>
        <w:rPr>
          <w:sz w:val="28"/>
        </w:rPr>
        <w:t xml:space="preserve">Jesus, is found in this passage in </w:t>
      </w:r>
      <w:r>
        <w:rPr>
          <w:b/>
          <w:sz w:val="28"/>
        </w:rPr>
        <w:t>John 15:</w:t>
      </w:r>
      <w:r>
        <w:rPr>
          <w:b/>
          <w:spacing w:val="-14"/>
          <w:sz w:val="28"/>
        </w:rPr>
        <w:t xml:space="preserve"> </w:t>
      </w:r>
      <w:r>
        <w:rPr>
          <w:b/>
          <w:sz w:val="28"/>
        </w:rPr>
        <w:t xml:space="preserve">16. </w:t>
      </w:r>
      <w:r>
        <w:rPr>
          <w:sz w:val="28"/>
        </w:rPr>
        <w:t xml:space="preserve">When talking to His disciples, Christ says, </w:t>
      </w:r>
      <w:r>
        <w:rPr>
          <w:b/>
          <w:i/>
          <w:sz w:val="28"/>
        </w:rPr>
        <w:t>“You did not choose me, but</w:t>
      </w:r>
      <w:r>
        <w:rPr>
          <w:b/>
          <w:i/>
          <w:sz w:val="28"/>
          <w:u w:val="single"/>
        </w:rPr>
        <w:t xml:space="preserve"> I chose you</w:t>
      </w:r>
      <w:r>
        <w:rPr>
          <w:b/>
          <w:i/>
          <w:sz w:val="28"/>
        </w:rPr>
        <w:t xml:space="preserve"> and </w:t>
      </w:r>
      <w:r>
        <w:rPr>
          <w:b/>
          <w:i/>
          <w:sz w:val="28"/>
          <w:u w:val="single"/>
        </w:rPr>
        <w:t>appointed you so that you might</w:t>
      </w:r>
      <w:r>
        <w:rPr>
          <w:b/>
          <w:i/>
          <w:sz w:val="28"/>
        </w:rPr>
        <w:t xml:space="preserve"> </w:t>
      </w:r>
      <w:r>
        <w:rPr>
          <w:b/>
          <w:i/>
          <w:sz w:val="28"/>
          <w:u w:val="single"/>
        </w:rPr>
        <w:t>go and bear fruit</w:t>
      </w:r>
      <w:r>
        <w:rPr>
          <w:b/>
          <w:i/>
          <w:sz w:val="28"/>
        </w:rPr>
        <w:t>—</w:t>
      </w:r>
      <w:r>
        <w:rPr>
          <w:b/>
          <w:i/>
          <w:sz w:val="28"/>
          <w:u w:val="single"/>
        </w:rPr>
        <w:t>fruit that will last</w:t>
      </w:r>
      <w:r>
        <w:rPr>
          <w:b/>
          <w:i/>
          <w:sz w:val="28"/>
        </w:rPr>
        <w:t>—and so that whatever you ask in my name the Father will give you.”</w:t>
      </w:r>
    </w:p>
    <w:p w14:paraId="373E45D4" w14:textId="77777777" w:rsidR="00A15328" w:rsidRDefault="002C52BD">
      <w:pPr>
        <w:pStyle w:val="BodyText"/>
        <w:spacing w:before="156" w:line="300" w:lineRule="auto"/>
        <w:ind w:left="559" w:right="607"/>
      </w:pPr>
      <w:r>
        <w:t>What did Jesus do? He actively looked and found people. Those found were chosen,</w:t>
      </w:r>
      <w:r>
        <w:rPr>
          <w:spacing w:val="-3"/>
        </w:rPr>
        <w:t xml:space="preserve"> </w:t>
      </w:r>
      <w:r>
        <w:t>(though</w:t>
      </w:r>
      <w:r>
        <w:rPr>
          <w:spacing w:val="-1"/>
        </w:rPr>
        <w:t xml:space="preserve"> </w:t>
      </w:r>
      <w:r>
        <w:t>not</w:t>
      </w:r>
      <w:r>
        <w:rPr>
          <w:spacing w:val="-5"/>
        </w:rPr>
        <w:t xml:space="preserve"> </w:t>
      </w:r>
      <w:r>
        <w:t>all</w:t>
      </w:r>
      <w:r>
        <w:rPr>
          <w:spacing w:val="-2"/>
        </w:rPr>
        <w:t xml:space="preserve"> </w:t>
      </w:r>
      <w:r>
        <w:t>He</w:t>
      </w:r>
      <w:r>
        <w:rPr>
          <w:spacing w:val="-3"/>
        </w:rPr>
        <w:t xml:space="preserve"> </w:t>
      </w:r>
      <w:r>
        <w:t>chose</w:t>
      </w:r>
      <w:r>
        <w:rPr>
          <w:spacing w:val="-3"/>
        </w:rPr>
        <w:t xml:space="preserve"> </w:t>
      </w:r>
      <w:r>
        <w:t>and</w:t>
      </w:r>
      <w:r>
        <w:rPr>
          <w:spacing w:val="-1"/>
        </w:rPr>
        <w:t xml:space="preserve"> </w:t>
      </w:r>
      <w:r>
        <w:t>invited,</w:t>
      </w:r>
      <w:r>
        <w:rPr>
          <w:spacing w:val="-3"/>
        </w:rPr>
        <w:t xml:space="preserve"> </w:t>
      </w:r>
      <w:r>
        <w:t>responded</w:t>
      </w:r>
      <w:r>
        <w:rPr>
          <w:spacing w:val="-1"/>
        </w:rPr>
        <w:t xml:space="preserve"> </w:t>
      </w:r>
      <w:r>
        <w:t>to</w:t>
      </w:r>
      <w:r>
        <w:rPr>
          <w:spacing w:val="-2"/>
        </w:rPr>
        <w:t xml:space="preserve"> </w:t>
      </w:r>
      <w:r>
        <w:t>His</w:t>
      </w:r>
      <w:r>
        <w:rPr>
          <w:spacing w:val="-2"/>
        </w:rPr>
        <w:t xml:space="preserve"> </w:t>
      </w:r>
      <w:r>
        <w:t>call</w:t>
      </w:r>
      <w:r>
        <w:rPr>
          <w:spacing w:val="-2"/>
        </w:rPr>
        <w:t xml:space="preserve"> </w:t>
      </w:r>
      <w:r>
        <w:t>to</w:t>
      </w:r>
      <w:r>
        <w:rPr>
          <w:spacing w:val="-2"/>
        </w:rPr>
        <w:t xml:space="preserve"> </w:t>
      </w:r>
      <w:r>
        <w:rPr>
          <w:b/>
          <w:i/>
        </w:rPr>
        <w:t>“come follow</w:t>
      </w:r>
      <w:r>
        <w:rPr>
          <w:b/>
          <w:i/>
          <w:spacing w:val="-5"/>
        </w:rPr>
        <w:t xml:space="preserve"> </w:t>
      </w:r>
      <w:r>
        <w:rPr>
          <w:b/>
          <w:i/>
        </w:rPr>
        <w:t>Him”</w:t>
      </w:r>
      <w:r>
        <w:rPr>
          <w:b/>
          <w:i/>
          <w:spacing w:val="-4"/>
        </w:rPr>
        <w:t xml:space="preserve"> </w:t>
      </w:r>
      <w:r>
        <w:t>-</w:t>
      </w:r>
      <w:r>
        <w:rPr>
          <w:spacing w:val="-4"/>
        </w:rPr>
        <w:t xml:space="preserve"> </w:t>
      </w:r>
      <w:r>
        <w:rPr>
          <w:b/>
        </w:rPr>
        <w:t>Luke</w:t>
      </w:r>
      <w:r>
        <w:rPr>
          <w:b/>
          <w:spacing w:val="-4"/>
        </w:rPr>
        <w:t xml:space="preserve"> </w:t>
      </w:r>
      <w:r>
        <w:rPr>
          <w:b/>
        </w:rPr>
        <w:t>9:57-62/Mark</w:t>
      </w:r>
      <w:r>
        <w:rPr>
          <w:b/>
          <w:spacing w:val="-5"/>
        </w:rPr>
        <w:t xml:space="preserve"> </w:t>
      </w:r>
      <w:r>
        <w:rPr>
          <w:b/>
        </w:rPr>
        <w:t>10:17-22).</w:t>
      </w:r>
      <w:r>
        <w:rPr>
          <w:b/>
          <w:spacing w:val="-5"/>
        </w:rPr>
        <w:t xml:space="preserve"> </w:t>
      </w:r>
      <w:r>
        <w:t>Our</w:t>
      </w:r>
      <w:r>
        <w:rPr>
          <w:spacing w:val="-4"/>
        </w:rPr>
        <w:t xml:space="preserve"> </w:t>
      </w:r>
      <w:r>
        <w:t>Lord</w:t>
      </w:r>
      <w:r>
        <w:rPr>
          <w:spacing w:val="-4"/>
        </w:rPr>
        <w:t xml:space="preserve"> </w:t>
      </w:r>
      <w:r>
        <w:t>chose</w:t>
      </w:r>
      <w:r>
        <w:rPr>
          <w:spacing w:val="-5"/>
        </w:rPr>
        <w:t xml:space="preserve"> </w:t>
      </w:r>
      <w:r>
        <w:t>people…So</w:t>
      </w:r>
      <w:r>
        <w:rPr>
          <w:spacing w:val="-4"/>
        </w:rPr>
        <w:t xml:space="preserve"> </w:t>
      </w:r>
      <w:r>
        <w:t>that they could bear fruit… fruit that will last.</w:t>
      </w:r>
    </w:p>
    <w:p w14:paraId="6B09AF67" w14:textId="77777777" w:rsidR="00A15328" w:rsidRDefault="002C52BD">
      <w:pPr>
        <w:pStyle w:val="BodyText"/>
        <w:spacing w:before="158" w:line="300" w:lineRule="auto"/>
        <w:ind w:left="559" w:right="558"/>
        <w:jc w:val="both"/>
      </w:pPr>
      <w:r>
        <w:t>This</w:t>
      </w:r>
      <w:r>
        <w:rPr>
          <w:spacing w:val="-1"/>
        </w:rPr>
        <w:t xml:space="preserve"> </w:t>
      </w:r>
      <w:r>
        <w:t>is</w:t>
      </w:r>
      <w:r>
        <w:rPr>
          <w:spacing w:val="-1"/>
        </w:rPr>
        <w:t xml:space="preserve"> </w:t>
      </w:r>
      <w:r>
        <w:t>the</w:t>
      </w:r>
      <w:r>
        <w:rPr>
          <w:spacing w:val="-2"/>
        </w:rPr>
        <w:t xml:space="preserve"> </w:t>
      </w:r>
      <w:r>
        <w:t>goal</w:t>
      </w:r>
      <w:r>
        <w:rPr>
          <w:spacing w:val="-1"/>
        </w:rPr>
        <w:t xml:space="preserve"> </w:t>
      </w:r>
      <w:r>
        <w:t>of</w:t>
      </w:r>
      <w:r>
        <w:rPr>
          <w:spacing w:val="-1"/>
        </w:rPr>
        <w:t xml:space="preserve"> </w:t>
      </w:r>
      <w:r>
        <w:t>anyone</w:t>
      </w:r>
      <w:r>
        <w:rPr>
          <w:spacing w:val="-2"/>
        </w:rPr>
        <w:t xml:space="preserve"> </w:t>
      </w:r>
      <w:r>
        <w:t>who</w:t>
      </w:r>
      <w:r>
        <w:rPr>
          <w:spacing w:val="-1"/>
        </w:rPr>
        <w:t xml:space="preserve"> </w:t>
      </w:r>
      <w:proofErr w:type="gramStart"/>
      <w:r>
        <w:t>want</w:t>
      </w:r>
      <w:proofErr w:type="gramEnd"/>
      <w:r>
        <w:rPr>
          <w:spacing w:val="-2"/>
        </w:rPr>
        <w:t xml:space="preserve"> </w:t>
      </w:r>
      <w:r>
        <w:t>to</w:t>
      </w:r>
      <w:r>
        <w:rPr>
          <w:spacing w:val="-1"/>
        </w:rPr>
        <w:t xml:space="preserve"> </w:t>
      </w:r>
      <w:r>
        <w:t>help mentor</w:t>
      </w:r>
      <w:r>
        <w:rPr>
          <w:spacing w:val="-3"/>
        </w:rPr>
        <w:t xml:space="preserve"> </w:t>
      </w:r>
      <w:r>
        <w:t>people</w:t>
      </w:r>
      <w:r>
        <w:rPr>
          <w:spacing w:val="-2"/>
        </w:rPr>
        <w:t xml:space="preserve"> </w:t>
      </w:r>
      <w:r>
        <w:t>into</w:t>
      </w:r>
      <w:r>
        <w:rPr>
          <w:spacing w:val="-3"/>
        </w:rPr>
        <w:t xml:space="preserve"> </w:t>
      </w:r>
      <w:r>
        <w:t>better</w:t>
      </w:r>
      <w:r>
        <w:rPr>
          <w:spacing w:val="-1"/>
        </w:rPr>
        <w:t xml:space="preserve"> </w:t>
      </w:r>
      <w:r>
        <w:t>followers of</w:t>
      </w:r>
      <w:r>
        <w:rPr>
          <w:spacing w:val="-3"/>
        </w:rPr>
        <w:t xml:space="preserve"> </w:t>
      </w:r>
      <w:r>
        <w:t>our</w:t>
      </w:r>
      <w:r>
        <w:rPr>
          <w:spacing w:val="-3"/>
        </w:rPr>
        <w:t xml:space="preserve"> </w:t>
      </w:r>
      <w:r>
        <w:t>Savior.</w:t>
      </w:r>
      <w:r>
        <w:rPr>
          <w:spacing w:val="-2"/>
        </w:rPr>
        <w:t xml:space="preserve"> </w:t>
      </w:r>
      <w:r>
        <w:t>We</w:t>
      </w:r>
      <w:r>
        <w:rPr>
          <w:spacing w:val="-4"/>
        </w:rPr>
        <w:t xml:space="preserve"> </w:t>
      </w:r>
      <w:r>
        <w:t>want</w:t>
      </w:r>
      <w:r>
        <w:rPr>
          <w:spacing w:val="-4"/>
        </w:rPr>
        <w:t xml:space="preserve"> </w:t>
      </w:r>
      <w:r>
        <w:t>to</w:t>
      </w:r>
      <w:r>
        <w:rPr>
          <w:spacing w:val="-3"/>
        </w:rPr>
        <w:t xml:space="preserve"> </w:t>
      </w:r>
      <w:r>
        <w:t>train</w:t>
      </w:r>
      <w:r>
        <w:rPr>
          <w:spacing w:val="-2"/>
        </w:rPr>
        <w:t xml:space="preserve"> </w:t>
      </w:r>
      <w:r>
        <w:t>them</w:t>
      </w:r>
      <w:r>
        <w:rPr>
          <w:spacing w:val="-2"/>
        </w:rPr>
        <w:t xml:space="preserve"> </w:t>
      </w:r>
      <w:r>
        <w:t>to</w:t>
      </w:r>
      <w:r>
        <w:rPr>
          <w:spacing w:val="-3"/>
        </w:rPr>
        <w:t xml:space="preserve"> </w:t>
      </w:r>
      <w:r>
        <w:t>bear</w:t>
      </w:r>
      <w:r>
        <w:rPr>
          <w:spacing w:val="-3"/>
        </w:rPr>
        <w:t xml:space="preserve"> </w:t>
      </w:r>
      <w:r>
        <w:t>fruit</w:t>
      </w:r>
      <w:r>
        <w:rPr>
          <w:spacing w:val="-4"/>
        </w:rPr>
        <w:t xml:space="preserve"> </w:t>
      </w:r>
      <w:r>
        <w:t>in</w:t>
      </w:r>
      <w:r>
        <w:rPr>
          <w:spacing w:val="-2"/>
        </w:rPr>
        <w:t xml:space="preserve"> </w:t>
      </w:r>
      <w:r>
        <w:t>kingdom</w:t>
      </w:r>
      <w:r>
        <w:rPr>
          <w:spacing w:val="-2"/>
        </w:rPr>
        <w:t xml:space="preserve"> </w:t>
      </w:r>
      <w:r>
        <w:t>work,</w:t>
      </w:r>
      <w:r>
        <w:rPr>
          <w:spacing w:val="-4"/>
        </w:rPr>
        <w:t xml:space="preserve"> </w:t>
      </w:r>
      <w:r>
        <w:t>and</w:t>
      </w:r>
      <w:r>
        <w:rPr>
          <w:spacing w:val="-2"/>
        </w:rPr>
        <w:t xml:space="preserve"> </w:t>
      </w:r>
      <w:r>
        <w:t>to</w:t>
      </w:r>
      <w:r>
        <w:rPr>
          <w:spacing w:val="-5"/>
        </w:rPr>
        <w:t xml:space="preserve"> </w:t>
      </w:r>
      <w:r>
        <w:t>make their work lasting in its effectiveness.</w:t>
      </w:r>
    </w:p>
    <w:p w14:paraId="6D9AF701" w14:textId="77777777" w:rsidR="00A15328" w:rsidRDefault="002C52BD">
      <w:pPr>
        <w:spacing w:before="156" w:line="300" w:lineRule="auto"/>
        <w:ind w:left="560" w:right="607"/>
        <w:rPr>
          <w:sz w:val="28"/>
        </w:rPr>
      </w:pPr>
      <w:r>
        <w:rPr>
          <w:sz w:val="28"/>
        </w:rPr>
        <w:t>When</w:t>
      </w:r>
      <w:r>
        <w:rPr>
          <w:spacing w:val="-2"/>
          <w:sz w:val="28"/>
        </w:rPr>
        <w:t xml:space="preserve"> </w:t>
      </w:r>
      <w:r>
        <w:rPr>
          <w:sz w:val="28"/>
        </w:rPr>
        <w:t>Christ</w:t>
      </w:r>
      <w:r>
        <w:rPr>
          <w:spacing w:val="-4"/>
          <w:sz w:val="28"/>
        </w:rPr>
        <w:t xml:space="preserve"> </w:t>
      </w:r>
      <w:r>
        <w:rPr>
          <w:sz w:val="28"/>
        </w:rPr>
        <w:t>called</w:t>
      </w:r>
      <w:r>
        <w:rPr>
          <w:spacing w:val="-2"/>
          <w:sz w:val="28"/>
        </w:rPr>
        <w:t xml:space="preserve"> </w:t>
      </w:r>
      <w:r>
        <w:rPr>
          <w:sz w:val="28"/>
        </w:rPr>
        <w:t>His</w:t>
      </w:r>
      <w:r>
        <w:rPr>
          <w:spacing w:val="-3"/>
          <w:sz w:val="28"/>
        </w:rPr>
        <w:t xml:space="preserve"> </w:t>
      </w:r>
      <w:r>
        <w:rPr>
          <w:sz w:val="28"/>
        </w:rPr>
        <w:t>disciples</w:t>
      </w:r>
      <w:r>
        <w:rPr>
          <w:spacing w:val="-3"/>
          <w:sz w:val="28"/>
        </w:rPr>
        <w:t xml:space="preserve"> </w:t>
      </w:r>
      <w:r>
        <w:rPr>
          <w:sz w:val="28"/>
        </w:rPr>
        <w:t>He</w:t>
      </w:r>
      <w:r>
        <w:rPr>
          <w:spacing w:val="-4"/>
          <w:sz w:val="28"/>
        </w:rPr>
        <w:t xml:space="preserve"> </w:t>
      </w:r>
      <w:r>
        <w:rPr>
          <w:sz w:val="28"/>
        </w:rPr>
        <w:t>said,</w:t>
      </w:r>
      <w:r>
        <w:rPr>
          <w:spacing w:val="-4"/>
          <w:sz w:val="28"/>
        </w:rPr>
        <w:t xml:space="preserve"> </w:t>
      </w:r>
      <w:r>
        <w:rPr>
          <w:b/>
          <w:i/>
          <w:sz w:val="28"/>
        </w:rPr>
        <w:t>“follow</w:t>
      </w:r>
      <w:r>
        <w:rPr>
          <w:b/>
          <w:i/>
          <w:spacing w:val="-4"/>
          <w:sz w:val="28"/>
        </w:rPr>
        <w:t xml:space="preserve"> </w:t>
      </w:r>
      <w:r>
        <w:rPr>
          <w:b/>
          <w:i/>
          <w:sz w:val="28"/>
        </w:rPr>
        <w:t>me</w:t>
      </w:r>
      <w:r>
        <w:rPr>
          <w:b/>
          <w:i/>
          <w:spacing w:val="-2"/>
          <w:sz w:val="28"/>
        </w:rPr>
        <w:t xml:space="preserve"> </w:t>
      </w:r>
      <w:r>
        <w:rPr>
          <w:b/>
          <w:i/>
          <w:sz w:val="28"/>
        </w:rPr>
        <w:t>and</w:t>
      </w:r>
      <w:r>
        <w:rPr>
          <w:b/>
          <w:i/>
          <w:spacing w:val="-3"/>
          <w:sz w:val="28"/>
        </w:rPr>
        <w:t xml:space="preserve"> </w:t>
      </w:r>
      <w:r>
        <w:rPr>
          <w:b/>
          <w:i/>
          <w:sz w:val="28"/>
        </w:rPr>
        <w:t>I</w:t>
      </w:r>
      <w:r>
        <w:rPr>
          <w:b/>
          <w:i/>
          <w:spacing w:val="-4"/>
          <w:sz w:val="28"/>
        </w:rPr>
        <w:t xml:space="preserve"> </w:t>
      </w:r>
      <w:r>
        <w:rPr>
          <w:b/>
          <w:i/>
          <w:sz w:val="28"/>
        </w:rPr>
        <w:t>will</w:t>
      </w:r>
      <w:r>
        <w:rPr>
          <w:b/>
          <w:i/>
          <w:spacing w:val="-5"/>
          <w:sz w:val="28"/>
        </w:rPr>
        <w:t xml:space="preserve"> </w:t>
      </w:r>
      <w:r>
        <w:rPr>
          <w:b/>
          <w:i/>
          <w:sz w:val="28"/>
        </w:rPr>
        <w:t>MAKE</w:t>
      </w:r>
      <w:r>
        <w:rPr>
          <w:b/>
          <w:i/>
          <w:spacing w:val="-4"/>
          <w:sz w:val="28"/>
        </w:rPr>
        <w:t xml:space="preserve"> </w:t>
      </w:r>
      <w:r>
        <w:rPr>
          <w:b/>
          <w:i/>
          <w:sz w:val="28"/>
        </w:rPr>
        <w:t>you</w:t>
      </w:r>
      <w:r>
        <w:rPr>
          <w:b/>
          <w:i/>
          <w:spacing w:val="-3"/>
          <w:sz w:val="28"/>
        </w:rPr>
        <w:t xml:space="preserve"> </w:t>
      </w:r>
      <w:r>
        <w:rPr>
          <w:b/>
          <w:i/>
          <w:sz w:val="28"/>
        </w:rPr>
        <w:t xml:space="preserve">fishers of men.” </w:t>
      </w:r>
      <w:r>
        <w:rPr>
          <w:b/>
          <w:sz w:val="28"/>
        </w:rPr>
        <w:t>(Matthew 4:19)</w:t>
      </w:r>
      <w:r>
        <w:rPr>
          <w:b/>
          <w:spacing w:val="80"/>
          <w:sz w:val="28"/>
        </w:rPr>
        <w:t xml:space="preserve"> </w:t>
      </w:r>
      <w:r>
        <w:rPr>
          <w:sz w:val="28"/>
        </w:rPr>
        <w:t xml:space="preserve">How did Jesus </w:t>
      </w:r>
      <w:r>
        <w:rPr>
          <w:sz w:val="28"/>
          <w:u w:val="single"/>
        </w:rPr>
        <w:t>make</w:t>
      </w:r>
      <w:r>
        <w:rPr>
          <w:sz w:val="28"/>
        </w:rPr>
        <w:t xml:space="preserve"> </w:t>
      </w:r>
      <w:r>
        <w:rPr>
          <w:b/>
          <w:i/>
          <w:sz w:val="28"/>
        </w:rPr>
        <w:t xml:space="preserve">“fishers of men,” </w:t>
      </w:r>
      <w:r>
        <w:rPr>
          <w:sz w:val="28"/>
        </w:rPr>
        <w:t>of those He had called? We’ll get into that below…</w:t>
      </w:r>
    </w:p>
    <w:p w14:paraId="6D02D37A" w14:textId="77777777" w:rsidR="00A15328" w:rsidRDefault="002C52BD">
      <w:pPr>
        <w:spacing w:before="158" w:line="300" w:lineRule="auto"/>
        <w:ind w:left="559" w:right="451"/>
        <w:rPr>
          <w:b/>
          <w:sz w:val="28"/>
        </w:rPr>
      </w:pPr>
      <w:r>
        <w:rPr>
          <w:b/>
          <w:sz w:val="28"/>
        </w:rPr>
        <w:t>Making</w:t>
      </w:r>
      <w:r>
        <w:rPr>
          <w:b/>
          <w:spacing w:val="-2"/>
          <w:sz w:val="28"/>
        </w:rPr>
        <w:t xml:space="preserve"> </w:t>
      </w:r>
      <w:r>
        <w:rPr>
          <w:b/>
          <w:sz w:val="28"/>
        </w:rPr>
        <w:t>fishers</w:t>
      </w:r>
      <w:r>
        <w:rPr>
          <w:b/>
          <w:spacing w:val="-3"/>
          <w:sz w:val="28"/>
        </w:rPr>
        <w:t xml:space="preserve"> </w:t>
      </w:r>
      <w:r>
        <w:rPr>
          <w:b/>
          <w:sz w:val="28"/>
        </w:rPr>
        <w:t>of</w:t>
      </w:r>
      <w:r>
        <w:rPr>
          <w:b/>
          <w:spacing w:val="-3"/>
          <w:sz w:val="28"/>
        </w:rPr>
        <w:t xml:space="preserve"> </w:t>
      </w:r>
      <w:r>
        <w:rPr>
          <w:b/>
          <w:sz w:val="28"/>
        </w:rPr>
        <w:t>men:</w:t>
      </w:r>
      <w:r>
        <w:rPr>
          <w:b/>
          <w:spacing w:val="-4"/>
          <w:sz w:val="28"/>
        </w:rPr>
        <w:t xml:space="preserve"> </w:t>
      </w:r>
      <w:r>
        <w:rPr>
          <w:sz w:val="28"/>
        </w:rPr>
        <w:t>How</w:t>
      </w:r>
      <w:r>
        <w:rPr>
          <w:spacing w:val="-5"/>
          <w:sz w:val="28"/>
        </w:rPr>
        <w:t xml:space="preserve"> </w:t>
      </w:r>
      <w:r>
        <w:rPr>
          <w:sz w:val="28"/>
        </w:rPr>
        <w:t>did</w:t>
      </w:r>
      <w:r>
        <w:rPr>
          <w:spacing w:val="-2"/>
          <w:sz w:val="28"/>
        </w:rPr>
        <w:t xml:space="preserve"> </w:t>
      </w:r>
      <w:r>
        <w:rPr>
          <w:sz w:val="28"/>
        </w:rPr>
        <w:t>Christ</w:t>
      </w:r>
      <w:r>
        <w:rPr>
          <w:spacing w:val="-6"/>
          <w:sz w:val="28"/>
        </w:rPr>
        <w:t xml:space="preserve"> </w:t>
      </w:r>
      <w:r>
        <w:rPr>
          <w:sz w:val="28"/>
        </w:rPr>
        <w:t>plant</w:t>
      </w:r>
      <w:r>
        <w:rPr>
          <w:spacing w:val="-4"/>
          <w:sz w:val="28"/>
        </w:rPr>
        <w:t xml:space="preserve"> </w:t>
      </w:r>
      <w:r>
        <w:rPr>
          <w:sz w:val="28"/>
        </w:rPr>
        <w:t>the</w:t>
      </w:r>
      <w:r>
        <w:rPr>
          <w:spacing w:val="-4"/>
          <w:sz w:val="28"/>
        </w:rPr>
        <w:t xml:space="preserve"> </w:t>
      </w:r>
      <w:r>
        <w:rPr>
          <w:sz w:val="28"/>
        </w:rPr>
        <w:t>seed</w:t>
      </w:r>
      <w:r>
        <w:rPr>
          <w:spacing w:val="-2"/>
          <w:sz w:val="28"/>
        </w:rPr>
        <w:t xml:space="preserve"> </w:t>
      </w:r>
      <w:r>
        <w:rPr>
          <w:sz w:val="28"/>
        </w:rPr>
        <w:t>of</w:t>
      </w:r>
      <w:r>
        <w:rPr>
          <w:spacing w:val="-3"/>
          <w:sz w:val="28"/>
        </w:rPr>
        <w:t xml:space="preserve"> </w:t>
      </w:r>
      <w:r>
        <w:rPr>
          <w:sz w:val="28"/>
        </w:rPr>
        <w:t>truth</w:t>
      </w:r>
      <w:r>
        <w:rPr>
          <w:spacing w:val="-2"/>
          <w:sz w:val="28"/>
        </w:rPr>
        <w:t xml:space="preserve"> </w:t>
      </w:r>
      <w:r>
        <w:rPr>
          <w:sz w:val="28"/>
        </w:rPr>
        <w:t>in</w:t>
      </w:r>
      <w:r>
        <w:rPr>
          <w:spacing w:val="-2"/>
          <w:sz w:val="28"/>
        </w:rPr>
        <w:t xml:space="preserve"> </w:t>
      </w:r>
      <w:r>
        <w:rPr>
          <w:sz w:val="28"/>
        </w:rPr>
        <w:t>His</w:t>
      </w:r>
      <w:r>
        <w:rPr>
          <w:spacing w:val="-3"/>
          <w:sz w:val="28"/>
        </w:rPr>
        <w:t xml:space="preserve"> </w:t>
      </w:r>
      <w:r>
        <w:rPr>
          <w:sz w:val="28"/>
        </w:rPr>
        <w:t xml:space="preserve">follower’s hearts? Jesus spent time with His disciples in teaching them God’s message. </w:t>
      </w:r>
      <w:r>
        <w:rPr>
          <w:b/>
          <w:sz w:val="28"/>
        </w:rPr>
        <w:t>(Matthew 5:1-2)</w:t>
      </w:r>
    </w:p>
    <w:p w14:paraId="2077E1BD" w14:textId="77777777" w:rsidR="00A15328" w:rsidRDefault="002C52BD">
      <w:pPr>
        <w:spacing w:before="156" w:line="300" w:lineRule="auto"/>
        <w:ind w:left="560" w:right="607"/>
        <w:rPr>
          <w:b/>
          <w:i/>
          <w:sz w:val="28"/>
        </w:rPr>
      </w:pPr>
      <w:r>
        <w:rPr>
          <w:sz w:val="28"/>
        </w:rPr>
        <w:t>Jesus also taught the disciples through His example when our Lord lived, (worked),</w:t>
      </w:r>
      <w:r>
        <w:rPr>
          <w:spacing w:val="-5"/>
          <w:sz w:val="28"/>
        </w:rPr>
        <w:t xml:space="preserve"> </w:t>
      </w:r>
      <w:r>
        <w:rPr>
          <w:sz w:val="28"/>
        </w:rPr>
        <w:t>among</w:t>
      </w:r>
      <w:r>
        <w:rPr>
          <w:spacing w:val="-4"/>
          <w:sz w:val="28"/>
        </w:rPr>
        <w:t xml:space="preserve"> </w:t>
      </w:r>
      <w:r>
        <w:rPr>
          <w:sz w:val="28"/>
        </w:rPr>
        <w:t>them.</w:t>
      </w:r>
      <w:r>
        <w:rPr>
          <w:spacing w:val="-3"/>
          <w:sz w:val="28"/>
        </w:rPr>
        <w:t xml:space="preserve"> </w:t>
      </w:r>
      <w:r>
        <w:rPr>
          <w:sz w:val="28"/>
        </w:rPr>
        <w:t>When</w:t>
      </w:r>
      <w:r>
        <w:rPr>
          <w:spacing w:val="-2"/>
          <w:sz w:val="28"/>
        </w:rPr>
        <w:t xml:space="preserve"> </w:t>
      </w:r>
      <w:r>
        <w:rPr>
          <w:sz w:val="28"/>
        </w:rPr>
        <w:t>Jesus</w:t>
      </w:r>
      <w:r>
        <w:rPr>
          <w:spacing w:val="-3"/>
          <w:sz w:val="28"/>
        </w:rPr>
        <w:t xml:space="preserve"> </w:t>
      </w:r>
      <w:r>
        <w:rPr>
          <w:b/>
          <w:i/>
          <w:sz w:val="28"/>
          <w:u w:val="single"/>
        </w:rPr>
        <w:t>served</w:t>
      </w:r>
      <w:r>
        <w:rPr>
          <w:b/>
          <w:i/>
          <w:spacing w:val="-3"/>
          <w:sz w:val="28"/>
        </w:rPr>
        <w:t xml:space="preserve"> </w:t>
      </w:r>
      <w:r>
        <w:rPr>
          <w:sz w:val="28"/>
        </w:rPr>
        <w:t>the</w:t>
      </w:r>
      <w:r>
        <w:rPr>
          <w:spacing w:val="-4"/>
          <w:sz w:val="28"/>
        </w:rPr>
        <w:t xml:space="preserve"> </w:t>
      </w:r>
      <w:r>
        <w:rPr>
          <w:sz w:val="28"/>
        </w:rPr>
        <w:t>disciples,</w:t>
      </w:r>
      <w:r>
        <w:rPr>
          <w:spacing w:val="-4"/>
          <w:sz w:val="28"/>
        </w:rPr>
        <w:t xml:space="preserve"> </w:t>
      </w:r>
      <w:r>
        <w:rPr>
          <w:sz w:val="28"/>
        </w:rPr>
        <w:t>when</w:t>
      </w:r>
      <w:r>
        <w:rPr>
          <w:spacing w:val="-4"/>
          <w:sz w:val="28"/>
        </w:rPr>
        <w:t xml:space="preserve"> </w:t>
      </w:r>
      <w:r>
        <w:rPr>
          <w:sz w:val="28"/>
        </w:rPr>
        <w:t>He</w:t>
      </w:r>
      <w:r>
        <w:rPr>
          <w:spacing w:val="-4"/>
          <w:sz w:val="28"/>
        </w:rPr>
        <w:t xml:space="preserve"> </w:t>
      </w:r>
      <w:r>
        <w:rPr>
          <w:sz w:val="28"/>
        </w:rPr>
        <w:t>washed</w:t>
      </w:r>
      <w:r>
        <w:rPr>
          <w:spacing w:val="-2"/>
          <w:sz w:val="28"/>
        </w:rPr>
        <w:t xml:space="preserve"> </w:t>
      </w:r>
      <w:r>
        <w:rPr>
          <w:sz w:val="28"/>
        </w:rPr>
        <w:t xml:space="preserve">their feet, (as a sign of selflessness), He said... </w:t>
      </w:r>
      <w:r>
        <w:rPr>
          <w:b/>
          <w:sz w:val="28"/>
        </w:rPr>
        <w:t>“</w:t>
      </w:r>
      <w:r>
        <w:rPr>
          <w:b/>
          <w:i/>
          <w:sz w:val="28"/>
        </w:rPr>
        <w:t xml:space="preserve">I have given you an </w:t>
      </w:r>
      <w:r>
        <w:rPr>
          <w:b/>
          <w:i/>
          <w:sz w:val="28"/>
          <w:u w:val="single"/>
        </w:rPr>
        <w:t>example</w:t>
      </w:r>
      <w:r>
        <w:rPr>
          <w:b/>
          <w:i/>
          <w:sz w:val="28"/>
        </w:rPr>
        <w:t>, that you also should do just as I have done to you.” John 13:15</w:t>
      </w:r>
    </w:p>
    <w:p w14:paraId="321BD139" w14:textId="77777777" w:rsidR="00A15328" w:rsidRDefault="002C52BD">
      <w:pPr>
        <w:pStyle w:val="BodyText"/>
        <w:spacing w:before="165"/>
        <w:ind w:left="560"/>
      </w:pPr>
      <w:r>
        <w:t>Christ</w:t>
      </w:r>
      <w:r>
        <w:rPr>
          <w:spacing w:val="-8"/>
        </w:rPr>
        <w:t xml:space="preserve"> </w:t>
      </w:r>
      <w:r>
        <w:t>actively</w:t>
      </w:r>
      <w:r>
        <w:rPr>
          <w:spacing w:val="-4"/>
        </w:rPr>
        <w:t xml:space="preserve"> </w:t>
      </w:r>
      <w:r>
        <w:t>showed</w:t>
      </w:r>
      <w:r>
        <w:rPr>
          <w:spacing w:val="-4"/>
        </w:rPr>
        <w:t xml:space="preserve"> </w:t>
      </w:r>
      <w:r>
        <w:t>the</w:t>
      </w:r>
      <w:r>
        <w:rPr>
          <w:spacing w:val="-5"/>
        </w:rPr>
        <w:t xml:space="preserve"> </w:t>
      </w:r>
      <w:r>
        <w:t>disciples</w:t>
      </w:r>
      <w:r>
        <w:rPr>
          <w:spacing w:val="-5"/>
        </w:rPr>
        <w:t xml:space="preserve"> </w:t>
      </w:r>
      <w:r>
        <w:t>His</w:t>
      </w:r>
      <w:r>
        <w:rPr>
          <w:spacing w:val="-4"/>
        </w:rPr>
        <w:t xml:space="preserve"> </w:t>
      </w:r>
      <w:r>
        <w:t>example</w:t>
      </w:r>
      <w:r>
        <w:rPr>
          <w:spacing w:val="-6"/>
        </w:rPr>
        <w:t xml:space="preserve"> </w:t>
      </w:r>
      <w:r>
        <w:t>and</w:t>
      </w:r>
      <w:r>
        <w:rPr>
          <w:spacing w:val="-3"/>
        </w:rPr>
        <w:t xml:space="preserve"> </w:t>
      </w:r>
      <w:r>
        <w:t>included</w:t>
      </w:r>
      <w:r>
        <w:rPr>
          <w:spacing w:val="-4"/>
        </w:rPr>
        <w:t xml:space="preserve"> </w:t>
      </w:r>
      <w:r>
        <w:t>them</w:t>
      </w:r>
      <w:r>
        <w:rPr>
          <w:spacing w:val="-3"/>
        </w:rPr>
        <w:t xml:space="preserve"> </w:t>
      </w:r>
      <w:r>
        <w:t>in</w:t>
      </w:r>
      <w:r>
        <w:rPr>
          <w:spacing w:val="-4"/>
        </w:rPr>
        <w:t xml:space="preserve"> </w:t>
      </w:r>
      <w:r>
        <w:t>His</w:t>
      </w:r>
      <w:r>
        <w:rPr>
          <w:spacing w:val="-4"/>
        </w:rPr>
        <w:t xml:space="preserve"> </w:t>
      </w:r>
      <w:r>
        <w:rPr>
          <w:spacing w:val="-2"/>
        </w:rPr>
        <w:t>life.</w:t>
      </w:r>
    </w:p>
    <w:p w14:paraId="70364F12" w14:textId="77777777" w:rsidR="00A15328" w:rsidRDefault="002C52BD">
      <w:pPr>
        <w:pStyle w:val="Heading6"/>
        <w:spacing w:before="165"/>
        <w:ind w:left="559"/>
      </w:pPr>
      <w:r>
        <w:t>Such</w:t>
      </w:r>
      <w:r>
        <w:rPr>
          <w:spacing w:val="-4"/>
        </w:rPr>
        <w:t xml:space="preserve"> </w:t>
      </w:r>
      <w:r>
        <w:t>examples</w:t>
      </w:r>
      <w:r>
        <w:rPr>
          <w:spacing w:val="-4"/>
        </w:rPr>
        <w:t xml:space="preserve"> </w:t>
      </w:r>
      <w:r>
        <w:t>were</w:t>
      </w:r>
      <w:r>
        <w:rPr>
          <w:spacing w:val="-4"/>
        </w:rPr>
        <w:t xml:space="preserve"> </w:t>
      </w:r>
      <w:r>
        <w:rPr>
          <w:spacing w:val="-2"/>
        </w:rPr>
        <w:t>shown…</w:t>
      </w:r>
    </w:p>
    <w:p w14:paraId="6E845DCC" w14:textId="77777777" w:rsidR="00A15328" w:rsidRDefault="002C52BD">
      <w:pPr>
        <w:pStyle w:val="ListParagraph"/>
        <w:numPr>
          <w:ilvl w:val="0"/>
          <w:numId w:val="36"/>
        </w:numPr>
        <w:tabs>
          <w:tab w:val="left" w:pos="1400"/>
        </w:tabs>
        <w:spacing w:before="190"/>
        <w:rPr>
          <w:b/>
          <w:sz w:val="28"/>
        </w:rPr>
      </w:pPr>
      <w:r>
        <w:rPr>
          <w:sz w:val="28"/>
        </w:rPr>
        <w:t>When</w:t>
      </w:r>
      <w:r>
        <w:rPr>
          <w:spacing w:val="-7"/>
          <w:sz w:val="28"/>
        </w:rPr>
        <w:t xml:space="preserve"> </w:t>
      </w:r>
      <w:r>
        <w:rPr>
          <w:sz w:val="28"/>
        </w:rPr>
        <w:t>our</w:t>
      </w:r>
      <w:r>
        <w:rPr>
          <w:spacing w:val="-5"/>
          <w:sz w:val="28"/>
        </w:rPr>
        <w:t xml:space="preserve"> </w:t>
      </w:r>
      <w:r>
        <w:rPr>
          <w:sz w:val="28"/>
        </w:rPr>
        <w:t>Lord</w:t>
      </w:r>
      <w:r>
        <w:rPr>
          <w:spacing w:val="-5"/>
          <w:sz w:val="28"/>
        </w:rPr>
        <w:t xml:space="preserve"> </w:t>
      </w:r>
      <w:r>
        <w:rPr>
          <w:sz w:val="28"/>
        </w:rPr>
        <w:t>taught</w:t>
      </w:r>
      <w:r>
        <w:rPr>
          <w:spacing w:val="-6"/>
          <w:sz w:val="28"/>
        </w:rPr>
        <w:t xml:space="preserve"> </w:t>
      </w:r>
      <w:r>
        <w:rPr>
          <w:sz w:val="28"/>
        </w:rPr>
        <w:t>the</w:t>
      </w:r>
      <w:r>
        <w:rPr>
          <w:spacing w:val="-6"/>
          <w:sz w:val="28"/>
        </w:rPr>
        <w:t xml:space="preserve"> </w:t>
      </w:r>
      <w:r>
        <w:rPr>
          <w:sz w:val="28"/>
        </w:rPr>
        <w:t>crowds.</w:t>
      </w:r>
      <w:r>
        <w:rPr>
          <w:spacing w:val="-5"/>
          <w:sz w:val="28"/>
        </w:rPr>
        <w:t xml:space="preserve"> </w:t>
      </w:r>
      <w:r>
        <w:rPr>
          <w:b/>
          <w:sz w:val="28"/>
        </w:rPr>
        <w:t>(Matthew</w:t>
      </w:r>
      <w:r>
        <w:rPr>
          <w:b/>
          <w:spacing w:val="-15"/>
          <w:sz w:val="28"/>
        </w:rPr>
        <w:t xml:space="preserve"> </w:t>
      </w:r>
      <w:r>
        <w:rPr>
          <w:b/>
          <w:sz w:val="28"/>
        </w:rPr>
        <w:t>23:1-</w:t>
      </w:r>
      <w:r>
        <w:rPr>
          <w:b/>
          <w:spacing w:val="-5"/>
          <w:sz w:val="28"/>
        </w:rPr>
        <w:t>4)</w:t>
      </w:r>
    </w:p>
    <w:p w14:paraId="670F497A" w14:textId="77777777" w:rsidR="00A15328" w:rsidRDefault="002C52BD">
      <w:pPr>
        <w:pStyle w:val="ListParagraph"/>
        <w:numPr>
          <w:ilvl w:val="0"/>
          <w:numId w:val="36"/>
        </w:numPr>
        <w:tabs>
          <w:tab w:val="left" w:pos="1400"/>
        </w:tabs>
        <w:spacing w:before="28"/>
        <w:ind w:hanging="360"/>
        <w:rPr>
          <w:b/>
          <w:sz w:val="28"/>
        </w:rPr>
      </w:pPr>
      <w:r>
        <w:rPr>
          <w:sz w:val="28"/>
        </w:rPr>
        <w:t>When</w:t>
      </w:r>
      <w:r>
        <w:rPr>
          <w:spacing w:val="-4"/>
          <w:sz w:val="28"/>
        </w:rPr>
        <w:t xml:space="preserve"> </w:t>
      </w:r>
      <w:r>
        <w:rPr>
          <w:sz w:val="28"/>
        </w:rPr>
        <w:t>He</w:t>
      </w:r>
      <w:r>
        <w:rPr>
          <w:spacing w:val="-5"/>
          <w:sz w:val="28"/>
        </w:rPr>
        <w:t xml:space="preserve"> </w:t>
      </w:r>
      <w:r>
        <w:rPr>
          <w:sz w:val="28"/>
        </w:rPr>
        <w:t>prayed.</w:t>
      </w:r>
      <w:r>
        <w:rPr>
          <w:spacing w:val="-3"/>
          <w:sz w:val="28"/>
        </w:rPr>
        <w:t xml:space="preserve"> </w:t>
      </w:r>
      <w:r>
        <w:rPr>
          <w:b/>
          <w:sz w:val="28"/>
        </w:rPr>
        <w:t>(Luke</w:t>
      </w:r>
      <w:r>
        <w:rPr>
          <w:b/>
          <w:spacing w:val="-10"/>
          <w:sz w:val="28"/>
        </w:rPr>
        <w:t xml:space="preserve"> </w:t>
      </w:r>
      <w:r>
        <w:rPr>
          <w:b/>
          <w:spacing w:val="-2"/>
          <w:sz w:val="28"/>
        </w:rPr>
        <w:t>11:1)</w:t>
      </w:r>
    </w:p>
    <w:p w14:paraId="5082BC97" w14:textId="77777777" w:rsidR="00A15328" w:rsidRDefault="002C52BD">
      <w:pPr>
        <w:pStyle w:val="ListParagraph"/>
        <w:numPr>
          <w:ilvl w:val="0"/>
          <w:numId w:val="36"/>
        </w:numPr>
        <w:tabs>
          <w:tab w:val="left" w:pos="1400"/>
        </w:tabs>
        <w:spacing w:before="25"/>
        <w:ind w:hanging="360"/>
        <w:rPr>
          <w:b/>
          <w:sz w:val="28"/>
        </w:rPr>
      </w:pPr>
      <w:r>
        <w:rPr>
          <w:sz w:val="28"/>
        </w:rPr>
        <w:t>When</w:t>
      </w:r>
      <w:r>
        <w:rPr>
          <w:spacing w:val="-5"/>
          <w:sz w:val="28"/>
        </w:rPr>
        <w:t xml:space="preserve"> </w:t>
      </w:r>
      <w:r>
        <w:rPr>
          <w:sz w:val="28"/>
        </w:rPr>
        <w:t>Jesus</w:t>
      </w:r>
      <w:r>
        <w:rPr>
          <w:spacing w:val="-8"/>
          <w:sz w:val="28"/>
        </w:rPr>
        <w:t xml:space="preserve"> </w:t>
      </w:r>
      <w:r>
        <w:rPr>
          <w:sz w:val="28"/>
        </w:rPr>
        <w:t>did</w:t>
      </w:r>
      <w:r>
        <w:rPr>
          <w:spacing w:val="-5"/>
          <w:sz w:val="28"/>
        </w:rPr>
        <w:t xml:space="preserve"> </w:t>
      </w:r>
      <w:r>
        <w:rPr>
          <w:sz w:val="28"/>
        </w:rPr>
        <w:t>evangelism</w:t>
      </w:r>
      <w:r>
        <w:rPr>
          <w:spacing w:val="-5"/>
          <w:sz w:val="28"/>
        </w:rPr>
        <w:t xml:space="preserve"> </w:t>
      </w:r>
      <w:r>
        <w:rPr>
          <w:sz w:val="28"/>
        </w:rPr>
        <w:t>work.</w:t>
      </w:r>
      <w:r>
        <w:rPr>
          <w:spacing w:val="-4"/>
          <w:sz w:val="28"/>
        </w:rPr>
        <w:t xml:space="preserve"> </w:t>
      </w:r>
      <w:r>
        <w:rPr>
          <w:b/>
          <w:sz w:val="28"/>
        </w:rPr>
        <w:t>(Matthew</w:t>
      </w:r>
      <w:r>
        <w:rPr>
          <w:b/>
          <w:spacing w:val="-15"/>
          <w:sz w:val="28"/>
        </w:rPr>
        <w:t xml:space="preserve"> </w:t>
      </w:r>
      <w:r>
        <w:rPr>
          <w:b/>
          <w:sz w:val="28"/>
        </w:rPr>
        <w:t>4:18-</w:t>
      </w:r>
      <w:r>
        <w:rPr>
          <w:b/>
          <w:spacing w:val="-5"/>
          <w:sz w:val="28"/>
        </w:rPr>
        <w:t>23)</w:t>
      </w:r>
    </w:p>
    <w:p w14:paraId="4289BC94" w14:textId="77777777" w:rsidR="00A15328" w:rsidRDefault="00A15328">
      <w:pPr>
        <w:rPr>
          <w:sz w:val="28"/>
        </w:rPr>
        <w:sectPr w:rsidR="00A15328" w:rsidSect="005F3759">
          <w:footerReference w:type="default" r:id="rId114"/>
          <w:pgSz w:w="12240" w:h="15840"/>
          <w:pgMar w:top="960" w:right="1100" w:bottom="280" w:left="880" w:header="782" w:footer="0" w:gutter="0"/>
          <w:cols w:space="720"/>
        </w:sectPr>
      </w:pPr>
    </w:p>
    <w:p w14:paraId="39145DCC" w14:textId="77777777" w:rsidR="00A15328" w:rsidRDefault="00A15328">
      <w:pPr>
        <w:pStyle w:val="BodyText"/>
        <w:rPr>
          <w:b/>
          <w:sz w:val="20"/>
        </w:rPr>
      </w:pPr>
    </w:p>
    <w:p w14:paraId="5D5F2164" w14:textId="77777777" w:rsidR="00A15328" w:rsidRDefault="002C52BD">
      <w:pPr>
        <w:pStyle w:val="BodyText"/>
        <w:spacing w:before="223" w:line="256" w:lineRule="auto"/>
        <w:ind w:left="560" w:right="560"/>
        <w:jc w:val="both"/>
      </w:pPr>
      <w:r>
        <w:t xml:space="preserve">Our Lord had the disciples with Him when He did such things </w:t>
      </w:r>
      <w:r>
        <w:rPr>
          <w:u w:val="single"/>
        </w:rPr>
        <w:t>for them to learn</w:t>
      </w:r>
      <w:r>
        <w:t xml:space="preserve"> </w:t>
      </w:r>
      <w:r>
        <w:rPr>
          <w:u w:val="single"/>
        </w:rPr>
        <w:t>by</w:t>
      </w:r>
      <w:r>
        <w:t xml:space="preserve"> </w:t>
      </w:r>
      <w:r>
        <w:rPr>
          <w:u w:val="single"/>
        </w:rPr>
        <w:t>watching His example</w:t>
      </w:r>
      <w:r>
        <w:t>. Christ told the disciples to likewise be leaders in how they live as examples, when He said…</w:t>
      </w:r>
    </w:p>
    <w:p w14:paraId="2590E1B5" w14:textId="77777777" w:rsidR="00A15328" w:rsidRDefault="002C52BD">
      <w:pPr>
        <w:pStyle w:val="Heading7"/>
        <w:spacing w:before="187" w:line="256" w:lineRule="auto"/>
        <w:ind w:right="558"/>
        <w:jc w:val="both"/>
        <w:rPr>
          <w:i w:val="0"/>
        </w:rPr>
      </w:pPr>
      <w:r>
        <w:t>“You are the light of the world. A city set on a hill cannot be hidden. Nor do people light a lamp</w:t>
      </w:r>
      <w:r>
        <w:rPr>
          <w:spacing w:val="-3"/>
        </w:rPr>
        <w:t xml:space="preserve"> </w:t>
      </w:r>
      <w:r>
        <w:t>and put</w:t>
      </w:r>
      <w:r>
        <w:rPr>
          <w:spacing w:val="-2"/>
        </w:rPr>
        <w:t xml:space="preserve"> </w:t>
      </w:r>
      <w:r>
        <w:t>it under</w:t>
      </w:r>
      <w:r>
        <w:rPr>
          <w:spacing w:val="-1"/>
        </w:rPr>
        <w:t xml:space="preserve"> </w:t>
      </w:r>
      <w:r>
        <w:t>a basket,</w:t>
      </w:r>
      <w:r>
        <w:rPr>
          <w:spacing w:val="-1"/>
        </w:rPr>
        <w:t xml:space="preserve"> </w:t>
      </w:r>
      <w:r>
        <w:t>but</w:t>
      </w:r>
      <w:r>
        <w:rPr>
          <w:spacing w:val="-2"/>
        </w:rPr>
        <w:t xml:space="preserve"> </w:t>
      </w:r>
      <w:r>
        <w:t>on a stand,</w:t>
      </w:r>
      <w:r>
        <w:rPr>
          <w:spacing w:val="-1"/>
        </w:rPr>
        <w:t xml:space="preserve"> </w:t>
      </w:r>
      <w:r>
        <w:t>and it gives</w:t>
      </w:r>
      <w:r>
        <w:rPr>
          <w:spacing w:val="-1"/>
        </w:rPr>
        <w:t xml:space="preserve"> </w:t>
      </w:r>
      <w:r>
        <w:t>light to all in the house. In the same way, let your light shine before others, so that they may see your good works and give glory to your Father who is in</w:t>
      </w:r>
      <w:r>
        <w:rPr>
          <w:spacing w:val="40"/>
        </w:rPr>
        <w:t xml:space="preserve"> </w:t>
      </w:r>
      <w:r>
        <w:t xml:space="preserve">heaven.” </w:t>
      </w:r>
      <w:r>
        <w:rPr>
          <w:i w:val="0"/>
        </w:rPr>
        <w:t>Matthew 5:14-16</w:t>
      </w:r>
    </w:p>
    <w:p w14:paraId="422F9134" w14:textId="77777777" w:rsidR="00A15328" w:rsidRDefault="002C52BD">
      <w:pPr>
        <w:pStyle w:val="BodyText"/>
        <w:spacing w:before="183" w:line="256" w:lineRule="auto"/>
        <w:ind w:left="560" w:right="557"/>
        <w:jc w:val="both"/>
      </w:pPr>
      <w:r>
        <w:t>Our Lord taught His disciples and showed them how to live, through His example.</w:t>
      </w:r>
      <w:r>
        <w:rPr>
          <w:spacing w:val="-2"/>
        </w:rPr>
        <w:t xml:space="preserve"> </w:t>
      </w:r>
      <w:r>
        <w:t>He</w:t>
      </w:r>
      <w:r>
        <w:rPr>
          <w:spacing w:val="-4"/>
        </w:rPr>
        <w:t xml:space="preserve"> </w:t>
      </w:r>
      <w:r>
        <w:t>actively</w:t>
      </w:r>
      <w:r>
        <w:rPr>
          <w:spacing w:val="-3"/>
        </w:rPr>
        <w:t xml:space="preserve"> </w:t>
      </w:r>
      <w:r>
        <w:t>lived</w:t>
      </w:r>
      <w:r>
        <w:rPr>
          <w:spacing w:val="-2"/>
        </w:rPr>
        <w:t xml:space="preserve"> </w:t>
      </w:r>
      <w:r>
        <w:t>evangelism</w:t>
      </w:r>
      <w:r>
        <w:rPr>
          <w:spacing w:val="-2"/>
        </w:rPr>
        <w:t xml:space="preserve"> </w:t>
      </w:r>
      <w:r>
        <w:t>in</w:t>
      </w:r>
      <w:r>
        <w:rPr>
          <w:spacing w:val="-2"/>
        </w:rPr>
        <w:t xml:space="preserve"> </w:t>
      </w:r>
      <w:r>
        <w:t>His</w:t>
      </w:r>
      <w:r>
        <w:rPr>
          <w:spacing w:val="-3"/>
        </w:rPr>
        <w:t xml:space="preserve"> </w:t>
      </w:r>
      <w:r>
        <w:t>life.</w:t>
      </w:r>
      <w:r>
        <w:rPr>
          <w:spacing w:val="-2"/>
        </w:rPr>
        <w:t xml:space="preserve"> </w:t>
      </w:r>
      <w:r>
        <w:t>The</w:t>
      </w:r>
      <w:r>
        <w:rPr>
          <w:spacing w:val="-4"/>
        </w:rPr>
        <w:t xml:space="preserve"> </w:t>
      </w:r>
      <w:r>
        <w:t>disciples</w:t>
      </w:r>
      <w:r>
        <w:rPr>
          <w:spacing w:val="-3"/>
        </w:rPr>
        <w:t xml:space="preserve"> </w:t>
      </w:r>
      <w:r>
        <w:t>learned</w:t>
      </w:r>
      <w:r>
        <w:rPr>
          <w:spacing w:val="-2"/>
        </w:rPr>
        <w:t xml:space="preserve"> </w:t>
      </w:r>
      <w:r>
        <w:t>to</w:t>
      </w:r>
      <w:r>
        <w:rPr>
          <w:spacing w:val="-3"/>
        </w:rPr>
        <w:t xml:space="preserve"> </w:t>
      </w:r>
      <w:r>
        <w:t>live</w:t>
      </w:r>
      <w:r>
        <w:rPr>
          <w:spacing w:val="-4"/>
        </w:rPr>
        <w:t xml:space="preserve"> </w:t>
      </w:r>
      <w:r>
        <w:t>like Jesus. We are to do the same...as followers of Christ, in our Christian example.</w:t>
      </w:r>
    </w:p>
    <w:p w14:paraId="35E2576D" w14:textId="77777777" w:rsidR="00A15328" w:rsidRDefault="002C52BD">
      <w:pPr>
        <w:spacing w:before="186" w:line="256" w:lineRule="auto"/>
        <w:ind w:left="560" w:right="558"/>
        <w:jc w:val="both"/>
        <w:rPr>
          <w:i/>
          <w:sz w:val="28"/>
        </w:rPr>
      </w:pPr>
      <w:r>
        <w:rPr>
          <w:sz w:val="28"/>
        </w:rPr>
        <w:t xml:space="preserve">We are to be lights of the world and salt with flavor. </w:t>
      </w:r>
      <w:r>
        <w:rPr>
          <w:i/>
          <w:sz w:val="28"/>
        </w:rPr>
        <w:t>We are to be people that influence others. Let us look for people to mentor. This can be from the lost world, but we can also help saints, better grow as disciples as well, (through our mentorship work). Look for willing people to help. Look for the young to influence. Look for new converts to train and support.</w:t>
      </w:r>
    </w:p>
    <w:p w14:paraId="4740BAC7" w14:textId="77777777" w:rsidR="00A15328" w:rsidRDefault="002C52BD">
      <w:pPr>
        <w:pStyle w:val="BodyText"/>
        <w:spacing w:before="183" w:line="254" w:lineRule="auto"/>
        <w:ind w:left="560" w:right="560"/>
        <w:jc w:val="both"/>
      </w:pPr>
      <w:r>
        <w:t>Let us always ask the Lord of the harvest for help, and support, in this matter. Let’s pray for laborers in His field.</w:t>
      </w:r>
    </w:p>
    <w:p w14:paraId="194A3764" w14:textId="77777777" w:rsidR="00A15328" w:rsidRDefault="002C52BD">
      <w:pPr>
        <w:spacing w:before="192" w:line="256" w:lineRule="auto"/>
        <w:ind w:left="560" w:right="559" w:hanging="1"/>
        <w:jc w:val="both"/>
        <w:rPr>
          <w:sz w:val="28"/>
        </w:rPr>
      </w:pPr>
      <w:r>
        <w:rPr>
          <w:sz w:val="28"/>
        </w:rPr>
        <w:t xml:space="preserve">As </w:t>
      </w:r>
      <w:r>
        <w:rPr>
          <w:b/>
          <w:sz w:val="28"/>
        </w:rPr>
        <w:t xml:space="preserve">Matthew 9:37-38 </w:t>
      </w:r>
      <w:r>
        <w:rPr>
          <w:sz w:val="28"/>
        </w:rPr>
        <w:t>says…</w:t>
      </w:r>
      <w:r>
        <w:rPr>
          <w:spacing w:val="40"/>
          <w:sz w:val="28"/>
        </w:rPr>
        <w:t xml:space="preserve"> </w:t>
      </w:r>
      <w:r>
        <w:rPr>
          <w:b/>
          <w:i/>
          <w:sz w:val="28"/>
        </w:rPr>
        <w:t>37 “Then He said to His disciples, “The harvest is plentiful,</w:t>
      </w:r>
      <w:r>
        <w:rPr>
          <w:b/>
          <w:i/>
          <w:spacing w:val="-1"/>
          <w:sz w:val="28"/>
        </w:rPr>
        <w:t xml:space="preserve"> </w:t>
      </w:r>
      <w:r>
        <w:rPr>
          <w:b/>
          <w:i/>
          <w:sz w:val="28"/>
        </w:rPr>
        <w:t>but the workers</w:t>
      </w:r>
      <w:r>
        <w:rPr>
          <w:b/>
          <w:i/>
          <w:spacing w:val="-1"/>
          <w:sz w:val="28"/>
        </w:rPr>
        <w:t xml:space="preserve"> </w:t>
      </w:r>
      <w:r>
        <w:rPr>
          <w:b/>
          <w:i/>
          <w:sz w:val="28"/>
        </w:rPr>
        <w:t>are few.</w:t>
      </w:r>
      <w:r>
        <w:rPr>
          <w:b/>
          <w:i/>
          <w:spacing w:val="-2"/>
          <w:sz w:val="28"/>
        </w:rPr>
        <w:t xml:space="preserve"> </w:t>
      </w:r>
      <w:r>
        <w:rPr>
          <w:b/>
          <w:i/>
          <w:sz w:val="28"/>
        </w:rPr>
        <w:t>38</w:t>
      </w:r>
      <w:r>
        <w:rPr>
          <w:b/>
          <w:i/>
          <w:spacing w:val="-1"/>
          <w:sz w:val="28"/>
        </w:rPr>
        <w:t xml:space="preserve"> </w:t>
      </w:r>
      <w:r>
        <w:rPr>
          <w:b/>
          <w:i/>
          <w:sz w:val="28"/>
        </w:rPr>
        <w:t>Ask</w:t>
      </w:r>
      <w:r>
        <w:rPr>
          <w:b/>
          <w:i/>
          <w:spacing w:val="-1"/>
          <w:sz w:val="28"/>
        </w:rPr>
        <w:t xml:space="preserve"> </w:t>
      </w:r>
      <w:r>
        <w:rPr>
          <w:b/>
          <w:i/>
          <w:sz w:val="28"/>
        </w:rPr>
        <w:t>the Lord of</w:t>
      </w:r>
      <w:r>
        <w:rPr>
          <w:b/>
          <w:i/>
          <w:spacing w:val="-1"/>
          <w:sz w:val="28"/>
        </w:rPr>
        <w:t xml:space="preserve"> </w:t>
      </w:r>
      <w:r>
        <w:rPr>
          <w:b/>
          <w:i/>
          <w:sz w:val="28"/>
        </w:rPr>
        <w:t>the harvest,</w:t>
      </w:r>
      <w:r>
        <w:rPr>
          <w:b/>
          <w:i/>
          <w:spacing w:val="-1"/>
          <w:sz w:val="28"/>
        </w:rPr>
        <w:t xml:space="preserve"> </w:t>
      </w:r>
      <w:r>
        <w:rPr>
          <w:b/>
          <w:i/>
          <w:sz w:val="28"/>
        </w:rPr>
        <w:t>therefore,</w:t>
      </w:r>
      <w:r>
        <w:rPr>
          <w:b/>
          <w:i/>
          <w:spacing w:val="-1"/>
          <w:sz w:val="28"/>
        </w:rPr>
        <w:t xml:space="preserve"> </w:t>
      </w:r>
      <w:r>
        <w:rPr>
          <w:b/>
          <w:i/>
          <w:sz w:val="28"/>
        </w:rPr>
        <w:t xml:space="preserve">to send out workers into His harvest field.” </w:t>
      </w:r>
      <w:r>
        <w:rPr>
          <w:sz w:val="28"/>
        </w:rPr>
        <w:t>As we give God our prayers, let us go out and in faith and do our part in spreading the message.</w:t>
      </w:r>
    </w:p>
    <w:p w14:paraId="4F3BBBAA" w14:textId="77777777" w:rsidR="00A15328" w:rsidRDefault="00A15328">
      <w:pPr>
        <w:pStyle w:val="BodyText"/>
        <w:spacing w:before="7"/>
        <w:rPr>
          <w:sz w:val="27"/>
        </w:rPr>
      </w:pPr>
    </w:p>
    <w:p w14:paraId="419B3569" w14:textId="77777777" w:rsidR="00A15328" w:rsidRDefault="002C52BD">
      <w:pPr>
        <w:pStyle w:val="Heading6"/>
        <w:jc w:val="both"/>
      </w:pPr>
      <w:r>
        <w:t>Jesus</w:t>
      </w:r>
      <w:r>
        <w:rPr>
          <w:spacing w:val="-3"/>
        </w:rPr>
        <w:t xml:space="preserve"> </w:t>
      </w:r>
      <w:r>
        <w:t>connects</w:t>
      </w:r>
      <w:r>
        <w:rPr>
          <w:spacing w:val="-3"/>
        </w:rPr>
        <w:t xml:space="preserve"> </w:t>
      </w:r>
      <w:r>
        <w:t>the</w:t>
      </w:r>
      <w:r>
        <w:rPr>
          <w:spacing w:val="-3"/>
        </w:rPr>
        <w:t xml:space="preserve"> </w:t>
      </w:r>
      <w:r>
        <w:t>purpose</w:t>
      </w:r>
      <w:r>
        <w:rPr>
          <w:spacing w:val="-3"/>
        </w:rPr>
        <w:t xml:space="preserve"> </w:t>
      </w:r>
      <w:r>
        <w:t>of</w:t>
      </w:r>
      <w:r>
        <w:rPr>
          <w:spacing w:val="-4"/>
        </w:rPr>
        <w:t xml:space="preserve"> </w:t>
      </w:r>
      <w:r>
        <w:t>His</w:t>
      </w:r>
      <w:r>
        <w:rPr>
          <w:spacing w:val="-3"/>
        </w:rPr>
        <w:t xml:space="preserve"> </w:t>
      </w:r>
      <w:r>
        <w:t>life</w:t>
      </w:r>
      <w:r>
        <w:rPr>
          <w:spacing w:val="-3"/>
        </w:rPr>
        <w:t xml:space="preserve"> </w:t>
      </w:r>
      <w:r>
        <w:t>to</w:t>
      </w:r>
      <w:r>
        <w:rPr>
          <w:spacing w:val="-5"/>
        </w:rPr>
        <w:t xml:space="preserve"> </w:t>
      </w:r>
      <w:r>
        <w:rPr>
          <w:spacing w:val="-2"/>
        </w:rPr>
        <w:t>evangelism.</w:t>
      </w:r>
    </w:p>
    <w:p w14:paraId="7A5CD003" w14:textId="77777777" w:rsidR="00A15328" w:rsidRDefault="002C52BD">
      <w:pPr>
        <w:pStyle w:val="BodyText"/>
        <w:spacing w:before="244" w:line="302" w:lineRule="auto"/>
        <w:ind w:left="560" w:right="451" w:hanging="1"/>
      </w:pPr>
      <w:r>
        <w:t>Read</w:t>
      </w:r>
      <w:r>
        <w:rPr>
          <w:spacing w:val="-3"/>
        </w:rPr>
        <w:t xml:space="preserve"> </w:t>
      </w:r>
      <w:r>
        <w:rPr>
          <w:b/>
        </w:rPr>
        <w:t>John</w:t>
      </w:r>
      <w:r>
        <w:rPr>
          <w:b/>
          <w:spacing w:val="-4"/>
        </w:rPr>
        <w:t xml:space="preserve"> </w:t>
      </w:r>
      <w:r>
        <w:rPr>
          <w:b/>
        </w:rPr>
        <w:t>4:1-42.</w:t>
      </w:r>
      <w:r>
        <w:rPr>
          <w:b/>
          <w:spacing w:val="-5"/>
        </w:rPr>
        <w:t xml:space="preserve"> </w:t>
      </w:r>
      <w:r>
        <w:t>While</w:t>
      </w:r>
      <w:r>
        <w:rPr>
          <w:spacing w:val="-5"/>
        </w:rPr>
        <w:t xml:space="preserve"> </w:t>
      </w:r>
      <w:r>
        <w:t>talking</w:t>
      </w:r>
      <w:r>
        <w:rPr>
          <w:spacing w:val="-5"/>
        </w:rPr>
        <w:t xml:space="preserve"> </w:t>
      </w:r>
      <w:r>
        <w:t>with</w:t>
      </w:r>
      <w:r>
        <w:rPr>
          <w:spacing w:val="-3"/>
        </w:rPr>
        <w:t xml:space="preserve"> </w:t>
      </w:r>
      <w:r>
        <w:t>(mentoring)</w:t>
      </w:r>
      <w:r>
        <w:rPr>
          <w:spacing w:val="-3"/>
        </w:rPr>
        <w:t xml:space="preserve"> </w:t>
      </w:r>
      <w:r>
        <w:t>the</w:t>
      </w:r>
      <w:r>
        <w:rPr>
          <w:spacing w:val="-5"/>
        </w:rPr>
        <w:t xml:space="preserve"> </w:t>
      </w:r>
      <w:r>
        <w:t>Samaritan</w:t>
      </w:r>
      <w:r>
        <w:rPr>
          <w:spacing w:val="-3"/>
        </w:rPr>
        <w:t xml:space="preserve"> </w:t>
      </w:r>
      <w:r>
        <w:t>woman</w:t>
      </w:r>
      <w:r>
        <w:rPr>
          <w:spacing w:val="-3"/>
        </w:rPr>
        <w:t xml:space="preserve"> </w:t>
      </w:r>
      <w:r>
        <w:t>about God’s Word…What did Jesus say to His disciples in response, to food?</w:t>
      </w:r>
    </w:p>
    <w:p w14:paraId="55A4FF3F" w14:textId="77777777" w:rsidR="00A15328" w:rsidRDefault="002C52BD">
      <w:pPr>
        <w:pStyle w:val="Heading7"/>
        <w:spacing w:before="154" w:line="300" w:lineRule="auto"/>
        <w:ind w:right="451"/>
      </w:pPr>
      <w:r>
        <w:rPr>
          <w:b w:val="0"/>
          <w:i w:val="0"/>
        </w:rPr>
        <w:t xml:space="preserve">In </w:t>
      </w:r>
      <w:r>
        <w:rPr>
          <w:i w:val="0"/>
        </w:rPr>
        <w:t xml:space="preserve">John 4 </w:t>
      </w:r>
      <w:r>
        <w:rPr>
          <w:b w:val="0"/>
          <w:i w:val="0"/>
        </w:rPr>
        <w:t xml:space="preserve">our Lord says in </w:t>
      </w:r>
      <w:r>
        <w:rPr>
          <w:i w:val="0"/>
        </w:rPr>
        <w:t xml:space="preserve">verse 34 </w:t>
      </w:r>
      <w:r>
        <w:rPr>
          <w:b w:val="0"/>
          <w:i w:val="0"/>
        </w:rPr>
        <w:t xml:space="preserve">this… </w:t>
      </w:r>
      <w:r>
        <w:t>“My food is to do the will of Him who sent Me and to finish His work. 35 Do you not say, ‘There are still four months until</w:t>
      </w:r>
      <w:r>
        <w:rPr>
          <w:spacing w:val="-2"/>
        </w:rPr>
        <w:t xml:space="preserve"> </w:t>
      </w:r>
      <w:r>
        <w:t>the</w:t>
      </w:r>
      <w:r>
        <w:rPr>
          <w:spacing w:val="-1"/>
        </w:rPr>
        <w:t xml:space="preserve"> </w:t>
      </w:r>
      <w:r>
        <w:t>harvest’?</w:t>
      </w:r>
      <w:r>
        <w:rPr>
          <w:spacing w:val="-3"/>
        </w:rPr>
        <w:t xml:space="preserve"> </w:t>
      </w:r>
      <w:r>
        <w:t>I</w:t>
      </w:r>
      <w:r>
        <w:rPr>
          <w:spacing w:val="-3"/>
        </w:rPr>
        <w:t xml:space="preserve"> </w:t>
      </w:r>
      <w:r>
        <w:t>tell</w:t>
      </w:r>
      <w:r>
        <w:rPr>
          <w:spacing w:val="-2"/>
        </w:rPr>
        <w:t xml:space="preserve"> </w:t>
      </w:r>
      <w:r>
        <w:t>you,</w:t>
      </w:r>
      <w:r>
        <w:rPr>
          <w:spacing w:val="-3"/>
        </w:rPr>
        <w:t xml:space="preserve"> </w:t>
      </w:r>
      <w:r>
        <w:t>lift</w:t>
      </w:r>
      <w:r>
        <w:rPr>
          <w:spacing w:val="-1"/>
        </w:rPr>
        <w:t xml:space="preserve"> </w:t>
      </w:r>
      <w:r>
        <w:t>up</w:t>
      </w:r>
      <w:r>
        <w:rPr>
          <w:spacing w:val="-2"/>
        </w:rPr>
        <w:t xml:space="preserve"> </w:t>
      </w:r>
      <w:r>
        <w:t>your</w:t>
      </w:r>
      <w:r>
        <w:rPr>
          <w:spacing w:val="-3"/>
        </w:rPr>
        <w:t xml:space="preserve"> </w:t>
      </w:r>
      <w:r>
        <w:t>eyes</w:t>
      </w:r>
      <w:r>
        <w:rPr>
          <w:spacing w:val="-3"/>
        </w:rPr>
        <w:t xml:space="preserve"> </w:t>
      </w:r>
      <w:r>
        <w:t>and</w:t>
      </w:r>
      <w:r>
        <w:rPr>
          <w:spacing w:val="-2"/>
        </w:rPr>
        <w:t xml:space="preserve"> </w:t>
      </w:r>
      <w:r>
        <w:t>look</w:t>
      </w:r>
      <w:r>
        <w:rPr>
          <w:spacing w:val="-3"/>
        </w:rPr>
        <w:t xml:space="preserve"> </w:t>
      </w:r>
      <w:r>
        <w:t>at</w:t>
      </w:r>
      <w:r>
        <w:rPr>
          <w:spacing w:val="-1"/>
        </w:rPr>
        <w:t xml:space="preserve"> </w:t>
      </w:r>
      <w:r>
        <w:t>the</w:t>
      </w:r>
      <w:r>
        <w:rPr>
          <w:spacing w:val="-1"/>
        </w:rPr>
        <w:t xml:space="preserve"> </w:t>
      </w:r>
      <w:r>
        <w:t>fields,</w:t>
      </w:r>
      <w:r>
        <w:rPr>
          <w:spacing w:val="-3"/>
        </w:rPr>
        <w:t xml:space="preserve"> </w:t>
      </w:r>
      <w:r>
        <w:t>for</w:t>
      </w:r>
      <w:r>
        <w:rPr>
          <w:spacing w:val="-3"/>
        </w:rPr>
        <w:t xml:space="preserve"> </w:t>
      </w:r>
      <w:r>
        <w:t>they</w:t>
      </w:r>
      <w:r>
        <w:rPr>
          <w:spacing w:val="-2"/>
        </w:rPr>
        <w:t xml:space="preserve"> </w:t>
      </w:r>
      <w:r>
        <w:t>are ripe for harvest.…”</w:t>
      </w:r>
    </w:p>
    <w:p w14:paraId="35E0ECFA" w14:textId="77777777" w:rsidR="00A15328" w:rsidRDefault="00A15328">
      <w:pPr>
        <w:spacing w:line="300" w:lineRule="auto"/>
        <w:sectPr w:rsidR="00A15328" w:rsidSect="005F3759">
          <w:footerReference w:type="default" r:id="rId115"/>
          <w:pgSz w:w="12240" w:h="15840"/>
          <w:pgMar w:top="960" w:right="1100" w:bottom="280" w:left="880" w:header="782" w:footer="0" w:gutter="0"/>
          <w:cols w:space="720"/>
        </w:sectPr>
      </w:pPr>
    </w:p>
    <w:p w14:paraId="10F00B8A" w14:textId="77777777" w:rsidR="00A15328" w:rsidRDefault="00A15328">
      <w:pPr>
        <w:pStyle w:val="BodyText"/>
        <w:rPr>
          <w:b/>
          <w:i/>
          <w:sz w:val="20"/>
        </w:rPr>
      </w:pPr>
    </w:p>
    <w:p w14:paraId="63F76301" w14:textId="77777777" w:rsidR="00A15328" w:rsidRDefault="002C52BD">
      <w:pPr>
        <w:spacing w:before="221" w:line="300" w:lineRule="auto"/>
        <w:ind w:left="559" w:right="451"/>
        <w:rPr>
          <w:i/>
          <w:sz w:val="28"/>
        </w:rPr>
      </w:pPr>
      <w:r>
        <w:rPr>
          <w:i/>
          <w:sz w:val="28"/>
        </w:rPr>
        <w:t>We</w:t>
      </w:r>
      <w:r>
        <w:rPr>
          <w:i/>
          <w:spacing w:val="-2"/>
          <w:sz w:val="28"/>
        </w:rPr>
        <w:t xml:space="preserve"> </w:t>
      </w:r>
      <w:r>
        <w:rPr>
          <w:i/>
          <w:sz w:val="28"/>
        </w:rPr>
        <w:t>read</w:t>
      </w:r>
      <w:r>
        <w:rPr>
          <w:i/>
          <w:spacing w:val="-3"/>
          <w:sz w:val="28"/>
        </w:rPr>
        <w:t xml:space="preserve"> </w:t>
      </w:r>
      <w:r>
        <w:rPr>
          <w:i/>
          <w:sz w:val="28"/>
        </w:rPr>
        <w:t>within</w:t>
      </w:r>
      <w:r>
        <w:rPr>
          <w:i/>
          <w:spacing w:val="-3"/>
          <w:sz w:val="28"/>
        </w:rPr>
        <w:t xml:space="preserve"> </w:t>
      </w:r>
      <w:r>
        <w:rPr>
          <w:i/>
          <w:sz w:val="28"/>
        </w:rPr>
        <w:t>this</w:t>
      </w:r>
      <w:r>
        <w:rPr>
          <w:i/>
          <w:spacing w:val="-2"/>
          <w:sz w:val="28"/>
        </w:rPr>
        <w:t xml:space="preserve"> </w:t>
      </w:r>
      <w:r>
        <w:rPr>
          <w:i/>
          <w:sz w:val="28"/>
        </w:rPr>
        <w:t>passage</w:t>
      </w:r>
      <w:r>
        <w:rPr>
          <w:i/>
          <w:spacing w:val="-2"/>
          <w:sz w:val="28"/>
        </w:rPr>
        <w:t xml:space="preserve"> </w:t>
      </w:r>
      <w:r>
        <w:rPr>
          <w:i/>
          <w:sz w:val="28"/>
        </w:rPr>
        <w:t>that</w:t>
      </w:r>
      <w:r>
        <w:rPr>
          <w:i/>
          <w:spacing w:val="-3"/>
          <w:sz w:val="28"/>
        </w:rPr>
        <w:t xml:space="preserve"> </w:t>
      </w:r>
      <w:r>
        <w:rPr>
          <w:i/>
          <w:sz w:val="28"/>
        </w:rPr>
        <w:t>our</w:t>
      </w:r>
      <w:r>
        <w:rPr>
          <w:i/>
          <w:spacing w:val="-3"/>
          <w:sz w:val="28"/>
        </w:rPr>
        <w:t xml:space="preserve"> </w:t>
      </w:r>
      <w:r>
        <w:rPr>
          <w:i/>
          <w:sz w:val="28"/>
        </w:rPr>
        <w:t>Savior</w:t>
      </w:r>
      <w:r>
        <w:rPr>
          <w:i/>
          <w:spacing w:val="-3"/>
          <w:sz w:val="28"/>
        </w:rPr>
        <w:t xml:space="preserve"> </w:t>
      </w:r>
      <w:r>
        <w:rPr>
          <w:i/>
          <w:sz w:val="28"/>
        </w:rPr>
        <w:t>first</w:t>
      </w:r>
      <w:r>
        <w:rPr>
          <w:i/>
          <w:spacing w:val="-3"/>
          <w:sz w:val="28"/>
        </w:rPr>
        <w:t xml:space="preserve"> </w:t>
      </w:r>
      <w:r>
        <w:rPr>
          <w:i/>
          <w:sz w:val="28"/>
        </w:rPr>
        <w:t>teaches</w:t>
      </w:r>
      <w:r>
        <w:rPr>
          <w:i/>
          <w:spacing w:val="-1"/>
          <w:sz w:val="28"/>
        </w:rPr>
        <w:t xml:space="preserve"> </w:t>
      </w:r>
      <w:r>
        <w:rPr>
          <w:i/>
          <w:sz w:val="28"/>
        </w:rPr>
        <w:t>a</w:t>
      </w:r>
      <w:r>
        <w:rPr>
          <w:i/>
          <w:spacing w:val="-3"/>
          <w:sz w:val="28"/>
        </w:rPr>
        <w:t xml:space="preserve"> </w:t>
      </w:r>
      <w:r>
        <w:rPr>
          <w:i/>
          <w:sz w:val="28"/>
        </w:rPr>
        <w:t>lost</w:t>
      </w:r>
      <w:r>
        <w:rPr>
          <w:i/>
          <w:spacing w:val="-3"/>
          <w:sz w:val="28"/>
        </w:rPr>
        <w:t xml:space="preserve"> </w:t>
      </w:r>
      <w:r>
        <w:rPr>
          <w:i/>
          <w:sz w:val="28"/>
        </w:rPr>
        <w:t>soul,</w:t>
      </w:r>
      <w:r>
        <w:rPr>
          <w:i/>
          <w:spacing w:val="-3"/>
          <w:sz w:val="28"/>
        </w:rPr>
        <w:t xml:space="preserve"> </w:t>
      </w:r>
      <w:r>
        <w:rPr>
          <w:i/>
          <w:sz w:val="28"/>
        </w:rPr>
        <w:t>then</w:t>
      </w:r>
      <w:r>
        <w:rPr>
          <w:i/>
          <w:spacing w:val="-3"/>
          <w:sz w:val="28"/>
        </w:rPr>
        <w:t xml:space="preserve"> </w:t>
      </w:r>
      <w:r>
        <w:rPr>
          <w:i/>
          <w:sz w:val="28"/>
        </w:rPr>
        <w:t>tells</w:t>
      </w:r>
      <w:r>
        <w:rPr>
          <w:i/>
          <w:spacing w:val="-1"/>
          <w:sz w:val="28"/>
        </w:rPr>
        <w:t xml:space="preserve"> </w:t>
      </w:r>
      <w:r>
        <w:rPr>
          <w:i/>
          <w:sz w:val="28"/>
        </w:rPr>
        <w:t>His followers, (in response to them asking about food), that HIS FOOD is to do God’s will. And what was Jesus doing at that time, when He was talking about doing God’s will? Our Christ was doing evangelism.</w:t>
      </w:r>
    </w:p>
    <w:p w14:paraId="249E0E35" w14:textId="77777777" w:rsidR="00A15328" w:rsidRDefault="002C52BD">
      <w:pPr>
        <w:spacing w:before="160" w:line="300" w:lineRule="auto"/>
        <w:ind w:left="559" w:right="327"/>
        <w:rPr>
          <w:b/>
          <w:i/>
          <w:sz w:val="24"/>
        </w:rPr>
      </w:pPr>
      <w:r>
        <w:rPr>
          <w:b/>
          <w:i/>
          <w:sz w:val="24"/>
        </w:rPr>
        <w:t xml:space="preserve">In this passage, He compared the activity He was doing, in soul saving to being as spiritually needful as eating food is for meeting </w:t>
      </w:r>
      <w:proofErr w:type="gramStart"/>
      <w:r>
        <w:rPr>
          <w:b/>
          <w:i/>
          <w:sz w:val="24"/>
        </w:rPr>
        <w:t>ones</w:t>
      </w:r>
      <w:proofErr w:type="gramEnd"/>
      <w:r>
        <w:rPr>
          <w:b/>
          <w:i/>
          <w:sz w:val="24"/>
        </w:rPr>
        <w:t xml:space="preserve"> physical needs. Gods will, (in this context) was to share the truth. Christ viewed doing God’s will </w:t>
      </w:r>
      <w:proofErr w:type="gramStart"/>
      <w:r>
        <w:rPr>
          <w:b/>
          <w:i/>
          <w:sz w:val="24"/>
        </w:rPr>
        <w:t>as</w:t>
      </w:r>
      <w:proofErr w:type="gramEnd"/>
      <w:r>
        <w:rPr>
          <w:b/>
          <w:i/>
          <w:sz w:val="24"/>
        </w:rPr>
        <w:t xml:space="preserve"> essential to His spiritual wellbeing, (as food is for the bodies wellbeing). See also Matthew 4:4</w:t>
      </w:r>
      <w:r>
        <w:rPr>
          <w:b/>
          <w:i/>
          <w:spacing w:val="40"/>
          <w:sz w:val="24"/>
        </w:rPr>
        <w:t xml:space="preserve"> </w:t>
      </w:r>
      <w:r>
        <w:rPr>
          <w:b/>
          <w:i/>
          <w:sz w:val="24"/>
        </w:rPr>
        <w:t>If we are to have the right attitude and mind</w:t>
      </w:r>
      <w:r>
        <w:rPr>
          <w:b/>
          <w:i/>
          <w:spacing w:val="-1"/>
          <w:sz w:val="24"/>
        </w:rPr>
        <w:t xml:space="preserve"> </w:t>
      </w:r>
      <w:r>
        <w:rPr>
          <w:b/>
          <w:i/>
          <w:sz w:val="24"/>
        </w:rPr>
        <w:t>frame,</w:t>
      </w:r>
      <w:r>
        <w:rPr>
          <w:b/>
          <w:i/>
          <w:spacing w:val="-3"/>
          <w:sz w:val="24"/>
        </w:rPr>
        <w:t xml:space="preserve"> </w:t>
      </w:r>
      <w:r>
        <w:rPr>
          <w:b/>
          <w:i/>
          <w:sz w:val="24"/>
        </w:rPr>
        <w:t>we</w:t>
      </w:r>
      <w:r>
        <w:rPr>
          <w:b/>
          <w:i/>
          <w:spacing w:val="-2"/>
          <w:sz w:val="24"/>
        </w:rPr>
        <w:t xml:space="preserve"> </w:t>
      </w:r>
      <w:r>
        <w:rPr>
          <w:b/>
          <w:i/>
          <w:sz w:val="24"/>
        </w:rPr>
        <w:t>too</w:t>
      </w:r>
      <w:r>
        <w:rPr>
          <w:b/>
          <w:i/>
          <w:spacing w:val="-3"/>
          <w:sz w:val="24"/>
        </w:rPr>
        <w:t xml:space="preserve"> </w:t>
      </w:r>
      <w:r>
        <w:rPr>
          <w:b/>
          <w:i/>
          <w:sz w:val="24"/>
        </w:rPr>
        <w:t>are</w:t>
      </w:r>
      <w:r>
        <w:rPr>
          <w:b/>
          <w:i/>
          <w:spacing w:val="-4"/>
          <w:sz w:val="24"/>
        </w:rPr>
        <w:t xml:space="preserve"> </w:t>
      </w:r>
      <w:r>
        <w:rPr>
          <w:b/>
          <w:i/>
          <w:sz w:val="24"/>
        </w:rPr>
        <w:t>supposed</w:t>
      </w:r>
      <w:r>
        <w:rPr>
          <w:b/>
          <w:i/>
          <w:spacing w:val="-1"/>
          <w:sz w:val="24"/>
        </w:rPr>
        <w:t xml:space="preserve"> </w:t>
      </w:r>
      <w:r>
        <w:rPr>
          <w:b/>
          <w:i/>
          <w:sz w:val="24"/>
        </w:rPr>
        <w:t>to</w:t>
      </w:r>
      <w:r>
        <w:rPr>
          <w:b/>
          <w:i/>
          <w:spacing w:val="-3"/>
          <w:sz w:val="24"/>
        </w:rPr>
        <w:t xml:space="preserve"> </w:t>
      </w:r>
      <w:r>
        <w:rPr>
          <w:b/>
          <w:i/>
          <w:sz w:val="24"/>
        </w:rPr>
        <w:t>view</w:t>
      </w:r>
      <w:r>
        <w:rPr>
          <w:b/>
          <w:i/>
          <w:spacing w:val="-3"/>
          <w:sz w:val="24"/>
        </w:rPr>
        <w:t xml:space="preserve"> </w:t>
      </w:r>
      <w:r>
        <w:rPr>
          <w:b/>
          <w:i/>
          <w:sz w:val="24"/>
        </w:rPr>
        <w:t>such</w:t>
      </w:r>
      <w:r>
        <w:rPr>
          <w:b/>
          <w:i/>
          <w:spacing w:val="-3"/>
          <w:sz w:val="24"/>
        </w:rPr>
        <w:t xml:space="preserve"> </w:t>
      </w:r>
      <w:r>
        <w:rPr>
          <w:b/>
          <w:i/>
          <w:sz w:val="24"/>
        </w:rPr>
        <w:t>work,</w:t>
      </w:r>
      <w:r>
        <w:rPr>
          <w:b/>
          <w:i/>
          <w:spacing w:val="-1"/>
          <w:sz w:val="24"/>
        </w:rPr>
        <w:t xml:space="preserve"> </w:t>
      </w:r>
      <w:r>
        <w:rPr>
          <w:b/>
          <w:i/>
          <w:sz w:val="24"/>
        </w:rPr>
        <w:t>as</w:t>
      </w:r>
      <w:r>
        <w:rPr>
          <w:b/>
          <w:i/>
          <w:spacing w:val="-5"/>
          <w:sz w:val="24"/>
        </w:rPr>
        <w:t xml:space="preserve"> </w:t>
      </w:r>
      <w:r>
        <w:rPr>
          <w:b/>
          <w:i/>
          <w:sz w:val="24"/>
        </w:rPr>
        <w:t>needful to</w:t>
      </w:r>
      <w:r>
        <w:rPr>
          <w:b/>
          <w:i/>
          <w:spacing w:val="-1"/>
          <w:sz w:val="24"/>
        </w:rPr>
        <w:t xml:space="preserve"> </w:t>
      </w:r>
      <w:r>
        <w:rPr>
          <w:b/>
          <w:i/>
          <w:sz w:val="24"/>
        </w:rPr>
        <w:t>us,</w:t>
      </w:r>
      <w:r>
        <w:rPr>
          <w:b/>
          <w:i/>
          <w:spacing w:val="-3"/>
          <w:sz w:val="24"/>
        </w:rPr>
        <w:t xml:space="preserve"> </w:t>
      </w:r>
      <w:r>
        <w:rPr>
          <w:b/>
          <w:i/>
          <w:sz w:val="24"/>
        </w:rPr>
        <w:t>as</w:t>
      </w:r>
      <w:r>
        <w:rPr>
          <w:b/>
          <w:i/>
          <w:spacing w:val="-3"/>
          <w:sz w:val="24"/>
        </w:rPr>
        <w:t xml:space="preserve"> </w:t>
      </w:r>
      <w:r>
        <w:rPr>
          <w:b/>
          <w:i/>
          <w:sz w:val="24"/>
        </w:rPr>
        <w:t>essential to</w:t>
      </w:r>
      <w:r>
        <w:rPr>
          <w:b/>
          <w:i/>
          <w:spacing w:val="-1"/>
          <w:sz w:val="24"/>
        </w:rPr>
        <w:t xml:space="preserve"> </w:t>
      </w:r>
      <w:r>
        <w:rPr>
          <w:b/>
          <w:i/>
          <w:sz w:val="24"/>
        </w:rPr>
        <w:t>us</w:t>
      </w:r>
      <w:r>
        <w:rPr>
          <w:b/>
          <w:i/>
          <w:spacing w:val="-3"/>
          <w:sz w:val="24"/>
        </w:rPr>
        <w:t xml:space="preserve"> </w:t>
      </w:r>
      <w:r>
        <w:rPr>
          <w:b/>
          <w:i/>
          <w:sz w:val="24"/>
        </w:rPr>
        <w:t>as</w:t>
      </w:r>
      <w:r>
        <w:rPr>
          <w:b/>
          <w:i/>
          <w:spacing w:val="-5"/>
          <w:sz w:val="24"/>
        </w:rPr>
        <w:t xml:space="preserve"> </w:t>
      </w:r>
      <w:r>
        <w:rPr>
          <w:b/>
          <w:i/>
          <w:sz w:val="24"/>
        </w:rPr>
        <w:t>our “meat and drink.” The will of God is what we are supposed to (spiritual) live off of and find nourishment from. To our Lord doing God’s will daily, (in seeking to reach the lost) was as spiritually vital to Him, as food/drink was for His physical nourishment.</w:t>
      </w:r>
    </w:p>
    <w:p w14:paraId="5E93CFDC" w14:textId="77777777" w:rsidR="00A15328" w:rsidRDefault="002C52BD">
      <w:pPr>
        <w:pStyle w:val="BodyText"/>
        <w:spacing w:before="160" w:line="300" w:lineRule="auto"/>
        <w:ind w:left="559" w:right="411"/>
        <w:rPr>
          <w:b/>
        </w:rPr>
      </w:pPr>
      <w:r>
        <w:t>What</w:t>
      </w:r>
      <w:r>
        <w:rPr>
          <w:spacing w:val="-4"/>
        </w:rPr>
        <w:t xml:space="preserve"> </w:t>
      </w:r>
      <w:r>
        <w:t>did</w:t>
      </w:r>
      <w:r>
        <w:rPr>
          <w:spacing w:val="-2"/>
        </w:rPr>
        <w:t xml:space="preserve"> </w:t>
      </w:r>
      <w:r>
        <w:t>our</w:t>
      </w:r>
      <w:r>
        <w:rPr>
          <w:spacing w:val="-3"/>
        </w:rPr>
        <w:t xml:space="preserve"> </w:t>
      </w:r>
      <w:r>
        <w:t>Master</w:t>
      </w:r>
      <w:r>
        <w:rPr>
          <w:spacing w:val="-3"/>
        </w:rPr>
        <w:t xml:space="preserve"> </w:t>
      </w:r>
      <w:r>
        <w:t>Teacher</w:t>
      </w:r>
      <w:r>
        <w:rPr>
          <w:spacing w:val="-3"/>
        </w:rPr>
        <w:t xml:space="preserve"> </w:t>
      </w:r>
      <w:r>
        <w:t>say</w:t>
      </w:r>
      <w:r>
        <w:rPr>
          <w:spacing w:val="-3"/>
        </w:rPr>
        <w:t xml:space="preserve"> </w:t>
      </w:r>
      <w:r>
        <w:t>right</w:t>
      </w:r>
      <w:r>
        <w:rPr>
          <w:spacing w:val="-4"/>
        </w:rPr>
        <w:t xml:space="preserve"> </w:t>
      </w:r>
      <w:r>
        <w:t>after</w:t>
      </w:r>
      <w:r>
        <w:rPr>
          <w:spacing w:val="-3"/>
        </w:rPr>
        <w:t xml:space="preserve"> </w:t>
      </w:r>
      <w:r>
        <w:t>that</w:t>
      </w:r>
      <w:r>
        <w:rPr>
          <w:spacing w:val="-4"/>
        </w:rPr>
        <w:t xml:space="preserve"> </w:t>
      </w:r>
      <w:r>
        <w:t>statement,</w:t>
      </w:r>
      <w:r>
        <w:rPr>
          <w:spacing w:val="-4"/>
        </w:rPr>
        <w:t xml:space="preserve"> </w:t>
      </w:r>
      <w:r>
        <w:t>in</w:t>
      </w:r>
      <w:r>
        <w:rPr>
          <w:spacing w:val="-3"/>
        </w:rPr>
        <w:t xml:space="preserve"> </w:t>
      </w:r>
      <w:r>
        <w:rPr>
          <w:b/>
        </w:rPr>
        <w:t>verse</w:t>
      </w:r>
      <w:r>
        <w:rPr>
          <w:b/>
          <w:spacing w:val="-3"/>
        </w:rPr>
        <w:t xml:space="preserve"> </w:t>
      </w:r>
      <w:r>
        <w:rPr>
          <w:b/>
        </w:rPr>
        <w:t>35-38?</w:t>
      </w:r>
      <w:r>
        <w:rPr>
          <w:b/>
          <w:spacing w:val="-4"/>
        </w:rPr>
        <w:t xml:space="preserve"> </w:t>
      </w:r>
      <w:r>
        <w:t>After declaring the great purpose, He had for</w:t>
      </w:r>
      <w:r>
        <w:rPr>
          <w:spacing w:val="-1"/>
        </w:rPr>
        <w:t xml:space="preserve"> </w:t>
      </w:r>
      <w:r>
        <w:t>doing God’s will, in the</w:t>
      </w:r>
      <w:r>
        <w:rPr>
          <w:spacing w:val="-2"/>
        </w:rPr>
        <w:t xml:space="preserve"> </w:t>
      </w:r>
      <w:r>
        <w:t xml:space="preserve">work the disciples saw Him doing with the Samarian woman. When this woman left and told her village (of the news Jesus gave to her) about Him being the Messiah. The people of the village came to Him. </w:t>
      </w:r>
      <w:r>
        <w:rPr>
          <w:b/>
        </w:rPr>
        <w:t>(vs 27-30)</w:t>
      </w:r>
    </w:p>
    <w:p w14:paraId="679A0522" w14:textId="77777777" w:rsidR="00A15328" w:rsidRDefault="002C52BD">
      <w:pPr>
        <w:spacing w:before="160" w:line="300" w:lineRule="auto"/>
        <w:ind w:left="559" w:right="451"/>
        <w:rPr>
          <w:b/>
          <w:i/>
          <w:sz w:val="28"/>
        </w:rPr>
      </w:pPr>
      <w:r>
        <w:rPr>
          <w:sz w:val="28"/>
        </w:rPr>
        <w:t xml:space="preserve">When Christ looked and saw the crowds coming to Him, that this woman had brough Him, what does He </w:t>
      </w:r>
      <w:proofErr w:type="gramStart"/>
      <w:r>
        <w:rPr>
          <w:sz w:val="28"/>
        </w:rPr>
        <w:t>say?.</w:t>
      </w:r>
      <w:proofErr w:type="gramEnd"/>
      <w:r>
        <w:rPr>
          <w:sz w:val="28"/>
        </w:rPr>
        <w:t xml:space="preserve"> After mentioning (in </w:t>
      </w:r>
      <w:r>
        <w:rPr>
          <w:b/>
          <w:sz w:val="28"/>
        </w:rPr>
        <w:t>v 34</w:t>
      </w:r>
      <w:r>
        <w:rPr>
          <w:sz w:val="28"/>
        </w:rPr>
        <w:t>) the importance of doing</w:t>
      </w:r>
      <w:r>
        <w:rPr>
          <w:spacing w:val="-3"/>
          <w:sz w:val="28"/>
        </w:rPr>
        <w:t xml:space="preserve"> </w:t>
      </w:r>
      <w:r>
        <w:rPr>
          <w:sz w:val="28"/>
        </w:rPr>
        <w:t>the</w:t>
      </w:r>
      <w:r>
        <w:rPr>
          <w:spacing w:val="-5"/>
          <w:sz w:val="28"/>
        </w:rPr>
        <w:t xml:space="preserve"> </w:t>
      </w:r>
      <w:r>
        <w:rPr>
          <w:sz w:val="28"/>
        </w:rPr>
        <w:t>will</w:t>
      </w:r>
      <w:r>
        <w:rPr>
          <w:spacing w:val="-3"/>
          <w:sz w:val="28"/>
        </w:rPr>
        <w:t xml:space="preserve"> </w:t>
      </w:r>
      <w:r>
        <w:rPr>
          <w:sz w:val="28"/>
        </w:rPr>
        <w:t>of</w:t>
      </w:r>
      <w:r>
        <w:rPr>
          <w:spacing w:val="-3"/>
          <w:sz w:val="28"/>
        </w:rPr>
        <w:t xml:space="preserve"> </w:t>
      </w:r>
      <w:r>
        <w:rPr>
          <w:sz w:val="28"/>
        </w:rPr>
        <w:t>God,</w:t>
      </w:r>
      <w:r>
        <w:rPr>
          <w:spacing w:val="-5"/>
          <w:sz w:val="28"/>
        </w:rPr>
        <w:t xml:space="preserve"> </w:t>
      </w:r>
      <w:r>
        <w:rPr>
          <w:sz w:val="28"/>
        </w:rPr>
        <w:t>(in</w:t>
      </w:r>
      <w:r>
        <w:rPr>
          <w:spacing w:val="-2"/>
          <w:sz w:val="28"/>
        </w:rPr>
        <w:t xml:space="preserve"> </w:t>
      </w:r>
      <w:r>
        <w:rPr>
          <w:sz w:val="28"/>
        </w:rPr>
        <w:t>evangelism)</w:t>
      </w:r>
      <w:r>
        <w:rPr>
          <w:spacing w:val="-2"/>
          <w:sz w:val="28"/>
        </w:rPr>
        <w:t xml:space="preserve"> </w:t>
      </w:r>
      <w:r>
        <w:rPr>
          <w:sz w:val="28"/>
        </w:rPr>
        <w:t>In</w:t>
      </w:r>
      <w:r>
        <w:rPr>
          <w:spacing w:val="-3"/>
          <w:sz w:val="28"/>
        </w:rPr>
        <w:t xml:space="preserve"> </w:t>
      </w:r>
      <w:r>
        <w:rPr>
          <w:b/>
          <w:sz w:val="28"/>
        </w:rPr>
        <w:t>John</w:t>
      </w:r>
      <w:r>
        <w:rPr>
          <w:b/>
          <w:spacing w:val="-3"/>
          <w:sz w:val="28"/>
        </w:rPr>
        <w:t xml:space="preserve"> </w:t>
      </w:r>
      <w:r>
        <w:rPr>
          <w:b/>
          <w:sz w:val="28"/>
        </w:rPr>
        <w:t>4:35</w:t>
      </w:r>
      <w:r>
        <w:rPr>
          <w:b/>
          <w:spacing w:val="-3"/>
          <w:sz w:val="28"/>
        </w:rPr>
        <w:t xml:space="preserve"> </w:t>
      </w:r>
      <w:r>
        <w:rPr>
          <w:sz w:val="28"/>
        </w:rPr>
        <w:t>Jesus</w:t>
      </w:r>
      <w:r>
        <w:rPr>
          <w:spacing w:val="-3"/>
          <w:sz w:val="28"/>
        </w:rPr>
        <w:t xml:space="preserve"> </w:t>
      </w:r>
      <w:r>
        <w:rPr>
          <w:sz w:val="28"/>
        </w:rPr>
        <w:t>saw</w:t>
      </w:r>
      <w:r>
        <w:rPr>
          <w:spacing w:val="-3"/>
          <w:sz w:val="28"/>
        </w:rPr>
        <w:t xml:space="preserve"> </w:t>
      </w:r>
      <w:r>
        <w:rPr>
          <w:sz w:val="28"/>
        </w:rPr>
        <w:t>the</w:t>
      </w:r>
      <w:r>
        <w:rPr>
          <w:spacing w:val="-3"/>
          <w:sz w:val="28"/>
        </w:rPr>
        <w:t xml:space="preserve"> </w:t>
      </w:r>
      <w:r>
        <w:rPr>
          <w:sz w:val="28"/>
        </w:rPr>
        <w:t>people</w:t>
      </w:r>
      <w:r>
        <w:rPr>
          <w:spacing w:val="-3"/>
          <w:sz w:val="28"/>
        </w:rPr>
        <w:t xml:space="preserve"> </w:t>
      </w:r>
      <w:r>
        <w:rPr>
          <w:sz w:val="28"/>
        </w:rPr>
        <w:t>and</w:t>
      </w:r>
      <w:r>
        <w:rPr>
          <w:spacing w:val="-2"/>
          <w:sz w:val="28"/>
        </w:rPr>
        <w:t xml:space="preserve"> </w:t>
      </w:r>
      <w:r>
        <w:rPr>
          <w:sz w:val="28"/>
        </w:rPr>
        <w:t xml:space="preserve">told His disciples </w:t>
      </w:r>
      <w:proofErr w:type="gramStart"/>
      <w:r>
        <w:rPr>
          <w:sz w:val="28"/>
        </w:rPr>
        <w:t>“</w:t>
      </w:r>
      <w:r>
        <w:rPr>
          <w:b/>
          <w:i/>
          <w:sz w:val="28"/>
        </w:rPr>
        <w:t>open</w:t>
      </w:r>
      <w:proofErr w:type="gramEnd"/>
      <w:r>
        <w:rPr>
          <w:b/>
          <w:i/>
          <w:sz w:val="28"/>
        </w:rPr>
        <w:t xml:space="preserve"> your eyes and look at the fields! They are ripe for harvest.”</w:t>
      </w:r>
    </w:p>
    <w:p w14:paraId="1AC3DDDE" w14:textId="77777777" w:rsidR="00A15328" w:rsidRDefault="002C52BD">
      <w:pPr>
        <w:pStyle w:val="BodyText"/>
        <w:spacing w:before="160" w:line="300" w:lineRule="auto"/>
        <w:ind w:left="559" w:right="451"/>
      </w:pPr>
      <w:r>
        <w:t>Jesus taught His disciples (through His example with the Samaritan women) and through His verbal Bible teaching with the crowd. Through these activities He showed the disciples how they are to actively teach others. His attitude also showed</w:t>
      </w:r>
      <w:r>
        <w:rPr>
          <w:spacing w:val="-2"/>
        </w:rPr>
        <w:t xml:space="preserve"> </w:t>
      </w:r>
      <w:r>
        <w:t>the</w:t>
      </w:r>
      <w:r>
        <w:rPr>
          <w:spacing w:val="-4"/>
        </w:rPr>
        <w:t xml:space="preserve"> </w:t>
      </w:r>
      <w:r>
        <w:t>disciples</w:t>
      </w:r>
      <w:r>
        <w:rPr>
          <w:spacing w:val="-5"/>
        </w:rPr>
        <w:t xml:space="preserve"> </w:t>
      </w:r>
      <w:r>
        <w:t>the</w:t>
      </w:r>
      <w:r>
        <w:rPr>
          <w:spacing w:val="-4"/>
        </w:rPr>
        <w:t xml:space="preserve"> </w:t>
      </w:r>
      <w:r>
        <w:t>importance</w:t>
      </w:r>
      <w:r>
        <w:rPr>
          <w:spacing w:val="-4"/>
        </w:rPr>
        <w:t xml:space="preserve"> </w:t>
      </w:r>
      <w:r>
        <w:t>of</w:t>
      </w:r>
      <w:r>
        <w:rPr>
          <w:spacing w:val="-3"/>
        </w:rPr>
        <w:t xml:space="preserve"> </w:t>
      </w:r>
      <w:r>
        <w:t>evangelism.</w:t>
      </w:r>
      <w:r>
        <w:rPr>
          <w:spacing w:val="-2"/>
        </w:rPr>
        <w:t xml:space="preserve"> </w:t>
      </w:r>
      <w:r>
        <w:t>That</w:t>
      </w:r>
      <w:r>
        <w:rPr>
          <w:spacing w:val="-4"/>
        </w:rPr>
        <w:t xml:space="preserve"> </w:t>
      </w:r>
      <w:r>
        <w:t>daily</w:t>
      </w:r>
      <w:r>
        <w:rPr>
          <w:spacing w:val="-3"/>
        </w:rPr>
        <w:t xml:space="preserve"> </w:t>
      </w:r>
      <w:r>
        <w:t>doing</w:t>
      </w:r>
      <w:r>
        <w:rPr>
          <w:spacing w:val="-4"/>
        </w:rPr>
        <w:t xml:space="preserve"> </w:t>
      </w:r>
      <w:r>
        <w:t>Gods</w:t>
      </w:r>
      <w:r>
        <w:rPr>
          <w:spacing w:val="-3"/>
        </w:rPr>
        <w:t xml:space="preserve"> </w:t>
      </w:r>
      <w:r>
        <w:t>will</w:t>
      </w:r>
      <w:r>
        <w:rPr>
          <w:spacing w:val="-3"/>
        </w:rPr>
        <w:t xml:space="preserve"> </w:t>
      </w:r>
      <w:r>
        <w:t xml:space="preserve">in reaching others, is as vital to our spirits growth as eating food daily is for our </w:t>
      </w:r>
      <w:r>
        <w:rPr>
          <w:spacing w:val="-2"/>
        </w:rPr>
        <w:t>flesh.</w:t>
      </w:r>
    </w:p>
    <w:p w14:paraId="6723526E" w14:textId="77777777" w:rsidR="00A15328" w:rsidRDefault="00A15328">
      <w:pPr>
        <w:spacing w:line="300" w:lineRule="auto"/>
        <w:sectPr w:rsidR="00A15328" w:rsidSect="005F3759">
          <w:footerReference w:type="default" r:id="rId116"/>
          <w:pgSz w:w="12240" w:h="15840"/>
          <w:pgMar w:top="960" w:right="1100" w:bottom="280" w:left="880" w:header="782" w:footer="0" w:gutter="0"/>
          <w:cols w:space="720"/>
        </w:sectPr>
      </w:pPr>
    </w:p>
    <w:p w14:paraId="511E3C6C" w14:textId="77777777" w:rsidR="00A15328" w:rsidRDefault="00A15328">
      <w:pPr>
        <w:pStyle w:val="BodyText"/>
        <w:rPr>
          <w:sz w:val="20"/>
        </w:rPr>
      </w:pPr>
    </w:p>
    <w:p w14:paraId="1000DBBF" w14:textId="77777777" w:rsidR="00A15328" w:rsidRDefault="002C52BD">
      <w:pPr>
        <w:pStyle w:val="BodyText"/>
        <w:spacing w:before="221" w:line="300" w:lineRule="auto"/>
        <w:ind w:left="560"/>
      </w:pPr>
      <w:r>
        <w:t>Helping mentees cross bridges is important. Once a person has developed in evangelism</w:t>
      </w:r>
      <w:r>
        <w:rPr>
          <w:spacing w:val="-3"/>
        </w:rPr>
        <w:t xml:space="preserve"> </w:t>
      </w:r>
      <w:r>
        <w:t>work,</w:t>
      </w:r>
      <w:r>
        <w:rPr>
          <w:spacing w:val="-5"/>
        </w:rPr>
        <w:t xml:space="preserve"> </w:t>
      </w:r>
      <w:r>
        <w:t>they</w:t>
      </w:r>
      <w:r>
        <w:rPr>
          <w:spacing w:val="-4"/>
        </w:rPr>
        <w:t xml:space="preserve"> </w:t>
      </w:r>
      <w:r>
        <w:t>need</w:t>
      </w:r>
      <w:r>
        <w:rPr>
          <w:spacing w:val="-3"/>
        </w:rPr>
        <w:t xml:space="preserve"> </w:t>
      </w:r>
      <w:r>
        <w:t>to</w:t>
      </w:r>
      <w:r>
        <w:rPr>
          <w:spacing w:val="-4"/>
        </w:rPr>
        <w:t xml:space="preserve"> </w:t>
      </w:r>
      <w:r>
        <w:t>focus</w:t>
      </w:r>
      <w:r>
        <w:rPr>
          <w:spacing w:val="-4"/>
        </w:rPr>
        <w:t xml:space="preserve"> </w:t>
      </w:r>
      <w:r>
        <w:t>on</w:t>
      </w:r>
      <w:r>
        <w:rPr>
          <w:spacing w:val="-3"/>
        </w:rPr>
        <w:t xml:space="preserve"> </w:t>
      </w:r>
      <w:r>
        <w:t>passing</w:t>
      </w:r>
      <w:r>
        <w:rPr>
          <w:spacing w:val="-5"/>
        </w:rPr>
        <w:t xml:space="preserve"> </w:t>
      </w:r>
      <w:r>
        <w:t>the</w:t>
      </w:r>
      <w:r>
        <w:rPr>
          <w:spacing w:val="-5"/>
        </w:rPr>
        <w:t xml:space="preserve"> </w:t>
      </w:r>
      <w:r>
        <w:t>torch</w:t>
      </w:r>
      <w:r>
        <w:rPr>
          <w:spacing w:val="-3"/>
        </w:rPr>
        <w:t xml:space="preserve"> </w:t>
      </w:r>
      <w:r>
        <w:t>to</w:t>
      </w:r>
      <w:r>
        <w:rPr>
          <w:spacing w:val="-4"/>
        </w:rPr>
        <w:t xml:space="preserve"> </w:t>
      </w:r>
      <w:r>
        <w:t>future</w:t>
      </w:r>
      <w:r>
        <w:rPr>
          <w:spacing w:val="-5"/>
        </w:rPr>
        <w:t xml:space="preserve"> </w:t>
      </w:r>
      <w:r>
        <w:t xml:space="preserve">generations, through training people in this process of </w:t>
      </w:r>
      <w:proofErr w:type="gramStart"/>
      <w:r>
        <w:t>soul saving</w:t>
      </w:r>
      <w:proofErr w:type="gramEnd"/>
      <w:r>
        <w:t>.</w:t>
      </w:r>
    </w:p>
    <w:p w14:paraId="0BFAE011" w14:textId="77777777" w:rsidR="00A15328" w:rsidRDefault="002C52BD">
      <w:pPr>
        <w:pStyle w:val="Heading6"/>
        <w:spacing w:before="160"/>
        <w:ind w:left="559"/>
      </w:pPr>
      <w:bookmarkStart w:id="50" w:name="In_Jesus’_life_while_working_with_His_di"/>
      <w:bookmarkEnd w:id="50"/>
      <w:r>
        <w:t>In</w:t>
      </w:r>
      <w:r>
        <w:rPr>
          <w:spacing w:val="-3"/>
        </w:rPr>
        <w:t xml:space="preserve"> </w:t>
      </w:r>
      <w:r>
        <w:t>Jesus’</w:t>
      </w:r>
      <w:r>
        <w:rPr>
          <w:spacing w:val="-4"/>
        </w:rPr>
        <w:t xml:space="preserve"> </w:t>
      </w:r>
      <w:r>
        <w:t>life</w:t>
      </w:r>
      <w:r>
        <w:rPr>
          <w:spacing w:val="-3"/>
        </w:rPr>
        <w:t xml:space="preserve"> </w:t>
      </w:r>
      <w:r>
        <w:t>while</w:t>
      </w:r>
      <w:r>
        <w:rPr>
          <w:spacing w:val="-3"/>
        </w:rPr>
        <w:t xml:space="preserve"> </w:t>
      </w:r>
      <w:r>
        <w:t>working</w:t>
      </w:r>
      <w:r>
        <w:rPr>
          <w:spacing w:val="-2"/>
        </w:rPr>
        <w:t xml:space="preserve"> </w:t>
      </w:r>
      <w:r>
        <w:t>with</w:t>
      </w:r>
      <w:r>
        <w:rPr>
          <w:spacing w:val="-3"/>
        </w:rPr>
        <w:t xml:space="preserve"> </w:t>
      </w:r>
      <w:r>
        <w:t>His</w:t>
      </w:r>
      <w:r>
        <w:rPr>
          <w:spacing w:val="-3"/>
        </w:rPr>
        <w:t xml:space="preserve"> </w:t>
      </w:r>
      <w:r>
        <w:t>disciples</w:t>
      </w:r>
      <w:r>
        <w:rPr>
          <w:spacing w:val="-3"/>
        </w:rPr>
        <w:t xml:space="preserve"> </w:t>
      </w:r>
      <w:r>
        <w:t>our</w:t>
      </w:r>
      <w:r>
        <w:rPr>
          <w:spacing w:val="-5"/>
        </w:rPr>
        <w:t xml:space="preserve"> </w:t>
      </w:r>
      <w:r>
        <w:t>Lord</w:t>
      </w:r>
      <w:r>
        <w:rPr>
          <w:spacing w:val="-3"/>
        </w:rPr>
        <w:t xml:space="preserve"> </w:t>
      </w:r>
      <w:r>
        <w:t>also</w:t>
      </w:r>
      <w:r>
        <w:rPr>
          <w:spacing w:val="-2"/>
        </w:rPr>
        <w:t xml:space="preserve"> </w:t>
      </w:r>
      <w:r>
        <w:t>focused</w:t>
      </w:r>
      <w:r>
        <w:rPr>
          <w:spacing w:val="-3"/>
        </w:rPr>
        <w:t xml:space="preserve"> </w:t>
      </w:r>
      <w:r>
        <w:t>on</w:t>
      </w:r>
      <w:r>
        <w:rPr>
          <w:spacing w:val="-3"/>
        </w:rPr>
        <w:t xml:space="preserve"> </w:t>
      </w:r>
      <w:r>
        <w:t>giving</w:t>
      </w:r>
      <w:r>
        <w:rPr>
          <w:spacing w:val="-2"/>
        </w:rPr>
        <w:t xml:space="preserve"> </w:t>
      </w:r>
      <w:r>
        <w:t>His students a sense of accountability.</w:t>
      </w:r>
    </w:p>
    <w:p w14:paraId="3272B010" w14:textId="77777777" w:rsidR="00A15328" w:rsidRDefault="002C52BD">
      <w:pPr>
        <w:pStyle w:val="BodyText"/>
        <w:spacing w:before="198" w:line="300" w:lineRule="auto"/>
        <w:ind w:left="559" w:right="631"/>
        <w:rPr>
          <w:b/>
        </w:rPr>
      </w:pPr>
      <w:r>
        <w:t>Once the disciples had been shown the truth and had accompanied Jesus, (seeing</w:t>
      </w:r>
      <w:r>
        <w:rPr>
          <w:spacing w:val="-3"/>
        </w:rPr>
        <w:t xml:space="preserve"> </w:t>
      </w:r>
      <w:r>
        <w:t>the</w:t>
      </w:r>
      <w:r>
        <w:rPr>
          <w:spacing w:val="-4"/>
        </w:rPr>
        <w:t xml:space="preserve"> </w:t>
      </w:r>
      <w:r>
        <w:t>examples</w:t>
      </w:r>
      <w:r>
        <w:rPr>
          <w:spacing w:val="-5"/>
        </w:rPr>
        <w:t xml:space="preserve"> </w:t>
      </w:r>
      <w:r>
        <w:t>of</w:t>
      </w:r>
      <w:r>
        <w:rPr>
          <w:spacing w:val="-3"/>
        </w:rPr>
        <w:t xml:space="preserve"> </w:t>
      </w:r>
      <w:r>
        <w:t>Him</w:t>
      </w:r>
      <w:r>
        <w:rPr>
          <w:spacing w:val="-4"/>
        </w:rPr>
        <w:t xml:space="preserve"> </w:t>
      </w:r>
      <w:r>
        <w:t>doing</w:t>
      </w:r>
      <w:r>
        <w:rPr>
          <w:spacing w:val="-4"/>
        </w:rPr>
        <w:t xml:space="preserve"> </w:t>
      </w:r>
      <w:r>
        <w:t>outreach</w:t>
      </w:r>
      <w:r>
        <w:rPr>
          <w:spacing w:val="-2"/>
        </w:rPr>
        <w:t xml:space="preserve"> </w:t>
      </w:r>
      <w:r>
        <w:t>and</w:t>
      </w:r>
      <w:r>
        <w:rPr>
          <w:spacing w:val="-4"/>
        </w:rPr>
        <w:t xml:space="preserve"> </w:t>
      </w:r>
      <w:r>
        <w:t>other</w:t>
      </w:r>
      <w:r>
        <w:rPr>
          <w:spacing w:val="-3"/>
        </w:rPr>
        <w:t xml:space="preserve"> </w:t>
      </w:r>
      <w:r>
        <w:t>spiritual</w:t>
      </w:r>
      <w:r>
        <w:rPr>
          <w:spacing w:val="-6"/>
        </w:rPr>
        <w:t xml:space="preserve"> </w:t>
      </w:r>
      <w:r>
        <w:t>activities),</w:t>
      </w:r>
      <w:r>
        <w:rPr>
          <w:spacing w:val="-4"/>
        </w:rPr>
        <w:t xml:space="preserve"> </w:t>
      </w:r>
      <w:r>
        <w:t xml:space="preserve">Jesus encouraged them to go out and try doing these things themselves, </w:t>
      </w:r>
      <w:r>
        <w:rPr>
          <w:b/>
        </w:rPr>
        <w:t xml:space="preserve">(Matthew 10:1-42; Luke 10:1-24). </w:t>
      </w:r>
      <w:r>
        <w:t>Our Lord encouraged accountability. Jesus even asks Peter</w:t>
      </w:r>
      <w:r>
        <w:rPr>
          <w:spacing w:val="-3"/>
        </w:rPr>
        <w:t xml:space="preserve"> </w:t>
      </w:r>
      <w:r>
        <w:t>to</w:t>
      </w:r>
      <w:r>
        <w:rPr>
          <w:spacing w:val="-3"/>
        </w:rPr>
        <w:t xml:space="preserve"> </w:t>
      </w:r>
      <w:r>
        <w:t>step</w:t>
      </w:r>
      <w:r>
        <w:rPr>
          <w:spacing w:val="-2"/>
        </w:rPr>
        <w:t xml:space="preserve"> </w:t>
      </w:r>
      <w:r>
        <w:t>up</w:t>
      </w:r>
      <w:r>
        <w:rPr>
          <w:spacing w:val="-1"/>
        </w:rPr>
        <w:t xml:space="preserve"> </w:t>
      </w:r>
      <w:r>
        <w:t>spiritually</w:t>
      </w:r>
      <w:r>
        <w:rPr>
          <w:spacing w:val="-3"/>
        </w:rPr>
        <w:t xml:space="preserve"> </w:t>
      </w:r>
      <w:r>
        <w:t>in</w:t>
      </w:r>
      <w:r>
        <w:rPr>
          <w:spacing w:val="-2"/>
        </w:rPr>
        <w:t xml:space="preserve"> </w:t>
      </w:r>
      <w:r>
        <w:t>following</w:t>
      </w:r>
      <w:r>
        <w:rPr>
          <w:spacing w:val="-4"/>
        </w:rPr>
        <w:t xml:space="preserve"> </w:t>
      </w:r>
      <w:r>
        <w:t>Him,</w:t>
      </w:r>
      <w:r>
        <w:rPr>
          <w:spacing w:val="-4"/>
        </w:rPr>
        <w:t xml:space="preserve"> </w:t>
      </w:r>
      <w:r>
        <w:t>after</w:t>
      </w:r>
      <w:r>
        <w:rPr>
          <w:spacing w:val="-3"/>
        </w:rPr>
        <w:t xml:space="preserve"> </w:t>
      </w:r>
      <w:r>
        <w:t>the</w:t>
      </w:r>
      <w:r>
        <w:rPr>
          <w:spacing w:val="-4"/>
        </w:rPr>
        <w:t xml:space="preserve"> </w:t>
      </w:r>
      <w:r>
        <w:t>resurrection,</w:t>
      </w:r>
      <w:r>
        <w:rPr>
          <w:spacing w:val="-4"/>
        </w:rPr>
        <w:t xml:space="preserve"> </w:t>
      </w:r>
      <w:r>
        <w:rPr>
          <w:b/>
        </w:rPr>
        <w:t>(John</w:t>
      </w:r>
      <w:r>
        <w:rPr>
          <w:b/>
          <w:spacing w:val="-9"/>
        </w:rPr>
        <w:t xml:space="preserve"> </w:t>
      </w:r>
      <w:r>
        <w:rPr>
          <w:b/>
        </w:rPr>
        <w:t xml:space="preserve">21:15- </w:t>
      </w:r>
      <w:r>
        <w:rPr>
          <w:b/>
          <w:spacing w:val="-4"/>
        </w:rPr>
        <w:t>19).</w:t>
      </w:r>
    </w:p>
    <w:p w14:paraId="74D91F04" w14:textId="77777777" w:rsidR="00A15328" w:rsidRDefault="002C52BD">
      <w:pPr>
        <w:spacing w:before="193" w:line="300" w:lineRule="auto"/>
        <w:ind w:left="559" w:right="607"/>
        <w:rPr>
          <w:b/>
          <w:i/>
          <w:sz w:val="24"/>
        </w:rPr>
      </w:pPr>
      <w:r>
        <w:rPr>
          <w:b/>
          <w:sz w:val="28"/>
        </w:rPr>
        <w:t xml:space="preserve">To be like Jesus: </w:t>
      </w:r>
      <w:r>
        <w:rPr>
          <w:sz w:val="28"/>
        </w:rPr>
        <w:t xml:space="preserve">Discipleship (for the Christian worker) is about fostering a sense of accountability in doing God’s work. It is about encouraging new Christians to step up and do more for the Lord, as they grow and mature in the Word. </w:t>
      </w:r>
      <w:r>
        <w:rPr>
          <w:b/>
          <w:i/>
          <w:sz w:val="24"/>
        </w:rPr>
        <w:t>We read in the gospels that Jesus went from home to home, from town to town, to the synagogues and Jewish temple, and actively, regularly lived the Bible command to share the gospel with the lost. We read in the book of Acts that the disciples and inspired Apostles</w:t>
      </w:r>
      <w:r>
        <w:rPr>
          <w:b/>
          <w:i/>
          <w:spacing w:val="-3"/>
          <w:sz w:val="24"/>
        </w:rPr>
        <w:t xml:space="preserve"> </w:t>
      </w:r>
      <w:r>
        <w:rPr>
          <w:b/>
          <w:i/>
          <w:sz w:val="24"/>
        </w:rPr>
        <w:t>also</w:t>
      </w:r>
      <w:r>
        <w:rPr>
          <w:b/>
          <w:i/>
          <w:spacing w:val="-1"/>
          <w:sz w:val="24"/>
        </w:rPr>
        <w:t xml:space="preserve"> </w:t>
      </w:r>
      <w:r>
        <w:rPr>
          <w:b/>
          <w:i/>
          <w:sz w:val="24"/>
        </w:rPr>
        <w:t>were</w:t>
      </w:r>
      <w:r>
        <w:rPr>
          <w:b/>
          <w:i/>
          <w:spacing w:val="-4"/>
          <w:sz w:val="24"/>
        </w:rPr>
        <w:t xml:space="preserve"> </w:t>
      </w:r>
      <w:r>
        <w:rPr>
          <w:b/>
          <w:i/>
          <w:sz w:val="24"/>
        </w:rPr>
        <w:t>faithful</w:t>
      </w:r>
      <w:r>
        <w:rPr>
          <w:b/>
          <w:i/>
          <w:spacing w:val="-3"/>
          <w:sz w:val="24"/>
        </w:rPr>
        <w:t xml:space="preserve"> </w:t>
      </w:r>
      <w:r>
        <w:rPr>
          <w:b/>
          <w:i/>
          <w:sz w:val="24"/>
        </w:rPr>
        <w:t>to</w:t>
      </w:r>
      <w:r>
        <w:rPr>
          <w:b/>
          <w:i/>
          <w:spacing w:val="-3"/>
          <w:sz w:val="24"/>
        </w:rPr>
        <w:t xml:space="preserve"> </w:t>
      </w:r>
      <w:r>
        <w:rPr>
          <w:b/>
          <w:i/>
          <w:sz w:val="24"/>
        </w:rPr>
        <w:t>Gods</w:t>
      </w:r>
      <w:r>
        <w:rPr>
          <w:b/>
          <w:i/>
          <w:spacing w:val="-3"/>
          <w:sz w:val="24"/>
        </w:rPr>
        <w:t xml:space="preserve"> </w:t>
      </w:r>
      <w:r>
        <w:rPr>
          <w:b/>
          <w:i/>
          <w:sz w:val="24"/>
        </w:rPr>
        <w:t>command</w:t>
      </w:r>
      <w:r>
        <w:rPr>
          <w:b/>
          <w:i/>
          <w:spacing w:val="-3"/>
          <w:sz w:val="24"/>
        </w:rPr>
        <w:t xml:space="preserve"> </w:t>
      </w:r>
      <w:r>
        <w:rPr>
          <w:b/>
          <w:i/>
          <w:sz w:val="24"/>
        </w:rPr>
        <w:t>in</w:t>
      </w:r>
      <w:r>
        <w:rPr>
          <w:b/>
          <w:i/>
          <w:spacing w:val="-6"/>
          <w:sz w:val="24"/>
        </w:rPr>
        <w:t xml:space="preserve"> </w:t>
      </w:r>
      <w:r>
        <w:rPr>
          <w:b/>
          <w:i/>
          <w:sz w:val="24"/>
        </w:rPr>
        <w:t>sharing</w:t>
      </w:r>
      <w:r>
        <w:rPr>
          <w:b/>
          <w:i/>
          <w:spacing w:val="-1"/>
          <w:sz w:val="24"/>
        </w:rPr>
        <w:t xml:space="preserve"> </w:t>
      </w:r>
      <w:r>
        <w:rPr>
          <w:b/>
          <w:i/>
          <w:sz w:val="24"/>
        </w:rPr>
        <w:t>the</w:t>
      </w:r>
      <w:r>
        <w:rPr>
          <w:b/>
          <w:i/>
          <w:spacing w:val="-2"/>
          <w:sz w:val="24"/>
        </w:rPr>
        <w:t xml:space="preserve"> </w:t>
      </w:r>
      <w:r>
        <w:rPr>
          <w:b/>
          <w:i/>
          <w:sz w:val="24"/>
        </w:rPr>
        <w:t>good</w:t>
      </w:r>
      <w:r>
        <w:rPr>
          <w:b/>
          <w:i/>
          <w:spacing w:val="-3"/>
          <w:sz w:val="24"/>
        </w:rPr>
        <w:t xml:space="preserve"> </w:t>
      </w:r>
      <w:r>
        <w:rPr>
          <w:b/>
          <w:i/>
          <w:sz w:val="24"/>
        </w:rPr>
        <w:t>news</w:t>
      </w:r>
      <w:r>
        <w:rPr>
          <w:b/>
          <w:i/>
          <w:spacing w:val="-5"/>
          <w:sz w:val="24"/>
        </w:rPr>
        <w:t xml:space="preserve"> </w:t>
      </w:r>
      <w:r>
        <w:rPr>
          <w:b/>
          <w:i/>
          <w:sz w:val="24"/>
        </w:rPr>
        <w:t>with</w:t>
      </w:r>
      <w:r>
        <w:rPr>
          <w:b/>
          <w:i/>
          <w:spacing w:val="-1"/>
          <w:sz w:val="24"/>
        </w:rPr>
        <w:t xml:space="preserve"> </w:t>
      </w:r>
      <w:r>
        <w:rPr>
          <w:b/>
          <w:i/>
          <w:sz w:val="24"/>
        </w:rPr>
        <w:t>the</w:t>
      </w:r>
      <w:r>
        <w:rPr>
          <w:b/>
          <w:i/>
          <w:spacing w:val="-4"/>
          <w:sz w:val="24"/>
        </w:rPr>
        <w:t xml:space="preserve"> </w:t>
      </w:r>
      <w:r>
        <w:rPr>
          <w:b/>
          <w:i/>
          <w:sz w:val="24"/>
        </w:rPr>
        <w:t>lost.</w:t>
      </w:r>
      <w:r>
        <w:rPr>
          <w:b/>
          <w:i/>
          <w:spacing w:val="-3"/>
          <w:sz w:val="24"/>
        </w:rPr>
        <w:t xml:space="preserve"> </w:t>
      </w:r>
      <w:r>
        <w:rPr>
          <w:b/>
          <w:i/>
          <w:sz w:val="24"/>
        </w:rPr>
        <w:t>These men lived the Great Commission, in their daily walk with the Father, and practiced the teachings of truth, by following the example of our Savior Jesus Christ. This is essential. If we claim to have God, we must live as Jesus lived. (1 John 2:6)</w:t>
      </w:r>
      <w:r>
        <w:rPr>
          <w:b/>
          <w:i/>
          <w:spacing w:val="40"/>
          <w:sz w:val="24"/>
        </w:rPr>
        <w:t xml:space="preserve"> </w:t>
      </w:r>
      <w:r>
        <w:rPr>
          <w:b/>
          <w:i/>
          <w:sz w:val="24"/>
        </w:rPr>
        <w:t>This is the New Testament pattern the leads to success in evangelism.</w:t>
      </w:r>
    </w:p>
    <w:p w14:paraId="4887C80D" w14:textId="77777777" w:rsidR="00A15328" w:rsidRDefault="002C52BD">
      <w:pPr>
        <w:spacing w:before="197" w:line="300" w:lineRule="auto"/>
        <w:ind w:left="560" w:right="607"/>
        <w:rPr>
          <w:b/>
          <w:sz w:val="28"/>
        </w:rPr>
      </w:pPr>
      <w:r>
        <w:rPr>
          <w:b/>
          <w:sz w:val="28"/>
        </w:rPr>
        <w:t xml:space="preserve">New Testament patterns to follow: This practice of accountability continued with His disciples. </w:t>
      </w:r>
      <w:r>
        <w:rPr>
          <w:sz w:val="28"/>
        </w:rPr>
        <w:t xml:space="preserve">Example: The Apostle Paul writes a command that encourages older ladies to step up and guide the younger women in the faith. </w:t>
      </w:r>
      <w:r>
        <w:rPr>
          <w:b/>
          <w:sz w:val="28"/>
        </w:rPr>
        <w:t>(Titus</w:t>
      </w:r>
      <w:r>
        <w:rPr>
          <w:b/>
          <w:spacing w:val="-2"/>
          <w:sz w:val="28"/>
        </w:rPr>
        <w:t xml:space="preserve"> </w:t>
      </w:r>
      <w:r>
        <w:rPr>
          <w:b/>
          <w:sz w:val="28"/>
        </w:rPr>
        <w:t>2:3-</w:t>
      </w:r>
      <w:r>
        <w:rPr>
          <w:b/>
          <w:spacing w:val="-2"/>
          <w:sz w:val="28"/>
        </w:rPr>
        <w:t xml:space="preserve"> </w:t>
      </w:r>
      <w:r>
        <w:rPr>
          <w:b/>
          <w:sz w:val="28"/>
        </w:rPr>
        <w:t>4)</w:t>
      </w:r>
      <w:r>
        <w:rPr>
          <w:b/>
          <w:spacing w:val="-4"/>
          <w:sz w:val="28"/>
        </w:rPr>
        <w:t xml:space="preserve"> </w:t>
      </w:r>
      <w:r>
        <w:rPr>
          <w:sz w:val="28"/>
        </w:rPr>
        <w:t>The</w:t>
      </w:r>
      <w:r>
        <w:rPr>
          <w:spacing w:val="-3"/>
          <w:sz w:val="28"/>
        </w:rPr>
        <w:t xml:space="preserve"> </w:t>
      </w:r>
      <w:r>
        <w:rPr>
          <w:sz w:val="28"/>
        </w:rPr>
        <w:t>Apostle</w:t>
      </w:r>
      <w:r>
        <w:rPr>
          <w:spacing w:val="-3"/>
          <w:sz w:val="28"/>
        </w:rPr>
        <w:t xml:space="preserve"> </w:t>
      </w:r>
      <w:r>
        <w:rPr>
          <w:sz w:val="28"/>
        </w:rPr>
        <w:t>Paul</w:t>
      </w:r>
      <w:r>
        <w:rPr>
          <w:spacing w:val="-2"/>
          <w:sz w:val="28"/>
        </w:rPr>
        <w:t xml:space="preserve"> </w:t>
      </w:r>
      <w:r>
        <w:rPr>
          <w:sz w:val="28"/>
        </w:rPr>
        <w:t>also</w:t>
      </w:r>
      <w:r>
        <w:rPr>
          <w:spacing w:val="-2"/>
          <w:sz w:val="28"/>
        </w:rPr>
        <w:t xml:space="preserve"> </w:t>
      </w:r>
      <w:r>
        <w:rPr>
          <w:sz w:val="28"/>
        </w:rPr>
        <w:t>asked</w:t>
      </w:r>
      <w:r>
        <w:rPr>
          <w:spacing w:val="-1"/>
          <w:sz w:val="28"/>
        </w:rPr>
        <w:t xml:space="preserve"> </w:t>
      </w:r>
      <w:r>
        <w:rPr>
          <w:sz w:val="28"/>
        </w:rPr>
        <w:t>Timothy</w:t>
      </w:r>
      <w:r>
        <w:rPr>
          <w:spacing w:val="-2"/>
          <w:sz w:val="28"/>
        </w:rPr>
        <w:t xml:space="preserve"> </w:t>
      </w:r>
      <w:r>
        <w:rPr>
          <w:sz w:val="28"/>
        </w:rPr>
        <w:t>to</w:t>
      </w:r>
      <w:r>
        <w:rPr>
          <w:spacing w:val="-3"/>
          <w:sz w:val="28"/>
        </w:rPr>
        <w:t xml:space="preserve"> </w:t>
      </w:r>
      <w:r>
        <w:rPr>
          <w:sz w:val="28"/>
        </w:rPr>
        <w:t>be</w:t>
      </w:r>
      <w:r>
        <w:rPr>
          <w:spacing w:val="-3"/>
          <w:sz w:val="28"/>
        </w:rPr>
        <w:t xml:space="preserve"> </w:t>
      </w:r>
      <w:r>
        <w:rPr>
          <w:sz w:val="28"/>
        </w:rPr>
        <w:t>accountable</w:t>
      </w:r>
      <w:r>
        <w:rPr>
          <w:spacing w:val="-3"/>
          <w:sz w:val="28"/>
        </w:rPr>
        <w:t xml:space="preserve"> </w:t>
      </w:r>
      <w:r>
        <w:rPr>
          <w:sz w:val="28"/>
        </w:rPr>
        <w:t>as</w:t>
      </w:r>
      <w:r>
        <w:rPr>
          <w:spacing w:val="-2"/>
          <w:sz w:val="28"/>
        </w:rPr>
        <w:t xml:space="preserve"> </w:t>
      </w:r>
      <w:r>
        <w:rPr>
          <w:sz w:val="28"/>
        </w:rPr>
        <w:t>a</w:t>
      </w:r>
      <w:r>
        <w:rPr>
          <w:spacing w:val="-2"/>
          <w:sz w:val="28"/>
        </w:rPr>
        <w:t xml:space="preserve"> </w:t>
      </w:r>
      <w:r>
        <w:rPr>
          <w:sz w:val="28"/>
        </w:rPr>
        <w:t xml:space="preserve">guide to the older men and younger men in matters of the truth. </w:t>
      </w:r>
      <w:r>
        <w:rPr>
          <w:b/>
          <w:sz w:val="28"/>
        </w:rPr>
        <w:t>(Titus 2:2;6-8)</w:t>
      </w:r>
    </w:p>
    <w:p w14:paraId="1C126E45" w14:textId="77777777" w:rsidR="00A15328" w:rsidRDefault="00A15328">
      <w:pPr>
        <w:spacing w:line="300" w:lineRule="auto"/>
        <w:rPr>
          <w:sz w:val="28"/>
        </w:rPr>
        <w:sectPr w:rsidR="00A15328" w:rsidSect="005F3759">
          <w:footerReference w:type="default" r:id="rId117"/>
          <w:pgSz w:w="12240" w:h="15840"/>
          <w:pgMar w:top="960" w:right="1100" w:bottom="280" w:left="880" w:header="782" w:footer="0" w:gutter="0"/>
          <w:cols w:space="720"/>
        </w:sectPr>
      </w:pPr>
    </w:p>
    <w:p w14:paraId="0A1D14DA" w14:textId="77777777" w:rsidR="00A15328" w:rsidRDefault="00A15328">
      <w:pPr>
        <w:pStyle w:val="BodyText"/>
        <w:rPr>
          <w:b/>
          <w:sz w:val="20"/>
        </w:rPr>
      </w:pPr>
    </w:p>
    <w:p w14:paraId="18B5A320" w14:textId="77777777" w:rsidR="00A15328" w:rsidRDefault="002C52BD">
      <w:pPr>
        <w:pStyle w:val="BodyText"/>
        <w:spacing w:before="221" w:line="300" w:lineRule="auto"/>
        <w:ind w:left="560" w:right="451"/>
      </w:pPr>
      <w:r>
        <w:t>We need to do outreach work and encourage the saints/new converts in this pursuit. We can invite them to join us in activities like non-Christian/other new convert</w:t>
      </w:r>
      <w:r>
        <w:rPr>
          <w:spacing w:val="-4"/>
        </w:rPr>
        <w:t xml:space="preserve"> </w:t>
      </w:r>
      <w:r>
        <w:t>Bible</w:t>
      </w:r>
      <w:r>
        <w:rPr>
          <w:spacing w:val="-4"/>
        </w:rPr>
        <w:t xml:space="preserve"> </w:t>
      </w:r>
      <w:r>
        <w:t>studies,</w:t>
      </w:r>
      <w:r>
        <w:rPr>
          <w:spacing w:val="-6"/>
        </w:rPr>
        <w:t xml:space="preserve"> </w:t>
      </w:r>
      <w:r>
        <w:t>or</w:t>
      </w:r>
      <w:r>
        <w:rPr>
          <w:spacing w:val="-3"/>
        </w:rPr>
        <w:t xml:space="preserve"> </w:t>
      </w:r>
      <w:r>
        <w:t>events</w:t>
      </w:r>
      <w:r>
        <w:rPr>
          <w:spacing w:val="-3"/>
        </w:rPr>
        <w:t xml:space="preserve"> </w:t>
      </w:r>
      <w:r>
        <w:t>like</w:t>
      </w:r>
      <w:r>
        <w:rPr>
          <w:spacing w:val="-4"/>
        </w:rPr>
        <w:t xml:space="preserve"> </w:t>
      </w:r>
      <w:r>
        <w:t>campus</w:t>
      </w:r>
      <w:r>
        <w:rPr>
          <w:spacing w:val="-3"/>
        </w:rPr>
        <w:t xml:space="preserve"> </w:t>
      </w:r>
      <w:r>
        <w:t>work</w:t>
      </w:r>
      <w:r>
        <w:rPr>
          <w:spacing w:val="-4"/>
        </w:rPr>
        <w:t xml:space="preserve"> </w:t>
      </w:r>
      <w:r>
        <w:t>or</w:t>
      </w:r>
      <w:r>
        <w:rPr>
          <w:spacing w:val="-3"/>
        </w:rPr>
        <w:t xml:space="preserve"> </w:t>
      </w:r>
      <w:r>
        <w:t>door</w:t>
      </w:r>
      <w:r>
        <w:rPr>
          <w:spacing w:val="-3"/>
        </w:rPr>
        <w:t xml:space="preserve"> </w:t>
      </w:r>
      <w:r>
        <w:t>knocking,</w:t>
      </w:r>
      <w:r>
        <w:rPr>
          <w:spacing w:val="-4"/>
        </w:rPr>
        <w:t xml:space="preserve"> </w:t>
      </w:r>
      <w:r>
        <w:t>etc.</w:t>
      </w:r>
      <w:r>
        <w:rPr>
          <w:spacing w:val="-1"/>
        </w:rPr>
        <w:t xml:space="preserve"> </w:t>
      </w:r>
      <w:r>
        <w:t>We</w:t>
      </w:r>
      <w:r>
        <w:rPr>
          <w:spacing w:val="-4"/>
        </w:rPr>
        <w:t xml:space="preserve"> </w:t>
      </w:r>
      <w:r>
        <w:t>can also do Bible lessons with the new Christians that further ground them in this (evangelism) sense of responsibility and duty.</w:t>
      </w:r>
    </w:p>
    <w:p w14:paraId="0B3FB162" w14:textId="77777777" w:rsidR="00A15328" w:rsidRDefault="002C52BD">
      <w:pPr>
        <w:spacing w:before="158" w:line="300" w:lineRule="auto"/>
        <w:ind w:left="560" w:right="451"/>
        <w:rPr>
          <w:b/>
          <w:i/>
          <w:sz w:val="28"/>
        </w:rPr>
      </w:pPr>
      <w:r>
        <w:rPr>
          <w:b/>
          <w:sz w:val="28"/>
        </w:rPr>
        <w:t xml:space="preserve">A good pattern for mentorship goes like this: </w:t>
      </w:r>
      <w:r>
        <w:rPr>
          <w:b/>
          <w:i/>
          <w:sz w:val="28"/>
        </w:rPr>
        <w:t>“</w:t>
      </w:r>
      <w:r>
        <w:rPr>
          <w:b/>
          <w:i/>
          <w:sz w:val="28"/>
          <w:u w:val="single"/>
        </w:rPr>
        <w:t xml:space="preserve">I teach, you learn. I </w:t>
      </w:r>
      <w:proofErr w:type="gramStart"/>
      <w:r>
        <w:rPr>
          <w:b/>
          <w:i/>
          <w:sz w:val="28"/>
          <w:u w:val="single"/>
        </w:rPr>
        <w:t>do,</w:t>
      </w:r>
      <w:proofErr w:type="gramEnd"/>
      <w:r>
        <w:rPr>
          <w:b/>
          <w:i/>
          <w:sz w:val="28"/>
          <w:u w:val="single"/>
        </w:rPr>
        <w:t xml:space="preserve"> you</w:t>
      </w:r>
      <w:r>
        <w:rPr>
          <w:b/>
          <w:i/>
          <w:sz w:val="28"/>
        </w:rPr>
        <w:t xml:space="preserve"> </w:t>
      </w:r>
      <w:r>
        <w:rPr>
          <w:b/>
          <w:i/>
          <w:sz w:val="28"/>
          <w:u w:val="single"/>
        </w:rPr>
        <w:t>watch.</w:t>
      </w:r>
      <w:r>
        <w:rPr>
          <w:b/>
          <w:i/>
          <w:spacing w:val="-3"/>
          <w:sz w:val="28"/>
          <w:u w:val="single"/>
        </w:rPr>
        <w:t xml:space="preserve"> </w:t>
      </w:r>
      <w:r>
        <w:rPr>
          <w:b/>
          <w:i/>
          <w:sz w:val="28"/>
          <w:u w:val="single"/>
        </w:rPr>
        <w:t>You</w:t>
      </w:r>
      <w:r>
        <w:rPr>
          <w:b/>
          <w:i/>
          <w:spacing w:val="-2"/>
          <w:sz w:val="28"/>
          <w:u w:val="single"/>
        </w:rPr>
        <w:t xml:space="preserve"> </w:t>
      </w:r>
      <w:proofErr w:type="gramStart"/>
      <w:r>
        <w:rPr>
          <w:b/>
          <w:i/>
          <w:sz w:val="28"/>
          <w:u w:val="single"/>
        </w:rPr>
        <w:t>do,</w:t>
      </w:r>
      <w:proofErr w:type="gramEnd"/>
      <w:r>
        <w:rPr>
          <w:b/>
          <w:i/>
          <w:spacing w:val="-3"/>
          <w:sz w:val="28"/>
          <w:u w:val="single"/>
        </w:rPr>
        <w:t xml:space="preserve"> </w:t>
      </w:r>
      <w:r>
        <w:rPr>
          <w:b/>
          <w:i/>
          <w:sz w:val="28"/>
          <w:u w:val="single"/>
        </w:rPr>
        <w:t>I</w:t>
      </w:r>
      <w:r>
        <w:rPr>
          <w:b/>
          <w:i/>
          <w:spacing w:val="-3"/>
          <w:sz w:val="28"/>
          <w:u w:val="single"/>
        </w:rPr>
        <w:t xml:space="preserve"> </w:t>
      </w:r>
      <w:r>
        <w:rPr>
          <w:b/>
          <w:i/>
          <w:sz w:val="28"/>
          <w:u w:val="single"/>
        </w:rPr>
        <w:t>am</w:t>
      </w:r>
      <w:r>
        <w:rPr>
          <w:b/>
          <w:i/>
          <w:spacing w:val="-3"/>
          <w:sz w:val="28"/>
          <w:u w:val="single"/>
        </w:rPr>
        <w:t xml:space="preserve"> </w:t>
      </w:r>
      <w:r>
        <w:rPr>
          <w:b/>
          <w:i/>
          <w:sz w:val="28"/>
          <w:u w:val="single"/>
        </w:rPr>
        <w:t>there</w:t>
      </w:r>
      <w:r>
        <w:rPr>
          <w:b/>
          <w:i/>
          <w:spacing w:val="-1"/>
          <w:sz w:val="28"/>
          <w:u w:val="single"/>
        </w:rPr>
        <w:t xml:space="preserve"> </w:t>
      </w:r>
      <w:r>
        <w:rPr>
          <w:b/>
          <w:i/>
          <w:sz w:val="28"/>
          <w:u w:val="single"/>
        </w:rPr>
        <w:t>to</w:t>
      </w:r>
      <w:r>
        <w:rPr>
          <w:b/>
          <w:i/>
          <w:spacing w:val="-2"/>
          <w:sz w:val="28"/>
          <w:u w:val="single"/>
        </w:rPr>
        <w:t xml:space="preserve"> </w:t>
      </w:r>
      <w:r>
        <w:rPr>
          <w:b/>
          <w:i/>
          <w:sz w:val="28"/>
          <w:u w:val="single"/>
        </w:rPr>
        <w:t>help.</w:t>
      </w:r>
      <w:r>
        <w:rPr>
          <w:b/>
          <w:i/>
          <w:spacing w:val="-3"/>
          <w:sz w:val="28"/>
          <w:u w:val="single"/>
        </w:rPr>
        <w:t xml:space="preserve"> </w:t>
      </w:r>
      <w:r>
        <w:rPr>
          <w:b/>
          <w:i/>
          <w:sz w:val="28"/>
          <w:u w:val="single"/>
        </w:rPr>
        <w:t>You</w:t>
      </w:r>
      <w:r>
        <w:rPr>
          <w:b/>
          <w:i/>
          <w:spacing w:val="-2"/>
          <w:sz w:val="28"/>
          <w:u w:val="single"/>
        </w:rPr>
        <w:t xml:space="preserve"> </w:t>
      </w:r>
      <w:r>
        <w:rPr>
          <w:b/>
          <w:i/>
          <w:sz w:val="28"/>
          <w:u w:val="single"/>
        </w:rPr>
        <w:t>teach</w:t>
      </w:r>
      <w:r>
        <w:rPr>
          <w:b/>
          <w:i/>
          <w:spacing w:val="-2"/>
          <w:sz w:val="28"/>
          <w:u w:val="single"/>
        </w:rPr>
        <w:t xml:space="preserve"> </w:t>
      </w:r>
      <w:r>
        <w:rPr>
          <w:b/>
          <w:i/>
          <w:sz w:val="28"/>
          <w:u w:val="single"/>
        </w:rPr>
        <w:t>I</w:t>
      </w:r>
      <w:r>
        <w:rPr>
          <w:b/>
          <w:i/>
          <w:spacing w:val="-3"/>
          <w:sz w:val="28"/>
          <w:u w:val="single"/>
        </w:rPr>
        <w:t xml:space="preserve"> </w:t>
      </w:r>
      <w:r>
        <w:rPr>
          <w:b/>
          <w:i/>
          <w:sz w:val="28"/>
          <w:u w:val="single"/>
        </w:rPr>
        <w:t>am</w:t>
      </w:r>
      <w:r>
        <w:rPr>
          <w:b/>
          <w:i/>
          <w:spacing w:val="-3"/>
          <w:sz w:val="28"/>
          <w:u w:val="single"/>
        </w:rPr>
        <w:t xml:space="preserve"> </w:t>
      </w:r>
      <w:r>
        <w:rPr>
          <w:b/>
          <w:i/>
          <w:sz w:val="28"/>
          <w:u w:val="single"/>
        </w:rPr>
        <w:t>there</w:t>
      </w:r>
      <w:r>
        <w:rPr>
          <w:b/>
          <w:i/>
          <w:spacing w:val="-1"/>
          <w:sz w:val="28"/>
          <w:u w:val="single"/>
        </w:rPr>
        <w:t xml:space="preserve"> </w:t>
      </w:r>
      <w:r>
        <w:rPr>
          <w:b/>
          <w:i/>
          <w:sz w:val="28"/>
          <w:u w:val="single"/>
        </w:rPr>
        <w:t>for</w:t>
      </w:r>
      <w:r>
        <w:rPr>
          <w:b/>
          <w:i/>
          <w:spacing w:val="-3"/>
          <w:sz w:val="28"/>
          <w:u w:val="single"/>
        </w:rPr>
        <w:t xml:space="preserve"> </w:t>
      </w:r>
      <w:r>
        <w:rPr>
          <w:b/>
          <w:i/>
          <w:sz w:val="28"/>
          <w:u w:val="single"/>
        </w:rPr>
        <w:t>you,</w:t>
      </w:r>
      <w:r>
        <w:rPr>
          <w:b/>
          <w:i/>
          <w:spacing w:val="-3"/>
          <w:sz w:val="28"/>
          <w:u w:val="single"/>
        </w:rPr>
        <w:t xml:space="preserve"> </w:t>
      </w:r>
      <w:r>
        <w:rPr>
          <w:b/>
          <w:i/>
          <w:sz w:val="28"/>
          <w:u w:val="single"/>
        </w:rPr>
        <w:t>in</w:t>
      </w:r>
      <w:r>
        <w:rPr>
          <w:b/>
          <w:i/>
          <w:spacing w:val="-2"/>
          <w:sz w:val="28"/>
          <w:u w:val="single"/>
        </w:rPr>
        <w:t xml:space="preserve"> </w:t>
      </w:r>
      <w:r>
        <w:rPr>
          <w:b/>
          <w:i/>
          <w:sz w:val="28"/>
          <w:u w:val="single"/>
        </w:rPr>
        <w:t>support.</w:t>
      </w:r>
      <w:r>
        <w:rPr>
          <w:b/>
          <w:i/>
          <w:sz w:val="28"/>
        </w:rPr>
        <w:t>”</w:t>
      </w:r>
    </w:p>
    <w:p w14:paraId="2584BD44" w14:textId="77777777" w:rsidR="00A15328" w:rsidRDefault="00A15328">
      <w:pPr>
        <w:pStyle w:val="BodyText"/>
        <w:spacing w:before="4"/>
        <w:rPr>
          <w:b/>
          <w:i/>
          <w:sz w:val="9"/>
        </w:rPr>
      </w:pPr>
    </w:p>
    <w:p w14:paraId="705DAA2C" w14:textId="77777777" w:rsidR="00A15328" w:rsidRDefault="002C52BD">
      <w:pPr>
        <w:spacing w:before="45" w:line="300" w:lineRule="auto"/>
        <w:ind w:left="560" w:right="607"/>
        <w:rPr>
          <w:b/>
          <w:i/>
          <w:sz w:val="28"/>
        </w:rPr>
      </w:pPr>
      <w:r>
        <w:rPr>
          <w:sz w:val="28"/>
        </w:rPr>
        <w:t>We need to add to the growth of the Lord’s people, through training others in the Word. We need to work with the new converts in Bible study for their growth</w:t>
      </w:r>
      <w:r>
        <w:rPr>
          <w:spacing w:val="-2"/>
          <w:sz w:val="28"/>
        </w:rPr>
        <w:t xml:space="preserve"> </w:t>
      </w:r>
      <w:r>
        <w:rPr>
          <w:sz w:val="28"/>
        </w:rPr>
        <w:t>and</w:t>
      </w:r>
      <w:r>
        <w:rPr>
          <w:spacing w:val="-2"/>
          <w:sz w:val="28"/>
        </w:rPr>
        <w:t xml:space="preserve"> </w:t>
      </w:r>
      <w:r>
        <w:rPr>
          <w:sz w:val="28"/>
        </w:rPr>
        <w:t>learning.</w:t>
      </w:r>
      <w:r>
        <w:rPr>
          <w:spacing w:val="-2"/>
          <w:sz w:val="28"/>
        </w:rPr>
        <w:t xml:space="preserve"> </w:t>
      </w:r>
      <w:r>
        <w:rPr>
          <w:sz w:val="28"/>
        </w:rPr>
        <w:t>As</w:t>
      </w:r>
      <w:r>
        <w:rPr>
          <w:spacing w:val="-3"/>
          <w:sz w:val="28"/>
        </w:rPr>
        <w:t xml:space="preserve"> </w:t>
      </w:r>
      <w:r>
        <w:rPr>
          <w:sz w:val="28"/>
        </w:rPr>
        <w:t>the</w:t>
      </w:r>
      <w:r>
        <w:rPr>
          <w:spacing w:val="-4"/>
          <w:sz w:val="28"/>
        </w:rPr>
        <w:t xml:space="preserve"> </w:t>
      </w:r>
      <w:r>
        <w:rPr>
          <w:sz w:val="28"/>
        </w:rPr>
        <w:t>scriptures</w:t>
      </w:r>
      <w:r>
        <w:rPr>
          <w:spacing w:val="-3"/>
          <w:sz w:val="28"/>
        </w:rPr>
        <w:t xml:space="preserve"> </w:t>
      </w:r>
      <w:r>
        <w:rPr>
          <w:sz w:val="28"/>
        </w:rPr>
        <w:t>say,</w:t>
      </w:r>
      <w:r>
        <w:rPr>
          <w:spacing w:val="-6"/>
          <w:sz w:val="28"/>
        </w:rPr>
        <w:t xml:space="preserve"> </w:t>
      </w:r>
      <w:r>
        <w:rPr>
          <w:b/>
          <w:i/>
          <w:sz w:val="28"/>
        </w:rPr>
        <w:t>“Give</w:t>
      </w:r>
      <w:r>
        <w:rPr>
          <w:b/>
          <w:i/>
          <w:spacing w:val="-2"/>
          <w:sz w:val="28"/>
        </w:rPr>
        <w:t xml:space="preserve"> </w:t>
      </w:r>
      <w:r>
        <w:rPr>
          <w:b/>
          <w:i/>
          <w:sz w:val="28"/>
        </w:rPr>
        <w:t>instruction</w:t>
      </w:r>
      <w:r>
        <w:rPr>
          <w:b/>
          <w:i/>
          <w:spacing w:val="-3"/>
          <w:sz w:val="28"/>
        </w:rPr>
        <w:t xml:space="preserve"> </w:t>
      </w:r>
      <w:r>
        <w:rPr>
          <w:b/>
          <w:i/>
          <w:sz w:val="28"/>
        </w:rPr>
        <w:t>to</w:t>
      </w:r>
      <w:r>
        <w:rPr>
          <w:b/>
          <w:i/>
          <w:spacing w:val="-3"/>
          <w:sz w:val="28"/>
        </w:rPr>
        <w:t xml:space="preserve"> </w:t>
      </w:r>
      <w:r>
        <w:rPr>
          <w:b/>
          <w:i/>
          <w:sz w:val="28"/>
        </w:rPr>
        <w:t>a</w:t>
      </w:r>
      <w:r>
        <w:rPr>
          <w:b/>
          <w:i/>
          <w:spacing w:val="-3"/>
          <w:sz w:val="28"/>
        </w:rPr>
        <w:t xml:space="preserve"> </w:t>
      </w:r>
      <w:r>
        <w:rPr>
          <w:b/>
          <w:i/>
          <w:sz w:val="28"/>
        </w:rPr>
        <w:t>wise</w:t>
      </w:r>
      <w:r>
        <w:rPr>
          <w:b/>
          <w:i/>
          <w:spacing w:val="-2"/>
          <w:sz w:val="28"/>
        </w:rPr>
        <w:t xml:space="preserve"> </w:t>
      </w:r>
      <w:r>
        <w:rPr>
          <w:b/>
          <w:i/>
          <w:sz w:val="28"/>
        </w:rPr>
        <w:t>man</w:t>
      </w:r>
      <w:r>
        <w:rPr>
          <w:b/>
          <w:i/>
          <w:spacing w:val="-3"/>
          <w:sz w:val="28"/>
        </w:rPr>
        <w:t xml:space="preserve"> </w:t>
      </w:r>
      <w:r>
        <w:rPr>
          <w:b/>
          <w:i/>
          <w:sz w:val="28"/>
        </w:rPr>
        <w:t>and he will be still wiser, teach a righteous man and he will increase his learning.”</w:t>
      </w:r>
    </w:p>
    <w:p w14:paraId="54565D55" w14:textId="77777777" w:rsidR="00A15328" w:rsidRDefault="002C52BD">
      <w:pPr>
        <w:pStyle w:val="Heading6"/>
        <w:spacing w:line="341" w:lineRule="exact"/>
      </w:pPr>
      <w:r>
        <w:rPr>
          <w:i/>
        </w:rPr>
        <w:t>-</w:t>
      </w:r>
      <w:r>
        <w:rPr>
          <w:i/>
          <w:spacing w:val="-3"/>
        </w:rPr>
        <w:t xml:space="preserve"> </w:t>
      </w:r>
      <w:r>
        <w:t>Proverbs</w:t>
      </w:r>
      <w:r>
        <w:rPr>
          <w:spacing w:val="-2"/>
        </w:rPr>
        <w:t xml:space="preserve"> </w:t>
      </w:r>
      <w:r>
        <w:rPr>
          <w:spacing w:val="-5"/>
        </w:rPr>
        <w:t>9:9</w:t>
      </w:r>
    </w:p>
    <w:p w14:paraId="10476FC1" w14:textId="77777777" w:rsidR="00A15328" w:rsidRDefault="002C52BD">
      <w:pPr>
        <w:spacing w:before="246"/>
        <w:ind w:left="560"/>
        <w:rPr>
          <w:b/>
          <w:sz w:val="28"/>
        </w:rPr>
      </w:pPr>
      <w:r>
        <w:rPr>
          <w:b/>
          <w:spacing w:val="-2"/>
          <w:sz w:val="28"/>
        </w:rPr>
        <w:t>--------------------------------------------------------------------------------------------------------</w:t>
      </w:r>
      <w:r>
        <w:rPr>
          <w:b/>
          <w:spacing w:val="-10"/>
          <w:sz w:val="28"/>
        </w:rPr>
        <w:t>-</w:t>
      </w:r>
    </w:p>
    <w:p w14:paraId="1F970BD8" w14:textId="77777777" w:rsidR="00A15328" w:rsidRDefault="002C52BD">
      <w:pPr>
        <w:spacing w:before="86" w:line="302" w:lineRule="auto"/>
        <w:ind w:left="560"/>
        <w:rPr>
          <w:b/>
          <w:i/>
          <w:sz w:val="28"/>
        </w:rPr>
      </w:pPr>
      <w:r>
        <w:rPr>
          <w:b/>
          <w:i/>
          <w:sz w:val="28"/>
        </w:rPr>
        <w:t>“Leaders</w:t>
      </w:r>
      <w:r>
        <w:rPr>
          <w:b/>
          <w:i/>
          <w:spacing w:val="-4"/>
          <w:sz w:val="28"/>
        </w:rPr>
        <w:t xml:space="preserve"> </w:t>
      </w:r>
      <w:r>
        <w:rPr>
          <w:b/>
          <w:i/>
          <w:sz w:val="28"/>
        </w:rPr>
        <w:t>must</w:t>
      </w:r>
      <w:r>
        <w:rPr>
          <w:b/>
          <w:i/>
          <w:spacing w:val="-3"/>
          <w:sz w:val="28"/>
        </w:rPr>
        <w:t xml:space="preserve"> </w:t>
      </w:r>
      <w:r>
        <w:rPr>
          <w:b/>
          <w:i/>
          <w:sz w:val="28"/>
        </w:rPr>
        <w:t>be</w:t>
      </w:r>
      <w:r>
        <w:rPr>
          <w:b/>
          <w:i/>
          <w:spacing w:val="-2"/>
          <w:sz w:val="28"/>
        </w:rPr>
        <w:t xml:space="preserve"> </w:t>
      </w:r>
      <w:r>
        <w:rPr>
          <w:b/>
          <w:i/>
          <w:sz w:val="28"/>
        </w:rPr>
        <w:t>close</w:t>
      </w:r>
      <w:r>
        <w:rPr>
          <w:b/>
          <w:i/>
          <w:spacing w:val="-2"/>
          <w:sz w:val="28"/>
        </w:rPr>
        <w:t xml:space="preserve"> </w:t>
      </w:r>
      <w:r>
        <w:rPr>
          <w:b/>
          <w:i/>
          <w:sz w:val="28"/>
        </w:rPr>
        <w:t>enough</w:t>
      </w:r>
      <w:r>
        <w:rPr>
          <w:b/>
          <w:i/>
          <w:spacing w:val="-3"/>
          <w:sz w:val="28"/>
        </w:rPr>
        <w:t xml:space="preserve"> </w:t>
      </w:r>
      <w:r>
        <w:rPr>
          <w:b/>
          <w:i/>
          <w:sz w:val="28"/>
        </w:rPr>
        <w:t>to</w:t>
      </w:r>
      <w:r>
        <w:rPr>
          <w:b/>
          <w:i/>
          <w:spacing w:val="-3"/>
          <w:sz w:val="28"/>
        </w:rPr>
        <w:t xml:space="preserve"> </w:t>
      </w:r>
      <w:r>
        <w:rPr>
          <w:b/>
          <w:i/>
          <w:sz w:val="28"/>
        </w:rPr>
        <w:t>relate</w:t>
      </w:r>
      <w:r>
        <w:rPr>
          <w:b/>
          <w:i/>
          <w:spacing w:val="-2"/>
          <w:sz w:val="28"/>
        </w:rPr>
        <w:t xml:space="preserve"> </w:t>
      </w:r>
      <w:r>
        <w:rPr>
          <w:b/>
          <w:i/>
          <w:sz w:val="28"/>
        </w:rPr>
        <w:t>to</w:t>
      </w:r>
      <w:r>
        <w:rPr>
          <w:b/>
          <w:i/>
          <w:spacing w:val="-3"/>
          <w:sz w:val="28"/>
        </w:rPr>
        <w:t xml:space="preserve"> </w:t>
      </w:r>
      <w:r>
        <w:rPr>
          <w:b/>
          <w:i/>
          <w:sz w:val="28"/>
        </w:rPr>
        <w:t>others,</w:t>
      </w:r>
      <w:r>
        <w:rPr>
          <w:b/>
          <w:i/>
          <w:spacing w:val="-4"/>
          <w:sz w:val="28"/>
        </w:rPr>
        <w:t xml:space="preserve"> </w:t>
      </w:r>
      <w:r>
        <w:rPr>
          <w:b/>
          <w:i/>
          <w:sz w:val="28"/>
        </w:rPr>
        <w:t>but</w:t>
      </w:r>
      <w:r>
        <w:rPr>
          <w:b/>
          <w:i/>
          <w:spacing w:val="-3"/>
          <w:sz w:val="28"/>
        </w:rPr>
        <w:t xml:space="preserve"> </w:t>
      </w:r>
      <w:r>
        <w:rPr>
          <w:b/>
          <w:i/>
          <w:sz w:val="28"/>
        </w:rPr>
        <w:t>far</w:t>
      </w:r>
      <w:r>
        <w:rPr>
          <w:b/>
          <w:i/>
          <w:spacing w:val="-6"/>
          <w:sz w:val="28"/>
        </w:rPr>
        <w:t xml:space="preserve"> </w:t>
      </w:r>
      <w:r>
        <w:rPr>
          <w:b/>
          <w:i/>
          <w:sz w:val="28"/>
        </w:rPr>
        <w:t>enough</w:t>
      </w:r>
      <w:r>
        <w:rPr>
          <w:b/>
          <w:i/>
          <w:spacing w:val="-3"/>
          <w:sz w:val="28"/>
        </w:rPr>
        <w:t xml:space="preserve"> </w:t>
      </w:r>
      <w:r>
        <w:rPr>
          <w:b/>
          <w:i/>
          <w:sz w:val="28"/>
        </w:rPr>
        <w:t>ahead</w:t>
      </w:r>
      <w:r>
        <w:rPr>
          <w:b/>
          <w:i/>
          <w:spacing w:val="-5"/>
          <w:sz w:val="28"/>
        </w:rPr>
        <w:t xml:space="preserve"> </w:t>
      </w:r>
      <w:r>
        <w:rPr>
          <w:b/>
          <w:i/>
          <w:sz w:val="28"/>
        </w:rPr>
        <w:t>to motivate them.”</w:t>
      </w:r>
    </w:p>
    <w:p w14:paraId="00AE10F3" w14:textId="77777777" w:rsidR="00A15328" w:rsidRDefault="002C52BD">
      <w:pPr>
        <w:pStyle w:val="Heading6"/>
        <w:spacing w:before="156"/>
      </w:pPr>
      <w:r>
        <w:t>―</w:t>
      </w:r>
      <w:r>
        <w:rPr>
          <w:spacing w:val="-1"/>
        </w:rPr>
        <w:t xml:space="preserve"> </w:t>
      </w:r>
      <w:r>
        <w:t>John</w:t>
      </w:r>
      <w:r>
        <w:rPr>
          <w:spacing w:val="-1"/>
        </w:rPr>
        <w:t xml:space="preserve"> </w:t>
      </w:r>
      <w:r>
        <w:t>C.</w:t>
      </w:r>
      <w:r>
        <w:rPr>
          <w:spacing w:val="-2"/>
        </w:rPr>
        <w:t xml:space="preserve"> Maxwell</w:t>
      </w:r>
    </w:p>
    <w:p w14:paraId="30CCE596" w14:textId="77777777" w:rsidR="00A15328" w:rsidRDefault="002C52BD">
      <w:pPr>
        <w:spacing w:before="241"/>
        <w:ind w:left="560"/>
        <w:rPr>
          <w:b/>
          <w:sz w:val="28"/>
        </w:rPr>
      </w:pPr>
      <w:r>
        <w:rPr>
          <w:b/>
          <w:spacing w:val="-2"/>
          <w:sz w:val="28"/>
        </w:rPr>
        <w:t>--------------------------------------------------------------------------------------------------------</w:t>
      </w:r>
      <w:r>
        <w:rPr>
          <w:b/>
          <w:spacing w:val="-10"/>
          <w:sz w:val="28"/>
        </w:rPr>
        <w:t>-</w:t>
      </w:r>
    </w:p>
    <w:p w14:paraId="3F9084E2" w14:textId="77777777" w:rsidR="00A15328" w:rsidRDefault="002C52BD">
      <w:pPr>
        <w:pStyle w:val="Heading4"/>
        <w:spacing w:before="88"/>
        <w:ind w:left="680" w:right="3366"/>
      </w:pPr>
      <w:bookmarkStart w:id="51" w:name="That_in_a_nutshell_is_the_mentorship_pro"/>
      <w:bookmarkEnd w:id="51"/>
      <w:r>
        <w:t>That</w:t>
      </w:r>
      <w:r>
        <w:rPr>
          <w:spacing w:val="-7"/>
        </w:rPr>
        <w:t xml:space="preserve"> </w:t>
      </w:r>
      <w:r>
        <w:t>in</w:t>
      </w:r>
      <w:r>
        <w:rPr>
          <w:spacing w:val="-8"/>
        </w:rPr>
        <w:t xml:space="preserve"> </w:t>
      </w:r>
      <w:r>
        <w:t>a</w:t>
      </w:r>
      <w:r>
        <w:rPr>
          <w:spacing w:val="-4"/>
        </w:rPr>
        <w:t xml:space="preserve"> </w:t>
      </w:r>
      <w:r>
        <w:t>nutshell</w:t>
      </w:r>
      <w:r>
        <w:rPr>
          <w:spacing w:val="-6"/>
        </w:rPr>
        <w:t xml:space="preserve"> </w:t>
      </w:r>
      <w:r>
        <w:t>is</w:t>
      </w:r>
      <w:r>
        <w:rPr>
          <w:spacing w:val="-7"/>
        </w:rPr>
        <w:t xml:space="preserve"> </w:t>
      </w:r>
      <w:r>
        <w:t>the</w:t>
      </w:r>
      <w:r>
        <w:rPr>
          <w:spacing w:val="-4"/>
        </w:rPr>
        <w:t xml:space="preserve"> </w:t>
      </w:r>
      <w:r>
        <w:t>mentorship</w:t>
      </w:r>
      <w:r>
        <w:rPr>
          <w:spacing w:val="-6"/>
        </w:rPr>
        <w:t xml:space="preserve"> </w:t>
      </w:r>
      <w:r>
        <w:t xml:space="preserve">process. </w:t>
      </w:r>
      <w:bookmarkStart w:id="52" w:name="Let_us_do_as_Jesus…"/>
      <w:bookmarkEnd w:id="52"/>
      <w:r>
        <w:t>Let us do as Jesus…</w:t>
      </w:r>
    </w:p>
    <w:p w14:paraId="2646ABD5" w14:textId="77777777" w:rsidR="00A15328" w:rsidRDefault="002C52BD">
      <w:pPr>
        <w:pStyle w:val="ListParagraph"/>
        <w:numPr>
          <w:ilvl w:val="0"/>
          <w:numId w:val="35"/>
        </w:numPr>
        <w:tabs>
          <w:tab w:val="left" w:pos="1011"/>
        </w:tabs>
        <w:spacing w:before="190"/>
        <w:rPr>
          <w:b/>
          <w:i/>
          <w:sz w:val="24"/>
        </w:rPr>
      </w:pPr>
      <w:r>
        <w:rPr>
          <w:b/>
          <w:i/>
          <w:sz w:val="24"/>
        </w:rPr>
        <w:t>We</w:t>
      </w:r>
      <w:r>
        <w:rPr>
          <w:b/>
          <w:i/>
          <w:spacing w:val="-2"/>
          <w:sz w:val="24"/>
        </w:rPr>
        <w:t xml:space="preserve"> </w:t>
      </w:r>
      <w:r>
        <w:rPr>
          <w:b/>
          <w:i/>
          <w:sz w:val="24"/>
        </w:rPr>
        <w:t>need</w:t>
      </w:r>
      <w:r>
        <w:rPr>
          <w:b/>
          <w:i/>
          <w:spacing w:val="-3"/>
          <w:sz w:val="24"/>
        </w:rPr>
        <w:t xml:space="preserve"> </w:t>
      </w:r>
      <w:r>
        <w:rPr>
          <w:b/>
          <w:i/>
          <w:sz w:val="24"/>
        </w:rPr>
        <w:t>to</w:t>
      </w:r>
      <w:r>
        <w:rPr>
          <w:b/>
          <w:i/>
          <w:spacing w:val="-1"/>
          <w:sz w:val="24"/>
        </w:rPr>
        <w:t xml:space="preserve"> </w:t>
      </w:r>
      <w:r>
        <w:rPr>
          <w:b/>
          <w:i/>
          <w:sz w:val="24"/>
        </w:rPr>
        <w:t>be</w:t>
      </w:r>
      <w:r>
        <w:rPr>
          <w:b/>
          <w:i/>
          <w:spacing w:val="-4"/>
          <w:sz w:val="24"/>
        </w:rPr>
        <w:t xml:space="preserve"> </w:t>
      </w:r>
      <w:r>
        <w:rPr>
          <w:b/>
          <w:i/>
          <w:sz w:val="24"/>
        </w:rPr>
        <w:t>seeking</w:t>
      </w:r>
      <w:r>
        <w:rPr>
          <w:b/>
          <w:i/>
          <w:spacing w:val="-11"/>
          <w:sz w:val="24"/>
        </w:rPr>
        <w:t xml:space="preserve"> </w:t>
      </w:r>
      <w:r>
        <w:rPr>
          <w:b/>
          <w:i/>
          <w:sz w:val="24"/>
        </w:rPr>
        <w:t>opportunities</w:t>
      </w:r>
      <w:r>
        <w:rPr>
          <w:b/>
          <w:i/>
          <w:spacing w:val="-3"/>
          <w:sz w:val="24"/>
        </w:rPr>
        <w:t xml:space="preserve"> </w:t>
      </w:r>
      <w:r>
        <w:rPr>
          <w:b/>
          <w:i/>
          <w:sz w:val="24"/>
        </w:rPr>
        <w:t>to</w:t>
      </w:r>
      <w:r>
        <w:rPr>
          <w:b/>
          <w:i/>
          <w:spacing w:val="-1"/>
          <w:sz w:val="24"/>
        </w:rPr>
        <w:t xml:space="preserve"> </w:t>
      </w:r>
      <w:r>
        <w:rPr>
          <w:b/>
          <w:i/>
          <w:sz w:val="24"/>
        </w:rPr>
        <w:t>call/invite</w:t>
      </w:r>
      <w:r>
        <w:rPr>
          <w:b/>
          <w:i/>
          <w:spacing w:val="-1"/>
          <w:sz w:val="24"/>
        </w:rPr>
        <w:t xml:space="preserve"> </w:t>
      </w:r>
      <w:r>
        <w:rPr>
          <w:b/>
          <w:i/>
          <w:spacing w:val="-2"/>
          <w:sz w:val="24"/>
        </w:rPr>
        <w:t>others.</w:t>
      </w:r>
    </w:p>
    <w:p w14:paraId="003ABE62" w14:textId="77777777" w:rsidR="00A15328" w:rsidRDefault="002C52BD">
      <w:pPr>
        <w:pStyle w:val="ListParagraph"/>
        <w:numPr>
          <w:ilvl w:val="0"/>
          <w:numId w:val="35"/>
        </w:numPr>
        <w:tabs>
          <w:tab w:val="left" w:pos="1011"/>
        </w:tabs>
        <w:spacing w:before="26"/>
        <w:rPr>
          <w:b/>
          <w:i/>
          <w:sz w:val="24"/>
        </w:rPr>
      </w:pPr>
      <w:r>
        <w:rPr>
          <w:b/>
          <w:i/>
          <w:sz w:val="24"/>
        </w:rPr>
        <w:t>We</w:t>
      </w:r>
      <w:r>
        <w:rPr>
          <w:b/>
          <w:i/>
          <w:spacing w:val="-4"/>
          <w:sz w:val="24"/>
        </w:rPr>
        <w:t xml:space="preserve"> </w:t>
      </w:r>
      <w:r>
        <w:rPr>
          <w:b/>
          <w:i/>
          <w:sz w:val="24"/>
        </w:rPr>
        <w:t>need</w:t>
      </w:r>
      <w:r>
        <w:rPr>
          <w:b/>
          <w:i/>
          <w:spacing w:val="-3"/>
          <w:sz w:val="24"/>
        </w:rPr>
        <w:t xml:space="preserve"> </w:t>
      </w:r>
      <w:r>
        <w:rPr>
          <w:b/>
          <w:i/>
          <w:sz w:val="24"/>
        </w:rPr>
        <w:t>to</w:t>
      </w:r>
      <w:r>
        <w:rPr>
          <w:b/>
          <w:i/>
          <w:spacing w:val="-2"/>
          <w:sz w:val="24"/>
        </w:rPr>
        <w:t xml:space="preserve"> </w:t>
      </w:r>
      <w:r>
        <w:rPr>
          <w:b/>
          <w:i/>
          <w:sz w:val="24"/>
        </w:rPr>
        <w:t>try</w:t>
      </w:r>
      <w:r>
        <w:rPr>
          <w:b/>
          <w:i/>
          <w:spacing w:val="-2"/>
          <w:sz w:val="24"/>
        </w:rPr>
        <w:t xml:space="preserve"> </w:t>
      </w:r>
      <w:r>
        <w:rPr>
          <w:b/>
          <w:i/>
          <w:sz w:val="24"/>
        </w:rPr>
        <w:t>to</w:t>
      </w:r>
      <w:r>
        <w:rPr>
          <w:b/>
          <w:i/>
          <w:spacing w:val="-3"/>
          <w:sz w:val="24"/>
        </w:rPr>
        <w:t xml:space="preserve"> </w:t>
      </w:r>
      <w:r>
        <w:rPr>
          <w:b/>
          <w:i/>
          <w:sz w:val="24"/>
        </w:rPr>
        <w:t>bring</w:t>
      </w:r>
      <w:r>
        <w:rPr>
          <w:b/>
          <w:i/>
          <w:spacing w:val="-2"/>
          <w:sz w:val="24"/>
        </w:rPr>
        <w:t xml:space="preserve"> </w:t>
      </w:r>
      <w:r>
        <w:rPr>
          <w:b/>
          <w:i/>
          <w:sz w:val="24"/>
        </w:rPr>
        <w:t>others</w:t>
      </w:r>
      <w:r>
        <w:rPr>
          <w:b/>
          <w:i/>
          <w:spacing w:val="-3"/>
          <w:sz w:val="24"/>
        </w:rPr>
        <w:t xml:space="preserve"> </w:t>
      </w:r>
      <w:r>
        <w:rPr>
          <w:b/>
          <w:i/>
          <w:sz w:val="24"/>
        </w:rPr>
        <w:t>to</w:t>
      </w:r>
      <w:r>
        <w:rPr>
          <w:b/>
          <w:i/>
          <w:spacing w:val="-3"/>
          <w:sz w:val="24"/>
        </w:rPr>
        <w:t xml:space="preserve"> </w:t>
      </w:r>
      <w:r>
        <w:rPr>
          <w:b/>
          <w:i/>
          <w:sz w:val="24"/>
        </w:rPr>
        <w:t>the</w:t>
      </w:r>
      <w:r>
        <w:rPr>
          <w:b/>
          <w:i/>
          <w:spacing w:val="-1"/>
          <w:sz w:val="24"/>
        </w:rPr>
        <w:t xml:space="preserve"> </w:t>
      </w:r>
      <w:r>
        <w:rPr>
          <w:b/>
          <w:i/>
          <w:sz w:val="24"/>
        </w:rPr>
        <w:t>Lord</w:t>
      </w:r>
      <w:r>
        <w:rPr>
          <w:b/>
          <w:i/>
          <w:spacing w:val="-3"/>
          <w:sz w:val="24"/>
        </w:rPr>
        <w:t xml:space="preserve"> </w:t>
      </w:r>
      <w:r>
        <w:rPr>
          <w:b/>
          <w:i/>
          <w:sz w:val="24"/>
        </w:rPr>
        <w:t>as</w:t>
      </w:r>
      <w:r>
        <w:rPr>
          <w:b/>
          <w:i/>
          <w:spacing w:val="-2"/>
          <w:sz w:val="24"/>
        </w:rPr>
        <w:t xml:space="preserve"> </w:t>
      </w:r>
      <w:r>
        <w:rPr>
          <w:b/>
          <w:i/>
          <w:sz w:val="24"/>
        </w:rPr>
        <w:t>“disciples,” (pupils/followers</w:t>
      </w:r>
      <w:r>
        <w:rPr>
          <w:b/>
          <w:i/>
          <w:spacing w:val="-3"/>
          <w:sz w:val="24"/>
        </w:rPr>
        <w:t xml:space="preserve"> </w:t>
      </w:r>
      <w:r>
        <w:rPr>
          <w:b/>
          <w:i/>
          <w:sz w:val="24"/>
        </w:rPr>
        <w:t>of</w:t>
      </w:r>
      <w:r>
        <w:rPr>
          <w:b/>
          <w:i/>
          <w:spacing w:val="-1"/>
          <w:sz w:val="24"/>
        </w:rPr>
        <w:t xml:space="preserve"> </w:t>
      </w:r>
      <w:r>
        <w:rPr>
          <w:b/>
          <w:i/>
          <w:spacing w:val="-2"/>
          <w:sz w:val="24"/>
        </w:rPr>
        <w:t>Jesus).</w:t>
      </w:r>
    </w:p>
    <w:p w14:paraId="68A66B53" w14:textId="77777777" w:rsidR="00A15328" w:rsidRDefault="002C52BD">
      <w:pPr>
        <w:pStyle w:val="ListParagraph"/>
        <w:numPr>
          <w:ilvl w:val="0"/>
          <w:numId w:val="35"/>
        </w:numPr>
        <w:tabs>
          <w:tab w:val="left" w:pos="1011"/>
        </w:tabs>
        <w:spacing w:before="29"/>
        <w:rPr>
          <w:b/>
          <w:i/>
          <w:sz w:val="24"/>
        </w:rPr>
      </w:pPr>
      <w:r>
        <w:rPr>
          <w:b/>
          <w:i/>
          <w:sz w:val="24"/>
        </w:rPr>
        <w:t>We</w:t>
      </w:r>
      <w:r>
        <w:rPr>
          <w:b/>
          <w:i/>
          <w:spacing w:val="-3"/>
          <w:sz w:val="24"/>
        </w:rPr>
        <w:t xml:space="preserve"> </w:t>
      </w:r>
      <w:r>
        <w:rPr>
          <w:b/>
          <w:i/>
          <w:sz w:val="24"/>
        </w:rPr>
        <w:t>need</w:t>
      </w:r>
      <w:r>
        <w:rPr>
          <w:b/>
          <w:i/>
          <w:spacing w:val="-2"/>
          <w:sz w:val="24"/>
        </w:rPr>
        <w:t xml:space="preserve"> </w:t>
      </w:r>
      <w:r>
        <w:rPr>
          <w:b/>
          <w:i/>
          <w:sz w:val="24"/>
        </w:rPr>
        <w:t>to</w:t>
      </w:r>
      <w:r>
        <w:rPr>
          <w:b/>
          <w:i/>
          <w:spacing w:val="-2"/>
          <w:sz w:val="24"/>
        </w:rPr>
        <w:t xml:space="preserve"> </w:t>
      </w:r>
      <w:r>
        <w:rPr>
          <w:b/>
          <w:i/>
          <w:sz w:val="24"/>
        </w:rPr>
        <w:t>train</w:t>
      </w:r>
      <w:r>
        <w:rPr>
          <w:b/>
          <w:i/>
          <w:spacing w:val="-2"/>
          <w:sz w:val="24"/>
        </w:rPr>
        <w:t xml:space="preserve"> </w:t>
      </w:r>
      <w:r>
        <w:rPr>
          <w:b/>
          <w:i/>
          <w:sz w:val="24"/>
        </w:rPr>
        <w:t>them</w:t>
      </w:r>
      <w:r>
        <w:rPr>
          <w:b/>
          <w:i/>
          <w:spacing w:val="-1"/>
          <w:sz w:val="24"/>
        </w:rPr>
        <w:t xml:space="preserve"> </w:t>
      </w:r>
      <w:r>
        <w:rPr>
          <w:b/>
          <w:i/>
          <w:sz w:val="24"/>
        </w:rPr>
        <w:t>through</w:t>
      </w:r>
      <w:r>
        <w:rPr>
          <w:b/>
          <w:i/>
          <w:spacing w:val="-2"/>
          <w:sz w:val="24"/>
        </w:rPr>
        <w:t xml:space="preserve"> </w:t>
      </w:r>
      <w:r>
        <w:rPr>
          <w:b/>
          <w:i/>
          <w:sz w:val="24"/>
        </w:rPr>
        <w:t>our</w:t>
      </w:r>
      <w:r>
        <w:rPr>
          <w:b/>
          <w:i/>
          <w:spacing w:val="-3"/>
          <w:sz w:val="24"/>
        </w:rPr>
        <w:t xml:space="preserve"> </w:t>
      </w:r>
      <w:r>
        <w:rPr>
          <w:b/>
          <w:i/>
          <w:sz w:val="24"/>
        </w:rPr>
        <w:t>words</w:t>
      </w:r>
      <w:r>
        <w:rPr>
          <w:b/>
          <w:i/>
          <w:spacing w:val="-2"/>
          <w:sz w:val="24"/>
        </w:rPr>
        <w:t xml:space="preserve"> </w:t>
      </w:r>
      <w:r>
        <w:rPr>
          <w:b/>
          <w:i/>
          <w:sz w:val="24"/>
        </w:rPr>
        <w:t>and by</w:t>
      </w:r>
      <w:r>
        <w:rPr>
          <w:b/>
          <w:i/>
          <w:spacing w:val="-1"/>
          <w:sz w:val="24"/>
        </w:rPr>
        <w:t xml:space="preserve"> </w:t>
      </w:r>
      <w:r>
        <w:rPr>
          <w:b/>
          <w:i/>
          <w:sz w:val="24"/>
        </w:rPr>
        <w:t xml:space="preserve">our </w:t>
      </w:r>
      <w:r>
        <w:rPr>
          <w:b/>
          <w:i/>
          <w:spacing w:val="-2"/>
          <w:sz w:val="24"/>
        </w:rPr>
        <w:t>examples.</w:t>
      </w:r>
    </w:p>
    <w:p w14:paraId="5370320F" w14:textId="77777777" w:rsidR="00A15328" w:rsidRDefault="002C52BD">
      <w:pPr>
        <w:pStyle w:val="ListParagraph"/>
        <w:numPr>
          <w:ilvl w:val="0"/>
          <w:numId w:val="35"/>
        </w:numPr>
        <w:tabs>
          <w:tab w:val="left" w:pos="1011"/>
        </w:tabs>
        <w:spacing w:before="26"/>
        <w:rPr>
          <w:b/>
          <w:i/>
          <w:sz w:val="24"/>
        </w:rPr>
      </w:pPr>
      <w:r>
        <w:rPr>
          <w:b/>
          <w:i/>
          <w:sz w:val="24"/>
        </w:rPr>
        <w:t>We</w:t>
      </w:r>
      <w:r>
        <w:rPr>
          <w:b/>
          <w:i/>
          <w:spacing w:val="-2"/>
          <w:sz w:val="24"/>
        </w:rPr>
        <w:t xml:space="preserve"> </w:t>
      </w:r>
      <w:r>
        <w:rPr>
          <w:b/>
          <w:i/>
          <w:sz w:val="24"/>
        </w:rPr>
        <w:t>need</w:t>
      </w:r>
      <w:r>
        <w:rPr>
          <w:b/>
          <w:i/>
          <w:spacing w:val="-3"/>
          <w:sz w:val="24"/>
        </w:rPr>
        <w:t xml:space="preserve"> </w:t>
      </w:r>
      <w:r>
        <w:rPr>
          <w:b/>
          <w:i/>
          <w:sz w:val="24"/>
        </w:rPr>
        <w:t>to create</w:t>
      </w:r>
      <w:r>
        <w:rPr>
          <w:b/>
          <w:i/>
          <w:spacing w:val="-4"/>
          <w:sz w:val="24"/>
        </w:rPr>
        <w:t xml:space="preserve"> </w:t>
      </w:r>
      <w:r>
        <w:rPr>
          <w:b/>
          <w:i/>
          <w:sz w:val="24"/>
        </w:rPr>
        <w:t>a</w:t>
      </w:r>
      <w:r>
        <w:rPr>
          <w:b/>
          <w:i/>
          <w:spacing w:val="-1"/>
          <w:sz w:val="24"/>
        </w:rPr>
        <w:t xml:space="preserve"> </w:t>
      </w:r>
      <w:r>
        <w:rPr>
          <w:b/>
          <w:i/>
          <w:sz w:val="24"/>
        </w:rPr>
        <w:t>sense</w:t>
      </w:r>
      <w:r>
        <w:rPr>
          <w:b/>
          <w:i/>
          <w:spacing w:val="-1"/>
          <w:sz w:val="24"/>
        </w:rPr>
        <w:t xml:space="preserve"> </w:t>
      </w:r>
      <w:r>
        <w:rPr>
          <w:b/>
          <w:i/>
          <w:sz w:val="24"/>
        </w:rPr>
        <w:t>of</w:t>
      </w:r>
      <w:r>
        <w:rPr>
          <w:b/>
          <w:i/>
          <w:spacing w:val="-1"/>
          <w:sz w:val="24"/>
        </w:rPr>
        <w:t xml:space="preserve"> </w:t>
      </w:r>
      <w:r>
        <w:rPr>
          <w:b/>
          <w:i/>
          <w:sz w:val="24"/>
        </w:rPr>
        <w:t>accounting</w:t>
      </w:r>
      <w:r>
        <w:rPr>
          <w:b/>
          <w:i/>
          <w:spacing w:val="-3"/>
          <w:sz w:val="24"/>
        </w:rPr>
        <w:t xml:space="preserve"> </w:t>
      </w:r>
      <w:r>
        <w:rPr>
          <w:b/>
          <w:i/>
          <w:sz w:val="24"/>
        </w:rPr>
        <w:t>in</w:t>
      </w:r>
      <w:r>
        <w:rPr>
          <w:b/>
          <w:i/>
          <w:spacing w:val="-2"/>
          <w:sz w:val="24"/>
        </w:rPr>
        <w:t xml:space="preserve"> </w:t>
      </w:r>
      <w:r>
        <w:rPr>
          <w:b/>
          <w:i/>
          <w:sz w:val="24"/>
        </w:rPr>
        <w:t>those</w:t>
      </w:r>
      <w:r>
        <w:rPr>
          <w:b/>
          <w:i/>
          <w:spacing w:val="-2"/>
          <w:sz w:val="24"/>
        </w:rPr>
        <w:t xml:space="preserve"> </w:t>
      </w:r>
      <w:r>
        <w:rPr>
          <w:b/>
          <w:i/>
          <w:sz w:val="24"/>
        </w:rPr>
        <w:t>we</w:t>
      </w:r>
      <w:r>
        <w:rPr>
          <w:b/>
          <w:i/>
          <w:spacing w:val="-1"/>
          <w:sz w:val="24"/>
        </w:rPr>
        <w:t xml:space="preserve"> </w:t>
      </w:r>
      <w:r>
        <w:rPr>
          <w:b/>
          <w:i/>
          <w:spacing w:val="-2"/>
          <w:sz w:val="24"/>
        </w:rPr>
        <w:t>teach.</w:t>
      </w:r>
    </w:p>
    <w:p w14:paraId="123D48B0" w14:textId="77777777" w:rsidR="00A15328" w:rsidRDefault="002C52BD">
      <w:pPr>
        <w:pStyle w:val="ListParagraph"/>
        <w:numPr>
          <w:ilvl w:val="0"/>
          <w:numId w:val="35"/>
        </w:numPr>
        <w:tabs>
          <w:tab w:val="left" w:pos="1011"/>
        </w:tabs>
        <w:spacing w:before="4" w:line="252" w:lineRule="auto"/>
        <w:ind w:right="592"/>
        <w:rPr>
          <w:b/>
          <w:i/>
          <w:sz w:val="24"/>
        </w:rPr>
      </w:pPr>
      <w:r>
        <w:rPr>
          <w:b/>
          <w:i/>
          <w:sz w:val="24"/>
        </w:rPr>
        <w:t>We</w:t>
      </w:r>
      <w:r>
        <w:rPr>
          <w:b/>
          <w:i/>
          <w:spacing w:val="25"/>
          <w:sz w:val="24"/>
        </w:rPr>
        <w:t xml:space="preserve"> </w:t>
      </w:r>
      <w:r>
        <w:rPr>
          <w:b/>
          <w:i/>
          <w:sz w:val="24"/>
        </w:rPr>
        <w:t>need</w:t>
      </w:r>
      <w:r>
        <w:rPr>
          <w:b/>
          <w:i/>
          <w:spacing w:val="25"/>
          <w:sz w:val="24"/>
        </w:rPr>
        <w:t xml:space="preserve"> </w:t>
      </w:r>
      <w:r>
        <w:rPr>
          <w:b/>
          <w:i/>
          <w:sz w:val="24"/>
        </w:rPr>
        <w:t>to</w:t>
      </w:r>
      <w:r>
        <w:rPr>
          <w:b/>
          <w:i/>
          <w:spacing w:val="25"/>
          <w:sz w:val="24"/>
        </w:rPr>
        <w:t xml:space="preserve"> </w:t>
      </w:r>
      <w:r>
        <w:rPr>
          <w:b/>
          <w:i/>
          <w:sz w:val="24"/>
        </w:rPr>
        <w:t>work</w:t>
      </w:r>
      <w:r>
        <w:rPr>
          <w:b/>
          <w:i/>
          <w:spacing w:val="25"/>
          <w:sz w:val="24"/>
        </w:rPr>
        <w:t xml:space="preserve"> </w:t>
      </w:r>
      <w:r>
        <w:rPr>
          <w:b/>
          <w:i/>
          <w:sz w:val="24"/>
        </w:rPr>
        <w:t>with</w:t>
      </w:r>
      <w:r>
        <w:rPr>
          <w:b/>
          <w:i/>
          <w:spacing w:val="23"/>
          <w:sz w:val="24"/>
        </w:rPr>
        <w:t xml:space="preserve"> </w:t>
      </w:r>
      <w:r>
        <w:rPr>
          <w:b/>
          <w:i/>
          <w:sz w:val="24"/>
        </w:rPr>
        <w:t>new</w:t>
      </w:r>
      <w:r>
        <w:rPr>
          <w:b/>
          <w:i/>
          <w:spacing w:val="26"/>
          <w:sz w:val="24"/>
        </w:rPr>
        <w:t xml:space="preserve"> </w:t>
      </w:r>
      <w:r>
        <w:rPr>
          <w:b/>
          <w:i/>
          <w:sz w:val="24"/>
        </w:rPr>
        <w:t>Christians</w:t>
      </w:r>
      <w:r>
        <w:rPr>
          <w:b/>
          <w:i/>
          <w:spacing w:val="24"/>
          <w:sz w:val="24"/>
        </w:rPr>
        <w:t xml:space="preserve"> </w:t>
      </w:r>
      <w:r>
        <w:rPr>
          <w:b/>
          <w:i/>
          <w:sz w:val="24"/>
        </w:rPr>
        <w:t>and</w:t>
      </w:r>
      <w:r>
        <w:rPr>
          <w:b/>
          <w:i/>
          <w:spacing w:val="25"/>
          <w:sz w:val="24"/>
        </w:rPr>
        <w:t xml:space="preserve"> </w:t>
      </w:r>
      <w:r>
        <w:rPr>
          <w:b/>
          <w:i/>
          <w:sz w:val="24"/>
        </w:rPr>
        <w:t>help</w:t>
      </w:r>
      <w:r>
        <w:rPr>
          <w:b/>
          <w:i/>
          <w:spacing w:val="25"/>
          <w:sz w:val="24"/>
        </w:rPr>
        <w:t xml:space="preserve"> </w:t>
      </w:r>
      <w:r>
        <w:rPr>
          <w:b/>
          <w:i/>
          <w:sz w:val="24"/>
        </w:rPr>
        <w:t>them</w:t>
      </w:r>
      <w:r>
        <w:rPr>
          <w:b/>
          <w:i/>
          <w:spacing w:val="24"/>
          <w:sz w:val="24"/>
        </w:rPr>
        <w:t xml:space="preserve"> </w:t>
      </w:r>
      <w:r>
        <w:rPr>
          <w:b/>
          <w:i/>
          <w:sz w:val="24"/>
        </w:rPr>
        <w:t>in</w:t>
      </w:r>
      <w:r>
        <w:rPr>
          <w:b/>
          <w:i/>
          <w:spacing w:val="25"/>
          <w:sz w:val="24"/>
        </w:rPr>
        <w:t xml:space="preserve"> </w:t>
      </w:r>
      <w:r>
        <w:rPr>
          <w:b/>
          <w:i/>
          <w:sz w:val="24"/>
        </w:rPr>
        <w:t>their</w:t>
      </w:r>
      <w:r>
        <w:rPr>
          <w:b/>
          <w:i/>
          <w:spacing w:val="24"/>
          <w:sz w:val="24"/>
        </w:rPr>
        <w:t xml:space="preserve"> </w:t>
      </w:r>
      <w:r>
        <w:rPr>
          <w:b/>
          <w:i/>
          <w:sz w:val="24"/>
        </w:rPr>
        <w:t>new</w:t>
      </w:r>
      <w:r>
        <w:rPr>
          <w:b/>
          <w:i/>
          <w:spacing w:val="24"/>
          <w:sz w:val="24"/>
        </w:rPr>
        <w:t xml:space="preserve"> </w:t>
      </w:r>
      <w:r>
        <w:rPr>
          <w:b/>
          <w:i/>
          <w:sz w:val="24"/>
        </w:rPr>
        <w:t>walk,</w:t>
      </w:r>
      <w:r>
        <w:rPr>
          <w:b/>
          <w:i/>
          <w:spacing w:val="25"/>
          <w:sz w:val="24"/>
        </w:rPr>
        <w:t xml:space="preserve"> </w:t>
      </w:r>
      <w:r>
        <w:rPr>
          <w:b/>
          <w:i/>
          <w:sz w:val="24"/>
        </w:rPr>
        <w:t>(in</w:t>
      </w:r>
      <w:r>
        <w:rPr>
          <w:b/>
          <w:i/>
          <w:spacing w:val="23"/>
          <w:sz w:val="24"/>
        </w:rPr>
        <w:t xml:space="preserve"> </w:t>
      </w:r>
      <w:r>
        <w:rPr>
          <w:b/>
          <w:i/>
          <w:sz w:val="24"/>
        </w:rPr>
        <w:t>learning and following God’s truth). This is what discipling and mentorship means for us.</w:t>
      </w:r>
    </w:p>
    <w:p w14:paraId="541A363E" w14:textId="77777777" w:rsidR="00A15328" w:rsidRDefault="002C52BD">
      <w:pPr>
        <w:spacing w:before="199"/>
        <w:ind w:left="560"/>
        <w:rPr>
          <w:b/>
          <w:i/>
          <w:sz w:val="28"/>
        </w:rPr>
      </w:pPr>
      <w:bookmarkStart w:id="53" w:name="----------------------------------------"/>
      <w:bookmarkEnd w:id="53"/>
      <w:r>
        <w:rPr>
          <w:b/>
          <w:i/>
          <w:spacing w:val="-2"/>
          <w:sz w:val="28"/>
        </w:rPr>
        <w:t>---------------------------------------------------------------------------------------------------------</w:t>
      </w:r>
      <w:r>
        <w:rPr>
          <w:b/>
          <w:i/>
          <w:spacing w:val="-10"/>
          <w:sz w:val="28"/>
        </w:rPr>
        <w:t>-</w:t>
      </w:r>
    </w:p>
    <w:p w14:paraId="0C9FCC1B" w14:textId="77777777" w:rsidR="00A15328" w:rsidRDefault="002C52BD">
      <w:pPr>
        <w:spacing w:before="19"/>
        <w:ind w:left="560"/>
        <w:rPr>
          <w:rFonts w:ascii="Arial"/>
          <w:b/>
          <w:i/>
          <w:sz w:val="24"/>
        </w:rPr>
      </w:pPr>
      <w:r>
        <w:rPr>
          <w:rFonts w:ascii="Arial"/>
          <w:b/>
          <w:i/>
          <w:sz w:val="24"/>
        </w:rPr>
        <w:t>Some</w:t>
      </w:r>
      <w:r>
        <w:rPr>
          <w:rFonts w:ascii="Arial"/>
          <w:b/>
          <w:i/>
          <w:spacing w:val="-1"/>
          <w:sz w:val="24"/>
        </w:rPr>
        <w:t xml:space="preserve"> </w:t>
      </w:r>
      <w:r>
        <w:rPr>
          <w:rFonts w:ascii="Arial"/>
          <w:b/>
          <w:i/>
          <w:sz w:val="24"/>
        </w:rPr>
        <w:t>excerpts</w:t>
      </w:r>
      <w:r>
        <w:rPr>
          <w:rFonts w:ascii="Arial"/>
          <w:b/>
          <w:i/>
          <w:spacing w:val="-3"/>
          <w:sz w:val="24"/>
        </w:rPr>
        <w:t xml:space="preserve"> </w:t>
      </w:r>
      <w:r>
        <w:rPr>
          <w:rFonts w:ascii="Arial"/>
          <w:b/>
          <w:i/>
          <w:sz w:val="24"/>
        </w:rPr>
        <w:t>from</w:t>
      </w:r>
      <w:r>
        <w:rPr>
          <w:rFonts w:ascii="Arial"/>
          <w:b/>
          <w:i/>
          <w:spacing w:val="-2"/>
          <w:sz w:val="24"/>
        </w:rPr>
        <w:t xml:space="preserve"> </w:t>
      </w:r>
      <w:r>
        <w:rPr>
          <w:rFonts w:ascii="Arial"/>
          <w:b/>
          <w:i/>
          <w:sz w:val="24"/>
        </w:rPr>
        <w:t>the</w:t>
      </w:r>
      <w:r>
        <w:rPr>
          <w:rFonts w:ascii="Arial"/>
          <w:b/>
          <w:i/>
          <w:spacing w:val="-1"/>
          <w:sz w:val="24"/>
        </w:rPr>
        <w:t xml:space="preserve"> </w:t>
      </w:r>
      <w:r>
        <w:rPr>
          <w:rFonts w:ascii="Arial"/>
          <w:b/>
          <w:i/>
          <w:sz w:val="24"/>
        </w:rPr>
        <w:t>book</w:t>
      </w:r>
      <w:r>
        <w:rPr>
          <w:rFonts w:ascii="Arial"/>
          <w:b/>
          <w:i/>
          <w:spacing w:val="-1"/>
          <w:sz w:val="24"/>
        </w:rPr>
        <w:t xml:space="preserve"> </w:t>
      </w:r>
      <w:r>
        <w:rPr>
          <w:rFonts w:ascii="Arial"/>
          <w:b/>
          <w:sz w:val="24"/>
        </w:rPr>
        <w:t>Master</w:t>
      </w:r>
      <w:r>
        <w:rPr>
          <w:rFonts w:ascii="Arial"/>
          <w:b/>
          <w:spacing w:val="-4"/>
          <w:sz w:val="24"/>
        </w:rPr>
        <w:t xml:space="preserve"> </w:t>
      </w:r>
      <w:r>
        <w:rPr>
          <w:rFonts w:ascii="Arial"/>
          <w:b/>
          <w:sz w:val="24"/>
        </w:rPr>
        <w:t>Plan</w:t>
      </w:r>
      <w:r>
        <w:rPr>
          <w:rFonts w:ascii="Arial"/>
          <w:b/>
          <w:spacing w:val="-5"/>
          <w:sz w:val="24"/>
        </w:rPr>
        <w:t xml:space="preserve"> </w:t>
      </w:r>
      <w:r>
        <w:rPr>
          <w:rFonts w:ascii="Arial"/>
          <w:b/>
          <w:sz w:val="24"/>
        </w:rPr>
        <w:t>of</w:t>
      </w:r>
      <w:r>
        <w:rPr>
          <w:rFonts w:ascii="Arial"/>
          <w:b/>
          <w:spacing w:val="-3"/>
          <w:sz w:val="24"/>
        </w:rPr>
        <w:t xml:space="preserve"> </w:t>
      </w:r>
      <w:r>
        <w:rPr>
          <w:rFonts w:ascii="Arial"/>
          <w:b/>
          <w:sz w:val="24"/>
        </w:rPr>
        <w:t>Evangelism</w:t>
      </w:r>
      <w:r>
        <w:rPr>
          <w:rFonts w:ascii="Arial"/>
          <w:b/>
          <w:spacing w:val="-2"/>
          <w:sz w:val="24"/>
        </w:rPr>
        <w:t xml:space="preserve"> </w:t>
      </w:r>
      <w:r>
        <w:rPr>
          <w:rFonts w:ascii="Arial"/>
          <w:b/>
          <w:i/>
          <w:sz w:val="24"/>
        </w:rPr>
        <w:t>by</w:t>
      </w:r>
      <w:r>
        <w:rPr>
          <w:rFonts w:ascii="Arial"/>
          <w:b/>
          <w:i/>
          <w:spacing w:val="-3"/>
          <w:sz w:val="24"/>
        </w:rPr>
        <w:t xml:space="preserve"> </w:t>
      </w:r>
      <w:r>
        <w:rPr>
          <w:rFonts w:ascii="Arial"/>
          <w:b/>
          <w:i/>
          <w:sz w:val="24"/>
        </w:rPr>
        <w:t>Robert</w:t>
      </w:r>
      <w:r>
        <w:rPr>
          <w:rFonts w:ascii="Arial"/>
          <w:b/>
          <w:i/>
          <w:spacing w:val="-2"/>
          <w:sz w:val="24"/>
        </w:rPr>
        <w:t xml:space="preserve"> Coleman</w:t>
      </w:r>
    </w:p>
    <w:p w14:paraId="6965EAA4" w14:textId="77777777" w:rsidR="00A15328" w:rsidRDefault="002C52BD">
      <w:pPr>
        <w:spacing w:before="174" w:line="300" w:lineRule="auto"/>
        <w:ind w:left="560" w:right="731"/>
        <w:rPr>
          <w:rFonts w:ascii="Arial" w:hAnsi="Arial"/>
          <w:b/>
          <w:i/>
          <w:sz w:val="20"/>
        </w:rPr>
      </w:pPr>
      <w:r>
        <w:rPr>
          <w:rFonts w:ascii="Arial" w:hAnsi="Arial"/>
          <w:i/>
          <w:sz w:val="20"/>
        </w:rPr>
        <w:t>“John</w:t>
      </w:r>
      <w:r>
        <w:rPr>
          <w:rFonts w:ascii="Arial" w:hAnsi="Arial"/>
          <w:i/>
          <w:spacing w:val="-4"/>
          <w:sz w:val="20"/>
        </w:rPr>
        <w:t xml:space="preserve"> </w:t>
      </w:r>
      <w:r>
        <w:rPr>
          <w:rFonts w:ascii="Arial" w:hAnsi="Arial"/>
          <w:i/>
          <w:sz w:val="20"/>
        </w:rPr>
        <w:t>and</w:t>
      </w:r>
      <w:r>
        <w:rPr>
          <w:rFonts w:ascii="Arial" w:hAnsi="Arial"/>
          <w:i/>
          <w:spacing w:val="-4"/>
          <w:sz w:val="20"/>
        </w:rPr>
        <w:t xml:space="preserve"> </w:t>
      </w:r>
      <w:r>
        <w:rPr>
          <w:rFonts w:ascii="Arial" w:hAnsi="Arial"/>
          <w:i/>
          <w:sz w:val="20"/>
        </w:rPr>
        <w:t>Andrew</w:t>
      </w:r>
      <w:r>
        <w:rPr>
          <w:rFonts w:ascii="Arial" w:hAnsi="Arial"/>
          <w:i/>
          <w:spacing w:val="-1"/>
          <w:sz w:val="20"/>
        </w:rPr>
        <w:t xml:space="preserve"> </w:t>
      </w:r>
      <w:r>
        <w:rPr>
          <w:rFonts w:ascii="Arial" w:hAnsi="Arial"/>
          <w:i/>
          <w:sz w:val="20"/>
        </w:rPr>
        <w:t>were</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first</w:t>
      </w:r>
      <w:r>
        <w:rPr>
          <w:rFonts w:ascii="Arial" w:hAnsi="Arial"/>
          <w:i/>
          <w:spacing w:val="-4"/>
          <w:sz w:val="20"/>
        </w:rPr>
        <w:t xml:space="preserve"> </w:t>
      </w:r>
      <w:r>
        <w:rPr>
          <w:rFonts w:ascii="Arial" w:hAnsi="Arial"/>
          <w:i/>
          <w:sz w:val="20"/>
        </w:rPr>
        <w:t>to</w:t>
      </w:r>
      <w:r>
        <w:rPr>
          <w:rFonts w:ascii="Arial" w:hAnsi="Arial"/>
          <w:i/>
          <w:spacing w:val="-2"/>
          <w:sz w:val="20"/>
        </w:rPr>
        <w:t xml:space="preserve"> </w:t>
      </w:r>
      <w:r>
        <w:rPr>
          <w:rFonts w:ascii="Arial" w:hAnsi="Arial"/>
          <w:i/>
          <w:sz w:val="20"/>
        </w:rPr>
        <w:t>be</w:t>
      </w:r>
      <w:r>
        <w:rPr>
          <w:rFonts w:ascii="Arial" w:hAnsi="Arial"/>
          <w:i/>
          <w:spacing w:val="-2"/>
          <w:sz w:val="20"/>
        </w:rPr>
        <w:t xml:space="preserve"> </w:t>
      </w:r>
      <w:r>
        <w:rPr>
          <w:rFonts w:ascii="Arial" w:hAnsi="Arial"/>
          <w:i/>
          <w:sz w:val="20"/>
        </w:rPr>
        <w:t>invited</w:t>
      </w:r>
      <w:r>
        <w:rPr>
          <w:rFonts w:ascii="Arial" w:hAnsi="Arial"/>
          <w:i/>
          <w:spacing w:val="-4"/>
          <w:sz w:val="20"/>
        </w:rPr>
        <w:t xml:space="preserve"> </w:t>
      </w:r>
      <w:r>
        <w:rPr>
          <w:rFonts w:ascii="Arial" w:hAnsi="Arial"/>
          <w:i/>
          <w:sz w:val="20"/>
        </w:rPr>
        <w:t>as</w:t>
      </w:r>
      <w:r>
        <w:rPr>
          <w:rFonts w:ascii="Arial" w:hAnsi="Arial"/>
          <w:i/>
          <w:spacing w:val="-3"/>
          <w:sz w:val="20"/>
        </w:rPr>
        <w:t xml:space="preserve"> </w:t>
      </w:r>
      <w:r>
        <w:rPr>
          <w:rFonts w:ascii="Arial" w:hAnsi="Arial"/>
          <w:i/>
          <w:sz w:val="20"/>
        </w:rPr>
        <w:t>Jesus left</w:t>
      </w:r>
      <w:r>
        <w:rPr>
          <w:rFonts w:ascii="Arial" w:hAnsi="Arial"/>
          <w:i/>
          <w:spacing w:val="-4"/>
          <w:sz w:val="20"/>
        </w:rPr>
        <w:t xml:space="preserve"> </w:t>
      </w:r>
      <w:r>
        <w:rPr>
          <w:rFonts w:ascii="Arial" w:hAnsi="Arial"/>
          <w:i/>
          <w:sz w:val="20"/>
        </w:rPr>
        <w:t>the</w:t>
      </w:r>
      <w:r>
        <w:rPr>
          <w:rFonts w:ascii="Arial" w:hAnsi="Arial"/>
          <w:i/>
          <w:spacing w:val="-4"/>
          <w:sz w:val="20"/>
        </w:rPr>
        <w:t xml:space="preserve"> </w:t>
      </w:r>
      <w:r>
        <w:rPr>
          <w:rFonts w:ascii="Arial" w:hAnsi="Arial"/>
          <w:i/>
          <w:sz w:val="20"/>
        </w:rPr>
        <w:t>scene</w:t>
      </w:r>
      <w:r>
        <w:rPr>
          <w:rFonts w:ascii="Arial" w:hAnsi="Arial"/>
          <w:i/>
          <w:spacing w:val="-4"/>
          <w:sz w:val="20"/>
        </w:rPr>
        <w:t xml:space="preserve"> </w:t>
      </w:r>
      <w:r>
        <w:rPr>
          <w:rFonts w:ascii="Arial" w:hAnsi="Arial"/>
          <w:i/>
          <w:sz w:val="20"/>
        </w:rPr>
        <w:t>of</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great</w:t>
      </w:r>
      <w:r>
        <w:rPr>
          <w:rFonts w:ascii="Arial" w:hAnsi="Arial"/>
          <w:i/>
          <w:spacing w:val="-4"/>
          <w:sz w:val="20"/>
        </w:rPr>
        <w:t xml:space="preserve"> </w:t>
      </w:r>
      <w:r>
        <w:rPr>
          <w:rFonts w:ascii="Arial" w:hAnsi="Arial"/>
          <w:i/>
          <w:sz w:val="20"/>
        </w:rPr>
        <w:t>revival</w:t>
      </w:r>
      <w:r>
        <w:rPr>
          <w:rFonts w:ascii="Arial" w:hAnsi="Arial"/>
          <w:i/>
          <w:spacing w:val="-2"/>
          <w:sz w:val="20"/>
        </w:rPr>
        <w:t xml:space="preserve"> </w:t>
      </w:r>
      <w:r>
        <w:rPr>
          <w:rFonts w:ascii="Arial" w:hAnsi="Arial"/>
          <w:i/>
          <w:sz w:val="20"/>
        </w:rPr>
        <w:t>of</w:t>
      </w:r>
      <w:r>
        <w:rPr>
          <w:rFonts w:ascii="Arial" w:hAnsi="Arial"/>
          <w:i/>
          <w:spacing w:val="-4"/>
          <w:sz w:val="20"/>
        </w:rPr>
        <w:t xml:space="preserve"> </w:t>
      </w:r>
      <w:r>
        <w:rPr>
          <w:rFonts w:ascii="Arial" w:hAnsi="Arial"/>
          <w:i/>
          <w:sz w:val="20"/>
        </w:rPr>
        <w:t>the</w:t>
      </w:r>
      <w:r>
        <w:rPr>
          <w:rFonts w:ascii="Arial" w:hAnsi="Arial"/>
          <w:i/>
          <w:spacing w:val="-4"/>
          <w:sz w:val="20"/>
        </w:rPr>
        <w:t xml:space="preserve"> </w:t>
      </w:r>
      <w:r>
        <w:rPr>
          <w:rFonts w:ascii="Arial" w:hAnsi="Arial"/>
          <w:i/>
          <w:sz w:val="20"/>
        </w:rPr>
        <w:t>Baptist at</w:t>
      </w:r>
      <w:r>
        <w:rPr>
          <w:rFonts w:ascii="Arial" w:hAnsi="Arial"/>
          <w:i/>
          <w:spacing w:val="-7"/>
          <w:sz w:val="20"/>
        </w:rPr>
        <w:t xml:space="preserve"> </w:t>
      </w:r>
      <w:r>
        <w:rPr>
          <w:rFonts w:ascii="Arial" w:hAnsi="Arial"/>
          <w:i/>
          <w:sz w:val="20"/>
        </w:rPr>
        <w:t>Bethany</w:t>
      </w:r>
      <w:r>
        <w:rPr>
          <w:rFonts w:ascii="Arial" w:hAnsi="Arial"/>
          <w:i/>
          <w:spacing w:val="-5"/>
          <w:sz w:val="20"/>
        </w:rPr>
        <w:t xml:space="preserve"> </w:t>
      </w:r>
      <w:r>
        <w:rPr>
          <w:rFonts w:ascii="Arial" w:hAnsi="Arial"/>
          <w:i/>
          <w:sz w:val="20"/>
        </w:rPr>
        <w:t>beyond</w:t>
      </w:r>
      <w:r>
        <w:rPr>
          <w:rFonts w:ascii="Arial" w:hAnsi="Arial"/>
          <w:i/>
          <w:spacing w:val="-7"/>
          <w:sz w:val="20"/>
        </w:rPr>
        <w:t xml:space="preserve"> </w:t>
      </w:r>
      <w:r>
        <w:rPr>
          <w:rFonts w:ascii="Arial" w:hAnsi="Arial"/>
          <w:i/>
          <w:sz w:val="20"/>
        </w:rPr>
        <w:t>the</w:t>
      </w:r>
      <w:r>
        <w:rPr>
          <w:rFonts w:ascii="Arial" w:hAnsi="Arial"/>
          <w:i/>
          <w:spacing w:val="-6"/>
          <w:sz w:val="20"/>
        </w:rPr>
        <w:t xml:space="preserve"> </w:t>
      </w:r>
      <w:r>
        <w:rPr>
          <w:rFonts w:ascii="Arial" w:hAnsi="Arial"/>
          <w:i/>
          <w:sz w:val="20"/>
        </w:rPr>
        <w:t>Jordan</w:t>
      </w:r>
      <w:r>
        <w:rPr>
          <w:rFonts w:ascii="Arial" w:hAnsi="Arial"/>
          <w:i/>
          <w:spacing w:val="-7"/>
          <w:sz w:val="20"/>
        </w:rPr>
        <w:t xml:space="preserve"> </w:t>
      </w:r>
      <w:r>
        <w:rPr>
          <w:rFonts w:ascii="Arial" w:hAnsi="Arial"/>
          <w:b/>
          <w:i/>
          <w:sz w:val="20"/>
        </w:rPr>
        <w:t>(John</w:t>
      </w:r>
      <w:r>
        <w:rPr>
          <w:rFonts w:ascii="Arial" w:hAnsi="Arial"/>
          <w:b/>
          <w:i/>
          <w:spacing w:val="-5"/>
          <w:sz w:val="20"/>
        </w:rPr>
        <w:t xml:space="preserve"> </w:t>
      </w:r>
      <w:r>
        <w:rPr>
          <w:rFonts w:ascii="Arial" w:hAnsi="Arial"/>
          <w:b/>
          <w:i/>
          <w:sz w:val="20"/>
        </w:rPr>
        <w:t>1:35–40)</w:t>
      </w:r>
      <w:r>
        <w:rPr>
          <w:rFonts w:ascii="Arial" w:hAnsi="Arial"/>
          <w:i/>
          <w:sz w:val="20"/>
        </w:rPr>
        <w:t>.</w:t>
      </w:r>
      <w:r>
        <w:rPr>
          <w:rFonts w:ascii="Arial" w:hAnsi="Arial"/>
          <w:i/>
          <w:spacing w:val="-7"/>
          <w:sz w:val="20"/>
        </w:rPr>
        <w:t xml:space="preserve"> </w:t>
      </w:r>
      <w:r>
        <w:rPr>
          <w:rFonts w:ascii="Arial" w:hAnsi="Arial"/>
          <w:i/>
          <w:sz w:val="20"/>
        </w:rPr>
        <w:t>Andrew</w:t>
      </w:r>
      <w:r>
        <w:rPr>
          <w:rFonts w:ascii="Arial" w:hAnsi="Arial"/>
          <w:i/>
          <w:spacing w:val="-6"/>
          <w:sz w:val="20"/>
        </w:rPr>
        <w:t xml:space="preserve"> </w:t>
      </w:r>
      <w:r>
        <w:rPr>
          <w:rFonts w:ascii="Arial" w:hAnsi="Arial"/>
          <w:i/>
          <w:sz w:val="20"/>
        </w:rPr>
        <w:t>in</w:t>
      </w:r>
      <w:r>
        <w:rPr>
          <w:rFonts w:ascii="Arial" w:hAnsi="Arial"/>
          <w:i/>
          <w:spacing w:val="-5"/>
          <w:sz w:val="20"/>
        </w:rPr>
        <w:t xml:space="preserve"> </w:t>
      </w:r>
      <w:r>
        <w:rPr>
          <w:rFonts w:ascii="Arial" w:hAnsi="Arial"/>
          <w:i/>
          <w:sz w:val="20"/>
        </w:rPr>
        <w:t>turn</w:t>
      </w:r>
      <w:r>
        <w:rPr>
          <w:rFonts w:ascii="Arial" w:hAnsi="Arial"/>
          <w:i/>
          <w:spacing w:val="-6"/>
          <w:sz w:val="20"/>
        </w:rPr>
        <w:t xml:space="preserve"> </w:t>
      </w:r>
      <w:r>
        <w:rPr>
          <w:rFonts w:ascii="Arial" w:hAnsi="Arial"/>
          <w:i/>
          <w:sz w:val="20"/>
        </w:rPr>
        <w:t>brought</w:t>
      </w:r>
      <w:r>
        <w:rPr>
          <w:rFonts w:ascii="Arial" w:hAnsi="Arial"/>
          <w:i/>
          <w:spacing w:val="-6"/>
          <w:sz w:val="20"/>
        </w:rPr>
        <w:t xml:space="preserve"> </w:t>
      </w:r>
      <w:r>
        <w:rPr>
          <w:rFonts w:ascii="Arial" w:hAnsi="Arial"/>
          <w:i/>
          <w:sz w:val="20"/>
        </w:rPr>
        <w:t>his</w:t>
      </w:r>
      <w:r>
        <w:rPr>
          <w:rFonts w:ascii="Arial" w:hAnsi="Arial"/>
          <w:i/>
          <w:spacing w:val="-6"/>
          <w:sz w:val="20"/>
        </w:rPr>
        <w:t xml:space="preserve"> </w:t>
      </w:r>
      <w:r>
        <w:rPr>
          <w:rFonts w:ascii="Arial" w:hAnsi="Arial"/>
          <w:i/>
          <w:sz w:val="20"/>
        </w:rPr>
        <w:t>brother</w:t>
      </w:r>
      <w:r>
        <w:rPr>
          <w:rFonts w:ascii="Arial" w:hAnsi="Arial"/>
          <w:i/>
          <w:spacing w:val="-5"/>
          <w:sz w:val="20"/>
        </w:rPr>
        <w:t xml:space="preserve"> </w:t>
      </w:r>
      <w:r>
        <w:rPr>
          <w:rFonts w:ascii="Arial" w:hAnsi="Arial"/>
          <w:i/>
          <w:sz w:val="20"/>
        </w:rPr>
        <w:t>Peter</w:t>
      </w:r>
      <w:r>
        <w:rPr>
          <w:rFonts w:ascii="Arial" w:hAnsi="Arial"/>
          <w:i/>
          <w:spacing w:val="-6"/>
          <w:sz w:val="20"/>
        </w:rPr>
        <w:t xml:space="preserve"> </w:t>
      </w:r>
      <w:r>
        <w:rPr>
          <w:rFonts w:ascii="Arial" w:hAnsi="Arial"/>
          <w:b/>
          <w:i/>
          <w:sz w:val="20"/>
        </w:rPr>
        <w:t>(John</w:t>
      </w:r>
      <w:r>
        <w:rPr>
          <w:rFonts w:ascii="Arial" w:hAnsi="Arial"/>
          <w:b/>
          <w:i/>
          <w:spacing w:val="-4"/>
          <w:sz w:val="20"/>
        </w:rPr>
        <w:t xml:space="preserve"> </w:t>
      </w:r>
      <w:r>
        <w:rPr>
          <w:rFonts w:ascii="Arial" w:hAnsi="Arial"/>
          <w:b/>
          <w:i/>
          <w:spacing w:val="-2"/>
          <w:sz w:val="20"/>
        </w:rPr>
        <w:t>1:41–</w:t>
      </w:r>
    </w:p>
    <w:p w14:paraId="05E796AF" w14:textId="77777777" w:rsidR="00A15328" w:rsidRDefault="00A15328">
      <w:pPr>
        <w:spacing w:line="300" w:lineRule="auto"/>
        <w:rPr>
          <w:rFonts w:ascii="Arial" w:hAnsi="Arial"/>
          <w:sz w:val="20"/>
        </w:rPr>
        <w:sectPr w:rsidR="00A15328" w:rsidSect="005F3759">
          <w:footerReference w:type="default" r:id="rId118"/>
          <w:pgSz w:w="12240" w:h="15840"/>
          <w:pgMar w:top="960" w:right="1100" w:bottom="280" w:left="880" w:header="782" w:footer="0" w:gutter="0"/>
          <w:cols w:space="720"/>
        </w:sectPr>
      </w:pPr>
    </w:p>
    <w:p w14:paraId="208C69C7" w14:textId="77777777" w:rsidR="00A15328" w:rsidRDefault="00A15328">
      <w:pPr>
        <w:pStyle w:val="BodyText"/>
        <w:rPr>
          <w:rFonts w:ascii="Arial"/>
          <w:b/>
          <w:i/>
          <w:sz w:val="20"/>
        </w:rPr>
      </w:pPr>
    </w:p>
    <w:p w14:paraId="45C2C598" w14:textId="77777777" w:rsidR="00A15328" w:rsidRDefault="00A15328">
      <w:pPr>
        <w:pStyle w:val="BodyText"/>
        <w:spacing w:before="5"/>
        <w:rPr>
          <w:rFonts w:ascii="Arial"/>
          <w:b/>
          <w:i/>
          <w:sz w:val="20"/>
        </w:rPr>
      </w:pPr>
    </w:p>
    <w:p w14:paraId="5C232AF0" w14:textId="77777777" w:rsidR="00A15328" w:rsidRDefault="002C52BD">
      <w:pPr>
        <w:spacing w:line="300" w:lineRule="auto"/>
        <w:ind w:left="559" w:right="451"/>
        <w:rPr>
          <w:rFonts w:ascii="Arial" w:hAnsi="Arial"/>
          <w:i/>
          <w:sz w:val="20"/>
        </w:rPr>
      </w:pPr>
      <w:r>
        <w:rPr>
          <w:rFonts w:ascii="Arial" w:hAnsi="Arial"/>
          <w:b/>
          <w:i/>
          <w:sz w:val="20"/>
        </w:rPr>
        <w:t>42)</w:t>
      </w:r>
      <w:r>
        <w:rPr>
          <w:rFonts w:ascii="Arial" w:hAnsi="Arial"/>
          <w:i/>
          <w:sz w:val="20"/>
        </w:rPr>
        <w:t>.</w:t>
      </w:r>
      <w:r>
        <w:rPr>
          <w:rFonts w:ascii="Arial" w:hAnsi="Arial"/>
          <w:i/>
          <w:spacing w:val="-4"/>
          <w:sz w:val="20"/>
        </w:rPr>
        <w:t xml:space="preserve"> </w:t>
      </w:r>
      <w:r>
        <w:rPr>
          <w:rFonts w:ascii="Arial" w:hAnsi="Arial"/>
          <w:i/>
          <w:sz w:val="20"/>
        </w:rPr>
        <w:t>The</w:t>
      </w:r>
      <w:r>
        <w:rPr>
          <w:rFonts w:ascii="Arial" w:hAnsi="Arial"/>
          <w:i/>
          <w:spacing w:val="-2"/>
          <w:sz w:val="20"/>
        </w:rPr>
        <w:t xml:space="preserve"> </w:t>
      </w:r>
      <w:r>
        <w:rPr>
          <w:rFonts w:ascii="Arial" w:hAnsi="Arial"/>
          <w:i/>
          <w:sz w:val="20"/>
        </w:rPr>
        <w:t>next</w:t>
      </w:r>
      <w:r>
        <w:rPr>
          <w:rFonts w:ascii="Arial" w:hAnsi="Arial"/>
          <w:i/>
          <w:spacing w:val="-2"/>
          <w:sz w:val="20"/>
        </w:rPr>
        <w:t xml:space="preserve"> </w:t>
      </w:r>
      <w:r>
        <w:rPr>
          <w:rFonts w:ascii="Arial" w:hAnsi="Arial"/>
          <w:i/>
          <w:sz w:val="20"/>
        </w:rPr>
        <w:t>day</w:t>
      </w:r>
      <w:r>
        <w:rPr>
          <w:rFonts w:ascii="Arial" w:hAnsi="Arial"/>
          <w:i/>
          <w:spacing w:val="-3"/>
          <w:sz w:val="20"/>
        </w:rPr>
        <w:t xml:space="preserve"> </w:t>
      </w:r>
      <w:r>
        <w:rPr>
          <w:rFonts w:ascii="Arial" w:hAnsi="Arial"/>
          <w:i/>
          <w:sz w:val="20"/>
        </w:rPr>
        <w:t>Jesus</w:t>
      </w:r>
      <w:r>
        <w:rPr>
          <w:rFonts w:ascii="Arial" w:hAnsi="Arial"/>
          <w:i/>
          <w:spacing w:val="-3"/>
          <w:sz w:val="20"/>
        </w:rPr>
        <w:t xml:space="preserve"> </w:t>
      </w:r>
      <w:r>
        <w:rPr>
          <w:rFonts w:ascii="Arial" w:hAnsi="Arial"/>
          <w:i/>
          <w:sz w:val="20"/>
        </w:rPr>
        <w:t>found</w:t>
      </w:r>
      <w:r>
        <w:rPr>
          <w:rFonts w:ascii="Arial" w:hAnsi="Arial"/>
          <w:i/>
          <w:spacing w:val="-2"/>
          <w:sz w:val="20"/>
        </w:rPr>
        <w:t xml:space="preserve"> </w:t>
      </w:r>
      <w:r>
        <w:rPr>
          <w:rFonts w:ascii="Arial" w:hAnsi="Arial"/>
          <w:i/>
          <w:sz w:val="20"/>
        </w:rPr>
        <w:t>Philip</w:t>
      </w:r>
      <w:r>
        <w:rPr>
          <w:rFonts w:ascii="Arial" w:hAnsi="Arial"/>
          <w:i/>
          <w:spacing w:val="-2"/>
          <w:sz w:val="20"/>
        </w:rPr>
        <w:t xml:space="preserve"> </w:t>
      </w:r>
      <w:r>
        <w:rPr>
          <w:rFonts w:ascii="Arial" w:hAnsi="Arial"/>
          <w:i/>
          <w:sz w:val="20"/>
        </w:rPr>
        <w:t>on</w:t>
      </w:r>
      <w:r>
        <w:rPr>
          <w:rFonts w:ascii="Arial" w:hAnsi="Arial"/>
          <w:i/>
          <w:spacing w:val="-4"/>
          <w:sz w:val="20"/>
        </w:rPr>
        <w:t xml:space="preserve"> </w:t>
      </w:r>
      <w:r>
        <w:rPr>
          <w:rFonts w:ascii="Arial" w:hAnsi="Arial"/>
          <w:i/>
          <w:sz w:val="20"/>
        </w:rPr>
        <w:t>his</w:t>
      </w:r>
      <w:r>
        <w:rPr>
          <w:rFonts w:ascii="Arial" w:hAnsi="Arial"/>
          <w:i/>
          <w:spacing w:val="-3"/>
          <w:sz w:val="20"/>
        </w:rPr>
        <w:t xml:space="preserve"> </w:t>
      </w:r>
      <w:r>
        <w:rPr>
          <w:rFonts w:ascii="Arial" w:hAnsi="Arial"/>
          <w:i/>
          <w:sz w:val="20"/>
        </w:rPr>
        <w:t>way</w:t>
      </w:r>
      <w:r>
        <w:rPr>
          <w:rFonts w:ascii="Arial" w:hAnsi="Arial"/>
          <w:i/>
          <w:spacing w:val="-3"/>
          <w:sz w:val="20"/>
        </w:rPr>
        <w:t xml:space="preserve"> </w:t>
      </w:r>
      <w:r>
        <w:rPr>
          <w:rFonts w:ascii="Arial" w:hAnsi="Arial"/>
          <w:i/>
          <w:sz w:val="20"/>
        </w:rPr>
        <w:t>to</w:t>
      </w:r>
      <w:r>
        <w:rPr>
          <w:rFonts w:ascii="Arial" w:hAnsi="Arial"/>
          <w:i/>
          <w:spacing w:val="-4"/>
          <w:sz w:val="20"/>
        </w:rPr>
        <w:t xml:space="preserve"> </w:t>
      </w:r>
      <w:r>
        <w:rPr>
          <w:rFonts w:ascii="Arial" w:hAnsi="Arial"/>
          <w:i/>
          <w:sz w:val="20"/>
        </w:rPr>
        <w:t>Galilee,</w:t>
      </w:r>
      <w:r>
        <w:rPr>
          <w:rFonts w:ascii="Arial" w:hAnsi="Arial"/>
          <w:i/>
          <w:spacing w:val="-2"/>
          <w:sz w:val="20"/>
        </w:rPr>
        <w:t xml:space="preserve"> </w:t>
      </w:r>
      <w:r>
        <w:rPr>
          <w:rFonts w:ascii="Arial" w:hAnsi="Arial"/>
          <w:i/>
          <w:sz w:val="20"/>
        </w:rPr>
        <w:t>and</w:t>
      </w:r>
      <w:r>
        <w:rPr>
          <w:rFonts w:ascii="Arial" w:hAnsi="Arial"/>
          <w:i/>
          <w:spacing w:val="-4"/>
          <w:sz w:val="20"/>
        </w:rPr>
        <w:t xml:space="preserve"> </w:t>
      </w:r>
      <w:r>
        <w:rPr>
          <w:rFonts w:ascii="Arial" w:hAnsi="Arial"/>
          <w:i/>
          <w:sz w:val="20"/>
        </w:rPr>
        <w:t>Philip</w:t>
      </w:r>
      <w:r>
        <w:rPr>
          <w:rFonts w:ascii="Arial" w:hAnsi="Arial"/>
          <w:i/>
          <w:spacing w:val="-4"/>
          <w:sz w:val="20"/>
        </w:rPr>
        <w:t xml:space="preserve"> </w:t>
      </w:r>
      <w:r>
        <w:rPr>
          <w:rFonts w:ascii="Arial" w:hAnsi="Arial"/>
          <w:i/>
          <w:sz w:val="20"/>
        </w:rPr>
        <w:t>found</w:t>
      </w:r>
      <w:r>
        <w:rPr>
          <w:rFonts w:ascii="Arial" w:hAnsi="Arial"/>
          <w:i/>
          <w:spacing w:val="-2"/>
          <w:sz w:val="20"/>
        </w:rPr>
        <w:t xml:space="preserve"> </w:t>
      </w:r>
      <w:r>
        <w:rPr>
          <w:rFonts w:ascii="Arial" w:hAnsi="Arial"/>
          <w:i/>
          <w:sz w:val="20"/>
        </w:rPr>
        <w:t>Nathanael</w:t>
      </w:r>
      <w:r>
        <w:rPr>
          <w:rFonts w:ascii="Arial" w:hAnsi="Arial"/>
          <w:i/>
          <w:spacing w:val="-5"/>
          <w:sz w:val="20"/>
        </w:rPr>
        <w:t xml:space="preserve"> </w:t>
      </w:r>
      <w:r>
        <w:rPr>
          <w:rFonts w:ascii="Arial" w:hAnsi="Arial"/>
          <w:b/>
          <w:i/>
          <w:sz w:val="20"/>
        </w:rPr>
        <w:t>(John</w:t>
      </w:r>
      <w:r>
        <w:rPr>
          <w:rFonts w:ascii="Arial" w:hAnsi="Arial"/>
          <w:b/>
          <w:i/>
          <w:spacing w:val="-3"/>
          <w:sz w:val="20"/>
        </w:rPr>
        <w:t xml:space="preserve"> </w:t>
      </w:r>
      <w:r>
        <w:rPr>
          <w:rFonts w:ascii="Arial" w:hAnsi="Arial"/>
          <w:b/>
          <w:i/>
          <w:sz w:val="20"/>
        </w:rPr>
        <w:t>1:43–51)</w:t>
      </w:r>
      <w:r>
        <w:rPr>
          <w:rFonts w:ascii="Arial" w:hAnsi="Arial"/>
          <w:i/>
          <w:sz w:val="20"/>
        </w:rPr>
        <w:t xml:space="preserve">. Shortly afterward Matthew is called to follow the Master as Jesus passed through Capernaum </w:t>
      </w:r>
      <w:r>
        <w:rPr>
          <w:rFonts w:ascii="Arial" w:hAnsi="Arial"/>
          <w:b/>
          <w:i/>
          <w:sz w:val="20"/>
        </w:rPr>
        <w:t>(Mark 2:13–14; Matt. 9:9; Luke 5:27–28)</w:t>
      </w:r>
      <w:r>
        <w:rPr>
          <w:rFonts w:ascii="Arial" w:hAnsi="Arial"/>
          <w:i/>
          <w:sz w:val="20"/>
        </w:rPr>
        <w:t>.</w:t>
      </w:r>
    </w:p>
    <w:p w14:paraId="4C332768" w14:textId="77777777" w:rsidR="00A15328" w:rsidRDefault="002C52BD">
      <w:pPr>
        <w:spacing w:before="155" w:line="300" w:lineRule="auto"/>
        <w:ind w:left="559" w:right="607"/>
        <w:rPr>
          <w:rFonts w:ascii="Arial" w:hAnsi="Arial"/>
          <w:b/>
          <w:i/>
          <w:sz w:val="20"/>
        </w:rPr>
      </w:pPr>
      <w:r>
        <w:rPr>
          <w:rFonts w:ascii="Arial" w:hAnsi="Arial"/>
          <w:i/>
          <w:sz w:val="20"/>
        </w:rPr>
        <w:t>As one might expect, these early efforts of soul winning had little or no immediate effect upon the religious life of his day, but that did not matter greatly. For as it turned out, these few early converts of the</w:t>
      </w:r>
      <w:r>
        <w:rPr>
          <w:rFonts w:ascii="Arial" w:hAnsi="Arial"/>
          <w:i/>
          <w:spacing w:val="-3"/>
          <w:sz w:val="20"/>
        </w:rPr>
        <w:t xml:space="preserve"> </w:t>
      </w:r>
      <w:r>
        <w:rPr>
          <w:rFonts w:ascii="Arial" w:hAnsi="Arial"/>
          <w:i/>
          <w:sz w:val="20"/>
        </w:rPr>
        <w:t>Lord</w:t>
      </w:r>
      <w:r>
        <w:rPr>
          <w:rFonts w:ascii="Arial" w:hAnsi="Arial"/>
          <w:i/>
          <w:spacing w:val="-3"/>
          <w:sz w:val="20"/>
        </w:rPr>
        <w:t xml:space="preserve"> </w:t>
      </w:r>
      <w:r>
        <w:rPr>
          <w:rFonts w:ascii="Arial" w:hAnsi="Arial"/>
          <w:i/>
          <w:sz w:val="20"/>
        </w:rPr>
        <w:t>were</w:t>
      </w:r>
      <w:r>
        <w:rPr>
          <w:rFonts w:ascii="Arial" w:hAnsi="Arial"/>
          <w:i/>
          <w:spacing w:val="-3"/>
          <w:sz w:val="20"/>
        </w:rPr>
        <w:t xml:space="preserve"> </w:t>
      </w:r>
      <w:r>
        <w:rPr>
          <w:rFonts w:ascii="Arial" w:hAnsi="Arial"/>
          <w:i/>
          <w:sz w:val="20"/>
        </w:rPr>
        <w:t>destined</w:t>
      </w:r>
      <w:r>
        <w:rPr>
          <w:rFonts w:ascii="Arial" w:hAnsi="Arial"/>
          <w:i/>
          <w:spacing w:val="-3"/>
          <w:sz w:val="20"/>
        </w:rPr>
        <w:t xml:space="preserve"> </w:t>
      </w:r>
      <w:r>
        <w:rPr>
          <w:rFonts w:ascii="Arial" w:hAnsi="Arial"/>
          <w:i/>
          <w:sz w:val="20"/>
        </w:rPr>
        <w:t>to</w:t>
      </w:r>
      <w:r>
        <w:rPr>
          <w:rFonts w:ascii="Arial" w:hAnsi="Arial"/>
          <w:i/>
          <w:spacing w:val="-3"/>
          <w:sz w:val="20"/>
        </w:rPr>
        <w:t xml:space="preserve"> </w:t>
      </w:r>
      <w:r>
        <w:rPr>
          <w:rFonts w:ascii="Arial" w:hAnsi="Arial"/>
          <w:i/>
          <w:sz w:val="20"/>
        </w:rPr>
        <w:t>become</w:t>
      </w:r>
      <w:r>
        <w:rPr>
          <w:rFonts w:ascii="Arial" w:hAnsi="Arial"/>
          <w:i/>
          <w:spacing w:val="-3"/>
          <w:sz w:val="20"/>
        </w:rPr>
        <w:t xml:space="preserve"> </w:t>
      </w:r>
      <w:r>
        <w:rPr>
          <w:rFonts w:ascii="Arial" w:hAnsi="Arial"/>
          <w:i/>
          <w:sz w:val="20"/>
        </w:rPr>
        <w:t>the</w:t>
      </w:r>
      <w:r>
        <w:rPr>
          <w:rFonts w:ascii="Arial" w:hAnsi="Arial"/>
          <w:i/>
          <w:spacing w:val="-1"/>
          <w:sz w:val="20"/>
        </w:rPr>
        <w:t xml:space="preserve"> </w:t>
      </w:r>
      <w:r>
        <w:rPr>
          <w:rFonts w:ascii="Arial" w:hAnsi="Arial"/>
          <w:i/>
          <w:sz w:val="20"/>
        </w:rPr>
        <w:t>leaders</w:t>
      </w:r>
      <w:r>
        <w:rPr>
          <w:rFonts w:ascii="Arial" w:hAnsi="Arial"/>
          <w:i/>
          <w:spacing w:val="-2"/>
          <w:sz w:val="20"/>
        </w:rPr>
        <w:t xml:space="preserve"> </w:t>
      </w:r>
      <w:r>
        <w:rPr>
          <w:rFonts w:ascii="Arial" w:hAnsi="Arial"/>
          <w:i/>
          <w:sz w:val="20"/>
        </w:rPr>
        <w:t>of</w:t>
      </w:r>
      <w:r>
        <w:rPr>
          <w:rFonts w:ascii="Arial" w:hAnsi="Arial"/>
          <w:i/>
          <w:spacing w:val="-1"/>
          <w:sz w:val="20"/>
        </w:rPr>
        <w:t xml:space="preserve"> </w:t>
      </w:r>
      <w:r>
        <w:rPr>
          <w:rFonts w:ascii="Arial" w:hAnsi="Arial"/>
          <w:i/>
          <w:sz w:val="20"/>
        </w:rPr>
        <w:t>his</w:t>
      </w:r>
      <w:r>
        <w:rPr>
          <w:rFonts w:ascii="Arial" w:hAnsi="Arial"/>
          <w:i/>
          <w:spacing w:val="-2"/>
          <w:sz w:val="20"/>
        </w:rPr>
        <w:t xml:space="preserve"> </w:t>
      </w:r>
      <w:r>
        <w:rPr>
          <w:rFonts w:ascii="Arial" w:hAnsi="Arial"/>
          <w:i/>
          <w:sz w:val="20"/>
        </w:rPr>
        <w:t>church</w:t>
      </w:r>
      <w:r>
        <w:rPr>
          <w:rFonts w:ascii="Arial" w:hAnsi="Arial"/>
          <w:i/>
          <w:spacing w:val="-3"/>
          <w:sz w:val="20"/>
        </w:rPr>
        <w:t xml:space="preserve"> </w:t>
      </w:r>
      <w:r>
        <w:rPr>
          <w:rFonts w:ascii="Arial" w:hAnsi="Arial"/>
          <w:i/>
          <w:sz w:val="20"/>
        </w:rPr>
        <w:t>that</w:t>
      </w:r>
      <w:r>
        <w:rPr>
          <w:rFonts w:ascii="Arial" w:hAnsi="Arial"/>
          <w:i/>
          <w:spacing w:val="-1"/>
          <w:sz w:val="20"/>
        </w:rPr>
        <w:t xml:space="preserve"> </w:t>
      </w:r>
      <w:r>
        <w:rPr>
          <w:rFonts w:ascii="Arial" w:hAnsi="Arial"/>
          <w:i/>
          <w:sz w:val="20"/>
        </w:rPr>
        <w:t>was</w:t>
      </w:r>
      <w:r>
        <w:rPr>
          <w:rFonts w:ascii="Arial" w:hAnsi="Arial"/>
          <w:i/>
          <w:spacing w:val="-2"/>
          <w:sz w:val="20"/>
        </w:rPr>
        <w:t xml:space="preserve"> </w:t>
      </w:r>
      <w:r>
        <w:rPr>
          <w:rFonts w:ascii="Arial" w:hAnsi="Arial"/>
          <w:i/>
          <w:sz w:val="20"/>
        </w:rPr>
        <w:t>to</w:t>
      </w:r>
      <w:r>
        <w:rPr>
          <w:rFonts w:ascii="Arial" w:hAnsi="Arial"/>
          <w:i/>
          <w:spacing w:val="-1"/>
          <w:sz w:val="20"/>
        </w:rPr>
        <w:t xml:space="preserve"> </w:t>
      </w:r>
      <w:r>
        <w:rPr>
          <w:rFonts w:ascii="Arial" w:hAnsi="Arial"/>
          <w:i/>
          <w:sz w:val="20"/>
        </w:rPr>
        <w:t>go</w:t>
      </w:r>
      <w:r>
        <w:rPr>
          <w:rFonts w:ascii="Arial" w:hAnsi="Arial"/>
          <w:i/>
          <w:spacing w:val="-3"/>
          <w:sz w:val="20"/>
        </w:rPr>
        <w:t xml:space="preserve"> </w:t>
      </w:r>
      <w:r>
        <w:rPr>
          <w:rFonts w:ascii="Arial" w:hAnsi="Arial"/>
          <w:i/>
          <w:sz w:val="20"/>
        </w:rPr>
        <w:t>with</w:t>
      </w:r>
      <w:r>
        <w:rPr>
          <w:rFonts w:ascii="Arial" w:hAnsi="Arial"/>
          <w:i/>
          <w:spacing w:val="-3"/>
          <w:sz w:val="20"/>
        </w:rPr>
        <w:t xml:space="preserve"> </w:t>
      </w:r>
      <w:r>
        <w:rPr>
          <w:rFonts w:ascii="Arial" w:hAnsi="Arial"/>
          <w:i/>
          <w:sz w:val="20"/>
        </w:rPr>
        <w:t>the</w:t>
      </w:r>
      <w:r>
        <w:rPr>
          <w:rFonts w:ascii="Arial" w:hAnsi="Arial"/>
          <w:i/>
          <w:spacing w:val="-1"/>
          <w:sz w:val="20"/>
        </w:rPr>
        <w:t xml:space="preserve"> </w:t>
      </w:r>
      <w:r>
        <w:rPr>
          <w:rFonts w:ascii="Arial" w:hAnsi="Arial"/>
          <w:i/>
          <w:sz w:val="20"/>
        </w:rPr>
        <w:t>gospel</w:t>
      </w:r>
      <w:r>
        <w:rPr>
          <w:rFonts w:ascii="Arial" w:hAnsi="Arial"/>
          <w:i/>
          <w:spacing w:val="-4"/>
          <w:sz w:val="20"/>
        </w:rPr>
        <w:t xml:space="preserve"> </w:t>
      </w:r>
      <w:r>
        <w:rPr>
          <w:rFonts w:ascii="Arial" w:hAnsi="Arial"/>
          <w:i/>
          <w:sz w:val="20"/>
        </w:rPr>
        <w:t>to</w:t>
      </w:r>
      <w:r>
        <w:rPr>
          <w:rFonts w:ascii="Arial" w:hAnsi="Arial"/>
          <w:i/>
          <w:spacing w:val="-1"/>
          <w:sz w:val="20"/>
        </w:rPr>
        <w:t xml:space="preserve"> </w:t>
      </w:r>
      <w:r>
        <w:rPr>
          <w:rFonts w:ascii="Arial" w:hAnsi="Arial"/>
          <w:i/>
          <w:sz w:val="20"/>
        </w:rPr>
        <w:t>the</w:t>
      </w:r>
      <w:r>
        <w:rPr>
          <w:rFonts w:ascii="Arial" w:hAnsi="Arial"/>
          <w:i/>
          <w:spacing w:val="-1"/>
          <w:sz w:val="20"/>
        </w:rPr>
        <w:t xml:space="preserve"> </w:t>
      </w:r>
      <w:r>
        <w:rPr>
          <w:rFonts w:ascii="Arial" w:hAnsi="Arial"/>
          <w:i/>
          <w:sz w:val="20"/>
        </w:rPr>
        <w:t xml:space="preserve">whole world, and from the standpoint of his ultimate purpose, the significance of their lives would be felt throughout eternity.” </w:t>
      </w:r>
      <w:r>
        <w:rPr>
          <w:rFonts w:ascii="Arial" w:hAnsi="Arial"/>
          <w:b/>
          <w:i/>
          <w:sz w:val="20"/>
        </w:rPr>
        <w:t>Source “Master Plan of Evangelism” by Robert Coleman Pg 21</w:t>
      </w:r>
    </w:p>
    <w:p w14:paraId="617BA209" w14:textId="77777777" w:rsidR="00A15328" w:rsidRDefault="002C52BD">
      <w:pPr>
        <w:spacing w:before="159" w:line="300" w:lineRule="auto"/>
        <w:ind w:left="559" w:right="607"/>
        <w:rPr>
          <w:rFonts w:ascii="Arial" w:hAnsi="Arial"/>
          <w:i/>
          <w:sz w:val="20"/>
        </w:rPr>
      </w:pPr>
      <w:r>
        <w:rPr>
          <w:rFonts w:ascii="Arial" w:hAnsi="Arial"/>
          <w:i/>
          <w:sz w:val="20"/>
        </w:rPr>
        <w:t xml:space="preserve">“Our Lord focused on mentoring others. He </w:t>
      </w:r>
      <w:proofErr w:type="gramStart"/>
      <w:r>
        <w:rPr>
          <w:rFonts w:ascii="Arial" w:hAnsi="Arial"/>
          <w:i/>
          <w:sz w:val="20"/>
        </w:rPr>
        <w:t>choose</w:t>
      </w:r>
      <w:proofErr w:type="gramEnd"/>
      <w:r>
        <w:rPr>
          <w:rFonts w:ascii="Arial" w:hAnsi="Arial"/>
          <w:i/>
          <w:sz w:val="20"/>
        </w:rPr>
        <w:t xml:space="preserve"> a small group from which to do this from. Jesus “called</w:t>
      </w:r>
      <w:r>
        <w:rPr>
          <w:rFonts w:ascii="Arial" w:hAnsi="Arial"/>
          <w:i/>
          <w:spacing w:val="-1"/>
          <w:sz w:val="20"/>
        </w:rPr>
        <w:t xml:space="preserve"> </w:t>
      </w:r>
      <w:r>
        <w:rPr>
          <w:rFonts w:ascii="Arial" w:hAnsi="Arial"/>
          <w:i/>
          <w:sz w:val="20"/>
        </w:rPr>
        <w:t>his disciples, and he chose</w:t>
      </w:r>
      <w:r>
        <w:rPr>
          <w:rFonts w:ascii="Arial" w:hAnsi="Arial"/>
          <w:i/>
          <w:spacing w:val="-1"/>
          <w:sz w:val="20"/>
        </w:rPr>
        <w:t xml:space="preserve"> </w:t>
      </w:r>
      <w:r>
        <w:rPr>
          <w:rFonts w:ascii="Arial" w:hAnsi="Arial"/>
          <w:i/>
          <w:sz w:val="20"/>
        </w:rPr>
        <w:t>from them</w:t>
      </w:r>
      <w:r>
        <w:rPr>
          <w:rFonts w:ascii="Arial" w:hAnsi="Arial"/>
          <w:i/>
          <w:spacing w:val="-1"/>
          <w:sz w:val="20"/>
        </w:rPr>
        <w:t xml:space="preserve"> </w:t>
      </w:r>
      <w:r>
        <w:rPr>
          <w:rFonts w:ascii="Arial" w:hAnsi="Arial"/>
          <w:i/>
          <w:sz w:val="20"/>
        </w:rPr>
        <w:t>twelve, whom also he named</w:t>
      </w:r>
      <w:r>
        <w:rPr>
          <w:rFonts w:ascii="Arial" w:hAnsi="Arial"/>
          <w:i/>
          <w:spacing w:val="-1"/>
          <w:sz w:val="20"/>
        </w:rPr>
        <w:t xml:space="preserve"> </w:t>
      </w:r>
      <w:r>
        <w:rPr>
          <w:rFonts w:ascii="Arial" w:hAnsi="Arial"/>
          <w:i/>
          <w:sz w:val="20"/>
        </w:rPr>
        <w:t xml:space="preserve">apostles” </w:t>
      </w:r>
      <w:r>
        <w:rPr>
          <w:rFonts w:ascii="Arial" w:hAnsi="Arial"/>
          <w:b/>
          <w:i/>
          <w:sz w:val="20"/>
        </w:rPr>
        <w:t>(Luke</w:t>
      </w:r>
      <w:r>
        <w:rPr>
          <w:rFonts w:ascii="Arial" w:hAnsi="Arial"/>
          <w:b/>
          <w:i/>
          <w:spacing w:val="-1"/>
          <w:sz w:val="20"/>
        </w:rPr>
        <w:t xml:space="preserve"> </w:t>
      </w:r>
      <w:r>
        <w:rPr>
          <w:rFonts w:ascii="Arial" w:hAnsi="Arial"/>
          <w:b/>
          <w:i/>
          <w:sz w:val="20"/>
        </w:rPr>
        <w:t>6:13–17; see</w:t>
      </w:r>
      <w:r>
        <w:rPr>
          <w:rFonts w:ascii="Arial" w:hAnsi="Arial"/>
          <w:b/>
          <w:i/>
          <w:spacing w:val="-2"/>
          <w:sz w:val="20"/>
        </w:rPr>
        <w:t xml:space="preserve"> </w:t>
      </w:r>
      <w:r>
        <w:rPr>
          <w:rFonts w:ascii="Arial" w:hAnsi="Arial"/>
          <w:b/>
          <w:i/>
          <w:sz w:val="20"/>
        </w:rPr>
        <w:t>Mark</w:t>
      </w:r>
      <w:r>
        <w:rPr>
          <w:rFonts w:ascii="Arial" w:hAnsi="Arial"/>
          <w:b/>
          <w:i/>
          <w:spacing w:val="-4"/>
          <w:sz w:val="20"/>
        </w:rPr>
        <w:t xml:space="preserve"> </w:t>
      </w:r>
      <w:r>
        <w:rPr>
          <w:rFonts w:ascii="Arial" w:hAnsi="Arial"/>
          <w:b/>
          <w:i/>
          <w:sz w:val="20"/>
        </w:rPr>
        <w:t>3:13–19).</w:t>
      </w:r>
      <w:r>
        <w:rPr>
          <w:rFonts w:ascii="Arial" w:hAnsi="Arial"/>
          <w:b/>
          <w:i/>
          <w:spacing w:val="-4"/>
          <w:sz w:val="20"/>
        </w:rPr>
        <w:t xml:space="preserve"> </w:t>
      </w:r>
      <w:r>
        <w:rPr>
          <w:rFonts w:ascii="Arial" w:hAnsi="Arial"/>
          <w:i/>
          <w:sz w:val="20"/>
        </w:rPr>
        <w:t>It’s</w:t>
      </w:r>
      <w:r>
        <w:rPr>
          <w:rFonts w:ascii="Arial" w:hAnsi="Arial"/>
          <w:i/>
          <w:spacing w:val="-3"/>
          <w:sz w:val="20"/>
        </w:rPr>
        <w:t xml:space="preserve"> </w:t>
      </w:r>
      <w:r>
        <w:rPr>
          <w:rFonts w:ascii="Arial" w:hAnsi="Arial"/>
          <w:i/>
          <w:sz w:val="20"/>
        </w:rPr>
        <w:t>easier</w:t>
      </w:r>
      <w:r>
        <w:rPr>
          <w:rFonts w:ascii="Arial" w:hAnsi="Arial"/>
          <w:i/>
          <w:spacing w:val="-3"/>
          <w:sz w:val="20"/>
        </w:rPr>
        <w:t xml:space="preserve"> </w:t>
      </w:r>
      <w:r>
        <w:rPr>
          <w:rFonts w:ascii="Arial" w:hAnsi="Arial"/>
          <w:i/>
          <w:sz w:val="20"/>
        </w:rPr>
        <w:t>to</w:t>
      </w:r>
      <w:r>
        <w:rPr>
          <w:rFonts w:ascii="Arial" w:hAnsi="Arial"/>
          <w:i/>
          <w:spacing w:val="-4"/>
          <w:sz w:val="20"/>
        </w:rPr>
        <w:t xml:space="preserve"> </w:t>
      </w:r>
      <w:r>
        <w:rPr>
          <w:rFonts w:ascii="Arial" w:hAnsi="Arial"/>
          <w:i/>
          <w:sz w:val="20"/>
        </w:rPr>
        <w:t>train</w:t>
      </w:r>
      <w:r>
        <w:rPr>
          <w:rFonts w:ascii="Arial" w:hAnsi="Arial"/>
          <w:i/>
          <w:spacing w:val="-2"/>
          <w:sz w:val="20"/>
        </w:rPr>
        <w:t xml:space="preserve"> </w:t>
      </w:r>
      <w:r>
        <w:rPr>
          <w:rFonts w:ascii="Arial" w:hAnsi="Arial"/>
          <w:i/>
          <w:sz w:val="20"/>
        </w:rPr>
        <w:t>12</w:t>
      </w:r>
      <w:r>
        <w:rPr>
          <w:rFonts w:ascii="Arial" w:hAnsi="Arial"/>
          <w:i/>
          <w:spacing w:val="-2"/>
          <w:sz w:val="20"/>
        </w:rPr>
        <w:t xml:space="preserve"> </w:t>
      </w:r>
      <w:r>
        <w:rPr>
          <w:rFonts w:ascii="Arial" w:hAnsi="Arial"/>
          <w:i/>
          <w:sz w:val="20"/>
        </w:rPr>
        <w:t>people</w:t>
      </w:r>
      <w:r>
        <w:rPr>
          <w:rFonts w:ascii="Arial" w:hAnsi="Arial"/>
          <w:i/>
          <w:spacing w:val="-2"/>
          <w:sz w:val="20"/>
        </w:rPr>
        <w:t xml:space="preserve"> </w:t>
      </w:r>
      <w:proofErr w:type="gramStart"/>
      <w:r>
        <w:rPr>
          <w:rFonts w:ascii="Arial" w:hAnsi="Arial"/>
          <w:i/>
          <w:sz w:val="20"/>
        </w:rPr>
        <w:t>then</w:t>
      </w:r>
      <w:proofErr w:type="gramEnd"/>
      <w:r>
        <w:rPr>
          <w:rFonts w:ascii="Arial" w:hAnsi="Arial"/>
          <w:i/>
          <w:spacing w:val="-2"/>
          <w:sz w:val="20"/>
        </w:rPr>
        <w:t xml:space="preserve"> </w:t>
      </w:r>
      <w:r>
        <w:rPr>
          <w:rFonts w:ascii="Arial" w:hAnsi="Arial"/>
          <w:i/>
          <w:sz w:val="20"/>
        </w:rPr>
        <w:t>100</w:t>
      </w:r>
      <w:r>
        <w:rPr>
          <w:rFonts w:ascii="Arial" w:hAnsi="Arial"/>
          <w:i/>
          <w:spacing w:val="-2"/>
          <w:sz w:val="20"/>
        </w:rPr>
        <w:t xml:space="preserve"> </w:t>
      </w:r>
      <w:r>
        <w:rPr>
          <w:rFonts w:ascii="Arial" w:hAnsi="Arial"/>
          <w:i/>
          <w:sz w:val="20"/>
        </w:rPr>
        <w:t>people.</w:t>
      </w:r>
      <w:r>
        <w:rPr>
          <w:rFonts w:ascii="Arial" w:hAnsi="Arial"/>
          <w:i/>
          <w:spacing w:val="-4"/>
          <w:sz w:val="20"/>
        </w:rPr>
        <w:t xml:space="preserve"> </w:t>
      </w:r>
      <w:r>
        <w:rPr>
          <w:rFonts w:ascii="Arial" w:hAnsi="Arial"/>
          <w:i/>
          <w:sz w:val="20"/>
        </w:rPr>
        <w:t>This</w:t>
      </w:r>
      <w:r>
        <w:rPr>
          <w:rFonts w:ascii="Arial" w:hAnsi="Arial"/>
          <w:i/>
          <w:spacing w:val="-3"/>
          <w:sz w:val="20"/>
        </w:rPr>
        <w:t xml:space="preserve"> </w:t>
      </w:r>
      <w:r>
        <w:rPr>
          <w:rFonts w:ascii="Arial" w:hAnsi="Arial"/>
          <w:i/>
          <w:sz w:val="20"/>
        </w:rPr>
        <w:t>was</w:t>
      </w:r>
      <w:r>
        <w:rPr>
          <w:rFonts w:ascii="Arial" w:hAnsi="Arial"/>
          <w:i/>
          <w:spacing w:val="-3"/>
          <w:sz w:val="20"/>
        </w:rPr>
        <w:t xml:space="preserve"> </w:t>
      </w:r>
      <w:r>
        <w:rPr>
          <w:rFonts w:ascii="Arial" w:hAnsi="Arial"/>
          <w:i/>
          <w:sz w:val="20"/>
        </w:rPr>
        <w:t>not</w:t>
      </w:r>
      <w:r>
        <w:rPr>
          <w:rFonts w:ascii="Arial" w:hAnsi="Arial"/>
          <w:i/>
          <w:spacing w:val="-4"/>
          <w:sz w:val="20"/>
        </w:rPr>
        <w:t xml:space="preserve"> </w:t>
      </w:r>
      <w:r>
        <w:rPr>
          <w:rFonts w:ascii="Arial" w:hAnsi="Arial"/>
          <w:i/>
          <w:sz w:val="20"/>
        </w:rPr>
        <w:t>about</w:t>
      </w:r>
      <w:r>
        <w:rPr>
          <w:rFonts w:ascii="Arial" w:hAnsi="Arial"/>
          <w:i/>
          <w:spacing w:val="-2"/>
          <w:sz w:val="20"/>
        </w:rPr>
        <w:t xml:space="preserve"> </w:t>
      </w:r>
      <w:r>
        <w:rPr>
          <w:rFonts w:ascii="Arial" w:hAnsi="Arial"/>
          <w:i/>
          <w:sz w:val="20"/>
        </w:rPr>
        <w:t>favorites;</w:t>
      </w:r>
      <w:r>
        <w:rPr>
          <w:rFonts w:ascii="Arial" w:hAnsi="Arial"/>
          <w:i/>
          <w:spacing w:val="-4"/>
          <w:sz w:val="20"/>
        </w:rPr>
        <w:t xml:space="preserve"> </w:t>
      </w:r>
      <w:r>
        <w:rPr>
          <w:rFonts w:ascii="Arial" w:hAnsi="Arial"/>
          <w:i/>
          <w:sz w:val="20"/>
        </w:rPr>
        <w:t>it</w:t>
      </w:r>
      <w:r>
        <w:rPr>
          <w:rFonts w:ascii="Arial" w:hAnsi="Arial"/>
          <w:i/>
          <w:spacing w:val="-2"/>
          <w:sz w:val="20"/>
        </w:rPr>
        <w:t xml:space="preserve"> </w:t>
      </w:r>
      <w:r>
        <w:rPr>
          <w:rFonts w:ascii="Arial" w:hAnsi="Arial"/>
          <w:i/>
          <w:sz w:val="20"/>
        </w:rPr>
        <w:t>was about impact. The larger the group of trainees, the harder it is to personally focus on each person.</w:t>
      </w:r>
    </w:p>
    <w:p w14:paraId="5F042AA1" w14:textId="77777777" w:rsidR="00A15328" w:rsidRDefault="002C52BD">
      <w:pPr>
        <w:spacing w:before="156" w:line="300" w:lineRule="auto"/>
        <w:ind w:left="559" w:right="484"/>
        <w:rPr>
          <w:rFonts w:ascii="Arial" w:hAnsi="Arial"/>
          <w:b/>
          <w:i/>
          <w:sz w:val="20"/>
        </w:rPr>
      </w:pPr>
      <w:r>
        <w:rPr>
          <w:rFonts w:ascii="Arial" w:hAnsi="Arial"/>
          <w:i/>
          <w:sz w:val="20"/>
        </w:rPr>
        <w:t>Let’s be</w:t>
      </w:r>
      <w:r>
        <w:rPr>
          <w:rFonts w:ascii="Arial" w:hAnsi="Arial"/>
          <w:i/>
          <w:spacing w:val="-4"/>
          <w:sz w:val="20"/>
        </w:rPr>
        <w:t xml:space="preserve"> </w:t>
      </w:r>
      <w:r>
        <w:rPr>
          <w:rFonts w:ascii="Arial" w:hAnsi="Arial"/>
          <w:i/>
          <w:sz w:val="20"/>
        </w:rPr>
        <w:t>clear.</w:t>
      </w:r>
      <w:r>
        <w:rPr>
          <w:rFonts w:ascii="Arial" w:hAnsi="Arial"/>
          <w:i/>
          <w:spacing w:val="-4"/>
          <w:sz w:val="20"/>
        </w:rPr>
        <w:t xml:space="preserve"> </w:t>
      </w:r>
      <w:r>
        <w:rPr>
          <w:rFonts w:ascii="Arial" w:hAnsi="Arial"/>
          <w:i/>
          <w:sz w:val="20"/>
        </w:rPr>
        <w:t>Our</w:t>
      </w:r>
      <w:r>
        <w:rPr>
          <w:rFonts w:ascii="Arial" w:hAnsi="Arial"/>
          <w:i/>
          <w:spacing w:val="-1"/>
          <w:sz w:val="20"/>
        </w:rPr>
        <w:t xml:space="preserve"> </w:t>
      </w:r>
      <w:r>
        <w:rPr>
          <w:rFonts w:ascii="Arial" w:hAnsi="Arial"/>
          <w:i/>
          <w:sz w:val="20"/>
        </w:rPr>
        <w:t>Savior</w:t>
      </w:r>
      <w:r>
        <w:rPr>
          <w:rFonts w:ascii="Arial" w:hAnsi="Arial"/>
          <w:i/>
          <w:spacing w:val="-3"/>
          <w:sz w:val="20"/>
        </w:rPr>
        <w:t xml:space="preserve"> </w:t>
      </w:r>
      <w:r>
        <w:rPr>
          <w:rFonts w:ascii="Arial" w:hAnsi="Arial"/>
          <w:i/>
          <w:sz w:val="20"/>
        </w:rPr>
        <w:t>also</w:t>
      </w:r>
      <w:r>
        <w:rPr>
          <w:rFonts w:ascii="Arial" w:hAnsi="Arial"/>
          <w:i/>
          <w:spacing w:val="-4"/>
          <w:sz w:val="20"/>
        </w:rPr>
        <w:t xml:space="preserve"> </w:t>
      </w:r>
      <w:r>
        <w:rPr>
          <w:rFonts w:ascii="Arial" w:hAnsi="Arial"/>
          <w:i/>
          <w:sz w:val="20"/>
        </w:rPr>
        <w:t>focused</w:t>
      </w:r>
      <w:r>
        <w:rPr>
          <w:rFonts w:ascii="Arial" w:hAnsi="Arial"/>
          <w:i/>
          <w:spacing w:val="-4"/>
          <w:sz w:val="20"/>
        </w:rPr>
        <w:t xml:space="preserve"> </w:t>
      </w:r>
      <w:r>
        <w:rPr>
          <w:rFonts w:ascii="Arial" w:hAnsi="Arial"/>
          <w:i/>
          <w:sz w:val="20"/>
        </w:rPr>
        <w:t>on</w:t>
      </w:r>
      <w:r>
        <w:rPr>
          <w:rFonts w:ascii="Arial" w:hAnsi="Arial"/>
          <w:i/>
          <w:spacing w:val="-2"/>
          <w:sz w:val="20"/>
        </w:rPr>
        <w:t xml:space="preserve"> </w:t>
      </w:r>
      <w:r>
        <w:rPr>
          <w:rFonts w:ascii="Arial" w:hAnsi="Arial"/>
          <w:i/>
          <w:sz w:val="20"/>
        </w:rPr>
        <w:t>others.</w:t>
      </w:r>
      <w:r>
        <w:rPr>
          <w:rFonts w:ascii="Arial" w:hAnsi="Arial"/>
          <w:i/>
          <w:spacing w:val="-4"/>
          <w:sz w:val="20"/>
        </w:rPr>
        <w:t xml:space="preserve"> </w:t>
      </w:r>
      <w:r>
        <w:rPr>
          <w:rFonts w:ascii="Arial" w:hAnsi="Arial"/>
          <w:i/>
          <w:sz w:val="20"/>
        </w:rPr>
        <w:t>He</w:t>
      </w:r>
      <w:r>
        <w:rPr>
          <w:rFonts w:ascii="Arial" w:hAnsi="Arial"/>
          <w:i/>
          <w:spacing w:val="-2"/>
          <w:sz w:val="20"/>
        </w:rPr>
        <w:t xml:space="preserve"> </w:t>
      </w:r>
      <w:r>
        <w:rPr>
          <w:rFonts w:ascii="Arial" w:hAnsi="Arial"/>
          <w:i/>
          <w:sz w:val="20"/>
        </w:rPr>
        <w:t>had</w:t>
      </w:r>
      <w:r>
        <w:rPr>
          <w:rFonts w:ascii="Arial" w:hAnsi="Arial"/>
          <w:i/>
          <w:spacing w:val="-4"/>
          <w:sz w:val="20"/>
        </w:rPr>
        <w:t xml:space="preserve"> </w:t>
      </w:r>
      <w:r>
        <w:rPr>
          <w:rFonts w:ascii="Arial" w:hAnsi="Arial"/>
          <w:i/>
          <w:sz w:val="20"/>
        </w:rPr>
        <w:t>disciples</w:t>
      </w:r>
      <w:r>
        <w:rPr>
          <w:rFonts w:ascii="Arial" w:hAnsi="Arial"/>
          <w:i/>
          <w:spacing w:val="-3"/>
          <w:sz w:val="20"/>
        </w:rPr>
        <w:t xml:space="preserve"> </w:t>
      </w:r>
      <w:r>
        <w:rPr>
          <w:rFonts w:ascii="Arial" w:hAnsi="Arial"/>
          <w:i/>
          <w:sz w:val="20"/>
        </w:rPr>
        <w:t>who</w:t>
      </w:r>
      <w:r>
        <w:rPr>
          <w:rFonts w:ascii="Arial" w:hAnsi="Arial"/>
          <w:i/>
          <w:spacing w:val="-2"/>
          <w:sz w:val="20"/>
        </w:rPr>
        <w:t xml:space="preserve"> </w:t>
      </w:r>
      <w:r>
        <w:rPr>
          <w:rFonts w:ascii="Arial" w:hAnsi="Arial"/>
          <w:i/>
          <w:sz w:val="20"/>
        </w:rPr>
        <w:t>faithfully</w:t>
      </w:r>
      <w:r>
        <w:rPr>
          <w:rFonts w:ascii="Arial" w:hAnsi="Arial"/>
          <w:i/>
          <w:spacing w:val="-3"/>
          <w:sz w:val="20"/>
        </w:rPr>
        <w:t xml:space="preserve"> </w:t>
      </w:r>
      <w:r>
        <w:rPr>
          <w:rFonts w:ascii="Arial" w:hAnsi="Arial"/>
          <w:i/>
          <w:sz w:val="20"/>
        </w:rPr>
        <w:t>served</w:t>
      </w:r>
      <w:r>
        <w:rPr>
          <w:rFonts w:ascii="Arial" w:hAnsi="Arial"/>
          <w:i/>
          <w:spacing w:val="-4"/>
          <w:sz w:val="20"/>
        </w:rPr>
        <w:t xml:space="preserve"> </w:t>
      </w:r>
      <w:r>
        <w:rPr>
          <w:rFonts w:ascii="Arial" w:hAnsi="Arial"/>
          <w:i/>
          <w:sz w:val="20"/>
        </w:rPr>
        <w:t>Him,</w:t>
      </w:r>
      <w:r>
        <w:rPr>
          <w:rFonts w:ascii="Arial" w:hAnsi="Arial"/>
          <w:i/>
          <w:spacing w:val="-4"/>
          <w:sz w:val="20"/>
        </w:rPr>
        <w:t xml:space="preserve"> </w:t>
      </w:r>
      <w:r>
        <w:rPr>
          <w:rFonts w:ascii="Arial" w:hAnsi="Arial"/>
          <w:i/>
          <w:sz w:val="20"/>
        </w:rPr>
        <w:t>who</w:t>
      </w:r>
      <w:r>
        <w:rPr>
          <w:rFonts w:ascii="Arial" w:hAnsi="Arial"/>
          <w:i/>
          <w:spacing w:val="-4"/>
          <w:sz w:val="20"/>
        </w:rPr>
        <w:t xml:space="preserve"> </w:t>
      </w:r>
      <w:r>
        <w:rPr>
          <w:rFonts w:ascii="Arial" w:hAnsi="Arial"/>
          <w:i/>
          <w:sz w:val="20"/>
        </w:rPr>
        <w:t xml:space="preserve">were not part of the 12. The seventy </w:t>
      </w:r>
      <w:r>
        <w:rPr>
          <w:rFonts w:ascii="Arial" w:hAnsi="Arial"/>
          <w:b/>
          <w:i/>
          <w:sz w:val="20"/>
        </w:rPr>
        <w:t>(Luke 10:1)</w:t>
      </w:r>
      <w:r>
        <w:rPr>
          <w:rFonts w:ascii="Arial" w:hAnsi="Arial"/>
          <w:i/>
          <w:sz w:val="20"/>
        </w:rPr>
        <w:t>. Yet even within the 12, Jesus focused chiefly on three disciples,</w:t>
      </w:r>
      <w:r>
        <w:rPr>
          <w:rFonts w:ascii="Arial" w:hAnsi="Arial"/>
          <w:i/>
          <w:spacing w:val="-2"/>
          <w:sz w:val="20"/>
        </w:rPr>
        <w:t xml:space="preserve"> </w:t>
      </w:r>
      <w:r>
        <w:rPr>
          <w:rFonts w:ascii="Arial" w:hAnsi="Arial"/>
          <w:i/>
          <w:sz w:val="20"/>
        </w:rPr>
        <w:t>James,</w:t>
      </w:r>
      <w:r>
        <w:rPr>
          <w:rFonts w:ascii="Arial" w:hAnsi="Arial"/>
          <w:i/>
          <w:spacing w:val="-2"/>
          <w:sz w:val="20"/>
        </w:rPr>
        <w:t xml:space="preserve"> </w:t>
      </w:r>
      <w:r>
        <w:rPr>
          <w:rFonts w:ascii="Arial" w:hAnsi="Arial"/>
          <w:i/>
          <w:sz w:val="20"/>
        </w:rPr>
        <w:t>John,</w:t>
      </w:r>
      <w:r>
        <w:rPr>
          <w:rFonts w:ascii="Arial" w:hAnsi="Arial"/>
          <w:i/>
          <w:spacing w:val="-2"/>
          <w:sz w:val="20"/>
        </w:rPr>
        <w:t xml:space="preserve"> </w:t>
      </w:r>
      <w:r>
        <w:rPr>
          <w:rFonts w:ascii="Arial" w:hAnsi="Arial"/>
          <w:i/>
          <w:sz w:val="20"/>
        </w:rPr>
        <w:t>and</w:t>
      </w:r>
      <w:r>
        <w:rPr>
          <w:rFonts w:ascii="Arial" w:hAnsi="Arial"/>
          <w:i/>
          <w:spacing w:val="-2"/>
          <w:sz w:val="20"/>
        </w:rPr>
        <w:t xml:space="preserve"> </w:t>
      </w:r>
      <w:r>
        <w:rPr>
          <w:rFonts w:ascii="Arial" w:hAnsi="Arial"/>
          <w:i/>
          <w:sz w:val="20"/>
        </w:rPr>
        <w:t>Peter. We</w:t>
      </w:r>
      <w:r>
        <w:rPr>
          <w:rFonts w:ascii="Arial" w:hAnsi="Arial"/>
          <w:i/>
          <w:spacing w:val="-2"/>
          <w:sz w:val="20"/>
        </w:rPr>
        <w:t xml:space="preserve"> </w:t>
      </w:r>
      <w:r>
        <w:rPr>
          <w:rFonts w:ascii="Arial" w:hAnsi="Arial"/>
          <w:i/>
          <w:sz w:val="20"/>
        </w:rPr>
        <w:t>can</w:t>
      </w:r>
      <w:r>
        <w:rPr>
          <w:rFonts w:ascii="Arial" w:hAnsi="Arial"/>
          <w:i/>
          <w:spacing w:val="-2"/>
          <w:sz w:val="20"/>
        </w:rPr>
        <w:t xml:space="preserve"> </w:t>
      </w:r>
      <w:r>
        <w:rPr>
          <w:rFonts w:ascii="Arial" w:hAnsi="Arial"/>
          <w:i/>
          <w:sz w:val="20"/>
        </w:rPr>
        <w:t>see</w:t>
      </w:r>
      <w:r>
        <w:rPr>
          <w:rFonts w:ascii="Arial" w:hAnsi="Arial"/>
          <w:i/>
          <w:spacing w:val="-2"/>
          <w:sz w:val="20"/>
        </w:rPr>
        <w:t xml:space="preserve"> </w:t>
      </w:r>
      <w:r>
        <w:rPr>
          <w:rFonts w:ascii="Arial" w:hAnsi="Arial"/>
          <w:i/>
          <w:sz w:val="20"/>
        </w:rPr>
        <w:t>there were</w:t>
      </w:r>
      <w:r>
        <w:rPr>
          <w:rFonts w:ascii="Arial" w:hAnsi="Arial"/>
          <w:i/>
          <w:spacing w:val="-2"/>
          <w:sz w:val="20"/>
        </w:rPr>
        <w:t xml:space="preserve"> </w:t>
      </w:r>
      <w:r>
        <w:rPr>
          <w:rFonts w:ascii="Arial" w:hAnsi="Arial"/>
          <w:i/>
          <w:sz w:val="20"/>
        </w:rPr>
        <w:t>three</w:t>
      </w:r>
      <w:r>
        <w:rPr>
          <w:rFonts w:ascii="Arial" w:hAnsi="Arial"/>
          <w:i/>
          <w:spacing w:val="-2"/>
          <w:sz w:val="20"/>
        </w:rPr>
        <w:t xml:space="preserve"> </w:t>
      </w:r>
      <w:r>
        <w:rPr>
          <w:rFonts w:ascii="Arial" w:hAnsi="Arial"/>
          <w:i/>
          <w:sz w:val="20"/>
        </w:rPr>
        <w:t>groups,</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72,</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12</w:t>
      </w:r>
      <w:r>
        <w:rPr>
          <w:rFonts w:ascii="Arial" w:hAnsi="Arial"/>
          <w:i/>
          <w:spacing w:val="-2"/>
          <w:sz w:val="20"/>
        </w:rPr>
        <w:t xml:space="preserve"> </w:t>
      </w:r>
      <w:r>
        <w:rPr>
          <w:rFonts w:ascii="Arial" w:hAnsi="Arial"/>
          <w:i/>
          <w:sz w:val="20"/>
        </w:rPr>
        <w:t>and</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 xml:space="preserve">3. Each one took our Lord’s attention. Yet for the smaller groups, a more focused mentoring dynamic was allowed to take place. </w:t>
      </w:r>
      <w:r>
        <w:rPr>
          <w:rFonts w:ascii="Arial" w:hAnsi="Arial"/>
          <w:b/>
          <w:i/>
          <w:sz w:val="20"/>
        </w:rPr>
        <w:t>Source “Master Plan of Evangelism” by Robert Coleman Pg 25</w:t>
      </w:r>
    </w:p>
    <w:p w14:paraId="3DE449E4" w14:textId="77777777" w:rsidR="00A15328" w:rsidRDefault="002C52BD">
      <w:pPr>
        <w:spacing w:before="159" w:line="300" w:lineRule="auto"/>
        <w:ind w:left="559" w:right="538"/>
        <w:rPr>
          <w:rFonts w:ascii="Arial" w:hAnsi="Arial"/>
          <w:i/>
          <w:sz w:val="20"/>
        </w:rPr>
      </w:pPr>
      <w:r>
        <w:rPr>
          <w:rFonts w:ascii="Arial" w:hAnsi="Arial"/>
          <w:i/>
          <w:sz w:val="20"/>
        </w:rPr>
        <w:t xml:space="preserve">“Due to having a more personal mentoring interaction with the Lord, these men were with Him more than the others. Peter, James, and John had more one on one time with the Lord. They were the few who are invited into the sick room of Jairus’s daughter </w:t>
      </w:r>
      <w:r>
        <w:rPr>
          <w:rFonts w:ascii="Arial" w:hAnsi="Arial"/>
          <w:b/>
          <w:i/>
          <w:sz w:val="20"/>
        </w:rPr>
        <w:t>(Mark 5:37; Luke 8:51)</w:t>
      </w:r>
      <w:r>
        <w:rPr>
          <w:rFonts w:ascii="Arial" w:hAnsi="Arial"/>
          <w:i/>
          <w:sz w:val="20"/>
        </w:rPr>
        <w:t>; they alone go up with the</w:t>
      </w:r>
      <w:r>
        <w:rPr>
          <w:rFonts w:ascii="Arial" w:hAnsi="Arial"/>
          <w:i/>
          <w:spacing w:val="-4"/>
          <w:sz w:val="20"/>
        </w:rPr>
        <w:t xml:space="preserve"> </w:t>
      </w:r>
      <w:r>
        <w:rPr>
          <w:rFonts w:ascii="Arial" w:hAnsi="Arial"/>
          <w:i/>
          <w:sz w:val="20"/>
        </w:rPr>
        <w:t>Master</w:t>
      </w:r>
      <w:r>
        <w:rPr>
          <w:rFonts w:ascii="Arial" w:hAnsi="Arial"/>
          <w:i/>
          <w:spacing w:val="-3"/>
          <w:sz w:val="20"/>
        </w:rPr>
        <w:t xml:space="preserve"> </w:t>
      </w:r>
      <w:r>
        <w:rPr>
          <w:rFonts w:ascii="Arial" w:hAnsi="Arial"/>
          <w:i/>
          <w:sz w:val="20"/>
        </w:rPr>
        <w:t>and</w:t>
      </w:r>
      <w:r>
        <w:rPr>
          <w:rFonts w:ascii="Arial" w:hAnsi="Arial"/>
          <w:i/>
          <w:spacing w:val="-4"/>
          <w:sz w:val="20"/>
        </w:rPr>
        <w:t xml:space="preserve"> </w:t>
      </w:r>
      <w:r>
        <w:rPr>
          <w:rFonts w:ascii="Arial" w:hAnsi="Arial"/>
          <w:i/>
          <w:sz w:val="20"/>
        </w:rPr>
        <w:t>behold</w:t>
      </w:r>
      <w:r>
        <w:rPr>
          <w:rFonts w:ascii="Arial" w:hAnsi="Arial"/>
          <w:i/>
          <w:spacing w:val="-2"/>
          <w:sz w:val="20"/>
        </w:rPr>
        <w:t xml:space="preserve"> </w:t>
      </w:r>
      <w:r>
        <w:rPr>
          <w:rFonts w:ascii="Arial" w:hAnsi="Arial"/>
          <w:i/>
          <w:sz w:val="20"/>
        </w:rPr>
        <w:t>his glory</w:t>
      </w:r>
      <w:r>
        <w:rPr>
          <w:rFonts w:ascii="Arial" w:hAnsi="Arial"/>
          <w:i/>
          <w:spacing w:val="-3"/>
          <w:sz w:val="20"/>
        </w:rPr>
        <w:t xml:space="preserve"> </w:t>
      </w:r>
      <w:r>
        <w:rPr>
          <w:rFonts w:ascii="Arial" w:hAnsi="Arial"/>
          <w:i/>
          <w:sz w:val="20"/>
        </w:rPr>
        <w:t>on</w:t>
      </w:r>
      <w:r>
        <w:rPr>
          <w:rFonts w:ascii="Arial" w:hAnsi="Arial"/>
          <w:i/>
          <w:spacing w:val="-2"/>
          <w:sz w:val="20"/>
        </w:rPr>
        <w:t xml:space="preserve"> </w:t>
      </w:r>
      <w:r>
        <w:rPr>
          <w:rFonts w:ascii="Arial" w:hAnsi="Arial"/>
          <w:i/>
          <w:sz w:val="20"/>
        </w:rPr>
        <w:t>the</w:t>
      </w:r>
      <w:r>
        <w:rPr>
          <w:rFonts w:ascii="Arial" w:hAnsi="Arial"/>
          <w:i/>
          <w:spacing w:val="-2"/>
          <w:sz w:val="20"/>
        </w:rPr>
        <w:t xml:space="preserve"> </w:t>
      </w:r>
      <w:r>
        <w:rPr>
          <w:rFonts w:ascii="Arial" w:hAnsi="Arial"/>
          <w:i/>
          <w:sz w:val="20"/>
        </w:rPr>
        <w:t>Mount</w:t>
      </w:r>
      <w:r>
        <w:rPr>
          <w:rFonts w:ascii="Arial" w:hAnsi="Arial"/>
          <w:i/>
          <w:spacing w:val="-2"/>
          <w:sz w:val="20"/>
        </w:rPr>
        <w:t xml:space="preserve"> </w:t>
      </w:r>
      <w:r>
        <w:rPr>
          <w:rFonts w:ascii="Arial" w:hAnsi="Arial"/>
          <w:i/>
          <w:sz w:val="20"/>
        </w:rPr>
        <w:t>of</w:t>
      </w:r>
      <w:r>
        <w:rPr>
          <w:rFonts w:ascii="Arial" w:hAnsi="Arial"/>
          <w:i/>
          <w:spacing w:val="-4"/>
          <w:sz w:val="20"/>
        </w:rPr>
        <w:t xml:space="preserve"> </w:t>
      </w:r>
      <w:r>
        <w:rPr>
          <w:rFonts w:ascii="Arial" w:hAnsi="Arial"/>
          <w:i/>
          <w:sz w:val="20"/>
        </w:rPr>
        <w:t>Transfiguration</w:t>
      </w:r>
      <w:r>
        <w:rPr>
          <w:rFonts w:ascii="Arial" w:hAnsi="Arial"/>
          <w:i/>
          <w:spacing w:val="-4"/>
          <w:sz w:val="20"/>
        </w:rPr>
        <w:t xml:space="preserve"> </w:t>
      </w:r>
      <w:r>
        <w:rPr>
          <w:rFonts w:ascii="Arial" w:hAnsi="Arial"/>
          <w:b/>
          <w:i/>
          <w:sz w:val="20"/>
        </w:rPr>
        <w:t>(Mark</w:t>
      </w:r>
      <w:r>
        <w:rPr>
          <w:rFonts w:ascii="Arial" w:hAnsi="Arial"/>
          <w:b/>
          <w:i/>
          <w:spacing w:val="-2"/>
          <w:sz w:val="20"/>
        </w:rPr>
        <w:t xml:space="preserve"> </w:t>
      </w:r>
      <w:r>
        <w:rPr>
          <w:rFonts w:ascii="Arial" w:hAnsi="Arial"/>
          <w:b/>
          <w:i/>
          <w:sz w:val="20"/>
        </w:rPr>
        <w:t>9:2;</w:t>
      </w:r>
      <w:r>
        <w:rPr>
          <w:rFonts w:ascii="Arial" w:hAnsi="Arial"/>
          <w:b/>
          <w:i/>
          <w:spacing w:val="-3"/>
          <w:sz w:val="20"/>
        </w:rPr>
        <w:t xml:space="preserve"> </w:t>
      </w:r>
      <w:r>
        <w:rPr>
          <w:rFonts w:ascii="Arial" w:hAnsi="Arial"/>
          <w:b/>
          <w:i/>
          <w:sz w:val="20"/>
        </w:rPr>
        <w:t>Matt.</w:t>
      </w:r>
      <w:r>
        <w:rPr>
          <w:rFonts w:ascii="Arial" w:hAnsi="Arial"/>
          <w:b/>
          <w:i/>
          <w:spacing w:val="-4"/>
          <w:sz w:val="20"/>
        </w:rPr>
        <w:t xml:space="preserve"> </w:t>
      </w:r>
      <w:r>
        <w:rPr>
          <w:rFonts w:ascii="Arial" w:hAnsi="Arial"/>
          <w:b/>
          <w:i/>
          <w:sz w:val="20"/>
        </w:rPr>
        <w:t>17:1;</w:t>
      </w:r>
      <w:r>
        <w:rPr>
          <w:rFonts w:ascii="Arial" w:hAnsi="Arial"/>
          <w:b/>
          <w:i/>
          <w:spacing w:val="-3"/>
          <w:sz w:val="20"/>
        </w:rPr>
        <w:t xml:space="preserve"> </w:t>
      </w:r>
      <w:r>
        <w:rPr>
          <w:rFonts w:ascii="Arial" w:hAnsi="Arial"/>
          <w:b/>
          <w:i/>
          <w:sz w:val="20"/>
        </w:rPr>
        <w:t>Luke</w:t>
      </w:r>
      <w:r>
        <w:rPr>
          <w:rFonts w:ascii="Arial" w:hAnsi="Arial"/>
          <w:b/>
          <w:i/>
          <w:spacing w:val="-2"/>
          <w:sz w:val="20"/>
        </w:rPr>
        <w:t xml:space="preserve"> </w:t>
      </w:r>
      <w:r>
        <w:rPr>
          <w:rFonts w:ascii="Arial" w:hAnsi="Arial"/>
          <w:b/>
          <w:i/>
          <w:sz w:val="20"/>
        </w:rPr>
        <w:t>9:28)</w:t>
      </w:r>
      <w:r>
        <w:rPr>
          <w:rFonts w:ascii="Arial" w:hAnsi="Arial"/>
          <w:i/>
          <w:sz w:val="20"/>
        </w:rPr>
        <w:t>;</w:t>
      </w:r>
      <w:r>
        <w:rPr>
          <w:rFonts w:ascii="Arial" w:hAnsi="Arial"/>
          <w:i/>
          <w:spacing w:val="-2"/>
          <w:sz w:val="20"/>
        </w:rPr>
        <w:t xml:space="preserve"> </w:t>
      </w:r>
      <w:r>
        <w:rPr>
          <w:rFonts w:ascii="Arial" w:hAnsi="Arial"/>
          <w:i/>
          <w:sz w:val="20"/>
        </w:rPr>
        <w:t xml:space="preserve">and amid the olive trees of Gethsemane casting their ominous shadows in the light of the full Passover moon, these members of the inner circle waited nearest to their Lord while he prayed </w:t>
      </w:r>
      <w:r>
        <w:rPr>
          <w:rFonts w:ascii="Arial" w:hAnsi="Arial"/>
          <w:b/>
          <w:i/>
          <w:sz w:val="20"/>
        </w:rPr>
        <w:t>(Mark 14:33; Matt. 26:37)</w:t>
      </w:r>
      <w:r>
        <w:rPr>
          <w:rFonts w:ascii="Arial" w:hAnsi="Arial"/>
          <w:i/>
          <w:sz w:val="20"/>
        </w:rPr>
        <w:t>. The more concentrated the size of the group being taught, the greater the opportunity for effective instruction, (through example, spiritual instruction, evangelism training).</w:t>
      </w:r>
    </w:p>
    <w:p w14:paraId="79F37CC7" w14:textId="77777777" w:rsidR="00A15328" w:rsidRDefault="002C52BD">
      <w:pPr>
        <w:spacing w:before="155" w:line="300" w:lineRule="auto"/>
        <w:ind w:left="559" w:right="589"/>
        <w:rPr>
          <w:rFonts w:ascii="Arial" w:hAnsi="Arial"/>
          <w:i/>
          <w:sz w:val="20"/>
        </w:rPr>
      </w:pPr>
      <w:r>
        <w:rPr>
          <w:rFonts w:ascii="Arial" w:hAnsi="Arial"/>
          <w:b/>
          <w:i/>
          <w:sz w:val="20"/>
        </w:rPr>
        <w:t>How</w:t>
      </w:r>
      <w:r>
        <w:rPr>
          <w:rFonts w:ascii="Arial" w:hAnsi="Arial"/>
          <w:b/>
          <w:i/>
          <w:spacing w:val="-3"/>
          <w:sz w:val="20"/>
        </w:rPr>
        <w:t xml:space="preserve"> </w:t>
      </w:r>
      <w:r>
        <w:rPr>
          <w:rFonts w:ascii="Arial" w:hAnsi="Arial"/>
          <w:b/>
          <w:i/>
          <w:sz w:val="20"/>
        </w:rPr>
        <w:t>the</w:t>
      </w:r>
      <w:r>
        <w:rPr>
          <w:rFonts w:ascii="Arial" w:hAnsi="Arial"/>
          <w:b/>
          <w:i/>
          <w:spacing w:val="-4"/>
          <w:sz w:val="20"/>
        </w:rPr>
        <w:t xml:space="preserve"> </w:t>
      </w:r>
      <w:r>
        <w:rPr>
          <w:rFonts w:ascii="Arial" w:hAnsi="Arial"/>
          <w:b/>
          <w:i/>
          <w:sz w:val="20"/>
        </w:rPr>
        <w:t>Lord</w:t>
      </w:r>
      <w:r>
        <w:rPr>
          <w:rFonts w:ascii="Arial" w:hAnsi="Arial"/>
          <w:b/>
          <w:i/>
          <w:spacing w:val="-3"/>
          <w:sz w:val="20"/>
        </w:rPr>
        <w:t xml:space="preserve"> </w:t>
      </w:r>
      <w:r>
        <w:rPr>
          <w:rFonts w:ascii="Arial" w:hAnsi="Arial"/>
          <w:b/>
          <w:i/>
          <w:sz w:val="20"/>
        </w:rPr>
        <w:t>called</w:t>
      </w:r>
      <w:r>
        <w:rPr>
          <w:rFonts w:ascii="Arial" w:hAnsi="Arial"/>
          <w:b/>
          <w:i/>
          <w:spacing w:val="-3"/>
          <w:sz w:val="20"/>
        </w:rPr>
        <w:t xml:space="preserve"> </w:t>
      </w:r>
      <w:r>
        <w:rPr>
          <w:rFonts w:ascii="Arial" w:hAnsi="Arial"/>
          <w:b/>
          <w:i/>
          <w:sz w:val="20"/>
        </w:rPr>
        <w:t>His</w:t>
      </w:r>
      <w:r>
        <w:rPr>
          <w:rFonts w:ascii="Arial" w:hAnsi="Arial"/>
          <w:b/>
          <w:i/>
          <w:spacing w:val="-4"/>
          <w:sz w:val="20"/>
        </w:rPr>
        <w:t xml:space="preserve"> </w:t>
      </w:r>
      <w:r>
        <w:rPr>
          <w:rFonts w:ascii="Arial" w:hAnsi="Arial"/>
          <w:b/>
          <w:i/>
          <w:sz w:val="20"/>
        </w:rPr>
        <w:t>disciples:</w:t>
      </w:r>
      <w:r>
        <w:rPr>
          <w:rFonts w:ascii="Arial" w:hAnsi="Arial"/>
          <w:b/>
          <w:i/>
          <w:spacing w:val="-3"/>
          <w:sz w:val="20"/>
        </w:rPr>
        <w:t xml:space="preserve"> </w:t>
      </w:r>
      <w:r>
        <w:rPr>
          <w:rFonts w:ascii="Arial" w:hAnsi="Arial"/>
          <w:i/>
          <w:sz w:val="20"/>
        </w:rPr>
        <w:t>John</w:t>
      </w:r>
      <w:r>
        <w:rPr>
          <w:rFonts w:ascii="Arial" w:hAnsi="Arial"/>
          <w:i/>
          <w:spacing w:val="-2"/>
          <w:sz w:val="20"/>
        </w:rPr>
        <w:t xml:space="preserve"> </w:t>
      </w:r>
      <w:r>
        <w:rPr>
          <w:rFonts w:ascii="Arial" w:hAnsi="Arial"/>
          <w:i/>
          <w:sz w:val="20"/>
        </w:rPr>
        <w:t>and</w:t>
      </w:r>
      <w:r>
        <w:rPr>
          <w:rFonts w:ascii="Arial" w:hAnsi="Arial"/>
          <w:i/>
          <w:spacing w:val="-4"/>
          <w:sz w:val="20"/>
        </w:rPr>
        <w:t xml:space="preserve"> </w:t>
      </w:r>
      <w:r>
        <w:rPr>
          <w:rFonts w:ascii="Arial" w:hAnsi="Arial"/>
          <w:i/>
          <w:sz w:val="20"/>
        </w:rPr>
        <w:t>Andrew</w:t>
      </w:r>
      <w:r>
        <w:rPr>
          <w:rFonts w:ascii="Arial" w:hAnsi="Arial"/>
          <w:i/>
          <w:spacing w:val="-1"/>
          <w:sz w:val="20"/>
        </w:rPr>
        <w:t xml:space="preserve"> </w:t>
      </w:r>
      <w:r>
        <w:rPr>
          <w:rFonts w:ascii="Arial" w:hAnsi="Arial"/>
          <w:i/>
          <w:sz w:val="20"/>
        </w:rPr>
        <w:t>were</w:t>
      </w:r>
      <w:r>
        <w:rPr>
          <w:rFonts w:ascii="Arial" w:hAnsi="Arial"/>
          <w:i/>
          <w:spacing w:val="-4"/>
          <w:sz w:val="20"/>
        </w:rPr>
        <w:t xml:space="preserve"> </w:t>
      </w:r>
      <w:r>
        <w:rPr>
          <w:rFonts w:ascii="Arial" w:hAnsi="Arial"/>
          <w:i/>
          <w:sz w:val="20"/>
        </w:rPr>
        <w:t>invited</w:t>
      </w:r>
      <w:r>
        <w:rPr>
          <w:rFonts w:ascii="Arial" w:hAnsi="Arial"/>
          <w:i/>
          <w:spacing w:val="-4"/>
          <w:sz w:val="20"/>
        </w:rPr>
        <w:t xml:space="preserve"> </w:t>
      </w:r>
      <w:r>
        <w:rPr>
          <w:rFonts w:ascii="Arial" w:hAnsi="Arial"/>
          <w:i/>
          <w:sz w:val="20"/>
        </w:rPr>
        <w:t>to</w:t>
      </w:r>
      <w:r>
        <w:rPr>
          <w:rFonts w:ascii="Arial" w:hAnsi="Arial"/>
          <w:i/>
          <w:spacing w:val="-4"/>
          <w:sz w:val="20"/>
        </w:rPr>
        <w:t xml:space="preserve"> </w:t>
      </w:r>
      <w:r>
        <w:rPr>
          <w:rFonts w:ascii="Arial" w:hAnsi="Arial"/>
          <w:i/>
          <w:sz w:val="20"/>
        </w:rPr>
        <w:t>“come</w:t>
      </w:r>
      <w:r>
        <w:rPr>
          <w:rFonts w:ascii="Arial" w:hAnsi="Arial"/>
          <w:i/>
          <w:spacing w:val="-2"/>
          <w:sz w:val="20"/>
        </w:rPr>
        <w:t xml:space="preserve"> </w:t>
      </w:r>
      <w:r>
        <w:rPr>
          <w:rFonts w:ascii="Arial" w:hAnsi="Arial"/>
          <w:i/>
          <w:sz w:val="20"/>
        </w:rPr>
        <w:t>and see”</w:t>
      </w:r>
      <w:r>
        <w:rPr>
          <w:rFonts w:ascii="Arial" w:hAnsi="Arial"/>
          <w:i/>
          <w:spacing w:val="-3"/>
          <w:sz w:val="20"/>
        </w:rPr>
        <w:t xml:space="preserve"> </w:t>
      </w:r>
      <w:r>
        <w:rPr>
          <w:rFonts w:ascii="Arial" w:hAnsi="Arial"/>
          <w:i/>
          <w:sz w:val="20"/>
        </w:rPr>
        <w:t>the</w:t>
      </w:r>
      <w:r>
        <w:rPr>
          <w:rFonts w:ascii="Arial" w:hAnsi="Arial"/>
          <w:i/>
          <w:spacing w:val="-2"/>
          <w:sz w:val="20"/>
        </w:rPr>
        <w:t xml:space="preserve"> </w:t>
      </w:r>
      <w:r>
        <w:rPr>
          <w:rFonts w:ascii="Arial" w:hAnsi="Arial"/>
          <w:i/>
          <w:sz w:val="20"/>
        </w:rPr>
        <w:t>place</w:t>
      </w:r>
      <w:r>
        <w:rPr>
          <w:rFonts w:ascii="Arial" w:hAnsi="Arial"/>
          <w:i/>
          <w:spacing w:val="-4"/>
          <w:sz w:val="20"/>
        </w:rPr>
        <w:t xml:space="preserve"> </w:t>
      </w:r>
      <w:r>
        <w:rPr>
          <w:rFonts w:ascii="Arial" w:hAnsi="Arial"/>
          <w:i/>
          <w:sz w:val="20"/>
        </w:rPr>
        <w:t xml:space="preserve">where Jesus stayed </w:t>
      </w:r>
      <w:r>
        <w:rPr>
          <w:rFonts w:ascii="Arial" w:hAnsi="Arial"/>
          <w:b/>
          <w:i/>
          <w:sz w:val="20"/>
        </w:rPr>
        <w:t>(John 1:39)</w:t>
      </w:r>
      <w:r>
        <w:rPr>
          <w:rFonts w:ascii="Arial" w:hAnsi="Arial"/>
          <w:i/>
          <w:sz w:val="20"/>
        </w:rPr>
        <w:t xml:space="preserve">. Nothing more was said. Yet what more needed to be said? At home with Jesus, they could talk things over and there in private see intimately into his nature and work. Philip was addressed in the same essential manner: “Follow me” </w:t>
      </w:r>
      <w:r>
        <w:rPr>
          <w:rFonts w:ascii="Arial" w:hAnsi="Arial"/>
          <w:b/>
          <w:i/>
          <w:sz w:val="20"/>
        </w:rPr>
        <w:t>(John 1:43)</w:t>
      </w:r>
      <w:r>
        <w:rPr>
          <w:rFonts w:ascii="Arial" w:hAnsi="Arial"/>
          <w:i/>
          <w:sz w:val="20"/>
        </w:rPr>
        <w:t xml:space="preserve">. Evidently impressed by this simple approach, Philip invited Nathanael also to “come and see” the Master </w:t>
      </w:r>
      <w:r>
        <w:rPr>
          <w:rFonts w:ascii="Arial" w:hAnsi="Arial"/>
          <w:b/>
          <w:i/>
          <w:sz w:val="20"/>
        </w:rPr>
        <w:t>(John 1:46)</w:t>
      </w:r>
      <w:r>
        <w:rPr>
          <w:rFonts w:ascii="Arial" w:hAnsi="Arial"/>
          <w:i/>
          <w:sz w:val="20"/>
        </w:rPr>
        <w:t>.</w:t>
      </w:r>
    </w:p>
    <w:p w14:paraId="0D06CD0A" w14:textId="77777777" w:rsidR="00A15328" w:rsidRDefault="002C52BD">
      <w:pPr>
        <w:spacing w:before="159" w:line="300" w:lineRule="auto"/>
        <w:ind w:left="559" w:right="607"/>
        <w:rPr>
          <w:rFonts w:ascii="Arial" w:hAnsi="Arial"/>
          <w:i/>
          <w:sz w:val="20"/>
        </w:rPr>
      </w:pPr>
      <w:r>
        <w:rPr>
          <w:rFonts w:ascii="Arial" w:hAnsi="Arial"/>
          <w:i/>
          <w:sz w:val="20"/>
        </w:rPr>
        <w:t>One</w:t>
      </w:r>
      <w:r>
        <w:rPr>
          <w:rFonts w:ascii="Arial" w:hAnsi="Arial"/>
          <w:i/>
          <w:spacing w:val="-4"/>
          <w:sz w:val="20"/>
        </w:rPr>
        <w:t xml:space="preserve"> </w:t>
      </w:r>
      <w:r>
        <w:rPr>
          <w:rFonts w:ascii="Arial" w:hAnsi="Arial"/>
          <w:i/>
          <w:sz w:val="20"/>
        </w:rPr>
        <w:t>living</w:t>
      </w:r>
      <w:r>
        <w:rPr>
          <w:rFonts w:ascii="Arial" w:hAnsi="Arial"/>
          <w:i/>
          <w:spacing w:val="-4"/>
          <w:sz w:val="20"/>
        </w:rPr>
        <w:t xml:space="preserve"> </w:t>
      </w:r>
      <w:r>
        <w:rPr>
          <w:rFonts w:ascii="Arial" w:hAnsi="Arial"/>
          <w:i/>
          <w:sz w:val="20"/>
        </w:rPr>
        <w:t>sermon</w:t>
      </w:r>
      <w:r>
        <w:rPr>
          <w:rFonts w:ascii="Arial" w:hAnsi="Arial"/>
          <w:i/>
          <w:spacing w:val="-4"/>
          <w:sz w:val="20"/>
        </w:rPr>
        <w:t xml:space="preserve"> </w:t>
      </w:r>
      <w:r>
        <w:rPr>
          <w:rFonts w:ascii="Arial" w:hAnsi="Arial"/>
          <w:i/>
          <w:sz w:val="20"/>
        </w:rPr>
        <w:t>is</w:t>
      </w:r>
      <w:r>
        <w:rPr>
          <w:rFonts w:ascii="Arial" w:hAnsi="Arial"/>
          <w:i/>
          <w:spacing w:val="-3"/>
          <w:sz w:val="20"/>
        </w:rPr>
        <w:t xml:space="preserve"> </w:t>
      </w:r>
      <w:r>
        <w:rPr>
          <w:rFonts w:ascii="Arial" w:hAnsi="Arial"/>
          <w:i/>
          <w:sz w:val="20"/>
        </w:rPr>
        <w:t>worth</w:t>
      </w:r>
      <w:r>
        <w:rPr>
          <w:rFonts w:ascii="Arial" w:hAnsi="Arial"/>
          <w:i/>
          <w:spacing w:val="-2"/>
          <w:sz w:val="20"/>
        </w:rPr>
        <w:t xml:space="preserve"> </w:t>
      </w:r>
      <w:r>
        <w:rPr>
          <w:rFonts w:ascii="Arial" w:hAnsi="Arial"/>
          <w:i/>
          <w:sz w:val="20"/>
        </w:rPr>
        <w:t>a</w:t>
      </w:r>
      <w:r>
        <w:rPr>
          <w:rFonts w:ascii="Arial" w:hAnsi="Arial"/>
          <w:i/>
          <w:spacing w:val="-4"/>
          <w:sz w:val="20"/>
        </w:rPr>
        <w:t xml:space="preserve"> </w:t>
      </w:r>
      <w:r>
        <w:rPr>
          <w:rFonts w:ascii="Arial" w:hAnsi="Arial"/>
          <w:i/>
          <w:sz w:val="20"/>
        </w:rPr>
        <w:t>hundred</w:t>
      </w:r>
      <w:r>
        <w:rPr>
          <w:rFonts w:ascii="Arial" w:hAnsi="Arial"/>
          <w:i/>
          <w:spacing w:val="-2"/>
          <w:sz w:val="20"/>
        </w:rPr>
        <w:t xml:space="preserve"> </w:t>
      </w:r>
      <w:r>
        <w:rPr>
          <w:rFonts w:ascii="Arial" w:hAnsi="Arial"/>
          <w:i/>
          <w:sz w:val="20"/>
        </w:rPr>
        <w:t>explanations.</w:t>
      </w:r>
      <w:r>
        <w:rPr>
          <w:rFonts w:ascii="Arial" w:hAnsi="Arial"/>
          <w:i/>
          <w:spacing w:val="-4"/>
          <w:sz w:val="20"/>
        </w:rPr>
        <w:t xml:space="preserve"> </w:t>
      </w:r>
      <w:r>
        <w:rPr>
          <w:rFonts w:ascii="Arial" w:hAnsi="Arial"/>
          <w:i/>
          <w:sz w:val="20"/>
        </w:rPr>
        <w:t>Later</w:t>
      </w:r>
      <w:r>
        <w:rPr>
          <w:rFonts w:ascii="Arial" w:hAnsi="Arial"/>
          <w:i/>
          <w:spacing w:val="-3"/>
          <w:sz w:val="20"/>
        </w:rPr>
        <w:t xml:space="preserve"> </w:t>
      </w:r>
      <w:r>
        <w:rPr>
          <w:rFonts w:ascii="Arial" w:hAnsi="Arial"/>
          <w:i/>
          <w:sz w:val="20"/>
        </w:rPr>
        <w:t>when</w:t>
      </w:r>
      <w:r>
        <w:rPr>
          <w:rFonts w:ascii="Arial" w:hAnsi="Arial"/>
          <w:i/>
          <w:spacing w:val="-4"/>
          <w:sz w:val="20"/>
        </w:rPr>
        <w:t xml:space="preserve"> </w:t>
      </w:r>
      <w:r>
        <w:rPr>
          <w:rFonts w:ascii="Arial" w:hAnsi="Arial"/>
          <w:i/>
          <w:sz w:val="20"/>
        </w:rPr>
        <w:t>James,</w:t>
      </w:r>
      <w:r>
        <w:rPr>
          <w:rFonts w:ascii="Arial" w:hAnsi="Arial"/>
          <w:i/>
          <w:spacing w:val="-4"/>
          <w:sz w:val="20"/>
        </w:rPr>
        <w:t xml:space="preserve"> </w:t>
      </w:r>
      <w:r>
        <w:rPr>
          <w:rFonts w:ascii="Arial" w:hAnsi="Arial"/>
          <w:i/>
          <w:sz w:val="20"/>
        </w:rPr>
        <w:t>John,</w:t>
      </w:r>
      <w:r>
        <w:rPr>
          <w:rFonts w:ascii="Arial" w:hAnsi="Arial"/>
          <w:i/>
          <w:spacing w:val="-2"/>
          <w:sz w:val="20"/>
        </w:rPr>
        <w:t xml:space="preserve"> </w:t>
      </w:r>
      <w:r>
        <w:rPr>
          <w:rFonts w:ascii="Arial" w:hAnsi="Arial"/>
          <w:i/>
          <w:sz w:val="20"/>
        </w:rPr>
        <w:t>Peter,</w:t>
      </w:r>
      <w:r>
        <w:rPr>
          <w:rFonts w:ascii="Arial" w:hAnsi="Arial"/>
          <w:i/>
          <w:spacing w:val="-4"/>
          <w:sz w:val="20"/>
        </w:rPr>
        <w:t xml:space="preserve"> </w:t>
      </w:r>
      <w:r>
        <w:rPr>
          <w:rFonts w:ascii="Arial" w:hAnsi="Arial"/>
          <w:i/>
          <w:sz w:val="20"/>
        </w:rPr>
        <w:t>and</w:t>
      </w:r>
      <w:r>
        <w:rPr>
          <w:rFonts w:ascii="Arial" w:hAnsi="Arial"/>
          <w:i/>
          <w:spacing w:val="-2"/>
          <w:sz w:val="20"/>
        </w:rPr>
        <w:t xml:space="preserve"> </w:t>
      </w:r>
      <w:r>
        <w:rPr>
          <w:rFonts w:ascii="Arial" w:hAnsi="Arial"/>
          <w:i/>
          <w:sz w:val="20"/>
        </w:rPr>
        <w:t>Andrew</w:t>
      </w:r>
      <w:r>
        <w:rPr>
          <w:rFonts w:ascii="Arial" w:hAnsi="Arial"/>
          <w:i/>
          <w:spacing w:val="-1"/>
          <w:sz w:val="20"/>
        </w:rPr>
        <w:t xml:space="preserve"> </w:t>
      </w:r>
      <w:r>
        <w:rPr>
          <w:rFonts w:ascii="Arial" w:hAnsi="Arial"/>
          <w:i/>
          <w:sz w:val="20"/>
        </w:rPr>
        <w:t xml:space="preserve">were found mending their nets, Jesus used the same familiar words, “Come ye after me,” only this time adding the reason for it, “and I will make you fishers of men” </w:t>
      </w:r>
      <w:r>
        <w:rPr>
          <w:rFonts w:ascii="Arial" w:hAnsi="Arial"/>
          <w:b/>
          <w:i/>
          <w:sz w:val="20"/>
        </w:rPr>
        <w:t>(Mark 1:17; see Matt. 4:19; Luke 5:10)</w:t>
      </w:r>
      <w:r>
        <w:rPr>
          <w:rFonts w:ascii="Arial" w:hAnsi="Arial"/>
          <w:i/>
          <w:sz w:val="20"/>
        </w:rPr>
        <w:t>.</w:t>
      </w:r>
    </w:p>
    <w:p w14:paraId="58F4BE17" w14:textId="77777777" w:rsidR="00A15328" w:rsidRDefault="002C52BD">
      <w:pPr>
        <w:spacing w:before="156" w:line="300" w:lineRule="auto"/>
        <w:ind w:left="559" w:right="564"/>
        <w:rPr>
          <w:rFonts w:ascii="Arial" w:hAnsi="Arial"/>
          <w:b/>
          <w:i/>
          <w:sz w:val="20"/>
        </w:rPr>
      </w:pPr>
      <w:r>
        <w:rPr>
          <w:rFonts w:ascii="Arial" w:hAnsi="Arial"/>
          <w:i/>
          <w:sz w:val="20"/>
        </w:rPr>
        <w:t>Likewise,</w:t>
      </w:r>
      <w:r>
        <w:rPr>
          <w:rFonts w:ascii="Arial" w:hAnsi="Arial"/>
          <w:i/>
          <w:spacing w:val="-4"/>
          <w:sz w:val="20"/>
        </w:rPr>
        <w:t xml:space="preserve"> </w:t>
      </w:r>
      <w:r>
        <w:rPr>
          <w:rFonts w:ascii="Arial" w:hAnsi="Arial"/>
          <w:i/>
          <w:sz w:val="20"/>
        </w:rPr>
        <w:t>Matthew</w:t>
      </w:r>
      <w:r>
        <w:rPr>
          <w:rFonts w:ascii="Arial" w:hAnsi="Arial"/>
          <w:i/>
          <w:spacing w:val="-4"/>
          <w:sz w:val="20"/>
        </w:rPr>
        <w:t xml:space="preserve"> </w:t>
      </w:r>
      <w:r>
        <w:rPr>
          <w:rFonts w:ascii="Arial" w:hAnsi="Arial"/>
          <w:i/>
          <w:sz w:val="20"/>
        </w:rPr>
        <w:t>was</w:t>
      </w:r>
      <w:r>
        <w:rPr>
          <w:rFonts w:ascii="Arial" w:hAnsi="Arial"/>
          <w:i/>
          <w:spacing w:val="-3"/>
          <w:sz w:val="20"/>
        </w:rPr>
        <w:t xml:space="preserve"> </w:t>
      </w:r>
      <w:r>
        <w:rPr>
          <w:rFonts w:ascii="Arial" w:hAnsi="Arial"/>
          <w:i/>
          <w:sz w:val="20"/>
        </w:rPr>
        <w:t>called</w:t>
      </w:r>
      <w:r>
        <w:rPr>
          <w:rFonts w:ascii="Arial" w:hAnsi="Arial"/>
          <w:i/>
          <w:spacing w:val="-4"/>
          <w:sz w:val="20"/>
        </w:rPr>
        <w:t xml:space="preserve"> </w:t>
      </w:r>
      <w:r>
        <w:rPr>
          <w:rFonts w:ascii="Arial" w:hAnsi="Arial"/>
          <w:i/>
          <w:sz w:val="20"/>
        </w:rPr>
        <w:t>from</w:t>
      </w:r>
      <w:r>
        <w:rPr>
          <w:rFonts w:ascii="Arial" w:hAnsi="Arial"/>
          <w:i/>
          <w:spacing w:val="-4"/>
          <w:sz w:val="20"/>
        </w:rPr>
        <w:t xml:space="preserve"> </w:t>
      </w:r>
      <w:r>
        <w:rPr>
          <w:rFonts w:ascii="Arial" w:hAnsi="Arial"/>
          <w:i/>
          <w:sz w:val="20"/>
        </w:rPr>
        <w:t>the</w:t>
      </w:r>
      <w:r>
        <w:rPr>
          <w:rFonts w:ascii="Arial" w:hAnsi="Arial"/>
          <w:i/>
          <w:spacing w:val="-4"/>
          <w:sz w:val="20"/>
        </w:rPr>
        <w:t xml:space="preserve"> </w:t>
      </w:r>
      <w:r>
        <w:rPr>
          <w:rFonts w:ascii="Arial" w:hAnsi="Arial"/>
          <w:i/>
          <w:sz w:val="20"/>
        </w:rPr>
        <w:t>tax</w:t>
      </w:r>
      <w:r>
        <w:rPr>
          <w:rFonts w:ascii="Arial" w:hAnsi="Arial"/>
          <w:i/>
          <w:spacing w:val="-3"/>
          <w:sz w:val="20"/>
        </w:rPr>
        <w:t xml:space="preserve"> </w:t>
      </w:r>
      <w:r>
        <w:rPr>
          <w:rFonts w:ascii="Arial" w:hAnsi="Arial"/>
          <w:i/>
          <w:sz w:val="20"/>
        </w:rPr>
        <w:t>collector’s</w:t>
      </w:r>
      <w:r>
        <w:rPr>
          <w:rFonts w:ascii="Arial" w:hAnsi="Arial"/>
          <w:i/>
          <w:spacing w:val="-3"/>
          <w:sz w:val="20"/>
        </w:rPr>
        <w:t xml:space="preserve"> </w:t>
      </w:r>
      <w:r>
        <w:rPr>
          <w:rFonts w:ascii="Arial" w:hAnsi="Arial"/>
          <w:i/>
          <w:sz w:val="20"/>
        </w:rPr>
        <w:t>booth</w:t>
      </w:r>
      <w:r>
        <w:rPr>
          <w:rFonts w:ascii="Arial" w:hAnsi="Arial"/>
          <w:i/>
          <w:spacing w:val="-2"/>
          <w:sz w:val="20"/>
        </w:rPr>
        <w:t xml:space="preserve"> </w:t>
      </w:r>
      <w:r>
        <w:rPr>
          <w:rFonts w:ascii="Arial" w:hAnsi="Arial"/>
          <w:i/>
          <w:sz w:val="20"/>
        </w:rPr>
        <w:t>with</w:t>
      </w:r>
      <w:r>
        <w:rPr>
          <w:rFonts w:ascii="Arial" w:hAnsi="Arial"/>
          <w:i/>
          <w:spacing w:val="-4"/>
          <w:sz w:val="20"/>
        </w:rPr>
        <w:t xml:space="preserve"> </w:t>
      </w:r>
      <w:r>
        <w:rPr>
          <w:rFonts w:ascii="Arial" w:hAnsi="Arial"/>
          <w:i/>
          <w:sz w:val="20"/>
        </w:rPr>
        <w:t>the</w:t>
      </w:r>
      <w:r>
        <w:rPr>
          <w:rFonts w:ascii="Arial" w:hAnsi="Arial"/>
          <w:i/>
          <w:spacing w:val="-4"/>
          <w:sz w:val="20"/>
        </w:rPr>
        <w:t xml:space="preserve"> </w:t>
      </w:r>
      <w:r>
        <w:rPr>
          <w:rFonts w:ascii="Arial" w:hAnsi="Arial"/>
          <w:i/>
          <w:sz w:val="20"/>
        </w:rPr>
        <w:t>same</w:t>
      </w:r>
      <w:r>
        <w:rPr>
          <w:rFonts w:ascii="Arial" w:hAnsi="Arial"/>
          <w:i/>
          <w:spacing w:val="-4"/>
          <w:sz w:val="20"/>
        </w:rPr>
        <w:t xml:space="preserve"> </w:t>
      </w:r>
      <w:r>
        <w:rPr>
          <w:rFonts w:ascii="Arial" w:hAnsi="Arial"/>
          <w:i/>
          <w:sz w:val="20"/>
        </w:rPr>
        <w:t>invitation:</w:t>
      </w:r>
      <w:r>
        <w:rPr>
          <w:rFonts w:ascii="Arial" w:hAnsi="Arial"/>
          <w:i/>
          <w:spacing w:val="-4"/>
          <w:sz w:val="20"/>
        </w:rPr>
        <w:t xml:space="preserve"> </w:t>
      </w:r>
      <w:r>
        <w:rPr>
          <w:rFonts w:ascii="Arial" w:hAnsi="Arial"/>
          <w:i/>
          <w:sz w:val="20"/>
        </w:rPr>
        <w:t>“Follow</w:t>
      </w:r>
      <w:r>
        <w:rPr>
          <w:rFonts w:ascii="Arial" w:hAnsi="Arial"/>
          <w:i/>
          <w:spacing w:val="-1"/>
          <w:sz w:val="20"/>
        </w:rPr>
        <w:t xml:space="preserve"> </w:t>
      </w:r>
      <w:r>
        <w:rPr>
          <w:rFonts w:ascii="Arial" w:hAnsi="Arial"/>
          <w:i/>
          <w:sz w:val="20"/>
        </w:rPr>
        <w:t>me”</w:t>
      </w:r>
      <w:r>
        <w:rPr>
          <w:rFonts w:ascii="Arial" w:hAnsi="Arial"/>
          <w:i/>
          <w:spacing w:val="-2"/>
          <w:sz w:val="20"/>
        </w:rPr>
        <w:t xml:space="preserve"> </w:t>
      </w:r>
      <w:r>
        <w:rPr>
          <w:rFonts w:ascii="Arial" w:hAnsi="Arial"/>
          <w:b/>
          <w:i/>
          <w:sz w:val="20"/>
        </w:rPr>
        <w:t>(Mark 2:14; Matt. 9:9; Luke 5:27)</w:t>
      </w:r>
      <w:r>
        <w:rPr>
          <w:rFonts w:ascii="Arial" w:hAnsi="Arial"/>
          <w:i/>
          <w:sz w:val="20"/>
        </w:rPr>
        <w:t xml:space="preserve">. See the tremendous strategy of it? By responding to this initial call, believers in effect enrolled themselves in the Master’s school where their understanding could be enlarged, and their faith established.” </w:t>
      </w:r>
      <w:r>
        <w:rPr>
          <w:rFonts w:ascii="Arial" w:hAnsi="Arial"/>
          <w:sz w:val="20"/>
        </w:rPr>
        <w:t xml:space="preserve">Source </w:t>
      </w:r>
      <w:r>
        <w:rPr>
          <w:rFonts w:ascii="Arial" w:hAnsi="Arial"/>
          <w:b/>
          <w:i/>
          <w:sz w:val="20"/>
        </w:rPr>
        <w:t xml:space="preserve">“Master Plan of Evangelism” by Robert Coleman Pg </w:t>
      </w:r>
      <w:r>
        <w:rPr>
          <w:rFonts w:ascii="Arial" w:hAnsi="Arial"/>
          <w:b/>
          <w:i/>
          <w:spacing w:val="-6"/>
          <w:sz w:val="20"/>
        </w:rPr>
        <w:t>38</w:t>
      </w:r>
    </w:p>
    <w:p w14:paraId="402D60CE" w14:textId="77777777" w:rsidR="00A15328" w:rsidRDefault="00A15328">
      <w:pPr>
        <w:spacing w:line="300" w:lineRule="auto"/>
        <w:rPr>
          <w:rFonts w:ascii="Arial" w:hAnsi="Arial"/>
          <w:sz w:val="20"/>
        </w:rPr>
        <w:sectPr w:rsidR="00A15328" w:rsidSect="005F3759">
          <w:footerReference w:type="default" r:id="rId119"/>
          <w:pgSz w:w="12240" w:h="15840"/>
          <w:pgMar w:top="960" w:right="1100" w:bottom="280" w:left="880" w:header="782" w:footer="0" w:gutter="0"/>
          <w:cols w:space="720"/>
        </w:sectPr>
      </w:pPr>
    </w:p>
    <w:p w14:paraId="27E7A09F" w14:textId="77777777" w:rsidR="00A15328" w:rsidRDefault="00A15328">
      <w:pPr>
        <w:pStyle w:val="BodyText"/>
        <w:rPr>
          <w:rFonts w:ascii="Arial"/>
          <w:b/>
          <w:i/>
          <w:sz w:val="20"/>
        </w:rPr>
      </w:pPr>
    </w:p>
    <w:p w14:paraId="7C09A8CF" w14:textId="77777777" w:rsidR="00A15328" w:rsidRDefault="00A15328">
      <w:pPr>
        <w:pStyle w:val="BodyText"/>
        <w:spacing w:before="7"/>
        <w:rPr>
          <w:rFonts w:ascii="Arial"/>
          <w:b/>
          <w:i/>
          <w:sz w:val="16"/>
        </w:rPr>
      </w:pPr>
    </w:p>
    <w:p w14:paraId="199DFE1E" w14:textId="77777777" w:rsidR="00A15328" w:rsidRDefault="002C52BD">
      <w:pPr>
        <w:spacing w:before="44"/>
        <w:ind w:left="560"/>
        <w:rPr>
          <w:b/>
          <w:i/>
          <w:sz w:val="28"/>
        </w:rPr>
      </w:pPr>
      <w:r>
        <w:rPr>
          <w:b/>
          <w:i/>
          <w:spacing w:val="-2"/>
          <w:sz w:val="28"/>
        </w:rPr>
        <w:t>----------------------------------------------------------------------------------------------------------</w:t>
      </w:r>
      <w:r>
        <w:rPr>
          <w:b/>
          <w:i/>
          <w:spacing w:val="-10"/>
          <w:sz w:val="28"/>
        </w:rPr>
        <w:t>-</w:t>
      </w:r>
    </w:p>
    <w:p w14:paraId="5D2A948C" w14:textId="77777777" w:rsidR="00A15328" w:rsidRDefault="002C52BD">
      <w:pPr>
        <w:pStyle w:val="Heading1"/>
        <w:spacing w:before="86"/>
      </w:pPr>
      <w:r>
        <w:t>Lesson</w:t>
      </w:r>
      <w:r>
        <w:rPr>
          <w:spacing w:val="-6"/>
        </w:rPr>
        <w:t xml:space="preserve"> </w:t>
      </w:r>
      <w:r>
        <w:t>Thought</w:t>
      </w:r>
      <w:r>
        <w:rPr>
          <w:spacing w:val="-7"/>
        </w:rPr>
        <w:t xml:space="preserve"> </w:t>
      </w:r>
      <w:r>
        <w:rPr>
          <w:spacing w:val="-2"/>
        </w:rPr>
        <w:t>Exercises:</w:t>
      </w:r>
    </w:p>
    <w:p w14:paraId="45919BEC" w14:textId="77777777" w:rsidR="00A15328" w:rsidRDefault="002C52BD">
      <w:pPr>
        <w:pStyle w:val="ListParagraph"/>
        <w:numPr>
          <w:ilvl w:val="0"/>
          <w:numId w:val="34"/>
        </w:numPr>
        <w:tabs>
          <w:tab w:val="left" w:pos="1279"/>
        </w:tabs>
        <w:spacing w:before="282" w:line="300" w:lineRule="auto"/>
        <w:ind w:right="690"/>
        <w:rPr>
          <w:i/>
          <w:sz w:val="28"/>
        </w:rPr>
      </w:pPr>
      <w:r>
        <w:rPr>
          <w:b/>
          <w:i/>
          <w:color w:val="050505"/>
          <w:sz w:val="28"/>
        </w:rPr>
        <w:t>What</w:t>
      </w:r>
      <w:r>
        <w:rPr>
          <w:b/>
          <w:i/>
          <w:color w:val="050505"/>
          <w:spacing w:val="-2"/>
          <w:sz w:val="28"/>
        </w:rPr>
        <w:t xml:space="preserve"> </w:t>
      </w:r>
      <w:r>
        <w:rPr>
          <w:b/>
          <w:i/>
          <w:color w:val="050505"/>
          <w:sz w:val="28"/>
        </w:rPr>
        <w:t>thing</w:t>
      </w:r>
      <w:r>
        <w:rPr>
          <w:b/>
          <w:i/>
          <w:color w:val="050505"/>
          <w:spacing w:val="-3"/>
          <w:sz w:val="28"/>
        </w:rPr>
        <w:t xml:space="preserve"> </w:t>
      </w:r>
      <w:r>
        <w:rPr>
          <w:b/>
          <w:i/>
          <w:color w:val="050505"/>
          <w:sz w:val="28"/>
        </w:rPr>
        <w:t>did</w:t>
      </w:r>
      <w:r>
        <w:rPr>
          <w:b/>
          <w:i/>
          <w:color w:val="050505"/>
          <w:spacing w:val="-3"/>
          <w:sz w:val="28"/>
        </w:rPr>
        <w:t xml:space="preserve"> </w:t>
      </w:r>
      <w:r>
        <w:rPr>
          <w:i/>
          <w:color w:val="050505"/>
          <w:sz w:val="28"/>
        </w:rPr>
        <w:t>Jesus</w:t>
      </w:r>
      <w:r>
        <w:rPr>
          <w:i/>
          <w:color w:val="050505"/>
          <w:spacing w:val="-5"/>
          <w:sz w:val="28"/>
        </w:rPr>
        <w:t xml:space="preserve"> </w:t>
      </w:r>
      <w:r>
        <w:rPr>
          <w:i/>
          <w:color w:val="050505"/>
          <w:sz w:val="28"/>
        </w:rPr>
        <w:t>do</w:t>
      </w:r>
      <w:r>
        <w:rPr>
          <w:i/>
          <w:color w:val="050505"/>
          <w:spacing w:val="-4"/>
          <w:sz w:val="28"/>
        </w:rPr>
        <w:t xml:space="preserve"> </w:t>
      </w:r>
      <w:r>
        <w:rPr>
          <w:i/>
          <w:color w:val="050505"/>
          <w:sz w:val="28"/>
        </w:rPr>
        <w:t>first</w:t>
      </w:r>
      <w:r>
        <w:rPr>
          <w:i/>
          <w:color w:val="050505"/>
          <w:spacing w:val="-4"/>
          <w:sz w:val="28"/>
        </w:rPr>
        <w:t xml:space="preserve"> </w:t>
      </w:r>
      <w:r>
        <w:rPr>
          <w:i/>
          <w:color w:val="050505"/>
          <w:sz w:val="28"/>
        </w:rPr>
        <w:t>to</w:t>
      </w:r>
      <w:r>
        <w:rPr>
          <w:i/>
          <w:color w:val="050505"/>
          <w:spacing w:val="-4"/>
          <w:sz w:val="28"/>
        </w:rPr>
        <w:t xml:space="preserve"> </w:t>
      </w:r>
      <w:r>
        <w:rPr>
          <w:i/>
          <w:color w:val="050505"/>
          <w:sz w:val="28"/>
        </w:rPr>
        <w:t>start</w:t>
      </w:r>
      <w:r>
        <w:rPr>
          <w:i/>
          <w:color w:val="050505"/>
          <w:spacing w:val="-4"/>
          <w:sz w:val="28"/>
        </w:rPr>
        <w:t xml:space="preserve"> </w:t>
      </w:r>
      <w:r>
        <w:rPr>
          <w:i/>
          <w:color w:val="050505"/>
          <w:sz w:val="28"/>
        </w:rPr>
        <w:t>the</w:t>
      </w:r>
      <w:r>
        <w:rPr>
          <w:i/>
          <w:color w:val="050505"/>
          <w:spacing w:val="-3"/>
          <w:sz w:val="28"/>
        </w:rPr>
        <w:t xml:space="preserve"> </w:t>
      </w:r>
      <w:r>
        <w:rPr>
          <w:i/>
          <w:color w:val="050505"/>
          <w:sz w:val="28"/>
        </w:rPr>
        <w:t>process</w:t>
      </w:r>
      <w:r>
        <w:rPr>
          <w:i/>
          <w:color w:val="050505"/>
          <w:spacing w:val="-2"/>
          <w:sz w:val="28"/>
        </w:rPr>
        <w:t xml:space="preserve"> </w:t>
      </w:r>
      <w:r>
        <w:rPr>
          <w:i/>
          <w:color w:val="050505"/>
          <w:sz w:val="28"/>
        </w:rPr>
        <w:t>of</w:t>
      </w:r>
      <w:r>
        <w:rPr>
          <w:i/>
          <w:color w:val="050505"/>
          <w:spacing w:val="-3"/>
          <w:sz w:val="28"/>
        </w:rPr>
        <w:t xml:space="preserve"> </w:t>
      </w:r>
      <w:r>
        <w:rPr>
          <w:i/>
          <w:color w:val="050505"/>
          <w:sz w:val="28"/>
        </w:rPr>
        <w:t>gathering</w:t>
      </w:r>
      <w:r>
        <w:rPr>
          <w:i/>
          <w:color w:val="050505"/>
          <w:spacing w:val="-4"/>
          <w:sz w:val="28"/>
        </w:rPr>
        <w:t xml:space="preserve"> </w:t>
      </w:r>
      <w:r>
        <w:rPr>
          <w:i/>
          <w:color w:val="050505"/>
          <w:sz w:val="28"/>
        </w:rPr>
        <w:t>disciples</w:t>
      </w:r>
      <w:r>
        <w:rPr>
          <w:i/>
          <w:color w:val="050505"/>
          <w:spacing w:val="-2"/>
          <w:sz w:val="28"/>
        </w:rPr>
        <w:t xml:space="preserve"> </w:t>
      </w:r>
      <w:r>
        <w:rPr>
          <w:i/>
          <w:color w:val="050505"/>
          <w:sz w:val="28"/>
        </w:rPr>
        <w:t xml:space="preserve">to mentor? How can we do this same process in our own lives? </w:t>
      </w:r>
      <w:r>
        <w:rPr>
          <w:i/>
          <w:sz w:val="28"/>
        </w:rPr>
        <w:t>Write as detailed an answer as you can.</w:t>
      </w:r>
    </w:p>
    <w:p w14:paraId="7E177722" w14:textId="77777777" w:rsidR="00A15328" w:rsidRDefault="00A15328">
      <w:pPr>
        <w:pStyle w:val="BodyText"/>
        <w:rPr>
          <w:i/>
        </w:rPr>
      </w:pPr>
    </w:p>
    <w:p w14:paraId="654261B7" w14:textId="77777777" w:rsidR="00A15328" w:rsidRDefault="00A15328">
      <w:pPr>
        <w:pStyle w:val="BodyText"/>
        <w:rPr>
          <w:i/>
        </w:rPr>
      </w:pPr>
    </w:p>
    <w:p w14:paraId="3EAB87D1" w14:textId="77777777" w:rsidR="00A15328" w:rsidRDefault="00A15328">
      <w:pPr>
        <w:pStyle w:val="BodyText"/>
        <w:rPr>
          <w:i/>
        </w:rPr>
      </w:pPr>
    </w:p>
    <w:p w14:paraId="55862AB3" w14:textId="77777777" w:rsidR="00A15328" w:rsidRDefault="00A15328">
      <w:pPr>
        <w:pStyle w:val="BodyText"/>
        <w:rPr>
          <w:i/>
        </w:rPr>
      </w:pPr>
    </w:p>
    <w:p w14:paraId="172103B3" w14:textId="77777777" w:rsidR="00A15328" w:rsidRDefault="00A15328">
      <w:pPr>
        <w:pStyle w:val="BodyText"/>
        <w:rPr>
          <w:i/>
        </w:rPr>
      </w:pPr>
    </w:p>
    <w:p w14:paraId="6897A85E" w14:textId="77777777" w:rsidR="00A15328" w:rsidRDefault="00A15328">
      <w:pPr>
        <w:pStyle w:val="BodyText"/>
        <w:rPr>
          <w:i/>
        </w:rPr>
      </w:pPr>
    </w:p>
    <w:p w14:paraId="1D22FCC9" w14:textId="77777777" w:rsidR="00A15328" w:rsidRDefault="00A15328">
      <w:pPr>
        <w:pStyle w:val="BodyText"/>
        <w:rPr>
          <w:i/>
        </w:rPr>
      </w:pPr>
    </w:p>
    <w:p w14:paraId="62486E4E" w14:textId="77777777" w:rsidR="00A15328" w:rsidRDefault="00A15328">
      <w:pPr>
        <w:pStyle w:val="BodyText"/>
        <w:rPr>
          <w:i/>
        </w:rPr>
      </w:pPr>
    </w:p>
    <w:p w14:paraId="0FBC8486" w14:textId="77777777" w:rsidR="00A15328" w:rsidRDefault="00A15328">
      <w:pPr>
        <w:pStyle w:val="BodyText"/>
        <w:rPr>
          <w:i/>
        </w:rPr>
      </w:pPr>
    </w:p>
    <w:p w14:paraId="4E34C885" w14:textId="77777777" w:rsidR="00A15328" w:rsidRDefault="00A15328">
      <w:pPr>
        <w:pStyle w:val="BodyText"/>
        <w:rPr>
          <w:i/>
        </w:rPr>
      </w:pPr>
    </w:p>
    <w:p w14:paraId="59FD66DD" w14:textId="77777777" w:rsidR="00A15328" w:rsidRDefault="00A15328">
      <w:pPr>
        <w:pStyle w:val="BodyText"/>
        <w:rPr>
          <w:i/>
        </w:rPr>
      </w:pPr>
    </w:p>
    <w:p w14:paraId="6960103D" w14:textId="77777777" w:rsidR="00A15328" w:rsidRDefault="00A15328">
      <w:pPr>
        <w:pStyle w:val="BodyText"/>
        <w:rPr>
          <w:i/>
        </w:rPr>
      </w:pPr>
    </w:p>
    <w:p w14:paraId="255BD9D7" w14:textId="77777777" w:rsidR="00A15328" w:rsidRDefault="00A15328">
      <w:pPr>
        <w:pStyle w:val="BodyText"/>
        <w:rPr>
          <w:i/>
        </w:rPr>
      </w:pPr>
    </w:p>
    <w:p w14:paraId="4FC0D33D" w14:textId="77777777" w:rsidR="00A15328" w:rsidRDefault="00A15328">
      <w:pPr>
        <w:pStyle w:val="BodyText"/>
        <w:spacing w:before="10"/>
        <w:rPr>
          <w:i/>
          <w:sz w:val="33"/>
        </w:rPr>
      </w:pPr>
    </w:p>
    <w:p w14:paraId="3374A59A" w14:textId="77777777" w:rsidR="00A15328" w:rsidRDefault="002C52BD">
      <w:pPr>
        <w:pStyle w:val="ListParagraph"/>
        <w:numPr>
          <w:ilvl w:val="0"/>
          <w:numId w:val="34"/>
        </w:numPr>
        <w:tabs>
          <w:tab w:val="left" w:pos="1279"/>
        </w:tabs>
        <w:spacing w:before="1" w:line="300" w:lineRule="auto"/>
        <w:ind w:right="457"/>
        <w:rPr>
          <w:i/>
          <w:sz w:val="28"/>
        </w:rPr>
      </w:pPr>
      <w:r>
        <w:rPr>
          <w:b/>
          <w:i/>
          <w:color w:val="050505"/>
          <w:sz w:val="28"/>
        </w:rPr>
        <w:t xml:space="preserve">After Jesus sought </w:t>
      </w:r>
      <w:r>
        <w:rPr>
          <w:i/>
          <w:color w:val="050505"/>
          <w:sz w:val="28"/>
        </w:rPr>
        <w:t>others to mentor, what did He do next? How can we in like manner,</w:t>
      </w:r>
      <w:r>
        <w:rPr>
          <w:i/>
          <w:color w:val="050505"/>
          <w:spacing w:val="-1"/>
          <w:sz w:val="28"/>
        </w:rPr>
        <w:t xml:space="preserve"> </w:t>
      </w:r>
      <w:r>
        <w:rPr>
          <w:i/>
          <w:color w:val="050505"/>
          <w:sz w:val="28"/>
        </w:rPr>
        <w:t>as “Salt</w:t>
      </w:r>
      <w:r>
        <w:rPr>
          <w:i/>
          <w:color w:val="050505"/>
          <w:spacing w:val="-1"/>
          <w:sz w:val="28"/>
        </w:rPr>
        <w:t xml:space="preserve"> </w:t>
      </w:r>
      <w:r>
        <w:rPr>
          <w:i/>
          <w:color w:val="050505"/>
          <w:sz w:val="28"/>
        </w:rPr>
        <w:t>and</w:t>
      </w:r>
      <w:r>
        <w:rPr>
          <w:i/>
          <w:color w:val="050505"/>
          <w:spacing w:val="-1"/>
          <w:sz w:val="28"/>
        </w:rPr>
        <w:t xml:space="preserve"> </w:t>
      </w:r>
      <w:r>
        <w:rPr>
          <w:i/>
          <w:color w:val="050505"/>
          <w:sz w:val="28"/>
        </w:rPr>
        <w:t>light” do</w:t>
      </w:r>
      <w:r>
        <w:rPr>
          <w:i/>
          <w:color w:val="050505"/>
          <w:spacing w:val="-1"/>
          <w:sz w:val="28"/>
        </w:rPr>
        <w:t xml:space="preserve"> </w:t>
      </w:r>
      <w:r>
        <w:rPr>
          <w:i/>
          <w:color w:val="050505"/>
          <w:sz w:val="28"/>
        </w:rPr>
        <w:t>the same?</w:t>
      </w:r>
      <w:r>
        <w:rPr>
          <w:i/>
          <w:color w:val="050505"/>
          <w:spacing w:val="-1"/>
          <w:sz w:val="28"/>
        </w:rPr>
        <w:t xml:space="preserve"> </w:t>
      </w:r>
      <w:r>
        <w:rPr>
          <w:i/>
          <w:color w:val="050505"/>
          <w:sz w:val="28"/>
        </w:rPr>
        <w:t>How can</w:t>
      </w:r>
      <w:r>
        <w:rPr>
          <w:i/>
          <w:color w:val="050505"/>
          <w:spacing w:val="-1"/>
          <w:sz w:val="28"/>
        </w:rPr>
        <w:t xml:space="preserve"> </w:t>
      </w:r>
      <w:r>
        <w:rPr>
          <w:i/>
          <w:color w:val="050505"/>
          <w:sz w:val="28"/>
        </w:rPr>
        <w:t>we include others in our</w:t>
      </w:r>
      <w:r>
        <w:rPr>
          <w:i/>
          <w:color w:val="050505"/>
          <w:spacing w:val="-4"/>
          <w:sz w:val="28"/>
        </w:rPr>
        <w:t xml:space="preserve"> </w:t>
      </w:r>
      <w:r>
        <w:rPr>
          <w:i/>
          <w:color w:val="050505"/>
          <w:sz w:val="28"/>
        </w:rPr>
        <w:t>life</w:t>
      </w:r>
      <w:r>
        <w:rPr>
          <w:i/>
          <w:color w:val="050505"/>
          <w:spacing w:val="-3"/>
          <w:sz w:val="28"/>
        </w:rPr>
        <w:t xml:space="preserve"> </w:t>
      </w:r>
      <w:r>
        <w:rPr>
          <w:i/>
          <w:color w:val="050505"/>
          <w:sz w:val="28"/>
        </w:rPr>
        <w:t>to</w:t>
      </w:r>
      <w:r>
        <w:rPr>
          <w:i/>
          <w:color w:val="050505"/>
          <w:spacing w:val="-4"/>
          <w:sz w:val="28"/>
        </w:rPr>
        <w:t xml:space="preserve"> </w:t>
      </w:r>
      <w:r>
        <w:rPr>
          <w:i/>
          <w:color w:val="050505"/>
          <w:sz w:val="28"/>
        </w:rPr>
        <w:t>accomplish</w:t>
      </w:r>
      <w:r>
        <w:rPr>
          <w:i/>
          <w:color w:val="050505"/>
          <w:spacing w:val="-5"/>
          <w:sz w:val="28"/>
        </w:rPr>
        <w:t xml:space="preserve"> </w:t>
      </w:r>
      <w:r>
        <w:rPr>
          <w:i/>
          <w:color w:val="050505"/>
          <w:sz w:val="28"/>
        </w:rPr>
        <w:t>this</w:t>
      </w:r>
      <w:r>
        <w:rPr>
          <w:i/>
          <w:color w:val="050505"/>
          <w:spacing w:val="-2"/>
          <w:sz w:val="28"/>
        </w:rPr>
        <w:t xml:space="preserve"> </w:t>
      </w:r>
      <w:r>
        <w:rPr>
          <w:i/>
          <w:color w:val="050505"/>
          <w:sz w:val="28"/>
        </w:rPr>
        <w:t>goal</w:t>
      </w:r>
      <w:r>
        <w:rPr>
          <w:i/>
          <w:color w:val="050505"/>
          <w:spacing w:val="-3"/>
          <w:sz w:val="28"/>
        </w:rPr>
        <w:t xml:space="preserve"> </w:t>
      </w:r>
      <w:r>
        <w:rPr>
          <w:i/>
          <w:color w:val="050505"/>
          <w:sz w:val="28"/>
        </w:rPr>
        <w:t>of</w:t>
      </w:r>
      <w:r>
        <w:rPr>
          <w:i/>
          <w:color w:val="050505"/>
          <w:spacing w:val="-3"/>
          <w:sz w:val="28"/>
        </w:rPr>
        <w:t xml:space="preserve"> </w:t>
      </w:r>
      <w:r>
        <w:rPr>
          <w:i/>
          <w:color w:val="050505"/>
          <w:sz w:val="28"/>
        </w:rPr>
        <w:t>training?</w:t>
      </w:r>
      <w:r>
        <w:rPr>
          <w:i/>
          <w:color w:val="050505"/>
          <w:spacing w:val="-3"/>
          <w:sz w:val="28"/>
        </w:rPr>
        <w:t xml:space="preserve"> </w:t>
      </w:r>
      <w:r>
        <w:rPr>
          <w:i/>
          <w:color w:val="050505"/>
          <w:sz w:val="28"/>
        </w:rPr>
        <w:t>Be</w:t>
      </w:r>
      <w:r>
        <w:rPr>
          <w:i/>
          <w:color w:val="050505"/>
          <w:spacing w:val="-3"/>
          <w:sz w:val="28"/>
        </w:rPr>
        <w:t xml:space="preserve"> </w:t>
      </w:r>
      <w:r>
        <w:rPr>
          <w:i/>
          <w:color w:val="050505"/>
          <w:sz w:val="28"/>
        </w:rPr>
        <w:t>as</w:t>
      </w:r>
      <w:r>
        <w:rPr>
          <w:i/>
          <w:color w:val="050505"/>
          <w:spacing w:val="-2"/>
          <w:sz w:val="28"/>
        </w:rPr>
        <w:t xml:space="preserve"> </w:t>
      </w:r>
      <w:r>
        <w:rPr>
          <w:i/>
          <w:color w:val="050505"/>
          <w:sz w:val="28"/>
        </w:rPr>
        <w:t>detailed</w:t>
      </w:r>
      <w:r>
        <w:rPr>
          <w:i/>
          <w:color w:val="050505"/>
          <w:spacing w:val="-4"/>
          <w:sz w:val="28"/>
        </w:rPr>
        <w:t xml:space="preserve"> </w:t>
      </w:r>
      <w:r>
        <w:rPr>
          <w:i/>
          <w:color w:val="050505"/>
          <w:sz w:val="28"/>
        </w:rPr>
        <w:t>in</w:t>
      </w:r>
      <w:r>
        <w:rPr>
          <w:i/>
          <w:color w:val="050505"/>
          <w:spacing w:val="-4"/>
          <w:sz w:val="28"/>
        </w:rPr>
        <w:t xml:space="preserve"> </w:t>
      </w:r>
      <w:r>
        <w:rPr>
          <w:i/>
          <w:color w:val="050505"/>
          <w:sz w:val="28"/>
        </w:rPr>
        <w:t>your</w:t>
      </w:r>
      <w:r>
        <w:rPr>
          <w:i/>
          <w:color w:val="050505"/>
          <w:spacing w:val="-4"/>
          <w:sz w:val="28"/>
        </w:rPr>
        <w:t xml:space="preserve"> </w:t>
      </w:r>
      <w:r>
        <w:rPr>
          <w:i/>
          <w:color w:val="050505"/>
          <w:sz w:val="28"/>
        </w:rPr>
        <w:t>writing</w:t>
      </w:r>
      <w:r>
        <w:rPr>
          <w:i/>
          <w:color w:val="050505"/>
          <w:spacing w:val="-4"/>
          <w:sz w:val="28"/>
        </w:rPr>
        <w:t xml:space="preserve"> </w:t>
      </w:r>
      <w:r>
        <w:rPr>
          <w:i/>
          <w:color w:val="050505"/>
          <w:sz w:val="28"/>
        </w:rPr>
        <w:t>as you can.</w:t>
      </w:r>
    </w:p>
    <w:p w14:paraId="1D01C1A4" w14:textId="77777777" w:rsidR="00A15328" w:rsidRDefault="00A15328">
      <w:pPr>
        <w:spacing w:line="300" w:lineRule="auto"/>
        <w:rPr>
          <w:sz w:val="28"/>
        </w:rPr>
        <w:sectPr w:rsidR="00A15328" w:rsidSect="005F3759">
          <w:footerReference w:type="default" r:id="rId120"/>
          <w:pgSz w:w="12240" w:h="15840"/>
          <w:pgMar w:top="960" w:right="1100" w:bottom="280" w:left="880" w:header="782" w:footer="0" w:gutter="0"/>
          <w:cols w:space="720"/>
        </w:sectPr>
      </w:pPr>
    </w:p>
    <w:p w14:paraId="676E68FF" w14:textId="77777777" w:rsidR="00A15328" w:rsidRDefault="00A15328">
      <w:pPr>
        <w:pStyle w:val="BodyText"/>
        <w:rPr>
          <w:i/>
          <w:sz w:val="20"/>
        </w:rPr>
      </w:pPr>
    </w:p>
    <w:p w14:paraId="11BEF63A" w14:textId="77777777" w:rsidR="00A15328" w:rsidRDefault="002C52BD">
      <w:pPr>
        <w:pStyle w:val="ListParagraph"/>
        <w:numPr>
          <w:ilvl w:val="0"/>
          <w:numId w:val="34"/>
        </w:numPr>
        <w:tabs>
          <w:tab w:val="left" w:pos="1279"/>
        </w:tabs>
        <w:spacing w:before="221" w:line="300" w:lineRule="auto"/>
        <w:ind w:right="1494"/>
        <w:rPr>
          <w:i/>
          <w:sz w:val="28"/>
        </w:rPr>
      </w:pPr>
      <w:r>
        <w:rPr>
          <w:b/>
          <w:i/>
          <w:color w:val="050505"/>
          <w:sz w:val="28"/>
        </w:rPr>
        <w:t>Once</w:t>
      </w:r>
      <w:r>
        <w:rPr>
          <w:b/>
          <w:i/>
          <w:color w:val="050505"/>
          <w:spacing w:val="-4"/>
          <w:sz w:val="28"/>
        </w:rPr>
        <w:t xml:space="preserve"> </w:t>
      </w:r>
      <w:r>
        <w:rPr>
          <w:b/>
          <w:i/>
          <w:color w:val="050505"/>
          <w:sz w:val="28"/>
        </w:rPr>
        <w:t>our</w:t>
      </w:r>
      <w:r>
        <w:rPr>
          <w:b/>
          <w:i/>
          <w:color w:val="050505"/>
          <w:spacing w:val="-5"/>
          <w:sz w:val="28"/>
        </w:rPr>
        <w:t xml:space="preserve"> </w:t>
      </w:r>
      <w:r>
        <w:rPr>
          <w:b/>
          <w:i/>
          <w:color w:val="050505"/>
          <w:sz w:val="28"/>
        </w:rPr>
        <w:t>Lord</w:t>
      </w:r>
      <w:r>
        <w:rPr>
          <w:b/>
          <w:i/>
          <w:color w:val="050505"/>
          <w:spacing w:val="-5"/>
          <w:sz w:val="28"/>
        </w:rPr>
        <w:t xml:space="preserve"> </w:t>
      </w:r>
      <w:r>
        <w:rPr>
          <w:b/>
          <w:i/>
          <w:color w:val="050505"/>
          <w:sz w:val="28"/>
        </w:rPr>
        <w:t>mentored</w:t>
      </w:r>
      <w:r>
        <w:rPr>
          <w:b/>
          <w:i/>
          <w:color w:val="050505"/>
          <w:spacing w:val="-5"/>
          <w:sz w:val="28"/>
        </w:rPr>
        <w:t xml:space="preserve"> </w:t>
      </w:r>
      <w:r>
        <w:rPr>
          <w:i/>
          <w:color w:val="050505"/>
          <w:sz w:val="28"/>
        </w:rPr>
        <w:t>others</w:t>
      </w:r>
      <w:r>
        <w:rPr>
          <w:i/>
          <w:color w:val="050505"/>
          <w:spacing w:val="-4"/>
          <w:sz w:val="28"/>
        </w:rPr>
        <w:t xml:space="preserve"> </w:t>
      </w:r>
      <w:r>
        <w:rPr>
          <w:i/>
          <w:color w:val="050505"/>
          <w:sz w:val="28"/>
        </w:rPr>
        <w:t>through</w:t>
      </w:r>
      <w:r>
        <w:rPr>
          <w:i/>
          <w:color w:val="050505"/>
          <w:spacing w:val="-5"/>
          <w:sz w:val="28"/>
        </w:rPr>
        <w:t xml:space="preserve"> </w:t>
      </w:r>
      <w:r>
        <w:rPr>
          <w:i/>
          <w:color w:val="050505"/>
          <w:sz w:val="28"/>
        </w:rPr>
        <w:t>His</w:t>
      </w:r>
      <w:r>
        <w:rPr>
          <w:i/>
          <w:color w:val="050505"/>
          <w:spacing w:val="-4"/>
          <w:sz w:val="28"/>
        </w:rPr>
        <w:t xml:space="preserve"> </w:t>
      </w:r>
      <w:r>
        <w:rPr>
          <w:i/>
          <w:color w:val="050505"/>
          <w:sz w:val="28"/>
        </w:rPr>
        <w:t>example</w:t>
      </w:r>
      <w:r>
        <w:rPr>
          <w:i/>
          <w:color w:val="050505"/>
          <w:spacing w:val="-5"/>
          <w:sz w:val="28"/>
        </w:rPr>
        <w:t xml:space="preserve"> </w:t>
      </w:r>
      <w:r>
        <w:rPr>
          <w:i/>
          <w:color w:val="050505"/>
          <w:sz w:val="28"/>
        </w:rPr>
        <w:t>and</w:t>
      </w:r>
      <w:r>
        <w:rPr>
          <w:i/>
          <w:color w:val="050505"/>
          <w:spacing w:val="-5"/>
          <w:sz w:val="28"/>
        </w:rPr>
        <w:t xml:space="preserve"> </w:t>
      </w:r>
      <w:r>
        <w:rPr>
          <w:i/>
          <w:color w:val="050505"/>
          <w:sz w:val="28"/>
        </w:rPr>
        <w:t>through instruction, He lastly did what?</w:t>
      </w:r>
    </w:p>
    <w:p w14:paraId="65F8BEA6" w14:textId="77777777" w:rsidR="00A15328" w:rsidRDefault="00A15328">
      <w:pPr>
        <w:pStyle w:val="BodyText"/>
        <w:rPr>
          <w:i/>
        </w:rPr>
      </w:pPr>
    </w:p>
    <w:p w14:paraId="12B6CD42" w14:textId="77777777" w:rsidR="00A15328" w:rsidRDefault="00A15328">
      <w:pPr>
        <w:pStyle w:val="BodyText"/>
        <w:rPr>
          <w:i/>
        </w:rPr>
      </w:pPr>
    </w:p>
    <w:p w14:paraId="09ED267C" w14:textId="77777777" w:rsidR="00A15328" w:rsidRDefault="00A15328">
      <w:pPr>
        <w:pStyle w:val="BodyText"/>
        <w:rPr>
          <w:i/>
        </w:rPr>
      </w:pPr>
    </w:p>
    <w:p w14:paraId="69EA1DCA" w14:textId="77777777" w:rsidR="00A15328" w:rsidRDefault="00A15328">
      <w:pPr>
        <w:pStyle w:val="BodyText"/>
        <w:rPr>
          <w:i/>
        </w:rPr>
      </w:pPr>
    </w:p>
    <w:p w14:paraId="5585B7CE" w14:textId="77777777" w:rsidR="00A15328" w:rsidRDefault="00A15328">
      <w:pPr>
        <w:pStyle w:val="BodyText"/>
        <w:rPr>
          <w:i/>
        </w:rPr>
      </w:pPr>
    </w:p>
    <w:p w14:paraId="05E9497C" w14:textId="77777777" w:rsidR="00A15328" w:rsidRDefault="00A15328">
      <w:pPr>
        <w:pStyle w:val="BodyText"/>
        <w:rPr>
          <w:i/>
        </w:rPr>
      </w:pPr>
    </w:p>
    <w:p w14:paraId="61B4BFE2" w14:textId="77777777" w:rsidR="00A15328" w:rsidRDefault="00A15328">
      <w:pPr>
        <w:pStyle w:val="BodyText"/>
        <w:rPr>
          <w:i/>
        </w:rPr>
      </w:pPr>
    </w:p>
    <w:p w14:paraId="6E3236E3" w14:textId="77777777" w:rsidR="00A15328" w:rsidRDefault="00A15328">
      <w:pPr>
        <w:pStyle w:val="BodyText"/>
        <w:rPr>
          <w:i/>
        </w:rPr>
      </w:pPr>
    </w:p>
    <w:p w14:paraId="177090FD" w14:textId="77777777" w:rsidR="00A15328" w:rsidRDefault="00A15328">
      <w:pPr>
        <w:pStyle w:val="BodyText"/>
        <w:rPr>
          <w:i/>
        </w:rPr>
      </w:pPr>
    </w:p>
    <w:p w14:paraId="5476EA63" w14:textId="77777777" w:rsidR="00A15328" w:rsidRDefault="00A15328">
      <w:pPr>
        <w:pStyle w:val="BodyText"/>
        <w:rPr>
          <w:i/>
        </w:rPr>
      </w:pPr>
    </w:p>
    <w:p w14:paraId="710AC5CF" w14:textId="77777777" w:rsidR="00A15328" w:rsidRDefault="00A15328">
      <w:pPr>
        <w:pStyle w:val="BodyText"/>
        <w:rPr>
          <w:i/>
        </w:rPr>
      </w:pPr>
    </w:p>
    <w:p w14:paraId="45537AFA" w14:textId="77777777" w:rsidR="00A15328" w:rsidRDefault="00A15328">
      <w:pPr>
        <w:pStyle w:val="BodyText"/>
        <w:rPr>
          <w:i/>
        </w:rPr>
      </w:pPr>
    </w:p>
    <w:p w14:paraId="2EA1AE80" w14:textId="77777777" w:rsidR="00A15328" w:rsidRDefault="00A15328">
      <w:pPr>
        <w:pStyle w:val="BodyText"/>
        <w:rPr>
          <w:i/>
        </w:rPr>
      </w:pPr>
    </w:p>
    <w:p w14:paraId="0BB02AA3" w14:textId="77777777" w:rsidR="00A15328" w:rsidRDefault="00A15328">
      <w:pPr>
        <w:pStyle w:val="BodyText"/>
        <w:rPr>
          <w:i/>
        </w:rPr>
      </w:pPr>
    </w:p>
    <w:p w14:paraId="0060634B" w14:textId="77777777" w:rsidR="00A15328" w:rsidRDefault="00A15328">
      <w:pPr>
        <w:pStyle w:val="BodyText"/>
        <w:spacing w:before="10"/>
        <w:rPr>
          <w:i/>
          <w:sz w:val="27"/>
        </w:rPr>
      </w:pPr>
    </w:p>
    <w:p w14:paraId="0CCDF0F1" w14:textId="77777777" w:rsidR="00A15328" w:rsidRDefault="002C52BD">
      <w:pPr>
        <w:pStyle w:val="ListParagraph"/>
        <w:numPr>
          <w:ilvl w:val="0"/>
          <w:numId w:val="34"/>
        </w:numPr>
        <w:tabs>
          <w:tab w:val="left" w:pos="1277"/>
          <w:tab w:val="left" w:pos="1279"/>
        </w:tabs>
        <w:spacing w:line="300" w:lineRule="auto"/>
        <w:ind w:right="373"/>
        <w:rPr>
          <w:i/>
          <w:sz w:val="28"/>
        </w:rPr>
      </w:pPr>
      <w:r>
        <w:rPr>
          <w:b/>
          <w:i/>
          <w:color w:val="050505"/>
          <w:sz w:val="28"/>
        </w:rPr>
        <w:t>How</w:t>
      </w:r>
      <w:r>
        <w:rPr>
          <w:b/>
          <w:i/>
          <w:color w:val="050505"/>
          <w:spacing w:val="-4"/>
          <w:sz w:val="28"/>
        </w:rPr>
        <w:t xml:space="preserve"> </w:t>
      </w:r>
      <w:r>
        <w:rPr>
          <w:b/>
          <w:i/>
          <w:color w:val="050505"/>
          <w:sz w:val="28"/>
        </w:rPr>
        <w:t>can</w:t>
      </w:r>
      <w:r>
        <w:rPr>
          <w:b/>
          <w:i/>
          <w:color w:val="050505"/>
          <w:spacing w:val="-3"/>
          <w:sz w:val="28"/>
        </w:rPr>
        <w:t xml:space="preserve"> </w:t>
      </w:r>
      <w:r>
        <w:rPr>
          <w:b/>
          <w:i/>
          <w:color w:val="050505"/>
          <w:sz w:val="28"/>
        </w:rPr>
        <w:t>we</w:t>
      </w:r>
      <w:r>
        <w:rPr>
          <w:b/>
          <w:i/>
          <w:color w:val="050505"/>
          <w:spacing w:val="-2"/>
          <w:sz w:val="28"/>
        </w:rPr>
        <w:t xml:space="preserve"> </w:t>
      </w:r>
      <w:r>
        <w:rPr>
          <w:b/>
          <w:i/>
          <w:color w:val="050505"/>
          <w:sz w:val="28"/>
        </w:rPr>
        <w:t>include</w:t>
      </w:r>
      <w:r>
        <w:rPr>
          <w:b/>
          <w:i/>
          <w:color w:val="050505"/>
          <w:spacing w:val="-4"/>
          <w:sz w:val="28"/>
        </w:rPr>
        <w:t xml:space="preserve"> </w:t>
      </w:r>
      <w:r>
        <w:rPr>
          <w:i/>
          <w:color w:val="050505"/>
          <w:sz w:val="28"/>
        </w:rPr>
        <w:t>those</w:t>
      </w:r>
      <w:r>
        <w:rPr>
          <w:i/>
          <w:color w:val="050505"/>
          <w:spacing w:val="-3"/>
          <w:sz w:val="28"/>
        </w:rPr>
        <w:t xml:space="preserve"> </w:t>
      </w:r>
      <w:r>
        <w:rPr>
          <w:i/>
          <w:color w:val="050505"/>
          <w:sz w:val="28"/>
        </w:rPr>
        <w:t>we</w:t>
      </w:r>
      <w:r>
        <w:rPr>
          <w:i/>
          <w:color w:val="050505"/>
          <w:spacing w:val="-3"/>
          <w:sz w:val="28"/>
        </w:rPr>
        <w:t xml:space="preserve"> </w:t>
      </w:r>
      <w:r>
        <w:rPr>
          <w:i/>
          <w:color w:val="050505"/>
          <w:sz w:val="28"/>
        </w:rPr>
        <w:t>train,</w:t>
      </w:r>
      <w:r>
        <w:rPr>
          <w:i/>
          <w:color w:val="050505"/>
          <w:spacing w:val="-4"/>
          <w:sz w:val="28"/>
        </w:rPr>
        <w:t xml:space="preserve"> </w:t>
      </w:r>
      <w:r>
        <w:rPr>
          <w:i/>
          <w:color w:val="050505"/>
          <w:sz w:val="28"/>
        </w:rPr>
        <w:t>(Christians,</w:t>
      </w:r>
      <w:r>
        <w:rPr>
          <w:i/>
          <w:color w:val="050505"/>
          <w:spacing w:val="-4"/>
          <w:sz w:val="28"/>
        </w:rPr>
        <w:t xml:space="preserve"> </w:t>
      </w:r>
      <w:r>
        <w:rPr>
          <w:i/>
          <w:color w:val="050505"/>
          <w:sz w:val="28"/>
        </w:rPr>
        <w:t>young</w:t>
      </w:r>
      <w:r>
        <w:rPr>
          <w:i/>
          <w:color w:val="050505"/>
          <w:spacing w:val="-4"/>
          <w:sz w:val="28"/>
        </w:rPr>
        <w:t xml:space="preserve"> </w:t>
      </w:r>
      <w:r>
        <w:rPr>
          <w:i/>
          <w:color w:val="050505"/>
          <w:sz w:val="28"/>
        </w:rPr>
        <w:t>saints,</w:t>
      </w:r>
      <w:r>
        <w:rPr>
          <w:i/>
          <w:color w:val="050505"/>
          <w:spacing w:val="-4"/>
          <w:sz w:val="28"/>
        </w:rPr>
        <w:t xml:space="preserve"> </w:t>
      </w:r>
      <w:r>
        <w:rPr>
          <w:i/>
          <w:color w:val="050505"/>
          <w:sz w:val="28"/>
        </w:rPr>
        <w:t>new</w:t>
      </w:r>
      <w:r>
        <w:rPr>
          <w:i/>
          <w:color w:val="050505"/>
          <w:spacing w:val="-3"/>
          <w:sz w:val="28"/>
        </w:rPr>
        <w:t xml:space="preserve"> </w:t>
      </w:r>
      <w:r>
        <w:rPr>
          <w:i/>
          <w:color w:val="050505"/>
          <w:sz w:val="28"/>
        </w:rPr>
        <w:t>converts, etc.) in our own evangelism work? How can we get these people ready for their own evangelism activities?</w:t>
      </w:r>
    </w:p>
    <w:p w14:paraId="53A105F9" w14:textId="77777777" w:rsidR="00A15328" w:rsidRDefault="00A15328">
      <w:pPr>
        <w:spacing w:line="300" w:lineRule="auto"/>
        <w:rPr>
          <w:sz w:val="28"/>
        </w:rPr>
        <w:sectPr w:rsidR="00A15328" w:rsidSect="005F3759">
          <w:footerReference w:type="default" r:id="rId121"/>
          <w:pgSz w:w="12240" w:h="15840"/>
          <w:pgMar w:top="960" w:right="1100" w:bottom="280" w:left="880" w:header="782" w:footer="0" w:gutter="0"/>
          <w:cols w:space="720"/>
        </w:sectPr>
      </w:pPr>
    </w:p>
    <w:p w14:paraId="636F010E" w14:textId="77777777" w:rsidR="00A15328" w:rsidRDefault="00A15328">
      <w:pPr>
        <w:pStyle w:val="BodyText"/>
        <w:rPr>
          <w:i/>
          <w:sz w:val="20"/>
        </w:rPr>
      </w:pPr>
    </w:p>
    <w:p w14:paraId="34885E50" w14:textId="77777777" w:rsidR="00A15328" w:rsidRDefault="00A15328">
      <w:pPr>
        <w:pStyle w:val="BodyText"/>
        <w:rPr>
          <w:i/>
          <w:sz w:val="20"/>
        </w:rPr>
      </w:pPr>
    </w:p>
    <w:p w14:paraId="6E96EFF0" w14:textId="77777777" w:rsidR="00A15328" w:rsidRDefault="00A15328">
      <w:pPr>
        <w:pStyle w:val="BodyText"/>
        <w:spacing w:before="8"/>
        <w:rPr>
          <w:i/>
          <w:sz w:val="16"/>
        </w:rPr>
      </w:pPr>
    </w:p>
    <w:p w14:paraId="2F7FB1F7"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58D4F2B9" wp14:editId="7C709997">
                <wp:extent cx="5908675" cy="13970"/>
                <wp:effectExtent l="9525" t="0" r="6350" b="5079"/>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49" name="Graphic 49"/>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7A2EDE30" id="Group 48"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pbwIAAJQFAAAOAAAAZHJzL2Uyb0RvYy54bWykVMlu2zAQvRfoPxC81/JSb4LloIgbo0CQ&#10;BIiLnmmKWlCKZIe05fx9h9Rixwl6SHUQHslZ3zxydXOqJDkKsKVWCR0NhpQIxXVaqjyhP3d3XxaU&#10;WMdUyqRWIqEvwtKb9edPq9rEYqwLLVMBBIMoG9cmoYVzJo4iywtRMTvQRig8zDRUzOES8igFVmP0&#10;Skbj4XAW1RpSA5oLa3F30xzSdYifZYK7xyyzwhGZUKzNhT+E/97/o/WKxTkwU5S8LYN9oIqKlQqT&#10;9qE2zDFygPJNqKrkoK3O3IDrKtJZVnIResBuRsOrbragDyb0ksd1bnqakNornj4clj8ct2CezRM0&#10;1SO81/y3RV6i2uTx5blf52fjUwaVd8ImyCkw+tIzKk6OcNycLoeL2XxKCcez0WQ5bxnnBY7ljRcv&#10;vv/TL2JxkzSU1pdSG9SOPdNj/4+e54IZEVi3vv0nIGWa0K9LShSrUMLbVi24gyz55GjlGWxXtiXz&#10;XX5m83lwY/H7FI0bhvpOWcwP1m2FDlSz4711jWTTDrGiQ/ykOggofC95GSTvKEHJAyUo+X0jecOc&#10;9/Pz85DU51n5vUofxU6HU3c1JiztfCrVpZWf9mQ2oqQTAto2Fgh8GhRVA0JqxJfNSeWrGE2m00W4&#10;SlbLMr0rpfRlWMj3txLIkfmLHD7fCIZ4ZWbAug2zRWOXImqtpAqCtnEzHT+1vU5fcLg1jjOh9s+B&#10;gaBE/lAoH/9SdAA6sO8AOHmrw3sSCMKUu9MvBob47Al1ONkH3amIxd3QfOu9rfdU+tvB6az0E0VF&#10;dxW1C1R0QOHqI3r1tlyug9X5MV3/BQAA//8DAFBLAwQUAAYACAAAACEA7Sg6AtsAAAADAQAADwAA&#10;AGRycy9kb3ducmV2LnhtbEyPQWvCQBCF70L/wzKF3nSTiKWm2YhI25MUqoJ4G7NjEszOhuyaxH/f&#10;bS/tZeDxHu99k61G04ieOldbVhDPIhDEhdU1lwoO+/fpCwjnkTU2lknBnRys8odJhqm2A39Rv/Ol&#10;CCXsUlRQed+mUrqiIoNuZlvi4F1sZ9AH2ZVSdziEctPIJIqepcGaw0KFLW0qKq67m1HwMeCwnsdv&#10;/fZ62dxP+8XncRuTUk+P4/oVhKfR/4XhBz+gQx6YzvbG2olGQXjE/97gLefRAsRZQZKAzDP5nz3/&#10;BgAA//8DAFBLAQItABQABgAIAAAAIQC2gziS/gAAAOEBAAATAAAAAAAAAAAAAAAAAAAAAABbQ29u&#10;dGVudF9UeXBlc10ueG1sUEsBAi0AFAAGAAgAAAAhADj9If/WAAAAlAEAAAsAAAAAAAAAAAAAAAAA&#10;LwEAAF9yZWxzLy5yZWxzUEsBAi0AFAAGAAgAAAAhADGGz6lvAgAAlAUAAA4AAAAAAAAAAAAAAAAA&#10;LgIAAGRycy9lMm9Eb2MueG1sUEsBAi0AFAAGAAgAAAAhAO0oOgLbAAAAAwEAAA8AAAAAAAAAAAAA&#10;AAAAyQQAAGRycy9kb3ducmV2LnhtbFBLBQYAAAAABAAEAPMAAADRBQAAAAA=&#10;">
                <v:shape id="Graphic 49"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QdwgAAANsAAAAPAAAAZHJzL2Rvd25yZXYueG1sRI/NasMw&#10;EITvhbyD2EBvtZzWlMaJEoJJoPRW15DrYm0sE2tlLNU/b18VCj0OM/MNsz/OthMjDb51rGCTpCCI&#10;a6dbbhRUX5enNxA+IGvsHJOChTwcD6uHPebaTfxJYxkaESHsc1RgQuhzKX1tyKJPXE8cvZsbLIYo&#10;h0bqAacIt518TtNXabHluGCwp8JQfS+/rQJpsmK5FmZjM39+aZZq5vHDKPW4nk87EIHm8B/+a79r&#10;BdkWfr/EHyAPPwAAAP//AwBQSwECLQAUAAYACAAAACEA2+H2y+4AAACFAQAAEwAAAAAAAAAAAAAA&#10;AAAAAAAAW0NvbnRlbnRfVHlwZXNdLnhtbFBLAQItABQABgAIAAAAIQBa9CxbvwAAABUBAAALAAAA&#10;AAAAAAAAAAAAAB8BAABfcmVscy8ucmVsc1BLAQItABQABgAIAAAAIQAChTQdwgAAANsAAAAPAAAA&#10;AAAAAAAAAAAAAAcCAABkcnMvZG93bnJldi54bWxQSwUGAAAAAAMAAwC3AAAA9gIAAAAA&#10;" path="m,l5908361,e" filled="f" strokeweight=".37661mm">
                  <v:stroke dashstyle="dash"/>
                  <v:path arrowok="t"/>
                </v:shape>
                <w10:anchorlock/>
              </v:group>
            </w:pict>
          </mc:Fallback>
        </mc:AlternateContent>
      </w:r>
    </w:p>
    <w:p w14:paraId="50DB1A3C" w14:textId="77777777" w:rsidR="00A15328" w:rsidRDefault="00A15328">
      <w:pPr>
        <w:pStyle w:val="BodyText"/>
        <w:spacing w:before="9"/>
        <w:rPr>
          <w:i/>
          <w:sz w:val="24"/>
        </w:rPr>
      </w:pPr>
    </w:p>
    <w:p w14:paraId="008A50E8" w14:textId="77777777" w:rsidR="00A15328" w:rsidRDefault="002C52BD">
      <w:pPr>
        <w:pStyle w:val="Heading3"/>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554E9757" w14:textId="77777777" w:rsidR="00A15328" w:rsidRDefault="002C52BD">
      <w:pPr>
        <w:pStyle w:val="ListParagraph"/>
        <w:numPr>
          <w:ilvl w:val="0"/>
          <w:numId w:val="34"/>
        </w:numPr>
        <w:tabs>
          <w:tab w:val="left" w:pos="1277"/>
          <w:tab w:val="left" w:pos="1279"/>
        </w:tabs>
        <w:spacing w:before="279" w:line="300" w:lineRule="auto"/>
        <w:ind w:right="686"/>
        <w:rPr>
          <w:i/>
          <w:sz w:val="28"/>
        </w:rPr>
      </w:pPr>
      <w:r>
        <w:rPr>
          <w:b/>
          <w:i/>
          <w:sz w:val="28"/>
        </w:rPr>
        <w:t xml:space="preserve">Brainstorm ways </w:t>
      </w:r>
      <w:r>
        <w:rPr>
          <w:i/>
          <w:sz w:val="28"/>
        </w:rPr>
        <w:t>you</w:t>
      </w:r>
      <w:r>
        <w:rPr>
          <w:i/>
          <w:spacing w:val="-2"/>
          <w:sz w:val="28"/>
        </w:rPr>
        <w:t xml:space="preserve"> </w:t>
      </w:r>
      <w:r>
        <w:rPr>
          <w:i/>
          <w:sz w:val="28"/>
        </w:rPr>
        <w:t>can mentor/train others in evangelism work. Write down ideas, people, places, ways, methods, support venues that you can use</w:t>
      </w:r>
      <w:r>
        <w:rPr>
          <w:i/>
          <w:spacing w:val="-2"/>
          <w:sz w:val="28"/>
        </w:rPr>
        <w:t xml:space="preserve"> </w:t>
      </w:r>
      <w:r>
        <w:rPr>
          <w:i/>
          <w:sz w:val="28"/>
        </w:rPr>
        <w:t>to</w:t>
      </w:r>
      <w:r>
        <w:rPr>
          <w:i/>
          <w:spacing w:val="-3"/>
          <w:sz w:val="28"/>
        </w:rPr>
        <w:t xml:space="preserve"> </w:t>
      </w:r>
      <w:r>
        <w:rPr>
          <w:i/>
          <w:sz w:val="28"/>
        </w:rPr>
        <w:t>help</w:t>
      </w:r>
      <w:r>
        <w:rPr>
          <w:i/>
          <w:spacing w:val="-3"/>
          <w:sz w:val="28"/>
        </w:rPr>
        <w:t xml:space="preserve"> </w:t>
      </w:r>
      <w:r>
        <w:rPr>
          <w:i/>
          <w:sz w:val="28"/>
        </w:rPr>
        <w:t>you</w:t>
      </w:r>
      <w:r>
        <w:rPr>
          <w:i/>
          <w:spacing w:val="-3"/>
          <w:sz w:val="28"/>
        </w:rPr>
        <w:t xml:space="preserve"> </w:t>
      </w:r>
      <w:r>
        <w:rPr>
          <w:i/>
          <w:sz w:val="28"/>
        </w:rPr>
        <w:t>accomplish</w:t>
      </w:r>
      <w:r>
        <w:rPr>
          <w:i/>
          <w:spacing w:val="-3"/>
          <w:sz w:val="28"/>
        </w:rPr>
        <w:t xml:space="preserve"> </w:t>
      </w:r>
      <w:r>
        <w:rPr>
          <w:i/>
          <w:sz w:val="28"/>
        </w:rPr>
        <w:t>this</w:t>
      </w:r>
      <w:r>
        <w:rPr>
          <w:i/>
          <w:spacing w:val="-1"/>
          <w:sz w:val="28"/>
        </w:rPr>
        <w:t xml:space="preserve"> </w:t>
      </w:r>
      <w:r>
        <w:rPr>
          <w:i/>
          <w:sz w:val="28"/>
        </w:rPr>
        <w:t>goal</w:t>
      </w:r>
      <w:r>
        <w:rPr>
          <w:b/>
          <w:i/>
          <w:sz w:val="28"/>
        </w:rPr>
        <w:t>.</w:t>
      </w:r>
      <w:r>
        <w:rPr>
          <w:b/>
          <w:i/>
          <w:spacing w:val="-3"/>
          <w:sz w:val="28"/>
        </w:rPr>
        <w:t xml:space="preserve"> </w:t>
      </w:r>
      <w:r>
        <w:rPr>
          <w:i/>
          <w:sz w:val="28"/>
        </w:rPr>
        <w:t>Ask</w:t>
      </w:r>
      <w:r>
        <w:rPr>
          <w:i/>
          <w:spacing w:val="-3"/>
          <w:sz w:val="28"/>
        </w:rPr>
        <w:t xml:space="preserve"> </w:t>
      </w:r>
      <w:r>
        <w:rPr>
          <w:i/>
          <w:sz w:val="28"/>
        </w:rPr>
        <w:t>yourself</w:t>
      </w:r>
      <w:r>
        <w:rPr>
          <w:i/>
          <w:spacing w:val="-4"/>
          <w:sz w:val="28"/>
        </w:rPr>
        <w:t xml:space="preserve"> </w:t>
      </w:r>
      <w:r>
        <w:rPr>
          <w:i/>
          <w:sz w:val="28"/>
        </w:rPr>
        <w:t>who</w:t>
      </w:r>
      <w:r>
        <w:rPr>
          <w:i/>
          <w:spacing w:val="-3"/>
          <w:sz w:val="28"/>
        </w:rPr>
        <w:t xml:space="preserve"> </w:t>
      </w:r>
      <w:r>
        <w:rPr>
          <w:i/>
          <w:sz w:val="28"/>
        </w:rPr>
        <w:t>can</w:t>
      </w:r>
      <w:r>
        <w:rPr>
          <w:i/>
          <w:spacing w:val="-3"/>
          <w:sz w:val="28"/>
        </w:rPr>
        <w:t xml:space="preserve"> </w:t>
      </w:r>
      <w:r>
        <w:rPr>
          <w:i/>
          <w:sz w:val="28"/>
        </w:rPr>
        <w:t>you</w:t>
      </w:r>
      <w:r>
        <w:rPr>
          <w:i/>
          <w:spacing w:val="-3"/>
          <w:sz w:val="28"/>
        </w:rPr>
        <w:t xml:space="preserve"> </w:t>
      </w:r>
      <w:r>
        <w:rPr>
          <w:i/>
          <w:sz w:val="28"/>
        </w:rPr>
        <w:t>contact</w:t>
      </w:r>
      <w:r>
        <w:rPr>
          <w:i/>
          <w:spacing w:val="-3"/>
          <w:sz w:val="28"/>
        </w:rPr>
        <w:t xml:space="preserve"> </w:t>
      </w:r>
      <w:r>
        <w:rPr>
          <w:i/>
          <w:sz w:val="28"/>
        </w:rPr>
        <w:t>to mentor in evangelism? How can you get this process started? Write it down in your folder. Get a sheet of paper and do this exercise.</w:t>
      </w:r>
    </w:p>
    <w:p w14:paraId="4310D440" w14:textId="77777777" w:rsidR="00A15328" w:rsidRDefault="00A15328">
      <w:pPr>
        <w:pStyle w:val="BodyText"/>
        <w:rPr>
          <w:i/>
        </w:rPr>
      </w:pPr>
    </w:p>
    <w:p w14:paraId="77AB72EA" w14:textId="77777777" w:rsidR="00A15328" w:rsidRDefault="00A15328">
      <w:pPr>
        <w:pStyle w:val="BodyText"/>
        <w:rPr>
          <w:i/>
        </w:rPr>
      </w:pPr>
    </w:p>
    <w:p w14:paraId="076468C8" w14:textId="77777777" w:rsidR="00A15328" w:rsidRDefault="00A15328">
      <w:pPr>
        <w:pStyle w:val="BodyText"/>
        <w:rPr>
          <w:i/>
        </w:rPr>
      </w:pPr>
    </w:p>
    <w:p w14:paraId="3214782E" w14:textId="77777777" w:rsidR="00A15328" w:rsidRDefault="00A15328">
      <w:pPr>
        <w:pStyle w:val="BodyText"/>
        <w:rPr>
          <w:i/>
        </w:rPr>
      </w:pPr>
    </w:p>
    <w:p w14:paraId="5653470A" w14:textId="77777777" w:rsidR="00A15328" w:rsidRDefault="00A15328">
      <w:pPr>
        <w:pStyle w:val="BodyText"/>
        <w:rPr>
          <w:i/>
        </w:rPr>
      </w:pPr>
    </w:p>
    <w:p w14:paraId="53D92BAA" w14:textId="77777777" w:rsidR="00A15328" w:rsidRDefault="00A15328">
      <w:pPr>
        <w:pStyle w:val="BodyText"/>
        <w:rPr>
          <w:i/>
        </w:rPr>
      </w:pPr>
    </w:p>
    <w:p w14:paraId="4D6CFB37" w14:textId="77777777" w:rsidR="00A15328" w:rsidRDefault="00A15328">
      <w:pPr>
        <w:pStyle w:val="BodyText"/>
        <w:spacing w:before="7"/>
        <w:rPr>
          <w:i/>
          <w:sz w:val="36"/>
        </w:rPr>
      </w:pPr>
    </w:p>
    <w:p w14:paraId="68EE3A61" w14:textId="77777777" w:rsidR="00A15328" w:rsidRDefault="002C52BD">
      <w:pPr>
        <w:pStyle w:val="ListParagraph"/>
        <w:numPr>
          <w:ilvl w:val="0"/>
          <w:numId w:val="34"/>
        </w:numPr>
        <w:tabs>
          <w:tab w:val="left" w:pos="1276"/>
          <w:tab w:val="left" w:pos="1278"/>
        </w:tabs>
        <w:spacing w:line="300" w:lineRule="auto"/>
        <w:ind w:left="1278" w:right="592"/>
        <w:rPr>
          <w:i/>
          <w:sz w:val="28"/>
        </w:rPr>
      </w:pPr>
      <w:r>
        <w:rPr>
          <w:b/>
          <w:i/>
          <w:sz w:val="28"/>
        </w:rPr>
        <w:t xml:space="preserve">Seek someone </w:t>
      </w:r>
      <w:r>
        <w:rPr>
          <w:i/>
          <w:sz w:val="28"/>
        </w:rPr>
        <w:t xml:space="preserve">to mentor in evangelism. Include them in your life. Show them your example in evangelism. Train them in Bible truths. Equip them to become evangelists. Show them how to do their own outreach events and soul saving activities. If </w:t>
      </w:r>
      <w:proofErr w:type="gramStart"/>
      <w:r>
        <w:rPr>
          <w:i/>
          <w:sz w:val="28"/>
        </w:rPr>
        <w:t>your</w:t>
      </w:r>
      <w:proofErr w:type="gramEnd"/>
      <w:r>
        <w:rPr>
          <w:i/>
          <w:sz w:val="28"/>
        </w:rPr>
        <w:t xml:space="preserve"> studying this book in a group, you can ask for team support. You can help each other reach this goal. If </w:t>
      </w:r>
      <w:proofErr w:type="gramStart"/>
      <w:r>
        <w:rPr>
          <w:i/>
          <w:sz w:val="28"/>
        </w:rPr>
        <w:t>your</w:t>
      </w:r>
      <w:proofErr w:type="gramEnd"/>
      <w:r>
        <w:rPr>
          <w:i/>
          <w:sz w:val="28"/>
        </w:rPr>
        <w:t xml:space="preserve"> studying this in a congregation, you can do the same thing, you can ask someone to team up with you</w:t>
      </w:r>
      <w:r>
        <w:rPr>
          <w:i/>
          <w:spacing w:val="40"/>
          <w:sz w:val="28"/>
        </w:rPr>
        <w:t xml:space="preserve"> </w:t>
      </w:r>
      <w:r>
        <w:rPr>
          <w:i/>
          <w:sz w:val="28"/>
        </w:rPr>
        <w:t>to help you in accomplishing this goal. (Note: this type of work is a process. You may not be ready to train someone in evangelism yet, but as you read and reread this book and grow, focus on incorporating this specific lesson exercise into your Christian life and walk with God. The more you grow the more you’ll become</w:t>
      </w:r>
      <w:r>
        <w:rPr>
          <w:i/>
          <w:spacing w:val="-3"/>
          <w:sz w:val="28"/>
        </w:rPr>
        <w:t xml:space="preserve"> </w:t>
      </w:r>
      <w:r>
        <w:rPr>
          <w:i/>
          <w:sz w:val="28"/>
        </w:rPr>
        <w:t>ready</w:t>
      </w:r>
      <w:r>
        <w:rPr>
          <w:i/>
          <w:spacing w:val="-4"/>
          <w:sz w:val="28"/>
        </w:rPr>
        <w:t xml:space="preserve"> </w:t>
      </w:r>
      <w:r>
        <w:rPr>
          <w:i/>
          <w:sz w:val="28"/>
        </w:rPr>
        <w:t>to</w:t>
      </w:r>
      <w:r>
        <w:rPr>
          <w:i/>
          <w:spacing w:val="-4"/>
          <w:sz w:val="28"/>
        </w:rPr>
        <w:t xml:space="preserve"> </w:t>
      </w:r>
      <w:r>
        <w:rPr>
          <w:i/>
          <w:sz w:val="28"/>
        </w:rPr>
        <w:t>do</w:t>
      </w:r>
      <w:r>
        <w:rPr>
          <w:i/>
          <w:spacing w:val="-4"/>
          <w:sz w:val="28"/>
        </w:rPr>
        <w:t xml:space="preserve"> </w:t>
      </w:r>
      <w:r>
        <w:rPr>
          <w:i/>
          <w:sz w:val="28"/>
        </w:rPr>
        <w:t>this</w:t>
      </w:r>
      <w:r>
        <w:rPr>
          <w:i/>
          <w:spacing w:val="-2"/>
          <w:sz w:val="28"/>
        </w:rPr>
        <w:t xml:space="preserve"> </w:t>
      </w:r>
      <w:r>
        <w:rPr>
          <w:i/>
          <w:sz w:val="28"/>
        </w:rPr>
        <w:t>work</w:t>
      </w:r>
      <w:r>
        <w:rPr>
          <w:i/>
          <w:spacing w:val="-4"/>
          <w:sz w:val="28"/>
        </w:rPr>
        <w:t xml:space="preserve"> </w:t>
      </w:r>
      <w:r>
        <w:rPr>
          <w:i/>
          <w:sz w:val="28"/>
        </w:rPr>
        <w:t>for</w:t>
      </w:r>
      <w:r>
        <w:rPr>
          <w:i/>
          <w:spacing w:val="-4"/>
          <w:sz w:val="28"/>
        </w:rPr>
        <w:t xml:space="preserve"> </w:t>
      </w:r>
      <w:r>
        <w:rPr>
          <w:i/>
          <w:sz w:val="28"/>
        </w:rPr>
        <w:t>Jesus</w:t>
      </w:r>
      <w:r>
        <w:rPr>
          <w:i/>
          <w:spacing w:val="-2"/>
          <w:sz w:val="28"/>
        </w:rPr>
        <w:t xml:space="preserve"> </w:t>
      </w:r>
      <w:r>
        <w:rPr>
          <w:i/>
          <w:sz w:val="28"/>
        </w:rPr>
        <w:t>and</w:t>
      </w:r>
      <w:r>
        <w:rPr>
          <w:i/>
          <w:spacing w:val="-4"/>
          <w:sz w:val="28"/>
        </w:rPr>
        <w:t xml:space="preserve"> </w:t>
      </w:r>
      <w:r>
        <w:rPr>
          <w:i/>
          <w:sz w:val="28"/>
        </w:rPr>
        <w:t>emulate</w:t>
      </w:r>
      <w:r>
        <w:rPr>
          <w:i/>
          <w:spacing w:val="-3"/>
          <w:sz w:val="28"/>
        </w:rPr>
        <w:t xml:space="preserve"> </w:t>
      </w:r>
      <w:r>
        <w:rPr>
          <w:i/>
          <w:sz w:val="28"/>
        </w:rPr>
        <w:t>our</w:t>
      </w:r>
      <w:r>
        <w:rPr>
          <w:i/>
          <w:spacing w:val="-4"/>
          <w:sz w:val="28"/>
        </w:rPr>
        <w:t xml:space="preserve"> </w:t>
      </w:r>
      <w:r>
        <w:rPr>
          <w:i/>
          <w:sz w:val="28"/>
        </w:rPr>
        <w:t>Savior</w:t>
      </w:r>
      <w:r>
        <w:rPr>
          <w:i/>
          <w:spacing w:val="-6"/>
          <w:sz w:val="28"/>
        </w:rPr>
        <w:t xml:space="preserve"> </w:t>
      </w:r>
      <w:r>
        <w:rPr>
          <w:i/>
          <w:sz w:val="28"/>
        </w:rPr>
        <w:t>and</w:t>
      </w:r>
      <w:r>
        <w:rPr>
          <w:i/>
          <w:spacing w:val="-4"/>
          <w:sz w:val="28"/>
        </w:rPr>
        <w:t xml:space="preserve"> </w:t>
      </w:r>
      <w:r>
        <w:rPr>
          <w:i/>
          <w:sz w:val="28"/>
        </w:rPr>
        <w:t>Guide. Know the next chapters will further help you in this pursuit).</w:t>
      </w:r>
    </w:p>
    <w:p w14:paraId="16428D6F" w14:textId="77777777" w:rsidR="00A15328" w:rsidRDefault="00A15328">
      <w:pPr>
        <w:spacing w:line="300" w:lineRule="auto"/>
        <w:rPr>
          <w:sz w:val="28"/>
        </w:rPr>
        <w:sectPr w:rsidR="00A15328" w:rsidSect="005F3759">
          <w:footerReference w:type="default" r:id="rId122"/>
          <w:pgSz w:w="12240" w:h="15840"/>
          <w:pgMar w:top="960" w:right="1100" w:bottom="280" w:left="880" w:header="782" w:footer="0" w:gutter="0"/>
          <w:cols w:space="720"/>
        </w:sectPr>
      </w:pPr>
    </w:p>
    <w:p w14:paraId="123887E9" w14:textId="77777777" w:rsidR="00A15328" w:rsidRDefault="00A15328">
      <w:pPr>
        <w:pStyle w:val="BodyText"/>
        <w:rPr>
          <w:i/>
          <w:sz w:val="20"/>
        </w:rPr>
      </w:pPr>
    </w:p>
    <w:p w14:paraId="1DC2AC0B" w14:textId="77777777" w:rsidR="00A15328" w:rsidRDefault="00A15328">
      <w:pPr>
        <w:pStyle w:val="BodyText"/>
        <w:spacing w:before="1"/>
        <w:rPr>
          <w:i/>
          <w:sz w:val="18"/>
        </w:rPr>
      </w:pPr>
    </w:p>
    <w:p w14:paraId="504EF6E4" w14:textId="77777777" w:rsidR="00A15328" w:rsidRDefault="002C52BD">
      <w:pPr>
        <w:pStyle w:val="BodyText"/>
        <w:ind w:left="560"/>
        <w:rPr>
          <w:sz w:val="20"/>
        </w:rPr>
      </w:pPr>
      <w:r>
        <w:rPr>
          <w:noProof/>
          <w:sz w:val="20"/>
        </w:rPr>
        <w:drawing>
          <wp:inline distT="0" distB="0" distL="0" distR="0" wp14:anchorId="06C135C3" wp14:editId="3D382FB7">
            <wp:extent cx="5994571" cy="3390519"/>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23" cstate="print"/>
                    <a:stretch>
                      <a:fillRect/>
                    </a:stretch>
                  </pic:blipFill>
                  <pic:spPr>
                    <a:xfrm>
                      <a:off x="0" y="0"/>
                      <a:ext cx="5994571" cy="3390519"/>
                    </a:xfrm>
                    <a:prstGeom prst="rect">
                      <a:avLst/>
                    </a:prstGeom>
                  </pic:spPr>
                </pic:pic>
              </a:graphicData>
            </a:graphic>
          </wp:inline>
        </w:drawing>
      </w:r>
    </w:p>
    <w:p w14:paraId="00625AF4" w14:textId="77777777" w:rsidR="00A15328" w:rsidRDefault="00A15328">
      <w:pPr>
        <w:pStyle w:val="BodyText"/>
        <w:spacing w:before="8"/>
        <w:rPr>
          <w:i/>
          <w:sz w:val="17"/>
        </w:rPr>
      </w:pPr>
    </w:p>
    <w:p w14:paraId="5847F91D" w14:textId="77777777" w:rsidR="00A15328" w:rsidRDefault="002C52BD">
      <w:pPr>
        <w:pStyle w:val="Heading1"/>
      </w:pPr>
      <w:r>
        <w:t>Chapter</w:t>
      </w:r>
      <w:r>
        <w:rPr>
          <w:spacing w:val="7"/>
        </w:rPr>
        <w:t xml:space="preserve"> </w:t>
      </w:r>
      <w:r>
        <w:t>8:</w:t>
      </w:r>
      <w:r>
        <w:rPr>
          <w:spacing w:val="11"/>
        </w:rPr>
        <w:t xml:space="preserve"> </w:t>
      </w:r>
      <w:r>
        <w:t>“Leaders</w:t>
      </w:r>
      <w:r>
        <w:rPr>
          <w:spacing w:val="2"/>
        </w:rPr>
        <w:t xml:space="preserve"> </w:t>
      </w:r>
      <w:r>
        <w:t>Who</w:t>
      </w:r>
      <w:r>
        <w:rPr>
          <w:spacing w:val="2"/>
        </w:rPr>
        <w:t xml:space="preserve"> </w:t>
      </w:r>
      <w:r>
        <w:t>in Turn</w:t>
      </w:r>
      <w:r>
        <w:rPr>
          <w:spacing w:val="-1"/>
        </w:rPr>
        <w:t xml:space="preserve"> </w:t>
      </w:r>
      <w:r>
        <w:t>Make</w:t>
      </w:r>
      <w:r>
        <w:rPr>
          <w:spacing w:val="1"/>
        </w:rPr>
        <w:t xml:space="preserve"> </w:t>
      </w:r>
      <w:r>
        <w:t>More</w:t>
      </w:r>
      <w:r>
        <w:rPr>
          <w:spacing w:val="2"/>
        </w:rPr>
        <w:t xml:space="preserve"> </w:t>
      </w:r>
      <w:r>
        <w:rPr>
          <w:spacing w:val="-2"/>
        </w:rPr>
        <w:t>Leaders.”</w:t>
      </w:r>
    </w:p>
    <w:p w14:paraId="5C2CA966" w14:textId="77777777" w:rsidR="00A15328" w:rsidRDefault="002C52BD">
      <w:pPr>
        <w:pStyle w:val="Heading6"/>
        <w:spacing w:before="284"/>
      </w:pPr>
      <w:r>
        <w:t>Mentorship</w:t>
      </w:r>
      <w:r>
        <w:rPr>
          <w:spacing w:val="-4"/>
        </w:rPr>
        <w:t xml:space="preserve"> </w:t>
      </w:r>
      <w:r>
        <w:t>is</w:t>
      </w:r>
      <w:r>
        <w:rPr>
          <w:spacing w:val="-4"/>
        </w:rPr>
        <w:t xml:space="preserve"> </w:t>
      </w:r>
      <w:r>
        <w:t>Bible</w:t>
      </w:r>
      <w:r>
        <w:rPr>
          <w:spacing w:val="-4"/>
        </w:rPr>
        <w:t xml:space="preserve"> </w:t>
      </w:r>
      <w:r>
        <w:t>based</w:t>
      </w:r>
      <w:r>
        <w:rPr>
          <w:spacing w:val="-4"/>
        </w:rPr>
        <w:t xml:space="preserve"> </w:t>
      </w:r>
      <w:r>
        <w:rPr>
          <w:spacing w:val="-2"/>
        </w:rPr>
        <w:t>discipleship.</w:t>
      </w:r>
    </w:p>
    <w:p w14:paraId="386B8A71" w14:textId="77777777" w:rsidR="00A15328" w:rsidRDefault="002C52BD">
      <w:pPr>
        <w:pStyle w:val="BodyText"/>
        <w:spacing w:before="243" w:line="302" w:lineRule="auto"/>
        <w:ind w:left="560"/>
      </w:pPr>
      <w:r>
        <w:t>As</w:t>
      </w:r>
      <w:r>
        <w:rPr>
          <w:spacing w:val="-2"/>
        </w:rPr>
        <w:t xml:space="preserve"> </w:t>
      </w:r>
      <w:r>
        <w:t>the</w:t>
      </w:r>
      <w:r>
        <w:rPr>
          <w:spacing w:val="-3"/>
        </w:rPr>
        <w:t xml:space="preserve"> </w:t>
      </w:r>
      <w:r>
        <w:t>title</w:t>
      </w:r>
      <w:r>
        <w:rPr>
          <w:spacing w:val="-3"/>
        </w:rPr>
        <w:t xml:space="preserve"> </w:t>
      </w:r>
      <w:r>
        <w:t>shares,</w:t>
      </w:r>
      <w:r>
        <w:rPr>
          <w:spacing w:val="-3"/>
        </w:rPr>
        <w:t xml:space="preserve"> </w:t>
      </w:r>
      <w:r>
        <w:t>the</w:t>
      </w:r>
      <w:r>
        <w:rPr>
          <w:spacing w:val="-3"/>
        </w:rPr>
        <w:t xml:space="preserve"> </w:t>
      </w:r>
      <w:r>
        <w:t>goal</w:t>
      </w:r>
      <w:r>
        <w:rPr>
          <w:spacing w:val="-2"/>
        </w:rPr>
        <w:t xml:space="preserve"> </w:t>
      </w:r>
      <w:r>
        <w:t>of</w:t>
      </w:r>
      <w:r>
        <w:rPr>
          <w:spacing w:val="-2"/>
        </w:rPr>
        <w:t xml:space="preserve"> </w:t>
      </w:r>
      <w:r>
        <w:t>this</w:t>
      </w:r>
      <w:r>
        <w:rPr>
          <w:spacing w:val="-2"/>
        </w:rPr>
        <w:t xml:space="preserve"> </w:t>
      </w:r>
      <w:r>
        <w:t>chapter</w:t>
      </w:r>
      <w:r>
        <w:rPr>
          <w:spacing w:val="-4"/>
        </w:rPr>
        <w:t xml:space="preserve"> </w:t>
      </w:r>
      <w:r>
        <w:t>is</w:t>
      </w:r>
      <w:r>
        <w:rPr>
          <w:spacing w:val="-2"/>
        </w:rPr>
        <w:t xml:space="preserve"> </w:t>
      </w:r>
      <w:r>
        <w:t>to</w:t>
      </w:r>
      <w:r>
        <w:rPr>
          <w:spacing w:val="-2"/>
        </w:rPr>
        <w:t xml:space="preserve"> </w:t>
      </w:r>
      <w:r>
        <w:t>detail</w:t>
      </w:r>
      <w:r>
        <w:rPr>
          <w:spacing w:val="-2"/>
        </w:rPr>
        <w:t xml:space="preserve"> </w:t>
      </w:r>
      <w:r>
        <w:t>how</w:t>
      </w:r>
      <w:r>
        <w:rPr>
          <w:spacing w:val="-4"/>
        </w:rPr>
        <w:t xml:space="preserve"> </w:t>
      </w:r>
      <w:r>
        <w:t>we</w:t>
      </w:r>
      <w:r>
        <w:rPr>
          <w:spacing w:val="-3"/>
        </w:rPr>
        <w:t xml:space="preserve"> </w:t>
      </w:r>
      <w:r>
        <w:t>can</w:t>
      </w:r>
      <w:r>
        <w:rPr>
          <w:spacing w:val="-1"/>
        </w:rPr>
        <w:t xml:space="preserve"> </w:t>
      </w:r>
      <w:r>
        <w:t>mentor</w:t>
      </w:r>
      <w:r>
        <w:rPr>
          <w:spacing w:val="-2"/>
        </w:rPr>
        <w:t xml:space="preserve"> </w:t>
      </w:r>
      <w:r>
        <w:t>people effectively, in ways that lead to growth.</w:t>
      </w:r>
    </w:p>
    <w:p w14:paraId="10AAE978" w14:textId="77777777" w:rsidR="00A15328" w:rsidRDefault="002C52BD">
      <w:pPr>
        <w:pStyle w:val="BodyText"/>
        <w:spacing w:before="154" w:line="300" w:lineRule="auto"/>
        <w:ind w:left="559" w:right="451"/>
      </w:pPr>
      <w:r>
        <w:t>As</w:t>
      </w:r>
      <w:r>
        <w:rPr>
          <w:spacing w:val="-3"/>
        </w:rPr>
        <w:t xml:space="preserve"> </w:t>
      </w:r>
      <w:r>
        <w:t>covered</w:t>
      </w:r>
      <w:r>
        <w:rPr>
          <w:spacing w:val="-2"/>
        </w:rPr>
        <w:t xml:space="preserve"> </w:t>
      </w:r>
      <w:r>
        <w:t>in</w:t>
      </w:r>
      <w:r>
        <w:rPr>
          <w:spacing w:val="-2"/>
        </w:rPr>
        <w:t xml:space="preserve"> </w:t>
      </w:r>
      <w:r>
        <w:t>a</w:t>
      </w:r>
      <w:r>
        <w:rPr>
          <w:spacing w:val="-4"/>
        </w:rPr>
        <w:t xml:space="preserve"> </w:t>
      </w:r>
      <w:r>
        <w:t>previous</w:t>
      </w:r>
      <w:r>
        <w:rPr>
          <w:spacing w:val="-3"/>
        </w:rPr>
        <w:t xml:space="preserve"> </w:t>
      </w:r>
      <w:r>
        <w:t>lesson,</w:t>
      </w:r>
      <w:r>
        <w:rPr>
          <w:spacing w:val="-4"/>
        </w:rPr>
        <w:t xml:space="preserve"> </w:t>
      </w:r>
      <w:r>
        <w:t>discipleship</w:t>
      </w:r>
      <w:r>
        <w:rPr>
          <w:spacing w:val="-2"/>
        </w:rPr>
        <w:t xml:space="preserve"> </w:t>
      </w:r>
      <w:r>
        <w:t>in</w:t>
      </w:r>
      <w:r>
        <w:rPr>
          <w:spacing w:val="-4"/>
        </w:rPr>
        <w:t xml:space="preserve"> </w:t>
      </w:r>
      <w:r>
        <w:t>New</w:t>
      </w:r>
      <w:r>
        <w:rPr>
          <w:spacing w:val="-3"/>
        </w:rPr>
        <w:t xml:space="preserve"> </w:t>
      </w:r>
      <w:r>
        <w:t>Testament</w:t>
      </w:r>
      <w:r>
        <w:rPr>
          <w:spacing w:val="-4"/>
        </w:rPr>
        <w:t xml:space="preserve"> </w:t>
      </w:r>
      <w:r>
        <w:t>Greek</w:t>
      </w:r>
      <w:r>
        <w:rPr>
          <w:spacing w:val="-4"/>
        </w:rPr>
        <w:t xml:space="preserve"> </w:t>
      </w:r>
      <w:r>
        <w:t>is</w:t>
      </w:r>
      <w:r>
        <w:rPr>
          <w:spacing w:val="-3"/>
        </w:rPr>
        <w:t xml:space="preserve"> </w:t>
      </w:r>
      <w:r>
        <w:t>a</w:t>
      </w:r>
      <w:r>
        <w:rPr>
          <w:spacing w:val="-4"/>
        </w:rPr>
        <w:t xml:space="preserve"> </w:t>
      </w:r>
      <w:r>
        <w:t xml:space="preserve">word called </w:t>
      </w:r>
      <w:proofErr w:type="spellStart"/>
      <w:r>
        <w:t>mathētḗs</w:t>
      </w:r>
      <w:proofErr w:type="spellEnd"/>
      <w:r>
        <w:t xml:space="preserve"> (μα</w:t>
      </w:r>
      <w:proofErr w:type="spellStart"/>
      <w:r>
        <w:t>θητής</w:t>
      </w:r>
      <w:proofErr w:type="spellEnd"/>
      <w:r>
        <w:t>). This term means “one who engages in learning through instruction from another.” Other terms for disciple are “pupil” and “learner.”</w:t>
      </w:r>
      <w:r>
        <w:rPr>
          <w:spacing w:val="40"/>
        </w:rPr>
        <w:t xml:space="preserve"> </w:t>
      </w:r>
      <w:hyperlink r:id="rId124">
        <w:r>
          <w:rPr>
            <w:color w:val="2997E2"/>
            <w:u w:val="single" w:color="2997E2"/>
          </w:rPr>
          <w:t>https://biblehub.com/greek/3101.htm</w:t>
        </w:r>
      </w:hyperlink>
    </w:p>
    <w:p w14:paraId="07CB60F6" w14:textId="77777777" w:rsidR="00A15328" w:rsidRDefault="00A15328">
      <w:pPr>
        <w:pStyle w:val="BodyText"/>
        <w:spacing w:before="5"/>
        <w:rPr>
          <w:sz w:val="9"/>
        </w:rPr>
      </w:pPr>
    </w:p>
    <w:p w14:paraId="205371F8" w14:textId="77777777" w:rsidR="00A15328" w:rsidRDefault="002C52BD">
      <w:pPr>
        <w:pStyle w:val="BodyText"/>
        <w:spacing w:before="44" w:line="300" w:lineRule="auto"/>
        <w:ind w:left="559" w:right="607"/>
      </w:pPr>
      <w:r>
        <w:t xml:space="preserve">Jesus looked for opportunities (to disciple) in matters of evangelism. A key phrase I think of when I work with new Christians or possible future saints is this, </w:t>
      </w:r>
      <w:r>
        <w:rPr>
          <w:b/>
        </w:rPr>
        <w:t xml:space="preserve">“discipleship is mentorship.” </w:t>
      </w:r>
      <w:r>
        <w:t>It reminds me of the (spiritual) role I must play</w:t>
      </w:r>
      <w:r>
        <w:rPr>
          <w:spacing w:val="-2"/>
        </w:rPr>
        <w:t xml:space="preserve"> </w:t>
      </w:r>
      <w:r>
        <w:t>in</w:t>
      </w:r>
      <w:r>
        <w:rPr>
          <w:spacing w:val="-1"/>
        </w:rPr>
        <w:t xml:space="preserve"> </w:t>
      </w:r>
      <w:r>
        <w:t>the</w:t>
      </w:r>
      <w:r>
        <w:rPr>
          <w:spacing w:val="-3"/>
        </w:rPr>
        <w:t xml:space="preserve"> </w:t>
      </w:r>
      <w:r>
        <w:t>lives</w:t>
      </w:r>
      <w:r>
        <w:rPr>
          <w:spacing w:val="-2"/>
        </w:rPr>
        <w:t xml:space="preserve"> </w:t>
      </w:r>
      <w:r>
        <w:t>of</w:t>
      </w:r>
      <w:r>
        <w:rPr>
          <w:spacing w:val="-2"/>
        </w:rPr>
        <w:t xml:space="preserve"> </w:t>
      </w:r>
      <w:r>
        <w:t>those</w:t>
      </w:r>
      <w:r>
        <w:rPr>
          <w:spacing w:val="-3"/>
        </w:rPr>
        <w:t xml:space="preserve"> </w:t>
      </w:r>
      <w:r>
        <w:t>I</w:t>
      </w:r>
      <w:r>
        <w:rPr>
          <w:spacing w:val="-1"/>
        </w:rPr>
        <w:t xml:space="preserve"> </w:t>
      </w:r>
      <w:r>
        <w:t>interact</w:t>
      </w:r>
      <w:r>
        <w:rPr>
          <w:spacing w:val="-3"/>
        </w:rPr>
        <w:t xml:space="preserve"> </w:t>
      </w:r>
      <w:r>
        <w:t>with.</w:t>
      </w:r>
      <w:r>
        <w:rPr>
          <w:spacing w:val="-1"/>
        </w:rPr>
        <w:t xml:space="preserve"> </w:t>
      </w:r>
      <w:r>
        <w:t>As</w:t>
      </w:r>
      <w:r>
        <w:rPr>
          <w:spacing w:val="-4"/>
        </w:rPr>
        <w:t xml:space="preserve"> </w:t>
      </w:r>
      <w:r>
        <w:t>a</w:t>
      </w:r>
      <w:r>
        <w:rPr>
          <w:spacing w:val="-3"/>
        </w:rPr>
        <w:t xml:space="preserve"> </w:t>
      </w:r>
      <w:r>
        <w:t>mentor</w:t>
      </w:r>
      <w:r>
        <w:rPr>
          <w:spacing w:val="-2"/>
        </w:rPr>
        <w:t xml:space="preserve"> </w:t>
      </w:r>
      <w:r>
        <w:t>I</w:t>
      </w:r>
      <w:r>
        <w:rPr>
          <w:spacing w:val="-1"/>
        </w:rPr>
        <w:t xml:space="preserve"> </w:t>
      </w:r>
      <w:r>
        <w:t>must</w:t>
      </w:r>
      <w:r>
        <w:rPr>
          <w:spacing w:val="-3"/>
        </w:rPr>
        <w:t xml:space="preserve"> </w:t>
      </w:r>
      <w:r>
        <w:t>instruct</w:t>
      </w:r>
      <w:r>
        <w:rPr>
          <w:spacing w:val="-3"/>
        </w:rPr>
        <w:t xml:space="preserve"> </w:t>
      </w:r>
      <w:r>
        <w:t>others</w:t>
      </w:r>
      <w:r>
        <w:rPr>
          <w:spacing w:val="-2"/>
        </w:rPr>
        <w:t xml:space="preserve"> </w:t>
      </w:r>
      <w:r>
        <w:t>and give an example for emulation and guidance, (in matters of the truth).</w:t>
      </w:r>
    </w:p>
    <w:p w14:paraId="3C47FE34" w14:textId="77777777" w:rsidR="00A15328" w:rsidRDefault="00A15328">
      <w:pPr>
        <w:spacing w:line="300" w:lineRule="auto"/>
        <w:sectPr w:rsidR="00A15328" w:rsidSect="005F3759">
          <w:footerReference w:type="default" r:id="rId125"/>
          <w:pgSz w:w="12240" w:h="15840"/>
          <w:pgMar w:top="960" w:right="1100" w:bottom="280" w:left="880" w:header="782" w:footer="0" w:gutter="0"/>
          <w:cols w:space="720"/>
        </w:sectPr>
      </w:pPr>
    </w:p>
    <w:p w14:paraId="30EFD2D4" w14:textId="77777777" w:rsidR="00A15328" w:rsidRDefault="00A15328">
      <w:pPr>
        <w:pStyle w:val="BodyText"/>
        <w:rPr>
          <w:sz w:val="20"/>
        </w:rPr>
      </w:pPr>
    </w:p>
    <w:p w14:paraId="7B77E2DB" w14:textId="77777777" w:rsidR="00A15328" w:rsidRDefault="002C52BD">
      <w:pPr>
        <w:spacing w:before="221" w:line="300" w:lineRule="auto"/>
        <w:ind w:left="560" w:right="451"/>
        <w:rPr>
          <w:sz w:val="28"/>
        </w:rPr>
      </w:pPr>
      <w:r>
        <w:rPr>
          <w:sz w:val="28"/>
        </w:rPr>
        <w:t xml:space="preserve">The goal is to </w:t>
      </w:r>
      <w:r>
        <w:rPr>
          <w:b/>
          <w:i/>
          <w:sz w:val="28"/>
          <w:u w:val="single"/>
        </w:rPr>
        <w:t>not make carbon copies of our likeness and create disciples after</w:t>
      </w:r>
      <w:r>
        <w:rPr>
          <w:b/>
          <w:i/>
          <w:sz w:val="28"/>
        </w:rPr>
        <w:t xml:space="preserve"> </w:t>
      </w:r>
      <w:r>
        <w:rPr>
          <w:b/>
          <w:i/>
          <w:sz w:val="28"/>
          <w:u w:val="single"/>
        </w:rPr>
        <w:t>ourselves</w:t>
      </w:r>
      <w:r>
        <w:rPr>
          <w:sz w:val="28"/>
        </w:rPr>
        <w:t>.</w:t>
      </w:r>
      <w:r>
        <w:rPr>
          <w:spacing w:val="-4"/>
          <w:sz w:val="28"/>
        </w:rPr>
        <w:t xml:space="preserve"> </w:t>
      </w:r>
      <w:r>
        <w:rPr>
          <w:sz w:val="28"/>
        </w:rPr>
        <w:t>As</w:t>
      </w:r>
      <w:r>
        <w:rPr>
          <w:spacing w:val="-2"/>
          <w:sz w:val="28"/>
        </w:rPr>
        <w:t xml:space="preserve"> </w:t>
      </w:r>
      <w:r>
        <w:rPr>
          <w:sz w:val="28"/>
        </w:rPr>
        <w:t>a</w:t>
      </w:r>
      <w:r>
        <w:rPr>
          <w:spacing w:val="-3"/>
          <w:sz w:val="28"/>
        </w:rPr>
        <w:t xml:space="preserve"> </w:t>
      </w:r>
      <w:r>
        <w:rPr>
          <w:sz w:val="28"/>
        </w:rPr>
        <w:t>follower</w:t>
      </w:r>
      <w:r>
        <w:rPr>
          <w:spacing w:val="-2"/>
          <w:sz w:val="28"/>
        </w:rPr>
        <w:t xml:space="preserve"> </w:t>
      </w:r>
      <w:r>
        <w:rPr>
          <w:sz w:val="28"/>
        </w:rPr>
        <w:t>of</w:t>
      </w:r>
      <w:r>
        <w:rPr>
          <w:spacing w:val="-2"/>
          <w:sz w:val="28"/>
        </w:rPr>
        <w:t xml:space="preserve"> </w:t>
      </w:r>
      <w:r>
        <w:rPr>
          <w:sz w:val="28"/>
        </w:rPr>
        <w:t>Christ,</w:t>
      </w:r>
      <w:r>
        <w:rPr>
          <w:spacing w:val="-3"/>
          <w:sz w:val="28"/>
        </w:rPr>
        <w:t xml:space="preserve"> </w:t>
      </w:r>
      <w:r>
        <w:rPr>
          <w:sz w:val="28"/>
        </w:rPr>
        <w:t>we</w:t>
      </w:r>
      <w:r>
        <w:rPr>
          <w:spacing w:val="-5"/>
          <w:sz w:val="28"/>
        </w:rPr>
        <w:t xml:space="preserve"> </w:t>
      </w:r>
      <w:r>
        <w:rPr>
          <w:sz w:val="28"/>
        </w:rPr>
        <w:t>want</w:t>
      </w:r>
      <w:r>
        <w:rPr>
          <w:spacing w:val="-3"/>
          <w:sz w:val="28"/>
        </w:rPr>
        <w:t xml:space="preserve"> </w:t>
      </w:r>
      <w:r>
        <w:rPr>
          <w:sz w:val="28"/>
        </w:rPr>
        <w:t>to</w:t>
      </w:r>
      <w:r>
        <w:rPr>
          <w:spacing w:val="-2"/>
          <w:sz w:val="28"/>
        </w:rPr>
        <w:t xml:space="preserve"> </w:t>
      </w:r>
      <w:r>
        <w:rPr>
          <w:sz w:val="28"/>
        </w:rPr>
        <w:t>emulate</w:t>
      </w:r>
      <w:r>
        <w:rPr>
          <w:spacing w:val="-3"/>
          <w:sz w:val="28"/>
        </w:rPr>
        <w:t xml:space="preserve"> </w:t>
      </w:r>
      <w:r>
        <w:rPr>
          <w:sz w:val="28"/>
        </w:rPr>
        <w:t>our</w:t>
      </w:r>
      <w:r>
        <w:rPr>
          <w:spacing w:val="-2"/>
          <w:sz w:val="28"/>
        </w:rPr>
        <w:t xml:space="preserve"> </w:t>
      </w:r>
      <w:r>
        <w:rPr>
          <w:sz w:val="28"/>
        </w:rPr>
        <w:t>Lord.</w:t>
      </w:r>
      <w:r>
        <w:rPr>
          <w:spacing w:val="-1"/>
          <w:sz w:val="28"/>
        </w:rPr>
        <w:t xml:space="preserve"> </w:t>
      </w:r>
      <w:r>
        <w:rPr>
          <w:sz w:val="28"/>
        </w:rPr>
        <w:t>When</w:t>
      </w:r>
      <w:r>
        <w:rPr>
          <w:spacing w:val="-4"/>
          <w:sz w:val="28"/>
        </w:rPr>
        <w:t xml:space="preserve"> </w:t>
      </w:r>
      <w:r>
        <w:rPr>
          <w:sz w:val="28"/>
        </w:rPr>
        <w:t>we</w:t>
      </w:r>
      <w:r>
        <w:rPr>
          <w:spacing w:val="-3"/>
          <w:sz w:val="28"/>
        </w:rPr>
        <w:t xml:space="preserve"> </w:t>
      </w:r>
      <w:r>
        <w:rPr>
          <w:sz w:val="28"/>
        </w:rPr>
        <w:t>teach and guide others in matters of truth, we can help the new converts pursue this worthy cause too.</w:t>
      </w:r>
    </w:p>
    <w:p w14:paraId="4146F594" w14:textId="77777777" w:rsidR="00A15328" w:rsidRDefault="002C52BD">
      <w:pPr>
        <w:spacing w:before="158" w:line="300" w:lineRule="auto"/>
        <w:ind w:left="560" w:right="451"/>
        <w:rPr>
          <w:b/>
          <w:i/>
          <w:sz w:val="28"/>
        </w:rPr>
      </w:pPr>
      <w:r>
        <w:rPr>
          <w:sz w:val="28"/>
        </w:rPr>
        <w:t>Discipleship is simply shown in following the pattern of Jesus through adhering/promoting</w:t>
      </w:r>
      <w:r>
        <w:rPr>
          <w:spacing w:val="-7"/>
          <w:sz w:val="28"/>
        </w:rPr>
        <w:t xml:space="preserve"> </w:t>
      </w:r>
      <w:r>
        <w:rPr>
          <w:sz w:val="28"/>
        </w:rPr>
        <w:t>the</w:t>
      </w:r>
      <w:r>
        <w:rPr>
          <w:spacing w:val="-4"/>
          <w:sz w:val="28"/>
        </w:rPr>
        <w:t xml:space="preserve"> </w:t>
      </w:r>
      <w:r>
        <w:rPr>
          <w:sz w:val="28"/>
        </w:rPr>
        <w:t>Word.</w:t>
      </w:r>
      <w:r>
        <w:rPr>
          <w:spacing w:val="-2"/>
          <w:sz w:val="28"/>
        </w:rPr>
        <w:t xml:space="preserve"> </w:t>
      </w:r>
      <w:r>
        <w:rPr>
          <w:b/>
          <w:sz w:val="28"/>
        </w:rPr>
        <w:t>John</w:t>
      </w:r>
      <w:r>
        <w:rPr>
          <w:b/>
          <w:spacing w:val="-3"/>
          <w:sz w:val="28"/>
        </w:rPr>
        <w:t xml:space="preserve"> </w:t>
      </w:r>
      <w:r>
        <w:rPr>
          <w:b/>
          <w:sz w:val="28"/>
        </w:rPr>
        <w:t>8:31</w:t>
      </w:r>
      <w:r>
        <w:rPr>
          <w:b/>
          <w:spacing w:val="-4"/>
          <w:sz w:val="28"/>
        </w:rPr>
        <w:t xml:space="preserve"> </w:t>
      </w:r>
      <w:r>
        <w:rPr>
          <w:b/>
          <w:i/>
          <w:sz w:val="28"/>
        </w:rPr>
        <w:t>“So</w:t>
      </w:r>
      <w:r>
        <w:rPr>
          <w:b/>
          <w:i/>
          <w:spacing w:val="-3"/>
          <w:sz w:val="28"/>
        </w:rPr>
        <w:t xml:space="preserve"> </w:t>
      </w:r>
      <w:r>
        <w:rPr>
          <w:b/>
          <w:i/>
          <w:sz w:val="28"/>
        </w:rPr>
        <w:t>He</w:t>
      </w:r>
      <w:r>
        <w:rPr>
          <w:b/>
          <w:i/>
          <w:spacing w:val="-2"/>
          <w:sz w:val="28"/>
        </w:rPr>
        <w:t xml:space="preserve"> </w:t>
      </w:r>
      <w:r>
        <w:rPr>
          <w:b/>
          <w:i/>
          <w:sz w:val="28"/>
        </w:rPr>
        <w:t>said</w:t>
      </w:r>
      <w:r>
        <w:rPr>
          <w:b/>
          <w:i/>
          <w:spacing w:val="-3"/>
          <w:sz w:val="28"/>
        </w:rPr>
        <w:t xml:space="preserve"> </w:t>
      </w:r>
      <w:r>
        <w:rPr>
          <w:b/>
          <w:i/>
          <w:sz w:val="28"/>
        </w:rPr>
        <w:t>to</w:t>
      </w:r>
      <w:r>
        <w:rPr>
          <w:b/>
          <w:i/>
          <w:spacing w:val="-3"/>
          <w:sz w:val="28"/>
        </w:rPr>
        <w:t xml:space="preserve"> </w:t>
      </w:r>
      <w:r>
        <w:rPr>
          <w:b/>
          <w:i/>
          <w:sz w:val="28"/>
        </w:rPr>
        <w:t>the</w:t>
      </w:r>
      <w:r>
        <w:rPr>
          <w:b/>
          <w:i/>
          <w:spacing w:val="-2"/>
          <w:sz w:val="28"/>
        </w:rPr>
        <w:t xml:space="preserve"> </w:t>
      </w:r>
      <w:r>
        <w:rPr>
          <w:b/>
          <w:i/>
          <w:sz w:val="28"/>
        </w:rPr>
        <w:t>Jews</w:t>
      </w:r>
      <w:r>
        <w:rPr>
          <w:b/>
          <w:i/>
          <w:spacing w:val="-4"/>
          <w:sz w:val="28"/>
        </w:rPr>
        <w:t xml:space="preserve"> </w:t>
      </w:r>
      <w:r>
        <w:rPr>
          <w:b/>
          <w:i/>
          <w:sz w:val="28"/>
        </w:rPr>
        <w:t>who</w:t>
      </w:r>
      <w:r>
        <w:rPr>
          <w:b/>
          <w:i/>
          <w:spacing w:val="-3"/>
          <w:sz w:val="28"/>
        </w:rPr>
        <w:t xml:space="preserve"> </w:t>
      </w:r>
      <w:r>
        <w:rPr>
          <w:b/>
          <w:i/>
          <w:sz w:val="28"/>
        </w:rPr>
        <w:t>had believed Him, “If you continue in My word, you are truly My disciples.”</w:t>
      </w:r>
    </w:p>
    <w:p w14:paraId="5A47F8B8" w14:textId="77777777" w:rsidR="00A15328" w:rsidRDefault="002C52BD">
      <w:pPr>
        <w:pStyle w:val="BodyText"/>
        <w:spacing w:before="158" w:line="300" w:lineRule="auto"/>
        <w:ind w:left="559" w:right="607"/>
      </w:pPr>
      <w:r>
        <w:t xml:space="preserve">When we seek to save souls, we need to understand our responsibility is to make disciples, who follow </w:t>
      </w:r>
      <w:r>
        <w:rPr>
          <w:i/>
        </w:rPr>
        <w:t>His words and His teachings</w:t>
      </w:r>
      <w:r>
        <w:t>. We also need to understand</w:t>
      </w:r>
      <w:r>
        <w:rPr>
          <w:spacing w:val="-2"/>
        </w:rPr>
        <w:t xml:space="preserve"> </w:t>
      </w:r>
      <w:r>
        <w:t>that</w:t>
      </w:r>
      <w:r>
        <w:rPr>
          <w:spacing w:val="-4"/>
        </w:rPr>
        <w:t xml:space="preserve"> </w:t>
      </w:r>
      <w:r>
        <w:t>the</w:t>
      </w:r>
      <w:r>
        <w:rPr>
          <w:spacing w:val="-4"/>
        </w:rPr>
        <w:t xml:space="preserve"> </w:t>
      </w:r>
      <w:r>
        <w:t>work</w:t>
      </w:r>
      <w:r>
        <w:rPr>
          <w:spacing w:val="-4"/>
        </w:rPr>
        <w:t xml:space="preserve"> </w:t>
      </w:r>
      <w:r>
        <w:t>is</w:t>
      </w:r>
      <w:r>
        <w:rPr>
          <w:spacing w:val="-3"/>
        </w:rPr>
        <w:t xml:space="preserve"> </w:t>
      </w:r>
      <w:r>
        <w:t>fluid.</w:t>
      </w:r>
      <w:r>
        <w:rPr>
          <w:spacing w:val="-2"/>
        </w:rPr>
        <w:t xml:space="preserve"> </w:t>
      </w:r>
      <w:r>
        <w:t>The</w:t>
      </w:r>
      <w:r>
        <w:rPr>
          <w:spacing w:val="-4"/>
        </w:rPr>
        <w:t xml:space="preserve"> </w:t>
      </w:r>
      <w:r>
        <w:t>soul</w:t>
      </w:r>
      <w:r>
        <w:rPr>
          <w:spacing w:val="-3"/>
        </w:rPr>
        <w:t xml:space="preserve"> </w:t>
      </w:r>
      <w:r>
        <w:t>saving</w:t>
      </w:r>
      <w:r>
        <w:rPr>
          <w:spacing w:val="-4"/>
        </w:rPr>
        <w:t xml:space="preserve"> </w:t>
      </w:r>
      <w:r>
        <w:t>process</w:t>
      </w:r>
      <w:r>
        <w:rPr>
          <w:spacing w:val="-3"/>
        </w:rPr>
        <w:t xml:space="preserve"> </w:t>
      </w:r>
      <w:r>
        <w:t>does</w:t>
      </w:r>
      <w:r>
        <w:rPr>
          <w:spacing w:val="-5"/>
        </w:rPr>
        <w:t xml:space="preserve"> </w:t>
      </w:r>
      <w:r>
        <w:t>not</w:t>
      </w:r>
      <w:r>
        <w:rPr>
          <w:spacing w:val="-4"/>
        </w:rPr>
        <w:t xml:space="preserve"> </w:t>
      </w:r>
      <w:r>
        <w:t>begin</w:t>
      </w:r>
      <w:r>
        <w:rPr>
          <w:spacing w:val="-2"/>
        </w:rPr>
        <w:t xml:space="preserve"> </w:t>
      </w:r>
      <w:r>
        <w:t>or</w:t>
      </w:r>
      <w:r>
        <w:rPr>
          <w:spacing w:val="-3"/>
        </w:rPr>
        <w:t xml:space="preserve"> </w:t>
      </w:r>
      <w:r>
        <w:t>end with baptism. Discipling is teaching. And that begins before conversion and continues after a soul is baptized.</w:t>
      </w:r>
    </w:p>
    <w:p w14:paraId="161D8F67" w14:textId="77777777" w:rsidR="00A15328" w:rsidRDefault="002C52BD">
      <w:pPr>
        <w:pStyle w:val="Heading4"/>
        <w:spacing w:before="159"/>
      </w:pPr>
      <w:r>
        <w:t>The</w:t>
      </w:r>
      <w:r>
        <w:rPr>
          <w:spacing w:val="-9"/>
        </w:rPr>
        <w:t xml:space="preserve"> </w:t>
      </w:r>
      <w:r>
        <w:t>Great</w:t>
      </w:r>
      <w:r>
        <w:rPr>
          <w:spacing w:val="-7"/>
        </w:rPr>
        <w:t xml:space="preserve"> </w:t>
      </w:r>
      <w:r>
        <w:t>Commission</w:t>
      </w:r>
      <w:r>
        <w:rPr>
          <w:spacing w:val="-9"/>
        </w:rPr>
        <w:t xml:space="preserve"> </w:t>
      </w:r>
      <w:r>
        <w:t>has</w:t>
      </w:r>
      <w:r>
        <w:rPr>
          <w:spacing w:val="-8"/>
        </w:rPr>
        <w:t xml:space="preserve"> </w:t>
      </w:r>
      <w:r>
        <w:t>stages</w:t>
      </w:r>
      <w:r>
        <w:rPr>
          <w:spacing w:val="-9"/>
        </w:rPr>
        <w:t xml:space="preserve"> </w:t>
      </w:r>
      <w:r>
        <w:t>in</w:t>
      </w:r>
      <w:r>
        <w:rPr>
          <w:spacing w:val="-8"/>
        </w:rPr>
        <w:t xml:space="preserve"> </w:t>
      </w:r>
      <w:r>
        <w:rPr>
          <w:spacing w:val="-2"/>
        </w:rPr>
        <w:t>mentorship.</w:t>
      </w:r>
    </w:p>
    <w:p w14:paraId="07130CC2" w14:textId="77777777" w:rsidR="00A15328" w:rsidRDefault="002C52BD">
      <w:pPr>
        <w:pStyle w:val="Heading7"/>
        <w:spacing w:before="255" w:line="300" w:lineRule="auto"/>
        <w:ind w:right="451"/>
      </w:pPr>
      <w:r>
        <w:rPr>
          <w:b w:val="0"/>
          <w:i w:val="0"/>
        </w:rPr>
        <w:t xml:space="preserve">In </w:t>
      </w:r>
      <w:r>
        <w:rPr>
          <w:i w:val="0"/>
        </w:rPr>
        <w:t xml:space="preserve">Matthew 28:19 </w:t>
      </w:r>
      <w:r>
        <w:rPr>
          <w:b w:val="0"/>
          <w:i w:val="0"/>
        </w:rPr>
        <w:t xml:space="preserve">Jesus says, </w:t>
      </w:r>
      <w:r>
        <w:t xml:space="preserve">“Therefore </w:t>
      </w:r>
      <w:r>
        <w:rPr>
          <w:u w:val="single"/>
        </w:rPr>
        <w:t>go</w:t>
      </w:r>
      <w:r>
        <w:t xml:space="preserve"> and </w:t>
      </w:r>
      <w:r>
        <w:rPr>
          <w:u w:val="single"/>
        </w:rPr>
        <w:t>make disciples</w:t>
      </w:r>
      <w:r>
        <w:t xml:space="preserve"> of all nations, </w:t>
      </w:r>
      <w:r>
        <w:rPr>
          <w:u w:val="single"/>
        </w:rPr>
        <w:t>baptizing</w:t>
      </w:r>
      <w:r>
        <w:rPr>
          <w:spacing w:val="-3"/>
          <w:u w:val="single"/>
        </w:rPr>
        <w:t xml:space="preserve"> </w:t>
      </w:r>
      <w:r>
        <w:rPr>
          <w:u w:val="single"/>
        </w:rPr>
        <w:t>them</w:t>
      </w:r>
      <w:r>
        <w:rPr>
          <w:spacing w:val="-4"/>
        </w:rPr>
        <w:t xml:space="preserve"> </w:t>
      </w:r>
      <w:r>
        <w:t>in</w:t>
      </w:r>
      <w:r>
        <w:rPr>
          <w:spacing w:val="-3"/>
        </w:rPr>
        <w:t xml:space="preserve"> </w:t>
      </w:r>
      <w:r>
        <w:t>the</w:t>
      </w:r>
      <w:r>
        <w:rPr>
          <w:spacing w:val="-2"/>
        </w:rPr>
        <w:t xml:space="preserve"> </w:t>
      </w:r>
      <w:r>
        <w:t>name</w:t>
      </w:r>
      <w:r>
        <w:rPr>
          <w:spacing w:val="-2"/>
        </w:rPr>
        <w:t xml:space="preserve"> </w:t>
      </w:r>
      <w:r>
        <w:t>of</w:t>
      </w:r>
      <w:r>
        <w:rPr>
          <w:spacing w:val="-4"/>
        </w:rPr>
        <w:t xml:space="preserve"> </w:t>
      </w:r>
      <w:r>
        <w:t>the</w:t>
      </w:r>
      <w:r>
        <w:rPr>
          <w:spacing w:val="-2"/>
        </w:rPr>
        <w:t xml:space="preserve"> </w:t>
      </w:r>
      <w:r>
        <w:t>Father</w:t>
      </w:r>
      <w:r>
        <w:rPr>
          <w:spacing w:val="-6"/>
        </w:rPr>
        <w:t xml:space="preserve"> </w:t>
      </w:r>
      <w:r>
        <w:t>and</w:t>
      </w:r>
      <w:r>
        <w:rPr>
          <w:spacing w:val="-3"/>
        </w:rPr>
        <w:t xml:space="preserve"> </w:t>
      </w:r>
      <w:r>
        <w:t>of</w:t>
      </w:r>
      <w:r>
        <w:rPr>
          <w:spacing w:val="-3"/>
        </w:rPr>
        <w:t xml:space="preserve"> </w:t>
      </w:r>
      <w:r>
        <w:t>the</w:t>
      </w:r>
      <w:r>
        <w:rPr>
          <w:spacing w:val="-2"/>
        </w:rPr>
        <w:t xml:space="preserve"> </w:t>
      </w:r>
      <w:r>
        <w:t>Son</w:t>
      </w:r>
      <w:r>
        <w:rPr>
          <w:spacing w:val="-3"/>
        </w:rPr>
        <w:t xml:space="preserve"> </w:t>
      </w:r>
      <w:r>
        <w:t>and</w:t>
      </w:r>
      <w:r>
        <w:rPr>
          <w:spacing w:val="-3"/>
        </w:rPr>
        <w:t xml:space="preserve"> </w:t>
      </w:r>
      <w:r>
        <w:t>of</w:t>
      </w:r>
      <w:r>
        <w:rPr>
          <w:spacing w:val="-3"/>
        </w:rPr>
        <w:t xml:space="preserve"> </w:t>
      </w:r>
      <w:r>
        <w:t>the</w:t>
      </w:r>
      <w:r>
        <w:rPr>
          <w:spacing w:val="-2"/>
        </w:rPr>
        <w:t xml:space="preserve"> </w:t>
      </w:r>
      <w:r>
        <w:t>Holy</w:t>
      </w:r>
      <w:r>
        <w:rPr>
          <w:spacing w:val="-3"/>
        </w:rPr>
        <w:t xml:space="preserve"> </w:t>
      </w:r>
      <w:r>
        <w:t xml:space="preserve">Spirit, 20 and </w:t>
      </w:r>
      <w:r>
        <w:rPr>
          <w:u w:val="single"/>
        </w:rPr>
        <w:t>teaching them</w:t>
      </w:r>
      <w:r>
        <w:t xml:space="preserve"> to obey</w:t>
      </w:r>
      <w:r>
        <w:rPr>
          <w:spacing w:val="-2"/>
        </w:rPr>
        <w:t xml:space="preserve"> </w:t>
      </w:r>
      <w:r>
        <w:t>everything I have commanded</w:t>
      </w:r>
      <w:r>
        <w:rPr>
          <w:spacing w:val="-1"/>
        </w:rPr>
        <w:t xml:space="preserve"> </w:t>
      </w:r>
      <w:r>
        <w:t xml:space="preserve">you. And </w:t>
      </w:r>
      <w:proofErr w:type="gramStart"/>
      <w:r>
        <w:t>surely</w:t>
      </w:r>
      <w:proofErr w:type="gramEnd"/>
      <w:r>
        <w:t xml:space="preserve"> I am with you always, to the very end of the age.”</w:t>
      </w:r>
    </w:p>
    <w:p w14:paraId="00DD13A5" w14:textId="77777777" w:rsidR="00A15328" w:rsidRDefault="002C52BD">
      <w:pPr>
        <w:pStyle w:val="BodyText"/>
        <w:spacing w:before="158" w:line="300" w:lineRule="auto"/>
        <w:ind w:left="559" w:right="451"/>
      </w:pPr>
      <w:r>
        <w:t xml:space="preserve">Notice in the passage, Jesus first says, to </w:t>
      </w:r>
      <w:r>
        <w:rPr>
          <w:b/>
        </w:rPr>
        <w:t>“go”</w:t>
      </w:r>
      <w:r>
        <w:rPr>
          <w:b/>
          <w:spacing w:val="-7"/>
        </w:rPr>
        <w:t xml:space="preserve"> </w:t>
      </w:r>
      <w:r>
        <w:rPr>
          <w:b/>
        </w:rPr>
        <w:t xml:space="preserve">(Ephesians 6:15). </w:t>
      </w:r>
      <w:r>
        <w:t>We need to understand that evangelism is not passive, it is supposed to be active. Sitting around</w:t>
      </w:r>
      <w:r>
        <w:rPr>
          <w:spacing w:val="-2"/>
        </w:rPr>
        <w:t xml:space="preserve"> </w:t>
      </w:r>
      <w:r>
        <w:t>and</w:t>
      </w:r>
      <w:r>
        <w:rPr>
          <w:spacing w:val="-2"/>
        </w:rPr>
        <w:t xml:space="preserve"> </w:t>
      </w:r>
      <w:r>
        <w:t>waiting</w:t>
      </w:r>
      <w:r>
        <w:rPr>
          <w:spacing w:val="-4"/>
        </w:rPr>
        <w:t xml:space="preserve"> </w:t>
      </w:r>
      <w:r>
        <w:t>for</w:t>
      </w:r>
      <w:r>
        <w:rPr>
          <w:spacing w:val="-3"/>
        </w:rPr>
        <w:t xml:space="preserve"> </w:t>
      </w:r>
      <w:r>
        <w:t>opportunities,</w:t>
      </w:r>
      <w:r>
        <w:rPr>
          <w:spacing w:val="-4"/>
        </w:rPr>
        <w:t xml:space="preserve"> </w:t>
      </w:r>
      <w:r>
        <w:t>instead</w:t>
      </w:r>
      <w:r>
        <w:rPr>
          <w:spacing w:val="-2"/>
        </w:rPr>
        <w:t xml:space="preserve"> </w:t>
      </w:r>
      <w:r>
        <w:t>of</w:t>
      </w:r>
      <w:r>
        <w:rPr>
          <w:spacing w:val="-5"/>
        </w:rPr>
        <w:t xml:space="preserve"> </w:t>
      </w:r>
      <w:r>
        <w:t>making</w:t>
      </w:r>
      <w:r>
        <w:rPr>
          <w:spacing w:val="-4"/>
        </w:rPr>
        <w:t xml:space="preserve"> </w:t>
      </w:r>
      <w:proofErr w:type="gramStart"/>
      <w:r>
        <w:t>them</w:t>
      </w:r>
      <w:proofErr w:type="gramEnd"/>
      <w:r>
        <w:rPr>
          <w:spacing w:val="-2"/>
        </w:rPr>
        <w:t xml:space="preserve"> </w:t>
      </w:r>
      <w:r>
        <w:t>is</w:t>
      </w:r>
      <w:r>
        <w:rPr>
          <w:spacing w:val="-3"/>
        </w:rPr>
        <w:t xml:space="preserve"> </w:t>
      </w:r>
      <w:r>
        <w:t>not</w:t>
      </w:r>
      <w:r>
        <w:rPr>
          <w:spacing w:val="-4"/>
        </w:rPr>
        <w:t xml:space="preserve"> </w:t>
      </w:r>
      <w:r>
        <w:t>the</w:t>
      </w:r>
      <w:r>
        <w:rPr>
          <w:spacing w:val="-6"/>
        </w:rPr>
        <w:t xml:space="preserve"> </w:t>
      </w:r>
      <w:r>
        <w:t>pattern we read about in the gospels or in the book of Acts. Sadly, too many Christians and churches have this “sit and wait” attitude.</w:t>
      </w:r>
    </w:p>
    <w:p w14:paraId="3C475804" w14:textId="77777777" w:rsidR="00A15328" w:rsidRDefault="002C52BD">
      <w:pPr>
        <w:pStyle w:val="BodyText"/>
        <w:spacing w:before="157" w:line="300" w:lineRule="auto"/>
        <w:ind w:left="559" w:right="607"/>
      </w:pPr>
      <w:r>
        <w:t xml:space="preserve">Once God’s people </w:t>
      </w:r>
      <w:r>
        <w:rPr>
          <w:b/>
        </w:rPr>
        <w:t xml:space="preserve">“go,” </w:t>
      </w:r>
      <w:r>
        <w:t xml:space="preserve">the result of such consistent activity is what? Jesus says when we </w:t>
      </w:r>
      <w:r>
        <w:rPr>
          <w:b/>
        </w:rPr>
        <w:t xml:space="preserve">“go” </w:t>
      </w:r>
      <w:r>
        <w:t xml:space="preserve">these two words happen, we </w:t>
      </w:r>
      <w:r>
        <w:rPr>
          <w:b/>
        </w:rPr>
        <w:t xml:space="preserve">“make disciples.” </w:t>
      </w:r>
      <w:r>
        <w:t>The end result</w:t>
      </w:r>
      <w:r>
        <w:rPr>
          <w:spacing w:val="-4"/>
        </w:rPr>
        <w:t xml:space="preserve"> </w:t>
      </w:r>
      <w:r>
        <w:t>of</w:t>
      </w:r>
      <w:r>
        <w:rPr>
          <w:spacing w:val="-3"/>
        </w:rPr>
        <w:t xml:space="preserve"> </w:t>
      </w:r>
      <w:r>
        <w:t>an</w:t>
      </w:r>
      <w:r>
        <w:rPr>
          <w:spacing w:val="-2"/>
        </w:rPr>
        <w:t xml:space="preserve"> </w:t>
      </w:r>
      <w:r>
        <w:t>action,</w:t>
      </w:r>
      <w:r>
        <w:rPr>
          <w:spacing w:val="-4"/>
        </w:rPr>
        <w:t xml:space="preserve"> </w:t>
      </w:r>
      <w:r>
        <w:t>if</w:t>
      </w:r>
      <w:r>
        <w:rPr>
          <w:spacing w:val="-5"/>
        </w:rPr>
        <w:t xml:space="preserve"> </w:t>
      </w:r>
      <w:r>
        <w:t>done</w:t>
      </w:r>
      <w:r>
        <w:rPr>
          <w:spacing w:val="-4"/>
        </w:rPr>
        <w:t xml:space="preserve"> </w:t>
      </w:r>
      <w:r>
        <w:t>consistently</w:t>
      </w:r>
      <w:r>
        <w:rPr>
          <w:spacing w:val="-3"/>
        </w:rPr>
        <w:t xml:space="preserve"> </w:t>
      </w:r>
      <w:r>
        <w:t>and</w:t>
      </w:r>
      <w:r>
        <w:rPr>
          <w:spacing w:val="-2"/>
        </w:rPr>
        <w:t xml:space="preserve"> </w:t>
      </w:r>
      <w:r>
        <w:t>deliberately,</w:t>
      </w:r>
      <w:r>
        <w:rPr>
          <w:spacing w:val="-4"/>
        </w:rPr>
        <w:t xml:space="preserve"> </w:t>
      </w:r>
      <w:r>
        <w:t>(with</w:t>
      </w:r>
      <w:r>
        <w:rPr>
          <w:spacing w:val="-5"/>
        </w:rPr>
        <w:t xml:space="preserve"> </w:t>
      </w:r>
      <w:r>
        <w:t>a</w:t>
      </w:r>
      <w:r>
        <w:rPr>
          <w:spacing w:val="-4"/>
        </w:rPr>
        <w:t xml:space="preserve"> </w:t>
      </w:r>
      <w:r>
        <w:t>willingness</w:t>
      </w:r>
      <w:r>
        <w:rPr>
          <w:spacing w:val="-3"/>
        </w:rPr>
        <w:t xml:space="preserve"> </w:t>
      </w:r>
      <w:r>
        <w:t xml:space="preserve">to grow and learn from the process) </w:t>
      </w:r>
      <w:r>
        <w:rPr>
          <w:i/>
        </w:rPr>
        <w:t xml:space="preserve">is a result. </w:t>
      </w:r>
      <w:r>
        <w:t>That being, new disciples.</w:t>
      </w:r>
    </w:p>
    <w:p w14:paraId="18085857" w14:textId="77777777" w:rsidR="00A15328" w:rsidRDefault="00A15328">
      <w:pPr>
        <w:spacing w:line="300" w:lineRule="auto"/>
        <w:sectPr w:rsidR="00A15328" w:rsidSect="005F3759">
          <w:footerReference w:type="default" r:id="rId126"/>
          <w:pgSz w:w="12240" w:h="15840"/>
          <w:pgMar w:top="960" w:right="1100" w:bottom="280" w:left="880" w:header="782" w:footer="0" w:gutter="0"/>
          <w:cols w:space="720"/>
        </w:sectPr>
      </w:pPr>
    </w:p>
    <w:p w14:paraId="1331BA1B" w14:textId="77777777" w:rsidR="00A15328" w:rsidRDefault="00A15328">
      <w:pPr>
        <w:pStyle w:val="BodyText"/>
        <w:rPr>
          <w:sz w:val="20"/>
        </w:rPr>
      </w:pPr>
    </w:p>
    <w:p w14:paraId="75BD4FA2" w14:textId="77777777" w:rsidR="00A15328" w:rsidRDefault="002C52BD">
      <w:pPr>
        <w:pStyle w:val="BodyText"/>
        <w:spacing w:before="221" w:line="300" w:lineRule="auto"/>
        <w:ind w:left="559" w:right="580"/>
      </w:pPr>
      <w:r>
        <w:t xml:space="preserve">When we do evangelism that result </w:t>
      </w:r>
      <w:r>
        <w:rPr>
          <w:i/>
        </w:rPr>
        <w:t>leads to making a disciple</w:t>
      </w:r>
      <w:r>
        <w:t>. As mentioned earlier,</w:t>
      </w:r>
      <w:r>
        <w:rPr>
          <w:spacing w:val="-4"/>
        </w:rPr>
        <w:t xml:space="preserve"> </w:t>
      </w:r>
      <w:r>
        <w:t>a</w:t>
      </w:r>
      <w:r>
        <w:rPr>
          <w:spacing w:val="-4"/>
        </w:rPr>
        <w:t xml:space="preserve"> </w:t>
      </w:r>
      <w:r>
        <w:t>disciple</w:t>
      </w:r>
      <w:r>
        <w:rPr>
          <w:spacing w:val="-4"/>
        </w:rPr>
        <w:t xml:space="preserve"> </w:t>
      </w:r>
      <w:r>
        <w:t>is</w:t>
      </w:r>
      <w:r>
        <w:rPr>
          <w:spacing w:val="-3"/>
        </w:rPr>
        <w:t xml:space="preserve"> </w:t>
      </w:r>
      <w:r>
        <w:t>a</w:t>
      </w:r>
      <w:r>
        <w:rPr>
          <w:spacing w:val="-4"/>
        </w:rPr>
        <w:t xml:space="preserve"> </w:t>
      </w:r>
      <w:r>
        <w:t>pupil</w:t>
      </w:r>
      <w:r>
        <w:rPr>
          <w:spacing w:val="-3"/>
        </w:rPr>
        <w:t xml:space="preserve"> </w:t>
      </w:r>
      <w:r>
        <w:t>or</w:t>
      </w:r>
      <w:r>
        <w:rPr>
          <w:spacing w:val="-3"/>
        </w:rPr>
        <w:t xml:space="preserve"> </w:t>
      </w:r>
      <w:r>
        <w:t>student.</w:t>
      </w:r>
      <w:r>
        <w:rPr>
          <w:spacing w:val="-2"/>
        </w:rPr>
        <w:t xml:space="preserve"> </w:t>
      </w:r>
      <w:r>
        <w:t>When</w:t>
      </w:r>
      <w:r>
        <w:rPr>
          <w:spacing w:val="-2"/>
        </w:rPr>
        <w:t xml:space="preserve"> </w:t>
      </w:r>
      <w:r>
        <w:t>we</w:t>
      </w:r>
      <w:r>
        <w:rPr>
          <w:spacing w:val="-4"/>
        </w:rPr>
        <w:t xml:space="preserve"> </w:t>
      </w:r>
      <w:r>
        <w:t>engage</w:t>
      </w:r>
      <w:r>
        <w:rPr>
          <w:spacing w:val="-4"/>
        </w:rPr>
        <w:t xml:space="preserve"> </w:t>
      </w:r>
      <w:r>
        <w:t>in</w:t>
      </w:r>
      <w:r>
        <w:rPr>
          <w:spacing w:val="-2"/>
        </w:rPr>
        <w:t xml:space="preserve"> </w:t>
      </w:r>
      <w:r>
        <w:t>the</w:t>
      </w:r>
      <w:r>
        <w:rPr>
          <w:spacing w:val="-6"/>
        </w:rPr>
        <w:t xml:space="preserve"> </w:t>
      </w:r>
      <w:r>
        <w:t>discipling</w:t>
      </w:r>
      <w:r>
        <w:rPr>
          <w:spacing w:val="-4"/>
        </w:rPr>
        <w:t xml:space="preserve"> </w:t>
      </w:r>
      <w:r>
        <w:t xml:space="preserve">process we teach. People cannot believe, unless they are shown the truth. </w:t>
      </w:r>
      <w:r>
        <w:rPr>
          <w:b/>
        </w:rPr>
        <w:t xml:space="preserve">(Romans 10:14-15) </w:t>
      </w:r>
      <w:r>
        <w:t>And a true disciple, that is taught continues in Christ’s words, to its soul saving conclusion.</w:t>
      </w:r>
      <w:r>
        <w:rPr>
          <w:spacing w:val="-5"/>
        </w:rPr>
        <w:t xml:space="preserve"> </w:t>
      </w:r>
      <w:r>
        <w:rPr>
          <w:b/>
        </w:rPr>
        <w:t xml:space="preserve">(John 8:31) </w:t>
      </w:r>
      <w:r>
        <w:t>This leads to baptism and the Christian life.</w:t>
      </w:r>
    </w:p>
    <w:p w14:paraId="7AA4F209" w14:textId="77777777" w:rsidR="00A15328" w:rsidRDefault="002C52BD">
      <w:pPr>
        <w:pStyle w:val="BodyText"/>
        <w:spacing w:before="158" w:line="300" w:lineRule="auto"/>
        <w:ind w:left="559" w:right="607"/>
      </w:pPr>
      <w:r>
        <w:t xml:space="preserve">In </w:t>
      </w:r>
      <w:r>
        <w:rPr>
          <w:b/>
        </w:rPr>
        <w:t xml:space="preserve">Matthew 28:19-20 </w:t>
      </w:r>
      <w:r>
        <w:t>the passage says, that after we (1.) “</w:t>
      </w:r>
      <w:r>
        <w:rPr>
          <w:b/>
        </w:rPr>
        <w:t xml:space="preserve">go” </w:t>
      </w:r>
      <w:r>
        <w:t xml:space="preserve">and (2) </w:t>
      </w:r>
      <w:r>
        <w:rPr>
          <w:b/>
        </w:rPr>
        <w:t xml:space="preserve">“make disciples,” </w:t>
      </w:r>
      <w:r>
        <w:t xml:space="preserve">(3) and are </w:t>
      </w:r>
      <w:r>
        <w:rPr>
          <w:b/>
        </w:rPr>
        <w:t xml:space="preserve">“baptizing them,” </w:t>
      </w:r>
      <w:r>
        <w:t>we still need to do another thing. The Great</w:t>
      </w:r>
      <w:r>
        <w:rPr>
          <w:spacing w:val="-4"/>
        </w:rPr>
        <w:t xml:space="preserve"> </w:t>
      </w:r>
      <w:r>
        <w:t>Commission</w:t>
      </w:r>
      <w:r>
        <w:rPr>
          <w:spacing w:val="-2"/>
        </w:rPr>
        <w:t xml:space="preserve"> </w:t>
      </w:r>
      <w:r>
        <w:t>passage</w:t>
      </w:r>
      <w:r>
        <w:rPr>
          <w:spacing w:val="-4"/>
        </w:rPr>
        <w:t xml:space="preserve"> </w:t>
      </w:r>
      <w:r>
        <w:t>says</w:t>
      </w:r>
      <w:r>
        <w:rPr>
          <w:spacing w:val="-3"/>
        </w:rPr>
        <w:t xml:space="preserve"> </w:t>
      </w:r>
      <w:r>
        <w:t>soul</w:t>
      </w:r>
      <w:r>
        <w:rPr>
          <w:spacing w:val="-3"/>
        </w:rPr>
        <w:t xml:space="preserve"> </w:t>
      </w:r>
      <w:r>
        <w:t>saving</w:t>
      </w:r>
      <w:r>
        <w:rPr>
          <w:spacing w:val="-4"/>
        </w:rPr>
        <w:t xml:space="preserve"> </w:t>
      </w:r>
      <w:r>
        <w:t>does</w:t>
      </w:r>
      <w:r>
        <w:rPr>
          <w:spacing w:val="-5"/>
        </w:rPr>
        <w:t xml:space="preserve"> </w:t>
      </w:r>
      <w:r>
        <w:t>not</w:t>
      </w:r>
      <w:r>
        <w:rPr>
          <w:spacing w:val="-4"/>
        </w:rPr>
        <w:t xml:space="preserve"> </w:t>
      </w:r>
      <w:r>
        <w:t>end</w:t>
      </w:r>
      <w:r>
        <w:rPr>
          <w:spacing w:val="-2"/>
        </w:rPr>
        <w:t xml:space="preserve"> </w:t>
      </w:r>
      <w:r>
        <w:t>with</w:t>
      </w:r>
      <w:r>
        <w:rPr>
          <w:spacing w:val="-4"/>
        </w:rPr>
        <w:t xml:space="preserve"> </w:t>
      </w:r>
      <w:r>
        <w:t>baptism,</w:t>
      </w:r>
      <w:r>
        <w:rPr>
          <w:spacing w:val="-4"/>
        </w:rPr>
        <w:t xml:space="preserve"> </w:t>
      </w:r>
      <w:r>
        <w:t>then</w:t>
      </w:r>
      <w:r>
        <w:rPr>
          <w:spacing w:val="-2"/>
        </w:rPr>
        <w:t xml:space="preserve"> </w:t>
      </w:r>
      <w:r>
        <w:t xml:space="preserve">we are to begin </w:t>
      </w:r>
      <w:r>
        <w:rPr>
          <w:b/>
        </w:rPr>
        <w:t xml:space="preserve">“teaching them.” </w:t>
      </w:r>
      <w:r>
        <w:t xml:space="preserve">This whole process is about discipleship. The beginning and ending process of this work is about instruction and mentorship. It happens before a person is saved </w:t>
      </w:r>
      <w:r>
        <w:rPr>
          <w:u w:val="single"/>
        </w:rPr>
        <w:t>and it happens after a person is saved.</w:t>
      </w:r>
    </w:p>
    <w:p w14:paraId="24E62A99" w14:textId="77777777" w:rsidR="00A15328" w:rsidRDefault="00A15328">
      <w:pPr>
        <w:pStyle w:val="BodyText"/>
        <w:spacing w:before="4"/>
        <w:rPr>
          <w:sz w:val="9"/>
        </w:rPr>
      </w:pPr>
    </w:p>
    <w:p w14:paraId="2CFCF5A4" w14:textId="77777777" w:rsidR="00A15328" w:rsidRDefault="002C52BD">
      <w:pPr>
        <w:pStyle w:val="BodyText"/>
        <w:spacing w:before="44" w:line="300" w:lineRule="auto"/>
        <w:ind w:left="560" w:right="451"/>
      </w:pPr>
      <w:r>
        <w:t>We</w:t>
      </w:r>
      <w:r>
        <w:rPr>
          <w:spacing w:val="-4"/>
        </w:rPr>
        <w:t xml:space="preserve"> </w:t>
      </w:r>
      <w:r>
        <w:t>need</w:t>
      </w:r>
      <w:r>
        <w:rPr>
          <w:spacing w:val="-2"/>
        </w:rPr>
        <w:t xml:space="preserve"> </w:t>
      </w:r>
      <w:r>
        <w:t>to</w:t>
      </w:r>
      <w:r>
        <w:rPr>
          <w:spacing w:val="-3"/>
        </w:rPr>
        <w:t xml:space="preserve"> </w:t>
      </w:r>
      <w:r>
        <w:t>know</w:t>
      </w:r>
      <w:r>
        <w:rPr>
          <w:spacing w:val="-3"/>
        </w:rPr>
        <w:t xml:space="preserve"> </w:t>
      </w:r>
      <w:r>
        <w:t>the</w:t>
      </w:r>
      <w:r>
        <w:rPr>
          <w:spacing w:val="-4"/>
        </w:rPr>
        <w:t xml:space="preserve"> </w:t>
      </w:r>
      <w:r>
        <w:t>conversion</w:t>
      </w:r>
      <w:r>
        <w:rPr>
          <w:spacing w:val="-2"/>
        </w:rPr>
        <w:t xml:space="preserve"> </w:t>
      </w:r>
      <w:r>
        <w:t>process</w:t>
      </w:r>
      <w:r>
        <w:rPr>
          <w:spacing w:val="-5"/>
        </w:rPr>
        <w:t xml:space="preserve"> </w:t>
      </w:r>
      <w:r>
        <w:t>does</w:t>
      </w:r>
      <w:r>
        <w:rPr>
          <w:spacing w:val="-5"/>
        </w:rPr>
        <w:t xml:space="preserve"> </w:t>
      </w:r>
      <w:r>
        <w:t>not</w:t>
      </w:r>
      <w:r>
        <w:rPr>
          <w:spacing w:val="-4"/>
        </w:rPr>
        <w:t xml:space="preserve"> </w:t>
      </w:r>
      <w:r>
        <w:t>end</w:t>
      </w:r>
      <w:r>
        <w:rPr>
          <w:spacing w:val="-2"/>
        </w:rPr>
        <w:t xml:space="preserve"> </w:t>
      </w:r>
      <w:r>
        <w:t>after</w:t>
      </w:r>
      <w:r>
        <w:rPr>
          <w:spacing w:val="-3"/>
        </w:rPr>
        <w:t xml:space="preserve"> </w:t>
      </w:r>
      <w:r>
        <w:t>they</w:t>
      </w:r>
      <w:r>
        <w:rPr>
          <w:spacing w:val="-3"/>
        </w:rPr>
        <w:t xml:space="preserve"> </w:t>
      </w:r>
      <w:r>
        <w:t>come</w:t>
      </w:r>
      <w:r>
        <w:rPr>
          <w:spacing w:val="-4"/>
        </w:rPr>
        <w:t xml:space="preserve"> </w:t>
      </w:r>
      <w:r>
        <w:t>to</w:t>
      </w:r>
      <w:r>
        <w:rPr>
          <w:spacing w:val="-3"/>
        </w:rPr>
        <w:t xml:space="preserve"> </w:t>
      </w:r>
      <w:r>
        <w:t>the Lord. We need to know that is when mentorship really begins.</w:t>
      </w:r>
    </w:p>
    <w:p w14:paraId="7F68680B" w14:textId="77777777" w:rsidR="00A15328" w:rsidRDefault="002C52BD">
      <w:pPr>
        <w:pStyle w:val="BodyText"/>
        <w:spacing w:before="158" w:line="300" w:lineRule="auto"/>
        <w:ind w:left="559" w:right="451"/>
      </w:pPr>
      <w:r>
        <w:t>After Jesus made disciples, He continued to work with them, (guiding them in truth and example). Christ expects us to do likewise. We need to share not just the</w:t>
      </w:r>
      <w:r>
        <w:rPr>
          <w:spacing w:val="-3"/>
        </w:rPr>
        <w:t xml:space="preserve"> </w:t>
      </w:r>
      <w:r>
        <w:t>gospel</w:t>
      </w:r>
      <w:r>
        <w:rPr>
          <w:spacing w:val="-2"/>
        </w:rPr>
        <w:t xml:space="preserve"> </w:t>
      </w:r>
      <w:r>
        <w:t>but</w:t>
      </w:r>
      <w:r>
        <w:rPr>
          <w:spacing w:val="-3"/>
        </w:rPr>
        <w:t xml:space="preserve"> </w:t>
      </w:r>
      <w:r>
        <w:t>our</w:t>
      </w:r>
      <w:r>
        <w:rPr>
          <w:spacing w:val="-2"/>
        </w:rPr>
        <w:t xml:space="preserve"> </w:t>
      </w:r>
      <w:r>
        <w:t>lives</w:t>
      </w:r>
      <w:r>
        <w:rPr>
          <w:spacing w:val="-2"/>
        </w:rPr>
        <w:t xml:space="preserve"> </w:t>
      </w:r>
      <w:r>
        <w:t>with</w:t>
      </w:r>
      <w:r>
        <w:rPr>
          <w:spacing w:val="-1"/>
        </w:rPr>
        <w:t xml:space="preserve"> </w:t>
      </w:r>
      <w:r>
        <w:t>those</w:t>
      </w:r>
      <w:r>
        <w:rPr>
          <w:spacing w:val="-5"/>
        </w:rPr>
        <w:t xml:space="preserve"> </w:t>
      </w:r>
      <w:r>
        <w:t>who</w:t>
      </w:r>
      <w:r>
        <w:rPr>
          <w:spacing w:val="-2"/>
        </w:rPr>
        <w:t xml:space="preserve"> </w:t>
      </w:r>
      <w:r>
        <w:t>heed</w:t>
      </w:r>
      <w:r>
        <w:rPr>
          <w:spacing w:val="-1"/>
        </w:rPr>
        <w:t xml:space="preserve"> </w:t>
      </w:r>
      <w:r>
        <w:t>its</w:t>
      </w:r>
      <w:r>
        <w:rPr>
          <w:spacing w:val="-2"/>
        </w:rPr>
        <w:t xml:space="preserve"> </w:t>
      </w:r>
      <w:r>
        <w:t>message.</w:t>
      </w:r>
      <w:r>
        <w:rPr>
          <w:spacing w:val="-1"/>
        </w:rPr>
        <w:t xml:space="preserve"> </w:t>
      </w:r>
      <w:r>
        <w:t>If</w:t>
      </w:r>
      <w:r>
        <w:rPr>
          <w:spacing w:val="-2"/>
        </w:rPr>
        <w:t xml:space="preserve"> </w:t>
      </w:r>
      <w:r>
        <w:t>we</w:t>
      </w:r>
      <w:r>
        <w:rPr>
          <w:spacing w:val="-5"/>
        </w:rPr>
        <w:t xml:space="preserve"> </w:t>
      </w:r>
      <w:r>
        <w:t>truly</w:t>
      </w:r>
      <w:r>
        <w:rPr>
          <w:spacing w:val="-5"/>
        </w:rPr>
        <w:t xml:space="preserve"> </w:t>
      </w:r>
      <w:r>
        <w:t>care</w:t>
      </w:r>
      <w:r>
        <w:rPr>
          <w:spacing w:val="-3"/>
        </w:rPr>
        <w:t xml:space="preserve"> </w:t>
      </w:r>
      <w:r>
        <w:t>about God’s “little children,” we will show it, in how we live our lives towards them.</w:t>
      </w:r>
    </w:p>
    <w:p w14:paraId="636C7B89" w14:textId="77777777" w:rsidR="00A15328" w:rsidRDefault="002C52BD">
      <w:pPr>
        <w:spacing w:before="161" w:line="300" w:lineRule="auto"/>
        <w:ind w:left="560" w:right="991"/>
        <w:jc w:val="both"/>
        <w:rPr>
          <w:b/>
          <w:i/>
          <w:sz w:val="28"/>
        </w:rPr>
      </w:pPr>
      <w:r>
        <w:rPr>
          <w:sz w:val="28"/>
        </w:rPr>
        <w:t>As</w:t>
      </w:r>
      <w:r>
        <w:rPr>
          <w:spacing w:val="-3"/>
          <w:sz w:val="28"/>
        </w:rPr>
        <w:t xml:space="preserve"> </w:t>
      </w:r>
      <w:r>
        <w:rPr>
          <w:sz w:val="28"/>
        </w:rPr>
        <w:t>Paul</w:t>
      </w:r>
      <w:r>
        <w:rPr>
          <w:spacing w:val="-3"/>
          <w:sz w:val="28"/>
        </w:rPr>
        <w:t xml:space="preserve"> </w:t>
      </w:r>
      <w:r>
        <w:rPr>
          <w:sz w:val="28"/>
        </w:rPr>
        <w:t>says</w:t>
      </w:r>
      <w:r>
        <w:rPr>
          <w:spacing w:val="-3"/>
          <w:sz w:val="28"/>
        </w:rPr>
        <w:t xml:space="preserve"> </w:t>
      </w:r>
      <w:r>
        <w:rPr>
          <w:sz w:val="28"/>
        </w:rPr>
        <w:t>in</w:t>
      </w:r>
      <w:r>
        <w:rPr>
          <w:spacing w:val="-2"/>
          <w:sz w:val="28"/>
        </w:rPr>
        <w:t xml:space="preserve"> </w:t>
      </w:r>
      <w:r>
        <w:rPr>
          <w:b/>
          <w:sz w:val="28"/>
        </w:rPr>
        <w:t>1</w:t>
      </w:r>
      <w:r>
        <w:rPr>
          <w:b/>
          <w:spacing w:val="-4"/>
          <w:sz w:val="28"/>
        </w:rPr>
        <w:t xml:space="preserve"> </w:t>
      </w:r>
      <w:r>
        <w:rPr>
          <w:b/>
          <w:sz w:val="28"/>
        </w:rPr>
        <w:t>Thessalonians</w:t>
      </w:r>
      <w:r>
        <w:rPr>
          <w:b/>
          <w:spacing w:val="-3"/>
          <w:sz w:val="28"/>
        </w:rPr>
        <w:t xml:space="preserve"> </w:t>
      </w:r>
      <w:r>
        <w:rPr>
          <w:b/>
          <w:sz w:val="28"/>
        </w:rPr>
        <w:t>2:8</w:t>
      </w:r>
      <w:r>
        <w:rPr>
          <w:b/>
          <w:spacing w:val="-4"/>
          <w:sz w:val="28"/>
        </w:rPr>
        <w:t xml:space="preserve"> </w:t>
      </w:r>
      <w:r>
        <w:rPr>
          <w:b/>
          <w:sz w:val="28"/>
        </w:rPr>
        <w:t>“Having</w:t>
      </w:r>
      <w:r>
        <w:rPr>
          <w:b/>
          <w:spacing w:val="-2"/>
          <w:sz w:val="28"/>
        </w:rPr>
        <w:t xml:space="preserve"> </w:t>
      </w:r>
      <w:r>
        <w:rPr>
          <w:b/>
          <w:sz w:val="28"/>
        </w:rPr>
        <w:t>so</w:t>
      </w:r>
      <w:r>
        <w:rPr>
          <w:b/>
          <w:spacing w:val="-3"/>
          <w:sz w:val="28"/>
        </w:rPr>
        <w:t xml:space="preserve"> </w:t>
      </w:r>
      <w:r>
        <w:rPr>
          <w:b/>
          <w:i/>
          <w:sz w:val="28"/>
          <w:u w:val="single"/>
        </w:rPr>
        <w:t>fond</w:t>
      </w:r>
      <w:r>
        <w:rPr>
          <w:b/>
          <w:i/>
          <w:spacing w:val="-3"/>
          <w:sz w:val="28"/>
          <w:u w:val="single"/>
        </w:rPr>
        <w:t xml:space="preserve"> </w:t>
      </w:r>
      <w:r>
        <w:rPr>
          <w:b/>
          <w:i/>
          <w:sz w:val="28"/>
          <w:u w:val="single"/>
        </w:rPr>
        <w:t>an</w:t>
      </w:r>
      <w:r>
        <w:rPr>
          <w:b/>
          <w:i/>
          <w:spacing w:val="-3"/>
          <w:sz w:val="28"/>
          <w:u w:val="single"/>
        </w:rPr>
        <w:t xml:space="preserve"> </w:t>
      </w:r>
      <w:r>
        <w:rPr>
          <w:b/>
          <w:i/>
          <w:sz w:val="28"/>
          <w:u w:val="single"/>
        </w:rPr>
        <w:t>affection</w:t>
      </w:r>
      <w:r>
        <w:rPr>
          <w:b/>
          <w:i/>
          <w:spacing w:val="-3"/>
          <w:sz w:val="28"/>
          <w:u w:val="single"/>
        </w:rPr>
        <w:t xml:space="preserve"> </w:t>
      </w:r>
      <w:r>
        <w:rPr>
          <w:b/>
          <w:i/>
          <w:sz w:val="28"/>
          <w:u w:val="single"/>
        </w:rPr>
        <w:t>for</w:t>
      </w:r>
      <w:r>
        <w:rPr>
          <w:b/>
          <w:i/>
          <w:spacing w:val="-4"/>
          <w:sz w:val="28"/>
          <w:u w:val="single"/>
        </w:rPr>
        <w:t xml:space="preserve"> </w:t>
      </w:r>
      <w:r>
        <w:rPr>
          <w:b/>
          <w:i/>
          <w:sz w:val="28"/>
          <w:u w:val="single"/>
        </w:rPr>
        <w:t>you</w:t>
      </w:r>
      <w:r>
        <w:rPr>
          <w:b/>
          <w:sz w:val="28"/>
        </w:rPr>
        <w:t>,</w:t>
      </w:r>
      <w:r>
        <w:rPr>
          <w:b/>
          <w:spacing w:val="-4"/>
          <w:sz w:val="28"/>
        </w:rPr>
        <w:t xml:space="preserve"> </w:t>
      </w:r>
      <w:r>
        <w:rPr>
          <w:b/>
          <w:sz w:val="28"/>
        </w:rPr>
        <w:t xml:space="preserve">we were </w:t>
      </w:r>
      <w:r>
        <w:rPr>
          <w:b/>
          <w:i/>
          <w:sz w:val="28"/>
        </w:rPr>
        <w:t xml:space="preserve">well-pleased to impart to you not </w:t>
      </w:r>
      <w:r>
        <w:rPr>
          <w:b/>
          <w:i/>
          <w:sz w:val="28"/>
          <w:u w:val="single"/>
        </w:rPr>
        <w:t>only the gospel</w:t>
      </w:r>
      <w:r>
        <w:rPr>
          <w:b/>
          <w:i/>
          <w:sz w:val="28"/>
        </w:rPr>
        <w:t xml:space="preserve"> of</w:t>
      </w:r>
      <w:r>
        <w:rPr>
          <w:b/>
          <w:i/>
          <w:spacing w:val="-1"/>
          <w:sz w:val="28"/>
        </w:rPr>
        <w:t xml:space="preserve"> </w:t>
      </w:r>
      <w:r>
        <w:rPr>
          <w:b/>
          <w:i/>
          <w:sz w:val="28"/>
        </w:rPr>
        <w:t xml:space="preserve">God but </w:t>
      </w:r>
      <w:r>
        <w:rPr>
          <w:b/>
          <w:i/>
          <w:sz w:val="28"/>
          <w:u w:val="single"/>
        </w:rPr>
        <w:t>also our</w:t>
      </w:r>
      <w:r>
        <w:rPr>
          <w:b/>
          <w:i/>
          <w:sz w:val="28"/>
        </w:rPr>
        <w:t xml:space="preserve"> </w:t>
      </w:r>
      <w:r>
        <w:rPr>
          <w:b/>
          <w:i/>
          <w:sz w:val="28"/>
          <w:u w:val="single"/>
        </w:rPr>
        <w:t>own lives</w:t>
      </w:r>
      <w:r>
        <w:rPr>
          <w:b/>
          <w:i/>
          <w:sz w:val="28"/>
        </w:rPr>
        <w:t>, because you had become very dear to us.”</w:t>
      </w:r>
    </w:p>
    <w:p w14:paraId="53CC1541" w14:textId="77777777" w:rsidR="00A15328" w:rsidRDefault="00A15328">
      <w:pPr>
        <w:pStyle w:val="BodyText"/>
        <w:spacing w:before="5"/>
        <w:rPr>
          <w:b/>
          <w:i/>
          <w:sz w:val="9"/>
        </w:rPr>
      </w:pPr>
    </w:p>
    <w:p w14:paraId="57583A53" w14:textId="77777777" w:rsidR="00A15328" w:rsidRDefault="002C52BD">
      <w:pPr>
        <w:pStyle w:val="Heading6"/>
        <w:spacing w:before="44" w:line="297" w:lineRule="auto"/>
        <w:ind w:right="451"/>
      </w:pPr>
      <w:r>
        <w:t>To</w:t>
      </w:r>
      <w:r>
        <w:rPr>
          <w:spacing w:val="-2"/>
        </w:rPr>
        <w:t xml:space="preserve"> </w:t>
      </w:r>
      <w:r>
        <w:t>disciple</w:t>
      </w:r>
      <w:r>
        <w:rPr>
          <w:spacing w:val="-2"/>
        </w:rPr>
        <w:t xml:space="preserve"> </w:t>
      </w:r>
      <w:r>
        <w:t>others</w:t>
      </w:r>
      <w:r>
        <w:rPr>
          <w:spacing w:val="-2"/>
        </w:rPr>
        <w:t xml:space="preserve"> </w:t>
      </w:r>
      <w:r>
        <w:t>we</w:t>
      </w:r>
      <w:r>
        <w:rPr>
          <w:spacing w:val="-5"/>
        </w:rPr>
        <w:t xml:space="preserve"> </w:t>
      </w:r>
      <w:r>
        <w:t>must</w:t>
      </w:r>
      <w:r>
        <w:rPr>
          <w:spacing w:val="-1"/>
        </w:rPr>
        <w:t xml:space="preserve"> </w:t>
      </w:r>
      <w:r>
        <w:t>live</w:t>
      </w:r>
      <w:r>
        <w:rPr>
          <w:spacing w:val="-2"/>
        </w:rPr>
        <w:t xml:space="preserve"> </w:t>
      </w:r>
      <w:r>
        <w:t>as</w:t>
      </w:r>
      <w:r>
        <w:rPr>
          <w:spacing w:val="-2"/>
        </w:rPr>
        <w:t xml:space="preserve"> </w:t>
      </w:r>
      <w:r>
        <w:t>Christ.</w:t>
      </w:r>
      <w:r>
        <w:rPr>
          <w:spacing w:val="-5"/>
        </w:rPr>
        <w:t xml:space="preserve"> </w:t>
      </w:r>
      <w:r>
        <w:t>We</w:t>
      </w:r>
      <w:r>
        <w:rPr>
          <w:spacing w:val="-2"/>
        </w:rPr>
        <w:t xml:space="preserve"> </w:t>
      </w:r>
      <w:r>
        <w:t>need</w:t>
      </w:r>
      <w:r>
        <w:rPr>
          <w:spacing w:val="-4"/>
        </w:rPr>
        <w:t xml:space="preserve"> </w:t>
      </w:r>
      <w:r>
        <w:t>to</w:t>
      </w:r>
      <w:r>
        <w:rPr>
          <w:spacing w:val="-2"/>
        </w:rPr>
        <w:t xml:space="preserve"> </w:t>
      </w:r>
      <w:r>
        <w:t>learn</w:t>
      </w:r>
      <w:r>
        <w:rPr>
          <w:spacing w:val="-4"/>
        </w:rPr>
        <w:t xml:space="preserve"> </w:t>
      </w:r>
      <w:r>
        <w:t>to</w:t>
      </w:r>
      <w:r>
        <w:rPr>
          <w:spacing w:val="-5"/>
        </w:rPr>
        <w:t xml:space="preserve"> </w:t>
      </w:r>
      <w:r>
        <w:t>have</w:t>
      </w:r>
      <w:r>
        <w:rPr>
          <w:spacing w:val="-2"/>
        </w:rPr>
        <w:t xml:space="preserve"> </w:t>
      </w:r>
      <w:r>
        <w:t>a</w:t>
      </w:r>
      <w:r>
        <w:rPr>
          <w:spacing w:val="-2"/>
        </w:rPr>
        <w:t xml:space="preserve"> </w:t>
      </w:r>
      <w:r>
        <w:t>heart</w:t>
      </w:r>
      <w:r>
        <w:rPr>
          <w:spacing w:val="-1"/>
        </w:rPr>
        <w:t xml:space="preserve"> </w:t>
      </w:r>
      <w:r>
        <w:t>like our Lord had for others.</w:t>
      </w:r>
    </w:p>
    <w:p w14:paraId="6EC26894" w14:textId="77777777" w:rsidR="00A15328" w:rsidRDefault="002C52BD">
      <w:pPr>
        <w:pStyle w:val="BodyText"/>
        <w:spacing w:before="162" w:line="300" w:lineRule="auto"/>
        <w:ind w:left="559" w:right="607"/>
        <w:rPr>
          <w:b/>
        </w:rPr>
      </w:pPr>
      <w:r>
        <w:t>A</w:t>
      </w:r>
      <w:r>
        <w:rPr>
          <w:spacing w:val="-3"/>
        </w:rPr>
        <w:t xml:space="preserve"> </w:t>
      </w:r>
      <w:r>
        <w:t>disciple</w:t>
      </w:r>
      <w:r>
        <w:rPr>
          <w:spacing w:val="-4"/>
        </w:rPr>
        <w:t xml:space="preserve"> </w:t>
      </w:r>
      <w:r>
        <w:t>spiritually</w:t>
      </w:r>
      <w:r>
        <w:rPr>
          <w:spacing w:val="-6"/>
        </w:rPr>
        <w:t xml:space="preserve"> </w:t>
      </w:r>
      <w:r>
        <w:t>means</w:t>
      </w:r>
      <w:r>
        <w:rPr>
          <w:spacing w:val="-3"/>
        </w:rPr>
        <w:t xml:space="preserve"> </w:t>
      </w:r>
      <w:r>
        <w:t>a</w:t>
      </w:r>
      <w:r>
        <w:rPr>
          <w:spacing w:val="-4"/>
        </w:rPr>
        <w:t xml:space="preserve"> </w:t>
      </w:r>
      <w:r>
        <w:t>“pupil”</w:t>
      </w:r>
      <w:r>
        <w:rPr>
          <w:spacing w:val="-3"/>
        </w:rPr>
        <w:t xml:space="preserve"> </w:t>
      </w:r>
      <w:r>
        <w:t>or</w:t>
      </w:r>
      <w:r>
        <w:rPr>
          <w:spacing w:val="-3"/>
        </w:rPr>
        <w:t xml:space="preserve"> </w:t>
      </w:r>
      <w:r>
        <w:t>“student,”</w:t>
      </w:r>
      <w:r>
        <w:rPr>
          <w:spacing w:val="-3"/>
        </w:rPr>
        <w:t xml:space="preserve"> </w:t>
      </w:r>
      <w:r>
        <w:t>in</w:t>
      </w:r>
      <w:r>
        <w:rPr>
          <w:spacing w:val="-5"/>
        </w:rPr>
        <w:t xml:space="preserve"> </w:t>
      </w:r>
      <w:r>
        <w:t>connection</w:t>
      </w:r>
      <w:r>
        <w:rPr>
          <w:spacing w:val="-2"/>
        </w:rPr>
        <w:t xml:space="preserve"> </w:t>
      </w:r>
      <w:r>
        <w:t>to</w:t>
      </w:r>
      <w:r>
        <w:rPr>
          <w:spacing w:val="-3"/>
        </w:rPr>
        <w:t xml:space="preserve"> </w:t>
      </w:r>
      <w:r>
        <w:t>the</w:t>
      </w:r>
      <w:r>
        <w:rPr>
          <w:spacing w:val="-4"/>
        </w:rPr>
        <w:t xml:space="preserve"> </w:t>
      </w:r>
      <w:r>
        <w:t>Word.</w:t>
      </w:r>
      <w:r>
        <w:rPr>
          <w:spacing w:val="-2"/>
        </w:rPr>
        <w:t xml:space="preserve"> </w:t>
      </w:r>
      <w:r>
        <w:t xml:space="preserve">If we are His disciples in word and deed, we must be as the Lord is, as students following a teacher. </w:t>
      </w:r>
      <w:r>
        <w:rPr>
          <w:b/>
        </w:rPr>
        <w:t>(Luke 6:40)</w:t>
      </w:r>
      <w:r>
        <w:rPr>
          <w:b/>
          <w:spacing w:val="40"/>
        </w:rPr>
        <w:t xml:space="preserve"> </w:t>
      </w:r>
      <w:r>
        <w:t xml:space="preserve">We need to teach this concept to those we mentor. This teaching concept must include training others to follow His spiritual examples of selflessness and of having a </w:t>
      </w:r>
      <w:proofErr w:type="gramStart"/>
      <w:r>
        <w:t>servants</w:t>
      </w:r>
      <w:proofErr w:type="gramEnd"/>
      <w:r>
        <w:t xml:space="preserve"> heart. </w:t>
      </w:r>
      <w:r>
        <w:rPr>
          <w:b/>
        </w:rPr>
        <w:t xml:space="preserve">(John 13:10- </w:t>
      </w:r>
      <w:r>
        <w:rPr>
          <w:b/>
          <w:spacing w:val="-4"/>
        </w:rPr>
        <w:t>17)</w:t>
      </w:r>
    </w:p>
    <w:p w14:paraId="3332DB38" w14:textId="77777777" w:rsidR="00A15328" w:rsidRDefault="00A15328">
      <w:pPr>
        <w:spacing w:line="300" w:lineRule="auto"/>
        <w:sectPr w:rsidR="00A15328" w:rsidSect="005F3759">
          <w:footerReference w:type="default" r:id="rId127"/>
          <w:pgSz w:w="12240" w:h="15840"/>
          <w:pgMar w:top="960" w:right="1100" w:bottom="280" w:left="880" w:header="782" w:footer="0" w:gutter="0"/>
          <w:cols w:space="720"/>
        </w:sectPr>
      </w:pPr>
    </w:p>
    <w:p w14:paraId="4110CB16" w14:textId="77777777" w:rsidR="00A15328" w:rsidRDefault="00A15328">
      <w:pPr>
        <w:pStyle w:val="BodyText"/>
        <w:rPr>
          <w:b/>
          <w:sz w:val="20"/>
        </w:rPr>
      </w:pPr>
    </w:p>
    <w:p w14:paraId="3C4BD95E" w14:textId="77777777" w:rsidR="00A15328" w:rsidRDefault="002C52BD">
      <w:pPr>
        <w:pStyle w:val="BodyText"/>
        <w:spacing w:before="221" w:line="300" w:lineRule="auto"/>
        <w:ind w:left="560" w:right="451"/>
      </w:pPr>
      <w:r>
        <w:t>Our</w:t>
      </w:r>
      <w:r>
        <w:rPr>
          <w:spacing w:val="-3"/>
        </w:rPr>
        <w:t xml:space="preserve"> </w:t>
      </w:r>
      <w:r>
        <w:t>Lord’s</w:t>
      </w:r>
      <w:r>
        <w:rPr>
          <w:spacing w:val="-3"/>
        </w:rPr>
        <w:t xml:space="preserve"> </w:t>
      </w:r>
      <w:r>
        <w:t>life</w:t>
      </w:r>
      <w:r>
        <w:rPr>
          <w:spacing w:val="-4"/>
        </w:rPr>
        <w:t xml:space="preserve"> </w:t>
      </w:r>
      <w:r>
        <w:t>is</w:t>
      </w:r>
      <w:r>
        <w:rPr>
          <w:spacing w:val="-3"/>
        </w:rPr>
        <w:t xml:space="preserve"> </w:t>
      </w:r>
      <w:r>
        <w:t>to</w:t>
      </w:r>
      <w:r>
        <w:rPr>
          <w:spacing w:val="-3"/>
        </w:rPr>
        <w:t xml:space="preserve"> </w:t>
      </w:r>
      <w:r>
        <w:t>be</w:t>
      </w:r>
      <w:r>
        <w:rPr>
          <w:spacing w:val="-4"/>
        </w:rPr>
        <w:t xml:space="preserve"> </w:t>
      </w:r>
      <w:r>
        <w:t>summed</w:t>
      </w:r>
      <w:r>
        <w:rPr>
          <w:spacing w:val="-2"/>
        </w:rPr>
        <w:t xml:space="preserve"> </w:t>
      </w:r>
      <w:r>
        <w:t>up</w:t>
      </w:r>
      <w:r>
        <w:rPr>
          <w:spacing w:val="-2"/>
        </w:rPr>
        <w:t xml:space="preserve"> </w:t>
      </w:r>
      <w:r>
        <w:t>in</w:t>
      </w:r>
      <w:r>
        <w:rPr>
          <w:spacing w:val="-2"/>
        </w:rPr>
        <w:t xml:space="preserve"> </w:t>
      </w:r>
      <w:r>
        <w:t>sacrifice.</w:t>
      </w:r>
      <w:r>
        <w:rPr>
          <w:spacing w:val="-2"/>
        </w:rPr>
        <w:t xml:space="preserve"> </w:t>
      </w:r>
      <w:r>
        <w:t>From</w:t>
      </w:r>
      <w:r>
        <w:rPr>
          <w:spacing w:val="-2"/>
        </w:rPr>
        <w:t xml:space="preserve"> </w:t>
      </w:r>
      <w:r>
        <w:t>going</w:t>
      </w:r>
      <w:r>
        <w:rPr>
          <w:spacing w:val="-4"/>
        </w:rPr>
        <w:t xml:space="preserve"> </w:t>
      </w:r>
      <w:r>
        <w:t>to</w:t>
      </w:r>
      <w:r>
        <w:rPr>
          <w:spacing w:val="-3"/>
        </w:rPr>
        <w:t xml:space="preserve"> </w:t>
      </w:r>
      <w:r>
        <w:t>the</w:t>
      </w:r>
      <w:r>
        <w:rPr>
          <w:spacing w:val="-4"/>
        </w:rPr>
        <w:t xml:space="preserve"> </w:t>
      </w:r>
      <w:r>
        <w:t>world,</w:t>
      </w:r>
      <w:r>
        <w:rPr>
          <w:spacing w:val="-4"/>
        </w:rPr>
        <w:t xml:space="preserve"> </w:t>
      </w:r>
      <w:r>
        <w:t>to</w:t>
      </w:r>
      <w:r>
        <w:rPr>
          <w:spacing w:val="-3"/>
        </w:rPr>
        <w:t xml:space="preserve"> </w:t>
      </w:r>
      <w:r>
        <w:t>dying for the world, Jesus had one main intend to His life, that of freeing us from sin. Evangelism was part of that process.</w:t>
      </w:r>
    </w:p>
    <w:p w14:paraId="44DEC4D6" w14:textId="77777777" w:rsidR="00A15328" w:rsidRDefault="002C52BD">
      <w:pPr>
        <w:spacing w:before="158" w:line="300" w:lineRule="auto"/>
        <w:ind w:left="559" w:right="451"/>
        <w:rPr>
          <w:sz w:val="28"/>
        </w:rPr>
      </w:pPr>
      <w:r>
        <w:rPr>
          <w:sz w:val="28"/>
        </w:rPr>
        <w:t>The</w:t>
      </w:r>
      <w:r>
        <w:rPr>
          <w:spacing w:val="-4"/>
          <w:sz w:val="28"/>
        </w:rPr>
        <w:t xml:space="preserve"> </w:t>
      </w:r>
      <w:r>
        <w:rPr>
          <w:sz w:val="28"/>
        </w:rPr>
        <w:t>Bible</w:t>
      </w:r>
      <w:r>
        <w:rPr>
          <w:spacing w:val="-4"/>
          <w:sz w:val="28"/>
        </w:rPr>
        <w:t xml:space="preserve"> </w:t>
      </w:r>
      <w:r>
        <w:rPr>
          <w:sz w:val="28"/>
        </w:rPr>
        <w:t>says,</w:t>
      </w:r>
      <w:r>
        <w:rPr>
          <w:spacing w:val="-4"/>
          <w:sz w:val="28"/>
        </w:rPr>
        <w:t xml:space="preserve"> </w:t>
      </w:r>
      <w:r>
        <w:rPr>
          <w:sz w:val="28"/>
        </w:rPr>
        <w:t>in</w:t>
      </w:r>
      <w:r>
        <w:rPr>
          <w:spacing w:val="-2"/>
          <w:sz w:val="28"/>
        </w:rPr>
        <w:t xml:space="preserve"> </w:t>
      </w:r>
      <w:r>
        <w:rPr>
          <w:b/>
          <w:sz w:val="28"/>
        </w:rPr>
        <w:t>Philippians</w:t>
      </w:r>
      <w:r>
        <w:rPr>
          <w:b/>
          <w:spacing w:val="-3"/>
          <w:sz w:val="28"/>
        </w:rPr>
        <w:t xml:space="preserve"> </w:t>
      </w:r>
      <w:r>
        <w:rPr>
          <w:b/>
          <w:sz w:val="28"/>
        </w:rPr>
        <w:t>2:7</w:t>
      </w:r>
      <w:r>
        <w:rPr>
          <w:sz w:val="28"/>
        </w:rPr>
        <w:t>,</w:t>
      </w:r>
      <w:r>
        <w:rPr>
          <w:spacing w:val="-4"/>
          <w:sz w:val="28"/>
        </w:rPr>
        <w:t xml:space="preserve"> </w:t>
      </w:r>
      <w:r>
        <w:rPr>
          <w:sz w:val="28"/>
        </w:rPr>
        <w:t>that</w:t>
      </w:r>
      <w:r>
        <w:rPr>
          <w:spacing w:val="-4"/>
          <w:sz w:val="28"/>
        </w:rPr>
        <w:t xml:space="preserve"> </w:t>
      </w:r>
      <w:r>
        <w:rPr>
          <w:sz w:val="28"/>
        </w:rPr>
        <w:t>Christ</w:t>
      </w:r>
      <w:r>
        <w:rPr>
          <w:spacing w:val="-4"/>
          <w:sz w:val="28"/>
        </w:rPr>
        <w:t xml:space="preserve"> </w:t>
      </w:r>
      <w:r>
        <w:rPr>
          <w:b/>
          <w:sz w:val="28"/>
        </w:rPr>
        <w:t>“emptied</w:t>
      </w:r>
      <w:r>
        <w:rPr>
          <w:b/>
          <w:spacing w:val="-3"/>
          <w:sz w:val="28"/>
        </w:rPr>
        <w:t xml:space="preserve"> </w:t>
      </w:r>
      <w:r>
        <w:rPr>
          <w:b/>
          <w:sz w:val="28"/>
        </w:rPr>
        <w:t>Himself”</w:t>
      </w:r>
      <w:r>
        <w:rPr>
          <w:b/>
          <w:spacing w:val="-6"/>
          <w:sz w:val="28"/>
        </w:rPr>
        <w:t xml:space="preserve"> </w:t>
      </w:r>
      <w:r>
        <w:rPr>
          <w:sz w:val="28"/>
        </w:rPr>
        <w:t>and</w:t>
      </w:r>
      <w:r>
        <w:rPr>
          <w:spacing w:val="-2"/>
          <w:sz w:val="28"/>
        </w:rPr>
        <w:t xml:space="preserve"> </w:t>
      </w:r>
      <w:r>
        <w:rPr>
          <w:b/>
          <w:sz w:val="28"/>
        </w:rPr>
        <w:t>“took</w:t>
      </w:r>
      <w:r>
        <w:rPr>
          <w:b/>
          <w:spacing w:val="-4"/>
          <w:sz w:val="28"/>
        </w:rPr>
        <w:t xml:space="preserve"> </w:t>
      </w:r>
      <w:r>
        <w:rPr>
          <w:b/>
          <w:sz w:val="28"/>
        </w:rPr>
        <w:t xml:space="preserve">the form of a servant.” </w:t>
      </w:r>
      <w:r>
        <w:rPr>
          <w:sz w:val="28"/>
        </w:rPr>
        <w:t xml:space="preserve">This same chapter tells us in </w:t>
      </w:r>
      <w:r>
        <w:rPr>
          <w:b/>
          <w:sz w:val="28"/>
        </w:rPr>
        <w:t xml:space="preserve">verses 3-5 </w:t>
      </w:r>
      <w:r>
        <w:rPr>
          <w:sz w:val="28"/>
        </w:rPr>
        <w:t>to have the same attitude and mindset. When we empty ourselves, we are in the process of learning to get rid of pride, fear, hate, self-ambition, envy, etc.</w:t>
      </w:r>
    </w:p>
    <w:p w14:paraId="31322FD8" w14:textId="77777777" w:rsidR="00A15328" w:rsidRDefault="002C52BD">
      <w:pPr>
        <w:pStyle w:val="BodyText"/>
        <w:spacing w:before="158" w:line="300" w:lineRule="auto"/>
        <w:ind w:left="559" w:right="607"/>
        <w:rPr>
          <w:b/>
        </w:rPr>
      </w:pPr>
      <w:r>
        <w:t>These roots thrive in the fertile soil of such sins as ego. When we learn to not dwell</w:t>
      </w:r>
      <w:r>
        <w:rPr>
          <w:spacing w:val="-3"/>
        </w:rPr>
        <w:t xml:space="preserve"> </w:t>
      </w:r>
      <w:r>
        <w:t>(inwardly)</w:t>
      </w:r>
      <w:r>
        <w:rPr>
          <w:spacing w:val="-2"/>
        </w:rPr>
        <w:t xml:space="preserve"> </w:t>
      </w:r>
      <w:r>
        <w:t>on</w:t>
      </w:r>
      <w:r>
        <w:rPr>
          <w:spacing w:val="-2"/>
        </w:rPr>
        <w:t xml:space="preserve"> </w:t>
      </w:r>
      <w:r>
        <w:t>self</w:t>
      </w:r>
      <w:r>
        <w:rPr>
          <w:spacing w:val="-3"/>
        </w:rPr>
        <w:t xml:space="preserve"> </w:t>
      </w:r>
      <w:r>
        <w:t>but</w:t>
      </w:r>
      <w:r>
        <w:rPr>
          <w:spacing w:val="-4"/>
        </w:rPr>
        <w:t xml:space="preserve"> </w:t>
      </w:r>
      <w:r>
        <w:t>instead</w:t>
      </w:r>
      <w:r>
        <w:rPr>
          <w:spacing w:val="-2"/>
        </w:rPr>
        <w:t xml:space="preserve"> </w:t>
      </w:r>
      <w:r>
        <w:t>to</w:t>
      </w:r>
      <w:r>
        <w:rPr>
          <w:spacing w:val="-3"/>
        </w:rPr>
        <w:t xml:space="preserve"> </w:t>
      </w:r>
      <w:r>
        <w:t>dwell</w:t>
      </w:r>
      <w:r>
        <w:rPr>
          <w:spacing w:val="-3"/>
        </w:rPr>
        <w:t xml:space="preserve"> </w:t>
      </w:r>
      <w:r>
        <w:t>(outwardly)</w:t>
      </w:r>
      <w:r>
        <w:rPr>
          <w:spacing w:val="-4"/>
        </w:rPr>
        <w:t xml:space="preserve"> </w:t>
      </w:r>
      <w:r>
        <w:t>on</w:t>
      </w:r>
      <w:r>
        <w:rPr>
          <w:spacing w:val="-2"/>
        </w:rPr>
        <w:t xml:space="preserve"> </w:t>
      </w:r>
      <w:r>
        <w:t>others,</w:t>
      </w:r>
      <w:r>
        <w:rPr>
          <w:spacing w:val="-4"/>
        </w:rPr>
        <w:t xml:space="preserve"> </w:t>
      </w:r>
      <w:r>
        <w:t>(as</w:t>
      </w:r>
      <w:r>
        <w:rPr>
          <w:spacing w:val="-3"/>
        </w:rPr>
        <w:t xml:space="preserve"> </w:t>
      </w:r>
      <w:r>
        <w:t>well</w:t>
      </w:r>
      <w:r>
        <w:rPr>
          <w:spacing w:val="-3"/>
        </w:rPr>
        <w:t xml:space="preserve"> </w:t>
      </w:r>
      <w:r>
        <w:t xml:space="preserve">as the Lord), we find that the inner ego begins to fade, and Christ begins to live more fully within us and our lives. </w:t>
      </w:r>
      <w:r>
        <w:rPr>
          <w:b/>
        </w:rPr>
        <w:t>(Galatians 2:20)</w:t>
      </w:r>
    </w:p>
    <w:p w14:paraId="6D622CBC" w14:textId="77777777" w:rsidR="00A15328" w:rsidRDefault="002C52BD">
      <w:pPr>
        <w:pStyle w:val="BodyText"/>
        <w:spacing w:before="157" w:line="300" w:lineRule="auto"/>
        <w:ind w:left="560" w:right="607"/>
      </w:pPr>
      <w:r>
        <w:t>For</w:t>
      </w:r>
      <w:r>
        <w:rPr>
          <w:spacing w:val="-2"/>
        </w:rPr>
        <w:t xml:space="preserve"> </w:t>
      </w:r>
      <w:r>
        <w:t>our</w:t>
      </w:r>
      <w:r>
        <w:rPr>
          <w:spacing w:val="-2"/>
        </w:rPr>
        <w:t xml:space="preserve"> </w:t>
      </w:r>
      <w:r>
        <w:t>Lord,</w:t>
      </w:r>
      <w:r>
        <w:rPr>
          <w:spacing w:val="-3"/>
        </w:rPr>
        <w:t xml:space="preserve"> </w:t>
      </w:r>
      <w:r>
        <w:t>evangelism</w:t>
      </w:r>
      <w:r>
        <w:rPr>
          <w:spacing w:val="-4"/>
        </w:rPr>
        <w:t xml:space="preserve"> </w:t>
      </w:r>
      <w:r>
        <w:t>was</w:t>
      </w:r>
      <w:r>
        <w:rPr>
          <w:spacing w:val="-2"/>
        </w:rPr>
        <w:t xml:space="preserve"> </w:t>
      </w:r>
      <w:r>
        <w:t>not</w:t>
      </w:r>
      <w:r>
        <w:rPr>
          <w:spacing w:val="-3"/>
        </w:rPr>
        <w:t xml:space="preserve"> </w:t>
      </w:r>
      <w:r>
        <w:t>a</w:t>
      </w:r>
      <w:r>
        <w:rPr>
          <w:spacing w:val="-3"/>
        </w:rPr>
        <w:t xml:space="preserve"> </w:t>
      </w:r>
      <w:proofErr w:type="gramStart"/>
      <w:r>
        <w:t>once</w:t>
      </w:r>
      <w:r>
        <w:rPr>
          <w:spacing w:val="-3"/>
        </w:rPr>
        <w:t xml:space="preserve"> </w:t>
      </w:r>
      <w:r>
        <w:t>a</w:t>
      </w:r>
      <w:r>
        <w:rPr>
          <w:spacing w:val="-3"/>
        </w:rPr>
        <w:t xml:space="preserve"> </w:t>
      </w:r>
      <w:r>
        <w:t>year</w:t>
      </w:r>
      <w:proofErr w:type="gramEnd"/>
      <w:r>
        <w:rPr>
          <w:spacing w:val="-2"/>
        </w:rPr>
        <w:t xml:space="preserve"> </w:t>
      </w:r>
      <w:r>
        <w:t>event,</w:t>
      </w:r>
      <w:r>
        <w:rPr>
          <w:spacing w:val="-3"/>
        </w:rPr>
        <w:t xml:space="preserve"> </w:t>
      </w:r>
      <w:r>
        <w:t>or</w:t>
      </w:r>
      <w:r>
        <w:rPr>
          <w:spacing w:val="-2"/>
        </w:rPr>
        <w:t xml:space="preserve"> </w:t>
      </w:r>
      <w:r>
        <w:t>a</w:t>
      </w:r>
      <w:r>
        <w:rPr>
          <w:spacing w:val="-3"/>
        </w:rPr>
        <w:t xml:space="preserve"> </w:t>
      </w:r>
      <w:r>
        <w:t>special</w:t>
      </w:r>
      <w:r>
        <w:rPr>
          <w:spacing w:val="-2"/>
        </w:rPr>
        <w:t xml:space="preserve"> </w:t>
      </w:r>
      <w:r>
        <w:t>activity</w:t>
      </w:r>
      <w:r>
        <w:rPr>
          <w:spacing w:val="-2"/>
        </w:rPr>
        <w:t xml:space="preserve"> </w:t>
      </w:r>
      <w:r>
        <w:t xml:space="preserve">done on some set time, for Jesus, soul saving was a part of His life. </w:t>
      </w:r>
      <w:r>
        <w:rPr>
          <w:i/>
        </w:rPr>
        <w:t>It was His life</w:t>
      </w:r>
      <w:r>
        <w:t>.</w:t>
      </w:r>
    </w:p>
    <w:p w14:paraId="6A5B1C22" w14:textId="77777777" w:rsidR="00A15328" w:rsidRDefault="002C52BD">
      <w:pPr>
        <w:pStyle w:val="BodyText"/>
        <w:spacing w:before="159" w:line="300" w:lineRule="auto"/>
        <w:ind w:left="560" w:right="686"/>
        <w:rPr>
          <w:b/>
        </w:rPr>
      </w:pPr>
      <w:r>
        <w:t>As we know within the gospels, Christ had His Apostles and disciples actively incorporate evangelism into their lives. These students of Jesus lived as He lived,</w:t>
      </w:r>
      <w:r>
        <w:rPr>
          <w:spacing w:val="-5"/>
        </w:rPr>
        <w:t xml:space="preserve"> </w:t>
      </w:r>
      <w:r>
        <w:t>(in</w:t>
      </w:r>
      <w:r>
        <w:rPr>
          <w:spacing w:val="-3"/>
        </w:rPr>
        <w:t xml:space="preserve"> </w:t>
      </w:r>
      <w:r>
        <w:t>doing</w:t>
      </w:r>
      <w:r>
        <w:rPr>
          <w:spacing w:val="-3"/>
        </w:rPr>
        <w:t xml:space="preserve"> </w:t>
      </w:r>
      <w:r>
        <w:t>soul</w:t>
      </w:r>
      <w:r>
        <w:rPr>
          <w:spacing w:val="-2"/>
        </w:rPr>
        <w:t xml:space="preserve"> </w:t>
      </w:r>
      <w:r>
        <w:t>saving</w:t>
      </w:r>
      <w:r>
        <w:rPr>
          <w:spacing w:val="-5"/>
        </w:rPr>
        <w:t xml:space="preserve"> </w:t>
      </w:r>
      <w:r>
        <w:t>work).</w:t>
      </w:r>
      <w:r>
        <w:rPr>
          <w:spacing w:val="-1"/>
        </w:rPr>
        <w:t xml:space="preserve"> </w:t>
      </w:r>
      <w:r>
        <w:t>If</w:t>
      </w:r>
      <w:r>
        <w:rPr>
          <w:spacing w:val="-2"/>
        </w:rPr>
        <w:t xml:space="preserve"> </w:t>
      </w:r>
      <w:r>
        <w:t>we</w:t>
      </w:r>
      <w:r>
        <w:rPr>
          <w:spacing w:val="-5"/>
        </w:rPr>
        <w:t xml:space="preserve"> </w:t>
      </w:r>
      <w:r>
        <w:t>claim</w:t>
      </w:r>
      <w:r>
        <w:rPr>
          <w:spacing w:val="-1"/>
        </w:rPr>
        <w:t xml:space="preserve"> </w:t>
      </w:r>
      <w:r>
        <w:t>to</w:t>
      </w:r>
      <w:r>
        <w:rPr>
          <w:spacing w:val="-2"/>
        </w:rPr>
        <w:t xml:space="preserve"> </w:t>
      </w:r>
      <w:r>
        <w:t>have</w:t>
      </w:r>
      <w:r>
        <w:rPr>
          <w:spacing w:val="-3"/>
        </w:rPr>
        <w:t xml:space="preserve"> </w:t>
      </w:r>
      <w:r>
        <w:t>fellowship</w:t>
      </w:r>
      <w:r>
        <w:rPr>
          <w:spacing w:val="-4"/>
        </w:rPr>
        <w:t xml:space="preserve"> </w:t>
      </w:r>
      <w:r>
        <w:t>with</w:t>
      </w:r>
      <w:r>
        <w:rPr>
          <w:spacing w:val="-1"/>
        </w:rPr>
        <w:t xml:space="preserve"> </w:t>
      </w:r>
      <w:r>
        <w:t>Christ,</w:t>
      </w:r>
      <w:r>
        <w:rPr>
          <w:spacing w:val="-3"/>
        </w:rPr>
        <w:t xml:space="preserve"> </w:t>
      </w:r>
      <w:r>
        <w:t xml:space="preserve">we also must </w:t>
      </w:r>
      <w:r>
        <w:rPr>
          <w:b/>
        </w:rPr>
        <w:t>“</w:t>
      </w:r>
      <w:r>
        <w:rPr>
          <w:b/>
          <w:i/>
        </w:rPr>
        <w:t>walk as Jesus did.”</w:t>
      </w:r>
      <w:r>
        <w:rPr>
          <w:b/>
          <w:i/>
          <w:spacing w:val="-3"/>
        </w:rPr>
        <w:t xml:space="preserve"> </w:t>
      </w:r>
      <w:r>
        <w:rPr>
          <w:b/>
        </w:rPr>
        <w:t>1 John 2:6</w:t>
      </w:r>
    </w:p>
    <w:p w14:paraId="44533DA9" w14:textId="77777777" w:rsidR="00A15328" w:rsidRDefault="002C52BD">
      <w:pPr>
        <w:pStyle w:val="Heading6"/>
        <w:spacing w:before="159"/>
      </w:pPr>
      <w:r>
        <w:t>As</w:t>
      </w:r>
      <w:r>
        <w:rPr>
          <w:spacing w:val="-6"/>
        </w:rPr>
        <w:t xml:space="preserve"> </w:t>
      </w:r>
      <w:r>
        <w:t>mentors</w:t>
      </w:r>
      <w:r>
        <w:rPr>
          <w:spacing w:val="-3"/>
        </w:rPr>
        <w:t xml:space="preserve"> </w:t>
      </w:r>
      <w:r>
        <w:t>we</w:t>
      </w:r>
      <w:r>
        <w:rPr>
          <w:spacing w:val="-4"/>
        </w:rPr>
        <w:t xml:space="preserve"> </w:t>
      </w:r>
      <w:r>
        <w:t>need</w:t>
      </w:r>
      <w:r>
        <w:rPr>
          <w:spacing w:val="-3"/>
        </w:rPr>
        <w:t xml:space="preserve"> </w:t>
      </w:r>
      <w:r>
        <w:t>to</w:t>
      </w:r>
      <w:r>
        <w:rPr>
          <w:spacing w:val="-4"/>
        </w:rPr>
        <w:t xml:space="preserve"> </w:t>
      </w:r>
      <w:r>
        <w:t>understand</w:t>
      </w:r>
      <w:r>
        <w:rPr>
          <w:spacing w:val="-3"/>
        </w:rPr>
        <w:t xml:space="preserve"> </w:t>
      </w:r>
      <w:r>
        <w:t>our</w:t>
      </w:r>
      <w:r>
        <w:rPr>
          <w:spacing w:val="-3"/>
        </w:rPr>
        <w:t xml:space="preserve"> </w:t>
      </w:r>
      <w:r>
        <w:t>influence</w:t>
      </w:r>
      <w:r>
        <w:rPr>
          <w:spacing w:val="-1"/>
        </w:rPr>
        <w:t xml:space="preserve"> </w:t>
      </w:r>
      <w:r>
        <w:t>as</w:t>
      </w:r>
      <w:r>
        <w:rPr>
          <w:spacing w:val="-3"/>
        </w:rPr>
        <w:t xml:space="preserve"> </w:t>
      </w:r>
      <w:r>
        <w:rPr>
          <w:spacing w:val="-2"/>
        </w:rPr>
        <w:t>leaders.</w:t>
      </w:r>
    </w:p>
    <w:p w14:paraId="48715928" w14:textId="77777777" w:rsidR="00A15328" w:rsidRDefault="002C52BD">
      <w:pPr>
        <w:pStyle w:val="BodyText"/>
        <w:spacing w:before="244" w:line="300" w:lineRule="auto"/>
        <w:ind w:left="559" w:right="451"/>
      </w:pPr>
      <w:r>
        <w:t>You</w:t>
      </w:r>
      <w:r>
        <w:rPr>
          <w:spacing w:val="-2"/>
        </w:rPr>
        <w:t xml:space="preserve"> </w:t>
      </w:r>
      <w:r>
        <w:t>as</w:t>
      </w:r>
      <w:r>
        <w:rPr>
          <w:spacing w:val="-3"/>
        </w:rPr>
        <w:t xml:space="preserve"> </w:t>
      </w:r>
      <w:r>
        <w:t>an</w:t>
      </w:r>
      <w:r>
        <w:rPr>
          <w:spacing w:val="-2"/>
        </w:rPr>
        <w:t xml:space="preserve"> </w:t>
      </w:r>
      <w:r>
        <w:t>example,</w:t>
      </w:r>
      <w:r>
        <w:rPr>
          <w:spacing w:val="-4"/>
        </w:rPr>
        <w:t xml:space="preserve"> </w:t>
      </w:r>
      <w:r>
        <w:t>you</w:t>
      </w:r>
      <w:r>
        <w:rPr>
          <w:spacing w:val="-2"/>
        </w:rPr>
        <w:t xml:space="preserve"> </w:t>
      </w:r>
      <w:r>
        <w:t>are</w:t>
      </w:r>
      <w:r>
        <w:rPr>
          <w:spacing w:val="-4"/>
        </w:rPr>
        <w:t xml:space="preserve"> </w:t>
      </w:r>
      <w:r>
        <w:rPr>
          <w:b/>
        </w:rPr>
        <w:t>“salt”</w:t>
      </w:r>
      <w:r>
        <w:rPr>
          <w:b/>
          <w:spacing w:val="-3"/>
        </w:rPr>
        <w:t xml:space="preserve"> </w:t>
      </w:r>
      <w:r>
        <w:t>and</w:t>
      </w:r>
      <w:r>
        <w:rPr>
          <w:spacing w:val="-2"/>
        </w:rPr>
        <w:t xml:space="preserve"> </w:t>
      </w:r>
      <w:r>
        <w:rPr>
          <w:b/>
        </w:rPr>
        <w:t>“light.”</w:t>
      </w:r>
      <w:r>
        <w:rPr>
          <w:b/>
          <w:spacing w:val="-3"/>
        </w:rPr>
        <w:t xml:space="preserve"> </w:t>
      </w:r>
      <w:r>
        <w:rPr>
          <w:b/>
        </w:rPr>
        <w:t>(Matthew</w:t>
      </w:r>
      <w:r>
        <w:rPr>
          <w:b/>
          <w:spacing w:val="-4"/>
        </w:rPr>
        <w:t xml:space="preserve"> </w:t>
      </w:r>
      <w:r>
        <w:rPr>
          <w:b/>
        </w:rPr>
        <w:t>5:13-16)</w:t>
      </w:r>
      <w:r>
        <w:rPr>
          <w:b/>
          <w:spacing w:val="-5"/>
        </w:rPr>
        <w:t xml:space="preserve"> </w:t>
      </w:r>
      <w:r>
        <w:t>As</w:t>
      </w:r>
      <w:r>
        <w:rPr>
          <w:spacing w:val="-3"/>
        </w:rPr>
        <w:t xml:space="preserve"> </w:t>
      </w:r>
      <w:r>
        <w:t>a</w:t>
      </w:r>
      <w:r>
        <w:rPr>
          <w:spacing w:val="-4"/>
        </w:rPr>
        <w:t xml:space="preserve"> </w:t>
      </w:r>
      <w:r>
        <w:t>Christian you are placed in an influencing role. You are a leader (to your friends, family, church) by what you do and choose not to do.</w:t>
      </w:r>
    </w:p>
    <w:p w14:paraId="3F76286D" w14:textId="77777777" w:rsidR="00A15328" w:rsidRDefault="002C52BD">
      <w:pPr>
        <w:pStyle w:val="BodyText"/>
        <w:spacing w:before="155" w:line="300" w:lineRule="auto"/>
        <w:ind w:left="559" w:right="607"/>
      </w:pPr>
      <w:r>
        <w:t>If</w:t>
      </w:r>
      <w:r>
        <w:rPr>
          <w:spacing w:val="-3"/>
        </w:rPr>
        <w:t xml:space="preserve"> </w:t>
      </w:r>
      <w:r>
        <w:t>a</w:t>
      </w:r>
      <w:r>
        <w:rPr>
          <w:spacing w:val="-4"/>
        </w:rPr>
        <w:t xml:space="preserve"> </w:t>
      </w:r>
      <w:r>
        <w:t>church</w:t>
      </w:r>
      <w:r>
        <w:rPr>
          <w:spacing w:val="-2"/>
        </w:rPr>
        <w:t xml:space="preserve"> </w:t>
      </w:r>
      <w:r>
        <w:t>has</w:t>
      </w:r>
      <w:r>
        <w:rPr>
          <w:spacing w:val="-3"/>
        </w:rPr>
        <w:t xml:space="preserve"> </w:t>
      </w:r>
      <w:r>
        <w:t>no</w:t>
      </w:r>
      <w:r>
        <w:rPr>
          <w:spacing w:val="-3"/>
        </w:rPr>
        <w:t xml:space="preserve"> </w:t>
      </w:r>
      <w:r>
        <w:t>leadership,</w:t>
      </w:r>
      <w:r>
        <w:rPr>
          <w:spacing w:val="-4"/>
        </w:rPr>
        <w:t xml:space="preserve"> </w:t>
      </w:r>
      <w:r>
        <w:t>it</w:t>
      </w:r>
      <w:r>
        <w:rPr>
          <w:spacing w:val="-4"/>
        </w:rPr>
        <w:t xml:space="preserve"> </w:t>
      </w:r>
      <w:r>
        <w:t>dies.</w:t>
      </w:r>
      <w:r>
        <w:rPr>
          <w:spacing w:val="-2"/>
        </w:rPr>
        <w:t xml:space="preserve"> </w:t>
      </w:r>
      <w:r>
        <w:t>If</w:t>
      </w:r>
      <w:r>
        <w:rPr>
          <w:spacing w:val="-3"/>
        </w:rPr>
        <w:t xml:space="preserve"> </w:t>
      </w:r>
      <w:r>
        <w:t>no</w:t>
      </w:r>
      <w:r>
        <w:rPr>
          <w:spacing w:val="-5"/>
        </w:rPr>
        <w:t xml:space="preserve"> </w:t>
      </w:r>
      <w:r>
        <w:t>one</w:t>
      </w:r>
      <w:r>
        <w:rPr>
          <w:spacing w:val="-4"/>
        </w:rPr>
        <w:t xml:space="preserve"> </w:t>
      </w:r>
      <w:r>
        <w:t>steps</w:t>
      </w:r>
      <w:r>
        <w:rPr>
          <w:spacing w:val="-3"/>
        </w:rPr>
        <w:t xml:space="preserve"> </w:t>
      </w:r>
      <w:r>
        <w:t>up</w:t>
      </w:r>
      <w:r>
        <w:rPr>
          <w:spacing w:val="-2"/>
        </w:rPr>
        <w:t xml:space="preserve"> </w:t>
      </w:r>
      <w:r>
        <w:t>and</w:t>
      </w:r>
      <w:r>
        <w:rPr>
          <w:spacing w:val="-2"/>
        </w:rPr>
        <w:t xml:space="preserve"> </w:t>
      </w:r>
      <w:r>
        <w:t>leads</w:t>
      </w:r>
      <w:r>
        <w:rPr>
          <w:spacing w:val="-3"/>
        </w:rPr>
        <w:t xml:space="preserve"> </w:t>
      </w:r>
      <w:r>
        <w:t>in</w:t>
      </w:r>
      <w:r>
        <w:rPr>
          <w:spacing w:val="-2"/>
        </w:rPr>
        <w:t xml:space="preserve"> </w:t>
      </w:r>
      <w:r>
        <w:t xml:space="preserve">evangelism, the growth will cease. If no country has true leadership, the nation declines. If no community has </w:t>
      </w:r>
      <w:proofErr w:type="gramStart"/>
      <w:r>
        <w:t>leadership</w:t>
      </w:r>
      <w:proofErr w:type="gramEnd"/>
      <w:r>
        <w:t xml:space="preserve"> then that foundation will begin to crumble. If no family has leadership that house will fail. In this concept, everything rises and falls with leadership.</w:t>
      </w:r>
    </w:p>
    <w:p w14:paraId="32F9AFB8" w14:textId="77777777" w:rsidR="00A15328" w:rsidRDefault="00A15328">
      <w:pPr>
        <w:spacing w:line="300" w:lineRule="auto"/>
        <w:sectPr w:rsidR="00A15328" w:rsidSect="005F3759">
          <w:footerReference w:type="default" r:id="rId128"/>
          <w:pgSz w:w="12240" w:h="15840"/>
          <w:pgMar w:top="960" w:right="1100" w:bottom="280" w:left="880" w:header="782" w:footer="0" w:gutter="0"/>
          <w:cols w:space="720"/>
        </w:sectPr>
      </w:pPr>
    </w:p>
    <w:p w14:paraId="2FD702AE" w14:textId="77777777" w:rsidR="00A15328" w:rsidRDefault="00A15328">
      <w:pPr>
        <w:pStyle w:val="BodyText"/>
        <w:rPr>
          <w:sz w:val="20"/>
        </w:rPr>
      </w:pPr>
    </w:p>
    <w:p w14:paraId="668EA912" w14:textId="77777777" w:rsidR="00A15328" w:rsidRDefault="002C52BD">
      <w:pPr>
        <w:pStyle w:val="Heading6"/>
        <w:spacing w:before="221"/>
      </w:pPr>
      <w:r>
        <w:t>Bible</w:t>
      </w:r>
      <w:r>
        <w:rPr>
          <w:spacing w:val="-4"/>
        </w:rPr>
        <w:t xml:space="preserve"> </w:t>
      </w:r>
      <w:r>
        <w:t>examples</w:t>
      </w:r>
      <w:r>
        <w:rPr>
          <w:spacing w:val="-3"/>
        </w:rPr>
        <w:t xml:space="preserve"> </w:t>
      </w:r>
      <w:r>
        <w:t>of</w:t>
      </w:r>
      <w:r>
        <w:rPr>
          <w:spacing w:val="-4"/>
        </w:rPr>
        <w:t xml:space="preserve"> </w:t>
      </w:r>
      <w:r>
        <w:t>this</w:t>
      </w:r>
      <w:r>
        <w:rPr>
          <w:spacing w:val="-3"/>
        </w:rPr>
        <w:t xml:space="preserve"> </w:t>
      </w:r>
      <w:r>
        <w:t>concept</w:t>
      </w:r>
      <w:r>
        <w:rPr>
          <w:spacing w:val="-2"/>
        </w:rPr>
        <w:t xml:space="preserve"> </w:t>
      </w:r>
      <w:r>
        <w:t>of</w:t>
      </w:r>
      <w:r>
        <w:rPr>
          <w:spacing w:val="-4"/>
        </w:rPr>
        <w:t xml:space="preserve"> </w:t>
      </w:r>
      <w:r>
        <w:rPr>
          <w:spacing w:val="-2"/>
        </w:rPr>
        <w:t>leadership.</w:t>
      </w:r>
    </w:p>
    <w:p w14:paraId="09F90BE8" w14:textId="77777777" w:rsidR="00A15328" w:rsidRDefault="002C52BD">
      <w:pPr>
        <w:pStyle w:val="BodyText"/>
        <w:spacing w:before="85" w:line="300" w:lineRule="auto"/>
        <w:ind w:left="559" w:right="231"/>
      </w:pPr>
      <w:r>
        <w:t>What if the Apostles choose to not lead? What if Christ choose to not make disciples</w:t>
      </w:r>
      <w:r>
        <w:rPr>
          <w:spacing w:val="-3"/>
        </w:rPr>
        <w:t xml:space="preserve"> </w:t>
      </w:r>
      <w:r>
        <w:t>and</w:t>
      </w:r>
      <w:r>
        <w:rPr>
          <w:spacing w:val="-2"/>
        </w:rPr>
        <w:t xml:space="preserve"> </w:t>
      </w:r>
      <w:r>
        <w:t>to</w:t>
      </w:r>
      <w:r>
        <w:rPr>
          <w:spacing w:val="-3"/>
        </w:rPr>
        <w:t xml:space="preserve"> </w:t>
      </w:r>
      <w:r>
        <w:t>go</w:t>
      </w:r>
      <w:r>
        <w:rPr>
          <w:spacing w:val="-3"/>
        </w:rPr>
        <w:t xml:space="preserve"> </w:t>
      </w:r>
      <w:r>
        <w:t>to</w:t>
      </w:r>
      <w:r>
        <w:rPr>
          <w:spacing w:val="-5"/>
        </w:rPr>
        <w:t xml:space="preserve"> </w:t>
      </w:r>
      <w:r>
        <w:t>the</w:t>
      </w:r>
      <w:r>
        <w:rPr>
          <w:spacing w:val="-4"/>
        </w:rPr>
        <w:t xml:space="preserve"> </w:t>
      </w:r>
      <w:r>
        <w:t>cross?</w:t>
      </w:r>
      <w:r>
        <w:rPr>
          <w:spacing w:val="-4"/>
        </w:rPr>
        <w:t xml:space="preserve"> </w:t>
      </w:r>
      <w:r>
        <w:t>Leadership</w:t>
      </w:r>
      <w:r>
        <w:rPr>
          <w:spacing w:val="-2"/>
        </w:rPr>
        <w:t xml:space="preserve"> </w:t>
      </w:r>
      <w:r>
        <w:t>matters.</w:t>
      </w:r>
      <w:r>
        <w:rPr>
          <w:spacing w:val="-2"/>
        </w:rPr>
        <w:t xml:space="preserve"> </w:t>
      </w:r>
      <w:r>
        <w:t>Spiritual</w:t>
      </w:r>
      <w:r>
        <w:rPr>
          <w:spacing w:val="-3"/>
        </w:rPr>
        <w:t xml:space="preserve"> </w:t>
      </w:r>
      <w:r>
        <w:t>leadership</w:t>
      </w:r>
      <w:r>
        <w:rPr>
          <w:spacing w:val="-2"/>
        </w:rPr>
        <w:t xml:space="preserve"> </w:t>
      </w:r>
      <w:r>
        <w:t>is</w:t>
      </w:r>
      <w:r>
        <w:rPr>
          <w:spacing w:val="-3"/>
        </w:rPr>
        <w:t xml:space="preserve"> </w:t>
      </w:r>
      <w:r>
        <w:t>a</w:t>
      </w:r>
      <w:r>
        <w:rPr>
          <w:spacing w:val="-4"/>
        </w:rPr>
        <w:t xml:space="preserve"> </w:t>
      </w:r>
      <w:r>
        <w:t xml:space="preserve">must. God sent His Son, and His Son followed His Fathers will. </w:t>
      </w:r>
      <w:r>
        <w:rPr>
          <w:b/>
        </w:rPr>
        <w:t xml:space="preserve">(John 8:29) </w:t>
      </w:r>
      <w:r>
        <w:t>Jesus was a leader and He in turn made leaders, who began the Great Commission.</w:t>
      </w:r>
    </w:p>
    <w:p w14:paraId="324A7A21" w14:textId="77777777" w:rsidR="00A15328" w:rsidRDefault="002C52BD">
      <w:pPr>
        <w:pStyle w:val="BodyText"/>
        <w:spacing w:before="161" w:line="300" w:lineRule="auto"/>
        <w:ind w:left="559" w:right="342"/>
        <w:rPr>
          <w:b/>
        </w:rPr>
      </w:pPr>
      <w:r>
        <w:t>The disciples were trained to lead, like Jesus led, in His example of “leading others”</w:t>
      </w:r>
      <w:r>
        <w:rPr>
          <w:spacing w:val="-3"/>
        </w:rPr>
        <w:t xml:space="preserve"> </w:t>
      </w:r>
      <w:r>
        <w:t>to</w:t>
      </w:r>
      <w:r>
        <w:rPr>
          <w:spacing w:val="-3"/>
        </w:rPr>
        <w:t xml:space="preserve"> </w:t>
      </w:r>
      <w:r>
        <w:t>the</w:t>
      </w:r>
      <w:r>
        <w:rPr>
          <w:spacing w:val="-4"/>
        </w:rPr>
        <w:t xml:space="preserve"> </w:t>
      </w:r>
      <w:r>
        <w:t>gospel.</w:t>
      </w:r>
      <w:r>
        <w:rPr>
          <w:spacing w:val="-2"/>
        </w:rPr>
        <w:t xml:space="preserve"> </w:t>
      </w:r>
      <w:r>
        <w:t>Jesus</w:t>
      </w:r>
      <w:r>
        <w:rPr>
          <w:spacing w:val="-3"/>
        </w:rPr>
        <w:t xml:space="preserve"> </w:t>
      </w:r>
      <w:r>
        <w:t>took</w:t>
      </w:r>
      <w:r>
        <w:rPr>
          <w:spacing w:val="-4"/>
        </w:rPr>
        <w:t xml:space="preserve"> </w:t>
      </w:r>
      <w:r>
        <w:t>the</w:t>
      </w:r>
      <w:r>
        <w:rPr>
          <w:spacing w:val="-4"/>
        </w:rPr>
        <w:t xml:space="preserve"> </w:t>
      </w:r>
      <w:r>
        <w:t>leadership</w:t>
      </w:r>
      <w:r>
        <w:rPr>
          <w:spacing w:val="-2"/>
        </w:rPr>
        <w:t xml:space="preserve"> </w:t>
      </w:r>
      <w:r>
        <w:t>role</w:t>
      </w:r>
      <w:r>
        <w:rPr>
          <w:spacing w:val="-4"/>
        </w:rPr>
        <w:t xml:space="preserve"> </w:t>
      </w:r>
      <w:r>
        <w:t>of</w:t>
      </w:r>
      <w:r>
        <w:rPr>
          <w:spacing w:val="-3"/>
        </w:rPr>
        <w:t xml:space="preserve"> </w:t>
      </w:r>
      <w:r>
        <w:t>teaching</w:t>
      </w:r>
      <w:r>
        <w:rPr>
          <w:spacing w:val="-6"/>
        </w:rPr>
        <w:t xml:space="preserve"> </w:t>
      </w:r>
      <w:r>
        <w:t>others.</w:t>
      </w:r>
      <w:r>
        <w:rPr>
          <w:spacing w:val="-2"/>
        </w:rPr>
        <w:t xml:space="preserve"> </w:t>
      </w:r>
      <w:r>
        <w:t>He</w:t>
      </w:r>
      <w:r>
        <w:rPr>
          <w:spacing w:val="-4"/>
        </w:rPr>
        <w:t xml:space="preserve"> </w:t>
      </w:r>
      <w:r>
        <w:t>led</w:t>
      </w:r>
      <w:r>
        <w:rPr>
          <w:spacing w:val="-2"/>
        </w:rPr>
        <w:t xml:space="preserve"> </w:t>
      </w:r>
      <w:r>
        <w:t xml:space="preserve">the unsaved, to salvation. </w:t>
      </w:r>
      <w:r>
        <w:rPr>
          <w:b/>
        </w:rPr>
        <w:t xml:space="preserve">(Mark 16:20). </w:t>
      </w:r>
      <w:r>
        <w:t>This practice is what our Lord showed in His life, and this practice carried on from the first disciples and Apostles to the Lord’s people, in Acts. We can read of such examples during the early</w:t>
      </w:r>
      <w:r>
        <w:rPr>
          <w:spacing w:val="-1"/>
        </w:rPr>
        <w:t xml:space="preserve"> </w:t>
      </w:r>
      <w:r>
        <w:t xml:space="preserve">persecution of the saints </w:t>
      </w:r>
      <w:r>
        <w:rPr>
          <w:b/>
        </w:rPr>
        <w:t>(Acts 8:4-6).</w:t>
      </w:r>
    </w:p>
    <w:p w14:paraId="6E3C1C54" w14:textId="77777777" w:rsidR="00A15328" w:rsidRDefault="002C52BD">
      <w:pPr>
        <w:pStyle w:val="BodyText"/>
        <w:spacing w:before="160" w:line="300" w:lineRule="auto"/>
        <w:ind w:left="559" w:right="368"/>
      </w:pPr>
      <w:r>
        <w:t>We need real leaders. Leaders who lead in evangelism. Leaders who know how to teach the lost, how to ground new converts. Leaders who know how to create evangelism</w:t>
      </w:r>
      <w:r>
        <w:rPr>
          <w:spacing w:val="-3"/>
        </w:rPr>
        <w:t xml:space="preserve"> </w:t>
      </w:r>
      <w:r>
        <w:t>events,</w:t>
      </w:r>
      <w:r>
        <w:rPr>
          <w:spacing w:val="-5"/>
        </w:rPr>
        <w:t xml:space="preserve"> </w:t>
      </w:r>
      <w:r>
        <w:t>and</w:t>
      </w:r>
      <w:r>
        <w:rPr>
          <w:spacing w:val="-3"/>
        </w:rPr>
        <w:t xml:space="preserve"> </w:t>
      </w:r>
      <w:r>
        <w:t>train</w:t>
      </w:r>
      <w:r>
        <w:rPr>
          <w:spacing w:val="-3"/>
        </w:rPr>
        <w:t xml:space="preserve"> </w:t>
      </w:r>
      <w:r>
        <w:t>groups</w:t>
      </w:r>
      <w:r>
        <w:rPr>
          <w:spacing w:val="-4"/>
        </w:rPr>
        <w:t xml:space="preserve"> </w:t>
      </w:r>
      <w:r>
        <w:t>in</w:t>
      </w:r>
      <w:r>
        <w:rPr>
          <w:spacing w:val="-3"/>
        </w:rPr>
        <w:t xml:space="preserve"> </w:t>
      </w:r>
      <w:r>
        <w:t>outreach</w:t>
      </w:r>
      <w:r>
        <w:rPr>
          <w:spacing w:val="-3"/>
        </w:rPr>
        <w:t xml:space="preserve"> </w:t>
      </w:r>
      <w:r>
        <w:t>methods,</w:t>
      </w:r>
      <w:r>
        <w:rPr>
          <w:spacing w:val="-5"/>
        </w:rPr>
        <w:t xml:space="preserve"> </w:t>
      </w:r>
      <w:r>
        <w:t>etc.</w:t>
      </w:r>
      <w:r>
        <w:rPr>
          <w:spacing w:val="-3"/>
        </w:rPr>
        <w:t xml:space="preserve"> </w:t>
      </w:r>
      <w:r>
        <w:t>Leaders</w:t>
      </w:r>
      <w:r>
        <w:rPr>
          <w:spacing w:val="-6"/>
        </w:rPr>
        <w:t xml:space="preserve"> </w:t>
      </w:r>
      <w:r>
        <w:t>who</w:t>
      </w:r>
      <w:r>
        <w:rPr>
          <w:spacing w:val="-4"/>
        </w:rPr>
        <w:t xml:space="preserve"> </w:t>
      </w:r>
      <w:r>
        <w:t>take</w:t>
      </w:r>
      <w:r>
        <w:rPr>
          <w:spacing w:val="-5"/>
        </w:rPr>
        <w:t xml:space="preserve"> </w:t>
      </w:r>
      <w:r>
        <w:t>a young</w:t>
      </w:r>
      <w:r>
        <w:rPr>
          <w:spacing w:val="-2"/>
        </w:rPr>
        <w:t xml:space="preserve"> </w:t>
      </w:r>
      <w:r>
        <w:t>person within</w:t>
      </w:r>
      <w:r>
        <w:rPr>
          <w:spacing w:val="-3"/>
        </w:rPr>
        <w:t xml:space="preserve"> </w:t>
      </w:r>
      <w:r>
        <w:t>the</w:t>
      </w:r>
      <w:r>
        <w:rPr>
          <w:spacing w:val="-2"/>
        </w:rPr>
        <w:t xml:space="preserve"> </w:t>
      </w:r>
      <w:r>
        <w:t>church or</w:t>
      </w:r>
      <w:r>
        <w:rPr>
          <w:spacing w:val="-1"/>
        </w:rPr>
        <w:t xml:space="preserve"> </w:t>
      </w:r>
      <w:r>
        <w:t>a</w:t>
      </w:r>
      <w:r>
        <w:rPr>
          <w:spacing w:val="-2"/>
        </w:rPr>
        <w:t xml:space="preserve"> </w:t>
      </w:r>
      <w:r>
        <w:t>new</w:t>
      </w:r>
      <w:r>
        <w:rPr>
          <w:spacing w:val="-1"/>
        </w:rPr>
        <w:t xml:space="preserve"> </w:t>
      </w:r>
      <w:r>
        <w:t>sister</w:t>
      </w:r>
      <w:r>
        <w:rPr>
          <w:spacing w:val="-1"/>
        </w:rPr>
        <w:t xml:space="preserve"> </w:t>
      </w:r>
      <w:r>
        <w:t>or</w:t>
      </w:r>
      <w:r>
        <w:rPr>
          <w:spacing w:val="-3"/>
        </w:rPr>
        <w:t xml:space="preserve"> </w:t>
      </w:r>
      <w:r>
        <w:t>brother,</w:t>
      </w:r>
      <w:r>
        <w:rPr>
          <w:spacing w:val="-2"/>
        </w:rPr>
        <w:t xml:space="preserve"> </w:t>
      </w:r>
      <w:r>
        <w:t>and</w:t>
      </w:r>
      <w:r>
        <w:rPr>
          <w:spacing w:val="-2"/>
        </w:rPr>
        <w:t xml:space="preserve"> </w:t>
      </w:r>
      <w:r>
        <w:t>work</w:t>
      </w:r>
      <w:r>
        <w:rPr>
          <w:spacing w:val="-4"/>
        </w:rPr>
        <w:t xml:space="preserve"> </w:t>
      </w:r>
      <w:r>
        <w:t>with them as a mentor. A leader can help a person grow in character, in spiritual skills, in</w:t>
      </w:r>
      <w:r>
        <w:rPr>
          <w:spacing w:val="40"/>
        </w:rPr>
        <w:t xml:space="preserve"> </w:t>
      </w:r>
      <w:r>
        <w:t>church work, etc. We need such leaders.</w:t>
      </w:r>
    </w:p>
    <w:p w14:paraId="1317A247" w14:textId="77777777" w:rsidR="00A15328" w:rsidRDefault="002C52BD">
      <w:pPr>
        <w:pStyle w:val="BodyText"/>
        <w:spacing w:before="157" w:line="300" w:lineRule="auto"/>
        <w:ind w:left="559" w:right="327"/>
      </w:pPr>
      <w:r>
        <w:t>Mentorship</w:t>
      </w:r>
      <w:r>
        <w:rPr>
          <w:spacing w:val="-2"/>
        </w:rPr>
        <w:t xml:space="preserve"> </w:t>
      </w:r>
      <w:r>
        <w:t>can</w:t>
      </w:r>
      <w:r>
        <w:rPr>
          <w:spacing w:val="-2"/>
        </w:rPr>
        <w:t xml:space="preserve"> </w:t>
      </w:r>
      <w:r>
        <w:t>be</w:t>
      </w:r>
      <w:r>
        <w:rPr>
          <w:spacing w:val="-4"/>
        </w:rPr>
        <w:t xml:space="preserve"> </w:t>
      </w:r>
      <w:r>
        <w:t>done</w:t>
      </w:r>
      <w:r>
        <w:rPr>
          <w:spacing w:val="-4"/>
        </w:rPr>
        <w:t xml:space="preserve"> </w:t>
      </w:r>
      <w:r>
        <w:t>through</w:t>
      </w:r>
      <w:r>
        <w:rPr>
          <w:spacing w:val="-2"/>
        </w:rPr>
        <w:t xml:space="preserve"> </w:t>
      </w:r>
      <w:r>
        <w:t>helping</w:t>
      </w:r>
      <w:r>
        <w:rPr>
          <w:spacing w:val="-4"/>
        </w:rPr>
        <w:t xml:space="preserve"> </w:t>
      </w:r>
      <w:r>
        <w:t>someone</w:t>
      </w:r>
      <w:r>
        <w:rPr>
          <w:spacing w:val="-4"/>
        </w:rPr>
        <w:t xml:space="preserve"> </w:t>
      </w:r>
      <w:r>
        <w:t>make</w:t>
      </w:r>
      <w:r>
        <w:rPr>
          <w:spacing w:val="-4"/>
        </w:rPr>
        <w:t xml:space="preserve"> </w:t>
      </w:r>
      <w:r>
        <w:t>the</w:t>
      </w:r>
      <w:r>
        <w:rPr>
          <w:spacing w:val="-4"/>
        </w:rPr>
        <w:t xml:space="preserve"> </w:t>
      </w:r>
      <w:r>
        <w:t>Lord’s</w:t>
      </w:r>
      <w:r>
        <w:rPr>
          <w:spacing w:val="-3"/>
        </w:rPr>
        <w:t xml:space="preserve"> </w:t>
      </w:r>
      <w:r>
        <w:t>supper</w:t>
      </w:r>
      <w:r>
        <w:rPr>
          <w:spacing w:val="-3"/>
        </w:rPr>
        <w:t xml:space="preserve"> </w:t>
      </w:r>
      <w:r>
        <w:t>bread, teaching young people the value of visiting the elderly at church, by making such an event for these saints to go to. Mentorship can be shown in guiding a new convert in church work. We can help them</w:t>
      </w:r>
      <w:r>
        <w:rPr>
          <w:spacing w:val="-1"/>
        </w:rPr>
        <w:t xml:space="preserve"> </w:t>
      </w:r>
      <w:r>
        <w:t>learn how to</w:t>
      </w:r>
      <w:r>
        <w:rPr>
          <w:spacing w:val="-1"/>
        </w:rPr>
        <w:t xml:space="preserve"> </w:t>
      </w:r>
      <w:r>
        <w:t>play a specific role</w:t>
      </w:r>
      <w:r>
        <w:rPr>
          <w:spacing w:val="-2"/>
        </w:rPr>
        <w:t xml:space="preserve"> </w:t>
      </w:r>
      <w:r>
        <w:t>within the worship service.</w:t>
      </w:r>
    </w:p>
    <w:p w14:paraId="0CB936AB" w14:textId="77777777" w:rsidR="00A15328" w:rsidRDefault="002C52BD">
      <w:pPr>
        <w:pStyle w:val="BodyText"/>
        <w:spacing w:before="163" w:line="300" w:lineRule="auto"/>
        <w:ind w:left="559" w:right="451" w:hanging="1"/>
      </w:pPr>
      <w:r>
        <w:t>As</w:t>
      </w:r>
      <w:r>
        <w:rPr>
          <w:spacing w:val="-3"/>
        </w:rPr>
        <w:t xml:space="preserve"> </w:t>
      </w:r>
      <w:r>
        <w:t>I</w:t>
      </w:r>
      <w:r>
        <w:rPr>
          <w:spacing w:val="-5"/>
        </w:rPr>
        <w:t xml:space="preserve"> </w:t>
      </w:r>
      <w:r>
        <w:t>mentioned</w:t>
      </w:r>
      <w:r>
        <w:rPr>
          <w:spacing w:val="-2"/>
        </w:rPr>
        <w:t xml:space="preserve"> </w:t>
      </w:r>
      <w:r>
        <w:t>before,</w:t>
      </w:r>
      <w:r>
        <w:rPr>
          <w:spacing w:val="-3"/>
        </w:rPr>
        <w:t xml:space="preserve"> </w:t>
      </w:r>
      <w:r>
        <w:rPr>
          <w:sz w:val="36"/>
        </w:rPr>
        <w:t>“</w:t>
      </w:r>
      <w:r>
        <w:t>Evangelism</w:t>
      </w:r>
      <w:r>
        <w:rPr>
          <w:spacing w:val="-2"/>
        </w:rPr>
        <w:t xml:space="preserve"> </w:t>
      </w:r>
      <w:r>
        <w:t>is</w:t>
      </w:r>
      <w:r>
        <w:rPr>
          <w:spacing w:val="-3"/>
        </w:rPr>
        <w:t xml:space="preserve"> </w:t>
      </w:r>
      <w:r>
        <w:t>mentorship.”</w:t>
      </w:r>
      <w:r>
        <w:rPr>
          <w:spacing w:val="-3"/>
        </w:rPr>
        <w:t xml:space="preserve"> </w:t>
      </w:r>
      <w:r>
        <w:t>The</w:t>
      </w:r>
      <w:r>
        <w:rPr>
          <w:spacing w:val="-4"/>
        </w:rPr>
        <w:t xml:space="preserve"> </w:t>
      </w:r>
      <w:r>
        <w:t>soul</w:t>
      </w:r>
      <w:r>
        <w:rPr>
          <w:spacing w:val="-3"/>
        </w:rPr>
        <w:t xml:space="preserve"> </w:t>
      </w:r>
      <w:r>
        <w:t>saving</w:t>
      </w:r>
      <w:r>
        <w:rPr>
          <w:spacing w:val="-6"/>
        </w:rPr>
        <w:t xml:space="preserve"> </w:t>
      </w:r>
      <w:r>
        <w:t>process</w:t>
      </w:r>
      <w:r>
        <w:rPr>
          <w:spacing w:val="-3"/>
        </w:rPr>
        <w:t xml:space="preserve"> </w:t>
      </w:r>
      <w:r>
        <w:t>does not end at baptism, we are to help them to be faithful. We need to continue to help them get to Heaven, (even after they are baptized).</w:t>
      </w:r>
    </w:p>
    <w:p w14:paraId="3872EC6D" w14:textId="77777777" w:rsidR="00A15328" w:rsidRDefault="002C52BD">
      <w:pPr>
        <w:pStyle w:val="Heading7"/>
        <w:spacing w:before="163"/>
        <w:ind w:left="559"/>
        <w:rPr>
          <w:i w:val="0"/>
        </w:rPr>
      </w:pPr>
      <w:r>
        <w:t>“Be</w:t>
      </w:r>
      <w:r>
        <w:rPr>
          <w:spacing w:val="-5"/>
        </w:rPr>
        <w:t xml:space="preserve"> </w:t>
      </w:r>
      <w:r>
        <w:t>faithful</w:t>
      </w:r>
      <w:r>
        <w:rPr>
          <w:spacing w:val="-4"/>
        </w:rPr>
        <w:t xml:space="preserve"> </w:t>
      </w:r>
      <w:r>
        <w:t>until</w:t>
      </w:r>
      <w:r>
        <w:rPr>
          <w:spacing w:val="-3"/>
        </w:rPr>
        <w:t xml:space="preserve"> </w:t>
      </w:r>
      <w:r>
        <w:t>death,</w:t>
      </w:r>
      <w:r>
        <w:rPr>
          <w:spacing w:val="-5"/>
        </w:rPr>
        <w:t xml:space="preserve"> </w:t>
      </w:r>
      <w:r>
        <w:t>and</w:t>
      </w:r>
      <w:r>
        <w:rPr>
          <w:spacing w:val="-3"/>
        </w:rPr>
        <w:t xml:space="preserve"> </w:t>
      </w:r>
      <w:r>
        <w:t>I</w:t>
      </w:r>
      <w:r>
        <w:rPr>
          <w:spacing w:val="-5"/>
        </w:rPr>
        <w:t xml:space="preserve"> </w:t>
      </w:r>
      <w:r>
        <w:t>will</w:t>
      </w:r>
      <w:r>
        <w:rPr>
          <w:spacing w:val="-3"/>
        </w:rPr>
        <w:t xml:space="preserve"> </w:t>
      </w:r>
      <w:r>
        <w:t>give</w:t>
      </w:r>
      <w:r>
        <w:rPr>
          <w:spacing w:val="-3"/>
        </w:rPr>
        <w:t xml:space="preserve"> </w:t>
      </w:r>
      <w:r>
        <w:t>you</w:t>
      </w:r>
      <w:r>
        <w:rPr>
          <w:spacing w:val="-4"/>
        </w:rPr>
        <w:t xml:space="preserve"> </w:t>
      </w:r>
      <w:r>
        <w:t>the</w:t>
      </w:r>
      <w:r>
        <w:rPr>
          <w:spacing w:val="-2"/>
        </w:rPr>
        <w:t xml:space="preserve"> </w:t>
      </w:r>
      <w:r>
        <w:t>crown</w:t>
      </w:r>
      <w:r>
        <w:rPr>
          <w:spacing w:val="-4"/>
        </w:rPr>
        <w:t xml:space="preserve"> </w:t>
      </w:r>
      <w:r>
        <w:t>of</w:t>
      </w:r>
      <w:r>
        <w:rPr>
          <w:spacing w:val="-4"/>
        </w:rPr>
        <w:t xml:space="preserve"> </w:t>
      </w:r>
      <w:r>
        <w:t>life.”</w:t>
      </w:r>
      <w:r>
        <w:rPr>
          <w:spacing w:val="-4"/>
        </w:rPr>
        <w:t xml:space="preserve"> </w:t>
      </w:r>
      <w:r>
        <w:rPr>
          <w:i w:val="0"/>
        </w:rPr>
        <w:t>Revelation</w:t>
      </w:r>
      <w:r>
        <w:rPr>
          <w:i w:val="0"/>
          <w:spacing w:val="-3"/>
        </w:rPr>
        <w:t xml:space="preserve"> </w:t>
      </w:r>
      <w:r>
        <w:rPr>
          <w:i w:val="0"/>
          <w:spacing w:val="-4"/>
        </w:rPr>
        <w:t>2:10</w:t>
      </w:r>
    </w:p>
    <w:p w14:paraId="2BE4F52E" w14:textId="77777777" w:rsidR="00A15328" w:rsidRDefault="00A15328">
      <w:pPr>
        <w:sectPr w:rsidR="00A15328" w:rsidSect="005F3759">
          <w:footerReference w:type="default" r:id="rId129"/>
          <w:pgSz w:w="12240" w:h="15840"/>
          <w:pgMar w:top="960" w:right="1100" w:bottom="280" w:left="880" w:header="782" w:footer="0" w:gutter="0"/>
          <w:cols w:space="720"/>
        </w:sectPr>
      </w:pPr>
    </w:p>
    <w:p w14:paraId="099EA88D" w14:textId="77777777" w:rsidR="00A15328" w:rsidRDefault="00A15328">
      <w:pPr>
        <w:pStyle w:val="BodyText"/>
        <w:rPr>
          <w:b/>
          <w:sz w:val="20"/>
        </w:rPr>
      </w:pPr>
    </w:p>
    <w:p w14:paraId="26B4DD99" w14:textId="77777777" w:rsidR="00A15328" w:rsidRDefault="002C52BD">
      <w:pPr>
        <w:pStyle w:val="BodyText"/>
        <w:spacing w:before="221" w:line="300" w:lineRule="auto"/>
        <w:ind w:left="559" w:right="431"/>
        <w:jc w:val="both"/>
      </w:pPr>
      <w:r>
        <w:t xml:space="preserve">The more we can interweave them into the </w:t>
      </w:r>
      <w:proofErr w:type="gramStart"/>
      <w:r>
        <w:t>kingdoms</w:t>
      </w:r>
      <w:proofErr w:type="gramEnd"/>
      <w:r>
        <w:t xml:space="preserve"> fabric, in the spiritual</w:t>
      </w:r>
      <w:r>
        <w:rPr>
          <w:spacing w:val="-1"/>
        </w:rPr>
        <w:t xml:space="preserve"> </w:t>
      </w:r>
      <w:r>
        <w:t>work they</w:t>
      </w:r>
      <w:r>
        <w:rPr>
          <w:spacing w:val="-3"/>
        </w:rPr>
        <w:t xml:space="preserve"> </w:t>
      </w:r>
      <w:r>
        <w:t>do</w:t>
      </w:r>
      <w:r>
        <w:rPr>
          <w:spacing w:val="-3"/>
        </w:rPr>
        <w:t xml:space="preserve"> </w:t>
      </w:r>
      <w:r>
        <w:t>(that</w:t>
      </w:r>
      <w:r>
        <w:rPr>
          <w:spacing w:val="-4"/>
        </w:rPr>
        <w:t xml:space="preserve"> </w:t>
      </w:r>
      <w:r>
        <w:t>requires</w:t>
      </w:r>
      <w:r>
        <w:rPr>
          <w:spacing w:val="-3"/>
        </w:rPr>
        <w:t xml:space="preserve"> </w:t>
      </w:r>
      <w:r>
        <w:t>emotional,</w:t>
      </w:r>
      <w:r>
        <w:rPr>
          <w:spacing w:val="-4"/>
        </w:rPr>
        <w:t xml:space="preserve"> </w:t>
      </w:r>
      <w:r>
        <w:t>mental,</w:t>
      </w:r>
      <w:r>
        <w:rPr>
          <w:spacing w:val="-6"/>
        </w:rPr>
        <w:t xml:space="preserve"> </w:t>
      </w:r>
      <w:r>
        <w:t>physical</w:t>
      </w:r>
      <w:r>
        <w:rPr>
          <w:spacing w:val="-3"/>
        </w:rPr>
        <w:t xml:space="preserve"> </w:t>
      </w:r>
      <w:r>
        <w:t>energy</w:t>
      </w:r>
      <w:r>
        <w:rPr>
          <w:spacing w:val="-2"/>
        </w:rPr>
        <w:t xml:space="preserve"> </w:t>
      </w:r>
      <w:r>
        <w:t>investments),</w:t>
      </w:r>
      <w:r>
        <w:rPr>
          <w:spacing w:val="-4"/>
        </w:rPr>
        <w:t xml:space="preserve"> </w:t>
      </w:r>
      <w:r>
        <w:t>the</w:t>
      </w:r>
      <w:r>
        <w:rPr>
          <w:spacing w:val="-6"/>
        </w:rPr>
        <w:t xml:space="preserve"> </w:t>
      </w:r>
      <w:r>
        <w:t>more they will be intertwined with God, His Word and His people.</w:t>
      </w:r>
    </w:p>
    <w:p w14:paraId="03A60F27" w14:textId="77777777" w:rsidR="00A15328" w:rsidRDefault="002C52BD">
      <w:pPr>
        <w:pStyle w:val="BodyText"/>
        <w:spacing w:before="160" w:line="300" w:lineRule="auto"/>
        <w:ind w:left="559" w:right="367"/>
      </w:pPr>
      <w:r>
        <w:t>Find</w:t>
      </w:r>
      <w:r>
        <w:rPr>
          <w:spacing w:val="-2"/>
        </w:rPr>
        <w:t xml:space="preserve"> </w:t>
      </w:r>
      <w:r>
        <w:t>ways</w:t>
      </w:r>
      <w:r>
        <w:rPr>
          <w:spacing w:val="-3"/>
        </w:rPr>
        <w:t xml:space="preserve"> </w:t>
      </w:r>
      <w:r>
        <w:t>to</w:t>
      </w:r>
      <w:r>
        <w:rPr>
          <w:spacing w:val="-3"/>
        </w:rPr>
        <w:t xml:space="preserve"> </w:t>
      </w:r>
      <w:r>
        <w:t>include</w:t>
      </w:r>
      <w:r>
        <w:rPr>
          <w:spacing w:val="-4"/>
        </w:rPr>
        <w:t xml:space="preserve"> </w:t>
      </w:r>
      <w:r>
        <w:t>new</w:t>
      </w:r>
      <w:r>
        <w:rPr>
          <w:spacing w:val="-5"/>
        </w:rPr>
        <w:t xml:space="preserve"> </w:t>
      </w:r>
      <w:r>
        <w:t>converts</w:t>
      </w:r>
      <w:r>
        <w:rPr>
          <w:spacing w:val="-3"/>
        </w:rPr>
        <w:t xml:space="preserve"> </w:t>
      </w:r>
      <w:r>
        <w:t>and</w:t>
      </w:r>
      <w:r>
        <w:rPr>
          <w:spacing w:val="-2"/>
        </w:rPr>
        <w:t xml:space="preserve"> </w:t>
      </w:r>
      <w:r>
        <w:t>church</w:t>
      </w:r>
      <w:r>
        <w:rPr>
          <w:spacing w:val="-4"/>
        </w:rPr>
        <w:t xml:space="preserve"> </w:t>
      </w:r>
      <w:r>
        <w:t>people</w:t>
      </w:r>
      <w:r>
        <w:rPr>
          <w:spacing w:val="-4"/>
        </w:rPr>
        <w:t xml:space="preserve"> </w:t>
      </w:r>
      <w:r>
        <w:t>in</w:t>
      </w:r>
      <w:r>
        <w:rPr>
          <w:spacing w:val="-2"/>
        </w:rPr>
        <w:t xml:space="preserve"> </w:t>
      </w:r>
      <w:r>
        <w:t>kingdom</w:t>
      </w:r>
      <w:r>
        <w:rPr>
          <w:spacing w:val="-2"/>
        </w:rPr>
        <w:t xml:space="preserve"> </w:t>
      </w:r>
      <w:r>
        <w:t>work.</w:t>
      </w:r>
      <w:r>
        <w:rPr>
          <w:spacing w:val="-2"/>
        </w:rPr>
        <w:t xml:space="preserve"> </w:t>
      </w:r>
      <w:r>
        <w:t>Seek</w:t>
      </w:r>
      <w:r>
        <w:rPr>
          <w:spacing w:val="-4"/>
        </w:rPr>
        <w:t xml:space="preserve"> </w:t>
      </w:r>
      <w:r>
        <w:t>ways to mentor others. All people can be mentored for the Lord’s cause in kingdom building pursuits. Our young people can be molded into leaders. The new</w:t>
      </w:r>
      <w:r>
        <w:rPr>
          <w:spacing w:val="40"/>
        </w:rPr>
        <w:t xml:space="preserve"> </w:t>
      </w:r>
      <w:r>
        <w:t xml:space="preserve">converts can be given training for growth. People of all ages and backgrounds can be mentored. Look for opportunities and think of things you can do for others in </w:t>
      </w:r>
      <w:r>
        <w:rPr>
          <w:spacing w:val="-2"/>
        </w:rPr>
        <w:t>mentorship.</w:t>
      </w:r>
    </w:p>
    <w:p w14:paraId="149FF31C" w14:textId="77777777" w:rsidR="00A15328" w:rsidRDefault="002C52BD">
      <w:pPr>
        <w:pStyle w:val="Heading6"/>
        <w:spacing w:before="160" w:line="302" w:lineRule="auto"/>
        <w:ind w:left="559" w:right="607"/>
      </w:pPr>
      <w:r>
        <w:t>The</w:t>
      </w:r>
      <w:r>
        <w:rPr>
          <w:spacing w:val="-3"/>
        </w:rPr>
        <w:t xml:space="preserve"> </w:t>
      </w:r>
      <w:r>
        <w:t>value</w:t>
      </w:r>
      <w:r>
        <w:rPr>
          <w:spacing w:val="-3"/>
        </w:rPr>
        <w:t xml:space="preserve"> </w:t>
      </w:r>
      <w:r>
        <w:t>of</w:t>
      </w:r>
      <w:r>
        <w:rPr>
          <w:spacing w:val="-3"/>
        </w:rPr>
        <w:t xml:space="preserve"> </w:t>
      </w:r>
      <w:r>
        <w:t>building</w:t>
      </w:r>
      <w:r>
        <w:rPr>
          <w:spacing w:val="-5"/>
        </w:rPr>
        <w:t xml:space="preserve"> </w:t>
      </w:r>
      <w:r>
        <w:t>a</w:t>
      </w:r>
      <w:r>
        <w:rPr>
          <w:spacing w:val="-3"/>
        </w:rPr>
        <w:t xml:space="preserve"> </w:t>
      </w:r>
      <w:r>
        <w:t>legacy</w:t>
      </w:r>
      <w:r>
        <w:rPr>
          <w:spacing w:val="-4"/>
        </w:rPr>
        <w:t xml:space="preserve"> </w:t>
      </w:r>
      <w:r>
        <w:t>of</w:t>
      </w:r>
      <w:r>
        <w:rPr>
          <w:spacing w:val="-4"/>
        </w:rPr>
        <w:t xml:space="preserve"> </w:t>
      </w:r>
      <w:r>
        <w:t>leadership.</w:t>
      </w:r>
      <w:r>
        <w:rPr>
          <w:spacing w:val="-4"/>
        </w:rPr>
        <w:t xml:space="preserve"> </w:t>
      </w:r>
      <w:r>
        <w:t>Leadership</w:t>
      </w:r>
      <w:r>
        <w:rPr>
          <w:spacing w:val="-3"/>
        </w:rPr>
        <w:t xml:space="preserve"> </w:t>
      </w:r>
      <w:r>
        <w:t>can</w:t>
      </w:r>
      <w:r>
        <w:rPr>
          <w:spacing w:val="-3"/>
        </w:rPr>
        <w:t xml:space="preserve"> </w:t>
      </w:r>
      <w:r>
        <w:t>rise</w:t>
      </w:r>
      <w:r>
        <w:rPr>
          <w:spacing w:val="-3"/>
        </w:rPr>
        <w:t xml:space="preserve"> </w:t>
      </w:r>
      <w:r>
        <w:t>and</w:t>
      </w:r>
      <w:r>
        <w:rPr>
          <w:spacing w:val="-3"/>
        </w:rPr>
        <w:t xml:space="preserve"> </w:t>
      </w:r>
      <w:r>
        <w:t>fall</w:t>
      </w:r>
      <w:r>
        <w:rPr>
          <w:spacing w:val="-2"/>
        </w:rPr>
        <w:t xml:space="preserve"> </w:t>
      </w:r>
      <w:r>
        <w:t>in future generations by what we do now.</w:t>
      </w:r>
    </w:p>
    <w:p w14:paraId="573E2587" w14:textId="77777777" w:rsidR="00A15328" w:rsidRDefault="002C52BD">
      <w:pPr>
        <w:pStyle w:val="BodyText"/>
        <w:spacing w:before="152" w:line="302" w:lineRule="auto"/>
        <w:ind w:left="559" w:right="451"/>
      </w:pPr>
      <w:r>
        <w:t>Bible</w:t>
      </w:r>
      <w:r>
        <w:rPr>
          <w:spacing w:val="-4"/>
        </w:rPr>
        <w:t xml:space="preserve"> </w:t>
      </w:r>
      <w:r>
        <w:t>examples:</w:t>
      </w:r>
      <w:r>
        <w:rPr>
          <w:spacing w:val="-4"/>
        </w:rPr>
        <w:t xml:space="preserve"> </w:t>
      </w:r>
      <w:r>
        <w:t>What</w:t>
      </w:r>
      <w:r>
        <w:rPr>
          <w:spacing w:val="-4"/>
        </w:rPr>
        <w:t xml:space="preserve"> </w:t>
      </w:r>
      <w:r>
        <w:t>do</w:t>
      </w:r>
      <w:r>
        <w:rPr>
          <w:spacing w:val="-3"/>
        </w:rPr>
        <w:t xml:space="preserve"> </w:t>
      </w:r>
      <w:r>
        <w:t>we</w:t>
      </w:r>
      <w:r>
        <w:rPr>
          <w:spacing w:val="-4"/>
        </w:rPr>
        <w:t xml:space="preserve"> </w:t>
      </w:r>
      <w:r>
        <w:t>read</w:t>
      </w:r>
      <w:r>
        <w:rPr>
          <w:spacing w:val="-2"/>
        </w:rPr>
        <w:t xml:space="preserve"> </w:t>
      </w:r>
      <w:r>
        <w:t>about</w:t>
      </w:r>
      <w:r>
        <w:rPr>
          <w:spacing w:val="-4"/>
        </w:rPr>
        <w:t xml:space="preserve"> </w:t>
      </w:r>
      <w:r>
        <w:t>Israel</w:t>
      </w:r>
      <w:r>
        <w:rPr>
          <w:spacing w:val="-3"/>
        </w:rPr>
        <w:t xml:space="preserve"> </w:t>
      </w:r>
      <w:r>
        <w:t>when</w:t>
      </w:r>
      <w:r>
        <w:rPr>
          <w:spacing w:val="-2"/>
        </w:rPr>
        <w:t xml:space="preserve"> </w:t>
      </w:r>
      <w:r>
        <w:t>they</w:t>
      </w:r>
      <w:r>
        <w:rPr>
          <w:spacing w:val="-3"/>
        </w:rPr>
        <w:t xml:space="preserve"> </w:t>
      </w:r>
      <w:r>
        <w:t>had</w:t>
      </w:r>
      <w:r>
        <w:rPr>
          <w:spacing w:val="-2"/>
        </w:rPr>
        <w:t xml:space="preserve"> </w:t>
      </w:r>
      <w:r>
        <w:t>a</w:t>
      </w:r>
      <w:r>
        <w:rPr>
          <w:spacing w:val="-4"/>
        </w:rPr>
        <w:t xml:space="preserve"> </w:t>
      </w:r>
      <w:r>
        <w:t>lack</w:t>
      </w:r>
      <w:r>
        <w:rPr>
          <w:spacing w:val="-4"/>
        </w:rPr>
        <w:t xml:space="preserve"> </w:t>
      </w:r>
      <w:r>
        <w:t>of</w:t>
      </w:r>
      <w:r>
        <w:rPr>
          <w:spacing w:val="-3"/>
        </w:rPr>
        <w:t xml:space="preserve"> </w:t>
      </w:r>
      <w:r>
        <w:t>spiritual vision in leadership?</w:t>
      </w:r>
    </w:p>
    <w:p w14:paraId="06329A44" w14:textId="77777777" w:rsidR="00A15328" w:rsidRDefault="002C52BD">
      <w:pPr>
        <w:spacing w:before="154" w:line="300" w:lineRule="auto"/>
        <w:ind w:left="559" w:right="327"/>
        <w:rPr>
          <w:b/>
          <w:i/>
          <w:sz w:val="28"/>
        </w:rPr>
      </w:pPr>
      <w:r>
        <w:rPr>
          <w:sz w:val="28"/>
        </w:rPr>
        <w:t xml:space="preserve">In </w:t>
      </w:r>
      <w:r>
        <w:rPr>
          <w:b/>
          <w:sz w:val="28"/>
        </w:rPr>
        <w:t xml:space="preserve">Judges 2:7 </w:t>
      </w:r>
      <w:r>
        <w:rPr>
          <w:sz w:val="28"/>
        </w:rPr>
        <w:t xml:space="preserve">we read what happens when there is a vacuum of leadership. When the godly leader Joshua and the elders lived, </w:t>
      </w:r>
      <w:r>
        <w:rPr>
          <w:b/>
          <w:i/>
          <w:sz w:val="28"/>
        </w:rPr>
        <w:t xml:space="preserve">“The people served the Lord throughout the lifetime of Joshua and of the elders who outlived him and who had seen all the great things the Lord had done for Israel.” </w:t>
      </w:r>
      <w:r>
        <w:rPr>
          <w:sz w:val="28"/>
        </w:rPr>
        <w:t>And yet after these men</w:t>
      </w:r>
      <w:r>
        <w:rPr>
          <w:spacing w:val="-4"/>
          <w:sz w:val="28"/>
        </w:rPr>
        <w:t xml:space="preserve"> </w:t>
      </w:r>
      <w:r>
        <w:rPr>
          <w:sz w:val="28"/>
        </w:rPr>
        <w:t>died…</w:t>
      </w:r>
      <w:r>
        <w:rPr>
          <w:spacing w:val="-16"/>
          <w:sz w:val="28"/>
        </w:rPr>
        <w:t xml:space="preserve"> </w:t>
      </w:r>
      <w:r>
        <w:rPr>
          <w:b/>
          <w:i/>
          <w:sz w:val="28"/>
        </w:rPr>
        <w:t>10</w:t>
      </w:r>
      <w:r>
        <w:rPr>
          <w:b/>
          <w:i/>
          <w:spacing w:val="-4"/>
          <w:sz w:val="28"/>
        </w:rPr>
        <w:t xml:space="preserve"> </w:t>
      </w:r>
      <w:r>
        <w:rPr>
          <w:b/>
          <w:i/>
          <w:sz w:val="28"/>
        </w:rPr>
        <w:t>After</w:t>
      </w:r>
      <w:r>
        <w:rPr>
          <w:b/>
          <w:i/>
          <w:spacing w:val="-4"/>
          <w:sz w:val="28"/>
        </w:rPr>
        <w:t xml:space="preserve"> </w:t>
      </w:r>
      <w:r>
        <w:rPr>
          <w:b/>
          <w:i/>
          <w:sz w:val="28"/>
        </w:rPr>
        <w:t>that</w:t>
      </w:r>
      <w:r>
        <w:rPr>
          <w:b/>
          <w:i/>
          <w:spacing w:val="-2"/>
          <w:sz w:val="28"/>
        </w:rPr>
        <w:t xml:space="preserve"> </w:t>
      </w:r>
      <w:r>
        <w:rPr>
          <w:b/>
          <w:i/>
          <w:sz w:val="28"/>
        </w:rPr>
        <w:t>whole</w:t>
      </w:r>
      <w:r>
        <w:rPr>
          <w:b/>
          <w:i/>
          <w:spacing w:val="-2"/>
          <w:sz w:val="28"/>
        </w:rPr>
        <w:t xml:space="preserve"> </w:t>
      </w:r>
      <w:r>
        <w:rPr>
          <w:b/>
          <w:i/>
          <w:sz w:val="28"/>
        </w:rPr>
        <w:t>generation</w:t>
      </w:r>
      <w:r>
        <w:rPr>
          <w:b/>
          <w:i/>
          <w:spacing w:val="-3"/>
          <w:sz w:val="28"/>
        </w:rPr>
        <w:t xml:space="preserve"> </w:t>
      </w:r>
      <w:r>
        <w:rPr>
          <w:b/>
          <w:i/>
          <w:sz w:val="28"/>
        </w:rPr>
        <w:t>had</w:t>
      </w:r>
      <w:r>
        <w:rPr>
          <w:b/>
          <w:i/>
          <w:spacing w:val="-3"/>
          <w:sz w:val="28"/>
        </w:rPr>
        <w:t xml:space="preserve"> </w:t>
      </w:r>
      <w:r>
        <w:rPr>
          <w:b/>
          <w:i/>
          <w:sz w:val="28"/>
        </w:rPr>
        <w:t>been</w:t>
      </w:r>
      <w:r>
        <w:rPr>
          <w:b/>
          <w:i/>
          <w:spacing w:val="-3"/>
          <w:sz w:val="28"/>
        </w:rPr>
        <w:t xml:space="preserve"> </w:t>
      </w:r>
      <w:r>
        <w:rPr>
          <w:b/>
          <w:i/>
          <w:sz w:val="28"/>
        </w:rPr>
        <w:t>gathered</w:t>
      </w:r>
      <w:r>
        <w:rPr>
          <w:b/>
          <w:i/>
          <w:spacing w:val="-5"/>
          <w:sz w:val="28"/>
        </w:rPr>
        <w:t xml:space="preserve"> </w:t>
      </w:r>
      <w:r>
        <w:rPr>
          <w:b/>
          <w:i/>
          <w:sz w:val="28"/>
        </w:rPr>
        <w:t>to</w:t>
      </w:r>
      <w:r>
        <w:rPr>
          <w:b/>
          <w:i/>
          <w:spacing w:val="-3"/>
          <w:sz w:val="28"/>
        </w:rPr>
        <w:t xml:space="preserve"> </w:t>
      </w:r>
      <w:r>
        <w:rPr>
          <w:b/>
          <w:i/>
          <w:sz w:val="28"/>
        </w:rPr>
        <w:t>their</w:t>
      </w:r>
      <w:r>
        <w:rPr>
          <w:b/>
          <w:i/>
          <w:spacing w:val="-4"/>
          <w:sz w:val="28"/>
        </w:rPr>
        <w:t xml:space="preserve"> </w:t>
      </w:r>
      <w:r>
        <w:rPr>
          <w:b/>
          <w:i/>
          <w:sz w:val="28"/>
        </w:rPr>
        <w:t>ancestors, another generation grew up who knew neither the Lord nor what he had done for Israel. 11 Then the Israelites did evil in the eyes of the Lord and served the Baals. 12 They forsook the Lord…”</w:t>
      </w:r>
    </w:p>
    <w:p w14:paraId="5E54DD98" w14:textId="77777777" w:rsidR="00A15328" w:rsidRDefault="002C52BD">
      <w:pPr>
        <w:spacing w:before="161" w:line="300" w:lineRule="auto"/>
        <w:ind w:left="559" w:right="411"/>
        <w:rPr>
          <w:i/>
          <w:sz w:val="28"/>
        </w:rPr>
      </w:pPr>
      <w:r>
        <w:rPr>
          <w:i/>
          <w:sz w:val="28"/>
        </w:rPr>
        <w:t>This leadership godly leadership kept things on a straight course while they lived. And</w:t>
      </w:r>
      <w:r>
        <w:rPr>
          <w:i/>
          <w:spacing w:val="-4"/>
          <w:sz w:val="28"/>
        </w:rPr>
        <w:t xml:space="preserve"> </w:t>
      </w:r>
      <w:r>
        <w:rPr>
          <w:i/>
          <w:sz w:val="28"/>
        </w:rPr>
        <w:t>yet</w:t>
      </w:r>
      <w:r>
        <w:rPr>
          <w:i/>
          <w:spacing w:val="-4"/>
          <w:sz w:val="28"/>
        </w:rPr>
        <w:t xml:space="preserve"> </w:t>
      </w:r>
      <w:r>
        <w:rPr>
          <w:i/>
          <w:sz w:val="28"/>
        </w:rPr>
        <w:t>they</w:t>
      </w:r>
      <w:r>
        <w:rPr>
          <w:i/>
          <w:spacing w:val="-4"/>
          <w:sz w:val="28"/>
        </w:rPr>
        <w:t xml:space="preserve"> </w:t>
      </w:r>
      <w:r>
        <w:rPr>
          <w:i/>
          <w:sz w:val="28"/>
        </w:rPr>
        <w:t>lacked</w:t>
      </w:r>
      <w:r>
        <w:rPr>
          <w:i/>
          <w:spacing w:val="-4"/>
          <w:sz w:val="28"/>
        </w:rPr>
        <w:t xml:space="preserve"> </w:t>
      </w:r>
      <w:r>
        <w:rPr>
          <w:i/>
          <w:sz w:val="28"/>
        </w:rPr>
        <w:t>vision.</w:t>
      </w:r>
      <w:r>
        <w:rPr>
          <w:i/>
          <w:spacing w:val="-2"/>
          <w:sz w:val="28"/>
        </w:rPr>
        <w:t xml:space="preserve"> </w:t>
      </w:r>
      <w:r>
        <w:rPr>
          <w:i/>
          <w:sz w:val="28"/>
        </w:rPr>
        <w:t>They</w:t>
      </w:r>
      <w:r>
        <w:rPr>
          <w:i/>
          <w:spacing w:val="-4"/>
          <w:sz w:val="28"/>
        </w:rPr>
        <w:t xml:space="preserve"> </w:t>
      </w:r>
      <w:r>
        <w:rPr>
          <w:i/>
          <w:sz w:val="28"/>
        </w:rPr>
        <w:t>did</w:t>
      </w:r>
      <w:r>
        <w:rPr>
          <w:i/>
          <w:spacing w:val="-4"/>
          <w:sz w:val="28"/>
        </w:rPr>
        <w:t xml:space="preserve"> </w:t>
      </w:r>
      <w:r>
        <w:rPr>
          <w:i/>
          <w:sz w:val="28"/>
        </w:rPr>
        <w:t>not</w:t>
      </w:r>
      <w:r>
        <w:rPr>
          <w:i/>
          <w:spacing w:val="-4"/>
          <w:sz w:val="28"/>
        </w:rPr>
        <w:t xml:space="preserve"> </w:t>
      </w:r>
      <w:r>
        <w:rPr>
          <w:i/>
          <w:sz w:val="28"/>
        </w:rPr>
        <w:t>create</w:t>
      </w:r>
      <w:r>
        <w:rPr>
          <w:i/>
          <w:spacing w:val="-3"/>
          <w:sz w:val="28"/>
        </w:rPr>
        <w:t xml:space="preserve"> </w:t>
      </w:r>
      <w:r>
        <w:rPr>
          <w:i/>
          <w:sz w:val="28"/>
        </w:rPr>
        <w:t>a</w:t>
      </w:r>
      <w:r>
        <w:rPr>
          <w:i/>
          <w:spacing w:val="-4"/>
          <w:sz w:val="28"/>
        </w:rPr>
        <w:t xml:space="preserve"> </w:t>
      </w:r>
      <w:r>
        <w:rPr>
          <w:i/>
          <w:sz w:val="28"/>
        </w:rPr>
        <w:t>lasting</w:t>
      </w:r>
      <w:r>
        <w:rPr>
          <w:i/>
          <w:spacing w:val="-4"/>
          <w:sz w:val="28"/>
        </w:rPr>
        <w:t xml:space="preserve"> </w:t>
      </w:r>
      <w:r>
        <w:rPr>
          <w:i/>
          <w:sz w:val="28"/>
        </w:rPr>
        <w:t>foundation.</w:t>
      </w:r>
      <w:r>
        <w:rPr>
          <w:i/>
          <w:spacing w:val="-2"/>
          <w:sz w:val="28"/>
        </w:rPr>
        <w:t xml:space="preserve"> </w:t>
      </w:r>
      <w:r>
        <w:rPr>
          <w:i/>
          <w:sz w:val="28"/>
        </w:rPr>
        <w:t>These</w:t>
      </w:r>
      <w:r>
        <w:rPr>
          <w:i/>
          <w:spacing w:val="-3"/>
          <w:sz w:val="28"/>
        </w:rPr>
        <w:t xml:space="preserve"> </w:t>
      </w:r>
      <w:r>
        <w:rPr>
          <w:i/>
          <w:sz w:val="28"/>
        </w:rPr>
        <w:t>faithful righteous leaders led. However, these men did not ensure generational integrity. They did not instruct their offspring/train them to be spiritual leaders, (through Bible instruction). The role of a</w:t>
      </w:r>
      <w:r>
        <w:rPr>
          <w:i/>
          <w:spacing w:val="-1"/>
          <w:sz w:val="28"/>
        </w:rPr>
        <w:t xml:space="preserve"> </w:t>
      </w:r>
      <w:r>
        <w:rPr>
          <w:i/>
          <w:sz w:val="28"/>
        </w:rPr>
        <w:t>great</w:t>
      </w:r>
      <w:r>
        <w:rPr>
          <w:i/>
          <w:spacing w:val="-1"/>
          <w:sz w:val="28"/>
        </w:rPr>
        <w:t xml:space="preserve"> </w:t>
      </w:r>
      <w:r>
        <w:rPr>
          <w:i/>
          <w:sz w:val="28"/>
        </w:rPr>
        <w:t>leader</w:t>
      </w:r>
      <w:r>
        <w:rPr>
          <w:i/>
          <w:spacing w:val="-1"/>
          <w:sz w:val="28"/>
        </w:rPr>
        <w:t xml:space="preserve"> </w:t>
      </w:r>
      <w:r>
        <w:rPr>
          <w:i/>
          <w:sz w:val="28"/>
        </w:rPr>
        <w:t>is not</w:t>
      </w:r>
      <w:r>
        <w:rPr>
          <w:i/>
          <w:spacing w:val="-1"/>
          <w:sz w:val="28"/>
        </w:rPr>
        <w:t xml:space="preserve"> </w:t>
      </w:r>
      <w:r>
        <w:rPr>
          <w:i/>
          <w:sz w:val="28"/>
        </w:rPr>
        <w:t>just</w:t>
      </w:r>
      <w:r>
        <w:rPr>
          <w:i/>
          <w:spacing w:val="-1"/>
          <w:sz w:val="28"/>
        </w:rPr>
        <w:t xml:space="preserve"> </w:t>
      </w:r>
      <w:r>
        <w:rPr>
          <w:i/>
          <w:sz w:val="28"/>
        </w:rPr>
        <w:t>in</w:t>
      </w:r>
      <w:r>
        <w:rPr>
          <w:i/>
          <w:spacing w:val="-1"/>
          <w:sz w:val="28"/>
        </w:rPr>
        <w:t xml:space="preserve"> </w:t>
      </w:r>
      <w:r>
        <w:rPr>
          <w:i/>
          <w:sz w:val="28"/>
        </w:rPr>
        <w:t>leading,</w:t>
      </w:r>
      <w:r>
        <w:rPr>
          <w:i/>
          <w:spacing w:val="-1"/>
          <w:sz w:val="28"/>
        </w:rPr>
        <w:t xml:space="preserve"> </w:t>
      </w:r>
      <w:r>
        <w:rPr>
          <w:i/>
          <w:sz w:val="28"/>
        </w:rPr>
        <w:t>but</w:t>
      </w:r>
      <w:r>
        <w:rPr>
          <w:i/>
          <w:spacing w:val="-1"/>
          <w:sz w:val="28"/>
        </w:rPr>
        <w:t xml:space="preserve"> </w:t>
      </w:r>
      <w:r>
        <w:rPr>
          <w:i/>
          <w:sz w:val="28"/>
        </w:rPr>
        <w:t>in</w:t>
      </w:r>
      <w:r>
        <w:rPr>
          <w:i/>
          <w:spacing w:val="-1"/>
          <w:sz w:val="28"/>
        </w:rPr>
        <w:t xml:space="preserve"> </w:t>
      </w:r>
      <w:r>
        <w:rPr>
          <w:i/>
          <w:sz w:val="28"/>
        </w:rPr>
        <w:t>creating</w:t>
      </w:r>
      <w:r>
        <w:rPr>
          <w:i/>
          <w:spacing w:val="-1"/>
          <w:sz w:val="28"/>
        </w:rPr>
        <w:t xml:space="preserve"> </w:t>
      </w:r>
      <w:r>
        <w:rPr>
          <w:i/>
          <w:sz w:val="28"/>
        </w:rPr>
        <w:t>a foundation for future generations, (through mentorship).</w:t>
      </w:r>
    </w:p>
    <w:p w14:paraId="78C60794" w14:textId="77777777" w:rsidR="00A15328" w:rsidRDefault="00A15328">
      <w:pPr>
        <w:spacing w:line="300" w:lineRule="auto"/>
        <w:rPr>
          <w:sz w:val="28"/>
        </w:rPr>
        <w:sectPr w:rsidR="00A15328" w:rsidSect="005F3759">
          <w:footerReference w:type="default" r:id="rId130"/>
          <w:pgSz w:w="12240" w:h="15840"/>
          <w:pgMar w:top="960" w:right="1100" w:bottom="280" w:left="880" w:header="782" w:footer="0" w:gutter="0"/>
          <w:cols w:space="720"/>
        </w:sectPr>
      </w:pPr>
    </w:p>
    <w:p w14:paraId="601DA02A" w14:textId="77777777" w:rsidR="00A15328" w:rsidRDefault="00A15328">
      <w:pPr>
        <w:pStyle w:val="BodyText"/>
        <w:rPr>
          <w:i/>
          <w:sz w:val="20"/>
        </w:rPr>
      </w:pPr>
    </w:p>
    <w:p w14:paraId="6B965E92" w14:textId="77777777" w:rsidR="00A15328" w:rsidRDefault="002C52BD">
      <w:pPr>
        <w:pStyle w:val="BodyText"/>
        <w:spacing w:before="221" w:line="300" w:lineRule="auto"/>
        <w:ind w:left="560" w:right="685"/>
        <w:jc w:val="both"/>
      </w:pPr>
      <w:r>
        <w:t>Sadly,</w:t>
      </w:r>
      <w:r>
        <w:rPr>
          <w:spacing w:val="-4"/>
        </w:rPr>
        <w:t xml:space="preserve"> </w:t>
      </w:r>
      <w:r>
        <w:t>we</w:t>
      </w:r>
      <w:r>
        <w:rPr>
          <w:spacing w:val="-4"/>
        </w:rPr>
        <w:t xml:space="preserve"> </w:t>
      </w:r>
      <w:r>
        <w:t>read</w:t>
      </w:r>
      <w:r>
        <w:rPr>
          <w:spacing w:val="-2"/>
        </w:rPr>
        <w:t xml:space="preserve"> </w:t>
      </w:r>
      <w:r>
        <w:t>of</w:t>
      </w:r>
      <w:r>
        <w:rPr>
          <w:spacing w:val="-3"/>
        </w:rPr>
        <w:t xml:space="preserve"> </w:t>
      </w:r>
      <w:r>
        <w:t>this</w:t>
      </w:r>
      <w:r>
        <w:rPr>
          <w:spacing w:val="-5"/>
        </w:rPr>
        <w:t xml:space="preserve"> </w:t>
      </w:r>
      <w:r>
        <w:t>cycle</w:t>
      </w:r>
      <w:r>
        <w:rPr>
          <w:spacing w:val="-4"/>
        </w:rPr>
        <w:t xml:space="preserve"> </w:t>
      </w:r>
      <w:r>
        <w:t>of</w:t>
      </w:r>
      <w:r>
        <w:rPr>
          <w:spacing w:val="-3"/>
        </w:rPr>
        <w:t xml:space="preserve"> </w:t>
      </w:r>
      <w:r>
        <w:t>leadership</w:t>
      </w:r>
      <w:r>
        <w:rPr>
          <w:spacing w:val="-2"/>
        </w:rPr>
        <w:t xml:space="preserve"> </w:t>
      </w:r>
      <w:r>
        <w:t>within</w:t>
      </w:r>
      <w:r>
        <w:rPr>
          <w:spacing w:val="-2"/>
        </w:rPr>
        <w:t xml:space="preserve"> </w:t>
      </w:r>
      <w:r>
        <w:t>the</w:t>
      </w:r>
      <w:r>
        <w:rPr>
          <w:spacing w:val="-4"/>
        </w:rPr>
        <w:t xml:space="preserve"> </w:t>
      </w:r>
      <w:r>
        <w:t>Old</w:t>
      </w:r>
      <w:r>
        <w:rPr>
          <w:spacing w:val="-2"/>
        </w:rPr>
        <w:t xml:space="preserve"> </w:t>
      </w:r>
      <w:r>
        <w:t>Testament.</w:t>
      </w:r>
      <w:r>
        <w:rPr>
          <w:spacing w:val="-2"/>
        </w:rPr>
        <w:t xml:space="preserve"> </w:t>
      </w:r>
      <w:r>
        <w:t>Though</w:t>
      </w:r>
      <w:r>
        <w:rPr>
          <w:spacing w:val="-2"/>
        </w:rPr>
        <w:t xml:space="preserve"> </w:t>
      </w:r>
      <w:r>
        <w:t>the leadership of Joshua</w:t>
      </w:r>
      <w:r>
        <w:rPr>
          <w:spacing w:val="-3"/>
        </w:rPr>
        <w:t xml:space="preserve"> </w:t>
      </w:r>
      <w:r>
        <w:t>and the</w:t>
      </w:r>
      <w:r>
        <w:rPr>
          <w:spacing w:val="-1"/>
        </w:rPr>
        <w:t xml:space="preserve"> </w:t>
      </w:r>
      <w:r>
        <w:t>elders helped Israel stay faithful</w:t>
      </w:r>
      <w:r>
        <w:rPr>
          <w:spacing w:val="-2"/>
        </w:rPr>
        <w:t xml:space="preserve"> </w:t>
      </w:r>
      <w:r>
        <w:t>while</w:t>
      </w:r>
      <w:r>
        <w:rPr>
          <w:spacing w:val="-1"/>
        </w:rPr>
        <w:t xml:space="preserve"> </w:t>
      </w:r>
      <w:r>
        <w:t>the</w:t>
      </w:r>
      <w:r>
        <w:rPr>
          <w:spacing w:val="-1"/>
        </w:rPr>
        <w:t xml:space="preserve"> </w:t>
      </w:r>
      <w:r>
        <w:t>leaders lived, once these godly men died, so died their influence.</w:t>
      </w:r>
    </w:p>
    <w:p w14:paraId="02B6F5CA" w14:textId="77777777" w:rsidR="00A15328" w:rsidRDefault="002C52BD">
      <w:pPr>
        <w:pStyle w:val="BodyText"/>
        <w:spacing w:before="160" w:line="300" w:lineRule="auto"/>
        <w:ind w:left="559" w:right="327"/>
      </w:pPr>
      <w:r>
        <w:t>Creating</w:t>
      </w:r>
      <w:r>
        <w:rPr>
          <w:spacing w:val="-3"/>
        </w:rPr>
        <w:t xml:space="preserve"> </w:t>
      </w:r>
      <w:r>
        <w:t>a</w:t>
      </w:r>
      <w:r>
        <w:rPr>
          <w:spacing w:val="-3"/>
        </w:rPr>
        <w:t xml:space="preserve"> </w:t>
      </w:r>
      <w:r>
        <w:t>lasting</w:t>
      </w:r>
      <w:r>
        <w:rPr>
          <w:spacing w:val="-3"/>
        </w:rPr>
        <w:t xml:space="preserve"> </w:t>
      </w:r>
      <w:r>
        <w:t>spiritual</w:t>
      </w:r>
      <w:r>
        <w:rPr>
          <w:spacing w:val="-2"/>
        </w:rPr>
        <w:t xml:space="preserve"> </w:t>
      </w:r>
      <w:r>
        <w:t>legacy</w:t>
      </w:r>
      <w:r>
        <w:rPr>
          <w:spacing w:val="-2"/>
        </w:rPr>
        <w:t xml:space="preserve"> </w:t>
      </w:r>
      <w:r>
        <w:t>is</w:t>
      </w:r>
      <w:r>
        <w:rPr>
          <w:spacing w:val="-2"/>
        </w:rPr>
        <w:t xml:space="preserve"> </w:t>
      </w:r>
      <w:r>
        <w:t>to</w:t>
      </w:r>
      <w:r>
        <w:rPr>
          <w:spacing w:val="-4"/>
        </w:rPr>
        <w:t xml:space="preserve"> </w:t>
      </w:r>
      <w:r>
        <w:t>be</w:t>
      </w:r>
      <w:r>
        <w:rPr>
          <w:spacing w:val="-3"/>
        </w:rPr>
        <w:t xml:space="preserve"> </w:t>
      </w:r>
      <w:r>
        <w:t>found</w:t>
      </w:r>
      <w:r>
        <w:rPr>
          <w:spacing w:val="-1"/>
        </w:rPr>
        <w:t xml:space="preserve"> </w:t>
      </w:r>
      <w:r>
        <w:t>by</w:t>
      </w:r>
      <w:r>
        <w:rPr>
          <w:spacing w:val="-2"/>
        </w:rPr>
        <w:t xml:space="preserve"> </w:t>
      </w:r>
      <w:r>
        <w:t>first</w:t>
      </w:r>
      <w:r>
        <w:rPr>
          <w:spacing w:val="-3"/>
        </w:rPr>
        <w:t xml:space="preserve"> </w:t>
      </w:r>
      <w:r>
        <w:t>becoming</w:t>
      </w:r>
      <w:r>
        <w:rPr>
          <w:spacing w:val="-3"/>
        </w:rPr>
        <w:t xml:space="preserve"> </w:t>
      </w:r>
      <w:r>
        <w:t>a</w:t>
      </w:r>
      <w:r>
        <w:rPr>
          <w:spacing w:val="-3"/>
        </w:rPr>
        <w:t xml:space="preserve"> </w:t>
      </w:r>
      <w:r>
        <w:t>leader</w:t>
      </w:r>
      <w:r>
        <w:rPr>
          <w:spacing w:val="-2"/>
        </w:rPr>
        <w:t xml:space="preserve"> </w:t>
      </w:r>
      <w:r>
        <w:t>yourself and then developing those you mentor into leaders. The end goal is a church that thrives for years to come and does so – here’s the important part – with or without</w:t>
      </w:r>
      <w:r>
        <w:rPr>
          <w:spacing w:val="-4"/>
        </w:rPr>
        <w:t xml:space="preserve"> </w:t>
      </w:r>
      <w:r>
        <w:t>you.</w:t>
      </w:r>
      <w:r>
        <w:rPr>
          <w:spacing w:val="-2"/>
        </w:rPr>
        <w:t xml:space="preserve"> </w:t>
      </w:r>
      <w:r>
        <w:t>In</w:t>
      </w:r>
      <w:r>
        <w:rPr>
          <w:spacing w:val="-2"/>
        </w:rPr>
        <w:t xml:space="preserve"> </w:t>
      </w:r>
      <w:r>
        <w:t>my</w:t>
      </w:r>
      <w:r>
        <w:rPr>
          <w:spacing w:val="-3"/>
        </w:rPr>
        <w:t xml:space="preserve"> </w:t>
      </w:r>
      <w:r>
        <w:t>opinion</w:t>
      </w:r>
      <w:r>
        <w:rPr>
          <w:spacing w:val="-2"/>
        </w:rPr>
        <w:t xml:space="preserve"> </w:t>
      </w:r>
      <w:r>
        <w:t>this</w:t>
      </w:r>
      <w:r>
        <w:rPr>
          <w:spacing w:val="-3"/>
        </w:rPr>
        <w:t xml:space="preserve"> </w:t>
      </w:r>
      <w:r>
        <w:t>is</w:t>
      </w:r>
      <w:r>
        <w:rPr>
          <w:spacing w:val="-3"/>
        </w:rPr>
        <w:t xml:space="preserve"> </w:t>
      </w:r>
      <w:r>
        <w:t>the</w:t>
      </w:r>
      <w:r>
        <w:rPr>
          <w:spacing w:val="-4"/>
        </w:rPr>
        <w:t xml:space="preserve"> </w:t>
      </w:r>
      <w:r>
        <w:t>only</w:t>
      </w:r>
      <w:r>
        <w:rPr>
          <w:spacing w:val="-6"/>
        </w:rPr>
        <w:t xml:space="preserve"> </w:t>
      </w:r>
      <w:r>
        <w:t>logical</w:t>
      </w:r>
      <w:r>
        <w:rPr>
          <w:spacing w:val="-3"/>
        </w:rPr>
        <w:t xml:space="preserve"> </w:t>
      </w:r>
      <w:r>
        <w:t>way</w:t>
      </w:r>
      <w:r>
        <w:rPr>
          <w:spacing w:val="-3"/>
        </w:rPr>
        <w:t xml:space="preserve"> </w:t>
      </w:r>
      <w:r>
        <w:t>to</w:t>
      </w:r>
      <w:r>
        <w:rPr>
          <w:spacing w:val="-3"/>
        </w:rPr>
        <w:t xml:space="preserve"> </w:t>
      </w:r>
      <w:r>
        <w:t>build</w:t>
      </w:r>
      <w:r>
        <w:rPr>
          <w:spacing w:val="-2"/>
        </w:rPr>
        <w:t xml:space="preserve"> </w:t>
      </w:r>
      <w:r>
        <w:t>a</w:t>
      </w:r>
      <w:r>
        <w:rPr>
          <w:spacing w:val="-6"/>
        </w:rPr>
        <w:t xml:space="preserve"> </w:t>
      </w:r>
      <w:r>
        <w:t>spiritual</w:t>
      </w:r>
      <w:r>
        <w:rPr>
          <w:spacing w:val="-3"/>
        </w:rPr>
        <w:t xml:space="preserve"> </w:t>
      </w:r>
      <w:r>
        <w:t>team</w:t>
      </w:r>
      <w:r>
        <w:rPr>
          <w:spacing w:val="-2"/>
        </w:rPr>
        <w:t xml:space="preserve"> </w:t>
      </w:r>
      <w:r>
        <w:t>and a lasting legacy that impacts future generations.</w:t>
      </w:r>
    </w:p>
    <w:p w14:paraId="3FFFE57A" w14:textId="77777777" w:rsidR="00A15328" w:rsidRDefault="002C52BD">
      <w:pPr>
        <w:pStyle w:val="BodyText"/>
        <w:spacing w:before="159" w:line="300" w:lineRule="auto"/>
        <w:ind w:left="559" w:right="451"/>
      </w:pPr>
      <w:r>
        <w:t xml:space="preserve">There are two distinct types of </w:t>
      </w:r>
      <w:proofErr w:type="gramStart"/>
      <w:r>
        <w:t>leader</w:t>
      </w:r>
      <w:proofErr w:type="gramEnd"/>
      <w:r>
        <w:t>: leaders of followers (in evangelism) and leaders</w:t>
      </w:r>
      <w:r>
        <w:rPr>
          <w:spacing w:val="-3"/>
        </w:rPr>
        <w:t xml:space="preserve"> </w:t>
      </w:r>
      <w:r>
        <w:t>of</w:t>
      </w:r>
      <w:r>
        <w:rPr>
          <w:spacing w:val="-3"/>
        </w:rPr>
        <w:t xml:space="preserve"> </w:t>
      </w:r>
      <w:r>
        <w:t>leaders</w:t>
      </w:r>
      <w:r>
        <w:rPr>
          <w:spacing w:val="-5"/>
        </w:rPr>
        <w:t xml:space="preserve"> </w:t>
      </w:r>
      <w:r>
        <w:t>(in</w:t>
      </w:r>
      <w:r>
        <w:rPr>
          <w:spacing w:val="-2"/>
        </w:rPr>
        <w:t xml:space="preserve"> </w:t>
      </w:r>
      <w:r>
        <w:t>evangelism).</w:t>
      </w:r>
      <w:r>
        <w:rPr>
          <w:spacing w:val="-2"/>
        </w:rPr>
        <w:t xml:space="preserve"> </w:t>
      </w:r>
      <w:r>
        <w:t>A</w:t>
      </w:r>
      <w:r>
        <w:rPr>
          <w:spacing w:val="-3"/>
        </w:rPr>
        <w:t xml:space="preserve"> </w:t>
      </w:r>
      <w:r>
        <w:t>leader</w:t>
      </w:r>
      <w:r>
        <w:rPr>
          <w:spacing w:val="-5"/>
        </w:rPr>
        <w:t xml:space="preserve"> </w:t>
      </w:r>
      <w:r>
        <w:t>of</w:t>
      </w:r>
      <w:r>
        <w:rPr>
          <w:spacing w:val="-3"/>
        </w:rPr>
        <w:t xml:space="preserve"> </w:t>
      </w:r>
      <w:r>
        <w:t>followers</w:t>
      </w:r>
      <w:r>
        <w:rPr>
          <w:spacing w:val="-3"/>
        </w:rPr>
        <w:t xml:space="preserve"> </w:t>
      </w:r>
      <w:r>
        <w:t>(in</w:t>
      </w:r>
      <w:r>
        <w:rPr>
          <w:spacing w:val="-2"/>
        </w:rPr>
        <w:t xml:space="preserve"> </w:t>
      </w:r>
      <w:r>
        <w:t>outreach)</w:t>
      </w:r>
      <w:r>
        <w:rPr>
          <w:spacing w:val="-2"/>
        </w:rPr>
        <w:t xml:space="preserve"> </w:t>
      </w:r>
      <w:r>
        <w:t>needs</w:t>
      </w:r>
      <w:r>
        <w:rPr>
          <w:spacing w:val="-3"/>
        </w:rPr>
        <w:t xml:space="preserve"> </w:t>
      </w:r>
      <w:r>
        <w:t>to</w:t>
      </w:r>
      <w:r>
        <w:rPr>
          <w:spacing w:val="-5"/>
        </w:rPr>
        <w:t xml:space="preserve"> </w:t>
      </w:r>
      <w:r>
        <w:t>be needed. That person is codependent and will not share Jesus without hand holding. Though that is a stage where we all initially begin at, we must grow and develop in Jesus Christ. We need support and guidance in our initial stages of development, when learning about evangelism, through training and infield interactions. Yet our beginning stage should not be our go to default state, when we mature, learn, and grow.</w:t>
      </w:r>
    </w:p>
    <w:p w14:paraId="571361C6" w14:textId="77777777" w:rsidR="00A15328" w:rsidRDefault="002C52BD">
      <w:pPr>
        <w:spacing w:before="160" w:line="300" w:lineRule="auto"/>
        <w:ind w:left="559" w:right="231"/>
        <w:rPr>
          <w:sz w:val="28"/>
        </w:rPr>
      </w:pPr>
      <w:r>
        <w:rPr>
          <w:sz w:val="28"/>
        </w:rPr>
        <w:t xml:space="preserve">A good leader seeks to help those trained become self-reliant and personally responsible in doing soul saving work. As </w:t>
      </w:r>
      <w:r>
        <w:rPr>
          <w:b/>
          <w:sz w:val="28"/>
        </w:rPr>
        <w:t xml:space="preserve">John Maxell </w:t>
      </w:r>
      <w:r>
        <w:rPr>
          <w:sz w:val="28"/>
        </w:rPr>
        <w:t xml:space="preserve">quotes, </w:t>
      </w:r>
      <w:r>
        <w:rPr>
          <w:b/>
          <w:sz w:val="28"/>
        </w:rPr>
        <w:t>“A leader of followers needs to be needed,</w:t>
      </w:r>
      <w:r>
        <w:rPr>
          <w:b/>
          <w:spacing w:val="40"/>
          <w:sz w:val="28"/>
        </w:rPr>
        <w:t xml:space="preserve"> </w:t>
      </w:r>
      <w:r>
        <w:rPr>
          <w:b/>
          <w:sz w:val="28"/>
        </w:rPr>
        <w:t xml:space="preserve">and a leader of leaders wants to be exceeded.” </w:t>
      </w:r>
      <w:r>
        <w:rPr>
          <w:i/>
          <w:sz w:val="28"/>
        </w:rPr>
        <w:t>The</w:t>
      </w:r>
      <w:r>
        <w:rPr>
          <w:i/>
          <w:spacing w:val="-2"/>
          <w:sz w:val="28"/>
        </w:rPr>
        <w:t xml:space="preserve"> </w:t>
      </w:r>
      <w:r>
        <w:rPr>
          <w:i/>
          <w:sz w:val="28"/>
        </w:rPr>
        <w:t>goal</w:t>
      </w:r>
      <w:r>
        <w:rPr>
          <w:i/>
          <w:spacing w:val="-2"/>
          <w:sz w:val="28"/>
        </w:rPr>
        <w:t xml:space="preserve"> </w:t>
      </w:r>
      <w:r>
        <w:rPr>
          <w:i/>
          <w:sz w:val="28"/>
        </w:rPr>
        <w:t>of</w:t>
      </w:r>
      <w:r>
        <w:rPr>
          <w:i/>
          <w:spacing w:val="-2"/>
          <w:sz w:val="28"/>
        </w:rPr>
        <w:t xml:space="preserve"> </w:t>
      </w:r>
      <w:r>
        <w:rPr>
          <w:i/>
          <w:sz w:val="28"/>
        </w:rPr>
        <w:t>a</w:t>
      </w:r>
      <w:r>
        <w:rPr>
          <w:i/>
          <w:spacing w:val="-3"/>
          <w:sz w:val="28"/>
        </w:rPr>
        <w:t xml:space="preserve"> </w:t>
      </w:r>
      <w:r>
        <w:rPr>
          <w:i/>
          <w:sz w:val="28"/>
        </w:rPr>
        <w:t>mature</w:t>
      </w:r>
      <w:r>
        <w:rPr>
          <w:i/>
          <w:spacing w:val="-2"/>
          <w:sz w:val="28"/>
        </w:rPr>
        <w:t xml:space="preserve"> </w:t>
      </w:r>
      <w:r>
        <w:rPr>
          <w:i/>
          <w:sz w:val="28"/>
        </w:rPr>
        <w:t>Christian</w:t>
      </w:r>
      <w:r>
        <w:rPr>
          <w:i/>
          <w:spacing w:val="-3"/>
          <w:sz w:val="28"/>
        </w:rPr>
        <w:t xml:space="preserve"> </w:t>
      </w:r>
      <w:r>
        <w:rPr>
          <w:i/>
          <w:sz w:val="28"/>
        </w:rPr>
        <w:t>leader</w:t>
      </w:r>
      <w:r>
        <w:rPr>
          <w:i/>
          <w:spacing w:val="-3"/>
          <w:sz w:val="28"/>
        </w:rPr>
        <w:t xml:space="preserve"> </w:t>
      </w:r>
      <w:r>
        <w:rPr>
          <w:i/>
          <w:sz w:val="28"/>
        </w:rPr>
        <w:t>is</w:t>
      </w:r>
      <w:r>
        <w:rPr>
          <w:i/>
          <w:spacing w:val="-1"/>
          <w:sz w:val="28"/>
        </w:rPr>
        <w:t xml:space="preserve"> </w:t>
      </w:r>
      <w:r>
        <w:rPr>
          <w:i/>
          <w:sz w:val="28"/>
        </w:rPr>
        <w:t>to</w:t>
      </w:r>
      <w:r>
        <w:rPr>
          <w:i/>
          <w:spacing w:val="-3"/>
          <w:sz w:val="28"/>
        </w:rPr>
        <w:t xml:space="preserve"> </w:t>
      </w:r>
      <w:r>
        <w:rPr>
          <w:i/>
          <w:sz w:val="28"/>
        </w:rPr>
        <w:t>get</w:t>
      </w:r>
      <w:r>
        <w:rPr>
          <w:i/>
          <w:spacing w:val="-3"/>
          <w:sz w:val="28"/>
        </w:rPr>
        <w:t xml:space="preserve"> </w:t>
      </w:r>
      <w:r>
        <w:rPr>
          <w:i/>
          <w:sz w:val="28"/>
        </w:rPr>
        <w:t>to</w:t>
      </w:r>
      <w:r>
        <w:rPr>
          <w:i/>
          <w:spacing w:val="-3"/>
          <w:sz w:val="28"/>
        </w:rPr>
        <w:t xml:space="preserve"> </w:t>
      </w:r>
      <w:r>
        <w:rPr>
          <w:i/>
          <w:sz w:val="28"/>
        </w:rPr>
        <w:t>the</w:t>
      </w:r>
      <w:r>
        <w:rPr>
          <w:i/>
          <w:spacing w:val="-2"/>
          <w:sz w:val="28"/>
        </w:rPr>
        <w:t xml:space="preserve"> </w:t>
      </w:r>
      <w:r>
        <w:rPr>
          <w:i/>
          <w:sz w:val="28"/>
        </w:rPr>
        <w:t>point</w:t>
      </w:r>
      <w:r>
        <w:rPr>
          <w:i/>
          <w:spacing w:val="-3"/>
          <w:sz w:val="28"/>
        </w:rPr>
        <w:t xml:space="preserve"> </w:t>
      </w:r>
      <w:r>
        <w:rPr>
          <w:i/>
          <w:sz w:val="28"/>
        </w:rPr>
        <w:t>in</w:t>
      </w:r>
      <w:r>
        <w:rPr>
          <w:i/>
          <w:spacing w:val="-3"/>
          <w:sz w:val="28"/>
        </w:rPr>
        <w:t xml:space="preserve"> </w:t>
      </w:r>
      <w:r>
        <w:rPr>
          <w:i/>
          <w:sz w:val="28"/>
        </w:rPr>
        <w:t>evangelism,</w:t>
      </w:r>
      <w:r>
        <w:rPr>
          <w:i/>
          <w:spacing w:val="-3"/>
          <w:sz w:val="28"/>
        </w:rPr>
        <w:t xml:space="preserve"> </w:t>
      </w:r>
      <w:proofErr w:type="gramStart"/>
      <w:r>
        <w:rPr>
          <w:i/>
          <w:sz w:val="28"/>
        </w:rPr>
        <w:t>were</w:t>
      </w:r>
      <w:proofErr w:type="gramEnd"/>
      <w:r>
        <w:rPr>
          <w:i/>
          <w:spacing w:val="-2"/>
          <w:sz w:val="28"/>
        </w:rPr>
        <w:t xml:space="preserve"> </w:t>
      </w:r>
      <w:r>
        <w:rPr>
          <w:i/>
          <w:sz w:val="28"/>
        </w:rPr>
        <w:t xml:space="preserve">the leader is not needed, by those he’s trained. </w:t>
      </w:r>
      <w:r>
        <w:rPr>
          <w:sz w:val="28"/>
        </w:rPr>
        <w:t>A mature leader will rejoice when his students spiritually grow up and in turn become self-reliant in outreach work. A good leader wants his trainees to become leaders. This should be his greatest joy when those he’s trained exceed him as they grow.</w:t>
      </w:r>
    </w:p>
    <w:p w14:paraId="1D9ABB5A" w14:textId="77777777" w:rsidR="00A15328" w:rsidRDefault="002C52BD">
      <w:pPr>
        <w:pStyle w:val="BodyText"/>
        <w:spacing w:before="159" w:line="300" w:lineRule="auto"/>
        <w:ind w:left="560" w:right="231"/>
      </w:pPr>
      <w:r>
        <w:t>We are all followers of Jesus and the truth. What I mean by “follower,” in this context I’m talking about, is someone who remains codependent on others in evangelism work. Following the leader around, never stepping up and leading themselves</w:t>
      </w:r>
      <w:r>
        <w:rPr>
          <w:spacing w:val="-2"/>
        </w:rPr>
        <w:t xml:space="preserve"> </w:t>
      </w:r>
      <w:r>
        <w:t>is</w:t>
      </w:r>
      <w:r>
        <w:rPr>
          <w:spacing w:val="-3"/>
        </w:rPr>
        <w:t xml:space="preserve"> </w:t>
      </w:r>
      <w:r>
        <w:t>what</w:t>
      </w:r>
      <w:r>
        <w:rPr>
          <w:spacing w:val="-3"/>
        </w:rPr>
        <w:t xml:space="preserve"> </w:t>
      </w:r>
      <w:r>
        <w:t>I</w:t>
      </w:r>
      <w:r>
        <w:rPr>
          <w:spacing w:val="-4"/>
        </w:rPr>
        <w:t xml:space="preserve"> </w:t>
      </w:r>
      <w:r>
        <w:t>am</w:t>
      </w:r>
      <w:r>
        <w:rPr>
          <w:spacing w:val="-2"/>
        </w:rPr>
        <w:t xml:space="preserve"> </w:t>
      </w:r>
      <w:r>
        <w:t>referencing</w:t>
      </w:r>
      <w:r>
        <w:rPr>
          <w:spacing w:val="-3"/>
        </w:rPr>
        <w:t xml:space="preserve"> </w:t>
      </w:r>
      <w:r>
        <w:t>in</w:t>
      </w:r>
      <w:r>
        <w:rPr>
          <w:spacing w:val="-2"/>
        </w:rPr>
        <w:t xml:space="preserve"> </w:t>
      </w:r>
      <w:r>
        <w:t>this</w:t>
      </w:r>
      <w:r>
        <w:rPr>
          <w:spacing w:val="-3"/>
        </w:rPr>
        <w:t xml:space="preserve"> </w:t>
      </w:r>
      <w:r>
        <w:t>context</w:t>
      </w:r>
      <w:r>
        <w:rPr>
          <w:spacing w:val="-3"/>
        </w:rPr>
        <w:t xml:space="preserve"> </w:t>
      </w:r>
      <w:r>
        <w:t>of</w:t>
      </w:r>
      <w:r>
        <w:rPr>
          <w:spacing w:val="-3"/>
        </w:rPr>
        <w:t xml:space="preserve"> </w:t>
      </w:r>
      <w:r>
        <w:t>follower.</w:t>
      </w:r>
      <w:r>
        <w:rPr>
          <w:spacing w:val="-4"/>
        </w:rPr>
        <w:t xml:space="preserve"> </w:t>
      </w:r>
      <w:r>
        <w:t>We</w:t>
      </w:r>
      <w:r>
        <w:rPr>
          <w:spacing w:val="-3"/>
        </w:rPr>
        <w:t xml:space="preserve"> </w:t>
      </w:r>
      <w:r>
        <w:t>want</w:t>
      </w:r>
      <w:r>
        <w:rPr>
          <w:spacing w:val="-4"/>
        </w:rPr>
        <w:t xml:space="preserve"> </w:t>
      </w:r>
      <w:r>
        <w:t>those</w:t>
      </w:r>
      <w:r>
        <w:rPr>
          <w:spacing w:val="-3"/>
        </w:rPr>
        <w:t xml:space="preserve"> </w:t>
      </w:r>
      <w:r>
        <w:t>we train to develop past that point, (of codependency) in the long term.</w:t>
      </w:r>
    </w:p>
    <w:p w14:paraId="54123E0A" w14:textId="77777777" w:rsidR="00A15328" w:rsidRDefault="00A15328">
      <w:pPr>
        <w:spacing w:line="300" w:lineRule="auto"/>
        <w:sectPr w:rsidR="00A15328" w:rsidSect="005F3759">
          <w:footerReference w:type="default" r:id="rId131"/>
          <w:pgSz w:w="12240" w:h="15840"/>
          <w:pgMar w:top="960" w:right="1100" w:bottom="280" w:left="880" w:header="782" w:footer="0" w:gutter="0"/>
          <w:cols w:space="720"/>
        </w:sectPr>
      </w:pPr>
    </w:p>
    <w:p w14:paraId="5AE2F75F" w14:textId="77777777" w:rsidR="00A15328" w:rsidRDefault="00A15328">
      <w:pPr>
        <w:pStyle w:val="BodyText"/>
        <w:rPr>
          <w:sz w:val="20"/>
        </w:rPr>
      </w:pPr>
    </w:p>
    <w:p w14:paraId="5038ED60" w14:textId="77777777" w:rsidR="00A15328" w:rsidRDefault="002C52BD">
      <w:pPr>
        <w:pStyle w:val="BodyText"/>
        <w:spacing w:before="221" w:line="300" w:lineRule="auto"/>
        <w:ind w:left="560" w:right="451"/>
      </w:pPr>
      <w:r>
        <w:t>If an evangelism event is not done, unless we do it, if souls are not being studied with,</w:t>
      </w:r>
      <w:r>
        <w:rPr>
          <w:spacing w:val="-5"/>
        </w:rPr>
        <w:t xml:space="preserve"> </w:t>
      </w:r>
      <w:r>
        <w:t>unless</w:t>
      </w:r>
      <w:r>
        <w:rPr>
          <w:spacing w:val="-2"/>
        </w:rPr>
        <w:t xml:space="preserve"> </w:t>
      </w:r>
      <w:r>
        <w:t>we</w:t>
      </w:r>
      <w:r>
        <w:rPr>
          <w:spacing w:val="-3"/>
        </w:rPr>
        <w:t xml:space="preserve"> </w:t>
      </w:r>
      <w:r>
        <w:t>set</w:t>
      </w:r>
      <w:r>
        <w:rPr>
          <w:spacing w:val="-3"/>
        </w:rPr>
        <w:t xml:space="preserve"> </w:t>
      </w:r>
      <w:r>
        <w:t>it</w:t>
      </w:r>
      <w:r>
        <w:rPr>
          <w:spacing w:val="-5"/>
        </w:rPr>
        <w:t xml:space="preserve"> </w:t>
      </w:r>
      <w:r>
        <w:t>up,</w:t>
      </w:r>
      <w:r>
        <w:rPr>
          <w:spacing w:val="-3"/>
        </w:rPr>
        <w:t xml:space="preserve"> </w:t>
      </w:r>
      <w:r>
        <w:t>etc.</w:t>
      </w:r>
      <w:r>
        <w:rPr>
          <w:spacing w:val="-1"/>
        </w:rPr>
        <w:t xml:space="preserve"> </w:t>
      </w:r>
      <w:r>
        <w:t>then</w:t>
      </w:r>
      <w:r>
        <w:rPr>
          <w:spacing w:val="-1"/>
        </w:rPr>
        <w:t xml:space="preserve"> </w:t>
      </w:r>
      <w:r>
        <w:t>we</w:t>
      </w:r>
      <w:r>
        <w:rPr>
          <w:spacing w:val="-3"/>
        </w:rPr>
        <w:t xml:space="preserve"> </w:t>
      </w:r>
      <w:r>
        <w:t>have</w:t>
      </w:r>
      <w:r>
        <w:rPr>
          <w:spacing w:val="-5"/>
        </w:rPr>
        <w:t xml:space="preserve"> </w:t>
      </w:r>
      <w:r>
        <w:t>followers.</w:t>
      </w:r>
      <w:r>
        <w:rPr>
          <w:spacing w:val="-4"/>
        </w:rPr>
        <w:t xml:space="preserve"> </w:t>
      </w:r>
      <w:r>
        <w:t>Our</w:t>
      </w:r>
      <w:r>
        <w:rPr>
          <w:spacing w:val="-2"/>
        </w:rPr>
        <w:t xml:space="preserve"> </w:t>
      </w:r>
      <w:r>
        <w:t>goal</w:t>
      </w:r>
      <w:r>
        <w:rPr>
          <w:spacing w:val="-2"/>
        </w:rPr>
        <w:t xml:space="preserve"> </w:t>
      </w:r>
      <w:r>
        <w:t>in</w:t>
      </w:r>
      <w:r>
        <w:rPr>
          <w:spacing w:val="-1"/>
        </w:rPr>
        <w:t xml:space="preserve"> </w:t>
      </w:r>
      <w:r>
        <w:t>the</w:t>
      </w:r>
      <w:r>
        <w:rPr>
          <w:spacing w:val="-3"/>
        </w:rPr>
        <w:t xml:space="preserve"> </w:t>
      </w:r>
      <w:r>
        <w:t>long</w:t>
      </w:r>
      <w:r>
        <w:rPr>
          <w:spacing w:val="-3"/>
        </w:rPr>
        <w:t xml:space="preserve"> </w:t>
      </w:r>
      <w:r>
        <w:t>term</w:t>
      </w:r>
      <w:r>
        <w:rPr>
          <w:spacing w:val="-1"/>
        </w:rPr>
        <w:t xml:space="preserve"> </w:t>
      </w:r>
      <w:r>
        <w:t>is to make our trainees into leaders. This takes time and patience, but that is what mentorship is. It is an investment. Its planting seeds and knowing in due season, fruit will come to harvest.</w:t>
      </w:r>
    </w:p>
    <w:p w14:paraId="32F74B00" w14:textId="77777777" w:rsidR="00A15328" w:rsidRDefault="002C52BD">
      <w:pPr>
        <w:pStyle w:val="BodyText"/>
        <w:spacing w:before="160" w:line="300" w:lineRule="auto"/>
        <w:ind w:left="559" w:right="231"/>
        <w:rPr>
          <w:i/>
        </w:rPr>
      </w:pPr>
      <w:r>
        <w:t>When a</w:t>
      </w:r>
      <w:r>
        <w:rPr>
          <w:spacing w:val="-1"/>
        </w:rPr>
        <w:t xml:space="preserve"> </w:t>
      </w:r>
      <w:r>
        <w:t>“leader</w:t>
      </w:r>
      <w:r>
        <w:rPr>
          <w:spacing w:val="-1"/>
        </w:rPr>
        <w:t xml:space="preserve"> </w:t>
      </w:r>
      <w:r>
        <w:t>of</w:t>
      </w:r>
      <w:r>
        <w:rPr>
          <w:spacing w:val="-1"/>
        </w:rPr>
        <w:t xml:space="preserve"> </w:t>
      </w:r>
      <w:r>
        <w:t>followers”</w:t>
      </w:r>
      <w:r>
        <w:rPr>
          <w:spacing w:val="-1"/>
        </w:rPr>
        <w:t xml:space="preserve"> </w:t>
      </w:r>
      <w:r>
        <w:t>goes</w:t>
      </w:r>
      <w:r>
        <w:rPr>
          <w:spacing w:val="-1"/>
        </w:rPr>
        <w:t xml:space="preserve"> </w:t>
      </w:r>
      <w:r>
        <w:t>on vacation,</w:t>
      </w:r>
      <w:r>
        <w:rPr>
          <w:spacing w:val="-2"/>
        </w:rPr>
        <w:t xml:space="preserve"> </w:t>
      </w:r>
      <w:r>
        <w:t>or</w:t>
      </w:r>
      <w:r>
        <w:rPr>
          <w:spacing w:val="-1"/>
        </w:rPr>
        <w:t xml:space="preserve"> </w:t>
      </w:r>
      <w:r>
        <w:t>gets</w:t>
      </w:r>
      <w:r>
        <w:rPr>
          <w:spacing w:val="-1"/>
        </w:rPr>
        <w:t xml:space="preserve"> </w:t>
      </w:r>
      <w:r>
        <w:t>sick,</w:t>
      </w:r>
      <w:r>
        <w:rPr>
          <w:spacing w:val="-4"/>
        </w:rPr>
        <w:t xml:space="preserve"> </w:t>
      </w:r>
      <w:r>
        <w:t>dies,</w:t>
      </w:r>
      <w:r>
        <w:rPr>
          <w:spacing w:val="-2"/>
        </w:rPr>
        <w:t xml:space="preserve"> </w:t>
      </w:r>
      <w:r>
        <w:t>moves,</w:t>
      </w:r>
      <w:r>
        <w:rPr>
          <w:spacing w:val="-2"/>
        </w:rPr>
        <w:t xml:space="preserve"> </w:t>
      </w:r>
      <w:r>
        <w:t>etc. their church takes a big hit. In contrast, the main goal of a person who has a “leader of leaders”</w:t>
      </w:r>
      <w:r>
        <w:rPr>
          <w:spacing w:val="-2"/>
        </w:rPr>
        <w:t xml:space="preserve"> </w:t>
      </w:r>
      <w:r>
        <w:t>mentality</w:t>
      </w:r>
      <w:r>
        <w:rPr>
          <w:spacing w:val="-2"/>
        </w:rPr>
        <w:t xml:space="preserve"> </w:t>
      </w:r>
      <w:r>
        <w:t>knows</w:t>
      </w:r>
      <w:r>
        <w:rPr>
          <w:spacing w:val="-2"/>
        </w:rPr>
        <w:t xml:space="preserve"> </w:t>
      </w:r>
      <w:r>
        <w:t>such</w:t>
      </w:r>
      <w:r>
        <w:rPr>
          <w:spacing w:val="-4"/>
        </w:rPr>
        <w:t xml:space="preserve"> </w:t>
      </w:r>
      <w:r>
        <w:t>work</w:t>
      </w:r>
      <w:r>
        <w:rPr>
          <w:spacing w:val="-3"/>
        </w:rPr>
        <w:t xml:space="preserve"> </w:t>
      </w:r>
      <w:r>
        <w:t>is</w:t>
      </w:r>
      <w:r>
        <w:rPr>
          <w:spacing w:val="-2"/>
        </w:rPr>
        <w:t xml:space="preserve"> </w:t>
      </w:r>
      <w:r>
        <w:t>not</w:t>
      </w:r>
      <w:r>
        <w:rPr>
          <w:spacing w:val="-6"/>
        </w:rPr>
        <w:t xml:space="preserve"> </w:t>
      </w:r>
      <w:r>
        <w:t>about</w:t>
      </w:r>
      <w:r>
        <w:rPr>
          <w:spacing w:val="-3"/>
        </w:rPr>
        <w:t xml:space="preserve"> </w:t>
      </w:r>
      <w:r>
        <w:t>having</w:t>
      </w:r>
      <w:r>
        <w:rPr>
          <w:spacing w:val="-3"/>
        </w:rPr>
        <w:t xml:space="preserve"> </w:t>
      </w:r>
      <w:r>
        <w:t>himself</w:t>
      </w:r>
      <w:r>
        <w:rPr>
          <w:spacing w:val="-4"/>
        </w:rPr>
        <w:t xml:space="preserve"> </w:t>
      </w:r>
      <w:r>
        <w:t>doing</w:t>
      </w:r>
      <w:r>
        <w:rPr>
          <w:spacing w:val="-3"/>
        </w:rPr>
        <w:t xml:space="preserve"> </w:t>
      </w:r>
      <w:r>
        <w:t>all</w:t>
      </w:r>
      <w:r>
        <w:rPr>
          <w:spacing w:val="-2"/>
        </w:rPr>
        <w:t xml:space="preserve"> </w:t>
      </w:r>
      <w:r>
        <w:t>the</w:t>
      </w:r>
      <w:r>
        <w:rPr>
          <w:spacing w:val="-3"/>
        </w:rPr>
        <w:t xml:space="preserve"> </w:t>
      </w:r>
      <w:r>
        <w:t xml:space="preserve">work or baptizing most of the contacts. The goal of a “leader of leaders” is empowerment. A good leader </w:t>
      </w:r>
      <w:proofErr w:type="gramStart"/>
      <w:r>
        <w:t>want</w:t>
      </w:r>
      <w:proofErr w:type="gramEnd"/>
      <w:r>
        <w:t xml:space="preserve"> to empower the students on the evangelism team to step up and begin </w:t>
      </w:r>
      <w:r>
        <w:rPr>
          <w:i/>
        </w:rPr>
        <w:t>doing proactive work.</w:t>
      </w:r>
    </w:p>
    <w:p w14:paraId="540511A5" w14:textId="77777777" w:rsidR="00A15328" w:rsidRDefault="002C52BD">
      <w:pPr>
        <w:pStyle w:val="BodyText"/>
        <w:spacing w:before="160" w:line="300" w:lineRule="auto"/>
        <w:ind w:left="559" w:right="451"/>
      </w:pPr>
      <w:r>
        <w:t>When</w:t>
      </w:r>
      <w:r>
        <w:rPr>
          <w:spacing w:val="-1"/>
        </w:rPr>
        <w:t xml:space="preserve"> </w:t>
      </w:r>
      <w:r>
        <w:t>we</w:t>
      </w:r>
      <w:r>
        <w:rPr>
          <w:spacing w:val="-3"/>
        </w:rPr>
        <w:t xml:space="preserve"> </w:t>
      </w:r>
      <w:proofErr w:type="gramStart"/>
      <w:r>
        <w:t>develop</w:t>
      </w:r>
      <w:proofErr w:type="gramEnd"/>
      <w:r>
        <w:rPr>
          <w:spacing w:val="-1"/>
        </w:rPr>
        <w:t xml:space="preserve"> </w:t>
      </w:r>
      <w:r>
        <w:t>we</w:t>
      </w:r>
      <w:r>
        <w:rPr>
          <w:spacing w:val="-3"/>
        </w:rPr>
        <w:t xml:space="preserve"> </w:t>
      </w:r>
      <w:r>
        <w:t>should,</w:t>
      </w:r>
      <w:r>
        <w:rPr>
          <w:spacing w:val="-3"/>
        </w:rPr>
        <w:t xml:space="preserve"> </w:t>
      </w:r>
      <w:r>
        <w:t>as</w:t>
      </w:r>
      <w:r>
        <w:rPr>
          <w:spacing w:val="-2"/>
        </w:rPr>
        <w:t xml:space="preserve"> </w:t>
      </w:r>
      <w:r>
        <w:t>we</w:t>
      </w:r>
      <w:r>
        <w:rPr>
          <w:spacing w:val="-3"/>
        </w:rPr>
        <w:t xml:space="preserve"> </w:t>
      </w:r>
      <w:r>
        <w:t>level</w:t>
      </w:r>
      <w:r>
        <w:rPr>
          <w:spacing w:val="-4"/>
        </w:rPr>
        <w:t xml:space="preserve"> </w:t>
      </w:r>
      <w:r>
        <w:t>up,</w:t>
      </w:r>
      <w:r>
        <w:rPr>
          <w:spacing w:val="-5"/>
        </w:rPr>
        <w:t xml:space="preserve"> </w:t>
      </w:r>
      <w:r>
        <w:t>be</w:t>
      </w:r>
      <w:r>
        <w:rPr>
          <w:spacing w:val="-3"/>
        </w:rPr>
        <w:t xml:space="preserve"> </w:t>
      </w:r>
      <w:r>
        <w:t>willing</w:t>
      </w:r>
      <w:r>
        <w:rPr>
          <w:spacing w:val="-3"/>
        </w:rPr>
        <w:t xml:space="preserve"> </w:t>
      </w:r>
      <w:r>
        <w:t>to</w:t>
      </w:r>
      <w:r>
        <w:rPr>
          <w:spacing w:val="-2"/>
        </w:rPr>
        <w:t xml:space="preserve"> </w:t>
      </w:r>
      <w:r>
        <w:t>lead</w:t>
      </w:r>
      <w:r>
        <w:rPr>
          <w:spacing w:val="-3"/>
        </w:rPr>
        <w:t xml:space="preserve"> </w:t>
      </w:r>
      <w:r>
        <w:t>in</w:t>
      </w:r>
      <w:r>
        <w:rPr>
          <w:spacing w:val="-1"/>
        </w:rPr>
        <w:t xml:space="preserve"> </w:t>
      </w:r>
      <w:r>
        <w:t>outreach</w:t>
      </w:r>
      <w:r>
        <w:rPr>
          <w:spacing w:val="-3"/>
        </w:rPr>
        <w:t xml:space="preserve"> </w:t>
      </w:r>
      <w:r>
        <w:t xml:space="preserve">work and studies. As we level up and </w:t>
      </w:r>
      <w:proofErr w:type="gramStart"/>
      <w:r>
        <w:t>grow</w:t>
      </w:r>
      <w:proofErr w:type="gramEnd"/>
      <w:r>
        <w:t xml:space="preserve"> we will be able to create an evangelism group. As time passes and a person develops, a leader should focus on creating his own group. Such a leader should be willing to build a team of “leaders of leaders” who will, (with time) be willing (as they too develop) to start growing their own teams.</w:t>
      </w:r>
    </w:p>
    <w:p w14:paraId="6182CE31" w14:textId="77777777" w:rsidR="00A15328" w:rsidRDefault="002C52BD">
      <w:pPr>
        <w:pStyle w:val="BodyText"/>
        <w:spacing w:before="158" w:line="300" w:lineRule="auto"/>
        <w:ind w:left="558" w:right="411"/>
      </w:pPr>
      <w:r>
        <w:t>A “leader of followers” doesn't do the work that develops other human beings, whereas it's the core (Bible patterning) principle of what a “leaders of leaders” does. We</w:t>
      </w:r>
      <w:r>
        <w:rPr>
          <w:spacing w:val="-1"/>
        </w:rPr>
        <w:t xml:space="preserve"> </w:t>
      </w:r>
      <w:r>
        <w:t>need to invest</w:t>
      </w:r>
      <w:r>
        <w:rPr>
          <w:spacing w:val="-1"/>
        </w:rPr>
        <w:t xml:space="preserve"> </w:t>
      </w:r>
      <w:r>
        <w:t>in those</w:t>
      </w:r>
      <w:r>
        <w:rPr>
          <w:spacing w:val="-1"/>
        </w:rPr>
        <w:t xml:space="preserve"> </w:t>
      </w:r>
      <w:r>
        <w:t>we</w:t>
      </w:r>
      <w:r>
        <w:rPr>
          <w:spacing w:val="-1"/>
        </w:rPr>
        <w:t xml:space="preserve"> </w:t>
      </w:r>
      <w:r>
        <w:t>mentor to develop their</w:t>
      </w:r>
      <w:r>
        <w:rPr>
          <w:spacing w:val="-2"/>
        </w:rPr>
        <w:t xml:space="preserve"> </w:t>
      </w:r>
      <w:r>
        <w:t>potential;</w:t>
      </w:r>
      <w:r>
        <w:rPr>
          <w:spacing w:val="-1"/>
        </w:rPr>
        <w:t xml:space="preserve"> </w:t>
      </w:r>
      <w:r>
        <w:t>shift</w:t>
      </w:r>
      <w:r>
        <w:rPr>
          <w:spacing w:val="-1"/>
        </w:rPr>
        <w:t xml:space="preserve"> </w:t>
      </w:r>
      <w:r>
        <w:t>how they</w:t>
      </w:r>
      <w:r>
        <w:rPr>
          <w:spacing w:val="-3"/>
        </w:rPr>
        <w:t xml:space="preserve"> </w:t>
      </w:r>
      <w:r>
        <w:t>look</w:t>
      </w:r>
      <w:r>
        <w:rPr>
          <w:spacing w:val="-4"/>
        </w:rPr>
        <w:t xml:space="preserve"> </w:t>
      </w:r>
      <w:r>
        <w:t>at</w:t>
      </w:r>
      <w:r>
        <w:rPr>
          <w:spacing w:val="-4"/>
        </w:rPr>
        <w:t xml:space="preserve"> </w:t>
      </w:r>
      <w:r>
        <w:t>the</w:t>
      </w:r>
      <w:r>
        <w:rPr>
          <w:spacing w:val="-4"/>
        </w:rPr>
        <w:t xml:space="preserve"> </w:t>
      </w:r>
      <w:r>
        <w:t>world</w:t>
      </w:r>
      <w:r>
        <w:rPr>
          <w:spacing w:val="-1"/>
        </w:rPr>
        <w:t xml:space="preserve"> </w:t>
      </w:r>
      <w:r>
        <w:t>(through</w:t>
      </w:r>
      <w:r>
        <w:rPr>
          <w:spacing w:val="-2"/>
        </w:rPr>
        <w:t xml:space="preserve"> </w:t>
      </w:r>
      <w:r>
        <w:t>Biblical</w:t>
      </w:r>
      <w:r>
        <w:rPr>
          <w:spacing w:val="-3"/>
        </w:rPr>
        <w:t xml:space="preserve"> </w:t>
      </w:r>
      <w:r>
        <w:t>training)</w:t>
      </w:r>
      <w:r>
        <w:rPr>
          <w:spacing w:val="-3"/>
        </w:rPr>
        <w:t xml:space="preserve"> </w:t>
      </w:r>
      <w:r>
        <w:t>and</w:t>
      </w:r>
      <w:r>
        <w:rPr>
          <w:spacing w:val="-2"/>
        </w:rPr>
        <w:t xml:space="preserve"> </w:t>
      </w:r>
      <w:r>
        <w:t>help</w:t>
      </w:r>
      <w:r>
        <w:rPr>
          <w:spacing w:val="-2"/>
        </w:rPr>
        <w:t xml:space="preserve"> </w:t>
      </w:r>
      <w:r>
        <w:t>them</w:t>
      </w:r>
      <w:r>
        <w:rPr>
          <w:spacing w:val="-2"/>
        </w:rPr>
        <w:t xml:space="preserve"> </w:t>
      </w:r>
      <w:r>
        <w:t>solve</w:t>
      </w:r>
      <w:r>
        <w:rPr>
          <w:spacing w:val="-4"/>
        </w:rPr>
        <w:t xml:space="preserve"> </w:t>
      </w:r>
      <w:r>
        <w:t>problems</w:t>
      </w:r>
      <w:r>
        <w:rPr>
          <w:spacing w:val="-3"/>
        </w:rPr>
        <w:t xml:space="preserve"> </w:t>
      </w:r>
      <w:r>
        <w:t>in evangelism matters. We need to be there for them in their spiritual struggles.</w:t>
      </w:r>
    </w:p>
    <w:p w14:paraId="722D132D" w14:textId="77777777" w:rsidR="00A15328" w:rsidRDefault="002C52BD">
      <w:pPr>
        <w:pStyle w:val="BodyText"/>
        <w:spacing w:before="160" w:line="300" w:lineRule="auto"/>
        <w:ind w:left="558" w:right="451"/>
      </w:pPr>
      <w:r>
        <w:t>We need to work with them. Such work will help develop their thoughts, their habits,</w:t>
      </w:r>
      <w:r>
        <w:rPr>
          <w:spacing w:val="-1"/>
        </w:rPr>
        <w:t xml:space="preserve"> </w:t>
      </w:r>
      <w:r>
        <w:t>their daily practices,</w:t>
      </w:r>
      <w:r>
        <w:rPr>
          <w:spacing w:val="-1"/>
        </w:rPr>
        <w:t xml:space="preserve"> </w:t>
      </w:r>
      <w:r>
        <w:t>in</w:t>
      </w:r>
      <w:r>
        <w:rPr>
          <w:spacing w:val="-2"/>
        </w:rPr>
        <w:t xml:space="preserve"> </w:t>
      </w:r>
      <w:r>
        <w:t>matters of leadership and outreach. We</w:t>
      </w:r>
      <w:r>
        <w:rPr>
          <w:spacing w:val="-1"/>
        </w:rPr>
        <w:t xml:space="preserve"> </w:t>
      </w:r>
      <w:r>
        <w:t>work</w:t>
      </w:r>
      <w:r>
        <w:rPr>
          <w:spacing w:val="-1"/>
        </w:rPr>
        <w:t xml:space="preserve"> </w:t>
      </w:r>
      <w:r>
        <w:t>to increase</w:t>
      </w:r>
      <w:r>
        <w:rPr>
          <w:spacing w:val="-5"/>
        </w:rPr>
        <w:t xml:space="preserve"> </w:t>
      </w:r>
      <w:r>
        <w:t>their</w:t>
      </w:r>
      <w:r>
        <w:rPr>
          <w:spacing w:val="-4"/>
        </w:rPr>
        <w:t xml:space="preserve"> </w:t>
      </w:r>
      <w:r>
        <w:t>self-esteem,</w:t>
      </w:r>
      <w:r>
        <w:rPr>
          <w:spacing w:val="-5"/>
        </w:rPr>
        <w:t xml:space="preserve"> </w:t>
      </w:r>
      <w:r>
        <w:t>through</w:t>
      </w:r>
      <w:r>
        <w:rPr>
          <w:spacing w:val="-3"/>
        </w:rPr>
        <w:t xml:space="preserve"> </w:t>
      </w:r>
      <w:r>
        <w:t>helping</w:t>
      </w:r>
      <w:r>
        <w:rPr>
          <w:spacing w:val="-7"/>
        </w:rPr>
        <w:t xml:space="preserve"> </w:t>
      </w:r>
      <w:r>
        <w:t>them</w:t>
      </w:r>
      <w:r>
        <w:rPr>
          <w:spacing w:val="-3"/>
        </w:rPr>
        <w:t xml:space="preserve"> </w:t>
      </w:r>
      <w:r>
        <w:t>learn</w:t>
      </w:r>
      <w:r>
        <w:rPr>
          <w:spacing w:val="-3"/>
        </w:rPr>
        <w:t xml:space="preserve"> </w:t>
      </w:r>
      <w:r>
        <w:t>to</w:t>
      </w:r>
      <w:r>
        <w:rPr>
          <w:spacing w:val="-4"/>
        </w:rPr>
        <w:t xml:space="preserve"> </w:t>
      </w:r>
      <w:r>
        <w:t>do</w:t>
      </w:r>
      <w:r>
        <w:rPr>
          <w:spacing w:val="-4"/>
        </w:rPr>
        <w:t xml:space="preserve"> </w:t>
      </w:r>
      <w:r>
        <w:t>evangelism</w:t>
      </w:r>
      <w:r>
        <w:rPr>
          <w:spacing w:val="-3"/>
        </w:rPr>
        <w:t xml:space="preserve"> </w:t>
      </w:r>
      <w:r>
        <w:t>infield work and Bible studies. We recognize their dormant potential, and our job is facilitating the emergence of that potential.</w:t>
      </w:r>
    </w:p>
    <w:p w14:paraId="46459C55" w14:textId="77777777" w:rsidR="00A15328" w:rsidRDefault="00A15328">
      <w:pPr>
        <w:spacing w:line="300" w:lineRule="auto"/>
        <w:sectPr w:rsidR="00A15328" w:rsidSect="005F3759">
          <w:footerReference w:type="default" r:id="rId132"/>
          <w:pgSz w:w="12240" w:h="15840"/>
          <w:pgMar w:top="960" w:right="1100" w:bottom="280" w:left="880" w:header="782" w:footer="0" w:gutter="0"/>
          <w:cols w:space="720"/>
        </w:sectPr>
      </w:pPr>
    </w:p>
    <w:p w14:paraId="778B53CC" w14:textId="77777777" w:rsidR="00A15328" w:rsidRDefault="00A15328">
      <w:pPr>
        <w:pStyle w:val="BodyText"/>
        <w:rPr>
          <w:sz w:val="20"/>
        </w:rPr>
      </w:pPr>
    </w:p>
    <w:p w14:paraId="33D25EC4" w14:textId="77777777" w:rsidR="00CB1311" w:rsidRDefault="002C52BD">
      <w:pPr>
        <w:spacing w:before="221" w:line="300" w:lineRule="auto"/>
        <w:ind w:left="559" w:right="367"/>
        <w:rPr>
          <w:i/>
          <w:sz w:val="28"/>
        </w:rPr>
      </w:pPr>
      <w:r>
        <w:rPr>
          <w:sz w:val="28"/>
        </w:rPr>
        <w:t xml:space="preserve">A good leader makes leaders, and then (when they are ready) he lets them leave the nest. A good leader creates the foundation for which men and women can launch their own training groups (in study classes and infield events) in evangelism. </w:t>
      </w:r>
      <w:r>
        <w:rPr>
          <w:i/>
          <w:sz w:val="28"/>
        </w:rPr>
        <w:t xml:space="preserve">(And </w:t>
      </w:r>
      <w:proofErr w:type="gramStart"/>
      <w:r>
        <w:rPr>
          <w:i/>
          <w:sz w:val="28"/>
        </w:rPr>
        <w:t>yes</w:t>
      </w:r>
      <w:proofErr w:type="gramEnd"/>
      <w:r>
        <w:rPr>
          <w:i/>
          <w:sz w:val="28"/>
        </w:rPr>
        <w:t xml:space="preserve"> women can be leaders too. </w:t>
      </w:r>
      <w:proofErr w:type="gramStart"/>
      <w:r>
        <w:rPr>
          <w:i/>
          <w:sz w:val="28"/>
        </w:rPr>
        <w:t>Obviously</w:t>
      </w:r>
      <w:proofErr w:type="gramEnd"/>
      <w:r>
        <w:rPr>
          <w:i/>
          <w:sz w:val="28"/>
        </w:rPr>
        <w:t xml:space="preserve"> there are Biblical distinctions within the church and in teaching Christian men (Bible scripture) in an authoritative role in classes. But (in matters of Bible study) women can still teach the lost, they can still teach female saints, they can still train the young, etc. </w:t>
      </w:r>
    </w:p>
    <w:p w14:paraId="371AC108" w14:textId="006167A9" w:rsidR="00A15328" w:rsidRDefault="002C52BD">
      <w:pPr>
        <w:spacing w:before="221" w:line="300" w:lineRule="auto"/>
        <w:ind w:left="559" w:right="367"/>
        <w:rPr>
          <w:i/>
          <w:sz w:val="28"/>
        </w:rPr>
      </w:pPr>
      <w:r>
        <w:rPr>
          <w:i/>
          <w:sz w:val="28"/>
        </w:rPr>
        <w:t xml:space="preserve">They can still share ideas and methods on outreach, like door knocking, friendship evangelism, campus outreach, coffee shop evangelism, etc. They can do this through writing articles, books, making training videos, sharing tips on social media, and by teaching others, methodologies by word of mouth. Though if Bible teaching is also added as part of the training, more discretion should be used towards </w:t>
      </w:r>
      <w:proofErr w:type="gramStart"/>
      <w:r>
        <w:rPr>
          <w:i/>
          <w:sz w:val="28"/>
        </w:rPr>
        <w:t>ones</w:t>
      </w:r>
      <w:proofErr w:type="gramEnd"/>
      <w:r>
        <w:rPr>
          <w:i/>
          <w:sz w:val="28"/>
        </w:rPr>
        <w:t xml:space="preserve"> audience. Women can still put together a door knocking event for saints, or a street evangelism event, etc. The Bible does not tell women to sit idle. Both</w:t>
      </w:r>
      <w:r>
        <w:rPr>
          <w:i/>
          <w:spacing w:val="-3"/>
          <w:sz w:val="28"/>
        </w:rPr>
        <w:t xml:space="preserve"> </w:t>
      </w:r>
      <w:r>
        <w:rPr>
          <w:i/>
          <w:sz w:val="28"/>
        </w:rPr>
        <w:t>women</w:t>
      </w:r>
      <w:r>
        <w:rPr>
          <w:i/>
          <w:spacing w:val="-3"/>
          <w:sz w:val="28"/>
        </w:rPr>
        <w:t xml:space="preserve"> </w:t>
      </w:r>
      <w:r>
        <w:rPr>
          <w:i/>
          <w:sz w:val="28"/>
        </w:rPr>
        <w:t>and</w:t>
      </w:r>
      <w:r>
        <w:rPr>
          <w:i/>
          <w:spacing w:val="-3"/>
          <w:sz w:val="28"/>
        </w:rPr>
        <w:t xml:space="preserve"> </w:t>
      </w:r>
      <w:r>
        <w:rPr>
          <w:i/>
          <w:sz w:val="28"/>
        </w:rPr>
        <w:t>men</w:t>
      </w:r>
      <w:r>
        <w:rPr>
          <w:i/>
          <w:spacing w:val="-3"/>
          <w:sz w:val="28"/>
        </w:rPr>
        <w:t xml:space="preserve"> </w:t>
      </w:r>
      <w:r>
        <w:rPr>
          <w:i/>
          <w:sz w:val="28"/>
        </w:rPr>
        <w:t>are</w:t>
      </w:r>
      <w:r>
        <w:rPr>
          <w:i/>
          <w:spacing w:val="-2"/>
          <w:sz w:val="28"/>
        </w:rPr>
        <w:t xml:space="preserve"> </w:t>
      </w:r>
      <w:r>
        <w:rPr>
          <w:i/>
          <w:sz w:val="28"/>
        </w:rPr>
        <w:t>supposed</w:t>
      </w:r>
      <w:r>
        <w:rPr>
          <w:i/>
          <w:spacing w:val="-3"/>
          <w:sz w:val="28"/>
        </w:rPr>
        <w:t xml:space="preserve"> </w:t>
      </w:r>
      <w:r>
        <w:rPr>
          <w:i/>
          <w:sz w:val="28"/>
        </w:rPr>
        <w:t>promote</w:t>
      </w:r>
      <w:r>
        <w:rPr>
          <w:i/>
          <w:spacing w:val="-2"/>
          <w:sz w:val="28"/>
        </w:rPr>
        <w:t xml:space="preserve"> </w:t>
      </w:r>
      <w:r>
        <w:rPr>
          <w:i/>
          <w:sz w:val="28"/>
        </w:rPr>
        <w:t>His</w:t>
      </w:r>
      <w:r>
        <w:rPr>
          <w:i/>
          <w:spacing w:val="-1"/>
          <w:sz w:val="28"/>
        </w:rPr>
        <w:t xml:space="preserve"> </w:t>
      </w:r>
      <w:r>
        <w:rPr>
          <w:i/>
          <w:sz w:val="28"/>
        </w:rPr>
        <w:t>work.</w:t>
      </w:r>
      <w:r>
        <w:rPr>
          <w:i/>
          <w:spacing w:val="-1"/>
          <w:sz w:val="28"/>
        </w:rPr>
        <w:t xml:space="preserve"> </w:t>
      </w:r>
      <w:r>
        <w:rPr>
          <w:i/>
          <w:sz w:val="28"/>
        </w:rPr>
        <w:t>People</w:t>
      </w:r>
      <w:r>
        <w:rPr>
          <w:i/>
          <w:spacing w:val="-4"/>
          <w:sz w:val="28"/>
        </w:rPr>
        <w:t xml:space="preserve"> </w:t>
      </w:r>
      <w:r>
        <w:rPr>
          <w:i/>
          <w:sz w:val="28"/>
        </w:rPr>
        <w:t>who</w:t>
      </w:r>
      <w:r>
        <w:rPr>
          <w:i/>
          <w:spacing w:val="-3"/>
          <w:sz w:val="28"/>
        </w:rPr>
        <w:t xml:space="preserve"> </w:t>
      </w:r>
      <w:r>
        <w:rPr>
          <w:i/>
          <w:sz w:val="28"/>
        </w:rPr>
        <w:t>only</w:t>
      </w:r>
      <w:r>
        <w:rPr>
          <w:i/>
          <w:spacing w:val="-3"/>
          <w:sz w:val="28"/>
        </w:rPr>
        <w:t xml:space="preserve"> </w:t>
      </w:r>
      <w:r>
        <w:rPr>
          <w:i/>
          <w:sz w:val="28"/>
        </w:rPr>
        <w:t>want</w:t>
      </w:r>
      <w:r>
        <w:rPr>
          <w:i/>
          <w:spacing w:val="-3"/>
          <w:sz w:val="28"/>
        </w:rPr>
        <w:t xml:space="preserve"> </w:t>
      </w:r>
      <w:r>
        <w:rPr>
          <w:i/>
          <w:sz w:val="28"/>
        </w:rPr>
        <w:t>men to fulfill the Great Commission are a stumbling stone. I’m getting off point. But</w:t>
      </w:r>
      <w:r>
        <w:rPr>
          <w:i/>
          <w:spacing w:val="40"/>
          <w:sz w:val="28"/>
        </w:rPr>
        <w:t xml:space="preserve"> </w:t>
      </w:r>
      <w:r>
        <w:rPr>
          <w:i/>
          <w:sz w:val="28"/>
        </w:rPr>
        <w:t>you get what I am saying).</w:t>
      </w:r>
    </w:p>
    <w:p w14:paraId="186C1691" w14:textId="77777777" w:rsidR="00A15328" w:rsidRDefault="002C52BD">
      <w:pPr>
        <w:pStyle w:val="BodyText"/>
        <w:spacing w:before="158" w:line="300" w:lineRule="auto"/>
        <w:ind w:left="559" w:right="370"/>
      </w:pPr>
      <w:r>
        <w:t xml:space="preserve">As we train others, remember to lovingly speak truth to the people you mentor. </w:t>
      </w:r>
      <w:r>
        <w:rPr>
          <w:b/>
        </w:rPr>
        <w:t>(Ephesians</w:t>
      </w:r>
      <w:r>
        <w:rPr>
          <w:b/>
          <w:spacing w:val="-5"/>
        </w:rPr>
        <w:t xml:space="preserve"> </w:t>
      </w:r>
      <w:r>
        <w:rPr>
          <w:b/>
        </w:rPr>
        <w:t>4:15)</w:t>
      </w:r>
      <w:r>
        <w:rPr>
          <w:b/>
          <w:spacing w:val="-17"/>
        </w:rPr>
        <w:t xml:space="preserve"> </w:t>
      </w:r>
      <w:r>
        <w:t>Not</w:t>
      </w:r>
      <w:r>
        <w:rPr>
          <w:spacing w:val="-4"/>
        </w:rPr>
        <w:t xml:space="preserve"> </w:t>
      </w:r>
      <w:r>
        <w:t>everyone</w:t>
      </w:r>
      <w:r>
        <w:rPr>
          <w:spacing w:val="-4"/>
        </w:rPr>
        <w:t xml:space="preserve"> </w:t>
      </w:r>
      <w:r>
        <w:t>will</w:t>
      </w:r>
      <w:r>
        <w:rPr>
          <w:spacing w:val="-3"/>
        </w:rPr>
        <w:t xml:space="preserve"> </w:t>
      </w:r>
      <w:r>
        <w:t>follow</w:t>
      </w:r>
      <w:r>
        <w:rPr>
          <w:spacing w:val="-3"/>
        </w:rPr>
        <w:t xml:space="preserve"> </w:t>
      </w:r>
      <w:r>
        <w:t>through</w:t>
      </w:r>
      <w:r>
        <w:rPr>
          <w:spacing w:val="-2"/>
        </w:rPr>
        <w:t xml:space="preserve"> </w:t>
      </w:r>
      <w:r>
        <w:t>with</w:t>
      </w:r>
      <w:r>
        <w:rPr>
          <w:spacing w:val="-2"/>
        </w:rPr>
        <w:t xml:space="preserve"> </w:t>
      </w:r>
      <w:r>
        <w:t>the</w:t>
      </w:r>
      <w:r>
        <w:rPr>
          <w:spacing w:val="-4"/>
        </w:rPr>
        <w:t xml:space="preserve"> </w:t>
      </w:r>
      <w:r>
        <w:t>training</w:t>
      </w:r>
      <w:r>
        <w:rPr>
          <w:spacing w:val="-4"/>
        </w:rPr>
        <w:t xml:space="preserve"> </w:t>
      </w:r>
      <w:r>
        <w:t>process.</w:t>
      </w:r>
      <w:r>
        <w:rPr>
          <w:spacing w:val="-2"/>
        </w:rPr>
        <w:t xml:space="preserve"> </w:t>
      </w:r>
      <w:r>
        <w:t>Don't be afraid you’re going to lose people. If they leave, they weren't the right ones. If they are the right ones, when you speak (Bible) truth into their lives, they will receive what you offer and grow from it. They might not initially like what you</w:t>
      </w:r>
      <w:r>
        <w:rPr>
          <w:spacing w:val="40"/>
        </w:rPr>
        <w:t xml:space="preserve"> </w:t>
      </w:r>
      <w:r>
        <w:t>say. They might get aggravated. They might not be accustomed to people talking to them with such forthrightness, but if you speak from the heart, if you speak in</w:t>
      </w:r>
      <w:r>
        <w:rPr>
          <w:spacing w:val="40"/>
        </w:rPr>
        <w:t xml:space="preserve"> </w:t>
      </w:r>
      <w:r>
        <w:t>a patient and nurturing way that pushes them to become more than who they are, they will trust and respect you.</w:t>
      </w:r>
    </w:p>
    <w:p w14:paraId="05AA772B" w14:textId="77777777" w:rsidR="00A15328" w:rsidRDefault="00A15328">
      <w:pPr>
        <w:spacing w:line="300" w:lineRule="auto"/>
        <w:sectPr w:rsidR="00A15328" w:rsidSect="005F3759">
          <w:footerReference w:type="default" r:id="rId133"/>
          <w:pgSz w:w="12240" w:h="15840"/>
          <w:pgMar w:top="960" w:right="1100" w:bottom="280" w:left="880" w:header="782" w:footer="0" w:gutter="0"/>
          <w:cols w:space="720"/>
        </w:sectPr>
      </w:pPr>
    </w:p>
    <w:p w14:paraId="77AA72D3" w14:textId="77777777" w:rsidR="00A15328" w:rsidRDefault="00A15328">
      <w:pPr>
        <w:pStyle w:val="BodyText"/>
        <w:rPr>
          <w:sz w:val="20"/>
        </w:rPr>
      </w:pPr>
    </w:p>
    <w:p w14:paraId="6104106C" w14:textId="77777777" w:rsidR="00A15328" w:rsidRDefault="002C52BD">
      <w:pPr>
        <w:pStyle w:val="BodyText"/>
        <w:spacing w:before="221" w:line="300" w:lineRule="auto"/>
        <w:ind w:left="559" w:right="391"/>
      </w:pPr>
      <w:r>
        <w:rPr>
          <w:b/>
        </w:rPr>
        <w:t>Making</w:t>
      </w:r>
      <w:r>
        <w:rPr>
          <w:b/>
          <w:spacing w:val="-1"/>
        </w:rPr>
        <w:t xml:space="preserve"> </w:t>
      </w:r>
      <w:r>
        <w:rPr>
          <w:b/>
        </w:rPr>
        <w:t>leaders</w:t>
      </w:r>
      <w:r>
        <w:rPr>
          <w:b/>
          <w:spacing w:val="-2"/>
        </w:rPr>
        <w:t xml:space="preserve"> </w:t>
      </w:r>
      <w:r>
        <w:rPr>
          <w:b/>
        </w:rPr>
        <w:t>of</w:t>
      </w:r>
      <w:r>
        <w:rPr>
          <w:b/>
          <w:spacing w:val="-3"/>
        </w:rPr>
        <w:t xml:space="preserve"> </w:t>
      </w:r>
      <w:r>
        <w:rPr>
          <w:b/>
        </w:rPr>
        <w:t>leaders:</w:t>
      </w:r>
      <w:r>
        <w:rPr>
          <w:b/>
          <w:spacing w:val="-3"/>
        </w:rPr>
        <w:t xml:space="preserve"> </w:t>
      </w:r>
      <w:r>
        <w:t>Want</w:t>
      </w:r>
      <w:r>
        <w:rPr>
          <w:spacing w:val="-3"/>
        </w:rPr>
        <w:t xml:space="preserve"> </w:t>
      </w:r>
      <w:r>
        <w:t>to</w:t>
      </w:r>
      <w:r>
        <w:rPr>
          <w:spacing w:val="-2"/>
        </w:rPr>
        <w:t xml:space="preserve"> </w:t>
      </w:r>
      <w:r>
        <w:t>know</w:t>
      </w:r>
      <w:r>
        <w:rPr>
          <w:spacing w:val="-4"/>
        </w:rPr>
        <w:t xml:space="preserve"> </w:t>
      </w:r>
      <w:r>
        <w:t>if</w:t>
      </w:r>
      <w:r>
        <w:rPr>
          <w:spacing w:val="-2"/>
        </w:rPr>
        <w:t xml:space="preserve"> </w:t>
      </w:r>
      <w:r>
        <w:t>you</w:t>
      </w:r>
      <w:r>
        <w:rPr>
          <w:spacing w:val="-3"/>
        </w:rPr>
        <w:t xml:space="preserve"> </w:t>
      </w:r>
      <w:r>
        <w:t>have</w:t>
      </w:r>
      <w:r>
        <w:rPr>
          <w:spacing w:val="-3"/>
        </w:rPr>
        <w:t xml:space="preserve"> </w:t>
      </w:r>
      <w:r>
        <w:t>this</w:t>
      </w:r>
      <w:r>
        <w:rPr>
          <w:spacing w:val="-2"/>
        </w:rPr>
        <w:t xml:space="preserve"> </w:t>
      </w:r>
      <w:r>
        <w:t>leadership</w:t>
      </w:r>
      <w:r>
        <w:rPr>
          <w:spacing w:val="-3"/>
        </w:rPr>
        <w:t xml:space="preserve"> </w:t>
      </w:r>
      <w:r>
        <w:t>piece</w:t>
      </w:r>
      <w:r>
        <w:rPr>
          <w:spacing w:val="-5"/>
        </w:rPr>
        <w:t xml:space="preserve"> </w:t>
      </w:r>
      <w:r>
        <w:t xml:space="preserve">down? Do you want to know if you have “leaders of leaders” within your group? Ask yourself how your evangelism team is doing. Not how are you doing, but </w:t>
      </w:r>
      <w:r>
        <w:rPr>
          <w:i/>
        </w:rPr>
        <w:t>how is your team doing</w:t>
      </w:r>
      <w:r>
        <w:t xml:space="preserve">? </w:t>
      </w:r>
      <w:r>
        <w:rPr>
          <w:i/>
        </w:rPr>
        <w:t>How would they do without you</w:t>
      </w:r>
      <w:r>
        <w:t>? If the answer is they will do fine, even if I was not with them, then that’s when you know that you’ve made self-reliant leaders.</w:t>
      </w:r>
    </w:p>
    <w:p w14:paraId="73F6DE2A" w14:textId="77777777" w:rsidR="00A15328" w:rsidRDefault="002C52BD">
      <w:pPr>
        <w:pStyle w:val="BodyText"/>
        <w:spacing w:before="160" w:line="300" w:lineRule="auto"/>
        <w:ind w:left="559" w:right="231"/>
      </w:pPr>
      <w:r>
        <w:rPr>
          <w:b/>
        </w:rPr>
        <w:t>In</w:t>
      </w:r>
      <w:r>
        <w:rPr>
          <w:b/>
          <w:spacing w:val="-3"/>
        </w:rPr>
        <w:t xml:space="preserve"> </w:t>
      </w:r>
      <w:r>
        <w:rPr>
          <w:b/>
        </w:rPr>
        <w:t>regard</w:t>
      </w:r>
      <w:r>
        <w:rPr>
          <w:b/>
          <w:spacing w:val="-3"/>
        </w:rPr>
        <w:t xml:space="preserve"> </w:t>
      </w:r>
      <w:r>
        <w:rPr>
          <w:b/>
        </w:rPr>
        <w:t>to</w:t>
      </w:r>
      <w:r>
        <w:rPr>
          <w:b/>
          <w:spacing w:val="-3"/>
        </w:rPr>
        <w:t xml:space="preserve"> </w:t>
      </w:r>
      <w:r>
        <w:rPr>
          <w:b/>
        </w:rPr>
        <w:t>your</w:t>
      </w:r>
      <w:r>
        <w:rPr>
          <w:b/>
          <w:spacing w:val="-2"/>
        </w:rPr>
        <w:t xml:space="preserve"> </w:t>
      </w:r>
      <w:r>
        <w:rPr>
          <w:b/>
        </w:rPr>
        <w:t>local</w:t>
      </w:r>
      <w:r>
        <w:rPr>
          <w:b/>
          <w:spacing w:val="-3"/>
        </w:rPr>
        <w:t xml:space="preserve"> </w:t>
      </w:r>
      <w:r>
        <w:rPr>
          <w:b/>
        </w:rPr>
        <w:t>congregation:</w:t>
      </w:r>
      <w:r>
        <w:rPr>
          <w:b/>
          <w:spacing w:val="-4"/>
        </w:rPr>
        <w:t xml:space="preserve"> </w:t>
      </w:r>
      <w:r>
        <w:t>Without</w:t>
      </w:r>
      <w:r>
        <w:rPr>
          <w:spacing w:val="-4"/>
        </w:rPr>
        <w:t xml:space="preserve"> </w:t>
      </w:r>
      <w:r>
        <w:t>duplicating</w:t>
      </w:r>
      <w:r>
        <w:rPr>
          <w:spacing w:val="-4"/>
        </w:rPr>
        <w:t xml:space="preserve"> </w:t>
      </w:r>
      <w:r>
        <w:t>leadership,</w:t>
      </w:r>
      <w:r>
        <w:rPr>
          <w:spacing w:val="-4"/>
        </w:rPr>
        <w:t xml:space="preserve"> </w:t>
      </w:r>
      <w:r>
        <w:t>(within</w:t>
      </w:r>
      <w:r>
        <w:rPr>
          <w:spacing w:val="-2"/>
        </w:rPr>
        <w:t xml:space="preserve"> </w:t>
      </w:r>
      <w:r>
        <w:t xml:space="preserve">your church) you haven’t built to last. You have a church that is dependent on YOU. A </w:t>
      </w:r>
      <w:proofErr w:type="gramStart"/>
      <w:r>
        <w:t>long lasting</w:t>
      </w:r>
      <w:proofErr w:type="gramEnd"/>
      <w:r>
        <w:t xml:space="preserve"> congregation should not solely be dependent on you for evangelism. That strategy will fail. For such a platform is a structure not built on the New Testament</w:t>
      </w:r>
      <w:r>
        <w:rPr>
          <w:spacing w:val="-1"/>
        </w:rPr>
        <w:t xml:space="preserve"> </w:t>
      </w:r>
      <w:r>
        <w:t>framework. Neither Jesus,</w:t>
      </w:r>
      <w:r>
        <w:rPr>
          <w:spacing w:val="-1"/>
        </w:rPr>
        <w:t xml:space="preserve"> </w:t>
      </w:r>
      <w:r>
        <w:t>Paul,</w:t>
      </w:r>
      <w:r>
        <w:rPr>
          <w:spacing w:val="-1"/>
        </w:rPr>
        <w:t xml:space="preserve"> </w:t>
      </w:r>
      <w:r>
        <w:t>etc. focused</w:t>
      </w:r>
      <w:r>
        <w:rPr>
          <w:spacing w:val="-2"/>
        </w:rPr>
        <w:t xml:space="preserve"> </w:t>
      </w:r>
      <w:r>
        <w:t>on evangelism aside</w:t>
      </w:r>
      <w:r>
        <w:rPr>
          <w:spacing w:val="-1"/>
        </w:rPr>
        <w:t xml:space="preserve"> </w:t>
      </w:r>
      <w:r>
        <w:t>from mentorship. For the borders of the kingdom to expand, we need to focus on equipping others in evangelism. For churches to survive we must engage in mentorship work and soul saving training.</w:t>
      </w:r>
    </w:p>
    <w:p w14:paraId="60B5F6C7" w14:textId="77777777" w:rsidR="00A15328" w:rsidRDefault="002C52BD">
      <w:pPr>
        <w:pStyle w:val="BodyText"/>
        <w:spacing w:before="160" w:line="300" w:lineRule="auto"/>
        <w:ind w:left="559" w:right="391"/>
      </w:pPr>
      <w:r>
        <w:t xml:space="preserve">The church is called Christ’s bride. </w:t>
      </w:r>
      <w:r>
        <w:rPr>
          <w:b/>
        </w:rPr>
        <w:t xml:space="preserve">(Ephesians 5:22-33) </w:t>
      </w:r>
      <w:r>
        <w:t>yet in many places His bride has died. His churches in many states are gone. Some whole states no longer have</w:t>
      </w:r>
      <w:r>
        <w:rPr>
          <w:spacing w:val="-2"/>
        </w:rPr>
        <w:t xml:space="preserve"> </w:t>
      </w:r>
      <w:r>
        <w:t>one congregation left in them.</w:t>
      </w:r>
      <w:r>
        <w:rPr>
          <w:spacing w:val="-1"/>
        </w:rPr>
        <w:t xml:space="preserve"> </w:t>
      </w:r>
      <w:r>
        <w:t>Why is this happening? It’s because of a</w:t>
      </w:r>
      <w:r>
        <w:rPr>
          <w:spacing w:val="-1"/>
        </w:rPr>
        <w:t xml:space="preserve"> </w:t>
      </w:r>
      <w:r>
        <w:t>lack</w:t>
      </w:r>
      <w:r>
        <w:rPr>
          <w:spacing w:val="-1"/>
        </w:rPr>
        <w:t xml:space="preserve"> </w:t>
      </w:r>
      <w:r>
        <w:t>of leadership. More</w:t>
      </w:r>
      <w:r>
        <w:rPr>
          <w:spacing w:val="-1"/>
        </w:rPr>
        <w:t xml:space="preserve"> </w:t>
      </w:r>
      <w:r>
        <w:t>specifically,</w:t>
      </w:r>
      <w:r>
        <w:rPr>
          <w:spacing w:val="-1"/>
        </w:rPr>
        <w:t xml:space="preserve"> </w:t>
      </w:r>
      <w:r>
        <w:t>leadership in evangelism. Men and women are</w:t>
      </w:r>
      <w:r>
        <w:rPr>
          <w:spacing w:val="-2"/>
        </w:rPr>
        <w:t xml:space="preserve"> </w:t>
      </w:r>
      <w:r>
        <w:t>not</w:t>
      </w:r>
      <w:r>
        <w:rPr>
          <w:spacing w:val="-4"/>
        </w:rPr>
        <w:t xml:space="preserve"> </w:t>
      </w:r>
      <w:r>
        <w:t>mentoring</w:t>
      </w:r>
      <w:r>
        <w:rPr>
          <w:spacing w:val="-2"/>
        </w:rPr>
        <w:t xml:space="preserve"> </w:t>
      </w:r>
      <w:r>
        <w:t>others</w:t>
      </w:r>
      <w:r>
        <w:rPr>
          <w:spacing w:val="-1"/>
        </w:rPr>
        <w:t xml:space="preserve"> </w:t>
      </w:r>
      <w:r>
        <w:t>in soul</w:t>
      </w:r>
      <w:r>
        <w:rPr>
          <w:spacing w:val="-1"/>
        </w:rPr>
        <w:t xml:space="preserve"> </w:t>
      </w:r>
      <w:r>
        <w:t>saving</w:t>
      </w:r>
      <w:r>
        <w:rPr>
          <w:spacing w:val="-2"/>
        </w:rPr>
        <w:t xml:space="preserve"> </w:t>
      </w:r>
      <w:r>
        <w:t>work. People</w:t>
      </w:r>
      <w:r>
        <w:rPr>
          <w:spacing w:val="-2"/>
        </w:rPr>
        <w:t xml:space="preserve"> </w:t>
      </w:r>
      <w:r>
        <w:t>sit</w:t>
      </w:r>
      <w:r>
        <w:rPr>
          <w:spacing w:val="-2"/>
        </w:rPr>
        <w:t xml:space="preserve"> </w:t>
      </w:r>
      <w:r>
        <w:t>and complain about</w:t>
      </w:r>
      <w:r>
        <w:rPr>
          <w:spacing w:val="-2"/>
        </w:rPr>
        <w:t xml:space="preserve"> </w:t>
      </w:r>
      <w:r>
        <w:t>their church dying and still</w:t>
      </w:r>
      <w:r>
        <w:rPr>
          <w:spacing w:val="-2"/>
        </w:rPr>
        <w:t xml:space="preserve"> </w:t>
      </w:r>
      <w:r>
        <w:t>do nothing. You as a Christian are</w:t>
      </w:r>
      <w:r>
        <w:rPr>
          <w:spacing w:val="-2"/>
        </w:rPr>
        <w:t xml:space="preserve"> </w:t>
      </w:r>
      <w:r>
        <w:t>called to be a soul winner and</w:t>
      </w:r>
      <w:r>
        <w:rPr>
          <w:spacing w:val="-2"/>
        </w:rPr>
        <w:t xml:space="preserve"> </w:t>
      </w:r>
      <w:r>
        <w:t>a</w:t>
      </w:r>
      <w:r>
        <w:rPr>
          <w:spacing w:val="-4"/>
        </w:rPr>
        <w:t xml:space="preserve"> </w:t>
      </w:r>
      <w:r>
        <w:t>mentor.</w:t>
      </w:r>
      <w:r>
        <w:rPr>
          <w:spacing w:val="-2"/>
        </w:rPr>
        <w:t xml:space="preserve"> </w:t>
      </w:r>
      <w:r>
        <w:t>Leadership</w:t>
      </w:r>
      <w:r>
        <w:rPr>
          <w:spacing w:val="-2"/>
        </w:rPr>
        <w:t xml:space="preserve"> </w:t>
      </w:r>
      <w:r>
        <w:t>rises</w:t>
      </w:r>
      <w:r>
        <w:rPr>
          <w:spacing w:val="-3"/>
        </w:rPr>
        <w:t xml:space="preserve"> </w:t>
      </w:r>
      <w:r>
        <w:t>and</w:t>
      </w:r>
      <w:r>
        <w:rPr>
          <w:spacing w:val="-2"/>
        </w:rPr>
        <w:t xml:space="preserve"> </w:t>
      </w:r>
      <w:r>
        <w:t>falls</w:t>
      </w:r>
      <w:r>
        <w:rPr>
          <w:spacing w:val="-3"/>
        </w:rPr>
        <w:t xml:space="preserve"> </w:t>
      </w:r>
      <w:r>
        <w:t>in</w:t>
      </w:r>
      <w:r>
        <w:rPr>
          <w:spacing w:val="-5"/>
        </w:rPr>
        <w:t xml:space="preserve"> </w:t>
      </w:r>
      <w:r>
        <w:t>the</w:t>
      </w:r>
      <w:r>
        <w:rPr>
          <w:spacing w:val="-4"/>
        </w:rPr>
        <w:t xml:space="preserve"> </w:t>
      </w:r>
      <w:r>
        <w:t>churches,</w:t>
      </w:r>
      <w:r>
        <w:rPr>
          <w:spacing w:val="-4"/>
        </w:rPr>
        <w:t xml:space="preserve"> </w:t>
      </w:r>
      <w:r>
        <w:t>by</w:t>
      </w:r>
      <w:r>
        <w:rPr>
          <w:spacing w:val="-3"/>
        </w:rPr>
        <w:t xml:space="preserve"> </w:t>
      </w:r>
      <w:r>
        <w:t>people</w:t>
      </w:r>
      <w:r>
        <w:rPr>
          <w:spacing w:val="-4"/>
        </w:rPr>
        <w:t xml:space="preserve"> </w:t>
      </w:r>
      <w:r>
        <w:t>who</w:t>
      </w:r>
      <w:r>
        <w:rPr>
          <w:spacing w:val="-5"/>
        </w:rPr>
        <w:t xml:space="preserve"> </w:t>
      </w:r>
      <w:r>
        <w:t>choose</w:t>
      </w:r>
      <w:r>
        <w:rPr>
          <w:spacing w:val="-4"/>
        </w:rPr>
        <w:t xml:space="preserve"> </w:t>
      </w:r>
      <w:r>
        <w:t>to act (in doing evangelism) or who sit on the sidelines.</w:t>
      </w:r>
    </w:p>
    <w:p w14:paraId="3FC92482" w14:textId="77777777" w:rsidR="00A15328" w:rsidRDefault="002C52BD">
      <w:pPr>
        <w:pStyle w:val="Heading7"/>
        <w:spacing w:before="159" w:line="302" w:lineRule="auto"/>
        <w:ind w:right="1324"/>
        <w:rPr>
          <w:i w:val="0"/>
        </w:rPr>
      </w:pPr>
      <w:r>
        <w:t>“As</w:t>
      </w:r>
      <w:r>
        <w:rPr>
          <w:spacing w:val="-4"/>
        </w:rPr>
        <w:t xml:space="preserve"> </w:t>
      </w:r>
      <w:r>
        <w:t>a</w:t>
      </w:r>
      <w:r>
        <w:rPr>
          <w:spacing w:val="-3"/>
        </w:rPr>
        <w:t xml:space="preserve"> </w:t>
      </w:r>
      <w:r>
        <w:t>leader,</w:t>
      </w:r>
      <w:r>
        <w:rPr>
          <w:spacing w:val="-4"/>
        </w:rPr>
        <w:t xml:space="preserve"> </w:t>
      </w:r>
      <w:r>
        <w:t>it’s</w:t>
      </w:r>
      <w:r>
        <w:rPr>
          <w:spacing w:val="-4"/>
        </w:rPr>
        <w:t xml:space="preserve"> </w:t>
      </w:r>
      <w:r>
        <w:t>a</w:t>
      </w:r>
      <w:r>
        <w:rPr>
          <w:spacing w:val="-3"/>
        </w:rPr>
        <w:t xml:space="preserve"> </w:t>
      </w:r>
      <w:r>
        <w:t>major</w:t>
      </w:r>
      <w:r>
        <w:rPr>
          <w:spacing w:val="-4"/>
        </w:rPr>
        <w:t xml:space="preserve"> </w:t>
      </w:r>
      <w:r>
        <w:t>responsibility</w:t>
      </w:r>
      <w:r>
        <w:rPr>
          <w:spacing w:val="-3"/>
        </w:rPr>
        <w:t xml:space="preserve"> </w:t>
      </w:r>
      <w:r>
        <w:t>on</w:t>
      </w:r>
      <w:r>
        <w:rPr>
          <w:spacing w:val="-5"/>
        </w:rPr>
        <w:t xml:space="preserve"> </w:t>
      </w:r>
      <w:r>
        <w:t>your</w:t>
      </w:r>
      <w:r>
        <w:rPr>
          <w:spacing w:val="-4"/>
        </w:rPr>
        <w:t xml:space="preserve"> </w:t>
      </w:r>
      <w:r>
        <w:t>shoulders</w:t>
      </w:r>
      <w:r>
        <w:rPr>
          <w:spacing w:val="-4"/>
        </w:rPr>
        <w:t xml:space="preserve"> </w:t>
      </w:r>
      <w:r>
        <w:t>to</w:t>
      </w:r>
      <w:r>
        <w:rPr>
          <w:spacing w:val="-3"/>
        </w:rPr>
        <w:t xml:space="preserve"> </w:t>
      </w:r>
      <w:r>
        <w:t>practice</w:t>
      </w:r>
      <w:r>
        <w:rPr>
          <w:spacing w:val="-2"/>
        </w:rPr>
        <w:t xml:space="preserve"> </w:t>
      </w:r>
      <w:r>
        <w:t xml:space="preserve">the behavior you want others to follow.” </w:t>
      </w:r>
      <w:r>
        <w:rPr>
          <w:i w:val="0"/>
        </w:rPr>
        <w:t>— Himanshu Bhatia</w:t>
      </w:r>
    </w:p>
    <w:p w14:paraId="228A5E81" w14:textId="77777777" w:rsidR="00A15328" w:rsidRDefault="002C52BD">
      <w:pPr>
        <w:spacing w:before="154" w:line="300" w:lineRule="auto"/>
        <w:ind w:left="560" w:right="451"/>
        <w:rPr>
          <w:sz w:val="28"/>
        </w:rPr>
      </w:pPr>
      <w:r>
        <w:rPr>
          <w:sz w:val="28"/>
        </w:rPr>
        <w:t>Jesus</w:t>
      </w:r>
      <w:r>
        <w:rPr>
          <w:spacing w:val="-3"/>
          <w:sz w:val="28"/>
        </w:rPr>
        <w:t xml:space="preserve"> </w:t>
      </w:r>
      <w:r>
        <w:rPr>
          <w:sz w:val="28"/>
        </w:rPr>
        <w:t>worked</w:t>
      </w:r>
      <w:r>
        <w:rPr>
          <w:spacing w:val="-2"/>
          <w:sz w:val="28"/>
        </w:rPr>
        <w:t xml:space="preserve"> </w:t>
      </w:r>
      <w:r>
        <w:rPr>
          <w:sz w:val="28"/>
        </w:rPr>
        <w:t>with</w:t>
      </w:r>
      <w:r>
        <w:rPr>
          <w:spacing w:val="-2"/>
          <w:sz w:val="28"/>
        </w:rPr>
        <w:t xml:space="preserve"> </w:t>
      </w:r>
      <w:r>
        <w:rPr>
          <w:sz w:val="28"/>
        </w:rPr>
        <w:t>the</w:t>
      </w:r>
      <w:r>
        <w:rPr>
          <w:spacing w:val="-4"/>
          <w:sz w:val="28"/>
        </w:rPr>
        <w:t xml:space="preserve"> </w:t>
      </w:r>
      <w:r>
        <w:rPr>
          <w:sz w:val="28"/>
        </w:rPr>
        <w:t>12</w:t>
      </w:r>
      <w:r>
        <w:rPr>
          <w:spacing w:val="-4"/>
          <w:sz w:val="28"/>
        </w:rPr>
        <w:t xml:space="preserve"> </w:t>
      </w:r>
      <w:r>
        <w:rPr>
          <w:sz w:val="28"/>
        </w:rPr>
        <w:t>Apostles</w:t>
      </w:r>
      <w:r>
        <w:rPr>
          <w:spacing w:val="-3"/>
          <w:sz w:val="28"/>
        </w:rPr>
        <w:t xml:space="preserve"> </w:t>
      </w:r>
      <w:r>
        <w:rPr>
          <w:sz w:val="28"/>
        </w:rPr>
        <w:t>and</w:t>
      </w:r>
      <w:r>
        <w:rPr>
          <w:spacing w:val="-2"/>
          <w:sz w:val="28"/>
        </w:rPr>
        <w:t xml:space="preserve"> </w:t>
      </w:r>
      <w:r>
        <w:rPr>
          <w:sz w:val="28"/>
        </w:rPr>
        <w:t>the</w:t>
      </w:r>
      <w:r>
        <w:rPr>
          <w:spacing w:val="-4"/>
          <w:sz w:val="28"/>
        </w:rPr>
        <w:t xml:space="preserve"> </w:t>
      </w:r>
      <w:r>
        <w:rPr>
          <w:sz w:val="28"/>
        </w:rPr>
        <w:t>72</w:t>
      </w:r>
      <w:r>
        <w:rPr>
          <w:spacing w:val="-4"/>
          <w:sz w:val="28"/>
        </w:rPr>
        <w:t xml:space="preserve"> </w:t>
      </w:r>
      <w:r>
        <w:rPr>
          <w:sz w:val="28"/>
        </w:rPr>
        <w:t>disciples.</w:t>
      </w:r>
      <w:r>
        <w:rPr>
          <w:spacing w:val="-2"/>
          <w:sz w:val="28"/>
        </w:rPr>
        <w:t xml:space="preserve"> </w:t>
      </w:r>
      <w:r>
        <w:rPr>
          <w:sz w:val="28"/>
        </w:rPr>
        <w:t>Our</w:t>
      </w:r>
      <w:r>
        <w:rPr>
          <w:spacing w:val="-3"/>
          <w:sz w:val="28"/>
        </w:rPr>
        <w:t xml:space="preserve"> </w:t>
      </w:r>
      <w:r>
        <w:rPr>
          <w:sz w:val="28"/>
        </w:rPr>
        <w:t>Master</w:t>
      </w:r>
      <w:r>
        <w:rPr>
          <w:spacing w:val="-3"/>
          <w:sz w:val="28"/>
        </w:rPr>
        <w:t xml:space="preserve"> </w:t>
      </w:r>
      <w:r>
        <w:rPr>
          <w:sz w:val="28"/>
        </w:rPr>
        <w:t>Teacher</w:t>
      </w:r>
      <w:r>
        <w:rPr>
          <w:spacing w:val="-2"/>
          <w:sz w:val="28"/>
        </w:rPr>
        <w:t xml:space="preserve"> </w:t>
      </w:r>
      <w:r>
        <w:rPr>
          <w:sz w:val="28"/>
        </w:rPr>
        <w:t xml:space="preserve">says of His pupils, </w:t>
      </w:r>
      <w:r>
        <w:rPr>
          <w:b/>
          <w:i/>
          <w:sz w:val="28"/>
        </w:rPr>
        <w:t xml:space="preserve">“The student is not above the teacher, but everyone who is fully trained will </w:t>
      </w:r>
      <w:r>
        <w:rPr>
          <w:b/>
          <w:i/>
          <w:sz w:val="28"/>
          <w:u w:val="single"/>
        </w:rPr>
        <w:t>be like their teacher</w:t>
      </w:r>
      <w:r>
        <w:rPr>
          <w:b/>
          <w:i/>
          <w:sz w:val="28"/>
        </w:rPr>
        <w:t xml:space="preserve">.” </w:t>
      </w:r>
      <w:r>
        <w:rPr>
          <w:b/>
          <w:sz w:val="28"/>
        </w:rPr>
        <w:t>Luke 6:40</w:t>
      </w:r>
      <w:r>
        <w:rPr>
          <w:b/>
          <w:spacing w:val="80"/>
          <w:sz w:val="28"/>
        </w:rPr>
        <w:t xml:space="preserve"> </w:t>
      </w:r>
      <w:r>
        <w:rPr>
          <w:sz w:val="28"/>
        </w:rPr>
        <w:t>This is a mentor/mentee relationship. It entails training, and not just training but full training. Mentoring work is an investment. In reading the Gospels, we see that Jesus did not share a</w:t>
      </w:r>
    </w:p>
    <w:p w14:paraId="31583515" w14:textId="77777777" w:rsidR="00A15328" w:rsidRDefault="00A15328">
      <w:pPr>
        <w:spacing w:line="300" w:lineRule="auto"/>
        <w:rPr>
          <w:sz w:val="28"/>
        </w:rPr>
        <w:sectPr w:rsidR="00A15328" w:rsidSect="005F3759">
          <w:footerReference w:type="default" r:id="rId134"/>
          <w:pgSz w:w="12240" w:h="15840"/>
          <w:pgMar w:top="960" w:right="1100" w:bottom="280" w:left="880" w:header="782" w:footer="0" w:gutter="0"/>
          <w:cols w:space="720"/>
        </w:sectPr>
      </w:pPr>
    </w:p>
    <w:p w14:paraId="1FF945A4" w14:textId="77777777" w:rsidR="00A15328" w:rsidRDefault="00A15328">
      <w:pPr>
        <w:pStyle w:val="BodyText"/>
        <w:rPr>
          <w:sz w:val="20"/>
        </w:rPr>
      </w:pPr>
    </w:p>
    <w:p w14:paraId="38F16458" w14:textId="77777777" w:rsidR="00A15328" w:rsidRDefault="002C52BD">
      <w:pPr>
        <w:pStyle w:val="BodyText"/>
        <w:spacing w:before="221" w:line="300" w:lineRule="auto"/>
        <w:ind w:left="559" w:right="411"/>
      </w:pPr>
      <w:r>
        <w:t>little of His life in training His disciples. He made this work a large part of His life. We</w:t>
      </w:r>
      <w:r>
        <w:rPr>
          <w:spacing w:val="-3"/>
        </w:rPr>
        <w:t xml:space="preserve"> </w:t>
      </w:r>
      <w:r>
        <w:t>are</w:t>
      </w:r>
      <w:r>
        <w:rPr>
          <w:spacing w:val="-3"/>
        </w:rPr>
        <w:t xml:space="preserve"> </w:t>
      </w:r>
      <w:r>
        <w:t>supposed</w:t>
      </w:r>
      <w:r>
        <w:rPr>
          <w:spacing w:val="-1"/>
        </w:rPr>
        <w:t xml:space="preserve"> </w:t>
      </w:r>
      <w:r>
        <w:t>to</w:t>
      </w:r>
      <w:r>
        <w:rPr>
          <w:spacing w:val="-2"/>
        </w:rPr>
        <w:t xml:space="preserve"> </w:t>
      </w:r>
      <w:r>
        <w:t>be</w:t>
      </w:r>
      <w:r>
        <w:rPr>
          <w:spacing w:val="-3"/>
        </w:rPr>
        <w:t xml:space="preserve"> </w:t>
      </w:r>
      <w:r>
        <w:t>followers</w:t>
      </w:r>
      <w:r>
        <w:rPr>
          <w:spacing w:val="-2"/>
        </w:rPr>
        <w:t xml:space="preserve"> </w:t>
      </w:r>
      <w:r>
        <w:t>of</w:t>
      </w:r>
      <w:r>
        <w:rPr>
          <w:spacing w:val="-1"/>
        </w:rPr>
        <w:t xml:space="preserve"> </w:t>
      </w:r>
      <w:r>
        <w:t>Jesus…</w:t>
      </w:r>
      <w:r>
        <w:rPr>
          <w:spacing w:val="-2"/>
        </w:rPr>
        <w:t xml:space="preserve"> </w:t>
      </w:r>
      <w:r>
        <w:t>for</w:t>
      </w:r>
      <w:r>
        <w:rPr>
          <w:spacing w:val="-2"/>
        </w:rPr>
        <w:t xml:space="preserve"> </w:t>
      </w:r>
      <w:r>
        <w:t>He</w:t>
      </w:r>
      <w:r>
        <w:rPr>
          <w:spacing w:val="-3"/>
        </w:rPr>
        <w:t xml:space="preserve"> </w:t>
      </w:r>
      <w:r>
        <w:t>is</w:t>
      </w:r>
      <w:r>
        <w:rPr>
          <w:spacing w:val="-2"/>
        </w:rPr>
        <w:t xml:space="preserve"> </w:t>
      </w:r>
      <w:r>
        <w:t>the</w:t>
      </w:r>
      <w:r>
        <w:rPr>
          <w:spacing w:val="-3"/>
        </w:rPr>
        <w:t xml:space="preserve"> </w:t>
      </w:r>
      <w:r>
        <w:rPr>
          <w:b/>
          <w:i/>
        </w:rPr>
        <w:t>“Way,</w:t>
      </w:r>
      <w:r>
        <w:rPr>
          <w:b/>
          <w:i/>
          <w:spacing w:val="-5"/>
        </w:rPr>
        <w:t xml:space="preserve"> </w:t>
      </w:r>
      <w:r>
        <w:rPr>
          <w:b/>
          <w:i/>
        </w:rPr>
        <w:t>Truth,</w:t>
      </w:r>
      <w:r>
        <w:rPr>
          <w:b/>
          <w:i/>
          <w:spacing w:val="-3"/>
        </w:rPr>
        <w:t xml:space="preserve"> </w:t>
      </w:r>
      <w:r>
        <w:rPr>
          <w:b/>
          <w:i/>
        </w:rPr>
        <w:t>Life.”</w:t>
      </w:r>
      <w:r>
        <w:rPr>
          <w:b/>
          <w:i/>
          <w:spacing w:val="-2"/>
        </w:rPr>
        <w:t xml:space="preserve"> </w:t>
      </w:r>
      <w:r>
        <w:rPr>
          <w:b/>
        </w:rPr>
        <w:t xml:space="preserve">(John 14:6) </w:t>
      </w:r>
      <w:r>
        <w:t>Let us dare to invest in the process of mentorship.</w:t>
      </w:r>
    </w:p>
    <w:p w14:paraId="1FA34D8D" w14:textId="77777777" w:rsidR="00A15328" w:rsidRDefault="002C52BD">
      <w:pPr>
        <w:spacing w:before="160" w:line="300" w:lineRule="auto"/>
        <w:ind w:left="559" w:right="231"/>
        <w:rPr>
          <w:b/>
          <w:sz w:val="28"/>
        </w:rPr>
      </w:pPr>
      <w:r>
        <w:rPr>
          <w:sz w:val="28"/>
        </w:rPr>
        <w:t>Paul was also a person who actively</w:t>
      </w:r>
      <w:r>
        <w:rPr>
          <w:spacing w:val="-2"/>
          <w:sz w:val="28"/>
        </w:rPr>
        <w:t xml:space="preserve"> </w:t>
      </w:r>
      <w:r>
        <w:rPr>
          <w:sz w:val="28"/>
        </w:rPr>
        <w:t>did evangelism in his life. Paul, (like our Lord) was also a mentor. He worked with Timothy, Titus, Silas, etc. That is why the Apostle</w:t>
      </w:r>
      <w:r>
        <w:rPr>
          <w:spacing w:val="-3"/>
          <w:sz w:val="28"/>
        </w:rPr>
        <w:t xml:space="preserve"> </w:t>
      </w:r>
      <w:r>
        <w:rPr>
          <w:sz w:val="28"/>
        </w:rPr>
        <w:t>commands</w:t>
      </w:r>
      <w:r>
        <w:rPr>
          <w:spacing w:val="-2"/>
          <w:sz w:val="28"/>
        </w:rPr>
        <w:t xml:space="preserve"> </w:t>
      </w:r>
      <w:r>
        <w:rPr>
          <w:sz w:val="28"/>
        </w:rPr>
        <w:t>in</w:t>
      </w:r>
      <w:r>
        <w:rPr>
          <w:spacing w:val="-4"/>
          <w:sz w:val="28"/>
        </w:rPr>
        <w:t xml:space="preserve"> </w:t>
      </w:r>
      <w:r>
        <w:rPr>
          <w:b/>
          <w:sz w:val="28"/>
        </w:rPr>
        <w:t>1</w:t>
      </w:r>
      <w:r>
        <w:rPr>
          <w:b/>
          <w:spacing w:val="-3"/>
          <w:sz w:val="28"/>
        </w:rPr>
        <w:t xml:space="preserve"> </w:t>
      </w:r>
      <w:r>
        <w:rPr>
          <w:b/>
          <w:sz w:val="28"/>
        </w:rPr>
        <w:t>Corinthians</w:t>
      </w:r>
      <w:r>
        <w:rPr>
          <w:b/>
          <w:spacing w:val="-2"/>
          <w:sz w:val="28"/>
        </w:rPr>
        <w:t xml:space="preserve"> </w:t>
      </w:r>
      <w:r>
        <w:rPr>
          <w:b/>
          <w:sz w:val="28"/>
        </w:rPr>
        <w:t>11:1</w:t>
      </w:r>
      <w:r>
        <w:rPr>
          <w:b/>
          <w:spacing w:val="-2"/>
          <w:sz w:val="28"/>
        </w:rPr>
        <w:t xml:space="preserve"> </w:t>
      </w:r>
      <w:r>
        <w:rPr>
          <w:sz w:val="28"/>
        </w:rPr>
        <w:t>to</w:t>
      </w:r>
      <w:r>
        <w:rPr>
          <w:spacing w:val="-2"/>
          <w:sz w:val="28"/>
        </w:rPr>
        <w:t xml:space="preserve"> </w:t>
      </w:r>
      <w:r>
        <w:rPr>
          <w:b/>
          <w:i/>
          <w:sz w:val="28"/>
        </w:rPr>
        <w:t>“Follow</w:t>
      </w:r>
      <w:r>
        <w:rPr>
          <w:b/>
          <w:i/>
          <w:spacing w:val="-3"/>
          <w:sz w:val="28"/>
        </w:rPr>
        <w:t xml:space="preserve"> </w:t>
      </w:r>
      <w:r>
        <w:rPr>
          <w:b/>
          <w:i/>
          <w:sz w:val="28"/>
        </w:rPr>
        <w:t>my</w:t>
      </w:r>
      <w:r>
        <w:rPr>
          <w:b/>
          <w:i/>
          <w:spacing w:val="-5"/>
          <w:sz w:val="28"/>
        </w:rPr>
        <w:t xml:space="preserve"> </w:t>
      </w:r>
      <w:r>
        <w:rPr>
          <w:b/>
          <w:i/>
          <w:sz w:val="28"/>
        </w:rPr>
        <w:t>example.</w:t>
      </w:r>
      <w:r>
        <w:rPr>
          <w:b/>
          <w:i/>
          <w:spacing w:val="-3"/>
          <w:sz w:val="28"/>
        </w:rPr>
        <w:t xml:space="preserve"> </w:t>
      </w:r>
      <w:r>
        <w:rPr>
          <w:b/>
          <w:i/>
          <w:sz w:val="28"/>
        </w:rPr>
        <w:t>Even</w:t>
      </w:r>
      <w:r>
        <w:rPr>
          <w:b/>
          <w:i/>
          <w:spacing w:val="-2"/>
          <w:sz w:val="28"/>
        </w:rPr>
        <w:t xml:space="preserve"> </w:t>
      </w:r>
      <w:r>
        <w:rPr>
          <w:b/>
          <w:i/>
          <w:sz w:val="28"/>
        </w:rPr>
        <w:t>as</w:t>
      </w:r>
      <w:r>
        <w:rPr>
          <w:b/>
          <w:i/>
          <w:spacing w:val="-3"/>
          <w:sz w:val="28"/>
        </w:rPr>
        <w:t xml:space="preserve"> </w:t>
      </w:r>
      <w:r>
        <w:rPr>
          <w:b/>
          <w:i/>
          <w:sz w:val="28"/>
        </w:rPr>
        <w:t>I</w:t>
      </w:r>
      <w:r>
        <w:rPr>
          <w:b/>
          <w:i/>
          <w:spacing w:val="-3"/>
          <w:sz w:val="28"/>
        </w:rPr>
        <w:t xml:space="preserve"> </w:t>
      </w:r>
      <w:r>
        <w:rPr>
          <w:b/>
          <w:i/>
          <w:sz w:val="28"/>
        </w:rPr>
        <w:t xml:space="preserve">follow that of Christ.” </w:t>
      </w:r>
      <w:r>
        <w:rPr>
          <w:sz w:val="28"/>
        </w:rPr>
        <w:t>This Apostle worked with the young men, Titus, Timothy. This relationship was paternal. Paul showed this attitude when he called these young men his sons in the faith.</w:t>
      </w:r>
      <w:r>
        <w:rPr>
          <w:spacing w:val="-5"/>
          <w:sz w:val="28"/>
        </w:rPr>
        <w:t xml:space="preserve"> </w:t>
      </w:r>
      <w:r>
        <w:rPr>
          <w:b/>
          <w:sz w:val="28"/>
        </w:rPr>
        <w:t>(1 Timothy 1:2</w:t>
      </w:r>
      <w:r>
        <w:rPr>
          <w:b/>
          <w:spacing w:val="-4"/>
          <w:sz w:val="28"/>
        </w:rPr>
        <w:t xml:space="preserve"> </w:t>
      </w:r>
      <w:r>
        <w:rPr>
          <w:b/>
          <w:sz w:val="28"/>
        </w:rPr>
        <w:t>Titus 1:4)</w:t>
      </w:r>
    </w:p>
    <w:p w14:paraId="56E2DBEF" w14:textId="77777777" w:rsidR="00A15328" w:rsidRDefault="002C52BD">
      <w:pPr>
        <w:spacing w:before="161" w:line="300" w:lineRule="auto"/>
        <w:ind w:left="559" w:right="451"/>
        <w:rPr>
          <w:b/>
          <w:i/>
          <w:sz w:val="28"/>
        </w:rPr>
      </w:pPr>
      <w:r>
        <w:rPr>
          <w:sz w:val="28"/>
        </w:rPr>
        <w:t xml:space="preserve">The mentor relationship is shown in what Paul writes about Timothy in </w:t>
      </w:r>
      <w:r>
        <w:rPr>
          <w:b/>
          <w:sz w:val="28"/>
        </w:rPr>
        <w:t>1 Corinthians</w:t>
      </w:r>
      <w:r>
        <w:rPr>
          <w:b/>
          <w:spacing w:val="-4"/>
          <w:sz w:val="28"/>
        </w:rPr>
        <w:t xml:space="preserve"> </w:t>
      </w:r>
      <w:r>
        <w:rPr>
          <w:b/>
          <w:sz w:val="28"/>
        </w:rPr>
        <w:t>4:17</w:t>
      </w:r>
      <w:r>
        <w:rPr>
          <w:b/>
          <w:spacing w:val="-16"/>
          <w:sz w:val="28"/>
        </w:rPr>
        <w:t xml:space="preserve"> </w:t>
      </w:r>
      <w:r>
        <w:rPr>
          <w:b/>
          <w:i/>
          <w:sz w:val="28"/>
        </w:rPr>
        <w:t>“That</w:t>
      </w:r>
      <w:r>
        <w:rPr>
          <w:b/>
          <w:i/>
          <w:spacing w:val="-2"/>
          <w:sz w:val="28"/>
        </w:rPr>
        <w:t xml:space="preserve"> </w:t>
      </w:r>
      <w:r>
        <w:rPr>
          <w:b/>
          <w:i/>
          <w:sz w:val="28"/>
        </w:rPr>
        <w:t>is</w:t>
      </w:r>
      <w:r>
        <w:rPr>
          <w:b/>
          <w:i/>
          <w:spacing w:val="-4"/>
          <w:sz w:val="28"/>
        </w:rPr>
        <w:t xml:space="preserve"> </w:t>
      </w:r>
      <w:r>
        <w:rPr>
          <w:b/>
          <w:i/>
          <w:sz w:val="28"/>
        </w:rPr>
        <w:t>why</w:t>
      </w:r>
      <w:r>
        <w:rPr>
          <w:b/>
          <w:i/>
          <w:spacing w:val="-3"/>
          <w:sz w:val="28"/>
        </w:rPr>
        <w:t xml:space="preserve"> </w:t>
      </w:r>
      <w:r>
        <w:rPr>
          <w:b/>
          <w:i/>
          <w:sz w:val="28"/>
        </w:rPr>
        <w:t>I</w:t>
      </w:r>
      <w:r>
        <w:rPr>
          <w:b/>
          <w:i/>
          <w:spacing w:val="-4"/>
          <w:sz w:val="28"/>
        </w:rPr>
        <w:t xml:space="preserve"> </w:t>
      </w:r>
      <w:r>
        <w:rPr>
          <w:b/>
          <w:i/>
          <w:sz w:val="28"/>
        </w:rPr>
        <w:t>have</w:t>
      </w:r>
      <w:r>
        <w:rPr>
          <w:b/>
          <w:i/>
          <w:spacing w:val="-2"/>
          <w:sz w:val="28"/>
        </w:rPr>
        <w:t xml:space="preserve"> </w:t>
      </w:r>
      <w:r>
        <w:rPr>
          <w:b/>
          <w:i/>
          <w:sz w:val="28"/>
        </w:rPr>
        <w:t>sent</w:t>
      </w:r>
      <w:r>
        <w:rPr>
          <w:b/>
          <w:i/>
          <w:spacing w:val="-2"/>
          <w:sz w:val="28"/>
        </w:rPr>
        <w:t xml:space="preserve"> </w:t>
      </w:r>
      <w:r>
        <w:rPr>
          <w:b/>
          <w:i/>
          <w:sz w:val="28"/>
        </w:rPr>
        <w:t>you</w:t>
      </w:r>
      <w:r>
        <w:rPr>
          <w:b/>
          <w:i/>
          <w:spacing w:val="-3"/>
          <w:sz w:val="28"/>
        </w:rPr>
        <w:t xml:space="preserve"> </w:t>
      </w:r>
      <w:r>
        <w:rPr>
          <w:b/>
          <w:i/>
          <w:sz w:val="28"/>
        </w:rPr>
        <w:t>Timothy,</w:t>
      </w:r>
      <w:r>
        <w:rPr>
          <w:b/>
          <w:i/>
          <w:spacing w:val="-4"/>
          <w:sz w:val="28"/>
        </w:rPr>
        <w:t xml:space="preserve"> </w:t>
      </w:r>
      <w:r>
        <w:rPr>
          <w:b/>
          <w:i/>
          <w:sz w:val="28"/>
        </w:rPr>
        <w:t>my</w:t>
      </w:r>
      <w:r>
        <w:rPr>
          <w:b/>
          <w:i/>
          <w:spacing w:val="-3"/>
          <w:sz w:val="28"/>
        </w:rPr>
        <w:t xml:space="preserve"> </w:t>
      </w:r>
      <w:r>
        <w:rPr>
          <w:b/>
          <w:i/>
          <w:sz w:val="28"/>
        </w:rPr>
        <w:t>beloved</w:t>
      </w:r>
      <w:r>
        <w:rPr>
          <w:b/>
          <w:i/>
          <w:spacing w:val="-3"/>
          <w:sz w:val="28"/>
        </w:rPr>
        <w:t xml:space="preserve"> </w:t>
      </w:r>
      <w:r>
        <w:rPr>
          <w:b/>
          <w:i/>
          <w:sz w:val="28"/>
        </w:rPr>
        <w:t>and</w:t>
      </w:r>
      <w:r>
        <w:rPr>
          <w:b/>
          <w:i/>
          <w:spacing w:val="-3"/>
          <w:sz w:val="28"/>
        </w:rPr>
        <w:t xml:space="preserve"> </w:t>
      </w:r>
      <w:r>
        <w:rPr>
          <w:b/>
          <w:i/>
          <w:sz w:val="28"/>
        </w:rPr>
        <w:t xml:space="preserve">faithful child in the Lord. </w:t>
      </w:r>
      <w:r>
        <w:rPr>
          <w:b/>
          <w:i/>
          <w:sz w:val="28"/>
          <w:u w:val="single"/>
        </w:rPr>
        <w:t>He will remind</w:t>
      </w:r>
      <w:r>
        <w:rPr>
          <w:b/>
          <w:i/>
          <w:sz w:val="28"/>
        </w:rPr>
        <w:t xml:space="preserve"> you of </w:t>
      </w:r>
      <w:r>
        <w:rPr>
          <w:b/>
          <w:i/>
          <w:sz w:val="28"/>
          <w:u w:val="single"/>
        </w:rPr>
        <w:t>my way of life</w:t>
      </w:r>
      <w:r>
        <w:rPr>
          <w:b/>
          <w:i/>
          <w:sz w:val="28"/>
        </w:rPr>
        <w:t xml:space="preserve"> in Christ Jesus, which is exactly what I teach everywhere in every church.”</w:t>
      </w:r>
    </w:p>
    <w:p w14:paraId="581C4520" w14:textId="77777777" w:rsidR="00A15328" w:rsidRDefault="002C52BD">
      <w:pPr>
        <w:pStyle w:val="BodyText"/>
        <w:spacing w:before="158" w:line="300" w:lineRule="auto"/>
        <w:ind w:left="559" w:right="451"/>
      </w:pPr>
      <w:r>
        <w:t>Paul</w:t>
      </w:r>
      <w:r>
        <w:rPr>
          <w:spacing w:val="-3"/>
        </w:rPr>
        <w:t xml:space="preserve"> </w:t>
      </w:r>
      <w:r>
        <w:t>interacted</w:t>
      </w:r>
      <w:r>
        <w:rPr>
          <w:spacing w:val="-2"/>
        </w:rPr>
        <w:t xml:space="preserve"> </w:t>
      </w:r>
      <w:r>
        <w:t>with</w:t>
      </w:r>
      <w:r>
        <w:rPr>
          <w:spacing w:val="-4"/>
        </w:rPr>
        <w:t xml:space="preserve"> </w:t>
      </w:r>
      <w:r>
        <w:t>Timothy</w:t>
      </w:r>
      <w:r>
        <w:rPr>
          <w:spacing w:val="-3"/>
        </w:rPr>
        <w:t xml:space="preserve"> </w:t>
      </w:r>
      <w:r>
        <w:t>in</w:t>
      </w:r>
      <w:r>
        <w:rPr>
          <w:spacing w:val="-2"/>
        </w:rPr>
        <w:t xml:space="preserve"> </w:t>
      </w:r>
      <w:r>
        <w:t>mentoring</w:t>
      </w:r>
      <w:r>
        <w:rPr>
          <w:spacing w:val="-4"/>
        </w:rPr>
        <w:t xml:space="preserve"> </w:t>
      </w:r>
      <w:r>
        <w:t>him</w:t>
      </w:r>
      <w:r>
        <w:rPr>
          <w:spacing w:val="-2"/>
        </w:rPr>
        <w:t xml:space="preserve"> </w:t>
      </w:r>
      <w:r>
        <w:t>to</w:t>
      </w:r>
      <w:r>
        <w:rPr>
          <w:spacing w:val="-3"/>
        </w:rPr>
        <w:t xml:space="preserve"> </w:t>
      </w:r>
      <w:r>
        <w:t>such</w:t>
      </w:r>
      <w:r>
        <w:rPr>
          <w:spacing w:val="-2"/>
        </w:rPr>
        <w:t xml:space="preserve"> </w:t>
      </w:r>
      <w:r>
        <w:t>an</w:t>
      </w:r>
      <w:r>
        <w:rPr>
          <w:spacing w:val="-2"/>
        </w:rPr>
        <w:t xml:space="preserve"> </w:t>
      </w:r>
      <w:r>
        <w:t>extent,</w:t>
      </w:r>
      <w:r>
        <w:rPr>
          <w:spacing w:val="-4"/>
        </w:rPr>
        <w:t xml:space="preserve"> </w:t>
      </w:r>
      <w:r>
        <w:t>that</w:t>
      </w:r>
      <w:r>
        <w:rPr>
          <w:spacing w:val="-4"/>
        </w:rPr>
        <w:t xml:space="preserve"> </w:t>
      </w:r>
      <w:r>
        <w:t>this</w:t>
      </w:r>
      <w:r>
        <w:rPr>
          <w:spacing w:val="-3"/>
        </w:rPr>
        <w:t xml:space="preserve"> </w:t>
      </w:r>
      <w:r>
        <w:t>young man was able to instruct other saints on how to live by what Timothy saw in Paul’s (Bible based) life. That was truly a mentoring investment on Paul’s part.</w:t>
      </w:r>
    </w:p>
    <w:p w14:paraId="4F94CCA4" w14:textId="77777777" w:rsidR="00A15328" w:rsidRDefault="002C52BD">
      <w:pPr>
        <w:spacing w:before="161" w:line="300" w:lineRule="auto"/>
        <w:ind w:left="559" w:right="451"/>
        <w:rPr>
          <w:b/>
          <w:i/>
          <w:sz w:val="28"/>
        </w:rPr>
      </w:pPr>
      <w:r>
        <w:rPr>
          <w:sz w:val="28"/>
        </w:rPr>
        <w:t>Paul</w:t>
      </w:r>
      <w:r>
        <w:rPr>
          <w:spacing w:val="-3"/>
          <w:sz w:val="28"/>
        </w:rPr>
        <w:t xml:space="preserve"> </w:t>
      </w:r>
      <w:r>
        <w:rPr>
          <w:sz w:val="28"/>
        </w:rPr>
        <w:t>knows</w:t>
      </w:r>
      <w:r>
        <w:rPr>
          <w:spacing w:val="-3"/>
          <w:sz w:val="28"/>
        </w:rPr>
        <w:t xml:space="preserve"> </w:t>
      </w:r>
      <w:r>
        <w:rPr>
          <w:sz w:val="28"/>
        </w:rPr>
        <w:t>the</w:t>
      </w:r>
      <w:r>
        <w:rPr>
          <w:spacing w:val="-4"/>
          <w:sz w:val="28"/>
        </w:rPr>
        <w:t xml:space="preserve"> </w:t>
      </w:r>
      <w:r>
        <w:rPr>
          <w:sz w:val="28"/>
        </w:rPr>
        <w:t>power</w:t>
      </w:r>
      <w:r>
        <w:rPr>
          <w:spacing w:val="-3"/>
          <w:sz w:val="28"/>
        </w:rPr>
        <w:t xml:space="preserve"> </w:t>
      </w:r>
      <w:r>
        <w:rPr>
          <w:sz w:val="28"/>
        </w:rPr>
        <w:t>of</w:t>
      </w:r>
      <w:r>
        <w:rPr>
          <w:spacing w:val="-3"/>
          <w:sz w:val="28"/>
        </w:rPr>
        <w:t xml:space="preserve"> </w:t>
      </w:r>
      <w:r>
        <w:rPr>
          <w:sz w:val="28"/>
        </w:rPr>
        <w:t>example.</w:t>
      </w:r>
      <w:r>
        <w:rPr>
          <w:spacing w:val="-2"/>
          <w:sz w:val="28"/>
        </w:rPr>
        <w:t xml:space="preserve"> </w:t>
      </w:r>
      <w:r>
        <w:rPr>
          <w:sz w:val="28"/>
        </w:rPr>
        <w:t>By</w:t>
      </w:r>
      <w:r>
        <w:rPr>
          <w:spacing w:val="-3"/>
          <w:sz w:val="28"/>
        </w:rPr>
        <w:t xml:space="preserve"> </w:t>
      </w:r>
      <w:r>
        <w:rPr>
          <w:sz w:val="28"/>
        </w:rPr>
        <w:t>the</w:t>
      </w:r>
      <w:r>
        <w:rPr>
          <w:spacing w:val="-4"/>
          <w:sz w:val="28"/>
        </w:rPr>
        <w:t xml:space="preserve"> </w:t>
      </w:r>
      <w:r>
        <w:rPr>
          <w:sz w:val="28"/>
        </w:rPr>
        <w:t>Spirit</w:t>
      </w:r>
      <w:r>
        <w:rPr>
          <w:spacing w:val="-4"/>
          <w:sz w:val="28"/>
        </w:rPr>
        <w:t xml:space="preserve"> </w:t>
      </w:r>
      <w:r>
        <w:rPr>
          <w:sz w:val="28"/>
        </w:rPr>
        <w:t>this</w:t>
      </w:r>
      <w:r>
        <w:rPr>
          <w:spacing w:val="-3"/>
          <w:sz w:val="28"/>
        </w:rPr>
        <w:t xml:space="preserve"> </w:t>
      </w:r>
      <w:r>
        <w:rPr>
          <w:sz w:val="28"/>
        </w:rPr>
        <w:t>Apostle</w:t>
      </w:r>
      <w:r>
        <w:rPr>
          <w:spacing w:val="-6"/>
          <w:sz w:val="28"/>
        </w:rPr>
        <w:t xml:space="preserve"> </w:t>
      </w:r>
      <w:r>
        <w:rPr>
          <w:sz w:val="28"/>
        </w:rPr>
        <w:t>writes</w:t>
      </w:r>
      <w:r>
        <w:rPr>
          <w:spacing w:val="-3"/>
          <w:sz w:val="28"/>
        </w:rPr>
        <w:t xml:space="preserve"> </w:t>
      </w:r>
      <w:r>
        <w:rPr>
          <w:sz w:val="28"/>
        </w:rPr>
        <w:t>in</w:t>
      </w:r>
      <w:r>
        <w:rPr>
          <w:spacing w:val="-2"/>
          <w:sz w:val="28"/>
        </w:rPr>
        <w:t xml:space="preserve"> </w:t>
      </w:r>
      <w:r>
        <w:rPr>
          <w:b/>
          <w:sz w:val="28"/>
        </w:rPr>
        <w:t>1</w:t>
      </w:r>
      <w:r>
        <w:rPr>
          <w:b/>
          <w:spacing w:val="-4"/>
          <w:sz w:val="28"/>
        </w:rPr>
        <w:t xml:space="preserve"> </w:t>
      </w:r>
      <w:r>
        <w:rPr>
          <w:b/>
          <w:sz w:val="28"/>
        </w:rPr>
        <w:t>Timothy 4:16</w:t>
      </w:r>
      <w:r>
        <w:rPr>
          <w:b/>
          <w:spacing w:val="-4"/>
          <w:sz w:val="28"/>
        </w:rPr>
        <w:t xml:space="preserve"> </w:t>
      </w:r>
      <w:r>
        <w:rPr>
          <w:sz w:val="28"/>
        </w:rPr>
        <w:t>to</w:t>
      </w:r>
      <w:r>
        <w:rPr>
          <w:spacing w:val="-3"/>
          <w:sz w:val="28"/>
        </w:rPr>
        <w:t xml:space="preserve"> </w:t>
      </w:r>
      <w:r>
        <w:rPr>
          <w:sz w:val="28"/>
        </w:rPr>
        <w:t>“his</w:t>
      </w:r>
      <w:r>
        <w:rPr>
          <w:spacing w:val="-3"/>
          <w:sz w:val="28"/>
        </w:rPr>
        <w:t xml:space="preserve"> </w:t>
      </w:r>
      <w:r>
        <w:rPr>
          <w:sz w:val="28"/>
        </w:rPr>
        <w:t>son</w:t>
      </w:r>
      <w:r>
        <w:rPr>
          <w:spacing w:val="-2"/>
          <w:sz w:val="28"/>
        </w:rPr>
        <w:t xml:space="preserve"> </w:t>
      </w:r>
      <w:r>
        <w:rPr>
          <w:sz w:val="28"/>
        </w:rPr>
        <w:t>in</w:t>
      </w:r>
      <w:r>
        <w:rPr>
          <w:spacing w:val="-2"/>
          <w:sz w:val="28"/>
        </w:rPr>
        <w:t xml:space="preserve"> </w:t>
      </w:r>
      <w:r>
        <w:rPr>
          <w:sz w:val="28"/>
        </w:rPr>
        <w:t>the</w:t>
      </w:r>
      <w:r>
        <w:rPr>
          <w:spacing w:val="-4"/>
          <w:sz w:val="28"/>
        </w:rPr>
        <w:t xml:space="preserve"> </w:t>
      </w:r>
      <w:r>
        <w:rPr>
          <w:sz w:val="28"/>
        </w:rPr>
        <w:t>faith,”</w:t>
      </w:r>
      <w:r>
        <w:rPr>
          <w:spacing w:val="-3"/>
          <w:sz w:val="28"/>
        </w:rPr>
        <w:t xml:space="preserve"> </w:t>
      </w:r>
      <w:r>
        <w:rPr>
          <w:sz w:val="28"/>
        </w:rPr>
        <w:t>Timothy</w:t>
      </w:r>
      <w:r>
        <w:rPr>
          <w:spacing w:val="-3"/>
          <w:sz w:val="28"/>
        </w:rPr>
        <w:t xml:space="preserve"> </w:t>
      </w:r>
      <w:r>
        <w:rPr>
          <w:sz w:val="28"/>
        </w:rPr>
        <w:t>to…</w:t>
      </w:r>
      <w:r>
        <w:rPr>
          <w:spacing w:val="-16"/>
          <w:sz w:val="28"/>
        </w:rPr>
        <w:t xml:space="preserve"> </w:t>
      </w:r>
      <w:r>
        <w:rPr>
          <w:b/>
          <w:i/>
          <w:sz w:val="28"/>
        </w:rPr>
        <w:t>Watch</w:t>
      </w:r>
      <w:r>
        <w:rPr>
          <w:b/>
          <w:i/>
          <w:spacing w:val="-3"/>
          <w:sz w:val="28"/>
        </w:rPr>
        <w:t xml:space="preserve"> </w:t>
      </w:r>
      <w:r>
        <w:rPr>
          <w:b/>
          <w:i/>
          <w:sz w:val="28"/>
        </w:rPr>
        <w:t>your</w:t>
      </w:r>
      <w:r>
        <w:rPr>
          <w:b/>
          <w:i/>
          <w:spacing w:val="-4"/>
          <w:sz w:val="28"/>
        </w:rPr>
        <w:t xml:space="preserve"> </w:t>
      </w:r>
      <w:r>
        <w:rPr>
          <w:b/>
          <w:i/>
          <w:sz w:val="28"/>
        </w:rPr>
        <w:t>life</w:t>
      </w:r>
      <w:r>
        <w:rPr>
          <w:b/>
          <w:i/>
          <w:spacing w:val="-2"/>
          <w:sz w:val="28"/>
        </w:rPr>
        <w:t xml:space="preserve"> </w:t>
      </w:r>
      <w:r>
        <w:rPr>
          <w:b/>
          <w:i/>
          <w:sz w:val="28"/>
        </w:rPr>
        <w:t>and</w:t>
      </w:r>
      <w:r>
        <w:rPr>
          <w:b/>
          <w:i/>
          <w:spacing w:val="-5"/>
          <w:sz w:val="28"/>
        </w:rPr>
        <w:t xml:space="preserve"> </w:t>
      </w:r>
      <w:r>
        <w:rPr>
          <w:b/>
          <w:i/>
          <w:sz w:val="28"/>
        </w:rPr>
        <w:t>doctrine</w:t>
      </w:r>
      <w:r>
        <w:rPr>
          <w:b/>
          <w:i/>
          <w:spacing w:val="-2"/>
          <w:sz w:val="28"/>
        </w:rPr>
        <w:t xml:space="preserve"> </w:t>
      </w:r>
      <w:r>
        <w:rPr>
          <w:b/>
          <w:i/>
          <w:sz w:val="28"/>
        </w:rPr>
        <w:t xml:space="preserve">closely. Persevere in them, because if you do, you will save both yourself and your </w:t>
      </w:r>
      <w:r>
        <w:rPr>
          <w:b/>
          <w:i/>
          <w:spacing w:val="-2"/>
          <w:sz w:val="28"/>
        </w:rPr>
        <w:t>hearers.”</w:t>
      </w:r>
    </w:p>
    <w:p w14:paraId="1A7B9EA0" w14:textId="77777777" w:rsidR="00A15328" w:rsidRDefault="002C52BD">
      <w:pPr>
        <w:pStyle w:val="BodyText"/>
        <w:spacing w:before="160" w:line="300" w:lineRule="auto"/>
        <w:ind w:left="560" w:right="451"/>
      </w:pPr>
      <w:r>
        <w:t xml:space="preserve">An example is worth </w:t>
      </w:r>
      <w:proofErr w:type="gramStart"/>
      <w:r>
        <w:t>a 1,000 words</w:t>
      </w:r>
      <w:proofErr w:type="gramEnd"/>
      <w:r>
        <w:t>. A mentor does not just teach through verbal instruction, but also through examples. A deed can instruct as well as a word. A good mentor brings a mentee along with him/her in the spiritual activities that they</w:t>
      </w:r>
      <w:r>
        <w:rPr>
          <w:spacing w:val="-3"/>
        </w:rPr>
        <w:t xml:space="preserve"> </w:t>
      </w:r>
      <w:r>
        <w:t>do.</w:t>
      </w:r>
      <w:r>
        <w:rPr>
          <w:spacing w:val="-2"/>
        </w:rPr>
        <w:t xml:space="preserve"> </w:t>
      </w:r>
      <w:r>
        <w:t>In</w:t>
      </w:r>
      <w:r>
        <w:rPr>
          <w:spacing w:val="-2"/>
        </w:rPr>
        <w:t xml:space="preserve"> </w:t>
      </w:r>
      <w:r>
        <w:t>deeds</w:t>
      </w:r>
      <w:r>
        <w:rPr>
          <w:spacing w:val="-3"/>
        </w:rPr>
        <w:t xml:space="preserve"> </w:t>
      </w:r>
      <w:r>
        <w:t>of</w:t>
      </w:r>
      <w:r>
        <w:rPr>
          <w:spacing w:val="-3"/>
        </w:rPr>
        <w:t xml:space="preserve"> </w:t>
      </w:r>
      <w:r>
        <w:t>service,</w:t>
      </w:r>
      <w:r>
        <w:rPr>
          <w:spacing w:val="-4"/>
        </w:rPr>
        <w:t xml:space="preserve"> </w:t>
      </w:r>
      <w:r>
        <w:t>in</w:t>
      </w:r>
      <w:r>
        <w:rPr>
          <w:spacing w:val="-2"/>
        </w:rPr>
        <w:t xml:space="preserve"> </w:t>
      </w:r>
      <w:r>
        <w:t>deeds</w:t>
      </w:r>
      <w:r>
        <w:rPr>
          <w:spacing w:val="-3"/>
        </w:rPr>
        <w:t xml:space="preserve"> </w:t>
      </w:r>
      <w:r>
        <w:t>of</w:t>
      </w:r>
      <w:r>
        <w:rPr>
          <w:spacing w:val="-3"/>
        </w:rPr>
        <w:t xml:space="preserve"> </w:t>
      </w:r>
      <w:r>
        <w:t>soul</w:t>
      </w:r>
      <w:r>
        <w:rPr>
          <w:spacing w:val="-3"/>
        </w:rPr>
        <w:t xml:space="preserve"> </w:t>
      </w:r>
      <w:r>
        <w:t>saving,</w:t>
      </w:r>
      <w:r>
        <w:rPr>
          <w:spacing w:val="-4"/>
        </w:rPr>
        <w:t xml:space="preserve"> </w:t>
      </w:r>
      <w:r>
        <w:t>your</w:t>
      </w:r>
      <w:r>
        <w:rPr>
          <w:spacing w:val="-3"/>
        </w:rPr>
        <w:t xml:space="preserve"> </w:t>
      </w:r>
      <w:r>
        <w:t>life</w:t>
      </w:r>
      <w:r>
        <w:rPr>
          <w:spacing w:val="-4"/>
        </w:rPr>
        <w:t xml:space="preserve"> </w:t>
      </w:r>
      <w:r>
        <w:t>can</w:t>
      </w:r>
      <w:r>
        <w:rPr>
          <w:spacing w:val="-2"/>
        </w:rPr>
        <w:t xml:space="preserve"> </w:t>
      </w:r>
      <w:r>
        <w:t>instruct</w:t>
      </w:r>
      <w:r>
        <w:rPr>
          <w:spacing w:val="-4"/>
        </w:rPr>
        <w:t xml:space="preserve"> </w:t>
      </w:r>
      <w:r>
        <w:t>another by the examples that you give.</w:t>
      </w:r>
    </w:p>
    <w:p w14:paraId="13811AF2" w14:textId="77777777" w:rsidR="00A15328" w:rsidRDefault="002C52BD">
      <w:pPr>
        <w:pStyle w:val="Heading7"/>
        <w:spacing w:before="158"/>
      </w:pPr>
      <w:r>
        <w:t>“Leadership</w:t>
      </w:r>
      <w:r>
        <w:rPr>
          <w:spacing w:val="-6"/>
        </w:rPr>
        <w:t xml:space="preserve"> </w:t>
      </w:r>
      <w:r>
        <w:t>is</w:t>
      </w:r>
      <w:r>
        <w:rPr>
          <w:spacing w:val="-5"/>
        </w:rPr>
        <w:t xml:space="preserve"> </w:t>
      </w:r>
      <w:r>
        <w:t>practiced</w:t>
      </w:r>
      <w:r>
        <w:rPr>
          <w:spacing w:val="-3"/>
        </w:rPr>
        <w:t xml:space="preserve"> </w:t>
      </w:r>
      <w:r>
        <w:t>not</w:t>
      </w:r>
      <w:r>
        <w:rPr>
          <w:spacing w:val="-3"/>
        </w:rPr>
        <w:t xml:space="preserve"> </w:t>
      </w:r>
      <w:r>
        <w:t>so</w:t>
      </w:r>
      <w:r>
        <w:rPr>
          <w:spacing w:val="-4"/>
        </w:rPr>
        <w:t xml:space="preserve"> </w:t>
      </w:r>
      <w:r>
        <w:t>much</w:t>
      </w:r>
      <w:r>
        <w:rPr>
          <w:spacing w:val="-3"/>
        </w:rPr>
        <w:t xml:space="preserve"> </w:t>
      </w:r>
      <w:r>
        <w:t>in</w:t>
      </w:r>
      <w:r>
        <w:rPr>
          <w:spacing w:val="-4"/>
        </w:rPr>
        <w:t xml:space="preserve"> </w:t>
      </w:r>
      <w:r>
        <w:t>words</w:t>
      </w:r>
      <w:r>
        <w:rPr>
          <w:spacing w:val="-4"/>
        </w:rPr>
        <w:t xml:space="preserve"> </w:t>
      </w:r>
      <w:r>
        <w:t>as</w:t>
      </w:r>
      <w:r>
        <w:rPr>
          <w:spacing w:val="-5"/>
        </w:rPr>
        <w:t xml:space="preserve"> </w:t>
      </w:r>
      <w:r>
        <w:t>in</w:t>
      </w:r>
      <w:r>
        <w:rPr>
          <w:spacing w:val="-4"/>
        </w:rPr>
        <w:t xml:space="preserve"> </w:t>
      </w:r>
      <w:r>
        <w:t>attitude</w:t>
      </w:r>
      <w:r>
        <w:rPr>
          <w:spacing w:val="-2"/>
        </w:rPr>
        <w:t xml:space="preserve"> </w:t>
      </w:r>
      <w:r>
        <w:t>and</w:t>
      </w:r>
      <w:r>
        <w:rPr>
          <w:spacing w:val="-4"/>
        </w:rPr>
        <w:t xml:space="preserve"> </w:t>
      </w:r>
      <w:r>
        <w:t>in</w:t>
      </w:r>
      <w:r>
        <w:rPr>
          <w:spacing w:val="-3"/>
        </w:rPr>
        <w:t xml:space="preserve"> </w:t>
      </w:r>
      <w:r>
        <w:rPr>
          <w:spacing w:val="-2"/>
        </w:rPr>
        <w:t>actions.”</w:t>
      </w:r>
    </w:p>
    <w:p w14:paraId="5AF37FF1" w14:textId="77777777" w:rsidR="00A15328" w:rsidRDefault="002C52BD">
      <w:pPr>
        <w:spacing w:before="88"/>
        <w:ind w:left="560"/>
        <w:rPr>
          <w:b/>
          <w:i/>
          <w:sz w:val="28"/>
        </w:rPr>
      </w:pPr>
      <w:r>
        <w:rPr>
          <w:b/>
          <w:i/>
          <w:sz w:val="28"/>
        </w:rPr>
        <w:t>-</w:t>
      </w:r>
      <w:r>
        <w:rPr>
          <w:b/>
          <w:i/>
          <w:spacing w:val="-3"/>
          <w:sz w:val="28"/>
        </w:rPr>
        <w:t xml:space="preserve"> </w:t>
      </w:r>
      <w:r>
        <w:rPr>
          <w:b/>
          <w:i/>
          <w:sz w:val="28"/>
        </w:rPr>
        <w:t>Harold</w:t>
      </w:r>
      <w:r>
        <w:rPr>
          <w:b/>
          <w:i/>
          <w:spacing w:val="-3"/>
          <w:sz w:val="28"/>
        </w:rPr>
        <w:t xml:space="preserve"> </w:t>
      </w:r>
      <w:r>
        <w:rPr>
          <w:b/>
          <w:i/>
          <w:sz w:val="28"/>
        </w:rPr>
        <w:t>S.</w:t>
      </w:r>
      <w:r>
        <w:rPr>
          <w:b/>
          <w:i/>
          <w:spacing w:val="-3"/>
          <w:sz w:val="28"/>
        </w:rPr>
        <w:t xml:space="preserve"> </w:t>
      </w:r>
      <w:r>
        <w:rPr>
          <w:b/>
          <w:i/>
          <w:spacing w:val="-2"/>
          <w:sz w:val="28"/>
        </w:rPr>
        <w:t>Geneen.</w:t>
      </w:r>
    </w:p>
    <w:p w14:paraId="4A802C13" w14:textId="77777777" w:rsidR="00A15328" w:rsidRDefault="00A15328">
      <w:pPr>
        <w:rPr>
          <w:sz w:val="28"/>
        </w:rPr>
        <w:sectPr w:rsidR="00A15328" w:rsidSect="005F3759">
          <w:footerReference w:type="default" r:id="rId135"/>
          <w:pgSz w:w="12240" w:h="15840"/>
          <w:pgMar w:top="960" w:right="1100" w:bottom="280" w:left="880" w:header="782" w:footer="0" w:gutter="0"/>
          <w:cols w:space="720"/>
        </w:sectPr>
      </w:pPr>
    </w:p>
    <w:p w14:paraId="3227A17B" w14:textId="77777777" w:rsidR="00A15328" w:rsidRDefault="00A15328">
      <w:pPr>
        <w:pStyle w:val="BodyText"/>
        <w:rPr>
          <w:b/>
          <w:i/>
          <w:sz w:val="20"/>
        </w:rPr>
      </w:pPr>
    </w:p>
    <w:p w14:paraId="356AB796" w14:textId="77777777" w:rsidR="00A15328" w:rsidRDefault="002C52BD">
      <w:pPr>
        <w:pStyle w:val="BodyText"/>
        <w:spacing w:before="221" w:line="300" w:lineRule="auto"/>
        <w:ind w:left="559" w:right="343"/>
      </w:pPr>
      <w:r>
        <w:rPr>
          <w:b/>
          <w:color w:val="0D0D0D"/>
        </w:rPr>
        <w:t xml:space="preserve">Mentorship is legacy: </w:t>
      </w:r>
      <w:r>
        <w:rPr>
          <w:color w:val="0D0D0D"/>
        </w:rPr>
        <w:t>Those you teach will be impacted for a lifetime. They in</w:t>
      </w:r>
      <w:r>
        <w:rPr>
          <w:color w:val="0D0D0D"/>
          <w:spacing w:val="40"/>
        </w:rPr>
        <w:t xml:space="preserve"> </w:t>
      </w:r>
      <w:r>
        <w:rPr>
          <w:color w:val="0D0D0D"/>
        </w:rPr>
        <w:t>turn can impact others. An inheritance leaves money in someone’s checking account. Your legacy of faith leaves something in people’s hearts and in their souls.</w:t>
      </w:r>
      <w:r>
        <w:rPr>
          <w:color w:val="0D0D0D"/>
          <w:spacing w:val="-1"/>
        </w:rPr>
        <w:t xml:space="preserve"> </w:t>
      </w:r>
      <w:r>
        <w:rPr>
          <w:color w:val="0D0D0D"/>
        </w:rPr>
        <w:t>Leaving</w:t>
      </w:r>
      <w:r>
        <w:rPr>
          <w:color w:val="0D0D0D"/>
          <w:spacing w:val="-3"/>
        </w:rPr>
        <w:t xml:space="preserve"> </w:t>
      </w:r>
      <w:r>
        <w:rPr>
          <w:color w:val="0D0D0D"/>
        </w:rPr>
        <w:t>a</w:t>
      </w:r>
      <w:r>
        <w:rPr>
          <w:color w:val="0D0D0D"/>
          <w:spacing w:val="-3"/>
        </w:rPr>
        <w:t xml:space="preserve"> </w:t>
      </w:r>
      <w:r>
        <w:rPr>
          <w:color w:val="0D0D0D"/>
        </w:rPr>
        <w:t>legacy</w:t>
      </w:r>
      <w:r>
        <w:rPr>
          <w:color w:val="0D0D0D"/>
          <w:spacing w:val="-2"/>
        </w:rPr>
        <w:t xml:space="preserve"> </w:t>
      </w:r>
      <w:r>
        <w:rPr>
          <w:color w:val="0D0D0D"/>
        </w:rPr>
        <w:t>is</w:t>
      </w:r>
      <w:r>
        <w:rPr>
          <w:color w:val="0D0D0D"/>
          <w:spacing w:val="-2"/>
        </w:rPr>
        <w:t xml:space="preserve"> </w:t>
      </w:r>
      <w:r>
        <w:rPr>
          <w:color w:val="0D0D0D"/>
        </w:rPr>
        <w:t>about</w:t>
      </w:r>
      <w:r>
        <w:rPr>
          <w:color w:val="0D0D0D"/>
          <w:spacing w:val="-3"/>
        </w:rPr>
        <w:t xml:space="preserve"> </w:t>
      </w:r>
      <w:r>
        <w:rPr>
          <w:color w:val="0D0D0D"/>
        </w:rPr>
        <w:t>you</w:t>
      </w:r>
      <w:r>
        <w:rPr>
          <w:color w:val="0D0D0D"/>
          <w:spacing w:val="-1"/>
        </w:rPr>
        <w:t xml:space="preserve"> </w:t>
      </w:r>
      <w:r>
        <w:rPr>
          <w:color w:val="0D0D0D"/>
        </w:rPr>
        <w:t>becoming</w:t>
      </w:r>
      <w:r>
        <w:rPr>
          <w:color w:val="0D0D0D"/>
          <w:spacing w:val="-3"/>
        </w:rPr>
        <w:t xml:space="preserve"> </w:t>
      </w:r>
      <w:r>
        <w:rPr>
          <w:color w:val="0D0D0D"/>
        </w:rPr>
        <w:t>the</w:t>
      </w:r>
      <w:r>
        <w:rPr>
          <w:color w:val="0D0D0D"/>
          <w:spacing w:val="-5"/>
        </w:rPr>
        <w:t xml:space="preserve"> </w:t>
      </w:r>
      <w:r>
        <w:rPr>
          <w:color w:val="0D0D0D"/>
        </w:rPr>
        <w:t>best</w:t>
      </w:r>
      <w:r>
        <w:rPr>
          <w:color w:val="0D0D0D"/>
          <w:spacing w:val="-3"/>
        </w:rPr>
        <w:t xml:space="preserve"> </w:t>
      </w:r>
      <w:r>
        <w:rPr>
          <w:color w:val="0D0D0D"/>
        </w:rPr>
        <w:t>possible</w:t>
      </w:r>
      <w:r>
        <w:rPr>
          <w:color w:val="0D0D0D"/>
          <w:spacing w:val="-5"/>
        </w:rPr>
        <w:t xml:space="preserve"> </w:t>
      </w:r>
      <w:r>
        <w:rPr>
          <w:color w:val="0D0D0D"/>
        </w:rPr>
        <w:t>spiritual</w:t>
      </w:r>
      <w:r>
        <w:rPr>
          <w:color w:val="0D0D0D"/>
          <w:spacing w:val="-2"/>
        </w:rPr>
        <w:t xml:space="preserve"> </w:t>
      </w:r>
      <w:r>
        <w:rPr>
          <w:color w:val="0D0D0D"/>
        </w:rPr>
        <w:t>version</w:t>
      </w:r>
      <w:r>
        <w:rPr>
          <w:color w:val="0D0D0D"/>
          <w:spacing w:val="-1"/>
        </w:rPr>
        <w:t xml:space="preserve"> </w:t>
      </w:r>
      <w:r>
        <w:rPr>
          <w:color w:val="0D0D0D"/>
        </w:rPr>
        <w:t>of yourself (as you grow in evangelism) and being that person day in and day out.</w:t>
      </w:r>
    </w:p>
    <w:p w14:paraId="5A11CF68" w14:textId="77777777" w:rsidR="00A15328" w:rsidRDefault="002C52BD">
      <w:pPr>
        <w:pStyle w:val="BodyText"/>
        <w:spacing w:before="160" w:line="302" w:lineRule="auto"/>
        <w:ind w:left="559"/>
      </w:pPr>
      <w:r>
        <w:t>Legacy is about being an example for your family, and for those needing Jesus’ message</w:t>
      </w:r>
      <w:r>
        <w:rPr>
          <w:spacing w:val="-4"/>
        </w:rPr>
        <w:t xml:space="preserve"> </w:t>
      </w:r>
      <w:r>
        <w:t>in</w:t>
      </w:r>
      <w:r>
        <w:rPr>
          <w:spacing w:val="-2"/>
        </w:rPr>
        <w:t xml:space="preserve"> </w:t>
      </w:r>
      <w:r>
        <w:t>this</w:t>
      </w:r>
      <w:r>
        <w:rPr>
          <w:spacing w:val="-3"/>
        </w:rPr>
        <w:t xml:space="preserve"> </w:t>
      </w:r>
      <w:r>
        <w:t>dark</w:t>
      </w:r>
      <w:r>
        <w:rPr>
          <w:spacing w:val="-4"/>
        </w:rPr>
        <w:t xml:space="preserve"> </w:t>
      </w:r>
      <w:r>
        <w:t>world.</w:t>
      </w:r>
      <w:r>
        <w:rPr>
          <w:spacing w:val="-2"/>
        </w:rPr>
        <w:t xml:space="preserve"> </w:t>
      </w:r>
      <w:r>
        <w:t>Legacy</w:t>
      </w:r>
      <w:r>
        <w:rPr>
          <w:spacing w:val="-3"/>
        </w:rPr>
        <w:t xml:space="preserve"> </w:t>
      </w:r>
      <w:r>
        <w:t>is</w:t>
      </w:r>
      <w:r>
        <w:rPr>
          <w:spacing w:val="-3"/>
        </w:rPr>
        <w:t xml:space="preserve"> </w:t>
      </w:r>
      <w:r>
        <w:t>about</w:t>
      </w:r>
      <w:r>
        <w:rPr>
          <w:spacing w:val="-4"/>
        </w:rPr>
        <w:t xml:space="preserve"> </w:t>
      </w:r>
      <w:r>
        <w:t>how</w:t>
      </w:r>
      <w:r>
        <w:rPr>
          <w:spacing w:val="-3"/>
        </w:rPr>
        <w:t xml:space="preserve"> </w:t>
      </w:r>
      <w:r>
        <w:t>you</w:t>
      </w:r>
      <w:r>
        <w:rPr>
          <w:spacing w:val="-2"/>
        </w:rPr>
        <w:t xml:space="preserve"> </w:t>
      </w:r>
      <w:r>
        <w:t>impact</w:t>
      </w:r>
      <w:r>
        <w:rPr>
          <w:spacing w:val="-4"/>
        </w:rPr>
        <w:t xml:space="preserve"> </w:t>
      </w:r>
      <w:r>
        <w:t>others</w:t>
      </w:r>
      <w:r>
        <w:rPr>
          <w:spacing w:val="-2"/>
        </w:rPr>
        <w:t xml:space="preserve"> </w:t>
      </w:r>
      <w:r>
        <w:t>(by</w:t>
      </w:r>
      <w:r>
        <w:rPr>
          <w:spacing w:val="-3"/>
        </w:rPr>
        <w:t xml:space="preserve"> </w:t>
      </w:r>
      <w:r>
        <w:t>example).</w:t>
      </w:r>
    </w:p>
    <w:p w14:paraId="784EA16B" w14:textId="77777777" w:rsidR="00A15328" w:rsidRDefault="002C52BD">
      <w:pPr>
        <w:pStyle w:val="BodyText"/>
        <w:spacing w:before="152" w:line="300" w:lineRule="auto"/>
        <w:ind w:left="559" w:right="451"/>
      </w:pPr>
      <w:r>
        <w:t>By becoming your best self, (evangelically) you become the type of person who can</w:t>
      </w:r>
      <w:r>
        <w:rPr>
          <w:spacing w:val="-2"/>
        </w:rPr>
        <w:t xml:space="preserve"> </w:t>
      </w:r>
      <w:r>
        <w:t>effect</w:t>
      </w:r>
      <w:r>
        <w:rPr>
          <w:spacing w:val="-6"/>
        </w:rPr>
        <w:t xml:space="preserve"> </w:t>
      </w:r>
      <w:r>
        <w:t>positive</w:t>
      </w:r>
      <w:r>
        <w:rPr>
          <w:spacing w:val="-4"/>
        </w:rPr>
        <w:t xml:space="preserve"> </w:t>
      </w:r>
      <w:r>
        <w:t>change</w:t>
      </w:r>
      <w:r>
        <w:rPr>
          <w:spacing w:val="-4"/>
        </w:rPr>
        <w:t xml:space="preserve"> </w:t>
      </w:r>
      <w:r>
        <w:t>on</w:t>
      </w:r>
      <w:r>
        <w:rPr>
          <w:spacing w:val="-2"/>
        </w:rPr>
        <w:t xml:space="preserve"> </w:t>
      </w:r>
      <w:r>
        <w:t>those</w:t>
      </w:r>
      <w:r>
        <w:rPr>
          <w:spacing w:val="-4"/>
        </w:rPr>
        <w:t xml:space="preserve"> </w:t>
      </w:r>
      <w:r>
        <w:t>you</w:t>
      </w:r>
      <w:r>
        <w:rPr>
          <w:spacing w:val="-2"/>
        </w:rPr>
        <w:t xml:space="preserve"> </w:t>
      </w:r>
      <w:r>
        <w:t>touch</w:t>
      </w:r>
      <w:r>
        <w:rPr>
          <w:spacing w:val="-2"/>
        </w:rPr>
        <w:t xml:space="preserve"> </w:t>
      </w:r>
      <w:r>
        <w:t>–</w:t>
      </w:r>
      <w:r>
        <w:rPr>
          <w:spacing w:val="-4"/>
        </w:rPr>
        <w:t xml:space="preserve"> </w:t>
      </w:r>
      <w:r>
        <w:t>people</w:t>
      </w:r>
      <w:r>
        <w:rPr>
          <w:spacing w:val="-4"/>
        </w:rPr>
        <w:t xml:space="preserve"> </w:t>
      </w:r>
      <w:r>
        <w:t>you</w:t>
      </w:r>
      <w:r>
        <w:rPr>
          <w:spacing w:val="-2"/>
        </w:rPr>
        <w:t xml:space="preserve"> </w:t>
      </w:r>
      <w:r>
        <w:t>work</w:t>
      </w:r>
      <w:r>
        <w:rPr>
          <w:spacing w:val="-4"/>
        </w:rPr>
        <w:t xml:space="preserve"> </w:t>
      </w:r>
      <w:r>
        <w:t>with</w:t>
      </w:r>
      <w:r>
        <w:rPr>
          <w:spacing w:val="-4"/>
        </w:rPr>
        <w:t xml:space="preserve"> </w:t>
      </w:r>
      <w:r>
        <w:t>directly</w:t>
      </w:r>
      <w:r>
        <w:rPr>
          <w:spacing w:val="-3"/>
        </w:rPr>
        <w:t xml:space="preserve"> </w:t>
      </w:r>
      <w:r>
        <w:t xml:space="preserve">in your downline, family members, people in your community. </w:t>
      </w:r>
      <w:proofErr w:type="gramStart"/>
      <w:r>
        <w:t>Your</w:t>
      </w:r>
      <w:proofErr w:type="gramEnd"/>
      <w:r>
        <w:t xml:space="preserve"> living and teaching (as a servant of God) a certain way of life that influences them.</w:t>
      </w:r>
    </w:p>
    <w:p w14:paraId="7B938180" w14:textId="77777777" w:rsidR="00A15328" w:rsidRDefault="002C52BD">
      <w:pPr>
        <w:pStyle w:val="BodyText"/>
        <w:spacing w:before="160" w:line="300" w:lineRule="auto"/>
        <w:ind w:left="558" w:right="411"/>
      </w:pPr>
      <w:r>
        <w:t>Leaving a legacy (in evangelism work) is about living up to your full (spiritual) potential.</w:t>
      </w:r>
      <w:r>
        <w:rPr>
          <w:spacing w:val="-3"/>
        </w:rPr>
        <w:t xml:space="preserve"> </w:t>
      </w:r>
      <w:r>
        <w:t>Legacy</w:t>
      </w:r>
      <w:r>
        <w:rPr>
          <w:spacing w:val="-4"/>
        </w:rPr>
        <w:t xml:space="preserve"> </w:t>
      </w:r>
      <w:r>
        <w:t>is</w:t>
      </w:r>
      <w:r>
        <w:rPr>
          <w:spacing w:val="-4"/>
        </w:rPr>
        <w:t xml:space="preserve"> </w:t>
      </w:r>
      <w:r>
        <w:t>about</w:t>
      </w:r>
      <w:r>
        <w:rPr>
          <w:spacing w:val="-4"/>
        </w:rPr>
        <w:t xml:space="preserve"> </w:t>
      </w:r>
      <w:r>
        <w:t>mentoring</w:t>
      </w:r>
      <w:r>
        <w:rPr>
          <w:spacing w:val="-5"/>
        </w:rPr>
        <w:t xml:space="preserve"> </w:t>
      </w:r>
      <w:r>
        <w:t>others</w:t>
      </w:r>
      <w:r>
        <w:rPr>
          <w:spacing w:val="-4"/>
        </w:rPr>
        <w:t xml:space="preserve"> </w:t>
      </w:r>
      <w:r>
        <w:t>(through</w:t>
      </w:r>
      <w:r>
        <w:rPr>
          <w:spacing w:val="-3"/>
        </w:rPr>
        <w:t xml:space="preserve"> </w:t>
      </w:r>
      <w:r>
        <w:t>modeling)</w:t>
      </w:r>
      <w:r>
        <w:rPr>
          <w:spacing w:val="-3"/>
        </w:rPr>
        <w:t xml:space="preserve"> </w:t>
      </w:r>
      <w:r>
        <w:t>to</w:t>
      </w:r>
      <w:r>
        <w:rPr>
          <w:spacing w:val="-4"/>
        </w:rPr>
        <w:t xml:space="preserve"> </w:t>
      </w:r>
      <w:r>
        <w:t>live</w:t>
      </w:r>
      <w:r>
        <w:rPr>
          <w:spacing w:val="-4"/>
        </w:rPr>
        <w:t xml:space="preserve"> </w:t>
      </w:r>
      <w:r>
        <w:t>up</w:t>
      </w:r>
      <w:r>
        <w:rPr>
          <w:spacing w:val="-3"/>
        </w:rPr>
        <w:t xml:space="preserve"> </w:t>
      </w:r>
      <w:r>
        <w:t>to</w:t>
      </w:r>
      <w:r>
        <w:rPr>
          <w:spacing w:val="-4"/>
        </w:rPr>
        <w:t xml:space="preserve"> </w:t>
      </w:r>
      <w:r>
        <w:t>their full (Biblical) potential.</w:t>
      </w:r>
    </w:p>
    <w:p w14:paraId="64DC009C" w14:textId="77777777" w:rsidR="00A15328" w:rsidRDefault="002C52BD">
      <w:pPr>
        <w:pStyle w:val="BodyText"/>
        <w:spacing w:before="7"/>
        <w:rPr>
          <w:sz w:val="27"/>
        </w:rPr>
      </w:pPr>
      <w:r>
        <w:rPr>
          <w:noProof/>
        </w:rPr>
        <mc:AlternateContent>
          <mc:Choice Requires="wps">
            <w:drawing>
              <wp:anchor distT="0" distB="0" distL="0" distR="0" simplePos="0" relativeHeight="487603712" behindDoc="1" locked="0" layoutInCell="1" allowOverlap="1" wp14:anchorId="2F8B49F6" wp14:editId="0DA12AFA">
                <wp:simplePos x="0" y="0"/>
                <wp:positionH relativeFrom="page">
                  <wp:posOffset>913686</wp:posOffset>
                </wp:positionH>
                <wp:positionV relativeFrom="paragraph">
                  <wp:posOffset>229182</wp:posOffset>
                </wp:positionV>
                <wp:extent cx="593915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27B08F8" id="Graphic 51" o:spid="_x0000_s1026" style="position:absolute;margin-left:71.95pt;margin-top:18.05pt;width:467.6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Pto32jeAAAACgEAAA8AAABkcnMvZG93bnJldi54bWxMj01PwzAMhu9I/IfISNxY&#10;+jENVppODIkLEhIUDuPmNaapaJyqSbfy70lPcHztR68fl7vZ9uJEo+8cK0hXCQjixumOWwUf7083&#10;dyB8QNbYOyYFP+RhV11elFhod+Y3OtWhFbGEfYEKTAhDIaVvDFn0KzcQx92XGy2GGMdW6hHPsdz2&#10;MkuSjbTYcbxgcKBHQ813PVkFc15n0+s+DS+HzyD38xoPbJ6Vur6aH+5BBJrDHwyLflSHKjod3cTa&#10;iz7mdb6NqIJ8k4JYgOR2m4E4LpMcZFXK/y9UvwAAAP//AwBQSwECLQAUAAYACAAAACEAtoM4kv4A&#10;AADhAQAAEwAAAAAAAAAAAAAAAAAAAAAAW0NvbnRlbnRfVHlwZXNdLnhtbFBLAQItABQABgAIAAAA&#10;IQA4/SH/1gAAAJQBAAALAAAAAAAAAAAAAAAAAC8BAABfcmVscy8ucmVsc1BLAQItABQABgAIAAAA&#10;IQACmvGZFgIAAFsEAAAOAAAAAAAAAAAAAAAAAC4CAABkcnMvZTJvRG9jLnhtbFBLAQItABQABgAI&#10;AAAAIQD7aN9o3gAAAAoBAAAPAAAAAAAAAAAAAAAAAHAEAABkcnMvZG93bnJldi54bWxQSwUGAAAA&#10;AAQABADzAAAAewUAAAAA&#10;" path="m,l5938797,e" filled="f" strokeweight=".33131mm">
                <v:stroke dashstyle="dash"/>
                <v:path arrowok="t"/>
                <w10:wrap type="topAndBottom" anchorx="page"/>
              </v:shape>
            </w:pict>
          </mc:Fallback>
        </mc:AlternateContent>
      </w:r>
    </w:p>
    <w:p w14:paraId="67105D47" w14:textId="77777777" w:rsidR="00A15328" w:rsidRDefault="00A15328">
      <w:pPr>
        <w:pStyle w:val="BodyText"/>
        <w:spacing w:before="5"/>
        <w:rPr>
          <w:sz w:val="27"/>
        </w:rPr>
      </w:pPr>
    </w:p>
    <w:p w14:paraId="79D74940" w14:textId="77777777" w:rsidR="00A15328" w:rsidRDefault="002C52BD">
      <w:pPr>
        <w:spacing w:before="44" w:line="300" w:lineRule="auto"/>
        <w:ind w:left="558" w:right="451"/>
        <w:rPr>
          <w:i/>
          <w:sz w:val="28"/>
        </w:rPr>
      </w:pPr>
      <w:r>
        <w:rPr>
          <w:i/>
          <w:sz w:val="28"/>
        </w:rPr>
        <w:t>“The effect of the work you have done doesn’t stop there. For over ten years now both in my personal life and in my work, I have followed the principle of “seven generations of change,” which I learned from a Native American elder. In short, the</w:t>
      </w:r>
      <w:r>
        <w:rPr>
          <w:i/>
          <w:spacing w:val="-3"/>
          <w:sz w:val="28"/>
        </w:rPr>
        <w:t xml:space="preserve"> </w:t>
      </w:r>
      <w:r>
        <w:rPr>
          <w:i/>
          <w:sz w:val="28"/>
        </w:rPr>
        <w:t>principle</w:t>
      </w:r>
      <w:r>
        <w:rPr>
          <w:i/>
          <w:spacing w:val="-5"/>
          <w:sz w:val="28"/>
        </w:rPr>
        <w:t xml:space="preserve"> </w:t>
      </w:r>
      <w:r>
        <w:rPr>
          <w:i/>
          <w:sz w:val="28"/>
        </w:rPr>
        <w:t>says: Our</w:t>
      </w:r>
      <w:r>
        <w:rPr>
          <w:i/>
          <w:spacing w:val="-4"/>
          <w:sz w:val="28"/>
        </w:rPr>
        <w:t xml:space="preserve"> </w:t>
      </w:r>
      <w:r>
        <w:rPr>
          <w:i/>
          <w:sz w:val="28"/>
        </w:rPr>
        <w:t>lives</w:t>
      </w:r>
      <w:r>
        <w:rPr>
          <w:i/>
          <w:spacing w:val="-2"/>
          <w:sz w:val="28"/>
        </w:rPr>
        <w:t xml:space="preserve"> </w:t>
      </w:r>
      <w:r>
        <w:rPr>
          <w:i/>
          <w:sz w:val="28"/>
        </w:rPr>
        <w:t>are</w:t>
      </w:r>
      <w:r>
        <w:rPr>
          <w:i/>
          <w:spacing w:val="-3"/>
          <w:sz w:val="28"/>
        </w:rPr>
        <w:t xml:space="preserve"> </w:t>
      </w:r>
      <w:r>
        <w:rPr>
          <w:i/>
          <w:sz w:val="28"/>
        </w:rPr>
        <w:t>impacted</w:t>
      </w:r>
      <w:r>
        <w:rPr>
          <w:i/>
          <w:spacing w:val="-4"/>
          <w:sz w:val="28"/>
        </w:rPr>
        <w:t xml:space="preserve"> </w:t>
      </w:r>
      <w:r>
        <w:rPr>
          <w:i/>
          <w:sz w:val="28"/>
        </w:rPr>
        <w:t>by</w:t>
      </w:r>
      <w:r>
        <w:rPr>
          <w:i/>
          <w:spacing w:val="-4"/>
          <w:sz w:val="28"/>
        </w:rPr>
        <w:t xml:space="preserve"> </w:t>
      </w:r>
      <w:r>
        <w:rPr>
          <w:i/>
          <w:sz w:val="28"/>
        </w:rPr>
        <w:t>the</w:t>
      </w:r>
      <w:r>
        <w:rPr>
          <w:i/>
          <w:spacing w:val="-3"/>
          <w:sz w:val="28"/>
        </w:rPr>
        <w:t xml:space="preserve"> </w:t>
      </w:r>
      <w:r>
        <w:rPr>
          <w:i/>
          <w:sz w:val="28"/>
        </w:rPr>
        <w:t>seven</w:t>
      </w:r>
      <w:r>
        <w:rPr>
          <w:i/>
          <w:spacing w:val="-4"/>
          <w:sz w:val="28"/>
        </w:rPr>
        <w:t xml:space="preserve"> </w:t>
      </w:r>
      <w:r>
        <w:rPr>
          <w:i/>
          <w:sz w:val="28"/>
        </w:rPr>
        <w:t>generations</w:t>
      </w:r>
      <w:r>
        <w:rPr>
          <w:i/>
          <w:spacing w:val="-2"/>
          <w:sz w:val="28"/>
        </w:rPr>
        <w:t xml:space="preserve"> </w:t>
      </w:r>
      <w:r>
        <w:rPr>
          <w:i/>
          <w:sz w:val="28"/>
        </w:rPr>
        <w:t>before</w:t>
      </w:r>
      <w:r>
        <w:rPr>
          <w:i/>
          <w:spacing w:val="-3"/>
          <w:sz w:val="28"/>
        </w:rPr>
        <w:t xml:space="preserve"> </w:t>
      </w:r>
      <w:r>
        <w:rPr>
          <w:i/>
          <w:sz w:val="28"/>
        </w:rPr>
        <w:t>us,</w:t>
      </w:r>
      <w:r>
        <w:rPr>
          <w:i/>
          <w:spacing w:val="-4"/>
          <w:sz w:val="28"/>
        </w:rPr>
        <w:t xml:space="preserve"> </w:t>
      </w:r>
      <w:r>
        <w:rPr>
          <w:i/>
          <w:sz w:val="28"/>
        </w:rPr>
        <w:t>and our lives will impact the next seven generations.</w:t>
      </w:r>
    </w:p>
    <w:p w14:paraId="532221FF" w14:textId="77777777" w:rsidR="00A15328" w:rsidRDefault="002C52BD">
      <w:pPr>
        <w:spacing w:before="159" w:line="300" w:lineRule="auto"/>
        <w:ind w:left="560" w:right="411"/>
        <w:rPr>
          <w:i/>
          <w:sz w:val="28"/>
        </w:rPr>
      </w:pPr>
      <w:r>
        <w:rPr>
          <w:i/>
          <w:sz w:val="28"/>
        </w:rPr>
        <w:t>Our focus is on the latter. If I become my best self (as an evangelist as a role model)</w:t>
      </w:r>
      <w:r>
        <w:rPr>
          <w:i/>
          <w:spacing w:val="-2"/>
          <w:sz w:val="28"/>
        </w:rPr>
        <w:t xml:space="preserve"> </w:t>
      </w:r>
      <w:r>
        <w:rPr>
          <w:i/>
          <w:sz w:val="28"/>
        </w:rPr>
        <w:t>as</w:t>
      </w:r>
      <w:r>
        <w:rPr>
          <w:i/>
          <w:spacing w:val="-2"/>
          <w:sz w:val="28"/>
        </w:rPr>
        <w:t xml:space="preserve"> </w:t>
      </w:r>
      <w:r>
        <w:rPr>
          <w:i/>
          <w:sz w:val="28"/>
        </w:rPr>
        <w:t>a</w:t>
      </w:r>
      <w:r>
        <w:rPr>
          <w:i/>
          <w:spacing w:val="-4"/>
          <w:sz w:val="28"/>
        </w:rPr>
        <w:t xml:space="preserve"> </w:t>
      </w:r>
      <w:r>
        <w:rPr>
          <w:i/>
          <w:sz w:val="28"/>
        </w:rPr>
        <w:t>husband,</w:t>
      </w:r>
      <w:r>
        <w:rPr>
          <w:i/>
          <w:spacing w:val="-6"/>
          <w:sz w:val="28"/>
        </w:rPr>
        <w:t xml:space="preserve"> </w:t>
      </w:r>
      <w:r>
        <w:rPr>
          <w:i/>
          <w:sz w:val="28"/>
        </w:rPr>
        <w:t>father,</w:t>
      </w:r>
      <w:r>
        <w:rPr>
          <w:i/>
          <w:spacing w:val="-4"/>
          <w:sz w:val="28"/>
        </w:rPr>
        <w:t xml:space="preserve"> </w:t>
      </w:r>
      <w:r>
        <w:rPr>
          <w:i/>
          <w:sz w:val="28"/>
        </w:rPr>
        <w:t>mentor,</w:t>
      </w:r>
      <w:r>
        <w:rPr>
          <w:i/>
          <w:spacing w:val="-4"/>
          <w:sz w:val="28"/>
        </w:rPr>
        <w:t xml:space="preserve"> </w:t>
      </w:r>
      <w:r>
        <w:rPr>
          <w:i/>
          <w:sz w:val="28"/>
        </w:rPr>
        <w:t>leader,</w:t>
      </w:r>
      <w:r>
        <w:rPr>
          <w:i/>
          <w:spacing w:val="-4"/>
          <w:sz w:val="28"/>
        </w:rPr>
        <w:t xml:space="preserve"> </w:t>
      </w:r>
      <w:r>
        <w:rPr>
          <w:i/>
          <w:sz w:val="28"/>
        </w:rPr>
        <w:t>community</w:t>
      </w:r>
      <w:r>
        <w:rPr>
          <w:i/>
          <w:spacing w:val="-4"/>
          <w:sz w:val="28"/>
        </w:rPr>
        <w:t xml:space="preserve"> </w:t>
      </w:r>
      <w:r>
        <w:rPr>
          <w:i/>
          <w:sz w:val="28"/>
        </w:rPr>
        <w:t>member,</w:t>
      </w:r>
      <w:r>
        <w:rPr>
          <w:i/>
          <w:spacing w:val="-4"/>
          <w:sz w:val="28"/>
        </w:rPr>
        <w:t xml:space="preserve"> </w:t>
      </w:r>
      <w:r>
        <w:rPr>
          <w:i/>
          <w:sz w:val="28"/>
        </w:rPr>
        <w:t>and</w:t>
      </w:r>
      <w:r>
        <w:rPr>
          <w:i/>
          <w:spacing w:val="-4"/>
          <w:sz w:val="28"/>
        </w:rPr>
        <w:t xml:space="preserve"> </w:t>
      </w:r>
      <w:r>
        <w:rPr>
          <w:i/>
          <w:sz w:val="28"/>
        </w:rPr>
        <w:t>friend,</w:t>
      </w:r>
      <w:r>
        <w:rPr>
          <w:i/>
          <w:spacing w:val="-4"/>
          <w:sz w:val="28"/>
        </w:rPr>
        <w:t xml:space="preserve"> </w:t>
      </w:r>
      <w:r>
        <w:rPr>
          <w:i/>
          <w:sz w:val="28"/>
        </w:rPr>
        <w:t>this obviously has a positive effect on the type of life I live.</w:t>
      </w:r>
    </w:p>
    <w:p w14:paraId="5F7F1651" w14:textId="77777777" w:rsidR="00A15328" w:rsidRDefault="002C52BD">
      <w:pPr>
        <w:spacing w:before="160" w:line="300" w:lineRule="auto"/>
        <w:ind w:left="560" w:right="458"/>
        <w:jc w:val="both"/>
        <w:rPr>
          <w:i/>
          <w:sz w:val="28"/>
        </w:rPr>
      </w:pPr>
      <w:r>
        <w:rPr>
          <w:i/>
          <w:sz w:val="28"/>
        </w:rPr>
        <w:t>It</w:t>
      </w:r>
      <w:r>
        <w:rPr>
          <w:i/>
          <w:spacing w:val="-4"/>
          <w:sz w:val="28"/>
        </w:rPr>
        <w:t xml:space="preserve"> </w:t>
      </w:r>
      <w:r>
        <w:rPr>
          <w:i/>
          <w:sz w:val="28"/>
        </w:rPr>
        <w:t>affects</w:t>
      </w:r>
      <w:r>
        <w:rPr>
          <w:i/>
          <w:spacing w:val="-5"/>
          <w:sz w:val="28"/>
        </w:rPr>
        <w:t xml:space="preserve"> </w:t>
      </w:r>
      <w:r>
        <w:rPr>
          <w:i/>
          <w:sz w:val="28"/>
        </w:rPr>
        <w:t>my</w:t>
      </w:r>
      <w:r>
        <w:rPr>
          <w:i/>
          <w:spacing w:val="-4"/>
          <w:sz w:val="28"/>
        </w:rPr>
        <w:t xml:space="preserve"> </w:t>
      </w:r>
      <w:r>
        <w:rPr>
          <w:i/>
          <w:sz w:val="28"/>
        </w:rPr>
        <w:t>happiness,</w:t>
      </w:r>
      <w:r>
        <w:rPr>
          <w:i/>
          <w:spacing w:val="-4"/>
          <w:sz w:val="28"/>
        </w:rPr>
        <w:t xml:space="preserve"> </w:t>
      </w:r>
      <w:r>
        <w:rPr>
          <w:i/>
          <w:sz w:val="28"/>
        </w:rPr>
        <w:t>my</w:t>
      </w:r>
      <w:r>
        <w:rPr>
          <w:i/>
          <w:spacing w:val="-4"/>
          <w:sz w:val="28"/>
        </w:rPr>
        <w:t xml:space="preserve"> </w:t>
      </w:r>
      <w:r>
        <w:rPr>
          <w:i/>
          <w:sz w:val="28"/>
        </w:rPr>
        <w:t>overall</w:t>
      </w:r>
      <w:r>
        <w:rPr>
          <w:i/>
          <w:spacing w:val="-3"/>
          <w:sz w:val="28"/>
        </w:rPr>
        <w:t xml:space="preserve"> </w:t>
      </w:r>
      <w:r>
        <w:rPr>
          <w:i/>
          <w:sz w:val="28"/>
        </w:rPr>
        <w:t>sense</w:t>
      </w:r>
      <w:r>
        <w:rPr>
          <w:i/>
          <w:spacing w:val="-3"/>
          <w:sz w:val="28"/>
        </w:rPr>
        <w:t xml:space="preserve"> </w:t>
      </w:r>
      <w:r>
        <w:rPr>
          <w:i/>
          <w:sz w:val="28"/>
        </w:rPr>
        <w:t>of</w:t>
      </w:r>
      <w:r>
        <w:rPr>
          <w:i/>
          <w:spacing w:val="-3"/>
          <w:sz w:val="28"/>
        </w:rPr>
        <w:t xml:space="preserve"> </w:t>
      </w:r>
      <w:r>
        <w:rPr>
          <w:i/>
          <w:sz w:val="28"/>
        </w:rPr>
        <w:t>wellbeing,</w:t>
      </w:r>
      <w:r>
        <w:rPr>
          <w:i/>
          <w:spacing w:val="-4"/>
          <w:sz w:val="28"/>
        </w:rPr>
        <w:t xml:space="preserve"> </w:t>
      </w:r>
      <w:r>
        <w:rPr>
          <w:i/>
          <w:sz w:val="28"/>
        </w:rPr>
        <w:t>my</w:t>
      </w:r>
      <w:r>
        <w:rPr>
          <w:i/>
          <w:spacing w:val="-4"/>
          <w:sz w:val="28"/>
        </w:rPr>
        <w:t xml:space="preserve"> </w:t>
      </w:r>
      <w:r>
        <w:rPr>
          <w:i/>
          <w:sz w:val="28"/>
        </w:rPr>
        <w:t>contentment,</w:t>
      </w:r>
      <w:r>
        <w:rPr>
          <w:i/>
          <w:spacing w:val="-4"/>
          <w:sz w:val="28"/>
        </w:rPr>
        <w:t xml:space="preserve"> </w:t>
      </w:r>
      <w:r>
        <w:rPr>
          <w:i/>
          <w:sz w:val="28"/>
        </w:rPr>
        <w:t>my</w:t>
      </w:r>
      <w:r>
        <w:rPr>
          <w:i/>
          <w:spacing w:val="-4"/>
          <w:sz w:val="28"/>
        </w:rPr>
        <w:t xml:space="preserve"> </w:t>
      </w:r>
      <w:r>
        <w:rPr>
          <w:i/>
          <w:sz w:val="28"/>
        </w:rPr>
        <w:t>sense of</w:t>
      </w:r>
      <w:r>
        <w:rPr>
          <w:i/>
          <w:spacing w:val="-2"/>
          <w:sz w:val="28"/>
        </w:rPr>
        <w:t xml:space="preserve"> </w:t>
      </w:r>
      <w:r>
        <w:rPr>
          <w:i/>
          <w:sz w:val="28"/>
        </w:rPr>
        <w:t>purpose,</w:t>
      </w:r>
      <w:r>
        <w:rPr>
          <w:i/>
          <w:spacing w:val="-3"/>
          <w:sz w:val="28"/>
        </w:rPr>
        <w:t xml:space="preserve"> </w:t>
      </w:r>
      <w:r>
        <w:rPr>
          <w:i/>
          <w:sz w:val="28"/>
        </w:rPr>
        <w:t>my</w:t>
      </w:r>
      <w:r>
        <w:rPr>
          <w:i/>
          <w:spacing w:val="-3"/>
          <w:sz w:val="28"/>
        </w:rPr>
        <w:t xml:space="preserve"> </w:t>
      </w:r>
      <w:r>
        <w:rPr>
          <w:i/>
          <w:sz w:val="28"/>
        </w:rPr>
        <w:t>relationships.</w:t>
      </w:r>
      <w:r>
        <w:rPr>
          <w:i/>
          <w:spacing w:val="-1"/>
          <w:sz w:val="28"/>
        </w:rPr>
        <w:t xml:space="preserve"> </w:t>
      </w:r>
      <w:r>
        <w:rPr>
          <w:i/>
          <w:sz w:val="28"/>
        </w:rPr>
        <w:t>When</w:t>
      </w:r>
      <w:r>
        <w:rPr>
          <w:i/>
          <w:spacing w:val="-3"/>
          <w:sz w:val="28"/>
        </w:rPr>
        <w:t xml:space="preserve"> </w:t>
      </w:r>
      <w:r>
        <w:rPr>
          <w:i/>
          <w:sz w:val="28"/>
        </w:rPr>
        <w:t>I</w:t>
      </w:r>
      <w:r>
        <w:rPr>
          <w:i/>
          <w:spacing w:val="-4"/>
          <w:sz w:val="28"/>
        </w:rPr>
        <w:t xml:space="preserve"> </w:t>
      </w:r>
      <w:r>
        <w:rPr>
          <w:i/>
          <w:sz w:val="28"/>
        </w:rPr>
        <w:t>work</w:t>
      </w:r>
      <w:r>
        <w:rPr>
          <w:i/>
          <w:spacing w:val="-5"/>
          <w:sz w:val="28"/>
        </w:rPr>
        <w:t xml:space="preserve"> </w:t>
      </w:r>
      <w:r>
        <w:rPr>
          <w:i/>
          <w:sz w:val="28"/>
        </w:rPr>
        <w:t>to</w:t>
      </w:r>
      <w:r>
        <w:rPr>
          <w:i/>
          <w:spacing w:val="-3"/>
          <w:sz w:val="28"/>
        </w:rPr>
        <w:t xml:space="preserve"> </w:t>
      </w:r>
      <w:r>
        <w:rPr>
          <w:i/>
          <w:sz w:val="28"/>
        </w:rPr>
        <w:t>become</w:t>
      </w:r>
      <w:r>
        <w:rPr>
          <w:i/>
          <w:spacing w:val="-2"/>
          <w:sz w:val="28"/>
        </w:rPr>
        <w:t xml:space="preserve"> </w:t>
      </w:r>
      <w:r>
        <w:rPr>
          <w:i/>
          <w:sz w:val="28"/>
        </w:rPr>
        <w:t>my</w:t>
      </w:r>
      <w:r>
        <w:rPr>
          <w:i/>
          <w:spacing w:val="-3"/>
          <w:sz w:val="28"/>
        </w:rPr>
        <w:t xml:space="preserve"> </w:t>
      </w:r>
      <w:r>
        <w:rPr>
          <w:i/>
          <w:sz w:val="28"/>
        </w:rPr>
        <w:t>best</w:t>
      </w:r>
      <w:r>
        <w:rPr>
          <w:i/>
          <w:spacing w:val="-3"/>
          <w:sz w:val="28"/>
        </w:rPr>
        <w:t xml:space="preserve"> </w:t>
      </w:r>
      <w:r>
        <w:rPr>
          <w:i/>
          <w:sz w:val="28"/>
        </w:rPr>
        <w:t>(spiritual)</w:t>
      </w:r>
      <w:r>
        <w:rPr>
          <w:i/>
          <w:spacing w:val="-1"/>
          <w:sz w:val="28"/>
        </w:rPr>
        <w:t xml:space="preserve"> </w:t>
      </w:r>
      <w:r>
        <w:rPr>
          <w:i/>
          <w:sz w:val="28"/>
        </w:rPr>
        <w:t>self,</w:t>
      </w:r>
      <w:r>
        <w:rPr>
          <w:i/>
          <w:spacing w:val="-3"/>
          <w:sz w:val="28"/>
        </w:rPr>
        <w:t xml:space="preserve"> </w:t>
      </w:r>
      <w:r>
        <w:rPr>
          <w:i/>
          <w:sz w:val="28"/>
        </w:rPr>
        <w:t>I</w:t>
      </w:r>
      <w:r>
        <w:rPr>
          <w:i/>
          <w:spacing w:val="-1"/>
          <w:sz w:val="28"/>
        </w:rPr>
        <w:t xml:space="preserve"> </w:t>
      </w:r>
      <w:r>
        <w:rPr>
          <w:i/>
          <w:sz w:val="28"/>
        </w:rPr>
        <w:t>get the positive life experiences and emotions that go along with that.</w:t>
      </w:r>
    </w:p>
    <w:p w14:paraId="298803BC" w14:textId="77777777" w:rsidR="00A15328" w:rsidRDefault="00A15328">
      <w:pPr>
        <w:spacing w:line="300" w:lineRule="auto"/>
        <w:jc w:val="both"/>
        <w:rPr>
          <w:sz w:val="28"/>
        </w:rPr>
        <w:sectPr w:rsidR="00A15328" w:rsidSect="005F3759">
          <w:footerReference w:type="default" r:id="rId136"/>
          <w:pgSz w:w="12240" w:h="15840"/>
          <w:pgMar w:top="960" w:right="1100" w:bottom="280" w:left="880" w:header="782" w:footer="0" w:gutter="0"/>
          <w:cols w:space="720"/>
        </w:sectPr>
      </w:pPr>
    </w:p>
    <w:p w14:paraId="620402C2" w14:textId="77777777" w:rsidR="00A15328" w:rsidRDefault="00A15328">
      <w:pPr>
        <w:pStyle w:val="BodyText"/>
        <w:rPr>
          <w:i/>
          <w:sz w:val="20"/>
        </w:rPr>
      </w:pPr>
    </w:p>
    <w:p w14:paraId="4EEAC6E9" w14:textId="77777777" w:rsidR="00A15328" w:rsidRDefault="002C52BD">
      <w:pPr>
        <w:spacing w:before="221" w:line="300" w:lineRule="auto"/>
        <w:ind w:left="560" w:right="451"/>
        <w:rPr>
          <w:i/>
          <w:sz w:val="28"/>
        </w:rPr>
      </w:pPr>
      <w:r>
        <w:rPr>
          <w:i/>
          <w:sz w:val="28"/>
        </w:rPr>
        <w:t>It also touches my children because of what I model for them. They learn and model</w:t>
      </w:r>
      <w:r>
        <w:rPr>
          <w:i/>
          <w:spacing w:val="-3"/>
          <w:sz w:val="28"/>
        </w:rPr>
        <w:t xml:space="preserve"> </w:t>
      </w:r>
      <w:r>
        <w:rPr>
          <w:i/>
          <w:sz w:val="28"/>
        </w:rPr>
        <w:t>this</w:t>
      </w:r>
      <w:r>
        <w:rPr>
          <w:i/>
          <w:spacing w:val="-2"/>
          <w:sz w:val="28"/>
        </w:rPr>
        <w:t xml:space="preserve"> </w:t>
      </w:r>
      <w:r>
        <w:rPr>
          <w:i/>
          <w:sz w:val="28"/>
        </w:rPr>
        <w:t>behavior.</w:t>
      </w:r>
      <w:r>
        <w:rPr>
          <w:i/>
          <w:spacing w:val="-2"/>
          <w:sz w:val="28"/>
        </w:rPr>
        <w:t xml:space="preserve"> </w:t>
      </w:r>
      <w:r>
        <w:rPr>
          <w:i/>
          <w:sz w:val="28"/>
        </w:rPr>
        <w:t>And</w:t>
      </w:r>
      <w:r>
        <w:rPr>
          <w:i/>
          <w:spacing w:val="-4"/>
          <w:sz w:val="28"/>
        </w:rPr>
        <w:t xml:space="preserve"> </w:t>
      </w:r>
      <w:r>
        <w:rPr>
          <w:i/>
          <w:sz w:val="28"/>
        </w:rPr>
        <w:t>my</w:t>
      </w:r>
      <w:r>
        <w:rPr>
          <w:i/>
          <w:spacing w:val="-4"/>
          <w:sz w:val="28"/>
        </w:rPr>
        <w:t xml:space="preserve"> </w:t>
      </w:r>
      <w:r>
        <w:rPr>
          <w:i/>
          <w:sz w:val="28"/>
        </w:rPr>
        <w:t>children</w:t>
      </w:r>
      <w:r>
        <w:rPr>
          <w:i/>
          <w:spacing w:val="-4"/>
          <w:sz w:val="28"/>
        </w:rPr>
        <w:t xml:space="preserve"> </w:t>
      </w:r>
      <w:r>
        <w:rPr>
          <w:i/>
          <w:sz w:val="28"/>
        </w:rPr>
        <w:t>model</w:t>
      </w:r>
      <w:r>
        <w:rPr>
          <w:i/>
          <w:spacing w:val="-3"/>
          <w:sz w:val="28"/>
        </w:rPr>
        <w:t xml:space="preserve"> </w:t>
      </w:r>
      <w:r>
        <w:rPr>
          <w:i/>
          <w:sz w:val="28"/>
        </w:rPr>
        <w:t>for</w:t>
      </w:r>
      <w:r>
        <w:rPr>
          <w:i/>
          <w:spacing w:val="-4"/>
          <w:sz w:val="28"/>
        </w:rPr>
        <w:t xml:space="preserve"> </w:t>
      </w:r>
      <w:r>
        <w:rPr>
          <w:i/>
          <w:sz w:val="28"/>
        </w:rPr>
        <w:t>my</w:t>
      </w:r>
      <w:r>
        <w:rPr>
          <w:i/>
          <w:spacing w:val="-4"/>
          <w:sz w:val="28"/>
        </w:rPr>
        <w:t xml:space="preserve"> </w:t>
      </w:r>
      <w:r>
        <w:rPr>
          <w:i/>
          <w:sz w:val="28"/>
        </w:rPr>
        <w:t>grandchildren,</w:t>
      </w:r>
      <w:r>
        <w:rPr>
          <w:i/>
          <w:spacing w:val="-4"/>
          <w:sz w:val="28"/>
        </w:rPr>
        <w:t xml:space="preserve"> </w:t>
      </w:r>
      <w:r>
        <w:rPr>
          <w:i/>
          <w:sz w:val="28"/>
        </w:rPr>
        <w:t>who</w:t>
      </w:r>
      <w:r>
        <w:rPr>
          <w:i/>
          <w:spacing w:val="-4"/>
          <w:sz w:val="28"/>
        </w:rPr>
        <w:t xml:space="preserve"> </w:t>
      </w:r>
      <w:r>
        <w:rPr>
          <w:i/>
          <w:sz w:val="28"/>
        </w:rPr>
        <w:t>model</w:t>
      </w:r>
      <w:r>
        <w:rPr>
          <w:i/>
          <w:spacing w:val="-3"/>
          <w:sz w:val="28"/>
        </w:rPr>
        <w:t xml:space="preserve"> </w:t>
      </w:r>
      <w:r>
        <w:rPr>
          <w:i/>
          <w:sz w:val="28"/>
        </w:rPr>
        <w:t>for my great grandchildren, and so on.</w:t>
      </w:r>
    </w:p>
    <w:p w14:paraId="1FDDAAD8" w14:textId="77777777" w:rsidR="00A15328" w:rsidRDefault="002C52BD">
      <w:pPr>
        <w:spacing w:before="161" w:line="300" w:lineRule="auto"/>
        <w:ind w:left="560" w:right="231"/>
        <w:rPr>
          <w:i/>
          <w:sz w:val="28"/>
        </w:rPr>
      </w:pPr>
      <w:r>
        <w:rPr>
          <w:i/>
          <w:sz w:val="28"/>
        </w:rPr>
        <w:t>This</w:t>
      </w:r>
      <w:r>
        <w:rPr>
          <w:i/>
          <w:spacing w:val="-1"/>
          <w:sz w:val="28"/>
        </w:rPr>
        <w:t xml:space="preserve"> </w:t>
      </w:r>
      <w:r>
        <w:rPr>
          <w:i/>
          <w:sz w:val="28"/>
        </w:rPr>
        <w:t>is</w:t>
      </w:r>
      <w:r>
        <w:rPr>
          <w:i/>
          <w:spacing w:val="-1"/>
          <w:sz w:val="28"/>
        </w:rPr>
        <w:t xml:space="preserve"> </w:t>
      </w:r>
      <w:r>
        <w:rPr>
          <w:i/>
          <w:sz w:val="28"/>
        </w:rPr>
        <w:t>the</w:t>
      </w:r>
      <w:r>
        <w:rPr>
          <w:i/>
          <w:spacing w:val="-2"/>
          <w:sz w:val="28"/>
        </w:rPr>
        <w:t xml:space="preserve"> </w:t>
      </w:r>
      <w:r>
        <w:rPr>
          <w:i/>
          <w:sz w:val="28"/>
        </w:rPr>
        <w:t>concept</w:t>
      </w:r>
      <w:r>
        <w:rPr>
          <w:i/>
          <w:spacing w:val="-3"/>
          <w:sz w:val="28"/>
        </w:rPr>
        <w:t xml:space="preserve"> </w:t>
      </w:r>
      <w:r>
        <w:rPr>
          <w:i/>
          <w:sz w:val="28"/>
        </w:rPr>
        <w:t>of</w:t>
      </w:r>
      <w:r>
        <w:rPr>
          <w:i/>
          <w:spacing w:val="-4"/>
          <w:sz w:val="28"/>
        </w:rPr>
        <w:t xml:space="preserve"> </w:t>
      </w:r>
      <w:r>
        <w:rPr>
          <w:i/>
          <w:sz w:val="28"/>
        </w:rPr>
        <w:t>seven</w:t>
      </w:r>
      <w:r>
        <w:rPr>
          <w:i/>
          <w:spacing w:val="-3"/>
          <w:sz w:val="28"/>
        </w:rPr>
        <w:t xml:space="preserve"> </w:t>
      </w:r>
      <w:r>
        <w:rPr>
          <w:i/>
          <w:sz w:val="28"/>
        </w:rPr>
        <w:t>generations</w:t>
      </w:r>
      <w:r>
        <w:rPr>
          <w:i/>
          <w:spacing w:val="-1"/>
          <w:sz w:val="28"/>
        </w:rPr>
        <w:t xml:space="preserve"> </w:t>
      </w:r>
      <w:r>
        <w:rPr>
          <w:i/>
          <w:sz w:val="28"/>
        </w:rPr>
        <w:t>of</w:t>
      </w:r>
      <w:r>
        <w:rPr>
          <w:i/>
          <w:spacing w:val="-4"/>
          <w:sz w:val="28"/>
        </w:rPr>
        <w:t xml:space="preserve"> </w:t>
      </w:r>
      <w:r>
        <w:rPr>
          <w:i/>
          <w:sz w:val="28"/>
        </w:rPr>
        <w:t>change,</w:t>
      </w:r>
      <w:r>
        <w:rPr>
          <w:i/>
          <w:spacing w:val="-3"/>
          <w:sz w:val="28"/>
        </w:rPr>
        <w:t xml:space="preserve"> </w:t>
      </w:r>
      <w:r>
        <w:rPr>
          <w:i/>
          <w:sz w:val="28"/>
        </w:rPr>
        <w:t>which</w:t>
      </w:r>
      <w:r>
        <w:rPr>
          <w:i/>
          <w:spacing w:val="-3"/>
          <w:sz w:val="28"/>
        </w:rPr>
        <w:t xml:space="preserve"> </w:t>
      </w:r>
      <w:r>
        <w:rPr>
          <w:i/>
          <w:sz w:val="28"/>
        </w:rPr>
        <w:t>helped</w:t>
      </w:r>
      <w:r>
        <w:rPr>
          <w:i/>
          <w:spacing w:val="-5"/>
          <w:sz w:val="28"/>
        </w:rPr>
        <w:t xml:space="preserve"> </w:t>
      </w:r>
      <w:r>
        <w:rPr>
          <w:i/>
          <w:sz w:val="28"/>
        </w:rPr>
        <w:t>me</w:t>
      </w:r>
      <w:r>
        <w:rPr>
          <w:i/>
          <w:spacing w:val="-2"/>
          <w:sz w:val="28"/>
        </w:rPr>
        <w:t xml:space="preserve"> </w:t>
      </w:r>
      <w:r>
        <w:rPr>
          <w:i/>
          <w:sz w:val="28"/>
        </w:rPr>
        <w:t>realize</w:t>
      </w:r>
      <w:r>
        <w:rPr>
          <w:i/>
          <w:spacing w:val="-4"/>
          <w:sz w:val="28"/>
        </w:rPr>
        <w:t xml:space="preserve"> </w:t>
      </w:r>
      <w:r>
        <w:rPr>
          <w:i/>
          <w:sz w:val="28"/>
        </w:rPr>
        <w:t>my</w:t>
      </w:r>
      <w:r>
        <w:rPr>
          <w:i/>
          <w:spacing w:val="-3"/>
          <w:sz w:val="28"/>
        </w:rPr>
        <w:t xml:space="preserve"> </w:t>
      </w:r>
      <w:r>
        <w:rPr>
          <w:i/>
          <w:sz w:val="28"/>
        </w:rPr>
        <w:t>life is so much bigger than just me. Considering seven generations also made things simpler for me, and it can make things simpler for you too. When we look at our decisions and the effects they will have seven generations down the road, the “right” decision becomes clear.</w:t>
      </w:r>
    </w:p>
    <w:p w14:paraId="15EFDDEA" w14:textId="77777777" w:rsidR="00A15328" w:rsidRDefault="002C52BD">
      <w:pPr>
        <w:spacing w:before="158" w:line="300" w:lineRule="auto"/>
        <w:ind w:left="560" w:right="451"/>
        <w:rPr>
          <w:i/>
        </w:rPr>
      </w:pPr>
      <w:r>
        <w:rPr>
          <w:i/>
          <w:sz w:val="28"/>
        </w:rPr>
        <w:t>When</w:t>
      </w:r>
      <w:r>
        <w:rPr>
          <w:i/>
          <w:spacing w:val="-3"/>
          <w:sz w:val="28"/>
        </w:rPr>
        <w:t xml:space="preserve"> </w:t>
      </w:r>
      <w:r>
        <w:rPr>
          <w:i/>
          <w:sz w:val="28"/>
        </w:rPr>
        <w:t>we</w:t>
      </w:r>
      <w:r>
        <w:rPr>
          <w:i/>
          <w:spacing w:val="-2"/>
          <w:sz w:val="28"/>
        </w:rPr>
        <w:t xml:space="preserve"> </w:t>
      </w:r>
      <w:r>
        <w:rPr>
          <w:i/>
          <w:sz w:val="28"/>
        </w:rPr>
        <w:t>look</w:t>
      </w:r>
      <w:r>
        <w:rPr>
          <w:i/>
          <w:spacing w:val="-3"/>
          <w:sz w:val="28"/>
        </w:rPr>
        <w:t xml:space="preserve"> </w:t>
      </w:r>
      <w:r>
        <w:rPr>
          <w:i/>
          <w:sz w:val="28"/>
        </w:rPr>
        <w:t>at</w:t>
      </w:r>
      <w:r>
        <w:rPr>
          <w:i/>
          <w:spacing w:val="-3"/>
          <w:sz w:val="28"/>
        </w:rPr>
        <w:t xml:space="preserve"> </w:t>
      </w:r>
      <w:r>
        <w:rPr>
          <w:i/>
          <w:sz w:val="28"/>
        </w:rPr>
        <w:t>the</w:t>
      </w:r>
      <w:r>
        <w:rPr>
          <w:i/>
          <w:spacing w:val="-2"/>
          <w:sz w:val="28"/>
        </w:rPr>
        <w:t xml:space="preserve"> </w:t>
      </w:r>
      <w:r>
        <w:rPr>
          <w:i/>
          <w:sz w:val="28"/>
        </w:rPr>
        <w:t>hard</w:t>
      </w:r>
      <w:r>
        <w:rPr>
          <w:i/>
          <w:spacing w:val="-3"/>
          <w:sz w:val="28"/>
        </w:rPr>
        <w:t xml:space="preserve"> </w:t>
      </w:r>
      <w:r>
        <w:rPr>
          <w:i/>
          <w:sz w:val="28"/>
        </w:rPr>
        <w:t>things</w:t>
      </w:r>
      <w:r>
        <w:rPr>
          <w:i/>
          <w:spacing w:val="-1"/>
          <w:sz w:val="28"/>
        </w:rPr>
        <w:t xml:space="preserve"> </w:t>
      </w:r>
      <w:r>
        <w:rPr>
          <w:i/>
          <w:sz w:val="28"/>
        </w:rPr>
        <w:t>we</w:t>
      </w:r>
      <w:r>
        <w:rPr>
          <w:i/>
          <w:spacing w:val="-2"/>
          <w:sz w:val="28"/>
        </w:rPr>
        <w:t xml:space="preserve"> </w:t>
      </w:r>
      <w:r>
        <w:rPr>
          <w:i/>
          <w:sz w:val="28"/>
        </w:rPr>
        <w:t>need</w:t>
      </w:r>
      <w:r>
        <w:rPr>
          <w:i/>
          <w:spacing w:val="-5"/>
          <w:sz w:val="28"/>
        </w:rPr>
        <w:t xml:space="preserve"> </w:t>
      </w:r>
      <w:r>
        <w:rPr>
          <w:i/>
          <w:sz w:val="28"/>
        </w:rPr>
        <w:t>to</w:t>
      </w:r>
      <w:r>
        <w:rPr>
          <w:i/>
          <w:spacing w:val="-3"/>
          <w:sz w:val="28"/>
        </w:rPr>
        <w:t xml:space="preserve"> </w:t>
      </w:r>
      <w:r>
        <w:rPr>
          <w:i/>
          <w:sz w:val="28"/>
        </w:rPr>
        <w:t>do</w:t>
      </w:r>
      <w:r>
        <w:rPr>
          <w:i/>
          <w:spacing w:val="-3"/>
          <w:sz w:val="28"/>
        </w:rPr>
        <w:t xml:space="preserve"> </w:t>
      </w:r>
      <w:r>
        <w:rPr>
          <w:i/>
          <w:sz w:val="28"/>
        </w:rPr>
        <w:t>and</w:t>
      </w:r>
      <w:r>
        <w:rPr>
          <w:i/>
          <w:spacing w:val="-3"/>
          <w:sz w:val="28"/>
        </w:rPr>
        <w:t xml:space="preserve"> </w:t>
      </w:r>
      <w:r>
        <w:rPr>
          <w:i/>
          <w:sz w:val="28"/>
        </w:rPr>
        <w:t>realize</w:t>
      </w:r>
      <w:r>
        <w:rPr>
          <w:i/>
          <w:spacing w:val="-2"/>
          <w:sz w:val="28"/>
        </w:rPr>
        <w:t xml:space="preserve"> </w:t>
      </w:r>
      <w:r>
        <w:rPr>
          <w:i/>
          <w:sz w:val="28"/>
        </w:rPr>
        <w:t>that</w:t>
      </w:r>
      <w:r>
        <w:rPr>
          <w:i/>
          <w:spacing w:val="-1"/>
          <w:sz w:val="28"/>
        </w:rPr>
        <w:t xml:space="preserve"> </w:t>
      </w:r>
      <w:r>
        <w:rPr>
          <w:i/>
          <w:sz w:val="28"/>
        </w:rPr>
        <w:t>it’s</w:t>
      </w:r>
      <w:r>
        <w:rPr>
          <w:i/>
          <w:spacing w:val="-1"/>
          <w:sz w:val="28"/>
        </w:rPr>
        <w:t xml:space="preserve"> </w:t>
      </w:r>
      <w:r>
        <w:rPr>
          <w:i/>
          <w:sz w:val="28"/>
        </w:rPr>
        <w:t>not</w:t>
      </w:r>
      <w:r>
        <w:rPr>
          <w:i/>
          <w:spacing w:val="-3"/>
          <w:sz w:val="28"/>
        </w:rPr>
        <w:t xml:space="preserve"> </w:t>
      </w:r>
      <w:r>
        <w:rPr>
          <w:i/>
          <w:sz w:val="28"/>
        </w:rPr>
        <w:t>just</w:t>
      </w:r>
      <w:r>
        <w:rPr>
          <w:i/>
          <w:spacing w:val="-3"/>
          <w:sz w:val="28"/>
        </w:rPr>
        <w:t xml:space="preserve"> </w:t>
      </w:r>
      <w:r>
        <w:rPr>
          <w:i/>
          <w:sz w:val="28"/>
        </w:rPr>
        <w:t>going to affect us or our kids but the next seven generations, the hard things seem that much more worthwhile. It becomes natural to think more deeply and act more wisely about our choices and actions. We think more about what we say, how we spend our time, even what our thoughts are.</w:t>
      </w:r>
      <w:r>
        <w:rPr>
          <w:i/>
        </w:rPr>
        <w:t>”</w:t>
      </w:r>
    </w:p>
    <w:p w14:paraId="2E210B63" w14:textId="77777777" w:rsidR="00A15328" w:rsidRDefault="002C52BD">
      <w:pPr>
        <w:spacing w:before="163"/>
        <w:ind w:left="560"/>
        <w:rPr>
          <w:b/>
          <w:i/>
          <w:sz w:val="28"/>
        </w:rPr>
      </w:pPr>
      <w:r>
        <w:rPr>
          <w:b/>
          <w:i/>
          <w:sz w:val="28"/>
        </w:rPr>
        <w:t>Source:</w:t>
      </w:r>
      <w:r>
        <w:rPr>
          <w:b/>
          <w:i/>
          <w:spacing w:val="-7"/>
          <w:sz w:val="28"/>
        </w:rPr>
        <w:t xml:space="preserve"> </w:t>
      </w:r>
      <w:r>
        <w:rPr>
          <w:b/>
          <w:i/>
          <w:sz w:val="28"/>
        </w:rPr>
        <w:t>Book</w:t>
      </w:r>
      <w:r>
        <w:rPr>
          <w:b/>
          <w:i/>
          <w:spacing w:val="-5"/>
          <w:sz w:val="28"/>
        </w:rPr>
        <w:t xml:space="preserve"> </w:t>
      </w:r>
      <w:r>
        <w:rPr>
          <w:b/>
          <w:i/>
          <w:sz w:val="28"/>
        </w:rPr>
        <w:t>“Built</w:t>
      </w:r>
      <w:r>
        <w:rPr>
          <w:b/>
          <w:i/>
          <w:spacing w:val="-6"/>
          <w:sz w:val="28"/>
        </w:rPr>
        <w:t xml:space="preserve"> </w:t>
      </w:r>
      <w:r>
        <w:rPr>
          <w:b/>
          <w:i/>
          <w:sz w:val="28"/>
        </w:rPr>
        <w:t>to</w:t>
      </w:r>
      <w:r>
        <w:rPr>
          <w:b/>
          <w:i/>
          <w:spacing w:val="-4"/>
          <w:sz w:val="28"/>
        </w:rPr>
        <w:t xml:space="preserve"> </w:t>
      </w:r>
      <w:r>
        <w:rPr>
          <w:b/>
          <w:i/>
          <w:sz w:val="28"/>
        </w:rPr>
        <w:t>last”</w:t>
      </w:r>
      <w:r>
        <w:rPr>
          <w:b/>
          <w:i/>
          <w:spacing w:val="-4"/>
          <w:sz w:val="28"/>
        </w:rPr>
        <w:t xml:space="preserve"> </w:t>
      </w:r>
      <w:r>
        <w:rPr>
          <w:b/>
          <w:i/>
          <w:sz w:val="28"/>
        </w:rPr>
        <w:t>by</w:t>
      </w:r>
      <w:r>
        <w:rPr>
          <w:b/>
          <w:i/>
          <w:spacing w:val="-3"/>
          <w:sz w:val="28"/>
        </w:rPr>
        <w:t xml:space="preserve"> </w:t>
      </w:r>
      <w:r>
        <w:rPr>
          <w:b/>
          <w:i/>
          <w:sz w:val="28"/>
        </w:rPr>
        <w:t>Keith</w:t>
      </w:r>
      <w:r>
        <w:rPr>
          <w:b/>
          <w:i/>
          <w:spacing w:val="-4"/>
          <w:sz w:val="28"/>
        </w:rPr>
        <w:t xml:space="preserve"> </w:t>
      </w:r>
      <w:r>
        <w:rPr>
          <w:b/>
          <w:i/>
          <w:sz w:val="28"/>
        </w:rPr>
        <w:t>Callahan.</w:t>
      </w:r>
      <w:r>
        <w:rPr>
          <w:b/>
          <w:i/>
          <w:spacing w:val="-5"/>
          <w:sz w:val="28"/>
        </w:rPr>
        <w:t xml:space="preserve"> </w:t>
      </w:r>
      <w:r>
        <w:rPr>
          <w:b/>
          <w:i/>
          <w:sz w:val="28"/>
        </w:rPr>
        <w:t>Chapter</w:t>
      </w:r>
      <w:r>
        <w:rPr>
          <w:b/>
          <w:i/>
          <w:spacing w:val="-5"/>
          <w:sz w:val="28"/>
        </w:rPr>
        <w:t xml:space="preserve"> </w:t>
      </w:r>
      <w:r>
        <w:rPr>
          <w:b/>
          <w:i/>
          <w:sz w:val="28"/>
        </w:rPr>
        <w:t>2</w:t>
      </w:r>
      <w:r>
        <w:rPr>
          <w:b/>
          <w:i/>
          <w:spacing w:val="-5"/>
          <w:sz w:val="28"/>
        </w:rPr>
        <w:t xml:space="preserve"> </w:t>
      </w:r>
      <w:r>
        <w:rPr>
          <w:b/>
          <w:i/>
          <w:sz w:val="28"/>
        </w:rPr>
        <w:t>Pages</w:t>
      </w:r>
      <w:r>
        <w:rPr>
          <w:b/>
          <w:i/>
          <w:spacing w:val="-4"/>
          <w:sz w:val="28"/>
        </w:rPr>
        <w:t xml:space="preserve"> </w:t>
      </w:r>
      <w:r>
        <w:rPr>
          <w:b/>
          <w:i/>
          <w:sz w:val="28"/>
        </w:rPr>
        <w:t>14-</w:t>
      </w:r>
      <w:r>
        <w:rPr>
          <w:b/>
          <w:i/>
          <w:spacing w:val="-5"/>
          <w:sz w:val="28"/>
        </w:rPr>
        <w:t>15</w:t>
      </w:r>
    </w:p>
    <w:p w14:paraId="44BEA357" w14:textId="77777777" w:rsidR="00A15328" w:rsidRDefault="00A15328">
      <w:pPr>
        <w:pStyle w:val="BodyText"/>
        <w:rPr>
          <w:b/>
          <w:i/>
          <w:sz w:val="20"/>
        </w:rPr>
      </w:pPr>
    </w:p>
    <w:p w14:paraId="608D1A4B" w14:textId="77777777" w:rsidR="00A15328" w:rsidRDefault="002C52BD">
      <w:pPr>
        <w:pStyle w:val="BodyText"/>
        <w:spacing w:before="4"/>
        <w:rPr>
          <w:b/>
          <w:i/>
          <w:sz w:val="14"/>
        </w:rPr>
      </w:pPr>
      <w:r>
        <w:rPr>
          <w:noProof/>
        </w:rPr>
        <mc:AlternateContent>
          <mc:Choice Requires="wps">
            <w:drawing>
              <wp:anchor distT="0" distB="0" distL="0" distR="0" simplePos="0" relativeHeight="487604224" behindDoc="1" locked="0" layoutInCell="1" allowOverlap="1" wp14:anchorId="7AFA6CAB" wp14:editId="7427D0A2">
                <wp:simplePos x="0" y="0"/>
                <wp:positionH relativeFrom="page">
                  <wp:posOffset>914578</wp:posOffset>
                </wp:positionH>
                <wp:positionV relativeFrom="paragraph">
                  <wp:posOffset>126711</wp:posOffset>
                </wp:positionV>
                <wp:extent cx="593915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95C240B" id="Graphic 52" o:spid="_x0000_s1026" style="position:absolute;margin-left:1in;margin-top:10pt;width:467.6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IJMnITdAAAACgEAAA8AAABkcnMvZG93bnJldi54bWxMj81OwzAQhO9IvIO1SNyo&#10;0zTiJ8SpKBIXJCQIHMrNjU0cEa+jeNOat2dzguPsjma+qbbJD+Jop9gHVLBeZSAstsH02Cn4eH+6&#10;ugURSaPRQ0Cr4MdG2NbnZ5UuTTjhmz021AkOwVhqBY5oLKWMrbNex1UYLfLvK0xeE8upk2bSJw73&#10;g8yz7Fp63SM3OD3aR2fb72b2CtKmyefX3Zpe9p8kd6nQe3TPSl1epId7EGQT/ZlhwWd0qJnpEGY0&#10;UQysi4K3kAKuAbEYspu7DYjDcslB1pX8P6H+BQAA//8DAFBLAQItABQABgAIAAAAIQC2gziS/gAA&#10;AOEBAAATAAAAAAAAAAAAAAAAAAAAAABbQ29udGVudF9UeXBlc10ueG1sUEsBAi0AFAAGAAgAAAAh&#10;ADj9If/WAAAAlAEAAAsAAAAAAAAAAAAAAAAALwEAAF9yZWxzLy5yZWxzUEsBAi0AFAAGAAgAAAAh&#10;AAKa8ZkWAgAAWwQAAA4AAAAAAAAAAAAAAAAALgIAAGRycy9lMm9Eb2MueG1sUEsBAi0AFAAGAAgA&#10;AAAhAIJMnITdAAAACgEAAA8AAAAAAAAAAAAAAAAAcAQAAGRycy9kb3ducmV2LnhtbFBLBQYAAAAA&#10;BAAEAPMAAAB6BQAAAAA=&#10;" path="m,l5938797,e" filled="f" strokeweight=".33131mm">
                <v:stroke dashstyle="dash"/>
                <v:path arrowok="t"/>
                <w10:wrap type="topAndBottom" anchorx="page"/>
              </v:shape>
            </w:pict>
          </mc:Fallback>
        </mc:AlternateContent>
      </w:r>
    </w:p>
    <w:p w14:paraId="20369959" w14:textId="77777777" w:rsidR="00A15328" w:rsidRDefault="00A15328">
      <w:pPr>
        <w:pStyle w:val="BodyText"/>
        <w:spacing w:before="2"/>
        <w:rPr>
          <w:b/>
          <w:i/>
        </w:rPr>
      </w:pPr>
    </w:p>
    <w:p w14:paraId="69A5A699" w14:textId="77777777" w:rsidR="00A15328" w:rsidRDefault="002C52BD">
      <w:pPr>
        <w:pStyle w:val="Heading4"/>
      </w:pPr>
      <w:r>
        <w:t>Mentorship</w:t>
      </w:r>
      <w:r>
        <w:rPr>
          <w:spacing w:val="-10"/>
        </w:rPr>
        <w:t xml:space="preserve"> </w:t>
      </w:r>
      <w:r>
        <w:t>works</w:t>
      </w:r>
      <w:r>
        <w:rPr>
          <w:spacing w:val="-7"/>
        </w:rPr>
        <w:t xml:space="preserve"> </w:t>
      </w:r>
      <w:r>
        <w:t>when</w:t>
      </w:r>
      <w:r>
        <w:rPr>
          <w:spacing w:val="-10"/>
        </w:rPr>
        <w:t xml:space="preserve"> </w:t>
      </w:r>
      <w:r>
        <w:t>we</w:t>
      </w:r>
      <w:r>
        <w:rPr>
          <w:spacing w:val="-6"/>
        </w:rPr>
        <w:t xml:space="preserve"> </w:t>
      </w:r>
      <w:r>
        <w:t>have</w:t>
      </w:r>
      <w:r>
        <w:rPr>
          <w:spacing w:val="-9"/>
        </w:rPr>
        <w:t xml:space="preserve"> </w:t>
      </w:r>
      <w:r>
        <w:t>created</w:t>
      </w:r>
      <w:r>
        <w:rPr>
          <w:spacing w:val="-10"/>
        </w:rPr>
        <w:t xml:space="preserve"> </w:t>
      </w:r>
      <w:r>
        <w:t>a</w:t>
      </w:r>
      <w:r>
        <w:rPr>
          <w:spacing w:val="-8"/>
        </w:rPr>
        <w:t xml:space="preserve"> </w:t>
      </w:r>
      <w:r>
        <w:t>solid</w:t>
      </w:r>
      <w:r>
        <w:rPr>
          <w:spacing w:val="-10"/>
        </w:rPr>
        <w:t xml:space="preserve"> </w:t>
      </w:r>
      <w:r>
        <w:rPr>
          <w:spacing w:val="-2"/>
        </w:rPr>
        <w:t>foundation.</w:t>
      </w:r>
    </w:p>
    <w:p w14:paraId="12F52F6D" w14:textId="77777777" w:rsidR="00A15328" w:rsidRDefault="002C52BD">
      <w:pPr>
        <w:pStyle w:val="BodyText"/>
        <w:spacing w:before="257" w:line="300" w:lineRule="auto"/>
        <w:ind w:left="560" w:right="451"/>
      </w:pPr>
      <w:r>
        <w:t>Evangelism is mentorship. Church culture can only thrive in evangelism when people are trained as teachers, as leaders, as workers, as event organizers...in outreach. This involves mentorship. A man can break a stick, even two, but a dozen</w:t>
      </w:r>
      <w:r>
        <w:rPr>
          <w:spacing w:val="-2"/>
        </w:rPr>
        <w:t xml:space="preserve"> </w:t>
      </w:r>
      <w:r>
        <w:t>sticks...are</w:t>
      </w:r>
      <w:r>
        <w:rPr>
          <w:spacing w:val="-4"/>
        </w:rPr>
        <w:t xml:space="preserve"> </w:t>
      </w:r>
      <w:r>
        <w:t>harder</w:t>
      </w:r>
      <w:r>
        <w:rPr>
          <w:spacing w:val="-3"/>
        </w:rPr>
        <w:t xml:space="preserve"> </w:t>
      </w:r>
      <w:r>
        <w:t>to</w:t>
      </w:r>
      <w:r>
        <w:rPr>
          <w:spacing w:val="-3"/>
        </w:rPr>
        <w:t xml:space="preserve"> </w:t>
      </w:r>
      <w:r>
        <w:t>break</w:t>
      </w:r>
      <w:r>
        <w:rPr>
          <w:spacing w:val="-4"/>
        </w:rPr>
        <w:t xml:space="preserve"> </w:t>
      </w:r>
      <w:r>
        <w:t>in</w:t>
      </w:r>
      <w:r>
        <w:rPr>
          <w:spacing w:val="-5"/>
        </w:rPr>
        <w:t xml:space="preserve"> </w:t>
      </w:r>
      <w:r>
        <w:t>half.</w:t>
      </w:r>
      <w:r>
        <w:rPr>
          <w:spacing w:val="-2"/>
        </w:rPr>
        <w:t xml:space="preserve"> </w:t>
      </w:r>
      <w:r>
        <w:t>A</w:t>
      </w:r>
      <w:r>
        <w:rPr>
          <w:spacing w:val="-3"/>
        </w:rPr>
        <w:t xml:space="preserve"> </w:t>
      </w:r>
      <w:r>
        <w:t>group</w:t>
      </w:r>
      <w:r>
        <w:rPr>
          <w:spacing w:val="-2"/>
        </w:rPr>
        <w:t xml:space="preserve"> </w:t>
      </w:r>
      <w:r>
        <w:t>of</w:t>
      </w:r>
      <w:r>
        <w:rPr>
          <w:spacing w:val="-3"/>
        </w:rPr>
        <w:t xml:space="preserve"> </w:t>
      </w:r>
      <w:r>
        <w:t>leaders</w:t>
      </w:r>
      <w:r>
        <w:rPr>
          <w:spacing w:val="-3"/>
        </w:rPr>
        <w:t xml:space="preserve"> </w:t>
      </w:r>
      <w:r>
        <w:t>endures</w:t>
      </w:r>
      <w:r>
        <w:rPr>
          <w:spacing w:val="-3"/>
        </w:rPr>
        <w:t xml:space="preserve"> </w:t>
      </w:r>
      <w:r>
        <w:t>longer</w:t>
      </w:r>
      <w:r>
        <w:rPr>
          <w:spacing w:val="-3"/>
        </w:rPr>
        <w:t xml:space="preserve"> </w:t>
      </w:r>
      <w:r>
        <w:t>than one saint who is carrying the whole load.</w:t>
      </w:r>
    </w:p>
    <w:p w14:paraId="63291507" w14:textId="77777777" w:rsidR="00A15328" w:rsidRDefault="002C52BD">
      <w:pPr>
        <w:pStyle w:val="BodyText"/>
        <w:spacing w:before="161" w:line="300" w:lineRule="auto"/>
        <w:ind w:left="559" w:right="451"/>
      </w:pPr>
      <w:r>
        <w:t>A church that has one person carrying the burden for all in outreach will falter when that individual who carries the burden stumbles, (moves, is sick, is on vacation, is out of town, is overwhelmed, etc.) A church leadership (elders, preacher, etc.) within a church that equips many through regular supportive training/mentorship</w:t>
      </w:r>
      <w:r>
        <w:rPr>
          <w:spacing w:val="-5"/>
        </w:rPr>
        <w:t xml:space="preserve"> </w:t>
      </w:r>
      <w:r>
        <w:t>(in</w:t>
      </w:r>
      <w:r>
        <w:rPr>
          <w:spacing w:val="-3"/>
        </w:rPr>
        <w:t xml:space="preserve"> </w:t>
      </w:r>
      <w:r>
        <w:t>evangelism)</w:t>
      </w:r>
      <w:r>
        <w:rPr>
          <w:spacing w:val="-3"/>
        </w:rPr>
        <w:t xml:space="preserve"> </w:t>
      </w:r>
      <w:r>
        <w:t>will</w:t>
      </w:r>
      <w:r>
        <w:rPr>
          <w:spacing w:val="-4"/>
        </w:rPr>
        <w:t xml:space="preserve"> </w:t>
      </w:r>
      <w:r>
        <w:t>foster</w:t>
      </w:r>
      <w:r>
        <w:rPr>
          <w:spacing w:val="-4"/>
        </w:rPr>
        <w:t xml:space="preserve"> </w:t>
      </w:r>
      <w:r>
        <w:t>church</w:t>
      </w:r>
      <w:r>
        <w:rPr>
          <w:spacing w:val="-3"/>
        </w:rPr>
        <w:t xml:space="preserve"> </w:t>
      </w:r>
      <w:r>
        <w:t>growth</w:t>
      </w:r>
      <w:r>
        <w:rPr>
          <w:spacing w:val="-3"/>
        </w:rPr>
        <w:t xml:space="preserve"> </w:t>
      </w:r>
      <w:r>
        <w:t>in</w:t>
      </w:r>
      <w:r>
        <w:rPr>
          <w:spacing w:val="-6"/>
        </w:rPr>
        <w:t xml:space="preserve"> </w:t>
      </w:r>
      <w:r>
        <w:t>the</w:t>
      </w:r>
      <w:r>
        <w:rPr>
          <w:spacing w:val="-5"/>
        </w:rPr>
        <w:t xml:space="preserve"> </w:t>
      </w:r>
      <w:r>
        <w:t>long</w:t>
      </w:r>
      <w:r>
        <w:rPr>
          <w:spacing w:val="-5"/>
        </w:rPr>
        <w:t xml:space="preserve"> </w:t>
      </w:r>
      <w:r>
        <w:t>term.</w:t>
      </w:r>
    </w:p>
    <w:p w14:paraId="3A18A2BB" w14:textId="77777777" w:rsidR="00A15328" w:rsidRDefault="00A15328">
      <w:pPr>
        <w:spacing w:line="300" w:lineRule="auto"/>
        <w:sectPr w:rsidR="00A15328" w:rsidSect="005F3759">
          <w:footerReference w:type="default" r:id="rId137"/>
          <w:pgSz w:w="12240" w:h="15840"/>
          <w:pgMar w:top="960" w:right="1100" w:bottom="280" w:left="880" w:header="782" w:footer="0" w:gutter="0"/>
          <w:cols w:space="720"/>
        </w:sectPr>
      </w:pPr>
    </w:p>
    <w:p w14:paraId="5E27BD11" w14:textId="77777777" w:rsidR="00A15328" w:rsidRDefault="00A15328">
      <w:pPr>
        <w:pStyle w:val="BodyText"/>
        <w:rPr>
          <w:sz w:val="20"/>
        </w:rPr>
      </w:pPr>
    </w:p>
    <w:p w14:paraId="358D2CEA" w14:textId="77777777" w:rsidR="00A15328" w:rsidRDefault="002C52BD">
      <w:pPr>
        <w:pStyle w:val="BodyText"/>
        <w:spacing w:before="221" w:line="300" w:lineRule="auto"/>
        <w:ind w:left="560" w:right="411"/>
      </w:pPr>
      <w:r>
        <w:rPr>
          <w:b/>
        </w:rPr>
        <w:t xml:space="preserve">Be alert for opportunities: </w:t>
      </w:r>
      <w:r>
        <w:t>If you see a young college man with the potential to teach, use him. If you see an older woman with a warm caring heart, (in how she interacts</w:t>
      </w:r>
      <w:r>
        <w:rPr>
          <w:spacing w:val="-3"/>
        </w:rPr>
        <w:t xml:space="preserve"> </w:t>
      </w:r>
      <w:r>
        <w:t>with</w:t>
      </w:r>
      <w:r>
        <w:rPr>
          <w:spacing w:val="-5"/>
        </w:rPr>
        <w:t xml:space="preserve"> </w:t>
      </w:r>
      <w:r>
        <w:t>people),</w:t>
      </w:r>
      <w:r>
        <w:rPr>
          <w:spacing w:val="-4"/>
        </w:rPr>
        <w:t xml:space="preserve"> </w:t>
      </w:r>
      <w:r>
        <w:t>get</w:t>
      </w:r>
      <w:r>
        <w:rPr>
          <w:spacing w:val="-4"/>
        </w:rPr>
        <w:t xml:space="preserve"> </w:t>
      </w:r>
      <w:r>
        <w:t>her</w:t>
      </w:r>
      <w:r>
        <w:rPr>
          <w:spacing w:val="-3"/>
        </w:rPr>
        <w:t xml:space="preserve"> </w:t>
      </w:r>
      <w:r>
        <w:t>involved</w:t>
      </w:r>
      <w:r>
        <w:rPr>
          <w:spacing w:val="-2"/>
        </w:rPr>
        <w:t xml:space="preserve"> </w:t>
      </w:r>
      <w:r>
        <w:t>with</w:t>
      </w:r>
      <w:r>
        <w:rPr>
          <w:spacing w:val="-2"/>
        </w:rPr>
        <w:t xml:space="preserve"> </w:t>
      </w:r>
      <w:r>
        <w:t>the</w:t>
      </w:r>
      <w:r>
        <w:rPr>
          <w:spacing w:val="-4"/>
        </w:rPr>
        <w:t xml:space="preserve"> </w:t>
      </w:r>
      <w:r>
        <w:t>new</w:t>
      </w:r>
      <w:r>
        <w:rPr>
          <w:spacing w:val="-3"/>
        </w:rPr>
        <w:t xml:space="preserve"> </w:t>
      </w:r>
      <w:r>
        <w:t>converts.</w:t>
      </w:r>
      <w:r>
        <w:rPr>
          <w:spacing w:val="-2"/>
        </w:rPr>
        <w:t xml:space="preserve"> </w:t>
      </w:r>
      <w:r>
        <w:t>If</w:t>
      </w:r>
      <w:r>
        <w:rPr>
          <w:spacing w:val="-3"/>
        </w:rPr>
        <w:t xml:space="preserve"> </w:t>
      </w:r>
      <w:r>
        <w:t>you</w:t>
      </w:r>
      <w:r>
        <w:rPr>
          <w:spacing w:val="-2"/>
        </w:rPr>
        <w:t xml:space="preserve"> </w:t>
      </w:r>
      <w:r>
        <w:t>see</w:t>
      </w:r>
      <w:r>
        <w:rPr>
          <w:spacing w:val="-4"/>
        </w:rPr>
        <w:t xml:space="preserve"> </w:t>
      </w:r>
      <w:r>
        <w:t>a</w:t>
      </w:r>
      <w:r>
        <w:rPr>
          <w:spacing w:val="-4"/>
        </w:rPr>
        <w:t xml:space="preserve"> </w:t>
      </w:r>
      <w:r>
        <w:t xml:space="preserve">family given to hospitality, encourage them to open up their homes for Bible study. If you see an older person who wants to help with teaching a class, get him/her </w:t>
      </w:r>
      <w:r>
        <w:rPr>
          <w:spacing w:val="-2"/>
        </w:rPr>
        <w:t>involved.</w:t>
      </w:r>
    </w:p>
    <w:p w14:paraId="0400CA87" w14:textId="77777777" w:rsidR="00A15328" w:rsidRDefault="002C52BD">
      <w:pPr>
        <w:pStyle w:val="BodyText"/>
        <w:spacing w:before="160" w:line="300" w:lineRule="auto"/>
        <w:ind w:left="560" w:right="451"/>
      </w:pPr>
      <w:r>
        <w:t>If you know of a brother who was getting events together in the past, ask "how can we support such future work?" If you see a young girl or boy that shows interest, (in outreach work) get them involved in evangelism, (with the parent's permission). The younger they start the more evangelism will become a part of their</w:t>
      </w:r>
      <w:r>
        <w:rPr>
          <w:spacing w:val="-3"/>
        </w:rPr>
        <w:t xml:space="preserve"> </w:t>
      </w:r>
      <w:r>
        <w:t>divine</w:t>
      </w:r>
      <w:r>
        <w:rPr>
          <w:spacing w:val="-4"/>
        </w:rPr>
        <w:t xml:space="preserve"> </w:t>
      </w:r>
      <w:r>
        <w:t>DNA</w:t>
      </w:r>
      <w:r>
        <w:rPr>
          <w:spacing w:val="-3"/>
        </w:rPr>
        <w:t xml:space="preserve"> </w:t>
      </w:r>
      <w:r>
        <w:t>in</w:t>
      </w:r>
      <w:r>
        <w:rPr>
          <w:spacing w:val="-2"/>
        </w:rPr>
        <w:t xml:space="preserve"> </w:t>
      </w:r>
      <w:r>
        <w:t>their</w:t>
      </w:r>
      <w:r>
        <w:rPr>
          <w:spacing w:val="-3"/>
        </w:rPr>
        <w:t xml:space="preserve"> </w:t>
      </w:r>
      <w:r>
        <w:t>adult</w:t>
      </w:r>
      <w:r>
        <w:rPr>
          <w:spacing w:val="-4"/>
        </w:rPr>
        <w:t xml:space="preserve"> </w:t>
      </w:r>
      <w:r>
        <w:t>lives.</w:t>
      </w:r>
      <w:r>
        <w:rPr>
          <w:spacing w:val="-1"/>
        </w:rPr>
        <w:t xml:space="preserve"> </w:t>
      </w:r>
      <w:r>
        <w:t>Young</w:t>
      </w:r>
      <w:r>
        <w:rPr>
          <w:spacing w:val="-4"/>
        </w:rPr>
        <w:t xml:space="preserve"> </w:t>
      </w:r>
      <w:r>
        <w:t>people</w:t>
      </w:r>
      <w:r>
        <w:rPr>
          <w:spacing w:val="-4"/>
        </w:rPr>
        <w:t xml:space="preserve"> </w:t>
      </w:r>
      <w:r>
        <w:t>are</w:t>
      </w:r>
      <w:r>
        <w:rPr>
          <w:spacing w:val="-4"/>
        </w:rPr>
        <w:t xml:space="preserve"> </w:t>
      </w:r>
      <w:r>
        <w:t>the</w:t>
      </w:r>
      <w:r>
        <w:rPr>
          <w:spacing w:val="-4"/>
        </w:rPr>
        <w:t xml:space="preserve"> </w:t>
      </w:r>
      <w:r>
        <w:t>easiest</w:t>
      </w:r>
      <w:r>
        <w:rPr>
          <w:spacing w:val="-4"/>
        </w:rPr>
        <w:t xml:space="preserve"> </w:t>
      </w:r>
      <w:r>
        <w:t>to</w:t>
      </w:r>
      <w:r>
        <w:rPr>
          <w:spacing w:val="-3"/>
        </w:rPr>
        <w:t xml:space="preserve"> </w:t>
      </w:r>
      <w:r>
        <w:t>mold.</w:t>
      </w:r>
      <w:r>
        <w:rPr>
          <w:spacing w:val="-5"/>
        </w:rPr>
        <w:t xml:space="preserve"> </w:t>
      </w:r>
      <w:r>
        <w:t>Never underestimate the ability you have to help such people grow. Many of them are looking for role models and for greater purpose in their lives.</w:t>
      </w:r>
    </w:p>
    <w:p w14:paraId="2D665564" w14:textId="77777777" w:rsidR="00A15328" w:rsidRDefault="002C52BD">
      <w:pPr>
        <w:spacing w:before="160" w:line="302" w:lineRule="auto"/>
        <w:ind w:left="560" w:right="451"/>
        <w:rPr>
          <w:b/>
          <w:sz w:val="28"/>
        </w:rPr>
      </w:pPr>
      <w:r>
        <w:rPr>
          <w:i/>
          <w:sz w:val="28"/>
        </w:rPr>
        <w:t>Here</w:t>
      </w:r>
      <w:r>
        <w:rPr>
          <w:i/>
          <w:spacing w:val="-3"/>
          <w:sz w:val="28"/>
        </w:rPr>
        <w:t xml:space="preserve"> </w:t>
      </w:r>
      <w:r>
        <w:rPr>
          <w:i/>
          <w:sz w:val="28"/>
        </w:rPr>
        <w:t>is</w:t>
      </w:r>
      <w:r>
        <w:rPr>
          <w:i/>
          <w:spacing w:val="-2"/>
          <w:sz w:val="28"/>
        </w:rPr>
        <w:t xml:space="preserve"> </w:t>
      </w:r>
      <w:r>
        <w:rPr>
          <w:i/>
          <w:sz w:val="28"/>
        </w:rPr>
        <w:t>a</w:t>
      </w:r>
      <w:r>
        <w:rPr>
          <w:i/>
          <w:spacing w:val="-4"/>
          <w:sz w:val="28"/>
        </w:rPr>
        <w:t xml:space="preserve"> </w:t>
      </w:r>
      <w:r>
        <w:rPr>
          <w:i/>
          <w:sz w:val="28"/>
        </w:rPr>
        <w:t>quote</w:t>
      </w:r>
      <w:r>
        <w:rPr>
          <w:i/>
          <w:spacing w:val="-3"/>
          <w:sz w:val="28"/>
        </w:rPr>
        <w:t xml:space="preserve"> </w:t>
      </w:r>
      <w:r>
        <w:rPr>
          <w:i/>
          <w:sz w:val="28"/>
        </w:rPr>
        <w:t>that</w:t>
      </w:r>
      <w:r>
        <w:rPr>
          <w:i/>
          <w:spacing w:val="-4"/>
          <w:sz w:val="28"/>
        </w:rPr>
        <w:t xml:space="preserve"> </w:t>
      </w:r>
      <w:r>
        <w:rPr>
          <w:i/>
          <w:sz w:val="28"/>
        </w:rPr>
        <w:t>fits</w:t>
      </w:r>
      <w:r>
        <w:rPr>
          <w:i/>
          <w:spacing w:val="-2"/>
          <w:sz w:val="28"/>
        </w:rPr>
        <w:t xml:space="preserve"> </w:t>
      </w:r>
      <w:r>
        <w:rPr>
          <w:i/>
          <w:sz w:val="28"/>
        </w:rPr>
        <w:t>with</w:t>
      </w:r>
      <w:r>
        <w:rPr>
          <w:i/>
          <w:spacing w:val="-4"/>
          <w:sz w:val="28"/>
        </w:rPr>
        <w:t xml:space="preserve"> </w:t>
      </w:r>
      <w:r>
        <w:rPr>
          <w:i/>
          <w:sz w:val="28"/>
        </w:rPr>
        <w:t>this</w:t>
      </w:r>
      <w:r>
        <w:rPr>
          <w:i/>
          <w:spacing w:val="-2"/>
          <w:sz w:val="28"/>
        </w:rPr>
        <w:t xml:space="preserve"> </w:t>
      </w:r>
      <w:r>
        <w:rPr>
          <w:i/>
          <w:sz w:val="28"/>
        </w:rPr>
        <w:t>theme:</w:t>
      </w:r>
      <w:r>
        <w:rPr>
          <w:i/>
          <w:spacing w:val="-4"/>
          <w:sz w:val="28"/>
        </w:rPr>
        <w:t xml:space="preserve"> </w:t>
      </w:r>
      <w:r>
        <w:rPr>
          <w:b/>
          <w:i/>
          <w:sz w:val="28"/>
        </w:rPr>
        <w:t>“Leadership</w:t>
      </w:r>
      <w:r>
        <w:rPr>
          <w:b/>
          <w:i/>
          <w:spacing w:val="-3"/>
          <w:sz w:val="28"/>
        </w:rPr>
        <w:t xml:space="preserve"> </w:t>
      </w:r>
      <w:r>
        <w:rPr>
          <w:b/>
          <w:i/>
          <w:sz w:val="28"/>
        </w:rPr>
        <w:t>is</w:t>
      </w:r>
      <w:r>
        <w:rPr>
          <w:b/>
          <w:i/>
          <w:spacing w:val="-4"/>
          <w:sz w:val="28"/>
        </w:rPr>
        <w:t xml:space="preserve"> </w:t>
      </w:r>
      <w:r>
        <w:rPr>
          <w:b/>
          <w:i/>
          <w:sz w:val="28"/>
        </w:rPr>
        <w:t>not</w:t>
      </w:r>
      <w:r>
        <w:rPr>
          <w:b/>
          <w:i/>
          <w:spacing w:val="-5"/>
          <w:sz w:val="28"/>
        </w:rPr>
        <w:t xml:space="preserve"> </w:t>
      </w:r>
      <w:r>
        <w:rPr>
          <w:b/>
          <w:i/>
          <w:sz w:val="28"/>
        </w:rPr>
        <w:t>about</w:t>
      </w:r>
      <w:r>
        <w:rPr>
          <w:b/>
          <w:i/>
          <w:spacing w:val="-2"/>
          <w:sz w:val="28"/>
        </w:rPr>
        <w:t xml:space="preserve"> </w:t>
      </w:r>
      <w:r>
        <w:rPr>
          <w:b/>
          <w:i/>
          <w:sz w:val="28"/>
        </w:rPr>
        <w:t>the</w:t>
      </w:r>
      <w:r>
        <w:rPr>
          <w:b/>
          <w:i/>
          <w:spacing w:val="-2"/>
          <w:sz w:val="28"/>
        </w:rPr>
        <w:t xml:space="preserve"> </w:t>
      </w:r>
      <w:r>
        <w:rPr>
          <w:b/>
          <w:i/>
          <w:sz w:val="28"/>
        </w:rPr>
        <w:t xml:space="preserve">next </w:t>
      </w:r>
      <w:proofErr w:type="gramStart"/>
      <w:r>
        <w:rPr>
          <w:b/>
          <w:i/>
          <w:sz w:val="28"/>
        </w:rPr>
        <w:t>election,</w:t>
      </w:r>
      <w:proofErr w:type="gramEnd"/>
      <w:r>
        <w:rPr>
          <w:b/>
          <w:i/>
          <w:sz w:val="28"/>
        </w:rPr>
        <w:t xml:space="preserve"> it’s about the next generation.” </w:t>
      </w:r>
      <w:r>
        <w:rPr>
          <w:b/>
          <w:sz w:val="28"/>
        </w:rPr>
        <w:t>- Simon Sinek Network</w:t>
      </w:r>
    </w:p>
    <w:p w14:paraId="49E6A795" w14:textId="77777777" w:rsidR="00A15328" w:rsidRDefault="002C52BD">
      <w:pPr>
        <w:pStyle w:val="Heading4"/>
        <w:spacing w:before="153"/>
      </w:pPr>
      <w:r>
        <w:t>The</w:t>
      </w:r>
      <w:r>
        <w:rPr>
          <w:spacing w:val="-7"/>
        </w:rPr>
        <w:t xml:space="preserve"> </w:t>
      </w:r>
      <w:r>
        <w:t>power</w:t>
      </w:r>
      <w:r>
        <w:rPr>
          <w:spacing w:val="-7"/>
        </w:rPr>
        <w:t xml:space="preserve"> </w:t>
      </w:r>
      <w:r>
        <w:t>of</w:t>
      </w:r>
      <w:r>
        <w:rPr>
          <w:spacing w:val="-4"/>
        </w:rPr>
        <w:t xml:space="preserve"> </w:t>
      </w:r>
      <w:r>
        <w:rPr>
          <w:spacing w:val="-2"/>
        </w:rPr>
        <w:t>mentorship/leadership.</w:t>
      </w:r>
    </w:p>
    <w:p w14:paraId="30B7D932" w14:textId="77777777" w:rsidR="00A15328" w:rsidRDefault="002C52BD">
      <w:pPr>
        <w:pStyle w:val="BodyText"/>
        <w:spacing w:before="257" w:line="300" w:lineRule="auto"/>
        <w:ind w:left="560" w:right="451"/>
      </w:pPr>
      <w:r>
        <w:t>When mentorship is done...personal accountability is created, and proactive behavior becomes a part of the church dynamic. Mentorship if done to foster growth in others... will cause an evangelism attitude to trickle down into all aspects</w:t>
      </w:r>
      <w:r>
        <w:rPr>
          <w:spacing w:val="-4"/>
        </w:rPr>
        <w:t xml:space="preserve"> </w:t>
      </w:r>
      <w:r>
        <w:t>of</w:t>
      </w:r>
      <w:r>
        <w:rPr>
          <w:spacing w:val="-4"/>
        </w:rPr>
        <w:t xml:space="preserve"> </w:t>
      </w:r>
      <w:r>
        <w:t>the</w:t>
      </w:r>
      <w:r>
        <w:rPr>
          <w:spacing w:val="-5"/>
        </w:rPr>
        <w:t xml:space="preserve"> </w:t>
      </w:r>
      <w:r>
        <w:t>church.</w:t>
      </w:r>
      <w:r>
        <w:rPr>
          <w:spacing w:val="-3"/>
        </w:rPr>
        <w:t xml:space="preserve"> </w:t>
      </w:r>
      <w:r>
        <w:t>Mentorship</w:t>
      </w:r>
      <w:r>
        <w:rPr>
          <w:spacing w:val="-3"/>
        </w:rPr>
        <w:t xml:space="preserve"> </w:t>
      </w:r>
      <w:r>
        <w:t>is</w:t>
      </w:r>
      <w:r>
        <w:rPr>
          <w:spacing w:val="-4"/>
        </w:rPr>
        <w:t xml:space="preserve"> </w:t>
      </w:r>
      <w:r>
        <w:t>fundamental</w:t>
      </w:r>
      <w:r>
        <w:rPr>
          <w:spacing w:val="-4"/>
        </w:rPr>
        <w:t xml:space="preserve"> </w:t>
      </w:r>
      <w:r>
        <w:t>in</w:t>
      </w:r>
      <w:r>
        <w:rPr>
          <w:spacing w:val="-3"/>
        </w:rPr>
        <w:t xml:space="preserve"> </w:t>
      </w:r>
      <w:r>
        <w:t>getting</w:t>
      </w:r>
      <w:r>
        <w:rPr>
          <w:spacing w:val="-5"/>
        </w:rPr>
        <w:t xml:space="preserve"> </w:t>
      </w:r>
      <w:r>
        <w:t>people</w:t>
      </w:r>
      <w:r>
        <w:rPr>
          <w:spacing w:val="-5"/>
        </w:rPr>
        <w:t xml:space="preserve"> </w:t>
      </w:r>
      <w:r>
        <w:t>invested</w:t>
      </w:r>
      <w:r>
        <w:rPr>
          <w:spacing w:val="-3"/>
        </w:rPr>
        <w:t xml:space="preserve"> </w:t>
      </w:r>
      <w:r>
        <w:t>(in outreach) and in getting people growing/maturing...in His work.</w:t>
      </w:r>
    </w:p>
    <w:p w14:paraId="18141361" w14:textId="77777777" w:rsidR="00A15328" w:rsidRDefault="002C52BD">
      <w:pPr>
        <w:pStyle w:val="BodyText"/>
        <w:spacing w:before="160" w:line="300" w:lineRule="auto"/>
        <w:ind w:left="559" w:right="411"/>
        <w:rPr>
          <w:b/>
        </w:rPr>
      </w:pPr>
      <w:r>
        <w:t>Imparting Biblical-based truths as mere words will build a weak foundation. Imparting</w:t>
      </w:r>
      <w:r>
        <w:rPr>
          <w:spacing w:val="-6"/>
        </w:rPr>
        <w:t xml:space="preserve"> </w:t>
      </w:r>
      <w:r>
        <w:t>Bible-based</w:t>
      </w:r>
      <w:r>
        <w:rPr>
          <w:spacing w:val="-2"/>
        </w:rPr>
        <w:t xml:space="preserve"> </w:t>
      </w:r>
      <w:r>
        <w:t>truths</w:t>
      </w:r>
      <w:r>
        <w:rPr>
          <w:spacing w:val="-3"/>
        </w:rPr>
        <w:t xml:space="preserve"> </w:t>
      </w:r>
      <w:r>
        <w:t>as</w:t>
      </w:r>
      <w:r>
        <w:rPr>
          <w:spacing w:val="-3"/>
        </w:rPr>
        <w:t xml:space="preserve"> </w:t>
      </w:r>
      <w:r>
        <w:t>actions</w:t>
      </w:r>
      <w:r>
        <w:rPr>
          <w:spacing w:val="-3"/>
        </w:rPr>
        <w:t xml:space="preserve"> </w:t>
      </w:r>
      <w:r>
        <w:t>through</w:t>
      </w:r>
      <w:r>
        <w:rPr>
          <w:spacing w:val="-4"/>
        </w:rPr>
        <w:t xml:space="preserve"> </w:t>
      </w:r>
      <w:r>
        <w:t>discipling</w:t>
      </w:r>
      <w:r>
        <w:rPr>
          <w:spacing w:val="-4"/>
        </w:rPr>
        <w:t xml:space="preserve"> </w:t>
      </w:r>
      <w:r>
        <w:t>people</w:t>
      </w:r>
      <w:r>
        <w:rPr>
          <w:spacing w:val="-4"/>
        </w:rPr>
        <w:t xml:space="preserve"> </w:t>
      </w:r>
      <w:r>
        <w:t>into</w:t>
      </w:r>
      <w:r>
        <w:rPr>
          <w:spacing w:val="-3"/>
        </w:rPr>
        <w:t xml:space="preserve"> </w:t>
      </w:r>
      <w:r>
        <w:t>the</w:t>
      </w:r>
      <w:r>
        <w:rPr>
          <w:spacing w:val="-6"/>
        </w:rPr>
        <w:t xml:space="preserve"> </w:t>
      </w:r>
      <w:r>
        <w:t>ways</w:t>
      </w:r>
      <w:r>
        <w:rPr>
          <w:spacing w:val="-3"/>
        </w:rPr>
        <w:t xml:space="preserve"> </w:t>
      </w:r>
      <w:r>
        <w:t xml:space="preserve">of the Master, will build a sure foundation upon the Rock. </w:t>
      </w:r>
      <w:r>
        <w:rPr>
          <w:b/>
        </w:rPr>
        <w:t>(Matthew 7:24-27)</w:t>
      </w:r>
    </w:p>
    <w:p w14:paraId="55383D43" w14:textId="77777777" w:rsidR="00A15328" w:rsidRDefault="002C52BD">
      <w:pPr>
        <w:spacing w:before="160" w:line="300" w:lineRule="auto"/>
        <w:ind w:left="559" w:right="451"/>
        <w:rPr>
          <w:b/>
          <w:i/>
          <w:sz w:val="28"/>
        </w:rPr>
      </w:pPr>
      <w:r>
        <w:rPr>
          <w:b/>
          <w:i/>
          <w:sz w:val="28"/>
        </w:rPr>
        <w:t>“Leadership</w:t>
      </w:r>
      <w:r>
        <w:rPr>
          <w:b/>
          <w:i/>
          <w:spacing w:val="-3"/>
          <w:sz w:val="28"/>
        </w:rPr>
        <w:t xml:space="preserve"> </w:t>
      </w:r>
      <w:r>
        <w:rPr>
          <w:b/>
          <w:i/>
          <w:sz w:val="28"/>
        </w:rPr>
        <w:t>is</w:t>
      </w:r>
      <w:r>
        <w:rPr>
          <w:b/>
          <w:i/>
          <w:spacing w:val="-4"/>
          <w:sz w:val="28"/>
        </w:rPr>
        <w:t xml:space="preserve"> </w:t>
      </w:r>
      <w:r>
        <w:rPr>
          <w:b/>
          <w:i/>
          <w:sz w:val="28"/>
        </w:rPr>
        <w:t>the</w:t>
      </w:r>
      <w:r>
        <w:rPr>
          <w:b/>
          <w:i/>
          <w:spacing w:val="-2"/>
          <w:sz w:val="28"/>
        </w:rPr>
        <w:t xml:space="preserve"> </w:t>
      </w:r>
      <w:r>
        <w:rPr>
          <w:b/>
          <w:i/>
          <w:sz w:val="28"/>
        </w:rPr>
        <w:t>ability</w:t>
      </w:r>
      <w:r>
        <w:rPr>
          <w:b/>
          <w:i/>
          <w:spacing w:val="-3"/>
          <w:sz w:val="28"/>
        </w:rPr>
        <w:t xml:space="preserve"> </w:t>
      </w:r>
      <w:r>
        <w:rPr>
          <w:b/>
          <w:i/>
          <w:sz w:val="28"/>
        </w:rPr>
        <w:t>to</w:t>
      </w:r>
      <w:r>
        <w:rPr>
          <w:b/>
          <w:i/>
          <w:spacing w:val="-3"/>
          <w:sz w:val="28"/>
        </w:rPr>
        <w:t xml:space="preserve"> </w:t>
      </w:r>
      <w:r>
        <w:rPr>
          <w:b/>
          <w:i/>
          <w:sz w:val="28"/>
        </w:rPr>
        <w:t>guide</w:t>
      </w:r>
      <w:r>
        <w:rPr>
          <w:b/>
          <w:i/>
          <w:spacing w:val="-2"/>
          <w:sz w:val="28"/>
        </w:rPr>
        <w:t xml:space="preserve"> </w:t>
      </w:r>
      <w:r>
        <w:rPr>
          <w:b/>
          <w:i/>
          <w:sz w:val="28"/>
        </w:rPr>
        <w:t>others</w:t>
      </w:r>
      <w:r>
        <w:rPr>
          <w:b/>
          <w:i/>
          <w:spacing w:val="-6"/>
          <w:sz w:val="28"/>
        </w:rPr>
        <w:t xml:space="preserve"> </w:t>
      </w:r>
      <w:r>
        <w:rPr>
          <w:b/>
          <w:i/>
          <w:sz w:val="28"/>
        </w:rPr>
        <w:t>without</w:t>
      </w:r>
      <w:r>
        <w:rPr>
          <w:b/>
          <w:i/>
          <w:spacing w:val="-2"/>
          <w:sz w:val="28"/>
        </w:rPr>
        <w:t xml:space="preserve"> </w:t>
      </w:r>
      <w:r>
        <w:rPr>
          <w:b/>
          <w:i/>
          <w:sz w:val="28"/>
        </w:rPr>
        <w:t>force</w:t>
      </w:r>
      <w:r>
        <w:rPr>
          <w:b/>
          <w:i/>
          <w:spacing w:val="-2"/>
          <w:sz w:val="28"/>
        </w:rPr>
        <w:t xml:space="preserve"> </w:t>
      </w:r>
      <w:r>
        <w:rPr>
          <w:b/>
          <w:i/>
          <w:sz w:val="28"/>
        </w:rPr>
        <w:t>into</w:t>
      </w:r>
      <w:r>
        <w:rPr>
          <w:b/>
          <w:i/>
          <w:spacing w:val="-3"/>
          <w:sz w:val="28"/>
        </w:rPr>
        <w:t xml:space="preserve"> </w:t>
      </w:r>
      <w:r>
        <w:rPr>
          <w:b/>
          <w:i/>
          <w:sz w:val="28"/>
        </w:rPr>
        <w:t>a</w:t>
      </w:r>
      <w:r>
        <w:rPr>
          <w:b/>
          <w:i/>
          <w:spacing w:val="-5"/>
          <w:sz w:val="28"/>
        </w:rPr>
        <w:t xml:space="preserve"> </w:t>
      </w:r>
      <w:r>
        <w:rPr>
          <w:b/>
          <w:i/>
          <w:sz w:val="28"/>
        </w:rPr>
        <w:t>direction</w:t>
      </w:r>
      <w:r>
        <w:rPr>
          <w:b/>
          <w:i/>
          <w:spacing w:val="-3"/>
          <w:sz w:val="28"/>
        </w:rPr>
        <w:t xml:space="preserve"> </w:t>
      </w:r>
      <w:r>
        <w:rPr>
          <w:b/>
          <w:i/>
          <w:sz w:val="28"/>
        </w:rPr>
        <w:t>or decision that leaves them still feeling empowered and accomplished.”</w:t>
      </w:r>
    </w:p>
    <w:p w14:paraId="6993290D" w14:textId="77777777" w:rsidR="00A15328" w:rsidRDefault="002C52BD">
      <w:pPr>
        <w:pStyle w:val="Heading6"/>
        <w:spacing w:before="3"/>
        <w:ind w:left="559"/>
      </w:pPr>
      <w:r>
        <w:t>-</w:t>
      </w:r>
      <w:r>
        <w:rPr>
          <w:spacing w:val="-2"/>
        </w:rPr>
        <w:t xml:space="preserve"> </w:t>
      </w:r>
      <w:r>
        <w:t>Lisa</w:t>
      </w:r>
      <w:r>
        <w:rPr>
          <w:spacing w:val="-2"/>
        </w:rPr>
        <w:t xml:space="preserve"> </w:t>
      </w:r>
      <w:r>
        <w:t>Cash</w:t>
      </w:r>
      <w:r>
        <w:rPr>
          <w:spacing w:val="-2"/>
        </w:rPr>
        <w:t xml:space="preserve"> Hanson</w:t>
      </w:r>
    </w:p>
    <w:p w14:paraId="4D9ABF46" w14:textId="77777777" w:rsidR="00A15328" w:rsidRDefault="00A15328">
      <w:pPr>
        <w:sectPr w:rsidR="00A15328" w:rsidSect="005F3759">
          <w:footerReference w:type="default" r:id="rId138"/>
          <w:pgSz w:w="12240" w:h="15840"/>
          <w:pgMar w:top="960" w:right="1100" w:bottom="280" w:left="880" w:header="782" w:footer="0" w:gutter="0"/>
          <w:cols w:space="720"/>
        </w:sectPr>
      </w:pPr>
    </w:p>
    <w:p w14:paraId="44A8BB51" w14:textId="77777777" w:rsidR="00A15328" w:rsidRDefault="00A15328">
      <w:pPr>
        <w:pStyle w:val="BodyText"/>
        <w:rPr>
          <w:b/>
          <w:sz w:val="20"/>
        </w:rPr>
      </w:pPr>
    </w:p>
    <w:p w14:paraId="1826F8EE" w14:textId="77777777" w:rsidR="00A15328" w:rsidRPr="000D6D28" w:rsidRDefault="002C52BD">
      <w:pPr>
        <w:pStyle w:val="BodyText"/>
        <w:spacing w:before="221" w:line="300" w:lineRule="auto"/>
        <w:ind w:left="559" w:right="451"/>
        <w:rPr>
          <w:sz w:val="24"/>
          <w:szCs w:val="24"/>
        </w:rPr>
      </w:pPr>
      <w:r w:rsidRPr="00E20967">
        <w:rPr>
          <w:b/>
        </w:rPr>
        <w:t>The</w:t>
      </w:r>
      <w:r w:rsidRPr="00E20967">
        <w:rPr>
          <w:b/>
          <w:spacing w:val="-3"/>
        </w:rPr>
        <w:t xml:space="preserve"> </w:t>
      </w:r>
      <w:r w:rsidRPr="00E20967">
        <w:rPr>
          <w:b/>
        </w:rPr>
        <w:t>effectiveness</w:t>
      </w:r>
      <w:r w:rsidRPr="00E20967">
        <w:rPr>
          <w:b/>
          <w:spacing w:val="-3"/>
        </w:rPr>
        <w:t xml:space="preserve"> </w:t>
      </w:r>
      <w:r w:rsidRPr="00E20967">
        <w:rPr>
          <w:b/>
        </w:rPr>
        <w:t>of</w:t>
      </w:r>
      <w:r w:rsidRPr="00E20967">
        <w:rPr>
          <w:b/>
          <w:spacing w:val="-3"/>
        </w:rPr>
        <w:t xml:space="preserve"> </w:t>
      </w:r>
      <w:r w:rsidRPr="00E20967">
        <w:rPr>
          <w:b/>
        </w:rPr>
        <w:t>momentum.</w:t>
      </w:r>
      <w:r w:rsidRPr="000D6D28">
        <w:rPr>
          <w:b/>
          <w:spacing w:val="-3"/>
          <w:sz w:val="24"/>
          <w:szCs w:val="24"/>
        </w:rPr>
        <w:t xml:space="preserve"> </w:t>
      </w:r>
      <w:r w:rsidRPr="000D6D28">
        <w:rPr>
          <w:sz w:val="24"/>
          <w:szCs w:val="24"/>
        </w:rPr>
        <w:t>Getting</w:t>
      </w:r>
      <w:r w:rsidRPr="000D6D28">
        <w:rPr>
          <w:spacing w:val="-4"/>
          <w:sz w:val="24"/>
          <w:szCs w:val="24"/>
        </w:rPr>
        <w:t xml:space="preserve"> </w:t>
      </w:r>
      <w:r w:rsidRPr="000D6D28">
        <w:rPr>
          <w:sz w:val="24"/>
          <w:szCs w:val="24"/>
        </w:rPr>
        <w:t>the</w:t>
      </w:r>
      <w:r w:rsidRPr="000D6D28">
        <w:rPr>
          <w:spacing w:val="-4"/>
          <w:sz w:val="24"/>
          <w:szCs w:val="24"/>
        </w:rPr>
        <w:t xml:space="preserve"> </w:t>
      </w:r>
      <w:r w:rsidRPr="000D6D28">
        <w:rPr>
          <w:sz w:val="24"/>
          <w:szCs w:val="24"/>
        </w:rPr>
        <w:t>boulder</w:t>
      </w:r>
      <w:r w:rsidRPr="000D6D28">
        <w:rPr>
          <w:spacing w:val="-3"/>
          <w:sz w:val="24"/>
          <w:szCs w:val="24"/>
        </w:rPr>
        <w:t xml:space="preserve"> </w:t>
      </w:r>
      <w:r w:rsidRPr="000D6D28">
        <w:rPr>
          <w:sz w:val="24"/>
          <w:szCs w:val="24"/>
        </w:rPr>
        <w:t>over</w:t>
      </w:r>
      <w:r w:rsidRPr="000D6D28">
        <w:rPr>
          <w:spacing w:val="-3"/>
          <w:sz w:val="24"/>
          <w:szCs w:val="24"/>
        </w:rPr>
        <w:t xml:space="preserve"> </w:t>
      </w:r>
      <w:r w:rsidRPr="000D6D28">
        <w:rPr>
          <w:sz w:val="24"/>
          <w:szCs w:val="24"/>
        </w:rPr>
        <w:t>the</w:t>
      </w:r>
      <w:r w:rsidRPr="000D6D28">
        <w:rPr>
          <w:spacing w:val="-6"/>
          <w:sz w:val="24"/>
          <w:szCs w:val="24"/>
        </w:rPr>
        <w:t xml:space="preserve"> </w:t>
      </w:r>
      <w:r w:rsidRPr="000D6D28">
        <w:rPr>
          <w:sz w:val="24"/>
          <w:szCs w:val="24"/>
        </w:rPr>
        <w:t>hill</w:t>
      </w:r>
      <w:r w:rsidRPr="000D6D28">
        <w:rPr>
          <w:spacing w:val="-3"/>
          <w:sz w:val="24"/>
          <w:szCs w:val="24"/>
        </w:rPr>
        <w:t xml:space="preserve"> </w:t>
      </w:r>
      <w:r w:rsidRPr="000D6D28">
        <w:rPr>
          <w:sz w:val="24"/>
          <w:szCs w:val="24"/>
        </w:rPr>
        <w:t>is</w:t>
      </w:r>
      <w:r w:rsidRPr="000D6D28">
        <w:rPr>
          <w:spacing w:val="-3"/>
          <w:sz w:val="24"/>
          <w:szCs w:val="24"/>
        </w:rPr>
        <w:t xml:space="preserve"> </w:t>
      </w:r>
      <w:r w:rsidRPr="000D6D28">
        <w:rPr>
          <w:sz w:val="24"/>
          <w:szCs w:val="24"/>
        </w:rPr>
        <w:t>getting</w:t>
      </w:r>
      <w:r w:rsidRPr="000D6D28">
        <w:rPr>
          <w:spacing w:val="-4"/>
          <w:sz w:val="24"/>
          <w:szCs w:val="24"/>
        </w:rPr>
        <w:t xml:space="preserve"> </w:t>
      </w:r>
      <w:r w:rsidRPr="000D6D28">
        <w:rPr>
          <w:sz w:val="24"/>
          <w:szCs w:val="24"/>
        </w:rPr>
        <w:t>your evangelism teach trained to the point that it starts to run away from you. When you train others as leaders (within the church) and they start building their own teams and creating their own outreach work, eventually your church will thrive without you.</w:t>
      </w:r>
    </w:p>
    <w:p w14:paraId="700A29C9" w14:textId="2D4602B1" w:rsidR="00A15328" w:rsidRPr="000D6D28" w:rsidRDefault="002C52BD" w:rsidP="00E63FDE">
      <w:pPr>
        <w:pStyle w:val="BodyText"/>
        <w:spacing w:before="160" w:line="300" w:lineRule="auto"/>
        <w:ind w:left="559" w:right="327"/>
        <w:rPr>
          <w:sz w:val="24"/>
          <w:szCs w:val="24"/>
        </w:rPr>
      </w:pPr>
      <w:r w:rsidRPr="000D6D28">
        <w:rPr>
          <w:sz w:val="24"/>
          <w:szCs w:val="24"/>
        </w:rPr>
        <w:t>Getting the boulder over the hill is when your evangelism team is working with you, in training your group. Getting the boulder over the hill is when your team is creating/leading</w:t>
      </w:r>
      <w:r w:rsidRPr="000D6D28">
        <w:rPr>
          <w:spacing w:val="-5"/>
          <w:sz w:val="24"/>
          <w:szCs w:val="24"/>
        </w:rPr>
        <w:t xml:space="preserve"> </w:t>
      </w:r>
      <w:r w:rsidRPr="000D6D28">
        <w:rPr>
          <w:sz w:val="24"/>
          <w:szCs w:val="24"/>
        </w:rPr>
        <w:t>events</w:t>
      </w:r>
      <w:r w:rsidRPr="000D6D28">
        <w:rPr>
          <w:spacing w:val="-4"/>
          <w:sz w:val="24"/>
          <w:szCs w:val="24"/>
        </w:rPr>
        <w:t xml:space="preserve"> </w:t>
      </w:r>
      <w:r w:rsidRPr="000D6D28">
        <w:rPr>
          <w:sz w:val="24"/>
          <w:szCs w:val="24"/>
        </w:rPr>
        <w:t>and</w:t>
      </w:r>
      <w:r w:rsidRPr="000D6D28">
        <w:rPr>
          <w:spacing w:val="-3"/>
          <w:sz w:val="24"/>
          <w:szCs w:val="24"/>
        </w:rPr>
        <w:t xml:space="preserve"> </w:t>
      </w:r>
      <w:r w:rsidRPr="000D6D28">
        <w:rPr>
          <w:sz w:val="24"/>
          <w:szCs w:val="24"/>
        </w:rPr>
        <w:t>heading</w:t>
      </w:r>
      <w:r w:rsidRPr="000D6D28">
        <w:rPr>
          <w:spacing w:val="-6"/>
          <w:sz w:val="24"/>
          <w:szCs w:val="24"/>
        </w:rPr>
        <w:t xml:space="preserve"> </w:t>
      </w:r>
      <w:r w:rsidRPr="000D6D28">
        <w:rPr>
          <w:sz w:val="24"/>
          <w:szCs w:val="24"/>
        </w:rPr>
        <w:t>up</w:t>
      </w:r>
      <w:r w:rsidRPr="000D6D28">
        <w:rPr>
          <w:spacing w:val="-3"/>
          <w:sz w:val="24"/>
          <w:szCs w:val="24"/>
        </w:rPr>
        <w:t xml:space="preserve"> </w:t>
      </w:r>
      <w:r w:rsidRPr="000D6D28">
        <w:rPr>
          <w:sz w:val="24"/>
          <w:szCs w:val="24"/>
        </w:rPr>
        <w:t>Bible</w:t>
      </w:r>
      <w:r w:rsidRPr="000D6D28">
        <w:rPr>
          <w:spacing w:val="-5"/>
          <w:sz w:val="24"/>
          <w:szCs w:val="24"/>
        </w:rPr>
        <w:t xml:space="preserve"> </w:t>
      </w:r>
      <w:r w:rsidRPr="000D6D28">
        <w:rPr>
          <w:sz w:val="24"/>
          <w:szCs w:val="24"/>
        </w:rPr>
        <w:t>studies.</w:t>
      </w:r>
      <w:r w:rsidRPr="000D6D28">
        <w:rPr>
          <w:spacing w:val="-3"/>
          <w:sz w:val="24"/>
          <w:szCs w:val="24"/>
        </w:rPr>
        <w:t xml:space="preserve"> </w:t>
      </w:r>
      <w:r w:rsidRPr="000D6D28">
        <w:rPr>
          <w:sz w:val="24"/>
          <w:szCs w:val="24"/>
        </w:rPr>
        <w:t>When</w:t>
      </w:r>
      <w:r w:rsidRPr="000D6D28">
        <w:rPr>
          <w:spacing w:val="-3"/>
          <w:sz w:val="24"/>
          <w:szCs w:val="24"/>
        </w:rPr>
        <w:t xml:space="preserve"> </w:t>
      </w:r>
      <w:r w:rsidRPr="000D6D28">
        <w:rPr>
          <w:sz w:val="24"/>
          <w:szCs w:val="24"/>
        </w:rPr>
        <w:t>this</w:t>
      </w:r>
      <w:r w:rsidRPr="000D6D28">
        <w:rPr>
          <w:spacing w:val="-4"/>
          <w:sz w:val="24"/>
          <w:szCs w:val="24"/>
        </w:rPr>
        <w:t xml:space="preserve"> </w:t>
      </w:r>
      <w:r w:rsidRPr="000D6D28">
        <w:rPr>
          <w:sz w:val="24"/>
          <w:szCs w:val="24"/>
        </w:rPr>
        <w:t>happens,</w:t>
      </w:r>
      <w:r w:rsidRPr="000D6D28">
        <w:rPr>
          <w:spacing w:val="-5"/>
          <w:sz w:val="24"/>
          <w:szCs w:val="24"/>
        </w:rPr>
        <w:t xml:space="preserve"> </w:t>
      </w:r>
      <w:r w:rsidRPr="000D6D28">
        <w:rPr>
          <w:sz w:val="24"/>
          <w:szCs w:val="24"/>
        </w:rPr>
        <w:t>you</w:t>
      </w:r>
      <w:r w:rsidRPr="000D6D28">
        <w:rPr>
          <w:spacing w:val="-3"/>
          <w:sz w:val="24"/>
          <w:szCs w:val="24"/>
        </w:rPr>
        <w:t xml:space="preserve"> </w:t>
      </w:r>
      <w:r w:rsidRPr="000D6D28">
        <w:rPr>
          <w:sz w:val="24"/>
          <w:szCs w:val="24"/>
        </w:rPr>
        <w:t>will be producing exponentially more (as a team) than you personally are producing, (by yourself).</w:t>
      </w:r>
      <w:r w:rsidR="00E63FDE" w:rsidRPr="000D6D28">
        <w:rPr>
          <w:sz w:val="24"/>
          <w:szCs w:val="24"/>
        </w:rPr>
        <w:t xml:space="preserve"> </w:t>
      </w:r>
      <w:r w:rsidRPr="000D6D28">
        <w:rPr>
          <w:sz w:val="24"/>
          <w:szCs w:val="24"/>
        </w:rPr>
        <w:t>But</w:t>
      </w:r>
      <w:r w:rsidRPr="000D6D28">
        <w:rPr>
          <w:spacing w:val="-3"/>
          <w:sz w:val="24"/>
          <w:szCs w:val="24"/>
        </w:rPr>
        <w:t xml:space="preserve"> </w:t>
      </w:r>
      <w:r w:rsidRPr="000D6D28">
        <w:rPr>
          <w:sz w:val="24"/>
          <w:szCs w:val="24"/>
        </w:rPr>
        <w:t>you</w:t>
      </w:r>
      <w:r w:rsidRPr="000D6D28">
        <w:rPr>
          <w:spacing w:val="-2"/>
          <w:sz w:val="24"/>
          <w:szCs w:val="24"/>
        </w:rPr>
        <w:t xml:space="preserve"> </w:t>
      </w:r>
      <w:r w:rsidRPr="000D6D28">
        <w:rPr>
          <w:sz w:val="24"/>
          <w:szCs w:val="24"/>
        </w:rPr>
        <w:t>have</w:t>
      </w:r>
      <w:r w:rsidRPr="000D6D28">
        <w:rPr>
          <w:spacing w:val="-3"/>
          <w:sz w:val="24"/>
          <w:szCs w:val="24"/>
        </w:rPr>
        <w:t xml:space="preserve"> </w:t>
      </w:r>
      <w:r w:rsidRPr="000D6D28">
        <w:rPr>
          <w:sz w:val="24"/>
          <w:szCs w:val="24"/>
        </w:rPr>
        <w:t>to</w:t>
      </w:r>
      <w:r w:rsidRPr="000D6D28">
        <w:rPr>
          <w:spacing w:val="-3"/>
          <w:sz w:val="24"/>
          <w:szCs w:val="24"/>
        </w:rPr>
        <w:t xml:space="preserve"> </w:t>
      </w:r>
      <w:r w:rsidRPr="000D6D28">
        <w:rPr>
          <w:sz w:val="24"/>
          <w:szCs w:val="24"/>
        </w:rPr>
        <w:t>get</w:t>
      </w:r>
      <w:r w:rsidRPr="000D6D28">
        <w:rPr>
          <w:spacing w:val="-3"/>
          <w:sz w:val="24"/>
          <w:szCs w:val="24"/>
        </w:rPr>
        <w:t xml:space="preserve"> </w:t>
      </w:r>
      <w:r w:rsidRPr="000D6D28">
        <w:rPr>
          <w:sz w:val="24"/>
          <w:szCs w:val="24"/>
        </w:rPr>
        <w:t>that</w:t>
      </w:r>
      <w:r w:rsidRPr="000D6D28">
        <w:rPr>
          <w:spacing w:val="-3"/>
          <w:sz w:val="24"/>
          <w:szCs w:val="24"/>
        </w:rPr>
        <w:t xml:space="preserve"> </w:t>
      </w:r>
      <w:r w:rsidRPr="000D6D28">
        <w:rPr>
          <w:sz w:val="24"/>
          <w:szCs w:val="24"/>
        </w:rPr>
        <w:t>boulder</w:t>
      </w:r>
      <w:r w:rsidRPr="000D6D28">
        <w:rPr>
          <w:spacing w:val="-4"/>
          <w:sz w:val="24"/>
          <w:szCs w:val="24"/>
        </w:rPr>
        <w:t xml:space="preserve"> </w:t>
      </w:r>
      <w:r w:rsidRPr="000D6D28">
        <w:rPr>
          <w:sz w:val="24"/>
          <w:szCs w:val="24"/>
        </w:rPr>
        <w:t>over</w:t>
      </w:r>
      <w:r w:rsidRPr="000D6D28">
        <w:rPr>
          <w:spacing w:val="-3"/>
          <w:sz w:val="24"/>
          <w:szCs w:val="24"/>
        </w:rPr>
        <w:t xml:space="preserve"> </w:t>
      </w:r>
      <w:r w:rsidRPr="000D6D28">
        <w:rPr>
          <w:sz w:val="24"/>
          <w:szCs w:val="24"/>
        </w:rPr>
        <w:t>the</w:t>
      </w:r>
      <w:r w:rsidRPr="000D6D28">
        <w:rPr>
          <w:spacing w:val="-5"/>
          <w:sz w:val="24"/>
          <w:szCs w:val="24"/>
        </w:rPr>
        <w:t xml:space="preserve"> </w:t>
      </w:r>
      <w:r w:rsidRPr="000D6D28">
        <w:rPr>
          <w:sz w:val="24"/>
          <w:szCs w:val="24"/>
        </w:rPr>
        <w:t>hill,</w:t>
      </w:r>
      <w:r w:rsidRPr="000D6D28">
        <w:rPr>
          <w:spacing w:val="-3"/>
          <w:sz w:val="24"/>
          <w:szCs w:val="24"/>
        </w:rPr>
        <w:t xml:space="preserve"> </w:t>
      </w:r>
      <w:r w:rsidRPr="000D6D28">
        <w:rPr>
          <w:sz w:val="24"/>
          <w:szCs w:val="24"/>
        </w:rPr>
        <w:t>which</w:t>
      </w:r>
      <w:r w:rsidRPr="000D6D28">
        <w:rPr>
          <w:spacing w:val="-2"/>
          <w:sz w:val="24"/>
          <w:szCs w:val="24"/>
        </w:rPr>
        <w:t xml:space="preserve"> </w:t>
      </w:r>
      <w:r w:rsidRPr="000D6D28">
        <w:rPr>
          <w:sz w:val="24"/>
          <w:szCs w:val="24"/>
        </w:rPr>
        <w:t>takes</w:t>
      </w:r>
      <w:r w:rsidRPr="000D6D28">
        <w:rPr>
          <w:spacing w:val="-3"/>
          <w:sz w:val="24"/>
          <w:szCs w:val="24"/>
        </w:rPr>
        <w:t xml:space="preserve"> </w:t>
      </w:r>
      <w:r w:rsidRPr="000D6D28">
        <w:rPr>
          <w:sz w:val="24"/>
          <w:szCs w:val="24"/>
        </w:rPr>
        <w:t>massive</w:t>
      </w:r>
      <w:r w:rsidRPr="000D6D28">
        <w:rPr>
          <w:spacing w:val="-3"/>
          <w:sz w:val="24"/>
          <w:szCs w:val="24"/>
        </w:rPr>
        <w:t xml:space="preserve"> </w:t>
      </w:r>
      <w:r w:rsidRPr="000D6D28">
        <w:rPr>
          <w:sz w:val="24"/>
          <w:szCs w:val="24"/>
        </w:rPr>
        <w:t>imbalance</w:t>
      </w:r>
      <w:r w:rsidRPr="000D6D28">
        <w:rPr>
          <w:spacing w:val="-3"/>
          <w:sz w:val="24"/>
          <w:szCs w:val="24"/>
        </w:rPr>
        <w:t xml:space="preserve"> </w:t>
      </w:r>
      <w:r w:rsidRPr="000D6D28">
        <w:rPr>
          <w:sz w:val="24"/>
          <w:szCs w:val="24"/>
        </w:rPr>
        <w:t>and energy in the beginning. It’s an investment in time to mentor others.</w:t>
      </w:r>
    </w:p>
    <w:p w14:paraId="50F1EB32" w14:textId="77777777" w:rsidR="00A15328" w:rsidRPr="000D6D28" w:rsidRDefault="002C52BD">
      <w:pPr>
        <w:pStyle w:val="BodyText"/>
        <w:spacing w:before="152" w:line="300" w:lineRule="auto"/>
        <w:ind w:left="559" w:right="451"/>
        <w:rPr>
          <w:sz w:val="24"/>
          <w:szCs w:val="24"/>
        </w:rPr>
      </w:pPr>
      <w:r w:rsidRPr="000D6D28">
        <w:rPr>
          <w:sz w:val="24"/>
          <w:szCs w:val="24"/>
        </w:rPr>
        <w:t>If</w:t>
      </w:r>
      <w:r w:rsidRPr="000D6D28">
        <w:rPr>
          <w:spacing w:val="-3"/>
          <w:sz w:val="24"/>
          <w:szCs w:val="24"/>
        </w:rPr>
        <w:t xml:space="preserve"> </w:t>
      </w:r>
      <w:r w:rsidRPr="000D6D28">
        <w:rPr>
          <w:sz w:val="24"/>
          <w:szCs w:val="24"/>
        </w:rPr>
        <w:t>anybody</w:t>
      </w:r>
      <w:r w:rsidRPr="000D6D28">
        <w:rPr>
          <w:spacing w:val="-3"/>
          <w:sz w:val="24"/>
          <w:szCs w:val="24"/>
        </w:rPr>
        <w:t xml:space="preserve"> </w:t>
      </w:r>
      <w:r w:rsidRPr="000D6D28">
        <w:rPr>
          <w:sz w:val="24"/>
          <w:szCs w:val="24"/>
        </w:rPr>
        <w:t>tells</w:t>
      </w:r>
      <w:r w:rsidRPr="000D6D28">
        <w:rPr>
          <w:spacing w:val="-3"/>
          <w:sz w:val="24"/>
          <w:szCs w:val="24"/>
        </w:rPr>
        <w:t xml:space="preserve"> </w:t>
      </w:r>
      <w:r w:rsidRPr="000D6D28">
        <w:rPr>
          <w:sz w:val="24"/>
          <w:szCs w:val="24"/>
        </w:rPr>
        <w:t>you</w:t>
      </w:r>
      <w:r w:rsidRPr="000D6D28">
        <w:rPr>
          <w:spacing w:val="-2"/>
          <w:sz w:val="24"/>
          <w:szCs w:val="24"/>
        </w:rPr>
        <w:t xml:space="preserve"> </w:t>
      </w:r>
      <w:r w:rsidRPr="000D6D28">
        <w:rPr>
          <w:sz w:val="24"/>
          <w:szCs w:val="24"/>
        </w:rPr>
        <w:t>that</w:t>
      </w:r>
      <w:r w:rsidRPr="000D6D28">
        <w:rPr>
          <w:spacing w:val="-4"/>
          <w:sz w:val="24"/>
          <w:szCs w:val="24"/>
        </w:rPr>
        <w:t xml:space="preserve"> </w:t>
      </w:r>
      <w:r w:rsidRPr="000D6D28">
        <w:rPr>
          <w:sz w:val="24"/>
          <w:szCs w:val="24"/>
        </w:rPr>
        <w:t>you</w:t>
      </w:r>
      <w:r w:rsidRPr="000D6D28">
        <w:rPr>
          <w:spacing w:val="-2"/>
          <w:sz w:val="24"/>
          <w:szCs w:val="24"/>
        </w:rPr>
        <w:t xml:space="preserve"> </w:t>
      </w:r>
      <w:r w:rsidRPr="000D6D28">
        <w:rPr>
          <w:sz w:val="24"/>
          <w:szCs w:val="24"/>
        </w:rPr>
        <w:t>can</w:t>
      </w:r>
      <w:r w:rsidRPr="000D6D28">
        <w:rPr>
          <w:spacing w:val="-2"/>
          <w:sz w:val="24"/>
          <w:szCs w:val="24"/>
        </w:rPr>
        <w:t xml:space="preserve"> </w:t>
      </w:r>
      <w:r w:rsidRPr="000D6D28">
        <w:rPr>
          <w:sz w:val="24"/>
          <w:szCs w:val="24"/>
        </w:rPr>
        <w:t>put</w:t>
      </w:r>
      <w:r w:rsidRPr="000D6D28">
        <w:rPr>
          <w:spacing w:val="-4"/>
          <w:sz w:val="24"/>
          <w:szCs w:val="24"/>
        </w:rPr>
        <w:t xml:space="preserve"> </w:t>
      </w:r>
      <w:r w:rsidRPr="000D6D28">
        <w:rPr>
          <w:sz w:val="24"/>
          <w:szCs w:val="24"/>
        </w:rPr>
        <w:t>in</w:t>
      </w:r>
      <w:r w:rsidRPr="000D6D28">
        <w:rPr>
          <w:spacing w:val="-2"/>
          <w:sz w:val="24"/>
          <w:szCs w:val="24"/>
        </w:rPr>
        <w:t xml:space="preserve"> </w:t>
      </w:r>
      <w:r w:rsidRPr="000D6D28">
        <w:rPr>
          <w:sz w:val="24"/>
          <w:szCs w:val="24"/>
        </w:rPr>
        <w:t>five</w:t>
      </w:r>
      <w:r w:rsidRPr="000D6D28">
        <w:rPr>
          <w:spacing w:val="-4"/>
          <w:sz w:val="24"/>
          <w:szCs w:val="24"/>
        </w:rPr>
        <w:t xml:space="preserve"> </w:t>
      </w:r>
      <w:r w:rsidRPr="000D6D28">
        <w:rPr>
          <w:sz w:val="24"/>
          <w:szCs w:val="24"/>
        </w:rPr>
        <w:t>hours</w:t>
      </w:r>
      <w:r w:rsidRPr="000D6D28">
        <w:rPr>
          <w:spacing w:val="-3"/>
          <w:sz w:val="24"/>
          <w:szCs w:val="24"/>
        </w:rPr>
        <w:t xml:space="preserve"> </w:t>
      </w:r>
      <w:r w:rsidRPr="000D6D28">
        <w:rPr>
          <w:sz w:val="24"/>
          <w:szCs w:val="24"/>
        </w:rPr>
        <w:t>a</w:t>
      </w:r>
      <w:r w:rsidRPr="000D6D28">
        <w:rPr>
          <w:spacing w:val="-4"/>
          <w:sz w:val="24"/>
          <w:szCs w:val="24"/>
        </w:rPr>
        <w:t xml:space="preserve"> </w:t>
      </w:r>
      <w:r w:rsidRPr="000D6D28">
        <w:rPr>
          <w:sz w:val="24"/>
          <w:szCs w:val="24"/>
        </w:rPr>
        <w:t>month</w:t>
      </w:r>
      <w:r w:rsidRPr="000D6D28">
        <w:rPr>
          <w:spacing w:val="-2"/>
          <w:sz w:val="24"/>
          <w:szCs w:val="24"/>
        </w:rPr>
        <w:t xml:space="preserve"> </w:t>
      </w:r>
      <w:r w:rsidRPr="000D6D28">
        <w:rPr>
          <w:sz w:val="24"/>
          <w:szCs w:val="24"/>
        </w:rPr>
        <w:t>(of</w:t>
      </w:r>
      <w:r w:rsidRPr="000D6D28">
        <w:rPr>
          <w:spacing w:val="-5"/>
          <w:sz w:val="24"/>
          <w:szCs w:val="24"/>
        </w:rPr>
        <w:t xml:space="preserve"> </w:t>
      </w:r>
      <w:r w:rsidRPr="000D6D28">
        <w:rPr>
          <w:sz w:val="24"/>
          <w:szCs w:val="24"/>
        </w:rPr>
        <w:t>mentorship)</w:t>
      </w:r>
      <w:r w:rsidRPr="000D6D28">
        <w:rPr>
          <w:spacing w:val="-3"/>
          <w:sz w:val="24"/>
          <w:szCs w:val="24"/>
        </w:rPr>
        <w:t xml:space="preserve"> </w:t>
      </w:r>
      <w:r w:rsidRPr="000D6D28">
        <w:rPr>
          <w:sz w:val="24"/>
          <w:szCs w:val="24"/>
        </w:rPr>
        <w:t>and the groups growth dynamic is just going to build and build, they're wrong.</w:t>
      </w:r>
    </w:p>
    <w:p w14:paraId="3F92D9F5" w14:textId="77777777" w:rsidR="000D6D28" w:rsidRDefault="002C52BD" w:rsidP="000D6D28">
      <w:pPr>
        <w:pStyle w:val="BodyText"/>
        <w:spacing w:line="300" w:lineRule="auto"/>
        <w:ind w:left="559" w:right="451"/>
        <w:rPr>
          <w:sz w:val="24"/>
          <w:szCs w:val="24"/>
        </w:rPr>
      </w:pPr>
      <w:r w:rsidRPr="000D6D28">
        <w:rPr>
          <w:sz w:val="24"/>
          <w:szCs w:val="24"/>
        </w:rPr>
        <w:t xml:space="preserve">Building to last doesn't work that way. You might experience small success that way, but if you want big success, you have to get that boulder over the hill, (in matters of mentorship training). </w:t>
      </w:r>
      <w:r w:rsidR="000D6D28">
        <w:rPr>
          <w:sz w:val="24"/>
          <w:szCs w:val="24"/>
        </w:rPr>
        <w:t xml:space="preserve"> </w:t>
      </w:r>
    </w:p>
    <w:p w14:paraId="119FF1B3" w14:textId="77777777" w:rsidR="000D6D28" w:rsidRDefault="000D6D28" w:rsidP="000D6D28">
      <w:pPr>
        <w:pStyle w:val="BodyText"/>
        <w:spacing w:line="300" w:lineRule="auto"/>
        <w:ind w:left="559" w:right="451"/>
        <w:rPr>
          <w:sz w:val="24"/>
          <w:szCs w:val="24"/>
        </w:rPr>
      </w:pPr>
    </w:p>
    <w:p w14:paraId="737B591E" w14:textId="77777777" w:rsidR="00E20967" w:rsidRDefault="002C52BD" w:rsidP="00E20967">
      <w:pPr>
        <w:pStyle w:val="BodyText"/>
        <w:spacing w:line="300" w:lineRule="auto"/>
        <w:ind w:left="559" w:right="451"/>
        <w:rPr>
          <w:sz w:val="24"/>
          <w:szCs w:val="24"/>
        </w:rPr>
      </w:pPr>
      <w:r w:rsidRPr="000D6D28">
        <w:rPr>
          <w:sz w:val="24"/>
          <w:szCs w:val="24"/>
        </w:rPr>
        <w:t>If you're in the process of getting the boulder over the hill and you stop for a few weeks, that boulder will roll back down the hill.</w:t>
      </w:r>
      <w:r w:rsidRPr="000D6D28">
        <w:rPr>
          <w:spacing w:val="-2"/>
          <w:sz w:val="24"/>
          <w:szCs w:val="24"/>
        </w:rPr>
        <w:t xml:space="preserve"> </w:t>
      </w:r>
      <w:r w:rsidRPr="000D6D28">
        <w:rPr>
          <w:sz w:val="24"/>
          <w:szCs w:val="24"/>
        </w:rPr>
        <w:t>People</w:t>
      </w:r>
      <w:r w:rsidRPr="000D6D28">
        <w:rPr>
          <w:spacing w:val="-4"/>
          <w:sz w:val="24"/>
          <w:szCs w:val="24"/>
        </w:rPr>
        <w:t xml:space="preserve"> </w:t>
      </w:r>
      <w:r w:rsidRPr="000D6D28">
        <w:rPr>
          <w:sz w:val="24"/>
          <w:szCs w:val="24"/>
        </w:rPr>
        <w:t>degrees</w:t>
      </w:r>
      <w:r w:rsidRPr="000D6D28">
        <w:rPr>
          <w:spacing w:val="-3"/>
          <w:sz w:val="24"/>
          <w:szCs w:val="24"/>
        </w:rPr>
        <w:t xml:space="preserve"> </w:t>
      </w:r>
      <w:r w:rsidRPr="000D6D28">
        <w:rPr>
          <w:sz w:val="24"/>
          <w:szCs w:val="24"/>
        </w:rPr>
        <w:t>in</w:t>
      </w:r>
      <w:r w:rsidRPr="000D6D28">
        <w:rPr>
          <w:spacing w:val="-2"/>
          <w:sz w:val="24"/>
          <w:szCs w:val="24"/>
        </w:rPr>
        <w:t xml:space="preserve"> </w:t>
      </w:r>
      <w:r w:rsidRPr="000D6D28">
        <w:rPr>
          <w:sz w:val="24"/>
          <w:szCs w:val="24"/>
        </w:rPr>
        <w:t>the</w:t>
      </w:r>
      <w:r w:rsidRPr="000D6D28">
        <w:rPr>
          <w:spacing w:val="-4"/>
          <w:sz w:val="24"/>
          <w:szCs w:val="24"/>
        </w:rPr>
        <w:t xml:space="preserve"> </w:t>
      </w:r>
      <w:r w:rsidRPr="000D6D28">
        <w:rPr>
          <w:sz w:val="24"/>
          <w:szCs w:val="24"/>
        </w:rPr>
        <w:t>early</w:t>
      </w:r>
      <w:r w:rsidRPr="000D6D28">
        <w:rPr>
          <w:spacing w:val="-3"/>
          <w:sz w:val="24"/>
          <w:szCs w:val="24"/>
        </w:rPr>
        <w:t xml:space="preserve"> </w:t>
      </w:r>
      <w:r w:rsidRPr="000D6D28">
        <w:rPr>
          <w:sz w:val="24"/>
          <w:szCs w:val="24"/>
        </w:rPr>
        <w:t>stages</w:t>
      </w:r>
      <w:r w:rsidRPr="000D6D28">
        <w:rPr>
          <w:spacing w:val="-3"/>
          <w:sz w:val="24"/>
          <w:szCs w:val="24"/>
        </w:rPr>
        <w:t xml:space="preserve"> </w:t>
      </w:r>
      <w:r w:rsidRPr="000D6D28">
        <w:rPr>
          <w:sz w:val="24"/>
          <w:szCs w:val="24"/>
        </w:rPr>
        <w:t>if</w:t>
      </w:r>
      <w:r w:rsidRPr="000D6D28">
        <w:rPr>
          <w:spacing w:val="-3"/>
          <w:sz w:val="24"/>
          <w:szCs w:val="24"/>
        </w:rPr>
        <w:t xml:space="preserve"> </w:t>
      </w:r>
      <w:r w:rsidRPr="000D6D28">
        <w:rPr>
          <w:sz w:val="24"/>
          <w:szCs w:val="24"/>
        </w:rPr>
        <w:t>ignored.</w:t>
      </w:r>
      <w:r w:rsidRPr="000D6D28">
        <w:rPr>
          <w:spacing w:val="-2"/>
          <w:sz w:val="24"/>
          <w:szCs w:val="24"/>
        </w:rPr>
        <w:t xml:space="preserve"> </w:t>
      </w:r>
      <w:r w:rsidRPr="000D6D28">
        <w:rPr>
          <w:sz w:val="24"/>
          <w:szCs w:val="24"/>
        </w:rPr>
        <w:t>And</w:t>
      </w:r>
      <w:r w:rsidRPr="000D6D28">
        <w:rPr>
          <w:spacing w:val="-2"/>
          <w:sz w:val="24"/>
          <w:szCs w:val="24"/>
        </w:rPr>
        <w:t xml:space="preserve"> </w:t>
      </w:r>
      <w:r w:rsidRPr="000D6D28">
        <w:rPr>
          <w:sz w:val="24"/>
          <w:szCs w:val="24"/>
        </w:rPr>
        <w:t>the</w:t>
      </w:r>
      <w:r w:rsidRPr="000D6D28">
        <w:rPr>
          <w:spacing w:val="-4"/>
          <w:sz w:val="24"/>
          <w:szCs w:val="24"/>
        </w:rPr>
        <w:t xml:space="preserve"> </w:t>
      </w:r>
      <w:r w:rsidRPr="000D6D28">
        <w:rPr>
          <w:sz w:val="24"/>
          <w:szCs w:val="24"/>
        </w:rPr>
        <w:t>longer</w:t>
      </w:r>
      <w:r w:rsidRPr="000D6D28">
        <w:rPr>
          <w:spacing w:val="-3"/>
          <w:sz w:val="24"/>
          <w:szCs w:val="24"/>
        </w:rPr>
        <w:t xml:space="preserve"> </w:t>
      </w:r>
      <w:r w:rsidRPr="000D6D28">
        <w:rPr>
          <w:sz w:val="24"/>
          <w:szCs w:val="24"/>
        </w:rPr>
        <w:t>you</w:t>
      </w:r>
      <w:r w:rsidRPr="000D6D28">
        <w:rPr>
          <w:spacing w:val="-2"/>
          <w:sz w:val="24"/>
          <w:szCs w:val="24"/>
        </w:rPr>
        <w:t xml:space="preserve"> </w:t>
      </w:r>
      <w:r w:rsidRPr="000D6D28">
        <w:rPr>
          <w:sz w:val="24"/>
          <w:szCs w:val="24"/>
        </w:rPr>
        <w:t>ignore</w:t>
      </w:r>
      <w:r w:rsidRPr="000D6D28">
        <w:rPr>
          <w:spacing w:val="-4"/>
          <w:sz w:val="24"/>
          <w:szCs w:val="24"/>
        </w:rPr>
        <w:t xml:space="preserve"> </w:t>
      </w:r>
      <w:r w:rsidRPr="000D6D28">
        <w:rPr>
          <w:sz w:val="24"/>
          <w:szCs w:val="24"/>
        </w:rPr>
        <w:t>your group, weeks, months, years, the more the new members will degrees.</w:t>
      </w:r>
    </w:p>
    <w:p w14:paraId="209CB630" w14:textId="77777777" w:rsidR="00E20967" w:rsidRDefault="002C52BD" w:rsidP="00E20967">
      <w:pPr>
        <w:pStyle w:val="BodyText"/>
        <w:spacing w:line="300" w:lineRule="auto"/>
        <w:ind w:left="559" w:right="451"/>
        <w:rPr>
          <w:sz w:val="24"/>
          <w:szCs w:val="24"/>
        </w:rPr>
      </w:pPr>
      <w:r w:rsidRPr="000D6D28">
        <w:rPr>
          <w:sz w:val="24"/>
          <w:szCs w:val="24"/>
        </w:rPr>
        <w:t>The</w:t>
      </w:r>
      <w:r w:rsidRPr="000D6D28">
        <w:rPr>
          <w:spacing w:val="-3"/>
          <w:sz w:val="24"/>
          <w:szCs w:val="24"/>
        </w:rPr>
        <w:t xml:space="preserve"> </w:t>
      </w:r>
      <w:r w:rsidRPr="000D6D28">
        <w:rPr>
          <w:sz w:val="24"/>
          <w:szCs w:val="24"/>
        </w:rPr>
        <w:t>longer</w:t>
      </w:r>
      <w:r w:rsidRPr="000D6D28">
        <w:rPr>
          <w:spacing w:val="-2"/>
          <w:sz w:val="24"/>
          <w:szCs w:val="24"/>
        </w:rPr>
        <w:t xml:space="preserve"> </w:t>
      </w:r>
      <w:r w:rsidRPr="000D6D28">
        <w:rPr>
          <w:sz w:val="24"/>
          <w:szCs w:val="24"/>
        </w:rPr>
        <w:t>you</w:t>
      </w:r>
      <w:r w:rsidRPr="000D6D28">
        <w:rPr>
          <w:spacing w:val="-1"/>
          <w:sz w:val="24"/>
          <w:szCs w:val="24"/>
        </w:rPr>
        <w:t xml:space="preserve"> </w:t>
      </w:r>
      <w:r w:rsidRPr="000D6D28">
        <w:rPr>
          <w:sz w:val="24"/>
          <w:szCs w:val="24"/>
        </w:rPr>
        <w:t>stop,</w:t>
      </w:r>
      <w:r w:rsidRPr="000D6D28">
        <w:rPr>
          <w:spacing w:val="-5"/>
          <w:sz w:val="24"/>
          <w:szCs w:val="24"/>
        </w:rPr>
        <w:t xml:space="preserve"> </w:t>
      </w:r>
      <w:r w:rsidRPr="000D6D28">
        <w:rPr>
          <w:sz w:val="24"/>
          <w:szCs w:val="24"/>
        </w:rPr>
        <w:t>the</w:t>
      </w:r>
      <w:r w:rsidRPr="000D6D28">
        <w:rPr>
          <w:spacing w:val="-3"/>
          <w:sz w:val="24"/>
          <w:szCs w:val="24"/>
        </w:rPr>
        <w:t xml:space="preserve"> </w:t>
      </w:r>
      <w:r w:rsidRPr="000D6D28">
        <w:rPr>
          <w:sz w:val="24"/>
          <w:szCs w:val="24"/>
        </w:rPr>
        <w:t>further</w:t>
      </w:r>
      <w:r w:rsidRPr="000D6D28">
        <w:rPr>
          <w:spacing w:val="-4"/>
          <w:sz w:val="24"/>
          <w:szCs w:val="24"/>
        </w:rPr>
        <w:t xml:space="preserve"> </w:t>
      </w:r>
      <w:r w:rsidRPr="000D6D28">
        <w:rPr>
          <w:sz w:val="24"/>
          <w:szCs w:val="24"/>
        </w:rPr>
        <w:t>down</w:t>
      </w:r>
      <w:r w:rsidRPr="000D6D28">
        <w:rPr>
          <w:spacing w:val="-1"/>
          <w:sz w:val="24"/>
          <w:szCs w:val="24"/>
        </w:rPr>
        <w:t xml:space="preserve"> </w:t>
      </w:r>
      <w:r w:rsidRPr="000D6D28">
        <w:rPr>
          <w:sz w:val="24"/>
          <w:szCs w:val="24"/>
        </w:rPr>
        <w:t>the</w:t>
      </w:r>
      <w:r w:rsidRPr="000D6D28">
        <w:rPr>
          <w:spacing w:val="-5"/>
          <w:sz w:val="24"/>
          <w:szCs w:val="24"/>
        </w:rPr>
        <w:t xml:space="preserve"> </w:t>
      </w:r>
      <w:r w:rsidRPr="000D6D28">
        <w:rPr>
          <w:sz w:val="24"/>
          <w:szCs w:val="24"/>
        </w:rPr>
        <w:t>hill</w:t>
      </w:r>
      <w:r w:rsidRPr="000D6D28">
        <w:rPr>
          <w:spacing w:val="-2"/>
          <w:sz w:val="24"/>
          <w:szCs w:val="24"/>
        </w:rPr>
        <w:t xml:space="preserve"> </w:t>
      </w:r>
      <w:r w:rsidRPr="000D6D28">
        <w:rPr>
          <w:sz w:val="24"/>
          <w:szCs w:val="24"/>
        </w:rPr>
        <w:t>the</w:t>
      </w:r>
      <w:r w:rsidRPr="000D6D28">
        <w:rPr>
          <w:spacing w:val="-5"/>
          <w:sz w:val="24"/>
          <w:szCs w:val="24"/>
        </w:rPr>
        <w:t xml:space="preserve"> </w:t>
      </w:r>
      <w:r w:rsidRPr="000D6D28">
        <w:rPr>
          <w:sz w:val="24"/>
          <w:szCs w:val="24"/>
        </w:rPr>
        <w:t>boulder</w:t>
      </w:r>
      <w:r w:rsidRPr="000D6D28">
        <w:rPr>
          <w:spacing w:val="-2"/>
          <w:sz w:val="24"/>
          <w:szCs w:val="24"/>
        </w:rPr>
        <w:t xml:space="preserve"> </w:t>
      </w:r>
      <w:r w:rsidRPr="000D6D28">
        <w:rPr>
          <w:sz w:val="24"/>
          <w:szCs w:val="24"/>
        </w:rPr>
        <w:t>rolls.</w:t>
      </w:r>
      <w:r w:rsidRPr="000D6D28">
        <w:rPr>
          <w:spacing w:val="-4"/>
          <w:sz w:val="24"/>
          <w:szCs w:val="24"/>
        </w:rPr>
        <w:t xml:space="preserve"> </w:t>
      </w:r>
      <w:r w:rsidRPr="000D6D28">
        <w:rPr>
          <w:sz w:val="24"/>
          <w:szCs w:val="24"/>
        </w:rPr>
        <w:t>If</w:t>
      </w:r>
      <w:r w:rsidRPr="000D6D28">
        <w:rPr>
          <w:spacing w:val="-2"/>
          <w:sz w:val="24"/>
          <w:szCs w:val="24"/>
        </w:rPr>
        <w:t xml:space="preserve"> </w:t>
      </w:r>
      <w:r w:rsidRPr="000D6D28">
        <w:rPr>
          <w:sz w:val="24"/>
          <w:szCs w:val="24"/>
        </w:rPr>
        <w:t>you're</w:t>
      </w:r>
      <w:r w:rsidRPr="000D6D28">
        <w:rPr>
          <w:spacing w:val="-3"/>
          <w:sz w:val="24"/>
          <w:szCs w:val="24"/>
        </w:rPr>
        <w:t xml:space="preserve"> </w:t>
      </w:r>
      <w:r w:rsidRPr="000D6D28">
        <w:rPr>
          <w:sz w:val="24"/>
          <w:szCs w:val="24"/>
        </w:rPr>
        <w:t>halfway up the hill and you stop doing the work for a few months or so,</w:t>
      </w:r>
      <w:r w:rsidRPr="000D6D28">
        <w:rPr>
          <w:spacing w:val="-2"/>
          <w:sz w:val="24"/>
          <w:szCs w:val="24"/>
        </w:rPr>
        <w:t xml:space="preserve"> </w:t>
      </w:r>
      <w:r w:rsidRPr="000D6D28">
        <w:rPr>
          <w:sz w:val="24"/>
          <w:szCs w:val="24"/>
        </w:rPr>
        <w:t>the boulder rolls all the way back down and you've got to start over again</w:t>
      </w:r>
      <w:r w:rsidR="00E20967">
        <w:rPr>
          <w:sz w:val="24"/>
          <w:szCs w:val="24"/>
        </w:rPr>
        <w:t xml:space="preserve">. </w:t>
      </w:r>
    </w:p>
    <w:p w14:paraId="006AB17D" w14:textId="77777777" w:rsidR="00E20967" w:rsidRDefault="00E20967" w:rsidP="00E20967">
      <w:pPr>
        <w:pStyle w:val="BodyText"/>
        <w:spacing w:line="300" w:lineRule="auto"/>
        <w:ind w:left="559" w:right="451"/>
        <w:rPr>
          <w:sz w:val="24"/>
          <w:szCs w:val="24"/>
        </w:rPr>
      </w:pPr>
    </w:p>
    <w:p w14:paraId="45E49EE1" w14:textId="07705BF4" w:rsidR="00CB1311" w:rsidRPr="000D6D28" w:rsidRDefault="00CB1311" w:rsidP="00E20967">
      <w:pPr>
        <w:pStyle w:val="BodyText"/>
        <w:spacing w:line="300" w:lineRule="auto"/>
        <w:ind w:left="559" w:right="451"/>
        <w:rPr>
          <w:sz w:val="24"/>
          <w:szCs w:val="24"/>
        </w:rPr>
        <w:sectPr w:rsidR="00CB1311" w:rsidRPr="000D6D28" w:rsidSect="005F3759">
          <w:footerReference w:type="default" r:id="rId139"/>
          <w:pgSz w:w="12240" w:h="15840"/>
          <w:pgMar w:top="960" w:right="1100" w:bottom="280" w:left="880" w:header="782" w:footer="0" w:gutter="0"/>
          <w:cols w:space="720"/>
        </w:sectPr>
      </w:pPr>
      <w:r w:rsidRPr="00D81329">
        <w:rPr>
          <w:b/>
          <w:bCs/>
          <w:sz w:val="22"/>
          <w:szCs w:val="22"/>
        </w:rPr>
        <w:t>Evangelism is not about ego</w:t>
      </w:r>
      <w:r w:rsidRPr="000D6D28">
        <w:rPr>
          <w:sz w:val="22"/>
          <w:szCs w:val="22"/>
        </w:rPr>
        <w:t xml:space="preserve">. Story: I once talked with </w:t>
      </w:r>
      <w:r w:rsidR="007B5332" w:rsidRPr="000D6D28">
        <w:rPr>
          <w:sz w:val="22"/>
          <w:szCs w:val="22"/>
        </w:rPr>
        <w:t>an</w:t>
      </w:r>
      <w:r w:rsidRPr="000D6D28">
        <w:rPr>
          <w:sz w:val="22"/>
          <w:szCs w:val="22"/>
        </w:rPr>
        <w:t xml:space="preserve"> </w:t>
      </w:r>
      <w:r w:rsidR="008D238A" w:rsidRPr="000D6D28">
        <w:rPr>
          <w:sz w:val="22"/>
          <w:szCs w:val="22"/>
        </w:rPr>
        <w:t xml:space="preserve">inexperienced </w:t>
      </w:r>
      <w:r w:rsidR="007B5332" w:rsidRPr="000D6D28">
        <w:rPr>
          <w:sz w:val="22"/>
          <w:szCs w:val="22"/>
        </w:rPr>
        <w:t xml:space="preserve">evangelistic </w:t>
      </w:r>
      <w:r w:rsidRPr="000D6D28">
        <w:rPr>
          <w:sz w:val="22"/>
          <w:szCs w:val="22"/>
        </w:rPr>
        <w:t xml:space="preserve">church leader who tried “doing Bible studies” but said he ran into dead ends. </w:t>
      </w:r>
      <w:r w:rsidR="007B5332" w:rsidRPr="000D6D28">
        <w:rPr>
          <w:sz w:val="22"/>
          <w:szCs w:val="22"/>
        </w:rPr>
        <w:t>He did not accept advice from those he knew. I</w:t>
      </w:r>
      <w:r w:rsidR="00E07138" w:rsidRPr="000D6D28">
        <w:rPr>
          <w:sz w:val="22"/>
          <w:szCs w:val="22"/>
        </w:rPr>
        <w:t xml:space="preserve"> </w:t>
      </w:r>
      <w:r w:rsidRPr="000D6D28">
        <w:rPr>
          <w:sz w:val="22"/>
          <w:szCs w:val="22"/>
        </w:rPr>
        <w:t xml:space="preserve">offered to help. I’ve added (by God’s grace 25 souls to the kingdom in 5 years.) He declined. This church leader said he’ll try instead </w:t>
      </w:r>
      <w:r w:rsidR="00E07138" w:rsidRPr="000D6D28">
        <w:rPr>
          <w:sz w:val="22"/>
          <w:szCs w:val="22"/>
        </w:rPr>
        <w:t>try another church growth method,</w:t>
      </w:r>
      <w:r w:rsidRPr="000D6D28">
        <w:rPr>
          <w:sz w:val="22"/>
          <w:szCs w:val="22"/>
        </w:rPr>
        <w:t xml:space="preserve"> (to get conversions) I offered resources that would give him help and gave advice on what worked and what did not work. This leader got angry. And his</w:t>
      </w:r>
      <w:r w:rsidR="00E63FDE" w:rsidRPr="000D6D28">
        <w:rPr>
          <w:sz w:val="22"/>
          <w:szCs w:val="22"/>
        </w:rPr>
        <w:t xml:space="preserve"> new</w:t>
      </w:r>
      <w:r w:rsidRPr="000D6D28">
        <w:rPr>
          <w:sz w:val="22"/>
          <w:szCs w:val="22"/>
        </w:rPr>
        <w:t xml:space="preserve"> activities are once again leading to dead ends. Let me just say evangelism is not about ego</w:t>
      </w:r>
      <w:r w:rsidR="006C5002">
        <w:rPr>
          <w:sz w:val="22"/>
          <w:szCs w:val="22"/>
        </w:rPr>
        <w:t>, position or territory</w:t>
      </w:r>
      <w:r w:rsidRPr="000D6D28">
        <w:rPr>
          <w:sz w:val="22"/>
          <w:szCs w:val="22"/>
        </w:rPr>
        <w:t xml:space="preserve">. A good evangelist is eager to learn, hungry for knowledge and is willing to take advice from </w:t>
      </w:r>
      <w:r w:rsidR="00E63FDE" w:rsidRPr="000D6D28">
        <w:rPr>
          <w:sz w:val="22"/>
          <w:szCs w:val="22"/>
        </w:rPr>
        <w:t>other</w:t>
      </w:r>
      <w:r w:rsidRPr="000D6D28">
        <w:rPr>
          <w:sz w:val="22"/>
          <w:szCs w:val="22"/>
        </w:rPr>
        <w:t xml:space="preserve"> </w:t>
      </w:r>
      <w:r w:rsidR="00E63FDE" w:rsidRPr="000D6D28">
        <w:rPr>
          <w:sz w:val="22"/>
          <w:szCs w:val="22"/>
        </w:rPr>
        <w:t>sources</w:t>
      </w:r>
      <w:r w:rsidRPr="000D6D28">
        <w:rPr>
          <w:sz w:val="22"/>
          <w:szCs w:val="22"/>
        </w:rPr>
        <w:t xml:space="preserve"> </w:t>
      </w:r>
      <w:r w:rsidR="00E63FDE" w:rsidRPr="000D6D28">
        <w:rPr>
          <w:sz w:val="22"/>
          <w:szCs w:val="22"/>
        </w:rPr>
        <w:t>than</w:t>
      </w:r>
      <w:r w:rsidRPr="000D6D28">
        <w:rPr>
          <w:sz w:val="22"/>
          <w:szCs w:val="22"/>
        </w:rPr>
        <w:t xml:space="preserve"> himself and his </w:t>
      </w:r>
      <w:r w:rsidR="00E63FDE" w:rsidRPr="000D6D28">
        <w:rPr>
          <w:sz w:val="22"/>
          <w:szCs w:val="22"/>
        </w:rPr>
        <w:t>circle of friends. Too many leaders would rather stumble around in the dark and spur</w:t>
      </w:r>
      <w:r w:rsidR="00CE7565" w:rsidRPr="000D6D28">
        <w:rPr>
          <w:sz w:val="22"/>
          <w:szCs w:val="22"/>
        </w:rPr>
        <w:t>n</w:t>
      </w:r>
      <w:r w:rsidR="00E63FDE" w:rsidRPr="000D6D28">
        <w:rPr>
          <w:sz w:val="22"/>
          <w:szCs w:val="22"/>
        </w:rPr>
        <w:t xml:space="preserve"> the trust of the church they are guiding in outreach, than take council from experienced</w:t>
      </w:r>
      <w:r w:rsidR="00F26F2E" w:rsidRPr="000D6D28">
        <w:rPr>
          <w:sz w:val="22"/>
          <w:szCs w:val="22"/>
        </w:rPr>
        <w:t xml:space="preserve"> veteran</w:t>
      </w:r>
      <w:r w:rsidR="00E63FDE" w:rsidRPr="000D6D28">
        <w:rPr>
          <w:sz w:val="22"/>
          <w:szCs w:val="22"/>
        </w:rPr>
        <w:t xml:space="preserve"> workers. Evangelism is about Christ; it’s about helping His people grow. It’s not about ego. It’s not about us. Evangelism is about the cross. Our attitudes need to reflect that.</w:t>
      </w:r>
      <w:r w:rsidR="00CA341F" w:rsidRPr="000D6D28">
        <w:rPr>
          <w:sz w:val="22"/>
          <w:szCs w:val="22"/>
        </w:rPr>
        <w:t xml:space="preserve"> God will send</w:t>
      </w:r>
      <w:r w:rsidR="00F91F4E" w:rsidRPr="000D6D28">
        <w:rPr>
          <w:sz w:val="22"/>
          <w:szCs w:val="22"/>
        </w:rPr>
        <w:t xml:space="preserve"> </w:t>
      </w:r>
      <w:r w:rsidR="008C5EB5" w:rsidRPr="000D6D28">
        <w:rPr>
          <w:sz w:val="22"/>
          <w:szCs w:val="22"/>
        </w:rPr>
        <w:t>advice,</w:t>
      </w:r>
      <w:r w:rsidR="00CA341F" w:rsidRPr="000D6D28">
        <w:rPr>
          <w:sz w:val="22"/>
          <w:szCs w:val="22"/>
        </w:rPr>
        <w:t xml:space="preserve"> </w:t>
      </w:r>
      <w:r w:rsidR="00527589" w:rsidRPr="000D6D28">
        <w:rPr>
          <w:sz w:val="22"/>
          <w:szCs w:val="22"/>
        </w:rPr>
        <w:t xml:space="preserve">people, </w:t>
      </w:r>
      <w:r w:rsidR="00F91F4E" w:rsidRPr="000D6D28">
        <w:rPr>
          <w:sz w:val="22"/>
          <w:szCs w:val="22"/>
        </w:rPr>
        <w:t>events, resources</w:t>
      </w:r>
      <w:r w:rsidR="00CA341F" w:rsidRPr="000D6D28">
        <w:rPr>
          <w:sz w:val="22"/>
          <w:szCs w:val="22"/>
        </w:rPr>
        <w:t xml:space="preserve"> to help new evangelists grow and develop, but we need to be willing to get ourselves and our egos out of the way. Our Father will answer pr</w:t>
      </w:r>
      <w:r w:rsidR="00527589" w:rsidRPr="000D6D28">
        <w:rPr>
          <w:sz w:val="22"/>
          <w:szCs w:val="22"/>
        </w:rPr>
        <w:t>aye</w:t>
      </w:r>
      <w:r w:rsidR="00CA341F" w:rsidRPr="000D6D28">
        <w:rPr>
          <w:sz w:val="22"/>
          <w:szCs w:val="22"/>
        </w:rPr>
        <w:t xml:space="preserve">rs </w:t>
      </w:r>
      <w:r w:rsidR="00527589" w:rsidRPr="000D6D28">
        <w:rPr>
          <w:sz w:val="22"/>
          <w:szCs w:val="22"/>
        </w:rPr>
        <w:t>we give for such work, but we need to be willing to</w:t>
      </w:r>
      <w:r w:rsidR="008C5EB5" w:rsidRPr="000D6D28">
        <w:rPr>
          <w:sz w:val="22"/>
          <w:szCs w:val="22"/>
        </w:rPr>
        <w:t xml:space="preserve"> </w:t>
      </w:r>
      <w:r w:rsidR="00527589" w:rsidRPr="000D6D28">
        <w:rPr>
          <w:sz w:val="22"/>
          <w:szCs w:val="22"/>
        </w:rPr>
        <w:t>accept</w:t>
      </w:r>
      <w:r w:rsidR="00FB3024" w:rsidRPr="000D6D28">
        <w:rPr>
          <w:sz w:val="22"/>
          <w:szCs w:val="22"/>
        </w:rPr>
        <w:t xml:space="preserve"> </w:t>
      </w:r>
      <w:r w:rsidR="00527589" w:rsidRPr="000D6D28">
        <w:rPr>
          <w:sz w:val="22"/>
          <w:szCs w:val="22"/>
        </w:rPr>
        <w:t xml:space="preserve">the gifts and guidance </w:t>
      </w:r>
      <w:r w:rsidR="000D6D28" w:rsidRPr="000D6D28">
        <w:rPr>
          <w:sz w:val="22"/>
          <w:szCs w:val="22"/>
        </w:rPr>
        <w:t>our</w:t>
      </w:r>
      <w:r w:rsidR="00E20967">
        <w:rPr>
          <w:sz w:val="22"/>
          <w:szCs w:val="22"/>
        </w:rPr>
        <w:t xml:space="preserve"> </w:t>
      </w:r>
      <w:r w:rsidR="000D6D28" w:rsidRPr="000D6D28">
        <w:rPr>
          <w:sz w:val="22"/>
          <w:szCs w:val="22"/>
        </w:rPr>
        <w:t>Lord gives us</w:t>
      </w:r>
      <w:r w:rsidR="00527589" w:rsidRPr="000D6D28">
        <w:rPr>
          <w:sz w:val="22"/>
          <w:szCs w:val="22"/>
        </w:rPr>
        <w:t>.</w:t>
      </w:r>
    </w:p>
    <w:p w14:paraId="6EB00343" w14:textId="77777777" w:rsidR="00A15328" w:rsidRDefault="00A15328">
      <w:pPr>
        <w:pStyle w:val="BodyText"/>
        <w:rPr>
          <w:sz w:val="20"/>
        </w:rPr>
      </w:pPr>
    </w:p>
    <w:p w14:paraId="717A2643" w14:textId="77777777" w:rsidR="00A15328" w:rsidRDefault="00A15328">
      <w:pPr>
        <w:pStyle w:val="BodyText"/>
        <w:spacing w:before="3"/>
        <w:rPr>
          <w:sz w:val="15"/>
        </w:rPr>
      </w:pPr>
    </w:p>
    <w:p w14:paraId="761ABB2B" w14:textId="77777777" w:rsidR="00A15328" w:rsidRDefault="002C52BD">
      <w:pPr>
        <w:spacing w:before="35"/>
        <w:ind w:left="560"/>
        <w:rPr>
          <w:b/>
          <w:sz w:val="32"/>
        </w:rPr>
      </w:pPr>
      <w:r>
        <w:rPr>
          <w:b/>
          <w:spacing w:val="-2"/>
          <w:sz w:val="32"/>
        </w:rPr>
        <w:t>----------------------------------------------------------------------------------------------</w:t>
      </w:r>
      <w:r>
        <w:rPr>
          <w:b/>
          <w:spacing w:val="-10"/>
          <w:sz w:val="32"/>
        </w:rPr>
        <w:t>-</w:t>
      </w:r>
    </w:p>
    <w:p w14:paraId="7A8B50EF" w14:textId="77777777" w:rsidR="00A15328" w:rsidRDefault="002C52BD">
      <w:pPr>
        <w:pStyle w:val="Heading4"/>
        <w:spacing w:before="258"/>
      </w:pPr>
      <w:r>
        <w:t>Dynamics</w:t>
      </w:r>
      <w:r>
        <w:rPr>
          <w:spacing w:val="-13"/>
        </w:rPr>
        <w:t xml:space="preserve"> </w:t>
      </w:r>
      <w:r>
        <w:t>of</w:t>
      </w:r>
      <w:r>
        <w:rPr>
          <w:spacing w:val="-12"/>
        </w:rPr>
        <w:t xml:space="preserve"> </w:t>
      </w:r>
      <w:r>
        <w:t>leadership</w:t>
      </w:r>
      <w:r>
        <w:rPr>
          <w:spacing w:val="-11"/>
        </w:rPr>
        <w:t xml:space="preserve"> </w:t>
      </w:r>
      <w:r>
        <w:rPr>
          <w:spacing w:val="-2"/>
        </w:rPr>
        <w:t>mentoring.</w:t>
      </w:r>
    </w:p>
    <w:p w14:paraId="4DACEBD1" w14:textId="77777777" w:rsidR="00A15328" w:rsidRDefault="002C52BD">
      <w:pPr>
        <w:pStyle w:val="Heading6"/>
        <w:spacing w:before="259"/>
      </w:pPr>
      <w:r>
        <w:t>I</w:t>
      </w:r>
      <w:r>
        <w:rPr>
          <w:spacing w:val="-6"/>
        </w:rPr>
        <w:t xml:space="preserve"> </w:t>
      </w:r>
      <w:r>
        <w:t>break</w:t>
      </w:r>
      <w:r>
        <w:rPr>
          <w:spacing w:val="-4"/>
        </w:rPr>
        <w:t xml:space="preserve"> </w:t>
      </w:r>
      <w:r>
        <w:t>down</w:t>
      </w:r>
      <w:r>
        <w:rPr>
          <w:spacing w:val="-2"/>
        </w:rPr>
        <w:t xml:space="preserve"> </w:t>
      </w:r>
      <w:r>
        <w:t>my</w:t>
      </w:r>
      <w:r>
        <w:rPr>
          <w:spacing w:val="-4"/>
        </w:rPr>
        <w:t xml:space="preserve"> </w:t>
      </w:r>
      <w:r>
        <w:t>training</w:t>
      </w:r>
      <w:r>
        <w:rPr>
          <w:spacing w:val="-2"/>
        </w:rPr>
        <w:t xml:space="preserve"> </w:t>
      </w:r>
      <w:r>
        <w:t>hours</w:t>
      </w:r>
      <w:r>
        <w:rPr>
          <w:spacing w:val="-2"/>
        </w:rPr>
        <w:t xml:space="preserve"> </w:t>
      </w:r>
      <w:r>
        <w:t>into</w:t>
      </w:r>
      <w:r>
        <w:rPr>
          <w:spacing w:val="-3"/>
        </w:rPr>
        <w:t xml:space="preserve"> </w:t>
      </w:r>
      <w:r>
        <w:t>three</w:t>
      </w:r>
      <w:r>
        <w:rPr>
          <w:spacing w:val="-5"/>
        </w:rPr>
        <w:t xml:space="preserve"> </w:t>
      </w:r>
      <w:r>
        <w:rPr>
          <w:spacing w:val="-2"/>
        </w:rPr>
        <w:t>categories:</w:t>
      </w:r>
    </w:p>
    <w:p w14:paraId="7DDF88AA" w14:textId="77777777" w:rsidR="00A15328" w:rsidRDefault="002C52BD">
      <w:pPr>
        <w:pStyle w:val="ListParagraph"/>
        <w:numPr>
          <w:ilvl w:val="0"/>
          <w:numId w:val="33"/>
        </w:numPr>
        <w:tabs>
          <w:tab w:val="left" w:pos="836"/>
        </w:tabs>
        <w:spacing w:before="246"/>
        <w:ind w:left="836" w:hanging="277"/>
        <w:rPr>
          <w:b/>
          <w:i/>
          <w:sz w:val="28"/>
        </w:rPr>
      </w:pPr>
      <w:r>
        <w:rPr>
          <w:b/>
          <w:i/>
          <w:sz w:val="28"/>
        </w:rPr>
        <w:t>Recruiting</w:t>
      </w:r>
      <w:r>
        <w:rPr>
          <w:b/>
          <w:i/>
          <w:spacing w:val="-5"/>
          <w:sz w:val="28"/>
        </w:rPr>
        <w:t xml:space="preserve"> </w:t>
      </w:r>
      <w:r>
        <w:rPr>
          <w:b/>
          <w:i/>
          <w:sz w:val="28"/>
        </w:rPr>
        <w:t>(looking</w:t>
      </w:r>
      <w:r>
        <w:rPr>
          <w:b/>
          <w:i/>
          <w:spacing w:val="-4"/>
          <w:sz w:val="28"/>
        </w:rPr>
        <w:t xml:space="preserve"> </w:t>
      </w:r>
      <w:r>
        <w:rPr>
          <w:b/>
          <w:i/>
          <w:sz w:val="28"/>
        </w:rPr>
        <w:t>for</w:t>
      </w:r>
      <w:r>
        <w:rPr>
          <w:b/>
          <w:i/>
          <w:spacing w:val="-5"/>
          <w:sz w:val="28"/>
        </w:rPr>
        <w:t xml:space="preserve"> </w:t>
      </w:r>
      <w:r>
        <w:rPr>
          <w:b/>
          <w:i/>
          <w:sz w:val="28"/>
        </w:rPr>
        <w:t>new</w:t>
      </w:r>
      <w:r>
        <w:rPr>
          <w:b/>
          <w:i/>
          <w:spacing w:val="-5"/>
          <w:sz w:val="28"/>
        </w:rPr>
        <w:t xml:space="preserve"> </w:t>
      </w:r>
      <w:r>
        <w:rPr>
          <w:b/>
          <w:i/>
          <w:sz w:val="28"/>
        </w:rPr>
        <w:t>people</w:t>
      </w:r>
      <w:r>
        <w:rPr>
          <w:b/>
          <w:i/>
          <w:spacing w:val="-3"/>
          <w:sz w:val="28"/>
        </w:rPr>
        <w:t xml:space="preserve"> </w:t>
      </w:r>
      <w:r>
        <w:rPr>
          <w:b/>
          <w:i/>
          <w:sz w:val="28"/>
        </w:rPr>
        <w:t>to</w:t>
      </w:r>
      <w:r>
        <w:rPr>
          <w:b/>
          <w:i/>
          <w:spacing w:val="-4"/>
          <w:sz w:val="28"/>
        </w:rPr>
        <w:t xml:space="preserve"> </w:t>
      </w:r>
      <w:r>
        <w:rPr>
          <w:b/>
          <w:i/>
          <w:spacing w:val="-2"/>
          <w:sz w:val="28"/>
        </w:rPr>
        <w:t>mentor)</w:t>
      </w:r>
    </w:p>
    <w:p w14:paraId="038AD680" w14:textId="77777777" w:rsidR="00A15328" w:rsidRDefault="002C52BD">
      <w:pPr>
        <w:pStyle w:val="ListParagraph"/>
        <w:numPr>
          <w:ilvl w:val="0"/>
          <w:numId w:val="33"/>
        </w:numPr>
        <w:tabs>
          <w:tab w:val="left" w:pos="836"/>
        </w:tabs>
        <w:spacing w:before="246"/>
        <w:ind w:left="836" w:hanging="277"/>
        <w:rPr>
          <w:b/>
          <w:i/>
          <w:sz w:val="28"/>
        </w:rPr>
      </w:pPr>
      <w:r>
        <w:rPr>
          <w:b/>
          <w:i/>
          <w:sz w:val="28"/>
        </w:rPr>
        <w:t>One-on-one</w:t>
      </w:r>
      <w:r>
        <w:rPr>
          <w:b/>
          <w:i/>
          <w:spacing w:val="-5"/>
          <w:sz w:val="28"/>
        </w:rPr>
        <w:t xml:space="preserve"> </w:t>
      </w:r>
      <w:r>
        <w:rPr>
          <w:b/>
          <w:i/>
          <w:sz w:val="28"/>
        </w:rPr>
        <w:t>mentoring</w:t>
      </w:r>
      <w:r>
        <w:rPr>
          <w:b/>
          <w:i/>
          <w:spacing w:val="-6"/>
          <w:sz w:val="28"/>
        </w:rPr>
        <w:t xml:space="preserve"> </w:t>
      </w:r>
      <w:r>
        <w:rPr>
          <w:b/>
          <w:i/>
          <w:sz w:val="28"/>
        </w:rPr>
        <w:t>of</w:t>
      </w:r>
      <w:r>
        <w:rPr>
          <w:b/>
          <w:i/>
          <w:spacing w:val="-6"/>
          <w:sz w:val="28"/>
        </w:rPr>
        <w:t xml:space="preserve"> </w:t>
      </w:r>
      <w:r>
        <w:rPr>
          <w:b/>
          <w:i/>
          <w:spacing w:val="-2"/>
          <w:sz w:val="28"/>
        </w:rPr>
        <w:t>leaders</w:t>
      </w:r>
    </w:p>
    <w:p w14:paraId="00539FFB" w14:textId="77777777" w:rsidR="00A15328" w:rsidRDefault="002C52BD">
      <w:pPr>
        <w:pStyle w:val="ListParagraph"/>
        <w:numPr>
          <w:ilvl w:val="0"/>
          <w:numId w:val="33"/>
        </w:numPr>
        <w:tabs>
          <w:tab w:val="left" w:pos="836"/>
        </w:tabs>
        <w:spacing w:before="244"/>
        <w:ind w:left="836" w:hanging="277"/>
        <w:rPr>
          <w:b/>
          <w:i/>
          <w:sz w:val="28"/>
        </w:rPr>
      </w:pPr>
      <w:r>
        <w:rPr>
          <w:b/>
          <w:i/>
          <w:sz w:val="28"/>
        </w:rPr>
        <w:t>Group</w:t>
      </w:r>
      <w:r>
        <w:rPr>
          <w:b/>
          <w:i/>
          <w:spacing w:val="-3"/>
          <w:sz w:val="28"/>
        </w:rPr>
        <w:t xml:space="preserve"> </w:t>
      </w:r>
      <w:r>
        <w:rPr>
          <w:b/>
          <w:i/>
          <w:sz w:val="28"/>
        </w:rPr>
        <w:t>work</w:t>
      </w:r>
      <w:r>
        <w:rPr>
          <w:b/>
          <w:i/>
          <w:spacing w:val="-4"/>
          <w:sz w:val="28"/>
        </w:rPr>
        <w:t xml:space="preserve"> </w:t>
      </w:r>
      <w:r>
        <w:rPr>
          <w:b/>
          <w:i/>
          <w:sz w:val="28"/>
        </w:rPr>
        <w:t>with</w:t>
      </w:r>
      <w:r>
        <w:rPr>
          <w:b/>
          <w:i/>
          <w:spacing w:val="-5"/>
          <w:sz w:val="28"/>
        </w:rPr>
        <w:t xml:space="preserve"> </w:t>
      </w:r>
      <w:r>
        <w:rPr>
          <w:b/>
          <w:i/>
          <w:sz w:val="28"/>
        </w:rPr>
        <w:t>the</w:t>
      </w:r>
      <w:r>
        <w:rPr>
          <w:b/>
          <w:i/>
          <w:spacing w:val="-1"/>
          <w:sz w:val="28"/>
        </w:rPr>
        <w:t xml:space="preserve"> </w:t>
      </w:r>
      <w:r>
        <w:rPr>
          <w:b/>
          <w:i/>
          <w:spacing w:val="-4"/>
          <w:sz w:val="28"/>
        </w:rPr>
        <w:t>team</w:t>
      </w:r>
    </w:p>
    <w:p w14:paraId="232D0B7F" w14:textId="77777777" w:rsidR="00A15328" w:rsidRDefault="002C52BD">
      <w:pPr>
        <w:pStyle w:val="BodyText"/>
        <w:spacing w:before="244" w:line="300" w:lineRule="auto"/>
        <w:ind w:left="560" w:right="451"/>
      </w:pPr>
      <w:r>
        <w:t>In this section we'll focus on working with your leaders. On specific days my sole focus</w:t>
      </w:r>
      <w:r>
        <w:rPr>
          <w:spacing w:val="-3"/>
        </w:rPr>
        <w:t xml:space="preserve"> </w:t>
      </w:r>
      <w:r>
        <w:t>is</w:t>
      </w:r>
      <w:r>
        <w:rPr>
          <w:spacing w:val="-3"/>
        </w:rPr>
        <w:t xml:space="preserve"> </w:t>
      </w:r>
      <w:r>
        <w:t>mentoring,</w:t>
      </w:r>
      <w:r>
        <w:rPr>
          <w:spacing w:val="-4"/>
        </w:rPr>
        <w:t xml:space="preserve"> </w:t>
      </w:r>
      <w:r>
        <w:t>one-on-one.</w:t>
      </w:r>
      <w:r>
        <w:rPr>
          <w:spacing w:val="-2"/>
        </w:rPr>
        <w:t xml:space="preserve"> </w:t>
      </w:r>
      <w:r>
        <w:t>I</w:t>
      </w:r>
      <w:r>
        <w:rPr>
          <w:spacing w:val="-2"/>
        </w:rPr>
        <w:t xml:space="preserve"> </w:t>
      </w:r>
      <w:r>
        <w:t>also</w:t>
      </w:r>
      <w:r>
        <w:rPr>
          <w:spacing w:val="-3"/>
        </w:rPr>
        <w:t xml:space="preserve"> </w:t>
      </w:r>
      <w:r>
        <w:t>randomly</w:t>
      </w:r>
      <w:r>
        <w:rPr>
          <w:spacing w:val="-3"/>
        </w:rPr>
        <w:t xml:space="preserve"> </w:t>
      </w:r>
      <w:r>
        <w:t>touch</w:t>
      </w:r>
      <w:r>
        <w:rPr>
          <w:spacing w:val="-2"/>
        </w:rPr>
        <w:t xml:space="preserve"> </w:t>
      </w:r>
      <w:r>
        <w:t>in</w:t>
      </w:r>
      <w:r>
        <w:rPr>
          <w:spacing w:val="-2"/>
        </w:rPr>
        <w:t xml:space="preserve"> </w:t>
      </w:r>
      <w:r>
        <w:t>on</w:t>
      </w:r>
      <w:r>
        <w:rPr>
          <w:spacing w:val="-2"/>
        </w:rPr>
        <w:t xml:space="preserve"> </w:t>
      </w:r>
      <w:r>
        <w:t>a</w:t>
      </w:r>
      <w:r>
        <w:rPr>
          <w:spacing w:val="-4"/>
        </w:rPr>
        <w:t xml:space="preserve"> </w:t>
      </w:r>
      <w:r>
        <w:t>daily</w:t>
      </w:r>
      <w:r>
        <w:rPr>
          <w:spacing w:val="-6"/>
        </w:rPr>
        <w:t xml:space="preserve"> </w:t>
      </w:r>
      <w:r>
        <w:t>basis</w:t>
      </w:r>
      <w:r>
        <w:rPr>
          <w:spacing w:val="-3"/>
        </w:rPr>
        <w:t xml:space="preserve"> </w:t>
      </w:r>
      <w:r>
        <w:t>with</w:t>
      </w:r>
      <w:r>
        <w:rPr>
          <w:spacing w:val="-2"/>
        </w:rPr>
        <w:t xml:space="preserve"> </w:t>
      </w:r>
      <w:r>
        <w:t>the leaders I'm developing. I send them texts and social media messages, and sometimes I'll just pick the phone up and call. That's the availability and commitment I make as a mentor. As a “mentor,” I'm available one-on- one, not just in groups. I'm available via text, phone call, direct message. I'm available if people want to meet face-to-face.</w:t>
      </w:r>
    </w:p>
    <w:p w14:paraId="121EBA2B" w14:textId="77777777" w:rsidR="00A15328" w:rsidRDefault="002C52BD">
      <w:pPr>
        <w:spacing w:before="160" w:line="300" w:lineRule="auto"/>
        <w:ind w:left="560" w:right="411"/>
        <w:rPr>
          <w:b/>
          <w:sz w:val="28"/>
        </w:rPr>
      </w:pPr>
      <w:r>
        <w:rPr>
          <w:b/>
          <w:sz w:val="28"/>
        </w:rPr>
        <w:t xml:space="preserve">Special assignment: </w:t>
      </w:r>
      <w:r>
        <w:rPr>
          <w:sz w:val="28"/>
        </w:rPr>
        <w:t xml:space="preserve">I encourage you to make an honest </w:t>
      </w:r>
      <w:r>
        <w:rPr>
          <w:i/>
          <w:sz w:val="28"/>
        </w:rPr>
        <w:t>list of the time- consuming activities in your life that don't contribute to your future</w:t>
      </w:r>
      <w:r>
        <w:rPr>
          <w:sz w:val="28"/>
        </w:rPr>
        <w:t>. Commit to one year of imbalance. Give up those things and focus strictly on your growth in kingdom</w:t>
      </w:r>
      <w:r>
        <w:rPr>
          <w:spacing w:val="-2"/>
          <w:sz w:val="28"/>
        </w:rPr>
        <w:t xml:space="preserve"> </w:t>
      </w:r>
      <w:r>
        <w:rPr>
          <w:sz w:val="28"/>
        </w:rPr>
        <w:t>work.</w:t>
      </w:r>
      <w:r>
        <w:rPr>
          <w:spacing w:val="-2"/>
          <w:sz w:val="28"/>
        </w:rPr>
        <w:t xml:space="preserve"> </w:t>
      </w:r>
      <w:r>
        <w:rPr>
          <w:sz w:val="28"/>
        </w:rPr>
        <w:t>Please</w:t>
      </w:r>
      <w:r>
        <w:rPr>
          <w:spacing w:val="-4"/>
          <w:sz w:val="28"/>
        </w:rPr>
        <w:t xml:space="preserve"> </w:t>
      </w:r>
      <w:r>
        <w:rPr>
          <w:sz w:val="28"/>
        </w:rPr>
        <w:t>know</w:t>
      </w:r>
      <w:r>
        <w:rPr>
          <w:spacing w:val="-5"/>
          <w:sz w:val="28"/>
        </w:rPr>
        <w:t xml:space="preserve"> </w:t>
      </w:r>
      <w:r>
        <w:rPr>
          <w:sz w:val="28"/>
        </w:rPr>
        <w:t>I</w:t>
      </w:r>
      <w:r>
        <w:rPr>
          <w:spacing w:val="-2"/>
          <w:sz w:val="28"/>
        </w:rPr>
        <w:t xml:space="preserve"> </w:t>
      </w:r>
      <w:r>
        <w:rPr>
          <w:sz w:val="28"/>
        </w:rPr>
        <w:t>am</w:t>
      </w:r>
      <w:r>
        <w:rPr>
          <w:spacing w:val="-2"/>
          <w:sz w:val="28"/>
        </w:rPr>
        <w:t xml:space="preserve"> </w:t>
      </w:r>
      <w:r>
        <w:rPr>
          <w:sz w:val="28"/>
        </w:rPr>
        <w:t>not</w:t>
      </w:r>
      <w:r>
        <w:rPr>
          <w:spacing w:val="-4"/>
          <w:sz w:val="28"/>
        </w:rPr>
        <w:t xml:space="preserve"> </w:t>
      </w:r>
      <w:r>
        <w:rPr>
          <w:sz w:val="28"/>
        </w:rPr>
        <w:t>saying</w:t>
      </w:r>
      <w:r>
        <w:rPr>
          <w:spacing w:val="-4"/>
          <w:sz w:val="28"/>
        </w:rPr>
        <w:t xml:space="preserve"> </w:t>
      </w:r>
      <w:r>
        <w:rPr>
          <w:sz w:val="28"/>
        </w:rPr>
        <w:t>you</w:t>
      </w:r>
      <w:r>
        <w:rPr>
          <w:spacing w:val="-2"/>
          <w:sz w:val="28"/>
        </w:rPr>
        <w:t xml:space="preserve"> </w:t>
      </w:r>
      <w:r>
        <w:rPr>
          <w:sz w:val="28"/>
        </w:rPr>
        <w:t>can’t</w:t>
      </w:r>
      <w:r>
        <w:rPr>
          <w:spacing w:val="-4"/>
          <w:sz w:val="28"/>
        </w:rPr>
        <w:t xml:space="preserve"> </w:t>
      </w:r>
      <w:r>
        <w:rPr>
          <w:sz w:val="28"/>
        </w:rPr>
        <w:t>watch</w:t>
      </w:r>
      <w:r>
        <w:rPr>
          <w:spacing w:val="-2"/>
          <w:sz w:val="28"/>
        </w:rPr>
        <w:t xml:space="preserve"> </w:t>
      </w:r>
      <w:r>
        <w:rPr>
          <w:sz w:val="28"/>
        </w:rPr>
        <w:t>TV</w:t>
      </w:r>
      <w:r>
        <w:rPr>
          <w:spacing w:val="-4"/>
          <w:sz w:val="28"/>
        </w:rPr>
        <w:t xml:space="preserve"> </w:t>
      </w:r>
      <w:r>
        <w:rPr>
          <w:sz w:val="28"/>
        </w:rPr>
        <w:t>or</w:t>
      </w:r>
      <w:r>
        <w:rPr>
          <w:spacing w:val="-3"/>
          <w:sz w:val="28"/>
        </w:rPr>
        <w:t xml:space="preserve"> </w:t>
      </w:r>
      <w:r>
        <w:rPr>
          <w:sz w:val="28"/>
        </w:rPr>
        <w:t>have</w:t>
      </w:r>
      <w:r>
        <w:rPr>
          <w:spacing w:val="-4"/>
          <w:sz w:val="28"/>
        </w:rPr>
        <w:t xml:space="preserve"> </w:t>
      </w:r>
      <w:r>
        <w:rPr>
          <w:sz w:val="28"/>
        </w:rPr>
        <w:t>hobbies.</w:t>
      </w:r>
      <w:r>
        <w:rPr>
          <w:spacing w:val="-2"/>
          <w:sz w:val="28"/>
        </w:rPr>
        <w:t xml:space="preserve"> </w:t>
      </w:r>
      <w:r>
        <w:rPr>
          <w:sz w:val="28"/>
        </w:rPr>
        <w:t xml:space="preserve">I am saying, if something is a deterrent to you as a Christian or is a distraction for you in matters of doing focused evangelism work, consider putting that item away. </w:t>
      </w:r>
      <w:r>
        <w:rPr>
          <w:b/>
          <w:sz w:val="28"/>
        </w:rPr>
        <w:t>Write such items down on your list here:</w:t>
      </w:r>
    </w:p>
    <w:p w14:paraId="3FD8B9DF" w14:textId="77777777" w:rsidR="00A15328" w:rsidRDefault="00A15328">
      <w:pPr>
        <w:spacing w:line="300" w:lineRule="auto"/>
        <w:rPr>
          <w:sz w:val="28"/>
        </w:rPr>
        <w:sectPr w:rsidR="00A15328" w:rsidSect="005F3759">
          <w:footerReference w:type="default" r:id="rId140"/>
          <w:pgSz w:w="12240" w:h="15840"/>
          <w:pgMar w:top="960" w:right="1100" w:bottom="280" w:left="880" w:header="782" w:footer="0" w:gutter="0"/>
          <w:cols w:space="720"/>
        </w:sectPr>
      </w:pPr>
    </w:p>
    <w:p w14:paraId="785F66F7" w14:textId="77777777" w:rsidR="00A15328" w:rsidRDefault="00A15328">
      <w:pPr>
        <w:pStyle w:val="BodyText"/>
        <w:rPr>
          <w:b/>
          <w:sz w:val="20"/>
        </w:rPr>
      </w:pPr>
    </w:p>
    <w:p w14:paraId="7EFE1274" w14:textId="77777777" w:rsidR="00A15328" w:rsidRDefault="002C52BD">
      <w:pPr>
        <w:pStyle w:val="BodyText"/>
        <w:spacing w:before="221" w:line="300" w:lineRule="auto"/>
        <w:ind w:left="560" w:right="451"/>
      </w:pPr>
      <w:r>
        <w:t xml:space="preserve">When your 100 percent </w:t>
      </w:r>
      <w:proofErr w:type="gramStart"/>
      <w:r>
        <w:t>focused</w:t>
      </w:r>
      <w:proofErr w:type="gramEnd"/>
      <w:r>
        <w:t xml:space="preserve"> you will start seeing the results arrive more quickly,</w:t>
      </w:r>
      <w:r>
        <w:rPr>
          <w:spacing w:val="-5"/>
        </w:rPr>
        <w:t xml:space="preserve"> </w:t>
      </w:r>
      <w:r>
        <w:t>in</w:t>
      </w:r>
      <w:r>
        <w:rPr>
          <w:spacing w:val="-3"/>
        </w:rPr>
        <w:t xml:space="preserve"> </w:t>
      </w:r>
      <w:r>
        <w:t>personal</w:t>
      </w:r>
      <w:r>
        <w:rPr>
          <w:spacing w:val="-4"/>
        </w:rPr>
        <w:t xml:space="preserve"> </w:t>
      </w:r>
      <w:r>
        <w:t>development</w:t>
      </w:r>
      <w:r>
        <w:rPr>
          <w:spacing w:val="-5"/>
        </w:rPr>
        <w:t xml:space="preserve"> </w:t>
      </w:r>
      <w:r>
        <w:t>and</w:t>
      </w:r>
      <w:r>
        <w:rPr>
          <w:spacing w:val="-3"/>
        </w:rPr>
        <w:t xml:space="preserve"> </w:t>
      </w:r>
      <w:r>
        <w:t>growth.</w:t>
      </w:r>
      <w:r>
        <w:rPr>
          <w:spacing w:val="-3"/>
        </w:rPr>
        <w:t xml:space="preserve"> </w:t>
      </w:r>
      <w:r>
        <w:t>They</w:t>
      </w:r>
      <w:r>
        <w:rPr>
          <w:spacing w:val="-7"/>
        </w:rPr>
        <w:t xml:space="preserve"> </w:t>
      </w:r>
      <w:r>
        <w:t>don't</w:t>
      </w:r>
      <w:r>
        <w:rPr>
          <w:spacing w:val="-5"/>
        </w:rPr>
        <w:t xml:space="preserve"> </w:t>
      </w:r>
      <w:r>
        <w:t>come</w:t>
      </w:r>
      <w:r>
        <w:rPr>
          <w:spacing w:val="-5"/>
        </w:rPr>
        <w:t xml:space="preserve"> </w:t>
      </w:r>
      <w:r>
        <w:t>overnight.</w:t>
      </w:r>
      <w:r>
        <w:rPr>
          <w:spacing w:val="-3"/>
        </w:rPr>
        <w:t xml:space="preserve"> </w:t>
      </w:r>
      <w:r>
        <w:t>You have to hold strong and focus on "doing" before you start seeing the results.</w:t>
      </w:r>
    </w:p>
    <w:p w14:paraId="7416EEBD" w14:textId="77777777" w:rsidR="00A15328" w:rsidRDefault="002C52BD">
      <w:pPr>
        <w:pStyle w:val="BodyText"/>
        <w:spacing w:before="160" w:line="300" w:lineRule="auto"/>
        <w:ind w:left="559" w:right="231"/>
      </w:pPr>
      <w:r>
        <w:t>You have to see it and believe it and know it before it actually happens. And you have</w:t>
      </w:r>
      <w:r>
        <w:rPr>
          <w:spacing w:val="-4"/>
        </w:rPr>
        <w:t xml:space="preserve"> </w:t>
      </w:r>
      <w:r>
        <w:t>to</w:t>
      </w:r>
      <w:r>
        <w:rPr>
          <w:spacing w:val="-3"/>
        </w:rPr>
        <w:t xml:space="preserve"> </w:t>
      </w:r>
      <w:r>
        <w:t>have</w:t>
      </w:r>
      <w:r>
        <w:rPr>
          <w:spacing w:val="-4"/>
        </w:rPr>
        <w:t xml:space="preserve"> </w:t>
      </w:r>
      <w:r>
        <w:t>patience.</w:t>
      </w:r>
      <w:r>
        <w:rPr>
          <w:spacing w:val="-2"/>
        </w:rPr>
        <w:t xml:space="preserve"> </w:t>
      </w:r>
      <w:r>
        <w:t>Then,</w:t>
      </w:r>
      <w:r>
        <w:rPr>
          <w:spacing w:val="-4"/>
        </w:rPr>
        <w:t xml:space="preserve"> </w:t>
      </w:r>
      <w:r>
        <w:t>it's</w:t>
      </w:r>
      <w:r>
        <w:rPr>
          <w:spacing w:val="-3"/>
        </w:rPr>
        <w:t xml:space="preserve"> </w:t>
      </w:r>
      <w:r>
        <w:t>about</w:t>
      </w:r>
      <w:r>
        <w:rPr>
          <w:spacing w:val="-6"/>
        </w:rPr>
        <w:t xml:space="preserve"> </w:t>
      </w:r>
      <w:r>
        <w:t>doing.</w:t>
      </w:r>
      <w:r>
        <w:rPr>
          <w:spacing w:val="-2"/>
        </w:rPr>
        <w:t xml:space="preserve"> </w:t>
      </w:r>
      <w:r>
        <w:t>It's</w:t>
      </w:r>
      <w:r>
        <w:rPr>
          <w:spacing w:val="-3"/>
        </w:rPr>
        <w:t xml:space="preserve"> </w:t>
      </w:r>
      <w:r>
        <w:t>about</w:t>
      </w:r>
      <w:r>
        <w:rPr>
          <w:spacing w:val="-4"/>
        </w:rPr>
        <w:t xml:space="preserve"> </w:t>
      </w:r>
      <w:r>
        <w:t>recruiting</w:t>
      </w:r>
      <w:r>
        <w:rPr>
          <w:spacing w:val="-2"/>
        </w:rPr>
        <w:t xml:space="preserve"> </w:t>
      </w:r>
      <w:r>
        <w:t>more</w:t>
      </w:r>
      <w:r>
        <w:rPr>
          <w:spacing w:val="-4"/>
        </w:rPr>
        <w:t xml:space="preserve"> </w:t>
      </w:r>
      <w:r>
        <w:t>and</w:t>
      </w:r>
      <w:r>
        <w:rPr>
          <w:spacing w:val="-2"/>
        </w:rPr>
        <w:t xml:space="preserve"> </w:t>
      </w:r>
      <w:r>
        <w:t>more people, (into evangelism training/work). Get that boulder over the hill until you have so many leaders in your group, so many new workers helping every month that (loosely speaking) it doesn't matter what you do.</w:t>
      </w:r>
    </w:p>
    <w:p w14:paraId="2ED1B994" w14:textId="77777777" w:rsidR="00A15328" w:rsidRDefault="002C52BD">
      <w:pPr>
        <w:pStyle w:val="BodyText"/>
        <w:spacing w:before="158" w:line="300" w:lineRule="auto"/>
        <w:ind w:left="559" w:right="451"/>
      </w:pPr>
      <w:r>
        <w:t>Even</w:t>
      </w:r>
      <w:r>
        <w:rPr>
          <w:spacing w:val="-1"/>
        </w:rPr>
        <w:t xml:space="preserve"> </w:t>
      </w:r>
      <w:r>
        <w:t>if</w:t>
      </w:r>
      <w:r>
        <w:rPr>
          <w:spacing w:val="-2"/>
        </w:rPr>
        <w:t xml:space="preserve"> </w:t>
      </w:r>
      <w:r>
        <w:t>you</w:t>
      </w:r>
      <w:r>
        <w:rPr>
          <w:spacing w:val="-1"/>
        </w:rPr>
        <w:t xml:space="preserve"> </w:t>
      </w:r>
      <w:r>
        <w:t>stopped</w:t>
      </w:r>
      <w:r>
        <w:rPr>
          <w:spacing w:val="-1"/>
        </w:rPr>
        <w:t xml:space="preserve"> </w:t>
      </w:r>
      <w:r>
        <w:t>and</w:t>
      </w:r>
      <w:r>
        <w:rPr>
          <w:spacing w:val="-4"/>
        </w:rPr>
        <w:t xml:space="preserve"> </w:t>
      </w:r>
      <w:r>
        <w:t>decided</w:t>
      </w:r>
      <w:r>
        <w:rPr>
          <w:spacing w:val="-1"/>
        </w:rPr>
        <w:t xml:space="preserve"> </w:t>
      </w:r>
      <w:r>
        <w:t>to</w:t>
      </w:r>
      <w:r>
        <w:rPr>
          <w:spacing w:val="-2"/>
        </w:rPr>
        <w:t xml:space="preserve"> </w:t>
      </w:r>
      <w:r>
        <w:t>buy</w:t>
      </w:r>
      <w:r>
        <w:rPr>
          <w:spacing w:val="-2"/>
        </w:rPr>
        <w:t xml:space="preserve"> </w:t>
      </w:r>
      <w:r>
        <w:t>a</w:t>
      </w:r>
      <w:r>
        <w:rPr>
          <w:spacing w:val="-3"/>
        </w:rPr>
        <w:t xml:space="preserve"> </w:t>
      </w:r>
      <w:r>
        <w:t>ticket</w:t>
      </w:r>
      <w:r>
        <w:rPr>
          <w:spacing w:val="-3"/>
        </w:rPr>
        <w:t xml:space="preserve"> </w:t>
      </w:r>
      <w:r>
        <w:t>to</w:t>
      </w:r>
      <w:r>
        <w:rPr>
          <w:spacing w:val="-2"/>
        </w:rPr>
        <w:t xml:space="preserve"> </w:t>
      </w:r>
      <w:r>
        <w:t>travel</w:t>
      </w:r>
      <w:r>
        <w:rPr>
          <w:spacing w:val="-2"/>
        </w:rPr>
        <w:t xml:space="preserve"> </w:t>
      </w:r>
      <w:r>
        <w:t>to</w:t>
      </w:r>
      <w:r>
        <w:rPr>
          <w:spacing w:val="-2"/>
        </w:rPr>
        <w:t xml:space="preserve"> </w:t>
      </w:r>
      <w:r>
        <w:t>the</w:t>
      </w:r>
      <w:r>
        <w:rPr>
          <w:spacing w:val="-5"/>
        </w:rPr>
        <w:t xml:space="preserve"> </w:t>
      </w:r>
      <w:r>
        <w:t>moon…the</w:t>
      </w:r>
      <w:r>
        <w:rPr>
          <w:spacing w:val="-3"/>
        </w:rPr>
        <w:t xml:space="preserve"> </w:t>
      </w:r>
      <w:r>
        <w:t>group of</w:t>
      </w:r>
      <w:r>
        <w:rPr>
          <w:spacing w:val="-2"/>
        </w:rPr>
        <w:t xml:space="preserve"> </w:t>
      </w:r>
      <w:r>
        <w:t>leaders</w:t>
      </w:r>
      <w:r>
        <w:rPr>
          <w:spacing w:val="-2"/>
        </w:rPr>
        <w:t xml:space="preserve"> </w:t>
      </w:r>
      <w:r>
        <w:t>will</w:t>
      </w:r>
      <w:r>
        <w:rPr>
          <w:spacing w:val="-2"/>
        </w:rPr>
        <w:t xml:space="preserve"> </w:t>
      </w:r>
      <w:r>
        <w:t>be</w:t>
      </w:r>
      <w:r>
        <w:rPr>
          <w:spacing w:val="-3"/>
        </w:rPr>
        <w:t xml:space="preserve"> </w:t>
      </w:r>
      <w:r>
        <w:t>able</w:t>
      </w:r>
      <w:r>
        <w:rPr>
          <w:spacing w:val="-3"/>
        </w:rPr>
        <w:t xml:space="preserve"> </w:t>
      </w:r>
      <w:r>
        <w:t>to</w:t>
      </w:r>
      <w:r>
        <w:rPr>
          <w:spacing w:val="40"/>
        </w:rPr>
        <w:t xml:space="preserve"> </w:t>
      </w:r>
      <w:r>
        <w:t>keep</w:t>
      </w:r>
      <w:r>
        <w:rPr>
          <w:spacing w:val="-1"/>
        </w:rPr>
        <w:t xml:space="preserve"> </w:t>
      </w:r>
      <w:r>
        <w:t>the</w:t>
      </w:r>
      <w:r>
        <w:rPr>
          <w:spacing w:val="-3"/>
        </w:rPr>
        <w:t xml:space="preserve"> </w:t>
      </w:r>
      <w:r>
        <w:t>group</w:t>
      </w:r>
      <w:r>
        <w:rPr>
          <w:spacing w:val="-1"/>
        </w:rPr>
        <w:t xml:space="preserve"> </w:t>
      </w:r>
      <w:r>
        <w:t>going.</w:t>
      </w:r>
      <w:r>
        <w:rPr>
          <w:spacing w:val="-1"/>
        </w:rPr>
        <w:t xml:space="preserve"> </w:t>
      </w:r>
      <w:r>
        <w:t>That’s</w:t>
      </w:r>
      <w:r>
        <w:rPr>
          <w:spacing w:val="-2"/>
        </w:rPr>
        <w:t xml:space="preserve"> </w:t>
      </w:r>
      <w:r>
        <w:t>the</w:t>
      </w:r>
      <w:r>
        <w:rPr>
          <w:spacing w:val="-3"/>
        </w:rPr>
        <w:t xml:space="preserve"> </w:t>
      </w:r>
      <w:r>
        <w:t>power</w:t>
      </w:r>
      <w:r>
        <w:rPr>
          <w:spacing w:val="-2"/>
        </w:rPr>
        <w:t xml:space="preserve"> </w:t>
      </w:r>
      <w:r>
        <w:t>of</w:t>
      </w:r>
      <w:r>
        <w:rPr>
          <w:spacing w:val="-2"/>
        </w:rPr>
        <w:t xml:space="preserve"> </w:t>
      </w:r>
      <w:r>
        <w:t>you</w:t>
      </w:r>
      <w:r>
        <w:rPr>
          <w:spacing w:val="-1"/>
        </w:rPr>
        <w:t xml:space="preserve"> </w:t>
      </w:r>
      <w:r>
        <w:t>having</w:t>
      </w:r>
      <w:r>
        <w:rPr>
          <w:spacing w:val="-3"/>
        </w:rPr>
        <w:t xml:space="preserve"> </w:t>
      </w:r>
      <w:r>
        <w:t>a support system in place. The boulder is on the other side of the hill and the momentum from the leaders you’ve trained can keep the group going.</w:t>
      </w:r>
    </w:p>
    <w:p w14:paraId="3EC9326A" w14:textId="77777777" w:rsidR="00A15328" w:rsidRDefault="002C52BD">
      <w:pPr>
        <w:pStyle w:val="BodyText"/>
        <w:spacing w:before="161" w:line="300" w:lineRule="auto"/>
        <w:ind w:left="559" w:right="361"/>
      </w:pPr>
      <w:r>
        <w:t>Your leaders and team are going to have a much larger impact than you because of the foundation you laid. The hardest part is getting the boulder going up the hill.</w:t>
      </w:r>
      <w:r>
        <w:rPr>
          <w:spacing w:val="-2"/>
        </w:rPr>
        <w:t xml:space="preserve"> </w:t>
      </w:r>
      <w:r>
        <w:t>Once</w:t>
      </w:r>
      <w:r>
        <w:rPr>
          <w:spacing w:val="-4"/>
        </w:rPr>
        <w:t xml:space="preserve"> </w:t>
      </w:r>
      <w:r>
        <w:t>that</w:t>
      </w:r>
      <w:r>
        <w:rPr>
          <w:spacing w:val="-4"/>
        </w:rPr>
        <w:t xml:space="preserve"> </w:t>
      </w:r>
      <w:r>
        <w:t>is</w:t>
      </w:r>
      <w:r>
        <w:rPr>
          <w:spacing w:val="-3"/>
        </w:rPr>
        <w:t xml:space="preserve"> </w:t>
      </w:r>
      <w:r>
        <w:t>done,</w:t>
      </w:r>
      <w:r>
        <w:rPr>
          <w:spacing w:val="-4"/>
        </w:rPr>
        <w:t xml:space="preserve"> </w:t>
      </w:r>
      <w:r>
        <w:t>and</w:t>
      </w:r>
      <w:r>
        <w:rPr>
          <w:spacing w:val="-2"/>
        </w:rPr>
        <w:t xml:space="preserve"> </w:t>
      </w:r>
      <w:r>
        <w:t>the</w:t>
      </w:r>
      <w:r>
        <w:rPr>
          <w:spacing w:val="-4"/>
        </w:rPr>
        <w:t xml:space="preserve"> </w:t>
      </w:r>
      <w:r>
        <w:t>process</w:t>
      </w:r>
      <w:r>
        <w:rPr>
          <w:spacing w:val="-3"/>
        </w:rPr>
        <w:t xml:space="preserve"> </w:t>
      </w:r>
      <w:r>
        <w:t>is</w:t>
      </w:r>
      <w:r>
        <w:rPr>
          <w:spacing w:val="-3"/>
        </w:rPr>
        <w:t xml:space="preserve"> </w:t>
      </w:r>
      <w:r>
        <w:t>set</w:t>
      </w:r>
      <w:r>
        <w:rPr>
          <w:spacing w:val="-4"/>
        </w:rPr>
        <w:t xml:space="preserve"> </w:t>
      </w:r>
      <w:r>
        <w:t>in</w:t>
      </w:r>
      <w:r>
        <w:rPr>
          <w:spacing w:val="-2"/>
        </w:rPr>
        <w:t xml:space="preserve"> </w:t>
      </w:r>
      <w:r>
        <w:t>motion,</w:t>
      </w:r>
      <w:r>
        <w:rPr>
          <w:spacing w:val="-4"/>
        </w:rPr>
        <w:t xml:space="preserve"> </w:t>
      </w:r>
      <w:r>
        <w:t>the</w:t>
      </w:r>
      <w:r>
        <w:rPr>
          <w:spacing w:val="-4"/>
        </w:rPr>
        <w:t xml:space="preserve"> </w:t>
      </w:r>
      <w:r>
        <w:t>preverbal</w:t>
      </w:r>
      <w:r>
        <w:rPr>
          <w:spacing w:val="-3"/>
        </w:rPr>
        <w:t xml:space="preserve"> </w:t>
      </w:r>
      <w:r>
        <w:t>boulder</w:t>
      </w:r>
      <w:r>
        <w:rPr>
          <w:spacing w:val="-3"/>
        </w:rPr>
        <w:t xml:space="preserve"> </w:t>
      </w:r>
      <w:r>
        <w:t xml:space="preserve">will be able to run downhill by itself. That is the </w:t>
      </w:r>
      <w:r>
        <w:rPr>
          <w:i/>
        </w:rPr>
        <w:t xml:space="preserve">end goal </w:t>
      </w:r>
      <w:r>
        <w:t xml:space="preserve">of leadership training in </w:t>
      </w:r>
      <w:r>
        <w:rPr>
          <w:spacing w:val="-2"/>
        </w:rPr>
        <w:t>evangelism.</w:t>
      </w:r>
    </w:p>
    <w:p w14:paraId="479FE992" w14:textId="77777777" w:rsidR="00A15328" w:rsidRDefault="002C52BD">
      <w:pPr>
        <w:pStyle w:val="BodyText"/>
        <w:spacing w:before="160" w:line="300" w:lineRule="auto"/>
        <w:ind w:left="559" w:right="327"/>
      </w:pPr>
      <w:r>
        <w:t>No</w:t>
      </w:r>
      <w:r>
        <w:rPr>
          <w:spacing w:val="-4"/>
        </w:rPr>
        <w:t xml:space="preserve"> </w:t>
      </w:r>
      <w:r>
        <w:t>matter</w:t>
      </w:r>
      <w:r>
        <w:rPr>
          <w:spacing w:val="-2"/>
        </w:rPr>
        <w:t xml:space="preserve"> </w:t>
      </w:r>
      <w:r>
        <w:t>where</w:t>
      </w:r>
      <w:r>
        <w:rPr>
          <w:spacing w:val="-3"/>
        </w:rPr>
        <w:t xml:space="preserve"> </w:t>
      </w:r>
      <w:r>
        <w:t>you</w:t>
      </w:r>
      <w:r>
        <w:rPr>
          <w:spacing w:val="-4"/>
        </w:rPr>
        <w:t xml:space="preserve"> </w:t>
      </w:r>
      <w:r>
        <w:t>are</w:t>
      </w:r>
      <w:r>
        <w:rPr>
          <w:spacing w:val="-3"/>
        </w:rPr>
        <w:t xml:space="preserve"> </w:t>
      </w:r>
      <w:r>
        <w:t>in</w:t>
      </w:r>
      <w:r>
        <w:rPr>
          <w:spacing w:val="-1"/>
        </w:rPr>
        <w:t xml:space="preserve"> </w:t>
      </w:r>
      <w:r>
        <w:t>evangelism,</w:t>
      </w:r>
      <w:r>
        <w:rPr>
          <w:spacing w:val="-3"/>
        </w:rPr>
        <w:t xml:space="preserve"> </w:t>
      </w:r>
      <w:r>
        <w:t>I</w:t>
      </w:r>
      <w:r>
        <w:rPr>
          <w:spacing w:val="-4"/>
        </w:rPr>
        <w:t xml:space="preserve"> </w:t>
      </w:r>
      <w:r>
        <w:t>want</w:t>
      </w:r>
      <w:r>
        <w:rPr>
          <w:spacing w:val="-3"/>
        </w:rPr>
        <w:t xml:space="preserve"> </w:t>
      </w:r>
      <w:r>
        <w:t>you</w:t>
      </w:r>
      <w:r>
        <w:rPr>
          <w:spacing w:val="-1"/>
        </w:rPr>
        <w:t xml:space="preserve"> </w:t>
      </w:r>
      <w:r>
        <w:t>to</w:t>
      </w:r>
      <w:r>
        <w:rPr>
          <w:spacing w:val="-4"/>
        </w:rPr>
        <w:t xml:space="preserve"> </w:t>
      </w:r>
      <w:r>
        <w:t>consider</w:t>
      </w:r>
      <w:r>
        <w:rPr>
          <w:spacing w:val="-4"/>
        </w:rPr>
        <w:t xml:space="preserve"> </w:t>
      </w:r>
      <w:r>
        <w:t>being</w:t>
      </w:r>
      <w:r>
        <w:rPr>
          <w:spacing w:val="-3"/>
        </w:rPr>
        <w:t xml:space="preserve"> </w:t>
      </w:r>
      <w:r>
        <w:t>a</w:t>
      </w:r>
      <w:r>
        <w:rPr>
          <w:spacing w:val="-3"/>
        </w:rPr>
        <w:t xml:space="preserve"> </w:t>
      </w:r>
      <w:r>
        <w:t>leader</w:t>
      </w:r>
      <w:r>
        <w:rPr>
          <w:spacing w:val="-2"/>
        </w:rPr>
        <w:t xml:space="preserve"> </w:t>
      </w:r>
      <w:r>
        <w:t xml:space="preserve">and working with others. You may not be there yet. But this is a </w:t>
      </w:r>
      <w:proofErr w:type="gramStart"/>
      <w:r>
        <w:t>long term</w:t>
      </w:r>
      <w:proofErr w:type="gramEnd"/>
      <w:r>
        <w:t xml:space="preserve"> aim everyone should be willing to focus on, once they have matured to that spiritual stage in their life.</w:t>
      </w:r>
    </w:p>
    <w:p w14:paraId="5CD05071" w14:textId="77777777" w:rsidR="00A15328" w:rsidRDefault="00A15328">
      <w:pPr>
        <w:spacing w:line="300" w:lineRule="auto"/>
        <w:sectPr w:rsidR="00A15328" w:rsidSect="005F3759">
          <w:footerReference w:type="default" r:id="rId141"/>
          <w:pgSz w:w="12240" w:h="15840"/>
          <w:pgMar w:top="960" w:right="1100" w:bottom="280" w:left="880" w:header="782" w:footer="0" w:gutter="0"/>
          <w:cols w:space="720"/>
        </w:sectPr>
      </w:pPr>
    </w:p>
    <w:p w14:paraId="3EAAE70D" w14:textId="77777777" w:rsidR="00A15328" w:rsidRDefault="00A15328">
      <w:pPr>
        <w:pStyle w:val="BodyText"/>
        <w:rPr>
          <w:sz w:val="20"/>
        </w:rPr>
      </w:pPr>
    </w:p>
    <w:p w14:paraId="3D6EBC0F" w14:textId="77777777" w:rsidR="00A15328" w:rsidRDefault="00A15328">
      <w:pPr>
        <w:pStyle w:val="BodyText"/>
        <w:spacing w:before="1"/>
        <w:rPr>
          <w:sz w:val="16"/>
        </w:rPr>
      </w:pPr>
    </w:p>
    <w:p w14:paraId="5C315939" w14:textId="77777777" w:rsidR="00A15328" w:rsidRDefault="002C52BD">
      <w:pPr>
        <w:pStyle w:val="Heading3"/>
        <w:spacing w:before="28"/>
        <w:rPr>
          <w:rFonts w:ascii="Calibri"/>
        </w:rPr>
      </w:pPr>
      <w:r>
        <w:rPr>
          <w:rFonts w:ascii="Calibri"/>
        </w:rPr>
        <w:t>The</w:t>
      </w:r>
      <w:r>
        <w:rPr>
          <w:rFonts w:ascii="Calibri"/>
          <w:spacing w:val="-2"/>
        </w:rPr>
        <w:t xml:space="preserve"> </w:t>
      </w:r>
      <w:r>
        <w:rPr>
          <w:rFonts w:ascii="Calibri"/>
        </w:rPr>
        <w:t>cycle</w:t>
      </w:r>
      <w:r>
        <w:rPr>
          <w:rFonts w:ascii="Calibri"/>
          <w:spacing w:val="-1"/>
        </w:rPr>
        <w:t xml:space="preserve"> </w:t>
      </w:r>
      <w:r>
        <w:rPr>
          <w:rFonts w:ascii="Calibri"/>
        </w:rPr>
        <w:t>of</w:t>
      </w:r>
      <w:r>
        <w:rPr>
          <w:rFonts w:ascii="Calibri"/>
          <w:spacing w:val="-1"/>
        </w:rPr>
        <w:t xml:space="preserve"> </w:t>
      </w:r>
      <w:r>
        <w:rPr>
          <w:rFonts w:ascii="Calibri"/>
          <w:spacing w:val="-2"/>
        </w:rPr>
        <w:t>mentorship.</w:t>
      </w:r>
    </w:p>
    <w:p w14:paraId="6C38CE60" w14:textId="77777777" w:rsidR="00A15328" w:rsidRDefault="002C52BD">
      <w:pPr>
        <w:pStyle w:val="BodyText"/>
        <w:spacing w:before="268" w:line="300" w:lineRule="auto"/>
        <w:ind w:left="559"/>
      </w:pPr>
      <w:r>
        <w:t xml:space="preserve">Remember, </w:t>
      </w:r>
      <w:r>
        <w:rPr>
          <w:b/>
        </w:rPr>
        <w:t xml:space="preserve">“Evangelism is mentorship.” </w:t>
      </w:r>
      <w:r>
        <w:t>Every "Paul" needs a "Timothy," and "Titus."</w:t>
      </w:r>
      <w:r>
        <w:rPr>
          <w:spacing w:val="-3"/>
        </w:rPr>
        <w:t xml:space="preserve"> </w:t>
      </w:r>
      <w:r>
        <w:t>The</w:t>
      </w:r>
      <w:r>
        <w:rPr>
          <w:spacing w:val="-4"/>
        </w:rPr>
        <w:t xml:space="preserve"> </w:t>
      </w:r>
      <w:r>
        <w:t>role</w:t>
      </w:r>
      <w:r>
        <w:rPr>
          <w:spacing w:val="-4"/>
        </w:rPr>
        <w:t xml:space="preserve"> </w:t>
      </w:r>
      <w:r>
        <w:t>of</w:t>
      </w:r>
      <w:r>
        <w:rPr>
          <w:spacing w:val="-3"/>
        </w:rPr>
        <w:t xml:space="preserve"> </w:t>
      </w:r>
      <w:r>
        <w:t>the</w:t>
      </w:r>
      <w:r>
        <w:rPr>
          <w:spacing w:val="-4"/>
        </w:rPr>
        <w:t xml:space="preserve"> </w:t>
      </w:r>
      <w:r>
        <w:t>Christian</w:t>
      </w:r>
      <w:r>
        <w:rPr>
          <w:spacing w:val="-2"/>
        </w:rPr>
        <w:t xml:space="preserve"> </w:t>
      </w:r>
      <w:r>
        <w:t>is</w:t>
      </w:r>
      <w:r>
        <w:rPr>
          <w:spacing w:val="-3"/>
        </w:rPr>
        <w:t xml:space="preserve"> </w:t>
      </w:r>
      <w:r>
        <w:t>to</w:t>
      </w:r>
      <w:r>
        <w:rPr>
          <w:spacing w:val="-3"/>
        </w:rPr>
        <w:t xml:space="preserve"> </w:t>
      </w:r>
      <w:r>
        <w:t>teach</w:t>
      </w:r>
      <w:r>
        <w:rPr>
          <w:spacing w:val="-5"/>
        </w:rPr>
        <w:t xml:space="preserve"> </w:t>
      </w:r>
      <w:r>
        <w:t>others</w:t>
      </w:r>
      <w:r>
        <w:rPr>
          <w:spacing w:val="-3"/>
        </w:rPr>
        <w:t xml:space="preserve"> </w:t>
      </w:r>
      <w:r>
        <w:t>and</w:t>
      </w:r>
      <w:r>
        <w:rPr>
          <w:spacing w:val="-2"/>
        </w:rPr>
        <w:t xml:space="preserve"> </w:t>
      </w:r>
      <w:r>
        <w:t>train</w:t>
      </w:r>
      <w:r>
        <w:rPr>
          <w:spacing w:val="-2"/>
        </w:rPr>
        <w:t xml:space="preserve"> </w:t>
      </w:r>
      <w:r>
        <w:t>those</w:t>
      </w:r>
      <w:r>
        <w:rPr>
          <w:spacing w:val="-4"/>
        </w:rPr>
        <w:t xml:space="preserve"> </w:t>
      </w:r>
      <w:r>
        <w:t>taught</w:t>
      </w:r>
      <w:r>
        <w:rPr>
          <w:spacing w:val="-4"/>
        </w:rPr>
        <w:t xml:space="preserve"> </w:t>
      </w:r>
      <w:r>
        <w:t>to</w:t>
      </w:r>
      <w:r>
        <w:rPr>
          <w:spacing w:val="-3"/>
        </w:rPr>
        <w:t xml:space="preserve"> </w:t>
      </w:r>
      <w:r>
        <w:t>teach others. This is circler and should continue as a teaching process for the saints to Biblically ground, equip and mentor.</w:t>
      </w:r>
    </w:p>
    <w:p w14:paraId="5A521D94" w14:textId="77777777" w:rsidR="00A15328" w:rsidRDefault="002C52BD">
      <w:pPr>
        <w:pStyle w:val="BodyText"/>
        <w:spacing w:before="158" w:line="302" w:lineRule="auto"/>
        <w:ind w:left="559"/>
      </w:pPr>
      <w:r>
        <w:t>This (Bible</w:t>
      </w:r>
      <w:r>
        <w:rPr>
          <w:spacing w:val="-1"/>
        </w:rPr>
        <w:t xml:space="preserve"> </w:t>
      </w:r>
      <w:r>
        <w:t>based) idea (of mentorship) is important and is seldom shared in the churches.</w:t>
      </w:r>
      <w:r>
        <w:rPr>
          <w:spacing w:val="-3"/>
        </w:rPr>
        <w:t xml:space="preserve"> </w:t>
      </w:r>
      <w:r>
        <w:t>Yet</w:t>
      </w:r>
      <w:r>
        <w:rPr>
          <w:spacing w:val="-4"/>
        </w:rPr>
        <w:t xml:space="preserve"> </w:t>
      </w:r>
      <w:r>
        <w:t>this</w:t>
      </w:r>
      <w:r>
        <w:rPr>
          <w:spacing w:val="-3"/>
        </w:rPr>
        <w:t xml:space="preserve"> </w:t>
      </w:r>
      <w:r>
        <w:t>is</w:t>
      </w:r>
      <w:r>
        <w:rPr>
          <w:spacing w:val="-5"/>
        </w:rPr>
        <w:t xml:space="preserve"> </w:t>
      </w:r>
      <w:r>
        <w:t>what</w:t>
      </w:r>
      <w:r>
        <w:rPr>
          <w:spacing w:val="-4"/>
        </w:rPr>
        <w:t xml:space="preserve"> </w:t>
      </w:r>
      <w:r>
        <w:t>the</w:t>
      </w:r>
      <w:r>
        <w:rPr>
          <w:spacing w:val="-4"/>
        </w:rPr>
        <w:t xml:space="preserve"> </w:t>
      </w:r>
      <w:r>
        <w:t>Great</w:t>
      </w:r>
      <w:r>
        <w:rPr>
          <w:spacing w:val="-4"/>
        </w:rPr>
        <w:t xml:space="preserve"> </w:t>
      </w:r>
      <w:r>
        <w:t>Commission,</w:t>
      </w:r>
      <w:r>
        <w:rPr>
          <w:spacing w:val="-4"/>
        </w:rPr>
        <w:t xml:space="preserve"> </w:t>
      </w:r>
      <w:r>
        <w:t>outlines</w:t>
      </w:r>
      <w:r>
        <w:rPr>
          <w:spacing w:val="-3"/>
        </w:rPr>
        <w:t xml:space="preserve"> </w:t>
      </w:r>
      <w:r>
        <w:t>for</w:t>
      </w:r>
      <w:r>
        <w:rPr>
          <w:spacing w:val="-5"/>
        </w:rPr>
        <w:t xml:space="preserve"> </w:t>
      </w:r>
      <w:r>
        <w:t>the</w:t>
      </w:r>
      <w:r>
        <w:rPr>
          <w:spacing w:val="-4"/>
        </w:rPr>
        <w:t xml:space="preserve"> </w:t>
      </w:r>
      <w:r>
        <w:t>Christian</w:t>
      </w:r>
      <w:r>
        <w:rPr>
          <w:spacing w:val="-2"/>
        </w:rPr>
        <w:t xml:space="preserve"> </w:t>
      </w:r>
      <w:r>
        <w:t>walk.</w:t>
      </w:r>
    </w:p>
    <w:p w14:paraId="1B459567" w14:textId="77777777" w:rsidR="00A15328" w:rsidRDefault="002C52BD">
      <w:pPr>
        <w:spacing w:before="153" w:line="300" w:lineRule="auto"/>
        <w:ind w:left="559" w:right="451"/>
        <w:rPr>
          <w:sz w:val="28"/>
        </w:rPr>
      </w:pPr>
      <w:r>
        <w:rPr>
          <w:b/>
          <w:sz w:val="28"/>
        </w:rPr>
        <w:t xml:space="preserve">Matthew 28:19-20 </w:t>
      </w:r>
      <w:r>
        <w:rPr>
          <w:sz w:val="28"/>
        </w:rPr>
        <w:t>calls us all to step up for Jesus. We are all called to act as leaders.</w:t>
      </w:r>
      <w:r>
        <w:rPr>
          <w:spacing w:val="-2"/>
          <w:sz w:val="28"/>
        </w:rPr>
        <w:t xml:space="preserve"> </w:t>
      </w:r>
      <w:r>
        <w:rPr>
          <w:sz w:val="28"/>
        </w:rPr>
        <w:t>To</w:t>
      </w:r>
      <w:r>
        <w:rPr>
          <w:spacing w:val="-3"/>
          <w:sz w:val="28"/>
        </w:rPr>
        <w:t xml:space="preserve"> </w:t>
      </w:r>
      <w:r>
        <w:rPr>
          <w:sz w:val="28"/>
        </w:rPr>
        <w:t>actively</w:t>
      </w:r>
      <w:r>
        <w:rPr>
          <w:spacing w:val="-3"/>
          <w:sz w:val="28"/>
        </w:rPr>
        <w:t xml:space="preserve"> </w:t>
      </w:r>
      <w:r>
        <w:rPr>
          <w:b/>
          <w:i/>
          <w:sz w:val="28"/>
        </w:rPr>
        <w:t>"go</w:t>
      </w:r>
      <w:r>
        <w:rPr>
          <w:b/>
          <w:i/>
          <w:spacing w:val="-3"/>
          <w:sz w:val="28"/>
        </w:rPr>
        <w:t xml:space="preserve"> </w:t>
      </w:r>
      <w:r>
        <w:rPr>
          <w:b/>
          <w:i/>
          <w:sz w:val="28"/>
        </w:rPr>
        <w:t>and</w:t>
      </w:r>
      <w:r>
        <w:rPr>
          <w:b/>
          <w:i/>
          <w:spacing w:val="-3"/>
          <w:sz w:val="28"/>
        </w:rPr>
        <w:t xml:space="preserve"> </w:t>
      </w:r>
      <w:r>
        <w:rPr>
          <w:b/>
          <w:i/>
          <w:sz w:val="28"/>
        </w:rPr>
        <w:t>make</w:t>
      </w:r>
      <w:r>
        <w:rPr>
          <w:b/>
          <w:i/>
          <w:spacing w:val="-2"/>
          <w:sz w:val="28"/>
        </w:rPr>
        <w:t xml:space="preserve"> </w:t>
      </w:r>
      <w:r>
        <w:rPr>
          <w:b/>
          <w:i/>
          <w:sz w:val="28"/>
        </w:rPr>
        <w:t>disciples,"</w:t>
      </w:r>
      <w:r>
        <w:rPr>
          <w:b/>
          <w:i/>
          <w:spacing w:val="-3"/>
          <w:sz w:val="28"/>
        </w:rPr>
        <w:t xml:space="preserve"> </w:t>
      </w:r>
      <w:r>
        <w:rPr>
          <w:b/>
          <w:i/>
          <w:sz w:val="28"/>
        </w:rPr>
        <w:t>vs</w:t>
      </w:r>
      <w:r>
        <w:rPr>
          <w:b/>
          <w:i/>
          <w:spacing w:val="-4"/>
          <w:sz w:val="28"/>
        </w:rPr>
        <w:t xml:space="preserve"> </w:t>
      </w:r>
      <w:r>
        <w:rPr>
          <w:b/>
          <w:i/>
          <w:sz w:val="28"/>
        </w:rPr>
        <w:t>19</w:t>
      </w:r>
      <w:r>
        <w:rPr>
          <w:b/>
          <w:i/>
          <w:spacing w:val="-4"/>
          <w:sz w:val="28"/>
        </w:rPr>
        <w:t xml:space="preserve"> </w:t>
      </w:r>
      <w:r>
        <w:rPr>
          <w:sz w:val="28"/>
        </w:rPr>
        <w:t>through</w:t>
      </w:r>
      <w:r>
        <w:rPr>
          <w:spacing w:val="-2"/>
          <w:sz w:val="28"/>
        </w:rPr>
        <w:t xml:space="preserve"> </w:t>
      </w:r>
      <w:r>
        <w:rPr>
          <w:sz w:val="28"/>
        </w:rPr>
        <w:t>training</w:t>
      </w:r>
      <w:r>
        <w:rPr>
          <w:spacing w:val="-4"/>
          <w:sz w:val="28"/>
        </w:rPr>
        <w:t xml:space="preserve"> </w:t>
      </w:r>
      <w:r>
        <w:rPr>
          <w:sz w:val="28"/>
        </w:rPr>
        <w:t>others</w:t>
      </w:r>
      <w:r>
        <w:rPr>
          <w:spacing w:val="-3"/>
          <w:sz w:val="28"/>
        </w:rPr>
        <w:t xml:space="preserve"> </w:t>
      </w:r>
      <w:r>
        <w:rPr>
          <w:sz w:val="28"/>
        </w:rPr>
        <w:t>in</w:t>
      </w:r>
      <w:r>
        <w:rPr>
          <w:spacing w:val="-2"/>
          <w:sz w:val="28"/>
        </w:rPr>
        <w:t xml:space="preserve"> </w:t>
      </w:r>
      <w:r>
        <w:rPr>
          <w:sz w:val="28"/>
        </w:rPr>
        <w:t>the truth. We are then to be</w:t>
      </w:r>
      <w:proofErr w:type="gramStart"/>
      <w:r>
        <w:rPr>
          <w:sz w:val="28"/>
        </w:rPr>
        <w:t>…</w:t>
      </w:r>
      <w:r>
        <w:rPr>
          <w:b/>
          <w:i/>
          <w:sz w:val="28"/>
        </w:rPr>
        <w:t>“</w:t>
      </w:r>
      <w:proofErr w:type="gramEnd"/>
      <w:r>
        <w:rPr>
          <w:b/>
          <w:i/>
          <w:sz w:val="28"/>
        </w:rPr>
        <w:t xml:space="preserve">baptizing them” </w:t>
      </w:r>
      <w:r>
        <w:rPr>
          <w:sz w:val="28"/>
        </w:rPr>
        <w:t xml:space="preserve">in Jesus to save them, </w:t>
      </w:r>
      <w:r>
        <w:rPr>
          <w:b/>
          <w:sz w:val="28"/>
        </w:rPr>
        <w:t xml:space="preserve">vs 19. </w:t>
      </w:r>
      <w:r>
        <w:rPr>
          <w:sz w:val="28"/>
        </w:rPr>
        <w:t xml:space="preserve">After this we are to teach the newly saved to do the same, as </w:t>
      </w:r>
      <w:r>
        <w:rPr>
          <w:b/>
          <w:i/>
          <w:sz w:val="28"/>
        </w:rPr>
        <w:t xml:space="preserve">vs 20 </w:t>
      </w:r>
      <w:r>
        <w:rPr>
          <w:sz w:val="28"/>
        </w:rPr>
        <w:t xml:space="preserve">states </w:t>
      </w:r>
      <w:r>
        <w:rPr>
          <w:b/>
          <w:i/>
          <w:sz w:val="28"/>
        </w:rPr>
        <w:t>“teaching them to obey everything I have commanded you."</w:t>
      </w:r>
      <w:r>
        <w:rPr>
          <w:b/>
          <w:i/>
          <w:spacing w:val="40"/>
          <w:sz w:val="28"/>
        </w:rPr>
        <w:t xml:space="preserve"> </w:t>
      </w:r>
      <w:r>
        <w:rPr>
          <w:sz w:val="28"/>
        </w:rPr>
        <w:t>Teaching others is a leadership role that enables us to "lead others" to Christ through saving them.</w:t>
      </w:r>
    </w:p>
    <w:p w14:paraId="578153B4" w14:textId="77777777" w:rsidR="00A15328" w:rsidRDefault="002C52BD">
      <w:pPr>
        <w:pStyle w:val="BodyText"/>
        <w:spacing w:before="2"/>
        <w:ind w:left="559"/>
      </w:pPr>
      <w:r>
        <w:t>Then</w:t>
      </w:r>
      <w:r>
        <w:rPr>
          <w:spacing w:val="-5"/>
        </w:rPr>
        <w:t xml:space="preserve"> </w:t>
      </w:r>
      <w:r>
        <w:t>we</w:t>
      </w:r>
      <w:r>
        <w:rPr>
          <w:spacing w:val="-4"/>
        </w:rPr>
        <w:t xml:space="preserve"> </w:t>
      </w:r>
      <w:r>
        <w:t>teach</w:t>
      </w:r>
      <w:r>
        <w:rPr>
          <w:spacing w:val="-2"/>
        </w:rPr>
        <w:t xml:space="preserve"> </w:t>
      </w:r>
      <w:r>
        <w:t>the</w:t>
      </w:r>
      <w:r>
        <w:rPr>
          <w:spacing w:val="-4"/>
        </w:rPr>
        <w:t xml:space="preserve"> </w:t>
      </w:r>
      <w:r>
        <w:t>newly</w:t>
      </w:r>
      <w:r>
        <w:rPr>
          <w:spacing w:val="-2"/>
        </w:rPr>
        <w:t xml:space="preserve"> </w:t>
      </w:r>
      <w:r>
        <w:t>saved</w:t>
      </w:r>
      <w:r>
        <w:rPr>
          <w:spacing w:val="-2"/>
        </w:rPr>
        <w:t xml:space="preserve"> </w:t>
      </w:r>
      <w:r>
        <w:t>to</w:t>
      </w:r>
      <w:r>
        <w:rPr>
          <w:spacing w:val="-3"/>
        </w:rPr>
        <w:t xml:space="preserve"> </w:t>
      </w:r>
      <w:r>
        <w:t>do</w:t>
      </w:r>
      <w:r>
        <w:rPr>
          <w:spacing w:val="-3"/>
        </w:rPr>
        <w:t xml:space="preserve"> </w:t>
      </w:r>
      <w:r>
        <w:t>the</w:t>
      </w:r>
      <w:r>
        <w:rPr>
          <w:spacing w:val="-5"/>
        </w:rPr>
        <w:t xml:space="preserve"> </w:t>
      </w:r>
      <w:r>
        <w:rPr>
          <w:spacing w:val="-2"/>
        </w:rPr>
        <w:t>same.</w:t>
      </w:r>
    </w:p>
    <w:p w14:paraId="1774FE94" w14:textId="77777777" w:rsidR="00A15328" w:rsidRDefault="002C52BD">
      <w:pPr>
        <w:spacing w:before="244" w:line="300" w:lineRule="auto"/>
        <w:ind w:left="559" w:right="451"/>
        <w:rPr>
          <w:sz w:val="28"/>
        </w:rPr>
      </w:pPr>
      <w:r>
        <w:rPr>
          <w:sz w:val="28"/>
        </w:rPr>
        <w:t>The</w:t>
      </w:r>
      <w:r>
        <w:rPr>
          <w:spacing w:val="-4"/>
          <w:sz w:val="28"/>
        </w:rPr>
        <w:t xml:space="preserve"> </w:t>
      </w:r>
      <w:r>
        <w:rPr>
          <w:sz w:val="28"/>
        </w:rPr>
        <w:t>mentorship</w:t>
      </w:r>
      <w:r>
        <w:rPr>
          <w:spacing w:val="-2"/>
          <w:sz w:val="28"/>
        </w:rPr>
        <w:t xml:space="preserve"> </w:t>
      </w:r>
      <w:r>
        <w:rPr>
          <w:sz w:val="28"/>
        </w:rPr>
        <w:t>cycle</w:t>
      </w:r>
      <w:r>
        <w:rPr>
          <w:spacing w:val="-6"/>
          <w:sz w:val="28"/>
        </w:rPr>
        <w:t xml:space="preserve"> </w:t>
      </w:r>
      <w:r>
        <w:rPr>
          <w:sz w:val="28"/>
        </w:rPr>
        <w:t>continues</w:t>
      </w:r>
      <w:r>
        <w:rPr>
          <w:spacing w:val="-6"/>
          <w:sz w:val="28"/>
        </w:rPr>
        <w:t xml:space="preserve"> </w:t>
      </w:r>
      <w:r>
        <w:rPr>
          <w:sz w:val="28"/>
        </w:rPr>
        <w:t>when</w:t>
      </w:r>
      <w:r>
        <w:rPr>
          <w:spacing w:val="-2"/>
          <w:sz w:val="28"/>
        </w:rPr>
        <w:t xml:space="preserve"> </w:t>
      </w:r>
      <w:r>
        <w:rPr>
          <w:sz w:val="28"/>
        </w:rPr>
        <w:t>we</w:t>
      </w:r>
      <w:r>
        <w:rPr>
          <w:spacing w:val="-4"/>
          <w:sz w:val="28"/>
        </w:rPr>
        <w:t xml:space="preserve"> </w:t>
      </w:r>
      <w:r>
        <w:rPr>
          <w:sz w:val="28"/>
        </w:rPr>
        <w:t>train</w:t>
      </w:r>
      <w:r>
        <w:rPr>
          <w:spacing w:val="-5"/>
          <w:sz w:val="28"/>
        </w:rPr>
        <w:t xml:space="preserve"> </w:t>
      </w:r>
      <w:r>
        <w:rPr>
          <w:sz w:val="28"/>
        </w:rPr>
        <w:t>new</w:t>
      </w:r>
      <w:r>
        <w:rPr>
          <w:spacing w:val="-5"/>
          <w:sz w:val="28"/>
        </w:rPr>
        <w:t xml:space="preserve"> </w:t>
      </w:r>
      <w:r>
        <w:rPr>
          <w:sz w:val="28"/>
        </w:rPr>
        <w:t>converts.</w:t>
      </w:r>
      <w:r>
        <w:rPr>
          <w:spacing w:val="-2"/>
          <w:sz w:val="28"/>
        </w:rPr>
        <w:t xml:space="preserve"> </w:t>
      </w:r>
      <w:r>
        <w:rPr>
          <w:sz w:val="28"/>
        </w:rPr>
        <w:t>For</w:t>
      </w:r>
      <w:r>
        <w:rPr>
          <w:spacing w:val="-3"/>
          <w:sz w:val="28"/>
        </w:rPr>
        <w:t xml:space="preserve"> </w:t>
      </w:r>
      <w:r>
        <w:rPr>
          <w:sz w:val="28"/>
        </w:rPr>
        <w:t>when</w:t>
      </w:r>
      <w:r>
        <w:rPr>
          <w:spacing w:val="-2"/>
          <w:sz w:val="28"/>
        </w:rPr>
        <w:t xml:space="preserve"> </w:t>
      </w:r>
      <w:r>
        <w:rPr>
          <w:sz w:val="28"/>
        </w:rPr>
        <w:t>we</w:t>
      </w:r>
      <w:r>
        <w:rPr>
          <w:spacing w:val="-4"/>
          <w:sz w:val="28"/>
        </w:rPr>
        <w:t xml:space="preserve"> </w:t>
      </w:r>
      <w:r>
        <w:rPr>
          <w:sz w:val="28"/>
        </w:rPr>
        <w:t xml:space="preserve">teach the newly saved, </w:t>
      </w:r>
      <w:r>
        <w:rPr>
          <w:b/>
          <w:i/>
          <w:sz w:val="28"/>
        </w:rPr>
        <w:t>"everything I commanded you." vs 20</w:t>
      </w:r>
      <w:r>
        <w:rPr>
          <w:b/>
          <w:i/>
          <w:spacing w:val="40"/>
          <w:sz w:val="28"/>
        </w:rPr>
        <w:t xml:space="preserve"> </w:t>
      </w:r>
      <w:r>
        <w:rPr>
          <w:sz w:val="28"/>
        </w:rPr>
        <w:t xml:space="preserve">we teach part of the overall doctrinal theme, to </w:t>
      </w:r>
      <w:r>
        <w:rPr>
          <w:b/>
          <w:i/>
          <w:sz w:val="28"/>
        </w:rPr>
        <w:t xml:space="preserve">"go and make disciples." </w:t>
      </w:r>
      <w:r>
        <w:rPr>
          <w:sz w:val="28"/>
        </w:rPr>
        <w:t xml:space="preserve">This is “Leaders making </w:t>
      </w:r>
      <w:r>
        <w:rPr>
          <w:spacing w:val="-2"/>
          <w:sz w:val="28"/>
        </w:rPr>
        <w:t>leaders.”</w:t>
      </w:r>
    </w:p>
    <w:p w14:paraId="7E57339A" w14:textId="77777777" w:rsidR="00A15328" w:rsidRDefault="002C52BD">
      <w:pPr>
        <w:spacing w:before="160" w:line="300" w:lineRule="auto"/>
        <w:ind w:left="558" w:right="361"/>
        <w:rPr>
          <w:b/>
          <w:i/>
          <w:sz w:val="28"/>
        </w:rPr>
      </w:pPr>
      <w:r>
        <w:rPr>
          <w:sz w:val="28"/>
        </w:rPr>
        <w:t>This</w:t>
      </w:r>
      <w:r>
        <w:rPr>
          <w:spacing w:val="-4"/>
          <w:sz w:val="28"/>
        </w:rPr>
        <w:t xml:space="preserve"> </w:t>
      </w:r>
      <w:r>
        <w:rPr>
          <w:sz w:val="28"/>
        </w:rPr>
        <w:t>concept</w:t>
      </w:r>
      <w:r>
        <w:rPr>
          <w:spacing w:val="-3"/>
          <w:sz w:val="28"/>
        </w:rPr>
        <w:t xml:space="preserve"> </w:t>
      </w:r>
      <w:r>
        <w:rPr>
          <w:sz w:val="28"/>
        </w:rPr>
        <w:t>is</w:t>
      </w:r>
      <w:r>
        <w:rPr>
          <w:spacing w:val="-2"/>
          <w:sz w:val="28"/>
        </w:rPr>
        <w:t xml:space="preserve"> </w:t>
      </w:r>
      <w:r>
        <w:rPr>
          <w:sz w:val="28"/>
        </w:rPr>
        <w:t>shared</w:t>
      </w:r>
      <w:r>
        <w:rPr>
          <w:spacing w:val="-1"/>
          <w:sz w:val="28"/>
        </w:rPr>
        <w:t xml:space="preserve"> </w:t>
      </w:r>
      <w:r>
        <w:rPr>
          <w:sz w:val="28"/>
        </w:rPr>
        <w:t>by</w:t>
      </w:r>
      <w:r>
        <w:rPr>
          <w:spacing w:val="-2"/>
          <w:sz w:val="28"/>
        </w:rPr>
        <w:t xml:space="preserve"> </w:t>
      </w:r>
      <w:r>
        <w:rPr>
          <w:sz w:val="28"/>
        </w:rPr>
        <w:t>Paul</w:t>
      </w:r>
      <w:r>
        <w:rPr>
          <w:spacing w:val="-2"/>
          <w:sz w:val="28"/>
        </w:rPr>
        <w:t xml:space="preserve"> </w:t>
      </w:r>
      <w:r>
        <w:rPr>
          <w:sz w:val="28"/>
        </w:rPr>
        <w:t>to</w:t>
      </w:r>
      <w:r>
        <w:rPr>
          <w:spacing w:val="-2"/>
          <w:sz w:val="28"/>
        </w:rPr>
        <w:t xml:space="preserve"> </w:t>
      </w:r>
      <w:r>
        <w:rPr>
          <w:sz w:val="28"/>
        </w:rPr>
        <w:t>a</w:t>
      </w:r>
      <w:r>
        <w:rPr>
          <w:spacing w:val="-3"/>
          <w:sz w:val="28"/>
        </w:rPr>
        <w:t xml:space="preserve"> </w:t>
      </w:r>
      <w:r>
        <w:rPr>
          <w:sz w:val="28"/>
        </w:rPr>
        <w:t>young</w:t>
      </w:r>
      <w:r>
        <w:rPr>
          <w:spacing w:val="-5"/>
          <w:sz w:val="28"/>
        </w:rPr>
        <w:t xml:space="preserve"> </w:t>
      </w:r>
      <w:r>
        <w:rPr>
          <w:sz w:val="28"/>
        </w:rPr>
        <w:t>man,</w:t>
      </w:r>
      <w:r>
        <w:rPr>
          <w:spacing w:val="-3"/>
          <w:sz w:val="28"/>
        </w:rPr>
        <w:t xml:space="preserve"> </w:t>
      </w:r>
      <w:r>
        <w:rPr>
          <w:sz w:val="28"/>
        </w:rPr>
        <w:t>he</w:t>
      </w:r>
      <w:r>
        <w:rPr>
          <w:spacing w:val="-3"/>
          <w:sz w:val="28"/>
        </w:rPr>
        <w:t xml:space="preserve"> </w:t>
      </w:r>
      <w:r>
        <w:rPr>
          <w:sz w:val="28"/>
        </w:rPr>
        <w:t>mentored,</w:t>
      </w:r>
      <w:r>
        <w:rPr>
          <w:spacing w:val="-4"/>
          <w:sz w:val="28"/>
        </w:rPr>
        <w:t xml:space="preserve"> </w:t>
      </w:r>
      <w:r>
        <w:rPr>
          <w:sz w:val="28"/>
        </w:rPr>
        <w:t>named</w:t>
      </w:r>
      <w:r>
        <w:rPr>
          <w:spacing w:val="-1"/>
          <w:sz w:val="28"/>
        </w:rPr>
        <w:t xml:space="preserve"> </w:t>
      </w:r>
      <w:r>
        <w:rPr>
          <w:sz w:val="28"/>
        </w:rPr>
        <w:t>Timothy.</w:t>
      </w:r>
      <w:r>
        <w:rPr>
          <w:spacing w:val="-1"/>
          <w:sz w:val="28"/>
        </w:rPr>
        <w:t xml:space="preserve"> </w:t>
      </w:r>
      <w:r>
        <w:rPr>
          <w:sz w:val="28"/>
        </w:rPr>
        <w:t xml:space="preserve">The below passage shows a cycle of teaching and training that embodies mentorship. The Apostle, through inspiration, writes and says in </w:t>
      </w:r>
      <w:r>
        <w:rPr>
          <w:b/>
          <w:sz w:val="28"/>
        </w:rPr>
        <w:t xml:space="preserve">2 Timothy 2:2 </w:t>
      </w:r>
      <w:r>
        <w:rPr>
          <w:b/>
          <w:i/>
          <w:sz w:val="28"/>
        </w:rPr>
        <w:t>"</w:t>
      </w:r>
      <w:r>
        <w:rPr>
          <w:b/>
          <w:i/>
          <w:spacing w:val="-6"/>
          <w:sz w:val="28"/>
        </w:rPr>
        <w:t xml:space="preserve"> </w:t>
      </w:r>
      <w:r>
        <w:rPr>
          <w:b/>
          <w:i/>
          <w:sz w:val="28"/>
        </w:rPr>
        <w:t>And the things you have heard me say in the presence of many witnesses entrust to reliable people who will also be qualified to teach others."</w:t>
      </w:r>
    </w:p>
    <w:p w14:paraId="726391DB" w14:textId="77777777" w:rsidR="00A15328" w:rsidRDefault="00A15328">
      <w:pPr>
        <w:spacing w:line="300" w:lineRule="auto"/>
        <w:rPr>
          <w:sz w:val="28"/>
        </w:rPr>
        <w:sectPr w:rsidR="00A15328" w:rsidSect="005F3759">
          <w:footerReference w:type="default" r:id="rId142"/>
          <w:pgSz w:w="12240" w:h="15840"/>
          <w:pgMar w:top="960" w:right="1100" w:bottom="280" w:left="880" w:header="782" w:footer="0" w:gutter="0"/>
          <w:cols w:space="720"/>
        </w:sectPr>
      </w:pPr>
    </w:p>
    <w:p w14:paraId="70DF6296" w14:textId="77777777" w:rsidR="00A15328" w:rsidRDefault="00A15328">
      <w:pPr>
        <w:pStyle w:val="BodyText"/>
        <w:rPr>
          <w:b/>
          <w:i/>
          <w:sz w:val="20"/>
        </w:rPr>
      </w:pPr>
    </w:p>
    <w:p w14:paraId="44D60137" w14:textId="77777777" w:rsidR="00A15328" w:rsidRDefault="002C52BD">
      <w:pPr>
        <w:pStyle w:val="BodyText"/>
        <w:spacing w:before="221" w:line="300" w:lineRule="auto"/>
        <w:ind w:left="559" w:right="451"/>
      </w:pPr>
      <w:r>
        <w:t xml:space="preserve">The key phrase to imprint on one’s mind, is </w:t>
      </w:r>
      <w:r>
        <w:rPr>
          <w:b/>
        </w:rPr>
        <w:t xml:space="preserve">“Evangelism is mentorship.” </w:t>
      </w:r>
      <w:r>
        <w:t>In evangelism find ways to mentor people into teachers, workers, event coordinators,</w:t>
      </w:r>
      <w:r>
        <w:rPr>
          <w:spacing w:val="-4"/>
        </w:rPr>
        <w:t xml:space="preserve"> </w:t>
      </w:r>
      <w:r>
        <w:t>and</w:t>
      </w:r>
      <w:r>
        <w:rPr>
          <w:spacing w:val="-2"/>
        </w:rPr>
        <w:t xml:space="preserve"> </w:t>
      </w:r>
      <w:r>
        <w:t>leaders.</w:t>
      </w:r>
      <w:r>
        <w:rPr>
          <w:spacing w:val="-2"/>
        </w:rPr>
        <w:t xml:space="preserve"> </w:t>
      </w:r>
      <w:r>
        <w:t>The</w:t>
      </w:r>
      <w:r>
        <w:rPr>
          <w:spacing w:val="-6"/>
        </w:rPr>
        <w:t xml:space="preserve"> </w:t>
      </w:r>
      <w:r>
        <w:t>best</w:t>
      </w:r>
      <w:r>
        <w:rPr>
          <w:spacing w:val="-4"/>
        </w:rPr>
        <w:t xml:space="preserve"> </w:t>
      </w:r>
      <w:r>
        <w:t>way</w:t>
      </w:r>
      <w:r>
        <w:rPr>
          <w:spacing w:val="-3"/>
        </w:rPr>
        <w:t xml:space="preserve"> </w:t>
      </w:r>
      <w:r>
        <w:t>to</w:t>
      </w:r>
      <w:r>
        <w:rPr>
          <w:spacing w:val="-5"/>
        </w:rPr>
        <w:t xml:space="preserve"> </w:t>
      </w:r>
      <w:r>
        <w:t>ensure</w:t>
      </w:r>
      <w:r>
        <w:rPr>
          <w:spacing w:val="-4"/>
        </w:rPr>
        <w:t xml:space="preserve"> </w:t>
      </w:r>
      <w:r>
        <w:t>evangelism</w:t>
      </w:r>
      <w:r>
        <w:rPr>
          <w:spacing w:val="-2"/>
        </w:rPr>
        <w:t xml:space="preserve"> </w:t>
      </w:r>
      <w:r>
        <w:t>thrives</w:t>
      </w:r>
      <w:r>
        <w:rPr>
          <w:spacing w:val="-3"/>
        </w:rPr>
        <w:t xml:space="preserve"> </w:t>
      </w:r>
      <w:r>
        <w:t>in</w:t>
      </w:r>
      <w:r>
        <w:rPr>
          <w:spacing w:val="-2"/>
        </w:rPr>
        <w:t xml:space="preserve"> </w:t>
      </w:r>
      <w:r>
        <w:t>a</w:t>
      </w:r>
      <w:r>
        <w:rPr>
          <w:spacing w:val="-4"/>
        </w:rPr>
        <w:t xml:space="preserve"> </w:t>
      </w:r>
      <w:r>
        <w:t>church is by creating a "multi-head Hydra." If one (evangelism) leader gets sick, dies, moves, has to stop for personal reasons, falls away, etc. the other leaders can keep the torch going.</w:t>
      </w:r>
    </w:p>
    <w:p w14:paraId="60F96409" w14:textId="77777777" w:rsidR="00A15328" w:rsidRDefault="002C52BD">
      <w:pPr>
        <w:pStyle w:val="BodyText"/>
        <w:spacing w:before="160" w:line="300" w:lineRule="auto"/>
        <w:ind w:left="559" w:right="434"/>
      </w:pPr>
      <w:r>
        <w:t>In regard to evangelism, encourage others to grow in this field, to use their imagination</w:t>
      </w:r>
      <w:r>
        <w:rPr>
          <w:spacing w:val="-2"/>
        </w:rPr>
        <w:t xml:space="preserve"> </w:t>
      </w:r>
      <w:r>
        <w:t>in</w:t>
      </w:r>
      <w:r>
        <w:rPr>
          <w:spacing w:val="-2"/>
        </w:rPr>
        <w:t xml:space="preserve"> </w:t>
      </w:r>
      <w:r>
        <w:t>generating</w:t>
      </w:r>
      <w:r>
        <w:rPr>
          <w:spacing w:val="-4"/>
        </w:rPr>
        <w:t xml:space="preserve"> </w:t>
      </w:r>
      <w:r>
        <w:t>new</w:t>
      </w:r>
      <w:r>
        <w:rPr>
          <w:spacing w:val="-3"/>
        </w:rPr>
        <w:t xml:space="preserve"> </w:t>
      </w:r>
      <w:r>
        <w:t>and</w:t>
      </w:r>
      <w:r>
        <w:rPr>
          <w:spacing w:val="-2"/>
        </w:rPr>
        <w:t xml:space="preserve"> </w:t>
      </w:r>
      <w:r>
        <w:t>creative</w:t>
      </w:r>
      <w:r>
        <w:rPr>
          <w:spacing w:val="-4"/>
        </w:rPr>
        <w:t xml:space="preserve"> </w:t>
      </w:r>
      <w:r>
        <w:t>ideas</w:t>
      </w:r>
      <w:r>
        <w:rPr>
          <w:spacing w:val="-3"/>
        </w:rPr>
        <w:t xml:space="preserve"> </w:t>
      </w:r>
      <w:r>
        <w:t>on</w:t>
      </w:r>
      <w:r>
        <w:rPr>
          <w:spacing w:val="-2"/>
        </w:rPr>
        <w:t xml:space="preserve"> </w:t>
      </w:r>
      <w:r>
        <w:t>outreach,</w:t>
      </w:r>
      <w:r>
        <w:rPr>
          <w:spacing w:val="-6"/>
        </w:rPr>
        <w:t xml:space="preserve"> </w:t>
      </w:r>
      <w:r>
        <w:t>to</w:t>
      </w:r>
      <w:r>
        <w:rPr>
          <w:spacing w:val="-3"/>
        </w:rPr>
        <w:t xml:space="preserve"> </w:t>
      </w:r>
      <w:r>
        <w:t>talk</w:t>
      </w:r>
      <w:r>
        <w:rPr>
          <w:spacing w:val="-4"/>
        </w:rPr>
        <w:t xml:space="preserve"> </w:t>
      </w:r>
      <w:r>
        <w:t>about</w:t>
      </w:r>
      <w:r>
        <w:rPr>
          <w:spacing w:val="-4"/>
        </w:rPr>
        <w:t xml:space="preserve"> </w:t>
      </w:r>
      <w:r>
        <w:t xml:space="preserve">ways of sharing the gospel. Encourage others to teach contacts/new converts in classes, to do outreach work, to create their own venues of evangelism projects. Encourage them to have </w:t>
      </w:r>
      <w:r>
        <w:rPr>
          <w:i/>
        </w:rPr>
        <w:t xml:space="preserve">"evangelism journals" </w:t>
      </w:r>
      <w:r>
        <w:t>to record their experiences, their spiritual ideas, and thoughts in the work they are doing. Innovation must be fostered in the church. Self-reliance and initiative in matters of evangelism must be supported, nurtured, and praised.</w:t>
      </w:r>
    </w:p>
    <w:p w14:paraId="5A7F8AEE" w14:textId="77777777" w:rsidR="00A15328" w:rsidRDefault="002C52BD">
      <w:pPr>
        <w:pStyle w:val="BodyText"/>
        <w:spacing w:before="160" w:line="300" w:lineRule="auto"/>
        <w:ind w:left="559" w:right="231"/>
      </w:pPr>
      <w:r>
        <w:t>Such industry must be tenderly watered and given sunlight, through encouragement. Even those who are not interested (in evangelism) may become interested later on and choose to join in this work if they are given opportunities for</w:t>
      </w:r>
      <w:r>
        <w:rPr>
          <w:spacing w:val="-4"/>
        </w:rPr>
        <w:t xml:space="preserve"> </w:t>
      </w:r>
      <w:r>
        <w:t>inclusion</w:t>
      </w:r>
      <w:r>
        <w:rPr>
          <w:spacing w:val="-3"/>
        </w:rPr>
        <w:t xml:space="preserve"> </w:t>
      </w:r>
      <w:r>
        <w:t>and</w:t>
      </w:r>
      <w:r>
        <w:rPr>
          <w:spacing w:val="-3"/>
        </w:rPr>
        <w:t xml:space="preserve"> </w:t>
      </w:r>
      <w:r>
        <w:t>support.</w:t>
      </w:r>
      <w:r>
        <w:rPr>
          <w:spacing w:val="-3"/>
        </w:rPr>
        <w:t xml:space="preserve"> </w:t>
      </w:r>
      <w:r>
        <w:t>If</w:t>
      </w:r>
      <w:r>
        <w:rPr>
          <w:spacing w:val="-4"/>
        </w:rPr>
        <w:t xml:space="preserve"> </w:t>
      </w:r>
      <w:r>
        <w:t>a</w:t>
      </w:r>
      <w:r>
        <w:rPr>
          <w:spacing w:val="-5"/>
        </w:rPr>
        <w:t xml:space="preserve"> </w:t>
      </w:r>
      <w:r>
        <w:t>leader/Christian</w:t>
      </w:r>
      <w:r>
        <w:rPr>
          <w:spacing w:val="-3"/>
        </w:rPr>
        <w:t xml:space="preserve"> </w:t>
      </w:r>
      <w:r>
        <w:t>sees</w:t>
      </w:r>
      <w:r>
        <w:rPr>
          <w:spacing w:val="-4"/>
        </w:rPr>
        <w:t xml:space="preserve"> </w:t>
      </w:r>
      <w:r>
        <w:t>someone</w:t>
      </w:r>
      <w:r>
        <w:rPr>
          <w:spacing w:val="-5"/>
        </w:rPr>
        <w:t xml:space="preserve"> </w:t>
      </w:r>
      <w:r>
        <w:t>with</w:t>
      </w:r>
      <w:r>
        <w:rPr>
          <w:spacing w:val="-3"/>
        </w:rPr>
        <w:t xml:space="preserve"> </w:t>
      </w:r>
      <w:r>
        <w:t>a</w:t>
      </w:r>
      <w:r>
        <w:rPr>
          <w:spacing w:val="-5"/>
        </w:rPr>
        <w:t xml:space="preserve"> </w:t>
      </w:r>
      <w:r>
        <w:t>certain</w:t>
      </w:r>
      <w:r>
        <w:rPr>
          <w:spacing w:val="-3"/>
        </w:rPr>
        <w:t xml:space="preserve"> </w:t>
      </w:r>
      <w:r>
        <w:t>talent, they should use that person and take advantage of that talent. Don't wait for change to come to a church, unless you are willing to help cultivate it.</w:t>
      </w:r>
    </w:p>
    <w:p w14:paraId="6A01A83F" w14:textId="77777777" w:rsidR="00A15328" w:rsidRDefault="002C52BD">
      <w:pPr>
        <w:pStyle w:val="BodyText"/>
        <w:spacing w:before="157" w:line="300" w:lineRule="auto"/>
        <w:ind w:left="559" w:right="451"/>
      </w:pPr>
      <w:r>
        <w:rPr>
          <w:color w:val="050505"/>
        </w:rPr>
        <w:t>I</w:t>
      </w:r>
      <w:r>
        <w:rPr>
          <w:color w:val="050505"/>
          <w:spacing w:val="-2"/>
        </w:rPr>
        <w:t xml:space="preserve"> </w:t>
      </w:r>
      <w:r>
        <w:rPr>
          <w:color w:val="050505"/>
        </w:rPr>
        <w:t>teach</w:t>
      </w:r>
      <w:r>
        <w:rPr>
          <w:color w:val="050505"/>
          <w:spacing w:val="-2"/>
        </w:rPr>
        <w:t xml:space="preserve"> </w:t>
      </w:r>
      <w:r>
        <w:rPr>
          <w:color w:val="050505"/>
        </w:rPr>
        <w:t>my</w:t>
      </w:r>
      <w:r>
        <w:rPr>
          <w:color w:val="050505"/>
          <w:spacing w:val="-3"/>
        </w:rPr>
        <w:t xml:space="preserve"> </w:t>
      </w:r>
      <w:r>
        <w:rPr>
          <w:color w:val="050505"/>
        </w:rPr>
        <w:t>leaders</w:t>
      </w:r>
      <w:r>
        <w:rPr>
          <w:color w:val="050505"/>
          <w:spacing w:val="-3"/>
        </w:rPr>
        <w:t xml:space="preserve"> </w:t>
      </w:r>
      <w:r>
        <w:rPr>
          <w:color w:val="050505"/>
        </w:rPr>
        <w:t>that</w:t>
      </w:r>
      <w:r>
        <w:rPr>
          <w:color w:val="050505"/>
          <w:spacing w:val="-4"/>
        </w:rPr>
        <w:t xml:space="preserve"> </w:t>
      </w:r>
      <w:r>
        <w:rPr>
          <w:color w:val="050505"/>
        </w:rPr>
        <w:t>gaining</w:t>
      </w:r>
      <w:r>
        <w:rPr>
          <w:color w:val="050505"/>
          <w:spacing w:val="-4"/>
        </w:rPr>
        <w:t xml:space="preserve"> </w:t>
      </w:r>
      <w:r>
        <w:rPr>
          <w:color w:val="050505"/>
        </w:rPr>
        <w:t>momentum</w:t>
      </w:r>
      <w:r>
        <w:rPr>
          <w:color w:val="050505"/>
          <w:spacing w:val="-2"/>
        </w:rPr>
        <w:t xml:space="preserve"> </w:t>
      </w:r>
      <w:r>
        <w:rPr>
          <w:color w:val="050505"/>
        </w:rPr>
        <w:t>in</w:t>
      </w:r>
      <w:r>
        <w:rPr>
          <w:color w:val="050505"/>
          <w:spacing w:val="-2"/>
        </w:rPr>
        <w:t xml:space="preserve"> </w:t>
      </w:r>
      <w:r>
        <w:rPr>
          <w:color w:val="050505"/>
        </w:rPr>
        <w:t>this</w:t>
      </w:r>
      <w:r>
        <w:rPr>
          <w:color w:val="050505"/>
          <w:spacing w:val="-3"/>
        </w:rPr>
        <w:t xml:space="preserve"> </w:t>
      </w:r>
      <w:r>
        <w:rPr>
          <w:color w:val="050505"/>
        </w:rPr>
        <w:t>work</w:t>
      </w:r>
      <w:r>
        <w:rPr>
          <w:color w:val="050505"/>
          <w:spacing w:val="-4"/>
        </w:rPr>
        <w:t xml:space="preserve"> </w:t>
      </w:r>
      <w:r>
        <w:rPr>
          <w:color w:val="050505"/>
        </w:rPr>
        <w:t>is</w:t>
      </w:r>
      <w:r>
        <w:rPr>
          <w:color w:val="050505"/>
          <w:spacing w:val="-3"/>
        </w:rPr>
        <w:t xml:space="preserve"> </w:t>
      </w:r>
      <w:r>
        <w:rPr>
          <w:color w:val="050505"/>
        </w:rPr>
        <w:t>like</w:t>
      </w:r>
      <w:r>
        <w:rPr>
          <w:color w:val="050505"/>
          <w:spacing w:val="-5"/>
        </w:rPr>
        <w:t xml:space="preserve"> </w:t>
      </w:r>
      <w:r>
        <w:rPr>
          <w:color w:val="050505"/>
        </w:rPr>
        <w:t>surfing</w:t>
      </w:r>
      <w:r>
        <w:rPr>
          <w:color w:val="050505"/>
          <w:spacing w:val="-4"/>
        </w:rPr>
        <w:t xml:space="preserve"> </w:t>
      </w:r>
      <w:r>
        <w:rPr>
          <w:color w:val="050505"/>
        </w:rPr>
        <w:t>a</w:t>
      </w:r>
      <w:r>
        <w:rPr>
          <w:color w:val="050505"/>
          <w:spacing w:val="-4"/>
        </w:rPr>
        <w:t xml:space="preserve"> </w:t>
      </w:r>
      <w:r>
        <w:rPr>
          <w:color w:val="050505"/>
        </w:rPr>
        <w:t>big</w:t>
      </w:r>
      <w:r>
        <w:rPr>
          <w:color w:val="050505"/>
          <w:spacing w:val="-4"/>
        </w:rPr>
        <w:t xml:space="preserve"> </w:t>
      </w:r>
      <w:r>
        <w:rPr>
          <w:color w:val="050505"/>
        </w:rPr>
        <w:t>wave. In order to get out to the big wave, you have to go through the crashing surf.</w:t>
      </w:r>
    </w:p>
    <w:p w14:paraId="5CA06648" w14:textId="77777777" w:rsidR="00A15328" w:rsidRDefault="002C52BD">
      <w:pPr>
        <w:pStyle w:val="BodyText"/>
        <w:spacing w:line="302" w:lineRule="auto"/>
        <w:ind w:left="559" w:right="451"/>
      </w:pPr>
      <w:r>
        <w:rPr>
          <w:color w:val="050505"/>
        </w:rPr>
        <w:t>Once</w:t>
      </w:r>
      <w:r>
        <w:rPr>
          <w:color w:val="050505"/>
          <w:spacing w:val="-3"/>
        </w:rPr>
        <w:t xml:space="preserve"> </w:t>
      </w:r>
      <w:r>
        <w:rPr>
          <w:color w:val="050505"/>
        </w:rPr>
        <w:t>you</w:t>
      </w:r>
      <w:r>
        <w:rPr>
          <w:color w:val="050505"/>
          <w:spacing w:val="-1"/>
        </w:rPr>
        <w:t xml:space="preserve"> </w:t>
      </w:r>
      <w:r>
        <w:rPr>
          <w:color w:val="050505"/>
        </w:rPr>
        <w:t>get</w:t>
      </w:r>
      <w:r>
        <w:rPr>
          <w:color w:val="050505"/>
          <w:spacing w:val="-3"/>
        </w:rPr>
        <w:t xml:space="preserve"> </w:t>
      </w:r>
      <w:r>
        <w:rPr>
          <w:color w:val="050505"/>
        </w:rPr>
        <w:t>through</w:t>
      </w:r>
      <w:r>
        <w:rPr>
          <w:color w:val="050505"/>
          <w:spacing w:val="-1"/>
        </w:rPr>
        <w:t xml:space="preserve"> </w:t>
      </w:r>
      <w:r>
        <w:rPr>
          <w:color w:val="050505"/>
        </w:rPr>
        <w:t>the</w:t>
      </w:r>
      <w:r>
        <w:rPr>
          <w:color w:val="050505"/>
          <w:spacing w:val="-3"/>
        </w:rPr>
        <w:t xml:space="preserve"> </w:t>
      </w:r>
      <w:r>
        <w:rPr>
          <w:color w:val="050505"/>
        </w:rPr>
        <w:t>surf,</w:t>
      </w:r>
      <w:r>
        <w:rPr>
          <w:color w:val="050505"/>
          <w:spacing w:val="-3"/>
        </w:rPr>
        <w:t xml:space="preserve"> </w:t>
      </w:r>
      <w:r>
        <w:rPr>
          <w:color w:val="050505"/>
        </w:rPr>
        <w:t>the</w:t>
      </w:r>
      <w:r>
        <w:rPr>
          <w:color w:val="050505"/>
          <w:spacing w:val="-5"/>
        </w:rPr>
        <w:t xml:space="preserve"> </w:t>
      </w:r>
      <w:r>
        <w:rPr>
          <w:color w:val="050505"/>
        </w:rPr>
        <w:t>water</w:t>
      </w:r>
      <w:r>
        <w:rPr>
          <w:color w:val="050505"/>
          <w:spacing w:val="-4"/>
        </w:rPr>
        <w:t xml:space="preserve"> </w:t>
      </w:r>
      <w:r>
        <w:rPr>
          <w:color w:val="050505"/>
        </w:rPr>
        <w:t>is</w:t>
      </w:r>
      <w:r>
        <w:rPr>
          <w:color w:val="050505"/>
          <w:spacing w:val="-2"/>
        </w:rPr>
        <w:t xml:space="preserve"> </w:t>
      </w:r>
      <w:r>
        <w:rPr>
          <w:color w:val="050505"/>
        </w:rPr>
        <w:t>calm.</w:t>
      </w:r>
      <w:r>
        <w:rPr>
          <w:color w:val="050505"/>
          <w:spacing w:val="-1"/>
        </w:rPr>
        <w:t xml:space="preserve"> </w:t>
      </w:r>
      <w:r>
        <w:rPr>
          <w:color w:val="050505"/>
        </w:rPr>
        <w:t>Then</w:t>
      </w:r>
      <w:r>
        <w:rPr>
          <w:color w:val="050505"/>
          <w:spacing w:val="-1"/>
        </w:rPr>
        <w:t xml:space="preserve"> </w:t>
      </w:r>
      <w:r>
        <w:rPr>
          <w:color w:val="050505"/>
        </w:rPr>
        <w:t>the</w:t>
      </w:r>
      <w:r>
        <w:rPr>
          <w:color w:val="050505"/>
          <w:spacing w:val="-3"/>
        </w:rPr>
        <w:t xml:space="preserve"> </w:t>
      </w:r>
      <w:r>
        <w:rPr>
          <w:color w:val="050505"/>
        </w:rPr>
        <w:t>wave</w:t>
      </w:r>
      <w:r>
        <w:rPr>
          <w:color w:val="050505"/>
          <w:spacing w:val="-3"/>
        </w:rPr>
        <w:t xml:space="preserve"> </w:t>
      </w:r>
      <w:r>
        <w:rPr>
          <w:color w:val="050505"/>
        </w:rPr>
        <w:t>comes</w:t>
      </w:r>
      <w:r>
        <w:rPr>
          <w:color w:val="050505"/>
          <w:spacing w:val="-2"/>
        </w:rPr>
        <w:t xml:space="preserve"> </w:t>
      </w:r>
      <w:r>
        <w:rPr>
          <w:color w:val="050505"/>
        </w:rPr>
        <w:t>in</w:t>
      </w:r>
      <w:r>
        <w:rPr>
          <w:color w:val="050505"/>
          <w:spacing w:val="-1"/>
        </w:rPr>
        <w:t xml:space="preserve"> </w:t>
      </w:r>
      <w:r>
        <w:rPr>
          <w:color w:val="050505"/>
        </w:rPr>
        <w:t>and,</w:t>
      </w:r>
      <w:r>
        <w:rPr>
          <w:color w:val="050505"/>
          <w:spacing w:val="-3"/>
        </w:rPr>
        <w:t xml:space="preserve"> </w:t>
      </w:r>
      <w:r>
        <w:rPr>
          <w:color w:val="050505"/>
        </w:rPr>
        <w:t>if you get on top of that wave, you’re riding that energy.</w:t>
      </w:r>
    </w:p>
    <w:p w14:paraId="1080B97E" w14:textId="77777777" w:rsidR="00A15328" w:rsidRDefault="002C52BD">
      <w:pPr>
        <w:pStyle w:val="BodyText"/>
        <w:spacing w:before="154" w:line="300" w:lineRule="auto"/>
        <w:ind w:left="559" w:right="411"/>
      </w:pPr>
      <w:r>
        <w:rPr>
          <w:color w:val="050505"/>
        </w:rPr>
        <w:t>You’re riding the momentum of that wave. Its momentum carries you forward. You’re no longer crashing around in the surf and the work is not as hard because you</w:t>
      </w:r>
      <w:r>
        <w:rPr>
          <w:color w:val="050505"/>
          <w:spacing w:val="-1"/>
        </w:rPr>
        <w:t xml:space="preserve"> </w:t>
      </w:r>
      <w:r>
        <w:rPr>
          <w:color w:val="050505"/>
        </w:rPr>
        <w:t>are</w:t>
      </w:r>
      <w:r>
        <w:rPr>
          <w:color w:val="050505"/>
          <w:spacing w:val="-3"/>
        </w:rPr>
        <w:t xml:space="preserve"> </w:t>
      </w:r>
      <w:r>
        <w:rPr>
          <w:color w:val="050505"/>
        </w:rPr>
        <w:t>riding</w:t>
      </w:r>
      <w:r>
        <w:rPr>
          <w:color w:val="050505"/>
          <w:spacing w:val="-3"/>
        </w:rPr>
        <w:t xml:space="preserve"> </w:t>
      </w:r>
      <w:r>
        <w:rPr>
          <w:color w:val="050505"/>
        </w:rPr>
        <w:t>the</w:t>
      </w:r>
      <w:r>
        <w:rPr>
          <w:color w:val="050505"/>
          <w:spacing w:val="-5"/>
        </w:rPr>
        <w:t xml:space="preserve"> </w:t>
      </w:r>
      <w:r>
        <w:rPr>
          <w:color w:val="050505"/>
        </w:rPr>
        <w:t>power</w:t>
      </w:r>
      <w:r>
        <w:rPr>
          <w:color w:val="050505"/>
          <w:spacing w:val="-2"/>
        </w:rPr>
        <w:t xml:space="preserve"> </w:t>
      </w:r>
      <w:r>
        <w:rPr>
          <w:color w:val="050505"/>
        </w:rPr>
        <w:t>of</w:t>
      </w:r>
      <w:r>
        <w:rPr>
          <w:color w:val="050505"/>
          <w:spacing w:val="-2"/>
        </w:rPr>
        <w:t xml:space="preserve"> </w:t>
      </w:r>
      <w:r>
        <w:rPr>
          <w:color w:val="050505"/>
        </w:rPr>
        <w:t>the</w:t>
      </w:r>
      <w:r>
        <w:rPr>
          <w:color w:val="050505"/>
          <w:spacing w:val="-3"/>
        </w:rPr>
        <w:t xml:space="preserve"> </w:t>
      </w:r>
      <w:r>
        <w:rPr>
          <w:color w:val="050505"/>
        </w:rPr>
        <w:t>wave.</w:t>
      </w:r>
      <w:r>
        <w:rPr>
          <w:color w:val="050505"/>
          <w:spacing w:val="-1"/>
        </w:rPr>
        <w:t xml:space="preserve"> </w:t>
      </w:r>
      <w:r>
        <w:rPr>
          <w:color w:val="050505"/>
        </w:rPr>
        <w:t>It’s</w:t>
      </w:r>
      <w:r>
        <w:rPr>
          <w:color w:val="050505"/>
          <w:spacing w:val="-4"/>
        </w:rPr>
        <w:t xml:space="preserve"> </w:t>
      </w:r>
      <w:r>
        <w:rPr>
          <w:color w:val="050505"/>
        </w:rPr>
        <w:t>the</w:t>
      </w:r>
      <w:r>
        <w:rPr>
          <w:color w:val="050505"/>
          <w:spacing w:val="-3"/>
        </w:rPr>
        <w:t xml:space="preserve"> </w:t>
      </w:r>
      <w:r>
        <w:rPr>
          <w:color w:val="050505"/>
        </w:rPr>
        <w:t>same</w:t>
      </w:r>
      <w:r>
        <w:rPr>
          <w:color w:val="050505"/>
          <w:spacing w:val="-5"/>
        </w:rPr>
        <w:t xml:space="preserve"> </w:t>
      </w:r>
      <w:r>
        <w:rPr>
          <w:color w:val="050505"/>
        </w:rPr>
        <w:t>with</w:t>
      </w:r>
      <w:r>
        <w:rPr>
          <w:color w:val="050505"/>
          <w:spacing w:val="-4"/>
        </w:rPr>
        <w:t xml:space="preserve"> </w:t>
      </w:r>
      <w:r>
        <w:rPr>
          <w:color w:val="050505"/>
        </w:rPr>
        <w:t>building</w:t>
      </w:r>
      <w:r>
        <w:rPr>
          <w:color w:val="050505"/>
          <w:spacing w:val="-3"/>
        </w:rPr>
        <w:t xml:space="preserve"> </w:t>
      </w:r>
      <w:r>
        <w:rPr>
          <w:color w:val="050505"/>
        </w:rPr>
        <w:t>up</w:t>
      </w:r>
      <w:r>
        <w:rPr>
          <w:color w:val="050505"/>
          <w:spacing w:val="-1"/>
        </w:rPr>
        <w:t xml:space="preserve"> </w:t>
      </w:r>
      <w:r>
        <w:rPr>
          <w:color w:val="050505"/>
        </w:rPr>
        <w:t>the</w:t>
      </w:r>
      <w:r>
        <w:rPr>
          <w:color w:val="050505"/>
          <w:spacing w:val="-3"/>
        </w:rPr>
        <w:t xml:space="preserve"> </w:t>
      </w:r>
      <w:r>
        <w:rPr>
          <w:color w:val="050505"/>
        </w:rPr>
        <w:t>kingdom. The surf is your fears, your insecurities, your self-doubt, the negative talk going through your mind. The surf is your lack of success and your lack of skills when</w:t>
      </w:r>
    </w:p>
    <w:p w14:paraId="3558C860" w14:textId="77777777" w:rsidR="00A15328" w:rsidRDefault="00A15328">
      <w:pPr>
        <w:spacing w:line="300" w:lineRule="auto"/>
        <w:sectPr w:rsidR="00A15328" w:rsidSect="005F3759">
          <w:footerReference w:type="default" r:id="rId143"/>
          <w:pgSz w:w="12240" w:h="15840"/>
          <w:pgMar w:top="960" w:right="1100" w:bottom="280" w:left="880" w:header="782" w:footer="0" w:gutter="0"/>
          <w:cols w:space="720"/>
        </w:sectPr>
      </w:pPr>
    </w:p>
    <w:p w14:paraId="2A0BEE28" w14:textId="77777777" w:rsidR="00A15328" w:rsidRDefault="00A15328">
      <w:pPr>
        <w:pStyle w:val="BodyText"/>
        <w:rPr>
          <w:sz w:val="20"/>
        </w:rPr>
      </w:pPr>
    </w:p>
    <w:p w14:paraId="26BC41DC" w14:textId="77777777" w:rsidR="00A15328" w:rsidRDefault="002C52BD">
      <w:pPr>
        <w:pStyle w:val="BodyText"/>
        <w:spacing w:before="221" w:line="300" w:lineRule="auto"/>
        <w:ind w:left="560" w:right="459"/>
        <w:jc w:val="both"/>
      </w:pPr>
      <w:r>
        <w:rPr>
          <w:color w:val="050505"/>
        </w:rPr>
        <w:t>you’re first getting started. We have to move through these struggles in order to get</w:t>
      </w:r>
      <w:r>
        <w:rPr>
          <w:color w:val="050505"/>
          <w:spacing w:val="-3"/>
        </w:rPr>
        <w:t xml:space="preserve"> </w:t>
      </w:r>
      <w:r>
        <w:rPr>
          <w:color w:val="050505"/>
        </w:rPr>
        <w:t>out</w:t>
      </w:r>
      <w:r>
        <w:rPr>
          <w:color w:val="050505"/>
          <w:spacing w:val="-3"/>
        </w:rPr>
        <w:t xml:space="preserve"> </w:t>
      </w:r>
      <w:r>
        <w:rPr>
          <w:color w:val="050505"/>
        </w:rPr>
        <w:t>to</w:t>
      </w:r>
      <w:r>
        <w:rPr>
          <w:color w:val="050505"/>
          <w:spacing w:val="-2"/>
        </w:rPr>
        <w:t xml:space="preserve"> </w:t>
      </w:r>
      <w:r>
        <w:rPr>
          <w:color w:val="050505"/>
        </w:rPr>
        <w:t>the</w:t>
      </w:r>
      <w:r>
        <w:rPr>
          <w:color w:val="050505"/>
          <w:spacing w:val="-3"/>
        </w:rPr>
        <w:t xml:space="preserve"> </w:t>
      </w:r>
      <w:r>
        <w:rPr>
          <w:color w:val="050505"/>
        </w:rPr>
        <w:t>wave.</w:t>
      </w:r>
      <w:r>
        <w:rPr>
          <w:color w:val="050505"/>
          <w:spacing w:val="-4"/>
        </w:rPr>
        <w:t xml:space="preserve"> </w:t>
      </w:r>
      <w:r>
        <w:rPr>
          <w:color w:val="050505"/>
        </w:rPr>
        <w:t>As</w:t>
      </w:r>
      <w:r>
        <w:rPr>
          <w:color w:val="050505"/>
          <w:spacing w:val="-2"/>
        </w:rPr>
        <w:t xml:space="preserve"> </w:t>
      </w:r>
      <w:r>
        <w:rPr>
          <w:color w:val="050505"/>
        </w:rPr>
        <w:t>we</w:t>
      </w:r>
      <w:r>
        <w:rPr>
          <w:color w:val="050505"/>
          <w:spacing w:val="-3"/>
        </w:rPr>
        <w:t xml:space="preserve"> </w:t>
      </w:r>
      <w:r>
        <w:rPr>
          <w:color w:val="050505"/>
        </w:rPr>
        <w:t>move</w:t>
      </w:r>
      <w:r>
        <w:rPr>
          <w:color w:val="050505"/>
          <w:spacing w:val="-3"/>
        </w:rPr>
        <w:t xml:space="preserve"> </w:t>
      </w:r>
      <w:r>
        <w:rPr>
          <w:color w:val="050505"/>
        </w:rPr>
        <w:t>through</w:t>
      </w:r>
      <w:r>
        <w:rPr>
          <w:color w:val="050505"/>
          <w:spacing w:val="-1"/>
        </w:rPr>
        <w:t xml:space="preserve"> </w:t>
      </w:r>
      <w:r>
        <w:rPr>
          <w:color w:val="050505"/>
        </w:rPr>
        <w:t>them</w:t>
      </w:r>
      <w:r>
        <w:rPr>
          <w:color w:val="050505"/>
          <w:spacing w:val="-1"/>
        </w:rPr>
        <w:t xml:space="preserve"> </w:t>
      </w:r>
      <w:r>
        <w:rPr>
          <w:color w:val="050505"/>
        </w:rPr>
        <w:t>one</w:t>
      </w:r>
      <w:r>
        <w:rPr>
          <w:color w:val="050505"/>
          <w:spacing w:val="-3"/>
        </w:rPr>
        <w:t xml:space="preserve"> </w:t>
      </w:r>
      <w:r>
        <w:rPr>
          <w:color w:val="050505"/>
        </w:rPr>
        <w:t>by</w:t>
      </w:r>
      <w:r>
        <w:rPr>
          <w:color w:val="050505"/>
          <w:spacing w:val="-2"/>
        </w:rPr>
        <w:t xml:space="preserve"> </w:t>
      </w:r>
      <w:r>
        <w:rPr>
          <w:color w:val="050505"/>
        </w:rPr>
        <w:t>one</w:t>
      </w:r>
      <w:r>
        <w:rPr>
          <w:color w:val="050505"/>
          <w:spacing w:val="-3"/>
        </w:rPr>
        <w:t xml:space="preserve"> </w:t>
      </w:r>
      <w:r>
        <w:rPr>
          <w:color w:val="050505"/>
        </w:rPr>
        <w:t>and</w:t>
      </w:r>
      <w:r>
        <w:rPr>
          <w:color w:val="050505"/>
          <w:spacing w:val="-4"/>
        </w:rPr>
        <w:t xml:space="preserve"> </w:t>
      </w:r>
      <w:r>
        <w:rPr>
          <w:color w:val="050505"/>
        </w:rPr>
        <w:t>start</w:t>
      </w:r>
      <w:r>
        <w:rPr>
          <w:color w:val="050505"/>
          <w:spacing w:val="-3"/>
        </w:rPr>
        <w:t xml:space="preserve"> </w:t>
      </w:r>
      <w:r>
        <w:rPr>
          <w:color w:val="050505"/>
        </w:rPr>
        <w:t>to</w:t>
      </w:r>
      <w:r>
        <w:rPr>
          <w:color w:val="050505"/>
          <w:spacing w:val="-2"/>
        </w:rPr>
        <w:t xml:space="preserve"> </w:t>
      </w:r>
      <w:r>
        <w:rPr>
          <w:color w:val="050505"/>
        </w:rPr>
        <w:t>see</w:t>
      </w:r>
      <w:r>
        <w:rPr>
          <w:color w:val="050505"/>
          <w:spacing w:val="-3"/>
        </w:rPr>
        <w:t xml:space="preserve"> </w:t>
      </w:r>
      <w:r>
        <w:rPr>
          <w:color w:val="050505"/>
        </w:rPr>
        <w:t>some small wins, we get closer to the wave, to the momentum.</w:t>
      </w:r>
    </w:p>
    <w:p w14:paraId="1F3759C9" w14:textId="77777777" w:rsidR="00A15328" w:rsidRDefault="002C52BD">
      <w:pPr>
        <w:pStyle w:val="BodyText"/>
        <w:spacing w:before="160" w:line="300" w:lineRule="auto"/>
        <w:ind w:left="560" w:right="451"/>
      </w:pPr>
      <w:r>
        <w:rPr>
          <w:color w:val="050505"/>
        </w:rPr>
        <w:t>If I wanted to build a legacy of faith that would last, I had to create the right thoughts and feelings behind my actions. It’s not just about the actions. The actions</w:t>
      </w:r>
      <w:r>
        <w:rPr>
          <w:color w:val="050505"/>
          <w:spacing w:val="-3"/>
        </w:rPr>
        <w:t xml:space="preserve"> </w:t>
      </w:r>
      <w:r>
        <w:rPr>
          <w:color w:val="050505"/>
        </w:rPr>
        <w:t>are</w:t>
      </w:r>
      <w:r>
        <w:rPr>
          <w:color w:val="050505"/>
          <w:spacing w:val="-4"/>
        </w:rPr>
        <w:t xml:space="preserve"> </w:t>
      </w:r>
      <w:r>
        <w:rPr>
          <w:color w:val="050505"/>
        </w:rPr>
        <w:t>five</w:t>
      </w:r>
      <w:r>
        <w:rPr>
          <w:color w:val="050505"/>
          <w:spacing w:val="-4"/>
        </w:rPr>
        <w:t xml:space="preserve"> </w:t>
      </w:r>
      <w:r>
        <w:rPr>
          <w:color w:val="050505"/>
        </w:rPr>
        <w:t>percent.</w:t>
      </w:r>
      <w:r>
        <w:rPr>
          <w:color w:val="050505"/>
          <w:spacing w:val="-2"/>
        </w:rPr>
        <w:t xml:space="preserve"> </w:t>
      </w:r>
      <w:r>
        <w:rPr>
          <w:color w:val="050505"/>
        </w:rPr>
        <w:t>Ninety-five</w:t>
      </w:r>
      <w:r>
        <w:rPr>
          <w:color w:val="050505"/>
          <w:spacing w:val="-4"/>
        </w:rPr>
        <w:t xml:space="preserve"> </w:t>
      </w:r>
      <w:r>
        <w:rPr>
          <w:color w:val="050505"/>
        </w:rPr>
        <w:t>percent</w:t>
      </w:r>
      <w:r>
        <w:rPr>
          <w:color w:val="050505"/>
          <w:spacing w:val="-4"/>
        </w:rPr>
        <w:t xml:space="preserve"> </w:t>
      </w:r>
      <w:r>
        <w:rPr>
          <w:color w:val="050505"/>
        </w:rPr>
        <w:t>of</w:t>
      </w:r>
      <w:r>
        <w:rPr>
          <w:color w:val="050505"/>
          <w:spacing w:val="-3"/>
        </w:rPr>
        <w:t xml:space="preserve"> </w:t>
      </w:r>
      <w:r>
        <w:rPr>
          <w:color w:val="050505"/>
        </w:rPr>
        <w:t>enduring</w:t>
      </w:r>
      <w:r>
        <w:rPr>
          <w:color w:val="050505"/>
          <w:spacing w:val="-4"/>
        </w:rPr>
        <w:t xml:space="preserve"> </w:t>
      </w:r>
      <w:r>
        <w:rPr>
          <w:color w:val="050505"/>
        </w:rPr>
        <w:t>success</w:t>
      </w:r>
      <w:r>
        <w:rPr>
          <w:color w:val="050505"/>
          <w:spacing w:val="-3"/>
        </w:rPr>
        <w:t xml:space="preserve"> </w:t>
      </w:r>
      <w:r>
        <w:rPr>
          <w:color w:val="050505"/>
        </w:rPr>
        <w:t>is</w:t>
      </w:r>
      <w:r>
        <w:rPr>
          <w:color w:val="050505"/>
          <w:spacing w:val="-3"/>
        </w:rPr>
        <w:t xml:space="preserve"> </w:t>
      </w:r>
      <w:r>
        <w:rPr>
          <w:color w:val="050505"/>
        </w:rPr>
        <w:t>the</w:t>
      </w:r>
      <w:r>
        <w:rPr>
          <w:color w:val="050505"/>
          <w:spacing w:val="-4"/>
        </w:rPr>
        <w:t xml:space="preserve"> </w:t>
      </w:r>
      <w:r>
        <w:rPr>
          <w:color w:val="050505"/>
        </w:rPr>
        <w:t>mindset, the thoughts, the feelings behind the actions you’re taking.</w:t>
      </w:r>
    </w:p>
    <w:p w14:paraId="297C24BA" w14:textId="77777777" w:rsidR="00A15328" w:rsidRDefault="002C52BD">
      <w:pPr>
        <w:pStyle w:val="BodyText"/>
        <w:spacing w:before="158" w:line="300" w:lineRule="auto"/>
        <w:ind w:left="560" w:right="411"/>
      </w:pPr>
      <w:r>
        <w:rPr>
          <w:color w:val="050505"/>
        </w:rPr>
        <w:t>At</w:t>
      </w:r>
      <w:r>
        <w:rPr>
          <w:color w:val="050505"/>
          <w:spacing w:val="-3"/>
        </w:rPr>
        <w:t xml:space="preserve"> </w:t>
      </w:r>
      <w:r>
        <w:rPr>
          <w:color w:val="050505"/>
        </w:rPr>
        <w:t>some</w:t>
      </w:r>
      <w:r>
        <w:rPr>
          <w:color w:val="050505"/>
          <w:spacing w:val="-3"/>
        </w:rPr>
        <w:t xml:space="preserve"> </w:t>
      </w:r>
      <w:r>
        <w:rPr>
          <w:color w:val="050505"/>
        </w:rPr>
        <w:t>point</w:t>
      </w:r>
      <w:r>
        <w:rPr>
          <w:color w:val="050505"/>
          <w:spacing w:val="-3"/>
        </w:rPr>
        <w:t xml:space="preserve"> </w:t>
      </w:r>
      <w:r>
        <w:rPr>
          <w:color w:val="050505"/>
        </w:rPr>
        <w:t>in</w:t>
      </w:r>
      <w:r>
        <w:rPr>
          <w:color w:val="050505"/>
          <w:spacing w:val="-1"/>
        </w:rPr>
        <w:t xml:space="preserve"> </w:t>
      </w:r>
      <w:r>
        <w:rPr>
          <w:color w:val="050505"/>
        </w:rPr>
        <w:t>your</w:t>
      </w:r>
      <w:r>
        <w:rPr>
          <w:color w:val="050505"/>
          <w:spacing w:val="-2"/>
        </w:rPr>
        <w:t xml:space="preserve"> </w:t>
      </w:r>
      <w:r>
        <w:rPr>
          <w:color w:val="050505"/>
        </w:rPr>
        <w:t>church</w:t>
      </w:r>
      <w:r>
        <w:rPr>
          <w:color w:val="050505"/>
          <w:spacing w:val="-1"/>
        </w:rPr>
        <w:t xml:space="preserve"> </w:t>
      </w:r>
      <w:r>
        <w:rPr>
          <w:color w:val="050505"/>
        </w:rPr>
        <w:t>attendance,</w:t>
      </w:r>
      <w:r>
        <w:rPr>
          <w:color w:val="050505"/>
          <w:spacing w:val="-5"/>
        </w:rPr>
        <w:t xml:space="preserve"> </w:t>
      </w:r>
      <w:r>
        <w:rPr>
          <w:color w:val="050505"/>
        </w:rPr>
        <w:t>the</w:t>
      </w:r>
      <w:r>
        <w:rPr>
          <w:color w:val="050505"/>
          <w:spacing w:val="-3"/>
        </w:rPr>
        <w:t xml:space="preserve"> </w:t>
      </w:r>
      <w:r>
        <w:rPr>
          <w:color w:val="050505"/>
        </w:rPr>
        <w:t>clichés</w:t>
      </w:r>
      <w:r>
        <w:rPr>
          <w:color w:val="050505"/>
          <w:spacing w:val="-2"/>
        </w:rPr>
        <w:t xml:space="preserve"> </w:t>
      </w:r>
      <w:r>
        <w:rPr>
          <w:color w:val="050505"/>
        </w:rPr>
        <w:t>are</w:t>
      </w:r>
      <w:r>
        <w:rPr>
          <w:color w:val="050505"/>
          <w:spacing w:val="-3"/>
        </w:rPr>
        <w:t xml:space="preserve"> </w:t>
      </w:r>
      <w:r>
        <w:rPr>
          <w:color w:val="050505"/>
        </w:rPr>
        <w:t>not</w:t>
      </w:r>
      <w:r>
        <w:rPr>
          <w:color w:val="050505"/>
          <w:spacing w:val="-3"/>
        </w:rPr>
        <w:t xml:space="preserve"> </w:t>
      </w:r>
      <w:r>
        <w:rPr>
          <w:color w:val="050505"/>
        </w:rPr>
        <w:t>enough</w:t>
      </w:r>
      <w:r>
        <w:rPr>
          <w:color w:val="050505"/>
          <w:spacing w:val="-1"/>
        </w:rPr>
        <w:t xml:space="preserve"> </w:t>
      </w:r>
      <w:r>
        <w:rPr>
          <w:color w:val="050505"/>
        </w:rPr>
        <w:t>–</w:t>
      </w:r>
      <w:r>
        <w:rPr>
          <w:color w:val="050505"/>
          <w:spacing w:val="-1"/>
        </w:rPr>
        <w:t xml:space="preserve"> </w:t>
      </w:r>
      <w:r>
        <w:rPr>
          <w:color w:val="050505"/>
        </w:rPr>
        <w:t>“Be</w:t>
      </w:r>
      <w:r>
        <w:rPr>
          <w:color w:val="050505"/>
          <w:spacing w:val="-3"/>
        </w:rPr>
        <w:t xml:space="preserve"> </w:t>
      </w:r>
      <w:r>
        <w:rPr>
          <w:color w:val="050505"/>
        </w:rPr>
        <w:t>here</w:t>
      </w:r>
      <w:r>
        <w:rPr>
          <w:color w:val="050505"/>
          <w:spacing w:val="-3"/>
        </w:rPr>
        <w:t xml:space="preserve"> </w:t>
      </w:r>
      <w:r>
        <w:rPr>
          <w:color w:val="050505"/>
        </w:rPr>
        <w:t>a year</w:t>
      </w:r>
      <w:r>
        <w:rPr>
          <w:color w:val="050505"/>
          <w:spacing w:val="-1"/>
        </w:rPr>
        <w:t xml:space="preserve"> </w:t>
      </w:r>
      <w:r>
        <w:rPr>
          <w:color w:val="050505"/>
        </w:rPr>
        <w:t>from now”</w:t>
      </w:r>
      <w:r>
        <w:rPr>
          <w:color w:val="050505"/>
          <w:spacing w:val="-1"/>
        </w:rPr>
        <w:t xml:space="preserve"> </w:t>
      </w:r>
      <w:r>
        <w:rPr>
          <w:color w:val="050505"/>
        </w:rPr>
        <w:t>and “Just</w:t>
      </w:r>
      <w:r>
        <w:rPr>
          <w:color w:val="050505"/>
          <w:spacing w:val="-2"/>
        </w:rPr>
        <w:t xml:space="preserve"> </w:t>
      </w:r>
      <w:r>
        <w:rPr>
          <w:color w:val="050505"/>
        </w:rPr>
        <w:t>keep showing</w:t>
      </w:r>
      <w:r>
        <w:rPr>
          <w:color w:val="050505"/>
          <w:spacing w:val="-2"/>
        </w:rPr>
        <w:t xml:space="preserve"> </w:t>
      </w:r>
      <w:r>
        <w:rPr>
          <w:color w:val="050505"/>
        </w:rPr>
        <w:t>up.”</w:t>
      </w:r>
      <w:r>
        <w:rPr>
          <w:color w:val="050505"/>
          <w:spacing w:val="-4"/>
        </w:rPr>
        <w:t xml:space="preserve"> </w:t>
      </w:r>
      <w:r>
        <w:rPr>
          <w:color w:val="050505"/>
        </w:rPr>
        <w:t>If</w:t>
      </w:r>
      <w:r>
        <w:rPr>
          <w:color w:val="050505"/>
          <w:spacing w:val="-1"/>
        </w:rPr>
        <w:t xml:space="preserve"> </w:t>
      </w:r>
      <w:r>
        <w:rPr>
          <w:color w:val="050505"/>
        </w:rPr>
        <w:t>you want</w:t>
      </w:r>
      <w:r>
        <w:rPr>
          <w:color w:val="050505"/>
          <w:spacing w:val="-2"/>
        </w:rPr>
        <w:t xml:space="preserve"> </w:t>
      </w:r>
      <w:r>
        <w:rPr>
          <w:color w:val="050505"/>
        </w:rPr>
        <w:t>to</w:t>
      </w:r>
      <w:r>
        <w:rPr>
          <w:color w:val="050505"/>
          <w:spacing w:val="-1"/>
        </w:rPr>
        <w:t xml:space="preserve"> </w:t>
      </w:r>
      <w:r>
        <w:rPr>
          <w:color w:val="050505"/>
        </w:rPr>
        <w:t>become</w:t>
      </w:r>
      <w:r>
        <w:rPr>
          <w:color w:val="050505"/>
          <w:spacing w:val="-2"/>
        </w:rPr>
        <w:t xml:space="preserve"> </w:t>
      </w:r>
      <w:r>
        <w:rPr>
          <w:color w:val="050505"/>
        </w:rPr>
        <w:t>a</w:t>
      </w:r>
      <w:r>
        <w:rPr>
          <w:color w:val="050505"/>
          <w:spacing w:val="-2"/>
        </w:rPr>
        <w:t xml:space="preserve"> </w:t>
      </w:r>
      <w:r>
        <w:rPr>
          <w:color w:val="050505"/>
        </w:rPr>
        <w:t>leader,</w:t>
      </w:r>
      <w:r>
        <w:rPr>
          <w:color w:val="050505"/>
          <w:spacing w:val="-2"/>
        </w:rPr>
        <w:t xml:space="preserve"> </w:t>
      </w:r>
      <w:r>
        <w:rPr>
          <w:color w:val="050505"/>
        </w:rPr>
        <w:t>you have to move past just showing up and into molding yourself into the type of person capable of leading yourself and others in His soul saving work.</w:t>
      </w:r>
    </w:p>
    <w:p w14:paraId="1A99A999" w14:textId="77777777" w:rsidR="00A15328" w:rsidRDefault="002C52BD">
      <w:pPr>
        <w:pStyle w:val="BodyText"/>
        <w:spacing w:before="161" w:line="300" w:lineRule="auto"/>
        <w:ind w:left="560" w:right="339"/>
      </w:pPr>
      <w:r>
        <w:rPr>
          <w:color w:val="050505"/>
        </w:rPr>
        <w:t>Leaders set one overarching, long-term goal as a mentor. Make it a long-term goal. Make it something that requires you to become a leader in His kingdom. After</w:t>
      </w:r>
      <w:r>
        <w:rPr>
          <w:color w:val="050505"/>
          <w:spacing w:val="-2"/>
        </w:rPr>
        <w:t xml:space="preserve"> </w:t>
      </w:r>
      <w:r>
        <w:rPr>
          <w:color w:val="050505"/>
        </w:rPr>
        <w:t>your</w:t>
      </w:r>
      <w:r>
        <w:rPr>
          <w:color w:val="050505"/>
          <w:spacing w:val="-2"/>
        </w:rPr>
        <w:t xml:space="preserve"> </w:t>
      </w:r>
      <w:r>
        <w:rPr>
          <w:color w:val="050505"/>
        </w:rPr>
        <w:t>goal</w:t>
      </w:r>
      <w:r>
        <w:rPr>
          <w:color w:val="050505"/>
          <w:spacing w:val="-2"/>
        </w:rPr>
        <w:t xml:space="preserve"> </w:t>
      </w:r>
      <w:r>
        <w:rPr>
          <w:color w:val="050505"/>
        </w:rPr>
        <w:t>is</w:t>
      </w:r>
      <w:r>
        <w:rPr>
          <w:color w:val="050505"/>
          <w:spacing w:val="-2"/>
        </w:rPr>
        <w:t xml:space="preserve"> </w:t>
      </w:r>
      <w:r>
        <w:rPr>
          <w:color w:val="050505"/>
        </w:rPr>
        <w:t>set,</w:t>
      </w:r>
      <w:r>
        <w:rPr>
          <w:color w:val="050505"/>
          <w:spacing w:val="-5"/>
        </w:rPr>
        <w:t xml:space="preserve"> </w:t>
      </w:r>
      <w:r>
        <w:rPr>
          <w:color w:val="050505"/>
        </w:rPr>
        <w:t>make</w:t>
      </w:r>
      <w:r>
        <w:rPr>
          <w:color w:val="050505"/>
          <w:spacing w:val="-3"/>
        </w:rPr>
        <w:t xml:space="preserve"> </w:t>
      </w:r>
      <w:r>
        <w:rPr>
          <w:color w:val="050505"/>
        </w:rPr>
        <w:t>sure</w:t>
      </w:r>
      <w:r>
        <w:rPr>
          <w:color w:val="050505"/>
          <w:spacing w:val="-3"/>
        </w:rPr>
        <w:t xml:space="preserve"> </w:t>
      </w:r>
      <w:r>
        <w:rPr>
          <w:color w:val="050505"/>
        </w:rPr>
        <w:t>all</w:t>
      </w:r>
      <w:r>
        <w:rPr>
          <w:color w:val="050505"/>
          <w:spacing w:val="-2"/>
        </w:rPr>
        <w:t xml:space="preserve"> </w:t>
      </w:r>
      <w:r>
        <w:rPr>
          <w:color w:val="050505"/>
        </w:rPr>
        <w:t>your</w:t>
      </w:r>
      <w:r>
        <w:rPr>
          <w:color w:val="050505"/>
          <w:spacing w:val="-2"/>
        </w:rPr>
        <w:t xml:space="preserve"> </w:t>
      </w:r>
      <w:r>
        <w:rPr>
          <w:color w:val="050505"/>
        </w:rPr>
        <w:t>daily</w:t>
      </w:r>
      <w:r>
        <w:rPr>
          <w:color w:val="050505"/>
          <w:spacing w:val="-2"/>
        </w:rPr>
        <w:t xml:space="preserve"> </w:t>
      </w:r>
      <w:r>
        <w:rPr>
          <w:color w:val="050505"/>
        </w:rPr>
        <w:t>activities</w:t>
      </w:r>
      <w:r>
        <w:rPr>
          <w:color w:val="050505"/>
          <w:spacing w:val="-2"/>
        </w:rPr>
        <w:t xml:space="preserve"> </w:t>
      </w:r>
      <w:r>
        <w:rPr>
          <w:color w:val="050505"/>
        </w:rPr>
        <w:t>are</w:t>
      </w:r>
      <w:r>
        <w:rPr>
          <w:color w:val="050505"/>
          <w:spacing w:val="-3"/>
        </w:rPr>
        <w:t xml:space="preserve"> </w:t>
      </w:r>
      <w:r>
        <w:rPr>
          <w:color w:val="050505"/>
        </w:rPr>
        <w:t>in</w:t>
      </w:r>
      <w:r>
        <w:rPr>
          <w:color w:val="050505"/>
          <w:spacing w:val="-1"/>
        </w:rPr>
        <w:t xml:space="preserve"> </w:t>
      </w:r>
      <w:r>
        <w:rPr>
          <w:color w:val="050505"/>
        </w:rPr>
        <w:t>line</w:t>
      </w:r>
      <w:r>
        <w:rPr>
          <w:color w:val="050505"/>
          <w:spacing w:val="-3"/>
        </w:rPr>
        <w:t xml:space="preserve"> </w:t>
      </w:r>
      <w:r>
        <w:rPr>
          <w:color w:val="050505"/>
        </w:rPr>
        <w:t>with</w:t>
      </w:r>
      <w:r>
        <w:rPr>
          <w:color w:val="050505"/>
          <w:spacing w:val="-1"/>
        </w:rPr>
        <w:t xml:space="preserve"> </w:t>
      </w:r>
      <w:r>
        <w:rPr>
          <w:color w:val="050505"/>
        </w:rPr>
        <w:t>that</w:t>
      </w:r>
      <w:r>
        <w:rPr>
          <w:color w:val="050505"/>
          <w:spacing w:val="-3"/>
        </w:rPr>
        <w:t xml:space="preserve"> </w:t>
      </w:r>
      <w:r>
        <w:rPr>
          <w:color w:val="050505"/>
        </w:rPr>
        <w:t>goal.</w:t>
      </w:r>
      <w:r>
        <w:rPr>
          <w:color w:val="050505"/>
          <w:spacing w:val="-1"/>
        </w:rPr>
        <w:t xml:space="preserve"> </w:t>
      </w:r>
      <w:r>
        <w:rPr>
          <w:color w:val="050505"/>
        </w:rPr>
        <w:t xml:space="preserve">If an effort is not driving you toward that one goal, but is sabotaging your spiritual work, don’t do it. Don’t chase </w:t>
      </w:r>
      <w:proofErr w:type="gramStart"/>
      <w:r>
        <w:rPr>
          <w:color w:val="050505"/>
        </w:rPr>
        <w:t>the shiny</w:t>
      </w:r>
      <w:proofErr w:type="gramEnd"/>
      <w:r>
        <w:rPr>
          <w:color w:val="050505"/>
        </w:rPr>
        <w:t xml:space="preserve"> objects.</w:t>
      </w:r>
    </w:p>
    <w:p w14:paraId="140C04A3" w14:textId="77777777" w:rsidR="00A15328" w:rsidRDefault="002C52BD">
      <w:pPr>
        <w:spacing w:before="163"/>
        <w:ind w:left="560"/>
        <w:rPr>
          <w:b/>
          <w:sz w:val="28"/>
        </w:rPr>
      </w:pPr>
      <w:r>
        <w:rPr>
          <w:b/>
          <w:color w:val="050505"/>
          <w:sz w:val="28"/>
        </w:rPr>
        <w:t>“Leadership</w:t>
      </w:r>
      <w:r>
        <w:rPr>
          <w:b/>
          <w:color w:val="050505"/>
          <w:spacing w:val="-7"/>
          <w:sz w:val="28"/>
        </w:rPr>
        <w:t xml:space="preserve"> </w:t>
      </w:r>
      <w:r>
        <w:rPr>
          <w:b/>
          <w:color w:val="050505"/>
          <w:sz w:val="28"/>
        </w:rPr>
        <w:t>is</w:t>
      </w:r>
      <w:r>
        <w:rPr>
          <w:b/>
          <w:color w:val="050505"/>
          <w:spacing w:val="-4"/>
          <w:sz w:val="28"/>
        </w:rPr>
        <w:t xml:space="preserve"> </w:t>
      </w:r>
      <w:r>
        <w:rPr>
          <w:b/>
          <w:color w:val="050505"/>
          <w:sz w:val="28"/>
        </w:rPr>
        <w:t>unlocking</w:t>
      </w:r>
      <w:r>
        <w:rPr>
          <w:b/>
          <w:color w:val="050505"/>
          <w:spacing w:val="-4"/>
          <w:sz w:val="28"/>
        </w:rPr>
        <w:t xml:space="preserve"> </w:t>
      </w:r>
      <w:r>
        <w:rPr>
          <w:b/>
          <w:color w:val="050505"/>
          <w:sz w:val="28"/>
        </w:rPr>
        <w:t>people's</w:t>
      </w:r>
      <w:r>
        <w:rPr>
          <w:b/>
          <w:color w:val="050505"/>
          <w:spacing w:val="-5"/>
          <w:sz w:val="28"/>
        </w:rPr>
        <w:t xml:space="preserve"> </w:t>
      </w:r>
      <w:r>
        <w:rPr>
          <w:b/>
          <w:color w:val="050505"/>
          <w:sz w:val="28"/>
        </w:rPr>
        <w:t>potential</w:t>
      </w:r>
      <w:r>
        <w:rPr>
          <w:b/>
          <w:color w:val="050505"/>
          <w:spacing w:val="-4"/>
          <w:sz w:val="28"/>
        </w:rPr>
        <w:t xml:space="preserve"> </w:t>
      </w:r>
      <w:r>
        <w:rPr>
          <w:b/>
          <w:color w:val="050505"/>
          <w:sz w:val="28"/>
        </w:rPr>
        <w:t>to</w:t>
      </w:r>
      <w:r>
        <w:rPr>
          <w:b/>
          <w:color w:val="050505"/>
          <w:spacing w:val="-5"/>
          <w:sz w:val="28"/>
        </w:rPr>
        <w:t xml:space="preserve"> </w:t>
      </w:r>
      <w:r>
        <w:rPr>
          <w:b/>
          <w:color w:val="050505"/>
          <w:sz w:val="28"/>
        </w:rPr>
        <w:t>become</w:t>
      </w:r>
      <w:r>
        <w:rPr>
          <w:b/>
          <w:color w:val="050505"/>
          <w:spacing w:val="-4"/>
          <w:sz w:val="28"/>
        </w:rPr>
        <w:t xml:space="preserve"> </w:t>
      </w:r>
      <w:r>
        <w:rPr>
          <w:b/>
          <w:color w:val="050505"/>
          <w:sz w:val="28"/>
        </w:rPr>
        <w:t>better.”</w:t>
      </w:r>
      <w:r>
        <w:rPr>
          <w:b/>
          <w:color w:val="050505"/>
          <w:spacing w:val="-5"/>
          <w:sz w:val="28"/>
        </w:rPr>
        <w:t xml:space="preserve"> </w:t>
      </w:r>
      <w:r>
        <w:rPr>
          <w:b/>
          <w:color w:val="050505"/>
          <w:sz w:val="28"/>
        </w:rPr>
        <w:t>–</w:t>
      </w:r>
      <w:r>
        <w:rPr>
          <w:b/>
          <w:color w:val="050505"/>
          <w:spacing w:val="-5"/>
          <w:sz w:val="28"/>
        </w:rPr>
        <w:t xml:space="preserve"> </w:t>
      </w:r>
      <w:r>
        <w:rPr>
          <w:b/>
          <w:color w:val="050505"/>
          <w:sz w:val="28"/>
        </w:rPr>
        <w:t>Bill</w:t>
      </w:r>
      <w:r>
        <w:rPr>
          <w:b/>
          <w:color w:val="050505"/>
          <w:spacing w:val="-4"/>
          <w:sz w:val="28"/>
        </w:rPr>
        <w:t xml:space="preserve"> </w:t>
      </w:r>
      <w:r>
        <w:rPr>
          <w:b/>
          <w:color w:val="050505"/>
          <w:spacing w:val="-2"/>
          <w:sz w:val="28"/>
        </w:rPr>
        <w:t>Bradley.</w:t>
      </w:r>
    </w:p>
    <w:p w14:paraId="2C1AA194" w14:textId="77777777" w:rsidR="00A15328" w:rsidRDefault="00A15328">
      <w:pPr>
        <w:pStyle w:val="BodyText"/>
        <w:rPr>
          <w:b/>
          <w:sz w:val="20"/>
        </w:rPr>
      </w:pPr>
    </w:p>
    <w:p w14:paraId="14B585BB" w14:textId="77777777" w:rsidR="00A15328" w:rsidRDefault="00A15328">
      <w:pPr>
        <w:pStyle w:val="BodyText"/>
        <w:rPr>
          <w:b/>
          <w:sz w:val="20"/>
        </w:rPr>
      </w:pPr>
    </w:p>
    <w:p w14:paraId="12D81E0B" w14:textId="77777777" w:rsidR="00A15328" w:rsidRDefault="00A15328">
      <w:pPr>
        <w:pStyle w:val="BodyText"/>
        <w:rPr>
          <w:b/>
          <w:sz w:val="20"/>
        </w:rPr>
      </w:pPr>
    </w:p>
    <w:p w14:paraId="08054DF0" w14:textId="77777777" w:rsidR="00A15328" w:rsidRDefault="00A15328">
      <w:pPr>
        <w:pStyle w:val="BodyText"/>
        <w:rPr>
          <w:b/>
          <w:sz w:val="20"/>
        </w:rPr>
      </w:pPr>
    </w:p>
    <w:p w14:paraId="4E8B9DAB" w14:textId="77777777" w:rsidR="00A15328" w:rsidRDefault="002C52BD">
      <w:pPr>
        <w:pStyle w:val="BodyText"/>
        <w:spacing w:before="4"/>
        <w:rPr>
          <w:b/>
          <w:sz w:val="24"/>
        </w:rPr>
      </w:pPr>
      <w:r>
        <w:rPr>
          <w:noProof/>
        </w:rPr>
        <mc:AlternateContent>
          <mc:Choice Requires="wps">
            <w:drawing>
              <wp:anchor distT="0" distB="0" distL="0" distR="0" simplePos="0" relativeHeight="487604736" behindDoc="1" locked="0" layoutInCell="1" allowOverlap="1" wp14:anchorId="367BC213" wp14:editId="44D12A0B">
                <wp:simplePos x="0" y="0"/>
                <wp:positionH relativeFrom="page">
                  <wp:posOffset>914400</wp:posOffset>
                </wp:positionH>
                <wp:positionV relativeFrom="paragraph">
                  <wp:posOffset>204069</wp:posOffset>
                </wp:positionV>
                <wp:extent cx="590486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865" cy="1270"/>
                        </a:xfrm>
                        <a:custGeom>
                          <a:avLst/>
                          <a:gdLst/>
                          <a:ahLst/>
                          <a:cxnLst/>
                          <a:rect l="l" t="t" r="r" b="b"/>
                          <a:pathLst>
                            <a:path w="5904865">
                              <a:moveTo>
                                <a:pt x="0" y="0"/>
                              </a:moveTo>
                              <a:lnTo>
                                <a:pt x="5904356" y="0"/>
                              </a:lnTo>
                            </a:path>
                          </a:pathLst>
                        </a:custGeom>
                        <a:ln w="1702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D22CCCC" id="Graphic 53" o:spid="_x0000_s1026" style="position:absolute;margin-left:1in;margin-top:16.05pt;width:464.9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04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2EFgIAAFsEAAAOAAAAZHJzL2Uyb0RvYy54bWysVE1v2zAMvQ/YfxB0X+xkTdoZcYqhQYcB&#10;RVegGXZWZDk2JouaqMTOvx8lfyTrbsN8EJ5Einzko7y+7xrNTsphDSbn81nKmTISitoccv599/jh&#10;jjP0whRCg1E5Pyvk95v379atzdQCKtCFcoyCGMxam/PKe5slCcpKNQJnYJUhYwmuEZ627pAUTrQU&#10;vdHJIk1XSQuusA6kQqTTbW/kmxi/LJX038oSlWc658TNx9XFdR/WZLMW2cEJW9VyoCH+gUUjakNJ&#10;p1Bb4QU7uvqvUE0tHSCUfiahSaAsa6liDVTNPH1TzWslrIq1UHPQTm3C/xdWPp9e7YsL1NE+gfyJ&#10;1JGktZhNlrDBwacrXRN8iTjrYhfPUxdV55mkw+Wn9OZuteRMkm2+uI1NTkQ23pVH9F8UxDji9IS+&#10;16AYkahGJDszQkdKBg111NBzRho6zkjDfa+hFT7cC+QCZO2FSDhr4KR2EK3+DXOidrFqc+0VSvm4&#10;XHE2Vkm+vQeBkIZ61YOYmvB1cdoEFvPbdHETZwNB18VjrXWgge6wf9COnUSYzPiFQijEH27Wod8K&#10;rHq/gtDgpc2gUy9NEGkPxfnFsZamOef46yic4kx/NTQuYfRH4EawH4Hz+gHiA4kNopS77odwloXs&#10;Ofek7DOMwyiyUbRQ+uQbbhr4fPRQ1kHROEM9o2FDExzrG15beCLX++h1+SdsfgMAAP//AwBQSwME&#10;FAAGAAgAAAAhALi5QPDfAAAACgEAAA8AAABkcnMvZG93bnJldi54bWxMj81OwzAQhO9IvIO1lbhR&#10;J03VnxCnQggkBKemXLi58TaJGq9DvG3C2+OcynFmR7PfZLvRtuKKvW8cKYjnEQik0pmGKgVfh7fH&#10;DQjPmoxuHaGCX/Swy+/vMp0aN9AerwVXIpSQT7WCmrlLpfRljVb7ueuQwu3keqs5yL6SptdDKLet&#10;XETRSlrdUPhQ6w5faizPxcUqGM7b18N6w98NF+17XCY/+8/Vh1IPs/H5CQTjyLcwTPgBHfLAdHQX&#10;Ml60QS+XYQsrSBYxiCkQrZMtiOPkJCDzTP6fkP8BAAD//wMAUEsBAi0AFAAGAAgAAAAhALaDOJL+&#10;AAAA4QEAABMAAAAAAAAAAAAAAAAAAAAAAFtDb250ZW50X1R5cGVzXS54bWxQSwECLQAUAAYACAAA&#10;ACEAOP0h/9YAAACUAQAACwAAAAAAAAAAAAAAAAAvAQAAX3JlbHMvLnJlbHNQSwECLQAUAAYACAAA&#10;ACEATCGNhBYCAABbBAAADgAAAAAAAAAAAAAAAAAuAgAAZHJzL2Uyb0RvYy54bWxQSwECLQAUAAYA&#10;CAAAACEAuLlA8N8AAAAKAQAADwAAAAAAAAAAAAAAAABwBAAAZHJzL2Rvd25yZXYueG1sUEsFBgAA&#10;AAAEAAQA8wAAAHwFAAAAAA==&#10;" path="m,l5904356,e" filled="f" strokeweight=".47289mm">
                <v:stroke dashstyle="dash"/>
                <v:path arrowok="t"/>
                <w10:wrap type="topAndBottom" anchorx="page"/>
              </v:shape>
            </w:pict>
          </mc:Fallback>
        </mc:AlternateContent>
      </w:r>
    </w:p>
    <w:p w14:paraId="5D2C8CC6" w14:textId="77777777" w:rsidR="00A15328" w:rsidRDefault="00A15328">
      <w:pPr>
        <w:pStyle w:val="BodyText"/>
        <w:rPr>
          <w:b/>
          <w:sz w:val="20"/>
        </w:rPr>
      </w:pPr>
    </w:p>
    <w:p w14:paraId="1121781A" w14:textId="77777777" w:rsidR="00A15328" w:rsidRDefault="00A15328">
      <w:pPr>
        <w:pStyle w:val="BodyText"/>
        <w:rPr>
          <w:b/>
          <w:sz w:val="16"/>
        </w:rPr>
      </w:pPr>
    </w:p>
    <w:p w14:paraId="4C092DB3" w14:textId="77777777" w:rsidR="00A15328" w:rsidRDefault="002C52BD">
      <w:pPr>
        <w:pStyle w:val="Heading4"/>
      </w:pPr>
      <w:r>
        <w:t>Helping</w:t>
      </w:r>
      <w:r>
        <w:rPr>
          <w:spacing w:val="-11"/>
        </w:rPr>
        <w:t xml:space="preserve"> </w:t>
      </w:r>
      <w:r>
        <w:t>others</w:t>
      </w:r>
      <w:r>
        <w:rPr>
          <w:spacing w:val="-9"/>
        </w:rPr>
        <w:t xml:space="preserve"> </w:t>
      </w:r>
      <w:r>
        <w:t>branch</w:t>
      </w:r>
      <w:r>
        <w:rPr>
          <w:spacing w:val="-11"/>
        </w:rPr>
        <w:t xml:space="preserve"> </w:t>
      </w:r>
      <w:r>
        <w:rPr>
          <w:spacing w:val="-4"/>
        </w:rPr>
        <w:t>out.</w:t>
      </w:r>
    </w:p>
    <w:p w14:paraId="172B04F8" w14:textId="77777777" w:rsidR="00A15328" w:rsidRDefault="002C52BD">
      <w:pPr>
        <w:pStyle w:val="BodyText"/>
        <w:spacing w:before="257" w:line="302" w:lineRule="auto"/>
        <w:ind w:left="560"/>
      </w:pPr>
      <w:r>
        <w:t>When</w:t>
      </w:r>
      <w:r>
        <w:rPr>
          <w:spacing w:val="-3"/>
        </w:rPr>
        <w:t xml:space="preserve"> </w:t>
      </w:r>
      <w:r>
        <w:t>doing</w:t>
      </w:r>
      <w:r>
        <w:rPr>
          <w:spacing w:val="-5"/>
        </w:rPr>
        <w:t xml:space="preserve"> </w:t>
      </w:r>
      <w:r>
        <w:t>evangelism</w:t>
      </w:r>
      <w:r>
        <w:rPr>
          <w:spacing w:val="-3"/>
        </w:rPr>
        <w:t xml:space="preserve"> </w:t>
      </w:r>
      <w:r>
        <w:t>events</w:t>
      </w:r>
      <w:r>
        <w:rPr>
          <w:spacing w:val="-4"/>
        </w:rPr>
        <w:t xml:space="preserve"> </w:t>
      </w:r>
      <w:r>
        <w:t>create</w:t>
      </w:r>
      <w:r>
        <w:rPr>
          <w:spacing w:val="-5"/>
        </w:rPr>
        <w:t xml:space="preserve"> </w:t>
      </w:r>
      <w:r>
        <w:t>an</w:t>
      </w:r>
      <w:r>
        <w:rPr>
          <w:spacing w:val="-6"/>
        </w:rPr>
        <w:t xml:space="preserve"> </w:t>
      </w:r>
      <w:r>
        <w:t>environment</w:t>
      </w:r>
      <w:r>
        <w:rPr>
          <w:spacing w:val="-5"/>
        </w:rPr>
        <w:t xml:space="preserve"> </w:t>
      </w:r>
      <w:r>
        <w:t>through</w:t>
      </w:r>
      <w:r>
        <w:rPr>
          <w:spacing w:val="-6"/>
        </w:rPr>
        <w:t xml:space="preserve"> </w:t>
      </w:r>
      <w:r>
        <w:t>mentorship</w:t>
      </w:r>
      <w:r>
        <w:rPr>
          <w:spacing w:val="-4"/>
        </w:rPr>
        <w:t xml:space="preserve"> </w:t>
      </w:r>
      <w:r>
        <w:t>to support others in learning how to do their own evangelism events.</w:t>
      </w:r>
    </w:p>
    <w:p w14:paraId="686A68DF" w14:textId="77777777" w:rsidR="00A15328" w:rsidRDefault="002C52BD">
      <w:pPr>
        <w:pStyle w:val="BodyText"/>
        <w:spacing w:before="151" w:line="300" w:lineRule="auto"/>
        <w:ind w:left="560" w:right="411"/>
      </w:pPr>
      <w:r>
        <w:t>This</w:t>
      </w:r>
      <w:r>
        <w:rPr>
          <w:spacing w:val="-4"/>
        </w:rPr>
        <w:t xml:space="preserve"> </w:t>
      </w:r>
      <w:r>
        <w:t>can</w:t>
      </w:r>
      <w:r>
        <w:rPr>
          <w:spacing w:val="-1"/>
        </w:rPr>
        <w:t xml:space="preserve"> </w:t>
      </w:r>
      <w:r>
        <w:t>best</w:t>
      </w:r>
      <w:r>
        <w:rPr>
          <w:spacing w:val="-3"/>
        </w:rPr>
        <w:t xml:space="preserve"> </w:t>
      </w:r>
      <w:r>
        <w:t>be</w:t>
      </w:r>
      <w:r>
        <w:rPr>
          <w:spacing w:val="-5"/>
        </w:rPr>
        <w:t xml:space="preserve"> </w:t>
      </w:r>
      <w:r>
        <w:t>done</w:t>
      </w:r>
      <w:r>
        <w:rPr>
          <w:spacing w:val="-3"/>
        </w:rPr>
        <w:t xml:space="preserve"> </w:t>
      </w:r>
      <w:r>
        <w:t>through</w:t>
      </w:r>
      <w:r>
        <w:rPr>
          <w:spacing w:val="-4"/>
        </w:rPr>
        <w:t xml:space="preserve"> </w:t>
      </w:r>
      <w:r>
        <w:t>working</w:t>
      </w:r>
      <w:r>
        <w:rPr>
          <w:spacing w:val="-5"/>
        </w:rPr>
        <w:t xml:space="preserve"> </w:t>
      </w:r>
      <w:r>
        <w:t>with</w:t>
      </w:r>
      <w:r>
        <w:rPr>
          <w:spacing w:val="-1"/>
        </w:rPr>
        <w:t xml:space="preserve"> </w:t>
      </w:r>
      <w:r>
        <w:t>those</w:t>
      </w:r>
      <w:r>
        <w:rPr>
          <w:spacing w:val="-3"/>
        </w:rPr>
        <w:t xml:space="preserve"> </w:t>
      </w:r>
      <w:r>
        <w:t>who</w:t>
      </w:r>
      <w:r>
        <w:rPr>
          <w:spacing w:val="-2"/>
        </w:rPr>
        <w:t xml:space="preserve"> </w:t>
      </w:r>
      <w:r>
        <w:t>have</w:t>
      </w:r>
      <w:r>
        <w:rPr>
          <w:spacing w:val="-3"/>
        </w:rPr>
        <w:t xml:space="preserve"> </w:t>
      </w:r>
      <w:r>
        <w:t>gone</w:t>
      </w:r>
      <w:r>
        <w:rPr>
          <w:spacing w:val="-3"/>
        </w:rPr>
        <w:t xml:space="preserve"> </w:t>
      </w:r>
      <w:r>
        <w:t>to</w:t>
      </w:r>
      <w:r>
        <w:rPr>
          <w:spacing w:val="-2"/>
        </w:rPr>
        <w:t xml:space="preserve"> </w:t>
      </w:r>
      <w:r>
        <w:t>your</w:t>
      </w:r>
      <w:r>
        <w:rPr>
          <w:spacing w:val="-2"/>
        </w:rPr>
        <w:t xml:space="preserve"> </w:t>
      </w:r>
      <w:r>
        <w:t>events. They see firsthand what you’ve been doing. You can show them the ropes when they are ready to branch out and try doing events themselves.</w:t>
      </w:r>
    </w:p>
    <w:p w14:paraId="5546177D" w14:textId="77777777" w:rsidR="00A15328" w:rsidRDefault="00A15328">
      <w:pPr>
        <w:spacing w:line="300" w:lineRule="auto"/>
        <w:sectPr w:rsidR="00A15328" w:rsidSect="005F3759">
          <w:footerReference w:type="default" r:id="rId144"/>
          <w:pgSz w:w="12240" w:h="15840"/>
          <w:pgMar w:top="960" w:right="1100" w:bottom="280" w:left="880" w:header="782" w:footer="0" w:gutter="0"/>
          <w:cols w:space="720"/>
        </w:sectPr>
      </w:pPr>
    </w:p>
    <w:p w14:paraId="7D000680" w14:textId="77777777" w:rsidR="00A15328" w:rsidRDefault="00A15328">
      <w:pPr>
        <w:pStyle w:val="BodyText"/>
        <w:rPr>
          <w:sz w:val="20"/>
        </w:rPr>
      </w:pPr>
    </w:p>
    <w:p w14:paraId="05065284" w14:textId="77777777" w:rsidR="00A15328" w:rsidRDefault="002C52BD">
      <w:pPr>
        <w:pStyle w:val="BodyText"/>
        <w:spacing w:before="221" w:line="300" w:lineRule="auto"/>
        <w:ind w:left="559" w:right="451"/>
      </w:pPr>
      <w:r>
        <w:t>Those</w:t>
      </w:r>
      <w:r>
        <w:rPr>
          <w:spacing w:val="-4"/>
        </w:rPr>
        <w:t xml:space="preserve"> </w:t>
      </w:r>
      <w:r>
        <w:t>who</w:t>
      </w:r>
      <w:r>
        <w:rPr>
          <w:spacing w:val="-3"/>
        </w:rPr>
        <w:t xml:space="preserve"> </w:t>
      </w:r>
      <w:r>
        <w:t>show</w:t>
      </w:r>
      <w:r>
        <w:rPr>
          <w:spacing w:val="-3"/>
        </w:rPr>
        <w:t xml:space="preserve"> </w:t>
      </w:r>
      <w:r>
        <w:t>up</w:t>
      </w:r>
      <w:r>
        <w:rPr>
          <w:spacing w:val="-2"/>
        </w:rPr>
        <w:t xml:space="preserve"> </w:t>
      </w:r>
      <w:r>
        <w:t>to</w:t>
      </w:r>
      <w:r>
        <w:rPr>
          <w:spacing w:val="-3"/>
        </w:rPr>
        <w:t xml:space="preserve"> </w:t>
      </w:r>
      <w:r>
        <w:t>your</w:t>
      </w:r>
      <w:r>
        <w:rPr>
          <w:spacing w:val="-3"/>
        </w:rPr>
        <w:t xml:space="preserve"> </w:t>
      </w:r>
      <w:r>
        <w:t>events</w:t>
      </w:r>
      <w:r>
        <w:rPr>
          <w:spacing w:val="-3"/>
        </w:rPr>
        <w:t xml:space="preserve"> </w:t>
      </w:r>
      <w:r>
        <w:t>can</w:t>
      </w:r>
      <w:r>
        <w:rPr>
          <w:spacing w:val="-2"/>
        </w:rPr>
        <w:t xml:space="preserve"> </w:t>
      </w:r>
      <w:r>
        <w:t>(with</w:t>
      </w:r>
      <w:r>
        <w:rPr>
          <w:spacing w:val="-2"/>
        </w:rPr>
        <w:t xml:space="preserve"> </w:t>
      </w:r>
      <w:r>
        <w:t>time)</w:t>
      </w:r>
      <w:r>
        <w:rPr>
          <w:spacing w:val="-2"/>
        </w:rPr>
        <w:t xml:space="preserve"> </w:t>
      </w:r>
      <w:r>
        <w:t>as</w:t>
      </w:r>
      <w:r>
        <w:rPr>
          <w:spacing w:val="-3"/>
        </w:rPr>
        <w:t xml:space="preserve"> </w:t>
      </w:r>
      <w:r>
        <w:t>their</w:t>
      </w:r>
      <w:r>
        <w:rPr>
          <w:spacing w:val="-3"/>
        </w:rPr>
        <w:t xml:space="preserve"> </w:t>
      </w:r>
      <w:r>
        <w:t>comfort</w:t>
      </w:r>
      <w:r>
        <w:rPr>
          <w:spacing w:val="-4"/>
        </w:rPr>
        <w:t xml:space="preserve"> </w:t>
      </w:r>
      <w:r>
        <w:t>level</w:t>
      </w:r>
      <w:r>
        <w:rPr>
          <w:spacing w:val="-3"/>
        </w:rPr>
        <w:t xml:space="preserve"> </w:t>
      </w:r>
      <w:r>
        <w:t xml:space="preserve">and experience rises, be motivated, and encouraged (by you) to do events </w:t>
      </w:r>
      <w:r>
        <w:rPr>
          <w:spacing w:val="-2"/>
        </w:rPr>
        <w:t>themselves.</w:t>
      </w:r>
    </w:p>
    <w:p w14:paraId="5E9848B9" w14:textId="77777777" w:rsidR="00A15328" w:rsidRDefault="002C52BD">
      <w:pPr>
        <w:pStyle w:val="BodyText"/>
        <w:spacing w:before="160" w:line="300" w:lineRule="auto"/>
        <w:ind w:left="559" w:right="397"/>
      </w:pPr>
      <w:r>
        <w:t>Help them get started. And when they are setting up an event, you can show up to</w:t>
      </w:r>
      <w:r>
        <w:rPr>
          <w:spacing w:val="-2"/>
        </w:rPr>
        <w:t xml:space="preserve"> </w:t>
      </w:r>
      <w:r>
        <w:t>help</w:t>
      </w:r>
      <w:r>
        <w:rPr>
          <w:spacing w:val="-1"/>
        </w:rPr>
        <w:t xml:space="preserve"> </w:t>
      </w:r>
      <w:r>
        <w:t>them</w:t>
      </w:r>
      <w:r>
        <w:rPr>
          <w:spacing w:val="-1"/>
        </w:rPr>
        <w:t xml:space="preserve"> </w:t>
      </w:r>
      <w:r>
        <w:t>or</w:t>
      </w:r>
      <w:r>
        <w:rPr>
          <w:spacing w:val="-2"/>
        </w:rPr>
        <w:t xml:space="preserve"> </w:t>
      </w:r>
      <w:r>
        <w:t>accompany</w:t>
      </w:r>
      <w:r>
        <w:rPr>
          <w:spacing w:val="-2"/>
        </w:rPr>
        <w:t xml:space="preserve"> </w:t>
      </w:r>
      <w:r>
        <w:t>them</w:t>
      </w:r>
      <w:r>
        <w:rPr>
          <w:spacing w:val="-1"/>
        </w:rPr>
        <w:t xml:space="preserve"> </w:t>
      </w:r>
      <w:r>
        <w:t>as</w:t>
      </w:r>
      <w:r>
        <w:rPr>
          <w:spacing w:val="-2"/>
        </w:rPr>
        <w:t xml:space="preserve"> </w:t>
      </w:r>
      <w:proofErr w:type="gramStart"/>
      <w:r>
        <w:t>their</w:t>
      </w:r>
      <w:proofErr w:type="gramEnd"/>
      <w:r>
        <w:rPr>
          <w:spacing w:val="-4"/>
        </w:rPr>
        <w:t xml:space="preserve"> </w:t>
      </w:r>
      <w:r>
        <w:t>putting</w:t>
      </w:r>
      <w:r>
        <w:rPr>
          <w:spacing w:val="-3"/>
        </w:rPr>
        <w:t xml:space="preserve"> </w:t>
      </w:r>
      <w:r>
        <w:t>on</w:t>
      </w:r>
      <w:r>
        <w:rPr>
          <w:spacing w:val="-1"/>
        </w:rPr>
        <w:t xml:space="preserve"> </w:t>
      </w:r>
      <w:r>
        <w:t>an</w:t>
      </w:r>
      <w:r>
        <w:rPr>
          <w:spacing w:val="-1"/>
        </w:rPr>
        <w:t xml:space="preserve"> </w:t>
      </w:r>
      <w:r>
        <w:t>event,</w:t>
      </w:r>
      <w:r>
        <w:rPr>
          <w:spacing w:val="-3"/>
        </w:rPr>
        <w:t xml:space="preserve"> </w:t>
      </w:r>
      <w:r>
        <w:t>so</w:t>
      </w:r>
      <w:r>
        <w:rPr>
          <w:spacing w:val="-2"/>
        </w:rPr>
        <w:t xml:space="preserve"> </w:t>
      </w:r>
      <w:r>
        <w:t>as</w:t>
      </w:r>
      <w:r>
        <w:rPr>
          <w:spacing w:val="-2"/>
        </w:rPr>
        <w:t xml:space="preserve"> </w:t>
      </w:r>
      <w:r>
        <w:t>to</w:t>
      </w:r>
      <w:r>
        <w:rPr>
          <w:spacing w:val="-2"/>
        </w:rPr>
        <w:t xml:space="preserve"> </w:t>
      </w:r>
      <w:r>
        <w:t>be</w:t>
      </w:r>
      <w:r>
        <w:rPr>
          <w:spacing w:val="-3"/>
        </w:rPr>
        <w:t xml:space="preserve"> </w:t>
      </w:r>
      <w:r>
        <w:t>a</w:t>
      </w:r>
      <w:r>
        <w:rPr>
          <w:spacing w:val="-3"/>
        </w:rPr>
        <w:t xml:space="preserve"> </w:t>
      </w:r>
      <w:r>
        <w:t xml:space="preserve">moral </w:t>
      </w:r>
      <w:r>
        <w:rPr>
          <w:spacing w:val="-2"/>
        </w:rPr>
        <w:t>support.</w:t>
      </w:r>
    </w:p>
    <w:p w14:paraId="132AD8F2" w14:textId="77777777" w:rsidR="00A15328" w:rsidRDefault="002C52BD">
      <w:pPr>
        <w:pStyle w:val="BodyText"/>
        <w:spacing w:before="159" w:line="302" w:lineRule="auto"/>
        <w:ind w:left="559"/>
      </w:pPr>
      <w:r>
        <w:t>The</w:t>
      </w:r>
      <w:r>
        <w:rPr>
          <w:spacing w:val="-3"/>
        </w:rPr>
        <w:t xml:space="preserve"> </w:t>
      </w:r>
      <w:r>
        <w:t>goal</w:t>
      </w:r>
      <w:r>
        <w:rPr>
          <w:spacing w:val="-3"/>
        </w:rPr>
        <w:t xml:space="preserve"> </w:t>
      </w:r>
      <w:r>
        <w:t>for</w:t>
      </w:r>
      <w:r>
        <w:rPr>
          <w:spacing w:val="-3"/>
        </w:rPr>
        <w:t xml:space="preserve"> </w:t>
      </w:r>
      <w:r>
        <w:t>us</w:t>
      </w:r>
      <w:r>
        <w:rPr>
          <w:spacing w:val="-3"/>
        </w:rPr>
        <w:t xml:space="preserve"> </w:t>
      </w:r>
      <w:r>
        <w:t>as</w:t>
      </w:r>
      <w:r>
        <w:rPr>
          <w:spacing w:val="-3"/>
        </w:rPr>
        <w:t xml:space="preserve"> </w:t>
      </w:r>
      <w:r>
        <w:t>mentors</w:t>
      </w:r>
      <w:r>
        <w:rPr>
          <w:spacing w:val="-3"/>
        </w:rPr>
        <w:t xml:space="preserve"> </w:t>
      </w:r>
      <w:r>
        <w:t>is</w:t>
      </w:r>
      <w:r>
        <w:rPr>
          <w:spacing w:val="-3"/>
        </w:rPr>
        <w:t xml:space="preserve"> </w:t>
      </w:r>
      <w:r>
        <w:t>to</w:t>
      </w:r>
      <w:r>
        <w:rPr>
          <w:spacing w:val="-3"/>
        </w:rPr>
        <w:t xml:space="preserve"> </w:t>
      </w:r>
      <w:r>
        <w:t>train</w:t>
      </w:r>
      <w:r>
        <w:rPr>
          <w:spacing w:val="-2"/>
        </w:rPr>
        <w:t xml:space="preserve"> </w:t>
      </w:r>
      <w:r>
        <w:t>new</w:t>
      </w:r>
      <w:r>
        <w:rPr>
          <w:spacing w:val="-3"/>
        </w:rPr>
        <w:t xml:space="preserve"> </w:t>
      </w:r>
      <w:r>
        <w:t>converts</w:t>
      </w:r>
      <w:r>
        <w:rPr>
          <w:spacing w:val="-3"/>
        </w:rPr>
        <w:t xml:space="preserve"> </w:t>
      </w:r>
      <w:r>
        <w:t>and</w:t>
      </w:r>
      <w:r>
        <w:rPr>
          <w:spacing w:val="-2"/>
        </w:rPr>
        <w:t xml:space="preserve"> </w:t>
      </w:r>
      <w:r>
        <w:t>fellow</w:t>
      </w:r>
      <w:r>
        <w:rPr>
          <w:spacing w:val="-3"/>
        </w:rPr>
        <w:t xml:space="preserve"> </w:t>
      </w:r>
      <w:r>
        <w:t>saints.</w:t>
      </w:r>
      <w:r>
        <w:rPr>
          <w:spacing w:val="-2"/>
        </w:rPr>
        <w:t xml:space="preserve"> </w:t>
      </w:r>
      <w:r>
        <w:t>We</w:t>
      </w:r>
      <w:r>
        <w:rPr>
          <w:spacing w:val="-3"/>
        </w:rPr>
        <w:t xml:space="preserve"> </w:t>
      </w:r>
      <w:r>
        <w:t>do</w:t>
      </w:r>
      <w:r>
        <w:rPr>
          <w:spacing w:val="-3"/>
        </w:rPr>
        <w:t xml:space="preserve"> </w:t>
      </w:r>
      <w:r>
        <w:t>this through exposing them to our evangelism “salt/light” examples.</w:t>
      </w:r>
    </w:p>
    <w:p w14:paraId="6DD1796D" w14:textId="77777777" w:rsidR="00A15328" w:rsidRDefault="002C52BD">
      <w:pPr>
        <w:pStyle w:val="BodyText"/>
        <w:spacing w:before="153" w:line="300" w:lineRule="auto"/>
        <w:ind w:left="559" w:right="366"/>
        <w:jc w:val="both"/>
      </w:pPr>
      <w:r>
        <w:t>We also do this by giving the new converts and church brethren Bible instruction, through</w:t>
      </w:r>
      <w:r>
        <w:rPr>
          <w:spacing w:val="40"/>
        </w:rPr>
        <w:t xml:space="preserve"> </w:t>
      </w:r>
      <w:r>
        <w:t>guiding/equipping</w:t>
      </w:r>
      <w:r>
        <w:rPr>
          <w:spacing w:val="-4"/>
        </w:rPr>
        <w:t xml:space="preserve"> </w:t>
      </w:r>
      <w:r>
        <w:t>them</w:t>
      </w:r>
      <w:r>
        <w:rPr>
          <w:spacing w:val="-2"/>
        </w:rPr>
        <w:t xml:space="preserve"> </w:t>
      </w:r>
      <w:r>
        <w:t>in</w:t>
      </w:r>
      <w:r>
        <w:rPr>
          <w:spacing w:val="-2"/>
        </w:rPr>
        <w:t xml:space="preserve"> </w:t>
      </w:r>
      <w:r>
        <w:t>leadership</w:t>
      </w:r>
      <w:r>
        <w:rPr>
          <w:spacing w:val="-2"/>
        </w:rPr>
        <w:t xml:space="preserve"> </w:t>
      </w:r>
      <w:r>
        <w:t>teaching</w:t>
      </w:r>
      <w:r>
        <w:rPr>
          <w:spacing w:val="-4"/>
        </w:rPr>
        <w:t xml:space="preserve"> </w:t>
      </w:r>
      <w:r>
        <w:t>roles,</w:t>
      </w:r>
      <w:r>
        <w:rPr>
          <w:spacing w:val="-4"/>
        </w:rPr>
        <w:t xml:space="preserve"> </w:t>
      </w:r>
      <w:r>
        <w:t>as</w:t>
      </w:r>
      <w:r>
        <w:rPr>
          <w:spacing w:val="-3"/>
        </w:rPr>
        <w:t xml:space="preserve"> </w:t>
      </w:r>
      <w:r>
        <w:t>Paul</w:t>
      </w:r>
      <w:r>
        <w:rPr>
          <w:spacing w:val="-3"/>
        </w:rPr>
        <w:t xml:space="preserve"> </w:t>
      </w:r>
      <w:r>
        <w:t>did</w:t>
      </w:r>
      <w:r>
        <w:rPr>
          <w:spacing w:val="-2"/>
        </w:rPr>
        <w:t xml:space="preserve"> </w:t>
      </w:r>
      <w:r>
        <w:t>to</w:t>
      </w:r>
      <w:r>
        <w:rPr>
          <w:spacing w:val="-3"/>
        </w:rPr>
        <w:t xml:space="preserve"> </w:t>
      </w:r>
      <w:r>
        <w:t>those new converts he worked with.</w:t>
      </w:r>
    </w:p>
    <w:p w14:paraId="182C4FAC" w14:textId="77777777" w:rsidR="00A15328" w:rsidRDefault="002C52BD">
      <w:pPr>
        <w:spacing w:before="161" w:line="300" w:lineRule="auto"/>
        <w:ind w:left="560" w:right="411"/>
        <w:rPr>
          <w:b/>
          <w:i/>
          <w:sz w:val="28"/>
        </w:rPr>
      </w:pPr>
      <w:r>
        <w:rPr>
          <w:sz w:val="28"/>
        </w:rPr>
        <w:t xml:space="preserve">Let us strive to echo (in our behavior) what Paul says, to the new saints, in </w:t>
      </w:r>
      <w:r>
        <w:rPr>
          <w:b/>
          <w:sz w:val="28"/>
        </w:rPr>
        <w:t xml:space="preserve">Romans 15:14 </w:t>
      </w:r>
      <w:r>
        <w:rPr>
          <w:b/>
          <w:i/>
          <w:sz w:val="28"/>
        </w:rPr>
        <w:t>“I myself am convinced, my brothers and sisters, that you yourselves</w:t>
      </w:r>
      <w:r>
        <w:rPr>
          <w:b/>
          <w:i/>
          <w:spacing w:val="-4"/>
          <w:sz w:val="28"/>
        </w:rPr>
        <w:t xml:space="preserve"> </w:t>
      </w:r>
      <w:r>
        <w:rPr>
          <w:b/>
          <w:i/>
          <w:sz w:val="28"/>
        </w:rPr>
        <w:t>are</w:t>
      </w:r>
      <w:r>
        <w:rPr>
          <w:b/>
          <w:i/>
          <w:spacing w:val="-4"/>
          <w:sz w:val="28"/>
          <w:u w:val="single"/>
        </w:rPr>
        <w:t xml:space="preserve"> </w:t>
      </w:r>
      <w:r>
        <w:rPr>
          <w:b/>
          <w:i/>
          <w:sz w:val="28"/>
          <w:u w:val="single"/>
        </w:rPr>
        <w:t>full</w:t>
      </w:r>
      <w:r>
        <w:rPr>
          <w:b/>
          <w:i/>
          <w:spacing w:val="-3"/>
          <w:sz w:val="28"/>
          <w:u w:val="single"/>
        </w:rPr>
        <w:t xml:space="preserve"> </w:t>
      </w:r>
      <w:r>
        <w:rPr>
          <w:b/>
          <w:i/>
          <w:sz w:val="28"/>
          <w:u w:val="single"/>
        </w:rPr>
        <w:t>of</w:t>
      </w:r>
      <w:r>
        <w:rPr>
          <w:b/>
          <w:i/>
          <w:spacing w:val="-6"/>
          <w:sz w:val="28"/>
          <w:u w:val="single"/>
        </w:rPr>
        <w:t xml:space="preserve"> </w:t>
      </w:r>
      <w:r>
        <w:rPr>
          <w:b/>
          <w:i/>
          <w:sz w:val="28"/>
          <w:u w:val="single"/>
        </w:rPr>
        <w:t>goodness,</w:t>
      </w:r>
      <w:r>
        <w:rPr>
          <w:b/>
          <w:i/>
          <w:spacing w:val="-4"/>
          <w:sz w:val="28"/>
          <w:u w:val="single"/>
        </w:rPr>
        <w:t xml:space="preserve"> </w:t>
      </w:r>
      <w:r>
        <w:rPr>
          <w:b/>
          <w:i/>
          <w:sz w:val="28"/>
          <w:u w:val="single"/>
        </w:rPr>
        <w:t>filled</w:t>
      </w:r>
      <w:r>
        <w:rPr>
          <w:b/>
          <w:i/>
          <w:spacing w:val="-3"/>
          <w:sz w:val="28"/>
          <w:u w:val="single"/>
        </w:rPr>
        <w:t xml:space="preserve"> </w:t>
      </w:r>
      <w:r>
        <w:rPr>
          <w:b/>
          <w:i/>
          <w:sz w:val="28"/>
          <w:u w:val="single"/>
        </w:rPr>
        <w:t>with</w:t>
      </w:r>
      <w:r>
        <w:rPr>
          <w:b/>
          <w:i/>
          <w:spacing w:val="-4"/>
          <w:sz w:val="28"/>
          <w:u w:val="single"/>
        </w:rPr>
        <w:t xml:space="preserve"> </w:t>
      </w:r>
      <w:r>
        <w:rPr>
          <w:b/>
          <w:i/>
          <w:sz w:val="28"/>
          <w:u w:val="single"/>
        </w:rPr>
        <w:t>knowledge</w:t>
      </w:r>
      <w:r>
        <w:rPr>
          <w:b/>
          <w:i/>
          <w:spacing w:val="-3"/>
          <w:sz w:val="28"/>
          <w:u w:val="single"/>
        </w:rPr>
        <w:t xml:space="preserve"> </w:t>
      </w:r>
      <w:r>
        <w:rPr>
          <w:b/>
          <w:i/>
          <w:sz w:val="28"/>
          <w:u w:val="single"/>
        </w:rPr>
        <w:t>and</w:t>
      </w:r>
      <w:r>
        <w:rPr>
          <w:b/>
          <w:i/>
          <w:spacing w:val="-3"/>
          <w:sz w:val="28"/>
          <w:u w:val="single"/>
        </w:rPr>
        <w:t xml:space="preserve"> </w:t>
      </w:r>
      <w:r>
        <w:rPr>
          <w:b/>
          <w:i/>
          <w:sz w:val="28"/>
          <w:u w:val="single"/>
        </w:rPr>
        <w:t>competent</w:t>
      </w:r>
      <w:r>
        <w:rPr>
          <w:b/>
          <w:i/>
          <w:spacing w:val="-3"/>
          <w:sz w:val="28"/>
          <w:u w:val="single"/>
        </w:rPr>
        <w:t xml:space="preserve"> </w:t>
      </w:r>
      <w:r>
        <w:rPr>
          <w:b/>
          <w:i/>
          <w:sz w:val="28"/>
          <w:u w:val="single"/>
        </w:rPr>
        <w:t>to</w:t>
      </w:r>
      <w:r>
        <w:rPr>
          <w:b/>
          <w:i/>
          <w:spacing w:val="-3"/>
          <w:sz w:val="28"/>
          <w:u w:val="single"/>
        </w:rPr>
        <w:t xml:space="preserve"> </w:t>
      </w:r>
      <w:r>
        <w:rPr>
          <w:b/>
          <w:i/>
          <w:sz w:val="28"/>
          <w:u w:val="single"/>
        </w:rPr>
        <w:t>instruct</w:t>
      </w:r>
      <w:r>
        <w:rPr>
          <w:b/>
          <w:i/>
          <w:sz w:val="28"/>
        </w:rPr>
        <w:t xml:space="preserve"> </w:t>
      </w:r>
      <w:r>
        <w:rPr>
          <w:b/>
          <w:i/>
          <w:sz w:val="28"/>
          <w:u w:val="single"/>
        </w:rPr>
        <w:t>one another</w:t>
      </w:r>
      <w:r>
        <w:rPr>
          <w:b/>
          <w:i/>
          <w:sz w:val="28"/>
        </w:rPr>
        <w:t>.”</w:t>
      </w:r>
    </w:p>
    <w:p w14:paraId="76F943BC" w14:textId="77777777" w:rsidR="00A15328" w:rsidRDefault="00A15328">
      <w:pPr>
        <w:pStyle w:val="BodyText"/>
        <w:spacing w:before="7"/>
        <w:rPr>
          <w:b/>
          <w:i/>
          <w:sz w:val="9"/>
        </w:rPr>
      </w:pPr>
    </w:p>
    <w:p w14:paraId="53A883B9" w14:textId="77777777" w:rsidR="00A15328" w:rsidRDefault="002C52BD">
      <w:pPr>
        <w:pStyle w:val="BodyText"/>
        <w:spacing w:before="44" w:line="300" w:lineRule="auto"/>
        <w:ind w:left="559" w:right="451"/>
      </w:pPr>
      <w:r>
        <w:t xml:space="preserve">Mentorship is about helping saints become filled with God’s Word and its </w:t>
      </w:r>
      <w:r>
        <w:rPr>
          <w:b/>
        </w:rPr>
        <w:t>“goodness</w:t>
      </w:r>
      <w:r>
        <w:t>.</w:t>
      </w:r>
      <w:r>
        <w:rPr>
          <w:b/>
        </w:rPr>
        <w:t xml:space="preserve">” </w:t>
      </w:r>
      <w:r>
        <w:t>We want to help Gods people grow in character and spiritual maturity.</w:t>
      </w:r>
      <w:r>
        <w:rPr>
          <w:spacing w:val="-2"/>
        </w:rPr>
        <w:t xml:space="preserve"> </w:t>
      </w:r>
      <w:r>
        <w:t>We</w:t>
      </w:r>
      <w:r>
        <w:rPr>
          <w:spacing w:val="-4"/>
        </w:rPr>
        <w:t xml:space="preserve"> </w:t>
      </w:r>
      <w:r>
        <w:t>can</w:t>
      </w:r>
      <w:r>
        <w:rPr>
          <w:spacing w:val="-2"/>
        </w:rPr>
        <w:t xml:space="preserve"> </w:t>
      </w:r>
      <w:r>
        <w:t>do</w:t>
      </w:r>
      <w:r>
        <w:rPr>
          <w:spacing w:val="-5"/>
        </w:rPr>
        <w:t xml:space="preserve"> </w:t>
      </w:r>
      <w:r>
        <w:t>this</w:t>
      </w:r>
      <w:r>
        <w:rPr>
          <w:spacing w:val="-3"/>
        </w:rPr>
        <w:t xml:space="preserve"> </w:t>
      </w:r>
      <w:r>
        <w:t>through</w:t>
      </w:r>
      <w:r>
        <w:rPr>
          <w:spacing w:val="-2"/>
        </w:rPr>
        <w:t xml:space="preserve"> </w:t>
      </w:r>
      <w:r>
        <w:t>filling</w:t>
      </w:r>
      <w:r>
        <w:rPr>
          <w:spacing w:val="-4"/>
        </w:rPr>
        <w:t xml:space="preserve"> </w:t>
      </w:r>
      <w:r>
        <w:t>them</w:t>
      </w:r>
      <w:r>
        <w:rPr>
          <w:spacing w:val="-2"/>
        </w:rPr>
        <w:t xml:space="preserve"> </w:t>
      </w:r>
      <w:r>
        <w:t>with</w:t>
      </w:r>
      <w:r>
        <w:rPr>
          <w:spacing w:val="-2"/>
        </w:rPr>
        <w:t xml:space="preserve"> </w:t>
      </w:r>
      <w:r>
        <w:t>the</w:t>
      </w:r>
      <w:r>
        <w:rPr>
          <w:spacing w:val="-4"/>
        </w:rPr>
        <w:t xml:space="preserve"> </w:t>
      </w:r>
      <w:r>
        <w:rPr>
          <w:b/>
        </w:rPr>
        <w:t>“knowledge”</w:t>
      </w:r>
      <w:r>
        <w:rPr>
          <w:b/>
          <w:spacing w:val="-3"/>
        </w:rPr>
        <w:t xml:space="preserve"> </w:t>
      </w:r>
      <w:r>
        <w:t>of</w:t>
      </w:r>
      <w:r>
        <w:rPr>
          <w:spacing w:val="-3"/>
        </w:rPr>
        <w:t xml:space="preserve"> </w:t>
      </w:r>
      <w:r>
        <w:t>the</w:t>
      </w:r>
      <w:r>
        <w:rPr>
          <w:spacing w:val="-4"/>
        </w:rPr>
        <w:t xml:space="preserve"> </w:t>
      </w:r>
      <w:r>
        <w:t>Word.</w:t>
      </w:r>
    </w:p>
    <w:p w14:paraId="02D236F0" w14:textId="77777777" w:rsidR="00A15328" w:rsidRDefault="002C52BD">
      <w:pPr>
        <w:pStyle w:val="BodyText"/>
        <w:spacing w:before="158" w:line="302" w:lineRule="auto"/>
        <w:ind w:left="559" w:right="451"/>
        <w:rPr>
          <w:b/>
        </w:rPr>
      </w:pPr>
      <w:r>
        <w:t>The</w:t>
      </w:r>
      <w:r>
        <w:rPr>
          <w:spacing w:val="-4"/>
        </w:rPr>
        <w:t xml:space="preserve"> </w:t>
      </w:r>
      <w:r>
        <w:t>final</w:t>
      </w:r>
      <w:r>
        <w:rPr>
          <w:spacing w:val="-3"/>
        </w:rPr>
        <w:t xml:space="preserve"> </w:t>
      </w:r>
      <w:r>
        <w:t>stage</w:t>
      </w:r>
      <w:r>
        <w:rPr>
          <w:spacing w:val="-4"/>
        </w:rPr>
        <w:t xml:space="preserve"> </w:t>
      </w:r>
      <w:r>
        <w:t>of</w:t>
      </w:r>
      <w:r>
        <w:rPr>
          <w:spacing w:val="-2"/>
        </w:rPr>
        <w:t xml:space="preserve"> </w:t>
      </w:r>
      <w:r>
        <w:t>teaching</w:t>
      </w:r>
      <w:r>
        <w:rPr>
          <w:spacing w:val="-4"/>
        </w:rPr>
        <w:t xml:space="preserve"> </w:t>
      </w:r>
      <w:r>
        <w:t>is</w:t>
      </w:r>
      <w:r>
        <w:rPr>
          <w:spacing w:val="-3"/>
        </w:rPr>
        <w:t xml:space="preserve"> </w:t>
      </w:r>
      <w:r>
        <w:t>to</w:t>
      </w:r>
      <w:r>
        <w:rPr>
          <w:spacing w:val="-3"/>
        </w:rPr>
        <w:t xml:space="preserve"> </w:t>
      </w:r>
      <w:r>
        <w:t>equip</w:t>
      </w:r>
      <w:r>
        <w:rPr>
          <w:spacing w:val="-4"/>
        </w:rPr>
        <w:t xml:space="preserve"> </w:t>
      </w:r>
      <w:r>
        <w:t>God’s</w:t>
      </w:r>
      <w:r>
        <w:rPr>
          <w:spacing w:val="-3"/>
        </w:rPr>
        <w:t xml:space="preserve"> </w:t>
      </w:r>
      <w:r>
        <w:t>people</w:t>
      </w:r>
      <w:r>
        <w:rPr>
          <w:spacing w:val="-4"/>
        </w:rPr>
        <w:t xml:space="preserve"> </w:t>
      </w:r>
      <w:r>
        <w:t>to</w:t>
      </w:r>
      <w:r>
        <w:rPr>
          <w:spacing w:val="-3"/>
        </w:rPr>
        <w:t xml:space="preserve"> </w:t>
      </w:r>
      <w:r>
        <w:t>in</w:t>
      </w:r>
      <w:r>
        <w:rPr>
          <w:spacing w:val="-2"/>
        </w:rPr>
        <w:t xml:space="preserve"> </w:t>
      </w:r>
      <w:r>
        <w:t>turn</w:t>
      </w:r>
      <w:r>
        <w:rPr>
          <w:spacing w:val="-2"/>
        </w:rPr>
        <w:t xml:space="preserve"> </w:t>
      </w:r>
      <w:r>
        <w:t>teach</w:t>
      </w:r>
      <w:r>
        <w:rPr>
          <w:spacing w:val="-5"/>
        </w:rPr>
        <w:t xml:space="preserve"> </w:t>
      </w:r>
      <w:r>
        <w:t>others.</w:t>
      </w:r>
      <w:r>
        <w:rPr>
          <w:spacing w:val="-2"/>
        </w:rPr>
        <w:t xml:space="preserve"> </w:t>
      </w:r>
      <w:r>
        <w:t xml:space="preserve">We need to train new converts/Christian saints to be </w:t>
      </w:r>
      <w:r>
        <w:rPr>
          <w:b/>
        </w:rPr>
        <w:t>“competent to instruct</w:t>
      </w:r>
      <w:r>
        <w:t>.</w:t>
      </w:r>
      <w:r>
        <w:rPr>
          <w:b/>
        </w:rPr>
        <w:t>”</w:t>
      </w:r>
    </w:p>
    <w:p w14:paraId="559249C9" w14:textId="77777777" w:rsidR="00A15328" w:rsidRDefault="00A15328">
      <w:pPr>
        <w:spacing w:line="302" w:lineRule="auto"/>
        <w:sectPr w:rsidR="00A15328" w:rsidSect="005F3759">
          <w:footerReference w:type="default" r:id="rId145"/>
          <w:pgSz w:w="12240" w:h="15840"/>
          <w:pgMar w:top="960" w:right="1100" w:bottom="280" w:left="880" w:header="782" w:footer="0" w:gutter="0"/>
          <w:cols w:space="720"/>
        </w:sectPr>
      </w:pPr>
    </w:p>
    <w:p w14:paraId="6825917D" w14:textId="77777777" w:rsidR="00A15328" w:rsidRDefault="00A15328">
      <w:pPr>
        <w:pStyle w:val="BodyText"/>
        <w:rPr>
          <w:b/>
          <w:sz w:val="20"/>
        </w:rPr>
      </w:pPr>
    </w:p>
    <w:p w14:paraId="044B67B8" w14:textId="77777777" w:rsidR="00A15328" w:rsidRDefault="00A15328">
      <w:pPr>
        <w:pStyle w:val="BodyText"/>
        <w:spacing w:before="3"/>
        <w:rPr>
          <w:b/>
          <w:sz w:val="15"/>
        </w:rPr>
      </w:pPr>
    </w:p>
    <w:p w14:paraId="5BD6A242" w14:textId="77777777" w:rsidR="00A15328" w:rsidRDefault="002C52BD">
      <w:pPr>
        <w:spacing w:before="35"/>
        <w:ind w:left="560"/>
        <w:rPr>
          <w:b/>
          <w:sz w:val="32"/>
        </w:rPr>
      </w:pPr>
      <w:r>
        <w:rPr>
          <w:b/>
          <w:spacing w:val="-2"/>
          <w:sz w:val="32"/>
        </w:rPr>
        <w:t>----------------------------------------------------------------------------------------------</w:t>
      </w:r>
      <w:r>
        <w:rPr>
          <w:b/>
          <w:spacing w:val="-10"/>
          <w:sz w:val="32"/>
        </w:rPr>
        <w:t>-</w:t>
      </w:r>
    </w:p>
    <w:p w14:paraId="541BA274" w14:textId="77777777" w:rsidR="00A15328" w:rsidRDefault="002C52BD">
      <w:pPr>
        <w:pStyle w:val="Heading4"/>
        <w:spacing w:before="258"/>
      </w:pPr>
      <w:r>
        <w:t>Mentorship</w:t>
      </w:r>
      <w:r>
        <w:rPr>
          <w:spacing w:val="-10"/>
        </w:rPr>
        <w:t xml:space="preserve"> </w:t>
      </w:r>
      <w:r>
        <w:t>in</w:t>
      </w:r>
      <w:r>
        <w:rPr>
          <w:spacing w:val="-10"/>
        </w:rPr>
        <w:t xml:space="preserve"> </w:t>
      </w:r>
      <w:r>
        <w:t>“teaching</w:t>
      </w:r>
      <w:r>
        <w:rPr>
          <w:spacing w:val="-9"/>
        </w:rPr>
        <w:t xml:space="preserve"> </w:t>
      </w:r>
      <w:r>
        <w:t>others</w:t>
      </w:r>
      <w:r>
        <w:rPr>
          <w:spacing w:val="-10"/>
        </w:rPr>
        <w:t xml:space="preserve"> </w:t>
      </w:r>
      <w:r>
        <w:t>to</w:t>
      </w:r>
      <w:r>
        <w:rPr>
          <w:spacing w:val="-8"/>
        </w:rPr>
        <w:t xml:space="preserve"> </w:t>
      </w:r>
      <w:r>
        <w:rPr>
          <w:spacing w:val="-2"/>
        </w:rPr>
        <w:t>teach.”</w:t>
      </w:r>
    </w:p>
    <w:p w14:paraId="43342C3C" w14:textId="77777777" w:rsidR="00A15328" w:rsidRDefault="002C52BD">
      <w:pPr>
        <w:pStyle w:val="BodyText"/>
        <w:spacing w:before="257" w:line="300" w:lineRule="auto"/>
        <w:ind w:left="560" w:right="451"/>
      </w:pPr>
      <w:r>
        <w:t>A good mentor will train his students. Teachers should host classes on evangelism,</w:t>
      </w:r>
      <w:r>
        <w:rPr>
          <w:spacing w:val="-4"/>
        </w:rPr>
        <w:t xml:space="preserve"> </w:t>
      </w:r>
      <w:r>
        <w:t>(to</w:t>
      </w:r>
      <w:r>
        <w:rPr>
          <w:spacing w:val="-3"/>
        </w:rPr>
        <w:t xml:space="preserve"> </w:t>
      </w:r>
      <w:r>
        <w:t>train</w:t>
      </w:r>
      <w:r>
        <w:rPr>
          <w:spacing w:val="-4"/>
        </w:rPr>
        <w:t xml:space="preserve"> </w:t>
      </w:r>
      <w:r>
        <w:t>others</w:t>
      </w:r>
      <w:r>
        <w:rPr>
          <w:spacing w:val="-3"/>
        </w:rPr>
        <w:t xml:space="preserve"> </w:t>
      </w:r>
      <w:r>
        <w:t>on</w:t>
      </w:r>
      <w:r>
        <w:rPr>
          <w:spacing w:val="-2"/>
        </w:rPr>
        <w:t xml:space="preserve"> </w:t>
      </w:r>
      <w:r>
        <w:t>how</w:t>
      </w:r>
      <w:r>
        <w:rPr>
          <w:spacing w:val="-3"/>
        </w:rPr>
        <w:t xml:space="preserve"> </w:t>
      </w:r>
      <w:r>
        <w:t>to</w:t>
      </w:r>
      <w:r>
        <w:rPr>
          <w:spacing w:val="-3"/>
        </w:rPr>
        <w:t xml:space="preserve"> </w:t>
      </w:r>
      <w:r>
        <w:t>teach</w:t>
      </w:r>
      <w:r>
        <w:rPr>
          <w:spacing w:val="-2"/>
        </w:rPr>
        <w:t xml:space="preserve"> </w:t>
      </w:r>
      <w:r>
        <w:t>the</w:t>
      </w:r>
      <w:r>
        <w:rPr>
          <w:spacing w:val="-4"/>
        </w:rPr>
        <w:t xml:space="preserve"> </w:t>
      </w:r>
      <w:r>
        <w:t>lost</w:t>
      </w:r>
      <w:r>
        <w:rPr>
          <w:spacing w:val="-4"/>
        </w:rPr>
        <w:t xml:space="preserve"> </w:t>
      </w:r>
      <w:r>
        <w:t>and</w:t>
      </w:r>
      <w:r>
        <w:rPr>
          <w:spacing w:val="-2"/>
        </w:rPr>
        <w:t xml:space="preserve"> </w:t>
      </w:r>
      <w:r>
        <w:t>to</w:t>
      </w:r>
      <w:r>
        <w:rPr>
          <w:spacing w:val="-3"/>
        </w:rPr>
        <w:t xml:space="preserve"> </w:t>
      </w:r>
      <w:r>
        <w:t>equip</w:t>
      </w:r>
      <w:r>
        <w:rPr>
          <w:spacing w:val="-2"/>
        </w:rPr>
        <w:t xml:space="preserve"> </w:t>
      </w:r>
      <w:r>
        <w:t>people</w:t>
      </w:r>
      <w:r>
        <w:rPr>
          <w:spacing w:val="-4"/>
        </w:rPr>
        <w:t xml:space="preserve"> </w:t>
      </w:r>
      <w:r>
        <w:t>in outreach</w:t>
      </w:r>
      <w:r>
        <w:rPr>
          <w:spacing w:val="-1"/>
        </w:rPr>
        <w:t xml:space="preserve"> </w:t>
      </w:r>
      <w:r>
        <w:t>skills</w:t>
      </w:r>
      <w:r>
        <w:rPr>
          <w:spacing w:val="-2"/>
        </w:rPr>
        <w:t xml:space="preserve"> </w:t>
      </w:r>
      <w:r>
        <w:t>and</w:t>
      </w:r>
      <w:r>
        <w:rPr>
          <w:spacing w:val="-1"/>
        </w:rPr>
        <w:t xml:space="preserve"> </w:t>
      </w:r>
      <w:r>
        <w:t>methods).</w:t>
      </w:r>
      <w:r>
        <w:rPr>
          <w:spacing w:val="-1"/>
        </w:rPr>
        <w:t xml:space="preserve"> </w:t>
      </w:r>
      <w:r>
        <w:t>This</w:t>
      </w:r>
      <w:r>
        <w:rPr>
          <w:spacing w:val="-2"/>
        </w:rPr>
        <w:t xml:space="preserve"> </w:t>
      </w:r>
      <w:r>
        <w:t>format</w:t>
      </w:r>
      <w:r>
        <w:rPr>
          <w:spacing w:val="-5"/>
        </w:rPr>
        <w:t xml:space="preserve"> </w:t>
      </w:r>
      <w:r>
        <w:t>will</w:t>
      </w:r>
      <w:r>
        <w:rPr>
          <w:spacing w:val="-4"/>
        </w:rPr>
        <w:t xml:space="preserve"> </w:t>
      </w:r>
      <w:r>
        <w:t>create</w:t>
      </w:r>
      <w:r>
        <w:rPr>
          <w:spacing w:val="-3"/>
        </w:rPr>
        <w:t xml:space="preserve"> </w:t>
      </w:r>
      <w:r>
        <w:t>an</w:t>
      </w:r>
      <w:r>
        <w:rPr>
          <w:spacing w:val="-1"/>
        </w:rPr>
        <w:t xml:space="preserve"> </w:t>
      </w:r>
      <w:r>
        <w:t>evangelism</w:t>
      </w:r>
      <w:r>
        <w:rPr>
          <w:spacing w:val="-1"/>
        </w:rPr>
        <w:t xml:space="preserve"> </w:t>
      </w:r>
      <w:r>
        <w:t>culture, through mentorship, that supports and fosters the saints in growth.</w:t>
      </w:r>
    </w:p>
    <w:p w14:paraId="4391C972" w14:textId="77777777" w:rsidR="00A15328" w:rsidRDefault="002C52BD">
      <w:pPr>
        <w:pStyle w:val="Heading4"/>
        <w:spacing w:before="161"/>
      </w:pPr>
      <w:r>
        <w:t>Teaching</w:t>
      </w:r>
      <w:r>
        <w:rPr>
          <w:spacing w:val="-15"/>
        </w:rPr>
        <w:t xml:space="preserve"> </w:t>
      </w:r>
      <w:r>
        <w:rPr>
          <w:spacing w:val="-2"/>
        </w:rPr>
        <w:t>methods:</w:t>
      </w:r>
    </w:p>
    <w:p w14:paraId="4AE9F77A" w14:textId="77777777" w:rsidR="00A15328" w:rsidRDefault="002C52BD">
      <w:pPr>
        <w:spacing w:before="257" w:line="300" w:lineRule="auto"/>
        <w:ind w:left="559" w:right="451"/>
        <w:rPr>
          <w:i/>
          <w:sz w:val="28"/>
        </w:rPr>
      </w:pPr>
      <w:r>
        <w:rPr>
          <w:b/>
          <w:i/>
          <w:sz w:val="28"/>
        </w:rPr>
        <w:t>When</w:t>
      </w:r>
      <w:r>
        <w:rPr>
          <w:b/>
          <w:i/>
          <w:spacing w:val="-3"/>
          <w:sz w:val="28"/>
        </w:rPr>
        <w:t xml:space="preserve"> </w:t>
      </w:r>
      <w:r>
        <w:rPr>
          <w:b/>
          <w:i/>
          <w:sz w:val="28"/>
        </w:rPr>
        <w:t>getting</w:t>
      </w:r>
      <w:r>
        <w:rPr>
          <w:b/>
          <w:i/>
          <w:spacing w:val="-3"/>
          <w:sz w:val="28"/>
        </w:rPr>
        <w:t xml:space="preserve"> </w:t>
      </w:r>
      <w:r>
        <w:rPr>
          <w:b/>
          <w:i/>
          <w:sz w:val="28"/>
        </w:rPr>
        <w:t>together</w:t>
      </w:r>
      <w:r>
        <w:rPr>
          <w:b/>
          <w:i/>
          <w:spacing w:val="-4"/>
          <w:sz w:val="28"/>
        </w:rPr>
        <w:t xml:space="preserve"> </w:t>
      </w:r>
      <w:r>
        <w:rPr>
          <w:b/>
          <w:i/>
          <w:sz w:val="28"/>
        </w:rPr>
        <w:t>an</w:t>
      </w:r>
      <w:r>
        <w:rPr>
          <w:b/>
          <w:i/>
          <w:spacing w:val="-3"/>
          <w:sz w:val="28"/>
        </w:rPr>
        <w:t xml:space="preserve"> </w:t>
      </w:r>
      <w:r>
        <w:rPr>
          <w:b/>
          <w:i/>
          <w:sz w:val="28"/>
        </w:rPr>
        <w:t>evangelism</w:t>
      </w:r>
      <w:r>
        <w:rPr>
          <w:b/>
          <w:i/>
          <w:spacing w:val="-4"/>
          <w:sz w:val="28"/>
        </w:rPr>
        <w:t xml:space="preserve"> </w:t>
      </w:r>
      <w:r>
        <w:rPr>
          <w:b/>
          <w:i/>
          <w:sz w:val="28"/>
        </w:rPr>
        <w:t>training</w:t>
      </w:r>
      <w:r>
        <w:rPr>
          <w:b/>
          <w:i/>
          <w:spacing w:val="-3"/>
          <w:sz w:val="28"/>
        </w:rPr>
        <w:t xml:space="preserve"> </w:t>
      </w:r>
      <w:r>
        <w:rPr>
          <w:b/>
          <w:i/>
          <w:sz w:val="28"/>
        </w:rPr>
        <w:t>class:</w:t>
      </w:r>
      <w:r>
        <w:rPr>
          <w:b/>
          <w:i/>
          <w:spacing w:val="-4"/>
          <w:sz w:val="28"/>
        </w:rPr>
        <w:t xml:space="preserve"> </w:t>
      </w:r>
      <w:r>
        <w:rPr>
          <w:i/>
          <w:sz w:val="28"/>
        </w:rPr>
        <w:t>To</w:t>
      </w:r>
      <w:r>
        <w:rPr>
          <w:i/>
          <w:spacing w:val="-4"/>
          <w:sz w:val="28"/>
        </w:rPr>
        <w:t xml:space="preserve"> </w:t>
      </w:r>
      <w:r>
        <w:rPr>
          <w:i/>
          <w:sz w:val="28"/>
        </w:rPr>
        <w:t>train</w:t>
      </w:r>
      <w:r>
        <w:rPr>
          <w:i/>
          <w:spacing w:val="-4"/>
          <w:sz w:val="28"/>
        </w:rPr>
        <w:t xml:space="preserve"> </w:t>
      </w:r>
      <w:r>
        <w:rPr>
          <w:i/>
          <w:sz w:val="28"/>
        </w:rPr>
        <w:t>people</w:t>
      </w:r>
      <w:r>
        <w:rPr>
          <w:i/>
          <w:spacing w:val="-3"/>
          <w:sz w:val="28"/>
        </w:rPr>
        <w:t xml:space="preserve"> </w:t>
      </w:r>
      <w:r>
        <w:rPr>
          <w:i/>
          <w:sz w:val="28"/>
        </w:rPr>
        <w:t>in</w:t>
      </w:r>
      <w:r>
        <w:rPr>
          <w:i/>
          <w:spacing w:val="-4"/>
          <w:sz w:val="28"/>
        </w:rPr>
        <w:t xml:space="preserve"> </w:t>
      </w:r>
      <w:r>
        <w:rPr>
          <w:i/>
          <w:sz w:val="28"/>
        </w:rPr>
        <w:t xml:space="preserve">outreach methods, simple have a class that focuses on the type of outreach method you want to share. You can get lesson materials on a specific evangelism style you want to teach, or you can create your own, that highlights different evangelism </w:t>
      </w:r>
      <w:r>
        <w:rPr>
          <w:i/>
          <w:spacing w:val="-2"/>
          <w:sz w:val="28"/>
        </w:rPr>
        <w:t>formats.</w:t>
      </w:r>
    </w:p>
    <w:p w14:paraId="0CC7CDBA" w14:textId="77777777" w:rsidR="00A15328" w:rsidRDefault="002C52BD">
      <w:pPr>
        <w:spacing w:before="160" w:line="300" w:lineRule="auto"/>
        <w:ind w:left="559" w:right="411"/>
        <w:rPr>
          <w:i/>
          <w:sz w:val="28"/>
        </w:rPr>
      </w:pPr>
      <w:r>
        <w:rPr>
          <w:i/>
          <w:sz w:val="28"/>
        </w:rPr>
        <w:t>I’ll have helpful resources listed in this chapter that shares training books on methodology</w:t>
      </w:r>
      <w:r>
        <w:rPr>
          <w:i/>
          <w:spacing w:val="-4"/>
          <w:sz w:val="28"/>
        </w:rPr>
        <w:t xml:space="preserve"> </w:t>
      </w:r>
      <w:r>
        <w:rPr>
          <w:i/>
          <w:sz w:val="28"/>
        </w:rPr>
        <w:t>content.</w:t>
      </w:r>
      <w:r>
        <w:rPr>
          <w:i/>
          <w:spacing w:val="-2"/>
          <w:sz w:val="28"/>
        </w:rPr>
        <w:t xml:space="preserve"> </w:t>
      </w:r>
      <w:r>
        <w:rPr>
          <w:i/>
          <w:sz w:val="28"/>
        </w:rPr>
        <w:t>You</w:t>
      </w:r>
      <w:r>
        <w:rPr>
          <w:i/>
          <w:spacing w:val="-4"/>
          <w:sz w:val="28"/>
        </w:rPr>
        <w:t xml:space="preserve"> </w:t>
      </w:r>
      <w:r>
        <w:rPr>
          <w:i/>
          <w:sz w:val="28"/>
        </w:rPr>
        <w:t>can</w:t>
      </w:r>
      <w:r>
        <w:rPr>
          <w:i/>
          <w:spacing w:val="-4"/>
          <w:sz w:val="28"/>
        </w:rPr>
        <w:t xml:space="preserve"> </w:t>
      </w:r>
      <w:r>
        <w:rPr>
          <w:i/>
          <w:sz w:val="28"/>
        </w:rPr>
        <w:t>use</w:t>
      </w:r>
      <w:r>
        <w:rPr>
          <w:i/>
          <w:spacing w:val="-3"/>
          <w:sz w:val="28"/>
        </w:rPr>
        <w:t xml:space="preserve"> </w:t>
      </w:r>
      <w:r>
        <w:rPr>
          <w:i/>
          <w:sz w:val="28"/>
        </w:rPr>
        <w:t>such</w:t>
      </w:r>
      <w:r>
        <w:rPr>
          <w:i/>
          <w:spacing w:val="-4"/>
          <w:sz w:val="28"/>
        </w:rPr>
        <w:t xml:space="preserve"> </w:t>
      </w:r>
      <w:r>
        <w:rPr>
          <w:i/>
          <w:sz w:val="28"/>
        </w:rPr>
        <w:t>materials</w:t>
      </w:r>
      <w:r>
        <w:rPr>
          <w:i/>
          <w:spacing w:val="-2"/>
          <w:sz w:val="28"/>
        </w:rPr>
        <w:t xml:space="preserve"> </w:t>
      </w:r>
      <w:r>
        <w:rPr>
          <w:i/>
          <w:sz w:val="28"/>
        </w:rPr>
        <w:t>as</w:t>
      </w:r>
      <w:r>
        <w:rPr>
          <w:i/>
          <w:spacing w:val="-2"/>
          <w:sz w:val="28"/>
        </w:rPr>
        <w:t xml:space="preserve"> </w:t>
      </w:r>
      <w:r>
        <w:rPr>
          <w:i/>
          <w:sz w:val="28"/>
        </w:rPr>
        <w:t>an</w:t>
      </w:r>
      <w:r>
        <w:rPr>
          <w:i/>
          <w:spacing w:val="-4"/>
          <w:sz w:val="28"/>
        </w:rPr>
        <w:t xml:space="preserve"> </w:t>
      </w:r>
      <w:proofErr w:type="gramStart"/>
      <w:r>
        <w:rPr>
          <w:i/>
          <w:sz w:val="28"/>
        </w:rPr>
        <w:t>aide</w:t>
      </w:r>
      <w:proofErr w:type="gramEnd"/>
      <w:r>
        <w:rPr>
          <w:i/>
          <w:spacing w:val="-5"/>
          <w:sz w:val="28"/>
        </w:rPr>
        <w:t xml:space="preserve"> </w:t>
      </w:r>
      <w:r>
        <w:rPr>
          <w:i/>
          <w:sz w:val="28"/>
        </w:rPr>
        <w:t>when</w:t>
      </w:r>
      <w:r>
        <w:rPr>
          <w:i/>
          <w:spacing w:val="-4"/>
          <w:sz w:val="28"/>
        </w:rPr>
        <w:t xml:space="preserve"> </w:t>
      </w:r>
      <w:r>
        <w:rPr>
          <w:i/>
          <w:sz w:val="28"/>
        </w:rPr>
        <w:t>designing</w:t>
      </w:r>
      <w:r>
        <w:rPr>
          <w:i/>
          <w:spacing w:val="-4"/>
          <w:sz w:val="28"/>
        </w:rPr>
        <w:t xml:space="preserve"> </w:t>
      </w:r>
      <w:r>
        <w:rPr>
          <w:i/>
          <w:sz w:val="28"/>
        </w:rPr>
        <w:t>class material or</w:t>
      </w:r>
      <w:r>
        <w:rPr>
          <w:i/>
          <w:spacing w:val="-1"/>
          <w:sz w:val="28"/>
        </w:rPr>
        <w:t xml:space="preserve"> </w:t>
      </w:r>
      <w:r>
        <w:rPr>
          <w:i/>
          <w:sz w:val="28"/>
        </w:rPr>
        <w:t>when</w:t>
      </w:r>
      <w:r>
        <w:rPr>
          <w:i/>
          <w:spacing w:val="-1"/>
          <w:sz w:val="28"/>
        </w:rPr>
        <w:t xml:space="preserve"> </w:t>
      </w:r>
      <w:r>
        <w:rPr>
          <w:i/>
          <w:sz w:val="28"/>
        </w:rPr>
        <w:t>ordering</w:t>
      </w:r>
      <w:r>
        <w:rPr>
          <w:i/>
          <w:spacing w:val="-1"/>
          <w:sz w:val="28"/>
        </w:rPr>
        <w:t xml:space="preserve"> </w:t>
      </w:r>
      <w:r>
        <w:rPr>
          <w:i/>
          <w:sz w:val="28"/>
        </w:rPr>
        <w:t>training</w:t>
      </w:r>
      <w:r>
        <w:rPr>
          <w:i/>
          <w:spacing w:val="-1"/>
          <w:sz w:val="28"/>
        </w:rPr>
        <w:t xml:space="preserve"> </w:t>
      </w:r>
      <w:r>
        <w:rPr>
          <w:i/>
          <w:sz w:val="28"/>
        </w:rPr>
        <w:t>content</w:t>
      </w:r>
      <w:r>
        <w:rPr>
          <w:i/>
          <w:spacing w:val="-1"/>
          <w:sz w:val="28"/>
        </w:rPr>
        <w:t xml:space="preserve"> </w:t>
      </w:r>
      <w:r>
        <w:rPr>
          <w:i/>
          <w:sz w:val="28"/>
        </w:rPr>
        <w:t>for</w:t>
      </w:r>
      <w:r>
        <w:rPr>
          <w:i/>
          <w:spacing w:val="-1"/>
          <w:sz w:val="28"/>
        </w:rPr>
        <w:t xml:space="preserve"> </w:t>
      </w:r>
      <w:r>
        <w:rPr>
          <w:i/>
          <w:sz w:val="28"/>
        </w:rPr>
        <w:t>your</w:t>
      </w:r>
      <w:r>
        <w:rPr>
          <w:i/>
          <w:spacing w:val="-1"/>
          <w:sz w:val="28"/>
        </w:rPr>
        <w:t xml:space="preserve"> </w:t>
      </w:r>
      <w:r>
        <w:rPr>
          <w:i/>
          <w:sz w:val="28"/>
        </w:rPr>
        <w:t>group. I’ll also</w:t>
      </w:r>
      <w:r>
        <w:rPr>
          <w:i/>
          <w:spacing w:val="-1"/>
          <w:sz w:val="28"/>
        </w:rPr>
        <w:t xml:space="preserve"> </w:t>
      </w:r>
      <w:r>
        <w:rPr>
          <w:i/>
          <w:sz w:val="28"/>
        </w:rPr>
        <w:t>share links and other written content that can help you in getting methods together for training your students.</w:t>
      </w:r>
    </w:p>
    <w:p w14:paraId="682C1A35" w14:textId="77777777" w:rsidR="00A15328" w:rsidRDefault="002C52BD">
      <w:pPr>
        <w:pStyle w:val="BodyText"/>
        <w:spacing w:before="160" w:line="300" w:lineRule="auto"/>
        <w:ind w:left="559" w:right="411"/>
      </w:pPr>
      <w:r>
        <w:rPr>
          <w:b/>
        </w:rPr>
        <w:t>When training people to teach others as teachers:</w:t>
      </w:r>
      <w:r>
        <w:rPr>
          <w:b/>
          <w:spacing w:val="-2"/>
        </w:rPr>
        <w:t xml:space="preserve"> </w:t>
      </w:r>
      <w:r>
        <w:t>I’ll highlight</w:t>
      </w:r>
      <w:r>
        <w:rPr>
          <w:spacing w:val="-2"/>
        </w:rPr>
        <w:t xml:space="preserve"> </w:t>
      </w:r>
      <w:r>
        <w:t>my own personal teaching</w:t>
      </w:r>
      <w:r>
        <w:rPr>
          <w:spacing w:val="-4"/>
        </w:rPr>
        <w:t xml:space="preserve"> </w:t>
      </w:r>
      <w:r>
        <w:t>format.</w:t>
      </w:r>
      <w:r>
        <w:rPr>
          <w:spacing w:val="-2"/>
        </w:rPr>
        <w:t xml:space="preserve"> </w:t>
      </w:r>
      <w:r>
        <w:t>You</w:t>
      </w:r>
      <w:r>
        <w:rPr>
          <w:spacing w:val="-4"/>
        </w:rPr>
        <w:t xml:space="preserve"> </w:t>
      </w:r>
      <w:r>
        <w:t>may</w:t>
      </w:r>
      <w:r>
        <w:rPr>
          <w:spacing w:val="-3"/>
        </w:rPr>
        <w:t xml:space="preserve"> </w:t>
      </w:r>
      <w:r>
        <w:t>choose</w:t>
      </w:r>
      <w:r>
        <w:rPr>
          <w:spacing w:val="-4"/>
        </w:rPr>
        <w:t xml:space="preserve"> </w:t>
      </w:r>
      <w:r>
        <w:t>to</w:t>
      </w:r>
      <w:r>
        <w:rPr>
          <w:spacing w:val="-3"/>
        </w:rPr>
        <w:t xml:space="preserve"> </w:t>
      </w:r>
      <w:r>
        <w:t>add</w:t>
      </w:r>
      <w:r>
        <w:rPr>
          <w:spacing w:val="-2"/>
        </w:rPr>
        <w:t xml:space="preserve"> </w:t>
      </w:r>
      <w:r>
        <w:t>some</w:t>
      </w:r>
      <w:r>
        <w:rPr>
          <w:spacing w:val="-4"/>
        </w:rPr>
        <w:t xml:space="preserve"> </w:t>
      </w:r>
      <w:r>
        <w:t>of</w:t>
      </w:r>
      <w:r>
        <w:rPr>
          <w:spacing w:val="-3"/>
        </w:rPr>
        <w:t xml:space="preserve"> </w:t>
      </w:r>
      <w:r>
        <w:t>the</w:t>
      </w:r>
      <w:r>
        <w:rPr>
          <w:spacing w:val="-4"/>
        </w:rPr>
        <w:t xml:space="preserve"> </w:t>
      </w:r>
      <w:r>
        <w:t>parts</w:t>
      </w:r>
      <w:r>
        <w:rPr>
          <w:spacing w:val="-3"/>
        </w:rPr>
        <w:t xml:space="preserve"> </w:t>
      </w:r>
      <w:r>
        <w:t>of</w:t>
      </w:r>
      <w:r>
        <w:rPr>
          <w:spacing w:val="-3"/>
        </w:rPr>
        <w:t xml:space="preserve"> </w:t>
      </w:r>
      <w:r>
        <w:t>the</w:t>
      </w:r>
      <w:r>
        <w:rPr>
          <w:spacing w:val="-4"/>
        </w:rPr>
        <w:t xml:space="preserve"> </w:t>
      </w:r>
      <w:r>
        <w:t>format</w:t>
      </w:r>
      <w:r>
        <w:rPr>
          <w:spacing w:val="-4"/>
        </w:rPr>
        <w:t xml:space="preserve"> </w:t>
      </w:r>
      <w:r>
        <w:t>that</w:t>
      </w:r>
      <w:r>
        <w:rPr>
          <w:spacing w:val="-4"/>
        </w:rPr>
        <w:t xml:space="preserve"> </w:t>
      </w:r>
      <w:r>
        <w:t>you like. You may</w:t>
      </w:r>
      <w:r>
        <w:rPr>
          <w:spacing w:val="-1"/>
        </w:rPr>
        <w:t xml:space="preserve"> </w:t>
      </w:r>
      <w:r>
        <w:t>choose</w:t>
      </w:r>
      <w:r>
        <w:rPr>
          <w:spacing w:val="-2"/>
        </w:rPr>
        <w:t xml:space="preserve"> </w:t>
      </w:r>
      <w:r>
        <w:t>to</w:t>
      </w:r>
      <w:r>
        <w:rPr>
          <w:spacing w:val="-1"/>
        </w:rPr>
        <w:t xml:space="preserve"> </w:t>
      </w:r>
      <w:r>
        <w:t>add all</w:t>
      </w:r>
      <w:r>
        <w:rPr>
          <w:spacing w:val="-1"/>
        </w:rPr>
        <w:t xml:space="preserve"> </w:t>
      </w:r>
      <w:r>
        <w:t>the</w:t>
      </w:r>
      <w:r>
        <w:rPr>
          <w:spacing w:val="-2"/>
        </w:rPr>
        <w:t xml:space="preserve"> </w:t>
      </w:r>
      <w:r>
        <w:t>points</w:t>
      </w:r>
      <w:r>
        <w:rPr>
          <w:spacing w:val="-3"/>
        </w:rPr>
        <w:t xml:space="preserve"> </w:t>
      </w:r>
      <w:r>
        <w:t>within the</w:t>
      </w:r>
      <w:r>
        <w:rPr>
          <w:spacing w:val="-2"/>
        </w:rPr>
        <w:t xml:space="preserve"> </w:t>
      </w:r>
      <w:r>
        <w:t>format</w:t>
      </w:r>
      <w:r>
        <w:rPr>
          <w:spacing w:val="-2"/>
        </w:rPr>
        <w:t xml:space="preserve"> </w:t>
      </w:r>
      <w:r>
        <w:t>or</w:t>
      </w:r>
      <w:r>
        <w:rPr>
          <w:spacing w:val="-1"/>
        </w:rPr>
        <w:t xml:space="preserve"> </w:t>
      </w:r>
      <w:r>
        <w:t>seek</w:t>
      </w:r>
      <w:r>
        <w:rPr>
          <w:spacing w:val="-2"/>
        </w:rPr>
        <w:t xml:space="preserve"> </w:t>
      </w:r>
      <w:r>
        <w:t>another</w:t>
      </w:r>
      <w:r>
        <w:rPr>
          <w:spacing w:val="-1"/>
        </w:rPr>
        <w:t xml:space="preserve"> </w:t>
      </w:r>
      <w:r>
        <w:t>style for training students to teach. This is what I have (personally) found to be of the most help, when it comes to teaching students to teach.</w:t>
      </w:r>
    </w:p>
    <w:p w14:paraId="7EF64196" w14:textId="77777777" w:rsidR="00A15328" w:rsidRDefault="002C52BD">
      <w:pPr>
        <w:pStyle w:val="ListParagraph"/>
        <w:numPr>
          <w:ilvl w:val="0"/>
          <w:numId w:val="32"/>
        </w:numPr>
        <w:tabs>
          <w:tab w:val="left" w:pos="865"/>
        </w:tabs>
        <w:spacing w:before="158" w:line="300" w:lineRule="auto"/>
        <w:ind w:right="508" w:firstLine="0"/>
        <w:rPr>
          <w:i/>
          <w:sz w:val="28"/>
        </w:rPr>
      </w:pPr>
      <w:r>
        <w:rPr>
          <w:i/>
          <w:sz w:val="28"/>
        </w:rPr>
        <w:t>I first open the class with prayer. The teacher will ask for prayer requests. Prayer is powerful, it's part of the New Testament pattern and it bonds the students</w:t>
      </w:r>
      <w:r>
        <w:rPr>
          <w:i/>
          <w:spacing w:val="-1"/>
          <w:sz w:val="28"/>
        </w:rPr>
        <w:t xml:space="preserve"> </w:t>
      </w:r>
      <w:r>
        <w:rPr>
          <w:i/>
          <w:sz w:val="28"/>
        </w:rPr>
        <w:t>in</w:t>
      </w:r>
      <w:r>
        <w:rPr>
          <w:i/>
          <w:spacing w:val="-3"/>
          <w:sz w:val="28"/>
        </w:rPr>
        <w:t xml:space="preserve"> </w:t>
      </w:r>
      <w:r>
        <w:rPr>
          <w:i/>
          <w:sz w:val="28"/>
        </w:rPr>
        <w:t>the</w:t>
      </w:r>
      <w:r>
        <w:rPr>
          <w:i/>
          <w:spacing w:val="-2"/>
          <w:sz w:val="28"/>
        </w:rPr>
        <w:t xml:space="preserve"> </w:t>
      </w:r>
      <w:r>
        <w:rPr>
          <w:i/>
          <w:sz w:val="28"/>
        </w:rPr>
        <w:t>class.</w:t>
      </w:r>
      <w:r>
        <w:rPr>
          <w:i/>
          <w:spacing w:val="-4"/>
          <w:sz w:val="28"/>
        </w:rPr>
        <w:t xml:space="preserve"> </w:t>
      </w:r>
      <w:r>
        <w:rPr>
          <w:i/>
          <w:sz w:val="28"/>
        </w:rPr>
        <w:t>This</w:t>
      </w:r>
      <w:r>
        <w:rPr>
          <w:i/>
          <w:spacing w:val="-1"/>
          <w:sz w:val="28"/>
        </w:rPr>
        <w:t xml:space="preserve"> </w:t>
      </w:r>
      <w:r>
        <w:rPr>
          <w:i/>
          <w:sz w:val="28"/>
        </w:rPr>
        <w:t>is</w:t>
      </w:r>
      <w:r>
        <w:rPr>
          <w:i/>
          <w:spacing w:val="-1"/>
          <w:sz w:val="28"/>
        </w:rPr>
        <w:t xml:space="preserve"> </w:t>
      </w:r>
      <w:r>
        <w:rPr>
          <w:i/>
          <w:sz w:val="28"/>
        </w:rPr>
        <w:t>a</w:t>
      </w:r>
      <w:r>
        <w:rPr>
          <w:i/>
          <w:spacing w:val="-3"/>
          <w:sz w:val="28"/>
        </w:rPr>
        <w:t xml:space="preserve"> </w:t>
      </w:r>
      <w:r>
        <w:rPr>
          <w:i/>
          <w:sz w:val="28"/>
        </w:rPr>
        <w:t>great</w:t>
      </w:r>
      <w:r>
        <w:rPr>
          <w:i/>
          <w:spacing w:val="-3"/>
          <w:sz w:val="28"/>
        </w:rPr>
        <w:t xml:space="preserve"> </w:t>
      </w:r>
      <w:r>
        <w:rPr>
          <w:i/>
          <w:sz w:val="28"/>
        </w:rPr>
        <w:t>way</w:t>
      </w:r>
      <w:r>
        <w:rPr>
          <w:i/>
          <w:spacing w:val="-3"/>
          <w:sz w:val="28"/>
        </w:rPr>
        <w:t xml:space="preserve"> </w:t>
      </w:r>
      <w:r>
        <w:rPr>
          <w:i/>
          <w:sz w:val="28"/>
        </w:rPr>
        <w:t>to</w:t>
      </w:r>
      <w:r>
        <w:rPr>
          <w:i/>
          <w:spacing w:val="-5"/>
          <w:sz w:val="28"/>
        </w:rPr>
        <w:t xml:space="preserve"> </w:t>
      </w:r>
      <w:r>
        <w:rPr>
          <w:i/>
          <w:sz w:val="28"/>
        </w:rPr>
        <w:t>open</w:t>
      </w:r>
      <w:r>
        <w:rPr>
          <w:i/>
          <w:spacing w:val="-3"/>
          <w:sz w:val="28"/>
        </w:rPr>
        <w:t xml:space="preserve"> </w:t>
      </w:r>
      <w:r>
        <w:rPr>
          <w:i/>
          <w:sz w:val="28"/>
        </w:rPr>
        <w:t>up</w:t>
      </w:r>
      <w:r>
        <w:rPr>
          <w:i/>
          <w:spacing w:val="-3"/>
          <w:sz w:val="28"/>
        </w:rPr>
        <w:t xml:space="preserve"> </w:t>
      </w:r>
      <w:r>
        <w:rPr>
          <w:i/>
          <w:sz w:val="28"/>
        </w:rPr>
        <w:t>all</w:t>
      </w:r>
      <w:r>
        <w:rPr>
          <w:i/>
          <w:spacing w:val="-2"/>
          <w:sz w:val="28"/>
        </w:rPr>
        <w:t xml:space="preserve"> </w:t>
      </w:r>
      <w:r>
        <w:rPr>
          <w:i/>
          <w:sz w:val="28"/>
        </w:rPr>
        <w:t>classes,</w:t>
      </w:r>
      <w:r>
        <w:rPr>
          <w:i/>
          <w:spacing w:val="-3"/>
          <w:sz w:val="28"/>
        </w:rPr>
        <w:t xml:space="preserve"> </w:t>
      </w:r>
      <w:r>
        <w:rPr>
          <w:i/>
          <w:sz w:val="28"/>
        </w:rPr>
        <w:t>(class</w:t>
      </w:r>
      <w:r>
        <w:rPr>
          <w:i/>
          <w:spacing w:val="-1"/>
          <w:sz w:val="28"/>
        </w:rPr>
        <w:t xml:space="preserve"> </w:t>
      </w:r>
      <w:r>
        <w:rPr>
          <w:i/>
          <w:sz w:val="28"/>
        </w:rPr>
        <w:t>forums</w:t>
      </w:r>
      <w:r>
        <w:rPr>
          <w:i/>
          <w:spacing w:val="-3"/>
          <w:sz w:val="28"/>
        </w:rPr>
        <w:t xml:space="preserve"> </w:t>
      </w:r>
      <w:r>
        <w:rPr>
          <w:i/>
          <w:sz w:val="28"/>
        </w:rPr>
        <w:t>such as non-Christians and new convert classes). When people are mentioning what they want prayed for, the teacher can write down the prayer requests (before</w:t>
      </w:r>
    </w:p>
    <w:p w14:paraId="483F0BA2" w14:textId="77777777" w:rsidR="00A15328" w:rsidRDefault="00A15328">
      <w:pPr>
        <w:spacing w:line="300" w:lineRule="auto"/>
        <w:rPr>
          <w:sz w:val="28"/>
        </w:rPr>
        <w:sectPr w:rsidR="00A15328" w:rsidSect="005F3759">
          <w:footerReference w:type="default" r:id="rId146"/>
          <w:pgSz w:w="12240" w:h="15840"/>
          <w:pgMar w:top="960" w:right="1100" w:bottom="280" w:left="880" w:header="782" w:footer="0" w:gutter="0"/>
          <w:cols w:space="720"/>
        </w:sectPr>
      </w:pPr>
    </w:p>
    <w:p w14:paraId="35AE0E4F" w14:textId="77777777" w:rsidR="00A15328" w:rsidRDefault="00A15328">
      <w:pPr>
        <w:pStyle w:val="BodyText"/>
        <w:rPr>
          <w:i/>
          <w:sz w:val="20"/>
        </w:rPr>
      </w:pPr>
    </w:p>
    <w:p w14:paraId="7167B8F9" w14:textId="77777777" w:rsidR="00A15328" w:rsidRDefault="002C52BD">
      <w:pPr>
        <w:spacing w:before="221" w:line="300" w:lineRule="auto"/>
        <w:ind w:left="559" w:right="231"/>
        <w:rPr>
          <w:i/>
          <w:sz w:val="28"/>
        </w:rPr>
      </w:pPr>
      <w:r>
        <w:rPr>
          <w:i/>
          <w:sz w:val="28"/>
        </w:rPr>
        <w:t>praying). He can also ask someone else too (write down the prayer requests) and have them lead the prayer. Depending on the size of the group, having prayer requests</w:t>
      </w:r>
      <w:r>
        <w:rPr>
          <w:i/>
          <w:spacing w:val="-2"/>
          <w:sz w:val="28"/>
        </w:rPr>
        <w:t xml:space="preserve"> </w:t>
      </w:r>
      <w:r>
        <w:rPr>
          <w:i/>
          <w:sz w:val="28"/>
        </w:rPr>
        <w:t>can</w:t>
      </w:r>
      <w:r>
        <w:rPr>
          <w:i/>
          <w:spacing w:val="-3"/>
          <w:sz w:val="28"/>
        </w:rPr>
        <w:t xml:space="preserve"> </w:t>
      </w:r>
      <w:r>
        <w:rPr>
          <w:i/>
          <w:sz w:val="28"/>
        </w:rPr>
        <w:t>add</w:t>
      </w:r>
      <w:r>
        <w:rPr>
          <w:i/>
          <w:spacing w:val="-3"/>
          <w:sz w:val="28"/>
        </w:rPr>
        <w:t xml:space="preserve"> </w:t>
      </w:r>
      <w:r>
        <w:rPr>
          <w:i/>
          <w:sz w:val="28"/>
        </w:rPr>
        <w:t>a</w:t>
      </w:r>
      <w:r>
        <w:rPr>
          <w:i/>
          <w:spacing w:val="-3"/>
          <w:sz w:val="28"/>
        </w:rPr>
        <w:t xml:space="preserve"> </w:t>
      </w:r>
      <w:r>
        <w:rPr>
          <w:i/>
          <w:sz w:val="28"/>
        </w:rPr>
        <w:t>few</w:t>
      </w:r>
      <w:r>
        <w:rPr>
          <w:i/>
          <w:spacing w:val="-3"/>
          <w:sz w:val="28"/>
        </w:rPr>
        <w:t xml:space="preserve"> </w:t>
      </w:r>
      <w:r>
        <w:rPr>
          <w:i/>
          <w:sz w:val="28"/>
        </w:rPr>
        <w:t>minutes</w:t>
      </w:r>
      <w:r>
        <w:rPr>
          <w:i/>
          <w:spacing w:val="-2"/>
          <w:sz w:val="28"/>
        </w:rPr>
        <w:t xml:space="preserve"> </w:t>
      </w:r>
      <w:r>
        <w:rPr>
          <w:i/>
          <w:sz w:val="28"/>
        </w:rPr>
        <w:t>to</w:t>
      </w:r>
      <w:r>
        <w:rPr>
          <w:i/>
          <w:spacing w:val="-3"/>
          <w:sz w:val="28"/>
        </w:rPr>
        <w:t xml:space="preserve"> </w:t>
      </w:r>
      <w:r>
        <w:rPr>
          <w:i/>
          <w:sz w:val="28"/>
        </w:rPr>
        <w:t>30</w:t>
      </w:r>
      <w:r>
        <w:rPr>
          <w:i/>
          <w:spacing w:val="-3"/>
          <w:sz w:val="28"/>
        </w:rPr>
        <w:t xml:space="preserve"> </w:t>
      </w:r>
      <w:r>
        <w:rPr>
          <w:i/>
          <w:sz w:val="28"/>
        </w:rPr>
        <w:t>minutes</w:t>
      </w:r>
      <w:r>
        <w:rPr>
          <w:i/>
          <w:spacing w:val="-2"/>
          <w:sz w:val="28"/>
        </w:rPr>
        <w:t xml:space="preserve"> </w:t>
      </w:r>
      <w:r>
        <w:rPr>
          <w:i/>
          <w:sz w:val="28"/>
        </w:rPr>
        <w:t>to</w:t>
      </w:r>
      <w:r>
        <w:rPr>
          <w:i/>
          <w:spacing w:val="-3"/>
          <w:sz w:val="28"/>
        </w:rPr>
        <w:t xml:space="preserve"> </w:t>
      </w:r>
      <w:r>
        <w:rPr>
          <w:i/>
          <w:sz w:val="28"/>
        </w:rPr>
        <w:t>the</w:t>
      </w:r>
      <w:r>
        <w:rPr>
          <w:i/>
          <w:spacing w:val="-3"/>
          <w:sz w:val="28"/>
        </w:rPr>
        <w:t xml:space="preserve"> </w:t>
      </w:r>
      <w:r>
        <w:rPr>
          <w:i/>
          <w:sz w:val="28"/>
        </w:rPr>
        <w:t>class.</w:t>
      </w:r>
      <w:r>
        <w:rPr>
          <w:i/>
          <w:spacing w:val="-2"/>
          <w:sz w:val="28"/>
        </w:rPr>
        <w:t xml:space="preserve"> </w:t>
      </w:r>
      <w:r>
        <w:rPr>
          <w:i/>
          <w:sz w:val="28"/>
        </w:rPr>
        <w:t>This</w:t>
      </w:r>
      <w:r>
        <w:rPr>
          <w:i/>
          <w:spacing w:val="-4"/>
          <w:sz w:val="28"/>
        </w:rPr>
        <w:t xml:space="preserve"> </w:t>
      </w:r>
      <w:r>
        <w:rPr>
          <w:i/>
          <w:sz w:val="28"/>
        </w:rPr>
        <w:t>activity</w:t>
      </w:r>
      <w:r>
        <w:rPr>
          <w:i/>
          <w:spacing w:val="-3"/>
          <w:sz w:val="28"/>
        </w:rPr>
        <w:t xml:space="preserve"> </w:t>
      </w:r>
      <w:r>
        <w:rPr>
          <w:i/>
          <w:sz w:val="28"/>
        </w:rPr>
        <w:t>is</w:t>
      </w:r>
      <w:r>
        <w:rPr>
          <w:i/>
          <w:spacing w:val="-2"/>
          <w:sz w:val="28"/>
        </w:rPr>
        <w:t xml:space="preserve"> </w:t>
      </w:r>
      <w:r>
        <w:rPr>
          <w:i/>
          <w:sz w:val="28"/>
        </w:rPr>
        <w:t>optional: but recommended.</w:t>
      </w:r>
    </w:p>
    <w:p w14:paraId="33302537" w14:textId="77777777" w:rsidR="00A15328" w:rsidRDefault="002C52BD">
      <w:pPr>
        <w:pStyle w:val="ListParagraph"/>
        <w:numPr>
          <w:ilvl w:val="0"/>
          <w:numId w:val="32"/>
        </w:numPr>
        <w:tabs>
          <w:tab w:val="left" w:pos="854"/>
        </w:tabs>
        <w:spacing w:before="160" w:line="300" w:lineRule="auto"/>
        <w:ind w:left="560" w:right="394" w:firstLine="0"/>
        <w:rPr>
          <w:i/>
          <w:sz w:val="28"/>
        </w:rPr>
      </w:pPr>
      <w:r>
        <w:rPr>
          <w:i/>
          <w:sz w:val="28"/>
        </w:rPr>
        <w:t>The teacher will go to each student seated around the table or circle of chairs and have each student read a section of the lesson book material, then the teacher</w:t>
      </w:r>
      <w:r>
        <w:rPr>
          <w:i/>
          <w:spacing w:val="-3"/>
          <w:sz w:val="28"/>
        </w:rPr>
        <w:t xml:space="preserve"> </w:t>
      </w:r>
      <w:r>
        <w:rPr>
          <w:i/>
          <w:sz w:val="28"/>
        </w:rPr>
        <w:t>will</w:t>
      </w:r>
      <w:r>
        <w:rPr>
          <w:i/>
          <w:spacing w:val="-2"/>
          <w:sz w:val="28"/>
        </w:rPr>
        <w:t xml:space="preserve"> </w:t>
      </w:r>
      <w:r>
        <w:rPr>
          <w:i/>
          <w:sz w:val="28"/>
        </w:rPr>
        <w:t>ask</w:t>
      </w:r>
      <w:r>
        <w:rPr>
          <w:i/>
          <w:spacing w:val="-3"/>
          <w:sz w:val="28"/>
        </w:rPr>
        <w:t xml:space="preserve"> </w:t>
      </w:r>
      <w:r>
        <w:rPr>
          <w:i/>
          <w:sz w:val="28"/>
        </w:rPr>
        <w:t>the</w:t>
      </w:r>
      <w:r>
        <w:rPr>
          <w:i/>
          <w:spacing w:val="-2"/>
          <w:sz w:val="28"/>
        </w:rPr>
        <w:t xml:space="preserve"> </w:t>
      </w:r>
      <w:r>
        <w:rPr>
          <w:i/>
          <w:sz w:val="28"/>
        </w:rPr>
        <w:t>student</w:t>
      </w:r>
      <w:r>
        <w:rPr>
          <w:i/>
          <w:spacing w:val="-3"/>
          <w:sz w:val="28"/>
        </w:rPr>
        <w:t xml:space="preserve"> </w:t>
      </w:r>
      <w:r>
        <w:rPr>
          <w:i/>
          <w:sz w:val="28"/>
        </w:rPr>
        <w:t>who</w:t>
      </w:r>
      <w:r>
        <w:rPr>
          <w:i/>
          <w:spacing w:val="-3"/>
          <w:sz w:val="28"/>
        </w:rPr>
        <w:t xml:space="preserve"> </w:t>
      </w:r>
      <w:r>
        <w:rPr>
          <w:i/>
          <w:sz w:val="28"/>
        </w:rPr>
        <w:t>read</w:t>
      </w:r>
      <w:r>
        <w:rPr>
          <w:i/>
          <w:spacing w:val="-3"/>
          <w:sz w:val="28"/>
        </w:rPr>
        <w:t xml:space="preserve"> </w:t>
      </w:r>
      <w:r>
        <w:rPr>
          <w:i/>
          <w:sz w:val="28"/>
        </w:rPr>
        <w:t>the</w:t>
      </w:r>
      <w:r>
        <w:rPr>
          <w:i/>
          <w:spacing w:val="-2"/>
          <w:sz w:val="28"/>
        </w:rPr>
        <w:t xml:space="preserve"> </w:t>
      </w:r>
      <w:r>
        <w:rPr>
          <w:i/>
          <w:sz w:val="28"/>
        </w:rPr>
        <w:t>content</w:t>
      </w:r>
      <w:r>
        <w:rPr>
          <w:i/>
          <w:spacing w:val="-3"/>
          <w:sz w:val="28"/>
        </w:rPr>
        <w:t xml:space="preserve"> </w:t>
      </w:r>
      <w:r>
        <w:rPr>
          <w:i/>
          <w:sz w:val="28"/>
        </w:rPr>
        <w:t>(or</w:t>
      </w:r>
      <w:r>
        <w:rPr>
          <w:i/>
          <w:spacing w:val="-3"/>
          <w:sz w:val="28"/>
        </w:rPr>
        <w:t xml:space="preserve"> </w:t>
      </w:r>
      <w:r>
        <w:rPr>
          <w:i/>
          <w:sz w:val="28"/>
        </w:rPr>
        <w:t>another</w:t>
      </w:r>
      <w:r>
        <w:rPr>
          <w:i/>
          <w:spacing w:val="-3"/>
          <w:sz w:val="28"/>
        </w:rPr>
        <w:t xml:space="preserve"> </w:t>
      </w:r>
      <w:r>
        <w:rPr>
          <w:i/>
          <w:sz w:val="28"/>
        </w:rPr>
        <w:t>student),</w:t>
      </w:r>
      <w:r>
        <w:rPr>
          <w:i/>
          <w:spacing w:val="-3"/>
          <w:sz w:val="28"/>
        </w:rPr>
        <w:t xml:space="preserve"> </w:t>
      </w:r>
      <w:r>
        <w:rPr>
          <w:i/>
          <w:sz w:val="28"/>
        </w:rPr>
        <w:t>a</w:t>
      </w:r>
      <w:r>
        <w:rPr>
          <w:i/>
          <w:spacing w:val="-3"/>
          <w:sz w:val="28"/>
        </w:rPr>
        <w:t xml:space="preserve"> </w:t>
      </w:r>
      <w:r>
        <w:rPr>
          <w:i/>
          <w:sz w:val="28"/>
        </w:rPr>
        <w:t>question in connection to what was just read.</w:t>
      </w:r>
    </w:p>
    <w:p w14:paraId="59107317" w14:textId="77777777" w:rsidR="00A15328" w:rsidRDefault="002C52BD">
      <w:pPr>
        <w:pStyle w:val="ListParagraph"/>
        <w:numPr>
          <w:ilvl w:val="0"/>
          <w:numId w:val="32"/>
        </w:numPr>
        <w:tabs>
          <w:tab w:val="left" w:pos="840"/>
        </w:tabs>
        <w:spacing w:before="158" w:line="302" w:lineRule="auto"/>
        <w:ind w:right="696" w:firstLine="0"/>
        <w:jc w:val="both"/>
        <w:rPr>
          <w:i/>
          <w:sz w:val="28"/>
        </w:rPr>
      </w:pPr>
      <w:r>
        <w:rPr>
          <w:i/>
          <w:sz w:val="28"/>
        </w:rPr>
        <w:t>When a verse(s) comes up during the reading of the content, the teacher will ask</w:t>
      </w:r>
      <w:r>
        <w:rPr>
          <w:i/>
          <w:spacing w:val="-3"/>
          <w:sz w:val="28"/>
        </w:rPr>
        <w:t xml:space="preserve"> </w:t>
      </w:r>
      <w:r>
        <w:rPr>
          <w:i/>
          <w:sz w:val="28"/>
        </w:rPr>
        <w:t>a</w:t>
      </w:r>
      <w:r>
        <w:rPr>
          <w:i/>
          <w:spacing w:val="-3"/>
          <w:sz w:val="28"/>
        </w:rPr>
        <w:t xml:space="preserve"> </w:t>
      </w:r>
      <w:r>
        <w:rPr>
          <w:i/>
          <w:sz w:val="28"/>
        </w:rPr>
        <w:t>student</w:t>
      </w:r>
      <w:r>
        <w:rPr>
          <w:i/>
          <w:spacing w:val="-3"/>
          <w:sz w:val="28"/>
        </w:rPr>
        <w:t xml:space="preserve"> </w:t>
      </w:r>
      <w:r>
        <w:rPr>
          <w:i/>
          <w:sz w:val="28"/>
        </w:rPr>
        <w:t>to</w:t>
      </w:r>
      <w:r>
        <w:rPr>
          <w:i/>
          <w:spacing w:val="-3"/>
          <w:sz w:val="28"/>
        </w:rPr>
        <w:t xml:space="preserve"> </w:t>
      </w:r>
      <w:r>
        <w:rPr>
          <w:i/>
          <w:sz w:val="28"/>
        </w:rPr>
        <w:t>read</w:t>
      </w:r>
      <w:r>
        <w:rPr>
          <w:i/>
          <w:spacing w:val="-3"/>
          <w:sz w:val="28"/>
        </w:rPr>
        <w:t xml:space="preserve"> </w:t>
      </w:r>
      <w:r>
        <w:rPr>
          <w:i/>
          <w:sz w:val="28"/>
        </w:rPr>
        <w:t>that</w:t>
      </w:r>
      <w:r>
        <w:rPr>
          <w:i/>
          <w:spacing w:val="-4"/>
          <w:sz w:val="28"/>
        </w:rPr>
        <w:t xml:space="preserve"> </w:t>
      </w:r>
      <w:r>
        <w:rPr>
          <w:i/>
          <w:sz w:val="28"/>
        </w:rPr>
        <w:t>passage.</w:t>
      </w:r>
      <w:r>
        <w:rPr>
          <w:i/>
          <w:spacing w:val="-1"/>
          <w:sz w:val="28"/>
        </w:rPr>
        <w:t xml:space="preserve"> </w:t>
      </w:r>
      <w:r>
        <w:rPr>
          <w:i/>
          <w:sz w:val="28"/>
        </w:rPr>
        <w:t>If</w:t>
      </w:r>
      <w:r>
        <w:rPr>
          <w:i/>
          <w:spacing w:val="-2"/>
          <w:sz w:val="28"/>
        </w:rPr>
        <w:t xml:space="preserve"> </w:t>
      </w:r>
      <w:r>
        <w:rPr>
          <w:i/>
          <w:sz w:val="28"/>
        </w:rPr>
        <w:t>it's</w:t>
      </w:r>
      <w:r>
        <w:rPr>
          <w:i/>
          <w:spacing w:val="-4"/>
          <w:sz w:val="28"/>
        </w:rPr>
        <w:t xml:space="preserve"> </w:t>
      </w:r>
      <w:r>
        <w:rPr>
          <w:i/>
          <w:sz w:val="28"/>
        </w:rPr>
        <w:t>more</w:t>
      </w:r>
      <w:r>
        <w:rPr>
          <w:i/>
          <w:spacing w:val="-2"/>
          <w:sz w:val="28"/>
        </w:rPr>
        <w:t xml:space="preserve"> </w:t>
      </w:r>
      <w:r>
        <w:rPr>
          <w:i/>
          <w:sz w:val="28"/>
        </w:rPr>
        <w:t>than</w:t>
      </w:r>
      <w:r>
        <w:rPr>
          <w:i/>
          <w:spacing w:val="-3"/>
          <w:sz w:val="28"/>
        </w:rPr>
        <w:t xml:space="preserve"> </w:t>
      </w:r>
      <w:r>
        <w:rPr>
          <w:i/>
          <w:sz w:val="28"/>
        </w:rPr>
        <w:t>one</w:t>
      </w:r>
      <w:r>
        <w:rPr>
          <w:i/>
          <w:spacing w:val="-2"/>
          <w:sz w:val="28"/>
        </w:rPr>
        <w:t xml:space="preserve"> </w:t>
      </w:r>
      <w:r>
        <w:rPr>
          <w:i/>
          <w:sz w:val="28"/>
        </w:rPr>
        <w:t>passage,</w:t>
      </w:r>
      <w:r>
        <w:rPr>
          <w:i/>
          <w:spacing w:val="-3"/>
          <w:sz w:val="28"/>
        </w:rPr>
        <w:t xml:space="preserve"> </w:t>
      </w:r>
      <w:r>
        <w:rPr>
          <w:i/>
          <w:sz w:val="28"/>
        </w:rPr>
        <w:t>the</w:t>
      </w:r>
      <w:r>
        <w:rPr>
          <w:i/>
          <w:spacing w:val="-2"/>
          <w:sz w:val="28"/>
        </w:rPr>
        <w:t xml:space="preserve"> </w:t>
      </w:r>
      <w:r>
        <w:rPr>
          <w:i/>
          <w:sz w:val="28"/>
        </w:rPr>
        <w:t>instructor will ask different students to read the various passages.</w:t>
      </w:r>
    </w:p>
    <w:p w14:paraId="671C1777" w14:textId="77777777" w:rsidR="00A15328" w:rsidRDefault="002C52BD">
      <w:pPr>
        <w:pStyle w:val="ListParagraph"/>
        <w:numPr>
          <w:ilvl w:val="0"/>
          <w:numId w:val="32"/>
        </w:numPr>
        <w:tabs>
          <w:tab w:val="left" w:pos="871"/>
        </w:tabs>
        <w:spacing w:before="151" w:line="300" w:lineRule="auto"/>
        <w:ind w:left="558" w:right="379" w:firstLine="0"/>
        <w:rPr>
          <w:i/>
          <w:sz w:val="28"/>
        </w:rPr>
      </w:pPr>
      <w:r>
        <w:rPr>
          <w:i/>
          <w:sz w:val="28"/>
        </w:rPr>
        <w:t>If questions in</w:t>
      </w:r>
      <w:r>
        <w:rPr>
          <w:i/>
          <w:spacing w:val="-1"/>
          <w:sz w:val="28"/>
        </w:rPr>
        <w:t xml:space="preserve"> </w:t>
      </w:r>
      <w:r>
        <w:rPr>
          <w:i/>
          <w:sz w:val="28"/>
        </w:rPr>
        <w:t>the lesson</w:t>
      </w:r>
      <w:r>
        <w:rPr>
          <w:i/>
          <w:spacing w:val="-1"/>
          <w:sz w:val="28"/>
        </w:rPr>
        <w:t xml:space="preserve"> </w:t>
      </w:r>
      <w:r>
        <w:rPr>
          <w:i/>
          <w:sz w:val="28"/>
        </w:rPr>
        <w:t>material come up,</w:t>
      </w:r>
      <w:r>
        <w:rPr>
          <w:i/>
          <w:spacing w:val="-1"/>
          <w:sz w:val="28"/>
        </w:rPr>
        <w:t xml:space="preserve"> </w:t>
      </w:r>
      <w:r>
        <w:rPr>
          <w:i/>
          <w:sz w:val="28"/>
        </w:rPr>
        <w:t>(like circle answers,</w:t>
      </w:r>
      <w:r>
        <w:rPr>
          <w:i/>
          <w:spacing w:val="-1"/>
          <w:sz w:val="28"/>
        </w:rPr>
        <w:t xml:space="preserve"> </w:t>
      </w:r>
      <w:r>
        <w:rPr>
          <w:i/>
          <w:sz w:val="28"/>
        </w:rPr>
        <w:t>fill in</w:t>
      </w:r>
      <w:r>
        <w:rPr>
          <w:i/>
          <w:spacing w:val="-1"/>
          <w:sz w:val="28"/>
        </w:rPr>
        <w:t xml:space="preserve"> </w:t>
      </w:r>
      <w:r>
        <w:rPr>
          <w:i/>
          <w:sz w:val="28"/>
        </w:rPr>
        <w:t>the blank, etc.), the teacher will ask the students for the answers. If there is a Bible passage connected</w:t>
      </w:r>
      <w:r>
        <w:rPr>
          <w:i/>
          <w:spacing w:val="-3"/>
          <w:sz w:val="28"/>
        </w:rPr>
        <w:t xml:space="preserve"> </w:t>
      </w:r>
      <w:r>
        <w:rPr>
          <w:i/>
          <w:sz w:val="28"/>
        </w:rPr>
        <w:t>(with</w:t>
      </w:r>
      <w:r>
        <w:rPr>
          <w:i/>
          <w:spacing w:val="-3"/>
          <w:sz w:val="28"/>
        </w:rPr>
        <w:t xml:space="preserve"> </w:t>
      </w:r>
      <w:r>
        <w:rPr>
          <w:i/>
          <w:sz w:val="28"/>
        </w:rPr>
        <w:t>one</w:t>
      </w:r>
      <w:r>
        <w:rPr>
          <w:i/>
          <w:spacing w:val="-2"/>
          <w:sz w:val="28"/>
        </w:rPr>
        <w:t xml:space="preserve"> </w:t>
      </w:r>
      <w:r>
        <w:rPr>
          <w:i/>
          <w:sz w:val="28"/>
        </w:rPr>
        <w:t>of</w:t>
      </w:r>
      <w:r>
        <w:rPr>
          <w:i/>
          <w:spacing w:val="-2"/>
          <w:sz w:val="28"/>
        </w:rPr>
        <w:t xml:space="preserve"> </w:t>
      </w:r>
      <w:r>
        <w:rPr>
          <w:i/>
          <w:sz w:val="28"/>
        </w:rPr>
        <w:t>the</w:t>
      </w:r>
      <w:r>
        <w:rPr>
          <w:i/>
          <w:spacing w:val="-2"/>
          <w:sz w:val="28"/>
        </w:rPr>
        <w:t xml:space="preserve"> </w:t>
      </w:r>
      <w:r>
        <w:rPr>
          <w:i/>
          <w:sz w:val="28"/>
        </w:rPr>
        <w:t>questions)</w:t>
      </w:r>
      <w:r>
        <w:rPr>
          <w:i/>
          <w:spacing w:val="-1"/>
          <w:sz w:val="28"/>
        </w:rPr>
        <w:t xml:space="preserve"> </w:t>
      </w:r>
      <w:r>
        <w:rPr>
          <w:i/>
          <w:sz w:val="28"/>
        </w:rPr>
        <w:t>the</w:t>
      </w:r>
      <w:r>
        <w:rPr>
          <w:i/>
          <w:spacing w:val="-4"/>
          <w:sz w:val="28"/>
        </w:rPr>
        <w:t xml:space="preserve"> </w:t>
      </w:r>
      <w:r>
        <w:rPr>
          <w:i/>
          <w:sz w:val="28"/>
        </w:rPr>
        <w:t>teacher</w:t>
      </w:r>
      <w:r>
        <w:rPr>
          <w:i/>
          <w:spacing w:val="-3"/>
          <w:sz w:val="28"/>
        </w:rPr>
        <w:t xml:space="preserve"> </w:t>
      </w:r>
      <w:r>
        <w:rPr>
          <w:i/>
          <w:sz w:val="28"/>
        </w:rPr>
        <w:t>will</w:t>
      </w:r>
      <w:r>
        <w:rPr>
          <w:i/>
          <w:spacing w:val="-2"/>
          <w:sz w:val="28"/>
        </w:rPr>
        <w:t xml:space="preserve"> </w:t>
      </w:r>
      <w:r>
        <w:rPr>
          <w:i/>
          <w:sz w:val="28"/>
        </w:rPr>
        <w:t>ask</w:t>
      </w:r>
      <w:r>
        <w:rPr>
          <w:i/>
          <w:spacing w:val="-3"/>
          <w:sz w:val="28"/>
        </w:rPr>
        <w:t xml:space="preserve"> </w:t>
      </w:r>
      <w:r>
        <w:rPr>
          <w:i/>
          <w:sz w:val="28"/>
        </w:rPr>
        <w:t>a</w:t>
      </w:r>
      <w:r>
        <w:rPr>
          <w:i/>
          <w:spacing w:val="-3"/>
          <w:sz w:val="28"/>
        </w:rPr>
        <w:t xml:space="preserve"> </w:t>
      </w:r>
      <w:r>
        <w:rPr>
          <w:i/>
          <w:sz w:val="28"/>
        </w:rPr>
        <w:t>student</w:t>
      </w:r>
      <w:r>
        <w:rPr>
          <w:i/>
          <w:spacing w:val="-3"/>
          <w:sz w:val="28"/>
        </w:rPr>
        <w:t xml:space="preserve"> </w:t>
      </w:r>
      <w:r>
        <w:rPr>
          <w:i/>
          <w:sz w:val="28"/>
        </w:rPr>
        <w:t>or</w:t>
      </w:r>
      <w:r>
        <w:rPr>
          <w:i/>
          <w:spacing w:val="-3"/>
          <w:sz w:val="28"/>
        </w:rPr>
        <w:t xml:space="preserve"> </w:t>
      </w:r>
      <w:r>
        <w:rPr>
          <w:i/>
          <w:sz w:val="28"/>
        </w:rPr>
        <w:t>the</w:t>
      </w:r>
      <w:r>
        <w:rPr>
          <w:i/>
          <w:spacing w:val="-2"/>
          <w:sz w:val="28"/>
        </w:rPr>
        <w:t xml:space="preserve"> </w:t>
      </w:r>
      <w:r>
        <w:rPr>
          <w:i/>
          <w:sz w:val="28"/>
        </w:rPr>
        <w:t>class</w:t>
      </w:r>
      <w:r>
        <w:rPr>
          <w:i/>
          <w:spacing w:val="-1"/>
          <w:sz w:val="28"/>
        </w:rPr>
        <w:t xml:space="preserve"> </w:t>
      </w:r>
      <w:r>
        <w:rPr>
          <w:i/>
          <w:sz w:val="28"/>
        </w:rPr>
        <w:t>as a whole, to turn to that passage and ask for the answer.</w:t>
      </w:r>
    </w:p>
    <w:p w14:paraId="3BBD0F77" w14:textId="77777777" w:rsidR="00A15328" w:rsidRDefault="002C52BD">
      <w:pPr>
        <w:pStyle w:val="ListParagraph"/>
        <w:numPr>
          <w:ilvl w:val="0"/>
          <w:numId w:val="32"/>
        </w:numPr>
        <w:tabs>
          <w:tab w:val="left" w:pos="830"/>
        </w:tabs>
        <w:spacing w:before="160" w:line="300" w:lineRule="auto"/>
        <w:ind w:left="558" w:right="655" w:firstLine="0"/>
        <w:rPr>
          <w:i/>
          <w:sz w:val="28"/>
        </w:rPr>
      </w:pPr>
      <w:r>
        <w:rPr>
          <w:i/>
          <w:sz w:val="28"/>
        </w:rPr>
        <w:t>The teacher from time to time can ask the class if they have any questions or thoughts</w:t>
      </w:r>
      <w:r>
        <w:rPr>
          <w:i/>
          <w:spacing w:val="-2"/>
          <w:sz w:val="28"/>
        </w:rPr>
        <w:t xml:space="preserve"> </w:t>
      </w:r>
      <w:r>
        <w:rPr>
          <w:i/>
          <w:sz w:val="28"/>
        </w:rPr>
        <w:t>they</w:t>
      </w:r>
      <w:r>
        <w:rPr>
          <w:i/>
          <w:spacing w:val="-4"/>
          <w:sz w:val="28"/>
        </w:rPr>
        <w:t xml:space="preserve"> </w:t>
      </w:r>
      <w:r>
        <w:rPr>
          <w:i/>
          <w:sz w:val="28"/>
        </w:rPr>
        <w:t>want</w:t>
      </w:r>
      <w:r>
        <w:rPr>
          <w:i/>
          <w:spacing w:val="-4"/>
          <w:sz w:val="28"/>
        </w:rPr>
        <w:t xml:space="preserve"> </w:t>
      </w:r>
      <w:r>
        <w:rPr>
          <w:i/>
          <w:sz w:val="28"/>
        </w:rPr>
        <w:t>to</w:t>
      </w:r>
      <w:r>
        <w:rPr>
          <w:i/>
          <w:spacing w:val="-4"/>
          <w:sz w:val="28"/>
        </w:rPr>
        <w:t xml:space="preserve"> </w:t>
      </w:r>
      <w:r>
        <w:rPr>
          <w:i/>
          <w:sz w:val="28"/>
        </w:rPr>
        <w:t>share.</w:t>
      </w:r>
      <w:r>
        <w:rPr>
          <w:i/>
          <w:spacing w:val="-2"/>
          <w:sz w:val="28"/>
        </w:rPr>
        <w:t xml:space="preserve"> </w:t>
      </w:r>
      <w:r>
        <w:rPr>
          <w:i/>
          <w:sz w:val="28"/>
        </w:rPr>
        <w:t>Be</w:t>
      </w:r>
      <w:r>
        <w:rPr>
          <w:i/>
          <w:spacing w:val="-3"/>
          <w:sz w:val="28"/>
        </w:rPr>
        <w:t xml:space="preserve"> </w:t>
      </w:r>
      <w:r>
        <w:rPr>
          <w:i/>
          <w:sz w:val="28"/>
        </w:rPr>
        <w:t>generous</w:t>
      </w:r>
      <w:r>
        <w:rPr>
          <w:i/>
          <w:spacing w:val="-2"/>
          <w:sz w:val="28"/>
        </w:rPr>
        <w:t xml:space="preserve"> </w:t>
      </w:r>
      <w:r>
        <w:rPr>
          <w:i/>
          <w:sz w:val="28"/>
        </w:rPr>
        <w:t>with</w:t>
      </w:r>
      <w:r>
        <w:rPr>
          <w:i/>
          <w:spacing w:val="-4"/>
          <w:sz w:val="28"/>
        </w:rPr>
        <w:t xml:space="preserve"> </w:t>
      </w:r>
      <w:r>
        <w:rPr>
          <w:i/>
          <w:sz w:val="28"/>
        </w:rPr>
        <w:t>your</w:t>
      </w:r>
      <w:r>
        <w:rPr>
          <w:i/>
          <w:spacing w:val="-4"/>
          <w:sz w:val="28"/>
        </w:rPr>
        <w:t xml:space="preserve"> </w:t>
      </w:r>
      <w:r>
        <w:rPr>
          <w:i/>
          <w:sz w:val="28"/>
        </w:rPr>
        <w:t>praise,</w:t>
      </w:r>
      <w:r>
        <w:rPr>
          <w:i/>
          <w:spacing w:val="-4"/>
          <w:sz w:val="28"/>
        </w:rPr>
        <w:t xml:space="preserve"> </w:t>
      </w:r>
      <w:r>
        <w:rPr>
          <w:i/>
          <w:sz w:val="28"/>
        </w:rPr>
        <w:t>(when</w:t>
      </w:r>
      <w:r>
        <w:rPr>
          <w:i/>
          <w:spacing w:val="-4"/>
          <w:sz w:val="28"/>
        </w:rPr>
        <w:t xml:space="preserve"> </w:t>
      </w:r>
      <w:r>
        <w:rPr>
          <w:i/>
          <w:sz w:val="28"/>
        </w:rPr>
        <w:t>appropriate). Let the students feel valued for what they contribute to the class.</w:t>
      </w:r>
    </w:p>
    <w:p w14:paraId="5F071CE6" w14:textId="77777777" w:rsidR="00A15328" w:rsidRDefault="002C52BD">
      <w:pPr>
        <w:pStyle w:val="ListParagraph"/>
        <w:numPr>
          <w:ilvl w:val="0"/>
          <w:numId w:val="32"/>
        </w:numPr>
        <w:tabs>
          <w:tab w:val="left" w:pos="823"/>
        </w:tabs>
        <w:spacing w:before="161" w:line="300" w:lineRule="auto"/>
        <w:ind w:left="558" w:right="440" w:firstLine="0"/>
        <w:rPr>
          <w:i/>
          <w:sz w:val="28"/>
        </w:rPr>
      </w:pPr>
      <w:r>
        <w:rPr>
          <w:i/>
          <w:sz w:val="28"/>
        </w:rPr>
        <w:t>The goal is to keep the Bible study (not including prayer) no more than an hr. long.</w:t>
      </w:r>
      <w:r>
        <w:rPr>
          <w:i/>
          <w:spacing w:val="-2"/>
          <w:sz w:val="28"/>
        </w:rPr>
        <w:t xml:space="preserve"> </w:t>
      </w:r>
      <w:r>
        <w:rPr>
          <w:i/>
          <w:sz w:val="28"/>
        </w:rPr>
        <w:t>Of</w:t>
      </w:r>
      <w:r>
        <w:rPr>
          <w:i/>
          <w:spacing w:val="-3"/>
          <w:sz w:val="28"/>
        </w:rPr>
        <w:t xml:space="preserve"> </w:t>
      </w:r>
      <w:r>
        <w:rPr>
          <w:i/>
          <w:sz w:val="28"/>
        </w:rPr>
        <w:t>course,</w:t>
      </w:r>
      <w:r>
        <w:rPr>
          <w:i/>
          <w:spacing w:val="-4"/>
          <w:sz w:val="28"/>
        </w:rPr>
        <w:t xml:space="preserve"> </w:t>
      </w:r>
      <w:r>
        <w:rPr>
          <w:i/>
          <w:sz w:val="28"/>
        </w:rPr>
        <w:t>there</w:t>
      </w:r>
      <w:r>
        <w:rPr>
          <w:i/>
          <w:spacing w:val="-6"/>
          <w:sz w:val="28"/>
        </w:rPr>
        <w:t xml:space="preserve"> </w:t>
      </w:r>
      <w:r>
        <w:rPr>
          <w:i/>
          <w:sz w:val="28"/>
        </w:rPr>
        <w:t>are</w:t>
      </w:r>
      <w:r>
        <w:rPr>
          <w:i/>
          <w:spacing w:val="-3"/>
          <w:sz w:val="28"/>
        </w:rPr>
        <w:t xml:space="preserve"> </w:t>
      </w:r>
      <w:r>
        <w:rPr>
          <w:i/>
          <w:sz w:val="28"/>
        </w:rPr>
        <w:t>extenuating</w:t>
      </w:r>
      <w:r>
        <w:rPr>
          <w:i/>
          <w:spacing w:val="-4"/>
          <w:sz w:val="28"/>
        </w:rPr>
        <w:t xml:space="preserve"> </w:t>
      </w:r>
      <w:r>
        <w:rPr>
          <w:i/>
          <w:sz w:val="28"/>
        </w:rPr>
        <w:t>circumstances,</w:t>
      </w:r>
      <w:r>
        <w:rPr>
          <w:i/>
          <w:spacing w:val="-4"/>
          <w:sz w:val="28"/>
        </w:rPr>
        <w:t xml:space="preserve"> </w:t>
      </w:r>
      <w:r>
        <w:rPr>
          <w:i/>
          <w:sz w:val="28"/>
        </w:rPr>
        <w:t>like</w:t>
      </w:r>
      <w:r>
        <w:rPr>
          <w:i/>
          <w:spacing w:val="-3"/>
          <w:sz w:val="28"/>
        </w:rPr>
        <w:t xml:space="preserve"> </w:t>
      </w:r>
      <w:r>
        <w:rPr>
          <w:i/>
          <w:sz w:val="28"/>
        </w:rPr>
        <w:t>if</w:t>
      </w:r>
      <w:r>
        <w:rPr>
          <w:i/>
          <w:spacing w:val="-3"/>
          <w:sz w:val="28"/>
        </w:rPr>
        <w:t xml:space="preserve"> </w:t>
      </w:r>
      <w:r>
        <w:rPr>
          <w:i/>
          <w:sz w:val="28"/>
        </w:rPr>
        <w:t>a</w:t>
      </w:r>
      <w:r>
        <w:rPr>
          <w:i/>
          <w:spacing w:val="-4"/>
          <w:sz w:val="28"/>
        </w:rPr>
        <w:t xml:space="preserve"> </w:t>
      </w:r>
      <w:r>
        <w:rPr>
          <w:i/>
          <w:sz w:val="28"/>
        </w:rPr>
        <w:t>non-Christian</w:t>
      </w:r>
      <w:r>
        <w:rPr>
          <w:i/>
          <w:spacing w:val="-6"/>
          <w:sz w:val="28"/>
        </w:rPr>
        <w:t xml:space="preserve"> </w:t>
      </w:r>
      <w:r>
        <w:rPr>
          <w:i/>
          <w:sz w:val="28"/>
        </w:rPr>
        <w:t>wants to know more about the plan of salvation, etc. But this is a good rule of thumb. The goal of a teacher is to also encourage interaction.</w:t>
      </w:r>
    </w:p>
    <w:p w14:paraId="2EEC8723" w14:textId="77777777" w:rsidR="00A15328" w:rsidRDefault="002C52BD">
      <w:pPr>
        <w:spacing w:before="158" w:line="300" w:lineRule="auto"/>
        <w:ind w:left="558" w:right="451"/>
        <w:rPr>
          <w:i/>
          <w:sz w:val="28"/>
        </w:rPr>
      </w:pPr>
      <w:r>
        <w:rPr>
          <w:i/>
          <w:sz w:val="28"/>
        </w:rPr>
        <w:t>The best way to be engaging and keep students' minds engaged is by asking questions and by involving the students. You can do this by generating feedback and social interaction. You can also get the students involved by asking them to pass out Bibles, lead a prayer, etc.) Get your students to invest in the study physically,</w:t>
      </w:r>
      <w:r>
        <w:rPr>
          <w:i/>
          <w:spacing w:val="-5"/>
          <w:sz w:val="28"/>
        </w:rPr>
        <w:t xml:space="preserve"> </w:t>
      </w:r>
      <w:r>
        <w:rPr>
          <w:i/>
          <w:sz w:val="28"/>
        </w:rPr>
        <w:t>(by</w:t>
      </w:r>
      <w:r>
        <w:rPr>
          <w:i/>
          <w:spacing w:val="-5"/>
          <w:sz w:val="28"/>
        </w:rPr>
        <w:t xml:space="preserve"> </w:t>
      </w:r>
      <w:r>
        <w:rPr>
          <w:i/>
          <w:sz w:val="28"/>
        </w:rPr>
        <w:t>doing</w:t>
      </w:r>
      <w:r>
        <w:rPr>
          <w:i/>
          <w:spacing w:val="-5"/>
          <w:sz w:val="28"/>
        </w:rPr>
        <w:t xml:space="preserve"> </w:t>
      </w:r>
      <w:r>
        <w:rPr>
          <w:i/>
          <w:sz w:val="28"/>
        </w:rPr>
        <w:t>things)</w:t>
      </w:r>
      <w:r>
        <w:rPr>
          <w:i/>
          <w:spacing w:val="-3"/>
          <w:sz w:val="28"/>
        </w:rPr>
        <w:t xml:space="preserve"> </w:t>
      </w:r>
      <w:proofErr w:type="gramStart"/>
      <w:r>
        <w:rPr>
          <w:i/>
          <w:sz w:val="28"/>
        </w:rPr>
        <w:t>emotionally,(</w:t>
      </w:r>
      <w:proofErr w:type="gramEnd"/>
      <w:r>
        <w:rPr>
          <w:i/>
          <w:sz w:val="28"/>
        </w:rPr>
        <w:t>by</w:t>
      </w:r>
      <w:r>
        <w:rPr>
          <w:i/>
          <w:spacing w:val="-5"/>
          <w:sz w:val="28"/>
        </w:rPr>
        <w:t xml:space="preserve"> </w:t>
      </w:r>
      <w:r>
        <w:rPr>
          <w:i/>
          <w:sz w:val="28"/>
        </w:rPr>
        <w:t>sharing</w:t>
      </w:r>
      <w:r>
        <w:rPr>
          <w:i/>
          <w:spacing w:val="-5"/>
          <w:sz w:val="28"/>
        </w:rPr>
        <w:t xml:space="preserve"> </w:t>
      </w:r>
      <w:r>
        <w:rPr>
          <w:i/>
          <w:sz w:val="28"/>
        </w:rPr>
        <w:t>their</w:t>
      </w:r>
      <w:r>
        <w:rPr>
          <w:i/>
          <w:spacing w:val="-5"/>
          <w:sz w:val="28"/>
        </w:rPr>
        <w:t xml:space="preserve"> </w:t>
      </w:r>
      <w:r>
        <w:rPr>
          <w:i/>
          <w:sz w:val="28"/>
        </w:rPr>
        <w:t>feelings)</w:t>
      </w:r>
      <w:r>
        <w:rPr>
          <w:i/>
          <w:spacing w:val="-3"/>
          <w:sz w:val="28"/>
        </w:rPr>
        <w:t xml:space="preserve"> </w:t>
      </w:r>
      <w:r>
        <w:rPr>
          <w:i/>
          <w:sz w:val="28"/>
        </w:rPr>
        <w:t>and</w:t>
      </w:r>
      <w:r>
        <w:rPr>
          <w:i/>
          <w:spacing w:val="-5"/>
          <w:sz w:val="28"/>
        </w:rPr>
        <w:t xml:space="preserve"> </w:t>
      </w:r>
      <w:r>
        <w:rPr>
          <w:i/>
          <w:sz w:val="28"/>
        </w:rPr>
        <w:t>mentally,</w:t>
      </w:r>
    </w:p>
    <w:p w14:paraId="43090C8D" w14:textId="77777777" w:rsidR="00A15328" w:rsidRDefault="00A15328">
      <w:pPr>
        <w:spacing w:line="300" w:lineRule="auto"/>
        <w:rPr>
          <w:sz w:val="28"/>
        </w:rPr>
        <w:sectPr w:rsidR="00A15328" w:rsidSect="005F3759">
          <w:footerReference w:type="default" r:id="rId147"/>
          <w:pgSz w:w="12240" w:h="15840"/>
          <w:pgMar w:top="960" w:right="1100" w:bottom="280" w:left="880" w:header="782" w:footer="0" w:gutter="0"/>
          <w:cols w:space="720"/>
        </w:sectPr>
      </w:pPr>
    </w:p>
    <w:p w14:paraId="4D3357F6" w14:textId="77777777" w:rsidR="00A15328" w:rsidRDefault="00A15328">
      <w:pPr>
        <w:pStyle w:val="BodyText"/>
        <w:rPr>
          <w:i/>
          <w:sz w:val="20"/>
        </w:rPr>
      </w:pPr>
    </w:p>
    <w:p w14:paraId="45C250EF" w14:textId="77777777" w:rsidR="00A15328" w:rsidRDefault="002C52BD">
      <w:pPr>
        <w:spacing w:before="221" w:line="302" w:lineRule="auto"/>
        <w:ind w:left="560"/>
        <w:rPr>
          <w:i/>
          <w:sz w:val="28"/>
        </w:rPr>
      </w:pPr>
      <w:r>
        <w:rPr>
          <w:i/>
          <w:sz w:val="28"/>
        </w:rPr>
        <w:t>(by</w:t>
      </w:r>
      <w:r>
        <w:rPr>
          <w:i/>
          <w:spacing w:val="-4"/>
          <w:sz w:val="28"/>
        </w:rPr>
        <w:t xml:space="preserve"> </w:t>
      </w:r>
      <w:r>
        <w:rPr>
          <w:i/>
          <w:sz w:val="28"/>
        </w:rPr>
        <w:t>sharing</w:t>
      </w:r>
      <w:r>
        <w:rPr>
          <w:i/>
          <w:spacing w:val="-4"/>
          <w:sz w:val="28"/>
        </w:rPr>
        <w:t xml:space="preserve"> </w:t>
      </w:r>
      <w:r>
        <w:rPr>
          <w:i/>
          <w:sz w:val="28"/>
        </w:rPr>
        <w:t>their</w:t>
      </w:r>
      <w:r>
        <w:rPr>
          <w:i/>
          <w:spacing w:val="-4"/>
          <w:sz w:val="28"/>
        </w:rPr>
        <w:t xml:space="preserve"> </w:t>
      </w:r>
      <w:r>
        <w:rPr>
          <w:i/>
          <w:sz w:val="28"/>
        </w:rPr>
        <w:t>thoughts,</w:t>
      </w:r>
      <w:r>
        <w:rPr>
          <w:i/>
          <w:spacing w:val="-4"/>
          <w:sz w:val="28"/>
        </w:rPr>
        <w:t xml:space="preserve"> </w:t>
      </w:r>
      <w:r>
        <w:rPr>
          <w:i/>
          <w:sz w:val="28"/>
        </w:rPr>
        <w:t>comments,</w:t>
      </w:r>
      <w:r>
        <w:rPr>
          <w:i/>
          <w:spacing w:val="-4"/>
          <w:sz w:val="28"/>
        </w:rPr>
        <w:t xml:space="preserve"> </w:t>
      </w:r>
      <w:r>
        <w:rPr>
          <w:i/>
          <w:sz w:val="28"/>
        </w:rPr>
        <w:t>and</w:t>
      </w:r>
      <w:r>
        <w:rPr>
          <w:i/>
          <w:spacing w:val="-4"/>
          <w:sz w:val="28"/>
        </w:rPr>
        <w:t xml:space="preserve"> </w:t>
      </w:r>
      <w:r>
        <w:rPr>
          <w:i/>
          <w:sz w:val="28"/>
        </w:rPr>
        <w:t>Bible</w:t>
      </w:r>
      <w:r>
        <w:rPr>
          <w:i/>
          <w:spacing w:val="-3"/>
          <w:sz w:val="28"/>
        </w:rPr>
        <w:t xml:space="preserve"> </w:t>
      </w:r>
      <w:r>
        <w:rPr>
          <w:i/>
          <w:sz w:val="28"/>
        </w:rPr>
        <w:t>responses).</w:t>
      </w:r>
      <w:r>
        <w:rPr>
          <w:i/>
          <w:spacing w:val="-2"/>
          <w:sz w:val="28"/>
        </w:rPr>
        <w:t xml:space="preserve"> </w:t>
      </w:r>
      <w:r>
        <w:rPr>
          <w:i/>
          <w:sz w:val="28"/>
        </w:rPr>
        <w:t>Investment</w:t>
      </w:r>
      <w:r>
        <w:rPr>
          <w:i/>
          <w:spacing w:val="-4"/>
          <w:sz w:val="28"/>
        </w:rPr>
        <w:t xml:space="preserve"> </w:t>
      </w:r>
      <w:r>
        <w:rPr>
          <w:i/>
          <w:sz w:val="28"/>
        </w:rPr>
        <w:t>helps</w:t>
      </w:r>
      <w:r>
        <w:rPr>
          <w:i/>
          <w:spacing w:val="-2"/>
          <w:sz w:val="28"/>
        </w:rPr>
        <w:t xml:space="preserve"> </w:t>
      </w:r>
      <w:r>
        <w:rPr>
          <w:i/>
          <w:sz w:val="28"/>
        </w:rPr>
        <w:t>the students build bonds with the teacher/class and content.</w:t>
      </w:r>
    </w:p>
    <w:p w14:paraId="4AA7AF20" w14:textId="77777777" w:rsidR="00A15328" w:rsidRDefault="002C52BD">
      <w:pPr>
        <w:pStyle w:val="ListParagraph"/>
        <w:numPr>
          <w:ilvl w:val="0"/>
          <w:numId w:val="32"/>
        </w:numPr>
        <w:tabs>
          <w:tab w:val="left" w:pos="876"/>
        </w:tabs>
        <w:spacing w:before="154" w:line="300" w:lineRule="auto"/>
        <w:ind w:left="560" w:right="476" w:firstLine="0"/>
        <w:rPr>
          <w:i/>
          <w:sz w:val="28"/>
        </w:rPr>
      </w:pPr>
      <w:r>
        <w:rPr>
          <w:i/>
          <w:sz w:val="28"/>
        </w:rPr>
        <w:t>In interacting with the students, be mindful and thoughtful of your responses Complement the correct answers. Be tactful and respectful when answers are wrong.</w:t>
      </w:r>
      <w:r>
        <w:rPr>
          <w:i/>
          <w:spacing w:val="-1"/>
          <w:sz w:val="28"/>
        </w:rPr>
        <w:t xml:space="preserve"> </w:t>
      </w:r>
      <w:r>
        <w:rPr>
          <w:i/>
          <w:sz w:val="28"/>
        </w:rPr>
        <w:t>Let</w:t>
      </w:r>
      <w:r>
        <w:rPr>
          <w:i/>
          <w:spacing w:val="-3"/>
          <w:sz w:val="28"/>
        </w:rPr>
        <w:t xml:space="preserve"> </w:t>
      </w:r>
      <w:r>
        <w:rPr>
          <w:i/>
          <w:sz w:val="28"/>
        </w:rPr>
        <w:t>the</w:t>
      </w:r>
      <w:r>
        <w:rPr>
          <w:i/>
          <w:spacing w:val="-2"/>
          <w:sz w:val="28"/>
        </w:rPr>
        <w:t xml:space="preserve"> </w:t>
      </w:r>
      <w:r>
        <w:rPr>
          <w:i/>
          <w:sz w:val="28"/>
        </w:rPr>
        <w:t>students</w:t>
      </w:r>
      <w:r>
        <w:rPr>
          <w:i/>
          <w:spacing w:val="-1"/>
          <w:sz w:val="28"/>
        </w:rPr>
        <w:t xml:space="preserve"> </w:t>
      </w:r>
      <w:r>
        <w:rPr>
          <w:i/>
          <w:sz w:val="28"/>
        </w:rPr>
        <w:t>know</w:t>
      </w:r>
      <w:r>
        <w:rPr>
          <w:i/>
          <w:spacing w:val="-2"/>
          <w:sz w:val="28"/>
        </w:rPr>
        <w:t xml:space="preserve"> </w:t>
      </w:r>
      <w:r>
        <w:rPr>
          <w:i/>
          <w:sz w:val="28"/>
        </w:rPr>
        <w:t>you</w:t>
      </w:r>
      <w:r>
        <w:rPr>
          <w:i/>
          <w:spacing w:val="-3"/>
          <w:sz w:val="28"/>
        </w:rPr>
        <w:t xml:space="preserve"> </w:t>
      </w:r>
      <w:r>
        <w:rPr>
          <w:i/>
          <w:sz w:val="28"/>
        </w:rPr>
        <w:t>value</w:t>
      </w:r>
      <w:r>
        <w:rPr>
          <w:i/>
          <w:spacing w:val="-2"/>
          <w:sz w:val="28"/>
        </w:rPr>
        <w:t xml:space="preserve"> </w:t>
      </w:r>
      <w:r>
        <w:rPr>
          <w:i/>
          <w:sz w:val="28"/>
        </w:rPr>
        <w:t>what</w:t>
      </w:r>
      <w:r>
        <w:rPr>
          <w:i/>
          <w:spacing w:val="-3"/>
          <w:sz w:val="28"/>
        </w:rPr>
        <w:t xml:space="preserve"> </w:t>
      </w:r>
      <w:r>
        <w:rPr>
          <w:i/>
          <w:sz w:val="28"/>
        </w:rPr>
        <w:t>they</w:t>
      </w:r>
      <w:r>
        <w:rPr>
          <w:i/>
          <w:spacing w:val="-3"/>
          <w:sz w:val="28"/>
        </w:rPr>
        <w:t xml:space="preserve"> </w:t>
      </w:r>
      <w:r>
        <w:rPr>
          <w:i/>
          <w:sz w:val="28"/>
        </w:rPr>
        <w:t>say,</w:t>
      </w:r>
      <w:r>
        <w:rPr>
          <w:i/>
          <w:spacing w:val="-3"/>
          <w:sz w:val="28"/>
        </w:rPr>
        <w:t xml:space="preserve"> </w:t>
      </w:r>
      <w:r>
        <w:rPr>
          <w:i/>
          <w:sz w:val="28"/>
        </w:rPr>
        <w:t>by</w:t>
      </w:r>
      <w:r>
        <w:rPr>
          <w:i/>
          <w:spacing w:val="-3"/>
          <w:sz w:val="28"/>
        </w:rPr>
        <w:t xml:space="preserve"> </w:t>
      </w:r>
      <w:r>
        <w:rPr>
          <w:i/>
          <w:sz w:val="28"/>
        </w:rPr>
        <w:t>doing</w:t>
      </w:r>
      <w:r>
        <w:rPr>
          <w:i/>
          <w:spacing w:val="-3"/>
          <w:sz w:val="28"/>
        </w:rPr>
        <w:t xml:space="preserve"> </w:t>
      </w:r>
      <w:r>
        <w:rPr>
          <w:i/>
          <w:sz w:val="28"/>
        </w:rPr>
        <w:t>this</w:t>
      </w:r>
      <w:r>
        <w:rPr>
          <w:i/>
          <w:spacing w:val="-1"/>
          <w:sz w:val="28"/>
        </w:rPr>
        <w:t xml:space="preserve"> </w:t>
      </w:r>
      <w:r>
        <w:rPr>
          <w:i/>
          <w:sz w:val="28"/>
        </w:rPr>
        <w:t>you</w:t>
      </w:r>
      <w:r>
        <w:rPr>
          <w:i/>
          <w:spacing w:val="-3"/>
          <w:sz w:val="28"/>
        </w:rPr>
        <w:t xml:space="preserve"> </w:t>
      </w:r>
      <w:r>
        <w:rPr>
          <w:i/>
          <w:sz w:val="28"/>
        </w:rPr>
        <w:t>let</w:t>
      </w:r>
      <w:r>
        <w:rPr>
          <w:i/>
          <w:spacing w:val="-3"/>
          <w:sz w:val="28"/>
        </w:rPr>
        <w:t xml:space="preserve"> </w:t>
      </w:r>
      <w:r>
        <w:rPr>
          <w:i/>
          <w:sz w:val="28"/>
        </w:rPr>
        <w:t>them know that you value them.</w:t>
      </w:r>
    </w:p>
    <w:p w14:paraId="1DF63159" w14:textId="77777777" w:rsidR="00A15328" w:rsidRDefault="002C52BD">
      <w:pPr>
        <w:pStyle w:val="ListParagraph"/>
        <w:numPr>
          <w:ilvl w:val="0"/>
          <w:numId w:val="32"/>
        </w:numPr>
        <w:tabs>
          <w:tab w:val="left" w:pos="873"/>
        </w:tabs>
        <w:spacing w:before="160"/>
        <w:ind w:left="873" w:hanging="313"/>
        <w:rPr>
          <w:i/>
          <w:sz w:val="28"/>
        </w:rPr>
      </w:pPr>
      <w:r>
        <w:rPr>
          <w:i/>
          <w:sz w:val="28"/>
        </w:rPr>
        <w:t>Close</w:t>
      </w:r>
      <w:r>
        <w:rPr>
          <w:i/>
          <w:spacing w:val="-4"/>
          <w:sz w:val="28"/>
        </w:rPr>
        <w:t xml:space="preserve"> </w:t>
      </w:r>
      <w:r>
        <w:rPr>
          <w:i/>
          <w:sz w:val="28"/>
        </w:rPr>
        <w:t>the</w:t>
      </w:r>
      <w:r>
        <w:rPr>
          <w:i/>
          <w:spacing w:val="-3"/>
          <w:sz w:val="28"/>
        </w:rPr>
        <w:t xml:space="preserve"> </w:t>
      </w:r>
      <w:r>
        <w:rPr>
          <w:i/>
          <w:sz w:val="28"/>
        </w:rPr>
        <w:t>class</w:t>
      </w:r>
      <w:r>
        <w:rPr>
          <w:i/>
          <w:spacing w:val="-5"/>
          <w:sz w:val="28"/>
        </w:rPr>
        <w:t xml:space="preserve"> </w:t>
      </w:r>
      <w:r>
        <w:rPr>
          <w:i/>
          <w:sz w:val="28"/>
        </w:rPr>
        <w:t>with</w:t>
      </w:r>
      <w:r>
        <w:rPr>
          <w:i/>
          <w:spacing w:val="-4"/>
          <w:sz w:val="28"/>
        </w:rPr>
        <w:t xml:space="preserve"> </w:t>
      </w:r>
      <w:r>
        <w:rPr>
          <w:i/>
          <w:sz w:val="28"/>
        </w:rPr>
        <w:t>a</w:t>
      </w:r>
      <w:r>
        <w:rPr>
          <w:i/>
          <w:spacing w:val="-4"/>
          <w:sz w:val="28"/>
        </w:rPr>
        <w:t xml:space="preserve"> </w:t>
      </w:r>
      <w:r>
        <w:rPr>
          <w:i/>
          <w:sz w:val="28"/>
        </w:rPr>
        <w:t>prayer.</w:t>
      </w:r>
      <w:r>
        <w:rPr>
          <w:i/>
          <w:spacing w:val="-2"/>
          <w:sz w:val="28"/>
        </w:rPr>
        <w:t xml:space="preserve"> (Optional)</w:t>
      </w:r>
    </w:p>
    <w:p w14:paraId="08CFEB31" w14:textId="77777777" w:rsidR="00A15328" w:rsidRDefault="00A15328">
      <w:pPr>
        <w:pStyle w:val="BodyText"/>
        <w:rPr>
          <w:i/>
          <w:sz w:val="20"/>
        </w:rPr>
      </w:pPr>
    </w:p>
    <w:p w14:paraId="2B7E71B2" w14:textId="77777777" w:rsidR="00A15328" w:rsidRDefault="002C52BD">
      <w:pPr>
        <w:pStyle w:val="BodyText"/>
        <w:spacing w:before="4"/>
        <w:rPr>
          <w:i/>
          <w:sz w:val="14"/>
        </w:rPr>
      </w:pPr>
      <w:r>
        <w:rPr>
          <w:noProof/>
        </w:rPr>
        <mc:AlternateContent>
          <mc:Choice Requires="wps">
            <w:drawing>
              <wp:anchor distT="0" distB="0" distL="0" distR="0" simplePos="0" relativeHeight="487605248" behindDoc="1" locked="0" layoutInCell="1" allowOverlap="1" wp14:anchorId="2746CB5A" wp14:editId="61F40FFD">
                <wp:simplePos x="0" y="0"/>
                <wp:positionH relativeFrom="page">
                  <wp:posOffset>914221</wp:posOffset>
                </wp:positionH>
                <wp:positionV relativeFrom="paragraph">
                  <wp:posOffset>126880</wp:posOffset>
                </wp:positionV>
                <wp:extent cx="593915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194DA0C" id="Graphic 54" o:spid="_x0000_s1026" style="position:absolute;margin-left:1in;margin-top:10pt;width:467.6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IJMnITdAAAACgEAAA8AAABkcnMvZG93bnJldi54bWxMj81OwzAQhO9IvIO1SNyo&#10;0zTiJ8SpKBIXJCQIHMrNjU0cEa+jeNOat2dzguPsjma+qbbJD+Jop9gHVLBeZSAstsH02Cn4eH+6&#10;ugURSaPRQ0Cr4MdG2NbnZ5UuTTjhmz021AkOwVhqBY5oLKWMrbNex1UYLfLvK0xeE8upk2bSJw73&#10;g8yz7Fp63SM3OD3aR2fb72b2CtKmyefX3Zpe9p8kd6nQe3TPSl1epId7EGQT/ZlhwWd0qJnpEGY0&#10;UQysi4K3kAKuAbEYspu7DYjDcslB1pX8P6H+BQAA//8DAFBLAQItABQABgAIAAAAIQC2gziS/gAA&#10;AOEBAAATAAAAAAAAAAAAAAAAAAAAAABbQ29udGVudF9UeXBlc10ueG1sUEsBAi0AFAAGAAgAAAAh&#10;ADj9If/WAAAAlAEAAAsAAAAAAAAAAAAAAAAALwEAAF9yZWxzLy5yZWxzUEsBAi0AFAAGAAgAAAAh&#10;AAKa8ZkWAgAAWwQAAA4AAAAAAAAAAAAAAAAALgIAAGRycy9lMm9Eb2MueG1sUEsBAi0AFAAGAAgA&#10;AAAhAIJMnITdAAAACgEAAA8AAAAAAAAAAAAAAAAAcAQAAGRycy9kb3ducmV2LnhtbFBLBQYAAAAA&#10;BAAEAPMAAAB6BQAAAAA=&#10;" path="m,l5938797,e" filled="f" strokeweight=".33131mm">
                <v:stroke dashstyle="dash"/>
                <v:path arrowok="t"/>
                <w10:wrap type="topAndBottom" anchorx="page"/>
              </v:shape>
            </w:pict>
          </mc:Fallback>
        </mc:AlternateContent>
      </w:r>
    </w:p>
    <w:p w14:paraId="2CDC8AAA" w14:textId="77777777" w:rsidR="00A15328" w:rsidRDefault="00A15328">
      <w:pPr>
        <w:pStyle w:val="BodyText"/>
        <w:spacing w:before="3"/>
        <w:rPr>
          <w:i/>
        </w:rPr>
      </w:pPr>
    </w:p>
    <w:p w14:paraId="23C05CCC" w14:textId="77777777" w:rsidR="00A15328" w:rsidRDefault="002C52BD">
      <w:pPr>
        <w:pStyle w:val="Heading4"/>
        <w:spacing w:before="34"/>
      </w:pPr>
      <w:r>
        <w:t>How</w:t>
      </w:r>
      <w:r>
        <w:rPr>
          <w:spacing w:val="-10"/>
        </w:rPr>
        <w:t xml:space="preserve"> </w:t>
      </w:r>
      <w:r>
        <w:t>to</w:t>
      </w:r>
      <w:r>
        <w:rPr>
          <w:spacing w:val="-7"/>
        </w:rPr>
        <w:t xml:space="preserve"> </w:t>
      </w:r>
      <w:r>
        <w:t>begin</w:t>
      </w:r>
      <w:r>
        <w:rPr>
          <w:spacing w:val="-10"/>
        </w:rPr>
        <w:t xml:space="preserve"> </w:t>
      </w:r>
      <w:r>
        <w:t>setting</w:t>
      </w:r>
      <w:r>
        <w:rPr>
          <w:spacing w:val="-10"/>
        </w:rPr>
        <w:t xml:space="preserve"> </w:t>
      </w:r>
      <w:r>
        <w:t>up</w:t>
      </w:r>
      <w:r>
        <w:rPr>
          <w:spacing w:val="-10"/>
        </w:rPr>
        <w:t xml:space="preserve"> </w:t>
      </w:r>
      <w:r>
        <w:t>evangelism</w:t>
      </w:r>
      <w:r>
        <w:rPr>
          <w:spacing w:val="-7"/>
        </w:rPr>
        <w:t xml:space="preserve"> </w:t>
      </w:r>
      <w:r>
        <w:t>outreach</w:t>
      </w:r>
      <w:r>
        <w:rPr>
          <w:spacing w:val="-10"/>
        </w:rPr>
        <w:t xml:space="preserve"> </w:t>
      </w:r>
      <w:r>
        <w:rPr>
          <w:spacing w:val="-2"/>
        </w:rPr>
        <w:t>events.</w:t>
      </w:r>
    </w:p>
    <w:p w14:paraId="25B4CB10" w14:textId="77777777" w:rsidR="00A15328" w:rsidRDefault="002C52BD">
      <w:pPr>
        <w:spacing w:before="257" w:line="300" w:lineRule="auto"/>
        <w:ind w:left="560" w:right="411"/>
        <w:rPr>
          <w:i/>
          <w:sz w:val="28"/>
        </w:rPr>
      </w:pPr>
      <w:r>
        <w:rPr>
          <w:i/>
          <w:sz w:val="28"/>
        </w:rPr>
        <w:t>When</w:t>
      </w:r>
      <w:r>
        <w:rPr>
          <w:i/>
          <w:spacing w:val="-2"/>
          <w:sz w:val="28"/>
        </w:rPr>
        <w:t xml:space="preserve"> </w:t>
      </w:r>
      <w:r>
        <w:rPr>
          <w:i/>
          <w:sz w:val="28"/>
        </w:rPr>
        <w:t>you</w:t>
      </w:r>
      <w:r>
        <w:rPr>
          <w:i/>
          <w:spacing w:val="-2"/>
          <w:sz w:val="28"/>
        </w:rPr>
        <w:t xml:space="preserve"> </w:t>
      </w:r>
      <w:r>
        <w:rPr>
          <w:i/>
          <w:sz w:val="28"/>
        </w:rPr>
        <w:t>have a</w:t>
      </w:r>
      <w:r>
        <w:rPr>
          <w:i/>
          <w:spacing w:val="-2"/>
          <w:sz w:val="28"/>
        </w:rPr>
        <w:t xml:space="preserve"> </w:t>
      </w:r>
      <w:r>
        <w:rPr>
          <w:i/>
          <w:sz w:val="28"/>
        </w:rPr>
        <w:t>group</w:t>
      </w:r>
      <w:r>
        <w:rPr>
          <w:i/>
          <w:spacing w:val="-2"/>
          <w:sz w:val="28"/>
        </w:rPr>
        <w:t xml:space="preserve"> </w:t>
      </w:r>
      <w:r>
        <w:rPr>
          <w:i/>
          <w:sz w:val="28"/>
        </w:rPr>
        <w:t>and</w:t>
      </w:r>
      <w:r>
        <w:rPr>
          <w:i/>
          <w:spacing w:val="-2"/>
          <w:sz w:val="28"/>
        </w:rPr>
        <w:t xml:space="preserve"> </w:t>
      </w:r>
      <w:r>
        <w:rPr>
          <w:i/>
          <w:sz w:val="28"/>
        </w:rPr>
        <w:t>have trained</w:t>
      </w:r>
      <w:r>
        <w:rPr>
          <w:i/>
          <w:spacing w:val="-2"/>
          <w:sz w:val="28"/>
        </w:rPr>
        <w:t xml:space="preserve"> </w:t>
      </w:r>
      <w:r>
        <w:rPr>
          <w:i/>
          <w:sz w:val="28"/>
        </w:rPr>
        <w:t>them in</w:t>
      </w:r>
      <w:r>
        <w:rPr>
          <w:i/>
          <w:spacing w:val="-2"/>
          <w:sz w:val="28"/>
        </w:rPr>
        <w:t xml:space="preserve"> </w:t>
      </w:r>
      <w:r>
        <w:rPr>
          <w:i/>
          <w:sz w:val="28"/>
        </w:rPr>
        <w:t>methods,</w:t>
      </w:r>
      <w:r>
        <w:rPr>
          <w:i/>
          <w:spacing w:val="-2"/>
          <w:sz w:val="28"/>
        </w:rPr>
        <w:t xml:space="preserve"> </w:t>
      </w:r>
      <w:r>
        <w:rPr>
          <w:i/>
          <w:sz w:val="28"/>
        </w:rPr>
        <w:t>ideas of outreach</w:t>
      </w:r>
      <w:r>
        <w:rPr>
          <w:i/>
          <w:spacing w:val="-2"/>
          <w:sz w:val="28"/>
        </w:rPr>
        <w:t xml:space="preserve"> </w:t>
      </w:r>
      <w:r>
        <w:rPr>
          <w:i/>
          <w:sz w:val="28"/>
        </w:rPr>
        <w:t xml:space="preserve">and Bible based themes of teaching others, then you can begin to do events. You can always start doing evangelism events, before training people in “how” to do an event. You can begin an event before preparing your group as teachers, but </w:t>
      </w:r>
      <w:proofErr w:type="gramStart"/>
      <w:r>
        <w:rPr>
          <w:i/>
          <w:sz w:val="28"/>
        </w:rPr>
        <w:t>its</w:t>
      </w:r>
      <w:proofErr w:type="gramEnd"/>
      <w:r>
        <w:rPr>
          <w:i/>
          <w:sz w:val="28"/>
        </w:rPr>
        <w:t xml:space="preserve"> best</w:t>
      </w:r>
      <w:r>
        <w:rPr>
          <w:i/>
          <w:spacing w:val="-4"/>
          <w:sz w:val="28"/>
        </w:rPr>
        <w:t xml:space="preserve"> </w:t>
      </w:r>
      <w:r>
        <w:rPr>
          <w:i/>
          <w:sz w:val="28"/>
        </w:rPr>
        <w:t>to</w:t>
      </w:r>
      <w:r>
        <w:rPr>
          <w:i/>
          <w:spacing w:val="-4"/>
          <w:sz w:val="28"/>
        </w:rPr>
        <w:t xml:space="preserve"> </w:t>
      </w:r>
      <w:r>
        <w:rPr>
          <w:i/>
          <w:sz w:val="28"/>
        </w:rPr>
        <w:t>get</w:t>
      </w:r>
      <w:r>
        <w:rPr>
          <w:i/>
          <w:spacing w:val="-4"/>
          <w:sz w:val="28"/>
        </w:rPr>
        <w:t xml:space="preserve"> </w:t>
      </w:r>
      <w:r>
        <w:rPr>
          <w:i/>
          <w:sz w:val="28"/>
        </w:rPr>
        <w:t>people</w:t>
      </w:r>
      <w:r>
        <w:rPr>
          <w:i/>
          <w:spacing w:val="-3"/>
          <w:sz w:val="28"/>
        </w:rPr>
        <w:t xml:space="preserve"> </w:t>
      </w:r>
      <w:r>
        <w:rPr>
          <w:i/>
          <w:sz w:val="28"/>
        </w:rPr>
        <w:t>ready</w:t>
      </w:r>
      <w:r>
        <w:rPr>
          <w:i/>
          <w:spacing w:val="-4"/>
          <w:sz w:val="28"/>
        </w:rPr>
        <w:t xml:space="preserve"> </w:t>
      </w:r>
      <w:r>
        <w:rPr>
          <w:i/>
          <w:sz w:val="28"/>
        </w:rPr>
        <w:t>in</w:t>
      </w:r>
      <w:r>
        <w:rPr>
          <w:i/>
          <w:spacing w:val="-4"/>
          <w:sz w:val="28"/>
        </w:rPr>
        <w:t xml:space="preserve"> </w:t>
      </w:r>
      <w:r>
        <w:rPr>
          <w:i/>
          <w:sz w:val="28"/>
        </w:rPr>
        <w:t>knowledge</w:t>
      </w:r>
      <w:r>
        <w:rPr>
          <w:i/>
          <w:spacing w:val="-3"/>
          <w:sz w:val="28"/>
        </w:rPr>
        <w:t xml:space="preserve"> </w:t>
      </w:r>
      <w:r>
        <w:rPr>
          <w:i/>
          <w:sz w:val="28"/>
        </w:rPr>
        <w:t>and</w:t>
      </w:r>
      <w:r>
        <w:rPr>
          <w:i/>
          <w:spacing w:val="-4"/>
          <w:sz w:val="28"/>
        </w:rPr>
        <w:t xml:space="preserve"> </w:t>
      </w:r>
      <w:r>
        <w:rPr>
          <w:i/>
          <w:sz w:val="28"/>
        </w:rPr>
        <w:t>applicational</w:t>
      </w:r>
      <w:r>
        <w:rPr>
          <w:i/>
          <w:spacing w:val="-3"/>
          <w:sz w:val="28"/>
        </w:rPr>
        <w:t xml:space="preserve"> </w:t>
      </w:r>
      <w:r>
        <w:rPr>
          <w:i/>
          <w:sz w:val="28"/>
        </w:rPr>
        <w:t>training</w:t>
      </w:r>
      <w:r>
        <w:rPr>
          <w:i/>
          <w:spacing w:val="-4"/>
          <w:sz w:val="28"/>
        </w:rPr>
        <w:t xml:space="preserve"> </w:t>
      </w:r>
      <w:r>
        <w:rPr>
          <w:i/>
          <w:sz w:val="28"/>
        </w:rPr>
        <w:t>work</w:t>
      </w:r>
      <w:r>
        <w:rPr>
          <w:i/>
          <w:spacing w:val="-4"/>
          <w:sz w:val="28"/>
        </w:rPr>
        <w:t xml:space="preserve"> </w:t>
      </w:r>
      <w:proofErr w:type="gramStart"/>
      <w:r>
        <w:rPr>
          <w:i/>
          <w:sz w:val="28"/>
        </w:rPr>
        <w:t>as</w:t>
      </w:r>
      <w:proofErr w:type="gramEnd"/>
      <w:r>
        <w:rPr>
          <w:i/>
          <w:spacing w:val="-2"/>
          <w:sz w:val="28"/>
        </w:rPr>
        <w:t xml:space="preserve"> </w:t>
      </w:r>
      <w:r>
        <w:rPr>
          <w:i/>
          <w:sz w:val="28"/>
        </w:rPr>
        <w:t>teachers before one begins to do outreach work. Once your group is prepared, you simply have to get the ball rolling.</w:t>
      </w:r>
    </w:p>
    <w:p w14:paraId="23DEED32" w14:textId="77777777" w:rsidR="00A15328" w:rsidRDefault="002C52BD">
      <w:pPr>
        <w:spacing w:before="160" w:line="300" w:lineRule="auto"/>
        <w:ind w:left="560"/>
        <w:rPr>
          <w:i/>
          <w:sz w:val="28"/>
        </w:rPr>
      </w:pPr>
      <w:r>
        <w:rPr>
          <w:i/>
          <w:sz w:val="28"/>
        </w:rPr>
        <w:t>I</w:t>
      </w:r>
      <w:r>
        <w:rPr>
          <w:i/>
          <w:spacing w:val="-2"/>
          <w:sz w:val="28"/>
        </w:rPr>
        <w:t xml:space="preserve"> </w:t>
      </w:r>
      <w:r>
        <w:rPr>
          <w:i/>
          <w:sz w:val="28"/>
        </w:rPr>
        <w:t>like</w:t>
      </w:r>
      <w:r>
        <w:rPr>
          <w:i/>
          <w:spacing w:val="-3"/>
          <w:sz w:val="28"/>
        </w:rPr>
        <w:t xml:space="preserve"> </w:t>
      </w:r>
      <w:r>
        <w:rPr>
          <w:i/>
          <w:sz w:val="28"/>
        </w:rPr>
        <w:t>to</w:t>
      </w:r>
      <w:r>
        <w:rPr>
          <w:i/>
          <w:spacing w:val="-4"/>
          <w:sz w:val="28"/>
        </w:rPr>
        <w:t xml:space="preserve"> </w:t>
      </w:r>
      <w:r>
        <w:rPr>
          <w:i/>
          <w:sz w:val="28"/>
        </w:rPr>
        <w:t>text/email</w:t>
      </w:r>
      <w:r>
        <w:rPr>
          <w:i/>
          <w:spacing w:val="-3"/>
          <w:sz w:val="28"/>
        </w:rPr>
        <w:t xml:space="preserve"> </w:t>
      </w:r>
      <w:r>
        <w:rPr>
          <w:i/>
          <w:sz w:val="28"/>
        </w:rPr>
        <w:t>those</w:t>
      </w:r>
      <w:r>
        <w:rPr>
          <w:i/>
          <w:spacing w:val="-3"/>
          <w:sz w:val="28"/>
        </w:rPr>
        <w:t xml:space="preserve"> </w:t>
      </w:r>
      <w:r>
        <w:rPr>
          <w:i/>
          <w:sz w:val="28"/>
        </w:rPr>
        <w:t>who</w:t>
      </w:r>
      <w:r>
        <w:rPr>
          <w:i/>
          <w:spacing w:val="-4"/>
          <w:sz w:val="28"/>
        </w:rPr>
        <w:t xml:space="preserve"> </w:t>
      </w:r>
      <w:r>
        <w:rPr>
          <w:i/>
          <w:sz w:val="28"/>
        </w:rPr>
        <w:t>have</w:t>
      </w:r>
      <w:r>
        <w:rPr>
          <w:i/>
          <w:spacing w:val="-3"/>
          <w:sz w:val="28"/>
        </w:rPr>
        <w:t xml:space="preserve"> </w:t>
      </w:r>
      <w:r>
        <w:rPr>
          <w:i/>
          <w:sz w:val="28"/>
        </w:rPr>
        <w:t>joined</w:t>
      </w:r>
      <w:r>
        <w:rPr>
          <w:i/>
          <w:spacing w:val="-4"/>
          <w:sz w:val="28"/>
        </w:rPr>
        <w:t xml:space="preserve"> </w:t>
      </w:r>
      <w:r>
        <w:rPr>
          <w:i/>
          <w:sz w:val="28"/>
        </w:rPr>
        <w:t>the</w:t>
      </w:r>
      <w:r>
        <w:rPr>
          <w:i/>
          <w:spacing w:val="-3"/>
          <w:sz w:val="28"/>
        </w:rPr>
        <w:t xml:space="preserve"> </w:t>
      </w:r>
      <w:r>
        <w:rPr>
          <w:i/>
          <w:sz w:val="28"/>
        </w:rPr>
        <w:t>group.</w:t>
      </w:r>
      <w:r>
        <w:rPr>
          <w:i/>
          <w:spacing w:val="-2"/>
          <w:sz w:val="28"/>
        </w:rPr>
        <w:t xml:space="preserve"> </w:t>
      </w:r>
      <w:r>
        <w:rPr>
          <w:i/>
          <w:sz w:val="28"/>
        </w:rPr>
        <w:t>Initially</w:t>
      </w:r>
      <w:r>
        <w:rPr>
          <w:i/>
          <w:spacing w:val="-4"/>
          <w:sz w:val="28"/>
        </w:rPr>
        <w:t xml:space="preserve"> </w:t>
      </w:r>
      <w:r>
        <w:rPr>
          <w:i/>
          <w:sz w:val="28"/>
        </w:rPr>
        <w:t>when</w:t>
      </w:r>
      <w:r>
        <w:rPr>
          <w:i/>
          <w:spacing w:val="-4"/>
          <w:sz w:val="28"/>
        </w:rPr>
        <w:t xml:space="preserve"> </w:t>
      </w:r>
      <w:r>
        <w:rPr>
          <w:i/>
          <w:sz w:val="28"/>
        </w:rPr>
        <w:t>people</w:t>
      </w:r>
      <w:r>
        <w:rPr>
          <w:i/>
          <w:spacing w:val="-3"/>
          <w:sz w:val="28"/>
        </w:rPr>
        <w:t xml:space="preserve"> </w:t>
      </w:r>
      <w:r>
        <w:rPr>
          <w:i/>
          <w:sz w:val="28"/>
        </w:rPr>
        <w:t>are</w:t>
      </w:r>
      <w:r>
        <w:rPr>
          <w:i/>
          <w:spacing w:val="-3"/>
          <w:sz w:val="28"/>
        </w:rPr>
        <w:t xml:space="preserve"> </w:t>
      </w:r>
      <w:r>
        <w:rPr>
          <w:i/>
          <w:sz w:val="28"/>
        </w:rPr>
        <w:t>in</w:t>
      </w:r>
      <w:r>
        <w:rPr>
          <w:i/>
          <w:spacing w:val="-4"/>
          <w:sz w:val="28"/>
        </w:rPr>
        <w:t xml:space="preserve"> </w:t>
      </w:r>
      <w:r>
        <w:rPr>
          <w:i/>
          <w:sz w:val="28"/>
        </w:rPr>
        <w:t>a training class, I pass a clipboard that asks for the groups email and cell phone numbers. I will explain to the group why I’m asking for such info.</w:t>
      </w:r>
    </w:p>
    <w:p w14:paraId="3A3E5C79" w14:textId="77777777" w:rsidR="00A15328" w:rsidRDefault="002C52BD">
      <w:pPr>
        <w:spacing w:before="159" w:line="300" w:lineRule="auto"/>
        <w:ind w:left="559" w:right="327"/>
        <w:rPr>
          <w:i/>
          <w:sz w:val="28"/>
        </w:rPr>
      </w:pPr>
      <w:r>
        <w:rPr>
          <w:i/>
          <w:sz w:val="28"/>
        </w:rPr>
        <w:t>This</w:t>
      </w:r>
      <w:r>
        <w:rPr>
          <w:i/>
          <w:spacing w:val="-2"/>
          <w:sz w:val="28"/>
        </w:rPr>
        <w:t xml:space="preserve"> </w:t>
      </w:r>
      <w:r>
        <w:rPr>
          <w:i/>
          <w:sz w:val="28"/>
        </w:rPr>
        <w:t>contact</w:t>
      </w:r>
      <w:r>
        <w:rPr>
          <w:i/>
          <w:spacing w:val="-4"/>
          <w:sz w:val="28"/>
        </w:rPr>
        <w:t xml:space="preserve"> </w:t>
      </w:r>
      <w:r>
        <w:rPr>
          <w:i/>
          <w:sz w:val="28"/>
        </w:rPr>
        <w:t>info</w:t>
      </w:r>
      <w:r>
        <w:rPr>
          <w:i/>
          <w:spacing w:val="-4"/>
          <w:sz w:val="28"/>
        </w:rPr>
        <w:t xml:space="preserve"> </w:t>
      </w:r>
      <w:r>
        <w:rPr>
          <w:i/>
          <w:sz w:val="28"/>
        </w:rPr>
        <w:t>is</w:t>
      </w:r>
      <w:r>
        <w:rPr>
          <w:i/>
          <w:spacing w:val="-2"/>
          <w:sz w:val="28"/>
        </w:rPr>
        <w:t xml:space="preserve"> </w:t>
      </w:r>
      <w:r>
        <w:rPr>
          <w:i/>
          <w:sz w:val="28"/>
        </w:rPr>
        <w:t>useful</w:t>
      </w:r>
      <w:r>
        <w:rPr>
          <w:i/>
          <w:spacing w:val="-3"/>
          <w:sz w:val="28"/>
        </w:rPr>
        <w:t xml:space="preserve"> </w:t>
      </w:r>
      <w:r>
        <w:rPr>
          <w:i/>
          <w:sz w:val="28"/>
        </w:rPr>
        <w:t>for</w:t>
      </w:r>
      <w:r>
        <w:rPr>
          <w:i/>
          <w:spacing w:val="-4"/>
          <w:sz w:val="28"/>
        </w:rPr>
        <w:t xml:space="preserve"> </w:t>
      </w:r>
      <w:r>
        <w:rPr>
          <w:i/>
          <w:sz w:val="28"/>
        </w:rPr>
        <w:t>contacting</w:t>
      </w:r>
      <w:r>
        <w:rPr>
          <w:i/>
          <w:spacing w:val="-4"/>
          <w:sz w:val="28"/>
        </w:rPr>
        <w:t xml:space="preserve"> </w:t>
      </w:r>
      <w:r>
        <w:rPr>
          <w:i/>
          <w:sz w:val="28"/>
        </w:rPr>
        <w:t>the</w:t>
      </w:r>
      <w:r>
        <w:rPr>
          <w:i/>
          <w:spacing w:val="-3"/>
          <w:sz w:val="28"/>
        </w:rPr>
        <w:t xml:space="preserve"> </w:t>
      </w:r>
      <w:r>
        <w:rPr>
          <w:i/>
          <w:sz w:val="28"/>
        </w:rPr>
        <w:t>students</w:t>
      </w:r>
      <w:r>
        <w:rPr>
          <w:i/>
          <w:spacing w:val="-2"/>
          <w:sz w:val="28"/>
        </w:rPr>
        <w:t xml:space="preserve"> </w:t>
      </w:r>
      <w:r>
        <w:rPr>
          <w:i/>
          <w:sz w:val="28"/>
        </w:rPr>
        <w:t>when</w:t>
      </w:r>
      <w:r>
        <w:rPr>
          <w:i/>
          <w:spacing w:val="-4"/>
          <w:sz w:val="28"/>
        </w:rPr>
        <w:t xml:space="preserve"> </w:t>
      </w:r>
      <w:r>
        <w:rPr>
          <w:i/>
          <w:sz w:val="28"/>
        </w:rPr>
        <w:t>coordinating</w:t>
      </w:r>
      <w:r>
        <w:rPr>
          <w:i/>
          <w:spacing w:val="-4"/>
          <w:sz w:val="28"/>
        </w:rPr>
        <w:t xml:space="preserve"> </w:t>
      </w:r>
      <w:r>
        <w:rPr>
          <w:i/>
          <w:sz w:val="28"/>
        </w:rPr>
        <w:t>upcoming teaching classes, giving details on evangelism events, etc. I use the contact material to help keep the team members UpToDate on meet up spots, times, and dates, as well as news on contacts, study materials, evangelism work details they may need to know, etc.</w:t>
      </w:r>
    </w:p>
    <w:p w14:paraId="056E6879" w14:textId="77777777" w:rsidR="00A15328" w:rsidRDefault="00A15328">
      <w:pPr>
        <w:spacing w:line="300" w:lineRule="auto"/>
        <w:rPr>
          <w:sz w:val="28"/>
        </w:rPr>
        <w:sectPr w:rsidR="00A15328" w:rsidSect="005F3759">
          <w:footerReference w:type="default" r:id="rId148"/>
          <w:pgSz w:w="12240" w:h="15840"/>
          <w:pgMar w:top="960" w:right="1100" w:bottom="280" w:left="880" w:header="782" w:footer="0" w:gutter="0"/>
          <w:cols w:space="720"/>
        </w:sectPr>
      </w:pPr>
    </w:p>
    <w:p w14:paraId="77AAAD9D" w14:textId="77777777" w:rsidR="00A15328" w:rsidRDefault="00A15328">
      <w:pPr>
        <w:pStyle w:val="BodyText"/>
        <w:rPr>
          <w:i/>
          <w:sz w:val="20"/>
        </w:rPr>
      </w:pPr>
    </w:p>
    <w:p w14:paraId="69D3610F" w14:textId="77777777" w:rsidR="00A15328" w:rsidRDefault="002C52BD">
      <w:pPr>
        <w:spacing w:before="221" w:line="300" w:lineRule="auto"/>
        <w:ind w:left="560"/>
        <w:rPr>
          <w:i/>
          <w:sz w:val="28"/>
        </w:rPr>
      </w:pPr>
      <w:r>
        <w:rPr>
          <w:i/>
          <w:sz w:val="28"/>
        </w:rPr>
        <w:t>Before an evangelism</w:t>
      </w:r>
      <w:r>
        <w:rPr>
          <w:i/>
          <w:spacing w:val="-1"/>
          <w:sz w:val="28"/>
        </w:rPr>
        <w:t xml:space="preserve"> </w:t>
      </w:r>
      <w:proofErr w:type="gramStart"/>
      <w:r>
        <w:rPr>
          <w:i/>
          <w:sz w:val="28"/>
        </w:rPr>
        <w:t>events</w:t>
      </w:r>
      <w:proofErr w:type="gramEnd"/>
      <w:r>
        <w:rPr>
          <w:i/>
          <w:sz w:val="28"/>
        </w:rPr>
        <w:t xml:space="preserve"> </w:t>
      </w:r>
      <w:proofErr w:type="gramStart"/>
      <w:r>
        <w:rPr>
          <w:i/>
          <w:sz w:val="28"/>
        </w:rPr>
        <w:t>begins</w:t>
      </w:r>
      <w:proofErr w:type="gramEnd"/>
      <w:r>
        <w:rPr>
          <w:i/>
          <w:sz w:val="28"/>
        </w:rPr>
        <w:t>,</w:t>
      </w:r>
      <w:r>
        <w:rPr>
          <w:i/>
          <w:spacing w:val="-2"/>
          <w:sz w:val="28"/>
        </w:rPr>
        <w:t xml:space="preserve"> </w:t>
      </w:r>
      <w:r>
        <w:rPr>
          <w:i/>
          <w:sz w:val="28"/>
        </w:rPr>
        <w:t>I use the contact information to let the group know</w:t>
      </w:r>
      <w:r>
        <w:rPr>
          <w:i/>
          <w:spacing w:val="-2"/>
          <w:sz w:val="28"/>
        </w:rPr>
        <w:t xml:space="preserve"> </w:t>
      </w:r>
      <w:r>
        <w:rPr>
          <w:i/>
          <w:sz w:val="28"/>
        </w:rPr>
        <w:t>where</w:t>
      </w:r>
      <w:r>
        <w:rPr>
          <w:i/>
          <w:spacing w:val="-4"/>
          <w:sz w:val="28"/>
        </w:rPr>
        <w:t xml:space="preserve"> </w:t>
      </w:r>
      <w:r>
        <w:rPr>
          <w:i/>
          <w:sz w:val="28"/>
        </w:rPr>
        <w:t>we</w:t>
      </w:r>
      <w:r>
        <w:rPr>
          <w:i/>
          <w:spacing w:val="-2"/>
          <w:sz w:val="28"/>
        </w:rPr>
        <w:t xml:space="preserve"> </w:t>
      </w:r>
      <w:r>
        <w:rPr>
          <w:i/>
          <w:sz w:val="28"/>
        </w:rPr>
        <w:t>will</w:t>
      </w:r>
      <w:r>
        <w:rPr>
          <w:i/>
          <w:spacing w:val="-4"/>
          <w:sz w:val="28"/>
        </w:rPr>
        <w:t xml:space="preserve"> </w:t>
      </w:r>
      <w:r>
        <w:rPr>
          <w:i/>
          <w:sz w:val="28"/>
        </w:rPr>
        <w:t>meet</w:t>
      </w:r>
      <w:r>
        <w:rPr>
          <w:i/>
          <w:spacing w:val="-3"/>
          <w:sz w:val="28"/>
        </w:rPr>
        <w:t xml:space="preserve"> </w:t>
      </w:r>
      <w:r>
        <w:rPr>
          <w:i/>
          <w:sz w:val="28"/>
        </w:rPr>
        <w:t>up</w:t>
      </w:r>
      <w:r>
        <w:rPr>
          <w:i/>
          <w:spacing w:val="-3"/>
          <w:sz w:val="28"/>
        </w:rPr>
        <w:t xml:space="preserve"> </w:t>
      </w:r>
      <w:r>
        <w:rPr>
          <w:i/>
          <w:sz w:val="28"/>
        </w:rPr>
        <w:t>and</w:t>
      </w:r>
      <w:r>
        <w:rPr>
          <w:i/>
          <w:spacing w:val="-3"/>
          <w:sz w:val="28"/>
        </w:rPr>
        <w:t xml:space="preserve"> </w:t>
      </w:r>
      <w:r>
        <w:rPr>
          <w:i/>
          <w:sz w:val="28"/>
        </w:rPr>
        <w:t>what</w:t>
      </w:r>
      <w:r>
        <w:rPr>
          <w:i/>
          <w:spacing w:val="-3"/>
          <w:sz w:val="28"/>
        </w:rPr>
        <w:t xml:space="preserve"> </w:t>
      </w:r>
      <w:r>
        <w:rPr>
          <w:i/>
          <w:sz w:val="28"/>
        </w:rPr>
        <w:t>we</w:t>
      </w:r>
      <w:r>
        <w:rPr>
          <w:i/>
          <w:spacing w:val="-2"/>
          <w:sz w:val="28"/>
        </w:rPr>
        <w:t xml:space="preserve"> </w:t>
      </w:r>
      <w:r>
        <w:rPr>
          <w:i/>
          <w:sz w:val="28"/>
        </w:rPr>
        <w:t>will</w:t>
      </w:r>
      <w:r>
        <w:rPr>
          <w:i/>
          <w:spacing w:val="-2"/>
          <w:sz w:val="28"/>
        </w:rPr>
        <w:t xml:space="preserve"> </w:t>
      </w:r>
      <w:r>
        <w:rPr>
          <w:i/>
          <w:sz w:val="28"/>
        </w:rPr>
        <w:t>be</w:t>
      </w:r>
      <w:r>
        <w:rPr>
          <w:i/>
          <w:spacing w:val="-2"/>
          <w:sz w:val="28"/>
        </w:rPr>
        <w:t xml:space="preserve"> </w:t>
      </w:r>
      <w:r>
        <w:rPr>
          <w:i/>
          <w:sz w:val="28"/>
        </w:rPr>
        <w:t>doing.</w:t>
      </w:r>
      <w:r>
        <w:rPr>
          <w:i/>
          <w:spacing w:val="-1"/>
          <w:sz w:val="28"/>
        </w:rPr>
        <w:t xml:space="preserve"> </w:t>
      </w:r>
      <w:r>
        <w:rPr>
          <w:i/>
          <w:sz w:val="28"/>
        </w:rPr>
        <w:t>I</w:t>
      </w:r>
      <w:r>
        <w:rPr>
          <w:i/>
          <w:spacing w:val="-1"/>
          <w:sz w:val="28"/>
        </w:rPr>
        <w:t xml:space="preserve"> </w:t>
      </w:r>
      <w:r>
        <w:rPr>
          <w:i/>
          <w:sz w:val="28"/>
        </w:rPr>
        <w:t>tend</w:t>
      </w:r>
      <w:r>
        <w:rPr>
          <w:i/>
          <w:spacing w:val="-5"/>
          <w:sz w:val="28"/>
        </w:rPr>
        <w:t xml:space="preserve"> </w:t>
      </w:r>
      <w:r>
        <w:rPr>
          <w:i/>
          <w:sz w:val="28"/>
        </w:rPr>
        <w:t>to</w:t>
      </w:r>
      <w:r>
        <w:rPr>
          <w:i/>
          <w:spacing w:val="-3"/>
          <w:sz w:val="28"/>
        </w:rPr>
        <w:t xml:space="preserve"> </w:t>
      </w:r>
      <w:r>
        <w:rPr>
          <w:i/>
          <w:sz w:val="28"/>
        </w:rPr>
        <w:t>send</w:t>
      </w:r>
      <w:r>
        <w:rPr>
          <w:i/>
          <w:spacing w:val="-3"/>
          <w:sz w:val="28"/>
        </w:rPr>
        <w:t xml:space="preserve"> </w:t>
      </w:r>
      <w:r>
        <w:rPr>
          <w:i/>
          <w:sz w:val="28"/>
        </w:rPr>
        <w:t>out</w:t>
      </w:r>
      <w:r>
        <w:rPr>
          <w:i/>
          <w:spacing w:val="-3"/>
          <w:sz w:val="28"/>
        </w:rPr>
        <w:t xml:space="preserve"> </w:t>
      </w:r>
      <w:r>
        <w:rPr>
          <w:i/>
          <w:sz w:val="28"/>
        </w:rPr>
        <w:t>a</w:t>
      </w:r>
      <w:r>
        <w:rPr>
          <w:i/>
          <w:spacing w:val="-3"/>
          <w:sz w:val="28"/>
        </w:rPr>
        <w:t xml:space="preserve"> </w:t>
      </w:r>
      <w:r>
        <w:rPr>
          <w:i/>
          <w:sz w:val="28"/>
        </w:rPr>
        <w:t xml:space="preserve">group message a few weeks in advance to give people a heads up on what will be </w:t>
      </w:r>
      <w:r>
        <w:rPr>
          <w:i/>
          <w:spacing w:val="-2"/>
          <w:sz w:val="28"/>
        </w:rPr>
        <w:t>happening.</w:t>
      </w:r>
    </w:p>
    <w:p w14:paraId="6D3F748F" w14:textId="77777777" w:rsidR="00A15328" w:rsidRDefault="002C52BD">
      <w:pPr>
        <w:spacing w:before="160" w:line="300" w:lineRule="auto"/>
        <w:ind w:left="560" w:right="458"/>
        <w:rPr>
          <w:i/>
          <w:sz w:val="28"/>
        </w:rPr>
      </w:pPr>
      <w:r>
        <w:rPr>
          <w:i/>
          <w:sz w:val="28"/>
        </w:rPr>
        <w:t>I also, the day before,</w:t>
      </w:r>
      <w:r>
        <w:rPr>
          <w:i/>
          <w:spacing w:val="-2"/>
          <w:sz w:val="28"/>
        </w:rPr>
        <w:t xml:space="preserve"> </w:t>
      </w:r>
      <w:r>
        <w:rPr>
          <w:i/>
          <w:sz w:val="28"/>
        </w:rPr>
        <w:t>(the event) give</w:t>
      </w:r>
      <w:r>
        <w:rPr>
          <w:i/>
          <w:spacing w:val="-1"/>
          <w:sz w:val="28"/>
        </w:rPr>
        <w:t xml:space="preserve"> </w:t>
      </w:r>
      <w:r>
        <w:rPr>
          <w:i/>
          <w:sz w:val="28"/>
        </w:rPr>
        <w:t>more specifics on the upcoming event. And let folks know the get together is still on. Usually for an event, (door knocking, campus</w:t>
      </w:r>
      <w:r>
        <w:rPr>
          <w:i/>
          <w:spacing w:val="-2"/>
          <w:sz w:val="28"/>
        </w:rPr>
        <w:t xml:space="preserve"> </w:t>
      </w:r>
      <w:r>
        <w:rPr>
          <w:i/>
          <w:sz w:val="28"/>
        </w:rPr>
        <w:t>work,</w:t>
      </w:r>
      <w:r>
        <w:rPr>
          <w:i/>
          <w:spacing w:val="-4"/>
          <w:sz w:val="28"/>
        </w:rPr>
        <w:t xml:space="preserve"> </w:t>
      </w:r>
      <w:r>
        <w:rPr>
          <w:i/>
          <w:sz w:val="28"/>
        </w:rPr>
        <w:t>coffee</w:t>
      </w:r>
      <w:r>
        <w:rPr>
          <w:i/>
          <w:spacing w:val="-3"/>
          <w:sz w:val="28"/>
        </w:rPr>
        <w:t xml:space="preserve"> </w:t>
      </w:r>
      <w:r>
        <w:rPr>
          <w:i/>
          <w:sz w:val="28"/>
        </w:rPr>
        <w:t>shop</w:t>
      </w:r>
      <w:r>
        <w:rPr>
          <w:i/>
          <w:spacing w:val="-4"/>
          <w:sz w:val="28"/>
        </w:rPr>
        <w:t xml:space="preserve"> </w:t>
      </w:r>
      <w:r>
        <w:rPr>
          <w:i/>
          <w:sz w:val="28"/>
        </w:rPr>
        <w:t>evangelism,</w:t>
      </w:r>
      <w:r>
        <w:rPr>
          <w:i/>
          <w:spacing w:val="-4"/>
          <w:sz w:val="28"/>
        </w:rPr>
        <w:t xml:space="preserve"> </w:t>
      </w:r>
      <w:r>
        <w:rPr>
          <w:i/>
          <w:sz w:val="28"/>
        </w:rPr>
        <w:t>meeting</w:t>
      </w:r>
      <w:r>
        <w:rPr>
          <w:i/>
          <w:spacing w:val="-4"/>
          <w:sz w:val="28"/>
        </w:rPr>
        <w:t xml:space="preserve"> </w:t>
      </w:r>
      <w:r>
        <w:rPr>
          <w:i/>
          <w:sz w:val="28"/>
        </w:rPr>
        <w:t>up</w:t>
      </w:r>
      <w:r>
        <w:rPr>
          <w:i/>
          <w:spacing w:val="-4"/>
          <w:sz w:val="28"/>
        </w:rPr>
        <w:t xml:space="preserve"> </w:t>
      </w:r>
      <w:r>
        <w:rPr>
          <w:i/>
          <w:sz w:val="28"/>
        </w:rPr>
        <w:t>for</w:t>
      </w:r>
      <w:r>
        <w:rPr>
          <w:i/>
          <w:spacing w:val="-4"/>
          <w:sz w:val="28"/>
        </w:rPr>
        <w:t xml:space="preserve"> </w:t>
      </w:r>
      <w:r>
        <w:rPr>
          <w:i/>
          <w:sz w:val="28"/>
        </w:rPr>
        <w:t>a</w:t>
      </w:r>
      <w:r>
        <w:rPr>
          <w:i/>
          <w:spacing w:val="-4"/>
          <w:sz w:val="28"/>
        </w:rPr>
        <w:t xml:space="preserve"> </w:t>
      </w:r>
      <w:r>
        <w:rPr>
          <w:i/>
          <w:sz w:val="28"/>
        </w:rPr>
        <w:t>study,</w:t>
      </w:r>
      <w:r>
        <w:rPr>
          <w:i/>
          <w:spacing w:val="-1"/>
          <w:sz w:val="28"/>
        </w:rPr>
        <w:t xml:space="preserve"> </w:t>
      </w:r>
      <w:r>
        <w:rPr>
          <w:i/>
          <w:sz w:val="28"/>
        </w:rPr>
        <w:t>putting</w:t>
      </w:r>
      <w:r>
        <w:rPr>
          <w:i/>
          <w:spacing w:val="-4"/>
          <w:sz w:val="28"/>
        </w:rPr>
        <w:t xml:space="preserve"> </w:t>
      </w:r>
      <w:r>
        <w:rPr>
          <w:i/>
          <w:sz w:val="28"/>
        </w:rPr>
        <w:t>up</w:t>
      </w:r>
      <w:r>
        <w:rPr>
          <w:i/>
          <w:spacing w:val="-4"/>
          <w:sz w:val="28"/>
        </w:rPr>
        <w:t xml:space="preserve"> </w:t>
      </w:r>
      <w:r>
        <w:rPr>
          <w:i/>
          <w:sz w:val="28"/>
        </w:rPr>
        <w:t>a</w:t>
      </w:r>
      <w:r>
        <w:rPr>
          <w:i/>
          <w:spacing w:val="-4"/>
          <w:sz w:val="28"/>
        </w:rPr>
        <w:t xml:space="preserve"> </w:t>
      </w:r>
      <w:r>
        <w:rPr>
          <w:i/>
          <w:sz w:val="28"/>
        </w:rPr>
        <w:t>booth at a fair, festival, flea market, etc.) I text a spot for us to meet up and the details on what we’ll be doing and what to bring. Events for my group tends to be about 1-3 hrs. Though it varies according to the activity.</w:t>
      </w:r>
    </w:p>
    <w:p w14:paraId="3667724F" w14:textId="77777777" w:rsidR="00A15328" w:rsidRDefault="002C52BD">
      <w:pPr>
        <w:spacing w:before="160" w:line="300" w:lineRule="auto"/>
        <w:ind w:left="559" w:right="342"/>
        <w:rPr>
          <w:i/>
          <w:sz w:val="28"/>
        </w:rPr>
      </w:pPr>
      <w:r>
        <w:rPr>
          <w:i/>
          <w:sz w:val="28"/>
        </w:rPr>
        <w:t xml:space="preserve">Once the event is done, we tend to meet up afterwards at a </w:t>
      </w:r>
      <w:proofErr w:type="gramStart"/>
      <w:r>
        <w:rPr>
          <w:i/>
          <w:sz w:val="28"/>
        </w:rPr>
        <w:t>fast food</w:t>
      </w:r>
      <w:proofErr w:type="gramEnd"/>
      <w:r>
        <w:rPr>
          <w:i/>
          <w:sz w:val="28"/>
        </w:rPr>
        <w:t xml:space="preserve"> restaurant, to talk about the work we did, recharge, and enjoy comradeship. I believe in positive reinforcement and getting together as a team, to reward ourselves after doing</w:t>
      </w:r>
      <w:r>
        <w:rPr>
          <w:i/>
          <w:spacing w:val="-4"/>
          <w:sz w:val="28"/>
        </w:rPr>
        <w:t xml:space="preserve"> </w:t>
      </w:r>
      <w:r>
        <w:rPr>
          <w:i/>
          <w:sz w:val="28"/>
        </w:rPr>
        <w:t>good</w:t>
      </w:r>
      <w:r>
        <w:rPr>
          <w:i/>
          <w:spacing w:val="-4"/>
          <w:sz w:val="28"/>
        </w:rPr>
        <w:t xml:space="preserve"> </w:t>
      </w:r>
      <w:r>
        <w:rPr>
          <w:i/>
          <w:sz w:val="28"/>
        </w:rPr>
        <w:t>work,</w:t>
      </w:r>
      <w:r>
        <w:rPr>
          <w:i/>
          <w:spacing w:val="-4"/>
          <w:sz w:val="28"/>
        </w:rPr>
        <w:t xml:space="preserve"> </w:t>
      </w:r>
      <w:r>
        <w:rPr>
          <w:i/>
          <w:sz w:val="28"/>
        </w:rPr>
        <w:t>is</w:t>
      </w:r>
      <w:r>
        <w:rPr>
          <w:i/>
          <w:spacing w:val="-2"/>
          <w:sz w:val="28"/>
        </w:rPr>
        <w:t xml:space="preserve"> </w:t>
      </w:r>
      <w:r>
        <w:rPr>
          <w:i/>
          <w:sz w:val="28"/>
        </w:rPr>
        <w:t>a</w:t>
      </w:r>
      <w:r>
        <w:rPr>
          <w:i/>
          <w:spacing w:val="-5"/>
          <w:sz w:val="28"/>
        </w:rPr>
        <w:t xml:space="preserve"> </w:t>
      </w:r>
      <w:r>
        <w:rPr>
          <w:i/>
          <w:sz w:val="28"/>
        </w:rPr>
        <w:t>positive</w:t>
      </w:r>
      <w:r>
        <w:rPr>
          <w:i/>
          <w:spacing w:val="-3"/>
          <w:sz w:val="28"/>
        </w:rPr>
        <w:t xml:space="preserve"> </w:t>
      </w:r>
      <w:r>
        <w:rPr>
          <w:i/>
          <w:sz w:val="28"/>
        </w:rPr>
        <w:t>experience</w:t>
      </w:r>
      <w:r>
        <w:rPr>
          <w:i/>
          <w:spacing w:val="-3"/>
          <w:sz w:val="28"/>
        </w:rPr>
        <w:t xml:space="preserve"> </w:t>
      </w:r>
      <w:r>
        <w:rPr>
          <w:i/>
          <w:sz w:val="28"/>
        </w:rPr>
        <w:t>for</w:t>
      </w:r>
      <w:r>
        <w:rPr>
          <w:i/>
          <w:spacing w:val="-4"/>
          <w:sz w:val="28"/>
        </w:rPr>
        <w:t xml:space="preserve"> </w:t>
      </w:r>
      <w:r>
        <w:rPr>
          <w:i/>
          <w:sz w:val="28"/>
        </w:rPr>
        <w:t>the</w:t>
      </w:r>
      <w:r>
        <w:rPr>
          <w:i/>
          <w:spacing w:val="-3"/>
          <w:sz w:val="28"/>
        </w:rPr>
        <w:t xml:space="preserve"> </w:t>
      </w:r>
      <w:r>
        <w:rPr>
          <w:i/>
          <w:sz w:val="28"/>
        </w:rPr>
        <w:t>group.</w:t>
      </w:r>
      <w:r>
        <w:rPr>
          <w:i/>
          <w:spacing w:val="-2"/>
          <w:sz w:val="28"/>
        </w:rPr>
        <w:t xml:space="preserve"> </w:t>
      </w:r>
      <w:proofErr w:type="gramStart"/>
      <w:r>
        <w:rPr>
          <w:i/>
          <w:sz w:val="28"/>
        </w:rPr>
        <w:t>Its</w:t>
      </w:r>
      <w:proofErr w:type="gramEnd"/>
      <w:r>
        <w:rPr>
          <w:i/>
          <w:spacing w:val="-2"/>
          <w:sz w:val="28"/>
        </w:rPr>
        <w:t xml:space="preserve"> </w:t>
      </w:r>
      <w:r>
        <w:rPr>
          <w:i/>
          <w:sz w:val="28"/>
        </w:rPr>
        <w:t>enjoyable</w:t>
      </w:r>
      <w:r>
        <w:rPr>
          <w:i/>
          <w:spacing w:val="-3"/>
          <w:sz w:val="28"/>
        </w:rPr>
        <w:t xml:space="preserve"> </w:t>
      </w:r>
      <w:r>
        <w:rPr>
          <w:i/>
          <w:sz w:val="28"/>
        </w:rPr>
        <w:t>to</w:t>
      </w:r>
      <w:r>
        <w:rPr>
          <w:i/>
          <w:spacing w:val="-4"/>
          <w:sz w:val="28"/>
        </w:rPr>
        <w:t xml:space="preserve"> </w:t>
      </w:r>
      <w:r>
        <w:rPr>
          <w:i/>
          <w:sz w:val="28"/>
        </w:rPr>
        <w:t>have</w:t>
      </w:r>
      <w:r>
        <w:rPr>
          <w:i/>
          <w:spacing w:val="-3"/>
          <w:sz w:val="28"/>
        </w:rPr>
        <w:t xml:space="preserve"> </w:t>
      </w:r>
      <w:r>
        <w:rPr>
          <w:i/>
          <w:sz w:val="28"/>
        </w:rPr>
        <w:t>some food/drinks after working hard outside.</w:t>
      </w:r>
    </w:p>
    <w:p w14:paraId="39990AF4" w14:textId="77777777" w:rsidR="00A15328" w:rsidRDefault="002C52BD">
      <w:pPr>
        <w:spacing w:before="158" w:line="300" w:lineRule="auto"/>
        <w:ind w:left="559" w:right="411"/>
        <w:rPr>
          <w:i/>
          <w:sz w:val="28"/>
        </w:rPr>
      </w:pPr>
      <w:r>
        <w:rPr>
          <w:i/>
          <w:sz w:val="28"/>
        </w:rPr>
        <w:t>We will go over specific methods in the resource section in this chapter. I will also have</w:t>
      </w:r>
      <w:r>
        <w:rPr>
          <w:i/>
          <w:spacing w:val="-2"/>
          <w:sz w:val="28"/>
        </w:rPr>
        <w:t xml:space="preserve"> </w:t>
      </w:r>
      <w:r>
        <w:rPr>
          <w:i/>
          <w:sz w:val="28"/>
        </w:rPr>
        <w:t>content</w:t>
      </w:r>
      <w:r>
        <w:rPr>
          <w:i/>
          <w:spacing w:val="-3"/>
          <w:sz w:val="28"/>
        </w:rPr>
        <w:t xml:space="preserve"> </w:t>
      </w:r>
      <w:r>
        <w:rPr>
          <w:i/>
          <w:sz w:val="28"/>
        </w:rPr>
        <w:t>on</w:t>
      </w:r>
      <w:r>
        <w:rPr>
          <w:i/>
          <w:spacing w:val="-3"/>
          <w:sz w:val="28"/>
        </w:rPr>
        <w:t xml:space="preserve"> </w:t>
      </w:r>
      <w:r>
        <w:rPr>
          <w:i/>
          <w:sz w:val="28"/>
        </w:rPr>
        <w:t>specific</w:t>
      </w:r>
      <w:r>
        <w:rPr>
          <w:i/>
          <w:spacing w:val="-2"/>
          <w:sz w:val="28"/>
        </w:rPr>
        <w:t xml:space="preserve"> </w:t>
      </w:r>
      <w:r>
        <w:rPr>
          <w:i/>
          <w:sz w:val="28"/>
        </w:rPr>
        <w:t>outreach</w:t>
      </w:r>
      <w:r>
        <w:rPr>
          <w:i/>
          <w:spacing w:val="-3"/>
          <w:sz w:val="28"/>
        </w:rPr>
        <w:t xml:space="preserve"> </w:t>
      </w:r>
      <w:r>
        <w:rPr>
          <w:i/>
          <w:sz w:val="28"/>
        </w:rPr>
        <w:t>formats</w:t>
      </w:r>
      <w:r>
        <w:rPr>
          <w:i/>
          <w:spacing w:val="-5"/>
          <w:sz w:val="28"/>
        </w:rPr>
        <w:t xml:space="preserve"> </w:t>
      </w:r>
      <w:r>
        <w:rPr>
          <w:i/>
          <w:sz w:val="28"/>
        </w:rPr>
        <w:t>detailed</w:t>
      </w:r>
      <w:r>
        <w:rPr>
          <w:i/>
          <w:spacing w:val="-3"/>
          <w:sz w:val="28"/>
        </w:rPr>
        <w:t xml:space="preserve"> </w:t>
      </w:r>
      <w:r>
        <w:rPr>
          <w:i/>
          <w:sz w:val="28"/>
        </w:rPr>
        <w:t>at</w:t>
      </w:r>
      <w:r>
        <w:rPr>
          <w:i/>
          <w:spacing w:val="-3"/>
          <w:sz w:val="28"/>
        </w:rPr>
        <w:t xml:space="preserve"> </w:t>
      </w:r>
      <w:r>
        <w:rPr>
          <w:i/>
          <w:sz w:val="28"/>
        </w:rPr>
        <w:t>the</w:t>
      </w:r>
      <w:r>
        <w:rPr>
          <w:i/>
          <w:spacing w:val="-2"/>
          <w:sz w:val="28"/>
        </w:rPr>
        <w:t xml:space="preserve"> </w:t>
      </w:r>
      <w:r>
        <w:rPr>
          <w:i/>
          <w:sz w:val="28"/>
        </w:rPr>
        <w:t>end</w:t>
      </w:r>
      <w:r>
        <w:rPr>
          <w:i/>
          <w:spacing w:val="-3"/>
          <w:sz w:val="28"/>
        </w:rPr>
        <w:t xml:space="preserve"> </w:t>
      </w:r>
      <w:r>
        <w:rPr>
          <w:i/>
          <w:sz w:val="28"/>
        </w:rPr>
        <w:t>of</w:t>
      </w:r>
      <w:r>
        <w:rPr>
          <w:i/>
          <w:spacing w:val="-2"/>
          <w:sz w:val="28"/>
        </w:rPr>
        <w:t xml:space="preserve"> </w:t>
      </w:r>
      <w:r>
        <w:rPr>
          <w:i/>
          <w:sz w:val="28"/>
        </w:rPr>
        <w:t>this</w:t>
      </w:r>
      <w:r>
        <w:rPr>
          <w:i/>
          <w:spacing w:val="-1"/>
          <w:sz w:val="28"/>
        </w:rPr>
        <w:t xml:space="preserve"> </w:t>
      </w:r>
      <w:r>
        <w:rPr>
          <w:i/>
          <w:sz w:val="28"/>
        </w:rPr>
        <w:t>book,</w:t>
      </w:r>
      <w:r>
        <w:rPr>
          <w:i/>
          <w:spacing w:val="-3"/>
          <w:sz w:val="28"/>
        </w:rPr>
        <w:t xml:space="preserve"> </w:t>
      </w:r>
      <w:r>
        <w:rPr>
          <w:i/>
          <w:sz w:val="28"/>
        </w:rPr>
        <w:t>as</w:t>
      </w:r>
      <w:r>
        <w:rPr>
          <w:i/>
          <w:spacing w:val="-1"/>
          <w:sz w:val="28"/>
        </w:rPr>
        <w:t xml:space="preserve"> </w:t>
      </w:r>
      <w:r>
        <w:rPr>
          <w:i/>
          <w:sz w:val="28"/>
        </w:rPr>
        <w:t>well as a detailed “Journal” and church growth template that can help with training ideas and event activities.</w:t>
      </w:r>
    </w:p>
    <w:p w14:paraId="3F460CB4" w14:textId="77777777" w:rsidR="00A15328" w:rsidRDefault="002C52BD">
      <w:pPr>
        <w:pStyle w:val="BodyText"/>
        <w:spacing w:before="2"/>
        <w:rPr>
          <w:i/>
          <w:sz w:val="25"/>
        </w:rPr>
      </w:pPr>
      <w:r>
        <w:rPr>
          <w:noProof/>
        </w:rPr>
        <mc:AlternateContent>
          <mc:Choice Requires="wps">
            <w:drawing>
              <wp:anchor distT="0" distB="0" distL="0" distR="0" simplePos="0" relativeHeight="487605760" behindDoc="1" locked="0" layoutInCell="1" allowOverlap="1" wp14:anchorId="6B164402" wp14:editId="503BFE88">
                <wp:simplePos x="0" y="0"/>
                <wp:positionH relativeFrom="page">
                  <wp:posOffset>914400</wp:posOffset>
                </wp:positionH>
                <wp:positionV relativeFrom="paragraph">
                  <wp:posOffset>210351</wp:posOffset>
                </wp:positionV>
                <wp:extent cx="592391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3915" cy="1270"/>
                        </a:xfrm>
                        <a:custGeom>
                          <a:avLst/>
                          <a:gdLst/>
                          <a:ahLst/>
                          <a:cxnLst/>
                          <a:rect l="l" t="t" r="r" b="b"/>
                          <a:pathLst>
                            <a:path w="5923915">
                              <a:moveTo>
                                <a:pt x="0" y="0"/>
                              </a:moveTo>
                              <a:lnTo>
                                <a:pt x="5923803" y="0"/>
                              </a:lnTo>
                            </a:path>
                          </a:pathLst>
                        </a:custGeom>
                        <a:ln w="1019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B4C0D61" id="Graphic 55" o:spid="_x0000_s1026" style="position:absolute;margin-left:1in;margin-top:16.55pt;width:466.4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23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NvFgIAAFsEAAAOAAAAZHJzL2Uyb0RvYy54bWysVMFu2zAMvQ/YPwi6L7bTdWuMOMXQoMOA&#10;oivQDD0rshwbkyWNVGLn70fJdpJ2t2I+CE8iRT7yUV7e9q1mBwXYWFPwbJZypoy0ZWN2Bf+1uf90&#10;wxl6YUqhrVEFPyrkt6uPH5ady9Xc1laXChgFMZh3ruC19y5PEpS1agXOrFOGjJWFVnjawi4pQXQU&#10;vdXJPE2/JJ2F0oGVCpFO14ORr2L8qlLS/6wqVJ7pghM3H1eI6zasyWop8h0IVzdypCHewaIVjaGk&#10;p1Br4QXbQ/NPqLaRYNFWfiZtm9iqaqSKNVA1WfqmmudaOBVroeagO7UJ/19Y+Xh4dk8QqKN7sPI3&#10;UkeSzmF+soQNjj59BW3wJeKsj108nrqoes8kHV4v5leL7JozSbZs/jU2ORH5dFfu0X9XNsYRhwf0&#10;gwblhEQ9IdmbCQIpGTTUUUPPGWkInJGG20FDJ3y4F8gFyLozkXDW2oPa2Gj1b5gTtbNVm0uvUMpN&#10;esXZVCX5Dh4EQhrq1QBiasKXxWkTWGRptvgcZwOtbsr7RutAA2G3vdPADiJMZvxCIRTilZsD9GuB&#10;9eBXEhq9tBl1GqQJIm1teXwC1tE0Fxz/7AUozvQPQ+MSRn8CMIHtBMDrOxsfSGwQpdz0LwIcC9kL&#10;7knZRzsNo8gn0ULpJ99w09hve2+rJigaZ2hgNG5ogmN942sLT+RyH73O/4TVXwAAAP//AwBQSwME&#10;FAAGAAgAAAAhAE4ro1beAAAACgEAAA8AAABkcnMvZG93bnJldi54bWxMj81OwzAQhO9IvIO1SNyo&#10;3aZqIcSpUBE90h84wM2NlyQQr6N426Zvj3NqjzM7mv0mW/SuEUfsQu1Jw3ikQCAV3tZUavj8eHt4&#10;BBHYkDWNJ9RwxgCL/PYmM6n1J9ricceliCUUUqOhYm5TKUNRoTNh5FukePvxnTMcZVdK25lTLHeN&#10;nCg1k87UFD9UpsVlhcXf7uA0LBXO+Rvd+vV34+r3r351XoWJ1vd3/cszCMaeL2EY8CM65JFp7w9k&#10;g2iink7jFtaQJGMQQ0DNZ08g9oOTgMwzeT0h/wcAAP//AwBQSwECLQAUAAYACAAAACEAtoM4kv4A&#10;AADhAQAAEwAAAAAAAAAAAAAAAAAAAAAAW0NvbnRlbnRfVHlwZXNdLnhtbFBLAQItABQABgAIAAAA&#10;IQA4/SH/1gAAAJQBAAALAAAAAAAAAAAAAAAAAC8BAABfcmVscy8ucmVsc1BLAQItABQABgAIAAAA&#10;IQD3CmNvFgIAAFsEAAAOAAAAAAAAAAAAAAAAAC4CAABkcnMvZTJvRG9jLnhtbFBLAQItABQABgAI&#10;AAAAIQBOK6NW3gAAAAoBAAAPAAAAAAAAAAAAAAAAAHAEAABkcnMvZG93bnJldi54bWxQSwUGAAAA&#10;AAQABADzAAAAewUAAAAA&#10;" path="m,l5923803,e" filled="f" strokeweight=".28317mm">
                <v:stroke dashstyle="dash"/>
                <v:path arrowok="t"/>
                <w10:wrap type="topAndBottom" anchorx="page"/>
              </v:shape>
            </w:pict>
          </mc:Fallback>
        </mc:AlternateContent>
      </w:r>
    </w:p>
    <w:p w14:paraId="7D623BF7" w14:textId="77777777" w:rsidR="00A15328" w:rsidRDefault="00A15328">
      <w:pPr>
        <w:pStyle w:val="BodyText"/>
        <w:spacing w:before="8"/>
        <w:rPr>
          <w:i/>
          <w:sz w:val="25"/>
        </w:rPr>
      </w:pPr>
    </w:p>
    <w:p w14:paraId="3CA3661F" w14:textId="77777777" w:rsidR="00A15328" w:rsidRDefault="002C52BD">
      <w:pPr>
        <w:pStyle w:val="Heading4"/>
      </w:pPr>
      <w:r>
        <w:t>Remember</w:t>
      </w:r>
      <w:r>
        <w:rPr>
          <w:spacing w:val="-7"/>
        </w:rPr>
        <w:t xml:space="preserve"> </w:t>
      </w:r>
      <w:r>
        <w:t>teaching</w:t>
      </w:r>
      <w:r>
        <w:rPr>
          <w:spacing w:val="-8"/>
        </w:rPr>
        <w:t xml:space="preserve"> </w:t>
      </w:r>
      <w:r>
        <w:t>others</w:t>
      </w:r>
      <w:r>
        <w:rPr>
          <w:spacing w:val="-9"/>
        </w:rPr>
        <w:t xml:space="preserve"> </w:t>
      </w:r>
      <w:r>
        <w:t>is</w:t>
      </w:r>
      <w:r>
        <w:rPr>
          <w:spacing w:val="-8"/>
        </w:rPr>
        <w:t xml:space="preserve"> </w:t>
      </w:r>
      <w:r>
        <w:t>a</w:t>
      </w:r>
      <w:r>
        <w:rPr>
          <w:spacing w:val="-6"/>
        </w:rPr>
        <w:t xml:space="preserve"> </w:t>
      </w:r>
      <w:r>
        <w:t>process.</w:t>
      </w:r>
      <w:r>
        <w:rPr>
          <w:spacing w:val="-7"/>
        </w:rPr>
        <w:t xml:space="preserve"> </w:t>
      </w:r>
      <w:r>
        <w:t>But</w:t>
      </w:r>
      <w:r>
        <w:rPr>
          <w:spacing w:val="-8"/>
        </w:rPr>
        <w:t xml:space="preserve"> </w:t>
      </w:r>
      <w:r>
        <w:t>it’s</w:t>
      </w:r>
      <w:r>
        <w:rPr>
          <w:spacing w:val="-7"/>
        </w:rPr>
        <w:t xml:space="preserve"> </w:t>
      </w:r>
      <w:r>
        <w:t>worth</w:t>
      </w:r>
      <w:r>
        <w:rPr>
          <w:spacing w:val="-7"/>
        </w:rPr>
        <w:t xml:space="preserve"> </w:t>
      </w:r>
      <w:r>
        <w:t>the</w:t>
      </w:r>
      <w:r>
        <w:rPr>
          <w:spacing w:val="-8"/>
        </w:rPr>
        <w:t xml:space="preserve"> </w:t>
      </w:r>
      <w:r>
        <w:rPr>
          <w:spacing w:val="-2"/>
        </w:rPr>
        <w:t>investment.</w:t>
      </w:r>
    </w:p>
    <w:p w14:paraId="6391829C" w14:textId="77777777" w:rsidR="00A15328" w:rsidRDefault="002C52BD">
      <w:pPr>
        <w:pStyle w:val="BodyText"/>
        <w:spacing w:before="257" w:line="300" w:lineRule="auto"/>
        <w:ind w:left="560" w:hanging="1"/>
      </w:pPr>
      <w:r>
        <w:t>Teaching is a vital process that</w:t>
      </w:r>
      <w:r>
        <w:rPr>
          <w:spacing w:val="-1"/>
        </w:rPr>
        <w:t xml:space="preserve"> </w:t>
      </w:r>
      <w:r>
        <w:t>helps God’s</w:t>
      </w:r>
      <w:r>
        <w:rPr>
          <w:spacing w:val="-2"/>
        </w:rPr>
        <w:t xml:space="preserve"> </w:t>
      </w:r>
      <w:r>
        <w:t>people</w:t>
      </w:r>
      <w:r>
        <w:rPr>
          <w:spacing w:val="-1"/>
        </w:rPr>
        <w:t xml:space="preserve"> </w:t>
      </w:r>
      <w:r>
        <w:t>learn how to</w:t>
      </w:r>
      <w:r>
        <w:rPr>
          <w:spacing w:val="-2"/>
        </w:rPr>
        <w:t xml:space="preserve"> </w:t>
      </w:r>
      <w:r>
        <w:t>serve</w:t>
      </w:r>
      <w:r>
        <w:rPr>
          <w:spacing w:val="-1"/>
        </w:rPr>
        <w:t xml:space="preserve"> </w:t>
      </w:r>
      <w:r>
        <w:t>in</w:t>
      </w:r>
      <w:r>
        <w:rPr>
          <w:spacing w:val="-2"/>
        </w:rPr>
        <w:t xml:space="preserve"> </w:t>
      </w:r>
      <w:r>
        <w:t xml:space="preserve">outreach work. This process </w:t>
      </w:r>
      <w:proofErr w:type="gramStart"/>
      <w:r>
        <w:t>take</w:t>
      </w:r>
      <w:proofErr w:type="gramEnd"/>
      <w:r>
        <w:rPr>
          <w:spacing w:val="-1"/>
        </w:rPr>
        <w:t xml:space="preserve"> </w:t>
      </w:r>
      <w:r>
        <w:t>time,</w:t>
      </w:r>
      <w:r>
        <w:rPr>
          <w:spacing w:val="-1"/>
        </w:rPr>
        <w:t xml:space="preserve"> </w:t>
      </w:r>
      <w:r>
        <w:t>resources,</w:t>
      </w:r>
      <w:r>
        <w:rPr>
          <w:spacing w:val="-1"/>
        </w:rPr>
        <w:t xml:space="preserve"> </w:t>
      </w:r>
      <w:r>
        <w:t>and energy,</w:t>
      </w:r>
      <w:r>
        <w:rPr>
          <w:spacing w:val="-1"/>
        </w:rPr>
        <w:t xml:space="preserve"> </w:t>
      </w:r>
      <w:r>
        <w:t>but</w:t>
      </w:r>
      <w:r>
        <w:rPr>
          <w:spacing w:val="-1"/>
        </w:rPr>
        <w:t xml:space="preserve"> </w:t>
      </w:r>
      <w:r>
        <w:t>by teaching</w:t>
      </w:r>
      <w:r>
        <w:rPr>
          <w:spacing w:val="-1"/>
        </w:rPr>
        <w:t xml:space="preserve"> </w:t>
      </w:r>
      <w:r>
        <w:t>others to be “leaders of leaders” you are creating a reoccurring process of growth and change within</w:t>
      </w:r>
      <w:r>
        <w:rPr>
          <w:spacing w:val="-2"/>
        </w:rPr>
        <w:t xml:space="preserve"> </w:t>
      </w:r>
      <w:r>
        <w:t>your</w:t>
      </w:r>
      <w:r>
        <w:rPr>
          <w:spacing w:val="-3"/>
        </w:rPr>
        <w:t xml:space="preserve"> </w:t>
      </w:r>
      <w:r>
        <w:t>church.</w:t>
      </w:r>
      <w:r>
        <w:rPr>
          <w:spacing w:val="-2"/>
        </w:rPr>
        <w:t xml:space="preserve"> </w:t>
      </w:r>
      <w:r>
        <w:t>I’ve</w:t>
      </w:r>
      <w:r>
        <w:rPr>
          <w:spacing w:val="-4"/>
        </w:rPr>
        <w:t xml:space="preserve"> </w:t>
      </w:r>
      <w:r>
        <w:t>found</w:t>
      </w:r>
      <w:r>
        <w:rPr>
          <w:spacing w:val="-2"/>
        </w:rPr>
        <w:t xml:space="preserve"> </w:t>
      </w:r>
      <w:r>
        <w:t>that</w:t>
      </w:r>
      <w:r>
        <w:rPr>
          <w:spacing w:val="-4"/>
        </w:rPr>
        <w:t xml:space="preserve"> </w:t>
      </w:r>
      <w:proofErr w:type="gramStart"/>
      <w:r>
        <w:t>its</w:t>
      </w:r>
      <w:proofErr w:type="gramEnd"/>
      <w:r>
        <w:rPr>
          <w:spacing w:val="-3"/>
        </w:rPr>
        <w:t xml:space="preserve"> </w:t>
      </w:r>
      <w:r>
        <w:t>easiest</w:t>
      </w:r>
      <w:r>
        <w:rPr>
          <w:spacing w:val="-4"/>
        </w:rPr>
        <w:t xml:space="preserve"> </w:t>
      </w:r>
      <w:r>
        <w:t>to</w:t>
      </w:r>
      <w:r>
        <w:rPr>
          <w:spacing w:val="-3"/>
        </w:rPr>
        <w:t xml:space="preserve"> </w:t>
      </w:r>
      <w:r>
        <w:t>recruit</w:t>
      </w:r>
      <w:r>
        <w:rPr>
          <w:spacing w:val="-4"/>
        </w:rPr>
        <w:t xml:space="preserve"> </w:t>
      </w:r>
      <w:r>
        <w:t>people</w:t>
      </w:r>
      <w:r>
        <w:rPr>
          <w:spacing w:val="-4"/>
        </w:rPr>
        <w:t xml:space="preserve"> </w:t>
      </w:r>
      <w:r>
        <w:t>who</w:t>
      </w:r>
      <w:r>
        <w:rPr>
          <w:spacing w:val="-3"/>
        </w:rPr>
        <w:t xml:space="preserve"> </w:t>
      </w:r>
      <w:r>
        <w:t>are</w:t>
      </w:r>
      <w:r>
        <w:rPr>
          <w:spacing w:val="-4"/>
        </w:rPr>
        <w:t xml:space="preserve"> </w:t>
      </w:r>
      <w:r>
        <w:t>already</w:t>
      </w:r>
      <w:r>
        <w:rPr>
          <w:spacing w:val="-3"/>
        </w:rPr>
        <w:t xml:space="preserve"> </w:t>
      </w:r>
      <w:r>
        <w:t>in your circle of influence. You can recruit people</w:t>
      </w:r>
      <w:r>
        <w:rPr>
          <w:spacing w:val="-1"/>
        </w:rPr>
        <w:t xml:space="preserve"> </w:t>
      </w:r>
      <w:r>
        <w:t>who into helping you do outreach work by using the students in your evangelism (method) training class or teacher (training) class. These students are already showing an interest in such work.</w:t>
      </w:r>
    </w:p>
    <w:p w14:paraId="604C8239" w14:textId="77777777" w:rsidR="00A15328" w:rsidRDefault="00A15328">
      <w:pPr>
        <w:spacing w:line="300" w:lineRule="auto"/>
        <w:sectPr w:rsidR="00A15328" w:rsidSect="005F3759">
          <w:footerReference w:type="default" r:id="rId149"/>
          <w:pgSz w:w="12240" w:h="15840"/>
          <w:pgMar w:top="960" w:right="1100" w:bottom="280" w:left="880" w:header="782" w:footer="0" w:gutter="0"/>
          <w:cols w:space="720"/>
        </w:sectPr>
      </w:pPr>
    </w:p>
    <w:p w14:paraId="722C9F98" w14:textId="77777777" w:rsidR="00A15328" w:rsidRDefault="00A15328">
      <w:pPr>
        <w:pStyle w:val="BodyText"/>
        <w:rPr>
          <w:sz w:val="20"/>
        </w:rPr>
      </w:pPr>
    </w:p>
    <w:p w14:paraId="34F370B9" w14:textId="77777777" w:rsidR="00A15328" w:rsidRDefault="002C52BD">
      <w:pPr>
        <w:pStyle w:val="BodyText"/>
        <w:spacing w:before="221" w:line="300" w:lineRule="auto"/>
        <w:ind w:left="559" w:right="451"/>
      </w:pPr>
      <w:r>
        <w:t>For</w:t>
      </w:r>
      <w:r>
        <w:rPr>
          <w:spacing w:val="-3"/>
        </w:rPr>
        <w:t xml:space="preserve"> </w:t>
      </w:r>
      <w:r>
        <w:t>the</w:t>
      </w:r>
      <w:r>
        <w:rPr>
          <w:spacing w:val="-6"/>
        </w:rPr>
        <w:t xml:space="preserve"> </w:t>
      </w:r>
      <w:r>
        <w:t>mentioned</w:t>
      </w:r>
      <w:r>
        <w:rPr>
          <w:spacing w:val="-4"/>
        </w:rPr>
        <w:t xml:space="preserve"> </w:t>
      </w:r>
      <w:r>
        <w:t>classes,</w:t>
      </w:r>
      <w:r>
        <w:rPr>
          <w:spacing w:val="-4"/>
        </w:rPr>
        <w:t xml:space="preserve"> </w:t>
      </w:r>
      <w:r>
        <w:t>(method</w:t>
      </w:r>
      <w:r>
        <w:rPr>
          <w:spacing w:val="-2"/>
        </w:rPr>
        <w:t xml:space="preserve"> </w:t>
      </w:r>
      <w:r>
        <w:t>training</w:t>
      </w:r>
      <w:r>
        <w:rPr>
          <w:spacing w:val="-4"/>
        </w:rPr>
        <w:t xml:space="preserve"> </w:t>
      </w:r>
      <w:r>
        <w:t>and</w:t>
      </w:r>
      <w:r>
        <w:rPr>
          <w:spacing w:val="-2"/>
        </w:rPr>
        <w:t xml:space="preserve"> </w:t>
      </w:r>
      <w:r>
        <w:t>teacher</w:t>
      </w:r>
      <w:r>
        <w:rPr>
          <w:spacing w:val="-3"/>
        </w:rPr>
        <w:t xml:space="preserve"> </w:t>
      </w:r>
      <w:r>
        <w:t>training)</w:t>
      </w:r>
      <w:r>
        <w:rPr>
          <w:spacing w:val="-4"/>
        </w:rPr>
        <w:t xml:space="preserve"> </w:t>
      </w:r>
      <w:r>
        <w:t>be</w:t>
      </w:r>
      <w:r>
        <w:rPr>
          <w:spacing w:val="-4"/>
        </w:rPr>
        <w:t xml:space="preserve"> </w:t>
      </w:r>
      <w:r>
        <w:t>aware</w:t>
      </w:r>
      <w:r>
        <w:rPr>
          <w:spacing w:val="-4"/>
        </w:rPr>
        <w:t xml:space="preserve"> </w:t>
      </w:r>
      <w:r>
        <w:t xml:space="preserve">of your </w:t>
      </w:r>
      <w:proofErr w:type="gramStart"/>
      <w:r>
        <w:t>students</w:t>
      </w:r>
      <w:proofErr w:type="gramEnd"/>
      <w:r>
        <w:t xml:space="preserve"> growth. As you see them developing and as their comfort level increases, encourage them to step up, and help with evangelism events.</w:t>
      </w:r>
    </w:p>
    <w:p w14:paraId="7A382F43" w14:textId="77777777" w:rsidR="00A15328" w:rsidRDefault="002C52BD">
      <w:pPr>
        <w:spacing w:before="160" w:line="300" w:lineRule="auto"/>
        <w:ind w:left="559" w:right="451"/>
        <w:rPr>
          <w:sz w:val="28"/>
        </w:rPr>
      </w:pPr>
      <w:r>
        <w:rPr>
          <w:b/>
          <w:sz w:val="28"/>
        </w:rPr>
        <w:t>Churches</w:t>
      </w:r>
      <w:r>
        <w:rPr>
          <w:b/>
          <w:spacing w:val="-3"/>
          <w:sz w:val="28"/>
        </w:rPr>
        <w:t xml:space="preserve"> </w:t>
      </w:r>
      <w:r>
        <w:rPr>
          <w:b/>
          <w:sz w:val="28"/>
        </w:rPr>
        <w:t>should</w:t>
      </w:r>
      <w:r>
        <w:rPr>
          <w:b/>
          <w:spacing w:val="-3"/>
          <w:sz w:val="28"/>
        </w:rPr>
        <w:t xml:space="preserve"> </w:t>
      </w:r>
      <w:r>
        <w:rPr>
          <w:b/>
          <w:sz w:val="28"/>
        </w:rPr>
        <w:t>encourage</w:t>
      </w:r>
      <w:r>
        <w:rPr>
          <w:b/>
          <w:spacing w:val="-3"/>
          <w:sz w:val="28"/>
        </w:rPr>
        <w:t xml:space="preserve"> </w:t>
      </w:r>
      <w:r>
        <w:rPr>
          <w:b/>
          <w:sz w:val="28"/>
        </w:rPr>
        <w:t>many</w:t>
      </w:r>
      <w:r>
        <w:rPr>
          <w:b/>
          <w:spacing w:val="-4"/>
          <w:sz w:val="28"/>
        </w:rPr>
        <w:t xml:space="preserve"> </w:t>
      </w:r>
      <w:r>
        <w:rPr>
          <w:b/>
          <w:sz w:val="28"/>
        </w:rPr>
        <w:t>branches</w:t>
      </w:r>
      <w:r>
        <w:rPr>
          <w:b/>
          <w:spacing w:val="-3"/>
          <w:sz w:val="28"/>
        </w:rPr>
        <w:t xml:space="preserve"> </w:t>
      </w:r>
      <w:r>
        <w:rPr>
          <w:b/>
          <w:sz w:val="28"/>
        </w:rPr>
        <w:t>of</w:t>
      </w:r>
      <w:r>
        <w:rPr>
          <w:b/>
          <w:spacing w:val="-4"/>
          <w:sz w:val="28"/>
        </w:rPr>
        <w:t xml:space="preserve"> </w:t>
      </w:r>
      <w:r>
        <w:rPr>
          <w:b/>
          <w:sz w:val="28"/>
        </w:rPr>
        <w:t>outreach</w:t>
      </w:r>
      <w:r>
        <w:rPr>
          <w:b/>
          <w:spacing w:val="-3"/>
          <w:sz w:val="28"/>
        </w:rPr>
        <w:t xml:space="preserve"> </w:t>
      </w:r>
      <w:r>
        <w:rPr>
          <w:b/>
          <w:sz w:val="28"/>
        </w:rPr>
        <w:t>work</w:t>
      </w:r>
      <w:r>
        <w:rPr>
          <w:b/>
          <w:spacing w:val="-4"/>
          <w:sz w:val="28"/>
        </w:rPr>
        <w:t xml:space="preserve"> </w:t>
      </w:r>
      <w:r>
        <w:rPr>
          <w:b/>
          <w:sz w:val="28"/>
        </w:rPr>
        <w:t>and</w:t>
      </w:r>
      <w:r>
        <w:rPr>
          <w:b/>
          <w:spacing w:val="-3"/>
          <w:sz w:val="28"/>
        </w:rPr>
        <w:t xml:space="preserve"> </w:t>
      </w:r>
      <w:r>
        <w:rPr>
          <w:b/>
          <w:sz w:val="28"/>
        </w:rPr>
        <w:t>many</w:t>
      </w:r>
      <w:r>
        <w:rPr>
          <w:b/>
          <w:spacing w:val="-4"/>
          <w:sz w:val="28"/>
        </w:rPr>
        <w:t xml:space="preserve"> </w:t>
      </w:r>
      <w:r>
        <w:rPr>
          <w:b/>
          <w:sz w:val="28"/>
        </w:rPr>
        <w:t xml:space="preserve">people to step up as leaders: </w:t>
      </w:r>
      <w:r>
        <w:rPr>
          <w:sz w:val="28"/>
        </w:rPr>
        <w:t>When there are multiple groups teaching evangelism concepts and doing evangelism work events, then that’s when evangelism will more quickly take root in becoming part of the church's culture.</w:t>
      </w:r>
    </w:p>
    <w:p w14:paraId="587A172C" w14:textId="77777777" w:rsidR="00A15328" w:rsidRDefault="002C52BD">
      <w:pPr>
        <w:pStyle w:val="BodyText"/>
        <w:spacing w:before="158" w:line="300" w:lineRule="auto"/>
        <w:ind w:left="559" w:right="451"/>
      </w:pPr>
      <w:r>
        <w:rPr>
          <w:color w:val="0D0D0D"/>
        </w:rPr>
        <w:t>The cycle of evangelism growth in the culture of a church comes from creating leaders who in turn make more leaders. Mentoring others as teachers and as active workers in evangelism is a must for this to happen. The more out there in the</w:t>
      </w:r>
      <w:r>
        <w:rPr>
          <w:color w:val="0D0D0D"/>
          <w:spacing w:val="-4"/>
        </w:rPr>
        <w:t xml:space="preserve"> </w:t>
      </w:r>
      <w:r>
        <w:rPr>
          <w:color w:val="0D0D0D"/>
        </w:rPr>
        <w:t>church</w:t>
      </w:r>
      <w:r>
        <w:rPr>
          <w:color w:val="0D0D0D"/>
          <w:spacing w:val="-2"/>
        </w:rPr>
        <w:t xml:space="preserve"> </w:t>
      </w:r>
      <w:r>
        <w:rPr>
          <w:color w:val="0D0D0D"/>
        </w:rPr>
        <w:t>who</w:t>
      </w:r>
      <w:r>
        <w:rPr>
          <w:color w:val="0D0D0D"/>
          <w:spacing w:val="-3"/>
        </w:rPr>
        <w:t xml:space="preserve"> </w:t>
      </w:r>
      <w:r>
        <w:rPr>
          <w:color w:val="0D0D0D"/>
        </w:rPr>
        <w:t>are</w:t>
      </w:r>
      <w:r>
        <w:rPr>
          <w:color w:val="0D0D0D"/>
          <w:spacing w:val="-4"/>
        </w:rPr>
        <w:t xml:space="preserve"> </w:t>
      </w:r>
      <w:r>
        <w:rPr>
          <w:color w:val="0D0D0D"/>
        </w:rPr>
        <w:t>teaching</w:t>
      </w:r>
      <w:r>
        <w:rPr>
          <w:color w:val="0D0D0D"/>
          <w:spacing w:val="-4"/>
        </w:rPr>
        <w:t xml:space="preserve"> </w:t>
      </w:r>
      <w:r>
        <w:rPr>
          <w:color w:val="0D0D0D"/>
        </w:rPr>
        <w:t>evangelism</w:t>
      </w:r>
      <w:r>
        <w:rPr>
          <w:color w:val="0D0D0D"/>
          <w:spacing w:val="-2"/>
        </w:rPr>
        <w:t xml:space="preserve"> </w:t>
      </w:r>
      <w:r>
        <w:rPr>
          <w:color w:val="0D0D0D"/>
        </w:rPr>
        <w:t>classes,</w:t>
      </w:r>
      <w:r>
        <w:rPr>
          <w:color w:val="0D0D0D"/>
          <w:spacing w:val="-6"/>
        </w:rPr>
        <w:t xml:space="preserve"> </w:t>
      </w:r>
      <w:r>
        <w:rPr>
          <w:color w:val="0D0D0D"/>
        </w:rPr>
        <w:t>doing</w:t>
      </w:r>
      <w:r>
        <w:rPr>
          <w:color w:val="0D0D0D"/>
          <w:spacing w:val="-4"/>
        </w:rPr>
        <w:t xml:space="preserve"> </w:t>
      </w:r>
      <w:r>
        <w:rPr>
          <w:color w:val="0D0D0D"/>
        </w:rPr>
        <w:t>evangelism</w:t>
      </w:r>
      <w:r>
        <w:rPr>
          <w:color w:val="0D0D0D"/>
          <w:spacing w:val="-2"/>
        </w:rPr>
        <w:t xml:space="preserve"> </w:t>
      </w:r>
      <w:r>
        <w:rPr>
          <w:color w:val="0D0D0D"/>
        </w:rPr>
        <w:t>events</w:t>
      </w:r>
      <w:r>
        <w:rPr>
          <w:color w:val="0D0D0D"/>
          <w:spacing w:val="-3"/>
        </w:rPr>
        <w:t xml:space="preserve"> </w:t>
      </w:r>
      <w:r>
        <w:rPr>
          <w:color w:val="0D0D0D"/>
        </w:rPr>
        <w:t>as</w:t>
      </w:r>
      <w:r>
        <w:rPr>
          <w:color w:val="0D0D0D"/>
          <w:spacing w:val="-3"/>
        </w:rPr>
        <w:t xml:space="preserve"> </w:t>
      </w:r>
      <w:r>
        <w:rPr>
          <w:color w:val="0D0D0D"/>
        </w:rPr>
        <w:t>well as other group outreach member-oriented activities, the more evangelism will trickle into the church as part of the overall culture. This is most effective if the elders/preacher/leaders support such work.</w:t>
      </w:r>
    </w:p>
    <w:p w14:paraId="5ED7DA4F" w14:textId="41B8D9B5" w:rsidR="00A15328" w:rsidRDefault="002C52BD">
      <w:pPr>
        <w:pStyle w:val="BodyText"/>
        <w:spacing w:before="161" w:line="300" w:lineRule="auto"/>
        <w:ind w:left="559" w:right="411"/>
      </w:pPr>
      <w:r>
        <w:t>If</w:t>
      </w:r>
      <w:r>
        <w:rPr>
          <w:spacing w:val="-3"/>
        </w:rPr>
        <w:t xml:space="preserve"> </w:t>
      </w:r>
      <w:r>
        <w:t>people</w:t>
      </w:r>
      <w:r>
        <w:rPr>
          <w:spacing w:val="-4"/>
        </w:rPr>
        <w:t xml:space="preserve"> </w:t>
      </w:r>
      <w:r>
        <w:t>are</w:t>
      </w:r>
      <w:r>
        <w:rPr>
          <w:spacing w:val="-4"/>
        </w:rPr>
        <w:t xml:space="preserve"> </w:t>
      </w:r>
      <w:r>
        <w:t>mentored</w:t>
      </w:r>
      <w:r>
        <w:rPr>
          <w:spacing w:val="-2"/>
        </w:rPr>
        <w:t xml:space="preserve"> </w:t>
      </w:r>
      <w:r>
        <w:t>and</w:t>
      </w:r>
      <w:r>
        <w:rPr>
          <w:spacing w:val="-2"/>
        </w:rPr>
        <w:t xml:space="preserve"> </w:t>
      </w:r>
      <w:r>
        <w:t>trained,</w:t>
      </w:r>
      <w:r>
        <w:rPr>
          <w:spacing w:val="-4"/>
        </w:rPr>
        <w:t xml:space="preserve"> </w:t>
      </w:r>
      <w:r>
        <w:t>evangelism</w:t>
      </w:r>
      <w:r>
        <w:rPr>
          <w:spacing w:val="-2"/>
        </w:rPr>
        <w:t xml:space="preserve"> </w:t>
      </w:r>
      <w:r>
        <w:t>will</w:t>
      </w:r>
      <w:r>
        <w:rPr>
          <w:spacing w:val="-3"/>
        </w:rPr>
        <w:t xml:space="preserve"> </w:t>
      </w:r>
      <w:r>
        <w:t>become</w:t>
      </w:r>
      <w:r>
        <w:rPr>
          <w:spacing w:val="-4"/>
        </w:rPr>
        <w:t xml:space="preserve"> </w:t>
      </w:r>
      <w:r>
        <w:t>a</w:t>
      </w:r>
      <w:r>
        <w:rPr>
          <w:spacing w:val="-4"/>
        </w:rPr>
        <w:t xml:space="preserve"> </w:t>
      </w:r>
      <w:r>
        <w:t>cornerstone</w:t>
      </w:r>
      <w:r>
        <w:rPr>
          <w:spacing w:val="-4"/>
        </w:rPr>
        <w:t xml:space="preserve"> </w:t>
      </w:r>
      <w:r>
        <w:t>of</w:t>
      </w:r>
      <w:r>
        <w:rPr>
          <w:spacing w:val="-3"/>
        </w:rPr>
        <w:t xml:space="preserve"> </w:t>
      </w:r>
      <w:r>
        <w:t>the churches culture. This is most effective when the church leaders (elders, preachers, etc.) are leading in this (cause) as well.</w:t>
      </w:r>
      <w:r w:rsidR="00587230">
        <w:t xml:space="preserve"> In recruiting (college age) Christians for training and for getting contacts from young people in your area, make sure you know of the different dates for college breaks (Winter break, </w:t>
      </w:r>
      <w:proofErr w:type="gramStart"/>
      <w:r w:rsidR="00587230">
        <w:t>Fall</w:t>
      </w:r>
      <w:proofErr w:type="gramEnd"/>
      <w:r w:rsidR="00587230">
        <w:t xml:space="preserve"> break, etc.) when they will be out of town. You want to get activities together when they are in the area.  </w:t>
      </w:r>
    </w:p>
    <w:p w14:paraId="19DEF50C" w14:textId="77777777" w:rsidR="00A15328" w:rsidRDefault="002C52BD">
      <w:pPr>
        <w:pStyle w:val="BodyText"/>
        <w:spacing w:before="160" w:line="300" w:lineRule="auto"/>
        <w:ind w:left="558" w:right="451" w:firstLine="1"/>
      </w:pPr>
      <w:r>
        <w:rPr>
          <w:b/>
        </w:rPr>
        <w:t xml:space="preserve">How can elders and preachers help: </w:t>
      </w:r>
      <w:r>
        <w:t>The elders can help by sharing evangelism materials, creating church Bible (evangelism training) classes. They help when they have a vision for church growth and coordinate the necessary elements to put that vison together. Elders can help by</w:t>
      </w:r>
      <w:r>
        <w:rPr>
          <w:spacing w:val="-1"/>
        </w:rPr>
        <w:t xml:space="preserve"> </w:t>
      </w:r>
      <w:r>
        <w:t>creating a united front by continually voicing the need of doing evangelism work, “as a church.” When the preacher is present</w:t>
      </w:r>
      <w:r>
        <w:rPr>
          <w:spacing w:val="-3"/>
        </w:rPr>
        <w:t xml:space="preserve"> </w:t>
      </w:r>
      <w:r>
        <w:t>in</w:t>
      </w:r>
      <w:r>
        <w:rPr>
          <w:spacing w:val="-3"/>
        </w:rPr>
        <w:t xml:space="preserve"> </w:t>
      </w:r>
      <w:r>
        <w:t>outreach</w:t>
      </w:r>
      <w:r>
        <w:rPr>
          <w:spacing w:val="-3"/>
        </w:rPr>
        <w:t xml:space="preserve"> </w:t>
      </w:r>
      <w:r>
        <w:t>work</w:t>
      </w:r>
      <w:r>
        <w:rPr>
          <w:spacing w:val="-3"/>
        </w:rPr>
        <w:t xml:space="preserve"> </w:t>
      </w:r>
      <w:r>
        <w:t>and</w:t>
      </w:r>
      <w:r>
        <w:rPr>
          <w:spacing w:val="-2"/>
        </w:rPr>
        <w:t xml:space="preserve"> </w:t>
      </w:r>
      <w:r>
        <w:t>is</w:t>
      </w:r>
      <w:r>
        <w:rPr>
          <w:spacing w:val="-2"/>
        </w:rPr>
        <w:t xml:space="preserve"> </w:t>
      </w:r>
      <w:r>
        <w:t>willing</w:t>
      </w:r>
      <w:r>
        <w:rPr>
          <w:spacing w:val="-3"/>
        </w:rPr>
        <w:t xml:space="preserve"> </w:t>
      </w:r>
      <w:r>
        <w:t>to</w:t>
      </w:r>
      <w:r>
        <w:rPr>
          <w:spacing w:val="-4"/>
        </w:rPr>
        <w:t xml:space="preserve"> </w:t>
      </w:r>
      <w:r>
        <w:t>do</w:t>
      </w:r>
      <w:r>
        <w:rPr>
          <w:spacing w:val="-2"/>
        </w:rPr>
        <w:t xml:space="preserve"> </w:t>
      </w:r>
      <w:r>
        <w:t>Bible</w:t>
      </w:r>
      <w:r>
        <w:rPr>
          <w:spacing w:val="-3"/>
        </w:rPr>
        <w:t xml:space="preserve"> </w:t>
      </w:r>
      <w:r>
        <w:t>studies</w:t>
      </w:r>
      <w:r>
        <w:rPr>
          <w:spacing w:val="-2"/>
        </w:rPr>
        <w:t xml:space="preserve"> </w:t>
      </w:r>
      <w:r>
        <w:t>and</w:t>
      </w:r>
      <w:r>
        <w:rPr>
          <w:spacing w:val="-4"/>
        </w:rPr>
        <w:t xml:space="preserve"> </w:t>
      </w:r>
      <w:r>
        <w:t>is</w:t>
      </w:r>
      <w:r>
        <w:rPr>
          <w:spacing w:val="-2"/>
        </w:rPr>
        <w:t xml:space="preserve"> </w:t>
      </w:r>
      <w:r>
        <w:t>consistently,</w:t>
      </w:r>
      <w:r>
        <w:rPr>
          <w:spacing w:val="-3"/>
        </w:rPr>
        <w:t xml:space="preserve"> </w:t>
      </w:r>
      <w:r>
        <w:t>(at least once a month), writing articles, and giving sermons on evangelism...then that helps to acclimate the churches climate and culture for evangelism.</w:t>
      </w:r>
    </w:p>
    <w:p w14:paraId="196B99DD" w14:textId="77777777" w:rsidR="00A15328" w:rsidRDefault="002C52BD">
      <w:pPr>
        <w:pStyle w:val="BodyText"/>
        <w:spacing w:line="302" w:lineRule="auto"/>
        <w:ind w:left="558"/>
      </w:pPr>
      <w:r>
        <w:t>Reminders</w:t>
      </w:r>
      <w:r>
        <w:rPr>
          <w:spacing w:val="-3"/>
        </w:rPr>
        <w:t xml:space="preserve"> </w:t>
      </w:r>
      <w:r>
        <w:t>matter.</w:t>
      </w:r>
      <w:r>
        <w:rPr>
          <w:spacing w:val="-2"/>
        </w:rPr>
        <w:t xml:space="preserve"> </w:t>
      </w:r>
      <w:r>
        <w:t>The</w:t>
      </w:r>
      <w:r>
        <w:rPr>
          <w:spacing w:val="-4"/>
        </w:rPr>
        <w:t xml:space="preserve"> </w:t>
      </w:r>
      <w:r>
        <w:t>preacher</w:t>
      </w:r>
      <w:r>
        <w:rPr>
          <w:spacing w:val="-3"/>
        </w:rPr>
        <w:t xml:space="preserve"> </w:t>
      </w:r>
      <w:r>
        <w:t>plays</w:t>
      </w:r>
      <w:r>
        <w:rPr>
          <w:spacing w:val="-3"/>
        </w:rPr>
        <w:t xml:space="preserve"> </w:t>
      </w:r>
      <w:r>
        <w:t>a</w:t>
      </w:r>
      <w:r>
        <w:rPr>
          <w:spacing w:val="-4"/>
        </w:rPr>
        <w:t xml:space="preserve"> </w:t>
      </w:r>
      <w:r>
        <w:t>big</w:t>
      </w:r>
      <w:r>
        <w:rPr>
          <w:spacing w:val="-4"/>
        </w:rPr>
        <w:t xml:space="preserve"> </w:t>
      </w:r>
      <w:r>
        <w:t>role</w:t>
      </w:r>
      <w:r>
        <w:rPr>
          <w:spacing w:val="-4"/>
        </w:rPr>
        <w:t xml:space="preserve"> </w:t>
      </w:r>
      <w:r>
        <w:t>in</w:t>
      </w:r>
      <w:r>
        <w:rPr>
          <w:spacing w:val="-2"/>
        </w:rPr>
        <w:t xml:space="preserve"> </w:t>
      </w:r>
      <w:r>
        <w:t>reminding</w:t>
      </w:r>
      <w:r>
        <w:rPr>
          <w:spacing w:val="-4"/>
        </w:rPr>
        <w:t xml:space="preserve"> </w:t>
      </w:r>
      <w:r>
        <w:t>the</w:t>
      </w:r>
      <w:r>
        <w:rPr>
          <w:spacing w:val="-4"/>
        </w:rPr>
        <w:t xml:space="preserve"> </w:t>
      </w:r>
      <w:r>
        <w:t>church</w:t>
      </w:r>
      <w:r>
        <w:rPr>
          <w:spacing w:val="-2"/>
        </w:rPr>
        <w:t xml:space="preserve"> </w:t>
      </w:r>
      <w:r>
        <w:t>of</w:t>
      </w:r>
      <w:r>
        <w:rPr>
          <w:spacing w:val="-3"/>
        </w:rPr>
        <w:t xml:space="preserve"> </w:t>
      </w:r>
      <w:r>
        <w:t>the importance of doing soul saving work.</w:t>
      </w:r>
    </w:p>
    <w:p w14:paraId="4FFA7838" w14:textId="77777777" w:rsidR="00A15328" w:rsidRDefault="00A15328">
      <w:pPr>
        <w:spacing w:line="302" w:lineRule="auto"/>
        <w:sectPr w:rsidR="00A15328" w:rsidSect="005F3759">
          <w:footerReference w:type="default" r:id="rId150"/>
          <w:pgSz w:w="12240" w:h="15840"/>
          <w:pgMar w:top="960" w:right="1100" w:bottom="280" w:left="880" w:header="782" w:footer="0" w:gutter="0"/>
          <w:cols w:space="720"/>
        </w:sectPr>
      </w:pPr>
    </w:p>
    <w:p w14:paraId="56E2DA61" w14:textId="77777777" w:rsidR="00A15328" w:rsidRDefault="00A15328">
      <w:pPr>
        <w:pStyle w:val="BodyText"/>
        <w:rPr>
          <w:sz w:val="20"/>
        </w:rPr>
      </w:pPr>
    </w:p>
    <w:p w14:paraId="57E09381" w14:textId="77777777" w:rsidR="00A15328" w:rsidRDefault="002C52BD">
      <w:pPr>
        <w:spacing w:before="221" w:line="302" w:lineRule="auto"/>
        <w:ind w:left="560" w:right="451"/>
        <w:rPr>
          <w:b/>
          <w:i/>
          <w:sz w:val="28"/>
        </w:rPr>
      </w:pPr>
      <w:r>
        <w:rPr>
          <w:b/>
          <w:i/>
          <w:sz w:val="28"/>
        </w:rPr>
        <w:t>“People</w:t>
      </w:r>
      <w:r>
        <w:rPr>
          <w:b/>
          <w:i/>
          <w:spacing w:val="-2"/>
          <w:sz w:val="28"/>
        </w:rPr>
        <w:t xml:space="preserve"> </w:t>
      </w:r>
      <w:r>
        <w:rPr>
          <w:b/>
          <w:i/>
          <w:sz w:val="28"/>
        </w:rPr>
        <w:t>ask</w:t>
      </w:r>
      <w:r>
        <w:rPr>
          <w:b/>
          <w:i/>
          <w:spacing w:val="-4"/>
          <w:sz w:val="28"/>
        </w:rPr>
        <w:t xml:space="preserve"> </w:t>
      </w:r>
      <w:r>
        <w:rPr>
          <w:b/>
          <w:i/>
          <w:sz w:val="28"/>
        </w:rPr>
        <w:t>the</w:t>
      </w:r>
      <w:r>
        <w:rPr>
          <w:b/>
          <w:i/>
          <w:spacing w:val="-2"/>
          <w:sz w:val="28"/>
        </w:rPr>
        <w:t xml:space="preserve"> </w:t>
      </w:r>
      <w:r>
        <w:rPr>
          <w:b/>
          <w:i/>
          <w:sz w:val="28"/>
        </w:rPr>
        <w:t>difference</w:t>
      </w:r>
      <w:r>
        <w:rPr>
          <w:b/>
          <w:i/>
          <w:spacing w:val="-2"/>
          <w:sz w:val="28"/>
        </w:rPr>
        <w:t xml:space="preserve"> </w:t>
      </w:r>
      <w:r>
        <w:rPr>
          <w:b/>
          <w:i/>
          <w:sz w:val="28"/>
        </w:rPr>
        <w:t>between</w:t>
      </w:r>
      <w:r>
        <w:rPr>
          <w:b/>
          <w:i/>
          <w:spacing w:val="-3"/>
          <w:sz w:val="28"/>
        </w:rPr>
        <w:t xml:space="preserve"> </w:t>
      </w:r>
      <w:r>
        <w:rPr>
          <w:b/>
          <w:i/>
          <w:sz w:val="28"/>
        </w:rPr>
        <w:t>a</w:t>
      </w:r>
      <w:r>
        <w:rPr>
          <w:b/>
          <w:i/>
          <w:spacing w:val="-3"/>
          <w:sz w:val="28"/>
        </w:rPr>
        <w:t xml:space="preserve"> </w:t>
      </w:r>
      <w:r>
        <w:rPr>
          <w:b/>
          <w:i/>
          <w:sz w:val="28"/>
        </w:rPr>
        <w:t>leader</w:t>
      </w:r>
      <w:r>
        <w:rPr>
          <w:b/>
          <w:i/>
          <w:spacing w:val="-4"/>
          <w:sz w:val="28"/>
        </w:rPr>
        <w:t xml:space="preserve"> </w:t>
      </w:r>
      <w:r>
        <w:rPr>
          <w:b/>
          <w:i/>
          <w:sz w:val="28"/>
        </w:rPr>
        <w:t>and</w:t>
      </w:r>
      <w:r>
        <w:rPr>
          <w:b/>
          <w:i/>
          <w:spacing w:val="-3"/>
          <w:sz w:val="28"/>
        </w:rPr>
        <w:t xml:space="preserve"> </w:t>
      </w:r>
      <w:r>
        <w:rPr>
          <w:b/>
          <w:i/>
          <w:sz w:val="28"/>
        </w:rPr>
        <w:t>a</w:t>
      </w:r>
      <w:r>
        <w:rPr>
          <w:b/>
          <w:i/>
          <w:spacing w:val="-3"/>
          <w:sz w:val="28"/>
        </w:rPr>
        <w:t xml:space="preserve"> </w:t>
      </w:r>
      <w:r>
        <w:rPr>
          <w:b/>
          <w:i/>
          <w:sz w:val="28"/>
        </w:rPr>
        <w:t>boss</w:t>
      </w:r>
      <w:r>
        <w:rPr>
          <w:b/>
          <w:i/>
          <w:spacing w:val="-4"/>
          <w:sz w:val="28"/>
        </w:rPr>
        <w:t xml:space="preserve"> </w:t>
      </w:r>
      <w:r>
        <w:rPr>
          <w:b/>
          <w:i/>
          <w:sz w:val="28"/>
        </w:rPr>
        <w:t>...</w:t>
      </w:r>
      <w:r>
        <w:rPr>
          <w:b/>
          <w:i/>
          <w:spacing w:val="-4"/>
          <w:sz w:val="28"/>
        </w:rPr>
        <w:t xml:space="preserve"> </w:t>
      </w:r>
      <w:r>
        <w:rPr>
          <w:b/>
          <w:i/>
          <w:sz w:val="28"/>
        </w:rPr>
        <w:t>The</w:t>
      </w:r>
      <w:r>
        <w:rPr>
          <w:b/>
          <w:i/>
          <w:spacing w:val="-5"/>
          <w:sz w:val="28"/>
        </w:rPr>
        <w:t xml:space="preserve"> </w:t>
      </w:r>
      <w:r>
        <w:rPr>
          <w:b/>
          <w:i/>
          <w:sz w:val="28"/>
        </w:rPr>
        <w:t>leader</w:t>
      </w:r>
      <w:r>
        <w:rPr>
          <w:b/>
          <w:i/>
          <w:spacing w:val="-4"/>
          <w:sz w:val="28"/>
        </w:rPr>
        <w:t xml:space="preserve"> </w:t>
      </w:r>
      <w:r>
        <w:rPr>
          <w:b/>
          <w:i/>
          <w:sz w:val="28"/>
        </w:rPr>
        <w:t>works</w:t>
      </w:r>
      <w:r>
        <w:rPr>
          <w:b/>
          <w:i/>
          <w:spacing w:val="-4"/>
          <w:sz w:val="28"/>
        </w:rPr>
        <w:t xml:space="preserve"> </w:t>
      </w:r>
      <w:r>
        <w:rPr>
          <w:b/>
          <w:i/>
          <w:sz w:val="28"/>
        </w:rPr>
        <w:t>in the open, and the boss in covert. The leader leads, and the boss drives.”</w:t>
      </w:r>
    </w:p>
    <w:p w14:paraId="5D8794A7" w14:textId="77777777" w:rsidR="00A15328" w:rsidRDefault="002C52BD">
      <w:pPr>
        <w:pStyle w:val="Heading6"/>
        <w:spacing w:before="156"/>
      </w:pPr>
      <w:r>
        <w:t>-</w:t>
      </w:r>
      <w:r>
        <w:rPr>
          <w:spacing w:val="-3"/>
        </w:rPr>
        <w:t xml:space="preserve"> </w:t>
      </w:r>
      <w:r>
        <w:t>Theodore</w:t>
      </w:r>
      <w:r>
        <w:rPr>
          <w:spacing w:val="-3"/>
        </w:rPr>
        <w:t xml:space="preserve"> </w:t>
      </w:r>
      <w:r>
        <w:rPr>
          <w:spacing w:val="-2"/>
        </w:rPr>
        <w:t>Roosevelt</w:t>
      </w:r>
    </w:p>
    <w:p w14:paraId="355EADE0" w14:textId="77777777" w:rsidR="00A15328" w:rsidRDefault="002C52BD">
      <w:pPr>
        <w:spacing w:before="245"/>
        <w:ind w:left="560"/>
        <w:rPr>
          <w:b/>
          <w:sz w:val="36"/>
        </w:rPr>
      </w:pPr>
      <w:r>
        <w:rPr>
          <w:b/>
          <w:spacing w:val="-2"/>
          <w:sz w:val="36"/>
        </w:rPr>
        <w:t>-----------------------------------------------------------------------------------</w:t>
      </w:r>
      <w:r>
        <w:rPr>
          <w:b/>
          <w:spacing w:val="-10"/>
          <w:sz w:val="36"/>
        </w:rPr>
        <w:t>-</w:t>
      </w:r>
    </w:p>
    <w:p w14:paraId="0C4130BC" w14:textId="77777777" w:rsidR="00A15328" w:rsidRDefault="002C52BD">
      <w:pPr>
        <w:pStyle w:val="Heading3"/>
        <w:spacing w:before="270"/>
        <w:rPr>
          <w:rFonts w:ascii="Calibri"/>
        </w:rPr>
      </w:pPr>
      <w:r>
        <w:rPr>
          <w:rFonts w:ascii="Calibri"/>
        </w:rPr>
        <w:t>Value</w:t>
      </w:r>
      <w:r>
        <w:rPr>
          <w:rFonts w:ascii="Calibri"/>
          <w:spacing w:val="-2"/>
        </w:rPr>
        <w:t xml:space="preserve"> </w:t>
      </w:r>
      <w:r>
        <w:rPr>
          <w:rFonts w:ascii="Calibri"/>
        </w:rPr>
        <w:t>the</w:t>
      </w:r>
      <w:r>
        <w:rPr>
          <w:rFonts w:ascii="Calibri"/>
          <w:spacing w:val="-2"/>
        </w:rPr>
        <w:t xml:space="preserve"> message:</w:t>
      </w:r>
    </w:p>
    <w:p w14:paraId="3BF76547" w14:textId="77777777" w:rsidR="00A15328" w:rsidRDefault="002C52BD">
      <w:pPr>
        <w:pStyle w:val="BodyText"/>
        <w:spacing w:before="266" w:line="300" w:lineRule="auto"/>
        <w:ind w:left="559" w:right="327"/>
      </w:pPr>
      <w:r>
        <w:rPr>
          <w:color w:val="050505"/>
        </w:rPr>
        <w:t>One of the biggest obstacles to building up the kingdom is in not recognizing the “value”</w:t>
      </w:r>
      <w:r>
        <w:rPr>
          <w:color w:val="050505"/>
          <w:spacing w:val="-3"/>
        </w:rPr>
        <w:t xml:space="preserve"> </w:t>
      </w:r>
      <w:r>
        <w:rPr>
          <w:color w:val="050505"/>
        </w:rPr>
        <w:t>of</w:t>
      </w:r>
      <w:r>
        <w:rPr>
          <w:color w:val="050505"/>
          <w:spacing w:val="-3"/>
        </w:rPr>
        <w:t xml:space="preserve"> </w:t>
      </w:r>
      <w:r>
        <w:rPr>
          <w:color w:val="050505"/>
        </w:rPr>
        <w:t>what</w:t>
      </w:r>
      <w:r>
        <w:rPr>
          <w:color w:val="050505"/>
          <w:spacing w:val="-4"/>
        </w:rPr>
        <w:t xml:space="preserve"> </w:t>
      </w:r>
      <w:r>
        <w:rPr>
          <w:color w:val="050505"/>
        </w:rPr>
        <w:t>you</w:t>
      </w:r>
      <w:r>
        <w:rPr>
          <w:color w:val="050505"/>
          <w:spacing w:val="-4"/>
        </w:rPr>
        <w:t xml:space="preserve"> </w:t>
      </w:r>
      <w:r>
        <w:rPr>
          <w:color w:val="050505"/>
        </w:rPr>
        <w:t>have</w:t>
      </w:r>
      <w:r>
        <w:rPr>
          <w:color w:val="050505"/>
          <w:spacing w:val="-4"/>
        </w:rPr>
        <w:t xml:space="preserve"> </w:t>
      </w:r>
      <w:r>
        <w:rPr>
          <w:color w:val="050505"/>
        </w:rPr>
        <w:t>to</w:t>
      </w:r>
      <w:r>
        <w:rPr>
          <w:color w:val="050505"/>
          <w:spacing w:val="-3"/>
        </w:rPr>
        <w:t xml:space="preserve"> </w:t>
      </w:r>
      <w:r>
        <w:rPr>
          <w:color w:val="050505"/>
        </w:rPr>
        <w:t>offer.</w:t>
      </w:r>
      <w:r>
        <w:rPr>
          <w:color w:val="050505"/>
          <w:spacing w:val="-2"/>
        </w:rPr>
        <w:t xml:space="preserve"> </w:t>
      </w:r>
      <w:r>
        <w:rPr>
          <w:color w:val="050505"/>
        </w:rPr>
        <w:t>The</w:t>
      </w:r>
      <w:r>
        <w:rPr>
          <w:color w:val="050505"/>
          <w:spacing w:val="-4"/>
        </w:rPr>
        <w:t xml:space="preserve"> </w:t>
      </w:r>
      <w:r>
        <w:rPr>
          <w:color w:val="050505"/>
        </w:rPr>
        <w:t>opportunity</w:t>
      </w:r>
      <w:r>
        <w:rPr>
          <w:color w:val="050505"/>
          <w:spacing w:val="-3"/>
        </w:rPr>
        <w:t xml:space="preserve"> </w:t>
      </w:r>
      <w:r>
        <w:rPr>
          <w:color w:val="050505"/>
        </w:rPr>
        <w:t>you</w:t>
      </w:r>
      <w:r>
        <w:rPr>
          <w:color w:val="050505"/>
          <w:spacing w:val="-2"/>
        </w:rPr>
        <w:t xml:space="preserve"> </w:t>
      </w:r>
      <w:r>
        <w:rPr>
          <w:color w:val="050505"/>
        </w:rPr>
        <w:t>have</w:t>
      </w:r>
      <w:r>
        <w:rPr>
          <w:color w:val="050505"/>
          <w:spacing w:val="-4"/>
        </w:rPr>
        <w:t xml:space="preserve"> </w:t>
      </w:r>
      <w:r>
        <w:rPr>
          <w:color w:val="050505"/>
        </w:rPr>
        <w:t>can</w:t>
      </w:r>
      <w:r>
        <w:rPr>
          <w:color w:val="050505"/>
          <w:spacing w:val="-2"/>
        </w:rPr>
        <w:t xml:space="preserve"> </w:t>
      </w:r>
      <w:r>
        <w:rPr>
          <w:color w:val="050505"/>
        </w:rPr>
        <w:t>change</w:t>
      </w:r>
      <w:r>
        <w:rPr>
          <w:color w:val="050505"/>
          <w:spacing w:val="-4"/>
        </w:rPr>
        <w:t xml:space="preserve"> </w:t>
      </w:r>
      <w:r>
        <w:rPr>
          <w:color w:val="050505"/>
        </w:rPr>
        <w:t>lives,</w:t>
      </w:r>
      <w:r>
        <w:rPr>
          <w:color w:val="050505"/>
          <w:spacing w:val="-4"/>
        </w:rPr>
        <w:t xml:space="preserve"> </w:t>
      </w:r>
      <w:r>
        <w:rPr>
          <w:color w:val="050505"/>
        </w:rPr>
        <w:t>and people are looking for what you have to offer. Yes, on the surface, we know the gospel is important. But is it (deep down) so special, so sacred, so precious, that WE HAVE TO SHARE IT?</w:t>
      </w:r>
    </w:p>
    <w:p w14:paraId="1CF52B7D" w14:textId="77777777" w:rsidR="00A15328" w:rsidRDefault="002C52BD">
      <w:pPr>
        <w:pStyle w:val="BodyText"/>
        <w:spacing w:before="161" w:line="300" w:lineRule="auto"/>
        <w:ind w:left="559" w:right="231"/>
      </w:pPr>
      <w:r>
        <w:rPr>
          <w:color w:val="050505"/>
        </w:rPr>
        <w:t>If</w:t>
      </w:r>
      <w:r>
        <w:rPr>
          <w:color w:val="050505"/>
          <w:spacing w:val="-2"/>
        </w:rPr>
        <w:t xml:space="preserve"> </w:t>
      </w:r>
      <w:r>
        <w:rPr>
          <w:color w:val="050505"/>
        </w:rPr>
        <w:t>we</w:t>
      </w:r>
      <w:r>
        <w:rPr>
          <w:color w:val="050505"/>
          <w:spacing w:val="-3"/>
        </w:rPr>
        <w:t xml:space="preserve"> </w:t>
      </w:r>
      <w:r>
        <w:rPr>
          <w:color w:val="050505"/>
        </w:rPr>
        <w:t>can</w:t>
      </w:r>
      <w:r>
        <w:rPr>
          <w:color w:val="050505"/>
          <w:spacing w:val="-3"/>
        </w:rPr>
        <w:t xml:space="preserve"> </w:t>
      </w:r>
      <w:r>
        <w:rPr>
          <w:color w:val="050505"/>
        </w:rPr>
        <w:t>be</w:t>
      </w:r>
      <w:r>
        <w:rPr>
          <w:color w:val="050505"/>
          <w:spacing w:val="-3"/>
        </w:rPr>
        <w:t xml:space="preserve"> </w:t>
      </w:r>
      <w:r>
        <w:rPr>
          <w:color w:val="050505"/>
        </w:rPr>
        <w:t>hesitant</w:t>
      </w:r>
      <w:r>
        <w:rPr>
          <w:color w:val="050505"/>
          <w:spacing w:val="-5"/>
        </w:rPr>
        <w:t xml:space="preserve"> </w:t>
      </w:r>
      <w:r>
        <w:rPr>
          <w:color w:val="050505"/>
        </w:rPr>
        <w:t>to</w:t>
      </w:r>
      <w:r>
        <w:rPr>
          <w:color w:val="050505"/>
          <w:spacing w:val="-2"/>
        </w:rPr>
        <w:t xml:space="preserve"> </w:t>
      </w:r>
      <w:r>
        <w:rPr>
          <w:color w:val="050505"/>
        </w:rPr>
        <w:t>approach</w:t>
      </w:r>
      <w:r>
        <w:rPr>
          <w:color w:val="050505"/>
          <w:spacing w:val="-1"/>
        </w:rPr>
        <w:t xml:space="preserve"> </w:t>
      </w:r>
      <w:r>
        <w:rPr>
          <w:color w:val="050505"/>
        </w:rPr>
        <w:t>friends,</w:t>
      </w:r>
      <w:r>
        <w:rPr>
          <w:color w:val="050505"/>
          <w:spacing w:val="-5"/>
        </w:rPr>
        <w:t xml:space="preserve"> </w:t>
      </w:r>
      <w:r>
        <w:rPr>
          <w:color w:val="050505"/>
        </w:rPr>
        <w:t>acquaintances,</w:t>
      </w:r>
      <w:r>
        <w:rPr>
          <w:color w:val="050505"/>
          <w:spacing w:val="-3"/>
        </w:rPr>
        <w:t xml:space="preserve"> </w:t>
      </w:r>
      <w:r>
        <w:rPr>
          <w:color w:val="050505"/>
        </w:rPr>
        <w:t>and</w:t>
      </w:r>
      <w:r>
        <w:rPr>
          <w:color w:val="050505"/>
          <w:spacing w:val="-1"/>
        </w:rPr>
        <w:t xml:space="preserve"> </w:t>
      </w:r>
      <w:r>
        <w:rPr>
          <w:color w:val="050505"/>
        </w:rPr>
        <w:t>strangers</w:t>
      </w:r>
      <w:r>
        <w:rPr>
          <w:color w:val="050505"/>
          <w:spacing w:val="-2"/>
        </w:rPr>
        <w:t xml:space="preserve"> </w:t>
      </w:r>
      <w:r>
        <w:rPr>
          <w:color w:val="050505"/>
        </w:rPr>
        <w:t>for</w:t>
      </w:r>
      <w:r>
        <w:rPr>
          <w:color w:val="050505"/>
          <w:spacing w:val="-2"/>
        </w:rPr>
        <w:t xml:space="preserve"> </w:t>
      </w:r>
      <w:r>
        <w:rPr>
          <w:color w:val="050505"/>
        </w:rPr>
        <w:t>fear</w:t>
      </w:r>
      <w:r>
        <w:rPr>
          <w:color w:val="050505"/>
          <w:spacing w:val="-2"/>
        </w:rPr>
        <w:t xml:space="preserve"> </w:t>
      </w:r>
      <w:r>
        <w:rPr>
          <w:color w:val="050505"/>
        </w:rPr>
        <w:t xml:space="preserve">of bothering them, we are holding ourselves back. If we don’t want to continue to follow up in talking with others (who seem interested), out of fear of pestering or pressuring, we are limiting the </w:t>
      </w:r>
      <w:proofErr w:type="gramStart"/>
      <w:r>
        <w:rPr>
          <w:color w:val="050505"/>
        </w:rPr>
        <w:t>gospels</w:t>
      </w:r>
      <w:proofErr w:type="gramEnd"/>
      <w:r>
        <w:rPr>
          <w:color w:val="050505"/>
        </w:rPr>
        <w:t xml:space="preserve"> chance of reaching them. If we feel like we’re</w:t>
      </w:r>
      <w:r>
        <w:rPr>
          <w:color w:val="050505"/>
          <w:spacing w:val="-3"/>
        </w:rPr>
        <w:t xml:space="preserve"> </w:t>
      </w:r>
      <w:r>
        <w:rPr>
          <w:color w:val="050505"/>
        </w:rPr>
        <w:t>always</w:t>
      </w:r>
      <w:r>
        <w:rPr>
          <w:color w:val="050505"/>
          <w:spacing w:val="-2"/>
        </w:rPr>
        <w:t xml:space="preserve"> </w:t>
      </w:r>
      <w:r>
        <w:rPr>
          <w:color w:val="050505"/>
        </w:rPr>
        <w:t>trying</w:t>
      </w:r>
      <w:r>
        <w:rPr>
          <w:color w:val="050505"/>
          <w:spacing w:val="-3"/>
        </w:rPr>
        <w:t xml:space="preserve"> </w:t>
      </w:r>
      <w:r>
        <w:rPr>
          <w:color w:val="050505"/>
        </w:rPr>
        <w:t>to</w:t>
      </w:r>
      <w:r>
        <w:rPr>
          <w:color w:val="050505"/>
          <w:spacing w:val="-2"/>
        </w:rPr>
        <w:t xml:space="preserve"> </w:t>
      </w:r>
      <w:r>
        <w:rPr>
          <w:color w:val="050505"/>
        </w:rPr>
        <w:t>“push”</w:t>
      </w:r>
      <w:r>
        <w:rPr>
          <w:color w:val="050505"/>
          <w:spacing w:val="-2"/>
        </w:rPr>
        <w:t xml:space="preserve"> </w:t>
      </w:r>
      <w:r>
        <w:rPr>
          <w:color w:val="050505"/>
        </w:rPr>
        <w:t>His</w:t>
      </w:r>
      <w:r>
        <w:rPr>
          <w:color w:val="050505"/>
          <w:spacing w:val="-4"/>
        </w:rPr>
        <w:t xml:space="preserve"> </w:t>
      </w:r>
      <w:r>
        <w:rPr>
          <w:color w:val="050505"/>
        </w:rPr>
        <w:t>message</w:t>
      </w:r>
      <w:r>
        <w:rPr>
          <w:color w:val="050505"/>
          <w:spacing w:val="-3"/>
        </w:rPr>
        <w:t xml:space="preserve"> </w:t>
      </w:r>
      <w:r>
        <w:rPr>
          <w:color w:val="050505"/>
        </w:rPr>
        <w:t>on</w:t>
      </w:r>
      <w:r>
        <w:rPr>
          <w:color w:val="050505"/>
          <w:spacing w:val="-2"/>
        </w:rPr>
        <w:t xml:space="preserve"> </w:t>
      </w:r>
      <w:r>
        <w:rPr>
          <w:color w:val="050505"/>
        </w:rPr>
        <w:t>other</w:t>
      </w:r>
      <w:r>
        <w:rPr>
          <w:color w:val="050505"/>
          <w:spacing w:val="-2"/>
        </w:rPr>
        <w:t xml:space="preserve"> </w:t>
      </w:r>
      <w:r>
        <w:rPr>
          <w:color w:val="050505"/>
        </w:rPr>
        <w:t>people,</w:t>
      </w:r>
      <w:r>
        <w:rPr>
          <w:color w:val="050505"/>
          <w:spacing w:val="-3"/>
        </w:rPr>
        <w:t xml:space="preserve"> </w:t>
      </w:r>
      <w:r>
        <w:rPr>
          <w:color w:val="050505"/>
        </w:rPr>
        <w:t>we</w:t>
      </w:r>
      <w:r>
        <w:rPr>
          <w:color w:val="050505"/>
          <w:spacing w:val="-3"/>
        </w:rPr>
        <w:t xml:space="preserve"> </w:t>
      </w:r>
      <w:r>
        <w:rPr>
          <w:color w:val="050505"/>
        </w:rPr>
        <w:t>are</w:t>
      </w:r>
      <w:r>
        <w:rPr>
          <w:color w:val="050505"/>
          <w:spacing w:val="-3"/>
        </w:rPr>
        <w:t xml:space="preserve"> </w:t>
      </w:r>
      <w:r>
        <w:rPr>
          <w:color w:val="050505"/>
        </w:rPr>
        <w:t>looking</w:t>
      </w:r>
      <w:r>
        <w:rPr>
          <w:color w:val="050505"/>
          <w:spacing w:val="-3"/>
        </w:rPr>
        <w:t xml:space="preserve"> </w:t>
      </w:r>
      <w:r>
        <w:rPr>
          <w:color w:val="050505"/>
        </w:rPr>
        <w:t>at</w:t>
      </w:r>
      <w:r>
        <w:rPr>
          <w:color w:val="050505"/>
          <w:spacing w:val="-3"/>
        </w:rPr>
        <w:t xml:space="preserve"> </w:t>
      </w:r>
      <w:r>
        <w:rPr>
          <w:color w:val="050505"/>
        </w:rPr>
        <w:t>soul saving in the wrong light.</w:t>
      </w:r>
    </w:p>
    <w:p w14:paraId="049213F6" w14:textId="77777777" w:rsidR="00A15328" w:rsidRDefault="002C52BD">
      <w:pPr>
        <w:pStyle w:val="BodyText"/>
        <w:spacing w:before="160" w:line="300" w:lineRule="auto"/>
        <w:ind w:left="559" w:right="411"/>
      </w:pPr>
      <w:r>
        <w:rPr>
          <w:color w:val="050505"/>
        </w:rPr>
        <w:t>We</w:t>
      </w:r>
      <w:r>
        <w:rPr>
          <w:color w:val="050505"/>
          <w:spacing w:val="-3"/>
        </w:rPr>
        <w:t xml:space="preserve"> </w:t>
      </w:r>
      <w:r>
        <w:rPr>
          <w:color w:val="050505"/>
        </w:rPr>
        <w:t>are</w:t>
      </w:r>
      <w:r>
        <w:rPr>
          <w:color w:val="050505"/>
          <w:spacing w:val="-3"/>
        </w:rPr>
        <w:t xml:space="preserve"> </w:t>
      </w:r>
      <w:r>
        <w:rPr>
          <w:color w:val="050505"/>
        </w:rPr>
        <w:t>looking</w:t>
      </w:r>
      <w:r>
        <w:rPr>
          <w:color w:val="050505"/>
          <w:spacing w:val="-3"/>
        </w:rPr>
        <w:t xml:space="preserve"> </w:t>
      </w:r>
      <w:r>
        <w:rPr>
          <w:color w:val="050505"/>
        </w:rPr>
        <w:t>at</w:t>
      </w:r>
      <w:r>
        <w:rPr>
          <w:color w:val="050505"/>
          <w:spacing w:val="-3"/>
        </w:rPr>
        <w:t xml:space="preserve"> </w:t>
      </w:r>
      <w:r>
        <w:rPr>
          <w:color w:val="050505"/>
        </w:rPr>
        <w:t>His</w:t>
      </w:r>
      <w:r>
        <w:rPr>
          <w:color w:val="050505"/>
          <w:spacing w:val="-4"/>
        </w:rPr>
        <w:t xml:space="preserve"> </w:t>
      </w:r>
      <w:r>
        <w:rPr>
          <w:color w:val="050505"/>
        </w:rPr>
        <w:t>message</w:t>
      </w:r>
      <w:r>
        <w:rPr>
          <w:color w:val="050505"/>
          <w:spacing w:val="-3"/>
        </w:rPr>
        <w:t xml:space="preserve"> </w:t>
      </w:r>
      <w:r>
        <w:rPr>
          <w:color w:val="050505"/>
        </w:rPr>
        <w:t>in</w:t>
      </w:r>
      <w:r>
        <w:rPr>
          <w:color w:val="050505"/>
          <w:spacing w:val="-1"/>
        </w:rPr>
        <w:t xml:space="preserve"> </w:t>
      </w:r>
      <w:r>
        <w:rPr>
          <w:color w:val="050505"/>
        </w:rPr>
        <w:t>the</w:t>
      </w:r>
      <w:r>
        <w:rPr>
          <w:color w:val="050505"/>
          <w:spacing w:val="-3"/>
        </w:rPr>
        <w:t xml:space="preserve"> </w:t>
      </w:r>
      <w:r>
        <w:rPr>
          <w:color w:val="050505"/>
        </w:rPr>
        <w:t>wrong</w:t>
      </w:r>
      <w:r>
        <w:rPr>
          <w:color w:val="050505"/>
          <w:spacing w:val="-3"/>
        </w:rPr>
        <w:t xml:space="preserve"> </w:t>
      </w:r>
      <w:r>
        <w:rPr>
          <w:color w:val="050505"/>
        </w:rPr>
        <w:t>paradigm.</w:t>
      </w:r>
      <w:r>
        <w:rPr>
          <w:color w:val="050505"/>
          <w:spacing w:val="-1"/>
        </w:rPr>
        <w:t xml:space="preserve"> </w:t>
      </w:r>
      <w:r>
        <w:rPr>
          <w:color w:val="050505"/>
        </w:rPr>
        <w:t>Let</w:t>
      </w:r>
      <w:r>
        <w:rPr>
          <w:color w:val="050505"/>
          <w:spacing w:val="-3"/>
        </w:rPr>
        <w:t xml:space="preserve"> </w:t>
      </w:r>
      <w:r>
        <w:rPr>
          <w:color w:val="050505"/>
        </w:rPr>
        <w:t>me</w:t>
      </w:r>
      <w:r>
        <w:rPr>
          <w:color w:val="050505"/>
          <w:spacing w:val="-3"/>
        </w:rPr>
        <w:t xml:space="preserve"> </w:t>
      </w:r>
      <w:r>
        <w:rPr>
          <w:color w:val="050505"/>
        </w:rPr>
        <w:t>ask</w:t>
      </w:r>
      <w:r>
        <w:rPr>
          <w:color w:val="050505"/>
          <w:spacing w:val="-3"/>
        </w:rPr>
        <w:t xml:space="preserve"> </w:t>
      </w:r>
      <w:r>
        <w:rPr>
          <w:color w:val="050505"/>
        </w:rPr>
        <w:t>you</w:t>
      </w:r>
      <w:r>
        <w:rPr>
          <w:color w:val="050505"/>
          <w:spacing w:val="-1"/>
        </w:rPr>
        <w:t xml:space="preserve"> </w:t>
      </w:r>
      <w:r>
        <w:rPr>
          <w:color w:val="050505"/>
        </w:rPr>
        <w:t>a</w:t>
      </w:r>
      <w:r>
        <w:rPr>
          <w:color w:val="050505"/>
          <w:spacing w:val="-3"/>
        </w:rPr>
        <w:t xml:space="preserve"> </w:t>
      </w:r>
      <w:r>
        <w:rPr>
          <w:color w:val="050505"/>
        </w:rPr>
        <w:t xml:space="preserve">question: Have you ever felt that way, when sharing Jesus? That </w:t>
      </w:r>
      <w:proofErr w:type="gramStart"/>
      <w:r>
        <w:rPr>
          <w:color w:val="050505"/>
        </w:rPr>
        <w:t>your</w:t>
      </w:r>
      <w:proofErr w:type="gramEnd"/>
      <w:r>
        <w:rPr>
          <w:color w:val="050505"/>
        </w:rPr>
        <w:t xml:space="preserve"> wasting someone’s time? Do you feel that way right now? Does sharing the gospel seem to be a “negative” thing?</w:t>
      </w:r>
    </w:p>
    <w:p w14:paraId="731464A9" w14:textId="77777777" w:rsidR="00A15328" w:rsidRDefault="002C52BD">
      <w:pPr>
        <w:spacing w:before="161" w:line="300" w:lineRule="auto"/>
        <w:ind w:left="560" w:right="327"/>
        <w:rPr>
          <w:i/>
          <w:sz w:val="28"/>
        </w:rPr>
      </w:pPr>
      <w:r>
        <w:rPr>
          <w:b/>
          <w:color w:val="050505"/>
          <w:sz w:val="28"/>
        </w:rPr>
        <w:t>Assignment:</w:t>
      </w:r>
      <w:r>
        <w:rPr>
          <w:b/>
          <w:color w:val="050505"/>
          <w:spacing w:val="-6"/>
          <w:sz w:val="28"/>
        </w:rPr>
        <w:t xml:space="preserve"> </w:t>
      </w:r>
      <w:r>
        <w:rPr>
          <w:b/>
          <w:color w:val="050505"/>
          <w:sz w:val="28"/>
        </w:rPr>
        <w:t>Changing</w:t>
      </w:r>
      <w:r>
        <w:rPr>
          <w:b/>
          <w:color w:val="050505"/>
          <w:spacing w:val="-4"/>
          <w:sz w:val="28"/>
        </w:rPr>
        <w:t xml:space="preserve"> </w:t>
      </w:r>
      <w:r>
        <w:rPr>
          <w:b/>
          <w:color w:val="050505"/>
          <w:sz w:val="28"/>
        </w:rPr>
        <w:t>the</w:t>
      </w:r>
      <w:r>
        <w:rPr>
          <w:b/>
          <w:color w:val="050505"/>
          <w:spacing w:val="-5"/>
          <w:sz w:val="28"/>
        </w:rPr>
        <w:t xml:space="preserve"> </w:t>
      </w:r>
      <w:r>
        <w:rPr>
          <w:b/>
          <w:color w:val="050505"/>
          <w:sz w:val="28"/>
        </w:rPr>
        <w:t>paradigm.</w:t>
      </w:r>
      <w:r>
        <w:rPr>
          <w:b/>
          <w:color w:val="050505"/>
          <w:spacing w:val="-6"/>
          <w:sz w:val="28"/>
        </w:rPr>
        <w:t xml:space="preserve"> </w:t>
      </w:r>
      <w:r>
        <w:rPr>
          <w:i/>
          <w:color w:val="050505"/>
          <w:sz w:val="28"/>
        </w:rPr>
        <w:t>Write</w:t>
      </w:r>
      <w:r>
        <w:rPr>
          <w:i/>
          <w:color w:val="050505"/>
          <w:spacing w:val="-5"/>
          <w:sz w:val="28"/>
        </w:rPr>
        <w:t xml:space="preserve"> </w:t>
      </w:r>
      <w:r>
        <w:rPr>
          <w:i/>
          <w:color w:val="050505"/>
          <w:sz w:val="28"/>
        </w:rPr>
        <w:t>down/brainstorm</w:t>
      </w:r>
      <w:r>
        <w:rPr>
          <w:i/>
          <w:color w:val="050505"/>
          <w:spacing w:val="-4"/>
          <w:sz w:val="28"/>
        </w:rPr>
        <w:t xml:space="preserve"> </w:t>
      </w:r>
      <w:r>
        <w:rPr>
          <w:i/>
          <w:color w:val="050505"/>
          <w:sz w:val="28"/>
        </w:rPr>
        <w:t>all</w:t>
      </w:r>
      <w:r>
        <w:rPr>
          <w:i/>
          <w:color w:val="050505"/>
          <w:spacing w:val="-5"/>
          <w:sz w:val="28"/>
        </w:rPr>
        <w:t xml:space="preserve"> </w:t>
      </w:r>
      <w:r>
        <w:rPr>
          <w:i/>
          <w:color w:val="050505"/>
          <w:sz w:val="28"/>
        </w:rPr>
        <w:t>the</w:t>
      </w:r>
      <w:r>
        <w:rPr>
          <w:i/>
          <w:color w:val="050505"/>
          <w:spacing w:val="-5"/>
          <w:sz w:val="28"/>
        </w:rPr>
        <w:t xml:space="preserve"> </w:t>
      </w:r>
      <w:r>
        <w:rPr>
          <w:i/>
          <w:color w:val="050505"/>
          <w:sz w:val="28"/>
        </w:rPr>
        <w:t>positives</w:t>
      </w:r>
      <w:r>
        <w:rPr>
          <w:i/>
          <w:color w:val="050505"/>
          <w:spacing w:val="-4"/>
          <w:sz w:val="28"/>
        </w:rPr>
        <w:t xml:space="preserve"> </w:t>
      </w:r>
      <w:r>
        <w:rPr>
          <w:i/>
          <w:color w:val="050505"/>
          <w:sz w:val="28"/>
        </w:rPr>
        <w:t>you can</w:t>
      </w:r>
      <w:r>
        <w:rPr>
          <w:i/>
          <w:color w:val="050505"/>
          <w:spacing w:val="-2"/>
          <w:sz w:val="28"/>
        </w:rPr>
        <w:t xml:space="preserve"> </w:t>
      </w:r>
      <w:r>
        <w:rPr>
          <w:i/>
          <w:color w:val="050505"/>
          <w:sz w:val="28"/>
        </w:rPr>
        <w:t>think</w:t>
      </w:r>
      <w:r>
        <w:rPr>
          <w:i/>
          <w:color w:val="050505"/>
          <w:spacing w:val="-2"/>
          <w:sz w:val="28"/>
        </w:rPr>
        <w:t xml:space="preserve"> </w:t>
      </w:r>
      <w:r>
        <w:rPr>
          <w:i/>
          <w:color w:val="050505"/>
          <w:sz w:val="28"/>
        </w:rPr>
        <w:t>of</w:t>
      </w:r>
      <w:r>
        <w:rPr>
          <w:i/>
          <w:color w:val="050505"/>
          <w:spacing w:val="-1"/>
          <w:sz w:val="28"/>
        </w:rPr>
        <w:t xml:space="preserve"> </w:t>
      </w:r>
      <w:r>
        <w:rPr>
          <w:i/>
          <w:color w:val="050505"/>
          <w:sz w:val="28"/>
        </w:rPr>
        <w:t>in</w:t>
      </w:r>
      <w:r>
        <w:rPr>
          <w:i/>
          <w:color w:val="050505"/>
          <w:spacing w:val="-2"/>
          <w:sz w:val="28"/>
        </w:rPr>
        <w:t xml:space="preserve"> </w:t>
      </w:r>
      <w:r>
        <w:rPr>
          <w:i/>
          <w:color w:val="050505"/>
          <w:sz w:val="28"/>
        </w:rPr>
        <w:t>sharing</w:t>
      </w:r>
      <w:r>
        <w:rPr>
          <w:i/>
          <w:color w:val="050505"/>
          <w:spacing w:val="-2"/>
          <w:sz w:val="28"/>
        </w:rPr>
        <w:t xml:space="preserve"> </w:t>
      </w:r>
      <w:r>
        <w:rPr>
          <w:i/>
          <w:color w:val="050505"/>
          <w:sz w:val="28"/>
        </w:rPr>
        <w:t>the</w:t>
      </w:r>
      <w:r>
        <w:rPr>
          <w:i/>
          <w:color w:val="050505"/>
          <w:spacing w:val="-1"/>
          <w:sz w:val="28"/>
        </w:rPr>
        <w:t xml:space="preserve"> </w:t>
      </w:r>
      <w:r>
        <w:rPr>
          <w:i/>
          <w:color w:val="050505"/>
          <w:sz w:val="28"/>
        </w:rPr>
        <w:t>gospel</w:t>
      </w:r>
      <w:r>
        <w:rPr>
          <w:i/>
          <w:color w:val="050505"/>
          <w:spacing w:val="-1"/>
          <w:sz w:val="28"/>
        </w:rPr>
        <w:t xml:space="preserve"> </w:t>
      </w:r>
      <w:r>
        <w:rPr>
          <w:i/>
          <w:color w:val="050505"/>
          <w:sz w:val="28"/>
        </w:rPr>
        <w:t>message</w:t>
      </w:r>
      <w:r>
        <w:rPr>
          <w:i/>
          <w:color w:val="050505"/>
          <w:spacing w:val="-4"/>
          <w:sz w:val="28"/>
        </w:rPr>
        <w:t xml:space="preserve"> </w:t>
      </w:r>
      <w:r>
        <w:rPr>
          <w:i/>
          <w:color w:val="050505"/>
          <w:sz w:val="28"/>
        </w:rPr>
        <w:t>with</w:t>
      </w:r>
      <w:r>
        <w:rPr>
          <w:i/>
          <w:color w:val="050505"/>
          <w:spacing w:val="-2"/>
          <w:sz w:val="28"/>
        </w:rPr>
        <w:t xml:space="preserve"> </w:t>
      </w:r>
      <w:r>
        <w:rPr>
          <w:i/>
          <w:color w:val="050505"/>
          <w:sz w:val="28"/>
        </w:rPr>
        <w:t>someone. What</w:t>
      </w:r>
      <w:r>
        <w:rPr>
          <w:i/>
          <w:color w:val="050505"/>
          <w:spacing w:val="-2"/>
          <w:sz w:val="28"/>
        </w:rPr>
        <w:t xml:space="preserve"> </w:t>
      </w:r>
      <w:r>
        <w:rPr>
          <w:i/>
          <w:color w:val="050505"/>
          <w:sz w:val="28"/>
        </w:rPr>
        <w:t>good</w:t>
      </w:r>
      <w:r>
        <w:rPr>
          <w:i/>
          <w:color w:val="050505"/>
          <w:spacing w:val="-2"/>
          <w:sz w:val="28"/>
        </w:rPr>
        <w:t xml:space="preserve"> </w:t>
      </w:r>
      <w:r>
        <w:rPr>
          <w:i/>
          <w:color w:val="050505"/>
          <w:sz w:val="28"/>
        </w:rPr>
        <w:t>can</w:t>
      </w:r>
      <w:r>
        <w:rPr>
          <w:i/>
          <w:color w:val="050505"/>
          <w:spacing w:val="-2"/>
          <w:sz w:val="28"/>
        </w:rPr>
        <w:t xml:space="preserve"> </w:t>
      </w:r>
      <w:r>
        <w:rPr>
          <w:i/>
          <w:color w:val="050505"/>
          <w:sz w:val="28"/>
        </w:rPr>
        <w:t>come</w:t>
      </w:r>
      <w:r>
        <w:rPr>
          <w:i/>
          <w:color w:val="050505"/>
          <w:spacing w:val="-1"/>
          <w:sz w:val="28"/>
        </w:rPr>
        <w:t xml:space="preserve"> </w:t>
      </w:r>
      <w:r>
        <w:rPr>
          <w:i/>
          <w:color w:val="050505"/>
          <w:sz w:val="28"/>
        </w:rPr>
        <w:t xml:space="preserve">of it? Imagine in detail those good things happening. Write this down on a separate piece of paper and </w:t>
      </w:r>
      <w:r>
        <w:rPr>
          <w:i/>
          <w:color w:val="050505"/>
          <w:sz w:val="28"/>
          <w:u w:val="single" w:color="050505"/>
        </w:rPr>
        <w:t>read it daily</w:t>
      </w:r>
      <w:r>
        <w:rPr>
          <w:i/>
          <w:color w:val="050505"/>
          <w:sz w:val="28"/>
        </w:rPr>
        <w:t>. Imagine in detail those positive things happening to others daily, as you read your list.</w:t>
      </w:r>
    </w:p>
    <w:p w14:paraId="70668C3F" w14:textId="77777777" w:rsidR="00A15328" w:rsidRDefault="00A15328">
      <w:pPr>
        <w:spacing w:line="300" w:lineRule="auto"/>
        <w:rPr>
          <w:sz w:val="28"/>
        </w:rPr>
        <w:sectPr w:rsidR="00A15328" w:rsidSect="005F3759">
          <w:footerReference w:type="default" r:id="rId151"/>
          <w:pgSz w:w="12240" w:h="15840"/>
          <w:pgMar w:top="960" w:right="1100" w:bottom="280" w:left="880" w:header="782" w:footer="0" w:gutter="0"/>
          <w:cols w:space="720"/>
        </w:sectPr>
      </w:pPr>
    </w:p>
    <w:p w14:paraId="291F399C" w14:textId="77777777" w:rsidR="00A15328" w:rsidRDefault="00A15328">
      <w:pPr>
        <w:pStyle w:val="BodyText"/>
        <w:rPr>
          <w:i/>
          <w:sz w:val="20"/>
        </w:rPr>
      </w:pPr>
    </w:p>
    <w:p w14:paraId="2DF1DEBA" w14:textId="77777777" w:rsidR="00A15328" w:rsidRDefault="002C52BD">
      <w:pPr>
        <w:spacing w:before="221" w:line="300" w:lineRule="auto"/>
        <w:ind w:left="559" w:right="451"/>
        <w:rPr>
          <w:i/>
          <w:sz w:val="28"/>
        </w:rPr>
      </w:pPr>
      <w:r>
        <w:rPr>
          <w:i/>
          <w:color w:val="050505"/>
          <w:sz w:val="28"/>
        </w:rPr>
        <w:t>You may wish to add to this list over time, as you read and reread this. Do this project now. Begin making the list. When writing down your list, also add to this list</w:t>
      </w:r>
      <w:r>
        <w:rPr>
          <w:i/>
          <w:color w:val="050505"/>
          <w:spacing w:val="-4"/>
          <w:sz w:val="28"/>
        </w:rPr>
        <w:t xml:space="preserve"> </w:t>
      </w:r>
      <w:r>
        <w:rPr>
          <w:i/>
          <w:color w:val="050505"/>
          <w:sz w:val="28"/>
        </w:rPr>
        <w:t>these</w:t>
      </w:r>
      <w:r>
        <w:rPr>
          <w:i/>
          <w:color w:val="050505"/>
          <w:spacing w:val="-3"/>
          <w:sz w:val="28"/>
        </w:rPr>
        <w:t xml:space="preserve"> </w:t>
      </w:r>
      <w:r>
        <w:rPr>
          <w:i/>
          <w:color w:val="050505"/>
          <w:sz w:val="28"/>
        </w:rPr>
        <w:t>words,</w:t>
      </w:r>
      <w:r>
        <w:rPr>
          <w:i/>
          <w:color w:val="050505"/>
          <w:spacing w:val="-4"/>
          <w:sz w:val="28"/>
        </w:rPr>
        <w:t xml:space="preserve"> </w:t>
      </w:r>
      <w:r>
        <w:rPr>
          <w:b/>
          <w:i/>
          <w:color w:val="050505"/>
          <w:sz w:val="28"/>
        </w:rPr>
        <w:t>“My</w:t>
      </w:r>
      <w:r>
        <w:rPr>
          <w:b/>
          <w:i/>
          <w:color w:val="050505"/>
          <w:spacing w:val="-6"/>
          <w:sz w:val="28"/>
        </w:rPr>
        <w:t xml:space="preserve"> </w:t>
      </w:r>
      <w:r>
        <w:rPr>
          <w:b/>
          <w:i/>
          <w:color w:val="050505"/>
          <w:sz w:val="28"/>
        </w:rPr>
        <w:t>message</w:t>
      </w:r>
      <w:r>
        <w:rPr>
          <w:b/>
          <w:i/>
          <w:color w:val="050505"/>
          <w:spacing w:val="-2"/>
          <w:sz w:val="28"/>
        </w:rPr>
        <w:t xml:space="preserve"> </w:t>
      </w:r>
      <w:r>
        <w:rPr>
          <w:b/>
          <w:i/>
          <w:color w:val="050505"/>
          <w:sz w:val="28"/>
        </w:rPr>
        <w:t>is</w:t>
      </w:r>
      <w:r>
        <w:rPr>
          <w:b/>
          <w:i/>
          <w:color w:val="050505"/>
          <w:spacing w:val="-4"/>
          <w:sz w:val="28"/>
        </w:rPr>
        <w:t xml:space="preserve"> </w:t>
      </w:r>
      <w:r>
        <w:rPr>
          <w:b/>
          <w:i/>
          <w:color w:val="050505"/>
          <w:sz w:val="28"/>
        </w:rPr>
        <w:t>a</w:t>
      </w:r>
      <w:r>
        <w:rPr>
          <w:b/>
          <w:i/>
          <w:color w:val="050505"/>
          <w:spacing w:val="-3"/>
          <w:sz w:val="28"/>
        </w:rPr>
        <w:t xml:space="preserve"> </w:t>
      </w:r>
      <w:r>
        <w:rPr>
          <w:b/>
          <w:i/>
          <w:color w:val="050505"/>
          <w:sz w:val="28"/>
        </w:rPr>
        <w:t>gift.”</w:t>
      </w:r>
      <w:r>
        <w:rPr>
          <w:b/>
          <w:i/>
          <w:color w:val="050505"/>
          <w:spacing w:val="-5"/>
          <w:sz w:val="28"/>
        </w:rPr>
        <w:t xml:space="preserve"> </w:t>
      </w:r>
      <w:r>
        <w:rPr>
          <w:i/>
          <w:color w:val="050505"/>
          <w:sz w:val="28"/>
        </w:rPr>
        <w:t>Write</w:t>
      </w:r>
      <w:r>
        <w:rPr>
          <w:i/>
          <w:color w:val="050505"/>
          <w:spacing w:val="-3"/>
          <w:sz w:val="28"/>
        </w:rPr>
        <w:t xml:space="preserve"> </w:t>
      </w:r>
      <w:r>
        <w:rPr>
          <w:i/>
          <w:color w:val="050505"/>
          <w:sz w:val="28"/>
        </w:rPr>
        <w:t>this</w:t>
      </w:r>
      <w:r>
        <w:rPr>
          <w:i/>
          <w:color w:val="050505"/>
          <w:spacing w:val="-2"/>
          <w:sz w:val="28"/>
        </w:rPr>
        <w:t xml:space="preserve"> </w:t>
      </w:r>
      <w:r>
        <w:rPr>
          <w:i/>
          <w:color w:val="050505"/>
          <w:sz w:val="28"/>
        </w:rPr>
        <w:t>down</w:t>
      </w:r>
      <w:r>
        <w:rPr>
          <w:i/>
          <w:color w:val="050505"/>
          <w:spacing w:val="-4"/>
          <w:sz w:val="28"/>
        </w:rPr>
        <w:t xml:space="preserve"> </w:t>
      </w:r>
      <w:r>
        <w:rPr>
          <w:i/>
          <w:color w:val="050505"/>
          <w:sz w:val="28"/>
        </w:rPr>
        <w:t>as</w:t>
      </w:r>
      <w:r>
        <w:rPr>
          <w:i/>
          <w:color w:val="050505"/>
          <w:spacing w:val="-2"/>
          <w:sz w:val="28"/>
        </w:rPr>
        <w:t xml:space="preserve"> </w:t>
      </w:r>
      <w:r>
        <w:rPr>
          <w:i/>
          <w:color w:val="050505"/>
          <w:sz w:val="28"/>
        </w:rPr>
        <w:t>an</w:t>
      </w:r>
      <w:r>
        <w:rPr>
          <w:i/>
          <w:color w:val="050505"/>
          <w:spacing w:val="-4"/>
          <w:sz w:val="28"/>
        </w:rPr>
        <w:t xml:space="preserve"> </w:t>
      </w:r>
      <w:r>
        <w:rPr>
          <w:i/>
          <w:color w:val="050505"/>
          <w:sz w:val="28"/>
        </w:rPr>
        <w:t>affirmation.</w:t>
      </w:r>
      <w:r>
        <w:rPr>
          <w:i/>
          <w:color w:val="050505"/>
          <w:spacing w:val="-2"/>
          <w:sz w:val="28"/>
        </w:rPr>
        <w:t xml:space="preserve"> </w:t>
      </w:r>
      <w:r>
        <w:rPr>
          <w:i/>
          <w:color w:val="050505"/>
          <w:sz w:val="28"/>
        </w:rPr>
        <w:t>Read these words daily, dare to believe it. Dare to accept it. Dare to live it.</w:t>
      </w:r>
    </w:p>
    <w:p w14:paraId="32FA633B" w14:textId="77777777" w:rsidR="00A15328" w:rsidRDefault="002C52BD">
      <w:pPr>
        <w:pStyle w:val="BodyText"/>
        <w:spacing w:before="160" w:line="300" w:lineRule="auto"/>
        <w:ind w:left="559" w:right="411"/>
      </w:pPr>
      <w:r>
        <w:rPr>
          <w:color w:val="050505"/>
        </w:rPr>
        <w:t>Take the step of recognizing and embracing the value of the message you have. Recognize the impact this message can have on someone’s life. Recognize that people are literally dying each day and are going to Hell. Know that you have a cure</w:t>
      </w:r>
      <w:r>
        <w:rPr>
          <w:color w:val="050505"/>
          <w:spacing w:val="-3"/>
        </w:rPr>
        <w:t xml:space="preserve"> </w:t>
      </w:r>
      <w:r>
        <w:rPr>
          <w:color w:val="050505"/>
        </w:rPr>
        <w:t>for</w:t>
      </w:r>
      <w:r>
        <w:rPr>
          <w:color w:val="050505"/>
          <w:spacing w:val="-2"/>
        </w:rPr>
        <w:t xml:space="preserve"> </w:t>
      </w:r>
      <w:r>
        <w:rPr>
          <w:color w:val="050505"/>
        </w:rPr>
        <w:t>the</w:t>
      </w:r>
      <w:r>
        <w:rPr>
          <w:color w:val="050505"/>
          <w:spacing w:val="-3"/>
        </w:rPr>
        <w:t xml:space="preserve"> </w:t>
      </w:r>
      <w:r>
        <w:rPr>
          <w:color w:val="050505"/>
        </w:rPr>
        <w:t>worst</w:t>
      </w:r>
      <w:r>
        <w:rPr>
          <w:color w:val="050505"/>
          <w:spacing w:val="-3"/>
        </w:rPr>
        <w:t xml:space="preserve"> </w:t>
      </w:r>
      <w:r>
        <w:rPr>
          <w:color w:val="050505"/>
        </w:rPr>
        <w:t>disease</w:t>
      </w:r>
      <w:r>
        <w:rPr>
          <w:color w:val="050505"/>
          <w:spacing w:val="-3"/>
        </w:rPr>
        <w:t xml:space="preserve"> </w:t>
      </w:r>
      <w:r>
        <w:rPr>
          <w:color w:val="050505"/>
        </w:rPr>
        <w:t>in</w:t>
      </w:r>
      <w:r>
        <w:rPr>
          <w:color w:val="050505"/>
          <w:spacing w:val="-1"/>
        </w:rPr>
        <w:t xml:space="preserve"> </w:t>
      </w:r>
      <w:r>
        <w:rPr>
          <w:color w:val="050505"/>
        </w:rPr>
        <w:t>this</w:t>
      </w:r>
      <w:r>
        <w:rPr>
          <w:color w:val="050505"/>
          <w:spacing w:val="-2"/>
        </w:rPr>
        <w:t xml:space="preserve"> </w:t>
      </w:r>
      <w:r>
        <w:rPr>
          <w:color w:val="050505"/>
        </w:rPr>
        <w:t>world,</w:t>
      </w:r>
      <w:r>
        <w:rPr>
          <w:color w:val="050505"/>
          <w:spacing w:val="-3"/>
        </w:rPr>
        <w:t xml:space="preserve"> </w:t>
      </w:r>
      <w:r>
        <w:rPr>
          <w:color w:val="050505"/>
        </w:rPr>
        <w:t>sin.</w:t>
      </w:r>
      <w:r>
        <w:rPr>
          <w:color w:val="050505"/>
          <w:spacing w:val="-1"/>
        </w:rPr>
        <w:t xml:space="preserve"> </w:t>
      </w:r>
      <w:r>
        <w:rPr>
          <w:color w:val="050505"/>
        </w:rPr>
        <w:t>And</w:t>
      </w:r>
      <w:r>
        <w:rPr>
          <w:color w:val="050505"/>
          <w:spacing w:val="-1"/>
        </w:rPr>
        <w:t xml:space="preserve"> </w:t>
      </w:r>
      <w:r>
        <w:rPr>
          <w:color w:val="050505"/>
        </w:rPr>
        <w:t>that</w:t>
      </w:r>
      <w:r>
        <w:rPr>
          <w:color w:val="050505"/>
          <w:spacing w:val="-3"/>
        </w:rPr>
        <w:t xml:space="preserve"> </w:t>
      </w:r>
      <w:r>
        <w:rPr>
          <w:color w:val="050505"/>
        </w:rPr>
        <w:t>you</w:t>
      </w:r>
      <w:r>
        <w:rPr>
          <w:color w:val="050505"/>
          <w:spacing w:val="-3"/>
        </w:rPr>
        <w:t xml:space="preserve"> </w:t>
      </w:r>
      <w:r>
        <w:rPr>
          <w:color w:val="050505"/>
        </w:rPr>
        <w:t>can</w:t>
      </w:r>
      <w:r>
        <w:rPr>
          <w:color w:val="050505"/>
          <w:spacing w:val="-1"/>
        </w:rPr>
        <w:t xml:space="preserve"> </w:t>
      </w:r>
      <w:r>
        <w:rPr>
          <w:color w:val="050505"/>
        </w:rPr>
        <w:t>share</w:t>
      </w:r>
      <w:r>
        <w:rPr>
          <w:color w:val="050505"/>
          <w:spacing w:val="-3"/>
        </w:rPr>
        <w:t xml:space="preserve"> </w:t>
      </w:r>
      <w:r>
        <w:rPr>
          <w:color w:val="050505"/>
        </w:rPr>
        <w:t>this</w:t>
      </w:r>
      <w:r>
        <w:rPr>
          <w:color w:val="050505"/>
          <w:spacing w:val="-2"/>
        </w:rPr>
        <w:t xml:space="preserve"> </w:t>
      </w:r>
      <w:r>
        <w:rPr>
          <w:color w:val="050505"/>
        </w:rPr>
        <w:t>cure</w:t>
      </w:r>
      <w:r>
        <w:rPr>
          <w:color w:val="050505"/>
          <w:spacing w:val="-3"/>
        </w:rPr>
        <w:t xml:space="preserve"> </w:t>
      </w:r>
      <w:r>
        <w:rPr>
          <w:color w:val="050505"/>
        </w:rPr>
        <w:t>with others and give them healing.</w:t>
      </w:r>
    </w:p>
    <w:p w14:paraId="4ABDAA38" w14:textId="77777777" w:rsidR="00A15328" w:rsidRDefault="002C52BD">
      <w:pPr>
        <w:pStyle w:val="BodyText"/>
        <w:spacing w:before="160" w:line="300" w:lineRule="auto"/>
        <w:ind w:left="559" w:right="362"/>
      </w:pPr>
      <w:r>
        <w:rPr>
          <w:color w:val="050505"/>
        </w:rPr>
        <w:t>People</w:t>
      </w:r>
      <w:r>
        <w:rPr>
          <w:color w:val="050505"/>
          <w:spacing w:val="-4"/>
        </w:rPr>
        <w:t xml:space="preserve"> </w:t>
      </w:r>
      <w:r>
        <w:rPr>
          <w:color w:val="050505"/>
        </w:rPr>
        <w:t>are</w:t>
      </w:r>
      <w:r>
        <w:rPr>
          <w:color w:val="050505"/>
          <w:spacing w:val="-4"/>
        </w:rPr>
        <w:t xml:space="preserve"> </w:t>
      </w:r>
      <w:r>
        <w:rPr>
          <w:color w:val="050505"/>
        </w:rPr>
        <w:t>hurting</w:t>
      </w:r>
      <w:r>
        <w:rPr>
          <w:color w:val="050505"/>
          <w:spacing w:val="-4"/>
        </w:rPr>
        <w:t xml:space="preserve"> </w:t>
      </w:r>
      <w:r>
        <w:rPr>
          <w:color w:val="050505"/>
        </w:rPr>
        <w:t>and</w:t>
      </w:r>
      <w:r>
        <w:rPr>
          <w:color w:val="050505"/>
          <w:spacing w:val="-2"/>
        </w:rPr>
        <w:t xml:space="preserve"> </w:t>
      </w:r>
      <w:r>
        <w:rPr>
          <w:color w:val="050505"/>
        </w:rPr>
        <w:t>want</w:t>
      </w:r>
      <w:r>
        <w:rPr>
          <w:color w:val="050505"/>
          <w:spacing w:val="-4"/>
        </w:rPr>
        <w:t xml:space="preserve"> </w:t>
      </w:r>
      <w:r>
        <w:rPr>
          <w:color w:val="050505"/>
        </w:rPr>
        <w:t>to</w:t>
      </w:r>
      <w:r>
        <w:rPr>
          <w:color w:val="050505"/>
          <w:spacing w:val="-3"/>
        </w:rPr>
        <w:t xml:space="preserve"> </w:t>
      </w:r>
      <w:r>
        <w:rPr>
          <w:color w:val="050505"/>
        </w:rPr>
        <w:t>be</w:t>
      </w:r>
      <w:r>
        <w:rPr>
          <w:color w:val="050505"/>
          <w:spacing w:val="-4"/>
        </w:rPr>
        <w:t xml:space="preserve"> </w:t>
      </w:r>
      <w:r>
        <w:rPr>
          <w:color w:val="050505"/>
        </w:rPr>
        <w:t>spiritually</w:t>
      </w:r>
      <w:r>
        <w:rPr>
          <w:color w:val="050505"/>
          <w:spacing w:val="-3"/>
        </w:rPr>
        <w:t xml:space="preserve"> </w:t>
      </w:r>
      <w:r>
        <w:rPr>
          <w:color w:val="050505"/>
        </w:rPr>
        <w:t>understood,</w:t>
      </w:r>
      <w:r>
        <w:rPr>
          <w:color w:val="050505"/>
          <w:spacing w:val="-6"/>
        </w:rPr>
        <w:t xml:space="preserve"> </w:t>
      </w:r>
      <w:r>
        <w:rPr>
          <w:color w:val="050505"/>
        </w:rPr>
        <w:t>heard,</w:t>
      </w:r>
      <w:r>
        <w:rPr>
          <w:color w:val="050505"/>
          <w:spacing w:val="-6"/>
        </w:rPr>
        <w:t xml:space="preserve"> </w:t>
      </w:r>
      <w:r>
        <w:rPr>
          <w:color w:val="050505"/>
        </w:rPr>
        <w:t>validated.</w:t>
      </w:r>
      <w:r>
        <w:rPr>
          <w:color w:val="050505"/>
          <w:spacing w:val="-2"/>
        </w:rPr>
        <w:t xml:space="preserve"> </w:t>
      </w:r>
      <w:r>
        <w:rPr>
          <w:color w:val="050505"/>
        </w:rPr>
        <w:t>People are</w:t>
      </w:r>
      <w:r>
        <w:rPr>
          <w:color w:val="050505"/>
          <w:spacing w:val="-1"/>
        </w:rPr>
        <w:t xml:space="preserve"> </w:t>
      </w:r>
      <w:r>
        <w:rPr>
          <w:color w:val="050505"/>
        </w:rPr>
        <w:t>looking</w:t>
      </w:r>
      <w:r>
        <w:rPr>
          <w:color w:val="050505"/>
          <w:spacing w:val="-1"/>
        </w:rPr>
        <w:t xml:space="preserve"> </w:t>
      </w:r>
      <w:r>
        <w:rPr>
          <w:color w:val="050505"/>
        </w:rPr>
        <w:t>for an opportunity,</w:t>
      </w:r>
      <w:r>
        <w:rPr>
          <w:color w:val="050505"/>
          <w:spacing w:val="-1"/>
        </w:rPr>
        <w:t xml:space="preserve"> </w:t>
      </w:r>
      <w:r>
        <w:rPr>
          <w:color w:val="050505"/>
        </w:rPr>
        <w:t>(for</w:t>
      </w:r>
      <w:r>
        <w:rPr>
          <w:color w:val="050505"/>
          <w:spacing w:val="-2"/>
        </w:rPr>
        <w:t xml:space="preserve"> </w:t>
      </w:r>
      <w:r>
        <w:rPr>
          <w:color w:val="050505"/>
        </w:rPr>
        <w:t>hope,</w:t>
      </w:r>
      <w:r>
        <w:rPr>
          <w:color w:val="050505"/>
          <w:spacing w:val="-1"/>
        </w:rPr>
        <w:t xml:space="preserve"> </w:t>
      </w:r>
      <w:r>
        <w:rPr>
          <w:color w:val="050505"/>
        </w:rPr>
        <w:t>meaning,</w:t>
      </w:r>
      <w:r>
        <w:rPr>
          <w:color w:val="050505"/>
          <w:spacing w:val="-1"/>
        </w:rPr>
        <w:t xml:space="preserve"> </w:t>
      </w:r>
      <w:r>
        <w:rPr>
          <w:color w:val="050505"/>
        </w:rPr>
        <w:t>peace,</w:t>
      </w:r>
      <w:r>
        <w:rPr>
          <w:color w:val="050505"/>
          <w:spacing w:val="-1"/>
        </w:rPr>
        <w:t xml:space="preserve"> </w:t>
      </w:r>
      <w:r>
        <w:rPr>
          <w:color w:val="050505"/>
        </w:rPr>
        <w:t>forgiveness,</w:t>
      </w:r>
      <w:r>
        <w:rPr>
          <w:color w:val="050505"/>
          <w:spacing w:val="-1"/>
        </w:rPr>
        <w:t xml:space="preserve"> </w:t>
      </w:r>
      <w:r>
        <w:rPr>
          <w:color w:val="050505"/>
        </w:rPr>
        <w:t>love</w:t>
      </w:r>
      <w:r>
        <w:rPr>
          <w:color w:val="050505"/>
          <w:spacing w:val="-1"/>
        </w:rPr>
        <w:t xml:space="preserve"> </w:t>
      </w:r>
      <w:r>
        <w:rPr>
          <w:color w:val="050505"/>
        </w:rPr>
        <w:t>– that is</w:t>
      </w:r>
      <w:r>
        <w:rPr>
          <w:color w:val="050505"/>
          <w:spacing w:val="-2"/>
        </w:rPr>
        <w:t xml:space="preserve"> </w:t>
      </w:r>
      <w:r>
        <w:rPr>
          <w:color w:val="050505"/>
        </w:rPr>
        <w:t>found</w:t>
      </w:r>
      <w:r>
        <w:rPr>
          <w:color w:val="050505"/>
          <w:spacing w:val="-1"/>
        </w:rPr>
        <w:t xml:space="preserve"> </w:t>
      </w:r>
      <w:r>
        <w:rPr>
          <w:color w:val="050505"/>
        </w:rPr>
        <w:t>in</w:t>
      </w:r>
      <w:r>
        <w:rPr>
          <w:color w:val="050505"/>
          <w:spacing w:val="-1"/>
        </w:rPr>
        <w:t xml:space="preserve"> </w:t>
      </w:r>
      <w:r>
        <w:rPr>
          <w:color w:val="050505"/>
        </w:rPr>
        <w:t>Jesus)</w:t>
      </w:r>
      <w:r>
        <w:rPr>
          <w:color w:val="050505"/>
          <w:spacing w:val="-1"/>
        </w:rPr>
        <w:t xml:space="preserve"> </w:t>
      </w:r>
      <w:r>
        <w:rPr>
          <w:color w:val="050505"/>
        </w:rPr>
        <w:t>but</w:t>
      </w:r>
      <w:r>
        <w:rPr>
          <w:color w:val="050505"/>
          <w:spacing w:val="-5"/>
        </w:rPr>
        <w:t xml:space="preserve"> </w:t>
      </w:r>
      <w:r>
        <w:rPr>
          <w:color w:val="050505"/>
        </w:rPr>
        <w:t>most</w:t>
      </w:r>
      <w:r>
        <w:rPr>
          <w:color w:val="050505"/>
          <w:spacing w:val="-3"/>
        </w:rPr>
        <w:t xml:space="preserve"> </w:t>
      </w:r>
      <w:r>
        <w:rPr>
          <w:color w:val="050505"/>
        </w:rPr>
        <w:t>Christians</w:t>
      </w:r>
      <w:r>
        <w:rPr>
          <w:color w:val="050505"/>
          <w:spacing w:val="-2"/>
        </w:rPr>
        <w:t xml:space="preserve"> </w:t>
      </w:r>
      <w:r>
        <w:rPr>
          <w:color w:val="050505"/>
        </w:rPr>
        <w:t>are</w:t>
      </w:r>
      <w:r>
        <w:rPr>
          <w:color w:val="050505"/>
          <w:spacing w:val="-3"/>
        </w:rPr>
        <w:t xml:space="preserve"> </w:t>
      </w:r>
      <w:r>
        <w:rPr>
          <w:color w:val="050505"/>
        </w:rPr>
        <w:t>caught</w:t>
      </w:r>
      <w:r>
        <w:rPr>
          <w:color w:val="050505"/>
          <w:spacing w:val="-3"/>
        </w:rPr>
        <w:t xml:space="preserve"> </w:t>
      </w:r>
      <w:r>
        <w:rPr>
          <w:color w:val="050505"/>
        </w:rPr>
        <w:t>up</w:t>
      </w:r>
      <w:r>
        <w:rPr>
          <w:color w:val="050505"/>
          <w:spacing w:val="-1"/>
        </w:rPr>
        <w:t xml:space="preserve"> </w:t>
      </w:r>
      <w:r>
        <w:rPr>
          <w:color w:val="050505"/>
        </w:rPr>
        <w:t>in</w:t>
      </w:r>
      <w:r>
        <w:rPr>
          <w:color w:val="050505"/>
          <w:spacing w:val="-1"/>
        </w:rPr>
        <w:t xml:space="preserve"> </w:t>
      </w:r>
      <w:r>
        <w:rPr>
          <w:color w:val="050505"/>
        </w:rPr>
        <w:t>worrying</w:t>
      </w:r>
      <w:r>
        <w:rPr>
          <w:color w:val="050505"/>
          <w:spacing w:val="-3"/>
        </w:rPr>
        <w:t xml:space="preserve"> </w:t>
      </w:r>
      <w:r>
        <w:rPr>
          <w:color w:val="050505"/>
        </w:rPr>
        <w:t>about</w:t>
      </w:r>
      <w:r>
        <w:rPr>
          <w:color w:val="050505"/>
          <w:spacing w:val="-3"/>
        </w:rPr>
        <w:t xml:space="preserve"> </w:t>
      </w:r>
      <w:r>
        <w:rPr>
          <w:color w:val="050505"/>
        </w:rPr>
        <w:t>what</w:t>
      </w:r>
      <w:r>
        <w:rPr>
          <w:color w:val="050505"/>
          <w:spacing w:val="-3"/>
        </w:rPr>
        <w:t xml:space="preserve"> </w:t>
      </w:r>
      <w:r>
        <w:rPr>
          <w:color w:val="050505"/>
        </w:rPr>
        <w:t>others think and miss the chance to help those in this world… who are in need of our</w:t>
      </w:r>
      <w:r>
        <w:rPr>
          <w:color w:val="050505"/>
          <w:spacing w:val="40"/>
        </w:rPr>
        <w:t xml:space="preserve"> </w:t>
      </w:r>
      <w:r>
        <w:rPr>
          <w:color w:val="050505"/>
        </w:rPr>
        <w:t>love and compassion.</w:t>
      </w:r>
    </w:p>
    <w:p w14:paraId="693813BD" w14:textId="77777777" w:rsidR="00A15328" w:rsidRDefault="002C52BD">
      <w:pPr>
        <w:pStyle w:val="BodyText"/>
        <w:spacing w:before="158" w:line="300" w:lineRule="auto"/>
        <w:ind w:left="559" w:right="451"/>
      </w:pPr>
      <w:r>
        <w:rPr>
          <w:color w:val="050505"/>
        </w:rPr>
        <w:t>Kingdom</w:t>
      </w:r>
      <w:r>
        <w:rPr>
          <w:color w:val="050505"/>
          <w:spacing w:val="-4"/>
        </w:rPr>
        <w:t xml:space="preserve"> </w:t>
      </w:r>
      <w:r>
        <w:rPr>
          <w:color w:val="050505"/>
        </w:rPr>
        <w:t>work</w:t>
      </w:r>
      <w:r>
        <w:rPr>
          <w:color w:val="050505"/>
          <w:spacing w:val="-5"/>
        </w:rPr>
        <w:t xml:space="preserve"> </w:t>
      </w:r>
      <w:r>
        <w:rPr>
          <w:color w:val="050505"/>
        </w:rPr>
        <w:t>has</w:t>
      </w:r>
      <w:r>
        <w:rPr>
          <w:color w:val="050505"/>
          <w:spacing w:val="-2"/>
        </w:rPr>
        <w:t xml:space="preserve"> </w:t>
      </w:r>
      <w:r>
        <w:rPr>
          <w:color w:val="050505"/>
        </w:rPr>
        <w:t>the</w:t>
      </w:r>
      <w:r>
        <w:rPr>
          <w:color w:val="050505"/>
          <w:spacing w:val="-3"/>
        </w:rPr>
        <w:t xml:space="preserve"> </w:t>
      </w:r>
      <w:r>
        <w:rPr>
          <w:color w:val="050505"/>
        </w:rPr>
        <w:t>ability</w:t>
      </w:r>
      <w:r>
        <w:rPr>
          <w:color w:val="050505"/>
          <w:spacing w:val="-2"/>
        </w:rPr>
        <w:t xml:space="preserve"> </w:t>
      </w:r>
      <w:r>
        <w:rPr>
          <w:color w:val="050505"/>
        </w:rPr>
        <w:t>to</w:t>
      </w:r>
      <w:r>
        <w:rPr>
          <w:color w:val="050505"/>
          <w:spacing w:val="-2"/>
        </w:rPr>
        <w:t xml:space="preserve"> </w:t>
      </w:r>
      <w:r>
        <w:rPr>
          <w:color w:val="050505"/>
        </w:rPr>
        <w:t>save</w:t>
      </w:r>
      <w:r>
        <w:rPr>
          <w:color w:val="050505"/>
          <w:spacing w:val="-3"/>
        </w:rPr>
        <w:t xml:space="preserve"> </w:t>
      </w:r>
      <w:r>
        <w:rPr>
          <w:color w:val="050505"/>
        </w:rPr>
        <w:t>lives.</w:t>
      </w:r>
      <w:r>
        <w:rPr>
          <w:color w:val="050505"/>
          <w:spacing w:val="-4"/>
        </w:rPr>
        <w:t xml:space="preserve"> </w:t>
      </w:r>
      <w:r>
        <w:rPr>
          <w:color w:val="050505"/>
        </w:rPr>
        <w:t>What</w:t>
      </w:r>
      <w:r>
        <w:rPr>
          <w:color w:val="050505"/>
          <w:spacing w:val="-3"/>
        </w:rPr>
        <w:t xml:space="preserve"> </w:t>
      </w:r>
      <w:r>
        <w:rPr>
          <w:color w:val="050505"/>
        </w:rPr>
        <w:t>we</w:t>
      </w:r>
      <w:r>
        <w:rPr>
          <w:color w:val="050505"/>
          <w:spacing w:val="-3"/>
        </w:rPr>
        <w:t xml:space="preserve"> </w:t>
      </w:r>
      <w:r>
        <w:rPr>
          <w:color w:val="050505"/>
        </w:rPr>
        <w:t>offer</w:t>
      </w:r>
      <w:r>
        <w:rPr>
          <w:color w:val="050505"/>
          <w:spacing w:val="-2"/>
        </w:rPr>
        <w:t xml:space="preserve"> </w:t>
      </w:r>
      <w:r>
        <w:rPr>
          <w:color w:val="050505"/>
        </w:rPr>
        <w:t>(through</w:t>
      </w:r>
      <w:r>
        <w:rPr>
          <w:color w:val="050505"/>
          <w:spacing w:val="-1"/>
        </w:rPr>
        <w:t xml:space="preserve"> </w:t>
      </w:r>
      <w:r>
        <w:rPr>
          <w:color w:val="050505"/>
        </w:rPr>
        <w:t>Jesus)</w:t>
      </w:r>
      <w:r>
        <w:rPr>
          <w:color w:val="050505"/>
          <w:spacing w:val="-1"/>
        </w:rPr>
        <w:t xml:space="preserve"> </w:t>
      </w:r>
      <w:r>
        <w:rPr>
          <w:color w:val="050505"/>
        </w:rPr>
        <w:t>is</w:t>
      </w:r>
      <w:r>
        <w:rPr>
          <w:color w:val="050505"/>
          <w:spacing w:val="-2"/>
        </w:rPr>
        <w:t xml:space="preserve"> </w:t>
      </w:r>
      <w:r>
        <w:rPr>
          <w:color w:val="050505"/>
        </w:rPr>
        <w:t>a</w:t>
      </w:r>
      <w:r>
        <w:rPr>
          <w:color w:val="050505"/>
          <w:spacing w:val="-3"/>
        </w:rPr>
        <w:t xml:space="preserve"> </w:t>
      </w:r>
      <w:r>
        <w:rPr>
          <w:color w:val="050505"/>
        </w:rPr>
        <w:t xml:space="preserve">gift that can change somebody’s life dramatically. It happened </w:t>
      </w:r>
      <w:proofErr w:type="gramStart"/>
      <w:r>
        <w:rPr>
          <w:color w:val="050505"/>
        </w:rPr>
        <w:t>for</w:t>
      </w:r>
      <w:proofErr w:type="gramEnd"/>
      <w:r>
        <w:rPr>
          <w:color w:val="050505"/>
        </w:rPr>
        <w:t xml:space="preserve"> me. It has happened </w:t>
      </w:r>
      <w:proofErr w:type="gramStart"/>
      <w:r>
        <w:rPr>
          <w:color w:val="050505"/>
        </w:rPr>
        <w:t>for</w:t>
      </w:r>
      <w:proofErr w:type="gramEnd"/>
      <w:r>
        <w:rPr>
          <w:color w:val="050505"/>
        </w:rPr>
        <w:t xml:space="preserve"> so many people. And it has been happening for 1,000’s of years.</w:t>
      </w:r>
    </w:p>
    <w:p w14:paraId="275A1AFE" w14:textId="77777777" w:rsidR="00A15328" w:rsidRDefault="002C52BD">
      <w:pPr>
        <w:pStyle w:val="BodyText"/>
        <w:spacing w:line="300" w:lineRule="auto"/>
        <w:ind w:left="559" w:right="451"/>
      </w:pPr>
      <w:r>
        <w:rPr>
          <w:color w:val="050505"/>
        </w:rPr>
        <w:t>Accepting the message of salvation is a proven way to take back one’s life! Take the</w:t>
      </w:r>
      <w:r>
        <w:rPr>
          <w:color w:val="050505"/>
          <w:spacing w:val="-3"/>
        </w:rPr>
        <w:t xml:space="preserve"> </w:t>
      </w:r>
      <w:r>
        <w:rPr>
          <w:color w:val="050505"/>
        </w:rPr>
        <w:t>step</w:t>
      </w:r>
      <w:r>
        <w:rPr>
          <w:color w:val="050505"/>
          <w:spacing w:val="-1"/>
        </w:rPr>
        <w:t xml:space="preserve"> </w:t>
      </w:r>
      <w:r>
        <w:rPr>
          <w:color w:val="050505"/>
        </w:rPr>
        <w:t>of</w:t>
      </w:r>
      <w:r>
        <w:rPr>
          <w:color w:val="050505"/>
          <w:spacing w:val="-2"/>
        </w:rPr>
        <w:t xml:space="preserve"> </w:t>
      </w:r>
      <w:r>
        <w:rPr>
          <w:color w:val="050505"/>
        </w:rPr>
        <w:t>sharing</w:t>
      </w:r>
      <w:r>
        <w:rPr>
          <w:color w:val="050505"/>
          <w:spacing w:val="-3"/>
        </w:rPr>
        <w:t xml:space="preserve"> </w:t>
      </w:r>
      <w:r>
        <w:rPr>
          <w:color w:val="050505"/>
        </w:rPr>
        <w:t>it</w:t>
      </w:r>
      <w:r>
        <w:rPr>
          <w:color w:val="050505"/>
          <w:spacing w:val="-3"/>
        </w:rPr>
        <w:t xml:space="preserve"> </w:t>
      </w:r>
      <w:r>
        <w:rPr>
          <w:color w:val="050505"/>
        </w:rPr>
        <w:t>as</w:t>
      </w:r>
      <w:r>
        <w:rPr>
          <w:color w:val="050505"/>
          <w:spacing w:val="-2"/>
        </w:rPr>
        <w:t xml:space="preserve"> </w:t>
      </w:r>
      <w:r>
        <w:rPr>
          <w:color w:val="050505"/>
        </w:rPr>
        <w:t>a</w:t>
      </w:r>
      <w:r>
        <w:rPr>
          <w:color w:val="050505"/>
          <w:spacing w:val="-3"/>
        </w:rPr>
        <w:t xml:space="preserve"> </w:t>
      </w:r>
      <w:r>
        <w:rPr>
          <w:color w:val="050505"/>
        </w:rPr>
        <w:t>gift</w:t>
      </w:r>
      <w:r>
        <w:rPr>
          <w:color w:val="050505"/>
          <w:spacing w:val="-3"/>
        </w:rPr>
        <w:t xml:space="preserve"> </w:t>
      </w:r>
      <w:r>
        <w:rPr>
          <w:color w:val="050505"/>
        </w:rPr>
        <w:t>–</w:t>
      </w:r>
      <w:r>
        <w:rPr>
          <w:color w:val="050505"/>
          <w:spacing w:val="-2"/>
        </w:rPr>
        <w:t xml:space="preserve"> </w:t>
      </w:r>
      <w:r>
        <w:rPr>
          <w:color w:val="050505"/>
        </w:rPr>
        <w:t>not</w:t>
      </w:r>
      <w:r>
        <w:rPr>
          <w:color w:val="050505"/>
          <w:spacing w:val="-3"/>
        </w:rPr>
        <w:t xml:space="preserve"> </w:t>
      </w:r>
      <w:r>
        <w:rPr>
          <w:color w:val="050505"/>
        </w:rPr>
        <w:t>as</w:t>
      </w:r>
      <w:r>
        <w:rPr>
          <w:color w:val="050505"/>
          <w:spacing w:val="-2"/>
        </w:rPr>
        <w:t xml:space="preserve"> </w:t>
      </w:r>
      <w:r>
        <w:rPr>
          <w:color w:val="050505"/>
        </w:rPr>
        <w:t>something</w:t>
      </w:r>
      <w:r>
        <w:rPr>
          <w:color w:val="050505"/>
          <w:spacing w:val="-3"/>
        </w:rPr>
        <w:t xml:space="preserve"> </w:t>
      </w:r>
      <w:r>
        <w:rPr>
          <w:color w:val="050505"/>
        </w:rPr>
        <w:t>you’re</w:t>
      </w:r>
      <w:r>
        <w:rPr>
          <w:color w:val="050505"/>
          <w:spacing w:val="-3"/>
        </w:rPr>
        <w:t xml:space="preserve"> </w:t>
      </w:r>
      <w:r>
        <w:rPr>
          <w:color w:val="050505"/>
        </w:rPr>
        <w:t>trying</w:t>
      </w:r>
      <w:r>
        <w:rPr>
          <w:color w:val="050505"/>
          <w:spacing w:val="-3"/>
        </w:rPr>
        <w:t xml:space="preserve"> </w:t>
      </w:r>
      <w:r>
        <w:rPr>
          <w:color w:val="050505"/>
        </w:rPr>
        <w:t>to</w:t>
      </w:r>
      <w:r>
        <w:rPr>
          <w:color w:val="050505"/>
          <w:spacing w:val="-2"/>
        </w:rPr>
        <w:t xml:space="preserve"> </w:t>
      </w:r>
      <w:r>
        <w:rPr>
          <w:color w:val="050505"/>
        </w:rPr>
        <w:t>sell.</w:t>
      </w:r>
      <w:r>
        <w:rPr>
          <w:color w:val="050505"/>
          <w:spacing w:val="-1"/>
        </w:rPr>
        <w:t xml:space="preserve"> </w:t>
      </w:r>
      <w:r>
        <w:rPr>
          <w:color w:val="050505"/>
        </w:rPr>
        <w:t>What</w:t>
      </w:r>
      <w:r>
        <w:rPr>
          <w:color w:val="050505"/>
          <w:spacing w:val="-3"/>
        </w:rPr>
        <w:t xml:space="preserve"> </w:t>
      </w:r>
      <w:r>
        <w:rPr>
          <w:color w:val="050505"/>
        </w:rPr>
        <w:t>if</w:t>
      </w:r>
      <w:r>
        <w:rPr>
          <w:color w:val="050505"/>
          <w:spacing w:val="-2"/>
        </w:rPr>
        <w:t xml:space="preserve"> </w:t>
      </w:r>
      <w:r>
        <w:rPr>
          <w:color w:val="050505"/>
        </w:rPr>
        <w:t>you start looking at your evangelism work that way? Instead of “I don’t want to bother them,” see it has a chance of helping them.</w:t>
      </w:r>
    </w:p>
    <w:p w14:paraId="46CA5A3D" w14:textId="77777777" w:rsidR="00A15328" w:rsidRDefault="002C52BD">
      <w:pPr>
        <w:pStyle w:val="BodyText"/>
        <w:spacing w:before="160" w:line="300" w:lineRule="auto"/>
        <w:ind w:left="559" w:right="451"/>
      </w:pPr>
      <w:r>
        <w:rPr>
          <w:color w:val="050505"/>
        </w:rPr>
        <w:t>I</w:t>
      </w:r>
      <w:r>
        <w:rPr>
          <w:color w:val="050505"/>
          <w:spacing w:val="-1"/>
        </w:rPr>
        <w:t xml:space="preserve"> </w:t>
      </w:r>
      <w:r>
        <w:rPr>
          <w:color w:val="050505"/>
        </w:rPr>
        <w:t>don’t</w:t>
      </w:r>
      <w:r>
        <w:rPr>
          <w:color w:val="050505"/>
          <w:spacing w:val="-3"/>
        </w:rPr>
        <w:t xml:space="preserve"> </w:t>
      </w:r>
      <w:r>
        <w:rPr>
          <w:color w:val="050505"/>
        </w:rPr>
        <w:t>know</w:t>
      </w:r>
      <w:r>
        <w:rPr>
          <w:color w:val="050505"/>
          <w:spacing w:val="-2"/>
        </w:rPr>
        <w:t xml:space="preserve"> </w:t>
      </w:r>
      <w:r>
        <w:rPr>
          <w:color w:val="050505"/>
        </w:rPr>
        <w:t>if</w:t>
      </w:r>
      <w:r>
        <w:rPr>
          <w:color w:val="050505"/>
          <w:spacing w:val="-2"/>
        </w:rPr>
        <w:t xml:space="preserve"> </w:t>
      </w:r>
      <w:r>
        <w:rPr>
          <w:color w:val="050505"/>
        </w:rPr>
        <w:t>the</w:t>
      </w:r>
      <w:r>
        <w:rPr>
          <w:color w:val="050505"/>
          <w:spacing w:val="-3"/>
        </w:rPr>
        <w:t xml:space="preserve"> </w:t>
      </w:r>
      <w:r>
        <w:rPr>
          <w:color w:val="050505"/>
        </w:rPr>
        <w:t>people</w:t>
      </w:r>
      <w:r>
        <w:rPr>
          <w:color w:val="050505"/>
          <w:spacing w:val="-3"/>
        </w:rPr>
        <w:t xml:space="preserve"> </w:t>
      </w:r>
      <w:r>
        <w:rPr>
          <w:color w:val="050505"/>
        </w:rPr>
        <w:t>you</w:t>
      </w:r>
      <w:r>
        <w:rPr>
          <w:color w:val="050505"/>
          <w:spacing w:val="-1"/>
        </w:rPr>
        <w:t xml:space="preserve"> </w:t>
      </w:r>
      <w:r>
        <w:rPr>
          <w:color w:val="050505"/>
        </w:rPr>
        <w:t>reach</w:t>
      </w:r>
      <w:r>
        <w:rPr>
          <w:color w:val="050505"/>
          <w:spacing w:val="-1"/>
        </w:rPr>
        <w:t xml:space="preserve"> </w:t>
      </w:r>
      <w:r>
        <w:rPr>
          <w:color w:val="050505"/>
        </w:rPr>
        <w:t>are</w:t>
      </w:r>
      <w:r>
        <w:rPr>
          <w:color w:val="050505"/>
          <w:spacing w:val="-3"/>
        </w:rPr>
        <w:t xml:space="preserve"> </w:t>
      </w:r>
      <w:r>
        <w:rPr>
          <w:color w:val="050505"/>
        </w:rPr>
        <w:t>always</w:t>
      </w:r>
      <w:r>
        <w:rPr>
          <w:color w:val="050505"/>
          <w:spacing w:val="-2"/>
        </w:rPr>
        <w:t xml:space="preserve"> </w:t>
      </w:r>
      <w:r>
        <w:rPr>
          <w:color w:val="050505"/>
        </w:rPr>
        <w:t>going</w:t>
      </w:r>
      <w:r>
        <w:rPr>
          <w:color w:val="050505"/>
          <w:spacing w:val="-3"/>
        </w:rPr>
        <w:t xml:space="preserve"> </w:t>
      </w:r>
      <w:r>
        <w:rPr>
          <w:color w:val="050505"/>
        </w:rPr>
        <w:t>to</w:t>
      </w:r>
      <w:r>
        <w:rPr>
          <w:color w:val="050505"/>
          <w:spacing w:val="-4"/>
        </w:rPr>
        <w:t xml:space="preserve"> </w:t>
      </w:r>
      <w:r>
        <w:rPr>
          <w:color w:val="050505"/>
        </w:rPr>
        <w:t>want</w:t>
      </w:r>
      <w:r>
        <w:rPr>
          <w:color w:val="050505"/>
          <w:spacing w:val="-3"/>
        </w:rPr>
        <w:t xml:space="preserve"> </w:t>
      </w:r>
      <w:r>
        <w:rPr>
          <w:color w:val="050505"/>
        </w:rPr>
        <w:t>this</w:t>
      </w:r>
      <w:r>
        <w:rPr>
          <w:color w:val="050505"/>
          <w:spacing w:val="-4"/>
        </w:rPr>
        <w:t xml:space="preserve"> </w:t>
      </w:r>
      <w:r>
        <w:rPr>
          <w:color w:val="050505"/>
        </w:rPr>
        <w:t>message.</w:t>
      </w:r>
      <w:r>
        <w:rPr>
          <w:color w:val="050505"/>
          <w:spacing w:val="-1"/>
        </w:rPr>
        <w:t xml:space="preserve"> </w:t>
      </w:r>
      <w:r>
        <w:rPr>
          <w:color w:val="050505"/>
        </w:rPr>
        <w:t>They might make fun of you. They might ignore me. They might be turned off. Stop looking at it as a bad thing. Your giving people a chance an opportunity for a better life, in Christ.</w:t>
      </w:r>
    </w:p>
    <w:p w14:paraId="5BF4B970" w14:textId="77777777" w:rsidR="00A15328" w:rsidRDefault="002C52BD">
      <w:pPr>
        <w:pStyle w:val="BodyText"/>
        <w:spacing w:before="160" w:line="300" w:lineRule="auto"/>
        <w:ind w:left="559" w:right="451"/>
      </w:pPr>
      <w:r>
        <w:rPr>
          <w:color w:val="050505"/>
        </w:rPr>
        <w:t>Stop looking at the negative “what ifs” and start looking at this as what this message is, A GIFT. What if you start approaching others knowing you have that gift?</w:t>
      </w:r>
      <w:r>
        <w:rPr>
          <w:color w:val="050505"/>
          <w:spacing w:val="-4"/>
        </w:rPr>
        <w:t xml:space="preserve"> </w:t>
      </w:r>
      <w:r>
        <w:rPr>
          <w:color w:val="050505"/>
        </w:rPr>
        <w:t>What</w:t>
      </w:r>
      <w:r>
        <w:rPr>
          <w:color w:val="050505"/>
          <w:spacing w:val="-4"/>
        </w:rPr>
        <w:t xml:space="preserve"> </w:t>
      </w:r>
      <w:r>
        <w:rPr>
          <w:color w:val="050505"/>
        </w:rPr>
        <w:t>if</w:t>
      </w:r>
      <w:r>
        <w:rPr>
          <w:color w:val="050505"/>
          <w:spacing w:val="-3"/>
        </w:rPr>
        <w:t xml:space="preserve"> </w:t>
      </w:r>
      <w:r>
        <w:rPr>
          <w:color w:val="050505"/>
        </w:rPr>
        <w:t>you</w:t>
      </w:r>
      <w:r>
        <w:rPr>
          <w:color w:val="050505"/>
          <w:spacing w:val="-2"/>
        </w:rPr>
        <w:t xml:space="preserve"> </w:t>
      </w:r>
      <w:r>
        <w:rPr>
          <w:color w:val="050505"/>
        </w:rPr>
        <w:t>approached</w:t>
      </w:r>
      <w:r>
        <w:rPr>
          <w:color w:val="050505"/>
          <w:spacing w:val="-2"/>
        </w:rPr>
        <w:t xml:space="preserve"> </w:t>
      </w:r>
      <w:r>
        <w:rPr>
          <w:color w:val="050505"/>
        </w:rPr>
        <w:t>a</w:t>
      </w:r>
      <w:r>
        <w:rPr>
          <w:color w:val="050505"/>
          <w:spacing w:val="-4"/>
        </w:rPr>
        <w:t xml:space="preserve"> </w:t>
      </w:r>
      <w:r>
        <w:rPr>
          <w:color w:val="050505"/>
        </w:rPr>
        <w:t>person</w:t>
      </w:r>
      <w:r>
        <w:rPr>
          <w:color w:val="050505"/>
          <w:spacing w:val="-2"/>
        </w:rPr>
        <w:t xml:space="preserve"> </w:t>
      </w:r>
      <w:r>
        <w:rPr>
          <w:color w:val="050505"/>
        </w:rPr>
        <w:t>each</w:t>
      </w:r>
      <w:r>
        <w:rPr>
          <w:color w:val="050505"/>
          <w:spacing w:val="-2"/>
        </w:rPr>
        <w:t xml:space="preserve"> </w:t>
      </w:r>
      <w:r>
        <w:rPr>
          <w:color w:val="050505"/>
        </w:rPr>
        <w:t>day</w:t>
      </w:r>
      <w:r>
        <w:rPr>
          <w:color w:val="050505"/>
          <w:spacing w:val="-3"/>
        </w:rPr>
        <w:t xml:space="preserve"> </w:t>
      </w:r>
      <w:r>
        <w:rPr>
          <w:color w:val="050505"/>
        </w:rPr>
        <w:t>looking</w:t>
      </w:r>
      <w:r>
        <w:rPr>
          <w:color w:val="050505"/>
          <w:spacing w:val="-4"/>
        </w:rPr>
        <w:t xml:space="preserve"> </w:t>
      </w:r>
      <w:r>
        <w:rPr>
          <w:color w:val="050505"/>
        </w:rPr>
        <w:t>for</w:t>
      </w:r>
      <w:r>
        <w:rPr>
          <w:color w:val="050505"/>
          <w:spacing w:val="-3"/>
        </w:rPr>
        <w:t xml:space="preserve"> </w:t>
      </w:r>
      <w:r>
        <w:rPr>
          <w:color w:val="050505"/>
        </w:rPr>
        <w:t>every</w:t>
      </w:r>
      <w:r>
        <w:rPr>
          <w:color w:val="050505"/>
          <w:spacing w:val="-3"/>
        </w:rPr>
        <w:t xml:space="preserve"> </w:t>
      </w:r>
      <w:r>
        <w:rPr>
          <w:color w:val="050505"/>
        </w:rPr>
        <w:t>opportunity</w:t>
      </w:r>
      <w:r>
        <w:rPr>
          <w:color w:val="050505"/>
          <w:spacing w:val="-3"/>
        </w:rPr>
        <w:t xml:space="preserve"> </w:t>
      </w:r>
      <w:r>
        <w:rPr>
          <w:color w:val="050505"/>
        </w:rPr>
        <w:t>to</w:t>
      </w:r>
    </w:p>
    <w:p w14:paraId="567AF160" w14:textId="77777777" w:rsidR="00A15328" w:rsidRDefault="00A15328">
      <w:pPr>
        <w:spacing w:line="300" w:lineRule="auto"/>
        <w:sectPr w:rsidR="00A15328" w:rsidSect="005F3759">
          <w:footerReference w:type="default" r:id="rId152"/>
          <w:pgSz w:w="12240" w:h="15840"/>
          <w:pgMar w:top="960" w:right="1100" w:bottom="280" w:left="880" w:header="782" w:footer="0" w:gutter="0"/>
          <w:cols w:space="720"/>
        </w:sectPr>
      </w:pPr>
    </w:p>
    <w:p w14:paraId="458ADB19" w14:textId="77777777" w:rsidR="00A15328" w:rsidRDefault="00A15328">
      <w:pPr>
        <w:pStyle w:val="BodyText"/>
        <w:rPr>
          <w:sz w:val="20"/>
        </w:rPr>
      </w:pPr>
    </w:p>
    <w:p w14:paraId="7B042525" w14:textId="77777777" w:rsidR="00A15328" w:rsidRDefault="002C52BD">
      <w:pPr>
        <w:spacing w:before="221" w:line="300" w:lineRule="auto"/>
        <w:ind w:left="559" w:right="231"/>
        <w:rPr>
          <w:sz w:val="28"/>
        </w:rPr>
      </w:pPr>
      <w:r>
        <w:rPr>
          <w:color w:val="050505"/>
          <w:sz w:val="28"/>
        </w:rPr>
        <w:t>share</w:t>
      </w:r>
      <w:r>
        <w:rPr>
          <w:color w:val="050505"/>
          <w:spacing w:val="-4"/>
          <w:sz w:val="28"/>
        </w:rPr>
        <w:t xml:space="preserve"> </w:t>
      </w:r>
      <w:r>
        <w:rPr>
          <w:color w:val="050505"/>
          <w:sz w:val="28"/>
        </w:rPr>
        <w:t>this</w:t>
      </w:r>
      <w:r>
        <w:rPr>
          <w:color w:val="050505"/>
          <w:spacing w:val="-3"/>
          <w:sz w:val="28"/>
        </w:rPr>
        <w:t xml:space="preserve"> </w:t>
      </w:r>
      <w:r>
        <w:rPr>
          <w:color w:val="050505"/>
          <w:sz w:val="28"/>
        </w:rPr>
        <w:t>gift?</w:t>
      </w:r>
      <w:r>
        <w:rPr>
          <w:color w:val="050505"/>
          <w:spacing w:val="-4"/>
          <w:sz w:val="28"/>
        </w:rPr>
        <w:t xml:space="preserve"> </w:t>
      </w:r>
      <w:r>
        <w:rPr>
          <w:color w:val="050505"/>
          <w:sz w:val="28"/>
        </w:rPr>
        <w:t>See</w:t>
      </w:r>
      <w:r>
        <w:rPr>
          <w:color w:val="050505"/>
          <w:spacing w:val="-4"/>
          <w:sz w:val="28"/>
        </w:rPr>
        <w:t xml:space="preserve"> </w:t>
      </w:r>
      <w:r>
        <w:rPr>
          <w:color w:val="050505"/>
          <w:sz w:val="28"/>
        </w:rPr>
        <w:t>the</w:t>
      </w:r>
      <w:r>
        <w:rPr>
          <w:color w:val="050505"/>
          <w:spacing w:val="-4"/>
          <w:sz w:val="28"/>
        </w:rPr>
        <w:t xml:space="preserve"> </w:t>
      </w:r>
      <w:r>
        <w:rPr>
          <w:color w:val="050505"/>
          <w:sz w:val="28"/>
        </w:rPr>
        <w:t>difference?</w:t>
      </w:r>
      <w:r>
        <w:rPr>
          <w:color w:val="050505"/>
          <w:spacing w:val="-4"/>
          <w:sz w:val="28"/>
        </w:rPr>
        <w:t xml:space="preserve"> </w:t>
      </w:r>
      <w:r>
        <w:rPr>
          <w:color w:val="050505"/>
          <w:sz w:val="28"/>
        </w:rPr>
        <w:t>Can</w:t>
      </w:r>
      <w:r>
        <w:rPr>
          <w:color w:val="050505"/>
          <w:spacing w:val="-2"/>
          <w:sz w:val="28"/>
        </w:rPr>
        <w:t xml:space="preserve"> </w:t>
      </w:r>
      <w:r>
        <w:rPr>
          <w:color w:val="050505"/>
          <w:sz w:val="28"/>
        </w:rPr>
        <w:t>you</w:t>
      </w:r>
      <w:r>
        <w:rPr>
          <w:color w:val="050505"/>
          <w:spacing w:val="-2"/>
          <w:sz w:val="28"/>
        </w:rPr>
        <w:t xml:space="preserve"> </w:t>
      </w:r>
      <w:r>
        <w:rPr>
          <w:color w:val="050505"/>
          <w:sz w:val="28"/>
        </w:rPr>
        <w:t>make</w:t>
      </w:r>
      <w:r>
        <w:rPr>
          <w:color w:val="050505"/>
          <w:spacing w:val="-4"/>
          <w:sz w:val="28"/>
        </w:rPr>
        <w:t xml:space="preserve"> </w:t>
      </w:r>
      <w:r>
        <w:rPr>
          <w:color w:val="050505"/>
          <w:sz w:val="28"/>
        </w:rPr>
        <w:t>that</w:t>
      </w:r>
      <w:r>
        <w:rPr>
          <w:color w:val="050505"/>
          <w:spacing w:val="-4"/>
          <w:sz w:val="28"/>
        </w:rPr>
        <w:t xml:space="preserve"> </w:t>
      </w:r>
      <w:r>
        <w:rPr>
          <w:color w:val="050505"/>
          <w:sz w:val="28"/>
        </w:rPr>
        <w:t>shift</w:t>
      </w:r>
      <w:r>
        <w:rPr>
          <w:color w:val="050505"/>
          <w:spacing w:val="-4"/>
          <w:sz w:val="28"/>
        </w:rPr>
        <w:t xml:space="preserve"> </w:t>
      </w:r>
      <w:r>
        <w:rPr>
          <w:color w:val="050505"/>
          <w:sz w:val="28"/>
        </w:rPr>
        <w:t>right</w:t>
      </w:r>
      <w:r>
        <w:rPr>
          <w:color w:val="050505"/>
          <w:spacing w:val="-4"/>
          <w:sz w:val="28"/>
        </w:rPr>
        <w:t xml:space="preserve"> </w:t>
      </w:r>
      <w:r>
        <w:rPr>
          <w:color w:val="050505"/>
          <w:sz w:val="28"/>
        </w:rPr>
        <w:t>now?</w:t>
      </w:r>
      <w:r>
        <w:rPr>
          <w:color w:val="050505"/>
          <w:spacing w:val="-4"/>
          <w:sz w:val="28"/>
        </w:rPr>
        <w:t xml:space="preserve"> </w:t>
      </w:r>
      <w:r>
        <w:rPr>
          <w:i/>
          <w:color w:val="050505"/>
          <w:sz w:val="28"/>
        </w:rPr>
        <w:t>The</w:t>
      </w:r>
      <w:r>
        <w:rPr>
          <w:i/>
          <w:color w:val="050505"/>
          <w:spacing w:val="-3"/>
          <w:sz w:val="28"/>
        </w:rPr>
        <w:t xml:space="preserve"> </w:t>
      </w:r>
      <w:r>
        <w:rPr>
          <w:i/>
          <w:color w:val="050505"/>
          <w:sz w:val="28"/>
        </w:rPr>
        <w:t>list</w:t>
      </w:r>
      <w:r>
        <w:rPr>
          <w:i/>
          <w:color w:val="050505"/>
          <w:spacing w:val="-4"/>
          <w:sz w:val="28"/>
        </w:rPr>
        <w:t xml:space="preserve"> </w:t>
      </w:r>
      <w:r>
        <w:rPr>
          <w:i/>
          <w:color w:val="050505"/>
          <w:sz w:val="28"/>
        </w:rPr>
        <w:t xml:space="preserve">you make and the reminders you get in reading that list will help. The affirmation will also help. </w:t>
      </w:r>
      <w:r>
        <w:rPr>
          <w:color w:val="050505"/>
          <w:sz w:val="28"/>
        </w:rPr>
        <w:t>You have to understand the biggest obstacle to your success is you, it’s you and your own limiting beliefs. Let them go. Part of receiving this gift is in sharing this gift with others. Our calling IS that simple.</w:t>
      </w:r>
    </w:p>
    <w:p w14:paraId="6911FF30" w14:textId="77777777" w:rsidR="00A15328" w:rsidRDefault="002C52BD">
      <w:pPr>
        <w:spacing w:before="164"/>
        <w:ind w:left="560"/>
        <w:rPr>
          <w:b/>
          <w:sz w:val="36"/>
        </w:rPr>
      </w:pPr>
      <w:r>
        <w:rPr>
          <w:b/>
          <w:spacing w:val="-2"/>
          <w:sz w:val="36"/>
        </w:rPr>
        <w:t>-----------------------------------------------------------------------------------</w:t>
      </w:r>
      <w:r>
        <w:rPr>
          <w:b/>
          <w:spacing w:val="-10"/>
          <w:sz w:val="36"/>
        </w:rPr>
        <w:t>-</w:t>
      </w:r>
    </w:p>
    <w:p w14:paraId="7277D34A" w14:textId="77777777" w:rsidR="00A15328" w:rsidRDefault="002C52BD">
      <w:pPr>
        <w:pStyle w:val="Heading3"/>
        <w:spacing w:before="268"/>
        <w:rPr>
          <w:rFonts w:ascii="Calibri"/>
        </w:rPr>
      </w:pPr>
      <w:r>
        <w:rPr>
          <w:rFonts w:ascii="Calibri"/>
        </w:rPr>
        <w:t>Training</w:t>
      </w:r>
      <w:r>
        <w:rPr>
          <w:rFonts w:ascii="Calibri"/>
          <w:spacing w:val="-1"/>
        </w:rPr>
        <w:t xml:space="preserve"> </w:t>
      </w:r>
      <w:r>
        <w:rPr>
          <w:rFonts w:ascii="Calibri"/>
          <w:spacing w:val="-2"/>
        </w:rPr>
        <w:t>resources:</w:t>
      </w:r>
    </w:p>
    <w:p w14:paraId="79F1AB93" w14:textId="77777777" w:rsidR="00A15328" w:rsidRDefault="002C52BD">
      <w:pPr>
        <w:spacing w:before="268" w:line="300" w:lineRule="auto"/>
        <w:ind w:left="559" w:right="411"/>
        <w:rPr>
          <w:i/>
          <w:sz w:val="28"/>
        </w:rPr>
      </w:pPr>
      <w:r>
        <w:rPr>
          <w:b/>
          <w:sz w:val="28"/>
        </w:rPr>
        <w:t>How</w:t>
      </w:r>
      <w:r>
        <w:rPr>
          <w:b/>
          <w:spacing w:val="-4"/>
          <w:sz w:val="28"/>
        </w:rPr>
        <w:t xml:space="preserve"> </w:t>
      </w:r>
      <w:r>
        <w:rPr>
          <w:b/>
          <w:sz w:val="28"/>
        </w:rPr>
        <w:t>to</w:t>
      </w:r>
      <w:r>
        <w:rPr>
          <w:b/>
          <w:spacing w:val="-3"/>
          <w:sz w:val="28"/>
        </w:rPr>
        <w:t xml:space="preserve"> </w:t>
      </w:r>
      <w:r>
        <w:rPr>
          <w:b/>
          <w:sz w:val="28"/>
        </w:rPr>
        <w:t>implement</w:t>
      </w:r>
      <w:r>
        <w:rPr>
          <w:b/>
          <w:spacing w:val="-2"/>
          <w:sz w:val="28"/>
        </w:rPr>
        <w:t xml:space="preserve"> </w:t>
      </w:r>
      <w:r>
        <w:rPr>
          <w:b/>
          <w:sz w:val="28"/>
        </w:rPr>
        <w:t>training</w:t>
      </w:r>
      <w:r>
        <w:rPr>
          <w:b/>
          <w:spacing w:val="-2"/>
          <w:sz w:val="28"/>
        </w:rPr>
        <w:t xml:space="preserve"> </w:t>
      </w:r>
      <w:r>
        <w:rPr>
          <w:b/>
          <w:sz w:val="28"/>
        </w:rPr>
        <w:t>concepts:</w:t>
      </w:r>
      <w:r>
        <w:rPr>
          <w:b/>
          <w:spacing w:val="-4"/>
          <w:sz w:val="28"/>
        </w:rPr>
        <w:t xml:space="preserve"> </w:t>
      </w:r>
      <w:r>
        <w:rPr>
          <w:i/>
          <w:sz w:val="28"/>
        </w:rPr>
        <w:t>When</w:t>
      </w:r>
      <w:r>
        <w:rPr>
          <w:i/>
          <w:spacing w:val="-4"/>
          <w:sz w:val="28"/>
        </w:rPr>
        <w:t xml:space="preserve"> </w:t>
      </w:r>
      <w:r>
        <w:rPr>
          <w:i/>
          <w:sz w:val="28"/>
        </w:rPr>
        <w:t>it</w:t>
      </w:r>
      <w:r>
        <w:rPr>
          <w:i/>
          <w:spacing w:val="-4"/>
          <w:sz w:val="28"/>
        </w:rPr>
        <w:t xml:space="preserve"> </w:t>
      </w:r>
      <w:r>
        <w:rPr>
          <w:i/>
          <w:sz w:val="28"/>
        </w:rPr>
        <w:t>comes</w:t>
      </w:r>
      <w:r>
        <w:rPr>
          <w:i/>
          <w:spacing w:val="-2"/>
          <w:sz w:val="28"/>
        </w:rPr>
        <w:t xml:space="preserve"> </w:t>
      </w:r>
      <w:r>
        <w:rPr>
          <w:i/>
          <w:sz w:val="28"/>
        </w:rPr>
        <w:t>to</w:t>
      </w:r>
      <w:r>
        <w:rPr>
          <w:i/>
          <w:spacing w:val="-4"/>
          <w:sz w:val="28"/>
        </w:rPr>
        <w:t xml:space="preserve"> </w:t>
      </w:r>
      <w:r>
        <w:rPr>
          <w:i/>
          <w:sz w:val="28"/>
        </w:rPr>
        <w:t>teaching,</w:t>
      </w:r>
      <w:r>
        <w:rPr>
          <w:i/>
          <w:spacing w:val="-4"/>
          <w:sz w:val="28"/>
        </w:rPr>
        <w:t xml:space="preserve"> </w:t>
      </w:r>
      <w:r>
        <w:rPr>
          <w:i/>
          <w:sz w:val="28"/>
        </w:rPr>
        <w:t>the</w:t>
      </w:r>
      <w:r>
        <w:rPr>
          <w:i/>
          <w:spacing w:val="-4"/>
          <w:sz w:val="28"/>
        </w:rPr>
        <w:t xml:space="preserve"> </w:t>
      </w:r>
      <w:r>
        <w:rPr>
          <w:i/>
          <w:sz w:val="28"/>
        </w:rPr>
        <w:t>saying</w:t>
      </w:r>
      <w:r>
        <w:rPr>
          <w:i/>
          <w:spacing w:val="-4"/>
          <w:sz w:val="28"/>
        </w:rPr>
        <w:t xml:space="preserve"> </w:t>
      </w:r>
      <w:r>
        <w:rPr>
          <w:i/>
          <w:sz w:val="28"/>
        </w:rPr>
        <w:t>that “Knowledge is power,” is true. But only if we act on what we learn. You are reading so far within this book… about creating events, doing Bible studies, etc.</w:t>
      </w:r>
    </w:p>
    <w:p w14:paraId="4750239B" w14:textId="77777777" w:rsidR="00A15328" w:rsidRDefault="002C52BD">
      <w:pPr>
        <w:spacing w:line="300" w:lineRule="auto"/>
        <w:ind w:left="559" w:right="451"/>
        <w:rPr>
          <w:i/>
          <w:sz w:val="28"/>
        </w:rPr>
      </w:pPr>
      <w:r>
        <w:rPr>
          <w:i/>
          <w:sz w:val="28"/>
        </w:rPr>
        <w:t>But</w:t>
      </w:r>
      <w:r>
        <w:rPr>
          <w:i/>
          <w:spacing w:val="-3"/>
          <w:sz w:val="28"/>
        </w:rPr>
        <w:t xml:space="preserve"> </w:t>
      </w:r>
      <w:r>
        <w:rPr>
          <w:i/>
          <w:sz w:val="28"/>
        </w:rPr>
        <w:t>this</w:t>
      </w:r>
      <w:r>
        <w:rPr>
          <w:i/>
          <w:spacing w:val="-1"/>
          <w:sz w:val="28"/>
        </w:rPr>
        <w:t xml:space="preserve"> </w:t>
      </w:r>
      <w:r>
        <w:rPr>
          <w:i/>
          <w:sz w:val="28"/>
        </w:rPr>
        <w:t>book</w:t>
      </w:r>
      <w:r>
        <w:rPr>
          <w:i/>
          <w:spacing w:val="-3"/>
          <w:sz w:val="28"/>
        </w:rPr>
        <w:t xml:space="preserve"> </w:t>
      </w:r>
      <w:r>
        <w:rPr>
          <w:i/>
          <w:sz w:val="28"/>
        </w:rPr>
        <w:t>would</w:t>
      </w:r>
      <w:r>
        <w:rPr>
          <w:i/>
          <w:spacing w:val="-3"/>
          <w:sz w:val="28"/>
        </w:rPr>
        <w:t xml:space="preserve"> </w:t>
      </w:r>
      <w:r>
        <w:rPr>
          <w:i/>
          <w:sz w:val="28"/>
        </w:rPr>
        <w:t>be</w:t>
      </w:r>
      <w:r>
        <w:rPr>
          <w:i/>
          <w:spacing w:val="-2"/>
          <w:sz w:val="28"/>
        </w:rPr>
        <w:t xml:space="preserve"> </w:t>
      </w:r>
      <w:r>
        <w:rPr>
          <w:i/>
          <w:sz w:val="28"/>
        </w:rPr>
        <w:t>too</w:t>
      </w:r>
      <w:r>
        <w:rPr>
          <w:i/>
          <w:spacing w:val="-3"/>
          <w:sz w:val="28"/>
        </w:rPr>
        <w:t xml:space="preserve"> </w:t>
      </w:r>
      <w:r>
        <w:rPr>
          <w:i/>
          <w:sz w:val="28"/>
        </w:rPr>
        <w:t>long</w:t>
      </w:r>
      <w:r>
        <w:rPr>
          <w:i/>
          <w:spacing w:val="-3"/>
          <w:sz w:val="28"/>
        </w:rPr>
        <w:t xml:space="preserve"> </w:t>
      </w:r>
      <w:r>
        <w:rPr>
          <w:i/>
          <w:sz w:val="28"/>
        </w:rPr>
        <w:t>and</w:t>
      </w:r>
      <w:r>
        <w:rPr>
          <w:i/>
          <w:spacing w:val="-3"/>
          <w:sz w:val="28"/>
        </w:rPr>
        <w:t xml:space="preserve"> </w:t>
      </w:r>
      <w:r>
        <w:rPr>
          <w:i/>
          <w:sz w:val="28"/>
        </w:rPr>
        <w:t>drawn</w:t>
      </w:r>
      <w:r>
        <w:rPr>
          <w:i/>
          <w:spacing w:val="-3"/>
          <w:sz w:val="28"/>
        </w:rPr>
        <w:t xml:space="preserve"> </w:t>
      </w:r>
      <w:r>
        <w:rPr>
          <w:i/>
          <w:sz w:val="28"/>
        </w:rPr>
        <w:t>out</w:t>
      </w:r>
      <w:r>
        <w:rPr>
          <w:i/>
          <w:spacing w:val="-3"/>
          <w:sz w:val="28"/>
        </w:rPr>
        <w:t xml:space="preserve"> </w:t>
      </w:r>
      <w:r>
        <w:rPr>
          <w:i/>
          <w:sz w:val="28"/>
        </w:rPr>
        <w:t>if</w:t>
      </w:r>
      <w:r>
        <w:rPr>
          <w:i/>
          <w:spacing w:val="-2"/>
          <w:sz w:val="28"/>
        </w:rPr>
        <w:t xml:space="preserve"> </w:t>
      </w:r>
      <w:r>
        <w:rPr>
          <w:i/>
          <w:sz w:val="28"/>
        </w:rPr>
        <w:t>I</w:t>
      </w:r>
      <w:r>
        <w:rPr>
          <w:i/>
          <w:spacing w:val="-1"/>
          <w:sz w:val="28"/>
        </w:rPr>
        <w:t xml:space="preserve"> </w:t>
      </w:r>
      <w:r>
        <w:rPr>
          <w:i/>
          <w:sz w:val="28"/>
        </w:rPr>
        <w:t>included</w:t>
      </w:r>
      <w:r>
        <w:rPr>
          <w:i/>
          <w:spacing w:val="-3"/>
          <w:sz w:val="28"/>
        </w:rPr>
        <w:t xml:space="preserve"> </w:t>
      </w:r>
      <w:r>
        <w:rPr>
          <w:i/>
          <w:sz w:val="28"/>
        </w:rPr>
        <w:t>all</w:t>
      </w:r>
      <w:r>
        <w:rPr>
          <w:i/>
          <w:spacing w:val="-2"/>
          <w:sz w:val="28"/>
        </w:rPr>
        <w:t xml:space="preserve"> </w:t>
      </w:r>
      <w:r>
        <w:rPr>
          <w:i/>
          <w:sz w:val="28"/>
        </w:rPr>
        <w:t>the</w:t>
      </w:r>
      <w:r>
        <w:rPr>
          <w:i/>
          <w:spacing w:val="-2"/>
          <w:sz w:val="28"/>
        </w:rPr>
        <w:t xml:space="preserve"> </w:t>
      </w:r>
      <w:r>
        <w:rPr>
          <w:i/>
          <w:sz w:val="28"/>
        </w:rPr>
        <w:t>detailed methods for such themes. I have made resources that give graphic instruction/specific details for implanting various training methods and evangelism activities. These themes can be found below.</w:t>
      </w:r>
    </w:p>
    <w:p w14:paraId="6872DF3A" w14:textId="77777777" w:rsidR="00A15328" w:rsidRDefault="002C52BD">
      <w:pPr>
        <w:pStyle w:val="ListParagraph"/>
        <w:numPr>
          <w:ilvl w:val="0"/>
          <w:numId w:val="31"/>
        </w:numPr>
        <w:tabs>
          <w:tab w:val="left" w:pos="917"/>
          <w:tab w:val="left" w:pos="919"/>
        </w:tabs>
        <w:spacing w:before="160" w:line="300" w:lineRule="auto"/>
        <w:ind w:right="345"/>
        <w:rPr>
          <w:b/>
          <w:i/>
          <w:sz w:val="28"/>
        </w:rPr>
      </w:pPr>
      <w:r>
        <w:rPr>
          <w:b/>
          <w:sz w:val="28"/>
        </w:rPr>
        <w:t xml:space="preserve">For training a church/Bible study group/evangelism group/yourself in the themes of campus work, street evangelism, door knocking and cold approach/friendship evangelism. </w:t>
      </w:r>
      <w:r>
        <w:rPr>
          <w:i/>
          <w:sz w:val="28"/>
        </w:rPr>
        <w:t>I have a training book that</w:t>
      </w:r>
      <w:r>
        <w:rPr>
          <w:i/>
          <w:spacing w:val="40"/>
          <w:sz w:val="28"/>
        </w:rPr>
        <w:t xml:space="preserve"> </w:t>
      </w:r>
      <w:r>
        <w:rPr>
          <w:i/>
          <w:sz w:val="28"/>
        </w:rPr>
        <w:t xml:space="preserve">details these themes. The book is called, </w:t>
      </w:r>
      <w:r>
        <w:rPr>
          <w:b/>
          <w:i/>
          <w:sz w:val="28"/>
        </w:rPr>
        <w:t>"</w:t>
      </w:r>
      <w:hyperlink r:id="rId153">
        <w:r>
          <w:rPr>
            <w:b/>
            <w:i/>
            <w:color w:val="2997E2"/>
            <w:sz w:val="28"/>
            <w:u w:val="single" w:color="2997E2"/>
          </w:rPr>
          <w:t>Making it Work, 3 Powerful Techniques on</w:t>
        </w:r>
      </w:hyperlink>
      <w:r>
        <w:rPr>
          <w:b/>
          <w:i/>
          <w:color w:val="2997E2"/>
          <w:sz w:val="28"/>
        </w:rPr>
        <w:t xml:space="preserve"> </w:t>
      </w:r>
      <w:hyperlink r:id="rId154">
        <w:r>
          <w:rPr>
            <w:b/>
            <w:i/>
            <w:color w:val="2997E2"/>
            <w:sz w:val="28"/>
            <w:u w:val="single" w:color="2997E2"/>
          </w:rPr>
          <w:t>Evangelism</w:t>
        </w:r>
      </w:hyperlink>
      <w:r>
        <w:rPr>
          <w:b/>
          <w:i/>
          <w:sz w:val="28"/>
        </w:rPr>
        <w:t xml:space="preserve">." </w:t>
      </w:r>
      <w:r>
        <w:rPr>
          <w:i/>
          <w:sz w:val="28"/>
        </w:rPr>
        <w:t>This book will teach you how to create campaigns/evangelism events</w:t>
      </w:r>
      <w:r>
        <w:rPr>
          <w:i/>
          <w:spacing w:val="-2"/>
          <w:sz w:val="28"/>
        </w:rPr>
        <w:t xml:space="preserve"> </w:t>
      </w:r>
      <w:r>
        <w:rPr>
          <w:i/>
          <w:sz w:val="28"/>
        </w:rPr>
        <w:t>in</w:t>
      </w:r>
      <w:r>
        <w:rPr>
          <w:i/>
          <w:spacing w:val="-4"/>
          <w:sz w:val="28"/>
        </w:rPr>
        <w:t xml:space="preserve"> </w:t>
      </w:r>
      <w:r>
        <w:rPr>
          <w:i/>
          <w:sz w:val="28"/>
        </w:rPr>
        <w:t>the</w:t>
      </w:r>
      <w:r>
        <w:rPr>
          <w:i/>
          <w:spacing w:val="-3"/>
          <w:sz w:val="28"/>
        </w:rPr>
        <w:t xml:space="preserve"> </w:t>
      </w:r>
      <w:r>
        <w:rPr>
          <w:i/>
          <w:sz w:val="28"/>
        </w:rPr>
        <w:t>mentioned</w:t>
      </w:r>
      <w:r>
        <w:rPr>
          <w:i/>
          <w:spacing w:val="-4"/>
          <w:sz w:val="28"/>
        </w:rPr>
        <w:t xml:space="preserve"> </w:t>
      </w:r>
      <w:r>
        <w:rPr>
          <w:i/>
          <w:sz w:val="28"/>
        </w:rPr>
        <w:t>fields.</w:t>
      </w:r>
      <w:r>
        <w:rPr>
          <w:i/>
          <w:spacing w:val="-2"/>
          <w:sz w:val="28"/>
        </w:rPr>
        <w:t xml:space="preserve"> </w:t>
      </w:r>
      <w:r>
        <w:rPr>
          <w:i/>
          <w:sz w:val="28"/>
        </w:rPr>
        <w:t>Which</w:t>
      </w:r>
      <w:r>
        <w:rPr>
          <w:i/>
          <w:spacing w:val="-4"/>
          <w:sz w:val="28"/>
        </w:rPr>
        <w:t xml:space="preserve"> </w:t>
      </w:r>
      <w:r>
        <w:rPr>
          <w:i/>
          <w:sz w:val="28"/>
        </w:rPr>
        <w:t>concepts,</w:t>
      </w:r>
      <w:r>
        <w:rPr>
          <w:i/>
          <w:spacing w:val="-4"/>
          <w:sz w:val="28"/>
        </w:rPr>
        <w:t xml:space="preserve"> </w:t>
      </w:r>
      <w:r>
        <w:rPr>
          <w:i/>
          <w:sz w:val="28"/>
        </w:rPr>
        <w:t>you</w:t>
      </w:r>
      <w:r>
        <w:rPr>
          <w:i/>
          <w:spacing w:val="-4"/>
          <w:sz w:val="28"/>
        </w:rPr>
        <w:t xml:space="preserve"> </w:t>
      </w:r>
      <w:r>
        <w:rPr>
          <w:i/>
          <w:sz w:val="28"/>
        </w:rPr>
        <w:t>in</w:t>
      </w:r>
      <w:r>
        <w:rPr>
          <w:i/>
          <w:spacing w:val="-4"/>
          <w:sz w:val="28"/>
        </w:rPr>
        <w:t xml:space="preserve"> </w:t>
      </w:r>
      <w:r>
        <w:rPr>
          <w:i/>
          <w:sz w:val="28"/>
        </w:rPr>
        <w:t>turn</w:t>
      </w:r>
      <w:r>
        <w:rPr>
          <w:i/>
          <w:spacing w:val="-4"/>
          <w:sz w:val="28"/>
        </w:rPr>
        <w:t xml:space="preserve"> </w:t>
      </w:r>
      <w:r>
        <w:rPr>
          <w:i/>
          <w:sz w:val="28"/>
        </w:rPr>
        <w:t>can</w:t>
      </w:r>
      <w:r>
        <w:rPr>
          <w:i/>
          <w:spacing w:val="-1"/>
          <w:sz w:val="28"/>
        </w:rPr>
        <w:t xml:space="preserve"> </w:t>
      </w:r>
      <w:r>
        <w:rPr>
          <w:i/>
          <w:sz w:val="28"/>
        </w:rPr>
        <w:t>teach</w:t>
      </w:r>
      <w:r>
        <w:rPr>
          <w:i/>
          <w:spacing w:val="-4"/>
          <w:sz w:val="28"/>
        </w:rPr>
        <w:t xml:space="preserve"> </w:t>
      </w:r>
      <w:r>
        <w:rPr>
          <w:i/>
          <w:sz w:val="28"/>
        </w:rPr>
        <w:t>to</w:t>
      </w:r>
      <w:r>
        <w:rPr>
          <w:i/>
          <w:spacing w:val="-4"/>
          <w:sz w:val="28"/>
        </w:rPr>
        <w:t xml:space="preserve"> </w:t>
      </w:r>
      <w:r>
        <w:rPr>
          <w:i/>
          <w:sz w:val="28"/>
        </w:rPr>
        <w:t xml:space="preserve">others. The book is also good for training evangelism groups and churches. In matters of friendship evangelism, I also encourage you to look at </w:t>
      </w:r>
      <w:r>
        <w:rPr>
          <w:b/>
          <w:i/>
          <w:sz w:val="28"/>
        </w:rPr>
        <w:t>(G.)</w:t>
      </w:r>
    </w:p>
    <w:p w14:paraId="19EA9FD2" w14:textId="77777777" w:rsidR="00A15328" w:rsidRDefault="00A15328">
      <w:pPr>
        <w:spacing w:line="300" w:lineRule="auto"/>
        <w:rPr>
          <w:sz w:val="28"/>
        </w:rPr>
        <w:sectPr w:rsidR="00A15328" w:rsidSect="005F3759">
          <w:footerReference w:type="default" r:id="rId155"/>
          <w:pgSz w:w="12240" w:h="15840"/>
          <w:pgMar w:top="960" w:right="1100" w:bottom="280" w:left="880" w:header="782" w:footer="0" w:gutter="0"/>
          <w:cols w:space="720"/>
        </w:sectPr>
      </w:pPr>
    </w:p>
    <w:p w14:paraId="5901F668" w14:textId="77777777" w:rsidR="00A15328" w:rsidRDefault="00A15328">
      <w:pPr>
        <w:pStyle w:val="BodyText"/>
        <w:rPr>
          <w:b/>
          <w:i/>
          <w:sz w:val="20"/>
        </w:rPr>
      </w:pPr>
    </w:p>
    <w:p w14:paraId="3B56D9AF" w14:textId="77777777" w:rsidR="00A15328" w:rsidRDefault="002C52BD">
      <w:pPr>
        <w:pStyle w:val="ListParagraph"/>
        <w:numPr>
          <w:ilvl w:val="0"/>
          <w:numId w:val="31"/>
        </w:numPr>
        <w:tabs>
          <w:tab w:val="left" w:pos="917"/>
          <w:tab w:val="left" w:pos="919"/>
        </w:tabs>
        <w:spacing w:before="221" w:line="300" w:lineRule="auto"/>
        <w:ind w:right="386"/>
        <w:rPr>
          <w:i/>
          <w:sz w:val="28"/>
        </w:rPr>
      </w:pPr>
      <w:r>
        <w:rPr>
          <w:b/>
          <w:sz w:val="28"/>
        </w:rPr>
        <w:t>I</w:t>
      </w:r>
      <w:r>
        <w:rPr>
          <w:b/>
          <w:spacing w:val="-3"/>
          <w:sz w:val="28"/>
        </w:rPr>
        <w:t xml:space="preserve"> </w:t>
      </w:r>
      <w:r>
        <w:rPr>
          <w:b/>
          <w:sz w:val="28"/>
        </w:rPr>
        <w:t>also</w:t>
      </w:r>
      <w:r>
        <w:rPr>
          <w:b/>
          <w:spacing w:val="-2"/>
          <w:sz w:val="28"/>
        </w:rPr>
        <w:t xml:space="preserve"> </w:t>
      </w:r>
      <w:r>
        <w:rPr>
          <w:b/>
          <w:sz w:val="28"/>
        </w:rPr>
        <w:t>have</w:t>
      </w:r>
      <w:r>
        <w:rPr>
          <w:b/>
          <w:spacing w:val="-2"/>
          <w:sz w:val="28"/>
        </w:rPr>
        <w:t xml:space="preserve"> </w:t>
      </w:r>
      <w:r>
        <w:rPr>
          <w:b/>
          <w:sz w:val="28"/>
        </w:rPr>
        <w:t>written</w:t>
      </w:r>
      <w:r>
        <w:rPr>
          <w:b/>
          <w:spacing w:val="-2"/>
          <w:sz w:val="28"/>
        </w:rPr>
        <w:t xml:space="preserve"> </w:t>
      </w:r>
      <w:r>
        <w:rPr>
          <w:b/>
          <w:sz w:val="28"/>
        </w:rPr>
        <w:t>a</w:t>
      </w:r>
      <w:r>
        <w:rPr>
          <w:b/>
          <w:spacing w:val="-2"/>
          <w:sz w:val="28"/>
        </w:rPr>
        <w:t xml:space="preserve"> </w:t>
      </w:r>
      <w:r>
        <w:rPr>
          <w:b/>
          <w:sz w:val="28"/>
        </w:rPr>
        <w:t>training</w:t>
      </w:r>
      <w:r>
        <w:rPr>
          <w:b/>
          <w:spacing w:val="-1"/>
          <w:sz w:val="28"/>
        </w:rPr>
        <w:t xml:space="preserve"> </w:t>
      </w:r>
      <w:r>
        <w:rPr>
          <w:b/>
          <w:sz w:val="28"/>
        </w:rPr>
        <w:t>book</w:t>
      </w:r>
      <w:r>
        <w:rPr>
          <w:b/>
          <w:spacing w:val="-3"/>
          <w:sz w:val="28"/>
        </w:rPr>
        <w:t xml:space="preserve"> </w:t>
      </w:r>
      <w:r>
        <w:rPr>
          <w:b/>
          <w:sz w:val="28"/>
        </w:rPr>
        <w:t>that</w:t>
      </w:r>
      <w:r>
        <w:rPr>
          <w:b/>
          <w:spacing w:val="-1"/>
          <w:sz w:val="28"/>
        </w:rPr>
        <w:t xml:space="preserve"> </w:t>
      </w:r>
      <w:r>
        <w:rPr>
          <w:b/>
          <w:sz w:val="28"/>
        </w:rPr>
        <w:t>has</w:t>
      </w:r>
      <w:r>
        <w:rPr>
          <w:b/>
          <w:spacing w:val="-2"/>
          <w:sz w:val="28"/>
        </w:rPr>
        <w:t xml:space="preserve"> </w:t>
      </w:r>
      <w:r>
        <w:rPr>
          <w:b/>
          <w:sz w:val="28"/>
        </w:rPr>
        <w:t>evangelism</w:t>
      </w:r>
      <w:r>
        <w:rPr>
          <w:b/>
          <w:spacing w:val="-3"/>
          <w:sz w:val="28"/>
        </w:rPr>
        <w:t xml:space="preserve"> </w:t>
      </w:r>
      <w:r>
        <w:rPr>
          <w:b/>
          <w:sz w:val="28"/>
        </w:rPr>
        <w:t>content</w:t>
      </w:r>
      <w:r>
        <w:rPr>
          <w:b/>
          <w:spacing w:val="-4"/>
          <w:sz w:val="28"/>
        </w:rPr>
        <w:t xml:space="preserve"> </w:t>
      </w:r>
      <w:r>
        <w:rPr>
          <w:b/>
          <w:sz w:val="28"/>
        </w:rPr>
        <w:t>that</w:t>
      </w:r>
      <w:r>
        <w:rPr>
          <w:b/>
          <w:spacing w:val="-1"/>
          <w:sz w:val="28"/>
        </w:rPr>
        <w:t xml:space="preserve"> </w:t>
      </w:r>
      <w:r>
        <w:rPr>
          <w:b/>
          <w:sz w:val="28"/>
        </w:rPr>
        <w:t>you</w:t>
      </w:r>
      <w:r>
        <w:rPr>
          <w:b/>
          <w:spacing w:val="-2"/>
          <w:sz w:val="28"/>
        </w:rPr>
        <w:t xml:space="preserve"> </w:t>
      </w:r>
      <w:r>
        <w:rPr>
          <w:b/>
          <w:sz w:val="28"/>
        </w:rPr>
        <w:t>may like to use in your class teaching. The material has good ideas/methods for students</w:t>
      </w:r>
      <w:r>
        <w:rPr>
          <w:sz w:val="28"/>
        </w:rPr>
        <w:t xml:space="preserve">. The free book is called </w:t>
      </w:r>
      <w:r>
        <w:rPr>
          <w:b/>
          <w:i/>
          <w:sz w:val="28"/>
        </w:rPr>
        <w:t>“</w:t>
      </w:r>
      <w:hyperlink r:id="rId156">
        <w:r>
          <w:rPr>
            <w:b/>
            <w:i/>
            <w:color w:val="2997E2"/>
            <w:sz w:val="28"/>
            <w:u w:val="single" w:color="2997E2"/>
          </w:rPr>
          <w:t>Evangelism Thoughts</w:t>
        </w:r>
      </w:hyperlink>
      <w:r>
        <w:rPr>
          <w:b/>
          <w:i/>
          <w:sz w:val="28"/>
        </w:rPr>
        <w:t xml:space="preserve">." </w:t>
      </w:r>
      <w:r>
        <w:rPr>
          <w:i/>
          <w:sz w:val="28"/>
        </w:rPr>
        <w:t>This book can be used to train oneself in teaching concepts and in applicational group study mentorship</w:t>
      </w:r>
      <w:r>
        <w:rPr>
          <w:i/>
          <w:spacing w:val="-4"/>
          <w:sz w:val="28"/>
        </w:rPr>
        <w:t xml:space="preserve"> </w:t>
      </w:r>
      <w:r>
        <w:rPr>
          <w:i/>
          <w:sz w:val="28"/>
        </w:rPr>
        <w:t>themes.</w:t>
      </w:r>
      <w:r>
        <w:rPr>
          <w:i/>
          <w:spacing w:val="-2"/>
          <w:sz w:val="28"/>
        </w:rPr>
        <w:t xml:space="preserve"> </w:t>
      </w:r>
      <w:r>
        <w:rPr>
          <w:i/>
          <w:sz w:val="28"/>
        </w:rPr>
        <w:t>Evangelism</w:t>
      </w:r>
      <w:r>
        <w:rPr>
          <w:i/>
          <w:spacing w:val="-2"/>
          <w:sz w:val="28"/>
        </w:rPr>
        <w:t xml:space="preserve"> </w:t>
      </w:r>
      <w:r>
        <w:rPr>
          <w:i/>
          <w:sz w:val="28"/>
        </w:rPr>
        <w:t>groups</w:t>
      </w:r>
      <w:r>
        <w:rPr>
          <w:i/>
          <w:spacing w:val="-2"/>
          <w:sz w:val="28"/>
        </w:rPr>
        <w:t xml:space="preserve"> </w:t>
      </w:r>
      <w:r>
        <w:rPr>
          <w:i/>
          <w:sz w:val="28"/>
        </w:rPr>
        <w:t>and</w:t>
      </w:r>
      <w:r>
        <w:rPr>
          <w:i/>
          <w:spacing w:val="-4"/>
          <w:sz w:val="28"/>
        </w:rPr>
        <w:t xml:space="preserve"> </w:t>
      </w:r>
      <w:r>
        <w:rPr>
          <w:i/>
          <w:sz w:val="28"/>
        </w:rPr>
        <w:t>churches</w:t>
      </w:r>
      <w:r>
        <w:rPr>
          <w:i/>
          <w:spacing w:val="-5"/>
          <w:sz w:val="28"/>
        </w:rPr>
        <w:t xml:space="preserve"> </w:t>
      </w:r>
      <w:r>
        <w:rPr>
          <w:i/>
          <w:sz w:val="28"/>
        </w:rPr>
        <w:t>can</w:t>
      </w:r>
      <w:r>
        <w:rPr>
          <w:i/>
          <w:spacing w:val="-4"/>
          <w:sz w:val="28"/>
        </w:rPr>
        <w:t xml:space="preserve"> </w:t>
      </w:r>
      <w:r>
        <w:rPr>
          <w:i/>
          <w:sz w:val="28"/>
        </w:rPr>
        <w:t>also</w:t>
      </w:r>
      <w:r>
        <w:rPr>
          <w:i/>
          <w:spacing w:val="-6"/>
          <w:sz w:val="28"/>
        </w:rPr>
        <w:t xml:space="preserve"> </w:t>
      </w:r>
      <w:r>
        <w:rPr>
          <w:i/>
          <w:sz w:val="28"/>
        </w:rPr>
        <w:t>use</w:t>
      </w:r>
      <w:r>
        <w:rPr>
          <w:i/>
          <w:spacing w:val="-3"/>
          <w:sz w:val="28"/>
        </w:rPr>
        <w:t xml:space="preserve"> </w:t>
      </w:r>
      <w:r>
        <w:rPr>
          <w:i/>
          <w:sz w:val="28"/>
        </w:rPr>
        <w:t>this</w:t>
      </w:r>
      <w:r>
        <w:rPr>
          <w:i/>
          <w:spacing w:val="-2"/>
          <w:sz w:val="28"/>
        </w:rPr>
        <w:t xml:space="preserve"> </w:t>
      </w:r>
      <w:r>
        <w:rPr>
          <w:i/>
          <w:sz w:val="28"/>
        </w:rPr>
        <w:t>book</w:t>
      </w:r>
      <w:r>
        <w:rPr>
          <w:i/>
          <w:spacing w:val="-4"/>
          <w:sz w:val="28"/>
        </w:rPr>
        <w:t xml:space="preserve"> </w:t>
      </w:r>
      <w:r>
        <w:rPr>
          <w:i/>
          <w:sz w:val="28"/>
        </w:rPr>
        <w:t>for training. My method on how to teach others to be teachers is further detailed in this material. (pg. 21-22)</w:t>
      </w:r>
    </w:p>
    <w:p w14:paraId="0DE9E99E" w14:textId="77777777" w:rsidR="00A15328" w:rsidRDefault="00A15328">
      <w:pPr>
        <w:pStyle w:val="BodyText"/>
        <w:spacing w:before="12"/>
        <w:rPr>
          <w:i/>
          <w:sz w:val="34"/>
        </w:rPr>
      </w:pPr>
    </w:p>
    <w:p w14:paraId="61B3FA1C" w14:textId="77777777" w:rsidR="00A15328" w:rsidRDefault="002C52BD">
      <w:pPr>
        <w:pStyle w:val="ListParagraph"/>
        <w:numPr>
          <w:ilvl w:val="0"/>
          <w:numId w:val="31"/>
        </w:numPr>
        <w:tabs>
          <w:tab w:val="left" w:pos="918"/>
          <w:tab w:val="left" w:pos="920"/>
        </w:tabs>
        <w:spacing w:line="300" w:lineRule="auto"/>
        <w:ind w:left="920" w:right="350"/>
        <w:rPr>
          <w:i/>
          <w:sz w:val="28"/>
        </w:rPr>
      </w:pPr>
      <w:r>
        <w:rPr>
          <w:b/>
          <w:sz w:val="28"/>
        </w:rPr>
        <w:t xml:space="preserve">The churches are dying. If you want some fire in your belly and motivation for evangelism, </w:t>
      </w:r>
      <w:r>
        <w:rPr>
          <w:sz w:val="28"/>
        </w:rPr>
        <w:t xml:space="preserve">I encourage you to read my book, </w:t>
      </w:r>
      <w:r>
        <w:rPr>
          <w:b/>
          <w:sz w:val="28"/>
        </w:rPr>
        <w:t>“</w:t>
      </w:r>
      <w:hyperlink r:id="rId157">
        <w:r>
          <w:rPr>
            <w:b/>
            <w:color w:val="2997E2"/>
            <w:sz w:val="28"/>
            <w:u w:val="single" w:color="2997E2"/>
          </w:rPr>
          <w:t>Save a Church from</w:t>
        </w:r>
      </w:hyperlink>
      <w:r>
        <w:rPr>
          <w:b/>
          <w:color w:val="2997E2"/>
          <w:sz w:val="28"/>
        </w:rPr>
        <w:t xml:space="preserve"> </w:t>
      </w:r>
      <w:hyperlink r:id="rId158">
        <w:r>
          <w:rPr>
            <w:b/>
            <w:color w:val="2997E2"/>
            <w:sz w:val="28"/>
            <w:u w:val="single" w:color="2997E2"/>
          </w:rPr>
          <w:t>Dying.</w:t>
        </w:r>
      </w:hyperlink>
      <w:r>
        <w:rPr>
          <w:b/>
          <w:sz w:val="28"/>
        </w:rPr>
        <w:t>“</w:t>
      </w:r>
      <w:r>
        <w:rPr>
          <w:b/>
          <w:spacing w:val="40"/>
          <w:sz w:val="28"/>
        </w:rPr>
        <w:t xml:space="preserve"> </w:t>
      </w:r>
      <w:r>
        <w:rPr>
          <w:i/>
          <w:sz w:val="28"/>
        </w:rPr>
        <w:t>You</w:t>
      </w:r>
      <w:r>
        <w:rPr>
          <w:i/>
          <w:spacing w:val="-4"/>
          <w:sz w:val="28"/>
        </w:rPr>
        <w:t xml:space="preserve"> </w:t>
      </w:r>
      <w:r>
        <w:rPr>
          <w:i/>
          <w:sz w:val="28"/>
        </w:rPr>
        <w:t>will</w:t>
      </w:r>
      <w:r>
        <w:rPr>
          <w:i/>
          <w:spacing w:val="-3"/>
          <w:sz w:val="28"/>
        </w:rPr>
        <w:t xml:space="preserve"> </w:t>
      </w:r>
      <w:r>
        <w:rPr>
          <w:i/>
          <w:sz w:val="28"/>
        </w:rPr>
        <w:t>also</w:t>
      </w:r>
      <w:r>
        <w:rPr>
          <w:i/>
          <w:spacing w:val="-4"/>
          <w:sz w:val="28"/>
        </w:rPr>
        <w:t xml:space="preserve"> </w:t>
      </w:r>
      <w:r>
        <w:rPr>
          <w:i/>
          <w:sz w:val="28"/>
        </w:rPr>
        <w:t>find</w:t>
      </w:r>
      <w:r>
        <w:rPr>
          <w:i/>
          <w:spacing w:val="-4"/>
          <w:sz w:val="28"/>
        </w:rPr>
        <w:t xml:space="preserve"> </w:t>
      </w:r>
      <w:r>
        <w:rPr>
          <w:i/>
          <w:sz w:val="28"/>
        </w:rPr>
        <w:t>(within</w:t>
      </w:r>
      <w:r>
        <w:rPr>
          <w:i/>
          <w:spacing w:val="-4"/>
          <w:sz w:val="28"/>
        </w:rPr>
        <w:t xml:space="preserve"> </w:t>
      </w:r>
      <w:r>
        <w:rPr>
          <w:i/>
          <w:sz w:val="28"/>
        </w:rPr>
        <w:t>this</w:t>
      </w:r>
      <w:r>
        <w:rPr>
          <w:i/>
          <w:spacing w:val="-2"/>
          <w:sz w:val="28"/>
        </w:rPr>
        <w:t xml:space="preserve"> </w:t>
      </w:r>
      <w:r>
        <w:rPr>
          <w:i/>
          <w:sz w:val="28"/>
        </w:rPr>
        <w:t>book)</w:t>
      </w:r>
      <w:r>
        <w:rPr>
          <w:i/>
          <w:spacing w:val="-2"/>
          <w:sz w:val="28"/>
        </w:rPr>
        <w:t xml:space="preserve"> </w:t>
      </w:r>
      <w:r>
        <w:rPr>
          <w:i/>
          <w:sz w:val="28"/>
        </w:rPr>
        <w:t>helpful</w:t>
      </w:r>
      <w:r>
        <w:rPr>
          <w:i/>
          <w:spacing w:val="-3"/>
          <w:sz w:val="28"/>
        </w:rPr>
        <w:t xml:space="preserve"> </w:t>
      </w:r>
      <w:r>
        <w:rPr>
          <w:i/>
          <w:sz w:val="28"/>
        </w:rPr>
        <w:t>ideas</w:t>
      </w:r>
      <w:r>
        <w:rPr>
          <w:i/>
          <w:spacing w:val="-2"/>
          <w:sz w:val="28"/>
        </w:rPr>
        <w:t xml:space="preserve"> </w:t>
      </w:r>
      <w:r>
        <w:rPr>
          <w:i/>
          <w:sz w:val="28"/>
        </w:rPr>
        <w:t>on</w:t>
      </w:r>
      <w:r>
        <w:rPr>
          <w:i/>
          <w:spacing w:val="-4"/>
          <w:sz w:val="28"/>
        </w:rPr>
        <w:t xml:space="preserve"> </w:t>
      </w:r>
      <w:r>
        <w:rPr>
          <w:i/>
          <w:sz w:val="28"/>
        </w:rPr>
        <w:t>church</w:t>
      </w:r>
      <w:r>
        <w:rPr>
          <w:i/>
          <w:spacing w:val="-4"/>
          <w:sz w:val="28"/>
        </w:rPr>
        <w:t xml:space="preserve"> </w:t>
      </w:r>
      <w:r>
        <w:rPr>
          <w:i/>
          <w:sz w:val="28"/>
        </w:rPr>
        <w:t>growth</w:t>
      </w:r>
      <w:r>
        <w:rPr>
          <w:i/>
          <w:spacing w:val="-4"/>
          <w:sz w:val="28"/>
        </w:rPr>
        <w:t xml:space="preserve"> </w:t>
      </w:r>
      <w:r>
        <w:rPr>
          <w:i/>
          <w:sz w:val="28"/>
        </w:rPr>
        <w:t>and learn more about the state of kingdom culture in America. This is a serious and sobering read. The material details statistics of decline</w:t>
      </w:r>
      <w:r>
        <w:rPr>
          <w:i/>
          <w:spacing w:val="-1"/>
          <w:sz w:val="28"/>
        </w:rPr>
        <w:t xml:space="preserve"> </w:t>
      </w:r>
      <w:r>
        <w:rPr>
          <w:i/>
          <w:sz w:val="28"/>
        </w:rPr>
        <w:t>within the kingdom and the attitudes that are leading to church death. But hope is also shared within these pages. The tide can turn.</w:t>
      </w:r>
    </w:p>
    <w:p w14:paraId="508EE85A" w14:textId="77777777" w:rsidR="00A15328" w:rsidRDefault="00A15328">
      <w:pPr>
        <w:pStyle w:val="BodyText"/>
        <w:spacing w:before="11"/>
        <w:rPr>
          <w:i/>
          <w:sz w:val="34"/>
        </w:rPr>
      </w:pPr>
    </w:p>
    <w:p w14:paraId="157498EB" w14:textId="77777777" w:rsidR="00A15328" w:rsidRDefault="002C52BD">
      <w:pPr>
        <w:pStyle w:val="ListParagraph"/>
        <w:numPr>
          <w:ilvl w:val="0"/>
          <w:numId w:val="31"/>
        </w:numPr>
        <w:tabs>
          <w:tab w:val="left" w:pos="918"/>
          <w:tab w:val="left" w:pos="920"/>
        </w:tabs>
        <w:spacing w:before="1" w:line="300" w:lineRule="auto"/>
        <w:ind w:left="920" w:right="380"/>
        <w:rPr>
          <w:i/>
          <w:sz w:val="28"/>
        </w:rPr>
      </w:pPr>
      <w:r>
        <w:rPr>
          <w:b/>
          <w:sz w:val="28"/>
        </w:rPr>
        <w:t xml:space="preserve">I have put together a highly developed </w:t>
      </w:r>
      <w:hyperlink r:id="rId159">
        <w:r>
          <w:rPr>
            <w:b/>
            <w:color w:val="2997E2"/>
            <w:sz w:val="28"/>
            <w:u w:val="single" w:color="2997E2"/>
          </w:rPr>
          <w:t>training website</w:t>
        </w:r>
      </w:hyperlink>
      <w:r>
        <w:rPr>
          <w:b/>
          <w:color w:val="2997E2"/>
          <w:sz w:val="28"/>
          <w:u w:val="single" w:color="2997E2"/>
        </w:rPr>
        <w:t xml:space="preserve"> </w:t>
      </w:r>
      <w:r>
        <w:rPr>
          <w:b/>
          <w:sz w:val="28"/>
        </w:rPr>
        <w:t xml:space="preserve">for my evangelism group that covers all the main evangelism training methods and teaching formats. </w:t>
      </w:r>
      <w:r>
        <w:rPr>
          <w:i/>
          <w:sz w:val="28"/>
        </w:rPr>
        <w:t>An evangelism group could just do one outreach format and get results, but I wanted to cover a wider range of content in my online training website for my evangelism team. For outreach work such lesson curriculum</w:t>
      </w:r>
      <w:r>
        <w:rPr>
          <w:i/>
          <w:spacing w:val="40"/>
          <w:sz w:val="28"/>
        </w:rPr>
        <w:t xml:space="preserve"> </w:t>
      </w:r>
      <w:r>
        <w:rPr>
          <w:i/>
          <w:sz w:val="28"/>
        </w:rPr>
        <w:t>and</w:t>
      </w:r>
      <w:r>
        <w:rPr>
          <w:i/>
          <w:spacing w:val="-4"/>
          <w:sz w:val="28"/>
        </w:rPr>
        <w:t xml:space="preserve"> </w:t>
      </w:r>
      <w:r>
        <w:rPr>
          <w:i/>
          <w:sz w:val="28"/>
        </w:rPr>
        <w:t>diverse</w:t>
      </w:r>
      <w:r>
        <w:rPr>
          <w:i/>
          <w:spacing w:val="-3"/>
          <w:sz w:val="28"/>
        </w:rPr>
        <w:t xml:space="preserve"> </w:t>
      </w:r>
      <w:r>
        <w:rPr>
          <w:i/>
          <w:sz w:val="28"/>
        </w:rPr>
        <w:t>methodologies</w:t>
      </w:r>
      <w:r>
        <w:rPr>
          <w:i/>
          <w:spacing w:val="-2"/>
          <w:sz w:val="28"/>
        </w:rPr>
        <w:t xml:space="preserve"> </w:t>
      </w:r>
      <w:r>
        <w:rPr>
          <w:i/>
          <w:sz w:val="28"/>
        </w:rPr>
        <w:t>is</w:t>
      </w:r>
      <w:r>
        <w:rPr>
          <w:i/>
          <w:spacing w:val="-2"/>
          <w:sz w:val="28"/>
        </w:rPr>
        <w:t xml:space="preserve"> </w:t>
      </w:r>
      <w:r>
        <w:rPr>
          <w:i/>
          <w:sz w:val="28"/>
        </w:rPr>
        <w:t>not</w:t>
      </w:r>
      <w:r>
        <w:rPr>
          <w:i/>
          <w:spacing w:val="-4"/>
          <w:sz w:val="28"/>
        </w:rPr>
        <w:t xml:space="preserve"> </w:t>
      </w:r>
      <w:r>
        <w:rPr>
          <w:i/>
          <w:sz w:val="28"/>
        </w:rPr>
        <w:t>required</w:t>
      </w:r>
      <w:r>
        <w:rPr>
          <w:i/>
          <w:spacing w:val="-4"/>
          <w:sz w:val="28"/>
        </w:rPr>
        <w:t xml:space="preserve"> </w:t>
      </w:r>
      <w:r>
        <w:rPr>
          <w:i/>
          <w:sz w:val="28"/>
        </w:rPr>
        <w:t>for</w:t>
      </w:r>
      <w:r>
        <w:rPr>
          <w:i/>
          <w:spacing w:val="-4"/>
          <w:sz w:val="28"/>
        </w:rPr>
        <w:t xml:space="preserve"> </w:t>
      </w:r>
      <w:r>
        <w:rPr>
          <w:i/>
          <w:sz w:val="28"/>
        </w:rPr>
        <w:t>success.</w:t>
      </w:r>
      <w:r>
        <w:rPr>
          <w:i/>
          <w:spacing w:val="-5"/>
          <w:sz w:val="28"/>
        </w:rPr>
        <w:t xml:space="preserve"> </w:t>
      </w:r>
      <w:r>
        <w:rPr>
          <w:i/>
          <w:sz w:val="28"/>
        </w:rPr>
        <w:t>I</w:t>
      </w:r>
      <w:r>
        <w:rPr>
          <w:i/>
          <w:spacing w:val="-2"/>
          <w:sz w:val="28"/>
        </w:rPr>
        <w:t xml:space="preserve"> </w:t>
      </w:r>
      <w:r>
        <w:rPr>
          <w:i/>
          <w:sz w:val="28"/>
        </w:rPr>
        <w:t>just</w:t>
      </w:r>
      <w:r>
        <w:rPr>
          <w:i/>
          <w:spacing w:val="-4"/>
          <w:sz w:val="28"/>
        </w:rPr>
        <w:t xml:space="preserve"> </w:t>
      </w:r>
      <w:r>
        <w:rPr>
          <w:i/>
          <w:sz w:val="28"/>
        </w:rPr>
        <w:t>wanted</w:t>
      </w:r>
      <w:r>
        <w:rPr>
          <w:i/>
          <w:spacing w:val="-4"/>
          <w:sz w:val="28"/>
        </w:rPr>
        <w:t xml:space="preserve"> </w:t>
      </w:r>
      <w:r>
        <w:rPr>
          <w:i/>
          <w:sz w:val="28"/>
        </w:rPr>
        <w:t>to</w:t>
      </w:r>
      <w:r>
        <w:rPr>
          <w:i/>
          <w:spacing w:val="-4"/>
          <w:sz w:val="28"/>
        </w:rPr>
        <w:t xml:space="preserve"> </w:t>
      </w:r>
      <w:r>
        <w:rPr>
          <w:i/>
          <w:sz w:val="28"/>
        </w:rPr>
        <w:t>focus</w:t>
      </w:r>
      <w:r>
        <w:rPr>
          <w:i/>
          <w:spacing w:val="-2"/>
          <w:sz w:val="28"/>
        </w:rPr>
        <w:t xml:space="preserve"> </w:t>
      </w:r>
      <w:r>
        <w:rPr>
          <w:i/>
          <w:sz w:val="28"/>
        </w:rPr>
        <w:t>on a wide range of content. When you look at this site you will see detailed/outlined ways of creating self-reliant evangelism students. This platform is worth studying. This site has ideas you may find useful for patterning your work after.</w:t>
      </w:r>
    </w:p>
    <w:p w14:paraId="351B2924" w14:textId="77777777" w:rsidR="00A15328" w:rsidRDefault="00A15328">
      <w:pPr>
        <w:spacing w:line="300" w:lineRule="auto"/>
        <w:rPr>
          <w:sz w:val="28"/>
        </w:rPr>
        <w:sectPr w:rsidR="00A15328" w:rsidSect="005F3759">
          <w:footerReference w:type="default" r:id="rId160"/>
          <w:pgSz w:w="12240" w:h="15840"/>
          <w:pgMar w:top="960" w:right="1100" w:bottom="280" w:left="880" w:header="782" w:footer="0" w:gutter="0"/>
          <w:cols w:space="720"/>
        </w:sectPr>
      </w:pPr>
    </w:p>
    <w:p w14:paraId="6E0625A3" w14:textId="77777777" w:rsidR="00A15328" w:rsidRDefault="00A15328">
      <w:pPr>
        <w:pStyle w:val="BodyText"/>
        <w:rPr>
          <w:i/>
          <w:sz w:val="20"/>
        </w:rPr>
      </w:pPr>
    </w:p>
    <w:p w14:paraId="7CDEDD11" w14:textId="77777777" w:rsidR="00A15328" w:rsidRDefault="002C52BD">
      <w:pPr>
        <w:pStyle w:val="ListParagraph"/>
        <w:numPr>
          <w:ilvl w:val="0"/>
          <w:numId w:val="31"/>
        </w:numPr>
        <w:tabs>
          <w:tab w:val="left" w:pos="917"/>
          <w:tab w:val="left" w:pos="919"/>
        </w:tabs>
        <w:spacing w:before="221" w:line="300" w:lineRule="auto"/>
        <w:ind w:right="364"/>
        <w:rPr>
          <w:i/>
          <w:sz w:val="28"/>
        </w:rPr>
      </w:pPr>
      <w:r>
        <w:rPr>
          <w:b/>
          <w:sz w:val="28"/>
        </w:rPr>
        <w:t>I also have a document on evangelism strategies from successful evangelists from around the US country. These soul winners have been growing their congregations</w:t>
      </w:r>
      <w:r>
        <w:rPr>
          <w:b/>
          <w:spacing w:val="-5"/>
          <w:sz w:val="28"/>
        </w:rPr>
        <w:t xml:space="preserve"> </w:t>
      </w:r>
      <w:r>
        <w:rPr>
          <w:b/>
          <w:sz w:val="28"/>
        </w:rPr>
        <w:t>through</w:t>
      </w:r>
      <w:r>
        <w:rPr>
          <w:b/>
          <w:spacing w:val="-3"/>
          <w:sz w:val="28"/>
        </w:rPr>
        <w:t xml:space="preserve"> </w:t>
      </w:r>
      <w:r>
        <w:rPr>
          <w:b/>
          <w:sz w:val="28"/>
        </w:rPr>
        <w:t>the</w:t>
      </w:r>
      <w:r>
        <w:rPr>
          <w:b/>
          <w:spacing w:val="-3"/>
          <w:sz w:val="28"/>
        </w:rPr>
        <w:t xml:space="preserve"> </w:t>
      </w:r>
      <w:r>
        <w:rPr>
          <w:b/>
          <w:sz w:val="28"/>
        </w:rPr>
        <w:t>Bible</w:t>
      </w:r>
      <w:r>
        <w:rPr>
          <w:b/>
          <w:spacing w:val="-3"/>
          <w:sz w:val="28"/>
        </w:rPr>
        <w:t xml:space="preserve"> </w:t>
      </w:r>
      <w:r>
        <w:rPr>
          <w:b/>
          <w:sz w:val="28"/>
        </w:rPr>
        <w:t>based</w:t>
      </w:r>
      <w:r>
        <w:rPr>
          <w:b/>
          <w:spacing w:val="-3"/>
          <w:sz w:val="28"/>
        </w:rPr>
        <w:t xml:space="preserve"> </w:t>
      </w:r>
      <w:r>
        <w:rPr>
          <w:b/>
          <w:sz w:val="28"/>
        </w:rPr>
        <w:t>strategies</w:t>
      </w:r>
      <w:r>
        <w:rPr>
          <w:b/>
          <w:spacing w:val="-5"/>
          <w:sz w:val="28"/>
        </w:rPr>
        <w:t xml:space="preserve"> </w:t>
      </w:r>
      <w:r>
        <w:rPr>
          <w:b/>
          <w:sz w:val="28"/>
        </w:rPr>
        <w:t>that</w:t>
      </w:r>
      <w:r>
        <w:rPr>
          <w:b/>
          <w:spacing w:val="-2"/>
          <w:sz w:val="28"/>
        </w:rPr>
        <w:t xml:space="preserve"> </w:t>
      </w:r>
      <w:r>
        <w:rPr>
          <w:b/>
          <w:sz w:val="28"/>
        </w:rPr>
        <w:t>are</w:t>
      </w:r>
      <w:r>
        <w:rPr>
          <w:b/>
          <w:spacing w:val="-3"/>
          <w:sz w:val="28"/>
        </w:rPr>
        <w:t xml:space="preserve"> </w:t>
      </w:r>
      <w:r>
        <w:rPr>
          <w:b/>
          <w:sz w:val="28"/>
        </w:rPr>
        <w:t>within</w:t>
      </w:r>
      <w:r>
        <w:rPr>
          <w:b/>
          <w:spacing w:val="-3"/>
          <w:sz w:val="28"/>
        </w:rPr>
        <w:t xml:space="preserve"> </w:t>
      </w:r>
      <w:r>
        <w:rPr>
          <w:b/>
          <w:sz w:val="28"/>
        </w:rPr>
        <w:t>this</w:t>
      </w:r>
      <w:r>
        <w:rPr>
          <w:b/>
          <w:spacing w:val="-3"/>
          <w:sz w:val="28"/>
        </w:rPr>
        <w:t xml:space="preserve"> </w:t>
      </w:r>
      <w:r>
        <w:rPr>
          <w:b/>
          <w:sz w:val="28"/>
        </w:rPr>
        <w:t>file.</w:t>
      </w:r>
      <w:r>
        <w:rPr>
          <w:b/>
          <w:spacing w:val="-4"/>
          <w:sz w:val="28"/>
        </w:rPr>
        <w:t xml:space="preserve"> </w:t>
      </w:r>
      <w:r>
        <w:rPr>
          <w:sz w:val="28"/>
        </w:rPr>
        <w:t xml:space="preserve">The document is called the </w:t>
      </w:r>
      <w:r>
        <w:rPr>
          <w:b/>
          <w:i/>
          <w:sz w:val="28"/>
        </w:rPr>
        <w:t>"</w:t>
      </w:r>
      <w:hyperlink r:id="rId161">
        <w:r>
          <w:rPr>
            <w:b/>
            <w:i/>
            <w:color w:val="2997E2"/>
            <w:sz w:val="28"/>
            <w:u w:val="single" w:color="2997E2"/>
          </w:rPr>
          <w:t>Journal.</w:t>
        </w:r>
      </w:hyperlink>
      <w:r>
        <w:rPr>
          <w:b/>
          <w:i/>
          <w:sz w:val="28"/>
        </w:rPr>
        <w:t xml:space="preserve">" </w:t>
      </w:r>
      <w:r>
        <w:rPr>
          <w:i/>
          <w:sz w:val="28"/>
        </w:rPr>
        <w:t>This content has church “game plans” for growth, with practical, detailed ideas outlined for you to follow. You can also teach your evangelism group these concepts or your church. All the sources for the data I shared are listed within this material.</w:t>
      </w:r>
    </w:p>
    <w:p w14:paraId="0CD3C2F3" w14:textId="77777777" w:rsidR="00A15328" w:rsidRDefault="00A15328">
      <w:pPr>
        <w:pStyle w:val="BodyText"/>
        <w:spacing w:before="12"/>
        <w:rPr>
          <w:i/>
          <w:sz w:val="34"/>
        </w:rPr>
      </w:pPr>
    </w:p>
    <w:p w14:paraId="32EA9BCD" w14:textId="77777777" w:rsidR="00A15328" w:rsidRDefault="002C52BD">
      <w:pPr>
        <w:pStyle w:val="Heading6"/>
        <w:numPr>
          <w:ilvl w:val="0"/>
          <w:numId w:val="31"/>
        </w:numPr>
        <w:tabs>
          <w:tab w:val="left" w:pos="920"/>
        </w:tabs>
        <w:spacing w:line="300" w:lineRule="auto"/>
        <w:ind w:left="920" w:right="900"/>
        <w:rPr>
          <w:sz w:val="24"/>
        </w:rPr>
      </w:pPr>
      <w:r>
        <w:t>I</w:t>
      </w:r>
      <w:r>
        <w:rPr>
          <w:spacing w:val="-4"/>
        </w:rPr>
        <w:t xml:space="preserve"> </w:t>
      </w:r>
      <w:r>
        <w:t>have</w:t>
      </w:r>
      <w:r>
        <w:rPr>
          <w:spacing w:val="-4"/>
        </w:rPr>
        <w:t xml:space="preserve"> </w:t>
      </w:r>
      <w:r>
        <w:t>an</w:t>
      </w:r>
      <w:r>
        <w:rPr>
          <w:spacing w:val="-4"/>
        </w:rPr>
        <w:t xml:space="preserve"> </w:t>
      </w:r>
      <w:r>
        <w:t>online</w:t>
      </w:r>
      <w:r>
        <w:rPr>
          <w:spacing w:val="-4"/>
        </w:rPr>
        <w:t xml:space="preserve"> </w:t>
      </w:r>
      <w:r>
        <w:t>evangelism</w:t>
      </w:r>
      <w:r>
        <w:rPr>
          <w:spacing w:val="-4"/>
        </w:rPr>
        <w:t xml:space="preserve"> </w:t>
      </w:r>
      <w:r>
        <w:t>teaching</w:t>
      </w:r>
      <w:r>
        <w:rPr>
          <w:spacing w:val="-3"/>
        </w:rPr>
        <w:t xml:space="preserve"> </w:t>
      </w:r>
      <w:hyperlink r:id="rId162">
        <w:r>
          <w:rPr>
            <w:color w:val="2997E2"/>
            <w:u w:val="single" w:color="2997E2"/>
          </w:rPr>
          <w:t>platform</w:t>
        </w:r>
      </w:hyperlink>
      <w:r>
        <w:rPr>
          <w:color w:val="2997E2"/>
          <w:spacing w:val="-4"/>
        </w:rPr>
        <w:t xml:space="preserve"> </w:t>
      </w:r>
      <w:r>
        <w:t>that</w:t>
      </w:r>
      <w:r>
        <w:rPr>
          <w:spacing w:val="-3"/>
        </w:rPr>
        <w:t xml:space="preserve"> </w:t>
      </w:r>
      <w:r>
        <w:t>has</w:t>
      </w:r>
      <w:r>
        <w:rPr>
          <w:spacing w:val="-4"/>
        </w:rPr>
        <w:t xml:space="preserve"> </w:t>
      </w:r>
      <w:r>
        <w:t>training</w:t>
      </w:r>
      <w:r>
        <w:rPr>
          <w:spacing w:val="-3"/>
        </w:rPr>
        <w:t xml:space="preserve"> </w:t>
      </w:r>
      <w:r>
        <w:t>videos,</w:t>
      </w:r>
      <w:r>
        <w:rPr>
          <w:spacing w:val="-4"/>
        </w:rPr>
        <w:t xml:space="preserve"> </w:t>
      </w:r>
      <w:r>
        <w:t>a strategy page, church growth survey, a cyber evangelism tutorial, etc</w:t>
      </w:r>
      <w:r>
        <w:rPr>
          <w:sz w:val="24"/>
        </w:rPr>
        <w:t>.</w:t>
      </w:r>
    </w:p>
    <w:p w14:paraId="6D67D1CD" w14:textId="77777777" w:rsidR="00A15328" w:rsidRDefault="002C52BD">
      <w:pPr>
        <w:spacing w:line="300" w:lineRule="auto"/>
        <w:ind w:left="920" w:right="451"/>
        <w:rPr>
          <w:i/>
          <w:sz w:val="24"/>
        </w:rPr>
      </w:pPr>
      <w:r>
        <w:rPr>
          <w:i/>
          <w:sz w:val="24"/>
        </w:rPr>
        <w:t>I</w:t>
      </w:r>
      <w:r>
        <w:rPr>
          <w:i/>
          <w:spacing w:val="-3"/>
          <w:sz w:val="24"/>
        </w:rPr>
        <w:t xml:space="preserve"> </w:t>
      </w:r>
      <w:r>
        <w:rPr>
          <w:i/>
          <w:sz w:val="24"/>
        </w:rPr>
        <w:t>encourage</w:t>
      </w:r>
      <w:r>
        <w:rPr>
          <w:i/>
          <w:spacing w:val="-2"/>
          <w:sz w:val="24"/>
        </w:rPr>
        <w:t xml:space="preserve"> </w:t>
      </w:r>
      <w:r>
        <w:rPr>
          <w:i/>
          <w:sz w:val="24"/>
        </w:rPr>
        <w:t>you</w:t>
      </w:r>
      <w:r>
        <w:rPr>
          <w:i/>
          <w:spacing w:val="-4"/>
          <w:sz w:val="24"/>
        </w:rPr>
        <w:t xml:space="preserve"> </w:t>
      </w:r>
      <w:r>
        <w:rPr>
          <w:i/>
          <w:sz w:val="24"/>
        </w:rPr>
        <w:t>to</w:t>
      </w:r>
      <w:r>
        <w:rPr>
          <w:i/>
          <w:spacing w:val="-3"/>
          <w:sz w:val="24"/>
        </w:rPr>
        <w:t xml:space="preserve"> </w:t>
      </w:r>
      <w:r>
        <w:rPr>
          <w:i/>
          <w:sz w:val="24"/>
        </w:rPr>
        <w:t>explore</w:t>
      </w:r>
      <w:r>
        <w:rPr>
          <w:i/>
          <w:spacing w:val="-2"/>
          <w:sz w:val="24"/>
        </w:rPr>
        <w:t xml:space="preserve"> </w:t>
      </w:r>
      <w:r>
        <w:rPr>
          <w:i/>
          <w:sz w:val="24"/>
        </w:rPr>
        <w:t>this</w:t>
      </w:r>
      <w:r>
        <w:rPr>
          <w:i/>
          <w:spacing w:val="-2"/>
          <w:sz w:val="24"/>
        </w:rPr>
        <w:t xml:space="preserve"> </w:t>
      </w:r>
      <w:r>
        <w:rPr>
          <w:i/>
          <w:sz w:val="24"/>
        </w:rPr>
        <w:t>website.</w:t>
      </w:r>
      <w:r>
        <w:rPr>
          <w:i/>
          <w:spacing w:val="-6"/>
          <w:sz w:val="24"/>
        </w:rPr>
        <w:t xml:space="preserve"> </w:t>
      </w:r>
      <w:r>
        <w:rPr>
          <w:i/>
          <w:sz w:val="24"/>
        </w:rPr>
        <w:t>The</w:t>
      </w:r>
      <w:r>
        <w:rPr>
          <w:i/>
          <w:spacing w:val="-2"/>
          <w:sz w:val="24"/>
        </w:rPr>
        <w:t xml:space="preserve"> </w:t>
      </w:r>
      <w:r>
        <w:rPr>
          <w:i/>
          <w:sz w:val="24"/>
        </w:rPr>
        <w:t>pages</w:t>
      </w:r>
      <w:r>
        <w:rPr>
          <w:i/>
          <w:spacing w:val="-2"/>
          <w:sz w:val="24"/>
        </w:rPr>
        <w:t xml:space="preserve"> </w:t>
      </w:r>
      <w:r>
        <w:rPr>
          <w:i/>
          <w:sz w:val="24"/>
        </w:rPr>
        <w:t>have</w:t>
      </w:r>
      <w:r>
        <w:rPr>
          <w:i/>
          <w:spacing w:val="-2"/>
          <w:sz w:val="24"/>
        </w:rPr>
        <w:t xml:space="preserve"> </w:t>
      </w:r>
      <w:r>
        <w:rPr>
          <w:i/>
          <w:sz w:val="24"/>
        </w:rPr>
        <w:t>content</w:t>
      </w:r>
      <w:r>
        <w:rPr>
          <w:i/>
          <w:spacing w:val="-4"/>
          <w:sz w:val="24"/>
        </w:rPr>
        <w:t xml:space="preserve"> </w:t>
      </w:r>
      <w:r>
        <w:rPr>
          <w:i/>
          <w:sz w:val="24"/>
        </w:rPr>
        <w:t>that</w:t>
      </w:r>
      <w:r>
        <w:rPr>
          <w:i/>
          <w:spacing w:val="-1"/>
          <w:sz w:val="24"/>
        </w:rPr>
        <w:t xml:space="preserve"> </w:t>
      </w:r>
      <w:r>
        <w:rPr>
          <w:i/>
          <w:sz w:val="24"/>
        </w:rPr>
        <w:t>can</w:t>
      </w:r>
      <w:r>
        <w:rPr>
          <w:i/>
          <w:spacing w:val="-4"/>
          <w:sz w:val="24"/>
        </w:rPr>
        <w:t xml:space="preserve"> </w:t>
      </w:r>
      <w:r>
        <w:rPr>
          <w:i/>
          <w:sz w:val="24"/>
        </w:rPr>
        <w:t>help</w:t>
      </w:r>
      <w:r>
        <w:rPr>
          <w:i/>
          <w:spacing w:val="-4"/>
          <w:sz w:val="24"/>
        </w:rPr>
        <w:t xml:space="preserve"> </w:t>
      </w:r>
      <w:r>
        <w:rPr>
          <w:i/>
          <w:sz w:val="24"/>
        </w:rPr>
        <w:t>you</w:t>
      </w:r>
      <w:r>
        <w:rPr>
          <w:i/>
          <w:spacing w:val="-4"/>
          <w:sz w:val="24"/>
        </w:rPr>
        <w:t xml:space="preserve"> </w:t>
      </w:r>
      <w:r>
        <w:rPr>
          <w:i/>
          <w:sz w:val="24"/>
        </w:rPr>
        <w:t>grow</w:t>
      </w:r>
      <w:r>
        <w:rPr>
          <w:i/>
          <w:spacing w:val="-1"/>
          <w:sz w:val="24"/>
        </w:rPr>
        <w:t xml:space="preserve"> </w:t>
      </w:r>
      <w:r>
        <w:rPr>
          <w:i/>
          <w:sz w:val="24"/>
        </w:rPr>
        <w:t>in mentorship training. The website also has training evangelism books, Bible study lessons, and other written content. See these links to review the books and other written sources.</w:t>
      </w:r>
    </w:p>
    <w:p w14:paraId="42E88681" w14:textId="77777777" w:rsidR="00A15328" w:rsidRDefault="002C52BD">
      <w:pPr>
        <w:pStyle w:val="ListParagraph"/>
        <w:numPr>
          <w:ilvl w:val="1"/>
          <w:numId w:val="31"/>
        </w:numPr>
        <w:tabs>
          <w:tab w:val="left" w:pos="1011"/>
        </w:tabs>
        <w:rPr>
          <w:b/>
          <w:sz w:val="18"/>
        </w:rPr>
      </w:pPr>
      <w:hyperlink r:id="rId163">
        <w:r>
          <w:rPr>
            <w:b/>
            <w:color w:val="2997E2"/>
            <w:spacing w:val="-2"/>
            <w:sz w:val="18"/>
            <w:u w:val="single" w:color="2997E2"/>
          </w:rPr>
          <w:t>www.churchofchriststreetcampusevangelism.com/church-of-christ-evangelism---free-material-store-page.html</w:t>
        </w:r>
      </w:hyperlink>
    </w:p>
    <w:p w14:paraId="6D7CE564" w14:textId="77777777" w:rsidR="00A15328" w:rsidRDefault="002C52BD">
      <w:pPr>
        <w:pStyle w:val="ListParagraph"/>
        <w:numPr>
          <w:ilvl w:val="1"/>
          <w:numId w:val="31"/>
        </w:numPr>
        <w:tabs>
          <w:tab w:val="left" w:pos="1011"/>
        </w:tabs>
        <w:spacing w:before="53"/>
        <w:rPr>
          <w:b/>
          <w:sz w:val="18"/>
        </w:rPr>
      </w:pPr>
      <w:hyperlink r:id="rId164">
        <w:r>
          <w:rPr>
            <w:b/>
            <w:color w:val="2997E2"/>
            <w:spacing w:val="-2"/>
            <w:sz w:val="18"/>
            <w:u w:val="single" w:color="2997E2"/>
          </w:rPr>
          <w:t>www.churchofchriststreetcampusevangelism.com/my-free-bible-study-lessons.html</w:t>
        </w:r>
      </w:hyperlink>
    </w:p>
    <w:p w14:paraId="6B79280F" w14:textId="77777777" w:rsidR="00A15328" w:rsidRDefault="002C52BD">
      <w:pPr>
        <w:pStyle w:val="ListParagraph"/>
        <w:numPr>
          <w:ilvl w:val="1"/>
          <w:numId w:val="31"/>
        </w:numPr>
        <w:tabs>
          <w:tab w:val="left" w:pos="1011"/>
        </w:tabs>
        <w:spacing w:before="57"/>
        <w:rPr>
          <w:b/>
          <w:sz w:val="18"/>
        </w:rPr>
      </w:pPr>
      <w:hyperlink r:id="rId165">
        <w:r>
          <w:rPr>
            <w:b/>
            <w:color w:val="2997E2"/>
            <w:spacing w:val="-2"/>
            <w:sz w:val="18"/>
            <w:u w:val="single" w:color="2997E2"/>
          </w:rPr>
          <w:t>www.churchofchriststreetcampusevangelism.com/useful-evangelism-resources.html</w:t>
        </w:r>
      </w:hyperlink>
    </w:p>
    <w:p w14:paraId="2202B5AC" w14:textId="77777777" w:rsidR="00A15328" w:rsidRDefault="00A15328">
      <w:pPr>
        <w:pStyle w:val="BodyText"/>
        <w:rPr>
          <w:b/>
          <w:sz w:val="20"/>
        </w:rPr>
      </w:pPr>
    </w:p>
    <w:p w14:paraId="5D004274" w14:textId="77777777" w:rsidR="00A15328" w:rsidRDefault="00A15328">
      <w:pPr>
        <w:pStyle w:val="BodyText"/>
        <w:spacing w:before="10"/>
        <w:rPr>
          <w:b/>
          <w:sz w:val="15"/>
        </w:rPr>
      </w:pPr>
    </w:p>
    <w:p w14:paraId="6E02341B" w14:textId="77777777" w:rsidR="00A15328" w:rsidRDefault="002C52BD">
      <w:pPr>
        <w:pStyle w:val="ListParagraph"/>
        <w:numPr>
          <w:ilvl w:val="0"/>
          <w:numId w:val="31"/>
        </w:numPr>
        <w:tabs>
          <w:tab w:val="left" w:pos="918"/>
          <w:tab w:val="left" w:pos="920"/>
        </w:tabs>
        <w:spacing w:before="44" w:line="300" w:lineRule="auto"/>
        <w:ind w:left="920" w:right="426"/>
        <w:rPr>
          <w:i/>
          <w:sz w:val="28"/>
        </w:rPr>
      </w:pPr>
      <w:r>
        <w:rPr>
          <w:b/>
          <w:sz w:val="28"/>
        </w:rPr>
        <w:t>I encourage you to get this book by Benjamin Lee</w:t>
      </w:r>
      <w:r>
        <w:rPr>
          <w:sz w:val="28"/>
        </w:rPr>
        <w:t xml:space="preserve">, </w:t>
      </w:r>
      <w:r>
        <w:rPr>
          <w:b/>
          <w:i/>
          <w:sz w:val="28"/>
        </w:rPr>
        <w:t>“</w:t>
      </w:r>
      <w:hyperlink r:id="rId166">
        <w:r>
          <w:rPr>
            <w:b/>
            <w:i/>
            <w:color w:val="2997E2"/>
            <w:sz w:val="28"/>
            <w:u w:val="single" w:color="2997E2"/>
          </w:rPr>
          <w:t>It’s not Rocket Science</w:t>
        </w:r>
      </w:hyperlink>
      <w:r>
        <w:rPr>
          <w:b/>
          <w:i/>
          <w:sz w:val="28"/>
        </w:rPr>
        <w:t xml:space="preserve">.” </w:t>
      </w:r>
      <w:r>
        <w:rPr>
          <w:i/>
          <w:sz w:val="28"/>
        </w:rPr>
        <w:t>This</w:t>
      </w:r>
      <w:r>
        <w:rPr>
          <w:i/>
          <w:spacing w:val="-2"/>
          <w:sz w:val="28"/>
        </w:rPr>
        <w:t xml:space="preserve"> </w:t>
      </w:r>
      <w:r>
        <w:rPr>
          <w:i/>
          <w:sz w:val="28"/>
        </w:rPr>
        <w:t>material</w:t>
      </w:r>
      <w:r>
        <w:rPr>
          <w:i/>
          <w:spacing w:val="-3"/>
          <w:sz w:val="28"/>
        </w:rPr>
        <w:t xml:space="preserve"> </w:t>
      </w:r>
      <w:r>
        <w:rPr>
          <w:i/>
          <w:sz w:val="28"/>
        </w:rPr>
        <w:t>teaches</w:t>
      </w:r>
      <w:r>
        <w:rPr>
          <w:i/>
          <w:spacing w:val="-5"/>
          <w:sz w:val="28"/>
        </w:rPr>
        <w:t xml:space="preserve"> </w:t>
      </w:r>
      <w:r>
        <w:rPr>
          <w:i/>
          <w:sz w:val="28"/>
        </w:rPr>
        <w:t>people</w:t>
      </w:r>
      <w:r>
        <w:rPr>
          <w:i/>
          <w:spacing w:val="-3"/>
          <w:sz w:val="28"/>
        </w:rPr>
        <w:t xml:space="preserve"> </w:t>
      </w:r>
      <w:r>
        <w:rPr>
          <w:i/>
          <w:sz w:val="28"/>
        </w:rPr>
        <w:t>how</w:t>
      </w:r>
      <w:r>
        <w:rPr>
          <w:i/>
          <w:spacing w:val="-2"/>
          <w:sz w:val="28"/>
        </w:rPr>
        <w:t xml:space="preserve"> </w:t>
      </w:r>
      <w:r>
        <w:rPr>
          <w:i/>
          <w:sz w:val="28"/>
        </w:rPr>
        <w:t>a</w:t>
      </w:r>
      <w:r>
        <w:rPr>
          <w:i/>
          <w:spacing w:val="-4"/>
          <w:sz w:val="28"/>
        </w:rPr>
        <w:t xml:space="preserve"> </w:t>
      </w:r>
      <w:r>
        <w:rPr>
          <w:i/>
          <w:sz w:val="28"/>
        </w:rPr>
        <w:t>person</w:t>
      </w:r>
      <w:r>
        <w:rPr>
          <w:i/>
          <w:spacing w:val="-5"/>
          <w:sz w:val="28"/>
        </w:rPr>
        <w:t xml:space="preserve"> </w:t>
      </w:r>
      <w:r>
        <w:rPr>
          <w:i/>
          <w:sz w:val="28"/>
        </w:rPr>
        <w:t>or</w:t>
      </w:r>
      <w:r>
        <w:rPr>
          <w:i/>
          <w:spacing w:val="-4"/>
          <w:sz w:val="28"/>
        </w:rPr>
        <w:t xml:space="preserve"> </w:t>
      </w:r>
      <w:r>
        <w:rPr>
          <w:i/>
          <w:sz w:val="28"/>
        </w:rPr>
        <w:t>church</w:t>
      </w:r>
      <w:r>
        <w:rPr>
          <w:i/>
          <w:spacing w:val="-4"/>
          <w:sz w:val="28"/>
        </w:rPr>
        <w:t xml:space="preserve"> </w:t>
      </w:r>
      <w:r>
        <w:rPr>
          <w:i/>
          <w:sz w:val="28"/>
        </w:rPr>
        <w:t>can</w:t>
      </w:r>
      <w:r>
        <w:rPr>
          <w:i/>
          <w:spacing w:val="-4"/>
          <w:sz w:val="28"/>
        </w:rPr>
        <w:t xml:space="preserve"> </w:t>
      </w:r>
      <w:r>
        <w:rPr>
          <w:i/>
          <w:sz w:val="28"/>
        </w:rPr>
        <w:t>create</w:t>
      </w:r>
      <w:r>
        <w:rPr>
          <w:i/>
          <w:spacing w:val="-5"/>
          <w:sz w:val="28"/>
        </w:rPr>
        <w:t xml:space="preserve"> </w:t>
      </w:r>
      <w:r>
        <w:rPr>
          <w:i/>
          <w:sz w:val="28"/>
        </w:rPr>
        <w:t>an</w:t>
      </w:r>
      <w:r>
        <w:rPr>
          <w:i/>
          <w:spacing w:val="-4"/>
          <w:sz w:val="28"/>
        </w:rPr>
        <w:t xml:space="preserve"> </w:t>
      </w:r>
      <w:r>
        <w:rPr>
          <w:i/>
          <w:sz w:val="28"/>
        </w:rPr>
        <w:t xml:space="preserve">evangelism “invite culture,” through its curriculum. Benjamin Lee has been effectively growing the church where he is at through the Bible based format that he </w:t>
      </w:r>
      <w:r>
        <w:rPr>
          <w:i/>
          <w:spacing w:val="-2"/>
          <w:sz w:val="28"/>
        </w:rPr>
        <w:t>teaches.</w:t>
      </w:r>
    </w:p>
    <w:p w14:paraId="6595D316" w14:textId="77777777" w:rsidR="00A15328" w:rsidRDefault="00A15328">
      <w:pPr>
        <w:pStyle w:val="BodyText"/>
        <w:rPr>
          <w:i/>
          <w:sz w:val="35"/>
        </w:rPr>
      </w:pPr>
    </w:p>
    <w:p w14:paraId="3FCFE6C2" w14:textId="77777777" w:rsidR="00A15328" w:rsidRDefault="002C52BD">
      <w:pPr>
        <w:pStyle w:val="ListParagraph"/>
        <w:numPr>
          <w:ilvl w:val="0"/>
          <w:numId w:val="31"/>
        </w:numPr>
        <w:tabs>
          <w:tab w:val="left" w:pos="917"/>
          <w:tab w:val="left" w:pos="919"/>
        </w:tabs>
        <w:spacing w:line="300" w:lineRule="auto"/>
        <w:ind w:right="519"/>
        <w:rPr>
          <w:i/>
          <w:sz w:val="28"/>
        </w:rPr>
      </w:pPr>
      <w:r>
        <w:rPr>
          <w:b/>
          <w:sz w:val="28"/>
        </w:rPr>
        <w:t xml:space="preserve">Besides these sources, I will outline a </w:t>
      </w:r>
      <w:r>
        <w:rPr>
          <w:b/>
          <w:i/>
          <w:sz w:val="28"/>
          <w:u w:val="single"/>
        </w:rPr>
        <w:t>church growth template</w:t>
      </w:r>
      <w:r>
        <w:rPr>
          <w:b/>
          <w:i/>
          <w:sz w:val="28"/>
        </w:rPr>
        <w:t xml:space="preserve"> </w:t>
      </w:r>
      <w:r>
        <w:rPr>
          <w:b/>
          <w:sz w:val="28"/>
        </w:rPr>
        <w:t xml:space="preserve">at the end of this book for your use. </w:t>
      </w:r>
      <w:r>
        <w:rPr>
          <w:i/>
          <w:sz w:val="28"/>
        </w:rPr>
        <w:t>The material can be found at the end of the last chapter</w:t>
      </w:r>
      <w:r>
        <w:rPr>
          <w:i/>
          <w:spacing w:val="-1"/>
          <w:sz w:val="28"/>
        </w:rPr>
        <w:t xml:space="preserve"> </w:t>
      </w:r>
      <w:r>
        <w:rPr>
          <w:i/>
          <w:sz w:val="28"/>
        </w:rPr>
        <w:t xml:space="preserve">of </w:t>
      </w:r>
      <w:r>
        <w:rPr>
          <w:b/>
          <w:i/>
          <w:sz w:val="28"/>
        </w:rPr>
        <w:t>“Discipleship for</w:t>
      </w:r>
      <w:r>
        <w:rPr>
          <w:b/>
          <w:i/>
          <w:spacing w:val="-1"/>
          <w:sz w:val="28"/>
        </w:rPr>
        <w:t xml:space="preserve"> </w:t>
      </w:r>
      <w:r>
        <w:rPr>
          <w:b/>
          <w:i/>
          <w:sz w:val="28"/>
        </w:rPr>
        <w:t xml:space="preserve">King Jesus.” </w:t>
      </w:r>
      <w:r>
        <w:rPr>
          <w:i/>
          <w:sz w:val="28"/>
        </w:rPr>
        <w:t>This template can</w:t>
      </w:r>
      <w:r>
        <w:rPr>
          <w:i/>
          <w:spacing w:val="-1"/>
          <w:sz w:val="28"/>
        </w:rPr>
        <w:t xml:space="preserve"> </w:t>
      </w:r>
      <w:r>
        <w:rPr>
          <w:i/>
          <w:sz w:val="28"/>
        </w:rPr>
        <w:t>be used</w:t>
      </w:r>
      <w:r>
        <w:rPr>
          <w:i/>
          <w:spacing w:val="-1"/>
          <w:sz w:val="28"/>
        </w:rPr>
        <w:t xml:space="preserve"> </w:t>
      </w:r>
      <w:r>
        <w:rPr>
          <w:i/>
          <w:sz w:val="28"/>
        </w:rPr>
        <w:t>for</w:t>
      </w:r>
      <w:r>
        <w:rPr>
          <w:i/>
          <w:spacing w:val="-1"/>
          <w:sz w:val="28"/>
        </w:rPr>
        <w:t xml:space="preserve"> </w:t>
      </w:r>
      <w:r>
        <w:rPr>
          <w:i/>
          <w:sz w:val="28"/>
        </w:rPr>
        <w:t>church growth</w:t>
      </w:r>
      <w:r>
        <w:rPr>
          <w:i/>
          <w:spacing w:val="-3"/>
          <w:sz w:val="28"/>
        </w:rPr>
        <w:t xml:space="preserve"> </w:t>
      </w:r>
      <w:r>
        <w:rPr>
          <w:i/>
          <w:sz w:val="28"/>
        </w:rPr>
        <w:t>and</w:t>
      </w:r>
      <w:r>
        <w:rPr>
          <w:i/>
          <w:spacing w:val="-3"/>
          <w:sz w:val="28"/>
        </w:rPr>
        <w:t xml:space="preserve"> </w:t>
      </w:r>
      <w:r>
        <w:rPr>
          <w:i/>
          <w:sz w:val="28"/>
        </w:rPr>
        <w:t>the</w:t>
      </w:r>
      <w:r>
        <w:rPr>
          <w:i/>
          <w:spacing w:val="-2"/>
          <w:sz w:val="28"/>
        </w:rPr>
        <w:t xml:space="preserve"> </w:t>
      </w:r>
      <w:r>
        <w:rPr>
          <w:i/>
          <w:sz w:val="28"/>
        </w:rPr>
        <w:t>ideas</w:t>
      </w:r>
      <w:r>
        <w:rPr>
          <w:i/>
          <w:spacing w:val="-4"/>
          <w:sz w:val="28"/>
        </w:rPr>
        <w:t xml:space="preserve"> </w:t>
      </w:r>
      <w:r>
        <w:rPr>
          <w:i/>
          <w:sz w:val="28"/>
        </w:rPr>
        <w:t>can</w:t>
      </w:r>
      <w:r>
        <w:rPr>
          <w:i/>
          <w:spacing w:val="-3"/>
          <w:sz w:val="28"/>
        </w:rPr>
        <w:t xml:space="preserve"> </w:t>
      </w:r>
      <w:r>
        <w:rPr>
          <w:i/>
          <w:sz w:val="28"/>
        </w:rPr>
        <w:t>help</w:t>
      </w:r>
      <w:r>
        <w:rPr>
          <w:i/>
          <w:spacing w:val="-3"/>
          <w:sz w:val="28"/>
        </w:rPr>
        <w:t xml:space="preserve"> </w:t>
      </w:r>
      <w:r>
        <w:rPr>
          <w:i/>
          <w:sz w:val="28"/>
        </w:rPr>
        <w:t>you</w:t>
      </w:r>
      <w:r>
        <w:rPr>
          <w:i/>
          <w:spacing w:val="-3"/>
          <w:sz w:val="28"/>
        </w:rPr>
        <w:t xml:space="preserve"> </w:t>
      </w:r>
      <w:r>
        <w:rPr>
          <w:i/>
          <w:sz w:val="28"/>
        </w:rPr>
        <w:t>disciple</w:t>
      </w:r>
      <w:r>
        <w:rPr>
          <w:i/>
          <w:spacing w:val="-5"/>
          <w:sz w:val="28"/>
        </w:rPr>
        <w:t xml:space="preserve"> </w:t>
      </w:r>
      <w:r>
        <w:rPr>
          <w:i/>
          <w:sz w:val="28"/>
        </w:rPr>
        <w:t>others</w:t>
      </w:r>
      <w:r>
        <w:rPr>
          <w:sz w:val="28"/>
        </w:rPr>
        <w:t>.</w:t>
      </w:r>
      <w:r>
        <w:rPr>
          <w:spacing w:val="-1"/>
          <w:sz w:val="28"/>
        </w:rPr>
        <w:t xml:space="preserve"> </w:t>
      </w:r>
      <w:r>
        <w:rPr>
          <w:i/>
          <w:sz w:val="28"/>
        </w:rPr>
        <w:t>I</w:t>
      </w:r>
      <w:r>
        <w:rPr>
          <w:i/>
          <w:spacing w:val="-1"/>
          <w:sz w:val="28"/>
        </w:rPr>
        <w:t xml:space="preserve"> </w:t>
      </w:r>
      <w:r>
        <w:rPr>
          <w:i/>
          <w:sz w:val="28"/>
        </w:rPr>
        <w:t>also</w:t>
      </w:r>
      <w:r>
        <w:rPr>
          <w:i/>
          <w:spacing w:val="-3"/>
          <w:sz w:val="28"/>
        </w:rPr>
        <w:t xml:space="preserve"> </w:t>
      </w:r>
      <w:r>
        <w:rPr>
          <w:i/>
          <w:sz w:val="28"/>
        </w:rPr>
        <w:t>have</w:t>
      </w:r>
      <w:r>
        <w:rPr>
          <w:i/>
          <w:spacing w:val="-2"/>
          <w:sz w:val="28"/>
        </w:rPr>
        <w:t xml:space="preserve"> </w:t>
      </w:r>
      <w:r>
        <w:rPr>
          <w:i/>
          <w:sz w:val="28"/>
        </w:rPr>
        <w:t>this</w:t>
      </w:r>
      <w:r>
        <w:rPr>
          <w:i/>
          <w:spacing w:val="-1"/>
          <w:sz w:val="28"/>
        </w:rPr>
        <w:t xml:space="preserve"> </w:t>
      </w:r>
      <w:r>
        <w:rPr>
          <w:i/>
          <w:sz w:val="28"/>
        </w:rPr>
        <w:t>content</w:t>
      </w:r>
      <w:r>
        <w:rPr>
          <w:i/>
          <w:spacing w:val="-3"/>
          <w:sz w:val="28"/>
        </w:rPr>
        <w:t xml:space="preserve"> </w:t>
      </w:r>
      <w:r>
        <w:rPr>
          <w:i/>
          <w:sz w:val="28"/>
        </w:rPr>
        <w:t>in</w:t>
      </w:r>
      <w:r>
        <w:rPr>
          <w:i/>
          <w:spacing w:val="-3"/>
          <w:sz w:val="28"/>
        </w:rPr>
        <w:t xml:space="preserve"> </w:t>
      </w:r>
      <w:r>
        <w:rPr>
          <w:i/>
          <w:sz w:val="28"/>
        </w:rPr>
        <w:t xml:space="preserve">a separate file </w:t>
      </w:r>
      <w:hyperlink r:id="rId167">
        <w:r>
          <w:rPr>
            <w:i/>
            <w:color w:val="2997E2"/>
            <w:sz w:val="28"/>
            <w:u w:val="single" w:color="2997E2"/>
          </w:rPr>
          <w:t>here</w:t>
        </w:r>
      </w:hyperlink>
      <w:r>
        <w:rPr>
          <w:i/>
          <w:sz w:val="28"/>
        </w:rPr>
        <w:t>, for you to access, print, use, teach.</w:t>
      </w:r>
    </w:p>
    <w:p w14:paraId="25D46C4E" w14:textId="77777777" w:rsidR="00A15328" w:rsidRDefault="00A15328">
      <w:pPr>
        <w:spacing w:line="300" w:lineRule="auto"/>
        <w:rPr>
          <w:sz w:val="28"/>
        </w:rPr>
        <w:sectPr w:rsidR="00A15328" w:rsidSect="005F3759">
          <w:footerReference w:type="default" r:id="rId168"/>
          <w:pgSz w:w="12240" w:h="15840"/>
          <w:pgMar w:top="960" w:right="1100" w:bottom="280" w:left="880" w:header="782" w:footer="0" w:gutter="0"/>
          <w:cols w:space="720"/>
        </w:sectPr>
      </w:pPr>
    </w:p>
    <w:p w14:paraId="614BBF48" w14:textId="77777777" w:rsidR="00A15328" w:rsidRDefault="00A15328">
      <w:pPr>
        <w:pStyle w:val="BodyText"/>
        <w:rPr>
          <w:i/>
          <w:sz w:val="20"/>
        </w:rPr>
      </w:pPr>
    </w:p>
    <w:p w14:paraId="31F609EB" w14:textId="77777777" w:rsidR="00A15328" w:rsidRDefault="00A15328">
      <w:pPr>
        <w:pStyle w:val="BodyText"/>
        <w:rPr>
          <w:i/>
          <w:sz w:val="20"/>
        </w:rPr>
      </w:pPr>
    </w:p>
    <w:p w14:paraId="46E75144" w14:textId="77777777" w:rsidR="00A15328" w:rsidRDefault="00A15328">
      <w:pPr>
        <w:pStyle w:val="BodyText"/>
        <w:spacing w:before="11" w:after="1"/>
        <w:rPr>
          <w:i/>
          <w:sz w:val="11"/>
        </w:rPr>
      </w:pPr>
    </w:p>
    <w:p w14:paraId="33256FD3"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28A08059" wp14:editId="3068A11D">
                <wp:extent cx="5884545" cy="10795"/>
                <wp:effectExtent l="9525" t="0" r="1904" b="825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4545" cy="10795"/>
                          <a:chOff x="0" y="0"/>
                          <a:chExt cx="5884545" cy="10795"/>
                        </a:xfrm>
                      </wpg:grpSpPr>
                      <wps:wsp>
                        <wps:cNvPr id="57" name="Graphic 57"/>
                        <wps:cNvSpPr/>
                        <wps:spPr>
                          <a:xfrm>
                            <a:off x="0" y="5097"/>
                            <a:ext cx="5884545" cy="1270"/>
                          </a:xfrm>
                          <a:custGeom>
                            <a:avLst/>
                            <a:gdLst/>
                            <a:ahLst/>
                            <a:cxnLst/>
                            <a:rect l="l" t="t" r="r" b="b"/>
                            <a:pathLst>
                              <a:path w="5884545">
                                <a:moveTo>
                                  <a:pt x="0" y="0"/>
                                </a:moveTo>
                                <a:lnTo>
                                  <a:pt x="5884179" y="0"/>
                                </a:lnTo>
                              </a:path>
                            </a:pathLst>
                          </a:custGeom>
                          <a:ln w="10194">
                            <a:solidFill>
                              <a:srgbClr val="292929"/>
                            </a:solidFill>
                            <a:prstDash val="dash"/>
                          </a:ln>
                        </wps:spPr>
                        <wps:bodyPr wrap="square" lIns="0" tIns="0" rIns="0" bIns="0" rtlCol="0">
                          <a:prstTxWarp prst="textNoShape">
                            <a:avLst/>
                          </a:prstTxWarp>
                          <a:noAutofit/>
                        </wps:bodyPr>
                      </wps:wsp>
                    </wpg:wgp>
                  </a:graphicData>
                </a:graphic>
              </wp:inline>
            </w:drawing>
          </mc:Choice>
          <mc:Fallback>
            <w:pict>
              <v:group w14:anchorId="6ED82C1A" id="Group 56" o:spid="_x0000_s1026" style="width:463.35pt;height:.85pt;mso-position-horizontal-relative:char;mso-position-vertical-relative:line" coordsize="5884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P5EcgIAAJQFAAAOAAAAZHJzL2Uyb0RvYy54bWykVF1v2jAUfZ+0/2D5fSRBMEpEqKayoklV&#10;V6lUezaO86E5tndtSPj3u3YIUFrtoRNSdGxf349zDl7cdo0kewG21iqjySimRCiu81qVGX3Z3H+5&#10;ocQ6pnImtRIZPQhLb5efPy1ak4qxrrTMBRBMomzamoxWzpk0iiyvRMPsSBuh8LDQ0DCHSyijHFiL&#10;2RsZjeP4a9RqyA1oLqzF3VV/SJchf1EI7n4WhRWOyIxiby58IXy3/hstFywtgZmq5sc22Ae6aFit&#10;sOgp1Yo5RnZQv0nV1By01YUbcd1EuihqLsIMOE0SX02zBr0zYZYybUtzogmpveLpw2n5434N5tk8&#10;Qd89wgfNf1vkJWpNmV6e+3V5Du4KaPwlHIJ0gdHDiVHROcJxc3pzM5lOppRwPEvi2XzaM84rlOXN&#10;LV59/+e9iKV90dDaqZXWoHfsmR77f/Q8V8yIwLr14z8BqXOcZEaJYg1aeH10C+4gS744RnkGjyt7&#10;JPNdfqbxPFxj6fsUjWfBk6dJWcp31q2FDlSz/YN1vWXzAbFqQLxTAwQ0vre8DJZ3lKDlgRK0/LYX&#10;wDDn73n9PCTtWSu/1+i92Ohw6q5kwtbOp1JdRnm1k9mcksEIGNtHIPBl0FQ9CKURXw4nle8iiZP5&#10;JPyVrJZ1fl9L6duwUG7vJJA9w6nGc//zg2CKV2EGrFsxW/VxOaJjlFTB0Dbt1fGqbXV+QHFblDOj&#10;9s+OgaBE/lBoH/9SDAAGsB0AOHmnw3sSCMKSm+4XA0N89Yw6VPZRDy5i6SCaH/0U628q/W3ndFF7&#10;RdHRQ0fHBTo6oPDXR/Tqbblch6jzY7r8CwAA//8DAFBLAwQUAAYACAAAACEAKAO/O9sAAAADAQAA&#10;DwAAAGRycy9kb3ducmV2LnhtbEyPQUvDQBCF74L/YRnBm92kYmtjNqUU9VSEtoL0Nk2mSWh2NmS3&#10;SfrvHb3o5cHwHu99ky5H26ieOl87NhBPIlDEuStqLg187t8enkH5gFxg45gMXMnDMru9STEp3MBb&#10;6nehVFLCPkEDVQhtorXPK7LoJ64lFu/kOotBzq7URYeDlNtGT6Nopi3WLAsVtrSuKD/vLtbA+4DD&#10;6jF+7Tfn0/p62D99fG1iMub+bly9gAo0hr8w/OALOmTCdHQXLrxqDMgj4VfFW0xnc1BHCc1BZ6n+&#10;z559AwAA//8DAFBLAQItABQABgAIAAAAIQC2gziS/gAAAOEBAAATAAAAAAAAAAAAAAAAAAAAAABb&#10;Q29udGVudF9UeXBlc10ueG1sUEsBAi0AFAAGAAgAAAAhADj9If/WAAAAlAEAAAsAAAAAAAAAAAAA&#10;AAAALwEAAF9yZWxzLy5yZWxzUEsBAi0AFAAGAAgAAAAhAPQg/kRyAgAAlAUAAA4AAAAAAAAAAAAA&#10;AAAALgIAAGRycy9lMm9Eb2MueG1sUEsBAi0AFAAGAAgAAAAhACgDvzvbAAAAAwEAAA8AAAAAAAAA&#10;AAAAAAAAzAQAAGRycy9kb3ducmV2LnhtbFBLBQYAAAAABAAEAPMAAADUBQAAAAA=&#10;">
                <v:shape id="Graphic 57" o:spid="_x0000_s1027" style="position:absolute;top:50;width:58845;height:13;visibility:visible;mso-wrap-style:square;v-text-anchor:top" coordsize="5884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zNwwAAANsAAAAPAAAAZHJzL2Rvd25yZXYueG1sRI9Ba8JA&#10;FITvBf/D8oTe6kaLTYhuggqFXrTW6v2RfSaL2bchu2r8991CocdhZr5hluVgW3Gj3hvHCqaTBARx&#10;5bThWsHx+/0lA+EDssbWMSl4kIeyGD0tMdfuzl90O4RaRAj7HBU0IXS5lL5qyKKfuI44emfXWwxR&#10;9rXUPd4j3LZyliRv0qLhuNBgR5uGqsvhahWk+8+UzNU8Zutdt93ga7YbTplSz+NhtQARaAj/4b/2&#10;h1YwT+H3S/wBsvgBAAD//wMAUEsBAi0AFAAGAAgAAAAhANvh9svuAAAAhQEAABMAAAAAAAAAAAAA&#10;AAAAAAAAAFtDb250ZW50X1R5cGVzXS54bWxQSwECLQAUAAYACAAAACEAWvQsW78AAAAVAQAACwAA&#10;AAAAAAAAAAAAAAAfAQAAX3JlbHMvLnJlbHNQSwECLQAUAAYACAAAACEA4JUMzcMAAADbAAAADwAA&#10;AAAAAAAAAAAAAAAHAgAAZHJzL2Rvd25yZXYueG1sUEsFBgAAAAADAAMAtwAAAPcCAAAAAA==&#10;" path="m,l5884179,e" filled="f" strokecolor="#292929" strokeweight=".28317mm">
                  <v:stroke dashstyle="dash"/>
                  <v:path arrowok="t"/>
                </v:shape>
                <w10:anchorlock/>
              </v:group>
            </w:pict>
          </mc:Fallback>
        </mc:AlternateContent>
      </w:r>
    </w:p>
    <w:p w14:paraId="3E3FCE7D" w14:textId="77777777" w:rsidR="00A15328" w:rsidRDefault="00A15328">
      <w:pPr>
        <w:pStyle w:val="BodyText"/>
        <w:spacing w:before="4"/>
        <w:rPr>
          <w:i/>
          <w:sz w:val="25"/>
        </w:rPr>
      </w:pPr>
    </w:p>
    <w:p w14:paraId="30E16D46" w14:textId="77777777" w:rsidR="00A15328" w:rsidRDefault="002C52BD">
      <w:pPr>
        <w:pStyle w:val="Heading3"/>
        <w:spacing w:before="28"/>
        <w:rPr>
          <w:rFonts w:ascii="Calibri"/>
        </w:rPr>
      </w:pPr>
      <w:r>
        <w:rPr>
          <w:rFonts w:ascii="Calibri"/>
          <w:color w:val="0D0D0D"/>
        </w:rPr>
        <w:t>Lesson</w:t>
      </w:r>
      <w:r>
        <w:rPr>
          <w:rFonts w:ascii="Calibri"/>
          <w:color w:val="0D0D0D"/>
          <w:spacing w:val="-2"/>
        </w:rPr>
        <w:t xml:space="preserve"> </w:t>
      </w:r>
      <w:r>
        <w:rPr>
          <w:rFonts w:ascii="Calibri"/>
          <w:color w:val="0D0D0D"/>
        </w:rPr>
        <w:t>Thought</w:t>
      </w:r>
      <w:r>
        <w:rPr>
          <w:rFonts w:ascii="Calibri"/>
          <w:color w:val="0D0D0D"/>
          <w:spacing w:val="-5"/>
        </w:rPr>
        <w:t xml:space="preserve"> </w:t>
      </w:r>
      <w:r>
        <w:rPr>
          <w:rFonts w:ascii="Calibri"/>
          <w:color w:val="0D0D0D"/>
          <w:spacing w:val="-2"/>
        </w:rPr>
        <w:t>Exercises:</w:t>
      </w:r>
    </w:p>
    <w:p w14:paraId="5329E46E" w14:textId="77777777" w:rsidR="00A15328" w:rsidRDefault="00A15328">
      <w:pPr>
        <w:pStyle w:val="BodyText"/>
        <w:spacing w:before="3"/>
        <w:rPr>
          <w:b/>
          <w:sz w:val="48"/>
        </w:rPr>
      </w:pPr>
    </w:p>
    <w:p w14:paraId="092D2D2D" w14:textId="77777777" w:rsidR="00A15328" w:rsidRDefault="002C52BD">
      <w:pPr>
        <w:pStyle w:val="ListParagraph"/>
        <w:numPr>
          <w:ilvl w:val="0"/>
          <w:numId w:val="30"/>
        </w:numPr>
        <w:tabs>
          <w:tab w:val="left" w:pos="917"/>
          <w:tab w:val="left" w:pos="919"/>
        </w:tabs>
        <w:spacing w:line="300" w:lineRule="auto"/>
        <w:ind w:right="699"/>
        <w:jc w:val="left"/>
        <w:rPr>
          <w:b/>
          <w:i/>
          <w:color w:val="0D0D0D"/>
          <w:sz w:val="28"/>
        </w:rPr>
      </w:pPr>
      <w:r>
        <w:rPr>
          <w:b/>
          <w:i/>
          <w:color w:val="0D0D0D"/>
          <w:sz w:val="28"/>
        </w:rPr>
        <w:t>Assignment:</w:t>
      </w:r>
      <w:r>
        <w:rPr>
          <w:b/>
          <w:i/>
          <w:color w:val="0D0D0D"/>
          <w:spacing w:val="-4"/>
          <w:sz w:val="28"/>
        </w:rPr>
        <w:t xml:space="preserve"> </w:t>
      </w:r>
      <w:r>
        <w:rPr>
          <w:i/>
          <w:color w:val="0D0D0D"/>
          <w:sz w:val="28"/>
        </w:rPr>
        <w:t>It’s</w:t>
      </w:r>
      <w:r>
        <w:rPr>
          <w:i/>
          <w:color w:val="0D0D0D"/>
          <w:spacing w:val="-2"/>
          <w:sz w:val="28"/>
        </w:rPr>
        <w:t xml:space="preserve"> </w:t>
      </w:r>
      <w:r>
        <w:rPr>
          <w:i/>
          <w:color w:val="0D0D0D"/>
          <w:sz w:val="28"/>
        </w:rPr>
        <w:t>time</w:t>
      </w:r>
      <w:r>
        <w:rPr>
          <w:i/>
          <w:color w:val="0D0D0D"/>
          <w:spacing w:val="-6"/>
          <w:sz w:val="28"/>
        </w:rPr>
        <w:t xml:space="preserve"> </w:t>
      </w:r>
      <w:r>
        <w:rPr>
          <w:i/>
          <w:color w:val="0D0D0D"/>
          <w:sz w:val="28"/>
        </w:rPr>
        <w:t>to</w:t>
      </w:r>
      <w:r>
        <w:rPr>
          <w:i/>
          <w:color w:val="0D0D0D"/>
          <w:spacing w:val="-4"/>
          <w:sz w:val="28"/>
        </w:rPr>
        <w:t xml:space="preserve"> </w:t>
      </w:r>
      <w:r>
        <w:rPr>
          <w:i/>
          <w:color w:val="0D0D0D"/>
          <w:sz w:val="28"/>
        </w:rPr>
        <w:t>dream</w:t>
      </w:r>
      <w:r>
        <w:rPr>
          <w:i/>
          <w:color w:val="0D0D0D"/>
          <w:spacing w:val="-2"/>
          <w:sz w:val="28"/>
        </w:rPr>
        <w:t xml:space="preserve"> </w:t>
      </w:r>
      <w:r>
        <w:rPr>
          <w:i/>
          <w:color w:val="0D0D0D"/>
          <w:sz w:val="28"/>
        </w:rPr>
        <w:t>big</w:t>
      </w:r>
      <w:r>
        <w:rPr>
          <w:i/>
          <w:color w:val="0D0D0D"/>
          <w:spacing w:val="-4"/>
          <w:sz w:val="28"/>
        </w:rPr>
        <w:t xml:space="preserve"> </w:t>
      </w:r>
      <w:r>
        <w:rPr>
          <w:i/>
          <w:color w:val="0D0D0D"/>
          <w:sz w:val="28"/>
        </w:rPr>
        <w:t>and</w:t>
      </w:r>
      <w:r>
        <w:rPr>
          <w:i/>
          <w:color w:val="0D0D0D"/>
          <w:spacing w:val="-4"/>
          <w:sz w:val="28"/>
        </w:rPr>
        <w:t xml:space="preserve"> </w:t>
      </w:r>
      <w:r>
        <w:rPr>
          <w:i/>
          <w:color w:val="0D0D0D"/>
          <w:sz w:val="28"/>
        </w:rPr>
        <w:t>dream</w:t>
      </w:r>
      <w:r>
        <w:rPr>
          <w:i/>
          <w:color w:val="0D0D0D"/>
          <w:spacing w:val="-2"/>
          <w:sz w:val="28"/>
        </w:rPr>
        <w:t xml:space="preserve"> </w:t>
      </w:r>
      <w:r>
        <w:rPr>
          <w:i/>
          <w:color w:val="0D0D0D"/>
          <w:sz w:val="28"/>
        </w:rPr>
        <w:t>beautiful</w:t>
      </w:r>
      <w:r>
        <w:rPr>
          <w:i/>
          <w:color w:val="0D0D0D"/>
          <w:spacing w:val="-4"/>
          <w:sz w:val="28"/>
        </w:rPr>
        <w:t xml:space="preserve"> </w:t>
      </w:r>
      <w:r>
        <w:rPr>
          <w:i/>
          <w:color w:val="0D0D0D"/>
          <w:sz w:val="28"/>
        </w:rPr>
        <w:t>dreams</w:t>
      </w:r>
      <w:r>
        <w:rPr>
          <w:i/>
          <w:color w:val="0D0D0D"/>
          <w:spacing w:val="-2"/>
          <w:sz w:val="28"/>
        </w:rPr>
        <w:t xml:space="preserve"> </w:t>
      </w:r>
      <w:r>
        <w:rPr>
          <w:i/>
          <w:color w:val="0D0D0D"/>
          <w:sz w:val="28"/>
        </w:rPr>
        <w:t>for</w:t>
      </w:r>
      <w:r>
        <w:rPr>
          <w:i/>
          <w:color w:val="0D0D0D"/>
          <w:spacing w:val="-4"/>
          <w:sz w:val="28"/>
        </w:rPr>
        <w:t xml:space="preserve"> </w:t>
      </w:r>
      <w:r>
        <w:rPr>
          <w:i/>
          <w:color w:val="0D0D0D"/>
          <w:sz w:val="28"/>
        </w:rPr>
        <w:t>God.</w:t>
      </w:r>
      <w:r>
        <w:rPr>
          <w:i/>
          <w:color w:val="0D0D0D"/>
          <w:spacing w:val="-2"/>
          <w:sz w:val="28"/>
        </w:rPr>
        <w:t xml:space="preserve"> </w:t>
      </w:r>
      <w:r>
        <w:rPr>
          <w:i/>
          <w:color w:val="0D0D0D"/>
          <w:sz w:val="28"/>
        </w:rPr>
        <w:t>Set aside a few hours to create in your mind the life you want to live and the impact you want to leave, (in Christian service and in evangelism). Work through this exercise in a quiet place where you won’t be interrupted. Write down your thoughts.</w:t>
      </w:r>
    </w:p>
    <w:p w14:paraId="252AC954" w14:textId="77777777" w:rsidR="00A15328" w:rsidRDefault="00A15328">
      <w:pPr>
        <w:spacing w:line="300" w:lineRule="auto"/>
        <w:rPr>
          <w:sz w:val="28"/>
        </w:rPr>
        <w:sectPr w:rsidR="00A15328" w:rsidSect="005F3759">
          <w:footerReference w:type="default" r:id="rId169"/>
          <w:pgSz w:w="12240" w:h="15840"/>
          <w:pgMar w:top="960" w:right="1100" w:bottom="280" w:left="880" w:header="782" w:footer="0" w:gutter="0"/>
          <w:cols w:space="720"/>
        </w:sectPr>
      </w:pPr>
    </w:p>
    <w:p w14:paraId="757A54E8" w14:textId="77777777" w:rsidR="00A15328" w:rsidRDefault="00A15328">
      <w:pPr>
        <w:pStyle w:val="BodyText"/>
        <w:rPr>
          <w:i/>
          <w:sz w:val="20"/>
        </w:rPr>
      </w:pPr>
    </w:p>
    <w:p w14:paraId="71184DBA" w14:textId="77777777" w:rsidR="00A15328" w:rsidRDefault="002C52BD">
      <w:pPr>
        <w:pStyle w:val="ListParagraph"/>
        <w:numPr>
          <w:ilvl w:val="0"/>
          <w:numId w:val="30"/>
        </w:numPr>
        <w:tabs>
          <w:tab w:val="left" w:pos="919"/>
        </w:tabs>
        <w:spacing w:before="221" w:line="300" w:lineRule="auto"/>
        <w:ind w:right="874"/>
        <w:jc w:val="left"/>
        <w:rPr>
          <w:b/>
          <w:i/>
          <w:sz w:val="28"/>
        </w:rPr>
      </w:pPr>
      <w:r>
        <w:rPr>
          <w:b/>
          <w:i/>
          <w:sz w:val="28"/>
        </w:rPr>
        <w:t>Action</w:t>
      </w:r>
      <w:r>
        <w:rPr>
          <w:b/>
          <w:i/>
          <w:spacing w:val="-3"/>
          <w:sz w:val="28"/>
        </w:rPr>
        <w:t xml:space="preserve"> </w:t>
      </w:r>
      <w:r>
        <w:rPr>
          <w:b/>
          <w:i/>
          <w:sz w:val="28"/>
        </w:rPr>
        <w:t>Step</w:t>
      </w:r>
      <w:r>
        <w:rPr>
          <w:b/>
          <w:i/>
          <w:spacing w:val="-3"/>
          <w:sz w:val="28"/>
        </w:rPr>
        <w:t xml:space="preserve"> </w:t>
      </w:r>
      <w:r>
        <w:rPr>
          <w:b/>
          <w:i/>
          <w:sz w:val="28"/>
        </w:rPr>
        <w:t>One:</w:t>
      </w:r>
      <w:r>
        <w:rPr>
          <w:b/>
          <w:i/>
          <w:spacing w:val="-4"/>
          <w:sz w:val="28"/>
        </w:rPr>
        <w:t xml:space="preserve"> </w:t>
      </w:r>
      <w:r>
        <w:rPr>
          <w:i/>
          <w:sz w:val="28"/>
        </w:rPr>
        <w:t>Make</w:t>
      </w:r>
      <w:r>
        <w:rPr>
          <w:i/>
          <w:spacing w:val="-3"/>
          <w:sz w:val="28"/>
        </w:rPr>
        <w:t xml:space="preserve"> </w:t>
      </w:r>
      <w:r>
        <w:rPr>
          <w:i/>
          <w:sz w:val="28"/>
        </w:rPr>
        <w:t>a</w:t>
      </w:r>
      <w:r>
        <w:rPr>
          <w:i/>
          <w:spacing w:val="-4"/>
          <w:sz w:val="28"/>
        </w:rPr>
        <w:t xml:space="preserve"> </w:t>
      </w:r>
      <w:r>
        <w:rPr>
          <w:i/>
          <w:sz w:val="28"/>
        </w:rPr>
        <w:t>list</w:t>
      </w:r>
      <w:r>
        <w:rPr>
          <w:i/>
          <w:spacing w:val="-4"/>
          <w:sz w:val="28"/>
        </w:rPr>
        <w:t xml:space="preserve"> </w:t>
      </w:r>
      <w:r>
        <w:rPr>
          <w:i/>
          <w:sz w:val="28"/>
        </w:rPr>
        <w:t>of</w:t>
      </w:r>
      <w:r>
        <w:rPr>
          <w:i/>
          <w:spacing w:val="-3"/>
          <w:sz w:val="28"/>
        </w:rPr>
        <w:t xml:space="preserve"> </w:t>
      </w:r>
      <w:r>
        <w:rPr>
          <w:i/>
          <w:sz w:val="28"/>
        </w:rPr>
        <w:t>the</w:t>
      </w:r>
      <w:r>
        <w:rPr>
          <w:i/>
          <w:spacing w:val="-3"/>
          <w:sz w:val="28"/>
        </w:rPr>
        <w:t xml:space="preserve"> </w:t>
      </w:r>
      <w:r>
        <w:rPr>
          <w:i/>
          <w:sz w:val="28"/>
        </w:rPr>
        <w:t>“leaders</w:t>
      </w:r>
      <w:r>
        <w:rPr>
          <w:i/>
          <w:spacing w:val="-2"/>
          <w:sz w:val="28"/>
        </w:rPr>
        <w:t xml:space="preserve"> </w:t>
      </w:r>
      <w:r>
        <w:rPr>
          <w:i/>
          <w:sz w:val="28"/>
        </w:rPr>
        <w:t>of</w:t>
      </w:r>
      <w:r>
        <w:rPr>
          <w:i/>
          <w:spacing w:val="-3"/>
          <w:sz w:val="28"/>
        </w:rPr>
        <w:t xml:space="preserve"> </w:t>
      </w:r>
      <w:r>
        <w:rPr>
          <w:i/>
          <w:sz w:val="28"/>
        </w:rPr>
        <w:t>leaders”</w:t>
      </w:r>
      <w:r>
        <w:rPr>
          <w:i/>
          <w:spacing w:val="-3"/>
          <w:sz w:val="28"/>
        </w:rPr>
        <w:t xml:space="preserve"> </w:t>
      </w:r>
      <w:r>
        <w:rPr>
          <w:i/>
          <w:sz w:val="28"/>
        </w:rPr>
        <w:t>you</w:t>
      </w:r>
      <w:r>
        <w:rPr>
          <w:i/>
          <w:spacing w:val="-4"/>
          <w:sz w:val="28"/>
        </w:rPr>
        <w:t xml:space="preserve"> </w:t>
      </w:r>
      <w:r>
        <w:rPr>
          <w:i/>
          <w:sz w:val="28"/>
        </w:rPr>
        <w:t>admire</w:t>
      </w:r>
      <w:r>
        <w:rPr>
          <w:i/>
          <w:spacing w:val="-3"/>
          <w:sz w:val="28"/>
        </w:rPr>
        <w:t xml:space="preserve"> </w:t>
      </w:r>
      <w:r>
        <w:rPr>
          <w:i/>
          <w:sz w:val="28"/>
        </w:rPr>
        <w:t>in</w:t>
      </w:r>
      <w:r>
        <w:rPr>
          <w:i/>
          <w:spacing w:val="-4"/>
          <w:sz w:val="28"/>
        </w:rPr>
        <w:t xml:space="preserve"> </w:t>
      </w:r>
      <w:r>
        <w:rPr>
          <w:i/>
          <w:sz w:val="28"/>
        </w:rPr>
        <w:t>your church or within the spiritual kingdom as a whole.</w:t>
      </w:r>
    </w:p>
    <w:p w14:paraId="4C6AC5BE" w14:textId="77777777" w:rsidR="00A15328" w:rsidRDefault="00A15328">
      <w:pPr>
        <w:pStyle w:val="BodyText"/>
        <w:rPr>
          <w:i/>
        </w:rPr>
      </w:pPr>
    </w:p>
    <w:p w14:paraId="3730D687" w14:textId="77777777" w:rsidR="00A15328" w:rsidRDefault="00A15328">
      <w:pPr>
        <w:pStyle w:val="BodyText"/>
        <w:rPr>
          <w:i/>
        </w:rPr>
      </w:pPr>
    </w:p>
    <w:p w14:paraId="67A2BDFA" w14:textId="77777777" w:rsidR="00A15328" w:rsidRDefault="00A15328">
      <w:pPr>
        <w:pStyle w:val="BodyText"/>
        <w:rPr>
          <w:i/>
        </w:rPr>
      </w:pPr>
    </w:p>
    <w:p w14:paraId="695EFDDA" w14:textId="77777777" w:rsidR="00A15328" w:rsidRDefault="00A15328">
      <w:pPr>
        <w:pStyle w:val="BodyText"/>
        <w:rPr>
          <w:i/>
        </w:rPr>
      </w:pPr>
    </w:p>
    <w:p w14:paraId="7C3D92D2" w14:textId="77777777" w:rsidR="00A15328" w:rsidRDefault="00A15328">
      <w:pPr>
        <w:pStyle w:val="BodyText"/>
        <w:rPr>
          <w:i/>
        </w:rPr>
      </w:pPr>
    </w:p>
    <w:p w14:paraId="61368171" w14:textId="77777777" w:rsidR="00A15328" w:rsidRDefault="00A15328">
      <w:pPr>
        <w:pStyle w:val="BodyText"/>
        <w:rPr>
          <w:i/>
        </w:rPr>
      </w:pPr>
    </w:p>
    <w:p w14:paraId="0310AF56" w14:textId="77777777" w:rsidR="00A15328" w:rsidRDefault="00A15328">
      <w:pPr>
        <w:pStyle w:val="BodyText"/>
        <w:rPr>
          <w:i/>
        </w:rPr>
      </w:pPr>
    </w:p>
    <w:p w14:paraId="32231D35" w14:textId="77777777" w:rsidR="00A15328" w:rsidRDefault="00A15328">
      <w:pPr>
        <w:pStyle w:val="BodyText"/>
        <w:rPr>
          <w:i/>
        </w:rPr>
      </w:pPr>
    </w:p>
    <w:p w14:paraId="08243F1E" w14:textId="77777777" w:rsidR="00A15328" w:rsidRDefault="00A15328">
      <w:pPr>
        <w:pStyle w:val="BodyText"/>
        <w:rPr>
          <w:i/>
        </w:rPr>
      </w:pPr>
    </w:p>
    <w:p w14:paraId="7196299A" w14:textId="77777777" w:rsidR="00A15328" w:rsidRDefault="00A15328">
      <w:pPr>
        <w:pStyle w:val="BodyText"/>
        <w:rPr>
          <w:i/>
        </w:rPr>
      </w:pPr>
    </w:p>
    <w:p w14:paraId="28C6F2A1" w14:textId="77777777" w:rsidR="00A15328" w:rsidRDefault="00A15328">
      <w:pPr>
        <w:pStyle w:val="BodyText"/>
        <w:rPr>
          <w:i/>
        </w:rPr>
      </w:pPr>
    </w:p>
    <w:p w14:paraId="7356E3BA" w14:textId="77777777" w:rsidR="00A15328" w:rsidRDefault="00A15328">
      <w:pPr>
        <w:pStyle w:val="BodyText"/>
        <w:rPr>
          <w:i/>
        </w:rPr>
      </w:pPr>
    </w:p>
    <w:p w14:paraId="676B3D38" w14:textId="77777777" w:rsidR="00A15328" w:rsidRDefault="00A15328">
      <w:pPr>
        <w:pStyle w:val="BodyText"/>
        <w:rPr>
          <w:i/>
        </w:rPr>
      </w:pPr>
    </w:p>
    <w:p w14:paraId="181887DB" w14:textId="77777777" w:rsidR="00A15328" w:rsidRDefault="00A15328">
      <w:pPr>
        <w:pStyle w:val="BodyText"/>
        <w:spacing w:before="10"/>
        <w:rPr>
          <w:i/>
          <w:sz w:val="20"/>
        </w:rPr>
      </w:pPr>
    </w:p>
    <w:p w14:paraId="00208F5D" w14:textId="77777777" w:rsidR="00A15328" w:rsidRDefault="002C52BD">
      <w:pPr>
        <w:pStyle w:val="ListParagraph"/>
        <w:numPr>
          <w:ilvl w:val="0"/>
          <w:numId w:val="30"/>
        </w:numPr>
        <w:tabs>
          <w:tab w:val="left" w:pos="917"/>
          <w:tab w:val="left" w:pos="919"/>
        </w:tabs>
        <w:spacing w:line="300" w:lineRule="auto"/>
        <w:ind w:right="468"/>
        <w:jc w:val="left"/>
        <w:rPr>
          <w:b/>
          <w:i/>
          <w:sz w:val="28"/>
        </w:rPr>
      </w:pPr>
      <w:r>
        <w:rPr>
          <w:b/>
          <w:i/>
          <w:sz w:val="28"/>
        </w:rPr>
        <w:t xml:space="preserve">Action Step Two: </w:t>
      </w:r>
      <w:r>
        <w:rPr>
          <w:i/>
          <w:sz w:val="28"/>
        </w:rPr>
        <w:t>Working with the above list, what do these people do differently</w:t>
      </w:r>
      <w:r>
        <w:rPr>
          <w:i/>
          <w:spacing w:val="-4"/>
          <w:sz w:val="28"/>
        </w:rPr>
        <w:t xml:space="preserve"> </w:t>
      </w:r>
      <w:r>
        <w:rPr>
          <w:i/>
          <w:sz w:val="28"/>
        </w:rPr>
        <w:t>than</w:t>
      </w:r>
      <w:r>
        <w:rPr>
          <w:i/>
          <w:spacing w:val="-4"/>
          <w:sz w:val="28"/>
        </w:rPr>
        <w:t xml:space="preserve"> </w:t>
      </w:r>
      <w:r>
        <w:rPr>
          <w:i/>
          <w:sz w:val="28"/>
        </w:rPr>
        <w:t>others</w:t>
      </w:r>
      <w:r>
        <w:rPr>
          <w:i/>
          <w:spacing w:val="-3"/>
          <w:sz w:val="28"/>
        </w:rPr>
        <w:t xml:space="preserve"> </w:t>
      </w:r>
      <w:r>
        <w:rPr>
          <w:i/>
          <w:sz w:val="28"/>
        </w:rPr>
        <w:t>as</w:t>
      </w:r>
      <w:r>
        <w:rPr>
          <w:i/>
          <w:spacing w:val="-2"/>
          <w:sz w:val="28"/>
        </w:rPr>
        <w:t xml:space="preserve"> </w:t>
      </w:r>
      <w:r>
        <w:rPr>
          <w:i/>
          <w:sz w:val="28"/>
        </w:rPr>
        <w:t>leaders?</w:t>
      </w:r>
      <w:r>
        <w:rPr>
          <w:i/>
          <w:spacing w:val="-4"/>
          <w:sz w:val="28"/>
        </w:rPr>
        <w:t xml:space="preserve"> </w:t>
      </w:r>
      <w:r>
        <w:rPr>
          <w:i/>
          <w:sz w:val="28"/>
        </w:rPr>
        <w:t>What</w:t>
      </w:r>
      <w:r>
        <w:rPr>
          <w:i/>
          <w:spacing w:val="-4"/>
          <w:sz w:val="28"/>
        </w:rPr>
        <w:t xml:space="preserve"> </w:t>
      </w:r>
      <w:r>
        <w:rPr>
          <w:i/>
          <w:sz w:val="28"/>
        </w:rPr>
        <w:t>type</w:t>
      </w:r>
      <w:r>
        <w:rPr>
          <w:i/>
          <w:spacing w:val="-3"/>
          <w:sz w:val="28"/>
        </w:rPr>
        <w:t xml:space="preserve"> </w:t>
      </w:r>
      <w:r>
        <w:rPr>
          <w:i/>
          <w:sz w:val="28"/>
        </w:rPr>
        <w:t>of</w:t>
      </w:r>
      <w:r>
        <w:rPr>
          <w:i/>
          <w:spacing w:val="-3"/>
          <w:sz w:val="28"/>
        </w:rPr>
        <w:t xml:space="preserve"> </w:t>
      </w:r>
      <w:r>
        <w:rPr>
          <w:i/>
          <w:sz w:val="28"/>
        </w:rPr>
        <w:t>people</w:t>
      </w:r>
      <w:r>
        <w:rPr>
          <w:i/>
          <w:spacing w:val="-3"/>
          <w:sz w:val="28"/>
        </w:rPr>
        <w:t xml:space="preserve"> </w:t>
      </w:r>
      <w:r>
        <w:rPr>
          <w:i/>
          <w:sz w:val="28"/>
        </w:rPr>
        <w:t>are</w:t>
      </w:r>
      <w:r>
        <w:rPr>
          <w:i/>
          <w:spacing w:val="-3"/>
          <w:sz w:val="28"/>
        </w:rPr>
        <w:t xml:space="preserve"> </w:t>
      </w:r>
      <w:r>
        <w:rPr>
          <w:i/>
          <w:sz w:val="28"/>
        </w:rPr>
        <w:t>they?</w:t>
      </w:r>
      <w:r>
        <w:rPr>
          <w:i/>
          <w:spacing w:val="-4"/>
          <w:sz w:val="28"/>
        </w:rPr>
        <w:t xml:space="preserve"> </w:t>
      </w:r>
      <w:r>
        <w:rPr>
          <w:i/>
          <w:sz w:val="28"/>
        </w:rPr>
        <w:t>How</w:t>
      </w:r>
      <w:r>
        <w:rPr>
          <w:i/>
          <w:spacing w:val="-3"/>
          <w:sz w:val="28"/>
        </w:rPr>
        <w:t xml:space="preserve"> </w:t>
      </w:r>
      <w:r>
        <w:rPr>
          <w:i/>
          <w:sz w:val="28"/>
        </w:rPr>
        <w:t>do</w:t>
      </w:r>
      <w:r>
        <w:rPr>
          <w:i/>
          <w:spacing w:val="-4"/>
          <w:sz w:val="28"/>
        </w:rPr>
        <w:t xml:space="preserve"> </w:t>
      </w:r>
      <w:r>
        <w:rPr>
          <w:i/>
          <w:sz w:val="28"/>
        </w:rPr>
        <w:t>they make</w:t>
      </w:r>
      <w:r>
        <w:rPr>
          <w:i/>
          <w:spacing w:val="-3"/>
          <w:sz w:val="28"/>
        </w:rPr>
        <w:t xml:space="preserve"> </w:t>
      </w:r>
      <w:r>
        <w:rPr>
          <w:i/>
          <w:sz w:val="28"/>
        </w:rPr>
        <w:t>other</w:t>
      </w:r>
      <w:r>
        <w:rPr>
          <w:i/>
          <w:spacing w:val="-4"/>
          <w:sz w:val="28"/>
        </w:rPr>
        <w:t xml:space="preserve"> </w:t>
      </w:r>
      <w:r>
        <w:rPr>
          <w:i/>
          <w:sz w:val="28"/>
        </w:rPr>
        <w:t>people</w:t>
      </w:r>
      <w:r>
        <w:rPr>
          <w:i/>
          <w:spacing w:val="-3"/>
          <w:sz w:val="28"/>
        </w:rPr>
        <w:t xml:space="preserve"> </w:t>
      </w:r>
      <w:r>
        <w:rPr>
          <w:i/>
          <w:sz w:val="28"/>
        </w:rPr>
        <w:t>feel?</w:t>
      </w:r>
      <w:r>
        <w:rPr>
          <w:i/>
          <w:spacing w:val="-4"/>
          <w:sz w:val="28"/>
        </w:rPr>
        <w:t xml:space="preserve"> </w:t>
      </w:r>
      <w:r>
        <w:rPr>
          <w:i/>
          <w:sz w:val="28"/>
        </w:rPr>
        <w:t>What</w:t>
      </w:r>
      <w:r>
        <w:rPr>
          <w:i/>
          <w:spacing w:val="-4"/>
          <w:sz w:val="28"/>
        </w:rPr>
        <w:t xml:space="preserve"> </w:t>
      </w:r>
      <w:r>
        <w:rPr>
          <w:i/>
          <w:sz w:val="28"/>
        </w:rPr>
        <w:t>spiritual</w:t>
      </w:r>
      <w:r>
        <w:rPr>
          <w:i/>
          <w:spacing w:val="-3"/>
          <w:sz w:val="28"/>
        </w:rPr>
        <w:t xml:space="preserve"> </w:t>
      </w:r>
      <w:r>
        <w:rPr>
          <w:i/>
          <w:sz w:val="28"/>
        </w:rPr>
        <w:t>skills</w:t>
      </w:r>
      <w:r>
        <w:rPr>
          <w:i/>
          <w:spacing w:val="-2"/>
          <w:sz w:val="28"/>
        </w:rPr>
        <w:t xml:space="preserve"> </w:t>
      </w:r>
      <w:r>
        <w:rPr>
          <w:i/>
          <w:sz w:val="28"/>
        </w:rPr>
        <w:t>do</w:t>
      </w:r>
      <w:r>
        <w:rPr>
          <w:i/>
          <w:spacing w:val="-4"/>
          <w:sz w:val="28"/>
        </w:rPr>
        <w:t xml:space="preserve"> </w:t>
      </w:r>
      <w:r>
        <w:rPr>
          <w:i/>
          <w:sz w:val="28"/>
        </w:rPr>
        <w:t>they</w:t>
      </w:r>
      <w:r>
        <w:rPr>
          <w:i/>
          <w:spacing w:val="-4"/>
          <w:sz w:val="28"/>
        </w:rPr>
        <w:t xml:space="preserve"> </w:t>
      </w:r>
      <w:r>
        <w:rPr>
          <w:i/>
          <w:sz w:val="28"/>
        </w:rPr>
        <w:t>possess</w:t>
      </w:r>
      <w:r>
        <w:rPr>
          <w:i/>
          <w:spacing w:val="-2"/>
          <w:sz w:val="28"/>
        </w:rPr>
        <w:t xml:space="preserve"> </w:t>
      </w:r>
      <w:r>
        <w:rPr>
          <w:i/>
          <w:sz w:val="28"/>
        </w:rPr>
        <w:t>that</w:t>
      </w:r>
      <w:r>
        <w:rPr>
          <w:i/>
          <w:spacing w:val="-4"/>
          <w:sz w:val="28"/>
        </w:rPr>
        <w:t xml:space="preserve"> </w:t>
      </w:r>
      <w:r>
        <w:rPr>
          <w:i/>
          <w:sz w:val="28"/>
        </w:rPr>
        <w:t>you</w:t>
      </w:r>
      <w:r>
        <w:rPr>
          <w:i/>
          <w:spacing w:val="-4"/>
          <w:sz w:val="28"/>
        </w:rPr>
        <w:t xml:space="preserve"> </w:t>
      </w:r>
      <w:r>
        <w:rPr>
          <w:i/>
          <w:sz w:val="28"/>
        </w:rPr>
        <w:t>admire?</w:t>
      </w:r>
    </w:p>
    <w:p w14:paraId="7C289C1A" w14:textId="77777777" w:rsidR="00A15328" w:rsidRDefault="00A15328">
      <w:pPr>
        <w:spacing w:line="300" w:lineRule="auto"/>
        <w:rPr>
          <w:sz w:val="28"/>
        </w:rPr>
        <w:sectPr w:rsidR="00A15328" w:rsidSect="005F3759">
          <w:footerReference w:type="default" r:id="rId170"/>
          <w:pgSz w:w="12240" w:h="15840"/>
          <w:pgMar w:top="960" w:right="1100" w:bottom="280" w:left="880" w:header="782" w:footer="0" w:gutter="0"/>
          <w:cols w:space="720"/>
        </w:sectPr>
      </w:pPr>
    </w:p>
    <w:p w14:paraId="3CF98FED" w14:textId="77777777" w:rsidR="00A15328" w:rsidRDefault="00A15328">
      <w:pPr>
        <w:pStyle w:val="BodyText"/>
        <w:rPr>
          <w:i/>
          <w:sz w:val="20"/>
        </w:rPr>
      </w:pPr>
    </w:p>
    <w:p w14:paraId="4D135056" w14:textId="77777777" w:rsidR="00A15328" w:rsidRDefault="002C52BD">
      <w:pPr>
        <w:pStyle w:val="ListParagraph"/>
        <w:numPr>
          <w:ilvl w:val="0"/>
          <w:numId w:val="30"/>
        </w:numPr>
        <w:tabs>
          <w:tab w:val="left" w:pos="917"/>
          <w:tab w:val="left" w:pos="919"/>
        </w:tabs>
        <w:spacing w:before="221" w:line="300" w:lineRule="auto"/>
        <w:ind w:right="342"/>
        <w:jc w:val="left"/>
        <w:rPr>
          <w:b/>
          <w:i/>
          <w:sz w:val="28"/>
        </w:rPr>
      </w:pPr>
      <w:r>
        <w:rPr>
          <w:b/>
          <w:i/>
          <w:sz w:val="28"/>
        </w:rPr>
        <w:t>Reading</w:t>
      </w:r>
      <w:r>
        <w:rPr>
          <w:b/>
          <w:i/>
          <w:spacing w:val="-3"/>
          <w:sz w:val="28"/>
        </w:rPr>
        <w:t xml:space="preserve"> </w:t>
      </w:r>
      <w:r>
        <w:rPr>
          <w:b/>
          <w:i/>
          <w:sz w:val="28"/>
        </w:rPr>
        <w:t>section:</w:t>
      </w:r>
      <w:r>
        <w:rPr>
          <w:b/>
          <w:i/>
          <w:spacing w:val="-4"/>
          <w:sz w:val="28"/>
        </w:rPr>
        <w:t xml:space="preserve"> </w:t>
      </w:r>
      <w:r>
        <w:rPr>
          <w:i/>
          <w:sz w:val="28"/>
        </w:rPr>
        <w:t>Finding</w:t>
      </w:r>
      <w:r>
        <w:rPr>
          <w:i/>
          <w:spacing w:val="-4"/>
          <w:sz w:val="28"/>
        </w:rPr>
        <w:t xml:space="preserve"> </w:t>
      </w:r>
      <w:r>
        <w:rPr>
          <w:i/>
          <w:sz w:val="28"/>
        </w:rPr>
        <w:t>your</w:t>
      </w:r>
      <w:r>
        <w:rPr>
          <w:i/>
          <w:spacing w:val="-4"/>
          <w:sz w:val="28"/>
        </w:rPr>
        <w:t xml:space="preserve"> </w:t>
      </w:r>
      <w:r>
        <w:rPr>
          <w:i/>
          <w:sz w:val="28"/>
        </w:rPr>
        <w:t>reasons</w:t>
      </w:r>
      <w:r>
        <w:rPr>
          <w:i/>
          <w:spacing w:val="-2"/>
          <w:sz w:val="28"/>
        </w:rPr>
        <w:t xml:space="preserve"> </w:t>
      </w:r>
      <w:r>
        <w:rPr>
          <w:i/>
          <w:sz w:val="28"/>
        </w:rPr>
        <w:t>for</w:t>
      </w:r>
      <w:r>
        <w:rPr>
          <w:i/>
          <w:spacing w:val="-6"/>
          <w:sz w:val="28"/>
        </w:rPr>
        <w:t xml:space="preserve"> </w:t>
      </w:r>
      <w:r>
        <w:rPr>
          <w:i/>
          <w:sz w:val="28"/>
        </w:rPr>
        <w:t>doing</w:t>
      </w:r>
      <w:r>
        <w:rPr>
          <w:i/>
          <w:spacing w:val="-4"/>
          <w:sz w:val="28"/>
        </w:rPr>
        <w:t xml:space="preserve"> </w:t>
      </w:r>
      <w:r>
        <w:rPr>
          <w:i/>
          <w:sz w:val="28"/>
        </w:rPr>
        <w:t>outreach.</w:t>
      </w:r>
      <w:r>
        <w:rPr>
          <w:i/>
          <w:spacing w:val="-2"/>
          <w:sz w:val="28"/>
        </w:rPr>
        <w:t xml:space="preserve"> </w:t>
      </w:r>
      <w:r>
        <w:rPr>
          <w:i/>
          <w:sz w:val="28"/>
        </w:rPr>
        <w:t>Find</w:t>
      </w:r>
      <w:r>
        <w:rPr>
          <w:i/>
          <w:spacing w:val="-6"/>
          <w:sz w:val="28"/>
        </w:rPr>
        <w:t xml:space="preserve"> </w:t>
      </w:r>
      <w:r>
        <w:rPr>
          <w:i/>
          <w:sz w:val="28"/>
        </w:rPr>
        <w:t>your</w:t>
      </w:r>
      <w:r>
        <w:rPr>
          <w:i/>
          <w:spacing w:val="-4"/>
          <w:sz w:val="28"/>
        </w:rPr>
        <w:t xml:space="preserve"> </w:t>
      </w:r>
      <w:r>
        <w:rPr>
          <w:i/>
          <w:sz w:val="28"/>
        </w:rPr>
        <w:t>“why”</w:t>
      </w:r>
      <w:r>
        <w:rPr>
          <w:i/>
          <w:spacing w:val="-4"/>
          <w:sz w:val="28"/>
        </w:rPr>
        <w:t xml:space="preserve"> </w:t>
      </w:r>
      <w:r>
        <w:rPr>
          <w:i/>
          <w:sz w:val="28"/>
        </w:rPr>
        <w:t xml:space="preserve">that motivates you and drives you. Find your “why” that inspires you to become better. </w:t>
      </w:r>
      <w:r>
        <w:rPr>
          <w:b/>
          <w:i/>
          <w:sz w:val="28"/>
        </w:rPr>
        <w:t xml:space="preserve">In this context: </w:t>
      </w:r>
      <w:r>
        <w:rPr>
          <w:i/>
          <w:sz w:val="28"/>
        </w:rPr>
        <w:t>Find your “why” for doing evangelism. Find your mini meanings on this great purpose for which you have been called.</w:t>
      </w:r>
    </w:p>
    <w:p w14:paraId="78FDD9E4" w14:textId="77777777" w:rsidR="00A15328" w:rsidRDefault="00A15328">
      <w:pPr>
        <w:pStyle w:val="BodyText"/>
        <w:spacing w:before="11"/>
        <w:rPr>
          <w:i/>
          <w:sz w:val="34"/>
        </w:rPr>
      </w:pPr>
    </w:p>
    <w:p w14:paraId="3D9CFA30" w14:textId="77777777" w:rsidR="00A15328" w:rsidRDefault="002C52BD">
      <w:pPr>
        <w:spacing w:line="300" w:lineRule="auto"/>
        <w:ind w:left="919" w:right="343"/>
        <w:rPr>
          <w:i/>
          <w:sz w:val="28"/>
        </w:rPr>
      </w:pPr>
      <w:r>
        <w:rPr>
          <w:i/>
          <w:sz w:val="28"/>
        </w:rPr>
        <w:t>Why do you want to soul save? Do you want to set a better example for your kids?</w:t>
      </w:r>
      <w:r>
        <w:rPr>
          <w:i/>
          <w:spacing w:val="-3"/>
          <w:sz w:val="28"/>
        </w:rPr>
        <w:t xml:space="preserve"> </w:t>
      </w:r>
      <w:r>
        <w:rPr>
          <w:i/>
          <w:sz w:val="28"/>
        </w:rPr>
        <w:t>Do</w:t>
      </w:r>
      <w:r>
        <w:rPr>
          <w:i/>
          <w:spacing w:val="-3"/>
          <w:sz w:val="28"/>
        </w:rPr>
        <w:t xml:space="preserve"> </w:t>
      </w:r>
      <w:r>
        <w:rPr>
          <w:i/>
          <w:sz w:val="28"/>
        </w:rPr>
        <w:t>you</w:t>
      </w:r>
      <w:r>
        <w:rPr>
          <w:i/>
          <w:spacing w:val="-3"/>
          <w:sz w:val="28"/>
        </w:rPr>
        <w:t xml:space="preserve"> </w:t>
      </w:r>
      <w:r>
        <w:rPr>
          <w:i/>
          <w:sz w:val="28"/>
        </w:rPr>
        <w:t>want</w:t>
      </w:r>
      <w:r>
        <w:rPr>
          <w:i/>
          <w:spacing w:val="-3"/>
          <w:sz w:val="28"/>
        </w:rPr>
        <w:t xml:space="preserve"> </w:t>
      </w:r>
      <w:r>
        <w:rPr>
          <w:i/>
          <w:sz w:val="28"/>
        </w:rPr>
        <w:t>to</w:t>
      </w:r>
      <w:r>
        <w:rPr>
          <w:i/>
          <w:spacing w:val="-3"/>
          <w:sz w:val="28"/>
        </w:rPr>
        <w:t xml:space="preserve"> </w:t>
      </w:r>
      <w:r>
        <w:rPr>
          <w:i/>
          <w:sz w:val="28"/>
        </w:rPr>
        <w:t>do</w:t>
      </w:r>
      <w:r>
        <w:rPr>
          <w:i/>
          <w:spacing w:val="-3"/>
          <w:sz w:val="28"/>
        </w:rPr>
        <w:t xml:space="preserve"> </w:t>
      </w:r>
      <w:r>
        <w:rPr>
          <w:i/>
          <w:sz w:val="28"/>
        </w:rPr>
        <w:t>evangelism</w:t>
      </w:r>
      <w:r>
        <w:rPr>
          <w:i/>
          <w:spacing w:val="-1"/>
          <w:sz w:val="28"/>
        </w:rPr>
        <w:t xml:space="preserve"> </w:t>
      </w:r>
      <w:r>
        <w:rPr>
          <w:i/>
          <w:sz w:val="28"/>
        </w:rPr>
        <w:t>to</w:t>
      </w:r>
      <w:r>
        <w:rPr>
          <w:i/>
          <w:spacing w:val="-3"/>
          <w:sz w:val="28"/>
        </w:rPr>
        <w:t xml:space="preserve"> </w:t>
      </w:r>
      <w:r>
        <w:rPr>
          <w:i/>
          <w:sz w:val="28"/>
        </w:rPr>
        <w:t>be</w:t>
      </w:r>
      <w:r>
        <w:rPr>
          <w:i/>
          <w:spacing w:val="-2"/>
          <w:sz w:val="28"/>
        </w:rPr>
        <w:t xml:space="preserve"> </w:t>
      </w:r>
      <w:r>
        <w:rPr>
          <w:i/>
          <w:sz w:val="28"/>
        </w:rPr>
        <w:t>a</w:t>
      </w:r>
      <w:r>
        <w:rPr>
          <w:i/>
          <w:spacing w:val="-3"/>
          <w:sz w:val="28"/>
        </w:rPr>
        <w:t xml:space="preserve"> </w:t>
      </w:r>
      <w:r>
        <w:rPr>
          <w:i/>
          <w:sz w:val="28"/>
        </w:rPr>
        <w:t>better</w:t>
      </w:r>
      <w:r>
        <w:rPr>
          <w:i/>
          <w:spacing w:val="-3"/>
          <w:sz w:val="28"/>
        </w:rPr>
        <w:t xml:space="preserve"> </w:t>
      </w:r>
      <w:r>
        <w:rPr>
          <w:i/>
          <w:sz w:val="28"/>
        </w:rPr>
        <w:t>example/spiritual</w:t>
      </w:r>
      <w:r>
        <w:rPr>
          <w:i/>
          <w:spacing w:val="-2"/>
          <w:sz w:val="28"/>
        </w:rPr>
        <w:t xml:space="preserve"> </w:t>
      </w:r>
      <w:r>
        <w:rPr>
          <w:i/>
          <w:sz w:val="28"/>
        </w:rPr>
        <w:t>support</w:t>
      </w:r>
      <w:r>
        <w:rPr>
          <w:i/>
          <w:spacing w:val="-3"/>
          <w:sz w:val="28"/>
        </w:rPr>
        <w:t xml:space="preserve"> </w:t>
      </w:r>
      <w:r>
        <w:rPr>
          <w:i/>
          <w:sz w:val="28"/>
        </w:rPr>
        <w:t>as husband/wife to your spouse? Are you wanting to do evangelism to grow your local congregation? Do you want to bring people together in this united cause, to help brethren develop in this mission? Are you wanting to save those who are dear to your heart?</w:t>
      </w:r>
    </w:p>
    <w:p w14:paraId="4A36CEBD" w14:textId="77777777" w:rsidR="00A15328" w:rsidRDefault="00A15328">
      <w:pPr>
        <w:pStyle w:val="BodyText"/>
        <w:spacing w:before="11"/>
        <w:rPr>
          <w:i/>
          <w:sz w:val="34"/>
        </w:rPr>
      </w:pPr>
    </w:p>
    <w:p w14:paraId="33A6178E" w14:textId="77777777" w:rsidR="00A15328" w:rsidRDefault="002C52BD">
      <w:pPr>
        <w:spacing w:before="1" w:line="300" w:lineRule="auto"/>
        <w:ind w:left="919" w:right="231"/>
        <w:rPr>
          <w:i/>
          <w:sz w:val="28"/>
        </w:rPr>
      </w:pPr>
      <w:r>
        <w:rPr>
          <w:i/>
          <w:sz w:val="28"/>
        </w:rPr>
        <w:t>Do you want to become a better leader for your home or church? Are you concerned about your influence (within your church) as a Christian, preacher, elder,</w:t>
      </w:r>
      <w:r>
        <w:rPr>
          <w:i/>
          <w:spacing w:val="-3"/>
          <w:sz w:val="28"/>
        </w:rPr>
        <w:t xml:space="preserve"> </w:t>
      </w:r>
      <w:r>
        <w:rPr>
          <w:i/>
          <w:sz w:val="28"/>
        </w:rPr>
        <w:t>in</w:t>
      </w:r>
      <w:r>
        <w:rPr>
          <w:i/>
          <w:spacing w:val="-3"/>
          <w:sz w:val="28"/>
        </w:rPr>
        <w:t xml:space="preserve"> </w:t>
      </w:r>
      <w:r>
        <w:rPr>
          <w:i/>
          <w:sz w:val="28"/>
        </w:rPr>
        <w:t>neglecting</w:t>
      </w:r>
      <w:r>
        <w:rPr>
          <w:i/>
          <w:spacing w:val="-3"/>
          <w:sz w:val="28"/>
        </w:rPr>
        <w:t xml:space="preserve"> </w:t>
      </w:r>
      <w:r>
        <w:rPr>
          <w:i/>
          <w:sz w:val="28"/>
        </w:rPr>
        <w:t>this</w:t>
      </w:r>
      <w:r>
        <w:rPr>
          <w:i/>
          <w:spacing w:val="-1"/>
          <w:sz w:val="28"/>
        </w:rPr>
        <w:t xml:space="preserve"> </w:t>
      </w:r>
      <w:r>
        <w:rPr>
          <w:i/>
          <w:sz w:val="28"/>
        </w:rPr>
        <w:t>command</w:t>
      </w:r>
      <w:r>
        <w:rPr>
          <w:i/>
          <w:spacing w:val="-6"/>
          <w:sz w:val="28"/>
        </w:rPr>
        <w:t xml:space="preserve"> </w:t>
      </w:r>
      <w:r>
        <w:rPr>
          <w:i/>
          <w:sz w:val="28"/>
        </w:rPr>
        <w:t>(to</w:t>
      </w:r>
      <w:r>
        <w:rPr>
          <w:i/>
          <w:spacing w:val="-3"/>
          <w:sz w:val="28"/>
        </w:rPr>
        <w:t xml:space="preserve"> </w:t>
      </w:r>
      <w:r>
        <w:rPr>
          <w:i/>
          <w:sz w:val="28"/>
        </w:rPr>
        <w:t>save)?</w:t>
      </w:r>
      <w:r>
        <w:rPr>
          <w:i/>
          <w:spacing w:val="-3"/>
          <w:sz w:val="28"/>
        </w:rPr>
        <w:t xml:space="preserve"> </w:t>
      </w:r>
      <w:r>
        <w:rPr>
          <w:i/>
          <w:sz w:val="28"/>
        </w:rPr>
        <w:t>Are</w:t>
      </w:r>
      <w:r>
        <w:rPr>
          <w:i/>
          <w:spacing w:val="-2"/>
          <w:sz w:val="28"/>
        </w:rPr>
        <w:t xml:space="preserve"> </w:t>
      </w:r>
      <w:r>
        <w:rPr>
          <w:i/>
          <w:sz w:val="28"/>
        </w:rPr>
        <w:t>you</w:t>
      </w:r>
      <w:r>
        <w:rPr>
          <w:i/>
          <w:spacing w:val="-3"/>
          <w:sz w:val="28"/>
        </w:rPr>
        <w:t xml:space="preserve"> </w:t>
      </w:r>
      <w:r>
        <w:rPr>
          <w:i/>
          <w:sz w:val="28"/>
        </w:rPr>
        <w:t>burdened</w:t>
      </w:r>
      <w:r>
        <w:rPr>
          <w:i/>
          <w:spacing w:val="-5"/>
          <w:sz w:val="28"/>
        </w:rPr>
        <w:t xml:space="preserve"> </w:t>
      </w:r>
      <w:r>
        <w:rPr>
          <w:i/>
          <w:sz w:val="28"/>
        </w:rPr>
        <w:t>with</w:t>
      </w:r>
      <w:r>
        <w:rPr>
          <w:i/>
          <w:spacing w:val="-3"/>
          <w:sz w:val="28"/>
        </w:rPr>
        <w:t xml:space="preserve"> </w:t>
      </w:r>
      <w:r>
        <w:rPr>
          <w:i/>
          <w:sz w:val="28"/>
        </w:rPr>
        <w:t>doubt</w:t>
      </w:r>
      <w:r>
        <w:rPr>
          <w:i/>
          <w:spacing w:val="40"/>
          <w:sz w:val="28"/>
        </w:rPr>
        <w:t xml:space="preserve"> </w:t>
      </w:r>
      <w:r>
        <w:rPr>
          <w:i/>
          <w:sz w:val="28"/>
        </w:rPr>
        <w:t>that you’re not pleasing God, due to ignoring this Bible teaching (of sharing Jesus)? Do you want to share this news of Jesus’ gift, to let the world know about Heaven and Hell?</w:t>
      </w:r>
      <w:r>
        <w:rPr>
          <w:i/>
          <w:spacing w:val="40"/>
          <w:sz w:val="28"/>
        </w:rPr>
        <w:t xml:space="preserve"> </w:t>
      </w:r>
      <w:r>
        <w:rPr>
          <w:i/>
          <w:sz w:val="28"/>
        </w:rPr>
        <w:t>Find your “whys.”</w:t>
      </w:r>
    </w:p>
    <w:p w14:paraId="05E275D6" w14:textId="77777777" w:rsidR="00A15328" w:rsidRDefault="00A15328">
      <w:pPr>
        <w:pStyle w:val="BodyText"/>
        <w:spacing w:before="11"/>
        <w:rPr>
          <w:i/>
          <w:sz w:val="34"/>
        </w:rPr>
      </w:pPr>
    </w:p>
    <w:p w14:paraId="5BCF3EA6" w14:textId="77777777" w:rsidR="00A15328" w:rsidRDefault="002C52BD">
      <w:pPr>
        <w:pStyle w:val="Heading7"/>
        <w:spacing w:line="300" w:lineRule="auto"/>
        <w:ind w:left="919" w:right="411"/>
      </w:pPr>
      <w:r>
        <w:t>Brainstorm</w:t>
      </w:r>
      <w:r>
        <w:rPr>
          <w:spacing w:val="-4"/>
        </w:rPr>
        <w:t xml:space="preserve"> </w:t>
      </w:r>
      <w:r>
        <w:t>and</w:t>
      </w:r>
      <w:r>
        <w:rPr>
          <w:spacing w:val="-3"/>
        </w:rPr>
        <w:t xml:space="preserve"> </w:t>
      </w:r>
      <w:r>
        <w:t>write</w:t>
      </w:r>
      <w:r>
        <w:rPr>
          <w:spacing w:val="-2"/>
        </w:rPr>
        <w:t xml:space="preserve"> </w:t>
      </w:r>
      <w:r>
        <w:t>them</w:t>
      </w:r>
      <w:r>
        <w:rPr>
          <w:spacing w:val="-4"/>
        </w:rPr>
        <w:t xml:space="preserve"> </w:t>
      </w:r>
      <w:r>
        <w:t>down</w:t>
      </w:r>
      <w:r>
        <w:rPr>
          <w:spacing w:val="-3"/>
        </w:rPr>
        <w:t xml:space="preserve"> </w:t>
      </w:r>
      <w:r>
        <w:t>here.</w:t>
      </w:r>
      <w:r>
        <w:rPr>
          <w:spacing w:val="-4"/>
        </w:rPr>
        <w:t xml:space="preserve"> </w:t>
      </w:r>
      <w:r>
        <w:t>What</w:t>
      </w:r>
      <w:r>
        <w:rPr>
          <w:spacing w:val="-3"/>
        </w:rPr>
        <w:t xml:space="preserve"> </w:t>
      </w:r>
      <w:r>
        <w:t>are</w:t>
      </w:r>
      <w:r>
        <w:rPr>
          <w:spacing w:val="-2"/>
        </w:rPr>
        <w:t xml:space="preserve"> </w:t>
      </w:r>
      <w:r>
        <w:t>your</w:t>
      </w:r>
      <w:r>
        <w:rPr>
          <w:spacing w:val="-4"/>
        </w:rPr>
        <w:t xml:space="preserve"> </w:t>
      </w:r>
      <w:r>
        <w:t>“whys?</w:t>
      </w:r>
      <w:r>
        <w:rPr>
          <w:spacing w:val="-4"/>
        </w:rPr>
        <w:t xml:space="preserve"> </w:t>
      </w:r>
      <w:proofErr w:type="gramStart"/>
      <w:r>
        <w:t>”I</w:t>
      </w:r>
      <w:proofErr w:type="gramEnd"/>
      <w:r>
        <w:rPr>
          <w:spacing w:val="-4"/>
        </w:rPr>
        <w:t xml:space="preserve"> </w:t>
      </w:r>
      <w:r>
        <w:t>am</w:t>
      </w:r>
      <w:r>
        <w:rPr>
          <w:spacing w:val="-4"/>
        </w:rPr>
        <w:t xml:space="preserve"> </w:t>
      </w:r>
      <w:r>
        <w:t>going</w:t>
      </w:r>
      <w:r>
        <w:rPr>
          <w:spacing w:val="-3"/>
        </w:rPr>
        <w:t xml:space="preserve"> </w:t>
      </w:r>
      <w:r>
        <w:t>to give you plenty of room to write down your answers. Be as detailed as you can be. Think of as many answers as you can. Especially the ones that are near and dear to your heart.</w:t>
      </w:r>
    </w:p>
    <w:p w14:paraId="38A35114" w14:textId="77777777" w:rsidR="00A15328" w:rsidRDefault="00A15328">
      <w:pPr>
        <w:spacing w:line="300" w:lineRule="auto"/>
        <w:sectPr w:rsidR="00A15328" w:rsidSect="005F3759">
          <w:footerReference w:type="default" r:id="rId171"/>
          <w:pgSz w:w="12240" w:h="15840"/>
          <w:pgMar w:top="960" w:right="1100" w:bottom="280" w:left="880" w:header="782" w:footer="0" w:gutter="0"/>
          <w:cols w:space="720"/>
        </w:sectPr>
      </w:pPr>
    </w:p>
    <w:p w14:paraId="7F583238" w14:textId="77777777" w:rsidR="00A15328" w:rsidRDefault="00A15328">
      <w:pPr>
        <w:pStyle w:val="BodyText"/>
        <w:rPr>
          <w:b/>
          <w:i/>
          <w:sz w:val="20"/>
        </w:rPr>
      </w:pPr>
    </w:p>
    <w:p w14:paraId="758B912A" w14:textId="77777777" w:rsidR="00A15328" w:rsidRDefault="002C52BD">
      <w:pPr>
        <w:spacing w:before="221" w:line="300" w:lineRule="auto"/>
        <w:ind w:left="559" w:right="361"/>
        <w:rPr>
          <w:i/>
          <w:sz w:val="28"/>
        </w:rPr>
      </w:pPr>
      <w:r>
        <w:rPr>
          <w:b/>
          <w:i/>
          <w:sz w:val="28"/>
        </w:rPr>
        <w:t xml:space="preserve">Reading section: </w:t>
      </w:r>
      <w:r>
        <w:rPr>
          <w:i/>
          <w:sz w:val="28"/>
        </w:rPr>
        <w:t>One of the ultimate reasons of “why” is found, in the concept of “leaving</w:t>
      </w:r>
      <w:r>
        <w:rPr>
          <w:i/>
          <w:spacing w:val="-3"/>
          <w:sz w:val="28"/>
        </w:rPr>
        <w:t xml:space="preserve"> </w:t>
      </w:r>
      <w:r>
        <w:rPr>
          <w:i/>
          <w:sz w:val="28"/>
        </w:rPr>
        <w:t>a</w:t>
      </w:r>
      <w:r>
        <w:rPr>
          <w:i/>
          <w:spacing w:val="-3"/>
          <w:sz w:val="28"/>
        </w:rPr>
        <w:t xml:space="preserve"> </w:t>
      </w:r>
      <w:r>
        <w:rPr>
          <w:i/>
          <w:sz w:val="28"/>
        </w:rPr>
        <w:t>Legacy.”</w:t>
      </w:r>
      <w:r>
        <w:rPr>
          <w:i/>
          <w:spacing w:val="-5"/>
          <w:sz w:val="28"/>
        </w:rPr>
        <w:t xml:space="preserve"> </w:t>
      </w:r>
      <w:r>
        <w:rPr>
          <w:i/>
          <w:sz w:val="28"/>
        </w:rPr>
        <w:t>If</w:t>
      </w:r>
      <w:r>
        <w:rPr>
          <w:i/>
          <w:spacing w:val="-4"/>
          <w:sz w:val="28"/>
        </w:rPr>
        <w:t xml:space="preserve"> </w:t>
      </w:r>
      <w:r>
        <w:rPr>
          <w:i/>
          <w:sz w:val="28"/>
        </w:rPr>
        <w:t>you’re</w:t>
      </w:r>
      <w:r>
        <w:rPr>
          <w:i/>
          <w:spacing w:val="-2"/>
          <w:sz w:val="28"/>
        </w:rPr>
        <w:t xml:space="preserve"> </w:t>
      </w:r>
      <w:r>
        <w:rPr>
          <w:i/>
          <w:sz w:val="28"/>
        </w:rPr>
        <w:t>a</w:t>
      </w:r>
      <w:r>
        <w:rPr>
          <w:i/>
          <w:spacing w:val="-3"/>
          <w:sz w:val="28"/>
        </w:rPr>
        <w:t xml:space="preserve"> </w:t>
      </w:r>
      <w:r>
        <w:rPr>
          <w:i/>
          <w:sz w:val="28"/>
        </w:rPr>
        <w:t>true</w:t>
      </w:r>
      <w:r>
        <w:rPr>
          <w:i/>
          <w:spacing w:val="-2"/>
          <w:sz w:val="28"/>
        </w:rPr>
        <w:t xml:space="preserve"> </w:t>
      </w:r>
      <w:r>
        <w:rPr>
          <w:i/>
          <w:sz w:val="28"/>
        </w:rPr>
        <w:t>leader of</w:t>
      </w:r>
      <w:r>
        <w:rPr>
          <w:i/>
          <w:spacing w:val="-2"/>
          <w:sz w:val="28"/>
        </w:rPr>
        <w:t xml:space="preserve"> </w:t>
      </w:r>
      <w:r>
        <w:rPr>
          <w:i/>
          <w:sz w:val="28"/>
        </w:rPr>
        <w:t>leaders</w:t>
      </w:r>
      <w:r>
        <w:rPr>
          <w:i/>
          <w:spacing w:val="-1"/>
          <w:sz w:val="28"/>
        </w:rPr>
        <w:t xml:space="preserve"> </w:t>
      </w:r>
      <w:r>
        <w:rPr>
          <w:i/>
          <w:sz w:val="28"/>
        </w:rPr>
        <w:t>(or</w:t>
      </w:r>
      <w:r>
        <w:rPr>
          <w:i/>
          <w:spacing w:val="-3"/>
          <w:sz w:val="28"/>
        </w:rPr>
        <w:t xml:space="preserve"> </w:t>
      </w:r>
      <w:r>
        <w:rPr>
          <w:i/>
          <w:sz w:val="28"/>
        </w:rPr>
        <w:t>that’s</w:t>
      </w:r>
      <w:r>
        <w:rPr>
          <w:i/>
          <w:spacing w:val="-4"/>
          <w:sz w:val="28"/>
        </w:rPr>
        <w:t xml:space="preserve"> </w:t>
      </w:r>
      <w:r>
        <w:rPr>
          <w:i/>
          <w:sz w:val="28"/>
        </w:rPr>
        <w:t>what</w:t>
      </w:r>
      <w:r>
        <w:rPr>
          <w:i/>
          <w:spacing w:val="-3"/>
          <w:sz w:val="28"/>
        </w:rPr>
        <w:t xml:space="preserve"> </w:t>
      </w:r>
      <w:r>
        <w:rPr>
          <w:i/>
          <w:sz w:val="28"/>
        </w:rPr>
        <w:t>you’re</w:t>
      </w:r>
      <w:r>
        <w:rPr>
          <w:i/>
          <w:spacing w:val="-2"/>
          <w:sz w:val="28"/>
        </w:rPr>
        <w:t xml:space="preserve"> </w:t>
      </w:r>
      <w:r>
        <w:rPr>
          <w:i/>
          <w:sz w:val="28"/>
        </w:rPr>
        <w:t xml:space="preserve">striving for), leaving a legacy eventually becomes one of your reasons for your “why.” It can become one of the reasons that fuels your </w:t>
      </w:r>
      <w:proofErr w:type="gramStart"/>
      <w:r>
        <w:rPr>
          <w:i/>
          <w:sz w:val="28"/>
        </w:rPr>
        <w:t>drives</w:t>
      </w:r>
      <w:proofErr w:type="gramEnd"/>
      <w:r>
        <w:rPr>
          <w:i/>
          <w:sz w:val="28"/>
        </w:rPr>
        <w:t xml:space="preserve"> in doing this work.</w:t>
      </w:r>
    </w:p>
    <w:p w14:paraId="064CFE29" w14:textId="77777777" w:rsidR="00A15328" w:rsidRDefault="002C52BD">
      <w:pPr>
        <w:spacing w:before="160" w:line="300" w:lineRule="auto"/>
        <w:ind w:left="559" w:right="451"/>
        <w:rPr>
          <w:i/>
          <w:sz w:val="28"/>
        </w:rPr>
      </w:pPr>
      <w:r>
        <w:rPr>
          <w:i/>
          <w:sz w:val="28"/>
        </w:rPr>
        <w:t>A soul winner will train people, who in turn will train people. This is part of the process of you making leaders of leaders. As you develop in this work and as you begin</w:t>
      </w:r>
      <w:r>
        <w:rPr>
          <w:i/>
          <w:spacing w:val="-3"/>
          <w:sz w:val="28"/>
        </w:rPr>
        <w:t xml:space="preserve"> </w:t>
      </w:r>
      <w:r>
        <w:rPr>
          <w:i/>
          <w:sz w:val="28"/>
        </w:rPr>
        <w:t>to</w:t>
      </w:r>
      <w:r>
        <w:rPr>
          <w:i/>
          <w:spacing w:val="-3"/>
          <w:sz w:val="28"/>
        </w:rPr>
        <w:t xml:space="preserve"> </w:t>
      </w:r>
      <w:r>
        <w:rPr>
          <w:i/>
          <w:sz w:val="28"/>
        </w:rPr>
        <w:t>see</w:t>
      </w:r>
      <w:r>
        <w:rPr>
          <w:i/>
          <w:spacing w:val="-2"/>
          <w:sz w:val="28"/>
        </w:rPr>
        <w:t xml:space="preserve"> </w:t>
      </w:r>
      <w:r>
        <w:rPr>
          <w:i/>
          <w:sz w:val="28"/>
        </w:rPr>
        <w:t>more</w:t>
      </w:r>
      <w:r>
        <w:rPr>
          <w:i/>
          <w:spacing w:val="-2"/>
          <w:sz w:val="28"/>
        </w:rPr>
        <w:t xml:space="preserve"> </w:t>
      </w:r>
      <w:r>
        <w:rPr>
          <w:i/>
          <w:sz w:val="28"/>
        </w:rPr>
        <w:t>of</w:t>
      </w:r>
      <w:r>
        <w:rPr>
          <w:i/>
          <w:spacing w:val="-2"/>
          <w:sz w:val="28"/>
        </w:rPr>
        <w:t xml:space="preserve"> </w:t>
      </w:r>
      <w:r>
        <w:rPr>
          <w:i/>
          <w:sz w:val="28"/>
        </w:rPr>
        <w:t>the</w:t>
      </w:r>
      <w:r>
        <w:rPr>
          <w:i/>
          <w:spacing w:val="-2"/>
          <w:sz w:val="28"/>
        </w:rPr>
        <w:t xml:space="preserve"> </w:t>
      </w:r>
      <w:r>
        <w:rPr>
          <w:i/>
          <w:sz w:val="28"/>
        </w:rPr>
        <w:t>great</w:t>
      </w:r>
      <w:r>
        <w:rPr>
          <w:i/>
          <w:spacing w:val="-3"/>
          <w:sz w:val="28"/>
        </w:rPr>
        <w:t xml:space="preserve"> </w:t>
      </w:r>
      <w:r>
        <w:rPr>
          <w:i/>
          <w:sz w:val="28"/>
        </w:rPr>
        <w:t>picture</w:t>
      </w:r>
      <w:r>
        <w:rPr>
          <w:i/>
          <w:spacing w:val="-2"/>
          <w:sz w:val="28"/>
        </w:rPr>
        <w:t xml:space="preserve"> </w:t>
      </w:r>
      <w:r>
        <w:rPr>
          <w:i/>
          <w:sz w:val="28"/>
        </w:rPr>
        <w:t>of</w:t>
      </w:r>
      <w:r>
        <w:rPr>
          <w:i/>
          <w:spacing w:val="-2"/>
          <w:sz w:val="28"/>
        </w:rPr>
        <w:t xml:space="preserve"> </w:t>
      </w:r>
      <w:r>
        <w:rPr>
          <w:i/>
          <w:sz w:val="28"/>
        </w:rPr>
        <w:t>providence</w:t>
      </w:r>
      <w:r>
        <w:rPr>
          <w:i/>
          <w:spacing w:val="-2"/>
          <w:sz w:val="28"/>
        </w:rPr>
        <w:t xml:space="preserve"> </w:t>
      </w:r>
      <w:r>
        <w:rPr>
          <w:i/>
          <w:sz w:val="28"/>
        </w:rPr>
        <w:t>in</w:t>
      </w:r>
      <w:r>
        <w:rPr>
          <w:i/>
          <w:spacing w:val="-3"/>
          <w:sz w:val="28"/>
        </w:rPr>
        <w:t xml:space="preserve"> </w:t>
      </w:r>
      <w:r>
        <w:rPr>
          <w:i/>
          <w:sz w:val="28"/>
        </w:rPr>
        <w:t>life,</w:t>
      </w:r>
      <w:r>
        <w:rPr>
          <w:i/>
          <w:spacing w:val="-3"/>
          <w:sz w:val="28"/>
        </w:rPr>
        <w:t xml:space="preserve"> </w:t>
      </w:r>
      <w:r>
        <w:rPr>
          <w:i/>
          <w:sz w:val="28"/>
        </w:rPr>
        <w:t>through</w:t>
      </w:r>
      <w:r>
        <w:rPr>
          <w:i/>
          <w:spacing w:val="-3"/>
          <w:sz w:val="28"/>
        </w:rPr>
        <w:t xml:space="preserve"> </w:t>
      </w:r>
      <w:r>
        <w:rPr>
          <w:i/>
          <w:sz w:val="28"/>
        </w:rPr>
        <w:t>following</w:t>
      </w:r>
      <w:r>
        <w:rPr>
          <w:i/>
          <w:spacing w:val="-3"/>
          <w:sz w:val="28"/>
        </w:rPr>
        <w:t xml:space="preserve"> </w:t>
      </w:r>
      <w:r>
        <w:rPr>
          <w:i/>
          <w:sz w:val="28"/>
        </w:rPr>
        <w:t>the evangelism calling, you’ll see that your “why” becomes bigger than you.</w:t>
      </w:r>
    </w:p>
    <w:p w14:paraId="52BF0EC9" w14:textId="77777777" w:rsidR="00A15328" w:rsidRDefault="002C52BD">
      <w:pPr>
        <w:spacing w:before="158" w:line="300" w:lineRule="auto"/>
        <w:ind w:left="559" w:right="451"/>
        <w:rPr>
          <w:i/>
          <w:sz w:val="28"/>
        </w:rPr>
      </w:pPr>
      <w:proofErr w:type="gramStart"/>
      <w:r>
        <w:rPr>
          <w:i/>
          <w:sz w:val="28"/>
        </w:rPr>
        <w:t>Your ”why</w:t>
      </w:r>
      <w:proofErr w:type="gramEnd"/>
      <w:r>
        <w:rPr>
          <w:i/>
          <w:sz w:val="28"/>
        </w:rPr>
        <w:t>” is what you will leave behind. Leaving a spiritual legacy is about making life better (through evangelism instruction) for those who follow your Biblical</w:t>
      </w:r>
      <w:r>
        <w:rPr>
          <w:i/>
          <w:spacing w:val="-4"/>
          <w:sz w:val="28"/>
        </w:rPr>
        <w:t xml:space="preserve"> </w:t>
      </w:r>
      <w:r>
        <w:rPr>
          <w:i/>
          <w:sz w:val="28"/>
        </w:rPr>
        <w:t>guidance.</w:t>
      </w:r>
      <w:r>
        <w:rPr>
          <w:i/>
          <w:spacing w:val="-3"/>
          <w:sz w:val="28"/>
        </w:rPr>
        <w:t xml:space="preserve"> </w:t>
      </w:r>
      <w:r>
        <w:rPr>
          <w:i/>
          <w:sz w:val="28"/>
        </w:rPr>
        <w:t>It’s</w:t>
      </w:r>
      <w:r>
        <w:rPr>
          <w:i/>
          <w:spacing w:val="-3"/>
          <w:sz w:val="28"/>
        </w:rPr>
        <w:t xml:space="preserve"> </w:t>
      </w:r>
      <w:r>
        <w:rPr>
          <w:i/>
          <w:sz w:val="28"/>
        </w:rPr>
        <w:t>about</w:t>
      </w:r>
      <w:r>
        <w:rPr>
          <w:i/>
          <w:spacing w:val="-5"/>
          <w:sz w:val="28"/>
        </w:rPr>
        <w:t xml:space="preserve"> </w:t>
      </w:r>
      <w:r>
        <w:rPr>
          <w:i/>
          <w:sz w:val="28"/>
        </w:rPr>
        <w:t>showing</w:t>
      </w:r>
      <w:r>
        <w:rPr>
          <w:i/>
          <w:spacing w:val="-5"/>
          <w:sz w:val="28"/>
        </w:rPr>
        <w:t xml:space="preserve"> </w:t>
      </w:r>
      <w:r>
        <w:rPr>
          <w:i/>
          <w:sz w:val="28"/>
        </w:rPr>
        <w:t>people</w:t>
      </w:r>
      <w:r>
        <w:rPr>
          <w:i/>
          <w:spacing w:val="-4"/>
          <w:sz w:val="28"/>
        </w:rPr>
        <w:t xml:space="preserve"> </w:t>
      </w:r>
      <w:r>
        <w:rPr>
          <w:i/>
          <w:sz w:val="28"/>
        </w:rPr>
        <w:t>how</w:t>
      </w:r>
      <w:r>
        <w:rPr>
          <w:i/>
          <w:spacing w:val="-4"/>
          <w:sz w:val="28"/>
        </w:rPr>
        <w:t xml:space="preserve"> </w:t>
      </w:r>
      <w:r>
        <w:rPr>
          <w:i/>
          <w:sz w:val="28"/>
        </w:rPr>
        <w:t>to</w:t>
      </w:r>
      <w:r>
        <w:rPr>
          <w:i/>
          <w:spacing w:val="-5"/>
          <w:sz w:val="28"/>
        </w:rPr>
        <w:t xml:space="preserve"> </w:t>
      </w:r>
      <w:r>
        <w:rPr>
          <w:i/>
          <w:sz w:val="28"/>
        </w:rPr>
        <w:t>live</w:t>
      </w:r>
      <w:r>
        <w:rPr>
          <w:i/>
          <w:spacing w:val="-4"/>
          <w:sz w:val="28"/>
        </w:rPr>
        <w:t xml:space="preserve"> </w:t>
      </w:r>
      <w:r>
        <w:rPr>
          <w:i/>
          <w:sz w:val="28"/>
        </w:rPr>
        <w:t>better</w:t>
      </w:r>
      <w:r>
        <w:rPr>
          <w:i/>
          <w:spacing w:val="-5"/>
          <w:sz w:val="28"/>
        </w:rPr>
        <w:t xml:space="preserve"> </w:t>
      </w:r>
      <w:r>
        <w:rPr>
          <w:i/>
          <w:sz w:val="28"/>
        </w:rPr>
        <w:t>(spiritually</w:t>
      </w:r>
      <w:r>
        <w:rPr>
          <w:i/>
          <w:spacing w:val="-5"/>
          <w:sz w:val="28"/>
        </w:rPr>
        <w:t xml:space="preserve"> </w:t>
      </w:r>
      <w:r>
        <w:rPr>
          <w:i/>
          <w:sz w:val="28"/>
        </w:rPr>
        <w:t>through the Word) than they thought possible.</w:t>
      </w:r>
    </w:p>
    <w:p w14:paraId="06A70F16" w14:textId="77777777" w:rsidR="00A15328" w:rsidRDefault="002C52BD">
      <w:pPr>
        <w:spacing w:before="161" w:line="300" w:lineRule="auto"/>
        <w:ind w:left="559" w:right="451"/>
        <w:rPr>
          <w:i/>
          <w:sz w:val="28"/>
        </w:rPr>
      </w:pPr>
      <w:r>
        <w:rPr>
          <w:i/>
          <w:sz w:val="28"/>
        </w:rPr>
        <w:t>Leaving a legacy starts with you, touches those you directly influence, and eventually leads to generational change. Leaving a legacy has nothing to do with money.</w:t>
      </w:r>
      <w:r>
        <w:rPr>
          <w:i/>
          <w:spacing w:val="-5"/>
          <w:sz w:val="28"/>
        </w:rPr>
        <w:t xml:space="preserve"> </w:t>
      </w:r>
      <w:r>
        <w:rPr>
          <w:i/>
          <w:sz w:val="28"/>
        </w:rPr>
        <w:t>It</w:t>
      </w:r>
      <w:r>
        <w:rPr>
          <w:i/>
          <w:spacing w:val="-4"/>
          <w:sz w:val="28"/>
        </w:rPr>
        <w:t xml:space="preserve"> </w:t>
      </w:r>
      <w:r>
        <w:rPr>
          <w:i/>
          <w:sz w:val="28"/>
        </w:rPr>
        <w:t>has</w:t>
      </w:r>
      <w:r>
        <w:rPr>
          <w:i/>
          <w:spacing w:val="-2"/>
          <w:sz w:val="28"/>
        </w:rPr>
        <w:t xml:space="preserve"> </w:t>
      </w:r>
      <w:r>
        <w:rPr>
          <w:i/>
          <w:sz w:val="28"/>
        </w:rPr>
        <w:t>to</w:t>
      </w:r>
      <w:r>
        <w:rPr>
          <w:i/>
          <w:spacing w:val="-4"/>
          <w:sz w:val="28"/>
        </w:rPr>
        <w:t xml:space="preserve"> </w:t>
      </w:r>
      <w:r>
        <w:rPr>
          <w:i/>
          <w:sz w:val="28"/>
        </w:rPr>
        <w:t>do</w:t>
      </w:r>
      <w:r>
        <w:rPr>
          <w:i/>
          <w:spacing w:val="-4"/>
          <w:sz w:val="28"/>
        </w:rPr>
        <w:t xml:space="preserve"> </w:t>
      </w:r>
      <w:r>
        <w:rPr>
          <w:i/>
          <w:sz w:val="28"/>
        </w:rPr>
        <w:t>with</w:t>
      </w:r>
      <w:r>
        <w:rPr>
          <w:i/>
          <w:spacing w:val="-4"/>
          <w:sz w:val="28"/>
        </w:rPr>
        <w:t xml:space="preserve"> </w:t>
      </w:r>
      <w:r>
        <w:rPr>
          <w:i/>
          <w:sz w:val="28"/>
        </w:rPr>
        <w:t>“heart.”</w:t>
      </w:r>
      <w:r>
        <w:rPr>
          <w:i/>
          <w:spacing w:val="-3"/>
          <w:sz w:val="28"/>
        </w:rPr>
        <w:t xml:space="preserve"> </w:t>
      </w:r>
      <w:r>
        <w:rPr>
          <w:i/>
          <w:sz w:val="28"/>
        </w:rPr>
        <w:t>Find</w:t>
      </w:r>
      <w:r>
        <w:rPr>
          <w:i/>
          <w:spacing w:val="-4"/>
          <w:sz w:val="28"/>
        </w:rPr>
        <w:t xml:space="preserve"> </w:t>
      </w:r>
      <w:r>
        <w:rPr>
          <w:i/>
          <w:sz w:val="28"/>
        </w:rPr>
        <w:t>reasons</w:t>
      </w:r>
      <w:r>
        <w:rPr>
          <w:i/>
          <w:spacing w:val="-2"/>
          <w:sz w:val="28"/>
        </w:rPr>
        <w:t xml:space="preserve"> </w:t>
      </w:r>
      <w:r>
        <w:rPr>
          <w:i/>
          <w:sz w:val="28"/>
        </w:rPr>
        <w:t>that</w:t>
      </w:r>
      <w:r>
        <w:rPr>
          <w:i/>
          <w:spacing w:val="-4"/>
          <w:sz w:val="28"/>
        </w:rPr>
        <w:t xml:space="preserve"> </w:t>
      </w:r>
      <w:proofErr w:type="gramStart"/>
      <w:r>
        <w:rPr>
          <w:i/>
          <w:sz w:val="28"/>
        </w:rPr>
        <w:t>excites</w:t>
      </w:r>
      <w:proofErr w:type="gramEnd"/>
      <w:r>
        <w:rPr>
          <w:i/>
          <w:spacing w:val="-2"/>
          <w:sz w:val="28"/>
        </w:rPr>
        <w:t xml:space="preserve"> </w:t>
      </w:r>
      <w:r>
        <w:rPr>
          <w:i/>
          <w:sz w:val="28"/>
        </w:rPr>
        <w:t>and</w:t>
      </w:r>
      <w:r>
        <w:rPr>
          <w:i/>
          <w:spacing w:val="-4"/>
          <w:sz w:val="28"/>
        </w:rPr>
        <w:t xml:space="preserve"> </w:t>
      </w:r>
      <w:proofErr w:type="gramStart"/>
      <w:r>
        <w:rPr>
          <w:i/>
          <w:sz w:val="28"/>
        </w:rPr>
        <w:t>motivates</w:t>
      </w:r>
      <w:proofErr w:type="gramEnd"/>
      <w:r>
        <w:rPr>
          <w:i/>
          <w:spacing w:val="-2"/>
          <w:sz w:val="28"/>
        </w:rPr>
        <w:t xml:space="preserve"> </w:t>
      </w:r>
      <w:r>
        <w:rPr>
          <w:i/>
          <w:sz w:val="28"/>
        </w:rPr>
        <w:t>you</w:t>
      </w:r>
      <w:r>
        <w:rPr>
          <w:i/>
          <w:spacing w:val="-4"/>
          <w:sz w:val="28"/>
        </w:rPr>
        <w:t xml:space="preserve"> </w:t>
      </w:r>
      <w:r>
        <w:rPr>
          <w:i/>
          <w:sz w:val="28"/>
        </w:rPr>
        <w:t xml:space="preserve">and </w:t>
      </w:r>
      <w:proofErr w:type="gramStart"/>
      <w:r>
        <w:rPr>
          <w:i/>
          <w:sz w:val="28"/>
        </w:rPr>
        <w:t>holds</w:t>
      </w:r>
      <w:proofErr w:type="gramEnd"/>
      <w:r>
        <w:rPr>
          <w:i/>
          <w:sz w:val="28"/>
        </w:rPr>
        <w:t xml:space="preserve"> you accountable when you’re less motivated to do the daily work.</w:t>
      </w:r>
    </w:p>
    <w:p w14:paraId="51FA7F34" w14:textId="77777777" w:rsidR="00A15328" w:rsidRDefault="002C52BD">
      <w:pPr>
        <w:spacing w:before="160" w:line="300" w:lineRule="auto"/>
        <w:ind w:left="559" w:right="736"/>
        <w:jc w:val="both"/>
        <w:rPr>
          <w:i/>
          <w:sz w:val="28"/>
        </w:rPr>
      </w:pPr>
      <w:r>
        <w:rPr>
          <w:i/>
          <w:sz w:val="28"/>
        </w:rPr>
        <w:t>As</w:t>
      </w:r>
      <w:r>
        <w:rPr>
          <w:i/>
          <w:spacing w:val="-2"/>
          <w:sz w:val="28"/>
        </w:rPr>
        <w:t xml:space="preserve"> </w:t>
      </w:r>
      <w:r>
        <w:rPr>
          <w:i/>
          <w:sz w:val="28"/>
        </w:rPr>
        <w:t>you</w:t>
      </w:r>
      <w:r>
        <w:rPr>
          <w:i/>
          <w:spacing w:val="-4"/>
          <w:sz w:val="28"/>
        </w:rPr>
        <w:t xml:space="preserve"> </w:t>
      </w:r>
      <w:r>
        <w:rPr>
          <w:i/>
          <w:sz w:val="28"/>
        </w:rPr>
        <w:t>progress</w:t>
      </w:r>
      <w:r>
        <w:rPr>
          <w:i/>
          <w:spacing w:val="-2"/>
          <w:sz w:val="28"/>
        </w:rPr>
        <w:t xml:space="preserve"> </w:t>
      </w:r>
      <w:r>
        <w:rPr>
          <w:i/>
          <w:sz w:val="28"/>
        </w:rPr>
        <w:t>in</w:t>
      </w:r>
      <w:r>
        <w:rPr>
          <w:i/>
          <w:spacing w:val="-4"/>
          <w:sz w:val="28"/>
        </w:rPr>
        <w:t xml:space="preserve"> </w:t>
      </w:r>
      <w:r>
        <w:rPr>
          <w:i/>
          <w:sz w:val="28"/>
        </w:rPr>
        <w:t>the</w:t>
      </w:r>
      <w:r>
        <w:rPr>
          <w:i/>
          <w:spacing w:val="-3"/>
          <w:sz w:val="28"/>
        </w:rPr>
        <w:t xml:space="preserve"> </w:t>
      </w:r>
      <w:r>
        <w:rPr>
          <w:i/>
          <w:sz w:val="28"/>
        </w:rPr>
        <w:t>work</w:t>
      </w:r>
      <w:r>
        <w:rPr>
          <w:i/>
          <w:spacing w:val="-4"/>
          <w:sz w:val="28"/>
        </w:rPr>
        <w:t xml:space="preserve"> </w:t>
      </w:r>
      <w:r>
        <w:rPr>
          <w:i/>
          <w:sz w:val="28"/>
        </w:rPr>
        <w:t>of</w:t>
      </w:r>
      <w:r>
        <w:rPr>
          <w:i/>
          <w:spacing w:val="-3"/>
          <w:sz w:val="28"/>
        </w:rPr>
        <w:t xml:space="preserve"> </w:t>
      </w:r>
      <w:r>
        <w:rPr>
          <w:i/>
          <w:sz w:val="28"/>
        </w:rPr>
        <w:t>evangelism,</w:t>
      </w:r>
      <w:r>
        <w:rPr>
          <w:i/>
          <w:spacing w:val="-4"/>
          <w:sz w:val="28"/>
        </w:rPr>
        <w:t xml:space="preserve"> </w:t>
      </w:r>
      <w:r>
        <w:rPr>
          <w:i/>
          <w:sz w:val="28"/>
        </w:rPr>
        <w:t>your</w:t>
      </w:r>
      <w:r>
        <w:rPr>
          <w:i/>
          <w:spacing w:val="-4"/>
          <w:sz w:val="28"/>
        </w:rPr>
        <w:t xml:space="preserve"> </w:t>
      </w:r>
      <w:r>
        <w:rPr>
          <w:i/>
          <w:sz w:val="28"/>
        </w:rPr>
        <w:t>“why”</w:t>
      </w:r>
      <w:r>
        <w:rPr>
          <w:i/>
          <w:spacing w:val="-4"/>
          <w:sz w:val="28"/>
        </w:rPr>
        <w:t xml:space="preserve"> </w:t>
      </w:r>
      <w:r>
        <w:rPr>
          <w:i/>
          <w:sz w:val="28"/>
        </w:rPr>
        <w:t>reasons</w:t>
      </w:r>
      <w:r>
        <w:rPr>
          <w:i/>
          <w:spacing w:val="-5"/>
          <w:sz w:val="28"/>
        </w:rPr>
        <w:t xml:space="preserve"> </w:t>
      </w:r>
      <w:r>
        <w:rPr>
          <w:i/>
          <w:sz w:val="28"/>
        </w:rPr>
        <w:t>will</w:t>
      </w:r>
      <w:r>
        <w:rPr>
          <w:i/>
          <w:spacing w:val="-5"/>
          <w:sz w:val="28"/>
        </w:rPr>
        <w:t xml:space="preserve"> </w:t>
      </w:r>
      <w:r>
        <w:rPr>
          <w:i/>
          <w:sz w:val="28"/>
        </w:rPr>
        <w:t>mature</w:t>
      </w:r>
      <w:r>
        <w:rPr>
          <w:i/>
          <w:spacing w:val="-3"/>
          <w:sz w:val="28"/>
        </w:rPr>
        <w:t xml:space="preserve"> </w:t>
      </w:r>
      <w:r>
        <w:rPr>
          <w:i/>
          <w:sz w:val="28"/>
        </w:rPr>
        <w:t>and progress</w:t>
      </w:r>
      <w:r>
        <w:rPr>
          <w:i/>
          <w:spacing w:val="-1"/>
          <w:sz w:val="28"/>
        </w:rPr>
        <w:t xml:space="preserve"> </w:t>
      </w:r>
      <w:r>
        <w:rPr>
          <w:i/>
          <w:sz w:val="28"/>
        </w:rPr>
        <w:t>with</w:t>
      </w:r>
      <w:r>
        <w:rPr>
          <w:i/>
          <w:spacing w:val="-3"/>
          <w:sz w:val="28"/>
        </w:rPr>
        <w:t xml:space="preserve"> </w:t>
      </w:r>
      <w:r>
        <w:rPr>
          <w:i/>
          <w:sz w:val="28"/>
        </w:rPr>
        <w:t>you.</w:t>
      </w:r>
      <w:r>
        <w:rPr>
          <w:i/>
          <w:spacing w:val="-1"/>
          <w:sz w:val="28"/>
        </w:rPr>
        <w:t xml:space="preserve"> </w:t>
      </w:r>
      <w:r>
        <w:rPr>
          <w:i/>
          <w:sz w:val="28"/>
        </w:rPr>
        <w:t>As</w:t>
      </w:r>
      <w:r>
        <w:rPr>
          <w:i/>
          <w:spacing w:val="-4"/>
          <w:sz w:val="28"/>
        </w:rPr>
        <w:t xml:space="preserve"> </w:t>
      </w:r>
      <w:r>
        <w:rPr>
          <w:i/>
          <w:sz w:val="28"/>
        </w:rPr>
        <w:t>you</w:t>
      </w:r>
      <w:r>
        <w:rPr>
          <w:i/>
          <w:spacing w:val="-3"/>
          <w:sz w:val="28"/>
        </w:rPr>
        <w:t xml:space="preserve"> </w:t>
      </w:r>
      <w:r>
        <w:rPr>
          <w:i/>
          <w:sz w:val="28"/>
        </w:rPr>
        <w:t>start</w:t>
      </w:r>
      <w:r>
        <w:rPr>
          <w:i/>
          <w:spacing w:val="-3"/>
          <w:sz w:val="28"/>
        </w:rPr>
        <w:t xml:space="preserve"> </w:t>
      </w:r>
      <w:r>
        <w:rPr>
          <w:i/>
          <w:sz w:val="28"/>
        </w:rPr>
        <w:t>to</w:t>
      </w:r>
      <w:r>
        <w:rPr>
          <w:i/>
          <w:spacing w:val="-3"/>
          <w:sz w:val="28"/>
        </w:rPr>
        <w:t xml:space="preserve"> </w:t>
      </w:r>
      <w:r>
        <w:rPr>
          <w:i/>
          <w:sz w:val="28"/>
        </w:rPr>
        <w:t>accomplish</w:t>
      </w:r>
      <w:r>
        <w:rPr>
          <w:i/>
          <w:spacing w:val="-3"/>
          <w:sz w:val="28"/>
        </w:rPr>
        <w:t xml:space="preserve"> </w:t>
      </w:r>
      <w:r>
        <w:rPr>
          <w:i/>
          <w:sz w:val="28"/>
        </w:rPr>
        <w:t>your</w:t>
      </w:r>
      <w:r>
        <w:rPr>
          <w:i/>
          <w:spacing w:val="-3"/>
          <w:sz w:val="28"/>
        </w:rPr>
        <w:t xml:space="preserve"> </w:t>
      </w:r>
      <w:r>
        <w:rPr>
          <w:i/>
          <w:sz w:val="28"/>
        </w:rPr>
        <w:t>goals</w:t>
      </w:r>
      <w:r>
        <w:rPr>
          <w:i/>
          <w:spacing w:val="-1"/>
          <w:sz w:val="28"/>
        </w:rPr>
        <w:t xml:space="preserve"> </w:t>
      </w:r>
      <w:r>
        <w:rPr>
          <w:i/>
          <w:sz w:val="28"/>
        </w:rPr>
        <w:t>and</w:t>
      </w:r>
      <w:r>
        <w:rPr>
          <w:i/>
          <w:spacing w:val="-3"/>
          <w:sz w:val="28"/>
        </w:rPr>
        <w:t xml:space="preserve"> </w:t>
      </w:r>
      <w:r>
        <w:rPr>
          <w:i/>
          <w:sz w:val="28"/>
        </w:rPr>
        <w:t>see</w:t>
      </w:r>
      <w:r>
        <w:rPr>
          <w:i/>
          <w:spacing w:val="-5"/>
          <w:sz w:val="28"/>
        </w:rPr>
        <w:t xml:space="preserve"> </w:t>
      </w:r>
      <w:r>
        <w:rPr>
          <w:i/>
          <w:sz w:val="28"/>
        </w:rPr>
        <w:t>success,</w:t>
      </w:r>
      <w:r>
        <w:rPr>
          <w:i/>
          <w:spacing w:val="-3"/>
          <w:sz w:val="28"/>
        </w:rPr>
        <w:t xml:space="preserve"> </w:t>
      </w:r>
      <w:r>
        <w:rPr>
          <w:i/>
          <w:sz w:val="28"/>
        </w:rPr>
        <w:t>you’ll find more specific/detailed reasons for doing evangelism, begin to develop.</w:t>
      </w:r>
    </w:p>
    <w:p w14:paraId="11EEE149" w14:textId="77777777" w:rsidR="00A15328" w:rsidRDefault="00A15328">
      <w:pPr>
        <w:spacing w:line="300" w:lineRule="auto"/>
        <w:jc w:val="both"/>
        <w:rPr>
          <w:sz w:val="28"/>
        </w:rPr>
        <w:sectPr w:rsidR="00A15328" w:rsidSect="005F3759">
          <w:footerReference w:type="default" r:id="rId172"/>
          <w:pgSz w:w="12240" w:h="15840"/>
          <w:pgMar w:top="960" w:right="1100" w:bottom="280" w:left="880" w:header="782" w:footer="0" w:gutter="0"/>
          <w:cols w:space="720"/>
        </w:sectPr>
      </w:pPr>
    </w:p>
    <w:p w14:paraId="14455682" w14:textId="77777777" w:rsidR="00A15328" w:rsidRDefault="00A15328">
      <w:pPr>
        <w:pStyle w:val="BodyText"/>
        <w:rPr>
          <w:i/>
          <w:sz w:val="20"/>
        </w:rPr>
      </w:pPr>
    </w:p>
    <w:p w14:paraId="43147A6A" w14:textId="77777777" w:rsidR="00A15328" w:rsidRDefault="002C52BD">
      <w:pPr>
        <w:pStyle w:val="ListParagraph"/>
        <w:numPr>
          <w:ilvl w:val="0"/>
          <w:numId w:val="30"/>
        </w:numPr>
        <w:tabs>
          <w:tab w:val="left" w:pos="557"/>
          <w:tab w:val="left" w:pos="559"/>
        </w:tabs>
        <w:spacing w:before="221" w:line="300" w:lineRule="auto"/>
        <w:ind w:left="559" w:right="633"/>
        <w:jc w:val="left"/>
        <w:rPr>
          <w:b/>
          <w:i/>
          <w:sz w:val="28"/>
        </w:rPr>
      </w:pPr>
      <w:r>
        <w:rPr>
          <w:b/>
          <w:i/>
          <w:sz w:val="28"/>
        </w:rPr>
        <w:t xml:space="preserve">Think 5 years into the future. </w:t>
      </w:r>
      <w:r>
        <w:rPr>
          <w:i/>
          <w:sz w:val="28"/>
        </w:rPr>
        <w:t>Who have you become spiritually? What is your ideal</w:t>
      </w:r>
      <w:r>
        <w:rPr>
          <w:i/>
          <w:spacing w:val="-3"/>
          <w:sz w:val="28"/>
        </w:rPr>
        <w:t xml:space="preserve"> </w:t>
      </w:r>
      <w:r>
        <w:rPr>
          <w:i/>
          <w:sz w:val="28"/>
        </w:rPr>
        <w:t>self?</w:t>
      </w:r>
      <w:r>
        <w:rPr>
          <w:i/>
          <w:spacing w:val="-4"/>
          <w:sz w:val="28"/>
        </w:rPr>
        <w:t xml:space="preserve"> </w:t>
      </w:r>
      <w:r>
        <w:rPr>
          <w:i/>
          <w:sz w:val="28"/>
        </w:rPr>
        <w:t>What</w:t>
      </w:r>
      <w:r>
        <w:rPr>
          <w:i/>
          <w:spacing w:val="-4"/>
          <w:sz w:val="28"/>
        </w:rPr>
        <w:t xml:space="preserve"> </w:t>
      </w:r>
      <w:r>
        <w:rPr>
          <w:i/>
          <w:sz w:val="28"/>
        </w:rPr>
        <w:t>will</w:t>
      </w:r>
      <w:r>
        <w:rPr>
          <w:i/>
          <w:spacing w:val="-5"/>
          <w:sz w:val="28"/>
        </w:rPr>
        <w:t xml:space="preserve"> </w:t>
      </w:r>
      <w:r>
        <w:rPr>
          <w:i/>
          <w:sz w:val="28"/>
        </w:rPr>
        <w:t>your</w:t>
      </w:r>
      <w:r>
        <w:rPr>
          <w:i/>
          <w:spacing w:val="-4"/>
          <w:sz w:val="28"/>
        </w:rPr>
        <w:t xml:space="preserve"> </w:t>
      </w:r>
      <w:r>
        <w:rPr>
          <w:i/>
          <w:sz w:val="28"/>
        </w:rPr>
        <w:t>day-to-day</w:t>
      </w:r>
      <w:r>
        <w:rPr>
          <w:i/>
          <w:spacing w:val="-4"/>
          <w:sz w:val="28"/>
        </w:rPr>
        <w:t xml:space="preserve"> </w:t>
      </w:r>
      <w:r>
        <w:rPr>
          <w:i/>
          <w:sz w:val="28"/>
        </w:rPr>
        <w:t>activities</w:t>
      </w:r>
      <w:r>
        <w:rPr>
          <w:i/>
          <w:spacing w:val="-2"/>
          <w:sz w:val="28"/>
        </w:rPr>
        <w:t xml:space="preserve"> </w:t>
      </w:r>
      <w:r>
        <w:rPr>
          <w:i/>
          <w:sz w:val="28"/>
        </w:rPr>
        <w:t>look</w:t>
      </w:r>
      <w:r>
        <w:rPr>
          <w:i/>
          <w:spacing w:val="-4"/>
          <w:sz w:val="28"/>
        </w:rPr>
        <w:t xml:space="preserve"> </w:t>
      </w:r>
      <w:r>
        <w:rPr>
          <w:i/>
          <w:sz w:val="28"/>
        </w:rPr>
        <w:t>like?</w:t>
      </w:r>
      <w:r>
        <w:rPr>
          <w:i/>
          <w:spacing w:val="-4"/>
          <w:sz w:val="28"/>
        </w:rPr>
        <w:t xml:space="preserve"> </w:t>
      </w:r>
      <w:r>
        <w:rPr>
          <w:i/>
          <w:sz w:val="28"/>
        </w:rPr>
        <w:t>What</w:t>
      </w:r>
      <w:r>
        <w:rPr>
          <w:i/>
          <w:spacing w:val="-4"/>
          <w:sz w:val="28"/>
        </w:rPr>
        <w:t xml:space="preserve"> </w:t>
      </w:r>
      <w:r>
        <w:rPr>
          <w:i/>
          <w:sz w:val="28"/>
        </w:rPr>
        <w:t>will</w:t>
      </w:r>
      <w:r>
        <w:rPr>
          <w:i/>
          <w:spacing w:val="-3"/>
          <w:sz w:val="28"/>
        </w:rPr>
        <w:t xml:space="preserve"> </w:t>
      </w:r>
      <w:r>
        <w:rPr>
          <w:i/>
          <w:sz w:val="28"/>
        </w:rPr>
        <w:t>your</w:t>
      </w:r>
      <w:r>
        <w:rPr>
          <w:i/>
          <w:spacing w:val="-3"/>
          <w:sz w:val="28"/>
        </w:rPr>
        <w:t xml:space="preserve"> </w:t>
      </w:r>
      <w:r>
        <w:rPr>
          <w:i/>
          <w:sz w:val="28"/>
        </w:rPr>
        <w:t xml:space="preserve">spiritual relationships be like? What type of family will you have? Think of all aspects of your life and describe the most beautiful (evangelistic/spiritual) vision you can. </w:t>
      </w:r>
      <w:r>
        <w:rPr>
          <w:b/>
          <w:i/>
          <w:sz w:val="28"/>
        </w:rPr>
        <w:t>Brainstorm and write these things down.</w:t>
      </w:r>
    </w:p>
    <w:p w14:paraId="03A90F66" w14:textId="77777777" w:rsidR="00A15328" w:rsidRDefault="00A15328">
      <w:pPr>
        <w:spacing w:line="300" w:lineRule="auto"/>
        <w:rPr>
          <w:sz w:val="28"/>
        </w:rPr>
        <w:sectPr w:rsidR="00A15328" w:rsidSect="005F3759">
          <w:footerReference w:type="default" r:id="rId173"/>
          <w:pgSz w:w="12240" w:h="15840"/>
          <w:pgMar w:top="960" w:right="1100" w:bottom="280" w:left="880" w:header="782" w:footer="0" w:gutter="0"/>
          <w:cols w:space="720"/>
        </w:sectPr>
      </w:pPr>
    </w:p>
    <w:p w14:paraId="07C07C32" w14:textId="77777777" w:rsidR="00A15328" w:rsidRDefault="00A15328">
      <w:pPr>
        <w:pStyle w:val="BodyText"/>
        <w:rPr>
          <w:b/>
          <w:i/>
          <w:sz w:val="20"/>
        </w:rPr>
      </w:pPr>
    </w:p>
    <w:p w14:paraId="7E695038" w14:textId="77777777" w:rsidR="00A15328" w:rsidRDefault="002C52BD">
      <w:pPr>
        <w:pStyle w:val="ListParagraph"/>
        <w:numPr>
          <w:ilvl w:val="0"/>
          <w:numId w:val="30"/>
        </w:numPr>
        <w:tabs>
          <w:tab w:val="left" w:pos="557"/>
          <w:tab w:val="left" w:pos="559"/>
        </w:tabs>
        <w:spacing w:before="221" w:line="300" w:lineRule="auto"/>
        <w:ind w:left="559" w:right="417"/>
        <w:jc w:val="left"/>
        <w:rPr>
          <w:b/>
          <w:i/>
          <w:sz w:val="28"/>
        </w:rPr>
      </w:pPr>
      <w:r>
        <w:rPr>
          <w:b/>
          <w:i/>
          <w:sz w:val="28"/>
        </w:rPr>
        <w:t xml:space="preserve">Think about the generations who are going to follow you. </w:t>
      </w:r>
      <w:r>
        <w:rPr>
          <w:i/>
          <w:sz w:val="28"/>
        </w:rPr>
        <w:t>What type of impact would</w:t>
      </w:r>
      <w:r>
        <w:rPr>
          <w:i/>
          <w:spacing w:val="-3"/>
          <w:sz w:val="28"/>
        </w:rPr>
        <w:t xml:space="preserve"> </w:t>
      </w:r>
      <w:r>
        <w:rPr>
          <w:i/>
          <w:sz w:val="28"/>
        </w:rPr>
        <w:t>you</w:t>
      </w:r>
      <w:r>
        <w:rPr>
          <w:i/>
          <w:spacing w:val="-3"/>
          <w:sz w:val="28"/>
        </w:rPr>
        <w:t xml:space="preserve"> </w:t>
      </w:r>
      <w:r>
        <w:rPr>
          <w:i/>
          <w:sz w:val="28"/>
        </w:rPr>
        <w:t>like</w:t>
      </w:r>
      <w:r>
        <w:rPr>
          <w:i/>
          <w:spacing w:val="-2"/>
          <w:sz w:val="28"/>
        </w:rPr>
        <w:t xml:space="preserve"> </w:t>
      </w:r>
      <w:r>
        <w:rPr>
          <w:i/>
          <w:sz w:val="28"/>
        </w:rPr>
        <w:t>to</w:t>
      </w:r>
      <w:r>
        <w:rPr>
          <w:i/>
          <w:spacing w:val="-3"/>
          <w:sz w:val="28"/>
        </w:rPr>
        <w:t xml:space="preserve"> </w:t>
      </w:r>
      <w:r>
        <w:rPr>
          <w:i/>
          <w:sz w:val="28"/>
        </w:rPr>
        <w:t>have</w:t>
      </w:r>
      <w:r>
        <w:rPr>
          <w:i/>
          <w:spacing w:val="-2"/>
          <w:sz w:val="28"/>
        </w:rPr>
        <w:t xml:space="preserve"> </w:t>
      </w:r>
      <w:r>
        <w:rPr>
          <w:i/>
          <w:sz w:val="28"/>
        </w:rPr>
        <w:t>on</w:t>
      </w:r>
      <w:r>
        <w:rPr>
          <w:i/>
          <w:spacing w:val="-3"/>
          <w:sz w:val="28"/>
        </w:rPr>
        <w:t xml:space="preserve"> </w:t>
      </w:r>
      <w:r>
        <w:rPr>
          <w:i/>
          <w:sz w:val="28"/>
        </w:rPr>
        <w:t>them?</w:t>
      </w:r>
      <w:r>
        <w:rPr>
          <w:i/>
          <w:spacing w:val="-3"/>
          <w:sz w:val="28"/>
        </w:rPr>
        <w:t xml:space="preserve"> </w:t>
      </w:r>
      <w:r>
        <w:rPr>
          <w:i/>
          <w:sz w:val="28"/>
        </w:rPr>
        <w:t>What</w:t>
      </w:r>
      <w:r>
        <w:rPr>
          <w:i/>
          <w:spacing w:val="-3"/>
          <w:sz w:val="28"/>
        </w:rPr>
        <w:t xml:space="preserve"> </w:t>
      </w:r>
      <w:r>
        <w:rPr>
          <w:i/>
          <w:sz w:val="28"/>
        </w:rPr>
        <w:t>do</w:t>
      </w:r>
      <w:r>
        <w:rPr>
          <w:i/>
          <w:spacing w:val="-3"/>
          <w:sz w:val="28"/>
        </w:rPr>
        <w:t xml:space="preserve"> </w:t>
      </w:r>
      <w:r>
        <w:rPr>
          <w:i/>
          <w:sz w:val="28"/>
        </w:rPr>
        <w:t>you</w:t>
      </w:r>
      <w:r>
        <w:rPr>
          <w:i/>
          <w:spacing w:val="-3"/>
          <w:sz w:val="28"/>
        </w:rPr>
        <w:t xml:space="preserve"> </w:t>
      </w:r>
      <w:r>
        <w:rPr>
          <w:i/>
          <w:sz w:val="28"/>
        </w:rPr>
        <w:t>want</w:t>
      </w:r>
      <w:r>
        <w:rPr>
          <w:i/>
          <w:spacing w:val="-3"/>
          <w:sz w:val="28"/>
        </w:rPr>
        <w:t xml:space="preserve"> </w:t>
      </w:r>
      <w:r>
        <w:rPr>
          <w:i/>
          <w:sz w:val="28"/>
        </w:rPr>
        <w:t>to</w:t>
      </w:r>
      <w:r>
        <w:rPr>
          <w:i/>
          <w:spacing w:val="-3"/>
          <w:sz w:val="28"/>
        </w:rPr>
        <w:t xml:space="preserve"> </w:t>
      </w:r>
      <w:r>
        <w:rPr>
          <w:i/>
          <w:sz w:val="28"/>
        </w:rPr>
        <w:t>leave</w:t>
      </w:r>
      <w:r>
        <w:rPr>
          <w:i/>
          <w:spacing w:val="-2"/>
          <w:sz w:val="28"/>
        </w:rPr>
        <w:t xml:space="preserve"> </w:t>
      </w:r>
      <w:r>
        <w:rPr>
          <w:i/>
          <w:sz w:val="28"/>
        </w:rPr>
        <w:t>in</w:t>
      </w:r>
      <w:r>
        <w:rPr>
          <w:i/>
          <w:spacing w:val="-3"/>
          <w:sz w:val="28"/>
        </w:rPr>
        <w:t xml:space="preserve"> </w:t>
      </w:r>
      <w:r>
        <w:rPr>
          <w:i/>
          <w:sz w:val="28"/>
        </w:rPr>
        <w:t>their</w:t>
      </w:r>
      <w:r>
        <w:rPr>
          <w:i/>
          <w:spacing w:val="-3"/>
          <w:sz w:val="28"/>
        </w:rPr>
        <w:t xml:space="preserve"> </w:t>
      </w:r>
      <w:r>
        <w:rPr>
          <w:i/>
          <w:sz w:val="28"/>
        </w:rPr>
        <w:t>hearts?</w:t>
      </w:r>
      <w:r>
        <w:rPr>
          <w:i/>
          <w:spacing w:val="-3"/>
          <w:sz w:val="28"/>
        </w:rPr>
        <w:t xml:space="preserve"> </w:t>
      </w:r>
      <w:r>
        <w:rPr>
          <w:i/>
          <w:sz w:val="28"/>
        </w:rPr>
        <w:t xml:space="preserve">What is YOUR LEGACY going to be? </w:t>
      </w:r>
      <w:r>
        <w:rPr>
          <w:b/>
          <w:i/>
          <w:sz w:val="28"/>
        </w:rPr>
        <w:t>Write it out.</w:t>
      </w:r>
    </w:p>
    <w:p w14:paraId="29376E2E" w14:textId="77777777" w:rsidR="00A15328" w:rsidRDefault="00A15328">
      <w:pPr>
        <w:spacing w:line="300" w:lineRule="auto"/>
        <w:rPr>
          <w:sz w:val="28"/>
        </w:rPr>
        <w:sectPr w:rsidR="00A15328" w:rsidSect="005F3759">
          <w:footerReference w:type="default" r:id="rId174"/>
          <w:pgSz w:w="12240" w:h="15840"/>
          <w:pgMar w:top="960" w:right="1100" w:bottom="280" w:left="880" w:header="782" w:footer="0" w:gutter="0"/>
          <w:cols w:space="720"/>
        </w:sectPr>
      </w:pPr>
    </w:p>
    <w:p w14:paraId="4E8A9BAC" w14:textId="77777777" w:rsidR="00A15328" w:rsidRDefault="00A15328">
      <w:pPr>
        <w:pStyle w:val="BodyText"/>
        <w:rPr>
          <w:b/>
          <w:i/>
          <w:sz w:val="20"/>
        </w:rPr>
      </w:pPr>
    </w:p>
    <w:p w14:paraId="368301D5" w14:textId="77777777" w:rsidR="00A15328" w:rsidRDefault="002C52BD">
      <w:pPr>
        <w:pStyle w:val="ListParagraph"/>
        <w:numPr>
          <w:ilvl w:val="0"/>
          <w:numId w:val="30"/>
        </w:numPr>
        <w:tabs>
          <w:tab w:val="left" w:pos="559"/>
        </w:tabs>
        <w:spacing w:before="221" w:line="300" w:lineRule="auto"/>
        <w:ind w:left="559" w:right="500"/>
        <w:jc w:val="left"/>
        <w:rPr>
          <w:b/>
          <w:i/>
          <w:color w:val="050505"/>
          <w:sz w:val="28"/>
        </w:rPr>
      </w:pPr>
      <w:r>
        <w:rPr>
          <w:b/>
          <w:i/>
          <w:color w:val="050505"/>
          <w:sz w:val="28"/>
        </w:rPr>
        <w:t xml:space="preserve">Reading Section: </w:t>
      </w:r>
      <w:r>
        <w:rPr>
          <w:i/>
          <w:color w:val="050505"/>
          <w:sz w:val="28"/>
        </w:rPr>
        <w:t>Most of us have a major misconception about personal development.</w:t>
      </w:r>
      <w:r>
        <w:rPr>
          <w:i/>
          <w:color w:val="050505"/>
          <w:spacing w:val="-2"/>
          <w:sz w:val="28"/>
        </w:rPr>
        <w:t xml:space="preserve"> </w:t>
      </w:r>
      <w:r>
        <w:rPr>
          <w:i/>
          <w:color w:val="050505"/>
          <w:sz w:val="28"/>
        </w:rPr>
        <w:t>We</w:t>
      </w:r>
      <w:r>
        <w:rPr>
          <w:i/>
          <w:color w:val="050505"/>
          <w:spacing w:val="-3"/>
          <w:sz w:val="28"/>
        </w:rPr>
        <w:t xml:space="preserve"> </w:t>
      </w:r>
      <w:r>
        <w:rPr>
          <w:i/>
          <w:color w:val="050505"/>
          <w:sz w:val="28"/>
        </w:rPr>
        <w:t>think</w:t>
      </w:r>
      <w:r>
        <w:rPr>
          <w:i/>
          <w:color w:val="050505"/>
          <w:spacing w:val="-4"/>
          <w:sz w:val="28"/>
        </w:rPr>
        <w:t xml:space="preserve"> </w:t>
      </w:r>
      <w:r>
        <w:rPr>
          <w:i/>
          <w:color w:val="050505"/>
          <w:sz w:val="28"/>
        </w:rPr>
        <w:t>personal</w:t>
      </w:r>
      <w:r>
        <w:rPr>
          <w:i/>
          <w:color w:val="050505"/>
          <w:spacing w:val="-3"/>
          <w:sz w:val="28"/>
        </w:rPr>
        <w:t xml:space="preserve"> </w:t>
      </w:r>
      <w:r>
        <w:rPr>
          <w:i/>
          <w:color w:val="050505"/>
          <w:sz w:val="28"/>
        </w:rPr>
        <w:t>development</w:t>
      </w:r>
      <w:r>
        <w:rPr>
          <w:i/>
          <w:color w:val="050505"/>
          <w:spacing w:val="-4"/>
          <w:sz w:val="28"/>
        </w:rPr>
        <w:t xml:space="preserve"> </w:t>
      </w:r>
      <w:r>
        <w:rPr>
          <w:i/>
          <w:color w:val="050505"/>
          <w:sz w:val="28"/>
        </w:rPr>
        <w:t>is</w:t>
      </w:r>
      <w:r>
        <w:rPr>
          <w:i/>
          <w:color w:val="050505"/>
          <w:spacing w:val="-5"/>
          <w:sz w:val="28"/>
        </w:rPr>
        <w:t xml:space="preserve"> </w:t>
      </w:r>
      <w:r>
        <w:rPr>
          <w:i/>
          <w:color w:val="050505"/>
          <w:sz w:val="28"/>
        </w:rPr>
        <w:t>something</w:t>
      </w:r>
      <w:r>
        <w:rPr>
          <w:i/>
          <w:color w:val="050505"/>
          <w:spacing w:val="-4"/>
          <w:sz w:val="28"/>
        </w:rPr>
        <w:t xml:space="preserve"> </w:t>
      </w:r>
      <w:r>
        <w:rPr>
          <w:i/>
          <w:color w:val="050505"/>
          <w:sz w:val="28"/>
        </w:rPr>
        <w:t>you</w:t>
      </w:r>
      <w:r>
        <w:rPr>
          <w:i/>
          <w:color w:val="050505"/>
          <w:spacing w:val="-4"/>
          <w:sz w:val="28"/>
        </w:rPr>
        <w:t xml:space="preserve"> </w:t>
      </w:r>
      <w:r>
        <w:rPr>
          <w:i/>
          <w:color w:val="050505"/>
          <w:sz w:val="28"/>
        </w:rPr>
        <w:t>just</w:t>
      </w:r>
      <w:r>
        <w:rPr>
          <w:i/>
          <w:color w:val="050505"/>
          <w:spacing w:val="-4"/>
          <w:sz w:val="28"/>
        </w:rPr>
        <w:t xml:space="preserve"> </w:t>
      </w:r>
      <w:r>
        <w:rPr>
          <w:i/>
          <w:color w:val="050505"/>
          <w:sz w:val="28"/>
        </w:rPr>
        <w:t>sit</w:t>
      </w:r>
      <w:r>
        <w:rPr>
          <w:i/>
          <w:color w:val="050505"/>
          <w:spacing w:val="-4"/>
          <w:sz w:val="28"/>
        </w:rPr>
        <w:t xml:space="preserve"> </w:t>
      </w:r>
      <w:r>
        <w:rPr>
          <w:i/>
          <w:color w:val="050505"/>
          <w:sz w:val="28"/>
        </w:rPr>
        <w:t>down</w:t>
      </w:r>
      <w:r>
        <w:rPr>
          <w:i/>
          <w:color w:val="050505"/>
          <w:spacing w:val="-4"/>
          <w:sz w:val="28"/>
        </w:rPr>
        <w:t xml:space="preserve"> </w:t>
      </w:r>
      <w:r>
        <w:rPr>
          <w:i/>
          <w:color w:val="050505"/>
          <w:sz w:val="28"/>
        </w:rPr>
        <w:t>and do. Like reading 10 pages a day. Listening to the podcast on your ride to work. This, however, is just information gathering, which is useless if we don’t do anything with it. It’s not personal development.</w:t>
      </w:r>
    </w:p>
    <w:p w14:paraId="5AEA14E1" w14:textId="77777777" w:rsidR="00A15328" w:rsidRDefault="002C52BD">
      <w:pPr>
        <w:pStyle w:val="Heading7"/>
        <w:spacing w:before="160"/>
        <w:ind w:left="559"/>
      </w:pPr>
      <w:r>
        <w:rPr>
          <w:color w:val="050505"/>
        </w:rPr>
        <w:t>Personal</w:t>
      </w:r>
      <w:r>
        <w:rPr>
          <w:color w:val="050505"/>
          <w:spacing w:val="-6"/>
        </w:rPr>
        <w:t xml:space="preserve"> </w:t>
      </w:r>
      <w:r>
        <w:rPr>
          <w:color w:val="050505"/>
        </w:rPr>
        <w:t>development</w:t>
      </w:r>
      <w:r>
        <w:rPr>
          <w:color w:val="050505"/>
          <w:spacing w:val="-5"/>
        </w:rPr>
        <w:t xml:space="preserve"> </w:t>
      </w:r>
      <w:r>
        <w:rPr>
          <w:color w:val="050505"/>
        </w:rPr>
        <w:t>is</w:t>
      </w:r>
      <w:r>
        <w:rPr>
          <w:color w:val="050505"/>
          <w:spacing w:val="-6"/>
        </w:rPr>
        <w:t xml:space="preserve"> </w:t>
      </w:r>
      <w:r>
        <w:rPr>
          <w:color w:val="050505"/>
        </w:rPr>
        <w:t>the</w:t>
      </w:r>
      <w:r>
        <w:rPr>
          <w:color w:val="050505"/>
          <w:spacing w:val="-5"/>
        </w:rPr>
        <w:t xml:space="preserve"> </w:t>
      </w:r>
      <w:r>
        <w:rPr>
          <w:color w:val="050505"/>
        </w:rPr>
        <w:t>combination</w:t>
      </w:r>
      <w:r>
        <w:rPr>
          <w:color w:val="050505"/>
          <w:spacing w:val="-5"/>
        </w:rPr>
        <w:t xml:space="preserve"> </w:t>
      </w:r>
      <w:r>
        <w:rPr>
          <w:color w:val="050505"/>
        </w:rPr>
        <w:t>of</w:t>
      </w:r>
      <w:r>
        <w:rPr>
          <w:color w:val="050505"/>
          <w:spacing w:val="-6"/>
        </w:rPr>
        <w:t xml:space="preserve"> </w:t>
      </w:r>
      <w:r>
        <w:rPr>
          <w:color w:val="050505"/>
        </w:rPr>
        <w:t>those</w:t>
      </w:r>
      <w:r>
        <w:rPr>
          <w:color w:val="050505"/>
          <w:spacing w:val="-7"/>
        </w:rPr>
        <w:t xml:space="preserve"> </w:t>
      </w:r>
      <w:r>
        <w:rPr>
          <w:color w:val="050505"/>
        </w:rPr>
        <w:t>two</w:t>
      </w:r>
      <w:r>
        <w:rPr>
          <w:color w:val="050505"/>
          <w:spacing w:val="-5"/>
        </w:rPr>
        <w:t xml:space="preserve"> </w:t>
      </w:r>
      <w:r>
        <w:rPr>
          <w:color w:val="050505"/>
        </w:rPr>
        <w:t>words,</w:t>
      </w:r>
      <w:r>
        <w:rPr>
          <w:color w:val="050505"/>
          <w:spacing w:val="-6"/>
        </w:rPr>
        <w:t xml:space="preserve"> </w:t>
      </w:r>
      <w:r>
        <w:rPr>
          <w:color w:val="050505"/>
          <w:spacing w:val="-2"/>
        </w:rPr>
        <w:t>(“Personal”</w:t>
      </w:r>
    </w:p>
    <w:p w14:paraId="612FE709" w14:textId="77777777" w:rsidR="00A15328" w:rsidRDefault="002C52BD">
      <w:pPr>
        <w:spacing w:before="85" w:line="300" w:lineRule="auto"/>
        <w:ind w:left="559" w:right="451"/>
        <w:rPr>
          <w:i/>
          <w:sz w:val="28"/>
        </w:rPr>
      </w:pPr>
      <w:proofErr w:type="gramStart"/>
      <w:r>
        <w:rPr>
          <w:b/>
          <w:i/>
          <w:color w:val="050505"/>
          <w:sz w:val="28"/>
        </w:rPr>
        <w:t>+“</w:t>
      </w:r>
      <w:proofErr w:type="gramEnd"/>
      <w:r>
        <w:rPr>
          <w:b/>
          <w:i/>
          <w:color w:val="050505"/>
          <w:sz w:val="28"/>
        </w:rPr>
        <w:t>Development”)</w:t>
      </w:r>
      <w:r>
        <w:rPr>
          <w:b/>
          <w:i/>
          <w:color w:val="050505"/>
          <w:spacing w:val="-4"/>
          <w:sz w:val="28"/>
        </w:rPr>
        <w:t xml:space="preserve"> </w:t>
      </w:r>
      <w:r>
        <w:rPr>
          <w:i/>
          <w:color w:val="050505"/>
          <w:sz w:val="28"/>
        </w:rPr>
        <w:t>You’re</w:t>
      </w:r>
      <w:r>
        <w:rPr>
          <w:i/>
          <w:color w:val="050505"/>
          <w:spacing w:val="-3"/>
          <w:sz w:val="28"/>
        </w:rPr>
        <w:t xml:space="preserve"> </w:t>
      </w:r>
      <w:r>
        <w:rPr>
          <w:i/>
          <w:color w:val="050505"/>
          <w:sz w:val="28"/>
        </w:rPr>
        <w:t>developing</w:t>
      </w:r>
      <w:r>
        <w:rPr>
          <w:i/>
          <w:color w:val="050505"/>
          <w:spacing w:val="-4"/>
          <w:sz w:val="28"/>
        </w:rPr>
        <w:t xml:space="preserve"> </w:t>
      </w:r>
      <w:r>
        <w:rPr>
          <w:i/>
          <w:color w:val="050505"/>
          <w:sz w:val="28"/>
        </w:rPr>
        <w:t>yourself</w:t>
      </w:r>
      <w:r>
        <w:rPr>
          <w:i/>
          <w:color w:val="050505"/>
          <w:spacing w:val="-3"/>
          <w:sz w:val="28"/>
        </w:rPr>
        <w:t xml:space="preserve"> </w:t>
      </w:r>
      <w:r>
        <w:rPr>
          <w:i/>
          <w:color w:val="050505"/>
          <w:sz w:val="28"/>
        </w:rPr>
        <w:t>as</w:t>
      </w:r>
      <w:r>
        <w:rPr>
          <w:i/>
          <w:color w:val="050505"/>
          <w:spacing w:val="-2"/>
          <w:sz w:val="28"/>
        </w:rPr>
        <w:t xml:space="preserve"> </w:t>
      </w:r>
      <w:r>
        <w:rPr>
          <w:i/>
          <w:color w:val="050505"/>
          <w:sz w:val="28"/>
        </w:rPr>
        <w:t>a</w:t>
      </w:r>
      <w:r>
        <w:rPr>
          <w:i/>
          <w:color w:val="050505"/>
          <w:spacing w:val="-4"/>
          <w:sz w:val="28"/>
        </w:rPr>
        <w:t xml:space="preserve"> </w:t>
      </w:r>
      <w:r>
        <w:rPr>
          <w:i/>
          <w:color w:val="050505"/>
          <w:sz w:val="28"/>
        </w:rPr>
        <w:t>person,</w:t>
      </w:r>
      <w:r>
        <w:rPr>
          <w:i/>
          <w:color w:val="050505"/>
          <w:spacing w:val="-4"/>
          <w:sz w:val="28"/>
        </w:rPr>
        <w:t xml:space="preserve"> </w:t>
      </w:r>
      <w:r>
        <w:rPr>
          <w:i/>
          <w:color w:val="050505"/>
          <w:sz w:val="28"/>
        </w:rPr>
        <w:t>a</w:t>
      </w:r>
      <w:r>
        <w:rPr>
          <w:i/>
          <w:color w:val="050505"/>
          <w:spacing w:val="-4"/>
          <w:sz w:val="28"/>
        </w:rPr>
        <w:t xml:space="preserve"> </w:t>
      </w:r>
      <w:r>
        <w:rPr>
          <w:i/>
          <w:color w:val="050505"/>
          <w:sz w:val="28"/>
        </w:rPr>
        <w:t>process</w:t>
      </w:r>
      <w:r>
        <w:rPr>
          <w:i/>
          <w:color w:val="050505"/>
          <w:spacing w:val="-2"/>
          <w:sz w:val="28"/>
        </w:rPr>
        <w:t xml:space="preserve"> </w:t>
      </w:r>
      <w:r>
        <w:rPr>
          <w:i/>
          <w:color w:val="050505"/>
          <w:sz w:val="28"/>
        </w:rPr>
        <w:t>that</w:t>
      </w:r>
      <w:r>
        <w:rPr>
          <w:i/>
          <w:color w:val="050505"/>
          <w:spacing w:val="-4"/>
          <w:sz w:val="28"/>
        </w:rPr>
        <w:t xml:space="preserve"> </w:t>
      </w:r>
      <w:r>
        <w:rPr>
          <w:i/>
          <w:color w:val="050505"/>
          <w:sz w:val="28"/>
        </w:rPr>
        <w:t>involves understanding “who you are” right now and “who you need to be” in order to achieve your goals and dreams.</w:t>
      </w:r>
    </w:p>
    <w:p w14:paraId="05BF224F" w14:textId="77777777" w:rsidR="00A15328" w:rsidRDefault="002C52BD">
      <w:pPr>
        <w:spacing w:before="161" w:line="300" w:lineRule="auto"/>
        <w:ind w:left="559" w:right="231"/>
        <w:rPr>
          <w:i/>
          <w:sz w:val="28"/>
        </w:rPr>
      </w:pPr>
      <w:r>
        <w:rPr>
          <w:i/>
          <w:color w:val="050505"/>
          <w:sz w:val="28"/>
        </w:rPr>
        <w:t>Most people fall short by focusing on “what are the activities that I have to do?” Leaders</w:t>
      </w:r>
      <w:r>
        <w:rPr>
          <w:i/>
          <w:color w:val="050505"/>
          <w:spacing w:val="-1"/>
          <w:sz w:val="28"/>
        </w:rPr>
        <w:t xml:space="preserve"> </w:t>
      </w:r>
      <w:r>
        <w:rPr>
          <w:i/>
          <w:color w:val="050505"/>
          <w:sz w:val="28"/>
        </w:rPr>
        <w:t>focus</w:t>
      </w:r>
      <w:r>
        <w:rPr>
          <w:i/>
          <w:color w:val="050505"/>
          <w:spacing w:val="-1"/>
          <w:sz w:val="28"/>
        </w:rPr>
        <w:t xml:space="preserve"> </w:t>
      </w:r>
      <w:r>
        <w:rPr>
          <w:i/>
          <w:color w:val="050505"/>
          <w:sz w:val="28"/>
        </w:rPr>
        <w:t>on</w:t>
      </w:r>
      <w:r>
        <w:rPr>
          <w:i/>
          <w:color w:val="050505"/>
          <w:spacing w:val="-3"/>
          <w:sz w:val="28"/>
        </w:rPr>
        <w:t xml:space="preserve"> </w:t>
      </w:r>
      <w:r>
        <w:rPr>
          <w:i/>
          <w:color w:val="050505"/>
          <w:sz w:val="28"/>
        </w:rPr>
        <w:t>“who</w:t>
      </w:r>
      <w:r>
        <w:rPr>
          <w:i/>
          <w:color w:val="050505"/>
          <w:spacing w:val="-3"/>
          <w:sz w:val="28"/>
        </w:rPr>
        <w:t xml:space="preserve"> </w:t>
      </w:r>
      <w:r>
        <w:rPr>
          <w:i/>
          <w:color w:val="050505"/>
          <w:sz w:val="28"/>
        </w:rPr>
        <w:t>is</w:t>
      </w:r>
      <w:r>
        <w:rPr>
          <w:i/>
          <w:color w:val="050505"/>
          <w:spacing w:val="-1"/>
          <w:sz w:val="28"/>
        </w:rPr>
        <w:t xml:space="preserve"> </w:t>
      </w:r>
      <w:r>
        <w:rPr>
          <w:i/>
          <w:color w:val="050505"/>
          <w:sz w:val="28"/>
        </w:rPr>
        <w:t>the</w:t>
      </w:r>
      <w:r>
        <w:rPr>
          <w:i/>
          <w:color w:val="050505"/>
          <w:spacing w:val="-2"/>
          <w:sz w:val="28"/>
        </w:rPr>
        <w:t xml:space="preserve"> </w:t>
      </w:r>
      <w:r>
        <w:rPr>
          <w:i/>
          <w:color w:val="050505"/>
          <w:sz w:val="28"/>
        </w:rPr>
        <w:t>person</w:t>
      </w:r>
      <w:r>
        <w:rPr>
          <w:i/>
          <w:color w:val="050505"/>
          <w:spacing w:val="-3"/>
          <w:sz w:val="28"/>
        </w:rPr>
        <w:t xml:space="preserve"> </w:t>
      </w:r>
      <w:r>
        <w:rPr>
          <w:i/>
          <w:color w:val="050505"/>
          <w:sz w:val="28"/>
        </w:rPr>
        <w:t>I</w:t>
      </w:r>
      <w:r>
        <w:rPr>
          <w:i/>
          <w:color w:val="050505"/>
          <w:spacing w:val="-1"/>
          <w:sz w:val="28"/>
        </w:rPr>
        <w:t xml:space="preserve"> </w:t>
      </w:r>
      <w:r>
        <w:rPr>
          <w:i/>
          <w:color w:val="050505"/>
          <w:sz w:val="28"/>
        </w:rPr>
        <w:t>need</w:t>
      </w:r>
      <w:r>
        <w:rPr>
          <w:i/>
          <w:color w:val="050505"/>
          <w:spacing w:val="-5"/>
          <w:sz w:val="28"/>
        </w:rPr>
        <w:t xml:space="preserve"> </w:t>
      </w:r>
      <w:r>
        <w:rPr>
          <w:i/>
          <w:color w:val="050505"/>
          <w:sz w:val="28"/>
        </w:rPr>
        <w:t>to</w:t>
      </w:r>
      <w:r>
        <w:rPr>
          <w:i/>
          <w:color w:val="050505"/>
          <w:spacing w:val="-3"/>
          <w:sz w:val="28"/>
        </w:rPr>
        <w:t xml:space="preserve"> </w:t>
      </w:r>
      <w:r>
        <w:rPr>
          <w:i/>
          <w:color w:val="050505"/>
          <w:sz w:val="28"/>
        </w:rPr>
        <w:t>become</w:t>
      </w:r>
      <w:r>
        <w:rPr>
          <w:i/>
          <w:color w:val="050505"/>
          <w:spacing w:val="-2"/>
          <w:sz w:val="28"/>
        </w:rPr>
        <w:t xml:space="preserve"> </w:t>
      </w:r>
      <w:r>
        <w:rPr>
          <w:i/>
          <w:color w:val="050505"/>
          <w:sz w:val="28"/>
        </w:rPr>
        <w:t>in</w:t>
      </w:r>
      <w:r>
        <w:rPr>
          <w:i/>
          <w:color w:val="050505"/>
          <w:spacing w:val="-3"/>
          <w:sz w:val="28"/>
        </w:rPr>
        <w:t xml:space="preserve"> </w:t>
      </w:r>
      <w:r>
        <w:rPr>
          <w:i/>
          <w:color w:val="050505"/>
          <w:sz w:val="28"/>
        </w:rPr>
        <w:t>order</w:t>
      </w:r>
      <w:r>
        <w:rPr>
          <w:i/>
          <w:color w:val="050505"/>
          <w:spacing w:val="-3"/>
          <w:sz w:val="28"/>
        </w:rPr>
        <w:t xml:space="preserve"> </w:t>
      </w:r>
      <w:r>
        <w:rPr>
          <w:i/>
          <w:color w:val="050505"/>
          <w:sz w:val="28"/>
        </w:rPr>
        <w:t>to</w:t>
      </w:r>
      <w:r>
        <w:rPr>
          <w:i/>
          <w:color w:val="050505"/>
          <w:spacing w:val="-3"/>
          <w:sz w:val="28"/>
        </w:rPr>
        <w:t xml:space="preserve"> </w:t>
      </w:r>
      <w:r>
        <w:rPr>
          <w:i/>
          <w:color w:val="050505"/>
          <w:sz w:val="28"/>
        </w:rPr>
        <w:t>be</w:t>
      </w:r>
      <w:r>
        <w:rPr>
          <w:i/>
          <w:color w:val="050505"/>
          <w:spacing w:val="-2"/>
          <w:sz w:val="28"/>
        </w:rPr>
        <w:t xml:space="preserve"> </w:t>
      </w:r>
      <w:r>
        <w:rPr>
          <w:i/>
          <w:color w:val="050505"/>
          <w:sz w:val="28"/>
        </w:rPr>
        <w:t>the</w:t>
      </w:r>
      <w:r>
        <w:rPr>
          <w:i/>
          <w:color w:val="050505"/>
          <w:spacing w:val="-2"/>
          <w:sz w:val="28"/>
        </w:rPr>
        <w:t xml:space="preserve"> </w:t>
      </w:r>
      <w:r>
        <w:rPr>
          <w:i/>
          <w:color w:val="050505"/>
          <w:sz w:val="28"/>
        </w:rPr>
        <w:t>Christian</w:t>
      </w:r>
      <w:r>
        <w:rPr>
          <w:i/>
          <w:color w:val="050505"/>
          <w:spacing w:val="-3"/>
          <w:sz w:val="28"/>
        </w:rPr>
        <w:t xml:space="preserve"> </w:t>
      </w:r>
      <w:r>
        <w:rPr>
          <w:i/>
          <w:color w:val="050505"/>
          <w:sz w:val="28"/>
        </w:rPr>
        <w:t>I can be for the kingdom and its work?”</w:t>
      </w:r>
    </w:p>
    <w:p w14:paraId="1093E29B" w14:textId="77777777" w:rsidR="00A15328" w:rsidRDefault="002C52BD">
      <w:pPr>
        <w:spacing w:before="158" w:line="300" w:lineRule="auto"/>
        <w:ind w:left="559" w:right="451"/>
        <w:rPr>
          <w:i/>
          <w:sz w:val="28"/>
        </w:rPr>
      </w:pPr>
      <w:r>
        <w:rPr>
          <w:i/>
          <w:color w:val="050505"/>
          <w:sz w:val="28"/>
        </w:rPr>
        <w:t>Once</w:t>
      </w:r>
      <w:r>
        <w:rPr>
          <w:i/>
          <w:color w:val="050505"/>
          <w:spacing w:val="-2"/>
          <w:sz w:val="28"/>
        </w:rPr>
        <w:t xml:space="preserve"> </w:t>
      </w:r>
      <w:r>
        <w:rPr>
          <w:i/>
          <w:color w:val="050505"/>
          <w:sz w:val="28"/>
        </w:rPr>
        <w:t>you</w:t>
      </w:r>
      <w:r>
        <w:rPr>
          <w:i/>
          <w:color w:val="050505"/>
          <w:spacing w:val="-3"/>
          <w:sz w:val="28"/>
        </w:rPr>
        <w:t xml:space="preserve"> </w:t>
      </w:r>
      <w:r>
        <w:rPr>
          <w:i/>
          <w:color w:val="050505"/>
          <w:sz w:val="28"/>
        </w:rPr>
        <w:t>get</w:t>
      </w:r>
      <w:r>
        <w:rPr>
          <w:i/>
          <w:color w:val="050505"/>
          <w:spacing w:val="-3"/>
          <w:sz w:val="28"/>
        </w:rPr>
        <w:t xml:space="preserve"> </w:t>
      </w:r>
      <w:r>
        <w:rPr>
          <w:i/>
          <w:color w:val="050505"/>
          <w:sz w:val="28"/>
        </w:rPr>
        <w:t>clear</w:t>
      </w:r>
      <w:r>
        <w:rPr>
          <w:i/>
          <w:color w:val="050505"/>
          <w:spacing w:val="-3"/>
          <w:sz w:val="28"/>
        </w:rPr>
        <w:t xml:space="preserve"> </w:t>
      </w:r>
      <w:r>
        <w:rPr>
          <w:i/>
          <w:color w:val="050505"/>
          <w:sz w:val="28"/>
        </w:rPr>
        <w:t>on</w:t>
      </w:r>
      <w:r>
        <w:rPr>
          <w:i/>
          <w:color w:val="050505"/>
          <w:spacing w:val="-3"/>
          <w:sz w:val="28"/>
        </w:rPr>
        <w:t xml:space="preserve"> </w:t>
      </w:r>
      <w:r>
        <w:rPr>
          <w:i/>
          <w:color w:val="050505"/>
          <w:sz w:val="28"/>
        </w:rPr>
        <w:t>who</w:t>
      </w:r>
      <w:r>
        <w:rPr>
          <w:i/>
          <w:color w:val="050505"/>
          <w:spacing w:val="-3"/>
          <w:sz w:val="28"/>
        </w:rPr>
        <w:t xml:space="preserve"> </w:t>
      </w:r>
      <w:r>
        <w:rPr>
          <w:i/>
          <w:color w:val="050505"/>
          <w:sz w:val="28"/>
        </w:rPr>
        <w:t>you</w:t>
      </w:r>
      <w:r>
        <w:rPr>
          <w:i/>
          <w:color w:val="050505"/>
          <w:spacing w:val="-3"/>
          <w:sz w:val="28"/>
        </w:rPr>
        <w:t xml:space="preserve"> </w:t>
      </w:r>
      <w:r>
        <w:rPr>
          <w:i/>
          <w:color w:val="050505"/>
          <w:sz w:val="28"/>
        </w:rPr>
        <w:t>are</w:t>
      </w:r>
      <w:r>
        <w:rPr>
          <w:i/>
          <w:color w:val="050505"/>
          <w:spacing w:val="-2"/>
          <w:sz w:val="28"/>
        </w:rPr>
        <w:t xml:space="preserve"> </w:t>
      </w:r>
      <w:r>
        <w:rPr>
          <w:i/>
          <w:color w:val="050505"/>
          <w:sz w:val="28"/>
        </w:rPr>
        <w:t>and</w:t>
      </w:r>
      <w:r>
        <w:rPr>
          <w:i/>
          <w:color w:val="050505"/>
          <w:spacing w:val="-3"/>
          <w:sz w:val="28"/>
        </w:rPr>
        <w:t xml:space="preserve"> </w:t>
      </w:r>
      <w:r>
        <w:rPr>
          <w:i/>
          <w:color w:val="050505"/>
          <w:sz w:val="28"/>
        </w:rPr>
        <w:t>who</w:t>
      </w:r>
      <w:r>
        <w:rPr>
          <w:i/>
          <w:color w:val="050505"/>
          <w:spacing w:val="-3"/>
          <w:sz w:val="28"/>
        </w:rPr>
        <w:t xml:space="preserve"> </w:t>
      </w:r>
      <w:r>
        <w:rPr>
          <w:i/>
          <w:color w:val="050505"/>
          <w:sz w:val="28"/>
        </w:rPr>
        <w:t>you</w:t>
      </w:r>
      <w:r>
        <w:rPr>
          <w:i/>
          <w:color w:val="050505"/>
          <w:spacing w:val="-3"/>
          <w:sz w:val="28"/>
        </w:rPr>
        <w:t xml:space="preserve"> </w:t>
      </w:r>
      <w:r>
        <w:rPr>
          <w:i/>
          <w:color w:val="050505"/>
          <w:sz w:val="28"/>
        </w:rPr>
        <w:t>need</w:t>
      </w:r>
      <w:r>
        <w:rPr>
          <w:i/>
          <w:color w:val="050505"/>
          <w:spacing w:val="-3"/>
          <w:sz w:val="28"/>
        </w:rPr>
        <w:t xml:space="preserve"> </w:t>
      </w:r>
      <w:r>
        <w:rPr>
          <w:i/>
          <w:color w:val="050505"/>
          <w:sz w:val="28"/>
        </w:rPr>
        <w:t>to</w:t>
      </w:r>
      <w:r>
        <w:rPr>
          <w:i/>
          <w:color w:val="050505"/>
          <w:spacing w:val="-3"/>
          <w:sz w:val="28"/>
        </w:rPr>
        <w:t xml:space="preserve"> </w:t>
      </w:r>
      <w:r>
        <w:rPr>
          <w:i/>
          <w:color w:val="050505"/>
          <w:sz w:val="28"/>
        </w:rPr>
        <w:t>be,</w:t>
      </w:r>
      <w:r>
        <w:rPr>
          <w:i/>
          <w:color w:val="050505"/>
          <w:spacing w:val="-3"/>
          <w:sz w:val="28"/>
        </w:rPr>
        <w:t xml:space="preserve"> </w:t>
      </w:r>
      <w:r>
        <w:rPr>
          <w:i/>
          <w:color w:val="050505"/>
          <w:sz w:val="28"/>
        </w:rPr>
        <w:t>you</w:t>
      </w:r>
      <w:r>
        <w:rPr>
          <w:i/>
          <w:color w:val="050505"/>
          <w:spacing w:val="-3"/>
          <w:sz w:val="28"/>
        </w:rPr>
        <w:t xml:space="preserve"> </w:t>
      </w:r>
      <w:r>
        <w:rPr>
          <w:i/>
          <w:color w:val="050505"/>
          <w:sz w:val="28"/>
        </w:rPr>
        <w:t>can</w:t>
      </w:r>
      <w:r>
        <w:rPr>
          <w:i/>
          <w:color w:val="050505"/>
          <w:spacing w:val="-3"/>
          <w:sz w:val="28"/>
        </w:rPr>
        <w:t xml:space="preserve"> </w:t>
      </w:r>
      <w:r>
        <w:rPr>
          <w:i/>
          <w:color w:val="050505"/>
          <w:sz w:val="28"/>
        </w:rPr>
        <w:t>then</w:t>
      </w:r>
      <w:r>
        <w:rPr>
          <w:i/>
          <w:color w:val="050505"/>
          <w:spacing w:val="-3"/>
          <w:sz w:val="28"/>
        </w:rPr>
        <w:t xml:space="preserve"> </w:t>
      </w:r>
      <w:r>
        <w:rPr>
          <w:i/>
          <w:color w:val="050505"/>
          <w:sz w:val="28"/>
        </w:rPr>
        <w:t>look</w:t>
      </w:r>
      <w:r>
        <w:rPr>
          <w:i/>
          <w:color w:val="050505"/>
          <w:spacing w:val="-3"/>
          <w:sz w:val="28"/>
        </w:rPr>
        <w:t xml:space="preserve"> </w:t>
      </w:r>
      <w:r>
        <w:rPr>
          <w:i/>
          <w:color w:val="050505"/>
          <w:sz w:val="28"/>
        </w:rPr>
        <w:t>for the resources to close the gap. And here is the important part: you need to do more than study and learn; you need to implement. You need to become! It’s not an information-gathering plan, it’s a personal-development plan.</w:t>
      </w:r>
    </w:p>
    <w:p w14:paraId="146906BD" w14:textId="77777777" w:rsidR="00A15328" w:rsidRDefault="002C52BD">
      <w:pPr>
        <w:spacing w:before="160" w:line="300" w:lineRule="auto"/>
        <w:ind w:left="559" w:right="411"/>
        <w:rPr>
          <w:b/>
          <w:i/>
          <w:sz w:val="28"/>
        </w:rPr>
      </w:pPr>
      <w:r>
        <w:rPr>
          <w:i/>
          <w:color w:val="050505"/>
          <w:sz w:val="28"/>
        </w:rPr>
        <w:t>When I work on personal development with people I mentor, we find the areas in their</w:t>
      </w:r>
      <w:r>
        <w:rPr>
          <w:i/>
          <w:color w:val="050505"/>
          <w:spacing w:val="-3"/>
          <w:sz w:val="28"/>
        </w:rPr>
        <w:t xml:space="preserve"> </w:t>
      </w:r>
      <w:r>
        <w:rPr>
          <w:i/>
          <w:color w:val="050505"/>
          <w:sz w:val="28"/>
        </w:rPr>
        <w:t>life</w:t>
      </w:r>
      <w:r>
        <w:rPr>
          <w:i/>
          <w:color w:val="050505"/>
          <w:spacing w:val="-2"/>
          <w:sz w:val="28"/>
        </w:rPr>
        <w:t xml:space="preserve"> </w:t>
      </w:r>
      <w:r>
        <w:rPr>
          <w:i/>
          <w:color w:val="050505"/>
          <w:sz w:val="28"/>
        </w:rPr>
        <w:t>–</w:t>
      </w:r>
      <w:r>
        <w:rPr>
          <w:i/>
          <w:color w:val="050505"/>
          <w:spacing w:val="-3"/>
          <w:sz w:val="28"/>
        </w:rPr>
        <w:t xml:space="preserve"> </w:t>
      </w:r>
      <w:r>
        <w:rPr>
          <w:i/>
          <w:color w:val="050505"/>
          <w:sz w:val="28"/>
        </w:rPr>
        <w:t>in</w:t>
      </w:r>
      <w:r>
        <w:rPr>
          <w:i/>
          <w:color w:val="050505"/>
          <w:spacing w:val="-3"/>
          <w:sz w:val="28"/>
        </w:rPr>
        <w:t xml:space="preserve"> </w:t>
      </w:r>
      <w:r>
        <w:rPr>
          <w:i/>
          <w:color w:val="050505"/>
          <w:sz w:val="28"/>
        </w:rPr>
        <w:t>their</w:t>
      </w:r>
      <w:r>
        <w:rPr>
          <w:i/>
          <w:color w:val="050505"/>
          <w:spacing w:val="-3"/>
          <w:sz w:val="28"/>
        </w:rPr>
        <w:t xml:space="preserve"> </w:t>
      </w:r>
      <w:r>
        <w:rPr>
          <w:i/>
          <w:color w:val="050505"/>
          <w:sz w:val="28"/>
        </w:rPr>
        <w:t>character,</w:t>
      </w:r>
      <w:r>
        <w:rPr>
          <w:i/>
          <w:color w:val="050505"/>
          <w:spacing w:val="-3"/>
          <w:sz w:val="28"/>
        </w:rPr>
        <w:t xml:space="preserve"> </w:t>
      </w:r>
      <w:r>
        <w:rPr>
          <w:i/>
          <w:color w:val="050505"/>
          <w:sz w:val="28"/>
        </w:rPr>
        <w:t>their</w:t>
      </w:r>
      <w:r>
        <w:rPr>
          <w:i/>
          <w:color w:val="050505"/>
          <w:spacing w:val="-3"/>
          <w:sz w:val="28"/>
        </w:rPr>
        <w:t xml:space="preserve"> </w:t>
      </w:r>
      <w:r>
        <w:rPr>
          <w:i/>
          <w:color w:val="050505"/>
          <w:sz w:val="28"/>
        </w:rPr>
        <w:t>self-esteem,</w:t>
      </w:r>
      <w:r>
        <w:rPr>
          <w:i/>
          <w:color w:val="050505"/>
          <w:spacing w:val="-3"/>
          <w:sz w:val="28"/>
        </w:rPr>
        <w:t xml:space="preserve"> </w:t>
      </w:r>
      <w:r>
        <w:rPr>
          <w:i/>
          <w:color w:val="050505"/>
          <w:sz w:val="28"/>
        </w:rPr>
        <w:t>their</w:t>
      </w:r>
      <w:r>
        <w:rPr>
          <w:i/>
          <w:color w:val="050505"/>
          <w:spacing w:val="-3"/>
          <w:sz w:val="28"/>
        </w:rPr>
        <w:t xml:space="preserve"> </w:t>
      </w:r>
      <w:r>
        <w:rPr>
          <w:i/>
          <w:color w:val="050505"/>
          <w:sz w:val="28"/>
        </w:rPr>
        <w:t>leadership</w:t>
      </w:r>
      <w:r>
        <w:rPr>
          <w:i/>
          <w:color w:val="050505"/>
          <w:spacing w:val="-5"/>
          <w:sz w:val="28"/>
        </w:rPr>
        <w:t xml:space="preserve"> </w:t>
      </w:r>
      <w:r>
        <w:rPr>
          <w:i/>
          <w:color w:val="050505"/>
          <w:sz w:val="28"/>
        </w:rPr>
        <w:t>–</w:t>
      </w:r>
      <w:r>
        <w:rPr>
          <w:i/>
          <w:color w:val="050505"/>
          <w:spacing w:val="-3"/>
          <w:sz w:val="28"/>
        </w:rPr>
        <w:t xml:space="preserve"> </w:t>
      </w:r>
      <w:r>
        <w:rPr>
          <w:i/>
          <w:color w:val="050505"/>
          <w:sz w:val="28"/>
        </w:rPr>
        <w:t>where</w:t>
      </w:r>
      <w:r>
        <w:rPr>
          <w:i/>
          <w:color w:val="050505"/>
          <w:spacing w:val="-2"/>
          <w:sz w:val="28"/>
        </w:rPr>
        <w:t xml:space="preserve"> </w:t>
      </w:r>
      <w:r>
        <w:rPr>
          <w:i/>
          <w:color w:val="050505"/>
          <w:sz w:val="28"/>
        </w:rPr>
        <w:t>they</w:t>
      </w:r>
      <w:r>
        <w:rPr>
          <w:i/>
          <w:color w:val="050505"/>
          <w:spacing w:val="-3"/>
          <w:sz w:val="28"/>
        </w:rPr>
        <w:t xml:space="preserve"> </w:t>
      </w:r>
      <w:r>
        <w:rPr>
          <w:i/>
          <w:color w:val="050505"/>
          <w:sz w:val="28"/>
        </w:rPr>
        <w:t xml:space="preserve">want to grow. Then we find resources for those specific spots, and they work on improving. </w:t>
      </w:r>
      <w:r>
        <w:rPr>
          <w:b/>
          <w:i/>
          <w:sz w:val="28"/>
        </w:rPr>
        <w:t xml:space="preserve">Action Step One: </w:t>
      </w:r>
      <w:r>
        <w:rPr>
          <w:b/>
          <w:i/>
          <w:color w:val="050505"/>
          <w:sz w:val="28"/>
        </w:rPr>
        <w:t>What spiritual qualities do you want to grow in?</w:t>
      </w:r>
    </w:p>
    <w:p w14:paraId="1C343D81" w14:textId="77777777" w:rsidR="00A15328" w:rsidRDefault="002C52BD">
      <w:pPr>
        <w:pStyle w:val="Heading7"/>
        <w:spacing w:before="2"/>
        <w:ind w:left="559"/>
      </w:pPr>
      <w:r>
        <w:rPr>
          <w:color w:val="050505"/>
        </w:rPr>
        <w:t>Write</w:t>
      </w:r>
      <w:r>
        <w:rPr>
          <w:color w:val="050505"/>
          <w:spacing w:val="-5"/>
        </w:rPr>
        <w:t xml:space="preserve"> </w:t>
      </w:r>
      <w:r>
        <w:rPr>
          <w:color w:val="050505"/>
        </w:rPr>
        <w:t>them</w:t>
      </w:r>
      <w:r>
        <w:rPr>
          <w:color w:val="050505"/>
          <w:spacing w:val="-5"/>
        </w:rPr>
        <w:t xml:space="preserve"> </w:t>
      </w:r>
      <w:r>
        <w:rPr>
          <w:color w:val="050505"/>
        </w:rPr>
        <w:t>down</w:t>
      </w:r>
      <w:r>
        <w:rPr>
          <w:color w:val="050505"/>
          <w:spacing w:val="-3"/>
        </w:rPr>
        <w:t xml:space="preserve"> </w:t>
      </w:r>
      <w:r>
        <w:rPr>
          <w:color w:val="050505"/>
        </w:rPr>
        <w:t>on</w:t>
      </w:r>
      <w:r>
        <w:rPr>
          <w:color w:val="050505"/>
          <w:spacing w:val="-5"/>
        </w:rPr>
        <w:t xml:space="preserve"> </w:t>
      </w:r>
      <w:r>
        <w:rPr>
          <w:color w:val="050505"/>
        </w:rPr>
        <w:t>a</w:t>
      </w:r>
      <w:r>
        <w:rPr>
          <w:color w:val="050505"/>
          <w:spacing w:val="-4"/>
        </w:rPr>
        <w:t xml:space="preserve"> </w:t>
      </w:r>
      <w:r>
        <w:rPr>
          <w:color w:val="050505"/>
        </w:rPr>
        <w:t>separate</w:t>
      </w:r>
      <w:r>
        <w:rPr>
          <w:color w:val="050505"/>
          <w:spacing w:val="-3"/>
        </w:rPr>
        <w:t xml:space="preserve"> </w:t>
      </w:r>
      <w:r>
        <w:rPr>
          <w:color w:val="050505"/>
        </w:rPr>
        <w:t>sheet(s)</w:t>
      </w:r>
      <w:r>
        <w:rPr>
          <w:color w:val="050505"/>
          <w:spacing w:val="-5"/>
        </w:rPr>
        <w:t xml:space="preserve"> </w:t>
      </w:r>
      <w:r>
        <w:rPr>
          <w:color w:val="050505"/>
        </w:rPr>
        <w:t>of</w:t>
      </w:r>
      <w:r>
        <w:rPr>
          <w:color w:val="050505"/>
          <w:spacing w:val="-4"/>
        </w:rPr>
        <w:t xml:space="preserve"> </w:t>
      </w:r>
      <w:r>
        <w:rPr>
          <w:color w:val="050505"/>
          <w:spacing w:val="-2"/>
        </w:rPr>
        <w:t>paper.</w:t>
      </w:r>
    </w:p>
    <w:p w14:paraId="1B284439" w14:textId="77777777" w:rsidR="00A15328" w:rsidRDefault="002C52BD">
      <w:pPr>
        <w:spacing w:before="244" w:line="300" w:lineRule="auto"/>
        <w:ind w:left="559" w:right="327"/>
        <w:rPr>
          <w:i/>
          <w:sz w:val="28"/>
        </w:rPr>
      </w:pPr>
      <w:r>
        <w:rPr>
          <w:b/>
          <w:i/>
          <w:sz w:val="28"/>
        </w:rPr>
        <w:t>Action Step Two:</w:t>
      </w:r>
      <w:r>
        <w:rPr>
          <w:b/>
          <w:i/>
          <w:spacing w:val="-1"/>
          <w:sz w:val="28"/>
        </w:rPr>
        <w:t xml:space="preserve"> </w:t>
      </w:r>
      <w:r>
        <w:rPr>
          <w:b/>
          <w:i/>
          <w:sz w:val="28"/>
        </w:rPr>
        <w:t>On</w:t>
      </w:r>
      <w:r>
        <w:rPr>
          <w:b/>
          <w:i/>
          <w:spacing w:val="-2"/>
          <w:sz w:val="28"/>
        </w:rPr>
        <w:t xml:space="preserve"> </w:t>
      </w:r>
      <w:r>
        <w:rPr>
          <w:b/>
          <w:i/>
          <w:sz w:val="28"/>
        </w:rPr>
        <w:t>that same sheet(s)</w:t>
      </w:r>
      <w:r>
        <w:rPr>
          <w:b/>
          <w:i/>
          <w:spacing w:val="-2"/>
          <w:sz w:val="28"/>
        </w:rPr>
        <w:t xml:space="preserve"> </w:t>
      </w:r>
      <w:r>
        <w:rPr>
          <w:b/>
          <w:i/>
          <w:sz w:val="28"/>
        </w:rPr>
        <w:t>of</w:t>
      </w:r>
      <w:r>
        <w:rPr>
          <w:b/>
          <w:i/>
          <w:spacing w:val="-3"/>
          <w:sz w:val="28"/>
        </w:rPr>
        <w:t xml:space="preserve"> </w:t>
      </w:r>
      <w:r>
        <w:rPr>
          <w:b/>
          <w:i/>
          <w:sz w:val="28"/>
        </w:rPr>
        <w:t>paper,</w:t>
      </w:r>
      <w:r>
        <w:rPr>
          <w:b/>
          <w:i/>
          <w:spacing w:val="-1"/>
          <w:sz w:val="28"/>
        </w:rPr>
        <w:t xml:space="preserve"> </w:t>
      </w:r>
      <w:r>
        <w:rPr>
          <w:b/>
          <w:i/>
          <w:color w:val="050505"/>
          <w:sz w:val="28"/>
        </w:rPr>
        <w:t>rate</w:t>
      </w:r>
      <w:r>
        <w:rPr>
          <w:b/>
          <w:i/>
          <w:color w:val="050505"/>
          <w:spacing w:val="40"/>
          <w:sz w:val="28"/>
        </w:rPr>
        <w:t xml:space="preserve"> </w:t>
      </w:r>
      <w:r>
        <w:rPr>
          <w:b/>
          <w:i/>
          <w:color w:val="050505"/>
          <w:sz w:val="28"/>
        </w:rPr>
        <w:t>yourself</w:t>
      </w:r>
      <w:r>
        <w:rPr>
          <w:b/>
          <w:i/>
          <w:color w:val="050505"/>
          <w:spacing w:val="-3"/>
          <w:sz w:val="28"/>
        </w:rPr>
        <w:t xml:space="preserve"> </w:t>
      </w:r>
      <w:r>
        <w:rPr>
          <w:b/>
          <w:i/>
          <w:color w:val="050505"/>
          <w:sz w:val="28"/>
        </w:rPr>
        <w:t>on a scale of</w:t>
      </w:r>
      <w:r>
        <w:rPr>
          <w:b/>
          <w:i/>
          <w:color w:val="050505"/>
          <w:spacing w:val="-1"/>
          <w:sz w:val="28"/>
        </w:rPr>
        <w:t xml:space="preserve"> </w:t>
      </w:r>
      <w:r>
        <w:rPr>
          <w:b/>
          <w:i/>
          <w:color w:val="050505"/>
          <w:sz w:val="28"/>
        </w:rPr>
        <w:t>1</w:t>
      </w:r>
      <w:r>
        <w:rPr>
          <w:b/>
          <w:i/>
          <w:color w:val="050505"/>
          <w:spacing w:val="-1"/>
          <w:sz w:val="28"/>
        </w:rPr>
        <w:t xml:space="preserve"> </w:t>
      </w:r>
      <w:r>
        <w:rPr>
          <w:b/>
          <w:i/>
          <w:color w:val="050505"/>
          <w:sz w:val="28"/>
        </w:rPr>
        <w:t>to 10</w:t>
      </w:r>
      <w:r>
        <w:rPr>
          <w:b/>
          <w:i/>
          <w:color w:val="050505"/>
          <w:spacing w:val="-3"/>
          <w:sz w:val="28"/>
        </w:rPr>
        <w:t xml:space="preserve"> </w:t>
      </w:r>
      <w:r>
        <w:rPr>
          <w:i/>
          <w:color w:val="050505"/>
          <w:sz w:val="28"/>
        </w:rPr>
        <w:t>for</w:t>
      </w:r>
      <w:r>
        <w:rPr>
          <w:i/>
          <w:color w:val="050505"/>
          <w:spacing w:val="-3"/>
          <w:sz w:val="28"/>
        </w:rPr>
        <w:t xml:space="preserve"> </w:t>
      </w:r>
      <w:r>
        <w:rPr>
          <w:i/>
          <w:color w:val="050505"/>
          <w:sz w:val="28"/>
        </w:rPr>
        <w:t>each</w:t>
      </w:r>
      <w:r>
        <w:rPr>
          <w:i/>
          <w:color w:val="050505"/>
          <w:spacing w:val="-3"/>
          <w:sz w:val="28"/>
        </w:rPr>
        <w:t xml:space="preserve"> </w:t>
      </w:r>
      <w:r>
        <w:rPr>
          <w:i/>
          <w:color w:val="050505"/>
          <w:sz w:val="28"/>
        </w:rPr>
        <w:t>of</w:t>
      </w:r>
      <w:r>
        <w:rPr>
          <w:i/>
          <w:color w:val="050505"/>
          <w:spacing w:val="-2"/>
          <w:sz w:val="28"/>
        </w:rPr>
        <w:t xml:space="preserve"> </w:t>
      </w:r>
      <w:r>
        <w:rPr>
          <w:i/>
          <w:color w:val="050505"/>
          <w:sz w:val="28"/>
        </w:rPr>
        <w:t>the</w:t>
      </w:r>
      <w:r>
        <w:rPr>
          <w:i/>
          <w:color w:val="050505"/>
          <w:spacing w:val="-2"/>
          <w:sz w:val="28"/>
        </w:rPr>
        <w:t xml:space="preserve"> </w:t>
      </w:r>
      <w:r>
        <w:rPr>
          <w:i/>
          <w:color w:val="050505"/>
          <w:sz w:val="28"/>
        </w:rPr>
        <w:t>qualities</w:t>
      </w:r>
      <w:r>
        <w:rPr>
          <w:i/>
          <w:color w:val="050505"/>
          <w:spacing w:val="-1"/>
          <w:sz w:val="28"/>
        </w:rPr>
        <w:t xml:space="preserve"> </w:t>
      </w:r>
      <w:r>
        <w:rPr>
          <w:i/>
          <w:color w:val="050505"/>
          <w:sz w:val="28"/>
        </w:rPr>
        <w:t>you’re</w:t>
      </w:r>
      <w:r>
        <w:rPr>
          <w:i/>
          <w:color w:val="050505"/>
          <w:spacing w:val="-2"/>
          <w:sz w:val="28"/>
        </w:rPr>
        <w:t xml:space="preserve"> </w:t>
      </w:r>
      <w:r>
        <w:rPr>
          <w:i/>
          <w:color w:val="050505"/>
          <w:sz w:val="28"/>
        </w:rPr>
        <w:t>looking</w:t>
      </w:r>
      <w:r>
        <w:rPr>
          <w:i/>
          <w:color w:val="050505"/>
          <w:spacing w:val="-3"/>
          <w:sz w:val="28"/>
        </w:rPr>
        <w:t xml:space="preserve"> </w:t>
      </w:r>
      <w:r>
        <w:rPr>
          <w:i/>
          <w:color w:val="050505"/>
          <w:sz w:val="28"/>
        </w:rPr>
        <w:t>to</w:t>
      </w:r>
      <w:r>
        <w:rPr>
          <w:i/>
          <w:color w:val="050505"/>
          <w:spacing w:val="-3"/>
          <w:sz w:val="28"/>
        </w:rPr>
        <w:t xml:space="preserve"> </w:t>
      </w:r>
      <w:r>
        <w:rPr>
          <w:i/>
          <w:color w:val="050505"/>
          <w:sz w:val="28"/>
        </w:rPr>
        <w:t>grow</w:t>
      </w:r>
      <w:r>
        <w:rPr>
          <w:i/>
          <w:color w:val="050505"/>
          <w:spacing w:val="-2"/>
          <w:sz w:val="28"/>
        </w:rPr>
        <w:t xml:space="preserve"> </w:t>
      </w:r>
      <w:r>
        <w:rPr>
          <w:i/>
          <w:color w:val="050505"/>
          <w:sz w:val="28"/>
        </w:rPr>
        <w:t>into</w:t>
      </w:r>
      <w:r>
        <w:rPr>
          <w:i/>
          <w:color w:val="050505"/>
          <w:spacing w:val="-3"/>
          <w:sz w:val="28"/>
        </w:rPr>
        <w:t xml:space="preserve"> </w:t>
      </w:r>
      <w:r>
        <w:rPr>
          <w:i/>
          <w:color w:val="050505"/>
          <w:sz w:val="28"/>
        </w:rPr>
        <w:t>that</w:t>
      </w:r>
      <w:r>
        <w:rPr>
          <w:i/>
          <w:color w:val="050505"/>
          <w:spacing w:val="-3"/>
          <w:sz w:val="28"/>
        </w:rPr>
        <w:t xml:space="preserve"> </w:t>
      </w:r>
      <w:r>
        <w:rPr>
          <w:i/>
          <w:color w:val="050505"/>
          <w:sz w:val="28"/>
        </w:rPr>
        <w:t>you wrote</w:t>
      </w:r>
      <w:r>
        <w:rPr>
          <w:i/>
          <w:color w:val="050505"/>
          <w:spacing w:val="-2"/>
          <w:sz w:val="28"/>
        </w:rPr>
        <w:t xml:space="preserve"> </w:t>
      </w:r>
      <w:r>
        <w:rPr>
          <w:i/>
          <w:color w:val="050505"/>
          <w:sz w:val="28"/>
        </w:rPr>
        <w:t>down.</w:t>
      </w:r>
      <w:r>
        <w:rPr>
          <w:i/>
          <w:color w:val="050505"/>
          <w:spacing w:val="-1"/>
          <w:sz w:val="28"/>
        </w:rPr>
        <w:t xml:space="preserve"> </w:t>
      </w:r>
      <w:r>
        <w:rPr>
          <w:i/>
          <w:color w:val="050505"/>
          <w:sz w:val="28"/>
        </w:rPr>
        <w:t>Get</w:t>
      </w:r>
      <w:r>
        <w:rPr>
          <w:i/>
          <w:color w:val="050505"/>
          <w:spacing w:val="-3"/>
          <w:sz w:val="28"/>
        </w:rPr>
        <w:t xml:space="preserve"> </w:t>
      </w:r>
      <w:r>
        <w:rPr>
          <w:i/>
          <w:color w:val="050505"/>
          <w:sz w:val="28"/>
        </w:rPr>
        <w:t>a clear understanding of where you are today and where you want to be. You take the inventory so you can see the gap. Once you see the gap, you know where you need to improve. Your improvement plan covers the distance between where you currently are and where you want to be.</w:t>
      </w:r>
    </w:p>
    <w:p w14:paraId="72CE07AF" w14:textId="77777777" w:rsidR="00A15328" w:rsidRDefault="00A15328">
      <w:pPr>
        <w:spacing w:line="300" w:lineRule="auto"/>
        <w:rPr>
          <w:sz w:val="28"/>
        </w:rPr>
        <w:sectPr w:rsidR="00A15328" w:rsidSect="005F3759">
          <w:footerReference w:type="default" r:id="rId175"/>
          <w:pgSz w:w="12240" w:h="15840"/>
          <w:pgMar w:top="960" w:right="1100" w:bottom="280" w:left="880" w:header="782" w:footer="0" w:gutter="0"/>
          <w:cols w:space="720"/>
        </w:sectPr>
      </w:pPr>
    </w:p>
    <w:p w14:paraId="6509C1A1" w14:textId="77777777" w:rsidR="00A15328" w:rsidRDefault="00A15328">
      <w:pPr>
        <w:pStyle w:val="BodyText"/>
        <w:rPr>
          <w:i/>
          <w:sz w:val="20"/>
        </w:rPr>
      </w:pPr>
    </w:p>
    <w:p w14:paraId="42561D79" w14:textId="77777777" w:rsidR="00A15328" w:rsidRDefault="002C52BD">
      <w:pPr>
        <w:spacing w:before="221" w:line="300" w:lineRule="auto"/>
        <w:ind w:left="560" w:right="771"/>
        <w:jc w:val="both"/>
        <w:rPr>
          <w:i/>
          <w:sz w:val="28"/>
        </w:rPr>
      </w:pPr>
      <w:r>
        <w:rPr>
          <w:b/>
          <w:i/>
          <w:color w:val="050505"/>
          <w:sz w:val="28"/>
        </w:rPr>
        <w:t xml:space="preserve">Action Step Three: </w:t>
      </w:r>
      <w:r>
        <w:rPr>
          <w:i/>
          <w:color w:val="050505"/>
          <w:sz w:val="28"/>
        </w:rPr>
        <w:t>How do you bridge that gap? It doesn’t matter what you’re willing</w:t>
      </w:r>
      <w:r>
        <w:rPr>
          <w:i/>
          <w:color w:val="050505"/>
          <w:spacing w:val="-2"/>
          <w:sz w:val="28"/>
        </w:rPr>
        <w:t xml:space="preserve"> </w:t>
      </w:r>
      <w:r>
        <w:rPr>
          <w:i/>
          <w:color w:val="050505"/>
          <w:sz w:val="28"/>
        </w:rPr>
        <w:t>to</w:t>
      </w:r>
      <w:r>
        <w:rPr>
          <w:i/>
          <w:color w:val="050505"/>
          <w:spacing w:val="-2"/>
          <w:sz w:val="28"/>
        </w:rPr>
        <w:t xml:space="preserve"> </w:t>
      </w:r>
      <w:r>
        <w:rPr>
          <w:i/>
          <w:color w:val="050505"/>
          <w:sz w:val="28"/>
        </w:rPr>
        <w:t>do. People</w:t>
      </w:r>
      <w:r>
        <w:rPr>
          <w:i/>
          <w:color w:val="050505"/>
          <w:spacing w:val="-1"/>
          <w:sz w:val="28"/>
        </w:rPr>
        <w:t xml:space="preserve"> </w:t>
      </w:r>
      <w:r>
        <w:rPr>
          <w:i/>
          <w:color w:val="050505"/>
          <w:sz w:val="28"/>
        </w:rPr>
        <w:t>are</w:t>
      </w:r>
      <w:r>
        <w:rPr>
          <w:i/>
          <w:color w:val="050505"/>
          <w:spacing w:val="-1"/>
          <w:sz w:val="28"/>
        </w:rPr>
        <w:t xml:space="preserve"> </w:t>
      </w:r>
      <w:r>
        <w:rPr>
          <w:i/>
          <w:color w:val="050505"/>
          <w:sz w:val="28"/>
        </w:rPr>
        <w:t>willing</w:t>
      </w:r>
      <w:r>
        <w:rPr>
          <w:i/>
          <w:color w:val="050505"/>
          <w:spacing w:val="-2"/>
          <w:sz w:val="28"/>
        </w:rPr>
        <w:t xml:space="preserve"> </w:t>
      </w:r>
      <w:r>
        <w:rPr>
          <w:i/>
          <w:color w:val="050505"/>
          <w:sz w:val="28"/>
        </w:rPr>
        <w:t>to</w:t>
      </w:r>
      <w:r>
        <w:rPr>
          <w:i/>
          <w:color w:val="050505"/>
          <w:spacing w:val="-2"/>
          <w:sz w:val="28"/>
        </w:rPr>
        <w:t xml:space="preserve"> </w:t>
      </w:r>
      <w:r>
        <w:rPr>
          <w:i/>
          <w:color w:val="050505"/>
          <w:sz w:val="28"/>
        </w:rPr>
        <w:t>do</w:t>
      </w:r>
      <w:r>
        <w:rPr>
          <w:i/>
          <w:color w:val="050505"/>
          <w:spacing w:val="-2"/>
          <w:sz w:val="28"/>
        </w:rPr>
        <w:t xml:space="preserve"> </w:t>
      </w:r>
      <w:r>
        <w:rPr>
          <w:i/>
          <w:color w:val="050505"/>
          <w:sz w:val="28"/>
        </w:rPr>
        <w:t>a</w:t>
      </w:r>
      <w:r>
        <w:rPr>
          <w:i/>
          <w:color w:val="050505"/>
          <w:spacing w:val="-2"/>
          <w:sz w:val="28"/>
        </w:rPr>
        <w:t xml:space="preserve"> </w:t>
      </w:r>
      <w:r>
        <w:rPr>
          <w:i/>
          <w:color w:val="050505"/>
          <w:sz w:val="28"/>
        </w:rPr>
        <w:t>lot. They’re</w:t>
      </w:r>
      <w:r>
        <w:rPr>
          <w:i/>
          <w:color w:val="050505"/>
          <w:spacing w:val="-1"/>
          <w:sz w:val="28"/>
        </w:rPr>
        <w:t xml:space="preserve"> </w:t>
      </w:r>
      <w:r>
        <w:rPr>
          <w:i/>
          <w:color w:val="050505"/>
          <w:sz w:val="28"/>
        </w:rPr>
        <w:t>willing</w:t>
      </w:r>
      <w:r>
        <w:rPr>
          <w:i/>
          <w:color w:val="050505"/>
          <w:spacing w:val="-2"/>
          <w:sz w:val="28"/>
        </w:rPr>
        <w:t xml:space="preserve"> </w:t>
      </w:r>
      <w:r>
        <w:rPr>
          <w:i/>
          <w:color w:val="050505"/>
          <w:sz w:val="28"/>
        </w:rPr>
        <w:t>to</w:t>
      </w:r>
      <w:r>
        <w:rPr>
          <w:i/>
          <w:color w:val="050505"/>
          <w:spacing w:val="-2"/>
          <w:sz w:val="28"/>
        </w:rPr>
        <w:t xml:space="preserve"> </w:t>
      </w:r>
      <w:r>
        <w:rPr>
          <w:i/>
          <w:color w:val="050505"/>
          <w:sz w:val="28"/>
        </w:rPr>
        <w:t>sacrifice</w:t>
      </w:r>
      <w:r>
        <w:rPr>
          <w:i/>
          <w:color w:val="050505"/>
          <w:spacing w:val="-1"/>
          <w:sz w:val="28"/>
        </w:rPr>
        <w:t xml:space="preserve"> </w:t>
      </w:r>
      <w:r>
        <w:rPr>
          <w:i/>
          <w:color w:val="050505"/>
          <w:sz w:val="28"/>
        </w:rPr>
        <w:t>a</w:t>
      </w:r>
      <w:r>
        <w:rPr>
          <w:i/>
          <w:color w:val="050505"/>
          <w:spacing w:val="-2"/>
          <w:sz w:val="28"/>
        </w:rPr>
        <w:t xml:space="preserve"> </w:t>
      </w:r>
      <w:r>
        <w:rPr>
          <w:i/>
          <w:color w:val="050505"/>
          <w:sz w:val="28"/>
        </w:rPr>
        <w:t>lot. I’m sure</w:t>
      </w:r>
      <w:r>
        <w:rPr>
          <w:i/>
          <w:color w:val="050505"/>
          <w:spacing w:val="-2"/>
          <w:sz w:val="28"/>
        </w:rPr>
        <w:t xml:space="preserve"> </w:t>
      </w:r>
      <w:r>
        <w:rPr>
          <w:i/>
          <w:color w:val="050505"/>
          <w:sz w:val="28"/>
        </w:rPr>
        <w:t>you</w:t>
      </w:r>
      <w:r>
        <w:rPr>
          <w:i/>
          <w:color w:val="050505"/>
          <w:spacing w:val="-3"/>
          <w:sz w:val="28"/>
        </w:rPr>
        <w:t xml:space="preserve"> </w:t>
      </w:r>
      <w:r>
        <w:rPr>
          <w:i/>
          <w:color w:val="050505"/>
          <w:sz w:val="28"/>
        </w:rPr>
        <w:t>too</w:t>
      </w:r>
      <w:r>
        <w:rPr>
          <w:i/>
          <w:color w:val="050505"/>
          <w:spacing w:val="-3"/>
          <w:sz w:val="28"/>
        </w:rPr>
        <w:t xml:space="preserve"> </w:t>
      </w:r>
      <w:r>
        <w:rPr>
          <w:i/>
          <w:color w:val="050505"/>
          <w:sz w:val="28"/>
        </w:rPr>
        <w:t>have</w:t>
      </w:r>
      <w:r>
        <w:rPr>
          <w:i/>
          <w:color w:val="050505"/>
          <w:spacing w:val="-2"/>
          <w:sz w:val="28"/>
        </w:rPr>
        <w:t xml:space="preserve"> </w:t>
      </w:r>
      <w:r>
        <w:rPr>
          <w:i/>
          <w:color w:val="050505"/>
          <w:sz w:val="28"/>
        </w:rPr>
        <w:t>been</w:t>
      </w:r>
      <w:r>
        <w:rPr>
          <w:i/>
          <w:color w:val="050505"/>
          <w:spacing w:val="-3"/>
          <w:sz w:val="28"/>
        </w:rPr>
        <w:t xml:space="preserve"> </w:t>
      </w:r>
      <w:r>
        <w:rPr>
          <w:i/>
          <w:color w:val="050505"/>
          <w:sz w:val="28"/>
        </w:rPr>
        <w:t>willing</w:t>
      </w:r>
      <w:r>
        <w:rPr>
          <w:i/>
          <w:color w:val="050505"/>
          <w:spacing w:val="-3"/>
          <w:sz w:val="28"/>
        </w:rPr>
        <w:t xml:space="preserve"> </w:t>
      </w:r>
      <w:r>
        <w:rPr>
          <w:i/>
          <w:color w:val="050505"/>
          <w:sz w:val="28"/>
        </w:rPr>
        <w:t>to</w:t>
      </w:r>
      <w:r>
        <w:rPr>
          <w:i/>
          <w:color w:val="050505"/>
          <w:spacing w:val="-3"/>
          <w:sz w:val="28"/>
        </w:rPr>
        <w:t xml:space="preserve"> </w:t>
      </w:r>
      <w:r>
        <w:rPr>
          <w:i/>
          <w:color w:val="050505"/>
          <w:sz w:val="28"/>
        </w:rPr>
        <w:t>give</w:t>
      </w:r>
      <w:r>
        <w:rPr>
          <w:i/>
          <w:color w:val="050505"/>
          <w:spacing w:val="-2"/>
          <w:sz w:val="28"/>
        </w:rPr>
        <w:t xml:space="preserve"> </w:t>
      </w:r>
      <w:r>
        <w:rPr>
          <w:i/>
          <w:color w:val="050505"/>
          <w:sz w:val="28"/>
        </w:rPr>
        <w:t>a</w:t>
      </w:r>
      <w:r>
        <w:rPr>
          <w:i/>
          <w:color w:val="050505"/>
          <w:spacing w:val="-3"/>
          <w:sz w:val="28"/>
        </w:rPr>
        <w:t xml:space="preserve"> </w:t>
      </w:r>
      <w:r>
        <w:rPr>
          <w:i/>
          <w:color w:val="050505"/>
          <w:sz w:val="28"/>
        </w:rPr>
        <w:t>lot,</w:t>
      </w:r>
      <w:r>
        <w:rPr>
          <w:i/>
          <w:color w:val="050505"/>
          <w:spacing w:val="-3"/>
          <w:sz w:val="28"/>
        </w:rPr>
        <w:t xml:space="preserve"> </w:t>
      </w:r>
      <w:r>
        <w:rPr>
          <w:i/>
          <w:color w:val="050505"/>
          <w:sz w:val="28"/>
        </w:rPr>
        <w:t>do</w:t>
      </w:r>
      <w:r>
        <w:rPr>
          <w:i/>
          <w:color w:val="050505"/>
          <w:spacing w:val="-3"/>
          <w:sz w:val="28"/>
        </w:rPr>
        <w:t xml:space="preserve"> </w:t>
      </w:r>
      <w:r>
        <w:rPr>
          <w:i/>
          <w:color w:val="050505"/>
          <w:sz w:val="28"/>
        </w:rPr>
        <w:t>a</w:t>
      </w:r>
      <w:r>
        <w:rPr>
          <w:i/>
          <w:color w:val="050505"/>
          <w:spacing w:val="-3"/>
          <w:sz w:val="28"/>
        </w:rPr>
        <w:t xml:space="preserve"> </w:t>
      </w:r>
      <w:r>
        <w:rPr>
          <w:i/>
          <w:color w:val="050505"/>
          <w:sz w:val="28"/>
        </w:rPr>
        <w:t>lot,</w:t>
      </w:r>
      <w:r>
        <w:rPr>
          <w:i/>
          <w:color w:val="050505"/>
          <w:spacing w:val="-3"/>
          <w:sz w:val="28"/>
        </w:rPr>
        <w:t xml:space="preserve"> </w:t>
      </w:r>
      <w:r>
        <w:rPr>
          <w:i/>
          <w:color w:val="050505"/>
          <w:sz w:val="28"/>
        </w:rPr>
        <w:t>and sacrifice</w:t>
      </w:r>
      <w:r>
        <w:rPr>
          <w:i/>
          <w:color w:val="050505"/>
          <w:spacing w:val="-2"/>
          <w:sz w:val="28"/>
        </w:rPr>
        <w:t xml:space="preserve"> </w:t>
      </w:r>
      <w:r>
        <w:rPr>
          <w:i/>
          <w:color w:val="050505"/>
          <w:sz w:val="28"/>
        </w:rPr>
        <w:t>a</w:t>
      </w:r>
      <w:r>
        <w:rPr>
          <w:i/>
          <w:color w:val="050505"/>
          <w:spacing w:val="-3"/>
          <w:sz w:val="28"/>
        </w:rPr>
        <w:t xml:space="preserve"> </w:t>
      </w:r>
      <w:r>
        <w:rPr>
          <w:i/>
          <w:color w:val="050505"/>
          <w:sz w:val="28"/>
        </w:rPr>
        <w:t>lot.</w:t>
      </w:r>
      <w:r>
        <w:rPr>
          <w:i/>
          <w:color w:val="050505"/>
          <w:spacing w:val="-1"/>
          <w:sz w:val="28"/>
        </w:rPr>
        <w:t xml:space="preserve"> </w:t>
      </w:r>
      <w:r>
        <w:rPr>
          <w:i/>
          <w:color w:val="050505"/>
          <w:sz w:val="28"/>
        </w:rPr>
        <w:t>But</w:t>
      </w:r>
      <w:r>
        <w:rPr>
          <w:i/>
          <w:color w:val="050505"/>
          <w:spacing w:val="-3"/>
          <w:sz w:val="28"/>
        </w:rPr>
        <w:t xml:space="preserve"> </w:t>
      </w:r>
      <w:r>
        <w:rPr>
          <w:i/>
          <w:color w:val="050505"/>
          <w:sz w:val="28"/>
        </w:rPr>
        <w:t>the real</w:t>
      </w:r>
      <w:r>
        <w:rPr>
          <w:i/>
          <w:color w:val="050505"/>
          <w:spacing w:val="-3"/>
          <w:sz w:val="28"/>
        </w:rPr>
        <w:t xml:space="preserve"> </w:t>
      </w:r>
      <w:r>
        <w:rPr>
          <w:i/>
          <w:color w:val="050505"/>
          <w:sz w:val="28"/>
        </w:rPr>
        <w:t>question,</w:t>
      </w:r>
      <w:r>
        <w:rPr>
          <w:i/>
          <w:color w:val="050505"/>
          <w:spacing w:val="-4"/>
          <w:sz w:val="28"/>
        </w:rPr>
        <w:t xml:space="preserve"> </w:t>
      </w:r>
      <w:r>
        <w:rPr>
          <w:i/>
          <w:color w:val="050505"/>
          <w:sz w:val="28"/>
        </w:rPr>
        <w:t>“What’s</w:t>
      </w:r>
      <w:r>
        <w:rPr>
          <w:i/>
          <w:color w:val="050505"/>
          <w:spacing w:val="-2"/>
          <w:sz w:val="28"/>
        </w:rPr>
        <w:t xml:space="preserve"> </w:t>
      </w:r>
      <w:r>
        <w:rPr>
          <w:i/>
          <w:color w:val="050505"/>
          <w:sz w:val="28"/>
        </w:rPr>
        <w:t>the</w:t>
      </w:r>
      <w:r>
        <w:rPr>
          <w:i/>
          <w:color w:val="050505"/>
          <w:spacing w:val="-3"/>
          <w:sz w:val="28"/>
        </w:rPr>
        <w:t xml:space="preserve"> </w:t>
      </w:r>
      <w:r>
        <w:rPr>
          <w:i/>
          <w:color w:val="050505"/>
          <w:sz w:val="28"/>
        </w:rPr>
        <w:t>piece</w:t>
      </w:r>
      <w:r>
        <w:rPr>
          <w:i/>
          <w:color w:val="050505"/>
          <w:spacing w:val="-3"/>
          <w:sz w:val="28"/>
        </w:rPr>
        <w:t xml:space="preserve"> </w:t>
      </w:r>
      <w:r>
        <w:rPr>
          <w:i/>
          <w:color w:val="050505"/>
          <w:sz w:val="28"/>
        </w:rPr>
        <w:t>that</w:t>
      </w:r>
      <w:r>
        <w:rPr>
          <w:i/>
          <w:color w:val="050505"/>
          <w:spacing w:val="-4"/>
          <w:sz w:val="28"/>
        </w:rPr>
        <w:t xml:space="preserve"> </w:t>
      </w:r>
      <w:r>
        <w:rPr>
          <w:i/>
          <w:color w:val="050505"/>
          <w:sz w:val="28"/>
        </w:rPr>
        <w:t>you’re</w:t>
      </w:r>
      <w:r>
        <w:rPr>
          <w:i/>
          <w:color w:val="050505"/>
          <w:spacing w:val="-3"/>
          <w:sz w:val="28"/>
        </w:rPr>
        <w:t xml:space="preserve"> </w:t>
      </w:r>
      <w:r>
        <w:rPr>
          <w:i/>
          <w:color w:val="050505"/>
          <w:sz w:val="28"/>
        </w:rPr>
        <w:t>not</w:t>
      </w:r>
      <w:r>
        <w:rPr>
          <w:i/>
          <w:color w:val="050505"/>
          <w:spacing w:val="-4"/>
          <w:sz w:val="28"/>
        </w:rPr>
        <w:t xml:space="preserve"> </w:t>
      </w:r>
      <w:r>
        <w:rPr>
          <w:i/>
          <w:color w:val="050505"/>
          <w:sz w:val="28"/>
        </w:rPr>
        <w:t>willing</w:t>
      </w:r>
      <w:r>
        <w:rPr>
          <w:i/>
          <w:color w:val="050505"/>
          <w:spacing w:val="-4"/>
          <w:sz w:val="28"/>
        </w:rPr>
        <w:t xml:space="preserve"> </w:t>
      </w:r>
      <w:r>
        <w:rPr>
          <w:i/>
          <w:color w:val="050505"/>
          <w:sz w:val="28"/>
        </w:rPr>
        <w:t>to</w:t>
      </w:r>
      <w:r>
        <w:rPr>
          <w:i/>
          <w:color w:val="050505"/>
          <w:spacing w:val="-4"/>
          <w:sz w:val="28"/>
        </w:rPr>
        <w:t xml:space="preserve"> </w:t>
      </w:r>
      <w:r>
        <w:rPr>
          <w:i/>
          <w:color w:val="050505"/>
          <w:sz w:val="28"/>
        </w:rPr>
        <w:t>do?”</w:t>
      </w:r>
      <w:r>
        <w:rPr>
          <w:i/>
          <w:color w:val="050505"/>
          <w:spacing w:val="-3"/>
          <w:sz w:val="28"/>
        </w:rPr>
        <w:t xml:space="preserve"> </w:t>
      </w:r>
      <w:r>
        <w:rPr>
          <w:i/>
          <w:color w:val="050505"/>
          <w:sz w:val="28"/>
        </w:rPr>
        <w:t>Brainstorm</w:t>
      </w:r>
      <w:r>
        <w:rPr>
          <w:i/>
          <w:color w:val="050505"/>
          <w:spacing w:val="-2"/>
          <w:sz w:val="28"/>
        </w:rPr>
        <w:t xml:space="preserve"> </w:t>
      </w:r>
      <w:r>
        <w:rPr>
          <w:i/>
          <w:color w:val="050505"/>
          <w:sz w:val="28"/>
        </w:rPr>
        <w:t>and write your ideas down on your sheet(s) of paper.</w:t>
      </w:r>
    </w:p>
    <w:p w14:paraId="7CB57894" w14:textId="77777777" w:rsidR="00A15328" w:rsidRDefault="002C52BD">
      <w:pPr>
        <w:spacing w:before="161" w:line="300" w:lineRule="auto"/>
        <w:ind w:left="559" w:right="327"/>
        <w:rPr>
          <w:i/>
          <w:sz w:val="28"/>
        </w:rPr>
      </w:pPr>
      <w:r>
        <w:rPr>
          <w:i/>
          <w:color w:val="050505"/>
          <w:sz w:val="28"/>
        </w:rPr>
        <w:t>When</w:t>
      </w:r>
      <w:r>
        <w:rPr>
          <w:i/>
          <w:color w:val="050505"/>
          <w:spacing w:val="-3"/>
          <w:sz w:val="28"/>
        </w:rPr>
        <w:t xml:space="preserve"> </w:t>
      </w:r>
      <w:r>
        <w:rPr>
          <w:i/>
          <w:color w:val="050505"/>
          <w:sz w:val="28"/>
        </w:rPr>
        <w:t>you</w:t>
      </w:r>
      <w:r>
        <w:rPr>
          <w:i/>
          <w:color w:val="050505"/>
          <w:spacing w:val="-3"/>
          <w:sz w:val="28"/>
        </w:rPr>
        <w:t xml:space="preserve"> </w:t>
      </w:r>
      <w:r>
        <w:rPr>
          <w:i/>
          <w:color w:val="050505"/>
          <w:sz w:val="28"/>
        </w:rPr>
        <w:t>figure</w:t>
      </w:r>
      <w:r>
        <w:rPr>
          <w:i/>
          <w:color w:val="050505"/>
          <w:spacing w:val="-2"/>
          <w:sz w:val="28"/>
        </w:rPr>
        <w:t xml:space="preserve"> </w:t>
      </w:r>
      <w:r>
        <w:rPr>
          <w:i/>
          <w:color w:val="050505"/>
          <w:sz w:val="28"/>
        </w:rPr>
        <w:t>out</w:t>
      </w:r>
      <w:r>
        <w:rPr>
          <w:i/>
          <w:color w:val="050505"/>
          <w:spacing w:val="-3"/>
          <w:sz w:val="28"/>
        </w:rPr>
        <w:t xml:space="preserve"> </w:t>
      </w:r>
      <w:r>
        <w:rPr>
          <w:i/>
          <w:color w:val="050505"/>
          <w:sz w:val="28"/>
        </w:rPr>
        <w:t>what’s</w:t>
      </w:r>
      <w:r>
        <w:rPr>
          <w:i/>
          <w:color w:val="050505"/>
          <w:spacing w:val="-1"/>
          <w:sz w:val="28"/>
        </w:rPr>
        <w:t xml:space="preserve"> </w:t>
      </w:r>
      <w:r>
        <w:rPr>
          <w:i/>
          <w:color w:val="050505"/>
          <w:sz w:val="28"/>
        </w:rPr>
        <w:t>on</w:t>
      </w:r>
      <w:r>
        <w:rPr>
          <w:i/>
          <w:color w:val="050505"/>
          <w:spacing w:val="-3"/>
          <w:sz w:val="28"/>
        </w:rPr>
        <w:t xml:space="preserve"> </w:t>
      </w:r>
      <w:r>
        <w:rPr>
          <w:i/>
          <w:color w:val="050505"/>
          <w:sz w:val="28"/>
        </w:rPr>
        <w:t>your</w:t>
      </w:r>
      <w:r>
        <w:rPr>
          <w:i/>
          <w:color w:val="050505"/>
          <w:spacing w:val="-3"/>
          <w:sz w:val="28"/>
        </w:rPr>
        <w:t xml:space="preserve"> </w:t>
      </w:r>
      <w:r>
        <w:rPr>
          <w:i/>
          <w:color w:val="050505"/>
          <w:sz w:val="28"/>
        </w:rPr>
        <w:t>“I’m</w:t>
      </w:r>
      <w:r>
        <w:rPr>
          <w:i/>
          <w:color w:val="050505"/>
          <w:spacing w:val="-1"/>
          <w:sz w:val="28"/>
        </w:rPr>
        <w:t xml:space="preserve"> </w:t>
      </w:r>
      <w:r>
        <w:rPr>
          <w:i/>
          <w:color w:val="050505"/>
          <w:sz w:val="28"/>
        </w:rPr>
        <w:t>not</w:t>
      </w:r>
      <w:r>
        <w:rPr>
          <w:i/>
          <w:color w:val="050505"/>
          <w:spacing w:val="-3"/>
          <w:sz w:val="28"/>
        </w:rPr>
        <w:t xml:space="preserve"> </w:t>
      </w:r>
      <w:r>
        <w:rPr>
          <w:i/>
          <w:color w:val="050505"/>
          <w:sz w:val="28"/>
        </w:rPr>
        <w:t>willing</w:t>
      </w:r>
      <w:r>
        <w:rPr>
          <w:i/>
          <w:color w:val="050505"/>
          <w:spacing w:val="-3"/>
          <w:sz w:val="28"/>
        </w:rPr>
        <w:t xml:space="preserve"> </w:t>
      </w:r>
      <w:r>
        <w:rPr>
          <w:i/>
          <w:color w:val="050505"/>
          <w:sz w:val="28"/>
        </w:rPr>
        <w:t>to</w:t>
      </w:r>
      <w:r>
        <w:rPr>
          <w:i/>
          <w:color w:val="050505"/>
          <w:spacing w:val="-3"/>
          <w:sz w:val="28"/>
        </w:rPr>
        <w:t xml:space="preserve"> </w:t>
      </w:r>
      <w:r>
        <w:rPr>
          <w:i/>
          <w:color w:val="050505"/>
          <w:sz w:val="28"/>
        </w:rPr>
        <w:t>do</w:t>
      </w:r>
      <w:r>
        <w:rPr>
          <w:i/>
          <w:color w:val="050505"/>
          <w:spacing w:val="-3"/>
          <w:sz w:val="28"/>
        </w:rPr>
        <w:t xml:space="preserve"> </w:t>
      </w:r>
      <w:r>
        <w:rPr>
          <w:i/>
          <w:color w:val="050505"/>
          <w:sz w:val="28"/>
        </w:rPr>
        <w:t>that”</w:t>
      </w:r>
      <w:r>
        <w:rPr>
          <w:i/>
          <w:color w:val="050505"/>
          <w:spacing w:val="-2"/>
          <w:sz w:val="28"/>
        </w:rPr>
        <w:t xml:space="preserve"> </w:t>
      </w:r>
      <w:r>
        <w:rPr>
          <w:i/>
          <w:color w:val="050505"/>
          <w:sz w:val="28"/>
        </w:rPr>
        <w:t>list,</w:t>
      </w:r>
      <w:r>
        <w:rPr>
          <w:i/>
          <w:color w:val="050505"/>
          <w:spacing w:val="-3"/>
          <w:sz w:val="28"/>
        </w:rPr>
        <w:t xml:space="preserve"> </w:t>
      </w:r>
      <w:r>
        <w:rPr>
          <w:i/>
          <w:color w:val="050505"/>
          <w:sz w:val="28"/>
        </w:rPr>
        <w:t>you’re</w:t>
      </w:r>
      <w:r>
        <w:rPr>
          <w:i/>
          <w:color w:val="050505"/>
          <w:spacing w:val="-2"/>
          <w:sz w:val="28"/>
        </w:rPr>
        <w:t xml:space="preserve"> </w:t>
      </w:r>
      <w:r>
        <w:rPr>
          <w:i/>
          <w:color w:val="050505"/>
          <w:sz w:val="28"/>
        </w:rPr>
        <w:t>well</w:t>
      </w:r>
      <w:r>
        <w:rPr>
          <w:i/>
          <w:color w:val="050505"/>
          <w:spacing w:val="-2"/>
          <w:sz w:val="28"/>
        </w:rPr>
        <w:t xml:space="preserve"> </w:t>
      </w:r>
      <w:r>
        <w:rPr>
          <w:i/>
          <w:color w:val="050505"/>
          <w:sz w:val="28"/>
        </w:rPr>
        <w:t xml:space="preserve">on your way to putting together your personal development plan in leadership work and evangelism service. If you want success at the highest level, you have to get your “I’m not willing to do that” </w:t>
      </w:r>
      <w:r>
        <w:rPr>
          <w:i/>
          <w:color w:val="050505"/>
          <w:sz w:val="28"/>
          <w:u w:val="single" w:color="050505"/>
        </w:rPr>
        <w:t>list as close as possible to zero</w:t>
      </w:r>
      <w:r>
        <w:rPr>
          <w:i/>
          <w:color w:val="050505"/>
          <w:sz w:val="28"/>
        </w:rPr>
        <w:t>. It’s always the place you don’t want to go – the things you don’t want to admit that you need to address. That you need to improve. That you need to work through.</w:t>
      </w:r>
    </w:p>
    <w:p w14:paraId="58DFCCDC" w14:textId="77777777" w:rsidR="00A15328" w:rsidRDefault="002C52BD">
      <w:pPr>
        <w:spacing w:before="160" w:line="300" w:lineRule="auto"/>
        <w:ind w:left="560" w:right="389"/>
        <w:rPr>
          <w:i/>
          <w:sz w:val="28"/>
        </w:rPr>
      </w:pPr>
      <w:r>
        <w:rPr>
          <w:i/>
          <w:color w:val="050505"/>
          <w:sz w:val="28"/>
        </w:rPr>
        <w:t>That</w:t>
      </w:r>
      <w:r>
        <w:rPr>
          <w:i/>
          <w:color w:val="050505"/>
          <w:spacing w:val="-4"/>
          <w:sz w:val="28"/>
        </w:rPr>
        <w:t xml:space="preserve"> </w:t>
      </w:r>
      <w:r>
        <w:rPr>
          <w:i/>
          <w:color w:val="050505"/>
          <w:sz w:val="28"/>
        </w:rPr>
        <w:t>fear,</w:t>
      </w:r>
      <w:r>
        <w:rPr>
          <w:i/>
          <w:color w:val="050505"/>
          <w:spacing w:val="-4"/>
          <w:sz w:val="28"/>
        </w:rPr>
        <w:t xml:space="preserve"> </w:t>
      </w:r>
      <w:r>
        <w:rPr>
          <w:i/>
          <w:color w:val="050505"/>
          <w:sz w:val="28"/>
        </w:rPr>
        <w:t>that</w:t>
      </w:r>
      <w:r>
        <w:rPr>
          <w:i/>
          <w:color w:val="050505"/>
          <w:spacing w:val="-4"/>
          <w:sz w:val="28"/>
        </w:rPr>
        <w:t xml:space="preserve"> </w:t>
      </w:r>
      <w:r>
        <w:rPr>
          <w:i/>
          <w:color w:val="050505"/>
          <w:sz w:val="28"/>
        </w:rPr>
        <w:t>doubt,</w:t>
      </w:r>
      <w:r>
        <w:rPr>
          <w:i/>
          <w:color w:val="050505"/>
          <w:spacing w:val="-2"/>
          <w:sz w:val="28"/>
        </w:rPr>
        <w:t xml:space="preserve"> </w:t>
      </w:r>
      <w:r>
        <w:rPr>
          <w:i/>
          <w:color w:val="050505"/>
          <w:sz w:val="28"/>
        </w:rPr>
        <w:t>that</w:t>
      </w:r>
      <w:r>
        <w:rPr>
          <w:i/>
          <w:color w:val="050505"/>
          <w:spacing w:val="-4"/>
          <w:sz w:val="28"/>
        </w:rPr>
        <w:t xml:space="preserve"> </w:t>
      </w:r>
      <w:r>
        <w:rPr>
          <w:i/>
          <w:color w:val="050505"/>
          <w:sz w:val="28"/>
        </w:rPr>
        <w:t>insecurity,</w:t>
      </w:r>
      <w:r>
        <w:rPr>
          <w:i/>
          <w:color w:val="050505"/>
          <w:spacing w:val="-4"/>
          <w:sz w:val="28"/>
        </w:rPr>
        <w:t xml:space="preserve"> </w:t>
      </w:r>
      <w:r>
        <w:rPr>
          <w:i/>
          <w:color w:val="050505"/>
          <w:sz w:val="28"/>
        </w:rPr>
        <w:t>that</w:t>
      </w:r>
      <w:r>
        <w:rPr>
          <w:i/>
          <w:color w:val="050505"/>
          <w:spacing w:val="-4"/>
          <w:sz w:val="28"/>
        </w:rPr>
        <w:t xml:space="preserve"> </w:t>
      </w:r>
      <w:r>
        <w:rPr>
          <w:i/>
          <w:color w:val="050505"/>
          <w:sz w:val="28"/>
        </w:rPr>
        <w:t>depression,</w:t>
      </w:r>
      <w:r>
        <w:rPr>
          <w:i/>
          <w:color w:val="050505"/>
          <w:spacing w:val="-4"/>
          <w:sz w:val="28"/>
        </w:rPr>
        <w:t xml:space="preserve"> </w:t>
      </w:r>
      <w:r>
        <w:rPr>
          <w:i/>
          <w:color w:val="050505"/>
          <w:sz w:val="28"/>
        </w:rPr>
        <w:t>that</w:t>
      </w:r>
      <w:r>
        <w:rPr>
          <w:i/>
          <w:color w:val="050505"/>
          <w:spacing w:val="-4"/>
          <w:sz w:val="28"/>
        </w:rPr>
        <w:t xml:space="preserve"> </w:t>
      </w:r>
      <w:r>
        <w:rPr>
          <w:i/>
          <w:color w:val="050505"/>
          <w:sz w:val="28"/>
        </w:rPr>
        <w:t>“I’m</w:t>
      </w:r>
      <w:r>
        <w:rPr>
          <w:i/>
          <w:color w:val="050505"/>
          <w:spacing w:val="-2"/>
          <w:sz w:val="28"/>
        </w:rPr>
        <w:t xml:space="preserve"> </w:t>
      </w:r>
      <w:r>
        <w:rPr>
          <w:i/>
          <w:color w:val="050505"/>
          <w:sz w:val="28"/>
        </w:rPr>
        <w:t>not</w:t>
      </w:r>
      <w:r>
        <w:rPr>
          <w:i/>
          <w:color w:val="050505"/>
          <w:spacing w:val="-4"/>
          <w:sz w:val="28"/>
        </w:rPr>
        <w:t xml:space="preserve"> </w:t>
      </w:r>
      <w:r>
        <w:rPr>
          <w:i/>
          <w:color w:val="050505"/>
          <w:sz w:val="28"/>
        </w:rPr>
        <w:t>good</w:t>
      </w:r>
      <w:r>
        <w:rPr>
          <w:i/>
          <w:color w:val="050505"/>
          <w:spacing w:val="-4"/>
          <w:sz w:val="28"/>
        </w:rPr>
        <w:t xml:space="preserve"> </w:t>
      </w:r>
      <w:r>
        <w:rPr>
          <w:i/>
          <w:color w:val="050505"/>
          <w:sz w:val="28"/>
        </w:rPr>
        <w:t xml:space="preserve">enough” self-talk, that piece you’ve been carrying with you since childhood. Whatever that is, get clear about those places you don’t want to go, those things you don’t want to do, because that’s where real change and growth occurs. Once you know what you need to start working on, </w:t>
      </w:r>
      <w:proofErr w:type="gramStart"/>
      <w:r>
        <w:rPr>
          <w:i/>
          <w:color w:val="050505"/>
          <w:sz w:val="28"/>
        </w:rPr>
        <w:t>finding</w:t>
      </w:r>
      <w:proofErr w:type="gramEnd"/>
      <w:r>
        <w:rPr>
          <w:i/>
          <w:color w:val="050505"/>
          <w:sz w:val="28"/>
        </w:rPr>
        <w:t xml:space="preserve"> the right resources to help you. Find people who have been there, who have done it before you. Model them.</w:t>
      </w:r>
    </w:p>
    <w:p w14:paraId="1CC300F2" w14:textId="77777777" w:rsidR="00A15328" w:rsidRDefault="002C52BD">
      <w:pPr>
        <w:spacing w:before="158" w:line="300" w:lineRule="auto"/>
        <w:ind w:left="560" w:right="451"/>
        <w:rPr>
          <w:i/>
          <w:sz w:val="28"/>
        </w:rPr>
      </w:pPr>
      <w:r>
        <w:rPr>
          <w:i/>
          <w:color w:val="050505"/>
          <w:sz w:val="28"/>
        </w:rPr>
        <w:t>What is it that they’ve done? How have they gone through it? How have they matured</w:t>
      </w:r>
      <w:r>
        <w:rPr>
          <w:i/>
          <w:color w:val="050505"/>
          <w:spacing w:val="-3"/>
          <w:sz w:val="28"/>
        </w:rPr>
        <w:t xml:space="preserve"> </w:t>
      </w:r>
      <w:r>
        <w:rPr>
          <w:i/>
          <w:color w:val="050505"/>
          <w:sz w:val="28"/>
        </w:rPr>
        <w:t>and</w:t>
      </w:r>
      <w:r>
        <w:rPr>
          <w:i/>
          <w:color w:val="050505"/>
          <w:spacing w:val="-3"/>
          <w:sz w:val="28"/>
        </w:rPr>
        <w:t xml:space="preserve"> </w:t>
      </w:r>
      <w:r>
        <w:rPr>
          <w:i/>
          <w:color w:val="050505"/>
          <w:sz w:val="28"/>
        </w:rPr>
        <w:t>grown</w:t>
      </w:r>
      <w:r>
        <w:rPr>
          <w:i/>
          <w:color w:val="050505"/>
          <w:spacing w:val="-3"/>
          <w:sz w:val="28"/>
        </w:rPr>
        <w:t xml:space="preserve"> </w:t>
      </w:r>
      <w:r>
        <w:rPr>
          <w:i/>
          <w:color w:val="050505"/>
          <w:sz w:val="28"/>
        </w:rPr>
        <w:t>into</w:t>
      </w:r>
      <w:r>
        <w:rPr>
          <w:i/>
          <w:color w:val="050505"/>
          <w:spacing w:val="-3"/>
          <w:sz w:val="28"/>
        </w:rPr>
        <w:t xml:space="preserve"> </w:t>
      </w:r>
      <w:r>
        <w:rPr>
          <w:i/>
          <w:color w:val="050505"/>
          <w:sz w:val="28"/>
        </w:rPr>
        <w:t>who</w:t>
      </w:r>
      <w:r>
        <w:rPr>
          <w:i/>
          <w:color w:val="050505"/>
          <w:spacing w:val="-3"/>
          <w:sz w:val="28"/>
        </w:rPr>
        <w:t xml:space="preserve"> </w:t>
      </w:r>
      <w:r>
        <w:rPr>
          <w:i/>
          <w:color w:val="050505"/>
          <w:sz w:val="28"/>
        </w:rPr>
        <w:t>they</w:t>
      </w:r>
      <w:r>
        <w:rPr>
          <w:i/>
          <w:color w:val="050505"/>
          <w:spacing w:val="-3"/>
          <w:sz w:val="28"/>
        </w:rPr>
        <w:t xml:space="preserve"> </w:t>
      </w:r>
      <w:r>
        <w:rPr>
          <w:i/>
          <w:color w:val="050505"/>
          <w:sz w:val="28"/>
        </w:rPr>
        <w:t>are</w:t>
      </w:r>
      <w:r>
        <w:rPr>
          <w:i/>
          <w:color w:val="050505"/>
          <w:spacing w:val="-2"/>
          <w:sz w:val="28"/>
        </w:rPr>
        <w:t xml:space="preserve"> </w:t>
      </w:r>
      <w:r>
        <w:rPr>
          <w:i/>
          <w:color w:val="050505"/>
          <w:sz w:val="28"/>
        </w:rPr>
        <w:t>today?</w:t>
      </w:r>
      <w:r>
        <w:rPr>
          <w:i/>
          <w:color w:val="050505"/>
          <w:spacing w:val="-3"/>
          <w:sz w:val="28"/>
        </w:rPr>
        <w:t xml:space="preserve"> </w:t>
      </w:r>
      <w:r>
        <w:rPr>
          <w:i/>
          <w:color w:val="050505"/>
          <w:sz w:val="28"/>
        </w:rPr>
        <w:t>You</w:t>
      </w:r>
      <w:r>
        <w:rPr>
          <w:i/>
          <w:color w:val="050505"/>
          <w:spacing w:val="-3"/>
          <w:sz w:val="28"/>
        </w:rPr>
        <w:t xml:space="preserve"> </w:t>
      </w:r>
      <w:r>
        <w:rPr>
          <w:i/>
          <w:color w:val="050505"/>
          <w:sz w:val="28"/>
        </w:rPr>
        <w:t>may</w:t>
      </w:r>
      <w:r>
        <w:rPr>
          <w:i/>
          <w:color w:val="050505"/>
          <w:spacing w:val="-3"/>
          <w:sz w:val="28"/>
        </w:rPr>
        <w:t xml:space="preserve"> </w:t>
      </w:r>
      <w:r>
        <w:rPr>
          <w:i/>
          <w:color w:val="050505"/>
          <w:sz w:val="28"/>
        </w:rPr>
        <w:t>find</w:t>
      </w:r>
      <w:r>
        <w:rPr>
          <w:i/>
          <w:color w:val="050505"/>
          <w:spacing w:val="-3"/>
          <w:sz w:val="28"/>
        </w:rPr>
        <w:t xml:space="preserve"> </w:t>
      </w:r>
      <w:r>
        <w:rPr>
          <w:i/>
          <w:color w:val="050505"/>
          <w:sz w:val="28"/>
        </w:rPr>
        <w:t>a</w:t>
      </w:r>
      <w:r>
        <w:rPr>
          <w:i/>
          <w:color w:val="050505"/>
          <w:spacing w:val="-3"/>
          <w:sz w:val="28"/>
        </w:rPr>
        <w:t xml:space="preserve"> </w:t>
      </w:r>
      <w:r>
        <w:rPr>
          <w:i/>
          <w:color w:val="050505"/>
          <w:sz w:val="28"/>
        </w:rPr>
        <w:t>mentor</w:t>
      </w:r>
      <w:r>
        <w:rPr>
          <w:i/>
          <w:color w:val="050505"/>
          <w:spacing w:val="-3"/>
          <w:sz w:val="28"/>
        </w:rPr>
        <w:t xml:space="preserve"> </w:t>
      </w:r>
      <w:r>
        <w:rPr>
          <w:i/>
          <w:color w:val="050505"/>
          <w:sz w:val="28"/>
        </w:rPr>
        <w:t>or</w:t>
      </w:r>
      <w:r>
        <w:rPr>
          <w:i/>
          <w:color w:val="050505"/>
          <w:spacing w:val="-3"/>
          <w:sz w:val="28"/>
        </w:rPr>
        <w:t xml:space="preserve"> </w:t>
      </w:r>
      <w:r>
        <w:rPr>
          <w:i/>
          <w:color w:val="050505"/>
          <w:sz w:val="28"/>
        </w:rPr>
        <w:t>a</w:t>
      </w:r>
      <w:r>
        <w:rPr>
          <w:i/>
          <w:color w:val="050505"/>
          <w:spacing w:val="-3"/>
          <w:sz w:val="28"/>
        </w:rPr>
        <w:t xml:space="preserve"> </w:t>
      </w:r>
      <w:r>
        <w:rPr>
          <w:i/>
          <w:color w:val="050505"/>
          <w:sz w:val="28"/>
        </w:rPr>
        <w:t xml:space="preserve">virtual mentor. You can gain support through the spiritual time you have with the preacher or with certain saints at church, or with </w:t>
      </w:r>
      <w:proofErr w:type="gramStart"/>
      <w:r>
        <w:rPr>
          <w:i/>
          <w:color w:val="050505"/>
          <w:sz w:val="28"/>
        </w:rPr>
        <w:t>goal oriented</w:t>
      </w:r>
      <w:proofErr w:type="gramEnd"/>
      <w:r>
        <w:rPr>
          <w:i/>
          <w:color w:val="050505"/>
          <w:sz w:val="28"/>
        </w:rPr>
        <w:t xml:space="preserve"> people in your evangelism group. Maybe it’s someone online who can help you. It doesn’t necessarily have to be someone you work with one-on-one, (in evangelism) although it can be. Your resources may be books, CDs, audiobooks, social media groups, videos on YouTube, audio sermons, digital Bible lessons, etc.</w:t>
      </w:r>
    </w:p>
    <w:p w14:paraId="00080269" w14:textId="77777777" w:rsidR="00A15328" w:rsidRDefault="002C52BD">
      <w:pPr>
        <w:spacing w:before="160" w:line="300" w:lineRule="auto"/>
        <w:ind w:left="559"/>
        <w:rPr>
          <w:i/>
          <w:sz w:val="28"/>
        </w:rPr>
      </w:pPr>
      <w:r>
        <w:rPr>
          <w:i/>
          <w:color w:val="050505"/>
          <w:sz w:val="28"/>
        </w:rPr>
        <w:t>The best pattern of growth and emulation is found in the Lord. You can also find mentorship</w:t>
      </w:r>
      <w:r>
        <w:rPr>
          <w:i/>
          <w:color w:val="050505"/>
          <w:spacing w:val="-4"/>
          <w:sz w:val="28"/>
        </w:rPr>
        <w:t xml:space="preserve"> </w:t>
      </w:r>
      <w:r>
        <w:rPr>
          <w:i/>
          <w:color w:val="050505"/>
          <w:sz w:val="28"/>
        </w:rPr>
        <w:t>through</w:t>
      </w:r>
      <w:r>
        <w:rPr>
          <w:i/>
          <w:color w:val="050505"/>
          <w:spacing w:val="-4"/>
          <w:sz w:val="28"/>
        </w:rPr>
        <w:t xml:space="preserve"> </w:t>
      </w:r>
      <w:r>
        <w:rPr>
          <w:i/>
          <w:color w:val="050505"/>
          <w:sz w:val="28"/>
        </w:rPr>
        <w:t>spending</w:t>
      </w:r>
      <w:r>
        <w:rPr>
          <w:i/>
          <w:color w:val="050505"/>
          <w:spacing w:val="-4"/>
          <w:sz w:val="28"/>
        </w:rPr>
        <w:t xml:space="preserve"> </w:t>
      </w:r>
      <w:r>
        <w:rPr>
          <w:i/>
          <w:color w:val="050505"/>
          <w:sz w:val="28"/>
        </w:rPr>
        <w:t>time</w:t>
      </w:r>
      <w:r>
        <w:rPr>
          <w:i/>
          <w:color w:val="050505"/>
          <w:spacing w:val="-5"/>
          <w:sz w:val="28"/>
        </w:rPr>
        <w:t xml:space="preserve"> </w:t>
      </w:r>
      <w:r>
        <w:rPr>
          <w:i/>
          <w:color w:val="050505"/>
          <w:sz w:val="28"/>
        </w:rPr>
        <w:t>with</w:t>
      </w:r>
      <w:r>
        <w:rPr>
          <w:i/>
          <w:color w:val="050505"/>
          <w:spacing w:val="-4"/>
          <w:sz w:val="28"/>
        </w:rPr>
        <w:t xml:space="preserve"> </w:t>
      </w:r>
      <w:r>
        <w:rPr>
          <w:i/>
          <w:color w:val="050505"/>
          <w:sz w:val="28"/>
        </w:rPr>
        <w:t>God.</w:t>
      </w:r>
      <w:r>
        <w:rPr>
          <w:i/>
          <w:color w:val="050505"/>
          <w:spacing w:val="-2"/>
          <w:sz w:val="28"/>
        </w:rPr>
        <w:t xml:space="preserve"> </w:t>
      </w:r>
      <w:r>
        <w:rPr>
          <w:i/>
          <w:color w:val="050505"/>
          <w:sz w:val="28"/>
        </w:rPr>
        <w:t>Spend</w:t>
      </w:r>
      <w:r>
        <w:rPr>
          <w:i/>
          <w:color w:val="050505"/>
          <w:spacing w:val="-4"/>
          <w:sz w:val="28"/>
        </w:rPr>
        <w:t xml:space="preserve"> </w:t>
      </w:r>
      <w:r>
        <w:rPr>
          <w:i/>
          <w:color w:val="050505"/>
          <w:sz w:val="28"/>
        </w:rPr>
        <w:t>time</w:t>
      </w:r>
      <w:r>
        <w:rPr>
          <w:i/>
          <w:color w:val="050505"/>
          <w:spacing w:val="-6"/>
          <w:sz w:val="28"/>
        </w:rPr>
        <w:t xml:space="preserve"> </w:t>
      </w:r>
      <w:r>
        <w:rPr>
          <w:i/>
          <w:color w:val="050505"/>
          <w:sz w:val="28"/>
        </w:rPr>
        <w:t>with</w:t>
      </w:r>
      <w:r>
        <w:rPr>
          <w:i/>
          <w:color w:val="050505"/>
          <w:spacing w:val="-4"/>
          <w:sz w:val="28"/>
        </w:rPr>
        <w:t xml:space="preserve"> </w:t>
      </w:r>
      <w:r>
        <w:rPr>
          <w:i/>
          <w:color w:val="050505"/>
          <w:sz w:val="28"/>
        </w:rPr>
        <w:t>Him</w:t>
      </w:r>
      <w:r>
        <w:rPr>
          <w:i/>
          <w:color w:val="050505"/>
          <w:spacing w:val="-2"/>
          <w:sz w:val="28"/>
        </w:rPr>
        <w:t xml:space="preserve"> </w:t>
      </w:r>
      <w:r>
        <w:rPr>
          <w:i/>
          <w:color w:val="050505"/>
          <w:sz w:val="28"/>
        </w:rPr>
        <w:t>in</w:t>
      </w:r>
      <w:r>
        <w:rPr>
          <w:i/>
          <w:color w:val="050505"/>
          <w:spacing w:val="-4"/>
          <w:sz w:val="28"/>
        </w:rPr>
        <w:t xml:space="preserve"> </w:t>
      </w:r>
      <w:r>
        <w:rPr>
          <w:i/>
          <w:color w:val="050505"/>
          <w:sz w:val="28"/>
        </w:rPr>
        <w:t>prayer.</w:t>
      </w:r>
      <w:r>
        <w:rPr>
          <w:i/>
          <w:color w:val="050505"/>
          <w:spacing w:val="-2"/>
          <w:sz w:val="28"/>
        </w:rPr>
        <w:t xml:space="preserve"> </w:t>
      </w:r>
      <w:r>
        <w:rPr>
          <w:i/>
          <w:color w:val="050505"/>
          <w:sz w:val="28"/>
        </w:rPr>
        <w:t>Study Jesus’ life and example, as you commune with God, in your devotionals, scripture reading, etc.</w:t>
      </w:r>
    </w:p>
    <w:p w14:paraId="4E5115FD" w14:textId="77777777" w:rsidR="00A15328" w:rsidRDefault="00A15328">
      <w:pPr>
        <w:spacing w:line="300" w:lineRule="auto"/>
        <w:rPr>
          <w:sz w:val="28"/>
        </w:rPr>
        <w:sectPr w:rsidR="00A15328" w:rsidSect="005F3759">
          <w:footerReference w:type="default" r:id="rId176"/>
          <w:pgSz w:w="12240" w:h="15840"/>
          <w:pgMar w:top="960" w:right="1100" w:bottom="280" w:left="880" w:header="782" w:footer="0" w:gutter="0"/>
          <w:cols w:space="720"/>
        </w:sectPr>
      </w:pPr>
    </w:p>
    <w:p w14:paraId="17C56C52" w14:textId="77777777" w:rsidR="00A15328" w:rsidRDefault="00A15328">
      <w:pPr>
        <w:pStyle w:val="BodyText"/>
        <w:rPr>
          <w:i/>
          <w:sz w:val="20"/>
        </w:rPr>
      </w:pPr>
    </w:p>
    <w:p w14:paraId="0BD94C00" w14:textId="77777777" w:rsidR="00A15328" w:rsidRDefault="00A15328">
      <w:pPr>
        <w:pStyle w:val="BodyText"/>
        <w:rPr>
          <w:i/>
          <w:sz w:val="20"/>
        </w:rPr>
      </w:pPr>
    </w:p>
    <w:p w14:paraId="2A45570C" w14:textId="77777777" w:rsidR="00A15328" w:rsidRDefault="00A15328">
      <w:pPr>
        <w:pStyle w:val="BodyText"/>
        <w:spacing w:before="8"/>
        <w:rPr>
          <w:i/>
          <w:sz w:val="16"/>
        </w:rPr>
      </w:pPr>
    </w:p>
    <w:p w14:paraId="41291FEE"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38F993A7" wp14:editId="59A23765">
                <wp:extent cx="5908675" cy="13970"/>
                <wp:effectExtent l="9525" t="0" r="6350" b="5079"/>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59" name="Graphic 59"/>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4715D0CD" id="Group 58"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dV4bgIAAJQFAAAOAAAAZHJzL2Uyb0RvYy54bWykVMlu2zAQvRfoPxC81/IC24lgOSjixigQ&#10;pAHiomeaohaUItkhbcl/3yG12HGCHlIdhEdy1jePXN01lSRHAbbUKqGT0ZgSobhOS5Un9Ofu4csN&#10;JdYxlTKplUjoSVh6t/78aVWbWEx1oWUqgGAQZePaJLRwzsRRZHkhKmZH2giFh5mGijlcQh6lwGqM&#10;XsloOh4volpDakBzYS3ubtpDug7xs0xw9yPLrHBEJhRrc+EP4b/3/2i9YnEOzBQl78pgH6iiYqXC&#10;pEOoDXOMHKB8E6oqOWirMzfiuop0lpVchB6wm8n4qpst6IMJveRxnZuBJqT2iqcPh+VPxy2YF/MM&#10;bfUIHzX/bZGXqDZ5fHnu1/nZuMmg8k7YBGkCo6eBUdE4wnFzfju+WSznlHA8m8xulx3jvMCxvPHi&#10;xbd/+kUsbpOG0oZSaoPasWd67P/R81IwIwLr1rf/DKRMfSeUKFahhLedWnAHWfLJ0coz2K1sR+a7&#10;/CyWy+DG4vcpmrYMDZ2ymB+s2wodqGbHR+tayaY9YkWPeKN6CCh8L3kZJO8oQckDJSj5fSt5w5z3&#10;8/PzkNTnWfm9Sh/FTodTdzUmLO18KtWllZ/2bDGhpBcC2rYWCHwaFFULQmrEl81J5auYzObzm3CV&#10;rJZl+lBK6cuwkO/vJZAj8xc5fL4RDPHKzIB1G2aL1i5F1FlJFQRt43Y6fmp7nZ5wuDWOM6H2z4GB&#10;oER+Vygf/1L0AHqw7wE4ea/DexIIwpS75hcDQ3z2hDqc7JPuVcTifmi+9cHWeyr99eB0VvqJoqL7&#10;iroFKjqgcPURvXpbLtfB6vyYrv8CAAD//wMAUEsDBBQABgAIAAAAIQDtKDoC2wAAAAMBAAAPAAAA&#10;ZHJzL2Rvd25yZXYueG1sTI9Ba8JAEIXvQv/DMoXedJOIpabZiEjbkxSqgngbs2MSzM6G7JrEf99t&#10;L+1l4PEe732TrUbTiJ46V1tWEM8iEMSF1TWXCg779+kLCOeRNTaWScGdHKzyh0mGqbYDf1G/86UI&#10;JexSVFB536ZSuqIig25mW+LgXWxn0AfZlVJ3OIRy08gkip6lwZrDQoUtbSoqrrubUfAx4LCex2/9&#10;9nrZ3E/7xedxG5NST4/j+hWEp9H/heEHP6BDHpjO9sbaiUZBeMT/3uAt59ECxFlBkoDMM/mfPf8G&#10;AAD//wMAUEsBAi0AFAAGAAgAAAAhALaDOJL+AAAA4QEAABMAAAAAAAAAAAAAAAAAAAAAAFtDb250&#10;ZW50X1R5cGVzXS54bWxQSwECLQAUAAYACAAAACEAOP0h/9YAAACUAQAACwAAAAAAAAAAAAAAAAAv&#10;AQAAX3JlbHMvLnJlbHNQSwECLQAUAAYACAAAACEAPAnVeG4CAACUBQAADgAAAAAAAAAAAAAAAAAu&#10;AgAAZHJzL2Uyb0RvYy54bWxQSwECLQAUAAYACAAAACEA7Sg6AtsAAAADAQAADwAAAAAAAAAAAAAA&#10;AADIBAAAZHJzL2Rvd25yZXYueG1sUEsFBgAAAAAEAAQA8wAAANAFAAAAAA==&#10;">
                <v:shape id="Graphic 59"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LAwgAAANsAAAAPAAAAZHJzL2Rvd25yZXYueG1sRI/BasMw&#10;EETvgf6D2EJvsew0La1jORTTQuitSaDXxdpYptbKWIpj/30UCPQ4zMwbpthOthMjDb51rCBLUhDE&#10;tdMtNwqOh6/lGwgfkDV2jknBTB625cOiwFy7C//QuA+NiBD2OSowIfS5lL42ZNEnrieO3skNFkOU&#10;QyP1gJcIt51cpemrtNhyXDDYU2Wo/tufrQJp1tX8W5nMrv3nczMfJx6/jVJPj9PHBkSgKfyH7+2d&#10;VvDyDrcv8QfI8goAAP//AwBQSwECLQAUAAYACAAAACEA2+H2y+4AAACFAQAAEwAAAAAAAAAAAAAA&#10;AAAAAAAAW0NvbnRlbnRfVHlwZXNdLnhtbFBLAQItABQABgAIAAAAIQBa9CxbvwAAABUBAAALAAAA&#10;AAAAAAAAAAAAAB8BAABfcmVscy8ucmVsc1BLAQItABQABgAIAAAAIQCHXKLAwgAAANsAAAAPAAAA&#10;AAAAAAAAAAAAAAcCAABkcnMvZG93bnJldi54bWxQSwUGAAAAAAMAAwC3AAAA9gIAAAAA&#10;" path="m,l5908361,e" filled="f" strokeweight=".37661mm">
                  <v:stroke dashstyle="dash"/>
                  <v:path arrowok="t"/>
                </v:shape>
                <w10:anchorlock/>
              </v:group>
            </w:pict>
          </mc:Fallback>
        </mc:AlternateContent>
      </w:r>
    </w:p>
    <w:p w14:paraId="61BACC9E" w14:textId="77777777" w:rsidR="00A15328" w:rsidRDefault="00A15328">
      <w:pPr>
        <w:pStyle w:val="BodyText"/>
        <w:spacing w:before="9"/>
        <w:rPr>
          <w:i/>
          <w:sz w:val="24"/>
        </w:rPr>
      </w:pPr>
    </w:p>
    <w:p w14:paraId="5648BD76" w14:textId="77777777" w:rsidR="00A15328" w:rsidRDefault="002C52BD">
      <w:pPr>
        <w:pStyle w:val="Heading3"/>
        <w:ind w:left="920"/>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3F993F91" w14:textId="77777777" w:rsidR="00A15328" w:rsidRDefault="00A15328">
      <w:pPr>
        <w:pStyle w:val="BodyText"/>
        <w:spacing w:before="5"/>
        <w:rPr>
          <w:rFonts w:ascii="Book Antiqua"/>
          <w:b/>
          <w:sz w:val="50"/>
        </w:rPr>
      </w:pPr>
    </w:p>
    <w:p w14:paraId="7528867F" w14:textId="77777777" w:rsidR="00A15328" w:rsidRDefault="002C52BD">
      <w:pPr>
        <w:pStyle w:val="ListParagraph"/>
        <w:numPr>
          <w:ilvl w:val="0"/>
          <w:numId w:val="30"/>
        </w:numPr>
        <w:tabs>
          <w:tab w:val="left" w:pos="917"/>
          <w:tab w:val="left" w:pos="919"/>
        </w:tabs>
        <w:spacing w:line="300" w:lineRule="auto"/>
        <w:ind w:right="389"/>
        <w:jc w:val="left"/>
        <w:rPr>
          <w:b/>
          <w:i/>
          <w:sz w:val="28"/>
        </w:rPr>
      </w:pPr>
      <w:r>
        <w:rPr>
          <w:i/>
          <w:sz w:val="28"/>
        </w:rPr>
        <w:t>Try to view a person that you look at when in church as a “potential mentee.” Try to practice looking at people with this perspective. Try to actively do this each week as you meet the brethren for worship. This visual paradigm will cause</w:t>
      </w:r>
      <w:r>
        <w:rPr>
          <w:i/>
          <w:spacing w:val="-3"/>
          <w:sz w:val="28"/>
        </w:rPr>
        <w:t xml:space="preserve"> </w:t>
      </w:r>
      <w:r>
        <w:rPr>
          <w:i/>
          <w:sz w:val="28"/>
        </w:rPr>
        <w:t>your</w:t>
      </w:r>
      <w:r>
        <w:rPr>
          <w:i/>
          <w:spacing w:val="-4"/>
          <w:sz w:val="28"/>
        </w:rPr>
        <w:t xml:space="preserve"> </w:t>
      </w:r>
      <w:r>
        <w:rPr>
          <w:i/>
          <w:sz w:val="28"/>
        </w:rPr>
        <w:t>behavior,</w:t>
      </w:r>
      <w:r>
        <w:rPr>
          <w:i/>
          <w:spacing w:val="-6"/>
          <w:sz w:val="28"/>
        </w:rPr>
        <w:t xml:space="preserve"> </w:t>
      </w:r>
      <w:r>
        <w:rPr>
          <w:i/>
          <w:sz w:val="28"/>
        </w:rPr>
        <w:t>attitude,</w:t>
      </w:r>
      <w:r>
        <w:rPr>
          <w:i/>
          <w:spacing w:val="-4"/>
          <w:sz w:val="28"/>
        </w:rPr>
        <w:t xml:space="preserve"> </w:t>
      </w:r>
      <w:r>
        <w:rPr>
          <w:i/>
          <w:sz w:val="28"/>
        </w:rPr>
        <w:t>perspective</w:t>
      </w:r>
      <w:r>
        <w:rPr>
          <w:i/>
          <w:spacing w:val="-3"/>
          <w:sz w:val="28"/>
        </w:rPr>
        <w:t xml:space="preserve"> </w:t>
      </w:r>
      <w:r>
        <w:rPr>
          <w:i/>
          <w:sz w:val="28"/>
        </w:rPr>
        <w:t>to</w:t>
      </w:r>
      <w:r>
        <w:rPr>
          <w:i/>
          <w:spacing w:val="-4"/>
          <w:sz w:val="28"/>
        </w:rPr>
        <w:t xml:space="preserve"> </w:t>
      </w:r>
      <w:r>
        <w:rPr>
          <w:i/>
          <w:sz w:val="28"/>
        </w:rPr>
        <w:t>slowly</w:t>
      </w:r>
      <w:r>
        <w:rPr>
          <w:i/>
          <w:spacing w:val="-4"/>
          <w:sz w:val="28"/>
        </w:rPr>
        <w:t xml:space="preserve"> </w:t>
      </w:r>
      <w:r>
        <w:rPr>
          <w:i/>
          <w:sz w:val="28"/>
        </w:rPr>
        <w:t>shift.</w:t>
      </w:r>
      <w:r>
        <w:rPr>
          <w:i/>
          <w:spacing w:val="-2"/>
          <w:sz w:val="28"/>
        </w:rPr>
        <w:t xml:space="preserve"> </w:t>
      </w:r>
      <w:r>
        <w:rPr>
          <w:i/>
          <w:sz w:val="28"/>
        </w:rPr>
        <w:t>This</w:t>
      </w:r>
      <w:r>
        <w:rPr>
          <w:i/>
          <w:spacing w:val="-2"/>
          <w:sz w:val="28"/>
        </w:rPr>
        <w:t xml:space="preserve"> </w:t>
      </w:r>
      <w:r>
        <w:rPr>
          <w:i/>
          <w:sz w:val="28"/>
        </w:rPr>
        <w:t>exercise</w:t>
      </w:r>
      <w:r>
        <w:rPr>
          <w:i/>
          <w:spacing w:val="-5"/>
          <w:sz w:val="28"/>
        </w:rPr>
        <w:t xml:space="preserve"> </w:t>
      </w:r>
      <w:r>
        <w:rPr>
          <w:i/>
          <w:sz w:val="28"/>
        </w:rPr>
        <w:t>will</w:t>
      </w:r>
      <w:r>
        <w:rPr>
          <w:i/>
          <w:spacing w:val="-3"/>
          <w:sz w:val="28"/>
        </w:rPr>
        <w:t xml:space="preserve"> </w:t>
      </w:r>
      <w:r>
        <w:rPr>
          <w:i/>
          <w:sz w:val="28"/>
        </w:rPr>
        <w:t>help create the right thought process for this work. This exercise is good prep work for</w:t>
      </w:r>
      <w:r>
        <w:rPr>
          <w:i/>
          <w:spacing w:val="-1"/>
          <w:sz w:val="28"/>
        </w:rPr>
        <w:t xml:space="preserve"> </w:t>
      </w:r>
      <w:r>
        <w:rPr>
          <w:i/>
          <w:sz w:val="28"/>
        </w:rPr>
        <w:t>preparing</w:t>
      </w:r>
      <w:r>
        <w:rPr>
          <w:i/>
          <w:spacing w:val="-1"/>
          <w:sz w:val="28"/>
        </w:rPr>
        <w:t xml:space="preserve"> </w:t>
      </w:r>
      <w:r>
        <w:rPr>
          <w:i/>
          <w:sz w:val="28"/>
        </w:rPr>
        <w:t>the mind/attitude for</w:t>
      </w:r>
      <w:r>
        <w:rPr>
          <w:i/>
          <w:spacing w:val="-1"/>
          <w:sz w:val="28"/>
        </w:rPr>
        <w:t xml:space="preserve"> </w:t>
      </w:r>
      <w:r>
        <w:rPr>
          <w:i/>
          <w:sz w:val="28"/>
        </w:rPr>
        <w:t>the beginning</w:t>
      </w:r>
      <w:r>
        <w:rPr>
          <w:i/>
          <w:spacing w:val="-1"/>
          <w:sz w:val="28"/>
        </w:rPr>
        <w:t xml:space="preserve"> </w:t>
      </w:r>
      <w:r>
        <w:rPr>
          <w:i/>
          <w:sz w:val="28"/>
        </w:rPr>
        <w:t>process of</w:t>
      </w:r>
      <w:r>
        <w:rPr>
          <w:i/>
          <w:spacing w:val="-3"/>
          <w:sz w:val="28"/>
        </w:rPr>
        <w:t xml:space="preserve"> </w:t>
      </w:r>
      <w:r>
        <w:rPr>
          <w:i/>
          <w:sz w:val="28"/>
        </w:rPr>
        <w:t>mentoring</w:t>
      </w:r>
      <w:r>
        <w:rPr>
          <w:i/>
          <w:spacing w:val="-1"/>
          <w:sz w:val="28"/>
        </w:rPr>
        <w:t xml:space="preserve"> </w:t>
      </w:r>
      <w:r>
        <w:rPr>
          <w:i/>
          <w:sz w:val="28"/>
        </w:rPr>
        <w:t>others.</w:t>
      </w:r>
    </w:p>
    <w:p w14:paraId="2EBCBAC3" w14:textId="77777777" w:rsidR="00A15328" w:rsidRDefault="00A15328">
      <w:pPr>
        <w:pStyle w:val="BodyText"/>
        <w:spacing w:before="11"/>
        <w:rPr>
          <w:i/>
          <w:sz w:val="34"/>
        </w:rPr>
      </w:pPr>
    </w:p>
    <w:p w14:paraId="195591CD" w14:textId="77777777" w:rsidR="00A15328" w:rsidRDefault="002C52BD">
      <w:pPr>
        <w:pStyle w:val="ListParagraph"/>
        <w:numPr>
          <w:ilvl w:val="0"/>
          <w:numId w:val="30"/>
        </w:numPr>
        <w:tabs>
          <w:tab w:val="left" w:pos="919"/>
        </w:tabs>
        <w:spacing w:line="300" w:lineRule="auto"/>
        <w:ind w:right="377"/>
        <w:jc w:val="left"/>
        <w:rPr>
          <w:b/>
          <w:i/>
          <w:sz w:val="28"/>
        </w:rPr>
      </w:pPr>
      <w:r>
        <w:rPr>
          <w:i/>
          <w:sz w:val="28"/>
        </w:rPr>
        <w:t>At least once a week try to look at a non-Christian with the perspective that this person is a “potential soul to save.” Try to find time to do this weekly and slowly</w:t>
      </w:r>
      <w:r>
        <w:rPr>
          <w:i/>
          <w:spacing w:val="-1"/>
          <w:sz w:val="28"/>
        </w:rPr>
        <w:t xml:space="preserve"> </w:t>
      </w:r>
      <w:r>
        <w:rPr>
          <w:i/>
          <w:sz w:val="28"/>
        </w:rPr>
        <w:t>increase this action</w:t>
      </w:r>
      <w:r>
        <w:rPr>
          <w:i/>
          <w:spacing w:val="-1"/>
          <w:sz w:val="28"/>
        </w:rPr>
        <w:t xml:space="preserve"> </w:t>
      </w:r>
      <w:r>
        <w:rPr>
          <w:i/>
          <w:sz w:val="28"/>
        </w:rPr>
        <w:t>more and</w:t>
      </w:r>
      <w:r>
        <w:rPr>
          <w:i/>
          <w:spacing w:val="-1"/>
          <w:sz w:val="28"/>
        </w:rPr>
        <w:t xml:space="preserve"> </w:t>
      </w:r>
      <w:r>
        <w:rPr>
          <w:i/>
          <w:sz w:val="28"/>
        </w:rPr>
        <w:t>more.</w:t>
      </w:r>
      <w:r>
        <w:rPr>
          <w:i/>
          <w:spacing w:val="-2"/>
          <w:sz w:val="28"/>
        </w:rPr>
        <w:t xml:space="preserve"> </w:t>
      </w:r>
      <w:r>
        <w:rPr>
          <w:i/>
          <w:sz w:val="28"/>
        </w:rPr>
        <w:t>Aim to</w:t>
      </w:r>
      <w:r>
        <w:rPr>
          <w:i/>
          <w:spacing w:val="-1"/>
          <w:sz w:val="28"/>
        </w:rPr>
        <w:t xml:space="preserve"> </w:t>
      </w:r>
      <w:r>
        <w:rPr>
          <w:i/>
          <w:sz w:val="28"/>
        </w:rPr>
        <w:t>begin</w:t>
      </w:r>
      <w:r>
        <w:rPr>
          <w:i/>
          <w:spacing w:val="-1"/>
          <w:sz w:val="28"/>
        </w:rPr>
        <w:t xml:space="preserve"> </w:t>
      </w:r>
      <w:r>
        <w:rPr>
          <w:i/>
          <w:sz w:val="28"/>
        </w:rPr>
        <w:t>doing</w:t>
      </w:r>
      <w:r>
        <w:rPr>
          <w:i/>
          <w:spacing w:val="-1"/>
          <w:sz w:val="28"/>
        </w:rPr>
        <w:t xml:space="preserve"> </w:t>
      </w:r>
      <w:r>
        <w:rPr>
          <w:i/>
          <w:sz w:val="28"/>
        </w:rPr>
        <w:t>this daily. These reminders and perspective shifts will begin to change your attitude, empathy, interest and even your social charisma over time. This exercise will help you develop the right mindset for wanting to mentor the unsaved. This exercise is good</w:t>
      </w:r>
      <w:r>
        <w:rPr>
          <w:i/>
          <w:spacing w:val="-4"/>
          <w:sz w:val="28"/>
        </w:rPr>
        <w:t xml:space="preserve"> </w:t>
      </w:r>
      <w:r>
        <w:rPr>
          <w:i/>
          <w:sz w:val="28"/>
        </w:rPr>
        <w:t>prep</w:t>
      </w:r>
      <w:r>
        <w:rPr>
          <w:i/>
          <w:spacing w:val="-4"/>
          <w:sz w:val="28"/>
        </w:rPr>
        <w:t xml:space="preserve"> </w:t>
      </w:r>
      <w:r>
        <w:rPr>
          <w:i/>
          <w:sz w:val="28"/>
        </w:rPr>
        <w:t>work</w:t>
      </w:r>
      <w:r>
        <w:rPr>
          <w:i/>
          <w:spacing w:val="-4"/>
          <w:sz w:val="28"/>
        </w:rPr>
        <w:t xml:space="preserve"> </w:t>
      </w:r>
      <w:r>
        <w:rPr>
          <w:i/>
          <w:sz w:val="28"/>
        </w:rPr>
        <w:t>for</w:t>
      </w:r>
      <w:r>
        <w:rPr>
          <w:i/>
          <w:spacing w:val="-4"/>
          <w:sz w:val="28"/>
        </w:rPr>
        <w:t xml:space="preserve"> </w:t>
      </w:r>
      <w:r>
        <w:rPr>
          <w:i/>
          <w:sz w:val="28"/>
        </w:rPr>
        <w:t>preparing</w:t>
      </w:r>
      <w:r>
        <w:rPr>
          <w:i/>
          <w:spacing w:val="-4"/>
          <w:sz w:val="28"/>
        </w:rPr>
        <w:t xml:space="preserve"> </w:t>
      </w:r>
      <w:r>
        <w:rPr>
          <w:i/>
          <w:sz w:val="28"/>
        </w:rPr>
        <w:t>the</w:t>
      </w:r>
      <w:r>
        <w:rPr>
          <w:i/>
          <w:spacing w:val="-3"/>
          <w:sz w:val="28"/>
        </w:rPr>
        <w:t xml:space="preserve"> </w:t>
      </w:r>
      <w:r>
        <w:rPr>
          <w:i/>
          <w:sz w:val="28"/>
        </w:rPr>
        <w:t>mind/attitude</w:t>
      </w:r>
      <w:r>
        <w:rPr>
          <w:i/>
          <w:spacing w:val="-3"/>
          <w:sz w:val="28"/>
        </w:rPr>
        <w:t xml:space="preserve"> </w:t>
      </w:r>
      <w:r>
        <w:rPr>
          <w:i/>
          <w:sz w:val="28"/>
        </w:rPr>
        <w:t>before</w:t>
      </w:r>
      <w:r>
        <w:rPr>
          <w:i/>
          <w:spacing w:val="-3"/>
          <w:sz w:val="28"/>
        </w:rPr>
        <w:t xml:space="preserve"> </w:t>
      </w:r>
      <w:r>
        <w:rPr>
          <w:i/>
          <w:sz w:val="28"/>
        </w:rPr>
        <w:t>you</w:t>
      </w:r>
      <w:r>
        <w:rPr>
          <w:i/>
          <w:spacing w:val="-4"/>
          <w:sz w:val="28"/>
        </w:rPr>
        <w:t xml:space="preserve"> </w:t>
      </w:r>
      <w:r>
        <w:rPr>
          <w:i/>
          <w:sz w:val="28"/>
        </w:rPr>
        <w:t>start</w:t>
      </w:r>
      <w:r>
        <w:rPr>
          <w:i/>
          <w:spacing w:val="-4"/>
          <w:sz w:val="28"/>
        </w:rPr>
        <w:t xml:space="preserve"> </w:t>
      </w:r>
      <w:r>
        <w:rPr>
          <w:i/>
          <w:sz w:val="28"/>
        </w:rPr>
        <w:t>the</w:t>
      </w:r>
      <w:r>
        <w:rPr>
          <w:i/>
          <w:spacing w:val="-3"/>
          <w:sz w:val="28"/>
        </w:rPr>
        <w:t xml:space="preserve"> </w:t>
      </w:r>
      <w:r>
        <w:rPr>
          <w:i/>
          <w:sz w:val="28"/>
        </w:rPr>
        <w:t>process</w:t>
      </w:r>
      <w:r>
        <w:rPr>
          <w:i/>
          <w:spacing w:val="-2"/>
          <w:sz w:val="28"/>
        </w:rPr>
        <w:t xml:space="preserve"> </w:t>
      </w:r>
      <w:r>
        <w:rPr>
          <w:i/>
          <w:sz w:val="28"/>
        </w:rPr>
        <w:t>of doing soul saving work.</w:t>
      </w:r>
    </w:p>
    <w:p w14:paraId="02C7197A" w14:textId="77777777" w:rsidR="00A15328" w:rsidRDefault="00A15328">
      <w:pPr>
        <w:spacing w:line="300" w:lineRule="auto"/>
        <w:rPr>
          <w:sz w:val="28"/>
        </w:rPr>
        <w:sectPr w:rsidR="00A15328" w:rsidSect="005F3759">
          <w:footerReference w:type="default" r:id="rId177"/>
          <w:pgSz w:w="12240" w:h="15840"/>
          <w:pgMar w:top="960" w:right="1100" w:bottom="280" w:left="880" w:header="782" w:footer="0" w:gutter="0"/>
          <w:cols w:space="720"/>
        </w:sectPr>
      </w:pPr>
    </w:p>
    <w:p w14:paraId="2B29130C" w14:textId="77777777" w:rsidR="00A15328" w:rsidRDefault="00A15328">
      <w:pPr>
        <w:pStyle w:val="BodyText"/>
        <w:rPr>
          <w:i/>
          <w:sz w:val="20"/>
        </w:rPr>
      </w:pPr>
    </w:p>
    <w:p w14:paraId="61CC6FE7" w14:textId="77777777" w:rsidR="00A15328" w:rsidRDefault="00A15328">
      <w:pPr>
        <w:pStyle w:val="BodyText"/>
        <w:spacing w:before="1"/>
        <w:rPr>
          <w:i/>
          <w:sz w:val="18"/>
        </w:rPr>
      </w:pPr>
    </w:p>
    <w:p w14:paraId="7AEDD8C4" w14:textId="77777777" w:rsidR="00A15328" w:rsidRDefault="002C52BD">
      <w:pPr>
        <w:pStyle w:val="BodyText"/>
        <w:ind w:left="560"/>
        <w:rPr>
          <w:sz w:val="20"/>
        </w:rPr>
      </w:pPr>
      <w:r>
        <w:rPr>
          <w:noProof/>
          <w:sz w:val="20"/>
        </w:rPr>
        <w:drawing>
          <wp:inline distT="0" distB="0" distL="0" distR="0" wp14:anchorId="3F3413B4" wp14:editId="4BE4BD73">
            <wp:extent cx="5889568" cy="392449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78" cstate="print"/>
                    <a:stretch>
                      <a:fillRect/>
                    </a:stretch>
                  </pic:blipFill>
                  <pic:spPr>
                    <a:xfrm>
                      <a:off x="0" y="0"/>
                      <a:ext cx="5889568" cy="3924490"/>
                    </a:xfrm>
                    <a:prstGeom prst="rect">
                      <a:avLst/>
                    </a:prstGeom>
                  </pic:spPr>
                </pic:pic>
              </a:graphicData>
            </a:graphic>
          </wp:inline>
        </w:drawing>
      </w:r>
    </w:p>
    <w:p w14:paraId="11A1CDF8" w14:textId="77777777" w:rsidR="00A15328" w:rsidRDefault="00A15328">
      <w:pPr>
        <w:pStyle w:val="BodyText"/>
        <w:spacing w:before="1"/>
        <w:rPr>
          <w:i/>
          <w:sz w:val="23"/>
        </w:rPr>
      </w:pPr>
    </w:p>
    <w:p w14:paraId="076752D4" w14:textId="77777777" w:rsidR="00A15328" w:rsidRDefault="002C52BD">
      <w:pPr>
        <w:pStyle w:val="Heading1"/>
      </w:pPr>
      <w:r>
        <w:t>Chapter</w:t>
      </w:r>
      <w:r>
        <w:rPr>
          <w:spacing w:val="-7"/>
        </w:rPr>
        <w:t xml:space="preserve"> </w:t>
      </w:r>
      <w:r>
        <w:t>9:</w:t>
      </w:r>
      <w:r>
        <w:rPr>
          <w:spacing w:val="-3"/>
        </w:rPr>
        <w:t xml:space="preserve"> </w:t>
      </w:r>
      <w:r>
        <w:t>The</w:t>
      </w:r>
      <w:r>
        <w:rPr>
          <w:spacing w:val="-5"/>
        </w:rPr>
        <w:t xml:space="preserve"> </w:t>
      </w:r>
      <w:r>
        <w:t>Value</w:t>
      </w:r>
      <w:r>
        <w:rPr>
          <w:spacing w:val="-5"/>
        </w:rPr>
        <w:t xml:space="preserve"> </w:t>
      </w:r>
      <w:r>
        <w:t>of</w:t>
      </w:r>
      <w:r>
        <w:rPr>
          <w:spacing w:val="-5"/>
        </w:rPr>
        <w:t xml:space="preserve"> </w:t>
      </w:r>
      <w:r>
        <w:t>Prayer</w:t>
      </w:r>
      <w:r>
        <w:rPr>
          <w:spacing w:val="-3"/>
        </w:rPr>
        <w:t xml:space="preserve"> </w:t>
      </w:r>
      <w:r>
        <w:t>(in</w:t>
      </w:r>
      <w:r>
        <w:rPr>
          <w:spacing w:val="-2"/>
        </w:rPr>
        <w:t xml:space="preserve"> </w:t>
      </w:r>
      <w:r>
        <w:t>evangelism</w:t>
      </w:r>
      <w:r>
        <w:rPr>
          <w:spacing w:val="-2"/>
        </w:rPr>
        <w:t xml:space="preserve"> work)</w:t>
      </w:r>
    </w:p>
    <w:p w14:paraId="21E1372E" w14:textId="77777777" w:rsidR="00A15328" w:rsidRDefault="00A15328">
      <w:pPr>
        <w:pStyle w:val="BodyText"/>
        <w:rPr>
          <w:b/>
          <w:sz w:val="20"/>
        </w:rPr>
      </w:pPr>
    </w:p>
    <w:p w14:paraId="580EA0F9" w14:textId="77777777" w:rsidR="00A15328" w:rsidRDefault="002C52BD">
      <w:pPr>
        <w:pStyle w:val="BodyText"/>
        <w:spacing w:before="5"/>
        <w:rPr>
          <w:b/>
          <w:sz w:val="17"/>
        </w:rPr>
      </w:pPr>
      <w:r>
        <w:rPr>
          <w:noProof/>
        </w:rPr>
        <mc:AlternateContent>
          <mc:Choice Requires="wps">
            <w:drawing>
              <wp:anchor distT="0" distB="0" distL="0" distR="0" simplePos="0" relativeHeight="487607296" behindDoc="1" locked="0" layoutInCell="1" allowOverlap="1" wp14:anchorId="2144D58C" wp14:editId="68C11D7F">
                <wp:simplePos x="0" y="0"/>
                <wp:positionH relativeFrom="page">
                  <wp:posOffset>914400</wp:posOffset>
                </wp:positionH>
                <wp:positionV relativeFrom="paragraph">
                  <wp:posOffset>150650</wp:posOffset>
                </wp:positionV>
                <wp:extent cx="272542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5420" cy="1270"/>
                        </a:xfrm>
                        <a:custGeom>
                          <a:avLst/>
                          <a:gdLst/>
                          <a:ahLst/>
                          <a:cxnLst/>
                          <a:rect l="l" t="t" r="r" b="b"/>
                          <a:pathLst>
                            <a:path w="2725420">
                              <a:moveTo>
                                <a:pt x="0" y="0"/>
                              </a:moveTo>
                              <a:lnTo>
                                <a:pt x="2725402"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50F92DA" id="Graphic 61" o:spid="_x0000_s1026" style="position:absolute;margin-left:1in;margin-top:11.85pt;width:214.6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2725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q0kEwIAAFsEAAAOAAAAZHJzL2Uyb0RvYy54bWysVMFu2zAMvQ/YPwi6L06MbV2NOMXQoMOA&#10;oivQDDsrshwbk0WNVOLk70fJdpJ1t2E+CE8iRT7yUV7eHTsrDgapBVfKxWwuhXEaqtbtSvl98/Du&#10;kxQUlKuUBWdKeTIk71Zv3yx7X5gcGrCVQcFBHBW9L2UTgi+yjHRjOkUz8MaxsQbsVOAt7rIKVc/R&#10;O5vl8/nHrAesPII2RHy6HoxyleLXtdHhW12TCcKWkrmFtGJat3HNVktV7FD5ptUjDfUPLDrVOk56&#10;DrVWQYk9tn+F6lqNQFCHmYYug7putUk1cDWL+atqXhrlTaqFm0P+3Cb6f2H10+HFP2OkTv4R9E/i&#10;jmS9p+JsiRsafY41dtGXiYtj6uLp3EVzDELzYX6Tf3ifc7M12xb5TWpyporprt5T+GIgxVGHRwqD&#10;BtWEVDMhfXQTRFYyamiThkEK1hClYA23g4ZehXgvkotQ9Bci8ayDg9lAsoZXzJnaxWrdtVcqZZ5L&#10;MVXJvoMHg5iGezWAlJrxdXHWRRaLxW1+k2aDwLbVQ2ttpEG4295bFAcVJzN9sRAO8YebRwprRc3g&#10;VzEavawbdRqkiSJtoTo9o+h5mktJv/YKjRT2q+NxiaM/AZzAdgIY7D2kB5IaxCk3xx8KvYjZSxlY&#10;2SeYhlEVk2ix9LNvvOng8z5A3UZF0wwNjMYNT3Cqb3xt8Ylc75PX5Z+w+g0AAP//AwBQSwMEFAAG&#10;AAgAAAAhAIlGbdzgAAAACQEAAA8AAABkcnMvZG93bnJldi54bWxMj8FOwzAQRO9I/IO1SNyoQ1Io&#10;DXEqhEBCVEIQinp14yUJxOsQO2ng69me4Dizo9k32WqyrRix940jBeezCARS6UxDlYLN6/3ZFQgf&#10;NBndOkIF3+hhlR8fZTo1bk8vOBahElxCPtUK6hC6VEpf1mi1n7kOiW/vrrc6sOwraXq953LbyjiK&#10;LqXVDfGHWnd4W2P5WQxWgXlYJtvn9Q+OX5vio33cDm9Pd6jU6cl0cw0i4BT+wnDAZ3TImWnnBjJe&#10;tKznc94SFMTJAgQHLhZJDGJ3MJYg80z+X5D/AgAA//8DAFBLAQItABQABgAIAAAAIQC2gziS/gAA&#10;AOEBAAATAAAAAAAAAAAAAAAAAAAAAABbQ29udGVudF9UeXBlc10ueG1sUEsBAi0AFAAGAAgAAAAh&#10;ADj9If/WAAAAlAEAAAsAAAAAAAAAAAAAAAAALwEAAF9yZWxzLy5yZWxzUEsBAi0AFAAGAAgAAAAh&#10;AFIurSQTAgAAWwQAAA4AAAAAAAAAAAAAAAAALgIAAGRycy9lMm9Eb2MueG1sUEsBAi0AFAAGAAgA&#10;AAAhAIlGbdzgAAAACQEAAA8AAAAAAAAAAAAAAAAAbQQAAGRycy9kb3ducmV2LnhtbFBLBQYAAAAA&#10;BAAEAPMAAAB6BQAAAAA=&#10;" path="m,l2725402,e" filled="f" strokeweight=".33131mm">
                <v:stroke dashstyle="dash"/>
                <v:path arrowok="t"/>
                <w10:wrap type="topAndBottom" anchorx="page"/>
              </v:shape>
            </w:pict>
          </mc:Fallback>
        </mc:AlternateContent>
      </w:r>
    </w:p>
    <w:p w14:paraId="44425250" w14:textId="77777777" w:rsidR="00A15328" w:rsidRDefault="00A15328">
      <w:pPr>
        <w:pStyle w:val="BodyText"/>
        <w:spacing w:before="7"/>
        <w:rPr>
          <w:b/>
          <w:sz w:val="27"/>
        </w:rPr>
      </w:pPr>
    </w:p>
    <w:p w14:paraId="3F5CA972" w14:textId="77777777" w:rsidR="00A15328" w:rsidRDefault="002C52BD">
      <w:pPr>
        <w:spacing w:before="44"/>
        <w:ind w:left="560"/>
        <w:rPr>
          <w:i/>
          <w:sz w:val="28"/>
        </w:rPr>
      </w:pPr>
      <w:r>
        <w:rPr>
          <w:i/>
          <w:sz w:val="28"/>
        </w:rPr>
        <w:t>(This</w:t>
      </w:r>
      <w:r>
        <w:rPr>
          <w:i/>
          <w:spacing w:val="-4"/>
          <w:sz w:val="28"/>
        </w:rPr>
        <w:t xml:space="preserve"> </w:t>
      </w:r>
      <w:r>
        <w:rPr>
          <w:i/>
          <w:sz w:val="28"/>
        </w:rPr>
        <w:t>chapter</w:t>
      </w:r>
      <w:r>
        <w:rPr>
          <w:i/>
          <w:spacing w:val="-5"/>
          <w:sz w:val="28"/>
        </w:rPr>
        <w:t xml:space="preserve"> </w:t>
      </w:r>
      <w:r>
        <w:rPr>
          <w:i/>
          <w:sz w:val="28"/>
        </w:rPr>
        <w:t>will</w:t>
      </w:r>
      <w:r>
        <w:rPr>
          <w:i/>
          <w:spacing w:val="-4"/>
          <w:sz w:val="28"/>
        </w:rPr>
        <w:t xml:space="preserve"> </w:t>
      </w:r>
      <w:r>
        <w:rPr>
          <w:i/>
          <w:sz w:val="28"/>
        </w:rPr>
        <w:t>be</w:t>
      </w:r>
      <w:r>
        <w:rPr>
          <w:i/>
          <w:spacing w:val="-4"/>
          <w:sz w:val="28"/>
        </w:rPr>
        <w:t xml:space="preserve"> </w:t>
      </w:r>
      <w:r>
        <w:rPr>
          <w:i/>
          <w:sz w:val="28"/>
        </w:rPr>
        <w:t>broken</w:t>
      </w:r>
      <w:r>
        <w:rPr>
          <w:i/>
          <w:spacing w:val="-5"/>
          <w:sz w:val="28"/>
        </w:rPr>
        <w:t xml:space="preserve"> </w:t>
      </w:r>
      <w:r>
        <w:rPr>
          <w:i/>
          <w:sz w:val="28"/>
        </w:rPr>
        <w:t>into</w:t>
      </w:r>
      <w:r>
        <w:rPr>
          <w:i/>
          <w:spacing w:val="-4"/>
          <w:sz w:val="28"/>
        </w:rPr>
        <w:t xml:space="preserve"> </w:t>
      </w:r>
      <w:r>
        <w:rPr>
          <w:i/>
          <w:spacing w:val="-2"/>
          <w:sz w:val="28"/>
        </w:rPr>
        <w:t>parts)</w:t>
      </w:r>
    </w:p>
    <w:p w14:paraId="60DD40D8" w14:textId="77777777" w:rsidR="00A15328" w:rsidRDefault="002C52BD">
      <w:pPr>
        <w:spacing w:before="241"/>
        <w:ind w:left="560"/>
        <w:rPr>
          <w:b/>
          <w:i/>
          <w:sz w:val="24"/>
        </w:rPr>
      </w:pPr>
      <w:r>
        <w:rPr>
          <w:b/>
          <w:i/>
          <w:spacing w:val="-2"/>
          <w:sz w:val="24"/>
        </w:rPr>
        <w:t>----------------------------------------------------------</w:t>
      </w:r>
      <w:r>
        <w:rPr>
          <w:b/>
          <w:i/>
          <w:spacing w:val="-10"/>
          <w:sz w:val="24"/>
        </w:rPr>
        <w:t>-</w:t>
      </w:r>
    </w:p>
    <w:p w14:paraId="230D94C8" w14:textId="77777777" w:rsidR="00A15328" w:rsidRDefault="00A15328">
      <w:pPr>
        <w:pStyle w:val="BodyText"/>
        <w:spacing w:before="4"/>
        <w:rPr>
          <w:b/>
          <w:i/>
          <w:sz w:val="19"/>
        </w:rPr>
      </w:pPr>
    </w:p>
    <w:p w14:paraId="5B118F3A" w14:textId="77777777" w:rsidR="00A15328" w:rsidRDefault="002C52BD">
      <w:pPr>
        <w:pStyle w:val="Heading5"/>
        <w:spacing w:before="0"/>
      </w:pPr>
      <w:r>
        <w:t>Part</w:t>
      </w:r>
      <w:r>
        <w:rPr>
          <w:spacing w:val="-8"/>
        </w:rPr>
        <w:t xml:space="preserve"> </w:t>
      </w:r>
      <w:r>
        <w:t>One:</w:t>
      </w:r>
      <w:r>
        <w:rPr>
          <w:spacing w:val="-7"/>
        </w:rPr>
        <w:t xml:space="preserve"> </w:t>
      </w:r>
      <w:r>
        <w:t>The</w:t>
      </w:r>
      <w:r>
        <w:rPr>
          <w:spacing w:val="-6"/>
        </w:rPr>
        <w:t xml:space="preserve"> </w:t>
      </w:r>
      <w:r>
        <w:t>Importance</w:t>
      </w:r>
      <w:r>
        <w:rPr>
          <w:spacing w:val="-8"/>
        </w:rPr>
        <w:t xml:space="preserve"> </w:t>
      </w:r>
      <w:r>
        <w:t>of</w:t>
      </w:r>
      <w:r>
        <w:rPr>
          <w:spacing w:val="-8"/>
        </w:rPr>
        <w:t xml:space="preserve"> </w:t>
      </w:r>
      <w:r>
        <w:t>Prayer</w:t>
      </w:r>
      <w:r>
        <w:rPr>
          <w:spacing w:val="-5"/>
        </w:rPr>
        <w:t xml:space="preserve"> </w:t>
      </w:r>
      <w:r>
        <w:t>in</w:t>
      </w:r>
      <w:r>
        <w:rPr>
          <w:spacing w:val="-8"/>
        </w:rPr>
        <w:t xml:space="preserve"> </w:t>
      </w:r>
      <w:r>
        <w:t>Jesus’</w:t>
      </w:r>
      <w:r>
        <w:rPr>
          <w:spacing w:val="-8"/>
        </w:rPr>
        <w:t xml:space="preserve"> </w:t>
      </w:r>
      <w:r>
        <w:rPr>
          <w:spacing w:val="-2"/>
        </w:rPr>
        <w:t>life.</w:t>
      </w:r>
    </w:p>
    <w:p w14:paraId="4BB0845A" w14:textId="77777777" w:rsidR="00A15328" w:rsidRDefault="002C52BD">
      <w:pPr>
        <w:pStyle w:val="BodyText"/>
        <w:spacing w:before="257" w:line="300" w:lineRule="auto"/>
        <w:ind w:left="559" w:right="607"/>
        <w:rPr>
          <w:b/>
        </w:rPr>
      </w:pPr>
      <w:r>
        <w:t>Evangelism</w:t>
      </w:r>
      <w:r>
        <w:rPr>
          <w:spacing w:val="-2"/>
        </w:rPr>
        <w:t xml:space="preserve"> </w:t>
      </w:r>
      <w:r>
        <w:t>and</w:t>
      </w:r>
      <w:r>
        <w:rPr>
          <w:spacing w:val="-2"/>
        </w:rPr>
        <w:t xml:space="preserve"> </w:t>
      </w:r>
      <w:r>
        <w:t>prayer</w:t>
      </w:r>
      <w:r>
        <w:rPr>
          <w:spacing w:val="-3"/>
        </w:rPr>
        <w:t xml:space="preserve"> </w:t>
      </w:r>
      <w:r>
        <w:t>go</w:t>
      </w:r>
      <w:r>
        <w:rPr>
          <w:spacing w:val="-3"/>
        </w:rPr>
        <w:t xml:space="preserve"> </w:t>
      </w:r>
      <w:r>
        <w:t>hand</w:t>
      </w:r>
      <w:r>
        <w:rPr>
          <w:spacing w:val="-2"/>
        </w:rPr>
        <w:t xml:space="preserve"> </w:t>
      </w:r>
      <w:r>
        <w:t>in</w:t>
      </w:r>
      <w:r>
        <w:rPr>
          <w:spacing w:val="-2"/>
        </w:rPr>
        <w:t xml:space="preserve"> </w:t>
      </w:r>
      <w:r>
        <w:t>hand.</w:t>
      </w:r>
      <w:r>
        <w:rPr>
          <w:spacing w:val="-5"/>
        </w:rPr>
        <w:t xml:space="preserve"> </w:t>
      </w:r>
      <w:r>
        <w:t>We</w:t>
      </w:r>
      <w:r>
        <w:rPr>
          <w:spacing w:val="-4"/>
        </w:rPr>
        <w:t xml:space="preserve"> </w:t>
      </w:r>
      <w:r>
        <w:t>read</w:t>
      </w:r>
      <w:r>
        <w:rPr>
          <w:spacing w:val="-2"/>
        </w:rPr>
        <w:t xml:space="preserve"> </w:t>
      </w:r>
      <w:r>
        <w:t>in</w:t>
      </w:r>
      <w:r>
        <w:rPr>
          <w:spacing w:val="-2"/>
        </w:rPr>
        <w:t xml:space="preserve"> </w:t>
      </w:r>
      <w:r>
        <w:t>the</w:t>
      </w:r>
      <w:r>
        <w:rPr>
          <w:spacing w:val="-4"/>
        </w:rPr>
        <w:t xml:space="preserve"> </w:t>
      </w:r>
      <w:r>
        <w:t>Bible</w:t>
      </w:r>
      <w:r>
        <w:rPr>
          <w:spacing w:val="-4"/>
        </w:rPr>
        <w:t xml:space="preserve"> </w:t>
      </w:r>
      <w:r>
        <w:t>that</w:t>
      </w:r>
      <w:r>
        <w:rPr>
          <w:spacing w:val="-4"/>
        </w:rPr>
        <w:t xml:space="preserve"> </w:t>
      </w:r>
      <w:r>
        <w:t>Jesus</w:t>
      </w:r>
      <w:r>
        <w:rPr>
          <w:spacing w:val="-5"/>
        </w:rPr>
        <w:t xml:space="preserve"> </w:t>
      </w:r>
      <w:r>
        <w:t xml:space="preserve">prayed for 40 days, (while fasting) before starting His ministry, (in teaching and in mentorship) </w:t>
      </w:r>
      <w:r>
        <w:rPr>
          <w:b/>
        </w:rPr>
        <w:t>(Mathew 4:1-2;17-23)</w:t>
      </w:r>
    </w:p>
    <w:p w14:paraId="4DD25A32" w14:textId="77777777" w:rsidR="00A15328" w:rsidRDefault="002C52BD">
      <w:pPr>
        <w:spacing w:before="158" w:line="302" w:lineRule="auto"/>
        <w:ind w:left="559" w:right="425"/>
        <w:rPr>
          <w:b/>
          <w:sz w:val="28"/>
        </w:rPr>
      </w:pPr>
      <w:r>
        <w:rPr>
          <w:sz w:val="28"/>
        </w:rPr>
        <w:t>Our Lord found refreshment in prayer time with God. When preaching (in doing soul-saving</w:t>
      </w:r>
      <w:r>
        <w:rPr>
          <w:spacing w:val="-5"/>
          <w:sz w:val="28"/>
        </w:rPr>
        <w:t xml:space="preserve"> </w:t>
      </w:r>
      <w:r>
        <w:rPr>
          <w:sz w:val="28"/>
        </w:rPr>
        <w:t>evangelism</w:t>
      </w:r>
      <w:r>
        <w:rPr>
          <w:spacing w:val="-3"/>
          <w:sz w:val="28"/>
        </w:rPr>
        <w:t xml:space="preserve"> </w:t>
      </w:r>
      <w:r>
        <w:rPr>
          <w:sz w:val="28"/>
        </w:rPr>
        <w:t>work)</w:t>
      </w:r>
      <w:r>
        <w:rPr>
          <w:spacing w:val="-3"/>
          <w:sz w:val="28"/>
        </w:rPr>
        <w:t xml:space="preserve"> </w:t>
      </w:r>
      <w:r>
        <w:rPr>
          <w:sz w:val="28"/>
        </w:rPr>
        <w:t>our</w:t>
      </w:r>
      <w:r>
        <w:rPr>
          <w:spacing w:val="-4"/>
          <w:sz w:val="28"/>
        </w:rPr>
        <w:t xml:space="preserve"> </w:t>
      </w:r>
      <w:r>
        <w:rPr>
          <w:sz w:val="28"/>
        </w:rPr>
        <w:t>Lord</w:t>
      </w:r>
      <w:r>
        <w:rPr>
          <w:spacing w:val="-3"/>
          <w:sz w:val="28"/>
        </w:rPr>
        <w:t xml:space="preserve"> </w:t>
      </w:r>
      <w:r>
        <w:rPr>
          <w:b/>
          <w:sz w:val="28"/>
        </w:rPr>
        <w:t>“…Frequently</w:t>
      </w:r>
      <w:r>
        <w:rPr>
          <w:b/>
          <w:spacing w:val="-5"/>
          <w:sz w:val="28"/>
        </w:rPr>
        <w:t xml:space="preserve"> </w:t>
      </w:r>
      <w:r>
        <w:rPr>
          <w:b/>
          <w:sz w:val="28"/>
        </w:rPr>
        <w:t>withdrew</w:t>
      </w:r>
      <w:r>
        <w:rPr>
          <w:b/>
          <w:spacing w:val="-7"/>
          <w:sz w:val="28"/>
        </w:rPr>
        <w:t xml:space="preserve"> </w:t>
      </w:r>
      <w:r>
        <w:rPr>
          <w:b/>
          <w:sz w:val="28"/>
        </w:rPr>
        <w:t>to</w:t>
      </w:r>
      <w:r>
        <w:rPr>
          <w:b/>
          <w:spacing w:val="-4"/>
          <w:sz w:val="28"/>
        </w:rPr>
        <w:t xml:space="preserve"> </w:t>
      </w:r>
      <w:r>
        <w:rPr>
          <w:b/>
          <w:sz w:val="28"/>
        </w:rPr>
        <w:t>the</w:t>
      </w:r>
      <w:r>
        <w:rPr>
          <w:b/>
          <w:spacing w:val="-4"/>
          <w:sz w:val="28"/>
        </w:rPr>
        <w:t xml:space="preserve"> </w:t>
      </w:r>
      <w:r>
        <w:rPr>
          <w:b/>
          <w:sz w:val="28"/>
        </w:rPr>
        <w:t>wilderness to pray.” (Luke 5:16)</w:t>
      </w:r>
    </w:p>
    <w:p w14:paraId="19DB006A" w14:textId="77777777" w:rsidR="00A15328" w:rsidRDefault="00A15328">
      <w:pPr>
        <w:spacing w:line="302" w:lineRule="auto"/>
        <w:rPr>
          <w:sz w:val="28"/>
        </w:rPr>
        <w:sectPr w:rsidR="00A15328" w:rsidSect="005F3759">
          <w:footerReference w:type="default" r:id="rId179"/>
          <w:pgSz w:w="12240" w:h="15840"/>
          <w:pgMar w:top="960" w:right="1100" w:bottom="280" w:left="880" w:header="782" w:footer="0" w:gutter="0"/>
          <w:cols w:space="720"/>
        </w:sectPr>
      </w:pPr>
    </w:p>
    <w:p w14:paraId="01ABAA98" w14:textId="77777777" w:rsidR="00A15328" w:rsidRDefault="00A15328">
      <w:pPr>
        <w:pStyle w:val="BodyText"/>
        <w:rPr>
          <w:b/>
          <w:sz w:val="20"/>
        </w:rPr>
      </w:pPr>
    </w:p>
    <w:p w14:paraId="31BC32A8" w14:textId="77777777" w:rsidR="00A15328" w:rsidRDefault="002C52BD">
      <w:pPr>
        <w:spacing w:before="221" w:line="300" w:lineRule="auto"/>
        <w:ind w:left="559" w:right="339"/>
        <w:jc w:val="both"/>
        <w:rPr>
          <w:b/>
          <w:sz w:val="28"/>
        </w:rPr>
      </w:pPr>
      <w:r>
        <w:rPr>
          <w:sz w:val="28"/>
        </w:rPr>
        <w:t>Jesus’ new times (during the</w:t>
      </w:r>
      <w:r>
        <w:rPr>
          <w:spacing w:val="-2"/>
          <w:sz w:val="28"/>
        </w:rPr>
        <w:t xml:space="preserve"> </w:t>
      </w:r>
      <w:r>
        <w:rPr>
          <w:sz w:val="28"/>
        </w:rPr>
        <w:t>day)</w:t>
      </w:r>
      <w:r>
        <w:rPr>
          <w:spacing w:val="-1"/>
          <w:sz w:val="28"/>
        </w:rPr>
        <w:t xml:space="preserve"> </w:t>
      </w:r>
      <w:r>
        <w:rPr>
          <w:sz w:val="28"/>
        </w:rPr>
        <w:t>were not</w:t>
      </w:r>
      <w:r>
        <w:rPr>
          <w:spacing w:val="-2"/>
          <w:sz w:val="28"/>
        </w:rPr>
        <w:t xml:space="preserve"> </w:t>
      </w:r>
      <w:r>
        <w:rPr>
          <w:sz w:val="28"/>
        </w:rPr>
        <w:t>always</w:t>
      </w:r>
      <w:r>
        <w:rPr>
          <w:spacing w:val="-1"/>
          <w:sz w:val="28"/>
        </w:rPr>
        <w:t xml:space="preserve"> </w:t>
      </w:r>
      <w:r>
        <w:rPr>
          <w:sz w:val="28"/>
        </w:rPr>
        <w:t>convenient for finding strength in</w:t>
      </w:r>
      <w:r>
        <w:rPr>
          <w:spacing w:val="-2"/>
          <w:sz w:val="28"/>
        </w:rPr>
        <w:t xml:space="preserve"> </w:t>
      </w:r>
      <w:r>
        <w:rPr>
          <w:sz w:val="28"/>
        </w:rPr>
        <w:t>communion</w:t>
      </w:r>
      <w:r>
        <w:rPr>
          <w:spacing w:val="-2"/>
          <w:sz w:val="28"/>
        </w:rPr>
        <w:t xml:space="preserve"> </w:t>
      </w:r>
      <w:r>
        <w:rPr>
          <w:sz w:val="28"/>
        </w:rPr>
        <w:t>with</w:t>
      </w:r>
      <w:r>
        <w:rPr>
          <w:spacing w:val="-2"/>
          <w:sz w:val="28"/>
        </w:rPr>
        <w:t xml:space="preserve"> </w:t>
      </w:r>
      <w:r>
        <w:rPr>
          <w:sz w:val="28"/>
        </w:rPr>
        <w:t>the</w:t>
      </w:r>
      <w:r>
        <w:rPr>
          <w:spacing w:val="-4"/>
          <w:sz w:val="28"/>
        </w:rPr>
        <w:t xml:space="preserve"> </w:t>
      </w:r>
      <w:r>
        <w:rPr>
          <w:sz w:val="28"/>
        </w:rPr>
        <w:t>Father,</w:t>
      </w:r>
      <w:r>
        <w:rPr>
          <w:spacing w:val="-4"/>
          <w:sz w:val="28"/>
        </w:rPr>
        <w:t xml:space="preserve"> </w:t>
      </w:r>
      <w:r>
        <w:rPr>
          <w:sz w:val="28"/>
        </w:rPr>
        <w:t>so</w:t>
      </w:r>
      <w:r>
        <w:rPr>
          <w:spacing w:val="-3"/>
          <w:sz w:val="28"/>
        </w:rPr>
        <w:t xml:space="preserve"> </w:t>
      </w:r>
      <w:r>
        <w:rPr>
          <w:sz w:val="28"/>
        </w:rPr>
        <w:t>He’d</w:t>
      </w:r>
      <w:r>
        <w:rPr>
          <w:spacing w:val="-2"/>
          <w:sz w:val="28"/>
        </w:rPr>
        <w:t xml:space="preserve"> </w:t>
      </w:r>
      <w:r>
        <w:rPr>
          <w:sz w:val="28"/>
        </w:rPr>
        <w:t>get</w:t>
      </w:r>
      <w:r>
        <w:rPr>
          <w:spacing w:val="-4"/>
          <w:sz w:val="28"/>
        </w:rPr>
        <w:t xml:space="preserve"> </w:t>
      </w:r>
      <w:r>
        <w:rPr>
          <w:sz w:val="28"/>
        </w:rPr>
        <w:t>up,</w:t>
      </w:r>
      <w:r>
        <w:rPr>
          <w:spacing w:val="-4"/>
          <w:sz w:val="28"/>
        </w:rPr>
        <w:t xml:space="preserve"> </w:t>
      </w:r>
      <w:r>
        <w:rPr>
          <w:b/>
          <w:sz w:val="28"/>
        </w:rPr>
        <w:t>“Early</w:t>
      </w:r>
      <w:r>
        <w:rPr>
          <w:b/>
          <w:spacing w:val="-4"/>
          <w:sz w:val="28"/>
        </w:rPr>
        <w:t xml:space="preserve"> </w:t>
      </w:r>
      <w:r>
        <w:rPr>
          <w:b/>
          <w:sz w:val="28"/>
        </w:rPr>
        <w:t>in</w:t>
      </w:r>
      <w:r>
        <w:rPr>
          <w:b/>
          <w:spacing w:val="-3"/>
          <w:sz w:val="28"/>
        </w:rPr>
        <w:t xml:space="preserve"> </w:t>
      </w:r>
      <w:r>
        <w:rPr>
          <w:b/>
          <w:sz w:val="28"/>
        </w:rPr>
        <w:t>the</w:t>
      </w:r>
      <w:r>
        <w:rPr>
          <w:b/>
          <w:spacing w:val="-3"/>
          <w:sz w:val="28"/>
        </w:rPr>
        <w:t xml:space="preserve"> </w:t>
      </w:r>
      <w:r>
        <w:rPr>
          <w:b/>
          <w:sz w:val="28"/>
        </w:rPr>
        <w:t>morning,</w:t>
      </w:r>
      <w:r>
        <w:rPr>
          <w:b/>
          <w:spacing w:val="-4"/>
          <w:sz w:val="28"/>
        </w:rPr>
        <w:t xml:space="preserve"> </w:t>
      </w:r>
      <w:r>
        <w:rPr>
          <w:b/>
          <w:sz w:val="28"/>
        </w:rPr>
        <w:t>while</w:t>
      </w:r>
      <w:r>
        <w:rPr>
          <w:b/>
          <w:spacing w:val="-3"/>
          <w:sz w:val="28"/>
        </w:rPr>
        <w:t xml:space="preserve"> </w:t>
      </w:r>
      <w:r>
        <w:rPr>
          <w:b/>
          <w:sz w:val="28"/>
        </w:rPr>
        <w:t>it</w:t>
      </w:r>
      <w:r>
        <w:rPr>
          <w:b/>
          <w:spacing w:val="-2"/>
          <w:sz w:val="28"/>
        </w:rPr>
        <w:t xml:space="preserve"> </w:t>
      </w:r>
      <w:r>
        <w:rPr>
          <w:b/>
          <w:sz w:val="28"/>
        </w:rPr>
        <w:t>was still dark… and slipped out to a solitary place to pray.” (Mark 1:35)</w:t>
      </w:r>
    </w:p>
    <w:p w14:paraId="1BF01BAC" w14:textId="77777777" w:rsidR="00A15328" w:rsidRDefault="002C52BD">
      <w:pPr>
        <w:pStyle w:val="BodyText"/>
        <w:spacing w:before="160" w:line="302" w:lineRule="auto"/>
        <w:ind w:left="559" w:right="451"/>
        <w:rPr>
          <w:b/>
        </w:rPr>
      </w:pPr>
      <w:r>
        <w:t>Our</w:t>
      </w:r>
      <w:r>
        <w:rPr>
          <w:spacing w:val="-3"/>
        </w:rPr>
        <w:t xml:space="preserve"> </w:t>
      </w:r>
      <w:r>
        <w:t>Savior</w:t>
      </w:r>
      <w:r>
        <w:rPr>
          <w:spacing w:val="-5"/>
        </w:rPr>
        <w:t xml:space="preserve"> </w:t>
      </w:r>
      <w:r>
        <w:t>prayed</w:t>
      </w:r>
      <w:r>
        <w:rPr>
          <w:spacing w:val="-2"/>
        </w:rPr>
        <w:t xml:space="preserve"> </w:t>
      </w:r>
      <w:r>
        <w:t>for</w:t>
      </w:r>
      <w:r>
        <w:rPr>
          <w:spacing w:val="-5"/>
        </w:rPr>
        <w:t xml:space="preserve"> </w:t>
      </w:r>
      <w:r>
        <w:t>major</w:t>
      </w:r>
      <w:r>
        <w:rPr>
          <w:spacing w:val="-5"/>
        </w:rPr>
        <w:t xml:space="preserve"> </w:t>
      </w:r>
      <w:r>
        <w:t>decisions</w:t>
      </w:r>
      <w:r>
        <w:rPr>
          <w:spacing w:val="-3"/>
        </w:rPr>
        <w:t xml:space="preserve"> </w:t>
      </w:r>
      <w:r>
        <w:t>and</w:t>
      </w:r>
      <w:r>
        <w:rPr>
          <w:spacing w:val="-2"/>
        </w:rPr>
        <w:t xml:space="preserve"> </w:t>
      </w:r>
      <w:r>
        <w:t>events.</w:t>
      </w:r>
      <w:r>
        <w:rPr>
          <w:spacing w:val="-3"/>
        </w:rPr>
        <w:t xml:space="preserve"> </w:t>
      </w:r>
      <w:r>
        <w:t>When</w:t>
      </w:r>
      <w:r>
        <w:rPr>
          <w:spacing w:val="-2"/>
        </w:rPr>
        <w:t xml:space="preserve"> </w:t>
      </w:r>
      <w:r>
        <w:t>Jesus</w:t>
      </w:r>
      <w:r>
        <w:rPr>
          <w:spacing w:val="-3"/>
        </w:rPr>
        <w:t xml:space="preserve"> </w:t>
      </w:r>
      <w:r>
        <w:t>went</w:t>
      </w:r>
      <w:r>
        <w:rPr>
          <w:spacing w:val="-4"/>
        </w:rPr>
        <w:t xml:space="preserve"> </w:t>
      </w:r>
      <w:r>
        <w:t>up</w:t>
      </w:r>
      <w:r>
        <w:rPr>
          <w:spacing w:val="-2"/>
        </w:rPr>
        <w:t xml:space="preserve"> </w:t>
      </w:r>
      <w:r>
        <w:t xml:space="preserve">the mountain to meet Elijah and Moses, He first prayed. </w:t>
      </w:r>
      <w:r>
        <w:rPr>
          <w:b/>
        </w:rPr>
        <w:t>(Luke 9:28-36)</w:t>
      </w:r>
    </w:p>
    <w:p w14:paraId="65624849" w14:textId="77777777" w:rsidR="00A15328" w:rsidRDefault="002C52BD">
      <w:pPr>
        <w:pStyle w:val="BodyText"/>
        <w:spacing w:before="152" w:line="300" w:lineRule="auto"/>
        <w:ind w:left="559" w:right="411"/>
        <w:rPr>
          <w:b/>
        </w:rPr>
      </w:pPr>
      <w:r>
        <w:t>For major decisions related to ministry, in appointing the 12 Apostles, (the very men who would lead the beginning work of the Great Commission), or Savior prayed.</w:t>
      </w:r>
      <w:r>
        <w:rPr>
          <w:spacing w:val="-1"/>
        </w:rPr>
        <w:t xml:space="preserve"> </w:t>
      </w:r>
      <w:r>
        <w:t>Our</w:t>
      </w:r>
      <w:r>
        <w:rPr>
          <w:spacing w:val="-2"/>
        </w:rPr>
        <w:t xml:space="preserve"> </w:t>
      </w:r>
      <w:r>
        <w:t>Lord</w:t>
      </w:r>
      <w:r>
        <w:rPr>
          <w:spacing w:val="-1"/>
        </w:rPr>
        <w:t xml:space="preserve"> </w:t>
      </w:r>
      <w:r>
        <w:t>invested</w:t>
      </w:r>
      <w:r>
        <w:rPr>
          <w:spacing w:val="-1"/>
        </w:rPr>
        <w:t xml:space="preserve"> </w:t>
      </w:r>
      <w:r>
        <w:t>a</w:t>
      </w:r>
      <w:r>
        <w:rPr>
          <w:spacing w:val="-3"/>
        </w:rPr>
        <w:t xml:space="preserve"> </w:t>
      </w:r>
      <w:r>
        <w:t>great</w:t>
      </w:r>
      <w:r>
        <w:rPr>
          <w:spacing w:val="-3"/>
        </w:rPr>
        <w:t xml:space="preserve"> </w:t>
      </w:r>
      <w:r>
        <w:t>deal</w:t>
      </w:r>
      <w:r>
        <w:rPr>
          <w:spacing w:val="-2"/>
        </w:rPr>
        <w:t xml:space="preserve"> </w:t>
      </w:r>
      <w:r>
        <w:t>of</w:t>
      </w:r>
      <w:r>
        <w:rPr>
          <w:spacing w:val="-2"/>
        </w:rPr>
        <w:t xml:space="preserve"> </w:t>
      </w:r>
      <w:r>
        <w:t>time</w:t>
      </w:r>
      <w:r>
        <w:rPr>
          <w:spacing w:val="-3"/>
        </w:rPr>
        <w:t xml:space="preserve"> </w:t>
      </w:r>
      <w:r>
        <w:t>in</w:t>
      </w:r>
      <w:r>
        <w:rPr>
          <w:spacing w:val="-3"/>
        </w:rPr>
        <w:t xml:space="preserve"> </w:t>
      </w:r>
      <w:r>
        <w:t>prayer.</w:t>
      </w:r>
      <w:r>
        <w:rPr>
          <w:spacing w:val="-1"/>
        </w:rPr>
        <w:t xml:space="preserve"> </w:t>
      </w:r>
      <w:r>
        <w:t>When</w:t>
      </w:r>
      <w:r>
        <w:rPr>
          <w:spacing w:val="-4"/>
        </w:rPr>
        <w:t xml:space="preserve"> </w:t>
      </w:r>
      <w:r>
        <w:t>praying</w:t>
      </w:r>
      <w:r>
        <w:rPr>
          <w:spacing w:val="-3"/>
        </w:rPr>
        <w:t xml:space="preserve"> </w:t>
      </w:r>
      <w:r>
        <w:t>about</w:t>
      </w:r>
      <w:r>
        <w:rPr>
          <w:spacing w:val="-3"/>
        </w:rPr>
        <w:t xml:space="preserve"> </w:t>
      </w:r>
      <w:r>
        <w:t>this decision, (of appointing Apostles) Jesus spent the night praying for God’s guidance.</w:t>
      </w:r>
      <w:r>
        <w:rPr>
          <w:spacing w:val="40"/>
        </w:rPr>
        <w:t xml:space="preserve"> </w:t>
      </w:r>
      <w:r>
        <w:rPr>
          <w:b/>
        </w:rPr>
        <w:t>(Luke 6:12-13)</w:t>
      </w:r>
    </w:p>
    <w:p w14:paraId="067BF835" w14:textId="77777777" w:rsidR="00A15328" w:rsidRDefault="002C52BD">
      <w:pPr>
        <w:pStyle w:val="BodyText"/>
        <w:spacing w:before="161" w:line="300" w:lineRule="auto"/>
        <w:ind w:left="560" w:right="451"/>
      </w:pPr>
      <w:r>
        <w:t>When Jesus was heartbroken, He prayed. After hearing about the death of John the Baptist, our Lord withdrew (as He normally does for prayer), to a solitary place,</w:t>
      </w:r>
      <w:r>
        <w:rPr>
          <w:spacing w:val="-4"/>
        </w:rPr>
        <w:t xml:space="preserve"> </w:t>
      </w:r>
      <w:r>
        <w:rPr>
          <w:b/>
        </w:rPr>
        <w:t>(Matthew</w:t>
      </w:r>
      <w:r>
        <w:rPr>
          <w:b/>
          <w:spacing w:val="-4"/>
        </w:rPr>
        <w:t xml:space="preserve"> </w:t>
      </w:r>
      <w:r>
        <w:rPr>
          <w:b/>
        </w:rPr>
        <w:t>14:1-13),</w:t>
      </w:r>
      <w:r>
        <w:rPr>
          <w:b/>
          <w:spacing w:val="-4"/>
        </w:rPr>
        <w:t xml:space="preserve"> </w:t>
      </w:r>
      <w:r>
        <w:t>but</w:t>
      </w:r>
      <w:r>
        <w:rPr>
          <w:spacing w:val="-4"/>
        </w:rPr>
        <w:t xml:space="preserve"> </w:t>
      </w:r>
      <w:r>
        <w:t>large</w:t>
      </w:r>
      <w:r>
        <w:rPr>
          <w:spacing w:val="-4"/>
        </w:rPr>
        <w:t xml:space="preserve"> </w:t>
      </w:r>
      <w:r>
        <w:t>crowds</w:t>
      </w:r>
      <w:r>
        <w:rPr>
          <w:spacing w:val="-3"/>
        </w:rPr>
        <w:t xml:space="preserve"> </w:t>
      </w:r>
      <w:r>
        <w:t>followed</w:t>
      </w:r>
      <w:r>
        <w:rPr>
          <w:spacing w:val="-2"/>
        </w:rPr>
        <w:t xml:space="preserve"> </w:t>
      </w:r>
      <w:r>
        <w:t>Him</w:t>
      </w:r>
      <w:r>
        <w:rPr>
          <w:b/>
        </w:rPr>
        <w:t>.</w:t>
      </w:r>
      <w:r>
        <w:rPr>
          <w:b/>
          <w:spacing w:val="-4"/>
        </w:rPr>
        <w:t xml:space="preserve"> </w:t>
      </w:r>
      <w:r>
        <w:t>Jesus</w:t>
      </w:r>
      <w:r>
        <w:rPr>
          <w:spacing w:val="-3"/>
        </w:rPr>
        <w:t xml:space="preserve"> </w:t>
      </w:r>
      <w:r>
        <w:t>put</w:t>
      </w:r>
      <w:r>
        <w:rPr>
          <w:spacing w:val="-4"/>
        </w:rPr>
        <w:t xml:space="preserve"> </w:t>
      </w:r>
      <w:r>
        <w:t>His</w:t>
      </w:r>
      <w:r>
        <w:rPr>
          <w:spacing w:val="-3"/>
        </w:rPr>
        <w:t xml:space="preserve"> </w:t>
      </w:r>
      <w:r>
        <w:t>spiritual needs on hold, for those “He had compassion,” for.</w:t>
      </w:r>
    </w:p>
    <w:p w14:paraId="5CEDBB01" w14:textId="77777777" w:rsidR="00A15328" w:rsidRDefault="002C52BD">
      <w:pPr>
        <w:pStyle w:val="BodyText"/>
        <w:spacing w:before="160" w:line="300" w:lineRule="auto"/>
        <w:ind w:left="559" w:right="451"/>
        <w:rPr>
          <w:b/>
        </w:rPr>
      </w:pPr>
      <w:r>
        <w:t>Instead</w:t>
      </w:r>
      <w:r>
        <w:rPr>
          <w:spacing w:val="-2"/>
        </w:rPr>
        <w:t xml:space="preserve"> </w:t>
      </w:r>
      <w:r>
        <w:t>of</w:t>
      </w:r>
      <w:r>
        <w:rPr>
          <w:spacing w:val="-3"/>
        </w:rPr>
        <w:t xml:space="preserve"> </w:t>
      </w:r>
      <w:r>
        <w:t>immediately</w:t>
      </w:r>
      <w:r>
        <w:rPr>
          <w:spacing w:val="-3"/>
        </w:rPr>
        <w:t xml:space="preserve"> </w:t>
      </w:r>
      <w:r>
        <w:t>meeting</w:t>
      </w:r>
      <w:r>
        <w:rPr>
          <w:spacing w:val="-4"/>
        </w:rPr>
        <w:t xml:space="preserve"> </w:t>
      </w:r>
      <w:r>
        <w:t>His</w:t>
      </w:r>
      <w:r>
        <w:rPr>
          <w:spacing w:val="-2"/>
        </w:rPr>
        <w:t xml:space="preserve"> </w:t>
      </w:r>
      <w:r>
        <w:t>spiritual</w:t>
      </w:r>
      <w:r>
        <w:rPr>
          <w:spacing w:val="-3"/>
        </w:rPr>
        <w:t xml:space="preserve"> </w:t>
      </w:r>
      <w:r>
        <w:t>needs,</w:t>
      </w:r>
      <w:r>
        <w:rPr>
          <w:spacing w:val="-4"/>
        </w:rPr>
        <w:t xml:space="preserve"> </w:t>
      </w:r>
      <w:r>
        <w:t>He</w:t>
      </w:r>
      <w:r>
        <w:rPr>
          <w:spacing w:val="-4"/>
        </w:rPr>
        <w:t xml:space="preserve"> </w:t>
      </w:r>
      <w:r>
        <w:t>met</w:t>
      </w:r>
      <w:r>
        <w:rPr>
          <w:spacing w:val="-4"/>
        </w:rPr>
        <w:t xml:space="preserve"> </w:t>
      </w:r>
      <w:r>
        <w:t>the</w:t>
      </w:r>
      <w:r>
        <w:rPr>
          <w:spacing w:val="-4"/>
        </w:rPr>
        <w:t xml:space="preserve"> </w:t>
      </w:r>
      <w:r>
        <w:t>spiritual</w:t>
      </w:r>
      <w:r>
        <w:rPr>
          <w:spacing w:val="-3"/>
        </w:rPr>
        <w:t xml:space="preserve"> </w:t>
      </w:r>
      <w:r>
        <w:t>needs</w:t>
      </w:r>
      <w:r>
        <w:rPr>
          <w:spacing w:val="-3"/>
        </w:rPr>
        <w:t xml:space="preserve"> </w:t>
      </w:r>
      <w:r>
        <w:t xml:space="preserve">of those who were following Him. Jesus began to teach, </w:t>
      </w:r>
      <w:r>
        <w:rPr>
          <w:b/>
        </w:rPr>
        <w:t xml:space="preserve">(Mark 6:34) </w:t>
      </w:r>
      <w:r>
        <w:t xml:space="preserve">help and heal this crowd of people. </w:t>
      </w:r>
      <w:r>
        <w:rPr>
          <w:b/>
        </w:rPr>
        <w:t xml:space="preserve">(Matthew 14:13-21). </w:t>
      </w:r>
      <w:r>
        <w:t>Later after these multitudes had left, Jesus dismissed His disciples and went alone up to a mountainside. Late into the night</w:t>
      </w:r>
      <w:r>
        <w:rPr>
          <w:spacing w:val="-2"/>
        </w:rPr>
        <w:t xml:space="preserve"> </w:t>
      </w:r>
      <w:r>
        <w:t>He</w:t>
      </w:r>
      <w:r>
        <w:rPr>
          <w:spacing w:val="-2"/>
        </w:rPr>
        <w:t xml:space="preserve"> </w:t>
      </w:r>
      <w:r>
        <w:t xml:space="preserve">prayed. </w:t>
      </w:r>
      <w:r>
        <w:rPr>
          <w:b/>
        </w:rPr>
        <w:t>(Matthew</w:t>
      </w:r>
      <w:r>
        <w:rPr>
          <w:b/>
          <w:spacing w:val="-2"/>
        </w:rPr>
        <w:t xml:space="preserve"> </w:t>
      </w:r>
      <w:r>
        <w:rPr>
          <w:b/>
        </w:rPr>
        <w:t>14:22-23)</w:t>
      </w:r>
      <w:r>
        <w:rPr>
          <w:b/>
          <w:spacing w:val="-2"/>
        </w:rPr>
        <w:t xml:space="preserve"> </w:t>
      </w:r>
      <w:r>
        <w:t>It</w:t>
      </w:r>
      <w:r>
        <w:rPr>
          <w:spacing w:val="-2"/>
        </w:rPr>
        <w:t xml:space="preserve"> </w:t>
      </w:r>
      <w:r>
        <w:t>was</w:t>
      </w:r>
      <w:r>
        <w:rPr>
          <w:spacing w:val="-1"/>
        </w:rPr>
        <w:t xml:space="preserve"> </w:t>
      </w:r>
      <w:r>
        <w:t>shortly</w:t>
      </w:r>
      <w:r>
        <w:rPr>
          <w:spacing w:val="-1"/>
        </w:rPr>
        <w:t xml:space="preserve"> </w:t>
      </w:r>
      <w:r>
        <w:t>after</w:t>
      </w:r>
      <w:r>
        <w:rPr>
          <w:spacing w:val="-1"/>
        </w:rPr>
        <w:t xml:space="preserve"> </w:t>
      </w:r>
      <w:r>
        <w:t>dawn,</w:t>
      </w:r>
      <w:r>
        <w:rPr>
          <w:spacing w:val="-2"/>
        </w:rPr>
        <w:t xml:space="preserve"> </w:t>
      </w:r>
      <w:r>
        <w:t>that</w:t>
      </w:r>
      <w:r>
        <w:rPr>
          <w:spacing w:val="-1"/>
        </w:rPr>
        <w:t xml:space="preserve"> </w:t>
      </w:r>
      <w:r>
        <w:t>Jesus</w:t>
      </w:r>
      <w:r>
        <w:rPr>
          <w:spacing w:val="-1"/>
        </w:rPr>
        <w:t xml:space="preserve"> </w:t>
      </w:r>
      <w:r>
        <w:t xml:space="preserve">finally returned to His disciples. </w:t>
      </w:r>
      <w:r>
        <w:rPr>
          <w:b/>
        </w:rPr>
        <w:t>(Matthew 14:25)</w:t>
      </w:r>
    </w:p>
    <w:p w14:paraId="272C0695" w14:textId="77777777" w:rsidR="00A15328" w:rsidRDefault="002C52BD">
      <w:pPr>
        <w:pStyle w:val="BodyText"/>
        <w:spacing w:before="161" w:line="300" w:lineRule="auto"/>
        <w:ind w:left="559" w:right="361"/>
      </w:pPr>
      <w:r>
        <w:t>We read Jesus went up on a mountain late into the night to pray and at dawn went back to His disciples. There were certain times in our Saviors life, when prayer</w:t>
      </w:r>
      <w:r>
        <w:rPr>
          <w:spacing w:val="-3"/>
        </w:rPr>
        <w:t xml:space="preserve"> </w:t>
      </w:r>
      <w:r>
        <w:t>was</w:t>
      </w:r>
      <w:r>
        <w:rPr>
          <w:spacing w:val="-3"/>
        </w:rPr>
        <w:t xml:space="preserve"> </w:t>
      </w:r>
      <w:r>
        <w:t>an</w:t>
      </w:r>
      <w:r>
        <w:rPr>
          <w:spacing w:val="-2"/>
        </w:rPr>
        <w:t xml:space="preserve"> </w:t>
      </w:r>
      <w:r>
        <w:t>investment</w:t>
      </w:r>
      <w:r>
        <w:rPr>
          <w:spacing w:val="-4"/>
        </w:rPr>
        <w:t xml:space="preserve"> </w:t>
      </w:r>
      <w:r>
        <w:t>of</w:t>
      </w:r>
      <w:r>
        <w:rPr>
          <w:spacing w:val="-3"/>
        </w:rPr>
        <w:t xml:space="preserve"> </w:t>
      </w:r>
      <w:r>
        <w:t>time</w:t>
      </w:r>
      <w:r>
        <w:rPr>
          <w:spacing w:val="-4"/>
        </w:rPr>
        <w:t xml:space="preserve"> </w:t>
      </w:r>
      <w:r>
        <w:t>and</w:t>
      </w:r>
      <w:r>
        <w:rPr>
          <w:spacing w:val="-2"/>
        </w:rPr>
        <w:t xml:space="preserve"> </w:t>
      </w:r>
      <w:r>
        <w:t>energy.</w:t>
      </w:r>
      <w:r>
        <w:rPr>
          <w:spacing w:val="-2"/>
        </w:rPr>
        <w:t xml:space="preserve"> </w:t>
      </w:r>
      <w:r>
        <w:t>When</w:t>
      </w:r>
      <w:r>
        <w:rPr>
          <w:spacing w:val="-2"/>
        </w:rPr>
        <w:t xml:space="preserve"> </w:t>
      </w:r>
      <w:r>
        <w:t>we</w:t>
      </w:r>
      <w:r>
        <w:rPr>
          <w:spacing w:val="-6"/>
        </w:rPr>
        <w:t xml:space="preserve"> </w:t>
      </w:r>
      <w:r>
        <w:t>need</w:t>
      </w:r>
      <w:r>
        <w:rPr>
          <w:spacing w:val="-4"/>
        </w:rPr>
        <w:t xml:space="preserve"> </w:t>
      </w:r>
      <w:r>
        <w:t>refreshment,</w:t>
      </w:r>
      <w:r>
        <w:rPr>
          <w:spacing w:val="-6"/>
        </w:rPr>
        <w:t xml:space="preserve"> </w:t>
      </w:r>
      <w:r>
        <w:t>do</w:t>
      </w:r>
      <w:r>
        <w:rPr>
          <w:spacing w:val="-3"/>
        </w:rPr>
        <w:t xml:space="preserve"> </w:t>
      </w:r>
      <w:r>
        <w:t>we turn to prayer? When we are making big decisions or have a large event in our lives, do we pray for strength and guidance? When we are heart broken, do we turn</w:t>
      </w:r>
      <w:r>
        <w:rPr>
          <w:spacing w:val="-1"/>
        </w:rPr>
        <w:t xml:space="preserve"> </w:t>
      </w:r>
      <w:r>
        <w:t>to</w:t>
      </w:r>
      <w:r>
        <w:rPr>
          <w:spacing w:val="-2"/>
        </w:rPr>
        <w:t xml:space="preserve"> </w:t>
      </w:r>
      <w:r>
        <w:t>God</w:t>
      </w:r>
      <w:r>
        <w:rPr>
          <w:spacing w:val="-1"/>
        </w:rPr>
        <w:t xml:space="preserve"> </w:t>
      </w:r>
      <w:r>
        <w:t>for</w:t>
      </w:r>
      <w:r>
        <w:rPr>
          <w:spacing w:val="-2"/>
        </w:rPr>
        <w:t xml:space="preserve"> </w:t>
      </w:r>
      <w:r>
        <w:t>comfort,</w:t>
      </w:r>
      <w:r>
        <w:rPr>
          <w:spacing w:val="-3"/>
        </w:rPr>
        <w:t xml:space="preserve"> </w:t>
      </w:r>
      <w:r>
        <w:t>or</w:t>
      </w:r>
      <w:r>
        <w:rPr>
          <w:spacing w:val="-2"/>
        </w:rPr>
        <w:t xml:space="preserve"> </w:t>
      </w:r>
      <w:r>
        <w:t>to</w:t>
      </w:r>
      <w:r>
        <w:rPr>
          <w:spacing w:val="-2"/>
        </w:rPr>
        <w:t xml:space="preserve"> </w:t>
      </w:r>
      <w:r>
        <w:t>other</w:t>
      </w:r>
      <w:r>
        <w:rPr>
          <w:spacing w:val="-2"/>
        </w:rPr>
        <w:t xml:space="preserve"> </w:t>
      </w:r>
      <w:r>
        <w:t>things,</w:t>
      </w:r>
      <w:r>
        <w:rPr>
          <w:spacing w:val="-3"/>
        </w:rPr>
        <w:t xml:space="preserve"> </w:t>
      </w:r>
      <w:r>
        <w:t>(food,</w:t>
      </w:r>
      <w:r>
        <w:rPr>
          <w:spacing w:val="-3"/>
        </w:rPr>
        <w:t xml:space="preserve"> </w:t>
      </w:r>
      <w:r>
        <w:t>porn,</w:t>
      </w:r>
      <w:r>
        <w:rPr>
          <w:spacing w:val="-3"/>
        </w:rPr>
        <w:t xml:space="preserve"> </w:t>
      </w:r>
      <w:r>
        <w:t>TV,</w:t>
      </w:r>
      <w:r>
        <w:rPr>
          <w:spacing w:val="-3"/>
        </w:rPr>
        <w:t xml:space="preserve"> </w:t>
      </w:r>
      <w:r>
        <w:t>spending</w:t>
      </w:r>
      <w:r>
        <w:rPr>
          <w:spacing w:val="-5"/>
        </w:rPr>
        <w:t xml:space="preserve"> </w:t>
      </w:r>
      <w:r>
        <w:t>money,</w:t>
      </w:r>
      <w:r>
        <w:rPr>
          <w:spacing w:val="-3"/>
        </w:rPr>
        <w:t xml:space="preserve"> </w:t>
      </w:r>
      <w:r>
        <w:t>etc.)</w:t>
      </w:r>
    </w:p>
    <w:p w14:paraId="5F054736" w14:textId="77777777" w:rsidR="00A15328" w:rsidRDefault="00A15328">
      <w:pPr>
        <w:spacing w:line="300" w:lineRule="auto"/>
        <w:sectPr w:rsidR="00A15328" w:rsidSect="005F3759">
          <w:footerReference w:type="default" r:id="rId180"/>
          <w:pgSz w:w="12240" w:h="15840"/>
          <w:pgMar w:top="960" w:right="1100" w:bottom="280" w:left="880" w:header="782" w:footer="0" w:gutter="0"/>
          <w:cols w:space="720"/>
        </w:sectPr>
      </w:pPr>
    </w:p>
    <w:p w14:paraId="6889CE96" w14:textId="77777777" w:rsidR="00A15328" w:rsidRDefault="00A15328">
      <w:pPr>
        <w:pStyle w:val="BodyText"/>
        <w:rPr>
          <w:sz w:val="20"/>
        </w:rPr>
      </w:pPr>
    </w:p>
    <w:p w14:paraId="09C746E2" w14:textId="77777777" w:rsidR="00A15328" w:rsidRDefault="002C52BD">
      <w:pPr>
        <w:pStyle w:val="BodyText"/>
        <w:spacing w:before="221" w:line="300" w:lineRule="auto"/>
        <w:ind w:left="560" w:right="411"/>
      </w:pPr>
      <w:r>
        <w:t>Prayer and evangelism go hand in hand. This practice (of praying) helps you win battles with the Enemy when doing outreach, it opens doors, it helps you recharge your spirit and heals inner wounds you get in your battles. Prayer helps in</w:t>
      </w:r>
      <w:r>
        <w:rPr>
          <w:spacing w:val="-2"/>
        </w:rPr>
        <w:t xml:space="preserve"> </w:t>
      </w:r>
      <w:r>
        <w:t>the</w:t>
      </w:r>
      <w:r>
        <w:rPr>
          <w:spacing w:val="-4"/>
        </w:rPr>
        <w:t xml:space="preserve"> </w:t>
      </w:r>
      <w:r>
        <w:t>scattering</w:t>
      </w:r>
      <w:r>
        <w:rPr>
          <w:spacing w:val="-4"/>
        </w:rPr>
        <w:t xml:space="preserve"> </w:t>
      </w:r>
      <w:r>
        <w:t>of</w:t>
      </w:r>
      <w:r>
        <w:rPr>
          <w:spacing w:val="-3"/>
        </w:rPr>
        <w:t xml:space="preserve"> </w:t>
      </w:r>
      <w:r>
        <w:t>the</w:t>
      </w:r>
      <w:r>
        <w:rPr>
          <w:spacing w:val="-4"/>
        </w:rPr>
        <w:t xml:space="preserve"> </w:t>
      </w:r>
      <w:r>
        <w:t>seed</w:t>
      </w:r>
      <w:r>
        <w:rPr>
          <w:spacing w:val="-2"/>
        </w:rPr>
        <w:t xml:space="preserve"> </w:t>
      </w:r>
      <w:r>
        <w:t>and</w:t>
      </w:r>
      <w:r>
        <w:rPr>
          <w:spacing w:val="-2"/>
        </w:rPr>
        <w:t xml:space="preserve"> </w:t>
      </w:r>
      <w:r>
        <w:t>in</w:t>
      </w:r>
      <w:r>
        <w:rPr>
          <w:spacing w:val="-2"/>
        </w:rPr>
        <w:t xml:space="preserve"> </w:t>
      </w:r>
      <w:r>
        <w:t>the</w:t>
      </w:r>
      <w:r>
        <w:rPr>
          <w:spacing w:val="-6"/>
        </w:rPr>
        <w:t xml:space="preserve"> </w:t>
      </w:r>
      <w:r>
        <w:t>harvest.</w:t>
      </w:r>
      <w:r>
        <w:rPr>
          <w:spacing w:val="-2"/>
        </w:rPr>
        <w:t xml:space="preserve"> </w:t>
      </w:r>
      <w:r>
        <w:t>For</w:t>
      </w:r>
      <w:r>
        <w:rPr>
          <w:spacing w:val="-3"/>
        </w:rPr>
        <w:t xml:space="preserve"> </w:t>
      </w:r>
      <w:r>
        <w:t>the</w:t>
      </w:r>
      <w:r>
        <w:rPr>
          <w:spacing w:val="-4"/>
        </w:rPr>
        <w:t xml:space="preserve"> </w:t>
      </w:r>
      <w:r>
        <w:t>Lord</w:t>
      </w:r>
      <w:r>
        <w:rPr>
          <w:spacing w:val="-2"/>
        </w:rPr>
        <w:t xml:space="preserve"> </w:t>
      </w:r>
      <w:r>
        <w:t>is</w:t>
      </w:r>
      <w:r>
        <w:rPr>
          <w:spacing w:val="-3"/>
        </w:rPr>
        <w:t xml:space="preserve"> </w:t>
      </w:r>
      <w:r>
        <w:t>able</w:t>
      </w:r>
      <w:r>
        <w:rPr>
          <w:spacing w:val="-4"/>
        </w:rPr>
        <w:t xml:space="preserve"> </w:t>
      </w:r>
      <w:r>
        <w:t>to</w:t>
      </w:r>
      <w:r>
        <w:rPr>
          <w:spacing w:val="-3"/>
        </w:rPr>
        <w:t xml:space="preserve"> </w:t>
      </w:r>
      <w:r>
        <w:t>help</w:t>
      </w:r>
      <w:r>
        <w:rPr>
          <w:spacing w:val="-2"/>
        </w:rPr>
        <w:t xml:space="preserve"> </w:t>
      </w:r>
      <w:r>
        <w:t>us</w:t>
      </w:r>
      <w:r>
        <w:rPr>
          <w:spacing w:val="-3"/>
        </w:rPr>
        <w:t xml:space="preserve"> </w:t>
      </w:r>
      <w:r>
        <w:t>and bless us in our work. Prayer helps us grow closer to God spiritually and helps center</w:t>
      </w:r>
      <w:r>
        <w:rPr>
          <w:spacing w:val="-3"/>
        </w:rPr>
        <w:t xml:space="preserve"> </w:t>
      </w:r>
      <w:r>
        <w:t>us</w:t>
      </w:r>
      <w:r>
        <w:rPr>
          <w:spacing w:val="-1"/>
        </w:rPr>
        <w:t xml:space="preserve"> </w:t>
      </w:r>
      <w:r>
        <w:t>in the</w:t>
      </w:r>
      <w:r>
        <w:rPr>
          <w:spacing w:val="-2"/>
        </w:rPr>
        <w:t xml:space="preserve"> </w:t>
      </w:r>
      <w:r>
        <w:t>storm,</w:t>
      </w:r>
      <w:r>
        <w:rPr>
          <w:spacing w:val="-2"/>
        </w:rPr>
        <w:t xml:space="preserve"> </w:t>
      </w:r>
      <w:r>
        <w:t>when the</w:t>
      </w:r>
      <w:r>
        <w:rPr>
          <w:spacing w:val="-4"/>
        </w:rPr>
        <w:t xml:space="preserve"> </w:t>
      </w:r>
      <w:r>
        <w:t>work</w:t>
      </w:r>
      <w:r>
        <w:rPr>
          <w:spacing w:val="-2"/>
        </w:rPr>
        <w:t xml:space="preserve"> </w:t>
      </w:r>
      <w:r>
        <w:t>is</w:t>
      </w:r>
      <w:r>
        <w:rPr>
          <w:spacing w:val="-1"/>
        </w:rPr>
        <w:t xml:space="preserve"> </w:t>
      </w:r>
      <w:r>
        <w:t>the</w:t>
      </w:r>
      <w:r>
        <w:rPr>
          <w:spacing w:val="-2"/>
        </w:rPr>
        <w:t xml:space="preserve"> </w:t>
      </w:r>
      <w:r>
        <w:t>hardest. We</w:t>
      </w:r>
      <w:r>
        <w:rPr>
          <w:spacing w:val="-2"/>
        </w:rPr>
        <w:t xml:space="preserve"> </w:t>
      </w:r>
      <w:r>
        <w:t>need to</w:t>
      </w:r>
      <w:r>
        <w:rPr>
          <w:spacing w:val="-1"/>
        </w:rPr>
        <w:t xml:space="preserve"> </w:t>
      </w:r>
      <w:r>
        <w:t>make</w:t>
      </w:r>
      <w:r>
        <w:rPr>
          <w:spacing w:val="-2"/>
        </w:rPr>
        <w:t xml:space="preserve"> </w:t>
      </w:r>
      <w:r>
        <w:t>prayer</w:t>
      </w:r>
      <w:r>
        <w:rPr>
          <w:spacing w:val="-1"/>
        </w:rPr>
        <w:t xml:space="preserve"> </w:t>
      </w:r>
      <w:r>
        <w:t>an essential staple practice of our daily walk with God in living the Christian walk.</w:t>
      </w:r>
    </w:p>
    <w:p w14:paraId="3CF6FF47" w14:textId="77777777" w:rsidR="00A15328" w:rsidRDefault="002C52BD">
      <w:pPr>
        <w:pStyle w:val="BodyText"/>
        <w:rPr>
          <w:sz w:val="25"/>
        </w:rPr>
      </w:pPr>
      <w:r>
        <w:rPr>
          <w:noProof/>
        </w:rPr>
        <mc:AlternateContent>
          <mc:Choice Requires="wps">
            <w:drawing>
              <wp:anchor distT="0" distB="0" distL="0" distR="0" simplePos="0" relativeHeight="487607808" behindDoc="1" locked="0" layoutInCell="1" allowOverlap="1" wp14:anchorId="53956F78" wp14:editId="26E242BC">
                <wp:simplePos x="0" y="0"/>
                <wp:positionH relativeFrom="page">
                  <wp:posOffset>914400</wp:posOffset>
                </wp:positionH>
                <wp:positionV relativeFrom="paragraph">
                  <wp:posOffset>209433</wp:posOffset>
                </wp:positionV>
                <wp:extent cx="592963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9630" cy="1270"/>
                        </a:xfrm>
                        <a:custGeom>
                          <a:avLst/>
                          <a:gdLst/>
                          <a:ahLst/>
                          <a:cxnLst/>
                          <a:rect l="l" t="t" r="r" b="b"/>
                          <a:pathLst>
                            <a:path w="5929630">
                              <a:moveTo>
                                <a:pt x="0" y="0"/>
                              </a:moveTo>
                              <a:lnTo>
                                <a:pt x="5929313" y="0"/>
                              </a:lnTo>
                            </a:path>
                          </a:pathLst>
                        </a:custGeom>
                        <a:ln w="10194">
                          <a:solidFill>
                            <a:srgbClr val="292929"/>
                          </a:solidFill>
                          <a:prstDash val="dash"/>
                        </a:ln>
                      </wps:spPr>
                      <wps:bodyPr wrap="square" lIns="0" tIns="0" rIns="0" bIns="0" rtlCol="0">
                        <a:prstTxWarp prst="textNoShape">
                          <a:avLst/>
                        </a:prstTxWarp>
                        <a:noAutofit/>
                      </wps:bodyPr>
                    </wps:wsp>
                  </a:graphicData>
                </a:graphic>
              </wp:anchor>
            </w:drawing>
          </mc:Choice>
          <mc:Fallback>
            <w:pict>
              <v:shape w14:anchorId="2931CEE2" id="Graphic 62" o:spid="_x0000_s1026" style="position:absolute;margin-left:1in;margin-top:16.5pt;width:466.9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592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wtFwIAAFsEAAAOAAAAZHJzL2Uyb0RvYy54bWysVMFu2zAMvQ/YPwi6L46drVuMOMXQoMOA&#10;oivQDD0rshwbk0WNUmLn70fJdpJ1t2IX4Umiyff4KK9u+1azo0LXgCl4OptzpoyEsjH7gv/c3n/4&#10;wpnzwpRCg1EFPynHb9fv3606m6sMatClQkZJjMs7W/Dae5sniZO1aoWbgVWGLivAVnja4j4pUXSU&#10;vdVJNp/fJB1gaRGkco5ON8MlX8f8VaWk/1FVTnmmC07cfFwxrruwJuuVyPcobN3IkYZ4A4tWNIaK&#10;nlNthBfsgM0/qdpGIjio/ExCm0BVNVJFDaQmnb9S81wLq6IWao6z5za5/5dWPh6f7RMG6s4+gPzl&#10;qCNJZ11+vgkbN8b0FbYhloizPnbxdO6i6j2TdPhpmS1vFtRsSXdp9jk2ORH59K08OP9NQcwjjg/O&#10;Dx6UExL1hGRvJojkZPBQRw89Z+QhckYe7gYPrfDhu0AuQNZdiISzFo5qC/HWv2JO1C632lxHBSmL&#10;dMHZpJJihwgCoQz1agCxNOFrcdoEFuk8XX6Ms+FAN+V9o3Wg4XC/u9PIjoJUZVQnWwYhlOKvMIvO&#10;b4Srh7iS0BilzejTYE0waQfl6QlZR9NccPf7IFBxpr8bGpcw+hPACewmgF7fQXwgsUFUctu/CLQs&#10;VC+4J2cfYRpGkU+mBenn2PClga8HD1UTHI0zNDAaNzTBUd/42sITud7HqMs/Yf0HAAD//wMAUEsD&#10;BBQABgAIAAAAIQAOD/R34AAAAAoBAAAPAAAAZHJzL2Rvd25yZXYueG1sTI/NTsMwEITvSLyDtUhc&#10;ELVpI1KFOBUggjggUH+4u8kSR8TrELtteHs2JzitZnc0O1++Gl0njjiE1pOGm5kCgVT5uqVGw25b&#10;Xi9BhGioNp0n1PCDAVbF+VlustqfaI3HTWwEh1DIjAYbY59JGSqLzoSZ75H49ukHZyLLoZH1YE4c&#10;7jo5V+pWOtMSf7Cmx0eL1dfm4DQsP3YPyfr1+f0p3SbfL6p8K6290vryYry/AxFxjH9mmOpzdSi4&#10;094fqA6iY50kzBI1LBY8J4NKU4bZT5s5yCKX/xGKXwAAAP//AwBQSwECLQAUAAYACAAAACEAtoM4&#10;kv4AAADhAQAAEwAAAAAAAAAAAAAAAAAAAAAAW0NvbnRlbnRfVHlwZXNdLnhtbFBLAQItABQABgAI&#10;AAAAIQA4/SH/1gAAAJQBAAALAAAAAAAAAAAAAAAAAC8BAABfcmVscy8ucmVsc1BLAQItABQABgAI&#10;AAAAIQCu5qwtFwIAAFsEAAAOAAAAAAAAAAAAAAAAAC4CAABkcnMvZTJvRG9jLnhtbFBLAQItABQA&#10;BgAIAAAAIQAOD/R34AAAAAoBAAAPAAAAAAAAAAAAAAAAAHEEAABkcnMvZG93bnJldi54bWxQSwUG&#10;AAAAAAQABADzAAAAfgUAAAAA&#10;" path="m,l5929313,e" filled="f" strokecolor="#292929" strokeweight=".28317mm">
                <v:stroke dashstyle="dash"/>
                <v:path arrowok="t"/>
                <w10:wrap type="topAndBottom" anchorx="page"/>
              </v:shape>
            </w:pict>
          </mc:Fallback>
        </mc:AlternateContent>
      </w:r>
    </w:p>
    <w:p w14:paraId="6AAC22F4" w14:textId="77777777" w:rsidR="00A15328" w:rsidRDefault="00A15328">
      <w:pPr>
        <w:pStyle w:val="BodyText"/>
        <w:spacing w:before="4"/>
        <w:rPr>
          <w:sz w:val="26"/>
        </w:rPr>
      </w:pPr>
    </w:p>
    <w:p w14:paraId="68C5D483" w14:textId="77777777" w:rsidR="00A15328" w:rsidRDefault="002C52BD">
      <w:pPr>
        <w:pStyle w:val="Heading3"/>
        <w:spacing w:before="27"/>
        <w:rPr>
          <w:rFonts w:ascii="Calibri"/>
        </w:rPr>
      </w:pPr>
      <w:r>
        <w:rPr>
          <w:rFonts w:ascii="Calibri"/>
        </w:rPr>
        <w:t>Lesson</w:t>
      </w:r>
      <w:r>
        <w:rPr>
          <w:rFonts w:ascii="Calibri"/>
          <w:spacing w:val="-2"/>
        </w:rPr>
        <w:t xml:space="preserve"> </w:t>
      </w:r>
      <w:r>
        <w:rPr>
          <w:rFonts w:ascii="Calibri"/>
        </w:rPr>
        <w:t>Thought</w:t>
      </w:r>
      <w:r>
        <w:rPr>
          <w:rFonts w:ascii="Calibri"/>
          <w:spacing w:val="-5"/>
        </w:rPr>
        <w:t xml:space="preserve"> </w:t>
      </w:r>
      <w:r>
        <w:rPr>
          <w:rFonts w:ascii="Calibri"/>
          <w:spacing w:val="-2"/>
        </w:rPr>
        <w:t>Exercises:</w:t>
      </w:r>
    </w:p>
    <w:p w14:paraId="087698AF" w14:textId="77777777" w:rsidR="00A15328" w:rsidRDefault="002C52BD">
      <w:pPr>
        <w:pStyle w:val="ListParagraph"/>
        <w:numPr>
          <w:ilvl w:val="0"/>
          <w:numId w:val="29"/>
        </w:numPr>
        <w:tabs>
          <w:tab w:val="left" w:pos="649"/>
          <w:tab w:val="left" w:pos="651"/>
        </w:tabs>
        <w:spacing w:before="110" w:line="300" w:lineRule="auto"/>
        <w:ind w:right="387"/>
        <w:jc w:val="left"/>
        <w:rPr>
          <w:i/>
          <w:sz w:val="28"/>
        </w:rPr>
      </w:pPr>
      <w:r>
        <w:rPr>
          <w:b/>
          <w:i/>
          <w:sz w:val="28"/>
        </w:rPr>
        <w:t>Do</w:t>
      </w:r>
      <w:r>
        <w:rPr>
          <w:b/>
          <w:i/>
          <w:spacing w:val="-3"/>
          <w:sz w:val="28"/>
        </w:rPr>
        <w:t xml:space="preserve"> </w:t>
      </w:r>
      <w:r>
        <w:rPr>
          <w:b/>
          <w:i/>
          <w:sz w:val="28"/>
        </w:rPr>
        <w:t>we</w:t>
      </w:r>
      <w:r>
        <w:rPr>
          <w:b/>
          <w:i/>
          <w:spacing w:val="-2"/>
          <w:sz w:val="28"/>
        </w:rPr>
        <w:t xml:space="preserve"> </w:t>
      </w:r>
      <w:r>
        <w:rPr>
          <w:b/>
          <w:i/>
          <w:sz w:val="28"/>
        </w:rPr>
        <w:t>have</w:t>
      </w:r>
      <w:r>
        <w:rPr>
          <w:b/>
          <w:i/>
          <w:spacing w:val="-2"/>
          <w:sz w:val="28"/>
        </w:rPr>
        <w:t xml:space="preserve"> </w:t>
      </w:r>
      <w:r>
        <w:rPr>
          <w:i/>
          <w:sz w:val="28"/>
        </w:rPr>
        <w:t>the</w:t>
      </w:r>
      <w:r>
        <w:rPr>
          <w:i/>
          <w:spacing w:val="-3"/>
          <w:sz w:val="28"/>
        </w:rPr>
        <w:t xml:space="preserve"> </w:t>
      </w:r>
      <w:r>
        <w:rPr>
          <w:i/>
          <w:sz w:val="28"/>
        </w:rPr>
        <w:t>dedication</w:t>
      </w:r>
      <w:r>
        <w:rPr>
          <w:i/>
          <w:spacing w:val="-4"/>
          <w:sz w:val="28"/>
        </w:rPr>
        <w:t xml:space="preserve"> </w:t>
      </w:r>
      <w:r>
        <w:rPr>
          <w:i/>
          <w:sz w:val="28"/>
        </w:rPr>
        <w:t>for</w:t>
      </w:r>
      <w:r>
        <w:rPr>
          <w:i/>
          <w:spacing w:val="-4"/>
          <w:sz w:val="28"/>
        </w:rPr>
        <w:t xml:space="preserve"> </w:t>
      </w:r>
      <w:r>
        <w:rPr>
          <w:i/>
          <w:sz w:val="28"/>
        </w:rPr>
        <w:t>communion/fellowship</w:t>
      </w:r>
      <w:r>
        <w:rPr>
          <w:i/>
          <w:spacing w:val="-6"/>
          <w:sz w:val="28"/>
        </w:rPr>
        <w:t xml:space="preserve"> </w:t>
      </w:r>
      <w:r>
        <w:rPr>
          <w:i/>
          <w:sz w:val="28"/>
        </w:rPr>
        <w:t>with</w:t>
      </w:r>
      <w:r>
        <w:rPr>
          <w:i/>
          <w:spacing w:val="-4"/>
          <w:sz w:val="28"/>
        </w:rPr>
        <w:t xml:space="preserve"> </w:t>
      </w:r>
      <w:r>
        <w:rPr>
          <w:i/>
          <w:sz w:val="28"/>
        </w:rPr>
        <w:t>God,</w:t>
      </w:r>
      <w:r>
        <w:rPr>
          <w:i/>
          <w:spacing w:val="-4"/>
          <w:sz w:val="28"/>
        </w:rPr>
        <w:t xml:space="preserve"> </w:t>
      </w:r>
      <w:r>
        <w:rPr>
          <w:i/>
          <w:sz w:val="28"/>
        </w:rPr>
        <w:t>that</w:t>
      </w:r>
      <w:r>
        <w:rPr>
          <w:i/>
          <w:spacing w:val="-4"/>
          <w:sz w:val="28"/>
        </w:rPr>
        <w:t xml:space="preserve"> </w:t>
      </w:r>
      <w:r>
        <w:rPr>
          <w:i/>
          <w:sz w:val="28"/>
        </w:rPr>
        <w:t>Daniel</w:t>
      </w:r>
      <w:r>
        <w:rPr>
          <w:i/>
          <w:spacing w:val="-3"/>
          <w:sz w:val="28"/>
        </w:rPr>
        <w:t xml:space="preserve"> </w:t>
      </w:r>
      <w:r>
        <w:rPr>
          <w:i/>
          <w:sz w:val="28"/>
        </w:rPr>
        <w:t>had? See example of the prophet Daniel. What did this man do when threatened to stop praying? How did he respond? (</w:t>
      </w:r>
      <w:r>
        <w:rPr>
          <w:b/>
          <w:i/>
          <w:sz w:val="28"/>
        </w:rPr>
        <w:t>Daniel 6:1-28</w:t>
      </w:r>
      <w:r>
        <w:rPr>
          <w:i/>
          <w:sz w:val="28"/>
        </w:rPr>
        <w:t>)</w:t>
      </w:r>
    </w:p>
    <w:p w14:paraId="48CC250D" w14:textId="77777777" w:rsidR="00A15328" w:rsidRDefault="00A15328">
      <w:pPr>
        <w:pStyle w:val="BodyText"/>
        <w:rPr>
          <w:i/>
        </w:rPr>
      </w:pPr>
    </w:p>
    <w:p w14:paraId="5AB63565" w14:textId="77777777" w:rsidR="00A15328" w:rsidRDefault="00A15328">
      <w:pPr>
        <w:pStyle w:val="BodyText"/>
        <w:rPr>
          <w:i/>
        </w:rPr>
      </w:pPr>
    </w:p>
    <w:p w14:paraId="1B2B3D15" w14:textId="77777777" w:rsidR="00A15328" w:rsidRDefault="00A15328">
      <w:pPr>
        <w:pStyle w:val="BodyText"/>
        <w:rPr>
          <w:i/>
        </w:rPr>
      </w:pPr>
    </w:p>
    <w:p w14:paraId="64D31CDA" w14:textId="77777777" w:rsidR="00A15328" w:rsidRDefault="00A15328">
      <w:pPr>
        <w:pStyle w:val="BodyText"/>
        <w:rPr>
          <w:i/>
        </w:rPr>
      </w:pPr>
    </w:p>
    <w:p w14:paraId="1206C950" w14:textId="77777777" w:rsidR="00A15328" w:rsidRDefault="00A15328">
      <w:pPr>
        <w:pStyle w:val="BodyText"/>
        <w:rPr>
          <w:i/>
        </w:rPr>
      </w:pPr>
    </w:p>
    <w:p w14:paraId="2965CE0B" w14:textId="77777777" w:rsidR="00A15328" w:rsidRDefault="00A15328">
      <w:pPr>
        <w:pStyle w:val="BodyText"/>
        <w:rPr>
          <w:i/>
        </w:rPr>
      </w:pPr>
    </w:p>
    <w:p w14:paraId="419E3684" w14:textId="77777777" w:rsidR="00A15328" w:rsidRDefault="00A15328">
      <w:pPr>
        <w:pStyle w:val="BodyText"/>
        <w:rPr>
          <w:i/>
        </w:rPr>
      </w:pPr>
    </w:p>
    <w:p w14:paraId="6D9E3A78" w14:textId="77777777" w:rsidR="00A15328" w:rsidRDefault="00A15328">
      <w:pPr>
        <w:pStyle w:val="BodyText"/>
        <w:rPr>
          <w:i/>
        </w:rPr>
      </w:pPr>
    </w:p>
    <w:p w14:paraId="6A360999" w14:textId="77777777" w:rsidR="00A15328" w:rsidRDefault="00A15328">
      <w:pPr>
        <w:pStyle w:val="BodyText"/>
        <w:spacing w:before="10"/>
        <w:rPr>
          <w:i/>
          <w:sz w:val="20"/>
        </w:rPr>
      </w:pPr>
    </w:p>
    <w:p w14:paraId="361B2419" w14:textId="77777777" w:rsidR="00A15328" w:rsidRDefault="002C52BD">
      <w:pPr>
        <w:pStyle w:val="ListParagraph"/>
        <w:numPr>
          <w:ilvl w:val="0"/>
          <w:numId w:val="29"/>
        </w:numPr>
        <w:tabs>
          <w:tab w:val="left" w:pos="651"/>
        </w:tabs>
        <w:spacing w:before="1" w:line="300" w:lineRule="auto"/>
        <w:ind w:right="474"/>
        <w:jc w:val="both"/>
        <w:rPr>
          <w:b/>
          <w:i/>
          <w:sz w:val="28"/>
        </w:rPr>
      </w:pPr>
      <w:r>
        <w:rPr>
          <w:b/>
          <w:i/>
          <w:sz w:val="28"/>
        </w:rPr>
        <w:t>Read</w:t>
      </w:r>
      <w:r>
        <w:rPr>
          <w:b/>
          <w:i/>
          <w:spacing w:val="-3"/>
          <w:sz w:val="28"/>
        </w:rPr>
        <w:t xml:space="preserve"> </w:t>
      </w:r>
      <w:r>
        <w:rPr>
          <w:b/>
          <w:i/>
          <w:sz w:val="28"/>
        </w:rPr>
        <w:t>the</w:t>
      </w:r>
      <w:r>
        <w:rPr>
          <w:b/>
          <w:i/>
          <w:spacing w:val="-2"/>
          <w:sz w:val="28"/>
        </w:rPr>
        <w:t xml:space="preserve"> </w:t>
      </w:r>
      <w:r>
        <w:rPr>
          <w:b/>
          <w:i/>
          <w:sz w:val="28"/>
        </w:rPr>
        <w:t>example</w:t>
      </w:r>
      <w:r>
        <w:rPr>
          <w:b/>
          <w:i/>
          <w:spacing w:val="-2"/>
          <w:sz w:val="28"/>
        </w:rPr>
        <w:t xml:space="preserve"> </w:t>
      </w:r>
      <w:r>
        <w:rPr>
          <w:i/>
          <w:sz w:val="28"/>
        </w:rPr>
        <w:t>of</w:t>
      </w:r>
      <w:r>
        <w:rPr>
          <w:i/>
          <w:spacing w:val="-5"/>
          <w:sz w:val="28"/>
        </w:rPr>
        <w:t xml:space="preserve"> </w:t>
      </w:r>
      <w:r>
        <w:rPr>
          <w:i/>
          <w:sz w:val="28"/>
        </w:rPr>
        <w:t>Nehemiah.</w:t>
      </w:r>
      <w:r>
        <w:rPr>
          <w:i/>
          <w:spacing w:val="-2"/>
          <w:sz w:val="28"/>
        </w:rPr>
        <w:t xml:space="preserve"> </w:t>
      </w:r>
      <w:r>
        <w:rPr>
          <w:i/>
          <w:sz w:val="28"/>
        </w:rPr>
        <w:t>What</w:t>
      </w:r>
      <w:r>
        <w:rPr>
          <w:i/>
          <w:spacing w:val="-4"/>
          <w:sz w:val="28"/>
        </w:rPr>
        <w:t xml:space="preserve"> </w:t>
      </w:r>
      <w:r>
        <w:rPr>
          <w:i/>
          <w:sz w:val="28"/>
        </w:rPr>
        <w:t>did</w:t>
      </w:r>
      <w:r>
        <w:rPr>
          <w:i/>
          <w:spacing w:val="-4"/>
          <w:sz w:val="28"/>
        </w:rPr>
        <w:t xml:space="preserve"> </w:t>
      </w:r>
      <w:r>
        <w:rPr>
          <w:i/>
          <w:sz w:val="28"/>
        </w:rPr>
        <w:t>this</w:t>
      </w:r>
      <w:r>
        <w:rPr>
          <w:i/>
          <w:spacing w:val="-2"/>
          <w:sz w:val="28"/>
        </w:rPr>
        <w:t xml:space="preserve"> </w:t>
      </w:r>
      <w:r>
        <w:rPr>
          <w:i/>
          <w:sz w:val="28"/>
        </w:rPr>
        <w:t>upright</w:t>
      </w:r>
      <w:r>
        <w:rPr>
          <w:i/>
          <w:spacing w:val="-4"/>
          <w:sz w:val="28"/>
        </w:rPr>
        <w:t xml:space="preserve"> </w:t>
      </w:r>
      <w:r>
        <w:rPr>
          <w:i/>
          <w:sz w:val="28"/>
        </w:rPr>
        <w:t>man</w:t>
      </w:r>
      <w:r>
        <w:rPr>
          <w:i/>
          <w:spacing w:val="-4"/>
          <w:sz w:val="28"/>
        </w:rPr>
        <w:t xml:space="preserve"> </w:t>
      </w:r>
      <w:r>
        <w:rPr>
          <w:i/>
          <w:sz w:val="28"/>
        </w:rPr>
        <w:t>do</w:t>
      </w:r>
      <w:r>
        <w:rPr>
          <w:i/>
          <w:spacing w:val="-4"/>
          <w:sz w:val="28"/>
        </w:rPr>
        <w:t xml:space="preserve"> </w:t>
      </w:r>
      <w:r>
        <w:rPr>
          <w:i/>
          <w:sz w:val="28"/>
        </w:rPr>
        <w:t>when</w:t>
      </w:r>
      <w:r>
        <w:rPr>
          <w:i/>
          <w:spacing w:val="-4"/>
          <w:sz w:val="28"/>
        </w:rPr>
        <w:t xml:space="preserve"> </w:t>
      </w:r>
      <w:r>
        <w:rPr>
          <w:i/>
          <w:sz w:val="28"/>
        </w:rPr>
        <w:t>he</w:t>
      </w:r>
      <w:r>
        <w:rPr>
          <w:i/>
          <w:spacing w:val="-3"/>
          <w:sz w:val="28"/>
        </w:rPr>
        <w:t xml:space="preserve"> </w:t>
      </w:r>
      <w:r>
        <w:rPr>
          <w:i/>
          <w:sz w:val="28"/>
        </w:rPr>
        <w:t>heard</w:t>
      </w:r>
      <w:r>
        <w:rPr>
          <w:i/>
          <w:spacing w:val="-4"/>
          <w:sz w:val="28"/>
        </w:rPr>
        <w:t xml:space="preserve"> </w:t>
      </w:r>
      <w:r>
        <w:rPr>
          <w:i/>
          <w:sz w:val="28"/>
        </w:rPr>
        <w:t>of Jerusalem’s</w:t>
      </w:r>
      <w:r>
        <w:rPr>
          <w:i/>
          <w:spacing w:val="-1"/>
          <w:sz w:val="28"/>
        </w:rPr>
        <w:t xml:space="preserve"> </w:t>
      </w:r>
      <w:r>
        <w:rPr>
          <w:i/>
          <w:sz w:val="28"/>
        </w:rPr>
        <w:t>ruin/that</w:t>
      </w:r>
      <w:r>
        <w:rPr>
          <w:i/>
          <w:spacing w:val="-5"/>
          <w:sz w:val="28"/>
        </w:rPr>
        <w:t xml:space="preserve"> </w:t>
      </w:r>
      <w:r>
        <w:rPr>
          <w:i/>
          <w:sz w:val="28"/>
        </w:rPr>
        <w:t>the</w:t>
      </w:r>
      <w:r>
        <w:rPr>
          <w:i/>
          <w:spacing w:val="-2"/>
          <w:sz w:val="28"/>
        </w:rPr>
        <w:t xml:space="preserve"> </w:t>
      </w:r>
      <w:r>
        <w:rPr>
          <w:i/>
          <w:sz w:val="28"/>
        </w:rPr>
        <w:t>walls</w:t>
      </w:r>
      <w:r>
        <w:rPr>
          <w:i/>
          <w:spacing w:val="-1"/>
          <w:sz w:val="28"/>
        </w:rPr>
        <w:t xml:space="preserve"> </w:t>
      </w:r>
      <w:r>
        <w:rPr>
          <w:i/>
          <w:sz w:val="28"/>
        </w:rPr>
        <w:t>were</w:t>
      </w:r>
      <w:r>
        <w:rPr>
          <w:i/>
          <w:spacing w:val="-2"/>
          <w:sz w:val="28"/>
        </w:rPr>
        <w:t xml:space="preserve"> </w:t>
      </w:r>
      <w:r>
        <w:rPr>
          <w:i/>
          <w:sz w:val="28"/>
        </w:rPr>
        <w:t>torn</w:t>
      </w:r>
      <w:r>
        <w:rPr>
          <w:i/>
          <w:spacing w:val="-3"/>
          <w:sz w:val="28"/>
        </w:rPr>
        <w:t xml:space="preserve"> </w:t>
      </w:r>
      <w:r>
        <w:rPr>
          <w:i/>
          <w:sz w:val="28"/>
        </w:rPr>
        <w:t>down/that</w:t>
      </w:r>
      <w:r>
        <w:rPr>
          <w:i/>
          <w:spacing w:val="-3"/>
          <w:sz w:val="28"/>
        </w:rPr>
        <w:t xml:space="preserve"> </w:t>
      </w:r>
      <w:r>
        <w:rPr>
          <w:i/>
          <w:sz w:val="28"/>
        </w:rPr>
        <w:t>the</w:t>
      </w:r>
      <w:r>
        <w:rPr>
          <w:i/>
          <w:spacing w:val="-2"/>
          <w:sz w:val="28"/>
        </w:rPr>
        <w:t xml:space="preserve"> </w:t>
      </w:r>
      <w:r>
        <w:rPr>
          <w:i/>
          <w:sz w:val="28"/>
        </w:rPr>
        <w:t>people</w:t>
      </w:r>
      <w:r>
        <w:rPr>
          <w:i/>
          <w:spacing w:val="-2"/>
          <w:sz w:val="28"/>
        </w:rPr>
        <w:t xml:space="preserve"> </w:t>
      </w:r>
      <w:r>
        <w:rPr>
          <w:i/>
          <w:sz w:val="28"/>
        </w:rPr>
        <w:t>were</w:t>
      </w:r>
      <w:r>
        <w:rPr>
          <w:i/>
          <w:spacing w:val="-2"/>
          <w:sz w:val="28"/>
        </w:rPr>
        <w:t xml:space="preserve"> </w:t>
      </w:r>
      <w:r>
        <w:rPr>
          <w:i/>
          <w:sz w:val="28"/>
        </w:rPr>
        <w:t xml:space="preserve">disgraced? </w:t>
      </w:r>
      <w:r>
        <w:rPr>
          <w:b/>
          <w:i/>
          <w:sz w:val="28"/>
        </w:rPr>
        <w:t>(Nehemiah 1:1-4/ Nehemiah 2:1-8)</w:t>
      </w:r>
    </w:p>
    <w:p w14:paraId="4A44B40A" w14:textId="77777777" w:rsidR="00A15328" w:rsidRDefault="00A15328">
      <w:pPr>
        <w:spacing w:line="300" w:lineRule="auto"/>
        <w:jc w:val="both"/>
        <w:rPr>
          <w:sz w:val="28"/>
        </w:rPr>
        <w:sectPr w:rsidR="00A15328" w:rsidSect="005F3759">
          <w:footerReference w:type="default" r:id="rId181"/>
          <w:pgSz w:w="12240" w:h="15840"/>
          <w:pgMar w:top="960" w:right="1100" w:bottom="280" w:left="880" w:header="782" w:footer="0" w:gutter="0"/>
          <w:cols w:space="720"/>
        </w:sectPr>
      </w:pPr>
    </w:p>
    <w:p w14:paraId="48BBBF1F" w14:textId="77777777" w:rsidR="00A15328" w:rsidRDefault="00A15328">
      <w:pPr>
        <w:pStyle w:val="BodyText"/>
        <w:rPr>
          <w:b/>
          <w:i/>
          <w:sz w:val="20"/>
        </w:rPr>
      </w:pPr>
    </w:p>
    <w:p w14:paraId="659FD9C8" w14:textId="77777777" w:rsidR="00A15328" w:rsidRDefault="002C52BD">
      <w:pPr>
        <w:pStyle w:val="ListParagraph"/>
        <w:numPr>
          <w:ilvl w:val="0"/>
          <w:numId w:val="29"/>
        </w:numPr>
        <w:tabs>
          <w:tab w:val="left" w:pos="649"/>
          <w:tab w:val="left" w:pos="651"/>
        </w:tabs>
        <w:spacing w:before="221" w:line="300" w:lineRule="auto"/>
        <w:ind w:right="404"/>
        <w:jc w:val="left"/>
        <w:rPr>
          <w:b/>
          <w:i/>
          <w:sz w:val="28"/>
        </w:rPr>
      </w:pPr>
      <w:r>
        <w:rPr>
          <w:b/>
          <w:i/>
          <w:sz w:val="28"/>
        </w:rPr>
        <w:t xml:space="preserve">Read the example </w:t>
      </w:r>
      <w:r>
        <w:rPr>
          <w:i/>
          <w:sz w:val="28"/>
        </w:rPr>
        <w:t>of King Hezekiah. What did this ruler do when he heard an enemy</w:t>
      </w:r>
      <w:r>
        <w:rPr>
          <w:i/>
          <w:spacing w:val="-3"/>
          <w:sz w:val="28"/>
        </w:rPr>
        <w:t xml:space="preserve"> </w:t>
      </w:r>
      <w:r>
        <w:rPr>
          <w:i/>
          <w:sz w:val="28"/>
        </w:rPr>
        <w:t>army</w:t>
      </w:r>
      <w:r>
        <w:rPr>
          <w:i/>
          <w:spacing w:val="-3"/>
          <w:sz w:val="28"/>
        </w:rPr>
        <w:t xml:space="preserve"> </w:t>
      </w:r>
      <w:r>
        <w:rPr>
          <w:i/>
          <w:sz w:val="28"/>
        </w:rPr>
        <w:t>was</w:t>
      </w:r>
      <w:r>
        <w:rPr>
          <w:i/>
          <w:spacing w:val="-1"/>
          <w:sz w:val="28"/>
        </w:rPr>
        <w:t xml:space="preserve"> </w:t>
      </w:r>
      <w:r>
        <w:rPr>
          <w:i/>
          <w:sz w:val="28"/>
        </w:rPr>
        <w:t>going</w:t>
      </w:r>
      <w:r>
        <w:rPr>
          <w:i/>
          <w:spacing w:val="-3"/>
          <w:sz w:val="28"/>
        </w:rPr>
        <w:t xml:space="preserve"> </w:t>
      </w:r>
      <w:r>
        <w:rPr>
          <w:i/>
          <w:sz w:val="28"/>
        </w:rPr>
        <w:t>to</w:t>
      </w:r>
      <w:r>
        <w:rPr>
          <w:i/>
          <w:spacing w:val="-3"/>
          <w:sz w:val="28"/>
        </w:rPr>
        <w:t xml:space="preserve"> </w:t>
      </w:r>
      <w:r>
        <w:rPr>
          <w:i/>
          <w:sz w:val="28"/>
        </w:rPr>
        <w:t>attack</w:t>
      </w:r>
      <w:r>
        <w:rPr>
          <w:i/>
          <w:spacing w:val="-3"/>
          <w:sz w:val="28"/>
        </w:rPr>
        <w:t xml:space="preserve"> </w:t>
      </w:r>
      <w:r>
        <w:rPr>
          <w:i/>
          <w:sz w:val="28"/>
        </w:rPr>
        <w:t>his</w:t>
      </w:r>
      <w:r>
        <w:rPr>
          <w:i/>
          <w:spacing w:val="-1"/>
          <w:sz w:val="28"/>
        </w:rPr>
        <w:t xml:space="preserve"> </w:t>
      </w:r>
      <w:r>
        <w:rPr>
          <w:i/>
          <w:sz w:val="28"/>
        </w:rPr>
        <w:t>city.</w:t>
      </w:r>
      <w:r>
        <w:rPr>
          <w:i/>
          <w:spacing w:val="-1"/>
          <w:sz w:val="28"/>
        </w:rPr>
        <w:t xml:space="preserve"> </w:t>
      </w:r>
      <w:r>
        <w:rPr>
          <w:i/>
          <w:sz w:val="28"/>
        </w:rPr>
        <w:t>What</w:t>
      </w:r>
      <w:r>
        <w:rPr>
          <w:i/>
          <w:spacing w:val="-3"/>
          <w:sz w:val="28"/>
        </w:rPr>
        <w:t xml:space="preserve"> </w:t>
      </w:r>
      <w:r>
        <w:rPr>
          <w:i/>
          <w:sz w:val="28"/>
        </w:rPr>
        <w:t>did</w:t>
      </w:r>
      <w:r>
        <w:rPr>
          <w:i/>
          <w:spacing w:val="-3"/>
          <w:sz w:val="28"/>
        </w:rPr>
        <w:t xml:space="preserve"> </w:t>
      </w:r>
      <w:r>
        <w:rPr>
          <w:i/>
          <w:sz w:val="28"/>
        </w:rPr>
        <w:t>Hezekiah</w:t>
      </w:r>
      <w:r>
        <w:rPr>
          <w:i/>
          <w:spacing w:val="-3"/>
          <w:sz w:val="28"/>
        </w:rPr>
        <w:t xml:space="preserve"> </w:t>
      </w:r>
      <w:r>
        <w:rPr>
          <w:i/>
          <w:sz w:val="28"/>
        </w:rPr>
        <w:t>do</w:t>
      </w:r>
      <w:r>
        <w:rPr>
          <w:i/>
          <w:spacing w:val="-3"/>
          <w:sz w:val="28"/>
        </w:rPr>
        <w:t xml:space="preserve"> </w:t>
      </w:r>
      <w:r>
        <w:rPr>
          <w:i/>
          <w:sz w:val="28"/>
        </w:rPr>
        <w:t>(in</w:t>
      </w:r>
      <w:r>
        <w:rPr>
          <w:i/>
          <w:spacing w:val="-3"/>
          <w:sz w:val="28"/>
        </w:rPr>
        <w:t xml:space="preserve"> </w:t>
      </w:r>
      <w:r>
        <w:rPr>
          <w:i/>
          <w:sz w:val="28"/>
        </w:rPr>
        <w:t>prayer)</w:t>
      </w:r>
      <w:r>
        <w:rPr>
          <w:i/>
          <w:spacing w:val="-1"/>
          <w:sz w:val="28"/>
        </w:rPr>
        <w:t xml:space="preserve"> </w:t>
      </w:r>
      <w:r>
        <w:rPr>
          <w:i/>
          <w:sz w:val="28"/>
        </w:rPr>
        <w:t>with</w:t>
      </w:r>
      <w:r>
        <w:rPr>
          <w:i/>
          <w:spacing w:val="-3"/>
          <w:sz w:val="28"/>
        </w:rPr>
        <w:t xml:space="preserve"> </w:t>
      </w:r>
      <w:r>
        <w:rPr>
          <w:i/>
          <w:sz w:val="28"/>
        </w:rPr>
        <w:t>a letter from the leader of that army?</w:t>
      </w:r>
      <w:r>
        <w:rPr>
          <w:i/>
          <w:spacing w:val="40"/>
          <w:sz w:val="28"/>
        </w:rPr>
        <w:t xml:space="preserve"> </w:t>
      </w:r>
      <w:r>
        <w:rPr>
          <w:i/>
          <w:sz w:val="28"/>
        </w:rPr>
        <w:t>-(</w:t>
      </w:r>
      <w:r>
        <w:rPr>
          <w:b/>
          <w:i/>
          <w:sz w:val="28"/>
        </w:rPr>
        <w:t>2 Kings 19:14-20;35-36)</w:t>
      </w:r>
    </w:p>
    <w:p w14:paraId="4072BF79" w14:textId="77777777" w:rsidR="00A15328" w:rsidRDefault="00A15328">
      <w:pPr>
        <w:pStyle w:val="BodyText"/>
        <w:rPr>
          <w:b/>
          <w:i/>
          <w:sz w:val="20"/>
        </w:rPr>
      </w:pPr>
    </w:p>
    <w:p w14:paraId="0D285B6D" w14:textId="77777777" w:rsidR="00A15328" w:rsidRDefault="00A15328">
      <w:pPr>
        <w:pStyle w:val="BodyText"/>
        <w:rPr>
          <w:b/>
          <w:i/>
          <w:sz w:val="20"/>
        </w:rPr>
      </w:pPr>
    </w:p>
    <w:p w14:paraId="60482F99" w14:textId="77777777" w:rsidR="00A15328" w:rsidRDefault="00A15328">
      <w:pPr>
        <w:pStyle w:val="BodyText"/>
        <w:rPr>
          <w:b/>
          <w:i/>
          <w:sz w:val="20"/>
        </w:rPr>
      </w:pPr>
    </w:p>
    <w:p w14:paraId="4C56F9F7" w14:textId="77777777" w:rsidR="00A15328" w:rsidRDefault="00A15328">
      <w:pPr>
        <w:pStyle w:val="BodyText"/>
        <w:rPr>
          <w:b/>
          <w:i/>
          <w:sz w:val="20"/>
        </w:rPr>
      </w:pPr>
    </w:p>
    <w:p w14:paraId="3FC05C76" w14:textId="77777777" w:rsidR="00A15328" w:rsidRDefault="00A15328">
      <w:pPr>
        <w:pStyle w:val="BodyText"/>
        <w:rPr>
          <w:b/>
          <w:i/>
          <w:sz w:val="20"/>
        </w:rPr>
      </w:pPr>
    </w:p>
    <w:p w14:paraId="51A7EBA4" w14:textId="77777777" w:rsidR="00A15328" w:rsidRDefault="00A15328">
      <w:pPr>
        <w:pStyle w:val="BodyText"/>
        <w:rPr>
          <w:b/>
          <w:i/>
          <w:sz w:val="20"/>
        </w:rPr>
      </w:pPr>
    </w:p>
    <w:p w14:paraId="3207C513" w14:textId="77777777" w:rsidR="00A15328" w:rsidRDefault="00A15328">
      <w:pPr>
        <w:pStyle w:val="BodyText"/>
        <w:rPr>
          <w:b/>
          <w:i/>
          <w:sz w:val="20"/>
        </w:rPr>
      </w:pPr>
    </w:p>
    <w:p w14:paraId="6F204337" w14:textId="77777777" w:rsidR="00A15328" w:rsidRDefault="00A15328">
      <w:pPr>
        <w:pStyle w:val="BodyText"/>
        <w:rPr>
          <w:b/>
          <w:i/>
          <w:sz w:val="20"/>
        </w:rPr>
      </w:pPr>
    </w:p>
    <w:p w14:paraId="43BF829A" w14:textId="77777777" w:rsidR="00A15328" w:rsidRDefault="00A15328">
      <w:pPr>
        <w:pStyle w:val="BodyText"/>
        <w:rPr>
          <w:b/>
          <w:i/>
          <w:sz w:val="20"/>
        </w:rPr>
      </w:pPr>
    </w:p>
    <w:p w14:paraId="25021DE5" w14:textId="77777777" w:rsidR="00A15328" w:rsidRDefault="00A15328">
      <w:pPr>
        <w:pStyle w:val="BodyText"/>
        <w:rPr>
          <w:b/>
          <w:i/>
          <w:sz w:val="20"/>
        </w:rPr>
      </w:pPr>
    </w:p>
    <w:p w14:paraId="5D41ACC3" w14:textId="77777777" w:rsidR="00A15328" w:rsidRDefault="00A15328">
      <w:pPr>
        <w:pStyle w:val="BodyText"/>
        <w:rPr>
          <w:b/>
          <w:i/>
          <w:sz w:val="20"/>
        </w:rPr>
      </w:pPr>
    </w:p>
    <w:p w14:paraId="3B8D9520" w14:textId="77777777" w:rsidR="00A15328" w:rsidRDefault="00A15328">
      <w:pPr>
        <w:pStyle w:val="BodyText"/>
        <w:rPr>
          <w:b/>
          <w:i/>
          <w:sz w:val="20"/>
        </w:rPr>
      </w:pPr>
    </w:p>
    <w:p w14:paraId="419EAFC3" w14:textId="77777777" w:rsidR="00A15328" w:rsidRDefault="002C52BD">
      <w:pPr>
        <w:pStyle w:val="BodyText"/>
        <w:rPr>
          <w:b/>
          <w:i/>
          <w:sz w:val="17"/>
        </w:rPr>
      </w:pPr>
      <w:r>
        <w:rPr>
          <w:noProof/>
        </w:rPr>
        <mc:AlternateContent>
          <mc:Choice Requires="wps">
            <w:drawing>
              <wp:anchor distT="0" distB="0" distL="0" distR="0" simplePos="0" relativeHeight="487608320" behindDoc="1" locked="0" layoutInCell="1" allowOverlap="1" wp14:anchorId="5126EE9A" wp14:editId="5D9C6EA6">
                <wp:simplePos x="0" y="0"/>
                <wp:positionH relativeFrom="page">
                  <wp:posOffset>914400</wp:posOffset>
                </wp:positionH>
                <wp:positionV relativeFrom="paragraph">
                  <wp:posOffset>147321</wp:posOffset>
                </wp:positionV>
                <wp:extent cx="590867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AEA65D1" id="Graphic 63" o:spid="_x0000_s1026" style="position:absolute;margin-left:1in;margin-top:11.6pt;width:465.2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590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jFFgIAAFsEAAAOAAAAZHJzL2Uyb0RvYy54bWysVMFu2zAMvQ/YPwi6L05SJG2NOMXQoMOA&#10;oivQDDsrshwbk0WNVOLk70fJcZJ1t2E+CE8iRT7yUV48HFor9gapAVfIyWgshXEaysZtC/l9/fTp&#10;TgoKypXKgjOFPBqSD8uPHxadz80UarClQcFBHOWdL2Qdgs+zjHRtWkUj8MaxsQJsVeAtbrMSVcfR&#10;W5tNx+N51gGWHkEbIj5d9Ua5TPGryujwrarIBGELydxCWjGtm7hmy4XKt6h83egTDfUPLFrVOE56&#10;DrVSQYkdNn+FahuNQFCFkYY2g6pqtEk1cDWT8btq3mrlTaqFm0P+3Cb6f2H1y/7Nv2KkTv4Z9E/i&#10;jmSdp/xsiRs6+RwqbKMvExeH1MXjuYvmEITmw9n9+G5+O5NCs20yvU1NzlQ+3NU7Cl8MpDhq/0yh&#10;16AckKoHpA9ugMhKRg1t0jBIwRqiFKzhptfQqxDvRXIRiu5CJJ61sDdrSNbwjjlTu1itu/aKpdzM&#10;J1IMVbJv78EgpuFe9SClZnxdnHWRxeRmNrtLs0Fgm/KpsTbSINxuHi2KvYqTmb5YCIf4w80jhZWi&#10;uvcrGZ28rDvp1EsTRdpAeXxF0fE0F5J+7RQaKexXx+MSR38AOIDNADDYR0gPJDWIU64PPxR6EbMX&#10;MrCyLzAMo8oH0WLpZ99408HnXYCqiYqmGeoZnTY8wam+02uLT+R6n7wu/4TlbwAAAP//AwBQSwME&#10;FAAGAAgAAAAhAJppJSHbAAAACgEAAA8AAABkcnMvZG93bnJldi54bWxMj81OwzAQhO9IvIO1SNyo&#10;09T8KMSpUAQXbpRKXN14iSPidRS7afL2bE5wnNnR7Dflfva9mHCMXSAN200GAqkJtqNWw/Hz7e4J&#10;REyGrOkDoYYFI+yr66vSFDZc6AOnQ2oFl1AsjAaX0lBIGRuH3sRNGJD49h1GbxLLsZV2NBcu973M&#10;s+xBetMRf3BmwNph83M4ew3SqXr5qt3Wq/i6a5fjTNO70/r2Zn55BpFwTn9hWPEZHSpmOoUz2Sh6&#10;1krxlqQh3+Ug1kD2qO5BnFZHgaxK+X9C9QsAAP//AwBQSwECLQAUAAYACAAAACEAtoM4kv4AAADh&#10;AQAAEwAAAAAAAAAAAAAAAAAAAAAAW0NvbnRlbnRfVHlwZXNdLnhtbFBLAQItABQABgAIAAAAIQA4&#10;/SH/1gAAAJQBAAALAAAAAAAAAAAAAAAAAC8BAABfcmVscy8ucmVsc1BLAQItABQABgAIAAAAIQDE&#10;72jFFgIAAFsEAAAOAAAAAAAAAAAAAAAAAC4CAABkcnMvZTJvRG9jLnhtbFBLAQItABQABgAIAAAA&#10;IQCaaSUh2wAAAAoBAAAPAAAAAAAAAAAAAAAAAHAEAABkcnMvZG93bnJldi54bWxQSwUGAAAAAAQA&#10;BADzAAAAeAUAAAAA&#10;" path="m,l5908361,e" filled="f" strokeweight=".37661mm">
                <v:stroke dashstyle="dash"/>
                <v:path arrowok="t"/>
                <w10:wrap type="topAndBottom" anchorx="page"/>
              </v:shape>
            </w:pict>
          </mc:Fallback>
        </mc:AlternateContent>
      </w:r>
    </w:p>
    <w:p w14:paraId="7FC99C16" w14:textId="77777777" w:rsidR="00A15328" w:rsidRDefault="00A15328">
      <w:pPr>
        <w:pStyle w:val="BodyText"/>
        <w:spacing w:before="8"/>
        <w:rPr>
          <w:b/>
          <w:i/>
          <w:sz w:val="25"/>
        </w:rPr>
      </w:pPr>
    </w:p>
    <w:p w14:paraId="7475E66F" w14:textId="77777777" w:rsidR="00A15328" w:rsidRDefault="002C52BD">
      <w:pPr>
        <w:pStyle w:val="Heading3"/>
        <w:spacing w:before="124"/>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6A1626A2" w14:textId="77777777" w:rsidR="00A15328" w:rsidRDefault="002C52BD">
      <w:pPr>
        <w:pStyle w:val="ListParagraph"/>
        <w:numPr>
          <w:ilvl w:val="0"/>
          <w:numId w:val="29"/>
        </w:numPr>
        <w:tabs>
          <w:tab w:val="left" w:pos="557"/>
          <w:tab w:val="left" w:pos="559"/>
        </w:tabs>
        <w:spacing w:before="276" w:line="300" w:lineRule="auto"/>
        <w:ind w:left="559" w:right="934" w:hanging="360"/>
        <w:jc w:val="both"/>
        <w:rPr>
          <w:i/>
          <w:sz w:val="28"/>
        </w:rPr>
      </w:pPr>
      <w:r>
        <w:rPr>
          <w:b/>
          <w:i/>
          <w:sz w:val="28"/>
        </w:rPr>
        <w:t>Assignment One:</w:t>
      </w:r>
      <w:r>
        <w:rPr>
          <w:b/>
          <w:i/>
          <w:spacing w:val="-1"/>
          <w:sz w:val="28"/>
        </w:rPr>
        <w:t xml:space="preserve"> </w:t>
      </w:r>
      <w:r>
        <w:rPr>
          <w:i/>
          <w:sz w:val="28"/>
        </w:rPr>
        <w:t>Brainstorm what</w:t>
      </w:r>
      <w:r>
        <w:rPr>
          <w:i/>
          <w:spacing w:val="-1"/>
          <w:sz w:val="28"/>
        </w:rPr>
        <w:t xml:space="preserve"> </w:t>
      </w:r>
      <w:r>
        <w:rPr>
          <w:i/>
          <w:sz w:val="28"/>
        </w:rPr>
        <w:t>you</w:t>
      </w:r>
      <w:r>
        <w:rPr>
          <w:i/>
          <w:spacing w:val="-1"/>
          <w:sz w:val="28"/>
        </w:rPr>
        <w:t xml:space="preserve"> </w:t>
      </w:r>
      <w:r>
        <w:rPr>
          <w:i/>
          <w:sz w:val="28"/>
        </w:rPr>
        <w:t>do</w:t>
      </w:r>
      <w:r>
        <w:rPr>
          <w:i/>
          <w:spacing w:val="-1"/>
          <w:sz w:val="28"/>
        </w:rPr>
        <w:t xml:space="preserve"> </w:t>
      </w:r>
      <w:r>
        <w:rPr>
          <w:i/>
          <w:sz w:val="28"/>
        </w:rPr>
        <w:t>when</w:t>
      </w:r>
      <w:r>
        <w:rPr>
          <w:i/>
          <w:spacing w:val="-1"/>
          <w:sz w:val="28"/>
        </w:rPr>
        <w:t xml:space="preserve"> </w:t>
      </w:r>
      <w:r>
        <w:rPr>
          <w:i/>
          <w:sz w:val="28"/>
        </w:rPr>
        <w:t>you</w:t>
      </w:r>
      <w:r>
        <w:rPr>
          <w:i/>
          <w:spacing w:val="-1"/>
          <w:sz w:val="28"/>
        </w:rPr>
        <w:t xml:space="preserve"> </w:t>
      </w:r>
      <w:r>
        <w:rPr>
          <w:i/>
          <w:sz w:val="28"/>
        </w:rPr>
        <w:t>need</w:t>
      </w:r>
      <w:r>
        <w:rPr>
          <w:i/>
          <w:spacing w:val="-1"/>
          <w:sz w:val="28"/>
        </w:rPr>
        <w:t xml:space="preserve"> </w:t>
      </w:r>
      <w:r>
        <w:rPr>
          <w:i/>
          <w:sz w:val="28"/>
        </w:rPr>
        <w:t>refreshment,</w:t>
      </w:r>
      <w:r>
        <w:rPr>
          <w:i/>
          <w:spacing w:val="-1"/>
          <w:sz w:val="28"/>
        </w:rPr>
        <w:t xml:space="preserve"> </w:t>
      </w:r>
      <w:r>
        <w:rPr>
          <w:i/>
          <w:sz w:val="28"/>
        </w:rPr>
        <w:t>write these</w:t>
      </w:r>
      <w:r>
        <w:rPr>
          <w:i/>
          <w:spacing w:val="-3"/>
          <w:sz w:val="28"/>
        </w:rPr>
        <w:t xml:space="preserve"> </w:t>
      </w:r>
      <w:r>
        <w:rPr>
          <w:i/>
          <w:sz w:val="28"/>
        </w:rPr>
        <w:t>things</w:t>
      </w:r>
      <w:r>
        <w:rPr>
          <w:i/>
          <w:spacing w:val="-2"/>
          <w:sz w:val="28"/>
        </w:rPr>
        <w:t xml:space="preserve"> </w:t>
      </w:r>
      <w:r>
        <w:rPr>
          <w:i/>
          <w:sz w:val="28"/>
        </w:rPr>
        <w:t>down.</w:t>
      </w:r>
      <w:r>
        <w:rPr>
          <w:i/>
          <w:spacing w:val="-2"/>
          <w:sz w:val="28"/>
        </w:rPr>
        <w:t xml:space="preserve"> </w:t>
      </w:r>
      <w:r>
        <w:rPr>
          <w:i/>
          <w:sz w:val="28"/>
        </w:rPr>
        <w:t>How</w:t>
      </w:r>
      <w:r>
        <w:rPr>
          <w:i/>
          <w:spacing w:val="-3"/>
          <w:sz w:val="28"/>
        </w:rPr>
        <w:t xml:space="preserve"> </w:t>
      </w:r>
      <w:r>
        <w:rPr>
          <w:i/>
          <w:sz w:val="28"/>
        </w:rPr>
        <w:t>can</w:t>
      </w:r>
      <w:r>
        <w:rPr>
          <w:i/>
          <w:spacing w:val="-4"/>
          <w:sz w:val="28"/>
        </w:rPr>
        <w:t xml:space="preserve"> </w:t>
      </w:r>
      <w:r>
        <w:rPr>
          <w:i/>
          <w:sz w:val="28"/>
        </w:rPr>
        <w:t>you</w:t>
      </w:r>
      <w:r>
        <w:rPr>
          <w:i/>
          <w:spacing w:val="-4"/>
          <w:sz w:val="28"/>
        </w:rPr>
        <w:t xml:space="preserve"> </w:t>
      </w:r>
      <w:r>
        <w:rPr>
          <w:i/>
          <w:sz w:val="28"/>
        </w:rPr>
        <w:t>substitute</w:t>
      </w:r>
      <w:r>
        <w:rPr>
          <w:i/>
          <w:spacing w:val="-3"/>
          <w:sz w:val="28"/>
        </w:rPr>
        <w:t xml:space="preserve"> </w:t>
      </w:r>
      <w:r>
        <w:rPr>
          <w:i/>
          <w:sz w:val="28"/>
        </w:rPr>
        <w:t>some</w:t>
      </w:r>
      <w:r>
        <w:rPr>
          <w:i/>
          <w:spacing w:val="-3"/>
          <w:sz w:val="28"/>
        </w:rPr>
        <w:t xml:space="preserve"> </w:t>
      </w:r>
      <w:r>
        <w:rPr>
          <w:i/>
          <w:sz w:val="28"/>
        </w:rPr>
        <w:t>of</w:t>
      </w:r>
      <w:r>
        <w:rPr>
          <w:i/>
          <w:spacing w:val="-3"/>
          <w:sz w:val="28"/>
        </w:rPr>
        <w:t xml:space="preserve"> </w:t>
      </w:r>
      <w:r>
        <w:rPr>
          <w:i/>
          <w:sz w:val="28"/>
        </w:rPr>
        <w:t>these</w:t>
      </w:r>
      <w:r>
        <w:rPr>
          <w:i/>
          <w:spacing w:val="-3"/>
          <w:sz w:val="28"/>
        </w:rPr>
        <w:t xml:space="preserve"> </w:t>
      </w:r>
      <w:r>
        <w:rPr>
          <w:i/>
          <w:sz w:val="28"/>
        </w:rPr>
        <w:t>things</w:t>
      </w:r>
      <w:r>
        <w:rPr>
          <w:i/>
          <w:spacing w:val="-2"/>
          <w:sz w:val="28"/>
        </w:rPr>
        <w:t xml:space="preserve"> </w:t>
      </w:r>
      <w:r>
        <w:rPr>
          <w:i/>
          <w:sz w:val="28"/>
        </w:rPr>
        <w:t>with</w:t>
      </w:r>
      <w:r>
        <w:rPr>
          <w:i/>
          <w:spacing w:val="-4"/>
          <w:sz w:val="28"/>
        </w:rPr>
        <w:t xml:space="preserve"> </w:t>
      </w:r>
      <w:r>
        <w:rPr>
          <w:i/>
          <w:sz w:val="28"/>
        </w:rPr>
        <w:t>prayer? Apply what you have written down for your prayer life.</w:t>
      </w:r>
    </w:p>
    <w:p w14:paraId="6ED50DDC" w14:textId="77777777" w:rsidR="00A15328" w:rsidRDefault="00A15328">
      <w:pPr>
        <w:spacing w:line="300" w:lineRule="auto"/>
        <w:jc w:val="both"/>
        <w:rPr>
          <w:sz w:val="28"/>
        </w:rPr>
        <w:sectPr w:rsidR="00A15328" w:rsidSect="005F3759">
          <w:footerReference w:type="default" r:id="rId182"/>
          <w:pgSz w:w="12240" w:h="15840"/>
          <w:pgMar w:top="960" w:right="1100" w:bottom="280" w:left="880" w:header="782" w:footer="0" w:gutter="0"/>
          <w:cols w:space="720"/>
        </w:sectPr>
      </w:pPr>
    </w:p>
    <w:p w14:paraId="7E81982B" w14:textId="77777777" w:rsidR="00A15328" w:rsidRDefault="00A15328">
      <w:pPr>
        <w:pStyle w:val="BodyText"/>
        <w:rPr>
          <w:i/>
          <w:sz w:val="20"/>
        </w:rPr>
      </w:pPr>
    </w:p>
    <w:p w14:paraId="4CB7B583" w14:textId="77777777" w:rsidR="00A15328" w:rsidRDefault="002C52BD">
      <w:pPr>
        <w:pStyle w:val="ListParagraph"/>
        <w:numPr>
          <w:ilvl w:val="0"/>
          <w:numId w:val="29"/>
        </w:numPr>
        <w:tabs>
          <w:tab w:val="left" w:pos="466"/>
          <w:tab w:val="left" w:pos="468"/>
        </w:tabs>
        <w:spacing w:before="221" w:line="300" w:lineRule="auto"/>
        <w:ind w:left="468" w:right="365" w:hanging="269"/>
        <w:jc w:val="left"/>
        <w:rPr>
          <w:i/>
          <w:sz w:val="28"/>
        </w:rPr>
      </w:pPr>
      <w:r>
        <w:rPr>
          <w:b/>
          <w:i/>
          <w:sz w:val="28"/>
        </w:rPr>
        <w:t>Assignment</w:t>
      </w:r>
      <w:r>
        <w:rPr>
          <w:b/>
          <w:i/>
          <w:spacing w:val="-2"/>
          <w:sz w:val="28"/>
        </w:rPr>
        <w:t xml:space="preserve"> </w:t>
      </w:r>
      <w:r>
        <w:rPr>
          <w:b/>
          <w:i/>
          <w:sz w:val="28"/>
        </w:rPr>
        <w:t>Two:</w:t>
      </w:r>
      <w:r>
        <w:rPr>
          <w:b/>
          <w:i/>
          <w:spacing w:val="-4"/>
          <w:sz w:val="28"/>
        </w:rPr>
        <w:t xml:space="preserve"> </w:t>
      </w:r>
      <w:r>
        <w:rPr>
          <w:i/>
          <w:sz w:val="28"/>
        </w:rPr>
        <w:t>Brainstorm</w:t>
      </w:r>
      <w:r>
        <w:rPr>
          <w:i/>
          <w:spacing w:val="-2"/>
          <w:sz w:val="28"/>
        </w:rPr>
        <w:t xml:space="preserve"> </w:t>
      </w:r>
      <w:r>
        <w:rPr>
          <w:i/>
          <w:sz w:val="28"/>
        </w:rPr>
        <w:t>the</w:t>
      </w:r>
      <w:r>
        <w:rPr>
          <w:i/>
          <w:spacing w:val="-3"/>
          <w:sz w:val="28"/>
        </w:rPr>
        <w:t xml:space="preserve"> </w:t>
      </w:r>
      <w:r>
        <w:rPr>
          <w:i/>
          <w:sz w:val="28"/>
        </w:rPr>
        <w:t>decisions</w:t>
      </w:r>
      <w:r>
        <w:rPr>
          <w:i/>
          <w:spacing w:val="-5"/>
          <w:sz w:val="28"/>
        </w:rPr>
        <w:t xml:space="preserve"> </w:t>
      </w:r>
      <w:r>
        <w:rPr>
          <w:i/>
          <w:sz w:val="28"/>
        </w:rPr>
        <w:t>that</w:t>
      </w:r>
      <w:r>
        <w:rPr>
          <w:i/>
          <w:spacing w:val="-4"/>
          <w:sz w:val="28"/>
        </w:rPr>
        <w:t xml:space="preserve"> </w:t>
      </w:r>
      <w:r>
        <w:rPr>
          <w:i/>
          <w:sz w:val="28"/>
        </w:rPr>
        <w:t>are</w:t>
      </w:r>
      <w:r>
        <w:rPr>
          <w:i/>
          <w:spacing w:val="-3"/>
          <w:sz w:val="28"/>
        </w:rPr>
        <w:t xml:space="preserve"> </w:t>
      </w:r>
      <w:r>
        <w:rPr>
          <w:i/>
          <w:sz w:val="28"/>
        </w:rPr>
        <w:t>before</w:t>
      </w:r>
      <w:r>
        <w:rPr>
          <w:i/>
          <w:spacing w:val="-3"/>
          <w:sz w:val="28"/>
        </w:rPr>
        <w:t xml:space="preserve"> </w:t>
      </w:r>
      <w:r>
        <w:rPr>
          <w:i/>
          <w:sz w:val="28"/>
        </w:rPr>
        <w:t>you</w:t>
      </w:r>
      <w:r>
        <w:rPr>
          <w:i/>
          <w:spacing w:val="-4"/>
          <w:sz w:val="28"/>
        </w:rPr>
        <w:t xml:space="preserve"> </w:t>
      </w:r>
      <w:r>
        <w:rPr>
          <w:i/>
          <w:sz w:val="28"/>
        </w:rPr>
        <w:t>in</w:t>
      </w:r>
      <w:r>
        <w:rPr>
          <w:i/>
          <w:spacing w:val="-4"/>
          <w:sz w:val="28"/>
        </w:rPr>
        <w:t xml:space="preserve"> </w:t>
      </w:r>
      <w:r>
        <w:rPr>
          <w:i/>
          <w:sz w:val="28"/>
        </w:rPr>
        <w:t>life.</w:t>
      </w:r>
      <w:r>
        <w:rPr>
          <w:i/>
          <w:spacing w:val="-2"/>
          <w:sz w:val="28"/>
        </w:rPr>
        <w:t xml:space="preserve"> </w:t>
      </w:r>
      <w:r>
        <w:rPr>
          <w:i/>
          <w:sz w:val="28"/>
        </w:rPr>
        <w:t>The</w:t>
      </w:r>
      <w:r>
        <w:rPr>
          <w:i/>
          <w:spacing w:val="-4"/>
          <w:sz w:val="28"/>
        </w:rPr>
        <w:t xml:space="preserve"> </w:t>
      </w:r>
      <w:r>
        <w:rPr>
          <w:i/>
          <w:sz w:val="28"/>
        </w:rPr>
        <w:t>decisions of family, of faith, of work, of your spiritual goals, etc. Write your upcoming decisions down. How can you approach your future choices with prayer?</w:t>
      </w:r>
    </w:p>
    <w:p w14:paraId="3EBB413A" w14:textId="77777777" w:rsidR="00A15328" w:rsidRDefault="00A15328">
      <w:pPr>
        <w:pStyle w:val="BodyText"/>
        <w:rPr>
          <w:i/>
        </w:rPr>
      </w:pPr>
    </w:p>
    <w:p w14:paraId="30C2115B" w14:textId="77777777" w:rsidR="00A15328" w:rsidRDefault="00A15328">
      <w:pPr>
        <w:pStyle w:val="BodyText"/>
        <w:rPr>
          <w:i/>
        </w:rPr>
      </w:pPr>
    </w:p>
    <w:p w14:paraId="2020AE3F" w14:textId="77777777" w:rsidR="00A15328" w:rsidRDefault="00A15328">
      <w:pPr>
        <w:pStyle w:val="BodyText"/>
        <w:rPr>
          <w:i/>
        </w:rPr>
      </w:pPr>
    </w:p>
    <w:p w14:paraId="20C966BA" w14:textId="77777777" w:rsidR="00A15328" w:rsidRDefault="00A15328">
      <w:pPr>
        <w:pStyle w:val="BodyText"/>
        <w:rPr>
          <w:i/>
        </w:rPr>
      </w:pPr>
    </w:p>
    <w:p w14:paraId="6976BE1E" w14:textId="77777777" w:rsidR="00A15328" w:rsidRDefault="00A15328">
      <w:pPr>
        <w:pStyle w:val="BodyText"/>
        <w:rPr>
          <w:i/>
        </w:rPr>
      </w:pPr>
    </w:p>
    <w:p w14:paraId="0B6868DB" w14:textId="77777777" w:rsidR="00A15328" w:rsidRDefault="00A15328">
      <w:pPr>
        <w:pStyle w:val="BodyText"/>
        <w:rPr>
          <w:i/>
        </w:rPr>
      </w:pPr>
    </w:p>
    <w:p w14:paraId="3F8B58E0" w14:textId="77777777" w:rsidR="00A15328" w:rsidRDefault="00A15328">
      <w:pPr>
        <w:pStyle w:val="BodyText"/>
        <w:rPr>
          <w:i/>
        </w:rPr>
      </w:pPr>
    </w:p>
    <w:p w14:paraId="5FDD4F82" w14:textId="77777777" w:rsidR="00A15328" w:rsidRDefault="00A15328">
      <w:pPr>
        <w:pStyle w:val="BodyText"/>
        <w:rPr>
          <w:i/>
        </w:rPr>
      </w:pPr>
    </w:p>
    <w:p w14:paraId="484008AA" w14:textId="77777777" w:rsidR="00A15328" w:rsidRDefault="00A15328">
      <w:pPr>
        <w:pStyle w:val="BodyText"/>
        <w:rPr>
          <w:i/>
        </w:rPr>
      </w:pPr>
    </w:p>
    <w:p w14:paraId="5B9944D0" w14:textId="77777777" w:rsidR="00A15328" w:rsidRDefault="00A15328">
      <w:pPr>
        <w:pStyle w:val="BodyText"/>
        <w:rPr>
          <w:i/>
        </w:rPr>
      </w:pPr>
    </w:p>
    <w:p w14:paraId="21F1BE59" w14:textId="77777777" w:rsidR="00A15328" w:rsidRDefault="00A15328">
      <w:pPr>
        <w:pStyle w:val="BodyText"/>
        <w:rPr>
          <w:i/>
        </w:rPr>
      </w:pPr>
    </w:p>
    <w:p w14:paraId="52202D8E" w14:textId="77777777" w:rsidR="00A15328" w:rsidRDefault="00A15328">
      <w:pPr>
        <w:pStyle w:val="BodyText"/>
        <w:spacing w:before="2"/>
        <w:rPr>
          <w:i/>
          <w:sz w:val="33"/>
        </w:rPr>
      </w:pPr>
    </w:p>
    <w:p w14:paraId="37807688" w14:textId="77777777" w:rsidR="00A15328" w:rsidRDefault="002C52BD">
      <w:pPr>
        <w:pStyle w:val="ListParagraph"/>
        <w:numPr>
          <w:ilvl w:val="0"/>
          <w:numId w:val="29"/>
        </w:numPr>
        <w:tabs>
          <w:tab w:val="left" w:pos="466"/>
          <w:tab w:val="left" w:pos="468"/>
        </w:tabs>
        <w:spacing w:before="1" w:line="300" w:lineRule="auto"/>
        <w:ind w:left="468" w:right="707" w:hanging="269"/>
        <w:jc w:val="left"/>
        <w:rPr>
          <w:i/>
          <w:sz w:val="28"/>
        </w:rPr>
      </w:pPr>
      <w:r>
        <w:rPr>
          <w:b/>
          <w:i/>
          <w:sz w:val="28"/>
        </w:rPr>
        <w:t>Assignment</w:t>
      </w:r>
      <w:r>
        <w:rPr>
          <w:b/>
          <w:i/>
          <w:spacing w:val="-2"/>
          <w:sz w:val="28"/>
        </w:rPr>
        <w:t xml:space="preserve"> </w:t>
      </w:r>
      <w:r>
        <w:rPr>
          <w:b/>
          <w:i/>
          <w:sz w:val="28"/>
        </w:rPr>
        <w:t>Three:</w:t>
      </w:r>
      <w:r>
        <w:rPr>
          <w:b/>
          <w:i/>
          <w:spacing w:val="-4"/>
          <w:sz w:val="28"/>
        </w:rPr>
        <w:t xml:space="preserve"> </w:t>
      </w:r>
      <w:r>
        <w:rPr>
          <w:i/>
          <w:sz w:val="28"/>
        </w:rPr>
        <w:t>Brainstorm</w:t>
      </w:r>
      <w:r>
        <w:rPr>
          <w:i/>
          <w:spacing w:val="-2"/>
          <w:sz w:val="28"/>
        </w:rPr>
        <w:t xml:space="preserve"> </w:t>
      </w:r>
      <w:r>
        <w:rPr>
          <w:i/>
          <w:sz w:val="28"/>
        </w:rPr>
        <w:t>future</w:t>
      </w:r>
      <w:r>
        <w:rPr>
          <w:i/>
          <w:spacing w:val="-3"/>
          <w:sz w:val="28"/>
        </w:rPr>
        <w:t xml:space="preserve"> </w:t>
      </w:r>
      <w:r>
        <w:rPr>
          <w:i/>
          <w:sz w:val="28"/>
        </w:rPr>
        <w:t>events</w:t>
      </w:r>
      <w:r>
        <w:rPr>
          <w:i/>
          <w:spacing w:val="-2"/>
          <w:sz w:val="28"/>
        </w:rPr>
        <w:t xml:space="preserve"> </w:t>
      </w:r>
      <w:r>
        <w:rPr>
          <w:i/>
          <w:sz w:val="28"/>
        </w:rPr>
        <w:t>that</w:t>
      </w:r>
      <w:r>
        <w:rPr>
          <w:i/>
          <w:spacing w:val="-4"/>
          <w:sz w:val="28"/>
        </w:rPr>
        <w:t xml:space="preserve"> </w:t>
      </w:r>
      <w:r>
        <w:rPr>
          <w:i/>
          <w:sz w:val="28"/>
        </w:rPr>
        <w:t>are</w:t>
      </w:r>
      <w:r>
        <w:rPr>
          <w:i/>
          <w:spacing w:val="-3"/>
          <w:sz w:val="28"/>
        </w:rPr>
        <w:t xml:space="preserve"> </w:t>
      </w:r>
      <w:r>
        <w:rPr>
          <w:i/>
          <w:sz w:val="28"/>
        </w:rPr>
        <w:t>coming</w:t>
      </w:r>
      <w:r>
        <w:rPr>
          <w:i/>
          <w:spacing w:val="-4"/>
          <w:sz w:val="28"/>
        </w:rPr>
        <w:t xml:space="preserve"> </w:t>
      </w:r>
      <w:r>
        <w:rPr>
          <w:i/>
          <w:sz w:val="28"/>
        </w:rPr>
        <w:t>up</w:t>
      </w:r>
      <w:r>
        <w:rPr>
          <w:i/>
          <w:spacing w:val="-4"/>
          <w:sz w:val="28"/>
        </w:rPr>
        <w:t xml:space="preserve"> </w:t>
      </w:r>
      <w:r>
        <w:rPr>
          <w:i/>
          <w:sz w:val="28"/>
        </w:rPr>
        <w:t>and</w:t>
      </w:r>
      <w:r>
        <w:rPr>
          <w:i/>
          <w:spacing w:val="-4"/>
          <w:sz w:val="28"/>
        </w:rPr>
        <w:t xml:space="preserve"> </w:t>
      </w:r>
      <w:r>
        <w:rPr>
          <w:i/>
          <w:sz w:val="28"/>
        </w:rPr>
        <w:t>write</w:t>
      </w:r>
      <w:r>
        <w:rPr>
          <w:i/>
          <w:spacing w:val="-3"/>
          <w:sz w:val="28"/>
        </w:rPr>
        <w:t xml:space="preserve"> </w:t>
      </w:r>
      <w:r>
        <w:rPr>
          <w:i/>
          <w:sz w:val="28"/>
        </w:rPr>
        <w:t>them down. Think of ways to incorporate prayer into your future plans.</w:t>
      </w:r>
    </w:p>
    <w:p w14:paraId="564FFFFE" w14:textId="77777777" w:rsidR="00A15328" w:rsidRDefault="00A15328">
      <w:pPr>
        <w:spacing w:line="300" w:lineRule="auto"/>
        <w:rPr>
          <w:sz w:val="28"/>
        </w:rPr>
        <w:sectPr w:rsidR="00A15328" w:rsidSect="005F3759">
          <w:footerReference w:type="default" r:id="rId183"/>
          <w:pgSz w:w="12240" w:h="15840"/>
          <w:pgMar w:top="960" w:right="1100" w:bottom="280" w:left="880" w:header="782" w:footer="0" w:gutter="0"/>
          <w:cols w:space="720"/>
        </w:sectPr>
      </w:pPr>
    </w:p>
    <w:p w14:paraId="561CA324" w14:textId="77777777" w:rsidR="00A15328" w:rsidRDefault="00A15328">
      <w:pPr>
        <w:pStyle w:val="BodyText"/>
        <w:rPr>
          <w:i/>
          <w:sz w:val="20"/>
        </w:rPr>
      </w:pPr>
    </w:p>
    <w:p w14:paraId="23AB7D30" w14:textId="77777777" w:rsidR="00A15328" w:rsidRDefault="002C52BD">
      <w:pPr>
        <w:pStyle w:val="Heading7"/>
        <w:numPr>
          <w:ilvl w:val="0"/>
          <w:numId w:val="29"/>
        </w:numPr>
        <w:tabs>
          <w:tab w:val="left" w:pos="530"/>
        </w:tabs>
        <w:spacing w:before="223"/>
        <w:ind w:left="530" w:hanging="330"/>
        <w:jc w:val="left"/>
      </w:pPr>
      <w:r>
        <w:t>Reading</w:t>
      </w:r>
      <w:r>
        <w:rPr>
          <w:spacing w:val="-5"/>
        </w:rPr>
        <w:t xml:space="preserve"> </w:t>
      </w:r>
      <w:r>
        <w:t>section:</w:t>
      </w:r>
      <w:r>
        <w:rPr>
          <w:spacing w:val="-4"/>
        </w:rPr>
        <w:t xml:space="preserve"> </w:t>
      </w:r>
      <w:r>
        <w:t>Is</w:t>
      </w:r>
      <w:r>
        <w:rPr>
          <w:spacing w:val="-4"/>
        </w:rPr>
        <w:t xml:space="preserve"> </w:t>
      </w:r>
      <w:r>
        <w:t>prayer</w:t>
      </w:r>
      <w:r>
        <w:rPr>
          <w:spacing w:val="-4"/>
        </w:rPr>
        <w:t xml:space="preserve"> </w:t>
      </w:r>
      <w:r>
        <w:t>part</w:t>
      </w:r>
      <w:r>
        <w:rPr>
          <w:spacing w:val="-2"/>
        </w:rPr>
        <w:t xml:space="preserve"> </w:t>
      </w:r>
      <w:r>
        <w:t>of</w:t>
      </w:r>
      <w:r>
        <w:rPr>
          <w:spacing w:val="-6"/>
        </w:rPr>
        <w:t xml:space="preserve"> </w:t>
      </w:r>
      <w:r>
        <w:t>each</w:t>
      </w:r>
      <w:r>
        <w:rPr>
          <w:spacing w:val="-3"/>
        </w:rPr>
        <w:t xml:space="preserve"> </w:t>
      </w:r>
      <w:r>
        <w:t>chapter</w:t>
      </w:r>
      <w:r>
        <w:rPr>
          <w:spacing w:val="-4"/>
        </w:rPr>
        <w:t xml:space="preserve"> </w:t>
      </w:r>
      <w:r>
        <w:t>of</w:t>
      </w:r>
      <w:r>
        <w:rPr>
          <w:spacing w:val="-4"/>
        </w:rPr>
        <w:t xml:space="preserve"> </w:t>
      </w:r>
      <w:r>
        <w:t>your</w:t>
      </w:r>
      <w:r>
        <w:rPr>
          <w:spacing w:val="-3"/>
        </w:rPr>
        <w:t xml:space="preserve"> </w:t>
      </w:r>
      <w:r>
        <w:rPr>
          <w:spacing w:val="-2"/>
        </w:rPr>
        <w:t>life?</w:t>
      </w:r>
    </w:p>
    <w:p w14:paraId="04EE5D81" w14:textId="77777777" w:rsidR="00A15328" w:rsidRDefault="002C52BD">
      <w:pPr>
        <w:spacing w:before="244" w:line="300" w:lineRule="auto"/>
        <w:ind w:left="559" w:right="451"/>
        <w:rPr>
          <w:i/>
          <w:sz w:val="28"/>
        </w:rPr>
      </w:pPr>
      <w:r>
        <w:rPr>
          <w:i/>
          <w:sz w:val="28"/>
        </w:rPr>
        <w:t>We can see from the scriptures, that prayer was an essential part of Jesus’ life. It was interwoven in everything He did. Our Lord found refreshment, healing, strength,</w:t>
      </w:r>
      <w:r>
        <w:rPr>
          <w:i/>
          <w:spacing w:val="-4"/>
          <w:sz w:val="28"/>
        </w:rPr>
        <w:t xml:space="preserve"> </w:t>
      </w:r>
      <w:r>
        <w:rPr>
          <w:i/>
          <w:sz w:val="28"/>
        </w:rPr>
        <w:t>guidance,</w:t>
      </w:r>
      <w:r>
        <w:rPr>
          <w:i/>
          <w:spacing w:val="-4"/>
          <w:sz w:val="28"/>
        </w:rPr>
        <w:t xml:space="preserve"> </w:t>
      </w:r>
      <w:r>
        <w:rPr>
          <w:i/>
          <w:sz w:val="28"/>
        </w:rPr>
        <w:t>comfort,</w:t>
      </w:r>
      <w:r>
        <w:rPr>
          <w:i/>
          <w:spacing w:val="-4"/>
          <w:sz w:val="28"/>
        </w:rPr>
        <w:t xml:space="preserve"> </w:t>
      </w:r>
      <w:r>
        <w:rPr>
          <w:i/>
          <w:sz w:val="28"/>
        </w:rPr>
        <w:t>support,</w:t>
      </w:r>
      <w:r>
        <w:rPr>
          <w:i/>
          <w:spacing w:val="-4"/>
          <w:sz w:val="28"/>
        </w:rPr>
        <w:t xml:space="preserve"> </w:t>
      </w:r>
      <w:r>
        <w:rPr>
          <w:i/>
          <w:sz w:val="28"/>
        </w:rPr>
        <w:t>and</w:t>
      </w:r>
      <w:r>
        <w:rPr>
          <w:i/>
          <w:spacing w:val="-4"/>
          <w:sz w:val="28"/>
        </w:rPr>
        <w:t xml:space="preserve"> </w:t>
      </w:r>
      <w:r>
        <w:rPr>
          <w:i/>
          <w:sz w:val="28"/>
        </w:rPr>
        <w:t>renewal</w:t>
      </w:r>
      <w:r>
        <w:rPr>
          <w:i/>
          <w:spacing w:val="-4"/>
          <w:sz w:val="28"/>
        </w:rPr>
        <w:t xml:space="preserve"> </w:t>
      </w:r>
      <w:r>
        <w:rPr>
          <w:i/>
          <w:sz w:val="28"/>
        </w:rPr>
        <w:t>in</w:t>
      </w:r>
      <w:r>
        <w:rPr>
          <w:i/>
          <w:spacing w:val="-4"/>
          <w:sz w:val="28"/>
        </w:rPr>
        <w:t xml:space="preserve"> </w:t>
      </w:r>
      <w:r>
        <w:rPr>
          <w:i/>
          <w:sz w:val="28"/>
        </w:rPr>
        <w:t>time</w:t>
      </w:r>
      <w:r>
        <w:rPr>
          <w:i/>
          <w:spacing w:val="-3"/>
          <w:sz w:val="28"/>
        </w:rPr>
        <w:t xml:space="preserve"> </w:t>
      </w:r>
      <w:r>
        <w:rPr>
          <w:i/>
          <w:sz w:val="28"/>
        </w:rPr>
        <w:t>alone</w:t>
      </w:r>
      <w:r>
        <w:rPr>
          <w:i/>
          <w:spacing w:val="-3"/>
          <w:sz w:val="28"/>
        </w:rPr>
        <w:t xml:space="preserve"> </w:t>
      </w:r>
      <w:r>
        <w:rPr>
          <w:i/>
          <w:sz w:val="28"/>
        </w:rPr>
        <w:t>with</w:t>
      </w:r>
      <w:r>
        <w:rPr>
          <w:i/>
          <w:spacing w:val="-4"/>
          <w:sz w:val="28"/>
        </w:rPr>
        <w:t xml:space="preserve"> </w:t>
      </w:r>
      <w:r>
        <w:rPr>
          <w:i/>
          <w:sz w:val="28"/>
        </w:rPr>
        <w:t>God.</w:t>
      </w:r>
      <w:r>
        <w:rPr>
          <w:i/>
          <w:spacing w:val="-2"/>
          <w:sz w:val="28"/>
        </w:rPr>
        <w:t xml:space="preserve"> </w:t>
      </w:r>
      <w:r>
        <w:rPr>
          <w:i/>
          <w:sz w:val="28"/>
        </w:rPr>
        <w:t>Prayer for Jesus was not a box to check on Sunday or just a time for a few words given before a meal.</w:t>
      </w:r>
    </w:p>
    <w:p w14:paraId="4785C0C8" w14:textId="77777777" w:rsidR="00A15328" w:rsidRDefault="002C52BD">
      <w:pPr>
        <w:spacing w:before="158" w:line="300" w:lineRule="auto"/>
        <w:ind w:left="560" w:right="451"/>
        <w:rPr>
          <w:b/>
          <w:i/>
          <w:sz w:val="28"/>
        </w:rPr>
      </w:pPr>
      <w:r>
        <w:rPr>
          <w:i/>
          <w:sz w:val="28"/>
        </w:rPr>
        <w:t xml:space="preserve">At the beginning of His ministry, Jesus prayed. </w:t>
      </w:r>
      <w:r>
        <w:rPr>
          <w:b/>
          <w:i/>
          <w:sz w:val="28"/>
        </w:rPr>
        <w:t xml:space="preserve">(Mathew 4:1-2;17-23) </w:t>
      </w:r>
      <w:r>
        <w:rPr>
          <w:i/>
          <w:sz w:val="28"/>
        </w:rPr>
        <w:t>And at the end</w:t>
      </w:r>
      <w:r>
        <w:rPr>
          <w:i/>
          <w:spacing w:val="-4"/>
          <w:sz w:val="28"/>
        </w:rPr>
        <w:t xml:space="preserve"> </w:t>
      </w:r>
      <w:r>
        <w:rPr>
          <w:i/>
          <w:sz w:val="28"/>
        </w:rPr>
        <w:t>of</w:t>
      </w:r>
      <w:r>
        <w:rPr>
          <w:i/>
          <w:spacing w:val="-3"/>
          <w:sz w:val="28"/>
        </w:rPr>
        <w:t xml:space="preserve"> </w:t>
      </w:r>
      <w:r>
        <w:rPr>
          <w:i/>
          <w:sz w:val="28"/>
        </w:rPr>
        <w:t>it,</w:t>
      </w:r>
      <w:r>
        <w:rPr>
          <w:i/>
          <w:spacing w:val="-4"/>
          <w:sz w:val="28"/>
        </w:rPr>
        <w:t xml:space="preserve"> </w:t>
      </w:r>
      <w:r>
        <w:rPr>
          <w:i/>
          <w:sz w:val="28"/>
        </w:rPr>
        <w:t>at</w:t>
      </w:r>
      <w:r>
        <w:rPr>
          <w:i/>
          <w:spacing w:val="-4"/>
          <w:sz w:val="28"/>
        </w:rPr>
        <w:t xml:space="preserve"> </w:t>
      </w:r>
      <w:r>
        <w:rPr>
          <w:i/>
          <w:sz w:val="28"/>
        </w:rPr>
        <w:t>Gethsemane,</w:t>
      </w:r>
      <w:r>
        <w:rPr>
          <w:i/>
          <w:spacing w:val="-4"/>
          <w:sz w:val="28"/>
        </w:rPr>
        <w:t xml:space="preserve"> </w:t>
      </w:r>
      <w:r>
        <w:rPr>
          <w:i/>
          <w:sz w:val="28"/>
        </w:rPr>
        <w:t>(before</w:t>
      </w:r>
      <w:r>
        <w:rPr>
          <w:i/>
          <w:spacing w:val="-3"/>
          <w:sz w:val="28"/>
        </w:rPr>
        <w:t xml:space="preserve"> </w:t>
      </w:r>
      <w:r>
        <w:rPr>
          <w:i/>
          <w:sz w:val="28"/>
        </w:rPr>
        <w:t>being</w:t>
      </w:r>
      <w:r>
        <w:rPr>
          <w:i/>
          <w:spacing w:val="-4"/>
          <w:sz w:val="28"/>
        </w:rPr>
        <w:t xml:space="preserve"> </w:t>
      </w:r>
      <w:r>
        <w:rPr>
          <w:i/>
          <w:sz w:val="28"/>
        </w:rPr>
        <w:t>arrested),</w:t>
      </w:r>
      <w:r>
        <w:rPr>
          <w:i/>
          <w:spacing w:val="-4"/>
          <w:sz w:val="28"/>
        </w:rPr>
        <w:t xml:space="preserve"> </w:t>
      </w:r>
      <w:r>
        <w:rPr>
          <w:i/>
          <w:sz w:val="28"/>
        </w:rPr>
        <w:t>Jesus</w:t>
      </w:r>
      <w:r>
        <w:rPr>
          <w:i/>
          <w:spacing w:val="-2"/>
          <w:sz w:val="28"/>
        </w:rPr>
        <w:t xml:space="preserve"> </w:t>
      </w:r>
      <w:r>
        <w:rPr>
          <w:i/>
          <w:sz w:val="28"/>
        </w:rPr>
        <w:t>prayed.</w:t>
      </w:r>
      <w:r>
        <w:rPr>
          <w:i/>
          <w:spacing w:val="-6"/>
          <w:sz w:val="28"/>
        </w:rPr>
        <w:t xml:space="preserve"> </w:t>
      </w:r>
      <w:r>
        <w:rPr>
          <w:i/>
          <w:sz w:val="28"/>
        </w:rPr>
        <w:t>He</w:t>
      </w:r>
      <w:r>
        <w:rPr>
          <w:i/>
          <w:spacing w:val="-3"/>
          <w:sz w:val="28"/>
        </w:rPr>
        <w:t xml:space="preserve"> </w:t>
      </w:r>
      <w:r>
        <w:rPr>
          <w:i/>
          <w:sz w:val="28"/>
        </w:rPr>
        <w:t>instructed</w:t>
      </w:r>
      <w:r>
        <w:rPr>
          <w:i/>
          <w:spacing w:val="-4"/>
          <w:sz w:val="28"/>
        </w:rPr>
        <w:t xml:space="preserve"> </w:t>
      </w:r>
      <w:r>
        <w:rPr>
          <w:i/>
          <w:sz w:val="28"/>
        </w:rPr>
        <w:t xml:space="preserve">His disciples to also pray, </w:t>
      </w:r>
      <w:r>
        <w:rPr>
          <w:b/>
          <w:i/>
          <w:sz w:val="28"/>
        </w:rPr>
        <w:t>“so you don’t fall into temptation.” (Matthew 26:36-46)</w:t>
      </w:r>
    </w:p>
    <w:p w14:paraId="714184DB" w14:textId="77777777" w:rsidR="00A15328" w:rsidRDefault="002C52BD">
      <w:pPr>
        <w:spacing w:before="161" w:line="300" w:lineRule="auto"/>
        <w:ind w:left="560" w:right="451"/>
        <w:rPr>
          <w:i/>
          <w:sz w:val="28"/>
        </w:rPr>
      </w:pPr>
      <w:r>
        <w:rPr>
          <w:i/>
          <w:sz w:val="28"/>
        </w:rPr>
        <w:t>We</w:t>
      </w:r>
      <w:r>
        <w:rPr>
          <w:i/>
          <w:spacing w:val="-2"/>
          <w:sz w:val="28"/>
        </w:rPr>
        <w:t xml:space="preserve"> </w:t>
      </w:r>
      <w:r>
        <w:rPr>
          <w:i/>
          <w:sz w:val="28"/>
        </w:rPr>
        <w:t>need</w:t>
      </w:r>
      <w:r>
        <w:rPr>
          <w:i/>
          <w:spacing w:val="-3"/>
          <w:sz w:val="28"/>
        </w:rPr>
        <w:t xml:space="preserve"> </w:t>
      </w:r>
      <w:r>
        <w:rPr>
          <w:i/>
          <w:sz w:val="28"/>
        </w:rPr>
        <w:t>to</w:t>
      </w:r>
      <w:r>
        <w:rPr>
          <w:i/>
          <w:spacing w:val="-3"/>
          <w:sz w:val="28"/>
        </w:rPr>
        <w:t xml:space="preserve"> </w:t>
      </w:r>
      <w:r>
        <w:rPr>
          <w:i/>
          <w:sz w:val="28"/>
        </w:rPr>
        <w:t>do</w:t>
      </w:r>
      <w:r>
        <w:rPr>
          <w:i/>
          <w:spacing w:val="-3"/>
          <w:sz w:val="28"/>
        </w:rPr>
        <w:t xml:space="preserve"> </w:t>
      </w:r>
      <w:r>
        <w:rPr>
          <w:i/>
          <w:sz w:val="28"/>
        </w:rPr>
        <w:t>as</w:t>
      </w:r>
      <w:r>
        <w:rPr>
          <w:i/>
          <w:spacing w:val="-1"/>
          <w:sz w:val="28"/>
        </w:rPr>
        <w:t xml:space="preserve"> </w:t>
      </w:r>
      <w:r>
        <w:rPr>
          <w:i/>
          <w:sz w:val="28"/>
        </w:rPr>
        <w:t>Jesus</w:t>
      </w:r>
      <w:r>
        <w:rPr>
          <w:i/>
          <w:spacing w:val="-1"/>
          <w:sz w:val="28"/>
        </w:rPr>
        <w:t xml:space="preserve"> </w:t>
      </w:r>
      <w:r>
        <w:rPr>
          <w:i/>
          <w:sz w:val="28"/>
        </w:rPr>
        <w:t>did</w:t>
      </w:r>
      <w:r>
        <w:rPr>
          <w:i/>
          <w:spacing w:val="-3"/>
          <w:sz w:val="28"/>
        </w:rPr>
        <w:t xml:space="preserve"> </w:t>
      </w:r>
      <w:r>
        <w:rPr>
          <w:i/>
          <w:sz w:val="28"/>
        </w:rPr>
        <w:t>and</w:t>
      </w:r>
      <w:r>
        <w:rPr>
          <w:i/>
          <w:spacing w:val="-3"/>
          <w:sz w:val="28"/>
        </w:rPr>
        <w:t xml:space="preserve"> </w:t>
      </w:r>
      <w:r>
        <w:rPr>
          <w:i/>
          <w:sz w:val="28"/>
        </w:rPr>
        <w:t>pray</w:t>
      </w:r>
      <w:r>
        <w:rPr>
          <w:i/>
          <w:spacing w:val="-3"/>
          <w:sz w:val="28"/>
        </w:rPr>
        <w:t xml:space="preserve"> </w:t>
      </w:r>
      <w:r>
        <w:rPr>
          <w:i/>
          <w:sz w:val="28"/>
        </w:rPr>
        <w:t>for</w:t>
      </w:r>
      <w:r>
        <w:rPr>
          <w:i/>
          <w:spacing w:val="-3"/>
          <w:sz w:val="28"/>
        </w:rPr>
        <w:t xml:space="preserve"> </w:t>
      </w:r>
      <w:r>
        <w:rPr>
          <w:i/>
          <w:sz w:val="28"/>
        </w:rPr>
        <w:t>guidance.</w:t>
      </w:r>
      <w:r>
        <w:rPr>
          <w:i/>
          <w:spacing w:val="-1"/>
          <w:sz w:val="28"/>
        </w:rPr>
        <w:t xml:space="preserve"> </w:t>
      </w:r>
      <w:r>
        <w:rPr>
          <w:i/>
          <w:sz w:val="28"/>
        </w:rPr>
        <w:t>We</w:t>
      </w:r>
      <w:r>
        <w:rPr>
          <w:i/>
          <w:spacing w:val="-2"/>
          <w:sz w:val="28"/>
        </w:rPr>
        <w:t xml:space="preserve"> </w:t>
      </w:r>
      <w:r>
        <w:rPr>
          <w:i/>
          <w:sz w:val="28"/>
        </w:rPr>
        <w:t>need</w:t>
      </w:r>
      <w:r>
        <w:rPr>
          <w:i/>
          <w:spacing w:val="-3"/>
          <w:sz w:val="28"/>
        </w:rPr>
        <w:t xml:space="preserve"> </w:t>
      </w:r>
      <w:r>
        <w:rPr>
          <w:i/>
          <w:sz w:val="28"/>
        </w:rPr>
        <w:t>to</w:t>
      </w:r>
      <w:r>
        <w:rPr>
          <w:i/>
          <w:spacing w:val="-3"/>
          <w:sz w:val="28"/>
        </w:rPr>
        <w:t xml:space="preserve"> </w:t>
      </w:r>
      <w:r>
        <w:rPr>
          <w:i/>
          <w:sz w:val="28"/>
        </w:rPr>
        <w:t>seek</w:t>
      </w:r>
      <w:r>
        <w:rPr>
          <w:i/>
          <w:spacing w:val="-3"/>
          <w:sz w:val="28"/>
        </w:rPr>
        <w:t xml:space="preserve"> </w:t>
      </w:r>
      <w:r>
        <w:rPr>
          <w:i/>
          <w:sz w:val="28"/>
        </w:rPr>
        <w:t>God</w:t>
      </w:r>
      <w:r>
        <w:rPr>
          <w:i/>
          <w:spacing w:val="-3"/>
          <w:sz w:val="28"/>
        </w:rPr>
        <w:t xml:space="preserve"> </w:t>
      </w:r>
      <w:r>
        <w:rPr>
          <w:i/>
          <w:sz w:val="28"/>
        </w:rPr>
        <w:t>in</w:t>
      </w:r>
      <w:r>
        <w:rPr>
          <w:i/>
          <w:spacing w:val="-3"/>
          <w:sz w:val="28"/>
        </w:rPr>
        <w:t xml:space="preserve"> </w:t>
      </w:r>
      <w:r>
        <w:rPr>
          <w:i/>
          <w:sz w:val="28"/>
        </w:rPr>
        <w:t xml:space="preserve">prayer to find strength in our trials. We need to ask for God’s support when undergoing </w:t>
      </w:r>
      <w:r>
        <w:rPr>
          <w:i/>
          <w:spacing w:val="-2"/>
          <w:sz w:val="28"/>
        </w:rPr>
        <w:t>temptation.</w:t>
      </w:r>
    </w:p>
    <w:p w14:paraId="7992BB58" w14:textId="77777777" w:rsidR="00A15328" w:rsidRDefault="00A15328">
      <w:pPr>
        <w:pStyle w:val="BodyText"/>
        <w:rPr>
          <w:i/>
          <w:sz w:val="20"/>
        </w:rPr>
      </w:pPr>
    </w:p>
    <w:p w14:paraId="0D2A0D7E" w14:textId="77777777" w:rsidR="00A15328" w:rsidRDefault="00A15328">
      <w:pPr>
        <w:pStyle w:val="BodyText"/>
        <w:rPr>
          <w:i/>
          <w:sz w:val="20"/>
        </w:rPr>
      </w:pPr>
    </w:p>
    <w:p w14:paraId="21544B41" w14:textId="77777777" w:rsidR="00A15328" w:rsidRDefault="00A15328">
      <w:pPr>
        <w:pStyle w:val="BodyText"/>
        <w:rPr>
          <w:i/>
          <w:sz w:val="20"/>
        </w:rPr>
      </w:pPr>
    </w:p>
    <w:p w14:paraId="39D7C418" w14:textId="77777777" w:rsidR="00A15328" w:rsidRDefault="002C52BD">
      <w:pPr>
        <w:pStyle w:val="BodyText"/>
        <w:spacing w:before="9"/>
        <w:rPr>
          <w:i/>
          <w:sz w:val="15"/>
        </w:rPr>
      </w:pPr>
      <w:r>
        <w:rPr>
          <w:noProof/>
        </w:rPr>
        <mc:AlternateContent>
          <mc:Choice Requires="wps">
            <w:drawing>
              <wp:anchor distT="0" distB="0" distL="0" distR="0" simplePos="0" relativeHeight="487608832" behindDoc="1" locked="0" layoutInCell="1" allowOverlap="1" wp14:anchorId="554DB4F0" wp14:editId="212344D7">
                <wp:simplePos x="0" y="0"/>
                <wp:positionH relativeFrom="page">
                  <wp:posOffset>914400</wp:posOffset>
                </wp:positionH>
                <wp:positionV relativeFrom="paragraph">
                  <wp:posOffset>137390</wp:posOffset>
                </wp:positionV>
                <wp:extent cx="593915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24AA32C" id="Graphic 64" o:spid="_x0000_s1026" style="position:absolute;margin-left:1in;margin-top:10.8pt;width:467.6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JLvpKXeAAAACgEAAA8AAABkcnMvZG93bnJldi54bWxMj8FOwzAQRO9I/IO1SNyo&#10;kzQqJcSpKBIXJCQIHMptGy9xRLyOYqcNf49zguPMjmbflLvZ9uJEo+8cK0hXCQjixumOWwUf7083&#10;WxA+IGvsHZOCH/Kwqy4vSiy0O/MbnerQiljCvkAFJoShkNI3hiz6lRuI4+3LjRZDlGMr9YjnWG57&#10;mSXJRlrsOH4wONCjoea7nqyCeV1n0+s+DS+HzyD3c44HNs9KXV/ND/cgAs3hLwwLfkSHKjId3cTa&#10;iz7qPI9bgoIs3YBYAsnt3RrEcXG2IKtS/p9Q/QIAAP//AwBQSwECLQAUAAYACAAAACEAtoM4kv4A&#10;AADhAQAAEwAAAAAAAAAAAAAAAAAAAAAAW0NvbnRlbnRfVHlwZXNdLnhtbFBLAQItABQABgAIAAAA&#10;IQA4/SH/1gAAAJQBAAALAAAAAAAAAAAAAAAAAC8BAABfcmVscy8ucmVsc1BLAQItABQABgAIAAAA&#10;IQACmvGZFgIAAFsEAAAOAAAAAAAAAAAAAAAAAC4CAABkcnMvZTJvRG9jLnhtbFBLAQItABQABgAI&#10;AAAAIQCS76Sl3gAAAAoBAAAPAAAAAAAAAAAAAAAAAHAEAABkcnMvZG93bnJldi54bWxQSwUGAAAA&#10;AAQABADzAAAAewUAAAAA&#10;" path="m,l5938797,e" filled="f" strokeweight=".33131mm">
                <v:stroke dashstyle="dash"/>
                <v:path arrowok="t"/>
                <w10:wrap type="topAndBottom" anchorx="page"/>
              </v:shape>
            </w:pict>
          </mc:Fallback>
        </mc:AlternateContent>
      </w:r>
    </w:p>
    <w:p w14:paraId="258AB180" w14:textId="77777777" w:rsidR="00A15328" w:rsidRDefault="00A15328">
      <w:pPr>
        <w:pStyle w:val="BodyText"/>
        <w:spacing w:before="2"/>
        <w:rPr>
          <w:i/>
          <w:sz w:val="27"/>
        </w:rPr>
      </w:pPr>
    </w:p>
    <w:p w14:paraId="54C83ABD" w14:textId="77777777" w:rsidR="00A15328" w:rsidRDefault="002C52BD">
      <w:pPr>
        <w:spacing w:before="44" w:line="300" w:lineRule="auto"/>
        <w:ind w:left="560" w:right="451"/>
        <w:rPr>
          <w:i/>
          <w:sz w:val="28"/>
        </w:rPr>
      </w:pPr>
      <w:r>
        <w:rPr>
          <w:i/>
          <w:sz w:val="28"/>
        </w:rPr>
        <w:t>“Prayer makes a godly man, and puts within him the mind of Christ, the mind of humility, of self-surrender, of service, of pity, and of prayer. If we really pray, we will</w:t>
      </w:r>
      <w:r>
        <w:rPr>
          <w:i/>
          <w:spacing w:val="-3"/>
          <w:sz w:val="28"/>
        </w:rPr>
        <w:t xml:space="preserve"> </w:t>
      </w:r>
      <w:r>
        <w:rPr>
          <w:i/>
          <w:sz w:val="28"/>
        </w:rPr>
        <w:t>become</w:t>
      </w:r>
      <w:r>
        <w:rPr>
          <w:i/>
          <w:spacing w:val="-3"/>
          <w:sz w:val="28"/>
        </w:rPr>
        <w:t xml:space="preserve"> </w:t>
      </w:r>
      <w:r>
        <w:rPr>
          <w:i/>
          <w:sz w:val="28"/>
        </w:rPr>
        <w:t>more</w:t>
      </w:r>
      <w:r>
        <w:rPr>
          <w:i/>
          <w:spacing w:val="-3"/>
          <w:sz w:val="28"/>
        </w:rPr>
        <w:t xml:space="preserve"> </w:t>
      </w:r>
      <w:r>
        <w:rPr>
          <w:i/>
          <w:sz w:val="28"/>
        </w:rPr>
        <w:t>like</w:t>
      </w:r>
      <w:r>
        <w:rPr>
          <w:i/>
          <w:spacing w:val="-3"/>
          <w:sz w:val="28"/>
        </w:rPr>
        <w:t xml:space="preserve"> </w:t>
      </w:r>
      <w:r>
        <w:rPr>
          <w:i/>
          <w:sz w:val="28"/>
        </w:rPr>
        <w:t>God,</w:t>
      </w:r>
      <w:r>
        <w:rPr>
          <w:i/>
          <w:spacing w:val="-4"/>
          <w:sz w:val="28"/>
        </w:rPr>
        <w:t xml:space="preserve"> </w:t>
      </w:r>
      <w:r>
        <w:rPr>
          <w:i/>
          <w:sz w:val="28"/>
        </w:rPr>
        <w:t>or</w:t>
      </w:r>
      <w:r>
        <w:rPr>
          <w:i/>
          <w:spacing w:val="-4"/>
          <w:sz w:val="28"/>
        </w:rPr>
        <w:t xml:space="preserve"> </w:t>
      </w:r>
      <w:r>
        <w:rPr>
          <w:i/>
          <w:sz w:val="28"/>
        </w:rPr>
        <w:t>else</w:t>
      </w:r>
      <w:r>
        <w:rPr>
          <w:i/>
          <w:spacing w:val="-3"/>
          <w:sz w:val="28"/>
        </w:rPr>
        <w:t xml:space="preserve"> </w:t>
      </w:r>
      <w:r>
        <w:rPr>
          <w:i/>
          <w:sz w:val="28"/>
        </w:rPr>
        <w:t>we</w:t>
      </w:r>
      <w:r>
        <w:rPr>
          <w:i/>
          <w:spacing w:val="-3"/>
          <w:sz w:val="28"/>
        </w:rPr>
        <w:t xml:space="preserve"> </w:t>
      </w:r>
      <w:r>
        <w:rPr>
          <w:i/>
          <w:sz w:val="28"/>
        </w:rPr>
        <w:t>will</w:t>
      </w:r>
      <w:r>
        <w:rPr>
          <w:i/>
          <w:spacing w:val="-5"/>
          <w:sz w:val="28"/>
        </w:rPr>
        <w:t xml:space="preserve"> </w:t>
      </w:r>
      <w:r>
        <w:rPr>
          <w:i/>
          <w:sz w:val="28"/>
        </w:rPr>
        <w:t>quit</w:t>
      </w:r>
      <w:r>
        <w:rPr>
          <w:i/>
          <w:spacing w:val="-4"/>
          <w:sz w:val="28"/>
        </w:rPr>
        <w:t xml:space="preserve"> </w:t>
      </w:r>
      <w:r>
        <w:rPr>
          <w:i/>
          <w:sz w:val="28"/>
        </w:rPr>
        <w:t>praying.</w:t>
      </w:r>
      <w:r>
        <w:rPr>
          <w:i/>
          <w:spacing w:val="-2"/>
          <w:sz w:val="28"/>
        </w:rPr>
        <w:t xml:space="preserve"> </w:t>
      </w:r>
      <w:r>
        <w:rPr>
          <w:i/>
          <w:sz w:val="28"/>
        </w:rPr>
        <w:t>Prayers</w:t>
      </w:r>
      <w:r>
        <w:rPr>
          <w:i/>
          <w:spacing w:val="-2"/>
          <w:sz w:val="28"/>
        </w:rPr>
        <w:t xml:space="preserve"> </w:t>
      </w:r>
      <w:r>
        <w:rPr>
          <w:i/>
          <w:sz w:val="28"/>
        </w:rPr>
        <w:t>outlive</w:t>
      </w:r>
      <w:r>
        <w:rPr>
          <w:i/>
          <w:spacing w:val="-3"/>
          <w:sz w:val="28"/>
        </w:rPr>
        <w:t xml:space="preserve"> </w:t>
      </w:r>
      <w:r>
        <w:rPr>
          <w:i/>
          <w:sz w:val="28"/>
        </w:rPr>
        <w:t>the</w:t>
      </w:r>
      <w:r>
        <w:rPr>
          <w:i/>
          <w:spacing w:val="-3"/>
          <w:sz w:val="28"/>
        </w:rPr>
        <w:t xml:space="preserve"> </w:t>
      </w:r>
      <w:r>
        <w:rPr>
          <w:i/>
          <w:sz w:val="28"/>
        </w:rPr>
        <w:t>lives</w:t>
      </w:r>
      <w:r>
        <w:rPr>
          <w:i/>
          <w:spacing w:val="-2"/>
          <w:sz w:val="28"/>
        </w:rPr>
        <w:t xml:space="preserve"> </w:t>
      </w:r>
      <w:r>
        <w:rPr>
          <w:i/>
          <w:sz w:val="28"/>
        </w:rPr>
        <w:t>of those who uttered them; outlive a generation, outlive an age, outlive a world.”</w:t>
      </w:r>
    </w:p>
    <w:p w14:paraId="20824A31" w14:textId="77777777" w:rsidR="00A15328" w:rsidRDefault="002C52BD">
      <w:pPr>
        <w:spacing w:before="3"/>
        <w:ind w:left="560"/>
        <w:rPr>
          <w:i/>
          <w:sz w:val="28"/>
        </w:rPr>
      </w:pPr>
      <w:r>
        <w:rPr>
          <w:i/>
          <w:sz w:val="28"/>
        </w:rPr>
        <w:t>–</w:t>
      </w:r>
      <w:r>
        <w:rPr>
          <w:i/>
          <w:spacing w:val="-2"/>
          <w:sz w:val="28"/>
        </w:rPr>
        <w:t xml:space="preserve"> </w:t>
      </w:r>
      <w:r>
        <w:rPr>
          <w:i/>
          <w:sz w:val="28"/>
        </w:rPr>
        <w:t>E.M</w:t>
      </w:r>
      <w:r>
        <w:rPr>
          <w:i/>
          <w:spacing w:val="-2"/>
          <w:sz w:val="28"/>
        </w:rPr>
        <w:t xml:space="preserve"> Bounds</w:t>
      </w:r>
    </w:p>
    <w:p w14:paraId="4164F1FF" w14:textId="77777777" w:rsidR="00A15328" w:rsidRDefault="00A15328">
      <w:pPr>
        <w:pStyle w:val="BodyText"/>
        <w:rPr>
          <w:i/>
          <w:sz w:val="20"/>
        </w:rPr>
      </w:pPr>
    </w:p>
    <w:p w14:paraId="58A4A651" w14:textId="77777777" w:rsidR="00A15328" w:rsidRDefault="002C52BD">
      <w:pPr>
        <w:pStyle w:val="BodyText"/>
        <w:spacing w:before="4"/>
        <w:rPr>
          <w:i/>
          <w:sz w:val="14"/>
        </w:rPr>
      </w:pPr>
      <w:r>
        <w:rPr>
          <w:noProof/>
        </w:rPr>
        <mc:AlternateContent>
          <mc:Choice Requires="wps">
            <w:drawing>
              <wp:anchor distT="0" distB="0" distL="0" distR="0" simplePos="0" relativeHeight="487609344" behindDoc="1" locked="0" layoutInCell="1" allowOverlap="1" wp14:anchorId="6114A3ED" wp14:editId="6FE1A14C">
                <wp:simplePos x="0" y="0"/>
                <wp:positionH relativeFrom="page">
                  <wp:posOffset>914400</wp:posOffset>
                </wp:positionH>
                <wp:positionV relativeFrom="paragraph">
                  <wp:posOffset>126300</wp:posOffset>
                </wp:positionV>
                <wp:extent cx="593915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6B98E56" id="Graphic 65" o:spid="_x0000_s1026" style="position:absolute;margin-left:1in;margin-top:9.95pt;width:467.6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MVr7pLfAAAACgEAAA8AAABkcnMvZG93bnJldi54bWxMj8FOwzAQRO9I/IO1SNyo&#10;nTQCEuJUFIkLEhINHMrNjU0cEa+j2GnN37M9wW1HO5p5U2+SG9nRzGHwKCFbCWAGO68H7CV8vD/f&#10;3AMLUaFWo0cj4ccE2DSXF7WqtD/hzhzb2DMKwVApCTbGqeI8dNY4FVZ+Mki/Lz87FUnOPdezOlG4&#10;G3kuxC13akBqsGoyT9Z03+3iJKR1my9v2yy+7j8j36ZC7dG+SHl9lR4fgEWT4p8ZzviEDg0xHfyC&#10;OrCRdFHQlkhHWQI7G8RduQZ2kJCLDHhT8/8Tml8AAAD//wMAUEsBAi0AFAAGAAgAAAAhALaDOJL+&#10;AAAA4QEAABMAAAAAAAAAAAAAAAAAAAAAAFtDb250ZW50X1R5cGVzXS54bWxQSwECLQAUAAYACAAA&#10;ACEAOP0h/9YAAACUAQAACwAAAAAAAAAAAAAAAAAvAQAAX3JlbHMvLnJlbHNQSwECLQAUAAYACAAA&#10;ACEAAprxmRYCAABbBAAADgAAAAAAAAAAAAAAAAAuAgAAZHJzL2Uyb0RvYy54bWxQSwECLQAUAAYA&#10;CAAAACEAxWvukt8AAAAKAQAADwAAAAAAAAAAAAAAAABwBAAAZHJzL2Rvd25yZXYueG1sUEsFBgAA&#10;AAAEAAQA8wAAAHwFAAAAAA==&#10;" path="m,l5938797,e" filled="f" strokeweight=".33131mm">
                <v:stroke dashstyle="dash"/>
                <v:path arrowok="t"/>
                <w10:wrap type="topAndBottom" anchorx="page"/>
              </v:shape>
            </w:pict>
          </mc:Fallback>
        </mc:AlternateContent>
      </w:r>
    </w:p>
    <w:p w14:paraId="3F8D53BB" w14:textId="77777777" w:rsidR="00A15328" w:rsidRDefault="00A15328">
      <w:pPr>
        <w:rPr>
          <w:sz w:val="14"/>
        </w:rPr>
        <w:sectPr w:rsidR="00A15328" w:rsidSect="005F3759">
          <w:footerReference w:type="default" r:id="rId184"/>
          <w:pgSz w:w="12240" w:h="15840"/>
          <w:pgMar w:top="960" w:right="1100" w:bottom="280" w:left="880" w:header="782" w:footer="0" w:gutter="0"/>
          <w:cols w:space="720"/>
        </w:sectPr>
      </w:pPr>
    </w:p>
    <w:p w14:paraId="2BD212C3" w14:textId="77777777" w:rsidR="00A15328" w:rsidRDefault="00A15328">
      <w:pPr>
        <w:pStyle w:val="BodyText"/>
        <w:rPr>
          <w:i/>
          <w:sz w:val="20"/>
        </w:rPr>
      </w:pPr>
    </w:p>
    <w:p w14:paraId="352696E9" w14:textId="77777777" w:rsidR="00A15328" w:rsidRDefault="00A15328">
      <w:pPr>
        <w:pStyle w:val="BodyText"/>
        <w:spacing w:before="1"/>
        <w:rPr>
          <w:i/>
          <w:sz w:val="18"/>
        </w:rPr>
      </w:pPr>
    </w:p>
    <w:p w14:paraId="24783AD8" w14:textId="77777777" w:rsidR="00A15328" w:rsidRDefault="002C52BD">
      <w:pPr>
        <w:pStyle w:val="BodyText"/>
        <w:ind w:left="560"/>
        <w:rPr>
          <w:sz w:val="20"/>
        </w:rPr>
      </w:pPr>
      <w:r>
        <w:rPr>
          <w:noProof/>
          <w:sz w:val="20"/>
        </w:rPr>
        <w:drawing>
          <wp:inline distT="0" distB="0" distL="0" distR="0" wp14:anchorId="3DF5D785" wp14:editId="1B59ED59">
            <wp:extent cx="5991035" cy="399402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85" cstate="print"/>
                    <a:stretch>
                      <a:fillRect/>
                    </a:stretch>
                  </pic:blipFill>
                  <pic:spPr>
                    <a:xfrm>
                      <a:off x="0" y="0"/>
                      <a:ext cx="5991035" cy="3994023"/>
                    </a:xfrm>
                    <a:prstGeom prst="rect">
                      <a:avLst/>
                    </a:prstGeom>
                  </pic:spPr>
                </pic:pic>
              </a:graphicData>
            </a:graphic>
          </wp:inline>
        </w:drawing>
      </w:r>
    </w:p>
    <w:p w14:paraId="33762DE9" w14:textId="77777777" w:rsidR="00A15328" w:rsidRDefault="00A15328">
      <w:pPr>
        <w:pStyle w:val="BodyText"/>
        <w:spacing w:before="1"/>
        <w:rPr>
          <w:i/>
          <w:sz w:val="14"/>
        </w:rPr>
      </w:pPr>
    </w:p>
    <w:p w14:paraId="57CC1B62" w14:textId="77777777" w:rsidR="00A15328" w:rsidRDefault="002C52BD">
      <w:pPr>
        <w:pStyle w:val="Heading5"/>
      </w:pPr>
      <w:r>
        <w:t>Part</w:t>
      </w:r>
      <w:r>
        <w:rPr>
          <w:spacing w:val="-8"/>
        </w:rPr>
        <w:t xml:space="preserve"> </w:t>
      </w:r>
      <w:r>
        <w:t>Two:</w:t>
      </w:r>
      <w:r>
        <w:rPr>
          <w:spacing w:val="-6"/>
        </w:rPr>
        <w:t xml:space="preserve"> </w:t>
      </w:r>
      <w:r>
        <w:t>How</w:t>
      </w:r>
      <w:r>
        <w:rPr>
          <w:spacing w:val="-6"/>
        </w:rPr>
        <w:t xml:space="preserve"> </w:t>
      </w:r>
      <w:r>
        <w:t>should</w:t>
      </w:r>
      <w:r>
        <w:rPr>
          <w:spacing w:val="-7"/>
        </w:rPr>
        <w:t xml:space="preserve"> </w:t>
      </w:r>
      <w:r>
        <w:t>we</w:t>
      </w:r>
      <w:r>
        <w:rPr>
          <w:spacing w:val="-9"/>
        </w:rPr>
        <w:t xml:space="preserve"> </w:t>
      </w:r>
      <w:r>
        <w:rPr>
          <w:spacing w:val="-4"/>
        </w:rPr>
        <w:t>pray?</w:t>
      </w:r>
    </w:p>
    <w:p w14:paraId="4C437357" w14:textId="77777777" w:rsidR="00A15328" w:rsidRDefault="002C52BD">
      <w:pPr>
        <w:pStyle w:val="ListParagraph"/>
        <w:numPr>
          <w:ilvl w:val="1"/>
          <w:numId w:val="29"/>
        </w:numPr>
        <w:tabs>
          <w:tab w:val="left" w:pos="917"/>
          <w:tab w:val="left" w:pos="919"/>
        </w:tabs>
        <w:spacing w:before="257" w:line="300" w:lineRule="auto"/>
        <w:ind w:right="399"/>
        <w:rPr>
          <w:b/>
          <w:sz w:val="28"/>
        </w:rPr>
      </w:pPr>
      <w:r>
        <w:rPr>
          <w:b/>
          <w:sz w:val="28"/>
        </w:rPr>
        <w:t xml:space="preserve">Our Lord looked for places of solitude. Find a place to be alone: </w:t>
      </w:r>
      <w:r>
        <w:rPr>
          <w:i/>
          <w:sz w:val="28"/>
        </w:rPr>
        <w:t>We know that in the work Jesus did, that He got tired. He frequently withdrew into the wilderness</w:t>
      </w:r>
      <w:r>
        <w:rPr>
          <w:i/>
          <w:spacing w:val="-2"/>
          <w:sz w:val="28"/>
        </w:rPr>
        <w:t xml:space="preserve"> </w:t>
      </w:r>
      <w:r>
        <w:rPr>
          <w:i/>
          <w:sz w:val="28"/>
        </w:rPr>
        <w:t>to</w:t>
      </w:r>
      <w:r>
        <w:rPr>
          <w:i/>
          <w:spacing w:val="-4"/>
          <w:sz w:val="28"/>
        </w:rPr>
        <w:t xml:space="preserve"> </w:t>
      </w:r>
      <w:r>
        <w:rPr>
          <w:i/>
          <w:sz w:val="28"/>
        </w:rPr>
        <w:t>pray,</w:t>
      </w:r>
      <w:r>
        <w:rPr>
          <w:i/>
          <w:spacing w:val="-4"/>
          <w:sz w:val="28"/>
        </w:rPr>
        <w:t xml:space="preserve"> </w:t>
      </w:r>
      <w:r>
        <w:rPr>
          <w:b/>
          <w:i/>
          <w:sz w:val="28"/>
        </w:rPr>
        <w:t>(Luke</w:t>
      </w:r>
      <w:r>
        <w:rPr>
          <w:b/>
          <w:i/>
          <w:spacing w:val="-2"/>
          <w:sz w:val="28"/>
        </w:rPr>
        <w:t xml:space="preserve"> </w:t>
      </w:r>
      <w:r>
        <w:rPr>
          <w:b/>
          <w:i/>
          <w:sz w:val="28"/>
        </w:rPr>
        <w:t>5:16)</w:t>
      </w:r>
      <w:r>
        <w:rPr>
          <w:b/>
          <w:i/>
          <w:spacing w:val="-5"/>
          <w:sz w:val="28"/>
        </w:rPr>
        <w:t xml:space="preserve"> </w:t>
      </w:r>
      <w:r>
        <w:rPr>
          <w:i/>
          <w:sz w:val="28"/>
        </w:rPr>
        <w:t>Even</w:t>
      </w:r>
      <w:r>
        <w:rPr>
          <w:i/>
          <w:spacing w:val="-4"/>
          <w:sz w:val="28"/>
        </w:rPr>
        <w:t xml:space="preserve"> </w:t>
      </w:r>
      <w:r>
        <w:rPr>
          <w:i/>
          <w:sz w:val="28"/>
        </w:rPr>
        <w:t>our</w:t>
      </w:r>
      <w:r>
        <w:rPr>
          <w:i/>
          <w:spacing w:val="-4"/>
          <w:sz w:val="28"/>
        </w:rPr>
        <w:t xml:space="preserve"> </w:t>
      </w:r>
      <w:r>
        <w:rPr>
          <w:i/>
          <w:sz w:val="28"/>
        </w:rPr>
        <w:t>Lord</w:t>
      </w:r>
      <w:r>
        <w:rPr>
          <w:i/>
          <w:spacing w:val="-4"/>
          <w:sz w:val="28"/>
        </w:rPr>
        <w:t xml:space="preserve"> </w:t>
      </w:r>
      <w:r>
        <w:rPr>
          <w:i/>
          <w:sz w:val="28"/>
        </w:rPr>
        <w:t>needed</w:t>
      </w:r>
      <w:r>
        <w:rPr>
          <w:i/>
          <w:spacing w:val="-4"/>
          <w:sz w:val="28"/>
        </w:rPr>
        <w:t xml:space="preserve"> </w:t>
      </w:r>
      <w:r>
        <w:rPr>
          <w:i/>
          <w:sz w:val="28"/>
        </w:rPr>
        <w:t>time</w:t>
      </w:r>
      <w:r>
        <w:rPr>
          <w:i/>
          <w:spacing w:val="-3"/>
          <w:sz w:val="28"/>
        </w:rPr>
        <w:t xml:space="preserve"> </w:t>
      </w:r>
      <w:r>
        <w:rPr>
          <w:i/>
          <w:sz w:val="28"/>
        </w:rPr>
        <w:t>alone.</w:t>
      </w:r>
      <w:r>
        <w:rPr>
          <w:i/>
          <w:spacing w:val="-2"/>
          <w:sz w:val="28"/>
        </w:rPr>
        <w:t xml:space="preserve"> </w:t>
      </w:r>
      <w:r>
        <w:rPr>
          <w:i/>
          <w:sz w:val="28"/>
        </w:rPr>
        <w:t>I'd</w:t>
      </w:r>
      <w:r>
        <w:rPr>
          <w:i/>
          <w:spacing w:val="-4"/>
          <w:sz w:val="28"/>
        </w:rPr>
        <w:t xml:space="preserve"> </w:t>
      </w:r>
      <w:r>
        <w:rPr>
          <w:i/>
          <w:sz w:val="28"/>
        </w:rPr>
        <w:t xml:space="preserve">encourage you to stop and withdraw from the world for a while. Go deeper into your spirit. Find your “wilderness.” It can be at a beach, forest, or park. It can be in your backyard, or in the morning walking through your neighborhood. You can go into your closet, or a quiet room in your house. I personally like getting up before the sun rises, early in the morning to walk. It’s quiet, there’s no people, there is </w:t>
      </w:r>
      <w:proofErr w:type="gramStart"/>
      <w:r>
        <w:rPr>
          <w:i/>
          <w:sz w:val="28"/>
        </w:rPr>
        <w:t>a peace</w:t>
      </w:r>
      <w:proofErr w:type="gramEnd"/>
      <w:r>
        <w:rPr>
          <w:i/>
          <w:sz w:val="28"/>
        </w:rPr>
        <w:t xml:space="preserve"> </w:t>
      </w:r>
      <w:proofErr w:type="gramStart"/>
      <w:r>
        <w:rPr>
          <w:i/>
          <w:sz w:val="28"/>
        </w:rPr>
        <w:t>about</w:t>
      </w:r>
      <w:proofErr w:type="gramEnd"/>
      <w:r>
        <w:rPr>
          <w:i/>
          <w:sz w:val="28"/>
        </w:rPr>
        <w:t xml:space="preserve"> everything. This is my hour of power, when I pray and charge up for the day. Find what fits your taste and personal interests.</w:t>
      </w:r>
    </w:p>
    <w:p w14:paraId="52ACAA4B" w14:textId="77777777" w:rsidR="00A15328" w:rsidRDefault="00A15328">
      <w:pPr>
        <w:spacing w:line="300" w:lineRule="auto"/>
        <w:rPr>
          <w:sz w:val="28"/>
        </w:rPr>
        <w:sectPr w:rsidR="00A15328" w:rsidSect="005F3759">
          <w:footerReference w:type="default" r:id="rId186"/>
          <w:pgSz w:w="12240" w:h="15840"/>
          <w:pgMar w:top="960" w:right="1100" w:bottom="280" w:left="880" w:header="782" w:footer="0" w:gutter="0"/>
          <w:cols w:space="720"/>
        </w:sectPr>
      </w:pPr>
    </w:p>
    <w:p w14:paraId="450DE958" w14:textId="77777777" w:rsidR="00A15328" w:rsidRDefault="00A15328">
      <w:pPr>
        <w:pStyle w:val="BodyText"/>
        <w:rPr>
          <w:i/>
          <w:sz w:val="20"/>
        </w:rPr>
      </w:pPr>
    </w:p>
    <w:p w14:paraId="41BDB69A" w14:textId="77777777" w:rsidR="00A15328" w:rsidRDefault="002C52BD">
      <w:pPr>
        <w:pStyle w:val="ListParagraph"/>
        <w:numPr>
          <w:ilvl w:val="1"/>
          <w:numId w:val="29"/>
        </w:numPr>
        <w:tabs>
          <w:tab w:val="left" w:pos="919"/>
        </w:tabs>
        <w:spacing w:before="221" w:line="300" w:lineRule="auto"/>
        <w:ind w:right="359"/>
        <w:rPr>
          <w:b/>
          <w:i/>
          <w:sz w:val="28"/>
        </w:rPr>
      </w:pPr>
      <w:r>
        <w:rPr>
          <w:b/>
          <w:sz w:val="28"/>
        </w:rPr>
        <w:t>Jesus often prayed out loud vocally. When you pray try speaking out loud. You</w:t>
      </w:r>
      <w:r>
        <w:rPr>
          <w:b/>
          <w:spacing w:val="-3"/>
          <w:sz w:val="28"/>
        </w:rPr>
        <w:t xml:space="preserve"> </w:t>
      </w:r>
      <w:r>
        <w:rPr>
          <w:b/>
          <w:sz w:val="28"/>
        </w:rPr>
        <w:t>may</w:t>
      </w:r>
      <w:r>
        <w:rPr>
          <w:b/>
          <w:spacing w:val="-4"/>
          <w:sz w:val="28"/>
        </w:rPr>
        <w:t xml:space="preserve"> </w:t>
      </w:r>
      <w:r>
        <w:rPr>
          <w:b/>
          <w:sz w:val="28"/>
        </w:rPr>
        <w:t>find</w:t>
      </w:r>
      <w:r>
        <w:rPr>
          <w:b/>
          <w:spacing w:val="-3"/>
          <w:sz w:val="28"/>
        </w:rPr>
        <w:t xml:space="preserve"> </w:t>
      </w:r>
      <w:r>
        <w:rPr>
          <w:b/>
          <w:sz w:val="28"/>
        </w:rPr>
        <w:t>it</w:t>
      </w:r>
      <w:r>
        <w:rPr>
          <w:b/>
          <w:spacing w:val="-2"/>
          <w:sz w:val="28"/>
        </w:rPr>
        <w:t xml:space="preserve"> </w:t>
      </w:r>
      <w:r>
        <w:rPr>
          <w:b/>
          <w:sz w:val="28"/>
        </w:rPr>
        <w:t>helps</w:t>
      </w:r>
      <w:r>
        <w:rPr>
          <w:b/>
          <w:spacing w:val="-5"/>
          <w:sz w:val="28"/>
        </w:rPr>
        <w:t xml:space="preserve"> </w:t>
      </w:r>
      <w:r>
        <w:rPr>
          <w:b/>
          <w:sz w:val="28"/>
        </w:rPr>
        <w:t>you</w:t>
      </w:r>
      <w:r>
        <w:rPr>
          <w:b/>
          <w:spacing w:val="-3"/>
          <w:sz w:val="28"/>
        </w:rPr>
        <w:t xml:space="preserve"> </w:t>
      </w:r>
      <w:r>
        <w:rPr>
          <w:b/>
          <w:sz w:val="28"/>
        </w:rPr>
        <w:t>better</w:t>
      </w:r>
      <w:r>
        <w:rPr>
          <w:b/>
          <w:spacing w:val="-2"/>
          <w:sz w:val="28"/>
        </w:rPr>
        <w:t xml:space="preserve"> </w:t>
      </w:r>
      <w:r>
        <w:rPr>
          <w:b/>
          <w:sz w:val="28"/>
        </w:rPr>
        <w:t>express</w:t>
      </w:r>
      <w:r>
        <w:rPr>
          <w:b/>
          <w:spacing w:val="-3"/>
          <w:sz w:val="28"/>
        </w:rPr>
        <w:t xml:space="preserve"> </w:t>
      </w:r>
      <w:r>
        <w:rPr>
          <w:b/>
          <w:sz w:val="28"/>
        </w:rPr>
        <w:t>your</w:t>
      </w:r>
      <w:r>
        <w:rPr>
          <w:b/>
          <w:spacing w:val="-2"/>
          <w:sz w:val="28"/>
        </w:rPr>
        <w:t xml:space="preserve"> </w:t>
      </w:r>
      <w:r>
        <w:rPr>
          <w:b/>
          <w:sz w:val="28"/>
        </w:rPr>
        <w:t>heart:</w:t>
      </w:r>
      <w:r>
        <w:rPr>
          <w:b/>
          <w:spacing w:val="-4"/>
          <w:sz w:val="28"/>
        </w:rPr>
        <w:t xml:space="preserve"> </w:t>
      </w:r>
      <w:r>
        <w:rPr>
          <w:i/>
          <w:sz w:val="28"/>
        </w:rPr>
        <w:t>We</w:t>
      </w:r>
      <w:r>
        <w:rPr>
          <w:i/>
          <w:spacing w:val="-3"/>
          <w:sz w:val="28"/>
        </w:rPr>
        <w:t xml:space="preserve"> </w:t>
      </w:r>
      <w:r>
        <w:rPr>
          <w:i/>
          <w:sz w:val="28"/>
        </w:rPr>
        <w:t>read</w:t>
      </w:r>
      <w:r>
        <w:rPr>
          <w:i/>
          <w:spacing w:val="-4"/>
          <w:sz w:val="28"/>
        </w:rPr>
        <w:t xml:space="preserve"> </w:t>
      </w:r>
      <w:r>
        <w:rPr>
          <w:i/>
          <w:sz w:val="28"/>
        </w:rPr>
        <w:t>that</w:t>
      </w:r>
      <w:r>
        <w:rPr>
          <w:i/>
          <w:spacing w:val="-4"/>
          <w:sz w:val="28"/>
        </w:rPr>
        <w:t xml:space="preserve"> </w:t>
      </w:r>
      <w:r>
        <w:rPr>
          <w:i/>
          <w:sz w:val="28"/>
        </w:rPr>
        <w:t>Jesus</w:t>
      </w:r>
      <w:r>
        <w:rPr>
          <w:i/>
          <w:spacing w:val="-2"/>
          <w:sz w:val="28"/>
        </w:rPr>
        <w:t xml:space="preserve"> </w:t>
      </w:r>
      <w:r>
        <w:rPr>
          <w:i/>
          <w:sz w:val="28"/>
        </w:rPr>
        <w:t xml:space="preserve">spoke verbally to God. He did this when stressed and discouraged in gethsemane before His death on the cross. </w:t>
      </w:r>
      <w:r>
        <w:rPr>
          <w:b/>
          <w:i/>
          <w:sz w:val="28"/>
        </w:rPr>
        <w:t xml:space="preserve">(Matthew 26:36-46/Hebrews 5:7-9) </w:t>
      </w:r>
      <w:r>
        <w:rPr>
          <w:i/>
          <w:sz w:val="28"/>
        </w:rPr>
        <w:t>Jesus poured Himself out in prayer. He shared His heart with God.</w:t>
      </w:r>
    </w:p>
    <w:p w14:paraId="2612FF6C" w14:textId="77777777" w:rsidR="00A15328" w:rsidRDefault="00A15328">
      <w:pPr>
        <w:pStyle w:val="BodyText"/>
        <w:spacing w:before="11"/>
        <w:rPr>
          <w:i/>
          <w:sz w:val="34"/>
        </w:rPr>
      </w:pPr>
    </w:p>
    <w:p w14:paraId="41DDA508" w14:textId="77777777" w:rsidR="00A15328" w:rsidRDefault="002C52BD">
      <w:pPr>
        <w:pStyle w:val="ListParagraph"/>
        <w:numPr>
          <w:ilvl w:val="2"/>
          <w:numId w:val="29"/>
        </w:numPr>
        <w:tabs>
          <w:tab w:val="left" w:pos="919"/>
        </w:tabs>
        <w:spacing w:line="300" w:lineRule="auto"/>
        <w:ind w:right="532" w:hanging="360"/>
        <w:rPr>
          <w:b/>
          <w:i/>
          <w:sz w:val="28"/>
        </w:rPr>
      </w:pPr>
      <w:r>
        <w:rPr>
          <w:i/>
          <w:sz w:val="28"/>
        </w:rPr>
        <w:t>Shortly</w:t>
      </w:r>
      <w:r>
        <w:rPr>
          <w:i/>
          <w:spacing w:val="-3"/>
          <w:sz w:val="28"/>
        </w:rPr>
        <w:t xml:space="preserve"> </w:t>
      </w:r>
      <w:r>
        <w:rPr>
          <w:i/>
          <w:sz w:val="28"/>
        </w:rPr>
        <w:t>before</w:t>
      </w:r>
      <w:r>
        <w:rPr>
          <w:i/>
          <w:spacing w:val="-2"/>
          <w:sz w:val="28"/>
        </w:rPr>
        <w:t xml:space="preserve"> </w:t>
      </w:r>
      <w:r>
        <w:rPr>
          <w:i/>
          <w:sz w:val="28"/>
        </w:rPr>
        <w:t>going</w:t>
      </w:r>
      <w:r>
        <w:rPr>
          <w:i/>
          <w:spacing w:val="-3"/>
          <w:sz w:val="28"/>
        </w:rPr>
        <w:t xml:space="preserve"> </w:t>
      </w:r>
      <w:r>
        <w:rPr>
          <w:i/>
          <w:sz w:val="28"/>
        </w:rPr>
        <w:t>to</w:t>
      </w:r>
      <w:r>
        <w:rPr>
          <w:i/>
          <w:spacing w:val="-3"/>
          <w:sz w:val="28"/>
        </w:rPr>
        <w:t xml:space="preserve"> </w:t>
      </w:r>
      <w:r>
        <w:rPr>
          <w:i/>
          <w:sz w:val="28"/>
        </w:rPr>
        <w:t>that</w:t>
      </w:r>
      <w:r>
        <w:rPr>
          <w:i/>
          <w:spacing w:val="-3"/>
          <w:sz w:val="28"/>
        </w:rPr>
        <w:t xml:space="preserve"> </w:t>
      </w:r>
      <w:r>
        <w:rPr>
          <w:i/>
          <w:sz w:val="28"/>
        </w:rPr>
        <w:t>garden</w:t>
      </w:r>
      <w:r>
        <w:rPr>
          <w:i/>
          <w:spacing w:val="-3"/>
          <w:sz w:val="28"/>
        </w:rPr>
        <w:t xml:space="preserve"> </w:t>
      </w:r>
      <w:r>
        <w:rPr>
          <w:i/>
          <w:sz w:val="28"/>
        </w:rPr>
        <w:t>to</w:t>
      </w:r>
      <w:r>
        <w:rPr>
          <w:i/>
          <w:spacing w:val="-3"/>
          <w:sz w:val="28"/>
        </w:rPr>
        <w:t xml:space="preserve"> </w:t>
      </w:r>
      <w:r>
        <w:rPr>
          <w:i/>
          <w:sz w:val="28"/>
        </w:rPr>
        <w:t>be</w:t>
      </w:r>
      <w:r>
        <w:rPr>
          <w:i/>
          <w:spacing w:val="-2"/>
          <w:sz w:val="28"/>
        </w:rPr>
        <w:t xml:space="preserve"> </w:t>
      </w:r>
      <w:r>
        <w:rPr>
          <w:i/>
          <w:sz w:val="28"/>
        </w:rPr>
        <w:t>betrayed</w:t>
      </w:r>
      <w:r>
        <w:rPr>
          <w:i/>
          <w:spacing w:val="-3"/>
          <w:sz w:val="28"/>
        </w:rPr>
        <w:t xml:space="preserve"> </w:t>
      </w:r>
      <w:r>
        <w:rPr>
          <w:i/>
          <w:sz w:val="28"/>
        </w:rPr>
        <w:t>by</w:t>
      </w:r>
      <w:r>
        <w:rPr>
          <w:i/>
          <w:spacing w:val="-3"/>
          <w:sz w:val="28"/>
        </w:rPr>
        <w:t xml:space="preserve"> </w:t>
      </w:r>
      <w:r>
        <w:rPr>
          <w:i/>
          <w:sz w:val="28"/>
        </w:rPr>
        <w:t>Judas,</w:t>
      </w:r>
      <w:r>
        <w:rPr>
          <w:i/>
          <w:spacing w:val="-3"/>
          <w:sz w:val="28"/>
        </w:rPr>
        <w:t xml:space="preserve"> </w:t>
      </w:r>
      <w:r>
        <w:rPr>
          <w:i/>
          <w:sz w:val="28"/>
        </w:rPr>
        <w:t>we</w:t>
      </w:r>
      <w:r>
        <w:rPr>
          <w:i/>
          <w:spacing w:val="-2"/>
          <w:sz w:val="28"/>
        </w:rPr>
        <w:t xml:space="preserve"> </w:t>
      </w:r>
      <w:r>
        <w:rPr>
          <w:i/>
          <w:sz w:val="28"/>
        </w:rPr>
        <w:t>can</w:t>
      </w:r>
      <w:r>
        <w:rPr>
          <w:i/>
          <w:spacing w:val="-3"/>
          <w:sz w:val="28"/>
        </w:rPr>
        <w:t xml:space="preserve"> </w:t>
      </w:r>
      <w:r>
        <w:rPr>
          <w:i/>
          <w:sz w:val="28"/>
        </w:rPr>
        <w:t>read</w:t>
      </w:r>
      <w:r>
        <w:rPr>
          <w:i/>
          <w:spacing w:val="-3"/>
          <w:sz w:val="28"/>
        </w:rPr>
        <w:t xml:space="preserve"> </w:t>
      </w:r>
      <w:r>
        <w:rPr>
          <w:i/>
          <w:sz w:val="28"/>
        </w:rPr>
        <w:t xml:space="preserve">that Jesus prayed out loud. Jesus first prayed for Himself, for the past ministry of what He did. In that prayer Christ also mentions the upcoming event of what was to take place through the cross. During this time, the major decisions of our Lords life were verbally prayed about. </w:t>
      </w:r>
      <w:r>
        <w:rPr>
          <w:b/>
          <w:i/>
          <w:sz w:val="28"/>
        </w:rPr>
        <w:t>(John 17:1-5)</w:t>
      </w:r>
    </w:p>
    <w:p w14:paraId="6F10F2BA" w14:textId="77777777" w:rsidR="00A15328" w:rsidRDefault="00A15328">
      <w:pPr>
        <w:pStyle w:val="BodyText"/>
        <w:spacing w:before="10"/>
        <w:rPr>
          <w:b/>
          <w:i/>
          <w:sz w:val="34"/>
        </w:rPr>
      </w:pPr>
    </w:p>
    <w:p w14:paraId="783CCD11" w14:textId="77777777" w:rsidR="00A15328" w:rsidRDefault="002C52BD">
      <w:pPr>
        <w:pStyle w:val="ListParagraph"/>
        <w:numPr>
          <w:ilvl w:val="2"/>
          <w:numId w:val="29"/>
        </w:numPr>
        <w:tabs>
          <w:tab w:val="left" w:pos="919"/>
        </w:tabs>
        <w:spacing w:before="1" w:line="300" w:lineRule="auto"/>
        <w:ind w:right="522"/>
        <w:rPr>
          <w:b/>
          <w:i/>
          <w:sz w:val="28"/>
        </w:rPr>
      </w:pPr>
      <w:r>
        <w:rPr>
          <w:i/>
          <w:sz w:val="28"/>
        </w:rPr>
        <w:t>Our</w:t>
      </w:r>
      <w:r>
        <w:rPr>
          <w:i/>
          <w:spacing w:val="-4"/>
          <w:sz w:val="28"/>
        </w:rPr>
        <w:t xml:space="preserve"> </w:t>
      </w:r>
      <w:r>
        <w:rPr>
          <w:i/>
          <w:sz w:val="28"/>
        </w:rPr>
        <w:t>Savior</w:t>
      </w:r>
      <w:r>
        <w:rPr>
          <w:i/>
          <w:spacing w:val="-4"/>
          <w:sz w:val="28"/>
        </w:rPr>
        <w:t xml:space="preserve"> </w:t>
      </w:r>
      <w:r>
        <w:rPr>
          <w:i/>
          <w:sz w:val="28"/>
        </w:rPr>
        <w:t>then</w:t>
      </w:r>
      <w:r>
        <w:rPr>
          <w:i/>
          <w:spacing w:val="-4"/>
          <w:sz w:val="28"/>
        </w:rPr>
        <w:t xml:space="preserve"> </w:t>
      </w:r>
      <w:r>
        <w:rPr>
          <w:i/>
          <w:sz w:val="28"/>
        </w:rPr>
        <w:t>verbally</w:t>
      </w:r>
      <w:r>
        <w:rPr>
          <w:i/>
          <w:spacing w:val="-4"/>
          <w:sz w:val="28"/>
        </w:rPr>
        <w:t xml:space="preserve"> </w:t>
      </w:r>
      <w:r>
        <w:rPr>
          <w:i/>
          <w:sz w:val="28"/>
        </w:rPr>
        <w:t>prayed</w:t>
      </w:r>
      <w:r>
        <w:rPr>
          <w:i/>
          <w:spacing w:val="-4"/>
          <w:sz w:val="28"/>
        </w:rPr>
        <w:t xml:space="preserve"> </w:t>
      </w:r>
      <w:r>
        <w:rPr>
          <w:i/>
          <w:sz w:val="28"/>
        </w:rPr>
        <w:t>for</w:t>
      </w:r>
      <w:r>
        <w:rPr>
          <w:i/>
          <w:spacing w:val="-4"/>
          <w:sz w:val="28"/>
        </w:rPr>
        <w:t xml:space="preserve"> </w:t>
      </w:r>
      <w:r>
        <w:rPr>
          <w:i/>
          <w:sz w:val="28"/>
        </w:rPr>
        <w:t>the</w:t>
      </w:r>
      <w:r>
        <w:rPr>
          <w:i/>
          <w:spacing w:val="-3"/>
          <w:sz w:val="28"/>
        </w:rPr>
        <w:t xml:space="preserve"> </w:t>
      </w:r>
      <w:r>
        <w:rPr>
          <w:i/>
          <w:sz w:val="28"/>
        </w:rPr>
        <w:t>12</w:t>
      </w:r>
      <w:r>
        <w:rPr>
          <w:i/>
          <w:spacing w:val="-2"/>
          <w:sz w:val="28"/>
        </w:rPr>
        <w:t xml:space="preserve"> </w:t>
      </w:r>
      <w:r>
        <w:rPr>
          <w:i/>
          <w:sz w:val="28"/>
        </w:rPr>
        <w:t>Apostles/the</w:t>
      </w:r>
      <w:r>
        <w:rPr>
          <w:i/>
          <w:spacing w:val="-3"/>
          <w:sz w:val="28"/>
        </w:rPr>
        <w:t xml:space="preserve"> </w:t>
      </w:r>
      <w:r>
        <w:rPr>
          <w:i/>
          <w:sz w:val="28"/>
        </w:rPr>
        <w:t>disciples.</w:t>
      </w:r>
      <w:r>
        <w:rPr>
          <w:i/>
          <w:spacing w:val="-2"/>
          <w:sz w:val="28"/>
        </w:rPr>
        <w:t xml:space="preserve"> </w:t>
      </w:r>
      <w:r>
        <w:rPr>
          <w:i/>
          <w:sz w:val="28"/>
        </w:rPr>
        <w:t>He</w:t>
      </w:r>
      <w:r>
        <w:rPr>
          <w:i/>
          <w:spacing w:val="-3"/>
          <w:sz w:val="28"/>
        </w:rPr>
        <w:t xml:space="preserve"> </w:t>
      </w:r>
      <w:r>
        <w:rPr>
          <w:i/>
          <w:sz w:val="28"/>
        </w:rPr>
        <w:t>asked</w:t>
      </w:r>
      <w:r>
        <w:rPr>
          <w:i/>
          <w:spacing w:val="-4"/>
          <w:sz w:val="28"/>
        </w:rPr>
        <w:t xml:space="preserve"> </w:t>
      </w:r>
      <w:r>
        <w:rPr>
          <w:i/>
          <w:sz w:val="28"/>
        </w:rPr>
        <w:t xml:space="preserve">for God to give them His protection, purification, and support. </w:t>
      </w:r>
      <w:r>
        <w:rPr>
          <w:b/>
          <w:i/>
          <w:sz w:val="28"/>
        </w:rPr>
        <w:t>(John 17-6-19)</w:t>
      </w:r>
    </w:p>
    <w:p w14:paraId="4F93FCFC" w14:textId="77777777" w:rsidR="00A15328" w:rsidRDefault="00A15328">
      <w:pPr>
        <w:pStyle w:val="BodyText"/>
        <w:spacing w:before="1"/>
        <w:rPr>
          <w:b/>
          <w:i/>
          <w:sz w:val="35"/>
        </w:rPr>
      </w:pPr>
    </w:p>
    <w:p w14:paraId="7B5D3A77" w14:textId="77777777" w:rsidR="00A15328" w:rsidRDefault="002C52BD">
      <w:pPr>
        <w:pStyle w:val="ListParagraph"/>
        <w:numPr>
          <w:ilvl w:val="2"/>
          <w:numId w:val="29"/>
        </w:numPr>
        <w:tabs>
          <w:tab w:val="left" w:pos="919"/>
        </w:tabs>
        <w:spacing w:line="297" w:lineRule="auto"/>
        <w:ind w:right="408"/>
        <w:rPr>
          <w:b/>
          <w:i/>
          <w:sz w:val="28"/>
        </w:rPr>
      </w:pPr>
      <w:r>
        <w:rPr>
          <w:i/>
          <w:sz w:val="28"/>
        </w:rPr>
        <w:t>Finally,</w:t>
      </w:r>
      <w:r>
        <w:rPr>
          <w:i/>
          <w:spacing w:val="-3"/>
          <w:sz w:val="28"/>
        </w:rPr>
        <w:t xml:space="preserve"> </w:t>
      </w:r>
      <w:r>
        <w:rPr>
          <w:i/>
          <w:sz w:val="28"/>
        </w:rPr>
        <w:t>Jesus</w:t>
      </w:r>
      <w:r>
        <w:rPr>
          <w:i/>
          <w:spacing w:val="-1"/>
          <w:sz w:val="28"/>
        </w:rPr>
        <w:t xml:space="preserve"> </w:t>
      </w:r>
      <w:r>
        <w:rPr>
          <w:i/>
          <w:sz w:val="28"/>
        </w:rPr>
        <w:t>verbally</w:t>
      </w:r>
      <w:r>
        <w:rPr>
          <w:i/>
          <w:spacing w:val="-6"/>
          <w:sz w:val="28"/>
        </w:rPr>
        <w:t xml:space="preserve"> </w:t>
      </w:r>
      <w:r>
        <w:rPr>
          <w:i/>
          <w:sz w:val="28"/>
        </w:rPr>
        <w:t>prayed</w:t>
      </w:r>
      <w:r>
        <w:rPr>
          <w:i/>
          <w:spacing w:val="-3"/>
          <w:sz w:val="28"/>
        </w:rPr>
        <w:t xml:space="preserve"> </w:t>
      </w:r>
      <w:r>
        <w:rPr>
          <w:i/>
          <w:sz w:val="28"/>
        </w:rPr>
        <w:t>for</w:t>
      </w:r>
      <w:r>
        <w:rPr>
          <w:i/>
          <w:spacing w:val="-3"/>
          <w:sz w:val="28"/>
        </w:rPr>
        <w:t xml:space="preserve"> </w:t>
      </w:r>
      <w:r>
        <w:rPr>
          <w:i/>
          <w:sz w:val="28"/>
        </w:rPr>
        <w:t>all</w:t>
      </w:r>
      <w:r>
        <w:rPr>
          <w:i/>
          <w:spacing w:val="-2"/>
          <w:sz w:val="28"/>
        </w:rPr>
        <w:t xml:space="preserve"> </w:t>
      </w:r>
      <w:r>
        <w:rPr>
          <w:i/>
          <w:sz w:val="28"/>
        </w:rPr>
        <w:t>His</w:t>
      </w:r>
      <w:r>
        <w:rPr>
          <w:i/>
          <w:spacing w:val="-1"/>
          <w:sz w:val="28"/>
        </w:rPr>
        <w:t xml:space="preserve"> </w:t>
      </w:r>
      <w:r>
        <w:rPr>
          <w:i/>
          <w:sz w:val="28"/>
        </w:rPr>
        <w:t>future</w:t>
      </w:r>
      <w:r>
        <w:rPr>
          <w:i/>
          <w:spacing w:val="-2"/>
          <w:sz w:val="28"/>
        </w:rPr>
        <w:t xml:space="preserve"> </w:t>
      </w:r>
      <w:r>
        <w:rPr>
          <w:i/>
          <w:sz w:val="28"/>
        </w:rPr>
        <w:t>followers</w:t>
      </w:r>
      <w:r>
        <w:rPr>
          <w:i/>
          <w:spacing w:val="-4"/>
          <w:sz w:val="28"/>
        </w:rPr>
        <w:t xml:space="preserve"> </w:t>
      </w:r>
      <w:r>
        <w:rPr>
          <w:i/>
          <w:sz w:val="28"/>
        </w:rPr>
        <w:t>who</w:t>
      </w:r>
      <w:r>
        <w:rPr>
          <w:i/>
          <w:spacing w:val="-3"/>
          <w:sz w:val="28"/>
        </w:rPr>
        <w:t xml:space="preserve"> </w:t>
      </w:r>
      <w:r>
        <w:rPr>
          <w:i/>
          <w:sz w:val="28"/>
        </w:rPr>
        <w:t>were</w:t>
      </w:r>
      <w:r>
        <w:rPr>
          <w:i/>
          <w:spacing w:val="-2"/>
          <w:sz w:val="28"/>
        </w:rPr>
        <w:t xml:space="preserve"> </w:t>
      </w:r>
      <w:r>
        <w:rPr>
          <w:i/>
          <w:sz w:val="28"/>
        </w:rPr>
        <w:t>to</w:t>
      </w:r>
      <w:r>
        <w:rPr>
          <w:i/>
          <w:spacing w:val="-3"/>
          <w:sz w:val="28"/>
        </w:rPr>
        <w:t xml:space="preserve"> </w:t>
      </w:r>
      <w:r>
        <w:rPr>
          <w:i/>
          <w:sz w:val="28"/>
        </w:rPr>
        <w:t>come</w:t>
      </w:r>
      <w:r>
        <w:rPr>
          <w:i/>
          <w:spacing w:val="-2"/>
          <w:sz w:val="28"/>
        </w:rPr>
        <w:t xml:space="preserve"> </w:t>
      </w:r>
      <w:r>
        <w:rPr>
          <w:i/>
          <w:sz w:val="28"/>
        </w:rPr>
        <w:t xml:space="preserve">into the world. He prayed for the people to be united in God and in His love. </w:t>
      </w:r>
      <w:r>
        <w:rPr>
          <w:b/>
          <w:i/>
          <w:sz w:val="28"/>
        </w:rPr>
        <w:t xml:space="preserve">(John </w:t>
      </w:r>
      <w:r>
        <w:rPr>
          <w:b/>
          <w:i/>
          <w:spacing w:val="-2"/>
          <w:sz w:val="28"/>
        </w:rPr>
        <w:t>17:20-26)</w:t>
      </w:r>
    </w:p>
    <w:p w14:paraId="4298EF27" w14:textId="77777777" w:rsidR="00A15328" w:rsidRDefault="00A15328">
      <w:pPr>
        <w:pStyle w:val="BodyText"/>
        <w:spacing w:before="10"/>
        <w:rPr>
          <w:b/>
          <w:i/>
          <w:sz w:val="35"/>
        </w:rPr>
      </w:pPr>
    </w:p>
    <w:p w14:paraId="001B71D4" w14:textId="77777777" w:rsidR="00A15328" w:rsidRDefault="002C52BD">
      <w:pPr>
        <w:pStyle w:val="ListParagraph"/>
        <w:numPr>
          <w:ilvl w:val="2"/>
          <w:numId w:val="29"/>
        </w:numPr>
        <w:tabs>
          <w:tab w:val="left" w:pos="920"/>
        </w:tabs>
        <w:spacing w:line="300" w:lineRule="auto"/>
        <w:ind w:left="920" w:right="720" w:hanging="360"/>
        <w:rPr>
          <w:i/>
          <w:sz w:val="28"/>
        </w:rPr>
      </w:pPr>
      <w:r>
        <w:rPr>
          <w:i/>
          <w:sz w:val="28"/>
          <w:u w:val="single"/>
        </w:rPr>
        <w:t>These prayers reflected the Lords hopes, concerns, and goals. He prayed for</w:t>
      </w:r>
      <w:r>
        <w:rPr>
          <w:i/>
          <w:sz w:val="28"/>
        </w:rPr>
        <w:t xml:space="preserve"> </w:t>
      </w:r>
      <w:r>
        <w:rPr>
          <w:i/>
          <w:sz w:val="28"/>
          <w:u w:val="single"/>
        </w:rPr>
        <w:t>those who were close</w:t>
      </w:r>
      <w:r>
        <w:rPr>
          <w:i/>
          <w:spacing w:val="-1"/>
          <w:sz w:val="28"/>
          <w:u w:val="single"/>
        </w:rPr>
        <w:t xml:space="preserve"> </w:t>
      </w:r>
      <w:r>
        <w:rPr>
          <w:i/>
          <w:sz w:val="28"/>
          <w:u w:val="single"/>
        </w:rPr>
        <w:t>to Him. He prayed for those He was concerned about.</w:t>
      </w:r>
      <w:r>
        <w:rPr>
          <w:i/>
          <w:sz w:val="28"/>
        </w:rPr>
        <w:t xml:space="preserve"> </w:t>
      </w:r>
      <w:r>
        <w:rPr>
          <w:i/>
          <w:sz w:val="28"/>
          <w:u w:val="single"/>
        </w:rPr>
        <w:t>Prayer for Jesus was personal, intimate, and real. His prayer life was a</w:t>
      </w:r>
      <w:r>
        <w:rPr>
          <w:i/>
          <w:sz w:val="28"/>
        </w:rPr>
        <w:t xml:space="preserve"> </w:t>
      </w:r>
      <w:r>
        <w:rPr>
          <w:i/>
          <w:sz w:val="28"/>
          <w:u w:val="single"/>
        </w:rPr>
        <w:t>communion</w:t>
      </w:r>
      <w:r>
        <w:rPr>
          <w:i/>
          <w:spacing w:val="-4"/>
          <w:sz w:val="28"/>
          <w:u w:val="single"/>
        </w:rPr>
        <w:t xml:space="preserve"> </w:t>
      </w:r>
      <w:r>
        <w:rPr>
          <w:i/>
          <w:sz w:val="28"/>
          <w:u w:val="single"/>
        </w:rPr>
        <w:t>between</w:t>
      </w:r>
      <w:r>
        <w:rPr>
          <w:i/>
          <w:spacing w:val="-6"/>
          <w:sz w:val="28"/>
          <w:u w:val="single"/>
        </w:rPr>
        <w:t xml:space="preserve"> </w:t>
      </w:r>
      <w:r>
        <w:rPr>
          <w:i/>
          <w:sz w:val="28"/>
          <w:u w:val="single"/>
        </w:rPr>
        <w:t>friends.</w:t>
      </w:r>
      <w:r>
        <w:rPr>
          <w:i/>
          <w:spacing w:val="-3"/>
          <w:sz w:val="28"/>
          <w:u w:val="single"/>
        </w:rPr>
        <w:t xml:space="preserve"> </w:t>
      </w:r>
      <w:r>
        <w:rPr>
          <w:i/>
          <w:sz w:val="28"/>
          <w:u w:val="single"/>
        </w:rPr>
        <w:t>Jesus’</w:t>
      </w:r>
      <w:r>
        <w:rPr>
          <w:i/>
          <w:spacing w:val="-4"/>
          <w:sz w:val="28"/>
          <w:u w:val="single"/>
        </w:rPr>
        <w:t xml:space="preserve"> </w:t>
      </w:r>
      <w:r>
        <w:rPr>
          <w:i/>
          <w:sz w:val="28"/>
          <w:u w:val="single"/>
        </w:rPr>
        <w:t>prayer</w:t>
      </w:r>
      <w:r>
        <w:rPr>
          <w:i/>
          <w:spacing w:val="-4"/>
          <w:sz w:val="28"/>
          <w:u w:val="single"/>
        </w:rPr>
        <w:t xml:space="preserve"> </w:t>
      </w:r>
      <w:r>
        <w:rPr>
          <w:i/>
          <w:sz w:val="28"/>
          <w:u w:val="single"/>
        </w:rPr>
        <w:t>life</w:t>
      </w:r>
      <w:r>
        <w:rPr>
          <w:i/>
          <w:spacing w:val="-4"/>
          <w:sz w:val="28"/>
          <w:u w:val="single"/>
        </w:rPr>
        <w:t xml:space="preserve"> </w:t>
      </w:r>
      <w:r>
        <w:rPr>
          <w:i/>
          <w:sz w:val="28"/>
          <w:u w:val="single"/>
        </w:rPr>
        <w:t>(in</w:t>
      </w:r>
      <w:r>
        <w:rPr>
          <w:i/>
          <w:spacing w:val="-4"/>
          <w:sz w:val="28"/>
          <w:u w:val="single"/>
        </w:rPr>
        <w:t xml:space="preserve"> </w:t>
      </w:r>
      <w:r>
        <w:rPr>
          <w:i/>
          <w:sz w:val="28"/>
          <w:u w:val="single"/>
        </w:rPr>
        <w:t>frequency</w:t>
      </w:r>
      <w:r>
        <w:rPr>
          <w:i/>
          <w:spacing w:val="-4"/>
          <w:sz w:val="28"/>
          <w:u w:val="single"/>
        </w:rPr>
        <w:t xml:space="preserve"> </w:t>
      </w:r>
      <w:r>
        <w:rPr>
          <w:i/>
          <w:sz w:val="28"/>
          <w:u w:val="single"/>
        </w:rPr>
        <w:t>and</w:t>
      </w:r>
      <w:r>
        <w:rPr>
          <w:i/>
          <w:spacing w:val="-4"/>
          <w:sz w:val="28"/>
          <w:u w:val="single"/>
        </w:rPr>
        <w:t xml:space="preserve"> </w:t>
      </w:r>
      <w:r>
        <w:rPr>
          <w:i/>
          <w:sz w:val="28"/>
          <w:u w:val="single"/>
        </w:rPr>
        <w:t>expression)</w:t>
      </w:r>
      <w:r>
        <w:rPr>
          <w:i/>
          <w:sz w:val="28"/>
        </w:rPr>
        <w:t xml:space="preserve"> </w:t>
      </w:r>
      <w:r>
        <w:rPr>
          <w:i/>
          <w:sz w:val="28"/>
          <w:u w:val="single"/>
        </w:rPr>
        <w:t>was in direct relation to His spiritual relationship with His heavenly Father.</w:t>
      </w:r>
    </w:p>
    <w:p w14:paraId="37EA9082" w14:textId="77777777" w:rsidR="00A15328" w:rsidRDefault="00A15328">
      <w:pPr>
        <w:pStyle w:val="BodyText"/>
        <w:rPr>
          <w:i/>
          <w:sz w:val="20"/>
        </w:rPr>
      </w:pPr>
    </w:p>
    <w:p w14:paraId="3CB69170" w14:textId="77777777" w:rsidR="00A15328" w:rsidRDefault="002C52BD">
      <w:pPr>
        <w:spacing w:before="183" w:line="300" w:lineRule="auto"/>
        <w:ind w:left="919" w:right="451"/>
        <w:rPr>
          <w:i/>
          <w:sz w:val="28"/>
        </w:rPr>
      </w:pPr>
      <w:r>
        <w:rPr>
          <w:i/>
          <w:sz w:val="28"/>
        </w:rPr>
        <w:t>For</w:t>
      </w:r>
      <w:r>
        <w:rPr>
          <w:i/>
          <w:spacing w:val="-3"/>
          <w:sz w:val="28"/>
        </w:rPr>
        <w:t xml:space="preserve"> </w:t>
      </w:r>
      <w:r>
        <w:rPr>
          <w:i/>
          <w:sz w:val="28"/>
        </w:rPr>
        <w:t>us,</w:t>
      </w:r>
      <w:r>
        <w:rPr>
          <w:i/>
          <w:spacing w:val="-3"/>
          <w:sz w:val="28"/>
        </w:rPr>
        <w:t xml:space="preserve"> </w:t>
      </w:r>
      <w:r>
        <w:rPr>
          <w:i/>
          <w:sz w:val="28"/>
        </w:rPr>
        <w:t>we</w:t>
      </w:r>
      <w:r>
        <w:rPr>
          <w:i/>
          <w:spacing w:val="-2"/>
          <w:sz w:val="28"/>
        </w:rPr>
        <w:t xml:space="preserve"> </w:t>
      </w:r>
      <w:r>
        <w:rPr>
          <w:i/>
          <w:sz w:val="28"/>
        </w:rPr>
        <w:t>tend</w:t>
      </w:r>
      <w:r>
        <w:rPr>
          <w:i/>
          <w:spacing w:val="-3"/>
          <w:sz w:val="28"/>
        </w:rPr>
        <w:t xml:space="preserve"> </w:t>
      </w:r>
      <w:r>
        <w:rPr>
          <w:i/>
          <w:sz w:val="28"/>
        </w:rPr>
        <w:t>to</w:t>
      </w:r>
      <w:r>
        <w:rPr>
          <w:i/>
          <w:spacing w:val="-3"/>
          <w:sz w:val="28"/>
        </w:rPr>
        <w:t xml:space="preserve"> </w:t>
      </w:r>
      <w:r>
        <w:rPr>
          <w:i/>
          <w:sz w:val="28"/>
        </w:rPr>
        <w:t>talk</w:t>
      </w:r>
      <w:r>
        <w:rPr>
          <w:i/>
          <w:spacing w:val="-3"/>
          <w:sz w:val="28"/>
        </w:rPr>
        <w:t xml:space="preserve"> </w:t>
      </w:r>
      <w:r>
        <w:rPr>
          <w:i/>
          <w:sz w:val="28"/>
        </w:rPr>
        <w:t>more</w:t>
      </w:r>
      <w:r>
        <w:rPr>
          <w:i/>
          <w:spacing w:val="-2"/>
          <w:sz w:val="28"/>
        </w:rPr>
        <w:t xml:space="preserve"> </w:t>
      </w:r>
      <w:r>
        <w:rPr>
          <w:i/>
          <w:sz w:val="28"/>
        </w:rPr>
        <w:t>frequently</w:t>
      </w:r>
      <w:r>
        <w:rPr>
          <w:i/>
          <w:spacing w:val="-3"/>
          <w:sz w:val="28"/>
        </w:rPr>
        <w:t xml:space="preserve"> </w:t>
      </w:r>
      <w:r>
        <w:rPr>
          <w:i/>
          <w:sz w:val="28"/>
        </w:rPr>
        <w:t>and</w:t>
      </w:r>
      <w:r>
        <w:rPr>
          <w:i/>
          <w:spacing w:val="-3"/>
          <w:sz w:val="28"/>
        </w:rPr>
        <w:t xml:space="preserve"> </w:t>
      </w:r>
      <w:r>
        <w:rPr>
          <w:i/>
          <w:sz w:val="28"/>
        </w:rPr>
        <w:t>express</w:t>
      </w:r>
      <w:r>
        <w:rPr>
          <w:i/>
          <w:spacing w:val="-1"/>
          <w:sz w:val="28"/>
        </w:rPr>
        <w:t xml:space="preserve"> </w:t>
      </w:r>
      <w:r>
        <w:rPr>
          <w:i/>
          <w:sz w:val="28"/>
        </w:rPr>
        <w:t>our</w:t>
      </w:r>
      <w:r>
        <w:rPr>
          <w:i/>
          <w:spacing w:val="-3"/>
          <w:sz w:val="28"/>
        </w:rPr>
        <w:t xml:space="preserve"> </w:t>
      </w:r>
      <w:r>
        <w:rPr>
          <w:i/>
          <w:sz w:val="28"/>
        </w:rPr>
        <w:t>feelings</w:t>
      </w:r>
      <w:r>
        <w:rPr>
          <w:i/>
          <w:spacing w:val="-3"/>
          <w:sz w:val="28"/>
        </w:rPr>
        <w:t xml:space="preserve"> </w:t>
      </w:r>
      <w:r>
        <w:rPr>
          <w:i/>
          <w:sz w:val="28"/>
        </w:rPr>
        <w:t>(more</w:t>
      </w:r>
      <w:r>
        <w:rPr>
          <w:i/>
          <w:spacing w:val="-2"/>
          <w:sz w:val="28"/>
        </w:rPr>
        <w:t xml:space="preserve"> </w:t>
      </w:r>
      <w:r>
        <w:rPr>
          <w:i/>
          <w:sz w:val="28"/>
        </w:rPr>
        <w:t>readily) with those we consider close to us as friends. We tend to be more vocal and open in our communication with those we</w:t>
      </w:r>
      <w:r>
        <w:rPr>
          <w:i/>
          <w:spacing w:val="-1"/>
          <w:sz w:val="28"/>
        </w:rPr>
        <w:t xml:space="preserve"> </w:t>
      </w:r>
      <w:r>
        <w:rPr>
          <w:i/>
          <w:sz w:val="28"/>
        </w:rPr>
        <w:t>hold dear,</w:t>
      </w:r>
      <w:r>
        <w:rPr>
          <w:i/>
          <w:spacing w:val="-1"/>
          <w:sz w:val="28"/>
        </w:rPr>
        <w:t xml:space="preserve"> </w:t>
      </w:r>
      <w:r>
        <w:rPr>
          <w:i/>
          <w:sz w:val="28"/>
        </w:rPr>
        <w:t>(then we tend to do with other</w:t>
      </w:r>
      <w:r>
        <w:rPr>
          <w:i/>
          <w:spacing w:val="-8"/>
          <w:sz w:val="28"/>
        </w:rPr>
        <w:t xml:space="preserve"> </w:t>
      </w:r>
      <w:r>
        <w:rPr>
          <w:i/>
          <w:sz w:val="28"/>
        </w:rPr>
        <w:t>people,</w:t>
      </w:r>
      <w:r>
        <w:rPr>
          <w:i/>
          <w:spacing w:val="-5"/>
          <w:sz w:val="28"/>
        </w:rPr>
        <w:t xml:space="preserve"> </w:t>
      </w:r>
      <w:r>
        <w:rPr>
          <w:i/>
          <w:sz w:val="28"/>
        </w:rPr>
        <w:t>like</w:t>
      </w:r>
      <w:r>
        <w:rPr>
          <w:i/>
          <w:spacing w:val="-5"/>
          <w:sz w:val="28"/>
        </w:rPr>
        <w:t xml:space="preserve"> </w:t>
      </w:r>
      <w:r>
        <w:rPr>
          <w:i/>
          <w:sz w:val="28"/>
        </w:rPr>
        <w:t>strangers</w:t>
      </w:r>
      <w:r>
        <w:rPr>
          <w:i/>
          <w:spacing w:val="-3"/>
          <w:sz w:val="28"/>
        </w:rPr>
        <w:t xml:space="preserve"> </w:t>
      </w:r>
      <w:r>
        <w:rPr>
          <w:i/>
          <w:sz w:val="28"/>
        </w:rPr>
        <w:t>and</w:t>
      </w:r>
      <w:r>
        <w:rPr>
          <w:i/>
          <w:spacing w:val="-5"/>
          <w:sz w:val="28"/>
        </w:rPr>
        <w:t xml:space="preserve"> </w:t>
      </w:r>
      <w:r>
        <w:rPr>
          <w:i/>
          <w:sz w:val="28"/>
        </w:rPr>
        <w:t>enemies).</w:t>
      </w:r>
      <w:r>
        <w:rPr>
          <w:i/>
          <w:spacing w:val="-7"/>
          <w:sz w:val="28"/>
        </w:rPr>
        <w:t xml:space="preserve"> </w:t>
      </w:r>
      <w:r>
        <w:rPr>
          <w:i/>
          <w:sz w:val="28"/>
        </w:rPr>
        <w:t>Our</w:t>
      </w:r>
      <w:r>
        <w:rPr>
          <w:i/>
          <w:spacing w:val="-5"/>
          <w:sz w:val="28"/>
        </w:rPr>
        <w:t xml:space="preserve"> </w:t>
      </w:r>
      <w:r>
        <w:rPr>
          <w:i/>
          <w:sz w:val="28"/>
        </w:rPr>
        <w:t>prayer</w:t>
      </w:r>
      <w:r>
        <w:rPr>
          <w:i/>
          <w:spacing w:val="-5"/>
          <w:sz w:val="28"/>
        </w:rPr>
        <w:t xml:space="preserve"> </w:t>
      </w:r>
      <w:r>
        <w:rPr>
          <w:i/>
          <w:sz w:val="28"/>
        </w:rPr>
        <w:t>life</w:t>
      </w:r>
      <w:r>
        <w:rPr>
          <w:i/>
          <w:spacing w:val="-5"/>
          <w:sz w:val="28"/>
        </w:rPr>
        <w:t xml:space="preserve"> </w:t>
      </w:r>
      <w:r>
        <w:rPr>
          <w:i/>
          <w:sz w:val="28"/>
        </w:rPr>
        <w:t>towards</w:t>
      </w:r>
      <w:r>
        <w:rPr>
          <w:i/>
          <w:spacing w:val="-3"/>
          <w:sz w:val="28"/>
        </w:rPr>
        <w:t xml:space="preserve"> </w:t>
      </w:r>
      <w:r>
        <w:rPr>
          <w:i/>
          <w:sz w:val="28"/>
        </w:rPr>
        <w:t>God,</w:t>
      </w:r>
      <w:r>
        <w:rPr>
          <w:i/>
          <w:spacing w:val="-5"/>
          <w:sz w:val="28"/>
        </w:rPr>
        <w:t xml:space="preserve"> </w:t>
      </w:r>
      <w:r>
        <w:rPr>
          <w:i/>
          <w:spacing w:val="-2"/>
          <w:sz w:val="28"/>
        </w:rPr>
        <w:t>should</w:t>
      </w:r>
    </w:p>
    <w:p w14:paraId="42F63F1E" w14:textId="77777777" w:rsidR="00A15328" w:rsidRDefault="00A15328">
      <w:pPr>
        <w:spacing w:line="300" w:lineRule="auto"/>
        <w:rPr>
          <w:sz w:val="28"/>
        </w:rPr>
        <w:sectPr w:rsidR="00A15328" w:rsidSect="005F3759">
          <w:footerReference w:type="default" r:id="rId187"/>
          <w:pgSz w:w="12240" w:h="15840"/>
          <w:pgMar w:top="960" w:right="1100" w:bottom="280" w:left="880" w:header="782" w:footer="0" w:gutter="0"/>
          <w:cols w:space="720"/>
        </w:sectPr>
      </w:pPr>
    </w:p>
    <w:p w14:paraId="7BE03C09" w14:textId="77777777" w:rsidR="00A15328" w:rsidRDefault="00A15328">
      <w:pPr>
        <w:pStyle w:val="BodyText"/>
        <w:rPr>
          <w:i/>
          <w:sz w:val="20"/>
        </w:rPr>
      </w:pPr>
    </w:p>
    <w:p w14:paraId="646C12D0" w14:textId="77777777" w:rsidR="00A15328" w:rsidRDefault="002C52BD">
      <w:pPr>
        <w:spacing w:before="221" w:line="300" w:lineRule="auto"/>
        <w:ind w:left="920"/>
        <w:rPr>
          <w:i/>
          <w:sz w:val="28"/>
        </w:rPr>
      </w:pPr>
      <w:r>
        <w:rPr>
          <w:i/>
          <w:sz w:val="28"/>
        </w:rPr>
        <w:t>be</w:t>
      </w:r>
      <w:r>
        <w:rPr>
          <w:i/>
          <w:spacing w:val="-2"/>
          <w:sz w:val="28"/>
        </w:rPr>
        <w:t xml:space="preserve"> </w:t>
      </w:r>
      <w:r>
        <w:rPr>
          <w:i/>
          <w:sz w:val="28"/>
        </w:rPr>
        <w:t>no</w:t>
      </w:r>
      <w:r>
        <w:rPr>
          <w:i/>
          <w:spacing w:val="-3"/>
          <w:sz w:val="28"/>
        </w:rPr>
        <w:t xml:space="preserve"> </w:t>
      </w:r>
      <w:r>
        <w:rPr>
          <w:i/>
          <w:sz w:val="28"/>
        </w:rPr>
        <w:t>different.</w:t>
      </w:r>
      <w:r>
        <w:rPr>
          <w:i/>
          <w:spacing w:val="-1"/>
          <w:sz w:val="28"/>
        </w:rPr>
        <w:t xml:space="preserve"> </w:t>
      </w:r>
      <w:r>
        <w:rPr>
          <w:i/>
          <w:sz w:val="28"/>
        </w:rPr>
        <w:t>We</w:t>
      </w:r>
      <w:r>
        <w:rPr>
          <w:i/>
          <w:spacing w:val="-2"/>
          <w:sz w:val="28"/>
        </w:rPr>
        <w:t xml:space="preserve"> </w:t>
      </w:r>
      <w:r>
        <w:rPr>
          <w:i/>
          <w:sz w:val="28"/>
        </w:rPr>
        <w:t>need</w:t>
      </w:r>
      <w:r>
        <w:rPr>
          <w:i/>
          <w:spacing w:val="-3"/>
          <w:sz w:val="28"/>
        </w:rPr>
        <w:t xml:space="preserve"> </w:t>
      </w:r>
      <w:r>
        <w:rPr>
          <w:i/>
          <w:sz w:val="28"/>
        </w:rPr>
        <w:t>to</w:t>
      </w:r>
      <w:r>
        <w:rPr>
          <w:i/>
          <w:spacing w:val="-3"/>
          <w:sz w:val="28"/>
        </w:rPr>
        <w:t xml:space="preserve"> </w:t>
      </w:r>
      <w:r>
        <w:rPr>
          <w:i/>
          <w:sz w:val="28"/>
        </w:rPr>
        <w:t>pray</w:t>
      </w:r>
      <w:r>
        <w:rPr>
          <w:i/>
          <w:spacing w:val="-3"/>
          <w:sz w:val="28"/>
        </w:rPr>
        <w:t xml:space="preserve"> </w:t>
      </w:r>
      <w:r>
        <w:rPr>
          <w:i/>
          <w:sz w:val="28"/>
        </w:rPr>
        <w:t>like</w:t>
      </w:r>
      <w:r>
        <w:rPr>
          <w:i/>
          <w:spacing w:val="-2"/>
          <w:sz w:val="28"/>
        </w:rPr>
        <w:t xml:space="preserve"> </w:t>
      </w:r>
      <w:r>
        <w:rPr>
          <w:i/>
          <w:sz w:val="28"/>
        </w:rPr>
        <w:t>Jesus.</w:t>
      </w:r>
      <w:r>
        <w:rPr>
          <w:i/>
          <w:spacing w:val="-1"/>
          <w:sz w:val="28"/>
        </w:rPr>
        <w:t xml:space="preserve"> </w:t>
      </w:r>
      <w:r>
        <w:rPr>
          <w:i/>
          <w:sz w:val="28"/>
        </w:rPr>
        <w:t>We</w:t>
      </w:r>
      <w:r>
        <w:rPr>
          <w:i/>
          <w:spacing w:val="-2"/>
          <w:sz w:val="28"/>
        </w:rPr>
        <w:t xml:space="preserve"> </w:t>
      </w:r>
      <w:r>
        <w:rPr>
          <w:i/>
          <w:sz w:val="28"/>
        </w:rPr>
        <w:t>need</w:t>
      </w:r>
      <w:r>
        <w:rPr>
          <w:i/>
          <w:spacing w:val="-3"/>
          <w:sz w:val="28"/>
        </w:rPr>
        <w:t xml:space="preserve"> </w:t>
      </w:r>
      <w:r>
        <w:rPr>
          <w:i/>
          <w:sz w:val="28"/>
        </w:rPr>
        <w:t>to</w:t>
      </w:r>
      <w:r>
        <w:rPr>
          <w:i/>
          <w:spacing w:val="-3"/>
          <w:sz w:val="28"/>
        </w:rPr>
        <w:t xml:space="preserve"> </w:t>
      </w:r>
      <w:r>
        <w:rPr>
          <w:i/>
          <w:sz w:val="28"/>
        </w:rPr>
        <w:t>talk</w:t>
      </w:r>
      <w:r>
        <w:rPr>
          <w:i/>
          <w:spacing w:val="-3"/>
          <w:sz w:val="28"/>
        </w:rPr>
        <w:t xml:space="preserve"> </w:t>
      </w:r>
      <w:r>
        <w:rPr>
          <w:i/>
          <w:sz w:val="28"/>
        </w:rPr>
        <w:t>to</w:t>
      </w:r>
      <w:r>
        <w:rPr>
          <w:i/>
          <w:spacing w:val="-3"/>
          <w:sz w:val="28"/>
        </w:rPr>
        <w:t xml:space="preserve"> </w:t>
      </w:r>
      <w:r>
        <w:rPr>
          <w:i/>
          <w:sz w:val="28"/>
        </w:rPr>
        <w:t>our</w:t>
      </w:r>
      <w:r>
        <w:rPr>
          <w:i/>
          <w:spacing w:val="-3"/>
          <w:sz w:val="28"/>
        </w:rPr>
        <w:t xml:space="preserve"> </w:t>
      </w:r>
      <w:proofErr w:type="gramStart"/>
      <w:r>
        <w:rPr>
          <w:i/>
          <w:sz w:val="28"/>
        </w:rPr>
        <w:t>Father</w:t>
      </w:r>
      <w:proofErr w:type="gramEnd"/>
      <w:r>
        <w:rPr>
          <w:i/>
          <w:spacing w:val="-3"/>
          <w:sz w:val="28"/>
        </w:rPr>
        <w:t xml:space="preserve"> </w:t>
      </w:r>
      <w:r>
        <w:rPr>
          <w:i/>
          <w:sz w:val="28"/>
        </w:rPr>
        <w:t>as</w:t>
      </w:r>
      <w:r>
        <w:rPr>
          <w:i/>
          <w:spacing w:val="-1"/>
          <w:sz w:val="28"/>
        </w:rPr>
        <w:t xml:space="preserve"> </w:t>
      </w:r>
      <w:r>
        <w:rPr>
          <w:i/>
          <w:sz w:val="28"/>
        </w:rPr>
        <w:t xml:space="preserve">we would </w:t>
      </w:r>
      <w:proofErr w:type="gramStart"/>
      <w:r>
        <w:rPr>
          <w:i/>
          <w:sz w:val="28"/>
        </w:rPr>
        <w:t>a close friend</w:t>
      </w:r>
      <w:proofErr w:type="gramEnd"/>
      <w:r>
        <w:rPr>
          <w:i/>
          <w:sz w:val="28"/>
        </w:rPr>
        <w:t>.</w:t>
      </w:r>
    </w:p>
    <w:p w14:paraId="211AA4FC" w14:textId="77777777" w:rsidR="00A15328" w:rsidRDefault="00A15328">
      <w:pPr>
        <w:pStyle w:val="BodyText"/>
        <w:spacing w:before="12"/>
        <w:rPr>
          <w:i/>
          <w:sz w:val="34"/>
        </w:rPr>
      </w:pPr>
    </w:p>
    <w:p w14:paraId="16380ED9" w14:textId="77777777" w:rsidR="00A15328" w:rsidRDefault="002C52BD">
      <w:pPr>
        <w:spacing w:line="300" w:lineRule="auto"/>
        <w:ind w:left="919" w:right="434"/>
        <w:rPr>
          <w:i/>
          <w:sz w:val="28"/>
        </w:rPr>
      </w:pPr>
      <w:r>
        <w:rPr>
          <w:b/>
          <w:i/>
          <w:sz w:val="28"/>
        </w:rPr>
        <w:t xml:space="preserve">Why is praying out loud beneficial? </w:t>
      </w:r>
      <w:r>
        <w:rPr>
          <w:i/>
          <w:sz w:val="28"/>
        </w:rPr>
        <w:t xml:space="preserve">There are instances in the Bible of people praying in their minds, like that of Hannah, </w:t>
      </w:r>
      <w:r>
        <w:rPr>
          <w:b/>
          <w:i/>
          <w:sz w:val="28"/>
        </w:rPr>
        <w:t xml:space="preserve">(1 Samuel 1:12-13). </w:t>
      </w:r>
      <w:r>
        <w:rPr>
          <w:i/>
          <w:sz w:val="28"/>
        </w:rPr>
        <w:t>Of course, praying</w:t>
      </w:r>
      <w:r>
        <w:rPr>
          <w:i/>
          <w:spacing w:val="-3"/>
          <w:sz w:val="28"/>
        </w:rPr>
        <w:t xml:space="preserve"> </w:t>
      </w:r>
      <w:r>
        <w:rPr>
          <w:i/>
          <w:sz w:val="28"/>
        </w:rPr>
        <w:t>verbally</w:t>
      </w:r>
      <w:r>
        <w:rPr>
          <w:i/>
          <w:spacing w:val="-3"/>
          <w:sz w:val="28"/>
        </w:rPr>
        <w:t xml:space="preserve"> </w:t>
      </w:r>
      <w:r>
        <w:rPr>
          <w:i/>
          <w:sz w:val="28"/>
        </w:rPr>
        <w:t>is</w:t>
      </w:r>
      <w:r>
        <w:rPr>
          <w:i/>
          <w:spacing w:val="-1"/>
          <w:sz w:val="28"/>
        </w:rPr>
        <w:t xml:space="preserve"> </w:t>
      </w:r>
      <w:r>
        <w:rPr>
          <w:i/>
          <w:sz w:val="28"/>
        </w:rPr>
        <w:t>an</w:t>
      </w:r>
      <w:r>
        <w:rPr>
          <w:i/>
          <w:spacing w:val="-3"/>
          <w:sz w:val="28"/>
        </w:rPr>
        <w:t xml:space="preserve"> </w:t>
      </w:r>
      <w:r>
        <w:rPr>
          <w:i/>
          <w:sz w:val="28"/>
        </w:rPr>
        <w:t>option</w:t>
      </w:r>
      <w:r>
        <w:rPr>
          <w:i/>
          <w:spacing w:val="-3"/>
          <w:sz w:val="28"/>
        </w:rPr>
        <w:t xml:space="preserve"> </w:t>
      </w:r>
      <w:r>
        <w:rPr>
          <w:i/>
          <w:sz w:val="28"/>
        </w:rPr>
        <w:t>you</w:t>
      </w:r>
      <w:r>
        <w:rPr>
          <w:i/>
          <w:spacing w:val="-3"/>
          <w:sz w:val="28"/>
        </w:rPr>
        <w:t xml:space="preserve"> </w:t>
      </w:r>
      <w:r>
        <w:rPr>
          <w:i/>
          <w:sz w:val="28"/>
        </w:rPr>
        <w:t>can</w:t>
      </w:r>
      <w:r>
        <w:rPr>
          <w:i/>
          <w:spacing w:val="-3"/>
          <w:sz w:val="28"/>
        </w:rPr>
        <w:t xml:space="preserve"> </w:t>
      </w:r>
      <w:r>
        <w:rPr>
          <w:i/>
          <w:sz w:val="28"/>
        </w:rPr>
        <w:t>choose</w:t>
      </w:r>
      <w:r>
        <w:rPr>
          <w:i/>
          <w:spacing w:val="-2"/>
          <w:sz w:val="28"/>
        </w:rPr>
        <w:t xml:space="preserve"> </w:t>
      </w:r>
      <w:r>
        <w:rPr>
          <w:i/>
          <w:sz w:val="28"/>
        </w:rPr>
        <w:t>to</w:t>
      </w:r>
      <w:r>
        <w:rPr>
          <w:i/>
          <w:spacing w:val="-3"/>
          <w:sz w:val="28"/>
        </w:rPr>
        <w:t xml:space="preserve"> </w:t>
      </w:r>
      <w:r>
        <w:rPr>
          <w:i/>
          <w:sz w:val="28"/>
        </w:rPr>
        <w:t>do</w:t>
      </w:r>
      <w:r>
        <w:rPr>
          <w:i/>
          <w:spacing w:val="-3"/>
          <w:sz w:val="28"/>
        </w:rPr>
        <w:t xml:space="preserve"> </w:t>
      </w:r>
      <w:r>
        <w:rPr>
          <w:i/>
          <w:sz w:val="28"/>
        </w:rPr>
        <w:t>or</w:t>
      </w:r>
      <w:r>
        <w:rPr>
          <w:i/>
          <w:spacing w:val="-3"/>
          <w:sz w:val="28"/>
        </w:rPr>
        <w:t xml:space="preserve"> </w:t>
      </w:r>
      <w:r>
        <w:rPr>
          <w:i/>
          <w:sz w:val="28"/>
        </w:rPr>
        <w:t>not</w:t>
      </w:r>
      <w:r>
        <w:rPr>
          <w:i/>
          <w:spacing w:val="-3"/>
          <w:sz w:val="28"/>
        </w:rPr>
        <w:t xml:space="preserve"> </w:t>
      </w:r>
      <w:r>
        <w:rPr>
          <w:i/>
          <w:sz w:val="28"/>
        </w:rPr>
        <w:t>do.</w:t>
      </w:r>
      <w:r>
        <w:rPr>
          <w:i/>
          <w:spacing w:val="-1"/>
          <w:sz w:val="28"/>
        </w:rPr>
        <w:t xml:space="preserve"> </w:t>
      </w:r>
      <w:r>
        <w:rPr>
          <w:i/>
          <w:sz w:val="28"/>
        </w:rPr>
        <w:t>But</w:t>
      </w:r>
      <w:r>
        <w:rPr>
          <w:i/>
          <w:spacing w:val="-3"/>
          <w:sz w:val="28"/>
        </w:rPr>
        <w:t xml:space="preserve"> </w:t>
      </w:r>
      <w:r>
        <w:rPr>
          <w:i/>
          <w:sz w:val="28"/>
        </w:rPr>
        <w:t>for</w:t>
      </w:r>
      <w:r>
        <w:rPr>
          <w:i/>
          <w:spacing w:val="-3"/>
          <w:sz w:val="28"/>
        </w:rPr>
        <w:t xml:space="preserve"> </w:t>
      </w:r>
      <w:r>
        <w:rPr>
          <w:i/>
          <w:sz w:val="28"/>
        </w:rPr>
        <w:t>me</w:t>
      </w:r>
      <w:r>
        <w:rPr>
          <w:i/>
          <w:spacing w:val="-2"/>
          <w:sz w:val="28"/>
        </w:rPr>
        <w:t xml:space="preserve"> </w:t>
      </w:r>
      <w:r>
        <w:rPr>
          <w:i/>
          <w:sz w:val="28"/>
        </w:rPr>
        <w:t>I</w:t>
      </w:r>
      <w:r>
        <w:rPr>
          <w:i/>
          <w:spacing w:val="-1"/>
          <w:sz w:val="28"/>
        </w:rPr>
        <w:t xml:space="preserve"> </w:t>
      </w:r>
      <w:r>
        <w:rPr>
          <w:i/>
          <w:sz w:val="28"/>
        </w:rPr>
        <w:t>try</w:t>
      </w:r>
      <w:r>
        <w:rPr>
          <w:i/>
          <w:spacing w:val="-3"/>
          <w:sz w:val="28"/>
        </w:rPr>
        <w:t xml:space="preserve"> </w:t>
      </w:r>
      <w:r>
        <w:rPr>
          <w:i/>
          <w:sz w:val="28"/>
        </w:rPr>
        <w:t>to do this prayer format, when doing long prayers. I don’t know about you, but it’s hard to have a lengthy (30 minute and up) talk in my head. My mind tends to wonder.</w:t>
      </w:r>
    </w:p>
    <w:p w14:paraId="7F9E5041" w14:textId="77777777" w:rsidR="00A15328" w:rsidRDefault="00A15328">
      <w:pPr>
        <w:pStyle w:val="BodyText"/>
        <w:spacing w:before="11"/>
        <w:rPr>
          <w:i/>
          <w:sz w:val="34"/>
        </w:rPr>
      </w:pPr>
    </w:p>
    <w:p w14:paraId="7779BB01" w14:textId="77777777" w:rsidR="00A15328" w:rsidRDefault="002C52BD">
      <w:pPr>
        <w:spacing w:line="300" w:lineRule="auto"/>
        <w:ind w:left="919" w:right="327"/>
        <w:rPr>
          <w:i/>
          <w:sz w:val="28"/>
        </w:rPr>
      </w:pPr>
      <w:r>
        <w:rPr>
          <w:i/>
          <w:sz w:val="28"/>
        </w:rPr>
        <w:t>I don’t share myself emotionally, intuitively, naturally, thoughtfully, and as expressively in prayer, as I do when I give verbal communication. I encourage you to try both methods. Pray to God in your mind and pray to Him out loud. See</w:t>
      </w:r>
      <w:r>
        <w:rPr>
          <w:i/>
          <w:spacing w:val="-2"/>
          <w:sz w:val="28"/>
        </w:rPr>
        <w:t xml:space="preserve"> </w:t>
      </w:r>
      <w:r>
        <w:rPr>
          <w:i/>
          <w:sz w:val="28"/>
        </w:rPr>
        <w:t>what</w:t>
      </w:r>
      <w:r>
        <w:rPr>
          <w:i/>
          <w:spacing w:val="-3"/>
          <w:sz w:val="28"/>
        </w:rPr>
        <w:t xml:space="preserve"> </w:t>
      </w:r>
      <w:r>
        <w:rPr>
          <w:i/>
          <w:sz w:val="28"/>
        </w:rPr>
        <w:t>flows</w:t>
      </w:r>
      <w:r>
        <w:rPr>
          <w:i/>
          <w:spacing w:val="-1"/>
          <w:sz w:val="28"/>
        </w:rPr>
        <w:t xml:space="preserve"> </w:t>
      </w:r>
      <w:r>
        <w:rPr>
          <w:i/>
          <w:sz w:val="28"/>
        </w:rPr>
        <w:t>easier.</w:t>
      </w:r>
      <w:r>
        <w:rPr>
          <w:i/>
          <w:spacing w:val="-2"/>
          <w:sz w:val="28"/>
        </w:rPr>
        <w:t xml:space="preserve"> </w:t>
      </w:r>
      <w:r>
        <w:rPr>
          <w:i/>
          <w:sz w:val="28"/>
        </w:rPr>
        <w:t>Talking</w:t>
      </w:r>
      <w:r>
        <w:rPr>
          <w:i/>
          <w:spacing w:val="-3"/>
          <w:sz w:val="28"/>
        </w:rPr>
        <w:t xml:space="preserve"> </w:t>
      </w:r>
      <w:r>
        <w:rPr>
          <w:i/>
          <w:sz w:val="28"/>
        </w:rPr>
        <w:t>out</w:t>
      </w:r>
      <w:r>
        <w:rPr>
          <w:i/>
          <w:spacing w:val="-3"/>
          <w:sz w:val="28"/>
        </w:rPr>
        <w:t xml:space="preserve"> </w:t>
      </w:r>
      <w:r>
        <w:rPr>
          <w:i/>
          <w:sz w:val="28"/>
        </w:rPr>
        <w:t>loud</w:t>
      </w:r>
      <w:r>
        <w:rPr>
          <w:i/>
          <w:spacing w:val="-3"/>
          <w:sz w:val="28"/>
        </w:rPr>
        <w:t xml:space="preserve"> </w:t>
      </w:r>
      <w:r>
        <w:rPr>
          <w:i/>
          <w:sz w:val="28"/>
        </w:rPr>
        <w:t>may</w:t>
      </w:r>
      <w:r>
        <w:rPr>
          <w:i/>
          <w:spacing w:val="-3"/>
          <w:sz w:val="28"/>
        </w:rPr>
        <w:t xml:space="preserve"> </w:t>
      </w:r>
      <w:r>
        <w:rPr>
          <w:i/>
          <w:sz w:val="28"/>
        </w:rPr>
        <w:t>seem</w:t>
      </w:r>
      <w:r>
        <w:rPr>
          <w:i/>
          <w:spacing w:val="-4"/>
          <w:sz w:val="28"/>
        </w:rPr>
        <w:t xml:space="preserve"> </w:t>
      </w:r>
      <w:r>
        <w:rPr>
          <w:i/>
          <w:sz w:val="28"/>
        </w:rPr>
        <w:t>strange</w:t>
      </w:r>
      <w:r>
        <w:rPr>
          <w:i/>
          <w:spacing w:val="-2"/>
          <w:sz w:val="28"/>
        </w:rPr>
        <w:t xml:space="preserve"> </w:t>
      </w:r>
      <w:r>
        <w:rPr>
          <w:i/>
          <w:sz w:val="28"/>
        </w:rPr>
        <w:t>to</w:t>
      </w:r>
      <w:r>
        <w:rPr>
          <w:i/>
          <w:spacing w:val="-3"/>
          <w:sz w:val="28"/>
        </w:rPr>
        <w:t xml:space="preserve"> </w:t>
      </w:r>
      <w:r>
        <w:rPr>
          <w:i/>
          <w:sz w:val="28"/>
        </w:rPr>
        <w:t>you</w:t>
      </w:r>
      <w:r>
        <w:rPr>
          <w:i/>
          <w:spacing w:val="-3"/>
          <w:sz w:val="28"/>
        </w:rPr>
        <w:t xml:space="preserve"> </w:t>
      </w:r>
      <w:r>
        <w:rPr>
          <w:i/>
          <w:sz w:val="28"/>
        </w:rPr>
        <w:t>but</w:t>
      </w:r>
      <w:r>
        <w:rPr>
          <w:i/>
          <w:spacing w:val="-3"/>
          <w:sz w:val="28"/>
        </w:rPr>
        <w:t xml:space="preserve"> </w:t>
      </w:r>
      <w:r>
        <w:rPr>
          <w:i/>
          <w:sz w:val="28"/>
        </w:rPr>
        <w:t>if</w:t>
      </w:r>
      <w:r>
        <w:rPr>
          <w:i/>
          <w:spacing w:val="-2"/>
          <w:sz w:val="28"/>
        </w:rPr>
        <w:t xml:space="preserve"> </w:t>
      </w:r>
      <w:r>
        <w:rPr>
          <w:i/>
          <w:sz w:val="28"/>
        </w:rPr>
        <w:t>you</w:t>
      </w:r>
      <w:r>
        <w:rPr>
          <w:i/>
          <w:spacing w:val="-3"/>
          <w:sz w:val="28"/>
        </w:rPr>
        <w:t xml:space="preserve"> </w:t>
      </w:r>
      <w:r>
        <w:rPr>
          <w:i/>
          <w:sz w:val="28"/>
        </w:rPr>
        <w:t>give it a try and work with it, as with anything, the process will begin to flow.</w:t>
      </w:r>
    </w:p>
    <w:p w14:paraId="14081D10" w14:textId="77777777" w:rsidR="00A15328" w:rsidRDefault="00A15328">
      <w:pPr>
        <w:pStyle w:val="BodyText"/>
        <w:spacing w:before="11"/>
        <w:rPr>
          <w:i/>
          <w:sz w:val="34"/>
        </w:rPr>
      </w:pPr>
    </w:p>
    <w:p w14:paraId="164FA07E" w14:textId="77777777" w:rsidR="00A15328" w:rsidRDefault="002C52BD">
      <w:pPr>
        <w:spacing w:line="300" w:lineRule="auto"/>
        <w:ind w:left="919" w:right="411"/>
        <w:rPr>
          <w:i/>
          <w:sz w:val="28"/>
        </w:rPr>
      </w:pPr>
      <w:r>
        <w:rPr>
          <w:i/>
          <w:sz w:val="28"/>
        </w:rPr>
        <w:t>For me I’ve found that, talking (to God) out loud as I do with my family and friends,</w:t>
      </w:r>
      <w:r>
        <w:rPr>
          <w:i/>
          <w:spacing w:val="-2"/>
          <w:sz w:val="28"/>
        </w:rPr>
        <w:t xml:space="preserve"> </w:t>
      </w:r>
      <w:r>
        <w:rPr>
          <w:i/>
          <w:sz w:val="28"/>
        </w:rPr>
        <w:t>makes the</w:t>
      </w:r>
      <w:r>
        <w:rPr>
          <w:i/>
          <w:spacing w:val="-1"/>
          <w:sz w:val="28"/>
        </w:rPr>
        <w:t xml:space="preserve"> </w:t>
      </w:r>
      <w:r>
        <w:rPr>
          <w:i/>
          <w:sz w:val="28"/>
        </w:rPr>
        <w:t>conversation</w:t>
      </w:r>
      <w:r>
        <w:rPr>
          <w:i/>
          <w:spacing w:val="-2"/>
          <w:sz w:val="28"/>
        </w:rPr>
        <w:t xml:space="preserve"> </w:t>
      </w:r>
      <w:r>
        <w:rPr>
          <w:i/>
          <w:sz w:val="28"/>
        </w:rPr>
        <w:t>move</w:t>
      </w:r>
      <w:r>
        <w:rPr>
          <w:i/>
          <w:spacing w:val="-1"/>
          <w:sz w:val="28"/>
        </w:rPr>
        <w:t xml:space="preserve"> </w:t>
      </w:r>
      <w:r>
        <w:rPr>
          <w:i/>
          <w:sz w:val="28"/>
        </w:rPr>
        <w:t>along. Talking</w:t>
      </w:r>
      <w:r>
        <w:rPr>
          <w:i/>
          <w:spacing w:val="-2"/>
          <w:sz w:val="28"/>
        </w:rPr>
        <w:t xml:space="preserve"> </w:t>
      </w:r>
      <w:r>
        <w:rPr>
          <w:i/>
          <w:sz w:val="28"/>
        </w:rPr>
        <w:t>about</w:t>
      </w:r>
      <w:r>
        <w:rPr>
          <w:i/>
          <w:spacing w:val="-2"/>
          <w:sz w:val="28"/>
        </w:rPr>
        <w:t xml:space="preserve"> </w:t>
      </w:r>
      <w:r>
        <w:rPr>
          <w:i/>
          <w:sz w:val="28"/>
        </w:rPr>
        <w:t>your</w:t>
      </w:r>
      <w:r>
        <w:rPr>
          <w:i/>
          <w:spacing w:val="-2"/>
          <w:sz w:val="28"/>
        </w:rPr>
        <w:t xml:space="preserve"> </w:t>
      </w:r>
      <w:r>
        <w:rPr>
          <w:i/>
          <w:sz w:val="28"/>
        </w:rPr>
        <w:t>stressors,</w:t>
      </w:r>
      <w:r>
        <w:rPr>
          <w:i/>
          <w:spacing w:val="-2"/>
          <w:sz w:val="28"/>
        </w:rPr>
        <w:t xml:space="preserve"> </w:t>
      </w:r>
      <w:r>
        <w:rPr>
          <w:i/>
          <w:sz w:val="28"/>
        </w:rPr>
        <w:t>and your</w:t>
      </w:r>
      <w:r>
        <w:rPr>
          <w:i/>
          <w:spacing w:val="-5"/>
          <w:sz w:val="28"/>
        </w:rPr>
        <w:t xml:space="preserve"> </w:t>
      </w:r>
      <w:r>
        <w:rPr>
          <w:i/>
          <w:sz w:val="28"/>
        </w:rPr>
        <w:t>mental</w:t>
      </w:r>
      <w:r>
        <w:rPr>
          <w:i/>
          <w:spacing w:val="-4"/>
          <w:sz w:val="28"/>
        </w:rPr>
        <w:t xml:space="preserve"> </w:t>
      </w:r>
      <w:r>
        <w:rPr>
          <w:i/>
          <w:sz w:val="28"/>
        </w:rPr>
        <w:t>problems</w:t>
      </w:r>
      <w:r>
        <w:rPr>
          <w:i/>
          <w:spacing w:val="-3"/>
          <w:sz w:val="28"/>
        </w:rPr>
        <w:t xml:space="preserve"> </w:t>
      </w:r>
      <w:r>
        <w:rPr>
          <w:i/>
          <w:sz w:val="28"/>
        </w:rPr>
        <w:t>out</w:t>
      </w:r>
      <w:r>
        <w:rPr>
          <w:i/>
          <w:spacing w:val="-5"/>
          <w:sz w:val="28"/>
        </w:rPr>
        <w:t xml:space="preserve"> </w:t>
      </w:r>
      <w:r>
        <w:rPr>
          <w:i/>
          <w:sz w:val="28"/>
        </w:rPr>
        <w:t>loud,</w:t>
      </w:r>
      <w:r>
        <w:rPr>
          <w:i/>
          <w:spacing w:val="-5"/>
          <w:sz w:val="28"/>
        </w:rPr>
        <w:t xml:space="preserve"> </w:t>
      </w:r>
      <w:r>
        <w:rPr>
          <w:i/>
          <w:sz w:val="28"/>
        </w:rPr>
        <w:t>(as</w:t>
      </w:r>
      <w:r>
        <w:rPr>
          <w:i/>
          <w:spacing w:val="-3"/>
          <w:sz w:val="28"/>
        </w:rPr>
        <w:t xml:space="preserve"> </w:t>
      </w:r>
      <w:r>
        <w:rPr>
          <w:i/>
          <w:sz w:val="28"/>
        </w:rPr>
        <w:t>Jesus</w:t>
      </w:r>
      <w:r>
        <w:rPr>
          <w:i/>
          <w:spacing w:val="-3"/>
          <w:sz w:val="28"/>
        </w:rPr>
        <w:t xml:space="preserve"> </w:t>
      </w:r>
      <w:r>
        <w:rPr>
          <w:i/>
          <w:sz w:val="28"/>
        </w:rPr>
        <w:t>did)</w:t>
      </w:r>
      <w:r>
        <w:rPr>
          <w:i/>
          <w:spacing w:val="-3"/>
          <w:sz w:val="28"/>
        </w:rPr>
        <w:t xml:space="preserve"> </w:t>
      </w:r>
      <w:r>
        <w:rPr>
          <w:i/>
          <w:sz w:val="28"/>
        </w:rPr>
        <w:t>is</w:t>
      </w:r>
      <w:r>
        <w:rPr>
          <w:i/>
          <w:spacing w:val="-3"/>
          <w:sz w:val="28"/>
        </w:rPr>
        <w:t xml:space="preserve"> </w:t>
      </w:r>
      <w:r>
        <w:rPr>
          <w:i/>
          <w:sz w:val="28"/>
        </w:rPr>
        <w:t>emotionally</w:t>
      </w:r>
      <w:r>
        <w:rPr>
          <w:i/>
          <w:spacing w:val="-5"/>
          <w:sz w:val="28"/>
        </w:rPr>
        <w:t xml:space="preserve"> </w:t>
      </w:r>
      <w:r>
        <w:rPr>
          <w:i/>
          <w:sz w:val="28"/>
        </w:rPr>
        <w:t>healing.</w:t>
      </w:r>
      <w:r>
        <w:rPr>
          <w:i/>
          <w:spacing w:val="-3"/>
          <w:sz w:val="28"/>
        </w:rPr>
        <w:t xml:space="preserve"> </w:t>
      </w:r>
      <w:r>
        <w:rPr>
          <w:i/>
          <w:sz w:val="28"/>
        </w:rPr>
        <w:t>I've</w:t>
      </w:r>
      <w:r>
        <w:rPr>
          <w:i/>
          <w:spacing w:val="-4"/>
          <w:sz w:val="28"/>
        </w:rPr>
        <w:t xml:space="preserve"> </w:t>
      </w:r>
      <w:r>
        <w:rPr>
          <w:i/>
          <w:sz w:val="28"/>
        </w:rPr>
        <w:t>found that this practice...tends to release the pint up emotional stress and helps the solutions to my problems...slowly work themselves out, in my mind.</w:t>
      </w:r>
    </w:p>
    <w:p w14:paraId="07CCC5AA" w14:textId="77777777" w:rsidR="00A15328" w:rsidRDefault="00A15328">
      <w:pPr>
        <w:pStyle w:val="BodyText"/>
        <w:spacing w:before="11"/>
        <w:rPr>
          <w:i/>
          <w:sz w:val="34"/>
        </w:rPr>
      </w:pPr>
    </w:p>
    <w:p w14:paraId="55C7AD99" w14:textId="77777777" w:rsidR="00A15328" w:rsidRDefault="002C52BD">
      <w:pPr>
        <w:spacing w:before="1" w:line="300" w:lineRule="auto"/>
        <w:ind w:left="919" w:right="411"/>
        <w:rPr>
          <w:i/>
          <w:sz w:val="28"/>
        </w:rPr>
      </w:pPr>
      <w:r>
        <w:rPr>
          <w:i/>
          <w:sz w:val="28"/>
        </w:rPr>
        <w:t>Deep, long (one-way) conversations with God, are cathartic/therapeutic. Verbally talking to the Father out loud is easier for long conversations and communion with Him in prayer. I’ve found verbal prayer to be the most effective</w:t>
      </w:r>
      <w:r>
        <w:rPr>
          <w:i/>
          <w:spacing w:val="-3"/>
          <w:sz w:val="28"/>
        </w:rPr>
        <w:t xml:space="preserve"> </w:t>
      </w:r>
      <w:r>
        <w:rPr>
          <w:i/>
          <w:sz w:val="28"/>
        </w:rPr>
        <w:t>for</w:t>
      </w:r>
      <w:r>
        <w:rPr>
          <w:i/>
          <w:spacing w:val="-6"/>
          <w:sz w:val="28"/>
        </w:rPr>
        <w:t xml:space="preserve"> </w:t>
      </w:r>
      <w:r>
        <w:rPr>
          <w:i/>
          <w:sz w:val="28"/>
        </w:rPr>
        <w:t>me,</w:t>
      </w:r>
      <w:r>
        <w:rPr>
          <w:i/>
          <w:spacing w:val="-4"/>
          <w:sz w:val="28"/>
        </w:rPr>
        <w:t xml:space="preserve"> </w:t>
      </w:r>
      <w:r>
        <w:rPr>
          <w:i/>
          <w:sz w:val="28"/>
        </w:rPr>
        <w:t>when</w:t>
      </w:r>
      <w:r>
        <w:rPr>
          <w:i/>
          <w:spacing w:val="-4"/>
          <w:sz w:val="28"/>
        </w:rPr>
        <w:t xml:space="preserve"> </w:t>
      </w:r>
      <w:r>
        <w:rPr>
          <w:i/>
          <w:sz w:val="28"/>
        </w:rPr>
        <w:t>I</w:t>
      </w:r>
      <w:r>
        <w:rPr>
          <w:i/>
          <w:spacing w:val="-2"/>
          <w:sz w:val="28"/>
        </w:rPr>
        <w:t xml:space="preserve"> </w:t>
      </w:r>
      <w:r>
        <w:rPr>
          <w:i/>
          <w:sz w:val="28"/>
        </w:rPr>
        <w:t>have</w:t>
      </w:r>
      <w:r>
        <w:rPr>
          <w:i/>
          <w:spacing w:val="-3"/>
          <w:sz w:val="28"/>
        </w:rPr>
        <w:t xml:space="preserve"> </w:t>
      </w:r>
      <w:r>
        <w:rPr>
          <w:i/>
          <w:sz w:val="28"/>
        </w:rPr>
        <w:t>decisions</w:t>
      </w:r>
      <w:r>
        <w:rPr>
          <w:i/>
          <w:spacing w:val="-2"/>
          <w:sz w:val="28"/>
        </w:rPr>
        <w:t xml:space="preserve"> </w:t>
      </w:r>
      <w:r>
        <w:rPr>
          <w:i/>
          <w:sz w:val="28"/>
        </w:rPr>
        <w:t>to</w:t>
      </w:r>
      <w:r>
        <w:rPr>
          <w:i/>
          <w:spacing w:val="-6"/>
          <w:sz w:val="28"/>
        </w:rPr>
        <w:t xml:space="preserve"> </w:t>
      </w:r>
      <w:r>
        <w:rPr>
          <w:i/>
          <w:sz w:val="28"/>
        </w:rPr>
        <w:t>make,</w:t>
      </w:r>
      <w:r>
        <w:rPr>
          <w:i/>
          <w:spacing w:val="-4"/>
          <w:sz w:val="28"/>
        </w:rPr>
        <w:t xml:space="preserve"> </w:t>
      </w:r>
      <w:r>
        <w:rPr>
          <w:i/>
          <w:sz w:val="28"/>
        </w:rPr>
        <w:t>events</w:t>
      </w:r>
      <w:r>
        <w:rPr>
          <w:i/>
          <w:spacing w:val="-2"/>
          <w:sz w:val="28"/>
        </w:rPr>
        <w:t xml:space="preserve"> </w:t>
      </w:r>
      <w:r>
        <w:rPr>
          <w:i/>
          <w:sz w:val="28"/>
        </w:rPr>
        <w:t>to</w:t>
      </w:r>
      <w:r>
        <w:rPr>
          <w:i/>
          <w:spacing w:val="-4"/>
          <w:sz w:val="28"/>
        </w:rPr>
        <w:t xml:space="preserve"> </w:t>
      </w:r>
      <w:r>
        <w:rPr>
          <w:i/>
          <w:sz w:val="28"/>
        </w:rPr>
        <w:t>talk</w:t>
      </w:r>
      <w:r>
        <w:rPr>
          <w:i/>
          <w:spacing w:val="-4"/>
          <w:sz w:val="28"/>
        </w:rPr>
        <w:t xml:space="preserve"> </w:t>
      </w:r>
      <w:r>
        <w:rPr>
          <w:i/>
          <w:sz w:val="28"/>
        </w:rPr>
        <w:t>about.</w:t>
      </w:r>
      <w:r>
        <w:rPr>
          <w:i/>
          <w:spacing w:val="-2"/>
          <w:sz w:val="28"/>
        </w:rPr>
        <w:t xml:space="preserve"> </w:t>
      </w:r>
      <w:r>
        <w:rPr>
          <w:i/>
          <w:sz w:val="28"/>
        </w:rPr>
        <w:t>This</w:t>
      </w:r>
      <w:r>
        <w:rPr>
          <w:i/>
          <w:spacing w:val="-2"/>
          <w:sz w:val="28"/>
        </w:rPr>
        <w:t xml:space="preserve"> </w:t>
      </w:r>
      <w:r>
        <w:rPr>
          <w:i/>
          <w:sz w:val="28"/>
        </w:rPr>
        <w:t xml:space="preserve">type of prayer helps one to naturally open up, to talk about personal issues and </w:t>
      </w:r>
      <w:r>
        <w:rPr>
          <w:i/>
          <w:spacing w:val="-2"/>
          <w:sz w:val="28"/>
        </w:rPr>
        <w:t>struggles.</w:t>
      </w:r>
    </w:p>
    <w:p w14:paraId="685BB22D" w14:textId="77777777" w:rsidR="00A15328" w:rsidRDefault="00A15328">
      <w:pPr>
        <w:spacing w:line="300" w:lineRule="auto"/>
        <w:rPr>
          <w:sz w:val="28"/>
        </w:rPr>
        <w:sectPr w:rsidR="00A15328" w:rsidSect="005F3759">
          <w:footerReference w:type="default" r:id="rId188"/>
          <w:pgSz w:w="12240" w:h="15840"/>
          <w:pgMar w:top="960" w:right="1100" w:bottom="280" w:left="880" w:header="782" w:footer="0" w:gutter="0"/>
          <w:cols w:space="720"/>
        </w:sectPr>
      </w:pPr>
    </w:p>
    <w:p w14:paraId="20CF6242" w14:textId="77777777" w:rsidR="00A15328" w:rsidRDefault="00A15328">
      <w:pPr>
        <w:pStyle w:val="BodyText"/>
        <w:rPr>
          <w:i/>
          <w:sz w:val="20"/>
        </w:rPr>
      </w:pPr>
    </w:p>
    <w:p w14:paraId="4EF945C2" w14:textId="77777777" w:rsidR="00A15328" w:rsidRDefault="002C52BD">
      <w:pPr>
        <w:spacing w:before="221" w:line="300" w:lineRule="auto"/>
        <w:ind w:left="920" w:right="451"/>
        <w:rPr>
          <w:b/>
          <w:i/>
          <w:sz w:val="28"/>
        </w:rPr>
      </w:pPr>
      <w:r>
        <w:rPr>
          <w:i/>
          <w:sz w:val="28"/>
        </w:rPr>
        <w:t>A</w:t>
      </w:r>
      <w:r>
        <w:rPr>
          <w:i/>
          <w:spacing w:val="-3"/>
          <w:sz w:val="28"/>
        </w:rPr>
        <w:t xml:space="preserve"> </w:t>
      </w:r>
      <w:r>
        <w:rPr>
          <w:i/>
          <w:sz w:val="28"/>
        </w:rPr>
        <w:t>good</w:t>
      </w:r>
      <w:r>
        <w:rPr>
          <w:i/>
          <w:spacing w:val="-4"/>
          <w:sz w:val="28"/>
        </w:rPr>
        <w:t xml:space="preserve"> </w:t>
      </w:r>
      <w:r>
        <w:rPr>
          <w:i/>
          <w:sz w:val="28"/>
        </w:rPr>
        <w:t>example</w:t>
      </w:r>
      <w:r>
        <w:rPr>
          <w:i/>
          <w:spacing w:val="-3"/>
          <w:sz w:val="28"/>
        </w:rPr>
        <w:t xml:space="preserve"> </w:t>
      </w:r>
      <w:r>
        <w:rPr>
          <w:i/>
          <w:sz w:val="28"/>
        </w:rPr>
        <w:t>of</w:t>
      </w:r>
      <w:r>
        <w:rPr>
          <w:i/>
          <w:spacing w:val="-3"/>
          <w:sz w:val="28"/>
        </w:rPr>
        <w:t xml:space="preserve"> </w:t>
      </w:r>
      <w:r>
        <w:rPr>
          <w:i/>
          <w:sz w:val="28"/>
        </w:rPr>
        <w:t>this</w:t>
      </w:r>
      <w:r>
        <w:rPr>
          <w:i/>
          <w:spacing w:val="-2"/>
          <w:sz w:val="28"/>
        </w:rPr>
        <w:t xml:space="preserve"> </w:t>
      </w:r>
      <w:r>
        <w:rPr>
          <w:i/>
          <w:sz w:val="28"/>
        </w:rPr>
        <w:t>is</w:t>
      </w:r>
      <w:r>
        <w:rPr>
          <w:i/>
          <w:spacing w:val="-2"/>
          <w:sz w:val="28"/>
        </w:rPr>
        <w:t xml:space="preserve"> </w:t>
      </w:r>
      <w:r>
        <w:rPr>
          <w:i/>
          <w:sz w:val="28"/>
        </w:rPr>
        <w:t>from</w:t>
      </w:r>
      <w:r>
        <w:rPr>
          <w:i/>
          <w:spacing w:val="-2"/>
          <w:sz w:val="28"/>
        </w:rPr>
        <w:t xml:space="preserve"> </w:t>
      </w:r>
      <w:r>
        <w:rPr>
          <w:i/>
          <w:sz w:val="28"/>
        </w:rPr>
        <w:t>the</w:t>
      </w:r>
      <w:r>
        <w:rPr>
          <w:i/>
          <w:spacing w:val="-3"/>
          <w:sz w:val="28"/>
        </w:rPr>
        <w:t xml:space="preserve"> </w:t>
      </w:r>
      <w:r>
        <w:rPr>
          <w:i/>
          <w:sz w:val="28"/>
        </w:rPr>
        <w:t>book</w:t>
      </w:r>
      <w:r>
        <w:rPr>
          <w:i/>
          <w:spacing w:val="-4"/>
          <w:sz w:val="28"/>
        </w:rPr>
        <w:t xml:space="preserve"> </w:t>
      </w:r>
      <w:r>
        <w:rPr>
          <w:i/>
          <w:sz w:val="28"/>
        </w:rPr>
        <w:t>of</w:t>
      </w:r>
      <w:r>
        <w:rPr>
          <w:i/>
          <w:spacing w:val="-5"/>
          <w:sz w:val="28"/>
        </w:rPr>
        <w:t xml:space="preserve"> </w:t>
      </w:r>
      <w:r>
        <w:rPr>
          <w:i/>
          <w:sz w:val="28"/>
        </w:rPr>
        <w:t>Daniel.</w:t>
      </w:r>
      <w:r>
        <w:rPr>
          <w:i/>
          <w:spacing w:val="-2"/>
          <w:sz w:val="28"/>
        </w:rPr>
        <w:t xml:space="preserve"> </w:t>
      </w:r>
      <w:r>
        <w:rPr>
          <w:i/>
          <w:sz w:val="28"/>
        </w:rPr>
        <w:t>Read</w:t>
      </w:r>
      <w:r>
        <w:rPr>
          <w:i/>
          <w:spacing w:val="-4"/>
          <w:sz w:val="28"/>
        </w:rPr>
        <w:t xml:space="preserve"> </w:t>
      </w:r>
      <w:r>
        <w:rPr>
          <w:i/>
          <w:sz w:val="28"/>
        </w:rPr>
        <w:t>the</w:t>
      </w:r>
      <w:r>
        <w:rPr>
          <w:i/>
          <w:spacing w:val="-3"/>
          <w:sz w:val="28"/>
        </w:rPr>
        <w:t xml:space="preserve"> </w:t>
      </w:r>
      <w:r>
        <w:rPr>
          <w:i/>
          <w:sz w:val="28"/>
        </w:rPr>
        <w:t>prophet</w:t>
      </w:r>
      <w:r>
        <w:rPr>
          <w:i/>
          <w:spacing w:val="-4"/>
          <w:sz w:val="28"/>
        </w:rPr>
        <w:t xml:space="preserve"> </w:t>
      </w:r>
      <w:r>
        <w:rPr>
          <w:i/>
          <w:sz w:val="28"/>
        </w:rPr>
        <w:t xml:space="preserve">Daniels verbal prayer. His prayer was personal, intimate, heartfelt. </w:t>
      </w:r>
      <w:r>
        <w:rPr>
          <w:b/>
          <w:i/>
          <w:sz w:val="28"/>
        </w:rPr>
        <w:t>(Daniel 9:2-19)</w:t>
      </w:r>
    </w:p>
    <w:p w14:paraId="4BF5FDC4" w14:textId="77777777" w:rsidR="00A15328" w:rsidRDefault="00A15328">
      <w:pPr>
        <w:pStyle w:val="BodyText"/>
        <w:spacing w:before="12"/>
        <w:rPr>
          <w:b/>
          <w:i/>
          <w:sz w:val="34"/>
        </w:rPr>
      </w:pPr>
    </w:p>
    <w:p w14:paraId="37151D53" w14:textId="77777777" w:rsidR="00A15328" w:rsidRDefault="002C52BD">
      <w:pPr>
        <w:spacing w:line="300" w:lineRule="auto"/>
        <w:ind w:left="919" w:right="451"/>
        <w:rPr>
          <w:i/>
          <w:sz w:val="28"/>
        </w:rPr>
      </w:pPr>
      <w:r>
        <w:rPr>
          <w:i/>
          <w:sz w:val="28"/>
        </w:rPr>
        <w:t xml:space="preserve">When I </w:t>
      </w:r>
      <w:proofErr w:type="gramStart"/>
      <w:r>
        <w:rPr>
          <w:i/>
          <w:sz w:val="28"/>
        </w:rPr>
        <w:t>pray</w:t>
      </w:r>
      <w:proofErr w:type="gramEnd"/>
      <w:r>
        <w:rPr>
          <w:i/>
          <w:sz w:val="28"/>
        </w:rPr>
        <w:t xml:space="preserve"> I’m pouring myself out. I share my hopes, dreams, fears, hurts, goals,</w:t>
      </w:r>
      <w:r>
        <w:rPr>
          <w:i/>
          <w:spacing w:val="-4"/>
          <w:sz w:val="28"/>
        </w:rPr>
        <w:t xml:space="preserve"> </w:t>
      </w:r>
      <w:r>
        <w:rPr>
          <w:i/>
          <w:sz w:val="28"/>
        </w:rPr>
        <w:t>regrets.</w:t>
      </w:r>
      <w:r>
        <w:rPr>
          <w:i/>
          <w:spacing w:val="-2"/>
          <w:sz w:val="28"/>
        </w:rPr>
        <w:t xml:space="preserve"> </w:t>
      </w:r>
      <w:r>
        <w:rPr>
          <w:i/>
          <w:sz w:val="28"/>
        </w:rPr>
        <w:t>I</w:t>
      </w:r>
      <w:r>
        <w:rPr>
          <w:i/>
          <w:spacing w:val="-2"/>
          <w:sz w:val="28"/>
        </w:rPr>
        <w:t xml:space="preserve"> </w:t>
      </w:r>
      <w:r>
        <w:rPr>
          <w:i/>
          <w:sz w:val="28"/>
        </w:rPr>
        <w:t>give</w:t>
      </w:r>
      <w:r>
        <w:rPr>
          <w:i/>
          <w:spacing w:val="-5"/>
          <w:sz w:val="28"/>
        </w:rPr>
        <w:t xml:space="preserve"> </w:t>
      </w:r>
      <w:r>
        <w:rPr>
          <w:i/>
          <w:sz w:val="28"/>
        </w:rPr>
        <w:t>my</w:t>
      </w:r>
      <w:r>
        <w:rPr>
          <w:i/>
          <w:spacing w:val="-4"/>
          <w:sz w:val="28"/>
        </w:rPr>
        <w:t xml:space="preserve"> </w:t>
      </w:r>
      <w:r>
        <w:rPr>
          <w:i/>
          <w:sz w:val="28"/>
        </w:rPr>
        <w:t>gratitude</w:t>
      </w:r>
      <w:r>
        <w:rPr>
          <w:i/>
          <w:spacing w:val="-3"/>
          <w:sz w:val="28"/>
        </w:rPr>
        <w:t xml:space="preserve"> </w:t>
      </w:r>
      <w:r>
        <w:rPr>
          <w:i/>
          <w:sz w:val="28"/>
        </w:rPr>
        <w:t>and</w:t>
      </w:r>
      <w:r>
        <w:rPr>
          <w:i/>
          <w:spacing w:val="-4"/>
          <w:sz w:val="28"/>
        </w:rPr>
        <w:t xml:space="preserve"> </w:t>
      </w:r>
      <w:r>
        <w:rPr>
          <w:i/>
          <w:sz w:val="28"/>
        </w:rPr>
        <w:t>praise</w:t>
      </w:r>
      <w:r>
        <w:rPr>
          <w:i/>
          <w:spacing w:val="-4"/>
          <w:sz w:val="28"/>
        </w:rPr>
        <w:t xml:space="preserve"> </w:t>
      </w:r>
      <w:r>
        <w:rPr>
          <w:i/>
          <w:sz w:val="28"/>
        </w:rPr>
        <w:t>(to</w:t>
      </w:r>
      <w:r>
        <w:rPr>
          <w:i/>
          <w:spacing w:val="-4"/>
          <w:sz w:val="28"/>
        </w:rPr>
        <w:t xml:space="preserve"> </w:t>
      </w:r>
      <w:r>
        <w:rPr>
          <w:i/>
          <w:sz w:val="28"/>
        </w:rPr>
        <w:t>God)</w:t>
      </w:r>
      <w:r>
        <w:rPr>
          <w:i/>
          <w:spacing w:val="-2"/>
          <w:sz w:val="28"/>
        </w:rPr>
        <w:t xml:space="preserve"> </w:t>
      </w:r>
      <w:r>
        <w:rPr>
          <w:i/>
          <w:sz w:val="28"/>
        </w:rPr>
        <w:t>when</w:t>
      </w:r>
      <w:r>
        <w:rPr>
          <w:i/>
          <w:spacing w:val="-4"/>
          <w:sz w:val="28"/>
        </w:rPr>
        <w:t xml:space="preserve"> </w:t>
      </w:r>
      <w:r>
        <w:rPr>
          <w:i/>
          <w:sz w:val="28"/>
        </w:rPr>
        <w:t>I</w:t>
      </w:r>
      <w:r>
        <w:rPr>
          <w:i/>
          <w:spacing w:val="-2"/>
          <w:sz w:val="28"/>
        </w:rPr>
        <w:t xml:space="preserve"> </w:t>
      </w:r>
      <w:r>
        <w:rPr>
          <w:i/>
          <w:sz w:val="28"/>
        </w:rPr>
        <w:t>am</w:t>
      </w:r>
      <w:r>
        <w:rPr>
          <w:i/>
          <w:spacing w:val="-2"/>
          <w:sz w:val="28"/>
        </w:rPr>
        <w:t xml:space="preserve"> </w:t>
      </w:r>
      <w:r>
        <w:rPr>
          <w:i/>
          <w:sz w:val="28"/>
        </w:rPr>
        <w:t>with</w:t>
      </w:r>
      <w:r>
        <w:rPr>
          <w:i/>
          <w:spacing w:val="-4"/>
          <w:sz w:val="28"/>
        </w:rPr>
        <w:t xml:space="preserve"> </w:t>
      </w:r>
      <w:r>
        <w:rPr>
          <w:i/>
          <w:sz w:val="28"/>
        </w:rPr>
        <w:t>Him</w:t>
      </w:r>
      <w:r>
        <w:rPr>
          <w:i/>
          <w:spacing w:val="-2"/>
          <w:sz w:val="28"/>
        </w:rPr>
        <w:t xml:space="preserve"> </w:t>
      </w:r>
      <w:r>
        <w:rPr>
          <w:i/>
          <w:sz w:val="28"/>
        </w:rPr>
        <w:t>in prayer, (for the good things/specific blessings I have received).</w:t>
      </w:r>
    </w:p>
    <w:p w14:paraId="4012B9D1" w14:textId="77777777" w:rsidR="00A15328" w:rsidRDefault="00A15328">
      <w:pPr>
        <w:pStyle w:val="BodyText"/>
        <w:spacing w:before="11"/>
        <w:rPr>
          <w:i/>
          <w:sz w:val="34"/>
        </w:rPr>
      </w:pPr>
    </w:p>
    <w:p w14:paraId="296F5767" w14:textId="77777777" w:rsidR="00A15328" w:rsidRDefault="002C52BD">
      <w:pPr>
        <w:spacing w:line="300" w:lineRule="auto"/>
        <w:ind w:left="918" w:right="451"/>
        <w:rPr>
          <w:i/>
          <w:sz w:val="28"/>
        </w:rPr>
      </w:pPr>
      <w:r>
        <w:rPr>
          <w:i/>
          <w:sz w:val="28"/>
        </w:rPr>
        <w:t>Praying like this is opening me up in a manner, that is bonding, intimate, and healing.</w:t>
      </w:r>
      <w:r>
        <w:rPr>
          <w:i/>
          <w:spacing w:val="-2"/>
          <w:sz w:val="28"/>
        </w:rPr>
        <w:t xml:space="preserve"> </w:t>
      </w:r>
      <w:r>
        <w:rPr>
          <w:i/>
          <w:sz w:val="28"/>
        </w:rPr>
        <w:t>This</w:t>
      </w:r>
      <w:r>
        <w:rPr>
          <w:i/>
          <w:spacing w:val="-2"/>
          <w:sz w:val="28"/>
        </w:rPr>
        <w:t xml:space="preserve"> </w:t>
      </w:r>
      <w:r>
        <w:rPr>
          <w:i/>
          <w:sz w:val="28"/>
        </w:rPr>
        <w:t>type</w:t>
      </w:r>
      <w:r>
        <w:rPr>
          <w:i/>
          <w:spacing w:val="-3"/>
          <w:sz w:val="28"/>
        </w:rPr>
        <w:t xml:space="preserve"> </w:t>
      </w:r>
      <w:r>
        <w:rPr>
          <w:i/>
          <w:sz w:val="28"/>
        </w:rPr>
        <w:t>of</w:t>
      </w:r>
      <w:r>
        <w:rPr>
          <w:i/>
          <w:spacing w:val="-3"/>
          <w:sz w:val="28"/>
        </w:rPr>
        <w:t xml:space="preserve"> </w:t>
      </w:r>
      <w:r>
        <w:rPr>
          <w:i/>
          <w:sz w:val="28"/>
        </w:rPr>
        <w:t>verbal</w:t>
      </w:r>
      <w:r>
        <w:rPr>
          <w:i/>
          <w:spacing w:val="-3"/>
          <w:sz w:val="28"/>
        </w:rPr>
        <w:t xml:space="preserve"> </w:t>
      </w:r>
      <w:r>
        <w:rPr>
          <w:i/>
          <w:sz w:val="28"/>
        </w:rPr>
        <w:t>dialogue</w:t>
      </w:r>
      <w:r>
        <w:rPr>
          <w:i/>
          <w:spacing w:val="-3"/>
          <w:sz w:val="28"/>
        </w:rPr>
        <w:t xml:space="preserve"> </w:t>
      </w:r>
      <w:r>
        <w:rPr>
          <w:i/>
          <w:sz w:val="28"/>
        </w:rPr>
        <w:t>(when</w:t>
      </w:r>
      <w:r>
        <w:rPr>
          <w:i/>
          <w:spacing w:val="-4"/>
          <w:sz w:val="28"/>
        </w:rPr>
        <w:t xml:space="preserve"> </w:t>
      </w:r>
      <w:r>
        <w:rPr>
          <w:i/>
          <w:sz w:val="28"/>
        </w:rPr>
        <w:t>discussing</w:t>
      </w:r>
      <w:r>
        <w:rPr>
          <w:i/>
          <w:spacing w:val="-6"/>
          <w:sz w:val="28"/>
        </w:rPr>
        <w:t xml:space="preserve"> </w:t>
      </w:r>
      <w:r>
        <w:rPr>
          <w:i/>
          <w:sz w:val="28"/>
        </w:rPr>
        <w:t>spiritual</w:t>
      </w:r>
      <w:r>
        <w:rPr>
          <w:i/>
          <w:spacing w:val="-5"/>
          <w:sz w:val="28"/>
        </w:rPr>
        <w:t xml:space="preserve"> </w:t>
      </w:r>
      <w:r>
        <w:rPr>
          <w:i/>
          <w:sz w:val="28"/>
        </w:rPr>
        <w:t>goals)</w:t>
      </w:r>
      <w:r>
        <w:rPr>
          <w:i/>
          <w:spacing w:val="-2"/>
          <w:sz w:val="28"/>
        </w:rPr>
        <w:t xml:space="preserve"> </w:t>
      </w:r>
      <w:r>
        <w:rPr>
          <w:i/>
          <w:sz w:val="28"/>
        </w:rPr>
        <w:t>helps</w:t>
      </w:r>
      <w:r>
        <w:rPr>
          <w:i/>
          <w:spacing w:val="-5"/>
          <w:sz w:val="28"/>
        </w:rPr>
        <w:t xml:space="preserve"> </w:t>
      </w:r>
      <w:r>
        <w:rPr>
          <w:i/>
          <w:sz w:val="28"/>
        </w:rPr>
        <w:t xml:space="preserve">my vision for His work become clearer. The spoken words seep into the heart, mind, and subconscious, making the plans </w:t>
      </w:r>
      <w:proofErr w:type="gramStart"/>
      <w:r>
        <w:rPr>
          <w:i/>
          <w:sz w:val="28"/>
        </w:rPr>
        <w:t>more stronger</w:t>
      </w:r>
      <w:proofErr w:type="gramEnd"/>
      <w:r>
        <w:rPr>
          <w:i/>
          <w:sz w:val="28"/>
        </w:rPr>
        <w:t xml:space="preserve">, crystallized, and </w:t>
      </w:r>
      <w:r>
        <w:rPr>
          <w:i/>
          <w:spacing w:val="-2"/>
          <w:sz w:val="28"/>
        </w:rPr>
        <w:t>meaningful.</w:t>
      </w:r>
    </w:p>
    <w:p w14:paraId="2F78C10B" w14:textId="77777777" w:rsidR="00A15328" w:rsidRDefault="00A15328">
      <w:pPr>
        <w:pStyle w:val="BodyText"/>
        <w:spacing w:before="5"/>
        <w:rPr>
          <w:i/>
          <w:sz w:val="26"/>
        </w:rPr>
      </w:pPr>
    </w:p>
    <w:p w14:paraId="4692866E" w14:textId="77777777" w:rsidR="00A15328" w:rsidRDefault="002C52BD">
      <w:pPr>
        <w:spacing w:line="300" w:lineRule="auto"/>
        <w:ind w:left="920" w:right="451"/>
        <w:rPr>
          <w:i/>
          <w:sz w:val="28"/>
        </w:rPr>
      </w:pPr>
      <w:r>
        <w:rPr>
          <w:i/>
          <w:sz w:val="28"/>
        </w:rPr>
        <w:t>Prayer heals when we view it as a private space where we can be alone with God</w:t>
      </w:r>
      <w:r>
        <w:rPr>
          <w:i/>
          <w:spacing w:val="-5"/>
          <w:sz w:val="28"/>
        </w:rPr>
        <w:t xml:space="preserve"> </w:t>
      </w:r>
      <w:r>
        <w:rPr>
          <w:i/>
          <w:sz w:val="28"/>
        </w:rPr>
        <w:t>to</w:t>
      </w:r>
      <w:r>
        <w:rPr>
          <w:i/>
          <w:spacing w:val="-5"/>
          <w:sz w:val="28"/>
        </w:rPr>
        <w:t xml:space="preserve"> </w:t>
      </w:r>
      <w:r>
        <w:rPr>
          <w:i/>
          <w:sz w:val="28"/>
        </w:rPr>
        <w:t>share</w:t>
      </w:r>
      <w:r>
        <w:rPr>
          <w:i/>
          <w:spacing w:val="-4"/>
          <w:sz w:val="28"/>
        </w:rPr>
        <w:t xml:space="preserve"> </w:t>
      </w:r>
      <w:r>
        <w:rPr>
          <w:i/>
          <w:sz w:val="28"/>
        </w:rPr>
        <w:t>anything.</w:t>
      </w:r>
      <w:r>
        <w:rPr>
          <w:i/>
          <w:spacing w:val="-3"/>
          <w:sz w:val="28"/>
        </w:rPr>
        <w:t xml:space="preserve"> </w:t>
      </w:r>
      <w:r>
        <w:rPr>
          <w:i/>
          <w:sz w:val="28"/>
        </w:rPr>
        <w:t>This</w:t>
      </w:r>
      <w:r>
        <w:rPr>
          <w:i/>
          <w:spacing w:val="-3"/>
          <w:sz w:val="28"/>
        </w:rPr>
        <w:t xml:space="preserve"> </w:t>
      </w:r>
      <w:r>
        <w:rPr>
          <w:i/>
          <w:sz w:val="28"/>
        </w:rPr>
        <w:t>gives</w:t>
      </w:r>
      <w:r>
        <w:rPr>
          <w:i/>
          <w:spacing w:val="-3"/>
          <w:sz w:val="28"/>
        </w:rPr>
        <w:t xml:space="preserve"> </w:t>
      </w:r>
      <w:r>
        <w:rPr>
          <w:i/>
          <w:sz w:val="28"/>
        </w:rPr>
        <w:t>us</w:t>
      </w:r>
      <w:r>
        <w:rPr>
          <w:i/>
          <w:spacing w:val="-3"/>
          <w:sz w:val="28"/>
        </w:rPr>
        <w:t xml:space="preserve"> </w:t>
      </w:r>
      <w:r>
        <w:rPr>
          <w:i/>
          <w:sz w:val="28"/>
        </w:rPr>
        <w:t>venues</w:t>
      </w:r>
      <w:r>
        <w:rPr>
          <w:i/>
          <w:spacing w:val="-3"/>
          <w:sz w:val="28"/>
        </w:rPr>
        <w:t xml:space="preserve"> </w:t>
      </w:r>
      <w:r>
        <w:rPr>
          <w:i/>
          <w:sz w:val="28"/>
        </w:rPr>
        <w:t>to</w:t>
      </w:r>
      <w:r>
        <w:rPr>
          <w:i/>
          <w:spacing w:val="-5"/>
          <w:sz w:val="28"/>
        </w:rPr>
        <w:t xml:space="preserve"> </w:t>
      </w:r>
      <w:r>
        <w:rPr>
          <w:i/>
          <w:sz w:val="28"/>
        </w:rPr>
        <w:t>express</w:t>
      </w:r>
      <w:r>
        <w:rPr>
          <w:i/>
          <w:spacing w:val="-3"/>
          <w:sz w:val="28"/>
        </w:rPr>
        <w:t xml:space="preserve"> </w:t>
      </w:r>
      <w:r>
        <w:rPr>
          <w:i/>
          <w:sz w:val="28"/>
        </w:rPr>
        <w:t>ourselves</w:t>
      </w:r>
      <w:r>
        <w:rPr>
          <w:i/>
          <w:spacing w:val="-6"/>
          <w:sz w:val="28"/>
        </w:rPr>
        <w:t xml:space="preserve"> </w:t>
      </w:r>
      <w:r>
        <w:rPr>
          <w:i/>
          <w:sz w:val="28"/>
        </w:rPr>
        <w:t>(respectfully) on all levels. Prayer can be a time to vent and get things out of the heart.</w:t>
      </w:r>
    </w:p>
    <w:p w14:paraId="7E3C1614" w14:textId="77777777" w:rsidR="00A15328" w:rsidRDefault="002C52BD">
      <w:pPr>
        <w:spacing w:line="300" w:lineRule="auto"/>
        <w:ind w:left="920"/>
        <w:rPr>
          <w:i/>
          <w:sz w:val="28"/>
        </w:rPr>
      </w:pPr>
      <w:r>
        <w:rPr>
          <w:i/>
          <w:sz w:val="28"/>
        </w:rPr>
        <w:t>Prayer</w:t>
      </w:r>
      <w:r>
        <w:rPr>
          <w:i/>
          <w:spacing w:val="-4"/>
          <w:sz w:val="28"/>
        </w:rPr>
        <w:t xml:space="preserve"> </w:t>
      </w:r>
      <w:r>
        <w:rPr>
          <w:i/>
          <w:sz w:val="28"/>
        </w:rPr>
        <w:t>can</w:t>
      </w:r>
      <w:r>
        <w:rPr>
          <w:i/>
          <w:spacing w:val="-4"/>
          <w:sz w:val="28"/>
        </w:rPr>
        <w:t xml:space="preserve"> </w:t>
      </w:r>
      <w:r>
        <w:rPr>
          <w:i/>
          <w:sz w:val="28"/>
        </w:rPr>
        <w:t>be</w:t>
      </w:r>
      <w:r>
        <w:rPr>
          <w:i/>
          <w:spacing w:val="-3"/>
          <w:sz w:val="28"/>
        </w:rPr>
        <w:t xml:space="preserve"> </w:t>
      </w:r>
      <w:r>
        <w:rPr>
          <w:i/>
          <w:sz w:val="28"/>
        </w:rPr>
        <w:t>a</w:t>
      </w:r>
      <w:r>
        <w:rPr>
          <w:i/>
          <w:spacing w:val="-4"/>
          <w:sz w:val="28"/>
        </w:rPr>
        <w:t xml:space="preserve"> </w:t>
      </w:r>
      <w:r>
        <w:rPr>
          <w:i/>
          <w:sz w:val="28"/>
        </w:rPr>
        <w:t>time</w:t>
      </w:r>
      <w:r>
        <w:rPr>
          <w:i/>
          <w:spacing w:val="-3"/>
          <w:sz w:val="28"/>
        </w:rPr>
        <w:t xml:space="preserve"> </w:t>
      </w:r>
      <w:r>
        <w:rPr>
          <w:i/>
          <w:sz w:val="28"/>
        </w:rPr>
        <w:t>to</w:t>
      </w:r>
      <w:r>
        <w:rPr>
          <w:i/>
          <w:spacing w:val="-4"/>
          <w:sz w:val="28"/>
        </w:rPr>
        <w:t xml:space="preserve"> </w:t>
      </w:r>
      <w:r>
        <w:rPr>
          <w:i/>
          <w:sz w:val="28"/>
        </w:rPr>
        <w:t>reflect</w:t>
      </w:r>
      <w:r>
        <w:rPr>
          <w:i/>
          <w:spacing w:val="-4"/>
          <w:sz w:val="28"/>
        </w:rPr>
        <w:t xml:space="preserve"> </w:t>
      </w:r>
      <w:r>
        <w:rPr>
          <w:i/>
          <w:sz w:val="28"/>
        </w:rPr>
        <w:t>on</w:t>
      </w:r>
      <w:r>
        <w:rPr>
          <w:i/>
          <w:spacing w:val="-4"/>
          <w:sz w:val="28"/>
        </w:rPr>
        <w:t xml:space="preserve"> </w:t>
      </w:r>
      <w:r>
        <w:rPr>
          <w:i/>
          <w:sz w:val="28"/>
        </w:rPr>
        <w:t>what</w:t>
      </w:r>
      <w:r>
        <w:rPr>
          <w:i/>
          <w:spacing w:val="-4"/>
          <w:sz w:val="28"/>
        </w:rPr>
        <w:t xml:space="preserve"> </w:t>
      </w:r>
      <w:r>
        <w:rPr>
          <w:i/>
          <w:sz w:val="28"/>
        </w:rPr>
        <w:t>your</w:t>
      </w:r>
      <w:r>
        <w:rPr>
          <w:i/>
          <w:spacing w:val="-4"/>
          <w:sz w:val="28"/>
        </w:rPr>
        <w:t xml:space="preserve"> </w:t>
      </w:r>
      <w:r>
        <w:rPr>
          <w:i/>
          <w:sz w:val="28"/>
        </w:rPr>
        <w:t>life’s</w:t>
      </w:r>
      <w:r>
        <w:rPr>
          <w:i/>
          <w:spacing w:val="-2"/>
          <w:sz w:val="28"/>
        </w:rPr>
        <w:t xml:space="preserve"> </w:t>
      </w:r>
      <w:r>
        <w:rPr>
          <w:i/>
          <w:sz w:val="28"/>
        </w:rPr>
        <w:t>work</w:t>
      </w:r>
      <w:r>
        <w:rPr>
          <w:i/>
          <w:spacing w:val="-4"/>
          <w:sz w:val="28"/>
        </w:rPr>
        <w:t xml:space="preserve"> </w:t>
      </w:r>
      <w:r>
        <w:rPr>
          <w:i/>
          <w:sz w:val="28"/>
        </w:rPr>
        <w:t>through</w:t>
      </w:r>
      <w:r>
        <w:rPr>
          <w:i/>
          <w:spacing w:val="-4"/>
          <w:sz w:val="28"/>
        </w:rPr>
        <w:t xml:space="preserve"> </w:t>
      </w:r>
      <w:r>
        <w:rPr>
          <w:i/>
          <w:sz w:val="28"/>
        </w:rPr>
        <w:t>the</w:t>
      </w:r>
      <w:r>
        <w:rPr>
          <w:i/>
          <w:spacing w:val="-3"/>
          <w:sz w:val="28"/>
        </w:rPr>
        <w:t xml:space="preserve"> </w:t>
      </w:r>
      <w:r>
        <w:rPr>
          <w:i/>
          <w:sz w:val="28"/>
        </w:rPr>
        <w:t>year, (spiritually speaking).</w:t>
      </w:r>
    </w:p>
    <w:p w14:paraId="62280196" w14:textId="77777777" w:rsidR="00A15328" w:rsidRDefault="00A15328">
      <w:pPr>
        <w:pStyle w:val="BodyText"/>
        <w:spacing w:before="11"/>
        <w:rPr>
          <w:i/>
          <w:sz w:val="34"/>
        </w:rPr>
      </w:pPr>
    </w:p>
    <w:p w14:paraId="33D1CF4E" w14:textId="77777777" w:rsidR="00A15328" w:rsidRDefault="002C52BD">
      <w:pPr>
        <w:spacing w:line="300" w:lineRule="auto"/>
        <w:ind w:left="920" w:right="411"/>
        <w:rPr>
          <w:i/>
          <w:sz w:val="28"/>
        </w:rPr>
      </w:pPr>
      <w:r>
        <w:rPr>
          <w:i/>
          <w:sz w:val="28"/>
        </w:rPr>
        <w:t>I</w:t>
      </w:r>
      <w:r>
        <w:rPr>
          <w:i/>
          <w:spacing w:val="-1"/>
          <w:sz w:val="28"/>
        </w:rPr>
        <w:t xml:space="preserve"> </w:t>
      </w:r>
      <w:r>
        <w:rPr>
          <w:i/>
          <w:sz w:val="28"/>
        </w:rPr>
        <w:t>use</w:t>
      </w:r>
      <w:r>
        <w:rPr>
          <w:i/>
          <w:spacing w:val="-2"/>
          <w:sz w:val="28"/>
        </w:rPr>
        <w:t xml:space="preserve"> </w:t>
      </w:r>
      <w:r>
        <w:rPr>
          <w:i/>
          <w:sz w:val="28"/>
        </w:rPr>
        <w:t>this</w:t>
      </w:r>
      <w:r>
        <w:rPr>
          <w:i/>
          <w:spacing w:val="-1"/>
          <w:sz w:val="28"/>
        </w:rPr>
        <w:t xml:space="preserve"> </w:t>
      </w:r>
      <w:r>
        <w:rPr>
          <w:i/>
          <w:sz w:val="28"/>
        </w:rPr>
        <w:t>time</w:t>
      </w:r>
      <w:r>
        <w:rPr>
          <w:i/>
          <w:spacing w:val="-2"/>
          <w:sz w:val="28"/>
        </w:rPr>
        <w:t xml:space="preserve"> </w:t>
      </w:r>
      <w:r>
        <w:rPr>
          <w:i/>
          <w:sz w:val="28"/>
        </w:rPr>
        <w:t>of</w:t>
      </w:r>
      <w:r>
        <w:rPr>
          <w:i/>
          <w:spacing w:val="-2"/>
          <w:sz w:val="28"/>
        </w:rPr>
        <w:t xml:space="preserve"> </w:t>
      </w:r>
      <w:r>
        <w:rPr>
          <w:i/>
          <w:sz w:val="28"/>
        </w:rPr>
        <w:t>prayer</w:t>
      </w:r>
      <w:r>
        <w:rPr>
          <w:i/>
          <w:spacing w:val="-3"/>
          <w:sz w:val="28"/>
        </w:rPr>
        <w:t xml:space="preserve"> </w:t>
      </w:r>
      <w:r>
        <w:rPr>
          <w:i/>
          <w:sz w:val="28"/>
        </w:rPr>
        <w:t>to</w:t>
      </w:r>
      <w:r>
        <w:rPr>
          <w:i/>
          <w:spacing w:val="-3"/>
          <w:sz w:val="28"/>
        </w:rPr>
        <w:t xml:space="preserve"> </w:t>
      </w:r>
      <w:r>
        <w:rPr>
          <w:i/>
          <w:sz w:val="28"/>
        </w:rPr>
        <w:t>talk</w:t>
      </w:r>
      <w:r>
        <w:rPr>
          <w:i/>
          <w:spacing w:val="-3"/>
          <w:sz w:val="28"/>
        </w:rPr>
        <w:t xml:space="preserve"> </w:t>
      </w:r>
      <w:r>
        <w:rPr>
          <w:i/>
          <w:sz w:val="28"/>
        </w:rPr>
        <w:t>about</w:t>
      </w:r>
      <w:r>
        <w:rPr>
          <w:i/>
          <w:spacing w:val="-3"/>
          <w:sz w:val="28"/>
        </w:rPr>
        <w:t xml:space="preserve"> </w:t>
      </w:r>
      <w:r>
        <w:rPr>
          <w:i/>
          <w:sz w:val="28"/>
        </w:rPr>
        <w:t>goals</w:t>
      </w:r>
      <w:r>
        <w:rPr>
          <w:i/>
          <w:spacing w:val="-1"/>
          <w:sz w:val="28"/>
        </w:rPr>
        <w:t xml:space="preserve"> </w:t>
      </w:r>
      <w:r>
        <w:rPr>
          <w:i/>
          <w:sz w:val="28"/>
        </w:rPr>
        <w:t>with</w:t>
      </w:r>
      <w:r>
        <w:rPr>
          <w:i/>
          <w:spacing w:val="-3"/>
          <w:sz w:val="28"/>
        </w:rPr>
        <w:t xml:space="preserve"> </w:t>
      </w:r>
      <w:r>
        <w:rPr>
          <w:i/>
          <w:sz w:val="28"/>
        </w:rPr>
        <w:t>God.</w:t>
      </w:r>
      <w:r>
        <w:rPr>
          <w:i/>
          <w:spacing w:val="-1"/>
          <w:sz w:val="28"/>
        </w:rPr>
        <w:t xml:space="preserve"> </w:t>
      </w:r>
      <w:r>
        <w:rPr>
          <w:i/>
          <w:sz w:val="28"/>
        </w:rPr>
        <w:t>I</w:t>
      </w:r>
      <w:r>
        <w:rPr>
          <w:i/>
          <w:spacing w:val="-4"/>
          <w:sz w:val="28"/>
        </w:rPr>
        <w:t xml:space="preserve"> </w:t>
      </w:r>
      <w:r>
        <w:rPr>
          <w:i/>
          <w:sz w:val="28"/>
        </w:rPr>
        <w:t>will</w:t>
      </w:r>
      <w:r>
        <w:rPr>
          <w:i/>
          <w:spacing w:val="-2"/>
          <w:sz w:val="28"/>
        </w:rPr>
        <w:t xml:space="preserve"> </w:t>
      </w:r>
      <w:r>
        <w:rPr>
          <w:i/>
          <w:sz w:val="28"/>
        </w:rPr>
        <w:t>try</w:t>
      </w:r>
      <w:r>
        <w:rPr>
          <w:i/>
          <w:spacing w:val="-3"/>
          <w:sz w:val="28"/>
        </w:rPr>
        <w:t xml:space="preserve"> </w:t>
      </w:r>
      <w:r>
        <w:rPr>
          <w:i/>
          <w:sz w:val="28"/>
        </w:rPr>
        <w:t>to</w:t>
      </w:r>
      <w:r>
        <w:rPr>
          <w:i/>
          <w:spacing w:val="-3"/>
          <w:sz w:val="28"/>
        </w:rPr>
        <w:t xml:space="preserve"> </w:t>
      </w:r>
      <w:r>
        <w:rPr>
          <w:i/>
          <w:sz w:val="28"/>
        </w:rPr>
        <w:t>go</w:t>
      </w:r>
      <w:r>
        <w:rPr>
          <w:i/>
          <w:spacing w:val="-3"/>
          <w:sz w:val="28"/>
        </w:rPr>
        <w:t xml:space="preserve"> </w:t>
      </w:r>
      <w:r>
        <w:rPr>
          <w:i/>
          <w:sz w:val="28"/>
        </w:rPr>
        <w:t>into</w:t>
      </w:r>
      <w:r>
        <w:rPr>
          <w:i/>
          <w:spacing w:val="-3"/>
          <w:sz w:val="28"/>
        </w:rPr>
        <w:t xml:space="preserve"> </w:t>
      </w:r>
      <w:r>
        <w:rPr>
          <w:i/>
          <w:sz w:val="28"/>
        </w:rPr>
        <w:t>detail. I will try to talk about the steps I’m going to take to meet those goals. This is my prayerful time for brainstorming.</w:t>
      </w:r>
    </w:p>
    <w:p w14:paraId="130AA7D3" w14:textId="77777777" w:rsidR="00A15328" w:rsidRDefault="00A15328">
      <w:pPr>
        <w:pStyle w:val="BodyText"/>
        <w:rPr>
          <w:i/>
          <w:sz w:val="35"/>
        </w:rPr>
      </w:pPr>
    </w:p>
    <w:p w14:paraId="1AD4FDE1" w14:textId="77777777" w:rsidR="00A15328" w:rsidRDefault="002C52BD">
      <w:pPr>
        <w:spacing w:line="300" w:lineRule="auto"/>
        <w:ind w:left="920" w:right="327"/>
        <w:rPr>
          <w:i/>
          <w:sz w:val="28"/>
        </w:rPr>
      </w:pPr>
      <w:r>
        <w:rPr>
          <w:i/>
          <w:sz w:val="28"/>
        </w:rPr>
        <w:t>But when I discuss my dreams, with the Father, I try to always tailor it around, “will this glorify God?” Everything I do I try to do it for a higher purpose than myself.</w:t>
      </w:r>
      <w:r>
        <w:rPr>
          <w:i/>
          <w:spacing w:val="-2"/>
          <w:sz w:val="28"/>
        </w:rPr>
        <w:t xml:space="preserve"> </w:t>
      </w:r>
      <w:r>
        <w:rPr>
          <w:i/>
          <w:sz w:val="28"/>
        </w:rPr>
        <w:t>By</w:t>
      </w:r>
      <w:r>
        <w:rPr>
          <w:i/>
          <w:spacing w:val="-4"/>
          <w:sz w:val="28"/>
        </w:rPr>
        <w:t xml:space="preserve"> </w:t>
      </w:r>
      <w:r>
        <w:rPr>
          <w:i/>
          <w:sz w:val="28"/>
        </w:rPr>
        <w:t>praying</w:t>
      </w:r>
      <w:r>
        <w:rPr>
          <w:i/>
          <w:spacing w:val="-4"/>
          <w:sz w:val="28"/>
        </w:rPr>
        <w:t xml:space="preserve"> </w:t>
      </w:r>
      <w:r>
        <w:rPr>
          <w:i/>
          <w:sz w:val="28"/>
        </w:rPr>
        <w:t>about</w:t>
      </w:r>
      <w:r>
        <w:rPr>
          <w:i/>
          <w:spacing w:val="-4"/>
          <w:sz w:val="28"/>
        </w:rPr>
        <w:t xml:space="preserve"> </w:t>
      </w:r>
      <w:r>
        <w:rPr>
          <w:i/>
          <w:sz w:val="28"/>
        </w:rPr>
        <w:t>my</w:t>
      </w:r>
      <w:r>
        <w:rPr>
          <w:i/>
          <w:spacing w:val="-4"/>
          <w:sz w:val="28"/>
        </w:rPr>
        <w:t xml:space="preserve"> </w:t>
      </w:r>
      <w:r>
        <w:rPr>
          <w:i/>
          <w:sz w:val="28"/>
        </w:rPr>
        <w:t>spiritual</w:t>
      </w:r>
      <w:r>
        <w:rPr>
          <w:i/>
          <w:spacing w:val="-3"/>
          <w:sz w:val="28"/>
        </w:rPr>
        <w:t xml:space="preserve"> </w:t>
      </w:r>
      <w:r>
        <w:rPr>
          <w:i/>
          <w:sz w:val="28"/>
        </w:rPr>
        <w:t>goals</w:t>
      </w:r>
      <w:r>
        <w:rPr>
          <w:i/>
          <w:spacing w:val="-5"/>
          <w:sz w:val="28"/>
        </w:rPr>
        <w:t xml:space="preserve"> </w:t>
      </w:r>
      <w:r>
        <w:rPr>
          <w:i/>
          <w:sz w:val="28"/>
        </w:rPr>
        <w:t>daily,</w:t>
      </w:r>
      <w:r>
        <w:rPr>
          <w:i/>
          <w:spacing w:val="-4"/>
          <w:sz w:val="28"/>
        </w:rPr>
        <w:t xml:space="preserve"> </w:t>
      </w:r>
      <w:r>
        <w:rPr>
          <w:i/>
          <w:sz w:val="28"/>
        </w:rPr>
        <w:t>my</w:t>
      </w:r>
      <w:r>
        <w:rPr>
          <w:i/>
          <w:spacing w:val="-4"/>
          <w:sz w:val="28"/>
        </w:rPr>
        <w:t xml:space="preserve"> </w:t>
      </w:r>
      <w:r>
        <w:rPr>
          <w:i/>
          <w:sz w:val="28"/>
        </w:rPr>
        <w:t>visions</w:t>
      </w:r>
      <w:r>
        <w:rPr>
          <w:i/>
          <w:spacing w:val="-2"/>
          <w:sz w:val="28"/>
        </w:rPr>
        <w:t xml:space="preserve"> </w:t>
      </w:r>
      <w:r>
        <w:rPr>
          <w:i/>
          <w:sz w:val="28"/>
        </w:rPr>
        <w:t>become</w:t>
      </w:r>
      <w:r>
        <w:rPr>
          <w:i/>
          <w:spacing w:val="-3"/>
          <w:sz w:val="28"/>
        </w:rPr>
        <w:t xml:space="preserve"> </w:t>
      </w:r>
      <w:r>
        <w:rPr>
          <w:i/>
          <w:sz w:val="28"/>
        </w:rPr>
        <w:t>more</w:t>
      </w:r>
      <w:r>
        <w:rPr>
          <w:i/>
          <w:spacing w:val="-3"/>
          <w:sz w:val="28"/>
        </w:rPr>
        <w:t xml:space="preserve"> </w:t>
      </w:r>
      <w:r>
        <w:rPr>
          <w:i/>
          <w:sz w:val="28"/>
        </w:rPr>
        <w:t>solid and detailed in my mind. My subconscious soaks up what I’m saying and thinking about and the default behaviors in my day-to-day life, become more naturally acclimated to the goals I have made.</w:t>
      </w:r>
    </w:p>
    <w:p w14:paraId="781C6B5D" w14:textId="77777777" w:rsidR="00A15328" w:rsidRDefault="00A15328">
      <w:pPr>
        <w:spacing w:line="300" w:lineRule="auto"/>
        <w:rPr>
          <w:sz w:val="28"/>
        </w:rPr>
        <w:sectPr w:rsidR="00A15328" w:rsidSect="005F3759">
          <w:footerReference w:type="default" r:id="rId189"/>
          <w:pgSz w:w="12240" w:h="15840"/>
          <w:pgMar w:top="960" w:right="1100" w:bottom="280" w:left="880" w:header="782" w:footer="0" w:gutter="0"/>
          <w:cols w:space="720"/>
        </w:sectPr>
      </w:pPr>
    </w:p>
    <w:p w14:paraId="754FCBB0" w14:textId="77777777" w:rsidR="00A15328" w:rsidRDefault="00A15328">
      <w:pPr>
        <w:pStyle w:val="BodyText"/>
        <w:rPr>
          <w:i/>
          <w:sz w:val="20"/>
        </w:rPr>
      </w:pPr>
    </w:p>
    <w:p w14:paraId="1146175A" w14:textId="77777777" w:rsidR="00A15328" w:rsidRDefault="002C52BD">
      <w:pPr>
        <w:spacing w:before="221" w:line="300" w:lineRule="auto"/>
        <w:ind w:left="920"/>
        <w:rPr>
          <w:i/>
          <w:sz w:val="28"/>
        </w:rPr>
      </w:pPr>
      <w:r>
        <w:rPr>
          <w:i/>
          <w:sz w:val="28"/>
        </w:rPr>
        <w:t>If</w:t>
      </w:r>
      <w:r>
        <w:rPr>
          <w:i/>
          <w:spacing w:val="-3"/>
          <w:sz w:val="28"/>
        </w:rPr>
        <w:t xml:space="preserve"> </w:t>
      </w:r>
      <w:r>
        <w:rPr>
          <w:i/>
          <w:sz w:val="28"/>
        </w:rPr>
        <w:t>you</w:t>
      </w:r>
      <w:r>
        <w:rPr>
          <w:i/>
          <w:spacing w:val="-4"/>
          <w:sz w:val="28"/>
        </w:rPr>
        <w:t xml:space="preserve"> </w:t>
      </w:r>
      <w:r>
        <w:rPr>
          <w:i/>
          <w:sz w:val="28"/>
        </w:rPr>
        <w:t>understand</w:t>
      </w:r>
      <w:r>
        <w:rPr>
          <w:i/>
          <w:spacing w:val="-4"/>
          <w:sz w:val="28"/>
        </w:rPr>
        <w:t xml:space="preserve"> </w:t>
      </w:r>
      <w:r>
        <w:rPr>
          <w:i/>
          <w:sz w:val="28"/>
        </w:rPr>
        <w:t>your</w:t>
      </w:r>
      <w:r>
        <w:rPr>
          <w:i/>
          <w:spacing w:val="-4"/>
          <w:sz w:val="28"/>
        </w:rPr>
        <w:t xml:space="preserve"> </w:t>
      </w:r>
      <w:r>
        <w:rPr>
          <w:i/>
          <w:sz w:val="28"/>
        </w:rPr>
        <w:t>actions</w:t>
      </w:r>
      <w:r>
        <w:rPr>
          <w:i/>
          <w:spacing w:val="-2"/>
          <w:sz w:val="28"/>
        </w:rPr>
        <w:t xml:space="preserve"> </w:t>
      </w:r>
      <w:r>
        <w:rPr>
          <w:i/>
          <w:sz w:val="28"/>
        </w:rPr>
        <w:t>have</w:t>
      </w:r>
      <w:r>
        <w:rPr>
          <w:i/>
          <w:spacing w:val="-3"/>
          <w:sz w:val="28"/>
        </w:rPr>
        <w:t xml:space="preserve"> </w:t>
      </w:r>
      <w:r>
        <w:rPr>
          <w:i/>
          <w:sz w:val="28"/>
        </w:rPr>
        <w:t>the</w:t>
      </w:r>
      <w:r>
        <w:rPr>
          <w:i/>
          <w:spacing w:val="-3"/>
          <w:sz w:val="28"/>
        </w:rPr>
        <w:t xml:space="preserve"> </w:t>
      </w:r>
      <w:r>
        <w:rPr>
          <w:i/>
          <w:sz w:val="28"/>
        </w:rPr>
        <w:t>weight</w:t>
      </w:r>
      <w:r>
        <w:rPr>
          <w:i/>
          <w:spacing w:val="-4"/>
          <w:sz w:val="28"/>
        </w:rPr>
        <w:t xml:space="preserve"> </w:t>
      </w:r>
      <w:r>
        <w:rPr>
          <w:i/>
          <w:sz w:val="28"/>
        </w:rPr>
        <w:t>of</w:t>
      </w:r>
      <w:r>
        <w:rPr>
          <w:i/>
          <w:spacing w:val="-3"/>
          <w:sz w:val="28"/>
        </w:rPr>
        <w:t xml:space="preserve"> </w:t>
      </w:r>
      <w:r>
        <w:rPr>
          <w:i/>
          <w:sz w:val="28"/>
        </w:rPr>
        <w:t>eternity,</w:t>
      </w:r>
      <w:r>
        <w:rPr>
          <w:i/>
          <w:spacing w:val="-4"/>
          <w:sz w:val="28"/>
        </w:rPr>
        <w:t xml:space="preserve"> </w:t>
      </w:r>
      <w:r>
        <w:rPr>
          <w:i/>
          <w:sz w:val="28"/>
        </w:rPr>
        <w:t>then</w:t>
      </w:r>
      <w:r>
        <w:rPr>
          <w:i/>
          <w:spacing w:val="-4"/>
          <w:sz w:val="28"/>
        </w:rPr>
        <w:t xml:space="preserve"> </w:t>
      </w:r>
      <w:r>
        <w:rPr>
          <w:i/>
          <w:sz w:val="28"/>
        </w:rPr>
        <w:t>you</w:t>
      </w:r>
      <w:r>
        <w:rPr>
          <w:i/>
          <w:spacing w:val="-4"/>
          <w:sz w:val="28"/>
        </w:rPr>
        <w:t xml:space="preserve"> </w:t>
      </w:r>
      <w:r>
        <w:rPr>
          <w:i/>
          <w:sz w:val="28"/>
        </w:rPr>
        <w:t>cannot</w:t>
      </w:r>
      <w:r>
        <w:rPr>
          <w:i/>
          <w:spacing w:val="-4"/>
          <w:sz w:val="28"/>
        </w:rPr>
        <w:t xml:space="preserve"> </w:t>
      </w:r>
      <w:r>
        <w:rPr>
          <w:i/>
          <w:sz w:val="28"/>
        </w:rPr>
        <w:t>but choose a life of conviction over mediocrity. Prayer helps with this process.</w:t>
      </w:r>
    </w:p>
    <w:p w14:paraId="48FA8746" w14:textId="77777777" w:rsidR="00A15328" w:rsidRDefault="00A15328">
      <w:pPr>
        <w:pStyle w:val="BodyText"/>
        <w:spacing w:before="12"/>
        <w:rPr>
          <w:i/>
          <w:sz w:val="34"/>
        </w:rPr>
      </w:pPr>
    </w:p>
    <w:p w14:paraId="4E246F61" w14:textId="77777777" w:rsidR="00A15328" w:rsidRDefault="002C52BD">
      <w:pPr>
        <w:spacing w:line="300" w:lineRule="auto"/>
        <w:ind w:left="920" w:right="366"/>
        <w:rPr>
          <w:i/>
          <w:sz w:val="28"/>
        </w:rPr>
      </w:pPr>
      <w:r>
        <w:rPr>
          <w:i/>
          <w:sz w:val="28"/>
        </w:rPr>
        <w:t>Goals and dreams shared with God is a powerful thing. Paul prayed (and fasted)</w:t>
      </w:r>
      <w:r>
        <w:rPr>
          <w:i/>
          <w:spacing w:val="-2"/>
          <w:sz w:val="28"/>
        </w:rPr>
        <w:t xml:space="preserve"> </w:t>
      </w:r>
      <w:r>
        <w:rPr>
          <w:i/>
          <w:sz w:val="28"/>
        </w:rPr>
        <w:t>with</w:t>
      </w:r>
      <w:r>
        <w:rPr>
          <w:i/>
          <w:spacing w:val="-4"/>
          <w:sz w:val="28"/>
        </w:rPr>
        <w:t xml:space="preserve"> </w:t>
      </w:r>
      <w:r>
        <w:rPr>
          <w:i/>
          <w:sz w:val="28"/>
        </w:rPr>
        <w:t>the</w:t>
      </w:r>
      <w:r>
        <w:rPr>
          <w:i/>
          <w:spacing w:val="-3"/>
          <w:sz w:val="28"/>
        </w:rPr>
        <w:t xml:space="preserve"> </w:t>
      </w:r>
      <w:r>
        <w:rPr>
          <w:i/>
          <w:sz w:val="28"/>
        </w:rPr>
        <w:t>saints</w:t>
      </w:r>
      <w:r>
        <w:rPr>
          <w:i/>
          <w:spacing w:val="-2"/>
          <w:sz w:val="28"/>
        </w:rPr>
        <w:t xml:space="preserve"> </w:t>
      </w:r>
      <w:r>
        <w:rPr>
          <w:i/>
          <w:sz w:val="28"/>
        </w:rPr>
        <w:t>before</w:t>
      </w:r>
      <w:r>
        <w:rPr>
          <w:i/>
          <w:spacing w:val="-3"/>
          <w:sz w:val="28"/>
        </w:rPr>
        <w:t xml:space="preserve"> </w:t>
      </w:r>
      <w:r>
        <w:rPr>
          <w:i/>
          <w:sz w:val="28"/>
        </w:rPr>
        <w:t>beginning</w:t>
      </w:r>
      <w:r>
        <w:rPr>
          <w:i/>
          <w:spacing w:val="-4"/>
          <w:sz w:val="28"/>
        </w:rPr>
        <w:t xml:space="preserve"> </w:t>
      </w:r>
      <w:r>
        <w:rPr>
          <w:i/>
          <w:sz w:val="28"/>
        </w:rPr>
        <w:t>evangelism</w:t>
      </w:r>
      <w:r>
        <w:rPr>
          <w:i/>
          <w:spacing w:val="-2"/>
          <w:sz w:val="28"/>
        </w:rPr>
        <w:t xml:space="preserve"> </w:t>
      </w:r>
      <w:r>
        <w:rPr>
          <w:i/>
          <w:sz w:val="28"/>
        </w:rPr>
        <w:t>work</w:t>
      </w:r>
      <w:r>
        <w:rPr>
          <w:i/>
          <w:spacing w:val="-4"/>
          <w:sz w:val="28"/>
        </w:rPr>
        <w:t xml:space="preserve"> </w:t>
      </w:r>
      <w:r>
        <w:rPr>
          <w:i/>
          <w:sz w:val="28"/>
        </w:rPr>
        <w:t>in</w:t>
      </w:r>
      <w:r>
        <w:rPr>
          <w:i/>
          <w:spacing w:val="-4"/>
          <w:sz w:val="28"/>
        </w:rPr>
        <w:t xml:space="preserve"> </w:t>
      </w:r>
      <w:r>
        <w:rPr>
          <w:i/>
          <w:sz w:val="28"/>
        </w:rPr>
        <w:t>the</w:t>
      </w:r>
      <w:r>
        <w:rPr>
          <w:i/>
          <w:spacing w:val="-5"/>
          <w:sz w:val="28"/>
        </w:rPr>
        <w:t xml:space="preserve"> </w:t>
      </w:r>
      <w:r>
        <w:rPr>
          <w:i/>
          <w:sz w:val="28"/>
        </w:rPr>
        <w:t>first</w:t>
      </w:r>
      <w:r>
        <w:rPr>
          <w:i/>
          <w:spacing w:val="-4"/>
          <w:sz w:val="28"/>
        </w:rPr>
        <w:t xml:space="preserve"> </w:t>
      </w:r>
      <w:r>
        <w:rPr>
          <w:i/>
          <w:sz w:val="28"/>
        </w:rPr>
        <w:t xml:space="preserve">missionary journey. This evangelist knew the importance of prayer in doing the </w:t>
      </w:r>
      <w:proofErr w:type="gramStart"/>
      <w:r>
        <w:rPr>
          <w:i/>
          <w:sz w:val="28"/>
        </w:rPr>
        <w:t>Lords</w:t>
      </w:r>
      <w:proofErr w:type="gramEnd"/>
      <w:r>
        <w:rPr>
          <w:i/>
          <w:spacing w:val="40"/>
          <w:sz w:val="28"/>
        </w:rPr>
        <w:t xml:space="preserve"> </w:t>
      </w:r>
      <w:r>
        <w:rPr>
          <w:i/>
          <w:sz w:val="28"/>
        </w:rPr>
        <w:t xml:space="preserve">work. </w:t>
      </w:r>
      <w:r>
        <w:rPr>
          <w:b/>
          <w:i/>
          <w:sz w:val="28"/>
        </w:rPr>
        <w:t xml:space="preserve">(Acts 13:1-4) </w:t>
      </w:r>
      <w:r>
        <w:rPr>
          <w:i/>
          <w:sz w:val="28"/>
        </w:rPr>
        <w:t xml:space="preserve">Paul prayed about this goal and the serious work he was to </w:t>
      </w:r>
      <w:r>
        <w:rPr>
          <w:i/>
          <w:spacing w:val="-4"/>
          <w:sz w:val="28"/>
        </w:rPr>
        <w:t>do.</w:t>
      </w:r>
    </w:p>
    <w:p w14:paraId="66D1CC1B" w14:textId="77777777" w:rsidR="00A15328" w:rsidRDefault="00A15328">
      <w:pPr>
        <w:pStyle w:val="BodyText"/>
        <w:spacing w:before="11"/>
        <w:rPr>
          <w:i/>
          <w:sz w:val="34"/>
        </w:rPr>
      </w:pPr>
    </w:p>
    <w:p w14:paraId="199008EB" w14:textId="77777777" w:rsidR="00A15328" w:rsidRDefault="002C52BD">
      <w:pPr>
        <w:spacing w:line="300" w:lineRule="auto"/>
        <w:ind w:left="919" w:right="327"/>
        <w:rPr>
          <w:i/>
          <w:sz w:val="28"/>
        </w:rPr>
      </w:pPr>
      <w:r>
        <w:rPr>
          <w:i/>
          <w:sz w:val="28"/>
        </w:rPr>
        <w:t xml:space="preserve">Praying to God during our struggle, with Satan is essential. </w:t>
      </w:r>
      <w:r>
        <w:rPr>
          <w:b/>
          <w:i/>
          <w:sz w:val="28"/>
        </w:rPr>
        <w:t xml:space="preserve">(James 4:7-10) </w:t>
      </w:r>
      <w:r>
        <w:rPr>
          <w:i/>
          <w:sz w:val="28"/>
        </w:rPr>
        <w:t>When</w:t>
      </w:r>
      <w:r>
        <w:rPr>
          <w:i/>
          <w:spacing w:val="-4"/>
          <w:sz w:val="28"/>
        </w:rPr>
        <w:t xml:space="preserve"> </w:t>
      </w:r>
      <w:r>
        <w:rPr>
          <w:i/>
          <w:sz w:val="28"/>
        </w:rPr>
        <w:t>the</w:t>
      </w:r>
      <w:r>
        <w:rPr>
          <w:i/>
          <w:spacing w:val="-3"/>
          <w:sz w:val="28"/>
        </w:rPr>
        <w:t xml:space="preserve"> </w:t>
      </w:r>
      <w:r>
        <w:rPr>
          <w:i/>
          <w:sz w:val="28"/>
        </w:rPr>
        <w:t>devil</w:t>
      </w:r>
      <w:r>
        <w:rPr>
          <w:i/>
          <w:spacing w:val="-3"/>
          <w:sz w:val="28"/>
        </w:rPr>
        <w:t xml:space="preserve"> </w:t>
      </w:r>
      <w:r>
        <w:rPr>
          <w:i/>
          <w:sz w:val="28"/>
        </w:rPr>
        <w:t>is</w:t>
      </w:r>
      <w:r>
        <w:rPr>
          <w:i/>
          <w:spacing w:val="-2"/>
          <w:sz w:val="28"/>
        </w:rPr>
        <w:t xml:space="preserve"> </w:t>
      </w:r>
      <w:r>
        <w:rPr>
          <w:i/>
          <w:sz w:val="28"/>
        </w:rPr>
        <w:t>tempting</w:t>
      </w:r>
      <w:r>
        <w:rPr>
          <w:i/>
          <w:spacing w:val="-4"/>
          <w:sz w:val="28"/>
        </w:rPr>
        <w:t xml:space="preserve"> </w:t>
      </w:r>
      <w:r>
        <w:rPr>
          <w:i/>
          <w:sz w:val="28"/>
        </w:rPr>
        <w:t>you,</w:t>
      </w:r>
      <w:r>
        <w:rPr>
          <w:i/>
          <w:spacing w:val="-4"/>
          <w:sz w:val="28"/>
        </w:rPr>
        <w:t xml:space="preserve"> </w:t>
      </w:r>
      <w:r>
        <w:rPr>
          <w:i/>
          <w:sz w:val="28"/>
        </w:rPr>
        <w:t>take</w:t>
      </w:r>
      <w:r>
        <w:rPr>
          <w:i/>
          <w:spacing w:val="-3"/>
          <w:sz w:val="28"/>
        </w:rPr>
        <w:t xml:space="preserve"> </w:t>
      </w:r>
      <w:r>
        <w:rPr>
          <w:i/>
          <w:sz w:val="28"/>
        </w:rPr>
        <w:t>time</w:t>
      </w:r>
      <w:r>
        <w:rPr>
          <w:i/>
          <w:spacing w:val="-3"/>
          <w:sz w:val="28"/>
        </w:rPr>
        <w:t xml:space="preserve"> </w:t>
      </w:r>
      <w:r>
        <w:rPr>
          <w:i/>
          <w:sz w:val="28"/>
        </w:rPr>
        <w:t>to</w:t>
      </w:r>
      <w:r>
        <w:rPr>
          <w:i/>
          <w:spacing w:val="-4"/>
          <w:sz w:val="28"/>
        </w:rPr>
        <w:t xml:space="preserve"> </w:t>
      </w:r>
      <w:r>
        <w:rPr>
          <w:i/>
          <w:sz w:val="28"/>
        </w:rPr>
        <w:t>call</w:t>
      </w:r>
      <w:r>
        <w:rPr>
          <w:i/>
          <w:spacing w:val="-3"/>
          <w:sz w:val="28"/>
        </w:rPr>
        <w:t xml:space="preserve"> </w:t>
      </w:r>
      <w:r>
        <w:rPr>
          <w:i/>
          <w:sz w:val="28"/>
        </w:rPr>
        <w:t>for</w:t>
      </w:r>
      <w:r>
        <w:rPr>
          <w:i/>
          <w:spacing w:val="-4"/>
          <w:sz w:val="28"/>
        </w:rPr>
        <w:t xml:space="preserve"> </w:t>
      </w:r>
      <w:r>
        <w:rPr>
          <w:i/>
          <w:sz w:val="28"/>
        </w:rPr>
        <w:t>aide.</w:t>
      </w:r>
      <w:r>
        <w:rPr>
          <w:i/>
          <w:spacing w:val="-2"/>
          <w:sz w:val="28"/>
        </w:rPr>
        <w:t xml:space="preserve"> </w:t>
      </w:r>
      <w:r>
        <w:rPr>
          <w:i/>
          <w:sz w:val="28"/>
        </w:rPr>
        <w:t>When</w:t>
      </w:r>
      <w:r>
        <w:rPr>
          <w:i/>
          <w:spacing w:val="-4"/>
          <w:sz w:val="28"/>
        </w:rPr>
        <w:t xml:space="preserve"> </w:t>
      </w:r>
      <w:r>
        <w:rPr>
          <w:i/>
          <w:sz w:val="28"/>
        </w:rPr>
        <w:t>you’re</w:t>
      </w:r>
      <w:r>
        <w:rPr>
          <w:i/>
          <w:spacing w:val="-3"/>
          <w:sz w:val="28"/>
        </w:rPr>
        <w:t xml:space="preserve"> </w:t>
      </w:r>
      <w:r>
        <w:rPr>
          <w:i/>
          <w:sz w:val="28"/>
        </w:rPr>
        <w:t xml:space="preserve">fighting sin, pray for help. When life is hard, prayer draws us closer to our Maker. Such prayer is bonding and intimate. We should seek His face when facing personal </w:t>
      </w:r>
      <w:r>
        <w:rPr>
          <w:i/>
          <w:spacing w:val="-2"/>
          <w:sz w:val="28"/>
        </w:rPr>
        <w:t>issues.</w:t>
      </w:r>
    </w:p>
    <w:p w14:paraId="45B2E26F" w14:textId="77777777" w:rsidR="00A15328" w:rsidRDefault="00A15328">
      <w:pPr>
        <w:pStyle w:val="BodyText"/>
        <w:spacing w:before="11"/>
        <w:rPr>
          <w:i/>
          <w:sz w:val="34"/>
        </w:rPr>
      </w:pPr>
    </w:p>
    <w:p w14:paraId="7AA5859A" w14:textId="77777777" w:rsidR="00A15328" w:rsidRDefault="002C52BD">
      <w:pPr>
        <w:spacing w:line="300" w:lineRule="auto"/>
        <w:ind w:left="919" w:right="327"/>
        <w:rPr>
          <w:i/>
          <w:sz w:val="28"/>
        </w:rPr>
      </w:pPr>
      <w:r>
        <w:rPr>
          <w:b/>
          <w:i/>
          <w:sz w:val="28"/>
        </w:rPr>
        <w:t xml:space="preserve">I </w:t>
      </w:r>
      <w:r>
        <w:rPr>
          <w:i/>
          <w:sz w:val="28"/>
        </w:rPr>
        <w:t>know some people have a vision board and do Journaling. What I like to do is to walk with God and talk out loud to Him. Talking out loud is more personal than in the mind. Communication flows more naturally and easily when it's verbal. I like to talk to Him (as I would my spouse or best friend). What do people who love each other intimately do? They share/talk about their hopes, dreams, goals, fears, problems, desires, emotional hurts/pains, likes, interests. They</w:t>
      </w:r>
      <w:r>
        <w:rPr>
          <w:i/>
          <w:spacing w:val="-3"/>
          <w:sz w:val="28"/>
        </w:rPr>
        <w:t xml:space="preserve"> </w:t>
      </w:r>
      <w:r>
        <w:rPr>
          <w:i/>
          <w:sz w:val="28"/>
        </w:rPr>
        <w:t>reflect</w:t>
      </w:r>
      <w:r>
        <w:rPr>
          <w:i/>
          <w:spacing w:val="-3"/>
          <w:sz w:val="28"/>
        </w:rPr>
        <w:t xml:space="preserve"> </w:t>
      </w:r>
      <w:r>
        <w:rPr>
          <w:i/>
          <w:sz w:val="28"/>
        </w:rPr>
        <w:t>on</w:t>
      </w:r>
      <w:r>
        <w:rPr>
          <w:i/>
          <w:spacing w:val="-3"/>
          <w:sz w:val="28"/>
        </w:rPr>
        <w:t xml:space="preserve"> </w:t>
      </w:r>
      <w:r>
        <w:rPr>
          <w:i/>
          <w:sz w:val="28"/>
        </w:rPr>
        <w:t>life</w:t>
      </w:r>
      <w:r>
        <w:rPr>
          <w:i/>
          <w:spacing w:val="-2"/>
          <w:sz w:val="28"/>
        </w:rPr>
        <w:t xml:space="preserve"> </w:t>
      </w:r>
      <w:r>
        <w:rPr>
          <w:i/>
          <w:sz w:val="28"/>
        </w:rPr>
        <w:t>and</w:t>
      </w:r>
      <w:r>
        <w:rPr>
          <w:i/>
          <w:spacing w:val="-3"/>
          <w:sz w:val="28"/>
        </w:rPr>
        <w:t xml:space="preserve"> </w:t>
      </w:r>
      <w:r>
        <w:rPr>
          <w:i/>
          <w:sz w:val="28"/>
        </w:rPr>
        <w:t>the</w:t>
      </w:r>
      <w:r>
        <w:rPr>
          <w:i/>
          <w:spacing w:val="-2"/>
          <w:sz w:val="28"/>
        </w:rPr>
        <w:t xml:space="preserve"> </w:t>
      </w:r>
      <w:r>
        <w:rPr>
          <w:i/>
          <w:sz w:val="28"/>
        </w:rPr>
        <w:t>gifts</w:t>
      </w:r>
      <w:r>
        <w:rPr>
          <w:i/>
          <w:spacing w:val="-1"/>
          <w:sz w:val="28"/>
        </w:rPr>
        <w:t xml:space="preserve"> </w:t>
      </w:r>
      <w:r>
        <w:rPr>
          <w:i/>
          <w:sz w:val="28"/>
        </w:rPr>
        <w:t>they</w:t>
      </w:r>
      <w:r>
        <w:rPr>
          <w:i/>
          <w:spacing w:val="-3"/>
          <w:sz w:val="28"/>
        </w:rPr>
        <w:t xml:space="preserve"> </w:t>
      </w:r>
      <w:r>
        <w:rPr>
          <w:i/>
          <w:sz w:val="28"/>
        </w:rPr>
        <w:t>have.</w:t>
      </w:r>
      <w:r>
        <w:rPr>
          <w:i/>
          <w:spacing w:val="-2"/>
          <w:sz w:val="28"/>
        </w:rPr>
        <w:t xml:space="preserve"> </w:t>
      </w:r>
      <w:r>
        <w:rPr>
          <w:i/>
          <w:sz w:val="28"/>
        </w:rPr>
        <w:t>They</w:t>
      </w:r>
      <w:r>
        <w:rPr>
          <w:i/>
          <w:spacing w:val="-3"/>
          <w:sz w:val="28"/>
        </w:rPr>
        <w:t xml:space="preserve"> </w:t>
      </w:r>
      <w:r>
        <w:rPr>
          <w:i/>
          <w:sz w:val="28"/>
        </w:rPr>
        <w:t>talk</w:t>
      </w:r>
      <w:r>
        <w:rPr>
          <w:i/>
          <w:spacing w:val="-3"/>
          <w:sz w:val="28"/>
        </w:rPr>
        <w:t xml:space="preserve"> </w:t>
      </w:r>
      <w:r>
        <w:rPr>
          <w:i/>
          <w:sz w:val="28"/>
        </w:rPr>
        <w:t>about</w:t>
      </w:r>
      <w:r>
        <w:rPr>
          <w:i/>
          <w:spacing w:val="-3"/>
          <w:sz w:val="28"/>
        </w:rPr>
        <w:t xml:space="preserve"> </w:t>
      </w:r>
      <w:r>
        <w:rPr>
          <w:i/>
          <w:sz w:val="28"/>
        </w:rPr>
        <w:t>things</w:t>
      </w:r>
      <w:r>
        <w:rPr>
          <w:i/>
          <w:spacing w:val="-1"/>
          <w:sz w:val="28"/>
        </w:rPr>
        <w:t xml:space="preserve"> </w:t>
      </w:r>
      <w:r>
        <w:rPr>
          <w:i/>
          <w:sz w:val="28"/>
        </w:rPr>
        <w:t>they</w:t>
      </w:r>
      <w:r>
        <w:rPr>
          <w:i/>
          <w:spacing w:val="-3"/>
          <w:sz w:val="28"/>
        </w:rPr>
        <w:t xml:space="preserve"> </w:t>
      </w:r>
      <w:r>
        <w:rPr>
          <w:i/>
          <w:sz w:val="28"/>
        </w:rPr>
        <w:t>value.</w:t>
      </w:r>
      <w:r>
        <w:rPr>
          <w:i/>
          <w:spacing w:val="-2"/>
          <w:sz w:val="28"/>
        </w:rPr>
        <w:t xml:space="preserve"> </w:t>
      </w:r>
      <w:r>
        <w:rPr>
          <w:i/>
          <w:sz w:val="28"/>
        </w:rPr>
        <w:t>If God is our best friend</w:t>
      </w:r>
      <w:r>
        <w:rPr>
          <w:i/>
          <w:spacing w:val="-2"/>
          <w:sz w:val="28"/>
        </w:rPr>
        <w:t xml:space="preserve"> </w:t>
      </w:r>
      <w:r>
        <w:rPr>
          <w:i/>
          <w:sz w:val="28"/>
        </w:rPr>
        <w:t>and is closer to us then our spouse, should</w:t>
      </w:r>
      <w:r>
        <w:rPr>
          <w:i/>
          <w:spacing w:val="-2"/>
          <w:sz w:val="28"/>
        </w:rPr>
        <w:t xml:space="preserve"> </w:t>
      </w:r>
      <w:r>
        <w:rPr>
          <w:i/>
          <w:sz w:val="28"/>
        </w:rPr>
        <w:t>we not do the same with our Maker, and heavenly Father?</w:t>
      </w:r>
    </w:p>
    <w:p w14:paraId="3B035783" w14:textId="77777777" w:rsidR="00A15328" w:rsidRDefault="00A15328">
      <w:pPr>
        <w:pStyle w:val="BodyText"/>
        <w:spacing w:before="11"/>
        <w:rPr>
          <w:i/>
          <w:sz w:val="34"/>
        </w:rPr>
      </w:pPr>
    </w:p>
    <w:p w14:paraId="0A410C18" w14:textId="77777777" w:rsidR="00A15328" w:rsidRDefault="002C52BD">
      <w:pPr>
        <w:spacing w:line="300" w:lineRule="auto"/>
        <w:ind w:left="918" w:right="451"/>
        <w:rPr>
          <w:sz w:val="28"/>
        </w:rPr>
      </w:pPr>
      <w:r>
        <w:rPr>
          <w:b/>
          <w:i/>
          <w:sz w:val="28"/>
        </w:rPr>
        <w:t>This format of sharing hopes, dreams, fears, goals, is often recorded in the book</w:t>
      </w:r>
      <w:r>
        <w:rPr>
          <w:b/>
          <w:i/>
          <w:spacing w:val="-4"/>
          <w:sz w:val="28"/>
        </w:rPr>
        <w:t xml:space="preserve"> </w:t>
      </w:r>
      <w:r>
        <w:rPr>
          <w:b/>
          <w:i/>
          <w:sz w:val="28"/>
        </w:rPr>
        <w:t>of</w:t>
      </w:r>
      <w:r>
        <w:rPr>
          <w:b/>
          <w:i/>
          <w:spacing w:val="-3"/>
          <w:sz w:val="28"/>
        </w:rPr>
        <w:t xml:space="preserve"> </w:t>
      </w:r>
      <w:r>
        <w:rPr>
          <w:b/>
          <w:i/>
          <w:sz w:val="28"/>
        </w:rPr>
        <w:t>Psalms.</w:t>
      </w:r>
      <w:r>
        <w:rPr>
          <w:b/>
          <w:i/>
          <w:spacing w:val="-4"/>
          <w:sz w:val="28"/>
        </w:rPr>
        <w:t xml:space="preserve"> </w:t>
      </w:r>
      <w:r>
        <w:rPr>
          <w:sz w:val="28"/>
        </w:rPr>
        <w:t>Examples:</w:t>
      </w:r>
      <w:r>
        <w:rPr>
          <w:spacing w:val="-4"/>
          <w:sz w:val="28"/>
        </w:rPr>
        <w:t xml:space="preserve"> </w:t>
      </w:r>
      <w:r>
        <w:rPr>
          <w:b/>
          <w:sz w:val="28"/>
        </w:rPr>
        <w:t>Psalm</w:t>
      </w:r>
      <w:r>
        <w:rPr>
          <w:b/>
          <w:spacing w:val="-4"/>
          <w:sz w:val="28"/>
        </w:rPr>
        <w:t xml:space="preserve"> </w:t>
      </w:r>
      <w:r>
        <w:rPr>
          <w:b/>
          <w:sz w:val="28"/>
        </w:rPr>
        <w:t>3</w:t>
      </w:r>
      <w:r>
        <w:rPr>
          <w:b/>
          <w:spacing w:val="-4"/>
          <w:sz w:val="28"/>
        </w:rPr>
        <w:t xml:space="preserve"> </w:t>
      </w:r>
      <w:r>
        <w:rPr>
          <w:sz w:val="28"/>
        </w:rPr>
        <w:t>is</w:t>
      </w:r>
      <w:r>
        <w:rPr>
          <w:spacing w:val="-3"/>
          <w:sz w:val="28"/>
        </w:rPr>
        <w:t xml:space="preserve"> </w:t>
      </w:r>
      <w:r>
        <w:rPr>
          <w:sz w:val="28"/>
        </w:rPr>
        <w:t>of</w:t>
      </w:r>
      <w:r>
        <w:rPr>
          <w:spacing w:val="-3"/>
          <w:sz w:val="28"/>
        </w:rPr>
        <w:t xml:space="preserve"> </w:t>
      </w:r>
      <w:r>
        <w:rPr>
          <w:sz w:val="28"/>
        </w:rPr>
        <w:t>King</w:t>
      </w:r>
      <w:r>
        <w:rPr>
          <w:spacing w:val="-4"/>
          <w:sz w:val="28"/>
        </w:rPr>
        <w:t xml:space="preserve"> </w:t>
      </w:r>
      <w:r>
        <w:rPr>
          <w:sz w:val="28"/>
        </w:rPr>
        <w:t>David</w:t>
      </w:r>
      <w:r>
        <w:rPr>
          <w:spacing w:val="-2"/>
          <w:sz w:val="28"/>
        </w:rPr>
        <w:t xml:space="preserve"> </w:t>
      </w:r>
      <w:r>
        <w:rPr>
          <w:sz w:val="28"/>
        </w:rPr>
        <w:t>sharing</w:t>
      </w:r>
      <w:r>
        <w:rPr>
          <w:spacing w:val="-4"/>
          <w:sz w:val="28"/>
        </w:rPr>
        <w:t xml:space="preserve"> </w:t>
      </w:r>
      <w:r>
        <w:rPr>
          <w:sz w:val="28"/>
        </w:rPr>
        <w:t>his</w:t>
      </w:r>
      <w:r>
        <w:rPr>
          <w:spacing w:val="-3"/>
          <w:sz w:val="28"/>
        </w:rPr>
        <w:t xml:space="preserve"> </w:t>
      </w:r>
      <w:r>
        <w:rPr>
          <w:sz w:val="28"/>
        </w:rPr>
        <w:t>problems</w:t>
      </w:r>
      <w:r>
        <w:rPr>
          <w:spacing w:val="-3"/>
          <w:sz w:val="28"/>
        </w:rPr>
        <w:t xml:space="preserve"> </w:t>
      </w:r>
      <w:r>
        <w:rPr>
          <w:sz w:val="28"/>
        </w:rPr>
        <w:t xml:space="preserve">with his enemies. </w:t>
      </w:r>
      <w:r>
        <w:rPr>
          <w:b/>
          <w:sz w:val="28"/>
        </w:rPr>
        <w:t xml:space="preserve">Psalm 6 </w:t>
      </w:r>
      <w:r>
        <w:rPr>
          <w:sz w:val="28"/>
        </w:rPr>
        <w:t xml:space="preserve">is of David asking for comfort, healing in (his emotional </w:t>
      </w:r>
      <w:r>
        <w:rPr>
          <w:spacing w:val="-2"/>
          <w:sz w:val="28"/>
        </w:rPr>
        <w:t>anguish).</w:t>
      </w:r>
    </w:p>
    <w:p w14:paraId="7C799D7A" w14:textId="77777777" w:rsidR="00A15328" w:rsidRDefault="00A15328">
      <w:pPr>
        <w:spacing w:line="300" w:lineRule="auto"/>
        <w:rPr>
          <w:sz w:val="28"/>
        </w:rPr>
        <w:sectPr w:rsidR="00A15328" w:rsidSect="005F3759">
          <w:footerReference w:type="default" r:id="rId190"/>
          <w:pgSz w:w="12240" w:h="15840"/>
          <w:pgMar w:top="960" w:right="1100" w:bottom="280" w:left="880" w:header="782" w:footer="0" w:gutter="0"/>
          <w:cols w:space="720"/>
        </w:sectPr>
      </w:pPr>
    </w:p>
    <w:p w14:paraId="609B4A54" w14:textId="77777777" w:rsidR="00A15328" w:rsidRDefault="00A15328">
      <w:pPr>
        <w:pStyle w:val="BodyText"/>
        <w:rPr>
          <w:sz w:val="20"/>
        </w:rPr>
      </w:pPr>
    </w:p>
    <w:p w14:paraId="407F5FD8" w14:textId="77777777" w:rsidR="00A15328" w:rsidRDefault="00A15328">
      <w:pPr>
        <w:pStyle w:val="BodyText"/>
        <w:rPr>
          <w:sz w:val="20"/>
        </w:rPr>
      </w:pPr>
    </w:p>
    <w:p w14:paraId="718CA773" w14:textId="77777777" w:rsidR="00A15328" w:rsidRDefault="00A15328">
      <w:pPr>
        <w:pStyle w:val="BodyText"/>
        <w:spacing w:before="8"/>
        <w:rPr>
          <w:sz w:val="16"/>
        </w:rPr>
      </w:pPr>
    </w:p>
    <w:p w14:paraId="3C00D9A5"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63F3359D" wp14:editId="045CB06A">
                <wp:extent cx="5908675" cy="13970"/>
                <wp:effectExtent l="9525" t="0" r="6350" b="5079"/>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68" name="Graphic 68"/>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5BBE0C37" id="Group 67"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NxbwIAAJQFAAAOAAAAZHJzL2Uyb0RvYy54bWykVMlu2zAQvRfoPxC81/ICb4LloIgbo0CQ&#10;BoiLnmmKWlCKZIe0Zf99h9Rixwl6SHUQHjnDWd48cnV3qiQ5CrClVgkdDYaUCMV1Wqo8oT93D18W&#10;lFjHVMqkViKhZ2Hp3frzp1VtYjHWhZapAIJBlI1rk9DCORNHkeWFqJgdaCMUGjMNFXO4hDxKgdUY&#10;vZLReDicRbWG1IDmwlrc3TRGug7xs0xw9yPLrHBEJhRrc+EP4b/3/2i9YnEOzBQlb8tgH6iiYqXC&#10;pH2oDXOMHKB8E6oqOWirMzfguop0lpVchB6wm9Hwppst6IMJveRxnZueJqT2hqcPh+VPxy2YF/MM&#10;TfUIHzX/bZGXqDZ5fG336/zifMqg8oewCXIKjJ57RsXJEY6b0+VwMZtPKeFoG02W85ZxXuBY3pzi&#10;xbd/notY3CQNpfWl1Aa1Yy/02P+j56VgRgTWrW//GUiZJnSGQlasQglvW7XgDrLkk6OXZ7Bd2ZbM&#10;d/mZzefLRnTvUzRuGOo7ZTE/WLcVOlDNjo/WNZJNO8SKDvGT6iCg8L3kZZC8owQlD5Sg5PdNdsOc&#10;P+fn5yGpL7Pye5U+ip0OVnczJiztYpXq2stPezIbUdIJAX0bDwQ+DYqqASE14uvmpPJVjCbT6SJc&#10;JatlmT6UUvoyLOT7ewnkyPxFDp9vBEO8cjNg3YbZovFLEbVeUgVB27iZjp/aXqdnHG6N40yo/XNg&#10;ICiR3xXKx78UHYAO7DsATt7r8J4EgjDl7vSLgSE+e0IdTvZJdypicTc033rv608q/fXgdFb6iaKi&#10;u4raBSo6oHD1Eb16W67XwevymK7/AgAA//8DAFBLAwQUAAYACAAAACEA7Sg6AtsAAAADAQAADwAA&#10;AGRycy9kb3ducmV2LnhtbEyPQWvCQBCF70L/wzKF3nSTiKWm2YhI25MUqoJ4G7NjEszOhuyaxH/f&#10;bS/tZeDxHu99k61G04ieOldbVhDPIhDEhdU1lwoO+/fpCwjnkTU2lknBnRys8odJhqm2A39Rv/Ol&#10;CCXsUlRQed+mUrqiIoNuZlvi4F1sZ9AH2ZVSdziEctPIJIqepcGaw0KFLW0qKq67m1HwMeCwnsdv&#10;/fZ62dxP+8XncRuTUk+P4/oVhKfR/4XhBz+gQx6YzvbG2olGQXjE/97gLefRAsRZQZKAzDP5nz3/&#10;BgAA//8DAFBLAQItABQABgAIAAAAIQC2gziS/gAAAOEBAAATAAAAAAAAAAAAAAAAAAAAAABbQ29u&#10;dGVudF9UeXBlc10ueG1sUEsBAi0AFAAGAAgAAAAhADj9If/WAAAAlAEAAAsAAAAAAAAAAAAAAAAA&#10;LwEAAF9yZWxzLy5yZWxzUEsBAi0AFAAGAAgAAAAhAM5iY3FvAgAAlAUAAA4AAAAAAAAAAAAAAAAA&#10;LgIAAGRycy9lMm9Eb2MueG1sUEsBAi0AFAAGAAgAAAAhAO0oOgLbAAAAAwEAAA8AAAAAAAAAAAAA&#10;AAAAyQQAAGRycy9kb3ducmV2LnhtbFBLBQYAAAAABAAEAPMAAADRBQAAAAA=&#10;">
                <v:shape id="Graphic 68"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M3mvgAAANsAAAAPAAAAZHJzL2Rvd25yZXYueG1sRE/LisIw&#10;FN0P+A/hDrgbUx+IVNMyFAWZnVpwe2nuNGWam9LE2v79ZCG4PJz3IR9tKwbqfeNYwXKRgCCunG64&#10;VlDeTl87ED4ga2wdk4KJPOTZ7OOAqXZPvtBwDbWIIexTVGBC6FIpfWXIol+4jjhyv663GCLsa6l7&#10;fMZw28pVkmylxYZjg8GOCkPV3/VhFUizKaZ7YZZ244/reipHHn6MUvPP8XsPItAY3uKX+6wVbOPY&#10;+CX+AJn9AwAA//8DAFBLAQItABQABgAIAAAAIQDb4fbL7gAAAIUBAAATAAAAAAAAAAAAAAAAAAAA&#10;AABbQ29udGVudF9UeXBlc10ueG1sUEsBAi0AFAAGAAgAAAAhAFr0LFu/AAAAFQEAAAsAAAAAAAAA&#10;AAAAAAAAHwEAAF9yZWxzLy5yZWxzUEsBAi0AFAAGAAgAAAAhACZ8zea+AAAA2wAAAA8AAAAAAAAA&#10;AAAAAAAABwIAAGRycy9kb3ducmV2LnhtbFBLBQYAAAAAAwADALcAAADyAgAAAAA=&#10;" path="m,l5908361,e" filled="f" strokeweight=".37661mm">
                  <v:stroke dashstyle="dash"/>
                  <v:path arrowok="t"/>
                </v:shape>
                <w10:anchorlock/>
              </v:group>
            </w:pict>
          </mc:Fallback>
        </mc:AlternateContent>
      </w:r>
    </w:p>
    <w:p w14:paraId="07AA53F4" w14:textId="77777777" w:rsidR="00A15328" w:rsidRDefault="00A15328">
      <w:pPr>
        <w:pStyle w:val="BodyText"/>
        <w:spacing w:before="9"/>
        <w:rPr>
          <w:sz w:val="24"/>
        </w:rPr>
      </w:pPr>
    </w:p>
    <w:p w14:paraId="2C637648" w14:textId="77777777" w:rsidR="00A15328" w:rsidRDefault="002C52BD">
      <w:pPr>
        <w:pStyle w:val="Heading3"/>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7EBD7C4C" w14:textId="77777777" w:rsidR="00A15328" w:rsidRDefault="002C52BD">
      <w:pPr>
        <w:spacing w:before="279" w:line="300" w:lineRule="auto"/>
        <w:ind w:left="559" w:right="327"/>
        <w:rPr>
          <w:b/>
          <w:i/>
          <w:sz w:val="28"/>
        </w:rPr>
      </w:pPr>
      <w:r>
        <w:rPr>
          <w:b/>
          <w:sz w:val="28"/>
        </w:rPr>
        <w:t xml:space="preserve">Assignment One: </w:t>
      </w:r>
      <w:r>
        <w:rPr>
          <w:sz w:val="28"/>
        </w:rPr>
        <w:t xml:space="preserve">I encourage you to read through the Psalms. </w:t>
      </w:r>
      <w:r>
        <w:rPr>
          <w:i/>
          <w:sz w:val="28"/>
        </w:rPr>
        <w:t xml:space="preserve">Find one where </w:t>
      </w:r>
      <w:r>
        <w:rPr>
          <w:b/>
          <w:i/>
          <w:sz w:val="28"/>
        </w:rPr>
        <w:t>hope</w:t>
      </w:r>
      <w:r>
        <w:rPr>
          <w:b/>
          <w:i/>
          <w:spacing w:val="-2"/>
          <w:sz w:val="28"/>
        </w:rPr>
        <w:t xml:space="preserve"> </w:t>
      </w:r>
      <w:r>
        <w:rPr>
          <w:i/>
          <w:sz w:val="28"/>
        </w:rPr>
        <w:t>is</w:t>
      </w:r>
      <w:r>
        <w:rPr>
          <w:i/>
          <w:spacing w:val="-4"/>
          <w:sz w:val="28"/>
        </w:rPr>
        <w:t xml:space="preserve"> </w:t>
      </w:r>
      <w:r>
        <w:rPr>
          <w:i/>
          <w:sz w:val="28"/>
        </w:rPr>
        <w:t>shared</w:t>
      </w:r>
      <w:r>
        <w:rPr>
          <w:i/>
          <w:spacing w:val="-3"/>
          <w:sz w:val="28"/>
        </w:rPr>
        <w:t xml:space="preserve"> </w:t>
      </w:r>
      <w:r>
        <w:rPr>
          <w:i/>
          <w:sz w:val="28"/>
        </w:rPr>
        <w:t>in</w:t>
      </w:r>
      <w:r>
        <w:rPr>
          <w:i/>
          <w:spacing w:val="-3"/>
          <w:sz w:val="28"/>
        </w:rPr>
        <w:t xml:space="preserve"> </w:t>
      </w:r>
      <w:r>
        <w:rPr>
          <w:i/>
          <w:sz w:val="28"/>
        </w:rPr>
        <w:t>prayer,</w:t>
      </w:r>
      <w:r>
        <w:rPr>
          <w:i/>
          <w:spacing w:val="-3"/>
          <w:sz w:val="28"/>
        </w:rPr>
        <w:t xml:space="preserve"> </w:t>
      </w:r>
      <w:r>
        <w:rPr>
          <w:i/>
          <w:sz w:val="28"/>
        </w:rPr>
        <w:t>another</w:t>
      </w:r>
      <w:r>
        <w:rPr>
          <w:i/>
          <w:spacing w:val="-3"/>
          <w:sz w:val="28"/>
        </w:rPr>
        <w:t xml:space="preserve"> </w:t>
      </w:r>
      <w:r>
        <w:rPr>
          <w:i/>
          <w:sz w:val="28"/>
        </w:rPr>
        <w:t>where</w:t>
      </w:r>
      <w:r>
        <w:rPr>
          <w:i/>
          <w:spacing w:val="-2"/>
          <w:sz w:val="28"/>
        </w:rPr>
        <w:t xml:space="preserve"> </w:t>
      </w:r>
      <w:r>
        <w:rPr>
          <w:i/>
          <w:sz w:val="28"/>
        </w:rPr>
        <w:t>a</w:t>
      </w:r>
      <w:r>
        <w:rPr>
          <w:i/>
          <w:spacing w:val="-3"/>
          <w:sz w:val="28"/>
        </w:rPr>
        <w:t xml:space="preserve"> </w:t>
      </w:r>
      <w:r>
        <w:rPr>
          <w:b/>
          <w:i/>
          <w:sz w:val="28"/>
        </w:rPr>
        <w:t>dream</w:t>
      </w:r>
      <w:r>
        <w:rPr>
          <w:b/>
          <w:i/>
          <w:spacing w:val="-3"/>
          <w:sz w:val="28"/>
        </w:rPr>
        <w:t xml:space="preserve"> </w:t>
      </w:r>
      <w:r>
        <w:rPr>
          <w:b/>
          <w:i/>
          <w:sz w:val="28"/>
        </w:rPr>
        <w:t>or</w:t>
      </w:r>
      <w:r>
        <w:rPr>
          <w:b/>
          <w:i/>
          <w:spacing w:val="-3"/>
          <w:sz w:val="28"/>
        </w:rPr>
        <w:t xml:space="preserve"> </w:t>
      </w:r>
      <w:r>
        <w:rPr>
          <w:b/>
          <w:i/>
          <w:sz w:val="28"/>
        </w:rPr>
        <w:t>goal</w:t>
      </w:r>
      <w:r>
        <w:rPr>
          <w:b/>
          <w:i/>
          <w:spacing w:val="-3"/>
          <w:sz w:val="28"/>
        </w:rPr>
        <w:t xml:space="preserve"> </w:t>
      </w:r>
      <w:r>
        <w:rPr>
          <w:i/>
          <w:sz w:val="28"/>
        </w:rPr>
        <w:t>is</w:t>
      </w:r>
      <w:r>
        <w:rPr>
          <w:i/>
          <w:spacing w:val="-1"/>
          <w:sz w:val="28"/>
        </w:rPr>
        <w:t xml:space="preserve"> </w:t>
      </w:r>
      <w:r>
        <w:rPr>
          <w:i/>
          <w:sz w:val="28"/>
        </w:rPr>
        <w:t>talked</w:t>
      </w:r>
      <w:r>
        <w:rPr>
          <w:i/>
          <w:spacing w:val="-3"/>
          <w:sz w:val="28"/>
        </w:rPr>
        <w:t xml:space="preserve"> </w:t>
      </w:r>
      <w:r>
        <w:rPr>
          <w:i/>
          <w:sz w:val="28"/>
        </w:rPr>
        <w:t>about</w:t>
      </w:r>
      <w:r>
        <w:rPr>
          <w:i/>
          <w:spacing w:val="-3"/>
          <w:sz w:val="28"/>
        </w:rPr>
        <w:t xml:space="preserve"> </w:t>
      </w:r>
      <w:r>
        <w:rPr>
          <w:i/>
          <w:sz w:val="28"/>
        </w:rPr>
        <w:t>in</w:t>
      </w:r>
      <w:r>
        <w:rPr>
          <w:i/>
          <w:spacing w:val="-3"/>
          <w:sz w:val="28"/>
        </w:rPr>
        <w:t xml:space="preserve"> </w:t>
      </w:r>
      <w:r>
        <w:rPr>
          <w:i/>
          <w:sz w:val="28"/>
        </w:rPr>
        <w:t xml:space="preserve">prayer. Find a psalm where either </w:t>
      </w:r>
      <w:r>
        <w:rPr>
          <w:b/>
          <w:i/>
          <w:sz w:val="28"/>
        </w:rPr>
        <w:t xml:space="preserve">regret or fears </w:t>
      </w:r>
      <w:r>
        <w:rPr>
          <w:i/>
          <w:sz w:val="28"/>
        </w:rPr>
        <w:t xml:space="preserve">were mentioned. Find a psalm where </w:t>
      </w:r>
      <w:r>
        <w:rPr>
          <w:b/>
          <w:i/>
          <w:sz w:val="28"/>
        </w:rPr>
        <w:t xml:space="preserve">problems were expressed </w:t>
      </w:r>
      <w:r>
        <w:rPr>
          <w:i/>
          <w:sz w:val="28"/>
        </w:rPr>
        <w:t xml:space="preserve">in prayer. Find a psalm that shares a person’s </w:t>
      </w:r>
      <w:r>
        <w:rPr>
          <w:b/>
          <w:i/>
          <w:sz w:val="28"/>
        </w:rPr>
        <w:t>desires</w:t>
      </w:r>
      <w:r>
        <w:rPr>
          <w:i/>
          <w:sz w:val="28"/>
        </w:rPr>
        <w:t xml:space="preserve">, </w:t>
      </w:r>
      <w:r>
        <w:rPr>
          <w:b/>
          <w:i/>
          <w:sz w:val="28"/>
        </w:rPr>
        <w:t xml:space="preserve">likes, or interests in prayer. </w:t>
      </w:r>
      <w:r>
        <w:rPr>
          <w:i/>
          <w:sz w:val="28"/>
        </w:rPr>
        <w:t xml:space="preserve">Find a psalm where </w:t>
      </w:r>
      <w:r>
        <w:rPr>
          <w:b/>
          <w:i/>
          <w:sz w:val="28"/>
        </w:rPr>
        <w:t xml:space="preserve">emotional hurt/pain </w:t>
      </w:r>
      <w:r>
        <w:rPr>
          <w:i/>
          <w:sz w:val="28"/>
        </w:rPr>
        <w:t xml:space="preserve">was shared in prayer. Find a psalm where </w:t>
      </w:r>
      <w:r>
        <w:rPr>
          <w:b/>
          <w:i/>
          <w:sz w:val="28"/>
        </w:rPr>
        <w:t xml:space="preserve">joy and praise </w:t>
      </w:r>
      <w:proofErr w:type="gramStart"/>
      <w:r>
        <w:rPr>
          <w:i/>
          <w:sz w:val="28"/>
        </w:rPr>
        <w:t>was</w:t>
      </w:r>
      <w:proofErr w:type="gramEnd"/>
      <w:r>
        <w:rPr>
          <w:i/>
          <w:sz w:val="28"/>
        </w:rPr>
        <w:t xml:space="preserve"> given in prayer. Find a psalm where </w:t>
      </w:r>
      <w:r>
        <w:rPr>
          <w:b/>
          <w:i/>
          <w:sz w:val="28"/>
        </w:rPr>
        <w:t xml:space="preserve">thanksgiving and gratitude </w:t>
      </w:r>
      <w:r>
        <w:rPr>
          <w:i/>
          <w:sz w:val="28"/>
        </w:rPr>
        <w:t xml:space="preserve">was given in prayer. </w:t>
      </w:r>
      <w:r>
        <w:rPr>
          <w:b/>
          <w:i/>
          <w:sz w:val="28"/>
        </w:rPr>
        <w:t>Write them down here.</w:t>
      </w:r>
    </w:p>
    <w:p w14:paraId="46566F23" w14:textId="77777777" w:rsidR="00A15328" w:rsidRDefault="00A15328">
      <w:pPr>
        <w:spacing w:line="300" w:lineRule="auto"/>
        <w:rPr>
          <w:sz w:val="28"/>
        </w:rPr>
        <w:sectPr w:rsidR="00A15328" w:rsidSect="005F3759">
          <w:footerReference w:type="default" r:id="rId191"/>
          <w:pgSz w:w="12240" w:h="15840"/>
          <w:pgMar w:top="960" w:right="1100" w:bottom="280" w:left="880" w:header="782" w:footer="0" w:gutter="0"/>
          <w:cols w:space="720"/>
        </w:sectPr>
      </w:pPr>
    </w:p>
    <w:p w14:paraId="7CF2718B" w14:textId="77777777" w:rsidR="00A15328" w:rsidRDefault="00A15328">
      <w:pPr>
        <w:pStyle w:val="BodyText"/>
        <w:rPr>
          <w:b/>
          <w:i/>
          <w:sz w:val="20"/>
        </w:rPr>
      </w:pPr>
    </w:p>
    <w:p w14:paraId="7BFAEDE9" w14:textId="77777777" w:rsidR="00A15328" w:rsidRDefault="002C52BD">
      <w:pPr>
        <w:pStyle w:val="BodyText"/>
        <w:spacing w:before="221" w:line="300" w:lineRule="auto"/>
        <w:ind w:left="560" w:right="390"/>
      </w:pPr>
      <w:r>
        <w:rPr>
          <w:b/>
          <w:i/>
        </w:rPr>
        <w:t xml:space="preserve">Assignment Two: </w:t>
      </w:r>
      <w:r>
        <w:t xml:space="preserve">Take time to pray in your head for 20 minutes and on another occasion out loud in a private place for 20 minutes. Try to share what’s going on in your life, your concerns, fears, hopes, issues </w:t>
      </w:r>
      <w:proofErr w:type="gramStart"/>
      <w:r>
        <w:t>your</w:t>
      </w:r>
      <w:proofErr w:type="gramEnd"/>
      <w:r>
        <w:t xml:space="preserve"> facing, etc. Talk to Him about work,</w:t>
      </w:r>
      <w:r>
        <w:rPr>
          <w:spacing w:val="-4"/>
        </w:rPr>
        <w:t xml:space="preserve"> </w:t>
      </w:r>
      <w:r>
        <w:t>family,</w:t>
      </w:r>
      <w:r>
        <w:rPr>
          <w:spacing w:val="-4"/>
        </w:rPr>
        <w:t xml:space="preserve"> </w:t>
      </w:r>
      <w:r>
        <w:t>your</w:t>
      </w:r>
      <w:r>
        <w:rPr>
          <w:spacing w:val="-3"/>
        </w:rPr>
        <w:t xml:space="preserve"> </w:t>
      </w:r>
      <w:r>
        <w:t>dreams,</w:t>
      </w:r>
      <w:r>
        <w:rPr>
          <w:spacing w:val="-4"/>
        </w:rPr>
        <w:t xml:space="preserve"> </w:t>
      </w:r>
      <w:r>
        <w:t>etc.</w:t>
      </w:r>
      <w:r>
        <w:rPr>
          <w:spacing w:val="-2"/>
        </w:rPr>
        <w:t xml:space="preserve"> </w:t>
      </w:r>
      <w:r>
        <w:t>Share</w:t>
      </w:r>
      <w:r>
        <w:rPr>
          <w:spacing w:val="-4"/>
        </w:rPr>
        <w:t xml:space="preserve"> </w:t>
      </w:r>
      <w:r>
        <w:t>whatever</w:t>
      </w:r>
      <w:r>
        <w:rPr>
          <w:spacing w:val="-3"/>
        </w:rPr>
        <w:t xml:space="preserve"> </w:t>
      </w:r>
      <w:r>
        <w:t>you</w:t>
      </w:r>
      <w:r>
        <w:rPr>
          <w:spacing w:val="-5"/>
        </w:rPr>
        <w:t xml:space="preserve"> </w:t>
      </w:r>
      <w:r>
        <w:t>want.</w:t>
      </w:r>
      <w:r>
        <w:rPr>
          <w:spacing w:val="-2"/>
        </w:rPr>
        <w:t xml:space="preserve"> </w:t>
      </w:r>
      <w:r>
        <w:t>Find</w:t>
      </w:r>
      <w:r>
        <w:rPr>
          <w:spacing w:val="-2"/>
        </w:rPr>
        <w:t xml:space="preserve"> </w:t>
      </w:r>
      <w:r>
        <w:t>what</w:t>
      </w:r>
      <w:r>
        <w:rPr>
          <w:spacing w:val="-6"/>
        </w:rPr>
        <w:t xml:space="preserve"> </w:t>
      </w:r>
      <w:r>
        <w:t>method</w:t>
      </w:r>
      <w:r>
        <w:rPr>
          <w:spacing w:val="-2"/>
        </w:rPr>
        <w:t xml:space="preserve"> </w:t>
      </w:r>
      <w:r>
        <w:t>suits you. Once you do, try to incorporate such (expressive/time/energy invested) spiritual talks with God weekly, into your life. Watch your life change, when you make this a habit. Watch yourself grow as you do this process more and more.</w:t>
      </w:r>
    </w:p>
    <w:p w14:paraId="6485ECC4" w14:textId="77777777" w:rsidR="00A15328" w:rsidRDefault="00A15328">
      <w:pPr>
        <w:spacing w:line="300" w:lineRule="auto"/>
        <w:sectPr w:rsidR="00A15328" w:rsidSect="005F3759">
          <w:footerReference w:type="default" r:id="rId192"/>
          <w:pgSz w:w="12240" w:h="15840"/>
          <w:pgMar w:top="960" w:right="1100" w:bottom="280" w:left="880" w:header="782" w:footer="0" w:gutter="0"/>
          <w:cols w:space="720"/>
        </w:sectPr>
      </w:pPr>
    </w:p>
    <w:p w14:paraId="00D9156A" w14:textId="77777777" w:rsidR="00A15328" w:rsidRDefault="00A15328">
      <w:pPr>
        <w:pStyle w:val="BodyText"/>
        <w:rPr>
          <w:sz w:val="20"/>
        </w:rPr>
      </w:pPr>
    </w:p>
    <w:p w14:paraId="231740CD" w14:textId="77777777" w:rsidR="00A15328" w:rsidRDefault="00A15328">
      <w:pPr>
        <w:pStyle w:val="BodyText"/>
        <w:spacing w:before="1"/>
        <w:rPr>
          <w:sz w:val="18"/>
        </w:rPr>
      </w:pPr>
    </w:p>
    <w:p w14:paraId="4E1DC247" w14:textId="77777777" w:rsidR="00A15328" w:rsidRDefault="002C52BD">
      <w:pPr>
        <w:pStyle w:val="BodyText"/>
        <w:ind w:left="560"/>
        <w:rPr>
          <w:sz w:val="20"/>
        </w:rPr>
      </w:pPr>
      <w:r>
        <w:rPr>
          <w:noProof/>
          <w:sz w:val="20"/>
        </w:rPr>
        <w:drawing>
          <wp:inline distT="0" distB="0" distL="0" distR="0" wp14:anchorId="72E886F4" wp14:editId="5D8E4489">
            <wp:extent cx="5996359" cy="399821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93" cstate="print"/>
                    <a:stretch>
                      <a:fillRect/>
                    </a:stretch>
                  </pic:blipFill>
                  <pic:spPr>
                    <a:xfrm>
                      <a:off x="0" y="0"/>
                      <a:ext cx="5996359" cy="3998214"/>
                    </a:xfrm>
                    <a:prstGeom prst="rect">
                      <a:avLst/>
                    </a:prstGeom>
                  </pic:spPr>
                </pic:pic>
              </a:graphicData>
            </a:graphic>
          </wp:inline>
        </w:drawing>
      </w:r>
    </w:p>
    <w:p w14:paraId="66B2FFE9" w14:textId="77777777" w:rsidR="00A15328" w:rsidRDefault="00A15328">
      <w:pPr>
        <w:pStyle w:val="BodyText"/>
        <w:spacing w:before="8"/>
        <w:rPr>
          <w:sz w:val="13"/>
        </w:rPr>
      </w:pPr>
    </w:p>
    <w:p w14:paraId="7C107531" w14:textId="77777777" w:rsidR="00A15328" w:rsidRDefault="002C52BD">
      <w:pPr>
        <w:pStyle w:val="Heading5"/>
      </w:pPr>
      <w:r>
        <w:t>Part</w:t>
      </w:r>
      <w:r>
        <w:rPr>
          <w:spacing w:val="-10"/>
        </w:rPr>
        <w:t xml:space="preserve"> </w:t>
      </w:r>
      <w:r>
        <w:t>Three:</w:t>
      </w:r>
      <w:r>
        <w:rPr>
          <w:spacing w:val="-9"/>
        </w:rPr>
        <w:t xml:space="preserve"> </w:t>
      </w:r>
      <w:r>
        <w:t>Spiritual</w:t>
      </w:r>
      <w:r>
        <w:rPr>
          <w:spacing w:val="-9"/>
        </w:rPr>
        <w:t xml:space="preserve"> </w:t>
      </w:r>
      <w:r>
        <w:t>Warfare</w:t>
      </w:r>
      <w:r>
        <w:rPr>
          <w:spacing w:val="-10"/>
        </w:rPr>
        <w:t xml:space="preserve"> </w:t>
      </w:r>
      <w:r>
        <w:t>and</w:t>
      </w:r>
      <w:r>
        <w:rPr>
          <w:spacing w:val="-10"/>
        </w:rPr>
        <w:t xml:space="preserve"> </w:t>
      </w:r>
      <w:r>
        <w:rPr>
          <w:spacing w:val="-2"/>
        </w:rPr>
        <w:t>Prayer</w:t>
      </w:r>
    </w:p>
    <w:p w14:paraId="1E6CDA0E" w14:textId="77777777" w:rsidR="00A15328" w:rsidRDefault="002C52BD">
      <w:pPr>
        <w:pStyle w:val="BodyText"/>
        <w:spacing w:before="257" w:line="300" w:lineRule="auto"/>
        <w:ind w:left="559" w:right="411"/>
      </w:pPr>
      <w:r>
        <w:rPr>
          <w:b/>
        </w:rPr>
        <w:t xml:space="preserve">The battles we must fight: </w:t>
      </w:r>
      <w:r>
        <w:t>Prayer is as vital for the evangelistic Christian work as fuel is for the fire. For it is when we ask, we receive, when we seek, we find, and when</w:t>
      </w:r>
      <w:r>
        <w:rPr>
          <w:spacing w:val="-1"/>
        </w:rPr>
        <w:t xml:space="preserve"> </w:t>
      </w:r>
      <w:r>
        <w:t>we</w:t>
      </w:r>
      <w:r>
        <w:rPr>
          <w:spacing w:val="-3"/>
        </w:rPr>
        <w:t xml:space="preserve"> </w:t>
      </w:r>
      <w:r>
        <w:t>knock</w:t>
      </w:r>
      <w:r>
        <w:rPr>
          <w:spacing w:val="-3"/>
        </w:rPr>
        <w:t xml:space="preserve"> </w:t>
      </w:r>
      <w:r>
        <w:t>the</w:t>
      </w:r>
      <w:r>
        <w:rPr>
          <w:spacing w:val="-3"/>
        </w:rPr>
        <w:t xml:space="preserve"> </w:t>
      </w:r>
      <w:r>
        <w:t>door</w:t>
      </w:r>
      <w:r>
        <w:rPr>
          <w:spacing w:val="-2"/>
        </w:rPr>
        <w:t xml:space="preserve"> </w:t>
      </w:r>
      <w:r>
        <w:t>is</w:t>
      </w:r>
      <w:r>
        <w:rPr>
          <w:spacing w:val="-4"/>
        </w:rPr>
        <w:t xml:space="preserve"> </w:t>
      </w:r>
      <w:r>
        <w:t>open</w:t>
      </w:r>
      <w:proofErr w:type="gramStart"/>
      <w:r>
        <w:t>,</w:t>
      </w:r>
      <w:r>
        <w:rPr>
          <w:sz w:val="21"/>
        </w:rPr>
        <w:t>.</w:t>
      </w:r>
      <w:r>
        <w:rPr>
          <w:b/>
        </w:rPr>
        <w:t>(</w:t>
      </w:r>
      <w:proofErr w:type="gramEnd"/>
      <w:r>
        <w:rPr>
          <w:b/>
        </w:rPr>
        <w:t>Matthew</w:t>
      </w:r>
      <w:r>
        <w:rPr>
          <w:b/>
          <w:spacing w:val="-3"/>
        </w:rPr>
        <w:t xml:space="preserve"> </w:t>
      </w:r>
      <w:r>
        <w:rPr>
          <w:b/>
        </w:rPr>
        <w:t>7:7)</w:t>
      </w:r>
      <w:r>
        <w:rPr>
          <w:b/>
          <w:spacing w:val="-3"/>
        </w:rPr>
        <w:t xml:space="preserve"> </w:t>
      </w:r>
      <w:r>
        <w:t>These</w:t>
      </w:r>
      <w:r>
        <w:rPr>
          <w:spacing w:val="-3"/>
        </w:rPr>
        <w:t xml:space="preserve"> </w:t>
      </w:r>
      <w:r>
        <w:t>are</w:t>
      </w:r>
      <w:r>
        <w:rPr>
          <w:spacing w:val="-3"/>
        </w:rPr>
        <w:t xml:space="preserve"> </w:t>
      </w:r>
      <w:r>
        <w:t>all</w:t>
      </w:r>
      <w:r>
        <w:rPr>
          <w:spacing w:val="-2"/>
        </w:rPr>
        <w:t xml:space="preserve"> </w:t>
      </w:r>
      <w:r>
        <w:t>elements</w:t>
      </w:r>
      <w:r>
        <w:rPr>
          <w:spacing w:val="-2"/>
        </w:rPr>
        <w:t xml:space="preserve"> </w:t>
      </w:r>
      <w:r>
        <w:t>of</w:t>
      </w:r>
      <w:r>
        <w:rPr>
          <w:spacing w:val="-4"/>
        </w:rPr>
        <w:t xml:space="preserve"> </w:t>
      </w:r>
      <w:r>
        <w:t>prayer. What happens if we don’t ask, seek (in prayer) or knock (asking God for doors to be open/avenues to be made ready for us to walk)?</w:t>
      </w:r>
    </w:p>
    <w:p w14:paraId="50F60B4C" w14:textId="77777777" w:rsidR="00A15328" w:rsidRDefault="002C52BD">
      <w:pPr>
        <w:spacing w:before="161" w:line="300" w:lineRule="auto"/>
        <w:ind w:left="559" w:right="451"/>
        <w:rPr>
          <w:b/>
          <w:sz w:val="28"/>
        </w:rPr>
      </w:pPr>
      <w:r>
        <w:rPr>
          <w:sz w:val="28"/>
        </w:rPr>
        <w:t>What happens if we work for His cause and yet don’t inquire of the Lord for guidance,</w:t>
      </w:r>
      <w:r>
        <w:rPr>
          <w:spacing w:val="-7"/>
          <w:sz w:val="28"/>
        </w:rPr>
        <w:t xml:space="preserve"> </w:t>
      </w:r>
      <w:r>
        <w:rPr>
          <w:b/>
          <w:sz w:val="28"/>
        </w:rPr>
        <w:t>(Proverbs</w:t>
      </w:r>
      <w:r>
        <w:rPr>
          <w:b/>
          <w:spacing w:val="-6"/>
          <w:sz w:val="28"/>
        </w:rPr>
        <w:t xml:space="preserve"> </w:t>
      </w:r>
      <w:r>
        <w:rPr>
          <w:b/>
          <w:sz w:val="28"/>
        </w:rPr>
        <w:t>16:9/</w:t>
      </w:r>
      <w:r>
        <w:rPr>
          <w:b/>
          <w:spacing w:val="-16"/>
          <w:sz w:val="28"/>
        </w:rPr>
        <w:t xml:space="preserve"> </w:t>
      </w:r>
      <w:r>
        <w:rPr>
          <w:b/>
          <w:sz w:val="28"/>
        </w:rPr>
        <w:t>Proverbs</w:t>
      </w:r>
      <w:r>
        <w:rPr>
          <w:b/>
          <w:spacing w:val="-4"/>
          <w:sz w:val="28"/>
        </w:rPr>
        <w:t xml:space="preserve"> </w:t>
      </w:r>
      <w:r>
        <w:rPr>
          <w:b/>
          <w:sz w:val="28"/>
        </w:rPr>
        <w:t>3:5-6)</w:t>
      </w:r>
      <w:r>
        <w:rPr>
          <w:b/>
          <w:spacing w:val="-5"/>
          <w:sz w:val="28"/>
        </w:rPr>
        <w:t xml:space="preserve"> </w:t>
      </w:r>
      <w:r>
        <w:rPr>
          <w:sz w:val="28"/>
        </w:rPr>
        <w:t>and</w:t>
      </w:r>
      <w:r>
        <w:rPr>
          <w:spacing w:val="-3"/>
          <w:sz w:val="28"/>
        </w:rPr>
        <w:t xml:space="preserve"> </w:t>
      </w:r>
      <w:r>
        <w:rPr>
          <w:sz w:val="28"/>
        </w:rPr>
        <w:t>support</w:t>
      </w:r>
      <w:r>
        <w:rPr>
          <w:spacing w:val="-5"/>
          <w:sz w:val="28"/>
        </w:rPr>
        <w:t xml:space="preserve"> </w:t>
      </w:r>
      <w:r>
        <w:rPr>
          <w:b/>
          <w:sz w:val="28"/>
        </w:rPr>
        <w:t>(Example</w:t>
      </w:r>
      <w:r>
        <w:rPr>
          <w:b/>
          <w:spacing w:val="-4"/>
          <w:sz w:val="28"/>
        </w:rPr>
        <w:t xml:space="preserve"> </w:t>
      </w:r>
      <w:r>
        <w:rPr>
          <w:b/>
          <w:sz w:val="28"/>
        </w:rPr>
        <w:t>-</w:t>
      </w:r>
      <w:r>
        <w:rPr>
          <w:b/>
          <w:spacing w:val="-4"/>
          <w:sz w:val="28"/>
        </w:rPr>
        <w:t xml:space="preserve"> </w:t>
      </w:r>
      <w:r>
        <w:rPr>
          <w:b/>
          <w:sz w:val="28"/>
        </w:rPr>
        <w:t>Esther</w:t>
      </w:r>
      <w:r>
        <w:rPr>
          <w:b/>
          <w:spacing w:val="-3"/>
          <w:sz w:val="28"/>
        </w:rPr>
        <w:t xml:space="preserve"> </w:t>
      </w:r>
      <w:r>
        <w:rPr>
          <w:b/>
          <w:sz w:val="28"/>
        </w:rPr>
        <w:t xml:space="preserve">4:12- </w:t>
      </w:r>
      <w:r>
        <w:rPr>
          <w:b/>
          <w:spacing w:val="-4"/>
          <w:sz w:val="28"/>
        </w:rPr>
        <w:t>17)?</w:t>
      </w:r>
    </w:p>
    <w:p w14:paraId="0A1C5601" w14:textId="77777777" w:rsidR="00A15328" w:rsidRDefault="002C52BD">
      <w:pPr>
        <w:spacing w:before="158" w:line="300" w:lineRule="auto"/>
        <w:ind w:left="559" w:right="411"/>
        <w:rPr>
          <w:sz w:val="28"/>
        </w:rPr>
      </w:pPr>
      <w:r>
        <w:rPr>
          <w:sz w:val="28"/>
        </w:rPr>
        <w:t xml:space="preserve">What happens if we do His work but don’t seek God’s wisdom </w:t>
      </w:r>
      <w:r>
        <w:rPr>
          <w:b/>
          <w:sz w:val="28"/>
        </w:rPr>
        <w:t xml:space="preserve">(James 1:5-8) </w:t>
      </w:r>
      <w:r>
        <w:rPr>
          <w:sz w:val="28"/>
        </w:rPr>
        <w:t>in such</w:t>
      </w:r>
      <w:r>
        <w:rPr>
          <w:spacing w:val="-4"/>
          <w:sz w:val="28"/>
        </w:rPr>
        <w:t xml:space="preserve"> </w:t>
      </w:r>
      <w:r>
        <w:rPr>
          <w:sz w:val="28"/>
        </w:rPr>
        <w:t>undertakings.</w:t>
      </w:r>
      <w:r>
        <w:rPr>
          <w:spacing w:val="-1"/>
          <w:sz w:val="28"/>
        </w:rPr>
        <w:t xml:space="preserve"> </w:t>
      </w:r>
      <w:r>
        <w:rPr>
          <w:sz w:val="28"/>
        </w:rPr>
        <w:t>Does</w:t>
      </w:r>
      <w:r>
        <w:rPr>
          <w:spacing w:val="-2"/>
          <w:sz w:val="28"/>
        </w:rPr>
        <w:t xml:space="preserve"> </w:t>
      </w:r>
      <w:r>
        <w:rPr>
          <w:sz w:val="28"/>
        </w:rPr>
        <w:t>it</w:t>
      </w:r>
      <w:r>
        <w:rPr>
          <w:spacing w:val="-3"/>
          <w:sz w:val="28"/>
        </w:rPr>
        <w:t xml:space="preserve"> </w:t>
      </w:r>
      <w:r>
        <w:rPr>
          <w:sz w:val="28"/>
        </w:rPr>
        <w:t>not</w:t>
      </w:r>
      <w:r>
        <w:rPr>
          <w:spacing w:val="-5"/>
          <w:sz w:val="28"/>
        </w:rPr>
        <w:t xml:space="preserve"> </w:t>
      </w:r>
      <w:r>
        <w:rPr>
          <w:sz w:val="28"/>
        </w:rPr>
        <w:t>make</w:t>
      </w:r>
      <w:r>
        <w:rPr>
          <w:spacing w:val="-3"/>
          <w:sz w:val="28"/>
        </w:rPr>
        <w:t xml:space="preserve"> </w:t>
      </w:r>
      <w:r>
        <w:rPr>
          <w:sz w:val="28"/>
        </w:rPr>
        <w:t>sense</w:t>
      </w:r>
      <w:r>
        <w:rPr>
          <w:spacing w:val="-3"/>
          <w:sz w:val="28"/>
        </w:rPr>
        <w:t xml:space="preserve"> </w:t>
      </w:r>
      <w:r>
        <w:rPr>
          <w:sz w:val="28"/>
        </w:rPr>
        <w:t>to</w:t>
      </w:r>
      <w:r>
        <w:rPr>
          <w:spacing w:val="-2"/>
          <w:sz w:val="28"/>
        </w:rPr>
        <w:t xml:space="preserve"> </w:t>
      </w:r>
      <w:r>
        <w:rPr>
          <w:sz w:val="28"/>
        </w:rPr>
        <w:t>ask</w:t>
      </w:r>
      <w:r>
        <w:rPr>
          <w:spacing w:val="-3"/>
          <w:sz w:val="28"/>
        </w:rPr>
        <w:t xml:space="preserve"> </w:t>
      </w:r>
      <w:r>
        <w:rPr>
          <w:sz w:val="28"/>
        </w:rPr>
        <w:t>the</w:t>
      </w:r>
      <w:r>
        <w:rPr>
          <w:spacing w:val="-3"/>
          <w:sz w:val="28"/>
        </w:rPr>
        <w:t xml:space="preserve"> </w:t>
      </w:r>
      <w:r>
        <w:rPr>
          <w:b/>
          <w:sz w:val="28"/>
        </w:rPr>
        <w:t>“Father</w:t>
      </w:r>
      <w:r>
        <w:rPr>
          <w:b/>
          <w:spacing w:val="-1"/>
          <w:sz w:val="28"/>
        </w:rPr>
        <w:t xml:space="preserve"> </w:t>
      </w:r>
      <w:r>
        <w:rPr>
          <w:b/>
          <w:sz w:val="28"/>
        </w:rPr>
        <w:t>of</w:t>
      </w:r>
      <w:r>
        <w:rPr>
          <w:b/>
          <w:spacing w:val="-3"/>
          <w:sz w:val="28"/>
        </w:rPr>
        <w:t xml:space="preserve"> </w:t>
      </w:r>
      <w:r>
        <w:rPr>
          <w:b/>
          <w:sz w:val="28"/>
        </w:rPr>
        <w:t>lights,</w:t>
      </w:r>
      <w:r>
        <w:rPr>
          <w:b/>
          <w:spacing w:val="-3"/>
          <w:sz w:val="28"/>
        </w:rPr>
        <w:t xml:space="preserve"> </w:t>
      </w:r>
      <w:r>
        <w:rPr>
          <w:b/>
          <w:sz w:val="28"/>
        </w:rPr>
        <w:t>who</w:t>
      </w:r>
      <w:r>
        <w:rPr>
          <w:b/>
          <w:spacing w:val="-2"/>
          <w:sz w:val="28"/>
        </w:rPr>
        <w:t xml:space="preserve"> </w:t>
      </w:r>
      <w:r>
        <w:rPr>
          <w:b/>
          <w:sz w:val="28"/>
        </w:rPr>
        <w:t>gives every</w:t>
      </w:r>
      <w:r>
        <w:rPr>
          <w:b/>
          <w:spacing w:val="-7"/>
          <w:sz w:val="28"/>
        </w:rPr>
        <w:t xml:space="preserve"> </w:t>
      </w:r>
      <w:r>
        <w:rPr>
          <w:b/>
          <w:sz w:val="28"/>
        </w:rPr>
        <w:t>good</w:t>
      </w:r>
      <w:r>
        <w:rPr>
          <w:b/>
          <w:spacing w:val="-4"/>
          <w:sz w:val="28"/>
        </w:rPr>
        <w:t xml:space="preserve"> </w:t>
      </w:r>
      <w:r>
        <w:rPr>
          <w:b/>
          <w:sz w:val="28"/>
        </w:rPr>
        <w:t>and</w:t>
      </w:r>
      <w:r>
        <w:rPr>
          <w:b/>
          <w:spacing w:val="-4"/>
          <w:sz w:val="28"/>
        </w:rPr>
        <w:t xml:space="preserve"> </w:t>
      </w:r>
      <w:r>
        <w:rPr>
          <w:b/>
          <w:sz w:val="28"/>
        </w:rPr>
        <w:t>perfect</w:t>
      </w:r>
      <w:r>
        <w:rPr>
          <w:b/>
          <w:spacing w:val="-3"/>
          <w:sz w:val="28"/>
        </w:rPr>
        <w:t xml:space="preserve"> </w:t>
      </w:r>
      <w:r>
        <w:rPr>
          <w:b/>
          <w:sz w:val="28"/>
        </w:rPr>
        <w:t>gift”</w:t>
      </w:r>
      <w:r>
        <w:rPr>
          <w:b/>
          <w:spacing w:val="-3"/>
          <w:sz w:val="28"/>
        </w:rPr>
        <w:t xml:space="preserve"> </w:t>
      </w:r>
      <w:r>
        <w:rPr>
          <w:b/>
          <w:sz w:val="28"/>
        </w:rPr>
        <w:t>(James</w:t>
      </w:r>
      <w:r>
        <w:rPr>
          <w:b/>
          <w:spacing w:val="-4"/>
          <w:sz w:val="28"/>
        </w:rPr>
        <w:t xml:space="preserve"> </w:t>
      </w:r>
      <w:r>
        <w:rPr>
          <w:b/>
          <w:sz w:val="28"/>
        </w:rPr>
        <w:t>1:17)</w:t>
      </w:r>
      <w:r>
        <w:rPr>
          <w:b/>
          <w:spacing w:val="-6"/>
          <w:sz w:val="28"/>
        </w:rPr>
        <w:t xml:space="preserve"> </w:t>
      </w:r>
      <w:r>
        <w:rPr>
          <w:sz w:val="28"/>
        </w:rPr>
        <w:t>for</w:t>
      </w:r>
      <w:r>
        <w:rPr>
          <w:spacing w:val="-4"/>
          <w:sz w:val="28"/>
        </w:rPr>
        <w:t xml:space="preserve"> </w:t>
      </w:r>
      <w:r>
        <w:rPr>
          <w:sz w:val="28"/>
        </w:rPr>
        <w:t>His</w:t>
      </w:r>
      <w:r>
        <w:rPr>
          <w:spacing w:val="-4"/>
          <w:sz w:val="28"/>
        </w:rPr>
        <w:t xml:space="preserve"> </w:t>
      </w:r>
      <w:r>
        <w:rPr>
          <w:sz w:val="28"/>
        </w:rPr>
        <w:t>aid</w:t>
      </w:r>
      <w:r>
        <w:rPr>
          <w:spacing w:val="-3"/>
          <w:sz w:val="28"/>
        </w:rPr>
        <w:t xml:space="preserve"> </w:t>
      </w:r>
      <w:r>
        <w:rPr>
          <w:sz w:val="28"/>
        </w:rPr>
        <w:t>in</w:t>
      </w:r>
      <w:r>
        <w:rPr>
          <w:spacing w:val="-3"/>
          <w:sz w:val="28"/>
        </w:rPr>
        <w:t xml:space="preserve"> </w:t>
      </w:r>
      <w:r>
        <w:rPr>
          <w:sz w:val="28"/>
        </w:rPr>
        <w:t>such</w:t>
      </w:r>
      <w:r>
        <w:rPr>
          <w:spacing w:val="-3"/>
          <w:sz w:val="28"/>
        </w:rPr>
        <w:t xml:space="preserve"> </w:t>
      </w:r>
      <w:r>
        <w:rPr>
          <w:sz w:val="28"/>
        </w:rPr>
        <w:t>spiritual</w:t>
      </w:r>
      <w:r>
        <w:rPr>
          <w:spacing w:val="-3"/>
          <w:sz w:val="28"/>
        </w:rPr>
        <w:t xml:space="preserve"> </w:t>
      </w:r>
      <w:r>
        <w:rPr>
          <w:spacing w:val="-2"/>
          <w:sz w:val="28"/>
        </w:rPr>
        <w:t>endeavors?</w:t>
      </w:r>
    </w:p>
    <w:p w14:paraId="7C1C0D59" w14:textId="77777777" w:rsidR="00A15328" w:rsidRDefault="00A15328">
      <w:pPr>
        <w:spacing w:line="300" w:lineRule="auto"/>
        <w:rPr>
          <w:sz w:val="28"/>
        </w:rPr>
        <w:sectPr w:rsidR="00A15328" w:rsidSect="005F3759">
          <w:footerReference w:type="default" r:id="rId194"/>
          <w:pgSz w:w="12240" w:h="15840"/>
          <w:pgMar w:top="960" w:right="1100" w:bottom="280" w:left="880" w:header="782" w:footer="0" w:gutter="0"/>
          <w:cols w:space="720"/>
        </w:sectPr>
      </w:pPr>
    </w:p>
    <w:p w14:paraId="5B38F6E2" w14:textId="77777777" w:rsidR="00A15328" w:rsidRDefault="00A15328">
      <w:pPr>
        <w:pStyle w:val="BodyText"/>
        <w:rPr>
          <w:sz w:val="20"/>
        </w:rPr>
      </w:pPr>
    </w:p>
    <w:p w14:paraId="33641724" w14:textId="77777777" w:rsidR="00A15328" w:rsidRDefault="002C52BD">
      <w:pPr>
        <w:pStyle w:val="BodyText"/>
        <w:spacing w:before="221"/>
        <w:ind w:left="560"/>
      </w:pPr>
      <w:r>
        <w:t>Prayer</w:t>
      </w:r>
      <w:r>
        <w:rPr>
          <w:spacing w:val="-6"/>
        </w:rPr>
        <w:t xml:space="preserve"> </w:t>
      </w:r>
      <w:r>
        <w:t>is</w:t>
      </w:r>
      <w:r>
        <w:rPr>
          <w:spacing w:val="-3"/>
        </w:rPr>
        <w:t xml:space="preserve"> </w:t>
      </w:r>
      <w:r>
        <w:t>as</w:t>
      </w:r>
      <w:r>
        <w:rPr>
          <w:spacing w:val="-3"/>
        </w:rPr>
        <w:t xml:space="preserve"> </w:t>
      </w:r>
      <w:r>
        <w:t>needed</w:t>
      </w:r>
      <w:r>
        <w:rPr>
          <w:spacing w:val="-5"/>
        </w:rPr>
        <w:t xml:space="preserve"> </w:t>
      </w:r>
      <w:r>
        <w:t>for</w:t>
      </w:r>
      <w:r>
        <w:rPr>
          <w:spacing w:val="-3"/>
        </w:rPr>
        <w:t xml:space="preserve"> </w:t>
      </w:r>
      <w:r>
        <w:t>the</w:t>
      </w:r>
      <w:r>
        <w:rPr>
          <w:spacing w:val="-4"/>
        </w:rPr>
        <w:t xml:space="preserve"> </w:t>
      </w:r>
      <w:r>
        <w:t>human</w:t>
      </w:r>
      <w:r>
        <w:rPr>
          <w:spacing w:val="-2"/>
        </w:rPr>
        <w:t xml:space="preserve"> </w:t>
      </w:r>
      <w:r>
        <w:t>spirit</w:t>
      </w:r>
      <w:r>
        <w:rPr>
          <w:spacing w:val="-4"/>
        </w:rPr>
        <w:t xml:space="preserve"> </w:t>
      </w:r>
      <w:r>
        <w:t>as</w:t>
      </w:r>
      <w:r>
        <w:rPr>
          <w:spacing w:val="-3"/>
        </w:rPr>
        <w:t xml:space="preserve"> </w:t>
      </w:r>
      <w:r>
        <w:t>air.</w:t>
      </w:r>
      <w:r>
        <w:rPr>
          <w:spacing w:val="-2"/>
        </w:rPr>
        <w:t xml:space="preserve"> </w:t>
      </w:r>
      <w:r>
        <w:t>For</w:t>
      </w:r>
      <w:r>
        <w:rPr>
          <w:spacing w:val="-3"/>
        </w:rPr>
        <w:t xml:space="preserve"> </w:t>
      </w:r>
      <w:r>
        <w:t>our</w:t>
      </w:r>
      <w:r>
        <w:rPr>
          <w:spacing w:val="-3"/>
        </w:rPr>
        <w:t xml:space="preserve"> </w:t>
      </w:r>
      <w:r>
        <w:t>spiritual</w:t>
      </w:r>
      <w:r>
        <w:rPr>
          <w:spacing w:val="-6"/>
        </w:rPr>
        <w:t xml:space="preserve"> </w:t>
      </w:r>
      <w:r>
        <w:t>survival</w:t>
      </w:r>
      <w:r>
        <w:rPr>
          <w:spacing w:val="-3"/>
        </w:rPr>
        <w:t xml:space="preserve"> </w:t>
      </w:r>
      <w:r>
        <w:t>is</w:t>
      </w:r>
      <w:r>
        <w:rPr>
          <w:spacing w:val="-3"/>
        </w:rPr>
        <w:t xml:space="preserve"> </w:t>
      </w:r>
      <w:r>
        <w:t>a</w:t>
      </w:r>
      <w:r>
        <w:rPr>
          <w:spacing w:val="-4"/>
        </w:rPr>
        <w:t xml:space="preserve"> </w:t>
      </w:r>
      <w:r>
        <w:rPr>
          <w:spacing w:val="-2"/>
        </w:rPr>
        <w:t>battle</w:t>
      </w:r>
    </w:p>
    <w:p w14:paraId="21D88E28" w14:textId="77777777" w:rsidR="00A15328" w:rsidRDefault="002C52BD">
      <w:pPr>
        <w:spacing w:before="88"/>
        <w:ind w:left="559"/>
        <w:rPr>
          <w:sz w:val="28"/>
        </w:rPr>
      </w:pPr>
      <w:r>
        <w:rPr>
          <w:b/>
          <w:sz w:val="28"/>
        </w:rPr>
        <w:t>(Eph</w:t>
      </w:r>
      <w:r>
        <w:rPr>
          <w:b/>
          <w:spacing w:val="-5"/>
          <w:sz w:val="28"/>
        </w:rPr>
        <w:t xml:space="preserve"> </w:t>
      </w:r>
      <w:r>
        <w:rPr>
          <w:b/>
          <w:sz w:val="28"/>
        </w:rPr>
        <w:t>6:10-11).</w:t>
      </w:r>
      <w:r>
        <w:rPr>
          <w:b/>
          <w:spacing w:val="-4"/>
          <w:sz w:val="28"/>
        </w:rPr>
        <w:t xml:space="preserve"> </w:t>
      </w:r>
      <w:r>
        <w:rPr>
          <w:sz w:val="28"/>
        </w:rPr>
        <w:t>And</w:t>
      </w:r>
      <w:r>
        <w:rPr>
          <w:spacing w:val="-3"/>
          <w:sz w:val="28"/>
        </w:rPr>
        <w:t xml:space="preserve"> </w:t>
      </w:r>
      <w:r>
        <w:rPr>
          <w:sz w:val="28"/>
        </w:rPr>
        <w:t>prayer</w:t>
      </w:r>
      <w:r>
        <w:rPr>
          <w:spacing w:val="-3"/>
          <w:sz w:val="28"/>
        </w:rPr>
        <w:t xml:space="preserve"> </w:t>
      </w:r>
      <w:r>
        <w:rPr>
          <w:sz w:val="28"/>
        </w:rPr>
        <w:t>helps</w:t>
      </w:r>
      <w:r>
        <w:rPr>
          <w:spacing w:val="-3"/>
          <w:sz w:val="28"/>
        </w:rPr>
        <w:t xml:space="preserve"> </w:t>
      </w:r>
      <w:r>
        <w:rPr>
          <w:sz w:val="28"/>
        </w:rPr>
        <w:t>us</w:t>
      </w:r>
      <w:r>
        <w:rPr>
          <w:spacing w:val="-3"/>
          <w:sz w:val="28"/>
        </w:rPr>
        <w:t xml:space="preserve"> </w:t>
      </w:r>
      <w:r>
        <w:rPr>
          <w:sz w:val="28"/>
        </w:rPr>
        <w:t>in</w:t>
      </w:r>
      <w:r>
        <w:rPr>
          <w:spacing w:val="-2"/>
          <w:sz w:val="28"/>
        </w:rPr>
        <w:t xml:space="preserve"> </w:t>
      </w:r>
      <w:r>
        <w:rPr>
          <w:sz w:val="28"/>
        </w:rPr>
        <w:t>our</w:t>
      </w:r>
      <w:r>
        <w:rPr>
          <w:spacing w:val="-5"/>
          <w:sz w:val="28"/>
        </w:rPr>
        <w:t xml:space="preserve"> </w:t>
      </w:r>
      <w:r>
        <w:rPr>
          <w:sz w:val="28"/>
        </w:rPr>
        <w:t>wars</w:t>
      </w:r>
      <w:r>
        <w:rPr>
          <w:spacing w:val="-4"/>
          <w:sz w:val="28"/>
        </w:rPr>
        <w:t xml:space="preserve"> </w:t>
      </w:r>
      <w:r>
        <w:rPr>
          <w:sz w:val="28"/>
        </w:rPr>
        <w:t>with</w:t>
      </w:r>
      <w:r>
        <w:rPr>
          <w:spacing w:val="-2"/>
          <w:sz w:val="28"/>
        </w:rPr>
        <w:t xml:space="preserve"> Hell.</w:t>
      </w:r>
    </w:p>
    <w:p w14:paraId="0BD2525A" w14:textId="77777777" w:rsidR="00A15328" w:rsidRDefault="002C52BD">
      <w:pPr>
        <w:pStyle w:val="BodyText"/>
        <w:spacing w:before="243" w:line="300" w:lineRule="auto"/>
        <w:ind w:left="560" w:right="451"/>
      </w:pPr>
      <w:r>
        <w:t>We need to wrestle in prayer for ourselves, our family, our spiritual friends and for</w:t>
      </w:r>
      <w:r>
        <w:rPr>
          <w:spacing w:val="-3"/>
        </w:rPr>
        <w:t xml:space="preserve"> </w:t>
      </w:r>
      <w:r>
        <w:t>those</w:t>
      </w:r>
      <w:r>
        <w:rPr>
          <w:spacing w:val="-4"/>
        </w:rPr>
        <w:t xml:space="preserve"> </w:t>
      </w:r>
      <w:r>
        <w:t>within</w:t>
      </w:r>
      <w:r>
        <w:rPr>
          <w:spacing w:val="-2"/>
        </w:rPr>
        <w:t xml:space="preserve"> </w:t>
      </w:r>
      <w:r>
        <w:t>the</w:t>
      </w:r>
      <w:r>
        <w:rPr>
          <w:spacing w:val="-4"/>
        </w:rPr>
        <w:t xml:space="preserve"> </w:t>
      </w:r>
      <w:r>
        <w:t>faith.</w:t>
      </w:r>
      <w:r>
        <w:rPr>
          <w:spacing w:val="-2"/>
        </w:rPr>
        <w:t xml:space="preserve"> </w:t>
      </w:r>
      <w:r>
        <w:t>This</w:t>
      </w:r>
      <w:r>
        <w:rPr>
          <w:spacing w:val="-3"/>
        </w:rPr>
        <w:t xml:space="preserve"> </w:t>
      </w:r>
      <w:r>
        <w:t>includes</w:t>
      </w:r>
      <w:r>
        <w:rPr>
          <w:spacing w:val="-3"/>
        </w:rPr>
        <w:t xml:space="preserve"> </w:t>
      </w:r>
      <w:r>
        <w:t>our</w:t>
      </w:r>
      <w:r>
        <w:rPr>
          <w:spacing w:val="-3"/>
        </w:rPr>
        <w:t xml:space="preserve"> </w:t>
      </w:r>
      <w:r>
        <w:t>coworkers</w:t>
      </w:r>
      <w:r>
        <w:rPr>
          <w:spacing w:val="-3"/>
        </w:rPr>
        <w:t xml:space="preserve"> </w:t>
      </w:r>
      <w:r>
        <w:t>in</w:t>
      </w:r>
      <w:r>
        <w:rPr>
          <w:spacing w:val="-2"/>
        </w:rPr>
        <w:t xml:space="preserve"> </w:t>
      </w:r>
      <w:r>
        <w:t>evangelism.</w:t>
      </w:r>
      <w:r>
        <w:rPr>
          <w:spacing w:val="-2"/>
        </w:rPr>
        <w:t xml:space="preserve"> </w:t>
      </w:r>
      <w:r>
        <w:t>Prayer</w:t>
      </w:r>
      <w:r>
        <w:rPr>
          <w:spacing w:val="-5"/>
        </w:rPr>
        <w:t xml:space="preserve"> </w:t>
      </w:r>
      <w:r>
        <w:t>can help make slippery paths, dry and dark places bright.</w:t>
      </w:r>
    </w:p>
    <w:p w14:paraId="1EADF48E" w14:textId="77777777" w:rsidR="00A15328" w:rsidRDefault="002C52BD">
      <w:pPr>
        <w:pStyle w:val="BodyText"/>
        <w:spacing w:before="161"/>
        <w:ind w:left="560"/>
      </w:pPr>
      <w:r>
        <w:t>Take</w:t>
      </w:r>
      <w:r>
        <w:rPr>
          <w:spacing w:val="-7"/>
        </w:rPr>
        <w:t xml:space="preserve"> </w:t>
      </w:r>
      <w:r>
        <w:t>the</w:t>
      </w:r>
      <w:r>
        <w:rPr>
          <w:spacing w:val="-4"/>
        </w:rPr>
        <w:t xml:space="preserve"> </w:t>
      </w:r>
      <w:r>
        <w:t>Bible</w:t>
      </w:r>
      <w:r>
        <w:rPr>
          <w:spacing w:val="-4"/>
        </w:rPr>
        <w:t xml:space="preserve"> </w:t>
      </w:r>
      <w:r>
        <w:t>example</w:t>
      </w:r>
      <w:r>
        <w:rPr>
          <w:spacing w:val="-4"/>
        </w:rPr>
        <w:t xml:space="preserve"> </w:t>
      </w:r>
      <w:r>
        <w:t>of</w:t>
      </w:r>
      <w:r>
        <w:rPr>
          <w:spacing w:val="-3"/>
        </w:rPr>
        <w:t xml:space="preserve"> </w:t>
      </w:r>
      <w:r>
        <w:t>Epaphras.</w:t>
      </w:r>
      <w:r>
        <w:rPr>
          <w:spacing w:val="-3"/>
        </w:rPr>
        <w:t xml:space="preserve"> </w:t>
      </w:r>
      <w:r>
        <w:t>Now,</w:t>
      </w:r>
      <w:r>
        <w:rPr>
          <w:spacing w:val="-6"/>
        </w:rPr>
        <w:t xml:space="preserve"> </w:t>
      </w:r>
      <w:r>
        <w:t>this</w:t>
      </w:r>
      <w:r>
        <w:rPr>
          <w:spacing w:val="-5"/>
        </w:rPr>
        <w:t xml:space="preserve"> </w:t>
      </w:r>
      <w:r>
        <w:t>man</w:t>
      </w:r>
      <w:r>
        <w:rPr>
          <w:spacing w:val="-4"/>
        </w:rPr>
        <w:t xml:space="preserve"> </w:t>
      </w:r>
      <w:r>
        <w:t>was</w:t>
      </w:r>
      <w:r>
        <w:rPr>
          <w:spacing w:val="-3"/>
        </w:rPr>
        <w:t xml:space="preserve"> </w:t>
      </w:r>
      <w:r>
        <w:t>a</w:t>
      </w:r>
      <w:r>
        <w:rPr>
          <w:spacing w:val="-4"/>
        </w:rPr>
        <w:t xml:space="preserve"> </w:t>
      </w:r>
      <w:r>
        <w:t>prayer</w:t>
      </w:r>
      <w:r>
        <w:rPr>
          <w:spacing w:val="-3"/>
        </w:rPr>
        <w:t xml:space="preserve"> </w:t>
      </w:r>
      <w:r>
        <w:rPr>
          <w:spacing w:val="-2"/>
        </w:rPr>
        <w:t>warrior.</w:t>
      </w:r>
    </w:p>
    <w:p w14:paraId="128BA55C" w14:textId="77777777" w:rsidR="00A15328" w:rsidRDefault="002C52BD">
      <w:pPr>
        <w:spacing w:before="244" w:line="300" w:lineRule="auto"/>
        <w:ind w:left="560" w:right="451"/>
        <w:rPr>
          <w:b/>
          <w:sz w:val="28"/>
        </w:rPr>
      </w:pPr>
      <w:r>
        <w:rPr>
          <w:b/>
          <w:sz w:val="28"/>
        </w:rPr>
        <w:t>Colossians 4:12 “Epaphras, who is one of you and a servant of Christ Jesus, sends</w:t>
      </w:r>
      <w:r>
        <w:rPr>
          <w:b/>
          <w:spacing w:val="-2"/>
          <w:sz w:val="28"/>
        </w:rPr>
        <w:t xml:space="preserve"> </w:t>
      </w:r>
      <w:r>
        <w:rPr>
          <w:b/>
          <w:sz w:val="28"/>
        </w:rPr>
        <w:t>greetings.</w:t>
      </w:r>
      <w:r>
        <w:rPr>
          <w:b/>
          <w:spacing w:val="-3"/>
          <w:sz w:val="28"/>
        </w:rPr>
        <w:t xml:space="preserve"> </w:t>
      </w:r>
      <w:r>
        <w:rPr>
          <w:b/>
          <w:i/>
          <w:sz w:val="28"/>
        </w:rPr>
        <w:t>He</w:t>
      </w:r>
      <w:r>
        <w:rPr>
          <w:b/>
          <w:i/>
          <w:spacing w:val="-2"/>
          <w:sz w:val="28"/>
        </w:rPr>
        <w:t xml:space="preserve"> </w:t>
      </w:r>
      <w:r>
        <w:rPr>
          <w:b/>
          <w:i/>
          <w:sz w:val="28"/>
        </w:rPr>
        <w:t>is</w:t>
      </w:r>
      <w:r>
        <w:rPr>
          <w:b/>
          <w:i/>
          <w:spacing w:val="-3"/>
          <w:sz w:val="28"/>
        </w:rPr>
        <w:t xml:space="preserve"> </w:t>
      </w:r>
      <w:r>
        <w:rPr>
          <w:b/>
          <w:i/>
          <w:sz w:val="28"/>
        </w:rPr>
        <w:t>always</w:t>
      </w:r>
      <w:r>
        <w:rPr>
          <w:b/>
          <w:i/>
          <w:spacing w:val="-3"/>
          <w:sz w:val="28"/>
        </w:rPr>
        <w:t xml:space="preserve"> </w:t>
      </w:r>
      <w:r>
        <w:rPr>
          <w:b/>
          <w:i/>
          <w:sz w:val="28"/>
        </w:rPr>
        <w:t>wrestling</w:t>
      </w:r>
      <w:r>
        <w:rPr>
          <w:b/>
          <w:i/>
          <w:spacing w:val="-2"/>
          <w:sz w:val="28"/>
        </w:rPr>
        <w:t xml:space="preserve"> </w:t>
      </w:r>
      <w:r>
        <w:rPr>
          <w:b/>
          <w:i/>
          <w:sz w:val="28"/>
        </w:rPr>
        <w:t>in</w:t>
      </w:r>
      <w:r>
        <w:rPr>
          <w:b/>
          <w:i/>
          <w:spacing w:val="-4"/>
          <w:sz w:val="28"/>
        </w:rPr>
        <w:t xml:space="preserve"> </w:t>
      </w:r>
      <w:r>
        <w:rPr>
          <w:b/>
          <w:i/>
          <w:sz w:val="28"/>
        </w:rPr>
        <w:t>prayer</w:t>
      </w:r>
      <w:r>
        <w:rPr>
          <w:b/>
          <w:i/>
          <w:spacing w:val="-3"/>
          <w:sz w:val="28"/>
        </w:rPr>
        <w:t xml:space="preserve"> </w:t>
      </w:r>
      <w:r>
        <w:rPr>
          <w:b/>
          <w:i/>
          <w:sz w:val="28"/>
        </w:rPr>
        <w:t>for</w:t>
      </w:r>
      <w:r>
        <w:rPr>
          <w:b/>
          <w:i/>
          <w:spacing w:val="-3"/>
          <w:sz w:val="28"/>
        </w:rPr>
        <w:t xml:space="preserve"> </w:t>
      </w:r>
      <w:r>
        <w:rPr>
          <w:b/>
          <w:i/>
          <w:sz w:val="28"/>
        </w:rPr>
        <w:t>you,</w:t>
      </w:r>
      <w:r>
        <w:rPr>
          <w:b/>
          <w:i/>
          <w:spacing w:val="-3"/>
          <w:sz w:val="28"/>
        </w:rPr>
        <w:t xml:space="preserve"> </w:t>
      </w:r>
      <w:r>
        <w:rPr>
          <w:b/>
          <w:i/>
          <w:sz w:val="28"/>
        </w:rPr>
        <w:t>that</w:t>
      </w:r>
      <w:r>
        <w:rPr>
          <w:b/>
          <w:i/>
          <w:spacing w:val="-4"/>
          <w:sz w:val="28"/>
        </w:rPr>
        <w:t xml:space="preserve"> </w:t>
      </w:r>
      <w:r>
        <w:rPr>
          <w:b/>
          <w:i/>
          <w:sz w:val="28"/>
        </w:rPr>
        <w:t>you</w:t>
      </w:r>
      <w:r>
        <w:rPr>
          <w:b/>
          <w:i/>
          <w:spacing w:val="-2"/>
          <w:sz w:val="28"/>
        </w:rPr>
        <w:t xml:space="preserve"> </w:t>
      </w:r>
      <w:r>
        <w:rPr>
          <w:b/>
          <w:i/>
          <w:sz w:val="28"/>
        </w:rPr>
        <w:t>may</w:t>
      </w:r>
      <w:r>
        <w:rPr>
          <w:b/>
          <w:i/>
          <w:spacing w:val="-3"/>
          <w:sz w:val="28"/>
        </w:rPr>
        <w:t xml:space="preserve"> </w:t>
      </w:r>
      <w:r>
        <w:rPr>
          <w:b/>
          <w:i/>
          <w:sz w:val="28"/>
        </w:rPr>
        <w:t>stand firm in all the will of God, mature and fully assured</w:t>
      </w:r>
      <w:r>
        <w:rPr>
          <w:b/>
          <w:sz w:val="28"/>
        </w:rPr>
        <w:t>.” (Ephesians 6:18)</w:t>
      </w:r>
    </w:p>
    <w:p w14:paraId="12536FA0" w14:textId="77777777" w:rsidR="00A15328" w:rsidRDefault="002C52BD">
      <w:pPr>
        <w:pStyle w:val="BodyText"/>
        <w:spacing w:before="160" w:line="302" w:lineRule="auto"/>
        <w:ind w:left="560" w:right="451"/>
      </w:pPr>
      <w:r>
        <w:t>Are</w:t>
      </w:r>
      <w:r>
        <w:rPr>
          <w:spacing w:val="-3"/>
        </w:rPr>
        <w:t xml:space="preserve"> </w:t>
      </w:r>
      <w:r>
        <w:t>you</w:t>
      </w:r>
      <w:r>
        <w:rPr>
          <w:spacing w:val="-1"/>
        </w:rPr>
        <w:t xml:space="preserve"> </w:t>
      </w:r>
      <w:r>
        <w:t>wrestling</w:t>
      </w:r>
      <w:r>
        <w:rPr>
          <w:spacing w:val="-3"/>
        </w:rPr>
        <w:t xml:space="preserve"> </w:t>
      </w:r>
      <w:r>
        <w:t>in</w:t>
      </w:r>
      <w:r>
        <w:rPr>
          <w:spacing w:val="-4"/>
        </w:rPr>
        <w:t xml:space="preserve"> </w:t>
      </w:r>
      <w:r>
        <w:t>prayer?</w:t>
      </w:r>
      <w:r>
        <w:rPr>
          <w:spacing w:val="-3"/>
        </w:rPr>
        <w:t xml:space="preserve"> </w:t>
      </w:r>
      <w:r>
        <w:t>In</w:t>
      </w:r>
      <w:r>
        <w:rPr>
          <w:spacing w:val="-4"/>
        </w:rPr>
        <w:t xml:space="preserve"> </w:t>
      </w:r>
      <w:r>
        <w:t>our</w:t>
      </w:r>
      <w:r>
        <w:rPr>
          <w:spacing w:val="-2"/>
        </w:rPr>
        <w:t xml:space="preserve"> </w:t>
      </w:r>
      <w:r>
        <w:t>work</w:t>
      </w:r>
      <w:r>
        <w:rPr>
          <w:spacing w:val="-3"/>
        </w:rPr>
        <w:t xml:space="preserve"> </w:t>
      </w:r>
      <w:r>
        <w:t>for</w:t>
      </w:r>
      <w:r>
        <w:rPr>
          <w:spacing w:val="-2"/>
        </w:rPr>
        <w:t xml:space="preserve"> </w:t>
      </w:r>
      <w:r>
        <w:t>saving</w:t>
      </w:r>
      <w:r>
        <w:rPr>
          <w:spacing w:val="-3"/>
        </w:rPr>
        <w:t xml:space="preserve"> </w:t>
      </w:r>
      <w:r>
        <w:t>souls,</w:t>
      </w:r>
      <w:r>
        <w:rPr>
          <w:spacing w:val="-3"/>
        </w:rPr>
        <w:t xml:space="preserve"> </w:t>
      </w:r>
      <w:r>
        <w:t>should</w:t>
      </w:r>
      <w:r>
        <w:rPr>
          <w:spacing w:val="-1"/>
        </w:rPr>
        <w:t xml:space="preserve"> </w:t>
      </w:r>
      <w:r>
        <w:t>we</w:t>
      </w:r>
      <w:r>
        <w:rPr>
          <w:spacing w:val="-3"/>
        </w:rPr>
        <w:t xml:space="preserve"> </w:t>
      </w:r>
      <w:r>
        <w:t>not</w:t>
      </w:r>
      <w:r>
        <w:rPr>
          <w:spacing w:val="-3"/>
        </w:rPr>
        <w:t xml:space="preserve"> </w:t>
      </w:r>
      <w:r>
        <w:t>wrestle for each other in this matter?</w:t>
      </w:r>
    </w:p>
    <w:p w14:paraId="25EDFF41" w14:textId="77777777" w:rsidR="00A15328" w:rsidRDefault="002C52BD">
      <w:pPr>
        <w:spacing w:before="154" w:line="302" w:lineRule="auto"/>
        <w:ind w:left="560" w:right="451"/>
        <w:rPr>
          <w:sz w:val="28"/>
        </w:rPr>
      </w:pPr>
      <w:r>
        <w:rPr>
          <w:sz w:val="28"/>
        </w:rPr>
        <w:t>Prayer</w:t>
      </w:r>
      <w:r>
        <w:rPr>
          <w:spacing w:val="-3"/>
          <w:sz w:val="28"/>
        </w:rPr>
        <w:t xml:space="preserve"> </w:t>
      </w:r>
      <w:r>
        <w:rPr>
          <w:sz w:val="28"/>
        </w:rPr>
        <w:t>opens</w:t>
      </w:r>
      <w:r>
        <w:rPr>
          <w:spacing w:val="-5"/>
          <w:sz w:val="28"/>
        </w:rPr>
        <w:t xml:space="preserve"> </w:t>
      </w:r>
      <w:r>
        <w:rPr>
          <w:sz w:val="28"/>
        </w:rPr>
        <w:t>doors,</w:t>
      </w:r>
      <w:r>
        <w:rPr>
          <w:spacing w:val="-4"/>
          <w:sz w:val="28"/>
        </w:rPr>
        <w:t xml:space="preserve"> </w:t>
      </w:r>
      <w:r>
        <w:rPr>
          <w:b/>
          <w:sz w:val="28"/>
        </w:rPr>
        <w:t>(Luke</w:t>
      </w:r>
      <w:r>
        <w:rPr>
          <w:b/>
          <w:spacing w:val="-3"/>
          <w:sz w:val="28"/>
        </w:rPr>
        <w:t xml:space="preserve"> </w:t>
      </w:r>
      <w:r>
        <w:rPr>
          <w:b/>
          <w:sz w:val="28"/>
        </w:rPr>
        <w:t>11:9)</w:t>
      </w:r>
      <w:r>
        <w:rPr>
          <w:b/>
          <w:spacing w:val="-4"/>
          <w:sz w:val="28"/>
        </w:rPr>
        <w:t xml:space="preserve"> </w:t>
      </w:r>
      <w:r>
        <w:rPr>
          <w:sz w:val="28"/>
        </w:rPr>
        <w:t>wins</w:t>
      </w:r>
      <w:r>
        <w:rPr>
          <w:spacing w:val="-3"/>
          <w:sz w:val="28"/>
        </w:rPr>
        <w:t xml:space="preserve"> </w:t>
      </w:r>
      <w:r>
        <w:rPr>
          <w:sz w:val="28"/>
        </w:rPr>
        <w:t>battles,</w:t>
      </w:r>
      <w:r>
        <w:rPr>
          <w:spacing w:val="-3"/>
          <w:sz w:val="28"/>
        </w:rPr>
        <w:t xml:space="preserve"> </w:t>
      </w:r>
      <w:r>
        <w:rPr>
          <w:b/>
          <w:sz w:val="28"/>
        </w:rPr>
        <w:t>(2</w:t>
      </w:r>
      <w:r>
        <w:rPr>
          <w:b/>
          <w:spacing w:val="-4"/>
          <w:sz w:val="28"/>
        </w:rPr>
        <w:t xml:space="preserve"> </w:t>
      </w:r>
      <w:r>
        <w:rPr>
          <w:b/>
          <w:sz w:val="28"/>
        </w:rPr>
        <w:t>Chronicles</w:t>
      </w:r>
      <w:r>
        <w:rPr>
          <w:b/>
          <w:spacing w:val="-3"/>
          <w:sz w:val="28"/>
        </w:rPr>
        <w:t xml:space="preserve"> </w:t>
      </w:r>
      <w:r>
        <w:rPr>
          <w:b/>
          <w:sz w:val="28"/>
        </w:rPr>
        <w:t>20:1-4;15)</w:t>
      </w:r>
      <w:r>
        <w:rPr>
          <w:b/>
          <w:spacing w:val="-4"/>
          <w:sz w:val="28"/>
        </w:rPr>
        <w:t xml:space="preserve"> </w:t>
      </w:r>
      <w:r>
        <w:rPr>
          <w:sz w:val="28"/>
        </w:rPr>
        <w:t>and enhances the spirit within.</w:t>
      </w:r>
    </w:p>
    <w:p w14:paraId="366627F2" w14:textId="77777777" w:rsidR="00A15328" w:rsidRDefault="002C52BD">
      <w:pPr>
        <w:spacing w:before="151" w:line="300" w:lineRule="auto"/>
        <w:ind w:left="560"/>
        <w:rPr>
          <w:b/>
          <w:sz w:val="28"/>
        </w:rPr>
      </w:pPr>
      <w:r>
        <w:rPr>
          <w:b/>
          <w:sz w:val="28"/>
        </w:rPr>
        <w:t>The</w:t>
      </w:r>
      <w:r>
        <w:rPr>
          <w:b/>
          <w:spacing w:val="-2"/>
          <w:sz w:val="28"/>
        </w:rPr>
        <w:t xml:space="preserve"> </w:t>
      </w:r>
      <w:r>
        <w:rPr>
          <w:b/>
          <w:sz w:val="28"/>
        </w:rPr>
        <w:t>example</w:t>
      </w:r>
      <w:r>
        <w:rPr>
          <w:b/>
          <w:spacing w:val="-2"/>
          <w:sz w:val="28"/>
        </w:rPr>
        <w:t xml:space="preserve"> </w:t>
      </w:r>
      <w:r>
        <w:rPr>
          <w:b/>
          <w:sz w:val="28"/>
        </w:rPr>
        <w:t>of</w:t>
      </w:r>
      <w:r>
        <w:rPr>
          <w:b/>
          <w:spacing w:val="-3"/>
          <w:sz w:val="28"/>
        </w:rPr>
        <w:t xml:space="preserve"> </w:t>
      </w:r>
      <w:r>
        <w:rPr>
          <w:b/>
          <w:sz w:val="28"/>
        </w:rPr>
        <w:t>Paul:</w:t>
      </w:r>
      <w:r>
        <w:rPr>
          <w:b/>
          <w:spacing w:val="-6"/>
          <w:sz w:val="28"/>
        </w:rPr>
        <w:t xml:space="preserve"> </w:t>
      </w:r>
      <w:r>
        <w:rPr>
          <w:sz w:val="28"/>
        </w:rPr>
        <w:t>When</w:t>
      </w:r>
      <w:r>
        <w:rPr>
          <w:spacing w:val="-1"/>
          <w:sz w:val="28"/>
        </w:rPr>
        <w:t xml:space="preserve"> </w:t>
      </w:r>
      <w:r>
        <w:rPr>
          <w:sz w:val="28"/>
        </w:rPr>
        <w:t>it</w:t>
      </w:r>
      <w:r>
        <w:rPr>
          <w:spacing w:val="-3"/>
          <w:sz w:val="28"/>
        </w:rPr>
        <w:t xml:space="preserve"> </w:t>
      </w:r>
      <w:r>
        <w:rPr>
          <w:sz w:val="28"/>
        </w:rPr>
        <w:t>comes</w:t>
      </w:r>
      <w:r>
        <w:rPr>
          <w:spacing w:val="-2"/>
          <w:sz w:val="28"/>
        </w:rPr>
        <w:t xml:space="preserve"> </w:t>
      </w:r>
      <w:r>
        <w:rPr>
          <w:sz w:val="28"/>
        </w:rPr>
        <w:t>to</w:t>
      </w:r>
      <w:r>
        <w:rPr>
          <w:spacing w:val="-2"/>
          <w:sz w:val="28"/>
        </w:rPr>
        <w:t xml:space="preserve"> </w:t>
      </w:r>
      <w:r>
        <w:rPr>
          <w:sz w:val="28"/>
        </w:rPr>
        <w:t>prayers</w:t>
      </w:r>
      <w:r>
        <w:rPr>
          <w:spacing w:val="-2"/>
          <w:sz w:val="28"/>
        </w:rPr>
        <w:t xml:space="preserve"> </w:t>
      </w:r>
      <w:r>
        <w:rPr>
          <w:sz w:val="28"/>
        </w:rPr>
        <w:t>ability</w:t>
      </w:r>
      <w:r>
        <w:rPr>
          <w:spacing w:val="-2"/>
          <w:sz w:val="28"/>
        </w:rPr>
        <w:t xml:space="preserve"> </w:t>
      </w:r>
      <w:r>
        <w:rPr>
          <w:sz w:val="28"/>
        </w:rPr>
        <w:t>to</w:t>
      </w:r>
      <w:r>
        <w:rPr>
          <w:spacing w:val="-2"/>
          <w:sz w:val="28"/>
        </w:rPr>
        <w:t xml:space="preserve"> </w:t>
      </w:r>
      <w:r>
        <w:rPr>
          <w:sz w:val="28"/>
        </w:rPr>
        <w:t>help</w:t>
      </w:r>
      <w:r>
        <w:rPr>
          <w:spacing w:val="-1"/>
          <w:sz w:val="28"/>
        </w:rPr>
        <w:t xml:space="preserve"> </w:t>
      </w:r>
      <w:r>
        <w:rPr>
          <w:sz w:val="28"/>
        </w:rPr>
        <w:t>the</w:t>
      </w:r>
      <w:r>
        <w:rPr>
          <w:spacing w:val="-3"/>
          <w:sz w:val="28"/>
        </w:rPr>
        <w:t xml:space="preserve"> </w:t>
      </w:r>
      <w:r>
        <w:rPr>
          <w:sz w:val="28"/>
        </w:rPr>
        <w:t>inner</w:t>
      </w:r>
      <w:r>
        <w:rPr>
          <w:spacing w:val="-4"/>
          <w:sz w:val="28"/>
        </w:rPr>
        <w:t xml:space="preserve"> </w:t>
      </w:r>
      <w:r>
        <w:rPr>
          <w:sz w:val="28"/>
        </w:rPr>
        <w:t>man,</w:t>
      </w:r>
      <w:r>
        <w:rPr>
          <w:spacing w:val="-3"/>
          <w:sz w:val="28"/>
        </w:rPr>
        <w:t xml:space="preserve"> </w:t>
      </w:r>
      <w:r>
        <w:rPr>
          <w:sz w:val="28"/>
        </w:rPr>
        <w:t>let’s look at Paul. A few of the trouble</w:t>
      </w:r>
      <w:r>
        <w:rPr>
          <w:spacing w:val="-1"/>
          <w:sz w:val="28"/>
        </w:rPr>
        <w:t xml:space="preserve"> </w:t>
      </w:r>
      <w:r>
        <w:rPr>
          <w:sz w:val="28"/>
        </w:rPr>
        <w:t xml:space="preserve">making brethren in Corinth said this about Paul, </w:t>
      </w:r>
      <w:r>
        <w:rPr>
          <w:b/>
          <w:sz w:val="28"/>
        </w:rPr>
        <w:t>“For some say, ‘His letters are weighty and forceful, but in person he is unimpressive and his speaking amounts to nothing.” (2 Corinthians 10:10)</w:t>
      </w:r>
    </w:p>
    <w:p w14:paraId="081745C2" w14:textId="77777777" w:rsidR="00A15328" w:rsidRDefault="002C52BD">
      <w:pPr>
        <w:pStyle w:val="BodyText"/>
        <w:spacing w:before="161" w:line="300" w:lineRule="auto"/>
        <w:ind w:left="560" w:right="451"/>
        <w:rPr>
          <w:b/>
        </w:rPr>
      </w:pPr>
      <w:r>
        <w:t>Paul</w:t>
      </w:r>
      <w:r>
        <w:rPr>
          <w:spacing w:val="-1"/>
        </w:rPr>
        <w:t xml:space="preserve"> </w:t>
      </w:r>
      <w:r>
        <w:t>had an issue</w:t>
      </w:r>
      <w:r>
        <w:rPr>
          <w:spacing w:val="-2"/>
        </w:rPr>
        <w:t xml:space="preserve"> </w:t>
      </w:r>
      <w:r>
        <w:t>with timidity</w:t>
      </w:r>
      <w:r>
        <w:rPr>
          <w:spacing w:val="-1"/>
        </w:rPr>
        <w:t xml:space="preserve"> </w:t>
      </w:r>
      <w:r>
        <w:t>and that</w:t>
      </w:r>
      <w:r>
        <w:rPr>
          <w:spacing w:val="-2"/>
        </w:rPr>
        <w:t xml:space="preserve"> </w:t>
      </w:r>
      <w:r>
        <w:t>seems</w:t>
      </w:r>
      <w:r>
        <w:rPr>
          <w:spacing w:val="-1"/>
        </w:rPr>
        <w:t xml:space="preserve"> </w:t>
      </w:r>
      <w:r>
        <w:t>to</w:t>
      </w:r>
      <w:r>
        <w:rPr>
          <w:spacing w:val="-1"/>
        </w:rPr>
        <w:t xml:space="preserve"> </w:t>
      </w:r>
      <w:r>
        <w:t>have</w:t>
      </w:r>
      <w:r>
        <w:rPr>
          <w:spacing w:val="-2"/>
        </w:rPr>
        <w:t xml:space="preserve"> </w:t>
      </w:r>
      <w:r>
        <w:t>shown itself</w:t>
      </w:r>
      <w:r>
        <w:rPr>
          <w:spacing w:val="-1"/>
        </w:rPr>
        <w:t xml:space="preserve"> </w:t>
      </w:r>
      <w:r>
        <w:t>in</w:t>
      </w:r>
      <w:r>
        <w:rPr>
          <w:spacing w:val="-2"/>
        </w:rPr>
        <w:t xml:space="preserve"> </w:t>
      </w:r>
      <w:r>
        <w:t>his</w:t>
      </w:r>
      <w:r>
        <w:rPr>
          <w:spacing w:val="-3"/>
        </w:rPr>
        <w:t xml:space="preserve"> </w:t>
      </w:r>
      <w:r>
        <w:t xml:space="preserve">words. </w:t>
      </w:r>
      <w:r>
        <w:rPr>
          <w:b/>
        </w:rPr>
        <w:t>(1</w:t>
      </w:r>
      <w:r>
        <w:rPr>
          <w:b/>
          <w:spacing w:val="-1"/>
        </w:rPr>
        <w:t xml:space="preserve"> </w:t>
      </w:r>
      <w:r>
        <w:rPr>
          <w:b/>
        </w:rPr>
        <w:t>Corinthians 2:3)</w:t>
      </w:r>
      <w:r>
        <w:rPr>
          <w:b/>
          <w:spacing w:val="-1"/>
        </w:rPr>
        <w:t xml:space="preserve"> </w:t>
      </w:r>
      <w:r>
        <w:t>Yet</w:t>
      </w:r>
      <w:r>
        <w:rPr>
          <w:spacing w:val="-1"/>
        </w:rPr>
        <w:t xml:space="preserve"> </w:t>
      </w:r>
      <w:r>
        <w:t>what</w:t>
      </w:r>
      <w:r>
        <w:rPr>
          <w:spacing w:val="-1"/>
        </w:rPr>
        <w:t xml:space="preserve"> </w:t>
      </w:r>
      <w:r>
        <w:t>did this man</w:t>
      </w:r>
      <w:r>
        <w:rPr>
          <w:spacing w:val="-2"/>
        </w:rPr>
        <w:t xml:space="preserve"> </w:t>
      </w:r>
      <w:r>
        <w:t>do through Jesus. He</w:t>
      </w:r>
      <w:r>
        <w:rPr>
          <w:spacing w:val="-3"/>
        </w:rPr>
        <w:t xml:space="preserve"> </w:t>
      </w:r>
      <w:r>
        <w:t>turned the</w:t>
      </w:r>
      <w:r>
        <w:rPr>
          <w:spacing w:val="-1"/>
        </w:rPr>
        <w:t xml:space="preserve"> </w:t>
      </w:r>
      <w:r>
        <w:t>world upside</w:t>
      </w:r>
      <w:r>
        <w:rPr>
          <w:spacing w:val="-4"/>
        </w:rPr>
        <w:t xml:space="preserve"> </w:t>
      </w:r>
      <w:r>
        <w:t>down.</w:t>
      </w:r>
      <w:r>
        <w:rPr>
          <w:spacing w:val="-2"/>
        </w:rPr>
        <w:t xml:space="preserve"> </w:t>
      </w:r>
      <w:r>
        <w:rPr>
          <w:b/>
        </w:rPr>
        <w:t>(Acts</w:t>
      </w:r>
      <w:r>
        <w:rPr>
          <w:b/>
          <w:spacing w:val="-3"/>
        </w:rPr>
        <w:t xml:space="preserve"> </w:t>
      </w:r>
      <w:r>
        <w:rPr>
          <w:b/>
        </w:rPr>
        <w:t>17:6)</w:t>
      </w:r>
      <w:r>
        <w:rPr>
          <w:b/>
          <w:spacing w:val="-5"/>
        </w:rPr>
        <w:t xml:space="preserve"> </w:t>
      </w:r>
      <w:r>
        <w:t>Paul</w:t>
      </w:r>
      <w:r>
        <w:rPr>
          <w:spacing w:val="-3"/>
        </w:rPr>
        <w:t xml:space="preserve"> </w:t>
      </w:r>
      <w:r>
        <w:t>did</w:t>
      </w:r>
      <w:r>
        <w:rPr>
          <w:spacing w:val="-2"/>
        </w:rPr>
        <w:t xml:space="preserve"> </w:t>
      </w:r>
      <w:r>
        <w:t>3</w:t>
      </w:r>
      <w:r>
        <w:rPr>
          <w:spacing w:val="-4"/>
        </w:rPr>
        <w:t xml:space="preserve"> </w:t>
      </w:r>
      <w:r>
        <w:t>missionary</w:t>
      </w:r>
      <w:r>
        <w:rPr>
          <w:spacing w:val="-3"/>
        </w:rPr>
        <w:t xml:space="preserve"> </w:t>
      </w:r>
      <w:r>
        <w:t>journeys,</w:t>
      </w:r>
      <w:r>
        <w:rPr>
          <w:spacing w:val="-4"/>
        </w:rPr>
        <w:t xml:space="preserve"> </w:t>
      </w:r>
      <w:r>
        <w:t>planting</w:t>
      </w:r>
      <w:r>
        <w:rPr>
          <w:spacing w:val="-4"/>
        </w:rPr>
        <w:t xml:space="preserve"> </w:t>
      </w:r>
      <w:r>
        <w:t>churches</w:t>
      </w:r>
      <w:r>
        <w:rPr>
          <w:spacing w:val="-3"/>
        </w:rPr>
        <w:t xml:space="preserve"> </w:t>
      </w:r>
      <w:r>
        <w:t>as</w:t>
      </w:r>
      <w:r>
        <w:rPr>
          <w:spacing w:val="-3"/>
        </w:rPr>
        <w:t xml:space="preserve"> </w:t>
      </w:r>
      <w:r>
        <w:t>he traveled from place to place. This evangelist helped spread the gospel to the whole</w:t>
      </w:r>
      <w:r>
        <w:rPr>
          <w:spacing w:val="-4"/>
        </w:rPr>
        <w:t xml:space="preserve"> </w:t>
      </w:r>
      <w:r>
        <w:t>world,</w:t>
      </w:r>
      <w:r>
        <w:rPr>
          <w:spacing w:val="-4"/>
        </w:rPr>
        <w:t xml:space="preserve"> </w:t>
      </w:r>
      <w:r>
        <w:t>during</w:t>
      </w:r>
      <w:r>
        <w:rPr>
          <w:spacing w:val="-4"/>
        </w:rPr>
        <w:t xml:space="preserve"> </w:t>
      </w:r>
      <w:r>
        <w:t>the</w:t>
      </w:r>
      <w:r>
        <w:rPr>
          <w:spacing w:val="-4"/>
        </w:rPr>
        <w:t xml:space="preserve"> </w:t>
      </w:r>
      <w:r>
        <w:t>lifetime</w:t>
      </w:r>
      <w:r>
        <w:rPr>
          <w:spacing w:val="-4"/>
        </w:rPr>
        <w:t xml:space="preserve"> </w:t>
      </w:r>
      <w:r>
        <w:t>of</w:t>
      </w:r>
      <w:r>
        <w:rPr>
          <w:spacing w:val="-3"/>
        </w:rPr>
        <w:t xml:space="preserve"> </w:t>
      </w:r>
      <w:r>
        <w:t>the</w:t>
      </w:r>
      <w:r>
        <w:rPr>
          <w:spacing w:val="-4"/>
        </w:rPr>
        <w:t xml:space="preserve"> </w:t>
      </w:r>
      <w:r>
        <w:t>Apostles.</w:t>
      </w:r>
      <w:r>
        <w:rPr>
          <w:spacing w:val="-2"/>
        </w:rPr>
        <w:t xml:space="preserve"> </w:t>
      </w:r>
      <w:r>
        <w:rPr>
          <w:b/>
        </w:rPr>
        <w:t>(Colossians</w:t>
      </w:r>
      <w:r>
        <w:rPr>
          <w:b/>
          <w:spacing w:val="-3"/>
        </w:rPr>
        <w:t xml:space="preserve"> </w:t>
      </w:r>
      <w:r>
        <w:rPr>
          <w:b/>
        </w:rPr>
        <w:t>1:23)</w:t>
      </w:r>
      <w:r>
        <w:rPr>
          <w:b/>
          <w:spacing w:val="-4"/>
        </w:rPr>
        <w:t xml:space="preserve"> </w:t>
      </w:r>
      <w:r>
        <w:t>Despite</w:t>
      </w:r>
      <w:r>
        <w:rPr>
          <w:spacing w:val="-4"/>
        </w:rPr>
        <w:t xml:space="preserve"> </w:t>
      </w:r>
      <w:r>
        <w:t xml:space="preserve">being shipped wrecked, stoned, and beaten. </w:t>
      </w:r>
      <w:r>
        <w:rPr>
          <w:b/>
        </w:rPr>
        <w:t>(2 Corinthians 11:25)</w:t>
      </w:r>
    </w:p>
    <w:p w14:paraId="7FDBEAF4" w14:textId="77777777" w:rsidR="00A15328" w:rsidRDefault="002C52BD">
      <w:pPr>
        <w:pStyle w:val="BodyText"/>
        <w:spacing w:before="161" w:line="300" w:lineRule="auto"/>
        <w:ind w:left="559" w:right="361"/>
      </w:pPr>
      <w:r>
        <w:t xml:space="preserve">Paul even stood before </w:t>
      </w:r>
      <w:proofErr w:type="gramStart"/>
      <w:r>
        <w:t>Romes</w:t>
      </w:r>
      <w:proofErr w:type="gramEnd"/>
      <w:r>
        <w:t xml:space="preserve"> authorities in defense of the gospel. He preached to pagans, to people who wished him harm. Most of the recorded evangelism work,</w:t>
      </w:r>
      <w:r>
        <w:rPr>
          <w:spacing w:val="-3"/>
        </w:rPr>
        <w:t xml:space="preserve"> </w:t>
      </w:r>
      <w:r>
        <w:t>within</w:t>
      </w:r>
      <w:r>
        <w:rPr>
          <w:spacing w:val="-1"/>
        </w:rPr>
        <w:t xml:space="preserve"> </w:t>
      </w:r>
      <w:r>
        <w:t>the</w:t>
      </w:r>
      <w:r>
        <w:rPr>
          <w:spacing w:val="-5"/>
        </w:rPr>
        <w:t xml:space="preserve"> </w:t>
      </w:r>
      <w:r>
        <w:t>New</w:t>
      </w:r>
      <w:r>
        <w:rPr>
          <w:spacing w:val="-4"/>
        </w:rPr>
        <w:t xml:space="preserve"> </w:t>
      </w:r>
      <w:r>
        <w:t>Testament,</w:t>
      </w:r>
      <w:r>
        <w:rPr>
          <w:spacing w:val="-3"/>
        </w:rPr>
        <w:t xml:space="preserve"> </w:t>
      </w:r>
      <w:r>
        <w:t>(outside</w:t>
      </w:r>
      <w:r>
        <w:rPr>
          <w:spacing w:val="-5"/>
        </w:rPr>
        <w:t xml:space="preserve"> </w:t>
      </w:r>
      <w:r>
        <w:t>of</w:t>
      </w:r>
      <w:r>
        <w:rPr>
          <w:spacing w:val="-2"/>
        </w:rPr>
        <w:t xml:space="preserve"> </w:t>
      </w:r>
      <w:r>
        <w:t>the</w:t>
      </w:r>
      <w:r>
        <w:rPr>
          <w:spacing w:val="-3"/>
        </w:rPr>
        <w:t xml:space="preserve"> </w:t>
      </w:r>
      <w:r>
        <w:t>gospels)</w:t>
      </w:r>
      <w:r>
        <w:rPr>
          <w:spacing w:val="-4"/>
        </w:rPr>
        <w:t xml:space="preserve"> </w:t>
      </w:r>
      <w:r>
        <w:t>was</w:t>
      </w:r>
      <w:r>
        <w:rPr>
          <w:spacing w:val="-2"/>
        </w:rPr>
        <w:t xml:space="preserve"> </w:t>
      </w:r>
      <w:r>
        <w:t>done</w:t>
      </w:r>
      <w:r>
        <w:rPr>
          <w:spacing w:val="-3"/>
        </w:rPr>
        <w:t xml:space="preserve"> </w:t>
      </w:r>
      <w:r>
        <w:t>through</w:t>
      </w:r>
      <w:r>
        <w:rPr>
          <w:spacing w:val="-1"/>
        </w:rPr>
        <w:t xml:space="preserve"> </w:t>
      </w:r>
      <w:r>
        <w:t>Paul. Most</w:t>
      </w:r>
      <w:r>
        <w:rPr>
          <w:spacing w:val="-5"/>
        </w:rPr>
        <w:t xml:space="preserve"> </w:t>
      </w:r>
      <w:r>
        <w:t>of</w:t>
      </w:r>
      <w:r>
        <w:rPr>
          <w:spacing w:val="-4"/>
        </w:rPr>
        <w:t xml:space="preserve"> </w:t>
      </w:r>
      <w:r>
        <w:t>the</w:t>
      </w:r>
      <w:r>
        <w:rPr>
          <w:spacing w:val="-5"/>
        </w:rPr>
        <w:t xml:space="preserve"> </w:t>
      </w:r>
      <w:r>
        <w:t>church</w:t>
      </w:r>
      <w:r>
        <w:rPr>
          <w:spacing w:val="-3"/>
        </w:rPr>
        <w:t xml:space="preserve"> </w:t>
      </w:r>
      <w:r>
        <w:t>letters</w:t>
      </w:r>
      <w:r>
        <w:rPr>
          <w:spacing w:val="-4"/>
        </w:rPr>
        <w:t xml:space="preserve"> </w:t>
      </w:r>
      <w:r>
        <w:t>written</w:t>
      </w:r>
      <w:r>
        <w:rPr>
          <w:spacing w:val="-3"/>
        </w:rPr>
        <w:t xml:space="preserve"> </w:t>
      </w:r>
      <w:r>
        <w:t>by</w:t>
      </w:r>
      <w:r>
        <w:rPr>
          <w:spacing w:val="-3"/>
        </w:rPr>
        <w:t xml:space="preserve"> </w:t>
      </w:r>
      <w:r>
        <w:t>the</w:t>
      </w:r>
      <w:r>
        <w:rPr>
          <w:spacing w:val="-5"/>
        </w:rPr>
        <w:t xml:space="preserve"> </w:t>
      </w:r>
      <w:r>
        <w:t>Spirit</w:t>
      </w:r>
      <w:r>
        <w:rPr>
          <w:spacing w:val="-7"/>
        </w:rPr>
        <w:t xml:space="preserve"> </w:t>
      </w:r>
      <w:r>
        <w:t>(to</w:t>
      </w:r>
      <w:r>
        <w:rPr>
          <w:spacing w:val="-4"/>
        </w:rPr>
        <w:t xml:space="preserve"> </w:t>
      </w:r>
      <w:r>
        <w:t>new</w:t>
      </w:r>
      <w:r>
        <w:rPr>
          <w:spacing w:val="-4"/>
        </w:rPr>
        <w:t xml:space="preserve"> </w:t>
      </w:r>
      <w:r>
        <w:t>churches/converts)</w:t>
      </w:r>
      <w:r>
        <w:rPr>
          <w:spacing w:val="-2"/>
        </w:rPr>
        <w:t xml:space="preserve"> within</w:t>
      </w:r>
    </w:p>
    <w:p w14:paraId="32D19DC9" w14:textId="77777777" w:rsidR="00A15328" w:rsidRDefault="00A15328">
      <w:pPr>
        <w:spacing w:line="300" w:lineRule="auto"/>
        <w:sectPr w:rsidR="00A15328" w:rsidSect="005F3759">
          <w:footerReference w:type="default" r:id="rId195"/>
          <w:pgSz w:w="12240" w:h="15840"/>
          <w:pgMar w:top="960" w:right="1100" w:bottom="280" w:left="880" w:header="782" w:footer="0" w:gutter="0"/>
          <w:cols w:space="720"/>
        </w:sectPr>
      </w:pPr>
    </w:p>
    <w:p w14:paraId="2E9EE756" w14:textId="77777777" w:rsidR="00A15328" w:rsidRDefault="00A15328">
      <w:pPr>
        <w:pStyle w:val="BodyText"/>
        <w:rPr>
          <w:sz w:val="20"/>
        </w:rPr>
      </w:pPr>
    </w:p>
    <w:p w14:paraId="211D9461" w14:textId="77777777" w:rsidR="00A15328" w:rsidRDefault="002C52BD">
      <w:pPr>
        <w:pStyle w:val="BodyText"/>
        <w:spacing w:before="221" w:line="302" w:lineRule="auto"/>
        <w:ind w:left="560" w:right="451"/>
      </w:pPr>
      <w:proofErr w:type="gramStart"/>
      <w:r>
        <w:t>the</w:t>
      </w:r>
      <w:proofErr w:type="gramEnd"/>
      <w:r>
        <w:rPr>
          <w:spacing w:val="-4"/>
        </w:rPr>
        <w:t xml:space="preserve"> </w:t>
      </w:r>
      <w:r>
        <w:t>New</w:t>
      </w:r>
      <w:r>
        <w:rPr>
          <w:spacing w:val="-3"/>
        </w:rPr>
        <w:t xml:space="preserve"> </w:t>
      </w:r>
      <w:r>
        <w:t>Testament</w:t>
      </w:r>
      <w:r>
        <w:rPr>
          <w:spacing w:val="-6"/>
        </w:rPr>
        <w:t xml:space="preserve"> </w:t>
      </w:r>
      <w:r>
        <w:t>was</w:t>
      </w:r>
      <w:r>
        <w:rPr>
          <w:spacing w:val="-3"/>
        </w:rPr>
        <w:t xml:space="preserve"> </w:t>
      </w:r>
      <w:r>
        <w:t>from</w:t>
      </w:r>
      <w:r>
        <w:rPr>
          <w:spacing w:val="-2"/>
        </w:rPr>
        <w:t xml:space="preserve"> </w:t>
      </w:r>
      <w:r>
        <w:t>Paul.</w:t>
      </w:r>
      <w:r>
        <w:rPr>
          <w:spacing w:val="-2"/>
        </w:rPr>
        <w:t xml:space="preserve"> </w:t>
      </w:r>
      <w:r>
        <w:t>Many</w:t>
      </w:r>
      <w:r>
        <w:rPr>
          <w:spacing w:val="-6"/>
        </w:rPr>
        <w:t xml:space="preserve"> </w:t>
      </w:r>
      <w:r>
        <w:t>of</w:t>
      </w:r>
      <w:r>
        <w:rPr>
          <w:spacing w:val="-3"/>
        </w:rPr>
        <w:t xml:space="preserve"> </w:t>
      </w:r>
      <w:r>
        <w:t>these</w:t>
      </w:r>
      <w:r>
        <w:rPr>
          <w:spacing w:val="-4"/>
        </w:rPr>
        <w:t xml:space="preserve"> </w:t>
      </w:r>
      <w:r>
        <w:t>letters,</w:t>
      </w:r>
      <w:r>
        <w:rPr>
          <w:spacing w:val="-4"/>
        </w:rPr>
        <w:t xml:space="preserve"> </w:t>
      </w:r>
      <w:r>
        <w:t>where</w:t>
      </w:r>
      <w:r>
        <w:rPr>
          <w:spacing w:val="-4"/>
        </w:rPr>
        <w:t xml:space="preserve"> </w:t>
      </w:r>
      <w:r>
        <w:t>written,</w:t>
      </w:r>
      <w:r>
        <w:rPr>
          <w:spacing w:val="-4"/>
        </w:rPr>
        <w:t xml:space="preserve"> </w:t>
      </w:r>
      <w:r>
        <w:t>even while this man was in prison.</w:t>
      </w:r>
    </w:p>
    <w:p w14:paraId="06D20151" w14:textId="77777777" w:rsidR="00A15328" w:rsidRDefault="002C52BD">
      <w:pPr>
        <w:pStyle w:val="BodyText"/>
        <w:spacing w:before="154" w:line="300" w:lineRule="auto"/>
        <w:ind w:left="560" w:right="451"/>
      </w:pPr>
      <w:r>
        <w:t>How could a timid, inarticulate man do these things? The answer to that is through</w:t>
      </w:r>
      <w:r>
        <w:rPr>
          <w:spacing w:val="-2"/>
        </w:rPr>
        <w:t xml:space="preserve"> </w:t>
      </w:r>
      <w:r>
        <w:t>God.</w:t>
      </w:r>
      <w:r>
        <w:rPr>
          <w:spacing w:val="-2"/>
        </w:rPr>
        <w:t xml:space="preserve"> </w:t>
      </w:r>
      <w:r>
        <w:t>Paul’s</w:t>
      </w:r>
      <w:r>
        <w:rPr>
          <w:spacing w:val="-5"/>
        </w:rPr>
        <w:t xml:space="preserve"> </w:t>
      </w:r>
      <w:r>
        <w:t>defense</w:t>
      </w:r>
      <w:r>
        <w:rPr>
          <w:spacing w:val="-4"/>
        </w:rPr>
        <w:t xml:space="preserve"> </w:t>
      </w:r>
      <w:r>
        <w:t>and</w:t>
      </w:r>
      <w:r>
        <w:rPr>
          <w:spacing w:val="-2"/>
        </w:rPr>
        <w:t xml:space="preserve"> </w:t>
      </w:r>
      <w:r>
        <w:t>support</w:t>
      </w:r>
      <w:r>
        <w:rPr>
          <w:spacing w:val="-6"/>
        </w:rPr>
        <w:t xml:space="preserve"> </w:t>
      </w:r>
      <w:r>
        <w:t>came</w:t>
      </w:r>
      <w:r>
        <w:rPr>
          <w:spacing w:val="-4"/>
        </w:rPr>
        <w:t xml:space="preserve"> </w:t>
      </w:r>
      <w:r>
        <w:t>by</w:t>
      </w:r>
      <w:r>
        <w:rPr>
          <w:spacing w:val="-3"/>
        </w:rPr>
        <w:t xml:space="preserve"> </w:t>
      </w:r>
      <w:r>
        <w:t>the</w:t>
      </w:r>
      <w:r>
        <w:rPr>
          <w:spacing w:val="-4"/>
        </w:rPr>
        <w:t xml:space="preserve"> </w:t>
      </w:r>
      <w:r>
        <w:rPr>
          <w:i/>
        </w:rPr>
        <w:t>power</w:t>
      </w:r>
      <w:r>
        <w:rPr>
          <w:i/>
          <w:spacing w:val="-4"/>
        </w:rPr>
        <w:t xml:space="preserve"> </w:t>
      </w:r>
      <w:r>
        <w:rPr>
          <w:i/>
        </w:rPr>
        <w:t>of</w:t>
      </w:r>
      <w:r>
        <w:rPr>
          <w:i/>
          <w:spacing w:val="-3"/>
        </w:rPr>
        <w:t xml:space="preserve"> </w:t>
      </w:r>
      <w:r>
        <w:rPr>
          <w:i/>
        </w:rPr>
        <w:t>prayer</w:t>
      </w:r>
      <w:r>
        <w:t>.</w:t>
      </w:r>
      <w:r>
        <w:rPr>
          <w:spacing w:val="-3"/>
        </w:rPr>
        <w:t xml:space="preserve"> </w:t>
      </w:r>
      <w:r>
        <w:t>This</w:t>
      </w:r>
      <w:r>
        <w:rPr>
          <w:spacing w:val="-3"/>
        </w:rPr>
        <w:t xml:space="preserve"> </w:t>
      </w:r>
      <w:r>
        <w:t>man knew of the importance of prayer. He wrote the converts (he saved through the grace of the gospel), this request.</w:t>
      </w:r>
    </w:p>
    <w:p w14:paraId="41893D1E" w14:textId="77777777" w:rsidR="00A15328" w:rsidRDefault="002C52BD">
      <w:pPr>
        <w:pStyle w:val="Heading7"/>
        <w:spacing w:before="158" w:line="300" w:lineRule="auto"/>
        <w:ind w:left="559" w:right="361"/>
        <w:rPr>
          <w:i w:val="0"/>
        </w:rPr>
      </w:pPr>
      <w:r>
        <w:rPr>
          <w:i w:val="0"/>
        </w:rPr>
        <w:t xml:space="preserve">Ephesians 6:19 </w:t>
      </w:r>
      <w:r>
        <w:t xml:space="preserve">“Pray also for me, that </w:t>
      </w:r>
      <w:r>
        <w:rPr>
          <w:u w:val="single"/>
        </w:rPr>
        <w:t>whenever I open my mouth, words may</w:t>
      </w:r>
      <w:r>
        <w:t xml:space="preserve"> </w:t>
      </w:r>
      <w:r>
        <w:rPr>
          <w:u w:val="single"/>
        </w:rPr>
        <w:t>be</w:t>
      </w:r>
      <w:r>
        <w:rPr>
          <w:spacing w:val="-2"/>
          <w:u w:val="single"/>
        </w:rPr>
        <w:t xml:space="preserve"> </w:t>
      </w:r>
      <w:r>
        <w:rPr>
          <w:u w:val="single"/>
        </w:rPr>
        <w:t>given</w:t>
      </w:r>
      <w:r>
        <w:rPr>
          <w:spacing w:val="-3"/>
          <w:u w:val="single"/>
        </w:rPr>
        <w:t xml:space="preserve"> </w:t>
      </w:r>
      <w:r>
        <w:rPr>
          <w:u w:val="single"/>
        </w:rPr>
        <w:t>me</w:t>
      </w:r>
      <w:r>
        <w:rPr>
          <w:spacing w:val="-2"/>
        </w:rPr>
        <w:t xml:space="preserve"> </w:t>
      </w:r>
      <w:r>
        <w:t>(Col</w:t>
      </w:r>
      <w:r>
        <w:rPr>
          <w:spacing w:val="-3"/>
        </w:rPr>
        <w:t xml:space="preserve"> </w:t>
      </w:r>
      <w:r>
        <w:t>4:4)</w:t>
      </w:r>
      <w:r>
        <w:rPr>
          <w:spacing w:val="-4"/>
        </w:rPr>
        <w:t xml:space="preserve"> </w:t>
      </w:r>
      <w:r>
        <w:t>so</w:t>
      </w:r>
      <w:r>
        <w:rPr>
          <w:spacing w:val="-3"/>
        </w:rPr>
        <w:t xml:space="preserve"> </w:t>
      </w:r>
      <w:r>
        <w:t>that</w:t>
      </w:r>
      <w:r>
        <w:rPr>
          <w:spacing w:val="-2"/>
        </w:rPr>
        <w:t xml:space="preserve"> </w:t>
      </w:r>
      <w:r>
        <w:t>I</w:t>
      </w:r>
      <w:r>
        <w:rPr>
          <w:spacing w:val="-4"/>
        </w:rPr>
        <w:t xml:space="preserve"> </w:t>
      </w:r>
      <w:r>
        <w:t>will</w:t>
      </w:r>
      <w:r>
        <w:rPr>
          <w:spacing w:val="-3"/>
        </w:rPr>
        <w:t xml:space="preserve"> </w:t>
      </w:r>
      <w:r>
        <w:rPr>
          <w:u w:val="single"/>
        </w:rPr>
        <w:t>boldly</w:t>
      </w:r>
      <w:r>
        <w:rPr>
          <w:spacing w:val="-3"/>
        </w:rPr>
        <w:t xml:space="preserve"> </w:t>
      </w:r>
      <w:r>
        <w:t>make</w:t>
      </w:r>
      <w:r>
        <w:rPr>
          <w:spacing w:val="-2"/>
        </w:rPr>
        <w:t xml:space="preserve"> </w:t>
      </w:r>
      <w:r>
        <w:t>known</w:t>
      </w:r>
      <w:r>
        <w:rPr>
          <w:spacing w:val="-5"/>
        </w:rPr>
        <w:t xml:space="preserve"> </w:t>
      </w:r>
      <w:r>
        <w:t>the</w:t>
      </w:r>
      <w:r>
        <w:rPr>
          <w:spacing w:val="-2"/>
        </w:rPr>
        <w:t xml:space="preserve"> </w:t>
      </w:r>
      <w:r>
        <w:t>mystery</w:t>
      </w:r>
      <w:r>
        <w:rPr>
          <w:spacing w:val="-3"/>
        </w:rPr>
        <w:t xml:space="preserve"> </w:t>
      </w:r>
      <w:r>
        <w:t>of</w:t>
      </w:r>
      <w:r>
        <w:rPr>
          <w:spacing w:val="-3"/>
        </w:rPr>
        <w:t xml:space="preserve"> </w:t>
      </w:r>
      <w:r>
        <w:t>the</w:t>
      </w:r>
      <w:r>
        <w:rPr>
          <w:spacing w:val="-2"/>
        </w:rPr>
        <w:t xml:space="preserve"> </w:t>
      </w:r>
      <w:r>
        <w:t>gospel, 20 for which I am an ambassador in chains. (2 Tim 4:14-18) Pray that I may proclaim it</w:t>
      </w:r>
      <w:r>
        <w:rPr>
          <w:u w:val="single"/>
        </w:rPr>
        <w:t xml:space="preserve"> fearlessly</w:t>
      </w:r>
      <w:r>
        <w:t>, as I should.…</w:t>
      </w:r>
      <w:r>
        <w:rPr>
          <w:i w:val="0"/>
        </w:rPr>
        <w:t>”</w:t>
      </w:r>
    </w:p>
    <w:p w14:paraId="48FA86AF" w14:textId="77777777" w:rsidR="00A15328" w:rsidRDefault="00A15328">
      <w:pPr>
        <w:pStyle w:val="BodyText"/>
        <w:spacing w:before="7"/>
        <w:rPr>
          <w:b/>
          <w:sz w:val="9"/>
        </w:rPr>
      </w:pPr>
    </w:p>
    <w:p w14:paraId="4E0DB8CC" w14:textId="77777777" w:rsidR="00A15328" w:rsidRDefault="002C52BD">
      <w:pPr>
        <w:pStyle w:val="BodyText"/>
        <w:spacing w:before="44" w:line="300" w:lineRule="auto"/>
        <w:ind w:left="560" w:right="411"/>
      </w:pPr>
      <w:r>
        <w:t xml:space="preserve">Paul continually wrestled in prayer. He asked for divine aid and asked others to help Him through their prayers. </w:t>
      </w:r>
      <w:r>
        <w:rPr>
          <w:b/>
        </w:rPr>
        <w:t xml:space="preserve">(Romans 15:30-31). </w:t>
      </w:r>
      <w:r>
        <w:t>Paul asked (through prayer) for</w:t>
      </w:r>
      <w:r>
        <w:rPr>
          <w:spacing w:val="-5"/>
        </w:rPr>
        <w:t xml:space="preserve"> </w:t>
      </w:r>
      <w:r>
        <w:t>doors</w:t>
      </w:r>
      <w:r>
        <w:rPr>
          <w:spacing w:val="-2"/>
        </w:rPr>
        <w:t xml:space="preserve"> </w:t>
      </w:r>
      <w:r>
        <w:t>to</w:t>
      </w:r>
      <w:r>
        <w:rPr>
          <w:spacing w:val="-2"/>
        </w:rPr>
        <w:t xml:space="preserve"> </w:t>
      </w:r>
      <w:r>
        <w:t>be</w:t>
      </w:r>
      <w:r>
        <w:rPr>
          <w:spacing w:val="-5"/>
        </w:rPr>
        <w:t xml:space="preserve"> </w:t>
      </w:r>
      <w:r>
        <w:t>opened</w:t>
      </w:r>
      <w:r>
        <w:rPr>
          <w:spacing w:val="-1"/>
        </w:rPr>
        <w:t xml:space="preserve"> </w:t>
      </w:r>
      <w:r>
        <w:t>for</w:t>
      </w:r>
      <w:r>
        <w:rPr>
          <w:spacing w:val="-4"/>
        </w:rPr>
        <w:t xml:space="preserve"> </w:t>
      </w:r>
      <w:r>
        <w:t>him</w:t>
      </w:r>
      <w:r>
        <w:rPr>
          <w:spacing w:val="-1"/>
        </w:rPr>
        <w:t xml:space="preserve"> </w:t>
      </w:r>
      <w:r>
        <w:t>in</w:t>
      </w:r>
      <w:r>
        <w:rPr>
          <w:spacing w:val="-3"/>
        </w:rPr>
        <w:t xml:space="preserve"> </w:t>
      </w:r>
      <w:r>
        <w:t>ministry.</w:t>
      </w:r>
      <w:r>
        <w:rPr>
          <w:spacing w:val="-16"/>
        </w:rPr>
        <w:t xml:space="preserve"> </w:t>
      </w:r>
      <w:r>
        <w:rPr>
          <w:b/>
        </w:rPr>
        <w:t>(Colossians</w:t>
      </w:r>
      <w:r>
        <w:rPr>
          <w:b/>
          <w:spacing w:val="-2"/>
        </w:rPr>
        <w:t xml:space="preserve"> </w:t>
      </w:r>
      <w:r>
        <w:rPr>
          <w:b/>
        </w:rPr>
        <w:t>4:3)</w:t>
      </w:r>
      <w:r>
        <w:rPr>
          <w:b/>
          <w:spacing w:val="-4"/>
        </w:rPr>
        <w:t xml:space="preserve"> </w:t>
      </w:r>
      <w:r>
        <w:t>We need</w:t>
      </w:r>
      <w:r>
        <w:rPr>
          <w:spacing w:val="-1"/>
        </w:rPr>
        <w:t xml:space="preserve"> </w:t>
      </w:r>
      <w:r>
        <w:t>to</w:t>
      </w:r>
      <w:r>
        <w:rPr>
          <w:spacing w:val="-4"/>
        </w:rPr>
        <w:t xml:space="preserve"> </w:t>
      </w:r>
      <w:r>
        <w:t>do</w:t>
      </w:r>
      <w:r>
        <w:rPr>
          <w:spacing w:val="-2"/>
        </w:rPr>
        <w:t xml:space="preserve"> </w:t>
      </w:r>
      <w:r>
        <w:t>as</w:t>
      </w:r>
      <w:r>
        <w:rPr>
          <w:spacing w:val="-2"/>
        </w:rPr>
        <w:t xml:space="preserve"> </w:t>
      </w:r>
      <w:r>
        <w:t>this servant of God did. This is an example of what a prayer warrior should be.</w:t>
      </w:r>
    </w:p>
    <w:p w14:paraId="7F77400C" w14:textId="77777777" w:rsidR="00A15328" w:rsidRDefault="002C52BD">
      <w:pPr>
        <w:pStyle w:val="BodyText"/>
        <w:spacing w:before="160" w:line="300" w:lineRule="auto"/>
        <w:ind w:left="560" w:right="451"/>
      </w:pPr>
      <w:r>
        <w:t>When</w:t>
      </w:r>
      <w:r>
        <w:rPr>
          <w:spacing w:val="-2"/>
        </w:rPr>
        <w:t xml:space="preserve"> </w:t>
      </w:r>
      <w:r>
        <w:t>we</w:t>
      </w:r>
      <w:r>
        <w:rPr>
          <w:spacing w:val="-4"/>
        </w:rPr>
        <w:t xml:space="preserve"> </w:t>
      </w:r>
      <w:r>
        <w:t>dare</w:t>
      </w:r>
      <w:r>
        <w:rPr>
          <w:spacing w:val="-4"/>
        </w:rPr>
        <w:t xml:space="preserve"> </w:t>
      </w:r>
      <w:r>
        <w:t>to</w:t>
      </w:r>
      <w:r>
        <w:rPr>
          <w:spacing w:val="-5"/>
        </w:rPr>
        <w:t xml:space="preserve"> </w:t>
      </w:r>
      <w:r>
        <w:t>believe</w:t>
      </w:r>
      <w:r>
        <w:rPr>
          <w:spacing w:val="-4"/>
        </w:rPr>
        <w:t xml:space="preserve"> </w:t>
      </w:r>
      <w:r>
        <w:t>that</w:t>
      </w:r>
      <w:r>
        <w:rPr>
          <w:spacing w:val="-4"/>
        </w:rPr>
        <w:t xml:space="preserve"> </w:t>
      </w:r>
      <w:r>
        <w:t>God</w:t>
      </w:r>
      <w:r>
        <w:rPr>
          <w:spacing w:val="-2"/>
        </w:rPr>
        <w:t xml:space="preserve"> </w:t>
      </w:r>
      <w:r>
        <w:t>can,</w:t>
      </w:r>
      <w:r>
        <w:rPr>
          <w:spacing w:val="-4"/>
        </w:rPr>
        <w:t xml:space="preserve"> </w:t>
      </w:r>
      <w:r>
        <w:t>it</w:t>
      </w:r>
      <w:r>
        <w:rPr>
          <w:spacing w:val="-4"/>
        </w:rPr>
        <w:t xml:space="preserve"> </w:t>
      </w:r>
      <w:r>
        <w:t>makes</w:t>
      </w:r>
      <w:r>
        <w:rPr>
          <w:spacing w:val="-3"/>
        </w:rPr>
        <w:t xml:space="preserve"> </w:t>
      </w:r>
      <w:r>
        <w:t>our</w:t>
      </w:r>
      <w:r>
        <w:rPr>
          <w:spacing w:val="-3"/>
        </w:rPr>
        <w:t xml:space="preserve"> </w:t>
      </w:r>
      <w:r>
        <w:t>faith</w:t>
      </w:r>
      <w:r>
        <w:rPr>
          <w:spacing w:val="-2"/>
        </w:rPr>
        <w:t xml:space="preserve"> </w:t>
      </w:r>
      <w:r>
        <w:t>stronger.</w:t>
      </w:r>
      <w:r>
        <w:rPr>
          <w:spacing w:val="-2"/>
        </w:rPr>
        <w:t xml:space="preserve"> </w:t>
      </w:r>
      <w:r>
        <w:t>And</w:t>
      </w:r>
      <w:r>
        <w:rPr>
          <w:spacing w:val="-2"/>
        </w:rPr>
        <w:t xml:space="preserve"> </w:t>
      </w:r>
      <w:r>
        <w:t>the</w:t>
      </w:r>
      <w:r>
        <w:rPr>
          <w:spacing w:val="-4"/>
        </w:rPr>
        <w:t xml:space="preserve"> </w:t>
      </w:r>
      <w:r>
        <w:t xml:space="preserve">more we dare to embrace this truth “that God is able” the stronger in spirit we will </w:t>
      </w:r>
      <w:r>
        <w:rPr>
          <w:spacing w:val="-2"/>
        </w:rPr>
        <w:t>become.</w:t>
      </w:r>
    </w:p>
    <w:p w14:paraId="1CE119AD" w14:textId="77777777" w:rsidR="00A15328" w:rsidRDefault="002C52BD">
      <w:pPr>
        <w:pStyle w:val="BodyText"/>
        <w:spacing w:before="161" w:line="300" w:lineRule="auto"/>
        <w:ind w:left="560" w:right="451"/>
      </w:pPr>
      <w:r>
        <w:rPr>
          <w:b/>
        </w:rPr>
        <w:t>Prayer</w:t>
      </w:r>
      <w:r>
        <w:rPr>
          <w:b/>
          <w:spacing w:val="-2"/>
        </w:rPr>
        <w:t xml:space="preserve"> </w:t>
      </w:r>
      <w:r>
        <w:rPr>
          <w:b/>
        </w:rPr>
        <w:t>is</w:t>
      </w:r>
      <w:r>
        <w:rPr>
          <w:b/>
          <w:spacing w:val="-3"/>
        </w:rPr>
        <w:t xml:space="preserve"> </w:t>
      </w:r>
      <w:r>
        <w:rPr>
          <w:b/>
        </w:rPr>
        <w:t>about</w:t>
      </w:r>
      <w:r>
        <w:rPr>
          <w:b/>
          <w:spacing w:val="-2"/>
        </w:rPr>
        <w:t xml:space="preserve"> </w:t>
      </w:r>
      <w:r>
        <w:rPr>
          <w:b/>
        </w:rPr>
        <w:t>surrender:</w:t>
      </w:r>
      <w:r>
        <w:rPr>
          <w:b/>
          <w:spacing w:val="-4"/>
        </w:rPr>
        <w:t xml:space="preserve"> </w:t>
      </w:r>
      <w:r>
        <w:t>Prayer</w:t>
      </w:r>
      <w:r>
        <w:rPr>
          <w:spacing w:val="-3"/>
        </w:rPr>
        <w:t xml:space="preserve"> </w:t>
      </w:r>
      <w:r>
        <w:t>is</w:t>
      </w:r>
      <w:r>
        <w:rPr>
          <w:spacing w:val="-3"/>
        </w:rPr>
        <w:t xml:space="preserve"> </w:t>
      </w:r>
      <w:r>
        <w:t>not</w:t>
      </w:r>
      <w:r>
        <w:rPr>
          <w:spacing w:val="-4"/>
        </w:rPr>
        <w:t xml:space="preserve"> </w:t>
      </w:r>
      <w:r>
        <w:t>just</w:t>
      </w:r>
      <w:r>
        <w:rPr>
          <w:spacing w:val="-4"/>
        </w:rPr>
        <w:t xml:space="preserve"> </w:t>
      </w:r>
      <w:r>
        <w:t>a</w:t>
      </w:r>
      <w:r>
        <w:rPr>
          <w:spacing w:val="-4"/>
        </w:rPr>
        <w:t xml:space="preserve"> </w:t>
      </w:r>
      <w:proofErr w:type="gramStart"/>
      <w:r>
        <w:t>hoped</w:t>
      </w:r>
      <w:r>
        <w:rPr>
          <w:spacing w:val="-2"/>
        </w:rPr>
        <w:t xml:space="preserve"> </w:t>
      </w:r>
      <w:r>
        <w:t>for</w:t>
      </w:r>
      <w:proofErr w:type="gramEnd"/>
      <w:r>
        <w:rPr>
          <w:spacing w:val="-3"/>
        </w:rPr>
        <w:t xml:space="preserve"> </w:t>
      </w:r>
      <w:r>
        <w:t>end</w:t>
      </w:r>
      <w:r>
        <w:rPr>
          <w:spacing w:val="-2"/>
        </w:rPr>
        <w:t xml:space="preserve"> </w:t>
      </w:r>
      <w:r>
        <w:t>outcome,</w:t>
      </w:r>
      <w:r>
        <w:rPr>
          <w:spacing w:val="-4"/>
        </w:rPr>
        <w:t xml:space="preserve"> </w:t>
      </w:r>
      <w:r>
        <w:t>but</w:t>
      </w:r>
      <w:r>
        <w:rPr>
          <w:spacing w:val="-4"/>
        </w:rPr>
        <w:t xml:space="preserve"> </w:t>
      </w:r>
      <w:r>
        <w:t>it’s</w:t>
      </w:r>
      <w:r>
        <w:rPr>
          <w:spacing w:val="-3"/>
        </w:rPr>
        <w:t xml:space="preserve"> </w:t>
      </w:r>
      <w:r>
        <w:t>a journey</w:t>
      </w:r>
      <w:r>
        <w:rPr>
          <w:spacing w:val="-6"/>
        </w:rPr>
        <w:t xml:space="preserve"> </w:t>
      </w:r>
      <w:r>
        <w:t>of</w:t>
      </w:r>
      <w:r>
        <w:rPr>
          <w:spacing w:val="-3"/>
        </w:rPr>
        <w:t xml:space="preserve"> </w:t>
      </w:r>
      <w:r>
        <w:t>growth,</w:t>
      </w:r>
      <w:r>
        <w:rPr>
          <w:spacing w:val="-4"/>
        </w:rPr>
        <w:t xml:space="preserve"> </w:t>
      </w:r>
      <w:r>
        <w:t>as</w:t>
      </w:r>
      <w:r>
        <w:rPr>
          <w:spacing w:val="-5"/>
        </w:rPr>
        <w:t xml:space="preserve"> </w:t>
      </w:r>
      <w:r>
        <w:t>one</w:t>
      </w:r>
      <w:r>
        <w:rPr>
          <w:spacing w:val="-4"/>
        </w:rPr>
        <w:t xml:space="preserve"> </w:t>
      </w:r>
      <w:r>
        <w:t>draws</w:t>
      </w:r>
      <w:r>
        <w:rPr>
          <w:spacing w:val="-5"/>
        </w:rPr>
        <w:t xml:space="preserve"> </w:t>
      </w:r>
      <w:r>
        <w:t>closer</w:t>
      </w:r>
      <w:r>
        <w:rPr>
          <w:spacing w:val="-3"/>
        </w:rPr>
        <w:t xml:space="preserve"> </w:t>
      </w:r>
      <w:r>
        <w:t>to</w:t>
      </w:r>
      <w:r>
        <w:rPr>
          <w:spacing w:val="-5"/>
        </w:rPr>
        <w:t xml:space="preserve"> </w:t>
      </w:r>
      <w:r>
        <w:t>God</w:t>
      </w:r>
      <w:r>
        <w:rPr>
          <w:spacing w:val="-2"/>
        </w:rPr>
        <w:t xml:space="preserve"> </w:t>
      </w:r>
      <w:r>
        <w:t>in</w:t>
      </w:r>
      <w:r>
        <w:rPr>
          <w:spacing w:val="-2"/>
        </w:rPr>
        <w:t xml:space="preserve"> </w:t>
      </w:r>
      <w:r>
        <w:t>communication</w:t>
      </w:r>
      <w:r>
        <w:rPr>
          <w:spacing w:val="-2"/>
        </w:rPr>
        <w:t xml:space="preserve"> </w:t>
      </w:r>
      <w:r>
        <w:t>and</w:t>
      </w:r>
      <w:r>
        <w:rPr>
          <w:spacing w:val="-2"/>
        </w:rPr>
        <w:t xml:space="preserve"> </w:t>
      </w:r>
      <w:r>
        <w:t xml:space="preserve">emotional connection. Even when we receive the answer “no” or “not yet” we grow. We mature as we learn to surrender more of our will to God’s will. We develop through our struggles of prayer, as we wrestle with ourselves, with our will and with the </w:t>
      </w:r>
      <w:proofErr w:type="gramStart"/>
      <w:r>
        <w:t>enemies</w:t>
      </w:r>
      <w:proofErr w:type="gramEnd"/>
      <w:r>
        <w:t xml:space="preserve"> influence.</w:t>
      </w:r>
    </w:p>
    <w:p w14:paraId="02A2CB82" w14:textId="77777777" w:rsidR="00A15328" w:rsidRDefault="00A15328">
      <w:pPr>
        <w:spacing w:line="300" w:lineRule="auto"/>
        <w:sectPr w:rsidR="00A15328" w:rsidSect="005F3759">
          <w:footerReference w:type="default" r:id="rId196"/>
          <w:pgSz w:w="12240" w:h="15840"/>
          <w:pgMar w:top="960" w:right="1100" w:bottom="280" w:left="880" w:header="782" w:footer="0" w:gutter="0"/>
          <w:cols w:space="720"/>
        </w:sectPr>
      </w:pPr>
    </w:p>
    <w:p w14:paraId="3A65DC8B" w14:textId="77777777" w:rsidR="00A15328" w:rsidRDefault="00A15328">
      <w:pPr>
        <w:pStyle w:val="BodyText"/>
        <w:rPr>
          <w:sz w:val="20"/>
        </w:rPr>
      </w:pPr>
    </w:p>
    <w:p w14:paraId="70CAA1AE" w14:textId="77777777" w:rsidR="00A15328" w:rsidRDefault="002C52BD">
      <w:pPr>
        <w:spacing w:before="221" w:line="300" w:lineRule="auto"/>
        <w:ind w:left="559" w:right="451"/>
        <w:rPr>
          <w:sz w:val="28"/>
        </w:rPr>
      </w:pPr>
      <w:r>
        <w:rPr>
          <w:b/>
          <w:sz w:val="28"/>
        </w:rPr>
        <w:t>Prayer</w:t>
      </w:r>
      <w:r>
        <w:rPr>
          <w:b/>
          <w:spacing w:val="-3"/>
          <w:sz w:val="28"/>
        </w:rPr>
        <w:t xml:space="preserve"> </w:t>
      </w:r>
      <w:r>
        <w:rPr>
          <w:b/>
          <w:sz w:val="28"/>
        </w:rPr>
        <w:t>about</w:t>
      </w:r>
      <w:r>
        <w:rPr>
          <w:b/>
          <w:spacing w:val="-2"/>
          <w:sz w:val="28"/>
        </w:rPr>
        <w:t xml:space="preserve"> </w:t>
      </w:r>
      <w:r>
        <w:rPr>
          <w:b/>
          <w:sz w:val="28"/>
        </w:rPr>
        <w:t>trust</w:t>
      </w:r>
      <w:r>
        <w:rPr>
          <w:b/>
          <w:spacing w:val="-2"/>
          <w:sz w:val="28"/>
        </w:rPr>
        <w:t xml:space="preserve"> </w:t>
      </w:r>
      <w:r>
        <w:rPr>
          <w:b/>
          <w:sz w:val="28"/>
        </w:rPr>
        <w:t>in</w:t>
      </w:r>
      <w:r>
        <w:rPr>
          <w:b/>
          <w:spacing w:val="-5"/>
          <w:sz w:val="28"/>
        </w:rPr>
        <w:t xml:space="preserve"> </w:t>
      </w:r>
      <w:r>
        <w:rPr>
          <w:b/>
          <w:sz w:val="28"/>
        </w:rPr>
        <w:t>God</w:t>
      </w:r>
      <w:r>
        <w:rPr>
          <w:b/>
          <w:spacing w:val="-3"/>
          <w:sz w:val="28"/>
        </w:rPr>
        <w:t xml:space="preserve"> </w:t>
      </w:r>
      <w:r>
        <w:rPr>
          <w:b/>
          <w:sz w:val="28"/>
        </w:rPr>
        <w:t>and</w:t>
      </w:r>
      <w:r>
        <w:rPr>
          <w:b/>
          <w:spacing w:val="-3"/>
          <w:sz w:val="28"/>
        </w:rPr>
        <w:t xml:space="preserve"> </w:t>
      </w:r>
      <w:r>
        <w:rPr>
          <w:b/>
          <w:sz w:val="28"/>
        </w:rPr>
        <w:t>resisting</w:t>
      </w:r>
      <w:r>
        <w:rPr>
          <w:b/>
          <w:spacing w:val="-2"/>
          <w:sz w:val="28"/>
        </w:rPr>
        <w:t xml:space="preserve"> </w:t>
      </w:r>
      <w:r>
        <w:rPr>
          <w:b/>
          <w:sz w:val="28"/>
        </w:rPr>
        <w:t>Hell:</w:t>
      </w:r>
      <w:r>
        <w:rPr>
          <w:b/>
          <w:spacing w:val="-4"/>
          <w:sz w:val="28"/>
        </w:rPr>
        <w:t xml:space="preserve"> </w:t>
      </w:r>
      <w:r>
        <w:rPr>
          <w:sz w:val="28"/>
        </w:rPr>
        <w:t>The</w:t>
      </w:r>
      <w:r>
        <w:rPr>
          <w:spacing w:val="-4"/>
          <w:sz w:val="28"/>
        </w:rPr>
        <w:t xml:space="preserve"> </w:t>
      </w:r>
      <w:r>
        <w:rPr>
          <w:sz w:val="28"/>
        </w:rPr>
        <w:t>Devil's</w:t>
      </w:r>
      <w:r>
        <w:rPr>
          <w:spacing w:val="-3"/>
          <w:sz w:val="28"/>
        </w:rPr>
        <w:t xml:space="preserve"> </w:t>
      </w:r>
      <w:r>
        <w:rPr>
          <w:sz w:val="28"/>
        </w:rPr>
        <w:t>favorite</w:t>
      </w:r>
      <w:r>
        <w:rPr>
          <w:spacing w:val="-4"/>
          <w:sz w:val="28"/>
        </w:rPr>
        <w:t xml:space="preserve"> </w:t>
      </w:r>
      <w:r>
        <w:rPr>
          <w:sz w:val="28"/>
        </w:rPr>
        <w:t>word</w:t>
      </w:r>
      <w:r>
        <w:rPr>
          <w:spacing w:val="-2"/>
          <w:sz w:val="28"/>
        </w:rPr>
        <w:t xml:space="preserve"> </w:t>
      </w:r>
      <w:r>
        <w:rPr>
          <w:sz w:val="28"/>
        </w:rPr>
        <w:t>is</w:t>
      </w:r>
      <w:r>
        <w:rPr>
          <w:spacing w:val="-3"/>
          <w:sz w:val="28"/>
        </w:rPr>
        <w:t xml:space="preserve"> </w:t>
      </w:r>
      <w:r>
        <w:rPr>
          <w:sz w:val="28"/>
        </w:rPr>
        <w:t>"can't." Behind this attitude cultures have crumbled; congregations have died, and families have fallen apart.</w:t>
      </w:r>
    </w:p>
    <w:p w14:paraId="28A9713F" w14:textId="77777777" w:rsidR="00A15328" w:rsidRDefault="002C52BD">
      <w:pPr>
        <w:pStyle w:val="BodyText"/>
        <w:spacing w:before="161" w:line="300" w:lineRule="auto"/>
        <w:ind w:left="559" w:right="451"/>
      </w:pPr>
      <w:r>
        <w:t xml:space="preserve">When we face things with the view that the battle is ours, can't </w:t>
      </w:r>
      <w:proofErr w:type="gramStart"/>
      <w:r>
        <w:t>seems</w:t>
      </w:r>
      <w:proofErr w:type="gramEnd"/>
      <w:r>
        <w:t xml:space="preserve"> highly possible.</w:t>
      </w:r>
      <w:r>
        <w:rPr>
          <w:spacing w:val="-1"/>
        </w:rPr>
        <w:t xml:space="preserve"> </w:t>
      </w:r>
      <w:r>
        <w:t>But</w:t>
      </w:r>
      <w:r>
        <w:rPr>
          <w:spacing w:val="-5"/>
        </w:rPr>
        <w:t xml:space="preserve"> </w:t>
      </w:r>
      <w:r>
        <w:t>when</w:t>
      </w:r>
      <w:r>
        <w:rPr>
          <w:spacing w:val="-1"/>
        </w:rPr>
        <w:t xml:space="preserve"> </w:t>
      </w:r>
      <w:r>
        <w:t>we</w:t>
      </w:r>
      <w:r>
        <w:rPr>
          <w:spacing w:val="-3"/>
        </w:rPr>
        <w:t xml:space="preserve"> </w:t>
      </w:r>
      <w:r>
        <w:t>face</w:t>
      </w:r>
      <w:r>
        <w:rPr>
          <w:spacing w:val="-3"/>
        </w:rPr>
        <w:t xml:space="preserve"> </w:t>
      </w:r>
      <w:r>
        <w:t>things</w:t>
      </w:r>
      <w:r>
        <w:rPr>
          <w:spacing w:val="-4"/>
        </w:rPr>
        <w:t xml:space="preserve"> </w:t>
      </w:r>
      <w:r>
        <w:t>with</w:t>
      </w:r>
      <w:r>
        <w:rPr>
          <w:spacing w:val="-1"/>
        </w:rPr>
        <w:t xml:space="preserve"> </w:t>
      </w:r>
      <w:r>
        <w:t>the</w:t>
      </w:r>
      <w:r>
        <w:rPr>
          <w:spacing w:val="-5"/>
        </w:rPr>
        <w:t xml:space="preserve"> </w:t>
      </w:r>
      <w:r>
        <w:t>view</w:t>
      </w:r>
      <w:r>
        <w:rPr>
          <w:spacing w:val="-2"/>
        </w:rPr>
        <w:t xml:space="preserve"> </w:t>
      </w:r>
      <w:r>
        <w:t>that</w:t>
      </w:r>
      <w:r>
        <w:rPr>
          <w:spacing w:val="-3"/>
        </w:rPr>
        <w:t xml:space="preserve"> </w:t>
      </w:r>
      <w:r>
        <w:t>the</w:t>
      </w:r>
      <w:r>
        <w:rPr>
          <w:spacing w:val="-3"/>
        </w:rPr>
        <w:t xml:space="preserve"> </w:t>
      </w:r>
      <w:r>
        <w:t>wars</w:t>
      </w:r>
      <w:r>
        <w:rPr>
          <w:spacing w:val="-2"/>
        </w:rPr>
        <w:t xml:space="preserve"> </w:t>
      </w:r>
      <w:r>
        <w:t>before</w:t>
      </w:r>
      <w:r>
        <w:rPr>
          <w:spacing w:val="-3"/>
        </w:rPr>
        <w:t xml:space="preserve"> </w:t>
      </w:r>
      <w:r>
        <w:t>us</w:t>
      </w:r>
      <w:r>
        <w:rPr>
          <w:spacing w:val="-2"/>
        </w:rPr>
        <w:t xml:space="preserve"> </w:t>
      </w:r>
      <w:r>
        <w:t>are</w:t>
      </w:r>
      <w:r>
        <w:rPr>
          <w:spacing w:val="-3"/>
        </w:rPr>
        <w:t xml:space="preserve"> </w:t>
      </w:r>
      <w:r>
        <w:t xml:space="preserve">the Lord's, </w:t>
      </w:r>
      <w:r>
        <w:rPr>
          <w:b/>
        </w:rPr>
        <w:t xml:space="preserve">(1 Samuel 17:47; 2 Chronicles 32:7), </w:t>
      </w:r>
      <w:r>
        <w:t>then we know we can overcome through Jesus.</w:t>
      </w:r>
    </w:p>
    <w:p w14:paraId="076A3A0F" w14:textId="77777777" w:rsidR="00A15328" w:rsidRDefault="002C52BD">
      <w:pPr>
        <w:pStyle w:val="BodyText"/>
        <w:spacing w:before="158" w:line="302" w:lineRule="auto"/>
        <w:ind w:left="560" w:right="231"/>
      </w:pPr>
      <w:r>
        <w:t xml:space="preserve">Can't is the </w:t>
      </w:r>
      <w:proofErr w:type="gramStart"/>
      <w:r>
        <w:t>4 letter</w:t>
      </w:r>
      <w:proofErr w:type="gramEnd"/>
      <w:r>
        <w:t xml:space="preserve"> word that will define us for our lifetime, (if we let it). Faith is what</w:t>
      </w:r>
      <w:r>
        <w:rPr>
          <w:spacing w:val="-4"/>
        </w:rPr>
        <w:t xml:space="preserve"> </w:t>
      </w:r>
      <w:r>
        <w:t>lies</w:t>
      </w:r>
      <w:r>
        <w:rPr>
          <w:spacing w:val="-3"/>
        </w:rPr>
        <w:t xml:space="preserve"> </w:t>
      </w:r>
      <w:r>
        <w:t>past</w:t>
      </w:r>
      <w:r>
        <w:rPr>
          <w:spacing w:val="-4"/>
        </w:rPr>
        <w:t xml:space="preserve"> </w:t>
      </w:r>
      <w:r>
        <w:t>our</w:t>
      </w:r>
      <w:r>
        <w:rPr>
          <w:spacing w:val="-3"/>
        </w:rPr>
        <w:t xml:space="preserve"> </w:t>
      </w:r>
      <w:r>
        <w:t>fears</w:t>
      </w:r>
      <w:r>
        <w:rPr>
          <w:spacing w:val="-3"/>
        </w:rPr>
        <w:t xml:space="preserve"> </w:t>
      </w:r>
      <w:r>
        <w:t>and</w:t>
      </w:r>
      <w:r>
        <w:rPr>
          <w:spacing w:val="-2"/>
        </w:rPr>
        <w:t xml:space="preserve"> </w:t>
      </w:r>
      <w:r>
        <w:t>self-erected</w:t>
      </w:r>
      <w:r>
        <w:rPr>
          <w:spacing w:val="-2"/>
        </w:rPr>
        <w:t xml:space="preserve"> </w:t>
      </w:r>
      <w:r>
        <w:t>walls.</w:t>
      </w:r>
      <w:r>
        <w:rPr>
          <w:spacing w:val="-5"/>
        </w:rPr>
        <w:t xml:space="preserve"> </w:t>
      </w:r>
      <w:r>
        <w:t>Replace</w:t>
      </w:r>
      <w:r>
        <w:rPr>
          <w:spacing w:val="-4"/>
        </w:rPr>
        <w:t xml:space="preserve"> </w:t>
      </w:r>
      <w:r>
        <w:t>"I</w:t>
      </w:r>
      <w:r>
        <w:rPr>
          <w:spacing w:val="-2"/>
        </w:rPr>
        <w:t xml:space="preserve"> </w:t>
      </w:r>
      <w:r>
        <w:t>can't"</w:t>
      </w:r>
      <w:r>
        <w:rPr>
          <w:spacing w:val="-6"/>
        </w:rPr>
        <w:t xml:space="preserve"> </w:t>
      </w:r>
      <w:r>
        <w:t>with</w:t>
      </w:r>
      <w:r>
        <w:rPr>
          <w:spacing w:val="-2"/>
        </w:rPr>
        <w:t xml:space="preserve"> </w:t>
      </w:r>
      <w:r>
        <w:t>"He</w:t>
      </w:r>
      <w:r>
        <w:rPr>
          <w:spacing w:val="-4"/>
        </w:rPr>
        <w:t xml:space="preserve"> </w:t>
      </w:r>
      <w:r>
        <w:t>can"</w:t>
      </w:r>
      <w:r>
        <w:rPr>
          <w:spacing w:val="-3"/>
        </w:rPr>
        <w:t xml:space="preserve"> </w:t>
      </w:r>
      <w:r>
        <w:t>and watch everything shift.</w:t>
      </w:r>
    </w:p>
    <w:p w14:paraId="1141FF75" w14:textId="77777777" w:rsidR="00A15328" w:rsidRDefault="002C52BD">
      <w:pPr>
        <w:spacing w:before="150" w:line="300" w:lineRule="auto"/>
        <w:ind w:left="560" w:right="451"/>
        <w:rPr>
          <w:b/>
          <w:sz w:val="28"/>
        </w:rPr>
      </w:pPr>
      <w:r>
        <w:rPr>
          <w:sz w:val="28"/>
        </w:rPr>
        <w:t xml:space="preserve">Remember the chapter of faith, </w:t>
      </w:r>
      <w:r>
        <w:rPr>
          <w:b/>
          <w:sz w:val="28"/>
        </w:rPr>
        <w:t xml:space="preserve">Hebrews 11. </w:t>
      </w:r>
      <w:r>
        <w:rPr>
          <w:sz w:val="28"/>
        </w:rPr>
        <w:t xml:space="preserve">It was </w:t>
      </w:r>
      <w:r>
        <w:rPr>
          <w:b/>
          <w:i/>
          <w:sz w:val="28"/>
        </w:rPr>
        <w:t xml:space="preserve">"by faith" </w:t>
      </w:r>
      <w:r>
        <w:rPr>
          <w:sz w:val="28"/>
        </w:rPr>
        <w:t>that Moses, Abel, Noah,</w:t>
      </w:r>
      <w:r>
        <w:rPr>
          <w:spacing w:val="-3"/>
          <w:sz w:val="28"/>
        </w:rPr>
        <w:t xml:space="preserve"> </w:t>
      </w:r>
      <w:r>
        <w:rPr>
          <w:sz w:val="28"/>
        </w:rPr>
        <w:t>Abraham,</w:t>
      </w:r>
      <w:r>
        <w:rPr>
          <w:spacing w:val="-3"/>
          <w:sz w:val="28"/>
        </w:rPr>
        <w:t xml:space="preserve"> </w:t>
      </w:r>
      <w:r>
        <w:rPr>
          <w:sz w:val="28"/>
        </w:rPr>
        <w:t>Rahab,</w:t>
      </w:r>
      <w:r>
        <w:rPr>
          <w:spacing w:val="-3"/>
          <w:sz w:val="28"/>
        </w:rPr>
        <w:t xml:space="preserve"> </w:t>
      </w:r>
      <w:r>
        <w:rPr>
          <w:sz w:val="28"/>
        </w:rPr>
        <w:t>etc.</w:t>
      </w:r>
      <w:r>
        <w:rPr>
          <w:spacing w:val="-4"/>
          <w:sz w:val="28"/>
        </w:rPr>
        <w:t xml:space="preserve"> </w:t>
      </w:r>
      <w:r>
        <w:rPr>
          <w:sz w:val="28"/>
        </w:rPr>
        <w:t>went</w:t>
      </w:r>
      <w:r>
        <w:rPr>
          <w:spacing w:val="-3"/>
          <w:sz w:val="28"/>
        </w:rPr>
        <w:t xml:space="preserve"> </w:t>
      </w:r>
      <w:r>
        <w:rPr>
          <w:sz w:val="28"/>
        </w:rPr>
        <w:t>out</w:t>
      </w:r>
      <w:r>
        <w:rPr>
          <w:spacing w:val="-4"/>
          <w:sz w:val="28"/>
        </w:rPr>
        <w:t xml:space="preserve"> </w:t>
      </w:r>
      <w:r>
        <w:rPr>
          <w:sz w:val="28"/>
        </w:rPr>
        <w:t>to</w:t>
      </w:r>
      <w:r>
        <w:rPr>
          <w:spacing w:val="-2"/>
          <w:sz w:val="28"/>
        </w:rPr>
        <w:t xml:space="preserve"> </w:t>
      </w:r>
      <w:r>
        <w:rPr>
          <w:sz w:val="28"/>
        </w:rPr>
        <w:t>achieve</w:t>
      </w:r>
      <w:r>
        <w:rPr>
          <w:spacing w:val="-3"/>
          <w:sz w:val="28"/>
        </w:rPr>
        <w:t xml:space="preserve"> </w:t>
      </w:r>
      <w:r>
        <w:rPr>
          <w:sz w:val="28"/>
        </w:rPr>
        <w:t>God's</w:t>
      </w:r>
      <w:r>
        <w:rPr>
          <w:spacing w:val="-2"/>
          <w:sz w:val="28"/>
        </w:rPr>
        <w:t xml:space="preserve"> </w:t>
      </w:r>
      <w:r>
        <w:rPr>
          <w:sz w:val="28"/>
        </w:rPr>
        <w:t>purpose</w:t>
      </w:r>
      <w:r>
        <w:rPr>
          <w:spacing w:val="-5"/>
          <w:sz w:val="28"/>
        </w:rPr>
        <w:t xml:space="preserve"> </w:t>
      </w:r>
      <w:r>
        <w:rPr>
          <w:sz w:val="28"/>
        </w:rPr>
        <w:t>in</w:t>
      </w:r>
      <w:r>
        <w:rPr>
          <w:spacing w:val="-1"/>
          <w:sz w:val="28"/>
        </w:rPr>
        <w:t xml:space="preserve"> </w:t>
      </w:r>
      <w:r>
        <w:rPr>
          <w:sz w:val="28"/>
        </w:rPr>
        <w:t>their</w:t>
      </w:r>
      <w:r>
        <w:rPr>
          <w:spacing w:val="-2"/>
          <w:sz w:val="28"/>
        </w:rPr>
        <w:t xml:space="preserve"> </w:t>
      </w:r>
      <w:r>
        <w:rPr>
          <w:sz w:val="28"/>
        </w:rPr>
        <w:t>lives.</w:t>
      </w:r>
      <w:r>
        <w:rPr>
          <w:spacing w:val="-1"/>
          <w:sz w:val="28"/>
        </w:rPr>
        <w:t xml:space="preserve"> </w:t>
      </w:r>
      <w:r>
        <w:rPr>
          <w:sz w:val="28"/>
        </w:rPr>
        <w:t xml:space="preserve">But they had to act. </w:t>
      </w:r>
      <w:r>
        <w:rPr>
          <w:b/>
          <w:sz w:val="28"/>
        </w:rPr>
        <w:t>(Hebrews 11:4-31)</w:t>
      </w:r>
    </w:p>
    <w:p w14:paraId="2BF1F336" w14:textId="77777777" w:rsidR="00A15328" w:rsidRDefault="002C52BD">
      <w:pPr>
        <w:pStyle w:val="BodyText"/>
        <w:spacing w:before="160" w:line="300" w:lineRule="auto"/>
        <w:ind w:left="559" w:right="795"/>
        <w:jc w:val="both"/>
      </w:pPr>
      <w:r>
        <w:t>Stop</w:t>
      </w:r>
      <w:r>
        <w:rPr>
          <w:spacing w:val="-1"/>
        </w:rPr>
        <w:t xml:space="preserve"> </w:t>
      </w:r>
      <w:r>
        <w:t>saying</w:t>
      </w:r>
      <w:r>
        <w:rPr>
          <w:spacing w:val="-3"/>
        </w:rPr>
        <w:t xml:space="preserve"> </w:t>
      </w:r>
      <w:r>
        <w:t>I</w:t>
      </w:r>
      <w:r>
        <w:rPr>
          <w:spacing w:val="-1"/>
        </w:rPr>
        <w:t xml:space="preserve"> </w:t>
      </w:r>
      <w:r>
        <w:t>can't</w:t>
      </w:r>
      <w:r>
        <w:rPr>
          <w:spacing w:val="-3"/>
        </w:rPr>
        <w:t xml:space="preserve"> </w:t>
      </w:r>
      <w:r>
        <w:t>teach</w:t>
      </w:r>
      <w:r>
        <w:rPr>
          <w:spacing w:val="-1"/>
        </w:rPr>
        <w:t xml:space="preserve"> </w:t>
      </w:r>
      <w:r>
        <w:t>a</w:t>
      </w:r>
      <w:r>
        <w:rPr>
          <w:spacing w:val="-3"/>
        </w:rPr>
        <w:t xml:space="preserve"> </w:t>
      </w:r>
      <w:r>
        <w:t>Bible</w:t>
      </w:r>
      <w:r>
        <w:rPr>
          <w:spacing w:val="-3"/>
        </w:rPr>
        <w:t xml:space="preserve"> </w:t>
      </w:r>
      <w:r>
        <w:t>class,</w:t>
      </w:r>
      <w:r>
        <w:rPr>
          <w:spacing w:val="-3"/>
        </w:rPr>
        <w:t xml:space="preserve"> </w:t>
      </w:r>
      <w:r>
        <w:t>I</w:t>
      </w:r>
      <w:r>
        <w:rPr>
          <w:spacing w:val="-1"/>
        </w:rPr>
        <w:t xml:space="preserve"> </w:t>
      </w:r>
      <w:r>
        <w:t>can't</w:t>
      </w:r>
      <w:r>
        <w:rPr>
          <w:spacing w:val="-3"/>
        </w:rPr>
        <w:t xml:space="preserve"> </w:t>
      </w:r>
      <w:r>
        <w:t>mentor</w:t>
      </w:r>
      <w:r>
        <w:rPr>
          <w:spacing w:val="-2"/>
        </w:rPr>
        <w:t xml:space="preserve"> </w:t>
      </w:r>
      <w:r>
        <w:t>people</w:t>
      </w:r>
      <w:r>
        <w:rPr>
          <w:spacing w:val="-3"/>
        </w:rPr>
        <w:t xml:space="preserve"> </w:t>
      </w:r>
      <w:r>
        <w:t>in</w:t>
      </w:r>
      <w:r>
        <w:rPr>
          <w:spacing w:val="-1"/>
        </w:rPr>
        <w:t xml:space="preserve"> </w:t>
      </w:r>
      <w:r>
        <w:t>His</w:t>
      </w:r>
      <w:r>
        <w:rPr>
          <w:spacing w:val="-2"/>
        </w:rPr>
        <w:t xml:space="preserve"> </w:t>
      </w:r>
      <w:r>
        <w:t>work,</w:t>
      </w:r>
      <w:r>
        <w:rPr>
          <w:spacing w:val="-3"/>
        </w:rPr>
        <w:t xml:space="preserve"> </w:t>
      </w:r>
      <w:r>
        <w:t>I</w:t>
      </w:r>
      <w:r>
        <w:rPr>
          <w:spacing w:val="-1"/>
        </w:rPr>
        <w:t xml:space="preserve"> </w:t>
      </w:r>
      <w:r>
        <w:t>can't share</w:t>
      </w:r>
      <w:r>
        <w:rPr>
          <w:spacing w:val="-1"/>
        </w:rPr>
        <w:t xml:space="preserve"> </w:t>
      </w:r>
      <w:r>
        <w:t>the</w:t>
      </w:r>
      <w:r>
        <w:rPr>
          <w:spacing w:val="-1"/>
        </w:rPr>
        <w:t xml:space="preserve"> </w:t>
      </w:r>
      <w:r>
        <w:t>story of Christ,</w:t>
      </w:r>
      <w:r>
        <w:rPr>
          <w:spacing w:val="-1"/>
        </w:rPr>
        <w:t xml:space="preserve"> </w:t>
      </w:r>
      <w:r>
        <w:t>I can't</w:t>
      </w:r>
      <w:r>
        <w:rPr>
          <w:spacing w:val="-3"/>
        </w:rPr>
        <w:t xml:space="preserve"> </w:t>
      </w:r>
      <w:r>
        <w:t>be</w:t>
      </w:r>
      <w:r>
        <w:rPr>
          <w:spacing w:val="-1"/>
        </w:rPr>
        <w:t xml:space="preserve"> </w:t>
      </w:r>
      <w:r>
        <w:t>hospitable</w:t>
      </w:r>
      <w:r>
        <w:rPr>
          <w:spacing w:val="-1"/>
        </w:rPr>
        <w:t xml:space="preserve"> </w:t>
      </w:r>
      <w:r>
        <w:t>to a</w:t>
      </w:r>
      <w:r>
        <w:rPr>
          <w:spacing w:val="-1"/>
        </w:rPr>
        <w:t xml:space="preserve"> </w:t>
      </w:r>
      <w:r>
        <w:t>discouraged brother,</w:t>
      </w:r>
      <w:r>
        <w:rPr>
          <w:spacing w:val="-1"/>
        </w:rPr>
        <w:t xml:space="preserve"> </w:t>
      </w:r>
      <w:r>
        <w:t>I</w:t>
      </w:r>
      <w:r>
        <w:rPr>
          <w:spacing w:val="-2"/>
        </w:rPr>
        <w:t xml:space="preserve"> </w:t>
      </w:r>
      <w:r>
        <w:t>can't visit an elderly member from the church in the nursing home, etc.</w:t>
      </w:r>
    </w:p>
    <w:p w14:paraId="7C0C31EF" w14:textId="77777777" w:rsidR="00A15328" w:rsidRDefault="002C52BD">
      <w:pPr>
        <w:pStyle w:val="BodyText"/>
        <w:spacing w:before="161" w:line="300" w:lineRule="auto"/>
        <w:ind w:left="559" w:right="460"/>
        <w:jc w:val="both"/>
      </w:pPr>
      <w:r>
        <w:t>Trust that you're here in this life to embrace a life of love. Know that you can do all things through Christ who strengthens you. Trust God, go out of your comfort zone, and watch yourself grow into the</w:t>
      </w:r>
      <w:r>
        <w:rPr>
          <w:spacing w:val="-1"/>
        </w:rPr>
        <w:t xml:space="preserve"> </w:t>
      </w:r>
      <w:r>
        <w:t xml:space="preserve">man or woman your </w:t>
      </w:r>
      <w:proofErr w:type="gramStart"/>
      <w:r>
        <w:t>Father</w:t>
      </w:r>
      <w:proofErr w:type="gramEnd"/>
      <w:r>
        <w:t xml:space="preserve"> wants you to be.</w:t>
      </w:r>
      <w:r>
        <w:rPr>
          <w:spacing w:val="-2"/>
        </w:rPr>
        <w:t xml:space="preserve"> </w:t>
      </w:r>
      <w:r>
        <w:rPr>
          <w:color w:val="050505"/>
        </w:rPr>
        <w:t>Leaders</w:t>
      </w:r>
      <w:r>
        <w:rPr>
          <w:color w:val="050505"/>
          <w:spacing w:val="-3"/>
        </w:rPr>
        <w:t xml:space="preserve"> </w:t>
      </w:r>
      <w:r>
        <w:rPr>
          <w:color w:val="050505"/>
        </w:rPr>
        <w:t>give</w:t>
      </w:r>
      <w:r>
        <w:rPr>
          <w:color w:val="050505"/>
          <w:spacing w:val="-4"/>
        </w:rPr>
        <w:t xml:space="preserve"> </w:t>
      </w:r>
      <w:r>
        <w:rPr>
          <w:color w:val="050505"/>
        </w:rPr>
        <w:t>themselves</w:t>
      </w:r>
      <w:r>
        <w:rPr>
          <w:color w:val="050505"/>
          <w:spacing w:val="-3"/>
        </w:rPr>
        <w:t xml:space="preserve"> </w:t>
      </w:r>
      <w:r>
        <w:rPr>
          <w:color w:val="050505"/>
        </w:rPr>
        <w:t>permission</w:t>
      </w:r>
      <w:r>
        <w:rPr>
          <w:color w:val="050505"/>
          <w:spacing w:val="-2"/>
        </w:rPr>
        <w:t xml:space="preserve"> </w:t>
      </w:r>
      <w:r>
        <w:rPr>
          <w:color w:val="050505"/>
        </w:rPr>
        <w:t>to</w:t>
      </w:r>
      <w:r>
        <w:rPr>
          <w:color w:val="050505"/>
          <w:spacing w:val="-3"/>
        </w:rPr>
        <w:t xml:space="preserve"> </w:t>
      </w:r>
      <w:r>
        <w:rPr>
          <w:color w:val="050505"/>
        </w:rPr>
        <w:t>succeed.</w:t>
      </w:r>
      <w:r>
        <w:rPr>
          <w:color w:val="050505"/>
          <w:spacing w:val="-2"/>
        </w:rPr>
        <w:t xml:space="preserve"> </w:t>
      </w:r>
      <w:r>
        <w:rPr>
          <w:color w:val="050505"/>
        </w:rPr>
        <w:t>So</w:t>
      </w:r>
      <w:r>
        <w:rPr>
          <w:color w:val="050505"/>
          <w:spacing w:val="-5"/>
        </w:rPr>
        <w:t xml:space="preserve"> </w:t>
      </w:r>
      <w:r>
        <w:rPr>
          <w:color w:val="050505"/>
        </w:rPr>
        <w:t>many</w:t>
      </w:r>
      <w:r>
        <w:rPr>
          <w:color w:val="050505"/>
          <w:spacing w:val="-3"/>
        </w:rPr>
        <w:t xml:space="preserve"> </w:t>
      </w:r>
      <w:r>
        <w:rPr>
          <w:color w:val="050505"/>
        </w:rPr>
        <w:t>of</w:t>
      </w:r>
      <w:r>
        <w:rPr>
          <w:color w:val="050505"/>
          <w:spacing w:val="-3"/>
        </w:rPr>
        <w:t xml:space="preserve"> </w:t>
      </w:r>
      <w:r>
        <w:rPr>
          <w:color w:val="050505"/>
        </w:rPr>
        <w:t>us</w:t>
      </w:r>
      <w:r>
        <w:rPr>
          <w:color w:val="050505"/>
          <w:spacing w:val="-3"/>
        </w:rPr>
        <w:t xml:space="preserve"> </w:t>
      </w:r>
      <w:r>
        <w:rPr>
          <w:color w:val="050505"/>
        </w:rPr>
        <w:t>are</w:t>
      </w:r>
      <w:r>
        <w:rPr>
          <w:color w:val="050505"/>
          <w:spacing w:val="-4"/>
        </w:rPr>
        <w:t xml:space="preserve"> </w:t>
      </w:r>
      <w:r>
        <w:rPr>
          <w:color w:val="050505"/>
        </w:rPr>
        <w:t>waiting</w:t>
      </w:r>
      <w:r>
        <w:rPr>
          <w:color w:val="050505"/>
          <w:spacing w:val="-4"/>
        </w:rPr>
        <w:t xml:space="preserve"> </w:t>
      </w:r>
      <w:r>
        <w:rPr>
          <w:color w:val="050505"/>
        </w:rPr>
        <w:t>for permission to become the person we’re capable of becoming in His kingdom.</w:t>
      </w:r>
    </w:p>
    <w:p w14:paraId="7AE49D6D" w14:textId="77777777" w:rsidR="00A15328" w:rsidRDefault="002C52BD">
      <w:pPr>
        <w:pStyle w:val="BodyText"/>
        <w:spacing w:before="158" w:line="300" w:lineRule="auto"/>
        <w:ind w:left="560" w:right="451"/>
      </w:pPr>
      <w:r>
        <w:rPr>
          <w:color w:val="050505"/>
        </w:rPr>
        <w:t xml:space="preserve">Too many </w:t>
      </w:r>
      <w:proofErr w:type="gramStart"/>
      <w:r>
        <w:rPr>
          <w:color w:val="050505"/>
        </w:rPr>
        <w:t>times</w:t>
      </w:r>
      <w:proofErr w:type="gramEnd"/>
      <w:r>
        <w:rPr>
          <w:color w:val="050505"/>
        </w:rPr>
        <w:t xml:space="preserve"> we get in our own way. We believe the lies of the Enemy has, instead</w:t>
      </w:r>
      <w:r>
        <w:rPr>
          <w:color w:val="050505"/>
          <w:spacing w:val="-2"/>
        </w:rPr>
        <w:t xml:space="preserve"> </w:t>
      </w:r>
      <w:r>
        <w:rPr>
          <w:color w:val="050505"/>
        </w:rPr>
        <w:t>of</w:t>
      </w:r>
      <w:r>
        <w:rPr>
          <w:color w:val="050505"/>
          <w:spacing w:val="-3"/>
        </w:rPr>
        <w:t xml:space="preserve"> </w:t>
      </w:r>
      <w:r>
        <w:rPr>
          <w:color w:val="050505"/>
        </w:rPr>
        <w:t>the</w:t>
      </w:r>
      <w:r>
        <w:rPr>
          <w:color w:val="050505"/>
          <w:spacing w:val="-4"/>
        </w:rPr>
        <w:t xml:space="preserve"> </w:t>
      </w:r>
      <w:r>
        <w:rPr>
          <w:color w:val="050505"/>
        </w:rPr>
        <w:t>promises</w:t>
      </w:r>
      <w:r>
        <w:rPr>
          <w:color w:val="050505"/>
          <w:spacing w:val="-3"/>
        </w:rPr>
        <w:t xml:space="preserve"> </w:t>
      </w:r>
      <w:r>
        <w:rPr>
          <w:color w:val="050505"/>
        </w:rPr>
        <w:t>of</w:t>
      </w:r>
      <w:r>
        <w:rPr>
          <w:color w:val="050505"/>
          <w:spacing w:val="-3"/>
        </w:rPr>
        <w:t xml:space="preserve"> </w:t>
      </w:r>
      <w:r>
        <w:rPr>
          <w:color w:val="050505"/>
        </w:rPr>
        <w:t>God.</w:t>
      </w:r>
      <w:r>
        <w:rPr>
          <w:color w:val="050505"/>
          <w:spacing w:val="-2"/>
        </w:rPr>
        <w:t xml:space="preserve"> </w:t>
      </w:r>
      <w:r>
        <w:rPr>
          <w:color w:val="050505"/>
        </w:rPr>
        <w:t>He</w:t>
      </w:r>
      <w:r>
        <w:rPr>
          <w:color w:val="050505"/>
          <w:spacing w:val="-4"/>
        </w:rPr>
        <w:t xml:space="preserve"> </w:t>
      </w:r>
      <w:r>
        <w:rPr>
          <w:color w:val="050505"/>
        </w:rPr>
        <w:t>IS</w:t>
      </w:r>
      <w:r>
        <w:rPr>
          <w:color w:val="050505"/>
          <w:spacing w:val="-3"/>
        </w:rPr>
        <w:t xml:space="preserve"> </w:t>
      </w:r>
      <w:r>
        <w:rPr>
          <w:color w:val="050505"/>
        </w:rPr>
        <w:t>ABLE.</w:t>
      </w:r>
      <w:r>
        <w:rPr>
          <w:color w:val="050505"/>
          <w:spacing w:val="-2"/>
        </w:rPr>
        <w:t xml:space="preserve"> </w:t>
      </w:r>
      <w:r>
        <w:rPr>
          <w:color w:val="050505"/>
        </w:rPr>
        <w:t>Let</w:t>
      </w:r>
      <w:r>
        <w:rPr>
          <w:color w:val="050505"/>
          <w:spacing w:val="-4"/>
        </w:rPr>
        <w:t xml:space="preserve"> </w:t>
      </w:r>
      <w:r>
        <w:rPr>
          <w:color w:val="050505"/>
        </w:rPr>
        <w:t>Christ</w:t>
      </w:r>
      <w:r>
        <w:rPr>
          <w:color w:val="050505"/>
          <w:spacing w:val="-4"/>
        </w:rPr>
        <w:t xml:space="preserve"> </w:t>
      </w:r>
      <w:r>
        <w:rPr>
          <w:color w:val="050505"/>
        </w:rPr>
        <w:t>work</w:t>
      </w:r>
      <w:r>
        <w:rPr>
          <w:color w:val="050505"/>
          <w:spacing w:val="-4"/>
        </w:rPr>
        <w:t xml:space="preserve"> </w:t>
      </w:r>
      <w:r>
        <w:rPr>
          <w:color w:val="050505"/>
        </w:rPr>
        <w:t>through</w:t>
      </w:r>
      <w:r>
        <w:rPr>
          <w:color w:val="050505"/>
          <w:spacing w:val="-5"/>
        </w:rPr>
        <w:t xml:space="preserve"> </w:t>
      </w:r>
      <w:r>
        <w:rPr>
          <w:color w:val="050505"/>
        </w:rPr>
        <w:t>us,</w:t>
      </w:r>
      <w:r>
        <w:rPr>
          <w:color w:val="050505"/>
          <w:spacing w:val="-4"/>
        </w:rPr>
        <w:t xml:space="preserve"> </w:t>
      </w:r>
      <w:r>
        <w:rPr>
          <w:color w:val="050505"/>
        </w:rPr>
        <w:t>by</w:t>
      </w:r>
      <w:r>
        <w:rPr>
          <w:color w:val="050505"/>
          <w:spacing w:val="-3"/>
        </w:rPr>
        <w:t xml:space="preserve"> </w:t>
      </w:r>
      <w:r>
        <w:rPr>
          <w:color w:val="050505"/>
        </w:rPr>
        <w:t>letting the Word live in us.</w:t>
      </w:r>
    </w:p>
    <w:p w14:paraId="2F784553" w14:textId="77777777" w:rsidR="00A15328" w:rsidRDefault="002C52BD">
      <w:pPr>
        <w:pStyle w:val="BodyText"/>
        <w:spacing w:before="160" w:line="300" w:lineRule="auto"/>
        <w:ind w:left="559" w:right="411"/>
      </w:pPr>
      <w:r>
        <w:rPr>
          <w:color w:val="050505"/>
        </w:rPr>
        <w:t xml:space="preserve">Commit yourself to the process. </w:t>
      </w:r>
      <w:r>
        <w:rPr>
          <w:b/>
          <w:color w:val="050505"/>
        </w:rPr>
        <w:t xml:space="preserve">(Proverbs 3:5-6) </w:t>
      </w:r>
      <w:r>
        <w:rPr>
          <w:color w:val="050505"/>
        </w:rPr>
        <w:t>Allow yourself time to grow. Give</w:t>
      </w:r>
      <w:r>
        <w:rPr>
          <w:color w:val="050505"/>
          <w:spacing w:val="-4"/>
        </w:rPr>
        <w:t xml:space="preserve"> </w:t>
      </w:r>
      <w:r>
        <w:rPr>
          <w:color w:val="050505"/>
        </w:rPr>
        <w:t>yourself</w:t>
      </w:r>
      <w:r>
        <w:rPr>
          <w:color w:val="050505"/>
          <w:spacing w:val="-3"/>
        </w:rPr>
        <w:t xml:space="preserve"> </w:t>
      </w:r>
      <w:r>
        <w:rPr>
          <w:color w:val="050505"/>
        </w:rPr>
        <w:t>over</w:t>
      </w:r>
      <w:r>
        <w:rPr>
          <w:color w:val="050505"/>
          <w:spacing w:val="-3"/>
        </w:rPr>
        <w:t xml:space="preserve"> </w:t>
      </w:r>
      <w:r>
        <w:rPr>
          <w:color w:val="050505"/>
        </w:rPr>
        <w:t>to</w:t>
      </w:r>
      <w:r>
        <w:rPr>
          <w:color w:val="050505"/>
          <w:spacing w:val="-3"/>
        </w:rPr>
        <w:t xml:space="preserve"> </w:t>
      </w:r>
      <w:r>
        <w:rPr>
          <w:color w:val="050505"/>
        </w:rPr>
        <w:t>the</w:t>
      </w:r>
      <w:r>
        <w:rPr>
          <w:color w:val="050505"/>
          <w:spacing w:val="-4"/>
        </w:rPr>
        <w:t xml:space="preserve"> </w:t>
      </w:r>
      <w:r>
        <w:rPr>
          <w:color w:val="050505"/>
        </w:rPr>
        <w:t>work.</w:t>
      </w:r>
      <w:r>
        <w:rPr>
          <w:color w:val="050505"/>
          <w:spacing w:val="-2"/>
        </w:rPr>
        <w:t xml:space="preserve"> </w:t>
      </w:r>
      <w:r>
        <w:rPr>
          <w:color w:val="050505"/>
        </w:rPr>
        <w:t>Let</w:t>
      </w:r>
      <w:r>
        <w:rPr>
          <w:color w:val="050505"/>
          <w:spacing w:val="-4"/>
        </w:rPr>
        <w:t xml:space="preserve"> </w:t>
      </w:r>
      <w:r>
        <w:rPr>
          <w:color w:val="050505"/>
        </w:rPr>
        <w:t>each</w:t>
      </w:r>
      <w:r>
        <w:rPr>
          <w:color w:val="050505"/>
          <w:spacing w:val="-2"/>
        </w:rPr>
        <w:t xml:space="preserve"> </w:t>
      </w:r>
      <w:r>
        <w:rPr>
          <w:color w:val="050505"/>
        </w:rPr>
        <w:t>season</w:t>
      </w:r>
      <w:r>
        <w:rPr>
          <w:color w:val="050505"/>
          <w:spacing w:val="-2"/>
        </w:rPr>
        <w:t xml:space="preserve"> </w:t>
      </w:r>
      <w:r>
        <w:rPr>
          <w:color w:val="050505"/>
        </w:rPr>
        <w:t>bring</w:t>
      </w:r>
      <w:r>
        <w:rPr>
          <w:color w:val="050505"/>
          <w:spacing w:val="-4"/>
        </w:rPr>
        <w:t xml:space="preserve"> </w:t>
      </w:r>
      <w:r>
        <w:rPr>
          <w:color w:val="050505"/>
        </w:rPr>
        <w:t>its</w:t>
      </w:r>
      <w:r>
        <w:rPr>
          <w:color w:val="050505"/>
          <w:spacing w:val="-5"/>
        </w:rPr>
        <w:t xml:space="preserve"> </w:t>
      </w:r>
      <w:r>
        <w:rPr>
          <w:color w:val="050505"/>
        </w:rPr>
        <w:t>own</w:t>
      </w:r>
      <w:r>
        <w:rPr>
          <w:color w:val="050505"/>
          <w:spacing w:val="-2"/>
        </w:rPr>
        <w:t xml:space="preserve"> </w:t>
      </w:r>
      <w:r>
        <w:rPr>
          <w:color w:val="050505"/>
        </w:rPr>
        <w:t>change</w:t>
      </w:r>
      <w:r>
        <w:rPr>
          <w:color w:val="050505"/>
          <w:spacing w:val="-4"/>
        </w:rPr>
        <w:t xml:space="preserve"> </w:t>
      </w:r>
      <w:r>
        <w:rPr>
          <w:color w:val="050505"/>
        </w:rPr>
        <w:t>for</w:t>
      </w:r>
      <w:r>
        <w:rPr>
          <w:color w:val="050505"/>
          <w:spacing w:val="-3"/>
        </w:rPr>
        <w:t xml:space="preserve"> </w:t>
      </w:r>
      <w:r>
        <w:rPr>
          <w:color w:val="050505"/>
        </w:rPr>
        <w:t>your</w:t>
      </w:r>
      <w:r>
        <w:rPr>
          <w:color w:val="050505"/>
          <w:spacing w:val="-3"/>
        </w:rPr>
        <w:t xml:space="preserve"> </w:t>
      </w:r>
      <w:r>
        <w:rPr>
          <w:color w:val="050505"/>
        </w:rPr>
        <w:t xml:space="preserve">life. </w:t>
      </w:r>
      <w:r>
        <w:rPr>
          <w:b/>
          <w:color w:val="050505"/>
        </w:rPr>
        <w:t xml:space="preserve">(Ecclesiastes 3:11) </w:t>
      </w:r>
      <w:r>
        <w:rPr>
          <w:color w:val="050505"/>
        </w:rPr>
        <w:t>As you trust God, pray for the harvest and for the labor,</w:t>
      </w:r>
    </w:p>
    <w:p w14:paraId="34085C31" w14:textId="77777777" w:rsidR="00A15328" w:rsidRDefault="00A15328">
      <w:pPr>
        <w:spacing w:line="300" w:lineRule="auto"/>
        <w:sectPr w:rsidR="00A15328" w:rsidSect="005F3759">
          <w:footerReference w:type="default" r:id="rId197"/>
          <w:pgSz w:w="12240" w:h="15840"/>
          <w:pgMar w:top="960" w:right="1100" w:bottom="280" w:left="880" w:header="782" w:footer="0" w:gutter="0"/>
          <w:cols w:space="720"/>
        </w:sectPr>
      </w:pPr>
    </w:p>
    <w:p w14:paraId="3FC591E0" w14:textId="77777777" w:rsidR="00A15328" w:rsidRDefault="00A15328">
      <w:pPr>
        <w:pStyle w:val="BodyText"/>
        <w:rPr>
          <w:sz w:val="20"/>
        </w:rPr>
      </w:pPr>
    </w:p>
    <w:p w14:paraId="197A228F" w14:textId="77777777" w:rsidR="00A15328" w:rsidRDefault="002C52BD">
      <w:pPr>
        <w:pStyle w:val="BodyText"/>
        <w:spacing w:before="221" w:line="300" w:lineRule="auto"/>
        <w:ind w:left="560" w:right="327"/>
      </w:pPr>
      <w:r>
        <w:rPr>
          <w:b/>
        </w:rPr>
        <w:t>(</w:t>
      </w:r>
      <w:r>
        <w:rPr>
          <w:b/>
          <w:color w:val="050505"/>
        </w:rPr>
        <w:t xml:space="preserve">Matthew 9:38). </w:t>
      </w:r>
      <w:r>
        <w:rPr>
          <w:color w:val="050505"/>
        </w:rPr>
        <w:t xml:space="preserve">As you </w:t>
      </w:r>
      <w:proofErr w:type="gramStart"/>
      <w:r>
        <w:rPr>
          <w:color w:val="050505"/>
        </w:rPr>
        <w:t>work</w:t>
      </w:r>
      <w:proofErr w:type="gramEnd"/>
      <w:r>
        <w:rPr>
          <w:color w:val="050505"/>
        </w:rPr>
        <w:t xml:space="preserve"> you’ll adapt, learn and progress as a soul winner. Anyone can win a soul if they just focus on the work and make this activity a part of</w:t>
      </w:r>
      <w:r>
        <w:rPr>
          <w:color w:val="050505"/>
          <w:spacing w:val="-2"/>
        </w:rPr>
        <w:t xml:space="preserve"> </w:t>
      </w:r>
      <w:r>
        <w:rPr>
          <w:color w:val="050505"/>
        </w:rPr>
        <w:t>their</w:t>
      </w:r>
      <w:r>
        <w:rPr>
          <w:color w:val="050505"/>
          <w:spacing w:val="-2"/>
        </w:rPr>
        <w:t xml:space="preserve"> </w:t>
      </w:r>
      <w:r>
        <w:rPr>
          <w:color w:val="050505"/>
        </w:rPr>
        <w:t>lives.</w:t>
      </w:r>
      <w:r>
        <w:rPr>
          <w:color w:val="050505"/>
          <w:spacing w:val="-1"/>
        </w:rPr>
        <w:t xml:space="preserve"> </w:t>
      </w:r>
      <w:r>
        <w:rPr>
          <w:color w:val="050505"/>
        </w:rPr>
        <w:t>Consistency</w:t>
      </w:r>
      <w:r>
        <w:rPr>
          <w:color w:val="050505"/>
          <w:spacing w:val="-5"/>
        </w:rPr>
        <w:t xml:space="preserve"> </w:t>
      </w:r>
      <w:r>
        <w:rPr>
          <w:color w:val="050505"/>
        </w:rPr>
        <w:t>wins.</w:t>
      </w:r>
      <w:r>
        <w:rPr>
          <w:color w:val="050505"/>
          <w:spacing w:val="-1"/>
        </w:rPr>
        <w:t xml:space="preserve"> </w:t>
      </w:r>
      <w:r>
        <w:rPr>
          <w:color w:val="050505"/>
        </w:rPr>
        <w:t>There</w:t>
      </w:r>
      <w:r>
        <w:rPr>
          <w:color w:val="050505"/>
          <w:spacing w:val="-3"/>
        </w:rPr>
        <w:t xml:space="preserve"> </w:t>
      </w:r>
      <w:r>
        <w:rPr>
          <w:color w:val="050505"/>
        </w:rPr>
        <w:t>is</w:t>
      </w:r>
      <w:r>
        <w:rPr>
          <w:color w:val="050505"/>
          <w:spacing w:val="-4"/>
        </w:rPr>
        <w:t xml:space="preserve"> </w:t>
      </w:r>
      <w:r>
        <w:rPr>
          <w:color w:val="050505"/>
        </w:rPr>
        <w:t>no</w:t>
      </w:r>
      <w:r>
        <w:rPr>
          <w:color w:val="050505"/>
          <w:spacing w:val="-2"/>
        </w:rPr>
        <w:t xml:space="preserve"> </w:t>
      </w:r>
      <w:r>
        <w:rPr>
          <w:color w:val="050505"/>
        </w:rPr>
        <w:t>such</w:t>
      </w:r>
      <w:r>
        <w:rPr>
          <w:color w:val="050505"/>
          <w:spacing w:val="-1"/>
        </w:rPr>
        <w:t xml:space="preserve"> </w:t>
      </w:r>
      <w:r>
        <w:rPr>
          <w:color w:val="050505"/>
        </w:rPr>
        <w:t>thing</w:t>
      </w:r>
      <w:r>
        <w:rPr>
          <w:color w:val="050505"/>
          <w:spacing w:val="-3"/>
        </w:rPr>
        <w:t xml:space="preserve"> </w:t>
      </w:r>
      <w:r>
        <w:rPr>
          <w:color w:val="050505"/>
        </w:rPr>
        <w:t>as</w:t>
      </w:r>
      <w:r>
        <w:rPr>
          <w:color w:val="050505"/>
          <w:spacing w:val="-2"/>
        </w:rPr>
        <w:t xml:space="preserve"> </w:t>
      </w:r>
      <w:r>
        <w:rPr>
          <w:color w:val="050505"/>
        </w:rPr>
        <w:t>the</w:t>
      </w:r>
      <w:r>
        <w:rPr>
          <w:color w:val="050505"/>
          <w:spacing w:val="-3"/>
        </w:rPr>
        <w:t xml:space="preserve"> </w:t>
      </w:r>
      <w:r>
        <w:rPr>
          <w:color w:val="050505"/>
        </w:rPr>
        <w:t>word</w:t>
      </w:r>
      <w:r>
        <w:rPr>
          <w:color w:val="050505"/>
          <w:spacing w:val="-1"/>
        </w:rPr>
        <w:t xml:space="preserve"> </w:t>
      </w:r>
      <w:r>
        <w:rPr>
          <w:color w:val="050505"/>
        </w:rPr>
        <w:t>“can’t”</w:t>
      </w:r>
      <w:r>
        <w:rPr>
          <w:color w:val="050505"/>
          <w:spacing w:val="-2"/>
        </w:rPr>
        <w:t xml:space="preserve"> </w:t>
      </w:r>
      <w:r>
        <w:rPr>
          <w:color w:val="050505"/>
        </w:rPr>
        <w:t>when</w:t>
      </w:r>
      <w:r>
        <w:rPr>
          <w:color w:val="050505"/>
          <w:spacing w:val="-1"/>
        </w:rPr>
        <w:t xml:space="preserve"> </w:t>
      </w:r>
      <w:r>
        <w:rPr>
          <w:color w:val="050505"/>
        </w:rPr>
        <w:t>it comes to following the words of God.</w:t>
      </w:r>
    </w:p>
    <w:p w14:paraId="7D8C75CD" w14:textId="77777777" w:rsidR="00A15328" w:rsidRDefault="00A15328">
      <w:pPr>
        <w:pStyle w:val="BodyText"/>
      </w:pPr>
    </w:p>
    <w:p w14:paraId="10903FF9" w14:textId="77777777" w:rsidR="00A15328" w:rsidRDefault="00A15328">
      <w:pPr>
        <w:pStyle w:val="BodyText"/>
        <w:spacing w:before="2"/>
        <w:rPr>
          <w:sz w:val="33"/>
        </w:rPr>
      </w:pPr>
    </w:p>
    <w:p w14:paraId="08F2E8BC" w14:textId="77777777" w:rsidR="00A15328" w:rsidRDefault="002C52BD">
      <w:pPr>
        <w:pStyle w:val="Heading4"/>
        <w:spacing w:before="0"/>
      </w:pPr>
      <w:r>
        <w:t>Remember</w:t>
      </w:r>
      <w:r>
        <w:rPr>
          <w:spacing w:val="-6"/>
        </w:rPr>
        <w:t xml:space="preserve"> </w:t>
      </w:r>
      <w:r>
        <w:t>fear</w:t>
      </w:r>
      <w:r>
        <w:rPr>
          <w:spacing w:val="-7"/>
        </w:rPr>
        <w:t xml:space="preserve"> </w:t>
      </w:r>
      <w:r>
        <w:t>is</w:t>
      </w:r>
      <w:r>
        <w:rPr>
          <w:spacing w:val="-5"/>
        </w:rPr>
        <w:t xml:space="preserve"> </w:t>
      </w:r>
      <w:r>
        <w:t>a</w:t>
      </w:r>
      <w:r>
        <w:rPr>
          <w:spacing w:val="-6"/>
        </w:rPr>
        <w:t xml:space="preserve"> </w:t>
      </w:r>
      <w:r>
        <w:t>liar.</w:t>
      </w:r>
      <w:r>
        <w:rPr>
          <w:spacing w:val="-6"/>
        </w:rPr>
        <w:t xml:space="preserve"> </w:t>
      </w:r>
      <w:r>
        <w:t>It</w:t>
      </w:r>
      <w:r>
        <w:rPr>
          <w:spacing w:val="-7"/>
        </w:rPr>
        <w:t xml:space="preserve"> </w:t>
      </w:r>
      <w:r>
        <w:t>holds</w:t>
      </w:r>
      <w:r>
        <w:rPr>
          <w:spacing w:val="-5"/>
        </w:rPr>
        <w:t xml:space="preserve"> </w:t>
      </w:r>
      <w:r>
        <w:t>us</w:t>
      </w:r>
      <w:r>
        <w:rPr>
          <w:spacing w:val="-5"/>
        </w:rPr>
        <w:t xml:space="preserve"> </w:t>
      </w:r>
      <w:r>
        <w:rPr>
          <w:spacing w:val="-2"/>
        </w:rPr>
        <w:t>back.</w:t>
      </w:r>
    </w:p>
    <w:p w14:paraId="69D72D64" w14:textId="77777777" w:rsidR="00A15328" w:rsidRDefault="002C52BD">
      <w:pPr>
        <w:pStyle w:val="ListParagraph"/>
        <w:numPr>
          <w:ilvl w:val="0"/>
          <w:numId w:val="28"/>
        </w:numPr>
        <w:tabs>
          <w:tab w:val="left" w:pos="920"/>
        </w:tabs>
        <w:spacing w:before="259" w:line="300" w:lineRule="auto"/>
        <w:ind w:right="423" w:hanging="360"/>
        <w:rPr>
          <w:rFonts w:ascii="Symbol" w:hAnsi="Symbol"/>
          <w:sz w:val="28"/>
        </w:rPr>
      </w:pPr>
      <w:r>
        <w:rPr>
          <w:b/>
          <w:sz w:val="28"/>
        </w:rPr>
        <w:t>Romans 8:31 "</w:t>
      </w:r>
      <w:r>
        <w:rPr>
          <w:b/>
          <w:i/>
          <w:sz w:val="28"/>
        </w:rPr>
        <w:t>What,</w:t>
      </w:r>
      <w:r>
        <w:rPr>
          <w:b/>
          <w:i/>
          <w:spacing w:val="-1"/>
          <w:sz w:val="28"/>
        </w:rPr>
        <w:t xml:space="preserve"> </w:t>
      </w:r>
      <w:r>
        <w:rPr>
          <w:b/>
          <w:i/>
          <w:sz w:val="28"/>
        </w:rPr>
        <w:t xml:space="preserve">then, shall we say in response to these things? </w:t>
      </w:r>
      <w:r>
        <w:rPr>
          <w:b/>
          <w:i/>
          <w:sz w:val="28"/>
          <w:u w:val="single"/>
        </w:rPr>
        <w:t>If God is</w:t>
      </w:r>
      <w:r>
        <w:rPr>
          <w:b/>
          <w:i/>
          <w:sz w:val="28"/>
        </w:rPr>
        <w:t xml:space="preserve"> </w:t>
      </w:r>
      <w:r>
        <w:rPr>
          <w:b/>
          <w:i/>
          <w:sz w:val="28"/>
          <w:u w:val="single"/>
        </w:rPr>
        <w:t>for us, who can be against us</w:t>
      </w:r>
      <w:r>
        <w:rPr>
          <w:b/>
          <w:i/>
          <w:sz w:val="28"/>
        </w:rPr>
        <w:t>? 32 He who did not spare His own Son, but gave</w:t>
      </w:r>
      <w:r>
        <w:rPr>
          <w:b/>
          <w:i/>
          <w:spacing w:val="-2"/>
          <w:sz w:val="28"/>
        </w:rPr>
        <w:t xml:space="preserve"> </w:t>
      </w:r>
      <w:r>
        <w:rPr>
          <w:b/>
          <w:i/>
          <w:sz w:val="28"/>
        </w:rPr>
        <w:t>Him</w:t>
      </w:r>
      <w:r>
        <w:rPr>
          <w:b/>
          <w:i/>
          <w:spacing w:val="-4"/>
          <w:sz w:val="28"/>
        </w:rPr>
        <w:t xml:space="preserve"> </w:t>
      </w:r>
      <w:r>
        <w:rPr>
          <w:b/>
          <w:i/>
          <w:sz w:val="28"/>
        </w:rPr>
        <w:t>up</w:t>
      </w:r>
      <w:r>
        <w:rPr>
          <w:b/>
          <w:i/>
          <w:spacing w:val="-3"/>
          <w:sz w:val="28"/>
        </w:rPr>
        <w:t xml:space="preserve"> </w:t>
      </w:r>
      <w:r>
        <w:rPr>
          <w:b/>
          <w:i/>
          <w:sz w:val="28"/>
        </w:rPr>
        <w:t>for</w:t>
      </w:r>
      <w:r>
        <w:rPr>
          <w:b/>
          <w:i/>
          <w:spacing w:val="-4"/>
          <w:sz w:val="28"/>
        </w:rPr>
        <w:t xml:space="preserve"> </w:t>
      </w:r>
      <w:r>
        <w:rPr>
          <w:b/>
          <w:i/>
          <w:sz w:val="28"/>
        </w:rPr>
        <w:t>us</w:t>
      </w:r>
      <w:r>
        <w:rPr>
          <w:b/>
          <w:i/>
          <w:spacing w:val="-4"/>
          <w:sz w:val="28"/>
        </w:rPr>
        <w:t xml:space="preserve"> </w:t>
      </w:r>
      <w:r>
        <w:rPr>
          <w:b/>
          <w:i/>
          <w:sz w:val="28"/>
        </w:rPr>
        <w:t>all—how</w:t>
      </w:r>
      <w:r>
        <w:rPr>
          <w:b/>
          <w:i/>
          <w:spacing w:val="-4"/>
          <w:sz w:val="28"/>
        </w:rPr>
        <w:t xml:space="preserve"> </w:t>
      </w:r>
      <w:r>
        <w:rPr>
          <w:b/>
          <w:i/>
          <w:sz w:val="28"/>
        </w:rPr>
        <w:t>will</w:t>
      </w:r>
      <w:r>
        <w:rPr>
          <w:b/>
          <w:i/>
          <w:spacing w:val="-3"/>
          <w:sz w:val="28"/>
        </w:rPr>
        <w:t xml:space="preserve"> </w:t>
      </w:r>
      <w:r>
        <w:rPr>
          <w:b/>
          <w:i/>
          <w:sz w:val="28"/>
        </w:rPr>
        <w:t>He</w:t>
      </w:r>
      <w:r>
        <w:rPr>
          <w:b/>
          <w:i/>
          <w:spacing w:val="-5"/>
          <w:sz w:val="28"/>
        </w:rPr>
        <w:t xml:space="preserve"> </w:t>
      </w:r>
      <w:r>
        <w:rPr>
          <w:b/>
          <w:i/>
          <w:sz w:val="28"/>
        </w:rPr>
        <w:t>not</w:t>
      </w:r>
      <w:r>
        <w:rPr>
          <w:b/>
          <w:i/>
          <w:spacing w:val="-3"/>
          <w:sz w:val="28"/>
        </w:rPr>
        <w:t xml:space="preserve"> </w:t>
      </w:r>
      <w:r>
        <w:rPr>
          <w:b/>
          <w:i/>
          <w:sz w:val="28"/>
        </w:rPr>
        <w:t>also,</w:t>
      </w:r>
      <w:r>
        <w:rPr>
          <w:b/>
          <w:i/>
          <w:spacing w:val="-4"/>
          <w:sz w:val="28"/>
        </w:rPr>
        <w:t xml:space="preserve"> </w:t>
      </w:r>
      <w:r>
        <w:rPr>
          <w:b/>
          <w:i/>
          <w:sz w:val="28"/>
        </w:rPr>
        <w:t>along</w:t>
      </w:r>
      <w:r>
        <w:rPr>
          <w:b/>
          <w:i/>
          <w:spacing w:val="-3"/>
          <w:sz w:val="28"/>
        </w:rPr>
        <w:t xml:space="preserve"> </w:t>
      </w:r>
      <w:r>
        <w:rPr>
          <w:b/>
          <w:i/>
          <w:sz w:val="28"/>
        </w:rPr>
        <w:t>with</w:t>
      </w:r>
      <w:r>
        <w:rPr>
          <w:b/>
          <w:i/>
          <w:spacing w:val="-3"/>
          <w:sz w:val="28"/>
        </w:rPr>
        <w:t xml:space="preserve"> </w:t>
      </w:r>
      <w:r>
        <w:rPr>
          <w:b/>
          <w:i/>
          <w:sz w:val="28"/>
        </w:rPr>
        <w:t>Him,</w:t>
      </w:r>
      <w:r>
        <w:rPr>
          <w:b/>
          <w:i/>
          <w:spacing w:val="-6"/>
          <w:sz w:val="28"/>
        </w:rPr>
        <w:t xml:space="preserve"> </w:t>
      </w:r>
      <w:r>
        <w:rPr>
          <w:b/>
          <w:i/>
          <w:sz w:val="28"/>
        </w:rPr>
        <w:t>graciously</w:t>
      </w:r>
      <w:r>
        <w:rPr>
          <w:b/>
          <w:i/>
          <w:spacing w:val="-3"/>
          <w:sz w:val="28"/>
        </w:rPr>
        <w:t xml:space="preserve"> </w:t>
      </w:r>
      <w:r>
        <w:rPr>
          <w:b/>
          <w:i/>
          <w:sz w:val="28"/>
        </w:rPr>
        <w:t>give us all things?"</w:t>
      </w:r>
    </w:p>
    <w:p w14:paraId="7EF53EE6" w14:textId="77777777" w:rsidR="00A15328" w:rsidRDefault="00A15328">
      <w:pPr>
        <w:pStyle w:val="BodyText"/>
        <w:rPr>
          <w:b/>
          <w:i/>
        </w:rPr>
      </w:pPr>
    </w:p>
    <w:p w14:paraId="217AFB23" w14:textId="77777777" w:rsidR="00A15328" w:rsidRDefault="002C52BD">
      <w:pPr>
        <w:pStyle w:val="Heading4"/>
        <w:spacing w:before="246"/>
      </w:pPr>
      <w:r>
        <w:t>Trusting</w:t>
      </w:r>
      <w:r>
        <w:rPr>
          <w:spacing w:val="-8"/>
        </w:rPr>
        <w:t xml:space="preserve"> </w:t>
      </w:r>
      <w:r>
        <w:t>God</w:t>
      </w:r>
      <w:r>
        <w:rPr>
          <w:spacing w:val="-9"/>
        </w:rPr>
        <w:t xml:space="preserve"> </w:t>
      </w:r>
      <w:r>
        <w:t>and</w:t>
      </w:r>
      <w:r>
        <w:rPr>
          <w:spacing w:val="-5"/>
        </w:rPr>
        <w:t xml:space="preserve"> </w:t>
      </w:r>
      <w:r>
        <w:t>prayer</w:t>
      </w:r>
      <w:r>
        <w:rPr>
          <w:spacing w:val="-6"/>
        </w:rPr>
        <w:t xml:space="preserve"> </w:t>
      </w:r>
      <w:r>
        <w:t>leads</w:t>
      </w:r>
      <w:r>
        <w:rPr>
          <w:spacing w:val="-8"/>
        </w:rPr>
        <w:t xml:space="preserve"> </w:t>
      </w:r>
      <w:r>
        <w:t>to</w:t>
      </w:r>
      <w:r>
        <w:rPr>
          <w:spacing w:val="-4"/>
        </w:rPr>
        <w:t xml:space="preserve"> </w:t>
      </w:r>
      <w:r>
        <w:t>peace</w:t>
      </w:r>
      <w:r>
        <w:rPr>
          <w:spacing w:val="-8"/>
        </w:rPr>
        <w:t xml:space="preserve"> </w:t>
      </w:r>
      <w:r>
        <w:t>and</w:t>
      </w:r>
      <w:r>
        <w:rPr>
          <w:spacing w:val="-9"/>
        </w:rPr>
        <w:t xml:space="preserve"> </w:t>
      </w:r>
      <w:r>
        <w:rPr>
          <w:spacing w:val="-4"/>
        </w:rPr>
        <w:t>joy.</w:t>
      </w:r>
    </w:p>
    <w:p w14:paraId="060131AE" w14:textId="77777777" w:rsidR="00A15328" w:rsidRDefault="002C52BD">
      <w:pPr>
        <w:pStyle w:val="ListParagraph"/>
        <w:numPr>
          <w:ilvl w:val="0"/>
          <w:numId w:val="28"/>
        </w:numPr>
        <w:tabs>
          <w:tab w:val="left" w:pos="1011"/>
        </w:tabs>
        <w:spacing w:before="257" w:line="300" w:lineRule="auto"/>
        <w:ind w:left="1011" w:right="523" w:hanging="360"/>
        <w:rPr>
          <w:rFonts w:ascii="Symbol" w:hAnsi="Symbol"/>
          <w:b/>
          <w:sz w:val="16"/>
        </w:rPr>
      </w:pPr>
      <w:r>
        <w:rPr>
          <w:sz w:val="28"/>
        </w:rPr>
        <w:t xml:space="preserve">Let us pray as Paul shows us in </w:t>
      </w:r>
      <w:r>
        <w:rPr>
          <w:b/>
          <w:sz w:val="28"/>
        </w:rPr>
        <w:t xml:space="preserve">Philippians 4:4 </w:t>
      </w:r>
      <w:r>
        <w:rPr>
          <w:b/>
          <w:i/>
          <w:sz w:val="28"/>
        </w:rPr>
        <w:t>“Rejoice in the Lord always. I will</w:t>
      </w:r>
      <w:r>
        <w:rPr>
          <w:b/>
          <w:i/>
          <w:spacing w:val="-3"/>
          <w:sz w:val="28"/>
        </w:rPr>
        <w:t xml:space="preserve"> </w:t>
      </w:r>
      <w:r>
        <w:rPr>
          <w:b/>
          <w:i/>
          <w:sz w:val="28"/>
        </w:rPr>
        <w:t>say</w:t>
      </w:r>
      <w:r>
        <w:rPr>
          <w:b/>
          <w:i/>
          <w:spacing w:val="-3"/>
          <w:sz w:val="28"/>
        </w:rPr>
        <w:t xml:space="preserve"> </w:t>
      </w:r>
      <w:r>
        <w:rPr>
          <w:b/>
          <w:i/>
          <w:sz w:val="28"/>
        </w:rPr>
        <w:t>it</w:t>
      </w:r>
      <w:r>
        <w:rPr>
          <w:b/>
          <w:i/>
          <w:spacing w:val="-2"/>
          <w:sz w:val="28"/>
        </w:rPr>
        <w:t xml:space="preserve"> </w:t>
      </w:r>
      <w:r>
        <w:rPr>
          <w:b/>
          <w:i/>
          <w:sz w:val="28"/>
        </w:rPr>
        <w:t>again:</w:t>
      </w:r>
      <w:r>
        <w:rPr>
          <w:b/>
          <w:i/>
          <w:spacing w:val="-4"/>
          <w:sz w:val="28"/>
        </w:rPr>
        <w:t xml:space="preserve"> </w:t>
      </w:r>
      <w:r>
        <w:rPr>
          <w:b/>
          <w:i/>
          <w:sz w:val="28"/>
        </w:rPr>
        <w:t>Rejoice!</w:t>
      </w:r>
      <w:r>
        <w:rPr>
          <w:b/>
          <w:i/>
          <w:spacing w:val="-4"/>
          <w:sz w:val="28"/>
        </w:rPr>
        <w:t xml:space="preserve"> </w:t>
      </w:r>
      <w:r>
        <w:rPr>
          <w:b/>
          <w:i/>
          <w:sz w:val="28"/>
        </w:rPr>
        <w:t>5</w:t>
      </w:r>
      <w:r>
        <w:rPr>
          <w:b/>
          <w:i/>
          <w:spacing w:val="-4"/>
          <w:sz w:val="28"/>
        </w:rPr>
        <w:t xml:space="preserve"> </w:t>
      </w:r>
      <w:r>
        <w:rPr>
          <w:b/>
          <w:i/>
          <w:sz w:val="28"/>
        </w:rPr>
        <w:t>Let</w:t>
      </w:r>
      <w:r>
        <w:rPr>
          <w:b/>
          <w:i/>
          <w:spacing w:val="-2"/>
          <w:sz w:val="28"/>
        </w:rPr>
        <w:t xml:space="preserve"> </w:t>
      </w:r>
      <w:r>
        <w:rPr>
          <w:b/>
          <w:i/>
          <w:sz w:val="28"/>
        </w:rPr>
        <w:t>your</w:t>
      </w:r>
      <w:r>
        <w:rPr>
          <w:b/>
          <w:i/>
          <w:spacing w:val="-4"/>
          <w:sz w:val="28"/>
        </w:rPr>
        <w:t xml:space="preserve"> </w:t>
      </w:r>
      <w:r>
        <w:rPr>
          <w:b/>
          <w:i/>
          <w:sz w:val="28"/>
        </w:rPr>
        <w:t>gentleness</w:t>
      </w:r>
      <w:r>
        <w:rPr>
          <w:b/>
          <w:i/>
          <w:spacing w:val="-4"/>
          <w:sz w:val="28"/>
        </w:rPr>
        <w:t xml:space="preserve"> </w:t>
      </w:r>
      <w:r>
        <w:rPr>
          <w:b/>
          <w:i/>
          <w:sz w:val="28"/>
        </w:rPr>
        <w:t>be</w:t>
      </w:r>
      <w:r>
        <w:rPr>
          <w:b/>
          <w:i/>
          <w:spacing w:val="-2"/>
          <w:sz w:val="28"/>
        </w:rPr>
        <w:t xml:space="preserve"> </w:t>
      </w:r>
      <w:r>
        <w:rPr>
          <w:b/>
          <w:i/>
          <w:sz w:val="28"/>
        </w:rPr>
        <w:t>evident</w:t>
      </w:r>
      <w:r>
        <w:rPr>
          <w:b/>
          <w:i/>
          <w:spacing w:val="-2"/>
          <w:sz w:val="28"/>
        </w:rPr>
        <w:t xml:space="preserve"> </w:t>
      </w:r>
      <w:r>
        <w:rPr>
          <w:b/>
          <w:i/>
          <w:sz w:val="28"/>
        </w:rPr>
        <w:t>to</w:t>
      </w:r>
      <w:r>
        <w:rPr>
          <w:b/>
          <w:i/>
          <w:spacing w:val="-3"/>
          <w:sz w:val="28"/>
        </w:rPr>
        <w:t xml:space="preserve"> </w:t>
      </w:r>
      <w:r>
        <w:rPr>
          <w:b/>
          <w:i/>
          <w:sz w:val="28"/>
        </w:rPr>
        <w:t>all.</w:t>
      </w:r>
      <w:r>
        <w:rPr>
          <w:b/>
          <w:i/>
          <w:spacing w:val="-4"/>
          <w:sz w:val="28"/>
        </w:rPr>
        <w:t xml:space="preserve"> </w:t>
      </w:r>
      <w:r>
        <w:rPr>
          <w:b/>
          <w:i/>
          <w:sz w:val="28"/>
        </w:rPr>
        <w:t>The</w:t>
      </w:r>
      <w:r>
        <w:rPr>
          <w:b/>
          <w:i/>
          <w:spacing w:val="-2"/>
          <w:sz w:val="28"/>
        </w:rPr>
        <w:t xml:space="preserve"> </w:t>
      </w:r>
      <w:r>
        <w:rPr>
          <w:b/>
          <w:i/>
          <w:sz w:val="28"/>
        </w:rPr>
        <w:t>Lord</w:t>
      </w:r>
      <w:r>
        <w:rPr>
          <w:b/>
          <w:i/>
          <w:spacing w:val="-3"/>
          <w:sz w:val="28"/>
        </w:rPr>
        <w:t xml:space="preserve"> </w:t>
      </w:r>
      <w:r>
        <w:rPr>
          <w:b/>
          <w:i/>
          <w:sz w:val="28"/>
        </w:rPr>
        <w:t>is near.”</w:t>
      </w:r>
      <w:r>
        <w:rPr>
          <w:b/>
          <w:i/>
          <w:spacing w:val="-1"/>
          <w:sz w:val="28"/>
        </w:rPr>
        <w:t xml:space="preserve"> </w:t>
      </w:r>
      <w:r>
        <w:rPr>
          <w:b/>
          <w:i/>
          <w:sz w:val="24"/>
        </w:rPr>
        <w:t>(The passage</w:t>
      </w:r>
      <w:r>
        <w:rPr>
          <w:b/>
          <w:i/>
          <w:spacing w:val="-2"/>
          <w:sz w:val="24"/>
        </w:rPr>
        <w:t xml:space="preserve"> </w:t>
      </w:r>
      <w:r>
        <w:rPr>
          <w:b/>
          <w:i/>
          <w:sz w:val="24"/>
        </w:rPr>
        <w:t>in</w:t>
      </w:r>
      <w:r>
        <w:rPr>
          <w:b/>
          <w:i/>
          <w:spacing w:val="-1"/>
          <w:sz w:val="24"/>
        </w:rPr>
        <w:t xml:space="preserve"> </w:t>
      </w:r>
      <w:r>
        <w:rPr>
          <w:b/>
          <w:i/>
          <w:sz w:val="24"/>
        </w:rPr>
        <w:t>V 4-5</w:t>
      </w:r>
      <w:r>
        <w:rPr>
          <w:b/>
          <w:i/>
          <w:spacing w:val="-1"/>
          <w:sz w:val="24"/>
        </w:rPr>
        <w:t xml:space="preserve"> </w:t>
      </w:r>
      <w:r>
        <w:rPr>
          <w:i/>
          <w:sz w:val="24"/>
        </w:rPr>
        <w:t>says</w:t>
      </w:r>
      <w:r>
        <w:rPr>
          <w:i/>
          <w:spacing w:val="-2"/>
          <w:sz w:val="24"/>
        </w:rPr>
        <w:t xml:space="preserve"> </w:t>
      </w:r>
      <w:r>
        <w:rPr>
          <w:i/>
          <w:sz w:val="24"/>
        </w:rPr>
        <w:t>we need</w:t>
      </w:r>
      <w:r>
        <w:rPr>
          <w:i/>
          <w:spacing w:val="-3"/>
          <w:sz w:val="24"/>
        </w:rPr>
        <w:t xml:space="preserve"> </w:t>
      </w:r>
      <w:r>
        <w:rPr>
          <w:i/>
          <w:sz w:val="24"/>
        </w:rPr>
        <w:t>to have</w:t>
      </w:r>
      <w:r>
        <w:rPr>
          <w:i/>
          <w:spacing w:val="-1"/>
          <w:sz w:val="24"/>
        </w:rPr>
        <w:t xml:space="preserve"> </w:t>
      </w:r>
      <w:r>
        <w:rPr>
          <w:i/>
          <w:sz w:val="24"/>
        </w:rPr>
        <w:t>faith</w:t>
      </w:r>
      <w:r>
        <w:rPr>
          <w:i/>
          <w:spacing w:val="-1"/>
          <w:sz w:val="24"/>
        </w:rPr>
        <w:t xml:space="preserve"> </w:t>
      </w:r>
      <w:r>
        <w:rPr>
          <w:i/>
          <w:sz w:val="24"/>
        </w:rPr>
        <w:t>build</w:t>
      </w:r>
      <w:r>
        <w:rPr>
          <w:i/>
          <w:spacing w:val="-1"/>
          <w:sz w:val="24"/>
        </w:rPr>
        <w:t xml:space="preserve"> </w:t>
      </w:r>
      <w:r>
        <w:rPr>
          <w:i/>
          <w:sz w:val="24"/>
        </w:rPr>
        <w:t>up, to the degree, that</w:t>
      </w:r>
      <w:r>
        <w:rPr>
          <w:i/>
          <w:spacing w:val="-1"/>
          <w:sz w:val="24"/>
        </w:rPr>
        <w:t xml:space="preserve"> </w:t>
      </w:r>
      <w:r>
        <w:rPr>
          <w:i/>
          <w:sz w:val="24"/>
        </w:rPr>
        <w:t xml:space="preserve">the coming of the Lord gives us a sense of joy. That this hope and knowledge of His coming, stirs us up towards inner comfort…which causes us to </w:t>
      </w:r>
      <w:r>
        <w:rPr>
          <w:b/>
          <w:i/>
          <w:sz w:val="24"/>
        </w:rPr>
        <w:t>“rejoice in the Lord.”</w:t>
      </w:r>
      <w:r>
        <w:rPr>
          <w:i/>
          <w:sz w:val="28"/>
        </w:rPr>
        <w:t>)</w:t>
      </w:r>
    </w:p>
    <w:p w14:paraId="76DB8A05" w14:textId="77777777" w:rsidR="00A15328" w:rsidRDefault="00A15328">
      <w:pPr>
        <w:pStyle w:val="BodyText"/>
        <w:spacing w:before="10"/>
        <w:rPr>
          <w:i/>
          <w:sz w:val="34"/>
        </w:rPr>
      </w:pPr>
    </w:p>
    <w:p w14:paraId="5F4AC94A" w14:textId="77777777" w:rsidR="00A15328" w:rsidRDefault="002C52BD">
      <w:pPr>
        <w:pStyle w:val="ListParagraph"/>
        <w:numPr>
          <w:ilvl w:val="0"/>
          <w:numId w:val="28"/>
        </w:numPr>
        <w:tabs>
          <w:tab w:val="left" w:pos="1011"/>
        </w:tabs>
        <w:spacing w:line="300" w:lineRule="auto"/>
        <w:ind w:left="1011" w:right="365" w:hanging="360"/>
        <w:rPr>
          <w:rFonts w:ascii="Symbol" w:hAnsi="Symbol"/>
          <w:b/>
          <w:sz w:val="16"/>
        </w:rPr>
      </w:pPr>
      <w:r>
        <w:rPr>
          <w:b/>
          <w:i/>
          <w:sz w:val="28"/>
        </w:rPr>
        <w:t>6 “Do not be anxious about anything, but in every situation, by prayer and petition, with thanksgiving, present your requests to God. 7 And the peace of God, which transcends all understanding, will guard your hearts and your minds</w:t>
      </w:r>
      <w:r>
        <w:rPr>
          <w:b/>
          <w:i/>
          <w:spacing w:val="-4"/>
          <w:sz w:val="28"/>
        </w:rPr>
        <w:t xml:space="preserve"> </w:t>
      </w:r>
      <w:r>
        <w:rPr>
          <w:b/>
          <w:i/>
          <w:sz w:val="28"/>
        </w:rPr>
        <w:t>in</w:t>
      </w:r>
      <w:r>
        <w:rPr>
          <w:b/>
          <w:i/>
          <w:spacing w:val="-3"/>
          <w:sz w:val="28"/>
        </w:rPr>
        <w:t xml:space="preserve"> </w:t>
      </w:r>
      <w:r>
        <w:rPr>
          <w:b/>
          <w:i/>
          <w:sz w:val="28"/>
        </w:rPr>
        <w:t>Christ</w:t>
      </w:r>
      <w:r>
        <w:rPr>
          <w:b/>
          <w:i/>
          <w:spacing w:val="-3"/>
          <w:sz w:val="28"/>
        </w:rPr>
        <w:t xml:space="preserve"> </w:t>
      </w:r>
      <w:r>
        <w:rPr>
          <w:b/>
          <w:i/>
          <w:sz w:val="28"/>
        </w:rPr>
        <w:t>Jesus.”</w:t>
      </w:r>
      <w:r>
        <w:rPr>
          <w:b/>
          <w:i/>
          <w:spacing w:val="-3"/>
          <w:sz w:val="28"/>
        </w:rPr>
        <w:t xml:space="preserve"> </w:t>
      </w:r>
      <w:r>
        <w:rPr>
          <w:b/>
          <w:i/>
          <w:sz w:val="28"/>
        </w:rPr>
        <w:t>(</w:t>
      </w:r>
      <w:r>
        <w:rPr>
          <w:b/>
          <w:i/>
          <w:sz w:val="24"/>
        </w:rPr>
        <w:t>The</w:t>
      </w:r>
      <w:r>
        <w:rPr>
          <w:b/>
          <w:i/>
          <w:spacing w:val="-2"/>
          <w:sz w:val="24"/>
        </w:rPr>
        <w:t xml:space="preserve"> </w:t>
      </w:r>
      <w:r>
        <w:rPr>
          <w:b/>
          <w:i/>
          <w:sz w:val="24"/>
        </w:rPr>
        <w:t>following</w:t>
      </w:r>
      <w:r>
        <w:rPr>
          <w:b/>
          <w:i/>
          <w:spacing w:val="-1"/>
          <w:sz w:val="24"/>
        </w:rPr>
        <w:t xml:space="preserve"> </w:t>
      </w:r>
      <w:r>
        <w:rPr>
          <w:b/>
          <w:i/>
          <w:sz w:val="24"/>
        </w:rPr>
        <w:t>passage</w:t>
      </w:r>
      <w:r>
        <w:rPr>
          <w:b/>
          <w:i/>
          <w:spacing w:val="-2"/>
          <w:sz w:val="24"/>
        </w:rPr>
        <w:t xml:space="preserve"> </w:t>
      </w:r>
      <w:r>
        <w:rPr>
          <w:b/>
          <w:i/>
          <w:sz w:val="24"/>
        </w:rPr>
        <w:t>in</w:t>
      </w:r>
      <w:r>
        <w:rPr>
          <w:b/>
          <w:i/>
          <w:spacing w:val="-1"/>
          <w:sz w:val="24"/>
        </w:rPr>
        <w:t xml:space="preserve"> </w:t>
      </w:r>
      <w:r>
        <w:rPr>
          <w:b/>
          <w:i/>
          <w:sz w:val="24"/>
        </w:rPr>
        <w:t>V</w:t>
      </w:r>
      <w:r>
        <w:rPr>
          <w:b/>
          <w:i/>
          <w:spacing w:val="-4"/>
          <w:sz w:val="24"/>
        </w:rPr>
        <w:t xml:space="preserve"> </w:t>
      </w:r>
      <w:r>
        <w:rPr>
          <w:b/>
          <w:i/>
          <w:sz w:val="24"/>
        </w:rPr>
        <w:t>6-7</w:t>
      </w:r>
      <w:r>
        <w:rPr>
          <w:b/>
          <w:i/>
          <w:spacing w:val="-1"/>
          <w:sz w:val="24"/>
        </w:rPr>
        <w:t xml:space="preserve"> </w:t>
      </w:r>
      <w:r>
        <w:rPr>
          <w:i/>
          <w:sz w:val="24"/>
        </w:rPr>
        <w:t>says</w:t>
      </w:r>
      <w:r>
        <w:rPr>
          <w:i/>
          <w:spacing w:val="-4"/>
          <w:sz w:val="24"/>
        </w:rPr>
        <w:t xml:space="preserve"> </w:t>
      </w:r>
      <w:r>
        <w:rPr>
          <w:i/>
          <w:sz w:val="24"/>
        </w:rPr>
        <w:t>we</w:t>
      </w:r>
      <w:r>
        <w:rPr>
          <w:i/>
          <w:spacing w:val="-3"/>
          <w:sz w:val="24"/>
        </w:rPr>
        <w:t xml:space="preserve"> </w:t>
      </w:r>
      <w:r>
        <w:rPr>
          <w:i/>
          <w:sz w:val="24"/>
        </w:rPr>
        <w:t>need</w:t>
      </w:r>
      <w:r>
        <w:rPr>
          <w:i/>
          <w:spacing w:val="-3"/>
          <w:sz w:val="24"/>
        </w:rPr>
        <w:t xml:space="preserve"> </w:t>
      </w:r>
      <w:r>
        <w:rPr>
          <w:i/>
          <w:sz w:val="24"/>
        </w:rPr>
        <w:t>to</w:t>
      </w:r>
      <w:r>
        <w:rPr>
          <w:i/>
          <w:spacing w:val="-2"/>
          <w:sz w:val="24"/>
        </w:rPr>
        <w:t xml:space="preserve"> </w:t>
      </w:r>
      <w:r>
        <w:rPr>
          <w:i/>
          <w:sz w:val="24"/>
        </w:rPr>
        <w:t>have</w:t>
      </w:r>
      <w:r>
        <w:rPr>
          <w:i/>
          <w:spacing w:val="-1"/>
          <w:sz w:val="24"/>
        </w:rPr>
        <w:t xml:space="preserve"> </w:t>
      </w:r>
      <w:r>
        <w:rPr>
          <w:i/>
          <w:sz w:val="24"/>
        </w:rPr>
        <w:t>such</w:t>
      </w:r>
      <w:r>
        <w:rPr>
          <w:i/>
          <w:spacing w:val="-3"/>
          <w:sz w:val="24"/>
        </w:rPr>
        <w:t xml:space="preserve"> </w:t>
      </w:r>
      <w:r>
        <w:rPr>
          <w:i/>
          <w:sz w:val="24"/>
        </w:rPr>
        <w:t xml:space="preserve">faith build up in our confidence in God’s love, support, guidance, that we’ll be able to pour out our fears, worries, discouragements, pains, etc. in prayerful surrender/giving these problems over to God. We need to trust our </w:t>
      </w:r>
      <w:proofErr w:type="gramStart"/>
      <w:r>
        <w:rPr>
          <w:i/>
          <w:sz w:val="24"/>
        </w:rPr>
        <w:t>Father</w:t>
      </w:r>
      <w:proofErr w:type="gramEnd"/>
      <w:r>
        <w:rPr>
          <w:i/>
          <w:sz w:val="24"/>
        </w:rPr>
        <w:t xml:space="preserve"> with our struggles and learn in faith to let our issues go. This practice leads to inner peace that protects our minds and hearts. Having trust in God is part of this process. - </w:t>
      </w:r>
      <w:r>
        <w:rPr>
          <w:b/>
          <w:i/>
          <w:sz w:val="24"/>
        </w:rPr>
        <w:t>Isaiah 26:3)</w:t>
      </w:r>
    </w:p>
    <w:p w14:paraId="5319163D" w14:textId="77777777" w:rsidR="00A15328" w:rsidRDefault="00A15328">
      <w:pPr>
        <w:spacing w:line="300" w:lineRule="auto"/>
        <w:rPr>
          <w:rFonts w:ascii="Symbol" w:hAnsi="Symbol"/>
          <w:sz w:val="16"/>
        </w:rPr>
        <w:sectPr w:rsidR="00A15328" w:rsidSect="005F3759">
          <w:footerReference w:type="default" r:id="rId198"/>
          <w:pgSz w:w="12240" w:h="15840"/>
          <w:pgMar w:top="960" w:right="1100" w:bottom="280" w:left="880" w:header="782" w:footer="0" w:gutter="0"/>
          <w:cols w:space="720"/>
        </w:sectPr>
      </w:pPr>
    </w:p>
    <w:p w14:paraId="047713C1" w14:textId="77777777" w:rsidR="00A15328" w:rsidRDefault="00A15328">
      <w:pPr>
        <w:pStyle w:val="BodyText"/>
        <w:rPr>
          <w:b/>
          <w:i/>
          <w:sz w:val="20"/>
        </w:rPr>
      </w:pPr>
    </w:p>
    <w:p w14:paraId="673D94AC" w14:textId="77777777" w:rsidR="00A15328" w:rsidRDefault="00A15328">
      <w:pPr>
        <w:pStyle w:val="BodyText"/>
        <w:rPr>
          <w:b/>
          <w:i/>
          <w:sz w:val="20"/>
        </w:rPr>
      </w:pPr>
    </w:p>
    <w:p w14:paraId="407D8837" w14:textId="77777777" w:rsidR="00A15328" w:rsidRDefault="00A15328">
      <w:pPr>
        <w:pStyle w:val="BodyText"/>
        <w:spacing w:before="8"/>
        <w:rPr>
          <w:b/>
          <w:i/>
          <w:sz w:val="16"/>
        </w:rPr>
      </w:pPr>
    </w:p>
    <w:p w14:paraId="2ADF77E1"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35E82C63" wp14:editId="26FBAC08">
                <wp:extent cx="5908675" cy="13970"/>
                <wp:effectExtent l="9525" t="0" r="6350" b="5079"/>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8675" cy="13970"/>
                          <a:chOff x="0" y="0"/>
                          <a:chExt cx="5908675" cy="13970"/>
                        </a:xfrm>
                      </wpg:grpSpPr>
                      <wps:wsp>
                        <wps:cNvPr id="71" name="Graphic 71"/>
                        <wps:cNvSpPr/>
                        <wps:spPr>
                          <a:xfrm>
                            <a:off x="0" y="6779"/>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25EA32D8" id="Group 70" o:spid="_x0000_s1026" style="width:465.25pt;height:1.1pt;mso-position-horizontal-relative:char;mso-position-vertical-relative:line" coordsize="5908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EObwIAAJQFAAAOAAAAZHJzL2Uyb0RvYy54bWykVMlu2zAQvRfoPxC81/ICb4LloIgbo0CQ&#10;BoiLnmmKWlCKZIe0Zf99h9Rixwl6SHUQHjnDWd48cnV3qiQ5CrClVgkdDYaUCMV1Wqo8oT93D18W&#10;lFjHVMqkViKhZ2Hp3frzp1VtYjHWhZapAIJBlI1rk9DCORNHkeWFqJgdaCMUGjMNFXO4hDxKgdUY&#10;vZLReDicRbWG1IDmwlrc3TRGug7xs0xw9yPLrHBEJhRrc+EP4b/3/2i9YnEOzBQlb8tgH6iiYqXC&#10;pH2oDXOMHKB8E6oqOWirMzfguop0lpVchB6wm9Hwppst6IMJveRxnZueJqT2hqcPh+VPxy2YF/MM&#10;TfUIHzX/bZGXqDZ5fG336/zifMqg8oewCXIKjJ57RsXJEY6b0+VwMZtPKeFoG02W85ZxXuBY3pzi&#10;xbd/notY3CQNpfWl1Aa1Yy/02P+j56VgRgTWrW//GUiZJnQ+okSxCiW8bdWCO8iST45ensF2ZVsy&#10;3+VnNp8vG9G9T9G4YajvlMX8YN1W6EA1Oz5a10g27RArOsRPqoOAwveSl0HyjhKUPFCCkt832Q1z&#10;/pyfn4ekvszK71X6KHY6WN3NmLC0i1Wqay8/7ckMieqEgL6NBwKfBkXVgJAa8XVzUvkqRpPpdBGu&#10;ktWyTB9KKX0ZFvL9vQRyZP4ih883giFeuRmwbsNs0filiFovqYKgbdxMx09tr9MzDrfGcSbU/jkw&#10;EJTI7wrl41+KDkAH9h0AJ+91eE8CQZhyd/rFwBCfPaEOJ/ukOxWxuBuab7339SeV/npwOiv9RFHR&#10;XUXtAhUdULj6iF69Ldfr4HV5TNd/AQAA//8DAFBLAwQUAAYACAAAACEA7Sg6AtsAAAADAQAADwAA&#10;AGRycy9kb3ducmV2LnhtbEyPQWvCQBCF70L/wzKF3nSTiKWm2YhI25MUqoJ4G7NjEszOhuyaxH/f&#10;bS/tZeDxHu99k61G04ieOldbVhDPIhDEhdU1lwoO+/fpCwjnkTU2lknBnRys8odJhqm2A39Rv/Ol&#10;CCXsUlRQed+mUrqiIoNuZlvi4F1sZ9AH2ZVSdziEctPIJIqepcGaw0KFLW0qKq67m1HwMeCwnsdv&#10;/fZ62dxP+8XncRuTUk+P4/oVhKfR/4XhBz+gQx6YzvbG2olGQXjE/97gLefRAsRZQZKAzDP5nz3/&#10;BgAA//8DAFBLAQItABQABgAIAAAAIQC2gziS/gAAAOEBAAATAAAAAAAAAAAAAAAAAAAAAABbQ29u&#10;dGVudF9UeXBlc10ueG1sUEsBAi0AFAAGAAgAAAAhADj9If/WAAAAlAEAAAsAAAAAAAAAAAAAAAAA&#10;LwEAAF9yZWxzLy5yZWxzUEsBAi0AFAAGAAgAAAAhAIDngQ5vAgAAlAUAAA4AAAAAAAAAAAAAAAAA&#10;LgIAAGRycy9lMm9Eb2MueG1sUEsBAi0AFAAGAAgAAAAhAO0oOgLbAAAAAwEAAA8AAAAAAAAAAAAA&#10;AAAAyQQAAGRycy9kb3ducmV2LnhtbFBLBQYAAAAABAAEAPMAAADRBQAAAAA=&#10;">
                <v:shape id="Graphic 71" o:spid="_x0000_s1027" style="position:absolute;top:67;width:59086;height:13;visibility:visible;mso-wrap-style:square;v-text-anchor:top" coordsize="5908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mwgAAANsAAAAPAAAAZHJzL2Rvd25yZXYueG1sRI/BasMw&#10;EETvhfyD2EBvtezWtMGJEoJJoPRW15DrYm0sE2tlLNWx/74qFHocZuYNszvMthcTjb5zrCBLUhDE&#10;jdMdtwrqr/PTBoQPyBp7x6RgIQ+H/ephh4V2d/6kqQqtiBD2BSowIQyFlL4xZNEnbiCO3tWNFkOU&#10;Yyv1iPcIt718TtNXabHjuGBwoNJQc6u+rQJp8nK5lCazuT+9tEs98/RhlHpcz8ctiEBz+A//td+1&#10;grcMfr/EHyD3PwAAAP//AwBQSwECLQAUAAYACAAAACEA2+H2y+4AAACFAQAAEwAAAAAAAAAAAAAA&#10;AAAAAAAAW0NvbnRlbnRfVHlwZXNdLnhtbFBLAQItABQABgAIAAAAIQBa9CxbvwAAABUBAAALAAAA&#10;AAAAAAAAAAAAAB8BAABfcmVscy8ucmVsc1BLAQItABQABgAIAAAAIQAyn/KmwgAAANsAAAAPAAAA&#10;AAAAAAAAAAAAAAcCAABkcnMvZG93bnJldi54bWxQSwUGAAAAAAMAAwC3AAAA9gIAAAAA&#10;" path="m,l5908361,e" filled="f" strokeweight=".37661mm">
                  <v:stroke dashstyle="dash"/>
                  <v:path arrowok="t"/>
                </v:shape>
                <w10:anchorlock/>
              </v:group>
            </w:pict>
          </mc:Fallback>
        </mc:AlternateContent>
      </w:r>
    </w:p>
    <w:p w14:paraId="5A06BAAB" w14:textId="77777777" w:rsidR="00A15328" w:rsidRDefault="00A15328">
      <w:pPr>
        <w:pStyle w:val="BodyText"/>
        <w:spacing w:before="9"/>
        <w:rPr>
          <w:b/>
          <w:i/>
          <w:sz w:val="24"/>
        </w:rPr>
      </w:pPr>
    </w:p>
    <w:p w14:paraId="4F341A59" w14:textId="77777777" w:rsidR="00A15328" w:rsidRDefault="002C52BD">
      <w:pPr>
        <w:pStyle w:val="Heading3"/>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1CE39536" w14:textId="77777777" w:rsidR="00A15328" w:rsidRDefault="002C52BD">
      <w:pPr>
        <w:spacing w:before="279" w:line="302" w:lineRule="auto"/>
        <w:ind w:left="560"/>
        <w:rPr>
          <w:i/>
          <w:sz w:val="28"/>
        </w:rPr>
      </w:pPr>
      <w:r>
        <w:rPr>
          <w:b/>
          <w:i/>
          <w:sz w:val="28"/>
        </w:rPr>
        <w:t>Assignment</w:t>
      </w:r>
      <w:r>
        <w:rPr>
          <w:b/>
          <w:i/>
          <w:spacing w:val="-1"/>
          <w:sz w:val="28"/>
        </w:rPr>
        <w:t xml:space="preserve"> </w:t>
      </w:r>
      <w:r>
        <w:rPr>
          <w:b/>
          <w:i/>
          <w:sz w:val="28"/>
        </w:rPr>
        <w:t>One:</w:t>
      </w:r>
      <w:r>
        <w:rPr>
          <w:b/>
          <w:i/>
          <w:spacing w:val="-3"/>
          <w:sz w:val="28"/>
        </w:rPr>
        <w:t xml:space="preserve"> </w:t>
      </w:r>
      <w:r>
        <w:rPr>
          <w:i/>
          <w:sz w:val="28"/>
        </w:rPr>
        <w:t>Find</w:t>
      </w:r>
      <w:r>
        <w:rPr>
          <w:i/>
          <w:spacing w:val="-3"/>
          <w:sz w:val="28"/>
        </w:rPr>
        <w:t xml:space="preserve"> </w:t>
      </w:r>
      <w:r>
        <w:rPr>
          <w:i/>
          <w:sz w:val="28"/>
        </w:rPr>
        <w:t>someone</w:t>
      </w:r>
      <w:r>
        <w:rPr>
          <w:i/>
          <w:spacing w:val="-2"/>
          <w:sz w:val="28"/>
        </w:rPr>
        <w:t xml:space="preserve"> </w:t>
      </w:r>
      <w:r>
        <w:rPr>
          <w:i/>
          <w:sz w:val="28"/>
        </w:rPr>
        <w:t>to</w:t>
      </w:r>
      <w:r>
        <w:rPr>
          <w:i/>
          <w:spacing w:val="-3"/>
          <w:sz w:val="28"/>
        </w:rPr>
        <w:t xml:space="preserve"> </w:t>
      </w:r>
      <w:r>
        <w:rPr>
          <w:i/>
          <w:sz w:val="28"/>
        </w:rPr>
        <w:t>wrestle</w:t>
      </w:r>
      <w:r>
        <w:rPr>
          <w:i/>
          <w:spacing w:val="-5"/>
          <w:sz w:val="28"/>
        </w:rPr>
        <w:t xml:space="preserve"> </w:t>
      </w:r>
      <w:r>
        <w:rPr>
          <w:i/>
          <w:sz w:val="28"/>
        </w:rPr>
        <w:t>for</w:t>
      </w:r>
      <w:r>
        <w:rPr>
          <w:i/>
          <w:spacing w:val="-3"/>
          <w:sz w:val="28"/>
        </w:rPr>
        <w:t xml:space="preserve"> </w:t>
      </w:r>
      <w:r>
        <w:rPr>
          <w:i/>
          <w:sz w:val="28"/>
        </w:rPr>
        <w:t>in</w:t>
      </w:r>
      <w:r>
        <w:rPr>
          <w:i/>
          <w:spacing w:val="-3"/>
          <w:sz w:val="28"/>
        </w:rPr>
        <w:t xml:space="preserve"> </w:t>
      </w:r>
      <w:r>
        <w:rPr>
          <w:i/>
          <w:sz w:val="28"/>
        </w:rPr>
        <w:t>prayer.</w:t>
      </w:r>
      <w:r>
        <w:rPr>
          <w:i/>
          <w:spacing w:val="-1"/>
          <w:sz w:val="28"/>
        </w:rPr>
        <w:t xml:space="preserve"> </w:t>
      </w:r>
      <w:r>
        <w:rPr>
          <w:i/>
          <w:sz w:val="28"/>
        </w:rPr>
        <w:t>Invest</w:t>
      </w:r>
      <w:r>
        <w:rPr>
          <w:i/>
          <w:spacing w:val="-5"/>
          <w:sz w:val="28"/>
        </w:rPr>
        <w:t xml:space="preserve"> </w:t>
      </w:r>
      <w:r>
        <w:rPr>
          <w:i/>
          <w:sz w:val="28"/>
        </w:rPr>
        <w:t>your</w:t>
      </w:r>
      <w:r>
        <w:rPr>
          <w:i/>
          <w:spacing w:val="-3"/>
          <w:sz w:val="28"/>
        </w:rPr>
        <w:t xml:space="preserve"> </w:t>
      </w:r>
      <w:r>
        <w:rPr>
          <w:i/>
          <w:sz w:val="28"/>
        </w:rPr>
        <w:t>heart</w:t>
      </w:r>
      <w:r>
        <w:rPr>
          <w:i/>
          <w:spacing w:val="-3"/>
          <w:sz w:val="28"/>
        </w:rPr>
        <w:t xml:space="preserve"> </w:t>
      </w:r>
      <w:r>
        <w:rPr>
          <w:i/>
          <w:sz w:val="28"/>
        </w:rPr>
        <w:t>and</w:t>
      </w:r>
      <w:r>
        <w:rPr>
          <w:i/>
          <w:spacing w:val="-3"/>
          <w:sz w:val="28"/>
        </w:rPr>
        <w:t xml:space="preserve"> </w:t>
      </w:r>
      <w:r>
        <w:rPr>
          <w:i/>
          <w:sz w:val="28"/>
        </w:rPr>
        <w:t>soul into their spiritual need.</w:t>
      </w:r>
    </w:p>
    <w:p w14:paraId="61DFFA07" w14:textId="77777777" w:rsidR="00A15328" w:rsidRDefault="00A15328">
      <w:pPr>
        <w:pStyle w:val="BodyText"/>
        <w:rPr>
          <w:i/>
        </w:rPr>
      </w:pPr>
    </w:p>
    <w:p w14:paraId="6887CE55" w14:textId="77777777" w:rsidR="00A15328" w:rsidRDefault="00A15328">
      <w:pPr>
        <w:pStyle w:val="BodyText"/>
        <w:rPr>
          <w:i/>
        </w:rPr>
      </w:pPr>
    </w:p>
    <w:p w14:paraId="3D039362" w14:textId="77777777" w:rsidR="00A15328" w:rsidRDefault="00A15328">
      <w:pPr>
        <w:pStyle w:val="BodyText"/>
        <w:rPr>
          <w:i/>
        </w:rPr>
      </w:pPr>
    </w:p>
    <w:p w14:paraId="4D39DDC8" w14:textId="77777777" w:rsidR="00A15328" w:rsidRDefault="00A15328">
      <w:pPr>
        <w:pStyle w:val="BodyText"/>
        <w:rPr>
          <w:i/>
        </w:rPr>
      </w:pPr>
    </w:p>
    <w:p w14:paraId="3FFE30ED" w14:textId="77777777" w:rsidR="00A15328" w:rsidRDefault="00A15328">
      <w:pPr>
        <w:pStyle w:val="BodyText"/>
        <w:rPr>
          <w:i/>
        </w:rPr>
      </w:pPr>
    </w:p>
    <w:p w14:paraId="15A7C3D3" w14:textId="77777777" w:rsidR="00A15328" w:rsidRDefault="00A15328">
      <w:pPr>
        <w:pStyle w:val="BodyText"/>
        <w:rPr>
          <w:i/>
        </w:rPr>
      </w:pPr>
    </w:p>
    <w:p w14:paraId="60103351" w14:textId="77777777" w:rsidR="00A15328" w:rsidRDefault="00A15328">
      <w:pPr>
        <w:pStyle w:val="BodyText"/>
        <w:rPr>
          <w:i/>
        </w:rPr>
      </w:pPr>
    </w:p>
    <w:p w14:paraId="688D9712" w14:textId="77777777" w:rsidR="00A15328" w:rsidRDefault="00A15328">
      <w:pPr>
        <w:pStyle w:val="BodyText"/>
        <w:rPr>
          <w:i/>
        </w:rPr>
      </w:pPr>
    </w:p>
    <w:p w14:paraId="1AE975EB" w14:textId="77777777" w:rsidR="00A15328" w:rsidRDefault="00A15328">
      <w:pPr>
        <w:pStyle w:val="BodyText"/>
        <w:rPr>
          <w:i/>
        </w:rPr>
      </w:pPr>
    </w:p>
    <w:p w14:paraId="095D6CD3" w14:textId="77777777" w:rsidR="00A15328" w:rsidRDefault="00A15328">
      <w:pPr>
        <w:pStyle w:val="BodyText"/>
        <w:rPr>
          <w:i/>
        </w:rPr>
      </w:pPr>
    </w:p>
    <w:p w14:paraId="602493D2" w14:textId="77777777" w:rsidR="00A15328" w:rsidRDefault="00A15328">
      <w:pPr>
        <w:pStyle w:val="BodyText"/>
        <w:spacing w:before="3"/>
        <w:rPr>
          <w:i/>
          <w:sz w:val="21"/>
        </w:rPr>
      </w:pPr>
    </w:p>
    <w:p w14:paraId="7647CFD4" w14:textId="77777777" w:rsidR="00A15328" w:rsidRDefault="002C52BD">
      <w:pPr>
        <w:spacing w:line="302" w:lineRule="auto"/>
        <w:ind w:left="559"/>
        <w:rPr>
          <w:i/>
          <w:sz w:val="28"/>
        </w:rPr>
      </w:pPr>
      <w:r>
        <w:rPr>
          <w:b/>
          <w:i/>
          <w:sz w:val="28"/>
        </w:rPr>
        <w:t>Assignment</w:t>
      </w:r>
      <w:r>
        <w:rPr>
          <w:b/>
          <w:i/>
          <w:spacing w:val="-2"/>
          <w:sz w:val="28"/>
        </w:rPr>
        <w:t xml:space="preserve"> </w:t>
      </w:r>
      <w:r>
        <w:rPr>
          <w:b/>
          <w:i/>
          <w:sz w:val="28"/>
        </w:rPr>
        <w:t>Two:</w:t>
      </w:r>
      <w:r>
        <w:rPr>
          <w:b/>
          <w:i/>
          <w:spacing w:val="-4"/>
          <w:sz w:val="28"/>
        </w:rPr>
        <w:t xml:space="preserve"> </w:t>
      </w:r>
      <w:r>
        <w:rPr>
          <w:i/>
          <w:sz w:val="28"/>
        </w:rPr>
        <w:t>Try</w:t>
      </w:r>
      <w:r>
        <w:rPr>
          <w:i/>
          <w:spacing w:val="-4"/>
          <w:sz w:val="28"/>
        </w:rPr>
        <w:t xml:space="preserve"> </w:t>
      </w:r>
      <w:r>
        <w:rPr>
          <w:i/>
          <w:sz w:val="28"/>
        </w:rPr>
        <w:t>to</w:t>
      </w:r>
      <w:r>
        <w:rPr>
          <w:i/>
          <w:spacing w:val="-4"/>
          <w:sz w:val="28"/>
        </w:rPr>
        <w:t xml:space="preserve"> </w:t>
      </w:r>
      <w:r>
        <w:rPr>
          <w:i/>
          <w:sz w:val="28"/>
        </w:rPr>
        <w:t>pray</w:t>
      </w:r>
      <w:r>
        <w:rPr>
          <w:i/>
          <w:spacing w:val="-4"/>
          <w:sz w:val="28"/>
        </w:rPr>
        <w:t xml:space="preserve"> </w:t>
      </w:r>
      <w:r>
        <w:rPr>
          <w:i/>
          <w:sz w:val="28"/>
        </w:rPr>
        <w:t>often.</w:t>
      </w:r>
      <w:r>
        <w:rPr>
          <w:i/>
          <w:spacing w:val="-16"/>
          <w:sz w:val="28"/>
        </w:rPr>
        <w:t xml:space="preserve"> </w:t>
      </w:r>
      <w:r>
        <w:rPr>
          <w:b/>
          <w:i/>
          <w:sz w:val="28"/>
        </w:rPr>
        <w:t>(1</w:t>
      </w:r>
      <w:r>
        <w:rPr>
          <w:b/>
          <w:i/>
          <w:spacing w:val="-4"/>
          <w:sz w:val="28"/>
        </w:rPr>
        <w:t xml:space="preserve"> </w:t>
      </w:r>
      <w:r>
        <w:rPr>
          <w:b/>
          <w:i/>
          <w:sz w:val="28"/>
        </w:rPr>
        <w:t>Thessalonians</w:t>
      </w:r>
      <w:r>
        <w:rPr>
          <w:b/>
          <w:i/>
          <w:spacing w:val="-4"/>
          <w:sz w:val="28"/>
        </w:rPr>
        <w:t xml:space="preserve"> </w:t>
      </w:r>
      <w:r>
        <w:rPr>
          <w:b/>
          <w:i/>
          <w:sz w:val="28"/>
        </w:rPr>
        <w:t>5:17)</w:t>
      </w:r>
      <w:r>
        <w:rPr>
          <w:b/>
          <w:i/>
          <w:spacing w:val="-4"/>
          <w:sz w:val="28"/>
        </w:rPr>
        <w:t xml:space="preserve"> </w:t>
      </w:r>
      <w:r>
        <w:rPr>
          <w:i/>
          <w:sz w:val="28"/>
        </w:rPr>
        <w:t>We</w:t>
      </w:r>
      <w:r>
        <w:rPr>
          <w:i/>
          <w:spacing w:val="-1"/>
          <w:sz w:val="28"/>
        </w:rPr>
        <w:t xml:space="preserve"> </w:t>
      </w:r>
      <w:r>
        <w:rPr>
          <w:i/>
          <w:sz w:val="28"/>
        </w:rPr>
        <w:t>are</w:t>
      </w:r>
      <w:r>
        <w:rPr>
          <w:i/>
          <w:spacing w:val="-3"/>
          <w:sz w:val="28"/>
        </w:rPr>
        <w:t xml:space="preserve"> </w:t>
      </w:r>
      <w:r>
        <w:rPr>
          <w:i/>
          <w:sz w:val="28"/>
        </w:rPr>
        <w:t>at</w:t>
      </w:r>
      <w:r>
        <w:rPr>
          <w:i/>
          <w:spacing w:val="-4"/>
          <w:sz w:val="28"/>
        </w:rPr>
        <w:t xml:space="preserve"> </w:t>
      </w:r>
      <w:r>
        <w:rPr>
          <w:i/>
          <w:sz w:val="28"/>
        </w:rPr>
        <w:t>war.</w:t>
      </w:r>
      <w:r>
        <w:rPr>
          <w:i/>
          <w:spacing w:val="-2"/>
          <w:sz w:val="28"/>
        </w:rPr>
        <w:t xml:space="preserve"> </w:t>
      </w:r>
      <w:r>
        <w:rPr>
          <w:i/>
          <w:sz w:val="28"/>
        </w:rPr>
        <w:t>Make prayer part of your Christian walk.</w:t>
      </w:r>
    </w:p>
    <w:p w14:paraId="3BFCF17A" w14:textId="77777777" w:rsidR="00A15328" w:rsidRDefault="00A15328">
      <w:pPr>
        <w:spacing w:line="302" w:lineRule="auto"/>
        <w:rPr>
          <w:sz w:val="28"/>
        </w:rPr>
        <w:sectPr w:rsidR="00A15328" w:rsidSect="005F3759">
          <w:footerReference w:type="default" r:id="rId199"/>
          <w:pgSz w:w="12240" w:h="15840"/>
          <w:pgMar w:top="960" w:right="1100" w:bottom="280" w:left="880" w:header="782" w:footer="0" w:gutter="0"/>
          <w:cols w:space="720"/>
        </w:sectPr>
      </w:pPr>
    </w:p>
    <w:p w14:paraId="71C899BA" w14:textId="77777777" w:rsidR="00A15328" w:rsidRDefault="00A15328">
      <w:pPr>
        <w:pStyle w:val="BodyText"/>
        <w:rPr>
          <w:i/>
          <w:sz w:val="20"/>
        </w:rPr>
      </w:pPr>
    </w:p>
    <w:p w14:paraId="37BE6E8E" w14:textId="77777777" w:rsidR="00A15328" w:rsidRDefault="00A15328">
      <w:pPr>
        <w:pStyle w:val="BodyText"/>
        <w:spacing w:before="1"/>
        <w:rPr>
          <w:i/>
          <w:sz w:val="18"/>
        </w:rPr>
      </w:pPr>
    </w:p>
    <w:p w14:paraId="1FA40C56" w14:textId="77777777" w:rsidR="00A15328" w:rsidRDefault="002C52BD">
      <w:pPr>
        <w:pStyle w:val="BodyText"/>
        <w:ind w:left="560"/>
        <w:rPr>
          <w:sz w:val="20"/>
        </w:rPr>
      </w:pPr>
      <w:r>
        <w:rPr>
          <w:noProof/>
          <w:sz w:val="20"/>
        </w:rPr>
        <w:drawing>
          <wp:inline distT="0" distB="0" distL="0" distR="0" wp14:anchorId="20036F1F" wp14:editId="3ECAC54A">
            <wp:extent cx="5151542" cy="427482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00" cstate="print"/>
                    <a:stretch>
                      <a:fillRect/>
                    </a:stretch>
                  </pic:blipFill>
                  <pic:spPr>
                    <a:xfrm>
                      <a:off x="0" y="0"/>
                      <a:ext cx="5151542" cy="4274820"/>
                    </a:xfrm>
                    <a:prstGeom prst="rect">
                      <a:avLst/>
                    </a:prstGeom>
                  </pic:spPr>
                </pic:pic>
              </a:graphicData>
            </a:graphic>
          </wp:inline>
        </w:drawing>
      </w:r>
    </w:p>
    <w:p w14:paraId="737A1568" w14:textId="77777777" w:rsidR="00A15328" w:rsidRDefault="00A15328">
      <w:pPr>
        <w:pStyle w:val="BodyText"/>
        <w:rPr>
          <w:i/>
          <w:sz w:val="14"/>
        </w:rPr>
      </w:pPr>
    </w:p>
    <w:p w14:paraId="2D9432A4" w14:textId="77777777" w:rsidR="00A15328" w:rsidRDefault="002C52BD">
      <w:pPr>
        <w:pStyle w:val="Heading5"/>
      </w:pPr>
      <w:r>
        <w:t>Part</w:t>
      </w:r>
      <w:r>
        <w:rPr>
          <w:spacing w:val="-7"/>
        </w:rPr>
        <w:t xml:space="preserve"> </w:t>
      </w:r>
      <w:r>
        <w:t>Four:</w:t>
      </w:r>
      <w:r>
        <w:rPr>
          <w:spacing w:val="-6"/>
        </w:rPr>
        <w:t xml:space="preserve"> </w:t>
      </w:r>
      <w:r>
        <w:t>The</w:t>
      </w:r>
      <w:r>
        <w:rPr>
          <w:spacing w:val="-8"/>
        </w:rPr>
        <w:t xml:space="preserve"> </w:t>
      </w:r>
      <w:r>
        <w:t>Power</w:t>
      </w:r>
      <w:r>
        <w:rPr>
          <w:spacing w:val="-6"/>
        </w:rPr>
        <w:t xml:space="preserve"> </w:t>
      </w:r>
      <w:r>
        <w:t>of</w:t>
      </w:r>
      <w:r>
        <w:rPr>
          <w:spacing w:val="-4"/>
        </w:rPr>
        <w:t xml:space="preserve"> Faith</w:t>
      </w:r>
    </w:p>
    <w:p w14:paraId="29677ACC" w14:textId="77777777" w:rsidR="00A15328" w:rsidRDefault="002C52BD">
      <w:pPr>
        <w:pStyle w:val="BodyText"/>
        <w:spacing w:before="257" w:line="300" w:lineRule="auto"/>
        <w:ind w:left="558" w:right="451" w:firstLine="1"/>
      </w:pPr>
      <w:r>
        <w:t>There</w:t>
      </w:r>
      <w:r>
        <w:rPr>
          <w:spacing w:val="-2"/>
        </w:rPr>
        <w:t xml:space="preserve"> </w:t>
      </w:r>
      <w:r>
        <w:t>is</w:t>
      </w:r>
      <w:r>
        <w:rPr>
          <w:spacing w:val="-3"/>
        </w:rPr>
        <w:t xml:space="preserve"> </w:t>
      </w:r>
      <w:r>
        <w:t>power</w:t>
      </w:r>
      <w:r>
        <w:rPr>
          <w:spacing w:val="-1"/>
        </w:rPr>
        <w:t xml:space="preserve"> </w:t>
      </w:r>
      <w:r>
        <w:t>in</w:t>
      </w:r>
      <w:r>
        <w:rPr>
          <w:spacing w:val="-3"/>
        </w:rPr>
        <w:t xml:space="preserve"> </w:t>
      </w:r>
      <w:r>
        <w:t>belief. How</w:t>
      </w:r>
      <w:r>
        <w:rPr>
          <w:spacing w:val="-1"/>
        </w:rPr>
        <w:t xml:space="preserve"> </w:t>
      </w:r>
      <w:r>
        <w:t>a</w:t>
      </w:r>
      <w:r>
        <w:rPr>
          <w:spacing w:val="-2"/>
        </w:rPr>
        <w:t xml:space="preserve"> </w:t>
      </w:r>
      <w:r>
        <w:t>person believes</w:t>
      </w:r>
      <w:r>
        <w:rPr>
          <w:spacing w:val="-1"/>
        </w:rPr>
        <w:t xml:space="preserve"> </w:t>
      </w:r>
      <w:r>
        <w:t>in God,</w:t>
      </w:r>
      <w:r>
        <w:rPr>
          <w:spacing w:val="-2"/>
        </w:rPr>
        <w:t xml:space="preserve"> </w:t>
      </w:r>
      <w:r>
        <w:t>speaks</w:t>
      </w:r>
      <w:r>
        <w:rPr>
          <w:spacing w:val="-1"/>
        </w:rPr>
        <w:t xml:space="preserve"> </w:t>
      </w:r>
      <w:r>
        <w:t>in their</w:t>
      </w:r>
      <w:r>
        <w:rPr>
          <w:spacing w:val="-3"/>
        </w:rPr>
        <w:t xml:space="preserve"> </w:t>
      </w:r>
      <w:r>
        <w:t>daily</w:t>
      </w:r>
      <w:r>
        <w:rPr>
          <w:spacing w:val="-1"/>
        </w:rPr>
        <w:t xml:space="preserve"> </w:t>
      </w:r>
      <w:r>
        <w:t xml:space="preserve">lives. Faith is made manifest in love and in its fruits. </w:t>
      </w:r>
      <w:r>
        <w:rPr>
          <w:b/>
        </w:rPr>
        <w:t xml:space="preserve">(Galatians 5:6/John 14:15;23-24) </w:t>
      </w:r>
      <w:r>
        <w:t>Faith</w:t>
      </w:r>
      <w:r>
        <w:rPr>
          <w:spacing w:val="-1"/>
        </w:rPr>
        <w:t xml:space="preserve"> </w:t>
      </w:r>
      <w:r>
        <w:t>is</w:t>
      </w:r>
      <w:r>
        <w:rPr>
          <w:spacing w:val="-2"/>
        </w:rPr>
        <w:t xml:space="preserve"> </w:t>
      </w:r>
      <w:r>
        <w:t>brought</w:t>
      </w:r>
      <w:r>
        <w:rPr>
          <w:spacing w:val="-3"/>
        </w:rPr>
        <w:t xml:space="preserve"> </w:t>
      </w:r>
      <w:r>
        <w:t>to</w:t>
      </w:r>
      <w:r>
        <w:rPr>
          <w:spacing w:val="-2"/>
        </w:rPr>
        <w:t xml:space="preserve"> </w:t>
      </w:r>
      <w:r>
        <w:t>life</w:t>
      </w:r>
      <w:r>
        <w:rPr>
          <w:spacing w:val="-3"/>
        </w:rPr>
        <w:t xml:space="preserve"> </w:t>
      </w:r>
      <w:r>
        <w:t>in</w:t>
      </w:r>
      <w:r>
        <w:rPr>
          <w:spacing w:val="-1"/>
        </w:rPr>
        <w:t xml:space="preserve"> </w:t>
      </w:r>
      <w:r>
        <w:t>our</w:t>
      </w:r>
      <w:r>
        <w:rPr>
          <w:spacing w:val="-2"/>
        </w:rPr>
        <w:t xml:space="preserve"> </w:t>
      </w:r>
      <w:r>
        <w:t>daily</w:t>
      </w:r>
      <w:r>
        <w:rPr>
          <w:spacing w:val="-2"/>
        </w:rPr>
        <w:t xml:space="preserve"> </w:t>
      </w:r>
      <w:r>
        <w:t>works.</w:t>
      </w:r>
      <w:r>
        <w:rPr>
          <w:spacing w:val="-1"/>
        </w:rPr>
        <w:t xml:space="preserve"> </w:t>
      </w:r>
      <w:r>
        <w:rPr>
          <w:b/>
        </w:rPr>
        <w:t>(James</w:t>
      </w:r>
      <w:r>
        <w:rPr>
          <w:b/>
          <w:spacing w:val="-2"/>
        </w:rPr>
        <w:t xml:space="preserve"> </w:t>
      </w:r>
      <w:r>
        <w:rPr>
          <w:b/>
        </w:rPr>
        <w:t>2:14-</w:t>
      </w:r>
      <w:proofErr w:type="gramStart"/>
      <w:r>
        <w:rPr>
          <w:b/>
        </w:rPr>
        <w:t>26</w:t>
      </w:r>
      <w:r>
        <w:rPr>
          <w:b/>
          <w:spacing w:val="-3"/>
        </w:rPr>
        <w:t xml:space="preserve"> </w:t>
      </w:r>
      <w:r>
        <w:rPr>
          <w:b/>
        </w:rPr>
        <w:t>)</w:t>
      </w:r>
      <w:proofErr w:type="gramEnd"/>
      <w:r>
        <w:rPr>
          <w:b/>
          <w:spacing w:val="-3"/>
        </w:rPr>
        <w:t xml:space="preserve"> </w:t>
      </w:r>
      <w:r>
        <w:t>A</w:t>
      </w:r>
      <w:r>
        <w:rPr>
          <w:spacing w:val="-2"/>
        </w:rPr>
        <w:t xml:space="preserve"> </w:t>
      </w:r>
      <w:r>
        <w:t>weak</w:t>
      </w:r>
      <w:r>
        <w:rPr>
          <w:spacing w:val="-3"/>
        </w:rPr>
        <w:t xml:space="preserve"> </w:t>
      </w:r>
      <w:r>
        <w:t>life</w:t>
      </w:r>
      <w:r>
        <w:rPr>
          <w:spacing w:val="-3"/>
        </w:rPr>
        <w:t xml:space="preserve"> </w:t>
      </w:r>
      <w:r>
        <w:t>has</w:t>
      </w:r>
      <w:r>
        <w:rPr>
          <w:spacing w:val="-2"/>
        </w:rPr>
        <w:t xml:space="preserve"> </w:t>
      </w:r>
      <w:proofErr w:type="gramStart"/>
      <w:r>
        <w:t>a</w:t>
      </w:r>
      <w:r>
        <w:rPr>
          <w:spacing w:val="-3"/>
        </w:rPr>
        <w:t xml:space="preserve"> </w:t>
      </w:r>
      <w:r>
        <w:t>weak</w:t>
      </w:r>
      <w:proofErr w:type="gramEnd"/>
      <w:r>
        <w:t xml:space="preserve"> faith. A strong life comes from having a mighty faith. A person of strong conviction can make a greater appeal to the world. For people hear the</w:t>
      </w:r>
      <w:r>
        <w:rPr>
          <w:spacing w:val="-1"/>
        </w:rPr>
        <w:t xml:space="preserve"> </w:t>
      </w:r>
      <w:r>
        <w:t>chime of sincere truth in a voice filled with belief. People also sense doubt, insincerity, indifference, floundering belief, as well. If you want to better touch people through the power of the gospel, then first believe in the gospel, (with all your heart) from your very core.</w:t>
      </w:r>
    </w:p>
    <w:p w14:paraId="01DEA6F3" w14:textId="77777777" w:rsidR="00A15328" w:rsidRDefault="00A15328">
      <w:pPr>
        <w:spacing w:line="300" w:lineRule="auto"/>
        <w:sectPr w:rsidR="00A15328" w:rsidSect="005F3759">
          <w:footerReference w:type="default" r:id="rId201"/>
          <w:pgSz w:w="12240" w:h="15840"/>
          <w:pgMar w:top="960" w:right="1100" w:bottom="280" w:left="880" w:header="782" w:footer="0" w:gutter="0"/>
          <w:cols w:space="720"/>
        </w:sectPr>
      </w:pPr>
    </w:p>
    <w:p w14:paraId="55B76CA7" w14:textId="77777777" w:rsidR="00A15328" w:rsidRDefault="00A15328">
      <w:pPr>
        <w:pStyle w:val="BodyText"/>
        <w:rPr>
          <w:sz w:val="20"/>
        </w:rPr>
      </w:pPr>
    </w:p>
    <w:p w14:paraId="78D01B3B" w14:textId="77777777" w:rsidR="00A15328" w:rsidRDefault="002C52BD">
      <w:pPr>
        <w:spacing w:before="221" w:line="300" w:lineRule="auto"/>
        <w:ind w:left="560" w:right="451"/>
        <w:rPr>
          <w:sz w:val="24"/>
        </w:rPr>
      </w:pPr>
      <w:r>
        <w:rPr>
          <w:sz w:val="28"/>
        </w:rPr>
        <w:t>Charisma,</w:t>
      </w:r>
      <w:r>
        <w:rPr>
          <w:spacing w:val="-6"/>
          <w:sz w:val="28"/>
        </w:rPr>
        <w:t xml:space="preserve"> </w:t>
      </w:r>
      <w:r>
        <w:rPr>
          <w:sz w:val="28"/>
        </w:rPr>
        <w:t>persuasion,</w:t>
      </w:r>
      <w:r>
        <w:rPr>
          <w:spacing w:val="-4"/>
          <w:sz w:val="28"/>
        </w:rPr>
        <w:t xml:space="preserve"> </w:t>
      </w:r>
      <w:r>
        <w:rPr>
          <w:sz w:val="28"/>
        </w:rPr>
        <w:t>comes</w:t>
      </w:r>
      <w:r>
        <w:rPr>
          <w:spacing w:val="-3"/>
          <w:sz w:val="28"/>
        </w:rPr>
        <w:t xml:space="preserve"> </w:t>
      </w:r>
      <w:r>
        <w:rPr>
          <w:sz w:val="28"/>
        </w:rPr>
        <w:t>from</w:t>
      </w:r>
      <w:r>
        <w:rPr>
          <w:spacing w:val="-5"/>
          <w:sz w:val="28"/>
        </w:rPr>
        <w:t xml:space="preserve"> </w:t>
      </w:r>
      <w:r>
        <w:rPr>
          <w:sz w:val="28"/>
        </w:rPr>
        <w:t>conviction.</w:t>
      </w:r>
      <w:r>
        <w:rPr>
          <w:spacing w:val="-2"/>
          <w:sz w:val="28"/>
        </w:rPr>
        <w:t xml:space="preserve"> </w:t>
      </w:r>
      <w:r>
        <w:rPr>
          <w:sz w:val="28"/>
        </w:rPr>
        <w:t>Though</w:t>
      </w:r>
      <w:r>
        <w:rPr>
          <w:spacing w:val="-2"/>
          <w:sz w:val="28"/>
        </w:rPr>
        <w:t xml:space="preserve"> </w:t>
      </w:r>
      <w:r>
        <w:rPr>
          <w:sz w:val="28"/>
        </w:rPr>
        <w:t>this</w:t>
      </w:r>
      <w:r>
        <w:rPr>
          <w:spacing w:val="-3"/>
          <w:sz w:val="28"/>
        </w:rPr>
        <w:t xml:space="preserve"> </w:t>
      </w:r>
      <w:r>
        <w:rPr>
          <w:sz w:val="28"/>
        </w:rPr>
        <w:t>ancient</w:t>
      </w:r>
      <w:r>
        <w:rPr>
          <w:spacing w:val="-4"/>
          <w:sz w:val="28"/>
        </w:rPr>
        <w:t xml:space="preserve"> </w:t>
      </w:r>
      <w:r>
        <w:rPr>
          <w:sz w:val="28"/>
        </w:rPr>
        <w:t>Greek</w:t>
      </w:r>
      <w:r>
        <w:rPr>
          <w:spacing w:val="-4"/>
          <w:sz w:val="28"/>
        </w:rPr>
        <w:t xml:space="preserve"> </w:t>
      </w:r>
      <w:r>
        <w:rPr>
          <w:sz w:val="28"/>
        </w:rPr>
        <w:t>word</w:t>
      </w:r>
      <w:r>
        <w:rPr>
          <w:spacing w:val="-2"/>
          <w:sz w:val="28"/>
        </w:rPr>
        <w:t xml:space="preserve"> </w:t>
      </w:r>
      <w:r>
        <w:rPr>
          <w:sz w:val="28"/>
        </w:rPr>
        <w:t xml:space="preserve">is not in the Bible, it </w:t>
      </w:r>
      <w:proofErr w:type="gramStart"/>
      <w:r>
        <w:rPr>
          <w:sz w:val="28"/>
        </w:rPr>
        <w:t>is still has</w:t>
      </w:r>
      <w:proofErr w:type="gramEnd"/>
      <w:r>
        <w:rPr>
          <w:sz w:val="28"/>
        </w:rPr>
        <w:t xml:space="preserve"> an interesting old Greek word worth sharing. The word “enthusiasm” comes from the Greek word “</w:t>
      </w:r>
      <w:proofErr w:type="spellStart"/>
      <w:r>
        <w:rPr>
          <w:sz w:val="28"/>
        </w:rPr>
        <w:t>entheos</w:t>
      </w:r>
      <w:proofErr w:type="spellEnd"/>
      <w:r>
        <w:rPr>
          <w:sz w:val="28"/>
        </w:rPr>
        <w:t xml:space="preserve">” which means, God within. </w:t>
      </w:r>
      <w:r>
        <w:rPr>
          <w:sz w:val="24"/>
        </w:rPr>
        <w:t xml:space="preserve">Source: </w:t>
      </w:r>
      <w:hyperlink r:id="rId202">
        <w:r>
          <w:rPr>
            <w:color w:val="2997E2"/>
            <w:sz w:val="24"/>
            <w:u w:val="single" w:color="2997E2"/>
          </w:rPr>
          <w:t>https://www.merriam-webster.com/dictionary/enthusiasm</w:t>
        </w:r>
      </w:hyperlink>
    </w:p>
    <w:p w14:paraId="62B1B219" w14:textId="77777777" w:rsidR="00A15328" w:rsidRDefault="00A15328">
      <w:pPr>
        <w:pStyle w:val="BodyText"/>
        <w:spacing w:before="7"/>
        <w:rPr>
          <w:sz w:val="9"/>
        </w:rPr>
      </w:pPr>
    </w:p>
    <w:p w14:paraId="560A5919" w14:textId="77777777" w:rsidR="00A15328" w:rsidRDefault="002C52BD">
      <w:pPr>
        <w:pStyle w:val="BodyText"/>
        <w:spacing w:before="44" w:line="300" w:lineRule="auto"/>
        <w:ind w:left="560" w:right="411"/>
      </w:pPr>
      <w:r>
        <w:t>Let</w:t>
      </w:r>
      <w:r>
        <w:rPr>
          <w:spacing w:val="-4"/>
        </w:rPr>
        <w:t xml:space="preserve"> </w:t>
      </w:r>
      <w:r>
        <w:t>me</w:t>
      </w:r>
      <w:r>
        <w:rPr>
          <w:spacing w:val="-4"/>
        </w:rPr>
        <w:t xml:space="preserve"> </w:t>
      </w:r>
      <w:r>
        <w:t>ask</w:t>
      </w:r>
      <w:r>
        <w:rPr>
          <w:spacing w:val="-4"/>
        </w:rPr>
        <w:t xml:space="preserve"> </w:t>
      </w:r>
      <w:r>
        <w:t>you</w:t>
      </w:r>
      <w:r>
        <w:rPr>
          <w:spacing w:val="-2"/>
        </w:rPr>
        <w:t xml:space="preserve"> </w:t>
      </w:r>
      <w:r>
        <w:t>a</w:t>
      </w:r>
      <w:r>
        <w:rPr>
          <w:spacing w:val="-4"/>
        </w:rPr>
        <w:t xml:space="preserve"> </w:t>
      </w:r>
      <w:r>
        <w:t>question.</w:t>
      </w:r>
      <w:r>
        <w:rPr>
          <w:spacing w:val="-2"/>
        </w:rPr>
        <w:t xml:space="preserve"> </w:t>
      </w:r>
      <w:r>
        <w:t>Is</w:t>
      </w:r>
      <w:r>
        <w:rPr>
          <w:spacing w:val="-3"/>
        </w:rPr>
        <w:t xml:space="preserve"> </w:t>
      </w:r>
      <w:r>
        <w:t>God</w:t>
      </w:r>
      <w:r>
        <w:rPr>
          <w:spacing w:val="-2"/>
        </w:rPr>
        <w:t xml:space="preserve"> </w:t>
      </w:r>
      <w:r>
        <w:t>so</w:t>
      </w:r>
      <w:r>
        <w:rPr>
          <w:spacing w:val="-3"/>
        </w:rPr>
        <w:t xml:space="preserve"> </w:t>
      </w:r>
      <w:r>
        <w:t>intertwined</w:t>
      </w:r>
      <w:r>
        <w:rPr>
          <w:spacing w:val="-2"/>
        </w:rPr>
        <w:t xml:space="preserve"> </w:t>
      </w:r>
      <w:r>
        <w:t>in</w:t>
      </w:r>
      <w:r>
        <w:rPr>
          <w:spacing w:val="-2"/>
        </w:rPr>
        <w:t xml:space="preserve"> </w:t>
      </w:r>
      <w:r>
        <w:t>your</w:t>
      </w:r>
      <w:r>
        <w:rPr>
          <w:spacing w:val="-3"/>
        </w:rPr>
        <w:t xml:space="preserve"> </w:t>
      </w:r>
      <w:r>
        <w:t>life</w:t>
      </w:r>
      <w:r>
        <w:rPr>
          <w:spacing w:val="-4"/>
        </w:rPr>
        <w:t xml:space="preserve"> </w:t>
      </w:r>
      <w:r>
        <w:t>and</w:t>
      </w:r>
      <w:r>
        <w:rPr>
          <w:spacing w:val="-2"/>
        </w:rPr>
        <w:t xml:space="preserve"> </w:t>
      </w:r>
      <w:r>
        <w:t>in</w:t>
      </w:r>
      <w:r>
        <w:rPr>
          <w:spacing w:val="-2"/>
        </w:rPr>
        <w:t xml:space="preserve"> </w:t>
      </w:r>
      <w:r>
        <w:t>your</w:t>
      </w:r>
      <w:r>
        <w:rPr>
          <w:spacing w:val="-3"/>
        </w:rPr>
        <w:t xml:space="preserve"> </w:t>
      </w:r>
      <w:r>
        <w:t>faith</w:t>
      </w:r>
      <w:r>
        <w:rPr>
          <w:spacing w:val="-2"/>
        </w:rPr>
        <w:t xml:space="preserve"> </w:t>
      </w:r>
      <w:r>
        <w:t>that you shine with such belief, passion, conviction that people can see Him in you?</w:t>
      </w:r>
    </w:p>
    <w:p w14:paraId="66090320" w14:textId="77777777" w:rsidR="00A15328" w:rsidRDefault="002C52BD">
      <w:pPr>
        <w:pStyle w:val="BodyText"/>
        <w:spacing w:line="302" w:lineRule="auto"/>
        <w:ind w:left="560" w:right="451"/>
      </w:pPr>
      <w:r>
        <w:t>Does</w:t>
      </w:r>
      <w:r>
        <w:rPr>
          <w:spacing w:val="-3"/>
        </w:rPr>
        <w:t xml:space="preserve"> </w:t>
      </w:r>
      <w:r>
        <w:t>your</w:t>
      </w:r>
      <w:r>
        <w:rPr>
          <w:spacing w:val="-5"/>
        </w:rPr>
        <w:t xml:space="preserve"> </w:t>
      </w:r>
      <w:r>
        <w:t>belief</w:t>
      </w:r>
      <w:r>
        <w:rPr>
          <w:spacing w:val="-3"/>
        </w:rPr>
        <w:t xml:space="preserve"> </w:t>
      </w:r>
      <w:r>
        <w:t>live</w:t>
      </w:r>
      <w:r>
        <w:rPr>
          <w:spacing w:val="-4"/>
        </w:rPr>
        <w:t xml:space="preserve"> </w:t>
      </w:r>
      <w:r>
        <w:t>inside</w:t>
      </w:r>
      <w:r>
        <w:rPr>
          <w:spacing w:val="-4"/>
        </w:rPr>
        <w:t xml:space="preserve"> </w:t>
      </w:r>
      <w:r>
        <w:t>of</w:t>
      </w:r>
      <w:r>
        <w:rPr>
          <w:spacing w:val="-3"/>
        </w:rPr>
        <w:t xml:space="preserve"> </w:t>
      </w:r>
      <w:r>
        <w:t>you</w:t>
      </w:r>
      <w:r>
        <w:rPr>
          <w:spacing w:val="-2"/>
        </w:rPr>
        <w:t xml:space="preserve"> </w:t>
      </w:r>
      <w:r>
        <w:t>to</w:t>
      </w:r>
      <w:r>
        <w:rPr>
          <w:spacing w:val="-3"/>
        </w:rPr>
        <w:t xml:space="preserve"> </w:t>
      </w:r>
      <w:r>
        <w:t>the</w:t>
      </w:r>
      <w:r>
        <w:rPr>
          <w:spacing w:val="-4"/>
        </w:rPr>
        <w:t xml:space="preserve"> </w:t>
      </w:r>
      <w:r>
        <w:t>point</w:t>
      </w:r>
      <w:r>
        <w:rPr>
          <w:spacing w:val="-4"/>
        </w:rPr>
        <w:t xml:space="preserve"> </w:t>
      </w:r>
      <w:r>
        <w:t>that</w:t>
      </w:r>
      <w:r>
        <w:rPr>
          <w:spacing w:val="-4"/>
        </w:rPr>
        <w:t xml:space="preserve"> </w:t>
      </w:r>
      <w:r>
        <w:t>your</w:t>
      </w:r>
      <w:r>
        <w:rPr>
          <w:spacing w:val="-3"/>
        </w:rPr>
        <w:t xml:space="preserve"> </w:t>
      </w:r>
      <w:r>
        <w:t>enthusiastic</w:t>
      </w:r>
      <w:r>
        <w:rPr>
          <w:spacing w:val="-2"/>
        </w:rPr>
        <w:t xml:space="preserve"> </w:t>
      </w:r>
      <w:r>
        <w:t>in</w:t>
      </w:r>
      <w:r>
        <w:rPr>
          <w:spacing w:val="-2"/>
        </w:rPr>
        <w:t xml:space="preserve"> </w:t>
      </w:r>
      <w:r>
        <w:t>your actions and words, in matters relating to your faith?</w:t>
      </w:r>
    </w:p>
    <w:p w14:paraId="02C9C3D0" w14:textId="77777777" w:rsidR="00A15328" w:rsidRDefault="002C52BD">
      <w:pPr>
        <w:pStyle w:val="BodyText"/>
        <w:spacing w:before="151" w:line="300" w:lineRule="auto"/>
        <w:ind w:left="559" w:right="451"/>
      </w:pPr>
      <w:r>
        <w:t>When</w:t>
      </w:r>
      <w:r>
        <w:rPr>
          <w:spacing w:val="-2"/>
        </w:rPr>
        <w:t xml:space="preserve"> </w:t>
      </w:r>
      <w:r>
        <w:t>we</w:t>
      </w:r>
      <w:r>
        <w:rPr>
          <w:spacing w:val="-4"/>
        </w:rPr>
        <w:t xml:space="preserve"> </w:t>
      </w:r>
      <w:r>
        <w:rPr>
          <w:i/>
          <w:u w:val="single"/>
        </w:rPr>
        <w:t>strongly</w:t>
      </w:r>
      <w:r>
        <w:rPr>
          <w:i/>
          <w:spacing w:val="-4"/>
          <w:u w:val="single"/>
        </w:rPr>
        <w:t xml:space="preserve"> </w:t>
      </w:r>
      <w:r>
        <w:rPr>
          <w:i/>
          <w:u w:val="single"/>
        </w:rPr>
        <w:t>believe</w:t>
      </w:r>
      <w:r>
        <w:rPr>
          <w:i/>
          <w:spacing w:val="-3"/>
        </w:rPr>
        <w:t xml:space="preserve"> </w:t>
      </w:r>
      <w:r>
        <w:t>in</w:t>
      </w:r>
      <w:r>
        <w:rPr>
          <w:spacing w:val="-2"/>
        </w:rPr>
        <w:t xml:space="preserve"> </w:t>
      </w:r>
      <w:r>
        <w:t>the</w:t>
      </w:r>
      <w:r>
        <w:rPr>
          <w:spacing w:val="-4"/>
        </w:rPr>
        <w:t xml:space="preserve"> </w:t>
      </w:r>
      <w:r>
        <w:t>God,</w:t>
      </w:r>
      <w:r>
        <w:rPr>
          <w:spacing w:val="-4"/>
        </w:rPr>
        <w:t xml:space="preserve"> </w:t>
      </w:r>
      <w:r>
        <w:t>and</w:t>
      </w:r>
      <w:r>
        <w:rPr>
          <w:spacing w:val="-4"/>
        </w:rPr>
        <w:t xml:space="preserve"> </w:t>
      </w:r>
      <w:r>
        <w:t>His</w:t>
      </w:r>
      <w:r>
        <w:rPr>
          <w:spacing w:val="-3"/>
        </w:rPr>
        <w:t xml:space="preserve"> </w:t>
      </w:r>
      <w:r>
        <w:t>truths,</w:t>
      </w:r>
      <w:r>
        <w:rPr>
          <w:spacing w:val="-6"/>
        </w:rPr>
        <w:t xml:space="preserve"> </w:t>
      </w:r>
      <w:r>
        <w:t>(His</w:t>
      </w:r>
      <w:r>
        <w:rPr>
          <w:spacing w:val="-5"/>
        </w:rPr>
        <w:t xml:space="preserve"> </w:t>
      </w:r>
      <w:r>
        <w:t>providence/guidance, the Bible promises, the hope of heaven, the spiritual support Jesus gives, the Christian</w:t>
      </w:r>
      <w:r>
        <w:rPr>
          <w:spacing w:val="-2"/>
        </w:rPr>
        <w:t xml:space="preserve"> </w:t>
      </w:r>
      <w:r>
        <w:t>teachings</w:t>
      </w:r>
      <w:r>
        <w:rPr>
          <w:spacing w:val="-3"/>
        </w:rPr>
        <w:t xml:space="preserve"> </w:t>
      </w:r>
      <w:r>
        <w:t>of</w:t>
      </w:r>
      <w:r>
        <w:rPr>
          <w:spacing w:val="-5"/>
        </w:rPr>
        <w:t xml:space="preserve"> </w:t>
      </w:r>
      <w:r>
        <w:t>the</w:t>
      </w:r>
      <w:r>
        <w:rPr>
          <w:spacing w:val="-4"/>
        </w:rPr>
        <w:t xml:space="preserve"> </w:t>
      </w:r>
      <w:r>
        <w:t>scripture,</w:t>
      </w:r>
      <w:r>
        <w:rPr>
          <w:spacing w:val="-4"/>
        </w:rPr>
        <w:t xml:space="preserve"> </w:t>
      </w:r>
      <w:r>
        <w:t>etc.)</w:t>
      </w:r>
      <w:r>
        <w:rPr>
          <w:spacing w:val="-2"/>
        </w:rPr>
        <w:t xml:space="preserve"> </w:t>
      </w:r>
      <w:r>
        <w:t>then</w:t>
      </w:r>
      <w:r>
        <w:rPr>
          <w:spacing w:val="-2"/>
        </w:rPr>
        <w:t xml:space="preserve"> </w:t>
      </w:r>
      <w:r>
        <w:t>our</w:t>
      </w:r>
      <w:r>
        <w:rPr>
          <w:spacing w:val="-3"/>
        </w:rPr>
        <w:t xml:space="preserve"> </w:t>
      </w:r>
      <w:r>
        <w:t>excitement,</w:t>
      </w:r>
      <w:r>
        <w:rPr>
          <w:spacing w:val="-4"/>
        </w:rPr>
        <w:t xml:space="preserve"> </w:t>
      </w:r>
      <w:r>
        <w:t>feelings,</w:t>
      </w:r>
      <w:r>
        <w:rPr>
          <w:spacing w:val="-4"/>
        </w:rPr>
        <w:t xml:space="preserve"> </w:t>
      </w:r>
      <w:r>
        <w:t>that</w:t>
      </w:r>
      <w:r>
        <w:rPr>
          <w:spacing w:val="-4"/>
        </w:rPr>
        <w:t xml:space="preserve"> </w:t>
      </w:r>
      <w:r>
        <w:t>we hold within us, our “enthusiasm” will come to the surface.</w:t>
      </w:r>
    </w:p>
    <w:p w14:paraId="1169A63B" w14:textId="77777777" w:rsidR="00A15328" w:rsidRDefault="002C52BD">
      <w:pPr>
        <w:pStyle w:val="BodyText"/>
        <w:spacing w:before="9"/>
        <w:rPr>
          <w:sz w:val="29"/>
        </w:rPr>
      </w:pPr>
      <w:r>
        <w:rPr>
          <w:noProof/>
        </w:rPr>
        <mc:AlternateContent>
          <mc:Choice Requires="wps">
            <w:drawing>
              <wp:anchor distT="0" distB="0" distL="0" distR="0" simplePos="0" relativeHeight="487610880" behindDoc="1" locked="0" layoutInCell="1" allowOverlap="1" wp14:anchorId="03FF773C" wp14:editId="7A8DF9FB">
                <wp:simplePos x="0" y="0"/>
                <wp:positionH relativeFrom="page">
                  <wp:posOffset>914400</wp:posOffset>
                </wp:positionH>
                <wp:positionV relativeFrom="paragraph">
                  <wp:posOffset>245984</wp:posOffset>
                </wp:positionV>
                <wp:extent cx="590867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1270"/>
                        </a:xfrm>
                        <a:custGeom>
                          <a:avLst/>
                          <a:gdLst/>
                          <a:ahLst/>
                          <a:cxnLst/>
                          <a:rect l="l" t="t" r="r" b="b"/>
                          <a:pathLst>
                            <a:path w="5908675">
                              <a:moveTo>
                                <a:pt x="0" y="0"/>
                              </a:moveTo>
                              <a:lnTo>
                                <a:pt x="5908361" y="0"/>
                              </a:lnTo>
                            </a:path>
                          </a:pathLst>
                        </a:custGeom>
                        <a:ln w="1355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56F2838" id="Graphic 73" o:spid="_x0000_s1026" style="position:absolute;margin-left:1in;margin-top:19.35pt;width:465.2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90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jFFgIAAFsEAAAOAAAAZHJzL2Uyb0RvYy54bWysVMFu2zAMvQ/YPwi6L05SJG2NOMXQoMOA&#10;oivQDDsrshwbk0WNVOLk70fJcZJ1t2E+CE8iRT7yUV48HFor9gapAVfIyWgshXEaysZtC/l9/fTp&#10;TgoKypXKgjOFPBqSD8uPHxadz80UarClQcFBHOWdL2Qdgs+zjHRtWkUj8MaxsQJsVeAtbrMSVcfR&#10;W5tNx+N51gGWHkEbIj5d9Ua5TPGryujwrarIBGELydxCWjGtm7hmy4XKt6h83egTDfUPLFrVOE56&#10;DrVSQYkdNn+FahuNQFCFkYY2g6pqtEk1cDWT8btq3mrlTaqFm0P+3Cb6f2H1y/7Nv2KkTv4Z9E/i&#10;jmSdp/xsiRs6+RwqbKMvExeH1MXjuYvmEITmw9n9+G5+O5NCs20yvU1NzlQ+3NU7Cl8MpDhq/0yh&#10;16AckKoHpA9ugMhKRg1t0jBIwRqiFKzhptfQqxDvRXIRiu5CJJ61sDdrSNbwjjlTu1itu/aKpdzM&#10;J1IMVbJv78EgpuFe9SClZnxdnHWRxeRmNrtLs0Fgm/KpsTbSINxuHi2KvYqTmb5YCIf4w80jhZWi&#10;uvcrGZ28rDvp1EsTRdpAeXxF0fE0F5J+7RQaKexXx+MSR38AOIDNADDYR0gPJDWIU64PPxR6EbMX&#10;MrCyLzAMo8oH0WLpZ99408HnXYCqiYqmGeoZnTY8wam+02uLT+R6n7wu/4TlbwAAAP//AwBQSwME&#10;FAAGAAgAAAAhALtRBeHcAAAACgEAAA8AAABkcnMvZG93bnJldi54bWxMj8FOwzAQRO9I/IO1SNyo&#10;U2poCXEqFMGFG6USVzde4oh4HcVumvw9mxMcZ3Y0+6bYT74TIw6xDaRhvcpAINXBttRoOH6+3e1A&#10;xGTImi4Qapgxwr68vipMbsOFPnA8pEZwCcXcaHAp9bmUsXboTVyFHolv32HwJrEcGmkHc+Fy38n7&#10;LHuU3rTEH5zpsXJY/xzOXoN0qpq/Krf2Kr5umvk40fjutL69mV6eQSSc0l8YFnxGh5KZTuFMNoqO&#10;tVK8JWnY7LYglkC2VQ8gTovzBLIs5P8J5S8AAAD//wMAUEsBAi0AFAAGAAgAAAAhALaDOJL+AAAA&#10;4QEAABMAAAAAAAAAAAAAAAAAAAAAAFtDb250ZW50X1R5cGVzXS54bWxQSwECLQAUAAYACAAAACEA&#10;OP0h/9YAAACUAQAACwAAAAAAAAAAAAAAAAAvAQAAX3JlbHMvLnJlbHNQSwECLQAUAAYACAAAACEA&#10;xO9oxRYCAABbBAAADgAAAAAAAAAAAAAAAAAuAgAAZHJzL2Uyb0RvYy54bWxQSwECLQAUAAYACAAA&#10;ACEAu1EF4dwAAAAKAQAADwAAAAAAAAAAAAAAAABwBAAAZHJzL2Rvd25yZXYueG1sUEsFBgAAAAAE&#10;AAQA8wAAAHkFAAAAAA==&#10;" path="m,l5908361,e" filled="f" strokeweight=".37661mm">
                <v:stroke dashstyle="dash"/>
                <v:path arrowok="t"/>
                <w10:wrap type="topAndBottom" anchorx="page"/>
              </v:shape>
            </w:pict>
          </mc:Fallback>
        </mc:AlternateContent>
      </w:r>
    </w:p>
    <w:p w14:paraId="1D1AEA99" w14:textId="77777777" w:rsidR="00A15328" w:rsidRDefault="00A15328">
      <w:pPr>
        <w:pStyle w:val="BodyText"/>
        <w:spacing w:before="6"/>
        <w:rPr>
          <w:sz w:val="25"/>
        </w:rPr>
      </w:pPr>
    </w:p>
    <w:p w14:paraId="2CA6ACCD" w14:textId="77777777" w:rsidR="00A15328" w:rsidRDefault="002C52BD">
      <w:pPr>
        <w:pStyle w:val="Heading3"/>
        <w:spacing w:before="124"/>
      </w:pPr>
      <w:r>
        <w:rPr>
          <w:color w:val="0D0D0D"/>
        </w:rPr>
        <w:t>Applicational</w:t>
      </w:r>
      <w:r>
        <w:rPr>
          <w:color w:val="0D0D0D"/>
          <w:spacing w:val="28"/>
        </w:rPr>
        <w:t xml:space="preserve"> </w:t>
      </w:r>
      <w:r>
        <w:rPr>
          <w:color w:val="0D0D0D"/>
        </w:rPr>
        <w:t>Lesson</w:t>
      </w:r>
      <w:r>
        <w:rPr>
          <w:color w:val="0D0D0D"/>
          <w:spacing w:val="28"/>
        </w:rPr>
        <w:t xml:space="preserve"> </w:t>
      </w:r>
      <w:r>
        <w:rPr>
          <w:color w:val="0D0D0D"/>
          <w:spacing w:val="-2"/>
        </w:rPr>
        <w:t>Exercise:</w:t>
      </w:r>
    </w:p>
    <w:p w14:paraId="113FF750" w14:textId="77777777" w:rsidR="00A15328" w:rsidRDefault="002C52BD">
      <w:pPr>
        <w:pStyle w:val="Heading6"/>
        <w:spacing w:before="281" w:line="412" w:lineRule="auto"/>
        <w:ind w:left="559" w:right="2759"/>
      </w:pPr>
      <w:r>
        <w:t>Reading</w:t>
      </w:r>
      <w:r>
        <w:rPr>
          <w:spacing w:val="-5"/>
        </w:rPr>
        <w:t xml:space="preserve"> </w:t>
      </w:r>
      <w:r>
        <w:t>Section:</w:t>
      </w:r>
      <w:r>
        <w:rPr>
          <w:spacing w:val="-7"/>
        </w:rPr>
        <w:t xml:space="preserve"> </w:t>
      </w:r>
      <w:r>
        <w:t>Exercises</w:t>
      </w:r>
      <w:r>
        <w:rPr>
          <w:spacing w:val="-6"/>
        </w:rPr>
        <w:t xml:space="preserve"> </w:t>
      </w:r>
      <w:r>
        <w:t>for</w:t>
      </w:r>
      <w:r>
        <w:rPr>
          <w:spacing w:val="-5"/>
        </w:rPr>
        <w:t xml:space="preserve"> </w:t>
      </w:r>
      <w:r>
        <w:t>strengthening</w:t>
      </w:r>
      <w:r>
        <w:rPr>
          <w:spacing w:val="-5"/>
        </w:rPr>
        <w:t xml:space="preserve"> </w:t>
      </w:r>
      <w:proofErr w:type="gramStart"/>
      <w:r>
        <w:t>ones</w:t>
      </w:r>
      <w:proofErr w:type="gramEnd"/>
      <w:r>
        <w:rPr>
          <w:spacing w:val="-6"/>
        </w:rPr>
        <w:t xml:space="preserve"> </w:t>
      </w:r>
      <w:r>
        <w:t>faith. Grow your faith through Bible study.</w:t>
      </w:r>
    </w:p>
    <w:p w14:paraId="5DFF6C70" w14:textId="77777777" w:rsidR="00A15328" w:rsidRDefault="002C52BD">
      <w:pPr>
        <w:spacing w:line="302" w:lineRule="auto"/>
        <w:ind w:left="559"/>
        <w:rPr>
          <w:b/>
          <w:sz w:val="28"/>
        </w:rPr>
      </w:pPr>
      <w:r>
        <w:rPr>
          <w:sz w:val="28"/>
        </w:rPr>
        <w:t>The</w:t>
      </w:r>
      <w:r>
        <w:rPr>
          <w:spacing w:val="-4"/>
          <w:sz w:val="28"/>
        </w:rPr>
        <w:t xml:space="preserve"> </w:t>
      </w:r>
      <w:r>
        <w:rPr>
          <w:sz w:val="28"/>
        </w:rPr>
        <w:t>Bible</w:t>
      </w:r>
      <w:r>
        <w:rPr>
          <w:spacing w:val="-4"/>
          <w:sz w:val="28"/>
        </w:rPr>
        <w:t xml:space="preserve"> </w:t>
      </w:r>
      <w:r>
        <w:rPr>
          <w:sz w:val="28"/>
        </w:rPr>
        <w:t>says,</w:t>
      </w:r>
      <w:r>
        <w:rPr>
          <w:spacing w:val="-4"/>
          <w:sz w:val="28"/>
        </w:rPr>
        <w:t xml:space="preserve"> </w:t>
      </w:r>
      <w:r>
        <w:rPr>
          <w:b/>
          <w:sz w:val="28"/>
        </w:rPr>
        <w:t>“Faith</w:t>
      </w:r>
      <w:r>
        <w:rPr>
          <w:b/>
          <w:spacing w:val="-5"/>
          <w:sz w:val="28"/>
        </w:rPr>
        <w:t xml:space="preserve"> </w:t>
      </w:r>
      <w:r>
        <w:rPr>
          <w:b/>
          <w:sz w:val="28"/>
        </w:rPr>
        <w:t>comes</w:t>
      </w:r>
      <w:r>
        <w:rPr>
          <w:b/>
          <w:spacing w:val="-3"/>
          <w:sz w:val="28"/>
        </w:rPr>
        <w:t xml:space="preserve"> </w:t>
      </w:r>
      <w:r>
        <w:rPr>
          <w:b/>
          <w:sz w:val="28"/>
        </w:rPr>
        <w:t>from</w:t>
      </w:r>
      <w:r>
        <w:rPr>
          <w:b/>
          <w:spacing w:val="-4"/>
          <w:sz w:val="28"/>
        </w:rPr>
        <w:t xml:space="preserve"> </w:t>
      </w:r>
      <w:r>
        <w:rPr>
          <w:b/>
          <w:sz w:val="28"/>
        </w:rPr>
        <w:t>hearing</w:t>
      </w:r>
      <w:r>
        <w:rPr>
          <w:b/>
          <w:spacing w:val="-5"/>
          <w:sz w:val="28"/>
        </w:rPr>
        <w:t xml:space="preserve"> </w:t>
      </w:r>
      <w:r>
        <w:rPr>
          <w:b/>
          <w:sz w:val="28"/>
        </w:rPr>
        <w:t>and</w:t>
      </w:r>
      <w:r>
        <w:rPr>
          <w:b/>
          <w:spacing w:val="-3"/>
          <w:sz w:val="28"/>
        </w:rPr>
        <w:t xml:space="preserve"> </w:t>
      </w:r>
      <w:r>
        <w:rPr>
          <w:b/>
          <w:sz w:val="28"/>
        </w:rPr>
        <w:t>hearing</w:t>
      </w:r>
      <w:r>
        <w:rPr>
          <w:b/>
          <w:spacing w:val="-2"/>
          <w:sz w:val="28"/>
        </w:rPr>
        <w:t xml:space="preserve"> </w:t>
      </w:r>
      <w:r>
        <w:rPr>
          <w:b/>
          <w:sz w:val="28"/>
        </w:rPr>
        <w:t>comes</w:t>
      </w:r>
      <w:r>
        <w:rPr>
          <w:b/>
          <w:spacing w:val="-3"/>
          <w:sz w:val="28"/>
        </w:rPr>
        <w:t xml:space="preserve"> </w:t>
      </w:r>
      <w:r>
        <w:rPr>
          <w:b/>
          <w:sz w:val="28"/>
        </w:rPr>
        <w:t>from</w:t>
      </w:r>
      <w:r>
        <w:rPr>
          <w:b/>
          <w:spacing w:val="-4"/>
          <w:sz w:val="28"/>
        </w:rPr>
        <w:t xml:space="preserve"> </w:t>
      </w:r>
      <w:r>
        <w:rPr>
          <w:b/>
          <w:sz w:val="28"/>
        </w:rPr>
        <w:t>the</w:t>
      </w:r>
      <w:r>
        <w:rPr>
          <w:b/>
          <w:spacing w:val="-3"/>
          <w:sz w:val="28"/>
        </w:rPr>
        <w:t xml:space="preserve"> </w:t>
      </w:r>
      <w:r>
        <w:rPr>
          <w:b/>
          <w:sz w:val="28"/>
        </w:rPr>
        <w:t>Word</w:t>
      </w:r>
      <w:r>
        <w:rPr>
          <w:b/>
          <w:spacing w:val="-3"/>
          <w:sz w:val="28"/>
        </w:rPr>
        <w:t xml:space="preserve"> </w:t>
      </w:r>
      <w:r>
        <w:rPr>
          <w:b/>
          <w:sz w:val="28"/>
        </w:rPr>
        <w:t>of God.” (Romans 10:17)</w:t>
      </w:r>
    </w:p>
    <w:p w14:paraId="2AEFDD41" w14:textId="77777777" w:rsidR="00A15328" w:rsidRDefault="002C52BD">
      <w:pPr>
        <w:pStyle w:val="BodyText"/>
        <w:spacing w:before="149" w:line="300" w:lineRule="auto"/>
        <w:ind w:left="559" w:right="451"/>
      </w:pPr>
      <w:r>
        <w:t>So,</w:t>
      </w:r>
      <w:r>
        <w:rPr>
          <w:spacing w:val="-3"/>
        </w:rPr>
        <w:t xml:space="preserve"> </w:t>
      </w:r>
      <w:r>
        <w:t>by</w:t>
      </w:r>
      <w:r>
        <w:rPr>
          <w:spacing w:val="-2"/>
        </w:rPr>
        <w:t xml:space="preserve"> </w:t>
      </w:r>
      <w:r>
        <w:t>logical</w:t>
      </w:r>
      <w:r>
        <w:rPr>
          <w:spacing w:val="-2"/>
        </w:rPr>
        <w:t xml:space="preserve"> </w:t>
      </w:r>
      <w:r>
        <w:t>necessary</w:t>
      </w:r>
      <w:r>
        <w:rPr>
          <w:spacing w:val="-2"/>
        </w:rPr>
        <w:t xml:space="preserve"> </w:t>
      </w:r>
      <w:r>
        <w:t>inference</w:t>
      </w:r>
      <w:r>
        <w:rPr>
          <w:spacing w:val="-3"/>
        </w:rPr>
        <w:t xml:space="preserve"> </w:t>
      </w:r>
      <w:r>
        <w:t>we</w:t>
      </w:r>
      <w:r>
        <w:rPr>
          <w:spacing w:val="-3"/>
        </w:rPr>
        <w:t xml:space="preserve"> </w:t>
      </w:r>
      <w:r>
        <w:t>can</w:t>
      </w:r>
      <w:r>
        <w:rPr>
          <w:spacing w:val="-4"/>
        </w:rPr>
        <w:t xml:space="preserve"> </w:t>
      </w:r>
      <w:r>
        <w:t>deduct,</w:t>
      </w:r>
      <w:r>
        <w:rPr>
          <w:spacing w:val="-3"/>
        </w:rPr>
        <w:t xml:space="preserve"> </w:t>
      </w:r>
      <w:r>
        <w:t>if</w:t>
      </w:r>
      <w:r>
        <w:rPr>
          <w:spacing w:val="-2"/>
        </w:rPr>
        <w:t xml:space="preserve"> </w:t>
      </w:r>
      <w:r>
        <w:t>we</w:t>
      </w:r>
      <w:r>
        <w:rPr>
          <w:spacing w:val="-3"/>
        </w:rPr>
        <w:t xml:space="preserve"> </w:t>
      </w:r>
      <w:r>
        <w:t>want</w:t>
      </w:r>
      <w:r>
        <w:rPr>
          <w:spacing w:val="-5"/>
        </w:rPr>
        <w:t xml:space="preserve"> </w:t>
      </w:r>
      <w:r>
        <w:t>more</w:t>
      </w:r>
      <w:r>
        <w:rPr>
          <w:spacing w:val="-3"/>
        </w:rPr>
        <w:t xml:space="preserve"> </w:t>
      </w:r>
      <w:proofErr w:type="gramStart"/>
      <w:r>
        <w:t>faith</w:t>
      </w:r>
      <w:proofErr w:type="gramEnd"/>
      <w:r>
        <w:rPr>
          <w:spacing w:val="-1"/>
        </w:rPr>
        <w:t xml:space="preserve"> </w:t>
      </w:r>
      <w:r>
        <w:t>we</w:t>
      </w:r>
      <w:r>
        <w:rPr>
          <w:spacing w:val="-5"/>
        </w:rPr>
        <w:t xml:space="preserve"> </w:t>
      </w:r>
      <w:r>
        <w:t>must expose ourselves more to the Bible. We need to invest in reading the Word for our</w:t>
      </w:r>
      <w:r>
        <w:rPr>
          <w:spacing w:val="-5"/>
        </w:rPr>
        <w:t xml:space="preserve"> </w:t>
      </w:r>
      <w:r>
        <w:t>continued</w:t>
      </w:r>
      <w:r>
        <w:rPr>
          <w:spacing w:val="-3"/>
        </w:rPr>
        <w:t xml:space="preserve"> </w:t>
      </w:r>
      <w:r>
        <w:t>growth</w:t>
      </w:r>
      <w:r>
        <w:rPr>
          <w:spacing w:val="-2"/>
        </w:rPr>
        <w:t xml:space="preserve"> </w:t>
      </w:r>
      <w:r>
        <w:t>and</w:t>
      </w:r>
      <w:r>
        <w:rPr>
          <w:spacing w:val="-2"/>
        </w:rPr>
        <w:t xml:space="preserve"> </w:t>
      </w:r>
      <w:r>
        <w:t>maturity.</w:t>
      </w:r>
      <w:r>
        <w:rPr>
          <w:spacing w:val="-2"/>
        </w:rPr>
        <w:t xml:space="preserve"> </w:t>
      </w:r>
      <w:r>
        <w:rPr>
          <w:b/>
        </w:rPr>
        <w:t>(1</w:t>
      </w:r>
      <w:r>
        <w:rPr>
          <w:b/>
          <w:spacing w:val="-4"/>
        </w:rPr>
        <w:t xml:space="preserve"> </w:t>
      </w:r>
      <w:r>
        <w:rPr>
          <w:b/>
        </w:rPr>
        <w:t>Peter</w:t>
      </w:r>
      <w:r>
        <w:rPr>
          <w:b/>
          <w:spacing w:val="-2"/>
        </w:rPr>
        <w:t xml:space="preserve"> </w:t>
      </w:r>
      <w:r>
        <w:rPr>
          <w:b/>
        </w:rPr>
        <w:t>2-3)</w:t>
      </w:r>
      <w:r>
        <w:rPr>
          <w:b/>
          <w:spacing w:val="-5"/>
        </w:rPr>
        <w:t xml:space="preserve"> </w:t>
      </w:r>
      <w:r>
        <w:t>Without</w:t>
      </w:r>
      <w:r>
        <w:rPr>
          <w:spacing w:val="-4"/>
        </w:rPr>
        <w:t xml:space="preserve"> </w:t>
      </w:r>
      <w:r>
        <w:t>regular</w:t>
      </w:r>
      <w:r>
        <w:rPr>
          <w:spacing w:val="-3"/>
        </w:rPr>
        <w:t xml:space="preserve"> </w:t>
      </w:r>
      <w:r>
        <w:t>reading</w:t>
      </w:r>
      <w:r>
        <w:rPr>
          <w:spacing w:val="-4"/>
        </w:rPr>
        <w:t xml:space="preserve"> </w:t>
      </w:r>
      <w:r>
        <w:t>of</w:t>
      </w:r>
      <w:r>
        <w:rPr>
          <w:spacing w:val="-3"/>
        </w:rPr>
        <w:t xml:space="preserve"> </w:t>
      </w:r>
      <w:r>
        <w:t xml:space="preserve">the Word, we’ll become weak and spiritually faint. </w:t>
      </w:r>
      <w:r>
        <w:rPr>
          <w:b/>
        </w:rPr>
        <w:t xml:space="preserve">(Amos 8:11-13) </w:t>
      </w:r>
      <w:r>
        <w:t xml:space="preserve">The truth is vital for our spiritual life. </w:t>
      </w:r>
      <w:r>
        <w:rPr>
          <w:b/>
        </w:rPr>
        <w:t xml:space="preserve">(Matthew 4:4) </w:t>
      </w:r>
      <w:r>
        <w:t>We grow, weaken, and even die, on the premise of how much our spirits receive nourishment from Bible study.</w:t>
      </w:r>
    </w:p>
    <w:p w14:paraId="4F07D4EA" w14:textId="77777777" w:rsidR="00A15328" w:rsidRDefault="00A15328">
      <w:pPr>
        <w:spacing w:line="300" w:lineRule="auto"/>
        <w:sectPr w:rsidR="00A15328" w:rsidSect="005F3759">
          <w:footerReference w:type="default" r:id="rId203"/>
          <w:pgSz w:w="12240" w:h="15840"/>
          <w:pgMar w:top="960" w:right="1100" w:bottom="280" w:left="880" w:header="782" w:footer="0" w:gutter="0"/>
          <w:cols w:space="720"/>
        </w:sectPr>
      </w:pPr>
    </w:p>
    <w:p w14:paraId="7A7FE7BA" w14:textId="77777777" w:rsidR="00A15328" w:rsidRDefault="00A15328">
      <w:pPr>
        <w:pStyle w:val="BodyText"/>
        <w:rPr>
          <w:sz w:val="20"/>
        </w:rPr>
      </w:pPr>
    </w:p>
    <w:p w14:paraId="17E9B8CB" w14:textId="77777777" w:rsidR="00A15328" w:rsidRDefault="002C52BD">
      <w:pPr>
        <w:pStyle w:val="BodyText"/>
        <w:spacing w:before="221" w:line="300" w:lineRule="auto"/>
        <w:ind w:left="560" w:right="451"/>
        <w:rPr>
          <w:b/>
        </w:rPr>
      </w:pPr>
      <w:r>
        <w:t>We</w:t>
      </w:r>
      <w:r>
        <w:rPr>
          <w:spacing w:val="-2"/>
        </w:rPr>
        <w:t xml:space="preserve"> </w:t>
      </w:r>
      <w:r>
        <w:t>need to</w:t>
      </w:r>
      <w:r>
        <w:rPr>
          <w:spacing w:val="-1"/>
        </w:rPr>
        <w:t xml:space="preserve"> </w:t>
      </w:r>
      <w:r>
        <w:t>be</w:t>
      </w:r>
      <w:r>
        <w:rPr>
          <w:spacing w:val="-4"/>
        </w:rPr>
        <w:t xml:space="preserve"> </w:t>
      </w:r>
      <w:r>
        <w:t>doing</w:t>
      </w:r>
      <w:r>
        <w:rPr>
          <w:spacing w:val="-4"/>
        </w:rPr>
        <w:t xml:space="preserve"> </w:t>
      </w:r>
      <w:r>
        <w:t>daily</w:t>
      </w:r>
      <w:r>
        <w:rPr>
          <w:spacing w:val="-4"/>
        </w:rPr>
        <w:t xml:space="preserve"> </w:t>
      </w:r>
      <w:r>
        <w:t>Bible</w:t>
      </w:r>
      <w:r>
        <w:rPr>
          <w:spacing w:val="-2"/>
        </w:rPr>
        <w:t xml:space="preserve"> </w:t>
      </w:r>
      <w:r>
        <w:t>study,</w:t>
      </w:r>
      <w:r>
        <w:rPr>
          <w:spacing w:val="-2"/>
        </w:rPr>
        <w:t xml:space="preserve"> </w:t>
      </w:r>
      <w:r>
        <w:t>which is</w:t>
      </w:r>
      <w:r>
        <w:rPr>
          <w:spacing w:val="-1"/>
        </w:rPr>
        <w:t xml:space="preserve"> </w:t>
      </w:r>
      <w:r>
        <w:t>a</w:t>
      </w:r>
      <w:r>
        <w:rPr>
          <w:spacing w:val="-2"/>
        </w:rPr>
        <w:t xml:space="preserve"> </w:t>
      </w:r>
      <w:r>
        <w:t>must</w:t>
      </w:r>
      <w:r>
        <w:rPr>
          <w:spacing w:val="-2"/>
        </w:rPr>
        <w:t xml:space="preserve"> </w:t>
      </w:r>
      <w:r>
        <w:t>in</w:t>
      </w:r>
      <w:r>
        <w:rPr>
          <w:spacing w:val="-3"/>
        </w:rPr>
        <w:t xml:space="preserve"> </w:t>
      </w:r>
      <w:r>
        <w:t>being</w:t>
      </w:r>
      <w:r>
        <w:rPr>
          <w:spacing w:val="-2"/>
        </w:rPr>
        <w:t xml:space="preserve"> </w:t>
      </w:r>
      <w:r>
        <w:t>able</w:t>
      </w:r>
      <w:r>
        <w:rPr>
          <w:spacing w:val="-2"/>
        </w:rPr>
        <w:t xml:space="preserve"> </w:t>
      </w:r>
      <w:r>
        <w:t>to</w:t>
      </w:r>
      <w:r>
        <w:rPr>
          <w:spacing w:val="-1"/>
        </w:rPr>
        <w:t xml:space="preserve"> </w:t>
      </w:r>
      <w:r>
        <w:t>be</w:t>
      </w:r>
      <w:r>
        <w:rPr>
          <w:spacing w:val="-2"/>
        </w:rPr>
        <w:t xml:space="preserve"> </w:t>
      </w:r>
      <w:r>
        <w:t xml:space="preserve">strong spiritually speaking in our fights against Satan </w:t>
      </w:r>
      <w:r>
        <w:rPr>
          <w:b/>
        </w:rPr>
        <w:t xml:space="preserve">(1 John 2:14). </w:t>
      </w:r>
      <w:r>
        <w:t xml:space="preserve">And to prevent us from spiritually slipping. </w:t>
      </w:r>
      <w:r>
        <w:rPr>
          <w:b/>
        </w:rPr>
        <w:t>(Palms 37:31/Psalms 119:11)</w:t>
      </w:r>
    </w:p>
    <w:p w14:paraId="7C62FEB6" w14:textId="77777777" w:rsidR="00A15328" w:rsidRDefault="002C52BD">
      <w:pPr>
        <w:pStyle w:val="BodyText"/>
        <w:spacing w:before="160" w:line="300" w:lineRule="auto"/>
        <w:ind w:left="559" w:right="342"/>
      </w:pPr>
      <w:r>
        <w:t>Your faith will grow when you make God and His kingdom a priority. Talking to God and having Him talk to you, (through the Word) is a vital part of making your relationship with Him a top focus. Faith builds enthusiasm. Enthusiasm is like a magic wand. You can't directly measure it, but people can feel when you do your work enthusiastically. People notice when you're enthusiastically talking to people. People notice when you're enthusiastically sharing the gospel opportunity.</w:t>
      </w:r>
      <w:r>
        <w:rPr>
          <w:spacing w:val="-4"/>
        </w:rPr>
        <w:t xml:space="preserve"> </w:t>
      </w:r>
      <w:r>
        <w:t>Your</w:t>
      </w:r>
      <w:r>
        <w:rPr>
          <w:spacing w:val="-5"/>
        </w:rPr>
        <w:t xml:space="preserve"> </w:t>
      </w:r>
      <w:r>
        <w:t>friends</w:t>
      </w:r>
      <w:r>
        <w:rPr>
          <w:spacing w:val="-5"/>
        </w:rPr>
        <w:t xml:space="preserve"> </w:t>
      </w:r>
      <w:r>
        <w:t>notice</w:t>
      </w:r>
      <w:r>
        <w:rPr>
          <w:spacing w:val="-5"/>
        </w:rPr>
        <w:t xml:space="preserve"> </w:t>
      </w:r>
      <w:r>
        <w:t>when</w:t>
      </w:r>
      <w:r>
        <w:rPr>
          <w:spacing w:val="-4"/>
        </w:rPr>
        <w:t xml:space="preserve"> </w:t>
      </w:r>
      <w:r>
        <w:t>you're</w:t>
      </w:r>
      <w:r>
        <w:rPr>
          <w:spacing w:val="-5"/>
        </w:rPr>
        <w:t xml:space="preserve"> </w:t>
      </w:r>
      <w:r>
        <w:t>enthusiastically</w:t>
      </w:r>
      <w:r>
        <w:rPr>
          <w:spacing w:val="-7"/>
        </w:rPr>
        <w:t xml:space="preserve"> </w:t>
      </w:r>
      <w:r>
        <w:t>communicating</w:t>
      </w:r>
      <w:r>
        <w:rPr>
          <w:spacing w:val="-5"/>
        </w:rPr>
        <w:t xml:space="preserve"> </w:t>
      </w:r>
      <w:r>
        <w:t>your vision (in church work) with your evangelism team. It's been said that sales and evangelism is best vocally expressed by how one truly feels about what they are talking about.</w:t>
      </w:r>
    </w:p>
    <w:p w14:paraId="7CD28A71" w14:textId="77777777" w:rsidR="00A15328" w:rsidRDefault="002C52BD">
      <w:pPr>
        <w:pStyle w:val="BodyText"/>
        <w:spacing w:before="160" w:line="300" w:lineRule="auto"/>
        <w:ind w:left="560" w:right="371"/>
      </w:pPr>
      <w:r>
        <w:t>Such communication is simply a transference of energy and belief from one person</w:t>
      </w:r>
      <w:r>
        <w:rPr>
          <w:spacing w:val="-2"/>
        </w:rPr>
        <w:t xml:space="preserve"> </w:t>
      </w:r>
      <w:r>
        <w:t>to</w:t>
      </w:r>
      <w:r>
        <w:rPr>
          <w:spacing w:val="-3"/>
        </w:rPr>
        <w:t xml:space="preserve"> </w:t>
      </w:r>
      <w:r>
        <w:t>the</w:t>
      </w:r>
      <w:r>
        <w:rPr>
          <w:spacing w:val="-4"/>
        </w:rPr>
        <w:t xml:space="preserve"> </w:t>
      </w:r>
      <w:r>
        <w:t>other.</w:t>
      </w:r>
      <w:r>
        <w:rPr>
          <w:spacing w:val="-5"/>
        </w:rPr>
        <w:t xml:space="preserve"> </w:t>
      </w:r>
      <w:r>
        <w:t>When</w:t>
      </w:r>
      <w:r>
        <w:rPr>
          <w:spacing w:val="-2"/>
        </w:rPr>
        <w:t xml:space="preserve"> </w:t>
      </w:r>
      <w:r>
        <w:t>you</w:t>
      </w:r>
      <w:r>
        <w:rPr>
          <w:spacing w:val="-2"/>
        </w:rPr>
        <w:t xml:space="preserve"> </w:t>
      </w:r>
      <w:r>
        <w:t>know</w:t>
      </w:r>
      <w:r>
        <w:rPr>
          <w:spacing w:val="-3"/>
        </w:rPr>
        <w:t xml:space="preserve"> </w:t>
      </w:r>
      <w:r>
        <w:t>who</w:t>
      </w:r>
      <w:r>
        <w:rPr>
          <w:spacing w:val="-5"/>
        </w:rPr>
        <w:t xml:space="preserve"> </w:t>
      </w:r>
      <w:r>
        <w:t>you</w:t>
      </w:r>
      <w:r>
        <w:rPr>
          <w:spacing w:val="-2"/>
        </w:rPr>
        <w:t xml:space="preserve"> </w:t>
      </w:r>
      <w:r>
        <w:t>are</w:t>
      </w:r>
      <w:r>
        <w:rPr>
          <w:spacing w:val="-4"/>
        </w:rPr>
        <w:t xml:space="preserve"> </w:t>
      </w:r>
      <w:r>
        <w:t>deep</w:t>
      </w:r>
      <w:r>
        <w:rPr>
          <w:spacing w:val="-2"/>
        </w:rPr>
        <w:t xml:space="preserve"> </w:t>
      </w:r>
      <w:r>
        <w:t>down,</w:t>
      </w:r>
      <w:r>
        <w:rPr>
          <w:spacing w:val="-6"/>
        </w:rPr>
        <w:t xml:space="preserve"> </w:t>
      </w:r>
      <w:r>
        <w:t>(as</w:t>
      </w:r>
      <w:r>
        <w:rPr>
          <w:spacing w:val="-3"/>
        </w:rPr>
        <w:t xml:space="preserve"> </w:t>
      </w:r>
      <w:r>
        <w:t>a</w:t>
      </w:r>
      <w:r>
        <w:rPr>
          <w:spacing w:val="-4"/>
        </w:rPr>
        <w:t xml:space="preserve"> </w:t>
      </w:r>
      <w:r>
        <w:t>Christian)</w:t>
      </w:r>
      <w:r>
        <w:rPr>
          <w:spacing w:val="-2"/>
        </w:rPr>
        <w:t xml:space="preserve"> </w:t>
      </w:r>
      <w:r>
        <w:t>and you know (to your core in conviction) where you're going, (to Heaven) that’s</w:t>
      </w:r>
      <w:r>
        <w:rPr>
          <w:spacing w:val="40"/>
        </w:rPr>
        <w:t xml:space="preserve"> </w:t>
      </w:r>
      <w:r>
        <w:t>when people can feel the energy you have. When they can feel your enthusiasm about your belief in Jesus, (and His promises) then you pass that feeling on to them. Your enthusiasm becomes a part of them. They become enthusiastic alongside you.</w:t>
      </w:r>
    </w:p>
    <w:p w14:paraId="34161AD8" w14:textId="77777777" w:rsidR="00A15328" w:rsidRDefault="002C52BD">
      <w:pPr>
        <w:pStyle w:val="BodyText"/>
        <w:spacing w:before="157" w:line="302" w:lineRule="auto"/>
        <w:ind w:left="560" w:right="521"/>
      </w:pPr>
      <w:r>
        <w:t>Go</w:t>
      </w:r>
      <w:r>
        <w:rPr>
          <w:spacing w:val="-3"/>
        </w:rPr>
        <w:t xml:space="preserve"> </w:t>
      </w:r>
      <w:r>
        <w:t>out</w:t>
      </w:r>
      <w:r>
        <w:rPr>
          <w:spacing w:val="-3"/>
        </w:rPr>
        <w:t xml:space="preserve"> </w:t>
      </w:r>
      <w:r>
        <w:t>and</w:t>
      </w:r>
      <w:r>
        <w:rPr>
          <w:spacing w:val="-2"/>
        </w:rPr>
        <w:t xml:space="preserve"> </w:t>
      </w:r>
      <w:r>
        <w:t>do</w:t>
      </w:r>
      <w:r>
        <w:rPr>
          <w:spacing w:val="-3"/>
        </w:rPr>
        <w:t xml:space="preserve"> </w:t>
      </w:r>
      <w:r>
        <w:t>your</w:t>
      </w:r>
      <w:r>
        <w:rPr>
          <w:spacing w:val="-3"/>
        </w:rPr>
        <w:t xml:space="preserve"> </w:t>
      </w:r>
      <w:r>
        <w:t>work</w:t>
      </w:r>
      <w:r>
        <w:rPr>
          <w:spacing w:val="-5"/>
        </w:rPr>
        <w:t xml:space="preserve"> </w:t>
      </w:r>
      <w:r>
        <w:t>with</w:t>
      </w:r>
      <w:r>
        <w:rPr>
          <w:spacing w:val="-2"/>
        </w:rPr>
        <w:t xml:space="preserve"> </w:t>
      </w:r>
      <w:r>
        <w:t>the</w:t>
      </w:r>
      <w:r>
        <w:rPr>
          <w:spacing w:val="-3"/>
        </w:rPr>
        <w:t xml:space="preserve"> </w:t>
      </w:r>
      <w:r>
        <w:t>power</w:t>
      </w:r>
      <w:r>
        <w:rPr>
          <w:spacing w:val="-4"/>
        </w:rPr>
        <w:t xml:space="preserve"> </w:t>
      </w:r>
      <w:r>
        <w:t>of</w:t>
      </w:r>
      <w:r>
        <w:rPr>
          <w:spacing w:val="-3"/>
        </w:rPr>
        <w:t xml:space="preserve"> </w:t>
      </w:r>
      <w:r>
        <w:t>faith</w:t>
      </w:r>
      <w:r>
        <w:rPr>
          <w:spacing w:val="-2"/>
        </w:rPr>
        <w:t xml:space="preserve"> </w:t>
      </w:r>
      <w:r>
        <w:t>and</w:t>
      </w:r>
      <w:r>
        <w:rPr>
          <w:spacing w:val="-2"/>
        </w:rPr>
        <w:t xml:space="preserve"> </w:t>
      </w:r>
      <w:r>
        <w:t>enthusiasm</w:t>
      </w:r>
      <w:r>
        <w:rPr>
          <w:spacing w:val="-2"/>
        </w:rPr>
        <w:t xml:space="preserve"> </w:t>
      </w:r>
      <w:r>
        <w:t>behind</w:t>
      </w:r>
      <w:r>
        <w:rPr>
          <w:spacing w:val="-2"/>
        </w:rPr>
        <w:t xml:space="preserve"> </w:t>
      </w:r>
      <w:r>
        <w:t>all</w:t>
      </w:r>
      <w:r>
        <w:rPr>
          <w:spacing w:val="-3"/>
        </w:rPr>
        <w:t xml:space="preserve"> </w:t>
      </w:r>
      <w:r>
        <w:t>your kingdom-building efforts.</w:t>
      </w:r>
    </w:p>
    <w:p w14:paraId="4F10ABCE" w14:textId="77777777" w:rsidR="00A15328" w:rsidRDefault="002C52BD">
      <w:pPr>
        <w:spacing w:before="154" w:line="300" w:lineRule="auto"/>
        <w:ind w:left="560" w:right="411"/>
        <w:rPr>
          <w:b/>
          <w:sz w:val="28"/>
        </w:rPr>
      </w:pPr>
      <w:r>
        <w:rPr>
          <w:color w:val="050505"/>
          <w:sz w:val="28"/>
        </w:rPr>
        <w:t>Know when you have a committed faith in God, you’ll have perfect peace. Fix your thoughts on God through Bible study and mediation, grow your faith. As it says</w:t>
      </w:r>
      <w:r>
        <w:rPr>
          <w:color w:val="050505"/>
          <w:spacing w:val="-3"/>
          <w:sz w:val="28"/>
        </w:rPr>
        <w:t xml:space="preserve"> </w:t>
      </w:r>
      <w:r>
        <w:rPr>
          <w:color w:val="050505"/>
          <w:sz w:val="28"/>
        </w:rPr>
        <w:t>in</w:t>
      </w:r>
      <w:r>
        <w:rPr>
          <w:color w:val="050505"/>
          <w:spacing w:val="-2"/>
          <w:sz w:val="28"/>
        </w:rPr>
        <w:t xml:space="preserve"> </w:t>
      </w:r>
      <w:r>
        <w:rPr>
          <w:b/>
          <w:color w:val="050505"/>
          <w:sz w:val="28"/>
        </w:rPr>
        <w:t>Isaiah</w:t>
      </w:r>
      <w:r>
        <w:rPr>
          <w:b/>
          <w:color w:val="050505"/>
          <w:spacing w:val="-3"/>
          <w:sz w:val="28"/>
        </w:rPr>
        <w:t xml:space="preserve"> </w:t>
      </w:r>
      <w:r>
        <w:rPr>
          <w:b/>
          <w:color w:val="050505"/>
          <w:sz w:val="28"/>
        </w:rPr>
        <w:t>26:3</w:t>
      </w:r>
      <w:r>
        <w:rPr>
          <w:b/>
          <w:color w:val="050505"/>
          <w:spacing w:val="-4"/>
          <w:sz w:val="28"/>
        </w:rPr>
        <w:t xml:space="preserve"> </w:t>
      </w:r>
      <w:r>
        <w:rPr>
          <w:b/>
          <w:color w:val="050505"/>
          <w:sz w:val="28"/>
        </w:rPr>
        <w:t>"You</w:t>
      </w:r>
      <w:r>
        <w:rPr>
          <w:b/>
          <w:color w:val="050505"/>
          <w:spacing w:val="-3"/>
          <w:sz w:val="28"/>
        </w:rPr>
        <w:t xml:space="preserve"> </w:t>
      </w:r>
      <w:r>
        <w:rPr>
          <w:b/>
          <w:color w:val="050505"/>
          <w:sz w:val="28"/>
        </w:rPr>
        <w:t>will</w:t>
      </w:r>
      <w:r>
        <w:rPr>
          <w:b/>
          <w:color w:val="050505"/>
          <w:spacing w:val="-3"/>
          <w:sz w:val="28"/>
        </w:rPr>
        <w:t xml:space="preserve"> </w:t>
      </w:r>
      <w:r>
        <w:rPr>
          <w:b/>
          <w:color w:val="050505"/>
          <w:sz w:val="28"/>
        </w:rPr>
        <w:t>keep</w:t>
      </w:r>
      <w:r>
        <w:rPr>
          <w:b/>
          <w:color w:val="050505"/>
          <w:spacing w:val="-3"/>
          <w:sz w:val="28"/>
        </w:rPr>
        <w:t xml:space="preserve"> </w:t>
      </w:r>
      <w:r>
        <w:rPr>
          <w:b/>
          <w:color w:val="050505"/>
          <w:sz w:val="28"/>
        </w:rPr>
        <w:t>in</w:t>
      </w:r>
      <w:r>
        <w:rPr>
          <w:b/>
          <w:color w:val="050505"/>
          <w:spacing w:val="-3"/>
          <w:sz w:val="28"/>
        </w:rPr>
        <w:t xml:space="preserve"> </w:t>
      </w:r>
      <w:r>
        <w:rPr>
          <w:b/>
          <w:color w:val="050505"/>
          <w:sz w:val="28"/>
        </w:rPr>
        <w:t>perfect</w:t>
      </w:r>
      <w:r>
        <w:rPr>
          <w:b/>
          <w:color w:val="050505"/>
          <w:spacing w:val="-2"/>
          <w:sz w:val="28"/>
        </w:rPr>
        <w:t xml:space="preserve"> </w:t>
      </w:r>
      <w:r>
        <w:rPr>
          <w:b/>
          <w:color w:val="050505"/>
          <w:sz w:val="28"/>
        </w:rPr>
        <w:t>peace</w:t>
      </w:r>
      <w:r>
        <w:rPr>
          <w:b/>
          <w:color w:val="050505"/>
          <w:spacing w:val="-3"/>
          <w:sz w:val="28"/>
        </w:rPr>
        <w:t xml:space="preserve"> </w:t>
      </w:r>
      <w:r>
        <w:rPr>
          <w:b/>
          <w:color w:val="050505"/>
          <w:sz w:val="28"/>
        </w:rPr>
        <w:t>all</w:t>
      </w:r>
      <w:r>
        <w:rPr>
          <w:b/>
          <w:color w:val="050505"/>
          <w:spacing w:val="-3"/>
          <w:sz w:val="28"/>
        </w:rPr>
        <w:t xml:space="preserve"> </w:t>
      </w:r>
      <w:r>
        <w:rPr>
          <w:b/>
          <w:color w:val="050505"/>
          <w:sz w:val="28"/>
        </w:rPr>
        <w:t>who</w:t>
      </w:r>
      <w:r>
        <w:rPr>
          <w:b/>
          <w:color w:val="050505"/>
          <w:spacing w:val="-3"/>
          <w:sz w:val="28"/>
        </w:rPr>
        <w:t xml:space="preserve"> </w:t>
      </w:r>
      <w:r>
        <w:rPr>
          <w:b/>
          <w:color w:val="050505"/>
          <w:sz w:val="28"/>
        </w:rPr>
        <w:t>trust</w:t>
      </w:r>
      <w:r>
        <w:rPr>
          <w:b/>
          <w:color w:val="050505"/>
          <w:spacing w:val="-2"/>
          <w:sz w:val="28"/>
        </w:rPr>
        <w:t xml:space="preserve"> </w:t>
      </w:r>
      <w:r>
        <w:rPr>
          <w:b/>
          <w:color w:val="050505"/>
          <w:sz w:val="28"/>
        </w:rPr>
        <w:t>in</w:t>
      </w:r>
      <w:r>
        <w:rPr>
          <w:b/>
          <w:color w:val="050505"/>
          <w:spacing w:val="-3"/>
          <w:sz w:val="28"/>
        </w:rPr>
        <w:t xml:space="preserve"> </w:t>
      </w:r>
      <w:r>
        <w:rPr>
          <w:b/>
          <w:color w:val="050505"/>
          <w:sz w:val="28"/>
        </w:rPr>
        <w:t>you,</w:t>
      </w:r>
      <w:r>
        <w:rPr>
          <w:b/>
          <w:color w:val="050505"/>
          <w:spacing w:val="-4"/>
          <w:sz w:val="28"/>
        </w:rPr>
        <w:t xml:space="preserve"> </w:t>
      </w:r>
      <w:r>
        <w:rPr>
          <w:b/>
          <w:color w:val="050505"/>
          <w:sz w:val="28"/>
        </w:rPr>
        <w:t>all</w:t>
      </w:r>
      <w:r>
        <w:rPr>
          <w:b/>
          <w:color w:val="050505"/>
          <w:spacing w:val="-3"/>
          <w:sz w:val="28"/>
        </w:rPr>
        <w:t xml:space="preserve"> </w:t>
      </w:r>
      <w:r>
        <w:rPr>
          <w:b/>
          <w:color w:val="050505"/>
          <w:sz w:val="28"/>
        </w:rPr>
        <w:t>whose thoughts are fixed on you!"</w:t>
      </w:r>
    </w:p>
    <w:p w14:paraId="4D9BE7C9" w14:textId="77777777" w:rsidR="00A15328" w:rsidRDefault="00A15328">
      <w:pPr>
        <w:spacing w:line="300" w:lineRule="auto"/>
        <w:rPr>
          <w:sz w:val="28"/>
        </w:rPr>
        <w:sectPr w:rsidR="00A15328" w:rsidSect="005F3759">
          <w:footerReference w:type="default" r:id="rId204"/>
          <w:pgSz w:w="12240" w:h="15840"/>
          <w:pgMar w:top="960" w:right="1100" w:bottom="280" w:left="880" w:header="782" w:footer="0" w:gutter="0"/>
          <w:cols w:space="720"/>
        </w:sectPr>
      </w:pPr>
    </w:p>
    <w:p w14:paraId="7117DDB6" w14:textId="77777777" w:rsidR="00A15328" w:rsidRDefault="00A15328">
      <w:pPr>
        <w:pStyle w:val="BodyText"/>
        <w:rPr>
          <w:b/>
          <w:sz w:val="20"/>
        </w:rPr>
      </w:pPr>
    </w:p>
    <w:p w14:paraId="3BA18B33" w14:textId="77777777" w:rsidR="00A15328" w:rsidRDefault="002C52BD">
      <w:pPr>
        <w:pStyle w:val="BodyText"/>
        <w:spacing w:before="221" w:line="300" w:lineRule="auto"/>
        <w:ind w:left="559" w:right="411"/>
        <w:rPr>
          <w:b/>
        </w:rPr>
      </w:pPr>
      <w:r>
        <w:rPr>
          <w:color w:val="050505"/>
        </w:rPr>
        <w:t xml:space="preserve">If we know the Father directs the steps of those who trust in Him and walk His paths, </w:t>
      </w:r>
      <w:r>
        <w:rPr>
          <w:b/>
          <w:color w:val="050505"/>
        </w:rPr>
        <w:t xml:space="preserve">(Proverbs 3:5-6) </w:t>
      </w:r>
      <w:r>
        <w:rPr>
          <w:color w:val="050505"/>
        </w:rPr>
        <w:t xml:space="preserve">we know that all things will work together for good, </w:t>
      </w:r>
      <w:r>
        <w:rPr>
          <w:b/>
          <w:color w:val="050505"/>
        </w:rPr>
        <w:t>(Romans</w:t>
      </w:r>
      <w:r>
        <w:rPr>
          <w:b/>
          <w:color w:val="050505"/>
          <w:spacing w:val="-2"/>
        </w:rPr>
        <w:t xml:space="preserve"> </w:t>
      </w:r>
      <w:r>
        <w:rPr>
          <w:b/>
          <w:color w:val="050505"/>
        </w:rPr>
        <w:t>8:28)</w:t>
      </w:r>
      <w:r>
        <w:rPr>
          <w:b/>
          <w:color w:val="050505"/>
          <w:spacing w:val="-4"/>
        </w:rPr>
        <w:t xml:space="preserve"> </w:t>
      </w:r>
      <w:r>
        <w:rPr>
          <w:color w:val="050505"/>
        </w:rPr>
        <w:t>if</w:t>
      </w:r>
      <w:r>
        <w:rPr>
          <w:color w:val="050505"/>
          <w:spacing w:val="-2"/>
        </w:rPr>
        <w:t xml:space="preserve"> </w:t>
      </w:r>
      <w:r>
        <w:rPr>
          <w:color w:val="050505"/>
        </w:rPr>
        <w:t>we</w:t>
      </w:r>
      <w:r>
        <w:rPr>
          <w:color w:val="050505"/>
          <w:spacing w:val="-3"/>
        </w:rPr>
        <w:t xml:space="preserve"> </w:t>
      </w:r>
      <w:r>
        <w:rPr>
          <w:color w:val="050505"/>
        </w:rPr>
        <w:t>love</w:t>
      </w:r>
      <w:r>
        <w:rPr>
          <w:color w:val="050505"/>
          <w:spacing w:val="-3"/>
        </w:rPr>
        <w:t xml:space="preserve"> </w:t>
      </w:r>
      <w:r>
        <w:rPr>
          <w:color w:val="050505"/>
        </w:rPr>
        <w:t>our</w:t>
      </w:r>
      <w:r>
        <w:rPr>
          <w:color w:val="050505"/>
          <w:spacing w:val="-2"/>
        </w:rPr>
        <w:t xml:space="preserve"> </w:t>
      </w:r>
      <w:r>
        <w:rPr>
          <w:color w:val="050505"/>
        </w:rPr>
        <w:t>Lord</w:t>
      </w:r>
      <w:r>
        <w:rPr>
          <w:color w:val="050505"/>
          <w:spacing w:val="-1"/>
        </w:rPr>
        <w:t xml:space="preserve"> </w:t>
      </w:r>
      <w:r>
        <w:rPr>
          <w:color w:val="050505"/>
        </w:rPr>
        <w:t>in</w:t>
      </w:r>
      <w:r>
        <w:rPr>
          <w:color w:val="050505"/>
          <w:spacing w:val="-4"/>
        </w:rPr>
        <w:t xml:space="preserve"> </w:t>
      </w:r>
      <w:r>
        <w:rPr>
          <w:color w:val="050505"/>
        </w:rPr>
        <w:t>how</w:t>
      </w:r>
      <w:r>
        <w:rPr>
          <w:color w:val="050505"/>
          <w:spacing w:val="-2"/>
        </w:rPr>
        <w:t xml:space="preserve"> </w:t>
      </w:r>
      <w:r>
        <w:rPr>
          <w:color w:val="050505"/>
        </w:rPr>
        <w:t>we</w:t>
      </w:r>
      <w:r>
        <w:rPr>
          <w:color w:val="050505"/>
          <w:spacing w:val="-3"/>
        </w:rPr>
        <w:t xml:space="preserve"> </w:t>
      </w:r>
      <w:r>
        <w:rPr>
          <w:color w:val="050505"/>
        </w:rPr>
        <w:t>follow</w:t>
      </w:r>
      <w:r>
        <w:rPr>
          <w:color w:val="050505"/>
          <w:spacing w:val="-2"/>
        </w:rPr>
        <w:t xml:space="preserve"> </w:t>
      </w:r>
      <w:r>
        <w:rPr>
          <w:color w:val="050505"/>
        </w:rPr>
        <w:t>His</w:t>
      </w:r>
      <w:r>
        <w:rPr>
          <w:color w:val="050505"/>
          <w:spacing w:val="-2"/>
        </w:rPr>
        <w:t xml:space="preserve"> </w:t>
      </w:r>
      <w:r>
        <w:rPr>
          <w:color w:val="050505"/>
        </w:rPr>
        <w:t>written</w:t>
      </w:r>
      <w:r>
        <w:rPr>
          <w:color w:val="050505"/>
          <w:spacing w:val="-4"/>
        </w:rPr>
        <w:t xml:space="preserve"> </w:t>
      </w:r>
      <w:r>
        <w:rPr>
          <w:color w:val="050505"/>
        </w:rPr>
        <w:t>will,</w:t>
      </w:r>
      <w:r>
        <w:rPr>
          <w:color w:val="050505"/>
          <w:spacing w:val="-3"/>
        </w:rPr>
        <w:t xml:space="preserve"> </w:t>
      </w:r>
      <w:r>
        <w:rPr>
          <w:b/>
          <w:color w:val="050505"/>
        </w:rPr>
        <w:t>(John</w:t>
      </w:r>
      <w:r>
        <w:rPr>
          <w:b/>
          <w:color w:val="050505"/>
          <w:spacing w:val="-2"/>
        </w:rPr>
        <w:t xml:space="preserve"> </w:t>
      </w:r>
      <w:r>
        <w:rPr>
          <w:b/>
          <w:color w:val="050505"/>
        </w:rPr>
        <w:t>14:15).</w:t>
      </w:r>
    </w:p>
    <w:p w14:paraId="3F65F593" w14:textId="77777777" w:rsidR="00A15328" w:rsidRDefault="002C52BD">
      <w:pPr>
        <w:pStyle w:val="BodyText"/>
        <w:spacing w:before="160" w:line="300" w:lineRule="auto"/>
        <w:ind w:left="559" w:right="563"/>
        <w:jc w:val="both"/>
      </w:pPr>
      <w:r>
        <w:rPr>
          <w:color w:val="050505"/>
        </w:rPr>
        <w:t>To</w:t>
      </w:r>
      <w:r>
        <w:rPr>
          <w:color w:val="050505"/>
          <w:spacing w:val="-1"/>
        </w:rPr>
        <w:t xml:space="preserve"> </w:t>
      </w:r>
      <w:r>
        <w:rPr>
          <w:color w:val="050505"/>
        </w:rPr>
        <w:t>know</w:t>
      </w:r>
      <w:r>
        <w:rPr>
          <w:color w:val="050505"/>
          <w:spacing w:val="-1"/>
        </w:rPr>
        <w:t xml:space="preserve"> </w:t>
      </w:r>
      <w:r>
        <w:rPr>
          <w:color w:val="050505"/>
        </w:rPr>
        <w:t>God is</w:t>
      </w:r>
      <w:r>
        <w:rPr>
          <w:color w:val="050505"/>
          <w:spacing w:val="-1"/>
        </w:rPr>
        <w:t xml:space="preserve"> </w:t>
      </w:r>
      <w:r>
        <w:rPr>
          <w:color w:val="050505"/>
        </w:rPr>
        <w:t>in charge,</w:t>
      </w:r>
      <w:r>
        <w:rPr>
          <w:color w:val="050505"/>
          <w:spacing w:val="-2"/>
        </w:rPr>
        <w:t xml:space="preserve"> </w:t>
      </w:r>
      <w:r>
        <w:rPr>
          <w:color w:val="050505"/>
        </w:rPr>
        <w:t>and to</w:t>
      </w:r>
      <w:r>
        <w:rPr>
          <w:color w:val="050505"/>
          <w:spacing w:val="-3"/>
        </w:rPr>
        <w:t xml:space="preserve"> </w:t>
      </w:r>
      <w:r>
        <w:rPr>
          <w:color w:val="050505"/>
        </w:rPr>
        <w:t>fix</w:t>
      </w:r>
      <w:r>
        <w:rPr>
          <w:color w:val="050505"/>
          <w:spacing w:val="-1"/>
        </w:rPr>
        <w:t xml:space="preserve"> </w:t>
      </w:r>
      <w:r>
        <w:rPr>
          <w:color w:val="050505"/>
        </w:rPr>
        <w:t>our</w:t>
      </w:r>
      <w:r>
        <w:rPr>
          <w:color w:val="050505"/>
          <w:spacing w:val="-1"/>
        </w:rPr>
        <w:t xml:space="preserve"> </w:t>
      </w:r>
      <w:r>
        <w:rPr>
          <w:color w:val="050505"/>
        </w:rPr>
        <w:t>thoughts</w:t>
      </w:r>
      <w:r>
        <w:rPr>
          <w:color w:val="050505"/>
          <w:spacing w:val="-1"/>
        </w:rPr>
        <w:t xml:space="preserve"> </w:t>
      </w:r>
      <w:r>
        <w:rPr>
          <w:color w:val="050505"/>
        </w:rPr>
        <w:t>on our</w:t>
      </w:r>
      <w:r>
        <w:rPr>
          <w:color w:val="050505"/>
          <w:spacing w:val="-1"/>
        </w:rPr>
        <w:t xml:space="preserve"> </w:t>
      </w:r>
      <w:r>
        <w:rPr>
          <w:color w:val="050505"/>
        </w:rPr>
        <w:t>Lord,</w:t>
      </w:r>
      <w:r>
        <w:rPr>
          <w:color w:val="050505"/>
          <w:spacing w:val="-2"/>
        </w:rPr>
        <w:t xml:space="preserve"> </w:t>
      </w:r>
      <w:r>
        <w:rPr>
          <w:b/>
          <w:color w:val="050505"/>
        </w:rPr>
        <w:t>(Hebrews</w:t>
      </w:r>
      <w:r>
        <w:rPr>
          <w:b/>
          <w:color w:val="050505"/>
          <w:spacing w:val="-1"/>
        </w:rPr>
        <w:t xml:space="preserve"> </w:t>
      </w:r>
      <w:r>
        <w:rPr>
          <w:b/>
          <w:color w:val="050505"/>
        </w:rPr>
        <w:t>12:2)</w:t>
      </w:r>
      <w:r>
        <w:rPr>
          <w:b/>
          <w:color w:val="050505"/>
          <w:spacing w:val="-3"/>
        </w:rPr>
        <w:t xml:space="preserve"> </w:t>
      </w:r>
      <w:r>
        <w:rPr>
          <w:color w:val="050505"/>
        </w:rPr>
        <w:t>is peace,</w:t>
      </w:r>
      <w:r>
        <w:rPr>
          <w:color w:val="050505"/>
          <w:spacing w:val="-5"/>
        </w:rPr>
        <w:t xml:space="preserve"> </w:t>
      </w:r>
      <w:r>
        <w:rPr>
          <w:color w:val="050505"/>
        </w:rPr>
        <w:t>ultimate</w:t>
      </w:r>
      <w:r>
        <w:rPr>
          <w:color w:val="050505"/>
          <w:spacing w:val="-3"/>
        </w:rPr>
        <w:t xml:space="preserve"> </w:t>
      </w:r>
      <w:r>
        <w:rPr>
          <w:color w:val="050505"/>
        </w:rPr>
        <w:t>peace.</w:t>
      </w:r>
      <w:r>
        <w:rPr>
          <w:color w:val="050505"/>
          <w:spacing w:val="-1"/>
        </w:rPr>
        <w:t xml:space="preserve"> </w:t>
      </w:r>
      <w:r>
        <w:rPr>
          <w:color w:val="050505"/>
        </w:rPr>
        <w:t>Understanding</w:t>
      </w:r>
      <w:r>
        <w:rPr>
          <w:color w:val="050505"/>
          <w:spacing w:val="-3"/>
        </w:rPr>
        <w:t xml:space="preserve"> </w:t>
      </w:r>
      <w:r>
        <w:rPr>
          <w:color w:val="050505"/>
        </w:rPr>
        <w:t>how</w:t>
      </w:r>
      <w:r>
        <w:rPr>
          <w:color w:val="050505"/>
          <w:spacing w:val="-2"/>
        </w:rPr>
        <w:t xml:space="preserve"> </w:t>
      </w:r>
      <w:r>
        <w:rPr>
          <w:color w:val="050505"/>
        </w:rPr>
        <w:t>Providence's</w:t>
      </w:r>
      <w:r>
        <w:rPr>
          <w:color w:val="050505"/>
          <w:spacing w:val="-2"/>
        </w:rPr>
        <w:t xml:space="preserve"> </w:t>
      </w:r>
      <w:r>
        <w:rPr>
          <w:color w:val="050505"/>
        </w:rPr>
        <w:t>hand</w:t>
      </w:r>
      <w:r>
        <w:rPr>
          <w:color w:val="050505"/>
          <w:spacing w:val="-1"/>
        </w:rPr>
        <w:t xml:space="preserve"> </w:t>
      </w:r>
      <w:r>
        <w:rPr>
          <w:color w:val="050505"/>
        </w:rPr>
        <w:t>plays</w:t>
      </w:r>
      <w:r>
        <w:rPr>
          <w:color w:val="050505"/>
          <w:spacing w:val="-2"/>
        </w:rPr>
        <w:t xml:space="preserve"> </w:t>
      </w:r>
      <w:r>
        <w:rPr>
          <w:color w:val="050505"/>
        </w:rPr>
        <w:t>a</w:t>
      </w:r>
      <w:r>
        <w:rPr>
          <w:color w:val="050505"/>
          <w:spacing w:val="-3"/>
        </w:rPr>
        <w:t xml:space="preserve"> </w:t>
      </w:r>
      <w:r>
        <w:rPr>
          <w:color w:val="050505"/>
        </w:rPr>
        <w:t>role</w:t>
      </w:r>
      <w:r>
        <w:rPr>
          <w:color w:val="050505"/>
          <w:spacing w:val="-3"/>
        </w:rPr>
        <w:t xml:space="preserve"> </w:t>
      </w:r>
      <w:r>
        <w:rPr>
          <w:color w:val="050505"/>
        </w:rPr>
        <w:t>in</w:t>
      </w:r>
      <w:r>
        <w:rPr>
          <w:color w:val="050505"/>
          <w:spacing w:val="-4"/>
        </w:rPr>
        <w:t xml:space="preserve"> </w:t>
      </w:r>
      <w:r>
        <w:rPr>
          <w:color w:val="050505"/>
        </w:rPr>
        <w:t>our lives,</w:t>
      </w:r>
      <w:r>
        <w:rPr>
          <w:color w:val="050505"/>
          <w:spacing w:val="-4"/>
        </w:rPr>
        <w:t xml:space="preserve"> </w:t>
      </w:r>
      <w:r>
        <w:rPr>
          <w:color w:val="050505"/>
        </w:rPr>
        <w:t>is</w:t>
      </w:r>
      <w:r>
        <w:rPr>
          <w:color w:val="050505"/>
          <w:spacing w:val="-3"/>
        </w:rPr>
        <w:t xml:space="preserve"> </w:t>
      </w:r>
      <w:r>
        <w:rPr>
          <w:color w:val="050505"/>
        </w:rPr>
        <w:t>comfort</w:t>
      </w:r>
      <w:r>
        <w:rPr>
          <w:color w:val="050505"/>
          <w:spacing w:val="-4"/>
        </w:rPr>
        <w:t xml:space="preserve"> </w:t>
      </w:r>
      <w:r>
        <w:rPr>
          <w:color w:val="050505"/>
        </w:rPr>
        <w:t>and</w:t>
      </w:r>
      <w:r>
        <w:rPr>
          <w:color w:val="050505"/>
          <w:spacing w:val="-4"/>
        </w:rPr>
        <w:t xml:space="preserve"> </w:t>
      </w:r>
      <w:r>
        <w:rPr>
          <w:color w:val="050505"/>
        </w:rPr>
        <w:t>assurance.</w:t>
      </w:r>
      <w:r>
        <w:rPr>
          <w:color w:val="050505"/>
          <w:spacing w:val="-2"/>
        </w:rPr>
        <w:t xml:space="preserve"> </w:t>
      </w:r>
      <w:r>
        <w:rPr>
          <w:color w:val="050505"/>
        </w:rPr>
        <w:t>Knowing</w:t>
      </w:r>
      <w:r>
        <w:rPr>
          <w:color w:val="050505"/>
          <w:spacing w:val="-4"/>
        </w:rPr>
        <w:t xml:space="preserve"> </w:t>
      </w:r>
      <w:r>
        <w:rPr>
          <w:color w:val="050505"/>
        </w:rPr>
        <w:t>we</w:t>
      </w:r>
      <w:r>
        <w:rPr>
          <w:color w:val="050505"/>
          <w:spacing w:val="-4"/>
        </w:rPr>
        <w:t xml:space="preserve"> </w:t>
      </w:r>
      <w:r>
        <w:rPr>
          <w:color w:val="050505"/>
        </w:rPr>
        <w:t>are</w:t>
      </w:r>
      <w:r>
        <w:rPr>
          <w:color w:val="050505"/>
          <w:spacing w:val="-4"/>
        </w:rPr>
        <w:t xml:space="preserve"> </w:t>
      </w:r>
      <w:r>
        <w:rPr>
          <w:color w:val="050505"/>
        </w:rPr>
        <w:t>here</w:t>
      </w:r>
      <w:r>
        <w:rPr>
          <w:color w:val="050505"/>
          <w:spacing w:val="-4"/>
        </w:rPr>
        <w:t xml:space="preserve"> </w:t>
      </w:r>
      <w:r>
        <w:rPr>
          <w:color w:val="050505"/>
        </w:rPr>
        <w:t>for</w:t>
      </w:r>
      <w:r>
        <w:rPr>
          <w:color w:val="050505"/>
          <w:spacing w:val="-3"/>
        </w:rPr>
        <w:t xml:space="preserve"> </w:t>
      </w:r>
      <w:r>
        <w:rPr>
          <w:color w:val="050505"/>
        </w:rPr>
        <w:t>a</w:t>
      </w:r>
      <w:r>
        <w:rPr>
          <w:color w:val="050505"/>
          <w:spacing w:val="-4"/>
        </w:rPr>
        <w:t xml:space="preserve"> </w:t>
      </w:r>
      <w:r>
        <w:rPr>
          <w:color w:val="050505"/>
        </w:rPr>
        <w:t>reason...is</w:t>
      </w:r>
      <w:r>
        <w:rPr>
          <w:color w:val="050505"/>
          <w:spacing w:val="-3"/>
        </w:rPr>
        <w:t xml:space="preserve"> </w:t>
      </w:r>
      <w:r>
        <w:rPr>
          <w:color w:val="050505"/>
        </w:rPr>
        <w:t>faith</w:t>
      </w:r>
      <w:r>
        <w:rPr>
          <w:color w:val="050505"/>
          <w:spacing w:val="-2"/>
        </w:rPr>
        <w:t xml:space="preserve"> </w:t>
      </w:r>
      <w:r>
        <w:rPr>
          <w:color w:val="050505"/>
        </w:rPr>
        <w:t>made flesh. Such faith is real, nourishing, refreshing, and promising.</w:t>
      </w:r>
    </w:p>
    <w:p w14:paraId="458ADE45" w14:textId="77777777" w:rsidR="00A15328" w:rsidRDefault="002C52BD">
      <w:pPr>
        <w:pStyle w:val="BodyText"/>
        <w:spacing w:before="158" w:line="300" w:lineRule="auto"/>
        <w:ind w:left="559" w:right="451"/>
      </w:pPr>
      <w:r>
        <w:rPr>
          <w:color w:val="050505"/>
        </w:rPr>
        <w:t xml:space="preserve">I walk into the darkness; I know not the future. But I trust in Him. And that is enough. I know the good gifts I will receive are from God, </w:t>
      </w:r>
      <w:r>
        <w:rPr>
          <w:b/>
          <w:color w:val="050505"/>
        </w:rPr>
        <w:t xml:space="preserve">(James 1:17). </w:t>
      </w:r>
      <w:r>
        <w:rPr>
          <w:color w:val="050505"/>
        </w:rPr>
        <w:t>And I know</w:t>
      </w:r>
      <w:r>
        <w:rPr>
          <w:color w:val="050505"/>
          <w:spacing w:val="-2"/>
        </w:rPr>
        <w:t xml:space="preserve"> </w:t>
      </w:r>
      <w:r>
        <w:rPr>
          <w:color w:val="050505"/>
        </w:rPr>
        <w:t>His</w:t>
      </w:r>
      <w:r>
        <w:rPr>
          <w:color w:val="050505"/>
          <w:spacing w:val="-2"/>
        </w:rPr>
        <w:t xml:space="preserve"> </w:t>
      </w:r>
      <w:r>
        <w:rPr>
          <w:color w:val="050505"/>
        </w:rPr>
        <w:t>Word</w:t>
      </w:r>
      <w:r>
        <w:rPr>
          <w:color w:val="050505"/>
          <w:spacing w:val="-1"/>
        </w:rPr>
        <w:t xml:space="preserve"> </w:t>
      </w:r>
      <w:r>
        <w:rPr>
          <w:color w:val="050505"/>
        </w:rPr>
        <w:t>will</w:t>
      </w:r>
      <w:r>
        <w:rPr>
          <w:color w:val="050505"/>
          <w:spacing w:val="-2"/>
        </w:rPr>
        <w:t xml:space="preserve"> </w:t>
      </w:r>
      <w:r>
        <w:rPr>
          <w:color w:val="050505"/>
        </w:rPr>
        <w:t>guide</w:t>
      </w:r>
      <w:r>
        <w:rPr>
          <w:color w:val="050505"/>
          <w:spacing w:val="-3"/>
        </w:rPr>
        <w:t xml:space="preserve"> </w:t>
      </w:r>
      <w:r>
        <w:rPr>
          <w:color w:val="050505"/>
        </w:rPr>
        <w:t>me,</w:t>
      </w:r>
      <w:r>
        <w:rPr>
          <w:color w:val="050505"/>
          <w:spacing w:val="-3"/>
        </w:rPr>
        <w:t xml:space="preserve"> </w:t>
      </w:r>
      <w:r>
        <w:rPr>
          <w:color w:val="050505"/>
        </w:rPr>
        <w:t>as</w:t>
      </w:r>
      <w:r>
        <w:rPr>
          <w:color w:val="050505"/>
          <w:spacing w:val="-2"/>
        </w:rPr>
        <w:t xml:space="preserve"> </w:t>
      </w:r>
      <w:r>
        <w:rPr>
          <w:color w:val="050505"/>
        </w:rPr>
        <w:t>a</w:t>
      </w:r>
      <w:r>
        <w:rPr>
          <w:color w:val="050505"/>
          <w:spacing w:val="-3"/>
        </w:rPr>
        <w:t xml:space="preserve"> </w:t>
      </w:r>
      <w:r>
        <w:rPr>
          <w:color w:val="050505"/>
        </w:rPr>
        <w:t>lamp</w:t>
      </w:r>
      <w:r>
        <w:rPr>
          <w:color w:val="050505"/>
          <w:spacing w:val="-1"/>
        </w:rPr>
        <w:t xml:space="preserve"> </w:t>
      </w:r>
      <w:r>
        <w:rPr>
          <w:color w:val="050505"/>
        </w:rPr>
        <w:t>to</w:t>
      </w:r>
      <w:r>
        <w:rPr>
          <w:color w:val="050505"/>
          <w:spacing w:val="-4"/>
        </w:rPr>
        <w:t xml:space="preserve"> </w:t>
      </w:r>
      <w:r>
        <w:rPr>
          <w:color w:val="050505"/>
        </w:rPr>
        <w:t>my</w:t>
      </w:r>
      <w:r>
        <w:rPr>
          <w:color w:val="050505"/>
          <w:spacing w:val="-2"/>
        </w:rPr>
        <w:t xml:space="preserve"> </w:t>
      </w:r>
      <w:r>
        <w:rPr>
          <w:color w:val="050505"/>
        </w:rPr>
        <w:t>feet</w:t>
      </w:r>
      <w:r>
        <w:rPr>
          <w:color w:val="050505"/>
          <w:spacing w:val="-3"/>
        </w:rPr>
        <w:t xml:space="preserve"> </w:t>
      </w:r>
      <w:r>
        <w:rPr>
          <w:color w:val="050505"/>
        </w:rPr>
        <w:t>and</w:t>
      </w:r>
      <w:r>
        <w:rPr>
          <w:color w:val="050505"/>
          <w:spacing w:val="-1"/>
        </w:rPr>
        <w:t xml:space="preserve"> </w:t>
      </w:r>
      <w:r>
        <w:rPr>
          <w:color w:val="050505"/>
        </w:rPr>
        <w:t>a</w:t>
      </w:r>
      <w:r>
        <w:rPr>
          <w:color w:val="050505"/>
          <w:spacing w:val="-3"/>
        </w:rPr>
        <w:t xml:space="preserve"> </w:t>
      </w:r>
      <w:r>
        <w:rPr>
          <w:color w:val="050505"/>
        </w:rPr>
        <w:t>light</w:t>
      </w:r>
      <w:r>
        <w:rPr>
          <w:color w:val="050505"/>
          <w:spacing w:val="-3"/>
        </w:rPr>
        <w:t xml:space="preserve"> </w:t>
      </w:r>
      <w:r>
        <w:rPr>
          <w:color w:val="050505"/>
        </w:rPr>
        <w:t>to</w:t>
      </w:r>
      <w:r>
        <w:rPr>
          <w:color w:val="050505"/>
          <w:spacing w:val="-2"/>
        </w:rPr>
        <w:t xml:space="preserve"> </w:t>
      </w:r>
      <w:r>
        <w:rPr>
          <w:color w:val="050505"/>
        </w:rPr>
        <w:t>my</w:t>
      </w:r>
      <w:r>
        <w:rPr>
          <w:color w:val="050505"/>
          <w:spacing w:val="-2"/>
        </w:rPr>
        <w:t xml:space="preserve"> </w:t>
      </w:r>
      <w:r>
        <w:rPr>
          <w:color w:val="050505"/>
        </w:rPr>
        <w:t>path,</w:t>
      </w:r>
      <w:r>
        <w:rPr>
          <w:color w:val="050505"/>
          <w:spacing w:val="-3"/>
        </w:rPr>
        <w:t xml:space="preserve"> </w:t>
      </w:r>
      <w:r>
        <w:rPr>
          <w:b/>
          <w:color w:val="050505"/>
        </w:rPr>
        <w:t xml:space="preserve">(Psalm 119:105). </w:t>
      </w:r>
      <w:r>
        <w:rPr>
          <w:color w:val="050505"/>
        </w:rPr>
        <w:t xml:space="preserve">As children, take your </w:t>
      </w:r>
      <w:proofErr w:type="gramStart"/>
      <w:r>
        <w:rPr>
          <w:color w:val="050505"/>
        </w:rPr>
        <w:t>Fathers</w:t>
      </w:r>
      <w:proofErr w:type="gramEnd"/>
      <w:r>
        <w:rPr>
          <w:color w:val="050505"/>
        </w:rPr>
        <w:t xml:space="preserve"> hand in trust. And walk with Him down the dark wooded pathways of life. Know He'll safely walk with you, till you get </w:t>
      </w:r>
      <w:r>
        <w:rPr>
          <w:color w:val="050505"/>
          <w:spacing w:val="-2"/>
        </w:rPr>
        <w:t>home.</w:t>
      </w:r>
    </w:p>
    <w:p w14:paraId="7B7DDD0C" w14:textId="77777777" w:rsidR="00A15328" w:rsidRDefault="002C52BD">
      <w:pPr>
        <w:pStyle w:val="BodyText"/>
        <w:spacing w:before="161" w:line="300" w:lineRule="auto"/>
        <w:ind w:left="559" w:right="231"/>
      </w:pPr>
      <w:r>
        <w:rPr>
          <w:color w:val="050505"/>
        </w:rPr>
        <w:t>Leaders focus on who they are becoming more than what they are getting. A leader’s</w:t>
      </w:r>
      <w:r>
        <w:rPr>
          <w:color w:val="050505"/>
          <w:spacing w:val="-3"/>
        </w:rPr>
        <w:t xml:space="preserve"> </w:t>
      </w:r>
      <w:r>
        <w:rPr>
          <w:color w:val="050505"/>
        </w:rPr>
        <w:t>mindset</w:t>
      </w:r>
      <w:r>
        <w:rPr>
          <w:color w:val="050505"/>
          <w:spacing w:val="-4"/>
        </w:rPr>
        <w:t xml:space="preserve"> </w:t>
      </w:r>
      <w:r>
        <w:rPr>
          <w:color w:val="050505"/>
        </w:rPr>
        <w:t>is</w:t>
      </w:r>
      <w:r>
        <w:rPr>
          <w:color w:val="050505"/>
          <w:spacing w:val="-3"/>
        </w:rPr>
        <w:t xml:space="preserve"> </w:t>
      </w:r>
      <w:r>
        <w:rPr>
          <w:color w:val="050505"/>
        </w:rPr>
        <w:t>not</w:t>
      </w:r>
      <w:r>
        <w:rPr>
          <w:color w:val="050505"/>
          <w:spacing w:val="-4"/>
        </w:rPr>
        <w:t xml:space="preserve"> </w:t>
      </w:r>
      <w:r>
        <w:rPr>
          <w:color w:val="050505"/>
        </w:rPr>
        <w:t>about</w:t>
      </w:r>
      <w:r>
        <w:rPr>
          <w:color w:val="050505"/>
          <w:spacing w:val="-4"/>
        </w:rPr>
        <w:t xml:space="preserve"> </w:t>
      </w:r>
      <w:r>
        <w:rPr>
          <w:color w:val="050505"/>
        </w:rPr>
        <w:t>mere</w:t>
      </w:r>
      <w:r>
        <w:rPr>
          <w:color w:val="050505"/>
          <w:spacing w:val="-4"/>
        </w:rPr>
        <w:t xml:space="preserve"> </w:t>
      </w:r>
      <w:r>
        <w:rPr>
          <w:color w:val="050505"/>
        </w:rPr>
        <w:t>activities,</w:t>
      </w:r>
      <w:r>
        <w:rPr>
          <w:color w:val="050505"/>
          <w:spacing w:val="-4"/>
        </w:rPr>
        <w:t xml:space="preserve"> </w:t>
      </w:r>
      <w:r>
        <w:rPr>
          <w:color w:val="050505"/>
        </w:rPr>
        <w:t>or</w:t>
      </w:r>
      <w:r>
        <w:rPr>
          <w:color w:val="050505"/>
          <w:spacing w:val="-3"/>
        </w:rPr>
        <w:t xml:space="preserve"> </w:t>
      </w:r>
      <w:r>
        <w:rPr>
          <w:color w:val="050505"/>
        </w:rPr>
        <w:t>on</w:t>
      </w:r>
      <w:r>
        <w:rPr>
          <w:color w:val="050505"/>
          <w:spacing w:val="-2"/>
        </w:rPr>
        <w:t xml:space="preserve"> </w:t>
      </w:r>
      <w:r>
        <w:rPr>
          <w:color w:val="050505"/>
        </w:rPr>
        <w:t>the</w:t>
      </w:r>
      <w:r>
        <w:rPr>
          <w:color w:val="050505"/>
          <w:spacing w:val="-4"/>
        </w:rPr>
        <w:t xml:space="preserve"> </w:t>
      </w:r>
      <w:r>
        <w:rPr>
          <w:color w:val="050505"/>
        </w:rPr>
        <w:t>rewards,</w:t>
      </w:r>
      <w:r>
        <w:rPr>
          <w:color w:val="050505"/>
          <w:spacing w:val="-4"/>
        </w:rPr>
        <w:t xml:space="preserve"> </w:t>
      </w:r>
      <w:r>
        <w:rPr>
          <w:color w:val="050505"/>
        </w:rPr>
        <w:t>or</w:t>
      </w:r>
      <w:r>
        <w:rPr>
          <w:color w:val="050505"/>
          <w:spacing w:val="-3"/>
        </w:rPr>
        <w:t xml:space="preserve"> </w:t>
      </w:r>
      <w:r>
        <w:rPr>
          <w:color w:val="050505"/>
        </w:rPr>
        <w:t>accolades,</w:t>
      </w:r>
      <w:r>
        <w:rPr>
          <w:color w:val="050505"/>
          <w:spacing w:val="-4"/>
        </w:rPr>
        <w:t xml:space="preserve"> </w:t>
      </w:r>
      <w:r>
        <w:rPr>
          <w:color w:val="050505"/>
        </w:rPr>
        <w:t>one may receive in doing God’s work. It’s about who she or he is becoming. A leader knows it’s not possible to hold the title of “leader” long-term without becoming a person capable of doing so.</w:t>
      </w:r>
    </w:p>
    <w:p w14:paraId="2696095A" w14:textId="77777777" w:rsidR="00A15328" w:rsidRDefault="002C52BD">
      <w:pPr>
        <w:pStyle w:val="BodyText"/>
        <w:spacing w:before="160" w:line="300" w:lineRule="auto"/>
        <w:ind w:left="559" w:right="372"/>
        <w:rPr>
          <w:b/>
        </w:rPr>
      </w:pPr>
      <w:r>
        <w:rPr>
          <w:color w:val="050505"/>
        </w:rPr>
        <w:t>Leading is about changing yourself from the inside out. Leaders are focused on who they are becoming versus what they’re getting. Leaders don’t just believe they can, they know (with God’s help) they will. There is a vital difference between believing you can do something and knowing without a doubt that you will</w:t>
      </w:r>
      <w:r>
        <w:rPr>
          <w:color w:val="050505"/>
          <w:spacing w:val="-5"/>
        </w:rPr>
        <w:t xml:space="preserve"> </w:t>
      </w:r>
      <w:r>
        <w:rPr>
          <w:color w:val="050505"/>
        </w:rPr>
        <w:t>do</w:t>
      </w:r>
      <w:r>
        <w:rPr>
          <w:color w:val="050505"/>
          <w:spacing w:val="-3"/>
        </w:rPr>
        <w:t xml:space="preserve"> </w:t>
      </w:r>
      <w:r>
        <w:rPr>
          <w:color w:val="050505"/>
        </w:rPr>
        <w:t>it.</w:t>
      </w:r>
      <w:r>
        <w:rPr>
          <w:color w:val="050505"/>
          <w:spacing w:val="-2"/>
        </w:rPr>
        <w:t xml:space="preserve"> </w:t>
      </w:r>
      <w:r>
        <w:rPr>
          <w:color w:val="050505"/>
        </w:rPr>
        <w:t>That’s</w:t>
      </w:r>
      <w:r>
        <w:rPr>
          <w:color w:val="050505"/>
          <w:spacing w:val="-3"/>
        </w:rPr>
        <w:t xml:space="preserve"> </w:t>
      </w:r>
      <w:r>
        <w:rPr>
          <w:color w:val="050505"/>
        </w:rPr>
        <w:t>where</w:t>
      </w:r>
      <w:r>
        <w:rPr>
          <w:color w:val="050505"/>
          <w:spacing w:val="-4"/>
        </w:rPr>
        <w:t xml:space="preserve"> </w:t>
      </w:r>
      <w:r>
        <w:rPr>
          <w:color w:val="050505"/>
        </w:rPr>
        <w:t>faith</w:t>
      </w:r>
      <w:r>
        <w:rPr>
          <w:color w:val="050505"/>
          <w:spacing w:val="-2"/>
        </w:rPr>
        <w:t xml:space="preserve"> </w:t>
      </w:r>
      <w:r>
        <w:rPr>
          <w:color w:val="050505"/>
        </w:rPr>
        <w:t>comes</w:t>
      </w:r>
      <w:r>
        <w:rPr>
          <w:color w:val="050505"/>
          <w:spacing w:val="-3"/>
        </w:rPr>
        <w:t xml:space="preserve"> </w:t>
      </w:r>
      <w:r>
        <w:rPr>
          <w:color w:val="050505"/>
        </w:rPr>
        <w:t>in.</w:t>
      </w:r>
      <w:r>
        <w:rPr>
          <w:color w:val="050505"/>
          <w:spacing w:val="-2"/>
        </w:rPr>
        <w:t xml:space="preserve"> </w:t>
      </w:r>
      <w:r>
        <w:rPr>
          <w:color w:val="050505"/>
        </w:rPr>
        <w:t>Knowing</w:t>
      </w:r>
      <w:r>
        <w:rPr>
          <w:color w:val="050505"/>
          <w:spacing w:val="-4"/>
        </w:rPr>
        <w:t xml:space="preserve"> </w:t>
      </w:r>
      <w:r>
        <w:rPr>
          <w:color w:val="050505"/>
        </w:rPr>
        <w:t>there</w:t>
      </w:r>
      <w:r>
        <w:rPr>
          <w:color w:val="050505"/>
          <w:spacing w:val="-4"/>
        </w:rPr>
        <w:t xml:space="preserve"> </w:t>
      </w:r>
      <w:r>
        <w:rPr>
          <w:color w:val="050505"/>
        </w:rPr>
        <w:t>is</w:t>
      </w:r>
      <w:r>
        <w:rPr>
          <w:color w:val="050505"/>
          <w:spacing w:val="-3"/>
        </w:rPr>
        <w:t xml:space="preserve"> </w:t>
      </w:r>
      <w:r>
        <w:rPr>
          <w:color w:val="050505"/>
        </w:rPr>
        <w:t>a</w:t>
      </w:r>
      <w:r>
        <w:rPr>
          <w:color w:val="050505"/>
          <w:spacing w:val="-4"/>
        </w:rPr>
        <w:t xml:space="preserve"> </w:t>
      </w:r>
      <w:r>
        <w:rPr>
          <w:color w:val="050505"/>
        </w:rPr>
        <w:t>greater</w:t>
      </w:r>
      <w:r>
        <w:rPr>
          <w:color w:val="050505"/>
          <w:spacing w:val="-3"/>
        </w:rPr>
        <w:t xml:space="preserve"> </w:t>
      </w:r>
      <w:r>
        <w:rPr>
          <w:color w:val="050505"/>
        </w:rPr>
        <w:t>Hand</w:t>
      </w:r>
      <w:r>
        <w:rPr>
          <w:color w:val="050505"/>
          <w:spacing w:val="-2"/>
        </w:rPr>
        <w:t xml:space="preserve"> </w:t>
      </w:r>
      <w:r>
        <w:rPr>
          <w:color w:val="050505"/>
        </w:rPr>
        <w:t>then</w:t>
      </w:r>
      <w:r>
        <w:rPr>
          <w:color w:val="050505"/>
          <w:spacing w:val="-2"/>
        </w:rPr>
        <w:t xml:space="preserve"> </w:t>
      </w:r>
      <w:r>
        <w:rPr>
          <w:color w:val="050505"/>
        </w:rPr>
        <w:t xml:space="preserve">yours steering the course of your life, gives that assurance. </w:t>
      </w:r>
      <w:r>
        <w:rPr>
          <w:b/>
          <w:color w:val="050505"/>
        </w:rPr>
        <w:t>(Proverbs 3:5-6)</w:t>
      </w:r>
    </w:p>
    <w:p w14:paraId="64F17C10" w14:textId="77777777" w:rsidR="00A15328" w:rsidRDefault="002C52BD">
      <w:pPr>
        <w:pStyle w:val="BodyText"/>
        <w:spacing w:before="160" w:line="300" w:lineRule="auto"/>
        <w:ind w:left="559" w:right="615"/>
        <w:jc w:val="both"/>
      </w:pPr>
      <w:r>
        <w:rPr>
          <w:color w:val="050505"/>
        </w:rPr>
        <w:t>Those</w:t>
      </w:r>
      <w:r>
        <w:rPr>
          <w:color w:val="050505"/>
          <w:spacing w:val="-3"/>
        </w:rPr>
        <w:t xml:space="preserve"> </w:t>
      </w:r>
      <w:r>
        <w:rPr>
          <w:color w:val="050505"/>
        </w:rPr>
        <w:t>who</w:t>
      </w:r>
      <w:r>
        <w:rPr>
          <w:color w:val="050505"/>
          <w:spacing w:val="-2"/>
        </w:rPr>
        <w:t xml:space="preserve"> </w:t>
      </w:r>
      <w:r>
        <w:rPr>
          <w:color w:val="050505"/>
        </w:rPr>
        <w:t>become</w:t>
      </w:r>
      <w:r>
        <w:rPr>
          <w:color w:val="050505"/>
          <w:spacing w:val="-3"/>
        </w:rPr>
        <w:t xml:space="preserve"> </w:t>
      </w:r>
      <w:r>
        <w:rPr>
          <w:color w:val="050505"/>
        </w:rPr>
        <w:t>leaders</w:t>
      </w:r>
      <w:r>
        <w:rPr>
          <w:color w:val="050505"/>
          <w:spacing w:val="-2"/>
        </w:rPr>
        <w:t xml:space="preserve"> </w:t>
      </w:r>
      <w:r>
        <w:rPr>
          <w:color w:val="050505"/>
        </w:rPr>
        <w:t>in</w:t>
      </w:r>
      <w:r>
        <w:rPr>
          <w:color w:val="050505"/>
          <w:spacing w:val="-1"/>
        </w:rPr>
        <w:t xml:space="preserve"> </w:t>
      </w:r>
      <w:r>
        <w:rPr>
          <w:color w:val="050505"/>
        </w:rPr>
        <w:t>kingdom</w:t>
      </w:r>
      <w:r>
        <w:rPr>
          <w:color w:val="050505"/>
          <w:spacing w:val="-4"/>
        </w:rPr>
        <w:t xml:space="preserve"> </w:t>
      </w:r>
      <w:r>
        <w:rPr>
          <w:color w:val="050505"/>
        </w:rPr>
        <w:t>work</w:t>
      </w:r>
      <w:r>
        <w:rPr>
          <w:color w:val="050505"/>
          <w:spacing w:val="-3"/>
        </w:rPr>
        <w:t xml:space="preserve"> </w:t>
      </w:r>
      <w:r>
        <w:rPr>
          <w:color w:val="050505"/>
        </w:rPr>
        <w:t>don’t</w:t>
      </w:r>
      <w:r>
        <w:rPr>
          <w:color w:val="050505"/>
          <w:spacing w:val="-3"/>
        </w:rPr>
        <w:t xml:space="preserve"> </w:t>
      </w:r>
      <w:r>
        <w:rPr>
          <w:color w:val="050505"/>
        </w:rPr>
        <w:t>just</w:t>
      </w:r>
      <w:r>
        <w:rPr>
          <w:color w:val="050505"/>
          <w:spacing w:val="-3"/>
        </w:rPr>
        <w:t xml:space="preserve"> </w:t>
      </w:r>
      <w:r>
        <w:rPr>
          <w:color w:val="050505"/>
        </w:rPr>
        <w:t>believe</w:t>
      </w:r>
      <w:r>
        <w:rPr>
          <w:color w:val="050505"/>
          <w:spacing w:val="-5"/>
        </w:rPr>
        <w:t xml:space="preserve"> </w:t>
      </w:r>
      <w:r>
        <w:rPr>
          <w:color w:val="050505"/>
        </w:rPr>
        <w:t>they</w:t>
      </w:r>
      <w:r>
        <w:rPr>
          <w:color w:val="050505"/>
          <w:spacing w:val="-2"/>
        </w:rPr>
        <w:t xml:space="preserve"> </w:t>
      </w:r>
      <w:r>
        <w:rPr>
          <w:color w:val="050505"/>
        </w:rPr>
        <w:t>can</w:t>
      </w:r>
      <w:r>
        <w:rPr>
          <w:color w:val="050505"/>
          <w:spacing w:val="-1"/>
        </w:rPr>
        <w:t xml:space="preserve"> </w:t>
      </w:r>
      <w:r>
        <w:rPr>
          <w:color w:val="050505"/>
        </w:rPr>
        <w:t>achieve success;</w:t>
      </w:r>
      <w:r>
        <w:rPr>
          <w:color w:val="050505"/>
          <w:spacing w:val="-4"/>
        </w:rPr>
        <w:t xml:space="preserve"> </w:t>
      </w:r>
      <w:r>
        <w:rPr>
          <w:color w:val="050505"/>
        </w:rPr>
        <w:t>they</w:t>
      </w:r>
      <w:r>
        <w:rPr>
          <w:color w:val="050505"/>
          <w:spacing w:val="-3"/>
        </w:rPr>
        <w:t xml:space="preserve"> </w:t>
      </w:r>
      <w:r>
        <w:rPr>
          <w:color w:val="050505"/>
        </w:rPr>
        <w:t>know</w:t>
      </w:r>
      <w:r>
        <w:rPr>
          <w:color w:val="050505"/>
          <w:spacing w:val="-3"/>
        </w:rPr>
        <w:t xml:space="preserve"> </w:t>
      </w:r>
      <w:r>
        <w:rPr>
          <w:color w:val="050505"/>
        </w:rPr>
        <w:t>they</w:t>
      </w:r>
      <w:r>
        <w:rPr>
          <w:color w:val="050505"/>
          <w:spacing w:val="-3"/>
        </w:rPr>
        <w:t xml:space="preserve"> </w:t>
      </w:r>
      <w:r>
        <w:rPr>
          <w:color w:val="050505"/>
        </w:rPr>
        <w:t>will.</w:t>
      </w:r>
      <w:r>
        <w:rPr>
          <w:color w:val="050505"/>
          <w:spacing w:val="-2"/>
        </w:rPr>
        <w:t xml:space="preserve"> </w:t>
      </w:r>
      <w:r>
        <w:rPr>
          <w:color w:val="050505"/>
        </w:rPr>
        <w:t>God</w:t>
      </w:r>
      <w:r>
        <w:rPr>
          <w:color w:val="050505"/>
          <w:spacing w:val="-2"/>
        </w:rPr>
        <w:t xml:space="preserve"> </w:t>
      </w:r>
      <w:r>
        <w:rPr>
          <w:color w:val="050505"/>
        </w:rPr>
        <w:t>is</w:t>
      </w:r>
      <w:r>
        <w:rPr>
          <w:color w:val="050505"/>
          <w:spacing w:val="-3"/>
        </w:rPr>
        <w:t xml:space="preserve"> </w:t>
      </w:r>
      <w:r>
        <w:rPr>
          <w:color w:val="050505"/>
        </w:rPr>
        <w:t>able.</w:t>
      </w:r>
      <w:r>
        <w:rPr>
          <w:color w:val="050505"/>
          <w:spacing w:val="-2"/>
        </w:rPr>
        <w:t xml:space="preserve"> </w:t>
      </w:r>
      <w:r>
        <w:rPr>
          <w:color w:val="050505"/>
        </w:rPr>
        <w:t>And</w:t>
      </w:r>
      <w:r>
        <w:rPr>
          <w:color w:val="050505"/>
          <w:spacing w:val="-2"/>
        </w:rPr>
        <w:t xml:space="preserve"> </w:t>
      </w:r>
      <w:r>
        <w:rPr>
          <w:color w:val="050505"/>
        </w:rPr>
        <w:t>consistent</w:t>
      </w:r>
      <w:r>
        <w:rPr>
          <w:color w:val="050505"/>
          <w:spacing w:val="-4"/>
        </w:rPr>
        <w:t xml:space="preserve"> </w:t>
      </w:r>
      <w:r>
        <w:rPr>
          <w:color w:val="050505"/>
        </w:rPr>
        <w:t>work</w:t>
      </w:r>
      <w:r>
        <w:rPr>
          <w:color w:val="050505"/>
          <w:spacing w:val="-4"/>
        </w:rPr>
        <w:t xml:space="preserve"> </w:t>
      </w:r>
      <w:r>
        <w:rPr>
          <w:color w:val="050505"/>
        </w:rPr>
        <w:t>will</w:t>
      </w:r>
      <w:r>
        <w:rPr>
          <w:color w:val="050505"/>
          <w:spacing w:val="-3"/>
        </w:rPr>
        <w:t xml:space="preserve"> </w:t>
      </w:r>
      <w:r>
        <w:rPr>
          <w:color w:val="050505"/>
        </w:rPr>
        <w:t>yield,</w:t>
      </w:r>
      <w:r>
        <w:rPr>
          <w:color w:val="050505"/>
          <w:spacing w:val="-4"/>
        </w:rPr>
        <w:t xml:space="preserve"> </w:t>
      </w:r>
      <w:r>
        <w:rPr>
          <w:color w:val="050505"/>
        </w:rPr>
        <w:t>(as</w:t>
      </w:r>
      <w:r>
        <w:rPr>
          <w:color w:val="050505"/>
          <w:spacing w:val="-3"/>
        </w:rPr>
        <w:t xml:space="preserve"> </w:t>
      </w:r>
      <w:r>
        <w:rPr>
          <w:color w:val="050505"/>
        </w:rPr>
        <w:t>one learns and grows from failures and successes), positive results.</w:t>
      </w:r>
    </w:p>
    <w:p w14:paraId="1F315EC3" w14:textId="77777777" w:rsidR="00A15328" w:rsidRDefault="00A15328">
      <w:pPr>
        <w:spacing w:line="300" w:lineRule="auto"/>
        <w:jc w:val="both"/>
        <w:sectPr w:rsidR="00A15328" w:rsidSect="005F3759">
          <w:footerReference w:type="default" r:id="rId205"/>
          <w:pgSz w:w="12240" w:h="15840"/>
          <w:pgMar w:top="960" w:right="1100" w:bottom="280" w:left="880" w:header="782" w:footer="0" w:gutter="0"/>
          <w:cols w:space="720"/>
        </w:sectPr>
      </w:pPr>
    </w:p>
    <w:p w14:paraId="440D165D" w14:textId="77777777" w:rsidR="00A15328" w:rsidRDefault="00A15328">
      <w:pPr>
        <w:pStyle w:val="BodyText"/>
        <w:rPr>
          <w:sz w:val="20"/>
        </w:rPr>
      </w:pPr>
    </w:p>
    <w:p w14:paraId="451FB81D" w14:textId="77777777" w:rsidR="00A15328" w:rsidRDefault="002C52BD">
      <w:pPr>
        <w:pStyle w:val="BodyText"/>
        <w:spacing w:before="221" w:line="300" w:lineRule="auto"/>
        <w:ind w:left="560" w:right="231"/>
      </w:pPr>
      <w:r>
        <w:rPr>
          <w:color w:val="050505"/>
        </w:rPr>
        <w:t>When you go from believing you could do evangelism/get results to knowing without</w:t>
      </w:r>
      <w:r>
        <w:rPr>
          <w:color w:val="050505"/>
          <w:spacing w:val="-3"/>
        </w:rPr>
        <w:t xml:space="preserve"> </w:t>
      </w:r>
      <w:r>
        <w:rPr>
          <w:color w:val="050505"/>
        </w:rPr>
        <w:t>a</w:t>
      </w:r>
      <w:r>
        <w:rPr>
          <w:color w:val="050505"/>
          <w:spacing w:val="-3"/>
        </w:rPr>
        <w:t xml:space="preserve"> </w:t>
      </w:r>
      <w:r>
        <w:rPr>
          <w:color w:val="050505"/>
        </w:rPr>
        <w:t>doubt</w:t>
      </w:r>
      <w:r>
        <w:rPr>
          <w:color w:val="050505"/>
          <w:spacing w:val="-3"/>
        </w:rPr>
        <w:t xml:space="preserve"> </w:t>
      </w:r>
      <w:r>
        <w:rPr>
          <w:color w:val="050505"/>
        </w:rPr>
        <w:t>that</w:t>
      </w:r>
      <w:r>
        <w:rPr>
          <w:color w:val="050505"/>
          <w:spacing w:val="-3"/>
        </w:rPr>
        <w:t xml:space="preserve"> </w:t>
      </w:r>
      <w:r>
        <w:rPr>
          <w:color w:val="050505"/>
        </w:rPr>
        <w:t>are</w:t>
      </w:r>
      <w:r>
        <w:rPr>
          <w:color w:val="050505"/>
          <w:spacing w:val="-3"/>
        </w:rPr>
        <w:t xml:space="preserve"> </w:t>
      </w:r>
      <w:r>
        <w:rPr>
          <w:color w:val="050505"/>
        </w:rPr>
        <w:t>going</w:t>
      </w:r>
      <w:r>
        <w:rPr>
          <w:color w:val="050505"/>
          <w:spacing w:val="-3"/>
        </w:rPr>
        <w:t xml:space="preserve"> </w:t>
      </w:r>
      <w:r>
        <w:rPr>
          <w:color w:val="050505"/>
        </w:rPr>
        <w:t>to</w:t>
      </w:r>
      <w:r>
        <w:rPr>
          <w:color w:val="050505"/>
          <w:spacing w:val="-2"/>
        </w:rPr>
        <w:t xml:space="preserve"> </w:t>
      </w:r>
      <w:r>
        <w:rPr>
          <w:color w:val="050505"/>
        </w:rPr>
        <w:t>do</w:t>
      </w:r>
      <w:r>
        <w:rPr>
          <w:color w:val="050505"/>
          <w:spacing w:val="-2"/>
        </w:rPr>
        <w:t xml:space="preserve"> </w:t>
      </w:r>
      <w:r>
        <w:rPr>
          <w:color w:val="050505"/>
        </w:rPr>
        <w:t>it,</w:t>
      </w:r>
      <w:r>
        <w:rPr>
          <w:color w:val="050505"/>
          <w:spacing w:val="-3"/>
        </w:rPr>
        <w:t xml:space="preserve"> </w:t>
      </w:r>
      <w:r>
        <w:rPr>
          <w:color w:val="050505"/>
        </w:rPr>
        <w:t>that’s</w:t>
      </w:r>
      <w:r>
        <w:rPr>
          <w:color w:val="050505"/>
          <w:spacing w:val="-2"/>
        </w:rPr>
        <w:t xml:space="preserve"> </w:t>
      </w:r>
      <w:r>
        <w:rPr>
          <w:color w:val="050505"/>
        </w:rPr>
        <w:t>when</w:t>
      </w:r>
      <w:r>
        <w:rPr>
          <w:color w:val="050505"/>
          <w:spacing w:val="-1"/>
        </w:rPr>
        <w:t xml:space="preserve"> </w:t>
      </w:r>
      <w:r>
        <w:rPr>
          <w:color w:val="050505"/>
        </w:rPr>
        <w:t>things</w:t>
      </w:r>
      <w:r>
        <w:rPr>
          <w:color w:val="050505"/>
          <w:spacing w:val="-4"/>
        </w:rPr>
        <w:t xml:space="preserve"> </w:t>
      </w:r>
      <w:r>
        <w:rPr>
          <w:color w:val="050505"/>
        </w:rPr>
        <w:t>change.</w:t>
      </w:r>
      <w:r>
        <w:rPr>
          <w:color w:val="050505"/>
          <w:spacing w:val="-1"/>
        </w:rPr>
        <w:t xml:space="preserve"> </w:t>
      </w:r>
      <w:r>
        <w:rPr>
          <w:color w:val="050505"/>
        </w:rPr>
        <w:t>When</w:t>
      </w:r>
      <w:r>
        <w:rPr>
          <w:color w:val="050505"/>
          <w:spacing w:val="-1"/>
        </w:rPr>
        <w:t xml:space="preserve"> </w:t>
      </w:r>
      <w:r>
        <w:rPr>
          <w:color w:val="050505"/>
        </w:rPr>
        <w:t>you</w:t>
      </w:r>
      <w:r>
        <w:rPr>
          <w:color w:val="050505"/>
          <w:spacing w:val="-1"/>
        </w:rPr>
        <w:t xml:space="preserve"> </w:t>
      </w:r>
      <w:r>
        <w:rPr>
          <w:color w:val="050505"/>
        </w:rPr>
        <w:t>shift from believing you could do it to knowing you are going to do it, life shifts. When you do believe you will achieve, the result is in your mindset. Your attitude will change, your energy will change.</w:t>
      </w:r>
    </w:p>
    <w:p w14:paraId="6CE71191" w14:textId="77777777" w:rsidR="00A15328" w:rsidRDefault="002C52BD">
      <w:pPr>
        <w:pStyle w:val="BodyText"/>
        <w:spacing w:before="160" w:line="300" w:lineRule="auto"/>
        <w:ind w:left="560" w:right="327"/>
      </w:pPr>
      <w:r>
        <w:rPr>
          <w:color w:val="050505"/>
        </w:rPr>
        <w:t>Your confidence and conviction will change. Faith is a powerful force, so is doubt and disbelief. When you have faith God is in charge, that its Him working in you and</w:t>
      </w:r>
      <w:r>
        <w:rPr>
          <w:color w:val="050505"/>
          <w:spacing w:val="-1"/>
        </w:rPr>
        <w:t xml:space="preserve"> </w:t>
      </w:r>
      <w:r>
        <w:rPr>
          <w:color w:val="050505"/>
        </w:rPr>
        <w:t>that</w:t>
      </w:r>
      <w:r>
        <w:rPr>
          <w:color w:val="050505"/>
          <w:spacing w:val="-3"/>
        </w:rPr>
        <w:t xml:space="preserve"> </w:t>
      </w:r>
      <w:r>
        <w:rPr>
          <w:color w:val="050505"/>
        </w:rPr>
        <w:t>He’s</w:t>
      </w:r>
      <w:r>
        <w:rPr>
          <w:color w:val="050505"/>
          <w:spacing w:val="-2"/>
        </w:rPr>
        <w:t xml:space="preserve"> </w:t>
      </w:r>
      <w:r>
        <w:rPr>
          <w:color w:val="050505"/>
        </w:rPr>
        <w:t>guiding</w:t>
      </w:r>
      <w:r>
        <w:rPr>
          <w:color w:val="050505"/>
          <w:spacing w:val="-5"/>
        </w:rPr>
        <w:t xml:space="preserve"> </w:t>
      </w:r>
      <w:r>
        <w:rPr>
          <w:color w:val="050505"/>
        </w:rPr>
        <w:t>the</w:t>
      </w:r>
      <w:r>
        <w:rPr>
          <w:color w:val="050505"/>
          <w:spacing w:val="-3"/>
        </w:rPr>
        <w:t xml:space="preserve"> </w:t>
      </w:r>
      <w:r>
        <w:rPr>
          <w:color w:val="050505"/>
        </w:rPr>
        <w:t>course</w:t>
      </w:r>
      <w:r>
        <w:rPr>
          <w:color w:val="050505"/>
          <w:spacing w:val="-3"/>
        </w:rPr>
        <w:t xml:space="preserve"> </w:t>
      </w:r>
      <w:r>
        <w:rPr>
          <w:color w:val="050505"/>
        </w:rPr>
        <w:t>of</w:t>
      </w:r>
      <w:r>
        <w:rPr>
          <w:color w:val="050505"/>
          <w:spacing w:val="-2"/>
        </w:rPr>
        <w:t xml:space="preserve"> </w:t>
      </w:r>
      <w:r>
        <w:rPr>
          <w:color w:val="050505"/>
        </w:rPr>
        <w:t>your</w:t>
      </w:r>
      <w:r>
        <w:rPr>
          <w:color w:val="050505"/>
          <w:spacing w:val="-2"/>
        </w:rPr>
        <w:t xml:space="preserve"> </w:t>
      </w:r>
      <w:r>
        <w:rPr>
          <w:color w:val="050505"/>
        </w:rPr>
        <w:t>life,</w:t>
      </w:r>
      <w:r>
        <w:rPr>
          <w:color w:val="050505"/>
          <w:spacing w:val="-3"/>
        </w:rPr>
        <w:t xml:space="preserve"> </w:t>
      </w:r>
      <w:r>
        <w:rPr>
          <w:color w:val="050505"/>
        </w:rPr>
        <w:t>you</w:t>
      </w:r>
      <w:r>
        <w:rPr>
          <w:color w:val="050505"/>
          <w:spacing w:val="-1"/>
        </w:rPr>
        <w:t xml:space="preserve"> </w:t>
      </w:r>
      <w:r>
        <w:rPr>
          <w:color w:val="050505"/>
        </w:rPr>
        <w:t>know</w:t>
      </w:r>
      <w:r>
        <w:rPr>
          <w:color w:val="050505"/>
          <w:spacing w:val="-2"/>
        </w:rPr>
        <w:t xml:space="preserve"> </w:t>
      </w:r>
      <w:r>
        <w:rPr>
          <w:color w:val="050505"/>
        </w:rPr>
        <w:t>everything</w:t>
      </w:r>
      <w:r>
        <w:rPr>
          <w:color w:val="050505"/>
          <w:spacing w:val="-3"/>
        </w:rPr>
        <w:t xml:space="preserve"> </w:t>
      </w:r>
      <w:r>
        <w:rPr>
          <w:color w:val="050505"/>
        </w:rPr>
        <w:t>will</w:t>
      </w:r>
      <w:r>
        <w:rPr>
          <w:color w:val="050505"/>
          <w:spacing w:val="-2"/>
        </w:rPr>
        <w:t xml:space="preserve"> </w:t>
      </w:r>
      <w:r>
        <w:rPr>
          <w:color w:val="050505"/>
        </w:rPr>
        <w:t>work</w:t>
      </w:r>
      <w:r>
        <w:rPr>
          <w:color w:val="050505"/>
          <w:spacing w:val="-3"/>
        </w:rPr>
        <w:t xml:space="preserve"> </w:t>
      </w:r>
      <w:r>
        <w:rPr>
          <w:color w:val="050505"/>
        </w:rPr>
        <w:t>out</w:t>
      </w:r>
      <w:r>
        <w:rPr>
          <w:color w:val="050505"/>
          <w:spacing w:val="-3"/>
        </w:rPr>
        <w:t xml:space="preserve"> </w:t>
      </w:r>
      <w:r>
        <w:rPr>
          <w:color w:val="050505"/>
        </w:rPr>
        <w:t>as it should.</w:t>
      </w:r>
    </w:p>
    <w:p w14:paraId="7799CA21" w14:textId="77777777" w:rsidR="00A15328" w:rsidRDefault="002C52BD">
      <w:pPr>
        <w:pStyle w:val="BodyText"/>
        <w:spacing w:before="160" w:line="300" w:lineRule="auto"/>
        <w:ind w:left="560" w:right="451"/>
      </w:pPr>
      <w:r>
        <w:rPr>
          <w:color w:val="050505"/>
        </w:rPr>
        <w:t>This</w:t>
      </w:r>
      <w:r>
        <w:rPr>
          <w:color w:val="050505"/>
          <w:spacing w:val="-2"/>
        </w:rPr>
        <w:t xml:space="preserve"> </w:t>
      </w:r>
      <w:r>
        <w:rPr>
          <w:color w:val="050505"/>
        </w:rPr>
        <w:t>knowing</w:t>
      </w:r>
      <w:r>
        <w:rPr>
          <w:color w:val="050505"/>
          <w:spacing w:val="-3"/>
        </w:rPr>
        <w:t xml:space="preserve"> </w:t>
      </w:r>
      <w:r>
        <w:rPr>
          <w:color w:val="050505"/>
        </w:rPr>
        <w:t>piece</w:t>
      </w:r>
      <w:r>
        <w:rPr>
          <w:color w:val="050505"/>
          <w:spacing w:val="-3"/>
        </w:rPr>
        <w:t xml:space="preserve"> </w:t>
      </w:r>
      <w:r>
        <w:rPr>
          <w:color w:val="050505"/>
        </w:rPr>
        <w:t>is</w:t>
      </w:r>
      <w:r>
        <w:rPr>
          <w:color w:val="050505"/>
          <w:spacing w:val="-4"/>
        </w:rPr>
        <w:t xml:space="preserve"> </w:t>
      </w:r>
      <w:r>
        <w:rPr>
          <w:color w:val="050505"/>
        </w:rPr>
        <w:t>the</w:t>
      </w:r>
      <w:r>
        <w:rPr>
          <w:color w:val="050505"/>
          <w:spacing w:val="-3"/>
        </w:rPr>
        <w:t xml:space="preserve"> </w:t>
      </w:r>
      <w:r>
        <w:rPr>
          <w:color w:val="050505"/>
        </w:rPr>
        <w:t>internal</w:t>
      </w:r>
      <w:r>
        <w:rPr>
          <w:color w:val="050505"/>
          <w:spacing w:val="-2"/>
        </w:rPr>
        <w:t xml:space="preserve"> </w:t>
      </w:r>
      <w:r>
        <w:rPr>
          <w:color w:val="050505"/>
        </w:rPr>
        <w:t>shift</w:t>
      </w:r>
      <w:r>
        <w:rPr>
          <w:color w:val="050505"/>
          <w:spacing w:val="-5"/>
        </w:rPr>
        <w:t xml:space="preserve"> </w:t>
      </w:r>
      <w:r>
        <w:rPr>
          <w:color w:val="050505"/>
        </w:rPr>
        <w:t>many</w:t>
      </w:r>
      <w:r>
        <w:rPr>
          <w:color w:val="050505"/>
          <w:spacing w:val="-2"/>
        </w:rPr>
        <w:t xml:space="preserve"> </w:t>
      </w:r>
      <w:r>
        <w:rPr>
          <w:color w:val="050505"/>
        </w:rPr>
        <w:t>would-be</w:t>
      </w:r>
      <w:r>
        <w:rPr>
          <w:color w:val="050505"/>
          <w:spacing w:val="-3"/>
        </w:rPr>
        <w:t xml:space="preserve"> </w:t>
      </w:r>
      <w:r>
        <w:rPr>
          <w:color w:val="050505"/>
        </w:rPr>
        <w:t>leaders</w:t>
      </w:r>
      <w:r>
        <w:rPr>
          <w:color w:val="050505"/>
          <w:spacing w:val="-4"/>
        </w:rPr>
        <w:t xml:space="preserve"> </w:t>
      </w:r>
      <w:r>
        <w:rPr>
          <w:color w:val="050505"/>
        </w:rPr>
        <w:t>will</w:t>
      </w:r>
      <w:r>
        <w:rPr>
          <w:color w:val="050505"/>
          <w:spacing w:val="-4"/>
        </w:rPr>
        <w:t xml:space="preserve"> </w:t>
      </w:r>
      <w:r>
        <w:rPr>
          <w:color w:val="050505"/>
        </w:rPr>
        <w:t>never</w:t>
      </w:r>
      <w:r>
        <w:rPr>
          <w:color w:val="050505"/>
          <w:spacing w:val="-4"/>
        </w:rPr>
        <w:t xml:space="preserve"> </w:t>
      </w:r>
      <w:r>
        <w:rPr>
          <w:color w:val="050505"/>
        </w:rPr>
        <w:t>make. Where are you right now? Do you know without a doubt you’re going to serve Jesus for God’s glory. Do you believe He is directing your life?</w:t>
      </w:r>
    </w:p>
    <w:p w14:paraId="61EC47E7" w14:textId="77777777" w:rsidR="00A15328" w:rsidRDefault="002C52BD">
      <w:pPr>
        <w:pStyle w:val="BodyText"/>
        <w:spacing w:before="159" w:line="300" w:lineRule="auto"/>
        <w:ind w:left="560" w:right="451"/>
      </w:pPr>
      <w:r>
        <w:rPr>
          <w:color w:val="050505"/>
        </w:rPr>
        <w:t>Do you know you can do beautiful things for the King? You can go through the motions of talking with people all you want, but until you make the shift, (believing</w:t>
      </w:r>
      <w:r>
        <w:rPr>
          <w:color w:val="050505"/>
          <w:spacing w:val="-4"/>
        </w:rPr>
        <w:t xml:space="preserve"> </w:t>
      </w:r>
      <w:r>
        <w:rPr>
          <w:color w:val="050505"/>
        </w:rPr>
        <w:t>in</w:t>
      </w:r>
      <w:r>
        <w:rPr>
          <w:color w:val="050505"/>
          <w:spacing w:val="-2"/>
        </w:rPr>
        <w:t xml:space="preserve"> </w:t>
      </w:r>
      <w:r>
        <w:rPr>
          <w:color w:val="050505"/>
        </w:rPr>
        <w:t>God’s</w:t>
      </w:r>
      <w:r>
        <w:rPr>
          <w:color w:val="050505"/>
          <w:spacing w:val="-3"/>
        </w:rPr>
        <w:t xml:space="preserve"> </w:t>
      </w:r>
      <w:r>
        <w:rPr>
          <w:color w:val="050505"/>
        </w:rPr>
        <w:t>ability</w:t>
      </w:r>
      <w:r>
        <w:rPr>
          <w:color w:val="050505"/>
          <w:spacing w:val="-3"/>
        </w:rPr>
        <w:t xml:space="preserve"> </w:t>
      </w:r>
      <w:r>
        <w:rPr>
          <w:color w:val="050505"/>
        </w:rPr>
        <w:t>to</w:t>
      </w:r>
      <w:r>
        <w:rPr>
          <w:color w:val="050505"/>
          <w:spacing w:val="-3"/>
        </w:rPr>
        <w:t xml:space="preserve"> </w:t>
      </w:r>
      <w:r>
        <w:rPr>
          <w:color w:val="050505"/>
        </w:rPr>
        <w:t>save</w:t>
      </w:r>
      <w:r>
        <w:rPr>
          <w:color w:val="050505"/>
          <w:spacing w:val="-4"/>
        </w:rPr>
        <w:t xml:space="preserve"> </w:t>
      </w:r>
      <w:r>
        <w:rPr>
          <w:color w:val="050505"/>
        </w:rPr>
        <w:t>and</w:t>
      </w:r>
      <w:r>
        <w:rPr>
          <w:color w:val="050505"/>
          <w:spacing w:val="-2"/>
        </w:rPr>
        <w:t xml:space="preserve"> </w:t>
      </w:r>
      <w:r>
        <w:rPr>
          <w:color w:val="050505"/>
        </w:rPr>
        <w:t>in</w:t>
      </w:r>
      <w:r>
        <w:rPr>
          <w:color w:val="050505"/>
          <w:spacing w:val="-2"/>
        </w:rPr>
        <w:t xml:space="preserve"> </w:t>
      </w:r>
      <w:r>
        <w:rPr>
          <w:color w:val="050505"/>
        </w:rPr>
        <w:t>the</w:t>
      </w:r>
      <w:r>
        <w:rPr>
          <w:color w:val="050505"/>
          <w:spacing w:val="-4"/>
        </w:rPr>
        <w:t xml:space="preserve"> </w:t>
      </w:r>
      <w:r>
        <w:rPr>
          <w:color w:val="050505"/>
        </w:rPr>
        <w:t>power</w:t>
      </w:r>
      <w:r>
        <w:rPr>
          <w:color w:val="050505"/>
          <w:spacing w:val="-3"/>
        </w:rPr>
        <w:t xml:space="preserve"> </w:t>
      </w:r>
      <w:r>
        <w:rPr>
          <w:color w:val="050505"/>
        </w:rPr>
        <w:t>of</w:t>
      </w:r>
      <w:r>
        <w:rPr>
          <w:color w:val="050505"/>
          <w:spacing w:val="-3"/>
        </w:rPr>
        <w:t xml:space="preserve"> </w:t>
      </w:r>
      <w:r>
        <w:rPr>
          <w:color w:val="050505"/>
        </w:rPr>
        <w:t>the</w:t>
      </w:r>
      <w:r>
        <w:rPr>
          <w:color w:val="050505"/>
          <w:spacing w:val="-4"/>
        </w:rPr>
        <w:t xml:space="preserve"> </w:t>
      </w:r>
      <w:r>
        <w:rPr>
          <w:color w:val="050505"/>
        </w:rPr>
        <w:t>gospel</w:t>
      </w:r>
      <w:r>
        <w:rPr>
          <w:color w:val="050505"/>
          <w:spacing w:val="-3"/>
        </w:rPr>
        <w:t xml:space="preserve"> </w:t>
      </w:r>
      <w:r>
        <w:rPr>
          <w:color w:val="050505"/>
        </w:rPr>
        <w:t>-</w:t>
      </w:r>
      <w:r>
        <w:rPr>
          <w:b/>
          <w:color w:val="050505"/>
        </w:rPr>
        <w:t>Romans</w:t>
      </w:r>
      <w:r>
        <w:rPr>
          <w:b/>
          <w:color w:val="050505"/>
          <w:spacing w:val="-3"/>
        </w:rPr>
        <w:t xml:space="preserve"> </w:t>
      </w:r>
      <w:r>
        <w:rPr>
          <w:b/>
          <w:color w:val="050505"/>
        </w:rPr>
        <w:t>1:16</w:t>
      </w:r>
      <w:r>
        <w:rPr>
          <w:color w:val="050505"/>
        </w:rPr>
        <w:t>) the</w:t>
      </w:r>
      <w:r>
        <w:rPr>
          <w:color w:val="050505"/>
          <w:spacing w:val="-3"/>
        </w:rPr>
        <w:t xml:space="preserve"> </w:t>
      </w:r>
      <w:r>
        <w:rPr>
          <w:color w:val="050505"/>
        </w:rPr>
        <w:t>lost</w:t>
      </w:r>
      <w:r>
        <w:rPr>
          <w:color w:val="050505"/>
          <w:spacing w:val="-3"/>
        </w:rPr>
        <w:t xml:space="preserve"> </w:t>
      </w:r>
      <w:r>
        <w:rPr>
          <w:color w:val="050505"/>
        </w:rPr>
        <w:t>people</w:t>
      </w:r>
      <w:r>
        <w:rPr>
          <w:color w:val="050505"/>
          <w:spacing w:val="-3"/>
        </w:rPr>
        <w:t xml:space="preserve"> </w:t>
      </w:r>
      <w:r>
        <w:rPr>
          <w:color w:val="050505"/>
        </w:rPr>
        <w:t>in</w:t>
      </w:r>
      <w:r>
        <w:rPr>
          <w:color w:val="050505"/>
          <w:spacing w:val="-1"/>
        </w:rPr>
        <w:t xml:space="preserve"> </w:t>
      </w:r>
      <w:r>
        <w:rPr>
          <w:color w:val="050505"/>
        </w:rPr>
        <w:t>this</w:t>
      </w:r>
      <w:r>
        <w:rPr>
          <w:color w:val="050505"/>
          <w:spacing w:val="-2"/>
        </w:rPr>
        <w:t xml:space="preserve"> </w:t>
      </w:r>
      <w:r>
        <w:rPr>
          <w:color w:val="050505"/>
        </w:rPr>
        <w:t>world…</w:t>
      </w:r>
      <w:r>
        <w:rPr>
          <w:color w:val="050505"/>
          <w:spacing w:val="-2"/>
        </w:rPr>
        <w:t xml:space="preserve"> </w:t>
      </w:r>
      <w:r>
        <w:rPr>
          <w:color w:val="050505"/>
        </w:rPr>
        <w:t>won’t</w:t>
      </w:r>
      <w:r>
        <w:rPr>
          <w:color w:val="050505"/>
          <w:spacing w:val="-3"/>
        </w:rPr>
        <w:t xml:space="preserve"> </w:t>
      </w:r>
      <w:r>
        <w:rPr>
          <w:color w:val="050505"/>
        </w:rPr>
        <w:t>(in</w:t>
      </w:r>
      <w:r>
        <w:rPr>
          <w:color w:val="050505"/>
          <w:spacing w:val="-1"/>
        </w:rPr>
        <w:t xml:space="preserve"> </w:t>
      </w:r>
      <w:r>
        <w:rPr>
          <w:color w:val="050505"/>
        </w:rPr>
        <w:t>likelihood)</w:t>
      </w:r>
      <w:r>
        <w:rPr>
          <w:color w:val="050505"/>
          <w:spacing w:val="-3"/>
        </w:rPr>
        <w:t xml:space="preserve"> </w:t>
      </w:r>
      <w:r>
        <w:rPr>
          <w:color w:val="050505"/>
        </w:rPr>
        <w:t>be</w:t>
      </w:r>
      <w:r>
        <w:rPr>
          <w:color w:val="050505"/>
          <w:spacing w:val="-3"/>
        </w:rPr>
        <w:t xml:space="preserve"> </w:t>
      </w:r>
      <w:r>
        <w:rPr>
          <w:color w:val="050505"/>
        </w:rPr>
        <w:t>as</w:t>
      </w:r>
      <w:r>
        <w:rPr>
          <w:color w:val="050505"/>
          <w:spacing w:val="-3"/>
        </w:rPr>
        <w:t xml:space="preserve"> </w:t>
      </w:r>
      <w:r>
        <w:rPr>
          <w:color w:val="050505"/>
        </w:rPr>
        <w:t>attracted</w:t>
      </w:r>
      <w:r>
        <w:rPr>
          <w:color w:val="050505"/>
          <w:spacing w:val="-1"/>
        </w:rPr>
        <w:t xml:space="preserve"> </w:t>
      </w:r>
      <w:r>
        <w:rPr>
          <w:color w:val="050505"/>
        </w:rPr>
        <w:t>to</w:t>
      </w:r>
      <w:r>
        <w:rPr>
          <w:color w:val="050505"/>
          <w:spacing w:val="-2"/>
        </w:rPr>
        <w:t xml:space="preserve"> </w:t>
      </w:r>
      <w:r>
        <w:rPr>
          <w:color w:val="050505"/>
        </w:rPr>
        <w:t>what</w:t>
      </w:r>
      <w:r>
        <w:rPr>
          <w:color w:val="050505"/>
          <w:spacing w:val="-3"/>
        </w:rPr>
        <w:t xml:space="preserve"> </w:t>
      </w:r>
      <w:r>
        <w:rPr>
          <w:color w:val="050505"/>
        </w:rPr>
        <w:t>your sharing, (as they could be) if you don’t actually believe in it, (yourself).</w:t>
      </w:r>
    </w:p>
    <w:p w14:paraId="408F42C2" w14:textId="77777777" w:rsidR="00A15328" w:rsidRDefault="002C52BD">
      <w:pPr>
        <w:pStyle w:val="BodyText"/>
        <w:spacing w:before="160" w:line="300" w:lineRule="auto"/>
        <w:ind w:left="559" w:right="411"/>
      </w:pPr>
      <w:r>
        <w:rPr>
          <w:color w:val="050505"/>
        </w:rPr>
        <w:t>And people can sense if you doubt your own words. Now I am not saying it’s not okay to be nervous, or make mistakes, etc. Even as a beginner you may have struggles</w:t>
      </w:r>
      <w:r>
        <w:rPr>
          <w:color w:val="050505"/>
          <w:spacing w:val="-3"/>
        </w:rPr>
        <w:t xml:space="preserve"> </w:t>
      </w:r>
      <w:r>
        <w:rPr>
          <w:color w:val="050505"/>
        </w:rPr>
        <w:t>with</w:t>
      </w:r>
      <w:r>
        <w:rPr>
          <w:color w:val="050505"/>
          <w:spacing w:val="-2"/>
        </w:rPr>
        <w:t xml:space="preserve"> </w:t>
      </w:r>
      <w:r>
        <w:rPr>
          <w:color w:val="050505"/>
        </w:rPr>
        <w:t>your</w:t>
      </w:r>
      <w:r>
        <w:rPr>
          <w:color w:val="050505"/>
          <w:spacing w:val="-3"/>
        </w:rPr>
        <w:t xml:space="preserve"> </w:t>
      </w:r>
      <w:r>
        <w:rPr>
          <w:color w:val="050505"/>
        </w:rPr>
        <w:t>faith</w:t>
      </w:r>
      <w:r>
        <w:rPr>
          <w:color w:val="050505"/>
          <w:spacing w:val="-2"/>
        </w:rPr>
        <w:t xml:space="preserve"> </w:t>
      </w:r>
      <w:r>
        <w:rPr>
          <w:color w:val="050505"/>
        </w:rPr>
        <w:t>in</w:t>
      </w:r>
      <w:r>
        <w:rPr>
          <w:color w:val="050505"/>
          <w:spacing w:val="-2"/>
        </w:rPr>
        <w:t xml:space="preserve"> </w:t>
      </w:r>
      <w:r>
        <w:rPr>
          <w:color w:val="050505"/>
        </w:rPr>
        <w:t>the</w:t>
      </w:r>
      <w:r>
        <w:rPr>
          <w:color w:val="050505"/>
          <w:spacing w:val="-4"/>
        </w:rPr>
        <w:t xml:space="preserve"> </w:t>
      </w:r>
      <w:r>
        <w:rPr>
          <w:color w:val="050505"/>
        </w:rPr>
        <w:t>process</w:t>
      </w:r>
      <w:r>
        <w:rPr>
          <w:color w:val="050505"/>
          <w:spacing w:val="-4"/>
        </w:rPr>
        <w:t xml:space="preserve"> </w:t>
      </w:r>
      <w:r>
        <w:rPr>
          <w:color w:val="050505"/>
        </w:rPr>
        <w:t>of</w:t>
      </w:r>
      <w:r>
        <w:rPr>
          <w:color w:val="050505"/>
          <w:spacing w:val="-3"/>
        </w:rPr>
        <w:t xml:space="preserve"> </w:t>
      </w:r>
      <w:r>
        <w:rPr>
          <w:color w:val="050505"/>
        </w:rPr>
        <w:t>sharing</w:t>
      </w:r>
      <w:r>
        <w:rPr>
          <w:color w:val="050505"/>
          <w:spacing w:val="-4"/>
        </w:rPr>
        <w:t xml:space="preserve"> </w:t>
      </w:r>
      <w:r>
        <w:rPr>
          <w:color w:val="050505"/>
        </w:rPr>
        <w:t>God/His</w:t>
      </w:r>
      <w:r>
        <w:rPr>
          <w:color w:val="050505"/>
          <w:spacing w:val="-3"/>
        </w:rPr>
        <w:t xml:space="preserve"> </w:t>
      </w:r>
      <w:r>
        <w:rPr>
          <w:color w:val="050505"/>
        </w:rPr>
        <w:t>Word.</w:t>
      </w:r>
      <w:r>
        <w:rPr>
          <w:color w:val="050505"/>
          <w:spacing w:val="-2"/>
        </w:rPr>
        <w:t xml:space="preserve"> </w:t>
      </w:r>
      <w:r>
        <w:rPr>
          <w:color w:val="050505"/>
        </w:rPr>
        <w:t>I</w:t>
      </w:r>
      <w:r>
        <w:rPr>
          <w:color w:val="050505"/>
          <w:spacing w:val="-2"/>
        </w:rPr>
        <w:t xml:space="preserve"> </w:t>
      </w:r>
      <w:r>
        <w:rPr>
          <w:color w:val="050505"/>
        </w:rPr>
        <w:t>am</w:t>
      </w:r>
      <w:r>
        <w:rPr>
          <w:color w:val="050505"/>
          <w:spacing w:val="-2"/>
        </w:rPr>
        <w:t xml:space="preserve"> </w:t>
      </w:r>
      <w:r>
        <w:rPr>
          <w:color w:val="050505"/>
        </w:rPr>
        <w:t>saying</w:t>
      </w:r>
      <w:r>
        <w:rPr>
          <w:color w:val="050505"/>
          <w:spacing w:val="-4"/>
        </w:rPr>
        <w:t xml:space="preserve"> </w:t>
      </w:r>
      <w:r>
        <w:rPr>
          <w:color w:val="050505"/>
        </w:rPr>
        <w:t>this, as you process as a Christian in evangelism your faith needs to be pointed upwards, not inwards.</w:t>
      </w:r>
    </w:p>
    <w:p w14:paraId="5300DE26" w14:textId="77777777" w:rsidR="00A15328" w:rsidRDefault="002C52BD">
      <w:pPr>
        <w:pStyle w:val="BodyText"/>
        <w:spacing w:before="160" w:line="300" w:lineRule="auto"/>
        <w:ind w:left="559" w:right="231"/>
      </w:pPr>
      <w:r>
        <w:rPr>
          <w:color w:val="050505"/>
        </w:rPr>
        <w:t>As you grow in His work,</w:t>
      </w:r>
      <w:r>
        <w:rPr>
          <w:color w:val="050505"/>
          <w:spacing w:val="-1"/>
        </w:rPr>
        <w:t xml:space="preserve"> </w:t>
      </w:r>
      <w:r>
        <w:rPr>
          <w:color w:val="050505"/>
        </w:rPr>
        <w:t>this</w:t>
      </w:r>
      <w:r>
        <w:rPr>
          <w:color w:val="050505"/>
          <w:spacing w:val="-2"/>
        </w:rPr>
        <w:t xml:space="preserve"> </w:t>
      </w:r>
      <w:r>
        <w:rPr>
          <w:color w:val="050505"/>
        </w:rPr>
        <w:t>will</w:t>
      </w:r>
      <w:r>
        <w:rPr>
          <w:color w:val="050505"/>
          <w:spacing w:val="-2"/>
        </w:rPr>
        <w:t xml:space="preserve"> </w:t>
      </w:r>
      <w:r>
        <w:rPr>
          <w:color w:val="050505"/>
        </w:rPr>
        <w:t>become</w:t>
      </w:r>
      <w:r>
        <w:rPr>
          <w:color w:val="050505"/>
          <w:spacing w:val="-1"/>
        </w:rPr>
        <w:t xml:space="preserve"> </w:t>
      </w:r>
      <w:r>
        <w:rPr>
          <w:color w:val="050505"/>
        </w:rPr>
        <w:t>easier to do. And even if you don’t</w:t>
      </w:r>
      <w:r>
        <w:rPr>
          <w:color w:val="050505"/>
          <w:spacing w:val="-2"/>
        </w:rPr>
        <w:t xml:space="preserve"> </w:t>
      </w:r>
      <w:r>
        <w:rPr>
          <w:color w:val="050505"/>
        </w:rPr>
        <w:t>have strong convictions, souls can still come to Jesus through your invites. But the greater</w:t>
      </w:r>
      <w:r>
        <w:rPr>
          <w:color w:val="050505"/>
          <w:spacing w:val="-3"/>
        </w:rPr>
        <w:t xml:space="preserve"> </w:t>
      </w:r>
      <w:r>
        <w:rPr>
          <w:color w:val="050505"/>
        </w:rPr>
        <w:t>your</w:t>
      </w:r>
      <w:r>
        <w:rPr>
          <w:color w:val="050505"/>
          <w:spacing w:val="-3"/>
        </w:rPr>
        <w:t xml:space="preserve"> </w:t>
      </w:r>
      <w:r>
        <w:rPr>
          <w:color w:val="050505"/>
        </w:rPr>
        <w:t>conviction</w:t>
      </w:r>
      <w:r>
        <w:rPr>
          <w:color w:val="050505"/>
          <w:spacing w:val="-2"/>
        </w:rPr>
        <w:t xml:space="preserve"> </w:t>
      </w:r>
      <w:r>
        <w:rPr>
          <w:color w:val="050505"/>
        </w:rPr>
        <w:t>is</w:t>
      </w:r>
      <w:r>
        <w:rPr>
          <w:color w:val="050505"/>
          <w:spacing w:val="-5"/>
        </w:rPr>
        <w:t xml:space="preserve"> </w:t>
      </w:r>
      <w:r>
        <w:rPr>
          <w:color w:val="050505"/>
        </w:rPr>
        <w:t>when</w:t>
      </w:r>
      <w:r>
        <w:rPr>
          <w:color w:val="050505"/>
          <w:spacing w:val="-2"/>
        </w:rPr>
        <w:t xml:space="preserve"> </w:t>
      </w:r>
      <w:r>
        <w:rPr>
          <w:color w:val="050505"/>
        </w:rPr>
        <w:t>doing</w:t>
      </w:r>
      <w:r>
        <w:rPr>
          <w:color w:val="050505"/>
          <w:spacing w:val="-4"/>
        </w:rPr>
        <w:t xml:space="preserve"> </w:t>
      </w:r>
      <w:r>
        <w:rPr>
          <w:color w:val="050505"/>
        </w:rPr>
        <w:t>the</w:t>
      </w:r>
      <w:r>
        <w:rPr>
          <w:color w:val="050505"/>
          <w:spacing w:val="-6"/>
        </w:rPr>
        <w:t xml:space="preserve"> </w:t>
      </w:r>
      <w:r>
        <w:rPr>
          <w:color w:val="050505"/>
        </w:rPr>
        <w:t>evangelism</w:t>
      </w:r>
      <w:r>
        <w:rPr>
          <w:color w:val="050505"/>
          <w:spacing w:val="-2"/>
        </w:rPr>
        <w:t xml:space="preserve"> </w:t>
      </w:r>
      <w:r>
        <w:rPr>
          <w:color w:val="050505"/>
        </w:rPr>
        <w:t>process,</w:t>
      </w:r>
      <w:r>
        <w:rPr>
          <w:color w:val="050505"/>
          <w:spacing w:val="-4"/>
        </w:rPr>
        <w:t xml:space="preserve"> </w:t>
      </w:r>
      <w:r>
        <w:rPr>
          <w:color w:val="050505"/>
        </w:rPr>
        <w:t>the</w:t>
      </w:r>
      <w:r>
        <w:rPr>
          <w:color w:val="050505"/>
          <w:spacing w:val="-4"/>
        </w:rPr>
        <w:t xml:space="preserve"> </w:t>
      </w:r>
      <w:r>
        <w:rPr>
          <w:color w:val="050505"/>
        </w:rPr>
        <w:t>greater</w:t>
      </w:r>
      <w:r>
        <w:rPr>
          <w:color w:val="050505"/>
          <w:spacing w:val="-3"/>
        </w:rPr>
        <w:t xml:space="preserve"> </w:t>
      </w:r>
      <w:r>
        <w:rPr>
          <w:color w:val="050505"/>
        </w:rPr>
        <w:t>the</w:t>
      </w:r>
      <w:r>
        <w:rPr>
          <w:color w:val="050505"/>
          <w:spacing w:val="-4"/>
        </w:rPr>
        <w:t xml:space="preserve"> </w:t>
      </w:r>
      <w:r>
        <w:rPr>
          <w:color w:val="050505"/>
        </w:rPr>
        <w:t>lost can sense/feel His message, (coming from within you).</w:t>
      </w:r>
    </w:p>
    <w:p w14:paraId="63573131" w14:textId="77777777" w:rsidR="00A15328" w:rsidRDefault="00A15328">
      <w:pPr>
        <w:spacing w:line="300" w:lineRule="auto"/>
        <w:sectPr w:rsidR="00A15328" w:rsidSect="005F3759">
          <w:footerReference w:type="default" r:id="rId206"/>
          <w:pgSz w:w="12240" w:h="15840"/>
          <w:pgMar w:top="960" w:right="1100" w:bottom="280" w:left="880" w:header="782" w:footer="0" w:gutter="0"/>
          <w:cols w:space="720"/>
        </w:sectPr>
      </w:pPr>
    </w:p>
    <w:p w14:paraId="23071964" w14:textId="77777777" w:rsidR="00A15328" w:rsidRDefault="00A15328">
      <w:pPr>
        <w:pStyle w:val="BodyText"/>
        <w:rPr>
          <w:sz w:val="20"/>
        </w:rPr>
      </w:pPr>
    </w:p>
    <w:p w14:paraId="6265DD14" w14:textId="77777777" w:rsidR="00A15328" w:rsidRDefault="002C52BD">
      <w:pPr>
        <w:pStyle w:val="Heading6"/>
        <w:spacing w:before="223"/>
      </w:pPr>
      <w:r>
        <w:t>When</w:t>
      </w:r>
      <w:r>
        <w:rPr>
          <w:spacing w:val="-3"/>
        </w:rPr>
        <w:t xml:space="preserve"> </w:t>
      </w:r>
      <w:r>
        <w:t>we</w:t>
      </w:r>
      <w:r>
        <w:rPr>
          <w:spacing w:val="-4"/>
        </w:rPr>
        <w:t xml:space="preserve"> </w:t>
      </w:r>
      <w:r>
        <w:t>grow</w:t>
      </w:r>
      <w:r>
        <w:rPr>
          <w:spacing w:val="-3"/>
        </w:rPr>
        <w:t xml:space="preserve"> </w:t>
      </w:r>
      <w:r>
        <w:t>in</w:t>
      </w:r>
      <w:r>
        <w:rPr>
          <w:spacing w:val="-2"/>
        </w:rPr>
        <w:t xml:space="preserve"> </w:t>
      </w:r>
      <w:r>
        <w:t>faith,</w:t>
      </w:r>
      <w:r>
        <w:rPr>
          <w:spacing w:val="-3"/>
        </w:rPr>
        <w:t xml:space="preserve"> </w:t>
      </w:r>
      <w:r>
        <w:t>we</w:t>
      </w:r>
      <w:r>
        <w:rPr>
          <w:spacing w:val="-2"/>
        </w:rPr>
        <w:t xml:space="preserve"> change.</w:t>
      </w:r>
    </w:p>
    <w:p w14:paraId="78DF3A9A" w14:textId="77777777" w:rsidR="00A15328" w:rsidRDefault="002C52BD">
      <w:pPr>
        <w:spacing w:before="247"/>
        <w:ind w:left="560"/>
        <w:rPr>
          <w:b/>
          <w:sz w:val="28"/>
        </w:rPr>
      </w:pPr>
      <w:r>
        <w:rPr>
          <w:b/>
          <w:sz w:val="28"/>
        </w:rPr>
        <w:t>Our</w:t>
      </w:r>
      <w:r>
        <w:rPr>
          <w:b/>
          <w:spacing w:val="-5"/>
          <w:sz w:val="28"/>
        </w:rPr>
        <w:t xml:space="preserve"> </w:t>
      </w:r>
      <w:r>
        <w:rPr>
          <w:b/>
          <w:sz w:val="28"/>
        </w:rPr>
        <w:t>eyes</w:t>
      </w:r>
      <w:r>
        <w:rPr>
          <w:b/>
          <w:spacing w:val="-4"/>
          <w:sz w:val="28"/>
        </w:rPr>
        <w:t xml:space="preserve"> </w:t>
      </w:r>
      <w:r>
        <w:rPr>
          <w:b/>
          <w:sz w:val="28"/>
        </w:rPr>
        <w:t>will</w:t>
      </w:r>
      <w:r>
        <w:rPr>
          <w:b/>
          <w:spacing w:val="-4"/>
          <w:sz w:val="28"/>
        </w:rPr>
        <w:t xml:space="preserve"> </w:t>
      </w:r>
      <w:r>
        <w:rPr>
          <w:b/>
          <w:sz w:val="28"/>
        </w:rPr>
        <w:t>begin</w:t>
      </w:r>
      <w:r>
        <w:rPr>
          <w:b/>
          <w:spacing w:val="-4"/>
          <w:sz w:val="28"/>
        </w:rPr>
        <w:t xml:space="preserve"> </w:t>
      </w:r>
      <w:r>
        <w:rPr>
          <w:b/>
          <w:sz w:val="28"/>
        </w:rPr>
        <w:t>to</w:t>
      </w:r>
      <w:r>
        <w:rPr>
          <w:b/>
          <w:spacing w:val="-4"/>
          <w:sz w:val="28"/>
        </w:rPr>
        <w:t xml:space="preserve"> </w:t>
      </w:r>
      <w:r>
        <w:rPr>
          <w:b/>
          <w:sz w:val="28"/>
        </w:rPr>
        <w:t>become</w:t>
      </w:r>
      <w:r>
        <w:rPr>
          <w:b/>
          <w:spacing w:val="-3"/>
          <w:sz w:val="28"/>
        </w:rPr>
        <w:t xml:space="preserve"> </w:t>
      </w:r>
      <w:r>
        <w:rPr>
          <w:b/>
          <w:sz w:val="28"/>
        </w:rPr>
        <w:t>open.</w:t>
      </w:r>
      <w:r>
        <w:rPr>
          <w:b/>
          <w:spacing w:val="-5"/>
          <w:sz w:val="28"/>
        </w:rPr>
        <w:t xml:space="preserve"> </w:t>
      </w:r>
      <w:r>
        <w:rPr>
          <w:b/>
          <w:sz w:val="28"/>
        </w:rPr>
        <w:t>Our</w:t>
      </w:r>
      <w:r>
        <w:rPr>
          <w:b/>
          <w:spacing w:val="-3"/>
          <w:sz w:val="28"/>
        </w:rPr>
        <w:t xml:space="preserve"> </w:t>
      </w:r>
      <w:r>
        <w:rPr>
          <w:b/>
          <w:sz w:val="28"/>
        </w:rPr>
        <w:t>awareness</w:t>
      </w:r>
      <w:r>
        <w:rPr>
          <w:b/>
          <w:spacing w:val="-4"/>
          <w:sz w:val="28"/>
        </w:rPr>
        <w:t xml:space="preserve"> </w:t>
      </w:r>
      <w:r>
        <w:rPr>
          <w:b/>
          <w:sz w:val="28"/>
        </w:rPr>
        <w:t>becomes</w:t>
      </w:r>
      <w:r>
        <w:rPr>
          <w:b/>
          <w:spacing w:val="-3"/>
          <w:sz w:val="28"/>
        </w:rPr>
        <w:t xml:space="preserve"> </w:t>
      </w:r>
      <w:proofErr w:type="gramStart"/>
      <w:r>
        <w:rPr>
          <w:b/>
          <w:sz w:val="28"/>
        </w:rPr>
        <w:t>more</w:t>
      </w:r>
      <w:r>
        <w:rPr>
          <w:b/>
          <w:spacing w:val="-3"/>
          <w:sz w:val="28"/>
        </w:rPr>
        <w:t xml:space="preserve"> </w:t>
      </w:r>
      <w:r>
        <w:rPr>
          <w:b/>
          <w:spacing w:val="-2"/>
          <w:sz w:val="28"/>
        </w:rPr>
        <w:t>clear</w:t>
      </w:r>
      <w:proofErr w:type="gramEnd"/>
      <w:r>
        <w:rPr>
          <w:b/>
          <w:spacing w:val="-2"/>
          <w:sz w:val="28"/>
        </w:rPr>
        <w:t>.</w:t>
      </w:r>
    </w:p>
    <w:p w14:paraId="26D82D31" w14:textId="77777777" w:rsidR="00A15328" w:rsidRDefault="002C52BD">
      <w:pPr>
        <w:pStyle w:val="BodyText"/>
        <w:spacing w:before="241" w:line="300" w:lineRule="auto"/>
        <w:ind w:left="559" w:right="327"/>
      </w:pPr>
      <w:r>
        <w:t>When we see the unseen through the eyes of faith. When scriptures are as real and</w:t>
      </w:r>
      <w:r>
        <w:rPr>
          <w:spacing w:val="-1"/>
        </w:rPr>
        <w:t xml:space="preserve"> </w:t>
      </w:r>
      <w:r>
        <w:t>alive</w:t>
      </w:r>
      <w:r>
        <w:rPr>
          <w:spacing w:val="-3"/>
        </w:rPr>
        <w:t xml:space="preserve"> </w:t>
      </w:r>
      <w:r>
        <w:t>as</w:t>
      </w:r>
      <w:r>
        <w:rPr>
          <w:spacing w:val="-2"/>
        </w:rPr>
        <w:t xml:space="preserve"> </w:t>
      </w:r>
      <w:r>
        <w:t>the</w:t>
      </w:r>
      <w:r>
        <w:rPr>
          <w:spacing w:val="-3"/>
        </w:rPr>
        <w:t xml:space="preserve"> </w:t>
      </w:r>
      <w:r>
        <w:t>world</w:t>
      </w:r>
      <w:r>
        <w:rPr>
          <w:spacing w:val="-1"/>
        </w:rPr>
        <w:t xml:space="preserve"> </w:t>
      </w:r>
      <w:r>
        <w:t>around</w:t>
      </w:r>
      <w:r>
        <w:rPr>
          <w:spacing w:val="-4"/>
        </w:rPr>
        <w:t xml:space="preserve"> </w:t>
      </w:r>
      <w:r>
        <w:t>us,</w:t>
      </w:r>
      <w:r>
        <w:rPr>
          <w:spacing w:val="-3"/>
        </w:rPr>
        <w:t xml:space="preserve"> </w:t>
      </w:r>
      <w:r>
        <w:t>we</w:t>
      </w:r>
      <w:r>
        <w:rPr>
          <w:spacing w:val="-3"/>
        </w:rPr>
        <w:t xml:space="preserve"> </w:t>
      </w:r>
      <w:r>
        <w:t>cannot</w:t>
      </w:r>
      <w:r>
        <w:rPr>
          <w:spacing w:val="-3"/>
        </w:rPr>
        <w:t xml:space="preserve"> </w:t>
      </w:r>
      <w:r>
        <w:t>but</w:t>
      </w:r>
      <w:r>
        <w:rPr>
          <w:spacing w:val="-3"/>
        </w:rPr>
        <w:t xml:space="preserve"> </w:t>
      </w:r>
      <w:r>
        <w:t>see</w:t>
      </w:r>
      <w:r>
        <w:rPr>
          <w:spacing w:val="-3"/>
        </w:rPr>
        <w:t xml:space="preserve"> </w:t>
      </w:r>
      <w:r>
        <w:t>angels,</w:t>
      </w:r>
      <w:r>
        <w:rPr>
          <w:spacing w:val="-3"/>
        </w:rPr>
        <w:t xml:space="preserve"> </w:t>
      </w:r>
      <w:r>
        <w:t>demons,</w:t>
      </w:r>
      <w:r>
        <w:rPr>
          <w:spacing w:val="-3"/>
        </w:rPr>
        <w:t xml:space="preserve"> </w:t>
      </w:r>
      <w:r>
        <w:t>Providence's Hand, the love of God, the grandeur of living, the excitements of Heaven, and the fears of Hell.</w:t>
      </w:r>
    </w:p>
    <w:p w14:paraId="4E4A8565" w14:textId="77777777" w:rsidR="00A15328" w:rsidRDefault="002C52BD">
      <w:pPr>
        <w:pStyle w:val="BodyText"/>
        <w:spacing w:before="160" w:line="302" w:lineRule="auto"/>
        <w:ind w:left="559"/>
      </w:pPr>
      <w:r>
        <w:t>A</w:t>
      </w:r>
      <w:r>
        <w:rPr>
          <w:spacing w:val="-2"/>
        </w:rPr>
        <w:t xml:space="preserve"> </w:t>
      </w:r>
      <w:r>
        <w:t>sunset</w:t>
      </w:r>
      <w:r>
        <w:rPr>
          <w:spacing w:val="-3"/>
        </w:rPr>
        <w:t xml:space="preserve"> </w:t>
      </w:r>
      <w:r>
        <w:t>will</w:t>
      </w:r>
      <w:r>
        <w:rPr>
          <w:spacing w:val="-2"/>
        </w:rPr>
        <w:t xml:space="preserve"> </w:t>
      </w:r>
      <w:r>
        <w:t>remind</w:t>
      </w:r>
      <w:r>
        <w:rPr>
          <w:spacing w:val="-3"/>
        </w:rPr>
        <w:t xml:space="preserve"> </w:t>
      </w:r>
      <w:r>
        <w:t>us</w:t>
      </w:r>
      <w:r>
        <w:rPr>
          <w:spacing w:val="-2"/>
        </w:rPr>
        <w:t xml:space="preserve"> </w:t>
      </w:r>
      <w:r>
        <w:t>of</w:t>
      </w:r>
      <w:r>
        <w:rPr>
          <w:spacing w:val="-2"/>
        </w:rPr>
        <w:t xml:space="preserve"> </w:t>
      </w:r>
      <w:r>
        <w:t>what</w:t>
      </w:r>
      <w:r>
        <w:rPr>
          <w:spacing w:val="-3"/>
        </w:rPr>
        <w:t xml:space="preserve"> </w:t>
      </w:r>
      <w:r>
        <w:rPr>
          <w:color w:val="050505"/>
        </w:rPr>
        <w:t>is</w:t>
      </w:r>
      <w:r>
        <w:rPr>
          <w:color w:val="050505"/>
          <w:spacing w:val="-2"/>
        </w:rPr>
        <w:t xml:space="preserve"> </w:t>
      </w:r>
      <w:r>
        <w:rPr>
          <w:color w:val="050505"/>
        </w:rPr>
        <w:t>to</w:t>
      </w:r>
      <w:r>
        <w:rPr>
          <w:color w:val="050505"/>
          <w:spacing w:val="-2"/>
        </w:rPr>
        <w:t xml:space="preserve"> </w:t>
      </w:r>
      <w:r>
        <w:rPr>
          <w:color w:val="050505"/>
        </w:rPr>
        <w:t>come.</w:t>
      </w:r>
      <w:r>
        <w:rPr>
          <w:color w:val="050505"/>
          <w:spacing w:val="-1"/>
        </w:rPr>
        <w:t xml:space="preserve"> </w:t>
      </w:r>
      <w:r>
        <w:rPr>
          <w:color w:val="050505"/>
        </w:rPr>
        <w:t>The</w:t>
      </w:r>
      <w:r>
        <w:rPr>
          <w:color w:val="050505"/>
          <w:spacing w:val="-3"/>
        </w:rPr>
        <w:t xml:space="preserve"> </w:t>
      </w:r>
      <w:r>
        <w:rPr>
          <w:color w:val="050505"/>
        </w:rPr>
        <w:t>storm</w:t>
      </w:r>
      <w:r>
        <w:rPr>
          <w:color w:val="050505"/>
          <w:spacing w:val="-4"/>
        </w:rPr>
        <w:t xml:space="preserve"> </w:t>
      </w:r>
      <w:r>
        <w:rPr>
          <w:color w:val="050505"/>
        </w:rPr>
        <w:t>will</w:t>
      </w:r>
      <w:r>
        <w:rPr>
          <w:color w:val="050505"/>
          <w:spacing w:val="-4"/>
        </w:rPr>
        <w:t xml:space="preserve"> </w:t>
      </w:r>
      <w:r>
        <w:rPr>
          <w:color w:val="050505"/>
        </w:rPr>
        <w:t>cause</w:t>
      </w:r>
      <w:r>
        <w:rPr>
          <w:color w:val="050505"/>
          <w:spacing w:val="-3"/>
        </w:rPr>
        <w:t xml:space="preserve"> </w:t>
      </w:r>
      <w:r>
        <w:rPr>
          <w:color w:val="050505"/>
        </w:rPr>
        <w:t>us</w:t>
      </w:r>
      <w:r>
        <w:rPr>
          <w:color w:val="050505"/>
          <w:spacing w:val="-2"/>
        </w:rPr>
        <w:t xml:space="preserve"> </w:t>
      </w:r>
      <w:r>
        <w:rPr>
          <w:color w:val="050505"/>
        </w:rPr>
        <w:t>to</w:t>
      </w:r>
      <w:r>
        <w:rPr>
          <w:color w:val="050505"/>
          <w:spacing w:val="-2"/>
        </w:rPr>
        <w:t xml:space="preserve"> </w:t>
      </w:r>
      <w:r>
        <w:rPr>
          <w:color w:val="050505"/>
        </w:rPr>
        <w:t>think</w:t>
      </w:r>
      <w:r>
        <w:rPr>
          <w:color w:val="050505"/>
          <w:spacing w:val="-3"/>
        </w:rPr>
        <w:t xml:space="preserve"> </w:t>
      </w:r>
      <w:r>
        <w:rPr>
          <w:color w:val="050505"/>
        </w:rPr>
        <w:t>of</w:t>
      </w:r>
      <w:r>
        <w:rPr>
          <w:color w:val="050505"/>
          <w:spacing w:val="-2"/>
        </w:rPr>
        <w:t xml:space="preserve"> </w:t>
      </w:r>
      <w:r>
        <w:rPr>
          <w:color w:val="050505"/>
        </w:rPr>
        <w:t>His power. The world will stir up truths of what is, what was and what is to be.</w:t>
      </w:r>
    </w:p>
    <w:p w14:paraId="1BEC504E" w14:textId="77777777" w:rsidR="00A15328" w:rsidRDefault="002C52BD">
      <w:pPr>
        <w:pStyle w:val="BodyText"/>
        <w:spacing w:before="154" w:line="302" w:lineRule="auto"/>
        <w:ind w:left="559" w:right="451"/>
      </w:pPr>
      <w:r>
        <w:rPr>
          <w:color w:val="050505"/>
        </w:rPr>
        <w:t>When we dare to believe, then that's when the veil is open, and we see. The result</w:t>
      </w:r>
      <w:r>
        <w:rPr>
          <w:color w:val="050505"/>
          <w:spacing w:val="-4"/>
        </w:rPr>
        <w:t xml:space="preserve"> </w:t>
      </w:r>
      <w:r>
        <w:rPr>
          <w:color w:val="050505"/>
        </w:rPr>
        <w:t>leads</w:t>
      </w:r>
      <w:r>
        <w:rPr>
          <w:color w:val="050505"/>
          <w:spacing w:val="-3"/>
        </w:rPr>
        <w:t xml:space="preserve"> </w:t>
      </w:r>
      <w:r>
        <w:rPr>
          <w:color w:val="050505"/>
        </w:rPr>
        <w:t>to</w:t>
      </w:r>
      <w:r>
        <w:rPr>
          <w:color w:val="050505"/>
          <w:spacing w:val="-3"/>
        </w:rPr>
        <w:t xml:space="preserve"> </w:t>
      </w:r>
      <w:r>
        <w:rPr>
          <w:color w:val="050505"/>
        </w:rPr>
        <w:t>greater</w:t>
      </w:r>
      <w:r>
        <w:rPr>
          <w:color w:val="050505"/>
          <w:spacing w:val="-3"/>
        </w:rPr>
        <w:t xml:space="preserve"> </w:t>
      </w:r>
      <w:r>
        <w:rPr>
          <w:color w:val="050505"/>
        </w:rPr>
        <w:t>trust,</w:t>
      </w:r>
      <w:r>
        <w:rPr>
          <w:color w:val="050505"/>
          <w:spacing w:val="-4"/>
        </w:rPr>
        <w:t xml:space="preserve"> </w:t>
      </w:r>
      <w:r>
        <w:rPr>
          <w:color w:val="050505"/>
        </w:rPr>
        <w:t>deeper</w:t>
      </w:r>
      <w:r>
        <w:rPr>
          <w:color w:val="050505"/>
          <w:spacing w:val="-3"/>
        </w:rPr>
        <w:t xml:space="preserve"> </w:t>
      </w:r>
      <w:r>
        <w:rPr>
          <w:color w:val="050505"/>
        </w:rPr>
        <w:t>gratitude,</w:t>
      </w:r>
      <w:r>
        <w:rPr>
          <w:color w:val="050505"/>
          <w:spacing w:val="-4"/>
        </w:rPr>
        <w:t xml:space="preserve"> </w:t>
      </w:r>
      <w:r>
        <w:rPr>
          <w:color w:val="050505"/>
        </w:rPr>
        <w:t>and</w:t>
      </w:r>
      <w:r>
        <w:rPr>
          <w:color w:val="050505"/>
          <w:spacing w:val="-2"/>
        </w:rPr>
        <w:t xml:space="preserve"> </w:t>
      </w:r>
      <w:r>
        <w:rPr>
          <w:color w:val="050505"/>
        </w:rPr>
        <w:t>a</w:t>
      </w:r>
      <w:r>
        <w:rPr>
          <w:color w:val="050505"/>
          <w:spacing w:val="-6"/>
        </w:rPr>
        <w:t xml:space="preserve"> </w:t>
      </w:r>
      <w:r>
        <w:rPr>
          <w:color w:val="050505"/>
        </w:rPr>
        <w:t>more</w:t>
      </w:r>
      <w:r>
        <w:rPr>
          <w:color w:val="050505"/>
          <w:spacing w:val="-6"/>
        </w:rPr>
        <w:t xml:space="preserve"> </w:t>
      </w:r>
      <w:r>
        <w:rPr>
          <w:color w:val="050505"/>
        </w:rPr>
        <w:t>complete</w:t>
      </w:r>
      <w:r>
        <w:rPr>
          <w:color w:val="050505"/>
          <w:spacing w:val="-4"/>
        </w:rPr>
        <w:t xml:space="preserve"> </w:t>
      </w:r>
      <w:r>
        <w:rPr>
          <w:color w:val="050505"/>
        </w:rPr>
        <w:t>surrender.</w:t>
      </w:r>
    </w:p>
    <w:p w14:paraId="53D1874B" w14:textId="77777777" w:rsidR="00A15328" w:rsidRDefault="002C52BD">
      <w:pPr>
        <w:pStyle w:val="BodyText"/>
        <w:spacing w:before="154" w:line="300" w:lineRule="auto"/>
        <w:ind w:left="559" w:right="451"/>
      </w:pPr>
      <w:r>
        <w:rPr>
          <w:color w:val="050505"/>
        </w:rPr>
        <w:t xml:space="preserve">Faith comes from hearing the Word, </w:t>
      </w:r>
      <w:r>
        <w:rPr>
          <w:b/>
          <w:color w:val="050505"/>
        </w:rPr>
        <w:t xml:space="preserve">(Romans 10:17). </w:t>
      </w:r>
      <w:r>
        <w:rPr>
          <w:color w:val="050505"/>
        </w:rPr>
        <w:t>The more you study the greater</w:t>
      </w:r>
      <w:r>
        <w:rPr>
          <w:color w:val="050505"/>
          <w:spacing w:val="-4"/>
        </w:rPr>
        <w:t xml:space="preserve"> </w:t>
      </w:r>
      <w:r>
        <w:rPr>
          <w:color w:val="050505"/>
        </w:rPr>
        <w:t>your</w:t>
      </w:r>
      <w:r>
        <w:rPr>
          <w:color w:val="050505"/>
          <w:spacing w:val="-4"/>
        </w:rPr>
        <w:t xml:space="preserve"> </w:t>
      </w:r>
      <w:r>
        <w:rPr>
          <w:color w:val="050505"/>
        </w:rPr>
        <w:t>belief</w:t>
      </w:r>
      <w:r>
        <w:rPr>
          <w:color w:val="050505"/>
          <w:spacing w:val="-4"/>
        </w:rPr>
        <w:t xml:space="preserve"> </w:t>
      </w:r>
      <w:r>
        <w:rPr>
          <w:color w:val="050505"/>
        </w:rPr>
        <w:t>becomes.</w:t>
      </w:r>
      <w:r>
        <w:rPr>
          <w:color w:val="050505"/>
          <w:spacing w:val="-3"/>
        </w:rPr>
        <w:t xml:space="preserve"> </w:t>
      </w:r>
      <w:r>
        <w:rPr>
          <w:color w:val="050505"/>
        </w:rPr>
        <w:t>Study</w:t>
      </w:r>
      <w:r>
        <w:rPr>
          <w:color w:val="050505"/>
          <w:spacing w:val="-4"/>
        </w:rPr>
        <w:t xml:space="preserve"> </w:t>
      </w:r>
      <w:r>
        <w:rPr>
          <w:color w:val="050505"/>
        </w:rPr>
        <w:t>regularly</w:t>
      </w:r>
      <w:r>
        <w:rPr>
          <w:color w:val="050505"/>
          <w:spacing w:val="-4"/>
        </w:rPr>
        <w:t xml:space="preserve"> </w:t>
      </w:r>
      <w:r>
        <w:rPr>
          <w:color w:val="050505"/>
        </w:rPr>
        <w:t>and</w:t>
      </w:r>
      <w:r>
        <w:rPr>
          <w:color w:val="050505"/>
          <w:spacing w:val="-3"/>
        </w:rPr>
        <w:t xml:space="preserve"> </w:t>
      </w:r>
      <w:r>
        <w:rPr>
          <w:color w:val="050505"/>
        </w:rPr>
        <w:t>pray</w:t>
      </w:r>
      <w:r>
        <w:rPr>
          <w:color w:val="050505"/>
          <w:spacing w:val="-4"/>
        </w:rPr>
        <w:t xml:space="preserve"> </w:t>
      </w:r>
      <w:r>
        <w:rPr>
          <w:color w:val="050505"/>
        </w:rPr>
        <w:t>consistently.</w:t>
      </w:r>
      <w:r>
        <w:rPr>
          <w:color w:val="050505"/>
          <w:spacing w:val="-3"/>
        </w:rPr>
        <w:t xml:space="preserve"> </w:t>
      </w:r>
      <w:r>
        <w:rPr>
          <w:color w:val="050505"/>
        </w:rPr>
        <w:t>Talk</w:t>
      </w:r>
      <w:r>
        <w:rPr>
          <w:color w:val="050505"/>
          <w:spacing w:val="-5"/>
        </w:rPr>
        <w:t xml:space="preserve"> </w:t>
      </w:r>
      <w:r>
        <w:rPr>
          <w:color w:val="050505"/>
        </w:rPr>
        <w:t>with</w:t>
      </w:r>
      <w:r>
        <w:rPr>
          <w:color w:val="050505"/>
          <w:spacing w:val="-3"/>
        </w:rPr>
        <w:t xml:space="preserve"> </w:t>
      </w:r>
      <w:r>
        <w:rPr>
          <w:color w:val="050505"/>
        </w:rPr>
        <w:t xml:space="preserve">the </w:t>
      </w:r>
      <w:proofErr w:type="gramStart"/>
      <w:r>
        <w:rPr>
          <w:color w:val="050505"/>
        </w:rPr>
        <w:t>Father</w:t>
      </w:r>
      <w:proofErr w:type="gramEnd"/>
      <w:r>
        <w:rPr>
          <w:color w:val="050505"/>
        </w:rPr>
        <w:t xml:space="preserve"> as with a friend. Let His words council you at night. And your faith will grow in the measure you do these things.</w:t>
      </w:r>
    </w:p>
    <w:p w14:paraId="2840229D" w14:textId="77777777" w:rsidR="00A15328" w:rsidRDefault="002C52BD">
      <w:pPr>
        <w:pStyle w:val="Heading7"/>
        <w:spacing w:before="158" w:line="300" w:lineRule="auto"/>
        <w:ind w:left="559" w:right="451"/>
      </w:pPr>
      <w:r>
        <w:rPr>
          <w:i w:val="0"/>
          <w:color w:val="050505"/>
        </w:rPr>
        <w:t xml:space="preserve">Psalms 16:7 </w:t>
      </w:r>
      <w:r>
        <w:rPr>
          <w:color w:val="050505"/>
        </w:rPr>
        <w:t>"I will praise the Lord, who counsels me; even at night my heart instructs</w:t>
      </w:r>
      <w:r>
        <w:rPr>
          <w:color w:val="050505"/>
          <w:spacing w:val="-3"/>
        </w:rPr>
        <w:t xml:space="preserve"> </w:t>
      </w:r>
      <w:r>
        <w:rPr>
          <w:color w:val="050505"/>
        </w:rPr>
        <w:t>me.</w:t>
      </w:r>
      <w:r>
        <w:rPr>
          <w:color w:val="050505"/>
          <w:spacing w:val="-3"/>
        </w:rPr>
        <w:t xml:space="preserve"> </w:t>
      </w:r>
      <w:r>
        <w:rPr>
          <w:color w:val="050505"/>
        </w:rPr>
        <w:t>8</w:t>
      </w:r>
      <w:r>
        <w:rPr>
          <w:color w:val="050505"/>
          <w:spacing w:val="-3"/>
        </w:rPr>
        <w:t xml:space="preserve"> </w:t>
      </w:r>
      <w:r>
        <w:rPr>
          <w:color w:val="050505"/>
        </w:rPr>
        <w:t>I</w:t>
      </w:r>
      <w:r>
        <w:rPr>
          <w:color w:val="050505"/>
          <w:spacing w:val="-3"/>
        </w:rPr>
        <w:t xml:space="preserve"> </w:t>
      </w:r>
      <w:r>
        <w:rPr>
          <w:color w:val="050505"/>
        </w:rPr>
        <w:t>keep</w:t>
      </w:r>
      <w:r>
        <w:rPr>
          <w:color w:val="050505"/>
          <w:spacing w:val="-2"/>
        </w:rPr>
        <w:t xml:space="preserve"> </w:t>
      </w:r>
      <w:r>
        <w:rPr>
          <w:color w:val="050505"/>
        </w:rPr>
        <w:t>my</w:t>
      </w:r>
      <w:r>
        <w:rPr>
          <w:color w:val="050505"/>
          <w:spacing w:val="-2"/>
        </w:rPr>
        <w:t xml:space="preserve"> </w:t>
      </w:r>
      <w:r>
        <w:rPr>
          <w:color w:val="050505"/>
        </w:rPr>
        <w:t>eyes</w:t>
      </w:r>
      <w:r>
        <w:rPr>
          <w:color w:val="050505"/>
          <w:spacing w:val="-3"/>
        </w:rPr>
        <w:t xml:space="preserve"> </w:t>
      </w:r>
      <w:r>
        <w:rPr>
          <w:color w:val="050505"/>
        </w:rPr>
        <w:t>always</w:t>
      </w:r>
      <w:r>
        <w:rPr>
          <w:color w:val="050505"/>
          <w:spacing w:val="-3"/>
        </w:rPr>
        <w:t xml:space="preserve"> </w:t>
      </w:r>
      <w:r>
        <w:rPr>
          <w:color w:val="050505"/>
        </w:rPr>
        <w:t>on</w:t>
      </w:r>
      <w:r>
        <w:rPr>
          <w:color w:val="050505"/>
          <w:spacing w:val="-4"/>
        </w:rPr>
        <w:t xml:space="preserve"> </w:t>
      </w:r>
      <w:r>
        <w:rPr>
          <w:color w:val="050505"/>
        </w:rPr>
        <w:t>the</w:t>
      </w:r>
      <w:r>
        <w:rPr>
          <w:color w:val="050505"/>
          <w:spacing w:val="-1"/>
        </w:rPr>
        <w:t xml:space="preserve"> </w:t>
      </w:r>
      <w:r>
        <w:rPr>
          <w:color w:val="050505"/>
        </w:rPr>
        <w:t>Lord.</w:t>
      </w:r>
      <w:r>
        <w:rPr>
          <w:color w:val="050505"/>
          <w:spacing w:val="-2"/>
        </w:rPr>
        <w:t xml:space="preserve"> </w:t>
      </w:r>
      <w:r>
        <w:rPr>
          <w:color w:val="050505"/>
        </w:rPr>
        <w:t>With</w:t>
      </w:r>
      <w:r>
        <w:rPr>
          <w:color w:val="050505"/>
          <w:spacing w:val="-2"/>
        </w:rPr>
        <w:t xml:space="preserve"> </w:t>
      </w:r>
      <w:r>
        <w:rPr>
          <w:color w:val="050505"/>
        </w:rPr>
        <w:t>Him</w:t>
      </w:r>
      <w:r>
        <w:rPr>
          <w:color w:val="050505"/>
          <w:spacing w:val="-3"/>
        </w:rPr>
        <w:t xml:space="preserve"> </w:t>
      </w:r>
      <w:r>
        <w:rPr>
          <w:color w:val="050505"/>
        </w:rPr>
        <w:t>at</w:t>
      </w:r>
      <w:r>
        <w:rPr>
          <w:color w:val="050505"/>
          <w:spacing w:val="-1"/>
        </w:rPr>
        <w:t xml:space="preserve"> </w:t>
      </w:r>
      <w:r>
        <w:rPr>
          <w:color w:val="050505"/>
        </w:rPr>
        <w:t>my</w:t>
      </w:r>
      <w:r>
        <w:rPr>
          <w:color w:val="050505"/>
          <w:spacing w:val="-2"/>
        </w:rPr>
        <w:t xml:space="preserve"> </w:t>
      </w:r>
      <w:r>
        <w:rPr>
          <w:color w:val="050505"/>
        </w:rPr>
        <w:t>right</w:t>
      </w:r>
      <w:r>
        <w:rPr>
          <w:color w:val="050505"/>
          <w:spacing w:val="-1"/>
        </w:rPr>
        <w:t xml:space="preserve"> </w:t>
      </w:r>
      <w:r>
        <w:rPr>
          <w:color w:val="050505"/>
        </w:rPr>
        <w:t>hand,</w:t>
      </w:r>
      <w:r>
        <w:rPr>
          <w:color w:val="050505"/>
          <w:spacing w:val="-3"/>
        </w:rPr>
        <w:t xml:space="preserve"> </w:t>
      </w:r>
      <w:r>
        <w:rPr>
          <w:color w:val="050505"/>
        </w:rPr>
        <w:t>I will not be shaken. 11 You make known to me the path of life; you will fill me with joy in your presence, with eternal pleasures at your right hand."</w:t>
      </w:r>
    </w:p>
    <w:p w14:paraId="3F7C96C2" w14:textId="77777777" w:rsidR="00A15328" w:rsidRDefault="002C52BD">
      <w:pPr>
        <w:spacing w:before="163"/>
        <w:ind w:left="559"/>
        <w:rPr>
          <w:b/>
          <w:i/>
          <w:sz w:val="28"/>
        </w:rPr>
      </w:pPr>
      <w:r>
        <w:rPr>
          <w:b/>
          <w:i/>
          <w:color w:val="050505"/>
          <w:spacing w:val="-2"/>
          <w:sz w:val="28"/>
        </w:rPr>
        <w:t>------------------------------------------------------------------------------------------------------------</w:t>
      </w:r>
      <w:r>
        <w:rPr>
          <w:b/>
          <w:i/>
          <w:color w:val="050505"/>
          <w:spacing w:val="-10"/>
          <w:sz w:val="28"/>
        </w:rPr>
        <w:t>-</w:t>
      </w:r>
    </w:p>
    <w:p w14:paraId="29B07362" w14:textId="77777777" w:rsidR="00A15328" w:rsidRDefault="002C52BD">
      <w:pPr>
        <w:pStyle w:val="Heading6"/>
        <w:spacing w:before="246"/>
        <w:ind w:left="559"/>
      </w:pPr>
      <w:r>
        <w:rPr>
          <w:color w:val="050505"/>
        </w:rPr>
        <w:t>Grow</w:t>
      </w:r>
      <w:r>
        <w:rPr>
          <w:color w:val="050505"/>
          <w:spacing w:val="-4"/>
        </w:rPr>
        <w:t xml:space="preserve"> </w:t>
      </w:r>
      <w:r>
        <w:rPr>
          <w:color w:val="050505"/>
        </w:rPr>
        <w:t>your</w:t>
      </w:r>
      <w:r>
        <w:rPr>
          <w:color w:val="050505"/>
          <w:spacing w:val="-2"/>
        </w:rPr>
        <w:t xml:space="preserve"> </w:t>
      </w:r>
      <w:r>
        <w:rPr>
          <w:color w:val="050505"/>
        </w:rPr>
        <w:t>faith</w:t>
      </w:r>
      <w:r>
        <w:rPr>
          <w:color w:val="050505"/>
          <w:spacing w:val="-4"/>
        </w:rPr>
        <w:t xml:space="preserve"> </w:t>
      </w:r>
      <w:r>
        <w:rPr>
          <w:color w:val="050505"/>
        </w:rPr>
        <w:t>through</w:t>
      </w:r>
      <w:r>
        <w:rPr>
          <w:color w:val="050505"/>
          <w:spacing w:val="-2"/>
        </w:rPr>
        <w:t xml:space="preserve"> prayer.</w:t>
      </w:r>
    </w:p>
    <w:p w14:paraId="71474772" w14:textId="77777777" w:rsidR="00A15328" w:rsidRDefault="002C52BD">
      <w:pPr>
        <w:spacing w:before="241" w:line="300" w:lineRule="auto"/>
        <w:ind w:left="559" w:right="451"/>
        <w:rPr>
          <w:b/>
          <w:i/>
          <w:sz w:val="28"/>
        </w:rPr>
      </w:pPr>
      <w:r>
        <w:rPr>
          <w:b/>
          <w:color w:val="050505"/>
          <w:sz w:val="28"/>
        </w:rPr>
        <w:t>In</w:t>
      </w:r>
      <w:r>
        <w:rPr>
          <w:b/>
          <w:color w:val="050505"/>
          <w:spacing w:val="-3"/>
          <w:sz w:val="28"/>
        </w:rPr>
        <w:t xml:space="preserve"> </w:t>
      </w:r>
      <w:r>
        <w:rPr>
          <w:b/>
          <w:color w:val="050505"/>
          <w:sz w:val="28"/>
        </w:rPr>
        <w:t>your</w:t>
      </w:r>
      <w:r>
        <w:rPr>
          <w:b/>
          <w:color w:val="050505"/>
          <w:spacing w:val="-2"/>
          <w:sz w:val="28"/>
        </w:rPr>
        <w:t xml:space="preserve"> </w:t>
      </w:r>
      <w:r>
        <w:rPr>
          <w:b/>
          <w:color w:val="050505"/>
          <w:sz w:val="28"/>
        </w:rPr>
        <w:t>faith</w:t>
      </w:r>
      <w:r>
        <w:rPr>
          <w:b/>
          <w:color w:val="050505"/>
          <w:spacing w:val="-3"/>
          <w:sz w:val="28"/>
        </w:rPr>
        <w:t xml:space="preserve"> </w:t>
      </w:r>
      <w:r>
        <w:rPr>
          <w:b/>
          <w:color w:val="050505"/>
          <w:sz w:val="28"/>
        </w:rPr>
        <w:t>pray</w:t>
      </w:r>
      <w:r>
        <w:rPr>
          <w:b/>
          <w:color w:val="050505"/>
          <w:spacing w:val="-4"/>
          <w:sz w:val="28"/>
        </w:rPr>
        <w:t xml:space="preserve"> </w:t>
      </w:r>
      <w:r>
        <w:rPr>
          <w:b/>
          <w:color w:val="050505"/>
          <w:sz w:val="28"/>
        </w:rPr>
        <w:t>often:</w:t>
      </w:r>
      <w:r>
        <w:rPr>
          <w:b/>
          <w:color w:val="050505"/>
          <w:spacing w:val="-4"/>
          <w:sz w:val="28"/>
        </w:rPr>
        <w:t xml:space="preserve"> </w:t>
      </w:r>
      <w:r>
        <w:rPr>
          <w:color w:val="050505"/>
          <w:sz w:val="28"/>
        </w:rPr>
        <w:t>Jesus</w:t>
      </w:r>
      <w:r>
        <w:rPr>
          <w:color w:val="050505"/>
          <w:spacing w:val="-3"/>
          <w:sz w:val="28"/>
        </w:rPr>
        <w:t xml:space="preserve"> </w:t>
      </w:r>
      <w:r>
        <w:rPr>
          <w:color w:val="050505"/>
          <w:sz w:val="28"/>
        </w:rPr>
        <w:t>talked</w:t>
      </w:r>
      <w:r>
        <w:rPr>
          <w:color w:val="050505"/>
          <w:spacing w:val="-2"/>
          <w:sz w:val="28"/>
        </w:rPr>
        <w:t xml:space="preserve"> </w:t>
      </w:r>
      <w:r>
        <w:rPr>
          <w:color w:val="050505"/>
          <w:sz w:val="28"/>
        </w:rPr>
        <w:t>with</w:t>
      </w:r>
      <w:r>
        <w:rPr>
          <w:color w:val="050505"/>
          <w:spacing w:val="-2"/>
          <w:sz w:val="28"/>
        </w:rPr>
        <w:t xml:space="preserve"> </w:t>
      </w:r>
      <w:r>
        <w:rPr>
          <w:color w:val="050505"/>
          <w:sz w:val="28"/>
        </w:rPr>
        <w:t>our</w:t>
      </w:r>
      <w:r>
        <w:rPr>
          <w:color w:val="050505"/>
          <w:spacing w:val="-5"/>
          <w:sz w:val="28"/>
        </w:rPr>
        <w:t xml:space="preserve"> </w:t>
      </w:r>
      <w:r>
        <w:rPr>
          <w:color w:val="050505"/>
          <w:sz w:val="28"/>
        </w:rPr>
        <w:t>Friend</w:t>
      </w:r>
      <w:r>
        <w:rPr>
          <w:color w:val="050505"/>
          <w:spacing w:val="-2"/>
          <w:sz w:val="28"/>
        </w:rPr>
        <w:t xml:space="preserve"> </w:t>
      </w:r>
      <w:r>
        <w:rPr>
          <w:color w:val="050505"/>
          <w:sz w:val="28"/>
        </w:rPr>
        <w:t>regularly</w:t>
      </w:r>
      <w:r>
        <w:rPr>
          <w:color w:val="050505"/>
          <w:spacing w:val="-3"/>
          <w:sz w:val="28"/>
        </w:rPr>
        <w:t xml:space="preserve"> </w:t>
      </w:r>
      <w:r>
        <w:rPr>
          <w:color w:val="050505"/>
          <w:sz w:val="28"/>
        </w:rPr>
        <w:t>alone.</w:t>
      </w:r>
      <w:r>
        <w:rPr>
          <w:color w:val="050505"/>
          <w:spacing w:val="-3"/>
          <w:sz w:val="28"/>
        </w:rPr>
        <w:t xml:space="preserve"> </w:t>
      </w:r>
      <w:r>
        <w:rPr>
          <w:b/>
          <w:color w:val="050505"/>
          <w:sz w:val="28"/>
        </w:rPr>
        <w:t>Mark</w:t>
      </w:r>
      <w:r>
        <w:rPr>
          <w:b/>
          <w:color w:val="050505"/>
          <w:spacing w:val="-4"/>
          <w:sz w:val="28"/>
        </w:rPr>
        <w:t xml:space="preserve"> </w:t>
      </w:r>
      <w:r>
        <w:rPr>
          <w:b/>
          <w:color w:val="050505"/>
          <w:sz w:val="28"/>
        </w:rPr>
        <w:t xml:space="preserve">1:35 </w:t>
      </w:r>
      <w:r>
        <w:rPr>
          <w:b/>
          <w:i/>
          <w:color w:val="050505"/>
          <w:sz w:val="28"/>
        </w:rPr>
        <w:t>"Very early in the morning, while it was still dark, Jesus got up, left the house and went off to a solitary place, where He prayed."</w:t>
      </w:r>
    </w:p>
    <w:p w14:paraId="568CE03E" w14:textId="04ABAFEE" w:rsidR="00A15328" w:rsidRDefault="002C52BD">
      <w:pPr>
        <w:pStyle w:val="BodyText"/>
        <w:spacing w:before="161" w:line="300" w:lineRule="auto"/>
        <w:ind w:left="559" w:right="451"/>
        <w:rPr>
          <w:b/>
        </w:rPr>
      </w:pPr>
      <w:r>
        <w:rPr>
          <w:color w:val="050505"/>
        </w:rPr>
        <w:t>Christ</w:t>
      </w:r>
      <w:r>
        <w:rPr>
          <w:color w:val="050505"/>
          <w:spacing w:val="-2"/>
        </w:rPr>
        <w:t xml:space="preserve"> </w:t>
      </w:r>
      <w:r>
        <w:rPr>
          <w:color w:val="050505"/>
        </w:rPr>
        <w:t>prayed,</w:t>
      </w:r>
      <w:r>
        <w:rPr>
          <w:color w:val="050505"/>
          <w:spacing w:val="-3"/>
        </w:rPr>
        <w:t xml:space="preserve"> </w:t>
      </w:r>
      <w:r>
        <w:rPr>
          <w:color w:val="050505"/>
        </w:rPr>
        <w:t>even</w:t>
      </w:r>
      <w:r>
        <w:rPr>
          <w:color w:val="050505"/>
          <w:spacing w:val="-1"/>
        </w:rPr>
        <w:t xml:space="preserve"> </w:t>
      </w:r>
      <w:r>
        <w:rPr>
          <w:color w:val="050505"/>
        </w:rPr>
        <w:t>on</w:t>
      </w:r>
      <w:r>
        <w:rPr>
          <w:color w:val="050505"/>
          <w:spacing w:val="-1"/>
        </w:rPr>
        <w:t xml:space="preserve"> </w:t>
      </w:r>
      <w:r>
        <w:rPr>
          <w:color w:val="050505"/>
        </w:rPr>
        <w:t>the</w:t>
      </w:r>
      <w:r>
        <w:rPr>
          <w:color w:val="050505"/>
          <w:spacing w:val="-3"/>
        </w:rPr>
        <w:t xml:space="preserve"> </w:t>
      </w:r>
      <w:r>
        <w:rPr>
          <w:color w:val="050505"/>
        </w:rPr>
        <w:t>eve</w:t>
      </w:r>
      <w:r>
        <w:rPr>
          <w:color w:val="050505"/>
          <w:spacing w:val="-3"/>
        </w:rPr>
        <w:t xml:space="preserve"> </w:t>
      </w:r>
      <w:r>
        <w:rPr>
          <w:color w:val="050505"/>
        </w:rPr>
        <w:t>before</w:t>
      </w:r>
      <w:r>
        <w:rPr>
          <w:color w:val="050505"/>
          <w:spacing w:val="-3"/>
        </w:rPr>
        <w:t xml:space="preserve"> </w:t>
      </w:r>
      <w:r>
        <w:rPr>
          <w:color w:val="050505"/>
        </w:rPr>
        <w:t>His</w:t>
      </w:r>
      <w:r>
        <w:rPr>
          <w:color w:val="050505"/>
          <w:spacing w:val="-2"/>
        </w:rPr>
        <w:t xml:space="preserve"> </w:t>
      </w:r>
      <w:r>
        <w:rPr>
          <w:color w:val="050505"/>
        </w:rPr>
        <w:t>death.</w:t>
      </w:r>
      <w:r>
        <w:rPr>
          <w:color w:val="050505"/>
          <w:spacing w:val="-1"/>
        </w:rPr>
        <w:t xml:space="preserve"> </w:t>
      </w:r>
      <w:r>
        <w:rPr>
          <w:b/>
          <w:color w:val="050505"/>
        </w:rPr>
        <w:t>(Luke</w:t>
      </w:r>
      <w:r>
        <w:rPr>
          <w:b/>
          <w:color w:val="050505"/>
          <w:spacing w:val="-2"/>
        </w:rPr>
        <w:t xml:space="preserve"> </w:t>
      </w:r>
      <w:r>
        <w:rPr>
          <w:b/>
          <w:color w:val="050505"/>
        </w:rPr>
        <w:t>9:18)</w:t>
      </w:r>
      <w:r>
        <w:rPr>
          <w:b/>
          <w:color w:val="050505"/>
          <w:spacing w:val="-3"/>
        </w:rPr>
        <w:t xml:space="preserve"> </w:t>
      </w:r>
      <w:r>
        <w:rPr>
          <w:color w:val="050505"/>
        </w:rPr>
        <w:t>This</w:t>
      </w:r>
      <w:r>
        <w:rPr>
          <w:color w:val="050505"/>
          <w:spacing w:val="-2"/>
        </w:rPr>
        <w:t xml:space="preserve"> </w:t>
      </w:r>
      <w:r>
        <w:rPr>
          <w:color w:val="050505"/>
        </w:rPr>
        <w:t>was</w:t>
      </w:r>
      <w:r>
        <w:rPr>
          <w:color w:val="050505"/>
          <w:spacing w:val="-4"/>
        </w:rPr>
        <w:t xml:space="preserve"> </w:t>
      </w:r>
      <w:r>
        <w:rPr>
          <w:color w:val="050505"/>
        </w:rPr>
        <w:t>how</w:t>
      </w:r>
      <w:r>
        <w:rPr>
          <w:color w:val="050505"/>
          <w:spacing w:val="-2"/>
        </w:rPr>
        <w:t xml:space="preserve"> </w:t>
      </w:r>
      <w:r>
        <w:rPr>
          <w:color w:val="050505"/>
        </w:rPr>
        <w:t xml:space="preserve">He got strength and nourishment from the Father. The Bible shares that at times, Jesus spoke out loud in prayer. </w:t>
      </w:r>
      <w:r>
        <w:rPr>
          <w:b/>
          <w:color w:val="050505"/>
        </w:rPr>
        <w:t>(John 17:10-26)</w:t>
      </w:r>
    </w:p>
    <w:p w14:paraId="75837FDD" w14:textId="77777777" w:rsidR="00A15328" w:rsidRDefault="00A15328">
      <w:pPr>
        <w:spacing w:line="300" w:lineRule="auto"/>
        <w:sectPr w:rsidR="00A15328" w:rsidSect="005F3759">
          <w:footerReference w:type="default" r:id="rId207"/>
          <w:pgSz w:w="12240" w:h="15840"/>
          <w:pgMar w:top="960" w:right="1100" w:bottom="280" w:left="880" w:header="782" w:footer="0" w:gutter="0"/>
          <w:cols w:space="720"/>
        </w:sectPr>
      </w:pPr>
    </w:p>
    <w:p w14:paraId="50CD3D37" w14:textId="77777777" w:rsidR="00A15328" w:rsidRDefault="00A15328">
      <w:pPr>
        <w:pStyle w:val="BodyText"/>
        <w:rPr>
          <w:b/>
          <w:sz w:val="20"/>
        </w:rPr>
      </w:pPr>
    </w:p>
    <w:p w14:paraId="6CB2519A" w14:textId="77777777" w:rsidR="00A15328" w:rsidRDefault="002C52BD">
      <w:pPr>
        <w:spacing w:before="221" w:line="300" w:lineRule="auto"/>
        <w:ind w:left="559" w:right="327"/>
        <w:rPr>
          <w:sz w:val="28"/>
        </w:rPr>
      </w:pPr>
      <w:r>
        <w:rPr>
          <w:b/>
          <w:color w:val="050505"/>
          <w:sz w:val="28"/>
        </w:rPr>
        <w:t>It’s</w:t>
      </w:r>
      <w:r>
        <w:rPr>
          <w:b/>
          <w:color w:val="050505"/>
          <w:spacing w:val="-3"/>
          <w:sz w:val="28"/>
        </w:rPr>
        <w:t xml:space="preserve"> </w:t>
      </w:r>
      <w:r>
        <w:rPr>
          <w:b/>
          <w:color w:val="050505"/>
          <w:sz w:val="28"/>
        </w:rPr>
        <w:t>worth</w:t>
      </w:r>
      <w:r>
        <w:rPr>
          <w:b/>
          <w:color w:val="050505"/>
          <w:spacing w:val="-3"/>
          <w:sz w:val="28"/>
        </w:rPr>
        <w:t xml:space="preserve"> </w:t>
      </w:r>
      <w:r>
        <w:rPr>
          <w:b/>
          <w:color w:val="050505"/>
          <w:sz w:val="28"/>
        </w:rPr>
        <w:t>reminding</w:t>
      </w:r>
      <w:r>
        <w:rPr>
          <w:b/>
          <w:color w:val="050505"/>
          <w:spacing w:val="-5"/>
          <w:sz w:val="28"/>
        </w:rPr>
        <w:t xml:space="preserve"> </w:t>
      </w:r>
      <w:r>
        <w:rPr>
          <w:b/>
          <w:color w:val="050505"/>
          <w:sz w:val="28"/>
        </w:rPr>
        <w:t>and</w:t>
      </w:r>
      <w:r>
        <w:rPr>
          <w:b/>
          <w:color w:val="050505"/>
          <w:spacing w:val="-3"/>
          <w:sz w:val="28"/>
        </w:rPr>
        <w:t xml:space="preserve"> </w:t>
      </w:r>
      <w:r>
        <w:rPr>
          <w:b/>
          <w:color w:val="050505"/>
          <w:sz w:val="28"/>
        </w:rPr>
        <w:t>mentioning</w:t>
      </w:r>
      <w:r>
        <w:rPr>
          <w:b/>
          <w:color w:val="050505"/>
          <w:spacing w:val="-2"/>
          <w:sz w:val="28"/>
        </w:rPr>
        <w:t xml:space="preserve"> </w:t>
      </w:r>
      <w:r>
        <w:rPr>
          <w:b/>
          <w:color w:val="050505"/>
          <w:sz w:val="28"/>
        </w:rPr>
        <w:t>again</w:t>
      </w:r>
      <w:r>
        <w:rPr>
          <w:b/>
          <w:color w:val="050505"/>
          <w:spacing w:val="-3"/>
          <w:sz w:val="28"/>
        </w:rPr>
        <w:t xml:space="preserve"> </w:t>
      </w:r>
      <w:r>
        <w:rPr>
          <w:b/>
          <w:color w:val="050505"/>
          <w:sz w:val="28"/>
        </w:rPr>
        <w:t>this</w:t>
      </w:r>
      <w:r>
        <w:rPr>
          <w:b/>
          <w:color w:val="050505"/>
          <w:spacing w:val="-3"/>
          <w:sz w:val="28"/>
        </w:rPr>
        <w:t xml:space="preserve"> </w:t>
      </w:r>
      <w:r>
        <w:rPr>
          <w:b/>
          <w:color w:val="050505"/>
          <w:sz w:val="28"/>
        </w:rPr>
        <w:t>important</w:t>
      </w:r>
      <w:r>
        <w:rPr>
          <w:b/>
          <w:color w:val="050505"/>
          <w:spacing w:val="-2"/>
          <w:sz w:val="28"/>
        </w:rPr>
        <w:t xml:space="preserve"> </w:t>
      </w:r>
      <w:r>
        <w:rPr>
          <w:b/>
          <w:color w:val="050505"/>
          <w:sz w:val="28"/>
        </w:rPr>
        <w:t>point:</w:t>
      </w:r>
      <w:r>
        <w:rPr>
          <w:b/>
          <w:color w:val="050505"/>
          <w:spacing w:val="-4"/>
          <w:sz w:val="28"/>
        </w:rPr>
        <w:t xml:space="preserve"> </w:t>
      </w:r>
      <w:r>
        <w:rPr>
          <w:color w:val="050505"/>
          <w:sz w:val="28"/>
        </w:rPr>
        <w:t>Talking</w:t>
      </w:r>
      <w:r>
        <w:rPr>
          <w:color w:val="050505"/>
          <w:spacing w:val="-4"/>
          <w:sz w:val="28"/>
        </w:rPr>
        <w:t xml:space="preserve"> </w:t>
      </w:r>
      <w:r>
        <w:rPr>
          <w:color w:val="050505"/>
          <w:sz w:val="28"/>
        </w:rPr>
        <w:t>out</w:t>
      </w:r>
      <w:r>
        <w:rPr>
          <w:color w:val="050505"/>
          <w:spacing w:val="-4"/>
          <w:sz w:val="28"/>
        </w:rPr>
        <w:t xml:space="preserve"> </w:t>
      </w:r>
      <w:r>
        <w:rPr>
          <w:color w:val="050505"/>
          <w:sz w:val="28"/>
        </w:rPr>
        <w:t>loud is more personal, and intimate and it lets your thoughts flow. Trying to think of long phrases for long periods of time within the mind is difficult. Trying to have a verbal communion with the Lord flows more naturally.</w:t>
      </w:r>
    </w:p>
    <w:p w14:paraId="0FF16CFF" w14:textId="77777777" w:rsidR="00A15328" w:rsidRDefault="002C52BD">
      <w:pPr>
        <w:pStyle w:val="BodyText"/>
        <w:spacing w:before="160" w:line="300" w:lineRule="auto"/>
        <w:ind w:left="559" w:right="737"/>
        <w:jc w:val="both"/>
      </w:pPr>
      <w:r>
        <w:rPr>
          <w:b/>
          <w:i/>
          <w:color w:val="050505"/>
        </w:rPr>
        <w:t>Do the same in prayer, talk with the Lord regularly and your faith will grow</w:t>
      </w:r>
      <w:r>
        <w:rPr>
          <w:color w:val="050505"/>
        </w:rPr>
        <w:t>. Share your hopes, your dreams, your fears, your hurts, your worries, and your pains. Pour yourself out and God will pour Himself into you. Feed on His Word and</w:t>
      </w:r>
      <w:r>
        <w:rPr>
          <w:color w:val="050505"/>
          <w:spacing w:val="-2"/>
        </w:rPr>
        <w:t xml:space="preserve"> </w:t>
      </w:r>
      <w:r>
        <w:rPr>
          <w:color w:val="050505"/>
        </w:rPr>
        <w:t>the</w:t>
      </w:r>
      <w:r>
        <w:rPr>
          <w:color w:val="050505"/>
          <w:spacing w:val="-4"/>
        </w:rPr>
        <w:t xml:space="preserve"> </w:t>
      </w:r>
      <w:r>
        <w:rPr>
          <w:color w:val="050505"/>
        </w:rPr>
        <w:t>Word</w:t>
      </w:r>
      <w:r>
        <w:rPr>
          <w:color w:val="050505"/>
          <w:spacing w:val="-2"/>
        </w:rPr>
        <w:t xml:space="preserve"> </w:t>
      </w:r>
      <w:r>
        <w:rPr>
          <w:color w:val="050505"/>
        </w:rPr>
        <w:t>will</w:t>
      </w:r>
      <w:r>
        <w:rPr>
          <w:color w:val="050505"/>
          <w:spacing w:val="-3"/>
        </w:rPr>
        <w:t xml:space="preserve"> </w:t>
      </w:r>
      <w:r>
        <w:rPr>
          <w:color w:val="050505"/>
        </w:rPr>
        <w:t>seep</w:t>
      </w:r>
      <w:r>
        <w:rPr>
          <w:color w:val="050505"/>
          <w:spacing w:val="-2"/>
        </w:rPr>
        <w:t xml:space="preserve"> </w:t>
      </w:r>
      <w:r>
        <w:rPr>
          <w:color w:val="050505"/>
        </w:rPr>
        <w:t>into</w:t>
      </w:r>
      <w:r>
        <w:rPr>
          <w:color w:val="050505"/>
          <w:spacing w:val="-3"/>
        </w:rPr>
        <w:t xml:space="preserve"> </w:t>
      </w:r>
      <w:r>
        <w:rPr>
          <w:color w:val="050505"/>
        </w:rPr>
        <w:t>you.</w:t>
      </w:r>
      <w:r>
        <w:rPr>
          <w:color w:val="050505"/>
          <w:spacing w:val="-2"/>
        </w:rPr>
        <w:t xml:space="preserve"> </w:t>
      </w:r>
      <w:r>
        <w:rPr>
          <w:color w:val="050505"/>
        </w:rPr>
        <w:t>The</w:t>
      </w:r>
      <w:r>
        <w:rPr>
          <w:color w:val="050505"/>
          <w:spacing w:val="-4"/>
        </w:rPr>
        <w:t xml:space="preserve"> </w:t>
      </w:r>
      <w:r>
        <w:rPr>
          <w:color w:val="050505"/>
        </w:rPr>
        <w:t>ideals</w:t>
      </w:r>
      <w:r>
        <w:rPr>
          <w:color w:val="050505"/>
          <w:spacing w:val="-3"/>
        </w:rPr>
        <w:t xml:space="preserve"> </w:t>
      </w:r>
      <w:r>
        <w:rPr>
          <w:color w:val="050505"/>
        </w:rPr>
        <w:t>(of</w:t>
      </w:r>
      <w:r>
        <w:rPr>
          <w:color w:val="050505"/>
          <w:spacing w:val="-3"/>
        </w:rPr>
        <w:t xml:space="preserve"> </w:t>
      </w:r>
      <w:r>
        <w:rPr>
          <w:color w:val="050505"/>
        </w:rPr>
        <w:t>the</w:t>
      </w:r>
      <w:r>
        <w:rPr>
          <w:color w:val="050505"/>
          <w:spacing w:val="-4"/>
        </w:rPr>
        <w:t xml:space="preserve"> </w:t>
      </w:r>
      <w:r>
        <w:rPr>
          <w:color w:val="050505"/>
        </w:rPr>
        <w:t>Word)</w:t>
      </w:r>
      <w:r>
        <w:rPr>
          <w:color w:val="050505"/>
          <w:spacing w:val="-2"/>
        </w:rPr>
        <w:t xml:space="preserve"> </w:t>
      </w:r>
      <w:r>
        <w:rPr>
          <w:color w:val="050505"/>
        </w:rPr>
        <w:t>will</w:t>
      </w:r>
      <w:r>
        <w:rPr>
          <w:color w:val="050505"/>
          <w:spacing w:val="-3"/>
        </w:rPr>
        <w:t xml:space="preserve"> </w:t>
      </w:r>
      <w:r>
        <w:rPr>
          <w:color w:val="050505"/>
        </w:rPr>
        <w:t>grow</w:t>
      </w:r>
      <w:r>
        <w:rPr>
          <w:color w:val="050505"/>
          <w:spacing w:val="-5"/>
        </w:rPr>
        <w:t xml:space="preserve"> </w:t>
      </w:r>
      <w:r>
        <w:rPr>
          <w:color w:val="050505"/>
        </w:rPr>
        <w:t>within</w:t>
      </w:r>
      <w:r>
        <w:rPr>
          <w:color w:val="050505"/>
          <w:spacing w:val="-2"/>
        </w:rPr>
        <w:t xml:space="preserve"> </w:t>
      </w:r>
      <w:r>
        <w:rPr>
          <w:color w:val="050505"/>
        </w:rPr>
        <w:t>you. They will become more real till you see the unseen and feel what is to come.</w:t>
      </w:r>
    </w:p>
    <w:p w14:paraId="3BEF236A" w14:textId="77777777" w:rsidR="00A15328" w:rsidRDefault="002C52BD">
      <w:pPr>
        <w:pStyle w:val="BodyText"/>
        <w:spacing w:before="163"/>
        <w:ind w:left="559"/>
        <w:jc w:val="both"/>
      </w:pPr>
      <w:r>
        <w:rPr>
          <w:color w:val="050505"/>
        </w:rPr>
        <w:t>Let</w:t>
      </w:r>
      <w:r>
        <w:rPr>
          <w:color w:val="050505"/>
          <w:spacing w:val="-3"/>
        </w:rPr>
        <w:t xml:space="preserve"> </w:t>
      </w:r>
      <w:r>
        <w:rPr>
          <w:color w:val="050505"/>
        </w:rPr>
        <w:t>Him</w:t>
      </w:r>
      <w:r>
        <w:rPr>
          <w:color w:val="050505"/>
          <w:spacing w:val="-1"/>
        </w:rPr>
        <w:t xml:space="preserve"> </w:t>
      </w:r>
      <w:r>
        <w:rPr>
          <w:color w:val="050505"/>
        </w:rPr>
        <w:t>be</w:t>
      </w:r>
      <w:r>
        <w:rPr>
          <w:color w:val="050505"/>
          <w:spacing w:val="-3"/>
        </w:rPr>
        <w:t xml:space="preserve"> </w:t>
      </w:r>
      <w:r>
        <w:rPr>
          <w:color w:val="050505"/>
        </w:rPr>
        <w:t>our</w:t>
      </w:r>
      <w:r>
        <w:rPr>
          <w:color w:val="050505"/>
          <w:spacing w:val="-2"/>
        </w:rPr>
        <w:t xml:space="preserve"> </w:t>
      </w:r>
      <w:r>
        <w:rPr>
          <w:color w:val="050505"/>
        </w:rPr>
        <w:t>song</w:t>
      </w:r>
      <w:r>
        <w:rPr>
          <w:color w:val="050505"/>
          <w:spacing w:val="-3"/>
        </w:rPr>
        <w:t xml:space="preserve"> </w:t>
      </w:r>
      <w:r>
        <w:rPr>
          <w:color w:val="050505"/>
        </w:rPr>
        <w:t>in</w:t>
      </w:r>
      <w:r>
        <w:rPr>
          <w:color w:val="050505"/>
          <w:spacing w:val="-1"/>
        </w:rPr>
        <w:t xml:space="preserve"> </w:t>
      </w:r>
      <w:r>
        <w:rPr>
          <w:color w:val="050505"/>
        </w:rPr>
        <w:t>the</w:t>
      </w:r>
      <w:r>
        <w:rPr>
          <w:color w:val="050505"/>
          <w:spacing w:val="-2"/>
        </w:rPr>
        <w:t xml:space="preserve"> night.</w:t>
      </w:r>
    </w:p>
    <w:p w14:paraId="602E7CDC" w14:textId="77777777" w:rsidR="00A15328" w:rsidRDefault="002C52BD">
      <w:pPr>
        <w:pStyle w:val="Heading7"/>
        <w:spacing w:before="241" w:line="300" w:lineRule="auto"/>
        <w:ind w:left="559" w:right="327"/>
      </w:pPr>
      <w:r>
        <w:rPr>
          <w:i w:val="0"/>
          <w:color w:val="050505"/>
        </w:rPr>
        <w:t>Job</w:t>
      </w:r>
      <w:r>
        <w:rPr>
          <w:i w:val="0"/>
          <w:color w:val="050505"/>
          <w:spacing w:val="-3"/>
        </w:rPr>
        <w:t xml:space="preserve"> </w:t>
      </w:r>
      <w:r>
        <w:rPr>
          <w:i w:val="0"/>
          <w:color w:val="050505"/>
        </w:rPr>
        <w:t>35:9</w:t>
      </w:r>
      <w:r>
        <w:rPr>
          <w:i w:val="0"/>
          <w:color w:val="050505"/>
          <w:spacing w:val="-4"/>
        </w:rPr>
        <w:t xml:space="preserve"> </w:t>
      </w:r>
      <w:r>
        <w:rPr>
          <w:color w:val="050505"/>
        </w:rPr>
        <w:t>"Men</w:t>
      </w:r>
      <w:r>
        <w:rPr>
          <w:color w:val="050505"/>
          <w:spacing w:val="-3"/>
        </w:rPr>
        <w:t xml:space="preserve"> </w:t>
      </w:r>
      <w:r>
        <w:rPr>
          <w:color w:val="050505"/>
        </w:rPr>
        <w:t>cry</w:t>
      </w:r>
      <w:r>
        <w:rPr>
          <w:color w:val="050505"/>
          <w:spacing w:val="-3"/>
        </w:rPr>
        <w:t xml:space="preserve"> </w:t>
      </w:r>
      <w:r>
        <w:rPr>
          <w:color w:val="050505"/>
        </w:rPr>
        <w:t>out</w:t>
      </w:r>
      <w:r>
        <w:rPr>
          <w:color w:val="050505"/>
          <w:spacing w:val="-2"/>
        </w:rPr>
        <w:t xml:space="preserve"> </w:t>
      </w:r>
      <w:r>
        <w:rPr>
          <w:color w:val="050505"/>
        </w:rPr>
        <w:t>under</w:t>
      </w:r>
      <w:r>
        <w:rPr>
          <w:color w:val="050505"/>
          <w:spacing w:val="-4"/>
        </w:rPr>
        <w:t xml:space="preserve"> </w:t>
      </w:r>
      <w:r>
        <w:rPr>
          <w:color w:val="050505"/>
        </w:rPr>
        <w:t>great</w:t>
      </w:r>
      <w:r>
        <w:rPr>
          <w:color w:val="050505"/>
          <w:spacing w:val="-2"/>
        </w:rPr>
        <w:t xml:space="preserve"> </w:t>
      </w:r>
      <w:r>
        <w:rPr>
          <w:color w:val="050505"/>
        </w:rPr>
        <w:t>oppression;</w:t>
      </w:r>
      <w:r>
        <w:rPr>
          <w:color w:val="050505"/>
          <w:spacing w:val="-4"/>
        </w:rPr>
        <w:t xml:space="preserve"> </w:t>
      </w:r>
      <w:r>
        <w:rPr>
          <w:color w:val="050505"/>
        </w:rPr>
        <w:t>they</w:t>
      </w:r>
      <w:r>
        <w:rPr>
          <w:color w:val="050505"/>
          <w:spacing w:val="-3"/>
        </w:rPr>
        <w:t xml:space="preserve"> </w:t>
      </w:r>
      <w:r>
        <w:rPr>
          <w:color w:val="050505"/>
        </w:rPr>
        <w:t>plead</w:t>
      </w:r>
      <w:r>
        <w:rPr>
          <w:color w:val="050505"/>
          <w:spacing w:val="-3"/>
        </w:rPr>
        <w:t xml:space="preserve"> </w:t>
      </w:r>
      <w:r>
        <w:rPr>
          <w:color w:val="050505"/>
        </w:rPr>
        <w:t>for</w:t>
      </w:r>
      <w:r>
        <w:rPr>
          <w:color w:val="050505"/>
          <w:spacing w:val="-4"/>
        </w:rPr>
        <w:t xml:space="preserve"> </w:t>
      </w:r>
      <w:r>
        <w:rPr>
          <w:color w:val="050505"/>
        </w:rPr>
        <w:t>relief</w:t>
      </w:r>
      <w:r>
        <w:rPr>
          <w:color w:val="050505"/>
          <w:spacing w:val="-4"/>
        </w:rPr>
        <w:t xml:space="preserve"> </w:t>
      </w:r>
      <w:r>
        <w:rPr>
          <w:color w:val="050505"/>
        </w:rPr>
        <w:t>from</w:t>
      </w:r>
      <w:r>
        <w:rPr>
          <w:color w:val="050505"/>
          <w:spacing w:val="-6"/>
        </w:rPr>
        <w:t xml:space="preserve"> </w:t>
      </w:r>
      <w:r>
        <w:rPr>
          <w:color w:val="050505"/>
        </w:rPr>
        <w:t>the</w:t>
      </w:r>
      <w:r>
        <w:rPr>
          <w:color w:val="050505"/>
          <w:spacing w:val="-2"/>
        </w:rPr>
        <w:t xml:space="preserve"> </w:t>
      </w:r>
      <w:r>
        <w:rPr>
          <w:color w:val="050505"/>
        </w:rPr>
        <w:t>arm of the mighty. 10 But no one asks, ‘Where is God my Maker, who gives us songs in the night, 11 who teaches us more than the beasts of the earth and makes us wiser than the birds of the air?"</w:t>
      </w:r>
    </w:p>
    <w:p w14:paraId="7278FE94" w14:textId="77777777" w:rsidR="00A15328" w:rsidRDefault="002C52BD">
      <w:pPr>
        <w:spacing w:before="161" w:line="302" w:lineRule="auto"/>
        <w:ind w:left="559" w:right="451"/>
        <w:rPr>
          <w:b/>
          <w:i/>
          <w:sz w:val="28"/>
        </w:rPr>
      </w:pPr>
      <w:r>
        <w:rPr>
          <w:b/>
          <w:color w:val="050505"/>
          <w:sz w:val="28"/>
        </w:rPr>
        <w:t>Psalm</w:t>
      </w:r>
      <w:r>
        <w:rPr>
          <w:b/>
          <w:color w:val="050505"/>
          <w:spacing w:val="-4"/>
          <w:sz w:val="28"/>
        </w:rPr>
        <w:t xml:space="preserve"> </w:t>
      </w:r>
      <w:r>
        <w:rPr>
          <w:b/>
          <w:color w:val="050505"/>
          <w:sz w:val="28"/>
        </w:rPr>
        <w:t>42:8</w:t>
      </w:r>
      <w:r>
        <w:rPr>
          <w:b/>
          <w:color w:val="050505"/>
          <w:spacing w:val="-4"/>
          <w:sz w:val="28"/>
        </w:rPr>
        <w:t xml:space="preserve"> </w:t>
      </w:r>
      <w:r>
        <w:rPr>
          <w:b/>
          <w:i/>
          <w:color w:val="050505"/>
          <w:sz w:val="28"/>
        </w:rPr>
        <w:t>"The</w:t>
      </w:r>
      <w:r>
        <w:rPr>
          <w:b/>
          <w:i/>
          <w:color w:val="050505"/>
          <w:spacing w:val="-2"/>
          <w:sz w:val="28"/>
        </w:rPr>
        <w:t xml:space="preserve"> </w:t>
      </w:r>
      <w:r>
        <w:rPr>
          <w:b/>
          <w:i/>
          <w:color w:val="050505"/>
          <w:sz w:val="28"/>
        </w:rPr>
        <w:t>LORD</w:t>
      </w:r>
      <w:r>
        <w:rPr>
          <w:b/>
          <w:i/>
          <w:color w:val="050505"/>
          <w:spacing w:val="-3"/>
          <w:sz w:val="28"/>
        </w:rPr>
        <w:t xml:space="preserve"> </w:t>
      </w:r>
      <w:r>
        <w:rPr>
          <w:b/>
          <w:i/>
          <w:color w:val="050505"/>
          <w:sz w:val="28"/>
        </w:rPr>
        <w:t>decrees</w:t>
      </w:r>
      <w:r>
        <w:rPr>
          <w:b/>
          <w:i/>
          <w:color w:val="050505"/>
          <w:spacing w:val="-4"/>
          <w:sz w:val="28"/>
        </w:rPr>
        <w:t xml:space="preserve"> </w:t>
      </w:r>
      <w:r>
        <w:rPr>
          <w:b/>
          <w:i/>
          <w:color w:val="050505"/>
          <w:sz w:val="28"/>
        </w:rPr>
        <w:t>His</w:t>
      </w:r>
      <w:r>
        <w:rPr>
          <w:b/>
          <w:i/>
          <w:color w:val="050505"/>
          <w:spacing w:val="-4"/>
          <w:sz w:val="28"/>
        </w:rPr>
        <w:t xml:space="preserve"> </w:t>
      </w:r>
      <w:r>
        <w:rPr>
          <w:b/>
          <w:i/>
          <w:color w:val="050505"/>
          <w:sz w:val="28"/>
        </w:rPr>
        <w:t>loving</w:t>
      </w:r>
      <w:r>
        <w:rPr>
          <w:b/>
          <w:i/>
          <w:color w:val="050505"/>
          <w:spacing w:val="-3"/>
          <w:sz w:val="28"/>
        </w:rPr>
        <w:t xml:space="preserve"> </w:t>
      </w:r>
      <w:r>
        <w:rPr>
          <w:b/>
          <w:i/>
          <w:color w:val="050505"/>
          <w:sz w:val="28"/>
        </w:rPr>
        <w:t>devotion</w:t>
      </w:r>
      <w:r>
        <w:rPr>
          <w:b/>
          <w:i/>
          <w:color w:val="050505"/>
          <w:spacing w:val="-3"/>
          <w:sz w:val="28"/>
        </w:rPr>
        <w:t xml:space="preserve"> </w:t>
      </w:r>
      <w:r>
        <w:rPr>
          <w:b/>
          <w:i/>
          <w:color w:val="050505"/>
          <w:sz w:val="28"/>
        </w:rPr>
        <w:t>by</w:t>
      </w:r>
      <w:r>
        <w:rPr>
          <w:b/>
          <w:i/>
          <w:color w:val="050505"/>
          <w:spacing w:val="-3"/>
          <w:sz w:val="28"/>
        </w:rPr>
        <w:t xml:space="preserve"> </w:t>
      </w:r>
      <w:r>
        <w:rPr>
          <w:b/>
          <w:i/>
          <w:color w:val="050505"/>
          <w:sz w:val="28"/>
        </w:rPr>
        <w:t>day,</w:t>
      </w:r>
      <w:r>
        <w:rPr>
          <w:b/>
          <w:i/>
          <w:color w:val="050505"/>
          <w:spacing w:val="-4"/>
          <w:sz w:val="28"/>
        </w:rPr>
        <w:t xml:space="preserve"> </w:t>
      </w:r>
      <w:r>
        <w:rPr>
          <w:b/>
          <w:i/>
          <w:color w:val="050505"/>
          <w:sz w:val="28"/>
        </w:rPr>
        <w:t>and</w:t>
      </w:r>
      <w:r>
        <w:rPr>
          <w:b/>
          <w:i/>
          <w:color w:val="050505"/>
          <w:spacing w:val="-5"/>
          <w:sz w:val="28"/>
        </w:rPr>
        <w:t xml:space="preserve"> </w:t>
      </w:r>
      <w:r>
        <w:rPr>
          <w:b/>
          <w:i/>
          <w:color w:val="050505"/>
          <w:sz w:val="28"/>
        </w:rPr>
        <w:t>at</w:t>
      </w:r>
      <w:r>
        <w:rPr>
          <w:b/>
          <w:i/>
          <w:color w:val="050505"/>
          <w:spacing w:val="-2"/>
          <w:sz w:val="28"/>
        </w:rPr>
        <w:t xml:space="preserve"> </w:t>
      </w:r>
      <w:r>
        <w:rPr>
          <w:b/>
          <w:i/>
          <w:color w:val="050505"/>
          <w:sz w:val="28"/>
        </w:rPr>
        <w:t>night</w:t>
      </w:r>
      <w:r>
        <w:rPr>
          <w:b/>
          <w:i/>
          <w:color w:val="050505"/>
          <w:spacing w:val="-2"/>
          <w:sz w:val="28"/>
        </w:rPr>
        <w:t xml:space="preserve"> </w:t>
      </w:r>
      <w:r>
        <w:rPr>
          <w:b/>
          <w:i/>
          <w:color w:val="050505"/>
          <w:sz w:val="28"/>
        </w:rPr>
        <w:t>His</w:t>
      </w:r>
      <w:r>
        <w:rPr>
          <w:b/>
          <w:i/>
          <w:color w:val="050505"/>
          <w:spacing w:val="-4"/>
          <w:sz w:val="28"/>
        </w:rPr>
        <w:t xml:space="preserve"> </w:t>
      </w:r>
      <w:r>
        <w:rPr>
          <w:b/>
          <w:i/>
          <w:color w:val="050505"/>
          <w:sz w:val="28"/>
        </w:rPr>
        <w:t>song is with me as a prayer to the God of my life."</w:t>
      </w:r>
    </w:p>
    <w:p w14:paraId="26CB5ADE" w14:textId="77777777" w:rsidR="00A15328" w:rsidRDefault="00A15328">
      <w:pPr>
        <w:pStyle w:val="BodyText"/>
        <w:rPr>
          <w:b/>
          <w:i/>
        </w:rPr>
      </w:pPr>
    </w:p>
    <w:p w14:paraId="6269CE17" w14:textId="77777777" w:rsidR="00A15328" w:rsidRDefault="00A15328">
      <w:pPr>
        <w:pStyle w:val="BodyText"/>
        <w:spacing w:before="9"/>
        <w:rPr>
          <w:b/>
          <w:i/>
          <w:sz w:val="32"/>
        </w:rPr>
      </w:pPr>
    </w:p>
    <w:p w14:paraId="10142139" w14:textId="77777777" w:rsidR="00A15328" w:rsidRDefault="002C52BD">
      <w:pPr>
        <w:ind w:left="559"/>
        <w:rPr>
          <w:b/>
          <w:sz w:val="28"/>
        </w:rPr>
      </w:pPr>
      <w:r>
        <w:rPr>
          <w:b/>
          <w:color w:val="050505"/>
          <w:spacing w:val="-2"/>
          <w:sz w:val="28"/>
        </w:rPr>
        <w:t>------------------------------------------------------------------------------------------------------------</w:t>
      </w:r>
      <w:r>
        <w:rPr>
          <w:b/>
          <w:color w:val="050505"/>
          <w:spacing w:val="-10"/>
          <w:sz w:val="28"/>
        </w:rPr>
        <w:t>-</w:t>
      </w:r>
    </w:p>
    <w:p w14:paraId="6F4B4B84" w14:textId="77777777" w:rsidR="00A15328" w:rsidRDefault="002C52BD">
      <w:pPr>
        <w:pStyle w:val="ListParagraph"/>
        <w:numPr>
          <w:ilvl w:val="0"/>
          <w:numId w:val="27"/>
        </w:numPr>
        <w:tabs>
          <w:tab w:val="left" w:pos="917"/>
          <w:tab w:val="left" w:pos="919"/>
        </w:tabs>
        <w:spacing w:before="244" w:line="300" w:lineRule="auto"/>
        <w:ind w:right="366"/>
        <w:rPr>
          <w:sz w:val="28"/>
        </w:rPr>
      </w:pPr>
      <w:r>
        <w:rPr>
          <w:b/>
          <w:sz w:val="28"/>
        </w:rPr>
        <w:t xml:space="preserve">Assignment One: Bible study. </w:t>
      </w:r>
      <w:r>
        <w:rPr>
          <w:sz w:val="28"/>
        </w:rPr>
        <w:t xml:space="preserve">Each day (preferably mornings before </w:t>
      </w:r>
      <w:proofErr w:type="gramStart"/>
      <w:r>
        <w:rPr>
          <w:sz w:val="28"/>
        </w:rPr>
        <w:t>distracts</w:t>
      </w:r>
      <w:proofErr w:type="gramEnd"/>
      <w:r>
        <w:rPr>
          <w:sz w:val="28"/>
        </w:rPr>
        <w:t xml:space="preserve"> creep up) make time to read the Word. Reflect on His teachings and look for things that apply to you in what </w:t>
      </w:r>
      <w:proofErr w:type="gramStart"/>
      <w:r>
        <w:rPr>
          <w:sz w:val="28"/>
        </w:rPr>
        <w:t>your</w:t>
      </w:r>
      <w:proofErr w:type="gramEnd"/>
      <w:r>
        <w:rPr>
          <w:sz w:val="28"/>
        </w:rPr>
        <w:t xml:space="preserve"> facing, or the moral issues you’re struggling</w:t>
      </w:r>
      <w:r>
        <w:rPr>
          <w:spacing w:val="-4"/>
          <w:sz w:val="28"/>
        </w:rPr>
        <w:t xml:space="preserve"> </w:t>
      </w:r>
      <w:r>
        <w:rPr>
          <w:sz w:val="28"/>
        </w:rPr>
        <w:t>with.</w:t>
      </w:r>
      <w:r>
        <w:rPr>
          <w:spacing w:val="-2"/>
          <w:sz w:val="28"/>
        </w:rPr>
        <w:t xml:space="preserve"> </w:t>
      </w:r>
      <w:r>
        <w:rPr>
          <w:sz w:val="28"/>
        </w:rPr>
        <w:t>You</w:t>
      </w:r>
      <w:r>
        <w:rPr>
          <w:spacing w:val="-5"/>
          <w:sz w:val="28"/>
        </w:rPr>
        <w:t xml:space="preserve"> </w:t>
      </w:r>
      <w:r>
        <w:rPr>
          <w:sz w:val="28"/>
        </w:rPr>
        <w:t>can</w:t>
      </w:r>
      <w:r>
        <w:rPr>
          <w:spacing w:val="-2"/>
          <w:sz w:val="28"/>
        </w:rPr>
        <w:t xml:space="preserve"> </w:t>
      </w:r>
      <w:r>
        <w:rPr>
          <w:sz w:val="28"/>
        </w:rPr>
        <w:t>search</w:t>
      </w:r>
      <w:r>
        <w:rPr>
          <w:spacing w:val="-2"/>
          <w:sz w:val="28"/>
        </w:rPr>
        <w:t xml:space="preserve"> </w:t>
      </w:r>
      <w:r>
        <w:rPr>
          <w:sz w:val="28"/>
        </w:rPr>
        <w:t>for</w:t>
      </w:r>
      <w:r>
        <w:rPr>
          <w:spacing w:val="-3"/>
          <w:sz w:val="28"/>
        </w:rPr>
        <w:t xml:space="preserve"> </w:t>
      </w:r>
      <w:r>
        <w:rPr>
          <w:sz w:val="28"/>
        </w:rPr>
        <w:t>a</w:t>
      </w:r>
      <w:r>
        <w:rPr>
          <w:spacing w:val="-4"/>
          <w:sz w:val="28"/>
        </w:rPr>
        <w:t xml:space="preserve"> </w:t>
      </w:r>
      <w:r>
        <w:rPr>
          <w:sz w:val="28"/>
        </w:rPr>
        <w:t>theme</w:t>
      </w:r>
      <w:r>
        <w:rPr>
          <w:spacing w:val="-4"/>
          <w:sz w:val="28"/>
        </w:rPr>
        <w:t xml:space="preserve"> </w:t>
      </w:r>
      <w:r>
        <w:rPr>
          <w:sz w:val="28"/>
        </w:rPr>
        <w:t>that</w:t>
      </w:r>
      <w:r>
        <w:rPr>
          <w:spacing w:val="-4"/>
          <w:sz w:val="28"/>
        </w:rPr>
        <w:t xml:space="preserve"> </w:t>
      </w:r>
      <w:r>
        <w:rPr>
          <w:sz w:val="28"/>
        </w:rPr>
        <w:t>you</w:t>
      </w:r>
      <w:r>
        <w:rPr>
          <w:spacing w:val="-2"/>
          <w:sz w:val="28"/>
        </w:rPr>
        <w:t xml:space="preserve"> </w:t>
      </w:r>
      <w:r>
        <w:rPr>
          <w:sz w:val="28"/>
        </w:rPr>
        <w:t>feel</w:t>
      </w:r>
      <w:r>
        <w:rPr>
          <w:spacing w:val="-3"/>
          <w:sz w:val="28"/>
        </w:rPr>
        <w:t xml:space="preserve"> </w:t>
      </w:r>
      <w:r>
        <w:rPr>
          <w:sz w:val="28"/>
        </w:rPr>
        <w:t>you</w:t>
      </w:r>
      <w:r>
        <w:rPr>
          <w:spacing w:val="-5"/>
          <w:sz w:val="28"/>
        </w:rPr>
        <w:t xml:space="preserve"> </w:t>
      </w:r>
      <w:r>
        <w:rPr>
          <w:sz w:val="28"/>
        </w:rPr>
        <w:t>need</w:t>
      </w:r>
      <w:r>
        <w:rPr>
          <w:spacing w:val="-2"/>
          <w:sz w:val="28"/>
        </w:rPr>
        <w:t xml:space="preserve"> </w:t>
      </w:r>
      <w:r>
        <w:rPr>
          <w:sz w:val="28"/>
        </w:rPr>
        <w:t>to</w:t>
      </w:r>
      <w:r>
        <w:rPr>
          <w:spacing w:val="-3"/>
          <w:sz w:val="28"/>
        </w:rPr>
        <w:t xml:space="preserve"> </w:t>
      </w:r>
      <w:r>
        <w:rPr>
          <w:sz w:val="28"/>
        </w:rPr>
        <w:t>study</w:t>
      </w:r>
      <w:r>
        <w:rPr>
          <w:spacing w:val="-3"/>
          <w:sz w:val="28"/>
        </w:rPr>
        <w:t xml:space="preserve"> </w:t>
      </w:r>
      <w:r>
        <w:rPr>
          <w:sz w:val="28"/>
        </w:rPr>
        <w:t>on, for a specific spiritual reason you are facing. Take at least 15 minutes a day to do this. Like pennies in the piggy bank, the studies add up over time, as each penny is invested into your soul’s welfare and well-being, you’ll gain more inner wealth and spiritual investment. If you feel like you need some sort of guidance in your studies, you can get a Bible study lesson book on a topic or</w:t>
      </w:r>
    </w:p>
    <w:p w14:paraId="369CEF8E" w14:textId="77777777" w:rsidR="00A15328" w:rsidRDefault="00A15328">
      <w:pPr>
        <w:spacing w:line="300" w:lineRule="auto"/>
        <w:rPr>
          <w:sz w:val="28"/>
        </w:rPr>
        <w:sectPr w:rsidR="00A15328" w:rsidSect="005F3759">
          <w:footerReference w:type="default" r:id="rId208"/>
          <w:pgSz w:w="12240" w:h="15840"/>
          <w:pgMar w:top="960" w:right="1100" w:bottom="280" w:left="880" w:header="782" w:footer="0" w:gutter="0"/>
          <w:cols w:space="720"/>
        </w:sectPr>
      </w:pPr>
    </w:p>
    <w:p w14:paraId="3D9EE3F1" w14:textId="77777777" w:rsidR="00A15328" w:rsidRDefault="00A15328">
      <w:pPr>
        <w:pStyle w:val="BodyText"/>
        <w:rPr>
          <w:sz w:val="20"/>
        </w:rPr>
      </w:pPr>
    </w:p>
    <w:p w14:paraId="139B67B9" w14:textId="77777777" w:rsidR="00A15328" w:rsidRDefault="002C52BD">
      <w:pPr>
        <w:pStyle w:val="BodyText"/>
        <w:spacing w:before="221" w:line="300" w:lineRule="auto"/>
        <w:ind w:left="920" w:right="341"/>
        <w:jc w:val="both"/>
      </w:pPr>
      <w:r>
        <w:t>issue</w:t>
      </w:r>
      <w:r>
        <w:rPr>
          <w:spacing w:val="-4"/>
        </w:rPr>
        <w:t xml:space="preserve"> </w:t>
      </w:r>
      <w:r>
        <w:t>you</w:t>
      </w:r>
      <w:r>
        <w:rPr>
          <w:spacing w:val="-2"/>
        </w:rPr>
        <w:t xml:space="preserve"> </w:t>
      </w:r>
      <w:r>
        <w:t>feel</w:t>
      </w:r>
      <w:r>
        <w:rPr>
          <w:spacing w:val="-3"/>
        </w:rPr>
        <w:t xml:space="preserve"> </w:t>
      </w:r>
      <w:r>
        <w:t>can</w:t>
      </w:r>
      <w:r>
        <w:rPr>
          <w:spacing w:val="-2"/>
        </w:rPr>
        <w:t xml:space="preserve"> </w:t>
      </w:r>
      <w:r>
        <w:t>help</w:t>
      </w:r>
      <w:r>
        <w:rPr>
          <w:spacing w:val="-2"/>
        </w:rPr>
        <w:t xml:space="preserve"> </w:t>
      </w:r>
      <w:r>
        <w:t>you</w:t>
      </w:r>
      <w:r>
        <w:rPr>
          <w:spacing w:val="-2"/>
        </w:rPr>
        <w:t xml:space="preserve"> </w:t>
      </w:r>
      <w:r>
        <w:t>in</w:t>
      </w:r>
      <w:r>
        <w:rPr>
          <w:spacing w:val="-2"/>
        </w:rPr>
        <w:t xml:space="preserve"> </w:t>
      </w:r>
      <w:r>
        <w:t>your</w:t>
      </w:r>
      <w:r>
        <w:rPr>
          <w:spacing w:val="-3"/>
        </w:rPr>
        <w:t xml:space="preserve"> </w:t>
      </w:r>
      <w:r>
        <w:t>spiritual</w:t>
      </w:r>
      <w:r>
        <w:rPr>
          <w:spacing w:val="-3"/>
        </w:rPr>
        <w:t xml:space="preserve"> </w:t>
      </w:r>
      <w:r>
        <w:t>growth.</w:t>
      </w:r>
      <w:r>
        <w:rPr>
          <w:spacing w:val="-5"/>
        </w:rPr>
        <w:t xml:space="preserve"> </w:t>
      </w:r>
      <w:r>
        <w:t>Reading</w:t>
      </w:r>
      <w:r>
        <w:rPr>
          <w:spacing w:val="-4"/>
        </w:rPr>
        <w:t xml:space="preserve"> </w:t>
      </w:r>
      <w:r>
        <w:t>the</w:t>
      </w:r>
      <w:r>
        <w:rPr>
          <w:spacing w:val="-6"/>
        </w:rPr>
        <w:t xml:space="preserve"> </w:t>
      </w:r>
      <w:r>
        <w:t>Word</w:t>
      </w:r>
      <w:r>
        <w:rPr>
          <w:spacing w:val="-4"/>
        </w:rPr>
        <w:t xml:space="preserve"> </w:t>
      </w:r>
      <w:r>
        <w:t>will</w:t>
      </w:r>
      <w:r>
        <w:rPr>
          <w:spacing w:val="-5"/>
        </w:rPr>
        <w:t xml:space="preserve"> </w:t>
      </w:r>
      <w:r>
        <w:t>help with your</w:t>
      </w:r>
      <w:r>
        <w:rPr>
          <w:spacing w:val="-1"/>
        </w:rPr>
        <w:t xml:space="preserve"> </w:t>
      </w:r>
      <w:r>
        <w:t>growth</w:t>
      </w:r>
      <w:r>
        <w:rPr>
          <w:spacing w:val="-3"/>
        </w:rPr>
        <w:t xml:space="preserve"> </w:t>
      </w:r>
      <w:r>
        <w:t>of</w:t>
      </w:r>
      <w:r>
        <w:rPr>
          <w:spacing w:val="-1"/>
        </w:rPr>
        <w:t xml:space="preserve"> </w:t>
      </w:r>
      <w:r>
        <w:t>faith and with your</w:t>
      </w:r>
      <w:r>
        <w:rPr>
          <w:spacing w:val="-3"/>
        </w:rPr>
        <w:t xml:space="preserve"> </w:t>
      </w:r>
      <w:r>
        <w:t>maturity</w:t>
      </w:r>
      <w:r>
        <w:rPr>
          <w:spacing w:val="-1"/>
        </w:rPr>
        <w:t xml:space="preserve"> </w:t>
      </w:r>
      <w:r>
        <w:t>of</w:t>
      </w:r>
      <w:r>
        <w:rPr>
          <w:spacing w:val="-1"/>
        </w:rPr>
        <w:t xml:space="preserve"> </w:t>
      </w:r>
      <w:r>
        <w:t>spirit. This</w:t>
      </w:r>
      <w:r>
        <w:rPr>
          <w:spacing w:val="-1"/>
        </w:rPr>
        <w:t xml:space="preserve"> </w:t>
      </w:r>
      <w:r>
        <w:t>Bible</w:t>
      </w:r>
      <w:r>
        <w:rPr>
          <w:spacing w:val="-2"/>
        </w:rPr>
        <w:t xml:space="preserve"> </w:t>
      </w:r>
      <w:r>
        <w:t>study</w:t>
      </w:r>
      <w:r>
        <w:rPr>
          <w:spacing w:val="-1"/>
        </w:rPr>
        <w:t xml:space="preserve"> </w:t>
      </w:r>
      <w:r>
        <w:t>time can be part of your faith-building/strengthening regiment.</w:t>
      </w:r>
    </w:p>
    <w:p w14:paraId="4BE6EF82" w14:textId="77777777" w:rsidR="00A15328" w:rsidRDefault="00A15328">
      <w:pPr>
        <w:pStyle w:val="BodyText"/>
        <w:spacing w:before="11"/>
        <w:rPr>
          <w:sz w:val="34"/>
        </w:rPr>
      </w:pPr>
    </w:p>
    <w:p w14:paraId="757F3D1E" w14:textId="77777777" w:rsidR="00A15328" w:rsidRDefault="002C52BD">
      <w:pPr>
        <w:pStyle w:val="ListParagraph"/>
        <w:numPr>
          <w:ilvl w:val="0"/>
          <w:numId w:val="27"/>
        </w:numPr>
        <w:tabs>
          <w:tab w:val="left" w:pos="918"/>
        </w:tabs>
        <w:spacing w:before="1" w:line="300" w:lineRule="auto"/>
        <w:ind w:left="918" w:right="549" w:hanging="359"/>
        <w:rPr>
          <w:sz w:val="28"/>
        </w:rPr>
      </w:pPr>
      <w:r>
        <w:rPr>
          <w:b/>
          <w:sz w:val="28"/>
        </w:rPr>
        <w:t xml:space="preserve">Assignment Two: Find scriptures of faith to read to affirm and strengthen your faith. </w:t>
      </w:r>
      <w:r>
        <w:rPr>
          <w:sz w:val="28"/>
        </w:rPr>
        <w:t xml:space="preserve">Have a small Journal and take at least 5 minutes each day to look up “faith” scriptures of God’s promises. Write them down. As you study the Bible, these verses can be read as </w:t>
      </w:r>
      <w:r>
        <w:rPr>
          <w:i/>
          <w:sz w:val="28"/>
        </w:rPr>
        <w:t xml:space="preserve">affirmations each day. </w:t>
      </w:r>
      <w:r>
        <w:rPr>
          <w:sz w:val="28"/>
        </w:rPr>
        <w:t xml:space="preserve">Each time you read them, </w:t>
      </w:r>
      <w:r>
        <w:rPr>
          <w:i/>
          <w:sz w:val="28"/>
        </w:rPr>
        <w:t xml:space="preserve">try to dig down deep into your faith to read the words with conviction. </w:t>
      </w:r>
      <w:r>
        <w:rPr>
          <w:sz w:val="28"/>
        </w:rPr>
        <w:t>Faith</w:t>
      </w:r>
      <w:r>
        <w:rPr>
          <w:spacing w:val="-2"/>
          <w:sz w:val="28"/>
        </w:rPr>
        <w:t xml:space="preserve"> </w:t>
      </w:r>
      <w:r>
        <w:rPr>
          <w:sz w:val="28"/>
        </w:rPr>
        <w:t>scriptures</w:t>
      </w:r>
      <w:r>
        <w:rPr>
          <w:spacing w:val="-4"/>
          <w:sz w:val="28"/>
        </w:rPr>
        <w:t xml:space="preserve"> </w:t>
      </w:r>
      <w:r>
        <w:rPr>
          <w:sz w:val="28"/>
        </w:rPr>
        <w:t>can</w:t>
      </w:r>
      <w:r>
        <w:rPr>
          <w:spacing w:val="-2"/>
          <w:sz w:val="28"/>
        </w:rPr>
        <w:t xml:space="preserve"> </w:t>
      </w:r>
      <w:r>
        <w:rPr>
          <w:sz w:val="28"/>
        </w:rPr>
        <w:t>be</w:t>
      </w:r>
      <w:r>
        <w:rPr>
          <w:spacing w:val="-3"/>
          <w:sz w:val="28"/>
        </w:rPr>
        <w:t xml:space="preserve"> </w:t>
      </w:r>
      <w:r>
        <w:rPr>
          <w:sz w:val="28"/>
        </w:rPr>
        <w:t>about</w:t>
      </w:r>
      <w:r>
        <w:rPr>
          <w:spacing w:val="-3"/>
          <w:sz w:val="28"/>
        </w:rPr>
        <w:t xml:space="preserve"> </w:t>
      </w:r>
      <w:r>
        <w:rPr>
          <w:sz w:val="28"/>
        </w:rPr>
        <w:t>the</w:t>
      </w:r>
      <w:r>
        <w:rPr>
          <w:spacing w:val="-3"/>
          <w:sz w:val="28"/>
        </w:rPr>
        <w:t xml:space="preserve"> </w:t>
      </w:r>
      <w:r>
        <w:rPr>
          <w:sz w:val="28"/>
        </w:rPr>
        <w:t>promises</w:t>
      </w:r>
      <w:r>
        <w:rPr>
          <w:spacing w:val="-4"/>
          <w:sz w:val="28"/>
        </w:rPr>
        <w:t xml:space="preserve"> </w:t>
      </w:r>
      <w:r>
        <w:rPr>
          <w:sz w:val="28"/>
        </w:rPr>
        <w:t>of</w:t>
      </w:r>
      <w:r>
        <w:rPr>
          <w:spacing w:val="-2"/>
          <w:sz w:val="28"/>
        </w:rPr>
        <w:t xml:space="preserve"> </w:t>
      </w:r>
      <w:r>
        <w:rPr>
          <w:sz w:val="28"/>
        </w:rPr>
        <w:t>heaven,</w:t>
      </w:r>
      <w:r>
        <w:rPr>
          <w:spacing w:val="-3"/>
          <w:sz w:val="28"/>
        </w:rPr>
        <w:t xml:space="preserve"> </w:t>
      </w:r>
      <w:r>
        <w:rPr>
          <w:sz w:val="28"/>
        </w:rPr>
        <w:t>God</w:t>
      </w:r>
      <w:r>
        <w:rPr>
          <w:spacing w:val="-2"/>
          <w:sz w:val="28"/>
        </w:rPr>
        <w:t xml:space="preserve"> </w:t>
      </w:r>
      <w:r>
        <w:rPr>
          <w:sz w:val="28"/>
        </w:rPr>
        <w:t>never</w:t>
      </w:r>
      <w:r>
        <w:rPr>
          <w:spacing w:val="-2"/>
          <w:sz w:val="28"/>
        </w:rPr>
        <w:t xml:space="preserve"> </w:t>
      </w:r>
      <w:r>
        <w:rPr>
          <w:sz w:val="28"/>
        </w:rPr>
        <w:t>leaving</w:t>
      </w:r>
      <w:r>
        <w:rPr>
          <w:spacing w:val="-3"/>
          <w:sz w:val="28"/>
        </w:rPr>
        <w:t xml:space="preserve"> </w:t>
      </w:r>
      <w:r>
        <w:rPr>
          <w:sz w:val="28"/>
        </w:rPr>
        <w:t>you, etc. They can be about His power/support in your life.</w:t>
      </w:r>
    </w:p>
    <w:p w14:paraId="2D58A182" w14:textId="77777777" w:rsidR="00A15328" w:rsidRDefault="00A15328">
      <w:pPr>
        <w:pStyle w:val="BodyText"/>
        <w:spacing w:before="10"/>
        <w:rPr>
          <w:sz w:val="34"/>
        </w:rPr>
      </w:pPr>
    </w:p>
    <w:p w14:paraId="3C38CA93" w14:textId="77777777" w:rsidR="00A15328" w:rsidRDefault="002C52BD">
      <w:pPr>
        <w:pStyle w:val="BodyText"/>
        <w:spacing w:before="1" w:line="300" w:lineRule="auto"/>
        <w:ind w:left="918" w:right="451"/>
      </w:pPr>
      <w:r>
        <w:t>Find Bible passage that help to motivate you, that give courage and confidence...in</w:t>
      </w:r>
      <w:r>
        <w:rPr>
          <w:spacing w:val="-3"/>
        </w:rPr>
        <w:t xml:space="preserve"> </w:t>
      </w:r>
      <w:r>
        <w:t>connection</w:t>
      </w:r>
      <w:r>
        <w:rPr>
          <w:spacing w:val="-3"/>
        </w:rPr>
        <w:t xml:space="preserve"> </w:t>
      </w:r>
      <w:r>
        <w:t>with</w:t>
      </w:r>
      <w:r>
        <w:rPr>
          <w:spacing w:val="-3"/>
        </w:rPr>
        <w:t xml:space="preserve"> </w:t>
      </w:r>
      <w:r>
        <w:t>God/His</w:t>
      </w:r>
      <w:r>
        <w:rPr>
          <w:spacing w:val="-4"/>
        </w:rPr>
        <w:t xml:space="preserve"> </w:t>
      </w:r>
      <w:r>
        <w:t>support.</w:t>
      </w:r>
      <w:r>
        <w:rPr>
          <w:spacing w:val="-3"/>
        </w:rPr>
        <w:t xml:space="preserve"> </w:t>
      </w:r>
      <w:r>
        <w:t>Find</w:t>
      </w:r>
      <w:r>
        <w:rPr>
          <w:spacing w:val="-3"/>
        </w:rPr>
        <w:t xml:space="preserve"> </w:t>
      </w:r>
      <w:r>
        <w:t>scripture</w:t>
      </w:r>
      <w:r>
        <w:rPr>
          <w:spacing w:val="-7"/>
        </w:rPr>
        <w:t xml:space="preserve"> </w:t>
      </w:r>
      <w:r>
        <w:t>on</w:t>
      </w:r>
      <w:r>
        <w:rPr>
          <w:spacing w:val="-3"/>
        </w:rPr>
        <w:t xml:space="preserve"> </w:t>
      </w:r>
      <w:r>
        <w:t>the</w:t>
      </w:r>
      <w:r>
        <w:rPr>
          <w:spacing w:val="-7"/>
        </w:rPr>
        <w:t xml:space="preserve"> </w:t>
      </w:r>
      <w:r>
        <w:t>power of prayer. Find scripture on the power of God working in us, (if we let Him).</w:t>
      </w:r>
    </w:p>
    <w:p w14:paraId="69C034C7" w14:textId="77777777" w:rsidR="00A15328" w:rsidRDefault="002C52BD">
      <w:pPr>
        <w:spacing w:line="300" w:lineRule="auto"/>
        <w:ind w:left="918" w:right="451"/>
        <w:rPr>
          <w:b/>
          <w:sz w:val="28"/>
        </w:rPr>
      </w:pPr>
      <w:r>
        <w:rPr>
          <w:sz w:val="28"/>
        </w:rPr>
        <w:t>Look for verses that strengthen your spirit, verses of faith, connected to healing,</w:t>
      </w:r>
      <w:r>
        <w:rPr>
          <w:spacing w:val="-4"/>
          <w:sz w:val="28"/>
        </w:rPr>
        <w:t xml:space="preserve"> </w:t>
      </w:r>
      <w:r>
        <w:rPr>
          <w:sz w:val="28"/>
        </w:rPr>
        <w:t>grace,</w:t>
      </w:r>
      <w:r>
        <w:rPr>
          <w:spacing w:val="-4"/>
          <w:sz w:val="28"/>
        </w:rPr>
        <w:t xml:space="preserve"> </w:t>
      </w:r>
      <w:r>
        <w:rPr>
          <w:sz w:val="28"/>
        </w:rPr>
        <w:t>help,</w:t>
      </w:r>
      <w:r>
        <w:rPr>
          <w:spacing w:val="-4"/>
          <w:sz w:val="28"/>
        </w:rPr>
        <w:t xml:space="preserve"> </w:t>
      </w:r>
      <w:r>
        <w:rPr>
          <w:sz w:val="28"/>
        </w:rPr>
        <w:t>etc.</w:t>
      </w:r>
      <w:r>
        <w:rPr>
          <w:spacing w:val="-2"/>
          <w:sz w:val="28"/>
        </w:rPr>
        <w:t xml:space="preserve"> </w:t>
      </w:r>
      <w:r>
        <w:rPr>
          <w:sz w:val="28"/>
        </w:rPr>
        <w:t>and</w:t>
      </w:r>
      <w:r>
        <w:rPr>
          <w:spacing w:val="-2"/>
          <w:sz w:val="28"/>
        </w:rPr>
        <w:t xml:space="preserve"> </w:t>
      </w:r>
      <w:r>
        <w:rPr>
          <w:sz w:val="28"/>
        </w:rPr>
        <w:t>add</w:t>
      </w:r>
      <w:r>
        <w:rPr>
          <w:spacing w:val="-2"/>
          <w:sz w:val="28"/>
        </w:rPr>
        <w:t xml:space="preserve"> </w:t>
      </w:r>
      <w:r>
        <w:rPr>
          <w:sz w:val="28"/>
        </w:rPr>
        <w:t>the</w:t>
      </w:r>
      <w:r>
        <w:rPr>
          <w:spacing w:val="-4"/>
          <w:sz w:val="28"/>
        </w:rPr>
        <w:t xml:space="preserve"> </w:t>
      </w:r>
      <w:r>
        <w:rPr>
          <w:sz w:val="28"/>
        </w:rPr>
        <w:t>ones</w:t>
      </w:r>
      <w:r>
        <w:rPr>
          <w:spacing w:val="-5"/>
          <w:sz w:val="28"/>
        </w:rPr>
        <w:t xml:space="preserve"> </w:t>
      </w:r>
      <w:r>
        <w:rPr>
          <w:sz w:val="28"/>
        </w:rPr>
        <w:t>that</w:t>
      </w:r>
      <w:r>
        <w:rPr>
          <w:spacing w:val="-4"/>
          <w:sz w:val="28"/>
        </w:rPr>
        <w:t xml:space="preserve"> </w:t>
      </w:r>
      <w:r>
        <w:rPr>
          <w:sz w:val="28"/>
        </w:rPr>
        <w:t>resonate</w:t>
      </w:r>
      <w:r>
        <w:rPr>
          <w:spacing w:val="-4"/>
          <w:sz w:val="28"/>
        </w:rPr>
        <w:t xml:space="preserve"> </w:t>
      </w:r>
      <w:r>
        <w:rPr>
          <w:sz w:val="28"/>
        </w:rPr>
        <w:t>with</w:t>
      </w:r>
      <w:r>
        <w:rPr>
          <w:spacing w:val="-2"/>
          <w:sz w:val="28"/>
        </w:rPr>
        <w:t xml:space="preserve"> </w:t>
      </w:r>
      <w:r>
        <w:rPr>
          <w:sz w:val="28"/>
        </w:rPr>
        <w:t>you,</w:t>
      </w:r>
      <w:r>
        <w:rPr>
          <w:spacing w:val="-4"/>
          <w:sz w:val="28"/>
        </w:rPr>
        <w:t xml:space="preserve"> </w:t>
      </w:r>
      <w:r>
        <w:rPr>
          <w:sz w:val="28"/>
        </w:rPr>
        <w:t>into</w:t>
      </w:r>
      <w:r>
        <w:rPr>
          <w:spacing w:val="-3"/>
          <w:sz w:val="28"/>
        </w:rPr>
        <w:t xml:space="preserve"> </w:t>
      </w:r>
      <w:r>
        <w:rPr>
          <w:sz w:val="28"/>
        </w:rPr>
        <w:t xml:space="preserve">your Journal. Take time each day to read your Journal. </w:t>
      </w:r>
      <w:r>
        <w:rPr>
          <w:b/>
          <w:sz w:val="28"/>
        </w:rPr>
        <w:t>(Here are some example passages: Isaiah 40:31; Philippians 4:12-13; Romans 8:28; Psalm 18:2).</w:t>
      </w:r>
    </w:p>
    <w:p w14:paraId="0DB5AC29" w14:textId="77777777" w:rsidR="00A15328" w:rsidRDefault="00A15328">
      <w:pPr>
        <w:pStyle w:val="BodyText"/>
        <w:spacing w:before="10"/>
        <w:rPr>
          <w:b/>
          <w:sz w:val="34"/>
        </w:rPr>
      </w:pPr>
    </w:p>
    <w:p w14:paraId="0D9A49A9" w14:textId="67F908B4" w:rsidR="00A15328" w:rsidRDefault="002C52BD">
      <w:pPr>
        <w:pStyle w:val="ListParagraph"/>
        <w:numPr>
          <w:ilvl w:val="0"/>
          <w:numId w:val="27"/>
        </w:numPr>
        <w:tabs>
          <w:tab w:val="left" w:pos="919"/>
        </w:tabs>
        <w:spacing w:before="1" w:line="300" w:lineRule="auto"/>
        <w:ind w:right="410"/>
        <w:rPr>
          <w:sz w:val="28"/>
        </w:rPr>
      </w:pPr>
      <w:r>
        <w:rPr>
          <w:b/>
          <w:sz w:val="28"/>
        </w:rPr>
        <w:t xml:space="preserve">Assignment Three: Use your faith in prayer daily to help it grow. </w:t>
      </w:r>
      <w:r>
        <w:rPr>
          <w:sz w:val="28"/>
        </w:rPr>
        <w:t>Within a small booklet make a place to write down 5 people to pray for each day. You can</w:t>
      </w:r>
      <w:r>
        <w:rPr>
          <w:spacing w:val="-4"/>
          <w:sz w:val="28"/>
        </w:rPr>
        <w:t xml:space="preserve"> </w:t>
      </w:r>
      <w:r>
        <w:rPr>
          <w:sz w:val="28"/>
        </w:rPr>
        <w:t>use</w:t>
      </w:r>
      <w:r>
        <w:rPr>
          <w:spacing w:val="-3"/>
          <w:sz w:val="28"/>
        </w:rPr>
        <w:t xml:space="preserve"> </w:t>
      </w:r>
      <w:r>
        <w:rPr>
          <w:sz w:val="28"/>
        </w:rPr>
        <w:t>your</w:t>
      </w:r>
      <w:r>
        <w:rPr>
          <w:spacing w:val="-4"/>
          <w:sz w:val="28"/>
        </w:rPr>
        <w:t xml:space="preserve"> </w:t>
      </w:r>
      <w:r>
        <w:rPr>
          <w:sz w:val="28"/>
        </w:rPr>
        <w:t>church</w:t>
      </w:r>
      <w:r>
        <w:rPr>
          <w:spacing w:val="-1"/>
          <w:sz w:val="28"/>
        </w:rPr>
        <w:t xml:space="preserve"> </w:t>
      </w:r>
      <w:r>
        <w:rPr>
          <w:sz w:val="28"/>
        </w:rPr>
        <w:t>bulletin</w:t>
      </w:r>
      <w:r>
        <w:rPr>
          <w:spacing w:val="-1"/>
          <w:sz w:val="28"/>
        </w:rPr>
        <w:t xml:space="preserve"> </w:t>
      </w:r>
      <w:r>
        <w:rPr>
          <w:sz w:val="28"/>
        </w:rPr>
        <w:t>to</w:t>
      </w:r>
      <w:r>
        <w:rPr>
          <w:spacing w:val="-2"/>
          <w:sz w:val="28"/>
        </w:rPr>
        <w:t xml:space="preserve"> </w:t>
      </w:r>
      <w:r>
        <w:rPr>
          <w:sz w:val="28"/>
        </w:rPr>
        <w:t>help</w:t>
      </w:r>
      <w:r>
        <w:rPr>
          <w:spacing w:val="-1"/>
          <w:sz w:val="28"/>
        </w:rPr>
        <w:t xml:space="preserve"> </w:t>
      </w:r>
      <w:r>
        <w:rPr>
          <w:sz w:val="28"/>
        </w:rPr>
        <w:t>you</w:t>
      </w:r>
      <w:r>
        <w:rPr>
          <w:spacing w:val="-1"/>
          <w:sz w:val="28"/>
        </w:rPr>
        <w:t xml:space="preserve"> </w:t>
      </w:r>
      <w:r>
        <w:rPr>
          <w:sz w:val="28"/>
        </w:rPr>
        <w:t>find</w:t>
      </w:r>
      <w:r>
        <w:rPr>
          <w:spacing w:val="-4"/>
          <w:sz w:val="28"/>
        </w:rPr>
        <w:t xml:space="preserve"> </w:t>
      </w:r>
      <w:r>
        <w:rPr>
          <w:sz w:val="28"/>
        </w:rPr>
        <w:t>people</w:t>
      </w:r>
      <w:r>
        <w:rPr>
          <w:spacing w:val="-3"/>
          <w:sz w:val="28"/>
        </w:rPr>
        <w:t xml:space="preserve"> </w:t>
      </w:r>
      <w:r>
        <w:rPr>
          <w:sz w:val="28"/>
        </w:rPr>
        <w:t>if</w:t>
      </w:r>
      <w:r>
        <w:rPr>
          <w:spacing w:val="-4"/>
          <w:sz w:val="28"/>
        </w:rPr>
        <w:t xml:space="preserve"> </w:t>
      </w:r>
      <w:r>
        <w:rPr>
          <w:sz w:val="28"/>
        </w:rPr>
        <w:t>needed.</w:t>
      </w:r>
      <w:r>
        <w:rPr>
          <w:spacing w:val="-5"/>
          <w:sz w:val="28"/>
        </w:rPr>
        <w:t xml:space="preserve"> </w:t>
      </w:r>
      <w:r>
        <w:rPr>
          <w:sz w:val="28"/>
        </w:rPr>
        <w:t>When</w:t>
      </w:r>
      <w:r>
        <w:rPr>
          <w:spacing w:val="-1"/>
          <w:sz w:val="28"/>
        </w:rPr>
        <w:t xml:space="preserve"> </w:t>
      </w:r>
      <w:r>
        <w:rPr>
          <w:sz w:val="28"/>
        </w:rPr>
        <w:t>you</w:t>
      </w:r>
      <w:r>
        <w:rPr>
          <w:spacing w:val="-1"/>
          <w:sz w:val="28"/>
        </w:rPr>
        <w:t xml:space="preserve"> </w:t>
      </w:r>
      <w:r>
        <w:rPr>
          <w:sz w:val="28"/>
        </w:rPr>
        <w:t xml:space="preserve">pray focus on other </w:t>
      </w:r>
      <w:r w:rsidR="00857764">
        <w:rPr>
          <w:sz w:val="28"/>
        </w:rPr>
        <w:t>people,</w:t>
      </w:r>
      <w:r>
        <w:rPr>
          <w:sz w:val="28"/>
        </w:rPr>
        <w:t xml:space="preserve"> then just your friends and family. Selflessly pray for strangers. Pray for people you don't like. </w:t>
      </w:r>
      <w:r>
        <w:rPr>
          <w:b/>
          <w:sz w:val="28"/>
        </w:rPr>
        <w:t xml:space="preserve">(Luke 6:28) </w:t>
      </w:r>
      <w:r>
        <w:rPr>
          <w:sz w:val="28"/>
        </w:rPr>
        <w:t xml:space="preserve">When you pray for your enemies you’ll be blessed. This process leads to forgiveness, healing, and spiritual growth. Dare to believe that God can heal and help the people you pray for. Doubt is a hinderance to success. Faithless prayers do not help a faithful person. </w:t>
      </w:r>
      <w:r>
        <w:rPr>
          <w:b/>
          <w:sz w:val="28"/>
        </w:rPr>
        <w:t xml:space="preserve">(James 1:6-8) </w:t>
      </w:r>
      <w:r>
        <w:rPr>
          <w:sz w:val="28"/>
        </w:rPr>
        <w:t>He may say “no,” but we should dare to believe that HE CAN SAY “YES.”</w:t>
      </w:r>
    </w:p>
    <w:p w14:paraId="730884AD" w14:textId="77777777" w:rsidR="00A15328" w:rsidRDefault="00A15328">
      <w:pPr>
        <w:spacing w:line="300" w:lineRule="auto"/>
        <w:rPr>
          <w:sz w:val="28"/>
        </w:rPr>
        <w:sectPr w:rsidR="00A15328" w:rsidSect="005F3759">
          <w:footerReference w:type="default" r:id="rId209"/>
          <w:pgSz w:w="12240" w:h="15840"/>
          <w:pgMar w:top="960" w:right="1100" w:bottom="280" w:left="880" w:header="782" w:footer="0" w:gutter="0"/>
          <w:cols w:space="720"/>
        </w:sectPr>
      </w:pPr>
    </w:p>
    <w:p w14:paraId="28D6C81A" w14:textId="77777777" w:rsidR="00A15328" w:rsidRDefault="00A15328">
      <w:pPr>
        <w:pStyle w:val="BodyText"/>
        <w:rPr>
          <w:sz w:val="20"/>
        </w:rPr>
      </w:pPr>
    </w:p>
    <w:p w14:paraId="52C74C9C" w14:textId="77777777" w:rsidR="00A15328" w:rsidRDefault="002C52BD">
      <w:pPr>
        <w:spacing w:before="221" w:line="300" w:lineRule="auto"/>
        <w:ind w:left="919" w:right="451"/>
        <w:rPr>
          <w:sz w:val="28"/>
        </w:rPr>
      </w:pPr>
      <w:r>
        <w:rPr>
          <w:sz w:val="28"/>
        </w:rPr>
        <w:t>The</w:t>
      </w:r>
      <w:r>
        <w:rPr>
          <w:spacing w:val="-4"/>
          <w:sz w:val="28"/>
        </w:rPr>
        <w:t xml:space="preserve"> </w:t>
      </w:r>
      <w:r>
        <w:rPr>
          <w:sz w:val="28"/>
        </w:rPr>
        <w:t>powerful</w:t>
      </w:r>
      <w:r>
        <w:rPr>
          <w:spacing w:val="-3"/>
          <w:sz w:val="28"/>
        </w:rPr>
        <w:t xml:space="preserve"> </w:t>
      </w:r>
      <w:r>
        <w:rPr>
          <w:sz w:val="28"/>
        </w:rPr>
        <w:t>component</w:t>
      </w:r>
      <w:r>
        <w:rPr>
          <w:spacing w:val="-4"/>
          <w:sz w:val="28"/>
        </w:rPr>
        <w:t xml:space="preserve"> </w:t>
      </w:r>
      <w:r>
        <w:rPr>
          <w:sz w:val="28"/>
        </w:rPr>
        <w:t>to</w:t>
      </w:r>
      <w:r>
        <w:rPr>
          <w:spacing w:val="-3"/>
          <w:sz w:val="28"/>
        </w:rPr>
        <w:t xml:space="preserve"> </w:t>
      </w:r>
      <w:r>
        <w:rPr>
          <w:sz w:val="28"/>
        </w:rPr>
        <w:t>faith</w:t>
      </w:r>
      <w:r>
        <w:rPr>
          <w:spacing w:val="-1"/>
          <w:sz w:val="28"/>
        </w:rPr>
        <w:t xml:space="preserve"> </w:t>
      </w:r>
      <w:r>
        <w:rPr>
          <w:sz w:val="28"/>
        </w:rPr>
        <w:t>is</w:t>
      </w:r>
      <w:r>
        <w:rPr>
          <w:spacing w:val="-3"/>
          <w:sz w:val="28"/>
        </w:rPr>
        <w:t xml:space="preserve"> </w:t>
      </w:r>
      <w:r>
        <w:rPr>
          <w:sz w:val="28"/>
        </w:rPr>
        <w:t>found</w:t>
      </w:r>
      <w:r>
        <w:rPr>
          <w:spacing w:val="-5"/>
          <w:sz w:val="28"/>
        </w:rPr>
        <w:t xml:space="preserve"> </w:t>
      </w:r>
      <w:r>
        <w:rPr>
          <w:sz w:val="28"/>
        </w:rPr>
        <w:t>expressed</w:t>
      </w:r>
      <w:r>
        <w:rPr>
          <w:spacing w:val="-2"/>
          <w:sz w:val="28"/>
        </w:rPr>
        <w:t xml:space="preserve"> </w:t>
      </w:r>
      <w:r>
        <w:rPr>
          <w:sz w:val="28"/>
        </w:rPr>
        <w:t>in</w:t>
      </w:r>
      <w:r>
        <w:rPr>
          <w:spacing w:val="-2"/>
          <w:sz w:val="28"/>
        </w:rPr>
        <w:t xml:space="preserve"> </w:t>
      </w:r>
      <w:r>
        <w:rPr>
          <w:sz w:val="28"/>
        </w:rPr>
        <w:t>prayer.</w:t>
      </w:r>
      <w:r>
        <w:rPr>
          <w:spacing w:val="-2"/>
          <w:sz w:val="28"/>
        </w:rPr>
        <w:t xml:space="preserve"> </w:t>
      </w:r>
      <w:r>
        <w:rPr>
          <w:sz w:val="28"/>
        </w:rPr>
        <w:t>The</w:t>
      </w:r>
      <w:r>
        <w:rPr>
          <w:spacing w:val="-4"/>
          <w:sz w:val="28"/>
        </w:rPr>
        <w:t xml:space="preserve"> </w:t>
      </w:r>
      <w:r>
        <w:rPr>
          <w:sz w:val="28"/>
        </w:rPr>
        <w:t>more</w:t>
      </w:r>
      <w:r>
        <w:rPr>
          <w:spacing w:val="-4"/>
          <w:sz w:val="28"/>
        </w:rPr>
        <w:t xml:space="preserve"> </w:t>
      </w:r>
      <w:r>
        <w:rPr>
          <w:sz w:val="28"/>
        </w:rPr>
        <w:t xml:space="preserve">you selflessly pray for others in faith, the stronger your spirit becomes. </w:t>
      </w:r>
      <w:r>
        <w:rPr>
          <w:i/>
          <w:sz w:val="28"/>
        </w:rPr>
        <w:t xml:space="preserve">The more you (in faith) dig deep down in prayer for another…the more you’ll grow in faith. </w:t>
      </w:r>
      <w:r>
        <w:rPr>
          <w:sz w:val="28"/>
        </w:rPr>
        <w:t>Faith is like a muscle; it grows when we flex it.</w:t>
      </w:r>
    </w:p>
    <w:p w14:paraId="42D2DB3B" w14:textId="77777777" w:rsidR="00A15328" w:rsidRDefault="00A15328">
      <w:pPr>
        <w:pStyle w:val="BodyText"/>
        <w:spacing w:before="11"/>
        <w:rPr>
          <w:sz w:val="34"/>
        </w:rPr>
      </w:pPr>
    </w:p>
    <w:p w14:paraId="2E31491E" w14:textId="77777777" w:rsidR="00A15328" w:rsidRDefault="002C52BD">
      <w:pPr>
        <w:pStyle w:val="BodyText"/>
        <w:spacing w:line="300" w:lineRule="auto"/>
        <w:ind w:left="919" w:right="451"/>
      </w:pPr>
      <w:r>
        <w:t>Now I know we don’t always receive “yeses” when we pray, but it’s the journey</w:t>
      </w:r>
      <w:r>
        <w:rPr>
          <w:spacing w:val="-3"/>
        </w:rPr>
        <w:t xml:space="preserve"> </w:t>
      </w:r>
      <w:r>
        <w:t>that</w:t>
      </w:r>
      <w:r>
        <w:rPr>
          <w:spacing w:val="-4"/>
        </w:rPr>
        <w:t xml:space="preserve"> </w:t>
      </w:r>
      <w:r>
        <w:t>cause</w:t>
      </w:r>
      <w:r>
        <w:rPr>
          <w:spacing w:val="-4"/>
        </w:rPr>
        <w:t xml:space="preserve"> </w:t>
      </w:r>
      <w:r>
        <w:t>us</w:t>
      </w:r>
      <w:r>
        <w:rPr>
          <w:spacing w:val="-5"/>
        </w:rPr>
        <w:t xml:space="preserve"> </w:t>
      </w:r>
      <w:r>
        <w:t>growth,</w:t>
      </w:r>
      <w:r>
        <w:rPr>
          <w:spacing w:val="-4"/>
        </w:rPr>
        <w:t xml:space="preserve"> </w:t>
      </w:r>
      <w:r>
        <w:t>not</w:t>
      </w:r>
      <w:r>
        <w:rPr>
          <w:spacing w:val="-4"/>
        </w:rPr>
        <w:t xml:space="preserve"> </w:t>
      </w:r>
      <w:r>
        <w:t>the</w:t>
      </w:r>
      <w:r>
        <w:rPr>
          <w:spacing w:val="-4"/>
        </w:rPr>
        <w:t xml:space="preserve"> </w:t>
      </w:r>
      <w:r>
        <w:t>destination.</w:t>
      </w:r>
      <w:r>
        <w:rPr>
          <w:spacing w:val="-2"/>
        </w:rPr>
        <w:t xml:space="preserve"> </w:t>
      </w:r>
      <w:r>
        <w:t>What</w:t>
      </w:r>
      <w:r>
        <w:rPr>
          <w:spacing w:val="-4"/>
        </w:rPr>
        <w:t xml:space="preserve"> </w:t>
      </w:r>
      <w:r>
        <w:t>we</w:t>
      </w:r>
      <w:r>
        <w:rPr>
          <w:spacing w:val="-4"/>
        </w:rPr>
        <w:t xml:space="preserve"> </w:t>
      </w:r>
      <w:r>
        <w:t>become</w:t>
      </w:r>
      <w:r>
        <w:rPr>
          <w:spacing w:val="-4"/>
        </w:rPr>
        <w:t xml:space="preserve"> </w:t>
      </w:r>
      <w:r>
        <w:t>through wresting in prayer, can only come through prayerful faith. When we learn to trust God and let go, surrendering the desired outcome to the Providential Hand of an all-knowing God, we grow inside.</w:t>
      </w:r>
    </w:p>
    <w:p w14:paraId="33CEBFD8" w14:textId="77777777" w:rsidR="00A15328" w:rsidRDefault="00A15328">
      <w:pPr>
        <w:pStyle w:val="BodyText"/>
        <w:rPr>
          <w:sz w:val="35"/>
        </w:rPr>
      </w:pPr>
    </w:p>
    <w:p w14:paraId="1DA280EF" w14:textId="77777777" w:rsidR="00A15328" w:rsidRDefault="002C52BD">
      <w:pPr>
        <w:spacing w:before="1" w:line="300" w:lineRule="auto"/>
        <w:ind w:left="919" w:right="411"/>
        <w:rPr>
          <w:sz w:val="28"/>
        </w:rPr>
      </w:pPr>
      <w:r>
        <w:rPr>
          <w:sz w:val="28"/>
        </w:rPr>
        <w:t xml:space="preserve">Yet, as we read in the Bible, we know that prayer can turn the tide in health issues, in spiritual battles, in trials and sorrows, </w:t>
      </w:r>
      <w:r>
        <w:rPr>
          <w:i/>
          <w:sz w:val="28"/>
        </w:rPr>
        <w:t xml:space="preserve">that would never have happened without prayer. </w:t>
      </w:r>
      <w:r>
        <w:rPr>
          <w:sz w:val="28"/>
        </w:rPr>
        <w:t>Let us dare to boldly fight heavenly battles through prayer. Let us be prayer warriors. Drive your prayers deep into your doubts and insecurities. The more you do this, the stronger your faith will grow. Pray with</w:t>
      </w:r>
      <w:r>
        <w:rPr>
          <w:spacing w:val="-2"/>
          <w:sz w:val="28"/>
        </w:rPr>
        <w:t xml:space="preserve"> </w:t>
      </w:r>
      <w:r>
        <w:rPr>
          <w:sz w:val="28"/>
        </w:rPr>
        <w:t>faith</w:t>
      </w:r>
      <w:r>
        <w:rPr>
          <w:spacing w:val="-2"/>
          <w:sz w:val="28"/>
        </w:rPr>
        <w:t xml:space="preserve"> </w:t>
      </w:r>
      <w:r>
        <w:rPr>
          <w:sz w:val="28"/>
        </w:rPr>
        <w:t>that</w:t>
      </w:r>
      <w:r>
        <w:rPr>
          <w:spacing w:val="-4"/>
          <w:sz w:val="28"/>
        </w:rPr>
        <w:t xml:space="preserve"> </w:t>
      </w:r>
      <w:r>
        <w:rPr>
          <w:sz w:val="28"/>
        </w:rPr>
        <w:t>what</w:t>
      </w:r>
      <w:r>
        <w:rPr>
          <w:spacing w:val="-4"/>
          <w:sz w:val="28"/>
        </w:rPr>
        <w:t xml:space="preserve"> </w:t>
      </w:r>
      <w:r>
        <w:rPr>
          <w:sz w:val="28"/>
        </w:rPr>
        <w:t>you</w:t>
      </w:r>
      <w:r>
        <w:rPr>
          <w:spacing w:val="-2"/>
          <w:sz w:val="28"/>
        </w:rPr>
        <w:t xml:space="preserve"> </w:t>
      </w:r>
      <w:r>
        <w:rPr>
          <w:sz w:val="28"/>
        </w:rPr>
        <w:t>ask</w:t>
      </w:r>
      <w:r>
        <w:rPr>
          <w:spacing w:val="-4"/>
          <w:sz w:val="28"/>
        </w:rPr>
        <w:t xml:space="preserve"> </w:t>
      </w:r>
      <w:r>
        <w:rPr>
          <w:i/>
          <w:sz w:val="28"/>
          <w:u w:val="single"/>
        </w:rPr>
        <w:t>will</w:t>
      </w:r>
      <w:r>
        <w:rPr>
          <w:i/>
          <w:spacing w:val="-3"/>
          <w:sz w:val="28"/>
          <w:u w:val="single"/>
        </w:rPr>
        <w:t xml:space="preserve"> </w:t>
      </w:r>
      <w:r>
        <w:rPr>
          <w:i/>
          <w:sz w:val="28"/>
          <w:u w:val="single"/>
        </w:rPr>
        <w:t>happen</w:t>
      </w:r>
      <w:r>
        <w:rPr>
          <w:sz w:val="28"/>
        </w:rPr>
        <w:t>.</w:t>
      </w:r>
      <w:r>
        <w:rPr>
          <w:spacing w:val="-2"/>
          <w:sz w:val="28"/>
        </w:rPr>
        <w:t xml:space="preserve"> </w:t>
      </w:r>
      <w:r>
        <w:rPr>
          <w:b/>
          <w:sz w:val="28"/>
        </w:rPr>
        <w:t>(Matthew</w:t>
      </w:r>
      <w:r>
        <w:rPr>
          <w:b/>
          <w:spacing w:val="-4"/>
          <w:sz w:val="28"/>
        </w:rPr>
        <w:t xml:space="preserve"> </w:t>
      </w:r>
      <w:r>
        <w:rPr>
          <w:b/>
          <w:sz w:val="28"/>
        </w:rPr>
        <w:t>19:26/1</w:t>
      </w:r>
      <w:r>
        <w:rPr>
          <w:b/>
          <w:spacing w:val="-4"/>
          <w:sz w:val="28"/>
        </w:rPr>
        <w:t xml:space="preserve"> </w:t>
      </w:r>
      <w:r>
        <w:rPr>
          <w:b/>
          <w:sz w:val="28"/>
        </w:rPr>
        <w:t>John</w:t>
      </w:r>
      <w:r>
        <w:rPr>
          <w:b/>
          <w:spacing w:val="-3"/>
          <w:sz w:val="28"/>
        </w:rPr>
        <w:t xml:space="preserve"> </w:t>
      </w:r>
      <w:r>
        <w:rPr>
          <w:b/>
          <w:sz w:val="28"/>
        </w:rPr>
        <w:t>5:14-15)</w:t>
      </w:r>
      <w:r>
        <w:rPr>
          <w:b/>
          <w:spacing w:val="-5"/>
          <w:sz w:val="28"/>
        </w:rPr>
        <w:t xml:space="preserve"> </w:t>
      </w:r>
      <w:r>
        <w:rPr>
          <w:sz w:val="28"/>
        </w:rPr>
        <w:t xml:space="preserve">But know that even if it does </w:t>
      </w:r>
      <w:r>
        <w:rPr>
          <w:i/>
          <w:sz w:val="28"/>
        </w:rPr>
        <w:t>not happen</w:t>
      </w:r>
      <w:r>
        <w:rPr>
          <w:sz w:val="28"/>
        </w:rPr>
        <w:t xml:space="preserve">…For God does what is best, </w:t>
      </w:r>
      <w:r>
        <w:rPr>
          <w:b/>
          <w:sz w:val="28"/>
        </w:rPr>
        <w:t xml:space="preserve">(2 Corinthians 12:1-10) </w:t>
      </w:r>
      <w:r>
        <w:rPr>
          <w:sz w:val="28"/>
        </w:rPr>
        <w:t xml:space="preserve">know that </w:t>
      </w:r>
      <w:r>
        <w:rPr>
          <w:b/>
          <w:i/>
          <w:sz w:val="28"/>
        </w:rPr>
        <w:t xml:space="preserve">“all things work together for the good to those who love the Lord.” </w:t>
      </w:r>
      <w:r>
        <w:rPr>
          <w:b/>
          <w:sz w:val="28"/>
        </w:rPr>
        <w:t xml:space="preserve">(Romans 8:28) </w:t>
      </w:r>
      <w:r>
        <w:rPr>
          <w:sz w:val="28"/>
        </w:rPr>
        <w:t>Trust that.</w:t>
      </w:r>
    </w:p>
    <w:p w14:paraId="7E3924E4" w14:textId="77777777" w:rsidR="00A15328" w:rsidRDefault="00A15328">
      <w:pPr>
        <w:pStyle w:val="BodyText"/>
        <w:spacing w:before="11"/>
        <w:rPr>
          <w:sz w:val="34"/>
        </w:rPr>
      </w:pPr>
    </w:p>
    <w:p w14:paraId="71493763" w14:textId="77777777" w:rsidR="00A15328" w:rsidRDefault="002C52BD">
      <w:pPr>
        <w:pStyle w:val="ListParagraph"/>
        <w:numPr>
          <w:ilvl w:val="0"/>
          <w:numId w:val="27"/>
        </w:numPr>
        <w:tabs>
          <w:tab w:val="left" w:pos="917"/>
          <w:tab w:val="left" w:pos="919"/>
        </w:tabs>
        <w:spacing w:line="300" w:lineRule="auto"/>
        <w:ind w:right="696"/>
        <w:rPr>
          <w:sz w:val="28"/>
        </w:rPr>
      </w:pPr>
      <w:r>
        <w:rPr>
          <w:b/>
          <w:sz w:val="28"/>
        </w:rPr>
        <w:t xml:space="preserve">Assignment Four: Remember gratitude. </w:t>
      </w:r>
      <w:r>
        <w:rPr>
          <w:sz w:val="28"/>
        </w:rPr>
        <w:t>Gratitude and prayer go hand in hand. Our faith is cemented (and strengthened) by our invested feelings in God.</w:t>
      </w:r>
      <w:r>
        <w:rPr>
          <w:spacing w:val="-1"/>
          <w:sz w:val="28"/>
        </w:rPr>
        <w:t xml:space="preserve"> </w:t>
      </w:r>
      <w:r>
        <w:rPr>
          <w:sz w:val="28"/>
        </w:rPr>
        <w:t>And</w:t>
      </w:r>
      <w:r>
        <w:rPr>
          <w:spacing w:val="-1"/>
          <w:sz w:val="28"/>
        </w:rPr>
        <w:t xml:space="preserve"> </w:t>
      </w:r>
      <w:r>
        <w:rPr>
          <w:sz w:val="28"/>
        </w:rPr>
        <w:t>gratitude</w:t>
      </w:r>
      <w:r>
        <w:rPr>
          <w:spacing w:val="-3"/>
          <w:sz w:val="28"/>
        </w:rPr>
        <w:t xml:space="preserve"> </w:t>
      </w:r>
      <w:r>
        <w:rPr>
          <w:sz w:val="28"/>
        </w:rPr>
        <w:t>is</w:t>
      </w:r>
      <w:r>
        <w:rPr>
          <w:spacing w:val="-4"/>
          <w:sz w:val="28"/>
        </w:rPr>
        <w:t xml:space="preserve"> </w:t>
      </w:r>
      <w:r>
        <w:rPr>
          <w:sz w:val="28"/>
        </w:rPr>
        <w:t>one</w:t>
      </w:r>
      <w:r>
        <w:rPr>
          <w:spacing w:val="-3"/>
          <w:sz w:val="28"/>
        </w:rPr>
        <w:t xml:space="preserve"> </w:t>
      </w:r>
      <w:r>
        <w:rPr>
          <w:sz w:val="28"/>
        </w:rPr>
        <w:t>of</w:t>
      </w:r>
      <w:r>
        <w:rPr>
          <w:spacing w:val="-2"/>
          <w:sz w:val="28"/>
        </w:rPr>
        <w:t xml:space="preserve"> </w:t>
      </w:r>
      <w:r>
        <w:rPr>
          <w:sz w:val="28"/>
        </w:rPr>
        <w:t>the</w:t>
      </w:r>
      <w:r>
        <w:rPr>
          <w:spacing w:val="-5"/>
          <w:sz w:val="28"/>
        </w:rPr>
        <w:t xml:space="preserve"> </w:t>
      </w:r>
      <w:r>
        <w:rPr>
          <w:sz w:val="28"/>
        </w:rPr>
        <w:t>most</w:t>
      </w:r>
      <w:r>
        <w:rPr>
          <w:spacing w:val="-3"/>
          <w:sz w:val="28"/>
        </w:rPr>
        <w:t xml:space="preserve"> </w:t>
      </w:r>
      <w:r>
        <w:rPr>
          <w:sz w:val="28"/>
        </w:rPr>
        <w:t>positive</w:t>
      </w:r>
      <w:r>
        <w:rPr>
          <w:spacing w:val="-3"/>
          <w:sz w:val="28"/>
        </w:rPr>
        <w:t xml:space="preserve"> </w:t>
      </w:r>
      <w:proofErr w:type="gramStart"/>
      <w:r>
        <w:rPr>
          <w:sz w:val="28"/>
        </w:rPr>
        <w:t>feeling</w:t>
      </w:r>
      <w:proofErr w:type="gramEnd"/>
      <w:r>
        <w:rPr>
          <w:spacing w:val="-3"/>
          <w:sz w:val="28"/>
        </w:rPr>
        <w:t xml:space="preserve"> </w:t>
      </w:r>
      <w:r>
        <w:rPr>
          <w:sz w:val="28"/>
        </w:rPr>
        <w:t>we</w:t>
      </w:r>
      <w:r>
        <w:rPr>
          <w:spacing w:val="-3"/>
          <w:sz w:val="28"/>
        </w:rPr>
        <w:t xml:space="preserve"> </w:t>
      </w:r>
      <w:r>
        <w:rPr>
          <w:sz w:val="28"/>
        </w:rPr>
        <w:t>can</w:t>
      </w:r>
      <w:r>
        <w:rPr>
          <w:spacing w:val="-1"/>
          <w:sz w:val="28"/>
        </w:rPr>
        <w:t xml:space="preserve"> </w:t>
      </w:r>
      <w:r>
        <w:rPr>
          <w:sz w:val="28"/>
        </w:rPr>
        <w:t>give</w:t>
      </w:r>
      <w:r>
        <w:rPr>
          <w:spacing w:val="-3"/>
          <w:sz w:val="28"/>
        </w:rPr>
        <w:t xml:space="preserve"> </w:t>
      </w:r>
      <w:r>
        <w:rPr>
          <w:sz w:val="28"/>
        </w:rPr>
        <w:t>to</w:t>
      </w:r>
      <w:r>
        <w:rPr>
          <w:spacing w:val="-2"/>
          <w:sz w:val="28"/>
        </w:rPr>
        <w:t xml:space="preserve"> </w:t>
      </w:r>
      <w:r>
        <w:rPr>
          <w:sz w:val="28"/>
        </w:rPr>
        <w:t>Him,</w:t>
      </w:r>
      <w:r>
        <w:rPr>
          <w:spacing w:val="-3"/>
          <w:sz w:val="28"/>
        </w:rPr>
        <w:t xml:space="preserve"> </w:t>
      </w:r>
      <w:r>
        <w:rPr>
          <w:sz w:val="28"/>
        </w:rPr>
        <w:t>in matters of prayer. In your daily prayers remember to not just “ask,” but to “thank.”</w:t>
      </w:r>
      <w:r>
        <w:rPr>
          <w:spacing w:val="-10"/>
          <w:sz w:val="28"/>
        </w:rPr>
        <w:t xml:space="preserve"> </w:t>
      </w:r>
      <w:r>
        <w:rPr>
          <w:b/>
          <w:sz w:val="28"/>
        </w:rPr>
        <w:t xml:space="preserve">(1 Thessalonians 5:18) </w:t>
      </w:r>
      <w:r>
        <w:rPr>
          <w:sz w:val="28"/>
        </w:rPr>
        <w:t xml:space="preserve">The Bible shows us that this is part of the process of prayer. </w:t>
      </w:r>
      <w:r>
        <w:rPr>
          <w:b/>
          <w:sz w:val="28"/>
        </w:rPr>
        <w:t xml:space="preserve">(Philippians 4:4-7) </w:t>
      </w:r>
      <w:r>
        <w:rPr>
          <w:sz w:val="28"/>
        </w:rPr>
        <w:t>How would you feel if people were always</w:t>
      </w:r>
      <w:r>
        <w:rPr>
          <w:spacing w:val="-1"/>
          <w:sz w:val="28"/>
        </w:rPr>
        <w:t xml:space="preserve"> </w:t>
      </w:r>
      <w:r>
        <w:rPr>
          <w:sz w:val="28"/>
        </w:rPr>
        <w:t>asking</w:t>
      </w:r>
      <w:r>
        <w:rPr>
          <w:spacing w:val="-2"/>
          <w:sz w:val="28"/>
        </w:rPr>
        <w:t xml:space="preserve"> </w:t>
      </w:r>
      <w:r>
        <w:rPr>
          <w:sz w:val="28"/>
        </w:rPr>
        <w:t>you for</w:t>
      </w:r>
      <w:r>
        <w:rPr>
          <w:spacing w:val="-3"/>
          <w:sz w:val="28"/>
        </w:rPr>
        <w:t xml:space="preserve"> </w:t>
      </w:r>
      <w:r>
        <w:rPr>
          <w:sz w:val="28"/>
        </w:rPr>
        <w:t>things</w:t>
      </w:r>
      <w:r>
        <w:rPr>
          <w:spacing w:val="-1"/>
          <w:sz w:val="28"/>
        </w:rPr>
        <w:t xml:space="preserve"> </w:t>
      </w:r>
      <w:r>
        <w:rPr>
          <w:sz w:val="28"/>
        </w:rPr>
        <w:t>and help but</w:t>
      </w:r>
      <w:r>
        <w:rPr>
          <w:spacing w:val="-2"/>
          <w:sz w:val="28"/>
        </w:rPr>
        <w:t xml:space="preserve"> </w:t>
      </w:r>
      <w:r>
        <w:rPr>
          <w:sz w:val="28"/>
        </w:rPr>
        <w:t>were</w:t>
      </w:r>
      <w:r>
        <w:rPr>
          <w:spacing w:val="-2"/>
          <w:sz w:val="28"/>
        </w:rPr>
        <w:t xml:space="preserve"> </w:t>
      </w:r>
      <w:r>
        <w:rPr>
          <w:sz w:val="28"/>
        </w:rPr>
        <w:t>never</w:t>
      </w:r>
      <w:r>
        <w:rPr>
          <w:spacing w:val="-1"/>
          <w:sz w:val="28"/>
        </w:rPr>
        <w:t xml:space="preserve"> </w:t>
      </w:r>
      <w:r>
        <w:rPr>
          <w:sz w:val="28"/>
        </w:rPr>
        <w:t>thanking</w:t>
      </w:r>
      <w:r>
        <w:rPr>
          <w:spacing w:val="-2"/>
          <w:sz w:val="28"/>
        </w:rPr>
        <w:t xml:space="preserve"> </w:t>
      </w:r>
      <w:r>
        <w:rPr>
          <w:sz w:val="28"/>
        </w:rPr>
        <w:t>you for</w:t>
      </w:r>
      <w:r>
        <w:rPr>
          <w:spacing w:val="-1"/>
          <w:sz w:val="28"/>
        </w:rPr>
        <w:t xml:space="preserve"> </w:t>
      </w:r>
      <w:r>
        <w:rPr>
          <w:sz w:val="28"/>
        </w:rPr>
        <w:t>what you’ve done for them.</w:t>
      </w:r>
    </w:p>
    <w:p w14:paraId="20DEB4D9" w14:textId="77777777" w:rsidR="00A15328" w:rsidRDefault="00A15328">
      <w:pPr>
        <w:spacing w:line="300" w:lineRule="auto"/>
        <w:rPr>
          <w:sz w:val="28"/>
        </w:rPr>
        <w:sectPr w:rsidR="00A15328" w:rsidSect="005F3759">
          <w:footerReference w:type="default" r:id="rId210"/>
          <w:pgSz w:w="12240" w:h="15840"/>
          <w:pgMar w:top="960" w:right="1100" w:bottom="280" w:left="880" w:header="782" w:footer="0" w:gutter="0"/>
          <w:cols w:space="720"/>
        </w:sectPr>
      </w:pPr>
    </w:p>
    <w:p w14:paraId="1ACCA141" w14:textId="77777777" w:rsidR="00A15328" w:rsidRDefault="00A15328">
      <w:pPr>
        <w:pStyle w:val="BodyText"/>
        <w:rPr>
          <w:sz w:val="20"/>
        </w:rPr>
      </w:pPr>
    </w:p>
    <w:p w14:paraId="37530BD6" w14:textId="77777777" w:rsidR="00A15328" w:rsidRDefault="002C52BD">
      <w:pPr>
        <w:pStyle w:val="BodyText"/>
        <w:spacing w:before="221" w:line="300" w:lineRule="auto"/>
        <w:ind w:left="919" w:right="370"/>
      </w:pPr>
      <w:r>
        <w:t>Appreciation</w:t>
      </w:r>
      <w:r>
        <w:rPr>
          <w:spacing w:val="-3"/>
        </w:rPr>
        <w:t xml:space="preserve"> </w:t>
      </w:r>
      <w:r>
        <w:t>goes</w:t>
      </w:r>
      <w:r>
        <w:rPr>
          <w:spacing w:val="-4"/>
        </w:rPr>
        <w:t xml:space="preserve"> </w:t>
      </w:r>
      <w:r>
        <w:t>a</w:t>
      </w:r>
      <w:r>
        <w:rPr>
          <w:spacing w:val="-5"/>
        </w:rPr>
        <w:t xml:space="preserve"> </w:t>
      </w:r>
      <w:r>
        <w:t>long</w:t>
      </w:r>
      <w:r>
        <w:rPr>
          <w:spacing w:val="-5"/>
        </w:rPr>
        <w:t xml:space="preserve"> </w:t>
      </w:r>
      <w:r>
        <w:t>way.</w:t>
      </w:r>
      <w:r>
        <w:rPr>
          <w:spacing w:val="-3"/>
        </w:rPr>
        <w:t xml:space="preserve"> </w:t>
      </w:r>
      <w:r>
        <w:t>Jesus</w:t>
      </w:r>
      <w:r>
        <w:rPr>
          <w:spacing w:val="-4"/>
        </w:rPr>
        <w:t xml:space="preserve"> </w:t>
      </w:r>
      <w:r>
        <w:t>values</w:t>
      </w:r>
      <w:r>
        <w:rPr>
          <w:spacing w:val="-4"/>
        </w:rPr>
        <w:t xml:space="preserve"> </w:t>
      </w:r>
      <w:r>
        <w:t>such</w:t>
      </w:r>
      <w:r>
        <w:rPr>
          <w:spacing w:val="-3"/>
        </w:rPr>
        <w:t xml:space="preserve"> </w:t>
      </w:r>
      <w:r>
        <w:t>attitudes.</w:t>
      </w:r>
      <w:r>
        <w:rPr>
          <w:spacing w:val="-4"/>
        </w:rPr>
        <w:t xml:space="preserve"> </w:t>
      </w:r>
      <w:r>
        <w:rPr>
          <w:b/>
        </w:rPr>
        <w:t>(Luke</w:t>
      </w:r>
      <w:r>
        <w:rPr>
          <w:b/>
          <w:spacing w:val="-4"/>
        </w:rPr>
        <w:t xml:space="preserve"> </w:t>
      </w:r>
      <w:r>
        <w:rPr>
          <w:b/>
        </w:rPr>
        <w:t>17:12–19)</w:t>
      </w:r>
      <w:r>
        <w:rPr>
          <w:b/>
          <w:spacing w:val="-5"/>
        </w:rPr>
        <w:t xml:space="preserve"> </w:t>
      </w:r>
      <w:r>
        <w:t>The Bible also says ingratitude is a sin.</w:t>
      </w:r>
      <w:r>
        <w:rPr>
          <w:spacing w:val="-11"/>
        </w:rPr>
        <w:t xml:space="preserve"> </w:t>
      </w:r>
      <w:r>
        <w:rPr>
          <w:b/>
        </w:rPr>
        <w:t xml:space="preserve">(2 Timothy 3:2) </w:t>
      </w:r>
      <w:r>
        <w:t>We know sin can hinder our walk with the Lord and our prayer lives. Let us focus on having a heart of thankfulness. Ways to help cultivate and maintain a grateful mindset is through creating reminders. Practice digging down deep into your faith when doing this. A sincere “thank you” with conviction affects the giver as well as</w:t>
      </w:r>
      <w:r>
        <w:rPr>
          <w:spacing w:val="40"/>
        </w:rPr>
        <w:t xml:space="preserve"> </w:t>
      </w:r>
      <w:r>
        <w:t>the Hearer.</w:t>
      </w:r>
    </w:p>
    <w:p w14:paraId="07F9E6B0" w14:textId="77777777" w:rsidR="00A15328" w:rsidRDefault="00A15328">
      <w:pPr>
        <w:pStyle w:val="BodyText"/>
        <w:spacing w:before="11"/>
        <w:rPr>
          <w:sz w:val="34"/>
        </w:rPr>
      </w:pPr>
    </w:p>
    <w:p w14:paraId="1913AE87" w14:textId="7B76A6DE" w:rsidR="00A15328" w:rsidRDefault="002C52BD">
      <w:pPr>
        <w:pStyle w:val="BodyText"/>
        <w:spacing w:line="300" w:lineRule="auto"/>
        <w:ind w:left="919" w:right="360"/>
        <w:rPr>
          <w:i/>
        </w:rPr>
      </w:pPr>
      <w:r>
        <w:t>You can also choose to give praise. A hymn can be sung during this time as well.</w:t>
      </w:r>
      <w:r>
        <w:rPr>
          <w:spacing w:val="-2"/>
        </w:rPr>
        <w:t xml:space="preserve"> </w:t>
      </w:r>
      <w:r>
        <w:t>Prayers</w:t>
      </w:r>
      <w:r>
        <w:rPr>
          <w:spacing w:val="-3"/>
        </w:rPr>
        <w:t xml:space="preserve"> </w:t>
      </w:r>
      <w:r>
        <w:t>of</w:t>
      </w:r>
      <w:r>
        <w:rPr>
          <w:spacing w:val="-3"/>
        </w:rPr>
        <w:t xml:space="preserve"> </w:t>
      </w:r>
      <w:r>
        <w:t>gratitude</w:t>
      </w:r>
      <w:r>
        <w:rPr>
          <w:spacing w:val="-4"/>
        </w:rPr>
        <w:t xml:space="preserve"> </w:t>
      </w:r>
      <w:r>
        <w:t>in</w:t>
      </w:r>
      <w:r>
        <w:rPr>
          <w:spacing w:val="-2"/>
        </w:rPr>
        <w:t xml:space="preserve"> </w:t>
      </w:r>
      <w:r>
        <w:t>the</w:t>
      </w:r>
      <w:r>
        <w:rPr>
          <w:spacing w:val="-4"/>
        </w:rPr>
        <w:t xml:space="preserve"> </w:t>
      </w:r>
      <w:r>
        <w:t>Bible</w:t>
      </w:r>
      <w:r>
        <w:rPr>
          <w:spacing w:val="-4"/>
        </w:rPr>
        <w:t xml:space="preserve"> </w:t>
      </w:r>
      <w:r>
        <w:t>are</w:t>
      </w:r>
      <w:r>
        <w:rPr>
          <w:spacing w:val="-4"/>
        </w:rPr>
        <w:t xml:space="preserve"> </w:t>
      </w:r>
      <w:r>
        <w:t>often</w:t>
      </w:r>
      <w:r>
        <w:rPr>
          <w:spacing w:val="-2"/>
        </w:rPr>
        <w:t xml:space="preserve"> </w:t>
      </w:r>
      <w:r>
        <w:t>connected</w:t>
      </w:r>
      <w:r>
        <w:rPr>
          <w:spacing w:val="-2"/>
        </w:rPr>
        <w:t xml:space="preserve"> </w:t>
      </w:r>
      <w:r>
        <w:t>to</w:t>
      </w:r>
      <w:r>
        <w:rPr>
          <w:spacing w:val="-5"/>
        </w:rPr>
        <w:t xml:space="preserve"> </w:t>
      </w:r>
      <w:r>
        <w:t>words</w:t>
      </w:r>
      <w:r>
        <w:rPr>
          <w:spacing w:val="-3"/>
        </w:rPr>
        <w:t xml:space="preserve"> </w:t>
      </w:r>
      <w:r>
        <w:t>of</w:t>
      </w:r>
      <w:r>
        <w:rPr>
          <w:spacing w:val="-3"/>
        </w:rPr>
        <w:t xml:space="preserve"> </w:t>
      </w:r>
      <w:r>
        <w:t>praise</w:t>
      </w:r>
      <w:r>
        <w:rPr>
          <w:spacing w:val="-4"/>
        </w:rPr>
        <w:t xml:space="preserve"> </w:t>
      </w:r>
      <w:r>
        <w:t xml:space="preserve">in song. As you do these activities remember to stir up your faith. The spiritual words you speak to God in prayer and the words you sing to God, help shape </w:t>
      </w:r>
      <w:r w:rsidR="00857764">
        <w:t>one’s</w:t>
      </w:r>
      <w:r>
        <w:rPr>
          <w:spacing w:val="-3"/>
        </w:rPr>
        <w:t xml:space="preserve"> </w:t>
      </w:r>
      <w:r>
        <w:t>spirit</w:t>
      </w:r>
      <w:r>
        <w:rPr>
          <w:spacing w:val="-4"/>
        </w:rPr>
        <w:t xml:space="preserve"> </w:t>
      </w:r>
      <w:r>
        <w:t>(in</w:t>
      </w:r>
      <w:r>
        <w:rPr>
          <w:spacing w:val="-2"/>
        </w:rPr>
        <w:t xml:space="preserve"> </w:t>
      </w:r>
      <w:r>
        <w:t>conviction)</w:t>
      </w:r>
      <w:r>
        <w:rPr>
          <w:spacing w:val="-2"/>
        </w:rPr>
        <w:t xml:space="preserve"> </w:t>
      </w:r>
      <w:r>
        <w:t>when</w:t>
      </w:r>
      <w:r>
        <w:rPr>
          <w:spacing w:val="-2"/>
        </w:rPr>
        <w:t xml:space="preserve"> </w:t>
      </w:r>
      <w:r>
        <w:t>accompanied</w:t>
      </w:r>
      <w:r>
        <w:rPr>
          <w:spacing w:val="-2"/>
        </w:rPr>
        <w:t xml:space="preserve"> </w:t>
      </w:r>
      <w:r>
        <w:t>with</w:t>
      </w:r>
      <w:r>
        <w:rPr>
          <w:spacing w:val="-2"/>
        </w:rPr>
        <w:t xml:space="preserve"> </w:t>
      </w:r>
      <w:r>
        <w:t>strong</w:t>
      </w:r>
      <w:r>
        <w:rPr>
          <w:spacing w:val="-4"/>
        </w:rPr>
        <w:t xml:space="preserve"> </w:t>
      </w:r>
      <w:r>
        <w:t>faith.</w:t>
      </w:r>
      <w:r>
        <w:rPr>
          <w:spacing w:val="-2"/>
        </w:rPr>
        <w:t xml:space="preserve"> </w:t>
      </w:r>
      <w:r>
        <w:rPr>
          <w:i/>
        </w:rPr>
        <w:t>These</w:t>
      </w:r>
      <w:r>
        <w:rPr>
          <w:i/>
          <w:spacing w:val="-3"/>
        </w:rPr>
        <w:t xml:space="preserve"> </w:t>
      </w:r>
      <w:r>
        <w:rPr>
          <w:i/>
        </w:rPr>
        <w:t xml:space="preserve">exercises strengthen </w:t>
      </w:r>
      <w:r w:rsidR="00857764">
        <w:rPr>
          <w:i/>
        </w:rPr>
        <w:t>one’s</w:t>
      </w:r>
      <w:r>
        <w:rPr>
          <w:i/>
        </w:rPr>
        <w:t xml:space="preserve"> faith.</w:t>
      </w:r>
    </w:p>
    <w:p w14:paraId="231B3A8D" w14:textId="77777777" w:rsidR="00A15328" w:rsidRDefault="00A15328">
      <w:pPr>
        <w:pStyle w:val="BodyText"/>
        <w:spacing w:before="11"/>
        <w:rPr>
          <w:i/>
          <w:sz w:val="34"/>
        </w:rPr>
      </w:pPr>
    </w:p>
    <w:p w14:paraId="66A1EDF7" w14:textId="77777777" w:rsidR="00A15328" w:rsidRDefault="002C52BD">
      <w:pPr>
        <w:pStyle w:val="BodyText"/>
        <w:spacing w:line="300" w:lineRule="auto"/>
        <w:ind w:left="919" w:right="344"/>
      </w:pPr>
      <w:r>
        <w:t>Prayer should be accompanied with praise. I encourage you to do the praise part,</w:t>
      </w:r>
      <w:r>
        <w:rPr>
          <w:spacing w:val="-3"/>
        </w:rPr>
        <w:t xml:space="preserve"> </w:t>
      </w:r>
      <w:r>
        <w:t>throughout</w:t>
      </w:r>
      <w:r>
        <w:rPr>
          <w:spacing w:val="-3"/>
        </w:rPr>
        <w:t xml:space="preserve"> </w:t>
      </w:r>
      <w:r>
        <w:t>the</w:t>
      </w:r>
      <w:r>
        <w:rPr>
          <w:spacing w:val="-3"/>
        </w:rPr>
        <w:t xml:space="preserve"> </w:t>
      </w:r>
      <w:r>
        <w:t>week.</w:t>
      </w:r>
      <w:r>
        <w:rPr>
          <w:spacing w:val="-1"/>
        </w:rPr>
        <w:t xml:space="preserve"> </w:t>
      </w:r>
      <w:r>
        <w:t>It</w:t>
      </w:r>
      <w:r>
        <w:rPr>
          <w:spacing w:val="-3"/>
        </w:rPr>
        <w:t xml:space="preserve"> </w:t>
      </w:r>
      <w:r>
        <w:t>does</w:t>
      </w:r>
      <w:r>
        <w:rPr>
          <w:spacing w:val="-4"/>
        </w:rPr>
        <w:t xml:space="preserve"> </w:t>
      </w:r>
      <w:r>
        <w:t>not</w:t>
      </w:r>
      <w:r>
        <w:rPr>
          <w:spacing w:val="-3"/>
        </w:rPr>
        <w:t xml:space="preserve"> </w:t>
      </w:r>
      <w:r>
        <w:t>have</w:t>
      </w:r>
      <w:r>
        <w:rPr>
          <w:spacing w:val="-3"/>
        </w:rPr>
        <w:t xml:space="preserve"> </w:t>
      </w:r>
      <w:r>
        <w:t>to</w:t>
      </w:r>
      <w:r>
        <w:rPr>
          <w:spacing w:val="-2"/>
        </w:rPr>
        <w:t xml:space="preserve"> </w:t>
      </w:r>
      <w:r>
        <w:t>be</w:t>
      </w:r>
      <w:r>
        <w:rPr>
          <w:spacing w:val="-3"/>
        </w:rPr>
        <w:t xml:space="preserve"> </w:t>
      </w:r>
      <w:r>
        <w:t>every</w:t>
      </w:r>
      <w:r>
        <w:rPr>
          <w:spacing w:val="-2"/>
        </w:rPr>
        <w:t xml:space="preserve"> </w:t>
      </w:r>
      <w:r>
        <w:t>day,</w:t>
      </w:r>
      <w:r>
        <w:rPr>
          <w:spacing w:val="-3"/>
        </w:rPr>
        <w:t xml:space="preserve"> </w:t>
      </w:r>
      <w:r>
        <w:t>but</w:t>
      </w:r>
      <w:r>
        <w:rPr>
          <w:spacing w:val="-3"/>
        </w:rPr>
        <w:t xml:space="preserve"> </w:t>
      </w:r>
      <w:r>
        <w:t>it</w:t>
      </w:r>
      <w:r>
        <w:rPr>
          <w:spacing w:val="-3"/>
        </w:rPr>
        <w:t xml:space="preserve"> </w:t>
      </w:r>
      <w:r>
        <w:t>is</w:t>
      </w:r>
      <w:r>
        <w:rPr>
          <w:spacing w:val="-2"/>
        </w:rPr>
        <w:t xml:space="preserve"> </w:t>
      </w:r>
      <w:r>
        <w:t>important to take time to sing</w:t>
      </w:r>
      <w:r>
        <w:rPr>
          <w:spacing w:val="-1"/>
        </w:rPr>
        <w:t xml:space="preserve"> </w:t>
      </w:r>
      <w:r>
        <w:t xml:space="preserve">praises to God for what He has done. Focus on believing in the words of praise as you sing them. The more you do this practice the </w:t>
      </w:r>
      <w:proofErr w:type="spellStart"/>
      <w:proofErr w:type="gramStart"/>
      <w:r>
        <w:t>easer</w:t>
      </w:r>
      <w:proofErr w:type="spellEnd"/>
      <w:proofErr w:type="gramEnd"/>
      <w:r>
        <w:t xml:space="preserve"> it will be. Praise should not be relegated to just church and group devotionals. It should also be a part of the personal Christian walk with God.</w:t>
      </w:r>
    </w:p>
    <w:p w14:paraId="6D330627" w14:textId="77777777" w:rsidR="00A15328" w:rsidRDefault="00A15328">
      <w:pPr>
        <w:pStyle w:val="BodyText"/>
        <w:spacing w:before="11"/>
        <w:rPr>
          <w:sz w:val="34"/>
        </w:rPr>
      </w:pPr>
    </w:p>
    <w:p w14:paraId="597FF5CF" w14:textId="5B032D6D" w:rsidR="00A15328" w:rsidRDefault="002C52BD">
      <w:pPr>
        <w:pStyle w:val="BodyText"/>
        <w:spacing w:line="300" w:lineRule="auto"/>
        <w:ind w:left="919" w:right="375"/>
      </w:pPr>
      <w:r>
        <w:rPr>
          <w:b/>
        </w:rPr>
        <w:t>Get</w:t>
      </w:r>
      <w:r>
        <w:rPr>
          <w:b/>
          <w:spacing w:val="-2"/>
        </w:rPr>
        <w:t xml:space="preserve"> </w:t>
      </w:r>
      <w:r>
        <w:rPr>
          <w:b/>
        </w:rPr>
        <w:t>a</w:t>
      </w:r>
      <w:r>
        <w:rPr>
          <w:b/>
          <w:spacing w:val="-5"/>
        </w:rPr>
        <w:t xml:space="preserve"> </w:t>
      </w:r>
      <w:r>
        <w:rPr>
          <w:b/>
        </w:rPr>
        <w:t>booklet</w:t>
      </w:r>
      <w:r>
        <w:rPr>
          <w:b/>
          <w:spacing w:val="-2"/>
        </w:rPr>
        <w:t xml:space="preserve"> </w:t>
      </w:r>
      <w:r>
        <w:rPr>
          <w:b/>
        </w:rPr>
        <w:t>and</w:t>
      </w:r>
      <w:r>
        <w:rPr>
          <w:b/>
          <w:spacing w:val="-3"/>
        </w:rPr>
        <w:t xml:space="preserve"> </w:t>
      </w:r>
      <w:r>
        <w:rPr>
          <w:b/>
        </w:rPr>
        <w:t>record</w:t>
      </w:r>
      <w:r>
        <w:rPr>
          <w:b/>
          <w:spacing w:val="-3"/>
        </w:rPr>
        <w:t xml:space="preserve"> </w:t>
      </w:r>
      <w:r>
        <w:rPr>
          <w:b/>
        </w:rPr>
        <w:t>your</w:t>
      </w:r>
      <w:r>
        <w:rPr>
          <w:b/>
          <w:spacing w:val="-2"/>
        </w:rPr>
        <w:t xml:space="preserve"> </w:t>
      </w:r>
      <w:r>
        <w:rPr>
          <w:b/>
        </w:rPr>
        <w:t>blessings.</w:t>
      </w:r>
      <w:r>
        <w:rPr>
          <w:b/>
          <w:spacing w:val="-6"/>
        </w:rPr>
        <w:t xml:space="preserve"> </w:t>
      </w:r>
      <w:r>
        <w:t>Take</w:t>
      </w:r>
      <w:r>
        <w:rPr>
          <w:spacing w:val="-4"/>
        </w:rPr>
        <w:t xml:space="preserve"> </w:t>
      </w:r>
      <w:r>
        <w:t>5</w:t>
      </w:r>
      <w:r>
        <w:rPr>
          <w:spacing w:val="-4"/>
        </w:rPr>
        <w:t xml:space="preserve"> </w:t>
      </w:r>
      <w:r>
        <w:t>minutes</w:t>
      </w:r>
      <w:r>
        <w:rPr>
          <w:spacing w:val="-3"/>
        </w:rPr>
        <w:t xml:space="preserve"> </w:t>
      </w:r>
      <w:r>
        <w:t>(before</w:t>
      </w:r>
      <w:r>
        <w:rPr>
          <w:spacing w:val="-4"/>
        </w:rPr>
        <w:t xml:space="preserve"> </w:t>
      </w:r>
      <w:r>
        <w:t>thanking</w:t>
      </w:r>
      <w:r>
        <w:rPr>
          <w:spacing w:val="-4"/>
        </w:rPr>
        <w:t xml:space="preserve"> </w:t>
      </w:r>
      <w:r>
        <w:t xml:space="preserve">God in prayer) to write down 5 things each day, that our heavenly Father has done for you. It can be an answered prayer, or a beautiful experience our Creator has given you. </w:t>
      </w:r>
      <w:r>
        <w:rPr>
          <w:b/>
        </w:rPr>
        <w:t xml:space="preserve">(James 1:17) </w:t>
      </w:r>
      <w:r>
        <w:t>The more you do this practice the more gratitude you’ll</w:t>
      </w:r>
      <w:r>
        <w:rPr>
          <w:spacing w:val="-2"/>
        </w:rPr>
        <w:t xml:space="preserve"> </w:t>
      </w:r>
      <w:r>
        <w:t>feel</w:t>
      </w:r>
      <w:r>
        <w:rPr>
          <w:spacing w:val="-2"/>
        </w:rPr>
        <w:t xml:space="preserve"> </w:t>
      </w:r>
      <w:r>
        <w:t>in</w:t>
      </w:r>
      <w:r>
        <w:rPr>
          <w:spacing w:val="-1"/>
        </w:rPr>
        <w:t xml:space="preserve"> </w:t>
      </w:r>
      <w:r>
        <w:t>life</w:t>
      </w:r>
      <w:r>
        <w:rPr>
          <w:spacing w:val="-3"/>
        </w:rPr>
        <w:t xml:space="preserve"> </w:t>
      </w:r>
      <w:r>
        <w:t>towards</w:t>
      </w:r>
      <w:r>
        <w:rPr>
          <w:spacing w:val="-2"/>
        </w:rPr>
        <w:t xml:space="preserve"> </w:t>
      </w:r>
      <w:r>
        <w:t>God</w:t>
      </w:r>
      <w:r>
        <w:rPr>
          <w:spacing w:val="-1"/>
        </w:rPr>
        <w:t xml:space="preserve"> </w:t>
      </w:r>
      <w:r>
        <w:t>and</w:t>
      </w:r>
      <w:r>
        <w:rPr>
          <w:spacing w:val="-1"/>
        </w:rPr>
        <w:t xml:space="preserve"> </w:t>
      </w:r>
      <w:r>
        <w:t>for</w:t>
      </w:r>
      <w:r>
        <w:rPr>
          <w:spacing w:val="-2"/>
        </w:rPr>
        <w:t xml:space="preserve"> </w:t>
      </w:r>
      <w:r>
        <w:t>living</w:t>
      </w:r>
      <w:r>
        <w:rPr>
          <w:spacing w:val="-5"/>
        </w:rPr>
        <w:t xml:space="preserve"> </w:t>
      </w:r>
      <w:r>
        <w:t>in</w:t>
      </w:r>
      <w:r>
        <w:rPr>
          <w:spacing w:val="-1"/>
        </w:rPr>
        <w:t xml:space="preserve"> </w:t>
      </w:r>
      <w:r>
        <w:t>general.</w:t>
      </w:r>
      <w:r>
        <w:rPr>
          <w:spacing w:val="-1"/>
        </w:rPr>
        <w:t xml:space="preserve"> </w:t>
      </w:r>
      <w:r>
        <w:t>This</w:t>
      </w:r>
      <w:r>
        <w:rPr>
          <w:spacing w:val="-2"/>
        </w:rPr>
        <w:t xml:space="preserve"> </w:t>
      </w:r>
      <w:r>
        <w:t>practice</w:t>
      </w:r>
      <w:r>
        <w:rPr>
          <w:spacing w:val="-3"/>
        </w:rPr>
        <w:t xml:space="preserve"> </w:t>
      </w:r>
      <w:r>
        <w:t>of</w:t>
      </w:r>
      <w:r>
        <w:rPr>
          <w:spacing w:val="-2"/>
        </w:rPr>
        <w:t xml:space="preserve"> </w:t>
      </w:r>
      <w:r>
        <w:t>focusing on</w:t>
      </w:r>
      <w:r>
        <w:rPr>
          <w:spacing w:val="-1"/>
        </w:rPr>
        <w:t xml:space="preserve"> </w:t>
      </w:r>
      <w:r>
        <w:t>God’s</w:t>
      </w:r>
      <w:r>
        <w:rPr>
          <w:spacing w:val="-2"/>
        </w:rPr>
        <w:t xml:space="preserve"> </w:t>
      </w:r>
      <w:r>
        <w:t>gifts,</w:t>
      </w:r>
      <w:r>
        <w:rPr>
          <w:spacing w:val="-3"/>
        </w:rPr>
        <w:t xml:space="preserve"> </w:t>
      </w:r>
      <w:r>
        <w:t>help</w:t>
      </w:r>
      <w:r>
        <w:rPr>
          <w:spacing w:val="-1"/>
        </w:rPr>
        <w:t xml:space="preserve"> </w:t>
      </w:r>
      <w:r w:rsidR="00857764">
        <w:t>led</w:t>
      </w:r>
      <w:r>
        <w:rPr>
          <w:spacing w:val="-1"/>
        </w:rPr>
        <w:t xml:space="preserve"> </w:t>
      </w:r>
      <w:r>
        <w:t>to</w:t>
      </w:r>
      <w:r>
        <w:rPr>
          <w:spacing w:val="-2"/>
        </w:rPr>
        <w:t xml:space="preserve"> </w:t>
      </w:r>
      <w:r>
        <w:t>greater</w:t>
      </w:r>
      <w:r>
        <w:rPr>
          <w:spacing w:val="-2"/>
        </w:rPr>
        <w:t xml:space="preserve"> </w:t>
      </w:r>
      <w:r>
        <w:t>peace</w:t>
      </w:r>
      <w:r>
        <w:rPr>
          <w:spacing w:val="-3"/>
        </w:rPr>
        <w:t xml:space="preserve"> </w:t>
      </w:r>
      <w:r>
        <w:t>and</w:t>
      </w:r>
      <w:r>
        <w:rPr>
          <w:spacing w:val="-1"/>
        </w:rPr>
        <w:t xml:space="preserve"> </w:t>
      </w:r>
      <w:r>
        <w:t>joy.</w:t>
      </w:r>
      <w:r>
        <w:rPr>
          <w:spacing w:val="-1"/>
        </w:rPr>
        <w:t xml:space="preserve"> </w:t>
      </w:r>
      <w:r>
        <w:t>A</w:t>
      </w:r>
      <w:r>
        <w:rPr>
          <w:spacing w:val="-4"/>
        </w:rPr>
        <w:t xml:space="preserve"> </w:t>
      </w:r>
      <w:r>
        <w:t>prayer</w:t>
      </w:r>
      <w:r>
        <w:rPr>
          <w:spacing w:val="-2"/>
        </w:rPr>
        <w:t xml:space="preserve"> </w:t>
      </w:r>
      <w:r>
        <w:t>warrior</w:t>
      </w:r>
      <w:r>
        <w:rPr>
          <w:spacing w:val="-2"/>
        </w:rPr>
        <w:t xml:space="preserve"> </w:t>
      </w:r>
      <w:r>
        <w:t>should</w:t>
      </w:r>
      <w:r>
        <w:rPr>
          <w:spacing w:val="-1"/>
        </w:rPr>
        <w:t xml:space="preserve"> </w:t>
      </w:r>
      <w:r>
        <w:t>be</w:t>
      </w:r>
      <w:r>
        <w:rPr>
          <w:spacing w:val="-3"/>
        </w:rPr>
        <w:t xml:space="preserve"> </w:t>
      </w:r>
      <w:r>
        <w:t>a grateful person. As you pray each day, to thank God, you can use the ideas</w:t>
      </w:r>
      <w:r>
        <w:rPr>
          <w:spacing w:val="40"/>
        </w:rPr>
        <w:t xml:space="preserve"> </w:t>
      </w:r>
      <w:r>
        <w:t>that you wrote down in your book.</w:t>
      </w:r>
    </w:p>
    <w:p w14:paraId="1D05F8EB" w14:textId="77777777" w:rsidR="00A15328" w:rsidRDefault="00A15328">
      <w:pPr>
        <w:spacing w:line="300" w:lineRule="auto"/>
        <w:sectPr w:rsidR="00A15328" w:rsidSect="005F3759">
          <w:footerReference w:type="default" r:id="rId211"/>
          <w:pgSz w:w="12240" w:h="15840"/>
          <w:pgMar w:top="960" w:right="1100" w:bottom="280" w:left="880" w:header="782" w:footer="0" w:gutter="0"/>
          <w:cols w:space="720"/>
        </w:sectPr>
      </w:pPr>
    </w:p>
    <w:p w14:paraId="092B065F" w14:textId="77777777" w:rsidR="00A15328" w:rsidRDefault="00A15328">
      <w:pPr>
        <w:pStyle w:val="BodyText"/>
        <w:rPr>
          <w:sz w:val="20"/>
        </w:rPr>
      </w:pPr>
    </w:p>
    <w:p w14:paraId="52A02A6D" w14:textId="77777777" w:rsidR="00A15328" w:rsidRDefault="002C52BD">
      <w:pPr>
        <w:spacing w:before="221" w:line="300" w:lineRule="auto"/>
        <w:ind w:left="919" w:right="451"/>
        <w:rPr>
          <w:i/>
          <w:sz w:val="28"/>
        </w:rPr>
      </w:pPr>
      <w:r>
        <w:rPr>
          <w:b/>
          <w:i/>
          <w:sz w:val="28"/>
        </w:rPr>
        <w:t xml:space="preserve">Count your blessings, write them down. And thank God for them. </w:t>
      </w:r>
      <w:r>
        <w:rPr>
          <w:sz w:val="28"/>
        </w:rPr>
        <w:t>Gratitude and faith go hand in hand. Always let your prayers take the form of thanksgiving. Remember as we</w:t>
      </w:r>
      <w:r>
        <w:rPr>
          <w:spacing w:val="-2"/>
          <w:sz w:val="28"/>
        </w:rPr>
        <w:t xml:space="preserve"> </w:t>
      </w:r>
      <w:r>
        <w:rPr>
          <w:sz w:val="28"/>
        </w:rPr>
        <w:t>discussed</w:t>
      </w:r>
      <w:r>
        <w:rPr>
          <w:spacing w:val="-1"/>
          <w:sz w:val="28"/>
        </w:rPr>
        <w:t xml:space="preserve"> </w:t>
      </w:r>
      <w:r>
        <w:rPr>
          <w:sz w:val="28"/>
        </w:rPr>
        <w:t>before to also, spend</w:t>
      </w:r>
      <w:r>
        <w:rPr>
          <w:spacing w:val="-1"/>
          <w:sz w:val="28"/>
        </w:rPr>
        <w:t xml:space="preserve"> </w:t>
      </w:r>
      <w:r>
        <w:rPr>
          <w:sz w:val="28"/>
        </w:rPr>
        <w:t>time with God to</w:t>
      </w:r>
      <w:r>
        <w:rPr>
          <w:spacing w:val="-3"/>
          <w:sz w:val="28"/>
        </w:rPr>
        <w:t xml:space="preserve"> </w:t>
      </w:r>
      <w:r>
        <w:rPr>
          <w:sz w:val="28"/>
        </w:rPr>
        <w:t>share</w:t>
      </w:r>
      <w:r>
        <w:rPr>
          <w:spacing w:val="-4"/>
          <w:sz w:val="28"/>
        </w:rPr>
        <w:t xml:space="preserve"> </w:t>
      </w:r>
      <w:r>
        <w:rPr>
          <w:sz w:val="28"/>
        </w:rPr>
        <w:t>your</w:t>
      </w:r>
      <w:r>
        <w:rPr>
          <w:spacing w:val="-3"/>
          <w:sz w:val="28"/>
        </w:rPr>
        <w:t xml:space="preserve"> </w:t>
      </w:r>
      <w:r>
        <w:rPr>
          <w:sz w:val="28"/>
        </w:rPr>
        <w:t>hopes,</w:t>
      </w:r>
      <w:r>
        <w:rPr>
          <w:spacing w:val="-4"/>
          <w:sz w:val="28"/>
        </w:rPr>
        <w:t xml:space="preserve"> </w:t>
      </w:r>
      <w:r>
        <w:rPr>
          <w:sz w:val="28"/>
        </w:rPr>
        <w:t>dreams,</w:t>
      </w:r>
      <w:r>
        <w:rPr>
          <w:spacing w:val="-4"/>
          <w:sz w:val="28"/>
        </w:rPr>
        <w:t xml:space="preserve"> </w:t>
      </w:r>
      <w:r>
        <w:rPr>
          <w:sz w:val="28"/>
        </w:rPr>
        <w:t>goals.</w:t>
      </w:r>
      <w:r>
        <w:rPr>
          <w:spacing w:val="-2"/>
          <w:sz w:val="28"/>
        </w:rPr>
        <w:t xml:space="preserve"> </w:t>
      </w:r>
      <w:r>
        <w:rPr>
          <w:sz w:val="28"/>
        </w:rPr>
        <w:t>Talk</w:t>
      </w:r>
      <w:r>
        <w:rPr>
          <w:spacing w:val="-4"/>
          <w:sz w:val="28"/>
        </w:rPr>
        <w:t xml:space="preserve"> </w:t>
      </w:r>
      <w:r>
        <w:rPr>
          <w:sz w:val="28"/>
        </w:rPr>
        <w:t>with</w:t>
      </w:r>
      <w:r>
        <w:rPr>
          <w:spacing w:val="-2"/>
          <w:sz w:val="28"/>
        </w:rPr>
        <w:t xml:space="preserve"> </w:t>
      </w:r>
      <w:r>
        <w:rPr>
          <w:sz w:val="28"/>
        </w:rPr>
        <w:t>Him</w:t>
      </w:r>
      <w:r>
        <w:rPr>
          <w:spacing w:val="-2"/>
          <w:sz w:val="28"/>
        </w:rPr>
        <w:t xml:space="preserve"> </w:t>
      </w:r>
      <w:r>
        <w:rPr>
          <w:sz w:val="28"/>
        </w:rPr>
        <w:t>about</w:t>
      </w:r>
      <w:r>
        <w:rPr>
          <w:spacing w:val="-4"/>
          <w:sz w:val="28"/>
        </w:rPr>
        <w:t xml:space="preserve"> </w:t>
      </w:r>
      <w:r>
        <w:rPr>
          <w:sz w:val="28"/>
        </w:rPr>
        <w:t>your</w:t>
      </w:r>
      <w:r>
        <w:rPr>
          <w:spacing w:val="-3"/>
          <w:sz w:val="28"/>
        </w:rPr>
        <w:t xml:space="preserve"> </w:t>
      </w:r>
      <w:r>
        <w:rPr>
          <w:sz w:val="28"/>
        </w:rPr>
        <w:t>aspirations.</w:t>
      </w:r>
      <w:r>
        <w:rPr>
          <w:spacing w:val="-2"/>
          <w:sz w:val="28"/>
        </w:rPr>
        <w:t xml:space="preserve"> </w:t>
      </w:r>
      <w:r>
        <w:rPr>
          <w:sz w:val="28"/>
        </w:rPr>
        <w:t xml:space="preserve">And connect that time with gratitude. Take time to thank Him for what He’s done (for what He will do) for you…in these matters as you travel in your journey with Him. </w:t>
      </w:r>
      <w:r>
        <w:rPr>
          <w:i/>
          <w:sz w:val="28"/>
        </w:rPr>
        <w:t>The more your gratitude grows, the more your faith will grow.</w:t>
      </w:r>
    </w:p>
    <w:p w14:paraId="65886F1D" w14:textId="77777777" w:rsidR="00A15328" w:rsidRDefault="00A15328">
      <w:pPr>
        <w:pStyle w:val="BodyText"/>
        <w:rPr>
          <w:i/>
          <w:sz w:val="20"/>
        </w:rPr>
      </w:pPr>
    </w:p>
    <w:p w14:paraId="3E1B8B5E" w14:textId="77777777" w:rsidR="00A15328" w:rsidRDefault="00A15328">
      <w:pPr>
        <w:pStyle w:val="BodyText"/>
        <w:rPr>
          <w:i/>
          <w:sz w:val="20"/>
        </w:rPr>
      </w:pPr>
    </w:p>
    <w:p w14:paraId="41BE7B33" w14:textId="77777777" w:rsidR="00A15328" w:rsidRDefault="00A15328">
      <w:pPr>
        <w:pStyle w:val="BodyText"/>
        <w:rPr>
          <w:i/>
          <w:sz w:val="20"/>
        </w:rPr>
      </w:pPr>
    </w:p>
    <w:p w14:paraId="43893C81" w14:textId="77777777" w:rsidR="00A15328" w:rsidRDefault="002C52BD">
      <w:pPr>
        <w:pStyle w:val="BodyText"/>
        <w:spacing w:before="1"/>
        <w:rPr>
          <w:i/>
          <w:sz w:val="24"/>
        </w:rPr>
      </w:pPr>
      <w:r>
        <w:rPr>
          <w:noProof/>
        </w:rPr>
        <mc:AlternateContent>
          <mc:Choice Requires="wps">
            <w:drawing>
              <wp:anchor distT="0" distB="0" distL="0" distR="0" simplePos="0" relativeHeight="487611392" behindDoc="1" locked="0" layoutInCell="1" allowOverlap="1" wp14:anchorId="33BC1370" wp14:editId="51426FE6">
                <wp:simplePos x="0" y="0"/>
                <wp:positionH relativeFrom="page">
                  <wp:posOffset>1143000</wp:posOffset>
                </wp:positionH>
                <wp:positionV relativeFrom="paragraph">
                  <wp:posOffset>202193</wp:posOffset>
                </wp:positionV>
                <wp:extent cx="566547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5470" cy="1270"/>
                        </a:xfrm>
                        <a:custGeom>
                          <a:avLst/>
                          <a:gdLst/>
                          <a:ahLst/>
                          <a:cxnLst/>
                          <a:rect l="l" t="t" r="r" b="b"/>
                          <a:pathLst>
                            <a:path w="5665470">
                              <a:moveTo>
                                <a:pt x="0" y="0"/>
                              </a:moveTo>
                              <a:lnTo>
                                <a:pt x="5665443"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39F384F" id="Graphic 74" o:spid="_x0000_s1026" style="position:absolute;margin-left:90pt;margin-top:15.9pt;width:446.1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66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bEgIAAFsEAAAOAAAAZHJzL2Uyb0RvYy54bWysVMFu2zAMvQ/YPwi6L06yNu2MOMXQoMOA&#10;oivQDDsrshwbk0WNVOL070fJdpJ1t2E+CE8iRT7yUV7eHVsrDgapAVfI2WQqhXEaysbtCvl98/Dh&#10;VgoKypXKgjOFfDUk71bv3y07n5s51GBLg4KDOMo7X8g6BJ9nGenatIom4I1jYwXYqsBb3GUlqo6j&#10;tzabT6eLrAMsPYI2RHy67o1yleJXldHhW1WRCcIWkrmFtGJat3HNVkuV71D5utEDDfUPLFrVOE56&#10;CrVWQYk9Nn+FahuNQFCFiYY2g6pqtEk1cDWz6ZtqXmrlTaqFm0P+1Cb6f2H10+HFP2OkTv4R9E/i&#10;jmSdp/xkiRsafI4VttGXiYtj6uLrqYvmGITmw+vF4vrqhput2TabM4ohVT7e1XsKXwykOOrwSKHX&#10;oByRqkekj26EyEpGDW3SMEjBGqIUrOG219CrEO9FchGK7kwknrVwMBtI1vCGOVM7W6279EqlXH2U&#10;YqySfXsPBjFNKuyUmg8vi7MuspjNPs1v0mwQ2KZ8aKyNNAh323uL4qDiZKZv6NMfbh4prBXVvV/J&#10;aPCybtCplyaKtIXy9RlFx9NcSPq1V2iksF8dj0sc/RHgCLYjwGDvIT2Q1CBOuTn+UOhFzF7IwMo+&#10;wTiMKh9Fiz04+cabDj7vA1RNVDTNUM9o2PAEp3YNry0+kct98jr/E1a/AQAA//8DAFBLAwQUAAYA&#10;CAAAACEAPlreTdwAAAAKAQAADwAAAGRycy9kb3ducmV2LnhtbEyPwU7DMBBE70j8g7VI3KjdIEEU&#10;4lRRpUrcEA0qV8dekkC8jmK3Tf+e7QmOMzuanVduFj+KE85xCKRhvVIgkGxwA3UaPprdQw4iJkPO&#10;jIFQwwUjbKrbm9IULpzpHU/71AkuoVgYDX1KUyFltD16E1dhQuLbV5i9SSznTrrZnLncjzJT6kl6&#10;MxB/6M2E2x7tz/7oNdSN/3zbqeaSH+o25d3Wvn6T1fr+bqlfQCRc0l8YrvN5OlS8qQ1HclGMrHPF&#10;LEnD45oRrgH1nGUgWnYyBbIq5X+E6hcAAP//AwBQSwECLQAUAAYACAAAACEAtoM4kv4AAADhAQAA&#10;EwAAAAAAAAAAAAAAAAAAAAAAW0NvbnRlbnRfVHlwZXNdLnhtbFBLAQItABQABgAIAAAAIQA4/SH/&#10;1gAAAJQBAAALAAAAAAAAAAAAAAAAAC8BAABfcmVscy8ucmVsc1BLAQItABQABgAIAAAAIQBL+2db&#10;EgIAAFsEAAAOAAAAAAAAAAAAAAAAAC4CAABkcnMvZTJvRG9jLnhtbFBLAQItABQABgAIAAAAIQA+&#10;Wt5N3AAAAAoBAAAPAAAAAAAAAAAAAAAAAGwEAABkcnMvZG93bnJldi54bWxQSwUGAAAAAAQABADz&#10;AAAAdQUAAAAA&#10;" path="m,l5665443,e" filled="f" strokeweight=".33131mm">
                <v:stroke dashstyle="dash"/>
                <v:path arrowok="t"/>
                <w10:wrap type="topAndBottom" anchorx="page"/>
              </v:shape>
            </w:pict>
          </mc:Fallback>
        </mc:AlternateContent>
      </w:r>
    </w:p>
    <w:p w14:paraId="02E2E6B3" w14:textId="77777777" w:rsidR="00A15328" w:rsidRDefault="00A15328">
      <w:pPr>
        <w:pStyle w:val="BodyText"/>
        <w:spacing w:before="5"/>
        <w:rPr>
          <w:i/>
          <w:sz w:val="14"/>
        </w:rPr>
      </w:pPr>
    </w:p>
    <w:p w14:paraId="55B91F97" w14:textId="77777777" w:rsidR="00A15328" w:rsidRDefault="002C52BD">
      <w:pPr>
        <w:spacing w:before="44" w:line="300" w:lineRule="auto"/>
        <w:ind w:left="920" w:right="231"/>
        <w:rPr>
          <w:i/>
          <w:sz w:val="28"/>
        </w:rPr>
      </w:pPr>
      <w:r>
        <w:rPr>
          <w:b/>
          <w:i/>
          <w:sz w:val="28"/>
        </w:rPr>
        <w:t>“</w:t>
      </w:r>
      <w:proofErr w:type="spellStart"/>
      <w:r>
        <w:rPr>
          <w:b/>
          <w:i/>
          <w:sz w:val="28"/>
        </w:rPr>
        <w:t>Prayerize</w:t>
      </w:r>
      <w:proofErr w:type="spellEnd"/>
      <w:r>
        <w:rPr>
          <w:b/>
          <w:i/>
          <w:sz w:val="28"/>
        </w:rPr>
        <w:t xml:space="preserve">, picturize, and actualize.” </w:t>
      </w:r>
      <w:r>
        <w:rPr>
          <w:i/>
          <w:sz w:val="28"/>
        </w:rPr>
        <w:t>We should pray about our blessings, picture/remember</w:t>
      </w:r>
      <w:r>
        <w:rPr>
          <w:i/>
          <w:spacing w:val="-6"/>
          <w:sz w:val="28"/>
        </w:rPr>
        <w:t xml:space="preserve"> </w:t>
      </w:r>
      <w:r>
        <w:rPr>
          <w:i/>
          <w:sz w:val="28"/>
        </w:rPr>
        <w:t>our</w:t>
      </w:r>
      <w:r>
        <w:rPr>
          <w:i/>
          <w:spacing w:val="-6"/>
          <w:sz w:val="28"/>
        </w:rPr>
        <w:t xml:space="preserve"> </w:t>
      </w:r>
      <w:r>
        <w:rPr>
          <w:i/>
          <w:sz w:val="28"/>
        </w:rPr>
        <w:t>earthly/spiritual</w:t>
      </w:r>
      <w:r>
        <w:rPr>
          <w:i/>
          <w:spacing w:val="-5"/>
          <w:sz w:val="28"/>
        </w:rPr>
        <w:t xml:space="preserve"> </w:t>
      </w:r>
      <w:r>
        <w:rPr>
          <w:i/>
          <w:sz w:val="28"/>
        </w:rPr>
        <w:t>blessings,</w:t>
      </w:r>
      <w:r>
        <w:rPr>
          <w:i/>
          <w:spacing w:val="-6"/>
          <w:sz w:val="28"/>
        </w:rPr>
        <w:t xml:space="preserve"> </w:t>
      </w:r>
      <w:r>
        <w:rPr>
          <w:i/>
          <w:sz w:val="28"/>
        </w:rPr>
        <w:t>and</w:t>
      </w:r>
      <w:r>
        <w:rPr>
          <w:i/>
          <w:spacing w:val="-6"/>
          <w:sz w:val="28"/>
        </w:rPr>
        <w:t xml:space="preserve"> </w:t>
      </w:r>
      <w:r>
        <w:rPr>
          <w:i/>
          <w:sz w:val="28"/>
        </w:rPr>
        <w:t>thank</w:t>
      </w:r>
      <w:r>
        <w:rPr>
          <w:i/>
          <w:spacing w:val="-6"/>
          <w:sz w:val="28"/>
        </w:rPr>
        <w:t xml:space="preserve"> </w:t>
      </w:r>
      <w:r>
        <w:rPr>
          <w:i/>
          <w:sz w:val="28"/>
        </w:rPr>
        <w:t>God/verbally</w:t>
      </w:r>
      <w:r>
        <w:rPr>
          <w:i/>
          <w:spacing w:val="-6"/>
          <w:sz w:val="28"/>
        </w:rPr>
        <w:t xml:space="preserve"> </w:t>
      </w:r>
      <w:r>
        <w:rPr>
          <w:i/>
          <w:sz w:val="28"/>
        </w:rPr>
        <w:t>utter our gratitude for our beautiful blessings our Creator has given us.</w:t>
      </w:r>
    </w:p>
    <w:p w14:paraId="39FDD766" w14:textId="77777777" w:rsidR="00A15328" w:rsidRDefault="002C52BD">
      <w:pPr>
        <w:pStyle w:val="BodyText"/>
        <w:spacing w:before="7"/>
        <w:rPr>
          <w:i/>
          <w:sz w:val="27"/>
        </w:rPr>
      </w:pPr>
      <w:r>
        <w:rPr>
          <w:noProof/>
        </w:rPr>
        <mc:AlternateContent>
          <mc:Choice Requires="wps">
            <w:drawing>
              <wp:anchor distT="0" distB="0" distL="0" distR="0" simplePos="0" relativeHeight="487611904" behindDoc="1" locked="0" layoutInCell="1" allowOverlap="1" wp14:anchorId="7CCBBDF1" wp14:editId="2F42BC44">
                <wp:simplePos x="0" y="0"/>
                <wp:positionH relativeFrom="page">
                  <wp:posOffset>1153288</wp:posOffset>
                </wp:positionH>
                <wp:positionV relativeFrom="paragraph">
                  <wp:posOffset>229098</wp:posOffset>
                </wp:positionV>
                <wp:extent cx="566928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9280" cy="1270"/>
                        </a:xfrm>
                        <a:custGeom>
                          <a:avLst/>
                          <a:gdLst/>
                          <a:ahLst/>
                          <a:cxnLst/>
                          <a:rect l="l" t="t" r="r" b="b"/>
                          <a:pathLst>
                            <a:path w="5669280">
                              <a:moveTo>
                                <a:pt x="0" y="0"/>
                              </a:moveTo>
                              <a:lnTo>
                                <a:pt x="5668652"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B5F0643" id="Graphic 75" o:spid="_x0000_s1026" style="position:absolute;margin-left:90.8pt;margin-top:18.05pt;width:446.4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66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3RFgIAAFsEAAAOAAAAZHJzL2Uyb0RvYy54bWysVMFu2zAMvQ/YPwi6L04MNG2NOMXQoMOA&#10;oivQDDsrshwbk0WNVOLk70fJcZJ1t2E+CE8iRT7yUV48HDor9gapBVfK2WQqhXEaqtZtS/l9/fTp&#10;TgoKylXKgjOlPBqSD8uPHxa9L0wODdjKoOAgjorel7IJwRdZRroxnaIJeOPYWAN2KvAWt1mFqufo&#10;nc3y6XSe9YCVR9CGiE9Xg1EuU/y6Njp8q2syQdhSMreQVkzrJq7ZcqGKLSrftPpEQ/0Di061jpOe&#10;Q61UUGKH7V+hulYjENRhoqHLoK5bbVINXM1s+q6at0Z5k2rh5pA/t4n+X1j9sn/zrxipk38G/ZO4&#10;I1nvqThb4oZOPocau+jLxMUhdfF47qI5BKH58GY+v8/vuNmabbP8NjU5U8V4V+8ofDGQ4qj9M4VB&#10;g2pEqhmRPrgRIisZNbRJwyAFa4hSsIabQUOvQrwXyUUo+guReNbB3qwhWcM75kztYrXu2otLuZvf&#10;5FKMVbLv4MEgpuFeDSClZnxdnHWRxWx2n9+m2SCwbfXUWhtpEG43jxbFXsXJTF8shEP84eaRwkpR&#10;M/hVjE5e1p10GqSJIm2gOr6i6HmaS0m/dgqNFPar43GJoz8CHMFmBBjsI6QHkhrEKdeHHwq9iNlL&#10;GVjZFxiHURWjaLH0s2+86eDzLkDdRkXTDA2MThue4FTf6bXFJ3K9T16Xf8LyNwAAAP//AwBQSwME&#10;FAAGAAgAAAAhAMRrkNzgAAAACgEAAA8AAABkcnMvZG93bnJldi54bWxMj8FOg0AQhu8mvsNmTLwY&#10;u2ArJZSlqRoTj5aaxuPCToGUnaXs0tK373LS4z/z5Z9v0vWoW3bG3jaGBISzABhSaVRDlYCf3edz&#10;DMw6SUq2hlDAFS2ss/u7VCbKXGiL59xVzJeQTaSA2rku4dyWNWppZ6ZD8ruD6bV0PvYVV728+HLd&#10;8pcgiLiWDfkLtezwvcbymA9awNMQfxSbneG/ZbR8/d6e9m9f+V6Ix4dxswLmcHR/MEz6Xh0y71SY&#10;gZRlrc9xGHlUwDwKgU1AsFwsgBXTZA48S/n/F7IbAAAA//8DAFBLAQItABQABgAIAAAAIQC2gziS&#10;/gAAAOEBAAATAAAAAAAAAAAAAAAAAAAAAABbQ29udGVudF9UeXBlc10ueG1sUEsBAi0AFAAGAAgA&#10;AAAhADj9If/WAAAAlAEAAAsAAAAAAAAAAAAAAAAALwEAAF9yZWxzLy5yZWxzUEsBAi0AFAAGAAgA&#10;AAAhALit7dEWAgAAWwQAAA4AAAAAAAAAAAAAAAAALgIAAGRycy9lMm9Eb2MueG1sUEsBAi0AFAAG&#10;AAgAAAAhAMRrkNzgAAAACgEAAA8AAAAAAAAAAAAAAAAAcAQAAGRycy9kb3ducmV2LnhtbFBLBQYA&#10;AAAABAAEAPMAAAB9BQAAAAA=&#10;" path="m,l5668652,e" filled="f" strokeweight=".33131mm">
                <v:stroke dashstyle="dash"/>
                <v:path arrowok="t"/>
                <w10:wrap type="topAndBottom" anchorx="page"/>
              </v:shape>
            </w:pict>
          </mc:Fallback>
        </mc:AlternateContent>
      </w:r>
    </w:p>
    <w:p w14:paraId="5A3D31FB" w14:textId="77777777" w:rsidR="00A15328" w:rsidRDefault="00A15328">
      <w:pPr>
        <w:rPr>
          <w:sz w:val="27"/>
        </w:rPr>
        <w:sectPr w:rsidR="00A15328" w:rsidSect="005F3759">
          <w:footerReference w:type="default" r:id="rId212"/>
          <w:pgSz w:w="12240" w:h="15840"/>
          <w:pgMar w:top="960" w:right="1100" w:bottom="280" w:left="880" w:header="782" w:footer="0" w:gutter="0"/>
          <w:cols w:space="720"/>
        </w:sectPr>
      </w:pPr>
    </w:p>
    <w:p w14:paraId="78B3406C" w14:textId="77777777" w:rsidR="00A15328" w:rsidRDefault="00A15328">
      <w:pPr>
        <w:pStyle w:val="BodyText"/>
        <w:rPr>
          <w:i/>
          <w:sz w:val="20"/>
        </w:rPr>
      </w:pPr>
    </w:p>
    <w:p w14:paraId="0FBB7210" w14:textId="77777777" w:rsidR="00A15328" w:rsidRDefault="00A15328">
      <w:pPr>
        <w:pStyle w:val="BodyText"/>
        <w:spacing w:before="1"/>
        <w:rPr>
          <w:i/>
          <w:sz w:val="18"/>
        </w:rPr>
      </w:pPr>
    </w:p>
    <w:p w14:paraId="251388FC" w14:textId="77777777" w:rsidR="00A15328" w:rsidRDefault="002C52BD">
      <w:pPr>
        <w:pStyle w:val="BodyText"/>
        <w:ind w:left="560"/>
        <w:rPr>
          <w:sz w:val="20"/>
        </w:rPr>
      </w:pPr>
      <w:r>
        <w:rPr>
          <w:noProof/>
          <w:sz w:val="20"/>
        </w:rPr>
        <w:drawing>
          <wp:inline distT="0" distB="0" distL="0" distR="0" wp14:anchorId="2E3D3DF8" wp14:editId="7E7F0E95">
            <wp:extent cx="5996278" cy="398983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13" cstate="print"/>
                    <a:stretch>
                      <a:fillRect/>
                    </a:stretch>
                  </pic:blipFill>
                  <pic:spPr>
                    <a:xfrm>
                      <a:off x="0" y="0"/>
                      <a:ext cx="5996278" cy="3989832"/>
                    </a:xfrm>
                    <a:prstGeom prst="rect">
                      <a:avLst/>
                    </a:prstGeom>
                  </pic:spPr>
                </pic:pic>
              </a:graphicData>
            </a:graphic>
          </wp:inline>
        </w:drawing>
      </w:r>
    </w:p>
    <w:p w14:paraId="797AF5B9" w14:textId="77777777" w:rsidR="00A15328" w:rsidRDefault="00A15328">
      <w:pPr>
        <w:pStyle w:val="BodyText"/>
        <w:spacing w:before="7"/>
        <w:rPr>
          <w:i/>
          <w:sz w:val="13"/>
        </w:rPr>
      </w:pPr>
    </w:p>
    <w:p w14:paraId="7B88E0D0" w14:textId="3B2ACAD2" w:rsidR="00B51441" w:rsidRDefault="002C52BD">
      <w:pPr>
        <w:pStyle w:val="Heading4"/>
        <w:rPr>
          <w:spacing w:val="-7"/>
        </w:rPr>
      </w:pPr>
      <w:r>
        <w:t>Part</w:t>
      </w:r>
      <w:r>
        <w:rPr>
          <w:spacing w:val="-8"/>
        </w:rPr>
        <w:t xml:space="preserve"> </w:t>
      </w:r>
      <w:r>
        <w:t>Five:</w:t>
      </w:r>
      <w:r>
        <w:rPr>
          <w:spacing w:val="-7"/>
        </w:rPr>
        <w:t xml:space="preserve"> </w:t>
      </w:r>
      <w:r w:rsidR="00B51441">
        <w:rPr>
          <w:spacing w:val="-7"/>
        </w:rPr>
        <w:t>Going to the Faith Gym</w:t>
      </w:r>
    </w:p>
    <w:p w14:paraId="365E19B5" w14:textId="77777777" w:rsidR="00B51441" w:rsidRDefault="00B51441">
      <w:pPr>
        <w:pStyle w:val="Heading4"/>
        <w:rPr>
          <w:spacing w:val="-7"/>
        </w:rPr>
      </w:pPr>
    </w:p>
    <w:p w14:paraId="7D31B3AA" w14:textId="4D2598A7" w:rsidR="00A15328" w:rsidRDefault="002C52BD">
      <w:pPr>
        <w:pStyle w:val="Heading4"/>
      </w:pPr>
      <w:r>
        <w:t>Ways</w:t>
      </w:r>
      <w:r>
        <w:rPr>
          <w:spacing w:val="-7"/>
        </w:rPr>
        <w:t xml:space="preserve"> </w:t>
      </w:r>
      <w:r>
        <w:t>to</w:t>
      </w:r>
      <w:r>
        <w:rPr>
          <w:spacing w:val="-4"/>
        </w:rPr>
        <w:t xml:space="preserve"> </w:t>
      </w:r>
      <w:r>
        <w:t>access,</w:t>
      </w:r>
      <w:r>
        <w:rPr>
          <w:spacing w:val="-8"/>
        </w:rPr>
        <w:t xml:space="preserve"> </w:t>
      </w:r>
      <w:r>
        <w:t>feel</w:t>
      </w:r>
      <w:r>
        <w:rPr>
          <w:spacing w:val="-7"/>
        </w:rPr>
        <w:t xml:space="preserve"> </w:t>
      </w:r>
      <w:r>
        <w:t>and</w:t>
      </w:r>
      <w:r>
        <w:rPr>
          <w:spacing w:val="-6"/>
        </w:rPr>
        <w:t xml:space="preserve"> </w:t>
      </w:r>
      <w:r>
        <w:t>harness</w:t>
      </w:r>
      <w:r>
        <w:rPr>
          <w:spacing w:val="-5"/>
        </w:rPr>
        <w:t xml:space="preserve"> </w:t>
      </w:r>
      <w:r>
        <w:t>your</w:t>
      </w:r>
      <w:r>
        <w:rPr>
          <w:spacing w:val="-6"/>
        </w:rPr>
        <w:t xml:space="preserve"> </w:t>
      </w:r>
      <w:r>
        <w:t>faith</w:t>
      </w:r>
      <w:r>
        <w:rPr>
          <w:spacing w:val="-9"/>
        </w:rPr>
        <w:t xml:space="preserve"> </w:t>
      </w:r>
      <w:r>
        <w:t>for</w:t>
      </w:r>
      <w:r>
        <w:rPr>
          <w:spacing w:val="-8"/>
        </w:rPr>
        <w:t xml:space="preserve"> </w:t>
      </w:r>
      <w:r>
        <w:t>daily</w:t>
      </w:r>
      <w:r>
        <w:rPr>
          <w:spacing w:val="-8"/>
        </w:rPr>
        <w:t xml:space="preserve"> </w:t>
      </w:r>
      <w:r>
        <w:rPr>
          <w:spacing w:val="-4"/>
        </w:rPr>
        <w:t>use.</w:t>
      </w:r>
    </w:p>
    <w:p w14:paraId="76C66B87" w14:textId="77777777" w:rsidR="00A15328" w:rsidRDefault="002C52BD">
      <w:pPr>
        <w:pStyle w:val="Heading7"/>
        <w:spacing w:before="257" w:line="302" w:lineRule="auto"/>
        <w:ind w:left="559" w:right="231"/>
      </w:pPr>
      <w:r>
        <w:t>In</w:t>
      </w:r>
      <w:r>
        <w:rPr>
          <w:spacing w:val="-3"/>
        </w:rPr>
        <w:t xml:space="preserve"> </w:t>
      </w:r>
      <w:r>
        <w:t>the</w:t>
      </w:r>
      <w:r>
        <w:rPr>
          <w:spacing w:val="-2"/>
        </w:rPr>
        <w:t xml:space="preserve"> </w:t>
      </w:r>
      <w:r>
        <w:t>exercises</w:t>
      </w:r>
      <w:r>
        <w:rPr>
          <w:spacing w:val="-4"/>
        </w:rPr>
        <w:t xml:space="preserve"> </w:t>
      </w:r>
      <w:r>
        <w:t>given</w:t>
      </w:r>
      <w:r>
        <w:rPr>
          <w:spacing w:val="-3"/>
        </w:rPr>
        <w:t xml:space="preserve"> </w:t>
      </w:r>
      <w:r>
        <w:t>in</w:t>
      </w:r>
      <w:r>
        <w:rPr>
          <w:spacing w:val="-3"/>
        </w:rPr>
        <w:t xml:space="preserve"> </w:t>
      </w:r>
      <w:r>
        <w:t>previous</w:t>
      </w:r>
      <w:r>
        <w:rPr>
          <w:spacing w:val="-4"/>
        </w:rPr>
        <w:t xml:space="preserve"> </w:t>
      </w:r>
      <w:r>
        <w:t>sections</w:t>
      </w:r>
      <w:r>
        <w:rPr>
          <w:spacing w:val="-4"/>
        </w:rPr>
        <w:t xml:space="preserve"> </w:t>
      </w:r>
      <w:r>
        <w:t>of</w:t>
      </w:r>
      <w:r>
        <w:rPr>
          <w:spacing w:val="-3"/>
        </w:rPr>
        <w:t xml:space="preserve"> </w:t>
      </w:r>
      <w:r>
        <w:t>this</w:t>
      </w:r>
      <w:r>
        <w:rPr>
          <w:spacing w:val="-4"/>
        </w:rPr>
        <w:t xml:space="preserve"> </w:t>
      </w:r>
      <w:r>
        <w:t>chapter,</w:t>
      </w:r>
      <w:r>
        <w:rPr>
          <w:spacing w:val="-3"/>
        </w:rPr>
        <w:t xml:space="preserve"> </w:t>
      </w:r>
      <w:r>
        <w:t>you</w:t>
      </w:r>
      <w:r>
        <w:rPr>
          <w:spacing w:val="-5"/>
        </w:rPr>
        <w:t xml:space="preserve"> </w:t>
      </w:r>
      <w:r>
        <w:t>are</w:t>
      </w:r>
      <w:r>
        <w:rPr>
          <w:spacing w:val="-2"/>
        </w:rPr>
        <w:t xml:space="preserve"> </w:t>
      </w:r>
      <w:r>
        <w:t>encouraged</w:t>
      </w:r>
      <w:r>
        <w:rPr>
          <w:spacing w:val="-3"/>
        </w:rPr>
        <w:t xml:space="preserve"> </w:t>
      </w:r>
      <w:r>
        <w:t>to dig deep down into your faith. But that is not always easy. Are you struggling with “stirring up” your faith, when doing these exercise?</w:t>
      </w:r>
    </w:p>
    <w:p w14:paraId="3518141A" w14:textId="77777777" w:rsidR="00A15328" w:rsidRDefault="002C52BD">
      <w:pPr>
        <w:spacing w:before="150" w:line="300" w:lineRule="auto"/>
        <w:ind w:left="559" w:right="231"/>
        <w:rPr>
          <w:sz w:val="28"/>
        </w:rPr>
      </w:pPr>
      <w:r>
        <w:rPr>
          <w:sz w:val="28"/>
        </w:rPr>
        <w:t>The</w:t>
      </w:r>
      <w:r>
        <w:rPr>
          <w:spacing w:val="-4"/>
          <w:sz w:val="28"/>
        </w:rPr>
        <w:t xml:space="preserve"> </w:t>
      </w:r>
      <w:r>
        <w:rPr>
          <w:sz w:val="28"/>
        </w:rPr>
        <w:t>process</w:t>
      </w:r>
      <w:r>
        <w:rPr>
          <w:spacing w:val="-3"/>
          <w:sz w:val="28"/>
        </w:rPr>
        <w:t xml:space="preserve"> </w:t>
      </w:r>
      <w:r>
        <w:rPr>
          <w:sz w:val="28"/>
        </w:rPr>
        <w:t>of</w:t>
      </w:r>
      <w:r>
        <w:rPr>
          <w:spacing w:val="-3"/>
          <w:sz w:val="28"/>
        </w:rPr>
        <w:t xml:space="preserve"> </w:t>
      </w:r>
      <w:r>
        <w:rPr>
          <w:sz w:val="28"/>
        </w:rPr>
        <w:t>getting</w:t>
      </w:r>
      <w:r>
        <w:rPr>
          <w:spacing w:val="-4"/>
          <w:sz w:val="28"/>
        </w:rPr>
        <w:t xml:space="preserve"> </w:t>
      </w:r>
      <w:r>
        <w:rPr>
          <w:sz w:val="28"/>
        </w:rPr>
        <w:t>your</w:t>
      </w:r>
      <w:r>
        <w:rPr>
          <w:spacing w:val="-3"/>
          <w:sz w:val="28"/>
        </w:rPr>
        <w:t xml:space="preserve"> </w:t>
      </w:r>
      <w:r>
        <w:rPr>
          <w:sz w:val="28"/>
        </w:rPr>
        <w:t>faith</w:t>
      </w:r>
      <w:r>
        <w:rPr>
          <w:spacing w:val="-2"/>
          <w:sz w:val="28"/>
        </w:rPr>
        <w:t xml:space="preserve"> </w:t>
      </w:r>
      <w:r>
        <w:rPr>
          <w:sz w:val="28"/>
        </w:rPr>
        <w:t>actively</w:t>
      </w:r>
      <w:r>
        <w:rPr>
          <w:spacing w:val="-3"/>
          <w:sz w:val="28"/>
        </w:rPr>
        <w:t xml:space="preserve"> </w:t>
      </w:r>
      <w:r>
        <w:rPr>
          <w:sz w:val="28"/>
        </w:rPr>
        <w:t>and</w:t>
      </w:r>
      <w:r>
        <w:rPr>
          <w:spacing w:val="-4"/>
          <w:sz w:val="28"/>
        </w:rPr>
        <w:t xml:space="preserve"> </w:t>
      </w:r>
      <w:r>
        <w:rPr>
          <w:sz w:val="28"/>
        </w:rPr>
        <w:t>consciously</w:t>
      </w:r>
      <w:r>
        <w:rPr>
          <w:spacing w:val="-3"/>
          <w:sz w:val="28"/>
        </w:rPr>
        <w:t xml:space="preserve"> </w:t>
      </w:r>
      <w:r>
        <w:rPr>
          <w:sz w:val="28"/>
        </w:rPr>
        <w:t>involved</w:t>
      </w:r>
      <w:r>
        <w:rPr>
          <w:spacing w:val="-2"/>
          <w:sz w:val="28"/>
        </w:rPr>
        <w:t xml:space="preserve"> </w:t>
      </w:r>
      <w:r>
        <w:rPr>
          <w:sz w:val="28"/>
        </w:rPr>
        <w:t>when</w:t>
      </w:r>
      <w:r>
        <w:rPr>
          <w:spacing w:val="-2"/>
          <w:sz w:val="28"/>
        </w:rPr>
        <w:t xml:space="preserve"> </w:t>
      </w:r>
      <w:r>
        <w:rPr>
          <w:sz w:val="28"/>
        </w:rPr>
        <w:t>you</w:t>
      </w:r>
      <w:r>
        <w:rPr>
          <w:spacing w:val="-2"/>
          <w:sz w:val="28"/>
        </w:rPr>
        <w:t xml:space="preserve"> </w:t>
      </w:r>
      <w:r>
        <w:rPr>
          <w:sz w:val="28"/>
        </w:rPr>
        <w:t xml:space="preserve">want </w:t>
      </w:r>
      <w:r>
        <w:rPr>
          <w:i/>
          <w:sz w:val="28"/>
        </w:rPr>
        <w:t xml:space="preserve">to feel it, experience it, harness it, is not always easy. </w:t>
      </w:r>
      <w:r>
        <w:rPr>
          <w:sz w:val="28"/>
        </w:rPr>
        <w:t>It takes time, patience and does not easily work for everyone. How to deal with this issue?</w:t>
      </w:r>
    </w:p>
    <w:p w14:paraId="77C7FF3C" w14:textId="77777777" w:rsidR="00A15328" w:rsidRDefault="002C52BD">
      <w:pPr>
        <w:pStyle w:val="ListParagraph"/>
        <w:numPr>
          <w:ilvl w:val="0"/>
          <w:numId w:val="26"/>
        </w:numPr>
        <w:tabs>
          <w:tab w:val="left" w:pos="919"/>
        </w:tabs>
        <w:spacing w:before="160" w:line="300" w:lineRule="auto"/>
        <w:ind w:right="776"/>
        <w:rPr>
          <w:rFonts w:ascii="Symbol" w:hAnsi="Symbol"/>
          <w:sz w:val="28"/>
        </w:rPr>
      </w:pPr>
      <w:r>
        <w:rPr>
          <w:b/>
          <w:sz w:val="28"/>
        </w:rPr>
        <w:t xml:space="preserve">Pray about it: </w:t>
      </w:r>
      <w:r>
        <w:rPr>
          <w:sz w:val="28"/>
        </w:rPr>
        <w:t>God helps to answer prayer in these matters. He may also provide ideas, methods, venues for you to pursue that can aide in this undertaking.</w:t>
      </w:r>
      <w:r>
        <w:rPr>
          <w:spacing w:val="-2"/>
          <w:sz w:val="28"/>
        </w:rPr>
        <w:t xml:space="preserve"> </w:t>
      </w:r>
      <w:r>
        <w:rPr>
          <w:sz w:val="28"/>
        </w:rPr>
        <w:t>Continue</w:t>
      </w:r>
      <w:r>
        <w:rPr>
          <w:spacing w:val="-4"/>
          <w:sz w:val="28"/>
        </w:rPr>
        <w:t xml:space="preserve"> </w:t>
      </w:r>
      <w:r>
        <w:rPr>
          <w:sz w:val="28"/>
        </w:rPr>
        <w:t>to</w:t>
      </w:r>
      <w:r>
        <w:rPr>
          <w:spacing w:val="-3"/>
          <w:sz w:val="28"/>
        </w:rPr>
        <w:t xml:space="preserve"> </w:t>
      </w:r>
      <w:r>
        <w:rPr>
          <w:sz w:val="28"/>
        </w:rPr>
        <w:t>pray</w:t>
      </w:r>
      <w:r>
        <w:rPr>
          <w:spacing w:val="-3"/>
          <w:sz w:val="28"/>
        </w:rPr>
        <w:t xml:space="preserve"> </w:t>
      </w:r>
      <w:r>
        <w:rPr>
          <w:sz w:val="28"/>
        </w:rPr>
        <w:t>and</w:t>
      </w:r>
      <w:r>
        <w:rPr>
          <w:spacing w:val="-2"/>
          <w:sz w:val="28"/>
        </w:rPr>
        <w:t xml:space="preserve"> </w:t>
      </w:r>
      <w:r>
        <w:rPr>
          <w:sz w:val="28"/>
        </w:rPr>
        <w:t>try</w:t>
      </w:r>
      <w:r>
        <w:rPr>
          <w:spacing w:val="-3"/>
          <w:sz w:val="28"/>
        </w:rPr>
        <w:t xml:space="preserve"> </w:t>
      </w:r>
      <w:r>
        <w:rPr>
          <w:sz w:val="28"/>
        </w:rPr>
        <w:t>to</w:t>
      </w:r>
      <w:r>
        <w:rPr>
          <w:spacing w:val="-3"/>
          <w:sz w:val="28"/>
        </w:rPr>
        <w:t xml:space="preserve"> </w:t>
      </w:r>
      <w:r>
        <w:rPr>
          <w:sz w:val="28"/>
        </w:rPr>
        <w:t>stir</w:t>
      </w:r>
      <w:r>
        <w:rPr>
          <w:spacing w:val="-3"/>
          <w:sz w:val="28"/>
        </w:rPr>
        <w:t xml:space="preserve"> </w:t>
      </w:r>
      <w:r>
        <w:rPr>
          <w:sz w:val="28"/>
        </w:rPr>
        <w:t>up</w:t>
      </w:r>
      <w:r>
        <w:rPr>
          <w:spacing w:val="-2"/>
          <w:sz w:val="28"/>
        </w:rPr>
        <w:t xml:space="preserve"> </w:t>
      </w:r>
      <w:r>
        <w:rPr>
          <w:sz w:val="28"/>
        </w:rPr>
        <w:t>your</w:t>
      </w:r>
      <w:r>
        <w:rPr>
          <w:spacing w:val="-3"/>
          <w:sz w:val="28"/>
        </w:rPr>
        <w:t xml:space="preserve"> </w:t>
      </w:r>
      <w:r>
        <w:rPr>
          <w:sz w:val="28"/>
        </w:rPr>
        <w:t>faith</w:t>
      </w:r>
      <w:r>
        <w:rPr>
          <w:spacing w:val="-2"/>
          <w:sz w:val="28"/>
        </w:rPr>
        <w:t xml:space="preserve"> </w:t>
      </w:r>
      <w:r>
        <w:rPr>
          <w:sz w:val="28"/>
        </w:rPr>
        <w:t>when</w:t>
      </w:r>
      <w:r>
        <w:rPr>
          <w:spacing w:val="-2"/>
          <w:sz w:val="28"/>
        </w:rPr>
        <w:t xml:space="preserve"> </w:t>
      </w:r>
      <w:r>
        <w:rPr>
          <w:sz w:val="28"/>
        </w:rPr>
        <w:t>praying</w:t>
      </w:r>
      <w:r>
        <w:rPr>
          <w:spacing w:val="-4"/>
          <w:sz w:val="28"/>
        </w:rPr>
        <w:t xml:space="preserve"> </w:t>
      </w:r>
      <w:r>
        <w:rPr>
          <w:sz w:val="28"/>
        </w:rPr>
        <w:t>for your faith to become more easily harnessed, felt, accessed for use, in your daily life.</w:t>
      </w:r>
    </w:p>
    <w:p w14:paraId="4E97A02D" w14:textId="77777777" w:rsidR="00A15328" w:rsidRDefault="00A15328">
      <w:pPr>
        <w:spacing w:line="300" w:lineRule="auto"/>
        <w:rPr>
          <w:rFonts w:ascii="Symbol" w:hAnsi="Symbol"/>
          <w:sz w:val="28"/>
        </w:rPr>
        <w:sectPr w:rsidR="00A15328" w:rsidSect="005F3759">
          <w:footerReference w:type="default" r:id="rId214"/>
          <w:pgSz w:w="12240" w:h="15840"/>
          <w:pgMar w:top="960" w:right="1100" w:bottom="280" w:left="880" w:header="782" w:footer="0" w:gutter="0"/>
          <w:cols w:space="720"/>
        </w:sectPr>
      </w:pPr>
    </w:p>
    <w:p w14:paraId="29E8B019" w14:textId="77777777" w:rsidR="00A15328" w:rsidRDefault="00A15328">
      <w:pPr>
        <w:pStyle w:val="BodyText"/>
        <w:spacing w:before="10"/>
        <w:rPr>
          <w:sz w:val="29"/>
        </w:rPr>
      </w:pPr>
    </w:p>
    <w:p w14:paraId="5EB86913" w14:textId="77777777" w:rsidR="00A15328" w:rsidRDefault="002C52BD">
      <w:pPr>
        <w:pStyle w:val="ListParagraph"/>
        <w:numPr>
          <w:ilvl w:val="0"/>
          <w:numId w:val="26"/>
        </w:numPr>
        <w:tabs>
          <w:tab w:val="left" w:pos="919"/>
        </w:tabs>
        <w:spacing w:before="101" w:line="300" w:lineRule="auto"/>
        <w:ind w:right="511" w:hanging="360"/>
        <w:rPr>
          <w:rFonts w:ascii="Symbol" w:hAnsi="Symbol"/>
          <w:sz w:val="28"/>
        </w:rPr>
      </w:pPr>
      <w:r>
        <w:rPr>
          <w:b/>
          <w:sz w:val="28"/>
        </w:rPr>
        <w:t>Bible</w:t>
      </w:r>
      <w:r>
        <w:rPr>
          <w:b/>
          <w:spacing w:val="-3"/>
          <w:sz w:val="28"/>
        </w:rPr>
        <w:t xml:space="preserve"> </w:t>
      </w:r>
      <w:r>
        <w:rPr>
          <w:b/>
          <w:sz w:val="28"/>
        </w:rPr>
        <w:t>reading:</w:t>
      </w:r>
      <w:r>
        <w:rPr>
          <w:b/>
          <w:spacing w:val="-4"/>
          <w:sz w:val="28"/>
        </w:rPr>
        <w:t xml:space="preserve"> </w:t>
      </w:r>
      <w:r>
        <w:rPr>
          <w:sz w:val="28"/>
        </w:rPr>
        <w:t>A</w:t>
      </w:r>
      <w:r>
        <w:rPr>
          <w:spacing w:val="-3"/>
          <w:sz w:val="28"/>
        </w:rPr>
        <w:t xml:space="preserve"> </w:t>
      </w:r>
      <w:r>
        <w:rPr>
          <w:sz w:val="28"/>
        </w:rPr>
        <w:t>venue</w:t>
      </w:r>
      <w:r>
        <w:rPr>
          <w:spacing w:val="-4"/>
          <w:sz w:val="28"/>
        </w:rPr>
        <w:t xml:space="preserve"> </w:t>
      </w:r>
      <w:r>
        <w:rPr>
          <w:sz w:val="28"/>
        </w:rPr>
        <w:t>that</w:t>
      </w:r>
      <w:r>
        <w:rPr>
          <w:spacing w:val="-4"/>
          <w:sz w:val="28"/>
        </w:rPr>
        <w:t xml:space="preserve"> </w:t>
      </w:r>
      <w:r>
        <w:rPr>
          <w:sz w:val="28"/>
        </w:rPr>
        <w:t>you</w:t>
      </w:r>
      <w:r>
        <w:rPr>
          <w:spacing w:val="-4"/>
          <w:sz w:val="28"/>
        </w:rPr>
        <w:t xml:space="preserve"> </w:t>
      </w:r>
      <w:r>
        <w:rPr>
          <w:sz w:val="28"/>
        </w:rPr>
        <w:t>may</w:t>
      </w:r>
      <w:r>
        <w:rPr>
          <w:spacing w:val="-3"/>
          <w:sz w:val="28"/>
        </w:rPr>
        <w:t xml:space="preserve"> </w:t>
      </w:r>
      <w:r>
        <w:rPr>
          <w:sz w:val="28"/>
        </w:rPr>
        <w:t>find</w:t>
      </w:r>
      <w:r>
        <w:rPr>
          <w:spacing w:val="-2"/>
          <w:sz w:val="28"/>
        </w:rPr>
        <w:t xml:space="preserve"> </w:t>
      </w:r>
      <w:r>
        <w:rPr>
          <w:sz w:val="28"/>
        </w:rPr>
        <w:t>helpful</w:t>
      </w:r>
      <w:r>
        <w:rPr>
          <w:spacing w:val="-3"/>
          <w:sz w:val="28"/>
        </w:rPr>
        <w:t xml:space="preserve"> </w:t>
      </w:r>
      <w:r>
        <w:rPr>
          <w:sz w:val="28"/>
        </w:rPr>
        <w:t>(in</w:t>
      </w:r>
      <w:r>
        <w:rPr>
          <w:spacing w:val="-2"/>
          <w:sz w:val="28"/>
        </w:rPr>
        <w:t xml:space="preserve"> </w:t>
      </w:r>
      <w:r>
        <w:rPr>
          <w:sz w:val="28"/>
        </w:rPr>
        <w:t>speeding</w:t>
      </w:r>
      <w:r>
        <w:rPr>
          <w:spacing w:val="-4"/>
          <w:sz w:val="28"/>
        </w:rPr>
        <w:t xml:space="preserve"> </w:t>
      </w:r>
      <w:r>
        <w:rPr>
          <w:sz w:val="28"/>
        </w:rPr>
        <w:t>up</w:t>
      </w:r>
      <w:r>
        <w:rPr>
          <w:spacing w:val="-5"/>
          <w:sz w:val="28"/>
        </w:rPr>
        <w:t xml:space="preserve"> </w:t>
      </w:r>
      <w:r>
        <w:rPr>
          <w:sz w:val="28"/>
        </w:rPr>
        <w:t>this</w:t>
      </w:r>
      <w:r>
        <w:rPr>
          <w:spacing w:val="-3"/>
          <w:sz w:val="28"/>
        </w:rPr>
        <w:t xml:space="preserve"> </w:t>
      </w:r>
      <w:r>
        <w:rPr>
          <w:sz w:val="28"/>
        </w:rPr>
        <w:t xml:space="preserve">process) is by focusing on a Bible passage that talks about faith </w:t>
      </w:r>
      <w:r>
        <w:rPr>
          <w:b/>
          <w:sz w:val="28"/>
        </w:rPr>
        <w:t>(like Joshua 1:9; 2 Timothy 1:7;</w:t>
      </w:r>
      <w:r>
        <w:rPr>
          <w:b/>
          <w:spacing w:val="-7"/>
          <w:sz w:val="28"/>
        </w:rPr>
        <w:t xml:space="preserve"> </w:t>
      </w:r>
      <w:r>
        <w:rPr>
          <w:b/>
          <w:sz w:val="28"/>
        </w:rPr>
        <w:t xml:space="preserve">Philippians 4:13) </w:t>
      </w:r>
      <w:r>
        <w:rPr>
          <w:sz w:val="28"/>
        </w:rPr>
        <w:t>and to read such passages out loud with as much conviction and passion you can muster in your voice. This helps to cement</w:t>
      </w:r>
      <w:r>
        <w:rPr>
          <w:spacing w:val="-2"/>
          <w:sz w:val="28"/>
        </w:rPr>
        <w:t xml:space="preserve"> </w:t>
      </w:r>
      <w:r>
        <w:rPr>
          <w:sz w:val="28"/>
        </w:rPr>
        <w:t>and anchor</w:t>
      </w:r>
      <w:r>
        <w:rPr>
          <w:spacing w:val="-1"/>
          <w:sz w:val="28"/>
        </w:rPr>
        <w:t xml:space="preserve"> </w:t>
      </w:r>
      <w:r>
        <w:rPr>
          <w:sz w:val="28"/>
        </w:rPr>
        <w:t>your</w:t>
      </w:r>
      <w:r>
        <w:rPr>
          <w:spacing w:val="-3"/>
          <w:sz w:val="28"/>
        </w:rPr>
        <w:t xml:space="preserve"> </w:t>
      </w:r>
      <w:r>
        <w:rPr>
          <w:sz w:val="28"/>
        </w:rPr>
        <w:t>words</w:t>
      </w:r>
      <w:r>
        <w:rPr>
          <w:spacing w:val="-1"/>
          <w:sz w:val="28"/>
        </w:rPr>
        <w:t xml:space="preserve"> </w:t>
      </w:r>
      <w:r>
        <w:rPr>
          <w:sz w:val="28"/>
        </w:rPr>
        <w:t>with your</w:t>
      </w:r>
      <w:r>
        <w:rPr>
          <w:spacing w:val="-3"/>
          <w:sz w:val="28"/>
        </w:rPr>
        <w:t xml:space="preserve"> </w:t>
      </w:r>
      <w:r>
        <w:rPr>
          <w:sz w:val="28"/>
        </w:rPr>
        <w:t>feelings</w:t>
      </w:r>
      <w:r>
        <w:rPr>
          <w:spacing w:val="-1"/>
          <w:sz w:val="28"/>
        </w:rPr>
        <w:t xml:space="preserve"> </w:t>
      </w:r>
      <w:r>
        <w:rPr>
          <w:sz w:val="28"/>
        </w:rPr>
        <w:t>in</w:t>
      </w:r>
      <w:r>
        <w:rPr>
          <w:spacing w:val="-2"/>
          <w:sz w:val="28"/>
        </w:rPr>
        <w:t xml:space="preserve"> </w:t>
      </w:r>
      <w:r>
        <w:rPr>
          <w:sz w:val="28"/>
        </w:rPr>
        <w:t>matters</w:t>
      </w:r>
      <w:r>
        <w:rPr>
          <w:spacing w:val="-3"/>
          <w:sz w:val="28"/>
        </w:rPr>
        <w:t xml:space="preserve"> </w:t>
      </w:r>
      <w:r>
        <w:rPr>
          <w:sz w:val="28"/>
        </w:rPr>
        <w:t>of</w:t>
      </w:r>
      <w:r>
        <w:rPr>
          <w:spacing w:val="-3"/>
          <w:sz w:val="28"/>
        </w:rPr>
        <w:t xml:space="preserve"> </w:t>
      </w:r>
      <w:r>
        <w:rPr>
          <w:sz w:val="28"/>
        </w:rPr>
        <w:t>your</w:t>
      </w:r>
      <w:r>
        <w:rPr>
          <w:spacing w:val="-3"/>
          <w:sz w:val="28"/>
        </w:rPr>
        <w:t xml:space="preserve"> </w:t>
      </w:r>
      <w:r>
        <w:rPr>
          <w:sz w:val="28"/>
        </w:rPr>
        <w:t xml:space="preserve">personal </w:t>
      </w:r>
      <w:r>
        <w:rPr>
          <w:spacing w:val="-2"/>
          <w:sz w:val="28"/>
        </w:rPr>
        <w:t>faith/conviction.</w:t>
      </w:r>
    </w:p>
    <w:p w14:paraId="63A3EE5E" w14:textId="77777777" w:rsidR="00A15328" w:rsidRDefault="00A15328">
      <w:pPr>
        <w:pStyle w:val="BodyText"/>
        <w:spacing w:before="11"/>
        <w:rPr>
          <w:sz w:val="34"/>
        </w:rPr>
      </w:pPr>
    </w:p>
    <w:p w14:paraId="22FC7EA4" w14:textId="77777777" w:rsidR="00A15328" w:rsidRDefault="002C52BD">
      <w:pPr>
        <w:pStyle w:val="ListParagraph"/>
        <w:numPr>
          <w:ilvl w:val="0"/>
          <w:numId w:val="26"/>
        </w:numPr>
        <w:tabs>
          <w:tab w:val="left" w:pos="919"/>
        </w:tabs>
        <w:spacing w:line="300" w:lineRule="auto"/>
        <w:ind w:right="352" w:hanging="360"/>
        <w:rPr>
          <w:rFonts w:ascii="Symbol" w:hAnsi="Symbol"/>
          <w:sz w:val="24"/>
        </w:rPr>
      </w:pPr>
      <w:r>
        <w:rPr>
          <w:b/>
          <w:sz w:val="28"/>
        </w:rPr>
        <w:t xml:space="preserve">Working the faith muscle: </w:t>
      </w:r>
      <w:r>
        <w:rPr>
          <w:i/>
          <w:sz w:val="28"/>
        </w:rPr>
        <w:t>The next venue may seem a little fruity, but the mind is powerful, and the imagination was made by our Creator for our use. We need to understand that our thoughts can influence us. We can use our imagination</w:t>
      </w:r>
      <w:r>
        <w:rPr>
          <w:i/>
          <w:spacing w:val="-3"/>
          <w:sz w:val="28"/>
        </w:rPr>
        <w:t xml:space="preserve"> </w:t>
      </w:r>
      <w:r>
        <w:rPr>
          <w:i/>
          <w:sz w:val="28"/>
        </w:rPr>
        <w:t>for</w:t>
      </w:r>
      <w:r>
        <w:rPr>
          <w:i/>
          <w:spacing w:val="-3"/>
          <w:sz w:val="28"/>
        </w:rPr>
        <w:t xml:space="preserve"> </w:t>
      </w:r>
      <w:r>
        <w:rPr>
          <w:i/>
          <w:sz w:val="28"/>
        </w:rPr>
        <w:t>good</w:t>
      </w:r>
      <w:r>
        <w:rPr>
          <w:i/>
          <w:spacing w:val="-5"/>
          <w:sz w:val="28"/>
        </w:rPr>
        <w:t xml:space="preserve"> </w:t>
      </w:r>
      <w:r>
        <w:rPr>
          <w:i/>
          <w:sz w:val="28"/>
        </w:rPr>
        <w:t>and</w:t>
      </w:r>
      <w:r>
        <w:rPr>
          <w:i/>
          <w:spacing w:val="-3"/>
          <w:sz w:val="28"/>
        </w:rPr>
        <w:t xml:space="preserve"> </w:t>
      </w:r>
      <w:r>
        <w:rPr>
          <w:i/>
          <w:sz w:val="28"/>
        </w:rPr>
        <w:t>we</w:t>
      </w:r>
      <w:r>
        <w:rPr>
          <w:i/>
          <w:spacing w:val="-2"/>
          <w:sz w:val="28"/>
        </w:rPr>
        <w:t xml:space="preserve"> </w:t>
      </w:r>
      <w:r>
        <w:rPr>
          <w:i/>
          <w:sz w:val="28"/>
        </w:rPr>
        <w:t>can</w:t>
      </w:r>
      <w:r>
        <w:rPr>
          <w:i/>
          <w:spacing w:val="-3"/>
          <w:sz w:val="28"/>
        </w:rPr>
        <w:t xml:space="preserve"> </w:t>
      </w:r>
      <w:r>
        <w:rPr>
          <w:i/>
          <w:sz w:val="28"/>
        </w:rPr>
        <w:t>use</w:t>
      </w:r>
      <w:r>
        <w:rPr>
          <w:i/>
          <w:spacing w:val="-2"/>
          <w:sz w:val="28"/>
        </w:rPr>
        <w:t xml:space="preserve"> </w:t>
      </w:r>
      <w:r>
        <w:rPr>
          <w:i/>
          <w:sz w:val="28"/>
        </w:rPr>
        <w:t>it</w:t>
      </w:r>
      <w:r>
        <w:rPr>
          <w:i/>
          <w:spacing w:val="-3"/>
          <w:sz w:val="28"/>
        </w:rPr>
        <w:t xml:space="preserve"> </w:t>
      </w:r>
      <w:r>
        <w:rPr>
          <w:i/>
          <w:sz w:val="28"/>
        </w:rPr>
        <w:t>for</w:t>
      </w:r>
      <w:r>
        <w:rPr>
          <w:i/>
          <w:spacing w:val="-5"/>
          <w:sz w:val="28"/>
        </w:rPr>
        <w:t xml:space="preserve"> </w:t>
      </w:r>
      <w:r>
        <w:rPr>
          <w:i/>
          <w:sz w:val="28"/>
        </w:rPr>
        <w:t>ill.</w:t>
      </w:r>
      <w:r>
        <w:rPr>
          <w:i/>
          <w:spacing w:val="-1"/>
          <w:sz w:val="28"/>
        </w:rPr>
        <w:t xml:space="preserve"> </w:t>
      </w:r>
      <w:r>
        <w:rPr>
          <w:i/>
          <w:sz w:val="28"/>
        </w:rPr>
        <w:t>I</w:t>
      </w:r>
      <w:r>
        <w:rPr>
          <w:i/>
          <w:spacing w:val="-1"/>
          <w:sz w:val="28"/>
        </w:rPr>
        <w:t xml:space="preserve"> </w:t>
      </w:r>
      <w:r>
        <w:rPr>
          <w:i/>
          <w:sz w:val="28"/>
        </w:rPr>
        <w:t>often</w:t>
      </w:r>
      <w:r>
        <w:rPr>
          <w:i/>
          <w:spacing w:val="-3"/>
          <w:sz w:val="28"/>
        </w:rPr>
        <w:t xml:space="preserve"> </w:t>
      </w:r>
      <w:r>
        <w:rPr>
          <w:i/>
          <w:sz w:val="28"/>
        </w:rPr>
        <w:t>use</w:t>
      </w:r>
      <w:r>
        <w:rPr>
          <w:i/>
          <w:spacing w:val="-2"/>
          <w:sz w:val="28"/>
        </w:rPr>
        <w:t xml:space="preserve"> </w:t>
      </w:r>
      <w:r>
        <w:rPr>
          <w:i/>
          <w:sz w:val="28"/>
        </w:rPr>
        <w:t>this</w:t>
      </w:r>
      <w:r>
        <w:rPr>
          <w:i/>
          <w:spacing w:val="-1"/>
          <w:sz w:val="28"/>
        </w:rPr>
        <w:t xml:space="preserve"> </w:t>
      </w:r>
      <w:r>
        <w:rPr>
          <w:i/>
          <w:sz w:val="28"/>
        </w:rPr>
        <w:t>format</w:t>
      </w:r>
      <w:r>
        <w:rPr>
          <w:i/>
          <w:spacing w:val="-3"/>
          <w:sz w:val="28"/>
        </w:rPr>
        <w:t xml:space="preserve"> </w:t>
      </w:r>
      <w:r>
        <w:rPr>
          <w:i/>
          <w:sz w:val="28"/>
        </w:rPr>
        <w:t>to</w:t>
      </w:r>
      <w:r>
        <w:rPr>
          <w:i/>
          <w:spacing w:val="-3"/>
          <w:sz w:val="28"/>
        </w:rPr>
        <w:t xml:space="preserve"> </w:t>
      </w:r>
      <w:r>
        <w:rPr>
          <w:i/>
          <w:sz w:val="28"/>
        </w:rPr>
        <w:t>help</w:t>
      </w:r>
      <w:r>
        <w:rPr>
          <w:i/>
          <w:spacing w:val="-3"/>
          <w:sz w:val="28"/>
        </w:rPr>
        <w:t xml:space="preserve"> </w:t>
      </w:r>
      <w:r>
        <w:rPr>
          <w:i/>
          <w:sz w:val="28"/>
        </w:rPr>
        <w:t>me “raise the faith bar” on a theme I want to increase my belief in. This overall practice I’ll share increases my faith generally as well.</w:t>
      </w:r>
    </w:p>
    <w:p w14:paraId="4B932209" w14:textId="77777777" w:rsidR="00A15328" w:rsidRDefault="00A15328">
      <w:pPr>
        <w:pStyle w:val="BodyText"/>
        <w:rPr>
          <w:i/>
          <w:sz w:val="35"/>
        </w:rPr>
      </w:pPr>
    </w:p>
    <w:p w14:paraId="668D7F8B" w14:textId="77777777" w:rsidR="00A15328" w:rsidRDefault="002C52BD">
      <w:pPr>
        <w:spacing w:line="300" w:lineRule="auto"/>
        <w:ind w:left="920" w:right="451"/>
        <w:rPr>
          <w:b/>
          <w:i/>
          <w:sz w:val="28"/>
        </w:rPr>
      </w:pPr>
      <w:r>
        <w:rPr>
          <w:i/>
          <w:sz w:val="28"/>
        </w:rPr>
        <w:t>This</w:t>
      </w:r>
      <w:r>
        <w:rPr>
          <w:i/>
          <w:spacing w:val="-3"/>
          <w:sz w:val="28"/>
        </w:rPr>
        <w:t xml:space="preserve"> </w:t>
      </w:r>
      <w:r>
        <w:rPr>
          <w:i/>
          <w:sz w:val="28"/>
        </w:rPr>
        <w:t>practice</w:t>
      </w:r>
      <w:r>
        <w:rPr>
          <w:i/>
          <w:spacing w:val="-4"/>
          <w:sz w:val="28"/>
        </w:rPr>
        <w:t xml:space="preserve"> </w:t>
      </w:r>
      <w:r>
        <w:rPr>
          <w:i/>
          <w:sz w:val="28"/>
        </w:rPr>
        <w:t>is</w:t>
      </w:r>
      <w:r>
        <w:rPr>
          <w:i/>
          <w:spacing w:val="-3"/>
          <w:sz w:val="28"/>
        </w:rPr>
        <w:t xml:space="preserve"> </w:t>
      </w:r>
      <w:r>
        <w:rPr>
          <w:i/>
          <w:sz w:val="28"/>
        </w:rPr>
        <w:t>of</w:t>
      </w:r>
      <w:r>
        <w:rPr>
          <w:i/>
          <w:spacing w:val="-4"/>
          <w:sz w:val="28"/>
        </w:rPr>
        <w:t xml:space="preserve"> </w:t>
      </w:r>
      <w:r>
        <w:rPr>
          <w:i/>
          <w:sz w:val="28"/>
        </w:rPr>
        <w:t>course</w:t>
      </w:r>
      <w:r>
        <w:rPr>
          <w:i/>
          <w:spacing w:val="-4"/>
          <w:sz w:val="28"/>
        </w:rPr>
        <w:t xml:space="preserve"> </w:t>
      </w:r>
      <w:r>
        <w:rPr>
          <w:i/>
          <w:sz w:val="28"/>
        </w:rPr>
        <w:t>optional.</w:t>
      </w:r>
      <w:r>
        <w:rPr>
          <w:i/>
          <w:spacing w:val="-3"/>
          <w:sz w:val="28"/>
        </w:rPr>
        <w:t xml:space="preserve"> </w:t>
      </w:r>
      <w:r>
        <w:rPr>
          <w:i/>
          <w:sz w:val="28"/>
        </w:rPr>
        <w:t>It’s</w:t>
      </w:r>
      <w:r>
        <w:rPr>
          <w:i/>
          <w:spacing w:val="-3"/>
          <w:sz w:val="28"/>
        </w:rPr>
        <w:t xml:space="preserve"> </w:t>
      </w:r>
      <w:r>
        <w:rPr>
          <w:i/>
          <w:sz w:val="28"/>
        </w:rPr>
        <w:t>psychological</w:t>
      </w:r>
      <w:r>
        <w:rPr>
          <w:i/>
          <w:spacing w:val="-4"/>
          <w:sz w:val="28"/>
        </w:rPr>
        <w:t xml:space="preserve"> </w:t>
      </w:r>
      <w:r>
        <w:rPr>
          <w:i/>
          <w:sz w:val="28"/>
        </w:rPr>
        <w:t>in</w:t>
      </w:r>
      <w:r>
        <w:rPr>
          <w:i/>
          <w:spacing w:val="-5"/>
          <w:sz w:val="28"/>
        </w:rPr>
        <w:t xml:space="preserve"> </w:t>
      </w:r>
      <w:r>
        <w:rPr>
          <w:i/>
          <w:sz w:val="28"/>
        </w:rPr>
        <w:t>application</w:t>
      </w:r>
      <w:r>
        <w:rPr>
          <w:i/>
          <w:spacing w:val="-5"/>
          <w:sz w:val="28"/>
        </w:rPr>
        <w:t xml:space="preserve"> </w:t>
      </w:r>
      <w:r>
        <w:rPr>
          <w:i/>
          <w:sz w:val="28"/>
        </w:rPr>
        <w:t>and</w:t>
      </w:r>
      <w:r>
        <w:rPr>
          <w:i/>
          <w:spacing w:val="-5"/>
          <w:sz w:val="28"/>
        </w:rPr>
        <w:t xml:space="preserve"> </w:t>
      </w:r>
      <w:r>
        <w:rPr>
          <w:i/>
          <w:sz w:val="28"/>
        </w:rPr>
        <w:t xml:space="preserve">in design. </w:t>
      </w:r>
      <w:r>
        <w:rPr>
          <w:b/>
          <w:i/>
          <w:sz w:val="28"/>
        </w:rPr>
        <w:t>I call this method “Going to the Faith Gym.”</w:t>
      </w:r>
    </w:p>
    <w:p w14:paraId="5D62F440" w14:textId="77777777" w:rsidR="00A15328" w:rsidRDefault="00A15328">
      <w:pPr>
        <w:pStyle w:val="BodyText"/>
        <w:spacing w:before="2"/>
        <w:rPr>
          <w:b/>
          <w:i/>
          <w:sz w:val="35"/>
        </w:rPr>
      </w:pPr>
    </w:p>
    <w:p w14:paraId="384125A6" w14:textId="77777777" w:rsidR="00A15328" w:rsidRDefault="002C52BD">
      <w:pPr>
        <w:spacing w:line="300" w:lineRule="auto"/>
        <w:ind w:left="920" w:right="327"/>
        <w:rPr>
          <w:i/>
          <w:sz w:val="28"/>
        </w:rPr>
      </w:pPr>
      <w:r>
        <w:rPr>
          <w:b/>
          <w:i/>
          <w:sz w:val="28"/>
        </w:rPr>
        <w:t>Step</w:t>
      </w:r>
      <w:r>
        <w:rPr>
          <w:b/>
          <w:i/>
          <w:spacing w:val="-2"/>
          <w:sz w:val="28"/>
        </w:rPr>
        <w:t xml:space="preserve"> </w:t>
      </w:r>
      <w:r>
        <w:rPr>
          <w:b/>
          <w:i/>
          <w:sz w:val="28"/>
        </w:rPr>
        <w:t>One:</w:t>
      </w:r>
      <w:r>
        <w:rPr>
          <w:b/>
          <w:i/>
          <w:spacing w:val="-3"/>
          <w:sz w:val="28"/>
        </w:rPr>
        <w:t xml:space="preserve"> </w:t>
      </w:r>
      <w:r>
        <w:rPr>
          <w:i/>
          <w:sz w:val="28"/>
        </w:rPr>
        <w:t>What</w:t>
      </w:r>
      <w:r>
        <w:rPr>
          <w:i/>
          <w:spacing w:val="-3"/>
          <w:sz w:val="28"/>
        </w:rPr>
        <w:t xml:space="preserve"> </w:t>
      </w:r>
      <w:r>
        <w:rPr>
          <w:i/>
          <w:sz w:val="28"/>
        </w:rPr>
        <w:t>I</w:t>
      </w:r>
      <w:r>
        <w:rPr>
          <w:i/>
          <w:spacing w:val="-1"/>
          <w:sz w:val="28"/>
        </w:rPr>
        <w:t xml:space="preserve"> </w:t>
      </w:r>
      <w:r>
        <w:rPr>
          <w:i/>
          <w:sz w:val="28"/>
        </w:rPr>
        <w:t>do</w:t>
      </w:r>
      <w:r>
        <w:rPr>
          <w:i/>
          <w:spacing w:val="-3"/>
          <w:sz w:val="28"/>
        </w:rPr>
        <w:t xml:space="preserve"> </w:t>
      </w:r>
      <w:r>
        <w:rPr>
          <w:i/>
          <w:sz w:val="28"/>
        </w:rPr>
        <w:t>to</w:t>
      </w:r>
      <w:r>
        <w:rPr>
          <w:i/>
          <w:spacing w:val="-3"/>
          <w:sz w:val="28"/>
        </w:rPr>
        <w:t xml:space="preserve"> </w:t>
      </w:r>
      <w:r>
        <w:rPr>
          <w:i/>
          <w:sz w:val="28"/>
        </w:rPr>
        <w:t>increase</w:t>
      </w:r>
      <w:r>
        <w:rPr>
          <w:i/>
          <w:spacing w:val="-2"/>
          <w:sz w:val="28"/>
        </w:rPr>
        <w:t xml:space="preserve"> </w:t>
      </w:r>
      <w:r>
        <w:rPr>
          <w:i/>
          <w:sz w:val="28"/>
        </w:rPr>
        <w:t>my</w:t>
      </w:r>
      <w:r>
        <w:rPr>
          <w:i/>
          <w:spacing w:val="-3"/>
          <w:sz w:val="28"/>
        </w:rPr>
        <w:t xml:space="preserve"> </w:t>
      </w:r>
      <w:r>
        <w:rPr>
          <w:i/>
          <w:sz w:val="28"/>
        </w:rPr>
        <w:t>conviction,</w:t>
      </w:r>
      <w:r>
        <w:rPr>
          <w:i/>
          <w:spacing w:val="-3"/>
          <w:sz w:val="28"/>
        </w:rPr>
        <w:t xml:space="preserve"> </w:t>
      </w:r>
      <w:r>
        <w:rPr>
          <w:i/>
          <w:sz w:val="28"/>
        </w:rPr>
        <w:t>first</w:t>
      </w:r>
      <w:r>
        <w:rPr>
          <w:i/>
          <w:spacing w:val="-3"/>
          <w:sz w:val="28"/>
        </w:rPr>
        <w:t xml:space="preserve"> </w:t>
      </w:r>
      <w:r>
        <w:rPr>
          <w:i/>
          <w:sz w:val="28"/>
        </w:rPr>
        <w:t>I</w:t>
      </w:r>
      <w:r>
        <w:rPr>
          <w:i/>
          <w:spacing w:val="-1"/>
          <w:sz w:val="28"/>
        </w:rPr>
        <w:t xml:space="preserve"> </w:t>
      </w:r>
      <w:r>
        <w:rPr>
          <w:i/>
          <w:sz w:val="28"/>
        </w:rPr>
        <w:t>sit</w:t>
      </w:r>
      <w:r>
        <w:rPr>
          <w:i/>
          <w:spacing w:val="-3"/>
          <w:sz w:val="28"/>
        </w:rPr>
        <w:t xml:space="preserve"> </w:t>
      </w:r>
      <w:r>
        <w:rPr>
          <w:i/>
          <w:sz w:val="28"/>
        </w:rPr>
        <w:t>down</w:t>
      </w:r>
      <w:r>
        <w:rPr>
          <w:i/>
          <w:spacing w:val="-3"/>
          <w:sz w:val="28"/>
        </w:rPr>
        <w:t xml:space="preserve"> </w:t>
      </w:r>
      <w:r>
        <w:rPr>
          <w:i/>
          <w:sz w:val="28"/>
        </w:rPr>
        <w:t>on</w:t>
      </w:r>
      <w:r>
        <w:rPr>
          <w:i/>
          <w:spacing w:val="-3"/>
          <w:sz w:val="28"/>
        </w:rPr>
        <w:t xml:space="preserve"> </w:t>
      </w:r>
      <w:r>
        <w:rPr>
          <w:i/>
          <w:sz w:val="28"/>
        </w:rPr>
        <w:t>the</w:t>
      </w:r>
      <w:r>
        <w:rPr>
          <w:i/>
          <w:spacing w:val="-2"/>
          <w:sz w:val="28"/>
        </w:rPr>
        <w:t xml:space="preserve"> </w:t>
      </w:r>
      <w:r>
        <w:rPr>
          <w:i/>
          <w:sz w:val="28"/>
        </w:rPr>
        <w:t>ground</w:t>
      </w:r>
      <w:r>
        <w:rPr>
          <w:i/>
          <w:spacing w:val="-3"/>
          <w:sz w:val="28"/>
        </w:rPr>
        <w:t xml:space="preserve"> </w:t>
      </w:r>
      <w:r>
        <w:rPr>
          <w:i/>
          <w:sz w:val="28"/>
        </w:rPr>
        <w:t>or in a chair. I close my eyes. I calm my mind. I think of my faith in God.</w:t>
      </w:r>
    </w:p>
    <w:p w14:paraId="364E2872" w14:textId="77777777" w:rsidR="00A15328" w:rsidRDefault="00A15328">
      <w:pPr>
        <w:pStyle w:val="BodyText"/>
        <w:spacing w:before="12"/>
        <w:rPr>
          <w:i/>
          <w:sz w:val="34"/>
        </w:rPr>
      </w:pPr>
    </w:p>
    <w:p w14:paraId="6F7280C4" w14:textId="77777777" w:rsidR="00A15328" w:rsidRDefault="002C52BD">
      <w:pPr>
        <w:spacing w:line="300" w:lineRule="auto"/>
        <w:ind w:left="920" w:right="451"/>
        <w:rPr>
          <w:i/>
          <w:sz w:val="28"/>
        </w:rPr>
      </w:pPr>
      <w:r>
        <w:rPr>
          <w:b/>
          <w:i/>
          <w:sz w:val="28"/>
        </w:rPr>
        <w:t xml:space="preserve">Step Two: </w:t>
      </w:r>
      <w:r>
        <w:rPr>
          <w:i/>
          <w:sz w:val="28"/>
        </w:rPr>
        <w:t>As I am sitting with my eyes closed, and my mind calm, I take a few minutes</w:t>
      </w:r>
      <w:r>
        <w:rPr>
          <w:i/>
          <w:spacing w:val="-1"/>
          <w:sz w:val="28"/>
        </w:rPr>
        <w:t xml:space="preserve"> </w:t>
      </w:r>
      <w:r>
        <w:rPr>
          <w:i/>
          <w:sz w:val="28"/>
        </w:rPr>
        <w:t>to</w:t>
      </w:r>
      <w:r>
        <w:rPr>
          <w:i/>
          <w:spacing w:val="-3"/>
          <w:sz w:val="28"/>
        </w:rPr>
        <w:t xml:space="preserve"> </w:t>
      </w:r>
      <w:r>
        <w:rPr>
          <w:i/>
          <w:sz w:val="28"/>
        </w:rPr>
        <w:t>think</w:t>
      </w:r>
      <w:r>
        <w:rPr>
          <w:i/>
          <w:spacing w:val="-3"/>
          <w:sz w:val="28"/>
        </w:rPr>
        <w:t xml:space="preserve"> </w:t>
      </w:r>
      <w:r>
        <w:rPr>
          <w:i/>
          <w:sz w:val="28"/>
        </w:rPr>
        <w:t>about</w:t>
      </w:r>
      <w:r>
        <w:rPr>
          <w:i/>
          <w:spacing w:val="-3"/>
          <w:sz w:val="28"/>
        </w:rPr>
        <w:t xml:space="preserve"> </w:t>
      </w:r>
      <w:r>
        <w:rPr>
          <w:i/>
          <w:sz w:val="28"/>
        </w:rPr>
        <w:t>my</w:t>
      </w:r>
      <w:r>
        <w:rPr>
          <w:i/>
          <w:spacing w:val="-3"/>
          <w:sz w:val="28"/>
        </w:rPr>
        <w:t xml:space="preserve"> </w:t>
      </w:r>
      <w:r>
        <w:rPr>
          <w:i/>
          <w:sz w:val="28"/>
        </w:rPr>
        <w:t>faith.</w:t>
      </w:r>
      <w:r>
        <w:rPr>
          <w:i/>
          <w:spacing w:val="-1"/>
          <w:sz w:val="28"/>
        </w:rPr>
        <w:t xml:space="preserve"> </w:t>
      </w:r>
      <w:r>
        <w:rPr>
          <w:i/>
          <w:sz w:val="28"/>
        </w:rPr>
        <w:t>What</w:t>
      </w:r>
      <w:r>
        <w:rPr>
          <w:i/>
          <w:spacing w:val="-3"/>
          <w:sz w:val="28"/>
        </w:rPr>
        <w:t xml:space="preserve"> </w:t>
      </w:r>
      <w:r>
        <w:rPr>
          <w:i/>
          <w:sz w:val="28"/>
        </w:rPr>
        <w:t>my</w:t>
      </w:r>
      <w:r>
        <w:rPr>
          <w:i/>
          <w:spacing w:val="-6"/>
          <w:sz w:val="28"/>
        </w:rPr>
        <w:t xml:space="preserve"> </w:t>
      </w:r>
      <w:r>
        <w:rPr>
          <w:i/>
          <w:sz w:val="28"/>
        </w:rPr>
        <w:t>faith</w:t>
      </w:r>
      <w:r>
        <w:rPr>
          <w:i/>
          <w:spacing w:val="-3"/>
          <w:sz w:val="28"/>
        </w:rPr>
        <w:t xml:space="preserve"> </w:t>
      </w:r>
      <w:r>
        <w:rPr>
          <w:i/>
          <w:sz w:val="28"/>
        </w:rPr>
        <w:t>means</w:t>
      </w:r>
      <w:r>
        <w:rPr>
          <w:i/>
          <w:spacing w:val="-1"/>
          <w:sz w:val="28"/>
        </w:rPr>
        <w:t xml:space="preserve"> </w:t>
      </w:r>
      <w:r>
        <w:rPr>
          <w:i/>
          <w:sz w:val="28"/>
        </w:rPr>
        <w:t>to</w:t>
      </w:r>
      <w:r>
        <w:rPr>
          <w:i/>
          <w:spacing w:val="-3"/>
          <w:sz w:val="28"/>
        </w:rPr>
        <w:t xml:space="preserve"> </w:t>
      </w:r>
      <w:r>
        <w:rPr>
          <w:i/>
          <w:sz w:val="28"/>
        </w:rPr>
        <w:t>me.</w:t>
      </w:r>
      <w:r>
        <w:rPr>
          <w:i/>
          <w:spacing w:val="-1"/>
          <w:sz w:val="28"/>
        </w:rPr>
        <w:t xml:space="preserve"> </w:t>
      </w:r>
      <w:r>
        <w:rPr>
          <w:i/>
          <w:sz w:val="28"/>
        </w:rPr>
        <w:t>I</w:t>
      </w:r>
      <w:r>
        <w:rPr>
          <w:i/>
          <w:spacing w:val="-4"/>
          <w:sz w:val="28"/>
        </w:rPr>
        <w:t xml:space="preserve"> </w:t>
      </w:r>
      <w:r>
        <w:rPr>
          <w:i/>
          <w:sz w:val="28"/>
        </w:rPr>
        <w:t>try</w:t>
      </w:r>
      <w:r>
        <w:rPr>
          <w:i/>
          <w:spacing w:val="-3"/>
          <w:sz w:val="28"/>
        </w:rPr>
        <w:t xml:space="preserve"> </w:t>
      </w:r>
      <w:r>
        <w:rPr>
          <w:i/>
          <w:sz w:val="28"/>
        </w:rPr>
        <w:t>to</w:t>
      </w:r>
      <w:r>
        <w:rPr>
          <w:i/>
          <w:spacing w:val="-3"/>
          <w:sz w:val="28"/>
        </w:rPr>
        <w:t xml:space="preserve"> </w:t>
      </w:r>
      <w:r>
        <w:rPr>
          <w:i/>
          <w:sz w:val="28"/>
        </w:rPr>
        <w:t>sense</w:t>
      </w:r>
      <w:r>
        <w:rPr>
          <w:i/>
          <w:spacing w:val="-2"/>
          <w:sz w:val="28"/>
        </w:rPr>
        <w:t xml:space="preserve"> </w:t>
      </w:r>
      <w:r>
        <w:rPr>
          <w:i/>
          <w:sz w:val="28"/>
        </w:rPr>
        <w:t>it.</w:t>
      </w:r>
      <w:r>
        <w:rPr>
          <w:i/>
          <w:spacing w:val="-1"/>
          <w:sz w:val="28"/>
        </w:rPr>
        <w:t xml:space="preserve"> </w:t>
      </w:r>
      <w:r>
        <w:rPr>
          <w:i/>
          <w:sz w:val="28"/>
        </w:rPr>
        <w:t>I try</w:t>
      </w:r>
      <w:r>
        <w:rPr>
          <w:i/>
          <w:spacing w:val="-1"/>
          <w:sz w:val="28"/>
        </w:rPr>
        <w:t xml:space="preserve"> </w:t>
      </w:r>
      <w:r>
        <w:rPr>
          <w:i/>
          <w:sz w:val="28"/>
        </w:rPr>
        <w:t>to</w:t>
      </w:r>
      <w:r>
        <w:rPr>
          <w:i/>
          <w:spacing w:val="-1"/>
          <w:sz w:val="28"/>
        </w:rPr>
        <w:t xml:space="preserve"> </w:t>
      </w:r>
      <w:r>
        <w:rPr>
          <w:i/>
          <w:sz w:val="28"/>
        </w:rPr>
        <w:t>feel it. I spend</w:t>
      </w:r>
      <w:r>
        <w:rPr>
          <w:i/>
          <w:spacing w:val="-1"/>
          <w:sz w:val="28"/>
        </w:rPr>
        <w:t xml:space="preserve"> </w:t>
      </w:r>
      <w:r>
        <w:rPr>
          <w:i/>
          <w:sz w:val="28"/>
        </w:rPr>
        <w:t>time alone</w:t>
      </w:r>
      <w:r>
        <w:rPr>
          <w:i/>
          <w:spacing w:val="-2"/>
          <w:sz w:val="28"/>
        </w:rPr>
        <w:t xml:space="preserve"> </w:t>
      </w:r>
      <w:r>
        <w:rPr>
          <w:i/>
          <w:sz w:val="28"/>
        </w:rPr>
        <w:t>with</w:t>
      </w:r>
      <w:r>
        <w:rPr>
          <w:i/>
          <w:spacing w:val="-1"/>
          <w:sz w:val="28"/>
        </w:rPr>
        <w:t xml:space="preserve"> </w:t>
      </w:r>
      <w:r>
        <w:rPr>
          <w:i/>
          <w:sz w:val="28"/>
        </w:rPr>
        <w:t>this idea,</w:t>
      </w:r>
      <w:r>
        <w:rPr>
          <w:i/>
          <w:spacing w:val="-1"/>
          <w:sz w:val="28"/>
        </w:rPr>
        <w:t xml:space="preserve"> </w:t>
      </w:r>
      <w:r>
        <w:rPr>
          <w:i/>
          <w:sz w:val="28"/>
        </w:rPr>
        <w:t>with</w:t>
      </w:r>
      <w:r>
        <w:rPr>
          <w:i/>
          <w:spacing w:val="-1"/>
          <w:sz w:val="28"/>
        </w:rPr>
        <w:t xml:space="preserve"> </w:t>
      </w:r>
      <w:r>
        <w:rPr>
          <w:i/>
          <w:sz w:val="28"/>
        </w:rPr>
        <w:t>this feeling. Once</w:t>
      </w:r>
      <w:r>
        <w:rPr>
          <w:i/>
          <w:spacing w:val="-2"/>
          <w:sz w:val="28"/>
        </w:rPr>
        <w:t xml:space="preserve"> </w:t>
      </w:r>
      <w:r>
        <w:rPr>
          <w:i/>
          <w:sz w:val="28"/>
        </w:rPr>
        <w:t>I can</w:t>
      </w:r>
      <w:r>
        <w:rPr>
          <w:i/>
          <w:spacing w:val="-1"/>
          <w:sz w:val="28"/>
        </w:rPr>
        <w:t xml:space="preserve"> </w:t>
      </w:r>
      <w:r>
        <w:rPr>
          <w:i/>
          <w:sz w:val="28"/>
        </w:rPr>
        <w:t>feel my faith. I try to feel it as strongly as I can. I try to keep that sense and feeling raised high. I practice sensing, feeling this sensation. It might help to read something (like a passage related to faith in the Bible) that generates these thoughts and emotional expressions.</w:t>
      </w:r>
    </w:p>
    <w:p w14:paraId="16C2D9DD" w14:textId="77777777" w:rsidR="00A15328" w:rsidRDefault="00A15328">
      <w:pPr>
        <w:pStyle w:val="BodyText"/>
        <w:spacing w:before="11"/>
        <w:rPr>
          <w:i/>
          <w:sz w:val="34"/>
        </w:rPr>
      </w:pPr>
    </w:p>
    <w:p w14:paraId="4C2CB419" w14:textId="77777777" w:rsidR="00A15328" w:rsidRDefault="002C52BD">
      <w:pPr>
        <w:spacing w:line="300" w:lineRule="auto"/>
        <w:ind w:left="920" w:right="451"/>
        <w:rPr>
          <w:i/>
          <w:sz w:val="28"/>
        </w:rPr>
      </w:pPr>
      <w:r>
        <w:rPr>
          <w:i/>
          <w:sz w:val="28"/>
        </w:rPr>
        <w:t>You</w:t>
      </w:r>
      <w:r>
        <w:rPr>
          <w:i/>
          <w:spacing w:val="-2"/>
          <w:sz w:val="28"/>
        </w:rPr>
        <w:t xml:space="preserve"> </w:t>
      </w:r>
      <w:r>
        <w:rPr>
          <w:i/>
          <w:sz w:val="28"/>
        </w:rPr>
        <w:t>may</w:t>
      </w:r>
      <w:r>
        <w:rPr>
          <w:i/>
          <w:spacing w:val="-2"/>
          <w:sz w:val="28"/>
        </w:rPr>
        <w:t xml:space="preserve"> </w:t>
      </w:r>
      <w:r>
        <w:rPr>
          <w:i/>
          <w:sz w:val="28"/>
        </w:rPr>
        <w:t>want</w:t>
      </w:r>
      <w:r>
        <w:rPr>
          <w:i/>
          <w:spacing w:val="-2"/>
          <w:sz w:val="28"/>
        </w:rPr>
        <w:t xml:space="preserve"> </w:t>
      </w:r>
      <w:r>
        <w:rPr>
          <w:i/>
          <w:sz w:val="28"/>
        </w:rPr>
        <w:t>to</w:t>
      </w:r>
      <w:r>
        <w:rPr>
          <w:i/>
          <w:spacing w:val="-2"/>
          <w:sz w:val="28"/>
        </w:rPr>
        <w:t xml:space="preserve"> </w:t>
      </w:r>
      <w:r>
        <w:rPr>
          <w:i/>
          <w:sz w:val="28"/>
        </w:rPr>
        <w:t>pray</w:t>
      </w:r>
      <w:r>
        <w:rPr>
          <w:i/>
          <w:spacing w:val="-2"/>
          <w:sz w:val="28"/>
        </w:rPr>
        <w:t xml:space="preserve"> </w:t>
      </w:r>
      <w:r>
        <w:rPr>
          <w:i/>
          <w:sz w:val="28"/>
        </w:rPr>
        <w:t>or</w:t>
      </w:r>
      <w:r>
        <w:rPr>
          <w:i/>
          <w:spacing w:val="-2"/>
          <w:sz w:val="28"/>
        </w:rPr>
        <w:t xml:space="preserve"> </w:t>
      </w:r>
      <w:r>
        <w:rPr>
          <w:i/>
          <w:sz w:val="28"/>
        </w:rPr>
        <w:t>think</w:t>
      </w:r>
      <w:r>
        <w:rPr>
          <w:i/>
          <w:spacing w:val="-2"/>
          <w:sz w:val="28"/>
        </w:rPr>
        <w:t xml:space="preserve"> </w:t>
      </w:r>
      <w:r>
        <w:rPr>
          <w:i/>
          <w:sz w:val="28"/>
        </w:rPr>
        <w:t>about</w:t>
      </w:r>
      <w:r>
        <w:rPr>
          <w:i/>
          <w:spacing w:val="-2"/>
          <w:sz w:val="28"/>
        </w:rPr>
        <w:t xml:space="preserve"> </w:t>
      </w:r>
      <w:r>
        <w:rPr>
          <w:i/>
          <w:sz w:val="28"/>
        </w:rPr>
        <w:t>some</w:t>
      </w:r>
      <w:r>
        <w:rPr>
          <w:i/>
          <w:spacing w:val="-1"/>
          <w:sz w:val="28"/>
        </w:rPr>
        <w:t xml:space="preserve"> </w:t>
      </w:r>
      <w:r>
        <w:rPr>
          <w:i/>
          <w:sz w:val="28"/>
        </w:rPr>
        <w:t>moment</w:t>
      </w:r>
      <w:r>
        <w:rPr>
          <w:i/>
          <w:spacing w:val="-2"/>
          <w:sz w:val="28"/>
        </w:rPr>
        <w:t xml:space="preserve"> </w:t>
      </w:r>
      <w:r>
        <w:rPr>
          <w:i/>
          <w:sz w:val="28"/>
        </w:rPr>
        <w:t>in</w:t>
      </w:r>
      <w:r>
        <w:rPr>
          <w:i/>
          <w:spacing w:val="-2"/>
          <w:sz w:val="28"/>
        </w:rPr>
        <w:t xml:space="preserve"> </w:t>
      </w:r>
      <w:r>
        <w:rPr>
          <w:i/>
          <w:sz w:val="28"/>
        </w:rPr>
        <w:t>your</w:t>
      </w:r>
      <w:r>
        <w:rPr>
          <w:i/>
          <w:spacing w:val="-2"/>
          <w:sz w:val="28"/>
        </w:rPr>
        <w:t xml:space="preserve"> </w:t>
      </w:r>
      <w:r>
        <w:rPr>
          <w:i/>
          <w:sz w:val="28"/>
        </w:rPr>
        <w:t>life</w:t>
      </w:r>
      <w:r>
        <w:rPr>
          <w:i/>
          <w:spacing w:val="-4"/>
          <w:sz w:val="28"/>
        </w:rPr>
        <w:t xml:space="preserve"> </w:t>
      </w:r>
      <w:r>
        <w:rPr>
          <w:i/>
          <w:sz w:val="28"/>
        </w:rPr>
        <w:t>that</w:t>
      </w:r>
      <w:r>
        <w:rPr>
          <w:i/>
          <w:spacing w:val="-2"/>
          <w:sz w:val="28"/>
        </w:rPr>
        <w:t xml:space="preserve"> </w:t>
      </w:r>
      <w:r>
        <w:rPr>
          <w:i/>
          <w:sz w:val="28"/>
        </w:rPr>
        <w:t>will</w:t>
      </w:r>
      <w:r>
        <w:rPr>
          <w:i/>
          <w:spacing w:val="-1"/>
          <w:sz w:val="28"/>
        </w:rPr>
        <w:t xml:space="preserve"> </w:t>
      </w:r>
      <w:r>
        <w:rPr>
          <w:i/>
          <w:sz w:val="28"/>
        </w:rPr>
        <w:t>stir such</w:t>
      </w:r>
      <w:r>
        <w:rPr>
          <w:i/>
          <w:spacing w:val="-7"/>
          <w:sz w:val="28"/>
        </w:rPr>
        <w:t xml:space="preserve"> </w:t>
      </w:r>
      <w:r>
        <w:rPr>
          <w:i/>
          <w:sz w:val="28"/>
        </w:rPr>
        <w:t>feelings</w:t>
      </w:r>
      <w:r>
        <w:rPr>
          <w:i/>
          <w:spacing w:val="-4"/>
          <w:sz w:val="28"/>
        </w:rPr>
        <w:t xml:space="preserve"> </w:t>
      </w:r>
      <w:r>
        <w:rPr>
          <w:i/>
          <w:sz w:val="28"/>
        </w:rPr>
        <w:t>up,</w:t>
      </w:r>
      <w:r>
        <w:rPr>
          <w:i/>
          <w:spacing w:val="-4"/>
          <w:sz w:val="28"/>
        </w:rPr>
        <w:t xml:space="preserve"> </w:t>
      </w:r>
      <w:r>
        <w:rPr>
          <w:i/>
          <w:sz w:val="28"/>
        </w:rPr>
        <w:t>(of</w:t>
      </w:r>
      <w:r>
        <w:rPr>
          <w:i/>
          <w:spacing w:val="-5"/>
          <w:sz w:val="28"/>
        </w:rPr>
        <w:t xml:space="preserve"> </w:t>
      </w:r>
      <w:r>
        <w:rPr>
          <w:i/>
          <w:sz w:val="28"/>
        </w:rPr>
        <w:t>faith).</w:t>
      </w:r>
      <w:r>
        <w:rPr>
          <w:i/>
          <w:spacing w:val="-3"/>
          <w:sz w:val="28"/>
        </w:rPr>
        <w:t xml:space="preserve"> </w:t>
      </w:r>
      <w:r>
        <w:rPr>
          <w:i/>
          <w:sz w:val="28"/>
        </w:rPr>
        <w:t>Generating</w:t>
      </w:r>
      <w:r>
        <w:rPr>
          <w:i/>
          <w:spacing w:val="-5"/>
          <w:sz w:val="28"/>
        </w:rPr>
        <w:t xml:space="preserve"> </w:t>
      </w:r>
      <w:r>
        <w:rPr>
          <w:i/>
          <w:sz w:val="28"/>
        </w:rPr>
        <w:t>a</w:t>
      </w:r>
      <w:r>
        <w:rPr>
          <w:i/>
          <w:spacing w:val="-5"/>
          <w:sz w:val="28"/>
        </w:rPr>
        <w:t xml:space="preserve"> </w:t>
      </w:r>
      <w:r>
        <w:rPr>
          <w:i/>
          <w:sz w:val="28"/>
        </w:rPr>
        <w:t>sense,</w:t>
      </w:r>
      <w:r>
        <w:rPr>
          <w:i/>
          <w:spacing w:val="-4"/>
          <w:sz w:val="28"/>
        </w:rPr>
        <w:t xml:space="preserve"> </w:t>
      </w:r>
      <w:r>
        <w:rPr>
          <w:i/>
          <w:sz w:val="28"/>
        </w:rPr>
        <w:t>and</w:t>
      </w:r>
      <w:r>
        <w:rPr>
          <w:i/>
          <w:spacing w:val="-5"/>
          <w:sz w:val="28"/>
        </w:rPr>
        <w:t xml:space="preserve"> </w:t>
      </w:r>
      <w:r>
        <w:rPr>
          <w:i/>
          <w:sz w:val="28"/>
        </w:rPr>
        <w:t>awareness</w:t>
      </w:r>
      <w:r>
        <w:rPr>
          <w:i/>
          <w:spacing w:val="-4"/>
          <w:sz w:val="28"/>
        </w:rPr>
        <w:t xml:space="preserve"> </w:t>
      </w:r>
      <w:r>
        <w:rPr>
          <w:i/>
          <w:sz w:val="28"/>
        </w:rPr>
        <w:t>of</w:t>
      </w:r>
      <w:r>
        <w:rPr>
          <w:i/>
          <w:spacing w:val="-4"/>
          <w:sz w:val="28"/>
        </w:rPr>
        <w:t xml:space="preserve"> </w:t>
      </w:r>
      <w:r>
        <w:rPr>
          <w:i/>
          <w:sz w:val="28"/>
        </w:rPr>
        <w:t>your</w:t>
      </w:r>
      <w:r>
        <w:rPr>
          <w:i/>
          <w:spacing w:val="-4"/>
          <w:sz w:val="28"/>
        </w:rPr>
        <w:t xml:space="preserve"> </w:t>
      </w:r>
      <w:r>
        <w:rPr>
          <w:i/>
          <w:spacing w:val="-2"/>
          <w:sz w:val="28"/>
        </w:rPr>
        <w:t>faith</w:t>
      </w:r>
    </w:p>
    <w:p w14:paraId="6A06017D" w14:textId="77777777" w:rsidR="00A15328" w:rsidRDefault="00A15328">
      <w:pPr>
        <w:spacing w:line="300" w:lineRule="auto"/>
        <w:rPr>
          <w:sz w:val="28"/>
        </w:rPr>
        <w:sectPr w:rsidR="00A15328" w:rsidSect="005F3759">
          <w:footerReference w:type="default" r:id="rId215"/>
          <w:pgSz w:w="12240" w:h="15840"/>
          <w:pgMar w:top="960" w:right="1100" w:bottom="280" w:left="880" w:header="782" w:footer="0" w:gutter="0"/>
          <w:cols w:space="720"/>
        </w:sectPr>
      </w:pPr>
    </w:p>
    <w:p w14:paraId="03741385" w14:textId="77777777" w:rsidR="00A15328" w:rsidRDefault="00A15328">
      <w:pPr>
        <w:pStyle w:val="BodyText"/>
        <w:rPr>
          <w:i/>
          <w:sz w:val="20"/>
        </w:rPr>
      </w:pPr>
    </w:p>
    <w:p w14:paraId="171D9981" w14:textId="77777777" w:rsidR="00A15328" w:rsidRDefault="002C52BD">
      <w:pPr>
        <w:spacing w:before="221" w:line="300" w:lineRule="auto"/>
        <w:ind w:left="920" w:right="451"/>
        <w:rPr>
          <w:i/>
          <w:sz w:val="28"/>
        </w:rPr>
      </w:pPr>
      <w:r>
        <w:rPr>
          <w:i/>
          <w:sz w:val="28"/>
        </w:rPr>
        <w:t>may</w:t>
      </w:r>
      <w:r>
        <w:rPr>
          <w:i/>
          <w:spacing w:val="-4"/>
          <w:sz w:val="28"/>
        </w:rPr>
        <w:t xml:space="preserve"> </w:t>
      </w:r>
      <w:r>
        <w:rPr>
          <w:i/>
          <w:sz w:val="28"/>
        </w:rPr>
        <w:t>take</w:t>
      </w:r>
      <w:r>
        <w:rPr>
          <w:i/>
          <w:spacing w:val="-3"/>
          <w:sz w:val="28"/>
        </w:rPr>
        <w:t xml:space="preserve"> </w:t>
      </w:r>
      <w:r>
        <w:rPr>
          <w:i/>
          <w:sz w:val="28"/>
        </w:rPr>
        <w:t>time.</w:t>
      </w:r>
      <w:r>
        <w:rPr>
          <w:i/>
          <w:spacing w:val="-2"/>
          <w:sz w:val="28"/>
        </w:rPr>
        <w:t xml:space="preserve"> </w:t>
      </w:r>
      <w:r>
        <w:rPr>
          <w:i/>
          <w:sz w:val="28"/>
        </w:rPr>
        <w:t>It</w:t>
      </w:r>
      <w:r>
        <w:rPr>
          <w:i/>
          <w:spacing w:val="-4"/>
          <w:sz w:val="28"/>
        </w:rPr>
        <w:t xml:space="preserve"> </w:t>
      </w:r>
      <w:r>
        <w:rPr>
          <w:i/>
          <w:sz w:val="28"/>
        </w:rPr>
        <w:t>is</w:t>
      </w:r>
      <w:r>
        <w:rPr>
          <w:i/>
          <w:spacing w:val="-2"/>
          <w:sz w:val="28"/>
        </w:rPr>
        <w:t xml:space="preserve"> </w:t>
      </w:r>
      <w:r>
        <w:rPr>
          <w:i/>
          <w:sz w:val="28"/>
        </w:rPr>
        <w:t>not</w:t>
      </w:r>
      <w:r>
        <w:rPr>
          <w:i/>
          <w:spacing w:val="-4"/>
          <w:sz w:val="28"/>
        </w:rPr>
        <w:t xml:space="preserve"> </w:t>
      </w:r>
      <w:r>
        <w:rPr>
          <w:i/>
          <w:sz w:val="28"/>
        </w:rPr>
        <w:t>a</w:t>
      </w:r>
      <w:r>
        <w:rPr>
          <w:i/>
          <w:spacing w:val="-4"/>
          <w:sz w:val="28"/>
        </w:rPr>
        <w:t xml:space="preserve"> </w:t>
      </w:r>
      <w:r>
        <w:rPr>
          <w:i/>
          <w:sz w:val="28"/>
        </w:rPr>
        <w:t>microwavable</w:t>
      </w:r>
      <w:r>
        <w:rPr>
          <w:i/>
          <w:spacing w:val="-3"/>
          <w:sz w:val="28"/>
        </w:rPr>
        <w:t xml:space="preserve"> </w:t>
      </w:r>
      <w:r>
        <w:rPr>
          <w:i/>
          <w:sz w:val="28"/>
        </w:rPr>
        <w:t>dinner.</w:t>
      </w:r>
      <w:r>
        <w:rPr>
          <w:i/>
          <w:spacing w:val="-2"/>
          <w:sz w:val="28"/>
        </w:rPr>
        <w:t xml:space="preserve"> </w:t>
      </w:r>
      <w:r>
        <w:rPr>
          <w:i/>
          <w:sz w:val="28"/>
        </w:rPr>
        <w:t>Creating</w:t>
      </w:r>
      <w:r>
        <w:rPr>
          <w:i/>
          <w:spacing w:val="-4"/>
          <w:sz w:val="28"/>
        </w:rPr>
        <w:t xml:space="preserve"> </w:t>
      </w:r>
      <w:r>
        <w:rPr>
          <w:i/>
          <w:sz w:val="28"/>
        </w:rPr>
        <w:t>an</w:t>
      </w:r>
      <w:r>
        <w:rPr>
          <w:i/>
          <w:spacing w:val="-4"/>
          <w:sz w:val="28"/>
        </w:rPr>
        <w:t xml:space="preserve"> </w:t>
      </w:r>
      <w:r>
        <w:rPr>
          <w:i/>
          <w:sz w:val="28"/>
        </w:rPr>
        <w:t>internal</w:t>
      </w:r>
      <w:r>
        <w:rPr>
          <w:i/>
          <w:spacing w:val="-3"/>
          <w:sz w:val="28"/>
        </w:rPr>
        <w:t xml:space="preserve"> </w:t>
      </w:r>
      <w:r>
        <w:rPr>
          <w:i/>
          <w:sz w:val="28"/>
        </w:rPr>
        <w:t>conscious feeling of your faith, that you can sense, may not be instantaneous. But the more you practice this, the easier it will be to stir up your faith. Doing this exercise is impactful for the next step. You can keep doing this exercise throughout the rotation process, till you can sense your faith. Once you have accomplished this, move on to the next step.</w:t>
      </w:r>
    </w:p>
    <w:p w14:paraId="6596A894" w14:textId="77777777" w:rsidR="00A15328" w:rsidRDefault="00A15328">
      <w:pPr>
        <w:pStyle w:val="BodyText"/>
        <w:spacing w:before="11"/>
        <w:rPr>
          <w:i/>
          <w:sz w:val="34"/>
        </w:rPr>
      </w:pPr>
    </w:p>
    <w:p w14:paraId="5FCE10E0" w14:textId="046E2414" w:rsidR="00A15328" w:rsidRDefault="002C52BD">
      <w:pPr>
        <w:spacing w:line="300" w:lineRule="auto"/>
        <w:ind w:left="920" w:right="411"/>
        <w:rPr>
          <w:i/>
          <w:sz w:val="28"/>
        </w:rPr>
      </w:pPr>
      <w:r>
        <w:rPr>
          <w:b/>
          <w:i/>
          <w:sz w:val="28"/>
        </w:rPr>
        <w:t xml:space="preserve">Step Three: </w:t>
      </w:r>
      <w:r>
        <w:rPr>
          <w:i/>
          <w:sz w:val="28"/>
        </w:rPr>
        <w:t>Once I can sense my faith on a conscious level. I spend time with my faith. I feel it. I am aware of its presence. I do this for a minute or two. I then</w:t>
      </w:r>
      <w:r>
        <w:rPr>
          <w:i/>
          <w:spacing w:val="-3"/>
          <w:sz w:val="28"/>
        </w:rPr>
        <w:t xml:space="preserve"> </w:t>
      </w:r>
      <w:r>
        <w:rPr>
          <w:i/>
          <w:sz w:val="28"/>
        </w:rPr>
        <w:t>prepare</w:t>
      </w:r>
      <w:r>
        <w:rPr>
          <w:i/>
          <w:spacing w:val="-2"/>
          <w:sz w:val="28"/>
        </w:rPr>
        <w:t xml:space="preserve"> </w:t>
      </w:r>
      <w:r>
        <w:rPr>
          <w:i/>
          <w:sz w:val="28"/>
        </w:rPr>
        <w:t>myself</w:t>
      </w:r>
      <w:r>
        <w:rPr>
          <w:i/>
          <w:spacing w:val="-2"/>
          <w:sz w:val="28"/>
        </w:rPr>
        <w:t xml:space="preserve"> </w:t>
      </w:r>
      <w:r>
        <w:rPr>
          <w:i/>
          <w:sz w:val="28"/>
        </w:rPr>
        <w:t>for</w:t>
      </w:r>
      <w:r>
        <w:rPr>
          <w:i/>
          <w:spacing w:val="-3"/>
          <w:sz w:val="28"/>
        </w:rPr>
        <w:t xml:space="preserve"> </w:t>
      </w:r>
      <w:r>
        <w:rPr>
          <w:i/>
          <w:sz w:val="28"/>
        </w:rPr>
        <w:t>a</w:t>
      </w:r>
      <w:r>
        <w:rPr>
          <w:i/>
          <w:spacing w:val="-3"/>
          <w:sz w:val="28"/>
        </w:rPr>
        <w:t xml:space="preserve"> </w:t>
      </w:r>
      <w:r>
        <w:rPr>
          <w:i/>
          <w:sz w:val="28"/>
        </w:rPr>
        <w:t>mediation</w:t>
      </w:r>
      <w:r>
        <w:rPr>
          <w:i/>
          <w:spacing w:val="-3"/>
          <w:sz w:val="28"/>
        </w:rPr>
        <w:t xml:space="preserve"> </w:t>
      </w:r>
      <w:r>
        <w:rPr>
          <w:i/>
          <w:sz w:val="28"/>
        </w:rPr>
        <w:t>exercise.</w:t>
      </w:r>
      <w:r>
        <w:rPr>
          <w:i/>
          <w:spacing w:val="-4"/>
          <w:sz w:val="28"/>
        </w:rPr>
        <w:t xml:space="preserve"> </w:t>
      </w:r>
      <w:r>
        <w:rPr>
          <w:i/>
          <w:sz w:val="28"/>
        </w:rPr>
        <w:t>I</w:t>
      </w:r>
      <w:r>
        <w:rPr>
          <w:i/>
          <w:spacing w:val="-1"/>
          <w:sz w:val="28"/>
        </w:rPr>
        <w:t xml:space="preserve"> </w:t>
      </w:r>
      <w:r>
        <w:rPr>
          <w:i/>
          <w:sz w:val="28"/>
        </w:rPr>
        <w:t>use</w:t>
      </w:r>
      <w:r>
        <w:rPr>
          <w:i/>
          <w:spacing w:val="-2"/>
          <w:sz w:val="28"/>
        </w:rPr>
        <w:t xml:space="preserve"> </w:t>
      </w:r>
      <w:r>
        <w:rPr>
          <w:i/>
          <w:sz w:val="28"/>
        </w:rPr>
        <w:t>my</w:t>
      </w:r>
      <w:r>
        <w:rPr>
          <w:i/>
          <w:spacing w:val="-6"/>
          <w:sz w:val="28"/>
        </w:rPr>
        <w:t xml:space="preserve"> </w:t>
      </w:r>
      <w:r>
        <w:rPr>
          <w:i/>
          <w:sz w:val="28"/>
        </w:rPr>
        <w:t>mind</w:t>
      </w:r>
      <w:r>
        <w:rPr>
          <w:i/>
          <w:spacing w:val="-3"/>
          <w:sz w:val="28"/>
        </w:rPr>
        <w:t xml:space="preserve"> </w:t>
      </w:r>
      <w:r>
        <w:rPr>
          <w:i/>
          <w:sz w:val="28"/>
        </w:rPr>
        <w:t>to</w:t>
      </w:r>
      <w:r>
        <w:rPr>
          <w:i/>
          <w:spacing w:val="-3"/>
          <w:sz w:val="28"/>
        </w:rPr>
        <w:t xml:space="preserve"> </w:t>
      </w:r>
      <w:r>
        <w:rPr>
          <w:i/>
          <w:sz w:val="28"/>
        </w:rPr>
        <w:t>imagine</w:t>
      </w:r>
      <w:r>
        <w:rPr>
          <w:i/>
          <w:spacing w:val="-2"/>
          <w:sz w:val="28"/>
        </w:rPr>
        <w:t xml:space="preserve"> </w:t>
      </w:r>
      <w:r>
        <w:rPr>
          <w:i/>
          <w:sz w:val="28"/>
        </w:rPr>
        <w:t>that</w:t>
      </w:r>
      <w:r>
        <w:rPr>
          <w:i/>
          <w:spacing w:val="-3"/>
          <w:sz w:val="28"/>
        </w:rPr>
        <w:t xml:space="preserve"> </w:t>
      </w:r>
      <w:r>
        <w:rPr>
          <w:i/>
          <w:sz w:val="28"/>
        </w:rPr>
        <w:t xml:space="preserve">all my faith is in the image of a “lever.” I slowly begin to imagine that the lever is moving upwards, and as it moves upwards, I imagine my faith begins to </w:t>
      </w:r>
      <w:proofErr w:type="gramStart"/>
      <w:r>
        <w:rPr>
          <w:i/>
          <w:sz w:val="28"/>
        </w:rPr>
        <w:t>grow, and</w:t>
      </w:r>
      <w:proofErr w:type="gramEnd"/>
      <w:r>
        <w:rPr>
          <w:i/>
          <w:sz w:val="28"/>
        </w:rPr>
        <w:t xml:space="preserve"> grow and grow. I </w:t>
      </w:r>
      <w:r w:rsidR="00907037">
        <w:rPr>
          <w:i/>
          <w:sz w:val="28"/>
        </w:rPr>
        <w:t>made</w:t>
      </w:r>
      <w:r>
        <w:rPr>
          <w:i/>
          <w:sz w:val="28"/>
        </w:rPr>
        <w:t xml:space="preserve"> the conscientious choice to expect that by doing this mediation, my faith will grow. I focus on moving the lever upwards to accomplish that aim.</w:t>
      </w:r>
    </w:p>
    <w:p w14:paraId="7F6A5CC7" w14:textId="77777777" w:rsidR="00A15328" w:rsidRDefault="00A15328">
      <w:pPr>
        <w:pStyle w:val="BodyText"/>
        <w:spacing w:before="11"/>
        <w:rPr>
          <w:i/>
          <w:sz w:val="34"/>
        </w:rPr>
      </w:pPr>
    </w:p>
    <w:p w14:paraId="2E7644B7" w14:textId="77777777" w:rsidR="00A15328" w:rsidRDefault="002C52BD">
      <w:pPr>
        <w:spacing w:line="300" w:lineRule="auto"/>
        <w:ind w:left="920" w:right="451"/>
        <w:rPr>
          <w:i/>
          <w:sz w:val="28"/>
        </w:rPr>
      </w:pPr>
      <w:r>
        <w:rPr>
          <w:i/>
          <w:sz w:val="28"/>
        </w:rPr>
        <w:t>As</w:t>
      </w:r>
      <w:r>
        <w:rPr>
          <w:i/>
          <w:spacing w:val="-2"/>
          <w:sz w:val="28"/>
        </w:rPr>
        <w:t xml:space="preserve"> </w:t>
      </w:r>
      <w:r>
        <w:rPr>
          <w:i/>
          <w:sz w:val="28"/>
        </w:rPr>
        <w:t>you</w:t>
      </w:r>
      <w:r>
        <w:rPr>
          <w:i/>
          <w:spacing w:val="-4"/>
          <w:sz w:val="28"/>
        </w:rPr>
        <w:t xml:space="preserve"> </w:t>
      </w:r>
      <w:r>
        <w:rPr>
          <w:i/>
          <w:sz w:val="28"/>
        </w:rPr>
        <w:t>do</w:t>
      </w:r>
      <w:r>
        <w:rPr>
          <w:i/>
          <w:spacing w:val="-4"/>
          <w:sz w:val="28"/>
        </w:rPr>
        <w:t xml:space="preserve"> </w:t>
      </w:r>
      <w:r>
        <w:rPr>
          <w:i/>
          <w:sz w:val="28"/>
        </w:rPr>
        <w:t>this</w:t>
      </w:r>
      <w:r>
        <w:rPr>
          <w:i/>
          <w:spacing w:val="-2"/>
          <w:sz w:val="28"/>
        </w:rPr>
        <w:t xml:space="preserve"> </w:t>
      </w:r>
      <w:r>
        <w:rPr>
          <w:i/>
          <w:sz w:val="28"/>
        </w:rPr>
        <w:t>meditation</w:t>
      </w:r>
      <w:r>
        <w:rPr>
          <w:i/>
          <w:spacing w:val="-4"/>
          <w:sz w:val="28"/>
        </w:rPr>
        <w:t xml:space="preserve"> </w:t>
      </w:r>
      <w:r>
        <w:rPr>
          <w:i/>
          <w:sz w:val="28"/>
        </w:rPr>
        <w:t>exercise,</w:t>
      </w:r>
      <w:r>
        <w:rPr>
          <w:i/>
          <w:spacing w:val="-4"/>
          <w:sz w:val="28"/>
        </w:rPr>
        <w:t xml:space="preserve"> </w:t>
      </w:r>
      <w:r>
        <w:rPr>
          <w:i/>
          <w:sz w:val="28"/>
        </w:rPr>
        <w:t>you</w:t>
      </w:r>
      <w:r>
        <w:rPr>
          <w:i/>
          <w:spacing w:val="-4"/>
          <w:sz w:val="28"/>
        </w:rPr>
        <w:t xml:space="preserve"> </w:t>
      </w:r>
      <w:r>
        <w:rPr>
          <w:i/>
          <w:sz w:val="28"/>
        </w:rPr>
        <w:t>will</w:t>
      </w:r>
      <w:r>
        <w:rPr>
          <w:i/>
          <w:spacing w:val="-6"/>
          <w:sz w:val="28"/>
        </w:rPr>
        <w:t xml:space="preserve"> </w:t>
      </w:r>
      <w:r>
        <w:rPr>
          <w:i/>
          <w:sz w:val="28"/>
        </w:rPr>
        <w:t>feel</w:t>
      </w:r>
      <w:r>
        <w:rPr>
          <w:i/>
          <w:spacing w:val="-3"/>
          <w:sz w:val="28"/>
        </w:rPr>
        <w:t xml:space="preserve"> </w:t>
      </w:r>
      <w:r>
        <w:rPr>
          <w:i/>
          <w:sz w:val="28"/>
        </w:rPr>
        <w:t>something</w:t>
      </w:r>
      <w:r>
        <w:rPr>
          <w:i/>
          <w:spacing w:val="-4"/>
          <w:sz w:val="28"/>
        </w:rPr>
        <w:t xml:space="preserve"> </w:t>
      </w:r>
      <w:r>
        <w:rPr>
          <w:i/>
          <w:sz w:val="28"/>
        </w:rPr>
        <w:t>inside</w:t>
      </w:r>
      <w:r>
        <w:rPr>
          <w:i/>
          <w:spacing w:val="-3"/>
          <w:sz w:val="28"/>
        </w:rPr>
        <w:t xml:space="preserve"> </w:t>
      </w:r>
      <w:r>
        <w:rPr>
          <w:i/>
          <w:sz w:val="28"/>
        </w:rPr>
        <w:t>of</w:t>
      </w:r>
      <w:r>
        <w:rPr>
          <w:i/>
          <w:spacing w:val="-3"/>
          <w:sz w:val="28"/>
        </w:rPr>
        <w:t xml:space="preserve"> </w:t>
      </w:r>
      <w:r>
        <w:rPr>
          <w:i/>
          <w:sz w:val="28"/>
        </w:rPr>
        <w:t>you</w:t>
      </w:r>
      <w:r>
        <w:rPr>
          <w:i/>
          <w:spacing w:val="-4"/>
          <w:sz w:val="28"/>
        </w:rPr>
        <w:t xml:space="preserve"> </w:t>
      </w:r>
      <w:r>
        <w:rPr>
          <w:i/>
          <w:sz w:val="28"/>
        </w:rPr>
        <w:t>grow, become nourished. Your faith will begin to grow. Depending on your mind, heart, body connection, this process may take time to do… before results happen. Or it may start happening immediately.</w:t>
      </w:r>
    </w:p>
    <w:p w14:paraId="0A36F53A" w14:textId="77777777" w:rsidR="00A15328" w:rsidRDefault="00A15328">
      <w:pPr>
        <w:pStyle w:val="BodyText"/>
        <w:spacing w:before="11"/>
        <w:rPr>
          <w:i/>
          <w:sz w:val="34"/>
        </w:rPr>
      </w:pPr>
    </w:p>
    <w:p w14:paraId="796A7640" w14:textId="77777777" w:rsidR="00A15328" w:rsidRDefault="002C52BD">
      <w:pPr>
        <w:spacing w:line="300" w:lineRule="auto"/>
        <w:ind w:left="920" w:right="372"/>
        <w:rPr>
          <w:i/>
          <w:sz w:val="28"/>
        </w:rPr>
      </w:pPr>
      <w:r>
        <w:rPr>
          <w:i/>
          <w:sz w:val="28"/>
        </w:rPr>
        <w:t>Like lifting weights at the gym. You’re exercising your muscles. But these muscles</w:t>
      </w:r>
      <w:r>
        <w:rPr>
          <w:i/>
          <w:spacing w:val="-2"/>
          <w:sz w:val="28"/>
        </w:rPr>
        <w:t xml:space="preserve"> </w:t>
      </w:r>
      <w:r>
        <w:rPr>
          <w:i/>
          <w:sz w:val="28"/>
        </w:rPr>
        <w:t>are</w:t>
      </w:r>
      <w:r>
        <w:rPr>
          <w:i/>
          <w:spacing w:val="-3"/>
          <w:sz w:val="28"/>
        </w:rPr>
        <w:t xml:space="preserve"> </w:t>
      </w:r>
      <w:r>
        <w:rPr>
          <w:i/>
          <w:sz w:val="28"/>
        </w:rPr>
        <w:t>within</w:t>
      </w:r>
      <w:r>
        <w:rPr>
          <w:i/>
          <w:spacing w:val="-4"/>
          <w:sz w:val="28"/>
        </w:rPr>
        <w:t xml:space="preserve"> </w:t>
      </w:r>
      <w:r>
        <w:rPr>
          <w:i/>
          <w:sz w:val="28"/>
        </w:rPr>
        <w:t>your</w:t>
      </w:r>
      <w:r>
        <w:rPr>
          <w:i/>
          <w:spacing w:val="-4"/>
          <w:sz w:val="28"/>
        </w:rPr>
        <w:t xml:space="preserve"> </w:t>
      </w:r>
      <w:r>
        <w:rPr>
          <w:i/>
          <w:sz w:val="28"/>
        </w:rPr>
        <w:t>mind.</w:t>
      </w:r>
      <w:r>
        <w:rPr>
          <w:i/>
          <w:spacing w:val="-2"/>
          <w:sz w:val="28"/>
        </w:rPr>
        <w:t xml:space="preserve"> </w:t>
      </w:r>
      <w:r>
        <w:rPr>
          <w:i/>
          <w:sz w:val="28"/>
        </w:rPr>
        <w:t>They</w:t>
      </w:r>
      <w:r>
        <w:rPr>
          <w:i/>
          <w:spacing w:val="-4"/>
          <w:sz w:val="28"/>
        </w:rPr>
        <w:t xml:space="preserve"> </w:t>
      </w:r>
      <w:r>
        <w:rPr>
          <w:i/>
          <w:sz w:val="28"/>
        </w:rPr>
        <w:t>are</w:t>
      </w:r>
      <w:r>
        <w:rPr>
          <w:i/>
          <w:spacing w:val="-3"/>
          <w:sz w:val="28"/>
        </w:rPr>
        <w:t xml:space="preserve"> </w:t>
      </w:r>
      <w:r>
        <w:rPr>
          <w:i/>
          <w:sz w:val="28"/>
        </w:rPr>
        <w:t>your</w:t>
      </w:r>
      <w:r>
        <w:rPr>
          <w:i/>
          <w:spacing w:val="-4"/>
          <w:sz w:val="28"/>
        </w:rPr>
        <w:t xml:space="preserve"> </w:t>
      </w:r>
      <w:r>
        <w:rPr>
          <w:i/>
          <w:sz w:val="28"/>
        </w:rPr>
        <w:t>imagination,</w:t>
      </w:r>
      <w:r>
        <w:rPr>
          <w:i/>
          <w:spacing w:val="-4"/>
          <w:sz w:val="28"/>
        </w:rPr>
        <w:t xml:space="preserve"> </w:t>
      </w:r>
      <w:r>
        <w:rPr>
          <w:i/>
          <w:sz w:val="28"/>
        </w:rPr>
        <w:t>your</w:t>
      </w:r>
      <w:r>
        <w:rPr>
          <w:i/>
          <w:spacing w:val="-4"/>
          <w:sz w:val="28"/>
        </w:rPr>
        <w:t xml:space="preserve"> </w:t>
      </w:r>
      <w:r>
        <w:rPr>
          <w:i/>
          <w:sz w:val="28"/>
        </w:rPr>
        <w:t>inner</w:t>
      </w:r>
      <w:r>
        <w:rPr>
          <w:i/>
          <w:spacing w:val="-4"/>
          <w:sz w:val="28"/>
        </w:rPr>
        <w:t xml:space="preserve"> </w:t>
      </w:r>
      <w:r>
        <w:rPr>
          <w:i/>
          <w:sz w:val="28"/>
        </w:rPr>
        <w:t>willpower, and your faith (itself). The more you do this mediation, the stronger your faith will become. Keep</w:t>
      </w:r>
      <w:r>
        <w:rPr>
          <w:i/>
          <w:spacing w:val="-1"/>
          <w:sz w:val="28"/>
        </w:rPr>
        <w:t xml:space="preserve"> </w:t>
      </w:r>
      <w:r>
        <w:rPr>
          <w:i/>
          <w:sz w:val="28"/>
        </w:rPr>
        <w:t>doing</w:t>
      </w:r>
      <w:r>
        <w:rPr>
          <w:i/>
          <w:spacing w:val="-1"/>
          <w:sz w:val="28"/>
        </w:rPr>
        <w:t xml:space="preserve"> </w:t>
      </w:r>
      <w:r>
        <w:rPr>
          <w:i/>
          <w:sz w:val="28"/>
        </w:rPr>
        <w:t>this exercise till you</w:t>
      </w:r>
      <w:r>
        <w:rPr>
          <w:i/>
          <w:spacing w:val="-1"/>
          <w:sz w:val="28"/>
        </w:rPr>
        <w:t xml:space="preserve"> </w:t>
      </w:r>
      <w:r>
        <w:rPr>
          <w:i/>
          <w:sz w:val="28"/>
        </w:rPr>
        <w:t>have gotten</w:t>
      </w:r>
      <w:r>
        <w:rPr>
          <w:i/>
          <w:spacing w:val="-1"/>
          <w:sz w:val="28"/>
        </w:rPr>
        <w:t xml:space="preserve"> </w:t>
      </w:r>
      <w:r>
        <w:rPr>
          <w:i/>
          <w:sz w:val="28"/>
        </w:rPr>
        <w:t>comfortable with</w:t>
      </w:r>
      <w:r>
        <w:rPr>
          <w:i/>
          <w:spacing w:val="-1"/>
          <w:sz w:val="28"/>
        </w:rPr>
        <w:t xml:space="preserve"> </w:t>
      </w:r>
      <w:r>
        <w:rPr>
          <w:i/>
          <w:sz w:val="28"/>
        </w:rPr>
        <w:t>this meditation practice. And be consistent in the exercise, till you feel that your faith is growing. Once you have achieved this desired result, you can move on to step four.</w:t>
      </w:r>
    </w:p>
    <w:p w14:paraId="044780B2" w14:textId="77777777" w:rsidR="00A15328" w:rsidRDefault="00A15328">
      <w:pPr>
        <w:spacing w:line="300" w:lineRule="auto"/>
        <w:rPr>
          <w:sz w:val="28"/>
        </w:rPr>
        <w:sectPr w:rsidR="00A15328" w:rsidSect="005F3759">
          <w:footerReference w:type="default" r:id="rId216"/>
          <w:pgSz w:w="12240" w:h="15840"/>
          <w:pgMar w:top="960" w:right="1100" w:bottom="280" w:left="880" w:header="782" w:footer="0" w:gutter="0"/>
          <w:cols w:space="720"/>
        </w:sectPr>
      </w:pPr>
    </w:p>
    <w:p w14:paraId="4620E17D" w14:textId="77777777" w:rsidR="00A15328" w:rsidRDefault="00A15328">
      <w:pPr>
        <w:pStyle w:val="BodyText"/>
        <w:rPr>
          <w:i/>
          <w:sz w:val="20"/>
        </w:rPr>
      </w:pPr>
    </w:p>
    <w:p w14:paraId="7677546B" w14:textId="77777777" w:rsidR="00A15328" w:rsidRDefault="002C52BD">
      <w:pPr>
        <w:pStyle w:val="Heading7"/>
        <w:spacing w:before="221" w:line="300" w:lineRule="auto"/>
        <w:ind w:left="920" w:right="451"/>
      </w:pPr>
      <w:r>
        <w:t>After</w:t>
      </w:r>
      <w:r>
        <w:rPr>
          <w:spacing w:val="-4"/>
        </w:rPr>
        <w:t xml:space="preserve"> </w:t>
      </w:r>
      <w:r>
        <w:t>you</w:t>
      </w:r>
      <w:r>
        <w:rPr>
          <w:spacing w:val="-3"/>
        </w:rPr>
        <w:t xml:space="preserve"> </w:t>
      </w:r>
      <w:r>
        <w:t>become</w:t>
      </w:r>
      <w:r>
        <w:rPr>
          <w:spacing w:val="-2"/>
        </w:rPr>
        <w:t xml:space="preserve"> </w:t>
      </w:r>
      <w:r>
        <w:t>aware</w:t>
      </w:r>
      <w:r>
        <w:rPr>
          <w:spacing w:val="-2"/>
        </w:rPr>
        <w:t xml:space="preserve"> </w:t>
      </w:r>
      <w:r>
        <w:t>of</w:t>
      </w:r>
      <w:r>
        <w:rPr>
          <w:spacing w:val="-4"/>
        </w:rPr>
        <w:t xml:space="preserve"> </w:t>
      </w:r>
      <w:r>
        <w:t>your</w:t>
      </w:r>
      <w:r>
        <w:rPr>
          <w:spacing w:val="-4"/>
        </w:rPr>
        <w:t xml:space="preserve"> </w:t>
      </w:r>
      <w:r>
        <w:t>faith</w:t>
      </w:r>
      <w:r>
        <w:rPr>
          <w:spacing w:val="-3"/>
        </w:rPr>
        <w:t xml:space="preserve"> </w:t>
      </w:r>
      <w:r>
        <w:t>and</w:t>
      </w:r>
      <w:r>
        <w:rPr>
          <w:spacing w:val="-3"/>
        </w:rPr>
        <w:t xml:space="preserve"> </w:t>
      </w:r>
      <w:r>
        <w:t>raise/strengthen</w:t>
      </w:r>
      <w:r>
        <w:rPr>
          <w:spacing w:val="-3"/>
        </w:rPr>
        <w:t xml:space="preserve"> </w:t>
      </w:r>
      <w:r>
        <w:t>your</w:t>
      </w:r>
      <w:r>
        <w:rPr>
          <w:spacing w:val="-4"/>
        </w:rPr>
        <w:t xml:space="preserve"> </w:t>
      </w:r>
      <w:r>
        <w:t>faith.</w:t>
      </w:r>
      <w:r>
        <w:rPr>
          <w:spacing w:val="-4"/>
        </w:rPr>
        <w:t xml:space="preserve"> </w:t>
      </w:r>
      <w:r>
        <w:t>You may wish to take this practice one step further.</w:t>
      </w:r>
    </w:p>
    <w:p w14:paraId="5AEE8F2C" w14:textId="77777777" w:rsidR="00A15328" w:rsidRDefault="00A15328">
      <w:pPr>
        <w:pStyle w:val="BodyText"/>
        <w:spacing w:before="12"/>
        <w:rPr>
          <w:b/>
          <w:i/>
          <w:sz w:val="34"/>
        </w:rPr>
      </w:pPr>
    </w:p>
    <w:p w14:paraId="0CF76008" w14:textId="77777777" w:rsidR="00A15328" w:rsidRDefault="002C52BD">
      <w:pPr>
        <w:spacing w:line="300" w:lineRule="auto"/>
        <w:ind w:left="920" w:right="367"/>
        <w:rPr>
          <w:i/>
          <w:sz w:val="28"/>
        </w:rPr>
      </w:pPr>
      <w:r>
        <w:rPr>
          <w:b/>
          <w:i/>
          <w:sz w:val="28"/>
        </w:rPr>
        <w:t xml:space="preserve">Step Four: </w:t>
      </w:r>
      <w:r>
        <w:rPr>
          <w:i/>
          <w:sz w:val="28"/>
        </w:rPr>
        <w:t>Once you have done this visualization meditation, and you have</w:t>
      </w:r>
      <w:r>
        <w:rPr>
          <w:i/>
          <w:spacing w:val="40"/>
          <w:sz w:val="28"/>
        </w:rPr>
        <w:t xml:space="preserve"> </w:t>
      </w:r>
      <w:r>
        <w:rPr>
          <w:i/>
          <w:sz w:val="28"/>
        </w:rPr>
        <w:t>your faith in God raised as high as it will go, picture a pipe being attached to your faith. Imagine that your faith in God, is being funneled to your written down</w:t>
      </w:r>
      <w:r>
        <w:rPr>
          <w:i/>
          <w:spacing w:val="-4"/>
          <w:sz w:val="28"/>
        </w:rPr>
        <w:t xml:space="preserve"> </w:t>
      </w:r>
      <w:r>
        <w:rPr>
          <w:i/>
          <w:sz w:val="28"/>
        </w:rPr>
        <w:t>scriptures</w:t>
      </w:r>
      <w:r>
        <w:rPr>
          <w:i/>
          <w:spacing w:val="-2"/>
          <w:sz w:val="28"/>
        </w:rPr>
        <w:t xml:space="preserve"> </w:t>
      </w:r>
      <w:r>
        <w:rPr>
          <w:i/>
          <w:sz w:val="28"/>
        </w:rPr>
        <w:t>or</w:t>
      </w:r>
      <w:r>
        <w:rPr>
          <w:i/>
          <w:spacing w:val="-4"/>
          <w:sz w:val="28"/>
        </w:rPr>
        <w:t xml:space="preserve"> </w:t>
      </w:r>
      <w:r>
        <w:rPr>
          <w:i/>
          <w:sz w:val="28"/>
        </w:rPr>
        <w:t>spiritual</w:t>
      </w:r>
      <w:r>
        <w:rPr>
          <w:i/>
          <w:spacing w:val="-3"/>
          <w:sz w:val="28"/>
        </w:rPr>
        <w:t xml:space="preserve"> </w:t>
      </w:r>
      <w:r>
        <w:rPr>
          <w:i/>
          <w:sz w:val="28"/>
        </w:rPr>
        <w:t>ideas</w:t>
      </w:r>
      <w:r>
        <w:rPr>
          <w:i/>
          <w:spacing w:val="-2"/>
          <w:sz w:val="28"/>
        </w:rPr>
        <w:t xml:space="preserve"> </w:t>
      </w:r>
      <w:r>
        <w:rPr>
          <w:i/>
          <w:sz w:val="28"/>
        </w:rPr>
        <w:t>in</w:t>
      </w:r>
      <w:r>
        <w:rPr>
          <w:i/>
          <w:spacing w:val="-4"/>
          <w:sz w:val="28"/>
        </w:rPr>
        <w:t xml:space="preserve"> </w:t>
      </w:r>
      <w:r>
        <w:rPr>
          <w:i/>
          <w:sz w:val="28"/>
        </w:rPr>
        <w:t>your</w:t>
      </w:r>
      <w:r>
        <w:rPr>
          <w:i/>
          <w:spacing w:val="-4"/>
          <w:sz w:val="28"/>
        </w:rPr>
        <w:t xml:space="preserve"> </w:t>
      </w:r>
      <w:r>
        <w:rPr>
          <w:i/>
          <w:sz w:val="28"/>
        </w:rPr>
        <w:t>Journal.</w:t>
      </w:r>
      <w:r>
        <w:rPr>
          <w:i/>
          <w:spacing w:val="-2"/>
          <w:sz w:val="28"/>
        </w:rPr>
        <w:t xml:space="preserve"> </w:t>
      </w:r>
      <w:r>
        <w:rPr>
          <w:i/>
          <w:sz w:val="28"/>
        </w:rPr>
        <w:t>You</w:t>
      </w:r>
      <w:r>
        <w:rPr>
          <w:i/>
          <w:spacing w:val="-4"/>
          <w:sz w:val="28"/>
        </w:rPr>
        <w:t xml:space="preserve"> </w:t>
      </w:r>
      <w:r>
        <w:rPr>
          <w:i/>
          <w:sz w:val="28"/>
        </w:rPr>
        <w:t>can</w:t>
      </w:r>
      <w:r>
        <w:rPr>
          <w:i/>
          <w:spacing w:val="-4"/>
          <w:sz w:val="28"/>
        </w:rPr>
        <w:t xml:space="preserve"> </w:t>
      </w:r>
      <w:r>
        <w:rPr>
          <w:i/>
          <w:sz w:val="28"/>
        </w:rPr>
        <w:t>also</w:t>
      </w:r>
      <w:r>
        <w:rPr>
          <w:i/>
          <w:spacing w:val="-4"/>
          <w:sz w:val="28"/>
        </w:rPr>
        <w:t xml:space="preserve"> </w:t>
      </w:r>
      <w:r>
        <w:rPr>
          <w:i/>
          <w:sz w:val="28"/>
        </w:rPr>
        <w:t>funnel</w:t>
      </w:r>
      <w:r>
        <w:rPr>
          <w:i/>
          <w:spacing w:val="-3"/>
          <w:sz w:val="28"/>
        </w:rPr>
        <w:t xml:space="preserve"> </w:t>
      </w:r>
      <w:r>
        <w:rPr>
          <w:i/>
          <w:sz w:val="28"/>
        </w:rPr>
        <w:t>your</w:t>
      </w:r>
      <w:r>
        <w:rPr>
          <w:i/>
          <w:spacing w:val="-4"/>
          <w:sz w:val="28"/>
        </w:rPr>
        <w:t xml:space="preserve"> </w:t>
      </w:r>
      <w:r>
        <w:rPr>
          <w:i/>
          <w:sz w:val="28"/>
        </w:rPr>
        <w:t>faith towards your spiritual hopes, dreams, and desires. As a Christian you can think of your faith being channeled over to the promises, teachings, in the Bible, as well as in the spiritual things mentioned within the Word. Doing this practice will strengthen you in the areas you funneled your faith towards.</w:t>
      </w:r>
    </w:p>
    <w:p w14:paraId="092BCC9B" w14:textId="77777777" w:rsidR="00A15328" w:rsidRDefault="00A15328">
      <w:pPr>
        <w:pStyle w:val="BodyText"/>
        <w:spacing w:before="10"/>
        <w:rPr>
          <w:i/>
          <w:sz w:val="34"/>
        </w:rPr>
      </w:pPr>
    </w:p>
    <w:p w14:paraId="70550489" w14:textId="77777777" w:rsidR="00A15328" w:rsidRDefault="002C52BD">
      <w:pPr>
        <w:spacing w:before="1" w:line="300" w:lineRule="auto"/>
        <w:ind w:left="919" w:right="451"/>
        <w:rPr>
          <w:i/>
          <w:sz w:val="28"/>
        </w:rPr>
      </w:pPr>
      <w:r>
        <w:rPr>
          <w:i/>
          <w:sz w:val="28"/>
        </w:rPr>
        <w:t>You can also funnel your faith to your spiritual causes, and your goals connected to your evangelism work. Basically, you can use this method for whatever</w:t>
      </w:r>
      <w:r>
        <w:rPr>
          <w:i/>
          <w:spacing w:val="-4"/>
          <w:sz w:val="28"/>
        </w:rPr>
        <w:t xml:space="preserve"> </w:t>
      </w:r>
      <w:r>
        <w:rPr>
          <w:i/>
          <w:sz w:val="28"/>
        </w:rPr>
        <w:t>spiritual</w:t>
      </w:r>
      <w:r>
        <w:rPr>
          <w:i/>
          <w:spacing w:val="-3"/>
          <w:sz w:val="28"/>
        </w:rPr>
        <w:t xml:space="preserve"> </w:t>
      </w:r>
      <w:r>
        <w:rPr>
          <w:i/>
          <w:sz w:val="28"/>
        </w:rPr>
        <w:t>theme</w:t>
      </w:r>
      <w:r>
        <w:rPr>
          <w:i/>
          <w:spacing w:val="-3"/>
          <w:sz w:val="28"/>
        </w:rPr>
        <w:t xml:space="preserve"> </w:t>
      </w:r>
      <w:r>
        <w:rPr>
          <w:i/>
          <w:sz w:val="28"/>
        </w:rPr>
        <w:t>that</w:t>
      </w:r>
      <w:r>
        <w:rPr>
          <w:i/>
          <w:spacing w:val="-4"/>
          <w:sz w:val="28"/>
        </w:rPr>
        <w:t xml:space="preserve"> </w:t>
      </w:r>
      <w:r>
        <w:rPr>
          <w:i/>
          <w:sz w:val="28"/>
        </w:rPr>
        <w:t>you</w:t>
      </w:r>
      <w:r>
        <w:rPr>
          <w:i/>
          <w:spacing w:val="-4"/>
          <w:sz w:val="28"/>
        </w:rPr>
        <w:t xml:space="preserve"> </w:t>
      </w:r>
      <w:r>
        <w:rPr>
          <w:i/>
          <w:sz w:val="28"/>
        </w:rPr>
        <w:t>wish.</w:t>
      </w:r>
      <w:r>
        <w:rPr>
          <w:i/>
          <w:spacing w:val="-2"/>
          <w:sz w:val="28"/>
        </w:rPr>
        <w:t xml:space="preserve"> </w:t>
      </w:r>
      <w:r>
        <w:rPr>
          <w:i/>
          <w:sz w:val="28"/>
        </w:rPr>
        <w:t>The</w:t>
      </w:r>
      <w:r>
        <w:rPr>
          <w:i/>
          <w:spacing w:val="-3"/>
          <w:sz w:val="28"/>
        </w:rPr>
        <w:t xml:space="preserve"> </w:t>
      </w:r>
      <w:r>
        <w:rPr>
          <w:i/>
          <w:sz w:val="28"/>
        </w:rPr>
        <w:t>more</w:t>
      </w:r>
      <w:r>
        <w:rPr>
          <w:i/>
          <w:spacing w:val="-3"/>
          <w:sz w:val="28"/>
        </w:rPr>
        <w:t xml:space="preserve"> </w:t>
      </w:r>
      <w:r>
        <w:rPr>
          <w:i/>
          <w:sz w:val="28"/>
        </w:rPr>
        <w:t>you</w:t>
      </w:r>
      <w:r>
        <w:rPr>
          <w:i/>
          <w:spacing w:val="-4"/>
          <w:sz w:val="28"/>
        </w:rPr>
        <w:t xml:space="preserve"> </w:t>
      </w:r>
      <w:r>
        <w:rPr>
          <w:i/>
          <w:sz w:val="28"/>
        </w:rPr>
        <w:t>strengthen</w:t>
      </w:r>
      <w:r>
        <w:rPr>
          <w:i/>
          <w:spacing w:val="-4"/>
          <w:sz w:val="28"/>
        </w:rPr>
        <w:t xml:space="preserve"> </w:t>
      </w:r>
      <w:r>
        <w:rPr>
          <w:i/>
          <w:sz w:val="28"/>
        </w:rPr>
        <w:t>your</w:t>
      </w:r>
      <w:r>
        <w:rPr>
          <w:i/>
          <w:spacing w:val="-4"/>
          <w:sz w:val="28"/>
        </w:rPr>
        <w:t xml:space="preserve"> </w:t>
      </w:r>
      <w:r>
        <w:rPr>
          <w:i/>
          <w:sz w:val="28"/>
        </w:rPr>
        <w:t>faith</w:t>
      </w:r>
      <w:r>
        <w:rPr>
          <w:i/>
          <w:spacing w:val="-4"/>
          <w:sz w:val="28"/>
        </w:rPr>
        <w:t xml:space="preserve"> </w:t>
      </w:r>
      <w:r>
        <w:rPr>
          <w:i/>
          <w:sz w:val="28"/>
        </w:rPr>
        <w:t>in God and the more you funnel it to your heart’s deepest aspirations, the more your faith (universally) will grow on all levels. It will translate (over time) to how you speak, sing, convey ideas, present yourself. You will become more appealing in your presentations, as you speak with the passion that comes from conviction. Your tones will ring with the strength and sincerity of your faith in what you say and in how you say it.</w:t>
      </w:r>
    </w:p>
    <w:p w14:paraId="089BFEBF" w14:textId="77777777" w:rsidR="00A15328" w:rsidRDefault="00A15328">
      <w:pPr>
        <w:pStyle w:val="BodyText"/>
        <w:rPr>
          <w:i/>
          <w:sz w:val="20"/>
        </w:rPr>
      </w:pPr>
    </w:p>
    <w:p w14:paraId="6388AC58" w14:textId="77777777" w:rsidR="00A15328" w:rsidRDefault="002C52BD">
      <w:pPr>
        <w:pStyle w:val="BodyText"/>
        <w:spacing w:before="8"/>
        <w:rPr>
          <w:i/>
          <w:sz w:val="27"/>
        </w:rPr>
      </w:pPr>
      <w:r>
        <w:rPr>
          <w:noProof/>
        </w:rPr>
        <mc:AlternateContent>
          <mc:Choice Requires="wps">
            <w:drawing>
              <wp:anchor distT="0" distB="0" distL="0" distR="0" simplePos="0" relativeHeight="487612416" behindDoc="1" locked="0" layoutInCell="1" allowOverlap="1" wp14:anchorId="6B5F72DF" wp14:editId="47C6C1E2">
                <wp:simplePos x="0" y="0"/>
                <wp:positionH relativeFrom="page">
                  <wp:posOffset>914400</wp:posOffset>
                </wp:positionH>
                <wp:positionV relativeFrom="paragraph">
                  <wp:posOffset>229935</wp:posOffset>
                </wp:positionV>
                <wp:extent cx="590613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135" cy="1270"/>
                        </a:xfrm>
                        <a:custGeom>
                          <a:avLst/>
                          <a:gdLst/>
                          <a:ahLst/>
                          <a:cxnLst/>
                          <a:rect l="l" t="t" r="r" b="b"/>
                          <a:pathLst>
                            <a:path w="5906135">
                              <a:moveTo>
                                <a:pt x="0" y="0"/>
                              </a:moveTo>
                              <a:lnTo>
                                <a:pt x="5906078" y="0"/>
                              </a:lnTo>
                            </a:path>
                          </a:pathLst>
                        </a:custGeom>
                        <a:ln w="11801">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63E514F0" id="Graphic 77" o:spid="_x0000_s1026" style="position:absolute;margin-left:1in;margin-top:18.1pt;width:465.0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90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FjFgIAAFsEAAAOAAAAZHJzL2Uyb0RvYy54bWysVF2L2zAQfC/0Pwi9N7ZT7qMmzlEuXCkc&#10;14NL6bMiy7GprFV3lTj377uS4yS9vpUSECPtajWzs87i7tBbsTdIHbhKFrNcCuM01J3bVvL7+uHD&#10;rRQUlKuVBWcq+WpI3i3fv1sMvjRzaMHWBgUXcVQOvpJtCL7MMtKt6RXNwBvHwQawV4G3uM1qVANX&#10;7202z/PrbACsPYI2RHy6GoNymeo3jdHhW9OQCcJWkrmFtGJaN3HNlgtVblH5ttNHGuofWPSqc/zo&#10;qdRKBSV22P1Vqu80AkETZhr6DJqm0yZpYDVF/kbNS6u8SVq4OeRPbaL/V1Y/7V/8M0bq5B9B/yTu&#10;SDZ4Kk+RuKFjzqHBPuYycXFIXXw9ddEcgtB8ePUpvy4+XkmhOVbMb1KTM1VOd/WOwhcDqY7aP1IY&#10;PagnpNoJ6YObILKT0UObPAxSsIcoBXu4GT30KsR7kVyEYjgTiWc97M0aUjS8Yc7UzlHrLrOilPyG&#10;R3hSybljBoP4DPdqBOlpxpfirIssiuI2L9JsENiufuisjTQIt5t7i2KvWNU8j78ohEv8keaRwkpR&#10;O+bVjI5Z1h19Gq2JJm2gfn1GMfA0V5J+7RQaKexXx+MSR38COIHNBDDYe0gfSGoQP7k+/FDoRXy9&#10;koGdfYJpGFU5mRaln3LjTQefdwGaLjqaZmhkdNzwBCd9x68tfiKX+5R1/k9Y/gYAAP//AwBQSwME&#10;FAAGAAgAAAAhAHn0qpLcAAAACgEAAA8AAABkcnMvZG93bnJldi54bWxMj8FOwzAQRO9I/IO1SFwQ&#10;ddpGLQpxKhSEEEdSPsCJlyTCXod404S/xznBcWZHs2/y0+KsuOAYek8KtpsEBFLjTU+tgo/zy/0D&#10;iMCajLaeUMEPBjgV11e5zoyf6R0vFbcillDItIKOecikDE2HToeNH5Di7dOPTnOUYyvNqOdY7qzc&#10;JclBOt1T/NDpAcsOm69qcgpeG1dXcm/Pdr47Tt9vJWP5zErd3ixPjyAYF/4Lw4of0aGITLWfyARh&#10;o07TuIUV7A87EGsgOaZbEPXqpCCLXP6fUPwCAAD//wMAUEsBAi0AFAAGAAgAAAAhALaDOJL+AAAA&#10;4QEAABMAAAAAAAAAAAAAAAAAAAAAAFtDb250ZW50X1R5cGVzXS54bWxQSwECLQAUAAYACAAAACEA&#10;OP0h/9YAAACUAQAACwAAAAAAAAAAAAAAAAAvAQAAX3JlbHMvLnJlbHNQSwECLQAUAAYACAAAACEA&#10;FSXBYxYCAABbBAAADgAAAAAAAAAAAAAAAAAuAgAAZHJzL2Uyb0RvYy54bWxQSwECLQAUAAYACAAA&#10;ACEAefSqktwAAAAKAQAADwAAAAAAAAAAAAAAAABwBAAAZHJzL2Rvd25yZXYueG1sUEsFBgAAAAAE&#10;AAQA8wAAAHkFAAAAAA==&#10;" path="m,l5906078,e" filled="f" strokecolor="#202020" strokeweight=".32781mm">
                <v:stroke dashstyle="dash"/>
                <v:path arrowok="t"/>
                <w10:wrap type="topAndBottom" anchorx="page"/>
              </v:shape>
            </w:pict>
          </mc:Fallback>
        </mc:AlternateContent>
      </w:r>
    </w:p>
    <w:p w14:paraId="0D488656" w14:textId="77777777" w:rsidR="00A15328" w:rsidRDefault="00A15328">
      <w:pPr>
        <w:pStyle w:val="BodyText"/>
        <w:spacing w:before="6"/>
        <w:rPr>
          <w:i/>
          <w:sz w:val="9"/>
        </w:rPr>
      </w:pPr>
    </w:p>
    <w:p w14:paraId="325646F8" w14:textId="77777777" w:rsidR="00A15328" w:rsidRDefault="002C52BD">
      <w:pPr>
        <w:pStyle w:val="Heading4"/>
        <w:spacing w:line="300" w:lineRule="auto"/>
        <w:ind w:right="1324"/>
      </w:pPr>
      <w:r>
        <w:t>Assignment:</w:t>
      </w:r>
      <w:r>
        <w:rPr>
          <w:spacing w:val="-5"/>
        </w:rPr>
        <w:t xml:space="preserve"> </w:t>
      </w:r>
      <w:r>
        <w:t>Read</w:t>
      </w:r>
      <w:r>
        <w:rPr>
          <w:spacing w:val="-4"/>
        </w:rPr>
        <w:t xml:space="preserve"> </w:t>
      </w:r>
      <w:r>
        <w:t>Norman</w:t>
      </w:r>
      <w:r>
        <w:rPr>
          <w:spacing w:val="-7"/>
        </w:rPr>
        <w:t xml:space="preserve"> </w:t>
      </w:r>
      <w:r>
        <w:t>Vincent</w:t>
      </w:r>
      <w:r>
        <w:rPr>
          <w:spacing w:val="-4"/>
        </w:rPr>
        <w:t xml:space="preserve"> </w:t>
      </w:r>
      <w:r>
        <w:t>Peale’s</w:t>
      </w:r>
      <w:r>
        <w:rPr>
          <w:spacing w:val="-6"/>
        </w:rPr>
        <w:t xml:space="preserve"> </w:t>
      </w:r>
      <w:r>
        <w:t>book</w:t>
      </w:r>
      <w:r>
        <w:rPr>
          <w:spacing w:val="-5"/>
        </w:rPr>
        <w:t xml:space="preserve"> </w:t>
      </w:r>
      <w:r>
        <w:t>“The</w:t>
      </w:r>
      <w:r>
        <w:rPr>
          <w:spacing w:val="-3"/>
        </w:rPr>
        <w:t xml:space="preserve"> </w:t>
      </w:r>
      <w:r>
        <w:t>Power</w:t>
      </w:r>
      <w:r>
        <w:rPr>
          <w:spacing w:val="-6"/>
        </w:rPr>
        <w:t xml:space="preserve"> </w:t>
      </w:r>
      <w:r>
        <w:t>of Positive Thinking.”</w:t>
      </w:r>
    </w:p>
    <w:p w14:paraId="32ED54A3" w14:textId="747A6189" w:rsidR="00A15328" w:rsidRDefault="002C52BD">
      <w:pPr>
        <w:spacing w:before="158" w:line="300" w:lineRule="auto"/>
        <w:ind w:left="559" w:right="372"/>
        <w:rPr>
          <w:i/>
          <w:sz w:val="24"/>
        </w:rPr>
      </w:pPr>
      <w:r>
        <w:rPr>
          <w:i/>
          <w:sz w:val="24"/>
        </w:rPr>
        <w:t xml:space="preserve">I don’t endorse everything within this book. But this written work does layout the Bible themes of faith and ideas for strengthening </w:t>
      </w:r>
      <w:r w:rsidR="00907037">
        <w:rPr>
          <w:i/>
          <w:sz w:val="24"/>
        </w:rPr>
        <w:t>one’s</w:t>
      </w:r>
      <w:r>
        <w:rPr>
          <w:i/>
          <w:sz w:val="24"/>
        </w:rPr>
        <w:t xml:space="preserve"> faith. This is one of my favorite books. Faith does not fix</w:t>
      </w:r>
      <w:r>
        <w:rPr>
          <w:i/>
          <w:spacing w:val="-3"/>
          <w:sz w:val="24"/>
        </w:rPr>
        <w:t xml:space="preserve"> </w:t>
      </w:r>
      <w:r>
        <w:rPr>
          <w:i/>
          <w:sz w:val="24"/>
        </w:rPr>
        <w:t>all</w:t>
      </w:r>
      <w:r>
        <w:rPr>
          <w:i/>
          <w:spacing w:val="-2"/>
          <w:sz w:val="24"/>
        </w:rPr>
        <w:t xml:space="preserve"> </w:t>
      </w:r>
      <w:r>
        <w:rPr>
          <w:i/>
          <w:sz w:val="24"/>
        </w:rPr>
        <w:t>of</w:t>
      </w:r>
      <w:r>
        <w:rPr>
          <w:i/>
          <w:spacing w:val="-1"/>
          <w:sz w:val="24"/>
        </w:rPr>
        <w:t xml:space="preserve"> </w:t>
      </w:r>
      <w:r>
        <w:rPr>
          <w:i/>
          <w:sz w:val="24"/>
        </w:rPr>
        <w:t>our</w:t>
      </w:r>
      <w:r>
        <w:rPr>
          <w:i/>
          <w:spacing w:val="-3"/>
          <w:sz w:val="24"/>
        </w:rPr>
        <w:t xml:space="preserve"> </w:t>
      </w:r>
      <w:r>
        <w:rPr>
          <w:i/>
          <w:sz w:val="24"/>
        </w:rPr>
        <w:t>problems,</w:t>
      </w:r>
      <w:r>
        <w:rPr>
          <w:i/>
          <w:spacing w:val="-2"/>
          <w:sz w:val="24"/>
        </w:rPr>
        <w:t xml:space="preserve"> </w:t>
      </w:r>
      <w:r>
        <w:rPr>
          <w:i/>
          <w:sz w:val="24"/>
        </w:rPr>
        <w:t>or</w:t>
      </w:r>
      <w:r>
        <w:rPr>
          <w:i/>
          <w:spacing w:val="-1"/>
          <w:sz w:val="24"/>
        </w:rPr>
        <w:t xml:space="preserve"> </w:t>
      </w:r>
      <w:r>
        <w:rPr>
          <w:i/>
          <w:sz w:val="24"/>
        </w:rPr>
        <w:t>cure</w:t>
      </w:r>
      <w:r>
        <w:rPr>
          <w:i/>
          <w:spacing w:val="-2"/>
          <w:sz w:val="24"/>
        </w:rPr>
        <w:t xml:space="preserve"> </w:t>
      </w:r>
      <w:r>
        <w:rPr>
          <w:i/>
          <w:sz w:val="24"/>
        </w:rPr>
        <w:t>all</w:t>
      </w:r>
      <w:r>
        <w:rPr>
          <w:i/>
          <w:spacing w:val="-2"/>
          <w:sz w:val="24"/>
        </w:rPr>
        <w:t xml:space="preserve"> </w:t>
      </w:r>
      <w:r>
        <w:rPr>
          <w:i/>
          <w:sz w:val="24"/>
        </w:rPr>
        <w:t>those</w:t>
      </w:r>
      <w:r>
        <w:rPr>
          <w:i/>
          <w:spacing w:val="-4"/>
          <w:sz w:val="24"/>
        </w:rPr>
        <w:t xml:space="preserve"> </w:t>
      </w:r>
      <w:r>
        <w:rPr>
          <w:i/>
          <w:sz w:val="24"/>
        </w:rPr>
        <w:t>we</w:t>
      </w:r>
      <w:r>
        <w:rPr>
          <w:i/>
          <w:spacing w:val="-2"/>
          <w:sz w:val="24"/>
        </w:rPr>
        <w:t xml:space="preserve"> </w:t>
      </w:r>
      <w:r>
        <w:rPr>
          <w:i/>
          <w:sz w:val="24"/>
        </w:rPr>
        <w:t>hold</w:t>
      </w:r>
      <w:r>
        <w:rPr>
          <w:i/>
          <w:spacing w:val="-4"/>
          <w:sz w:val="24"/>
        </w:rPr>
        <w:t xml:space="preserve"> </w:t>
      </w:r>
      <w:r>
        <w:rPr>
          <w:i/>
          <w:sz w:val="24"/>
        </w:rPr>
        <w:t>dear,</w:t>
      </w:r>
      <w:r>
        <w:rPr>
          <w:i/>
          <w:spacing w:val="-2"/>
          <w:sz w:val="24"/>
        </w:rPr>
        <w:t xml:space="preserve"> </w:t>
      </w:r>
      <w:r>
        <w:rPr>
          <w:i/>
          <w:sz w:val="24"/>
        </w:rPr>
        <w:t>(who</w:t>
      </w:r>
      <w:r>
        <w:rPr>
          <w:i/>
          <w:spacing w:val="-3"/>
          <w:sz w:val="24"/>
        </w:rPr>
        <w:t xml:space="preserve"> </w:t>
      </w:r>
      <w:r>
        <w:rPr>
          <w:i/>
          <w:sz w:val="24"/>
        </w:rPr>
        <w:t>have</w:t>
      </w:r>
      <w:r>
        <w:rPr>
          <w:i/>
          <w:spacing w:val="-2"/>
          <w:sz w:val="24"/>
        </w:rPr>
        <w:t xml:space="preserve"> </w:t>
      </w:r>
      <w:r>
        <w:rPr>
          <w:i/>
          <w:sz w:val="24"/>
        </w:rPr>
        <w:t>sickness).</w:t>
      </w:r>
      <w:r>
        <w:rPr>
          <w:i/>
          <w:spacing w:val="-1"/>
          <w:sz w:val="24"/>
        </w:rPr>
        <w:t xml:space="preserve"> </w:t>
      </w:r>
      <w:r>
        <w:rPr>
          <w:i/>
          <w:sz w:val="24"/>
        </w:rPr>
        <w:t>But</w:t>
      </w:r>
      <w:r>
        <w:rPr>
          <w:i/>
          <w:spacing w:val="-1"/>
          <w:sz w:val="24"/>
        </w:rPr>
        <w:t xml:space="preserve"> </w:t>
      </w:r>
      <w:r>
        <w:rPr>
          <w:i/>
          <w:sz w:val="24"/>
        </w:rPr>
        <w:t>it</w:t>
      </w:r>
      <w:r>
        <w:rPr>
          <w:i/>
          <w:spacing w:val="-1"/>
          <w:sz w:val="24"/>
        </w:rPr>
        <w:t xml:space="preserve"> </w:t>
      </w:r>
      <w:r>
        <w:rPr>
          <w:i/>
          <w:sz w:val="24"/>
        </w:rPr>
        <w:t>does</w:t>
      </w:r>
      <w:r>
        <w:rPr>
          <w:i/>
          <w:spacing w:val="-5"/>
          <w:sz w:val="24"/>
        </w:rPr>
        <w:t xml:space="preserve"> </w:t>
      </w:r>
      <w:r>
        <w:rPr>
          <w:i/>
          <w:sz w:val="24"/>
        </w:rPr>
        <w:t>transform us.</w:t>
      </w:r>
      <w:r>
        <w:rPr>
          <w:i/>
          <w:spacing w:val="-1"/>
          <w:sz w:val="24"/>
        </w:rPr>
        <w:t xml:space="preserve"> </w:t>
      </w:r>
      <w:r>
        <w:rPr>
          <w:i/>
          <w:sz w:val="24"/>
        </w:rPr>
        <w:t>Read</w:t>
      </w:r>
      <w:r>
        <w:rPr>
          <w:i/>
          <w:spacing w:val="-2"/>
          <w:sz w:val="24"/>
        </w:rPr>
        <w:t xml:space="preserve"> </w:t>
      </w:r>
      <w:r>
        <w:rPr>
          <w:i/>
          <w:sz w:val="24"/>
        </w:rPr>
        <w:t>this book</w:t>
      </w:r>
      <w:r>
        <w:rPr>
          <w:i/>
          <w:spacing w:val="-2"/>
          <w:sz w:val="24"/>
        </w:rPr>
        <w:t xml:space="preserve"> </w:t>
      </w:r>
      <w:r>
        <w:rPr>
          <w:i/>
          <w:sz w:val="24"/>
        </w:rPr>
        <w:t>and apply the exercises</w:t>
      </w:r>
      <w:r>
        <w:rPr>
          <w:i/>
          <w:spacing w:val="-3"/>
          <w:sz w:val="24"/>
        </w:rPr>
        <w:t xml:space="preserve"> </w:t>
      </w:r>
      <w:r>
        <w:rPr>
          <w:i/>
          <w:sz w:val="24"/>
        </w:rPr>
        <w:t>within</w:t>
      </w:r>
      <w:r>
        <w:rPr>
          <w:i/>
          <w:spacing w:val="-2"/>
          <w:sz w:val="24"/>
        </w:rPr>
        <w:t xml:space="preserve"> </w:t>
      </w:r>
      <w:r>
        <w:rPr>
          <w:i/>
          <w:sz w:val="24"/>
        </w:rPr>
        <w:t>this small booklet.</w:t>
      </w:r>
      <w:r>
        <w:rPr>
          <w:i/>
          <w:spacing w:val="-1"/>
          <w:sz w:val="24"/>
        </w:rPr>
        <w:t xml:space="preserve"> </w:t>
      </w:r>
      <w:r>
        <w:rPr>
          <w:i/>
          <w:sz w:val="24"/>
        </w:rPr>
        <w:t>Try to</w:t>
      </w:r>
      <w:r>
        <w:rPr>
          <w:i/>
          <w:spacing w:val="-4"/>
          <w:sz w:val="24"/>
        </w:rPr>
        <w:t xml:space="preserve"> </w:t>
      </w:r>
      <w:r>
        <w:rPr>
          <w:i/>
          <w:sz w:val="24"/>
        </w:rPr>
        <w:t>reread</w:t>
      </w:r>
      <w:r>
        <w:rPr>
          <w:i/>
          <w:spacing w:val="-2"/>
          <w:sz w:val="24"/>
        </w:rPr>
        <w:t xml:space="preserve"> </w:t>
      </w:r>
      <w:r>
        <w:rPr>
          <w:i/>
          <w:sz w:val="24"/>
        </w:rPr>
        <w:t>the book</w:t>
      </w:r>
      <w:r>
        <w:rPr>
          <w:i/>
          <w:spacing w:val="-2"/>
          <w:sz w:val="24"/>
        </w:rPr>
        <w:t xml:space="preserve"> </w:t>
      </w:r>
      <w:r>
        <w:rPr>
          <w:i/>
          <w:sz w:val="24"/>
        </w:rPr>
        <w:t>each time you go over my material anew.</w:t>
      </w:r>
    </w:p>
    <w:p w14:paraId="55D4C210" w14:textId="77777777" w:rsidR="00A15328" w:rsidRDefault="00A15328">
      <w:pPr>
        <w:spacing w:line="300" w:lineRule="auto"/>
        <w:rPr>
          <w:sz w:val="24"/>
        </w:rPr>
        <w:sectPr w:rsidR="00A15328" w:rsidSect="005F3759">
          <w:footerReference w:type="default" r:id="rId217"/>
          <w:pgSz w:w="12240" w:h="15840"/>
          <w:pgMar w:top="960" w:right="1100" w:bottom="280" w:left="880" w:header="782" w:footer="0" w:gutter="0"/>
          <w:cols w:space="720"/>
        </w:sectPr>
      </w:pPr>
    </w:p>
    <w:p w14:paraId="5E25B946" w14:textId="77777777" w:rsidR="00A15328" w:rsidRDefault="00A15328">
      <w:pPr>
        <w:pStyle w:val="BodyText"/>
        <w:rPr>
          <w:i/>
          <w:sz w:val="20"/>
        </w:rPr>
      </w:pPr>
    </w:p>
    <w:p w14:paraId="6841ADFC" w14:textId="77777777" w:rsidR="00A15328" w:rsidRDefault="00A15328">
      <w:pPr>
        <w:pStyle w:val="BodyText"/>
        <w:spacing w:before="1"/>
        <w:rPr>
          <w:i/>
          <w:sz w:val="18"/>
        </w:rPr>
      </w:pPr>
    </w:p>
    <w:p w14:paraId="3ABC8A8B" w14:textId="77777777" w:rsidR="00A15328" w:rsidRDefault="002C52BD">
      <w:pPr>
        <w:pStyle w:val="BodyText"/>
        <w:ind w:left="560"/>
        <w:rPr>
          <w:sz w:val="20"/>
        </w:rPr>
      </w:pPr>
      <w:r>
        <w:rPr>
          <w:noProof/>
          <w:sz w:val="20"/>
        </w:rPr>
        <w:drawing>
          <wp:inline distT="0" distB="0" distL="0" distR="0" wp14:anchorId="2F08D218" wp14:editId="0070B824">
            <wp:extent cx="5992690" cy="3968877"/>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18" cstate="print"/>
                    <a:stretch>
                      <a:fillRect/>
                    </a:stretch>
                  </pic:blipFill>
                  <pic:spPr>
                    <a:xfrm>
                      <a:off x="0" y="0"/>
                      <a:ext cx="5992690" cy="3968877"/>
                    </a:xfrm>
                    <a:prstGeom prst="rect">
                      <a:avLst/>
                    </a:prstGeom>
                  </pic:spPr>
                </pic:pic>
              </a:graphicData>
            </a:graphic>
          </wp:inline>
        </w:drawing>
      </w:r>
    </w:p>
    <w:p w14:paraId="6E1BC2D8" w14:textId="77777777" w:rsidR="00A15328" w:rsidRDefault="00A15328">
      <w:pPr>
        <w:pStyle w:val="BodyText"/>
        <w:spacing w:before="6"/>
        <w:rPr>
          <w:i/>
          <w:sz w:val="13"/>
        </w:rPr>
      </w:pPr>
    </w:p>
    <w:p w14:paraId="3A0EDC32" w14:textId="77777777" w:rsidR="00A15328" w:rsidRDefault="002C52BD">
      <w:pPr>
        <w:pStyle w:val="Heading4"/>
      </w:pPr>
      <w:r>
        <w:t>Part</w:t>
      </w:r>
      <w:r>
        <w:rPr>
          <w:spacing w:val="6"/>
        </w:rPr>
        <w:t xml:space="preserve"> </w:t>
      </w:r>
      <w:r>
        <w:t>Six:</w:t>
      </w:r>
      <w:r>
        <w:rPr>
          <w:spacing w:val="7"/>
        </w:rPr>
        <w:t xml:space="preserve"> </w:t>
      </w:r>
      <w:r>
        <w:rPr>
          <w:color w:val="212121"/>
        </w:rPr>
        <w:t>The</w:t>
      </w:r>
      <w:r>
        <w:rPr>
          <w:color w:val="212121"/>
          <w:spacing w:val="-4"/>
        </w:rPr>
        <w:t xml:space="preserve"> </w:t>
      </w:r>
      <w:r>
        <w:rPr>
          <w:color w:val="212121"/>
        </w:rPr>
        <w:t>Spiritual</w:t>
      </w:r>
      <w:r>
        <w:rPr>
          <w:color w:val="212121"/>
          <w:spacing w:val="-2"/>
        </w:rPr>
        <w:t xml:space="preserve"> </w:t>
      </w:r>
      <w:r>
        <w:rPr>
          <w:color w:val="212121"/>
        </w:rPr>
        <w:t>Need</w:t>
      </w:r>
      <w:r>
        <w:rPr>
          <w:color w:val="212121"/>
          <w:spacing w:val="-5"/>
        </w:rPr>
        <w:t xml:space="preserve"> </w:t>
      </w:r>
      <w:r>
        <w:rPr>
          <w:color w:val="212121"/>
        </w:rPr>
        <w:t>of</w:t>
      </w:r>
      <w:r>
        <w:rPr>
          <w:color w:val="212121"/>
          <w:spacing w:val="-3"/>
        </w:rPr>
        <w:t xml:space="preserve"> </w:t>
      </w:r>
      <w:r>
        <w:rPr>
          <w:color w:val="212121"/>
        </w:rPr>
        <w:t>Prayerful</w:t>
      </w:r>
      <w:r>
        <w:rPr>
          <w:color w:val="212121"/>
          <w:spacing w:val="-3"/>
        </w:rPr>
        <w:t xml:space="preserve"> </w:t>
      </w:r>
      <w:r>
        <w:rPr>
          <w:color w:val="212121"/>
          <w:spacing w:val="-2"/>
        </w:rPr>
        <w:t>Fasting</w:t>
      </w:r>
    </w:p>
    <w:p w14:paraId="67222A3A" w14:textId="77777777" w:rsidR="00A15328" w:rsidRDefault="002C52BD">
      <w:pPr>
        <w:pStyle w:val="BodyText"/>
        <w:spacing w:before="257" w:line="300" w:lineRule="auto"/>
        <w:ind w:left="560" w:right="451"/>
      </w:pPr>
      <w:r>
        <w:t>Fasting is the least preached about, prayed about, taught, and practiced Bible truth within the Word of God, (in this modern era). Despite the Old Testament having examples of prophets, kings, fasting out of prayerful concern for a calamity. Despite God’s people in the New Testament doing prayerful fasting when</w:t>
      </w:r>
      <w:r>
        <w:rPr>
          <w:spacing w:val="-2"/>
        </w:rPr>
        <w:t xml:space="preserve"> </w:t>
      </w:r>
      <w:r>
        <w:t>preparing</w:t>
      </w:r>
      <w:r>
        <w:rPr>
          <w:spacing w:val="-4"/>
        </w:rPr>
        <w:t xml:space="preserve"> </w:t>
      </w:r>
      <w:r>
        <w:t>for</w:t>
      </w:r>
      <w:r>
        <w:rPr>
          <w:spacing w:val="-3"/>
        </w:rPr>
        <w:t xml:space="preserve"> </w:t>
      </w:r>
      <w:r>
        <w:t>a</w:t>
      </w:r>
      <w:r>
        <w:rPr>
          <w:spacing w:val="-6"/>
        </w:rPr>
        <w:t xml:space="preserve"> </w:t>
      </w:r>
      <w:r>
        <w:t>spiritual</w:t>
      </w:r>
      <w:r>
        <w:rPr>
          <w:spacing w:val="-3"/>
        </w:rPr>
        <w:t xml:space="preserve"> </w:t>
      </w:r>
      <w:r>
        <w:t>event</w:t>
      </w:r>
      <w:r>
        <w:rPr>
          <w:spacing w:val="-4"/>
        </w:rPr>
        <w:t xml:space="preserve"> </w:t>
      </w:r>
      <w:r>
        <w:t>or</w:t>
      </w:r>
      <w:r>
        <w:rPr>
          <w:spacing w:val="-3"/>
        </w:rPr>
        <w:t xml:space="preserve"> </w:t>
      </w:r>
      <w:r>
        <w:t>when</w:t>
      </w:r>
      <w:r>
        <w:rPr>
          <w:spacing w:val="-2"/>
        </w:rPr>
        <w:t xml:space="preserve"> </w:t>
      </w:r>
      <w:r>
        <w:t>facing</w:t>
      </w:r>
      <w:r>
        <w:rPr>
          <w:spacing w:val="-6"/>
        </w:rPr>
        <w:t xml:space="preserve"> </w:t>
      </w:r>
      <w:r>
        <w:t>difficulty.</w:t>
      </w:r>
      <w:r>
        <w:rPr>
          <w:spacing w:val="-3"/>
        </w:rPr>
        <w:t xml:space="preserve"> </w:t>
      </w:r>
      <w:r>
        <w:t>How</w:t>
      </w:r>
      <w:r>
        <w:rPr>
          <w:spacing w:val="-3"/>
        </w:rPr>
        <w:t xml:space="preserve"> </w:t>
      </w:r>
      <w:r>
        <w:t>often</w:t>
      </w:r>
      <w:r>
        <w:rPr>
          <w:spacing w:val="-2"/>
        </w:rPr>
        <w:t xml:space="preserve"> </w:t>
      </w:r>
      <w:r>
        <w:t>do</w:t>
      </w:r>
      <w:r>
        <w:rPr>
          <w:spacing w:val="-3"/>
        </w:rPr>
        <w:t xml:space="preserve"> </w:t>
      </w:r>
      <w:r>
        <w:t>you hear this topic taught in Bible class? How many church elders and preachers do you know, who actively promote fasting?</w:t>
      </w:r>
    </w:p>
    <w:p w14:paraId="24BAD886" w14:textId="1CAA5B61" w:rsidR="00A15328" w:rsidRDefault="002C52BD">
      <w:pPr>
        <w:pStyle w:val="BodyText"/>
        <w:spacing w:before="160" w:line="302" w:lineRule="auto"/>
        <w:ind w:left="560"/>
      </w:pPr>
      <w:r>
        <w:t>Jesus,</w:t>
      </w:r>
      <w:r>
        <w:rPr>
          <w:spacing w:val="-3"/>
        </w:rPr>
        <w:t xml:space="preserve"> </w:t>
      </w:r>
      <w:r>
        <w:t>the</w:t>
      </w:r>
      <w:r>
        <w:rPr>
          <w:spacing w:val="-3"/>
        </w:rPr>
        <w:t xml:space="preserve"> </w:t>
      </w:r>
      <w:r>
        <w:t>Apostles,</w:t>
      </w:r>
      <w:r>
        <w:rPr>
          <w:spacing w:val="-3"/>
        </w:rPr>
        <w:t xml:space="preserve"> </w:t>
      </w:r>
      <w:r>
        <w:t>the</w:t>
      </w:r>
      <w:r>
        <w:rPr>
          <w:spacing w:val="-3"/>
        </w:rPr>
        <w:t xml:space="preserve"> </w:t>
      </w:r>
      <w:r>
        <w:t>early</w:t>
      </w:r>
      <w:r>
        <w:rPr>
          <w:spacing w:val="-2"/>
        </w:rPr>
        <w:t xml:space="preserve"> </w:t>
      </w:r>
      <w:r>
        <w:t>disciples,</w:t>
      </w:r>
      <w:r>
        <w:rPr>
          <w:spacing w:val="-3"/>
        </w:rPr>
        <w:t xml:space="preserve"> </w:t>
      </w:r>
      <w:r>
        <w:t>Paul</w:t>
      </w:r>
      <w:r>
        <w:rPr>
          <w:spacing w:val="-2"/>
        </w:rPr>
        <w:t xml:space="preserve"> </w:t>
      </w:r>
      <w:r>
        <w:t>in</w:t>
      </w:r>
      <w:r>
        <w:rPr>
          <w:spacing w:val="-4"/>
        </w:rPr>
        <w:t xml:space="preserve"> </w:t>
      </w:r>
      <w:r>
        <w:t>ministry,</w:t>
      </w:r>
      <w:r>
        <w:rPr>
          <w:spacing w:val="-3"/>
        </w:rPr>
        <w:t xml:space="preserve"> </w:t>
      </w:r>
      <w:r>
        <w:t>etc.</w:t>
      </w:r>
      <w:r>
        <w:rPr>
          <w:spacing w:val="-1"/>
        </w:rPr>
        <w:t xml:space="preserve"> </w:t>
      </w:r>
      <w:r>
        <w:t>lived</w:t>
      </w:r>
      <w:r>
        <w:rPr>
          <w:spacing w:val="-1"/>
        </w:rPr>
        <w:t xml:space="preserve"> </w:t>
      </w:r>
      <w:r>
        <w:t>a</w:t>
      </w:r>
      <w:r>
        <w:rPr>
          <w:spacing w:val="-3"/>
        </w:rPr>
        <w:t xml:space="preserve"> </w:t>
      </w:r>
      <w:r>
        <w:t>life</w:t>
      </w:r>
      <w:r>
        <w:rPr>
          <w:spacing w:val="-3"/>
        </w:rPr>
        <w:t xml:space="preserve"> </w:t>
      </w:r>
      <w:r>
        <w:t>of</w:t>
      </w:r>
      <w:r>
        <w:rPr>
          <w:spacing w:val="-4"/>
        </w:rPr>
        <w:t xml:space="preserve"> </w:t>
      </w:r>
      <w:r>
        <w:t xml:space="preserve">purpose through prayerful fasting. Ask yourself...is this a </w:t>
      </w:r>
      <w:r w:rsidR="00907037">
        <w:t>modern-day</w:t>
      </w:r>
      <w:r>
        <w:t xml:space="preserve"> practice?</w:t>
      </w:r>
    </w:p>
    <w:p w14:paraId="2F116446" w14:textId="77777777" w:rsidR="00A15328" w:rsidRDefault="002C52BD">
      <w:pPr>
        <w:pStyle w:val="BodyText"/>
        <w:spacing w:before="154" w:line="300" w:lineRule="auto"/>
        <w:ind w:left="560" w:right="555"/>
        <w:jc w:val="both"/>
      </w:pPr>
      <w:r>
        <w:t>Back</w:t>
      </w:r>
      <w:r>
        <w:rPr>
          <w:spacing w:val="-4"/>
        </w:rPr>
        <w:t xml:space="preserve"> </w:t>
      </w:r>
      <w:r>
        <w:t>then</w:t>
      </w:r>
      <w:r>
        <w:rPr>
          <w:spacing w:val="-2"/>
        </w:rPr>
        <w:t xml:space="preserve"> </w:t>
      </w:r>
      <w:r>
        <w:t>prayer</w:t>
      </w:r>
      <w:r>
        <w:rPr>
          <w:spacing w:val="-5"/>
        </w:rPr>
        <w:t xml:space="preserve"> </w:t>
      </w:r>
      <w:r>
        <w:t>warriors</w:t>
      </w:r>
      <w:r>
        <w:rPr>
          <w:spacing w:val="-3"/>
        </w:rPr>
        <w:t xml:space="preserve"> </w:t>
      </w:r>
      <w:r>
        <w:t>in</w:t>
      </w:r>
      <w:r>
        <w:rPr>
          <w:spacing w:val="-2"/>
        </w:rPr>
        <w:t xml:space="preserve"> </w:t>
      </w:r>
      <w:r>
        <w:t>struggle</w:t>
      </w:r>
      <w:r>
        <w:rPr>
          <w:spacing w:val="-4"/>
        </w:rPr>
        <w:t xml:space="preserve"> </w:t>
      </w:r>
      <w:r>
        <w:t>with</w:t>
      </w:r>
      <w:r>
        <w:rPr>
          <w:spacing w:val="-2"/>
        </w:rPr>
        <w:t xml:space="preserve"> </w:t>
      </w:r>
      <w:r>
        <w:t>the</w:t>
      </w:r>
      <w:r>
        <w:rPr>
          <w:spacing w:val="-4"/>
        </w:rPr>
        <w:t xml:space="preserve"> </w:t>
      </w:r>
      <w:r>
        <w:t>Enemy...fasted.</w:t>
      </w:r>
      <w:r>
        <w:rPr>
          <w:spacing w:val="-5"/>
        </w:rPr>
        <w:t xml:space="preserve"> </w:t>
      </w:r>
      <w:r>
        <w:t>Nowadays</w:t>
      </w:r>
      <w:r>
        <w:rPr>
          <w:spacing w:val="-3"/>
        </w:rPr>
        <w:t xml:space="preserve"> </w:t>
      </w:r>
      <w:r>
        <w:t>we</w:t>
      </w:r>
      <w:r>
        <w:rPr>
          <w:spacing w:val="-4"/>
        </w:rPr>
        <w:t xml:space="preserve"> </w:t>
      </w:r>
      <w:r>
        <w:t>live in excess</w:t>
      </w:r>
      <w:r>
        <w:rPr>
          <w:spacing w:val="-1"/>
        </w:rPr>
        <w:t xml:space="preserve"> </w:t>
      </w:r>
      <w:r>
        <w:t>in our</w:t>
      </w:r>
      <w:r>
        <w:rPr>
          <w:spacing w:val="-1"/>
        </w:rPr>
        <w:t xml:space="preserve"> </w:t>
      </w:r>
      <w:r>
        <w:t>pleasures,</w:t>
      </w:r>
      <w:r>
        <w:rPr>
          <w:spacing w:val="-2"/>
        </w:rPr>
        <w:t xml:space="preserve"> </w:t>
      </w:r>
      <w:proofErr w:type="gramStart"/>
      <w:r>
        <w:t>foods</w:t>
      </w:r>
      <w:proofErr w:type="gramEnd"/>
      <w:r>
        <w:t>,</w:t>
      </w:r>
      <w:r>
        <w:rPr>
          <w:spacing w:val="-2"/>
        </w:rPr>
        <w:t xml:space="preserve"> </w:t>
      </w:r>
      <w:r>
        <w:t>entertainment. Excess</w:t>
      </w:r>
      <w:r>
        <w:rPr>
          <w:spacing w:val="-1"/>
        </w:rPr>
        <w:t xml:space="preserve"> </w:t>
      </w:r>
      <w:r>
        <w:t>to</w:t>
      </w:r>
      <w:r>
        <w:rPr>
          <w:spacing w:val="-1"/>
        </w:rPr>
        <w:t xml:space="preserve"> </w:t>
      </w:r>
      <w:r>
        <w:t>the</w:t>
      </w:r>
      <w:r>
        <w:rPr>
          <w:spacing w:val="-2"/>
        </w:rPr>
        <w:t xml:space="preserve"> </w:t>
      </w:r>
      <w:r>
        <w:t>point that</w:t>
      </w:r>
      <w:r>
        <w:rPr>
          <w:spacing w:val="-2"/>
        </w:rPr>
        <w:t xml:space="preserve"> </w:t>
      </w:r>
      <w:r>
        <w:t>we</w:t>
      </w:r>
      <w:r>
        <w:rPr>
          <w:spacing w:val="-2"/>
        </w:rPr>
        <w:t xml:space="preserve"> </w:t>
      </w:r>
      <w:r>
        <w:t>are well fed on earthly things and malnourished in the heavenly things.</w:t>
      </w:r>
    </w:p>
    <w:p w14:paraId="494091DE" w14:textId="77777777" w:rsidR="00A15328" w:rsidRDefault="00A15328">
      <w:pPr>
        <w:spacing w:line="300" w:lineRule="auto"/>
        <w:jc w:val="both"/>
        <w:sectPr w:rsidR="00A15328" w:rsidSect="005F3759">
          <w:footerReference w:type="default" r:id="rId219"/>
          <w:pgSz w:w="12240" w:h="15840"/>
          <w:pgMar w:top="960" w:right="1100" w:bottom="280" w:left="880" w:header="782" w:footer="0" w:gutter="0"/>
          <w:cols w:space="720"/>
        </w:sectPr>
      </w:pPr>
    </w:p>
    <w:p w14:paraId="4D28D394" w14:textId="77777777" w:rsidR="00A15328" w:rsidRDefault="00A15328">
      <w:pPr>
        <w:pStyle w:val="BodyText"/>
        <w:rPr>
          <w:sz w:val="20"/>
        </w:rPr>
      </w:pPr>
    </w:p>
    <w:p w14:paraId="3249BE1E" w14:textId="77777777" w:rsidR="00A15328" w:rsidRDefault="002C52BD">
      <w:pPr>
        <w:pStyle w:val="BodyText"/>
        <w:spacing w:before="221" w:line="302" w:lineRule="auto"/>
        <w:ind w:left="560" w:right="747"/>
        <w:jc w:val="both"/>
      </w:pPr>
      <w:r>
        <w:t>We</w:t>
      </w:r>
      <w:r>
        <w:rPr>
          <w:spacing w:val="-4"/>
        </w:rPr>
        <w:t xml:space="preserve"> </w:t>
      </w:r>
      <w:r>
        <w:t>are</w:t>
      </w:r>
      <w:r>
        <w:rPr>
          <w:spacing w:val="-4"/>
        </w:rPr>
        <w:t xml:space="preserve"> </w:t>
      </w:r>
      <w:r>
        <w:t>weak</w:t>
      </w:r>
      <w:r>
        <w:rPr>
          <w:spacing w:val="-4"/>
        </w:rPr>
        <w:t xml:space="preserve"> </w:t>
      </w:r>
      <w:r>
        <w:t>through</w:t>
      </w:r>
      <w:r>
        <w:rPr>
          <w:spacing w:val="-2"/>
        </w:rPr>
        <w:t xml:space="preserve"> </w:t>
      </w:r>
      <w:r>
        <w:t>the</w:t>
      </w:r>
      <w:r>
        <w:rPr>
          <w:spacing w:val="-4"/>
        </w:rPr>
        <w:t xml:space="preserve"> </w:t>
      </w:r>
      <w:r>
        <w:t>distractions</w:t>
      </w:r>
      <w:r>
        <w:rPr>
          <w:spacing w:val="-3"/>
        </w:rPr>
        <w:t xml:space="preserve"> </w:t>
      </w:r>
      <w:r>
        <w:t>that</w:t>
      </w:r>
      <w:r>
        <w:rPr>
          <w:spacing w:val="-4"/>
        </w:rPr>
        <w:t xml:space="preserve"> </w:t>
      </w:r>
      <w:r>
        <w:t>the</w:t>
      </w:r>
      <w:r>
        <w:rPr>
          <w:spacing w:val="-4"/>
        </w:rPr>
        <w:t xml:space="preserve"> </w:t>
      </w:r>
      <w:r>
        <w:t>bright</w:t>
      </w:r>
      <w:r>
        <w:rPr>
          <w:spacing w:val="-4"/>
        </w:rPr>
        <w:t xml:space="preserve"> </w:t>
      </w:r>
      <w:r>
        <w:t>lights</w:t>
      </w:r>
      <w:r>
        <w:rPr>
          <w:spacing w:val="-3"/>
        </w:rPr>
        <w:t xml:space="preserve"> </w:t>
      </w:r>
      <w:r>
        <w:t>of</w:t>
      </w:r>
      <w:r>
        <w:rPr>
          <w:spacing w:val="-3"/>
        </w:rPr>
        <w:t xml:space="preserve"> </w:t>
      </w:r>
      <w:r>
        <w:t>life</w:t>
      </w:r>
      <w:r>
        <w:rPr>
          <w:spacing w:val="-4"/>
        </w:rPr>
        <w:t xml:space="preserve"> </w:t>
      </w:r>
      <w:r>
        <w:t>show</w:t>
      </w:r>
      <w:r>
        <w:rPr>
          <w:spacing w:val="-3"/>
        </w:rPr>
        <w:t xml:space="preserve"> </w:t>
      </w:r>
      <w:r>
        <w:t>us.</w:t>
      </w:r>
      <w:r>
        <w:rPr>
          <w:spacing w:val="-2"/>
        </w:rPr>
        <w:t xml:space="preserve"> </w:t>
      </w:r>
      <w:r>
        <w:t xml:space="preserve">The "new and novel" are taking us down </w:t>
      </w:r>
      <w:r>
        <w:rPr>
          <w:i/>
        </w:rPr>
        <w:t>old roads</w:t>
      </w:r>
      <w:r>
        <w:t>, guised as modern.</w:t>
      </w:r>
    </w:p>
    <w:p w14:paraId="520F4736" w14:textId="77777777" w:rsidR="00A15328" w:rsidRDefault="002C52BD">
      <w:pPr>
        <w:pStyle w:val="BodyText"/>
        <w:spacing w:before="154" w:line="300" w:lineRule="auto"/>
        <w:ind w:left="559" w:right="517"/>
        <w:jc w:val="both"/>
      </w:pPr>
      <w:r>
        <w:t>Old</w:t>
      </w:r>
      <w:r>
        <w:rPr>
          <w:spacing w:val="-1"/>
        </w:rPr>
        <w:t xml:space="preserve"> </w:t>
      </w:r>
      <w:r>
        <w:t>forces</w:t>
      </w:r>
      <w:r>
        <w:rPr>
          <w:spacing w:val="-4"/>
        </w:rPr>
        <w:t xml:space="preserve"> </w:t>
      </w:r>
      <w:r>
        <w:t>unseen</w:t>
      </w:r>
      <w:r>
        <w:rPr>
          <w:spacing w:val="-4"/>
        </w:rPr>
        <w:t xml:space="preserve"> </w:t>
      </w:r>
      <w:r>
        <w:t>watch</w:t>
      </w:r>
      <w:r>
        <w:rPr>
          <w:spacing w:val="-4"/>
        </w:rPr>
        <w:t xml:space="preserve"> </w:t>
      </w:r>
      <w:r>
        <w:t>us</w:t>
      </w:r>
      <w:r>
        <w:rPr>
          <w:spacing w:val="-2"/>
        </w:rPr>
        <w:t xml:space="preserve"> </w:t>
      </w:r>
      <w:r>
        <w:t>willingly</w:t>
      </w:r>
      <w:r>
        <w:rPr>
          <w:spacing w:val="-2"/>
        </w:rPr>
        <w:t xml:space="preserve"> </w:t>
      </w:r>
      <w:r>
        <w:t>starve</w:t>
      </w:r>
      <w:r>
        <w:rPr>
          <w:spacing w:val="-5"/>
        </w:rPr>
        <w:t xml:space="preserve"> </w:t>
      </w:r>
      <w:r>
        <w:t>our</w:t>
      </w:r>
      <w:r>
        <w:rPr>
          <w:spacing w:val="-2"/>
        </w:rPr>
        <w:t xml:space="preserve"> </w:t>
      </w:r>
      <w:r>
        <w:t>thoughts</w:t>
      </w:r>
      <w:r>
        <w:rPr>
          <w:spacing w:val="-2"/>
        </w:rPr>
        <w:t xml:space="preserve"> </w:t>
      </w:r>
      <w:r>
        <w:t>from</w:t>
      </w:r>
      <w:r>
        <w:rPr>
          <w:spacing w:val="-4"/>
        </w:rPr>
        <w:t xml:space="preserve"> </w:t>
      </w:r>
      <w:r>
        <w:t>divine</w:t>
      </w:r>
      <w:r>
        <w:rPr>
          <w:spacing w:val="-5"/>
        </w:rPr>
        <w:t xml:space="preserve"> </w:t>
      </w:r>
      <w:r>
        <w:t>meditation, prayer, Bible study, for food, social media,</w:t>
      </w:r>
      <w:r>
        <w:rPr>
          <w:spacing w:val="-1"/>
        </w:rPr>
        <w:t xml:space="preserve"> </w:t>
      </w:r>
      <w:r>
        <w:t>porn, outdoor recreation, the</w:t>
      </w:r>
      <w:r>
        <w:rPr>
          <w:spacing w:val="-1"/>
        </w:rPr>
        <w:t xml:space="preserve"> </w:t>
      </w:r>
      <w:r>
        <w:t>new TV show, movie, etc.</w:t>
      </w:r>
    </w:p>
    <w:p w14:paraId="2F2BB2F1" w14:textId="77777777" w:rsidR="00A15328" w:rsidRDefault="002C52BD">
      <w:pPr>
        <w:pStyle w:val="BodyText"/>
        <w:spacing w:before="158" w:line="300" w:lineRule="auto"/>
        <w:ind w:left="559"/>
      </w:pPr>
      <w:r>
        <w:t>Dare</w:t>
      </w:r>
      <w:r>
        <w:rPr>
          <w:spacing w:val="-4"/>
        </w:rPr>
        <w:t xml:space="preserve"> </w:t>
      </w:r>
      <w:r>
        <w:t>to</w:t>
      </w:r>
      <w:r>
        <w:rPr>
          <w:spacing w:val="-3"/>
        </w:rPr>
        <w:t xml:space="preserve"> </w:t>
      </w:r>
      <w:r>
        <w:t>stop.</w:t>
      </w:r>
      <w:r>
        <w:rPr>
          <w:spacing w:val="-2"/>
        </w:rPr>
        <w:t xml:space="preserve"> </w:t>
      </w:r>
      <w:r>
        <w:t>Take</w:t>
      </w:r>
      <w:r>
        <w:rPr>
          <w:spacing w:val="-4"/>
        </w:rPr>
        <w:t xml:space="preserve"> </w:t>
      </w:r>
      <w:r>
        <w:t>time</w:t>
      </w:r>
      <w:r>
        <w:rPr>
          <w:spacing w:val="-4"/>
        </w:rPr>
        <w:t xml:space="preserve"> </w:t>
      </w:r>
      <w:r>
        <w:t>to</w:t>
      </w:r>
      <w:r>
        <w:rPr>
          <w:spacing w:val="-3"/>
        </w:rPr>
        <w:t xml:space="preserve"> </w:t>
      </w:r>
      <w:r>
        <w:t>reflect.</w:t>
      </w:r>
      <w:r>
        <w:rPr>
          <w:spacing w:val="-2"/>
        </w:rPr>
        <w:t xml:space="preserve"> </w:t>
      </w:r>
      <w:r>
        <w:t>Jesus</w:t>
      </w:r>
      <w:r>
        <w:rPr>
          <w:spacing w:val="-5"/>
        </w:rPr>
        <w:t xml:space="preserve"> </w:t>
      </w:r>
      <w:r>
        <w:t>withdrew</w:t>
      </w:r>
      <w:r>
        <w:rPr>
          <w:spacing w:val="-3"/>
        </w:rPr>
        <w:t xml:space="preserve"> </w:t>
      </w:r>
      <w:r>
        <w:t>into</w:t>
      </w:r>
      <w:r>
        <w:rPr>
          <w:spacing w:val="-3"/>
        </w:rPr>
        <w:t xml:space="preserve"> </w:t>
      </w:r>
      <w:r>
        <w:t>the</w:t>
      </w:r>
      <w:r>
        <w:rPr>
          <w:spacing w:val="-4"/>
        </w:rPr>
        <w:t xml:space="preserve"> </w:t>
      </w:r>
      <w:r>
        <w:t>wilderness,</w:t>
      </w:r>
      <w:r>
        <w:rPr>
          <w:spacing w:val="-4"/>
        </w:rPr>
        <w:t xml:space="preserve"> </w:t>
      </w:r>
      <w:r>
        <w:t>to</w:t>
      </w:r>
      <w:r>
        <w:rPr>
          <w:spacing w:val="-5"/>
        </w:rPr>
        <w:t xml:space="preserve"> </w:t>
      </w:r>
      <w:r>
        <w:t>be</w:t>
      </w:r>
      <w:r>
        <w:rPr>
          <w:spacing w:val="-4"/>
        </w:rPr>
        <w:t xml:space="preserve"> </w:t>
      </w:r>
      <w:r>
        <w:t xml:space="preserve">alone with God. </w:t>
      </w:r>
      <w:r>
        <w:rPr>
          <w:b/>
        </w:rPr>
        <w:t xml:space="preserve">(Luke 5:16) </w:t>
      </w:r>
      <w:r>
        <w:t>Take time to withdraw from your life. Did Jesus have many social engagements, hobbies, fitness orientated goals.</w:t>
      </w:r>
    </w:p>
    <w:p w14:paraId="3A7C969A" w14:textId="77777777" w:rsidR="00A15328" w:rsidRDefault="002C52BD">
      <w:pPr>
        <w:pStyle w:val="BodyText"/>
        <w:spacing w:before="160" w:line="300" w:lineRule="auto"/>
        <w:ind w:left="559" w:right="907"/>
        <w:jc w:val="both"/>
        <w:rPr>
          <w:b/>
        </w:rPr>
      </w:pPr>
      <w:r>
        <w:t>Did He</w:t>
      </w:r>
      <w:r>
        <w:rPr>
          <w:spacing w:val="-2"/>
        </w:rPr>
        <w:t xml:space="preserve"> </w:t>
      </w:r>
      <w:r>
        <w:t>spend His</w:t>
      </w:r>
      <w:r>
        <w:rPr>
          <w:spacing w:val="-1"/>
        </w:rPr>
        <w:t xml:space="preserve"> </w:t>
      </w:r>
      <w:r>
        <w:t>day</w:t>
      </w:r>
      <w:r>
        <w:rPr>
          <w:spacing w:val="40"/>
        </w:rPr>
        <w:t xml:space="preserve"> </w:t>
      </w:r>
      <w:r>
        <w:t>focusing</w:t>
      </w:r>
      <w:r>
        <w:rPr>
          <w:spacing w:val="-2"/>
        </w:rPr>
        <w:t xml:space="preserve"> </w:t>
      </w:r>
      <w:r>
        <w:t>on distractions</w:t>
      </w:r>
      <w:r>
        <w:rPr>
          <w:spacing w:val="-1"/>
        </w:rPr>
        <w:t xml:space="preserve"> </w:t>
      </w:r>
      <w:r>
        <w:t>or</w:t>
      </w:r>
      <w:r>
        <w:rPr>
          <w:spacing w:val="-1"/>
        </w:rPr>
        <w:t xml:space="preserve"> </w:t>
      </w:r>
      <w:r>
        <w:t>in how</w:t>
      </w:r>
      <w:r>
        <w:rPr>
          <w:spacing w:val="-1"/>
        </w:rPr>
        <w:t xml:space="preserve"> </w:t>
      </w:r>
      <w:r>
        <w:t>He</w:t>
      </w:r>
      <w:r>
        <w:rPr>
          <w:spacing w:val="-2"/>
        </w:rPr>
        <w:t xml:space="preserve"> </w:t>
      </w:r>
      <w:r>
        <w:t>could serve</w:t>
      </w:r>
      <w:r>
        <w:rPr>
          <w:spacing w:val="-2"/>
        </w:rPr>
        <w:t xml:space="preserve"> </w:t>
      </w:r>
      <w:r>
        <w:t>God? Now</w:t>
      </w:r>
      <w:r>
        <w:rPr>
          <w:spacing w:val="-3"/>
        </w:rPr>
        <w:t xml:space="preserve"> </w:t>
      </w:r>
      <w:r>
        <w:t>I</w:t>
      </w:r>
      <w:r>
        <w:rPr>
          <w:spacing w:val="-2"/>
        </w:rPr>
        <w:t xml:space="preserve"> </w:t>
      </w:r>
      <w:r>
        <w:t>am</w:t>
      </w:r>
      <w:r>
        <w:rPr>
          <w:spacing w:val="-2"/>
        </w:rPr>
        <w:t xml:space="preserve"> </w:t>
      </w:r>
      <w:r>
        <w:t>not</w:t>
      </w:r>
      <w:r>
        <w:rPr>
          <w:spacing w:val="-4"/>
        </w:rPr>
        <w:t xml:space="preserve"> </w:t>
      </w:r>
      <w:r>
        <w:t>saying</w:t>
      </w:r>
      <w:r>
        <w:rPr>
          <w:spacing w:val="-4"/>
        </w:rPr>
        <w:t xml:space="preserve"> </w:t>
      </w:r>
      <w:r>
        <w:t>such</w:t>
      </w:r>
      <w:r>
        <w:rPr>
          <w:spacing w:val="-2"/>
        </w:rPr>
        <w:t xml:space="preserve"> </w:t>
      </w:r>
      <w:r>
        <w:t>things</w:t>
      </w:r>
      <w:r>
        <w:rPr>
          <w:spacing w:val="-3"/>
        </w:rPr>
        <w:t xml:space="preserve"> </w:t>
      </w:r>
      <w:r>
        <w:t>are</w:t>
      </w:r>
      <w:r>
        <w:rPr>
          <w:spacing w:val="-4"/>
        </w:rPr>
        <w:t xml:space="preserve"> </w:t>
      </w:r>
      <w:r>
        <w:t>wrong.</w:t>
      </w:r>
      <w:r>
        <w:rPr>
          <w:spacing w:val="-2"/>
        </w:rPr>
        <w:t xml:space="preserve"> </w:t>
      </w:r>
      <w:r>
        <w:t>I</w:t>
      </w:r>
      <w:r>
        <w:rPr>
          <w:spacing w:val="-2"/>
        </w:rPr>
        <w:t xml:space="preserve"> </w:t>
      </w:r>
      <w:r>
        <w:t>am</w:t>
      </w:r>
      <w:r>
        <w:rPr>
          <w:spacing w:val="-2"/>
        </w:rPr>
        <w:t xml:space="preserve"> </w:t>
      </w:r>
      <w:r>
        <w:t>saying</w:t>
      </w:r>
      <w:r>
        <w:rPr>
          <w:spacing w:val="-4"/>
        </w:rPr>
        <w:t xml:space="preserve"> </w:t>
      </w:r>
      <w:r>
        <w:t>however,</w:t>
      </w:r>
      <w:r>
        <w:rPr>
          <w:spacing w:val="-4"/>
        </w:rPr>
        <w:t xml:space="preserve"> </w:t>
      </w:r>
      <w:r>
        <w:t>that</w:t>
      </w:r>
      <w:r>
        <w:rPr>
          <w:spacing w:val="-4"/>
        </w:rPr>
        <w:t xml:space="preserve"> </w:t>
      </w:r>
      <w:r>
        <w:t>it’s</w:t>
      </w:r>
      <w:r>
        <w:rPr>
          <w:spacing w:val="-3"/>
        </w:rPr>
        <w:t xml:space="preserve"> </w:t>
      </w:r>
      <w:r>
        <w:t xml:space="preserve">the spiritual things of God, that should be our top priority. </w:t>
      </w:r>
      <w:r>
        <w:rPr>
          <w:b/>
        </w:rPr>
        <w:t>(Matthew 6:33)</w:t>
      </w:r>
    </w:p>
    <w:p w14:paraId="58AA5D9F" w14:textId="77777777" w:rsidR="00A15328" w:rsidRDefault="002C52BD">
      <w:pPr>
        <w:pStyle w:val="BodyText"/>
        <w:spacing w:before="161" w:line="302" w:lineRule="auto"/>
        <w:ind w:left="559"/>
      </w:pPr>
      <w:r>
        <w:t>The church is dying in America, due to this simple fact, too many saints are more focused</w:t>
      </w:r>
      <w:r>
        <w:rPr>
          <w:spacing w:val="-2"/>
        </w:rPr>
        <w:t xml:space="preserve"> </w:t>
      </w:r>
      <w:r>
        <w:t>on</w:t>
      </w:r>
      <w:r>
        <w:rPr>
          <w:spacing w:val="-2"/>
        </w:rPr>
        <w:t xml:space="preserve"> </w:t>
      </w:r>
      <w:r>
        <w:t>the</w:t>
      </w:r>
      <w:r>
        <w:rPr>
          <w:spacing w:val="-4"/>
        </w:rPr>
        <w:t xml:space="preserve"> </w:t>
      </w:r>
      <w:r>
        <w:t>world</w:t>
      </w:r>
      <w:r>
        <w:rPr>
          <w:spacing w:val="-5"/>
        </w:rPr>
        <w:t xml:space="preserve"> </w:t>
      </w:r>
      <w:proofErr w:type="gramStart"/>
      <w:r>
        <w:t>then</w:t>
      </w:r>
      <w:proofErr w:type="gramEnd"/>
      <w:r>
        <w:rPr>
          <w:spacing w:val="-2"/>
        </w:rPr>
        <w:t xml:space="preserve"> </w:t>
      </w:r>
      <w:r>
        <w:t>on</w:t>
      </w:r>
      <w:r>
        <w:rPr>
          <w:spacing w:val="-2"/>
        </w:rPr>
        <w:t xml:space="preserve"> </w:t>
      </w:r>
      <w:r>
        <w:t>heavenly</w:t>
      </w:r>
      <w:r>
        <w:rPr>
          <w:spacing w:val="-3"/>
        </w:rPr>
        <w:t xml:space="preserve"> </w:t>
      </w:r>
      <w:r>
        <w:t>things,</w:t>
      </w:r>
      <w:r>
        <w:rPr>
          <w:spacing w:val="-4"/>
        </w:rPr>
        <w:t xml:space="preserve"> </w:t>
      </w:r>
      <w:r>
        <w:t>(like</w:t>
      </w:r>
      <w:r>
        <w:rPr>
          <w:spacing w:val="-4"/>
        </w:rPr>
        <w:t xml:space="preserve"> </w:t>
      </w:r>
      <w:r>
        <w:t>evangelism,</w:t>
      </w:r>
      <w:r>
        <w:rPr>
          <w:spacing w:val="-6"/>
        </w:rPr>
        <w:t xml:space="preserve"> </w:t>
      </w:r>
      <w:r>
        <w:t>mentorship,</w:t>
      </w:r>
      <w:r>
        <w:rPr>
          <w:spacing w:val="-4"/>
        </w:rPr>
        <w:t xml:space="preserve"> </w:t>
      </w:r>
      <w:r>
        <w:t>etc.)</w:t>
      </w:r>
    </w:p>
    <w:p w14:paraId="1AD68823" w14:textId="77777777" w:rsidR="00A15328" w:rsidRDefault="002C52BD">
      <w:pPr>
        <w:spacing w:before="154" w:line="300" w:lineRule="auto"/>
        <w:ind w:left="559" w:right="327"/>
        <w:rPr>
          <w:sz w:val="28"/>
        </w:rPr>
      </w:pPr>
      <w:r>
        <w:rPr>
          <w:i/>
          <w:sz w:val="28"/>
        </w:rPr>
        <w:t xml:space="preserve">Starve your distractions to feed your spiritual focus. </w:t>
      </w:r>
      <w:r>
        <w:rPr>
          <w:sz w:val="28"/>
        </w:rPr>
        <w:t>This will nourish and nurture your</w:t>
      </w:r>
      <w:r>
        <w:rPr>
          <w:spacing w:val="-3"/>
          <w:sz w:val="28"/>
        </w:rPr>
        <w:t xml:space="preserve"> </w:t>
      </w:r>
      <w:r>
        <w:rPr>
          <w:sz w:val="28"/>
        </w:rPr>
        <w:t>soul.</w:t>
      </w:r>
      <w:r>
        <w:rPr>
          <w:spacing w:val="-2"/>
          <w:sz w:val="28"/>
        </w:rPr>
        <w:t xml:space="preserve"> </w:t>
      </w:r>
      <w:r>
        <w:rPr>
          <w:sz w:val="28"/>
        </w:rPr>
        <w:t>Take</w:t>
      </w:r>
      <w:r>
        <w:rPr>
          <w:spacing w:val="-4"/>
          <w:sz w:val="28"/>
        </w:rPr>
        <w:t xml:space="preserve"> </w:t>
      </w:r>
      <w:r>
        <w:rPr>
          <w:sz w:val="28"/>
        </w:rPr>
        <w:t>time</w:t>
      </w:r>
      <w:r>
        <w:rPr>
          <w:spacing w:val="-6"/>
          <w:sz w:val="28"/>
        </w:rPr>
        <w:t xml:space="preserve"> </w:t>
      </w:r>
      <w:r>
        <w:rPr>
          <w:sz w:val="28"/>
        </w:rPr>
        <w:t>to</w:t>
      </w:r>
      <w:r>
        <w:rPr>
          <w:spacing w:val="-3"/>
          <w:sz w:val="28"/>
        </w:rPr>
        <w:t xml:space="preserve"> </w:t>
      </w:r>
      <w:r>
        <w:rPr>
          <w:sz w:val="28"/>
        </w:rPr>
        <w:t>give</w:t>
      </w:r>
      <w:r>
        <w:rPr>
          <w:spacing w:val="-4"/>
          <w:sz w:val="28"/>
        </w:rPr>
        <w:t xml:space="preserve"> </w:t>
      </w:r>
      <w:r>
        <w:rPr>
          <w:sz w:val="28"/>
        </w:rPr>
        <w:t>God</w:t>
      </w:r>
      <w:r>
        <w:rPr>
          <w:spacing w:val="-2"/>
          <w:sz w:val="28"/>
        </w:rPr>
        <w:t xml:space="preserve"> </w:t>
      </w:r>
      <w:r>
        <w:rPr>
          <w:sz w:val="28"/>
        </w:rPr>
        <w:t>your</w:t>
      </w:r>
      <w:r>
        <w:rPr>
          <w:spacing w:val="-3"/>
          <w:sz w:val="28"/>
        </w:rPr>
        <w:t xml:space="preserve"> </w:t>
      </w:r>
      <w:r>
        <w:rPr>
          <w:sz w:val="28"/>
        </w:rPr>
        <w:t>time</w:t>
      </w:r>
      <w:r>
        <w:rPr>
          <w:spacing w:val="-4"/>
          <w:sz w:val="28"/>
        </w:rPr>
        <w:t xml:space="preserve"> </w:t>
      </w:r>
      <w:r>
        <w:rPr>
          <w:sz w:val="28"/>
        </w:rPr>
        <w:t>in</w:t>
      </w:r>
      <w:r>
        <w:rPr>
          <w:spacing w:val="-2"/>
          <w:sz w:val="28"/>
        </w:rPr>
        <w:t xml:space="preserve"> </w:t>
      </w:r>
      <w:r>
        <w:rPr>
          <w:sz w:val="28"/>
        </w:rPr>
        <w:t>prayer,</w:t>
      </w:r>
      <w:r>
        <w:rPr>
          <w:spacing w:val="-4"/>
          <w:sz w:val="28"/>
        </w:rPr>
        <w:t xml:space="preserve"> </w:t>
      </w:r>
      <w:r>
        <w:rPr>
          <w:sz w:val="28"/>
        </w:rPr>
        <w:t>in</w:t>
      </w:r>
      <w:r>
        <w:rPr>
          <w:spacing w:val="-2"/>
          <w:sz w:val="28"/>
        </w:rPr>
        <w:t xml:space="preserve"> </w:t>
      </w:r>
      <w:r>
        <w:rPr>
          <w:sz w:val="28"/>
        </w:rPr>
        <w:t>songs</w:t>
      </w:r>
      <w:r>
        <w:rPr>
          <w:spacing w:val="-3"/>
          <w:sz w:val="28"/>
        </w:rPr>
        <w:t xml:space="preserve"> </w:t>
      </w:r>
      <w:r>
        <w:rPr>
          <w:sz w:val="28"/>
        </w:rPr>
        <w:t>sung,</w:t>
      </w:r>
      <w:r>
        <w:rPr>
          <w:spacing w:val="-4"/>
          <w:sz w:val="28"/>
        </w:rPr>
        <w:t xml:space="preserve"> </w:t>
      </w:r>
      <w:r>
        <w:rPr>
          <w:sz w:val="28"/>
        </w:rPr>
        <w:t>in</w:t>
      </w:r>
      <w:r>
        <w:rPr>
          <w:spacing w:val="-2"/>
          <w:sz w:val="28"/>
        </w:rPr>
        <w:t xml:space="preserve"> </w:t>
      </w:r>
      <w:r>
        <w:rPr>
          <w:sz w:val="28"/>
        </w:rPr>
        <w:t>Bible</w:t>
      </w:r>
      <w:r>
        <w:rPr>
          <w:spacing w:val="-4"/>
          <w:sz w:val="28"/>
        </w:rPr>
        <w:t xml:space="preserve"> </w:t>
      </w:r>
      <w:r>
        <w:rPr>
          <w:sz w:val="28"/>
        </w:rPr>
        <w:t>study, in meditation.</w:t>
      </w:r>
    </w:p>
    <w:p w14:paraId="3331655B" w14:textId="77777777" w:rsidR="00A15328" w:rsidRDefault="002C52BD">
      <w:pPr>
        <w:pStyle w:val="BodyText"/>
        <w:spacing w:before="158" w:line="300" w:lineRule="auto"/>
        <w:ind w:left="558" w:right="451"/>
      </w:pPr>
      <w:r>
        <w:t>Fasting will help curb your carnal appetites and give you greater control of your mind</w:t>
      </w:r>
      <w:r>
        <w:rPr>
          <w:spacing w:val="-2"/>
        </w:rPr>
        <w:t xml:space="preserve"> </w:t>
      </w:r>
      <w:r>
        <w:t>and</w:t>
      </w:r>
      <w:r>
        <w:rPr>
          <w:spacing w:val="-2"/>
        </w:rPr>
        <w:t xml:space="preserve"> </w:t>
      </w:r>
      <w:r>
        <w:t>body.</w:t>
      </w:r>
      <w:r>
        <w:rPr>
          <w:spacing w:val="-2"/>
        </w:rPr>
        <w:t xml:space="preserve"> </w:t>
      </w:r>
      <w:r>
        <w:t>You’ll</w:t>
      </w:r>
      <w:r>
        <w:rPr>
          <w:spacing w:val="-2"/>
        </w:rPr>
        <w:t xml:space="preserve"> </w:t>
      </w:r>
      <w:r>
        <w:t>be</w:t>
      </w:r>
      <w:r>
        <w:rPr>
          <w:spacing w:val="-3"/>
        </w:rPr>
        <w:t xml:space="preserve"> </w:t>
      </w:r>
      <w:r>
        <w:t>able</w:t>
      </w:r>
      <w:r>
        <w:rPr>
          <w:spacing w:val="-3"/>
        </w:rPr>
        <w:t xml:space="preserve"> </w:t>
      </w:r>
      <w:r>
        <w:t>to</w:t>
      </w:r>
      <w:r>
        <w:rPr>
          <w:spacing w:val="-2"/>
        </w:rPr>
        <w:t xml:space="preserve"> </w:t>
      </w:r>
      <w:r>
        <w:t>better</w:t>
      </w:r>
      <w:r>
        <w:rPr>
          <w:spacing w:val="-4"/>
        </w:rPr>
        <w:t xml:space="preserve"> </w:t>
      </w:r>
      <w:r>
        <w:t>follow</w:t>
      </w:r>
      <w:r>
        <w:rPr>
          <w:spacing w:val="-2"/>
        </w:rPr>
        <w:t xml:space="preserve"> </w:t>
      </w:r>
      <w:r>
        <w:t>this</w:t>
      </w:r>
      <w:r>
        <w:rPr>
          <w:spacing w:val="-2"/>
        </w:rPr>
        <w:t xml:space="preserve"> </w:t>
      </w:r>
      <w:r>
        <w:t>passage</w:t>
      </w:r>
      <w:r>
        <w:rPr>
          <w:spacing w:val="-5"/>
        </w:rPr>
        <w:t xml:space="preserve"> </w:t>
      </w:r>
      <w:r>
        <w:t>below.</w:t>
      </w:r>
      <w:r>
        <w:rPr>
          <w:spacing w:val="-2"/>
        </w:rPr>
        <w:t xml:space="preserve"> </w:t>
      </w:r>
      <w:r>
        <w:t>Consider</w:t>
      </w:r>
      <w:r>
        <w:rPr>
          <w:spacing w:val="-4"/>
        </w:rPr>
        <w:t xml:space="preserve"> </w:t>
      </w:r>
      <w:r>
        <w:t>what the Apostle Paul said about our battles.</w:t>
      </w:r>
    </w:p>
    <w:p w14:paraId="090A2835" w14:textId="77777777" w:rsidR="00A15328" w:rsidRDefault="002C52BD">
      <w:pPr>
        <w:pStyle w:val="Heading6"/>
        <w:spacing w:before="161" w:line="300" w:lineRule="auto"/>
      </w:pPr>
      <w:r>
        <w:t>“For though we live in the world, we do not wage war as the world does. The weapons we fight with are not the weapons of the world. On the contrary, they have divine power to demolish strongholds. We demolish arguments and every pretension</w:t>
      </w:r>
      <w:r>
        <w:rPr>
          <w:spacing w:val="-3"/>
        </w:rPr>
        <w:t xml:space="preserve"> </w:t>
      </w:r>
      <w:r>
        <w:t>that</w:t>
      </w:r>
      <w:r>
        <w:rPr>
          <w:spacing w:val="-2"/>
        </w:rPr>
        <w:t xml:space="preserve"> </w:t>
      </w:r>
      <w:r>
        <w:t>sets</w:t>
      </w:r>
      <w:r>
        <w:rPr>
          <w:spacing w:val="-3"/>
        </w:rPr>
        <w:t xml:space="preserve"> </w:t>
      </w:r>
      <w:r>
        <w:t>itself</w:t>
      </w:r>
      <w:r>
        <w:rPr>
          <w:spacing w:val="-3"/>
        </w:rPr>
        <w:t xml:space="preserve"> </w:t>
      </w:r>
      <w:r>
        <w:t>up</w:t>
      </w:r>
      <w:r>
        <w:rPr>
          <w:spacing w:val="-3"/>
        </w:rPr>
        <w:t xml:space="preserve"> </w:t>
      </w:r>
      <w:r>
        <w:t>against</w:t>
      </w:r>
      <w:r>
        <w:rPr>
          <w:spacing w:val="-2"/>
        </w:rPr>
        <w:t xml:space="preserve"> </w:t>
      </w:r>
      <w:r>
        <w:t>the</w:t>
      </w:r>
      <w:r>
        <w:rPr>
          <w:spacing w:val="-6"/>
        </w:rPr>
        <w:t xml:space="preserve"> </w:t>
      </w:r>
      <w:r>
        <w:t>knowledge</w:t>
      </w:r>
      <w:r>
        <w:rPr>
          <w:spacing w:val="-3"/>
        </w:rPr>
        <w:t xml:space="preserve"> </w:t>
      </w:r>
      <w:r>
        <w:t>of</w:t>
      </w:r>
      <w:r>
        <w:rPr>
          <w:spacing w:val="-4"/>
        </w:rPr>
        <w:t xml:space="preserve"> </w:t>
      </w:r>
      <w:r>
        <w:t>God,</w:t>
      </w:r>
      <w:r>
        <w:rPr>
          <w:spacing w:val="-4"/>
        </w:rPr>
        <w:t xml:space="preserve"> </w:t>
      </w:r>
      <w:r>
        <w:t>and</w:t>
      </w:r>
      <w:r>
        <w:rPr>
          <w:spacing w:val="-3"/>
        </w:rPr>
        <w:t xml:space="preserve"> </w:t>
      </w:r>
      <w:r>
        <w:rPr>
          <w:i/>
          <w:u w:val="single"/>
        </w:rPr>
        <w:t>we</w:t>
      </w:r>
      <w:r>
        <w:rPr>
          <w:i/>
          <w:spacing w:val="-2"/>
          <w:u w:val="single"/>
        </w:rPr>
        <w:t xml:space="preserve"> </w:t>
      </w:r>
      <w:r>
        <w:rPr>
          <w:i/>
          <w:u w:val="single"/>
        </w:rPr>
        <w:t>take</w:t>
      </w:r>
      <w:r>
        <w:rPr>
          <w:i/>
          <w:spacing w:val="-2"/>
          <w:u w:val="single"/>
        </w:rPr>
        <w:t xml:space="preserve"> </w:t>
      </w:r>
      <w:r>
        <w:rPr>
          <w:i/>
          <w:u w:val="single"/>
        </w:rPr>
        <w:t>captive</w:t>
      </w:r>
      <w:r>
        <w:rPr>
          <w:i/>
        </w:rPr>
        <w:t xml:space="preserve"> </w:t>
      </w:r>
      <w:r>
        <w:rPr>
          <w:i/>
          <w:u w:val="single"/>
        </w:rPr>
        <w:t>every thought to make it obedient to Christ</w:t>
      </w:r>
      <w:r>
        <w:t>.” (2 Corinthians 10:3-5)</w:t>
      </w:r>
    </w:p>
    <w:p w14:paraId="65B52C0E" w14:textId="77777777" w:rsidR="00A15328" w:rsidRDefault="00A15328">
      <w:pPr>
        <w:spacing w:line="300" w:lineRule="auto"/>
        <w:sectPr w:rsidR="00A15328" w:rsidSect="005F3759">
          <w:footerReference w:type="default" r:id="rId220"/>
          <w:pgSz w:w="12240" w:h="15840"/>
          <w:pgMar w:top="960" w:right="1100" w:bottom="280" w:left="880" w:header="782" w:footer="0" w:gutter="0"/>
          <w:cols w:space="720"/>
        </w:sectPr>
      </w:pPr>
    </w:p>
    <w:p w14:paraId="7267F4C4" w14:textId="77777777" w:rsidR="00A15328" w:rsidRDefault="00A15328">
      <w:pPr>
        <w:pStyle w:val="BodyText"/>
        <w:rPr>
          <w:b/>
          <w:sz w:val="20"/>
        </w:rPr>
      </w:pPr>
    </w:p>
    <w:p w14:paraId="192601AF" w14:textId="77777777" w:rsidR="00A15328" w:rsidRDefault="002C52BD">
      <w:pPr>
        <w:spacing w:before="221" w:line="302" w:lineRule="auto"/>
        <w:ind w:left="560"/>
        <w:rPr>
          <w:sz w:val="28"/>
        </w:rPr>
      </w:pPr>
      <w:r>
        <w:rPr>
          <w:i/>
          <w:sz w:val="28"/>
        </w:rPr>
        <w:t>Fasting</w:t>
      </w:r>
      <w:r>
        <w:rPr>
          <w:i/>
          <w:spacing w:val="-4"/>
          <w:sz w:val="28"/>
        </w:rPr>
        <w:t xml:space="preserve"> </w:t>
      </w:r>
      <w:r>
        <w:rPr>
          <w:i/>
          <w:sz w:val="28"/>
        </w:rPr>
        <w:t>helps</w:t>
      </w:r>
      <w:r>
        <w:rPr>
          <w:i/>
          <w:spacing w:val="-2"/>
          <w:sz w:val="28"/>
        </w:rPr>
        <w:t xml:space="preserve"> </w:t>
      </w:r>
      <w:r>
        <w:rPr>
          <w:i/>
          <w:sz w:val="28"/>
        </w:rPr>
        <w:t>us</w:t>
      </w:r>
      <w:r>
        <w:rPr>
          <w:i/>
          <w:spacing w:val="-2"/>
          <w:sz w:val="28"/>
        </w:rPr>
        <w:t xml:space="preserve"> </w:t>
      </w:r>
      <w:r>
        <w:rPr>
          <w:i/>
          <w:sz w:val="28"/>
        </w:rPr>
        <w:t>take</w:t>
      </w:r>
      <w:r>
        <w:rPr>
          <w:i/>
          <w:spacing w:val="-5"/>
          <w:sz w:val="28"/>
        </w:rPr>
        <w:t xml:space="preserve"> </w:t>
      </w:r>
      <w:r>
        <w:rPr>
          <w:i/>
          <w:sz w:val="28"/>
        </w:rPr>
        <w:t>better</w:t>
      </w:r>
      <w:r>
        <w:rPr>
          <w:i/>
          <w:spacing w:val="-4"/>
          <w:sz w:val="28"/>
        </w:rPr>
        <w:t xml:space="preserve"> </w:t>
      </w:r>
      <w:r>
        <w:rPr>
          <w:i/>
          <w:sz w:val="28"/>
        </w:rPr>
        <w:t>control</w:t>
      </w:r>
      <w:r>
        <w:rPr>
          <w:i/>
          <w:spacing w:val="-3"/>
          <w:sz w:val="28"/>
        </w:rPr>
        <w:t xml:space="preserve"> </w:t>
      </w:r>
      <w:r>
        <w:rPr>
          <w:i/>
          <w:sz w:val="28"/>
        </w:rPr>
        <w:t>of</w:t>
      </w:r>
      <w:r>
        <w:rPr>
          <w:i/>
          <w:spacing w:val="-3"/>
          <w:sz w:val="28"/>
        </w:rPr>
        <w:t xml:space="preserve"> </w:t>
      </w:r>
      <w:r>
        <w:rPr>
          <w:i/>
          <w:sz w:val="28"/>
        </w:rPr>
        <w:t>our</w:t>
      </w:r>
      <w:r>
        <w:rPr>
          <w:i/>
          <w:spacing w:val="-4"/>
          <w:sz w:val="28"/>
        </w:rPr>
        <w:t xml:space="preserve"> </w:t>
      </w:r>
      <w:r>
        <w:rPr>
          <w:i/>
          <w:sz w:val="28"/>
        </w:rPr>
        <w:t>thoughts.</w:t>
      </w:r>
      <w:r>
        <w:rPr>
          <w:i/>
          <w:spacing w:val="-3"/>
          <w:sz w:val="28"/>
        </w:rPr>
        <w:t xml:space="preserve"> </w:t>
      </w:r>
      <w:r>
        <w:rPr>
          <w:sz w:val="28"/>
        </w:rPr>
        <w:t>This</w:t>
      </w:r>
      <w:r>
        <w:rPr>
          <w:spacing w:val="-5"/>
          <w:sz w:val="28"/>
        </w:rPr>
        <w:t xml:space="preserve"> </w:t>
      </w:r>
      <w:r>
        <w:rPr>
          <w:sz w:val="28"/>
        </w:rPr>
        <w:t>process</w:t>
      </w:r>
      <w:r>
        <w:rPr>
          <w:spacing w:val="-3"/>
          <w:sz w:val="28"/>
        </w:rPr>
        <w:t xml:space="preserve"> </w:t>
      </w:r>
      <w:r>
        <w:rPr>
          <w:sz w:val="28"/>
        </w:rPr>
        <w:t>helps</w:t>
      </w:r>
      <w:r>
        <w:rPr>
          <w:spacing w:val="-3"/>
          <w:sz w:val="28"/>
        </w:rPr>
        <w:t xml:space="preserve"> </w:t>
      </w:r>
      <w:r>
        <w:rPr>
          <w:sz w:val="28"/>
        </w:rPr>
        <w:t>our temperament and willpower in our spiritual battles.</w:t>
      </w:r>
    </w:p>
    <w:p w14:paraId="621B616D" w14:textId="77777777" w:rsidR="00A15328" w:rsidRDefault="002C52BD">
      <w:pPr>
        <w:pStyle w:val="BodyText"/>
        <w:spacing w:before="154" w:line="300" w:lineRule="auto"/>
        <w:ind w:left="560" w:right="327"/>
      </w:pPr>
      <w:r>
        <w:t>When in your room at home in a quiet place or in a park, forest, beach, take time to</w:t>
      </w:r>
      <w:r>
        <w:rPr>
          <w:spacing w:val="-2"/>
        </w:rPr>
        <w:t xml:space="preserve"> </w:t>
      </w:r>
      <w:r>
        <w:t>be</w:t>
      </w:r>
      <w:r>
        <w:rPr>
          <w:spacing w:val="-3"/>
        </w:rPr>
        <w:t xml:space="preserve"> </w:t>
      </w:r>
      <w:r>
        <w:t>alone</w:t>
      </w:r>
      <w:r>
        <w:rPr>
          <w:spacing w:val="-3"/>
        </w:rPr>
        <w:t xml:space="preserve"> </w:t>
      </w:r>
      <w:r>
        <w:t>with</w:t>
      </w:r>
      <w:r>
        <w:rPr>
          <w:spacing w:val="-1"/>
        </w:rPr>
        <w:t xml:space="preserve"> </w:t>
      </w:r>
      <w:r>
        <w:t>God.</w:t>
      </w:r>
      <w:r>
        <w:rPr>
          <w:spacing w:val="-1"/>
        </w:rPr>
        <w:t xml:space="preserve"> </w:t>
      </w:r>
      <w:r>
        <w:t>Let</w:t>
      </w:r>
      <w:r>
        <w:rPr>
          <w:spacing w:val="-3"/>
        </w:rPr>
        <w:t xml:space="preserve"> </w:t>
      </w:r>
      <w:r>
        <w:t>your</w:t>
      </w:r>
      <w:r>
        <w:rPr>
          <w:spacing w:val="-2"/>
        </w:rPr>
        <w:t xml:space="preserve"> </w:t>
      </w:r>
      <w:r>
        <w:t>spiritual</w:t>
      </w:r>
      <w:r>
        <w:rPr>
          <w:spacing w:val="-2"/>
        </w:rPr>
        <w:t xml:space="preserve"> </w:t>
      </w:r>
      <w:r>
        <w:t>time</w:t>
      </w:r>
      <w:r>
        <w:rPr>
          <w:spacing w:val="-3"/>
        </w:rPr>
        <w:t xml:space="preserve"> </w:t>
      </w:r>
      <w:r>
        <w:t>be</w:t>
      </w:r>
      <w:r>
        <w:rPr>
          <w:spacing w:val="-3"/>
        </w:rPr>
        <w:t xml:space="preserve"> </w:t>
      </w:r>
      <w:r>
        <w:t>a</w:t>
      </w:r>
      <w:r>
        <w:rPr>
          <w:spacing w:val="-3"/>
        </w:rPr>
        <w:t xml:space="preserve"> </w:t>
      </w:r>
      <w:r>
        <w:t>banquet</w:t>
      </w:r>
      <w:r>
        <w:rPr>
          <w:spacing w:val="-3"/>
        </w:rPr>
        <w:t xml:space="preserve"> </w:t>
      </w:r>
      <w:r>
        <w:t>for</w:t>
      </w:r>
      <w:r>
        <w:rPr>
          <w:spacing w:val="-4"/>
        </w:rPr>
        <w:t xml:space="preserve"> </w:t>
      </w:r>
      <w:r>
        <w:t>the</w:t>
      </w:r>
      <w:r>
        <w:rPr>
          <w:spacing w:val="-3"/>
        </w:rPr>
        <w:t xml:space="preserve"> </w:t>
      </w:r>
      <w:r>
        <w:t>soul.</w:t>
      </w:r>
      <w:r>
        <w:rPr>
          <w:spacing w:val="-4"/>
        </w:rPr>
        <w:t xml:space="preserve"> </w:t>
      </w:r>
      <w:r>
        <w:t>Invite</w:t>
      </w:r>
      <w:r>
        <w:rPr>
          <w:spacing w:val="-3"/>
        </w:rPr>
        <w:t xml:space="preserve"> </w:t>
      </w:r>
      <w:r>
        <w:t>your God into your day. Sup upon His presence and upon your time alone with Him.</w:t>
      </w:r>
    </w:p>
    <w:p w14:paraId="4F757E0B" w14:textId="4F67D04F" w:rsidR="00A15328" w:rsidRDefault="002C52BD">
      <w:pPr>
        <w:pStyle w:val="BodyText"/>
        <w:spacing w:before="158" w:line="302" w:lineRule="auto"/>
        <w:ind w:left="560"/>
      </w:pPr>
      <w:r>
        <w:t>To</w:t>
      </w:r>
      <w:r>
        <w:rPr>
          <w:spacing w:val="-2"/>
        </w:rPr>
        <w:t xml:space="preserve"> </w:t>
      </w:r>
      <w:r>
        <w:t>go</w:t>
      </w:r>
      <w:r>
        <w:rPr>
          <w:spacing w:val="-2"/>
        </w:rPr>
        <w:t xml:space="preserve"> </w:t>
      </w:r>
      <w:r>
        <w:t>without</w:t>
      </w:r>
      <w:r>
        <w:rPr>
          <w:spacing w:val="-3"/>
        </w:rPr>
        <w:t xml:space="preserve"> </w:t>
      </w:r>
      <w:r>
        <w:t>the</w:t>
      </w:r>
      <w:r>
        <w:rPr>
          <w:spacing w:val="-3"/>
        </w:rPr>
        <w:t xml:space="preserve"> </w:t>
      </w:r>
      <w:r>
        <w:t>trappings</w:t>
      </w:r>
      <w:r>
        <w:rPr>
          <w:spacing w:val="-2"/>
        </w:rPr>
        <w:t xml:space="preserve"> </w:t>
      </w:r>
      <w:r>
        <w:t>of</w:t>
      </w:r>
      <w:r>
        <w:rPr>
          <w:spacing w:val="-2"/>
        </w:rPr>
        <w:t xml:space="preserve"> </w:t>
      </w:r>
      <w:r>
        <w:t>the</w:t>
      </w:r>
      <w:r>
        <w:rPr>
          <w:spacing w:val="-5"/>
        </w:rPr>
        <w:t xml:space="preserve"> </w:t>
      </w:r>
      <w:r>
        <w:t>world</w:t>
      </w:r>
      <w:r>
        <w:rPr>
          <w:spacing w:val="-1"/>
        </w:rPr>
        <w:t xml:space="preserve"> </w:t>
      </w:r>
      <w:r>
        <w:t>for</w:t>
      </w:r>
      <w:r>
        <w:rPr>
          <w:spacing w:val="-2"/>
        </w:rPr>
        <w:t xml:space="preserve"> </w:t>
      </w:r>
      <w:r>
        <w:t>a</w:t>
      </w:r>
      <w:r>
        <w:rPr>
          <w:spacing w:val="-3"/>
        </w:rPr>
        <w:t xml:space="preserve"> </w:t>
      </w:r>
      <w:r>
        <w:t>time,</w:t>
      </w:r>
      <w:r>
        <w:rPr>
          <w:spacing w:val="-3"/>
        </w:rPr>
        <w:t xml:space="preserve"> </w:t>
      </w:r>
      <w:r>
        <w:t>fashions</w:t>
      </w:r>
      <w:r>
        <w:rPr>
          <w:spacing w:val="-2"/>
        </w:rPr>
        <w:t xml:space="preserve"> </w:t>
      </w:r>
      <w:r>
        <w:t>the</w:t>
      </w:r>
      <w:r>
        <w:rPr>
          <w:spacing w:val="-3"/>
        </w:rPr>
        <w:t xml:space="preserve"> </w:t>
      </w:r>
      <w:r>
        <w:t>spirit</w:t>
      </w:r>
      <w:r>
        <w:rPr>
          <w:spacing w:val="-3"/>
        </w:rPr>
        <w:t xml:space="preserve"> </w:t>
      </w:r>
      <w:r>
        <w:t>into</w:t>
      </w:r>
      <w:r>
        <w:rPr>
          <w:spacing w:val="-2"/>
        </w:rPr>
        <w:t xml:space="preserve"> </w:t>
      </w:r>
      <w:r>
        <w:t>a</w:t>
      </w:r>
      <w:r>
        <w:rPr>
          <w:spacing w:val="-3"/>
        </w:rPr>
        <w:t xml:space="preserve"> </w:t>
      </w:r>
      <w:r>
        <w:t xml:space="preserve">more God dependent way of </w:t>
      </w:r>
      <w:r w:rsidR="00D27452">
        <w:t>being.</w:t>
      </w:r>
    </w:p>
    <w:p w14:paraId="697157F7" w14:textId="77777777" w:rsidR="00A15328" w:rsidRDefault="002C52BD">
      <w:pPr>
        <w:pStyle w:val="BodyText"/>
        <w:spacing w:before="154" w:line="300" w:lineRule="auto"/>
        <w:ind w:left="559" w:right="451"/>
      </w:pPr>
      <w:r>
        <w:t>Go</w:t>
      </w:r>
      <w:r>
        <w:rPr>
          <w:spacing w:val="-2"/>
        </w:rPr>
        <w:t xml:space="preserve"> </w:t>
      </w:r>
      <w:r>
        <w:t>without</w:t>
      </w:r>
      <w:r>
        <w:rPr>
          <w:spacing w:val="-3"/>
        </w:rPr>
        <w:t xml:space="preserve"> </w:t>
      </w:r>
      <w:r>
        <w:t>the</w:t>
      </w:r>
      <w:r>
        <w:rPr>
          <w:spacing w:val="-3"/>
        </w:rPr>
        <w:t xml:space="preserve"> </w:t>
      </w:r>
      <w:r>
        <w:t>world,</w:t>
      </w:r>
      <w:r>
        <w:rPr>
          <w:spacing w:val="-3"/>
        </w:rPr>
        <w:t xml:space="preserve"> </w:t>
      </w:r>
      <w:r>
        <w:t>(TV,</w:t>
      </w:r>
      <w:r>
        <w:rPr>
          <w:spacing w:val="-3"/>
        </w:rPr>
        <w:t xml:space="preserve"> </w:t>
      </w:r>
      <w:r>
        <w:t>radio,</w:t>
      </w:r>
      <w:r>
        <w:rPr>
          <w:spacing w:val="-5"/>
        </w:rPr>
        <w:t xml:space="preserve"> </w:t>
      </w:r>
      <w:r>
        <w:t>music,</w:t>
      </w:r>
      <w:r>
        <w:rPr>
          <w:spacing w:val="-3"/>
        </w:rPr>
        <w:t xml:space="preserve"> </w:t>
      </w:r>
      <w:r>
        <w:t>social</w:t>
      </w:r>
      <w:r>
        <w:rPr>
          <w:spacing w:val="-4"/>
        </w:rPr>
        <w:t xml:space="preserve"> </w:t>
      </w:r>
      <w:r>
        <w:t>media,</w:t>
      </w:r>
      <w:r>
        <w:rPr>
          <w:spacing w:val="-3"/>
        </w:rPr>
        <w:t xml:space="preserve"> </w:t>
      </w:r>
      <w:r>
        <w:t>etc.)</w:t>
      </w:r>
      <w:r>
        <w:rPr>
          <w:spacing w:val="-1"/>
        </w:rPr>
        <w:t xml:space="preserve"> </w:t>
      </w:r>
      <w:r>
        <w:t>fast</w:t>
      </w:r>
      <w:r>
        <w:rPr>
          <w:spacing w:val="-3"/>
        </w:rPr>
        <w:t xml:space="preserve"> </w:t>
      </w:r>
      <w:r>
        <w:t>from</w:t>
      </w:r>
      <w:r>
        <w:rPr>
          <w:spacing w:val="-1"/>
        </w:rPr>
        <w:t xml:space="preserve"> </w:t>
      </w:r>
      <w:r>
        <w:t>such</w:t>
      </w:r>
      <w:r>
        <w:rPr>
          <w:spacing w:val="-1"/>
        </w:rPr>
        <w:t xml:space="preserve"> </w:t>
      </w:r>
      <w:r>
        <w:t>things for a day. Substitute these indulgences for specific spiritual goals and purposes. Let spiritual self-improvement and external service to Christ, take their place.</w:t>
      </w:r>
    </w:p>
    <w:p w14:paraId="3C48951E" w14:textId="579211CA" w:rsidR="00A15328" w:rsidRDefault="002C52BD">
      <w:pPr>
        <w:pStyle w:val="BodyText"/>
        <w:spacing w:before="160" w:line="300" w:lineRule="auto"/>
        <w:ind w:left="559" w:right="366"/>
      </w:pPr>
      <w:r>
        <w:t>Food</w:t>
      </w:r>
      <w:r>
        <w:rPr>
          <w:spacing w:val="-2"/>
        </w:rPr>
        <w:t xml:space="preserve"> </w:t>
      </w:r>
      <w:r>
        <w:t>never</w:t>
      </w:r>
      <w:r>
        <w:rPr>
          <w:spacing w:val="-3"/>
        </w:rPr>
        <w:t xml:space="preserve"> </w:t>
      </w:r>
      <w:r>
        <w:t>tastes</w:t>
      </w:r>
      <w:r>
        <w:rPr>
          <w:spacing w:val="-3"/>
        </w:rPr>
        <w:t xml:space="preserve"> </w:t>
      </w:r>
      <w:r>
        <w:t>so</w:t>
      </w:r>
      <w:r>
        <w:rPr>
          <w:spacing w:val="-3"/>
        </w:rPr>
        <w:t xml:space="preserve"> </w:t>
      </w:r>
      <w:r>
        <w:t>good</w:t>
      </w:r>
      <w:r>
        <w:rPr>
          <w:spacing w:val="-2"/>
        </w:rPr>
        <w:t xml:space="preserve"> </w:t>
      </w:r>
      <w:r>
        <w:t>as</w:t>
      </w:r>
      <w:r>
        <w:rPr>
          <w:spacing w:val="-3"/>
        </w:rPr>
        <w:t xml:space="preserve"> </w:t>
      </w:r>
      <w:r>
        <w:t>when</w:t>
      </w:r>
      <w:r>
        <w:rPr>
          <w:spacing w:val="-2"/>
        </w:rPr>
        <w:t xml:space="preserve"> </w:t>
      </w:r>
      <w:r>
        <w:t>eaten</w:t>
      </w:r>
      <w:r>
        <w:rPr>
          <w:spacing w:val="-2"/>
        </w:rPr>
        <w:t xml:space="preserve"> </w:t>
      </w:r>
      <w:r>
        <w:t>sparingly.</w:t>
      </w:r>
      <w:r>
        <w:rPr>
          <w:spacing w:val="-2"/>
        </w:rPr>
        <w:t xml:space="preserve"> </w:t>
      </w:r>
      <w:r>
        <w:t>Life</w:t>
      </w:r>
      <w:r>
        <w:rPr>
          <w:spacing w:val="-4"/>
        </w:rPr>
        <w:t xml:space="preserve"> </w:t>
      </w:r>
      <w:r>
        <w:t>is</w:t>
      </w:r>
      <w:r>
        <w:rPr>
          <w:spacing w:val="-3"/>
        </w:rPr>
        <w:t xml:space="preserve"> </w:t>
      </w:r>
      <w:r>
        <w:t>never</w:t>
      </w:r>
      <w:r>
        <w:rPr>
          <w:spacing w:val="-3"/>
        </w:rPr>
        <w:t xml:space="preserve"> </w:t>
      </w:r>
      <w:r>
        <w:t>so</w:t>
      </w:r>
      <w:r>
        <w:rPr>
          <w:spacing w:val="-3"/>
        </w:rPr>
        <w:t xml:space="preserve"> </w:t>
      </w:r>
      <w:r>
        <w:t>sweet</w:t>
      </w:r>
      <w:r>
        <w:rPr>
          <w:spacing w:val="-4"/>
        </w:rPr>
        <w:t xml:space="preserve"> </w:t>
      </w:r>
      <w:r>
        <w:t>as</w:t>
      </w:r>
      <w:r>
        <w:rPr>
          <w:spacing w:val="-3"/>
        </w:rPr>
        <w:t xml:space="preserve"> </w:t>
      </w:r>
      <w:r>
        <w:t xml:space="preserve">when </w:t>
      </w:r>
      <w:r w:rsidR="00D27452">
        <w:t>pleasures</w:t>
      </w:r>
      <w:r>
        <w:rPr>
          <w:spacing w:val="-2"/>
        </w:rPr>
        <w:t xml:space="preserve"> </w:t>
      </w:r>
      <w:r>
        <w:t>are</w:t>
      </w:r>
      <w:r>
        <w:rPr>
          <w:spacing w:val="-3"/>
        </w:rPr>
        <w:t xml:space="preserve"> </w:t>
      </w:r>
      <w:r>
        <w:t>embraced</w:t>
      </w:r>
      <w:r>
        <w:rPr>
          <w:spacing w:val="-1"/>
        </w:rPr>
        <w:t xml:space="preserve"> </w:t>
      </w:r>
      <w:r>
        <w:t>in</w:t>
      </w:r>
      <w:r>
        <w:rPr>
          <w:spacing w:val="-1"/>
        </w:rPr>
        <w:t xml:space="preserve"> </w:t>
      </w:r>
      <w:r>
        <w:t>moderation.</w:t>
      </w:r>
      <w:r>
        <w:rPr>
          <w:spacing w:val="-1"/>
        </w:rPr>
        <w:t xml:space="preserve"> </w:t>
      </w:r>
      <w:r>
        <w:t>A</w:t>
      </w:r>
      <w:r>
        <w:rPr>
          <w:spacing w:val="-2"/>
        </w:rPr>
        <w:t xml:space="preserve"> </w:t>
      </w:r>
      <w:r>
        <w:t>small</w:t>
      </w:r>
      <w:r>
        <w:rPr>
          <w:spacing w:val="-2"/>
        </w:rPr>
        <w:t xml:space="preserve"> </w:t>
      </w:r>
      <w:r>
        <w:t>meal</w:t>
      </w:r>
      <w:r>
        <w:rPr>
          <w:spacing w:val="-2"/>
        </w:rPr>
        <w:t xml:space="preserve"> </w:t>
      </w:r>
      <w:r>
        <w:t>eaten</w:t>
      </w:r>
      <w:r>
        <w:rPr>
          <w:spacing w:val="-4"/>
        </w:rPr>
        <w:t xml:space="preserve"> </w:t>
      </w:r>
      <w:r>
        <w:t>once</w:t>
      </w:r>
      <w:r>
        <w:rPr>
          <w:spacing w:val="-3"/>
        </w:rPr>
        <w:t xml:space="preserve"> </w:t>
      </w:r>
      <w:r>
        <w:t>a</w:t>
      </w:r>
      <w:r>
        <w:rPr>
          <w:spacing w:val="-3"/>
        </w:rPr>
        <w:t xml:space="preserve"> </w:t>
      </w:r>
      <w:r>
        <w:t>day</w:t>
      </w:r>
      <w:r>
        <w:rPr>
          <w:spacing w:val="-2"/>
        </w:rPr>
        <w:t xml:space="preserve"> </w:t>
      </w:r>
      <w:r>
        <w:t>is</w:t>
      </w:r>
      <w:r>
        <w:rPr>
          <w:spacing w:val="-2"/>
        </w:rPr>
        <w:t xml:space="preserve"> </w:t>
      </w:r>
      <w:r w:rsidR="00D27452">
        <w:t>richer and more fragrant</w:t>
      </w:r>
      <w:r>
        <w:t xml:space="preserve"> than gluttonous meals throughout the day. TV, social media, music, sex, food, etc., are best enjoyed when they are given an absence for a</w:t>
      </w:r>
      <w:r>
        <w:rPr>
          <w:spacing w:val="40"/>
        </w:rPr>
        <w:t xml:space="preserve"> </w:t>
      </w:r>
      <w:r>
        <w:rPr>
          <w:spacing w:val="-4"/>
        </w:rPr>
        <w:t>time.</w:t>
      </w:r>
    </w:p>
    <w:p w14:paraId="478D7970" w14:textId="77777777" w:rsidR="00A15328" w:rsidRDefault="002C52BD">
      <w:pPr>
        <w:pStyle w:val="BodyText"/>
        <w:spacing w:before="160" w:line="300" w:lineRule="auto"/>
        <w:ind w:left="559" w:right="327"/>
      </w:pPr>
      <w:r>
        <w:t>Excess dims the senses and slowly hardens the heart to life's graces. When pleasure parts company for a time, her reunion is so much more received with reverence (towards God's gift) and with thanksgiving (for the Giver). When we replace such things with a church work for a person in need, or with prayer, or Bible</w:t>
      </w:r>
      <w:r>
        <w:rPr>
          <w:spacing w:val="-4"/>
        </w:rPr>
        <w:t xml:space="preserve"> </w:t>
      </w:r>
      <w:r>
        <w:t>study,</w:t>
      </w:r>
      <w:r>
        <w:rPr>
          <w:spacing w:val="-4"/>
        </w:rPr>
        <w:t xml:space="preserve"> </w:t>
      </w:r>
      <w:r>
        <w:t>or</w:t>
      </w:r>
      <w:r>
        <w:rPr>
          <w:spacing w:val="-3"/>
        </w:rPr>
        <w:t xml:space="preserve"> </w:t>
      </w:r>
      <w:r>
        <w:t>in</w:t>
      </w:r>
      <w:r>
        <w:rPr>
          <w:spacing w:val="-2"/>
        </w:rPr>
        <w:t xml:space="preserve"> </w:t>
      </w:r>
      <w:r>
        <w:t>the</w:t>
      </w:r>
      <w:r>
        <w:rPr>
          <w:spacing w:val="-6"/>
        </w:rPr>
        <w:t xml:space="preserve"> </w:t>
      </w:r>
      <w:r>
        <w:t>cause</w:t>
      </w:r>
      <w:r>
        <w:rPr>
          <w:spacing w:val="-4"/>
        </w:rPr>
        <w:t xml:space="preserve"> </w:t>
      </w:r>
      <w:r>
        <w:t>of</w:t>
      </w:r>
      <w:r>
        <w:rPr>
          <w:spacing w:val="-3"/>
        </w:rPr>
        <w:t xml:space="preserve"> </w:t>
      </w:r>
      <w:r>
        <w:t>evangelism</w:t>
      </w:r>
      <w:r>
        <w:rPr>
          <w:spacing w:val="-2"/>
        </w:rPr>
        <w:t xml:space="preserve"> </w:t>
      </w:r>
      <w:r>
        <w:t>activities,</w:t>
      </w:r>
      <w:r>
        <w:rPr>
          <w:spacing w:val="-4"/>
        </w:rPr>
        <w:t xml:space="preserve"> </w:t>
      </w:r>
      <w:r>
        <w:t>we</w:t>
      </w:r>
      <w:r>
        <w:rPr>
          <w:spacing w:val="-4"/>
        </w:rPr>
        <w:t xml:space="preserve"> </w:t>
      </w:r>
      <w:r>
        <w:t>starve</w:t>
      </w:r>
      <w:r>
        <w:rPr>
          <w:spacing w:val="-4"/>
        </w:rPr>
        <w:t xml:space="preserve"> </w:t>
      </w:r>
      <w:r>
        <w:t>our</w:t>
      </w:r>
      <w:r>
        <w:rPr>
          <w:spacing w:val="-3"/>
        </w:rPr>
        <w:t xml:space="preserve"> </w:t>
      </w:r>
      <w:r>
        <w:t>distractions</w:t>
      </w:r>
      <w:r>
        <w:rPr>
          <w:spacing w:val="-3"/>
        </w:rPr>
        <w:t xml:space="preserve"> </w:t>
      </w:r>
      <w:r>
        <w:t>and feed our spiritual focus.</w:t>
      </w:r>
    </w:p>
    <w:p w14:paraId="197899DA" w14:textId="77777777" w:rsidR="00A15328" w:rsidRDefault="002C52BD">
      <w:pPr>
        <w:pStyle w:val="BodyText"/>
        <w:spacing w:before="158" w:line="302" w:lineRule="auto"/>
        <w:ind w:left="559" w:right="1324"/>
      </w:pPr>
      <w:r>
        <w:t>To</w:t>
      </w:r>
      <w:r>
        <w:rPr>
          <w:spacing w:val="-2"/>
        </w:rPr>
        <w:t xml:space="preserve"> </w:t>
      </w:r>
      <w:r>
        <w:t>truly</w:t>
      </w:r>
      <w:r>
        <w:rPr>
          <w:spacing w:val="-2"/>
        </w:rPr>
        <w:t xml:space="preserve"> </w:t>
      </w:r>
      <w:r>
        <w:t>know</w:t>
      </w:r>
      <w:r>
        <w:rPr>
          <w:spacing w:val="-2"/>
        </w:rPr>
        <w:t xml:space="preserve"> </w:t>
      </w:r>
      <w:r>
        <w:t>what</w:t>
      </w:r>
      <w:r>
        <w:rPr>
          <w:spacing w:val="-3"/>
        </w:rPr>
        <w:t xml:space="preserve"> </w:t>
      </w:r>
      <w:r>
        <w:t>it</w:t>
      </w:r>
      <w:r>
        <w:rPr>
          <w:spacing w:val="-5"/>
        </w:rPr>
        <w:t xml:space="preserve"> </w:t>
      </w:r>
      <w:r>
        <w:t>is</w:t>
      </w:r>
      <w:r>
        <w:rPr>
          <w:spacing w:val="-2"/>
        </w:rPr>
        <w:t xml:space="preserve"> </w:t>
      </w:r>
      <w:r>
        <w:t>to</w:t>
      </w:r>
      <w:r>
        <w:rPr>
          <w:spacing w:val="-2"/>
        </w:rPr>
        <w:t xml:space="preserve"> </w:t>
      </w:r>
      <w:r>
        <w:t>be</w:t>
      </w:r>
      <w:r>
        <w:rPr>
          <w:spacing w:val="-3"/>
        </w:rPr>
        <w:t xml:space="preserve"> </w:t>
      </w:r>
      <w:r>
        <w:t>grateful...</w:t>
      </w:r>
      <w:r>
        <w:rPr>
          <w:spacing w:val="-1"/>
        </w:rPr>
        <w:t xml:space="preserve"> </w:t>
      </w:r>
      <w:r>
        <w:t>is</w:t>
      </w:r>
      <w:r>
        <w:rPr>
          <w:spacing w:val="-2"/>
        </w:rPr>
        <w:t xml:space="preserve"> </w:t>
      </w:r>
      <w:r>
        <w:t>to</w:t>
      </w:r>
      <w:r>
        <w:rPr>
          <w:spacing w:val="-2"/>
        </w:rPr>
        <w:t xml:space="preserve"> </w:t>
      </w:r>
      <w:r>
        <w:t>be</w:t>
      </w:r>
      <w:r>
        <w:rPr>
          <w:spacing w:val="-3"/>
        </w:rPr>
        <w:t xml:space="preserve"> </w:t>
      </w:r>
      <w:r>
        <w:t>born</w:t>
      </w:r>
      <w:r>
        <w:rPr>
          <w:spacing w:val="-1"/>
        </w:rPr>
        <w:t xml:space="preserve"> </w:t>
      </w:r>
      <w:r>
        <w:t>again</w:t>
      </w:r>
      <w:r>
        <w:rPr>
          <w:spacing w:val="-1"/>
        </w:rPr>
        <w:t xml:space="preserve"> </w:t>
      </w:r>
      <w:r>
        <w:t>each</w:t>
      </w:r>
      <w:r>
        <w:rPr>
          <w:spacing w:val="-4"/>
        </w:rPr>
        <w:t xml:space="preserve"> </w:t>
      </w:r>
      <w:r>
        <w:t>day.</w:t>
      </w:r>
      <w:r>
        <w:rPr>
          <w:spacing w:val="-1"/>
        </w:rPr>
        <w:t xml:space="preserve"> </w:t>
      </w:r>
      <w:r>
        <w:t>The practices mentioned above help with this state of mind.</w:t>
      </w:r>
    </w:p>
    <w:p w14:paraId="42B303B5" w14:textId="7BF092FE" w:rsidR="00A15328" w:rsidRDefault="002C52BD">
      <w:pPr>
        <w:pStyle w:val="BodyText"/>
        <w:spacing w:before="154" w:line="300" w:lineRule="auto"/>
        <w:ind w:left="559" w:right="349"/>
      </w:pPr>
      <w:r>
        <w:t xml:space="preserve">Fasting helps us appreciate what we have and </w:t>
      </w:r>
      <w:r w:rsidR="00D27452">
        <w:t>heightens</w:t>
      </w:r>
      <w:r>
        <w:t xml:space="preserve"> our senses. This practice helps us experience things as if they are fresh and new. So that we live in a world of wonder and experience things with our senses more strongly. Mortality and</w:t>
      </w:r>
      <w:r>
        <w:rPr>
          <w:spacing w:val="40"/>
        </w:rPr>
        <w:t xml:space="preserve"> </w:t>
      </w:r>
      <w:r>
        <w:t>the</w:t>
      </w:r>
      <w:r>
        <w:rPr>
          <w:spacing w:val="-4"/>
        </w:rPr>
        <w:t xml:space="preserve"> </w:t>
      </w:r>
      <w:r>
        <w:t>awareness</w:t>
      </w:r>
      <w:r>
        <w:rPr>
          <w:spacing w:val="-3"/>
        </w:rPr>
        <w:t xml:space="preserve"> </w:t>
      </w:r>
      <w:r>
        <w:t>of</w:t>
      </w:r>
      <w:r>
        <w:rPr>
          <w:spacing w:val="-3"/>
        </w:rPr>
        <w:t xml:space="preserve"> </w:t>
      </w:r>
      <w:r>
        <w:t>it...causes</w:t>
      </w:r>
      <w:r>
        <w:rPr>
          <w:spacing w:val="-3"/>
        </w:rPr>
        <w:t xml:space="preserve"> </w:t>
      </w:r>
      <w:r>
        <w:t>one</w:t>
      </w:r>
      <w:r>
        <w:rPr>
          <w:spacing w:val="-4"/>
        </w:rPr>
        <w:t xml:space="preserve"> </w:t>
      </w:r>
      <w:r>
        <w:t>to</w:t>
      </w:r>
      <w:r>
        <w:rPr>
          <w:spacing w:val="-3"/>
        </w:rPr>
        <w:t xml:space="preserve"> </w:t>
      </w:r>
      <w:r>
        <w:t>live</w:t>
      </w:r>
      <w:r>
        <w:rPr>
          <w:spacing w:val="-4"/>
        </w:rPr>
        <w:t xml:space="preserve"> </w:t>
      </w:r>
      <w:r>
        <w:t>in</w:t>
      </w:r>
      <w:r>
        <w:rPr>
          <w:spacing w:val="-2"/>
        </w:rPr>
        <w:t xml:space="preserve"> </w:t>
      </w:r>
      <w:r>
        <w:t>gratitude.</w:t>
      </w:r>
      <w:r>
        <w:rPr>
          <w:spacing w:val="-2"/>
        </w:rPr>
        <w:t xml:space="preserve"> </w:t>
      </w:r>
      <w:r>
        <w:t>To</w:t>
      </w:r>
      <w:r>
        <w:rPr>
          <w:spacing w:val="-3"/>
        </w:rPr>
        <w:t xml:space="preserve"> </w:t>
      </w:r>
      <w:r>
        <w:t>count</w:t>
      </w:r>
      <w:r>
        <w:rPr>
          <w:spacing w:val="-4"/>
        </w:rPr>
        <w:t xml:space="preserve"> </w:t>
      </w:r>
      <w:r>
        <w:t>one's</w:t>
      </w:r>
      <w:r>
        <w:rPr>
          <w:spacing w:val="-5"/>
        </w:rPr>
        <w:t xml:space="preserve"> </w:t>
      </w:r>
      <w:r>
        <w:t>blessings</w:t>
      </w:r>
      <w:r>
        <w:rPr>
          <w:spacing w:val="-3"/>
        </w:rPr>
        <w:t xml:space="preserve"> </w:t>
      </w:r>
      <w:r>
        <w:t>daily,</w:t>
      </w:r>
    </w:p>
    <w:p w14:paraId="68A2037A" w14:textId="77777777" w:rsidR="00A15328" w:rsidRDefault="00A15328">
      <w:pPr>
        <w:spacing w:line="300" w:lineRule="auto"/>
        <w:sectPr w:rsidR="00A15328" w:rsidSect="005F3759">
          <w:footerReference w:type="default" r:id="rId221"/>
          <w:pgSz w:w="12240" w:h="15840"/>
          <w:pgMar w:top="960" w:right="1100" w:bottom="280" w:left="880" w:header="782" w:footer="0" w:gutter="0"/>
          <w:cols w:space="720"/>
        </w:sectPr>
      </w:pPr>
    </w:p>
    <w:p w14:paraId="2A6C5F86" w14:textId="77777777" w:rsidR="00A15328" w:rsidRDefault="00A15328">
      <w:pPr>
        <w:pStyle w:val="BodyText"/>
        <w:rPr>
          <w:sz w:val="20"/>
        </w:rPr>
      </w:pPr>
    </w:p>
    <w:p w14:paraId="1A99695B" w14:textId="77777777" w:rsidR="00A15328" w:rsidRDefault="002C52BD">
      <w:pPr>
        <w:pStyle w:val="BodyText"/>
        <w:spacing w:before="221" w:line="302" w:lineRule="auto"/>
        <w:ind w:left="560" w:right="451"/>
      </w:pPr>
      <w:r>
        <w:t>with</w:t>
      </w:r>
      <w:r>
        <w:rPr>
          <w:spacing w:val="-1"/>
        </w:rPr>
        <w:t xml:space="preserve"> </w:t>
      </w:r>
      <w:r>
        <w:t>a</w:t>
      </w:r>
      <w:r>
        <w:rPr>
          <w:spacing w:val="-3"/>
        </w:rPr>
        <w:t xml:space="preserve"> </w:t>
      </w:r>
      <w:r>
        <w:t>thankful</w:t>
      </w:r>
      <w:r>
        <w:rPr>
          <w:spacing w:val="-2"/>
        </w:rPr>
        <w:t xml:space="preserve"> </w:t>
      </w:r>
      <w:r>
        <w:t>heart,</w:t>
      </w:r>
      <w:r>
        <w:rPr>
          <w:spacing w:val="-3"/>
        </w:rPr>
        <w:t xml:space="preserve"> </w:t>
      </w:r>
      <w:r>
        <w:t>is</w:t>
      </w:r>
      <w:r>
        <w:rPr>
          <w:spacing w:val="-2"/>
        </w:rPr>
        <w:t xml:space="preserve"> </w:t>
      </w:r>
      <w:r>
        <w:t>to</w:t>
      </w:r>
      <w:r>
        <w:rPr>
          <w:spacing w:val="-2"/>
        </w:rPr>
        <w:t xml:space="preserve"> </w:t>
      </w:r>
      <w:r>
        <w:t>make</w:t>
      </w:r>
      <w:r>
        <w:rPr>
          <w:spacing w:val="-3"/>
        </w:rPr>
        <w:t xml:space="preserve"> </w:t>
      </w:r>
      <w:r>
        <w:t>the</w:t>
      </w:r>
      <w:r>
        <w:rPr>
          <w:spacing w:val="-3"/>
        </w:rPr>
        <w:t xml:space="preserve"> </w:t>
      </w:r>
      <w:r>
        <w:t>day's</w:t>
      </w:r>
      <w:r>
        <w:rPr>
          <w:spacing w:val="-4"/>
        </w:rPr>
        <w:t xml:space="preserve"> </w:t>
      </w:r>
      <w:r>
        <w:t>sing.</w:t>
      </w:r>
      <w:r>
        <w:rPr>
          <w:spacing w:val="-1"/>
        </w:rPr>
        <w:t xml:space="preserve"> </w:t>
      </w:r>
      <w:r>
        <w:t>To</w:t>
      </w:r>
      <w:r>
        <w:rPr>
          <w:spacing w:val="-2"/>
        </w:rPr>
        <w:t xml:space="preserve"> </w:t>
      </w:r>
      <w:r>
        <w:t>be</w:t>
      </w:r>
      <w:r>
        <w:rPr>
          <w:spacing w:val="-5"/>
        </w:rPr>
        <w:t xml:space="preserve"> </w:t>
      </w:r>
      <w:r>
        <w:t>mindful</w:t>
      </w:r>
      <w:r>
        <w:rPr>
          <w:spacing w:val="-2"/>
        </w:rPr>
        <w:t xml:space="preserve"> </w:t>
      </w:r>
      <w:r>
        <w:t>of</w:t>
      </w:r>
      <w:r>
        <w:rPr>
          <w:spacing w:val="-2"/>
        </w:rPr>
        <w:t xml:space="preserve"> </w:t>
      </w:r>
      <w:r>
        <w:t>what</w:t>
      </w:r>
      <w:r>
        <w:rPr>
          <w:spacing w:val="-3"/>
        </w:rPr>
        <w:t xml:space="preserve"> </w:t>
      </w:r>
      <w:r>
        <w:t>God</w:t>
      </w:r>
      <w:r>
        <w:rPr>
          <w:spacing w:val="-1"/>
        </w:rPr>
        <w:t xml:space="preserve"> </w:t>
      </w:r>
      <w:r>
        <w:t>has done is to make the night's remembrances (of life) sweet.</w:t>
      </w:r>
    </w:p>
    <w:p w14:paraId="0A6B7B17" w14:textId="1EDBB935" w:rsidR="00A15328" w:rsidRDefault="002C52BD">
      <w:pPr>
        <w:pStyle w:val="BodyText"/>
        <w:spacing w:before="154" w:line="300" w:lineRule="auto"/>
        <w:ind w:left="560" w:right="411"/>
      </w:pPr>
      <w:r>
        <w:t xml:space="preserve">Fasting from food and replacing food with spiritual activities is powerful. Especially when you pray with intention for God to act in your life. But if </w:t>
      </w:r>
      <w:r w:rsidR="008659EB">
        <w:t>you're</w:t>
      </w:r>
      <w:r>
        <w:t xml:space="preserve"> fasting</w:t>
      </w:r>
      <w:r>
        <w:rPr>
          <w:spacing w:val="-4"/>
        </w:rPr>
        <w:t xml:space="preserve"> </w:t>
      </w:r>
      <w:r>
        <w:t>and</w:t>
      </w:r>
      <w:r>
        <w:rPr>
          <w:spacing w:val="-2"/>
        </w:rPr>
        <w:t xml:space="preserve"> </w:t>
      </w:r>
      <w:r>
        <w:t>instead</w:t>
      </w:r>
      <w:r>
        <w:rPr>
          <w:spacing w:val="-2"/>
        </w:rPr>
        <w:t xml:space="preserve"> </w:t>
      </w:r>
      <w:r>
        <w:t>of</w:t>
      </w:r>
      <w:r>
        <w:rPr>
          <w:spacing w:val="-5"/>
        </w:rPr>
        <w:t xml:space="preserve"> </w:t>
      </w:r>
      <w:r>
        <w:t>doing</w:t>
      </w:r>
      <w:r>
        <w:rPr>
          <w:spacing w:val="-4"/>
        </w:rPr>
        <w:t xml:space="preserve"> </w:t>
      </w:r>
      <w:r>
        <w:t>spiritual</w:t>
      </w:r>
      <w:r>
        <w:rPr>
          <w:spacing w:val="-3"/>
        </w:rPr>
        <w:t xml:space="preserve"> </w:t>
      </w:r>
      <w:r>
        <w:t>things,</w:t>
      </w:r>
      <w:r>
        <w:rPr>
          <w:spacing w:val="-4"/>
        </w:rPr>
        <w:t xml:space="preserve"> </w:t>
      </w:r>
      <w:r>
        <w:t>you’re</w:t>
      </w:r>
      <w:r>
        <w:rPr>
          <w:spacing w:val="-4"/>
        </w:rPr>
        <w:t xml:space="preserve"> </w:t>
      </w:r>
      <w:r>
        <w:t>on</w:t>
      </w:r>
      <w:r>
        <w:rPr>
          <w:spacing w:val="-2"/>
        </w:rPr>
        <w:t xml:space="preserve"> </w:t>
      </w:r>
      <w:r>
        <w:t>social</w:t>
      </w:r>
      <w:r>
        <w:rPr>
          <w:spacing w:val="-3"/>
        </w:rPr>
        <w:t xml:space="preserve"> </w:t>
      </w:r>
      <w:r>
        <w:t>media,</w:t>
      </w:r>
      <w:r>
        <w:rPr>
          <w:spacing w:val="-4"/>
        </w:rPr>
        <w:t xml:space="preserve"> </w:t>
      </w:r>
      <w:r>
        <w:t>and</w:t>
      </w:r>
      <w:r>
        <w:rPr>
          <w:spacing w:val="-2"/>
        </w:rPr>
        <w:t xml:space="preserve"> </w:t>
      </w:r>
      <w:r>
        <w:t>watching TV, etc. then such activities slowly defeat the very purpose of the fast. Now I am not saying, never ever. But the priority of a fast is to focus on eternal pursuits.</w:t>
      </w:r>
    </w:p>
    <w:p w14:paraId="585DC937" w14:textId="77777777" w:rsidR="00A15328" w:rsidRDefault="002C52BD">
      <w:pPr>
        <w:pStyle w:val="BodyText"/>
        <w:spacing w:before="2"/>
        <w:ind w:left="560"/>
      </w:pPr>
      <w:r>
        <w:t>And</w:t>
      </w:r>
      <w:r>
        <w:rPr>
          <w:spacing w:val="-5"/>
        </w:rPr>
        <w:t xml:space="preserve"> </w:t>
      </w:r>
      <w:r>
        <w:t>to</w:t>
      </w:r>
      <w:r>
        <w:rPr>
          <w:spacing w:val="-4"/>
        </w:rPr>
        <w:t xml:space="preserve"> </w:t>
      </w:r>
      <w:r>
        <w:t>forsake</w:t>
      </w:r>
      <w:r>
        <w:rPr>
          <w:spacing w:val="-5"/>
        </w:rPr>
        <w:t xml:space="preserve"> </w:t>
      </w:r>
      <w:r>
        <w:t>the</w:t>
      </w:r>
      <w:r>
        <w:rPr>
          <w:spacing w:val="-7"/>
        </w:rPr>
        <w:t xml:space="preserve"> </w:t>
      </w:r>
      <w:r>
        <w:t>world</w:t>
      </w:r>
      <w:r>
        <w:rPr>
          <w:spacing w:val="-2"/>
        </w:rPr>
        <w:t xml:space="preserve"> </w:t>
      </w:r>
      <w:r>
        <w:t>and</w:t>
      </w:r>
      <w:r>
        <w:rPr>
          <w:spacing w:val="-3"/>
        </w:rPr>
        <w:t xml:space="preserve"> </w:t>
      </w:r>
      <w:r>
        <w:t>its</w:t>
      </w:r>
      <w:r>
        <w:rPr>
          <w:spacing w:val="-4"/>
        </w:rPr>
        <w:t xml:space="preserve"> </w:t>
      </w:r>
      <w:r>
        <w:t>distractions</w:t>
      </w:r>
      <w:r>
        <w:rPr>
          <w:spacing w:val="-4"/>
        </w:rPr>
        <w:t xml:space="preserve"> </w:t>
      </w:r>
      <w:r>
        <w:t>for</w:t>
      </w:r>
      <w:r>
        <w:rPr>
          <w:spacing w:val="-4"/>
        </w:rPr>
        <w:t xml:space="preserve"> </w:t>
      </w:r>
      <w:r>
        <w:t>a</w:t>
      </w:r>
      <w:r>
        <w:rPr>
          <w:spacing w:val="-4"/>
        </w:rPr>
        <w:t xml:space="preserve"> </w:t>
      </w:r>
      <w:r>
        <w:rPr>
          <w:spacing w:val="-2"/>
        </w:rPr>
        <w:t>time.</w:t>
      </w:r>
    </w:p>
    <w:p w14:paraId="20FD3519" w14:textId="2DABD898" w:rsidR="00A15328" w:rsidRDefault="002C52BD">
      <w:pPr>
        <w:pStyle w:val="BodyText"/>
        <w:spacing w:before="241" w:line="300" w:lineRule="auto"/>
        <w:ind w:left="559" w:right="451"/>
        <w:rPr>
          <w:b/>
        </w:rPr>
      </w:pPr>
      <w:r>
        <w:t xml:space="preserve">The activity of removing tech from your life for a time, is called “dopamine detox.” It’s worth studying up on, for its benefits. Books and </w:t>
      </w:r>
      <w:r w:rsidR="008659EB">
        <w:t>audiobooks</w:t>
      </w:r>
      <w:r>
        <w:t xml:space="preserve"> have been written on this activity. And like I said, this behavior (of removing tech, like social</w:t>
      </w:r>
      <w:r>
        <w:rPr>
          <w:spacing w:val="-3"/>
        </w:rPr>
        <w:t xml:space="preserve"> </w:t>
      </w:r>
      <w:r>
        <w:t>media,</w:t>
      </w:r>
      <w:r>
        <w:rPr>
          <w:spacing w:val="-6"/>
        </w:rPr>
        <w:t xml:space="preserve"> </w:t>
      </w:r>
      <w:r>
        <w:t>music,</w:t>
      </w:r>
      <w:r>
        <w:rPr>
          <w:spacing w:val="-4"/>
        </w:rPr>
        <w:t xml:space="preserve"> </w:t>
      </w:r>
      <w:r>
        <w:t>tv,</w:t>
      </w:r>
      <w:r>
        <w:rPr>
          <w:spacing w:val="-4"/>
        </w:rPr>
        <w:t xml:space="preserve"> </w:t>
      </w:r>
      <w:r>
        <w:t>video</w:t>
      </w:r>
      <w:r>
        <w:rPr>
          <w:spacing w:val="-3"/>
        </w:rPr>
        <w:t xml:space="preserve"> </w:t>
      </w:r>
      <w:r>
        <w:t>games,</w:t>
      </w:r>
      <w:r>
        <w:rPr>
          <w:spacing w:val="-4"/>
        </w:rPr>
        <w:t xml:space="preserve"> </w:t>
      </w:r>
      <w:r>
        <w:t>etc.)</w:t>
      </w:r>
      <w:r>
        <w:rPr>
          <w:spacing w:val="-2"/>
        </w:rPr>
        <w:t xml:space="preserve"> </w:t>
      </w:r>
      <w:r>
        <w:t>helps</w:t>
      </w:r>
      <w:r>
        <w:rPr>
          <w:spacing w:val="-3"/>
        </w:rPr>
        <w:t xml:space="preserve"> </w:t>
      </w:r>
      <w:r>
        <w:t>with</w:t>
      </w:r>
      <w:r>
        <w:rPr>
          <w:spacing w:val="-2"/>
        </w:rPr>
        <w:t xml:space="preserve"> </w:t>
      </w:r>
      <w:r>
        <w:t>the</w:t>
      </w:r>
      <w:r>
        <w:rPr>
          <w:spacing w:val="-4"/>
        </w:rPr>
        <w:t xml:space="preserve"> </w:t>
      </w:r>
      <w:r>
        <w:t>fasting</w:t>
      </w:r>
      <w:r>
        <w:rPr>
          <w:spacing w:val="-6"/>
        </w:rPr>
        <w:t xml:space="preserve"> </w:t>
      </w:r>
      <w:r>
        <w:t>process.</w:t>
      </w:r>
      <w:r>
        <w:rPr>
          <w:spacing w:val="-2"/>
        </w:rPr>
        <w:t xml:space="preserve"> </w:t>
      </w:r>
      <w:r>
        <w:t>You</w:t>
      </w:r>
      <w:r>
        <w:rPr>
          <w:spacing w:val="-2"/>
        </w:rPr>
        <w:t xml:space="preserve"> </w:t>
      </w:r>
      <w:r>
        <w:t xml:space="preserve">can also do the “dopamine detox” outside of fasting. Setting aside tech (centered around pleasure) for a day or for a week, will center a person more on the heavenly things and less on the earthly things. We need to have the mentality that we are citizens of heaven, </w:t>
      </w:r>
      <w:r>
        <w:rPr>
          <w:b/>
        </w:rPr>
        <w:t xml:space="preserve">(Philippians 3:20/ Hebrews 11:13) </w:t>
      </w:r>
      <w:r>
        <w:t xml:space="preserve">not of this earth. We need to see ourselves as pilgrims </w:t>
      </w:r>
      <w:r>
        <w:rPr>
          <w:b/>
        </w:rPr>
        <w:t xml:space="preserve">(1 Peter 2:11) </w:t>
      </w:r>
      <w:r>
        <w:t xml:space="preserve">upon this planet. And in that mindset </w:t>
      </w:r>
      <w:r w:rsidR="00D27452">
        <w:t>focuses</w:t>
      </w:r>
      <w:r>
        <w:t xml:space="preserve"> on the eternal. </w:t>
      </w:r>
      <w:r>
        <w:rPr>
          <w:b/>
        </w:rPr>
        <w:t>(Hebrews 11:16)</w:t>
      </w:r>
    </w:p>
    <w:p w14:paraId="2CEACC10" w14:textId="77777777" w:rsidR="00A15328" w:rsidRDefault="002C52BD">
      <w:pPr>
        <w:pStyle w:val="BodyText"/>
        <w:spacing w:before="160" w:line="300" w:lineRule="auto"/>
        <w:ind w:left="559" w:right="451"/>
      </w:pPr>
      <w:r>
        <w:t>When we</w:t>
      </w:r>
      <w:r>
        <w:rPr>
          <w:spacing w:val="-1"/>
        </w:rPr>
        <w:t xml:space="preserve"> </w:t>
      </w:r>
      <w:r>
        <w:t>have</w:t>
      </w:r>
      <w:r>
        <w:rPr>
          <w:spacing w:val="-1"/>
        </w:rPr>
        <w:t xml:space="preserve"> </w:t>
      </w:r>
      <w:r>
        <w:t>this spiritual frame</w:t>
      </w:r>
      <w:r>
        <w:rPr>
          <w:spacing w:val="-1"/>
        </w:rPr>
        <w:t xml:space="preserve"> </w:t>
      </w:r>
      <w:r>
        <w:t>of</w:t>
      </w:r>
      <w:r>
        <w:rPr>
          <w:spacing w:val="-2"/>
        </w:rPr>
        <w:t xml:space="preserve"> </w:t>
      </w:r>
      <w:r>
        <w:t>mind,</w:t>
      </w:r>
      <w:r>
        <w:rPr>
          <w:spacing w:val="-1"/>
        </w:rPr>
        <w:t xml:space="preserve"> </w:t>
      </w:r>
      <w:r>
        <w:t>we’ll find we</w:t>
      </w:r>
      <w:r>
        <w:rPr>
          <w:spacing w:val="-1"/>
        </w:rPr>
        <w:t xml:space="preserve"> </w:t>
      </w:r>
      <w:r>
        <w:t>do more</w:t>
      </w:r>
      <w:r>
        <w:rPr>
          <w:spacing w:val="-1"/>
        </w:rPr>
        <w:t xml:space="preserve"> </w:t>
      </w:r>
      <w:r>
        <w:t>spiritual work and</w:t>
      </w:r>
      <w:r>
        <w:rPr>
          <w:spacing w:val="-2"/>
        </w:rPr>
        <w:t xml:space="preserve"> </w:t>
      </w:r>
      <w:r>
        <w:t>we’ll</w:t>
      </w:r>
      <w:r>
        <w:rPr>
          <w:spacing w:val="-3"/>
        </w:rPr>
        <w:t xml:space="preserve"> </w:t>
      </w:r>
      <w:r>
        <w:t>focus</w:t>
      </w:r>
      <w:r>
        <w:rPr>
          <w:spacing w:val="-5"/>
        </w:rPr>
        <w:t xml:space="preserve"> </w:t>
      </w:r>
      <w:r>
        <w:t>more</w:t>
      </w:r>
      <w:r>
        <w:rPr>
          <w:spacing w:val="-5"/>
        </w:rPr>
        <w:t xml:space="preserve"> </w:t>
      </w:r>
      <w:r>
        <w:t>on</w:t>
      </w:r>
      <w:r>
        <w:rPr>
          <w:spacing w:val="-2"/>
        </w:rPr>
        <w:t xml:space="preserve"> </w:t>
      </w:r>
      <w:r>
        <w:t>the</w:t>
      </w:r>
      <w:r>
        <w:rPr>
          <w:spacing w:val="-4"/>
        </w:rPr>
        <w:t xml:space="preserve"> </w:t>
      </w:r>
      <w:r>
        <w:t>things</w:t>
      </w:r>
      <w:r>
        <w:rPr>
          <w:spacing w:val="-3"/>
        </w:rPr>
        <w:t xml:space="preserve"> </w:t>
      </w:r>
      <w:r>
        <w:t>that</w:t>
      </w:r>
      <w:r>
        <w:rPr>
          <w:spacing w:val="-5"/>
        </w:rPr>
        <w:t xml:space="preserve"> </w:t>
      </w:r>
      <w:r>
        <w:t>matter,</w:t>
      </w:r>
      <w:r>
        <w:rPr>
          <w:spacing w:val="-4"/>
        </w:rPr>
        <w:t xml:space="preserve"> </w:t>
      </w:r>
      <w:r>
        <w:t>like</w:t>
      </w:r>
      <w:r>
        <w:rPr>
          <w:spacing w:val="-4"/>
        </w:rPr>
        <w:t xml:space="preserve"> </w:t>
      </w:r>
      <w:r>
        <w:t>spending</w:t>
      </w:r>
      <w:r>
        <w:rPr>
          <w:spacing w:val="-4"/>
        </w:rPr>
        <w:t xml:space="preserve"> </w:t>
      </w:r>
      <w:r>
        <w:t>quality</w:t>
      </w:r>
      <w:r>
        <w:rPr>
          <w:spacing w:val="-3"/>
        </w:rPr>
        <w:t xml:space="preserve"> </w:t>
      </w:r>
      <w:r>
        <w:t>family</w:t>
      </w:r>
      <w:r>
        <w:rPr>
          <w:spacing w:val="-3"/>
        </w:rPr>
        <w:t xml:space="preserve"> </w:t>
      </w:r>
      <w:r>
        <w:t xml:space="preserve">time with those we love. When we have this perspective, we’ll focus less on the little things, and more kingdom work (within the home and outside of it) will be achieved. When we realign our priorities more communion with God will take </w:t>
      </w:r>
      <w:r>
        <w:rPr>
          <w:spacing w:val="-2"/>
        </w:rPr>
        <w:t>place.</w:t>
      </w:r>
    </w:p>
    <w:p w14:paraId="46A33C55" w14:textId="77777777" w:rsidR="00A15328" w:rsidRDefault="002C52BD">
      <w:pPr>
        <w:pStyle w:val="BodyText"/>
        <w:spacing w:before="160" w:line="300" w:lineRule="auto"/>
        <w:ind w:left="558" w:right="327"/>
      </w:pPr>
      <w:r>
        <w:t>When</w:t>
      </w:r>
      <w:r>
        <w:rPr>
          <w:spacing w:val="-1"/>
        </w:rPr>
        <w:t xml:space="preserve"> </w:t>
      </w:r>
      <w:r>
        <w:t>a</w:t>
      </w:r>
      <w:r>
        <w:rPr>
          <w:spacing w:val="-3"/>
        </w:rPr>
        <w:t xml:space="preserve"> </w:t>
      </w:r>
      <w:r>
        <w:t>person</w:t>
      </w:r>
      <w:r>
        <w:rPr>
          <w:spacing w:val="-1"/>
        </w:rPr>
        <w:t xml:space="preserve"> </w:t>
      </w:r>
      <w:r>
        <w:t>fasts</w:t>
      </w:r>
      <w:r>
        <w:rPr>
          <w:spacing w:val="-4"/>
        </w:rPr>
        <w:t xml:space="preserve"> </w:t>
      </w:r>
      <w:r>
        <w:t>from</w:t>
      </w:r>
      <w:r>
        <w:rPr>
          <w:spacing w:val="-1"/>
        </w:rPr>
        <w:t xml:space="preserve"> </w:t>
      </w:r>
      <w:r>
        <w:t>food,</w:t>
      </w:r>
      <w:r>
        <w:rPr>
          <w:spacing w:val="-3"/>
        </w:rPr>
        <w:t xml:space="preserve"> </w:t>
      </w:r>
      <w:r>
        <w:t>their</w:t>
      </w:r>
      <w:r>
        <w:rPr>
          <w:spacing w:val="-2"/>
        </w:rPr>
        <w:t xml:space="preserve"> </w:t>
      </w:r>
      <w:r>
        <w:t>taste</w:t>
      </w:r>
      <w:r>
        <w:rPr>
          <w:spacing w:val="-5"/>
        </w:rPr>
        <w:t xml:space="preserve"> </w:t>
      </w:r>
      <w:r>
        <w:t>buds</w:t>
      </w:r>
      <w:r>
        <w:rPr>
          <w:spacing w:val="-2"/>
        </w:rPr>
        <w:t xml:space="preserve"> </w:t>
      </w:r>
      <w:r>
        <w:t>reboot</w:t>
      </w:r>
      <w:r>
        <w:rPr>
          <w:spacing w:val="-3"/>
        </w:rPr>
        <w:t xml:space="preserve"> </w:t>
      </w:r>
      <w:r>
        <w:t>and</w:t>
      </w:r>
      <w:r>
        <w:rPr>
          <w:spacing w:val="-1"/>
        </w:rPr>
        <w:t xml:space="preserve"> </w:t>
      </w:r>
      <w:r>
        <w:t>go</w:t>
      </w:r>
      <w:r>
        <w:rPr>
          <w:spacing w:val="-2"/>
        </w:rPr>
        <w:t xml:space="preserve"> </w:t>
      </w:r>
      <w:r>
        <w:t>back</w:t>
      </w:r>
      <w:r>
        <w:rPr>
          <w:spacing w:val="-3"/>
        </w:rPr>
        <w:t xml:space="preserve"> </w:t>
      </w:r>
      <w:r>
        <w:t>to</w:t>
      </w:r>
      <w:r>
        <w:rPr>
          <w:spacing w:val="-2"/>
        </w:rPr>
        <w:t xml:space="preserve"> </w:t>
      </w:r>
      <w:r>
        <w:t>the</w:t>
      </w:r>
      <w:r>
        <w:rPr>
          <w:spacing w:val="-3"/>
        </w:rPr>
        <w:t xml:space="preserve"> </w:t>
      </w:r>
      <w:r>
        <w:t>default cravings (of healthy foods), that the body naturally needs. It’s kind of the same way with fasting from earthly distractions. Your spirit will reboot, and you will go back to the default cravings, (like family, prayer, Bible study, service to God, etc.) that your soul naturally needs for a (spiritually) healthy life.</w:t>
      </w:r>
    </w:p>
    <w:p w14:paraId="7F4E5D65" w14:textId="77777777" w:rsidR="00A15328" w:rsidRDefault="00A15328">
      <w:pPr>
        <w:spacing w:line="300" w:lineRule="auto"/>
        <w:sectPr w:rsidR="00A15328" w:rsidSect="005F3759">
          <w:footerReference w:type="default" r:id="rId222"/>
          <w:pgSz w:w="12240" w:h="15840"/>
          <w:pgMar w:top="960" w:right="1100" w:bottom="280" w:left="880" w:header="782" w:footer="0" w:gutter="0"/>
          <w:cols w:space="720"/>
        </w:sectPr>
      </w:pPr>
    </w:p>
    <w:p w14:paraId="7C61E7B2" w14:textId="77777777" w:rsidR="00A15328" w:rsidRDefault="00A15328">
      <w:pPr>
        <w:pStyle w:val="BodyText"/>
        <w:rPr>
          <w:sz w:val="20"/>
        </w:rPr>
      </w:pPr>
    </w:p>
    <w:p w14:paraId="5302892E" w14:textId="77777777" w:rsidR="00A15328" w:rsidRDefault="002C52BD">
      <w:pPr>
        <w:pStyle w:val="BodyText"/>
        <w:spacing w:before="221" w:line="300" w:lineRule="auto"/>
        <w:ind w:left="560" w:right="451"/>
      </w:pPr>
      <w:r>
        <w:t>The</w:t>
      </w:r>
      <w:r>
        <w:rPr>
          <w:spacing w:val="-3"/>
        </w:rPr>
        <w:t xml:space="preserve"> </w:t>
      </w:r>
      <w:r>
        <w:t>process</w:t>
      </w:r>
      <w:r>
        <w:rPr>
          <w:spacing w:val="-2"/>
        </w:rPr>
        <w:t xml:space="preserve"> </w:t>
      </w:r>
      <w:r>
        <w:t>is</w:t>
      </w:r>
      <w:r>
        <w:rPr>
          <w:spacing w:val="-2"/>
        </w:rPr>
        <w:t xml:space="preserve"> </w:t>
      </w:r>
      <w:r>
        <w:t>a</w:t>
      </w:r>
      <w:r>
        <w:rPr>
          <w:spacing w:val="-5"/>
        </w:rPr>
        <w:t xml:space="preserve"> </w:t>
      </w:r>
      <w:r>
        <w:t>process.</w:t>
      </w:r>
      <w:r>
        <w:rPr>
          <w:spacing w:val="-4"/>
        </w:rPr>
        <w:t xml:space="preserve"> </w:t>
      </w:r>
      <w:r>
        <w:t>One</w:t>
      </w:r>
      <w:r>
        <w:rPr>
          <w:spacing w:val="-3"/>
        </w:rPr>
        <w:t xml:space="preserve"> </w:t>
      </w:r>
      <w:r>
        <w:t>skipped</w:t>
      </w:r>
      <w:r>
        <w:rPr>
          <w:spacing w:val="-3"/>
        </w:rPr>
        <w:t xml:space="preserve"> </w:t>
      </w:r>
      <w:r>
        <w:t>meal</w:t>
      </w:r>
      <w:r>
        <w:rPr>
          <w:spacing w:val="-2"/>
        </w:rPr>
        <w:t xml:space="preserve"> </w:t>
      </w:r>
      <w:r>
        <w:t>or</w:t>
      </w:r>
      <w:r>
        <w:rPr>
          <w:spacing w:val="-2"/>
        </w:rPr>
        <w:t xml:space="preserve"> </w:t>
      </w:r>
      <w:r>
        <w:t>one</w:t>
      </w:r>
      <w:r>
        <w:rPr>
          <w:spacing w:val="-3"/>
        </w:rPr>
        <w:t xml:space="preserve"> </w:t>
      </w:r>
      <w:r>
        <w:t>hr.</w:t>
      </w:r>
      <w:r>
        <w:rPr>
          <w:spacing w:val="-1"/>
        </w:rPr>
        <w:t xml:space="preserve"> </w:t>
      </w:r>
      <w:r>
        <w:t>of</w:t>
      </w:r>
      <w:r>
        <w:rPr>
          <w:spacing w:val="-2"/>
        </w:rPr>
        <w:t xml:space="preserve"> </w:t>
      </w:r>
      <w:r>
        <w:t>not</w:t>
      </w:r>
      <w:r>
        <w:rPr>
          <w:spacing w:val="-3"/>
        </w:rPr>
        <w:t xml:space="preserve"> </w:t>
      </w:r>
      <w:r>
        <w:t>playing</w:t>
      </w:r>
      <w:r>
        <w:rPr>
          <w:spacing w:val="-3"/>
        </w:rPr>
        <w:t xml:space="preserve"> </w:t>
      </w:r>
      <w:r>
        <w:t>video</w:t>
      </w:r>
      <w:r>
        <w:rPr>
          <w:spacing w:val="-2"/>
        </w:rPr>
        <w:t xml:space="preserve"> </w:t>
      </w:r>
      <w:r>
        <w:t>games is not going to get you an instant “microwave” result. But if you put in the time, investing in the process, the weeks of spiritual dedication to such sacrificial themes will lead to positive blessings and heavenly achievements.</w:t>
      </w:r>
    </w:p>
    <w:p w14:paraId="23558ABF" w14:textId="77777777" w:rsidR="00A15328" w:rsidRDefault="002C52BD">
      <w:pPr>
        <w:pStyle w:val="BodyText"/>
        <w:spacing w:before="160" w:line="300" w:lineRule="auto"/>
        <w:ind w:left="560" w:right="451"/>
      </w:pPr>
      <w:r>
        <w:t>When</w:t>
      </w:r>
      <w:r>
        <w:rPr>
          <w:spacing w:val="-1"/>
        </w:rPr>
        <w:t xml:space="preserve"> </w:t>
      </w:r>
      <w:r>
        <w:t>it</w:t>
      </w:r>
      <w:r>
        <w:rPr>
          <w:spacing w:val="-3"/>
        </w:rPr>
        <w:t xml:space="preserve"> </w:t>
      </w:r>
      <w:r>
        <w:t>comes</w:t>
      </w:r>
      <w:r>
        <w:rPr>
          <w:spacing w:val="-2"/>
        </w:rPr>
        <w:t xml:space="preserve"> </w:t>
      </w:r>
      <w:r>
        <w:t>to</w:t>
      </w:r>
      <w:r>
        <w:rPr>
          <w:spacing w:val="-2"/>
        </w:rPr>
        <w:t xml:space="preserve"> </w:t>
      </w:r>
      <w:r>
        <w:t>fasting:</w:t>
      </w:r>
      <w:r>
        <w:rPr>
          <w:spacing w:val="-3"/>
        </w:rPr>
        <w:t xml:space="preserve"> </w:t>
      </w:r>
      <w:r>
        <w:rPr>
          <w:i/>
        </w:rPr>
        <w:t>Learn</w:t>
      </w:r>
      <w:r>
        <w:rPr>
          <w:i/>
          <w:spacing w:val="-3"/>
        </w:rPr>
        <w:t xml:space="preserve"> </w:t>
      </w:r>
      <w:r>
        <w:rPr>
          <w:i/>
        </w:rPr>
        <w:t>to</w:t>
      </w:r>
      <w:r>
        <w:rPr>
          <w:i/>
          <w:spacing w:val="-3"/>
        </w:rPr>
        <w:t xml:space="preserve"> </w:t>
      </w:r>
      <w:r>
        <w:rPr>
          <w:i/>
        </w:rPr>
        <w:t>fast.</w:t>
      </w:r>
      <w:r>
        <w:rPr>
          <w:i/>
          <w:spacing w:val="-2"/>
        </w:rPr>
        <w:t xml:space="preserve"> </w:t>
      </w:r>
      <w:r>
        <w:t>Slowly</w:t>
      </w:r>
      <w:r>
        <w:rPr>
          <w:spacing w:val="-5"/>
        </w:rPr>
        <w:t xml:space="preserve"> </w:t>
      </w:r>
      <w:r>
        <w:t>dip</w:t>
      </w:r>
      <w:r>
        <w:rPr>
          <w:spacing w:val="-1"/>
        </w:rPr>
        <w:t xml:space="preserve"> </w:t>
      </w:r>
      <w:r>
        <w:t>your</w:t>
      </w:r>
      <w:r>
        <w:rPr>
          <w:spacing w:val="-2"/>
        </w:rPr>
        <w:t xml:space="preserve"> </w:t>
      </w:r>
      <w:r>
        <w:t>toe</w:t>
      </w:r>
      <w:r>
        <w:rPr>
          <w:spacing w:val="-3"/>
        </w:rPr>
        <w:t xml:space="preserve"> </w:t>
      </w:r>
      <w:r>
        <w:t>into</w:t>
      </w:r>
      <w:r>
        <w:rPr>
          <w:spacing w:val="-2"/>
        </w:rPr>
        <w:t xml:space="preserve"> </w:t>
      </w:r>
      <w:r>
        <w:t>this</w:t>
      </w:r>
      <w:r>
        <w:rPr>
          <w:spacing w:val="-2"/>
        </w:rPr>
        <w:t xml:space="preserve"> </w:t>
      </w:r>
      <w:r>
        <w:t xml:space="preserve">luminescent divine stream. Fasting gives people razor control and focus. It moves the spirit into deeper levels of life. If we are to be following Jesus, should we not do as He </w:t>
      </w:r>
      <w:r>
        <w:rPr>
          <w:spacing w:val="-4"/>
        </w:rPr>
        <w:t>did?</w:t>
      </w:r>
    </w:p>
    <w:p w14:paraId="23B87D7B" w14:textId="77777777" w:rsidR="00A15328" w:rsidRDefault="002C52BD">
      <w:pPr>
        <w:spacing w:before="158" w:line="302" w:lineRule="auto"/>
        <w:ind w:left="559" w:right="411"/>
        <w:rPr>
          <w:sz w:val="28"/>
        </w:rPr>
      </w:pPr>
      <w:r>
        <w:rPr>
          <w:sz w:val="28"/>
        </w:rPr>
        <w:t>Fasting</w:t>
      </w:r>
      <w:r>
        <w:rPr>
          <w:spacing w:val="-4"/>
          <w:sz w:val="28"/>
        </w:rPr>
        <w:t xml:space="preserve"> </w:t>
      </w:r>
      <w:r>
        <w:rPr>
          <w:sz w:val="28"/>
        </w:rPr>
        <w:t>shows</w:t>
      </w:r>
      <w:r>
        <w:rPr>
          <w:spacing w:val="-3"/>
          <w:sz w:val="28"/>
        </w:rPr>
        <w:t xml:space="preserve"> </w:t>
      </w:r>
      <w:r>
        <w:rPr>
          <w:sz w:val="28"/>
        </w:rPr>
        <w:t>submission</w:t>
      </w:r>
      <w:r>
        <w:rPr>
          <w:spacing w:val="-2"/>
          <w:sz w:val="28"/>
        </w:rPr>
        <w:t xml:space="preserve"> </w:t>
      </w:r>
      <w:r>
        <w:rPr>
          <w:sz w:val="28"/>
        </w:rPr>
        <w:t>to</w:t>
      </w:r>
      <w:r>
        <w:rPr>
          <w:spacing w:val="-3"/>
          <w:sz w:val="28"/>
        </w:rPr>
        <w:t xml:space="preserve"> </w:t>
      </w:r>
      <w:r>
        <w:rPr>
          <w:sz w:val="28"/>
        </w:rPr>
        <w:t>God,</w:t>
      </w:r>
      <w:r>
        <w:rPr>
          <w:spacing w:val="-4"/>
          <w:sz w:val="28"/>
        </w:rPr>
        <w:t xml:space="preserve"> </w:t>
      </w:r>
      <w:r>
        <w:rPr>
          <w:sz w:val="28"/>
        </w:rPr>
        <w:t>it</w:t>
      </w:r>
      <w:r>
        <w:rPr>
          <w:spacing w:val="-4"/>
          <w:sz w:val="28"/>
        </w:rPr>
        <w:t xml:space="preserve"> </w:t>
      </w:r>
      <w:r>
        <w:rPr>
          <w:sz w:val="28"/>
        </w:rPr>
        <w:t>humbles</w:t>
      </w:r>
      <w:r>
        <w:rPr>
          <w:spacing w:val="-3"/>
          <w:sz w:val="28"/>
        </w:rPr>
        <w:t xml:space="preserve"> </w:t>
      </w:r>
      <w:r>
        <w:rPr>
          <w:sz w:val="28"/>
        </w:rPr>
        <w:t>us.</w:t>
      </w:r>
      <w:r>
        <w:rPr>
          <w:spacing w:val="-2"/>
          <w:sz w:val="28"/>
        </w:rPr>
        <w:t xml:space="preserve"> </w:t>
      </w:r>
      <w:r>
        <w:rPr>
          <w:sz w:val="28"/>
        </w:rPr>
        <w:t>Making</w:t>
      </w:r>
      <w:r>
        <w:rPr>
          <w:spacing w:val="-4"/>
          <w:sz w:val="28"/>
        </w:rPr>
        <w:t xml:space="preserve"> </w:t>
      </w:r>
      <w:r>
        <w:rPr>
          <w:sz w:val="28"/>
        </w:rPr>
        <w:t>the</w:t>
      </w:r>
      <w:r>
        <w:rPr>
          <w:spacing w:val="-4"/>
          <w:sz w:val="28"/>
        </w:rPr>
        <w:t xml:space="preserve"> </w:t>
      </w:r>
      <w:r>
        <w:rPr>
          <w:sz w:val="28"/>
        </w:rPr>
        <w:t>flesh</w:t>
      </w:r>
      <w:r>
        <w:rPr>
          <w:spacing w:val="-2"/>
          <w:sz w:val="28"/>
        </w:rPr>
        <w:t xml:space="preserve"> </w:t>
      </w:r>
      <w:r>
        <w:rPr>
          <w:sz w:val="28"/>
        </w:rPr>
        <w:t>weaker</w:t>
      </w:r>
      <w:r>
        <w:rPr>
          <w:spacing w:val="-3"/>
          <w:sz w:val="28"/>
        </w:rPr>
        <w:t xml:space="preserve"> </w:t>
      </w:r>
      <w:r>
        <w:rPr>
          <w:sz w:val="28"/>
        </w:rPr>
        <w:t>and</w:t>
      </w:r>
      <w:r>
        <w:rPr>
          <w:spacing w:val="-2"/>
          <w:sz w:val="28"/>
        </w:rPr>
        <w:t xml:space="preserve"> </w:t>
      </w:r>
      <w:r>
        <w:rPr>
          <w:sz w:val="28"/>
        </w:rPr>
        <w:t xml:space="preserve">the spirit stronger. King David said, </w:t>
      </w:r>
      <w:r>
        <w:rPr>
          <w:b/>
          <w:i/>
          <w:sz w:val="28"/>
        </w:rPr>
        <w:t xml:space="preserve">“I humbled my soul with fasting.” </w:t>
      </w:r>
      <w:r>
        <w:rPr>
          <w:b/>
          <w:sz w:val="28"/>
        </w:rPr>
        <w:t xml:space="preserve">(Psalm 69:10) </w:t>
      </w:r>
      <w:r>
        <w:rPr>
          <w:sz w:val="28"/>
        </w:rPr>
        <w:t>You may find yourself relying on God more fully for strength when you fast.</w:t>
      </w:r>
    </w:p>
    <w:p w14:paraId="77B2A515" w14:textId="77777777" w:rsidR="00A15328" w:rsidRDefault="002C52BD">
      <w:pPr>
        <w:pStyle w:val="BodyText"/>
        <w:spacing w:before="151" w:line="302" w:lineRule="auto"/>
        <w:ind w:left="559" w:right="451"/>
      </w:pPr>
      <w:r>
        <w:t>This</w:t>
      </w:r>
      <w:r>
        <w:rPr>
          <w:spacing w:val="-5"/>
        </w:rPr>
        <w:t xml:space="preserve"> </w:t>
      </w:r>
      <w:r>
        <w:t>Bible</w:t>
      </w:r>
      <w:r>
        <w:rPr>
          <w:spacing w:val="-4"/>
        </w:rPr>
        <w:t xml:space="preserve"> </w:t>
      </w:r>
      <w:r>
        <w:t>activity</w:t>
      </w:r>
      <w:r>
        <w:rPr>
          <w:spacing w:val="-3"/>
        </w:rPr>
        <w:t xml:space="preserve"> </w:t>
      </w:r>
      <w:r>
        <w:t>is</w:t>
      </w:r>
      <w:r>
        <w:rPr>
          <w:spacing w:val="-3"/>
        </w:rPr>
        <w:t xml:space="preserve"> </w:t>
      </w:r>
      <w:r>
        <w:t>powerful</w:t>
      </w:r>
      <w:r>
        <w:rPr>
          <w:spacing w:val="-3"/>
        </w:rPr>
        <w:t xml:space="preserve"> </w:t>
      </w:r>
      <w:r>
        <w:t>in</w:t>
      </w:r>
      <w:r>
        <w:rPr>
          <w:spacing w:val="-2"/>
        </w:rPr>
        <w:t xml:space="preserve"> </w:t>
      </w:r>
      <w:r>
        <w:t>combination</w:t>
      </w:r>
      <w:r>
        <w:rPr>
          <w:spacing w:val="-2"/>
        </w:rPr>
        <w:t xml:space="preserve"> </w:t>
      </w:r>
      <w:r>
        <w:t>with</w:t>
      </w:r>
      <w:r>
        <w:rPr>
          <w:spacing w:val="-5"/>
        </w:rPr>
        <w:t xml:space="preserve"> </w:t>
      </w:r>
      <w:r>
        <w:t>prayer.</w:t>
      </w:r>
      <w:r>
        <w:rPr>
          <w:spacing w:val="-2"/>
        </w:rPr>
        <w:t xml:space="preserve"> </w:t>
      </w:r>
      <w:r>
        <w:t>The</w:t>
      </w:r>
      <w:r>
        <w:rPr>
          <w:spacing w:val="-6"/>
        </w:rPr>
        <w:t xml:space="preserve"> </w:t>
      </w:r>
      <w:r>
        <w:t>Bible</w:t>
      </w:r>
      <w:r>
        <w:rPr>
          <w:spacing w:val="-4"/>
        </w:rPr>
        <w:t xml:space="preserve"> </w:t>
      </w:r>
      <w:r>
        <w:t>says</w:t>
      </w:r>
      <w:r>
        <w:rPr>
          <w:spacing w:val="-3"/>
        </w:rPr>
        <w:t xml:space="preserve"> </w:t>
      </w:r>
      <w:r>
        <w:t>many times, fasting accompanied prayer. Especially in the darkest periods of life.</w:t>
      </w:r>
    </w:p>
    <w:p w14:paraId="1B7408D2" w14:textId="77777777" w:rsidR="00A15328" w:rsidRDefault="002C52BD">
      <w:pPr>
        <w:pStyle w:val="BodyText"/>
        <w:spacing w:before="154" w:line="300" w:lineRule="auto"/>
        <w:ind w:left="559" w:right="451"/>
        <w:rPr>
          <w:b/>
        </w:rPr>
      </w:pPr>
      <w:r>
        <w:t>Ezra</w:t>
      </w:r>
      <w:r>
        <w:rPr>
          <w:spacing w:val="-3"/>
        </w:rPr>
        <w:t xml:space="preserve"> </w:t>
      </w:r>
      <w:r>
        <w:t>declared</w:t>
      </w:r>
      <w:r>
        <w:rPr>
          <w:spacing w:val="-2"/>
        </w:rPr>
        <w:t xml:space="preserve"> </w:t>
      </w:r>
      <w:r>
        <w:t>a</w:t>
      </w:r>
      <w:r>
        <w:rPr>
          <w:spacing w:val="-3"/>
        </w:rPr>
        <w:t xml:space="preserve"> </w:t>
      </w:r>
      <w:r>
        <w:t>corporate</w:t>
      </w:r>
      <w:r>
        <w:rPr>
          <w:spacing w:val="-4"/>
        </w:rPr>
        <w:t xml:space="preserve"> </w:t>
      </w:r>
      <w:r>
        <w:t>fast</w:t>
      </w:r>
      <w:r>
        <w:rPr>
          <w:spacing w:val="-4"/>
        </w:rPr>
        <w:t xml:space="preserve"> </w:t>
      </w:r>
      <w:r>
        <w:t>and</w:t>
      </w:r>
      <w:r>
        <w:rPr>
          <w:spacing w:val="-2"/>
        </w:rPr>
        <w:t xml:space="preserve"> </w:t>
      </w:r>
      <w:r>
        <w:t>prayed</w:t>
      </w:r>
      <w:r>
        <w:rPr>
          <w:spacing w:val="-2"/>
        </w:rPr>
        <w:t xml:space="preserve"> </w:t>
      </w:r>
      <w:r>
        <w:t>for</w:t>
      </w:r>
      <w:r>
        <w:rPr>
          <w:spacing w:val="-3"/>
        </w:rPr>
        <w:t xml:space="preserve"> </w:t>
      </w:r>
      <w:r>
        <w:t>a</w:t>
      </w:r>
      <w:r>
        <w:rPr>
          <w:spacing w:val="-3"/>
        </w:rPr>
        <w:t xml:space="preserve"> </w:t>
      </w:r>
      <w:r>
        <w:t>safe</w:t>
      </w:r>
      <w:r>
        <w:rPr>
          <w:spacing w:val="-4"/>
        </w:rPr>
        <w:t xml:space="preserve"> </w:t>
      </w:r>
      <w:r>
        <w:t>journey</w:t>
      </w:r>
      <w:r>
        <w:rPr>
          <w:spacing w:val="-4"/>
        </w:rPr>
        <w:t xml:space="preserve"> </w:t>
      </w:r>
      <w:r>
        <w:t>(from</w:t>
      </w:r>
      <w:r>
        <w:rPr>
          <w:spacing w:val="-2"/>
        </w:rPr>
        <w:t xml:space="preserve"> </w:t>
      </w:r>
      <w:r>
        <w:t>their</w:t>
      </w:r>
      <w:r>
        <w:rPr>
          <w:spacing w:val="-3"/>
        </w:rPr>
        <w:t xml:space="preserve"> </w:t>
      </w:r>
      <w:r>
        <w:t xml:space="preserve">enemies) for the Israelites as they made the nine-hundred - mile trek to Jerusalem from Babylon. </w:t>
      </w:r>
      <w:r>
        <w:rPr>
          <w:b/>
        </w:rPr>
        <w:t>(Ezra 8:21-23)</w:t>
      </w:r>
    </w:p>
    <w:p w14:paraId="4D83333C" w14:textId="77777777" w:rsidR="00A15328" w:rsidRDefault="002C52BD">
      <w:pPr>
        <w:spacing w:before="160" w:line="300" w:lineRule="auto"/>
        <w:ind w:left="559" w:right="451"/>
        <w:rPr>
          <w:sz w:val="28"/>
        </w:rPr>
      </w:pPr>
      <w:r>
        <w:rPr>
          <w:sz w:val="28"/>
        </w:rPr>
        <w:t>After</w:t>
      </w:r>
      <w:r>
        <w:rPr>
          <w:spacing w:val="-3"/>
          <w:sz w:val="28"/>
        </w:rPr>
        <w:t xml:space="preserve"> </w:t>
      </w:r>
      <w:r>
        <w:rPr>
          <w:sz w:val="28"/>
        </w:rPr>
        <w:t>losing</w:t>
      </w:r>
      <w:r>
        <w:rPr>
          <w:spacing w:val="-4"/>
          <w:sz w:val="28"/>
        </w:rPr>
        <w:t xml:space="preserve"> </w:t>
      </w:r>
      <w:r>
        <w:rPr>
          <w:sz w:val="28"/>
        </w:rPr>
        <w:t>forty</w:t>
      </w:r>
      <w:r>
        <w:rPr>
          <w:spacing w:val="-3"/>
          <w:sz w:val="28"/>
        </w:rPr>
        <w:t xml:space="preserve"> </w:t>
      </w:r>
      <w:r>
        <w:rPr>
          <w:sz w:val="28"/>
        </w:rPr>
        <w:t>thousand</w:t>
      </w:r>
      <w:r>
        <w:rPr>
          <w:spacing w:val="-2"/>
          <w:sz w:val="28"/>
        </w:rPr>
        <w:t xml:space="preserve"> </w:t>
      </w:r>
      <w:r>
        <w:rPr>
          <w:sz w:val="28"/>
        </w:rPr>
        <w:t>men</w:t>
      </w:r>
      <w:r>
        <w:rPr>
          <w:spacing w:val="-2"/>
          <w:sz w:val="28"/>
        </w:rPr>
        <w:t xml:space="preserve"> </w:t>
      </w:r>
      <w:r>
        <w:rPr>
          <w:sz w:val="28"/>
        </w:rPr>
        <w:t>in</w:t>
      </w:r>
      <w:r>
        <w:rPr>
          <w:spacing w:val="-5"/>
          <w:sz w:val="28"/>
        </w:rPr>
        <w:t xml:space="preserve"> </w:t>
      </w:r>
      <w:r>
        <w:rPr>
          <w:sz w:val="28"/>
        </w:rPr>
        <w:t>battle</w:t>
      </w:r>
      <w:r>
        <w:rPr>
          <w:spacing w:val="-4"/>
          <w:sz w:val="28"/>
        </w:rPr>
        <w:t xml:space="preserve"> </w:t>
      </w:r>
      <w:r>
        <w:rPr>
          <w:sz w:val="28"/>
        </w:rPr>
        <w:t>in</w:t>
      </w:r>
      <w:r>
        <w:rPr>
          <w:spacing w:val="-2"/>
          <w:sz w:val="28"/>
        </w:rPr>
        <w:t xml:space="preserve"> </w:t>
      </w:r>
      <w:r>
        <w:rPr>
          <w:sz w:val="28"/>
        </w:rPr>
        <w:t>two</w:t>
      </w:r>
      <w:r>
        <w:rPr>
          <w:spacing w:val="-5"/>
          <w:sz w:val="28"/>
        </w:rPr>
        <w:t xml:space="preserve"> </w:t>
      </w:r>
      <w:r>
        <w:rPr>
          <w:sz w:val="28"/>
        </w:rPr>
        <w:t>days,</w:t>
      </w:r>
      <w:r>
        <w:rPr>
          <w:spacing w:val="-4"/>
          <w:sz w:val="28"/>
        </w:rPr>
        <w:t xml:space="preserve"> </w:t>
      </w:r>
      <w:r>
        <w:rPr>
          <w:sz w:val="28"/>
        </w:rPr>
        <w:t>the</w:t>
      </w:r>
      <w:r>
        <w:rPr>
          <w:spacing w:val="-6"/>
          <w:sz w:val="28"/>
        </w:rPr>
        <w:t xml:space="preserve"> </w:t>
      </w:r>
      <w:r>
        <w:rPr>
          <w:sz w:val="28"/>
        </w:rPr>
        <w:t>Israelites</w:t>
      </w:r>
      <w:r>
        <w:rPr>
          <w:spacing w:val="-3"/>
          <w:sz w:val="28"/>
        </w:rPr>
        <w:t xml:space="preserve"> </w:t>
      </w:r>
      <w:r>
        <w:rPr>
          <w:sz w:val="28"/>
        </w:rPr>
        <w:t>cried</w:t>
      </w:r>
      <w:r>
        <w:rPr>
          <w:spacing w:val="-2"/>
          <w:sz w:val="28"/>
        </w:rPr>
        <w:t xml:space="preserve"> </w:t>
      </w:r>
      <w:r>
        <w:rPr>
          <w:sz w:val="28"/>
        </w:rPr>
        <w:t>out</w:t>
      </w:r>
      <w:r>
        <w:rPr>
          <w:spacing w:val="-4"/>
          <w:sz w:val="28"/>
        </w:rPr>
        <w:t xml:space="preserve"> </w:t>
      </w:r>
      <w:r>
        <w:rPr>
          <w:sz w:val="28"/>
        </w:rPr>
        <w:t xml:space="preserve">to God for help. </w:t>
      </w:r>
      <w:r>
        <w:rPr>
          <w:b/>
          <w:sz w:val="28"/>
        </w:rPr>
        <w:t xml:space="preserve">Judges 20:26 </w:t>
      </w:r>
      <w:r>
        <w:rPr>
          <w:sz w:val="28"/>
        </w:rPr>
        <w:t xml:space="preserve">says that all the people went up to Bethel and </w:t>
      </w:r>
      <w:r>
        <w:rPr>
          <w:b/>
          <w:i/>
          <w:sz w:val="28"/>
        </w:rPr>
        <w:t>“sat weeping before the</w:t>
      </w:r>
      <w:r>
        <w:rPr>
          <w:b/>
          <w:i/>
          <w:spacing w:val="-2"/>
          <w:sz w:val="28"/>
        </w:rPr>
        <w:t xml:space="preserve"> </w:t>
      </w:r>
      <w:r>
        <w:rPr>
          <w:b/>
          <w:i/>
          <w:sz w:val="28"/>
        </w:rPr>
        <w:t xml:space="preserve">Lord.” </w:t>
      </w:r>
      <w:r>
        <w:rPr>
          <w:sz w:val="28"/>
        </w:rPr>
        <w:t xml:space="preserve">They also </w:t>
      </w:r>
      <w:r>
        <w:rPr>
          <w:b/>
          <w:i/>
          <w:sz w:val="28"/>
        </w:rPr>
        <w:t xml:space="preserve">“fasted that day until evening.” </w:t>
      </w:r>
      <w:r>
        <w:rPr>
          <w:sz w:val="28"/>
        </w:rPr>
        <w:t>The</w:t>
      </w:r>
      <w:r>
        <w:rPr>
          <w:spacing w:val="-3"/>
          <w:sz w:val="28"/>
        </w:rPr>
        <w:t xml:space="preserve"> </w:t>
      </w:r>
      <w:r>
        <w:rPr>
          <w:sz w:val="28"/>
        </w:rPr>
        <w:t xml:space="preserve">next day the Lord gave them victory over the </w:t>
      </w:r>
      <w:proofErr w:type="spellStart"/>
      <w:r>
        <w:rPr>
          <w:sz w:val="28"/>
        </w:rPr>
        <w:t>Benjamites</w:t>
      </w:r>
      <w:proofErr w:type="spellEnd"/>
      <w:r>
        <w:rPr>
          <w:sz w:val="28"/>
        </w:rPr>
        <w:t>.</w:t>
      </w:r>
    </w:p>
    <w:p w14:paraId="3D51618F" w14:textId="77777777" w:rsidR="00A15328" w:rsidRDefault="002C52BD">
      <w:pPr>
        <w:pStyle w:val="BodyText"/>
        <w:spacing w:before="159" w:line="300" w:lineRule="auto"/>
        <w:ind w:left="559" w:right="411"/>
      </w:pPr>
      <w:r>
        <w:t xml:space="preserve">Jesus expected His followers to fast. </w:t>
      </w:r>
      <w:r>
        <w:rPr>
          <w:b/>
        </w:rPr>
        <w:t xml:space="preserve">(Matthew 6:16) </w:t>
      </w:r>
      <w:r>
        <w:t>Notice Jesus tells His disciples</w:t>
      </w:r>
      <w:r>
        <w:rPr>
          <w:spacing w:val="-3"/>
        </w:rPr>
        <w:t xml:space="preserve"> </w:t>
      </w:r>
      <w:r>
        <w:t>that</w:t>
      </w:r>
      <w:r>
        <w:rPr>
          <w:spacing w:val="-4"/>
        </w:rPr>
        <w:t xml:space="preserve"> </w:t>
      </w:r>
      <w:r>
        <w:rPr>
          <w:u w:val="single"/>
        </w:rPr>
        <w:t>when</w:t>
      </w:r>
      <w:r>
        <w:rPr>
          <w:spacing w:val="-2"/>
        </w:rPr>
        <w:t xml:space="preserve"> </w:t>
      </w:r>
      <w:r>
        <w:t>they</w:t>
      </w:r>
      <w:r>
        <w:rPr>
          <w:spacing w:val="-3"/>
        </w:rPr>
        <w:t xml:space="preserve"> </w:t>
      </w:r>
      <w:r>
        <w:t>fast</w:t>
      </w:r>
      <w:r>
        <w:rPr>
          <w:spacing w:val="-4"/>
        </w:rPr>
        <w:t xml:space="preserve"> </w:t>
      </w:r>
      <w:r>
        <w:t>to...do</w:t>
      </w:r>
      <w:r>
        <w:rPr>
          <w:spacing w:val="-3"/>
        </w:rPr>
        <w:t xml:space="preserve"> </w:t>
      </w:r>
      <w:r>
        <w:t>it</w:t>
      </w:r>
      <w:r>
        <w:rPr>
          <w:spacing w:val="-4"/>
        </w:rPr>
        <w:t xml:space="preserve"> </w:t>
      </w:r>
      <w:r>
        <w:t>privately.</w:t>
      </w:r>
      <w:r>
        <w:rPr>
          <w:spacing w:val="-2"/>
        </w:rPr>
        <w:t xml:space="preserve"> </w:t>
      </w:r>
      <w:r>
        <w:t>The</w:t>
      </w:r>
      <w:r>
        <w:rPr>
          <w:spacing w:val="-6"/>
        </w:rPr>
        <w:t xml:space="preserve"> </w:t>
      </w:r>
      <w:r>
        <w:t>discourse</w:t>
      </w:r>
      <w:r>
        <w:rPr>
          <w:spacing w:val="-4"/>
        </w:rPr>
        <w:t xml:space="preserve"> </w:t>
      </w:r>
      <w:r>
        <w:t>of</w:t>
      </w:r>
      <w:r>
        <w:rPr>
          <w:spacing w:val="-3"/>
        </w:rPr>
        <w:t xml:space="preserve"> </w:t>
      </w:r>
      <w:r>
        <w:t>His</w:t>
      </w:r>
      <w:r>
        <w:rPr>
          <w:spacing w:val="-3"/>
        </w:rPr>
        <w:t xml:space="preserve"> </w:t>
      </w:r>
      <w:r>
        <w:t>talk</w:t>
      </w:r>
      <w:r>
        <w:rPr>
          <w:spacing w:val="-4"/>
        </w:rPr>
        <w:t xml:space="preserve"> </w:t>
      </w:r>
      <w:r>
        <w:t>was</w:t>
      </w:r>
      <w:r>
        <w:rPr>
          <w:spacing w:val="-3"/>
        </w:rPr>
        <w:t xml:space="preserve"> </w:t>
      </w:r>
      <w:r>
        <w:t>not, a "if" statement but a "when."</w:t>
      </w:r>
    </w:p>
    <w:p w14:paraId="76187FD7" w14:textId="77777777" w:rsidR="00A15328" w:rsidRDefault="002C52BD">
      <w:pPr>
        <w:pStyle w:val="BodyText"/>
        <w:spacing w:before="161" w:line="300" w:lineRule="auto"/>
        <w:ind w:left="559" w:right="451"/>
      </w:pPr>
      <w:r>
        <w:t>Jesus</w:t>
      </w:r>
      <w:r>
        <w:rPr>
          <w:spacing w:val="-4"/>
        </w:rPr>
        <w:t xml:space="preserve"> </w:t>
      </w:r>
      <w:r>
        <w:t>fasted</w:t>
      </w:r>
      <w:r>
        <w:rPr>
          <w:spacing w:val="-3"/>
        </w:rPr>
        <w:t xml:space="preserve"> </w:t>
      </w:r>
      <w:r>
        <w:t>(and</w:t>
      </w:r>
      <w:r>
        <w:rPr>
          <w:spacing w:val="-3"/>
        </w:rPr>
        <w:t xml:space="preserve"> </w:t>
      </w:r>
      <w:r>
        <w:t>prayed)</w:t>
      </w:r>
      <w:r>
        <w:rPr>
          <w:spacing w:val="-3"/>
        </w:rPr>
        <w:t xml:space="preserve"> </w:t>
      </w:r>
      <w:r>
        <w:t>in</w:t>
      </w:r>
      <w:r>
        <w:rPr>
          <w:spacing w:val="-3"/>
        </w:rPr>
        <w:t xml:space="preserve"> </w:t>
      </w:r>
      <w:r>
        <w:t>preparation</w:t>
      </w:r>
      <w:r>
        <w:rPr>
          <w:spacing w:val="-3"/>
        </w:rPr>
        <w:t xml:space="preserve"> </w:t>
      </w:r>
      <w:r>
        <w:t>of</w:t>
      </w:r>
      <w:r>
        <w:rPr>
          <w:spacing w:val="-4"/>
        </w:rPr>
        <w:t xml:space="preserve"> </w:t>
      </w:r>
      <w:r>
        <w:t>His</w:t>
      </w:r>
      <w:r>
        <w:rPr>
          <w:spacing w:val="-4"/>
        </w:rPr>
        <w:t xml:space="preserve"> </w:t>
      </w:r>
      <w:r>
        <w:t>ministry</w:t>
      </w:r>
      <w:r>
        <w:rPr>
          <w:spacing w:val="-4"/>
        </w:rPr>
        <w:t xml:space="preserve"> </w:t>
      </w:r>
      <w:r>
        <w:t>on</w:t>
      </w:r>
      <w:r>
        <w:rPr>
          <w:spacing w:val="-3"/>
        </w:rPr>
        <w:t xml:space="preserve"> </w:t>
      </w:r>
      <w:r>
        <w:t>earth.</w:t>
      </w:r>
      <w:r>
        <w:rPr>
          <w:spacing w:val="-3"/>
        </w:rPr>
        <w:t xml:space="preserve"> </w:t>
      </w:r>
      <w:r>
        <w:rPr>
          <w:b/>
        </w:rPr>
        <w:t>(Matthew</w:t>
      </w:r>
      <w:r>
        <w:rPr>
          <w:b/>
          <w:spacing w:val="-5"/>
        </w:rPr>
        <w:t xml:space="preserve"> </w:t>
      </w:r>
      <w:r>
        <w:rPr>
          <w:b/>
        </w:rPr>
        <w:t xml:space="preserve">4:1- 17) </w:t>
      </w:r>
      <w:r>
        <w:t xml:space="preserve">The Apostle Paul and Barnabas fasted (and prayed) in preparation for their missionary journey. </w:t>
      </w:r>
      <w:r>
        <w:rPr>
          <w:b/>
        </w:rPr>
        <w:t xml:space="preserve">(Acts 14:23) </w:t>
      </w:r>
      <w:r>
        <w:t>For any great undertaking or anticipated endeavor, should we not consecrate ourselves to the work through fasting?</w:t>
      </w:r>
    </w:p>
    <w:p w14:paraId="24ED5398" w14:textId="77777777" w:rsidR="00A15328" w:rsidRDefault="00A15328">
      <w:pPr>
        <w:spacing w:line="300" w:lineRule="auto"/>
        <w:sectPr w:rsidR="00A15328" w:rsidSect="005F3759">
          <w:footerReference w:type="default" r:id="rId223"/>
          <w:pgSz w:w="12240" w:h="15840"/>
          <w:pgMar w:top="960" w:right="1100" w:bottom="280" w:left="880" w:header="782" w:footer="0" w:gutter="0"/>
          <w:cols w:space="720"/>
        </w:sectPr>
      </w:pPr>
    </w:p>
    <w:p w14:paraId="3FACA4B1" w14:textId="77777777" w:rsidR="00A15328" w:rsidRDefault="00A15328">
      <w:pPr>
        <w:pStyle w:val="BodyText"/>
        <w:rPr>
          <w:sz w:val="20"/>
        </w:rPr>
      </w:pPr>
    </w:p>
    <w:p w14:paraId="5D36F629" w14:textId="77777777" w:rsidR="00A15328" w:rsidRDefault="002C52BD">
      <w:pPr>
        <w:pStyle w:val="BodyText"/>
        <w:spacing w:before="221" w:line="300" w:lineRule="auto"/>
        <w:ind w:left="560" w:right="652"/>
        <w:rPr>
          <w:b/>
        </w:rPr>
      </w:pPr>
      <w:r>
        <w:t>Nehemiah</w:t>
      </w:r>
      <w:r>
        <w:rPr>
          <w:spacing w:val="-4"/>
        </w:rPr>
        <w:t xml:space="preserve"> </w:t>
      </w:r>
      <w:r>
        <w:t>mourned,</w:t>
      </w:r>
      <w:r>
        <w:rPr>
          <w:spacing w:val="-6"/>
        </w:rPr>
        <w:t xml:space="preserve"> </w:t>
      </w:r>
      <w:r>
        <w:t>fasted,</w:t>
      </w:r>
      <w:r>
        <w:rPr>
          <w:spacing w:val="-4"/>
        </w:rPr>
        <w:t xml:space="preserve"> </w:t>
      </w:r>
      <w:r>
        <w:t>and</w:t>
      </w:r>
      <w:r>
        <w:rPr>
          <w:spacing w:val="-4"/>
        </w:rPr>
        <w:t xml:space="preserve"> </w:t>
      </w:r>
      <w:r>
        <w:t>prayed</w:t>
      </w:r>
      <w:r>
        <w:rPr>
          <w:spacing w:val="-2"/>
        </w:rPr>
        <w:t xml:space="preserve"> </w:t>
      </w:r>
      <w:r>
        <w:t>when</w:t>
      </w:r>
      <w:r>
        <w:rPr>
          <w:spacing w:val="-4"/>
        </w:rPr>
        <w:t xml:space="preserve"> </w:t>
      </w:r>
      <w:r>
        <w:t>he</w:t>
      </w:r>
      <w:r>
        <w:rPr>
          <w:spacing w:val="-4"/>
        </w:rPr>
        <w:t xml:space="preserve"> </w:t>
      </w:r>
      <w:r>
        <w:t>learned</w:t>
      </w:r>
      <w:r>
        <w:rPr>
          <w:spacing w:val="-2"/>
        </w:rPr>
        <w:t xml:space="preserve"> </w:t>
      </w:r>
      <w:r>
        <w:t>Jerusalem’s</w:t>
      </w:r>
      <w:r>
        <w:rPr>
          <w:spacing w:val="-5"/>
        </w:rPr>
        <w:t xml:space="preserve"> </w:t>
      </w:r>
      <w:r>
        <w:t>walls</w:t>
      </w:r>
      <w:r>
        <w:rPr>
          <w:spacing w:val="-5"/>
        </w:rPr>
        <w:t xml:space="preserve"> </w:t>
      </w:r>
      <w:r>
        <w:t xml:space="preserve">had been broken down, leaving the Israelites vulnerable and disgraced. </w:t>
      </w:r>
      <w:r>
        <w:rPr>
          <w:b/>
        </w:rPr>
        <w:t xml:space="preserve">(Nehemiah </w:t>
      </w:r>
      <w:r>
        <w:rPr>
          <w:b/>
          <w:spacing w:val="-2"/>
        </w:rPr>
        <w:t>1:1-4)</w:t>
      </w:r>
    </w:p>
    <w:p w14:paraId="208E7743" w14:textId="77777777" w:rsidR="00A15328" w:rsidRDefault="002C52BD">
      <w:pPr>
        <w:pStyle w:val="BodyText"/>
        <w:spacing w:before="160" w:line="300" w:lineRule="auto"/>
        <w:ind w:left="560" w:right="411"/>
      </w:pPr>
      <w:r>
        <w:t>Should</w:t>
      </w:r>
      <w:r>
        <w:rPr>
          <w:spacing w:val="-2"/>
        </w:rPr>
        <w:t xml:space="preserve"> </w:t>
      </w:r>
      <w:r>
        <w:t>we</w:t>
      </w:r>
      <w:r>
        <w:rPr>
          <w:spacing w:val="-5"/>
        </w:rPr>
        <w:t xml:space="preserve"> </w:t>
      </w:r>
      <w:r>
        <w:t>not</w:t>
      </w:r>
      <w:r>
        <w:rPr>
          <w:spacing w:val="-3"/>
        </w:rPr>
        <w:t xml:space="preserve"> </w:t>
      </w:r>
      <w:r>
        <w:t>mourn</w:t>
      </w:r>
      <w:r>
        <w:rPr>
          <w:spacing w:val="-2"/>
        </w:rPr>
        <w:t xml:space="preserve"> </w:t>
      </w:r>
      <w:r>
        <w:t>the</w:t>
      </w:r>
      <w:r>
        <w:rPr>
          <w:spacing w:val="-3"/>
        </w:rPr>
        <w:t xml:space="preserve"> </w:t>
      </w:r>
      <w:r>
        <w:t>decline</w:t>
      </w:r>
      <w:r>
        <w:rPr>
          <w:spacing w:val="-3"/>
        </w:rPr>
        <w:t xml:space="preserve"> </w:t>
      </w:r>
      <w:r>
        <w:t>of</w:t>
      </w:r>
      <w:r>
        <w:rPr>
          <w:spacing w:val="-3"/>
        </w:rPr>
        <w:t xml:space="preserve"> </w:t>
      </w:r>
      <w:r>
        <w:t>the</w:t>
      </w:r>
      <w:r>
        <w:rPr>
          <w:spacing w:val="-3"/>
        </w:rPr>
        <w:t xml:space="preserve"> </w:t>
      </w:r>
      <w:r>
        <w:t>church?</w:t>
      </w:r>
      <w:r>
        <w:rPr>
          <w:spacing w:val="-3"/>
        </w:rPr>
        <w:t xml:space="preserve"> </w:t>
      </w:r>
      <w:r>
        <w:t>Should</w:t>
      </w:r>
      <w:r>
        <w:rPr>
          <w:spacing w:val="-2"/>
        </w:rPr>
        <w:t xml:space="preserve"> </w:t>
      </w:r>
      <w:r>
        <w:t>we</w:t>
      </w:r>
      <w:r>
        <w:rPr>
          <w:spacing w:val="-3"/>
        </w:rPr>
        <w:t xml:space="preserve"> </w:t>
      </w:r>
      <w:r>
        <w:t>not</w:t>
      </w:r>
      <w:r>
        <w:rPr>
          <w:spacing w:val="-3"/>
        </w:rPr>
        <w:t xml:space="preserve"> </w:t>
      </w:r>
      <w:r>
        <w:t>mourn</w:t>
      </w:r>
      <w:r>
        <w:rPr>
          <w:spacing w:val="-2"/>
        </w:rPr>
        <w:t xml:space="preserve"> </w:t>
      </w:r>
      <w:r>
        <w:t>the</w:t>
      </w:r>
      <w:r>
        <w:rPr>
          <w:spacing w:val="-3"/>
        </w:rPr>
        <w:t xml:space="preserve"> </w:t>
      </w:r>
      <w:r>
        <w:t xml:space="preserve">ruined walls of spiritual Jerusalem? Nehemiah saw the disturbing images of destruction. He </w:t>
      </w:r>
      <w:r>
        <w:rPr>
          <w:i/>
        </w:rPr>
        <w:t>fasted and prayed about the problem</w:t>
      </w:r>
      <w:r>
        <w:t>. Then this man got to work. Nehemiah also recruited others to join him in rebuilding the walls of Jerusalem.</w:t>
      </w:r>
    </w:p>
    <w:p w14:paraId="1481FC31" w14:textId="77777777" w:rsidR="00A15328" w:rsidRDefault="002C52BD">
      <w:pPr>
        <w:pStyle w:val="BodyText"/>
        <w:spacing w:before="158" w:line="300" w:lineRule="auto"/>
        <w:ind w:left="560" w:right="451"/>
      </w:pPr>
      <w:r>
        <w:t>Despite persecutions, threats, and enemies, the work continued. By divine support through prayer, fasting and a dedicated spirit this man of faith accomplished</w:t>
      </w:r>
      <w:r>
        <w:rPr>
          <w:spacing w:val="-3"/>
        </w:rPr>
        <w:t xml:space="preserve"> </w:t>
      </w:r>
      <w:r>
        <w:t>his</w:t>
      </w:r>
      <w:r>
        <w:rPr>
          <w:spacing w:val="-4"/>
        </w:rPr>
        <w:t xml:space="preserve"> </w:t>
      </w:r>
      <w:r>
        <w:t>goal.</w:t>
      </w:r>
      <w:r>
        <w:rPr>
          <w:spacing w:val="-3"/>
        </w:rPr>
        <w:t xml:space="preserve"> </w:t>
      </w:r>
      <w:r>
        <w:t>Nehemiah</w:t>
      </w:r>
      <w:r>
        <w:rPr>
          <w:spacing w:val="-3"/>
        </w:rPr>
        <w:t xml:space="preserve"> </w:t>
      </w:r>
      <w:r>
        <w:t>had</w:t>
      </w:r>
      <w:r>
        <w:rPr>
          <w:spacing w:val="-3"/>
        </w:rPr>
        <w:t xml:space="preserve"> </w:t>
      </w:r>
      <w:r>
        <w:t>wisely</w:t>
      </w:r>
      <w:r>
        <w:rPr>
          <w:spacing w:val="-4"/>
        </w:rPr>
        <w:t xml:space="preserve"> </w:t>
      </w:r>
      <w:r>
        <w:t>sought</w:t>
      </w:r>
      <w:r>
        <w:rPr>
          <w:spacing w:val="-5"/>
        </w:rPr>
        <w:t xml:space="preserve"> </w:t>
      </w:r>
      <w:r>
        <w:t>the</w:t>
      </w:r>
      <w:r>
        <w:rPr>
          <w:spacing w:val="-5"/>
        </w:rPr>
        <w:t xml:space="preserve"> </w:t>
      </w:r>
      <w:r>
        <w:t>Lord’s</w:t>
      </w:r>
      <w:r>
        <w:rPr>
          <w:spacing w:val="-4"/>
        </w:rPr>
        <w:t xml:space="preserve"> </w:t>
      </w:r>
      <w:r>
        <w:t>help.</w:t>
      </w:r>
      <w:r>
        <w:rPr>
          <w:spacing w:val="-3"/>
        </w:rPr>
        <w:t xml:space="preserve"> </w:t>
      </w:r>
      <w:r>
        <w:t>This</w:t>
      </w:r>
      <w:r>
        <w:rPr>
          <w:spacing w:val="-4"/>
        </w:rPr>
        <w:t xml:space="preserve"> </w:t>
      </w:r>
      <w:r>
        <w:t>alone achieved the victory.</w:t>
      </w:r>
    </w:p>
    <w:p w14:paraId="59B495C7" w14:textId="77777777" w:rsidR="00A15328" w:rsidRDefault="002C52BD">
      <w:pPr>
        <w:pStyle w:val="Heading7"/>
        <w:spacing w:before="161" w:line="300" w:lineRule="auto"/>
        <w:ind w:right="451"/>
      </w:pPr>
      <w:r>
        <w:rPr>
          <w:i w:val="0"/>
        </w:rPr>
        <w:t>Nehemiah</w:t>
      </w:r>
      <w:r>
        <w:rPr>
          <w:i w:val="0"/>
          <w:spacing w:val="-3"/>
        </w:rPr>
        <w:t xml:space="preserve"> </w:t>
      </w:r>
      <w:r>
        <w:rPr>
          <w:i w:val="0"/>
        </w:rPr>
        <w:t>6:15</w:t>
      </w:r>
      <w:r>
        <w:rPr>
          <w:i w:val="0"/>
          <w:spacing w:val="-4"/>
        </w:rPr>
        <w:t xml:space="preserve"> </w:t>
      </w:r>
      <w:r>
        <w:t>“So</w:t>
      </w:r>
      <w:r>
        <w:rPr>
          <w:spacing w:val="-3"/>
        </w:rPr>
        <w:t xml:space="preserve"> </w:t>
      </w:r>
      <w:r>
        <w:t>the</w:t>
      </w:r>
      <w:r>
        <w:rPr>
          <w:spacing w:val="-2"/>
        </w:rPr>
        <w:t xml:space="preserve"> </w:t>
      </w:r>
      <w:r>
        <w:t>wall</w:t>
      </w:r>
      <w:r>
        <w:rPr>
          <w:spacing w:val="-3"/>
        </w:rPr>
        <w:t xml:space="preserve"> </w:t>
      </w:r>
      <w:r>
        <w:t>was</w:t>
      </w:r>
      <w:r>
        <w:rPr>
          <w:spacing w:val="-4"/>
        </w:rPr>
        <w:t xml:space="preserve"> </w:t>
      </w:r>
      <w:r>
        <w:t>completed</w:t>
      </w:r>
      <w:r>
        <w:rPr>
          <w:spacing w:val="-3"/>
        </w:rPr>
        <w:t xml:space="preserve"> </w:t>
      </w:r>
      <w:r>
        <w:t>in</w:t>
      </w:r>
      <w:r>
        <w:rPr>
          <w:spacing w:val="-3"/>
        </w:rPr>
        <w:t xml:space="preserve"> </w:t>
      </w:r>
      <w:r>
        <w:t>fifty-two</w:t>
      </w:r>
      <w:r>
        <w:rPr>
          <w:spacing w:val="-3"/>
        </w:rPr>
        <w:t xml:space="preserve"> </w:t>
      </w:r>
      <w:r>
        <w:t>days…</w:t>
      </w:r>
      <w:r>
        <w:rPr>
          <w:spacing w:val="-6"/>
        </w:rPr>
        <w:t xml:space="preserve"> </w:t>
      </w:r>
      <w:r>
        <w:t>16</w:t>
      </w:r>
      <w:r>
        <w:rPr>
          <w:spacing w:val="-4"/>
        </w:rPr>
        <w:t xml:space="preserve"> </w:t>
      </w:r>
      <w:r>
        <w:t>When</w:t>
      </w:r>
      <w:r>
        <w:rPr>
          <w:spacing w:val="-3"/>
        </w:rPr>
        <w:t xml:space="preserve"> </w:t>
      </w:r>
      <w:r>
        <w:t>all</w:t>
      </w:r>
      <w:r>
        <w:rPr>
          <w:spacing w:val="-3"/>
        </w:rPr>
        <w:t xml:space="preserve"> </w:t>
      </w:r>
      <w:r>
        <w:t xml:space="preserve">our enemies heard about this, all the surrounding nations were afraid and disheartened, for they realized that this task had been accomplished by our </w:t>
      </w:r>
      <w:r>
        <w:rPr>
          <w:spacing w:val="-2"/>
        </w:rPr>
        <w:t>God…”</w:t>
      </w:r>
    </w:p>
    <w:p w14:paraId="7FE2D30C" w14:textId="77777777" w:rsidR="00A15328" w:rsidRDefault="002C52BD">
      <w:pPr>
        <w:pStyle w:val="BodyText"/>
        <w:spacing w:before="160" w:line="300" w:lineRule="auto"/>
        <w:ind w:left="560"/>
      </w:pPr>
      <w:r>
        <w:t>The walls came up in record time. All knew this work was supported by a divine/Providential</w:t>
      </w:r>
      <w:r>
        <w:rPr>
          <w:spacing w:val="-4"/>
        </w:rPr>
        <w:t xml:space="preserve"> </w:t>
      </w:r>
      <w:r>
        <w:t>Hand.</w:t>
      </w:r>
      <w:r>
        <w:rPr>
          <w:spacing w:val="-3"/>
        </w:rPr>
        <w:t xml:space="preserve"> </w:t>
      </w:r>
      <w:r>
        <w:t>Prayer</w:t>
      </w:r>
      <w:r>
        <w:rPr>
          <w:spacing w:val="-4"/>
        </w:rPr>
        <w:t xml:space="preserve"> </w:t>
      </w:r>
      <w:r>
        <w:t>and</w:t>
      </w:r>
      <w:r>
        <w:rPr>
          <w:spacing w:val="-3"/>
        </w:rPr>
        <w:t xml:space="preserve"> </w:t>
      </w:r>
      <w:r>
        <w:t>fasting</w:t>
      </w:r>
      <w:r>
        <w:rPr>
          <w:spacing w:val="-5"/>
        </w:rPr>
        <w:t xml:space="preserve"> </w:t>
      </w:r>
      <w:proofErr w:type="gramStart"/>
      <w:r>
        <w:t>was</w:t>
      </w:r>
      <w:proofErr w:type="gramEnd"/>
      <w:r>
        <w:rPr>
          <w:spacing w:val="-4"/>
        </w:rPr>
        <w:t xml:space="preserve"> </w:t>
      </w:r>
      <w:r>
        <w:t>a</w:t>
      </w:r>
      <w:r>
        <w:rPr>
          <w:spacing w:val="-5"/>
        </w:rPr>
        <w:t xml:space="preserve"> </w:t>
      </w:r>
      <w:r>
        <w:t>component</w:t>
      </w:r>
      <w:r>
        <w:rPr>
          <w:spacing w:val="-6"/>
        </w:rPr>
        <w:t xml:space="preserve"> </w:t>
      </w:r>
      <w:r>
        <w:t>in</w:t>
      </w:r>
      <w:r>
        <w:rPr>
          <w:spacing w:val="-3"/>
        </w:rPr>
        <w:t xml:space="preserve"> </w:t>
      </w:r>
      <w:r>
        <w:t>this</w:t>
      </w:r>
      <w:r>
        <w:rPr>
          <w:spacing w:val="-4"/>
        </w:rPr>
        <w:t xml:space="preserve"> </w:t>
      </w:r>
      <w:r>
        <w:t>process</w:t>
      </w:r>
      <w:r>
        <w:rPr>
          <w:spacing w:val="-4"/>
        </w:rPr>
        <w:t xml:space="preserve"> </w:t>
      </w:r>
      <w:r>
        <w:t>of spiritual support and guidance.</w:t>
      </w:r>
    </w:p>
    <w:p w14:paraId="3BC778CF" w14:textId="77777777" w:rsidR="00A15328" w:rsidRDefault="002C52BD">
      <w:pPr>
        <w:spacing w:before="161" w:line="300" w:lineRule="auto"/>
        <w:ind w:left="560" w:right="342"/>
        <w:rPr>
          <w:sz w:val="28"/>
        </w:rPr>
      </w:pPr>
      <w:r>
        <w:rPr>
          <w:b/>
          <w:sz w:val="28"/>
        </w:rPr>
        <w:t xml:space="preserve">Another example </w:t>
      </w:r>
      <w:r>
        <w:rPr>
          <w:sz w:val="28"/>
        </w:rPr>
        <w:t xml:space="preserve">is found in </w:t>
      </w:r>
      <w:r>
        <w:rPr>
          <w:b/>
          <w:sz w:val="28"/>
        </w:rPr>
        <w:t xml:space="preserve">Luke 2. </w:t>
      </w:r>
      <w:r>
        <w:rPr>
          <w:sz w:val="28"/>
        </w:rPr>
        <w:t xml:space="preserve">The gospel tells the story of an eighty-four- year-old prophetess named Anna. </w:t>
      </w:r>
      <w:r>
        <w:rPr>
          <w:b/>
          <w:sz w:val="28"/>
        </w:rPr>
        <w:t xml:space="preserve">Verse 37 </w:t>
      </w:r>
      <w:r>
        <w:rPr>
          <w:sz w:val="28"/>
        </w:rPr>
        <w:t xml:space="preserve">says, </w:t>
      </w:r>
      <w:r>
        <w:rPr>
          <w:b/>
          <w:i/>
          <w:sz w:val="28"/>
        </w:rPr>
        <w:t xml:space="preserve">“She never left the temple but worshiped night and day, fasting and praying.” </w:t>
      </w:r>
      <w:r>
        <w:rPr>
          <w:sz w:val="28"/>
        </w:rPr>
        <w:t>Anna was devoted to God, and fasting was one expression of her love for Him. Anna was blessed to see baby Jesus</w:t>
      </w:r>
      <w:r>
        <w:rPr>
          <w:spacing w:val="-2"/>
          <w:sz w:val="28"/>
        </w:rPr>
        <w:t xml:space="preserve"> </w:t>
      </w:r>
      <w:r>
        <w:rPr>
          <w:sz w:val="28"/>
        </w:rPr>
        <w:t>in</w:t>
      </w:r>
      <w:r>
        <w:rPr>
          <w:spacing w:val="-1"/>
          <w:sz w:val="28"/>
        </w:rPr>
        <w:t xml:space="preserve"> </w:t>
      </w:r>
      <w:r>
        <w:rPr>
          <w:sz w:val="28"/>
        </w:rPr>
        <w:t>her</w:t>
      </w:r>
      <w:r>
        <w:rPr>
          <w:spacing w:val="-2"/>
          <w:sz w:val="28"/>
        </w:rPr>
        <w:t xml:space="preserve"> </w:t>
      </w:r>
      <w:r>
        <w:rPr>
          <w:sz w:val="28"/>
        </w:rPr>
        <w:t>old</w:t>
      </w:r>
      <w:r>
        <w:rPr>
          <w:spacing w:val="-1"/>
          <w:sz w:val="28"/>
        </w:rPr>
        <w:t xml:space="preserve"> </w:t>
      </w:r>
      <w:r>
        <w:rPr>
          <w:sz w:val="28"/>
        </w:rPr>
        <w:t>age</w:t>
      </w:r>
      <w:r>
        <w:rPr>
          <w:spacing w:val="-3"/>
          <w:sz w:val="28"/>
        </w:rPr>
        <w:t xml:space="preserve"> </w:t>
      </w:r>
      <w:r>
        <w:rPr>
          <w:sz w:val="28"/>
        </w:rPr>
        <w:t>and</w:t>
      </w:r>
      <w:r>
        <w:rPr>
          <w:spacing w:val="-3"/>
          <w:sz w:val="28"/>
        </w:rPr>
        <w:t xml:space="preserve"> </w:t>
      </w:r>
      <w:r>
        <w:rPr>
          <w:sz w:val="28"/>
        </w:rPr>
        <w:t>was</w:t>
      </w:r>
      <w:r>
        <w:rPr>
          <w:spacing w:val="-4"/>
          <w:sz w:val="28"/>
        </w:rPr>
        <w:t xml:space="preserve"> </w:t>
      </w:r>
      <w:r>
        <w:rPr>
          <w:sz w:val="28"/>
        </w:rPr>
        <w:t>made</w:t>
      </w:r>
      <w:r>
        <w:rPr>
          <w:spacing w:val="-3"/>
          <w:sz w:val="28"/>
        </w:rPr>
        <w:t xml:space="preserve"> </w:t>
      </w:r>
      <w:r>
        <w:rPr>
          <w:sz w:val="28"/>
        </w:rPr>
        <w:t>aware</w:t>
      </w:r>
      <w:r>
        <w:rPr>
          <w:spacing w:val="-5"/>
          <w:sz w:val="28"/>
        </w:rPr>
        <w:t xml:space="preserve"> </w:t>
      </w:r>
      <w:r>
        <w:rPr>
          <w:sz w:val="28"/>
        </w:rPr>
        <w:t>of</w:t>
      </w:r>
      <w:r>
        <w:rPr>
          <w:spacing w:val="-2"/>
          <w:sz w:val="28"/>
        </w:rPr>
        <w:t xml:space="preserve"> </w:t>
      </w:r>
      <w:r>
        <w:rPr>
          <w:sz w:val="28"/>
        </w:rPr>
        <w:t>His</w:t>
      </w:r>
      <w:r>
        <w:rPr>
          <w:spacing w:val="-2"/>
          <w:sz w:val="28"/>
        </w:rPr>
        <w:t xml:space="preserve"> </w:t>
      </w:r>
      <w:r>
        <w:rPr>
          <w:sz w:val="28"/>
        </w:rPr>
        <w:t>future</w:t>
      </w:r>
      <w:r>
        <w:rPr>
          <w:spacing w:val="-3"/>
          <w:sz w:val="28"/>
        </w:rPr>
        <w:t xml:space="preserve"> </w:t>
      </w:r>
      <w:r>
        <w:rPr>
          <w:sz w:val="28"/>
        </w:rPr>
        <w:t>promise</w:t>
      </w:r>
      <w:r>
        <w:rPr>
          <w:spacing w:val="-5"/>
          <w:sz w:val="28"/>
        </w:rPr>
        <w:t xml:space="preserve"> </w:t>
      </w:r>
      <w:r>
        <w:rPr>
          <w:sz w:val="28"/>
        </w:rPr>
        <w:t>to</w:t>
      </w:r>
      <w:r>
        <w:rPr>
          <w:spacing w:val="-2"/>
          <w:sz w:val="28"/>
        </w:rPr>
        <w:t xml:space="preserve"> </w:t>
      </w:r>
      <w:r>
        <w:rPr>
          <w:sz w:val="28"/>
        </w:rPr>
        <w:t>the</w:t>
      </w:r>
      <w:r>
        <w:rPr>
          <w:spacing w:val="-3"/>
          <w:sz w:val="28"/>
        </w:rPr>
        <w:t xml:space="preserve"> </w:t>
      </w:r>
      <w:r>
        <w:rPr>
          <w:sz w:val="28"/>
        </w:rPr>
        <w:t>world.</w:t>
      </w:r>
      <w:r>
        <w:rPr>
          <w:spacing w:val="-1"/>
          <w:sz w:val="28"/>
        </w:rPr>
        <w:t xml:space="preserve"> </w:t>
      </w:r>
      <w:r>
        <w:rPr>
          <w:sz w:val="28"/>
        </w:rPr>
        <w:t>Anna fasted for she valued God and had reverence towards His name.</w:t>
      </w:r>
    </w:p>
    <w:p w14:paraId="6E726401" w14:textId="77777777" w:rsidR="00A15328" w:rsidRDefault="002C52BD">
      <w:pPr>
        <w:pStyle w:val="BodyText"/>
        <w:spacing w:before="158" w:line="300" w:lineRule="auto"/>
        <w:ind w:left="560" w:right="451"/>
      </w:pPr>
      <w:r>
        <w:t>Should</w:t>
      </w:r>
      <w:r>
        <w:rPr>
          <w:spacing w:val="-1"/>
        </w:rPr>
        <w:t xml:space="preserve"> </w:t>
      </w:r>
      <w:r>
        <w:t>we</w:t>
      </w:r>
      <w:r>
        <w:rPr>
          <w:spacing w:val="-5"/>
        </w:rPr>
        <w:t xml:space="preserve"> </w:t>
      </w:r>
      <w:r>
        <w:t>not</w:t>
      </w:r>
      <w:r>
        <w:rPr>
          <w:spacing w:val="-3"/>
        </w:rPr>
        <w:t xml:space="preserve"> </w:t>
      </w:r>
      <w:r>
        <w:t>give</w:t>
      </w:r>
      <w:r>
        <w:rPr>
          <w:spacing w:val="-3"/>
        </w:rPr>
        <w:t xml:space="preserve"> </w:t>
      </w:r>
      <w:r>
        <w:t>a</w:t>
      </w:r>
      <w:r>
        <w:rPr>
          <w:spacing w:val="-5"/>
        </w:rPr>
        <w:t xml:space="preserve"> </w:t>
      </w:r>
      <w:r>
        <w:t>gift</w:t>
      </w:r>
      <w:r>
        <w:rPr>
          <w:spacing w:val="-3"/>
        </w:rPr>
        <w:t xml:space="preserve"> </w:t>
      </w:r>
      <w:r>
        <w:t>of</w:t>
      </w:r>
      <w:r>
        <w:rPr>
          <w:spacing w:val="-2"/>
        </w:rPr>
        <w:t xml:space="preserve"> </w:t>
      </w:r>
      <w:r>
        <w:t>personal</w:t>
      </w:r>
      <w:r>
        <w:rPr>
          <w:spacing w:val="-2"/>
        </w:rPr>
        <w:t xml:space="preserve"> </w:t>
      </w:r>
      <w:r>
        <w:t>love</w:t>
      </w:r>
      <w:r>
        <w:rPr>
          <w:spacing w:val="-5"/>
        </w:rPr>
        <w:t xml:space="preserve"> </w:t>
      </w:r>
      <w:r>
        <w:t>and</w:t>
      </w:r>
      <w:r>
        <w:rPr>
          <w:spacing w:val="-1"/>
        </w:rPr>
        <w:t xml:space="preserve"> </w:t>
      </w:r>
      <w:r>
        <w:t>sacrifice</w:t>
      </w:r>
      <w:r>
        <w:rPr>
          <w:spacing w:val="-3"/>
        </w:rPr>
        <w:t xml:space="preserve"> </w:t>
      </w:r>
      <w:r>
        <w:t>through</w:t>
      </w:r>
      <w:r>
        <w:rPr>
          <w:spacing w:val="-4"/>
        </w:rPr>
        <w:t xml:space="preserve"> </w:t>
      </w:r>
      <w:r>
        <w:t>fasting?</w:t>
      </w:r>
      <w:r>
        <w:rPr>
          <w:spacing w:val="-3"/>
        </w:rPr>
        <w:t xml:space="preserve"> </w:t>
      </w:r>
      <w:r>
        <w:t>We</w:t>
      </w:r>
      <w:r>
        <w:rPr>
          <w:spacing w:val="-3"/>
        </w:rPr>
        <w:t xml:space="preserve"> </w:t>
      </w:r>
      <w:r>
        <w:t>have Jesus’ sacrifice, we have Heaven, we have forgiveness, we have so much to dedicate a fast for in prayer. Fasting in our hard days should be done, but they should also be done in our joyful days.</w:t>
      </w:r>
    </w:p>
    <w:p w14:paraId="35736D28" w14:textId="77777777" w:rsidR="00A15328" w:rsidRDefault="00A15328">
      <w:pPr>
        <w:spacing w:line="300" w:lineRule="auto"/>
        <w:sectPr w:rsidR="00A15328" w:rsidSect="005F3759">
          <w:footerReference w:type="default" r:id="rId224"/>
          <w:pgSz w:w="12240" w:h="15840"/>
          <w:pgMar w:top="960" w:right="1100" w:bottom="280" w:left="880" w:header="782" w:footer="0" w:gutter="0"/>
          <w:cols w:space="720"/>
        </w:sectPr>
      </w:pPr>
    </w:p>
    <w:p w14:paraId="282F5580" w14:textId="77777777" w:rsidR="00A15328" w:rsidRDefault="00A15328">
      <w:pPr>
        <w:pStyle w:val="BodyText"/>
        <w:rPr>
          <w:sz w:val="20"/>
        </w:rPr>
      </w:pPr>
    </w:p>
    <w:p w14:paraId="3AEFCB4B" w14:textId="77777777" w:rsidR="00A15328" w:rsidRDefault="002C52BD">
      <w:pPr>
        <w:spacing w:before="223"/>
        <w:ind w:left="560"/>
        <w:rPr>
          <w:b/>
          <w:sz w:val="28"/>
        </w:rPr>
      </w:pPr>
      <w:r>
        <w:rPr>
          <w:b/>
          <w:spacing w:val="-2"/>
          <w:sz w:val="28"/>
        </w:rPr>
        <w:t>------------------------------------------------------------------------------------------------------------</w:t>
      </w:r>
      <w:r>
        <w:rPr>
          <w:b/>
          <w:spacing w:val="-10"/>
          <w:sz w:val="28"/>
        </w:rPr>
        <w:t>-</w:t>
      </w:r>
    </w:p>
    <w:p w14:paraId="1C56D424" w14:textId="5A3C4E48" w:rsidR="00A15328" w:rsidRDefault="002C52BD">
      <w:pPr>
        <w:pStyle w:val="BodyText"/>
        <w:spacing w:before="244" w:line="300" w:lineRule="auto"/>
        <w:ind w:left="560" w:right="607"/>
      </w:pPr>
      <w:r>
        <w:rPr>
          <w:b/>
        </w:rPr>
        <w:t>Other benefits of fasting:</w:t>
      </w:r>
      <w:r w:rsidRPr="00833D86">
        <w:rPr>
          <w:b/>
          <w:sz w:val="24"/>
          <w:szCs w:val="24"/>
        </w:rPr>
        <w:t xml:space="preserve"> </w:t>
      </w:r>
      <w:r w:rsidRPr="00833D86">
        <w:rPr>
          <w:sz w:val="24"/>
          <w:szCs w:val="24"/>
        </w:rPr>
        <w:t>Fasting sharpens the mind, helps with weight loss, reboots</w:t>
      </w:r>
      <w:r w:rsidRPr="00833D86">
        <w:rPr>
          <w:spacing w:val="-3"/>
          <w:sz w:val="24"/>
          <w:szCs w:val="24"/>
        </w:rPr>
        <w:t xml:space="preserve"> </w:t>
      </w:r>
      <w:r w:rsidRPr="00833D86">
        <w:rPr>
          <w:sz w:val="24"/>
          <w:szCs w:val="24"/>
        </w:rPr>
        <w:t>the</w:t>
      </w:r>
      <w:r w:rsidRPr="00833D86">
        <w:rPr>
          <w:spacing w:val="-4"/>
          <w:sz w:val="24"/>
          <w:szCs w:val="24"/>
        </w:rPr>
        <w:t xml:space="preserve"> </w:t>
      </w:r>
      <w:r w:rsidRPr="00833D86">
        <w:rPr>
          <w:sz w:val="24"/>
          <w:szCs w:val="24"/>
        </w:rPr>
        <w:t>immune</w:t>
      </w:r>
      <w:r w:rsidRPr="00833D86">
        <w:rPr>
          <w:spacing w:val="-6"/>
          <w:sz w:val="24"/>
          <w:szCs w:val="24"/>
        </w:rPr>
        <w:t xml:space="preserve"> </w:t>
      </w:r>
      <w:r w:rsidRPr="00833D86">
        <w:rPr>
          <w:sz w:val="24"/>
          <w:szCs w:val="24"/>
        </w:rPr>
        <w:t>system,</w:t>
      </w:r>
      <w:r w:rsidRPr="00833D86">
        <w:rPr>
          <w:spacing w:val="-4"/>
          <w:sz w:val="24"/>
          <w:szCs w:val="24"/>
        </w:rPr>
        <w:t xml:space="preserve"> </w:t>
      </w:r>
      <w:r w:rsidRPr="00833D86">
        <w:rPr>
          <w:sz w:val="24"/>
          <w:szCs w:val="24"/>
        </w:rPr>
        <w:t>gives</w:t>
      </w:r>
      <w:r w:rsidRPr="00833D86">
        <w:rPr>
          <w:spacing w:val="-3"/>
          <w:sz w:val="24"/>
          <w:szCs w:val="24"/>
        </w:rPr>
        <w:t xml:space="preserve"> </w:t>
      </w:r>
      <w:r w:rsidRPr="00833D86">
        <w:rPr>
          <w:sz w:val="24"/>
          <w:szCs w:val="24"/>
        </w:rPr>
        <w:t>the</w:t>
      </w:r>
      <w:r w:rsidRPr="00833D86">
        <w:rPr>
          <w:spacing w:val="-6"/>
          <w:sz w:val="24"/>
          <w:szCs w:val="24"/>
        </w:rPr>
        <w:t xml:space="preserve"> </w:t>
      </w:r>
      <w:r w:rsidRPr="00833D86">
        <w:rPr>
          <w:sz w:val="24"/>
          <w:szCs w:val="24"/>
        </w:rPr>
        <w:t>digestive</w:t>
      </w:r>
      <w:r w:rsidRPr="00833D86">
        <w:rPr>
          <w:spacing w:val="-4"/>
          <w:sz w:val="24"/>
          <w:szCs w:val="24"/>
        </w:rPr>
        <w:t xml:space="preserve"> </w:t>
      </w:r>
      <w:r w:rsidRPr="00833D86">
        <w:rPr>
          <w:sz w:val="24"/>
          <w:szCs w:val="24"/>
        </w:rPr>
        <w:t>tract</w:t>
      </w:r>
      <w:r w:rsidRPr="00833D86">
        <w:rPr>
          <w:spacing w:val="-4"/>
          <w:sz w:val="24"/>
          <w:szCs w:val="24"/>
        </w:rPr>
        <w:t xml:space="preserve"> </w:t>
      </w:r>
      <w:r w:rsidRPr="00833D86">
        <w:rPr>
          <w:sz w:val="24"/>
          <w:szCs w:val="24"/>
        </w:rPr>
        <w:t>a</w:t>
      </w:r>
      <w:r w:rsidRPr="00833D86">
        <w:rPr>
          <w:spacing w:val="-4"/>
          <w:sz w:val="24"/>
          <w:szCs w:val="24"/>
        </w:rPr>
        <w:t xml:space="preserve"> </w:t>
      </w:r>
      <w:r w:rsidRPr="00833D86">
        <w:rPr>
          <w:sz w:val="24"/>
          <w:szCs w:val="24"/>
        </w:rPr>
        <w:t>period</w:t>
      </w:r>
      <w:r w:rsidRPr="00833D86">
        <w:rPr>
          <w:spacing w:val="-2"/>
          <w:sz w:val="24"/>
          <w:szCs w:val="24"/>
        </w:rPr>
        <w:t xml:space="preserve"> </w:t>
      </w:r>
      <w:r w:rsidRPr="00833D86">
        <w:rPr>
          <w:sz w:val="24"/>
          <w:szCs w:val="24"/>
        </w:rPr>
        <w:t>to</w:t>
      </w:r>
      <w:r w:rsidRPr="00833D86">
        <w:rPr>
          <w:spacing w:val="-3"/>
          <w:sz w:val="24"/>
          <w:szCs w:val="24"/>
        </w:rPr>
        <w:t xml:space="preserve"> </w:t>
      </w:r>
      <w:r w:rsidRPr="00833D86">
        <w:rPr>
          <w:sz w:val="24"/>
          <w:szCs w:val="24"/>
        </w:rPr>
        <w:t>rest,</w:t>
      </w:r>
      <w:r w:rsidRPr="00833D86">
        <w:rPr>
          <w:spacing w:val="-4"/>
          <w:sz w:val="24"/>
          <w:szCs w:val="24"/>
        </w:rPr>
        <w:t xml:space="preserve"> </w:t>
      </w:r>
      <w:r w:rsidRPr="00833D86">
        <w:rPr>
          <w:sz w:val="24"/>
          <w:szCs w:val="24"/>
        </w:rPr>
        <w:t>which</w:t>
      </w:r>
      <w:r w:rsidRPr="00833D86">
        <w:rPr>
          <w:spacing w:val="-2"/>
          <w:sz w:val="24"/>
          <w:szCs w:val="24"/>
        </w:rPr>
        <w:t xml:space="preserve"> </w:t>
      </w:r>
      <w:r w:rsidRPr="00833D86">
        <w:rPr>
          <w:sz w:val="24"/>
          <w:szCs w:val="24"/>
        </w:rPr>
        <w:t>in the long term helps the body work better. Fasting cleans the house. The circulation system gets stronger. People who fast regularly live longer. Such people tend to be more emotionally and mentally balanced.</w:t>
      </w:r>
      <w:r w:rsidR="00833D86" w:rsidRPr="00833D86">
        <w:rPr>
          <w:sz w:val="24"/>
          <w:szCs w:val="24"/>
        </w:rPr>
        <w:t xml:space="preserve"> Fasting helps with diet change. It causes bad cravings to go away. The taste buds begin to naturally crave healthy foods. Fasting also reboots your mental discipline towards habits. It's easier to break bad habits and build good habits while fasting.</w:t>
      </w:r>
    </w:p>
    <w:p w14:paraId="4A151F07" w14:textId="77777777" w:rsidR="00A15328" w:rsidRDefault="002C52BD">
      <w:pPr>
        <w:pStyle w:val="BodyText"/>
        <w:spacing w:before="158" w:line="300" w:lineRule="auto"/>
        <w:ind w:left="559" w:right="231"/>
      </w:pPr>
      <w:r>
        <w:t>We</w:t>
      </w:r>
      <w:r>
        <w:rPr>
          <w:spacing w:val="-3"/>
        </w:rPr>
        <w:t xml:space="preserve"> </w:t>
      </w:r>
      <w:r>
        <w:t>need</w:t>
      </w:r>
      <w:r>
        <w:rPr>
          <w:spacing w:val="-1"/>
        </w:rPr>
        <w:t xml:space="preserve"> </w:t>
      </w:r>
      <w:r>
        <w:t>to</w:t>
      </w:r>
      <w:r>
        <w:rPr>
          <w:spacing w:val="-2"/>
        </w:rPr>
        <w:t xml:space="preserve"> </w:t>
      </w:r>
      <w:r>
        <w:t>bring</w:t>
      </w:r>
      <w:r>
        <w:rPr>
          <w:spacing w:val="-3"/>
        </w:rPr>
        <w:t xml:space="preserve"> </w:t>
      </w:r>
      <w:r>
        <w:t>fasting</w:t>
      </w:r>
      <w:r>
        <w:rPr>
          <w:spacing w:val="-3"/>
        </w:rPr>
        <w:t xml:space="preserve"> </w:t>
      </w:r>
      <w:r>
        <w:t>back</w:t>
      </w:r>
      <w:r>
        <w:rPr>
          <w:spacing w:val="-3"/>
        </w:rPr>
        <w:t xml:space="preserve"> </w:t>
      </w:r>
      <w:r>
        <w:t>into</w:t>
      </w:r>
      <w:r>
        <w:rPr>
          <w:spacing w:val="-2"/>
        </w:rPr>
        <w:t xml:space="preserve"> </w:t>
      </w:r>
      <w:r>
        <w:t>the</w:t>
      </w:r>
      <w:r>
        <w:rPr>
          <w:spacing w:val="-3"/>
        </w:rPr>
        <w:t xml:space="preserve"> </w:t>
      </w:r>
      <w:r>
        <w:t>church</w:t>
      </w:r>
      <w:r>
        <w:rPr>
          <w:spacing w:val="-3"/>
        </w:rPr>
        <w:t xml:space="preserve"> </w:t>
      </w:r>
      <w:r>
        <w:t>culture</w:t>
      </w:r>
      <w:r>
        <w:rPr>
          <w:spacing w:val="-3"/>
        </w:rPr>
        <w:t xml:space="preserve"> </w:t>
      </w:r>
      <w:r>
        <w:t>again.</w:t>
      </w:r>
      <w:r>
        <w:rPr>
          <w:spacing w:val="-1"/>
        </w:rPr>
        <w:t xml:space="preserve"> </w:t>
      </w:r>
      <w:r>
        <w:t>Ask</w:t>
      </w:r>
      <w:r>
        <w:rPr>
          <w:spacing w:val="-3"/>
        </w:rPr>
        <w:t xml:space="preserve"> </w:t>
      </w:r>
      <w:r>
        <w:t>yourself</w:t>
      </w:r>
      <w:r>
        <w:rPr>
          <w:spacing w:val="-2"/>
        </w:rPr>
        <w:t xml:space="preserve"> </w:t>
      </w:r>
      <w:r>
        <w:t>when</w:t>
      </w:r>
      <w:r>
        <w:rPr>
          <w:spacing w:val="-1"/>
        </w:rPr>
        <w:t xml:space="preserve"> </w:t>
      </w:r>
      <w:r>
        <w:t>we stopped fasting. It was during the time of the days of the great awakening we fasted. During this time, we (as the people of God) grew.</w:t>
      </w:r>
    </w:p>
    <w:p w14:paraId="275420FE" w14:textId="77777777" w:rsidR="00A15328" w:rsidRDefault="002C52BD">
      <w:pPr>
        <w:pStyle w:val="BodyText"/>
        <w:spacing w:before="160" w:line="300" w:lineRule="auto"/>
        <w:ind w:left="559" w:right="399"/>
      </w:pPr>
      <w:r>
        <w:t>We grew in part due to the attitude fasting was involved with. Hospitality, evangelism,</w:t>
      </w:r>
      <w:r>
        <w:rPr>
          <w:spacing w:val="-4"/>
        </w:rPr>
        <w:t xml:space="preserve"> </w:t>
      </w:r>
      <w:r>
        <w:t>giving</w:t>
      </w:r>
      <w:r>
        <w:rPr>
          <w:spacing w:val="-4"/>
        </w:rPr>
        <w:t xml:space="preserve"> </w:t>
      </w:r>
      <w:r>
        <w:t>prayerful</w:t>
      </w:r>
      <w:r>
        <w:rPr>
          <w:spacing w:val="-3"/>
        </w:rPr>
        <w:t xml:space="preserve"> </w:t>
      </w:r>
      <w:r>
        <w:t>blessing,</w:t>
      </w:r>
      <w:r>
        <w:rPr>
          <w:spacing w:val="-4"/>
        </w:rPr>
        <w:t xml:space="preserve"> </w:t>
      </w:r>
      <w:r>
        <w:t>and</w:t>
      </w:r>
      <w:r>
        <w:rPr>
          <w:spacing w:val="-5"/>
        </w:rPr>
        <w:t xml:space="preserve"> </w:t>
      </w:r>
      <w:r>
        <w:t>fasting,</w:t>
      </w:r>
      <w:r>
        <w:rPr>
          <w:spacing w:val="-4"/>
        </w:rPr>
        <w:t xml:space="preserve"> </w:t>
      </w:r>
      <w:r>
        <w:t>were</w:t>
      </w:r>
      <w:r>
        <w:rPr>
          <w:spacing w:val="-4"/>
        </w:rPr>
        <w:t xml:space="preserve"> </w:t>
      </w:r>
      <w:r>
        <w:t>parts</w:t>
      </w:r>
      <w:r>
        <w:rPr>
          <w:spacing w:val="-3"/>
        </w:rPr>
        <w:t xml:space="preserve"> </w:t>
      </w:r>
      <w:r>
        <w:t>of</w:t>
      </w:r>
      <w:r>
        <w:rPr>
          <w:spacing w:val="-5"/>
        </w:rPr>
        <w:t xml:space="preserve"> </w:t>
      </w:r>
      <w:r>
        <w:t>the</w:t>
      </w:r>
      <w:r>
        <w:rPr>
          <w:spacing w:val="-4"/>
        </w:rPr>
        <w:t xml:space="preserve"> </w:t>
      </w:r>
      <w:r>
        <w:t>Christian</w:t>
      </w:r>
      <w:r>
        <w:rPr>
          <w:spacing w:val="-2"/>
        </w:rPr>
        <w:t xml:space="preserve"> </w:t>
      </w:r>
      <w:r>
        <w:t>walk back then. Saints even regularly read their Bible. Which is not the practice in many homes. Back then men and women were known as "walking Bibles." Nowadays, it’s hard to find such people who fit that title. These New Testament character traits sadly have stopped being the norm.</w:t>
      </w:r>
    </w:p>
    <w:p w14:paraId="618274C2" w14:textId="77777777" w:rsidR="00A15328" w:rsidRDefault="002C52BD">
      <w:pPr>
        <w:pStyle w:val="BodyText"/>
        <w:spacing w:before="160" w:line="300" w:lineRule="auto"/>
        <w:ind w:left="559" w:right="361"/>
      </w:pPr>
      <w:r>
        <w:rPr>
          <w:b/>
        </w:rPr>
        <w:t>Personal</w:t>
      </w:r>
      <w:r>
        <w:rPr>
          <w:b/>
          <w:spacing w:val="-3"/>
        </w:rPr>
        <w:t xml:space="preserve"> </w:t>
      </w:r>
      <w:r>
        <w:rPr>
          <w:b/>
        </w:rPr>
        <w:t>Fasting</w:t>
      </w:r>
      <w:r>
        <w:rPr>
          <w:b/>
          <w:spacing w:val="-4"/>
        </w:rPr>
        <w:t xml:space="preserve"> </w:t>
      </w:r>
      <w:r>
        <w:rPr>
          <w:b/>
        </w:rPr>
        <w:t>thoughts.</w:t>
      </w:r>
      <w:r>
        <w:rPr>
          <w:b/>
          <w:spacing w:val="-4"/>
        </w:rPr>
        <w:t xml:space="preserve"> </w:t>
      </w:r>
      <w:r>
        <w:rPr>
          <w:b/>
        </w:rPr>
        <w:t>Ideas</w:t>
      </w:r>
      <w:r>
        <w:rPr>
          <w:b/>
          <w:spacing w:val="-3"/>
        </w:rPr>
        <w:t xml:space="preserve"> </w:t>
      </w:r>
      <w:r>
        <w:rPr>
          <w:b/>
        </w:rPr>
        <w:t>you</w:t>
      </w:r>
      <w:r>
        <w:rPr>
          <w:b/>
          <w:spacing w:val="-3"/>
        </w:rPr>
        <w:t xml:space="preserve"> </w:t>
      </w:r>
      <w:r>
        <w:rPr>
          <w:b/>
        </w:rPr>
        <w:t>might</w:t>
      </w:r>
      <w:r>
        <w:rPr>
          <w:b/>
          <w:spacing w:val="-2"/>
        </w:rPr>
        <w:t xml:space="preserve"> </w:t>
      </w:r>
      <w:r>
        <w:rPr>
          <w:b/>
        </w:rPr>
        <w:t>like</w:t>
      </w:r>
      <w:r>
        <w:rPr>
          <w:b/>
          <w:spacing w:val="-3"/>
        </w:rPr>
        <w:t xml:space="preserve"> </w:t>
      </w:r>
      <w:r>
        <w:rPr>
          <w:b/>
        </w:rPr>
        <w:t>to</w:t>
      </w:r>
      <w:r>
        <w:rPr>
          <w:b/>
          <w:spacing w:val="-3"/>
        </w:rPr>
        <w:t xml:space="preserve"> </w:t>
      </w:r>
      <w:r>
        <w:rPr>
          <w:b/>
        </w:rPr>
        <w:t>try:</w:t>
      </w:r>
      <w:r>
        <w:rPr>
          <w:b/>
          <w:spacing w:val="-4"/>
        </w:rPr>
        <w:t xml:space="preserve"> </w:t>
      </w:r>
      <w:r>
        <w:t>Sometimes</w:t>
      </w:r>
      <w:r>
        <w:rPr>
          <w:spacing w:val="-3"/>
        </w:rPr>
        <w:t xml:space="preserve"> </w:t>
      </w:r>
      <w:r>
        <w:t>I</w:t>
      </w:r>
      <w:r>
        <w:rPr>
          <w:spacing w:val="-2"/>
        </w:rPr>
        <w:t xml:space="preserve"> </w:t>
      </w:r>
      <w:r>
        <w:t>light</w:t>
      </w:r>
      <w:r>
        <w:rPr>
          <w:spacing w:val="-4"/>
        </w:rPr>
        <w:t xml:space="preserve"> </w:t>
      </w:r>
      <w:r>
        <w:t>a</w:t>
      </w:r>
      <w:r>
        <w:rPr>
          <w:spacing w:val="-4"/>
        </w:rPr>
        <w:t xml:space="preserve"> </w:t>
      </w:r>
      <w:r>
        <w:t>candle when fasting. When I fast, I have a spiritual theme in mind to pray for. As I pass the candle throughout the day, it reminds me to pray, (right then) for the</w:t>
      </w:r>
      <w:r>
        <w:rPr>
          <w:spacing w:val="-1"/>
        </w:rPr>
        <w:t xml:space="preserve"> </w:t>
      </w:r>
      <w:r>
        <w:t>desired ideal. Fasting is also a</w:t>
      </w:r>
      <w:r>
        <w:rPr>
          <w:spacing w:val="-1"/>
        </w:rPr>
        <w:t xml:space="preserve"> </w:t>
      </w:r>
      <w:r>
        <w:t>time of gratitude. It is a time to prayerfully reflect</w:t>
      </w:r>
      <w:r>
        <w:rPr>
          <w:spacing w:val="-1"/>
        </w:rPr>
        <w:t xml:space="preserve"> </w:t>
      </w:r>
      <w:r>
        <w:t>upon my blessings. Fasting gives power to prayer. The longer the fast, the greater the investment in submission and sacrifice you've made to God. The longer the fast the greater the result.</w:t>
      </w:r>
    </w:p>
    <w:p w14:paraId="64C61110" w14:textId="77777777" w:rsidR="00A15328" w:rsidRDefault="002C52BD">
      <w:pPr>
        <w:pStyle w:val="BodyText"/>
        <w:spacing w:before="160" w:line="300" w:lineRule="auto"/>
        <w:ind w:left="559" w:right="327"/>
      </w:pPr>
      <w:r>
        <w:t>When</w:t>
      </w:r>
      <w:r>
        <w:rPr>
          <w:spacing w:val="-1"/>
        </w:rPr>
        <w:t xml:space="preserve"> </w:t>
      </w:r>
      <w:r>
        <w:t>it</w:t>
      </w:r>
      <w:r>
        <w:rPr>
          <w:spacing w:val="-3"/>
        </w:rPr>
        <w:t xml:space="preserve"> </w:t>
      </w:r>
      <w:r>
        <w:t>comes</w:t>
      </w:r>
      <w:r>
        <w:rPr>
          <w:spacing w:val="-2"/>
        </w:rPr>
        <w:t xml:space="preserve"> </w:t>
      </w:r>
      <w:r>
        <w:t>to</w:t>
      </w:r>
      <w:r>
        <w:rPr>
          <w:spacing w:val="-2"/>
        </w:rPr>
        <w:t xml:space="preserve"> </w:t>
      </w:r>
      <w:r>
        <w:t>fasting,</w:t>
      </w:r>
      <w:r>
        <w:rPr>
          <w:spacing w:val="-3"/>
        </w:rPr>
        <w:t xml:space="preserve"> </w:t>
      </w:r>
      <w:r>
        <w:t>begin</w:t>
      </w:r>
      <w:r>
        <w:rPr>
          <w:spacing w:val="-1"/>
        </w:rPr>
        <w:t xml:space="preserve"> </w:t>
      </w:r>
      <w:r>
        <w:t>small,</w:t>
      </w:r>
      <w:r>
        <w:rPr>
          <w:spacing w:val="-3"/>
        </w:rPr>
        <w:t xml:space="preserve"> </w:t>
      </w:r>
      <w:r>
        <w:t>it</w:t>
      </w:r>
      <w:r>
        <w:rPr>
          <w:spacing w:val="-3"/>
        </w:rPr>
        <w:t xml:space="preserve"> </w:t>
      </w:r>
      <w:r>
        <w:t>can</w:t>
      </w:r>
      <w:r>
        <w:rPr>
          <w:spacing w:val="-1"/>
        </w:rPr>
        <w:t xml:space="preserve"> </w:t>
      </w:r>
      <w:r>
        <w:t>be</w:t>
      </w:r>
      <w:r>
        <w:rPr>
          <w:spacing w:val="-3"/>
        </w:rPr>
        <w:t xml:space="preserve"> </w:t>
      </w:r>
      <w:r>
        <w:t>missing</w:t>
      </w:r>
      <w:r>
        <w:rPr>
          <w:spacing w:val="-3"/>
        </w:rPr>
        <w:t xml:space="preserve"> </w:t>
      </w:r>
      <w:r>
        <w:t>a</w:t>
      </w:r>
      <w:r>
        <w:rPr>
          <w:spacing w:val="-5"/>
        </w:rPr>
        <w:t xml:space="preserve"> </w:t>
      </w:r>
      <w:r>
        <w:t>meal</w:t>
      </w:r>
      <w:r>
        <w:rPr>
          <w:spacing w:val="-4"/>
        </w:rPr>
        <w:t xml:space="preserve"> </w:t>
      </w:r>
      <w:r>
        <w:t>for</w:t>
      </w:r>
      <w:r>
        <w:rPr>
          <w:spacing w:val="-4"/>
        </w:rPr>
        <w:t xml:space="preserve"> </w:t>
      </w:r>
      <w:r>
        <w:t>breakfast.</w:t>
      </w:r>
      <w:r>
        <w:rPr>
          <w:spacing w:val="-1"/>
        </w:rPr>
        <w:t xml:space="preserve"> </w:t>
      </w:r>
      <w:r>
        <w:t>Later it can be 2 or more meals. Experiment, see how long you can go, as you progress through this spiritual</w:t>
      </w:r>
      <w:r>
        <w:rPr>
          <w:spacing w:val="-1"/>
        </w:rPr>
        <w:t xml:space="preserve"> </w:t>
      </w:r>
      <w:r>
        <w:t>practice. I encourage</w:t>
      </w:r>
      <w:r>
        <w:rPr>
          <w:spacing w:val="-2"/>
        </w:rPr>
        <w:t xml:space="preserve"> </w:t>
      </w:r>
      <w:r>
        <w:t>you to learn to fast, when in</w:t>
      </w:r>
      <w:r>
        <w:rPr>
          <w:spacing w:val="-1"/>
        </w:rPr>
        <w:t xml:space="preserve"> </w:t>
      </w:r>
      <w:r>
        <w:t>prayer for a big decision, when fighting hard battles, when great news comes. Let fasting slowly become a staple part of your life. Let us follow the ways of the Master.</w:t>
      </w:r>
    </w:p>
    <w:p w14:paraId="1D8983CF" w14:textId="77777777" w:rsidR="00A15328" w:rsidRDefault="00A15328">
      <w:pPr>
        <w:spacing w:line="300" w:lineRule="auto"/>
        <w:sectPr w:rsidR="00A15328" w:rsidSect="005F3759">
          <w:footerReference w:type="default" r:id="rId225"/>
          <w:pgSz w:w="12240" w:h="15840"/>
          <w:pgMar w:top="960" w:right="1100" w:bottom="280" w:left="880" w:header="782" w:footer="0" w:gutter="0"/>
          <w:cols w:space="720"/>
        </w:sectPr>
      </w:pPr>
    </w:p>
    <w:p w14:paraId="3F924C61" w14:textId="77777777" w:rsidR="00A15328" w:rsidRDefault="00A15328">
      <w:pPr>
        <w:pStyle w:val="BodyText"/>
        <w:rPr>
          <w:sz w:val="20"/>
        </w:rPr>
      </w:pPr>
    </w:p>
    <w:p w14:paraId="6A88F735" w14:textId="77777777" w:rsidR="00A15328" w:rsidRDefault="00A15328">
      <w:pPr>
        <w:pStyle w:val="BodyText"/>
        <w:spacing w:before="1"/>
        <w:rPr>
          <w:sz w:val="18"/>
        </w:rPr>
      </w:pPr>
    </w:p>
    <w:p w14:paraId="2380A185" w14:textId="77777777" w:rsidR="00A15328" w:rsidRDefault="002C52BD">
      <w:pPr>
        <w:pStyle w:val="BodyText"/>
        <w:ind w:left="560"/>
        <w:rPr>
          <w:sz w:val="20"/>
        </w:rPr>
      </w:pPr>
      <w:r>
        <w:rPr>
          <w:noProof/>
          <w:sz w:val="20"/>
        </w:rPr>
        <w:drawing>
          <wp:inline distT="0" distB="0" distL="0" distR="0" wp14:anchorId="7F54F33F" wp14:editId="7904C49A">
            <wp:extent cx="5852159" cy="329184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26" cstate="print"/>
                    <a:stretch>
                      <a:fillRect/>
                    </a:stretch>
                  </pic:blipFill>
                  <pic:spPr>
                    <a:xfrm>
                      <a:off x="0" y="0"/>
                      <a:ext cx="5852159" cy="3291840"/>
                    </a:xfrm>
                    <a:prstGeom prst="rect">
                      <a:avLst/>
                    </a:prstGeom>
                  </pic:spPr>
                </pic:pic>
              </a:graphicData>
            </a:graphic>
          </wp:inline>
        </w:drawing>
      </w:r>
    </w:p>
    <w:p w14:paraId="18C1290F" w14:textId="77777777" w:rsidR="00A15328" w:rsidRDefault="00A15328">
      <w:pPr>
        <w:pStyle w:val="BodyText"/>
        <w:spacing w:before="10"/>
        <w:rPr>
          <w:sz w:val="24"/>
        </w:rPr>
      </w:pPr>
    </w:p>
    <w:p w14:paraId="4550F1B3" w14:textId="77777777" w:rsidR="00A15328" w:rsidRDefault="002C52BD">
      <w:pPr>
        <w:pStyle w:val="Heading4"/>
      </w:pPr>
      <w:r>
        <w:t>My</w:t>
      </w:r>
      <w:r>
        <w:rPr>
          <w:spacing w:val="-9"/>
        </w:rPr>
        <w:t xml:space="preserve"> </w:t>
      </w:r>
      <w:r>
        <w:t>fasting</w:t>
      </w:r>
      <w:r>
        <w:rPr>
          <w:spacing w:val="-8"/>
        </w:rPr>
        <w:t xml:space="preserve"> </w:t>
      </w:r>
      <w:r>
        <w:rPr>
          <w:spacing w:val="-2"/>
        </w:rPr>
        <w:t>story:</w:t>
      </w:r>
    </w:p>
    <w:p w14:paraId="4D554448" w14:textId="77777777" w:rsidR="00A15328" w:rsidRDefault="002C52BD">
      <w:pPr>
        <w:pStyle w:val="BodyText"/>
        <w:spacing w:before="257" w:line="300" w:lineRule="auto"/>
        <w:ind w:left="560" w:right="451"/>
      </w:pPr>
      <w:r>
        <w:t>As I’m writing this book, it’s been over 10 years since I’ve begun doing evangelism.</w:t>
      </w:r>
      <w:r>
        <w:rPr>
          <w:spacing w:val="-2"/>
        </w:rPr>
        <w:t xml:space="preserve"> </w:t>
      </w:r>
      <w:r>
        <w:t>The</w:t>
      </w:r>
      <w:r>
        <w:rPr>
          <w:spacing w:val="-4"/>
        </w:rPr>
        <w:t xml:space="preserve"> </w:t>
      </w:r>
      <w:r>
        <w:t>catalyst</w:t>
      </w:r>
      <w:r>
        <w:rPr>
          <w:spacing w:val="-4"/>
        </w:rPr>
        <w:t xml:space="preserve"> </w:t>
      </w:r>
      <w:r>
        <w:t>of</w:t>
      </w:r>
      <w:r>
        <w:rPr>
          <w:spacing w:val="-3"/>
        </w:rPr>
        <w:t xml:space="preserve"> </w:t>
      </w:r>
      <w:r>
        <w:t>this</w:t>
      </w:r>
      <w:r>
        <w:rPr>
          <w:spacing w:val="-3"/>
        </w:rPr>
        <w:t xml:space="preserve"> </w:t>
      </w:r>
      <w:r>
        <w:t>work</w:t>
      </w:r>
      <w:r>
        <w:rPr>
          <w:spacing w:val="-4"/>
        </w:rPr>
        <w:t xml:space="preserve"> </w:t>
      </w:r>
      <w:r>
        <w:t>began</w:t>
      </w:r>
      <w:r>
        <w:rPr>
          <w:spacing w:val="-2"/>
        </w:rPr>
        <w:t xml:space="preserve"> </w:t>
      </w:r>
      <w:r>
        <w:t>during</w:t>
      </w:r>
      <w:r>
        <w:rPr>
          <w:spacing w:val="-4"/>
        </w:rPr>
        <w:t xml:space="preserve"> </w:t>
      </w:r>
      <w:r>
        <w:t>a</w:t>
      </w:r>
      <w:r>
        <w:rPr>
          <w:spacing w:val="-4"/>
        </w:rPr>
        <w:t xml:space="preserve"> </w:t>
      </w:r>
      <w:r>
        <w:t>rainy</w:t>
      </w:r>
      <w:r>
        <w:rPr>
          <w:spacing w:val="-3"/>
        </w:rPr>
        <w:t xml:space="preserve"> </w:t>
      </w:r>
      <w:r>
        <w:t>season</w:t>
      </w:r>
      <w:r>
        <w:rPr>
          <w:spacing w:val="-2"/>
        </w:rPr>
        <w:t xml:space="preserve"> </w:t>
      </w:r>
      <w:r>
        <w:t>in</w:t>
      </w:r>
      <w:r>
        <w:rPr>
          <w:spacing w:val="-2"/>
        </w:rPr>
        <w:t xml:space="preserve"> </w:t>
      </w:r>
      <w:r>
        <w:t>Florida,</w:t>
      </w:r>
      <w:r>
        <w:rPr>
          <w:spacing w:val="-4"/>
        </w:rPr>
        <w:t xml:space="preserve"> </w:t>
      </w:r>
      <w:r>
        <w:t>in</w:t>
      </w:r>
      <w:r>
        <w:rPr>
          <w:spacing w:val="-2"/>
        </w:rPr>
        <w:t xml:space="preserve"> </w:t>
      </w:r>
      <w:r>
        <w:t xml:space="preserve">a small rural area known as Odessa. I spent the day in an isolated forested area called </w:t>
      </w:r>
      <w:proofErr w:type="gramStart"/>
      <w:r>
        <w:t>Lake Rogers park</w:t>
      </w:r>
      <w:proofErr w:type="gramEnd"/>
      <w:r>
        <w:t>.</w:t>
      </w:r>
    </w:p>
    <w:p w14:paraId="5B295958" w14:textId="77777777" w:rsidR="00A15328" w:rsidRDefault="002C52BD">
      <w:pPr>
        <w:pStyle w:val="BodyText"/>
        <w:spacing w:before="161" w:line="300" w:lineRule="auto"/>
        <w:ind w:left="560"/>
        <w:rPr>
          <w:i/>
        </w:rPr>
      </w:pPr>
      <w:r>
        <w:t>The</w:t>
      </w:r>
      <w:r>
        <w:rPr>
          <w:spacing w:val="-1"/>
        </w:rPr>
        <w:t xml:space="preserve"> </w:t>
      </w:r>
      <w:r>
        <w:t>lakes were</w:t>
      </w:r>
      <w:r>
        <w:rPr>
          <w:spacing w:val="-1"/>
        </w:rPr>
        <w:t xml:space="preserve"> </w:t>
      </w:r>
      <w:r>
        <w:t>flooded. It</w:t>
      </w:r>
      <w:r>
        <w:rPr>
          <w:spacing w:val="-3"/>
        </w:rPr>
        <w:t xml:space="preserve"> </w:t>
      </w:r>
      <w:r>
        <w:t>was wet</w:t>
      </w:r>
      <w:r>
        <w:rPr>
          <w:spacing w:val="-1"/>
        </w:rPr>
        <w:t xml:space="preserve"> </w:t>
      </w:r>
      <w:r>
        <w:t>and stormy and gloomy. That</w:t>
      </w:r>
      <w:r>
        <w:rPr>
          <w:spacing w:val="-1"/>
        </w:rPr>
        <w:t xml:space="preserve"> </w:t>
      </w:r>
      <w:r>
        <w:t>day I wanted to approach the throne about my life’s issues and concerns that I had. I spent time talking</w:t>
      </w:r>
      <w:r>
        <w:rPr>
          <w:spacing w:val="-4"/>
        </w:rPr>
        <w:t xml:space="preserve"> </w:t>
      </w:r>
      <w:r>
        <w:t>to</w:t>
      </w:r>
      <w:r>
        <w:rPr>
          <w:spacing w:val="-3"/>
        </w:rPr>
        <w:t xml:space="preserve"> </w:t>
      </w:r>
      <w:r>
        <w:t>God,</w:t>
      </w:r>
      <w:r>
        <w:rPr>
          <w:spacing w:val="-6"/>
        </w:rPr>
        <w:t xml:space="preserve"> </w:t>
      </w:r>
      <w:r>
        <w:t>(out</w:t>
      </w:r>
      <w:r>
        <w:rPr>
          <w:spacing w:val="-4"/>
        </w:rPr>
        <w:t xml:space="preserve"> </w:t>
      </w:r>
      <w:r>
        <w:t>loud)</w:t>
      </w:r>
      <w:r>
        <w:rPr>
          <w:spacing w:val="-2"/>
        </w:rPr>
        <w:t xml:space="preserve"> </w:t>
      </w:r>
      <w:r>
        <w:t>about</w:t>
      </w:r>
      <w:r>
        <w:rPr>
          <w:spacing w:val="-4"/>
        </w:rPr>
        <w:t xml:space="preserve"> </w:t>
      </w:r>
      <w:r>
        <w:t>my</w:t>
      </w:r>
      <w:r>
        <w:rPr>
          <w:spacing w:val="-3"/>
        </w:rPr>
        <w:t xml:space="preserve"> </w:t>
      </w:r>
      <w:r>
        <w:t>hopes,</w:t>
      </w:r>
      <w:r>
        <w:rPr>
          <w:spacing w:val="-4"/>
        </w:rPr>
        <w:t xml:space="preserve"> </w:t>
      </w:r>
      <w:r>
        <w:t>dreams,</w:t>
      </w:r>
      <w:r>
        <w:rPr>
          <w:spacing w:val="-4"/>
        </w:rPr>
        <w:t xml:space="preserve"> </w:t>
      </w:r>
      <w:r>
        <w:t>fears,</w:t>
      </w:r>
      <w:r>
        <w:rPr>
          <w:spacing w:val="-4"/>
        </w:rPr>
        <w:t xml:space="preserve"> </w:t>
      </w:r>
      <w:r>
        <w:t>goals,</w:t>
      </w:r>
      <w:r>
        <w:rPr>
          <w:spacing w:val="-4"/>
        </w:rPr>
        <w:t xml:space="preserve"> </w:t>
      </w:r>
      <w:r>
        <w:t xml:space="preserve">discouragement, frustrations, etc. During this time, while walking and sharing with the Lord many things that were </w:t>
      </w:r>
      <w:proofErr w:type="gramStart"/>
      <w:r>
        <w:t>on</w:t>
      </w:r>
      <w:proofErr w:type="gramEnd"/>
      <w:r>
        <w:t xml:space="preserve"> my heart, I had a chief theme I wanted to speak to the King about.</w:t>
      </w:r>
      <w:r>
        <w:rPr>
          <w:spacing w:val="-3"/>
        </w:rPr>
        <w:t xml:space="preserve"> </w:t>
      </w:r>
      <w:r>
        <w:rPr>
          <w:i/>
        </w:rPr>
        <w:t>I asked</w:t>
      </w:r>
      <w:r>
        <w:rPr>
          <w:i/>
          <w:spacing w:val="-2"/>
        </w:rPr>
        <w:t xml:space="preserve"> </w:t>
      </w:r>
      <w:r>
        <w:rPr>
          <w:i/>
        </w:rPr>
        <w:t>our</w:t>
      </w:r>
      <w:r>
        <w:rPr>
          <w:i/>
          <w:spacing w:val="-2"/>
        </w:rPr>
        <w:t xml:space="preserve"> </w:t>
      </w:r>
      <w:proofErr w:type="gramStart"/>
      <w:r>
        <w:rPr>
          <w:i/>
        </w:rPr>
        <w:t>Father</w:t>
      </w:r>
      <w:proofErr w:type="gramEnd"/>
      <w:r>
        <w:rPr>
          <w:i/>
          <w:spacing w:val="-2"/>
        </w:rPr>
        <w:t xml:space="preserve"> </w:t>
      </w:r>
      <w:r>
        <w:rPr>
          <w:i/>
        </w:rPr>
        <w:t>for</w:t>
      </w:r>
      <w:r>
        <w:rPr>
          <w:i/>
          <w:spacing w:val="-2"/>
        </w:rPr>
        <w:t xml:space="preserve"> </w:t>
      </w:r>
      <w:r>
        <w:rPr>
          <w:i/>
        </w:rPr>
        <w:t>guidance,</w:t>
      </w:r>
      <w:r>
        <w:rPr>
          <w:i/>
          <w:spacing w:val="-2"/>
        </w:rPr>
        <w:t xml:space="preserve"> </w:t>
      </w:r>
      <w:r>
        <w:rPr>
          <w:i/>
        </w:rPr>
        <w:t>support</w:t>
      </w:r>
      <w:r>
        <w:rPr>
          <w:i/>
          <w:spacing w:val="-2"/>
        </w:rPr>
        <w:t xml:space="preserve"> </w:t>
      </w:r>
      <w:r>
        <w:rPr>
          <w:i/>
        </w:rPr>
        <w:t>and</w:t>
      </w:r>
      <w:r>
        <w:rPr>
          <w:i/>
          <w:spacing w:val="-2"/>
        </w:rPr>
        <w:t xml:space="preserve"> </w:t>
      </w:r>
      <w:r>
        <w:rPr>
          <w:i/>
        </w:rPr>
        <w:t>help</w:t>
      </w:r>
      <w:r>
        <w:rPr>
          <w:i/>
          <w:spacing w:val="-2"/>
        </w:rPr>
        <w:t xml:space="preserve"> </w:t>
      </w:r>
      <w:r>
        <w:rPr>
          <w:i/>
        </w:rPr>
        <w:t>in</w:t>
      </w:r>
      <w:r>
        <w:rPr>
          <w:i/>
          <w:spacing w:val="-2"/>
        </w:rPr>
        <w:t xml:space="preserve"> </w:t>
      </w:r>
      <w:r>
        <w:rPr>
          <w:i/>
        </w:rPr>
        <w:t>beginning</w:t>
      </w:r>
      <w:r>
        <w:rPr>
          <w:i/>
          <w:spacing w:val="-2"/>
        </w:rPr>
        <w:t xml:space="preserve"> </w:t>
      </w:r>
      <w:r>
        <w:rPr>
          <w:i/>
        </w:rPr>
        <w:t>the</w:t>
      </w:r>
      <w:r>
        <w:rPr>
          <w:i/>
          <w:spacing w:val="-1"/>
        </w:rPr>
        <w:t xml:space="preserve"> </w:t>
      </w:r>
      <w:r>
        <w:rPr>
          <w:i/>
        </w:rPr>
        <w:t>work</w:t>
      </w:r>
      <w:r>
        <w:rPr>
          <w:i/>
          <w:spacing w:val="-2"/>
        </w:rPr>
        <w:t xml:space="preserve"> </w:t>
      </w:r>
      <w:r>
        <w:rPr>
          <w:i/>
        </w:rPr>
        <w:t xml:space="preserve">of </w:t>
      </w:r>
      <w:r>
        <w:rPr>
          <w:i/>
          <w:spacing w:val="-2"/>
        </w:rPr>
        <w:t>evangelism.</w:t>
      </w:r>
    </w:p>
    <w:p w14:paraId="5C5560FB" w14:textId="77777777" w:rsidR="00A15328" w:rsidRDefault="00A15328">
      <w:pPr>
        <w:spacing w:line="300" w:lineRule="auto"/>
        <w:sectPr w:rsidR="00A15328" w:rsidSect="005F3759">
          <w:footerReference w:type="default" r:id="rId227"/>
          <w:pgSz w:w="12240" w:h="15840"/>
          <w:pgMar w:top="960" w:right="1100" w:bottom="280" w:left="880" w:header="782" w:footer="0" w:gutter="0"/>
          <w:cols w:space="720"/>
        </w:sectPr>
      </w:pPr>
    </w:p>
    <w:p w14:paraId="5276591F" w14:textId="77777777" w:rsidR="00A15328" w:rsidRDefault="00A15328">
      <w:pPr>
        <w:pStyle w:val="BodyText"/>
        <w:rPr>
          <w:i/>
          <w:sz w:val="20"/>
        </w:rPr>
      </w:pPr>
    </w:p>
    <w:p w14:paraId="2145CF3C" w14:textId="77777777" w:rsidR="00A15328" w:rsidRDefault="002C52BD">
      <w:pPr>
        <w:pStyle w:val="BodyText"/>
        <w:spacing w:before="221" w:line="300" w:lineRule="auto"/>
        <w:ind w:left="559" w:right="350"/>
      </w:pPr>
      <w:r>
        <w:t>The</w:t>
      </w:r>
      <w:r>
        <w:rPr>
          <w:spacing w:val="-3"/>
        </w:rPr>
        <w:t xml:space="preserve"> </w:t>
      </w:r>
      <w:r>
        <w:t>structure</w:t>
      </w:r>
      <w:r>
        <w:rPr>
          <w:spacing w:val="-3"/>
        </w:rPr>
        <w:t xml:space="preserve"> </w:t>
      </w:r>
      <w:r>
        <w:t>you</w:t>
      </w:r>
      <w:r>
        <w:rPr>
          <w:spacing w:val="-1"/>
        </w:rPr>
        <w:t xml:space="preserve"> </w:t>
      </w:r>
      <w:r>
        <w:t>see</w:t>
      </w:r>
      <w:r>
        <w:rPr>
          <w:spacing w:val="-3"/>
        </w:rPr>
        <w:t xml:space="preserve"> </w:t>
      </w:r>
      <w:r>
        <w:t>in</w:t>
      </w:r>
      <w:r>
        <w:rPr>
          <w:spacing w:val="-1"/>
        </w:rPr>
        <w:t xml:space="preserve"> </w:t>
      </w:r>
      <w:r>
        <w:t>the</w:t>
      </w:r>
      <w:r>
        <w:rPr>
          <w:spacing w:val="-4"/>
        </w:rPr>
        <w:t xml:space="preserve"> </w:t>
      </w:r>
      <w:r>
        <w:t>above</w:t>
      </w:r>
      <w:r>
        <w:rPr>
          <w:spacing w:val="-3"/>
        </w:rPr>
        <w:t xml:space="preserve"> </w:t>
      </w:r>
      <w:r>
        <w:t>picture</w:t>
      </w:r>
      <w:r>
        <w:rPr>
          <w:spacing w:val="-3"/>
        </w:rPr>
        <w:t xml:space="preserve"> </w:t>
      </w:r>
      <w:r>
        <w:t>is</w:t>
      </w:r>
      <w:r>
        <w:rPr>
          <w:spacing w:val="-2"/>
        </w:rPr>
        <w:t xml:space="preserve"> </w:t>
      </w:r>
      <w:r>
        <w:t>where</w:t>
      </w:r>
      <w:r>
        <w:rPr>
          <w:spacing w:val="-5"/>
        </w:rPr>
        <w:t xml:space="preserve"> </w:t>
      </w:r>
      <w:r>
        <w:t>I</w:t>
      </w:r>
      <w:r>
        <w:rPr>
          <w:spacing w:val="-1"/>
        </w:rPr>
        <w:t xml:space="preserve"> </w:t>
      </w:r>
      <w:r>
        <w:t>did</w:t>
      </w:r>
      <w:r>
        <w:rPr>
          <w:spacing w:val="-1"/>
        </w:rPr>
        <w:t xml:space="preserve"> </w:t>
      </w:r>
      <w:r>
        <w:t>a</w:t>
      </w:r>
      <w:r>
        <w:rPr>
          <w:spacing w:val="-3"/>
        </w:rPr>
        <w:t xml:space="preserve"> </w:t>
      </w:r>
      <w:r>
        <w:t>lot</w:t>
      </w:r>
      <w:r>
        <w:rPr>
          <w:spacing w:val="-3"/>
        </w:rPr>
        <w:t xml:space="preserve"> </w:t>
      </w:r>
      <w:r>
        <w:t>of</w:t>
      </w:r>
      <w:r>
        <w:rPr>
          <w:spacing w:val="-2"/>
        </w:rPr>
        <w:t xml:space="preserve"> </w:t>
      </w:r>
      <w:r>
        <w:t>the</w:t>
      </w:r>
      <w:r>
        <w:rPr>
          <w:spacing w:val="-3"/>
        </w:rPr>
        <w:t xml:space="preserve"> </w:t>
      </w:r>
      <w:r>
        <w:t>talking.</w:t>
      </w:r>
      <w:r>
        <w:rPr>
          <w:spacing w:val="-1"/>
        </w:rPr>
        <w:t xml:space="preserve"> </w:t>
      </w:r>
      <w:r>
        <w:t>When I went</w:t>
      </w:r>
      <w:r>
        <w:rPr>
          <w:spacing w:val="-2"/>
        </w:rPr>
        <w:t xml:space="preserve"> </w:t>
      </w:r>
      <w:r>
        <w:t>back to</w:t>
      </w:r>
      <w:r>
        <w:rPr>
          <w:spacing w:val="-1"/>
        </w:rPr>
        <w:t xml:space="preserve"> </w:t>
      </w:r>
      <w:r>
        <w:t>my home, I did a ten day (Master Cleanse) fast.</w:t>
      </w:r>
      <w:r>
        <w:rPr>
          <w:spacing w:val="-1"/>
        </w:rPr>
        <w:t xml:space="preserve"> </w:t>
      </w:r>
      <w:r>
        <w:t>The fasting theme I focused on, (with prayer), was about evangelism. I wanted to learn and grow in this work. I had neglected the Bible call and I wanted to change. These ten days were</w:t>
      </w:r>
      <w:r>
        <w:rPr>
          <w:spacing w:val="-4"/>
        </w:rPr>
        <w:t xml:space="preserve"> </w:t>
      </w:r>
      <w:r>
        <w:t>transformative.</w:t>
      </w:r>
      <w:r>
        <w:rPr>
          <w:spacing w:val="-5"/>
        </w:rPr>
        <w:t xml:space="preserve"> </w:t>
      </w:r>
      <w:r>
        <w:t>Each</w:t>
      </w:r>
      <w:r>
        <w:rPr>
          <w:spacing w:val="-2"/>
        </w:rPr>
        <w:t xml:space="preserve"> </w:t>
      </w:r>
      <w:r>
        <w:t>day</w:t>
      </w:r>
      <w:r>
        <w:rPr>
          <w:spacing w:val="-3"/>
        </w:rPr>
        <w:t xml:space="preserve"> </w:t>
      </w:r>
      <w:r>
        <w:t>I</w:t>
      </w:r>
      <w:r>
        <w:rPr>
          <w:spacing w:val="-2"/>
        </w:rPr>
        <w:t xml:space="preserve"> </w:t>
      </w:r>
      <w:r>
        <w:t>focused</w:t>
      </w:r>
      <w:r>
        <w:rPr>
          <w:spacing w:val="-2"/>
        </w:rPr>
        <w:t xml:space="preserve"> </w:t>
      </w:r>
      <w:r>
        <w:t>my</w:t>
      </w:r>
      <w:r>
        <w:rPr>
          <w:spacing w:val="-3"/>
        </w:rPr>
        <w:t xml:space="preserve"> </w:t>
      </w:r>
      <w:r>
        <w:t>prayers</w:t>
      </w:r>
      <w:r>
        <w:rPr>
          <w:spacing w:val="-3"/>
        </w:rPr>
        <w:t xml:space="preserve"> </w:t>
      </w:r>
      <w:r>
        <w:t>and</w:t>
      </w:r>
      <w:r>
        <w:rPr>
          <w:spacing w:val="-2"/>
        </w:rPr>
        <w:t xml:space="preserve"> </w:t>
      </w:r>
      <w:r>
        <w:t>my</w:t>
      </w:r>
      <w:r>
        <w:rPr>
          <w:spacing w:val="-3"/>
        </w:rPr>
        <w:t xml:space="preserve"> </w:t>
      </w:r>
      <w:r>
        <w:t>fasting</w:t>
      </w:r>
      <w:r>
        <w:rPr>
          <w:spacing w:val="-4"/>
        </w:rPr>
        <w:t xml:space="preserve"> </w:t>
      </w:r>
      <w:r>
        <w:t>on</w:t>
      </w:r>
      <w:r>
        <w:rPr>
          <w:spacing w:val="-2"/>
        </w:rPr>
        <w:t xml:space="preserve"> </w:t>
      </w:r>
      <w:r>
        <w:t>this</w:t>
      </w:r>
      <w:r>
        <w:rPr>
          <w:spacing w:val="-3"/>
        </w:rPr>
        <w:t xml:space="preserve"> </w:t>
      </w:r>
      <w:r>
        <w:t>theme. And I dedicated my fasting to God. That should be the initial purpose of a fast.</w:t>
      </w:r>
    </w:p>
    <w:p w14:paraId="0E2BE387" w14:textId="77777777" w:rsidR="00A15328" w:rsidRDefault="002C52BD">
      <w:pPr>
        <w:pStyle w:val="BodyText"/>
        <w:spacing w:line="302" w:lineRule="auto"/>
        <w:ind w:left="559"/>
      </w:pPr>
      <w:r>
        <w:t>During</w:t>
      </w:r>
      <w:r>
        <w:rPr>
          <w:spacing w:val="-4"/>
        </w:rPr>
        <w:t xml:space="preserve"> </w:t>
      </w:r>
      <w:r>
        <w:t>the</w:t>
      </w:r>
      <w:r>
        <w:rPr>
          <w:spacing w:val="-4"/>
        </w:rPr>
        <w:t xml:space="preserve"> </w:t>
      </w:r>
      <w:r>
        <w:t>fast,</w:t>
      </w:r>
      <w:r>
        <w:rPr>
          <w:spacing w:val="-4"/>
        </w:rPr>
        <w:t xml:space="preserve"> </w:t>
      </w:r>
      <w:r>
        <w:t>the</w:t>
      </w:r>
      <w:r>
        <w:rPr>
          <w:spacing w:val="-6"/>
        </w:rPr>
        <w:t xml:space="preserve"> </w:t>
      </w:r>
      <w:r>
        <w:t>mind</w:t>
      </w:r>
      <w:r>
        <w:rPr>
          <w:spacing w:val="-2"/>
        </w:rPr>
        <w:t xml:space="preserve"> </w:t>
      </w:r>
      <w:r>
        <w:t>and</w:t>
      </w:r>
      <w:r>
        <w:rPr>
          <w:spacing w:val="-2"/>
        </w:rPr>
        <w:t xml:space="preserve"> </w:t>
      </w:r>
      <w:r>
        <w:t>attitude,</w:t>
      </w:r>
      <w:r>
        <w:rPr>
          <w:spacing w:val="-4"/>
        </w:rPr>
        <w:t xml:space="preserve"> </w:t>
      </w:r>
      <w:r>
        <w:t>the</w:t>
      </w:r>
      <w:r>
        <w:rPr>
          <w:spacing w:val="-4"/>
        </w:rPr>
        <w:t xml:space="preserve"> </w:t>
      </w:r>
      <w:r>
        <w:t>activities</w:t>
      </w:r>
      <w:r>
        <w:rPr>
          <w:spacing w:val="-1"/>
        </w:rPr>
        <w:t xml:space="preserve"> </w:t>
      </w:r>
      <w:r>
        <w:t>that</w:t>
      </w:r>
      <w:r>
        <w:rPr>
          <w:spacing w:val="-4"/>
        </w:rPr>
        <w:t xml:space="preserve"> </w:t>
      </w:r>
      <w:r>
        <w:t>you</w:t>
      </w:r>
      <w:r>
        <w:rPr>
          <w:spacing w:val="-2"/>
        </w:rPr>
        <w:t xml:space="preserve"> </w:t>
      </w:r>
      <w:r>
        <w:t>do,</w:t>
      </w:r>
      <w:r>
        <w:rPr>
          <w:spacing w:val="-4"/>
        </w:rPr>
        <w:t xml:space="preserve"> </w:t>
      </w:r>
      <w:r>
        <w:t>should</w:t>
      </w:r>
      <w:r>
        <w:rPr>
          <w:spacing w:val="-2"/>
        </w:rPr>
        <w:t xml:space="preserve"> </w:t>
      </w:r>
      <w:r>
        <w:t>center around Him.</w:t>
      </w:r>
    </w:p>
    <w:p w14:paraId="44C46465" w14:textId="77777777" w:rsidR="00A15328" w:rsidRDefault="002C52BD">
      <w:pPr>
        <w:pStyle w:val="BodyText"/>
        <w:spacing w:before="153" w:line="300" w:lineRule="auto"/>
        <w:ind w:left="559" w:right="554"/>
        <w:jc w:val="both"/>
      </w:pPr>
      <w:r>
        <w:t>This</w:t>
      </w:r>
      <w:r>
        <w:rPr>
          <w:spacing w:val="-4"/>
        </w:rPr>
        <w:t xml:space="preserve"> </w:t>
      </w:r>
      <w:r>
        <w:t>choice</w:t>
      </w:r>
      <w:r>
        <w:rPr>
          <w:spacing w:val="-3"/>
        </w:rPr>
        <w:t xml:space="preserve"> </w:t>
      </w:r>
      <w:r>
        <w:t>of</w:t>
      </w:r>
      <w:r>
        <w:rPr>
          <w:spacing w:val="-2"/>
        </w:rPr>
        <w:t xml:space="preserve"> </w:t>
      </w:r>
      <w:r>
        <w:t>fasting</w:t>
      </w:r>
      <w:r>
        <w:rPr>
          <w:spacing w:val="-3"/>
        </w:rPr>
        <w:t xml:space="preserve"> </w:t>
      </w:r>
      <w:r>
        <w:t>forever</w:t>
      </w:r>
      <w:r>
        <w:rPr>
          <w:spacing w:val="-2"/>
        </w:rPr>
        <w:t xml:space="preserve"> </w:t>
      </w:r>
      <w:r>
        <w:t>changed</w:t>
      </w:r>
      <w:r>
        <w:rPr>
          <w:spacing w:val="-1"/>
        </w:rPr>
        <w:t xml:space="preserve"> </w:t>
      </w:r>
      <w:r>
        <w:t>the</w:t>
      </w:r>
      <w:r>
        <w:rPr>
          <w:spacing w:val="-5"/>
        </w:rPr>
        <w:t xml:space="preserve"> </w:t>
      </w:r>
      <w:r>
        <w:t>course</w:t>
      </w:r>
      <w:r>
        <w:rPr>
          <w:spacing w:val="-3"/>
        </w:rPr>
        <w:t xml:space="preserve"> </w:t>
      </w:r>
      <w:r>
        <w:t>of</w:t>
      </w:r>
      <w:r>
        <w:rPr>
          <w:spacing w:val="-2"/>
        </w:rPr>
        <w:t xml:space="preserve"> </w:t>
      </w:r>
      <w:r>
        <w:t>my</w:t>
      </w:r>
      <w:r>
        <w:rPr>
          <w:spacing w:val="-2"/>
        </w:rPr>
        <w:t xml:space="preserve"> </w:t>
      </w:r>
      <w:r>
        <w:t>life.</w:t>
      </w:r>
      <w:r>
        <w:rPr>
          <w:spacing w:val="-1"/>
        </w:rPr>
        <w:t xml:space="preserve"> </w:t>
      </w:r>
      <w:r>
        <w:t>I</w:t>
      </w:r>
      <w:r>
        <w:rPr>
          <w:spacing w:val="-1"/>
        </w:rPr>
        <w:t xml:space="preserve"> </w:t>
      </w:r>
      <w:r>
        <w:t>believe</w:t>
      </w:r>
      <w:r>
        <w:rPr>
          <w:spacing w:val="-3"/>
        </w:rPr>
        <w:t xml:space="preserve"> </w:t>
      </w:r>
      <w:r>
        <w:t>doors</w:t>
      </w:r>
      <w:r>
        <w:rPr>
          <w:spacing w:val="-2"/>
        </w:rPr>
        <w:t xml:space="preserve"> </w:t>
      </w:r>
      <w:r>
        <w:t>were opened</w:t>
      </w:r>
      <w:r>
        <w:rPr>
          <w:spacing w:val="-1"/>
        </w:rPr>
        <w:t xml:space="preserve"> </w:t>
      </w:r>
      <w:r>
        <w:t>and</w:t>
      </w:r>
      <w:r>
        <w:rPr>
          <w:spacing w:val="-1"/>
        </w:rPr>
        <w:t xml:space="preserve"> </w:t>
      </w:r>
      <w:r>
        <w:t>people</w:t>
      </w:r>
      <w:r>
        <w:rPr>
          <w:spacing w:val="-5"/>
        </w:rPr>
        <w:t xml:space="preserve"> </w:t>
      </w:r>
      <w:r>
        <w:t>were</w:t>
      </w:r>
      <w:r>
        <w:rPr>
          <w:spacing w:val="-3"/>
        </w:rPr>
        <w:t xml:space="preserve"> </w:t>
      </w:r>
      <w:r>
        <w:t>made</w:t>
      </w:r>
      <w:r>
        <w:rPr>
          <w:spacing w:val="-3"/>
        </w:rPr>
        <w:t xml:space="preserve"> </w:t>
      </w:r>
      <w:r>
        <w:t>available,</w:t>
      </w:r>
      <w:r>
        <w:rPr>
          <w:spacing w:val="-3"/>
        </w:rPr>
        <w:t xml:space="preserve"> </w:t>
      </w:r>
      <w:r>
        <w:t>because</w:t>
      </w:r>
      <w:r>
        <w:rPr>
          <w:spacing w:val="-3"/>
        </w:rPr>
        <w:t xml:space="preserve"> </w:t>
      </w:r>
      <w:r>
        <w:t>of</w:t>
      </w:r>
      <w:r>
        <w:rPr>
          <w:spacing w:val="-2"/>
        </w:rPr>
        <w:t xml:space="preserve"> </w:t>
      </w:r>
      <w:r>
        <w:t>the</w:t>
      </w:r>
      <w:r>
        <w:rPr>
          <w:spacing w:val="-3"/>
        </w:rPr>
        <w:t xml:space="preserve"> </w:t>
      </w:r>
      <w:r>
        <w:t>prayerful/fasting</w:t>
      </w:r>
      <w:r>
        <w:rPr>
          <w:spacing w:val="-3"/>
        </w:rPr>
        <w:t xml:space="preserve"> </w:t>
      </w:r>
      <w:r>
        <w:t>time</w:t>
      </w:r>
      <w:r>
        <w:rPr>
          <w:spacing w:val="-3"/>
        </w:rPr>
        <w:t xml:space="preserve"> </w:t>
      </w:r>
      <w:r>
        <w:t>I did with the Lord.</w:t>
      </w:r>
    </w:p>
    <w:p w14:paraId="3D4C52EE" w14:textId="77777777" w:rsidR="00A15328" w:rsidRDefault="002C52BD">
      <w:pPr>
        <w:pStyle w:val="BodyText"/>
        <w:spacing w:before="160" w:line="300" w:lineRule="auto"/>
        <w:ind w:left="559" w:right="451"/>
      </w:pPr>
      <w:r>
        <w:t>Later on, I was contacted by an evangelist, named Royce Bell. He did outreach work</w:t>
      </w:r>
      <w:r>
        <w:rPr>
          <w:spacing w:val="-4"/>
        </w:rPr>
        <w:t xml:space="preserve"> </w:t>
      </w:r>
      <w:r>
        <w:t>in</w:t>
      </w:r>
      <w:r>
        <w:rPr>
          <w:spacing w:val="-2"/>
        </w:rPr>
        <w:t xml:space="preserve"> </w:t>
      </w:r>
      <w:r>
        <w:t>San</w:t>
      </w:r>
      <w:r>
        <w:rPr>
          <w:spacing w:val="-2"/>
        </w:rPr>
        <w:t xml:space="preserve"> </w:t>
      </w:r>
      <w:r>
        <w:t>Bernardino,</w:t>
      </w:r>
      <w:r>
        <w:rPr>
          <w:spacing w:val="-4"/>
        </w:rPr>
        <w:t xml:space="preserve"> </w:t>
      </w:r>
      <w:r>
        <w:t>California.</w:t>
      </w:r>
      <w:r>
        <w:rPr>
          <w:spacing w:val="-2"/>
        </w:rPr>
        <w:t xml:space="preserve"> </w:t>
      </w:r>
      <w:r>
        <w:t>Royce</w:t>
      </w:r>
      <w:r>
        <w:rPr>
          <w:spacing w:val="-6"/>
        </w:rPr>
        <w:t xml:space="preserve"> </w:t>
      </w:r>
      <w:r>
        <w:t>invited</w:t>
      </w:r>
      <w:r>
        <w:rPr>
          <w:spacing w:val="-2"/>
        </w:rPr>
        <w:t xml:space="preserve"> </w:t>
      </w:r>
      <w:r>
        <w:t>me</w:t>
      </w:r>
      <w:r>
        <w:rPr>
          <w:spacing w:val="-4"/>
        </w:rPr>
        <w:t xml:space="preserve"> </w:t>
      </w:r>
      <w:r>
        <w:t>to</w:t>
      </w:r>
      <w:r>
        <w:rPr>
          <w:spacing w:val="-5"/>
        </w:rPr>
        <w:t xml:space="preserve"> </w:t>
      </w:r>
      <w:r>
        <w:t>come</w:t>
      </w:r>
      <w:r>
        <w:rPr>
          <w:spacing w:val="-4"/>
        </w:rPr>
        <w:t xml:space="preserve"> </w:t>
      </w:r>
      <w:r>
        <w:t>up</w:t>
      </w:r>
      <w:r>
        <w:rPr>
          <w:spacing w:val="-2"/>
        </w:rPr>
        <w:t xml:space="preserve"> </w:t>
      </w:r>
      <w:r>
        <w:t>and</w:t>
      </w:r>
      <w:r>
        <w:rPr>
          <w:spacing w:val="-2"/>
        </w:rPr>
        <w:t xml:space="preserve"> </w:t>
      </w:r>
      <w:r>
        <w:t>join</w:t>
      </w:r>
      <w:r>
        <w:rPr>
          <w:spacing w:val="-2"/>
        </w:rPr>
        <w:t xml:space="preserve"> </w:t>
      </w:r>
      <w:r>
        <w:t>him</w:t>
      </w:r>
      <w:r>
        <w:rPr>
          <w:spacing w:val="-2"/>
        </w:rPr>
        <w:t xml:space="preserve"> </w:t>
      </w:r>
      <w:r>
        <w:t>for a week of intensive evangelism work. Later I was invited to work with Royce at the Mt View church of Christ as a paid evangelist.</w:t>
      </w:r>
    </w:p>
    <w:p w14:paraId="34163EF1" w14:textId="6A354F39" w:rsidR="00A15328" w:rsidRDefault="002C52BD">
      <w:pPr>
        <w:pStyle w:val="BodyText"/>
        <w:spacing w:before="158" w:line="300" w:lineRule="auto"/>
        <w:ind w:left="558" w:right="231"/>
      </w:pPr>
      <w:r>
        <w:t>Fasting is a process. The more you consistently give yourself over to this practice, the</w:t>
      </w:r>
      <w:r>
        <w:rPr>
          <w:spacing w:val="-4"/>
        </w:rPr>
        <w:t xml:space="preserve"> </w:t>
      </w:r>
      <w:r>
        <w:t>more</w:t>
      </w:r>
      <w:r>
        <w:rPr>
          <w:spacing w:val="-4"/>
        </w:rPr>
        <w:t xml:space="preserve"> </w:t>
      </w:r>
      <w:r>
        <w:t>you’ll</w:t>
      </w:r>
      <w:r>
        <w:rPr>
          <w:spacing w:val="-3"/>
        </w:rPr>
        <w:t xml:space="preserve"> </w:t>
      </w:r>
      <w:r>
        <w:t>learn</w:t>
      </w:r>
      <w:r>
        <w:rPr>
          <w:spacing w:val="-4"/>
        </w:rPr>
        <w:t xml:space="preserve"> </w:t>
      </w:r>
      <w:r>
        <w:t>to</w:t>
      </w:r>
      <w:r>
        <w:rPr>
          <w:spacing w:val="-3"/>
        </w:rPr>
        <w:t xml:space="preserve"> </w:t>
      </w:r>
      <w:r w:rsidR="00C55C71">
        <w:t>sacrifice (</w:t>
      </w:r>
      <w:r>
        <w:t>your</w:t>
      </w:r>
      <w:r>
        <w:rPr>
          <w:spacing w:val="-3"/>
        </w:rPr>
        <w:t xml:space="preserve"> </w:t>
      </w:r>
      <w:r>
        <w:t>spirit</w:t>
      </w:r>
      <w:r>
        <w:rPr>
          <w:spacing w:val="-4"/>
        </w:rPr>
        <w:t xml:space="preserve"> </w:t>
      </w:r>
      <w:r>
        <w:t>and</w:t>
      </w:r>
      <w:r>
        <w:rPr>
          <w:spacing w:val="-2"/>
        </w:rPr>
        <w:t xml:space="preserve"> </w:t>
      </w:r>
      <w:r>
        <w:t>will)</w:t>
      </w:r>
      <w:r>
        <w:rPr>
          <w:spacing w:val="-2"/>
        </w:rPr>
        <w:t xml:space="preserve"> </w:t>
      </w:r>
      <w:r>
        <w:t>to</w:t>
      </w:r>
      <w:r>
        <w:rPr>
          <w:spacing w:val="-3"/>
        </w:rPr>
        <w:t xml:space="preserve"> </w:t>
      </w:r>
      <w:r>
        <w:t>His</w:t>
      </w:r>
      <w:r>
        <w:rPr>
          <w:spacing w:val="-5"/>
        </w:rPr>
        <w:t xml:space="preserve"> </w:t>
      </w:r>
      <w:r>
        <w:t>work.</w:t>
      </w:r>
      <w:r>
        <w:rPr>
          <w:spacing w:val="-2"/>
        </w:rPr>
        <w:t xml:space="preserve"> </w:t>
      </w:r>
      <w:r>
        <w:t>Mindful</w:t>
      </w:r>
      <w:r>
        <w:rPr>
          <w:spacing w:val="-3"/>
        </w:rPr>
        <w:t xml:space="preserve"> </w:t>
      </w:r>
      <w:r>
        <w:t>fasting helps us let go of self, ego and to let God in. This is why it is such a needed and valued asset in the Christian walk.</w:t>
      </w:r>
    </w:p>
    <w:p w14:paraId="513714BF" w14:textId="34008728" w:rsidR="00A15328" w:rsidRDefault="002C52BD" w:rsidP="003B6111">
      <w:pPr>
        <w:pStyle w:val="BodyText"/>
        <w:spacing w:before="161" w:line="300" w:lineRule="auto"/>
        <w:ind w:left="558" w:right="451"/>
        <w:sectPr w:rsidR="00A15328" w:rsidSect="005F3759">
          <w:footerReference w:type="default" r:id="rId228"/>
          <w:pgSz w:w="12240" w:h="15840"/>
          <w:pgMar w:top="960" w:right="1100" w:bottom="280" w:left="880" w:header="782" w:footer="0" w:gutter="0"/>
          <w:cols w:space="720"/>
        </w:sectPr>
      </w:pPr>
      <w:r>
        <w:t>Prayer,</w:t>
      </w:r>
      <w:r>
        <w:rPr>
          <w:spacing w:val="-3"/>
        </w:rPr>
        <w:t xml:space="preserve"> </w:t>
      </w:r>
      <w:r>
        <w:t>Bible</w:t>
      </w:r>
      <w:r>
        <w:rPr>
          <w:spacing w:val="-3"/>
        </w:rPr>
        <w:t xml:space="preserve"> </w:t>
      </w:r>
      <w:r>
        <w:t>study</w:t>
      </w:r>
      <w:r>
        <w:rPr>
          <w:spacing w:val="-5"/>
        </w:rPr>
        <w:t xml:space="preserve"> </w:t>
      </w:r>
      <w:r>
        <w:t>helps</w:t>
      </w:r>
      <w:r>
        <w:rPr>
          <w:spacing w:val="-4"/>
        </w:rPr>
        <w:t xml:space="preserve"> </w:t>
      </w:r>
      <w:r>
        <w:t>us</w:t>
      </w:r>
      <w:r>
        <w:rPr>
          <w:spacing w:val="-2"/>
        </w:rPr>
        <w:t xml:space="preserve"> </w:t>
      </w:r>
      <w:r>
        <w:t>learn</w:t>
      </w:r>
      <w:r>
        <w:rPr>
          <w:spacing w:val="-1"/>
        </w:rPr>
        <w:t xml:space="preserve"> </w:t>
      </w:r>
      <w:r>
        <w:t>to</w:t>
      </w:r>
      <w:r>
        <w:rPr>
          <w:spacing w:val="-2"/>
        </w:rPr>
        <w:t xml:space="preserve"> </w:t>
      </w:r>
      <w:r>
        <w:t>surrender.</w:t>
      </w:r>
      <w:r>
        <w:rPr>
          <w:spacing w:val="-1"/>
        </w:rPr>
        <w:t xml:space="preserve"> </w:t>
      </w:r>
      <w:r>
        <w:t>But</w:t>
      </w:r>
      <w:r>
        <w:rPr>
          <w:spacing w:val="-3"/>
        </w:rPr>
        <w:t xml:space="preserve"> </w:t>
      </w:r>
      <w:r>
        <w:t>fasting</w:t>
      </w:r>
      <w:r>
        <w:rPr>
          <w:spacing w:val="-3"/>
        </w:rPr>
        <w:t xml:space="preserve"> </w:t>
      </w:r>
      <w:r>
        <w:t>also</w:t>
      </w:r>
      <w:r>
        <w:rPr>
          <w:spacing w:val="-4"/>
        </w:rPr>
        <w:t xml:space="preserve"> </w:t>
      </w:r>
      <w:r>
        <w:t>plays</w:t>
      </w:r>
      <w:r>
        <w:rPr>
          <w:spacing w:val="-2"/>
        </w:rPr>
        <w:t xml:space="preserve"> </w:t>
      </w:r>
      <w:r>
        <w:t>a</w:t>
      </w:r>
      <w:r>
        <w:rPr>
          <w:spacing w:val="-3"/>
        </w:rPr>
        <w:t xml:space="preserve"> </w:t>
      </w:r>
      <w:r>
        <w:t>key</w:t>
      </w:r>
      <w:r>
        <w:rPr>
          <w:spacing w:val="-2"/>
        </w:rPr>
        <w:t xml:space="preserve"> </w:t>
      </w:r>
      <w:r>
        <w:t>role</w:t>
      </w:r>
      <w:r>
        <w:rPr>
          <w:spacing w:val="-3"/>
        </w:rPr>
        <w:t xml:space="preserve"> </w:t>
      </w:r>
      <w:r>
        <w:t>in this developmental ideal. When you fast, you’ll find things begin to open for you as</w:t>
      </w:r>
      <w:r>
        <w:rPr>
          <w:spacing w:val="-2"/>
        </w:rPr>
        <w:t xml:space="preserve"> </w:t>
      </w:r>
      <w:r>
        <w:t>well.</w:t>
      </w:r>
      <w:r>
        <w:rPr>
          <w:spacing w:val="-1"/>
        </w:rPr>
        <w:t xml:space="preserve"> </w:t>
      </w:r>
      <w:r>
        <w:t>Prayer</w:t>
      </w:r>
      <w:r>
        <w:rPr>
          <w:spacing w:val="-2"/>
        </w:rPr>
        <w:t xml:space="preserve"> </w:t>
      </w:r>
      <w:r>
        <w:t>is</w:t>
      </w:r>
      <w:r>
        <w:rPr>
          <w:spacing w:val="-2"/>
        </w:rPr>
        <w:t xml:space="preserve"> </w:t>
      </w:r>
      <w:r>
        <w:t>shown</w:t>
      </w:r>
      <w:r>
        <w:rPr>
          <w:spacing w:val="-4"/>
        </w:rPr>
        <w:t xml:space="preserve"> </w:t>
      </w:r>
      <w:r>
        <w:t>by</w:t>
      </w:r>
      <w:r>
        <w:rPr>
          <w:spacing w:val="-2"/>
        </w:rPr>
        <w:t xml:space="preserve"> </w:t>
      </w:r>
      <w:r>
        <w:t>fervent</w:t>
      </w:r>
      <w:r>
        <w:rPr>
          <w:spacing w:val="-3"/>
        </w:rPr>
        <w:t xml:space="preserve"> </w:t>
      </w:r>
      <w:r>
        <w:t>faith,</w:t>
      </w:r>
      <w:r>
        <w:rPr>
          <w:spacing w:val="-3"/>
        </w:rPr>
        <w:t xml:space="preserve"> </w:t>
      </w:r>
      <w:r>
        <w:t>fasting</w:t>
      </w:r>
      <w:r>
        <w:rPr>
          <w:spacing w:val="-3"/>
        </w:rPr>
        <w:t xml:space="preserve"> </w:t>
      </w:r>
      <w:r>
        <w:t>is</w:t>
      </w:r>
      <w:r>
        <w:rPr>
          <w:spacing w:val="-2"/>
        </w:rPr>
        <w:t xml:space="preserve"> </w:t>
      </w:r>
      <w:r>
        <w:t>the</w:t>
      </w:r>
      <w:r>
        <w:rPr>
          <w:spacing w:val="-3"/>
        </w:rPr>
        <w:t xml:space="preserve"> </w:t>
      </w:r>
      <w:r>
        <w:t>work</w:t>
      </w:r>
      <w:r>
        <w:rPr>
          <w:spacing w:val="-3"/>
        </w:rPr>
        <w:t xml:space="preserve"> </w:t>
      </w:r>
      <w:r>
        <w:t>that</w:t>
      </w:r>
      <w:r>
        <w:rPr>
          <w:spacing w:val="-3"/>
        </w:rPr>
        <w:t xml:space="preserve"> </w:t>
      </w:r>
      <w:r>
        <w:rPr>
          <w:i/>
        </w:rPr>
        <w:t>shows</w:t>
      </w:r>
      <w:r>
        <w:rPr>
          <w:i/>
          <w:spacing w:val="-1"/>
        </w:rPr>
        <w:t xml:space="preserve"> </w:t>
      </w:r>
      <w:r>
        <w:rPr>
          <w:i/>
        </w:rPr>
        <w:t>our</w:t>
      </w:r>
      <w:r>
        <w:rPr>
          <w:i/>
          <w:spacing w:val="-3"/>
        </w:rPr>
        <w:t xml:space="preserve"> </w:t>
      </w:r>
      <w:r>
        <w:rPr>
          <w:i/>
        </w:rPr>
        <w:t>active faith</w:t>
      </w:r>
      <w:r>
        <w:t>. A living faith (toward God) of fasting shows our dedication to the themes prayed for as we surrender our spirit to Him.</w:t>
      </w:r>
    </w:p>
    <w:p w14:paraId="795EBFEA" w14:textId="77777777" w:rsidR="00A15328" w:rsidRDefault="00A15328">
      <w:pPr>
        <w:pStyle w:val="BodyText"/>
        <w:rPr>
          <w:sz w:val="20"/>
        </w:rPr>
      </w:pPr>
    </w:p>
    <w:p w14:paraId="42F56A78" w14:textId="77777777" w:rsidR="00A15328" w:rsidRDefault="00A15328">
      <w:pPr>
        <w:pStyle w:val="BodyText"/>
        <w:spacing w:before="6"/>
        <w:rPr>
          <w:sz w:val="14"/>
        </w:rPr>
      </w:pPr>
    </w:p>
    <w:p w14:paraId="5C025E2D"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46F731F8" wp14:editId="1444D1D6">
                <wp:extent cx="5939155" cy="12065"/>
                <wp:effectExtent l="9525" t="0" r="4445" b="698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12065"/>
                          <a:chOff x="0" y="0"/>
                          <a:chExt cx="5939155" cy="12065"/>
                        </a:xfrm>
                      </wpg:grpSpPr>
                      <wps:wsp>
                        <wps:cNvPr id="81" name="Graphic 81"/>
                        <wps:cNvSpPr/>
                        <wps:spPr>
                          <a:xfrm>
                            <a:off x="0" y="5963"/>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wpg:wgp>
                  </a:graphicData>
                </a:graphic>
              </wp:inline>
            </w:drawing>
          </mc:Choice>
          <mc:Fallback>
            <w:pict>
              <v:group w14:anchorId="0C08436A" id="Group 80" o:spid="_x0000_s1026" style="width:467.65pt;height:.95pt;mso-position-horizontal-relative:char;mso-position-vertical-relative:line" coordsize="593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YcgIAAJQFAAAOAAAAZHJzL2Uyb0RvYy54bWykVNtuGjEQfa/Uf7D8XpYlAsKKJapCgypF&#10;aaRQ9dl4vRfVa7tjw8Lfd+y9QEjbh3QfVsee8VzOHHt5d6wlOQiwlVYpjUdjSoTiOqtUkdLv24dP&#10;t5RYx1TGpFYipSdh6d3q44dlYxIx0aWWmQCCQZRNGpPS0jmTRJHlpaiZHWkjFBpzDTVzuIQiyoA1&#10;GL2W0WQ8nkWNhsyA5sJa3F23RroK8fNccPctz61wRKYUa3PhD+G/8/9otWRJAcyUFe/KYO+oomaV&#10;wqRDqDVzjOyhehOqrjhoq3M34rqOdJ5XXIQesJt4fNXNBvTehF6KpCnMQBNSe8XTu8Pyp8MGzIt5&#10;hrZ6hI+a/7TIS9SYIrm0+3Vxdj7mUPtD2AQ5BkZPA6Pi6AjHzeniZhFPp5RwtMWT8WzaMs5LHMub&#10;U7z88s9zEUvapKG0oZTGoHbsmR77f/S8lMyIwLr17T8DqbKU3saUKFajhDedWnAHWfLJ0csz2K1s&#10;R+Yf+ZkuZjctBX+haB40OXTKEr63biN0oJodHq1rJZv1iJU94kfVQ0Dhe8nLIHlHCUoeKEHJ79rs&#10;hjl/zs/PQ9KcZ+X3an0QWx2s7mpMWNrZKtWlF077dr6YU9ILAX1bDwQ+DYqqBSE14svmpPJVxPFi&#10;Mg9XyWpZZQ+VlL4MC8XuXgI5MH+Rw+cbwRCv3AxYt2a2bP0yRJ2XVEHQNmmn46e209kJh9vgOFNq&#10;f+0ZCErkV4Xy8S9FD6AHux6Ak/c6vCeBIEy5Pf5gYIjPnlKHk33SvYpY0g/Ntz74+pNKf947nVd+&#10;oqjovqJugYoOKFx9RK/elst18Do/pqvfAAAA//8DAFBLAwQUAAYACAAAACEAvlN3N9sAAAADAQAA&#10;DwAAAGRycy9kb3ducmV2LnhtbEyPQUvDQBCF74L/YRnBm93EULFpNqUU9VQEW0F6mybTJDQ7G7Lb&#10;JP33jl708mB4j/e+yVaTbdVAvW8cG4hnESjiwpUNVwY+968Pz6B8QC6xdUwGruRhld/eZJiWbuQP&#10;GnahUlLCPkUDdQhdqrUvarLoZ64jFu/keotBzr7SZY+jlNtWP0bRk7bYsCzU2NGmpuK8u1gDbyOO&#10;6yR+Gbbn0+Z62M/fv7YxGXN/N62XoAJN4S8MP/iCDrkwHd2FS69aA/JI+FXxFsk8AXWU0AJ0nun/&#10;7Pk3AAAA//8DAFBLAQItABQABgAIAAAAIQC2gziS/gAAAOEBAAATAAAAAAAAAAAAAAAAAAAAAABb&#10;Q29udGVudF9UeXBlc10ueG1sUEsBAi0AFAAGAAgAAAAhADj9If/WAAAAlAEAAAsAAAAAAAAAAAAA&#10;AAAALwEAAF9yZWxzLy5yZWxzUEsBAi0AFAAGAAgAAAAhAJmP8BhyAgAAlAUAAA4AAAAAAAAAAAAA&#10;AAAALgIAAGRycy9lMm9Eb2MueG1sUEsBAi0AFAAGAAgAAAAhAL5TdzfbAAAAAwEAAA8AAAAAAAAA&#10;AAAAAAAAzAQAAGRycy9kb3ducmV2LnhtbFBLBQYAAAAABAAEAPMAAADUBQAAAAA=&#10;">
                <v:shape id="Graphic 81" o:spid="_x0000_s1027" style="position:absolute;top:59;width:59391;height:13;visibility:visible;mso-wrap-style:square;v-text-anchor:top" coordsize="593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V+xAAAANsAAAAPAAAAZHJzL2Rvd25yZXYueG1sRI9BSwMx&#10;FITvgv8hPMGbzW4VKdumxRYKIgi67aG9PTavm8XNy7J5beO/N4LgcZiZb5jFKvleXWiMXWAD5aQA&#10;RdwE23FrYL/bPsxARUG22AcmA98UYbW8vVlgZcOVP+lSS6syhGOFBpzIUGkdG0ce4yQMxNk7hdGj&#10;ZDm22o54zXDf62lRPGuPHecFhwNtHDVf9dkbSI/19PyxLuX9cBS9Tk94YPdmzP1depmDEkryH/5r&#10;v1oDsxJ+v+QfoJc/AAAA//8DAFBLAQItABQABgAIAAAAIQDb4fbL7gAAAIUBAAATAAAAAAAAAAAA&#10;AAAAAAAAAABbQ29udGVudF9UeXBlc10ueG1sUEsBAi0AFAAGAAgAAAAhAFr0LFu/AAAAFQEAAAsA&#10;AAAAAAAAAAAAAAAAHwEAAF9yZWxzLy5yZWxzUEsBAi0AFAAGAAgAAAAhAKFWlX7EAAAA2wAAAA8A&#10;AAAAAAAAAAAAAAAABwIAAGRycy9kb3ducmV2LnhtbFBLBQYAAAAAAwADALcAAAD4AgAAAAA=&#10;" path="m,l5938797,e" filled="f" strokeweight=".33131mm">
                  <v:stroke dashstyle="dash"/>
                  <v:path arrowok="t"/>
                </v:shape>
                <w10:anchorlock/>
              </v:group>
            </w:pict>
          </mc:Fallback>
        </mc:AlternateContent>
      </w:r>
    </w:p>
    <w:p w14:paraId="61E3C35B" w14:textId="77777777" w:rsidR="00A15328" w:rsidRDefault="00A15328">
      <w:pPr>
        <w:pStyle w:val="BodyText"/>
        <w:spacing w:before="4"/>
        <w:rPr>
          <w:sz w:val="27"/>
        </w:rPr>
      </w:pPr>
    </w:p>
    <w:p w14:paraId="79CA602F" w14:textId="77777777" w:rsidR="00A15328" w:rsidRDefault="002C52BD">
      <w:pPr>
        <w:pStyle w:val="Heading5"/>
      </w:pPr>
      <w:r>
        <w:t>Fasting</w:t>
      </w:r>
      <w:r>
        <w:rPr>
          <w:spacing w:val="-9"/>
        </w:rPr>
        <w:t xml:space="preserve"> </w:t>
      </w:r>
      <w:r>
        <w:t>types:</w:t>
      </w:r>
      <w:r>
        <w:rPr>
          <w:spacing w:val="-8"/>
        </w:rPr>
        <w:t xml:space="preserve"> </w:t>
      </w:r>
      <w:r>
        <w:t>From</w:t>
      </w:r>
      <w:r>
        <w:rPr>
          <w:spacing w:val="-8"/>
        </w:rPr>
        <w:t xml:space="preserve"> </w:t>
      </w:r>
      <w:r>
        <w:t>easiest</w:t>
      </w:r>
      <w:r>
        <w:rPr>
          <w:spacing w:val="-8"/>
        </w:rPr>
        <w:t xml:space="preserve"> </w:t>
      </w:r>
      <w:r>
        <w:t>to</w:t>
      </w:r>
      <w:r>
        <w:rPr>
          <w:spacing w:val="-7"/>
        </w:rPr>
        <w:t xml:space="preserve"> </w:t>
      </w:r>
      <w:r>
        <w:rPr>
          <w:spacing w:val="-2"/>
        </w:rPr>
        <w:t>hardest.</w:t>
      </w:r>
    </w:p>
    <w:p w14:paraId="63D8DB04" w14:textId="3EC8AF79" w:rsidR="00A15328" w:rsidRPr="00E202A9" w:rsidRDefault="002C52BD">
      <w:pPr>
        <w:pStyle w:val="BodyText"/>
        <w:spacing w:before="257" w:line="300" w:lineRule="auto"/>
        <w:ind w:left="560" w:right="231"/>
        <w:rPr>
          <w:sz w:val="24"/>
          <w:szCs w:val="24"/>
        </w:rPr>
      </w:pPr>
      <w:r w:rsidRPr="00E202A9">
        <w:rPr>
          <w:sz w:val="24"/>
          <w:szCs w:val="24"/>
        </w:rPr>
        <w:t>When</w:t>
      </w:r>
      <w:r w:rsidRPr="00E202A9">
        <w:rPr>
          <w:spacing w:val="-2"/>
          <w:sz w:val="24"/>
          <w:szCs w:val="24"/>
        </w:rPr>
        <w:t xml:space="preserve"> </w:t>
      </w:r>
      <w:r w:rsidRPr="00E202A9">
        <w:rPr>
          <w:sz w:val="24"/>
          <w:szCs w:val="24"/>
        </w:rPr>
        <w:t>you</w:t>
      </w:r>
      <w:r w:rsidRPr="00E202A9">
        <w:rPr>
          <w:spacing w:val="-2"/>
          <w:sz w:val="24"/>
          <w:szCs w:val="24"/>
        </w:rPr>
        <w:t xml:space="preserve"> </w:t>
      </w:r>
      <w:r w:rsidRPr="00E202A9">
        <w:rPr>
          <w:sz w:val="24"/>
          <w:szCs w:val="24"/>
        </w:rPr>
        <w:t>begin</w:t>
      </w:r>
      <w:r w:rsidRPr="00E202A9">
        <w:rPr>
          <w:spacing w:val="-2"/>
          <w:sz w:val="24"/>
          <w:szCs w:val="24"/>
        </w:rPr>
        <w:t xml:space="preserve"> </w:t>
      </w:r>
      <w:r w:rsidRPr="00E202A9">
        <w:rPr>
          <w:sz w:val="24"/>
          <w:szCs w:val="24"/>
        </w:rPr>
        <w:t>to</w:t>
      </w:r>
      <w:r w:rsidRPr="00E202A9">
        <w:rPr>
          <w:spacing w:val="-3"/>
          <w:sz w:val="24"/>
          <w:szCs w:val="24"/>
        </w:rPr>
        <w:t xml:space="preserve"> </w:t>
      </w:r>
      <w:r w:rsidRPr="00E202A9">
        <w:rPr>
          <w:sz w:val="24"/>
          <w:szCs w:val="24"/>
        </w:rPr>
        <w:t>consider</w:t>
      </w:r>
      <w:r w:rsidRPr="00E202A9">
        <w:rPr>
          <w:spacing w:val="-3"/>
          <w:sz w:val="24"/>
          <w:szCs w:val="24"/>
        </w:rPr>
        <w:t xml:space="preserve"> </w:t>
      </w:r>
      <w:r w:rsidRPr="00E202A9">
        <w:rPr>
          <w:sz w:val="24"/>
          <w:szCs w:val="24"/>
        </w:rPr>
        <w:t>fasting</w:t>
      </w:r>
      <w:r w:rsidRPr="00E202A9">
        <w:rPr>
          <w:spacing w:val="-4"/>
          <w:sz w:val="24"/>
          <w:szCs w:val="24"/>
        </w:rPr>
        <w:t xml:space="preserve"> </w:t>
      </w:r>
      <w:r w:rsidRPr="00E202A9">
        <w:rPr>
          <w:sz w:val="24"/>
          <w:szCs w:val="24"/>
        </w:rPr>
        <w:t>options,</w:t>
      </w:r>
      <w:r w:rsidRPr="00E202A9">
        <w:rPr>
          <w:spacing w:val="-4"/>
          <w:sz w:val="24"/>
          <w:szCs w:val="24"/>
        </w:rPr>
        <w:t xml:space="preserve"> </w:t>
      </w:r>
      <w:r w:rsidR="003B6111" w:rsidRPr="00E202A9">
        <w:rPr>
          <w:sz w:val="24"/>
          <w:szCs w:val="24"/>
        </w:rPr>
        <w:t>I'd</w:t>
      </w:r>
      <w:r w:rsidRPr="00E202A9">
        <w:rPr>
          <w:spacing w:val="-2"/>
          <w:sz w:val="24"/>
          <w:szCs w:val="24"/>
        </w:rPr>
        <w:t xml:space="preserve"> </w:t>
      </w:r>
      <w:r w:rsidRPr="00E202A9">
        <w:rPr>
          <w:sz w:val="24"/>
          <w:szCs w:val="24"/>
        </w:rPr>
        <w:t>encourage</w:t>
      </w:r>
      <w:r w:rsidRPr="00E202A9">
        <w:rPr>
          <w:spacing w:val="-4"/>
          <w:sz w:val="24"/>
          <w:szCs w:val="24"/>
        </w:rPr>
        <w:t xml:space="preserve"> </w:t>
      </w:r>
      <w:r w:rsidRPr="00E202A9">
        <w:rPr>
          <w:sz w:val="24"/>
          <w:szCs w:val="24"/>
        </w:rPr>
        <w:t>you</w:t>
      </w:r>
      <w:r w:rsidRPr="00E202A9">
        <w:rPr>
          <w:spacing w:val="-4"/>
          <w:sz w:val="24"/>
          <w:szCs w:val="24"/>
        </w:rPr>
        <w:t xml:space="preserve"> </w:t>
      </w:r>
      <w:r w:rsidRPr="00E202A9">
        <w:rPr>
          <w:sz w:val="24"/>
          <w:szCs w:val="24"/>
        </w:rPr>
        <w:t>to</w:t>
      </w:r>
      <w:r w:rsidRPr="00E202A9">
        <w:rPr>
          <w:spacing w:val="-3"/>
          <w:sz w:val="24"/>
          <w:szCs w:val="24"/>
        </w:rPr>
        <w:t xml:space="preserve"> </w:t>
      </w:r>
      <w:r w:rsidRPr="00E202A9">
        <w:rPr>
          <w:sz w:val="24"/>
          <w:szCs w:val="24"/>
        </w:rPr>
        <w:t>start</w:t>
      </w:r>
      <w:r w:rsidRPr="00E202A9">
        <w:rPr>
          <w:spacing w:val="-4"/>
          <w:sz w:val="24"/>
          <w:szCs w:val="24"/>
        </w:rPr>
        <w:t xml:space="preserve"> </w:t>
      </w:r>
      <w:proofErr w:type="gramStart"/>
      <w:r w:rsidRPr="00E202A9">
        <w:rPr>
          <w:sz w:val="24"/>
          <w:szCs w:val="24"/>
        </w:rPr>
        <w:t>of</w:t>
      </w:r>
      <w:proofErr w:type="gramEnd"/>
      <w:r w:rsidRPr="00E202A9">
        <w:rPr>
          <w:spacing w:val="-3"/>
          <w:sz w:val="24"/>
          <w:szCs w:val="24"/>
        </w:rPr>
        <w:t xml:space="preserve"> </w:t>
      </w:r>
      <w:proofErr w:type="gramStart"/>
      <w:r w:rsidRPr="00E202A9">
        <w:rPr>
          <w:sz w:val="24"/>
          <w:szCs w:val="24"/>
        </w:rPr>
        <w:t>slow</w:t>
      </w:r>
      <w:proofErr w:type="gramEnd"/>
      <w:r w:rsidRPr="00E202A9">
        <w:rPr>
          <w:spacing w:val="-3"/>
          <w:sz w:val="24"/>
          <w:szCs w:val="24"/>
        </w:rPr>
        <w:t xml:space="preserve"> </w:t>
      </w:r>
      <w:r w:rsidRPr="00E202A9">
        <w:rPr>
          <w:sz w:val="24"/>
          <w:szCs w:val="24"/>
        </w:rPr>
        <w:t>and to begin at an easy place. When you fast, you might want to try the easiest stage first and work your way down the “fasting ladder” as you progress and adapt.</w:t>
      </w:r>
    </w:p>
    <w:p w14:paraId="115710AE" w14:textId="77777777" w:rsidR="00A15328" w:rsidRPr="00E202A9" w:rsidRDefault="002C52BD">
      <w:pPr>
        <w:pStyle w:val="BodyText"/>
        <w:spacing w:before="2"/>
        <w:ind w:left="560"/>
        <w:rPr>
          <w:sz w:val="24"/>
          <w:szCs w:val="24"/>
        </w:rPr>
      </w:pPr>
      <w:r w:rsidRPr="00E202A9">
        <w:rPr>
          <w:sz w:val="24"/>
          <w:szCs w:val="24"/>
        </w:rPr>
        <w:t>Here</w:t>
      </w:r>
      <w:r w:rsidRPr="00E202A9">
        <w:rPr>
          <w:spacing w:val="-4"/>
          <w:sz w:val="24"/>
          <w:szCs w:val="24"/>
        </w:rPr>
        <w:t xml:space="preserve"> </w:t>
      </w:r>
      <w:r w:rsidRPr="00E202A9">
        <w:rPr>
          <w:sz w:val="24"/>
          <w:szCs w:val="24"/>
        </w:rPr>
        <w:t>is</w:t>
      </w:r>
      <w:r w:rsidRPr="00E202A9">
        <w:rPr>
          <w:spacing w:val="-3"/>
          <w:sz w:val="24"/>
          <w:szCs w:val="24"/>
        </w:rPr>
        <w:t xml:space="preserve"> </w:t>
      </w:r>
      <w:r w:rsidRPr="00E202A9">
        <w:rPr>
          <w:sz w:val="24"/>
          <w:szCs w:val="24"/>
        </w:rPr>
        <w:t>the</w:t>
      </w:r>
      <w:r w:rsidRPr="00E202A9">
        <w:rPr>
          <w:spacing w:val="-3"/>
          <w:sz w:val="24"/>
          <w:szCs w:val="24"/>
        </w:rPr>
        <w:t xml:space="preserve"> </w:t>
      </w:r>
      <w:r w:rsidRPr="00E202A9">
        <w:rPr>
          <w:sz w:val="24"/>
          <w:szCs w:val="24"/>
        </w:rPr>
        <w:t>ladder</w:t>
      </w:r>
      <w:r w:rsidRPr="00E202A9">
        <w:rPr>
          <w:spacing w:val="-3"/>
          <w:sz w:val="24"/>
          <w:szCs w:val="24"/>
        </w:rPr>
        <w:t xml:space="preserve"> </w:t>
      </w:r>
      <w:r w:rsidRPr="00E202A9">
        <w:rPr>
          <w:sz w:val="24"/>
          <w:szCs w:val="24"/>
        </w:rPr>
        <w:t>from</w:t>
      </w:r>
      <w:r w:rsidRPr="00E202A9">
        <w:rPr>
          <w:spacing w:val="-1"/>
          <w:sz w:val="24"/>
          <w:szCs w:val="24"/>
        </w:rPr>
        <w:t xml:space="preserve"> </w:t>
      </w:r>
      <w:r w:rsidRPr="00E202A9">
        <w:rPr>
          <w:sz w:val="24"/>
          <w:szCs w:val="24"/>
        </w:rPr>
        <w:t>easiest</w:t>
      </w:r>
      <w:r w:rsidRPr="00E202A9">
        <w:rPr>
          <w:spacing w:val="-4"/>
          <w:sz w:val="24"/>
          <w:szCs w:val="24"/>
        </w:rPr>
        <w:t xml:space="preserve"> </w:t>
      </w:r>
      <w:r w:rsidRPr="00E202A9">
        <w:rPr>
          <w:sz w:val="24"/>
          <w:szCs w:val="24"/>
        </w:rPr>
        <w:t>to</w:t>
      </w:r>
      <w:r w:rsidRPr="00E202A9">
        <w:rPr>
          <w:spacing w:val="-4"/>
          <w:sz w:val="24"/>
          <w:szCs w:val="24"/>
        </w:rPr>
        <w:t xml:space="preserve"> </w:t>
      </w:r>
      <w:r w:rsidRPr="00E202A9">
        <w:rPr>
          <w:spacing w:val="-2"/>
          <w:sz w:val="24"/>
          <w:szCs w:val="24"/>
        </w:rPr>
        <w:t>hardest.</w:t>
      </w:r>
    </w:p>
    <w:p w14:paraId="5427B016" w14:textId="3E63CFDD" w:rsidR="00A15328" w:rsidRPr="00526F65" w:rsidRDefault="002C52BD" w:rsidP="003B6111">
      <w:pPr>
        <w:pStyle w:val="ListParagraph"/>
        <w:numPr>
          <w:ilvl w:val="0"/>
          <w:numId w:val="25"/>
        </w:numPr>
        <w:tabs>
          <w:tab w:val="left" w:pos="917"/>
          <w:tab w:val="left" w:pos="919"/>
        </w:tabs>
        <w:spacing w:before="244" w:line="300" w:lineRule="auto"/>
        <w:ind w:right="365"/>
        <w:rPr>
          <w:sz w:val="24"/>
          <w:szCs w:val="24"/>
        </w:rPr>
      </w:pPr>
      <w:r w:rsidRPr="00526F65">
        <w:rPr>
          <w:sz w:val="24"/>
          <w:szCs w:val="24"/>
        </w:rPr>
        <w:t>I’ve personally found the easiest fast is a “</w:t>
      </w:r>
      <w:r w:rsidRPr="00526F65">
        <w:rPr>
          <w:b/>
          <w:sz w:val="24"/>
          <w:szCs w:val="24"/>
        </w:rPr>
        <w:t>Juice fast</w:t>
      </w:r>
      <w:r w:rsidR="008659EB" w:rsidRPr="00526F65">
        <w:rPr>
          <w:b/>
          <w:sz w:val="24"/>
          <w:szCs w:val="24"/>
        </w:rPr>
        <w:t>.</w:t>
      </w:r>
      <w:r w:rsidRPr="00526F65">
        <w:rPr>
          <w:b/>
          <w:sz w:val="24"/>
          <w:szCs w:val="24"/>
        </w:rPr>
        <w:t>”</w:t>
      </w:r>
      <w:r w:rsidR="008659EB" w:rsidRPr="00526F65">
        <w:rPr>
          <w:sz w:val="24"/>
          <w:szCs w:val="24"/>
        </w:rPr>
        <w:t xml:space="preserve"> </w:t>
      </w:r>
      <w:r w:rsidRPr="00526F65">
        <w:rPr>
          <w:sz w:val="24"/>
          <w:szCs w:val="24"/>
        </w:rPr>
        <w:t xml:space="preserve"> </w:t>
      </w:r>
      <w:proofErr w:type="gramStart"/>
      <w:r w:rsidR="003B6111" w:rsidRPr="00526F65">
        <w:rPr>
          <w:sz w:val="24"/>
          <w:szCs w:val="24"/>
        </w:rPr>
        <w:t>A juice fast</w:t>
      </w:r>
      <w:proofErr w:type="gramEnd"/>
      <w:r w:rsidR="003B6111" w:rsidRPr="00526F65">
        <w:rPr>
          <w:sz w:val="24"/>
          <w:szCs w:val="24"/>
        </w:rPr>
        <w:t xml:space="preserve"> comes from fruits and vegetables. </w:t>
      </w:r>
      <w:r w:rsidRPr="00526F65">
        <w:rPr>
          <w:sz w:val="24"/>
          <w:szCs w:val="24"/>
        </w:rPr>
        <w:t xml:space="preserve">This juice is best if it is made fresh from a blender or juicer. </w:t>
      </w:r>
      <w:r w:rsidR="00526F65" w:rsidRPr="00526F65">
        <w:rPr>
          <w:sz w:val="24"/>
          <w:szCs w:val="24"/>
        </w:rPr>
        <w:t>For me, t</w:t>
      </w:r>
      <w:r w:rsidR="008659EB" w:rsidRPr="00526F65">
        <w:rPr>
          <w:sz w:val="24"/>
          <w:szCs w:val="24"/>
        </w:rPr>
        <w:t>he easiest</w:t>
      </w:r>
      <w:r w:rsidR="003B6111" w:rsidRPr="00526F65">
        <w:rPr>
          <w:sz w:val="24"/>
          <w:szCs w:val="24"/>
        </w:rPr>
        <w:t xml:space="preserve"> way to make juice for a</w:t>
      </w:r>
      <w:r w:rsidR="008659EB" w:rsidRPr="00526F65">
        <w:rPr>
          <w:sz w:val="24"/>
          <w:szCs w:val="24"/>
        </w:rPr>
        <w:t xml:space="preserve"> fast</w:t>
      </w:r>
      <w:r w:rsidR="00526F65" w:rsidRPr="00526F65">
        <w:rPr>
          <w:sz w:val="24"/>
          <w:szCs w:val="24"/>
        </w:rPr>
        <w:t xml:space="preserve"> is to</w:t>
      </w:r>
      <w:r w:rsidR="008659EB" w:rsidRPr="00526F65">
        <w:rPr>
          <w:sz w:val="24"/>
          <w:szCs w:val="24"/>
        </w:rPr>
        <w:t xml:space="preserve"> cut pineapple and watermelon and </w:t>
      </w:r>
      <w:r w:rsidR="003B6111" w:rsidRPr="00526F65">
        <w:rPr>
          <w:sz w:val="24"/>
          <w:szCs w:val="24"/>
        </w:rPr>
        <w:t>blend</w:t>
      </w:r>
      <w:r w:rsidR="008659EB" w:rsidRPr="00526F65">
        <w:rPr>
          <w:sz w:val="24"/>
          <w:szCs w:val="24"/>
        </w:rPr>
        <w:t xml:space="preserve"> the fruits as a smoothie. This </w:t>
      </w:r>
      <w:r w:rsidR="003B6111" w:rsidRPr="00526F65">
        <w:rPr>
          <w:sz w:val="24"/>
          <w:szCs w:val="24"/>
        </w:rPr>
        <w:t xml:space="preserve">low-nutrient-dense food is tasty, filling, and </w:t>
      </w:r>
      <w:r w:rsidR="008659EB" w:rsidRPr="00526F65">
        <w:rPr>
          <w:sz w:val="24"/>
          <w:szCs w:val="24"/>
        </w:rPr>
        <w:t xml:space="preserve">is good for </w:t>
      </w:r>
      <w:r w:rsidR="008659EB" w:rsidRPr="00526F65">
        <w:rPr>
          <w:b/>
          <w:bCs/>
          <w:sz w:val="24"/>
          <w:szCs w:val="24"/>
        </w:rPr>
        <w:t>short fasts</w:t>
      </w:r>
      <w:r w:rsidR="008659EB" w:rsidRPr="00526F65">
        <w:rPr>
          <w:sz w:val="24"/>
          <w:szCs w:val="24"/>
        </w:rPr>
        <w:t xml:space="preserve"> of 1-2 days.</w:t>
      </w:r>
      <w:r w:rsidRPr="00526F65">
        <w:rPr>
          <w:sz w:val="24"/>
          <w:szCs w:val="24"/>
        </w:rPr>
        <w:t xml:space="preserve"> The </w:t>
      </w:r>
      <w:r w:rsidR="008659EB" w:rsidRPr="00526F65">
        <w:rPr>
          <w:sz w:val="24"/>
          <w:szCs w:val="24"/>
        </w:rPr>
        <w:t xml:space="preserve">blender uses </w:t>
      </w:r>
      <w:r w:rsidRPr="00526F65">
        <w:rPr>
          <w:sz w:val="24"/>
          <w:szCs w:val="24"/>
        </w:rPr>
        <w:t>more pulp</w:t>
      </w:r>
      <w:r w:rsidR="008659EB" w:rsidRPr="00526F65">
        <w:rPr>
          <w:sz w:val="24"/>
          <w:szCs w:val="24"/>
        </w:rPr>
        <w:t>, and</w:t>
      </w:r>
      <w:r w:rsidRPr="00526F65">
        <w:rPr>
          <w:sz w:val="24"/>
          <w:szCs w:val="24"/>
        </w:rPr>
        <w:t xml:space="preserve"> the </w:t>
      </w:r>
      <w:r w:rsidR="008659EB" w:rsidRPr="00526F65">
        <w:rPr>
          <w:sz w:val="24"/>
          <w:szCs w:val="24"/>
        </w:rPr>
        <w:t xml:space="preserve">more pulp, the </w:t>
      </w:r>
      <w:r w:rsidRPr="00526F65">
        <w:rPr>
          <w:sz w:val="24"/>
          <w:szCs w:val="24"/>
        </w:rPr>
        <w:t>fuller you’ll be.</w:t>
      </w:r>
      <w:r w:rsidRPr="00526F65">
        <w:rPr>
          <w:spacing w:val="-2"/>
          <w:sz w:val="24"/>
          <w:szCs w:val="24"/>
        </w:rPr>
        <w:t xml:space="preserve"> </w:t>
      </w:r>
      <w:r w:rsidRPr="00526F65">
        <w:rPr>
          <w:sz w:val="24"/>
          <w:szCs w:val="24"/>
        </w:rPr>
        <w:t>My</w:t>
      </w:r>
      <w:r w:rsidRPr="00526F65">
        <w:rPr>
          <w:spacing w:val="-3"/>
          <w:sz w:val="24"/>
          <w:szCs w:val="24"/>
        </w:rPr>
        <w:t xml:space="preserve"> </w:t>
      </w:r>
      <w:r w:rsidRPr="00526F65">
        <w:rPr>
          <w:sz w:val="24"/>
          <w:szCs w:val="24"/>
        </w:rPr>
        <w:t>favorite</w:t>
      </w:r>
      <w:r w:rsidRPr="00526F65">
        <w:rPr>
          <w:spacing w:val="-4"/>
          <w:sz w:val="24"/>
          <w:szCs w:val="24"/>
        </w:rPr>
        <w:t xml:space="preserve"> </w:t>
      </w:r>
      <w:r w:rsidR="00526F65" w:rsidRPr="00526F65">
        <w:rPr>
          <w:spacing w:val="-4"/>
          <w:sz w:val="24"/>
          <w:szCs w:val="24"/>
        </w:rPr>
        <w:t xml:space="preserve">long-term </w:t>
      </w:r>
      <w:r w:rsidR="003B6111" w:rsidRPr="00526F65">
        <w:rPr>
          <w:sz w:val="24"/>
          <w:szCs w:val="24"/>
        </w:rPr>
        <w:t>liquid</w:t>
      </w:r>
      <w:r w:rsidR="008659EB" w:rsidRPr="00526F65">
        <w:rPr>
          <w:sz w:val="24"/>
          <w:szCs w:val="24"/>
        </w:rPr>
        <w:t xml:space="preserve"> </w:t>
      </w:r>
      <w:r w:rsidR="003B6111" w:rsidRPr="00526F65">
        <w:rPr>
          <w:sz w:val="24"/>
          <w:szCs w:val="24"/>
        </w:rPr>
        <w:t>fast</w:t>
      </w:r>
      <w:r w:rsidR="00526F65">
        <w:rPr>
          <w:sz w:val="24"/>
          <w:szCs w:val="24"/>
        </w:rPr>
        <w:t xml:space="preserve"> (more </w:t>
      </w:r>
      <w:r w:rsidR="00E202A9">
        <w:rPr>
          <w:sz w:val="24"/>
          <w:szCs w:val="24"/>
        </w:rPr>
        <w:t>than</w:t>
      </w:r>
      <w:r w:rsidR="00526F65">
        <w:rPr>
          <w:sz w:val="24"/>
          <w:szCs w:val="24"/>
        </w:rPr>
        <w:t xml:space="preserve"> 1-2 days)</w:t>
      </w:r>
      <w:r w:rsidR="003B6111" w:rsidRPr="00526F65">
        <w:rPr>
          <w:sz w:val="24"/>
          <w:szCs w:val="24"/>
        </w:rPr>
        <w:t xml:space="preserve"> comes from two </w:t>
      </w:r>
      <w:r w:rsidR="00526F65" w:rsidRPr="00526F65">
        <w:rPr>
          <w:sz w:val="24"/>
          <w:szCs w:val="24"/>
        </w:rPr>
        <w:t xml:space="preserve">nutrient-dense </w:t>
      </w:r>
      <w:r w:rsidR="003B6111" w:rsidRPr="00526F65">
        <w:rPr>
          <w:sz w:val="24"/>
          <w:szCs w:val="24"/>
        </w:rPr>
        <w:t xml:space="preserve">recipes in this link </w:t>
      </w:r>
      <w:hyperlink r:id="rId229" w:history="1">
        <w:r w:rsidR="003B6111" w:rsidRPr="00526F65">
          <w:rPr>
            <w:rStyle w:val="Hyperlink"/>
            <w:sz w:val="24"/>
            <w:szCs w:val="24"/>
          </w:rPr>
          <w:t>here</w:t>
        </w:r>
      </w:hyperlink>
      <w:r w:rsidR="003B6111" w:rsidRPr="00526F65">
        <w:rPr>
          <w:sz w:val="24"/>
          <w:szCs w:val="24"/>
        </w:rPr>
        <w:t xml:space="preserve">. </w:t>
      </w:r>
      <w:r w:rsidR="00526F65">
        <w:rPr>
          <w:sz w:val="24"/>
          <w:szCs w:val="24"/>
        </w:rPr>
        <w:t xml:space="preserve"> In case you can’t access the link. I use beets, carrots, apples, kale, ginger, celery, cucumber, lemon, or lime. </w:t>
      </w:r>
      <w:r w:rsidR="003B6111" w:rsidRPr="00526F65">
        <w:rPr>
          <w:sz w:val="24"/>
          <w:szCs w:val="24"/>
        </w:rPr>
        <w:t xml:space="preserve">The breakfast and lunch recipes are what I use. These recipes can literally save lives. </w:t>
      </w:r>
      <w:r w:rsidR="00526F65">
        <w:rPr>
          <w:sz w:val="24"/>
          <w:szCs w:val="24"/>
        </w:rPr>
        <w:t>My mom and I</w:t>
      </w:r>
      <w:r w:rsidR="003B6111" w:rsidRPr="00526F65">
        <w:rPr>
          <w:sz w:val="24"/>
          <w:szCs w:val="24"/>
        </w:rPr>
        <w:t xml:space="preserve"> got these juicing recipes from Dr. Rawden from Florence, Alabama. He's </w:t>
      </w:r>
      <w:r w:rsidR="00526F65">
        <w:rPr>
          <w:sz w:val="24"/>
          <w:szCs w:val="24"/>
        </w:rPr>
        <w:t>cured</w:t>
      </w:r>
      <w:r w:rsidR="003B6111" w:rsidRPr="00526F65">
        <w:rPr>
          <w:sz w:val="24"/>
          <w:szCs w:val="24"/>
        </w:rPr>
        <w:t xml:space="preserve"> people </w:t>
      </w:r>
      <w:r w:rsidR="00526F65" w:rsidRPr="00526F65">
        <w:rPr>
          <w:sz w:val="24"/>
          <w:szCs w:val="24"/>
        </w:rPr>
        <w:t>with</w:t>
      </w:r>
      <w:r w:rsidR="003B6111" w:rsidRPr="00526F65">
        <w:rPr>
          <w:sz w:val="24"/>
          <w:szCs w:val="24"/>
        </w:rPr>
        <w:t xml:space="preserve"> </w:t>
      </w:r>
      <w:r w:rsidR="00526F65">
        <w:rPr>
          <w:sz w:val="24"/>
          <w:szCs w:val="24"/>
        </w:rPr>
        <w:t xml:space="preserve">arthritis, </w:t>
      </w:r>
      <w:r w:rsidR="003B6111" w:rsidRPr="00526F65">
        <w:rPr>
          <w:sz w:val="24"/>
          <w:szCs w:val="24"/>
        </w:rPr>
        <w:t>cancer</w:t>
      </w:r>
      <w:r w:rsidR="00526F65">
        <w:rPr>
          <w:sz w:val="24"/>
          <w:szCs w:val="24"/>
        </w:rPr>
        <w:t>,</w:t>
      </w:r>
      <w:r w:rsidR="003B6111" w:rsidRPr="00526F65">
        <w:rPr>
          <w:sz w:val="24"/>
          <w:szCs w:val="24"/>
        </w:rPr>
        <w:t xml:space="preserve"> and other illnesses. Juicing has helped us</w:t>
      </w:r>
      <w:r w:rsidR="00E202A9">
        <w:rPr>
          <w:sz w:val="24"/>
          <w:szCs w:val="24"/>
        </w:rPr>
        <w:t xml:space="preserve"> in matters of health</w:t>
      </w:r>
      <w:r w:rsidR="00526F65">
        <w:rPr>
          <w:sz w:val="24"/>
          <w:szCs w:val="24"/>
        </w:rPr>
        <w:t xml:space="preserve"> issues related to the heart. </w:t>
      </w:r>
      <w:r w:rsidR="003B6111" w:rsidRPr="00526F65">
        <w:rPr>
          <w:sz w:val="24"/>
          <w:szCs w:val="24"/>
        </w:rPr>
        <w:t>For motivation</w:t>
      </w:r>
      <w:r w:rsidR="00526F65" w:rsidRPr="00526F65">
        <w:rPr>
          <w:sz w:val="24"/>
          <w:szCs w:val="24"/>
        </w:rPr>
        <w:t xml:space="preserve"> and further health info</w:t>
      </w:r>
      <w:r w:rsidR="003B6111" w:rsidRPr="00526F65">
        <w:rPr>
          <w:sz w:val="24"/>
          <w:szCs w:val="24"/>
        </w:rPr>
        <w:t xml:space="preserve">, there is a great juice fasting documentary called “Fat Sick and Nearly Dead” by Joe Cross that you can watch free online. </w:t>
      </w:r>
    </w:p>
    <w:p w14:paraId="119B23C5" w14:textId="77777777" w:rsidR="00A15328" w:rsidRDefault="00A15328">
      <w:pPr>
        <w:pStyle w:val="BodyText"/>
        <w:spacing w:before="10"/>
        <w:rPr>
          <w:sz w:val="34"/>
        </w:rPr>
      </w:pPr>
    </w:p>
    <w:p w14:paraId="07B80600" w14:textId="6B85D3A1" w:rsidR="00A15328" w:rsidRPr="00E202A9" w:rsidRDefault="002C52BD">
      <w:pPr>
        <w:pStyle w:val="ListParagraph"/>
        <w:numPr>
          <w:ilvl w:val="0"/>
          <w:numId w:val="25"/>
        </w:numPr>
        <w:tabs>
          <w:tab w:val="left" w:pos="919"/>
        </w:tabs>
        <w:spacing w:line="300" w:lineRule="auto"/>
        <w:ind w:right="375"/>
        <w:rPr>
          <w:sz w:val="24"/>
          <w:szCs w:val="20"/>
        </w:rPr>
      </w:pPr>
      <w:r w:rsidRPr="00E202A9">
        <w:rPr>
          <w:sz w:val="24"/>
          <w:szCs w:val="20"/>
        </w:rPr>
        <w:t>A “</w:t>
      </w:r>
      <w:r w:rsidRPr="00E202A9">
        <w:rPr>
          <w:b/>
          <w:sz w:val="24"/>
          <w:szCs w:val="20"/>
        </w:rPr>
        <w:t>Liquid fast”</w:t>
      </w:r>
      <w:r w:rsidR="008659EB" w:rsidRPr="00E202A9">
        <w:rPr>
          <w:b/>
          <w:sz w:val="24"/>
          <w:szCs w:val="20"/>
        </w:rPr>
        <w:t xml:space="preserve"> drinking</w:t>
      </w:r>
      <w:r w:rsidRPr="00E202A9">
        <w:rPr>
          <w:b/>
          <w:sz w:val="24"/>
          <w:szCs w:val="20"/>
        </w:rPr>
        <w:t xml:space="preserve"> </w:t>
      </w:r>
      <w:r w:rsidRPr="00E202A9">
        <w:rPr>
          <w:sz w:val="24"/>
          <w:szCs w:val="20"/>
        </w:rPr>
        <w:t xml:space="preserve">(is when </w:t>
      </w:r>
      <w:r w:rsidR="008659EB" w:rsidRPr="00E202A9">
        <w:rPr>
          <w:sz w:val="24"/>
          <w:szCs w:val="20"/>
        </w:rPr>
        <w:t>you're</w:t>
      </w:r>
      <w:r w:rsidRPr="00E202A9">
        <w:rPr>
          <w:sz w:val="24"/>
          <w:szCs w:val="20"/>
        </w:rPr>
        <w:t xml:space="preserve"> drinking </w:t>
      </w:r>
      <w:r w:rsidR="008659EB" w:rsidRPr="00E202A9">
        <w:rPr>
          <w:sz w:val="24"/>
          <w:szCs w:val="20"/>
        </w:rPr>
        <w:t>appetite-suppressing</w:t>
      </w:r>
      <w:r w:rsidRPr="00E202A9">
        <w:rPr>
          <w:sz w:val="24"/>
          <w:szCs w:val="20"/>
        </w:rPr>
        <w:t xml:space="preserve"> liquids like coffee, back/green</w:t>
      </w:r>
      <w:r w:rsidRPr="00E202A9">
        <w:rPr>
          <w:spacing w:val="-2"/>
          <w:sz w:val="24"/>
          <w:szCs w:val="20"/>
        </w:rPr>
        <w:t xml:space="preserve"> </w:t>
      </w:r>
      <w:r w:rsidRPr="00E202A9">
        <w:rPr>
          <w:sz w:val="24"/>
          <w:szCs w:val="20"/>
        </w:rPr>
        <w:t>tea,</w:t>
      </w:r>
      <w:r w:rsidRPr="00E202A9">
        <w:rPr>
          <w:spacing w:val="-4"/>
          <w:sz w:val="24"/>
          <w:szCs w:val="20"/>
        </w:rPr>
        <w:t xml:space="preserve"> </w:t>
      </w:r>
      <w:r w:rsidRPr="00E202A9">
        <w:rPr>
          <w:sz w:val="24"/>
          <w:szCs w:val="20"/>
        </w:rPr>
        <w:t>caffeine</w:t>
      </w:r>
      <w:r w:rsidRPr="00E202A9">
        <w:rPr>
          <w:spacing w:val="-4"/>
          <w:sz w:val="24"/>
          <w:szCs w:val="20"/>
        </w:rPr>
        <w:t xml:space="preserve"> </w:t>
      </w:r>
      <w:r w:rsidRPr="00E202A9">
        <w:rPr>
          <w:sz w:val="24"/>
          <w:szCs w:val="20"/>
        </w:rPr>
        <w:t>drinks,</w:t>
      </w:r>
      <w:r w:rsidRPr="00E202A9">
        <w:rPr>
          <w:spacing w:val="-4"/>
          <w:sz w:val="24"/>
          <w:szCs w:val="20"/>
        </w:rPr>
        <w:t xml:space="preserve"> </w:t>
      </w:r>
      <w:r w:rsidRPr="00E202A9">
        <w:rPr>
          <w:sz w:val="24"/>
          <w:szCs w:val="20"/>
        </w:rPr>
        <w:t>lemon</w:t>
      </w:r>
      <w:r w:rsidRPr="00E202A9">
        <w:rPr>
          <w:spacing w:val="-2"/>
          <w:sz w:val="24"/>
          <w:szCs w:val="20"/>
        </w:rPr>
        <w:t xml:space="preserve"> </w:t>
      </w:r>
      <w:r w:rsidRPr="00E202A9">
        <w:rPr>
          <w:sz w:val="24"/>
          <w:szCs w:val="20"/>
        </w:rPr>
        <w:t>ginger</w:t>
      </w:r>
      <w:r w:rsidRPr="00E202A9">
        <w:rPr>
          <w:spacing w:val="-3"/>
          <w:sz w:val="24"/>
          <w:szCs w:val="20"/>
        </w:rPr>
        <w:t xml:space="preserve"> </w:t>
      </w:r>
      <w:r w:rsidRPr="00E202A9">
        <w:rPr>
          <w:sz w:val="24"/>
          <w:szCs w:val="20"/>
        </w:rPr>
        <w:t>water,</w:t>
      </w:r>
      <w:r w:rsidRPr="00E202A9">
        <w:rPr>
          <w:spacing w:val="-4"/>
          <w:sz w:val="24"/>
          <w:szCs w:val="20"/>
        </w:rPr>
        <w:t xml:space="preserve"> </w:t>
      </w:r>
      <w:r w:rsidRPr="00E202A9">
        <w:rPr>
          <w:sz w:val="24"/>
          <w:szCs w:val="20"/>
        </w:rPr>
        <w:t>and</w:t>
      </w:r>
      <w:r w:rsidRPr="00E202A9">
        <w:rPr>
          <w:spacing w:val="-2"/>
          <w:sz w:val="24"/>
          <w:szCs w:val="20"/>
        </w:rPr>
        <w:t xml:space="preserve"> </w:t>
      </w:r>
      <w:r w:rsidRPr="00E202A9">
        <w:rPr>
          <w:sz w:val="24"/>
          <w:szCs w:val="20"/>
        </w:rPr>
        <w:t>helpful</w:t>
      </w:r>
      <w:r w:rsidRPr="00E202A9">
        <w:rPr>
          <w:spacing w:val="-3"/>
          <w:sz w:val="24"/>
          <w:szCs w:val="20"/>
        </w:rPr>
        <w:t xml:space="preserve"> </w:t>
      </w:r>
      <w:r w:rsidRPr="00E202A9">
        <w:rPr>
          <w:sz w:val="24"/>
          <w:szCs w:val="20"/>
        </w:rPr>
        <w:t>drinks</w:t>
      </w:r>
      <w:r w:rsidRPr="00E202A9">
        <w:rPr>
          <w:spacing w:val="-3"/>
          <w:sz w:val="24"/>
          <w:szCs w:val="20"/>
        </w:rPr>
        <w:t xml:space="preserve"> </w:t>
      </w:r>
      <w:r w:rsidRPr="00E202A9">
        <w:rPr>
          <w:sz w:val="24"/>
          <w:szCs w:val="20"/>
        </w:rPr>
        <w:t>like</w:t>
      </w:r>
      <w:r w:rsidRPr="00E202A9">
        <w:rPr>
          <w:spacing w:val="-4"/>
          <w:sz w:val="24"/>
          <w:szCs w:val="20"/>
        </w:rPr>
        <w:t xml:space="preserve"> </w:t>
      </w:r>
      <w:r w:rsidRPr="00E202A9">
        <w:rPr>
          <w:sz w:val="24"/>
          <w:szCs w:val="20"/>
        </w:rPr>
        <w:t xml:space="preserve">the “Master Cleanse,” </w:t>
      </w:r>
      <w:r w:rsidR="00E202A9" w:rsidRPr="00E202A9">
        <w:rPr>
          <w:sz w:val="24"/>
          <w:szCs w:val="20"/>
        </w:rPr>
        <w:t>etc.)</w:t>
      </w:r>
    </w:p>
    <w:p w14:paraId="39CAE1C7" w14:textId="77777777" w:rsidR="00A15328" w:rsidRDefault="00A15328">
      <w:pPr>
        <w:pStyle w:val="BodyText"/>
        <w:spacing w:before="11"/>
        <w:rPr>
          <w:sz w:val="34"/>
        </w:rPr>
      </w:pPr>
    </w:p>
    <w:p w14:paraId="3744567A" w14:textId="4B3CF857" w:rsidR="00A15328" w:rsidRPr="00E202A9" w:rsidRDefault="002C52BD">
      <w:pPr>
        <w:pStyle w:val="ListParagraph"/>
        <w:numPr>
          <w:ilvl w:val="0"/>
          <w:numId w:val="25"/>
        </w:numPr>
        <w:tabs>
          <w:tab w:val="left" w:pos="919"/>
        </w:tabs>
        <w:spacing w:line="300" w:lineRule="auto"/>
        <w:ind w:right="346"/>
        <w:rPr>
          <w:sz w:val="24"/>
          <w:szCs w:val="20"/>
        </w:rPr>
      </w:pPr>
      <w:r w:rsidRPr="00E202A9">
        <w:rPr>
          <w:sz w:val="24"/>
          <w:szCs w:val="20"/>
        </w:rPr>
        <w:t xml:space="preserve">When doing a </w:t>
      </w:r>
      <w:r w:rsidRPr="00E202A9">
        <w:rPr>
          <w:b/>
          <w:sz w:val="24"/>
          <w:szCs w:val="20"/>
        </w:rPr>
        <w:t xml:space="preserve">“Water fast” </w:t>
      </w:r>
      <w:r w:rsidR="00C55C71" w:rsidRPr="00E202A9">
        <w:rPr>
          <w:sz w:val="24"/>
          <w:szCs w:val="20"/>
        </w:rPr>
        <w:t>you’re</w:t>
      </w:r>
      <w:r w:rsidRPr="00E202A9">
        <w:rPr>
          <w:sz w:val="24"/>
          <w:szCs w:val="20"/>
        </w:rPr>
        <w:t xml:space="preserve"> drinking nothing but water. This requires more willpower. And maybe considered an advanced fast. But the results of the fasting happen sooner, in mind alertness, body weight loss, being in a</w:t>
      </w:r>
      <w:r w:rsidRPr="00E202A9">
        <w:rPr>
          <w:spacing w:val="40"/>
          <w:sz w:val="24"/>
          <w:szCs w:val="20"/>
        </w:rPr>
        <w:t xml:space="preserve"> </w:t>
      </w:r>
      <w:r w:rsidRPr="00E202A9">
        <w:rPr>
          <w:sz w:val="24"/>
          <w:szCs w:val="20"/>
        </w:rPr>
        <w:t>more</w:t>
      </w:r>
      <w:r w:rsidRPr="00E202A9">
        <w:rPr>
          <w:spacing w:val="-4"/>
          <w:sz w:val="24"/>
          <w:szCs w:val="20"/>
        </w:rPr>
        <w:t xml:space="preserve"> </w:t>
      </w:r>
      <w:r w:rsidRPr="00E202A9">
        <w:rPr>
          <w:sz w:val="24"/>
          <w:szCs w:val="20"/>
        </w:rPr>
        <w:t>humbled/surrendered</w:t>
      </w:r>
      <w:r w:rsidRPr="00E202A9">
        <w:rPr>
          <w:spacing w:val="-3"/>
          <w:sz w:val="24"/>
          <w:szCs w:val="20"/>
        </w:rPr>
        <w:t xml:space="preserve"> </w:t>
      </w:r>
      <w:r w:rsidRPr="00E202A9">
        <w:rPr>
          <w:sz w:val="24"/>
          <w:szCs w:val="20"/>
        </w:rPr>
        <w:t>state,</w:t>
      </w:r>
      <w:r w:rsidRPr="00E202A9">
        <w:rPr>
          <w:spacing w:val="-4"/>
          <w:sz w:val="24"/>
          <w:szCs w:val="20"/>
        </w:rPr>
        <w:t xml:space="preserve"> </w:t>
      </w:r>
      <w:r w:rsidRPr="00E202A9">
        <w:rPr>
          <w:sz w:val="24"/>
          <w:szCs w:val="20"/>
        </w:rPr>
        <w:t>etc.</w:t>
      </w:r>
      <w:r w:rsidRPr="00E202A9">
        <w:rPr>
          <w:spacing w:val="-2"/>
          <w:sz w:val="24"/>
          <w:szCs w:val="20"/>
        </w:rPr>
        <w:t xml:space="preserve"> </w:t>
      </w:r>
      <w:r w:rsidRPr="00E202A9">
        <w:rPr>
          <w:sz w:val="24"/>
          <w:szCs w:val="20"/>
        </w:rPr>
        <w:t>This</w:t>
      </w:r>
      <w:r w:rsidRPr="00E202A9">
        <w:rPr>
          <w:spacing w:val="-3"/>
          <w:sz w:val="24"/>
          <w:szCs w:val="20"/>
        </w:rPr>
        <w:t xml:space="preserve"> </w:t>
      </w:r>
      <w:r w:rsidRPr="00E202A9">
        <w:rPr>
          <w:sz w:val="24"/>
          <w:szCs w:val="20"/>
        </w:rPr>
        <w:t>type</w:t>
      </w:r>
      <w:r w:rsidRPr="00E202A9">
        <w:rPr>
          <w:spacing w:val="-4"/>
          <w:sz w:val="24"/>
          <w:szCs w:val="20"/>
        </w:rPr>
        <w:t xml:space="preserve"> </w:t>
      </w:r>
      <w:r w:rsidRPr="00E202A9">
        <w:rPr>
          <w:sz w:val="24"/>
          <w:szCs w:val="20"/>
        </w:rPr>
        <w:t>of</w:t>
      </w:r>
      <w:r w:rsidRPr="00E202A9">
        <w:rPr>
          <w:spacing w:val="-3"/>
          <w:sz w:val="24"/>
          <w:szCs w:val="20"/>
        </w:rPr>
        <w:t xml:space="preserve"> </w:t>
      </w:r>
      <w:r w:rsidRPr="00E202A9">
        <w:rPr>
          <w:sz w:val="24"/>
          <w:szCs w:val="20"/>
        </w:rPr>
        <w:t>fast</w:t>
      </w:r>
      <w:r w:rsidRPr="00E202A9">
        <w:rPr>
          <w:spacing w:val="-4"/>
          <w:sz w:val="24"/>
          <w:szCs w:val="20"/>
        </w:rPr>
        <w:t xml:space="preserve"> </w:t>
      </w:r>
      <w:r w:rsidRPr="00E202A9">
        <w:rPr>
          <w:sz w:val="24"/>
          <w:szCs w:val="20"/>
        </w:rPr>
        <w:t>was</w:t>
      </w:r>
      <w:r w:rsidRPr="00E202A9">
        <w:rPr>
          <w:spacing w:val="-5"/>
          <w:sz w:val="24"/>
          <w:szCs w:val="20"/>
        </w:rPr>
        <w:t xml:space="preserve"> </w:t>
      </w:r>
      <w:r w:rsidRPr="00E202A9">
        <w:rPr>
          <w:sz w:val="24"/>
          <w:szCs w:val="20"/>
        </w:rPr>
        <w:t>what</w:t>
      </w:r>
      <w:r w:rsidRPr="00E202A9">
        <w:rPr>
          <w:spacing w:val="-4"/>
          <w:sz w:val="24"/>
          <w:szCs w:val="20"/>
        </w:rPr>
        <w:t xml:space="preserve"> </w:t>
      </w:r>
      <w:r w:rsidRPr="00E202A9">
        <w:rPr>
          <w:sz w:val="24"/>
          <w:szCs w:val="20"/>
        </w:rPr>
        <w:t>was</w:t>
      </w:r>
      <w:r w:rsidRPr="00E202A9">
        <w:rPr>
          <w:spacing w:val="-3"/>
          <w:sz w:val="24"/>
          <w:szCs w:val="20"/>
        </w:rPr>
        <w:t xml:space="preserve"> </w:t>
      </w:r>
      <w:r w:rsidRPr="00E202A9">
        <w:rPr>
          <w:sz w:val="24"/>
          <w:szCs w:val="20"/>
        </w:rPr>
        <w:t>normally practiced in the Bible.</w:t>
      </w:r>
    </w:p>
    <w:p w14:paraId="53B64F3A" w14:textId="77777777" w:rsidR="00A15328" w:rsidRDefault="00A15328">
      <w:pPr>
        <w:pStyle w:val="BodyText"/>
        <w:spacing w:before="11"/>
        <w:rPr>
          <w:sz w:val="34"/>
        </w:rPr>
      </w:pPr>
    </w:p>
    <w:p w14:paraId="140A33CC" w14:textId="77777777" w:rsidR="00A15328" w:rsidRPr="00E202A9" w:rsidRDefault="002C52BD">
      <w:pPr>
        <w:pStyle w:val="ListParagraph"/>
        <w:numPr>
          <w:ilvl w:val="0"/>
          <w:numId w:val="25"/>
        </w:numPr>
        <w:tabs>
          <w:tab w:val="left" w:pos="917"/>
          <w:tab w:val="left" w:pos="919"/>
        </w:tabs>
        <w:spacing w:before="1" w:line="300" w:lineRule="auto"/>
        <w:ind w:right="346"/>
        <w:rPr>
          <w:sz w:val="24"/>
          <w:szCs w:val="20"/>
        </w:rPr>
      </w:pPr>
      <w:r w:rsidRPr="00E202A9">
        <w:rPr>
          <w:sz w:val="24"/>
          <w:szCs w:val="20"/>
        </w:rPr>
        <w:t>The</w:t>
      </w:r>
      <w:r w:rsidRPr="00E202A9">
        <w:rPr>
          <w:spacing w:val="-3"/>
          <w:sz w:val="24"/>
          <w:szCs w:val="20"/>
        </w:rPr>
        <w:t xml:space="preserve"> </w:t>
      </w:r>
      <w:r w:rsidRPr="00E202A9">
        <w:rPr>
          <w:sz w:val="24"/>
          <w:szCs w:val="20"/>
        </w:rPr>
        <w:t>hardest</w:t>
      </w:r>
      <w:r w:rsidRPr="00E202A9">
        <w:rPr>
          <w:spacing w:val="-3"/>
          <w:sz w:val="24"/>
          <w:szCs w:val="20"/>
        </w:rPr>
        <w:t xml:space="preserve"> </w:t>
      </w:r>
      <w:r w:rsidRPr="00E202A9">
        <w:rPr>
          <w:sz w:val="24"/>
          <w:szCs w:val="20"/>
        </w:rPr>
        <w:t>fast</w:t>
      </w:r>
      <w:r w:rsidRPr="00E202A9">
        <w:rPr>
          <w:spacing w:val="-3"/>
          <w:sz w:val="24"/>
          <w:szCs w:val="20"/>
        </w:rPr>
        <w:t xml:space="preserve"> </w:t>
      </w:r>
      <w:r w:rsidRPr="00E202A9">
        <w:rPr>
          <w:sz w:val="24"/>
          <w:szCs w:val="20"/>
        </w:rPr>
        <w:t>is</w:t>
      </w:r>
      <w:r w:rsidRPr="00E202A9">
        <w:rPr>
          <w:spacing w:val="-2"/>
          <w:sz w:val="24"/>
          <w:szCs w:val="20"/>
        </w:rPr>
        <w:t xml:space="preserve"> </w:t>
      </w:r>
      <w:r w:rsidRPr="00E202A9">
        <w:rPr>
          <w:b/>
          <w:sz w:val="24"/>
          <w:szCs w:val="20"/>
        </w:rPr>
        <w:t>“Dry</w:t>
      </w:r>
      <w:r w:rsidRPr="00E202A9">
        <w:rPr>
          <w:b/>
          <w:spacing w:val="-3"/>
          <w:sz w:val="24"/>
          <w:szCs w:val="20"/>
        </w:rPr>
        <w:t xml:space="preserve"> </w:t>
      </w:r>
      <w:r w:rsidRPr="00E202A9">
        <w:rPr>
          <w:b/>
          <w:sz w:val="24"/>
          <w:szCs w:val="20"/>
        </w:rPr>
        <w:t>fasting.”</w:t>
      </w:r>
      <w:r w:rsidRPr="00E202A9">
        <w:rPr>
          <w:b/>
          <w:spacing w:val="-2"/>
          <w:sz w:val="24"/>
          <w:szCs w:val="20"/>
        </w:rPr>
        <w:t xml:space="preserve"> </w:t>
      </w:r>
      <w:r w:rsidRPr="00E202A9">
        <w:rPr>
          <w:sz w:val="24"/>
          <w:szCs w:val="20"/>
        </w:rPr>
        <w:t>This</w:t>
      </w:r>
      <w:r w:rsidRPr="00E202A9">
        <w:rPr>
          <w:spacing w:val="-2"/>
          <w:sz w:val="24"/>
          <w:szCs w:val="20"/>
        </w:rPr>
        <w:t xml:space="preserve"> </w:t>
      </w:r>
      <w:r w:rsidRPr="00E202A9">
        <w:rPr>
          <w:sz w:val="24"/>
          <w:szCs w:val="20"/>
        </w:rPr>
        <w:t>is</w:t>
      </w:r>
      <w:r w:rsidRPr="00E202A9">
        <w:rPr>
          <w:spacing w:val="-2"/>
          <w:sz w:val="24"/>
          <w:szCs w:val="20"/>
        </w:rPr>
        <w:t xml:space="preserve"> </w:t>
      </w:r>
      <w:r w:rsidRPr="00E202A9">
        <w:rPr>
          <w:sz w:val="24"/>
          <w:szCs w:val="20"/>
        </w:rPr>
        <w:t>a</w:t>
      </w:r>
      <w:r w:rsidRPr="00E202A9">
        <w:rPr>
          <w:spacing w:val="-3"/>
          <w:sz w:val="24"/>
          <w:szCs w:val="20"/>
        </w:rPr>
        <w:t xml:space="preserve"> </w:t>
      </w:r>
      <w:r w:rsidRPr="00E202A9">
        <w:rPr>
          <w:sz w:val="24"/>
          <w:szCs w:val="20"/>
        </w:rPr>
        <w:t>fast</w:t>
      </w:r>
      <w:r w:rsidRPr="00E202A9">
        <w:rPr>
          <w:spacing w:val="-3"/>
          <w:sz w:val="24"/>
          <w:szCs w:val="20"/>
        </w:rPr>
        <w:t xml:space="preserve"> </w:t>
      </w:r>
      <w:r w:rsidRPr="00E202A9">
        <w:rPr>
          <w:sz w:val="24"/>
          <w:szCs w:val="20"/>
        </w:rPr>
        <w:t>that</w:t>
      </w:r>
      <w:r w:rsidRPr="00E202A9">
        <w:rPr>
          <w:spacing w:val="-3"/>
          <w:sz w:val="24"/>
          <w:szCs w:val="20"/>
        </w:rPr>
        <w:t xml:space="preserve"> </w:t>
      </w:r>
      <w:r w:rsidRPr="00E202A9">
        <w:rPr>
          <w:sz w:val="24"/>
          <w:szCs w:val="20"/>
        </w:rPr>
        <w:t>excludes</w:t>
      </w:r>
      <w:r w:rsidRPr="00E202A9">
        <w:rPr>
          <w:spacing w:val="-2"/>
          <w:sz w:val="24"/>
          <w:szCs w:val="20"/>
        </w:rPr>
        <w:t xml:space="preserve"> </w:t>
      </w:r>
      <w:r w:rsidRPr="00E202A9">
        <w:rPr>
          <w:sz w:val="24"/>
          <w:szCs w:val="20"/>
        </w:rPr>
        <w:t>all</w:t>
      </w:r>
      <w:r w:rsidRPr="00E202A9">
        <w:rPr>
          <w:spacing w:val="-4"/>
          <w:sz w:val="24"/>
          <w:szCs w:val="20"/>
        </w:rPr>
        <w:t xml:space="preserve"> </w:t>
      </w:r>
      <w:r w:rsidRPr="00E202A9">
        <w:rPr>
          <w:sz w:val="24"/>
          <w:szCs w:val="20"/>
        </w:rPr>
        <w:t>drinks,</w:t>
      </w:r>
      <w:r w:rsidRPr="00E202A9">
        <w:rPr>
          <w:spacing w:val="-3"/>
          <w:sz w:val="24"/>
          <w:szCs w:val="20"/>
        </w:rPr>
        <w:t xml:space="preserve"> </w:t>
      </w:r>
      <w:r w:rsidRPr="00E202A9">
        <w:rPr>
          <w:sz w:val="24"/>
          <w:szCs w:val="20"/>
        </w:rPr>
        <w:t>including water. This is a powerful fast. And is advanced. Caution needs to be taken when doing</w:t>
      </w:r>
      <w:r w:rsidRPr="00E202A9">
        <w:rPr>
          <w:spacing w:val="-1"/>
          <w:sz w:val="24"/>
          <w:szCs w:val="20"/>
        </w:rPr>
        <w:t xml:space="preserve"> </w:t>
      </w:r>
      <w:r w:rsidRPr="00E202A9">
        <w:rPr>
          <w:sz w:val="24"/>
          <w:szCs w:val="20"/>
        </w:rPr>
        <w:t>this. A</w:t>
      </w:r>
      <w:r w:rsidRPr="00E202A9">
        <w:rPr>
          <w:spacing w:val="-2"/>
          <w:sz w:val="24"/>
          <w:szCs w:val="20"/>
        </w:rPr>
        <w:t xml:space="preserve"> </w:t>
      </w:r>
      <w:r w:rsidRPr="00E202A9">
        <w:rPr>
          <w:sz w:val="24"/>
          <w:szCs w:val="20"/>
        </w:rPr>
        <w:t>person cannot</w:t>
      </w:r>
      <w:r w:rsidRPr="00E202A9">
        <w:rPr>
          <w:spacing w:val="-1"/>
          <w:sz w:val="24"/>
          <w:szCs w:val="20"/>
        </w:rPr>
        <w:t xml:space="preserve"> </w:t>
      </w:r>
      <w:r w:rsidRPr="00E202A9">
        <w:rPr>
          <w:sz w:val="24"/>
          <w:szCs w:val="20"/>
        </w:rPr>
        <w:t>survive</w:t>
      </w:r>
      <w:r w:rsidRPr="00E202A9">
        <w:rPr>
          <w:spacing w:val="-1"/>
          <w:sz w:val="24"/>
          <w:szCs w:val="20"/>
        </w:rPr>
        <w:t xml:space="preserve"> </w:t>
      </w:r>
      <w:r w:rsidRPr="00E202A9">
        <w:rPr>
          <w:sz w:val="24"/>
          <w:szCs w:val="20"/>
        </w:rPr>
        <w:t>more</w:t>
      </w:r>
      <w:r w:rsidRPr="00E202A9">
        <w:rPr>
          <w:spacing w:val="-1"/>
          <w:sz w:val="24"/>
          <w:szCs w:val="20"/>
        </w:rPr>
        <w:t xml:space="preserve"> </w:t>
      </w:r>
      <w:r w:rsidRPr="00E202A9">
        <w:rPr>
          <w:sz w:val="24"/>
          <w:szCs w:val="20"/>
        </w:rPr>
        <w:t>than three</w:t>
      </w:r>
      <w:r w:rsidRPr="00E202A9">
        <w:rPr>
          <w:spacing w:val="-1"/>
          <w:sz w:val="24"/>
          <w:szCs w:val="20"/>
        </w:rPr>
        <w:t xml:space="preserve"> </w:t>
      </w:r>
      <w:r w:rsidRPr="00E202A9">
        <w:rPr>
          <w:sz w:val="24"/>
          <w:szCs w:val="20"/>
        </w:rPr>
        <w:t>days</w:t>
      </w:r>
      <w:r w:rsidRPr="00E202A9">
        <w:rPr>
          <w:spacing w:val="-2"/>
          <w:sz w:val="24"/>
          <w:szCs w:val="20"/>
        </w:rPr>
        <w:t xml:space="preserve"> </w:t>
      </w:r>
      <w:r w:rsidRPr="00E202A9">
        <w:rPr>
          <w:sz w:val="24"/>
          <w:szCs w:val="20"/>
        </w:rPr>
        <w:t>without</w:t>
      </w:r>
      <w:r w:rsidRPr="00E202A9">
        <w:rPr>
          <w:spacing w:val="-1"/>
          <w:sz w:val="24"/>
          <w:szCs w:val="20"/>
        </w:rPr>
        <w:t xml:space="preserve"> </w:t>
      </w:r>
      <w:r w:rsidRPr="00E202A9">
        <w:rPr>
          <w:sz w:val="24"/>
          <w:szCs w:val="20"/>
        </w:rPr>
        <w:t>water. But one day of this fasting is equivalent (for the body) to three days of water fasting. If I do this type of fasting, I tend to only do it for one day.</w:t>
      </w:r>
    </w:p>
    <w:p w14:paraId="6671D6C6" w14:textId="77777777" w:rsidR="00A15328" w:rsidRDefault="00A15328">
      <w:pPr>
        <w:spacing w:line="300" w:lineRule="auto"/>
        <w:rPr>
          <w:sz w:val="28"/>
        </w:rPr>
        <w:sectPr w:rsidR="00A15328" w:rsidSect="005F3759">
          <w:footerReference w:type="default" r:id="rId230"/>
          <w:pgSz w:w="12240" w:h="15840"/>
          <w:pgMar w:top="960" w:right="1100" w:bottom="280" w:left="880" w:header="782" w:footer="0" w:gutter="0"/>
          <w:cols w:space="720"/>
        </w:sectPr>
      </w:pPr>
    </w:p>
    <w:p w14:paraId="38495694" w14:textId="77777777" w:rsidR="00A15328" w:rsidRDefault="00A15328">
      <w:pPr>
        <w:pStyle w:val="BodyText"/>
        <w:rPr>
          <w:sz w:val="20"/>
        </w:rPr>
      </w:pPr>
    </w:p>
    <w:p w14:paraId="708B2DC6" w14:textId="77777777" w:rsidR="00A15328" w:rsidRDefault="00A15328">
      <w:pPr>
        <w:pStyle w:val="BodyText"/>
        <w:spacing w:before="3"/>
        <w:rPr>
          <w:sz w:val="15"/>
        </w:rPr>
      </w:pPr>
    </w:p>
    <w:p w14:paraId="2668061C" w14:textId="0AA359F8" w:rsidR="00A15328" w:rsidRDefault="002C52BD">
      <w:pPr>
        <w:pStyle w:val="Heading4"/>
      </w:pPr>
      <w:r>
        <w:t>Supplements</w:t>
      </w:r>
      <w:r>
        <w:rPr>
          <w:spacing w:val="-10"/>
        </w:rPr>
        <w:t xml:space="preserve"> </w:t>
      </w:r>
      <w:r>
        <w:t>that</w:t>
      </w:r>
      <w:r>
        <w:rPr>
          <w:spacing w:val="-9"/>
        </w:rPr>
        <w:t xml:space="preserve"> </w:t>
      </w:r>
      <w:r>
        <w:t>help</w:t>
      </w:r>
      <w:r>
        <w:rPr>
          <w:spacing w:val="-11"/>
        </w:rPr>
        <w:t xml:space="preserve"> </w:t>
      </w:r>
      <w:r>
        <w:t>with</w:t>
      </w:r>
      <w:r w:rsidR="00E202A9">
        <w:t xml:space="preserve"> (water)</w:t>
      </w:r>
      <w:r>
        <w:rPr>
          <w:spacing w:val="-12"/>
        </w:rPr>
        <w:t xml:space="preserve"> </w:t>
      </w:r>
      <w:r>
        <w:rPr>
          <w:spacing w:val="-2"/>
        </w:rPr>
        <w:t>fasting:</w:t>
      </w:r>
      <w:r w:rsidR="00E202A9">
        <w:rPr>
          <w:spacing w:val="-2"/>
        </w:rPr>
        <w:t xml:space="preserve"> </w:t>
      </w:r>
    </w:p>
    <w:p w14:paraId="7FBF1957" w14:textId="1F0A10D0" w:rsidR="00A15328" w:rsidRPr="005477AF" w:rsidRDefault="002C52BD">
      <w:pPr>
        <w:pStyle w:val="BodyText"/>
        <w:spacing w:before="257" w:line="300" w:lineRule="auto"/>
        <w:ind w:left="560" w:right="451"/>
        <w:rPr>
          <w:sz w:val="24"/>
          <w:szCs w:val="24"/>
        </w:rPr>
      </w:pPr>
      <w:r w:rsidRPr="005477AF">
        <w:rPr>
          <w:sz w:val="24"/>
          <w:szCs w:val="24"/>
        </w:rPr>
        <w:t>For</w:t>
      </w:r>
      <w:r w:rsidRPr="005477AF">
        <w:rPr>
          <w:spacing w:val="-4"/>
          <w:sz w:val="24"/>
          <w:szCs w:val="24"/>
        </w:rPr>
        <w:t xml:space="preserve"> </w:t>
      </w:r>
      <w:r w:rsidRPr="005477AF">
        <w:rPr>
          <w:sz w:val="24"/>
          <w:szCs w:val="24"/>
        </w:rPr>
        <w:t>missing</w:t>
      </w:r>
      <w:r w:rsidRPr="005477AF">
        <w:rPr>
          <w:spacing w:val="-3"/>
          <w:sz w:val="24"/>
          <w:szCs w:val="24"/>
        </w:rPr>
        <w:t xml:space="preserve"> </w:t>
      </w:r>
      <w:r w:rsidRPr="005477AF">
        <w:rPr>
          <w:sz w:val="24"/>
          <w:szCs w:val="24"/>
        </w:rPr>
        <w:t>one</w:t>
      </w:r>
      <w:r w:rsidRPr="005477AF">
        <w:rPr>
          <w:spacing w:val="-5"/>
          <w:sz w:val="24"/>
          <w:szCs w:val="24"/>
        </w:rPr>
        <w:t xml:space="preserve"> </w:t>
      </w:r>
      <w:r w:rsidRPr="005477AF">
        <w:rPr>
          <w:sz w:val="24"/>
          <w:szCs w:val="24"/>
        </w:rPr>
        <w:t>meal,</w:t>
      </w:r>
      <w:r w:rsidRPr="005477AF">
        <w:rPr>
          <w:spacing w:val="-3"/>
          <w:sz w:val="24"/>
          <w:szCs w:val="24"/>
        </w:rPr>
        <w:t xml:space="preserve"> </w:t>
      </w:r>
      <w:r w:rsidRPr="005477AF">
        <w:rPr>
          <w:sz w:val="24"/>
          <w:szCs w:val="24"/>
        </w:rPr>
        <w:t>you</w:t>
      </w:r>
      <w:r w:rsidRPr="005477AF">
        <w:rPr>
          <w:spacing w:val="-2"/>
          <w:sz w:val="24"/>
          <w:szCs w:val="24"/>
        </w:rPr>
        <w:t xml:space="preserve"> </w:t>
      </w:r>
      <w:r w:rsidRPr="005477AF">
        <w:rPr>
          <w:sz w:val="24"/>
          <w:szCs w:val="24"/>
        </w:rPr>
        <w:t>probably</w:t>
      </w:r>
      <w:r w:rsidRPr="005477AF">
        <w:rPr>
          <w:spacing w:val="-2"/>
          <w:sz w:val="24"/>
          <w:szCs w:val="24"/>
        </w:rPr>
        <w:t xml:space="preserve"> </w:t>
      </w:r>
      <w:r w:rsidRPr="005477AF">
        <w:rPr>
          <w:sz w:val="24"/>
          <w:szCs w:val="24"/>
        </w:rPr>
        <w:t>don’t</w:t>
      </w:r>
      <w:r w:rsidRPr="005477AF">
        <w:rPr>
          <w:spacing w:val="-5"/>
          <w:sz w:val="24"/>
          <w:szCs w:val="24"/>
        </w:rPr>
        <w:t xml:space="preserve"> </w:t>
      </w:r>
      <w:r w:rsidRPr="005477AF">
        <w:rPr>
          <w:sz w:val="24"/>
          <w:szCs w:val="24"/>
        </w:rPr>
        <w:t>need</w:t>
      </w:r>
      <w:r w:rsidRPr="005477AF">
        <w:rPr>
          <w:spacing w:val="-1"/>
          <w:sz w:val="24"/>
          <w:szCs w:val="24"/>
        </w:rPr>
        <w:t xml:space="preserve"> </w:t>
      </w:r>
      <w:r w:rsidRPr="005477AF">
        <w:rPr>
          <w:sz w:val="24"/>
          <w:szCs w:val="24"/>
        </w:rPr>
        <w:t>any</w:t>
      </w:r>
      <w:r w:rsidRPr="005477AF">
        <w:rPr>
          <w:spacing w:val="-2"/>
          <w:sz w:val="24"/>
          <w:szCs w:val="24"/>
        </w:rPr>
        <w:t xml:space="preserve"> </w:t>
      </w:r>
      <w:r w:rsidRPr="005477AF">
        <w:rPr>
          <w:sz w:val="24"/>
          <w:szCs w:val="24"/>
        </w:rPr>
        <w:t>of</w:t>
      </w:r>
      <w:r w:rsidRPr="005477AF">
        <w:rPr>
          <w:spacing w:val="-2"/>
          <w:sz w:val="24"/>
          <w:szCs w:val="24"/>
        </w:rPr>
        <w:t xml:space="preserve"> </w:t>
      </w:r>
      <w:r w:rsidRPr="005477AF">
        <w:rPr>
          <w:sz w:val="24"/>
          <w:szCs w:val="24"/>
        </w:rPr>
        <w:t>the</w:t>
      </w:r>
      <w:r w:rsidRPr="005477AF">
        <w:rPr>
          <w:spacing w:val="-3"/>
          <w:sz w:val="24"/>
          <w:szCs w:val="24"/>
        </w:rPr>
        <w:t xml:space="preserve"> </w:t>
      </w:r>
      <w:r w:rsidRPr="005477AF">
        <w:rPr>
          <w:sz w:val="24"/>
          <w:szCs w:val="24"/>
        </w:rPr>
        <w:t>below.</w:t>
      </w:r>
      <w:r w:rsidRPr="005477AF">
        <w:rPr>
          <w:spacing w:val="-1"/>
          <w:sz w:val="24"/>
          <w:szCs w:val="24"/>
        </w:rPr>
        <w:t xml:space="preserve"> </w:t>
      </w:r>
      <w:r w:rsidRPr="005477AF">
        <w:rPr>
          <w:sz w:val="24"/>
          <w:szCs w:val="24"/>
        </w:rPr>
        <w:t>But</w:t>
      </w:r>
      <w:r w:rsidRPr="005477AF">
        <w:rPr>
          <w:spacing w:val="-3"/>
          <w:sz w:val="24"/>
          <w:szCs w:val="24"/>
        </w:rPr>
        <w:t xml:space="preserve"> </w:t>
      </w:r>
      <w:r w:rsidRPr="005477AF">
        <w:rPr>
          <w:sz w:val="24"/>
          <w:szCs w:val="24"/>
        </w:rPr>
        <w:t>if</w:t>
      </w:r>
      <w:r w:rsidRPr="005477AF">
        <w:rPr>
          <w:spacing w:val="-2"/>
          <w:sz w:val="24"/>
          <w:szCs w:val="24"/>
        </w:rPr>
        <w:t xml:space="preserve"> </w:t>
      </w:r>
      <w:r w:rsidRPr="005477AF">
        <w:rPr>
          <w:sz w:val="24"/>
          <w:szCs w:val="24"/>
        </w:rPr>
        <w:t>you</w:t>
      </w:r>
      <w:r w:rsidRPr="005477AF">
        <w:rPr>
          <w:spacing w:val="-1"/>
          <w:sz w:val="24"/>
          <w:szCs w:val="24"/>
        </w:rPr>
        <w:t xml:space="preserve"> </w:t>
      </w:r>
      <w:r w:rsidRPr="005477AF">
        <w:rPr>
          <w:sz w:val="24"/>
          <w:szCs w:val="24"/>
        </w:rPr>
        <w:t xml:space="preserve">want to slowly build your </w:t>
      </w:r>
      <w:r w:rsidR="00E202A9" w:rsidRPr="005477AF">
        <w:rPr>
          <w:sz w:val="24"/>
          <w:szCs w:val="24"/>
        </w:rPr>
        <w:t>body's</w:t>
      </w:r>
      <w:r w:rsidRPr="005477AF">
        <w:rPr>
          <w:sz w:val="24"/>
          <w:szCs w:val="24"/>
        </w:rPr>
        <w:t xml:space="preserve"> tolerance of fasting up to a </w:t>
      </w:r>
      <w:r w:rsidRPr="005477AF">
        <w:rPr>
          <w:i/>
          <w:sz w:val="24"/>
          <w:szCs w:val="24"/>
        </w:rPr>
        <w:t xml:space="preserve">day or </w:t>
      </w:r>
      <w:proofErr w:type="gramStart"/>
      <w:r w:rsidRPr="005477AF">
        <w:rPr>
          <w:i/>
          <w:sz w:val="24"/>
          <w:szCs w:val="24"/>
        </w:rPr>
        <w:t>days</w:t>
      </w:r>
      <w:proofErr w:type="gramEnd"/>
      <w:r w:rsidRPr="005477AF">
        <w:rPr>
          <w:sz w:val="24"/>
          <w:szCs w:val="24"/>
        </w:rPr>
        <w:t>, these ideas can be helpful. You might want to experiment to see what works best for you.</w:t>
      </w:r>
    </w:p>
    <w:p w14:paraId="613C0F25" w14:textId="7200D995" w:rsidR="00A15328" w:rsidRPr="005477AF" w:rsidRDefault="002C52BD">
      <w:pPr>
        <w:pStyle w:val="BodyText"/>
        <w:spacing w:before="161" w:line="300" w:lineRule="auto"/>
        <w:ind w:left="559" w:right="451"/>
        <w:rPr>
          <w:sz w:val="24"/>
          <w:szCs w:val="24"/>
        </w:rPr>
      </w:pPr>
      <w:r w:rsidRPr="005477AF">
        <w:rPr>
          <w:b/>
          <w:sz w:val="24"/>
          <w:szCs w:val="24"/>
        </w:rPr>
        <w:t>For</w:t>
      </w:r>
      <w:r w:rsidRPr="005477AF">
        <w:rPr>
          <w:b/>
          <w:spacing w:val="-1"/>
          <w:sz w:val="24"/>
          <w:szCs w:val="24"/>
        </w:rPr>
        <w:t xml:space="preserve"> </w:t>
      </w:r>
      <w:r w:rsidRPr="005477AF">
        <w:rPr>
          <w:b/>
          <w:sz w:val="24"/>
          <w:szCs w:val="24"/>
        </w:rPr>
        <w:t>acidity</w:t>
      </w:r>
      <w:r w:rsidRPr="005477AF">
        <w:rPr>
          <w:b/>
          <w:spacing w:val="-3"/>
          <w:sz w:val="24"/>
          <w:szCs w:val="24"/>
        </w:rPr>
        <w:t xml:space="preserve"> </w:t>
      </w:r>
      <w:r w:rsidRPr="005477AF">
        <w:rPr>
          <w:sz w:val="24"/>
          <w:szCs w:val="24"/>
        </w:rPr>
        <w:t>when</w:t>
      </w:r>
      <w:r w:rsidRPr="005477AF">
        <w:rPr>
          <w:spacing w:val="-1"/>
          <w:sz w:val="24"/>
          <w:szCs w:val="24"/>
        </w:rPr>
        <w:t xml:space="preserve"> </w:t>
      </w:r>
      <w:r w:rsidRPr="005477AF">
        <w:rPr>
          <w:sz w:val="24"/>
          <w:szCs w:val="24"/>
        </w:rPr>
        <w:t>fasting</w:t>
      </w:r>
      <w:r w:rsidR="00E202A9" w:rsidRPr="005477AF">
        <w:rPr>
          <w:sz w:val="24"/>
          <w:szCs w:val="24"/>
        </w:rPr>
        <w:t>,</w:t>
      </w:r>
      <w:r w:rsidRPr="005477AF">
        <w:rPr>
          <w:spacing w:val="-3"/>
          <w:sz w:val="24"/>
          <w:szCs w:val="24"/>
        </w:rPr>
        <w:t xml:space="preserve"> </w:t>
      </w:r>
      <w:r w:rsidRPr="005477AF">
        <w:rPr>
          <w:sz w:val="24"/>
          <w:szCs w:val="24"/>
        </w:rPr>
        <w:t>I</w:t>
      </w:r>
      <w:r w:rsidRPr="005477AF">
        <w:rPr>
          <w:spacing w:val="-4"/>
          <w:sz w:val="24"/>
          <w:szCs w:val="24"/>
        </w:rPr>
        <w:t xml:space="preserve"> </w:t>
      </w:r>
      <w:r w:rsidRPr="005477AF">
        <w:rPr>
          <w:sz w:val="24"/>
          <w:szCs w:val="24"/>
        </w:rPr>
        <w:t>have</w:t>
      </w:r>
      <w:r w:rsidRPr="005477AF">
        <w:rPr>
          <w:spacing w:val="-3"/>
          <w:sz w:val="24"/>
          <w:szCs w:val="24"/>
        </w:rPr>
        <w:t xml:space="preserve"> </w:t>
      </w:r>
      <w:r w:rsidRPr="005477AF">
        <w:rPr>
          <w:sz w:val="24"/>
          <w:szCs w:val="24"/>
        </w:rPr>
        <w:t>found</w:t>
      </w:r>
      <w:r w:rsidRPr="005477AF">
        <w:rPr>
          <w:spacing w:val="-4"/>
          <w:sz w:val="24"/>
          <w:szCs w:val="24"/>
        </w:rPr>
        <w:t xml:space="preserve"> </w:t>
      </w:r>
      <w:r w:rsidR="00E202A9" w:rsidRPr="005477AF">
        <w:rPr>
          <w:sz w:val="24"/>
          <w:szCs w:val="24"/>
        </w:rPr>
        <w:t>baking</w:t>
      </w:r>
      <w:r w:rsidRPr="005477AF">
        <w:rPr>
          <w:spacing w:val="-3"/>
          <w:sz w:val="24"/>
          <w:szCs w:val="24"/>
        </w:rPr>
        <w:t xml:space="preserve"> </w:t>
      </w:r>
      <w:r w:rsidRPr="005477AF">
        <w:rPr>
          <w:sz w:val="24"/>
          <w:szCs w:val="24"/>
        </w:rPr>
        <w:t>soda</w:t>
      </w:r>
      <w:r w:rsidRPr="005477AF">
        <w:rPr>
          <w:spacing w:val="-3"/>
          <w:sz w:val="24"/>
          <w:szCs w:val="24"/>
        </w:rPr>
        <w:t xml:space="preserve"> </w:t>
      </w:r>
      <w:r w:rsidRPr="005477AF">
        <w:rPr>
          <w:sz w:val="24"/>
          <w:szCs w:val="24"/>
        </w:rPr>
        <w:t>tablets</w:t>
      </w:r>
      <w:r w:rsidRPr="005477AF">
        <w:rPr>
          <w:spacing w:val="-2"/>
          <w:sz w:val="24"/>
          <w:szCs w:val="24"/>
        </w:rPr>
        <w:t xml:space="preserve"> </w:t>
      </w:r>
      <w:r w:rsidRPr="005477AF">
        <w:rPr>
          <w:sz w:val="24"/>
          <w:szCs w:val="24"/>
        </w:rPr>
        <w:t>(or</w:t>
      </w:r>
      <w:r w:rsidRPr="005477AF">
        <w:rPr>
          <w:spacing w:val="-1"/>
          <w:sz w:val="24"/>
          <w:szCs w:val="24"/>
        </w:rPr>
        <w:t xml:space="preserve"> </w:t>
      </w:r>
      <w:r w:rsidR="00E202A9" w:rsidRPr="005477AF">
        <w:rPr>
          <w:sz w:val="24"/>
          <w:szCs w:val="24"/>
        </w:rPr>
        <w:t>powders</w:t>
      </w:r>
      <w:r w:rsidRPr="005477AF">
        <w:rPr>
          <w:sz w:val="24"/>
          <w:szCs w:val="24"/>
        </w:rPr>
        <w:t>)</w:t>
      </w:r>
      <w:r w:rsidRPr="005477AF">
        <w:rPr>
          <w:spacing w:val="-3"/>
          <w:sz w:val="24"/>
          <w:szCs w:val="24"/>
        </w:rPr>
        <w:t xml:space="preserve"> </w:t>
      </w:r>
      <w:r w:rsidRPr="005477AF">
        <w:rPr>
          <w:sz w:val="24"/>
          <w:szCs w:val="24"/>
        </w:rPr>
        <w:t>will</w:t>
      </w:r>
      <w:r w:rsidRPr="005477AF">
        <w:rPr>
          <w:spacing w:val="-4"/>
          <w:sz w:val="24"/>
          <w:szCs w:val="24"/>
        </w:rPr>
        <w:t xml:space="preserve"> </w:t>
      </w:r>
      <w:r w:rsidRPr="005477AF">
        <w:rPr>
          <w:sz w:val="24"/>
          <w:szCs w:val="24"/>
        </w:rPr>
        <w:t xml:space="preserve">help stop stomach </w:t>
      </w:r>
      <w:r w:rsidR="00E202A9" w:rsidRPr="005477AF">
        <w:rPr>
          <w:sz w:val="24"/>
          <w:szCs w:val="24"/>
        </w:rPr>
        <w:t>acidity</w:t>
      </w:r>
      <w:r w:rsidRPr="005477AF">
        <w:rPr>
          <w:sz w:val="24"/>
          <w:szCs w:val="24"/>
        </w:rPr>
        <w:t xml:space="preserve"> as well as heartburn. It’s been effective to take away acid reflux when I’ve fasted.</w:t>
      </w:r>
    </w:p>
    <w:p w14:paraId="581DF80D" w14:textId="56C140A6" w:rsidR="00A15328" w:rsidRPr="005477AF" w:rsidRDefault="002C52BD">
      <w:pPr>
        <w:pStyle w:val="BodyText"/>
        <w:spacing w:before="160" w:line="300" w:lineRule="auto"/>
        <w:ind w:left="559" w:right="411"/>
        <w:rPr>
          <w:sz w:val="24"/>
          <w:szCs w:val="24"/>
        </w:rPr>
      </w:pPr>
      <w:r w:rsidRPr="005477AF">
        <w:rPr>
          <w:b/>
          <w:sz w:val="24"/>
          <w:szCs w:val="24"/>
        </w:rPr>
        <w:t>Fasting is made easier</w:t>
      </w:r>
      <w:r w:rsidR="00E202A9" w:rsidRPr="005477AF">
        <w:rPr>
          <w:b/>
          <w:sz w:val="24"/>
          <w:szCs w:val="24"/>
        </w:rPr>
        <w:t xml:space="preserve"> when you fast on water, </w:t>
      </w:r>
      <w:r w:rsidR="00E202A9" w:rsidRPr="005477AF">
        <w:rPr>
          <w:bCs/>
          <w:sz w:val="24"/>
          <w:szCs w:val="24"/>
        </w:rPr>
        <w:t>when you add</w:t>
      </w:r>
      <w:r w:rsidRPr="005477AF">
        <w:rPr>
          <w:bCs/>
          <w:sz w:val="24"/>
          <w:szCs w:val="24"/>
        </w:rPr>
        <w:t xml:space="preserve"> </w:t>
      </w:r>
      <w:r w:rsidRPr="005477AF">
        <w:rPr>
          <w:sz w:val="24"/>
          <w:szCs w:val="24"/>
        </w:rPr>
        <w:t xml:space="preserve">teas, coffee, </w:t>
      </w:r>
      <w:r w:rsidR="00E202A9" w:rsidRPr="005477AF">
        <w:rPr>
          <w:sz w:val="24"/>
          <w:szCs w:val="24"/>
        </w:rPr>
        <w:t xml:space="preserve">healthy </w:t>
      </w:r>
      <w:r w:rsidRPr="005477AF">
        <w:rPr>
          <w:sz w:val="24"/>
          <w:szCs w:val="24"/>
        </w:rPr>
        <w:t xml:space="preserve">energy drinks and appetite suppressant pills. </w:t>
      </w:r>
      <w:r w:rsidR="00E202A9" w:rsidRPr="005477AF">
        <w:rPr>
          <w:sz w:val="24"/>
          <w:szCs w:val="24"/>
        </w:rPr>
        <w:t xml:space="preserve">When </w:t>
      </w:r>
      <w:r w:rsidR="00E202A9" w:rsidRPr="005477AF">
        <w:rPr>
          <w:b/>
          <w:bCs/>
          <w:sz w:val="24"/>
          <w:szCs w:val="24"/>
        </w:rPr>
        <w:t>w</w:t>
      </w:r>
      <w:r w:rsidRPr="005477AF">
        <w:rPr>
          <w:b/>
          <w:sz w:val="24"/>
          <w:szCs w:val="24"/>
        </w:rPr>
        <w:t xml:space="preserve">ater </w:t>
      </w:r>
      <w:proofErr w:type="gramStart"/>
      <w:r w:rsidRPr="005477AF">
        <w:rPr>
          <w:b/>
          <w:sz w:val="24"/>
          <w:szCs w:val="24"/>
        </w:rPr>
        <w:t>fasting</w:t>
      </w:r>
      <w:proofErr w:type="gramEnd"/>
      <w:r w:rsidRPr="005477AF">
        <w:rPr>
          <w:sz w:val="24"/>
          <w:szCs w:val="24"/>
        </w:rPr>
        <w:t>, appetite suppressant pills and baking soda can really</w:t>
      </w:r>
      <w:r w:rsidRPr="005477AF">
        <w:rPr>
          <w:spacing w:val="-2"/>
          <w:sz w:val="24"/>
          <w:szCs w:val="24"/>
        </w:rPr>
        <w:t xml:space="preserve"> </w:t>
      </w:r>
      <w:r w:rsidRPr="005477AF">
        <w:rPr>
          <w:sz w:val="24"/>
          <w:szCs w:val="24"/>
        </w:rPr>
        <w:t>help</w:t>
      </w:r>
      <w:r w:rsidRPr="005477AF">
        <w:rPr>
          <w:spacing w:val="-1"/>
          <w:sz w:val="24"/>
          <w:szCs w:val="24"/>
        </w:rPr>
        <w:t xml:space="preserve"> </w:t>
      </w:r>
      <w:r w:rsidRPr="005477AF">
        <w:rPr>
          <w:sz w:val="24"/>
          <w:szCs w:val="24"/>
        </w:rPr>
        <w:t>out.</w:t>
      </w:r>
      <w:r w:rsidRPr="005477AF">
        <w:rPr>
          <w:spacing w:val="-4"/>
          <w:sz w:val="24"/>
          <w:szCs w:val="24"/>
        </w:rPr>
        <w:t xml:space="preserve"> </w:t>
      </w:r>
      <w:r w:rsidRPr="005477AF">
        <w:rPr>
          <w:sz w:val="24"/>
          <w:szCs w:val="24"/>
        </w:rPr>
        <w:t>As</w:t>
      </w:r>
      <w:r w:rsidRPr="005477AF">
        <w:rPr>
          <w:spacing w:val="-2"/>
          <w:sz w:val="24"/>
          <w:szCs w:val="24"/>
        </w:rPr>
        <w:t xml:space="preserve"> </w:t>
      </w:r>
      <w:r w:rsidRPr="005477AF">
        <w:rPr>
          <w:sz w:val="24"/>
          <w:szCs w:val="24"/>
        </w:rPr>
        <w:t>you</w:t>
      </w:r>
      <w:r w:rsidRPr="005477AF">
        <w:rPr>
          <w:spacing w:val="-1"/>
          <w:sz w:val="24"/>
          <w:szCs w:val="24"/>
        </w:rPr>
        <w:t xml:space="preserve"> </w:t>
      </w:r>
      <w:r w:rsidRPr="005477AF">
        <w:rPr>
          <w:sz w:val="24"/>
          <w:szCs w:val="24"/>
        </w:rPr>
        <w:t>adapt</w:t>
      </w:r>
      <w:r w:rsidRPr="005477AF">
        <w:rPr>
          <w:spacing w:val="-3"/>
          <w:sz w:val="24"/>
          <w:szCs w:val="24"/>
        </w:rPr>
        <w:t xml:space="preserve"> </w:t>
      </w:r>
      <w:r w:rsidRPr="005477AF">
        <w:rPr>
          <w:sz w:val="24"/>
          <w:szCs w:val="24"/>
        </w:rPr>
        <w:t>and</w:t>
      </w:r>
      <w:r w:rsidRPr="005477AF">
        <w:rPr>
          <w:spacing w:val="-1"/>
          <w:sz w:val="24"/>
          <w:szCs w:val="24"/>
        </w:rPr>
        <w:t xml:space="preserve"> </w:t>
      </w:r>
      <w:r w:rsidRPr="005477AF">
        <w:rPr>
          <w:sz w:val="24"/>
          <w:szCs w:val="24"/>
        </w:rPr>
        <w:t>grow</w:t>
      </w:r>
      <w:r w:rsidRPr="005477AF">
        <w:rPr>
          <w:spacing w:val="-2"/>
          <w:sz w:val="24"/>
          <w:szCs w:val="24"/>
        </w:rPr>
        <w:t xml:space="preserve"> </w:t>
      </w:r>
      <w:r w:rsidRPr="005477AF">
        <w:rPr>
          <w:sz w:val="24"/>
          <w:szCs w:val="24"/>
        </w:rPr>
        <w:t>stronger</w:t>
      </w:r>
      <w:r w:rsidRPr="005477AF">
        <w:rPr>
          <w:spacing w:val="-2"/>
          <w:sz w:val="24"/>
          <w:szCs w:val="24"/>
        </w:rPr>
        <w:t xml:space="preserve"> </w:t>
      </w:r>
      <w:r w:rsidRPr="005477AF">
        <w:rPr>
          <w:sz w:val="24"/>
          <w:szCs w:val="24"/>
        </w:rPr>
        <w:t>in</w:t>
      </w:r>
      <w:r w:rsidRPr="005477AF">
        <w:rPr>
          <w:spacing w:val="-1"/>
          <w:sz w:val="24"/>
          <w:szCs w:val="24"/>
        </w:rPr>
        <w:t xml:space="preserve"> </w:t>
      </w:r>
      <w:r w:rsidRPr="005477AF">
        <w:rPr>
          <w:sz w:val="24"/>
          <w:szCs w:val="24"/>
        </w:rPr>
        <w:t>fasting,</w:t>
      </w:r>
      <w:r w:rsidRPr="005477AF">
        <w:rPr>
          <w:spacing w:val="-3"/>
          <w:sz w:val="24"/>
          <w:szCs w:val="24"/>
        </w:rPr>
        <w:t xml:space="preserve"> </w:t>
      </w:r>
      <w:r w:rsidRPr="005477AF">
        <w:rPr>
          <w:sz w:val="24"/>
          <w:szCs w:val="24"/>
        </w:rPr>
        <w:t>you</w:t>
      </w:r>
      <w:r w:rsidRPr="005477AF">
        <w:rPr>
          <w:spacing w:val="-4"/>
          <w:sz w:val="24"/>
          <w:szCs w:val="24"/>
        </w:rPr>
        <w:t xml:space="preserve"> </w:t>
      </w:r>
      <w:r w:rsidRPr="005477AF">
        <w:rPr>
          <w:sz w:val="24"/>
          <w:szCs w:val="24"/>
        </w:rPr>
        <w:t>may</w:t>
      </w:r>
      <w:r w:rsidRPr="005477AF">
        <w:rPr>
          <w:spacing w:val="-2"/>
          <w:sz w:val="24"/>
          <w:szCs w:val="24"/>
        </w:rPr>
        <w:t xml:space="preserve"> </w:t>
      </w:r>
      <w:r w:rsidRPr="005477AF">
        <w:rPr>
          <w:sz w:val="24"/>
          <w:szCs w:val="24"/>
        </w:rPr>
        <w:t>want</w:t>
      </w:r>
      <w:r w:rsidRPr="005477AF">
        <w:rPr>
          <w:spacing w:val="-3"/>
          <w:sz w:val="24"/>
          <w:szCs w:val="24"/>
        </w:rPr>
        <w:t xml:space="preserve"> </w:t>
      </w:r>
      <w:r w:rsidRPr="005477AF">
        <w:rPr>
          <w:sz w:val="24"/>
          <w:szCs w:val="24"/>
        </w:rPr>
        <w:t>to</w:t>
      </w:r>
      <w:r w:rsidRPr="005477AF">
        <w:rPr>
          <w:spacing w:val="-2"/>
          <w:sz w:val="24"/>
          <w:szCs w:val="24"/>
        </w:rPr>
        <w:t xml:space="preserve"> </w:t>
      </w:r>
      <w:proofErr w:type="gramStart"/>
      <w:r w:rsidRPr="005477AF">
        <w:rPr>
          <w:sz w:val="24"/>
          <w:szCs w:val="24"/>
        </w:rPr>
        <w:t>go</w:t>
      </w:r>
      <w:r w:rsidRPr="005477AF">
        <w:rPr>
          <w:spacing w:val="-2"/>
          <w:sz w:val="24"/>
          <w:szCs w:val="24"/>
        </w:rPr>
        <w:t xml:space="preserve"> </w:t>
      </w:r>
      <w:r w:rsidRPr="005477AF">
        <w:rPr>
          <w:sz w:val="24"/>
          <w:szCs w:val="24"/>
        </w:rPr>
        <w:t>off</w:t>
      </w:r>
      <w:proofErr w:type="gramEnd"/>
      <w:r w:rsidRPr="005477AF">
        <w:rPr>
          <w:sz w:val="24"/>
          <w:szCs w:val="24"/>
        </w:rPr>
        <w:t xml:space="preserve"> the pills.</w:t>
      </w:r>
    </w:p>
    <w:p w14:paraId="10C1DCFF" w14:textId="1E797F78" w:rsidR="00A15328" w:rsidRPr="005477AF" w:rsidRDefault="002C52BD">
      <w:pPr>
        <w:pStyle w:val="BodyText"/>
        <w:spacing w:before="158" w:line="300" w:lineRule="auto"/>
        <w:ind w:left="560" w:right="451"/>
        <w:rPr>
          <w:sz w:val="24"/>
          <w:szCs w:val="24"/>
        </w:rPr>
      </w:pPr>
      <w:r w:rsidRPr="005477AF">
        <w:rPr>
          <w:sz w:val="24"/>
          <w:szCs w:val="24"/>
        </w:rPr>
        <w:t>For</w:t>
      </w:r>
      <w:r w:rsidRPr="005477AF">
        <w:rPr>
          <w:spacing w:val="-3"/>
          <w:sz w:val="24"/>
          <w:szCs w:val="24"/>
        </w:rPr>
        <w:t xml:space="preserve"> </w:t>
      </w:r>
      <w:r w:rsidR="00E202A9" w:rsidRPr="005477AF">
        <w:rPr>
          <w:b/>
          <w:sz w:val="24"/>
          <w:szCs w:val="24"/>
        </w:rPr>
        <w:t>wa</w:t>
      </w:r>
      <w:r w:rsidRPr="005477AF">
        <w:rPr>
          <w:b/>
          <w:sz w:val="24"/>
          <w:szCs w:val="24"/>
        </w:rPr>
        <w:t>t</w:t>
      </w:r>
      <w:r w:rsidR="00E202A9" w:rsidRPr="005477AF">
        <w:rPr>
          <w:b/>
          <w:sz w:val="24"/>
          <w:szCs w:val="24"/>
        </w:rPr>
        <w:t>er fasting</w:t>
      </w:r>
      <w:r w:rsidRPr="005477AF">
        <w:rPr>
          <w:sz w:val="24"/>
          <w:szCs w:val="24"/>
        </w:rPr>
        <w:t>,</w:t>
      </w:r>
      <w:r w:rsidRPr="005477AF">
        <w:rPr>
          <w:spacing w:val="-4"/>
          <w:sz w:val="24"/>
          <w:szCs w:val="24"/>
        </w:rPr>
        <w:t xml:space="preserve"> </w:t>
      </w:r>
      <w:r w:rsidRPr="005477AF">
        <w:rPr>
          <w:sz w:val="24"/>
          <w:szCs w:val="24"/>
        </w:rPr>
        <w:t>caffeine</w:t>
      </w:r>
      <w:r w:rsidRPr="005477AF">
        <w:rPr>
          <w:spacing w:val="-4"/>
          <w:sz w:val="24"/>
          <w:szCs w:val="24"/>
        </w:rPr>
        <w:t xml:space="preserve"> </w:t>
      </w:r>
      <w:r w:rsidRPr="005477AF">
        <w:rPr>
          <w:sz w:val="24"/>
          <w:szCs w:val="24"/>
        </w:rPr>
        <w:t>drinks</w:t>
      </w:r>
      <w:r w:rsidRPr="005477AF">
        <w:rPr>
          <w:spacing w:val="-3"/>
          <w:sz w:val="24"/>
          <w:szCs w:val="24"/>
        </w:rPr>
        <w:t xml:space="preserve"> </w:t>
      </w:r>
      <w:r w:rsidR="00E202A9" w:rsidRPr="005477AF">
        <w:rPr>
          <w:sz w:val="24"/>
          <w:szCs w:val="24"/>
        </w:rPr>
        <w:t>help</w:t>
      </w:r>
      <w:r w:rsidRPr="005477AF">
        <w:rPr>
          <w:spacing w:val="-3"/>
          <w:sz w:val="24"/>
          <w:szCs w:val="24"/>
        </w:rPr>
        <w:t xml:space="preserve"> </w:t>
      </w:r>
      <w:r w:rsidRPr="005477AF">
        <w:rPr>
          <w:sz w:val="24"/>
          <w:szCs w:val="24"/>
        </w:rPr>
        <w:t>with</w:t>
      </w:r>
      <w:r w:rsidRPr="005477AF">
        <w:rPr>
          <w:spacing w:val="-2"/>
          <w:sz w:val="24"/>
          <w:szCs w:val="24"/>
        </w:rPr>
        <w:t xml:space="preserve"> </w:t>
      </w:r>
      <w:r w:rsidRPr="005477AF">
        <w:rPr>
          <w:sz w:val="24"/>
          <w:szCs w:val="24"/>
        </w:rPr>
        <w:t>energy.</w:t>
      </w:r>
      <w:r w:rsidRPr="005477AF">
        <w:rPr>
          <w:spacing w:val="-2"/>
          <w:sz w:val="24"/>
          <w:szCs w:val="24"/>
        </w:rPr>
        <w:t xml:space="preserve"> </w:t>
      </w:r>
      <w:r w:rsidRPr="005477AF">
        <w:rPr>
          <w:sz w:val="24"/>
          <w:szCs w:val="24"/>
        </w:rPr>
        <w:t>Drinking</w:t>
      </w:r>
      <w:r w:rsidRPr="005477AF">
        <w:rPr>
          <w:spacing w:val="-4"/>
          <w:sz w:val="24"/>
          <w:szCs w:val="24"/>
        </w:rPr>
        <w:t xml:space="preserve"> </w:t>
      </w:r>
      <w:r w:rsidRPr="005477AF">
        <w:rPr>
          <w:sz w:val="24"/>
          <w:szCs w:val="24"/>
        </w:rPr>
        <w:t>salt</w:t>
      </w:r>
      <w:r w:rsidRPr="005477AF">
        <w:rPr>
          <w:spacing w:val="-4"/>
          <w:sz w:val="24"/>
          <w:szCs w:val="24"/>
        </w:rPr>
        <w:t xml:space="preserve"> </w:t>
      </w:r>
      <w:r w:rsidRPr="005477AF">
        <w:rPr>
          <w:sz w:val="24"/>
          <w:szCs w:val="24"/>
        </w:rPr>
        <w:t>water,</w:t>
      </w:r>
      <w:r w:rsidRPr="005477AF">
        <w:rPr>
          <w:spacing w:val="-4"/>
          <w:sz w:val="24"/>
          <w:szCs w:val="24"/>
        </w:rPr>
        <w:t xml:space="preserve"> </w:t>
      </w:r>
      <w:r w:rsidR="00E202A9" w:rsidRPr="005477AF">
        <w:rPr>
          <w:sz w:val="24"/>
          <w:szCs w:val="24"/>
        </w:rPr>
        <w:t>Gatorade,</w:t>
      </w:r>
      <w:r w:rsidRPr="005477AF">
        <w:rPr>
          <w:sz w:val="24"/>
          <w:szCs w:val="24"/>
        </w:rPr>
        <w:t xml:space="preserve"> and electrolyte drinks </w:t>
      </w:r>
      <w:r w:rsidR="00E202A9" w:rsidRPr="005477AF">
        <w:rPr>
          <w:sz w:val="24"/>
          <w:szCs w:val="24"/>
        </w:rPr>
        <w:t>helps</w:t>
      </w:r>
      <w:r w:rsidRPr="005477AF">
        <w:rPr>
          <w:sz w:val="24"/>
          <w:szCs w:val="24"/>
        </w:rPr>
        <w:t xml:space="preserve"> with cramping and with staying active. Magnesium supplements also </w:t>
      </w:r>
      <w:r w:rsidR="00E202A9" w:rsidRPr="005477AF">
        <w:rPr>
          <w:sz w:val="24"/>
          <w:szCs w:val="24"/>
        </w:rPr>
        <w:t>help</w:t>
      </w:r>
      <w:r w:rsidRPr="005477AF">
        <w:rPr>
          <w:sz w:val="24"/>
          <w:szCs w:val="24"/>
        </w:rPr>
        <w:t xml:space="preserve"> prevent muscle cramps. When fasting</w:t>
      </w:r>
      <w:r w:rsidR="00E202A9" w:rsidRPr="005477AF">
        <w:rPr>
          <w:sz w:val="24"/>
          <w:szCs w:val="24"/>
        </w:rPr>
        <w:t>,</w:t>
      </w:r>
      <w:r w:rsidRPr="005477AF">
        <w:rPr>
          <w:sz w:val="24"/>
          <w:szCs w:val="24"/>
        </w:rPr>
        <w:t xml:space="preserve"> remember to stay hydrated. Note: cramping should not be an issue unless you fast for many days.</w:t>
      </w:r>
    </w:p>
    <w:p w14:paraId="7942C9F3" w14:textId="77777777" w:rsidR="00E202A9" w:rsidRDefault="002C52BD">
      <w:pPr>
        <w:pStyle w:val="BodyText"/>
        <w:spacing w:before="160" w:line="300" w:lineRule="auto"/>
        <w:ind w:left="559" w:right="451"/>
        <w:rPr>
          <w:b/>
          <w:spacing w:val="-3"/>
        </w:rPr>
      </w:pPr>
      <w:r w:rsidRPr="00E202A9">
        <w:rPr>
          <w:b/>
          <w:sz w:val="32"/>
          <w:szCs w:val="32"/>
        </w:rPr>
        <w:t>Special</w:t>
      </w:r>
      <w:r w:rsidRPr="00E202A9">
        <w:rPr>
          <w:b/>
          <w:spacing w:val="-3"/>
          <w:sz w:val="32"/>
          <w:szCs w:val="32"/>
        </w:rPr>
        <w:t xml:space="preserve"> </w:t>
      </w:r>
      <w:r w:rsidRPr="00E202A9">
        <w:rPr>
          <w:b/>
          <w:sz w:val="32"/>
          <w:szCs w:val="32"/>
        </w:rPr>
        <w:t>drinks</w:t>
      </w:r>
      <w:r w:rsidRPr="00E202A9">
        <w:rPr>
          <w:b/>
          <w:spacing w:val="-5"/>
          <w:sz w:val="32"/>
          <w:szCs w:val="32"/>
        </w:rPr>
        <w:t xml:space="preserve"> </w:t>
      </w:r>
      <w:r w:rsidR="00E202A9" w:rsidRPr="00E202A9">
        <w:rPr>
          <w:b/>
          <w:sz w:val="32"/>
          <w:szCs w:val="32"/>
        </w:rPr>
        <w:t>to do a</w:t>
      </w:r>
      <w:r w:rsidRPr="00E202A9">
        <w:rPr>
          <w:b/>
          <w:spacing w:val="-3"/>
          <w:sz w:val="32"/>
          <w:szCs w:val="32"/>
        </w:rPr>
        <w:t xml:space="preserve"> </w:t>
      </w:r>
      <w:r w:rsidRPr="00E202A9">
        <w:rPr>
          <w:b/>
          <w:sz w:val="32"/>
          <w:szCs w:val="32"/>
        </w:rPr>
        <w:t>“</w:t>
      </w:r>
      <w:r w:rsidR="00E202A9" w:rsidRPr="00E202A9">
        <w:rPr>
          <w:b/>
          <w:sz w:val="32"/>
          <w:szCs w:val="32"/>
        </w:rPr>
        <w:t>l</w:t>
      </w:r>
      <w:r w:rsidRPr="00E202A9">
        <w:rPr>
          <w:b/>
          <w:sz w:val="32"/>
          <w:szCs w:val="32"/>
        </w:rPr>
        <w:t>iquid</w:t>
      </w:r>
      <w:r w:rsidRPr="00E202A9">
        <w:rPr>
          <w:b/>
          <w:spacing w:val="-3"/>
          <w:sz w:val="32"/>
          <w:szCs w:val="32"/>
        </w:rPr>
        <w:t xml:space="preserve"> </w:t>
      </w:r>
      <w:r w:rsidRPr="00E202A9">
        <w:rPr>
          <w:b/>
          <w:sz w:val="32"/>
          <w:szCs w:val="32"/>
        </w:rPr>
        <w:t>fast.</w:t>
      </w:r>
      <w:r>
        <w:rPr>
          <w:b/>
        </w:rPr>
        <w:t>”</w:t>
      </w:r>
      <w:r>
        <w:rPr>
          <w:b/>
          <w:spacing w:val="-3"/>
        </w:rPr>
        <w:t xml:space="preserve"> </w:t>
      </w:r>
    </w:p>
    <w:p w14:paraId="7847E70B" w14:textId="5A1F2E5F" w:rsidR="00A15328" w:rsidRPr="005477AF" w:rsidRDefault="002C52BD">
      <w:pPr>
        <w:pStyle w:val="BodyText"/>
        <w:spacing w:before="160" w:line="300" w:lineRule="auto"/>
        <w:ind w:left="559" w:right="451"/>
        <w:rPr>
          <w:sz w:val="24"/>
          <w:szCs w:val="24"/>
        </w:rPr>
      </w:pPr>
      <w:r w:rsidRPr="005477AF">
        <w:rPr>
          <w:sz w:val="24"/>
          <w:szCs w:val="24"/>
        </w:rPr>
        <w:t>Drinking</w:t>
      </w:r>
      <w:r w:rsidRPr="005477AF">
        <w:rPr>
          <w:spacing w:val="-4"/>
          <w:sz w:val="24"/>
          <w:szCs w:val="24"/>
        </w:rPr>
        <w:t xml:space="preserve"> </w:t>
      </w:r>
      <w:r w:rsidRPr="005477AF">
        <w:rPr>
          <w:sz w:val="24"/>
          <w:szCs w:val="24"/>
        </w:rPr>
        <w:t>ginger</w:t>
      </w:r>
      <w:r w:rsidRPr="005477AF">
        <w:rPr>
          <w:spacing w:val="-3"/>
          <w:sz w:val="24"/>
          <w:szCs w:val="24"/>
        </w:rPr>
        <w:t xml:space="preserve"> </w:t>
      </w:r>
      <w:r w:rsidRPr="005477AF">
        <w:rPr>
          <w:sz w:val="24"/>
          <w:szCs w:val="24"/>
        </w:rPr>
        <w:t>with</w:t>
      </w:r>
      <w:r w:rsidRPr="005477AF">
        <w:rPr>
          <w:spacing w:val="-2"/>
          <w:sz w:val="24"/>
          <w:szCs w:val="24"/>
        </w:rPr>
        <w:t xml:space="preserve"> </w:t>
      </w:r>
      <w:r w:rsidRPr="005477AF">
        <w:rPr>
          <w:sz w:val="24"/>
          <w:szCs w:val="24"/>
        </w:rPr>
        <w:t>lemon</w:t>
      </w:r>
      <w:r w:rsidRPr="005477AF">
        <w:rPr>
          <w:spacing w:val="-5"/>
          <w:sz w:val="24"/>
          <w:szCs w:val="24"/>
        </w:rPr>
        <w:t xml:space="preserve"> </w:t>
      </w:r>
      <w:r w:rsidRPr="005477AF">
        <w:rPr>
          <w:sz w:val="24"/>
          <w:szCs w:val="24"/>
        </w:rPr>
        <w:t xml:space="preserve">water helps with fasting. The </w:t>
      </w:r>
      <w:r w:rsidRPr="005477AF">
        <w:rPr>
          <w:b/>
          <w:bCs/>
          <w:sz w:val="24"/>
          <w:szCs w:val="24"/>
        </w:rPr>
        <w:t xml:space="preserve">“Master Cleanse” </w:t>
      </w:r>
      <w:r w:rsidRPr="005477AF">
        <w:rPr>
          <w:sz w:val="24"/>
          <w:szCs w:val="24"/>
        </w:rPr>
        <w:t xml:space="preserve">method is a great way to go about fasting as well. You can learn more about the “Master Cleanse” by searching online. When fasting for days, you need to </w:t>
      </w:r>
      <w:r w:rsidR="00E202A9" w:rsidRPr="005477AF">
        <w:rPr>
          <w:b/>
          <w:sz w:val="24"/>
          <w:szCs w:val="24"/>
        </w:rPr>
        <w:t>keep</w:t>
      </w:r>
      <w:r w:rsidRPr="005477AF">
        <w:rPr>
          <w:b/>
          <w:sz w:val="24"/>
          <w:szCs w:val="24"/>
        </w:rPr>
        <w:t xml:space="preserve"> the mind fed: </w:t>
      </w:r>
      <w:r w:rsidRPr="005477AF">
        <w:rPr>
          <w:sz w:val="24"/>
          <w:szCs w:val="24"/>
        </w:rPr>
        <w:t xml:space="preserve">Taking B vitamin pills or liquids </w:t>
      </w:r>
      <w:r w:rsidR="00E202A9" w:rsidRPr="005477AF">
        <w:rPr>
          <w:sz w:val="24"/>
          <w:szCs w:val="24"/>
        </w:rPr>
        <w:t>helps</w:t>
      </w:r>
      <w:r w:rsidRPr="005477AF">
        <w:rPr>
          <w:sz w:val="24"/>
          <w:szCs w:val="24"/>
        </w:rPr>
        <w:t xml:space="preserve"> the mind stay balanced, healthy, </w:t>
      </w:r>
      <w:r w:rsidR="00E202A9" w:rsidRPr="005477AF">
        <w:rPr>
          <w:sz w:val="24"/>
          <w:szCs w:val="24"/>
        </w:rPr>
        <w:t xml:space="preserve">and </w:t>
      </w:r>
      <w:r w:rsidRPr="005477AF">
        <w:rPr>
          <w:sz w:val="24"/>
          <w:szCs w:val="24"/>
        </w:rPr>
        <w:t>normal.</w:t>
      </w:r>
    </w:p>
    <w:p w14:paraId="79778AFA" w14:textId="3F6FA06F" w:rsidR="00A15328" w:rsidRPr="005477AF" w:rsidRDefault="002C52BD">
      <w:pPr>
        <w:pStyle w:val="BodyText"/>
        <w:spacing w:before="161" w:line="300" w:lineRule="auto"/>
        <w:ind w:left="559" w:right="451"/>
        <w:rPr>
          <w:sz w:val="24"/>
          <w:szCs w:val="24"/>
        </w:rPr>
      </w:pPr>
      <w:r w:rsidRPr="005477AF">
        <w:rPr>
          <w:b/>
          <w:sz w:val="24"/>
          <w:szCs w:val="24"/>
        </w:rPr>
        <w:t xml:space="preserve">Being busy: </w:t>
      </w:r>
      <w:r w:rsidRPr="005477AF">
        <w:rPr>
          <w:sz w:val="24"/>
          <w:szCs w:val="24"/>
        </w:rPr>
        <w:t>staying active helps the time move with fasting. Mental work or physical</w:t>
      </w:r>
      <w:r w:rsidRPr="005477AF">
        <w:rPr>
          <w:spacing w:val="-3"/>
          <w:sz w:val="24"/>
          <w:szCs w:val="24"/>
        </w:rPr>
        <w:t xml:space="preserve"> </w:t>
      </w:r>
      <w:r w:rsidRPr="005477AF">
        <w:rPr>
          <w:sz w:val="24"/>
          <w:szCs w:val="24"/>
        </w:rPr>
        <w:t>work</w:t>
      </w:r>
      <w:r w:rsidRPr="005477AF">
        <w:rPr>
          <w:spacing w:val="-4"/>
          <w:sz w:val="24"/>
          <w:szCs w:val="24"/>
        </w:rPr>
        <w:t xml:space="preserve"> </w:t>
      </w:r>
      <w:r w:rsidRPr="005477AF">
        <w:rPr>
          <w:sz w:val="24"/>
          <w:szCs w:val="24"/>
        </w:rPr>
        <w:t>stimulates</w:t>
      </w:r>
      <w:r w:rsidRPr="005477AF">
        <w:rPr>
          <w:spacing w:val="-3"/>
          <w:sz w:val="24"/>
          <w:szCs w:val="24"/>
        </w:rPr>
        <w:t xml:space="preserve"> </w:t>
      </w:r>
      <w:r w:rsidRPr="005477AF">
        <w:rPr>
          <w:sz w:val="24"/>
          <w:szCs w:val="24"/>
        </w:rPr>
        <w:t>the</w:t>
      </w:r>
      <w:r w:rsidRPr="005477AF">
        <w:rPr>
          <w:spacing w:val="-4"/>
          <w:sz w:val="24"/>
          <w:szCs w:val="24"/>
        </w:rPr>
        <w:t xml:space="preserve"> </w:t>
      </w:r>
      <w:r w:rsidRPr="005477AF">
        <w:rPr>
          <w:sz w:val="24"/>
          <w:szCs w:val="24"/>
        </w:rPr>
        <w:t>brain</w:t>
      </w:r>
      <w:r w:rsidRPr="005477AF">
        <w:rPr>
          <w:spacing w:val="-2"/>
          <w:sz w:val="24"/>
          <w:szCs w:val="24"/>
        </w:rPr>
        <w:t xml:space="preserve"> </w:t>
      </w:r>
      <w:r w:rsidRPr="005477AF">
        <w:rPr>
          <w:sz w:val="24"/>
          <w:szCs w:val="24"/>
        </w:rPr>
        <w:t>to</w:t>
      </w:r>
      <w:r w:rsidRPr="005477AF">
        <w:rPr>
          <w:spacing w:val="-3"/>
          <w:sz w:val="24"/>
          <w:szCs w:val="24"/>
        </w:rPr>
        <w:t xml:space="preserve"> </w:t>
      </w:r>
      <w:r w:rsidRPr="005477AF">
        <w:rPr>
          <w:sz w:val="24"/>
          <w:szCs w:val="24"/>
        </w:rPr>
        <w:t>focus</w:t>
      </w:r>
      <w:r w:rsidRPr="005477AF">
        <w:rPr>
          <w:spacing w:val="-5"/>
          <w:sz w:val="24"/>
          <w:szCs w:val="24"/>
        </w:rPr>
        <w:t xml:space="preserve"> </w:t>
      </w:r>
      <w:r w:rsidRPr="005477AF">
        <w:rPr>
          <w:sz w:val="24"/>
          <w:szCs w:val="24"/>
        </w:rPr>
        <w:t>on</w:t>
      </w:r>
      <w:r w:rsidRPr="005477AF">
        <w:rPr>
          <w:spacing w:val="-2"/>
          <w:sz w:val="24"/>
          <w:szCs w:val="24"/>
        </w:rPr>
        <w:t xml:space="preserve"> </w:t>
      </w:r>
      <w:r w:rsidRPr="005477AF">
        <w:rPr>
          <w:sz w:val="24"/>
          <w:szCs w:val="24"/>
        </w:rPr>
        <w:t>other</w:t>
      </w:r>
      <w:r w:rsidRPr="005477AF">
        <w:rPr>
          <w:spacing w:val="-3"/>
          <w:sz w:val="24"/>
          <w:szCs w:val="24"/>
        </w:rPr>
        <w:t xml:space="preserve"> </w:t>
      </w:r>
      <w:r w:rsidRPr="005477AF">
        <w:rPr>
          <w:sz w:val="24"/>
          <w:szCs w:val="24"/>
        </w:rPr>
        <w:t>things</w:t>
      </w:r>
      <w:r w:rsidRPr="005477AF">
        <w:rPr>
          <w:spacing w:val="-3"/>
          <w:sz w:val="24"/>
          <w:szCs w:val="24"/>
        </w:rPr>
        <w:t xml:space="preserve"> </w:t>
      </w:r>
      <w:r w:rsidR="00E202A9" w:rsidRPr="005477AF">
        <w:rPr>
          <w:sz w:val="24"/>
          <w:szCs w:val="24"/>
        </w:rPr>
        <w:t>than</w:t>
      </w:r>
      <w:r w:rsidRPr="005477AF">
        <w:rPr>
          <w:spacing w:val="-5"/>
          <w:sz w:val="24"/>
          <w:szCs w:val="24"/>
        </w:rPr>
        <w:t xml:space="preserve"> </w:t>
      </w:r>
      <w:r w:rsidRPr="005477AF">
        <w:rPr>
          <w:sz w:val="24"/>
          <w:szCs w:val="24"/>
        </w:rPr>
        <w:t>hunger.</w:t>
      </w:r>
      <w:r w:rsidRPr="005477AF">
        <w:rPr>
          <w:spacing w:val="-2"/>
          <w:sz w:val="24"/>
          <w:szCs w:val="24"/>
        </w:rPr>
        <w:t xml:space="preserve"> </w:t>
      </w:r>
      <w:r w:rsidRPr="005477AF">
        <w:rPr>
          <w:sz w:val="24"/>
          <w:szCs w:val="24"/>
        </w:rPr>
        <w:t xml:space="preserve">Also, aerobic exercises, like swimming, running, </w:t>
      </w:r>
      <w:r w:rsidR="005477AF">
        <w:rPr>
          <w:sz w:val="24"/>
          <w:szCs w:val="24"/>
        </w:rPr>
        <w:t xml:space="preserve">and </w:t>
      </w:r>
      <w:r w:rsidRPr="005477AF">
        <w:rPr>
          <w:sz w:val="24"/>
          <w:szCs w:val="24"/>
        </w:rPr>
        <w:t xml:space="preserve">cycling, can help suppress </w:t>
      </w:r>
      <w:r w:rsidR="00E202A9" w:rsidRPr="005477AF">
        <w:rPr>
          <w:sz w:val="24"/>
          <w:szCs w:val="24"/>
        </w:rPr>
        <w:t>one's</w:t>
      </w:r>
      <w:r w:rsidRPr="005477AF">
        <w:rPr>
          <w:sz w:val="24"/>
          <w:szCs w:val="24"/>
        </w:rPr>
        <w:t xml:space="preserve"> </w:t>
      </w:r>
      <w:r w:rsidRPr="005477AF">
        <w:rPr>
          <w:spacing w:val="-2"/>
          <w:sz w:val="24"/>
          <w:szCs w:val="24"/>
        </w:rPr>
        <w:t>appetite.</w:t>
      </w:r>
      <w:r w:rsidR="005477AF">
        <w:rPr>
          <w:spacing w:val="-2"/>
          <w:sz w:val="24"/>
          <w:szCs w:val="24"/>
        </w:rPr>
        <w:t xml:space="preserve"> The first 3 days are the hardest due to </w:t>
      </w:r>
      <w:proofErr w:type="gramStart"/>
      <w:r w:rsidR="005477AF">
        <w:rPr>
          <w:spacing w:val="-2"/>
          <w:sz w:val="24"/>
          <w:szCs w:val="24"/>
        </w:rPr>
        <w:t>the body</w:t>
      </w:r>
      <w:proofErr w:type="gramEnd"/>
      <w:r w:rsidR="005477AF">
        <w:rPr>
          <w:spacing w:val="-2"/>
          <w:sz w:val="24"/>
          <w:szCs w:val="24"/>
        </w:rPr>
        <w:t xml:space="preserve"> </w:t>
      </w:r>
      <w:proofErr w:type="gramStart"/>
      <w:r w:rsidR="005477AF">
        <w:rPr>
          <w:spacing w:val="-2"/>
          <w:sz w:val="24"/>
          <w:szCs w:val="24"/>
        </w:rPr>
        <w:t>detoxing</w:t>
      </w:r>
      <w:proofErr w:type="gramEnd"/>
      <w:r w:rsidR="005477AF">
        <w:rPr>
          <w:spacing w:val="-2"/>
          <w:sz w:val="24"/>
          <w:szCs w:val="24"/>
        </w:rPr>
        <w:t xml:space="preserve">. Energy can be an issue. But fasting gets easier from there. Rest when you need to. But remember to take electrolytes for energy. </w:t>
      </w:r>
    </w:p>
    <w:p w14:paraId="62F0813D" w14:textId="10005292" w:rsidR="005477AF" w:rsidRPr="005477AF" w:rsidRDefault="002C52BD" w:rsidP="005477AF">
      <w:pPr>
        <w:pStyle w:val="BodyText"/>
        <w:spacing w:before="221" w:line="300" w:lineRule="auto"/>
        <w:ind w:left="560" w:right="352"/>
        <w:rPr>
          <w:sz w:val="24"/>
          <w:szCs w:val="24"/>
        </w:rPr>
      </w:pPr>
      <w:r w:rsidRPr="005477AF">
        <w:rPr>
          <w:b/>
          <w:sz w:val="24"/>
          <w:szCs w:val="24"/>
        </w:rPr>
        <w:t xml:space="preserve">Things to remember when breaking a fast: </w:t>
      </w:r>
      <w:r w:rsidRPr="005477AF">
        <w:rPr>
          <w:sz w:val="24"/>
          <w:szCs w:val="24"/>
        </w:rPr>
        <w:t>if you’ve been fasting (context focused</w:t>
      </w:r>
      <w:r w:rsidRPr="005477AF">
        <w:rPr>
          <w:spacing w:val="-2"/>
          <w:sz w:val="24"/>
          <w:szCs w:val="24"/>
        </w:rPr>
        <w:t xml:space="preserve"> </w:t>
      </w:r>
      <w:r w:rsidRPr="005477AF">
        <w:rPr>
          <w:sz w:val="24"/>
          <w:szCs w:val="24"/>
        </w:rPr>
        <w:t>on</w:t>
      </w:r>
      <w:r w:rsidRPr="005477AF">
        <w:rPr>
          <w:spacing w:val="-2"/>
          <w:sz w:val="24"/>
          <w:szCs w:val="24"/>
        </w:rPr>
        <w:t xml:space="preserve"> </w:t>
      </w:r>
      <w:r w:rsidRPr="005477AF">
        <w:rPr>
          <w:sz w:val="24"/>
          <w:szCs w:val="24"/>
        </w:rPr>
        <w:t>water</w:t>
      </w:r>
      <w:r w:rsidRPr="005477AF">
        <w:rPr>
          <w:spacing w:val="-3"/>
          <w:sz w:val="24"/>
          <w:szCs w:val="24"/>
        </w:rPr>
        <w:t xml:space="preserve"> </w:t>
      </w:r>
      <w:r w:rsidRPr="005477AF">
        <w:rPr>
          <w:sz w:val="24"/>
          <w:szCs w:val="24"/>
        </w:rPr>
        <w:t>fasting,</w:t>
      </w:r>
      <w:r w:rsidRPr="005477AF">
        <w:rPr>
          <w:spacing w:val="-4"/>
          <w:sz w:val="24"/>
          <w:szCs w:val="24"/>
        </w:rPr>
        <w:t xml:space="preserve"> </w:t>
      </w:r>
      <w:r w:rsidRPr="005477AF">
        <w:rPr>
          <w:sz w:val="24"/>
          <w:szCs w:val="24"/>
        </w:rPr>
        <w:t>though</w:t>
      </w:r>
      <w:r w:rsidRPr="005477AF">
        <w:rPr>
          <w:spacing w:val="-2"/>
          <w:sz w:val="24"/>
          <w:szCs w:val="24"/>
        </w:rPr>
        <w:t xml:space="preserve"> </w:t>
      </w:r>
      <w:r w:rsidRPr="005477AF">
        <w:rPr>
          <w:sz w:val="24"/>
          <w:szCs w:val="24"/>
        </w:rPr>
        <w:t>other</w:t>
      </w:r>
      <w:r w:rsidRPr="005477AF">
        <w:rPr>
          <w:spacing w:val="-3"/>
          <w:sz w:val="24"/>
          <w:szCs w:val="24"/>
        </w:rPr>
        <w:t xml:space="preserve"> </w:t>
      </w:r>
      <w:r w:rsidRPr="005477AF">
        <w:rPr>
          <w:sz w:val="24"/>
          <w:szCs w:val="24"/>
        </w:rPr>
        <w:t>formats</w:t>
      </w:r>
      <w:r w:rsidRPr="005477AF">
        <w:rPr>
          <w:spacing w:val="-3"/>
          <w:sz w:val="24"/>
          <w:szCs w:val="24"/>
        </w:rPr>
        <w:t xml:space="preserve"> </w:t>
      </w:r>
      <w:r w:rsidRPr="005477AF">
        <w:rPr>
          <w:sz w:val="24"/>
          <w:szCs w:val="24"/>
        </w:rPr>
        <w:t>apply)</w:t>
      </w:r>
      <w:r w:rsidRPr="005477AF">
        <w:rPr>
          <w:spacing w:val="-2"/>
          <w:sz w:val="24"/>
          <w:szCs w:val="24"/>
        </w:rPr>
        <w:t xml:space="preserve"> </w:t>
      </w:r>
      <w:r w:rsidRPr="005477AF">
        <w:rPr>
          <w:sz w:val="24"/>
          <w:szCs w:val="24"/>
        </w:rPr>
        <w:t>for</w:t>
      </w:r>
      <w:r w:rsidRPr="005477AF">
        <w:rPr>
          <w:spacing w:val="-3"/>
          <w:sz w:val="24"/>
          <w:szCs w:val="24"/>
        </w:rPr>
        <w:t xml:space="preserve"> </w:t>
      </w:r>
      <w:r w:rsidRPr="005477AF">
        <w:rPr>
          <w:sz w:val="24"/>
          <w:szCs w:val="24"/>
        </w:rPr>
        <w:t>a</w:t>
      </w:r>
      <w:r w:rsidRPr="005477AF">
        <w:rPr>
          <w:spacing w:val="-6"/>
          <w:sz w:val="24"/>
          <w:szCs w:val="24"/>
        </w:rPr>
        <w:t xml:space="preserve"> </w:t>
      </w:r>
      <w:r w:rsidRPr="005477AF">
        <w:rPr>
          <w:sz w:val="24"/>
          <w:szCs w:val="24"/>
        </w:rPr>
        <w:t>day</w:t>
      </w:r>
      <w:r w:rsidRPr="005477AF">
        <w:rPr>
          <w:spacing w:val="-3"/>
          <w:sz w:val="24"/>
          <w:szCs w:val="24"/>
        </w:rPr>
        <w:t xml:space="preserve"> </w:t>
      </w:r>
      <w:r w:rsidRPr="005477AF">
        <w:rPr>
          <w:sz w:val="24"/>
          <w:szCs w:val="24"/>
        </w:rPr>
        <w:t>or</w:t>
      </w:r>
      <w:r w:rsidRPr="005477AF">
        <w:rPr>
          <w:spacing w:val="-3"/>
          <w:sz w:val="24"/>
          <w:szCs w:val="24"/>
        </w:rPr>
        <w:t xml:space="preserve"> </w:t>
      </w:r>
      <w:r w:rsidRPr="005477AF">
        <w:rPr>
          <w:sz w:val="24"/>
          <w:szCs w:val="24"/>
        </w:rPr>
        <w:t>more,</w:t>
      </w:r>
      <w:r w:rsidRPr="005477AF">
        <w:rPr>
          <w:spacing w:val="-4"/>
          <w:sz w:val="24"/>
          <w:szCs w:val="24"/>
        </w:rPr>
        <w:t xml:space="preserve"> </w:t>
      </w:r>
      <w:r w:rsidR="005477AF">
        <w:rPr>
          <w:sz w:val="24"/>
          <w:szCs w:val="24"/>
        </w:rPr>
        <w:t>it's</w:t>
      </w:r>
      <w:r w:rsidRPr="005477AF">
        <w:rPr>
          <w:spacing w:val="-3"/>
          <w:sz w:val="24"/>
          <w:szCs w:val="24"/>
        </w:rPr>
        <w:t xml:space="preserve"> </w:t>
      </w:r>
      <w:r w:rsidRPr="005477AF">
        <w:rPr>
          <w:sz w:val="24"/>
          <w:szCs w:val="24"/>
        </w:rPr>
        <w:t>best to break a fast with soft foods, yogurt, soup, oatmeal, etc. Keep in mind the</w:t>
      </w:r>
      <w:r w:rsidR="005477AF">
        <w:rPr>
          <w:sz w:val="24"/>
          <w:szCs w:val="24"/>
        </w:rPr>
        <w:t xml:space="preserve"> </w:t>
      </w:r>
      <w:r w:rsidR="005477AF" w:rsidRPr="005477AF">
        <w:rPr>
          <w:sz w:val="24"/>
          <w:szCs w:val="24"/>
        </w:rPr>
        <w:t>stomach has not been working</w:t>
      </w:r>
      <w:r w:rsidR="005477AF">
        <w:rPr>
          <w:sz w:val="24"/>
          <w:szCs w:val="24"/>
        </w:rPr>
        <w:t>.</w:t>
      </w:r>
      <w:r w:rsidR="005477AF" w:rsidRPr="005477AF">
        <w:rPr>
          <w:sz w:val="24"/>
          <w:szCs w:val="24"/>
        </w:rPr>
        <w:t xml:space="preserve"> It will need something easy in its system to begin to get its “engine” started again. Eating steak, hard uncooked veggies, etc. will shock</w:t>
      </w:r>
      <w:r w:rsidR="005477AF" w:rsidRPr="005477AF">
        <w:rPr>
          <w:spacing w:val="-4"/>
          <w:sz w:val="24"/>
          <w:szCs w:val="24"/>
        </w:rPr>
        <w:t xml:space="preserve"> </w:t>
      </w:r>
      <w:r w:rsidR="005477AF" w:rsidRPr="005477AF">
        <w:rPr>
          <w:sz w:val="24"/>
          <w:szCs w:val="24"/>
        </w:rPr>
        <w:t>the</w:t>
      </w:r>
      <w:r w:rsidR="005477AF" w:rsidRPr="005477AF">
        <w:rPr>
          <w:spacing w:val="-4"/>
          <w:sz w:val="24"/>
          <w:szCs w:val="24"/>
        </w:rPr>
        <w:t xml:space="preserve"> </w:t>
      </w:r>
      <w:r w:rsidR="005477AF" w:rsidRPr="005477AF">
        <w:rPr>
          <w:sz w:val="24"/>
          <w:szCs w:val="24"/>
        </w:rPr>
        <w:t>system</w:t>
      </w:r>
      <w:r w:rsidR="005477AF" w:rsidRPr="005477AF">
        <w:rPr>
          <w:spacing w:val="-2"/>
          <w:sz w:val="24"/>
          <w:szCs w:val="24"/>
        </w:rPr>
        <w:t xml:space="preserve"> </w:t>
      </w:r>
      <w:r w:rsidR="005477AF" w:rsidRPr="005477AF">
        <w:rPr>
          <w:sz w:val="24"/>
          <w:szCs w:val="24"/>
        </w:rPr>
        <w:t>and</w:t>
      </w:r>
      <w:r w:rsidR="005477AF" w:rsidRPr="005477AF">
        <w:rPr>
          <w:spacing w:val="-5"/>
          <w:sz w:val="24"/>
          <w:szCs w:val="24"/>
        </w:rPr>
        <w:t xml:space="preserve"> </w:t>
      </w:r>
      <w:r w:rsidR="005477AF" w:rsidRPr="005477AF">
        <w:rPr>
          <w:sz w:val="24"/>
          <w:szCs w:val="24"/>
        </w:rPr>
        <w:t>(for</w:t>
      </w:r>
      <w:r w:rsidR="005477AF" w:rsidRPr="005477AF">
        <w:rPr>
          <w:spacing w:val="-3"/>
          <w:sz w:val="24"/>
          <w:szCs w:val="24"/>
        </w:rPr>
        <w:t xml:space="preserve"> </w:t>
      </w:r>
      <w:r w:rsidR="005477AF" w:rsidRPr="005477AF">
        <w:rPr>
          <w:sz w:val="24"/>
          <w:szCs w:val="24"/>
        </w:rPr>
        <w:t>long</w:t>
      </w:r>
      <w:r w:rsidR="005477AF" w:rsidRPr="005477AF">
        <w:rPr>
          <w:spacing w:val="-4"/>
          <w:sz w:val="24"/>
          <w:szCs w:val="24"/>
        </w:rPr>
        <w:t xml:space="preserve"> </w:t>
      </w:r>
      <w:r w:rsidR="005477AF" w:rsidRPr="005477AF">
        <w:rPr>
          <w:sz w:val="24"/>
          <w:szCs w:val="24"/>
        </w:rPr>
        <w:t>fasts)</w:t>
      </w:r>
      <w:r w:rsidR="005477AF" w:rsidRPr="005477AF">
        <w:rPr>
          <w:spacing w:val="-2"/>
          <w:sz w:val="24"/>
          <w:szCs w:val="24"/>
        </w:rPr>
        <w:t xml:space="preserve"> </w:t>
      </w:r>
      <w:r w:rsidR="005477AF" w:rsidRPr="005477AF">
        <w:rPr>
          <w:sz w:val="24"/>
          <w:szCs w:val="24"/>
        </w:rPr>
        <w:t>can</w:t>
      </w:r>
      <w:r w:rsidR="005477AF" w:rsidRPr="005477AF">
        <w:rPr>
          <w:spacing w:val="-2"/>
          <w:sz w:val="24"/>
          <w:szCs w:val="24"/>
        </w:rPr>
        <w:t xml:space="preserve"> </w:t>
      </w:r>
      <w:r w:rsidR="005477AF" w:rsidRPr="005477AF">
        <w:rPr>
          <w:sz w:val="24"/>
          <w:szCs w:val="24"/>
        </w:rPr>
        <w:t>even</w:t>
      </w:r>
      <w:r w:rsidR="005477AF" w:rsidRPr="005477AF">
        <w:rPr>
          <w:spacing w:val="-2"/>
          <w:sz w:val="24"/>
          <w:szCs w:val="24"/>
        </w:rPr>
        <w:t xml:space="preserve"> </w:t>
      </w:r>
      <w:r w:rsidR="005477AF" w:rsidRPr="005477AF">
        <w:rPr>
          <w:sz w:val="24"/>
          <w:szCs w:val="24"/>
        </w:rPr>
        <w:t>damage</w:t>
      </w:r>
      <w:r w:rsidR="005477AF" w:rsidRPr="005477AF">
        <w:rPr>
          <w:spacing w:val="-4"/>
          <w:sz w:val="24"/>
          <w:szCs w:val="24"/>
        </w:rPr>
        <w:t xml:space="preserve"> </w:t>
      </w:r>
      <w:r w:rsidR="005477AF" w:rsidRPr="005477AF">
        <w:rPr>
          <w:sz w:val="24"/>
          <w:szCs w:val="24"/>
        </w:rPr>
        <w:t>the</w:t>
      </w:r>
      <w:r w:rsidR="005477AF" w:rsidRPr="005477AF">
        <w:rPr>
          <w:spacing w:val="-4"/>
          <w:sz w:val="24"/>
          <w:szCs w:val="24"/>
        </w:rPr>
        <w:t xml:space="preserve"> </w:t>
      </w:r>
      <w:r w:rsidR="005477AF" w:rsidRPr="005477AF">
        <w:rPr>
          <w:sz w:val="24"/>
          <w:szCs w:val="24"/>
        </w:rPr>
        <w:t>body.</w:t>
      </w:r>
      <w:r w:rsidR="005477AF" w:rsidRPr="005477AF">
        <w:rPr>
          <w:spacing w:val="-2"/>
          <w:sz w:val="24"/>
          <w:szCs w:val="24"/>
        </w:rPr>
        <w:t xml:space="preserve"> </w:t>
      </w:r>
      <w:r w:rsidR="005477AF" w:rsidRPr="005477AF">
        <w:rPr>
          <w:sz w:val="24"/>
          <w:szCs w:val="24"/>
        </w:rPr>
        <w:t>I</w:t>
      </w:r>
      <w:r w:rsidR="005477AF" w:rsidRPr="005477AF">
        <w:rPr>
          <w:spacing w:val="-2"/>
          <w:sz w:val="24"/>
          <w:szCs w:val="24"/>
        </w:rPr>
        <w:t xml:space="preserve"> </w:t>
      </w:r>
      <w:r w:rsidR="005477AF" w:rsidRPr="005477AF">
        <w:rPr>
          <w:sz w:val="24"/>
          <w:szCs w:val="24"/>
        </w:rPr>
        <w:t>heard</w:t>
      </w:r>
      <w:r w:rsidR="005477AF" w:rsidRPr="005477AF">
        <w:rPr>
          <w:spacing w:val="-2"/>
          <w:sz w:val="24"/>
          <w:szCs w:val="24"/>
        </w:rPr>
        <w:t xml:space="preserve"> </w:t>
      </w:r>
      <w:r w:rsidR="005477AF" w:rsidRPr="005477AF">
        <w:rPr>
          <w:sz w:val="24"/>
          <w:szCs w:val="24"/>
        </w:rPr>
        <w:t>of</w:t>
      </w:r>
      <w:r w:rsidR="005477AF" w:rsidRPr="005477AF">
        <w:rPr>
          <w:spacing w:val="-3"/>
          <w:sz w:val="24"/>
          <w:szCs w:val="24"/>
        </w:rPr>
        <w:t xml:space="preserve"> </w:t>
      </w:r>
      <w:r w:rsidR="005477AF" w:rsidRPr="005477AF">
        <w:rPr>
          <w:sz w:val="24"/>
          <w:szCs w:val="24"/>
        </w:rPr>
        <w:t>a</w:t>
      </w:r>
      <w:r w:rsidR="005477AF" w:rsidRPr="005477AF">
        <w:rPr>
          <w:spacing w:val="-4"/>
          <w:sz w:val="24"/>
          <w:szCs w:val="24"/>
        </w:rPr>
        <w:t xml:space="preserve"> </w:t>
      </w:r>
      <w:r w:rsidR="005477AF" w:rsidRPr="005477AF">
        <w:rPr>
          <w:sz w:val="24"/>
          <w:szCs w:val="24"/>
        </w:rPr>
        <w:t>story of a man who fasted a long time</w:t>
      </w:r>
      <w:r w:rsidR="005477AF">
        <w:rPr>
          <w:sz w:val="24"/>
          <w:szCs w:val="24"/>
        </w:rPr>
        <w:t>;</w:t>
      </w:r>
      <w:r w:rsidR="005477AF" w:rsidRPr="005477AF">
        <w:rPr>
          <w:sz w:val="24"/>
          <w:szCs w:val="24"/>
        </w:rPr>
        <w:t xml:space="preserve"> I think it was 20 </w:t>
      </w:r>
      <w:proofErr w:type="gramStart"/>
      <w:r w:rsidR="005477AF" w:rsidRPr="005477AF">
        <w:rPr>
          <w:sz w:val="24"/>
          <w:szCs w:val="24"/>
        </w:rPr>
        <w:t>days</w:t>
      </w:r>
      <w:r w:rsidR="005477AF">
        <w:rPr>
          <w:sz w:val="24"/>
          <w:szCs w:val="24"/>
        </w:rPr>
        <w:t>,</w:t>
      </w:r>
      <w:r w:rsidR="005477AF" w:rsidRPr="005477AF">
        <w:rPr>
          <w:sz w:val="24"/>
          <w:szCs w:val="24"/>
        </w:rPr>
        <w:t xml:space="preserve"> and</w:t>
      </w:r>
      <w:proofErr w:type="gramEnd"/>
      <w:r w:rsidR="005477AF" w:rsidRPr="005477AF">
        <w:rPr>
          <w:sz w:val="24"/>
          <w:szCs w:val="24"/>
        </w:rPr>
        <w:t xml:space="preserve"> broke his fast going</w:t>
      </w:r>
      <w:r w:rsidR="005477AF" w:rsidRPr="005477AF">
        <w:rPr>
          <w:spacing w:val="40"/>
          <w:sz w:val="24"/>
          <w:szCs w:val="24"/>
        </w:rPr>
        <w:t xml:space="preserve"> </w:t>
      </w:r>
      <w:r w:rsidR="005477AF" w:rsidRPr="005477AF">
        <w:rPr>
          <w:sz w:val="24"/>
          <w:szCs w:val="24"/>
        </w:rPr>
        <w:t>out to a restaurant and ordering a big steak.</w:t>
      </w:r>
    </w:p>
    <w:p w14:paraId="0E20E012" w14:textId="3F9AF334" w:rsidR="00A15328" w:rsidRPr="005477AF" w:rsidRDefault="00A15328" w:rsidP="005477AF">
      <w:pPr>
        <w:pStyle w:val="BodyText"/>
        <w:spacing w:before="160" w:line="300" w:lineRule="auto"/>
        <w:ind w:left="559" w:right="451"/>
        <w:rPr>
          <w:sz w:val="24"/>
          <w:szCs w:val="24"/>
        </w:rPr>
        <w:sectPr w:rsidR="00A15328" w:rsidRPr="005477AF" w:rsidSect="005F3759">
          <w:footerReference w:type="default" r:id="rId231"/>
          <w:pgSz w:w="12240" w:h="15840"/>
          <w:pgMar w:top="960" w:right="1100" w:bottom="280" w:left="880" w:header="782" w:footer="0" w:gutter="0"/>
          <w:cols w:space="720"/>
        </w:sectPr>
      </w:pPr>
    </w:p>
    <w:p w14:paraId="1E40C8B7" w14:textId="77777777" w:rsidR="00A15328" w:rsidRDefault="00A15328">
      <w:pPr>
        <w:pStyle w:val="BodyText"/>
        <w:rPr>
          <w:sz w:val="20"/>
        </w:rPr>
      </w:pPr>
    </w:p>
    <w:p w14:paraId="3BC3DE14" w14:textId="6EE340CA" w:rsidR="00A15328" w:rsidRPr="005477AF" w:rsidRDefault="002C52BD">
      <w:pPr>
        <w:pStyle w:val="BodyText"/>
        <w:spacing w:before="160" w:line="300" w:lineRule="auto"/>
        <w:ind w:left="560" w:right="380"/>
        <w:rPr>
          <w:sz w:val="24"/>
          <w:szCs w:val="24"/>
        </w:rPr>
      </w:pPr>
      <w:r w:rsidRPr="005477AF">
        <w:rPr>
          <w:sz w:val="24"/>
          <w:szCs w:val="24"/>
        </w:rPr>
        <w:t>He was rushed to the emergency room</w:t>
      </w:r>
      <w:r w:rsidR="005477AF">
        <w:rPr>
          <w:sz w:val="24"/>
          <w:szCs w:val="24"/>
        </w:rPr>
        <w:t>,</w:t>
      </w:r>
      <w:r w:rsidRPr="005477AF">
        <w:rPr>
          <w:sz w:val="24"/>
          <w:szCs w:val="24"/>
        </w:rPr>
        <w:t xml:space="preserve"> and there he died. It’s a simple rule </w:t>
      </w:r>
      <w:r w:rsidR="005477AF">
        <w:rPr>
          <w:sz w:val="24"/>
          <w:szCs w:val="24"/>
        </w:rPr>
        <w:t>when breaking fasts</w:t>
      </w:r>
      <w:r w:rsidRPr="005477AF">
        <w:rPr>
          <w:sz w:val="24"/>
          <w:szCs w:val="24"/>
        </w:rPr>
        <w:t xml:space="preserve"> eat soft foods for the first 2-3 meals before going to other food types.</w:t>
      </w:r>
      <w:r w:rsidR="005477AF">
        <w:rPr>
          <w:sz w:val="24"/>
          <w:szCs w:val="24"/>
        </w:rPr>
        <w:t xml:space="preserve"> </w:t>
      </w:r>
      <w:r w:rsidR="005477AF" w:rsidRPr="005477AF">
        <w:rPr>
          <w:sz w:val="24"/>
          <w:szCs w:val="24"/>
        </w:rPr>
        <w:t xml:space="preserve"> </w:t>
      </w:r>
      <w:r w:rsidR="005477AF">
        <w:rPr>
          <w:sz w:val="24"/>
          <w:szCs w:val="24"/>
        </w:rPr>
        <w:t>It</w:t>
      </w:r>
      <w:r w:rsidRPr="005477AF">
        <w:rPr>
          <w:spacing w:val="-1"/>
          <w:sz w:val="24"/>
          <w:szCs w:val="24"/>
        </w:rPr>
        <w:t xml:space="preserve"> </w:t>
      </w:r>
      <w:r w:rsidRPr="005477AF">
        <w:rPr>
          <w:sz w:val="24"/>
          <w:szCs w:val="24"/>
        </w:rPr>
        <w:t>is not</w:t>
      </w:r>
      <w:r w:rsidRPr="005477AF">
        <w:rPr>
          <w:spacing w:val="-3"/>
          <w:sz w:val="24"/>
          <w:szCs w:val="24"/>
        </w:rPr>
        <w:t xml:space="preserve"> </w:t>
      </w:r>
      <w:r w:rsidRPr="005477AF">
        <w:rPr>
          <w:sz w:val="24"/>
          <w:szCs w:val="24"/>
        </w:rPr>
        <w:t>healthy (or wise) to wake</w:t>
      </w:r>
      <w:r w:rsidRPr="005477AF">
        <w:rPr>
          <w:spacing w:val="-1"/>
          <w:sz w:val="24"/>
          <w:szCs w:val="24"/>
        </w:rPr>
        <w:t xml:space="preserve"> </w:t>
      </w:r>
      <w:r w:rsidRPr="005477AF">
        <w:rPr>
          <w:sz w:val="24"/>
          <w:szCs w:val="24"/>
        </w:rPr>
        <w:t>up the</w:t>
      </w:r>
      <w:r w:rsidRPr="005477AF">
        <w:rPr>
          <w:spacing w:val="-1"/>
          <w:sz w:val="24"/>
          <w:szCs w:val="24"/>
        </w:rPr>
        <w:t xml:space="preserve"> </w:t>
      </w:r>
      <w:r w:rsidRPr="005477AF">
        <w:rPr>
          <w:sz w:val="24"/>
          <w:szCs w:val="24"/>
        </w:rPr>
        <w:t>stomach with</w:t>
      </w:r>
      <w:r w:rsidRPr="005477AF">
        <w:rPr>
          <w:spacing w:val="-2"/>
          <w:sz w:val="24"/>
          <w:szCs w:val="24"/>
        </w:rPr>
        <w:t xml:space="preserve"> </w:t>
      </w:r>
      <w:r w:rsidR="005477AF">
        <w:rPr>
          <w:sz w:val="24"/>
          <w:szCs w:val="24"/>
        </w:rPr>
        <w:t>hard-to-digest</w:t>
      </w:r>
      <w:r w:rsidRPr="005477AF">
        <w:rPr>
          <w:spacing w:val="-2"/>
          <w:sz w:val="24"/>
          <w:szCs w:val="24"/>
        </w:rPr>
        <w:t xml:space="preserve"> </w:t>
      </w:r>
      <w:r w:rsidRPr="005477AF">
        <w:rPr>
          <w:sz w:val="24"/>
          <w:szCs w:val="24"/>
        </w:rPr>
        <w:t>foods. For</w:t>
      </w:r>
      <w:r w:rsidRPr="005477AF">
        <w:rPr>
          <w:spacing w:val="-1"/>
          <w:sz w:val="24"/>
          <w:szCs w:val="24"/>
        </w:rPr>
        <w:t xml:space="preserve"> </w:t>
      </w:r>
      <w:r w:rsidRPr="005477AF">
        <w:rPr>
          <w:sz w:val="24"/>
          <w:szCs w:val="24"/>
        </w:rPr>
        <w:t>really</w:t>
      </w:r>
      <w:r w:rsidRPr="005477AF">
        <w:rPr>
          <w:spacing w:val="-1"/>
          <w:sz w:val="24"/>
          <w:szCs w:val="24"/>
        </w:rPr>
        <w:t xml:space="preserve"> </w:t>
      </w:r>
      <w:r w:rsidRPr="005477AF">
        <w:rPr>
          <w:sz w:val="24"/>
          <w:szCs w:val="24"/>
        </w:rPr>
        <w:t>long</w:t>
      </w:r>
      <w:r w:rsidRPr="005477AF">
        <w:rPr>
          <w:spacing w:val="-2"/>
          <w:sz w:val="24"/>
          <w:szCs w:val="24"/>
        </w:rPr>
        <w:t xml:space="preserve"> </w:t>
      </w:r>
      <w:r w:rsidRPr="005477AF">
        <w:rPr>
          <w:sz w:val="24"/>
          <w:szCs w:val="24"/>
        </w:rPr>
        <w:t>fasts,</w:t>
      </w:r>
      <w:r w:rsidRPr="005477AF">
        <w:rPr>
          <w:spacing w:val="-2"/>
          <w:sz w:val="24"/>
          <w:szCs w:val="24"/>
        </w:rPr>
        <w:t xml:space="preserve"> </w:t>
      </w:r>
      <w:r w:rsidRPr="005477AF">
        <w:rPr>
          <w:sz w:val="24"/>
          <w:szCs w:val="24"/>
        </w:rPr>
        <w:t>7</w:t>
      </w:r>
      <w:r w:rsidRPr="005477AF">
        <w:rPr>
          <w:spacing w:val="-2"/>
          <w:sz w:val="24"/>
          <w:szCs w:val="24"/>
        </w:rPr>
        <w:t xml:space="preserve"> </w:t>
      </w:r>
      <w:r w:rsidRPr="005477AF">
        <w:rPr>
          <w:sz w:val="24"/>
          <w:szCs w:val="24"/>
        </w:rPr>
        <w:t>days-14</w:t>
      </w:r>
      <w:r w:rsidRPr="005477AF">
        <w:rPr>
          <w:spacing w:val="-2"/>
          <w:sz w:val="24"/>
          <w:szCs w:val="24"/>
        </w:rPr>
        <w:t xml:space="preserve"> </w:t>
      </w:r>
      <w:r w:rsidRPr="005477AF">
        <w:rPr>
          <w:sz w:val="24"/>
          <w:szCs w:val="24"/>
        </w:rPr>
        <w:t>days,</w:t>
      </w:r>
      <w:r w:rsidRPr="005477AF">
        <w:rPr>
          <w:spacing w:val="-2"/>
          <w:sz w:val="24"/>
          <w:szCs w:val="24"/>
        </w:rPr>
        <w:t xml:space="preserve"> </w:t>
      </w:r>
      <w:r w:rsidRPr="005477AF">
        <w:rPr>
          <w:sz w:val="24"/>
          <w:szCs w:val="24"/>
        </w:rPr>
        <w:t>etc.</w:t>
      </w:r>
      <w:r w:rsidRPr="005477AF">
        <w:rPr>
          <w:spacing w:val="-3"/>
          <w:sz w:val="24"/>
          <w:szCs w:val="24"/>
        </w:rPr>
        <w:t xml:space="preserve"> </w:t>
      </w:r>
      <w:r w:rsidRPr="005477AF">
        <w:rPr>
          <w:sz w:val="24"/>
          <w:szCs w:val="24"/>
        </w:rPr>
        <w:t>I encourage</w:t>
      </w:r>
      <w:r w:rsidRPr="005477AF">
        <w:rPr>
          <w:spacing w:val="-2"/>
          <w:sz w:val="24"/>
          <w:szCs w:val="24"/>
        </w:rPr>
        <w:t xml:space="preserve"> </w:t>
      </w:r>
      <w:r w:rsidRPr="005477AF">
        <w:rPr>
          <w:sz w:val="24"/>
          <w:szCs w:val="24"/>
        </w:rPr>
        <w:t>you to</w:t>
      </w:r>
      <w:r w:rsidRPr="005477AF">
        <w:rPr>
          <w:spacing w:val="-1"/>
          <w:sz w:val="24"/>
          <w:szCs w:val="24"/>
        </w:rPr>
        <w:t xml:space="preserve"> </w:t>
      </w:r>
      <w:r w:rsidRPr="005477AF">
        <w:rPr>
          <w:sz w:val="24"/>
          <w:szCs w:val="24"/>
        </w:rPr>
        <w:t>do</w:t>
      </w:r>
      <w:r w:rsidRPr="005477AF">
        <w:rPr>
          <w:spacing w:val="-1"/>
          <w:sz w:val="24"/>
          <w:szCs w:val="24"/>
        </w:rPr>
        <w:t xml:space="preserve"> </w:t>
      </w:r>
      <w:r w:rsidRPr="005477AF">
        <w:rPr>
          <w:sz w:val="24"/>
          <w:szCs w:val="24"/>
        </w:rPr>
        <w:t>more research.</w:t>
      </w:r>
      <w:r w:rsidRPr="005477AF">
        <w:rPr>
          <w:spacing w:val="-2"/>
          <w:sz w:val="24"/>
          <w:szCs w:val="24"/>
        </w:rPr>
        <w:t xml:space="preserve"> </w:t>
      </w:r>
      <w:r w:rsidR="005477AF">
        <w:rPr>
          <w:sz w:val="24"/>
          <w:szCs w:val="24"/>
        </w:rPr>
        <w:t>It's</w:t>
      </w:r>
      <w:r w:rsidRPr="005477AF">
        <w:rPr>
          <w:spacing w:val="-5"/>
          <w:sz w:val="24"/>
          <w:szCs w:val="24"/>
        </w:rPr>
        <w:t xml:space="preserve"> </w:t>
      </w:r>
      <w:r w:rsidRPr="005477AF">
        <w:rPr>
          <w:sz w:val="24"/>
          <w:szCs w:val="24"/>
        </w:rPr>
        <w:t>best</w:t>
      </w:r>
      <w:r w:rsidRPr="005477AF">
        <w:rPr>
          <w:spacing w:val="-4"/>
          <w:sz w:val="24"/>
          <w:szCs w:val="24"/>
        </w:rPr>
        <w:t xml:space="preserve"> </w:t>
      </w:r>
      <w:r w:rsidRPr="005477AF">
        <w:rPr>
          <w:sz w:val="24"/>
          <w:szCs w:val="24"/>
        </w:rPr>
        <w:t>to</w:t>
      </w:r>
      <w:r w:rsidRPr="005477AF">
        <w:rPr>
          <w:spacing w:val="-5"/>
          <w:sz w:val="24"/>
          <w:szCs w:val="24"/>
        </w:rPr>
        <w:t xml:space="preserve"> </w:t>
      </w:r>
      <w:r w:rsidRPr="005477AF">
        <w:rPr>
          <w:sz w:val="24"/>
          <w:szCs w:val="24"/>
        </w:rPr>
        <w:t>break</w:t>
      </w:r>
      <w:r w:rsidRPr="005477AF">
        <w:rPr>
          <w:spacing w:val="-4"/>
          <w:sz w:val="24"/>
          <w:szCs w:val="24"/>
        </w:rPr>
        <w:t xml:space="preserve"> </w:t>
      </w:r>
      <w:r w:rsidRPr="005477AF">
        <w:rPr>
          <w:sz w:val="24"/>
          <w:szCs w:val="24"/>
        </w:rPr>
        <w:t>such</w:t>
      </w:r>
      <w:r w:rsidRPr="005477AF">
        <w:rPr>
          <w:spacing w:val="-2"/>
          <w:sz w:val="24"/>
          <w:szCs w:val="24"/>
        </w:rPr>
        <w:t xml:space="preserve"> </w:t>
      </w:r>
      <w:r w:rsidR="005477AF">
        <w:rPr>
          <w:spacing w:val="-2"/>
          <w:sz w:val="24"/>
          <w:szCs w:val="24"/>
        </w:rPr>
        <w:t xml:space="preserve">a </w:t>
      </w:r>
      <w:r w:rsidRPr="005477AF">
        <w:rPr>
          <w:sz w:val="24"/>
          <w:szCs w:val="24"/>
        </w:rPr>
        <w:t>fast</w:t>
      </w:r>
      <w:r w:rsidRPr="005477AF">
        <w:rPr>
          <w:spacing w:val="-4"/>
          <w:sz w:val="24"/>
          <w:szCs w:val="24"/>
        </w:rPr>
        <w:t xml:space="preserve"> </w:t>
      </w:r>
      <w:r w:rsidRPr="005477AF">
        <w:rPr>
          <w:sz w:val="24"/>
          <w:szCs w:val="24"/>
        </w:rPr>
        <w:t>with</w:t>
      </w:r>
      <w:r w:rsidRPr="005477AF">
        <w:rPr>
          <w:spacing w:val="-2"/>
          <w:sz w:val="24"/>
          <w:szCs w:val="24"/>
        </w:rPr>
        <w:t xml:space="preserve"> </w:t>
      </w:r>
      <w:r w:rsidRPr="005477AF">
        <w:rPr>
          <w:sz w:val="24"/>
          <w:szCs w:val="24"/>
        </w:rPr>
        <w:t>soft</w:t>
      </w:r>
      <w:r w:rsidRPr="005477AF">
        <w:rPr>
          <w:spacing w:val="-4"/>
          <w:sz w:val="24"/>
          <w:szCs w:val="24"/>
        </w:rPr>
        <w:t xml:space="preserve"> </w:t>
      </w:r>
      <w:r w:rsidRPr="005477AF">
        <w:rPr>
          <w:sz w:val="24"/>
          <w:szCs w:val="24"/>
        </w:rPr>
        <w:t>foods.</w:t>
      </w:r>
      <w:r w:rsidRPr="005477AF">
        <w:rPr>
          <w:spacing w:val="-2"/>
          <w:sz w:val="24"/>
          <w:szCs w:val="24"/>
        </w:rPr>
        <w:t xml:space="preserve"> </w:t>
      </w:r>
      <w:r w:rsidRPr="005477AF">
        <w:rPr>
          <w:sz w:val="24"/>
          <w:szCs w:val="24"/>
        </w:rPr>
        <w:t>You</w:t>
      </w:r>
      <w:r w:rsidRPr="005477AF">
        <w:rPr>
          <w:spacing w:val="-2"/>
          <w:sz w:val="24"/>
          <w:szCs w:val="24"/>
        </w:rPr>
        <w:t xml:space="preserve"> </w:t>
      </w:r>
      <w:r w:rsidRPr="005477AF">
        <w:rPr>
          <w:sz w:val="24"/>
          <w:szCs w:val="24"/>
        </w:rPr>
        <w:t>can</w:t>
      </w:r>
      <w:r w:rsidRPr="005477AF">
        <w:rPr>
          <w:spacing w:val="-2"/>
          <w:sz w:val="24"/>
          <w:szCs w:val="24"/>
        </w:rPr>
        <w:t xml:space="preserve"> </w:t>
      </w:r>
      <w:r w:rsidRPr="005477AF">
        <w:rPr>
          <w:sz w:val="24"/>
          <w:szCs w:val="24"/>
        </w:rPr>
        <w:t>even</w:t>
      </w:r>
      <w:r w:rsidRPr="005477AF">
        <w:rPr>
          <w:spacing w:val="-2"/>
          <w:sz w:val="24"/>
          <w:szCs w:val="24"/>
        </w:rPr>
        <w:t xml:space="preserve"> </w:t>
      </w:r>
      <w:r w:rsidRPr="005477AF">
        <w:rPr>
          <w:sz w:val="24"/>
          <w:szCs w:val="24"/>
        </w:rPr>
        <w:t>break</w:t>
      </w:r>
      <w:r w:rsidRPr="005477AF">
        <w:rPr>
          <w:spacing w:val="-4"/>
          <w:sz w:val="24"/>
          <w:szCs w:val="24"/>
        </w:rPr>
        <w:t xml:space="preserve"> </w:t>
      </w:r>
      <w:r w:rsidRPr="005477AF">
        <w:rPr>
          <w:sz w:val="24"/>
          <w:szCs w:val="24"/>
        </w:rPr>
        <w:t>such</w:t>
      </w:r>
      <w:r w:rsidRPr="005477AF">
        <w:rPr>
          <w:spacing w:val="-2"/>
          <w:sz w:val="24"/>
          <w:szCs w:val="24"/>
        </w:rPr>
        <w:t xml:space="preserve"> </w:t>
      </w:r>
      <w:r w:rsidRPr="005477AF">
        <w:rPr>
          <w:sz w:val="24"/>
          <w:szCs w:val="24"/>
        </w:rPr>
        <w:t>fasts with fruit or veggie juices.</w:t>
      </w:r>
    </w:p>
    <w:p w14:paraId="01F3B2F6" w14:textId="77777777" w:rsidR="000F4983" w:rsidRPr="000F4983" w:rsidRDefault="002C52BD">
      <w:pPr>
        <w:spacing w:before="160" w:line="300" w:lineRule="auto"/>
        <w:ind w:left="559" w:right="327"/>
        <w:rPr>
          <w:b/>
          <w:spacing w:val="-4"/>
          <w:sz w:val="28"/>
        </w:rPr>
      </w:pPr>
      <w:r w:rsidRPr="000F4983">
        <w:rPr>
          <w:b/>
          <w:sz w:val="28"/>
        </w:rPr>
        <w:t>Fasting</w:t>
      </w:r>
      <w:r w:rsidRPr="000F4983">
        <w:rPr>
          <w:b/>
          <w:spacing w:val="-2"/>
          <w:sz w:val="28"/>
        </w:rPr>
        <w:t xml:space="preserve"> </w:t>
      </w:r>
      <w:r w:rsidRPr="000F4983">
        <w:rPr>
          <w:b/>
          <w:sz w:val="28"/>
        </w:rPr>
        <w:t>does</w:t>
      </w:r>
      <w:r w:rsidRPr="000F4983">
        <w:rPr>
          <w:b/>
          <w:spacing w:val="-3"/>
          <w:sz w:val="28"/>
        </w:rPr>
        <w:t xml:space="preserve"> </w:t>
      </w:r>
      <w:r w:rsidRPr="000F4983">
        <w:rPr>
          <w:b/>
          <w:sz w:val="28"/>
        </w:rPr>
        <w:t>not</w:t>
      </w:r>
      <w:r w:rsidRPr="000F4983">
        <w:rPr>
          <w:b/>
          <w:spacing w:val="-2"/>
          <w:sz w:val="28"/>
        </w:rPr>
        <w:t xml:space="preserve"> </w:t>
      </w:r>
      <w:r w:rsidRPr="000F4983">
        <w:rPr>
          <w:b/>
          <w:sz w:val="28"/>
        </w:rPr>
        <w:t>mean</w:t>
      </w:r>
      <w:r w:rsidRPr="000F4983">
        <w:rPr>
          <w:b/>
          <w:spacing w:val="-3"/>
          <w:sz w:val="28"/>
        </w:rPr>
        <w:t xml:space="preserve"> </w:t>
      </w:r>
      <w:r w:rsidRPr="000F4983">
        <w:rPr>
          <w:b/>
          <w:sz w:val="28"/>
        </w:rPr>
        <w:t>you</w:t>
      </w:r>
      <w:r w:rsidRPr="000F4983">
        <w:rPr>
          <w:b/>
          <w:spacing w:val="-3"/>
          <w:sz w:val="28"/>
        </w:rPr>
        <w:t xml:space="preserve"> </w:t>
      </w:r>
      <w:r w:rsidRPr="000F4983">
        <w:rPr>
          <w:b/>
          <w:sz w:val="28"/>
        </w:rPr>
        <w:t>stop</w:t>
      </w:r>
      <w:r w:rsidRPr="000F4983">
        <w:rPr>
          <w:b/>
          <w:spacing w:val="-3"/>
          <w:sz w:val="28"/>
        </w:rPr>
        <w:t xml:space="preserve"> </w:t>
      </w:r>
      <w:r w:rsidRPr="000F4983">
        <w:rPr>
          <w:b/>
          <w:sz w:val="28"/>
        </w:rPr>
        <w:t>living</w:t>
      </w:r>
      <w:r w:rsidRPr="000F4983">
        <w:rPr>
          <w:b/>
          <w:spacing w:val="-2"/>
          <w:sz w:val="28"/>
        </w:rPr>
        <w:t xml:space="preserve"> </w:t>
      </w:r>
      <w:proofErr w:type="gramStart"/>
      <w:r w:rsidRPr="000F4983">
        <w:rPr>
          <w:b/>
          <w:sz w:val="28"/>
        </w:rPr>
        <w:t>life,</w:t>
      </w:r>
      <w:r w:rsidRPr="000F4983">
        <w:rPr>
          <w:b/>
          <w:spacing w:val="-4"/>
          <w:sz w:val="28"/>
        </w:rPr>
        <w:t xml:space="preserve"> </w:t>
      </w:r>
      <w:r w:rsidRPr="000F4983">
        <w:rPr>
          <w:b/>
          <w:sz w:val="28"/>
        </w:rPr>
        <w:t>(</w:t>
      </w:r>
      <w:proofErr w:type="gramEnd"/>
      <w:r w:rsidRPr="000F4983">
        <w:rPr>
          <w:b/>
          <w:sz w:val="28"/>
        </w:rPr>
        <w:t>especially</w:t>
      </w:r>
      <w:r w:rsidRPr="000F4983">
        <w:rPr>
          <w:b/>
          <w:spacing w:val="-4"/>
          <w:sz w:val="28"/>
        </w:rPr>
        <w:t xml:space="preserve"> </w:t>
      </w:r>
      <w:r w:rsidRPr="000F4983">
        <w:rPr>
          <w:b/>
          <w:sz w:val="28"/>
        </w:rPr>
        <w:t>for</w:t>
      </w:r>
      <w:r w:rsidRPr="000F4983">
        <w:rPr>
          <w:b/>
          <w:spacing w:val="-2"/>
          <w:sz w:val="28"/>
        </w:rPr>
        <w:t xml:space="preserve"> </w:t>
      </w:r>
      <w:r w:rsidRPr="000F4983">
        <w:rPr>
          <w:b/>
          <w:sz w:val="28"/>
        </w:rPr>
        <w:t>long</w:t>
      </w:r>
      <w:r w:rsidRPr="000F4983">
        <w:rPr>
          <w:b/>
          <w:spacing w:val="-2"/>
          <w:sz w:val="28"/>
        </w:rPr>
        <w:t xml:space="preserve"> </w:t>
      </w:r>
      <w:r w:rsidRPr="000F4983">
        <w:rPr>
          <w:b/>
          <w:sz w:val="28"/>
        </w:rPr>
        <w:t>fasts).</w:t>
      </w:r>
      <w:r w:rsidRPr="000F4983">
        <w:rPr>
          <w:b/>
          <w:spacing w:val="-4"/>
          <w:sz w:val="28"/>
        </w:rPr>
        <w:t xml:space="preserve"> </w:t>
      </w:r>
    </w:p>
    <w:p w14:paraId="642B80FA" w14:textId="77B1FAE9" w:rsidR="00A15328" w:rsidRPr="005477AF" w:rsidRDefault="002C52BD">
      <w:pPr>
        <w:spacing w:before="160" w:line="300" w:lineRule="auto"/>
        <w:ind w:left="559" w:right="327"/>
        <w:rPr>
          <w:i/>
          <w:sz w:val="24"/>
          <w:szCs w:val="20"/>
        </w:rPr>
      </w:pPr>
      <w:r w:rsidRPr="005477AF">
        <w:rPr>
          <w:sz w:val="24"/>
          <w:szCs w:val="20"/>
        </w:rPr>
        <w:t>You</w:t>
      </w:r>
      <w:r w:rsidRPr="005477AF">
        <w:rPr>
          <w:spacing w:val="-2"/>
          <w:sz w:val="24"/>
          <w:szCs w:val="20"/>
        </w:rPr>
        <w:t xml:space="preserve"> </w:t>
      </w:r>
      <w:r w:rsidRPr="005477AF">
        <w:rPr>
          <w:sz w:val="24"/>
          <w:szCs w:val="20"/>
        </w:rPr>
        <w:t>can</w:t>
      </w:r>
      <w:r w:rsidRPr="005477AF">
        <w:rPr>
          <w:spacing w:val="-2"/>
          <w:sz w:val="24"/>
          <w:szCs w:val="20"/>
        </w:rPr>
        <w:t xml:space="preserve"> </w:t>
      </w:r>
      <w:r w:rsidRPr="005477AF">
        <w:rPr>
          <w:sz w:val="24"/>
          <w:szCs w:val="20"/>
        </w:rPr>
        <w:t xml:space="preserve">still pick the kids up from school, go to work, run errands, etc. </w:t>
      </w:r>
      <w:r w:rsidRPr="005477AF">
        <w:rPr>
          <w:i/>
          <w:sz w:val="24"/>
          <w:szCs w:val="20"/>
        </w:rPr>
        <w:t xml:space="preserve">Fasting is about focus. </w:t>
      </w:r>
      <w:r w:rsidRPr="005477AF">
        <w:rPr>
          <w:b/>
          <w:i/>
          <w:sz w:val="24"/>
          <w:szCs w:val="20"/>
        </w:rPr>
        <w:t>The</w:t>
      </w:r>
      <w:r w:rsidRPr="005477AF">
        <w:rPr>
          <w:b/>
          <w:i/>
          <w:spacing w:val="-1"/>
          <w:sz w:val="24"/>
          <w:szCs w:val="20"/>
        </w:rPr>
        <w:t xml:space="preserve"> </w:t>
      </w:r>
      <w:r w:rsidRPr="005477AF">
        <w:rPr>
          <w:b/>
          <w:i/>
          <w:sz w:val="24"/>
          <w:szCs w:val="20"/>
        </w:rPr>
        <w:t>goal</w:t>
      </w:r>
      <w:r w:rsidRPr="005477AF">
        <w:rPr>
          <w:b/>
          <w:i/>
          <w:spacing w:val="-2"/>
          <w:sz w:val="24"/>
          <w:szCs w:val="20"/>
        </w:rPr>
        <w:t xml:space="preserve"> </w:t>
      </w:r>
      <w:r w:rsidRPr="005477AF">
        <w:rPr>
          <w:b/>
          <w:i/>
          <w:sz w:val="24"/>
          <w:szCs w:val="20"/>
        </w:rPr>
        <w:t>is</w:t>
      </w:r>
      <w:r w:rsidRPr="005477AF">
        <w:rPr>
          <w:b/>
          <w:i/>
          <w:spacing w:val="-3"/>
          <w:sz w:val="24"/>
          <w:szCs w:val="20"/>
        </w:rPr>
        <w:t xml:space="preserve"> </w:t>
      </w:r>
      <w:r w:rsidRPr="005477AF">
        <w:rPr>
          <w:b/>
          <w:i/>
          <w:sz w:val="24"/>
          <w:szCs w:val="20"/>
        </w:rPr>
        <w:t>to</w:t>
      </w:r>
      <w:r w:rsidRPr="005477AF">
        <w:rPr>
          <w:b/>
          <w:i/>
          <w:spacing w:val="-2"/>
          <w:sz w:val="24"/>
          <w:szCs w:val="20"/>
        </w:rPr>
        <w:t xml:space="preserve"> </w:t>
      </w:r>
      <w:r w:rsidRPr="005477AF">
        <w:rPr>
          <w:b/>
          <w:i/>
          <w:sz w:val="24"/>
          <w:szCs w:val="20"/>
        </w:rPr>
        <w:t>take</w:t>
      </w:r>
      <w:r w:rsidRPr="005477AF">
        <w:rPr>
          <w:b/>
          <w:i/>
          <w:spacing w:val="-1"/>
          <w:sz w:val="24"/>
          <w:szCs w:val="20"/>
        </w:rPr>
        <w:t xml:space="preserve"> </w:t>
      </w:r>
      <w:r w:rsidRPr="005477AF">
        <w:rPr>
          <w:b/>
          <w:i/>
          <w:sz w:val="24"/>
          <w:szCs w:val="20"/>
        </w:rPr>
        <w:t>time</w:t>
      </w:r>
      <w:r w:rsidRPr="005477AF">
        <w:rPr>
          <w:b/>
          <w:i/>
          <w:spacing w:val="-1"/>
          <w:sz w:val="24"/>
          <w:szCs w:val="20"/>
        </w:rPr>
        <w:t xml:space="preserve"> </w:t>
      </w:r>
      <w:r w:rsidRPr="005477AF">
        <w:rPr>
          <w:b/>
          <w:i/>
          <w:sz w:val="24"/>
          <w:szCs w:val="20"/>
        </w:rPr>
        <w:t>for</w:t>
      </w:r>
      <w:r w:rsidRPr="005477AF">
        <w:rPr>
          <w:b/>
          <w:i/>
          <w:spacing w:val="-3"/>
          <w:sz w:val="24"/>
          <w:szCs w:val="20"/>
        </w:rPr>
        <w:t xml:space="preserve"> </w:t>
      </w:r>
      <w:r w:rsidRPr="005477AF">
        <w:rPr>
          <w:b/>
          <w:i/>
          <w:sz w:val="24"/>
          <w:szCs w:val="20"/>
        </w:rPr>
        <w:t>prayer</w:t>
      </w:r>
      <w:r w:rsidRPr="005477AF">
        <w:rPr>
          <w:b/>
          <w:i/>
          <w:spacing w:val="-3"/>
          <w:sz w:val="24"/>
          <w:szCs w:val="20"/>
        </w:rPr>
        <w:t xml:space="preserve"> </w:t>
      </w:r>
      <w:r w:rsidRPr="005477AF">
        <w:rPr>
          <w:b/>
          <w:i/>
          <w:sz w:val="24"/>
          <w:szCs w:val="20"/>
        </w:rPr>
        <w:t>and</w:t>
      </w:r>
      <w:r w:rsidRPr="005477AF">
        <w:rPr>
          <w:b/>
          <w:i/>
          <w:spacing w:val="-2"/>
          <w:sz w:val="24"/>
          <w:szCs w:val="20"/>
        </w:rPr>
        <w:t xml:space="preserve"> </w:t>
      </w:r>
      <w:r w:rsidRPr="005477AF">
        <w:rPr>
          <w:b/>
          <w:i/>
          <w:sz w:val="24"/>
          <w:szCs w:val="20"/>
        </w:rPr>
        <w:t>to</w:t>
      </w:r>
      <w:r w:rsidRPr="005477AF">
        <w:rPr>
          <w:b/>
          <w:i/>
          <w:spacing w:val="-4"/>
          <w:sz w:val="24"/>
          <w:szCs w:val="20"/>
        </w:rPr>
        <w:t xml:space="preserve"> </w:t>
      </w:r>
      <w:r w:rsidRPr="005477AF">
        <w:rPr>
          <w:b/>
          <w:i/>
          <w:sz w:val="24"/>
          <w:szCs w:val="20"/>
        </w:rPr>
        <w:t>fast</w:t>
      </w:r>
      <w:r w:rsidRPr="005477AF">
        <w:rPr>
          <w:b/>
          <w:i/>
          <w:spacing w:val="-1"/>
          <w:sz w:val="24"/>
          <w:szCs w:val="20"/>
        </w:rPr>
        <w:t xml:space="preserve"> </w:t>
      </w:r>
      <w:r w:rsidRPr="005477AF">
        <w:rPr>
          <w:b/>
          <w:i/>
          <w:sz w:val="24"/>
          <w:szCs w:val="20"/>
        </w:rPr>
        <w:t>in</w:t>
      </w:r>
      <w:r w:rsidRPr="005477AF">
        <w:rPr>
          <w:b/>
          <w:i/>
          <w:spacing w:val="-2"/>
          <w:sz w:val="24"/>
          <w:szCs w:val="20"/>
        </w:rPr>
        <w:t xml:space="preserve"> </w:t>
      </w:r>
      <w:r w:rsidRPr="005477AF">
        <w:rPr>
          <w:b/>
          <w:i/>
          <w:sz w:val="24"/>
          <w:szCs w:val="20"/>
        </w:rPr>
        <w:t>connection</w:t>
      </w:r>
      <w:r w:rsidRPr="005477AF">
        <w:rPr>
          <w:b/>
          <w:i/>
          <w:spacing w:val="-2"/>
          <w:sz w:val="24"/>
          <w:szCs w:val="20"/>
        </w:rPr>
        <w:t xml:space="preserve"> </w:t>
      </w:r>
      <w:r w:rsidRPr="005477AF">
        <w:rPr>
          <w:b/>
          <w:i/>
          <w:sz w:val="24"/>
          <w:szCs w:val="20"/>
        </w:rPr>
        <w:t>to</w:t>
      </w:r>
      <w:r w:rsidRPr="005477AF">
        <w:rPr>
          <w:b/>
          <w:i/>
          <w:spacing w:val="-4"/>
          <w:sz w:val="24"/>
          <w:szCs w:val="20"/>
        </w:rPr>
        <w:t xml:space="preserve"> </w:t>
      </w:r>
      <w:r w:rsidRPr="005477AF">
        <w:rPr>
          <w:b/>
          <w:i/>
          <w:sz w:val="24"/>
          <w:szCs w:val="20"/>
        </w:rPr>
        <w:t>the</w:t>
      </w:r>
      <w:r w:rsidRPr="005477AF">
        <w:rPr>
          <w:b/>
          <w:i/>
          <w:spacing w:val="-4"/>
          <w:sz w:val="24"/>
          <w:szCs w:val="20"/>
        </w:rPr>
        <w:t xml:space="preserve"> </w:t>
      </w:r>
      <w:r w:rsidRPr="005477AF">
        <w:rPr>
          <w:b/>
          <w:i/>
          <w:sz w:val="24"/>
          <w:szCs w:val="20"/>
        </w:rPr>
        <w:t>theme</w:t>
      </w:r>
      <w:r w:rsidRPr="005477AF">
        <w:rPr>
          <w:b/>
          <w:i/>
          <w:spacing w:val="-1"/>
          <w:sz w:val="24"/>
          <w:szCs w:val="20"/>
        </w:rPr>
        <w:t xml:space="preserve"> </w:t>
      </w:r>
      <w:r w:rsidRPr="005477AF">
        <w:rPr>
          <w:b/>
          <w:i/>
          <w:sz w:val="24"/>
          <w:szCs w:val="20"/>
        </w:rPr>
        <w:t xml:space="preserve">prayed about. </w:t>
      </w:r>
      <w:r w:rsidRPr="005477AF">
        <w:rPr>
          <w:sz w:val="24"/>
          <w:szCs w:val="20"/>
        </w:rPr>
        <w:t xml:space="preserve">You can do prayer while driving your kids to soccer practice. Or pick up items for your wife/husband. </w:t>
      </w:r>
      <w:r w:rsidRPr="005477AF">
        <w:rPr>
          <w:i/>
          <w:sz w:val="24"/>
          <w:szCs w:val="20"/>
        </w:rPr>
        <w:t>The ideal to remember: Fasting is about surrender and sacrifice. When your fasting, and you are taking the time to pray, you are meeting that goal.</w:t>
      </w:r>
    </w:p>
    <w:p w14:paraId="7BF0D510" w14:textId="77777777" w:rsidR="005477AF" w:rsidRDefault="002C52BD" w:rsidP="005477AF">
      <w:pPr>
        <w:pStyle w:val="BodyText"/>
        <w:spacing w:before="158" w:line="300" w:lineRule="auto"/>
        <w:ind w:left="558" w:right="451"/>
        <w:rPr>
          <w:sz w:val="24"/>
          <w:szCs w:val="24"/>
        </w:rPr>
      </w:pPr>
      <w:r w:rsidRPr="005477AF">
        <w:rPr>
          <w:sz w:val="24"/>
          <w:szCs w:val="24"/>
        </w:rPr>
        <w:t>When you fast, have a theme to focus on in prayer. Fast and pray about that theme,</w:t>
      </w:r>
      <w:r w:rsidRPr="005477AF">
        <w:rPr>
          <w:spacing w:val="-3"/>
          <w:sz w:val="24"/>
          <w:szCs w:val="24"/>
        </w:rPr>
        <w:t xml:space="preserve"> </w:t>
      </w:r>
      <w:r w:rsidRPr="005477AF">
        <w:rPr>
          <w:sz w:val="24"/>
          <w:szCs w:val="24"/>
        </w:rPr>
        <w:t>as</w:t>
      </w:r>
      <w:r w:rsidRPr="005477AF">
        <w:rPr>
          <w:spacing w:val="-2"/>
          <w:sz w:val="24"/>
          <w:szCs w:val="24"/>
        </w:rPr>
        <w:t xml:space="preserve"> </w:t>
      </w:r>
      <w:r w:rsidRPr="005477AF">
        <w:rPr>
          <w:sz w:val="24"/>
          <w:szCs w:val="24"/>
        </w:rPr>
        <w:t>you</w:t>
      </w:r>
      <w:r w:rsidRPr="005477AF">
        <w:rPr>
          <w:spacing w:val="-1"/>
          <w:sz w:val="24"/>
          <w:szCs w:val="24"/>
        </w:rPr>
        <w:t xml:space="preserve"> </w:t>
      </w:r>
      <w:r w:rsidRPr="005477AF">
        <w:rPr>
          <w:sz w:val="24"/>
          <w:szCs w:val="24"/>
        </w:rPr>
        <w:t>go</w:t>
      </w:r>
      <w:r w:rsidRPr="005477AF">
        <w:rPr>
          <w:spacing w:val="-2"/>
          <w:sz w:val="24"/>
          <w:szCs w:val="24"/>
        </w:rPr>
        <w:t xml:space="preserve"> </w:t>
      </w:r>
      <w:r w:rsidRPr="005477AF">
        <w:rPr>
          <w:sz w:val="24"/>
          <w:szCs w:val="24"/>
        </w:rPr>
        <w:t>through</w:t>
      </w:r>
      <w:r w:rsidRPr="005477AF">
        <w:rPr>
          <w:spacing w:val="-1"/>
          <w:sz w:val="24"/>
          <w:szCs w:val="24"/>
        </w:rPr>
        <w:t xml:space="preserve"> </w:t>
      </w:r>
      <w:r w:rsidRPr="005477AF">
        <w:rPr>
          <w:sz w:val="24"/>
          <w:szCs w:val="24"/>
        </w:rPr>
        <w:t>the</w:t>
      </w:r>
      <w:r w:rsidRPr="005477AF">
        <w:rPr>
          <w:spacing w:val="-3"/>
          <w:sz w:val="24"/>
          <w:szCs w:val="24"/>
        </w:rPr>
        <w:t xml:space="preserve"> </w:t>
      </w:r>
      <w:r w:rsidRPr="005477AF">
        <w:rPr>
          <w:sz w:val="24"/>
          <w:szCs w:val="24"/>
        </w:rPr>
        <w:t>day.</w:t>
      </w:r>
      <w:r w:rsidRPr="005477AF">
        <w:rPr>
          <w:spacing w:val="-1"/>
          <w:sz w:val="24"/>
          <w:szCs w:val="24"/>
        </w:rPr>
        <w:t xml:space="preserve"> </w:t>
      </w:r>
      <w:r w:rsidRPr="005477AF">
        <w:rPr>
          <w:sz w:val="24"/>
          <w:szCs w:val="24"/>
        </w:rPr>
        <w:t>Have</w:t>
      </w:r>
      <w:r w:rsidRPr="005477AF">
        <w:rPr>
          <w:spacing w:val="-3"/>
          <w:sz w:val="24"/>
          <w:szCs w:val="24"/>
        </w:rPr>
        <w:t xml:space="preserve"> </w:t>
      </w:r>
      <w:r w:rsidRPr="005477AF">
        <w:rPr>
          <w:sz w:val="24"/>
          <w:szCs w:val="24"/>
        </w:rPr>
        <w:t>a</w:t>
      </w:r>
      <w:r w:rsidRPr="005477AF">
        <w:rPr>
          <w:spacing w:val="-3"/>
          <w:sz w:val="24"/>
          <w:szCs w:val="24"/>
        </w:rPr>
        <w:t xml:space="preserve"> </w:t>
      </w:r>
      <w:r w:rsidRPr="005477AF">
        <w:rPr>
          <w:sz w:val="24"/>
          <w:szCs w:val="24"/>
        </w:rPr>
        <w:t>prayerful</w:t>
      </w:r>
      <w:r w:rsidRPr="005477AF">
        <w:rPr>
          <w:spacing w:val="-2"/>
          <w:sz w:val="24"/>
          <w:szCs w:val="24"/>
        </w:rPr>
        <w:t xml:space="preserve"> </w:t>
      </w:r>
      <w:r w:rsidRPr="005477AF">
        <w:rPr>
          <w:sz w:val="24"/>
          <w:szCs w:val="24"/>
        </w:rPr>
        <w:t>reason</w:t>
      </w:r>
      <w:r w:rsidRPr="005477AF">
        <w:rPr>
          <w:spacing w:val="-1"/>
          <w:sz w:val="24"/>
          <w:szCs w:val="24"/>
        </w:rPr>
        <w:t xml:space="preserve"> </w:t>
      </w:r>
      <w:r w:rsidRPr="005477AF">
        <w:rPr>
          <w:sz w:val="24"/>
          <w:szCs w:val="24"/>
        </w:rPr>
        <w:t>for</w:t>
      </w:r>
      <w:r w:rsidRPr="005477AF">
        <w:rPr>
          <w:spacing w:val="-4"/>
          <w:sz w:val="24"/>
          <w:szCs w:val="24"/>
        </w:rPr>
        <w:t xml:space="preserve"> </w:t>
      </w:r>
      <w:r w:rsidRPr="005477AF">
        <w:rPr>
          <w:sz w:val="24"/>
          <w:szCs w:val="24"/>
        </w:rPr>
        <w:t>fasting.</w:t>
      </w:r>
      <w:r w:rsidRPr="005477AF">
        <w:rPr>
          <w:spacing w:val="-1"/>
          <w:sz w:val="24"/>
          <w:szCs w:val="24"/>
        </w:rPr>
        <w:t xml:space="preserve"> </w:t>
      </w:r>
      <w:r w:rsidRPr="005477AF">
        <w:rPr>
          <w:sz w:val="24"/>
          <w:szCs w:val="24"/>
        </w:rPr>
        <w:t>Examples: A</w:t>
      </w:r>
      <w:r w:rsidRPr="005477AF">
        <w:rPr>
          <w:spacing w:val="-2"/>
          <w:sz w:val="24"/>
          <w:szCs w:val="24"/>
        </w:rPr>
        <w:t xml:space="preserve"> </w:t>
      </w:r>
      <w:r w:rsidRPr="005477AF">
        <w:rPr>
          <w:sz w:val="24"/>
          <w:szCs w:val="24"/>
        </w:rPr>
        <w:t>fast</w:t>
      </w:r>
      <w:r w:rsidRPr="005477AF">
        <w:rPr>
          <w:spacing w:val="-3"/>
          <w:sz w:val="24"/>
          <w:szCs w:val="24"/>
        </w:rPr>
        <w:t xml:space="preserve"> </w:t>
      </w:r>
      <w:r w:rsidRPr="005477AF">
        <w:rPr>
          <w:sz w:val="24"/>
          <w:szCs w:val="24"/>
        </w:rPr>
        <w:t>can</w:t>
      </w:r>
      <w:r w:rsidRPr="005477AF">
        <w:rPr>
          <w:spacing w:val="-1"/>
          <w:sz w:val="24"/>
          <w:szCs w:val="24"/>
        </w:rPr>
        <w:t xml:space="preserve"> </w:t>
      </w:r>
      <w:r w:rsidRPr="005477AF">
        <w:rPr>
          <w:sz w:val="24"/>
          <w:szCs w:val="24"/>
        </w:rPr>
        <w:t>be</w:t>
      </w:r>
      <w:r w:rsidRPr="005477AF">
        <w:rPr>
          <w:spacing w:val="-3"/>
          <w:sz w:val="24"/>
          <w:szCs w:val="24"/>
        </w:rPr>
        <w:t xml:space="preserve"> </w:t>
      </w:r>
      <w:r w:rsidRPr="005477AF">
        <w:rPr>
          <w:sz w:val="24"/>
          <w:szCs w:val="24"/>
        </w:rPr>
        <w:t>about</w:t>
      </w:r>
      <w:r w:rsidRPr="005477AF">
        <w:rPr>
          <w:spacing w:val="-3"/>
          <w:sz w:val="24"/>
          <w:szCs w:val="24"/>
        </w:rPr>
        <w:t xml:space="preserve"> </w:t>
      </w:r>
      <w:r w:rsidRPr="005477AF">
        <w:rPr>
          <w:sz w:val="24"/>
          <w:szCs w:val="24"/>
        </w:rPr>
        <w:t>gratitude</w:t>
      </w:r>
      <w:r w:rsidRPr="005477AF">
        <w:rPr>
          <w:spacing w:val="-3"/>
          <w:sz w:val="24"/>
          <w:szCs w:val="24"/>
        </w:rPr>
        <w:t xml:space="preserve"> </w:t>
      </w:r>
      <w:r w:rsidRPr="005477AF">
        <w:rPr>
          <w:sz w:val="24"/>
          <w:szCs w:val="24"/>
        </w:rPr>
        <w:t>for</w:t>
      </w:r>
      <w:r w:rsidRPr="005477AF">
        <w:rPr>
          <w:spacing w:val="-2"/>
          <w:sz w:val="24"/>
          <w:szCs w:val="24"/>
        </w:rPr>
        <w:t xml:space="preserve"> </w:t>
      </w:r>
      <w:r w:rsidRPr="005477AF">
        <w:rPr>
          <w:sz w:val="24"/>
          <w:szCs w:val="24"/>
        </w:rPr>
        <w:t>a</w:t>
      </w:r>
      <w:r w:rsidRPr="005477AF">
        <w:rPr>
          <w:spacing w:val="-3"/>
          <w:sz w:val="24"/>
          <w:szCs w:val="24"/>
        </w:rPr>
        <w:t xml:space="preserve"> </w:t>
      </w:r>
      <w:r w:rsidRPr="005477AF">
        <w:rPr>
          <w:sz w:val="24"/>
          <w:szCs w:val="24"/>
        </w:rPr>
        <w:t>new</w:t>
      </w:r>
      <w:r w:rsidRPr="005477AF">
        <w:rPr>
          <w:spacing w:val="-4"/>
          <w:sz w:val="24"/>
          <w:szCs w:val="24"/>
        </w:rPr>
        <w:t xml:space="preserve"> </w:t>
      </w:r>
      <w:r w:rsidRPr="005477AF">
        <w:rPr>
          <w:sz w:val="24"/>
          <w:szCs w:val="24"/>
        </w:rPr>
        <w:t>baby,</w:t>
      </w:r>
      <w:r w:rsidRPr="005477AF">
        <w:rPr>
          <w:spacing w:val="-3"/>
          <w:sz w:val="24"/>
          <w:szCs w:val="24"/>
        </w:rPr>
        <w:t xml:space="preserve"> </w:t>
      </w:r>
      <w:r w:rsidRPr="005477AF">
        <w:rPr>
          <w:sz w:val="24"/>
          <w:szCs w:val="24"/>
        </w:rPr>
        <w:t>a</w:t>
      </w:r>
      <w:r w:rsidRPr="005477AF">
        <w:rPr>
          <w:spacing w:val="-3"/>
          <w:sz w:val="24"/>
          <w:szCs w:val="24"/>
        </w:rPr>
        <w:t xml:space="preserve"> </w:t>
      </w:r>
      <w:r w:rsidRPr="005477AF">
        <w:rPr>
          <w:sz w:val="24"/>
          <w:szCs w:val="24"/>
        </w:rPr>
        <w:t>struggle</w:t>
      </w:r>
      <w:r w:rsidRPr="005477AF">
        <w:rPr>
          <w:spacing w:val="-3"/>
          <w:sz w:val="24"/>
          <w:szCs w:val="24"/>
        </w:rPr>
        <w:t xml:space="preserve"> </w:t>
      </w:r>
      <w:r w:rsidRPr="005477AF">
        <w:rPr>
          <w:sz w:val="24"/>
          <w:szCs w:val="24"/>
        </w:rPr>
        <w:t>at</w:t>
      </w:r>
      <w:r w:rsidRPr="005477AF">
        <w:rPr>
          <w:spacing w:val="-3"/>
          <w:sz w:val="24"/>
          <w:szCs w:val="24"/>
        </w:rPr>
        <w:t xml:space="preserve"> </w:t>
      </w:r>
      <w:r w:rsidRPr="005477AF">
        <w:rPr>
          <w:sz w:val="24"/>
          <w:szCs w:val="24"/>
        </w:rPr>
        <w:t>work,</w:t>
      </w:r>
      <w:r w:rsidRPr="005477AF">
        <w:rPr>
          <w:spacing w:val="-3"/>
          <w:sz w:val="24"/>
          <w:szCs w:val="24"/>
        </w:rPr>
        <w:t xml:space="preserve"> </w:t>
      </w:r>
      <w:r w:rsidRPr="005477AF">
        <w:rPr>
          <w:sz w:val="24"/>
          <w:szCs w:val="24"/>
        </w:rPr>
        <w:t>a</w:t>
      </w:r>
      <w:r w:rsidRPr="005477AF">
        <w:rPr>
          <w:spacing w:val="-3"/>
          <w:sz w:val="24"/>
          <w:szCs w:val="24"/>
        </w:rPr>
        <w:t xml:space="preserve"> </w:t>
      </w:r>
      <w:r w:rsidRPr="005477AF">
        <w:rPr>
          <w:sz w:val="24"/>
          <w:szCs w:val="24"/>
        </w:rPr>
        <w:t>new</w:t>
      </w:r>
      <w:r w:rsidRPr="005477AF">
        <w:rPr>
          <w:spacing w:val="-2"/>
          <w:sz w:val="24"/>
          <w:szCs w:val="24"/>
        </w:rPr>
        <w:t xml:space="preserve"> </w:t>
      </w:r>
      <w:r w:rsidRPr="005477AF">
        <w:rPr>
          <w:sz w:val="24"/>
          <w:szCs w:val="24"/>
        </w:rPr>
        <w:t>(spiritual) goal you have, etc. It’s also important to incorporate spiritual things into this process of fasting, (like Bible study, singing, meditation, spiritual service,</w:t>
      </w:r>
      <w:r w:rsidRPr="005477AF">
        <w:rPr>
          <w:spacing w:val="40"/>
          <w:sz w:val="24"/>
          <w:szCs w:val="24"/>
        </w:rPr>
        <w:t xml:space="preserve"> </w:t>
      </w:r>
      <w:r w:rsidRPr="005477AF">
        <w:rPr>
          <w:sz w:val="24"/>
          <w:szCs w:val="24"/>
        </w:rPr>
        <w:t>etc.).</w:t>
      </w:r>
      <w:r w:rsidR="005477AF">
        <w:rPr>
          <w:sz w:val="24"/>
          <w:szCs w:val="24"/>
        </w:rPr>
        <w:t xml:space="preserve"> </w:t>
      </w:r>
      <w:r w:rsidRPr="005477AF">
        <w:rPr>
          <w:sz w:val="24"/>
          <w:szCs w:val="24"/>
        </w:rPr>
        <w:t>But</w:t>
      </w:r>
      <w:r w:rsidRPr="005477AF">
        <w:rPr>
          <w:spacing w:val="-4"/>
          <w:sz w:val="24"/>
          <w:szCs w:val="24"/>
        </w:rPr>
        <w:t xml:space="preserve"> </w:t>
      </w:r>
      <w:r w:rsidRPr="005477AF">
        <w:rPr>
          <w:sz w:val="24"/>
          <w:szCs w:val="24"/>
        </w:rPr>
        <w:t>life</w:t>
      </w:r>
      <w:r w:rsidRPr="005477AF">
        <w:rPr>
          <w:spacing w:val="-4"/>
          <w:sz w:val="24"/>
          <w:szCs w:val="24"/>
        </w:rPr>
        <w:t xml:space="preserve"> </w:t>
      </w:r>
      <w:r w:rsidRPr="005477AF">
        <w:rPr>
          <w:sz w:val="24"/>
          <w:szCs w:val="24"/>
        </w:rPr>
        <w:t>moves</w:t>
      </w:r>
      <w:r w:rsidRPr="005477AF">
        <w:rPr>
          <w:spacing w:val="-3"/>
          <w:sz w:val="24"/>
          <w:szCs w:val="24"/>
        </w:rPr>
        <w:t xml:space="preserve"> </w:t>
      </w:r>
      <w:r w:rsidRPr="005477AF">
        <w:rPr>
          <w:sz w:val="24"/>
          <w:szCs w:val="24"/>
        </w:rPr>
        <w:t>on</w:t>
      </w:r>
      <w:r w:rsidRPr="005477AF">
        <w:rPr>
          <w:spacing w:val="-2"/>
          <w:sz w:val="24"/>
          <w:szCs w:val="24"/>
        </w:rPr>
        <w:t xml:space="preserve"> </w:t>
      </w:r>
      <w:r w:rsidRPr="005477AF">
        <w:rPr>
          <w:sz w:val="24"/>
          <w:szCs w:val="24"/>
        </w:rPr>
        <w:t>and</w:t>
      </w:r>
      <w:r w:rsidRPr="005477AF">
        <w:rPr>
          <w:spacing w:val="-2"/>
          <w:sz w:val="24"/>
          <w:szCs w:val="24"/>
        </w:rPr>
        <w:t xml:space="preserve"> </w:t>
      </w:r>
      <w:r w:rsidRPr="005477AF">
        <w:rPr>
          <w:sz w:val="24"/>
          <w:szCs w:val="24"/>
        </w:rPr>
        <w:t>it’s</w:t>
      </w:r>
      <w:r w:rsidRPr="005477AF">
        <w:rPr>
          <w:spacing w:val="-2"/>
          <w:sz w:val="24"/>
          <w:szCs w:val="24"/>
        </w:rPr>
        <w:t xml:space="preserve"> </w:t>
      </w:r>
      <w:r w:rsidRPr="005477AF">
        <w:rPr>
          <w:sz w:val="24"/>
          <w:szCs w:val="24"/>
        </w:rPr>
        <w:t>understandable</w:t>
      </w:r>
      <w:r w:rsidRPr="005477AF">
        <w:rPr>
          <w:spacing w:val="-4"/>
          <w:sz w:val="24"/>
          <w:szCs w:val="24"/>
        </w:rPr>
        <w:t xml:space="preserve"> </w:t>
      </w:r>
      <w:r w:rsidRPr="005477AF">
        <w:rPr>
          <w:sz w:val="24"/>
          <w:szCs w:val="24"/>
        </w:rPr>
        <w:t>that</w:t>
      </w:r>
      <w:r w:rsidRPr="005477AF">
        <w:rPr>
          <w:spacing w:val="-4"/>
          <w:sz w:val="24"/>
          <w:szCs w:val="24"/>
        </w:rPr>
        <w:t xml:space="preserve"> </w:t>
      </w:r>
      <w:r w:rsidRPr="005477AF">
        <w:rPr>
          <w:sz w:val="24"/>
          <w:szCs w:val="24"/>
        </w:rPr>
        <w:t>you</w:t>
      </w:r>
      <w:r w:rsidRPr="005477AF">
        <w:rPr>
          <w:spacing w:val="-4"/>
          <w:sz w:val="24"/>
          <w:szCs w:val="24"/>
        </w:rPr>
        <w:t xml:space="preserve"> </w:t>
      </w:r>
      <w:r w:rsidRPr="005477AF">
        <w:rPr>
          <w:sz w:val="24"/>
          <w:szCs w:val="24"/>
        </w:rPr>
        <w:t>have</w:t>
      </w:r>
      <w:r w:rsidRPr="005477AF">
        <w:rPr>
          <w:spacing w:val="-4"/>
          <w:sz w:val="24"/>
          <w:szCs w:val="24"/>
        </w:rPr>
        <w:t xml:space="preserve"> </w:t>
      </w:r>
      <w:r w:rsidRPr="005477AF">
        <w:rPr>
          <w:sz w:val="24"/>
          <w:szCs w:val="24"/>
        </w:rPr>
        <w:t>responsibilities</w:t>
      </w:r>
      <w:r w:rsidRPr="005477AF">
        <w:rPr>
          <w:spacing w:val="-3"/>
          <w:sz w:val="24"/>
          <w:szCs w:val="24"/>
        </w:rPr>
        <w:t xml:space="preserve"> </w:t>
      </w:r>
      <w:r w:rsidRPr="005477AF">
        <w:rPr>
          <w:sz w:val="24"/>
          <w:szCs w:val="24"/>
        </w:rPr>
        <w:t>to</w:t>
      </w:r>
      <w:r w:rsidRPr="005477AF">
        <w:rPr>
          <w:spacing w:val="-3"/>
          <w:sz w:val="24"/>
          <w:szCs w:val="24"/>
        </w:rPr>
        <w:t xml:space="preserve"> </w:t>
      </w:r>
      <w:r w:rsidRPr="005477AF">
        <w:rPr>
          <w:sz w:val="24"/>
          <w:szCs w:val="24"/>
        </w:rPr>
        <w:t>home and family.</w:t>
      </w:r>
      <w:r w:rsidR="005477AF">
        <w:rPr>
          <w:sz w:val="24"/>
          <w:szCs w:val="24"/>
        </w:rPr>
        <w:t xml:space="preserve"> </w:t>
      </w:r>
    </w:p>
    <w:p w14:paraId="2008A459" w14:textId="5B5F8EA9" w:rsidR="00A15328" w:rsidRPr="005477AF" w:rsidRDefault="005477AF" w:rsidP="005477AF">
      <w:pPr>
        <w:pStyle w:val="BodyText"/>
        <w:spacing w:before="158" w:line="300" w:lineRule="auto"/>
        <w:ind w:left="558" w:right="451"/>
        <w:rPr>
          <w:sz w:val="22"/>
          <w:szCs w:val="22"/>
        </w:rPr>
        <w:sectPr w:rsidR="00A15328" w:rsidRPr="005477AF" w:rsidSect="005F3759">
          <w:footerReference w:type="default" r:id="rId232"/>
          <w:pgSz w:w="12240" w:h="15840"/>
          <w:pgMar w:top="960" w:right="1100" w:bottom="280" w:left="880" w:header="782" w:footer="0" w:gutter="0"/>
          <w:cols w:space="720"/>
        </w:sectPr>
      </w:pPr>
      <w:r w:rsidRPr="005477AF">
        <w:rPr>
          <w:sz w:val="24"/>
          <w:szCs w:val="24"/>
        </w:rPr>
        <w:t xml:space="preserve">However, (for </w:t>
      </w:r>
      <w:proofErr w:type="gramStart"/>
      <w:r w:rsidRPr="005477AF">
        <w:rPr>
          <w:sz w:val="24"/>
          <w:szCs w:val="24"/>
        </w:rPr>
        <w:t>a half</w:t>
      </w:r>
      <w:proofErr w:type="gramEnd"/>
      <w:r w:rsidRPr="005477AF">
        <w:rPr>
          <w:sz w:val="24"/>
          <w:szCs w:val="24"/>
        </w:rPr>
        <w:t xml:space="preserve"> a day or a whole day) if you can remove yourself from such responsibilities, you’ll find that such a time of solace will be rewarding. I encourage you to do this if you can. Biblical fasting tended to be the absence of earthly pursuits and activities. The more you can incorporate that into a fasting period, half a day, a whole day, etc. the more you’ll be able to dedicate your time in committing your whole self, body, mind, heart, spirit, to our Lord.</w:t>
      </w:r>
    </w:p>
    <w:p w14:paraId="0695B8B6" w14:textId="77777777" w:rsidR="00A15328" w:rsidRDefault="00A15328">
      <w:pPr>
        <w:pStyle w:val="BodyText"/>
        <w:rPr>
          <w:sz w:val="20"/>
        </w:rPr>
      </w:pPr>
    </w:p>
    <w:p w14:paraId="63FEC626" w14:textId="77777777" w:rsidR="00A15328" w:rsidRDefault="002C52BD">
      <w:pPr>
        <w:pStyle w:val="BodyText"/>
        <w:spacing w:before="6"/>
        <w:rPr>
          <w:sz w:val="27"/>
        </w:rPr>
      </w:pPr>
      <w:r>
        <w:rPr>
          <w:noProof/>
        </w:rPr>
        <mc:AlternateContent>
          <mc:Choice Requires="wps">
            <w:drawing>
              <wp:anchor distT="0" distB="0" distL="0" distR="0" simplePos="0" relativeHeight="487613440" behindDoc="1" locked="0" layoutInCell="1" allowOverlap="1" wp14:anchorId="2F32B0F2" wp14:editId="46BB0237">
                <wp:simplePos x="0" y="0"/>
                <wp:positionH relativeFrom="page">
                  <wp:posOffset>914400</wp:posOffset>
                </wp:positionH>
                <wp:positionV relativeFrom="paragraph">
                  <wp:posOffset>228738</wp:posOffset>
                </wp:positionV>
                <wp:extent cx="566547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5470" cy="1270"/>
                        </a:xfrm>
                        <a:custGeom>
                          <a:avLst/>
                          <a:gdLst/>
                          <a:ahLst/>
                          <a:cxnLst/>
                          <a:rect l="l" t="t" r="r" b="b"/>
                          <a:pathLst>
                            <a:path w="5665470">
                              <a:moveTo>
                                <a:pt x="0" y="0"/>
                              </a:moveTo>
                              <a:lnTo>
                                <a:pt x="5665443"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643596D" id="Graphic 82" o:spid="_x0000_s1026" style="position:absolute;margin-left:1in;margin-top:18pt;width:446.1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66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bEgIAAFsEAAAOAAAAZHJzL2Uyb0RvYy54bWysVMFu2zAMvQ/YPwi6L06yNu2MOMXQoMOA&#10;oivQDDsrshwbk0WNVOL070fJdpJ1t2E+CE8iRT7yUV7eHVsrDgapAVfI2WQqhXEaysbtCvl98/Dh&#10;VgoKypXKgjOFfDUk71bv3y07n5s51GBLg4KDOMo7X8g6BJ9nGenatIom4I1jYwXYqsBb3GUlqo6j&#10;tzabT6eLrAMsPYI2RHy67o1yleJXldHhW1WRCcIWkrmFtGJat3HNVkuV71D5utEDDfUPLFrVOE56&#10;CrVWQYk9Nn+FahuNQFCFiYY2g6pqtEk1cDWz6ZtqXmrlTaqFm0P+1Cb6f2H10+HFP2OkTv4R9E/i&#10;jmSdp/xkiRsafI4VttGXiYtj6uLrqYvmGITmw+vF4vrqhput2TabM4ohVT7e1XsKXwykOOrwSKHX&#10;oByRqkekj26EyEpGDW3SMEjBGqIUrOG219CrEO9FchGK7kwknrVwMBtI1vCGOVM7W6279EqlXH2U&#10;YqySfXsPBjFNKuyUmg8vi7MuspjNPs1v0mwQ2KZ8aKyNNAh323uL4qDiZKZv6NMfbh4prBXVvV/J&#10;aPCybtCplyaKtIXy9RlFx9NcSPq1V2iksF8dj0sc/RHgCLYjwGDvIT2Q1CBOuTn+UOhFzF7IwMo+&#10;wTiMKh9Fiz04+cabDj7vA1RNVDTNUM9o2PAEp3YNry0+kct98jr/E1a/AQAA//8DAFBLAwQUAAYA&#10;CAAAACEAE2UoS90AAAAKAQAADwAAAGRycy9kb3ducmV2LnhtbEyPwWrDMBBE74X+g9hCb41UJxjj&#10;Wg4mEOitNC7pVZY2tlNrZSwlcf6+8qk9LbM7zL4ptrMd2BUn3zuS8LoSwJC0Mz21Er7q/UsGzAdF&#10;Rg2OUMIdPWzLx4dC5cbd6BOvh9CyGEI+VxK6EMacc687tMqv3IgUbyc3WRWinFpuJnWL4XbgiRAp&#10;t6qn+KFTI+461D+Hi5VQ1fb7Yy/qe3asmpC1O/1+Ji3l89NcvQELOIc/Myz4ER3KyNS4CxnPhqg3&#10;m9glSFincS4GsU4TYM2ySYCXBf9fofwFAAD//wMAUEsBAi0AFAAGAAgAAAAhALaDOJL+AAAA4QEA&#10;ABMAAAAAAAAAAAAAAAAAAAAAAFtDb250ZW50X1R5cGVzXS54bWxQSwECLQAUAAYACAAAACEAOP0h&#10;/9YAAACUAQAACwAAAAAAAAAAAAAAAAAvAQAAX3JlbHMvLnJlbHNQSwECLQAUAAYACAAAACEAS/tn&#10;WxICAABbBAAADgAAAAAAAAAAAAAAAAAuAgAAZHJzL2Uyb0RvYy54bWxQSwECLQAUAAYACAAAACEA&#10;E2UoS90AAAAKAQAADwAAAAAAAAAAAAAAAABsBAAAZHJzL2Rvd25yZXYueG1sUEsFBgAAAAAEAAQA&#10;8wAAAHYFAAAAAA==&#10;" path="m,l5665443,e" filled="f" strokeweight=".33131mm">
                <v:stroke dashstyle="dash"/>
                <v:path arrowok="t"/>
                <w10:wrap type="topAndBottom" anchorx="page"/>
              </v:shape>
            </w:pict>
          </mc:Fallback>
        </mc:AlternateContent>
      </w:r>
    </w:p>
    <w:p w14:paraId="40048170" w14:textId="77777777" w:rsidR="00A15328" w:rsidRDefault="00A15328">
      <w:pPr>
        <w:pStyle w:val="BodyText"/>
        <w:spacing w:before="2"/>
        <w:rPr>
          <w:sz w:val="27"/>
        </w:rPr>
      </w:pPr>
    </w:p>
    <w:p w14:paraId="07E6732B" w14:textId="77777777" w:rsidR="00A15328" w:rsidRDefault="002C52BD">
      <w:pPr>
        <w:spacing w:before="45" w:line="300" w:lineRule="auto"/>
        <w:ind w:left="560" w:right="451"/>
        <w:rPr>
          <w:i/>
          <w:sz w:val="28"/>
        </w:rPr>
      </w:pPr>
      <w:r>
        <w:rPr>
          <w:i/>
          <w:sz w:val="28"/>
        </w:rPr>
        <w:t>“Fasting in the Biblical sense is choosing not to partake of food because your spiritual</w:t>
      </w:r>
      <w:r>
        <w:rPr>
          <w:i/>
          <w:spacing w:val="-2"/>
          <w:sz w:val="28"/>
        </w:rPr>
        <w:t xml:space="preserve"> </w:t>
      </w:r>
      <w:r>
        <w:rPr>
          <w:i/>
          <w:sz w:val="28"/>
        </w:rPr>
        <w:t>hunger</w:t>
      </w:r>
      <w:r>
        <w:rPr>
          <w:i/>
          <w:spacing w:val="-3"/>
          <w:sz w:val="28"/>
        </w:rPr>
        <w:t xml:space="preserve"> </w:t>
      </w:r>
      <w:r>
        <w:rPr>
          <w:i/>
          <w:sz w:val="28"/>
        </w:rPr>
        <w:t>is</w:t>
      </w:r>
      <w:r>
        <w:rPr>
          <w:i/>
          <w:spacing w:val="-1"/>
          <w:sz w:val="28"/>
        </w:rPr>
        <w:t xml:space="preserve"> </w:t>
      </w:r>
      <w:r>
        <w:rPr>
          <w:i/>
          <w:sz w:val="28"/>
        </w:rPr>
        <w:t>so</w:t>
      </w:r>
      <w:r>
        <w:rPr>
          <w:i/>
          <w:spacing w:val="-5"/>
          <w:sz w:val="28"/>
        </w:rPr>
        <w:t xml:space="preserve"> </w:t>
      </w:r>
      <w:r>
        <w:rPr>
          <w:i/>
          <w:sz w:val="28"/>
        </w:rPr>
        <w:t>deep,</w:t>
      </w:r>
      <w:r>
        <w:rPr>
          <w:i/>
          <w:spacing w:val="-3"/>
          <w:sz w:val="28"/>
        </w:rPr>
        <w:t xml:space="preserve"> </w:t>
      </w:r>
      <w:r>
        <w:rPr>
          <w:i/>
          <w:sz w:val="28"/>
        </w:rPr>
        <w:t>your</w:t>
      </w:r>
      <w:r>
        <w:rPr>
          <w:i/>
          <w:spacing w:val="-3"/>
          <w:sz w:val="28"/>
        </w:rPr>
        <w:t xml:space="preserve"> </w:t>
      </w:r>
      <w:r>
        <w:rPr>
          <w:i/>
          <w:sz w:val="28"/>
        </w:rPr>
        <w:t>determination</w:t>
      </w:r>
      <w:r>
        <w:rPr>
          <w:i/>
          <w:spacing w:val="-3"/>
          <w:sz w:val="28"/>
        </w:rPr>
        <w:t xml:space="preserve"> </w:t>
      </w:r>
      <w:r>
        <w:rPr>
          <w:i/>
          <w:sz w:val="28"/>
        </w:rPr>
        <w:t>in</w:t>
      </w:r>
      <w:r>
        <w:rPr>
          <w:i/>
          <w:spacing w:val="-3"/>
          <w:sz w:val="28"/>
        </w:rPr>
        <w:t xml:space="preserve"> </w:t>
      </w:r>
      <w:r>
        <w:rPr>
          <w:i/>
          <w:sz w:val="28"/>
        </w:rPr>
        <w:t>intercession</w:t>
      </w:r>
      <w:r>
        <w:rPr>
          <w:i/>
          <w:spacing w:val="-5"/>
          <w:sz w:val="28"/>
        </w:rPr>
        <w:t xml:space="preserve"> </w:t>
      </w:r>
      <w:r>
        <w:rPr>
          <w:i/>
          <w:sz w:val="28"/>
        </w:rPr>
        <w:t>so</w:t>
      </w:r>
      <w:r>
        <w:rPr>
          <w:i/>
          <w:spacing w:val="-5"/>
          <w:sz w:val="28"/>
        </w:rPr>
        <w:t xml:space="preserve"> </w:t>
      </w:r>
      <w:r>
        <w:rPr>
          <w:i/>
          <w:sz w:val="28"/>
        </w:rPr>
        <w:t>intense,</w:t>
      </w:r>
      <w:r>
        <w:rPr>
          <w:i/>
          <w:spacing w:val="-3"/>
          <w:sz w:val="28"/>
        </w:rPr>
        <w:t xml:space="preserve"> </w:t>
      </w:r>
      <w:r>
        <w:rPr>
          <w:i/>
          <w:sz w:val="28"/>
        </w:rPr>
        <w:t>or</w:t>
      </w:r>
      <w:r>
        <w:rPr>
          <w:i/>
          <w:spacing w:val="-3"/>
          <w:sz w:val="28"/>
        </w:rPr>
        <w:t xml:space="preserve"> </w:t>
      </w:r>
      <w:r>
        <w:rPr>
          <w:i/>
          <w:sz w:val="28"/>
        </w:rPr>
        <w:t>your spiritual warfare so demanding that you have temporarily set aside even fleshly needs to give yourself to prayer and meditation.” - Wesley Duewel</w:t>
      </w:r>
    </w:p>
    <w:p w14:paraId="2EDCE50E" w14:textId="77777777" w:rsidR="00A15328" w:rsidRDefault="002C52BD">
      <w:pPr>
        <w:pStyle w:val="BodyText"/>
        <w:spacing w:before="6"/>
        <w:rPr>
          <w:i/>
          <w:sz w:val="27"/>
        </w:rPr>
      </w:pPr>
      <w:r>
        <w:rPr>
          <w:noProof/>
        </w:rPr>
        <mc:AlternateContent>
          <mc:Choice Requires="wps">
            <w:drawing>
              <wp:anchor distT="0" distB="0" distL="0" distR="0" simplePos="0" relativeHeight="487613952" behindDoc="1" locked="0" layoutInCell="1" allowOverlap="1" wp14:anchorId="0F50CAB4" wp14:editId="297D2340">
                <wp:simplePos x="0" y="0"/>
                <wp:positionH relativeFrom="page">
                  <wp:posOffset>914400</wp:posOffset>
                </wp:positionH>
                <wp:positionV relativeFrom="paragraph">
                  <wp:posOffset>228643</wp:posOffset>
                </wp:positionV>
                <wp:extent cx="566547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5470" cy="1270"/>
                        </a:xfrm>
                        <a:custGeom>
                          <a:avLst/>
                          <a:gdLst/>
                          <a:ahLst/>
                          <a:cxnLst/>
                          <a:rect l="l" t="t" r="r" b="b"/>
                          <a:pathLst>
                            <a:path w="5665470">
                              <a:moveTo>
                                <a:pt x="0" y="0"/>
                              </a:moveTo>
                              <a:lnTo>
                                <a:pt x="5665443"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0C27258" id="Graphic 83" o:spid="_x0000_s1026" style="position:absolute;margin-left:1in;margin-top:18pt;width:446.1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665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bEgIAAFsEAAAOAAAAZHJzL2Uyb0RvYy54bWysVMFu2zAMvQ/YPwi6L06yNu2MOMXQoMOA&#10;oivQDDsrshwbk0WNVOL070fJdpJ1t2E+CE8iRT7yUV7eHVsrDgapAVfI2WQqhXEaysbtCvl98/Dh&#10;VgoKypXKgjOFfDUk71bv3y07n5s51GBLg4KDOMo7X8g6BJ9nGenatIom4I1jYwXYqsBb3GUlqo6j&#10;tzabT6eLrAMsPYI2RHy67o1yleJXldHhW1WRCcIWkrmFtGJat3HNVkuV71D5utEDDfUPLFrVOE56&#10;CrVWQYk9Nn+FahuNQFCFiYY2g6pqtEk1cDWz6ZtqXmrlTaqFm0P+1Cb6f2H10+HFP2OkTv4R9E/i&#10;jmSdp/xkiRsafI4VttGXiYtj6uLrqYvmGITmw+vF4vrqhput2TabM4ohVT7e1XsKXwykOOrwSKHX&#10;oByRqkekj26EyEpGDW3SMEjBGqIUrOG219CrEO9FchGK7kwknrVwMBtI1vCGOVM7W6279EqlXH2U&#10;YqySfXsPBjFNKuyUmg8vi7MuspjNPs1v0mwQ2KZ8aKyNNAh323uL4qDiZKZv6NMfbh4prBXVvV/J&#10;aPCybtCplyaKtIXy9RlFx9NcSPq1V2iksF8dj0sc/RHgCLYjwGDvIT2Q1CBOuTn+UOhFzF7IwMo+&#10;wTiMKh9Fiz04+cabDj7vA1RNVDTNUM9o2PAEp3YNry0+kct98jr/E1a/AQAA//8DAFBLAwQUAAYA&#10;CAAAACEAE2UoS90AAAAKAQAADwAAAGRycy9kb3ducmV2LnhtbEyPwWrDMBBE74X+g9hCb41UJxjj&#10;Wg4mEOitNC7pVZY2tlNrZSwlcf6+8qk9LbM7zL4ptrMd2BUn3zuS8LoSwJC0Mz21Er7q/UsGzAdF&#10;Rg2OUMIdPWzLx4dC5cbd6BOvh9CyGEI+VxK6EMacc687tMqv3IgUbyc3WRWinFpuJnWL4XbgiRAp&#10;t6qn+KFTI+461D+Hi5VQ1fb7Yy/qe3asmpC1O/1+Ji3l89NcvQELOIc/Myz4ER3KyNS4CxnPhqg3&#10;m9glSFincS4GsU4TYM2ySYCXBf9fofwFAAD//wMAUEsBAi0AFAAGAAgAAAAhALaDOJL+AAAA4QEA&#10;ABMAAAAAAAAAAAAAAAAAAAAAAFtDb250ZW50X1R5cGVzXS54bWxQSwECLQAUAAYACAAAACEAOP0h&#10;/9YAAACUAQAACwAAAAAAAAAAAAAAAAAvAQAAX3JlbHMvLnJlbHNQSwECLQAUAAYACAAAACEAS/tn&#10;WxICAABbBAAADgAAAAAAAAAAAAAAAAAuAgAAZHJzL2Uyb0RvYy54bWxQSwECLQAUAAYACAAAACEA&#10;E2UoS90AAAAKAQAADwAAAAAAAAAAAAAAAABsBAAAZHJzL2Rvd25yZXYueG1sUEsFBgAAAAAEAAQA&#10;8wAAAHYFAAAAAA==&#10;" path="m,l5665443,e" filled="f" strokeweight=".33131mm">
                <v:stroke dashstyle="dash"/>
                <v:path arrowok="t"/>
                <w10:wrap type="topAndBottom" anchorx="page"/>
              </v:shape>
            </w:pict>
          </mc:Fallback>
        </mc:AlternateContent>
      </w:r>
    </w:p>
    <w:p w14:paraId="6B4C18E8" w14:textId="77777777" w:rsidR="00A15328" w:rsidRDefault="00A15328">
      <w:pPr>
        <w:pStyle w:val="BodyText"/>
        <w:spacing w:before="6"/>
        <w:rPr>
          <w:i/>
          <w:sz w:val="29"/>
        </w:rPr>
      </w:pPr>
    </w:p>
    <w:p w14:paraId="61647FC7" w14:textId="77777777" w:rsidR="00A15328" w:rsidRDefault="002C52BD">
      <w:pPr>
        <w:pStyle w:val="Heading1"/>
      </w:pPr>
      <w:r>
        <w:t>Lesson</w:t>
      </w:r>
      <w:r>
        <w:rPr>
          <w:spacing w:val="-6"/>
        </w:rPr>
        <w:t xml:space="preserve"> </w:t>
      </w:r>
      <w:r>
        <w:t>Thought</w:t>
      </w:r>
      <w:r>
        <w:rPr>
          <w:spacing w:val="-7"/>
        </w:rPr>
        <w:t xml:space="preserve"> </w:t>
      </w:r>
      <w:r>
        <w:rPr>
          <w:spacing w:val="-2"/>
        </w:rPr>
        <w:t>Exercises:</w:t>
      </w:r>
    </w:p>
    <w:p w14:paraId="6786ED1A" w14:textId="77777777" w:rsidR="00A15328" w:rsidRDefault="002C52BD">
      <w:pPr>
        <w:pStyle w:val="ListParagraph"/>
        <w:numPr>
          <w:ilvl w:val="0"/>
          <w:numId w:val="24"/>
        </w:numPr>
        <w:tabs>
          <w:tab w:val="left" w:pos="917"/>
          <w:tab w:val="left" w:pos="919"/>
        </w:tabs>
        <w:spacing w:before="281" w:line="302" w:lineRule="auto"/>
        <w:ind w:right="433"/>
        <w:rPr>
          <w:b/>
          <w:i/>
          <w:sz w:val="28"/>
        </w:rPr>
      </w:pPr>
      <w:r>
        <w:rPr>
          <w:b/>
          <w:i/>
          <w:sz w:val="28"/>
        </w:rPr>
        <w:t>Write</w:t>
      </w:r>
      <w:r>
        <w:rPr>
          <w:b/>
          <w:i/>
          <w:spacing w:val="-1"/>
          <w:sz w:val="28"/>
        </w:rPr>
        <w:t xml:space="preserve"> </w:t>
      </w:r>
      <w:r>
        <w:rPr>
          <w:b/>
          <w:i/>
          <w:sz w:val="28"/>
        </w:rPr>
        <w:t>down</w:t>
      </w:r>
      <w:r>
        <w:rPr>
          <w:b/>
          <w:i/>
          <w:spacing w:val="-2"/>
          <w:sz w:val="28"/>
        </w:rPr>
        <w:t xml:space="preserve"> </w:t>
      </w:r>
      <w:r>
        <w:rPr>
          <w:i/>
          <w:sz w:val="28"/>
        </w:rPr>
        <w:t>the</w:t>
      </w:r>
      <w:r>
        <w:rPr>
          <w:i/>
          <w:spacing w:val="-2"/>
          <w:sz w:val="28"/>
        </w:rPr>
        <w:t xml:space="preserve"> </w:t>
      </w:r>
      <w:r>
        <w:rPr>
          <w:i/>
          <w:sz w:val="28"/>
        </w:rPr>
        <w:t>battles</w:t>
      </w:r>
      <w:r>
        <w:rPr>
          <w:i/>
          <w:spacing w:val="-1"/>
          <w:sz w:val="28"/>
        </w:rPr>
        <w:t xml:space="preserve"> </w:t>
      </w:r>
      <w:r>
        <w:rPr>
          <w:i/>
          <w:sz w:val="28"/>
        </w:rPr>
        <w:t>you</w:t>
      </w:r>
      <w:r>
        <w:rPr>
          <w:i/>
          <w:spacing w:val="-3"/>
          <w:sz w:val="28"/>
        </w:rPr>
        <w:t xml:space="preserve"> </w:t>
      </w:r>
      <w:r>
        <w:rPr>
          <w:i/>
          <w:sz w:val="28"/>
        </w:rPr>
        <w:t>are</w:t>
      </w:r>
      <w:r>
        <w:rPr>
          <w:i/>
          <w:spacing w:val="-2"/>
          <w:sz w:val="28"/>
        </w:rPr>
        <w:t xml:space="preserve"> </w:t>
      </w:r>
      <w:r>
        <w:rPr>
          <w:i/>
          <w:sz w:val="28"/>
        </w:rPr>
        <w:t>facing</w:t>
      </w:r>
      <w:r>
        <w:rPr>
          <w:i/>
          <w:spacing w:val="-3"/>
          <w:sz w:val="28"/>
        </w:rPr>
        <w:t xml:space="preserve"> </w:t>
      </w:r>
      <w:r>
        <w:rPr>
          <w:i/>
          <w:sz w:val="28"/>
        </w:rPr>
        <w:t>or</w:t>
      </w:r>
      <w:r>
        <w:rPr>
          <w:i/>
          <w:spacing w:val="-3"/>
          <w:sz w:val="28"/>
        </w:rPr>
        <w:t xml:space="preserve"> </w:t>
      </w:r>
      <w:r>
        <w:rPr>
          <w:i/>
          <w:sz w:val="28"/>
        </w:rPr>
        <w:t>will</w:t>
      </w:r>
      <w:r>
        <w:rPr>
          <w:i/>
          <w:spacing w:val="-2"/>
          <w:sz w:val="28"/>
        </w:rPr>
        <w:t xml:space="preserve"> </w:t>
      </w:r>
      <w:r>
        <w:rPr>
          <w:i/>
          <w:sz w:val="28"/>
        </w:rPr>
        <w:t>face.</w:t>
      </w:r>
      <w:r>
        <w:rPr>
          <w:i/>
          <w:spacing w:val="-1"/>
          <w:sz w:val="28"/>
        </w:rPr>
        <w:t xml:space="preserve"> </w:t>
      </w:r>
      <w:r>
        <w:rPr>
          <w:i/>
          <w:sz w:val="28"/>
        </w:rPr>
        <w:t>Could</w:t>
      </w:r>
      <w:r>
        <w:rPr>
          <w:i/>
          <w:spacing w:val="-3"/>
          <w:sz w:val="28"/>
        </w:rPr>
        <w:t xml:space="preserve"> </w:t>
      </w:r>
      <w:r>
        <w:rPr>
          <w:i/>
          <w:sz w:val="28"/>
        </w:rPr>
        <w:t>prayer</w:t>
      </w:r>
      <w:r>
        <w:rPr>
          <w:i/>
          <w:spacing w:val="-3"/>
          <w:sz w:val="28"/>
        </w:rPr>
        <w:t xml:space="preserve"> </w:t>
      </w:r>
      <w:r>
        <w:rPr>
          <w:i/>
          <w:sz w:val="28"/>
        </w:rPr>
        <w:t>and</w:t>
      </w:r>
      <w:r>
        <w:rPr>
          <w:i/>
          <w:spacing w:val="-3"/>
          <w:sz w:val="28"/>
        </w:rPr>
        <w:t xml:space="preserve"> </w:t>
      </w:r>
      <w:r>
        <w:rPr>
          <w:i/>
          <w:sz w:val="28"/>
        </w:rPr>
        <w:t>fasting</w:t>
      </w:r>
      <w:r>
        <w:rPr>
          <w:i/>
          <w:spacing w:val="-3"/>
          <w:sz w:val="28"/>
        </w:rPr>
        <w:t xml:space="preserve"> </w:t>
      </w:r>
      <w:r>
        <w:rPr>
          <w:i/>
          <w:sz w:val="28"/>
        </w:rPr>
        <w:t xml:space="preserve">on </w:t>
      </w:r>
      <w:proofErr w:type="gramStart"/>
      <w:r>
        <w:rPr>
          <w:i/>
          <w:sz w:val="28"/>
        </w:rPr>
        <w:t>the such</w:t>
      </w:r>
      <w:proofErr w:type="gramEnd"/>
      <w:r>
        <w:rPr>
          <w:i/>
          <w:sz w:val="28"/>
        </w:rPr>
        <w:t xml:space="preserve"> battles help? Why could such activities help you?</w:t>
      </w:r>
    </w:p>
    <w:p w14:paraId="3E42E94B" w14:textId="77777777" w:rsidR="00A15328" w:rsidRDefault="00A15328">
      <w:pPr>
        <w:spacing w:line="302" w:lineRule="auto"/>
        <w:rPr>
          <w:sz w:val="28"/>
        </w:rPr>
        <w:sectPr w:rsidR="00A15328" w:rsidSect="005F3759">
          <w:footerReference w:type="default" r:id="rId233"/>
          <w:pgSz w:w="12240" w:h="15840"/>
          <w:pgMar w:top="960" w:right="1100" w:bottom="280" w:left="880" w:header="782" w:footer="0" w:gutter="0"/>
          <w:cols w:space="720"/>
        </w:sectPr>
      </w:pPr>
    </w:p>
    <w:p w14:paraId="27FCBCD6" w14:textId="77777777" w:rsidR="00A15328" w:rsidRDefault="00A15328">
      <w:pPr>
        <w:pStyle w:val="BodyText"/>
        <w:rPr>
          <w:i/>
          <w:sz w:val="20"/>
        </w:rPr>
      </w:pPr>
    </w:p>
    <w:p w14:paraId="25E5285F" w14:textId="77777777" w:rsidR="00A15328" w:rsidRDefault="002C52BD">
      <w:pPr>
        <w:pStyle w:val="ListParagraph"/>
        <w:numPr>
          <w:ilvl w:val="0"/>
          <w:numId w:val="24"/>
        </w:numPr>
        <w:tabs>
          <w:tab w:val="left" w:pos="919"/>
        </w:tabs>
        <w:spacing w:before="221" w:line="302" w:lineRule="auto"/>
        <w:ind w:right="395"/>
        <w:rPr>
          <w:b/>
          <w:i/>
          <w:sz w:val="28"/>
        </w:rPr>
      </w:pPr>
      <w:r>
        <w:rPr>
          <w:b/>
          <w:i/>
          <w:sz w:val="28"/>
        </w:rPr>
        <w:t>Write</w:t>
      </w:r>
      <w:r>
        <w:rPr>
          <w:b/>
          <w:i/>
          <w:spacing w:val="-2"/>
          <w:sz w:val="28"/>
        </w:rPr>
        <w:t xml:space="preserve"> </w:t>
      </w:r>
      <w:r>
        <w:rPr>
          <w:b/>
          <w:i/>
          <w:sz w:val="28"/>
        </w:rPr>
        <w:t>down</w:t>
      </w:r>
      <w:r>
        <w:rPr>
          <w:b/>
          <w:i/>
          <w:spacing w:val="-3"/>
          <w:sz w:val="28"/>
        </w:rPr>
        <w:t xml:space="preserve"> </w:t>
      </w:r>
      <w:r>
        <w:rPr>
          <w:i/>
          <w:sz w:val="28"/>
        </w:rPr>
        <w:t>your</w:t>
      </w:r>
      <w:r>
        <w:rPr>
          <w:i/>
          <w:spacing w:val="-4"/>
          <w:sz w:val="28"/>
        </w:rPr>
        <w:t xml:space="preserve"> </w:t>
      </w:r>
      <w:r>
        <w:rPr>
          <w:i/>
          <w:sz w:val="28"/>
        </w:rPr>
        <w:t>spiritual</w:t>
      </w:r>
      <w:r>
        <w:rPr>
          <w:i/>
          <w:spacing w:val="-3"/>
          <w:sz w:val="28"/>
        </w:rPr>
        <w:t xml:space="preserve"> </w:t>
      </w:r>
      <w:r>
        <w:rPr>
          <w:i/>
          <w:sz w:val="28"/>
        </w:rPr>
        <w:t>ventures,</w:t>
      </w:r>
      <w:r>
        <w:rPr>
          <w:i/>
          <w:spacing w:val="-4"/>
          <w:sz w:val="28"/>
        </w:rPr>
        <w:t xml:space="preserve"> </w:t>
      </w:r>
      <w:r>
        <w:rPr>
          <w:i/>
          <w:sz w:val="28"/>
        </w:rPr>
        <w:t>projects,</w:t>
      </w:r>
      <w:r>
        <w:rPr>
          <w:i/>
          <w:spacing w:val="-4"/>
          <w:sz w:val="28"/>
        </w:rPr>
        <w:t xml:space="preserve"> </w:t>
      </w:r>
      <w:r>
        <w:rPr>
          <w:i/>
          <w:sz w:val="28"/>
        </w:rPr>
        <w:t>goals,</w:t>
      </w:r>
      <w:r>
        <w:rPr>
          <w:i/>
          <w:spacing w:val="-4"/>
          <w:sz w:val="28"/>
        </w:rPr>
        <w:t xml:space="preserve"> </w:t>
      </w:r>
      <w:r>
        <w:rPr>
          <w:i/>
          <w:sz w:val="28"/>
        </w:rPr>
        <w:t>and</w:t>
      </w:r>
      <w:r>
        <w:rPr>
          <w:i/>
          <w:spacing w:val="-4"/>
          <w:sz w:val="28"/>
        </w:rPr>
        <w:t xml:space="preserve"> </w:t>
      </w:r>
      <w:r>
        <w:rPr>
          <w:i/>
          <w:sz w:val="28"/>
        </w:rPr>
        <w:t>future</w:t>
      </w:r>
      <w:r>
        <w:rPr>
          <w:i/>
          <w:spacing w:val="-3"/>
          <w:sz w:val="28"/>
        </w:rPr>
        <w:t xml:space="preserve"> </w:t>
      </w:r>
      <w:r>
        <w:rPr>
          <w:i/>
          <w:sz w:val="28"/>
        </w:rPr>
        <w:t>works,</w:t>
      </w:r>
      <w:r>
        <w:rPr>
          <w:i/>
          <w:spacing w:val="-4"/>
          <w:sz w:val="28"/>
        </w:rPr>
        <w:t xml:space="preserve"> </w:t>
      </w:r>
      <w:r>
        <w:rPr>
          <w:i/>
          <w:sz w:val="28"/>
        </w:rPr>
        <w:t>etc.</w:t>
      </w:r>
      <w:r>
        <w:rPr>
          <w:i/>
          <w:spacing w:val="-2"/>
          <w:sz w:val="28"/>
        </w:rPr>
        <w:t xml:space="preserve"> </w:t>
      </w:r>
      <w:r>
        <w:rPr>
          <w:i/>
          <w:sz w:val="28"/>
        </w:rPr>
        <w:t>How could prayer and fasting help you in these pursuits?</w:t>
      </w:r>
    </w:p>
    <w:p w14:paraId="634A9B0D" w14:textId="77777777" w:rsidR="00A15328" w:rsidRDefault="00A15328">
      <w:pPr>
        <w:pStyle w:val="BodyText"/>
        <w:rPr>
          <w:i/>
        </w:rPr>
      </w:pPr>
    </w:p>
    <w:p w14:paraId="402B3A0F" w14:textId="77777777" w:rsidR="00A15328" w:rsidRDefault="00A15328">
      <w:pPr>
        <w:pStyle w:val="BodyText"/>
        <w:rPr>
          <w:i/>
        </w:rPr>
      </w:pPr>
    </w:p>
    <w:p w14:paraId="555F2059" w14:textId="77777777" w:rsidR="00A15328" w:rsidRDefault="00A15328">
      <w:pPr>
        <w:pStyle w:val="BodyText"/>
        <w:rPr>
          <w:i/>
        </w:rPr>
      </w:pPr>
    </w:p>
    <w:p w14:paraId="3D68DA70" w14:textId="77777777" w:rsidR="00A15328" w:rsidRDefault="00A15328">
      <w:pPr>
        <w:pStyle w:val="BodyText"/>
        <w:rPr>
          <w:i/>
        </w:rPr>
      </w:pPr>
    </w:p>
    <w:p w14:paraId="7A90C7EF" w14:textId="77777777" w:rsidR="00A15328" w:rsidRDefault="00A15328">
      <w:pPr>
        <w:pStyle w:val="BodyText"/>
        <w:rPr>
          <w:i/>
        </w:rPr>
      </w:pPr>
    </w:p>
    <w:p w14:paraId="1F532672" w14:textId="77777777" w:rsidR="00A15328" w:rsidRDefault="00A15328">
      <w:pPr>
        <w:pStyle w:val="BodyText"/>
        <w:rPr>
          <w:i/>
        </w:rPr>
      </w:pPr>
    </w:p>
    <w:p w14:paraId="53F69863" w14:textId="77777777" w:rsidR="00A15328" w:rsidRDefault="00A15328">
      <w:pPr>
        <w:pStyle w:val="BodyText"/>
        <w:rPr>
          <w:i/>
        </w:rPr>
      </w:pPr>
    </w:p>
    <w:p w14:paraId="3640F7EA" w14:textId="77777777" w:rsidR="00A15328" w:rsidRDefault="00A15328">
      <w:pPr>
        <w:pStyle w:val="BodyText"/>
        <w:rPr>
          <w:i/>
        </w:rPr>
      </w:pPr>
    </w:p>
    <w:p w14:paraId="75739FB3" w14:textId="77777777" w:rsidR="00A15328" w:rsidRDefault="00A15328">
      <w:pPr>
        <w:pStyle w:val="BodyText"/>
        <w:rPr>
          <w:i/>
        </w:rPr>
      </w:pPr>
    </w:p>
    <w:p w14:paraId="6FC2921B" w14:textId="77777777" w:rsidR="00A15328" w:rsidRDefault="00A15328">
      <w:pPr>
        <w:pStyle w:val="BodyText"/>
        <w:rPr>
          <w:i/>
        </w:rPr>
      </w:pPr>
    </w:p>
    <w:p w14:paraId="166C0E39" w14:textId="77777777" w:rsidR="00A15328" w:rsidRDefault="00A15328">
      <w:pPr>
        <w:pStyle w:val="BodyText"/>
        <w:rPr>
          <w:i/>
        </w:rPr>
      </w:pPr>
    </w:p>
    <w:p w14:paraId="4A6A5049" w14:textId="77777777" w:rsidR="00A15328" w:rsidRDefault="00A15328">
      <w:pPr>
        <w:pStyle w:val="BodyText"/>
        <w:rPr>
          <w:i/>
        </w:rPr>
      </w:pPr>
    </w:p>
    <w:p w14:paraId="6B96E778" w14:textId="77777777" w:rsidR="00A15328" w:rsidRDefault="00A15328">
      <w:pPr>
        <w:pStyle w:val="BodyText"/>
        <w:rPr>
          <w:i/>
        </w:rPr>
      </w:pPr>
    </w:p>
    <w:p w14:paraId="173AD677" w14:textId="77777777" w:rsidR="00A15328" w:rsidRDefault="00A15328">
      <w:pPr>
        <w:pStyle w:val="BodyText"/>
        <w:rPr>
          <w:i/>
        </w:rPr>
      </w:pPr>
    </w:p>
    <w:p w14:paraId="47424E0D" w14:textId="77777777" w:rsidR="00A15328" w:rsidRDefault="00A15328">
      <w:pPr>
        <w:pStyle w:val="BodyText"/>
        <w:rPr>
          <w:i/>
        </w:rPr>
      </w:pPr>
    </w:p>
    <w:p w14:paraId="55B912C0" w14:textId="77777777" w:rsidR="00A15328" w:rsidRDefault="00A15328">
      <w:pPr>
        <w:pStyle w:val="BodyText"/>
        <w:spacing w:before="6"/>
        <w:rPr>
          <w:i/>
          <w:sz w:val="25"/>
        </w:rPr>
      </w:pPr>
    </w:p>
    <w:p w14:paraId="38113B46" w14:textId="77777777" w:rsidR="00A15328" w:rsidRDefault="002C52BD">
      <w:pPr>
        <w:pStyle w:val="ListParagraph"/>
        <w:numPr>
          <w:ilvl w:val="0"/>
          <w:numId w:val="24"/>
        </w:numPr>
        <w:tabs>
          <w:tab w:val="left" w:pos="917"/>
          <w:tab w:val="left" w:pos="919"/>
        </w:tabs>
        <w:spacing w:line="300" w:lineRule="auto"/>
        <w:ind w:right="653"/>
        <w:rPr>
          <w:b/>
          <w:i/>
          <w:sz w:val="28"/>
        </w:rPr>
      </w:pPr>
      <w:r>
        <w:rPr>
          <w:b/>
          <w:i/>
          <w:sz w:val="28"/>
        </w:rPr>
        <w:t>Think</w:t>
      </w:r>
      <w:r>
        <w:rPr>
          <w:b/>
          <w:i/>
          <w:spacing w:val="-4"/>
          <w:sz w:val="28"/>
        </w:rPr>
        <w:t xml:space="preserve"> </w:t>
      </w:r>
      <w:r>
        <w:rPr>
          <w:b/>
          <w:i/>
          <w:sz w:val="28"/>
        </w:rPr>
        <w:t>outside</w:t>
      </w:r>
      <w:r>
        <w:rPr>
          <w:b/>
          <w:i/>
          <w:spacing w:val="-2"/>
          <w:sz w:val="28"/>
        </w:rPr>
        <w:t xml:space="preserve"> </w:t>
      </w:r>
      <w:r>
        <w:rPr>
          <w:b/>
          <w:i/>
          <w:sz w:val="28"/>
        </w:rPr>
        <w:t>of</w:t>
      </w:r>
      <w:r>
        <w:rPr>
          <w:b/>
          <w:i/>
          <w:spacing w:val="-4"/>
          <w:sz w:val="28"/>
        </w:rPr>
        <w:t xml:space="preserve"> </w:t>
      </w:r>
      <w:r>
        <w:rPr>
          <w:b/>
          <w:i/>
          <w:sz w:val="28"/>
        </w:rPr>
        <w:t>the</w:t>
      </w:r>
      <w:r>
        <w:rPr>
          <w:b/>
          <w:i/>
          <w:spacing w:val="-2"/>
          <w:sz w:val="28"/>
        </w:rPr>
        <w:t xml:space="preserve"> </w:t>
      </w:r>
      <w:r>
        <w:rPr>
          <w:b/>
          <w:i/>
          <w:sz w:val="28"/>
        </w:rPr>
        <w:t>box.</w:t>
      </w:r>
      <w:r>
        <w:rPr>
          <w:b/>
          <w:i/>
          <w:spacing w:val="-4"/>
          <w:sz w:val="28"/>
        </w:rPr>
        <w:t xml:space="preserve"> </w:t>
      </w:r>
      <w:r>
        <w:rPr>
          <w:i/>
          <w:sz w:val="28"/>
        </w:rPr>
        <w:t>Brainstorm</w:t>
      </w:r>
      <w:r>
        <w:rPr>
          <w:i/>
          <w:spacing w:val="-2"/>
          <w:sz w:val="28"/>
        </w:rPr>
        <w:t xml:space="preserve"> </w:t>
      </w:r>
      <w:r>
        <w:rPr>
          <w:i/>
          <w:sz w:val="28"/>
        </w:rPr>
        <w:t>other</w:t>
      </w:r>
      <w:r>
        <w:rPr>
          <w:i/>
          <w:spacing w:val="-4"/>
          <w:sz w:val="28"/>
        </w:rPr>
        <w:t xml:space="preserve"> </w:t>
      </w:r>
      <w:r>
        <w:rPr>
          <w:i/>
          <w:sz w:val="28"/>
        </w:rPr>
        <w:t>things</w:t>
      </w:r>
      <w:r>
        <w:rPr>
          <w:i/>
          <w:spacing w:val="-2"/>
          <w:sz w:val="28"/>
        </w:rPr>
        <w:t xml:space="preserve"> </w:t>
      </w:r>
      <w:r>
        <w:rPr>
          <w:i/>
          <w:sz w:val="28"/>
        </w:rPr>
        <w:t>fasting</w:t>
      </w:r>
      <w:r>
        <w:rPr>
          <w:i/>
          <w:spacing w:val="-4"/>
          <w:sz w:val="28"/>
        </w:rPr>
        <w:t xml:space="preserve"> </w:t>
      </w:r>
      <w:r>
        <w:rPr>
          <w:i/>
          <w:sz w:val="28"/>
        </w:rPr>
        <w:t>should</w:t>
      </w:r>
      <w:r>
        <w:rPr>
          <w:i/>
          <w:spacing w:val="-4"/>
          <w:sz w:val="28"/>
        </w:rPr>
        <w:t xml:space="preserve"> </w:t>
      </w:r>
      <w:r>
        <w:rPr>
          <w:i/>
          <w:sz w:val="28"/>
        </w:rPr>
        <w:t>be</w:t>
      </w:r>
      <w:r>
        <w:rPr>
          <w:i/>
          <w:spacing w:val="-3"/>
          <w:sz w:val="28"/>
        </w:rPr>
        <w:t xml:space="preserve"> </w:t>
      </w:r>
      <w:r>
        <w:rPr>
          <w:i/>
          <w:sz w:val="28"/>
        </w:rPr>
        <w:t>used</w:t>
      </w:r>
      <w:r>
        <w:rPr>
          <w:i/>
          <w:spacing w:val="-4"/>
          <w:sz w:val="28"/>
        </w:rPr>
        <w:t xml:space="preserve"> </w:t>
      </w:r>
      <w:r>
        <w:rPr>
          <w:i/>
          <w:sz w:val="28"/>
        </w:rPr>
        <w:t>for. Think of specific ways you can incorporate fasting into your spiritual life, (in matters of work, goals, problems, rejoicing, future battles, etc.)</w:t>
      </w:r>
    </w:p>
    <w:p w14:paraId="081BB903" w14:textId="77777777" w:rsidR="00A15328" w:rsidRDefault="00A15328">
      <w:pPr>
        <w:spacing w:line="300" w:lineRule="auto"/>
        <w:rPr>
          <w:sz w:val="28"/>
        </w:rPr>
        <w:sectPr w:rsidR="00A15328" w:rsidSect="005F3759">
          <w:footerReference w:type="default" r:id="rId234"/>
          <w:pgSz w:w="12240" w:h="15840"/>
          <w:pgMar w:top="960" w:right="1100" w:bottom="280" w:left="880" w:header="782" w:footer="0" w:gutter="0"/>
          <w:cols w:space="720"/>
        </w:sectPr>
      </w:pPr>
    </w:p>
    <w:p w14:paraId="2A954DA1" w14:textId="77777777" w:rsidR="00A15328" w:rsidRDefault="00A15328">
      <w:pPr>
        <w:pStyle w:val="BodyText"/>
        <w:rPr>
          <w:i/>
          <w:sz w:val="20"/>
        </w:rPr>
      </w:pPr>
    </w:p>
    <w:p w14:paraId="3CCFF367" w14:textId="77777777" w:rsidR="00A15328" w:rsidRDefault="002C52BD">
      <w:pPr>
        <w:pStyle w:val="ListParagraph"/>
        <w:numPr>
          <w:ilvl w:val="0"/>
          <w:numId w:val="24"/>
        </w:numPr>
        <w:tabs>
          <w:tab w:val="left" w:pos="917"/>
          <w:tab w:val="left" w:pos="919"/>
        </w:tabs>
        <w:spacing w:before="221" w:line="302" w:lineRule="auto"/>
        <w:ind w:right="1065"/>
        <w:rPr>
          <w:b/>
          <w:sz w:val="28"/>
        </w:rPr>
      </w:pPr>
      <w:r>
        <w:rPr>
          <w:b/>
          <w:sz w:val="28"/>
        </w:rPr>
        <w:t>Write</w:t>
      </w:r>
      <w:r>
        <w:rPr>
          <w:b/>
          <w:spacing w:val="-3"/>
          <w:sz w:val="28"/>
        </w:rPr>
        <w:t xml:space="preserve"> </w:t>
      </w:r>
      <w:r>
        <w:rPr>
          <w:b/>
          <w:sz w:val="28"/>
        </w:rPr>
        <w:t>down</w:t>
      </w:r>
      <w:r>
        <w:rPr>
          <w:b/>
          <w:spacing w:val="-3"/>
          <w:sz w:val="28"/>
        </w:rPr>
        <w:t xml:space="preserve"> </w:t>
      </w:r>
      <w:r>
        <w:rPr>
          <w:b/>
          <w:sz w:val="28"/>
        </w:rPr>
        <w:t>the</w:t>
      </w:r>
      <w:r>
        <w:rPr>
          <w:b/>
          <w:spacing w:val="-3"/>
          <w:sz w:val="28"/>
        </w:rPr>
        <w:t xml:space="preserve"> </w:t>
      </w:r>
      <w:r>
        <w:rPr>
          <w:b/>
          <w:sz w:val="28"/>
        </w:rPr>
        <w:t>things</w:t>
      </w:r>
      <w:r>
        <w:rPr>
          <w:b/>
          <w:spacing w:val="-3"/>
          <w:sz w:val="28"/>
        </w:rPr>
        <w:t xml:space="preserve"> </w:t>
      </w:r>
      <w:r>
        <w:rPr>
          <w:b/>
          <w:sz w:val="28"/>
        </w:rPr>
        <w:t>that</w:t>
      </w:r>
      <w:r>
        <w:rPr>
          <w:b/>
          <w:spacing w:val="-2"/>
          <w:sz w:val="28"/>
        </w:rPr>
        <w:t xml:space="preserve"> </w:t>
      </w:r>
      <w:r>
        <w:rPr>
          <w:b/>
          <w:sz w:val="28"/>
        </w:rPr>
        <w:t>are</w:t>
      </w:r>
      <w:r>
        <w:rPr>
          <w:b/>
          <w:spacing w:val="-3"/>
          <w:sz w:val="28"/>
        </w:rPr>
        <w:t xml:space="preserve"> </w:t>
      </w:r>
      <w:r>
        <w:rPr>
          <w:b/>
          <w:sz w:val="28"/>
        </w:rPr>
        <w:t>distracting</w:t>
      </w:r>
      <w:r>
        <w:rPr>
          <w:b/>
          <w:spacing w:val="-2"/>
          <w:sz w:val="28"/>
        </w:rPr>
        <w:t xml:space="preserve"> </w:t>
      </w:r>
      <w:r>
        <w:rPr>
          <w:b/>
          <w:sz w:val="28"/>
        </w:rPr>
        <w:t>you</w:t>
      </w:r>
      <w:r>
        <w:rPr>
          <w:b/>
          <w:spacing w:val="-3"/>
          <w:sz w:val="28"/>
        </w:rPr>
        <w:t xml:space="preserve"> </w:t>
      </w:r>
      <w:r>
        <w:rPr>
          <w:sz w:val="28"/>
        </w:rPr>
        <w:t>from</w:t>
      </w:r>
      <w:r>
        <w:rPr>
          <w:spacing w:val="-2"/>
          <w:sz w:val="28"/>
        </w:rPr>
        <w:t xml:space="preserve"> </w:t>
      </w:r>
      <w:r>
        <w:rPr>
          <w:sz w:val="28"/>
        </w:rPr>
        <w:t>Bible</w:t>
      </w:r>
      <w:r>
        <w:rPr>
          <w:spacing w:val="-4"/>
          <w:sz w:val="28"/>
        </w:rPr>
        <w:t xml:space="preserve"> </w:t>
      </w:r>
      <w:r>
        <w:rPr>
          <w:sz w:val="28"/>
        </w:rPr>
        <w:t>study,</w:t>
      </w:r>
      <w:r>
        <w:rPr>
          <w:spacing w:val="-4"/>
          <w:sz w:val="28"/>
        </w:rPr>
        <w:t xml:space="preserve"> </w:t>
      </w:r>
      <w:r>
        <w:rPr>
          <w:sz w:val="28"/>
        </w:rPr>
        <w:t>prayer, singing, spiritual service, etc.</w:t>
      </w:r>
    </w:p>
    <w:p w14:paraId="10B98F10" w14:textId="77777777" w:rsidR="00A15328" w:rsidRDefault="00A15328">
      <w:pPr>
        <w:pStyle w:val="BodyText"/>
      </w:pPr>
    </w:p>
    <w:p w14:paraId="39B207B8" w14:textId="77777777" w:rsidR="00A15328" w:rsidRDefault="00A15328">
      <w:pPr>
        <w:pStyle w:val="BodyText"/>
      </w:pPr>
    </w:p>
    <w:p w14:paraId="7DDEEC71" w14:textId="77777777" w:rsidR="00A15328" w:rsidRDefault="00A15328">
      <w:pPr>
        <w:pStyle w:val="BodyText"/>
      </w:pPr>
    </w:p>
    <w:p w14:paraId="6C2199A4" w14:textId="77777777" w:rsidR="00A15328" w:rsidRDefault="00A15328">
      <w:pPr>
        <w:pStyle w:val="BodyText"/>
      </w:pPr>
    </w:p>
    <w:p w14:paraId="60102CAD" w14:textId="77777777" w:rsidR="00A15328" w:rsidRDefault="00A15328">
      <w:pPr>
        <w:pStyle w:val="BodyText"/>
      </w:pPr>
    </w:p>
    <w:p w14:paraId="678ECBAD" w14:textId="77777777" w:rsidR="00A15328" w:rsidRDefault="00A15328">
      <w:pPr>
        <w:pStyle w:val="BodyText"/>
      </w:pPr>
    </w:p>
    <w:p w14:paraId="6C289C16" w14:textId="77777777" w:rsidR="00A15328" w:rsidRDefault="00A15328">
      <w:pPr>
        <w:pStyle w:val="BodyText"/>
      </w:pPr>
    </w:p>
    <w:p w14:paraId="6CF8FBF0" w14:textId="77777777" w:rsidR="00A15328" w:rsidRDefault="00A15328">
      <w:pPr>
        <w:pStyle w:val="BodyText"/>
      </w:pPr>
    </w:p>
    <w:p w14:paraId="26E62172" w14:textId="77777777" w:rsidR="00A15328" w:rsidRDefault="00A15328">
      <w:pPr>
        <w:pStyle w:val="BodyText"/>
      </w:pPr>
    </w:p>
    <w:p w14:paraId="659DE49C" w14:textId="77777777" w:rsidR="00A15328" w:rsidRDefault="00A15328">
      <w:pPr>
        <w:pStyle w:val="BodyText"/>
      </w:pPr>
    </w:p>
    <w:p w14:paraId="75581879" w14:textId="77777777" w:rsidR="00A15328" w:rsidRDefault="00A15328">
      <w:pPr>
        <w:pStyle w:val="BodyText"/>
      </w:pPr>
    </w:p>
    <w:p w14:paraId="4FAFD810" w14:textId="77777777" w:rsidR="00A15328" w:rsidRDefault="00A15328">
      <w:pPr>
        <w:pStyle w:val="BodyText"/>
      </w:pPr>
    </w:p>
    <w:p w14:paraId="2800AC44" w14:textId="77777777" w:rsidR="00A15328" w:rsidRDefault="00A15328">
      <w:pPr>
        <w:pStyle w:val="BodyText"/>
      </w:pPr>
    </w:p>
    <w:p w14:paraId="3CDD66FF" w14:textId="77777777" w:rsidR="00A15328" w:rsidRDefault="00A15328">
      <w:pPr>
        <w:pStyle w:val="BodyText"/>
      </w:pPr>
    </w:p>
    <w:p w14:paraId="14C52A9E" w14:textId="77777777" w:rsidR="00A15328" w:rsidRDefault="00A15328">
      <w:pPr>
        <w:pStyle w:val="BodyText"/>
      </w:pPr>
    </w:p>
    <w:p w14:paraId="6B00AB0A" w14:textId="77777777" w:rsidR="00A15328" w:rsidRDefault="00A15328">
      <w:pPr>
        <w:pStyle w:val="BodyText"/>
      </w:pPr>
    </w:p>
    <w:p w14:paraId="13AE8EF4" w14:textId="77777777" w:rsidR="00A15328" w:rsidRDefault="00A15328">
      <w:pPr>
        <w:pStyle w:val="BodyText"/>
      </w:pPr>
    </w:p>
    <w:p w14:paraId="2AAEE4E8" w14:textId="77777777" w:rsidR="00A15328" w:rsidRDefault="002C52BD">
      <w:pPr>
        <w:pStyle w:val="ListParagraph"/>
        <w:numPr>
          <w:ilvl w:val="0"/>
          <w:numId w:val="24"/>
        </w:numPr>
        <w:tabs>
          <w:tab w:val="left" w:pos="917"/>
          <w:tab w:val="left" w:pos="919"/>
        </w:tabs>
        <w:spacing w:before="216" w:line="300" w:lineRule="auto"/>
        <w:ind w:right="876"/>
        <w:rPr>
          <w:b/>
          <w:sz w:val="28"/>
        </w:rPr>
      </w:pPr>
      <w:r>
        <w:rPr>
          <w:b/>
          <w:sz w:val="28"/>
        </w:rPr>
        <w:t>Distractions:</w:t>
      </w:r>
      <w:r>
        <w:rPr>
          <w:b/>
          <w:spacing w:val="-4"/>
          <w:sz w:val="28"/>
        </w:rPr>
        <w:t xml:space="preserve"> </w:t>
      </w:r>
      <w:r>
        <w:rPr>
          <w:sz w:val="28"/>
        </w:rPr>
        <w:t>What</w:t>
      </w:r>
      <w:r>
        <w:rPr>
          <w:spacing w:val="-4"/>
          <w:sz w:val="28"/>
        </w:rPr>
        <w:t xml:space="preserve"> </w:t>
      </w:r>
      <w:r>
        <w:rPr>
          <w:sz w:val="28"/>
        </w:rPr>
        <w:t>earthly</w:t>
      </w:r>
      <w:r>
        <w:rPr>
          <w:spacing w:val="-3"/>
          <w:sz w:val="28"/>
        </w:rPr>
        <w:t xml:space="preserve"> </w:t>
      </w:r>
      <w:r>
        <w:rPr>
          <w:sz w:val="28"/>
        </w:rPr>
        <w:t>things</w:t>
      </w:r>
      <w:r>
        <w:rPr>
          <w:spacing w:val="-3"/>
          <w:sz w:val="28"/>
        </w:rPr>
        <w:t xml:space="preserve"> </w:t>
      </w:r>
      <w:r>
        <w:rPr>
          <w:sz w:val="28"/>
        </w:rPr>
        <w:t>(pleasure</w:t>
      </w:r>
      <w:r>
        <w:rPr>
          <w:spacing w:val="-4"/>
          <w:sz w:val="28"/>
        </w:rPr>
        <w:t xml:space="preserve"> </w:t>
      </w:r>
      <w:r>
        <w:rPr>
          <w:sz w:val="28"/>
        </w:rPr>
        <w:t>oriented)</w:t>
      </w:r>
      <w:r>
        <w:rPr>
          <w:spacing w:val="-2"/>
          <w:sz w:val="28"/>
        </w:rPr>
        <w:t xml:space="preserve"> </w:t>
      </w:r>
      <w:r>
        <w:rPr>
          <w:sz w:val="28"/>
        </w:rPr>
        <w:t>take</w:t>
      </w:r>
      <w:r>
        <w:rPr>
          <w:spacing w:val="-4"/>
          <w:sz w:val="28"/>
        </w:rPr>
        <w:t xml:space="preserve"> </w:t>
      </w:r>
      <w:r>
        <w:rPr>
          <w:sz w:val="28"/>
        </w:rPr>
        <w:t>up</w:t>
      </w:r>
      <w:r>
        <w:rPr>
          <w:spacing w:val="-4"/>
          <w:sz w:val="28"/>
        </w:rPr>
        <w:t xml:space="preserve"> </w:t>
      </w:r>
      <w:r>
        <w:rPr>
          <w:sz w:val="28"/>
        </w:rPr>
        <w:t>most</w:t>
      </w:r>
      <w:r>
        <w:rPr>
          <w:spacing w:val="-4"/>
          <w:sz w:val="28"/>
        </w:rPr>
        <w:t xml:space="preserve"> </w:t>
      </w:r>
      <w:r>
        <w:rPr>
          <w:sz w:val="28"/>
        </w:rPr>
        <w:t>of</w:t>
      </w:r>
      <w:r>
        <w:rPr>
          <w:spacing w:val="-3"/>
          <w:sz w:val="28"/>
        </w:rPr>
        <w:t xml:space="preserve"> </w:t>
      </w:r>
      <w:r>
        <w:rPr>
          <w:sz w:val="28"/>
        </w:rPr>
        <w:t xml:space="preserve">your time? </w:t>
      </w:r>
      <w:r>
        <w:rPr>
          <w:b/>
          <w:sz w:val="28"/>
        </w:rPr>
        <w:t>Write them down here.</w:t>
      </w:r>
    </w:p>
    <w:p w14:paraId="12906FF3" w14:textId="77777777" w:rsidR="00A15328" w:rsidRDefault="00A15328">
      <w:pPr>
        <w:spacing w:line="300" w:lineRule="auto"/>
        <w:rPr>
          <w:sz w:val="28"/>
        </w:rPr>
        <w:sectPr w:rsidR="00A15328" w:rsidSect="005F3759">
          <w:footerReference w:type="default" r:id="rId235"/>
          <w:pgSz w:w="12240" w:h="15840"/>
          <w:pgMar w:top="960" w:right="1100" w:bottom="280" w:left="880" w:header="782" w:footer="0" w:gutter="0"/>
          <w:cols w:space="720"/>
        </w:sectPr>
      </w:pPr>
    </w:p>
    <w:p w14:paraId="4A2384AF" w14:textId="77777777" w:rsidR="00A15328" w:rsidRDefault="00A15328">
      <w:pPr>
        <w:pStyle w:val="BodyText"/>
        <w:rPr>
          <w:b/>
          <w:sz w:val="20"/>
        </w:rPr>
      </w:pPr>
    </w:p>
    <w:p w14:paraId="4FA60B62" w14:textId="77777777" w:rsidR="00A15328" w:rsidRDefault="002C52BD">
      <w:pPr>
        <w:pStyle w:val="ListParagraph"/>
        <w:numPr>
          <w:ilvl w:val="0"/>
          <w:numId w:val="24"/>
        </w:numPr>
        <w:tabs>
          <w:tab w:val="left" w:pos="917"/>
          <w:tab w:val="left" w:pos="919"/>
        </w:tabs>
        <w:spacing w:before="221" w:line="300" w:lineRule="auto"/>
        <w:ind w:right="728"/>
        <w:rPr>
          <w:b/>
          <w:i/>
          <w:sz w:val="28"/>
        </w:rPr>
      </w:pPr>
      <w:r>
        <w:rPr>
          <w:b/>
          <w:i/>
          <w:sz w:val="28"/>
        </w:rPr>
        <w:t>The</w:t>
      </w:r>
      <w:r>
        <w:rPr>
          <w:b/>
          <w:i/>
          <w:spacing w:val="-2"/>
          <w:sz w:val="28"/>
        </w:rPr>
        <w:t xml:space="preserve"> </w:t>
      </w:r>
      <w:r>
        <w:rPr>
          <w:b/>
          <w:i/>
          <w:sz w:val="28"/>
        </w:rPr>
        <w:t>slice</w:t>
      </w:r>
      <w:r>
        <w:rPr>
          <w:b/>
          <w:i/>
          <w:spacing w:val="-2"/>
          <w:sz w:val="28"/>
        </w:rPr>
        <w:t xml:space="preserve"> </w:t>
      </w:r>
      <w:r>
        <w:rPr>
          <w:b/>
          <w:i/>
          <w:sz w:val="28"/>
        </w:rPr>
        <w:t>of</w:t>
      </w:r>
      <w:r>
        <w:rPr>
          <w:b/>
          <w:i/>
          <w:spacing w:val="-4"/>
          <w:sz w:val="28"/>
        </w:rPr>
        <w:t xml:space="preserve"> </w:t>
      </w:r>
      <w:r>
        <w:rPr>
          <w:b/>
          <w:i/>
          <w:sz w:val="28"/>
        </w:rPr>
        <w:t>time</w:t>
      </w:r>
      <w:r>
        <w:rPr>
          <w:b/>
          <w:i/>
          <w:spacing w:val="-2"/>
          <w:sz w:val="28"/>
        </w:rPr>
        <w:t xml:space="preserve"> </w:t>
      </w:r>
      <w:r>
        <w:rPr>
          <w:b/>
          <w:i/>
          <w:sz w:val="28"/>
        </w:rPr>
        <w:t>in</w:t>
      </w:r>
      <w:r>
        <w:rPr>
          <w:b/>
          <w:i/>
          <w:spacing w:val="-2"/>
          <w:sz w:val="28"/>
        </w:rPr>
        <w:t xml:space="preserve"> </w:t>
      </w:r>
      <w:r>
        <w:rPr>
          <w:b/>
          <w:i/>
          <w:sz w:val="28"/>
        </w:rPr>
        <w:t>your</w:t>
      </w:r>
      <w:r>
        <w:rPr>
          <w:b/>
          <w:i/>
          <w:spacing w:val="-4"/>
          <w:sz w:val="28"/>
        </w:rPr>
        <w:t xml:space="preserve"> </w:t>
      </w:r>
      <w:r>
        <w:rPr>
          <w:b/>
          <w:i/>
          <w:sz w:val="28"/>
        </w:rPr>
        <w:t>life:</w:t>
      </w:r>
      <w:r>
        <w:rPr>
          <w:b/>
          <w:i/>
          <w:spacing w:val="-4"/>
          <w:sz w:val="28"/>
        </w:rPr>
        <w:t xml:space="preserve"> </w:t>
      </w:r>
      <w:r>
        <w:rPr>
          <w:i/>
          <w:sz w:val="28"/>
        </w:rPr>
        <w:t>How</w:t>
      </w:r>
      <w:r>
        <w:rPr>
          <w:i/>
          <w:spacing w:val="-5"/>
          <w:sz w:val="28"/>
        </w:rPr>
        <w:t xml:space="preserve"> </w:t>
      </w:r>
      <w:r>
        <w:rPr>
          <w:i/>
          <w:sz w:val="28"/>
        </w:rPr>
        <w:t>much</w:t>
      </w:r>
      <w:r>
        <w:rPr>
          <w:i/>
          <w:spacing w:val="-4"/>
          <w:sz w:val="28"/>
        </w:rPr>
        <w:t xml:space="preserve"> </w:t>
      </w:r>
      <w:r>
        <w:rPr>
          <w:i/>
          <w:sz w:val="28"/>
        </w:rPr>
        <w:t>time</w:t>
      </w:r>
      <w:r>
        <w:rPr>
          <w:i/>
          <w:spacing w:val="-3"/>
          <w:sz w:val="28"/>
        </w:rPr>
        <w:t xml:space="preserve"> </w:t>
      </w:r>
      <w:r>
        <w:rPr>
          <w:i/>
          <w:sz w:val="28"/>
        </w:rPr>
        <w:t>does</w:t>
      </w:r>
      <w:r>
        <w:rPr>
          <w:i/>
          <w:spacing w:val="-2"/>
          <w:sz w:val="28"/>
        </w:rPr>
        <w:t xml:space="preserve"> </w:t>
      </w:r>
      <w:r>
        <w:rPr>
          <w:i/>
          <w:sz w:val="28"/>
        </w:rPr>
        <w:t>earthly</w:t>
      </w:r>
      <w:r>
        <w:rPr>
          <w:i/>
          <w:spacing w:val="-4"/>
          <w:sz w:val="28"/>
        </w:rPr>
        <w:t xml:space="preserve"> </w:t>
      </w:r>
      <w:proofErr w:type="gramStart"/>
      <w:r>
        <w:rPr>
          <w:i/>
          <w:sz w:val="28"/>
        </w:rPr>
        <w:t>pleasure</w:t>
      </w:r>
      <w:r>
        <w:rPr>
          <w:i/>
          <w:spacing w:val="-3"/>
          <w:sz w:val="28"/>
        </w:rPr>
        <w:t xml:space="preserve"> </w:t>
      </w:r>
      <w:r>
        <w:rPr>
          <w:i/>
          <w:sz w:val="28"/>
        </w:rPr>
        <w:t>oriented</w:t>
      </w:r>
      <w:proofErr w:type="gramEnd"/>
      <w:r>
        <w:rPr>
          <w:i/>
          <w:sz w:val="28"/>
        </w:rPr>
        <w:t xml:space="preserve"> things take up your time during the week? Think of this add up the weeks, months, and years of such consuming investments take in your life.</w:t>
      </w:r>
    </w:p>
    <w:p w14:paraId="300F9854" w14:textId="77777777" w:rsidR="00A15328" w:rsidRDefault="002C52BD">
      <w:pPr>
        <w:spacing w:line="300" w:lineRule="auto"/>
        <w:ind w:left="920" w:right="231"/>
        <w:rPr>
          <w:i/>
          <w:sz w:val="28"/>
        </w:rPr>
      </w:pPr>
      <w:r>
        <w:rPr>
          <w:i/>
          <w:sz w:val="28"/>
        </w:rPr>
        <w:t>Write</w:t>
      </w:r>
      <w:r>
        <w:rPr>
          <w:i/>
          <w:spacing w:val="-3"/>
          <w:sz w:val="28"/>
        </w:rPr>
        <w:t xml:space="preserve"> </w:t>
      </w:r>
      <w:r>
        <w:rPr>
          <w:i/>
          <w:sz w:val="28"/>
        </w:rPr>
        <w:t>down</w:t>
      </w:r>
      <w:r>
        <w:rPr>
          <w:i/>
          <w:spacing w:val="-4"/>
          <w:sz w:val="28"/>
        </w:rPr>
        <w:t xml:space="preserve"> </w:t>
      </w:r>
      <w:r>
        <w:rPr>
          <w:i/>
          <w:sz w:val="28"/>
        </w:rPr>
        <w:t>(on</w:t>
      </w:r>
      <w:r>
        <w:rPr>
          <w:i/>
          <w:spacing w:val="-6"/>
          <w:sz w:val="28"/>
        </w:rPr>
        <w:t xml:space="preserve"> </w:t>
      </w:r>
      <w:r>
        <w:rPr>
          <w:i/>
          <w:sz w:val="28"/>
        </w:rPr>
        <w:t>separate</w:t>
      </w:r>
      <w:r>
        <w:rPr>
          <w:i/>
          <w:spacing w:val="-3"/>
          <w:sz w:val="28"/>
        </w:rPr>
        <w:t xml:space="preserve"> </w:t>
      </w:r>
      <w:r>
        <w:rPr>
          <w:i/>
          <w:sz w:val="28"/>
        </w:rPr>
        <w:t>sheet)</w:t>
      </w:r>
      <w:r>
        <w:rPr>
          <w:i/>
          <w:spacing w:val="-3"/>
          <w:sz w:val="28"/>
        </w:rPr>
        <w:t xml:space="preserve"> </w:t>
      </w:r>
      <w:r>
        <w:rPr>
          <w:i/>
          <w:sz w:val="28"/>
        </w:rPr>
        <w:t>the</w:t>
      </w:r>
      <w:r>
        <w:rPr>
          <w:i/>
          <w:spacing w:val="-3"/>
          <w:sz w:val="28"/>
        </w:rPr>
        <w:t xml:space="preserve"> </w:t>
      </w:r>
      <w:r>
        <w:rPr>
          <w:i/>
          <w:sz w:val="28"/>
        </w:rPr>
        <w:t>weekly</w:t>
      </w:r>
      <w:r>
        <w:rPr>
          <w:i/>
          <w:spacing w:val="-4"/>
          <w:sz w:val="28"/>
        </w:rPr>
        <w:t xml:space="preserve"> </w:t>
      </w:r>
      <w:r>
        <w:rPr>
          <w:i/>
          <w:sz w:val="28"/>
        </w:rPr>
        <w:t>time</w:t>
      </w:r>
      <w:r>
        <w:rPr>
          <w:i/>
          <w:spacing w:val="-3"/>
          <w:sz w:val="28"/>
        </w:rPr>
        <w:t xml:space="preserve"> </w:t>
      </w:r>
      <w:r>
        <w:rPr>
          <w:i/>
          <w:sz w:val="28"/>
        </w:rPr>
        <w:t>spent,</w:t>
      </w:r>
      <w:r>
        <w:rPr>
          <w:i/>
          <w:spacing w:val="-4"/>
          <w:sz w:val="28"/>
        </w:rPr>
        <w:t xml:space="preserve"> </w:t>
      </w:r>
      <w:r>
        <w:rPr>
          <w:i/>
          <w:sz w:val="28"/>
        </w:rPr>
        <w:t>the</w:t>
      </w:r>
      <w:r>
        <w:rPr>
          <w:i/>
          <w:spacing w:val="-3"/>
          <w:sz w:val="28"/>
        </w:rPr>
        <w:t xml:space="preserve"> </w:t>
      </w:r>
      <w:r>
        <w:rPr>
          <w:i/>
          <w:sz w:val="28"/>
        </w:rPr>
        <w:t>monthly,</w:t>
      </w:r>
      <w:r>
        <w:rPr>
          <w:i/>
          <w:spacing w:val="-4"/>
          <w:sz w:val="28"/>
        </w:rPr>
        <w:t xml:space="preserve"> </w:t>
      </w:r>
      <w:r>
        <w:rPr>
          <w:i/>
          <w:sz w:val="28"/>
        </w:rPr>
        <w:t>the</w:t>
      </w:r>
      <w:r>
        <w:rPr>
          <w:i/>
          <w:spacing w:val="-3"/>
          <w:sz w:val="28"/>
        </w:rPr>
        <w:t xml:space="preserve"> </w:t>
      </w:r>
      <w:r>
        <w:rPr>
          <w:i/>
          <w:sz w:val="28"/>
        </w:rPr>
        <w:t>yearly. You will probably need a calculator.</w:t>
      </w:r>
    </w:p>
    <w:p w14:paraId="61538D4E" w14:textId="77777777" w:rsidR="00A15328" w:rsidRDefault="00A15328">
      <w:pPr>
        <w:pStyle w:val="BodyText"/>
        <w:spacing w:before="11"/>
        <w:rPr>
          <w:i/>
          <w:sz w:val="34"/>
        </w:rPr>
      </w:pPr>
    </w:p>
    <w:p w14:paraId="5D60CB6A" w14:textId="77777777" w:rsidR="00A15328" w:rsidRDefault="002C52BD">
      <w:pPr>
        <w:spacing w:line="300" w:lineRule="auto"/>
        <w:ind w:left="920" w:right="451"/>
        <w:rPr>
          <w:b/>
          <w:i/>
          <w:sz w:val="28"/>
        </w:rPr>
      </w:pPr>
      <w:r>
        <w:rPr>
          <w:i/>
          <w:sz w:val="28"/>
        </w:rPr>
        <w:t xml:space="preserve">Now, I am not saying, don’t have hobbies, or that </w:t>
      </w:r>
      <w:proofErr w:type="gramStart"/>
      <w:r>
        <w:rPr>
          <w:i/>
          <w:sz w:val="28"/>
        </w:rPr>
        <w:t>your</w:t>
      </w:r>
      <w:proofErr w:type="gramEnd"/>
      <w:r>
        <w:rPr>
          <w:i/>
          <w:sz w:val="28"/>
        </w:rPr>
        <w:t xml:space="preserve"> sinning when you’re doing secular activities for fun. I just want you to know how much you’re investing</w:t>
      </w:r>
      <w:r>
        <w:rPr>
          <w:i/>
          <w:spacing w:val="-4"/>
          <w:sz w:val="28"/>
        </w:rPr>
        <w:t xml:space="preserve"> </w:t>
      </w:r>
      <w:r>
        <w:rPr>
          <w:i/>
          <w:sz w:val="28"/>
        </w:rPr>
        <w:t>in</w:t>
      </w:r>
      <w:r>
        <w:rPr>
          <w:i/>
          <w:spacing w:val="-4"/>
          <w:sz w:val="28"/>
        </w:rPr>
        <w:t xml:space="preserve"> </w:t>
      </w:r>
      <w:r>
        <w:rPr>
          <w:i/>
          <w:sz w:val="28"/>
        </w:rPr>
        <w:t>these</w:t>
      </w:r>
      <w:r>
        <w:rPr>
          <w:i/>
          <w:spacing w:val="-3"/>
          <w:sz w:val="28"/>
        </w:rPr>
        <w:t xml:space="preserve"> </w:t>
      </w:r>
      <w:r>
        <w:rPr>
          <w:i/>
          <w:sz w:val="28"/>
        </w:rPr>
        <w:t>earthly</w:t>
      </w:r>
      <w:r>
        <w:rPr>
          <w:i/>
          <w:spacing w:val="-4"/>
          <w:sz w:val="28"/>
        </w:rPr>
        <w:t xml:space="preserve"> </w:t>
      </w:r>
      <w:r>
        <w:rPr>
          <w:i/>
          <w:sz w:val="28"/>
        </w:rPr>
        <w:t>pleasures.</w:t>
      </w:r>
      <w:r>
        <w:rPr>
          <w:i/>
          <w:spacing w:val="-2"/>
          <w:sz w:val="28"/>
        </w:rPr>
        <w:t xml:space="preserve"> </w:t>
      </w:r>
      <w:r>
        <w:rPr>
          <w:i/>
          <w:sz w:val="28"/>
        </w:rPr>
        <w:t>This</w:t>
      </w:r>
      <w:r>
        <w:rPr>
          <w:i/>
          <w:spacing w:val="-2"/>
          <w:sz w:val="28"/>
        </w:rPr>
        <w:t xml:space="preserve"> </w:t>
      </w:r>
      <w:r>
        <w:rPr>
          <w:i/>
          <w:sz w:val="28"/>
        </w:rPr>
        <w:t>will</w:t>
      </w:r>
      <w:r>
        <w:rPr>
          <w:i/>
          <w:spacing w:val="-3"/>
          <w:sz w:val="28"/>
        </w:rPr>
        <w:t xml:space="preserve"> </w:t>
      </w:r>
      <w:r>
        <w:rPr>
          <w:i/>
          <w:sz w:val="28"/>
        </w:rPr>
        <w:t>help</w:t>
      </w:r>
      <w:r>
        <w:rPr>
          <w:i/>
          <w:spacing w:val="-4"/>
          <w:sz w:val="28"/>
        </w:rPr>
        <w:t xml:space="preserve"> </w:t>
      </w:r>
      <w:r>
        <w:rPr>
          <w:i/>
          <w:sz w:val="28"/>
        </w:rPr>
        <w:t>you</w:t>
      </w:r>
      <w:r>
        <w:rPr>
          <w:i/>
          <w:spacing w:val="-4"/>
          <w:sz w:val="28"/>
        </w:rPr>
        <w:t xml:space="preserve"> </w:t>
      </w:r>
      <w:r>
        <w:rPr>
          <w:i/>
          <w:sz w:val="28"/>
        </w:rPr>
        <w:t>learn</w:t>
      </w:r>
      <w:r>
        <w:rPr>
          <w:i/>
          <w:spacing w:val="-4"/>
          <w:sz w:val="28"/>
        </w:rPr>
        <w:t xml:space="preserve"> </w:t>
      </w:r>
      <w:r>
        <w:rPr>
          <w:i/>
          <w:sz w:val="28"/>
        </w:rPr>
        <w:t>about</w:t>
      </w:r>
      <w:r>
        <w:rPr>
          <w:i/>
          <w:spacing w:val="-4"/>
          <w:sz w:val="28"/>
        </w:rPr>
        <w:t xml:space="preserve"> </w:t>
      </w:r>
      <w:r>
        <w:rPr>
          <w:i/>
          <w:sz w:val="28"/>
        </w:rPr>
        <w:t>what</w:t>
      </w:r>
      <w:r>
        <w:rPr>
          <w:i/>
          <w:spacing w:val="-4"/>
          <w:sz w:val="28"/>
        </w:rPr>
        <w:t xml:space="preserve"> </w:t>
      </w:r>
      <w:proofErr w:type="gramStart"/>
      <w:r>
        <w:rPr>
          <w:i/>
          <w:sz w:val="28"/>
        </w:rPr>
        <w:t>your</w:t>
      </w:r>
      <w:proofErr w:type="gramEnd"/>
      <w:r>
        <w:rPr>
          <w:i/>
          <w:sz w:val="28"/>
        </w:rPr>
        <w:t xml:space="preserve"> prioritizing. Especially when you do the next exercise, </w:t>
      </w:r>
      <w:r>
        <w:rPr>
          <w:b/>
          <w:i/>
          <w:sz w:val="28"/>
        </w:rPr>
        <w:t>(G.)</w:t>
      </w:r>
    </w:p>
    <w:p w14:paraId="656898CB" w14:textId="77777777" w:rsidR="00A15328" w:rsidRDefault="00A15328">
      <w:pPr>
        <w:pStyle w:val="BodyText"/>
        <w:spacing w:before="12"/>
        <w:rPr>
          <w:b/>
          <w:i/>
          <w:sz w:val="34"/>
        </w:rPr>
      </w:pPr>
    </w:p>
    <w:p w14:paraId="78BA842D" w14:textId="77777777" w:rsidR="00A15328" w:rsidRDefault="002C52BD">
      <w:pPr>
        <w:pStyle w:val="ListParagraph"/>
        <w:numPr>
          <w:ilvl w:val="0"/>
          <w:numId w:val="24"/>
        </w:numPr>
        <w:tabs>
          <w:tab w:val="left" w:pos="920"/>
        </w:tabs>
        <w:spacing w:line="300" w:lineRule="auto"/>
        <w:ind w:left="920" w:right="395"/>
        <w:rPr>
          <w:b/>
          <w:i/>
          <w:sz w:val="28"/>
        </w:rPr>
      </w:pPr>
      <w:r>
        <w:rPr>
          <w:b/>
          <w:i/>
          <w:sz w:val="28"/>
        </w:rPr>
        <w:t xml:space="preserve">Heaven focused: </w:t>
      </w:r>
      <w:r>
        <w:rPr>
          <w:i/>
          <w:sz w:val="28"/>
        </w:rPr>
        <w:t>How much time a week do you devote to Bible study, prayer, spiritual service, etc. Add that up (a sheet of paper) per month and year. Compare</w:t>
      </w:r>
      <w:r>
        <w:rPr>
          <w:i/>
          <w:spacing w:val="-2"/>
          <w:sz w:val="28"/>
        </w:rPr>
        <w:t xml:space="preserve"> </w:t>
      </w:r>
      <w:r>
        <w:rPr>
          <w:i/>
          <w:sz w:val="28"/>
        </w:rPr>
        <w:t>the</w:t>
      </w:r>
      <w:r>
        <w:rPr>
          <w:i/>
          <w:spacing w:val="-2"/>
          <w:sz w:val="28"/>
        </w:rPr>
        <w:t xml:space="preserve"> </w:t>
      </w:r>
      <w:r>
        <w:rPr>
          <w:i/>
          <w:sz w:val="28"/>
        </w:rPr>
        <w:t>answers</w:t>
      </w:r>
      <w:r>
        <w:rPr>
          <w:i/>
          <w:spacing w:val="-1"/>
          <w:sz w:val="28"/>
        </w:rPr>
        <w:t xml:space="preserve"> </w:t>
      </w:r>
      <w:r>
        <w:rPr>
          <w:i/>
          <w:sz w:val="28"/>
        </w:rPr>
        <w:t>in</w:t>
      </w:r>
      <w:r>
        <w:rPr>
          <w:i/>
          <w:spacing w:val="-3"/>
          <w:sz w:val="28"/>
        </w:rPr>
        <w:t xml:space="preserve"> </w:t>
      </w:r>
      <w:r>
        <w:rPr>
          <w:b/>
          <w:i/>
          <w:sz w:val="28"/>
        </w:rPr>
        <w:t>F.</w:t>
      </w:r>
      <w:r>
        <w:rPr>
          <w:b/>
          <w:i/>
          <w:spacing w:val="-3"/>
          <w:sz w:val="28"/>
        </w:rPr>
        <w:t xml:space="preserve"> </w:t>
      </w:r>
      <w:r>
        <w:rPr>
          <w:i/>
          <w:sz w:val="28"/>
        </w:rPr>
        <w:t>to</w:t>
      </w:r>
      <w:r>
        <w:rPr>
          <w:i/>
          <w:spacing w:val="-3"/>
          <w:sz w:val="28"/>
        </w:rPr>
        <w:t xml:space="preserve"> </w:t>
      </w:r>
      <w:r>
        <w:rPr>
          <w:i/>
          <w:sz w:val="28"/>
        </w:rPr>
        <w:t>the</w:t>
      </w:r>
      <w:r>
        <w:rPr>
          <w:i/>
          <w:spacing w:val="-2"/>
          <w:sz w:val="28"/>
        </w:rPr>
        <w:t xml:space="preserve"> </w:t>
      </w:r>
      <w:r>
        <w:rPr>
          <w:i/>
          <w:sz w:val="28"/>
        </w:rPr>
        <w:t>answers</w:t>
      </w:r>
      <w:r>
        <w:rPr>
          <w:i/>
          <w:spacing w:val="-1"/>
          <w:sz w:val="28"/>
        </w:rPr>
        <w:t xml:space="preserve"> </w:t>
      </w:r>
      <w:r>
        <w:rPr>
          <w:i/>
          <w:sz w:val="28"/>
        </w:rPr>
        <w:t>in</w:t>
      </w:r>
      <w:r>
        <w:rPr>
          <w:i/>
          <w:spacing w:val="-3"/>
          <w:sz w:val="28"/>
        </w:rPr>
        <w:t xml:space="preserve"> </w:t>
      </w:r>
      <w:r>
        <w:rPr>
          <w:b/>
          <w:i/>
          <w:sz w:val="28"/>
        </w:rPr>
        <w:t>G.</w:t>
      </w:r>
      <w:r>
        <w:rPr>
          <w:b/>
          <w:i/>
          <w:spacing w:val="-3"/>
          <w:sz w:val="28"/>
        </w:rPr>
        <w:t xml:space="preserve"> </w:t>
      </w:r>
      <w:r>
        <w:rPr>
          <w:i/>
          <w:sz w:val="28"/>
        </w:rPr>
        <w:t>Which</w:t>
      </w:r>
      <w:r>
        <w:rPr>
          <w:i/>
          <w:spacing w:val="-3"/>
          <w:sz w:val="28"/>
        </w:rPr>
        <w:t xml:space="preserve"> </w:t>
      </w:r>
      <w:r>
        <w:rPr>
          <w:i/>
          <w:sz w:val="28"/>
        </w:rPr>
        <w:t>part</w:t>
      </w:r>
      <w:r>
        <w:rPr>
          <w:i/>
          <w:spacing w:val="-3"/>
          <w:sz w:val="28"/>
        </w:rPr>
        <w:t xml:space="preserve"> </w:t>
      </w:r>
      <w:r>
        <w:rPr>
          <w:i/>
          <w:sz w:val="28"/>
        </w:rPr>
        <w:t>of</w:t>
      </w:r>
      <w:r>
        <w:rPr>
          <w:i/>
          <w:spacing w:val="-2"/>
          <w:sz w:val="28"/>
        </w:rPr>
        <w:t xml:space="preserve"> </w:t>
      </w:r>
      <w:r>
        <w:rPr>
          <w:i/>
          <w:sz w:val="28"/>
        </w:rPr>
        <w:t>your</w:t>
      </w:r>
      <w:r>
        <w:rPr>
          <w:i/>
          <w:spacing w:val="-3"/>
          <w:sz w:val="28"/>
        </w:rPr>
        <w:t xml:space="preserve"> </w:t>
      </w:r>
      <w:r>
        <w:rPr>
          <w:i/>
          <w:sz w:val="28"/>
        </w:rPr>
        <w:t>life</w:t>
      </w:r>
      <w:r>
        <w:rPr>
          <w:i/>
          <w:spacing w:val="-2"/>
          <w:sz w:val="28"/>
        </w:rPr>
        <w:t xml:space="preserve"> </w:t>
      </w:r>
      <w:r>
        <w:rPr>
          <w:i/>
          <w:sz w:val="28"/>
        </w:rPr>
        <w:t>is</w:t>
      </w:r>
      <w:r>
        <w:rPr>
          <w:i/>
          <w:spacing w:val="-1"/>
          <w:sz w:val="28"/>
        </w:rPr>
        <w:t xml:space="preserve"> </w:t>
      </w:r>
      <w:r>
        <w:rPr>
          <w:i/>
          <w:sz w:val="28"/>
        </w:rPr>
        <w:t>taking precedent? Is it the earthly pleasure pursuits or is it the heavenly ideals?</w:t>
      </w:r>
    </w:p>
    <w:p w14:paraId="266DA9C9" w14:textId="77777777" w:rsidR="00A15328" w:rsidRDefault="002C52BD">
      <w:pPr>
        <w:pStyle w:val="BodyText"/>
        <w:spacing w:before="6"/>
        <w:rPr>
          <w:i/>
          <w:sz w:val="27"/>
        </w:rPr>
      </w:pPr>
      <w:r>
        <w:rPr>
          <w:noProof/>
        </w:rPr>
        <mc:AlternateContent>
          <mc:Choice Requires="wps">
            <w:drawing>
              <wp:anchor distT="0" distB="0" distL="0" distR="0" simplePos="0" relativeHeight="487614464" behindDoc="1" locked="0" layoutInCell="1" allowOverlap="1" wp14:anchorId="40BE0925" wp14:editId="5571A170">
                <wp:simplePos x="0" y="0"/>
                <wp:positionH relativeFrom="page">
                  <wp:posOffset>914400</wp:posOffset>
                </wp:positionH>
                <wp:positionV relativeFrom="paragraph">
                  <wp:posOffset>228783</wp:posOffset>
                </wp:positionV>
                <wp:extent cx="5939155"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20363B" id="Graphic 84" o:spid="_x0000_s1026" style="position:absolute;margin-left:1in;margin-top:18pt;width:467.6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K5ZPEreAAAACgEAAA8AAABkcnMvZG93bnJldi54bWxMj0FPwzAMhe9I/IfISNxY&#10;urYaUJpODIkLEhIrHMYta01T0ThV427h35Oe4GQ9++n5e+U22EGccPK9IwXrVQICqXFtT52Cj/fn&#10;mzsQnjW1enCECn7Qw7a6vCh10boz7fFUcydiCPlCKzDMYyGlbwxa7VduRIq3LzdZzVFOnWwnfY7h&#10;dpBpkmyk1T3FD0aP+GSw+a5nqyBkdTq/7db8evhkuQu5PpB5Uer6Kjw+gGAM/GeGBT+iQxWZjm6m&#10;1osh6jyPXVhBtolzMSS39xmI47JJQVal/F+h+gUAAP//AwBQSwECLQAUAAYACAAAACEAtoM4kv4A&#10;AADhAQAAEwAAAAAAAAAAAAAAAAAAAAAAW0NvbnRlbnRfVHlwZXNdLnhtbFBLAQItABQABgAIAAAA&#10;IQA4/SH/1gAAAJQBAAALAAAAAAAAAAAAAAAAAC8BAABfcmVscy8ucmVsc1BLAQItABQABgAIAAAA&#10;IQACmvGZFgIAAFsEAAAOAAAAAAAAAAAAAAAAAC4CAABkcnMvZTJvRG9jLnhtbFBLAQItABQABgAI&#10;AAAAIQCuWTxK3gAAAAoBAAAPAAAAAAAAAAAAAAAAAHAEAABkcnMvZG93bnJldi54bWxQSwUGAAAA&#10;AAQABADzAAAAewUAAAAA&#10;" path="m,l5938797,e" filled="f" strokeweight=".33131mm">
                <v:stroke dashstyle="dash"/>
                <v:path arrowok="t"/>
                <w10:wrap type="topAndBottom" anchorx="page"/>
              </v:shape>
            </w:pict>
          </mc:Fallback>
        </mc:AlternateContent>
      </w:r>
    </w:p>
    <w:p w14:paraId="58174C2D" w14:textId="77777777" w:rsidR="00A15328" w:rsidRDefault="00A15328">
      <w:pPr>
        <w:pStyle w:val="BodyText"/>
        <w:spacing w:before="11"/>
        <w:rPr>
          <w:i/>
          <w:sz w:val="22"/>
        </w:rPr>
      </w:pPr>
    </w:p>
    <w:p w14:paraId="10D2311E" w14:textId="77777777" w:rsidR="00A15328" w:rsidRDefault="002C52BD">
      <w:pPr>
        <w:pStyle w:val="Heading3"/>
        <w:spacing w:before="124"/>
      </w:pPr>
      <w:r>
        <w:rPr>
          <w:color w:val="0D0D0D"/>
        </w:rPr>
        <w:t>Applicational</w:t>
      </w:r>
      <w:r>
        <w:rPr>
          <w:color w:val="0D0D0D"/>
          <w:spacing w:val="28"/>
        </w:rPr>
        <w:t xml:space="preserve"> </w:t>
      </w:r>
      <w:r>
        <w:rPr>
          <w:color w:val="0D0D0D"/>
        </w:rPr>
        <w:t>Lesson</w:t>
      </w:r>
      <w:r>
        <w:rPr>
          <w:color w:val="0D0D0D"/>
          <w:spacing w:val="26"/>
        </w:rPr>
        <w:t xml:space="preserve"> </w:t>
      </w:r>
      <w:r>
        <w:rPr>
          <w:color w:val="0D0D0D"/>
          <w:spacing w:val="-2"/>
        </w:rPr>
        <w:t>Exercise:</w:t>
      </w:r>
    </w:p>
    <w:p w14:paraId="6AB30C69" w14:textId="77777777" w:rsidR="00A15328" w:rsidRDefault="002C52BD">
      <w:pPr>
        <w:pStyle w:val="ListParagraph"/>
        <w:numPr>
          <w:ilvl w:val="0"/>
          <w:numId w:val="24"/>
        </w:numPr>
        <w:tabs>
          <w:tab w:val="left" w:pos="917"/>
          <w:tab w:val="left" w:pos="919"/>
        </w:tabs>
        <w:spacing w:before="277" w:line="300" w:lineRule="auto"/>
        <w:ind w:right="387"/>
        <w:rPr>
          <w:b/>
          <w:i/>
          <w:sz w:val="28"/>
        </w:rPr>
      </w:pPr>
      <w:r>
        <w:rPr>
          <w:b/>
          <w:i/>
          <w:sz w:val="28"/>
        </w:rPr>
        <w:t>Try</w:t>
      </w:r>
      <w:r>
        <w:rPr>
          <w:b/>
          <w:i/>
          <w:spacing w:val="-2"/>
          <w:sz w:val="28"/>
        </w:rPr>
        <w:t xml:space="preserve"> </w:t>
      </w:r>
      <w:r>
        <w:rPr>
          <w:b/>
          <w:i/>
          <w:sz w:val="28"/>
        </w:rPr>
        <w:t>to</w:t>
      </w:r>
      <w:r>
        <w:rPr>
          <w:b/>
          <w:i/>
          <w:spacing w:val="-2"/>
          <w:sz w:val="28"/>
        </w:rPr>
        <w:t xml:space="preserve"> </w:t>
      </w:r>
      <w:r>
        <w:rPr>
          <w:b/>
          <w:i/>
          <w:sz w:val="28"/>
        </w:rPr>
        <w:t>focus</w:t>
      </w:r>
      <w:r>
        <w:rPr>
          <w:b/>
          <w:i/>
          <w:spacing w:val="-3"/>
          <w:sz w:val="28"/>
        </w:rPr>
        <w:t xml:space="preserve"> </w:t>
      </w:r>
      <w:r>
        <w:rPr>
          <w:b/>
          <w:i/>
          <w:sz w:val="28"/>
        </w:rPr>
        <w:t>on</w:t>
      </w:r>
      <w:r>
        <w:rPr>
          <w:b/>
          <w:i/>
          <w:spacing w:val="-2"/>
          <w:sz w:val="28"/>
        </w:rPr>
        <w:t xml:space="preserve"> </w:t>
      </w:r>
      <w:r>
        <w:rPr>
          <w:b/>
          <w:i/>
          <w:sz w:val="28"/>
        </w:rPr>
        <w:t>fasting.</w:t>
      </w:r>
      <w:r>
        <w:rPr>
          <w:b/>
          <w:i/>
          <w:spacing w:val="-3"/>
          <w:sz w:val="28"/>
        </w:rPr>
        <w:t xml:space="preserve"> </w:t>
      </w:r>
      <w:r>
        <w:rPr>
          <w:i/>
          <w:sz w:val="28"/>
        </w:rPr>
        <w:t>Find</w:t>
      </w:r>
      <w:r>
        <w:rPr>
          <w:i/>
          <w:spacing w:val="-3"/>
          <w:sz w:val="28"/>
        </w:rPr>
        <w:t xml:space="preserve"> </w:t>
      </w:r>
      <w:r>
        <w:rPr>
          <w:i/>
          <w:sz w:val="28"/>
        </w:rPr>
        <w:t>a</w:t>
      </w:r>
      <w:r>
        <w:rPr>
          <w:i/>
          <w:spacing w:val="-3"/>
          <w:sz w:val="28"/>
        </w:rPr>
        <w:t xml:space="preserve"> </w:t>
      </w:r>
      <w:r>
        <w:rPr>
          <w:i/>
          <w:sz w:val="28"/>
        </w:rPr>
        <w:t>time</w:t>
      </w:r>
      <w:r>
        <w:rPr>
          <w:i/>
          <w:spacing w:val="-2"/>
          <w:sz w:val="28"/>
        </w:rPr>
        <w:t xml:space="preserve"> </w:t>
      </w:r>
      <w:r>
        <w:rPr>
          <w:i/>
          <w:sz w:val="28"/>
        </w:rPr>
        <w:t>during</w:t>
      </w:r>
      <w:r>
        <w:rPr>
          <w:i/>
          <w:spacing w:val="-3"/>
          <w:sz w:val="28"/>
        </w:rPr>
        <w:t xml:space="preserve"> </w:t>
      </w:r>
      <w:r>
        <w:rPr>
          <w:i/>
          <w:sz w:val="28"/>
        </w:rPr>
        <w:t>the</w:t>
      </w:r>
      <w:r>
        <w:rPr>
          <w:i/>
          <w:spacing w:val="-2"/>
          <w:sz w:val="28"/>
        </w:rPr>
        <w:t xml:space="preserve"> </w:t>
      </w:r>
      <w:r>
        <w:rPr>
          <w:i/>
          <w:sz w:val="28"/>
        </w:rPr>
        <w:t>week</w:t>
      </w:r>
      <w:r>
        <w:rPr>
          <w:i/>
          <w:spacing w:val="-3"/>
          <w:sz w:val="28"/>
        </w:rPr>
        <w:t xml:space="preserve"> </w:t>
      </w:r>
      <w:r>
        <w:rPr>
          <w:i/>
          <w:sz w:val="28"/>
        </w:rPr>
        <w:t>to</w:t>
      </w:r>
      <w:r>
        <w:rPr>
          <w:i/>
          <w:spacing w:val="-3"/>
          <w:sz w:val="28"/>
        </w:rPr>
        <w:t xml:space="preserve"> </w:t>
      </w:r>
      <w:proofErr w:type="gramStart"/>
      <w:r>
        <w:rPr>
          <w:i/>
          <w:sz w:val="28"/>
        </w:rPr>
        <w:t>devote</w:t>
      </w:r>
      <w:proofErr w:type="gramEnd"/>
      <w:r>
        <w:rPr>
          <w:i/>
          <w:spacing w:val="-2"/>
          <w:sz w:val="28"/>
        </w:rPr>
        <w:t xml:space="preserve"> </w:t>
      </w:r>
      <w:r>
        <w:rPr>
          <w:i/>
          <w:sz w:val="28"/>
        </w:rPr>
        <w:t>to</w:t>
      </w:r>
      <w:r>
        <w:rPr>
          <w:i/>
          <w:spacing w:val="-3"/>
          <w:sz w:val="28"/>
        </w:rPr>
        <w:t xml:space="preserve"> </w:t>
      </w:r>
      <w:r>
        <w:rPr>
          <w:i/>
          <w:sz w:val="28"/>
        </w:rPr>
        <w:t>spiritual</w:t>
      </w:r>
      <w:r>
        <w:rPr>
          <w:i/>
          <w:spacing w:val="-2"/>
          <w:sz w:val="28"/>
        </w:rPr>
        <w:t xml:space="preserve"> </w:t>
      </w:r>
      <w:r>
        <w:rPr>
          <w:i/>
          <w:sz w:val="28"/>
        </w:rPr>
        <w:t>time. Consecrate one meal to God, as you work for His cause. Spend time, (as you fast) in prayer and Bible study. Focus on a theme you want to dedicate to your fast and prayer time. Try to set aside one day each week to do this practice.</w:t>
      </w:r>
    </w:p>
    <w:p w14:paraId="71F0010B" w14:textId="77777777" w:rsidR="00A15328" w:rsidRDefault="00A15328">
      <w:pPr>
        <w:pStyle w:val="BodyText"/>
        <w:spacing w:before="11"/>
        <w:rPr>
          <w:i/>
          <w:sz w:val="34"/>
        </w:rPr>
      </w:pPr>
    </w:p>
    <w:p w14:paraId="1F64E83A" w14:textId="77777777" w:rsidR="00A15328" w:rsidRDefault="002C52BD">
      <w:pPr>
        <w:spacing w:line="300" w:lineRule="auto"/>
        <w:ind w:left="919" w:right="451"/>
        <w:rPr>
          <w:i/>
          <w:sz w:val="28"/>
        </w:rPr>
      </w:pPr>
      <w:r>
        <w:rPr>
          <w:i/>
          <w:sz w:val="28"/>
        </w:rPr>
        <w:t>As you progress over</w:t>
      </w:r>
      <w:r>
        <w:rPr>
          <w:i/>
          <w:spacing w:val="-2"/>
          <w:sz w:val="28"/>
        </w:rPr>
        <w:t xml:space="preserve"> </w:t>
      </w:r>
      <w:r>
        <w:rPr>
          <w:i/>
          <w:sz w:val="28"/>
        </w:rPr>
        <w:t>time, try to increase your fasting periods. The more you fast (mindfully in prayer) with a focused purpose, (examples: for a spiritual goal,</w:t>
      </w:r>
      <w:r>
        <w:rPr>
          <w:i/>
          <w:spacing w:val="-3"/>
          <w:sz w:val="28"/>
        </w:rPr>
        <w:t xml:space="preserve"> </w:t>
      </w:r>
      <w:r>
        <w:rPr>
          <w:i/>
          <w:sz w:val="28"/>
        </w:rPr>
        <w:t>struggling</w:t>
      </w:r>
      <w:r>
        <w:rPr>
          <w:i/>
          <w:spacing w:val="-3"/>
          <w:sz w:val="28"/>
        </w:rPr>
        <w:t xml:space="preserve"> </w:t>
      </w:r>
      <w:r>
        <w:rPr>
          <w:i/>
          <w:sz w:val="28"/>
        </w:rPr>
        <w:t>with</w:t>
      </w:r>
      <w:r>
        <w:rPr>
          <w:i/>
          <w:spacing w:val="-5"/>
          <w:sz w:val="28"/>
        </w:rPr>
        <w:t xml:space="preserve"> </w:t>
      </w:r>
      <w:r>
        <w:rPr>
          <w:i/>
          <w:sz w:val="28"/>
        </w:rPr>
        <w:t>an</w:t>
      </w:r>
      <w:r>
        <w:rPr>
          <w:i/>
          <w:spacing w:val="-3"/>
          <w:sz w:val="28"/>
        </w:rPr>
        <w:t xml:space="preserve"> </w:t>
      </w:r>
      <w:r>
        <w:rPr>
          <w:i/>
          <w:sz w:val="28"/>
        </w:rPr>
        <w:t>issue,</w:t>
      </w:r>
      <w:r>
        <w:rPr>
          <w:i/>
          <w:spacing w:val="-3"/>
          <w:sz w:val="28"/>
        </w:rPr>
        <w:t xml:space="preserve"> </w:t>
      </w:r>
      <w:r>
        <w:rPr>
          <w:i/>
          <w:sz w:val="28"/>
        </w:rPr>
        <w:t>rejoicing</w:t>
      </w:r>
      <w:r>
        <w:rPr>
          <w:i/>
          <w:spacing w:val="-3"/>
          <w:sz w:val="28"/>
        </w:rPr>
        <w:t xml:space="preserve"> </w:t>
      </w:r>
      <w:r>
        <w:rPr>
          <w:i/>
          <w:sz w:val="28"/>
        </w:rPr>
        <w:t>over</w:t>
      </w:r>
      <w:r>
        <w:rPr>
          <w:i/>
          <w:spacing w:val="-3"/>
          <w:sz w:val="28"/>
        </w:rPr>
        <w:t xml:space="preserve"> </w:t>
      </w:r>
      <w:r>
        <w:rPr>
          <w:i/>
          <w:sz w:val="28"/>
        </w:rPr>
        <w:t>a</w:t>
      </w:r>
      <w:r>
        <w:rPr>
          <w:i/>
          <w:spacing w:val="-3"/>
          <w:sz w:val="28"/>
        </w:rPr>
        <w:t xml:space="preserve"> </w:t>
      </w:r>
      <w:r>
        <w:rPr>
          <w:i/>
          <w:sz w:val="28"/>
        </w:rPr>
        <w:t>special</w:t>
      </w:r>
      <w:r>
        <w:rPr>
          <w:i/>
          <w:spacing w:val="-2"/>
          <w:sz w:val="28"/>
        </w:rPr>
        <w:t xml:space="preserve"> </w:t>
      </w:r>
      <w:r>
        <w:rPr>
          <w:i/>
          <w:sz w:val="28"/>
        </w:rPr>
        <w:t>event</w:t>
      </w:r>
      <w:r>
        <w:rPr>
          <w:i/>
          <w:spacing w:val="-3"/>
          <w:sz w:val="28"/>
        </w:rPr>
        <w:t xml:space="preserve"> </w:t>
      </w:r>
      <w:r>
        <w:rPr>
          <w:i/>
          <w:sz w:val="28"/>
        </w:rPr>
        <w:t>that</w:t>
      </w:r>
      <w:r>
        <w:rPr>
          <w:i/>
          <w:spacing w:val="-3"/>
          <w:sz w:val="28"/>
        </w:rPr>
        <w:t xml:space="preserve"> </w:t>
      </w:r>
      <w:r>
        <w:rPr>
          <w:i/>
          <w:sz w:val="28"/>
        </w:rPr>
        <w:t>happened</w:t>
      </w:r>
      <w:r>
        <w:rPr>
          <w:i/>
          <w:spacing w:val="-3"/>
          <w:sz w:val="28"/>
        </w:rPr>
        <w:t xml:space="preserve"> </w:t>
      </w:r>
      <w:r>
        <w:rPr>
          <w:i/>
          <w:sz w:val="28"/>
        </w:rPr>
        <w:t>in your life, needing help with something that is coming up, fasting in gratitude for all the blessings you’ve been given, etc.) the more you’ll see yourself changing. The longer the fast the more powerful the inner transformation.</w:t>
      </w:r>
    </w:p>
    <w:p w14:paraId="7D2DBBD4" w14:textId="77777777" w:rsidR="00A15328" w:rsidRDefault="00A15328">
      <w:pPr>
        <w:spacing w:line="300" w:lineRule="auto"/>
        <w:rPr>
          <w:sz w:val="28"/>
        </w:rPr>
        <w:sectPr w:rsidR="00A15328" w:rsidSect="005F3759">
          <w:footerReference w:type="default" r:id="rId236"/>
          <w:pgSz w:w="12240" w:h="15840"/>
          <w:pgMar w:top="960" w:right="1100" w:bottom="280" w:left="880" w:header="782" w:footer="0" w:gutter="0"/>
          <w:cols w:space="720"/>
        </w:sectPr>
      </w:pPr>
    </w:p>
    <w:p w14:paraId="5E8BAE26" w14:textId="77777777" w:rsidR="00A15328" w:rsidRDefault="00A15328">
      <w:pPr>
        <w:pStyle w:val="BodyText"/>
        <w:rPr>
          <w:i/>
          <w:sz w:val="20"/>
        </w:rPr>
      </w:pPr>
    </w:p>
    <w:p w14:paraId="2FA4C4A4" w14:textId="77777777" w:rsidR="00A15328" w:rsidRDefault="002C52BD">
      <w:pPr>
        <w:spacing w:before="221" w:line="300" w:lineRule="auto"/>
        <w:ind w:left="919" w:right="231"/>
        <w:rPr>
          <w:i/>
          <w:sz w:val="28"/>
        </w:rPr>
      </w:pPr>
      <w:r>
        <w:rPr>
          <w:i/>
          <w:sz w:val="28"/>
        </w:rPr>
        <w:t>I really could write a book on this topic of fasting. I don’t think I am doing this theme justice. I just want to say the surrendering aspect of fasting is powerful. This helps the spirit</w:t>
      </w:r>
      <w:r>
        <w:rPr>
          <w:i/>
          <w:spacing w:val="-1"/>
          <w:sz w:val="28"/>
        </w:rPr>
        <w:t xml:space="preserve"> </w:t>
      </w:r>
      <w:r>
        <w:rPr>
          <w:i/>
          <w:sz w:val="28"/>
        </w:rPr>
        <w:t>kneel before God</w:t>
      </w:r>
      <w:r>
        <w:rPr>
          <w:i/>
          <w:spacing w:val="-1"/>
          <w:sz w:val="28"/>
        </w:rPr>
        <w:t xml:space="preserve"> </w:t>
      </w:r>
      <w:r>
        <w:rPr>
          <w:i/>
          <w:sz w:val="28"/>
        </w:rPr>
        <w:t>more easily</w:t>
      </w:r>
      <w:r>
        <w:rPr>
          <w:i/>
          <w:spacing w:val="-1"/>
          <w:sz w:val="28"/>
        </w:rPr>
        <w:t xml:space="preserve"> </w:t>
      </w:r>
      <w:r>
        <w:rPr>
          <w:i/>
          <w:sz w:val="28"/>
        </w:rPr>
        <w:t>during</w:t>
      </w:r>
      <w:r>
        <w:rPr>
          <w:i/>
          <w:spacing w:val="-1"/>
          <w:sz w:val="28"/>
        </w:rPr>
        <w:t xml:space="preserve"> </w:t>
      </w:r>
      <w:r>
        <w:rPr>
          <w:i/>
          <w:sz w:val="28"/>
        </w:rPr>
        <w:t>a</w:t>
      </w:r>
      <w:r>
        <w:rPr>
          <w:i/>
          <w:spacing w:val="-1"/>
          <w:sz w:val="28"/>
        </w:rPr>
        <w:t xml:space="preserve"> </w:t>
      </w:r>
      <w:r>
        <w:rPr>
          <w:i/>
          <w:sz w:val="28"/>
        </w:rPr>
        <w:t>fast</w:t>
      </w:r>
      <w:r>
        <w:rPr>
          <w:i/>
          <w:spacing w:val="-3"/>
          <w:sz w:val="28"/>
        </w:rPr>
        <w:t xml:space="preserve"> </w:t>
      </w:r>
      <w:r>
        <w:rPr>
          <w:i/>
          <w:sz w:val="28"/>
        </w:rPr>
        <w:t>and</w:t>
      </w:r>
      <w:r>
        <w:rPr>
          <w:i/>
          <w:spacing w:val="-1"/>
          <w:sz w:val="28"/>
        </w:rPr>
        <w:t xml:space="preserve"> </w:t>
      </w:r>
      <w:r>
        <w:rPr>
          <w:i/>
          <w:sz w:val="28"/>
        </w:rPr>
        <w:t>even</w:t>
      </w:r>
      <w:r>
        <w:rPr>
          <w:i/>
          <w:spacing w:val="-1"/>
          <w:sz w:val="28"/>
        </w:rPr>
        <w:t xml:space="preserve"> </w:t>
      </w:r>
      <w:r>
        <w:rPr>
          <w:i/>
          <w:sz w:val="28"/>
        </w:rPr>
        <w:t>after</w:t>
      </w:r>
      <w:r>
        <w:rPr>
          <w:i/>
          <w:spacing w:val="-1"/>
          <w:sz w:val="28"/>
        </w:rPr>
        <w:t xml:space="preserve"> </w:t>
      </w:r>
      <w:r>
        <w:rPr>
          <w:i/>
          <w:sz w:val="28"/>
        </w:rPr>
        <w:t>a fast. The more fasting is done, with the mindful intent of surrender and dedication</w:t>
      </w:r>
      <w:r>
        <w:rPr>
          <w:i/>
          <w:spacing w:val="-4"/>
          <w:sz w:val="28"/>
        </w:rPr>
        <w:t xml:space="preserve"> </w:t>
      </w:r>
      <w:r>
        <w:rPr>
          <w:i/>
          <w:sz w:val="28"/>
        </w:rPr>
        <w:t>to</w:t>
      </w:r>
      <w:r>
        <w:rPr>
          <w:i/>
          <w:spacing w:val="-4"/>
          <w:sz w:val="28"/>
        </w:rPr>
        <w:t xml:space="preserve"> </w:t>
      </w:r>
      <w:r>
        <w:rPr>
          <w:i/>
          <w:sz w:val="28"/>
        </w:rPr>
        <w:t>God,</w:t>
      </w:r>
      <w:r>
        <w:rPr>
          <w:i/>
          <w:spacing w:val="-4"/>
          <w:sz w:val="28"/>
        </w:rPr>
        <w:t xml:space="preserve"> </w:t>
      </w:r>
      <w:r>
        <w:rPr>
          <w:i/>
          <w:sz w:val="28"/>
        </w:rPr>
        <w:t>(through</w:t>
      </w:r>
      <w:r>
        <w:rPr>
          <w:i/>
          <w:spacing w:val="-4"/>
          <w:sz w:val="28"/>
        </w:rPr>
        <w:t xml:space="preserve"> </w:t>
      </w:r>
      <w:r>
        <w:rPr>
          <w:i/>
          <w:sz w:val="28"/>
        </w:rPr>
        <w:t>prayer</w:t>
      </w:r>
      <w:r>
        <w:rPr>
          <w:i/>
          <w:spacing w:val="-4"/>
          <w:sz w:val="28"/>
        </w:rPr>
        <w:t xml:space="preserve"> </w:t>
      </w:r>
      <w:r>
        <w:rPr>
          <w:i/>
          <w:sz w:val="28"/>
        </w:rPr>
        <w:t>and/or</w:t>
      </w:r>
      <w:r>
        <w:rPr>
          <w:i/>
          <w:spacing w:val="-4"/>
          <w:sz w:val="28"/>
        </w:rPr>
        <w:t xml:space="preserve"> </w:t>
      </w:r>
      <w:r>
        <w:rPr>
          <w:i/>
          <w:sz w:val="28"/>
        </w:rPr>
        <w:t>Bible</w:t>
      </w:r>
      <w:r>
        <w:rPr>
          <w:i/>
          <w:spacing w:val="-3"/>
          <w:sz w:val="28"/>
        </w:rPr>
        <w:t xml:space="preserve"> </w:t>
      </w:r>
      <w:r>
        <w:rPr>
          <w:i/>
          <w:sz w:val="28"/>
        </w:rPr>
        <w:t>study)</w:t>
      </w:r>
      <w:r>
        <w:rPr>
          <w:i/>
          <w:spacing w:val="-2"/>
          <w:sz w:val="28"/>
        </w:rPr>
        <w:t xml:space="preserve"> </w:t>
      </w:r>
      <w:r>
        <w:rPr>
          <w:i/>
          <w:sz w:val="28"/>
        </w:rPr>
        <w:t>the</w:t>
      </w:r>
      <w:r>
        <w:rPr>
          <w:i/>
          <w:spacing w:val="-5"/>
          <w:sz w:val="28"/>
        </w:rPr>
        <w:t xml:space="preserve"> </w:t>
      </w:r>
      <w:r>
        <w:rPr>
          <w:i/>
          <w:sz w:val="28"/>
        </w:rPr>
        <w:t>more</w:t>
      </w:r>
      <w:r>
        <w:rPr>
          <w:i/>
          <w:spacing w:val="-3"/>
          <w:sz w:val="28"/>
        </w:rPr>
        <w:t xml:space="preserve"> </w:t>
      </w:r>
      <w:r>
        <w:rPr>
          <w:i/>
          <w:sz w:val="28"/>
        </w:rPr>
        <w:t>the</w:t>
      </w:r>
      <w:r>
        <w:rPr>
          <w:i/>
          <w:spacing w:val="-3"/>
          <w:sz w:val="28"/>
        </w:rPr>
        <w:t xml:space="preserve"> </w:t>
      </w:r>
      <w:r>
        <w:rPr>
          <w:i/>
          <w:sz w:val="28"/>
        </w:rPr>
        <w:t>soul</w:t>
      </w:r>
      <w:r>
        <w:rPr>
          <w:i/>
          <w:spacing w:val="-3"/>
          <w:sz w:val="28"/>
        </w:rPr>
        <w:t xml:space="preserve"> </w:t>
      </w:r>
      <w:r>
        <w:rPr>
          <w:i/>
          <w:sz w:val="28"/>
        </w:rPr>
        <w:t>learns to let go and to let Him come in.</w:t>
      </w:r>
    </w:p>
    <w:p w14:paraId="5F18A370" w14:textId="77777777" w:rsidR="00A15328" w:rsidRDefault="00A15328">
      <w:pPr>
        <w:pStyle w:val="BodyText"/>
        <w:spacing w:before="11"/>
        <w:rPr>
          <w:i/>
          <w:sz w:val="34"/>
        </w:rPr>
      </w:pPr>
    </w:p>
    <w:p w14:paraId="4F42F40D" w14:textId="77777777" w:rsidR="00A15328" w:rsidRDefault="002C52BD">
      <w:pPr>
        <w:pStyle w:val="ListParagraph"/>
        <w:numPr>
          <w:ilvl w:val="0"/>
          <w:numId w:val="24"/>
        </w:numPr>
        <w:tabs>
          <w:tab w:val="left" w:pos="919"/>
        </w:tabs>
        <w:spacing w:line="300" w:lineRule="auto"/>
        <w:ind w:right="405"/>
        <w:rPr>
          <w:b/>
          <w:i/>
          <w:sz w:val="28"/>
        </w:rPr>
      </w:pPr>
      <w:r>
        <w:rPr>
          <w:b/>
          <w:i/>
          <w:sz w:val="28"/>
        </w:rPr>
        <w:t xml:space="preserve">Dopamine Detox. </w:t>
      </w:r>
      <w:r>
        <w:rPr>
          <w:i/>
          <w:sz w:val="28"/>
        </w:rPr>
        <w:t>Set aside a time during a fast or even on another occasion for a “fast” of worldly distractions. Aim for a few hrs., (where you focus on spiritual things, like prayer, Bible study, singing, Bible mentorship, doing His work, etc.). Try to do this every week. As you develop and adapt, try to add more</w:t>
      </w:r>
      <w:r>
        <w:rPr>
          <w:i/>
          <w:spacing w:val="-3"/>
          <w:sz w:val="28"/>
        </w:rPr>
        <w:t xml:space="preserve"> </w:t>
      </w:r>
      <w:r>
        <w:rPr>
          <w:i/>
          <w:sz w:val="28"/>
        </w:rPr>
        <w:t>time</w:t>
      </w:r>
      <w:r>
        <w:rPr>
          <w:i/>
          <w:spacing w:val="-3"/>
          <w:sz w:val="28"/>
        </w:rPr>
        <w:t xml:space="preserve"> </w:t>
      </w:r>
      <w:r>
        <w:rPr>
          <w:i/>
          <w:sz w:val="28"/>
        </w:rPr>
        <w:t>to</w:t>
      </w:r>
      <w:r>
        <w:rPr>
          <w:i/>
          <w:spacing w:val="-3"/>
          <w:sz w:val="28"/>
        </w:rPr>
        <w:t xml:space="preserve"> </w:t>
      </w:r>
      <w:r>
        <w:rPr>
          <w:i/>
          <w:sz w:val="28"/>
        </w:rPr>
        <w:t>this</w:t>
      </w:r>
      <w:r>
        <w:rPr>
          <w:i/>
          <w:spacing w:val="-2"/>
          <w:sz w:val="28"/>
        </w:rPr>
        <w:t xml:space="preserve"> </w:t>
      </w:r>
      <w:r>
        <w:rPr>
          <w:i/>
          <w:sz w:val="28"/>
        </w:rPr>
        <w:t>type</w:t>
      </w:r>
      <w:r>
        <w:rPr>
          <w:i/>
          <w:spacing w:val="-3"/>
          <w:sz w:val="28"/>
        </w:rPr>
        <w:t xml:space="preserve"> </w:t>
      </w:r>
      <w:r>
        <w:rPr>
          <w:i/>
          <w:sz w:val="28"/>
        </w:rPr>
        <w:t>of</w:t>
      </w:r>
      <w:r>
        <w:rPr>
          <w:i/>
          <w:spacing w:val="-3"/>
          <w:sz w:val="28"/>
        </w:rPr>
        <w:t xml:space="preserve"> </w:t>
      </w:r>
      <w:r>
        <w:rPr>
          <w:i/>
          <w:sz w:val="28"/>
        </w:rPr>
        <w:t>fast.</w:t>
      </w:r>
      <w:r>
        <w:rPr>
          <w:i/>
          <w:spacing w:val="-2"/>
          <w:sz w:val="28"/>
        </w:rPr>
        <w:t xml:space="preserve"> </w:t>
      </w:r>
      <w:r>
        <w:rPr>
          <w:i/>
          <w:sz w:val="28"/>
        </w:rPr>
        <w:t>As</w:t>
      </w:r>
      <w:r>
        <w:rPr>
          <w:i/>
          <w:spacing w:val="-2"/>
          <w:sz w:val="28"/>
        </w:rPr>
        <w:t xml:space="preserve"> </w:t>
      </w:r>
      <w:r>
        <w:rPr>
          <w:i/>
          <w:sz w:val="28"/>
        </w:rPr>
        <w:t>you</w:t>
      </w:r>
      <w:r>
        <w:rPr>
          <w:i/>
          <w:spacing w:val="-3"/>
          <w:sz w:val="28"/>
        </w:rPr>
        <w:t xml:space="preserve"> </w:t>
      </w:r>
      <w:r>
        <w:rPr>
          <w:i/>
          <w:sz w:val="28"/>
        </w:rPr>
        <w:t>grow</w:t>
      </w:r>
      <w:r>
        <w:rPr>
          <w:i/>
          <w:spacing w:val="-4"/>
          <w:sz w:val="28"/>
        </w:rPr>
        <w:t xml:space="preserve"> </w:t>
      </w:r>
      <w:r>
        <w:rPr>
          <w:i/>
          <w:sz w:val="28"/>
        </w:rPr>
        <w:t>stronger</w:t>
      </w:r>
      <w:r>
        <w:rPr>
          <w:i/>
          <w:spacing w:val="-3"/>
          <w:sz w:val="28"/>
        </w:rPr>
        <w:t xml:space="preserve"> </w:t>
      </w:r>
      <w:r>
        <w:rPr>
          <w:i/>
          <w:sz w:val="28"/>
        </w:rPr>
        <w:t>in</w:t>
      </w:r>
      <w:r>
        <w:rPr>
          <w:i/>
          <w:spacing w:val="-3"/>
          <w:sz w:val="28"/>
        </w:rPr>
        <w:t xml:space="preserve"> </w:t>
      </w:r>
      <w:r>
        <w:rPr>
          <w:i/>
          <w:sz w:val="28"/>
        </w:rPr>
        <w:t>this</w:t>
      </w:r>
      <w:r>
        <w:rPr>
          <w:i/>
          <w:spacing w:val="-2"/>
          <w:sz w:val="28"/>
        </w:rPr>
        <w:t xml:space="preserve"> </w:t>
      </w:r>
      <w:r>
        <w:rPr>
          <w:i/>
          <w:sz w:val="28"/>
        </w:rPr>
        <w:t>activity,</w:t>
      </w:r>
      <w:r>
        <w:rPr>
          <w:i/>
          <w:spacing w:val="-3"/>
          <w:sz w:val="28"/>
        </w:rPr>
        <w:t xml:space="preserve"> </w:t>
      </w:r>
      <w:r>
        <w:rPr>
          <w:i/>
          <w:sz w:val="28"/>
        </w:rPr>
        <w:t>try</w:t>
      </w:r>
      <w:r>
        <w:rPr>
          <w:i/>
          <w:spacing w:val="-3"/>
          <w:sz w:val="28"/>
        </w:rPr>
        <w:t xml:space="preserve"> </w:t>
      </w:r>
      <w:r>
        <w:rPr>
          <w:i/>
          <w:sz w:val="28"/>
        </w:rPr>
        <w:t>to</w:t>
      </w:r>
      <w:r>
        <w:rPr>
          <w:i/>
          <w:spacing w:val="-1"/>
          <w:sz w:val="28"/>
        </w:rPr>
        <w:t xml:space="preserve"> </w:t>
      </w:r>
      <w:r>
        <w:rPr>
          <w:i/>
          <w:sz w:val="28"/>
        </w:rPr>
        <w:t>add</w:t>
      </w:r>
      <w:r>
        <w:rPr>
          <w:i/>
          <w:spacing w:val="-3"/>
          <w:sz w:val="28"/>
        </w:rPr>
        <w:t xml:space="preserve"> </w:t>
      </w:r>
      <w:r>
        <w:rPr>
          <w:i/>
          <w:sz w:val="28"/>
        </w:rPr>
        <w:t>a full day to this endeavor. You may wish to add more days to this fast, as you progress. You will find going without tech and worldly distractions is as hard a sacrifice as going without food.</w:t>
      </w:r>
    </w:p>
    <w:p w14:paraId="569973EF" w14:textId="77777777" w:rsidR="00A15328" w:rsidRDefault="00A15328">
      <w:pPr>
        <w:pStyle w:val="BodyText"/>
        <w:spacing w:before="11"/>
        <w:rPr>
          <w:i/>
          <w:sz w:val="34"/>
        </w:rPr>
      </w:pPr>
    </w:p>
    <w:p w14:paraId="5801702A" w14:textId="77777777" w:rsidR="00A15328" w:rsidRDefault="002C52BD">
      <w:pPr>
        <w:spacing w:line="300" w:lineRule="auto"/>
        <w:ind w:left="919" w:right="411"/>
        <w:rPr>
          <w:i/>
          <w:sz w:val="28"/>
        </w:rPr>
      </w:pPr>
      <w:r>
        <w:rPr>
          <w:i/>
          <w:sz w:val="28"/>
        </w:rPr>
        <w:t>But you’ll grow from it and realign your priories, sharpen your focus, and increase your zeal as you seek after God. Prioritizing heavenly thoughts and deeds above</w:t>
      </w:r>
      <w:r>
        <w:rPr>
          <w:i/>
          <w:spacing w:val="-1"/>
          <w:sz w:val="28"/>
        </w:rPr>
        <w:t xml:space="preserve"> </w:t>
      </w:r>
      <w:r>
        <w:rPr>
          <w:i/>
          <w:sz w:val="28"/>
        </w:rPr>
        <w:t>the</w:t>
      </w:r>
      <w:r>
        <w:rPr>
          <w:i/>
          <w:spacing w:val="-1"/>
          <w:sz w:val="28"/>
        </w:rPr>
        <w:t xml:space="preserve"> </w:t>
      </w:r>
      <w:r>
        <w:rPr>
          <w:i/>
          <w:sz w:val="28"/>
        </w:rPr>
        <w:t>worldly</w:t>
      </w:r>
      <w:r>
        <w:rPr>
          <w:i/>
          <w:spacing w:val="-2"/>
          <w:sz w:val="28"/>
        </w:rPr>
        <w:t xml:space="preserve"> </w:t>
      </w:r>
      <w:r>
        <w:rPr>
          <w:i/>
          <w:sz w:val="28"/>
        </w:rPr>
        <w:t>distractions</w:t>
      </w:r>
      <w:r>
        <w:rPr>
          <w:i/>
          <w:spacing w:val="-1"/>
          <w:sz w:val="28"/>
        </w:rPr>
        <w:t xml:space="preserve"> </w:t>
      </w:r>
      <w:r>
        <w:rPr>
          <w:i/>
          <w:sz w:val="28"/>
        </w:rPr>
        <w:t>will</w:t>
      </w:r>
      <w:r>
        <w:rPr>
          <w:i/>
          <w:spacing w:val="-1"/>
          <w:sz w:val="28"/>
        </w:rPr>
        <w:t xml:space="preserve"> </w:t>
      </w:r>
      <w:r>
        <w:rPr>
          <w:i/>
          <w:sz w:val="28"/>
        </w:rPr>
        <w:t>help</w:t>
      </w:r>
      <w:r>
        <w:rPr>
          <w:i/>
          <w:spacing w:val="-2"/>
          <w:sz w:val="28"/>
        </w:rPr>
        <w:t xml:space="preserve"> </w:t>
      </w:r>
      <w:r>
        <w:rPr>
          <w:i/>
          <w:sz w:val="28"/>
        </w:rPr>
        <w:t>you</w:t>
      </w:r>
      <w:r>
        <w:rPr>
          <w:i/>
          <w:spacing w:val="-2"/>
          <w:sz w:val="28"/>
        </w:rPr>
        <w:t xml:space="preserve"> </w:t>
      </w:r>
      <w:r>
        <w:rPr>
          <w:i/>
          <w:sz w:val="28"/>
        </w:rPr>
        <w:t>get</w:t>
      </w:r>
      <w:r>
        <w:rPr>
          <w:i/>
          <w:spacing w:val="-2"/>
          <w:sz w:val="28"/>
        </w:rPr>
        <w:t xml:space="preserve"> </w:t>
      </w:r>
      <w:r>
        <w:rPr>
          <w:i/>
          <w:sz w:val="28"/>
        </w:rPr>
        <w:t>more</w:t>
      </w:r>
      <w:r>
        <w:rPr>
          <w:i/>
          <w:spacing w:val="-1"/>
          <w:sz w:val="28"/>
        </w:rPr>
        <w:t xml:space="preserve"> </w:t>
      </w:r>
      <w:r>
        <w:rPr>
          <w:i/>
          <w:sz w:val="28"/>
        </w:rPr>
        <w:t>things for</w:t>
      </w:r>
      <w:r>
        <w:rPr>
          <w:i/>
          <w:spacing w:val="-2"/>
          <w:sz w:val="28"/>
        </w:rPr>
        <w:t xml:space="preserve"> </w:t>
      </w:r>
      <w:r>
        <w:rPr>
          <w:i/>
          <w:sz w:val="28"/>
        </w:rPr>
        <w:t>our</w:t>
      </w:r>
      <w:r>
        <w:rPr>
          <w:i/>
          <w:spacing w:val="-2"/>
          <w:sz w:val="28"/>
        </w:rPr>
        <w:t xml:space="preserve"> </w:t>
      </w:r>
      <w:r>
        <w:rPr>
          <w:i/>
          <w:sz w:val="28"/>
        </w:rPr>
        <w:t xml:space="preserve">Lord and for His kingdom. You will also find yourself doing more </w:t>
      </w:r>
      <w:proofErr w:type="gramStart"/>
      <w:r>
        <w:rPr>
          <w:i/>
          <w:sz w:val="28"/>
        </w:rPr>
        <w:t>value ordinated</w:t>
      </w:r>
      <w:proofErr w:type="gramEnd"/>
      <w:r>
        <w:rPr>
          <w:i/>
          <w:sz w:val="28"/>
        </w:rPr>
        <w:t xml:space="preserve"> things, like spending time with family, walking outside to pray and reflect. You will</w:t>
      </w:r>
      <w:r>
        <w:rPr>
          <w:i/>
          <w:spacing w:val="-2"/>
          <w:sz w:val="28"/>
        </w:rPr>
        <w:t xml:space="preserve"> </w:t>
      </w:r>
      <w:r>
        <w:rPr>
          <w:i/>
          <w:sz w:val="28"/>
        </w:rPr>
        <w:t>get</w:t>
      </w:r>
      <w:r>
        <w:rPr>
          <w:i/>
          <w:spacing w:val="-3"/>
          <w:sz w:val="28"/>
        </w:rPr>
        <w:t xml:space="preserve"> </w:t>
      </w:r>
      <w:r>
        <w:rPr>
          <w:i/>
          <w:sz w:val="28"/>
        </w:rPr>
        <w:t>more</w:t>
      </w:r>
      <w:r>
        <w:rPr>
          <w:i/>
          <w:spacing w:val="-2"/>
          <w:sz w:val="28"/>
        </w:rPr>
        <w:t xml:space="preserve"> </w:t>
      </w:r>
      <w:r>
        <w:rPr>
          <w:i/>
          <w:sz w:val="28"/>
        </w:rPr>
        <w:t>done</w:t>
      </w:r>
      <w:r>
        <w:rPr>
          <w:i/>
          <w:spacing w:val="-2"/>
          <w:sz w:val="28"/>
        </w:rPr>
        <w:t xml:space="preserve"> </w:t>
      </w:r>
      <w:r>
        <w:rPr>
          <w:i/>
          <w:sz w:val="28"/>
        </w:rPr>
        <w:t>in</w:t>
      </w:r>
      <w:r>
        <w:rPr>
          <w:i/>
          <w:spacing w:val="-3"/>
          <w:sz w:val="28"/>
        </w:rPr>
        <w:t xml:space="preserve"> </w:t>
      </w:r>
      <w:r>
        <w:rPr>
          <w:i/>
          <w:sz w:val="28"/>
        </w:rPr>
        <w:t>life,</w:t>
      </w:r>
      <w:r>
        <w:rPr>
          <w:i/>
          <w:spacing w:val="-3"/>
          <w:sz w:val="28"/>
        </w:rPr>
        <w:t xml:space="preserve"> </w:t>
      </w:r>
      <w:r>
        <w:rPr>
          <w:i/>
          <w:sz w:val="28"/>
        </w:rPr>
        <w:t>when</w:t>
      </w:r>
      <w:r>
        <w:rPr>
          <w:i/>
          <w:spacing w:val="-3"/>
          <w:sz w:val="28"/>
        </w:rPr>
        <w:t xml:space="preserve"> </w:t>
      </w:r>
      <w:r>
        <w:rPr>
          <w:i/>
          <w:sz w:val="28"/>
        </w:rPr>
        <w:t>you</w:t>
      </w:r>
      <w:r>
        <w:rPr>
          <w:i/>
          <w:spacing w:val="-3"/>
          <w:sz w:val="28"/>
        </w:rPr>
        <w:t xml:space="preserve"> </w:t>
      </w:r>
      <w:r>
        <w:rPr>
          <w:i/>
          <w:sz w:val="28"/>
        </w:rPr>
        <w:t>remove</w:t>
      </w:r>
      <w:r>
        <w:rPr>
          <w:i/>
          <w:spacing w:val="-2"/>
          <w:sz w:val="28"/>
        </w:rPr>
        <w:t xml:space="preserve"> </w:t>
      </w:r>
      <w:r>
        <w:rPr>
          <w:i/>
          <w:sz w:val="28"/>
        </w:rPr>
        <w:t>the</w:t>
      </w:r>
      <w:r>
        <w:rPr>
          <w:i/>
          <w:spacing w:val="-2"/>
          <w:sz w:val="28"/>
        </w:rPr>
        <w:t xml:space="preserve"> </w:t>
      </w:r>
      <w:r>
        <w:rPr>
          <w:i/>
          <w:sz w:val="28"/>
        </w:rPr>
        <w:t>worldly</w:t>
      </w:r>
      <w:r>
        <w:rPr>
          <w:i/>
          <w:spacing w:val="-3"/>
          <w:sz w:val="28"/>
        </w:rPr>
        <w:t xml:space="preserve"> </w:t>
      </w:r>
      <w:r>
        <w:rPr>
          <w:i/>
          <w:sz w:val="28"/>
        </w:rPr>
        <w:t>“brain</w:t>
      </w:r>
      <w:r>
        <w:rPr>
          <w:i/>
          <w:spacing w:val="-3"/>
          <w:sz w:val="28"/>
        </w:rPr>
        <w:t xml:space="preserve"> </w:t>
      </w:r>
      <w:r>
        <w:rPr>
          <w:i/>
          <w:sz w:val="28"/>
        </w:rPr>
        <w:t>junk</w:t>
      </w:r>
      <w:r>
        <w:rPr>
          <w:i/>
          <w:spacing w:val="-3"/>
          <w:sz w:val="28"/>
        </w:rPr>
        <w:t xml:space="preserve"> </w:t>
      </w:r>
      <w:r>
        <w:rPr>
          <w:i/>
          <w:sz w:val="28"/>
        </w:rPr>
        <w:t>food”</w:t>
      </w:r>
      <w:r>
        <w:rPr>
          <w:i/>
          <w:spacing w:val="-2"/>
          <w:sz w:val="28"/>
        </w:rPr>
        <w:t xml:space="preserve"> </w:t>
      </w:r>
      <w:r>
        <w:rPr>
          <w:i/>
          <w:sz w:val="28"/>
        </w:rPr>
        <w:t>from your life.</w:t>
      </w:r>
    </w:p>
    <w:p w14:paraId="4A38DB04" w14:textId="77777777" w:rsidR="00A15328" w:rsidRDefault="00A15328">
      <w:pPr>
        <w:pStyle w:val="BodyText"/>
        <w:spacing w:before="1"/>
        <w:rPr>
          <w:i/>
          <w:sz w:val="35"/>
        </w:rPr>
      </w:pPr>
    </w:p>
    <w:p w14:paraId="0237078B" w14:textId="77777777" w:rsidR="00A15328" w:rsidRDefault="002C52BD">
      <w:pPr>
        <w:spacing w:line="300" w:lineRule="auto"/>
        <w:ind w:left="920" w:right="451"/>
        <w:rPr>
          <w:i/>
          <w:sz w:val="24"/>
        </w:rPr>
      </w:pPr>
      <w:r>
        <w:rPr>
          <w:b/>
          <w:i/>
          <w:sz w:val="24"/>
        </w:rPr>
        <w:t xml:space="preserve">Please </w:t>
      </w:r>
      <w:proofErr w:type="gramStart"/>
      <w:r>
        <w:rPr>
          <w:b/>
          <w:i/>
          <w:sz w:val="24"/>
        </w:rPr>
        <w:t>note:</w:t>
      </w:r>
      <w:proofErr w:type="gramEnd"/>
      <w:r>
        <w:rPr>
          <w:b/>
          <w:i/>
          <w:sz w:val="24"/>
        </w:rPr>
        <w:t xml:space="preserve"> </w:t>
      </w:r>
      <w:r>
        <w:rPr>
          <w:i/>
          <w:sz w:val="24"/>
        </w:rPr>
        <w:t>when I say fasting from tech, I am not talking about work. I am talking about pleasure. We all have things we have to</w:t>
      </w:r>
      <w:r>
        <w:rPr>
          <w:i/>
          <w:spacing w:val="-3"/>
          <w:sz w:val="24"/>
        </w:rPr>
        <w:t xml:space="preserve"> </w:t>
      </w:r>
      <w:r>
        <w:rPr>
          <w:i/>
          <w:sz w:val="24"/>
        </w:rPr>
        <w:t>do online, on</w:t>
      </w:r>
      <w:r>
        <w:rPr>
          <w:i/>
          <w:spacing w:val="-1"/>
          <w:sz w:val="24"/>
        </w:rPr>
        <w:t xml:space="preserve"> </w:t>
      </w:r>
      <w:r>
        <w:rPr>
          <w:i/>
          <w:sz w:val="24"/>
        </w:rPr>
        <w:t>our computer, on</w:t>
      </w:r>
      <w:r>
        <w:rPr>
          <w:i/>
          <w:spacing w:val="-1"/>
          <w:sz w:val="24"/>
        </w:rPr>
        <w:t xml:space="preserve"> </w:t>
      </w:r>
      <w:r>
        <w:rPr>
          <w:i/>
          <w:sz w:val="24"/>
        </w:rPr>
        <w:t xml:space="preserve">our phone, etc. But </w:t>
      </w:r>
      <w:proofErr w:type="gramStart"/>
      <w:r>
        <w:rPr>
          <w:i/>
          <w:sz w:val="24"/>
        </w:rPr>
        <w:t>to</w:t>
      </w:r>
      <w:proofErr w:type="gramEnd"/>
      <w:r>
        <w:rPr>
          <w:i/>
          <w:sz w:val="24"/>
        </w:rPr>
        <w:t xml:space="preserve"> many times instead of us viewing such items as tools for us to use, such tools end up mastering/using</w:t>
      </w:r>
      <w:r>
        <w:rPr>
          <w:i/>
          <w:spacing w:val="-4"/>
          <w:sz w:val="24"/>
        </w:rPr>
        <w:t xml:space="preserve"> </w:t>
      </w:r>
      <w:r>
        <w:rPr>
          <w:i/>
          <w:sz w:val="24"/>
        </w:rPr>
        <w:t>use.</w:t>
      </w:r>
      <w:r>
        <w:rPr>
          <w:i/>
          <w:spacing w:val="-3"/>
          <w:sz w:val="24"/>
        </w:rPr>
        <w:t xml:space="preserve"> </w:t>
      </w:r>
      <w:r>
        <w:rPr>
          <w:i/>
          <w:sz w:val="24"/>
        </w:rPr>
        <w:t>When</w:t>
      </w:r>
      <w:r>
        <w:rPr>
          <w:i/>
          <w:spacing w:val="-4"/>
          <w:sz w:val="24"/>
        </w:rPr>
        <w:t xml:space="preserve"> </w:t>
      </w:r>
      <w:r>
        <w:rPr>
          <w:i/>
          <w:sz w:val="24"/>
        </w:rPr>
        <w:t>we</w:t>
      </w:r>
      <w:r>
        <w:rPr>
          <w:i/>
          <w:spacing w:val="-4"/>
          <w:sz w:val="24"/>
        </w:rPr>
        <w:t xml:space="preserve"> </w:t>
      </w:r>
      <w:r>
        <w:rPr>
          <w:i/>
          <w:sz w:val="24"/>
        </w:rPr>
        <w:t>fast</w:t>
      </w:r>
      <w:r>
        <w:rPr>
          <w:i/>
          <w:spacing w:val="-4"/>
          <w:sz w:val="24"/>
        </w:rPr>
        <w:t xml:space="preserve"> </w:t>
      </w:r>
      <w:r>
        <w:rPr>
          <w:i/>
          <w:sz w:val="24"/>
        </w:rPr>
        <w:t>from</w:t>
      </w:r>
      <w:r>
        <w:rPr>
          <w:i/>
          <w:spacing w:val="-3"/>
          <w:sz w:val="24"/>
        </w:rPr>
        <w:t xml:space="preserve"> </w:t>
      </w:r>
      <w:r>
        <w:rPr>
          <w:i/>
          <w:sz w:val="24"/>
        </w:rPr>
        <w:t>the</w:t>
      </w:r>
      <w:r>
        <w:rPr>
          <w:i/>
          <w:spacing w:val="-4"/>
          <w:sz w:val="24"/>
        </w:rPr>
        <w:t xml:space="preserve"> </w:t>
      </w:r>
      <w:r>
        <w:rPr>
          <w:i/>
          <w:sz w:val="24"/>
        </w:rPr>
        <w:t>world,</w:t>
      </w:r>
      <w:r>
        <w:rPr>
          <w:i/>
          <w:spacing w:val="-2"/>
          <w:sz w:val="24"/>
        </w:rPr>
        <w:t xml:space="preserve"> </w:t>
      </w:r>
      <w:r>
        <w:rPr>
          <w:i/>
          <w:sz w:val="24"/>
        </w:rPr>
        <w:t>we</w:t>
      </w:r>
      <w:r>
        <w:rPr>
          <w:i/>
          <w:spacing w:val="-4"/>
          <w:sz w:val="24"/>
        </w:rPr>
        <w:t xml:space="preserve"> </w:t>
      </w:r>
      <w:r>
        <w:rPr>
          <w:i/>
          <w:sz w:val="24"/>
        </w:rPr>
        <w:t>will</w:t>
      </w:r>
      <w:r>
        <w:rPr>
          <w:i/>
          <w:spacing w:val="-2"/>
          <w:sz w:val="24"/>
        </w:rPr>
        <w:t xml:space="preserve"> </w:t>
      </w:r>
      <w:r>
        <w:rPr>
          <w:i/>
          <w:sz w:val="24"/>
        </w:rPr>
        <w:t>also</w:t>
      </w:r>
      <w:r>
        <w:rPr>
          <w:i/>
          <w:spacing w:val="-3"/>
          <w:sz w:val="24"/>
        </w:rPr>
        <w:t xml:space="preserve"> </w:t>
      </w:r>
      <w:r>
        <w:rPr>
          <w:i/>
          <w:sz w:val="24"/>
        </w:rPr>
        <w:t>see</w:t>
      </w:r>
      <w:r>
        <w:rPr>
          <w:i/>
          <w:spacing w:val="-2"/>
          <w:sz w:val="24"/>
        </w:rPr>
        <w:t xml:space="preserve"> </w:t>
      </w:r>
      <w:r>
        <w:rPr>
          <w:i/>
          <w:sz w:val="24"/>
        </w:rPr>
        <w:t>our</w:t>
      </w:r>
      <w:r>
        <w:rPr>
          <w:i/>
          <w:spacing w:val="-3"/>
          <w:sz w:val="24"/>
        </w:rPr>
        <w:t xml:space="preserve"> </w:t>
      </w:r>
      <w:r>
        <w:rPr>
          <w:i/>
          <w:sz w:val="24"/>
        </w:rPr>
        <w:t>productivity</w:t>
      </w:r>
      <w:r>
        <w:rPr>
          <w:i/>
          <w:spacing w:val="-2"/>
          <w:sz w:val="24"/>
        </w:rPr>
        <w:t xml:space="preserve"> </w:t>
      </w:r>
      <w:r>
        <w:rPr>
          <w:i/>
          <w:sz w:val="24"/>
        </w:rPr>
        <w:t>source as well in</w:t>
      </w:r>
      <w:r>
        <w:rPr>
          <w:i/>
          <w:spacing w:val="-2"/>
          <w:sz w:val="24"/>
        </w:rPr>
        <w:t xml:space="preserve"> </w:t>
      </w:r>
      <w:r>
        <w:rPr>
          <w:i/>
          <w:sz w:val="24"/>
        </w:rPr>
        <w:t>our</w:t>
      </w:r>
      <w:r>
        <w:rPr>
          <w:i/>
          <w:spacing w:val="-1"/>
          <w:sz w:val="24"/>
        </w:rPr>
        <w:t xml:space="preserve"> </w:t>
      </w:r>
      <w:r>
        <w:rPr>
          <w:i/>
          <w:sz w:val="24"/>
        </w:rPr>
        <w:t>business endeavors.</w:t>
      </w:r>
      <w:r>
        <w:rPr>
          <w:i/>
          <w:spacing w:val="-1"/>
          <w:sz w:val="24"/>
        </w:rPr>
        <w:t xml:space="preserve"> </w:t>
      </w:r>
      <w:r>
        <w:rPr>
          <w:i/>
          <w:sz w:val="24"/>
        </w:rPr>
        <w:t>In</w:t>
      </w:r>
      <w:r>
        <w:rPr>
          <w:i/>
          <w:spacing w:val="-2"/>
          <w:sz w:val="24"/>
        </w:rPr>
        <w:t xml:space="preserve"> </w:t>
      </w:r>
      <w:r>
        <w:rPr>
          <w:i/>
          <w:sz w:val="24"/>
        </w:rPr>
        <w:t>general, a</w:t>
      </w:r>
      <w:r>
        <w:rPr>
          <w:i/>
          <w:spacing w:val="-2"/>
          <w:sz w:val="24"/>
        </w:rPr>
        <w:t xml:space="preserve"> </w:t>
      </w:r>
      <w:r>
        <w:rPr>
          <w:i/>
          <w:sz w:val="24"/>
        </w:rPr>
        <w:t>person</w:t>
      </w:r>
      <w:r>
        <w:rPr>
          <w:i/>
          <w:spacing w:val="-2"/>
          <w:sz w:val="24"/>
        </w:rPr>
        <w:t xml:space="preserve"> </w:t>
      </w:r>
      <w:r>
        <w:rPr>
          <w:i/>
          <w:sz w:val="24"/>
        </w:rPr>
        <w:t>tends to</w:t>
      </w:r>
      <w:r>
        <w:rPr>
          <w:i/>
          <w:spacing w:val="-1"/>
          <w:sz w:val="24"/>
        </w:rPr>
        <w:t xml:space="preserve"> </w:t>
      </w:r>
      <w:r>
        <w:rPr>
          <w:i/>
          <w:sz w:val="24"/>
        </w:rPr>
        <w:t>get more</w:t>
      </w:r>
      <w:r>
        <w:rPr>
          <w:i/>
          <w:spacing w:val="-2"/>
          <w:sz w:val="24"/>
        </w:rPr>
        <w:t xml:space="preserve"> </w:t>
      </w:r>
      <w:r>
        <w:rPr>
          <w:i/>
          <w:sz w:val="24"/>
        </w:rPr>
        <w:t>things done</w:t>
      </w:r>
      <w:r>
        <w:rPr>
          <w:i/>
          <w:spacing w:val="-1"/>
          <w:sz w:val="24"/>
        </w:rPr>
        <w:t xml:space="preserve"> </w:t>
      </w:r>
      <w:r>
        <w:rPr>
          <w:i/>
          <w:sz w:val="24"/>
        </w:rPr>
        <w:t>when the distractions are removed.</w:t>
      </w:r>
    </w:p>
    <w:p w14:paraId="1428FFDE" w14:textId="77777777" w:rsidR="00A15328" w:rsidRDefault="00A15328">
      <w:pPr>
        <w:spacing w:line="300" w:lineRule="auto"/>
        <w:rPr>
          <w:sz w:val="24"/>
        </w:rPr>
        <w:sectPr w:rsidR="00A15328" w:rsidSect="005F3759">
          <w:footerReference w:type="default" r:id="rId237"/>
          <w:pgSz w:w="12240" w:h="15840"/>
          <w:pgMar w:top="960" w:right="1100" w:bottom="280" w:left="880" w:header="782" w:footer="0" w:gutter="0"/>
          <w:cols w:space="720"/>
        </w:sectPr>
      </w:pPr>
    </w:p>
    <w:p w14:paraId="03ECAD1D" w14:textId="77777777" w:rsidR="00A15328" w:rsidRDefault="00A15328">
      <w:pPr>
        <w:pStyle w:val="BodyText"/>
        <w:rPr>
          <w:i/>
          <w:sz w:val="20"/>
        </w:rPr>
      </w:pPr>
    </w:p>
    <w:p w14:paraId="29B9E443" w14:textId="77777777" w:rsidR="00A15328" w:rsidRDefault="00A15328">
      <w:pPr>
        <w:pStyle w:val="BodyText"/>
        <w:spacing w:before="1"/>
        <w:rPr>
          <w:i/>
          <w:sz w:val="18"/>
        </w:rPr>
      </w:pPr>
    </w:p>
    <w:p w14:paraId="5B76B70E" w14:textId="77777777" w:rsidR="00A15328" w:rsidRDefault="002C52BD">
      <w:pPr>
        <w:pStyle w:val="BodyText"/>
        <w:ind w:left="560"/>
        <w:rPr>
          <w:sz w:val="20"/>
        </w:rPr>
      </w:pPr>
      <w:r>
        <w:rPr>
          <w:noProof/>
          <w:sz w:val="20"/>
        </w:rPr>
        <w:drawing>
          <wp:inline distT="0" distB="0" distL="0" distR="0" wp14:anchorId="034B2D18" wp14:editId="760D984E">
            <wp:extent cx="5997840" cy="400240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38" cstate="print"/>
                    <a:stretch>
                      <a:fillRect/>
                    </a:stretch>
                  </pic:blipFill>
                  <pic:spPr>
                    <a:xfrm>
                      <a:off x="0" y="0"/>
                      <a:ext cx="5997840" cy="4002404"/>
                    </a:xfrm>
                    <a:prstGeom prst="rect">
                      <a:avLst/>
                    </a:prstGeom>
                  </pic:spPr>
                </pic:pic>
              </a:graphicData>
            </a:graphic>
          </wp:inline>
        </w:drawing>
      </w:r>
    </w:p>
    <w:p w14:paraId="74597052" w14:textId="77777777" w:rsidR="00A15328" w:rsidRDefault="00A15328">
      <w:pPr>
        <w:pStyle w:val="BodyText"/>
        <w:spacing w:before="11"/>
        <w:rPr>
          <w:i/>
          <w:sz w:val="12"/>
        </w:rPr>
      </w:pPr>
    </w:p>
    <w:p w14:paraId="2636EAA2" w14:textId="77777777" w:rsidR="00A15328" w:rsidRDefault="002C52BD">
      <w:pPr>
        <w:pStyle w:val="Heading1"/>
      </w:pPr>
      <w:r>
        <w:t>Chapter</w:t>
      </w:r>
      <w:r>
        <w:rPr>
          <w:spacing w:val="9"/>
        </w:rPr>
        <w:t xml:space="preserve"> </w:t>
      </w:r>
      <w:r>
        <w:t>10:</w:t>
      </w:r>
      <w:r>
        <w:rPr>
          <w:spacing w:val="13"/>
        </w:rPr>
        <w:t xml:space="preserve"> </w:t>
      </w:r>
      <w:r>
        <w:t>How</w:t>
      </w:r>
      <w:r>
        <w:rPr>
          <w:spacing w:val="2"/>
        </w:rPr>
        <w:t xml:space="preserve"> </w:t>
      </w:r>
      <w:r>
        <w:t>to</w:t>
      </w:r>
      <w:r>
        <w:rPr>
          <w:spacing w:val="2"/>
        </w:rPr>
        <w:t xml:space="preserve"> </w:t>
      </w:r>
      <w:r>
        <w:t>Plant and</w:t>
      </w:r>
      <w:r>
        <w:rPr>
          <w:spacing w:val="4"/>
        </w:rPr>
        <w:t xml:space="preserve"> </w:t>
      </w:r>
      <w:r>
        <w:t>Grow</w:t>
      </w:r>
      <w:r>
        <w:rPr>
          <w:spacing w:val="2"/>
        </w:rPr>
        <w:t xml:space="preserve"> </w:t>
      </w:r>
      <w:r>
        <w:t>a</w:t>
      </w:r>
      <w:r>
        <w:rPr>
          <w:spacing w:val="2"/>
        </w:rPr>
        <w:t xml:space="preserve"> </w:t>
      </w:r>
      <w:r>
        <w:rPr>
          <w:spacing w:val="-2"/>
        </w:rPr>
        <w:t>Church</w:t>
      </w:r>
    </w:p>
    <w:p w14:paraId="23D4119C" w14:textId="77777777" w:rsidR="00A15328" w:rsidRDefault="002C52BD">
      <w:pPr>
        <w:pStyle w:val="BodyText"/>
        <w:spacing w:before="281" w:line="300" w:lineRule="auto"/>
        <w:ind w:left="559" w:right="451"/>
      </w:pPr>
      <w:r>
        <w:t>How many congregations in America do you know of...that have recently been planted</w:t>
      </w:r>
      <w:r>
        <w:rPr>
          <w:spacing w:val="-4"/>
        </w:rPr>
        <w:t xml:space="preserve"> </w:t>
      </w:r>
      <w:r>
        <w:t>by</w:t>
      </w:r>
      <w:r>
        <w:rPr>
          <w:spacing w:val="-3"/>
        </w:rPr>
        <w:t xml:space="preserve"> </w:t>
      </w:r>
      <w:r>
        <w:t>saints?</w:t>
      </w:r>
      <w:r>
        <w:rPr>
          <w:spacing w:val="-4"/>
        </w:rPr>
        <w:t xml:space="preserve"> </w:t>
      </w:r>
      <w:r>
        <w:t>I'm</w:t>
      </w:r>
      <w:r>
        <w:rPr>
          <w:spacing w:val="-2"/>
        </w:rPr>
        <w:t xml:space="preserve"> </w:t>
      </w:r>
      <w:r>
        <w:t>not</w:t>
      </w:r>
      <w:r>
        <w:rPr>
          <w:spacing w:val="-4"/>
        </w:rPr>
        <w:t xml:space="preserve"> </w:t>
      </w:r>
      <w:r>
        <w:t>talking</w:t>
      </w:r>
      <w:r>
        <w:rPr>
          <w:spacing w:val="-4"/>
        </w:rPr>
        <w:t xml:space="preserve"> </w:t>
      </w:r>
      <w:r>
        <w:t>about</w:t>
      </w:r>
      <w:r>
        <w:rPr>
          <w:spacing w:val="-4"/>
        </w:rPr>
        <w:t xml:space="preserve"> </w:t>
      </w:r>
      <w:r>
        <w:t>divisions</w:t>
      </w:r>
      <w:r>
        <w:rPr>
          <w:spacing w:val="-3"/>
        </w:rPr>
        <w:t xml:space="preserve"> </w:t>
      </w:r>
      <w:r>
        <w:t>and</w:t>
      </w:r>
      <w:r>
        <w:rPr>
          <w:spacing w:val="-2"/>
        </w:rPr>
        <w:t xml:space="preserve"> </w:t>
      </w:r>
      <w:r>
        <w:t>people</w:t>
      </w:r>
      <w:r>
        <w:rPr>
          <w:spacing w:val="-4"/>
        </w:rPr>
        <w:t xml:space="preserve"> </w:t>
      </w:r>
      <w:r>
        <w:t>leaving</w:t>
      </w:r>
      <w:r>
        <w:rPr>
          <w:spacing w:val="-6"/>
        </w:rPr>
        <w:t xml:space="preserve"> </w:t>
      </w:r>
      <w:r>
        <w:t>one</w:t>
      </w:r>
      <w:r>
        <w:rPr>
          <w:spacing w:val="-4"/>
        </w:rPr>
        <w:t xml:space="preserve"> </w:t>
      </w:r>
      <w:r>
        <w:t>church to start another congregation. I'm asking, how many churches in the US are planted through evangelism?</w:t>
      </w:r>
    </w:p>
    <w:p w14:paraId="19B44F76" w14:textId="60639CE9" w:rsidR="00A15328" w:rsidRDefault="002C52BD">
      <w:pPr>
        <w:pStyle w:val="BodyText"/>
        <w:spacing w:before="158" w:line="300" w:lineRule="auto"/>
        <w:ind w:left="560" w:right="411" w:hanging="1"/>
      </w:pPr>
      <w:r>
        <w:t xml:space="preserve">In the last decade in the </w:t>
      </w:r>
      <w:r w:rsidR="002956E8">
        <w:t>Tampa Bay</w:t>
      </w:r>
      <w:r>
        <w:t xml:space="preserve"> area of Florida (where I live) and the surrounding</w:t>
      </w:r>
      <w:r>
        <w:rPr>
          <w:spacing w:val="-3"/>
        </w:rPr>
        <w:t xml:space="preserve"> </w:t>
      </w:r>
      <w:r>
        <w:t>areas,</w:t>
      </w:r>
      <w:r>
        <w:rPr>
          <w:spacing w:val="-3"/>
        </w:rPr>
        <w:t xml:space="preserve"> </w:t>
      </w:r>
      <w:r>
        <w:t>to</w:t>
      </w:r>
      <w:r>
        <w:rPr>
          <w:spacing w:val="-4"/>
        </w:rPr>
        <w:t xml:space="preserve"> </w:t>
      </w:r>
      <w:r>
        <w:t>my</w:t>
      </w:r>
      <w:r>
        <w:rPr>
          <w:spacing w:val="-2"/>
        </w:rPr>
        <w:t xml:space="preserve"> </w:t>
      </w:r>
      <w:r>
        <w:t>knowledge,</w:t>
      </w:r>
      <w:r>
        <w:rPr>
          <w:spacing w:val="-3"/>
        </w:rPr>
        <w:t xml:space="preserve"> </w:t>
      </w:r>
      <w:r>
        <w:t>we've</w:t>
      </w:r>
      <w:r>
        <w:rPr>
          <w:spacing w:val="-3"/>
        </w:rPr>
        <w:t xml:space="preserve"> </w:t>
      </w:r>
      <w:r>
        <w:t>lost</w:t>
      </w:r>
      <w:r>
        <w:rPr>
          <w:spacing w:val="-3"/>
        </w:rPr>
        <w:t xml:space="preserve"> </w:t>
      </w:r>
      <w:r>
        <w:t>6</w:t>
      </w:r>
      <w:r>
        <w:rPr>
          <w:spacing w:val="-2"/>
        </w:rPr>
        <w:t xml:space="preserve"> </w:t>
      </w:r>
      <w:r>
        <w:t>churches.</w:t>
      </w:r>
      <w:r>
        <w:rPr>
          <w:spacing w:val="-2"/>
        </w:rPr>
        <w:t xml:space="preserve"> </w:t>
      </w:r>
      <w:r>
        <w:t>Yet</w:t>
      </w:r>
      <w:r>
        <w:rPr>
          <w:spacing w:val="-5"/>
        </w:rPr>
        <w:t xml:space="preserve"> </w:t>
      </w:r>
      <w:r>
        <w:t>I</w:t>
      </w:r>
      <w:r>
        <w:rPr>
          <w:spacing w:val="-2"/>
        </w:rPr>
        <w:t xml:space="preserve"> </w:t>
      </w:r>
      <w:r>
        <w:t>know</w:t>
      </w:r>
      <w:r>
        <w:rPr>
          <w:spacing w:val="-2"/>
        </w:rPr>
        <w:t xml:space="preserve"> </w:t>
      </w:r>
      <w:r>
        <w:t>of</w:t>
      </w:r>
      <w:r>
        <w:rPr>
          <w:spacing w:val="-2"/>
        </w:rPr>
        <w:t xml:space="preserve"> </w:t>
      </w:r>
      <w:r>
        <w:t>no</w:t>
      </w:r>
      <w:r>
        <w:rPr>
          <w:spacing w:val="-2"/>
        </w:rPr>
        <w:t xml:space="preserve"> </w:t>
      </w:r>
      <w:r>
        <w:t>new churches being born through outreach.</w:t>
      </w:r>
    </w:p>
    <w:p w14:paraId="355927C7" w14:textId="77777777" w:rsidR="00A15328" w:rsidRDefault="002C52BD">
      <w:pPr>
        <w:pStyle w:val="BodyText"/>
        <w:spacing w:before="161" w:line="300" w:lineRule="auto"/>
        <w:ind w:left="560" w:right="451"/>
      </w:pPr>
      <w:r>
        <w:t>I’ve traveled all over America and have been a member at over a dozen congregations</w:t>
      </w:r>
      <w:r>
        <w:rPr>
          <w:spacing w:val="-3"/>
        </w:rPr>
        <w:t xml:space="preserve"> </w:t>
      </w:r>
      <w:r>
        <w:t>through</w:t>
      </w:r>
      <w:r>
        <w:rPr>
          <w:spacing w:val="-2"/>
        </w:rPr>
        <w:t xml:space="preserve"> </w:t>
      </w:r>
      <w:r>
        <w:t>the</w:t>
      </w:r>
      <w:r>
        <w:rPr>
          <w:spacing w:val="-4"/>
        </w:rPr>
        <w:t xml:space="preserve"> </w:t>
      </w:r>
      <w:r>
        <w:t>years.</w:t>
      </w:r>
      <w:r>
        <w:rPr>
          <w:spacing w:val="-2"/>
        </w:rPr>
        <w:t xml:space="preserve"> </w:t>
      </w:r>
      <w:r>
        <w:t>I’ve</w:t>
      </w:r>
      <w:r>
        <w:rPr>
          <w:spacing w:val="-4"/>
        </w:rPr>
        <w:t xml:space="preserve"> </w:t>
      </w:r>
      <w:r>
        <w:t>seen</w:t>
      </w:r>
      <w:r>
        <w:rPr>
          <w:spacing w:val="-5"/>
        </w:rPr>
        <w:t xml:space="preserve"> </w:t>
      </w:r>
      <w:r>
        <w:t>a</w:t>
      </w:r>
      <w:r>
        <w:rPr>
          <w:spacing w:val="-4"/>
        </w:rPr>
        <w:t xml:space="preserve"> </w:t>
      </w:r>
      <w:r>
        <w:t>lot.</w:t>
      </w:r>
      <w:r>
        <w:rPr>
          <w:spacing w:val="-2"/>
        </w:rPr>
        <w:t xml:space="preserve"> </w:t>
      </w:r>
      <w:r>
        <w:t>Both</w:t>
      </w:r>
      <w:r>
        <w:rPr>
          <w:spacing w:val="-2"/>
        </w:rPr>
        <w:t xml:space="preserve"> </w:t>
      </w:r>
      <w:r>
        <w:t>good</w:t>
      </w:r>
      <w:r>
        <w:rPr>
          <w:spacing w:val="-2"/>
        </w:rPr>
        <w:t xml:space="preserve"> </w:t>
      </w:r>
      <w:r>
        <w:t>and</w:t>
      </w:r>
      <w:r>
        <w:rPr>
          <w:spacing w:val="-4"/>
        </w:rPr>
        <w:t xml:space="preserve"> </w:t>
      </w:r>
      <w:r>
        <w:t>bad.</w:t>
      </w:r>
      <w:r>
        <w:rPr>
          <w:spacing w:val="-2"/>
        </w:rPr>
        <w:t xml:space="preserve"> </w:t>
      </w:r>
      <w:r>
        <w:t>I</w:t>
      </w:r>
      <w:r>
        <w:rPr>
          <w:spacing w:val="-2"/>
        </w:rPr>
        <w:t xml:space="preserve"> </w:t>
      </w:r>
      <w:r>
        <w:t>once</w:t>
      </w:r>
      <w:r>
        <w:rPr>
          <w:spacing w:val="-4"/>
        </w:rPr>
        <w:t xml:space="preserve"> </w:t>
      </w:r>
      <w:r>
        <w:t>knew of two large churches, (around 300 people). Both congregations talked about evangelism. Yet 1 church made the great commission a lifestyle activity as the New Testament pattern shows. Within a year of doing such work they added 70</w:t>
      </w:r>
    </w:p>
    <w:p w14:paraId="3857C2D4" w14:textId="77777777" w:rsidR="00A15328" w:rsidRDefault="00A15328">
      <w:pPr>
        <w:spacing w:line="300" w:lineRule="auto"/>
        <w:sectPr w:rsidR="00A15328" w:rsidSect="005F3759">
          <w:footerReference w:type="default" r:id="rId239"/>
          <w:pgSz w:w="12240" w:h="15840"/>
          <w:pgMar w:top="960" w:right="1100" w:bottom="280" w:left="880" w:header="782" w:footer="0" w:gutter="0"/>
          <w:cols w:space="720"/>
        </w:sectPr>
      </w:pPr>
    </w:p>
    <w:p w14:paraId="19DA0813" w14:textId="77777777" w:rsidR="00A15328" w:rsidRDefault="00A15328">
      <w:pPr>
        <w:pStyle w:val="BodyText"/>
        <w:rPr>
          <w:sz w:val="20"/>
        </w:rPr>
      </w:pPr>
    </w:p>
    <w:p w14:paraId="5C747833" w14:textId="77777777" w:rsidR="00A15328" w:rsidRDefault="002C52BD">
      <w:pPr>
        <w:pStyle w:val="BodyText"/>
        <w:spacing w:before="221" w:line="300" w:lineRule="auto"/>
        <w:ind w:left="559" w:right="340"/>
      </w:pPr>
      <w:r>
        <w:t>new</w:t>
      </w:r>
      <w:r>
        <w:rPr>
          <w:spacing w:val="-3"/>
        </w:rPr>
        <w:t xml:space="preserve"> </w:t>
      </w:r>
      <w:r>
        <w:t>members</w:t>
      </w:r>
      <w:r>
        <w:rPr>
          <w:spacing w:val="-1"/>
        </w:rPr>
        <w:t xml:space="preserve"> </w:t>
      </w:r>
      <w:r>
        <w:t>to</w:t>
      </w:r>
      <w:r>
        <w:rPr>
          <w:spacing w:val="-1"/>
        </w:rPr>
        <w:t xml:space="preserve"> </w:t>
      </w:r>
      <w:r>
        <w:t>their</w:t>
      </w:r>
      <w:r>
        <w:rPr>
          <w:spacing w:val="-1"/>
        </w:rPr>
        <w:t xml:space="preserve"> </w:t>
      </w:r>
      <w:r>
        <w:t>church. The</w:t>
      </w:r>
      <w:r>
        <w:rPr>
          <w:spacing w:val="-2"/>
        </w:rPr>
        <w:t xml:space="preserve"> </w:t>
      </w:r>
      <w:r>
        <w:t>other</w:t>
      </w:r>
      <w:r>
        <w:rPr>
          <w:spacing w:val="-1"/>
        </w:rPr>
        <w:t xml:space="preserve"> </w:t>
      </w:r>
      <w:r>
        <w:t>church had a</w:t>
      </w:r>
      <w:r>
        <w:rPr>
          <w:spacing w:val="-2"/>
        </w:rPr>
        <w:t xml:space="preserve"> </w:t>
      </w:r>
      <w:r>
        <w:t>paid “evangelist,”</w:t>
      </w:r>
      <w:r>
        <w:rPr>
          <w:spacing w:val="-1"/>
        </w:rPr>
        <w:t xml:space="preserve"> </w:t>
      </w:r>
      <w:r>
        <w:t>who</w:t>
      </w:r>
      <w:r>
        <w:rPr>
          <w:spacing w:val="-1"/>
        </w:rPr>
        <w:t xml:space="preserve"> </w:t>
      </w:r>
      <w:r>
        <w:t xml:space="preserve">only had 1 activity a year. There was no evangelism regularly actively practiced within this church. Such activities were relegated to a month for a one-time event. A </w:t>
      </w:r>
      <w:proofErr w:type="gramStart"/>
      <w:r>
        <w:t>30 day</w:t>
      </w:r>
      <w:proofErr w:type="gramEnd"/>
      <w:r>
        <w:t xml:space="preserve"> event investment of time/energy was given out of the total year, of 365 days. This</w:t>
      </w:r>
      <w:r>
        <w:rPr>
          <w:spacing w:val="-2"/>
        </w:rPr>
        <w:t xml:space="preserve"> </w:t>
      </w:r>
      <w:r>
        <w:t>is</w:t>
      </w:r>
      <w:r>
        <w:rPr>
          <w:spacing w:val="-2"/>
        </w:rPr>
        <w:t xml:space="preserve"> </w:t>
      </w:r>
      <w:r>
        <w:t>a</w:t>
      </w:r>
      <w:r>
        <w:rPr>
          <w:spacing w:val="-3"/>
        </w:rPr>
        <w:t xml:space="preserve"> </w:t>
      </w:r>
      <w:r>
        <w:t>weak</w:t>
      </w:r>
      <w:r>
        <w:rPr>
          <w:spacing w:val="-3"/>
        </w:rPr>
        <w:t xml:space="preserve"> </w:t>
      </w:r>
      <w:r>
        <w:t>investment.</w:t>
      </w:r>
      <w:r>
        <w:rPr>
          <w:spacing w:val="-1"/>
        </w:rPr>
        <w:t xml:space="preserve"> </w:t>
      </w:r>
      <w:r>
        <w:t>Can</w:t>
      </w:r>
      <w:r>
        <w:rPr>
          <w:spacing w:val="-1"/>
        </w:rPr>
        <w:t xml:space="preserve"> </w:t>
      </w:r>
      <w:r>
        <w:t>you</w:t>
      </w:r>
      <w:r>
        <w:rPr>
          <w:spacing w:val="-1"/>
        </w:rPr>
        <w:t xml:space="preserve"> </w:t>
      </w:r>
      <w:r>
        <w:t>imagine</w:t>
      </w:r>
      <w:r>
        <w:rPr>
          <w:spacing w:val="-3"/>
        </w:rPr>
        <w:t xml:space="preserve"> </w:t>
      </w:r>
      <w:r>
        <w:t>devoting</w:t>
      </w:r>
      <w:r>
        <w:rPr>
          <w:spacing w:val="-3"/>
        </w:rPr>
        <w:t xml:space="preserve"> </w:t>
      </w:r>
      <w:r>
        <w:t>1</w:t>
      </w:r>
      <w:r>
        <w:rPr>
          <w:spacing w:val="-3"/>
        </w:rPr>
        <w:t xml:space="preserve"> </w:t>
      </w:r>
      <w:r>
        <w:t>month</w:t>
      </w:r>
      <w:r>
        <w:rPr>
          <w:spacing w:val="-4"/>
        </w:rPr>
        <w:t xml:space="preserve"> </w:t>
      </w:r>
      <w:r>
        <w:t>a</w:t>
      </w:r>
      <w:r>
        <w:rPr>
          <w:spacing w:val="-3"/>
        </w:rPr>
        <w:t xml:space="preserve"> </w:t>
      </w:r>
      <w:r>
        <w:t>year</w:t>
      </w:r>
      <w:r>
        <w:rPr>
          <w:spacing w:val="-2"/>
        </w:rPr>
        <w:t xml:space="preserve"> </w:t>
      </w:r>
      <w:r>
        <w:t>to</w:t>
      </w:r>
      <w:r>
        <w:rPr>
          <w:spacing w:val="-2"/>
        </w:rPr>
        <w:t xml:space="preserve"> </w:t>
      </w:r>
      <w:proofErr w:type="gramStart"/>
      <w:r>
        <w:t>go</w:t>
      </w:r>
      <w:proofErr w:type="gramEnd"/>
      <w:r>
        <w:rPr>
          <w:spacing w:val="-2"/>
        </w:rPr>
        <w:t xml:space="preserve"> </w:t>
      </w:r>
      <w:r>
        <w:t>out</w:t>
      </w:r>
      <w:r>
        <w:rPr>
          <w:spacing w:val="-3"/>
        </w:rPr>
        <w:t xml:space="preserve"> </w:t>
      </w:r>
      <w:r>
        <w:t xml:space="preserve">and </w:t>
      </w:r>
      <w:proofErr w:type="gramStart"/>
      <w:r>
        <w:t>exercise</w:t>
      </w:r>
      <w:proofErr w:type="gramEnd"/>
      <w:r>
        <w:t xml:space="preserve"> or </w:t>
      </w:r>
      <w:proofErr w:type="gramStart"/>
      <w:r>
        <w:t>to try</w:t>
      </w:r>
      <w:proofErr w:type="gramEnd"/>
      <w:r>
        <w:t xml:space="preserve"> to get into a relationship and begin dating, or to </w:t>
      </w:r>
      <w:proofErr w:type="gramStart"/>
      <w:r>
        <w:t>get</w:t>
      </w:r>
      <w:proofErr w:type="gramEnd"/>
      <w:r>
        <w:t xml:space="preserve"> a degree at a college when trying to get an education, etc</w:t>
      </w:r>
      <w:proofErr w:type="gramStart"/>
      <w:r>
        <w:t>.…</w:t>
      </w:r>
      <w:proofErr w:type="gramEnd"/>
      <w:r>
        <w:t>and expecting massive results?</w:t>
      </w:r>
    </w:p>
    <w:p w14:paraId="7B341850" w14:textId="77777777" w:rsidR="00A15328" w:rsidRDefault="002C52BD">
      <w:pPr>
        <w:pStyle w:val="BodyText"/>
        <w:spacing w:line="302" w:lineRule="auto"/>
        <w:ind w:left="559"/>
      </w:pPr>
      <w:r>
        <w:t>No,</w:t>
      </w:r>
      <w:r>
        <w:rPr>
          <w:spacing w:val="-4"/>
        </w:rPr>
        <w:t xml:space="preserve"> </w:t>
      </w:r>
      <w:r>
        <w:t>of</w:t>
      </w:r>
      <w:r>
        <w:rPr>
          <w:spacing w:val="-3"/>
        </w:rPr>
        <w:t xml:space="preserve"> </w:t>
      </w:r>
      <w:r>
        <w:t>course</w:t>
      </w:r>
      <w:r>
        <w:rPr>
          <w:spacing w:val="-4"/>
        </w:rPr>
        <w:t xml:space="preserve"> </w:t>
      </w:r>
      <w:r>
        <w:t>not.</w:t>
      </w:r>
      <w:r>
        <w:rPr>
          <w:spacing w:val="-2"/>
        </w:rPr>
        <w:t xml:space="preserve"> </w:t>
      </w:r>
      <w:r>
        <w:t>That</w:t>
      </w:r>
      <w:r>
        <w:rPr>
          <w:spacing w:val="-4"/>
        </w:rPr>
        <w:t xml:space="preserve"> </w:t>
      </w:r>
      <w:r>
        <w:t>thinking</w:t>
      </w:r>
      <w:r>
        <w:rPr>
          <w:spacing w:val="-4"/>
        </w:rPr>
        <w:t xml:space="preserve"> </w:t>
      </w:r>
      <w:r>
        <w:t>is</w:t>
      </w:r>
      <w:r>
        <w:rPr>
          <w:spacing w:val="-5"/>
        </w:rPr>
        <w:t xml:space="preserve"> </w:t>
      </w:r>
      <w:r>
        <w:t>not</w:t>
      </w:r>
      <w:r>
        <w:rPr>
          <w:spacing w:val="-4"/>
        </w:rPr>
        <w:t xml:space="preserve"> </w:t>
      </w:r>
      <w:r>
        <w:t>grounded</w:t>
      </w:r>
      <w:r>
        <w:rPr>
          <w:spacing w:val="-2"/>
        </w:rPr>
        <w:t xml:space="preserve"> </w:t>
      </w:r>
      <w:r>
        <w:t>in</w:t>
      </w:r>
      <w:r>
        <w:rPr>
          <w:spacing w:val="-2"/>
        </w:rPr>
        <w:t xml:space="preserve"> </w:t>
      </w:r>
      <w:r>
        <w:t>reality.</w:t>
      </w:r>
      <w:r>
        <w:rPr>
          <w:spacing w:val="-2"/>
        </w:rPr>
        <w:t xml:space="preserve"> </w:t>
      </w:r>
      <w:r>
        <w:t>That’s</w:t>
      </w:r>
      <w:r>
        <w:rPr>
          <w:spacing w:val="-3"/>
        </w:rPr>
        <w:t xml:space="preserve"> </w:t>
      </w:r>
      <w:r>
        <w:t>pie</w:t>
      </w:r>
      <w:r>
        <w:rPr>
          <w:spacing w:val="-4"/>
        </w:rPr>
        <w:t xml:space="preserve"> </w:t>
      </w:r>
      <w:r>
        <w:t>in</w:t>
      </w:r>
      <w:r>
        <w:rPr>
          <w:spacing w:val="-2"/>
        </w:rPr>
        <w:t xml:space="preserve"> </w:t>
      </w:r>
      <w:r>
        <w:t>the</w:t>
      </w:r>
      <w:r>
        <w:rPr>
          <w:spacing w:val="-4"/>
        </w:rPr>
        <w:t xml:space="preserve"> </w:t>
      </w:r>
      <w:r>
        <w:t xml:space="preserve">sky </w:t>
      </w:r>
      <w:r>
        <w:rPr>
          <w:spacing w:val="-2"/>
        </w:rPr>
        <w:t>thinking.</w:t>
      </w:r>
    </w:p>
    <w:p w14:paraId="1895A276" w14:textId="3E070334" w:rsidR="00A15328" w:rsidRDefault="002C52BD">
      <w:pPr>
        <w:pStyle w:val="BodyText"/>
        <w:spacing w:before="153" w:line="300" w:lineRule="auto"/>
        <w:ind w:left="559" w:right="451"/>
      </w:pPr>
      <w:r>
        <w:t xml:space="preserve">You have to regularly invest your time to incorporate such behaviors as part of your lifestyle, if you want to get consistent and </w:t>
      </w:r>
      <w:r w:rsidR="00FD4032">
        <w:t>long-term</w:t>
      </w:r>
      <w:r>
        <w:t xml:space="preserve"> results. In secular things,</w:t>
      </w:r>
      <w:r>
        <w:rPr>
          <w:spacing w:val="-4"/>
        </w:rPr>
        <w:t xml:space="preserve"> </w:t>
      </w:r>
      <w:r>
        <w:t>everyone</w:t>
      </w:r>
      <w:r>
        <w:rPr>
          <w:spacing w:val="-4"/>
        </w:rPr>
        <w:t xml:space="preserve"> </w:t>
      </w:r>
      <w:r>
        <w:t>knows</w:t>
      </w:r>
      <w:r>
        <w:rPr>
          <w:spacing w:val="-3"/>
        </w:rPr>
        <w:t xml:space="preserve"> </w:t>
      </w:r>
      <w:r>
        <w:t>this.</w:t>
      </w:r>
      <w:r>
        <w:rPr>
          <w:spacing w:val="-2"/>
        </w:rPr>
        <w:t xml:space="preserve"> </w:t>
      </w:r>
      <w:r>
        <w:t>Why</w:t>
      </w:r>
      <w:r>
        <w:rPr>
          <w:spacing w:val="-3"/>
        </w:rPr>
        <w:t xml:space="preserve"> </w:t>
      </w:r>
      <w:r>
        <w:t>should</w:t>
      </w:r>
      <w:r>
        <w:rPr>
          <w:spacing w:val="-2"/>
        </w:rPr>
        <w:t xml:space="preserve"> </w:t>
      </w:r>
      <w:r>
        <w:t>it</w:t>
      </w:r>
      <w:r>
        <w:rPr>
          <w:spacing w:val="-4"/>
        </w:rPr>
        <w:t xml:space="preserve"> </w:t>
      </w:r>
      <w:r>
        <w:t>be</w:t>
      </w:r>
      <w:r>
        <w:rPr>
          <w:spacing w:val="-4"/>
        </w:rPr>
        <w:t xml:space="preserve"> </w:t>
      </w:r>
      <w:r>
        <w:t>any</w:t>
      </w:r>
      <w:r>
        <w:rPr>
          <w:spacing w:val="-3"/>
        </w:rPr>
        <w:t xml:space="preserve"> </w:t>
      </w:r>
      <w:r>
        <w:t>different</w:t>
      </w:r>
      <w:r>
        <w:rPr>
          <w:spacing w:val="-4"/>
        </w:rPr>
        <w:t xml:space="preserve"> </w:t>
      </w:r>
      <w:r>
        <w:t>for</w:t>
      </w:r>
      <w:r>
        <w:rPr>
          <w:spacing w:val="-3"/>
        </w:rPr>
        <w:t xml:space="preserve"> </w:t>
      </w:r>
      <w:r>
        <w:t>spiritual</w:t>
      </w:r>
      <w:r>
        <w:rPr>
          <w:spacing w:val="-3"/>
        </w:rPr>
        <w:t xml:space="preserve"> </w:t>
      </w:r>
      <w:r>
        <w:t>things? Expecting “microwave” results, when we give God our leftover crumbs (of our bounty of time) a year is unrealistic.</w:t>
      </w:r>
    </w:p>
    <w:p w14:paraId="3F8643D6" w14:textId="77777777" w:rsidR="00A15328" w:rsidRDefault="002C52BD">
      <w:pPr>
        <w:pStyle w:val="BodyText"/>
        <w:spacing w:before="160" w:line="300" w:lineRule="auto"/>
        <w:ind w:left="558" w:right="451"/>
      </w:pPr>
      <w:r>
        <w:rPr>
          <w:color w:val="2A2A2A"/>
        </w:rPr>
        <w:t>Doing</w:t>
      </w:r>
      <w:r>
        <w:rPr>
          <w:color w:val="2A2A2A"/>
          <w:spacing w:val="26"/>
        </w:rPr>
        <w:t xml:space="preserve"> </w:t>
      </w:r>
      <w:r>
        <w:rPr>
          <w:color w:val="2A2A2A"/>
        </w:rPr>
        <w:t>evangelism</w:t>
      </w:r>
      <w:r>
        <w:rPr>
          <w:color w:val="2A2A2A"/>
          <w:spacing w:val="27"/>
        </w:rPr>
        <w:t xml:space="preserve"> </w:t>
      </w:r>
      <w:r>
        <w:rPr>
          <w:color w:val="2A2A2A"/>
        </w:rPr>
        <w:t>training</w:t>
      </w:r>
      <w:r>
        <w:rPr>
          <w:color w:val="2A2A2A"/>
          <w:spacing w:val="26"/>
        </w:rPr>
        <w:t xml:space="preserve"> </w:t>
      </w:r>
      <w:r>
        <w:rPr>
          <w:color w:val="2A2A2A"/>
        </w:rPr>
        <w:t>as</w:t>
      </w:r>
      <w:r>
        <w:rPr>
          <w:color w:val="2A2A2A"/>
          <w:spacing w:val="27"/>
        </w:rPr>
        <w:t xml:space="preserve"> </w:t>
      </w:r>
      <w:r>
        <w:rPr>
          <w:color w:val="2A2A2A"/>
        </w:rPr>
        <w:t>just</w:t>
      </w:r>
      <w:r>
        <w:rPr>
          <w:color w:val="2A2A2A"/>
          <w:spacing w:val="26"/>
        </w:rPr>
        <w:t xml:space="preserve"> </w:t>
      </w:r>
      <w:r>
        <w:rPr>
          <w:color w:val="2A2A2A"/>
        </w:rPr>
        <w:t>a</w:t>
      </w:r>
      <w:r>
        <w:rPr>
          <w:color w:val="2A2A2A"/>
          <w:spacing w:val="26"/>
        </w:rPr>
        <w:t xml:space="preserve"> </w:t>
      </w:r>
      <w:r>
        <w:rPr>
          <w:color w:val="2A2A2A"/>
        </w:rPr>
        <w:t>“special</w:t>
      </w:r>
      <w:r>
        <w:rPr>
          <w:color w:val="2A2A2A"/>
          <w:spacing w:val="26"/>
        </w:rPr>
        <w:t xml:space="preserve"> </w:t>
      </w:r>
      <w:r>
        <w:rPr>
          <w:color w:val="2A2A2A"/>
        </w:rPr>
        <w:t>event”</w:t>
      </w:r>
      <w:r>
        <w:rPr>
          <w:color w:val="2A2A2A"/>
          <w:spacing w:val="26"/>
        </w:rPr>
        <w:t xml:space="preserve"> </w:t>
      </w:r>
      <w:r>
        <w:rPr>
          <w:color w:val="2A2A2A"/>
        </w:rPr>
        <w:t>to</w:t>
      </w:r>
      <w:r>
        <w:rPr>
          <w:color w:val="2A2A2A"/>
          <w:spacing w:val="27"/>
        </w:rPr>
        <w:t xml:space="preserve"> </w:t>
      </w:r>
      <w:r>
        <w:rPr>
          <w:color w:val="2A2A2A"/>
        </w:rPr>
        <w:t>do</w:t>
      </w:r>
      <w:r>
        <w:rPr>
          <w:color w:val="2A2A2A"/>
          <w:spacing w:val="27"/>
        </w:rPr>
        <w:t xml:space="preserve"> </w:t>
      </w:r>
      <w:r>
        <w:rPr>
          <w:color w:val="2A2A2A"/>
        </w:rPr>
        <w:t>one</w:t>
      </w:r>
      <w:r>
        <w:rPr>
          <w:color w:val="2A2A2A"/>
          <w:spacing w:val="26"/>
        </w:rPr>
        <w:t xml:space="preserve"> </w:t>
      </w:r>
      <w:r>
        <w:rPr>
          <w:color w:val="2A2A2A"/>
        </w:rPr>
        <w:t>time,</w:t>
      </w:r>
      <w:r>
        <w:rPr>
          <w:color w:val="2A2A2A"/>
          <w:spacing w:val="26"/>
        </w:rPr>
        <w:t xml:space="preserve"> </w:t>
      </w:r>
      <w:r>
        <w:rPr>
          <w:color w:val="2A2A2A"/>
        </w:rPr>
        <w:t>every</w:t>
      </w:r>
      <w:r>
        <w:rPr>
          <w:color w:val="2A2A2A"/>
          <w:spacing w:val="26"/>
        </w:rPr>
        <w:t xml:space="preserve"> </w:t>
      </w:r>
      <w:r>
        <w:rPr>
          <w:color w:val="2A2A2A"/>
        </w:rPr>
        <w:t>year, is</w:t>
      </w:r>
      <w:r>
        <w:rPr>
          <w:color w:val="2A2A2A"/>
          <w:spacing w:val="39"/>
        </w:rPr>
        <w:t xml:space="preserve"> </w:t>
      </w:r>
      <w:r>
        <w:rPr>
          <w:color w:val="2A2A2A"/>
        </w:rPr>
        <w:t>not</w:t>
      </w:r>
      <w:r>
        <w:rPr>
          <w:color w:val="2A2A2A"/>
          <w:spacing w:val="38"/>
        </w:rPr>
        <w:t xml:space="preserve"> </w:t>
      </w:r>
      <w:r>
        <w:rPr>
          <w:color w:val="2A2A2A"/>
        </w:rPr>
        <w:t>prioritizing</w:t>
      </w:r>
      <w:r>
        <w:rPr>
          <w:color w:val="2A2A2A"/>
          <w:spacing w:val="38"/>
        </w:rPr>
        <w:t xml:space="preserve"> </w:t>
      </w:r>
      <w:r>
        <w:rPr>
          <w:color w:val="2A2A2A"/>
        </w:rPr>
        <w:t>God’s</w:t>
      </w:r>
      <w:r>
        <w:rPr>
          <w:color w:val="2A2A2A"/>
          <w:spacing w:val="39"/>
        </w:rPr>
        <w:t xml:space="preserve"> </w:t>
      </w:r>
      <w:r>
        <w:rPr>
          <w:color w:val="2A2A2A"/>
        </w:rPr>
        <w:t>command</w:t>
      </w:r>
      <w:r>
        <w:rPr>
          <w:color w:val="2A2A2A"/>
          <w:spacing w:val="39"/>
        </w:rPr>
        <w:t xml:space="preserve"> </w:t>
      </w:r>
      <w:r>
        <w:rPr>
          <w:color w:val="2A2A2A"/>
        </w:rPr>
        <w:t>to</w:t>
      </w:r>
      <w:r>
        <w:rPr>
          <w:color w:val="2A2A2A"/>
          <w:spacing w:val="39"/>
        </w:rPr>
        <w:t xml:space="preserve"> </w:t>
      </w:r>
      <w:r>
        <w:rPr>
          <w:color w:val="2A2A2A"/>
        </w:rPr>
        <w:t>share</w:t>
      </w:r>
      <w:r>
        <w:rPr>
          <w:color w:val="2A2A2A"/>
          <w:spacing w:val="38"/>
        </w:rPr>
        <w:t xml:space="preserve"> </w:t>
      </w:r>
      <w:r>
        <w:rPr>
          <w:color w:val="2A2A2A"/>
        </w:rPr>
        <w:t>Jesus. No</w:t>
      </w:r>
      <w:r>
        <w:rPr>
          <w:color w:val="2A2A2A"/>
          <w:spacing w:val="39"/>
        </w:rPr>
        <w:t xml:space="preserve"> </w:t>
      </w:r>
      <w:r>
        <w:rPr>
          <w:color w:val="2A2A2A"/>
        </w:rPr>
        <w:t>congregation</w:t>
      </w:r>
      <w:r>
        <w:rPr>
          <w:color w:val="2A2A2A"/>
          <w:spacing w:val="39"/>
        </w:rPr>
        <w:t xml:space="preserve"> </w:t>
      </w:r>
      <w:r>
        <w:rPr>
          <w:color w:val="2A2A2A"/>
        </w:rPr>
        <w:t>is</w:t>
      </w:r>
      <w:r>
        <w:rPr>
          <w:color w:val="2A2A2A"/>
          <w:spacing w:val="39"/>
        </w:rPr>
        <w:t xml:space="preserve"> </w:t>
      </w:r>
      <w:r>
        <w:rPr>
          <w:color w:val="2A2A2A"/>
        </w:rPr>
        <w:t>going</w:t>
      </w:r>
      <w:r>
        <w:rPr>
          <w:color w:val="2A2A2A"/>
          <w:spacing w:val="38"/>
        </w:rPr>
        <w:t xml:space="preserve"> </w:t>
      </w:r>
      <w:r>
        <w:rPr>
          <w:color w:val="2A2A2A"/>
        </w:rPr>
        <w:t>to become</w:t>
      </w:r>
      <w:r>
        <w:rPr>
          <w:color w:val="2A2A2A"/>
          <w:spacing w:val="40"/>
        </w:rPr>
        <w:t xml:space="preserve"> </w:t>
      </w:r>
      <w:r>
        <w:rPr>
          <w:color w:val="2A2A2A"/>
        </w:rPr>
        <w:t>a</w:t>
      </w:r>
      <w:r>
        <w:rPr>
          <w:color w:val="2A2A2A"/>
          <w:spacing w:val="40"/>
        </w:rPr>
        <w:t xml:space="preserve"> </w:t>
      </w:r>
      <w:r>
        <w:rPr>
          <w:color w:val="2A2A2A"/>
        </w:rPr>
        <w:t>strong</w:t>
      </w:r>
      <w:r>
        <w:rPr>
          <w:color w:val="2A2A2A"/>
          <w:spacing w:val="40"/>
        </w:rPr>
        <w:t xml:space="preserve"> </w:t>
      </w:r>
      <w:r>
        <w:rPr>
          <w:color w:val="2A2A2A"/>
        </w:rPr>
        <w:t>evangelistic</w:t>
      </w:r>
      <w:r>
        <w:rPr>
          <w:color w:val="2A2A2A"/>
          <w:spacing w:val="40"/>
        </w:rPr>
        <w:t xml:space="preserve"> </w:t>
      </w:r>
      <w:r>
        <w:rPr>
          <w:color w:val="2A2A2A"/>
        </w:rPr>
        <w:t>church</w:t>
      </w:r>
      <w:r>
        <w:rPr>
          <w:color w:val="2A2A2A"/>
          <w:spacing w:val="40"/>
        </w:rPr>
        <w:t xml:space="preserve"> </w:t>
      </w:r>
      <w:r>
        <w:rPr>
          <w:color w:val="2A2A2A"/>
        </w:rPr>
        <w:t>centered</w:t>
      </w:r>
      <w:r>
        <w:rPr>
          <w:color w:val="2A2A2A"/>
          <w:spacing w:val="40"/>
        </w:rPr>
        <w:t xml:space="preserve"> </w:t>
      </w:r>
      <w:r>
        <w:rPr>
          <w:color w:val="2A2A2A"/>
        </w:rPr>
        <w:t>around</w:t>
      </w:r>
      <w:r>
        <w:rPr>
          <w:color w:val="2A2A2A"/>
          <w:spacing w:val="40"/>
        </w:rPr>
        <w:t xml:space="preserve"> </w:t>
      </w:r>
      <w:r>
        <w:rPr>
          <w:color w:val="2A2A2A"/>
        </w:rPr>
        <w:t>Jesus’</w:t>
      </w:r>
      <w:r>
        <w:rPr>
          <w:color w:val="2A2A2A"/>
          <w:spacing w:val="40"/>
        </w:rPr>
        <w:t xml:space="preserve"> </w:t>
      </w:r>
      <w:r>
        <w:rPr>
          <w:color w:val="2A2A2A"/>
        </w:rPr>
        <w:t>theme</w:t>
      </w:r>
      <w:r>
        <w:rPr>
          <w:color w:val="2A2A2A"/>
          <w:spacing w:val="40"/>
        </w:rPr>
        <w:t xml:space="preserve"> </w:t>
      </w:r>
      <w:r>
        <w:rPr>
          <w:color w:val="2A2A2A"/>
        </w:rPr>
        <w:t>on</w:t>
      </w:r>
      <w:r>
        <w:rPr>
          <w:color w:val="2A2A2A"/>
          <w:spacing w:val="40"/>
        </w:rPr>
        <w:t xml:space="preserve"> </w:t>
      </w:r>
      <w:r>
        <w:rPr>
          <w:color w:val="2A2A2A"/>
        </w:rPr>
        <w:t>soul</w:t>
      </w:r>
    </w:p>
    <w:p w14:paraId="1CE540B6" w14:textId="246DCFE4" w:rsidR="00A15328" w:rsidRDefault="002C52BD">
      <w:pPr>
        <w:pStyle w:val="BodyText"/>
        <w:spacing w:before="1" w:line="300" w:lineRule="auto"/>
        <w:ind w:left="560"/>
      </w:pPr>
      <w:r>
        <w:rPr>
          <w:color w:val="2A2A2A"/>
        </w:rPr>
        <w:t>saving,</w:t>
      </w:r>
      <w:r>
        <w:rPr>
          <w:color w:val="2A2A2A"/>
          <w:spacing w:val="31"/>
        </w:rPr>
        <w:t xml:space="preserve"> </w:t>
      </w:r>
      <w:r>
        <w:rPr>
          <w:color w:val="2A2A2A"/>
        </w:rPr>
        <w:t>if</w:t>
      </w:r>
      <w:r>
        <w:rPr>
          <w:color w:val="2A2A2A"/>
          <w:spacing w:val="32"/>
        </w:rPr>
        <w:t xml:space="preserve"> </w:t>
      </w:r>
      <w:r>
        <w:rPr>
          <w:color w:val="2A2A2A"/>
        </w:rPr>
        <w:t>evangelism</w:t>
      </w:r>
      <w:r>
        <w:rPr>
          <w:color w:val="2A2A2A"/>
          <w:spacing w:val="29"/>
        </w:rPr>
        <w:t xml:space="preserve"> </w:t>
      </w:r>
      <w:r>
        <w:rPr>
          <w:color w:val="2A2A2A"/>
        </w:rPr>
        <w:t>is</w:t>
      </w:r>
      <w:r>
        <w:rPr>
          <w:color w:val="2A2A2A"/>
          <w:spacing w:val="32"/>
        </w:rPr>
        <w:t xml:space="preserve"> </w:t>
      </w:r>
      <w:r>
        <w:rPr>
          <w:color w:val="2A2A2A"/>
        </w:rPr>
        <w:t>not</w:t>
      </w:r>
      <w:r>
        <w:rPr>
          <w:color w:val="2A2A2A"/>
          <w:spacing w:val="31"/>
        </w:rPr>
        <w:t xml:space="preserve"> </w:t>
      </w:r>
      <w:r w:rsidR="000055C6">
        <w:rPr>
          <w:color w:val="2A2A2A"/>
        </w:rPr>
        <w:t>an activity</w:t>
      </w:r>
      <w:r>
        <w:rPr>
          <w:color w:val="2A2A2A"/>
          <w:spacing w:val="31"/>
        </w:rPr>
        <w:t xml:space="preserve"> </w:t>
      </w:r>
      <w:r>
        <w:rPr>
          <w:color w:val="2A2A2A"/>
        </w:rPr>
        <w:t>taught</w:t>
      </w:r>
      <w:r>
        <w:rPr>
          <w:color w:val="2A2A2A"/>
          <w:spacing w:val="31"/>
        </w:rPr>
        <w:t xml:space="preserve"> </w:t>
      </w:r>
      <w:r>
        <w:rPr>
          <w:color w:val="2A2A2A"/>
        </w:rPr>
        <w:t>and</w:t>
      </w:r>
      <w:r>
        <w:rPr>
          <w:color w:val="2A2A2A"/>
          <w:spacing w:val="32"/>
        </w:rPr>
        <w:t xml:space="preserve"> </w:t>
      </w:r>
      <w:r>
        <w:rPr>
          <w:color w:val="2A2A2A"/>
        </w:rPr>
        <w:t>encouraged</w:t>
      </w:r>
      <w:r>
        <w:rPr>
          <w:color w:val="2A2A2A"/>
          <w:spacing w:val="32"/>
        </w:rPr>
        <w:t xml:space="preserve"> </w:t>
      </w:r>
      <w:r>
        <w:rPr>
          <w:color w:val="2A2A2A"/>
        </w:rPr>
        <w:t>among</w:t>
      </w:r>
      <w:r>
        <w:rPr>
          <w:color w:val="2A2A2A"/>
          <w:spacing w:val="31"/>
        </w:rPr>
        <w:t xml:space="preserve"> </w:t>
      </w:r>
      <w:r>
        <w:rPr>
          <w:color w:val="2A2A2A"/>
        </w:rPr>
        <w:t>its</w:t>
      </w:r>
      <w:r>
        <w:rPr>
          <w:color w:val="2A2A2A"/>
          <w:spacing w:val="32"/>
        </w:rPr>
        <w:t xml:space="preserve"> </w:t>
      </w:r>
      <w:r>
        <w:rPr>
          <w:color w:val="2A2A2A"/>
        </w:rPr>
        <w:t>members through</w:t>
      </w:r>
      <w:r>
        <w:rPr>
          <w:color w:val="2A2A2A"/>
          <w:spacing w:val="40"/>
        </w:rPr>
        <w:t xml:space="preserve"> </w:t>
      </w:r>
      <w:r>
        <w:rPr>
          <w:color w:val="2A2A2A"/>
        </w:rPr>
        <w:t>events</w:t>
      </w:r>
      <w:r>
        <w:rPr>
          <w:color w:val="2A2A2A"/>
          <w:spacing w:val="40"/>
        </w:rPr>
        <w:t xml:space="preserve"> </w:t>
      </w:r>
      <w:r>
        <w:rPr>
          <w:color w:val="2A2A2A"/>
        </w:rPr>
        <w:t>and supported</w:t>
      </w:r>
      <w:r>
        <w:rPr>
          <w:color w:val="2A2A2A"/>
          <w:spacing w:val="40"/>
        </w:rPr>
        <w:t xml:space="preserve"> </w:t>
      </w:r>
      <w:r w:rsidR="000055C6">
        <w:rPr>
          <w:color w:val="2A2A2A"/>
        </w:rPr>
        <w:t>activities</w:t>
      </w:r>
      <w:r>
        <w:rPr>
          <w:color w:val="2A2A2A"/>
        </w:rPr>
        <w:t>.</w:t>
      </w:r>
      <w:r>
        <w:rPr>
          <w:color w:val="2A2A2A"/>
          <w:spacing w:val="40"/>
        </w:rPr>
        <w:t xml:space="preserve"> </w:t>
      </w:r>
      <w:r>
        <w:rPr>
          <w:color w:val="2A2A2A"/>
        </w:rPr>
        <w:t>For</w:t>
      </w:r>
      <w:r>
        <w:rPr>
          <w:color w:val="2A2A2A"/>
          <w:spacing w:val="40"/>
        </w:rPr>
        <w:t xml:space="preserve"> </w:t>
      </w:r>
      <w:r>
        <w:rPr>
          <w:color w:val="2A2A2A"/>
        </w:rPr>
        <w:t>evangelism</w:t>
      </w:r>
      <w:r>
        <w:rPr>
          <w:color w:val="2A2A2A"/>
          <w:spacing w:val="40"/>
        </w:rPr>
        <w:t xml:space="preserve"> </w:t>
      </w:r>
      <w:r>
        <w:rPr>
          <w:color w:val="2A2A2A"/>
        </w:rPr>
        <w:t>to</w:t>
      </w:r>
      <w:r>
        <w:rPr>
          <w:color w:val="2A2A2A"/>
          <w:spacing w:val="40"/>
        </w:rPr>
        <w:t xml:space="preserve"> </w:t>
      </w:r>
      <w:r>
        <w:rPr>
          <w:color w:val="2A2A2A"/>
        </w:rPr>
        <w:t>take</w:t>
      </w:r>
      <w:r>
        <w:rPr>
          <w:color w:val="2A2A2A"/>
          <w:spacing w:val="40"/>
        </w:rPr>
        <w:t xml:space="preserve"> </w:t>
      </w:r>
      <w:r>
        <w:rPr>
          <w:color w:val="2A2A2A"/>
        </w:rPr>
        <w:t>root</w:t>
      </w:r>
      <w:r>
        <w:rPr>
          <w:color w:val="2A2A2A"/>
          <w:spacing w:val="40"/>
        </w:rPr>
        <w:t xml:space="preserve"> </w:t>
      </w:r>
      <w:r>
        <w:rPr>
          <w:color w:val="2A2A2A"/>
        </w:rPr>
        <w:t>within</w:t>
      </w:r>
      <w:r>
        <w:rPr>
          <w:color w:val="2A2A2A"/>
          <w:spacing w:val="40"/>
        </w:rPr>
        <w:t xml:space="preserve"> </w:t>
      </w:r>
      <w:r>
        <w:rPr>
          <w:color w:val="2A2A2A"/>
        </w:rPr>
        <w:t>the churches</w:t>
      </w:r>
      <w:r>
        <w:rPr>
          <w:color w:val="2A2A2A"/>
          <w:spacing w:val="40"/>
        </w:rPr>
        <w:t xml:space="preserve"> </w:t>
      </w:r>
      <w:r>
        <w:rPr>
          <w:color w:val="2A2A2A"/>
        </w:rPr>
        <w:t>culture</w:t>
      </w:r>
      <w:r>
        <w:rPr>
          <w:color w:val="2A2A2A"/>
          <w:spacing w:val="40"/>
        </w:rPr>
        <w:t xml:space="preserve"> </w:t>
      </w:r>
      <w:r>
        <w:rPr>
          <w:color w:val="2A2A2A"/>
        </w:rPr>
        <w:t>it</w:t>
      </w:r>
      <w:r>
        <w:rPr>
          <w:color w:val="2A2A2A"/>
          <w:spacing w:val="40"/>
        </w:rPr>
        <w:t xml:space="preserve"> </w:t>
      </w:r>
      <w:r>
        <w:rPr>
          <w:color w:val="2A2A2A"/>
        </w:rPr>
        <w:t>must</w:t>
      </w:r>
      <w:r>
        <w:rPr>
          <w:color w:val="2A2A2A"/>
          <w:spacing w:val="40"/>
        </w:rPr>
        <w:t xml:space="preserve"> </w:t>
      </w:r>
      <w:r>
        <w:rPr>
          <w:color w:val="2A2A2A"/>
        </w:rPr>
        <w:t>be</w:t>
      </w:r>
      <w:r>
        <w:rPr>
          <w:color w:val="2A2A2A"/>
          <w:spacing w:val="40"/>
        </w:rPr>
        <w:t xml:space="preserve"> </w:t>
      </w:r>
      <w:r>
        <w:rPr>
          <w:color w:val="2A2A2A"/>
        </w:rPr>
        <w:t>regularly</w:t>
      </w:r>
      <w:r>
        <w:rPr>
          <w:color w:val="2A2A2A"/>
          <w:spacing w:val="40"/>
        </w:rPr>
        <w:t xml:space="preserve"> </w:t>
      </w:r>
      <w:r>
        <w:rPr>
          <w:color w:val="2A2A2A"/>
        </w:rPr>
        <w:t>practiced</w:t>
      </w:r>
      <w:r>
        <w:rPr>
          <w:color w:val="2A2A2A"/>
          <w:spacing w:val="40"/>
        </w:rPr>
        <w:t xml:space="preserve"> </w:t>
      </w:r>
      <w:r>
        <w:rPr>
          <w:color w:val="2A2A2A"/>
        </w:rPr>
        <w:t>and</w:t>
      </w:r>
      <w:r>
        <w:rPr>
          <w:color w:val="2A2A2A"/>
          <w:spacing w:val="40"/>
        </w:rPr>
        <w:t xml:space="preserve"> </w:t>
      </w:r>
      <w:r>
        <w:rPr>
          <w:color w:val="2A2A2A"/>
        </w:rPr>
        <w:t>promoted.</w:t>
      </w:r>
    </w:p>
    <w:p w14:paraId="21F04309" w14:textId="6CA63B4B" w:rsidR="00A15328" w:rsidRDefault="002C52BD">
      <w:pPr>
        <w:pStyle w:val="BodyText"/>
        <w:spacing w:before="158"/>
        <w:ind w:left="560"/>
      </w:pPr>
      <w:r>
        <w:rPr>
          <w:color w:val="2A2A2A"/>
        </w:rPr>
        <w:t>Evangelism</w:t>
      </w:r>
      <w:r>
        <w:rPr>
          <w:color w:val="2A2A2A"/>
          <w:spacing w:val="23"/>
        </w:rPr>
        <w:t xml:space="preserve"> </w:t>
      </w:r>
      <w:r>
        <w:rPr>
          <w:color w:val="2A2A2A"/>
        </w:rPr>
        <w:t>training</w:t>
      </w:r>
      <w:r>
        <w:rPr>
          <w:color w:val="2A2A2A"/>
          <w:spacing w:val="21"/>
        </w:rPr>
        <w:t xml:space="preserve"> </w:t>
      </w:r>
      <w:r>
        <w:rPr>
          <w:color w:val="2A2A2A"/>
        </w:rPr>
        <w:t>should</w:t>
      </w:r>
      <w:r>
        <w:rPr>
          <w:color w:val="2A2A2A"/>
          <w:spacing w:val="25"/>
        </w:rPr>
        <w:t xml:space="preserve"> </w:t>
      </w:r>
      <w:r>
        <w:rPr>
          <w:color w:val="2A2A2A"/>
        </w:rPr>
        <w:t>not</w:t>
      </w:r>
      <w:r>
        <w:rPr>
          <w:color w:val="2A2A2A"/>
          <w:spacing w:val="24"/>
        </w:rPr>
        <w:t xml:space="preserve"> </w:t>
      </w:r>
      <w:r>
        <w:rPr>
          <w:color w:val="2A2A2A"/>
        </w:rPr>
        <w:t>be</w:t>
      </w:r>
      <w:r>
        <w:rPr>
          <w:color w:val="2A2A2A"/>
          <w:spacing w:val="23"/>
        </w:rPr>
        <w:t xml:space="preserve"> </w:t>
      </w:r>
      <w:r>
        <w:rPr>
          <w:color w:val="2A2A2A"/>
        </w:rPr>
        <w:t>reserved</w:t>
      </w:r>
      <w:r>
        <w:rPr>
          <w:color w:val="2A2A2A"/>
          <w:spacing w:val="25"/>
        </w:rPr>
        <w:t xml:space="preserve"> </w:t>
      </w:r>
      <w:r>
        <w:rPr>
          <w:color w:val="2A2A2A"/>
        </w:rPr>
        <w:t>for</w:t>
      </w:r>
      <w:r>
        <w:rPr>
          <w:color w:val="2A2A2A"/>
          <w:spacing w:val="25"/>
        </w:rPr>
        <w:t xml:space="preserve"> </w:t>
      </w:r>
      <w:r>
        <w:rPr>
          <w:color w:val="2A2A2A"/>
        </w:rPr>
        <w:t>just</w:t>
      </w:r>
      <w:r>
        <w:rPr>
          <w:color w:val="2A2A2A"/>
          <w:spacing w:val="24"/>
        </w:rPr>
        <w:t xml:space="preserve"> </w:t>
      </w:r>
      <w:r>
        <w:rPr>
          <w:color w:val="2A2A2A"/>
        </w:rPr>
        <w:t>a</w:t>
      </w:r>
      <w:r>
        <w:rPr>
          <w:color w:val="2A2A2A"/>
          <w:spacing w:val="24"/>
        </w:rPr>
        <w:t xml:space="preserve"> </w:t>
      </w:r>
      <w:r w:rsidR="000055C6">
        <w:rPr>
          <w:color w:val="2A2A2A"/>
        </w:rPr>
        <w:t>once</w:t>
      </w:r>
      <w:r w:rsidR="000055C6">
        <w:rPr>
          <w:color w:val="2A2A2A"/>
          <w:spacing w:val="24"/>
        </w:rPr>
        <w:t>-a-year</w:t>
      </w:r>
      <w:r>
        <w:rPr>
          <w:color w:val="2A2A2A"/>
          <w:spacing w:val="25"/>
        </w:rPr>
        <w:t xml:space="preserve"> </w:t>
      </w:r>
      <w:r>
        <w:rPr>
          <w:color w:val="2A2A2A"/>
          <w:spacing w:val="-2"/>
        </w:rPr>
        <w:t>event.</w:t>
      </w:r>
    </w:p>
    <w:p w14:paraId="521C70EC" w14:textId="77777777" w:rsidR="002956E8" w:rsidRDefault="002C52BD">
      <w:pPr>
        <w:pStyle w:val="BodyText"/>
        <w:spacing w:before="86" w:line="300" w:lineRule="auto"/>
        <w:ind w:left="559" w:right="327"/>
        <w:rPr>
          <w:color w:val="2A2A2A"/>
          <w:spacing w:val="40"/>
        </w:rPr>
      </w:pPr>
      <w:r>
        <w:rPr>
          <w:color w:val="2A2A2A"/>
        </w:rPr>
        <w:t>Sharing</w:t>
      </w:r>
      <w:r>
        <w:rPr>
          <w:color w:val="2A2A2A"/>
          <w:spacing w:val="39"/>
        </w:rPr>
        <w:t xml:space="preserve"> </w:t>
      </w:r>
      <w:r>
        <w:rPr>
          <w:color w:val="2A2A2A"/>
        </w:rPr>
        <w:t>Jesus</w:t>
      </w:r>
      <w:r>
        <w:rPr>
          <w:color w:val="2A2A2A"/>
          <w:spacing w:val="40"/>
        </w:rPr>
        <w:t xml:space="preserve"> </w:t>
      </w:r>
      <w:r>
        <w:rPr>
          <w:color w:val="2A2A2A"/>
        </w:rPr>
        <w:t>should not</w:t>
      </w:r>
      <w:r>
        <w:rPr>
          <w:color w:val="2A2A2A"/>
          <w:spacing w:val="39"/>
        </w:rPr>
        <w:t xml:space="preserve"> </w:t>
      </w:r>
      <w:r>
        <w:rPr>
          <w:color w:val="2A2A2A"/>
        </w:rPr>
        <w:t>be</w:t>
      </w:r>
      <w:r>
        <w:rPr>
          <w:color w:val="2A2A2A"/>
          <w:spacing w:val="39"/>
        </w:rPr>
        <w:t xml:space="preserve"> </w:t>
      </w:r>
      <w:r>
        <w:rPr>
          <w:color w:val="2A2A2A"/>
        </w:rPr>
        <w:t>done</w:t>
      </w:r>
      <w:r>
        <w:rPr>
          <w:color w:val="2A2A2A"/>
          <w:spacing w:val="39"/>
        </w:rPr>
        <w:t xml:space="preserve"> </w:t>
      </w:r>
      <w:r>
        <w:rPr>
          <w:color w:val="2A2A2A"/>
        </w:rPr>
        <w:t>once every</w:t>
      </w:r>
      <w:r>
        <w:rPr>
          <w:color w:val="2A2A2A"/>
          <w:spacing w:val="39"/>
        </w:rPr>
        <w:t xml:space="preserve"> </w:t>
      </w:r>
      <w:r>
        <w:rPr>
          <w:color w:val="2A2A2A"/>
        </w:rPr>
        <w:t>blue</w:t>
      </w:r>
      <w:r>
        <w:rPr>
          <w:color w:val="2A2A2A"/>
          <w:spacing w:val="39"/>
        </w:rPr>
        <w:t xml:space="preserve"> </w:t>
      </w:r>
      <w:r>
        <w:rPr>
          <w:color w:val="2A2A2A"/>
        </w:rPr>
        <w:t>moon.</w:t>
      </w:r>
      <w:r>
        <w:rPr>
          <w:color w:val="2A2A2A"/>
          <w:spacing w:val="40"/>
        </w:rPr>
        <w:t xml:space="preserve"> </w:t>
      </w:r>
    </w:p>
    <w:p w14:paraId="19487D99" w14:textId="24AE69C5" w:rsidR="00A15328" w:rsidRDefault="002C52BD">
      <w:pPr>
        <w:pStyle w:val="BodyText"/>
        <w:spacing w:before="86" w:line="300" w:lineRule="auto"/>
        <w:ind w:left="559" w:right="327"/>
        <w:rPr>
          <w:b/>
        </w:rPr>
      </w:pPr>
      <w:r>
        <w:rPr>
          <w:color w:val="2A2A2A"/>
        </w:rPr>
        <w:t>It</w:t>
      </w:r>
      <w:r>
        <w:rPr>
          <w:color w:val="2A2A2A"/>
          <w:spacing w:val="39"/>
        </w:rPr>
        <w:t xml:space="preserve"> </w:t>
      </w:r>
      <w:r>
        <w:rPr>
          <w:color w:val="2A2A2A"/>
        </w:rPr>
        <w:t>should be</w:t>
      </w:r>
      <w:r>
        <w:rPr>
          <w:color w:val="2A2A2A"/>
          <w:spacing w:val="39"/>
        </w:rPr>
        <w:t xml:space="preserve"> </w:t>
      </w:r>
      <w:r>
        <w:rPr>
          <w:color w:val="2A2A2A"/>
        </w:rPr>
        <w:t>done consistently</w:t>
      </w:r>
      <w:r>
        <w:rPr>
          <w:color w:val="2A2A2A"/>
          <w:spacing w:val="27"/>
        </w:rPr>
        <w:t xml:space="preserve"> </w:t>
      </w:r>
      <w:r>
        <w:rPr>
          <w:color w:val="2A2A2A"/>
        </w:rPr>
        <w:t>within</w:t>
      </w:r>
      <w:r>
        <w:rPr>
          <w:color w:val="2A2A2A"/>
          <w:spacing w:val="28"/>
        </w:rPr>
        <w:t xml:space="preserve"> </w:t>
      </w:r>
      <w:r>
        <w:rPr>
          <w:color w:val="2A2A2A"/>
        </w:rPr>
        <w:t>a</w:t>
      </w:r>
      <w:r>
        <w:rPr>
          <w:color w:val="2A2A2A"/>
          <w:spacing w:val="24"/>
        </w:rPr>
        <w:t xml:space="preserve"> </w:t>
      </w:r>
      <w:r>
        <w:rPr>
          <w:color w:val="2A2A2A"/>
        </w:rPr>
        <w:t>church.</w:t>
      </w:r>
      <w:r>
        <w:rPr>
          <w:color w:val="2A2A2A"/>
          <w:spacing w:val="28"/>
        </w:rPr>
        <w:t xml:space="preserve"> </w:t>
      </w:r>
      <w:r>
        <w:rPr>
          <w:color w:val="2A2A2A"/>
        </w:rPr>
        <w:t>Yet</w:t>
      </w:r>
      <w:r>
        <w:rPr>
          <w:color w:val="2A2A2A"/>
          <w:spacing w:val="27"/>
        </w:rPr>
        <w:t xml:space="preserve"> </w:t>
      </w:r>
      <w:r>
        <w:rPr>
          <w:color w:val="2A2A2A"/>
        </w:rPr>
        <w:t>to</w:t>
      </w:r>
      <w:r>
        <w:rPr>
          <w:color w:val="2A2A2A"/>
          <w:spacing w:val="28"/>
        </w:rPr>
        <w:t xml:space="preserve"> </w:t>
      </w:r>
      <w:r>
        <w:rPr>
          <w:color w:val="2A2A2A"/>
        </w:rPr>
        <w:t>many</w:t>
      </w:r>
      <w:r>
        <w:rPr>
          <w:color w:val="2A2A2A"/>
          <w:spacing w:val="24"/>
        </w:rPr>
        <w:t xml:space="preserve"> </w:t>
      </w:r>
      <w:r>
        <w:rPr>
          <w:color w:val="2A2A2A"/>
        </w:rPr>
        <w:t>saints</w:t>
      </w:r>
      <w:r>
        <w:rPr>
          <w:color w:val="2A2A2A"/>
          <w:spacing w:val="28"/>
        </w:rPr>
        <w:t xml:space="preserve"> </w:t>
      </w:r>
      <w:r>
        <w:rPr>
          <w:color w:val="2A2A2A"/>
        </w:rPr>
        <w:t>seem</w:t>
      </w:r>
      <w:r>
        <w:rPr>
          <w:color w:val="2A2A2A"/>
          <w:spacing w:val="28"/>
        </w:rPr>
        <w:t xml:space="preserve"> </w:t>
      </w:r>
      <w:r>
        <w:rPr>
          <w:color w:val="2A2A2A"/>
        </w:rPr>
        <w:t>to</w:t>
      </w:r>
      <w:r>
        <w:rPr>
          <w:color w:val="2A2A2A"/>
          <w:spacing w:val="28"/>
        </w:rPr>
        <w:t xml:space="preserve"> </w:t>
      </w:r>
      <w:r>
        <w:rPr>
          <w:color w:val="2A2A2A"/>
        </w:rPr>
        <w:t>think</w:t>
      </w:r>
      <w:r>
        <w:rPr>
          <w:color w:val="2A2A2A"/>
          <w:spacing w:val="23"/>
        </w:rPr>
        <w:t xml:space="preserve"> </w:t>
      </w:r>
      <w:r>
        <w:rPr>
          <w:color w:val="2A2A2A"/>
        </w:rPr>
        <w:t>they</w:t>
      </w:r>
      <w:r>
        <w:rPr>
          <w:color w:val="2A2A2A"/>
          <w:spacing w:val="27"/>
        </w:rPr>
        <w:t xml:space="preserve"> </w:t>
      </w:r>
      <w:r>
        <w:rPr>
          <w:color w:val="2A2A2A"/>
        </w:rPr>
        <w:t>can</w:t>
      </w:r>
      <w:r>
        <w:rPr>
          <w:color w:val="2A2A2A"/>
          <w:spacing w:val="28"/>
        </w:rPr>
        <w:t xml:space="preserve"> </w:t>
      </w:r>
      <w:r>
        <w:rPr>
          <w:color w:val="2A2A2A"/>
        </w:rPr>
        <w:t>devote a</w:t>
      </w:r>
      <w:r>
        <w:rPr>
          <w:color w:val="2A2A2A"/>
          <w:spacing w:val="34"/>
        </w:rPr>
        <w:t xml:space="preserve"> </w:t>
      </w:r>
      <w:r>
        <w:rPr>
          <w:color w:val="2A2A2A"/>
        </w:rPr>
        <w:t>small</w:t>
      </w:r>
      <w:r>
        <w:rPr>
          <w:color w:val="2A2A2A"/>
          <w:spacing w:val="34"/>
        </w:rPr>
        <w:t xml:space="preserve"> </w:t>
      </w:r>
      <w:r>
        <w:rPr>
          <w:color w:val="2A2A2A"/>
        </w:rPr>
        <w:t>slice</w:t>
      </w:r>
      <w:r>
        <w:rPr>
          <w:color w:val="2A2A2A"/>
          <w:spacing w:val="33"/>
        </w:rPr>
        <w:t xml:space="preserve"> </w:t>
      </w:r>
      <w:r>
        <w:rPr>
          <w:color w:val="2A2A2A"/>
        </w:rPr>
        <w:t>of</w:t>
      </w:r>
      <w:r>
        <w:rPr>
          <w:color w:val="2A2A2A"/>
          <w:spacing w:val="35"/>
        </w:rPr>
        <w:t xml:space="preserve"> </w:t>
      </w:r>
      <w:r>
        <w:rPr>
          <w:color w:val="2A2A2A"/>
        </w:rPr>
        <w:t>the</w:t>
      </w:r>
      <w:r>
        <w:rPr>
          <w:color w:val="2A2A2A"/>
          <w:spacing w:val="34"/>
        </w:rPr>
        <w:t xml:space="preserve"> </w:t>
      </w:r>
      <w:r>
        <w:rPr>
          <w:color w:val="2A2A2A"/>
        </w:rPr>
        <w:t>year</w:t>
      </w:r>
      <w:r>
        <w:rPr>
          <w:color w:val="2A2A2A"/>
          <w:spacing w:val="35"/>
        </w:rPr>
        <w:t xml:space="preserve"> </w:t>
      </w:r>
      <w:r>
        <w:rPr>
          <w:color w:val="2A2A2A"/>
        </w:rPr>
        <w:t>to</w:t>
      </w:r>
      <w:r>
        <w:rPr>
          <w:color w:val="2A2A2A"/>
          <w:spacing w:val="35"/>
        </w:rPr>
        <w:t xml:space="preserve"> </w:t>
      </w:r>
      <w:r>
        <w:rPr>
          <w:color w:val="2A2A2A"/>
        </w:rPr>
        <w:t>following</w:t>
      </w:r>
      <w:r>
        <w:rPr>
          <w:color w:val="2A2A2A"/>
          <w:spacing w:val="34"/>
        </w:rPr>
        <w:t xml:space="preserve"> </w:t>
      </w:r>
      <w:r>
        <w:rPr>
          <w:color w:val="2A2A2A"/>
        </w:rPr>
        <w:t>God</w:t>
      </w:r>
      <w:r>
        <w:rPr>
          <w:color w:val="2A2A2A"/>
          <w:spacing w:val="32"/>
        </w:rPr>
        <w:t xml:space="preserve"> </w:t>
      </w:r>
      <w:r>
        <w:rPr>
          <w:color w:val="2A2A2A"/>
        </w:rPr>
        <w:t>in</w:t>
      </w:r>
      <w:r>
        <w:rPr>
          <w:color w:val="2A2A2A"/>
          <w:spacing w:val="35"/>
        </w:rPr>
        <w:t xml:space="preserve"> </w:t>
      </w:r>
      <w:r>
        <w:rPr>
          <w:color w:val="2A2A2A"/>
        </w:rPr>
        <w:t>evangelism</w:t>
      </w:r>
      <w:r>
        <w:rPr>
          <w:color w:val="2A2A2A"/>
          <w:spacing w:val="35"/>
        </w:rPr>
        <w:t xml:space="preserve"> </w:t>
      </w:r>
      <w:r>
        <w:rPr>
          <w:color w:val="2A2A2A"/>
        </w:rPr>
        <w:t>and</w:t>
      </w:r>
      <w:r>
        <w:rPr>
          <w:color w:val="2A2A2A"/>
          <w:spacing w:val="35"/>
        </w:rPr>
        <w:t xml:space="preserve"> </w:t>
      </w:r>
      <w:r>
        <w:rPr>
          <w:color w:val="2A2A2A"/>
        </w:rPr>
        <w:t>the</w:t>
      </w:r>
      <w:r>
        <w:rPr>
          <w:color w:val="2A2A2A"/>
          <w:spacing w:val="34"/>
        </w:rPr>
        <w:t xml:space="preserve"> </w:t>
      </w:r>
      <w:r>
        <w:rPr>
          <w:color w:val="2A2A2A"/>
        </w:rPr>
        <w:t>rest</w:t>
      </w:r>
      <w:r>
        <w:rPr>
          <w:color w:val="2A2A2A"/>
          <w:spacing w:val="34"/>
        </w:rPr>
        <w:t xml:space="preserve"> </w:t>
      </w:r>
      <w:r>
        <w:rPr>
          <w:color w:val="2A2A2A"/>
        </w:rPr>
        <w:t>of</w:t>
      </w:r>
      <w:r>
        <w:rPr>
          <w:color w:val="2A2A2A"/>
          <w:spacing w:val="35"/>
        </w:rPr>
        <w:t xml:space="preserve"> </w:t>
      </w:r>
      <w:r>
        <w:rPr>
          <w:color w:val="2A2A2A"/>
        </w:rPr>
        <w:t>the year</w:t>
      </w:r>
      <w:r>
        <w:rPr>
          <w:color w:val="2A2A2A"/>
          <w:spacing w:val="38"/>
        </w:rPr>
        <w:t xml:space="preserve"> </w:t>
      </w:r>
      <w:r>
        <w:rPr>
          <w:color w:val="2A2A2A"/>
        </w:rPr>
        <w:t>they</w:t>
      </w:r>
      <w:r>
        <w:rPr>
          <w:color w:val="2A2A2A"/>
          <w:spacing w:val="36"/>
        </w:rPr>
        <w:t xml:space="preserve"> </w:t>
      </w:r>
      <w:r>
        <w:rPr>
          <w:color w:val="2A2A2A"/>
        </w:rPr>
        <w:t>can</w:t>
      </w:r>
      <w:r>
        <w:rPr>
          <w:color w:val="2A2A2A"/>
          <w:spacing w:val="38"/>
        </w:rPr>
        <w:t xml:space="preserve"> </w:t>
      </w:r>
      <w:r>
        <w:rPr>
          <w:color w:val="2A2A2A"/>
        </w:rPr>
        <w:t>ignore this</w:t>
      </w:r>
      <w:r>
        <w:rPr>
          <w:color w:val="2A2A2A"/>
          <w:spacing w:val="38"/>
        </w:rPr>
        <w:t xml:space="preserve"> </w:t>
      </w:r>
      <w:r>
        <w:rPr>
          <w:color w:val="2A2A2A"/>
        </w:rPr>
        <w:t>command.</w:t>
      </w:r>
      <w:r>
        <w:rPr>
          <w:color w:val="2A2A2A"/>
          <w:spacing w:val="38"/>
        </w:rPr>
        <w:t xml:space="preserve"> </w:t>
      </w:r>
      <w:r>
        <w:rPr>
          <w:color w:val="2A2A2A"/>
        </w:rPr>
        <w:t>We</w:t>
      </w:r>
      <w:r>
        <w:rPr>
          <w:color w:val="2A2A2A"/>
          <w:spacing w:val="36"/>
        </w:rPr>
        <w:t xml:space="preserve"> </w:t>
      </w:r>
      <w:r>
        <w:rPr>
          <w:color w:val="2A2A2A"/>
        </w:rPr>
        <w:t>are</w:t>
      </w:r>
      <w:r>
        <w:rPr>
          <w:color w:val="2A2A2A"/>
          <w:spacing w:val="36"/>
        </w:rPr>
        <w:t xml:space="preserve"> </w:t>
      </w:r>
      <w:r>
        <w:rPr>
          <w:color w:val="2A2A2A"/>
        </w:rPr>
        <w:t>supposed</w:t>
      </w:r>
      <w:r>
        <w:rPr>
          <w:color w:val="2A2A2A"/>
          <w:spacing w:val="38"/>
        </w:rPr>
        <w:t xml:space="preserve"> </w:t>
      </w:r>
      <w:r>
        <w:rPr>
          <w:color w:val="2A2A2A"/>
        </w:rPr>
        <w:t>to</w:t>
      </w:r>
      <w:r>
        <w:rPr>
          <w:color w:val="2A2A2A"/>
          <w:spacing w:val="38"/>
        </w:rPr>
        <w:t xml:space="preserve"> </w:t>
      </w:r>
      <w:r>
        <w:rPr>
          <w:b/>
          <w:i/>
          <w:color w:val="2A2A2A"/>
        </w:rPr>
        <w:t>“be never</w:t>
      </w:r>
      <w:r>
        <w:rPr>
          <w:b/>
          <w:i/>
          <w:color w:val="2A2A2A"/>
          <w:spacing w:val="36"/>
        </w:rPr>
        <w:t xml:space="preserve"> </w:t>
      </w:r>
      <w:r>
        <w:rPr>
          <w:b/>
          <w:i/>
          <w:color w:val="2A2A2A"/>
        </w:rPr>
        <w:t>lacking</w:t>
      </w:r>
      <w:r>
        <w:rPr>
          <w:b/>
          <w:i/>
          <w:color w:val="2A2A2A"/>
          <w:spacing w:val="38"/>
        </w:rPr>
        <w:t xml:space="preserve"> </w:t>
      </w:r>
      <w:r>
        <w:rPr>
          <w:b/>
          <w:i/>
          <w:color w:val="2A2A2A"/>
        </w:rPr>
        <w:t xml:space="preserve">in zeal” </w:t>
      </w:r>
      <w:r>
        <w:rPr>
          <w:color w:val="2A2A2A"/>
        </w:rPr>
        <w:t xml:space="preserve">in our service. </w:t>
      </w:r>
      <w:r>
        <w:rPr>
          <w:b/>
          <w:color w:val="2A2A2A"/>
        </w:rPr>
        <w:t>(Romans 12:11)</w:t>
      </w:r>
    </w:p>
    <w:p w14:paraId="6F1DDF37" w14:textId="77777777" w:rsidR="00444F2C" w:rsidRDefault="00444F2C">
      <w:pPr>
        <w:pStyle w:val="BodyText"/>
        <w:spacing w:before="160" w:line="300" w:lineRule="auto"/>
        <w:ind w:left="559" w:right="327"/>
        <w:rPr>
          <w:color w:val="2A2A2A"/>
        </w:rPr>
      </w:pPr>
    </w:p>
    <w:p w14:paraId="45AC1EAE" w14:textId="77777777" w:rsidR="00444F2C" w:rsidRDefault="00444F2C">
      <w:pPr>
        <w:pStyle w:val="BodyText"/>
        <w:spacing w:before="160" w:line="300" w:lineRule="auto"/>
        <w:ind w:left="559" w:right="327"/>
        <w:rPr>
          <w:color w:val="2A2A2A"/>
        </w:rPr>
      </w:pPr>
    </w:p>
    <w:p w14:paraId="698A75CB" w14:textId="77777777" w:rsidR="00444F2C" w:rsidRDefault="00444F2C">
      <w:pPr>
        <w:pStyle w:val="BodyText"/>
        <w:spacing w:before="160" w:line="300" w:lineRule="auto"/>
        <w:ind w:left="559" w:right="327"/>
        <w:rPr>
          <w:color w:val="2A2A2A"/>
        </w:rPr>
      </w:pPr>
    </w:p>
    <w:p w14:paraId="0E48A190" w14:textId="7721DF8F" w:rsidR="000055C6" w:rsidRDefault="002C52BD">
      <w:pPr>
        <w:pStyle w:val="BodyText"/>
        <w:spacing w:before="160" w:line="300" w:lineRule="auto"/>
        <w:ind w:left="559" w:right="327"/>
        <w:rPr>
          <w:color w:val="2A2A2A"/>
          <w:spacing w:val="36"/>
        </w:rPr>
      </w:pPr>
      <w:r>
        <w:rPr>
          <w:color w:val="2A2A2A"/>
        </w:rPr>
        <w:lastRenderedPageBreak/>
        <w:t>Such</w:t>
      </w:r>
      <w:r>
        <w:rPr>
          <w:color w:val="2A2A2A"/>
          <w:spacing w:val="25"/>
        </w:rPr>
        <w:t xml:space="preserve"> </w:t>
      </w:r>
      <w:r>
        <w:rPr>
          <w:color w:val="2A2A2A"/>
        </w:rPr>
        <w:t>people</w:t>
      </w:r>
      <w:r>
        <w:rPr>
          <w:color w:val="2A2A2A"/>
          <w:spacing w:val="24"/>
        </w:rPr>
        <w:t xml:space="preserve"> </w:t>
      </w:r>
      <w:r>
        <w:rPr>
          <w:color w:val="2A2A2A"/>
        </w:rPr>
        <w:t>seem</w:t>
      </w:r>
      <w:r>
        <w:rPr>
          <w:color w:val="2A2A2A"/>
          <w:spacing w:val="25"/>
        </w:rPr>
        <w:t xml:space="preserve"> </w:t>
      </w:r>
      <w:r>
        <w:rPr>
          <w:color w:val="2A2A2A"/>
        </w:rPr>
        <w:t>to</w:t>
      </w:r>
      <w:r>
        <w:rPr>
          <w:color w:val="2A2A2A"/>
          <w:spacing w:val="25"/>
        </w:rPr>
        <w:t xml:space="preserve"> </w:t>
      </w:r>
      <w:r>
        <w:rPr>
          <w:color w:val="2A2A2A"/>
        </w:rPr>
        <w:t>think</w:t>
      </w:r>
      <w:r>
        <w:rPr>
          <w:color w:val="2A2A2A"/>
          <w:spacing w:val="24"/>
        </w:rPr>
        <w:t xml:space="preserve"> </w:t>
      </w:r>
      <w:r>
        <w:rPr>
          <w:color w:val="2A2A2A"/>
        </w:rPr>
        <w:t>they</w:t>
      </w:r>
      <w:r>
        <w:rPr>
          <w:color w:val="2A2A2A"/>
          <w:spacing w:val="24"/>
        </w:rPr>
        <w:t xml:space="preserve"> </w:t>
      </w:r>
      <w:r>
        <w:rPr>
          <w:color w:val="2A2A2A"/>
        </w:rPr>
        <w:t>can</w:t>
      </w:r>
      <w:r>
        <w:rPr>
          <w:color w:val="2A2A2A"/>
          <w:spacing w:val="25"/>
        </w:rPr>
        <w:t xml:space="preserve"> </w:t>
      </w:r>
      <w:r>
        <w:rPr>
          <w:color w:val="2A2A2A"/>
        </w:rPr>
        <w:t>invest</w:t>
      </w:r>
      <w:r>
        <w:rPr>
          <w:color w:val="2A2A2A"/>
          <w:spacing w:val="24"/>
        </w:rPr>
        <w:t xml:space="preserve"> </w:t>
      </w:r>
      <w:r>
        <w:rPr>
          <w:color w:val="2A2A2A"/>
        </w:rPr>
        <w:t>poorly</w:t>
      </w:r>
      <w:r>
        <w:rPr>
          <w:color w:val="2A2A2A"/>
          <w:spacing w:val="24"/>
        </w:rPr>
        <w:t xml:space="preserve"> </w:t>
      </w:r>
      <w:r>
        <w:rPr>
          <w:color w:val="2A2A2A"/>
        </w:rPr>
        <w:t>into</w:t>
      </w:r>
      <w:r>
        <w:rPr>
          <w:color w:val="2A2A2A"/>
          <w:spacing w:val="25"/>
        </w:rPr>
        <w:t xml:space="preserve"> </w:t>
      </w:r>
      <w:r>
        <w:rPr>
          <w:color w:val="2A2A2A"/>
        </w:rPr>
        <w:t>His</w:t>
      </w:r>
      <w:r>
        <w:rPr>
          <w:color w:val="2A2A2A"/>
          <w:spacing w:val="25"/>
        </w:rPr>
        <w:t xml:space="preserve"> </w:t>
      </w:r>
      <w:r>
        <w:rPr>
          <w:color w:val="2A2A2A"/>
        </w:rPr>
        <w:t>decree</w:t>
      </w:r>
      <w:r>
        <w:rPr>
          <w:color w:val="2A2A2A"/>
          <w:spacing w:val="24"/>
        </w:rPr>
        <w:t xml:space="preserve"> </w:t>
      </w:r>
      <w:r>
        <w:rPr>
          <w:color w:val="2A2A2A"/>
        </w:rPr>
        <w:t>by</w:t>
      </w:r>
      <w:r>
        <w:rPr>
          <w:color w:val="2A2A2A"/>
          <w:spacing w:val="24"/>
        </w:rPr>
        <w:t xml:space="preserve"> </w:t>
      </w:r>
      <w:r>
        <w:rPr>
          <w:color w:val="2A2A2A"/>
        </w:rPr>
        <w:t>giving</w:t>
      </w:r>
      <w:r>
        <w:rPr>
          <w:color w:val="2A2A2A"/>
          <w:spacing w:val="24"/>
        </w:rPr>
        <w:t xml:space="preserve"> </w:t>
      </w:r>
      <w:r>
        <w:rPr>
          <w:color w:val="2A2A2A"/>
        </w:rPr>
        <w:t>Him 5</w:t>
      </w:r>
      <w:r>
        <w:rPr>
          <w:color w:val="2A2A2A"/>
          <w:spacing w:val="25"/>
        </w:rPr>
        <w:t xml:space="preserve"> </w:t>
      </w:r>
      <w:r>
        <w:rPr>
          <w:color w:val="2A2A2A"/>
        </w:rPr>
        <w:t>percent</w:t>
      </w:r>
      <w:r>
        <w:rPr>
          <w:color w:val="2A2A2A"/>
          <w:spacing w:val="26"/>
        </w:rPr>
        <w:t xml:space="preserve"> </w:t>
      </w:r>
      <w:r>
        <w:rPr>
          <w:color w:val="2A2A2A"/>
        </w:rPr>
        <w:t>of</w:t>
      </w:r>
      <w:r>
        <w:rPr>
          <w:color w:val="2A2A2A"/>
          <w:spacing w:val="27"/>
        </w:rPr>
        <w:t xml:space="preserve"> </w:t>
      </w:r>
      <w:r>
        <w:rPr>
          <w:color w:val="2A2A2A"/>
        </w:rPr>
        <w:t>their</w:t>
      </w:r>
      <w:r>
        <w:rPr>
          <w:color w:val="2A2A2A"/>
          <w:spacing w:val="27"/>
        </w:rPr>
        <w:t xml:space="preserve"> </w:t>
      </w:r>
      <w:r>
        <w:rPr>
          <w:color w:val="2A2A2A"/>
        </w:rPr>
        <w:t>lives</w:t>
      </w:r>
      <w:r>
        <w:rPr>
          <w:color w:val="2A2A2A"/>
          <w:spacing w:val="27"/>
        </w:rPr>
        <w:t xml:space="preserve"> </w:t>
      </w:r>
      <w:r>
        <w:rPr>
          <w:color w:val="2A2A2A"/>
        </w:rPr>
        <w:t>for</w:t>
      </w:r>
      <w:r>
        <w:rPr>
          <w:color w:val="2A2A2A"/>
          <w:spacing w:val="27"/>
        </w:rPr>
        <w:t xml:space="preserve"> </w:t>
      </w:r>
      <w:r>
        <w:rPr>
          <w:color w:val="2A2A2A"/>
        </w:rPr>
        <w:t>the</w:t>
      </w:r>
      <w:r>
        <w:rPr>
          <w:color w:val="2A2A2A"/>
          <w:spacing w:val="26"/>
        </w:rPr>
        <w:t xml:space="preserve"> </w:t>
      </w:r>
      <w:r>
        <w:rPr>
          <w:color w:val="2A2A2A"/>
        </w:rPr>
        <w:t>year</w:t>
      </w:r>
      <w:r>
        <w:rPr>
          <w:color w:val="2A2A2A"/>
          <w:spacing w:val="27"/>
        </w:rPr>
        <w:t xml:space="preserve"> </w:t>
      </w:r>
      <w:r>
        <w:rPr>
          <w:color w:val="2A2A2A"/>
        </w:rPr>
        <w:t>and</w:t>
      </w:r>
      <w:r>
        <w:rPr>
          <w:color w:val="2A2A2A"/>
          <w:spacing w:val="27"/>
        </w:rPr>
        <w:t xml:space="preserve"> </w:t>
      </w:r>
      <w:r>
        <w:rPr>
          <w:color w:val="2A2A2A"/>
        </w:rPr>
        <w:t>leave</w:t>
      </w:r>
      <w:r>
        <w:rPr>
          <w:color w:val="2A2A2A"/>
          <w:spacing w:val="26"/>
        </w:rPr>
        <w:t xml:space="preserve"> </w:t>
      </w:r>
      <w:r>
        <w:rPr>
          <w:color w:val="2A2A2A"/>
        </w:rPr>
        <w:t>out</w:t>
      </w:r>
      <w:r>
        <w:rPr>
          <w:color w:val="2A2A2A"/>
          <w:spacing w:val="26"/>
        </w:rPr>
        <w:t xml:space="preserve"> </w:t>
      </w:r>
      <w:r>
        <w:rPr>
          <w:color w:val="2A2A2A"/>
        </w:rPr>
        <w:t>the</w:t>
      </w:r>
      <w:r>
        <w:rPr>
          <w:color w:val="2A2A2A"/>
          <w:spacing w:val="26"/>
        </w:rPr>
        <w:t xml:space="preserve"> </w:t>
      </w:r>
      <w:r>
        <w:rPr>
          <w:color w:val="2A2A2A"/>
        </w:rPr>
        <w:t>rest</w:t>
      </w:r>
      <w:r>
        <w:rPr>
          <w:color w:val="2A2A2A"/>
          <w:spacing w:val="26"/>
        </w:rPr>
        <w:t xml:space="preserve"> </w:t>
      </w:r>
      <w:r>
        <w:rPr>
          <w:color w:val="2A2A2A"/>
        </w:rPr>
        <w:t>of</w:t>
      </w:r>
      <w:r>
        <w:rPr>
          <w:color w:val="2A2A2A"/>
          <w:spacing w:val="27"/>
        </w:rPr>
        <w:t xml:space="preserve"> </w:t>
      </w:r>
      <w:r>
        <w:rPr>
          <w:color w:val="2A2A2A"/>
        </w:rPr>
        <w:t>the</w:t>
      </w:r>
      <w:r>
        <w:rPr>
          <w:color w:val="2A2A2A"/>
          <w:spacing w:val="26"/>
        </w:rPr>
        <w:t xml:space="preserve"> </w:t>
      </w:r>
      <w:r>
        <w:rPr>
          <w:color w:val="2A2A2A"/>
        </w:rPr>
        <w:t>95</w:t>
      </w:r>
      <w:r>
        <w:rPr>
          <w:color w:val="2A2A2A"/>
          <w:spacing w:val="25"/>
        </w:rPr>
        <w:t xml:space="preserve"> </w:t>
      </w:r>
      <w:r>
        <w:rPr>
          <w:color w:val="2A2A2A"/>
        </w:rPr>
        <w:t>percent</w:t>
      </w:r>
      <w:r>
        <w:rPr>
          <w:color w:val="2A2A2A"/>
          <w:spacing w:val="26"/>
        </w:rPr>
        <w:t xml:space="preserve"> </w:t>
      </w:r>
      <w:r>
        <w:rPr>
          <w:color w:val="2A2A2A"/>
        </w:rPr>
        <w:t>of that</w:t>
      </w:r>
      <w:r>
        <w:rPr>
          <w:color w:val="2A2A2A"/>
          <w:spacing w:val="35"/>
        </w:rPr>
        <w:t xml:space="preserve"> </w:t>
      </w:r>
      <w:r>
        <w:rPr>
          <w:color w:val="2A2A2A"/>
        </w:rPr>
        <w:t>year</w:t>
      </w:r>
      <w:r>
        <w:rPr>
          <w:color w:val="2A2A2A"/>
          <w:spacing w:val="36"/>
        </w:rPr>
        <w:t xml:space="preserve"> </w:t>
      </w:r>
      <w:r>
        <w:rPr>
          <w:color w:val="2A2A2A"/>
        </w:rPr>
        <w:t>in</w:t>
      </w:r>
      <w:r>
        <w:rPr>
          <w:color w:val="2A2A2A"/>
          <w:spacing w:val="36"/>
        </w:rPr>
        <w:t xml:space="preserve"> </w:t>
      </w:r>
      <w:r>
        <w:rPr>
          <w:color w:val="2A2A2A"/>
        </w:rPr>
        <w:t>honoring</w:t>
      </w:r>
      <w:r>
        <w:rPr>
          <w:color w:val="2A2A2A"/>
          <w:spacing w:val="35"/>
        </w:rPr>
        <w:t xml:space="preserve"> </w:t>
      </w:r>
      <w:r>
        <w:rPr>
          <w:color w:val="2A2A2A"/>
        </w:rPr>
        <w:t>His</w:t>
      </w:r>
      <w:r>
        <w:rPr>
          <w:color w:val="2A2A2A"/>
          <w:spacing w:val="36"/>
        </w:rPr>
        <w:t xml:space="preserve"> </w:t>
      </w:r>
      <w:r>
        <w:rPr>
          <w:color w:val="2A2A2A"/>
        </w:rPr>
        <w:t>Word</w:t>
      </w:r>
      <w:r>
        <w:rPr>
          <w:color w:val="2A2A2A"/>
          <w:spacing w:val="36"/>
        </w:rPr>
        <w:t xml:space="preserve"> </w:t>
      </w:r>
      <w:r>
        <w:rPr>
          <w:color w:val="2A2A2A"/>
        </w:rPr>
        <w:t>and</w:t>
      </w:r>
      <w:r>
        <w:rPr>
          <w:color w:val="2A2A2A"/>
          <w:spacing w:val="36"/>
        </w:rPr>
        <w:t xml:space="preserve"> </w:t>
      </w:r>
      <w:r>
        <w:rPr>
          <w:color w:val="2A2A2A"/>
        </w:rPr>
        <w:t>command</w:t>
      </w:r>
      <w:r>
        <w:rPr>
          <w:color w:val="2A2A2A"/>
          <w:spacing w:val="36"/>
        </w:rPr>
        <w:t xml:space="preserve"> </w:t>
      </w:r>
      <w:r>
        <w:rPr>
          <w:color w:val="2A2A2A"/>
        </w:rPr>
        <w:t>to</w:t>
      </w:r>
      <w:r>
        <w:rPr>
          <w:color w:val="2A2A2A"/>
          <w:spacing w:val="36"/>
        </w:rPr>
        <w:t xml:space="preserve"> </w:t>
      </w:r>
      <w:r>
        <w:rPr>
          <w:color w:val="2A2A2A"/>
        </w:rPr>
        <w:t>try</w:t>
      </w:r>
      <w:r>
        <w:rPr>
          <w:color w:val="2A2A2A"/>
          <w:spacing w:val="35"/>
        </w:rPr>
        <w:t xml:space="preserve"> </w:t>
      </w:r>
      <w:r>
        <w:rPr>
          <w:color w:val="2A2A2A"/>
        </w:rPr>
        <w:t>to</w:t>
      </w:r>
      <w:r>
        <w:rPr>
          <w:color w:val="2A2A2A"/>
          <w:spacing w:val="36"/>
        </w:rPr>
        <w:t xml:space="preserve"> </w:t>
      </w:r>
      <w:r>
        <w:rPr>
          <w:color w:val="2A2A2A"/>
        </w:rPr>
        <w:t>save.</w:t>
      </w:r>
      <w:r>
        <w:rPr>
          <w:color w:val="2A2A2A"/>
          <w:spacing w:val="36"/>
        </w:rPr>
        <w:t xml:space="preserve"> </w:t>
      </w:r>
    </w:p>
    <w:p w14:paraId="0A544FE2" w14:textId="131F6C05" w:rsidR="000055C6" w:rsidRDefault="002C52BD" w:rsidP="000055C6">
      <w:pPr>
        <w:pStyle w:val="BodyText"/>
        <w:spacing w:before="221" w:line="300" w:lineRule="auto"/>
        <w:ind w:left="560" w:right="451"/>
      </w:pPr>
      <w:r>
        <w:rPr>
          <w:color w:val="2A2A2A"/>
        </w:rPr>
        <w:t>Can</w:t>
      </w:r>
      <w:r>
        <w:rPr>
          <w:color w:val="2A2A2A"/>
          <w:spacing w:val="36"/>
        </w:rPr>
        <w:t xml:space="preserve"> </w:t>
      </w:r>
      <w:r>
        <w:rPr>
          <w:color w:val="2A2A2A"/>
        </w:rPr>
        <w:t>you</w:t>
      </w:r>
      <w:r>
        <w:rPr>
          <w:color w:val="2A2A2A"/>
          <w:spacing w:val="36"/>
        </w:rPr>
        <w:t xml:space="preserve"> </w:t>
      </w:r>
      <w:r>
        <w:rPr>
          <w:color w:val="2A2A2A"/>
        </w:rPr>
        <w:t>imagine</w:t>
      </w:r>
      <w:r w:rsidR="000055C6" w:rsidRPr="000055C6">
        <w:rPr>
          <w:color w:val="2A2A2A"/>
        </w:rPr>
        <w:t xml:space="preserve"> </w:t>
      </w:r>
      <w:r w:rsidR="000055C6">
        <w:rPr>
          <w:color w:val="2A2A2A"/>
        </w:rPr>
        <w:t>Jesus</w:t>
      </w:r>
      <w:r w:rsidR="000055C6">
        <w:rPr>
          <w:color w:val="2A2A2A"/>
          <w:spacing w:val="26"/>
        </w:rPr>
        <w:t xml:space="preserve"> </w:t>
      </w:r>
      <w:r w:rsidR="000055C6">
        <w:rPr>
          <w:color w:val="2A2A2A"/>
        </w:rPr>
        <w:t>sitting</w:t>
      </w:r>
      <w:r w:rsidR="000055C6">
        <w:rPr>
          <w:color w:val="2A2A2A"/>
          <w:spacing w:val="25"/>
        </w:rPr>
        <w:t xml:space="preserve"> </w:t>
      </w:r>
      <w:r w:rsidR="000055C6">
        <w:rPr>
          <w:color w:val="2A2A2A"/>
        </w:rPr>
        <w:t>on</w:t>
      </w:r>
      <w:r w:rsidR="000055C6">
        <w:rPr>
          <w:color w:val="2A2A2A"/>
          <w:spacing w:val="26"/>
        </w:rPr>
        <w:t xml:space="preserve"> </w:t>
      </w:r>
      <w:r w:rsidR="000055C6">
        <w:rPr>
          <w:color w:val="2A2A2A"/>
        </w:rPr>
        <w:t>the</w:t>
      </w:r>
      <w:r w:rsidR="000055C6">
        <w:rPr>
          <w:color w:val="2A2A2A"/>
          <w:spacing w:val="25"/>
        </w:rPr>
        <w:t xml:space="preserve"> </w:t>
      </w:r>
      <w:r w:rsidR="000055C6">
        <w:rPr>
          <w:color w:val="2A2A2A"/>
        </w:rPr>
        <w:t>sidelines</w:t>
      </w:r>
      <w:r w:rsidR="000055C6">
        <w:rPr>
          <w:color w:val="2A2A2A"/>
          <w:spacing w:val="26"/>
        </w:rPr>
        <w:t xml:space="preserve"> </w:t>
      </w:r>
      <w:r w:rsidR="000055C6">
        <w:rPr>
          <w:color w:val="2A2A2A"/>
        </w:rPr>
        <w:t>when</w:t>
      </w:r>
      <w:r w:rsidR="000055C6">
        <w:rPr>
          <w:color w:val="2A2A2A"/>
          <w:spacing w:val="26"/>
        </w:rPr>
        <w:t xml:space="preserve"> </w:t>
      </w:r>
      <w:r w:rsidR="000055C6">
        <w:rPr>
          <w:color w:val="2A2A2A"/>
        </w:rPr>
        <w:t>on</w:t>
      </w:r>
      <w:r w:rsidR="000055C6">
        <w:rPr>
          <w:color w:val="2A2A2A"/>
          <w:spacing w:val="26"/>
        </w:rPr>
        <w:t xml:space="preserve"> </w:t>
      </w:r>
      <w:r w:rsidR="000055C6">
        <w:rPr>
          <w:color w:val="2A2A2A"/>
        </w:rPr>
        <w:t>earth</w:t>
      </w:r>
      <w:r w:rsidR="000055C6">
        <w:rPr>
          <w:color w:val="2A2A2A"/>
          <w:spacing w:val="26"/>
        </w:rPr>
        <w:t xml:space="preserve"> </w:t>
      </w:r>
      <w:r w:rsidR="000055C6">
        <w:rPr>
          <w:color w:val="2A2A2A"/>
        </w:rPr>
        <w:t>and</w:t>
      </w:r>
      <w:r w:rsidR="000055C6">
        <w:rPr>
          <w:color w:val="2A2A2A"/>
          <w:spacing w:val="26"/>
        </w:rPr>
        <w:t xml:space="preserve"> </w:t>
      </w:r>
      <w:r w:rsidR="000055C6">
        <w:rPr>
          <w:color w:val="2A2A2A"/>
        </w:rPr>
        <w:t>just</w:t>
      </w:r>
      <w:r w:rsidR="000055C6">
        <w:rPr>
          <w:color w:val="2A2A2A"/>
          <w:spacing w:val="25"/>
        </w:rPr>
        <w:t xml:space="preserve"> </w:t>
      </w:r>
      <w:r w:rsidR="000055C6">
        <w:rPr>
          <w:color w:val="2A2A2A"/>
        </w:rPr>
        <w:t>doing</w:t>
      </w:r>
      <w:r w:rsidR="000055C6">
        <w:rPr>
          <w:color w:val="2A2A2A"/>
          <w:spacing w:val="25"/>
        </w:rPr>
        <w:t xml:space="preserve"> </w:t>
      </w:r>
      <w:r w:rsidR="000055C6">
        <w:rPr>
          <w:color w:val="2A2A2A"/>
        </w:rPr>
        <w:t>evangelism</w:t>
      </w:r>
      <w:r w:rsidR="000055C6">
        <w:rPr>
          <w:color w:val="2A2A2A"/>
          <w:spacing w:val="26"/>
        </w:rPr>
        <w:t xml:space="preserve"> </w:t>
      </w:r>
      <w:r w:rsidR="000055C6">
        <w:rPr>
          <w:color w:val="2A2A2A"/>
        </w:rPr>
        <w:t>once</w:t>
      </w:r>
      <w:r w:rsidR="000055C6">
        <w:rPr>
          <w:color w:val="2A2A2A"/>
          <w:spacing w:val="25"/>
        </w:rPr>
        <w:t xml:space="preserve"> </w:t>
      </w:r>
      <w:r w:rsidR="000055C6">
        <w:rPr>
          <w:color w:val="2A2A2A"/>
        </w:rPr>
        <w:t>a year</w:t>
      </w:r>
      <w:r w:rsidR="000055C6">
        <w:rPr>
          <w:color w:val="2A2A2A"/>
          <w:spacing w:val="34"/>
        </w:rPr>
        <w:t xml:space="preserve"> </w:t>
      </w:r>
      <w:r w:rsidR="000055C6">
        <w:rPr>
          <w:color w:val="2A2A2A"/>
        </w:rPr>
        <w:t>or</w:t>
      </w:r>
      <w:r w:rsidR="000055C6">
        <w:rPr>
          <w:color w:val="2A2A2A"/>
          <w:spacing w:val="34"/>
        </w:rPr>
        <w:t xml:space="preserve"> </w:t>
      </w:r>
      <w:r w:rsidR="000055C6">
        <w:rPr>
          <w:color w:val="2A2A2A"/>
        </w:rPr>
        <w:t>on</w:t>
      </w:r>
      <w:r w:rsidR="000055C6">
        <w:rPr>
          <w:color w:val="2A2A2A"/>
          <w:spacing w:val="34"/>
        </w:rPr>
        <w:t xml:space="preserve"> </w:t>
      </w:r>
      <w:r w:rsidR="000055C6">
        <w:rPr>
          <w:color w:val="2A2A2A"/>
        </w:rPr>
        <w:t>some</w:t>
      </w:r>
      <w:r w:rsidR="000055C6">
        <w:rPr>
          <w:color w:val="2A2A2A"/>
          <w:spacing w:val="33"/>
        </w:rPr>
        <w:t xml:space="preserve"> </w:t>
      </w:r>
      <w:r w:rsidR="000055C6">
        <w:rPr>
          <w:color w:val="2A2A2A"/>
        </w:rPr>
        <w:t>designated</w:t>
      </w:r>
      <w:r w:rsidR="000055C6">
        <w:rPr>
          <w:color w:val="2A2A2A"/>
          <w:spacing w:val="34"/>
        </w:rPr>
        <w:t xml:space="preserve"> </w:t>
      </w:r>
      <w:r w:rsidR="000055C6">
        <w:rPr>
          <w:color w:val="2A2A2A"/>
        </w:rPr>
        <w:t>day.</w:t>
      </w:r>
      <w:r w:rsidR="000055C6">
        <w:rPr>
          <w:color w:val="2A2A2A"/>
          <w:spacing w:val="34"/>
        </w:rPr>
        <w:t xml:space="preserve"> </w:t>
      </w:r>
      <w:r w:rsidR="000055C6">
        <w:rPr>
          <w:color w:val="2A2A2A"/>
        </w:rPr>
        <w:t>And</w:t>
      </w:r>
      <w:r w:rsidR="000055C6">
        <w:rPr>
          <w:color w:val="2A2A2A"/>
          <w:spacing w:val="34"/>
        </w:rPr>
        <w:t xml:space="preserve"> </w:t>
      </w:r>
      <w:r w:rsidR="000055C6">
        <w:rPr>
          <w:color w:val="2A2A2A"/>
        </w:rPr>
        <w:t>ignoring</w:t>
      </w:r>
      <w:r w:rsidR="000055C6">
        <w:rPr>
          <w:color w:val="2A2A2A"/>
          <w:spacing w:val="33"/>
        </w:rPr>
        <w:t xml:space="preserve"> </w:t>
      </w:r>
      <w:r w:rsidR="000055C6">
        <w:rPr>
          <w:color w:val="2A2A2A"/>
        </w:rPr>
        <w:t>the</w:t>
      </w:r>
      <w:r w:rsidR="000055C6">
        <w:rPr>
          <w:color w:val="2A2A2A"/>
          <w:spacing w:val="33"/>
        </w:rPr>
        <w:t xml:space="preserve"> </w:t>
      </w:r>
      <w:r w:rsidR="000055C6">
        <w:rPr>
          <w:color w:val="2A2A2A"/>
        </w:rPr>
        <w:t>lost,</w:t>
      </w:r>
      <w:r w:rsidR="000055C6">
        <w:rPr>
          <w:color w:val="2A2A2A"/>
          <w:spacing w:val="33"/>
        </w:rPr>
        <w:t xml:space="preserve"> </w:t>
      </w:r>
      <w:r w:rsidR="000055C6">
        <w:rPr>
          <w:color w:val="2A2A2A"/>
        </w:rPr>
        <w:t>broken</w:t>
      </w:r>
      <w:r w:rsidR="000055C6">
        <w:rPr>
          <w:color w:val="2A2A2A"/>
          <w:spacing w:val="34"/>
        </w:rPr>
        <w:t xml:space="preserve"> </w:t>
      </w:r>
      <w:r w:rsidR="000055C6">
        <w:rPr>
          <w:color w:val="2A2A2A"/>
        </w:rPr>
        <w:t>souls</w:t>
      </w:r>
      <w:r w:rsidR="000055C6">
        <w:rPr>
          <w:color w:val="2A2A2A"/>
          <w:spacing w:val="34"/>
        </w:rPr>
        <w:t xml:space="preserve"> </w:t>
      </w:r>
      <w:r w:rsidR="000055C6">
        <w:rPr>
          <w:color w:val="2A2A2A"/>
        </w:rPr>
        <w:t>the</w:t>
      </w:r>
      <w:r w:rsidR="000055C6">
        <w:rPr>
          <w:color w:val="2A2A2A"/>
          <w:spacing w:val="33"/>
        </w:rPr>
        <w:t xml:space="preserve"> </w:t>
      </w:r>
      <w:r w:rsidR="000055C6">
        <w:rPr>
          <w:color w:val="2A2A2A"/>
        </w:rPr>
        <w:t>rest of</w:t>
      </w:r>
      <w:r w:rsidR="000055C6">
        <w:rPr>
          <w:color w:val="2A2A2A"/>
          <w:spacing w:val="37"/>
        </w:rPr>
        <w:t xml:space="preserve"> </w:t>
      </w:r>
      <w:r w:rsidR="000055C6">
        <w:rPr>
          <w:color w:val="2A2A2A"/>
        </w:rPr>
        <w:t>the</w:t>
      </w:r>
      <w:r w:rsidR="000055C6">
        <w:rPr>
          <w:color w:val="2A2A2A"/>
          <w:spacing w:val="35"/>
        </w:rPr>
        <w:t xml:space="preserve"> </w:t>
      </w:r>
      <w:r w:rsidR="000055C6">
        <w:rPr>
          <w:color w:val="2A2A2A"/>
        </w:rPr>
        <w:t>year?</w:t>
      </w:r>
      <w:r w:rsidR="000055C6">
        <w:rPr>
          <w:color w:val="2A2A2A"/>
          <w:spacing w:val="35"/>
        </w:rPr>
        <w:t xml:space="preserve"> </w:t>
      </w:r>
      <w:r w:rsidR="000055C6">
        <w:rPr>
          <w:color w:val="2A2A2A"/>
        </w:rPr>
        <w:t>No,</w:t>
      </w:r>
      <w:r w:rsidR="000055C6">
        <w:rPr>
          <w:color w:val="2A2A2A"/>
          <w:spacing w:val="35"/>
        </w:rPr>
        <w:t xml:space="preserve"> </w:t>
      </w:r>
      <w:r w:rsidR="000055C6">
        <w:rPr>
          <w:color w:val="2A2A2A"/>
        </w:rPr>
        <w:t>of</w:t>
      </w:r>
      <w:r w:rsidR="000055C6">
        <w:rPr>
          <w:color w:val="2A2A2A"/>
          <w:spacing w:val="37"/>
        </w:rPr>
        <w:t xml:space="preserve"> </w:t>
      </w:r>
      <w:r w:rsidR="000055C6">
        <w:rPr>
          <w:color w:val="2A2A2A"/>
        </w:rPr>
        <w:t>course</w:t>
      </w:r>
      <w:r w:rsidR="000055C6">
        <w:rPr>
          <w:color w:val="2A2A2A"/>
          <w:spacing w:val="35"/>
        </w:rPr>
        <w:t xml:space="preserve"> </w:t>
      </w:r>
      <w:r w:rsidR="000055C6">
        <w:rPr>
          <w:color w:val="2A2A2A"/>
        </w:rPr>
        <w:t>not.</w:t>
      </w:r>
      <w:r w:rsidR="000055C6">
        <w:rPr>
          <w:color w:val="2A2A2A"/>
          <w:spacing w:val="37"/>
        </w:rPr>
        <w:t xml:space="preserve"> </w:t>
      </w:r>
      <w:r w:rsidR="000055C6">
        <w:rPr>
          <w:color w:val="2A2A2A"/>
        </w:rPr>
        <w:t>Compassion</w:t>
      </w:r>
      <w:r w:rsidR="000055C6">
        <w:rPr>
          <w:color w:val="2A2A2A"/>
          <w:spacing w:val="37"/>
        </w:rPr>
        <w:t xml:space="preserve"> </w:t>
      </w:r>
      <w:r w:rsidR="000055C6">
        <w:rPr>
          <w:color w:val="2A2A2A"/>
        </w:rPr>
        <w:t>for</w:t>
      </w:r>
      <w:r w:rsidR="000055C6">
        <w:rPr>
          <w:color w:val="2A2A2A"/>
          <w:spacing w:val="37"/>
        </w:rPr>
        <w:t xml:space="preserve"> </w:t>
      </w:r>
      <w:r w:rsidR="000055C6">
        <w:rPr>
          <w:color w:val="2A2A2A"/>
        </w:rPr>
        <w:t>the</w:t>
      </w:r>
      <w:r w:rsidR="000055C6">
        <w:rPr>
          <w:color w:val="2A2A2A"/>
          <w:spacing w:val="35"/>
        </w:rPr>
        <w:t xml:space="preserve"> </w:t>
      </w:r>
      <w:r w:rsidR="000055C6">
        <w:rPr>
          <w:color w:val="2A2A2A"/>
        </w:rPr>
        <w:t>unsaved</w:t>
      </w:r>
      <w:r w:rsidR="000055C6">
        <w:rPr>
          <w:color w:val="2A2A2A"/>
          <w:spacing w:val="37"/>
        </w:rPr>
        <w:t xml:space="preserve"> </w:t>
      </w:r>
      <w:r w:rsidR="000055C6">
        <w:rPr>
          <w:color w:val="2A2A2A"/>
        </w:rPr>
        <w:t>as</w:t>
      </w:r>
      <w:r w:rsidR="000055C6">
        <w:rPr>
          <w:color w:val="2A2A2A"/>
          <w:spacing w:val="37"/>
        </w:rPr>
        <w:t xml:space="preserve"> </w:t>
      </w:r>
      <w:r w:rsidR="000055C6">
        <w:rPr>
          <w:color w:val="2A2A2A"/>
        </w:rPr>
        <w:t>well</w:t>
      </w:r>
      <w:r w:rsidR="000055C6">
        <w:rPr>
          <w:color w:val="2A2A2A"/>
          <w:spacing w:val="35"/>
        </w:rPr>
        <w:t xml:space="preserve"> </w:t>
      </w:r>
      <w:r w:rsidR="000055C6">
        <w:rPr>
          <w:color w:val="2A2A2A"/>
        </w:rPr>
        <w:t>as</w:t>
      </w:r>
      <w:r w:rsidR="000055C6">
        <w:t xml:space="preserve"> </w:t>
      </w:r>
      <w:r w:rsidR="000055C6">
        <w:rPr>
          <w:color w:val="2A2A2A"/>
        </w:rPr>
        <w:t>devotion</w:t>
      </w:r>
      <w:r w:rsidR="000055C6">
        <w:rPr>
          <w:color w:val="2A2A2A"/>
          <w:spacing w:val="23"/>
        </w:rPr>
        <w:t xml:space="preserve"> </w:t>
      </w:r>
      <w:r w:rsidR="000055C6">
        <w:rPr>
          <w:color w:val="2A2A2A"/>
        </w:rPr>
        <w:t>for</w:t>
      </w:r>
      <w:r w:rsidR="000055C6">
        <w:rPr>
          <w:color w:val="2A2A2A"/>
          <w:spacing w:val="25"/>
        </w:rPr>
        <w:t xml:space="preserve"> </w:t>
      </w:r>
      <w:r w:rsidR="000055C6">
        <w:rPr>
          <w:color w:val="2A2A2A"/>
        </w:rPr>
        <w:t>the</w:t>
      </w:r>
      <w:r w:rsidR="000055C6">
        <w:rPr>
          <w:color w:val="2A2A2A"/>
          <w:spacing w:val="23"/>
        </w:rPr>
        <w:t xml:space="preserve"> </w:t>
      </w:r>
      <w:r w:rsidR="000055C6">
        <w:rPr>
          <w:color w:val="2A2A2A"/>
        </w:rPr>
        <w:t>Fathers</w:t>
      </w:r>
      <w:r w:rsidR="000055C6">
        <w:rPr>
          <w:color w:val="2A2A2A"/>
          <w:spacing w:val="25"/>
        </w:rPr>
        <w:t xml:space="preserve"> </w:t>
      </w:r>
      <w:r w:rsidR="000055C6">
        <w:rPr>
          <w:color w:val="2A2A2A"/>
        </w:rPr>
        <w:t>will,</w:t>
      </w:r>
      <w:r w:rsidR="000055C6">
        <w:rPr>
          <w:color w:val="2A2A2A"/>
          <w:spacing w:val="22"/>
        </w:rPr>
        <w:t xml:space="preserve"> </w:t>
      </w:r>
      <w:r w:rsidR="000055C6">
        <w:rPr>
          <w:color w:val="2A2A2A"/>
        </w:rPr>
        <w:t>made</w:t>
      </w:r>
      <w:r w:rsidR="000055C6">
        <w:rPr>
          <w:color w:val="2A2A2A"/>
          <w:spacing w:val="23"/>
        </w:rPr>
        <w:t xml:space="preserve"> </w:t>
      </w:r>
      <w:r w:rsidR="000055C6">
        <w:rPr>
          <w:color w:val="2A2A2A"/>
        </w:rPr>
        <w:t>Him</w:t>
      </w:r>
      <w:r w:rsidR="000055C6">
        <w:rPr>
          <w:color w:val="2A2A2A"/>
          <w:spacing w:val="25"/>
        </w:rPr>
        <w:t xml:space="preserve"> </w:t>
      </w:r>
      <w:r w:rsidR="000055C6">
        <w:rPr>
          <w:color w:val="2A2A2A"/>
        </w:rPr>
        <w:t>do</w:t>
      </w:r>
      <w:r w:rsidR="000055C6">
        <w:rPr>
          <w:color w:val="2A2A2A"/>
          <w:spacing w:val="26"/>
        </w:rPr>
        <w:t xml:space="preserve"> </w:t>
      </w:r>
      <w:r w:rsidR="000055C6">
        <w:rPr>
          <w:color w:val="2A2A2A"/>
          <w:spacing w:val="-2"/>
        </w:rPr>
        <w:t>otherwise…</w:t>
      </w:r>
    </w:p>
    <w:p w14:paraId="5F894D6B" w14:textId="77777777" w:rsidR="000055C6" w:rsidRDefault="000055C6" w:rsidP="000055C6">
      <w:pPr>
        <w:pStyle w:val="BodyText"/>
        <w:spacing w:before="244" w:line="300" w:lineRule="auto"/>
        <w:ind w:left="560" w:right="361"/>
      </w:pPr>
      <w:r>
        <w:rPr>
          <w:color w:val="2A2A2A"/>
        </w:rPr>
        <w:t>In</w:t>
      </w:r>
      <w:r>
        <w:rPr>
          <w:color w:val="2A2A2A"/>
          <w:spacing w:val="25"/>
        </w:rPr>
        <w:t xml:space="preserve"> </w:t>
      </w:r>
      <w:r>
        <w:rPr>
          <w:color w:val="2A2A2A"/>
        </w:rPr>
        <w:t>secular</w:t>
      </w:r>
      <w:r>
        <w:rPr>
          <w:color w:val="2A2A2A"/>
          <w:spacing w:val="25"/>
        </w:rPr>
        <w:t xml:space="preserve"> </w:t>
      </w:r>
      <w:r>
        <w:rPr>
          <w:color w:val="2A2A2A"/>
        </w:rPr>
        <w:t>things…</w:t>
      </w:r>
      <w:r>
        <w:rPr>
          <w:color w:val="2A2A2A"/>
          <w:spacing w:val="25"/>
        </w:rPr>
        <w:t xml:space="preserve"> </w:t>
      </w:r>
      <w:r>
        <w:rPr>
          <w:color w:val="2A2A2A"/>
        </w:rPr>
        <w:t>If</w:t>
      </w:r>
      <w:r>
        <w:rPr>
          <w:color w:val="2A2A2A"/>
          <w:spacing w:val="23"/>
        </w:rPr>
        <w:t xml:space="preserve"> </w:t>
      </w:r>
      <w:r>
        <w:rPr>
          <w:color w:val="2A2A2A"/>
        </w:rPr>
        <w:t>a</w:t>
      </w:r>
      <w:r>
        <w:rPr>
          <w:color w:val="2A2A2A"/>
          <w:spacing w:val="24"/>
        </w:rPr>
        <w:t xml:space="preserve"> </w:t>
      </w:r>
      <w:r>
        <w:rPr>
          <w:color w:val="2A2A2A"/>
        </w:rPr>
        <w:t>person</w:t>
      </w:r>
      <w:r>
        <w:rPr>
          <w:color w:val="2A2A2A"/>
          <w:spacing w:val="25"/>
        </w:rPr>
        <w:t xml:space="preserve"> </w:t>
      </w:r>
      <w:r>
        <w:rPr>
          <w:color w:val="2A2A2A"/>
        </w:rPr>
        <w:t>worked</w:t>
      </w:r>
      <w:r>
        <w:rPr>
          <w:color w:val="2A2A2A"/>
          <w:spacing w:val="25"/>
        </w:rPr>
        <w:t xml:space="preserve"> </w:t>
      </w:r>
      <w:r>
        <w:rPr>
          <w:color w:val="2A2A2A"/>
        </w:rPr>
        <w:t>at</w:t>
      </w:r>
      <w:r>
        <w:rPr>
          <w:color w:val="2A2A2A"/>
          <w:spacing w:val="24"/>
        </w:rPr>
        <w:t xml:space="preserve"> </w:t>
      </w:r>
      <w:r>
        <w:rPr>
          <w:color w:val="2A2A2A"/>
        </w:rPr>
        <w:t>their</w:t>
      </w:r>
      <w:r>
        <w:rPr>
          <w:color w:val="2A2A2A"/>
          <w:spacing w:val="24"/>
        </w:rPr>
        <w:t xml:space="preserve"> </w:t>
      </w:r>
      <w:r>
        <w:rPr>
          <w:color w:val="2A2A2A"/>
        </w:rPr>
        <w:t>job</w:t>
      </w:r>
      <w:r>
        <w:rPr>
          <w:color w:val="2A2A2A"/>
          <w:spacing w:val="25"/>
        </w:rPr>
        <w:t xml:space="preserve"> </w:t>
      </w:r>
      <w:r>
        <w:rPr>
          <w:color w:val="2A2A2A"/>
        </w:rPr>
        <w:t>only</w:t>
      </w:r>
      <w:r>
        <w:rPr>
          <w:color w:val="2A2A2A"/>
          <w:spacing w:val="24"/>
        </w:rPr>
        <w:t xml:space="preserve"> </w:t>
      </w:r>
      <w:r>
        <w:rPr>
          <w:color w:val="2A2A2A"/>
        </w:rPr>
        <w:t>once</w:t>
      </w:r>
      <w:r>
        <w:rPr>
          <w:color w:val="2A2A2A"/>
          <w:spacing w:val="24"/>
        </w:rPr>
        <w:t xml:space="preserve"> </w:t>
      </w:r>
      <w:r>
        <w:rPr>
          <w:color w:val="2A2A2A"/>
        </w:rPr>
        <w:t>a year,</w:t>
      </w:r>
      <w:r>
        <w:rPr>
          <w:color w:val="2A2A2A"/>
          <w:spacing w:val="24"/>
        </w:rPr>
        <w:t xml:space="preserve"> </w:t>
      </w:r>
      <w:r>
        <w:rPr>
          <w:color w:val="2A2A2A"/>
        </w:rPr>
        <w:t>they</w:t>
      </w:r>
      <w:r>
        <w:rPr>
          <w:color w:val="2A2A2A"/>
          <w:spacing w:val="25"/>
        </w:rPr>
        <w:t xml:space="preserve"> </w:t>
      </w:r>
      <w:r>
        <w:rPr>
          <w:color w:val="2A2A2A"/>
        </w:rPr>
        <w:t>would be</w:t>
      </w:r>
      <w:r>
        <w:rPr>
          <w:color w:val="2A2A2A"/>
          <w:spacing w:val="29"/>
        </w:rPr>
        <w:t xml:space="preserve"> </w:t>
      </w:r>
      <w:r>
        <w:rPr>
          <w:color w:val="2A2A2A"/>
        </w:rPr>
        <w:t>considered</w:t>
      </w:r>
      <w:r>
        <w:rPr>
          <w:color w:val="2A2A2A"/>
          <w:spacing w:val="30"/>
        </w:rPr>
        <w:t xml:space="preserve"> </w:t>
      </w:r>
      <w:r>
        <w:rPr>
          <w:color w:val="2A2A2A"/>
        </w:rPr>
        <w:t>an</w:t>
      </w:r>
      <w:r>
        <w:rPr>
          <w:color w:val="2A2A2A"/>
          <w:spacing w:val="27"/>
        </w:rPr>
        <w:t xml:space="preserve"> </w:t>
      </w:r>
      <w:r>
        <w:rPr>
          <w:color w:val="2A2A2A"/>
        </w:rPr>
        <w:t>unreliable</w:t>
      </w:r>
      <w:r>
        <w:rPr>
          <w:color w:val="2A2A2A"/>
          <w:spacing w:val="29"/>
        </w:rPr>
        <w:t xml:space="preserve"> </w:t>
      </w:r>
      <w:r>
        <w:rPr>
          <w:color w:val="2A2A2A"/>
        </w:rPr>
        <w:t>employee.</w:t>
      </w:r>
      <w:r>
        <w:rPr>
          <w:color w:val="2A2A2A"/>
          <w:spacing w:val="30"/>
        </w:rPr>
        <w:t xml:space="preserve"> </w:t>
      </w:r>
      <w:r>
        <w:rPr>
          <w:color w:val="2A2A2A"/>
        </w:rPr>
        <w:t>Yet</w:t>
      </w:r>
      <w:r>
        <w:rPr>
          <w:color w:val="2A2A2A"/>
          <w:spacing w:val="29"/>
        </w:rPr>
        <w:t xml:space="preserve"> </w:t>
      </w:r>
      <w:r>
        <w:rPr>
          <w:color w:val="2A2A2A"/>
        </w:rPr>
        <w:t>as</w:t>
      </w:r>
      <w:r>
        <w:rPr>
          <w:color w:val="2A2A2A"/>
          <w:spacing w:val="30"/>
        </w:rPr>
        <w:t xml:space="preserve"> </w:t>
      </w:r>
      <w:r>
        <w:rPr>
          <w:color w:val="2A2A2A"/>
        </w:rPr>
        <w:t>children</w:t>
      </w:r>
      <w:r>
        <w:rPr>
          <w:color w:val="2A2A2A"/>
          <w:spacing w:val="30"/>
        </w:rPr>
        <w:t xml:space="preserve"> </w:t>
      </w:r>
      <w:r>
        <w:rPr>
          <w:color w:val="2A2A2A"/>
        </w:rPr>
        <w:t>of</w:t>
      </w:r>
      <w:r>
        <w:rPr>
          <w:color w:val="2A2A2A"/>
          <w:spacing w:val="30"/>
        </w:rPr>
        <w:t xml:space="preserve"> </w:t>
      </w:r>
      <w:r>
        <w:rPr>
          <w:color w:val="2A2A2A"/>
        </w:rPr>
        <w:t>the Father,</w:t>
      </w:r>
      <w:r>
        <w:rPr>
          <w:color w:val="2A2A2A"/>
          <w:spacing w:val="29"/>
        </w:rPr>
        <w:t xml:space="preserve"> </w:t>
      </w:r>
      <w:r>
        <w:rPr>
          <w:color w:val="2A2A2A"/>
        </w:rPr>
        <w:t>too</w:t>
      </w:r>
      <w:r>
        <w:rPr>
          <w:color w:val="2A2A2A"/>
          <w:spacing w:val="30"/>
        </w:rPr>
        <w:t xml:space="preserve"> </w:t>
      </w:r>
      <w:r>
        <w:rPr>
          <w:color w:val="2A2A2A"/>
        </w:rPr>
        <w:t>many saints</w:t>
      </w:r>
      <w:r>
        <w:rPr>
          <w:color w:val="2A2A2A"/>
          <w:spacing w:val="29"/>
        </w:rPr>
        <w:t xml:space="preserve"> </w:t>
      </w:r>
      <w:r>
        <w:rPr>
          <w:color w:val="2A2A2A"/>
        </w:rPr>
        <w:t>seem</w:t>
      </w:r>
      <w:r>
        <w:rPr>
          <w:color w:val="2A2A2A"/>
          <w:spacing w:val="29"/>
        </w:rPr>
        <w:t xml:space="preserve"> </w:t>
      </w:r>
      <w:r>
        <w:rPr>
          <w:color w:val="2A2A2A"/>
        </w:rPr>
        <w:t>to</w:t>
      </w:r>
      <w:r>
        <w:rPr>
          <w:color w:val="2A2A2A"/>
          <w:spacing w:val="29"/>
        </w:rPr>
        <w:t xml:space="preserve"> </w:t>
      </w:r>
      <w:r>
        <w:rPr>
          <w:color w:val="2A2A2A"/>
        </w:rPr>
        <w:t>think</w:t>
      </w:r>
      <w:r>
        <w:rPr>
          <w:color w:val="2A2A2A"/>
          <w:spacing w:val="28"/>
        </w:rPr>
        <w:t xml:space="preserve"> </w:t>
      </w:r>
      <w:r>
        <w:rPr>
          <w:color w:val="2A2A2A"/>
        </w:rPr>
        <w:t>they</w:t>
      </w:r>
      <w:r>
        <w:rPr>
          <w:color w:val="2A2A2A"/>
          <w:spacing w:val="28"/>
        </w:rPr>
        <w:t xml:space="preserve"> </w:t>
      </w:r>
      <w:r>
        <w:rPr>
          <w:color w:val="2A2A2A"/>
        </w:rPr>
        <w:t>can</w:t>
      </w:r>
      <w:r>
        <w:rPr>
          <w:color w:val="2A2A2A"/>
          <w:spacing w:val="29"/>
        </w:rPr>
        <w:t xml:space="preserve"> </w:t>
      </w:r>
      <w:r>
        <w:rPr>
          <w:color w:val="2A2A2A"/>
        </w:rPr>
        <w:t>ignore</w:t>
      </w:r>
      <w:r>
        <w:rPr>
          <w:color w:val="2A2A2A"/>
          <w:spacing w:val="28"/>
        </w:rPr>
        <w:t xml:space="preserve"> </w:t>
      </w:r>
      <w:r>
        <w:rPr>
          <w:color w:val="2A2A2A"/>
        </w:rPr>
        <w:t>His</w:t>
      </w:r>
      <w:r>
        <w:rPr>
          <w:color w:val="2A2A2A"/>
          <w:spacing w:val="26"/>
        </w:rPr>
        <w:t xml:space="preserve"> </w:t>
      </w:r>
      <w:r>
        <w:rPr>
          <w:color w:val="2A2A2A"/>
        </w:rPr>
        <w:t>command</w:t>
      </w:r>
      <w:r>
        <w:rPr>
          <w:color w:val="2A2A2A"/>
          <w:spacing w:val="29"/>
        </w:rPr>
        <w:t xml:space="preserve"> </w:t>
      </w:r>
      <w:r>
        <w:rPr>
          <w:color w:val="2A2A2A"/>
        </w:rPr>
        <w:t>to</w:t>
      </w:r>
      <w:r>
        <w:rPr>
          <w:color w:val="2A2A2A"/>
          <w:spacing w:val="29"/>
        </w:rPr>
        <w:t xml:space="preserve"> </w:t>
      </w:r>
      <w:r>
        <w:rPr>
          <w:color w:val="2A2A2A"/>
        </w:rPr>
        <w:t>share</w:t>
      </w:r>
      <w:r>
        <w:rPr>
          <w:color w:val="2A2A2A"/>
          <w:spacing w:val="28"/>
        </w:rPr>
        <w:t xml:space="preserve"> </w:t>
      </w:r>
      <w:r>
        <w:rPr>
          <w:color w:val="2A2A2A"/>
        </w:rPr>
        <w:t>Jesus,</w:t>
      </w:r>
      <w:r>
        <w:rPr>
          <w:color w:val="2A2A2A"/>
          <w:spacing w:val="28"/>
        </w:rPr>
        <w:t xml:space="preserve"> </w:t>
      </w:r>
      <w:r>
        <w:rPr>
          <w:color w:val="2A2A2A"/>
        </w:rPr>
        <w:t>except</w:t>
      </w:r>
      <w:r>
        <w:rPr>
          <w:color w:val="2A2A2A"/>
          <w:spacing w:val="28"/>
        </w:rPr>
        <w:t xml:space="preserve"> </w:t>
      </w:r>
      <w:r>
        <w:rPr>
          <w:color w:val="2A2A2A"/>
        </w:rPr>
        <w:t>once a year, when</w:t>
      </w:r>
      <w:r>
        <w:rPr>
          <w:color w:val="2A2A2A"/>
          <w:spacing w:val="36"/>
        </w:rPr>
        <w:t xml:space="preserve"> </w:t>
      </w:r>
      <w:r>
        <w:rPr>
          <w:color w:val="2A2A2A"/>
        </w:rPr>
        <w:t>the mood</w:t>
      </w:r>
      <w:r>
        <w:rPr>
          <w:color w:val="2A2A2A"/>
          <w:spacing w:val="36"/>
        </w:rPr>
        <w:t xml:space="preserve"> </w:t>
      </w:r>
      <w:r>
        <w:rPr>
          <w:color w:val="2A2A2A"/>
        </w:rPr>
        <w:t>suits</w:t>
      </w:r>
      <w:r>
        <w:rPr>
          <w:color w:val="2A2A2A"/>
          <w:spacing w:val="36"/>
        </w:rPr>
        <w:t xml:space="preserve"> </w:t>
      </w:r>
      <w:r>
        <w:rPr>
          <w:color w:val="2A2A2A"/>
        </w:rPr>
        <w:t>them.</w:t>
      </w:r>
      <w:r>
        <w:rPr>
          <w:color w:val="2A2A2A"/>
          <w:spacing w:val="36"/>
        </w:rPr>
        <w:t xml:space="preserve"> </w:t>
      </w:r>
      <w:r>
        <w:rPr>
          <w:color w:val="2A2A2A"/>
        </w:rPr>
        <w:t>When</w:t>
      </w:r>
      <w:r>
        <w:rPr>
          <w:color w:val="2A2A2A"/>
          <w:spacing w:val="36"/>
        </w:rPr>
        <w:t xml:space="preserve"> </w:t>
      </w:r>
      <w:r>
        <w:rPr>
          <w:color w:val="2A2A2A"/>
        </w:rPr>
        <w:t>they do</w:t>
      </w:r>
      <w:r>
        <w:rPr>
          <w:color w:val="2A2A2A"/>
          <w:spacing w:val="36"/>
        </w:rPr>
        <w:t xml:space="preserve"> </w:t>
      </w:r>
      <w:r>
        <w:rPr>
          <w:color w:val="2A2A2A"/>
        </w:rPr>
        <w:t>this, such people give God their leftover scraps.</w:t>
      </w:r>
    </w:p>
    <w:p w14:paraId="4C0375A1" w14:textId="77777777" w:rsidR="00F14E8F" w:rsidRDefault="000055C6" w:rsidP="000055C6">
      <w:pPr>
        <w:pStyle w:val="BodyText"/>
        <w:spacing w:before="160" w:line="300" w:lineRule="auto"/>
        <w:ind w:left="560" w:right="451"/>
        <w:rPr>
          <w:color w:val="2A2A2A"/>
          <w:spacing w:val="38"/>
        </w:rPr>
      </w:pPr>
      <w:r>
        <w:rPr>
          <w:color w:val="2A2A2A"/>
        </w:rPr>
        <w:t>We</w:t>
      </w:r>
      <w:r>
        <w:rPr>
          <w:color w:val="2A2A2A"/>
          <w:spacing w:val="22"/>
        </w:rPr>
        <w:t xml:space="preserve"> </w:t>
      </w:r>
      <w:r>
        <w:rPr>
          <w:color w:val="2A2A2A"/>
        </w:rPr>
        <w:t>eat,</w:t>
      </w:r>
      <w:r>
        <w:rPr>
          <w:color w:val="2A2A2A"/>
          <w:spacing w:val="22"/>
        </w:rPr>
        <w:t xml:space="preserve"> </w:t>
      </w:r>
      <w:r>
        <w:rPr>
          <w:color w:val="2A2A2A"/>
        </w:rPr>
        <w:t>play,</w:t>
      </w:r>
      <w:r>
        <w:rPr>
          <w:color w:val="2A2A2A"/>
          <w:spacing w:val="22"/>
        </w:rPr>
        <w:t xml:space="preserve"> </w:t>
      </w:r>
      <w:r>
        <w:rPr>
          <w:color w:val="2A2A2A"/>
        </w:rPr>
        <w:t>work,</w:t>
      </w:r>
      <w:r>
        <w:rPr>
          <w:color w:val="2A2A2A"/>
          <w:spacing w:val="24"/>
        </w:rPr>
        <w:t xml:space="preserve"> </w:t>
      </w:r>
      <w:r>
        <w:rPr>
          <w:color w:val="2A2A2A"/>
        </w:rPr>
        <w:t>each</w:t>
      </w:r>
      <w:r>
        <w:rPr>
          <w:color w:val="2A2A2A"/>
          <w:spacing w:val="23"/>
        </w:rPr>
        <w:t xml:space="preserve"> </w:t>
      </w:r>
      <w:r>
        <w:rPr>
          <w:color w:val="2A2A2A"/>
        </w:rPr>
        <w:t>day,</w:t>
      </w:r>
      <w:r>
        <w:rPr>
          <w:color w:val="2A2A2A"/>
          <w:spacing w:val="22"/>
        </w:rPr>
        <w:t xml:space="preserve"> </w:t>
      </w:r>
      <w:r>
        <w:rPr>
          <w:color w:val="2A2A2A"/>
        </w:rPr>
        <w:t>and</w:t>
      </w:r>
      <w:r>
        <w:rPr>
          <w:color w:val="2A2A2A"/>
          <w:spacing w:val="23"/>
        </w:rPr>
        <w:t xml:space="preserve"> </w:t>
      </w:r>
      <w:r>
        <w:rPr>
          <w:color w:val="2A2A2A"/>
        </w:rPr>
        <w:t>each</w:t>
      </w:r>
      <w:r>
        <w:rPr>
          <w:color w:val="2A2A2A"/>
          <w:spacing w:val="23"/>
        </w:rPr>
        <w:t xml:space="preserve"> </w:t>
      </w:r>
      <w:r>
        <w:rPr>
          <w:color w:val="2A2A2A"/>
        </w:rPr>
        <w:t>week,</w:t>
      </w:r>
      <w:r>
        <w:rPr>
          <w:color w:val="2A2A2A"/>
          <w:spacing w:val="22"/>
        </w:rPr>
        <w:t xml:space="preserve"> </w:t>
      </w:r>
      <w:r>
        <w:rPr>
          <w:color w:val="2A2A2A"/>
        </w:rPr>
        <w:t>of</w:t>
      </w:r>
      <w:r>
        <w:rPr>
          <w:color w:val="2A2A2A"/>
          <w:spacing w:val="23"/>
        </w:rPr>
        <w:t xml:space="preserve"> </w:t>
      </w:r>
      <w:r>
        <w:rPr>
          <w:color w:val="2A2A2A"/>
        </w:rPr>
        <w:t>each</w:t>
      </w:r>
      <w:r>
        <w:rPr>
          <w:color w:val="2A2A2A"/>
          <w:spacing w:val="23"/>
        </w:rPr>
        <w:t xml:space="preserve"> </w:t>
      </w:r>
      <w:r>
        <w:rPr>
          <w:color w:val="2A2A2A"/>
        </w:rPr>
        <w:t>month</w:t>
      </w:r>
      <w:r>
        <w:rPr>
          <w:color w:val="2A2A2A"/>
          <w:spacing w:val="23"/>
        </w:rPr>
        <w:t xml:space="preserve"> </w:t>
      </w:r>
      <w:r>
        <w:rPr>
          <w:color w:val="2A2A2A"/>
        </w:rPr>
        <w:t>of</w:t>
      </w:r>
      <w:r>
        <w:rPr>
          <w:color w:val="2A2A2A"/>
          <w:spacing w:val="23"/>
        </w:rPr>
        <w:t xml:space="preserve"> </w:t>
      </w:r>
      <w:r>
        <w:rPr>
          <w:color w:val="2A2A2A"/>
        </w:rPr>
        <w:t>each</w:t>
      </w:r>
      <w:r>
        <w:rPr>
          <w:color w:val="2A2A2A"/>
          <w:spacing w:val="23"/>
        </w:rPr>
        <w:t xml:space="preserve"> </w:t>
      </w:r>
      <w:r>
        <w:rPr>
          <w:color w:val="2A2A2A"/>
        </w:rPr>
        <w:t>year,</w:t>
      </w:r>
      <w:r>
        <w:rPr>
          <w:color w:val="2A2A2A"/>
          <w:spacing w:val="22"/>
        </w:rPr>
        <w:t xml:space="preserve"> </w:t>
      </w:r>
      <w:r>
        <w:rPr>
          <w:color w:val="2A2A2A"/>
        </w:rPr>
        <w:t>yet we</w:t>
      </w:r>
      <w:r>
        <w:rPr>
          <w:color w:val="2A2A2A"/>
          <w:spacing w:val="37"/>
        </w:rPr>
        <w:t xml:space="preserve"> </w:t>
      </w:r>
      <w:r>
        <w:rPr>
          <w:color w:val="2A2A2A"/>
        </w:rPr>
        <w:t>scratch</w:t>
      </w:r>
      <w:r>
        <w:rPr>
          <w:color w:val="2A2A2A"/>
          <w:spacing w:val="38"/>
        </w:rPr>
        <w:t xml:space="preserve"> </w:t>
      </w:r>
      <w:r>
        <w:rPr>
          <w:color w:val="2A2A2A"/>
        </w:rPr>
        <w:t>our</w:t>
      </w:r>
      <w:r>
        <w:rPr>
          <w:color w:val="2A2A2A"/>
          <w:spacing w:val="38"/>
        </w:rPr>
        <w:t xml:space="preserve"> </w:t>
      </w:r>
      <w:r>
        <w:rPr>
          <w:color w:val="2A2A2A"/>
        </w:rPr>
        <w:t>heads,</w:t>
      </w:r>
      <w:r>
        <w:rPr>
          <w:color w:val="2A2A2A"/>
          <w:spacing w:val="37"/>
        </w:rPr>
        <w:t xml:space="preserve"> </w:t>
      </w:r>
      <w:r>
        <w:rPr>
          <w:color w:val="2A2A2A"/>
        </w:rPr>
        <w:t>when</w:t>
      </w:r>
      <w:r>
        <w:rPr>
          <w:color w:val="2A2A2A"/>
          <w:spacing w:val="38"/>
        </w:rPr>
        <w:t xml:space="preserve"> </w:t>
      </w:r>
      <w:r>
        <w:rPr>
          <w:color w:val="2A2A2A"/>
        </w:rPr>
        <w:t>no</w:t>
      </w:r>
      <w:r>
        <w:rPr>
          <w:color w:val="2A2A2A"/>
          <w:spacing w:val="38"/>
        </w:rPr>
        <w:t xml:space="preserve"> </w:t>
      </w:r>
      <w:r>
        <w:rPr>
          <w:color w:val="2A2A2A"/>
        </w:rPr>
        <w:t>massive</w:t>
      </w:r>
      <w:r>
        <w:rPr>
          <w:color w:val="2A2A2A"/>
          <w:spacing w:val="37"/>
        </w:rPr>
        <w:t xml:space="preserve"> </w:t>
      </w:r>
      <w:r>
        <w:rPr>
          <w:color w:val="2A2A2A"/>
        </w:rPr>
        <w:t>results</w:t>
      </w:r>
      <w:r>
        <w:rPr>
          <w:color w:val="2A2A2A"/>
          <w:spacing w:val="38"/>
        </w:rPr>
        <w:t xml:space="preserve"> </w:t>
      </w:r>
      <w:r>
        <w:rPr>
          <w:color w:val="2A2A2A"/>
        </w:rPr>
        <w:t>happen</w:t>
      </w:r>
      <w:r>
        <w:rPr>
          <w:color w:val="2A2A2A"/>
          <w:spacing w:val="38"/>
        </w:rPr>
        <w:t xml:space="preserve"> </w:t>
      </w:r>
      <w:r>
        <w:rPr>
          <w:color w:val="2A2A2A"/>
        </w:rPr>
        <w:t>when</w:t>
      </w:r>
      <w:r>
        <w:rPr>
          <w:color w:val="2A2A2A"/>
          <w:spacing w:val="38"/>
        </w:rPr>
        <w:t xml:space="preserve"> </w:t>
      </w:r>
      <w:r>
        <w:rPr>
          <w:color w:val="2A2A2A"/>
        </w:rPr>
        <w:t>we</w:t>
      </w:r>
      <w:r>
        <w:rPr>
          <w:color w:val="2A2A2A"/>
          <w:spacing w:val="37"/>
        </w:rPr>
        <w:t xml:space="preserve"> </w:t>
      </w:r>
      <w:r>
        <w:rPr>
          <w:color w:val="2A2A2A"/>
        </w:rPr>
        <w:t>do</w:t>
      </w:r>
      <w:r>
        <w:rPr>
          <w:color w:val="2A2A2A"/>
          <w:spacing w:val="38"/>
        </w:rPr>
        <w:t xml:space="preserve"> </w:t>
      </w:r>
      <w:r>
        <w:rPr>
          <w:color w:val="2A2A2A"/>
        </w:rPr>
        <w:t>just</w:t>
      </w:r>
      <w:r>
        <w:rPr>
          <w:color w:val="2A2A2A"/>
          <w:spacing w:val="37"/>
        </w:rPr>
        <w:t xml:space="preserve"> </w:t>
      </w:r>
      <w:r>
        <w:rPr>
          <w:color w:val="2A2A2A"/>
        </w:rPr>
        <w:t>one (30 minute)</w:t>
      </w:r>
      <w:r>
        <w:rPr>
          <w:color w:val="2A2A2A"/>
          <w:spacing w:val="37"/>
        </w:rPr>
        <w:t xml:space="preserve"> </w:t>
      </w:r>
      <w:r>
        <w:rPr>
          <w:color w:val="2A2A2A"/>
        </w:rPr>
        <w:t>event</w:t>
      </w:r>
      <w:r>
        <w:rPr>
          <w:color w:val="2A2A2A"/>
          <w:spacing w:val="36"/>
        </w:rPr>
        <w:t xml:space="preserve"> </w:t>
      </w:r>
      <w:r>
        <w:rPr>
          <w:color w:val="2A2A2A"/>
        </w:rPr>
        <w:t>a</w:t>
      </w:r>
      <w:r>
        <w:rPr>
          <w:color w:val="2A2A2A"/>
          <w:spacing w:val="36"/>
        </w:rPr>
        <w:t xml:space="preserve"> </w:t>
      </w:r>
      <w:r>
        <w:rPr>
          <w:color w:val="2A2A2A"/>
        </w:rPr>
        <w:t>year,</w:t>
      </w:r>
      <w:r>
        <w:rPr>
          <w:color w:val="2A2A2A"/>
          <w:spacing w:val="36"/>
        </w:rPr>
        <w:t xml:space="preserve"> </w:t>
      </w:r>
      <w:r>
        <w:rPr>
          <w:color w:val="2A2A2A"/>
        </w:rPr>
        <w:t>of</w:t>
      </w:r>
      <w:r>
        <w:rPr>
          <w:color w:val="2A2A2A"/>
          <w:spacing w:val="37"/>
        </w:rPr>
        <w:t xml:space="preserve"> </w:t>
      </w:r>
      <w:r>
        <w:rPr>
          <w:color w:val="2A2A2A"/>
        </w:rPr>
        <w:t>door</w:t>
      </w:r>
      <w:r>
        <w:rPr>
          <w:color w:val="2A2A2A"/>
          <w:spacing w:val="37"/>
        </w:rPr>
        <w:t xml:space="preserve"> </w:t>
      </w:r>
      <w:r>
        <w:rPr>
          <w:color w:val="2A2A2A"/>
        </w:rPr>
        <w:t>knocking</w:t>
      </w:r>
      <w:r>
        <w:rPr>
          <w:color w:val="2A2A2A"/>
          <w:spacing w:val="36"/>
        </w:rPr>
        <w:t xml:space="preserve"> </w:t>
      </w:r>
      <w:r>
        <w:rPr>
          <w:color w:val="2A2A2A"/>
        </w:rPr>
        <w:t>at</w:t>
      </w:r>
      <w:r>
        <w:rPr>
          <w:color w:val="2A2A2A"/>
          <w:spacing w:val="36"/>
        </w:rPr>
        <w:t xml:space="preserve"> </w:t>
      </w:r>
      <w:r>
        <w:rPr>
          <w:color w:val="2A2A2A"/>
        </w:rPr>
        <w:t>the</w:t>
      </w:r>
      <w:r>
        <w:rPr>
          <w:color w:val="2A2A2A"/>
          <w:spacing w:val="36"/>
        </w:rPr>
        <w:t xml:space="preserve"> </w:t>
      </w:r>
      <w:r>
        <w:rPr>
          <w:color w:val="2A2A2A"/>
        </w:rPr>
        <w:t>11th</w:t>
      </w:r>
      <w:r>
        <w:rPr>
          <w:color w:val="2A2A2A"/>
          <w:spacing w:val="37"/>
        </w:rPr>
        <w:t xml:space="preserve"> </w:t>
      </w:r>
      <w:r>
        <w:rPr>
          <w:color w:val="2A2A2A"/>
        </w:rPr>
        <w:t>hr.</w:t>
      </w:r>
      <w:r>
        <w:rPr>
          <w:color w:val="2A2A2A"/>
          <w:spacing w:val="37"/>
        </w:rPr>
        <w:t xml:space="preserve"> </w:t>
      </w:r>
      <w:r>
        <w:rPr>
          <w:color w:val="2A2A2A"/>
        </w:rPr>
        <w:t>before</w:t>
      </w:r>
      <w:r>
        <w:rPr>
          <w:color w:val="2A2A2A"/>
          <w:spacing w:val="36"/>
        </w:rPr>
        <w:t xml:space="preserve"> </w:t>
      </w:r>
      <w:r>
        <w:rPr>
          <w:color w:val="2A2A2A"/>
        </w:rPr>
        <w:t>a</w:t>
      </w:r>
      <w:r>
        <w:rPr>
          <w:color w:val="2A2A2A"/>
          <w:spacing w:val="36"/>
        </w:rPr>
        <w:t xml:space="preserve"> </w:t>
      </w:r>
      <w:r>
        <w:rPr>
          <w:color w:val="2A2A2A"/>
        </w:rPr>
        <w:t>Gospel Meeting.</w:t>
      </w:r>
      <w:r>
        <w:rPr>
          <w:color w:val="2A2A2A"/>
          <w:spacing w:val="38"/>
        </w:rPr>
        <w:t xml:space="preserve"> </w:t>
      </w:r>
    </w:p>
    <w:p w14:paraId="316BE42E" w14:textId="780DFF2E" w:rsidR="000055C6" w:rsidRDefault="000055C6" w:rsidP="000055C6">
      <w:pPr>
        <w:pStyle w:val="BodyText"/>
        <w:spacing w:before="160" w:line="300" w:lineRule="auto"/>
        <w:ind w:left="560" w:right="451"/>
      </w:pPr>
      <w:r>
        <w:rPr>
          <w:color w:val="2A2A2A"/>
        </w:rPr>
        <w:t>This</w:t>
      </w:r>
      <w:r>
        <w:rPr>
          <w:color w:val="2A2A2A"/>
          <w:spacing w:val="38"/>
        </w:rPr>
        <w:t xml:space="preserve"> </w:t>
      </w:r>
      <w:r>
        <w:rPr>
          <w:color w:val="2A2A2A"/>
        </w:rPr>
        <w:t>is</w:t>
      </w:r>
      <w:r>
        <w:rPr>
          <w:color w:val="2A2A2A"/>
          <w:spacing w:val="38"/>
        </w:rPr>
        <w:t xml:space="preserve"> </w:t>
      </w:r>
      <w:r>
        <w:rPr>
          <w:color w:val="2A2A2A"/>
        </w:rPr>
        <w:t>token</w:t>
      </w:r>
      <w:r>
        <w:rPr>
          <w:color w:val="2A2A2A"/>
          <w:spacing w:val="38"/>
        </w:rPr>
        <w:t xml:space="preserve"> </w:t>
      </w:r>
      <w:r>
        <w:rPr>
          <w:color w:val="2A2A2A"/>
        </w:rPr>
        <w:t>evangelism,</w:t>
      </w:r>
      <w:r>
        <w:rPr>
          <w:color w:val="2A2A2A"/>
          <w:spacing w:val="36"/>
        </w:rPr>
        <w:t xml:space="preserve"> </w:t>
      </w:r>
      <w:r>
        <w:rPr>
          <w:color w:val="2A2A2A"/>
        </w:rPr>
        <w:t>when</w:t>
      </w:r>
      <w:r>
        <w:rPr>
          <w:color w:val="2A2A2A"/>
          <w:spacing w:val="38"/>
        </w:rPr>
        <w:t xml:space="preserve"> </w:t>
      </w:r>
      <w:r>
        <w:rPr>
          <w:color w:val="2A2A2A"/>
        </w:rPr>
        <w:t>people</w:t>
      </w:r>
      <w:r>
        <w:rPr>
          <w:color w:val="2A2A2A"/>
          <w:spacing w:val="36"/>
        </w:rPr>
        <w:t xml:space="preserve"> </w:t>
      </w:r>
      <w:r>
        <w:rPr>
          <w:color w:val="2A2A2A"/>
        </w:rPr>
        <w:t>just</w:t>
      </w:r>
      <w:r>
        <w:rPr>
          <w:color w:val="2A2A2A"/>
          <w:spacing w:val="36"/>
        </w:rPr>
        <w:t xml:space="preserve"> </w:t>
      </w:r>
      <w:r>
        <w:rPr>
          <w:color w:val="2A2A2A"/>
        </w:rPr>
        <w:t>check boxes</w:t>
      </w:r>
      <w:r>
        <w:rPr>
          <w:color w:val="2A2A2A"/>
          <w:spacing w:val="38"/>
        </w:rPr>
        <w:t xml:space="preserve"> </w:t>
      </w:r>
      <w:r>
        <w:rPr>
          <w:color w:val="2A2A2A"/>
        </w:rPr>
        <w:t>and</w:t>
      </w:r>
      <w:r>
        <w:rPr>
          <w:color w:val="2A2A2A"/>
          <w:spacing w:val="38"/>
        </w:rPr>
        <w:t xml:space="preserve"> </w:t>
      </w:r>
      <w:r>
        <w:rPr>
          <w:color w:val="2A2A2A"/>
        </w:rPr>
        <w:t>play</w:t>
      </w:r>
      <w:r>
        <w:rPr>
          <w:color w:val="2A2A2A"/>
          <w:spacing w:val="36"/>
        </w:rPr>
        <w:t xml:space="preserve"> </w:t>
      </w:r>
      <w:r>
        <w:rPr>
          <w:color w:val="2A2A2A"/>
        </w:rPr>
        <w:t>lip service</w:t>
      </w:r>
      <w:r>
        <w:rPr>
          <w:color w:val="2A2A2A"/>
          <w:spacing w:val="36"/>
        </w:rPr>
        <w:t xml:space="preserve"> </w:t>
      </w:r>
      <w:r>
        <w:rPr>
          <w:color w:val="2A2A2A"/>
        </w:rPr>
        <w:t>to</w:t>
      </w:r>
      <w:r>
        <w:rPr>
          <w:color w:val="2A2A2A"/>
          <w:spacing w:val="37"/>
        </w:rPr>
        <w:t xml:space="preserve"> </w:t>
      </w:r>
      <w:r>
        <w:rPr>
          <w:color w:val="2A2A2A"/>
        </w:rPr>
        <w:t>a</w:t>
      </w:r>
      <w:r>
        <w:rPr>
          <w:color w:val="2A2A2A"/>
          <w:spacing w:val="36"/>
        </w:rPr>
        <w:t xml:space="preserve"> </w:t>
      </w:r>
      <w:r>
        <w:rPr>
          <w:color w:val="2A2A2A"/>
        </w:rPr>
        <w:t>cause. If</w:t>
      </w:r>
      <w:r>
        <w:rPr>
          <w:color w:val="2A2A2A"/>
          <w:spacing w:val="33"/>
        </w:rPr>
        <w:t xml:space="preserve"> </w:t>
      </w:r>
      <w:r>
        <w:rPr>
          <w:color w:val="2A2A2A"/>
        </w:rPr>
        <w:t>a</w:t>
      </w:r>
      <w:r>
        <w:rPr>
          <w:color w:val="2A2A2A"/>
          <w:spacing w:val="36"/>
        </w:rPr>
        <w:t xml:space="preserve"> </w:t>
      </w:r>
      <w:r>
        <w:rPr>
          <w:color w:val="2A2A2A"/>
        </w:rPr>
        <w:t>parent</w:t>
      </w:r>
      <w:r>
        <w:rPr>
          <w:color w:val="2A2A2A"/>
          <w:spacing w:val="36"/>
        </w:rPr>
        <w:t xml:space="preserve"> </w:t>
      </w:r>
      <w:r>
        <w:rPr>
          <w:color w:val="2A2A2A"/>
        </w:rPr>
        <w:t>only</w:t>
      </w:r>
      <w:r>
        <w:rPr>
          <w:color w:val="2A2A2A"/>
          <w:spacing w:val="36"/>
        </w:rPr>
        <w:t xml:space="preserve"> </w:t>
      </w:r>
      <w:r>
        <w:rPr>
          <w:color w:val="2A2A2A"/>
        </w:rPr>
        <w:t>parented</w:t>
      </w:r>
      <w:r>
        <w:rPr>
          <w:color w:val="2A2A2A"/>
          <w:spacing w:val="37"/>
        </w:rPr>
        <w:t xml:space="preserve"> </w:t>
      </w:r>
      <w:r>
        <w:rPr>
          <w:color w:val="2A2A2A"/>
        </w:rPr>
        <w:t>once</w:t>
      </w:r>
      <w:r>
        <w:rPr>
          <w:color w:val="2A2A2A"/>
          <w:spacing w:val="36"/>
        </w:rPr>
        <w:t xml:space="preserve"> </w:t>
      </w:r>
      <w:r>
        <w:rPr>
          <w:color w:val="2A2A2A"/>
        </w:rPr>
        <w:t>a</w:t>
      </w:r>
      <w:r>
        <w:rPr>
          <w:color w:val="2A2A2A"/>
          <w:spacing w:val="36"/>
        </w:rPr>
        <w:t xml:space="preserve"> </w:t>
      </w:r>
      <w:r>
        <w:rPr>
          <w:color w:val="2A2A2A"/>
        </w:rPr>
        <w:t>year,</w:t>
      </w:r>
      <w:r>
        <w:rPr>
          <w:color w:val="2A2A2A"/>
          <w:spacing w:val="36"/>
        </w:rPr>
        <w:t xml:space="preserve"> </w:t>
      </w:r>
      <w:r>
        <w:rPr>
          <w:color w:val="2A2A2A"/>
        </w:rPr>
        <w:t>they</w:t>
      </w:r>
      <w:r>
        <w:rPr>
          <w:color w:val="2A2A2A"/>
          <w:spacing w:val="37"/>
        </w:rPr>
        <w:t xml:space="preserve"> </w:t>
      </w:r>
      <w:r>
        <w:rPr>
          <w:color w:val="2A2A2A"/>
        </w:rPr>
        <w:t>would</w:t>
      </w:r>
      <w:r>
        <w:rPr>
          <w:color w:val="2A2A2A"/>
          <w:spacing w:val="37"/>
        </w:rPr>
        <w:t xml:space="preserve"> </w:t>
      </w:r>
      <w:r>
        <w:rPr>
          <w:color w:val="2A2A2A"/>
        </w:rPr>
        <w:t>be</w:t>
      </w:r>
    </w:p>
    <w:p w14:paraId="131D782E" w14:textId="6B3A4F28" w:rsidR="000055C6" w:rsidRDefault="000055C6" w:rsidP="000055C6">
      <w:pPr>
        <w:pStyle w:val="BodyText"/>
        <w:spacing w:line="300" w:lineRule="auto"/>
        <w:ind w:left="559" w:right="231"/>
      </w:pPr>
      <w:r>
        <w:rPr>
          <w:color w:val="2A2A2A"/>
        </w:rPr>
        <w:t>considered</w:t>
      </w:r>
      <w:r>
        <w:rPr>
          <w:color w:val="2A2A2A"/>
          <w:spacing w:val="40"/>
        </w:rPr>
        <w:t xml:space="preserve"> </w:t>
      </w:r>
      <w:r>
        <w:rPr>
          <w:color w:val="2A2A2A"/>
        </w:rPr>
        <w:t>an</w:t>
      </w:r>
      <w:r>
        <w:rPr>
          <w:color w:val="2A2A2A"/>
          <w:spacing w:val="40"/>
        </w:rPr>
        <w:t xml:space="preserve"> </w:t>
      </w:r>
      <w:r w:rsidR="00444F2C">
        <w:rPr>
          <w:color w:val="2A2A2A"/>
        </w:rPr>
        <w:t>absent</w:t>
      </w:r>
      <w:r w:rsidR="00444F2C">
        <w:rPr>
          <w:color w:val="2A2A2A"/>
          <w:spacing w:val="40"/>
        </w:rPr>
        <w:t>e</w:t>
      </w:r>
      <w:r w:rsidR="00444F2C">
        <w:rPr>
          <w:color w:val="2A2A2A"/>
        </w:rPr>
        <w:t>e parent</w:t>
      </w:r>
      <w:r>
        <w:rPr>
          <w:color w:val="2A2A2A"/>
        </w:rPr>
        <w:t>.</w:t>
      </w:r>
      <w:r>
        <w:rPr>
          <w:color w:val="2A2A2A"/>
          <w:spacing w:val="40"/>
        </w:rPr>
        <w:t xml:space="preserve"> </w:t>
      </w:r>
      <w:r>
        <w:rPr>
          <w:color w:val="2A2A2A"/>
        </w:rPr>
        <w:t>If</w:t>
      </w:r>
      <w:r>
        <w:rPr>
          <w:color w:val="2A2A2A"/>
          <w:spacing w:val="40"/>
        </w:rPr>
        <w:t xml:space="preserve"> </w:t>
      </w:r>
      <w:r>
        <w:rPr>
          <w:color w:val="2A2A2A"/>
        </w:rPr>
        <w:t>a</w:t>
      </w:r>
      <w:r>
        <w:rPr>
          <w:color w:val="2A2A2A"/>
          <w:spacing w:val="40"/>
        </w:rPr>
        <w:t xml:space="preserve"> </w:t>
      </w:r>
      <w:r>
        <w:rPr>
          <w:color w:val="2A2A2A"/>
        </w:rPr>
        <w:t>husband</w:t>
      </w:r>
      <w:r>
        <w:rPr>
          <w:color w:val="2A2A2A"/>
          <w:spacing w:val="40"/>
        </w:rPr>
        <w:t xml:space="preserve"> </w:t>
      </w:r>
      <w:r>
        <w:rPr>
          <w:color w:val="2A2A2A"/>
        </w:rPr>
        <w:t>or</w:t>
      </w:r>
      <w:r>
        <w:rPr>
          <w:color w:val="2A2A2A"/>
          <w:spacing w:val="40"/>
        </w:rPr>
        <w:t xml:space="preserve"> </w:t>
      </w:r>
      <w:r>
        <w:rPr>
          <w:color w:val="2A2A2A"/>
        </w:rPr>
        <w:t>wife</w:t>
      </w:r>
      <w:r>
        <w:rPr>
          <w:color w:val="2A2A2A"/>
          <w:spacing w:val="40"/>
        </w:rPr>
        <w:t xml:space="preserve"> </w:t>
      </w:r>
      <w:r>
        <w:rPr>
          <w:color w:val="2A2A2A"/>
        </w:rPr>
        <w:t>only</w:t>
      </w:r>
      <w:r>
        <w:rPr>
          <w:color w:val="2A2A2A"/>
          <w:spacing w:val="40"/>
        </w:rPr>
        <w:t xml:space="preserve"> </w:t>
      </w:r>
      <w:r>
        <w:rPr>
          <w:color w:val="2A2A2A"/>
        </w:rPr>
        <w:t>followed</w:t>
      </w:r>
      <w:r>
        <w:rPr>
          <w:color w:val="2A2A2A"/>
          <w:spacing w:val="40"/>
        </w:rPr>
        <w:t xml:space="preserve"> </w:t>
      </w:r>
      <w:r>
        <w:rPr>
          <w:color w:val="2A2A2A"/>
        </w:rPr>
        <w:t>the commands</w:t>
      </w:r>
      <w:r>
        <w:rPr>
          <w:color w:val="2A2A2A"/>
          <w:spacing w:val="26"/>
        </w:rPr>
        <w:t xml:space="preserve"> </w:t>
      </w:r>
      <w:r>
        <w:rPr>
          <w:color w:val="2A2A2A"/>
        </w:rPr>
        <w:t>within</w:t>
      </w:r>
      <w:r>
        <w:rPr>
          <w:color w:val="2A2A2A"/>
          <w:spacing w:val="26"/>
        </w:rPr>
        <w:t xml:space="preserve"> </w:t>
      </w:r>
      <w:r>
        <w:rPr>
          <w:color w:val="2A2A2A"/>
        </w:rPr>
        <w:t>the</w:t>
      </w:r>
      <w:r>
        <w:rPr>
          <w:color w:val="2A2A2A"/>
          <w:spacing w:val="25"/>
        </w:rPr>
        <w:t xml:space="preserve"> </w:t>
      </w:r>
      <w:r>
        <w:rPr>
          <w:color w:val="2A2A2A"/>
        </w:rPr>
        <w:t>Bible</w:t>
      </w:r>
      <w:r>
        <w:rPr>
          <w:color w:val="2A2A2A"/>
          <w:spacing w:val="25"/>
        </w:rPr>
        <w:t xml:space="preserve"> </w:t>
      </w:r>
      <w:r>
        <w:rPr>
          <w:color w:val="2A2A2A"/>
        </w:rPr>
        <w:t>to</w:t>
      </w:r>
      <w:r>
        <w:rPr>
          <w:color w:val="2A2A2A"/>
          <w:spacing w:val="26"/>
        </w:rPr>
        <w:t xml:space="preserve"> </w:t>
      </w:r>
      <w:r>
        <w:rPr>
          <w:color w:val="2A2A2A"/>
        </w:rPr>
        <w:t>support</w:t>
      </w:r>
      <w:r>
        <w:rPr>
          <w:color w:val="2A2A2A"/>
          <w:spacing w:val="25"/>
        </w:rPr>
        <w:t xml:space="preserve"> </w:t>
      </w:r>
      <w:r>
        <w:rPr>
          <w:color w:val="2A2A2A"/>
        </w:rPr>
        <w:t>their</w:t>
      </w:r>
      <w:r>
        <w:rPr>
          <w:color w:val="2A2A2A"/>
          <w:spacing w:val="26"/>
        </w:rPr>
        <w:t xml:space="preserve"> </w:t>
      </w:r>
      <w:r>
        <w:rPr>
          <w:color w:val="2A2A2A"/>
        </w:rPr>
        <w:t>spouse</w:t>
      </w:r>
      <w:r>
        <w:rPr>
          <w:color w:val="2A2A2A"/>
          <w:spacing w:val="25"/>
        </w:rPr>
        <w:t xml:space="preserve"> </w:t>
      </w:r>
      <w:r>
        <w:rPr>
          <w:color w:val="2A2A2A"/>
        </w:rPr>
        <w:t>once</w:t>
      </w:r>
      <w:r>
        <w:rPr>
          <w:color w:val="2A2A2A"/>
          <w:spacing w:val="25"/>
        </w:rPr>
        <w:t xml:space="preserve"> </w:t>
      </w:r>
      <w:r>
        <w:rPr>
          <w:color w:val="2A2A2A"/>
        </w:rPr>
        <w:t>a</w:t>
      </w:r>
      <w:r>
        <w:rPr>
          <w:color w:val="2A2A2A"/>
          <w:spacing w:val="25"/>
        </w:rPr>
        <w:t xml:space="preserve"> </w:t>
      </w:r>
      <w:r>
        <w:rPr>
          <w:color w:val="2A2A2A"/>
        </w:rPr>
        <w:t>year,</w:t>
      </w:r>
      <w:r>
        <w:rPr>
          <w:color w:val="2A2A2A"/>
          <w:spacing w:val="25"/>
        </w:rPr>
        <w:t xml:space="preserve"> </w:t>
      </w:r>
      <w:r>
        <w:rPr>
          <w:color w:val="2A2A2A"/>
        </w:rPr>
        <w:t>would</w:t>
      </w:r>
      <w:r>
        <w:rPr>
          <w:color w:val="2A2A2A"/>
          <w:spacing w:val="26"/>
        </w:rPr>
        <w:t xml:space="preserve"> </w:t>
      </w:r>
      <w:r>
        <w:rPr>
          <w:color w:val="2A2A2A"/>
        </w:rPr>
        <w:t>you</w:t>
      </w:r>
      <w:r>
        <w:rPr>
          <w:color w:val="2A2A2A"/>
          <w:spacing w:val="26"/>
        </w:rPr>
        <w:t xml:space="preserve"> </w:t>
      </w:r>
      <w:r>
        <w:rPr>
          <w:color w:val="2A2A2A"/>
        </w:rPr>
        <w:t>say they</w:t>
      </w:r>
      <w:r>
        <w:rPr>
          <w:color w:val="2A2A2A"/>
          <w:spacing w:val="35"/>
        </w:rPr>
        <w:t xml:space="preserve"> </w:t>
      </w:r>
      <w:r>
        <w:rPr>
          <w:color w:val="2A2A2A"/>
        </w:rPr>
        <w:t>were</w:t>
      </w:r>
      <w:r>
        <w:rPr>
          <w:color w:val="2A2A2A"/>
          <w:spacing w:val="35"/>
        </w:rPr>
        <w:t xml:space="preserve"> </w:t>
      </w:r>
      <w:r>
        <w:rPr>
          <w:color w:val="2A2A2A"/>
        </w:rPr>
        <w:t>following</w:t>
      </w:r>
      <w:r>
        <w:rPr>
          <w:color w:val="2A2A2A"/>
          <w:spacing w:val="35"/>
        </w:rPr>
        <w:t xml:space="preserve"> </w:t>
      </w:r>
      <w:r>
        <w:rPr>
          <w:color w:val="2A2A2A"/>
        </w:rPr>
        <w:t>the</w:t>
      </w:r>
      <w:r>
        <w:rPr>
          <w:color w:val="2A2A2A"/>
          <w:spacing w:val="35"/>
        </w:rPr>
        <w:t xml:space="preserve"> </w:t>
      </w:r>
      <w:r>
        <w:rPr>
          <w:color w:val="2A2A2A"/>
        </w:rPr>
        <w:t>Word?</w:t>
      </w:r>
      <w:r>
        <w:rPr>
          <w:color w:val="2A2A2A"/>
          <w:spacing w:val="35"/>
        </w:rPr>
        <w:t xml:space="preserve"> </w:t>
      </w:r>
      <w:r>
        <w:rPr>
          <w:color w:val="2A2A2A"/>
        </w:rPr>
        <w:t>We</w:t>
      </w:r>
      <w:r>
        <w:rPr>
          <w:color w:val="2A2A2A"/>
          <w:spacing w:val="35"/>
        </w:rPr>
        <w:t xml:space="preserve"> </w:t>
      </w:r>
      <w:r>
        <w:rPr>
          <w:color w:val="2A2A2A"/>
        </w:rPr>
        <w:t>are</w:t>
      </w:r>
      <w:r>
        <w:rPr>
          <w:color w:val="2A2A2A"/>
          <w:spacing w:val="35"/>
        </w:rPr>
        <w:t xml:space="preserve"> </w:t>
      </w:r>
      <w:r>
        <w:rPr>
          <w:color w:val="2A2A2A"/>
        </w:rPr>
        <w:t>told</w:t>
      </w:r>
      <w:r>
        <w:rPr>
          <w:color w:val="2A2A2A"/>
          <w:spacing w:val="37"/>
        </w:rPr>
        <w:t xml:space="preserve"> </w:t>
      </w:r>
      <w:r>
        <w:rPr>
          <w:color w:val="2A2A2A"/>
        </w:rPr>
        <w:t>to</w:t>
      </w:r>
      <w:r>
        <w:rPr>
          <w:color w:val="2A2A2A"/>
          <w:spacing w:val="37"/>
        </w:rPr>
        <w:t xml:space="preserve"> </w:t>
      </w:r>
      <w:r>
        <w:rPr>
          <w:color w:val="2A2A2A"/>
        </w:rPr>
        <w:t>love</w:t>
      </w:r>
      <w:r>
        <w:rPr>
          <w:color w:val="2A2A2A"/>
          <w:spacing w:val="35"/>
        </w:rPr>
        <w:t xml:space="preserve"> </w:t>
      </w:r>
      <w:r>
        <w:rPr>
          <w:color w:val="2A2A2A"/>
        </w:rPr>
        <w:t>God</w:t>
      </w:r>
      <w:r>
        <w:rPr>
          <w:color w:val="2A2A2A"/>
          <w:spacing w:val="37"/>
        </w:rPr>
        <w:t xml:space="preserve"> </w:t>
      </w:r>
      <w:r>
        <w:rPr>
          <w:color w:val="2A2A2A"/>
        </w:rPr>
        <w:t>with all</w:t>
      </w:r>
      <w:r>
        <w:rPr>
          <w:color w:val="2A2A2A"/>
          <w:spacing w:val="35"/>
        </w:rPr>
        <w:t xml:space="preserve"> </w:t>
      </w:r>
      <w:r>
        <w:rPr>
          <w:color w:val="2A2A2A"/>
        </w:rPr>
        <w:t>our</w:t>
      </w:r>
      <w:r>
        <w:rPr>
          <w:color w:val="2A2A2A"/>
          <w:spacing w:val="35"/>
        </w:rPr>
        <w:t xml:space="preserve"> </w:t>
      </w:r>
      <w:r>
        <w:rPr>
          <w:color w:val="2A2A2A"/>
        </w:rPr>
        <w:t>hearts, minds,</w:t>
      </w:r>
      <w:r>
        <w:rPr>
          <w:color w:val="2A2A2A"/>
          <w:spacing w:val="39"/>
        </w:rPr>
        <w:t xml:space="preserve"> </w:t>
      </w:r>
      <w:r>
        <w:rPr>
          <w:color w:val="2A2A2A"/>
        </w:rPr>
        <w:t>souls.</w:t>
      </w:r>
      <w:r>
        <w:rPr>
          <w:color w:val="2A2A2A"/>
          <w:spacing w:val="40"/>
        </w:rPr>
        <w:t xml:space="preserve"> </w:t>
      </w:r>
      <w:r>
        <w:rPr>
          <w:b/>
          <w:color w:val="2A2A2A"/>
        </w:rPr>
        <w:t>(Matthew</w:t>
      </w:r>
      <w:r>
        <w:rPr>
          <w:b/>
          <w:color w:val="2A2A2A"/>
          <w:spacing w:val="39"/>
        </w:rPr>
        <w:t xml:space="preserve"> </w:t>
      </w:r>
      <w:r>
        <w:rPr>
          <w:b/>
          <w:color w:val="2A2A2A"/>
        </w:rPr>
        <w:t>22:37)</w:t>
      </w:r>
      <w:r>
        <w:rPr>
          <w:b/>
          <w:color w:val="2A2A2A"/>
          <w:spacing w:val="38"/>
        </w:rPr>
        <w:t xml:space="preserve"> </w:t>
      </w:r>
      <w:r>
        <w:rPr>
          <w:color w:val="2A2A2A"/>
        </w:rPr>
        <w:t>This</w:t>
      </w:r>
      <w:r>
        <w:rPr>
          <w:color w:val="2A2A2A"/>
          <w:spacing w:val="40"/>
        </w:rPr>
        <w:t xml:space="preserve"> </w:t>
      </w:r>
      <w:r>
        <w:rPr>
          <w:color w:val="2A2A2A"/>
        </w:rPr>
        <w:t>is</w:t>
      </w:r>
      <w:r>
        <w:rPr>
          <w:color w:val="2A2A2A"/>
          <w:spacing w:val="40"/>
        </w:rPr>
        <w:t xml:space="preserve"> </w:t>
      </w:r>
      <w:r>
        <w:rPr>
          <w:color w:val="2A2A2A"/>
        </w:rPr>
        <w:t>a</w:t>
      </w:r>
      <w:r>
        <w:rPr>
          <w:color w:val="2A2A2A"/>
          <w:spacing w:val="39"/>
        </w:rPr>
        <w:t xml:space="preserve"> </w:t>
      </w:r>
      <w:r>
        <w:rPr>
          <w:color w:val="2A2A2A"/>
        </w:rPr>
        <w:t>life</w:t>
      </w:r>
      <w:r>
        <w:rPr>
          <w:color w:val="2A2A2A"/>
          <w:spacing w:val="39"/>
        </w:rPr>
        <w:t xml:space="preserve"> </w:t>
      </w:r>
      <w:r>
        <w:rPr>
          <w:color w:val="2A2A2A"/>
        </w:rPr>
        <w:t>of</w:t>
      </w:r>
      <w:r>
        <w:rPr>
          <w:color w:val="2A2A2A"/>
          <w:spacing w:val="40"/>
        </w:rPr>
        <w:t xml:space="preserve"> </w:t>
      </w:r>
      <w:r>
        <w:rPr>
          <w:color w:val="2A2A2A"/>
        </w:rPr>
        <w:t>total</w:t>
      </w:r>
      <w:r>
        <w:rPr>
          <w:color w:val="2A2A2A"/>
          <w:spacing w:val="39"/>
        </w:rPr>
        <w:t xml:space="preserve"> </w:t>
      </w:r>
      <w:r>
        <w:rPr>
          <w:color w:val="2A2A2A"/>
        </w:rPr>
        <w:t>commitment</w:t>
      </w:r>
      <w:r>
        <w:rPr>
          <w:color w:val="2A2A2A"/>
          <w:spacing w:val="39"/>
        </w:rPr>
        <w:t xml:space="preserve"> </w:t>
      </w:r>
      <w:r>
        <w:rPr>
          <w:color w:val="2A2A2A"/>
        </w:rPr>
        <w:t>to</w:t>
      </w:r>
      <w:r>
        <w:rPr>
          <w:color w:val="2A2A2A"/>
          <w:spacing w:val="40"/>
        </w:rPr>
        <w:t xml:space="preserve"> </w:t>
      </w:r>
      <w:r>
        <w:rPr>
          <w:color w:val="2A2A2A"/>
        </w:rPr>
        <w:t>His</w:t>
      </w:r>
      <w:r>
        <w:rPr>
          <w:color w:val="2A2A2A"/>
          <w:spacing w:val="40"/>
        </w:rPr>
        <w:t xml:space="preserve"> </w:t>
      </w:r>
      <w:r>
        <w:rPr>
          <w:color w:val="2A2A2A"/>
        </w:rPr>
        <w:t>truth.</w:t>
      </w:r>
    </w:p>
    <w:p w14:paraId="6C982A6A" w14:textId="77777777" w:rsidR="000055C6" w:rsidRDefault="000055C6" w:rsidP="000055C6">
      <w:pPr>
        <w:pStyle w:val="BodyText"/>
        <w:spacing w:before="158" w:line="300" w:lineRule="auto"/>
        <w:ind w:left="559" w:right="451"/>
      </w:pPr>
      <w:r>
        <w:rPr>
          <w:color w:val="2A2A2A"/>
        </w:rPr>
        <w:t>If</w:t>
      </w:r>
      <w:r>
        <w:rPr>
          <w:color w:val="2A2A2A"/>
          <w:spacing w:val="37"/>
        </w:rPr>
        <w:t xml:space="preserve"> </w:t>
      </w:r>
      <w:r>
        <w:rPr>
          <w:color w:val="2A2A2A"/>
        </w:rPr>
        <w:t>a</w:t>
      </w:r>
      <w:r>
        <w:rPr>
          <w:color w:val="2A2A2A"/>
          <w:spacing w:val="35"/>
        </w:rPr>
        <w:t xml:space="preserve"> </w:t>
      </w:r>
      <w:r>
        <w:rPr>
          <w:color w:val="2A2A2A"/>
        </w:rPr>
        <w:t>father</w:t>
      </w:r>
      <w:r>
        <w:rPr>
          <w:color w:val="2A2A2A"/>
          <w:spacing w:val="37"/>
        </w:rPr>
        <w:t xml:space="preserve"> </w:t>
      </w:r>
      <w:r>
        <w:rPr>
          <w:color w:val="2A2A2A"/>
        </w:rPr>
        <w:t>or</w:t>
      </w:r>
      <w:r>
        <w:rPr>
          <w:color w:val="2A2A2A"/>
          <w:spacing w:val="37"/>
        </w:rPr>
        <w:t xml:space="preserve"> </w:t>
      </w:r>
      <w:r>
        <w:rPr>
          <w:color w:val="2A2A2A"/>
        </w:rPr>
        <w:t>mother only</w:t>
      </w:r>
      <w:r>
        <w:rPr>
          <w:color w:val="2A2A2A"/>
          <w:spacing w:val="35"/>
        </w:rPr>
        <w:t xml:space="preserve"> </w:t>
      </w:r>
      <w:r>
        <w:rPr>
          <w:color w:val="2A2A2A"/>
        </w:rPr>
        <w:t>followed</w:t>
      </w:r>
      <w:r>
        <w:rPr>
          <w:color w:val="2A2A2A"/>
          <w:spacing w:val="37"/>
        </w:rPr>
        <w:t xml:space="preserve"> </w:t>
      </w:r>
      <w:r>
        <w:rPr>
          <w:color w:val="2A2A2A"/>
        </w:rPr>
        <w:t>the</w:t>
      </w:r>
      <w:r>
        <w:rPr>
          <w:color w:val="2A2A2A"/>
          <w:spacing w:val="35"/>
        </w:rPr>
        <w:t xml:space="preserve"> </w:t>
      </w:r>
      <w:r>
        <w:rPr>
          <w:color w:val="2A2A2A"/>
        </w:rPr>
        <w:t>Bible</w:t>
      </w:r>
      <w:r>
        <w:rPr>
          <w:color w:val="2A2A2A"/>
          <w:spacing w:val="35"/>
        </w:rPr>
        <w:t xml:space="preserve"> </w:t>
      </w:r>
      <w:r>
        <w:rPr>
          <w:color w:val="2A2A2A"/>
        </w:rPr>
        <w:t>commands</w:t>
      </w:r>
      <w:r>
        <w:rPr>
          <w:color w:val="2A2A2A"/>
          <w:spacing w:val="37"/>
        </w:rPr>
        <w:t xml:space="preserve"> </w:t>
      </w:r>
      <w:r>
        <w:rPr>
          <w:color w:val="2A2A2A"/>
        </w:rPr>
        <w:t>once a</w:t>
      </w:r>
      <w:r>
        <w:rPr>
          <w:color w:val="2A2A2A"/>
          <w:spacing w:val="35"/>
        </w:rPr>
        <w:t xml:space="preserve"> </w:t>
      </w:r>
      <w:r>
        <w:rPr>
          <w:color w:val="2A2A2A"/>
        </w:rPr>
        <w:t>year</w:t>
      </w:r>
      <w:r>
        <w:rPr>
          <w:color w:val="2A2A2A"/>
          <w:spacing w:val="37"/>
        </w:rPr>
        <w:t xml:space="preserve"> </w:t>
      </w:r>
      <w:r>
        <w:rPr>
          <w:color w:val="2A2A2A"/>
        </w:rPr>
        <w:t>to</w:t>
      </w:r>
      <w:r>
        <w:rPr>
          <w:color w:val="2A2A2A"/>
          <w:spacing w:val="37"/>
        </w:rPr>
        <w:t xml:space="preserve"> </w:t>
      </w:r>
      <w:r>
        <w:rPr>
          <w:color w:val="2A2A2A"/>
        </w:rPr>
        <w:t>raise their</w:t>
      </w:r>
      <w:r>
        <w:rPr>
          <w:color w:val="2A2A2A"/>
          <w:spacing w:val="35"/>
        </w:rPr>
        <w:t xml:space="preserve"> </w:t>
      </w:r>
      <w:r>
        <w:rPr>
          <w:color w:val="2A2A2A"/>
        </w:rPr>
        <w:t>children</w:t>
      </w:r>
      <w:r>
        <w:rPr>
          <w:color w:val="2A2A2A"/>
          <w:spacing w:val="35"/>
        </w:rPr>
        <w:t xml:space="preserve"> </w:t>
      </w:r>
      <w:r>
        <w:rPr>
          <w:color w:val="2A2A2A"/>
        </w:rPr>
        <w:t>up</w:t>
      </w:r>
      <w:r>
        <w:rPr>
          <w:color w:val="2A2A2A"/>
          <w:spacing w:val="35"/>
        </w:rPr>
        <w:t xml:space="preserve"> </w:t>
      </w:r>
      <w:r>
        <w:rPr>
          <w:color w:val="2A2A2A"/>
        </w:rPr>
        <w:t>in</w:t>
      </w:r>
      <w:r>
        <w:rPr>
          <w:color w:val="2A2A2A"/>
          <w:spacing w:val="35"/>
        </w:rPr>
        <w:t xml:space="preserve"> </w:t>
      </w:r>
      <w:r>
        <w:rPr>
          <w:color w:val="2A2A2A"/>
        </w:rPr>
        <w:t>the</w:t>
      </w:r>
      <w:r>
        <w:rPr>
          <w:color w:val="2A2A2A"/>
          <w:spacing w:val="34"/>
        </w:rPr>
        <w:t xml:space="preserve"> </w:t>
      </w:r>
      <w:r>
        <w:rPr>
          <w:color w:val="2A2A2A"/>
        </w:rPr>
        <w:t>Lord,</w:t>
      </w:r>
      <w:r>
        <w:rPr>
          <w:color w:val="2A2A2A"/>
          <w:spacing w:val="34"/>
        </w:rPr>
        <w:t xml:space="preserve"> </w:t>
      </w:r>
      <w:r>
        <w:rPr>
          <w:color w:val="2A2A2A"/>
        </w:rPr>
        <w:t>to</w:t>
      </w:r>
      <w:r>
        <w:rPr>
          <w:color w:val="2A2A2A"/>
          <w:spacing w:val="35"/>
        </w:rPr>
        <w:t xml:space="preserve"> </w:t>
      </w:r>
      <w:r>
        <w:rPr>
          <w:color w:val="2A2A2A"/>
        </w:rPr>
        <w:t>instruct</w:t>
      </w:r>
      <w:r>
        <w:rPr>
          <w:color w:val="2A2A2A"/>
          <w:spacing w:val="34"/>
        </w:rPr>
        <w:t xml:space="preserve"> </w:t>
      </w:r>
      <w:r>
        <w:rPr>
          <w:color w:val="2A2A2A"/>
        </w:rPr>
        <w:t>them</w:t>
      </w:r>
      <w:r>
        <w:rPr>
          <w:color w:val="2A2A2A"/>
          <w:spacing w:val="35"/>
        </w:rPr>
        <w:t xml:space="preserve"> </w:t>
      </w:r>
      <w:r>
        <w:rPr>
          <w:color w:val="2A2A2A"/>
        </w:rPr>
        <w:t>and</w:t>
      </w:r>
      <w:r>
        <w:rPr>
          <w:color w:val="2A2A2A"/>
          <w:spacing w:val="35"/>
        </w:rPr>
        <w:t xml:space="preserve"> </w:t>
      </w:r>
      <w:r>
        <w:rPr>
          <w:color w:val="2A2A2A"/>
        </w:rPr>
        <w:t>teach</w:t>
      </w:r>
      <w:r>
        <w:rPr>
          <w:color w:val="2A2A2A"/>
          <w:spacing w:val="35"/>
        </w:rPr>
        <w:t xml:space="preserve"> </w:t>
      </w:r>
      <w:r>
        <w:rPr>
          <w:color w:val="2A2A2A"/>
        </w:rPr>
        <w:t>them</w:t>
      </w:r>
      <w:r>
        <w:rPr>
          <w:color w:val="2A2A2A"/>
          <w:spacing w:val="33"/>
        </w:rPr>
        <w:t xml:space="preserve"> </w:t>
      </w:r>
      <w:r>
        <w:rPr>
          <w:color w:val="2A2A2A"/>
        </w:rPr>
        <w:t>in</w:t>
      </w:r>
      <w:r>
        <w:rPr>
          <w:color w:val="2A2A2A"/>
          <w:spacing w:val="35"/>
        </w:rPr>
        <w:t xml:space="preserve"> </w:t>
      </w:r>
      <w:r>
        <w:rPr>
          <w:color w:val="2A2A2A"/>
        </w:rPr>
        <w:t>His</w:t>
      </w:r>
      <w:r>
        <w:rPr>
          <w:color w:val="2A2A2A"/>
          <w:spacing w:val="35"/>
        </w:rPr>
        <w:t xml:space="preserve"> </w:t>
      </w:r>
      <w:r>
        <w:rPr>
          <w:color w:val="2A2A2A"/>
        </w:rPr>
        <w:t>truth,</w:t>
      </w:r>
      <w:r>
        <w:rPr>
          <w:color w:val="2A2A2A"/>
          <w:spacing w:val="34"/>
        </w:rPr>
        <w:t xml:space="preserve"> </w:t>
      </w:r>
      <w:r>
        <w:rPr>
          <w:color w:val="2A2A2A"/>
        </w:rPr>
        <w:t>if they did</w:t>
      </w:r>
      <w:r>
        <w:rPr>
          <w:color w:val="2A2A2A"/>
          <w:spacing w:val="32"/>
        </w:rPr>
        <w:t xml:space="preserve"> </w:t>
      </w:r>
      <w:r>
        <w:rPr>
          <w:color w:val="2A2A2A"/>
        </w:rPr>
        <w:t>it only once a month</w:t>
      </w:r>
      <w:r>
        <w:rPr>
          <w:color w:val="2A2A2A"/>
          <w:spacing w:val="32"/>
        </w:rPr>
        <w:t xml:space="preserve"> </w:t>
      </w:r>
      <w:r>
        <w:rPr>
          <w:color w:val="2A2A2A"/>
        </w:rPr>
        <w:t>or</w:t>
      </w:r>
      <w:r>
        <w:rPr>
          <w:color w:val="2A2A2A"/>
          <w:spacing w:val="32"/>
        </w:rPr>
        <w:t xml:space="preserve"> </w:t>
      </w:r>
      <w:r>
        <w:rPr>
          <w:color w:val="2A2A2A"/>
        </w:rPr>
        <w:t>week or day, for</w:t>
      </w:r>
      <w:r>
        <w:rPr>
          <w:color w:val="2A2A2A"/>
          <w:spacing w:val="32"/>
        </w:rPr>
        <w:t xml:space="preserve"> </w:t>
      </w:r>
      <w:r>
        <w:rPr>
          <w:color w:val="2A2A2A"/>
        </w:rPr>
        <w:t>a year</w:t>
      </w:r>
      <w:r>
        <w:rPr>
          <w:color w:val="2A2A2A"/>
          <w:spacing w:val="32"/>
        </w:rPr>
        <w:t xml:space="preserve"> </w:t>
      </w:r>
      <w:r>
        <w:rPr>
          <w:color w:val="2A2A2A"/>
        </w:rPr>
        <w:t>and</w:t>
      </w:r>
      <w:r>
        <w:rPr>
          <w:color w:val="2A2A2A"/>
          <w:spacing w:val="32"/>
        </w:rPr>
        <w:t xml:space="preserve"> </w:t>
      </w:r>
      <w:r>
        <w:rPr>
          <w:color w:val="2A2A2A"/>
        </w:rPr>
        <w:t>ignored</w:t>
      </w:r>
      <w:r>
        <w:rPr>
          <w:color w:val="2A2A2A"/>
          <w:spacing w:val="32"/>
        </w:rPr>
        <w:t xml:space="preserve"> </w:t>
      </w:r>
      <w:r>
        <w:rPr>
          <w:color w:val="2A2A2A"/>
        </w:rPr>
        <w:t>the command</w:t>
      </w:r>
      <w:r>
        <w:rPr>
          <w:color w:val="2A2A2A"/>
          <w:spacing w:val="27"/>
        </w:rPr>
        <w:t xml:space="preserve"> </w:t>
      </w:r>
      <w:r>
        <w:rPr>
          <w:color w:val="2A2A2A"/>
        </w:rPr>
        <w:t>the</w:t>
      </w:r>
      <w:r>
        <w:rPr>
          <w:color w:val="2A2A2A"/>
          <w:spacing w:val="26"/>
        </w:rPr>
        <w:t xml:space="preserve"> </w:t>
      </w:r>
      <w:r>
        <w:rPr>
          <w:color w:val="2A2A2A"/>
        </w:rPr>
        <w:t>rest</w:t>
      </w:r>
      <w:r>
        <w:rPr>
          <w:color w:val="2A2A2A"/>
          <w:spacing w:val="26"/>
        </w:rPr>
        <w:t xml:space="preserve"> </w:t>
      </w:r>
      <w:r>
        <w:rPr>
          <w:color w:val="2A2A2A"/>
        </w:rPr>
        <w:t>of</w:t>
      </w:r>
      <w:r>
        <w:rPr>
          <w:color w:val="2A2A2A"/>
          <w:spacing w:val="27"/>
        </w:rPr>
        <w:t xml:space="preserve"> </w:t>
      </w:r>
      <w:r>
        <w:rPr>
          <w:color w:val="2A2A2A"/>
        </w:rPr>
        <w:t>the</w:t>
      </w:r>
      <w:r>
        <w:rPr>
          <w:color w:val="2A2A2A"/>
          <w:spacing w:val="26"/>
        </w:rPr>
        <w:t xml:space="preserve"> </w:t>
      </w:r>
      <w:r>
        <w:rPr>
          <w:color w:val="2A2A2A"/>
        </w:rPr>
        <w:t>year,</w:t>
      </w:r>
      <w:r>
        <w:rPr>
          <w:color w:val="2A2A2A"/>
          <w:spacing w:val="26"/>
        </w:rPr>
        <w:t xml:space="preserve"> </w:t>
      </w:r>
      <w:r>
        <w:rPr>
          <w:color w:val="2A2A2A"/>
        </w:rPr>
        <w:t>do</w:t>
      </w:r>
      <w:r>
        <w:rPr>
          <w:color w:val="2A2A2A"/>
          <w:spacing w:val="27"/>
        </w:rPr>
        <w:t xml:space="preserve"> </w:t>
      </w:r>
      <w:r>
        <w:rPr>
          <w:color w:val="2A2A2A"/>
        </w:rPr>
        <w:t>you</w:t>
      </w:r>
      <w:r>
        <w:rPr>
          <w:color w:val="2A2A2A"/>
          <w:spacing w:val="27"/>
        </w:rPr>
        <w:t xml:space="preserve"> </w:t>
      </w:r>
      <w:r>
        <w:rPr>
          <w:color w:val="2A2A2A"/>
        </w:rPr>
        <w:t>think</w:t>
      </w:r>
      <w:r>
        <w:rPr>
          <w:color w:val="2A2A2A"/>
          <w:spacing w:val="26"/>
        </w:rPr>
        <w:t xml:space="preserve"> </w:t>
      </w:r>
      <w:r>
        <w:rPr>
          <w:color w:val="2A2A2A"/>
        </w:rPr>
        <w:t>they</w:t>
      </w:r>
      <w:r>
        <w:rPr>
          <w:color w:val="2A2A2A"/>
          <w:spacing w:val="26"/>
        </w:rPr>
        <w:t xml:space="preserve"> </w:t>
      </w:r>
      <w:r>
        <w:rPr>
          <w:color w:val="2A2A2A"/>
        </w:rPr>
        <w:t>would</w:t>
      </w:r>
      <w:r>
        <w:rPr>
          <w:color w:val="2A2A2A"/>
          <w:spacing w:val="25"/>
        </w:rPr>
        <w:t xml:space="preserve"> </w:t>
      </w:r>
      <w:r>
        <w:rPr>
          <w:color w:val="2A2A2A"/>
        </w:rPr>
        <w:t>be</w:t>
      </w:r>
      <w:r>
        <w:rPr>
          <w:color w:val="2A2A2A"/>
          <w:spacing w:val="26"/>
        </w:rPr>
        <w:t xml:space="preserve"> </w:t>
      </w:r>
      <w:r>
        <w:rPr>
          <w:color w:val="2A2A2A"/>
        </w:rPr>
        <w:t>considered</w:t>
      </w:r>
      <w:r>
        <w:rPr>
          <w:color w:val="2A2A2A"/>
          <w:spacing w:val="27"/>
        </w:rPr>
        <w:t xml:space="preserve"> </w:t>
      </w:r>
      <w:r>
        <w:rPr>
          <w:color w:val="2A2A2A"/>
        </w:rPr>
        <w:t>faithful to</w:t>
      </w:r>
      <w:r>
        <w:rPr>
          <w:color w:val="2A2A2A"/>
          <w:spacing w:val="37"/>
        </w:rPr>
        <w:t xml:space="preserve"> </w:t>
      </w:r>
      <w:r>
        <w:rPr>
          <w:color w:val="2A2A2A"/>
        </w:rPr>
        <w:t>the</w:t>
      </w:r>
      <w:r>
        <w:rPr>
          <w:color w:val="2A2A2A"/>
          <w:spacing w:val="36"/>
        </w:rPr>
        <w:t xml:space="preserve"> </w:t>
      </w:r>
      <w:r>
        <w:rPr>
          <w:color w:val="2A2A2A"/>
        </w:rPr>
        <w:t>command</w:t>
      </w:r>
      <w:r>
        <w:rPr>
          <w:color w:val="2A2A2A"/>
          <w:spacing w:val="37"/>
        </w:rPr>
        <w:t xml:space="preserve"> </w:t>
      </w:r>
      <w:r>
        <w:rPr>
          <w:color w:val="2A2A2A"/>
        </w:rPr>
        <w:t>to</w:t>
      </w:r>
      <w:r>
        <w:rPr>
          <w:color w:val="2A2A2A"/>
          <w:spacing w:val="34"/>
        </w:rPr>
        <w:t xml:space="preserve"> </w:t>
      </w:r>
      <w:r>
        <w:rPr>
          <w:color w:val="2A2A2A"/>
        </w:rPr>
        <w:t>disciple</w:t>
      </w:r>
      <w:r>
        <w:rPr>
          <w:color w:val="2A2A2A"/>
          <w:spacing w:val="36"/>
        </w:rPr>
        <w:t xml:space="preserve"> </w:t>
      </w:r>
      <w:r>
        <w:rPr>
          <w:color w:val="2A2A2A"/>
        </w:rPr>
        <w:t>and</w:t>
      </w:r>
      <w:r>
        <w:rPr>
          <w:color w:val="2A2A2A"/>
          <w:spacing w:val="37"/>
        </w:rPr>
        <w:t xml:space="preserve"> </w:t>
      </w:r>
      <w:r>
        <w:rPr>
          <w:color w:val="2A2A2A"/>
        </w:rPr>
        <w:t>raise</w:t>
      </w:r>
      <w:r>
        <w:rPr>
          <w:color w:val="2A2A2A"/>
          <w:spacing w:val="36"/>
        </w:rPr>
        <w:t xml:space="preserve"> </w:t>
      </w:r>
      <w:r>
        <w:rPr>
          <w:color w:val="2A2A2A"/>
        </w:rPr>
        <w:t>children</w:t>
      </w:r>
      <w:r>
        <w:rPr>
          <w:color w:val="2A2A2A"/>
          <w:spacing w:val="37"/>
        </w:rPr>
        <w:t xml:space="preserve"> </w:t>
      </w:r>
      <w:r>
        <w:rPr>
          <w:color w:val="2A2A2A"/>
        </w:rPr>
        <w:t>in</w:t>
      </w:r>
      <w:r>
        <w:rPr>
          <w:color w:val="2A2A2A"/>
          <w:spacing w:val="37"/>
        </w:rPr>
        <w:t xml:space="preserve"> </w:t>
      </w:r>
      <w:r>
        <w:rPr>
          <w:color w:val="2A2A2A"/>
        </w:rPr>
        <w:t>the</w:t>
      </w:r>
      <w:r>
        <w:rPr>
          <w:color w:val="2A2A2A"/>
          <w:spacing w:val="36"/>
        </w:rPr>
        <w:t xml:space="preserve"> </w:t>
      </w:r>
      <w:r>
        <w:rPr>
          <w:color w:val="2A2A2A"/>
        </w:rPr>
        <w:t>Lord?</w:t>
      </w:r>
      <w:r>
        <w:rPr>
          <w:color w:val="2A2A2A"/>
          <w:spacing w:val="36"/>
        </w:rPr>
        <w:t xml:space="preserve"> </w:t>
      </w:r>
      <w:r>
        <w:rPr>
          <w:color w:val="2A2A2A"/>
        </w:rPr>
        <w:t>No</w:t>
      </w:r>
      <w:r>
        <w:rPr>
          <w:color w:val="2A2A2A"/>
          <w:spacing w:val="37"/>
        </w:rPr>
        <w:t xml:space="preserve"> </w:t>
      </w:r>
      <w:r>
        <w:rPr>
          <w:color w:val="2A2A2A"/>
        </w:rPr>
        <w:t>of</w:t>
      </w:r>
      <w:r>
        <w:rPr>
          <w:color w:val="2A2A2A"/>
          <w:spacing w:val="37"/>
        </w:rPr>
        <w:t xml:space="preserve"> </w:t>
      </w:r>
      <w:r>
        <w:rPr>
          <w:color w:val="2A2A2A"/>
        </w:rPr>
        <w:t>course</w:t>
      </w:r>
      <w:r>
        <w:rPr>
          <w:color w:val="2A2A2A"/>
          <w:spacing w:val="36"/>
        </w:rPr>
        <w:t xml:space="preserve"> </w:t>
      </w:r>
      <w:r>
        <w:rPr>
          <w:color w:val="2A2A2A"/>
        </w:rPr>
        <w:t>not.</w:t>
      </w:r>
    </w:p>
    <w:p w14:paraId="24A01D12" w14:textId="77777777" w:rsidR="000055C6" w:rsidRDefault="000055C6" w:rsidP="000055C6">
      <w:pPr>
        <w:pStyle w:val="BodyText"/>
        <w:spacing w:before="160" w:line="300" w:lineRule="auto"/>
        <w:ind w:left="559" w:right="607"/>
      </w:pPr>
      <w:r>
        <w:rPr>
          <w:color w:val="2A2A2A"/>
        </w:rPr>
        <w:t>The best churches in the brotherhood, the thriving churches, have an</w:t>
      </w:r>
      <w:r>
        <w:rPr>
          <w:color w:val="2A2A2A"/>
          <w:spacing w:val="80"/>
          <w:w w:val="150"/>
        </w:rPr>
        <w:t xml:space="preserve"> </w:t>
      </w:r>
      <w:r>
        <w:rPr>
          <w:color w:val="2A2A2A"/>
        </w:rPr>
        <w:t>evangelism</w:t>
      </w:r>
      <w:r>
        <w:rPr>
          <w:color w:val="2A2A2A"/>
          <w:spacing w:val="34"/>
        </w:rPr>
        <w:t xml:space="preserve"> </w:t>
      </w:r>
      <w:r>
        <w:rPr>
          <w:color w:val="2A2A2A"/>
        </w:rPr>
        <w:t>culture.</w:t>
      </w:r>
      <w:r>
        <w:rPr>
          <w:color w:val="2A2A2A"/>
          <w:spacing w:val="33"/>
        </w:rPr>
        <w:t xml:space="preserve"> </w:t>
      </w:r>
      <w:r>
        <w:rPr>
          <w:color w:val="2A2A2A"/>
        </w:rPr>
        <w:t>And</w:t>
      </w:r>
      <w:r>
        <w:rPr>
          <w:color w:val="2A2A2A"/>
          <w:spacing w:val="33"/>
        </w:rPr>
        <w:t xml:space="preserve"> </w:t>
      </w:r>
      <w:r>
        <w:rPr>
          <w:color w:val="2A2A2A"/>
        </w:rPr>
        <w:t>how</w:t>
      </w:r>
      <w:r>
        <w:rPr>
          <w:color w:val="2A2A2A"/>
          <w:spacing w:val="33"/>
        </w:rPr>
        <w:t xml:space="preserve"> </w:t>
      </w:r>
      <w:r>
        <w:rPr>
          <w:color w:val="2A2A2A"/>
        </w:rPr>
        <w:t>they have that culture is</w:t>
      </w:r>
      <w:r>
        <w:rPr>
          <w:color w:val="2A2A2A"/>
          <w:spacing w:val="33"/>
        </w:rPr>
        <w:t xml:space="preserve"> </w:t>
      </w:r>
      <w:r>
        <w:rPr>
          <w:color w:val="2A2A2A"/>
        </w:rPr>
        <w:t>they're continually introducing,</w:t>
      </w:r>
      <w:r>
        <w:rPr>
          <w:color w:val="2A2A2A"/>
          <w:spacing w:val="40"/>
        </w:rPr>
        <w:t xml:space="preserve"> </w:t>
      </w:r>
      <w:r>
        <w:rPr>
          <w:color w:val="2A2A2A"/>
        </w:rPr>
        <w:t>exposing,</w:t>
      </w:r>
      <w:r>
        <w:rPr>
          <w:color w:val="2A2A2A"/>
          <w:spacing w:val="40"/>
        </w:rPr>
        <w:t xml:space="preserve"> </w:t>
      </w:r>
      <w:r>
        <w:rPr>
          <w:color w:val="2A2A2A"/>
        </w:rPr>
        <w:t>sharing</w:t>
      </w:r>
      <w:r>
        <w:rPr>
          <w:color w:val="2A2A2A"/>
          <w:spacing w:val="40"/>
        </w:rPr>
        <w:t xml:space="preserve"> </w:t>
      </w:r>
      <w:r>
        <w:rPr>
          <w:color w:val="2A2A2A"/>
        </w:rPr>
        <w:t>the</w:t>
      </w:r>
      <w:r>
        <w:rPr>
          <w:color w:val="2A2A2A"/>
          <w:spacing w:val="40"/>
        </w:rPr>
        <w:t xml:space="preserve"> </w:t>
      </w:r>
      <w:r>
        <w:rPr>
          <w:color w:val="2A2A2A"/>
        </w:rPr>
        <w:t>New</w:t>
      </w:r>
      <w:r>
        <w:rPr>
          <w:color w:val="2A2A2A"/>
          <w:spacing w:val="40"/>
        </w:rPr>
        <w:t xml:space="preserve"> </w:t>
      </w:r>
      <w:r>
        <w:rPr>
          <w:color w:val="2A2A2A"/>
        </w:rPr>
        <w:t>Testament</w:t>
      </w:r>
      <w:r>
        <w:rPr>
          <w:color w:val="2A2A2A"/>
          <w:spacing w:val="40"/>
        </w:rPr>
        <w:t xml:space="preserve"> </w:t>
      </w:r>
      <w:r>
        <w:rPr>
          <w:color w:val="2A2A2A"/>
        </w:rPr>
        <w:t>principles,</w:t>
      </w:r>
      <w:r>
        <w:rPr>
          <w:color w:val="2A2A2A"/>
          <w:spacing w:val="40"/>
        </w:rPr>
        <w:t xml:space="preserve"> </w:t>
      </w:r>
      <w:r>
        <w:rPr>
          <w:color w:val="2A2A2A"/>
        </w:rPr>
        <w:t>the</w:t>
      </w:r>
      <w:r>
        <w:rPr>
          <w:color w:val="2A2A2A"/>
          <w:spacing w:val="40"/>
        </w:rPr>
        <w:t xml:space="preserve"> </w:t>
      </w:r>
      <w:r>
        <w:rPr>
          <w:color w:val="2A2A2A"/>
        </w:rPr>
        <w:t>New</w:t>
      </w:r>
    </w:p>
    <w:p w14:paraId="40740B24" w14:textId="314ACBB6" w:rsidR="00685164" w:rsidRDefault="000055C6" w:rsidP="00685164">
      <w:pPr>
        <w:pStyle w:val="BodyText"/>
        <w:spacing w:line="300" w:lineRule="auto"/>
        <w:ind w:left="559" w:right="607"/>
      </w:pPr>
      <w:r>
        <w:rPr>
          <w:color w:val="2A2A2A"/>
        </w:rPr>
        <w:t>Testament stories, New Testament methods, the New Testament ideas, the</w:t>
      </w:r>
      <w:r>
        <w:rPr>
          <w:color w:val="2A2A2A"/>
          <w:spacing w:val="80"/>
          <w:w w:val="150"/>
        </w:rPr>
        <w:t xml:space="preserve"> </w:t>
      </w:r>
    </w:p>
    <w:p w14:paraId="64B4951E" w14:textId="3EDC42B7" w:rsidR="00A15328" w:rsidRDefault="00A15328" w:rsidP="00F14E8F">
      <w:pPr>
        <w:pStyle w:val="BodyText"/>
        <w:spacing w:before="160" w:line="300" w:lineRule="auto"/>
        <w:ind w:left="559" w:right="327"/>
        <w:sectPr w:rsidR="00A15328" w:rsidSect="005F3759">
          <w:footerReference w:type="default" r:id="rId240"/>
          <w:pgSz w:w="12240" w:h="15840"/>
          <w:pgMar w:top="960" w:right="1100" w:bottom="280" w:left="880" w:header="782" w:footer="0" w:gutter="0"/>
          <w:cols w:space="720"/>
        </w:sectPr>
      </w:pPr>
    </w:p>
    <w:p w14:paraId="106B4659" w14:textId="77777777" w:rsidR="00A15328" w:rsidRDefault="00A15328">
      <w:pPr>
        <w:pStyle w:val="BodyText"/>
        <w:rPr>
          <w:sz w:val="20"/>
        </w:rPr>
      </w:pPr>
    </w:p>
    <w:p w14:paraId="7E768FDB" w14:textId="4E8F87D2" w:rsidR="00A15328" w:rsidRDefault="00685164">
      <w:pPr>
        <w:pStyle w:val="BodyText"/>
        <w:spacing w:before="221" w:line="300" w:lineRule="auto"/>
        <w:ind w:left="560" w:right="451"/>
        <w:rPr>
          <w:b/>
        </w:rPr>
      </w:pPr>
      <w:r>
        <w:rPr>
          <w:color w:val="2A2A2A"/>
        </w:rPr>
        <w:t xml:space="preserve">New Testament responsibilities of doing </w:t>
      </w:r>
      <w:r>
        <w:rPr>
          <w:b/>
          <w:color w:val="2A2A2A"/>
        </w:rPr>
        <w:t>evangelism</w:t>
      </w:r>
      <w:r>
        <w:rPr>
          <w:color w:val="2A2A2A"/>
        </w:rPr>
        <w:t>.</w:t>
      </w:r>
      <w:r w:rsidRPr="00685164">
        <w:rPr>
          <w:color w:val="2A2A2A"/>
        </w:rPr>
        <w:t xml:space="preserve"> </w:t>
      </w:r>
      <w:r>
        <w:rPr>
          <w:color w:val="2A2A2A"/>
        </w:rPr>
        <w:t>Minimal effort gives</w:t>
      </w:r>
      <w:r>
        <w:rPr>
          <w:color w:val="2A2A2A"/>
          <w:spacing w:val="80"/>
          <w:w w:val="150"/>
        </w:rPr>
        <w:t xml:space="preserve"> </w:t>
      </w:r>
      <w:r>
        <w:rPr>
          <w:color w:val="2A2A2A"/>
        </w:rPr>
        <w:t>minimal</w:t>
      </w:r>
      <w:r>
        <w:rPr>
          <w:color w:val="2A2A2A"/>
          <w:spacing w:val="40"/>
        </w:rPr>
        <w:t xml:space="preserve"> </w:t>
      </w:r>
      <w:r>
        <w:rPr>
          <w:color w:val="2A2A2A"/>
        </w:rPr>
        <w:t>results.</w:t>
      </w:r>
      <w:r>
        <w:rPr>
          <w:color w:val="2A2A2A"/>
          <w:spacing w:val="40"/>
        </w:rPr>
        <w:t xml:space="preserve"> </w:t>
      </w:r>
      <w:r>
        <w:rPr>
          <w:color w:val="2A2A2A"/>
        </w:rPr>
        <w:t>No</w:t>
      </w:r>
      <w:r>
        <w:rPr>
          <w:color w:val="2A2A2A"/>
          <w:spacing w:val="38"/>
        </w:rPr>
        <w:t xml:space="preserve"> </w:t>
      </w:r>
      <w:r>
        <w:rPr>
          <w:color w:val="2A2A2A"/>
        </w:rPr>
        <w:t>New</w:t>
      </w:r>
      <w:r>
        <w:rPr>
          <w:color w:val="2A2A2A"/>
          <w:spacing w:val="40"/>
        </w:rPr>
        <w:t xml:space="preserve"> </w:t>
      </w:r>
      <w:r>
        <w:rPr>
          <w:color w:val="2A2A2A"/>
        </w:rPr>
        <w:t>Testament</w:t>
      </w:r>
      <w:r>
        <w:rPr>
          <w:color w:val="2A2A2A"/>
          <w:spacing w:val="40"/>
        </w:rPr>
        <w:t xml:space="preserve"> </w:t>
      </w:r>
      <w:r>
        <w:rPr>
          <w:color w:val="2A2A2A"/>
        </w:rPr>
        <w:t>church</w:t>
      </w:r>
      <w:r>
        <w:rPr>
          <w:color w:val="2A2A2A"/>
          <w:spacing w:val="40"/>
        </w:rPr>
        <w:t xml:space="preserve"> </w:t>
      </w:r>
      <w:r>
        <w:rPr>
          <w:color w:val="2A2A2A"/>
        </w:rPr>
        <w:t>in</w:t>
      </w:r>
      <w:r>
        <w:rPr>
          <w:color w:val="2A2A2A"/>
          <w:spacing w:val="40"/>
        </w:rPr>
        <w:t xml:space="preserve"> </w:t>
      </w:r>
      <w:r>
        <w:rPr>
          <w:color w:val="2A2A2A"/>
        </w:rPr>
        <w:t>the</w:t>
      </w:r>
      <w:r>
        <w:rPr>
          <w:color w:val="2A2A2A"/>
          <w:spacing w:val="40"/>
        </w:rPr>
        <w:t xml:space="preserve"> </w:t>
      </w:r>
      <w:r>
        <w:rPr>
          <w:color w:val="2A2A2A"/>
        </w:rPr>
        <w:t>Bible</w:t>
      </w:r>
      <w:r>
        <w:rPr>
          <w:color w:val="2A2A2A"/>
          <w:spacing w:val="40"/>
        </w:rPr>
        <w:t xml:space="preserve"> </w:t>
      </w:r>
      <w:r>
        <w:rPr>
          <w:color w:val="2A2A2A"/>
        </w:rPr>
        <w:t>planned</w:t>
      </w:r>
      <w:r>
        <w:rPr>
          <w:color w:val="2A2A2A"/>
          <w:spacing w:val="40"/>
        </w:rPr>
        <w:t xml:space="preserve"> </w:t>
      </w:r>
      <w:r>
        <w:rPr>
          <w:color w:val="2A2A2A"/>
        </w:rPr>
        <w:t>to</w:t>
      </w:r>
      <w:r>
        <w:rPr>
          <w:color w:val="2A2A2A"/>
          <w:spacing w:val="40"/>
        </w:rPr>
        <w:t xml:space="preserve"> </w:t>
      </w:r>
      <w:r>
        <w:rPr>
          <w:color w:val="2A2A2A"/>
        </w:rPr>
        <w:t>do</w:t>
      </w:r>
      <w:r>
        <w:rPr>
          <w:color w:val="2A2A2A"/>
          <w:spacing w:val="40"/>
        </w:rPr>
        <w:t xml:space="preserve"> </w:t>
      </w:r>
      <w:r>
        <w:rPr>
          <w:color w:val="2A2A2A"/>
        </w:rPr>
        <w:t>one evangelism</w:t>
      </w:r>
      <w:r>
        <w:rPr>
          <w:color w:val="2A2A2A"/>
          <w:spacing w:val="28"/>
        </w:rPr>
        <w:t xml:space="preserve"> </w:t>
      </w:r>
      <w:r>
        <w:rPr>
          <w:color w:val="2A2A2A"/>
        </w:rPr>
        <w:t>event</w:t>
      </w:r>
      <w:r>
        <w:rPr>
          <w:color w:val="2A2A2A"/>
          <w:spacing w:val="27"/>
        </w:rPr>
        <w:t xml:space="preserve"> </w:t>
      </w:r>
      <w:r>
        <w:rPr>
          <w:color w:val="2A2A2A"/>
        </w:rPr>
        <w:t>once</w:t>
      </w:r>
      <w:r>
        <w:rPr>
          <w:color w:val="2A2A2A"/>
          <w:spacing w:val="27"/>
        </w:rPr>
        <w:t xml:space="preserve"> </w:t>
      </w:r>
      <w:r>
        <w:rPr>
          <w:color w:val="2A2A2A"/>
        </w:rPr>
        <w:t>a</w:t>
      </w:r>
      <w:r>
        <w:rPr>
          <w:color w:val="2A2A2A"/>
          <w:spacing w:val="27"/>
        </w:rPr>
        <w:t xml:space="preserve"> </w:t>
      </w:r>
      <w:r>
        <w:rPr>
          <w:color w:val="2A2A2A"/>
        </w:rPr>
        <w:t>year.</w:t>
      </w:r>
      <w:r>
        <w:rPr>
          <w:color w:val="2A2A2A"/>
          <w:spacing w:val="28"/>
        </w:rPr>
        <w:t xml:space="preserve"> </w:t>
      </w:r>
      <w:r>
        <w:rPr>
          <w:color w:val="2A2A2A"/>
        </w:rPr>
        <w:t>The</w:t>
      </w:r>
      <w:r>
        <w:rPr>
          <w:color w:val="2A2A2A"/>
          <w:spacing w:val="27"/>
        </w:rPr>
        <w:t xml:space="preserve"> </w:t>
      </w:r>
      <w:r>
        <w:rPr>
          <w:color w:val="2A2A2A"/>
        </w:rPr>
        <w:t>Bible teaches</w:t>
      </w:r>
      <w:r>
        <w:rPr>
          <w:color w:val="2A2A2A"/>
          <w:spacing w:val="28"/>
        </w:rPr>
        <w:t xml:space="preserve"> </w:t>
      </w:r>
      <w:r>
        <w:rPr>
          <w:color w:val="2A2A2A"/>
        </w:rPr>
        <w:t>that</w:t>
      </w:r>
      <w:r>
        <w:rPr>
          <w:color w:val="2A2A2A"/>
          <w:spacing w:val="27"/>
        </w:rPr>
        <w:t xml:space="preserve"> </w:t>
      </w:r>
      <w:r>
        <w:rPr>
          <w:color w:val="2A2A2A"/>
        </w:rPr>
        <w:t>the</w:t>
      </w:r>
      <w:r>
        <w:rPr>
          <w:color w:val="2A2A2A"/>
          <w:spacing w:val="27"/>
        </w:rPr>
        <w:t xml:space="preserve"> </w:t>
      </w:r>
      <w:r>
        <w:rPr>
          <w:color w:val="2A2A2A"/>
        </w:rPr>
        <w:t>gospel</w:t>
      </w:r>
      <w:r>
        <w:rPr>
          <w:color w:val="2A2A2A"/>
          <w:spacing w:val="27"/>
        </w:rPr>
        <w:t xml:space="preserve"> </w:t>
      </w:r>
      <w:r>
        <w:rPr>
          <w:color w:val="2A2A2A"/>
        </w:rPr>
        <w:t>message</w:t>
      </w:r>
      <w:r>
        <w:rPr>
          <w:color w:val="2A2A2A"/>
          <w:spacing w:val="27"/>
        </w:rPr>
        <w:t xml:space="preserve"> </w:t>
      </w:r>
      <w:r>
        <w:rPr>
          <w:color w:val="2A2A2A"/>
        </w:rPr>
        <w:t>was shared</w:t>
      </w:r>
      <w:r>
        <w:rPr>
          <w:color w:val="2A2A2A"/>
          <w:spacing w:val="40"/>
        </w:rPr>
        <w:t xml:space="preserve"> </w:t>
      </w:r>
      <w:r>
        <w:rPr>
          <w:color w:val="2A2A2A"/>
        </w:rPr>
        <w:t>actively.</w:t>
      </w:r>
      <w:r>
        <w:rPr>
          <w:color w:val="2A2A2A"/>
          <w:spacing w:val="40"/>
        </w:rPr>
        <w:t xml:space="preserve"> </w:t>
      </w:r>
      <w:r>
        <w:rPr>
          <w:color w:val="2A2A2A"/>
        </w:rPr>
        <w:t>The</w:t>
      </w:r>
      <w:r>
        <w:rPr>
          <w:color w:val="2A2A2A"/>
          <w:spacing w:val="40"/>
        </w:rPr>
        <w:t xml:space="preserve"> </w:t>
      </w:r>
      <w:r>
        <w:rPr>
          <w:color w:val="2A2A2A"/>
        </w:rPr>
        <w:t>Word</w:t>
      </w:r>
      <w:r>
        <w:rPr>
          <w:color w:val="2A2A2A"/>
          <w:spacing w:val="40"/>
        </w:rPr>
        <w:t xml:space="preserve"> </w:t>
      </w:r>
      <w:r>
        <w:rPr>
          <w:color w:val="2A2A2A"/>
        </w:rPr>
        <w:t>teaches</w:t>
      </w:r>
      <w:r>
        <w:rPr>
          <w:color w:val="2A2A2A"/>
          <w:spacing w:val="40"/>
        </w:rPr>
        <w:t xml:space="preserve"> </w:t>
      </w:r>
      <w:r>
        <w:rPr>
          <w:color w:val="2A2A2A"/>
        </w:rPr>
        <w:t>the</w:t>
      </w:r>
      <w:r>
        <w:rPr>
          <w:color w:val="2A2A2A"/>
          <w:spacing w:val="40"/>
        </w:rPr>
        <w:t xml:space="preserve"> </w:t>
      </w:r>
      <w:r>
        <w:rPr>
          <w:color w:val="2A2A2A"/>
        </w:rPr>
        <w:t>message</w:t>
      </w:r>
      <w:r>
        <w:rPr>
          <w:color w:val="2A2A2A"/>
          <w:spacing w:val="40"/>
        </w:rPr>
        <w:t xml:space="preserve"> </w:t>
      </w:r>
      <w:r>
        <w:rPr>
          <w:color w:val="2A2A2A"/>
        </w:rPr>
        <w:t>was</w:t>
      </w:r>
      <w:r>
        <w:rPr>
          <w:color w:val="2A2A2A"/>
          <w:spacing w:val="40"/>
        </w:rPr>
        <w:t xml:space="preserve"> </w:t>
      </w:r>
      <w:r>
        <w:rPr>
          <w:color w:val="2A2A2A"/>
        </w:rPr>
        <w:t>regularly</w:t>
      </w:r>
      <w:r>
        <w:rPr>
          <w:color w:val="2A2A2A"/>
          <w:spacing w:val="40"/>
        </w:rPr>
        <w:t xml:space="preserve"> </w:t>
      </w:r>
      <w:r>
        <w:rPr>
          <w:color w:val="2A2A2A"/>
        </w:rPr>
        <w:t xml:space="preserve">proclaimed. </w:t>
      </w:r>
      <w:r>
        <w:rPr>
          <w:b/>
          <w:color w:val="2A2A2A"/>
        </w:rPr>
        <w:t>(Acts 8:4/ Acts 11:19)</w:t>
      </w:r>
    </w:p>
    <w:p w14:paraId="2579C85C" w14:textId="77777777" w:rsidR="00A15328" w:rsidRDefault="002C52BD">
      <w:pPr>
        <w:pStyle w:val="BodyText"/>
        <w:spacing w:before="160" w:line="300" w:lineRule="auto"/>
        <w:ind w:left="560" w:right="411"/>
      </w:pPr>
      <w:r>
        <w:t>Dusting</w:t>
      </w:r>
      <w:r>
        <w:rPr>
          <w:spacing w:val="-2"/>
        </w:rPr>
        <w:t xml:space="preserve"> </w:t>
      </w:r>
      <w:r>
        <w:t>off</w:t>
      </w:r>
      <w:r>
        <w:rPr>
          <w:spacing w:val="-1"/>
        </w:rPr>
        <w:t xml:space="preserve"> </w:t>
      </w:r>
      <w:r>
        <w:t>evangelism from the</w:t>
      </w:r>
      <w:r>
        <w:rPr>
          <w:spacing w:val="-2"/>
        </w:rPr>
        <w:t xml:space="preserve"> </w:t>
      </w:r>
      <w:r>
        <w:t>shelf</w:t>
      </w:r>
      <w:r>
        <w:rPr>
          <w:spacing w:val="-1"/>
        </w:rPr>
        <w:t xml:space="preserve"> </w:t>
      </w:r>
      <w:r>
        <w:t>like</w:t>
      </w:r>
      <w:r>
        <w:rPr>
          <w:spacing w:val="-2"/>
        </w:rPr>
        <w:t xml:space="preserve"> </w:t>
      </w:r>
      <w:r>
        <w:t>it's</w:t>
      </w:r>
      <w:r>
        <w:rPr>
          <w:spacing w:val="-1"/>
        </w:rPr>
        <w:t xml:space="preserve"> </w:t>
      </w:r>
      <w:r>
        <w:t>some</w:t>
      </w:r>
      <w:r>
        <w:rPr>
          <w:spacing w:val="-2"/>
        </w:rPr>
        <w:t xml:space="preserve"> </w:t>
      </w:r>
      <w:r>
        <w:t>old antique</w:t>
      </w:r>
      <w:r>
        <w:rPr>
          <w:spacing w:val="-4"/>
        </w:rPr>
        <w:t xml:space="preserve"> </w:t>
      </w:r>
      <w:r>
        <w:t>or</w:t>
      </w:r>
      <w:r>
        <w:rPr>
          <w:spacing w:val="-1"/>
        </w:rPr>
        <w:t xml:space="preserve"> </w:t>
      </w:r>
      <w:r>
        <w:t>rusty</w:t>
      </w:r>
      <w:r>
        <w:rPr>
          <w:spacing w:val="-1"/>
        </w:rPr>
        <w:t xml:space="preserve"> </w:t>
      </w:r>
      <w:r>
        <w:t>thing</w:t>
      </w:r>
      <w:r>
        <w:rPr>
          <w:spacing w:val="-2"/>
        </w:rPr>
        <w:t xml:space="preserve"> </w:t>
      </w:r>
      <w:r>
        <w:t xml:space="preserve">and taking, it out into the light of day once a year is not living the Bible command to </w:t>
      </w:r>
      <w:r>
        <w:rPr>
          <w:i/>
        </w:rPr>
        <w:t>activity</w:t>
      </w:r>
      <w:r>
        <w:rPr>
          <w:i/>
          <w:spacing w:val="-4"/>
        </w:rPr>
        <w:t xml:space="preserve"> </w:t>
      </w:r>
      <w:r>
        <w:rPr>
          <w:i/>
        </w:rPr>
        <w:t>share</w:t>
      </w:r>
      <w:r>
        <w:rPr>
          <w:i/>
          <w:spacing w:val="-3"/>
        </w:rPr>
        <w:t xml:space="preserve"> </w:t>
      </w:r>
      <w:r>
        <w:rPr>
          <w:i/>
        </w:rPr>
        <w:t>Jesus</w:t>
      </w:r>
      <w:r>
        <w:t>.</w:t>
      </w:r>
      <w:r>
        <w:rPr>
          <w:spacing w:val="-2"/>
        </w:rPr>
        <w:t xml:space="preserve"> </w:t>
      </w:r>
      <w:r>
        <w:t>And</w:t>
      </w:r>
      <w:r>
        <w:rPr>
          <w:spacing w:val="-2"/>
        </w:rPr>
        <w:t xml:space="preserve"> </w:t>
      </w:r>
      <w:r>
        <w:t>yes,</w:t>
      </w:r>
      <w:r>
        <w:rPr>
          <w:spacing w:val="-4"/>
        </w:rPr>
        <w:t xml:space="preserve"> </w:t>
      </w:r>
      <w:r>
        <w:t>all</w:t>
      </w:r>
      <w:r>
        <w:rPr>
          <w:spacing w:val="-3"/>
        </w:rPr>
        <w:t xml:space="preserve"> </w:t>
      </w:r>
      <w:r>
        <w:t>of</w:t>
      </w:r>
      <w:r>
        <w:rPr>
          <w:spacing w:val="-3"/>
        </w:rPr>
        <w:t xml:space="preserve"> </w:t>
      </w:r>
      <w:r>
        <w:t>God’s</w:t>
      </w:r>
      <w:r>
        <w:rPr>
          <w:spacing w:val="-5"/>
        </w:rPr>
        <w:t xml:space="preserve"> </w:t>
      </w:r>
      <w:r>
        <w:t>commands</w:t>
      </w:r>
      <w:r>
        <w:rPr>
          <w:spacing w:val="-3"/>
        </w:rPr>
        <w:t xml:space="preserve"> </w:t>
      </w:r>
      <w:r>
        <w:t>are</w:t>
      </w:r>
      <w:r>
        <w:rPr>
          <w:spacing w:val="-4"/>
        </w:rPr>
        <w:t xml:space="preserve"> </w:t>
      </w:r>
      <w:r>
        <w:t>to</w:t>
      </w:r>
      <w:r>
        <w:rPr>
          <w:spacing w:val="-3"/>
        </w:rPr>
        <w:t xml:space="preserve"> </w:t>
      </w:r>
      <w:r>
        <w:t>be</w:t>
      </w:r>
      <w:r>
        <w:rPr>
          <w:spacing w:val="-6"/>
        </w:rPr>
        <w:t xml:space="preserve"> </w:t>
      </w:r>
      <w:r>
        <w:t>actively</w:t>
      </w:r>
      <w:r>
        <w:rPr>
          <w:spacing w:val="-3"/>
        </w:rPr>
        <w:t xml:space="preserve"> </w:t>
      </w:r>
      <w:r>
        <w:t>practice.</w:t>
      </w:r>
      <w:r>
        <w:rPr>
          <w:spacing w:val="-2"/>
        </w:rPr>
        <w:t xml:space="preserve"> </w:t>
      </w:r>
      <w:r>
        <w:rPr>
          <w:b/>
        </w:rPr>
        <w:t xml:space="preserve">(1 Joh 2:3-6) </w:t>
      </w:r>
      <w:r>
        <w:t xml:space="preserve">We don’t follow God’s teaching </w:t>
      </w:r>
      <w:r>
        <w:rPr>
          <w:i/>
        </w:rPr>
        <w:t>part of the time</w:t>
      </w:r>
      <w:r>
        <w:t xml:space="preserve">, but </w:t>
      </w:r>
      <w:r>
        <w:rPr>
          <w:i/>
        </w:rPr>
        <w:t>all of the time</w:t>
      </w:r>
      <w:r>
        <w:t>.</w:t>
      </w:r>
    </w:p>
    <w:p w14:paraId="4C083861" w14:textId="77777777" w:rsidR="00A15328" w:rsidRDefault="002C52BD">
      <w:pPr>
        <w:pStyle w:val="BodyText"/>
        <w:spacing w:before="158" w:line="300" w:lineRule="auto"/>
        <w:ind w:left="559" w:right="374"/>
      </w:pPr>
      <w:r>
        <w:t>Anyone who claims they are not committing adultery part of the time, or that they are not forsaking the assembly part of the time, or that they are not stealing from</w:t>
      </w:r>
      <w:r>
        <w:rPr>
          <w:spacing w:val="-2"/>
        </w:rPr>
        <w:t xml:space="preserve"> </w:t>
      </w:r>
      <w:r>
        <w:t>their</w:t>
      </w:r>
      <w:r>
        <w:rPr>
          <w:spacing w:val="-2"/>
        </w:rPr>
        <w:t xml:space="preserve"> </w:t>
      </w:r>
      <w:r>
        <w:t>company</w:t>
      </w:r>
      <w:r>
        <w:rPr>
          <w:spacing w:val="-6"/>
        </w:rPr>
        <w:t xml:space="preserve"> </w:t>
      </w:r>
      <w:r>
        <w:t>part</w:t>
      </w:r>
      <w:r>
        <w:rPr>
          <w:spacing w:val="-4"/>
        </w:rPr>
        <w:t xml:space="preserve"> </w:t>
      </w:r>
      <w:r>
        <w:t>of</w:t>
      </w:r>
      <w:r>
        <w:rPr>
          <w:spacing w:val="-3"/>
        </w:rPr>
        <w:t xml:space="preserve"> </w:t>
      </w:r>
      <w:r>
        <w:t>the</w:t>
      </w:r>
      <w:r>
        <w:rPr>
          <w:spacing w:val="-4"/>
        </w:rPr>
        <w:t xml:space="preserve"> </w:t>
      </w:r>
      <w:r>
        <w:t>time,</w:t>
      </w:r>
      <w:r>
        <w:rPr>
          <w:spacing w:val="-4"/>
        </w:rPr>
        <w:t xml:space="preserve"> </w:t>
      </w:r>
      <w:r>
        <w:t>etc.</w:t>
      </w:r>
      <w:r>
        <w:rPr>
          <w:spacing w:val="-2"/>
        </w:rPr>
        <w:t xml:space="preserve"> </w:t>
      </w:r>
      <w:r>
        <w:t>and</w:t>
      </w:r>
      <w:r>
        <w:rPr>
          <w:spacing w:val="-2"/>
        </w:rPr>
        <w:t xml:space="preserve"> </w:t>
      </w:r>
      <w:r>
        <w:t>think</w:t>
      </w:r>
      <w:r>
        <w:rPr>
          <w:spacing w:val="-3"/>
        </w:rPr>
        <w:t xml:space="preserve"> </w:t>
      </w:r>
      <w:r>
        <w:t>that</w:t>
      </w:r>
      <w:r>
        <w:rPr>
          <w:spacing w:val="-4"/>
        </w:rPr>
        <w:t xml:space="preserve"> </w:t>
      </w:r>
      <w:r>
        <w:t>their</w:t>
      </w:r>
      <w:r>
        <w:rPr>
          <w:spacing w:val="-2"/>
        </w:rPr>
        <w:t xml:space="preserve"> </w:t>
      </w:r>
      <w:r>
        <w:t>partial</w:t>
      </w:r>
      <w:r>
        <w:rPr>
          <w:spacing w:val="-3"/>
        </w:rPr>
        <w:t xml:space="preserve"> </w:t>
      </w:r>
      <w:r>
        <w:t>adherence</w:t>
      </w:r>
      <w:r>
        <w:rPr>
          <w:spacing w:val="-4"/>
        </w:rPr>
        <w:t xml:space="preserve"> </w:t>
      </w:r>
      <w:r>
        <w:t xml:space="preserve">to the teachings of Christ, on a given day, season, or “special occasion” are pleasing to God are in for a rude awaking at judgement. Our Lord asks for devotion and faithfulness. True devotion is wholehearted. True faithfulness is constant and unwavering in adherence to our </w:t>
      </w:r>
      <w:proofErr w:type="gramStart"/>
      <w:r>
        <w:t>Fathers</w:t>
      </w:r>
      <w:proofErr w:type="gramEnd"/>
      <w:r>
        <w:t xml:space="preserve"> will.</w:t>
      </w:r>
    </w:p>
    <w:p w14:paraId="7267BB99" w14:textId="77777777" w:rsidR="00A15328" w:rsidRDefault="002C52BD">
      <w:pPr>
        <w:pStyle w:val="BodyText"/>
        <w:spacing w:before="161" w:line="300" w:lineRule="auto"/>
        <w:ind w:left="559" w:right="451"/>
      </w:pPr>
      <w:r>
        <w:t>God</w:t>
      </w:r>
      <w:r>
        <w:rPr>
          <w:spacing w:val="-3"/>
        </w:rPr>
        <w:t xml:space="preserve"> </w:t>
      </w:r>
      <w:r>
        <w:t>wants</w:t>
      </w:r>
      <w:r>
        <w:rPr>
          <w:spacing w:val="-3"/>
        </w:rPr>
        <w:t xml:space="preserve"> </w:t>
      </w:r>
      <w:r>
        <w:t>us</w:t>
      </w:r>
      <w:r>
        <w:rPr>
          <w:spacing w:val="-3"/>
        </w:rPr>
        <w:t xml:space="preserve"> </w:t>
      </w:r>
      <w:r>
        <w:t>to</w:t>
      </w:r>
      <w:r>
        <w:rPr>
          <w:spacing w:val="-3"/>
        </w:rPr>
        <w:t xml:space="preserve"> </w:t>
      </w:r>
      <w:r>
        <w:t>seek</w:t>
      </w:r>
      <w:r>
        <w:rPr>
          <w:spacing w:val="-4"/>
        </w:rPr>
        <w:t xml:space="preserve"> </w:t>
      </w:r>
      <w:r>
        <w:t>His</w:t>
      </w:r>
      <w:r>
        <w:rPr>
          <w:spacing w:val="-3"/>
        </w:rPr>
        <w:t xml:space="preserve"> </w:t>
      </w:r>
      <w:r>
        <w:t>kingdom</w:t>
      </w:r>
      <w:r>
        <w:rPr>
          <w:spacing w:val="-3"/>
        </w:rPr>
        <w:t xml:space="preserve"> </w:t>
      </w:r>
      <w:r>
        <w:t>and</w:t>
      </w:r>
      <w:r>
        <w:rPr>
          <w:spacing w:val="-3"/>
        </w:rPr>
        <w:t xml:space="preserve"> </w:t>
      </w:r>
      <w:r>
        <w:t>righteousness</w:t>
      </w:r>
      <w:r>
        <w:rPr>
          <w:spacing w:val="-3"/>
        </w:rPr>
        <w:t xml:space="preserve"> </w:t>
      </w:r>
      <w:r>
        <w:t>first,</w:t>
      </w:r>
      <w:r>
        <w:rPr>
          <w:spacing w:val="-4"/>
        </w:rPr>
        <w:t xml:space="preserve"> </w:t>
      </w:r>
      <w:r>
        <w:rPr>
          <w:b/>
        </w:rPr>
        <w:t>(Matthew</w:t>
      </w:r>
      <w:r>
        <w:rPr>
          <w:b/>
          <w:spacing w:val="-4"/>
        </w:rPr>
        <w:t xml:space="preserve"> </w:t>
      </w:r>
      <w:r>
        <w:rPr>
          <w:b/>
        </w:rPr>
        <w:t>6:22).</w:t>
      </w:r>
      <w:r>
        <w:rPr>
          <w:b/>
          <w:spacing w:val="-3"/>
        </w:rPr>
        <w:t xml:space="preserve"> </w:t>
      </w:r>
      <w:r>
        <w:t xml:space="preserve">He wants us to prioritize Him above our secular activities and above life’s </w:t>
      </w:r>
      <w:r>
        <w:rPr>
          <w:spacing w:val="-2"/>
        </w:rPr>
        <w:t>distractions.</w:t>
      </w:r>
    </w:p>
    <w:p w14:paraId="1094DF09" w14:textId="77777777" w:rsidR="00A15328" w:rsidRDefault="002C52BD">
      <w:pPr>
        <w:pStyle w:val="BodyText"/>
        <w:spacing w:before="11"/>
        <w:rPr>
          <w:sz w:val="23"/>
        </w:rPr>
      </w:pPr>
      <w:r>
        <w:rPr>
          <w:noProof/>
        </w:rPr>
        <mc:AlternateContent>
          <mc:Choice Requires="wps">
            <w:drawing>
              <wp:anchor distT="0" distB="0" distL="0" distR="0" simplePos="0" relativeHeight="487614976" behindDoc="1" locked="0" layoutInCell="1" allowOverlap="1" wp14:anchorId="0298D716" wp14:editId="3C801D04">
                <wp:simplePos x="0" y="0"/>
                <wp:positionH relativeFrom="page">
                  <wp:posOffset>914400</wp:posOffset>
                </wp:positionH>
                <wp:positionV relativeFrom="paragraph">
                  <wp:posOffset>200586</wp:posOffset>
                </wp:positionV>
                <wp:extent cx="589343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3435" cy="1270"/>
                        </a:xfrm>
                        <a:custGeom>
                          <a:avLst/>
                          <a:gdLst/>
                          <a:ahLst/>
                          <a:cxnLst/>
                          <a:rect l="l" t="t" r="r" b="b"/>
                          <a:pathLst>
                            <a:path w="5893435">
                              <a:moveTo>
                                <a:pt x="0" y="0"/>
                              </a:moveTo>
                              <a:lnTo>
                                <a:pt x="5893012"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DB9A706" id="Graphic 86" o:spid="_x0000_s1026" style="position:absolute;margin-left:1in;margin-top:15.8pt;width:464.0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893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yPFQIAAFoEAAAOAAAAZHJzL2Uyb0RvYy54bWysVE1v2zAMvQ/YfxB0X5yPdU2NOMXQoMOA&#10;oivQDDsrshwbk0WNVOLk34+S4yTrbsN8EJ5Einzko7y4P7RW7A1SA66Qk9FYCuM0lI3bFvL7+vHD&#10;XAoKypXKgjOFPBqS98v37xadz80UarClQcFBHOWdL2Qdgs+zjHRtWkUj8MaxsQJsVeAtbrMSVcfR&#10;W5tNx+NPWQdYegRtiPh01RvlMsWvKqPDt6oiE4QtJHMLacW0buKaLRcq36LydaNPNNQ/sGhV4zjp&#10;OdRKBSV22PwVqm00AkEVRhraDKqq0SbVwNVMxm+qea2VN6kWbg75c5vo/4XVz/tX/4KROvkn0D+J&#10;O5J1nvKzJW7o5HOosI2+TFwcUheP5y6aQxCaD2/md7OPsxspNNsm09vU5Ezlw129o/DFQIqj9k8U&#10;eg3KAal6QPrgBoisZNTQJg2DFKwhSsEabnoNvQrxXiQXoeguROJZC3uzhmQNb5gztYvVumuvWMp4&#10;MpViqJJ9ew8GMQ33qgcpNePr4qyLLO5mt/M0GgS2KR8bayMLwu3mwaLYqziY6Yt1cIQ/3DxSWCmq&#10;e7+S0cnLupNMvTJRow2UxxcUHQ9zIenXTqGRwn51PC1x8geAA9gMAIN9gPQ+Un845frwQ6EXMXsh&#10;Awv7DMMsqnzQLFZ+9o03HXzeBaiaKGgaoZ7RacMDnOo7Pbb4Qq73yevyS1j+BgAA//8DAFBLAwQU&#10;AAYACAAAACEAMHZ+Z94AAAAKAQAADwAAAGRycy9kb3ducmV2LnhtbEyPwU7DMBBE70j8g7VI3Kid&#10;EtIS4lSoUjmCCAiJm5sscUS8juJtG/r1OCc4zuxo9k2xmVwvjjiGzpOGZKFAINW+6ajV8P62u1mD&#10;CGyoMb0n1PCDATbl5UVh8saf6BWPFbcillDIjQbLPORShtqiM2HhB6R4+/KjMxzl2MpmNKdY7nq5&#10;VCqTznQUP1gz4NZi/V0dnIa73Uv9mW1t9Xxm9fG0QqZzeq/19dX0+ACCceK/MMz4ER3KyLT3B2qC&#10;6KNO07iFNdwmGYg5oFbLBMR+dtYgy0L+n1D+AgAA//8DAFBLAQItABQABgAIAAAAIQC2gziS/gAA&#10;AOEBAAATAAAAAAAAAAAAAAAAAAAAAABbQ29udGVudF9UeXBlc10ueG1sUEsBAi0AFAAGAAgAAAAh&#10;ADj9If/WAAAAlAEAAAsAAAAAAAAAAAAAAAAALwEAAF9yZWxzLy5yZWxzUEsBAi0AFAAGAAgAAAAh&#10;AI0mPI8VAgAAWgQAAA4AAAAAAAAAAAAAAAAALgIAAGRycy9lMm9Eb2MueG1sUEsBAi0AFAAGAAgA&#10;AAAhADB2fmfeAAAACgEAAA8AAAAAAAAAAAAAAAAAbwQAAGRycy9kb3ducmV2LnhtbFBLBQYAAAAA&#10;BAAEAPMAAAB6BQAAAAA=&#10;" path="m,l5893012,e" filled="f" strokeweight=".2605mm">
                <v:stroke dashstyle="dash"/>
                <v:path arrowok="t"/>
                <w10:wrap type="topAndBottom" anchorx="page"/>
              </v:shape>
            </w:pict>
          </mc:Fallback>
        </mc:AlternateContent>
      </w:r>
    </w:p>
    <w:p w14:paraId="3A3D18E3" w14:textId="77777777" w:rsidR="00A15328" w:rsidRDefault="00A15328">
      <w:pPr>
        <w:pStyle w:val="BodyText"/>
        <w:spacing w:before="7"/>
        <w:rPr>
          <w:sz w:val="24"/>
        </w:rPr>
      </w:pPr>
    </w:p>
    <w:p w14:paraId="54F09448" w14:textId="77777777" w:rsidR="00A15328" w:rsidRDefault="002C52BD">
      <w:pPr>
        <w:pStyle w:val="Heading4"/>
      </w:pPr>
      <w:r>
        <w:t>The</w:t>
      </w:r>
      <w:r>
        <w:rPr>
          <w:spacing w:val="-10"/>
        </w:rPr>
        <w:t xml:space="preserve"> </w:t>
      </w:r>
      <w:r>
        <w:t>importance</w:t>
      </w:r>
      <w:r>
        <w:rPr>
          <w:spacing w:val="-10"/>
        </w:rPr>
        <w:t xml:space="preserve"> </w:t>
      </w:r>
      <w:r>
        <w:t>of</w:t>
      </w:r>
      <w:r>
        <w:rPr>
          <w:spacing w:val="-7"/>
        </w:rPr>
        <w:t xml:space="preserve"> </w:t>
      </w:r>
      <w:r>
        <w:rPr>
          <w:spacing w:val="-2"/>
        </w:rPr>
        <w:t>example:</w:t>
      </w:r>
    </w:p>
    <w:p w14:paraId="2C756380" w14:textId="77777777" w:rsidR="00A15328" w:rsidRDefault="002C52BD">
      <w:pPr>
        <w:spacing w:before="257" w:line="300" w:lineRule="auto"/>
        <w:ind w:left="560"/>
        <w:rPr>
          <w:i/>
          <w:sz w:val="28"/>
        </w:rPr>
      </w:pPr>
      <w:r>
        <w:rPr>
          <w:b/>
          <w:i/>
          <w:sz w:val="28"/>
        </w:rPr>
        <w:t>Spiritual</w:t>
      </w:r>
      <w:r>
        <w:rPr>
          <w:b/>
          <w:i/>
          <w:spacing w:val="-3"/>
          <w:sz w:val="28"/>
        </w:rPr>
        <w:t xml:space="preserve"> </w:t>
      </w:r>
      <w:r>
        <w:rPr>
          <w:b/>
          <w:i/>
          <w:sz w:val="28"/>
        </w:rPr>
        <w:t>challenge</w:t>
      </w:r>
      <w:r>
        <w:rPr>
          <w:b/>
          <w:i/>
          <w:spacing w:val="-2"/>
          <w:sz w:val="28"/>
        </w:rPr>
        <w:t xml:space="preserve"> </w:t>
      </w:r>
      <w:r>
        <w:rPr>
          <w:b/>
          <w:i/>
          <w:sz w:val="28"/>
        </w:rPr>
        <w:t>in</w:t>
      </w:r>
      <w:r>
        <w:rPr>
          <w:b/>
          <w:i/>
          <w:spacing w:val="-5"/>
          <w:sz w:val="28"/>
        </w:rPr>
        <w:t xml:space="preserve"> </w:t>
      </w:r>
      <w:r>
        <w:rPr>
          <w:b/>
          <w:i/>
          <w:sz w:val="28"/>
        </w:rPr>
        <w:t>studies:</w:t>
      </w:r>
      <w:r>
        <w:rPr>
          <w:b/>
          <w:i/>
          <w:spacing w:val="-4"/>
          <w:sz w:val="28"/>
        </w:rPr>
        <w:t xml:space="preserve"> </w:t>
      </w:r>
      <w:r>
        <w:rPr>
          <w:i/>
          <w:sz w:val="28"/>
        </w:rPr>
        <w:t>I</w:t>
      </w:r>
      <w:r>
        <w:rPr>
          <w:i/>
          <w:spacing w:val="-2"/>
          <w:sz w:val="28"/>
        </w:rPr>
        <w:t xml:space="preserve"> </w:t>
      </w:r>
      <w:r>
        <w:rPr>
          <w:i/>
          <w:sz w:val="28"/>
        </w:rPr>
        <w:t>encourage</w:t>
      </w:r>
      <w:r>
        <w:rPr>
          <w:i/>
          <w:spacing w:val="-5"/>
          <w:sz w:val="28"/>
        </w:rPr>
        <w:t xml:space="preserve"> </w:t>
      </w:r>
      <w:r>
        <w:rPr>
          <w:i/>
          <w:sz w:val="28"/>
        </w:rPr>
        <w:t>you</w:t>
      </w:r>
      <w:r>
        <w:rPr>
          <w:i/>
          <w:spacing w:val="-4"/>
          <w:sz w:val="28"/>
        </w:rPr>
        <w:t xml:space="preserve"> </w:t>
      </w:r>
      <w:r>
        <w:rPr>
          <w:i/>
          <w:sz w:val="28"/>
        </w:rPr>
        <w:t>in</w:t>
      </w:r>
      <w:r>
        <w:rPr>
          <w:i/>
          <w:spacing w:val="-4"/>
          <w:sz w:val="28"/>
        </w:rPr>
        <w:t xml:space="preserve"> </w:t>
      </w:r>
      <w:r>
        <w:rPr>
          <w:i/>
          <w:sz w:val="28"/>
        </w:rPr>
        <w:t>your</w:t>
      </w:r>
      <w:r>
        <w:rPr>
          <w:i/>
          <w:spacing w:val="-4"/>
          <w:sz w:val="28"/>
        </w:rPr>
        <w:t xml:space="preserve"> </w:t>
      </w:r>
      <w:r>
        <w:rPr>
          <w:i/>
          <w:sz w:val="28"/>
        </w:rPr>
        <w:t>future</w:t>
      </w:r>
      <w:r>
        <w:rPr>
          <w:i/>
          <w:spacing w:val="-3"/>
          <w:sz w:val="28"/>
        </w:rPr>
        <w:t xml:space="preserve"> </w:t>
      </w:r>
      <w:r>
        <w:rPr>
          <w:i/>
          <w:sz w:val="28"/>
        </w:rPr>
        <w:t>studies,</w:t>
      </w:r>
      <w:r>
        <w:rPr>
          <w:i/>
          <w:spacing w:val="-4"/>
          <w:sz w:val="28"/>
        </w:rPr>
        <w:t xml:space="preserve"> </w:t>
      </w:r>
      <w:r>
        <w:rPr>
          <w:i/>
          <w:sz w:val="28"/>
        </w:rPr>
        <w:t>to</w:t>
      </w:r>
      <w:r>
        <w:rPr>
          <w:i/>
          <w:spacing w:val="-4"/>
          <w:sz w:val="28"/>
        </w:rPr>
        <w:t xml:space="preserve"> </w:t>
      </w:r>
      <w:r>
        <w:rPr>
          <w:i/>
          <w:sz w:val="28"/>
        </w:rPr>
        <w:t>take</w:t>
      </w:r>
      <w:r>
        <w:rPr>
          <w:i/>
          <w:spacing w:val="-3"/>
          <w:sz w:val="28"/>
        </w:rPr>
        <w:t xml:space="preserve"> </w:t>
      </w:r>
      <w:r>
        <w:rPr>
          <w:i/>
          <w:sz w:val="28"/>
        </w:rPr>
        <w:t>some time to look at the Bible examples of zeal within the Old and New Testament.</w:t>
      </w:r>
    </w:p>
    <w:p w14:paraId="2E76FB12" w14:textId="77777777" w:rsidR="00A15328" w:rsidRDefault="002C52BD">
      <w:pPr>
        <w:spacing w:line="300" w:lineRule="auto"/>
        <w:ind w:left="559" w:right="361"/>
        <w:rPr>
          <w:i/>
          <w:sz w:val="28"/>
        </w:rPr>
      </w:pPr>
      <w:r>
        <w:rPr>
          <w:i/>
          <w:sz w:val="28"/>
        </w:rPr>
        <w:t>Within the Word we can read of spiritual themes of church planting and other Bible themes of evangelism. In the book of Acts, and within the gospels, we can read</w:t>
      </w:r>
      <w:r>
        <w:rPr>
          <w:i/>
          <w:spacing w:val="-4"/>
          <w:sz w:val="28"/>
        </w:rPr>
        <w:t xml:space="preserve"> </w:t>
      </w:r>
      <w:r>
        <w:rPr>
          <w:i/>
          <w:sz w:val="28"/>
        </w:rPr>
        <w:t>of</w:t>
      </w:r>
      <w:r>
        <w:rPr>
          <w:i/>
          <w:spacing w:val="-3"/>
          <w:sz w:val="28"/>
        </w:rPr>
        <w:t xml:space="preserve"> </w:t>
      </w:r>
      <w:r>
        <w:rPr>
          <w:i/>
          <w:sz w:val="28"/>
        </w:rPr>
        <w:t>a</w:t>
      </w:r>
      <w:r>
        <w:rPr>
          <w:i/>
          <w:spacing w:val="-4"/>
          <w:sz w:val="28"/>
        </w:rPr>
        <w:t xml:space="preserve"> </w:t>
      </w:r>
      <w:r>
        <w:rPr>
          <w:i/>
          <w:sz w:val="28"/>
        </w:rPr>
        <w:t>lifestyle</w:t>
      </w:r>
      <w:r>
        <w:rPr>
          <w:i/>
          <w:spacing w:val="-3"/>
          <w:sz w:val="28"/>
        </w:rPr>
        <w:t xml:space="preserve"> </w:t>
      </w:r>
      <w:r>
        <w:rPr>
          <w:i/>
          <w:sz w:val="28"/>
        </w:rPr>
        <w:t>of</w:t>
      </w:r>
      <w:r>
        <w:rPr>
          <w:i/>
          <w:spacing w:val="-3"/>
          <w:sz w:val="28"/>
        </w:rPr>
        <w:t xml:space="preserve"> </w:t>
      </w:r>
      <w:r>
        <w:rPr>
          <w:i/>
          <w:sz w:val="28"/>
        </w:rPr>
        <w:t>evangelism</w:t>
      </w:r>
      <w:r>
        <w:rPr>
          <w:i/>
          <w:spacing w:val="-3"/>
          <w:sz w:val="28"/>
        </w:rPr>
        <w:t xml:space="preserve"> </w:t>
      </w:r>
      <w:r>
        <w:rPr>
          <w:i/>
          <w:sz w:val="28"/>
        </w:rPr>
        <w:t>that</w:t>
      </w:r>
      <w:r>
        <w:rPr>
          <w:i/>
          <w:spacing w:val="-4"/>
          <w:sz w:val="28"/>
        </w:rPr>
        <w:t xml:space="preserve"> </w:t>
      </w:r>
      <w:r>
        <w:rPr>
          <w:i/>
          <w:sz w:val="28"/>
        </w:rPr>
        <w:t>was</w:t>
      </w:r>
      <w:r>
        <w:rPr>
          <w:i/>
          <w:spacing w:val="-2"/>
          <w:sz w:val="28"/>
        </w:rPr>
        <w:t xml:space="preserve"> </w:t>
      </w:r>
      <w:r>
        <w:rPr>
          <w:i/>
          <w:sz w:val="28"/>
        </w:rPr>
        <w:t>actively</w:t>
      </w:r>
      <w:r>
        <w:rPr>
          <w:i/>
          <w:spacing w:val="-4"/>
          <w:sz w:val="28"/>
        </w:rPr>
        <w:t xml:space="preserve"> </w:t>
      </w:r>
      <w:r>
        <w:rPr>
          <w:i/>
          <w:sz w:val="28"/>
        </w:rPr>
        <w:t>part</w:t>
      </w:r>
      <w:r>
        <w:rPr>
          <w:i/>
          <w:spacing w:val="-4"/>
          <w:sz w:val="28"/>
        </w:rPr>
        <w:t xml:space="preserve"> </w:t>
      </w:r>
      <w:r>
        <w:rPr>
          <w:i/>
          <w:sz w:val="28"/>
        </w:rPr>
        <w:t>of</w:t>
      </w:r>
      <w:r>
        <w:rPr>
          <w:i/>
          <w:spacing w:val="-3"/>
          <w:sz w:val="28"/>
        </w:rPr>
        <w:t xml:space="preserve"> </w:t>
      </w:r>
      <w:r>
        <w:rPr>
          <w:i/>
          <w:sz w:val="28"/>
        </w:rPr>
        <w:t>the</w:t>
      </w:r>
      <w:r>
        <w:rPr>
          <w:i/>
          <w:spacing w:val="-3"/>
          <w:sz w:val="28"/>
        </w:rPr>
        <w:t xml:space="preserve"> </w:t>
      </w:r>
      <w:r>
        <w:rPr>
          <w:i/>
          <w:sz w:val="28"/>
        </w:rPr>
        <w:t>early</w:t>
      </w:r>
      <w:r>
        <w:rPr>
          <w:i/>
          <w:spacing w:val="-4"/>
          <w:sz w:val="28"/>
        </w:rPr>
        <w:t xml:space="preserve"> </w:t>
      </w:r>
      <w:r>
        <w:rPr>
          <w:i/>
          <w:sz w:val="28"/>
        </w:rPr>
        <w:t>New</w:t>
      </w:r>
      <w:r>
        <w:rPr>
          <w:i/>
          <w:spacing w:val="-3"/>
          <w:sz w:val="28"/>
        </w:rPr>
        <w:t xml:space="preserve"> </w:t>
      </w:r>
      <w:r>
        <w:rPr>
          <w:i/>
          <w:sz w:val="28"/>
        </w:rPr>
        <w:t xml:space="preserve">Testament life of the Christians. We can </w:t>
      </w:r>
      <w:proofErr w:type="gramStart"/>
      <w:r>
        <w:rPr>
          <w:i/>
          <w:sz w:val="28"/>
        </w:rPr>
        <w:t>read of</w:t>
      </w:r>
      <w:proofErr w:type="gramEnd"/>
      <w:r>
        <w:rPr>
          <w:i/>
          <w:sz w:val="28"/>
        </w:rPr>
        <w:t xml:space="preserve"> mentorship and evangelism examples within the written Word. From such patterns we can see the importance of doing God’s </w:t>
      </w:r>
      <w:r>
        <w:rPr>
          <w:i/>
          <w:spacing w:val="-2"/>
          <w:sz w:val="28"/>
        </w:rPr>
        <w:t>work.</w:t>
      </w:r>
    </w:p>
    <w:p w14:paraId="258AA5A7" w14:textId="77777777" w:rsidR="00A15328" w:rsidRDefault="00A15328">
      <w:pPr>
        <w:spacing w:line="300" w:lineRule="auto"/>
        <w:rPr>
          <w:sz w:val="28"/>
        </w:rPr>
        <w:sectPr w:rsidR="00A15328" w:rsidSect="005F3759">
          <w:footerReference w:type="default" r:id="rId241"/>
          <w:pgSz w:w="12240" w:h="15840"/>
          <w:pgMar w:top="960" w:right="1100" w:bottom="280" w:left="880" w:header="782" w:footer="0" w:gutter="0"/>
          <w:cols w:space="720"/>
        </w:sectPr>
      </w:pPr>
    </w:p>
    <w:p w14:paraId="5301AF6A" w14:textId="77777777" w:rsidR="00A15328" w:rsidRDefault="00A15328">
      <w:pPr>
        <w:pStyle w:val="BodyText"/>
        <w:rPr>
          <w:i/>
          <w:sz w:val="20"/>
        </w:rPr>
      </w:pPr>
    </w:p>
    <w:p w14:paraId="02B354BF" w14:textId="77777777" w:rsidR="00A15328" w:rsidRDefault="00A15328">
      <w:pPr>
        <w:pStyle w:val="BodyText"/>
        <w:spacing w:before="3"/>
        <w:rPr>
          <w:i/>
          <w:sz w:val="15"/>
        </w:rPr>
      </w:pPr>
    </w:p>
    <w:p w14:paraId="34C6D1B2" w14:textId="77777777" w:rsidR="00A15328" w:rsidRDefault="002C52BD">
      <w:pPr>
        <w:pStyle w:val="Heading4"/>
      </w:pPr>
      <w:r>
        <w:t>Example</w:t>
      </w:r>
      <w:r>
        <w:rPr>
          <w:spacing w:val="-9"/>
        </w:rPr>
        <w:t xml:space="preserve"> </w:t>
      </w:r>
      <w:r>
        <w:t>of</w:t>
      </w:r>
      <w:r>
        <w:rPr>
          <w:spacing w:val="-8"/>
        </w:rPr>
        <w:t xml:space="preserve"> </w:t>
      </w:r>
      <w:r>
        <w:t>Evangelism:</w:t>
      </w:r>
      <w:r>
        <w:rPr>
          <w:spacing w:val="-8"/>
        </w:rPr>
        <w:t xml:space="preserve"> </w:t>
      </w:r>
      <w:r>
        <w:t>The</w:t>
      </w:r>
      <w:r>
        <w:rPr>
          <w:spacing w:val="-9"/>
        </w:rPr>
        <w:t xml:space="preserve"> </w:t>
      </w:r>
      <w:r>
        <w:t>story</w:t>
      </w:r>
      <w:r>
        <w:rPr>
          <w:spacing w:val="-8"/>
        </w:rPr>
        <w:t xml:space="preserve"> </w:t>
      </w:r>
      <w:r>
        <w:t>of</w:t>
      </w:r>
      <w:r>
        <w:rPr>
          <w:spacing w:val="-6"/>
        </w:rPr>
        <w:t xml:space="preserve"> </w:t>
      </w:r>
      <w:r>
        <w:rPr>
          <w:spacing w:val="-4"/>
        </w:rPr>
        <w:t>Paul</w:t>
      </w:r>
    </w:p>
    <w:p w14:paraId="4A6756E2" w14:textId="77777777" w:rsidR="00A15328" w:rsidRDefault="002C52BD">
      <w:pPr>
        <w:spacing w:before="257" w:line="300" w:lineRule="auto"/>
        <w:ind w:left="559"/>
        <w:rPr>
          <w:sz w:val="28"/>
        </w:rPr>
      </w:pPr>
      <w:r>
        <w:rPr>
          <w:i/>
          <w:sz w:val="28"/>
        </w:rPr>
        <w:t>Paul</w:t>
      </w:r>
      <w:r>
        <w:rPr>
          <w:i/>
          <w:spacing w:val="-2"/>
          <w:sz w:val="28"/>
        </w:rPr>
        <w:t xml:space="preserve"> </w:t>
      </w:r>
      <w:r>
        <w:rPr>
          <w:i/>
          <w:sz w:val="28"/>
        </w:rPr>
        <w:t>did</w:t>
      </w:r>
      <w:r>
        <w:rPr>
          <w:i/>
          <w:spacing w:val="-3"/>
          <w:sz w:val="28"/>
        </w:rPr>
        <w:t xml:space="preserve"> </w:t>
      </w:r>
      <w:r>
        <w:rPr>
          <w:i/>
          <w:sz w:val="28"/>
        </w:rPr>
        <w:t>not</w:t>
      </w:r>
      <w:r>
        <w:rPr>
          <w:i/>
          <w:spacing w:val="-3"/>
          <w:sz w:val="28"/>
        </w:rPr>
        <w:t xml:space="preserve"> </w:t>
      </w:r>
      <w:r>
        <w:rPr>
          <w:i/>
          <w:sz w:val="28"/>
        </w:rPr>
        <w:t>sit</w:t>
      </w:r>
      <w:r>
        <w:rPr>
          <w:i/>
          <w:spacing w:val="-3"/>
          <w:sz w:val="28"/>
        </w:rPr>
        <w:t xml:space="preserve"> </w:t>
      </w:r>
      <w:r>
        <w:rPr>
          <w:i/>
          <w:sz w:val="28"/>
        </w:rPr>
        <w:t>around</w:t>
      </w:r>
      <w:r>
        <w:rPr>
          <w:i/>
          <w:spacing w:val="-3"/>
          <w:sz w:val="28"/>
        </w:rPr>
        <w:t xml:space="preserve"> </w:t>
      </w:r>
      <w:r>
        <w:rPr>
          <w:i/>
          <w:sz w:val="28"/>
        </w:rPr>
        <w:t>waiting</w:t>
      </w:r>
      <w:r>
        <w:rPr>
          <w:i/>
          <w:spacing w:val="-3"/>
          <w:sz w:val="28"/>
        </w:rPr>
        <w:t xml:space="preserve"> </w:t>
      </w:r>
      <w:r>
        <w:rPr>
          <w:i/>
          <w:sz w:val="28"/>
        </w:rPr>
        <w:t>to</w:t>
      </w:r>
      <w:r>
        <w:rPr>
          <w:i/>
          <w:spacing w:val="-3"/>
          <w:sz w:val="28"/>
        </w:rPr>
        <w:t xml:space="preserve"> </w:t>
      </w:r>
      <w:r>
        <w:rPr>
          <w:i/>
          <w:sz w:val="28"/>
        </w:rPr>
        <w:t>do</w:t>
      </w:r>
      <w:r>
        <w:rPr>
          <w:i/>
          <w:spacing w:val="-3"/>
          <w:sz w:val="28"/>
        </w:rPr>
        <w:t xml:space="preserve"> </w:t>
      </w:r>
      <w:r>
        <w:rPr>
          <w:i/>
          <w:sz w:val="28"/>
        </w:rPr>
        <w:t>outreach</w:t>
      </w:r>
      <w:r>
        <w:rPr>
          <w:i/>
          <w:spacing w:val="-3"/>
          <w:sz w:val="28"/>
        </w:rPr>
        <w:t xml:space="preserve"> </w:t>
      </w:r>
      <w:r>
        <w:rPr>
          <w:i/>
          <w:sz w:val="28"/>
        </w:rPr>
        <w:t>for</w:t>
      </w:r>
      <w:r>
        <w:rPr>
          <w:i/>
          <w:spacing w:val="-3"/>
          <w:sz w:val="28"/>
        </w:rPr>
        <w:t xml:space="preserve"> </w:t>
      </w:r>
      <w:r>
        <w:rPr>
          <w:i/>
          <w:sz w:val="28"/>
        </w:rPr>
        <w:t>some</w:t>
      </w:r>
      <w:r>
        <w:rPr>
          <w:i/>
          <w:spacing w:val="-2"/>
          <w:sz w:val="28"/>
        </w:rPr>
        <w:t xml:space="preserve"> </w:t>
      </w:r>
      <w:r>
        <w:rPr>
          <w:i/>
          <w:sz w:val="28"/>
        </w:rPr>
        <w:t>set</w:t>
      </w:r>
      <w:r>
        <w:rPr>
          <w:i/>
          <w:spacing w:val="-3"/>
          <w:sz w:val="28"/>
        </w:rPr>
        <w:t xml:space="preserve"> </w:t>
      </w:r>
      <w:r>
        <w:rPr>
          <w:i/>
          <w:sz w:val="28"/>
        </w:rPr>
        <w:t>aside</w:t>
      </w:r>
      <w:r>
        <w:rPr>
          <w:i/>
          <w:spacing w:val="-2"/>
          <w:sz w:val="28"/>
        </w:rPr>
        <w:t xml:space="preserve"> </w:t>
      </w:r>
      <w:r>
        <w:rPr>
          <w:i/>
          <w:sz w:val="28"/>
        </w:rPr>
        <w:t>time</w:t>
      </w:r>
      <w:r>
        <w:rPr>
          <w:i/>
          <w:spacing w:val="-2"/>
          <w:sz w:val="28"/>
        </w:rPr>
        <w:t xml:space="preserve"> </w:t>
      </w:r>
      <w:r>
        <w:rPr>
          <w:i/>
          <w:sz w:val="28"/>
        </w:rPr>
        <w:t>on</w:t>
      </w:r>
      <w:r>
        <w:rPr>
          <w:i/>
          <w:spacing w:val="-3"/>
          <w:sz w:val="28"/>
        </w:rPr>
        <w:t xml:space="preserve"> </w:t>
      </w:r>
      <w:r>
        <w:rPr>
          <w:i/>
          <w:sz w:val="28"/>
        </w:rPr>
        <w:t>a</w:t>
      </w:r>
      <w:r>
        <w:rPr>
          <w:i/>
          <w:spacing w:val="-3"/>
          <w:sz w:val="28"/>
        </w:rPr>
        <w:t xml:space="preserve"> </w:t>
      </w:r>
      <w:r>
        <w:rPr>
          <w:i/>
          <w:sz w:val="28"/>
        </w:rPr>
        <w:t xml:space="preserve">chosen week or month during the year. </w:t>
      </w:r>
      <w:r>
        <w:rPr>
          <w:sz w:val="28"/>
        </w:rPr>
        <w:t>He was on fire for Jesus and his life showed it.</w:t>
      </w:r>
    </w:p>
    <w:p w14:paraId="797CF5F0" w14:textId="77777777" w:rsidR="00A15328" w:rsidRDefault="002C52BD">
      <w:pPr>
        <w:pStyle w:val="BodyText"/>
        <w:spacing w:line="300" w:lineRule="auto"/>
        <w:ind w:left="559" w:right="451"/>
      </w:pPr>
      <w:r>
        <w:t>Paul</w:t>
      </w:r>
      <w:r>
        <w:rPr>
          <w:spacing w:val="-3"/>
        </w:rPr>
        <w:t xml:space="preserve"> </w:t>
      </w:r>
      <w:r>
        <w:t>made</w:t>
      </w:r>
      <w:r>
        <w:rPr>
          <w:spacing w:val="-4"/>
        </w:rPr>
        <w:t xml:space="preserve"> </w:t>
      </w:r>
      <w:r>
        <w:t>it</w:t>
      </w:r>
      <w:r>
        <w:rPr>
          <w:spacing w:val="-4"/>
        </w:rPr>
        <w:t xml:space="preserve"> </w:t>
      </w:r>
      <w:r>
        <w:t>a</w:t>
      </w:r>
      <w:r>
        <w:rPr>
          <w:spacing w:val="-4"/>
        </w:rPr>
        <w:t xml:space="preserve"> </w:t>
      </w:r>
      <w:r>
        <w:t>point</w:t>
      </w:r>
      <w:r>
        <w:rPr>
          <w:spacing w:val="-4"/>
        </w:rPr>
        <w:t xml:space="preserve"> </w:t>
      </w:r>
      <w:r>
        <w:t>to</w:t>
      </w:r>
      <w:r>
        <w:rPr>
          <w:spacing w:val="-3"/>
        </w:rPr>
        <w:t xml:space="preserve"> </w:t>
      </w:r>
      <w:r>
        <w:t>refresh</w:t>
      </w:r>
      <w:r>
        <w:rPr>
          <w:spacing w:val="-2"/>
        </w:rPr>
        <w:t xml:space="preserve"> </w:t>
      </w:r>
      <w:r>
        <w:t>the</w:t>
      </w:r>
      <w:r>
        <w:rPr>
          <w:spacing w:val="-5"/>
        </w:rPr>
        <w:t xml:space="preserve"> </w:t>
      </w:r>
      <w:r>
        <w:t>new</w:t>
      </w:r>
      <w:r>
        <w:rPr>
          <w:spacing w:val="-3"/>
        </w:rPr>
        <w:t xml:space="preserve"> </w:t>
      </w:r>
      <w:r>
        <w:t>converts</w:t>
      </w:r>
      <w:r>
        <w:rPr>
          <w:spacing w:val="-3"/>
        </w:rPr>
        <w:t xml:space="preserve"> </w:t>
      </w:r>
      <w:r>
        <w:t>with</w:t>
      </w:r>
      <w:r>
        <w:rPr>
          <w:spacing w:val="-2"/>
        </w:rPr>
        <w:t xml:space="preserve"> </w:t>
      </w:r>
      <w:r>
        <w:t>the</w:t>
      </w:r>
      <w:r>
        <w:rPr>
          <w:spacing w:val="-4"/>
        </w:rPr>
        <w:t xml:space="preserve"> </w:t>
      </w:r>
      <w:r>
        <w:t>evangelist</w:t>
      </w:r>
      <w:r>
        <w:rPr>
          <w:spacing w:val="-4"/>
        </w:rPr>
        <w:t xml:space="preserve"> </w:t>
      </w:r>
      <w:r>
        <w:t>training</w:t>
      </w:r>
      <w:r>
        <w:rPr>
          <w:spacing w:val="-4"/>
        </w:rPr>
        <w:t xml:space="preserve"> </w:t>
      </w:r>
      <w:r>
        <w:t xml:space="preserve">they needed, </w:t>
      </w:r>
      <w:r>
        <w:rPr>
          <w:b/>
        </w:rPr>
        <w:t xml:space="preserve">(Acts 20:20;31) </w:t>
      </w:r>
      <w:r>
        <w:t xml:space="preserve">This man’s dedication to Christ, caused churches to be planted. Those with Paul, like Silas, Mark, (also known as John Mark) Barnabas, Titus, Luke, Timothy also helped him build up the borders of our Father's </w:t>
      </w:r>
      <w:r>
        <w:rPr>
          <w:spacing w:val="-2"/>
        </w:rPr>
        <w:t>kingdom.</w:t>
      </w:r>
    </w:p>
    <w:p w14:paraId="49F3F039" w14:textId="77777777" w:rsidR="00A15328" w:rsidRDefault="002C52BD">
      <w:pPr>
        <w:pStyle w:val="BodyText"/>
        <w:spacing w:before="161" w:line="300" w:lineRule="auto"/>
        <w:ind w:left="559" w:right="451"/>
      </w:pPr>
      <w:r>
        <w:t xml:space="preserve">Paul traveled more than 10,000 miles and </w:t>
      </w:r>
      <w:r>
        <w:rPr>
          <w:b/>
        </w:rPr>
        <w:t>established/planted at least 14 churches</w:t>
      </w:r>
      <w:r>
        <w:t>.</w:t>
      </w:r>
      <w:r>
        <w:rPr>
          <w:spacing w:val="-3"/>
        </w:rPr>
        <w:t xml:space="preserve"> </w:t>
      </w:r>
      <w:r>
        <w:t>He</w:t>
      </w:r>
      <w:r>
        <w:rPr>
          <w:spacing w:val="-5"/>
        </w:rPr>
        <w:t xml:space="preserve"> </w:t>
      </w:r>
      <w:r>
        <w:t>took</w:t>
      </w:r>
      <w:r>
        <w:rPr>
          <w:spacing w:val="-5"/>
        </w:rPr>
        <w:t xml:space="preserve"> </w:t>
      </w:r>
      <w:r>
        <w:t>three</w:t>
      </w:r>
      <w:r>
        <w:rPr>
          <w:spacing w:val="-5"/>
        </w:rPr>
        <w:t xml:space="preserve"> </w:t>
      </w:r>
      <w:r>
        <w:t>separate</w:t>
      </w:r>
      <w:r>
        <w:rPr>
          <w:spacing w:val="-6"/>
        </w:rPr>
        <w:t xml:space="preserve"> </w:t>
      </w:r>
      <w:r>
        <w:t>missionary</w:t>
      </w:r>
      <w:r>
        <w:rPr>
          <w:spacing w:val="-4"/>
        </w:rPr>
        <w:t xml:space="preserve"> </w:t>
      </w:r>
      <w:r>
        <w:t>journeys</w:t>
      </w:r>
      <w:r>
        <w:rPr>
          <w:spacing w:val="-4"/>
        </w:rPr>
        <w:t xml:space="preserve"> </w:t>
      </w:r>
      <w:r>
        <w:t>that</w:t>
      </w:r>
      <w:r>
        <w:rPr>
          <w:spacing w:val="-5"/>
        </w:rPr>
        <w:t xml:space="preserve"> </w:t>
      </w:r>
      <w:r>
        <w:t>took</w:t>
      </w:r>
      <w:r>
        <w:rPr>
          <w:spacing w:val="-5"/>
        </w:rPr>
        <w:t xml:space="preserve"> </w:t>
      </w:r>
      <w:r>
        <w:t>Paul</w:t>
      </w:r>
      <w:r>
        <w:rPr>
          <w:spacing w:val="-4"/>
        </w:rPr>
        <w:t xml:space="preserve"> </w:t>
      </w:r>
      <w:r>
        <w:t xml:space="preserve">through Greece, Turkey, Syria, and numerous regions you won’t find on modern-day </w:t>
      </w:r>
      <w:r>
        <w:rPr>
          <w:spacing w:val="-2"/>
        </w:rPr>
        <w:t>maps.</w:t>
      </w:r>
    </w:p>
    <w:p w14:paraId="2E53943F" w14:textId="77777777" w:rsidR="00A15328" w:rsidRDefault="002C52BD">
      <w:pPr>
        <w:pStyle w:val="BodyText"/>
        <w:spacing w:before="160" w:line="300" w:lineRule="auto"/>
        <w:ind w:left="559" w:right="411"/>
      </w:pPr>
      <w:r>
        <w:t xml:space="preserve">As we have talked about, the key to outreach is to know, </w:t>
      </w:r>
      <w:r>
        <w:rPr>
          <w:b/>
        </w:rPr>
        <w:t>“evangelism is mentorship.”</w:t>
      </w:r>
      <w:r>
        <w:rPr>
          <w:b/>
          <w:spacing w:val="-3"/>
        </w:rPr>
        <w:t xml:space="preserve"> </w:t>
      </w:r>
      <w:r>
        <w:t>Paul</w:t>
      </w:r>
      <w:r>
        <w:rPr>
          <w:spacing w:val="-3"/>
        </w:rPr>
        <w:t xml:space="preserve"> </w:t>
      </w:r>
      <w:r>
        <w:t>brought</w:t>
      </w:r>
      <w:r>
        <w:rPr>
          <w:spacing w:val="-4"/>
        </w:rPr>
        <w:t xml:space="preserve"> </w:t>
      </w:r>
      <w:r>
        <w:t>these</w:t>
      </w:r>
      <w:r>
        <w:rPr>
          <w:spacing w:val="-4"/>
        </w:rPr>
        <w:t xml:space="preserve"> </w:t>
      </w:r>
      <w:r>
        <w:t>young</w:t>
      </w:r>
      <w:r>
        <w:rPr>
          <w:spacing w:val="-5"/>
        </w:rPr>
        <w:t xml:space="preserve"> </w:t>
      </w:r>
      <w:r>
        <w:t>men,</w:t>
      </w:r>
      <w:r>
        <w:rPr>
          <w:spacing w:val="-4"/>
        </w:rPr>
        <w:t xml:space="preserve"> </w:t>
      </w:r>
      <w:r>
        <w:t>(Titus,</w:t>
      </w:r>
      <w:r>
        <w:rPr>
          <w:spacing w:val="-4"/>
        </w:rPr>
        <w:t xml:space="preserve"> </w:t>
      </w:r>
      <w:r>
        <w:t>Timothy)</w:t>
      </w:r>
      <w:r>
        <w:rPr>
          <w:spacing w:val="-3"/>
        </w:rPr>
        <w:t xml:space="preserve"> </w:t>
      </w:r>
      <w:r>
        <w:t>with</w:t>
      </w:r>
      <w:r>
        <w:rPr>
          <w:spacing w:val="-5"/>
        </w:rPr>
        <w:t xml:space="preserve"> </w:t>
      </w:r>
      <w:r>
        <w:t>him.</w:t>
      </w:r>
      <w:r>
        <w:rPr>
          <w:spacing w:val="-2"/>
        </w:rPr>
        <w:t xml:space="preserve"> </w:t>
      </w:r>
      <w:r>
        <w:t>They</w:t>
      </w:r>
      <w:r>
        <w:rPr>
          <w:spacing w:val="-3"/>
        </w:rPr>
        <w:t xml:space="preserve"> </w:t>
      </w:r>
      <w:r>
        <w:t xml:space="preserve">saw Paul’s example, Bible teaching and outreach work and </w:t>
      </w:r>
      <w:proofErr w:type="gramStart"/>
      <w:r>
        <w:t>where</w:t>
      </w:r>
      <w:proofErr w:type="gramEnd"/>
      <w:r>
        <w:t xml:space="preserve"> encouraged to help Paul in doing the same, in this ministry. Paul helped these men develop as </w:t>
      </w:r>
      <w:r>
        <w:rPr>
          <w:spacing w:val="-2"/>
        </w:rPr>
        <w:t>leaders.</w:t>
      </w:r>
    </w:p>
    <w:p w14:paraId="576B110C" w14:textId="77777777" w:rsidR="00A15328" w:rsidRDefault="002C52BD">
      <w:pPr>
        <w:pStyle w:val="BodyText"/>
        <w:spacing w:before="4"/>
        <w:rPr>
          <w:sz w:val="27"/>
        </w:rPr>
      </w:pPr>
      <w:r>
        <w:rPr>
          <w:noProof/>
        </w:rPr>
        <mc:AlternateContent>
          <mc:Choice Requires="wps">
            <w:drawing>
              <wp:anchor distT="0" distB="0" distL="0" distR="0" simplePos="0" relativeHeight="487615488" behindDoc="1" locked="0" layoutInCell="1" allowOverlap="1" wp14:anchorId="19E5FAE0" wp14:editId="26D61461">
                <wp:simplePos x="0" y="0"/>
                <wp:positionH relativeFrom="page">
                  <wp:posOffset>914221</wp:posOffset>
                </wp:positionH>
                <wp:positionV relativeFrom="paragraph">
                  <wp:posOffset>227458</wp:posOffset>
                </wp:positionV>
                <wp:extent cx="5939155"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E27F2D" id="Graphic 87" o:spid="_x0000_s1026" style="position:absolute;margin-left:1in;margin-top:17.9pt;width:467.6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GZFgIAAFsEAAAOAAAAZHJzL2Uyb0RvYy54bWysVE1v2zAMvQ/YfxB0XxxnyNIYcYqhQYcB&#10;RVegGXZWZDk2JouaqMTOvx8lfyTrbsN8EJ5Einzko7y57xrNzsphDSbn6WzOmTISitocc/59//jh&#10;jjP0whRCg1E5vyjk99v37zatzdQCKtCFcoyCGMxam/PKe5slCcpKNQJnYJUhYwmuEZ627pgUTrQU&#10;vdHJYj7/lLTgCutAKkQ63fVGvo3xy1JJ/60sUXmmc07cfFxdXA9hTbYbkR2dsFUtBxriH1g0ojaU&#10;dAq1E16wk6v/CtXU0gFC6WcSmgTKspYq1kDVpPM31bxWwqpYCzUH7dQm/H9h5fP51b64QB3tE8if&#10;SB1JWovZZAkbHHy60jXBl4izLnbxMnVRdZ5JOlyuP67T5ZIzSbZ0sYpNTkQ23pUn9F8UxDji/IS+&#10;16AYkahGJDszQkdKBg111NBzRho6zkjDQ6+hFT7cC+QCZO2VSDhr4Kz2EK3+DXOidrVqc+tFpdyt&#10;1ivOxirJt/cgENJQr3oQUxO+LU6bwCJN14tVnA0EXRePtdaBBrrj4UE7dhZhMuMXCqEQf7hZh34n&#10;sOr9CkKDlzaDTr00QaQDFJcXx1qa5pzjr5NwijP91dC4hNEfgRvBYQTO6weIDyQ2iFLuux/CWRay&#10;59yTss8wDqPIRtFC6ZNvuGng88lDWQdF4wz1jIYNTXCsb3ht4Ync7qPX9Z+w/Q0AAP//AwBQSwME&#10;FAAGAAgAAAAhAEbyxq/eAAAACgEAAA8AAABkcnMvZG93bnJldi54bWxMj8FOwzAQRO9I/IO1SNyo&#10;3SYUCHEqisQFCQkCh3Jz4yWOiNdR7LTh79me4Dizo9l55Wb2vTjgGLtAGpYLBQKpCbajVsPH+9PV&#10;LYiYDFnTB0INPxhhU52flaaw4UhveKhTK7iEYmE0uJSGQsrYOPQmLsKAxLevMHqTWI6ttKM5crnv&#10;5UqptfSmI/7gzICPDpvvevIa5qxeTa/bZXrZfSa5nXOzI/es9eXF/HAPIuGc/sJwms/ToeJN+zCR&#10;jaJnnefMkjRk14xwCqibuwzEnp21AlmV8j9C9QsAAP//AwBQSwECLQAUAAYACAAAACEAtoM4kv4A&#10;AADhAQAAEwAAAAAAAAAAAAAAAAAAAAAAW0NvbnRlbnRfVHlwZXNdLnhtbFBLAQItABQABgAIAAAA&#10;IQA4/SH/1gAAAJQBAAALAAAAAAAAAAAAAAAAAC8BAABfcmVscy8ucmVsc1BLAQItABQABgAIAAAA&#10;IQACmvGZFgIAAFsEAAAOAAAAAAAAAAAAAAAAAC4CAABkcnMvZTJvRG9jLnhtbFBLAQItABQABgAI&#10;AAAAIQBG8sav3gAAAAoBAAAPAAAAAAAAAAAAAAAAAHAEAABkcnMvZG93bnJldi54bWxQSwUGAAAA&#10;AAQABADzAAAAewUAAAAA&#10;" path="m,l5938797,e" filled="f" strokeweight=".33131mm">
                <v:stroke dashstyle="dash"/>
                <v:path arrowok="t"/>
                <w10:wrap type="topAndBottom" anchorx="page"/>
              </v:shape>
            </w:pict>
          </mc:Fallback>
        </mc:AlternateContent>
      </w:r>
    </w:p>
    <w:p w14:paraId="4179E33C" w14:textId="77777777" w:rsidR="00A15328" w:rsidRDefault="00A15328">
      <w:pPr>
        <w:pStyle w:val="BodyText"/>
        <w:spacing w:before="3"/>
      </w:pPr>
    </w:p>
    <w:p w14:paraId="7C0F4185" w14:textId="77777777" w:rsidR="00A15328" w:rsidRDefault="002C52BD">
      <w:pPr>
        <w:pStyle w:val="Heading4"/>
        <w:spacing w:before="34"/>
      </w:pPr>
      <w:r>
        <w:t>Example</w:t>
      </w:r>
      <w:r>
        <w:rPr>
          <w:spacing w:val="-8"/>
        </w:rPr>
        <w:t xml:space="preserve"> </w:t>
      </w:r>
      <w:r>
        <w:t>of</w:t>
      </w:r>
      <w:r>
        <w:rPr>
          <w:spacing w:val="-8"/>
        </w:rPr>
        <w:t xml:space="preserve"> </w:t>
      </w:r>
      <w:r>
        <w:t>Evangelism:</w:t>
      </w:r>
      <w:r>
        <w:rPr>
          <w:spacing w:val="-7"/>
        </w:rPr>
        <w:t xml:space="preserve"> </w:t>
      </w:r>
      <w:r>
        <w:t>The</w:t>
      </w:r>
      <w:r>
        <w:rPr>
          <w:spacing w:val="-7"/>
        </w:rPr>
        <w:t xml:space="preserve"> </w:t>
      </w:r>
      <w:r>
        <w:t>work</w:t>
      </w:r>
      <w:r>
        <w:rPr>
          <w:spacing w:val="-7"/>
        </w:rPr>
        <w:t xml:space="preserve"> </w:t>
      </w:r>
      <w:r>
        <w:t>of</w:t>
      </w:r>
      <w:r>
        <w:rPr>
          <w:spacing w:val="-6"/>
        </w:rPr>
        <w:t xml:space="preserve"> </w:t>
      </w:r>
      <w:r>
        <w:t>Jesus</w:t>
      </w:r>
      <w:r>
        <w:rPr>
          <w:spacing w:val="-5"/>
        </w:rPr>
        <w:t xml:space="preserve"> </w:t>
      </w:r>
      <w:r>
        <w:t>and</w:t>
      </w:r>
      <w:r>
        <w:rPr>
          <w:spacing w:val="-6"/>
        </w:rPr>
        <w:t xml:space="preserve"> </w:t>
      </w:r>
      <w:r>
        <w:t>His</w:t>
      </w:r>
      <w:r>
        <w:rPr>
          <w:spacing w:val="-8"/>
        </w:rPr>
        <w:t xml:space="preserve"> </w:t>
      </w:r>
      <w:r>
        <w:t>early</w:t>
      </w:r>
      <w:r>
        <w:rPr>
          <w:spacing w:val="-7"/>
        </w:rPr>
        <w:t xml:space="preserve"> </w:t>
      </w:r>
      <w:r>
        <w:rPr>
          <w:spacing w:val="-2"/>
        </w:rPr>
        <w:t>disciples</w:t>
      </w:r>
    </w:p>
    <w:p w14:paraId="70518B84" w14:textId="77777777" w:rsidR="00A15328" w:rsidRDefault="002C52BD">
      <w:pPr>
        <w:pStyle w:val="BodyText"/>
        <w:spacing w:before="257" w:line="302" w:lineRule="auto"/>
        <w:ind w:left="560"/>
      </w:pPr>
      <w:r>
        <w:t>Mentorship</w:t>
      </w:r>
      <w:r>
        <w:rPr>
          <w:spacing w:val="-2"/>
        </w:rPr>
        <w:t xml:space="preserve"> </w:t>
      </w:r>
      <w:r>
        <w:t>as</w:t>
      </w:r>
      <w:r>
        <w:rPr>
          <w:spacing w:val="-3"/>
        </w:rPr>
        <w:t xml:space="preserve"> </w:t>
      </w:r>
      <w:r>
        <w:t>we</w:t>
      </w:r>
      <w:r>
        <w:rPr>
          <w:spacing w:val="-4"/>
        </w:rPr>
        <w:t xml:space="preserve"> </w:t>
      </w:r>
      <w:r>
        <w:t>covered</w:t>
      </w:r>
      <w:r>
        <w:rPr>
          <w:spacing w:val="-2"/>
        </w:rPr>
        <w:t xml:space="preserve"> </w:t>
      </w:r>
      <w:r>
        <w:t>earlier,</w:t>
      </w:r>
      <w:r>
        <w:rPr>
          <w:spacing w:val="-4"/>
        </w:rPr>
        <w:t xml:space="preserve"> </w:t>
      </w:r>
      <w:r>
        <w:t>did</w:t>
      </w:r>
      <w:r>
        <w:rPr>
          <w:spacing w:val="-2"/>
        </w:rPr>
        <w:t xml:space="preserve"> </w:t>
      </w:r>
      <w:r>
        <w:t>not</w:t>
      </w:r>
      <w:r>
        <w:rPr>
          <w:spacing w:val="-6"/>
        </w:rPr>
        <w:t xml:space="preserve"> </w:t>
      </w:r>
      <w:r>
        <w:t>start</w:t>
      </w:r>
      <w:r>
        <w:rPr>
          <w:spacing w:val="-4"/>
        </w:rPr>
        <w:t xml:space="preserve"> </w:t>
      </w:r>
      <w:r>
        <w:t>with</w:t>
      </w:r>
      <w:r>
        <w:rPr>
          <w:spacing w:val="-2"/>
        </w:rPr>
        <w:t xml:space="preserve"> </w:t>
      </w:r>
      <w:r>
        <w:t>Paul.</w:t>
      </w:r>
      <w:r>
        <w:rPr>
          <w:spacing w:val="-5"/>
        </w:rPr>
        <w:t xml:space="preserve"> </w:t>
      </w:r>
      <w:r>
        <w:t>Our</w:t>
      </w:r>
      <w:r>
        <w:rPr>
          <w:spacing w:val="-3"/>
        </w:rPr>
        <w:t xml:space="preserve"> </w:t>
      </w:r>
      <w:r>
        <w:t>Lord,</w:t>
      </w:r>
      <w:r>
        <w:rPr>
          <w:spacing w:val="-4"/>
        </w:rPr>
        <w:t xml:space="preserve"> </w:t>
      </w:r>
      <w:r>
        <w:t>Teacher</w:t>
      </w:r>
      <w:r>
        <w:rPr>
          <w:spacing w:val="-3"/>
        </w:rPr>
        <w:t xml:space="preserve"> </w:t>
      </w:r>
      <w:r>
        <w:t xml:space="preserve">and Master did evangelism regularly. He also </w:t>
      </w:r>
      <w:proofErr w:type="gramStart"/>
      <w:r>
        <w:t>training</w:t>
      </w:r>
      <w:proofErr w:type="gramEnd"/>
      <w:r>
        <w:t xml:space="preserve"> those who followed Him.</w:t>
      </w:r>
    </w:p>
    <w:p w14:paraId="03623F11" w14:textId="77777777" w:rsidR="00A15328" w:rsidRDefault="002C52BD">
      <w:pPr>
        <w:pStyle w:val="BodyText"/>
        <w:spacing w:before="154" w:line="300" w:lineRule="auto"/>
        <w:ind w:left="560"/>
        <w:rPr>
          <w:b/>
        </w:rPr>
      </w:pPr>
      <w:r>
        <w:t>When</w:t>
      </w:r>
      <w:r>
        <w:rPr>
          <w:spacing w:val="-2"/>
        </w:rPr>
        <w:t xml:space="preserve"> </w:t>
      </w:r>
      <w:r>
        <w:t>the</w:t>
      </w:r>
      <w:r>
        <w:rPr>
          <w:spacing w:val="-4"/>
        </w:rPr>
        <w:t xml:space="preserve"> </w:t>
      </w:r>
      <w:r>
        <w:t>Apostles</w:t>
      </w:r>
      <w:r>
        <w:rPr>
          <w:spacing w:val="-3"/>
        </w:rPr>
        <w:t xml:space="preserve"> </w:t>
      </w:r>
      <w:r>
        <w:t>and</w:t>
      </w:r>
      <w:r>
        <w:rPr>
          <w:spacing w:val="-5"/>
        </w:rPr>
        <w:t xml:space="preserve"> </w:t>
      </w:r>
      <w:r>
        <w:t>disciples</w:t>
      </w:r>
      <w:r>
        <w:rPr>
          <w:spacing w:val="-5"/>
        </w:rPr>
        <w:t xml:space="preserve"> </w:t>
      </w:r>
      <w:r>
        <w:t>became</w:t>
      </w:r>
      <w:r>
        <w:rPr>
          <w:spacing w:val="-6"/>
        </w:rPr>
        <w:t xml:space="preserve"> </w:t>
      </w:r>
      <w:r>
        <w:t>self-reliant</w:t>
      </w:r>
      <w:r>
        <w:rPr>
          <w:spacing w:val="-4"/>
        </w:rPr>
        <w:t xml:space="preserve"> </w:t>
      </w:r>
      <w:r>
        <w:t>in</w:t>
      </w:r>
      <w:r>
        <w:rPr>
          <w:spacing w:val="-2"/>
        </w:rPr>
        <w:t xml:space="preserve"> </w:t>
      </w:r>
      <w:r>
        <w:t>this</w:t>
      </w:r>
      <w:r>
        <w:rPr>
          <w:spacing w:val="-3"/>
        </w:rPr>
        <w:t xml:space="preserve"> </w:t>
      </w:r>
      <w:r>
        <w:t>work</w:t>
      </w:r>
      <w:r>
        <w:rPr>
          <w:spacing w:val="-4"/>
        </w:rPr>
        <w:t xml:space="preserve"> </w:t>
      </w:r>
      <w:r>
        <w:t>of</w:t>
      </w:r>
      <w:r>
        <w:rPr>
          <w:spacing w:val="-3"/>
        </w:rPr>
        <w:t xml:space="preserve"> </w:t>
      </w:r>
      <w:r>
        <w:t xml:space="preserve">evangelism… What did Jesus do? After our Savior, worked with His Apostles and the 72 disciples…when our Lord thought that they were ready, He sent them off, to do outreach, </w:t>
      </w:r>
      <w:r>
        <w:rPr>
          <w:b/>
        </w:rPr>
        <w:t>(Apostles - Mark 6:7/ 72 disciples - Luke 10:1).</w:t>
      </w:r>
    </w:p>
    <w:p w14:paraId="6B1A293E" w14:textId="77777777" w:rsidR="00A15328" w:rsidRDefault="002C52BD">
      <w:pPr>
        <w:pStyle w:val="BodyText"/>
        <w:spacing w:before="161" w:line="302" w:lineRule="auto"/>
        <w:ind w:left="560" w:right="451"/>
      </w:pPr>
      <w:r>
        <w:t>During</w:t>
      </w:r>
      <w:r>
        <w:rPr>
          <w:spacing w:val="-4"/>
        </w:rPr>
        <w:t xml:space="preserve"> </w:t>
      </w:r>
      <w:r>
        <w:t>Christs</w:t>
      </w:r>
      <w:r>
        <w:rPr>
          <w:spacing w:val="-3"/>
        </w:rPr>
        <w:t xml:space="preserve"> </w:t>
      </w:r>
      <w:r>
        <w:t>time</w:t>
      </w:r>
      <w:r>
        <w:rPr>
          <w:spacing w:val="-4"/>
        </w:rPr>
        <w:t xml:space="preserve"> </w:t>
      </w:r>
      <w:r>
        <w:t>on</w:t>
      </w:r>
      <w:r>
        <w:rPr>
          <w:spacing w:val="-2"/>
        </w:rPr>
        <w:t xml:space="preserve"> </w:t>
      </w:r>
      <w:r>
        <w:t>earth,</w:t>
      </w:r>
      <w:r>
        <w:rPr>
          <w:spacing w:val="-4"/>
        </w:rPr>
        <w:t xml:space="preserve"> </w:t>
      </w:r>
      <w:r>
        <w:t>His</w:t>
      </w:r>
      <w:r>
        <w:rPr>
          <w:spacing w:val="-3"/>
        </w:rPr>
        <w:t xml:space="preserve"> </w:t>
      </w:r>
      <w:r>
        <w:t>followers,</w:t>
      </w:r>
      <w:r>
        <w:rPr>
          <w:spacing w:val="-4"/>
        </w:rPr>
        <w:t xml:space="preserve"> </w:t>
      </w:r>
      <w:r>
        <w:t>were</w:t>
      </w:r>
      <w:r>
        <w:rPr>
          <w:spacing w:val="-4"/>
        </w:rPr>
        <w:t xml:space="preserve"> </w:t>
      </w:r>
      <w:r>
        <w:t>being</w:t>
      </w:r>
      <w:r>
        <w:rPr>
          <w:spacing w:val="-4"/>
        </w:rPr>
        <w:t xml:space="preserve"> </w:t>
      </w:r>
      <w:r>
        <w:t>molded</w:t>
      </w:r>
      <w:r>
        <w:rPr>
          <w:spacing w:val="-4"/>
        </w:rPr>
        <w:t xml:space="preserve"> </w:t>
      </w:r>
      <w:r>
        <w:t>into</w:t>
      </w:r>
      <w:r>
        <w:rPr>
          <w:spacing w:val="-3"/>
        </w:rPr>
        <w:t xml:space="preserve"> </w:t>
      </w:r>
      <w:r>
        <w:t>future evangelists and soul winners for the upcoming Great Commission.</w:t>
      </w:r>
    </w:p>
    <w:p w14:paraId="65AD26F5" w14:textId="77777777" w:rsidR="00A15328" w:rsidRDefault="00A15328">
      <w:pPr>
        <w:spacing w:line="302" w:lineRule="auto"/>
        <w:sectPr w:rsidR="00A15328" w:rsidSect="005F3759">
          <w:footerReference w:type="default" r:id="rId242"/>
          <w:pgSz w:w="12240" w:h="15840"/>
          <w:pgMar w:top="960" w:right="1100" w:bottom="280" w:left="880" w:header="782" w:footer="0" w:gutter="0"/>
          <w:cols w:space="720"/>
        </w:sectPr>
      </w:pPr>
    </w:p>
    <w:p w14:paraId="3EBC7386" w14:textId="77777777" w:rsidR="00A15328" w:rsidRDefault="00A15328">
      <w:pPr>
        <w:pStyle w:val="BodyText"/>
        <w:rPr>
          <w:sz w:val="20"/>
        </w:rPr>
      </w:pPr>
    </w:p>
    <w:p w14:paraId="5EA8B272" w14:textId="77777777" w:rsidR="00A15328" w:rsidRDefault="002C52BD">
      <w:pPr>
        <w:pStyle w:val="BodyText"/>
        <w:spacing w:before="221" w:line="302" w:lineRule="auto"/>
        <w:ind w:left="560" w:right="451"/>
        <w:rPr>
          <w:b/>
        </w:rPr>
      </w:pPr>
      <w:r>
        <w:t>The</w:t>
      </w:r>
      <w:r>
        <w:rPr>
          <w:spacing w:val="-4"/>
        </w:rPr>
        <w:t xml:space="preserve"> </w:t>
      </w:r>
      <w:r>
        <w:t>evangelism</w:t>
      </w:r>
      <w:r>
        <w:rPr>
          <w:spacing w:val="-2"/>
        </w:rPr>
        <w:t xml:space="preserve"> </w:t>
      </w:r>
      <w:r>
        <w:t>work</w:t>
      </w:r>
      <w:r>
        <w:rPr>
          <w:spacing w:val="-6"/>
        </w:rPr>
        <w:t xml:space="preserve"> </w:t>
      </w:r>
      <w:r>
        <w:t>did</w:t>
      </w:r>
      <w:r>
        <w:rPr>
          <w:spacing w:val="-5"/>
        </w:rPr>
        <w:t xml:space="preserve"> </w:t>
      </w:r>
      <w:r>
        <w:t>not</w:t>
      </w:r>
      <w:r>
        <w:rPr>
          <w:spacing w:val="-4"/>
        </w:rPr>
        <w:t xml:space="preserve"> </w:t>
      </w:r>
      <w:r>
        <w:t>end</w:t>
      </w:r>
      <w:r>
        <w:rPr>
          <w:spacing w:val="-2"/>
        </w:rPr>
        <w:t xml:space="preserve"> </w:t>
      </w:r>
      <w:r>
        <w:t>with</w:t>
      </w:r>
      <w:r>
        <w:rPr>
          <w:spacing w:val="-2"/>
        </w:rPr>
        <w:t xml:space="preserve"> </w:t>
      </w:r>
      <w:r>
        <w:t>Jesus,</w:t>
      </w:r>
      <w:r>
        <w:rPr>
          <w:spacing w:val="-4"/>
        </w:rPr>
        <w:t xml:space="preserve"> </w:t>
      </w:r>
      <w:r>
        <w:t>after</w:t>
      </w:r>
      <w:r>
        <w:rPr>
          <w:spacing w:val="-3"/>
        </w:rPr>
        <w:t xml:space="preserve"> </w:t>
      </w:r>
      <w:r>
        <w:t>Christ</w:t>
      </w:r>
      <w:r>
        <w:rPr>
          <w:spacing w:val="-4"/>
        </w:rPr>
        <w:t xml:space="preserve"> </w:t>
      </w:r>
      <w:r>
        <w:t>left</w:t>
      </w:r>
      <w:r>
        <w:rPr>
          <w:spacing w:val="-4"/>
        </w:rPr>
        <w:t xml:space="preserve"> </w:t>
      </w:r>
      <w:r>
        <w:t>this</w:t>
      </w:r>
      <w:r>
        <w:rPr>
          <w:spacing w:val="-3"/>
        </w:rPr>
        <w:t xml:space="preserve"> </w:t>
      </w:r>
      <w:r>
        <w:t>world,</w:t>
      </w:r>
      <w:r>
        <w:rPr>
          <w:spacing w:val="-4"/>
        </w:rPr>
        <w:t xml:space="preserve"> </w:t>
      </w:r>
      <w:r>
        <w:t xml:space="preserve">His Apostles constantly, kept sharing the gospel. </w:t>
      </w:r>
      <w:r>
        <w:rPr>
          <w:b/>
        </w:rPr>
        <w:t>(Acts 5:41-42)</w:t>
      </w:r>
    </w:p>
    <w:p w14:paraId="08D2A64B" w14:textId="77777777" w:rsidR="00A15328" w:rsidRDefault="002C52BD">
      <w:pPr>
        <w:pStyle w:val="BodyText"/>
        <w:spacing w:before="154" w:line="300" w:lineRule="auto"/>
        <w:ind w:left="559" w:right="451" w:hanging="1"/>
      </w:pPr>
      <w:r>
        <w:t>Jesus</w:t>
      </w:r>
      <w:r>
        <w:rPr>
          <w:spacing w:val="-3"/>
        </w:rPr>
        <w:t xml:space="preserve"> </w:t>
      </w:r>
      <w:r>
        <w:t>trained</w:t>
      </w:r>
      <w:r>
        <w:rPr>
          <w:spacing w:val="-1"/>
        </w:rPr>
        <w:t xml:space="preserve"> </w:t>
      </w:r>
      <w:r>
        <w:t>others.</w:t>
      </w:r>
      <w:r>
        <w:rPr>
          <w:spacing w:val="-1"/>
        </w:rPr>
        <w:t xml:space="preserve"> </w:t>
      </w:r>
      <w:r>
        <w:t>He</w:t>
      </w:r>
      <w:r>
        <w:rPr>
          <w:spacing w:val="-3"/>
        </w:rPr>
        <w:t xml:space="preserve"> </w:t>
      </w:r>
      <w:r>
        <w:t>passed</w:t>
      </w:r>
      <w:r>
        <w:rPr>
          <w:spacing w:val="-1"/>
        </w:rPr>
        <w:t xml:space="preserve"> </w:t>
      </w:r>
      <w:r>
        <w:t>the</w:t>
      </w:r>
      <w:r>
        <w:rPr>
          <w:spacing w:val="-3"/>
        </w:rPr>
        <w:t xml:space="preserve"> </w:t>
      </w:r>
      <w:r>
        <w:t>torch.</w:t>
      </w:r>
      <w:r>
        <w:rPr>
          <w:spacing w:val="-17"/>
        </w:rPr>
        <w:t xml:space="preserve"> </w:t>
      </w:r>
      <w:r>
        <w:rPr>
          <w:b/>
        </w:rPr>
        <w:t>(Luke</w:t>
      </w:r>
      <w:r>
        <w:rPr>
          <w:b/>
          <w:spacing w:val="-2"/>
        </w:rPr>
        <w:t xml:space="preserve"> </w:t>
      </w:r>
      <w:r>
        <w:rPr>
          <w:b/>
        </w:rPr>
        <w:t>24:45-47)</w:t>
      </w:r>
      <w:r>
        <w:rPr>
          <w:b/>
          <w:spacing w:val="-4"/>
        </w:rPr>
        <w:t xml:space="preserve"> </w:t>
      </w:r>
      <w:r>
        <w:t>And</w:t>
      </w:r>
      <w:r>
        <w:rPr>
          <w:spacing w:val="-3"/>
        </w:rPr>
        <w:t xml:space="preserve"> </w:t>
      </w:r>
      <w:r>
        <w:t>this</w:t>
      </w:r>
      <w:r>
        <w:rPr>
          <w:spacing w:val="-2"/>
        </w:rPr>
        <w:t xml:space="preserve"> </w:t>
      </w:r>
      <w:r>
        <w:t>work</w:t>
      </w:r>
      <w:r>
        <w:rPr>
          <w:spacing w:val="-5"/>
        </w:rPr>
        <w:t xml:space="preserve"> </w:t>
      </w:r>
      <w:r>
        <w:t>did</w:t>
      </w:r>
      <w:r>
        <w:rPr>
          <w:spacing w:val="-3"/>
        </w:rPr>
        <w:t xml:space="preserve"> </w:t>
      </w:r>
      <w:r>
        <w:t>not stop with these men who were with Jesus during His ministry. The work continued through the Great Commission, for other saints to follow.</w:t>
      </w:r>
    </w:p>
    <w:p w14:paraId="14424DC9" w14:textId="77777777" w:rsidR="00A15328" w:rsidRDefault="002C52BD">
      <w:pPr>
        <w:pStyle w:val="BodyText"/>
        <w:spacing w:before="158" w:line="300" w:lineRule="auto"/>
        <w:ind w:left="559" w:right="628"/>
        <w:rPr>
          <w:b/>
        </w:rPr>
      </w:pPr>
      <w:r>
        <w:t>Acts</w:t>
      </w:r>
      <w:r>
        <w:rPr>
          <w:spacing w:val="-3"/>
        </w:rPr>
        <w:t xml:space="preserve"> </w:t>
      </w:r>
      <w:r>
        <w:t>records</w:t>
      </w:r>
      <w:r>
        <w:rPr>
          <w:spacing w:val="-3"/>
        </w:rPr>
        <w:t xml:space="preserve"> </w:t>
      </w:r>
      <w:r>
        <w:t>the</w:t>
      </w:r>
      <w:r>
        <w:rPr>
          <w:spacing w:val="-4"/>
        </w:rPr>
        <w:t xml:space="preserve"> </w:t>
      </w:r>
      <w:r>
        <w:t>Apostles</w:t>
      </w:r>
      <w:r>
        <w:rPr>
          <w:spacing w:val="-3"/>
        </w:rPr>
        <w:t xml:space="preserve"> </w:t>
      </w:r>
      <w:r>
        <w:t>grounded</w:t>
      </w:r>
      <w:r>
        <w:rPr>
          <w:spacing w:val="-2"/>
        </w:rPr>
        <w:t xml:space="preserve"> </w:t>
      </w:r>
      <w:r>
        <w:t>the</w:t>
      </w:r>
      <w:r>
        <w:rPr>
          <w:spacing w:val="-6"/>
        </w:rPr>
        <w:t xml:space="preserve"> </w:t>
      </w:r>
      <w:r>
        <w:t>newly</w:t>
      </w:r>
      <w:r>
        <w:rPr>
          <w:spacing w:val="-3"/>
        </w:rPr>
        <w:t xml:space="preserve"> </w:t>
      </w:r>
      <w:r>
        <w:t>saved</w:t>
      </w:r>
      <w:r>
        <w:rPr>
          <w:spacing w:val="-2"/>
        </w:rPr>
        <w:t xml:space="preserve"> </w:t>
      </w:r>
      <w:r>
        <w:t>disciples</w:t>
      </w:r>
      <w:r>
        <w:rPr>
          <w:spacing w:val="-3"/>
        </w:rPr>
        <w:t xml:space="preserve"> </w:t>
      </w:r>
      <w:r>
        <w:t>in</w:t>
      </w:r>
      <w:r>
        <w:rPr>
          <w:spacing w:val="-2"/>
        </w:rPr>
        <w:t xml:space="preserve"> </w:t>
      </w:r>
      <w:r>
        <w:t>the</w:t>
      </w:r>
      <w:r>
        <w:rPr>
          <w:spacing w:val="-4"/>
        </w:rPr>
        <w:t xml:space="preserve"> </w:t>
      </w:r>
      <w:r>
        <w:t>truth.</w:t>
      </w:r>
      <w:r>
        <w:rPr>
          <w:spacing w:val="-2"/>
        </w:rPr>
        <w:t xml:space="preserve"> </w:t>
      </w:r>
      <w:r>
        <w:rPr>
          <w:b/>
        </w:rPr>
        <w:t>(Acts 2:40-42;47)</w:t>
      </w:r>
      <w:r>
        <w:rPr>
          <w:b/>
          <w:spacing w:val="-4"/>
        </w:rPr>
        <w:t xml:space="preserve"> </w:t>
      </w:r>
      <w:r>
        <w:t>This</w:t>
      </w:r>
      <w:r>
        <w:rPr>
          <w:spacing w:val="-5"/>
        </w:rPr>
        <w:t xml:space="preserve"> </w:t>
      </w:r>
      <w:r>
        <w:t>teaching</w:t>
      </w:r>
      <w:r>
        <w:rPr>
          <w:spacing w:val="-5"/>
        </w:rPr>
        <w:t xml:space="preserve"> </w:t>
      </w:r>
      <w:r>
        <w:t>would</w:t>
      </w:r>
      <w:r>
        <w:rPr>
          <w:spacing w:val="-4"/>
        </w:rPr>
        <w:t xml:space="preserve"> </w:t>
      </w:r>
      <w:r>
        <w:t>include</w:t>
      </w:r>
      <w:r>
        <w:rPr>
          <w:spacing w:val="-5"/>
        </w:rPr>
        <w:t xml:space="preserve"> </w:t>
      </w:r>
      <w:r>
        <w:t>Christ’s</w:t>
      </w:r>
      <w:r>
        <w:rPr>
          <w:spacing w:val="-5"/>
        </w:rPr>
        <w:t xml:space="preserve"> </w:t>
      </w:r>
      <w:r>
        <w:t>command</w:t>
      </w:r>
      <w:r>
        <w:rPr>
          <w:spacing w:val="-4"/>
        </w:rPr>
        <w:t xml:space="preserve"> </w:t>
      </w:r>
      <w:r>
        <w:t>to</w:t>
      </w:r>
      <w:r>
        <w:rPr>
          <w:spacing w:val="-5"/>
        </w:rPr>
        <w:t xml:space="preserve"> </w:t>
      </w:r>
      <w:r>
        <w:t>save/teach</w:t>
      </w:r>
      <w:r>
        <w:rPr>
          <w:spacing w:val="-4"/>
        </w:rPr>
        <w:t xml:space="preserve"> </w:t>
      </w:r>
      <w:r>
        <w:t xml:space="preserve">others the gospel. </w:t>
      </w:r>
      <w:r>
        <w:rPr>
          <w:b/>
        </w:rPr>
        <w:t xml:space="preserve">(Matthew 28:18-20) </w:t>
      </w:r>
      <w:r>
        <w:t xml:space="preserve">This is a multiplying process. When the saved, save others and teach those saved to save others, the process continues. </w:t>
      </w:r>
      <w:r>
        <w:rPr>
          <w:b/>
        </w:rPr>
        <w:t>(2 Timothy 2:2)</w:t>
      </w:r>
    </w:p>
    <w:p w14:paraId="4EAED6E2" w14:textId="77777777" w:rsidR="00A15328" w:rsidRDefault="002C52BD">
      <w:pPr>
        <w:pStyle w:val="BodyText"/>
        <w:spacing w:before="160" w:line="300" w:lineRule="auto"/>
        <w:ind w:left="559" w:right="495"/>
        <w:rPr>
          <w:b/>
        </w:rPr>
      </w:pPr>
      <w:r>
        <w:t>Evangelism was</w:t>
      </w:r>
      <w:r>
        <w:rPr>
          <w:spacing w:val="-1"/>
        </w:rPr>
        <w:t xml:space="preserve"> </w:t>
      </w:r>
      <w:r>
        <w:t>active,</w:t>
      </w:r>
      <w:r>
        <w:rPr>
          <w:spacing w:val="-2"/>
        </w:rPr>
        <w:t xml:space="preserve"> </w:t>
      </w:r>
      <w:r>
        <w:t>not</w:t>
      </w:r>
      <w:r>
        <w:rPr>
          <w:spacing w:val="-2"/>
        </w:rPr>
        <w:t xml:space="preserve"> </w:t>
      </w:r>
      <w:r>
        <w:t>passive. It</w:t>
      </w:r>
      <w:r>
        <w:rPr>
          <w:spacing w:val="-2"/>
        </w:rPr>
        <w:t xml:space="preserve"> </w:t>
      </w:r>
      <w:r>
        <w:t>was</w:t>
      </w:r>
      <w:r>
        <w:rPr>
          <w:spacing w:val="-1"/>
        </w:rPr>
        <w:t xml:space="preserve"> </w:t>
      </w:r>
      <w:r>
        <w:t>readily</w:t>
      </w:r>
      <w:r>
        <w:rPr>
          <w:spacing w:val="-1"/>
        </w:rPr>
        <w:t xml:space="preserve"> </w:t>
      </w:r>
      <w:r>
        <w:t>done. Not</w:t>
      </w:r>
      <w:r>
        <w:rPr>
          <w:spacing w:val="-2"/>
        </w:rPr>
        <w:t xml:space="preserve"> </w:t>
      </w:r>
      <w:r>
        <w:t>set</w:t>
      </w:r>
      <w:r>
        <w:rPr>
          <w:spacing w:val="-4"/>
        </w:rPr>
        <w:t xml:space="preserve"> </w:t>
      </w:r>
      <w:r>
        <w:t>on a</w:t>
      </w:r>
      <w:r>
        <w:rPr>
          <w:spacing w:val="-2"/>
        </w:rPr>
        <w:t xml:space="preserve"> </w:t>
      </w:r>
      <w:r>
        <w:t>burner</w:t>
      </w:r>
      <w:r>
        <w:rPr>
          <w:spacing w:val="-1"/>
        </w:rPr>
        <w:t xml:space="preserve"> </w:t>
      </w:r>
      <w:r>
        <w:t>for</w:t>
      </w:r>
      <w:r>
        <w:rPr>
          <w:spacing w:val="-1"/>
        </w:rPr>
        <w:t xml:space="preserve"> </w:t>
      </w:r>
      <w:r>
        <w:t>a given</w:t>
      </w:r>
      <w:r>
        <w:rPr>
          <w:spacing w:val="-2"/>
        </w:rPr>
        <w:t xml:space="preserve"> </w:t>
      </w:r>
      <w:r>
        <w:t>occasion.</w:t>
      </w:r>
      <w:r>
        <w:rPr>
          <w:spacing w:val="-2"/>
        </w:rPr>
        <w:t xml:space="preserve"> </w:t>
      </w:r>
      <w:r>
        <w:t>The</w:t>
      </w:r>
      <w:r>
        <w:rPr>
          <w:spacing w:val="-4"/>
        </w:rPr>
        <w:t xml:space="preserve"> </w:t>
      </w:r>
      <w:r>
        <w:t>saints</w:t>
      </w:r>
      <w:r>
        <w:rPr>
          <w:spacing w:val="-3"/>
        </w:rPr>
        <w:t xml:space="preserve"> </w:t>
      </w:r>
      <w:r>
        <w:t>in</w:t>
      </w:r>
      <w:r>
        <w:rPr>
          <w:spacing w:val="-2"/>
        </w:rPr>
        <w:t xml:space="preserve"> </w:t>
      </w:r>
      <w:r>
        <w:t>the</w:t>
      </w:r>
      <w:r>
        <w:rPr>
          <w:spacing w:val="-4"/>
        </w:rPr>
        <w:t xml:space="preserve"> </w:t>
      </w:r>
      <w:r>
        <w:t>Bible</w:t>
      </w:r>
      <w:r>
        <w:rPr>
          <w:spacing w:val="-6"/>
        </w:rPr>
        <w:t xml:space="preserve"> </w:t>
      </w:r>
      <w:r>
        <w:t>made</w:t>
      </w:r>
      <w:r>
        <w:rPr>
          <w:spacing w:val="-4"/>
        </w:rPr>
        <w:t xml:space="preserve"> </w:t>
      </w:r>
      <w:r>
        <w:t>sharing</w:t>
      </w:r>
      <w:r>
        <w:rPr>
          <w:spacing w:val="-4"/>
        </w:rPr>
        <w:t xml:space="preserve"> </w:t>
      </w:r>
      <w:r>
        <w:t>Jesus</w:t>
      </w:r>
      <w:r>
        <w:rPr>
          <w:spacing w:val="-3"/>
        </w:rPr>
        <w:t xml:space="preserve"> </w:t>
      </w:r>
      <w:r>
        <w:t>a</w:t>
      </w:r>
      <w:r>
        <w:rPr>
          <w:spacing w:val="-4"/>
        </w:rPr>
        <w:t xml:space="preserve"> </w:t>
      </w:r>
      <w:r>
        <w:t>part</w:t>
      </w:r>
      <w:r>
        <w:rPr>
          <w:spacing w:val="-4"/>
        </w:rPr>
        <w:t xml:space="preserve"> </w:t>
      </w:r>
      <w:r>
        <w:t>of</w:t>
      </w:r>
      <w:r>
        <w:rPr>
          <w:spacing w:val="-3"/>
        </w:rPr>
        <w:t xml:space="preserve"> </w:t>
      </w:r>
      <w:r>
        <w:t>their</w:t>
      </w:r>
      <w:r>
        <w:rPr>
          <w:spacing w:val="-3"/>
        </w:rPr>
        <w:t xml:space="preserve"> </w:t>
      </w:r>
      <w:r>
        <w:t xml:space="preserve">lifestyle. We can read that this is what the disciples did as recorded in Acts. </w:t>
      </w:r>
      <w:r>
        <w:rPr>
          <w:b/>
        </w:rPr>
        <w:t xml:space="preserve">(Acts 8:4- </w:t>
      </w:r>
      <w:proofErr w:type="gramStart"/>
      <w:r>
        <w:rPr>
          <w:b/>
          <w:spacing w:val="-2"/>
        </w:rPr>
        <w:t>5;11:19</w:t>
      </w:r>
      <w:proofErr w:type="gramEnd"/>
      <w:r>
        <w:rPr>
          <w:b/>
          <w:spacing w:val="-2"/>
        </w:rPr>
        <w:t>-21)</w:t>
      </w:r>
    </w:p>
    <w:p w14:paraId="24768527" w14:textId="77777777" w:rsidR="00A15328" w:rsidRDefault="002C52BD">
      <w:pPr>
        <w:pStyle w:val="BodyText"/>
        <w:spacing w:before="160" w:line="300" w:lineRule="auto"/>
        <w:ind w:left="559" w:right="451"/>
      </w:pPr>
      <w:r>
        <w:t>Jesus</w:t>
      </w:r>
      <w:r>
        <w:rPr>
          <w:spacing w:val="-1"/>
        </w:rPr>
        <w:t xml:space="preserve"> </w:t>
      </w:r>
      <w:r>
        <w:t>did</w:t>
      </w:r>
      <w:r>
        <w:rPr>
          <w:spacing w:val="-1"/>
        </w:rPr>
        <w:t xml:space="preserve"> </w:t>
      </w:r>
      <w:r>
        <w:t>not sit around and wait for a special event once a year, for evangelism work</w:t>
      </w:r>
      <w:r>
        <w:rPr>
          <w:spacing w:val="-3"/>
        </w:rPr>
        <w:t xml:space="preserve"> </w:t>
      </w:r>
      <w:r>
        <w:t>to</w:t>
      </w:r>
      <w:r>
        <w:rPr>
          <w:spacing w:val="-4"/>
        </w:rPr>
        <w:t xml:space="preserve"> </w:t>
      </w:r>
      <w:r>
        <w:t>begin,</w:t>
      </w:r>
      <w:r>
        <w:rPr>
          <w:spacing w:val="-3"/>
        </w:rPr>
        <w:t xml:space="preserve"> </w:t>
      </w:r>
      <w:r>
        <w:t>(for</w:t>
      </w:r>
      <w:r>
        <w:rPr>
          <w:spacing w:val="-2"/>
        </w:rPr>
        <w:t xml:space="preserve"> </w:t>
      </w:r>
      <w:r>
        <w:t>a</w:t>
      </w:r>
      <w:r>
        <w:rPr>
          <w:spacing w:val="-3"/>
        </w:rPr>
        <w:t xml:space="preserve"> </w:t>
      </w:r>
      <w:r>
        <w:t>short,</w:t>
      </w:r>
      <w:r>
        <w:rPr>
          <w:spacing w:val="-3"/>
        </w:rPr>
        <w:t xml:space="preserve"> </w:t>
      </w:r>
      <w:r>
        <w:t>allotted</w:t>
      </w:r>
      <w:r>
        <w:rPr>
          <w:spacing w:val="-1"/>
        </w:rPr>
        <w:t xml:space="preserve"> </w:t>
      </w:r>
      <w:r>
        <w:t>time).</w:t>
      </w:r>
      <w:r>
        <w:rPr>
          <w:spacing w:val="-4"/>
        </w:rPr>
        <w:t xml:space="preserve"> </w:t>
      </w:r>
      <w:r>
        <w:t>The</w:t>
      </w:r>
      <w:r>
        <w:rPr>
          <w:spacing w:val="-3"/>
        </w:rPr>
        <w:t xml:space="preserve"> </w:t>
      </w:r>
      <w:r>
        <w:t>Apostles</w:t>
      </w:r>
      <w:r>
        <w:rPr>
          <w:spacing w:val="-2"/>
        </w:rPr>
        <w:t xml:space="preserve"> </w:t>
      </w:r>
      <w:r>
        <w:t>and</w:t>
      </w:r>
      <w:r>
        <w:rPr>
          <w:spacing w:val="-1"/>
        </w:rPr>
        <w:t xml:space="preserve"> </w:t>
      </w:r>
      <w:r>
        <w:t>the</w:t>
      </w:r>
      <w:r>
        <w:rPr>
          <w:spacing w:val="-5"/>
        </w:rPr>
        <w:t xml:space="preserve"> </w:t>
      </w:r>
      <w:r>
        <w:t>disciples</w:t>
      </w:r>
      <w:r>
        <w:rPr>
          <w:spacing w:val="-2"/>
        </w:rPr>
        <w:t xml:space="preserve"> </w:t>
      </w:r>
      <w:r>
        <w:t>did</w:t>
      </w:r>
      <w:r>
        <w:rPr>
          <w:spacing w:val="-3"/>
        </w:rPr>
        <w:t xml:space="preserve"> </w:t>
      </w:r>
      <w:r>
        <w:t>not check some box once a year and the rest of the time ignore those broken, lost, crying souls…who needed salvation.</w:t>
      </w:r>
    </w:p>
    <w:p w14:paraId="71DEF5F7" w14:textId="77777777" w:rsidR="00A15328" w:rsidRDefault="002C52BD">
      <w:pPr>
        <w:pStyle w:val="BodyText"/>
        <w:spacing w:before="161" w:line="300" w:lineRule="auto"/>
        <w:ind w:left="559" w:right="713"/>
        <w:jc w:val="both"/>
      </w:pPr>
      <w:r>
        <w:t>The</w:t>
      </w:r>
      <w:r>
        <w:rPr>
          <w:spacing w:val="-4"/>
        </w:rPr>
        <w:t xml:space="preserve"> </w:t>
      </w:r>
      <w:r>
        <w:t>Jesus</w:t>
      </w:r>
      <w:r>
        <w:rPr>
          <w:spacing w:val="-3"/>
        </w:rPr>
        <w:t xml:space="preserve"> </w:t>
      </w:r>
      <w:r>
        <w:t>we</w:t>
      </w:r>
      <w:r>
        <w:rPr>
          <w:spacing w:val="-4"/>
        </w:rPr>
        <w:t xml:space="preserve"> </w:t>
      </w:r>
      <w:r>
        <w:t>read</w:t>
      </w:r>
      <w:r>
        <w:rPr>
          <w:spacing w:val="-2"/>
        </w:rPr>
        <w:t xml:space="preserve"> </w:t>
      </w:r>
      <w:r>
        <w:t>about</w:t>
      </w:r>
      <w:r>
        <w:rPr>
          <w:spacing w:val="-4"/>
        </w:rPr>
        <w:t xml:space="preserve"> </w:t>
      </w:r>
      <w:r>
        <w:t>in</w:t>
      </w:r>
      <w:r>
        <w:rPr>
          <w:spacing w:val="-2"/>
        </w:rPr>
        <w:t xml:space="preserve"> </w:t>
      </w:r>
      <w:r>
        <w:t>the</w:t>
      </w:r>
      <w:r>
        <w:rPr>
          <w:spacing w:val="-4"/>
        </w:rPr>
        <w:t xml:space="preserve"> </w:t>
      </w:r>
      <w:r>
        <w:t>Bible</w:t>
      </w:r>
      <w:r>
        <w:rPr>
          <w:spacing w:val="-3"/>
        </w:rPr>
        <w:t xml:space="preserve"> </w:t>
      </w:r>
      <w:r>
        <w:t>was</w:t>
      </w:r>
      <w:r>
        <w:rPr>
          <w:spacing w:val="-3"/>
        </w:rPr>
        <w:t xml:space="preserve"> </w:t>
      </w:r>
      <w:r>
        <w:t>wholeheartedly</w:t>
      </w:r>
      <w:r>
        <w:rPr>
          <w:spacing w:val="-3"/>
        </w:rPr>
        <w:t xml:space="preserve"> </w:t>
      </w:r>
      <w:r>
        <w:t>invested</w:t>
      </w:r>
      <w:r>
        <w:rPr>
          <w:spacing w:val="-2"/>
        </w:rPr>
        <w:t xml:space="preserve"> </w:t>
      </w:r>
      <w:r>
        <w:t>in</w:t>
      </w:r>
      <w:r>
        <w:rPr>
          <w:spacing w:val="-2"/>
        </w:rPr>
        <w:t xml:space="preserve"> </w:t>
      </w:r>
      <w:r>
        <w:t>God’s</w:t>
      </w:r>
      <w:r>
        <w:rPr>
          <w:spacing w:val="-3"/>
        </w:rPr>
        <w:t xml:space="preserve"> </w:t>
      </w:r>
      <w:r>
        <w:t>will for sharing the truth.</w:t>
      </w:r>
      <w:r>
        <w:rPr>
          <w:spacing w:val="-2"/>
        </w:rPr>
        <w:t xml:space="preserve"> </w:t>
      </w:r>
      <w:r>
        <w:t>His ministry was shown in zeal by how our Savior actively shared the</w:t>
      </w:r>
      <w:r>
        <w:rPr>
          <w:spacing w:val="-1"/>
        </w:rPr>
        <w:t xml:space="preserve"> </w:t>
      </w:r>
      <w:r>
        <w:t>gospel.</w:t>
      </w:r>
      <w:r>
        <w:rPr>
          <w:spacing w:val="-2"/>
        </w:rPr>
        <w:t xml:space="preserve"> </w:t>
      </w:r>
      <w:r>
        <w:t>Read the</w:t>
      </w:r>
      <w:r>
        <w:rPr>
          <w:spacing w:val="-1"/>
        </w:rPr>
        <w:t xml:space="preserve"> </w:t>
      </w:r>
      <w:r>
        <w:t xml:space="preserve">gospels </w:t>
      </w:r>
      <w:r>
        <w:rPr>
          <w:b/>
        </w:rPr>
        <w:t>(Matthew,</w:t>
      </w:r>
      <w:r>
        <w:rPr>
          <w:b/>
          <w:spacing w:val="-1"/>
        </w:rPr>
        <w:t xml:space="preserve"> </w:t>
      </w:r>
      <w:r>
        <w:rPr>
          <w:b/>
        </w:rPr>
        <w:t>Mark,</w:t>
      </w:r>
      <w:r>
        <w:rPr>
          <w:b/>
          <w:spacing w:val="-1"/>
        </w:rPr>
        <w:t xml:space="preserve"> </w:t>
      </w:r>
      <w:r>
        <w:rPr>
          <w:b/>
        </w:rPr>
        <w:t>Luke,</w:t>
      </w:r>
      <w:r>
        <w:rPr>
          <w:b/>
          <w:spacing w:val="-1"/>
        </w:rPr>
        <w:t xml:space="preserve"> </w:t>
      </w:r>
      <w:r>
        <w:rPr>
          <w:b/>
        </w:rPr>
        <w:t>John)</w:t>
      </w:r>
      <w:r>
        <w:rPr>
          <w:b/>
          <w:spacing w:val="-2"/>
        </w:rPr>
        <w:t xml:space="preserve"> </w:t>
      </w:r>
      <w:r>
        <w:t>and you will see an active lifestyle of evangelism in our Lord.</w:t>
      </w:r>
    </w:p>
    <w:p w14:paraId="118F0BE7" w14:textId="77777777" w:rsidR="00A15328" w:rsidRDefault="002C52BD">
      <w:pPr>
        <w:pStyle w:val="BodyText"/>
        <w:spacing w:before="158" w:line="300" w:lineRule="auto"/>
        <w:ind w:left="558" w:right="327"/>
      </w:pPr>
      <w:r>
        <w:t>Jesus had compassion on those in spiritual need. To many Christians in this day and age, have deaf ears, and blind eyes to those spiritually hurting. They wait till some</w:t>
      </w:r>
      <w:r>
        <w:rPr>
          <w:spacing w:val="-4"/>
        </w:rPr>
        <w:t xml:space="preserve"> </w:t>
      </w:r>
      <w:r>
        <w:t>special</w:t>
      </w:r>
      <w:r>
        <w:rPr>
          <w:spacing w:val="-5"/>
        </w:rPr>
        <w:t xml:space="preserve"> </w:t>
      </w:r>
      <w:r>
        <w:t>occasion</w:t>
      </w:r>
      <w:r>
        <w:rPr>
          <w:spacing w:val="-2"/>
        </w:rPr>
        <w:t xml:space="preserve"> </w:t>
      </w:r>
      <w:r>
        <w:t>for</w:t>
      </w:r>
      <w:r>
        <w:rPr>
          <w:spacing w:val="-3"/>
        </w:rPr>
        <w:t xml:space="preserve"> </w:t>
      </w:r>
      <w:r>
        <w:t>a</w:t>
      </w:r>
      <w:r>
        <w:rPr>
          <w:spacing w:val="-4"/>
        </w:rPr>
        <w:t xml:space="preserve"> </w:t>
      </w:r>
      <w:r>
        <w:t>one-time</w:t>
      </w:r>
      <w:r>
        <w:rPr>
          <w:spacing w:val="-4"/>
        </w:rPr>
        <w:t xml:space="preserve"> </w:t>
      </w:r>
      <w:r>
        <w:t>year</w:t>
      </w:r>
      <w:r>
        <w:rPr>
          <w:spacing w:val="-6"/>
        </w:rPr>
        <w:t xml:space="preserve"> </w:t>
      </w:r>
      <w:r>
        <w:t>event,</w:t>
      </w:r>
      <w:r>
        <w:rPr>
          <w:spacing w:val="-4"/>
        </w:rPr>
        <w:t xml:space="preserve"> </w:t>
      </w:r>
      <w:r>
        <w:t>(that</w:t>
      </w:r>
      <w:r>
        <w:rPr>
          <w:spacing w:val="-4"/>
        </w:rPr>
        <w:t xml:space="preserve"> </w:t>
      </w:r>
      <w:r>
        <w:t>their</w:t>
      </w:r>
      <w:r>
        <w:rPr>
          <w:spacing w:val="-3"/>
        </w:rPr>
        <w:t xml:space="preserve"> </w:t>
      </w:r>
      <w:r>
        <w:t>Lukewarm</w:t>
      </w:r>
      <w:r>
        <w:rPr>
          <w:spacing w:val="-2"/>
        </w:rPr>
        <w:t xml:space="preserve"> </w:t>
      </w:r>
      <w:r>
        <w:t>church</w:t>
      </w:r>
      <w:r>
        <w:rPr>
          <w:spacing w:val="-2"/>
        </w:rPr>
        <w:t xml:space="preserve"> </w:t>
      </w:r>
      <w:r>
        <w:t xml:space="preserve">has set aside) treating outreach as some national holiday, to be observed every blue </w:t>
      </w:r>
      <w:r>
        <w:rPr>
          <w:spacing w:val="-2"/>
        </w:rPr>
        <w:t>moon.</w:t>
      </w:r>
    </w:p>
    <w:p w14:paraId="37C86A78" w14:textId="77777777" w:rsidR="00A15328" w:rsidRDefault="00A15328">
      <w:pPr>
        <w:spacing w:line="300" w:lineRule="auto"/>
        <w:sectPr w:rsidR="00A15328" w:rsidSect="005F3759">
          <w:footerReference w:type="default" r:id="rId243"/>
          <w:pgSz w:w="12240" w:h="15840"/>
          <w:pgMar w:top="960" w:right="1100" w:bottom="280" w:left="880" w:header="782" w:footer="0" w:gutter="0"/>
          <w:cols w:space="720"/>
        </w:sectPr>
      </w:pPr>
    </w:p>
    <w:p w14:paraId="1EA9575C" w14:textId="77777777" w:rsidR="00A15328" w:rsidRDefault="00A15328">
      <w:pPr>
        <w:pStyle w:val="BodyText"/>
        <w:rPr>
          <w:sz w:val="20"/>
        </w:rPr>
      </w:pPr>
    </w:p>
    <w:p w14:paraId="61892F20" w14:textId="77777777" w:rsidR="00A15328" w:rsidRDefault="002C52BD">
      <w:pPr>
        <w:pStyle w:val="BodyText"/>
        <w:spacing w:before="221" w:line="300" w:lineRule="auto"/>
        <w:ind w:left="559" w:right="380"/>
        <w:jc w:val="both"/>
      </w:pPr>
      <w:r>
        <w:t>Too</w:t>
      </w:r>
      <w:r>
        <w:rPr>
          <w:spacing w:val="-5"/>
        </w:rPr>
        <w:t xml:space="preserve"> </w:t>
      </w:r>
      <w:r>
        <w:t>many</w:t>
      </w:r>
      <w:r>
        <w:rPr>
          <w:spacing w:val="-3"/>
        </w:rPr>
        <w:t xml:space="preserve"> </w:t>
      </w:r>
      <w:r>
        <w:t>Christians</w:t>
      </w:r>
      <w:r>
        <w:rPr>
          <w:spacing w:val="-3"/>
        </w:rPr>
        <w:t xml:space="preserve"> </w:t>
      </w:r>
      <w:r>
        <w:t>do</w:t>
      </w:r>
      <w:r>
        <w:rPr>
          <w:spacing w:val="-3"/>
        </w:rPr>
        <w:t xml:space="preserve"> </w:t>
      </w:r>
      <w:r>
        <w:t>one</w:t>
      </w:r>
      <w:r>
        <w:rPr>
          <w:spacing w:val="-4"/>
        </w:rPr>
        <w:t xml:space="preserve"> </w:t>
      </w:r>
      <w:r>
        <w:t>gospel</w:t>
      </w:r>
      <w:r>
        <w:rPr>
          <w:spacing w:val="-5"/>
        </w:rPr>
        <w:t xml:space="preserve"> </w:t>
      </w:r>
      <w:r>
        <w:t>meeting</w:t>
      </w:r>
      <w:r>
        <w:rPr>
          <w:spacing w:val="-4"/>
        </w:rPr>
        <w:t xml:space="preserve"> </w:t>
      </w:r>
      <w:r>
        <w:t>each</w:t>
      </w:r>
      <w:r>
        <w:rPr>
          <w:spacing w:val="-1"/>
        </w:rPr>
        <w:t xml:space="preserve"> </w:t>
      </w:r>
      <w:r>
        <w:t>year</w:t>
      </w:r>
      <w:r>
        <w:rPr>
          <w:spacing w:val="-3"/>
        </w:rPr>
        <w:t xml:space="preserve"> </w:t>
      </w:r>
      <w:r>
        <w:t>and</w:t>
      </w:r>
      <w:r>
        <w:rPr>
          <w:spacing w:val="-2"/>
        </w:rPr>
        <w:t xml:space="preserve"> </w:t>
      </w:r>
      <w:r>
        <w:t>on</w:t>
      </w:r>
      <w:r>
        <w:rPr>
          <w:spacing w:val="-2"/>
        </w:rPr>
        <w:t xml:space="preserve"> </w:t>
      </w:r>
      <w:r>
        <w:t>the</w:t>
      </w:r>
      <w:r>
        <w:rPr>
          <w:spacing w:val="-4"/>
        </w:rPr>
        <w:t xml:space="preserve"> </w:t>
      </w:r>
      <w:r>
        <w:t>12th</w:t>
      </w:r>
      <w:r>
        <w:rPr>
          <w:spacing w:val="-2"/>
        </w:rPr>
        <w:t xml:space="preserve"> </w:t>
      </w:r>
      <w:r>
        <w:t>hour…they meet</w:t>
      </w:r>
      <w:r>
        <w:rPr>
          <w:spacing w:val="-2"/>
        </w:rPr>
        <w:t xml:space="preserve"> </w:t>
      </w:r>
      <w:r>
        <w:t>up to</w:t>
      </w:r>
      <w:r>
        <w:rPr>
          <w:spacing w:val="-1"/>
        </w:rPr>
        <w:t xml:space="preserve"> </w:t>
      </w:r>
      <w:r>
        <w:t>pass</w:t>
      </w:r>
      <w:r>
        <w:rPr>
          <w:spacing w:val="-1"/>
        </w:rPr>
        <w:t xml:space="preserve"> </w:t>
      </w:r>
      <w:r>
        <w:t>out</w:t>
      </w:r>
      <w:r>
        <w:rPr>
          <w:spacing w:val="-2"/>
        </w:rPr>
        <w:t xml:space="preserve"> </w:t>
      </w:r>
      <w:r>
        <w:t>some</w:t>
      </w:r>
      <w:r>
        <w:rPr>
          <w:spacing w:val="-2"/>
        </w:rPr>
        <w:t xml:space="preserve"> </w:t>
      </w:r>
      <w:r>
        <w:t>flyers…. To</w:t>
      </w:r>
      <w:r>
        <w:rPr>
          <w:spacing w:val="-1"/>
        </w:rPr>
        <w:t xml:space="preserve"> </w:t>
      </w:r>
      <w:proofErr w:type="gramStart"/>
      <w:r>
        <w:t>check</w:t>
      </w:r>
      <w:r>
        <w:rPr>
          <w:spacing w:val="-2"/>
        </w:rPr>
        <w:t xml:space="preserve"> </w:t>
      </w:r>
      <w:r>
        <w:t>of</w:t>
      </w:r>
      <w:proofErr w:type="gramEnd"/>
      <w:r>
        <w:rPr>
          <w:spacing w:val="-1"/>
        </w:rPr>
        <w:t xml:space="preserve"> </w:t>
      </w:r>
      <w:r>
        <w:t>the</w:t>
      </w:r>
      <w:r>
        <w:rPr>
          <w:spacing w:val="-2"/>
        </w:rPr>
        <w:t xml:space="preserve"> </w:t>
      </w:r>
      <w:r>
        <w:t>box.</w:t>
      </w:r>
      <w:r>
        <w:rPr>
          <w:spacing w:val="-3"/>
        </w:rPr>
        <w:t xml:space="preserve"> </w:t>
      </w:r>
      <w:r>
        <w:t>Or</w:t>
      </w:r>
      <w:r>
        <w:rPr>
          <w:spacing w:val="-1"/>
        </w:rPr>
        <w:t xml:space="preserve"> </w:t>
      </w:r>
      <w:r>
        <w:t>a</w:t>
      </w:r>
      <w:r>
        <w:rPr>
          <w:spacing w:val="-2"/>
        </w:rPr>
        <w:t xml:space="preserve"> </w:t>
      </w:r>
      <w:r>
        <w:t>congregational</w:t>
      </w:r>
      <w:r>
        <w:rPr>
          <w:spacing w:val="-1"/>
        </w:rPr>
        <w:t xml:space="preserve"> </w:t>
      </w:r>
      <w:r>
        <w:t>group will do some grand event once a year.</w:t>
      </w:r>
    </w:p>
    <w:p w14:paraId="66E1BC22" w14:textId="77777777" w:rsidR="00A15328" w:rsidRDefault="002C52BD">
      <w:pPr>
        <w:pStyle w:val="BodyText"/>
        <w:spacing w:before="160" w:line="300" w:lineRule="auto"/>
        <w:ind w:left="559" w:right="411"/>
        <w:rPr>
          <w:b/>
        </w:rPr>
      </w:pPr>
      <w:r>
        <w:t>And the rest of the year, these same saints will choose to ignore the souls (they interact with) that are going to Hell. This needs to change in the churches! God’s command</w:t>
      </w:r>
      <w:r>
        <w:rPr>
          <w:spacing w:val="-1"/>
        </w:rPr>
        <w:t xml:space="preserve"> </w:t>
      </w:r>
      <w:r>
        <w:t>is</w:t>
      </w:r>
      <w:r>
        <w:rPr>
          <w:spacing w:val="-2"/>
        </w:rPr>
        <w:t xml:space="preserve"> </w:t>
      </w:r>
      <w:r>
        <w:t>to</w:t>
      </w:r>
      <w:r>
        <w:rPr>
          <w:spacing w:val="-4"/>
        </w:rPr>
        <w:t xml:space="preserve"> </w:t>
      </w:r>
      <w:r>
        <w:t>be</w:t>
      </w:r>
      <w:r>
        <w:rPr>
          <w:spacing w:val="-3"/>
        </w:rPr>
        <w:t xml:space="preserve"> </w:t>
      </w:r>
      <w:r>
        <w:t>obeyed</w:t>
      </w:r>
      <w:r>
        <w:rPr>
          <w:spacing w:val="-1"/>
        </w:rPr>
        <w:t xml:space="preserve"> </w:t>
      </w:r>
      <w:r>
        <w:t>all</w:t>
      </w:r>
      <w:r>
        <w:rPr>
          <w:spacing w:val="-2"/>
        </w:rPr>
        <w:t xml:space="preserve"> </w:t>
      </w:r>
      <w:r>
        <w:t>of</w:t>
      </w:r>
      <w:r>
        <w:rPr>
          <w:spacing w:val="-2"/>
        </w:rPr>
        <w:t xml:space="preserve"> </w:t>
      </w:r>
      <w:r>
        <w:t>the</w:t>
      </w:r>
      <w:r>
        <w:rPr>
          <w:spacing w:val="-3"/>
        </w:rPr>
        <w:t xml:space="preserve"> </w:t>
      </w:r>
      <w:r>
        <w:t>time,</w:t>
      </w:r>
      <w:r>
        <w:rPr>
          <w:spacing w:val="-5"/>
        </w:rPr>
        <w:t xml:space="preserve"> </w:t>
      </w:r>
      <w:r>
        <w:t>not</w:t>
      </w:r>
      <w:r>
        <w:rPr>
          <w:spacing w:val="-3"/>
        </w:rPr>
        <w:t xml:space="preserve"> </w:t>
      </w:r>
      <w:r>
        <w:t>regulated</w:t>
      </w:r>
      <w:r>
        <w:rPr>
          <w:spacing w:val="-1"/>
        </w:rPr>
        <w:t xml:space="preserve"> </w:t>
      </w:r>
      <w:r>
        <w:t>to</w:t>
      </w:r>
      <w:r>
        <w:rPr>
          <w:spacing w:val="-2"/>
        </w:rPr>
        <w:t xml:space="preserve"> </w:t>
      </w:r>
      <w:r>
        <w:t>some</w:t>
      </w:r>
      <w:r>
        <w:rPr>
          <w:spacing w:val="-3"/>
        </w:rPr>
        <w:t xml:space="preserve"> </w:t>
      </w:r>
      <w:r>
        <w:t>one-time</w:t>
      </w:r>
      <w:r>
        <w:rPr>
          <w:spacing w:val="-3"/>
        </w:rPr>
        <w:t xml:space="preserve"> </w:t>
      </w:r>
      <w:r>
        <w:t>event</w:t>
      </w:r>
      <w:r>
        <w:rPr>
          <w:spacing w:val="-3"/>
        </w:rPr>
        <w:t xml:space="preserve"> </w:t>
      </w:r>
      <w:r>
        <w:t xml:space="preserve">a year. For a church to grow, people need to actively, whole early, faithfully follow our Lords command to seek and save. </w:t>
      </w:r>
      <w:r>
        <w:rPr>
          <w:b/>
        </w:rPr>
        <w:t>(Mark 16:15;20/Jude 23)</w:t>
      </w:r>
    </w:p>
    <w:p w14:paraId="7CFB5890" w14:textId="77777777" w:rsidR="00A15328" w:rsidRDefault="002C52BD">
      <w:pPr>
        <w:pStyle w:val="Heading6"/>
        <w:spacing w:before="158" w:line="302" w:lineRule="auto"/>
        <w:ind w:left="559" w:right="356"/>
        <w:jc w:val="both"/>
      </w:pPr>
      <w:r>
        <w:t>For</w:t>
      </w:r>
      <w:r>
        <w:rPr>
          <w:spacing w:val="-2"/>
        </w:rPr>
        <w:t xml:space="preserve"> </w:t>
      </w:r>
      <w:r>
        <w:t>churches</w:t>
      </w:r>
      <w:r>
        <w:rPr>
          <w:spacing w:val="-3"/>
        </w:rPr>
        <w:t xml:space="preserve"> </w:t>
      </w:r>
      <w:r>
        <w:t>to</w:t>
      </w:r>
      <w:r>
        <w:rPr>
          <w:spacing w:val="-3"/>
        </w:rPr>
        <w:t xml:space="preserve"> </w:t>
      </w:r>
      <w:r>
        <w:t>grow</w:t>
      </w:r>
      <w:r>
        <w:rPr>
          <w:spacing w:val="-6"/>
        </w:rPr>
        <w:t xml:space="preserve"> </w:t>
      </w:r>
      <w:r>
        <w:t>and</w:t>
      </w:r>
      <w:r>
        <w:rPr>
          <w:spacing w:val="-3"/>
        </w:rPr>
        <w:t xml:space="preserve"> </w:t>
      </w:r>
      <w:r>
        <w:t>for</w:t>
      </w:r>
      <w:r>
        <w:rPr>
          <w:spacing w:val="-2"/>
        </w:rPr>
        <w:t xml:space="preserve"> </w:t>
      </w:r>
      <w:r>
        <w:t>new</w:t>
      </w:r>
      <w:r>
        <w:rPr>
          <w:spacing w:val="-4"/>
        </w:rPr>
        <w:t xml:space="preserve"> </w:t>
      </w:r>
      <w:r>
        <w:t>congregations</w:t>
      </w:r>
      <w:r>
        <w:rPr>
          <w:spacing w:val="-5"/>
        </w:rPr>
        <w:t xml:space="preserve"> </w:t>
      </w:r>
      <w:r>
        <w:t>to</w:t>
      </w:r>
      <w:r>
        <w:rPr>
          <w:spacing w:val="-3"/>
        </w:rPr>
        <w:t xml:space="preserve"> </w:t>
      </w:r>
      <w:r>
        <w:t>be</w:t>
      </w:r>
      <w:r>
        <w:rPr>
          <w:spacing w:val="-3"/>
        </w:rPr>
        <w:t xml:space="preserve"> </w:t>
      </w:r>
      <w:r>
        <w:t>planted,</w:t>
      </w:r>
      <w:r>
        <w:rPr>
          <w:spacing w:val="-6"/>
        </w:rPr>
        <w:t xml:space="preserve"> </w:t>
      </w:r>
      <w:r>
        <w:t>evangelism</w:t>
      </w:r>
      <w:r>
        <w:rPr>
          <w:spacing w:val="-4"/>
        </w:rPr>
        <w:t xml:space="preserve"> </w:t>
      </w:r>
      <w:r>
        <w:t>must be</w:t>
      </w:r>
      <w:r>
        <w:rPr>
          <w:spacing w:val="-2"/>
        </w:rPr>
        <w:t xml:space="preserve"> </w:t>
      </w:r>
      <w:r>
        <w:t>an</w:t>
      </w:r>
      <w:r>
        <w:rPr>
          <w:spacing w:val="-2"/>
        </w:rPr>
        <w:t xml:space="preserve"> </w:t>
      </w:r>
      <w:r>
        <w:t>active</w:t>
      </w:r>
      <w:r>
        <w:rPr>
          <w:spacing w:val="-2"/>
        </w:rPr>
        <w:t xml:space="preserve"> </w:t>
      </w:r>
      <w:r>
        <w:t>part</w:t>
      </w:r>
      <w:r>
        <w:rPr>
          <w:spacing w:val="-1"/>
        </w:rPr>
        <w:t xml:space="preserve"> </w:t>
      </w:r>
      <w:r>
        <w:t>of</w:t>
      </w:r>
      <w:r>
        <w:rPr>
          <w:spacing w:val="-3"/>
        </w:rPr>
        <w:t xml:space="preserve"> </w:t>
      </w:r>
      <w:r>
        <w:t>the</w:t>
      </w:r>
      <w:r>
        <w:rPr>
          <w:spacing w:val="-2"/>
        </w:rPr>
        <w:t xml:space="preserve"> </w:t>
      </w:r>
      <w:r>
        <w:t>Christian</w:t>
      </w:r>
      <w:r>
        <w:rPr>
          <w:spacing w:val="-2"/>
        </w:rPr>
        <w:t xml:space="preserve"> </w:t>
      </w:r>
      <w:r>
        <w:t>life.</w:t>
      </w:r>
      <w:r>
        <w:rPr>
          <w:spacing w:val="-3"/>
        </w:rPr>
        <w:t xml:space="preserve"> </w:t>
      </w:r>
      <w:r>
        <w:t>Idleness,</w:t>
      </w:r>
      <w:r>
        <w:rPr>
          <w:spacing w:val="-3"/>
        </w:rPr>
        <w:t xml:space="preserve"> </w:t>
      </w:r>
      <w:r>
        <w:t>apathy,</w:t>
      </w:r>
      <w:r>
        <w:rPr>
          <w:spacing w:val="-3"/>
        </w:rPr>
        <w:t xml:space="preserve"> </w:t>
      </w:r>
      <w:r>
        <w:t>and</w:t>
      </w:r>
      <w:r>
        <w:rPr>
          <w:spacing w:val="-2"/>
        </w:rPr>
        <w:t xml:space="preserve"> </w:t>
      </w:r>
      <w:r>
        <w:t>indifference</w:t>
      </w:r>
      <w:r>
        <w:rPr>
          <w:spacing w:val="-2"/>
        </w:rPr>
        <w:t xml:space="preserve"> </w:t>
      </w:r>
      <w:r>
        <w:t>will</w:t>
      </w:r>
      <w:r>
        <w:rPr>
          <w:spacing w:val="-4"/>
        </w:rPr>
        <w:t xml:space="preserve"> </w:t>
      </w:r>
      <w:r>
        <w:t>be</w:t>
      </w:r>
      <w:r>
        <w:rPr>
          <w:spacing w:val="-2"/>
        </w:rPr>
        <w:t xml:space="preserve"> </w:t>
      </w:r>
      <w:r>
        <w:t>a hindrance to (congregational) growth in this essential soul saving work.</w:t>
      </w:r>
    </w:p>
    <w:p w14:paraId="518181F3" w14:textId="77777777" w:rsidR="00A15328" w:rsidRDefault="002C52BD">
      <w:pPr>
        <w:spacing w:before="181"/>
        <w:ind w:left="560"/>
        <w:rPr>
          <w:b/>
          <w:i/>
          <w:sz w:val="36"/>
        </w:rPr>
      </w:pPr>
      <w:r>
        <w:rPr>
          <w:b/>
          <w:i/>
          <w:spacing w:val="-2"/>
          <w:sz w:val="36"/>
        </w:rPr>
        <w:t>--------------------------------------------------------------------------------</w:t>
      </w:r>
      <w:r>
        <w:rPr>
          <w:b/>
          <w:i/>
          <w:spacing w:val="-10"/>
          <w:sz w:val="36"/>
        </w:rPr>
        <w:t>-</w:t>
      </w:r>
    </w:p>
    <w:p w14:paraId="70632802" w14:textId="77777777" w:rsidR="00A15328" w:rsidRDefault="002C52BD">
      <w:pPr>
        <w:spacing w:before="220" w:line="360" w:lineRule="auto"/>
        <w:ind w:left="679" w:right="2759"/>
        <w:rPr>
          <w:b/>
          <w:i/>
          <w:sz w:val="36"/>
        </w:rPr>
      </w:pPr>
      <w:r>
        <w:rPr>
          <w:b/>
          <w:i/>
          <w:sz w:val="36"/>
        </w:rPr>
        <w:t>From</w:t>
      </w:r>
      <w:r>
        <w:rPr>
          <w:b/>
          <w:i/>
          <w:spacing w:val="-5"/>
          <w:sz w:val="36"/>
        </w:rPr>
        <w:t xml:space="preserve"> </w:t>
      </w:r>
      <w:r>
        <w:rPr>
          <w:b/>
          <w:i/>
          <w:sz w:val="36"/>
        </w:rPr>
        <w:t>the</w:t>
      </w:r>
      <w:r>
        <w:rPr>
          <w:b/>
          <w:i/>
          <w:spacing w:val="-5"/>
          <w:sz w:val="36"/>
        </w:rPr>
        <w:t xml:space="preserve"> </w:t>
      </w:r>
      <w:r>
        <w:rPr>
          <w:b/>
          <w:i/>
          <w:sz w:val="36"/>
        </w:rPr>
        <w:t>book</w:t>
      </w:r>
      <w:r>
        <w:rPr>
          <w:b/>
          <w:i/>
          <w:spacing w:val="-6"/>
          <w:sz w:val="36"/>
        </w:rPr>
        <w:t xml:space="preserve"> </w:t>
      </w:r>
      <w:r>
        <w:rPr>
          <w:b/>
          <w:i/>
          <w:sz w:val="36"/>
        </w:rPr>
        <w:t>“Awaken</w:t>
      </w:r>
      <w:r>
        <w:rPr>
          <w:b/>
          <w:i/>
          <w:spacing w:val="-6"/>
          <w:sz w:val="36"/>
        </w:rPr>
        <w:t xml:space="preserve"> </w:t>
      </w:r>
      <w:r>
        <w:rPr>
          <w:b/>
          <w:i/>
          <w:sz w:val="36"/>
        </w:rPr>
        <w:t>the</w:t>
      </w:r>
      <w:r>
        <w:rPr>
          <w:b/>
          <w:i/>
          <w:spacing w:val="-5"/>
          <w:sz w:val="36"/>
        </w:rPr>
        <w:t xml:space="preserve"> </w:t>
      </w:r>
      <w:r>
        <w:rPr>
          <w:b/>
          <w:i/>
          <w:sz w:val="36"/>
        </w:rPr>
        <w:t>Sleeping</w:t>
      </w:r>
      <w:r>
        <w:rPr>
          <w:b/>
          <w:i/>
          <w:spacing w:val="-6"/>
          <w:sz w:val="36"/>
        </w:rPr>
        <w:t xml:space="preserve"> </w:t>
      </w:r>
      <w:r>
        <w:rPr>
          <w:b/>
          <w:i/>
          <w:sz w:val="36"/>
        </w:rPr>
        <w:t>Giant” by Brother David W Hamrick</w:t>
      </w:r>
    </w:p>
    <w:p w14:paraId="2702C1AD" w14:textId="77777777" w:rsidR="00A15328" w:rsidRDefault="002C52BD">
      <w:pPr>
        <w:pStyle w:val="Heading4"/>
        <w:spacing w:before="0" w:line="387" w:lineRule="exact"/>
        <w:ind w:left="680"/>
      </w:pPr>
      <w:r>
        <w:t>From</w:t>
      </w:r>
      <w:r>
        <w:rPr>
          <w:spacing w:val="-9"/>
        </w:rPr>
        <w:t xml:space="preserve"> </w:t>
      </w:r>
      <w:r>
        <w:t>the</w:t>
      </w:r>
      <w:r>
        <w:rPr>
          <w:spacing w:val="-8"/>
        </w:rPr>
        <w:t xml:space="preserve"> </w:t>
      </w:r>
      <w:r>
        <w:t>chapter</w:t>
      </w:r>
      <w:r>
        <w:rPr>
          <w:spacing w:val="-5"/>
        </w:rPr>
        <w:t xml:space="preserve"> </w:t>
      </w:r>
      <w:r>
        <w:t>“EVERY</w:t>
      </w:r>
      <w:r>
        <w:rPr>
          <w:spacing w:val="-8"/>
        </w:rPr>
        <w:t xml:space="preserve"> </w:t>
      </w:r>
      <w:r>
        <w:t>MEMBER</w:t>
      </w:r>
      <w:r>
        <w:rPr>
          <w:spacing w:val="-6"/>
        </w:rPr>
        <w:t xml:space="preserve"> </w:t>
      </w:r>
      <w:r>
        <w:t>A</w:t>
      </w:r>
      <w:r>
        <w:rPr>
          <w:spacing w:val="-7"/>
        </w:rPr>
        <w:t xml:space="preserve"> </w:t>
      </w:r>
      <w:r>
        <w:t>SOUL</w:t>
      </w:r>
      <w:r>
        <w:rPr>
          <w:spacing w:val="-8"/>
        </w:rPr>
        <w:t xml:space="preserve"> </w:t>
      </w:r>
      <w:r>
        <w:rPr>
          <w:spacing w:val="-2"/>
        </w:rPr>
        <w:t>WINNER”</w:t>
      </w:r>
    </w:p>
    <w:p w14:paraId="2FCCC185" w14:textId="77777777" w:rsidR="00A15328" w:rsidRDefault="002C52BD">
      <w:pPr>
        <w:spacing w:before="216" w:line="256" w:lineRule="auto"/>
        <w:ind w:left="680" w:right="556"/>
        <w:jc w:val="both"/>
        <w:rPr>
          <w:i/>
          <w:sz w:val="28"/>
        </w:rPr>
      </w:pPr>
      <w:r>
        <w:rPr>
          <w:i/>
          <w:sz w:val="28"/>
        </w:rPr>
        <w:t>“Statistics show that 50% of Bible studies completed result in conversion. By studies completed I mean those who willingly study the Bible with you through the entire course, whether it be three lessons or five or six. Therefore, if you conduct 20 complete Bible studies per year you should have 10 additions to the church. What would happen if you trained five members to conduct 10 Bible studies per year?</w:t>
      </w:r>
    </w:p>
    <w:p w14:paraId="5D28E395" w14:textId="77777777" w:rsidR="00A15328" w:rsidRDefault="002C52BD">
      <w:pPr>
        <w:spacing w:before="182" w:line="256" w:lineRule="auto"/>
        <w:ind w:left="680" w:right="556"/>
        <w:jc w:val="both"/>
        <w:rPr>
          <w:i/>
          <w:sz w:val="28"/>
        </w:rPr>
      </w:pPr>
      <w:r>
        <w:rPr>
          <w:i/>
          <w:sz w:val="28"/>
        </w:rPr>
        <w:t>The result would be 25</w:t>
      </w:r>
      <w:r>
        <w:rPr>
          <w:i/>
          <w:spacing w:val="-1"/>
          <w:sz w:val="28"/>
        </w:rPr>
        <w:t xml:space="preserve"> </w:t>
      </w:r>
      <w:r>
        <w:rPr>
          <w:i/>
          <w:sz w:val="28"/>
        </w:rPr>
        <w:t>new converts every</w:t>
      </w:r>
      <w:r>
        <w:rPr>
          <w:i/>
          <w:spacing w:val="-1"/>
          <w:sz w:val="28"/>
        </w:rPr>
        <w:t xml:space="preserve"> </w:t>
      </w:r>
      <w:r>
        <w:rPr>
          <w:i/>
          <w:sz w:val="28"/>
        </w:rPr>
        <w:t>year. If there were 20</w:t>
      </w:r>
      <w:r>
        <w:rPr>
          <w:i/>
          <w:spacing w:val="-1"/>
          <w:sz w:val="28"/>
        </w:rPr>
        <w:t xml:space="preserve"> </w:t>
      </w:r>
      <w:r>
        <w:rPr>
          <w:i/>
          <w:sz w:val="28"/>
        </w:rPr>
        <w:t>members who conducted 10 studies in a year the result would be 100 new converts that year. That's a pretty amazing statistic.” Page 121</w:t>
      </w:r>
    </w:p>
    <w:p w14:paraId="04AFA3EC" w14:textId="77777777" w:rsidR="00A15328" w:rsidRDefault="002C52BD">
      <w:pPr>
        <w:spacing w:before="185"/>
        <w:ind w:left="560"/>
        <w:rPr>
          <w:b/>
          <w:i/>
          <w:sz w:val="36"/>
        </w:rPr>
      </w:pPr>
      <w:r>
        <w:rPr>
          <w:b/>
          <w:i/>
          <w:spacing w:val="-2"/>
          <w:sz w:val="36"/>
        </w:rPr>
        <w:t>---------------------------------------------------------------------------------</w:t>
      </w:r>
      <w:r>
        <w:rPr>
          <w:b/>
          <w:i/>
          <w:spacing w:val="-10"/>
          <w:sz w:val="36"/>
        </w:rPr>
        <w:t>-</w:t>
      </w:r>
    </w:p>
    <w:p w14:paraId="61305193" w14:textId="77777777" w:rsidR="00A15328" w:rsidRDefault="00A15328">
      <w:pPr>
        <w:rPr>
          <w:sz w:val="36"/>
        </w:rPr>
        <w:sectPr w:rsidR="00A15328" w:rsidSect="005F3759">
          <w:footerReference w:type="default" r:id="rId244"/>
          <w:pgSz w:w="12240" w:h="15840"/>
          <w:pgMar w:top="960" w:right="1100" w:bottom="280" w:left="880" w:header="782" w:footer="0" w:gutter="0"/>
          <w:cols w:space="720"/>
        </w:sectPr>
      </w:pPr>
    </w:p>
    <w:p w14:paraId="15B66120" w14:textId="77777777" w:rsidR="00A15328" w:rsidRDefault="00A15328">
      <w:pPr>
        <w:pStyle w:val="BodyText"/>
        <w:rPr>
          <w:b/>
          <w:i/>
          <w:sz w:val="20"/>
        </w:rPr>
      </w:pPr>
    </w:p>
    <w:p w14:paraId="10B8D19C" w14:textId="77777777" w:rsidR="00A15328" w:rsidRDefault="00A15328">
      <w:pPr>
        <w:pStyle w:val="BodyText"/>
        <w:spacing w:before="1"/>
        <w:rPr>
          <w:b/>
          <w:i/>
          <w:sz w:val="18"/>
        </w:rPr>
      </w:pPr>
    </w:p>
    <w:p w14:paraId="1D4DFE01" w14:textId="77777777" w:rsidR="00A15328" w:rsidRDefault="002C52BD">
      <w:pPr>
        <w:pStyle w:val="BodyText"/>
        <w:ind w:left="560"/>
        <w:rPr>
          <w:sz w:val="20"/>
        </w:rPr>
      </w:pPr>
      <w:r>
        <w:rPr>
          <w:noProof/>
          <w:sz w:val="20"/>
        </w:rPr>
        <w:drawing>
          <wp:inline distT="0" distB="0" distL="0" distR="0" wp14:anchorId="7DD89F22" wp14:editId="69447C75">
            <wp:extent cx="5638800" cy="3771900"/>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45" cstate="print"/>
                    <a:stretch>
                      <a:fillRect/>
                    </a:stretch>
                  </pic:blipFill>
                  <pic:spPr>
                    <a:xfrm>
                      <a:off x="0" y="0"/>
                      <a:ext cx="5639378" cy="3772287"/>
                    </a:xfrm>
                    <a:prstGeom prst="rect">
                      <a:avLst/>
                    </a:prstGeom>
                  </pic:spPr>
                </pic:pic>
              </a:graphicData>
            </a:graphic>
          </wp:inline>
        </w:drawing>
      </w:r>
    </w:p>
    <w:p w14:paraId="541625E8" w14:textId="77777777" w:rsidR="00A15328" w:rsidRDefault="00A15328">
      <w:pPr>
        <w:pStyle w:val="BodyText"/>
        <w:spacing w:before="1"/>
        <w:rPr>
          <w:b/>
          <w:i/>
          <w:sz w:val="15"/>
        </w:rPr>
      </w:pPr>
    </w:p>
    <w:p w14:paraId="70B9224D" w14:textId="77777777" w:rsidR="00A15328" w:rsidRDefault="002C52BD">
      <w:pPr>
        <w:pStyle w:val="Heading3"/>
        <w:spacing w:before="27"/>
        <w:rPr>
          <w:rFonts w:ascii="Calibri"/>
        </w:rPr>
      </w:pPr>
      <w:r>
        <w:rPr>
          <w:rFonts w:ascii="Calibri"/>
          <w:color w:val="212121"/>
        </w:rPr>
        <w:t>How</w:t>
      </w:r>
      <w:r>
        <w:rPr>
          <w:rFonts w:ascii="Calibri"/>
          <w:color w:val="212121"/>
          <w:spacing w:val="-1"/>
        </w:rPr>
        <w:t xml:space="preserve"> </w:t>
      </w:r>
      <w:r>
        <w:rPr>
          <w:rFonts w:ascii="Calibri"/>
          <w:color w:val="212121"/>
        </w:rPr>
        <w:t>to</w:t>
      </w:r>
      <w:r>
        <w:rPr>
          <w:rFonts w:ascii="Calibri"/>
          <w:color w:val="212121"/>
          <w:spacing w:val="-2"/>
        </w:rPr>
        <w:t xml:space="preserve"> </w:t>
      </w:r>
      <w:r>
        <w:rPr>
          <w:rFonts w:ascii="Calibri"/>
          <w:color w:val="212121"/>
        </w:rPr>
        <w:t xml:space="preserve">plant a </w:t>
      </w:r>
      <w:r>
        <w:rPr>
          <w:rFonts w:ascii="Calibri"/>
          <w:color w:val="212121"/>
          <w:spacing w:val="-2"/>
        </w:rPr>
        <w:t>church.</w:t>
      </w:r>
    </w:p>
    <w:p w14:paraId="0965C8D4" w14:textId="77777777" w:rsidR="00A15328" w:rsidRDefault="002C52BD">
      <w:pPr>
        <w:spacing w:before="268" w:line="300" w:lineRule="auto"/>
        <w:ind w:left="560" w:right="327"/>
        <w:rPr>
          <w:i/>
          <w:sz w:val="28"/>
        </w:rPr>
      </w:pPr>
      <w:r>
        <w:rPr>
          <w:i/>
          <w:color w:val="212121"/>
          <w:sz w:val="28"/>
        </w:rPr>
        <w:t>Here</w:t>
      </w:r>
      <w:r>
        <w:rPr>
          <w:i/>
          <w:color w:val="212121"/>
          <w:spacing w:val="-3"/>
          <w:sz w:val="28"/>
        </w:rPr>
        <w:t xml:space="preserve"> </w:t>
      </w:r>
      <w:r>
        <w:rPr>
          <w:i/>
          <w:color w:val="212121"/>
          <w:sz w:val="28"/>
        </w:rPr>
        <w:t>are</w:t>
      </w:r>
      <w:r>
        <w:rPr>
          <w:i/>
          <w:color w:val="212121"/>
          <w:spacing w:val="-3"/>
          <w:sz w:val="28"/>
        </w:rPr>
        <w:t xml:space="preserve"> </w:t>
      </w:r>
      <w:r>
        <w:rPr>
          <w:i/>
          <w:color w:val="212121"/>
          <w:sz w:val="28"/>
        </w:rPr>
        <w:t>some</w:t>
      </w:r>
      <w:r>
        <w:rPr>
          <w:i/>
          <w:color w:val="212121"/>
          <w:spacing w:val="-3"/>
          <w:sz w:val="28"/>
        </w:rPr>
        <w:t xml:space="preserve"> </w:t>
      </w:r>
      <w:r>
        <w:rPr>
          <w:i/>
          <w:color w:val="212121"/>
          <w:sz w:val="28"/>
        </w:rPr>
        <w:t>ideas</w:t>
      </w:r>
      <w:r>
        <w:rPr>
          <w:i/>
          <w:color w:val="212121"/>
          <w:spacing w:val="-2"/>
          <w:sz w:val="28"/>
        </w:rPr>
        <w:t xml:space="preserve"> </w:t>
      </w:r>
      <w:r>
        <w:rPr>
          <w:i/>
          <w:color w:val="212121"/>
          <w:sz w:val="28"/>
        </w:rPr>
        <w:t>for</w:t>
      </w:r>
      <w:r>
        <w:rPr>
          <w:i/>
          <w:color w:val="212121"/>
          <w:spacing w:val="-4"/>
          <w:sz w:val="28"/>
        </w:rPr>
        <w:t xml:space="preserve"> </w:t>
      </w:r>
      <w:r>
        <w:rPr>
          <w:i/>
          <w:color w:val="212121"/>
          <w:sz w:val="28"/>
        </w:rPr>
        <w:t>planting</w:t>
      </w:r>
      <w:r>
        <w:rPr>
          <w:i/>
          <w:color w:val="212121"/>
          <w:spacing w:val="-4"/>
          <w:sz w:val="28"/>
        </w:rPr>
        <w:t xml:space="preserve"> </w:t>
      </w:r>
      <w:r>
        <w:rPr>
          <w:i/>
          <w:color w:val="212121"/>
          <w:sz w:val="28"/>
        </w:rPr>
        <w:t>a</w:t>
      </w:r>
      <w:r>
        <w:rPr>
          <w:i/>
          <w:color w:val="212121"/>
          <w:spacing w:val="-4"/>
          <w:sz w:val="28"/>
        </w:rPr>
        <w:t xml:space="preserve"> </w:t>
      </w:r>
      <w:r>
        <w:rPr>
          <w:i/>
          <w:color w:val="212121"/>
          <w:sz w:val="28"/>
        </w:rPr>
        <w:t>church</w:t>
      </w:r>
      <w:r>
        <w:rPr>
          <w:i/>
          <w:color w:val="212121"/>
          <w:spacing w:val="-4"/>
          <w:sz w:val="28"/>
        </w:rPr>
        <w:t xml:space="preserve"> </w:t>
      </w:r>
      <w:r>
        <w:rPr>
          <w:i/>
          <w:color w:val="212121"/>
          <w:sz w:val="28"/>
        </w:rPr>
        <w:t>from</w:t>
      </w:r>
      <w:r>
        <w:rPr>
          <w:i/>
          <w:color w:val="212121"/>
          <w:spacing w:val="-2"/>
          <w:sz w:val="28"/>
        </w:rPr>
        <w:t xml:space="preserve"> </w:t>
      </w:r>
      <w:r>
        <w:rPr>
          <w:i/>
          <w:color w:val="212121"/>
          <w:sz w:val="28"/>
        </w:rPr>
        <w:t>scratch.</w:t>
      </w:r>
      <w:r>
        <w:rPr>
          <w:i/>
          <w:color w:val="212121"/>
          <w:spacing w:val="-2"/>
          <w:sz w:val="28"/>
        </w:rPr>
        <w:t xml:space="preserve"> </w:t>
      </w:r>
      <w:r>
        <w:rPr>
          <w:i/>
          <w:color w:val="212121"/>
          <w:sz w:val="28"/>
        </w:rPr>
        <w:t>Like</w:t>
      </w:r>
      <w:r>
        <w:rPr>
          <w:i/>
          <w:color w:val="212121"/>
          <w:spacing w:val="-3"/>
          <w:sz w:val="28"/>
        </w:rPr>
        <w:t xml:space="preserve"> </w:t>
      </w:r>
      <w:r>
        <w:rPr>
          <w:i/>
          <w:color w:val="212121"/>
          <w:sz w:val="28"/>
        </w:rPr>
        <w:t>baking</w:t>
      </w:r>
      <w:r>
        <w:rPr>
          <w:i/>
          <w:color w:val="212121"/>
          <w:spacing w:val="-4"/>
          <w:sz w:val="28"/>
        </w:rPr>
        <w:t xml:space="preserve"> </w:t>
      </w:r>
      <w:r>
        <w:rPr>
          <w:i/>
          <w:color w:val="212121"/>
          <w:sz w:val="28"/>
        </w:rPr>
        <w:t>bread,</w:t>
      </w:r>
      <w:r>
        <w:rPr>
          <w:i/>
          <w:color w:val="212121"/>
          <w:spacing w:val="-4"/>
          <w:sz w:val="28"/>
        </w:rPr>
        <w:t xml:space="preserve"> </w:t>
      </w:r>
      <w:r>
        <w:rPr>
          <w:i/>
          <w:color w:val="212121"/>
          <w:sz w:val="28"/>
        </w:rPr>
        <w:t>there</w:t>
      </w:r>
      <w:r>
        <w:rPr>
          <w:i/>
          <w:color w:val="212121"/>
          <w:spacing w:val="-3"/>
          <w:sz w:val="28"/>
        </w:rPr>
        <w:t xml:space="preserve"> </w:t>
      </w:r>
      <w:r>
        <w:rPr>
          <w:i/>
          <w:color w:val="212121"/>
          <w:sz w:val="28"/>
        </w:rPr>
        <w:t>is a recipe for church growth. To first plant a church we need to start with evangelism. But we also need to focus on logistics.</w:t>
      </w:r>
    </w:p>
    <w:p w14:paraId="20D63360" w14:textId="77777777" w:rsidR="00A15328" w:rsidRDefault="002C52BD">
      <w:pPr>
        <w:pStyle w:val="BodyText"/>
        <w:spacing w:before="7"/>
        <w:rPr>
          <w:i/>
          <w:sz w:val="27"/>
        </w:rPr>
      </w:pPr>
      <w:r>
        <w:rPr>
          <w:noProof/>
        </w:rPr>
        <mc:AlternateContent>
          <mc:Choice Requires="wps">
            <w:drawing>
              <wp:anchor distT="0" distB="0" distL="0" distR="0" simplePos="0" relativeHeight="487616000" behindDoc="1" locked="0" layoutInCell="1" allowOverlap="1" wp14:anchorId="7B0DA72A" wp14:editId="55D2E992">
                <wp:simplePos x="0" y="0"/>
                <wp:positionH relativeFrom="page">
                  <wp:posOffset>914400</wp:posOffset>
                </wp:positionH>
                <wp:positionV relativeFrom="paragraph">
                  <wp:posOffset>229191</wp:posOffset>
                </wp:positionV>
                <wp:extent cx="583057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1270"/>
                        </a:xfrm>
                        <a:custGeom>
                          <a:avLst/>
                          <a:gdLst/>
                          <a:ahLst/>
                          <a:cxnLst/>
                          <a:rect l="l" t="t" r="r" b="b"/>
                          <a:pathLst>
                            <a:path w="5830570">
                              <a:moveTo>
                                <a:pt x="0" y="0"/>
                              </a:moveTo>
                              <a:lnTo>
                                <a:pt x="5830529"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62F77920" id="Graphic 89" o:spid="_x0000_s1026" style="position:absolute;margin-left:1in;margin-top:18.05pt;width:459.1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5830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sDEwIAAFsEAAAOAAAAZHJzL2Uyb0RvYy54bWysVN9r2zAQfh/sfxB6X+x4dG1NnDIaOgal&#10;KzSjz4osx2aypN0psfPf7yT/SNa+jWEQn3Snu+/uO3l117eaHRVgY03Bl4uUM2WkLRuzL/jP7cOn&#10;G87QC1MKbY0q+Ekhv1t//LDqXK4yW1tdKmAUxGDeuYLX3rs8SVDWqhW4sE4ZMlYWWuFpC/ukBNFR&#10;9FYnWZp+SToLpQMrFSKdbgYjX8f4VaWk/1FVqDzTBSduPq4Q111Yk/VK5HsQrm7kSEP8A4tWNIaS&#10;zqE2wgt2gOZdqLaRYNFWfiFtm9iqaqSKNVA1y/RNNS+1cCrWQs1BN7cJ/19Y+XR8cc8QqKN7tPIX&#10;UkeSzmE+W8IGR5++gjb4EnHWxy6e5i6q3jNJh1c3n9Ora2q2JNsyIxRCiny6Kw/ovykb44jjI/pB&#10;g3JCop6Q7M0EgZQMGuqooeeMNATOSMPdoKETPtwL5AJk3ZlIOGvtUW1ttPo3zIna2arNpVcsJbvl&#10;bKqSfAcPAiFNLGxOTYeXxWkTWCyXt9l1nA20uikfGq0DDYT97l4DOwqqKkvDN/bpLzcH6DcC68Gv&#10;JDR6aTPqNEgTRNrZ8vQMrKNpLjj+PghQnOnvhsYljP4EYAK7CYDX9zY+kNggSrntXwU4FrIX3JOy&#10;T3YaRpFPooUezL7hprFfD95WTVA0ztDAaNzQBMd2ja8tPJHLffQ6/xPWfwAAAP//AwBQSwMEFAAG&#10;AAgAAAAhAJkIVvveAAAACgEAAA8AAABkcnMvZG93bnJldi54bWxMj8FOwzAQRO9I/IO1SNyo07SE&#10;KsSpKBIXOKCGXri58RJHjddRvGnD3+Oc6HFmR7Nviu3kOnHGIbSeFCwXCQik2puWGgWHr7eHDYjA&#10;mozuPKGCXwywLW9vCp0bf6E9nituRCyhkGsFlrnPpQy1RafDwvdI8fbjB6c5yqGRZtCXWO46mSZJ&#10;Jp1uKX6wusdXi/WpGp2Cz29/2hyePnaP1oy83zVZOlXvSt3fTS/PIBgn/g/DjB/RoYxMRz+SCaKL&#10;er2OW1jBKluCmANJlqYgjrOzAlkW8npC+QcAAP//AwBQSwECLQAUAAYACAAAACEAtoM4kv4AAADh&#10;AQAAEwAAAAAAAAAAAAAAAAAAAAAAW0NvbnRlbnRfVHlwZXNdLnhtbFBLAQItABQABgAIAAAAIQA4&#10;/SH/1gAAAJQBAAALAAAAAAAAAAAAAAAAAC8BAABfcmVscy8ucmVsc1BLAQItABQABgAIAAAAIQD1&#10;bwsDEwIAAFsEAAAOAAAAAAAAAAAAAAAAAC4CAABkcnMvZTJvRG9jLnhtbFBLAQItABQABgAIAAAA&#10;IQCZCFb73gAAAAoBAAAPAAAAAAAAAAAAAAAAAG0EAABkcnMvZG93bnJldi54bWxQSwUGAAAAAAQA&#10;BADzAAAAeAUAAAAA&#10;" path="m,l5830529,e" filled="f" strokecolor="#202020" strokeweight=".33131mm">
                <v:stroke dashstyle="dash"/>
                <v:path arrowok="t"/>
                <w10:wrap type="topAndBottom" anchorx="page"/>
              </v:shape>
            </w:pict>
          </mc:Fallback>
        </mc:AlternateContent>
      </w:r>
    </w:p>
    <w:p w14:paraId="547DB2DB" w14:textId="77777777" w:rsidR="00A15328" w:rsidRDefault="00A15328">
      <w:pPr>
        <w:pStyle w:val="BodyText"/>
        <w:rPr>
          <w:i/>
        </w:rPr>
      </w:pPr>
    </w:p>
    <w:p w14:paraId="7543523F" w14:textId="6ED759BE" w:rsidR="00A15328" w:rsidRDefault="002C52BD">
      <w:pPr>
        <w:pStyle w:val="Heading5"/>
      </w:pPr>
      <w:r>
        <w:rPr>
          <w:color w:val="212121"/>
        </w:rPr>
        <w:t>Stage</w:t>
      </w:r>
      <w:r>
        <w:rPr>
          <w:color w:val="212121"/>
          <w:spacing w:val="-6"/>
        </w:rPr>
        <w:t xml:space="preserve"> </w:t>
      </w:r>
      <w:r>
        <w:rPr>
          <w:color w:val="212121"/>
        </w:rPr>
        <w:t>one</w:t>
      </w:r>
      <w:r>
        <w:rPr>
          <w:color w:val="212121"/>
          <w:spacing w:val="-5"/>
        </w:rPr>
        <w:t xml:space="preserve"> </w:t>
      </w:r>
      <w:r w:rsidR="0017504F">
        <w:rPr>
          <w:color w:val="212121"/>
        </w:rPr>
        <w:t>–</w:t>
      </w:r>
      <w:r>
        <w:rPr>
          <w:color w:val="212121"/>
          <w:spacing w:val="-4"/>
        </w:rPr>
        <w:t xml:space="preserve"> </w:t>
      </w:r>
      <w:r w:rsidR="0017504F">
        <w:rPr>
          <w:color w:val="212121"/>
          <w:spacing w:val="-4"/>
        </w:rPr>
        <w:t>Getting people/</w:t>
      </w:r>
      <w:bookmarkStart w:id="54" w:name="_Hlk151444984"/>
      <w:r>
        <w:rPr>
          <w:color w:val="212121"/>
        </w:rPr>
        <w:t>Finding</w:t>
      </w:r>
      <w:r>
        <w:rPr>
          <w:color w:val="212121"/>
          <w:spacing w:val="-6"/>
        </w:rPr>
        <w:t xml:space="preserve"> </w:t>
      </w:r>
      <w:r>
        <w:rPr>
          <w:color w:val="212121"/>
        </w:rPr>
        <w:t>a</w:t>
      </w:r>
      <w:r>
        <w:rPr>
          <w:color w:val="212121"/>
          <w:spacing w:val="-5"/>
        </w:rPr>
        <w:t xml:space="preserve"> </w:t>
      </w:r>
      <w:r>
        <w:rPr>
          <w:color w:val="212121"/>
        </w:rPr>
        <w:t>place</w:t>
      </w:r>
      <w:r>
        <w:rPr>
          <w:color w:val="212121"/>
          <w:spacing w:val="-5"/>
        </w:rPr>
        <w:t xml:space="preserve"> </w:t>
      </w:r>
      <w:r>
        <w:rPr>
          <w:color w:val="212121"/>
        </w:rPr>
        <w:t>to</w:t>
      </w:r>
      <w:r>
        <w:rPr>
          <w:color w:val="212121"/>
          <w:spacing w:val="-5"/>
        </w:rPr>
        <w:t xml:space="preserve"> </w:t>
      </w:r>
      <w:r>
        <w:rPr>
          <w:color w:val="212121"/>
          <w:spacing w:val="-2"/>
        </w:rPr>
        <w:t>worship</w:t>
      </w:r>
      <w:bookmarkEnd w:id="54"/>
      <w:r>
        <w:rPr>
          <w:color w:val="212121"/>
          <w:spacing w:val="-2"/>
        </w:rPr>
        <w:t>.</w:t>
      </w:r>
    </w:p>
    <w:p w14:paraId="60F67BE0" w14:textId="77777777" w:rsidR="00FD4032" w:rsidRDefault="0017504F" w:rsidP="0017504F">
      <w:pPr>
        <w:spacing w:before="259" w:line="300" w:lineRule="auto"/>
        <w:ind w:left="560" w:right="451"/>
        <w:rPr>
          <w:i/>
          <w:color w:val="212121"/>
          <w:sz w:val="28"/>
        </w:rPr>
      </w:pPr>
      <w:r w:rsidRPr="0017504F">
        <w:rPr>
          <w:b/>
          <w:bCs/>
          <w:i/>
          <w:color w:val="212121"/>
          <w:sz w:val="28"/>
        </w:rPr>
        <w:t>Getting people:</w:t>
      </w:r>
      <w:r>
        <w:rPr>
          <w:i/>
          <w:color w:val="212121"/>
          <w:sz w:val="28"/>
        </w:rPr>
        <w:t xml:space="preserve"> </w:t>
      </w:r>
      <w:r w:rsidRPr="0017504F">
        <w:rPr>
          <w:i/>
          <w:color w:val="212121"/>
          <w:sz w:val="28"/>
        </w:rPr>
        <w:t>How to invite and get a group together?</w:t>
      </w:r>
      <w:r>
        <w:rPr>
          <w:i/>
          <w:color w:val="212121"/>
          <w:sz w:val="28"/>
        </w:rPr>
        <w:t xml:space="preserve"> </w:t>
      </w:r>
      <w:r w:rsidRPr="0017504F">
        <w:rPr>
          <w:i/>
          <w:color w:val="212121"/>
          <w:sz w:val="28"/>
        </w:rPr>
        <w:t xml:space="preserve">For places that have few Christians, you may not get many to join you. For a time…It may just be you, your wife, and kids. I began doing </w:t>
      </w:r>
      <w:r>
        <w:rPr>
          <w:i/>
          <w:color w:val="212121"/>
          <w:sz w:val="28"/>
        </w:rPr>
        <w:t xml:space="preserve">evangelism work </w:t>
      </w:r>
      <w:r w:rsidRPr="0017504F">
        <w:rPr>
          <w:i/>
          <w:color w:val="212121"/>
          <w:sz w:val="28"/>
        </w:rPr>
        <w:t>with about 4 people helping me. I’ve even done this work alone and grew the grou</w:t>
      </w:r>
      <w:r>
        <w:rPr>
          <w:i/>
          <w:color w:val="212121"/>
          <w:sz w:val="28"/>
        </w:rPr>
        <w:t>p</w:t>
      </w:r>
      <w:r w:rsidRPr="0017504F">
        <w:rPr>
          <w:i/>
          <w:color w:val="212121"/>
          <w:sz w:val="28"/>
        </w:rPr>
        <w:t xml:space="preserve"> through evangelism. Though that does take longer, it is possible. </w:t>
      </w:r>
    </w:p>
    <w:p w14:paraId="194D65F3" w14:textId="249A655E" w:rsidR="0017504F" w:rsidRDefault="0017504F" w:rsidP="0017504F">
      <w:pPr>
        <w:spacing w:before="259" w:line="300" w:lineRule="auto"/>
        <w:ind w:left="560" w:right="451"/>
        <w:rPr>
          <w:i/>
          <w:color w:val="212121"/>
          <w:sz w:val="28"/>
        </w:rPr>
      </w:pPr>
      <w:r w:rsidRPr="0017504F">
        <w:rPr>
          <w:i/>
          <w:color w:val="212121"/>
          <w:sz w:val="28"/>
        </w:rPr>
        <w:t xml:space="preserve">But if you know of Christians in your area, invite them. Make it personal. The best way to get results is through </w:t>
      </w:r>
      <w:r w:rsidR="004C6331" w:rsidRPr="0017504F">
        <w:rPr>
          <w:i/>
          <w:color w:val="212121"/>
          <w:sz w:val="28"/>
        </w:rPr>
        <w:t>face-to-face</w:t>
      </w:r>
      <w:r w:rsidRPr="0017504F">
        <w:rPr>
          <w:i/>
          <w:color w:val="212121"/>
          <w:sz w:val="28"/>
        </w:rPr>
        <w:t xml:space="preserve"> invitations. Like evangelism, the more personal an interaction is the better. Now I am not saying don’t invite others through email, or text. Sometimes, due to distances and for wanting to reach a </w:t>
      </w:r>
      <w:r w:rsidRPr="0017504F">
        <w:rPr>
          <w:i/>
          <w:color w:val="212121"/>
          <w:sz w:val="28"/>
        </w:rPr>
        <w:lastRenderedPageBreak/>
        <w:t xml:space="preserve">large </w:t>
      </w:r>
      <w:r w:rsidR="004F7277" w:rsidRPr="0017504F">
        <w:rPr>
          <w:i/>
          <w:color w:val="212121"/>
          <w:sz w:val="28"/>
        </w:rPr>
        <w:t>audience,</w:t>
      </w:r>
      <w:r w:rsidRPr="0017504F">
        <w:rPr>
          <w:i/>
          <w:color w:val="212121"/>
          <w:sz w:val="28"/>
        </w:rPr>
        <w:t xml:space="preserve"> this is best. </w:t>
      </w:r>
      <w:r w:rsidR="004F7277" w:rsidRPr="0017504F">
        <w:rPr>
          <w:i/>
          <w:color w:val="212121"/>
          <w:sz w:val="28"/>
        </w:rPr>
        <w:t>But,</w:t>
      </w:r>
      <w:r w:rsidRPr="0017504F">
        <w:rPr>
          <w:i/>
          <w:color w:val="212121"/>
          <w:sz w:val="28"/>
        </w:rPr>
        <w:t xml:space="preserve"> if possible, when it comes to inviting your spiritual friends and close church family members, a personal invite is best. Think outside of the box. </w:t>
      </w:r>
      <w:r>
        <w:rPr>
          <w:i/>
          <w:color w:val="212121"/>
          <w:sz w:val="28"/>
        </w:rPr>
        <w:t>As you save souls, the group will grow. As time passes and more souls are saved the church will get bigger and bigger.</w:t>
      </w:r>
    </w:p>
    <w:p w14:paraId="0FE9F4FF" w14:textId="0B8DA5D7" w:rsidR="0017504F" w:rsidRDefault="0017504F" w:rsidP="0017504F">
      <w:pPr>
        <w:spacing w:before="221" w:line="302" w:lineRule="auto"/>
        <w:ind w:left="560" w:right="451"/>
        <w:rPr>
          <w:i/>
          <w:sz w:val="28"/>
        </w:rPr>
      </w:pPr>
      <w:r w:rsidRPr="0017504F">
        <w:rPr>
          <w:b/>
          <w:bCs/>
          <w:i/>
          <w:color w:val="212121"/>
          <w:sz w:val="28"/>
        </w:rPr>
        <w:t>Finding a place to worship</w:t>
      </w:r>
      <w:r>
        <w:rPr>
          <w:i/>
          <w:color w:val="212121"/>
          <w:sz w:val="28"/>
        </w:rPr>
        <w:t>: You initially can start up a meet up spot in a home or rent a hotel conference room.</w:t>
      </w:r>
      <w:r>
        <w:rPr>
          <w:i/>
          <w:color w:val="212121"/>
          <w:spacing w:val="-1"/>
          <w:sz w:val="28"/>
        </w:rPr>
        <w:t xml:space="preserve"> </w:t>
      </w:r>
      <w:r>
        <w:rPr>
          <w:i/>
          <w:color w:val="212121"/>
          <w:sz w:val="28"/>
        </w:rPr>
        <w:t>You</w:t>
      </w:r>
      <w:r>
        <w:rPr>
          <w:i/>
          <w:color w:val="212121"/>
          <w:spacing w:val="-3"/>
          <w:sz w:val="28"/>
        </w:rPr>
        <w:t xml:space="preserve"> </w:t>
      </w:r>
      <w:r>
        <w:rPr>
          <w:i/>
          <w:color w:val="212121"/>
          <w:sz w:val="28"/>
        </w:rPr>
        <w:t>can</w:t>
      </w:r>
      <w:r>
        <w:rPr>
          <w:i/>
          <w:color w:val="212121"/>
          <w:spacing w:val="-3"/>
          <w:sz w:val="28"/>
        </w:rPr>
        <w:t xml:space="preserve"> </w:t>
      </w:r>
      <w:r>
        <w:rPr>
          <w:i/>
          <w:color w:val="212121"/>
          <w:sz w:val="28"/>
        </w:rPr>
        <w:t>also</w:t>
      </w:r>
      <w:r>
        <w:rPr>
          <w:i/>
          <w:color w:val="212121"/>
          <w:spacing w:val="-2"/>
          <w:sz w:val="28"/>
        </w:rPr>
        <w:t xml:space="preserve"> </w:t>
      </w:r>
      <w:r>
        <w:rPr>
          <w:i/>
          <w:color w:val="212121"/>
          <w:sz w:val="28"/>
        </w:rPr>
        <w:t>rent</w:t>
      </w:r>
      <w:r>
        <w:rPr>
          <w:i/>
          <w:color w:val="212121"/>
          <w:spacing w:val="-3"/>
          <w:sz w:val="28"/>
        </w:rPr>
        <w:t xml:space="preserve"> </w:t>
      </w:r>
      <w:r>
        <w:rPr>
          <w:i/>
          <w:color w:val="212121"/>
          <w:sz w:val="28"/>
        </w:rPr>
        <w:t>a</w:t>
      </w:r>
      <w:r>
        <w:rPr>
          <w:i/>
          <w:color w:val="212121"/>
          <w:spacing w:val="-3"/>
          <w:sz w:val="28"/>
        </w:rPr>
        <w:t xml:space="preserve"> </w:t>
      </w:r>
      <w:r>
        <w:rPr>
          <w:i/>
          <w:color w:val="212121"/>
          <w:sz w:val="28"/>
        </w:rPr>
        <w:t>small</w:t>
      </w:r>
      <w:r>
        <w:rPr>
          <w:i/>
          <w:color w:val="212121"/>
          <w:spacing w:val="-2"/>
          <w:sz w:val="28"/>
        </w:rPr>
        <w:t xml:space="preserve"> </w:t>
      </w:r>
      <w:r>
        <w:rPr>
          <w:i/>
          <w:color w:val="212121"/>
          <w:sz w:val="28"/>
        </w:rPr>
        <w:t>office</w:t>
      </w:r>
      <w:r>
        <w:rPr>
          <w:i/>
          <w:color w:val="212121"/>
          <w:spacing w:val="-2"/>
          <w:sz w:val="28"/>
        </w:rPr>
        <w:t xml:space="preserve"> </w:t>
      </w:r>
      <w:r>
        <w:rPr>
          <w:i/>
          <w:color w:val="212121"/>
          <w:sz w:val="28"/>
        </w:rPr>
        <w:t>building.</w:t>
      </w:r>
      <w:r>
        <w:rPr>
          <w:i/>
          <w:color w:val="212121"/>
          <w:spacing w:val="-1"/>
          <w:sz w:val="28"/>
        </w:rPr>
        <w:t xml:space="preserve"> </w:t>
      </w:r>
      <w:r>
        <w:rPr>
          <w:i/>
          <w:color w:val="212121"/>
          <w:sz w:val="28"/>
        </w:rPr>
        <w:t>In</w:t>
      </w:r>
      <w:r>
        <w:rPr>
          <w:i/>
          <w:color w:val="212121"/>
          <w:spacing w:val="-3"/>
          <w:sz w:val="28"/>
        </w:rPr>
        <w:t xml:space="preserve"> </w:t>
      </w:r>
      <w:r>
        <w:rPr>
          <w:i/>
          <w:color w:val="212121"/>
          <w:sz w:val="28"/>
        </w:rPr>
        <w:t>the</w:t>
      </w:r>
      <w:r>
        <w:rPr>
          <w:i/>
          <w:color w:val="212121"/>
          <w:spacing w:val="-2"/>
          <w:sz w:val="28"/>
        </w:rPr>
        <w:t xml:space="preserve"> </w:t>
      </w:r>
      <w:r>
        <w:rPr>
          <w:i/>
          <w:color w:val="212121"/>
          <w:sz w:val="28"/>
        </w:rPr>
        <w:t>long</w:t>
      </w:r>
      <w:r>
        <w:rPr>
          <w:i/>
          <w:color w:val="212121"/>
          <w:spacing w:val="-3"/>
          <w:sz w:val="28"/>
        </w:rPr>
        <w:t xml:space="preserve"> </w:t>
      </w:r>
      <w:r>
        <w:rPr>
          <w:i/>
          <w:color w:val="212121"/>
          <w:sz w:val="28"/>
        </w:rPr>
        <w:t>run</w:t>
      </w:r>
      <w:r>
        <w:rPr>
          <w:i/>
          <w:color w:val="212121"/>
          <w:spacing w:val="-3"/>
          <w:sz w:val="28"/>
        </w:rPr>
        <w:t xml:space="preserve"> </w:t>
      </w:r>
      <w:proofErr w:type="gramStart"/>
      <w:r>
        <w:rPr>
          <w:i/>
          <w:color w:val="212121"/>
          <w:sz w:val="28"/>
        </w:rPr>
        <w:t>meeting</w:t>
      </w:r>
      <w:proofErr w:type="gramEnd"/>
      <w:r>
        <w:rPr>
          <w:i/>
          <w:color w:val="212121"/>
          <w:spacing w:val="-3"/>
          <w:sz w:val="28"/>
        </w:rPr>
        <w:t xml:space="preserve"> </w:t>
      </w:r>
      <w:r>
        <w:rPr>
          <w:i/>
          <w:color w:val="212121"/>
          <w:sz w:val="28"/>
        </w:rPr>
        <w:t>in</w:t>
      </w:r>
      <w:r>
        <w:rPr>
          <w:i/>
          <w:color w:val="212121"/>
          <w:spacing w:val="-3"/>
          <w:sz w:val="28"/>
        </w:rPr>
        <w:t xml:space="preserve"> </w:t>
      </w:r>
      <w:r>
        <w:rPr>
          <w:i/>
          <w:color w:val="212121"/>
          <w:sz w:val="28"/>
        </w:rPr>
        <w:t>a</w:t>
      </w:r>
      <w:r>
        <w:rPr>
          <w:i/>
          <w:color w:val="212121"/>
          <w:spacing w:val="-3"/>
          <w:sz w:val="28"/>
        </w:rPr>
        <w:t xml:space="preserve"> </w:t>
      </w:r>
      <w:r>
        <w:rPr>
          <w:i/>
          <w:color w:val="212121"/>
          <w:sz w:val="28"/>
        </w:rPr>
        <w:t xml:space="preserve">home </w:t>
      </w:r>
      <w:proofErr w:type="gramStart"/>
      <w:r>
        <w:rPr>
          <w:i/>
          <w:color w:val="212121"/>
          <w:sz w:val="28"/>
        </w:rPr>
        <w:t>is</w:t>
      </w:r>
      <w:proofErr w:type="gramEnd"/>
      <w:r>
        <w:rPr>
          <w:i/>
          <w:color w:val="212121"/>
          <w:sz w:val="28"/>
        </w:rPr>
        <w:t xml:space="preserve"> cheapest but having a paid for official/professional location (for meeting) is easier</w:t>
      </w:r>
      <w:r>
        <w:rPr>
          <w:i/>
          <w:color w:val="212121"/>
          <w:spacing w:val="-3"/>
          <w:sz w:val="28"/>
        </w:rPr>
        <w:t xml:space="preserve"> </w:t>
      </w:r>
      <w:r>
        <w:rPr>
          <w:i/>
          <w:color w:val="212121"/>
          <w:sz w:val="28"/>
        </w:rPr>
        <w:t>to</w:t>
      </w:r>
      <w:r>
        <w:rPr>
          <w:i/>
          <w:color w:val="212121"/>
          <w:spacing w:val="-3"/>
          <w:sz w:val="28"/>
        </w:rPr>
        <w:t xml:space="preserve"> </w:t>
      </w:r>
      <w:r>
        <w:rPr>
          <w:i/>
          <w:color w:val="212121"/>
          <w:sz w:val="28"/>
        </w:rPr>
        <w:t>promote.</w:t>
      </w:r>
      <w:r>
        <w:rPr>
          <w:i/>
          <w:color w:val="212121"/>
          <w:spacing w:val="-1"/>
          <w:sz w:val="28"/>
        </w:rPr>
        <w:t xml:space="preserve"> </w:t>
      </w:r>
      <w:r>
        <w:rPr>
          <w:i/>
          <w:color w:val="212121"/>
          <w:sz w:val="28"/>
        </w:rPr>
        <w:t>Such</w:t>
      </w:r>
      <w:r>
        <w:rPr>
          <w:i/>
          <w:color w:val="212121"/>
          <w:spacing w:val="-3"/>
          <w:sz w:val="28"/>
        </w:rPr>
        <w:t xml:space="preserve"> </w:t>
      </w:r>
      <w:r>
        <w:rPr>
          <w:i/>
          <w:color w:val="212121"/>
          <w:sz w:val="28"/>
        </w:rPr>
        <w:t>a</w:t>
      </w:r>
      <w:r>
        <w:rPr>
          <w:i/>
          <w:color w:val="212121"/>
          <w:spacing w:val="-3"/>
          <w:sz w:val="28"/>
        </w:rPr>
        <w:t xml:space="preserve"> </w:t>
      </w:r>
      <w:r>
        <w:rPr>
          <w:i/>
          <w:color w:val="212121"/>
          <w:sz w:val="28"/>
        </w:rPr>
        <w:t>meeting</w:t>
      </w:r>
      <w:r>
        <w:rPr>
          <w:i/>
          <w:color w:val="212121"/>
          <w:spacing w:val="-3"/>
          <w:sz w:val="28"/>
        </w:rPr>
        <w:t xml:space="preserve"> </w:t>
      </w:r>
      <w:r>
        <w:rPr>
          <w:i/>
          <w:color w:val="212121"/>
          <w:sz w:val="28"/>
        </w:rPr>
        <w:t>place</w:t>
      </w:r>
      <w:r>
        <w:rPr>
          <w:i/>
          <w:color w:val="212121"/>
          <w:spacing w:val="-2"/>
          <w:sz w:val="28"/>
        </w:rPr>
        <w:t xml:space="preserve"> </w:t>
      </w:r>
      <w:r>
        <w:rPr>
          <w:i/>
          <w:color w:val="212121"/>
          <w:sz w:val="28"/>
        </w:rPr>
        <w:t>(due</w:t>
      </w:r>
      <w:r>
        <w:rPr>
          <w:i/>
          <w:color w:val="212121"/>
          <w:spacing w:val="-2"/>
          <w:sz w:val="28"/>
        </w:rPr>
        <w:t xml:space="preserve"> </w:t>
      </w:r>
      <w:r>
        <w:rPr>
          <w:i/>
          <w:color w:val="212121"/>
          <w:sz w:val="28"/>
        </w:rPr>
        <w:t>to</w:t>
      </w:r>
      <w:r>
        <w:rPr>
          <w:i/>
          <w:color w:val="212121"/>
          <w:spacing w:val="-3"/>
          <w:sz w:val="28"/>
        </w:rPr>
        <w:t xml:space="preserve"> </w:t>
      </w:r>
      <w:r>
        <w:rPr>
          <w:i/>
          <w:color w:val="212121"/>
          <w:sz w:val="28"/>
        </w:rPr>
        <w:t>being</w:t>
      </w:r>
      <w:r>
        <w:rPr>
          <w:i/>
          <w:color w:val="212121"/>
          <w:spacing w:val="-3"/>
          <w:sz w:val="28"/>
        </w:rPr>
        <w:t xml:space="preserve"> </w:t>
      </w:r>
      <w:r>
        <w:rPr>
          <w:i/>
          <w:color w:val="212121"/>
          <w:sz w:val="28"/>
        </w:rPr>
        <w:t>larger)</w:t>
      </w:r>
      <w:r>
        <w:rPr>
          <w:i/>
          <w:color w:val="212121"/>
          <w:spacing w:val="-1"/>
          <w:sz w:val="28"/>
        </w:rPr>
        <w:t xml:space="preserve"> </w:t>
      </w:r>
      <w:r>
        <w:rPr>
          <w:i/>
          <w:color w:val="212121"/>
          <w:sz w:val="28"/>
        </w:rPr>
        <w:t>is</w:t>
      </w:r>
      <w:r>
        <w:rPr>
          <w:i/>
          <w:color w:val="212121"/>
          <w:spacing w:val="-4"/>
          <w:sz w:val="28"/>
        </w:rPr>
        <w:t xml:space="preserve"> </w:t>
      </w:r>
      <w:r>
        <w:rPr>
          <w:i/>
          <w:color w:val="212121"/>
          <w:sz w:val="28"/>
        </w:rPr>
        <w:t>also</w:t>
      </w:r>
      <w:r>
        <w:rPr>
          <w:i/>
          <w:color w:val="212121"/>
          <w:spacing w:val="-3"/>
          <w:sz w:val="28"/>
        </w:rPr>
        <w:t xml:space="preserve"> </w:t>
      </w:r>
      <w:r>
        <w:rPr>
          <w:i/>
          <w:color w:val="212121"/>
          <w:sz w:val="28"/>
        </w:rPr>
        <w:t>better</w:t>
      </w:r>
      <w:r>
        <w:rPr>
          <w:i/>
          <w:color w:val="212121"/>
          <w:spacing w:val="-3"/>
          <w:sz w:val="28"/>
        </w:rPr>
        <w:t xml:space="preserve"> </w:t>
      </w:r>
      <w:r>
        <w:rPr>
          <w:i/>
          <w:color w:val="212121"/>
          <w:sz w:val="28"/>
        </w:rPr>
        <w:t>for growth as more souls are saved.</w:t>
      </w:r>
    </w:p>
    <w:p w14:paraId="1D68977B" w14:textId="769E86C3" w:rsidR="0017504F" w:rsidRDefault="0017504F" w:rsidP="0017504F">
      <w:pPr>
        <w:spacing w:before="154" w:line="300" w:lineRule="auto"/>
        <w:ind w:left="560" w:right="231"/>
        <w:rPr>
          <w:i/>
          <w:sz w:val="28"/>
        </w:rPr>
      </w:pPr>
      <w:r>
        <w:rPr>
          <w:i/>
          <w:color w:val="212121"/>
          <w:sz w:val="28"/>
        </w:rPr>
        <w:t>For such locations, (like a hotel conference room, rented office building, etc.) no money</w:t>
      </w:r>
      <w:r>
        <w:rPr>
          <w:i/>
          <w:color w:val="212121"/>
          <w:spacing w:val="-3"/>
          <w:sz w:val="28"/>
        </w:rPr>
        <w:t xml:space="preserve"> </w:t>
      </w:r>
      <w:r>
        <w:rPr>
          <w:i/>
          <w:color w:val="212121"/>
          <w:sz w:val="28"/>
        </w:rPr>
        <w:t>goes</w:t>
      </w:r>
      <w:r>
        <w:rPr>
          <w:i/>
          <w:color w:val="212121"/>
          <w:spacing w:val="-1"/>
          <w:sz w:val="28"/>
        </w:rPr>
        <w:t xml:space="preserve"> </w:t>
      </w:r>
      <w:r>
        <w:rPr>
          <w:i/>
          <w:color w:val="212121"/>
          <w:sz w:val="28"/>
        </w:rPr>
        <w:t>to</w:t>
      </w:r>
      <w:r>
        <w:rPr>
          <w:i/>
          <w:color w:val="212121"/>
          <w:spacing w:val="-3"/>
          <w:sz w:val="28"/>
        </w:rPr>
        <w:t xml:space="preserve"> </w:t>
      </w:r>
      <w:r>
        <w:rPr>
          <w:i/>
          <w:color w:val="212121"/>
          <w:sz w:val="28"/>
        </w:rPr>
        <w:t>upkeep,</w:t>
      </w:r>
      <w:r>
        <w:rPr>
          <w:i/>
          <w:color w:val="212121"/>
          <w:spacing w:val="-3"/>
          <w:sz w:val="28"/>
        </w:rPr>
        <w:t xml:space="preserve"> </w:t>
      </w:r>
      <w:r>
        <w:rPr>
          <w:i/>
          <w:color w:val="212121"/>
          <w:sz w:val="28"/>
        </w:rPr>
        <w:t>of</w:t>
      </w:r>
      <w:r>
        <w:rPr>
          <w:i/>
          <w:color w:val="212121"/>
          <w:spacing w:val="-2"/>
          <w:sz w:val="28"/>
        </w:rPr>
        <w:t xml:space="preserve"> </w:t>
      </w:r>
      <w:r>
        <w:rPr>
          <w:i/>
          <w:color w:val="212121"/>
          <w:sz w:val="28"/>
        </w:rPr>
        <w:t>the</w:t>
      </w:r>
      <w:r>
        <w:rPr>
          <w:i/>
          <w:color w:val="212121"/>
          <w:spacing w:val="-3"/>
          <w:sz w:val="28"/>
        </w:rPr>
        <w:t xml:space="preserve"> </w:t>
      </w:r>
      <w:r>
        <w:rPr>
          <w:i/>
          <w:color w:val="212121"/>
          <w:sz w:val="28"/>
        </w:rPr>
        <w:t>building</w:t>
      </w:r>
      <w:r>
        <w:rPr>
          <w:i/>
          <w:color w:val="212121"/>
          <w:spacing w:val="-3"/>
          <w:sz w:val="28"/>
        </w:rPr>
        <w:t xml:space="preserve"> </w:t>
      </w:r>
      <w:r>
        <w:rPr>
          <w:i/>
          <w:color w:val="212121"/>
          <w:sz w:val="28"/>
        </w:rPr>
        <w:t>or</w:t>
      </w:r>
      <w:r>
        <w:rPr>
          <w:i/>
          <w:color w:val="212121"/>
          <w:spacing w:val="-3"/>
          <w:sz w:val="28"/>
        </w:rPr>
        <w:t xml:space="preserve"> </w:t>
      </w:r>
      <w:r>
        <w:rPr>
          <w:i/>
          <w:color w:val="212121"/>
          <w:sz w:val="28"/>
        </w:rPr>
        <w:t>lawn,</w:t>
      </w:r>
      <w:r>
        <w:rPr>
          <w:i/>
          <w:color w:val="212121"/>
          <w:spacing w:val="-3"/>
          <w:sz w:val="28"/>
        </w:rPr>
        <w:t xml:space="preserve"> </w:t>
      </w:r>
      <w:r>
        <w:rPr>
          <w:i/>
          <w:color w:val="212121"/>
          <w:sz w:val="28"/>
        </w:rPr>
        <w:t>etc.</w:t>
      </w:r>
      <w:r>
        <w:rPr>
          <w:i/>
          <w:color w:val="212121"/>
          <w:spacing w:val="-1"/>
          <w:sz w:val="28"/>
        </w:rPr>
        <w:t xml:space="preserve"> </w:t>
      </w:r>
      <w:r>
        <w:rPr>
          <w:i/>
          <w:color w:val="212121"/>
          <w:sz w:val="28"/>
        </w:rPr>
        <w:t>That</w:t>
      </w:r>
      <w:r>
        <w:rPr>
          <w:i/>
          <w:color w:val="212121"/>
          <w:spacing w:val="-3"/>
          <w:sz w:val="28"/>
        </w:rPr>
        <w:t xml:space="preserve"> </w:t>
      </w:r>
      <w:r>
        <w:rPr>
          <w:i/>
          <w:color w:val="212121"/>
          <w:sz w:val="28"/>
        </w:rPr>
        <w:t>means</w:t>
      </w:r>
      <w:r>
        <w:rPr>
          <w:i/>
          <w:color w:val="212121"/>
          <w:spacing w:val="-4"/>
          <w:sz w:val="28"/>
        </w:rPr>
        <w:t xml:space="preserve"> </w:t>
      </w:r>
      <w:r>
        <w:rPr>
          <w:i/>
          <w:color w:val="212121"/>
          <w:sz w:val="28"/>
        </w:rPr>
        <w:t>more</w:t>
      </w:r>
      <w:r>
        <w:rPr>
          <w:i/>
          <w:color w:val="212121"/>
          <w:spacing w:val="-2"/>
          <w:sz w:val="28"/>
        </w:rPr>
        <w:t xml:space="preserve"> </w:t>
      </w:r>
      <w:r>
        <w:rPr>
          <w:i/>
          <w:color w:val="212121"/>
          <w:sz w:val="28"/>
        </w:rPr>
        <w:t>funds</w:t>
      </w:r>
      <w:r>
        <w:rPr>
          <w:i/>
          <w:color w:val="212121"/>
          <w:spacing w:val="-2"/>
          <w:sz w:val="28"/>
        </w:rPr>
        <w:t xml:space="preserve"> </w:t>
      </w:r>
      <w:r>
        <w:rPr>
          <w:i/>
          <w:color w:val="212121"/>
          <w:sz w:val="28"/>
        </w:rPr>
        <w:t>can</w:t>
      </w:r>
      <w:r>
        <w:rPr>
          <w:i/>
          <w:color w:val="212121"/>
          <w:spacing w:val="-3"/>
          <w:sz w:val="28"/>
        </w:rPr>
        <w:t xml:space="preserve"> </w:t>
      </w:r>
      <w:r>
        <w:rPr>
          <w:i/>
          <w:color w:val="212121"/>
          <w:sz w:val="28"/>
        </w:rPr>
        <w:t xml:space="preserve">go to the </w:t>
      </w:r>
      <w:r w:rsidR="004F7277">
        <w:rPr>
          <w:i/>
          <w:color w:val="212121"/>
          <w:sz w:val="28"/>
        </w:rPr>
        <w:t>church’s</w:t>
      </w:r>
      <w:r>
        <w:rPr>
          <w:i/>
          <w:color w:val="212121"/>
          <w:sz w:val="28"/>
        </w:rPr>
        <w:t xml:space="preserve"> evangelism work in the community.</w:t>
      </w:r>
    </w:p>
    <w:p w14:paraId="5088100A" w14:textId="5C475B22" w:rsidR="0017504F" w:rsidRDefault="0017504F" w:rsidP="0017504F">
      <w:pPr>
        <w:spacing w:before="158" w:line="300" w:lineRule="auto"/>
        <w:ind w:left="560" w:right="411"/>
        <w:rPr>
          <w:i/>
          <w:sz w:val="28"/>
        </w:rPr>
      </w:pPr>
      <w:r>
        <w:rPr>
          <w:i/>
          <w:color w:val="212121"/>
          <w:sz w:val="28"/>
        </w:rPr>
        <w:t>Having a church building takes up money (in building upkeep, landscaping, large building payments, etc.) away from the more important spiritual needs, of Christian development and soul saving. Most church buildings end up taking up the</w:t>
      </w:r>
      <w:r>
        <w:rPr>
          <w:i/>
          <w:color w:val="212121"/>
          <w:spacing w:val="-3"/>
          <w:sz w:val="28"/>
        </w:rPr>
        <w:t xml:space="preserve"> </w:t>
      </w:r>
      <w:r w:rsidR="004C6331">
        <w:rPr>
          <w:i/>
          <w:color w:val="212121"/>
          <w:sz w:val="28"/>
        </w:rPr>
        <w:t>congregant’s</w:t>
      </w:r>
      <w:r>
        <w:rPr>
          <w:i/>
          <w:color w:val="212121"/>
          <w:spacing w:val="-2"/>
          <w:sz w:val="28"/>
        </w:rPr>
        <w:t xml:space="preserve"> </w:t>
      </w:r>
      <w:r>
        <w:rPr>
          <w:i/>
          <w:color w:val="212121"/>
          <w:sz w:val="28"/>
        </w:rPr>
        <w:t>time.</w:t>
      </w:r>
      <w:r>
        <w:rPr>
          <w:i/>
          <w:color w:val="212121"/>
          <w:spacing w:val="-2"/>
          <w:sz w:val="28"/>
        </w:rPr>
        <w:t xml:space="preserve"> </w:t>
      </w:r>
      <w:r>
        <w:rPr>
          <w:i/>
          <w:color w:val="212121"/>
          <w:sz w:val="28"/>
        </w:rPr>
        <w:t>The</w:t>
      </w:r>
      <w:r>
        <w:rPr>
          <w:i/>
          <w:color w:val="212121"/>
          <w:spacing w:val="-3"/>
          <w:sz w:val="28"/>
        </w:rPr>
        <w:t xml:space="preserve"> </w:t>
      </w:r>
      <w:r>
        <w:rPr>
          <w:i/>
          <w:color w:val="212121"/>
          <w:sz w:val="28"/>
        </w:rPr>
        <w:t>leaders</w:t>
      </w:r>
      <w:r>
        <w:rPr>
          <w:i/>
          <w:color w:val="212121"/>
          <w:spacing w:val="-2"/>
          <w:sz w:val="28"/>
        </w:rPr>
        <w:t xml:space="preserve"> </w:t>
      </w:r>
      <w:r>
        <w:rPr>
          <w:i/>
          <w:color w:val="212121"/>
          <w:sz w:val="28"/>
        </w:rPr>
        <w:t>and</w:t>
      </w:r>
      <w:r>
        <w:rPr>
          <w:i/>
          <w:color w:val="212121"/>
          <w:spacing w:val="-4"/>
          <w:sz w:val="28"/>
        </w:rPr>
        <w:t xml:space="preserve"> </w:t>
      </w:r>
      <w:r>
        <w:rPr>
          <w:i/>
          <w:color w:val="212121"/>
          <w:sz w:val="28"/>
        </w:rPr>
        <w:t>members</w:t>
      </w:r>
      <w:r>
        <w:rPr>
          <w:i/>
          <w:color w:val="212121"/>
          <w:spacing w:val="-2"/>
          <w:sz w:val="28"/>
        </w:rPr>
        <w:t xml:space="preserve"> </w:t>
      </w:r>
      <w:r>
        <w:rPr>
          <w:i/>
          <w:color w:val="212121"/>
          <w:sz w:val="28"/>
        </w:rPr>
        <w:t>are</w:t>
      </w:r>
      <w:r>
        <w:rPr>
          <w:i/>
          <w:color w:val="212121"/>
          <w:spacing w:val="-3"/>
          <w:sz w:val="28"/>
        </w:rPr>
        <w:t xml:space="preserve"> </w:t>
      </w:r>
      <w:r>
        <w:rPr>
          <w:i/>
          <w:color w:val="212121"/>
          <w:sz w:val="28"/>
        </w:rPr>
        <w:t>focused</w:t>
      </w:r>
      <w:r>
        <w:rPr>
          <w:i/>
          <w:color w:val="212121"/>
          <w:spacing w:val="-4"/>
          <w:sz w:val="28"/>
        </w:rPr>
        <w:t xml:space="preserve"> </w:t>
      </w:r>
      <w:r>
        <w:rPr>
          <w:i/>
          <w:color w:val="212121"/>
          <w:sz w:val="28"/>
        </w:rPr>
        <w:t>on</w:t>
      </w:r>
      <w:r>
        <w:rPr>
          <w:i/>
          <w:color w:val="212121"/>
          <w:spacing w:val="-6"/>
          <w:sz w:val="28"/>
        </w:rPr>
        <w:t xml:space="preserve"> </w:t>
      </w:r>
      <w:r>
        <w:rPr>
          <w:i/>
          <w:color w:val="212121"/>
          <w:sz w:val="28"/>
        </w:rPr>
        <w:t>taking</w:t>
      </w:r>
      <w:r>
        <w:rPr>
          <w:i/>
          <w:color w:val="212121"/>
          <w:spacing w:val="-4"/>
          <w:sz w:val="28"/>
        </w:rPr>
        <w:t xml:space="preserve"> </w:t>
      </w:r>
      <w:r>
        <w:rPr>
          <w:i/>
          <w:color w:val="212121"/>
          <w:sz w:val="28"/>
        </w:rPr>
        <w:t>care</w:t>
      </w:r>
      <w:r>
        <w:rPr>
          <w:i/>
          <w:color w:val="212121"/>
          <w:spacing w:val="-3"/>
          <w:sz w:val="28"/>
        </w:rPr>
        <w:t xml:space="preserve"> </w:t>
      </w:r>
      <w:r>
        <w:rPr>
          <w:i/>
          <w:color w:val="212121"/>
          <w:sz w:val="28"/>
        </w:rPr>
        <w:t>of</w:t>
      </w:r>
      <w:r>
        <w:rPr>
          <w:i/>
          <w:color w:val="212121"/>
          <w:spacing w:val="-3"/>
          <w:sz w:val="28"/>
        </w:rPr>
        <w:t xml:space="preserve"> </w:t>
      </w:r>
      <w:r>
        <w:rPr>
          <w:i/>
          <w:color w:val="212121"/>
          <w:sz w:val="28"/>
        </w:rPr>
        <w:t>the building and the inner issues of such work.</w:t>
      </w:r>
    </w:p>
    <w:p w14:paraId="0EDC3EFB" w14:textId="77777777" w:rsidR="0017504F" w:rsidRDefault="0017504F" w:rsidP="0017504F">
      <w:pPr>
        <w:spacing w:before="161" w:line="300" w:lineRule="auto"/>
        <w:ind w:left="560" w:right="327"/>
        <w:rPr>
          <w:i/>
          <w:sz w:val="28"/>
        </w:rPr>
      </w:pPr>
      <w:r>
        <w:rPr>
          <w:i/>
          <w:color w:val="212121"/>
          <w:sz w:val="28"/>
        </w:rPr>
        <w:t>For many religious groups including the Lord’s church, about 80 percent of the funds</w:t>
      </w:r>
      <w:r>
        <w:rPr>
          <w:i/>
          <w:color w:val="212121"/>
          <w:spacing w:val="-1"/>
          <w:sz w:val="28"/>
        </w:rPr>
        <w:t xml:space="preserve"> </w:t>
      </w:r>
      <w:r>
        <w:rPr>
          <w:i/>
          <w:color w:val="212121"/>
          <w:sz w:val="28"/>
        </w:rPr>
        <w:t>given</w:t>
      </w:r>
      <w:r>
        <w:rPr>
          <w:i/>
          <w:color w:val="212121"/>
          <w:spacing w:val="-3"/>
          <w:sz w:val="28"/>
        </w:rPr>
        <w:t xml:space="preserve"> </w:t>
      </w:r>
      <w:r>
        <w:rPr>
          <w:i/>
          <w:color w:val="212121"/>
          <w:sz w:val="28"/>
        </w:rPr>
        <w:t>on</w:t>
      </w:r>
      <w:r>
        <w:rPr>
          <w:i/>
          <w:color w:val="212121"/>
          <w:spacing w:val="-3"/>
          <w:sz w:val="28"/>
        </w:rPr>
        <w:t xml:space="preserve"> </w:t>
      </w:r>
      <w:r>
        <w:rPr>
          <w:i/>
          <w:color w:val="212121"/>
          <w:sz w:val="28"/>
        </w:rPr>
        <w:t>Sunday</w:t>
      </w:r>
      <w:r>
        <w:rPr>
          <w:i/>
          <w:color w:val="212121"/>
          <w:spacing w:val="-3"/>
          <w:sz w:val="28"/>
        </w:rPr>
        <w:t xml:space="preserve"> </w:t>
      </w:r>
      <w:r>
        <w:rPr>
          <w:i/>
          <w:color w:val="212121"/>
          <w:sz w:val="28"/>
        </w:rPr>
        <w:t>go</w:t>
      </w:r>
      <w:r>
        <w:rPr>
          <w:i/>
          <w:color w:val="212121"/>
          <w:spacing w:val="-3"/>
          <w:sz w:val="28"/>
        </w:rPr>
        <w:t xml:space="preserve"> </w:t>
      </w:r>
      <w:r>
        <w:rPr>
          <w:i/>
          <w:color w:val="212121"/>
          <w:sz w:val="28"/>
        </w:rPr>
        <w:t>to</w:t>
      </w:r>
      <w:r>
        <w:rPr>
          <w:i/>
          <w:color w:val="212121"/>
          <w:spacing w:val="-3"/>
          <w:sz w:val="28"/>
        </w:rPr>
        <w:t xml:space="preserve"> </w:t>
      </w:r>
      <w:r>
        <w:rPr>
          <w:i/>
          <w:color w:val="212121"/>
          <w:sz w:val="28"/>
        </w:rPr>
        <w:t>church</w:t>
      </w:r>
      <w:r>
        <w:rPr>
          <w:i/>
          <w:color w:val="212121"/>
          <w:spacing w:val="-3"/>
          <w:sz w:val="28"/>
        </w:rPr>
        <w:t xml:space="preserve"> </w:t>
      </w:r>
      <w:r>
        <w:rPr>
          <w:i/>
          <w:color w:val="212121"/>
          <w:sz w:val="28"/>
        </w:rPr>
        <w:t>upkeep,</w:t>
      </w:r>
      <w:r>
        <w:rPr>
          <w:i/>
          <w:color w:val="212121"/>
          <w:spacing w:val="-3"/>
          <w:sz w:val="28"/>
        </w:rPr>
        <w:t xml:space="preserve"> </w:t>
      </w:r>
      <w:r>
        <w:rPr>
          <w:i/>
          <w:color w:val="212121"/>
          <w:sz w:val="28"/>
        </w:rPr>
        <w:t>repairs,</w:t>
      </w:r>
      <w:r>
        <w:rPr>
          <w:i/>
          <w:color w:val="212121"/>
          <w:spacing w:val="-3"/>
          <w:sz w:val="28"/>
        </w:rPr>
        <w:t xml:space="preserve"> </w:t>
      </w:r>
      <w:r>
        <w:rPr>
          <w:i/>
          <w:color w:val="212121"/>
          <w:sz w:val="28"/>
        </w:rPr>
        <w:t>mortgage,</w:t>
      </w:r>
      <w:r>
        <w:rPr>
          <w:i/>
          <w:color w:val="212121"/>
          <w:spacing w:val="-5"/>
          <w:sz w:val="28"/>
        </w:rPr>
        <w:t xml:space="preserve"> </w:t>
      </w:r>
      <w:r>
        <w:rPr>
          <w:i/>
          <w:color w:val="212121"/>
          <w:sz w:val="28"/>
        </w:rPr>
        <w:t>etc.</w:t>
      </w:r>
      <w:r>
        <w:rPr>
          <w:i/>
          <w:color w:val="212121"/>
          <w:spacing w:val="-3"/>
          <w:sz w:val="28"/>
        </w:rPr>
        <w:t xml:space="preserve"> </w:t>
      </w:r>
      <w:r>
        <w:rPr>
          <w:i/>
          <w:color w:val="212121"/>
          <w:sz w:val="28"/>
        </w:rPr>
        <w:t>I’m</w:t>
      </w:r>
      <w:r>
        <w:rPr>
          <w:i/>
          <w:color w:val="212121"/>
          <w:spacing w:val="-1"/>
          <w:sz w:val="28"/>
        </w:rPr>
        <w:t xml:space="preserve"> </w:t>
      </w:r>
      <w:r>
        <w:rPr>
          <w:i/>
          <w:color w:val="212121"/>
          <w:sz w:val="28"/>
        </w:rPr>
        <w:t>not</w:t>
      </w:r>
      <w:r>
        <w:rPr>
          <w:i/>
          <w:color w:val="212121"/>
          <w:spacing w:val="-3"/>
          <w:sz w:val="28"/>
        </w:rPr>
        <w:t xml:space="preserve"> </w:t>
      </w:r>
      <w:r>
        <w:rPr>
          <w:i/>
          <w:color w:val="212121"/>
          <w:sz w:val="28"/>
        </w:rPr>
        <w:t>saying a “church building” can’t be an option for those who wish to pursuit it, as a group grows numerically in evangelism work.</w:t>
      </w:r>
    </w:p>
    <w:p w14:paraId="3268D383" w14:textId="2D986892" w:rsidR="0017504F" w:rsidRDefault="0017504F" w:rsidP="0017504F">
      <w:pPr>
        <w:spacing w:before="160" w:line="300" w:lineRule="auto"/>
        <w:ind w:left="560" w:right="411"/>
        <w:rPr>
          <w:i/>
          <w:sz w:val="28"/>
        </w:rPr>
      </w:pPr>
      <w:r>
        <w:rPr>
          <w:i/>
          <w:color w:val="212121"/>
          <w:sz w:val="28"/>
        </w:rPr>
        <w:t>But</w:t>
      </w:r>
      <w:r>
        <w:rPr>
          <w:i/>
          <w:color w:val="212121"/>
          <w:spacing w:val="-3"/>
          <w:sz w:val="28"/>
        </w:rPr>
        <w:t xml:space="preserve"> </w:t>
      </w:r>
      <w:r>
        <w:rPr>
          <w:i/>
          <w:color w:val="212121"/>
          <w:sz w:val="28"/>
        </w:rPr>
        <w:t>count</w:t>
      </w:r>
      <w:r>
        <w:rPr>
          <w:i/>
          <w:color w:val="212121"/>
          <w:spacing w:val="-3"/>
          <w:sz w:val="28"/>
        </w:rPr>
        <w:t xml:space="preserve"> </w:t>
      </w:r>
      <w:r>
        <w:rPr>
          <w:i/>
          <w:color w:val="212121"/>
          <w:sz w:val="28"/>
        </w:rPr>
        <w:t>the</w:t>
      </w:r>
      <w:r>
        <w:rPr>
          <w:i/>
          <w:color w:val="212121"/>
          <w:spacing w:val="-3"/>
          <w:sz w:val="28"/>
        </w:rPr>
        <w:t xml:space="preserve"> </w:t>
      </w:r>
      <w:r>
        <w:rPr>
          <w:i/>
          <w:color w:val="212121"/>
          <w:sz w:val="28"/>
        </w:rPr>
        <w:t>cost,</w:t>
      </w:r>
      <w:r>
        <w:rPr>
          <w:i/>
          <w:color w:val="212121"/>
          <w:spacing w:val="-3"/>
          <w:sz w:val="28"/>
        </w:rPr>
        <w:t xml:space="preserve"> </w:t>
      </w:r>
      <w:r>
        <w:rPr>
          <w:i/>
          <w:color w:val="212121"/>
          <w:sz w:val="28"/>
        </w:rPr>
        <w:t>before</w:t>
      </w:r>
      <w:r>
        <w:rPr>
          <w:i/>
          <w:color w:val="212121"/>
          <w:spacing w:val="-3"/>
          <w:sz w:val="28"/>
        </w:rPr>
        <w:t xml:space="preserve"> </w:t>
      </w:r>
      <w:r>
        <w:rPr>
          <w:i/>
          <w:color w:val="212121"/>
          <w:sz w:val="28"/>
        </w:rPr>
        <w:t>making</w:t>
      </w:r>
      <w:r>
        <w:rPr>
          <w:i/>
          <w:color w:val="212121"/>
          <w:spacing w:val="-3"/>
          <w:sz w:val="28"/>
        </w:rPr>
        <w:t xml:space="preserve"> </w:t>
      </w:r>
      <w:r>
        <w:rPr>
          <w:i/>
          <w:color w:val="212121"/>
          <w:sz w:val="28"/>
        </w:rPr>
        <w:t>such</w:t>
      </w:r>
      <w:r>
        <w:rPr>
          <w:i/>
          <w:color w:val="212121"/>
          <w:spacing w:val="-3"/>
          <w:sz w:val="28"/>
        </w:rPr>
        <w:t xml:space="preserve"> </w:t>
      </w:r>
      <w:r>
        <w:rPr>
          <w:i/>
          <w:color w:val="212121"/>
          <w:sz w:val="28"/>
        </w:rPr>
        <w:t>an</w:t>
      </w:r>
      <w:r>
        <w:rPr>
          <w:i/>
          <w:color w:val="212121"/>
          <w:spacing w:val="-5"/>
          <w:sz w:val="28"/>
        </w:rPr>
        <w:t xml:space="preserve"> </w:t>
      </w:r>
      <w:r>
        <w:rPr>
          <w:i/>
          <w:color w:val="212121"/>
          <w:sz w:val="28"/>
        </w:rPr>
        <w:t>investment.</w:t>
      </w:r>
      <w:r>
        <w:rPr>
          <w:i/>
          <w:color w:val="212121"/>
          <w:spacing w:val="-2"/>
          <w:sz w:val="28"/>
        </w:rPr>
        <w:t xml:space="preserve"> </w:t>
      </w:r>
      <w:r>
        <w:rPr>
          <w:i/>
          <w:color w:val="212121"/>
          <w:sz w:val="28"/>
        </w:rPr>
        <w:t>Ask</w:t>
      </w:r>
      <w:r>
        <w:rPr>
          <w:i/>
          <w:color w:val="212121"/>
          <w:spacing w:val="-3"/>
          <w:sz w:val="28"/>
        </w:rPr>
        <w:t xml:space="preserve"> </w:t>
      </w:r>
      <w:r w:rsidR="004C6331">
        <w:rPr>
          <w:i/>
          <w:color w:val="212121"/>
          <w:sz w:val="28"/>
        </w:rPr>
        <w:t>yourself,</w:t>
      </w:r>
      <w:r>
        <w:rPr>
          <w:i/>
          <w:color w:val="212121"/>
          <w:spacing w:val="-3"/>
          <w:sz w:val="28"/>
        </w:rPr>
        <w:t xml:space="preserve"> </w:t>
      </w:r>
      <w:r>
        <w:rPr>
          <w:i/>
          <w:color w:val="212121"/>
          <w:sz w:val="28"/>
        </w:rPr>
        <w:t>is</w:t>
      </w:r>
      <w:r>
        <w:rPr>
          <w:i/>
          <w:color w:val="212121"/>
          <w:spacing w:val="-2"/>
          <w:sz w:val="28"/>
        </w:rPr>
        <w:t xml:space="preserve"> </w:t>
      </w:r>
      <w:r>
        <w:rPr>
          <w:i/>
          <w:color w:val="212121"/>
          <w:sz w:val="28"/>
        </w:rPr>
        <w:t>this</w:t>
      </w:r>
      <w:r>
        <w:rPr>
          <w:i/>
          <w:color w:val="212121"/>
          <w:spacing w:val="-2"/>
          <w:sz w:val="28"/>
        </w:rPr>
        <w:t xml:space="preserve"> </w:t>
      </w:r>
      <w:r>
        <w:rPr>
          <w:i/>
          <w:color w:val="212121"/>
          <w:sz w:val="28"/>
        </w:rPr>
        <w:t>the</w:t>
      </w:r>
      <w:r>
        <w:rPr>
          <w:i/>
          <w:color w:val="212121"/>
          <w:spacing w:val="-3"/>
          <w:sz w:val="28"/>
        </w:rPr>
        <w:t xml:space="preserve"> </w:t>
      </w:r>
      <w:r>
        <w:rPr>
          <w:i/>
          <w:color w:val="212121"/>
          <w:sz w:val="28"/>
        </w:rPr>
        <w:t xml:space="preserve">best use of the Lord’s funds? Is having to deal with church building responsibilities and “distractions,” the best use of the </w:t>
      </w:r>
      <w:r w:rsidR="004C6331">
        <w:rPr>
          <w:i/>
          <w:color w:val="212121"/>
          <w:sz w:val="28"/>
        </w:rPr>
        <w:t>flock’s</w:t>
      </w:r>
      <w:r>
        <w:rPr>
          <w:i/>
          <w:color w:val="212121"/>
          <w:sz w:val="28"/>
        </w:rPr>
        <w:t xml:space="preserve"> time and energy when it comes to focusing on His work?</w:t>
      </w:r>
    </w:p>
    <w:p w14:paraId="7A87287F" w14:textId="1052CC68" w:rsidR="0017504F" w:rsidRDefault="0017504F" w:rsidP="0017504F">
      <w:pPr>
        <w:spacing w:before="161" w:line="300" w:lineRule="auto"/>
        <w:ind w:left="560" w:right="327"/>
        <w:rPr>
          <w:i/>
          <w:sz w:val="28"/>
        </w:rPr>
      </w:pPr>
      <w:r>
        <w:rPr>
          <w:b/>
          <w:i/>
          <w:color w:val="212121"/>
          <w:sz w:val="28"/>
        </w:rPr>
        <w:t>When first beginning</w:t>
      </w:r>
      <w:r>
        <w:rPr>
          <w:i/>
          <w:color w:val="212121"/>
          <w:sz w:val="28"/>
        </w:rPr>
        <w:t xml:space="preserve">, for financial reasons, I’d first meet within the home of a saint. If </w:t>
      </w:r>
      <w:r w:rsidR="004C6331">
        <w:rPr>
          <w:i/>
          <w:color w:val="212121"/>
          <w:sz w:val="28"/>
        </w:rPr>
        <w:t>you’re</w:t>
      </w:r>
      <w:r>
        <w:rPr>
          <w:i/>
          <w:color w:val="212121"/>
          <w:sz w:val="28"/>
        </w:rPr>
        <w:t xml:space="preserve"> meeting in a house, Id stick to one location. Changing homes every other week can be confusing to visitors/evangelism contacts and new converts. Meeting</w:t>
      </w:r>
      <w:r>
        <w:rPr>
          <w:i/>
          <w:color w:val="212121"/>
          <w:spacing w:val="-3"/>
          <w:sz w:val="28"/>
        </w:rPr>
        <w:t xml:space="preserve"> </w:t>
      </w:r>
      <w:r>
        <w:rPr>
          <w:i/>
          <w:color w:val="212121"/>
          <w:sz w:val="28"/>
        </w:rPr>
        <w:t>in</w:t>
      </w:r>
      <w:r>
        <w:rPr>
          <w:i/>
          <w:color w:val="212121"/>
          <w:spacing w:val="-3"/>
          <w:sz w:val="28"/>
        </w:rPr>
        <w:t xml:space="preserve"> </w:t>
      </w:r>
      <w:r>
        <w:rPr>
          <w:i/>
          <w:color w:val="212121"/>
          <w:sz w:val="28"/>
        </w:rPr>
        <w:t>a</w:t>
      </w:r>
      <w:r>
        <w:rPr>
          <w:i/>
          <w:color w:val="212121"/>
          <w:spacing w:val="-3"/>
          <w:sz w:val="28"/>
        </w:rPr>
        <w:t xml:space="preserve"> </w:t>
      </w:r>
      <w:r>
        <w:rPr>
          <w:i/>
          <w:color w:val="212121"/>
          <w:sz w:val="28"/>
        </w:rPr>
        <w:t>hotels</w:t>
      </w:r>
      <w:r>
        <w:rPr>
          <w:i/>
          <w:color w:val="212121"/>
          <w:spacing w:val="-2"/>
          <w:sz w:val="28"/>
        </w:rPr>
        <w:t xml:space="preserve"> </w:t>
      </w:r>
      <w:r>
        <w:rPr>
          <w:i/>
          <w:color w:val="212121"/>
          <w:sz w:val="28"/>
        </w:rPr>
        <w:t>conference</w:t>
      </w:r>
      <w:r>
        <w:rPr>
          <w:i/>
          <w:color w:val="212121"/>
          <w:spacing w:val="-2"/>
          <w:sz w:val="28"/>
        </w:rPr>
        <w:t xml:space="preserve"> </w:t>
      </w:r>
      <w:r>
        <w:rPr>
          <w:i/>
          <w:color w:val="212121"/>
          <w:sz w:val="28"/>
        </w:rPr>
        <w:t>room</w:t>
      </w:r>
      <w:r>
        <w:rPr>
          <w:i/>
          <w:color w:val="212121"/>
          <w:spacing w:val="-2"/>
          <w:sz w:val="28"/>
        </w:rPr>
        <w:t xml:space="preserve"> </w:t>
      </w:r>
      <w:r>
        <w:rPr>
          <w:i/>
          <w:color w:val="212121"/>
          <w:sz w:val="28"/>
        </w:rPr>
        <w:t>is</w:t>
      </w:r>
      <w:r>
        <w:rPr>
          <w:i/>
          <w:color w:val="212121"/>
          <w:spacing w:val="-2"/>
          <w:sz w:val="28"/>
        </w:rPr>
        <w:t xml:space="preserve"> </w:t>
      </w:r>
      <w:r>
        <w:rPr>
          <w:i/>
          <w:color w:val="212121"/>
          <w:sz w:val="28"/>
        </w:rPr>
        <w:t>a</w:t>
      </w:r>
      <w:r>
        <w:rPr>
          <w:i/>
          <w:color w:val="212121"/>
          <w:spacing w:val="-3"/>
          <w:sz w:val="28"/>
        </w:rPr>
        <w:t xml:space="preserve"> </w:t>
      </w:r>
      <w:r>
        <w:rPr>
          <w:i/>
          <w:color w:val="212121"/>
          <w:sz w:val="28"/>
        </w:rPr>
        <w:t>good</w:t>
      </w:r>
      <w:r>
        <w:rPr>
          <w:i/>
          <w:color w:val="212121"/>
          <w:spacing w:val="-3"/>
          <w:sz w:val="28"/>
        </w:rPr>
        <w:t xml:space="preserve"> </w:t>
      </w:r>
      <w:r>
        <w:rPr>
          <w:i/>
          <w:color w:val="212121"/>
          <w:sz w:val="28"/>
        </w:rPr>
        <w:t>answer</w:t>
      </w:r>
      <w:r>
        <w:rPr>
          <w:i/>
          <w:color w:val="212121"/>
          <w:spacing w:val="-5"/>
          <w:sz w:val="28"/>
        </w:rPr>
        <w:t xml:space="preserve"> </w:t>
      </w:r>
      <w:r>
        <w:rPr>
          <w:i/>
          <w:color w:val="212121"/>
          <w:sz w:val="28"/>
        </w:rPr>
        <w:t>when</w:t>
      </w:r>
      <w:r>
        <w:rPr>
          <w:i/>
          <w:color w:val="212121"/>
          <w:spacing w:val="-3"/>
          <w:sz w:val="28"/>
        </w:rPr>
        <w:t xml:space="preserve"> </w:t>
      </w:r>
      <w:r>
        <w:rPr>
          <w:i/>
          <w:color w:val="212121"/>
          <w:sz w:val="28"/>
        </w:rPr>
        <w:t>expanding</w:t>
      </w:r>
      <w:r>
        <w:rPr>
          <w:i/>
          <w:color w:val="212121"/>
          <w:spacing w:val="-3"/>
          <w:sz w:val="28"/>
        </w:rPr>
        <w:t xml:space="preserve"> </w:t>
      </w:r>
      <w:r>
        <w:rPr>
          <w:i/>
          <w:color w:val="212121"/>
          <w:sz w:val="28"/>
        </w:rPr>
        <w:t>in</w:t>
      </w:r>
      <w:r>
        <w:rPr>
          <w:i/>
          <w:color w:val="212121"/>
          <w:spacing w:val="-3"/>
          <w:sz w:val="28"/>
        </w:rPr>
        <w:t xml:space="preserve"> </w:t>
      </w:r>
      <w:r>
        <w:rPr>
          <w:i/>
          <w:color w:val="212121"/>
          <w:sz w:val="28"/>
        </w:rPr>
        <w:t>growth.</w:t>
      </w:r>
    </w:p>
    <w:p w14:paraId="59522B7B" w14:textId="12CBC224" w:rsidR="006B232F" w:rsidRDefault="0017504F" w:rsidP="006B232F">
      <w:pPr>
        <w:spacing w:before="221" w:line="300" w:lineRule="auto"/>
        <w:ind w:left="560" w:right="451"/>
        <w:rPr>
          <w:i/>
          <w:sz w:val="28"/>
        </w:rPr>
      </w:pPr>
      <w:r>
        <w:rPr>
          <w:i/>
          <w:color w:val="212121"/>
          <w:sz w:val="28"/>
        </w:rPr>
        <w:t xml:space="preserve">Renting an office space may be more </w:t>
      </w:r>
      <w:r w:rsidR="004C6331">
        <w:rPr>
          <w:i/>
          <w:color w:val="212121"/>
          <w:sz w:val="28"/>
        </w:rPr>
        <w:t>cost-effective</w:t>
      </w:r>
      <w:r>
        <w:rPr>
          <w:i/>
          <w:color w:val="212121"/>
          <w:sz w:val="28"/>
        </w:rPr>
        <w:t xml:space="preserve"> long term. Daycares, schools, </w:t>
      </w:r>
      <w:r>
        <w:rPr>
          <w:i/>
          <w:color w:val="212121"/>
          <w:sz w:val="28"/>
        </w:rPr>
        <w:lastRenderedPageBreak/>
        <w:t>a space in the mall, libraries,</w:t>
      </w:r>
      <w:r>
        <w:rPr>
          <w:i/>
          <w:color w:val="212121"/>
          <w:spacing w:val="-4"/>
          <w:sz w:val="28"/>
        </w:rPr>
        <w:t xml:space="preserve"> </w:t>
      </w:r>
      <w:r>
        <w:rPr>
          <w:i/>
          <w:color w:val="212121"/>
          <w:sz w:val="28"/>
        </w:rPr>
        <w:t>Community</w:t>
      </w:r>
      <w:r>
        <w:rPr>
          <w:i/>
          <w:color w:val="212121"/>
          <w:spacing w:val="-3"/>
          <w:sz w:val="28"/>
        </w:rPr>
        <w:t xml:space="preserve"> </w:t>
      </w:r>
      <w:r>
        <w:rPr>
          <w:i/>
          <w:color w:val="212121"/>
          <w:sz w:val="28"/>
        </w:rPr>
        <w:t>centers</w:t>
      </w:r>
      <w:r>
        <w:rPr>
          <w:i/>
          <w:color w:val="212121"/>
          <w:spacing w:val="-2"/>
          <w:sz w:val="28"/>
        </w:rPr>
        <w:t xml:space="preserve"> </w:t>
      </w:r>
      <w:r>
        <w:rPr>
          <w:i/>
          <w:color w:val="212121"/>
          <w:sz w:val="28"/>
        </w:rPr>
        <w:t>or</w:t>
      </w:r>
      <w:r>
        <w:rPr>
          <w:i/>
          <w:color w:val="212121"/>
          <w:spacing w:val="-4"/>
          <w:sz w:val="28"/>
        </w:rPr>
        <w:t xml:space="preserve"> </w:t>
      </w:r>
      <w:r>
        <w:rPr>
          <w:i/>
          <w:color w:val="212121"/>
          <w:sz w:val="28"/>
        </w:rPr>
        <w:t>civic</w:t>
      </w:r>
      <w:r>
        <w:rPr>
          <w:i/>
          <w:color w:val="212121"/>
          <w:spacing w:val="-3"/>
          <w:sz w:val="28"/>
        </w:rPr>
        <w:t xml:space="preserve"> </w:t>
      </w:r>
      <w:r>
        <w:rPr>
          <w:i/>
          <w:color w:val="212121"/>
          <w:sz w:val="28"/>
        </w:rPr>
        <w:t>centers</w:t>
      </w:r>
      <w:r>
        <w:rPr>
          <w:i/>
          <w:color w:val="212121"/>
          <w:spacing w:val="-2"/>
          <w:sz w:val="28"/>
        </w:rPr>
        <w:t xml:space="preserve"> </w:t>
      </w:r>
      <w:r>
        <w:rPr>
          <w:i/>
          <w:color w:val="212121"/>
          <w:sz w:val="28"/>
        </w:rPr>
        <w:t>are</w:t>
      </w:r>
      <w:r>
        <w:rPr>
          <w:i/>
          <w:color w:val="212121"/>
          <w:spacing w:val="-3"/>
          <w:sz w:val="28"/>
        </w:rPr>
        <w:t xml:space="preserve"> </w:t>
      </w:r>
      <w:r>
        <w:rPr>
          <w:i/>
          <w:color w:val="212121"/>
          <w:sz w:val="28"/>
        </w:rPr>
        <w:t>other</w:t>
      </w:r>
      <w:r>
        <w:rPr>
          <w:i/>
          <w:color w:val="212121"/>
          <w:spacing w:val="-4"/>
          <w:sz w:val="28"/>
        </w:rPr>
        <w:t xml:space="preserve"> </w:t>
      </w:r>
      <w:r>
        <w:rPr>
          <w:i/>
          <w:color w:val="212121"/>
          <w:sz w:val="28"/>
        </w:rPr>
        <w:t>locations</w:t>
      </w:r>
      <w:r>
        <w:rPr>
          <w:i/>
          <w:color w:val="212121"/>
          <w:spacing w:val="-5"/>
          <w:sz w:val="28"/>
        </w:rPr>
        <w:t xml:space="preserve"> </w:t>
      </w:r>
      <w:r>
        <w:rPr>
          <w:i/>
          <w:color w:val="212121"/>
          <w:sz w:val="28"/>
        </w:rPr>
        <w:t>that</w:t>
      </w:r>
      <w:r>
        <w:rPr>
          <w:i/>
          <w:color w:val="212121"/>
          <w:spacing w:val="-4"/>
          <w:sz w:val="28"/>
        </w:rPr>
        <w:t xml:space="preserve"> </w:t>
      </w:r>
      <w:r>
        <w:rPr>
          <w:i/>
          <w:color w:val="212121"/>
          <w:sz w:val="28"/>
        </w:rPr>
        <w:t>may</w:t>
      </w:r>
      <w:r>
        <w:rPr>
          <w:i/>
          <w:color w:val="212121"/>
          <w:spacing w:val="-4"/>
          <w:sz w:val="28"/>
        </w:rPr>
        <w:t xml:space="preserve"> </w:t>
      </w:r>
      <w:r>
        <w:rPr>
          <w:i/>
          <w:color w:val="212121"/>
          <w:sz w:val="28"/>
        </w:rPr>
        <w:t>rent</w:t>
      </w:r>
      <w:r>
        <w:rPr>
          <w:i/>
          <w:color w:val="212121"/>
          <w:spacing w:val="-4"/>
          <w:sz w:val="28"/>
        </w:rPr>
        <w:t xml:space="preserve"> </w:t>
      </w:r>
      <w:r>
        <w:rPr>
          <w:i/>
          <w:color w:val="212121"/>
          <w:sz w:val="28"/>
        </w:rPr>
        <w:t>out to you.</w:t>
      </w:r>
      <w:r w:rsidR="006B232F" w:rsidRPr="006B232F">
        <w:rPr>
          <w:i/>
          <w:color w:val="212121"/>
          <w:sz w:val="28"/>
        </w:rPr>
        <w:t xml:space="preserve"> </w:t>
      </w:r>
      <w:r w:rsidR="006B232F">
        <w:rPr>
          <w:i/>
          <w:color w:val="212121"/>
          <w:sz w:val="28"/>
        </w:rPr>
        <w:t>When you and your Christian friends meet up at a given location for worship, it’s important</w:t>
      </w:r>
      <w:r w:rsidR="006B232F">
        <w:rPr>
          <w:i/>
          <w:color w:val="212121"/>
          <w:spacing w:val="-4"/>
          <w:sz w:val="28"/>
        </w:rPr>
        <w:t xml:space="preserve"> </w:t>
      </w:r>
      <w:r w:rsidR="006B232F">
        <w:rPr>
          <w:i/>
          <w:color w:val="212121"/>
          <w:sz w:val="28"/>
        </w:rPr>
        <w:t>to</w:t>
      </w:r>
      <w:r w:rsidR="006B232F">
        <w:rPr>
          <w:i/>
          <w:color w:val="212121"/>
          <w:spacing w:val="-4"/>
          <w:sz w:val="28"/>
        </w:rPr>
        <w:t xml:space="preserve"> </w:t>
      </w:r>
      <w:r w:rsidR="006B232F">
        <w:rPr>
          <w:i/>
          <w:color w:val="212121"/>
          <w:sz w:val="28"/>
        </w:rPr>
        <w:t>study</w:t>
      </w:r>
      <w:r w:rsidR="006B232F">
        <w:rPr>
          <w:i/>
          <w:color w:val="212121"/>
          <w:spacing w:val="-4"/>
          <w:sz w:val="28"/>
        </w:rPr>
        <w:t xml:space="preserve"> </w:t>
      </w:r>
      <w:r w:rsidR="006B232F">
        <w:rPr>
          <w:i/>
          <w:color w:val="212121"/>
          <w:sz w:val="28"/>
        </w:rPr>
        <w:t>evangelism</w:t>
      </w:r>
      <w:r w:rsidR="006B232F">
        <w:rPr>
          <w:i/>
          <w:color w:val="212121"/>
          <w:spacing w:val="-2"/>
          <w:sz w:val="28"/>
        </w:rPr>
        <w:t xml:space="preserve"> </w:t>
      </w:r>
      <w:r w:rsidR="006B232F">
        <w:rPr>
          <w:i/>
          <w:color w:val="212121"/>
          <w:sz w:val="28"/>
        </w:rPr>
        <w:t>themes</w:t>
      </w:r>
      <w:r w:rsidR="006B232F">
        <w:rPr>
          <w:i/>
          <w:color w:val="212121"/>
          <w:spacing w:val="-2"/>
          <w:sz w:val="28"/>
        </w:rPr>
        <w:t xml:space="preserve"> </w:t>
      </w:r>
      <w:r w:rsidR="006B232F">
        <w:rPr>
          <w:i/>
          <w:color w:val="212121"/>
          <w:sz w:val="28"/>
        </w:rPr>
        <w:t>during</w:t>
      </w:r>
      <w:r w:rsidR="006B232F">
        <w:rPr>
          <w:i/>
          <w:color w:val="212121"/>
          <w:spacing w:val="-4"/>
          <w:sz w:val="28"/>
        </w:rPr>
        <w:t xml:space="preserve"> </w:t>
      </w:r>
      <w:r w:rsidR="006B232F">
        <w:rPr>
          <w:i/>
          <w:color w:val="212121"/>
          <w:sz w:val="28"/>
        </w:rPr>
        <w:t>Bible</w:t>
      </w:r>
      <w:r w:rsidR="006B232F">
        <w:rPr>
          <w:i/>
          <w:color w:val="212121"/>
          <w:spacing w:val="-3"/>
          <w:sz w:val="28"/>
        </w:rPr>
        <w:t xml:space="preserve"> </w:t>
      </w:r>
      <w:r w:rsidR="006B232F">
        <w:rPr>
          <w:i/>
          <w:color w:val="212121"/>
          <w:sz w:val="28"/>
        </w:rPr>
        <w:t>class.</w:t>
      </w:r>
      <w:r w:rsidR="006B232F">
        <w:rPr>
          <w:i/>
          <w:color w:val="212121"/>
          <w:spacing w:val="-2"/>
          <w:sz w:val="28"/>
        </w:rPr>
        <w:t xml:space="preserve"> </w:t>
      </w:r>
      <w:r w:rsidR="006B232F">
        <w:rPr>
          <w:i/>
          <w:color w:val="212121"/>
          <w:sz w:val="28"/>
        </w:rPr>
        <w:t>A</w:t>
      </w:r>
      <w:r w:rsidR="006B232F">
        <w:rPr>
          <w:i/>
          <w:color w:val="212121"/>
          <w:spacing w:val="-3"/>
          <w:sz w:val="28"/>
        </w:rPr>
        <w:t xml:space="preserve"> </w:t>
      </w:r>
      <w:r w:rsidR="006B232F">
        <w:rPr>
          <w:i/>
          <w:color w:val="212121"/>
          <w:sz w:val="28"/>
        </w:rPr>
        <w:t>newly</w:t>
      </w:r>
      <w:r w:rsidR="006B232F">
        <w:rPr>
          <w:i/>
          <w:color w:val="212121"/>
          <w:spacing w:val="-4"/>
          <w:sz w:val="28"/>
        </w:rPr>
        <w:t xml:space="preserve"> </w:t>
      </w:r>
      <w:r w:rsidR="006B232F">
        <w:rPr>
          <w:i/>
          <w:color w:val="212121"/>
          <w:sz w:val="28"/>
        </w:rPr>
        <w:t>planted</w:t>
      </w:r>
      <w:r w:rsidR="006B232F">
        <w:rPr>
          <w:i/>
          <w:color w:val="212121"/>
          <w:spacing w:val="-4"/>
          <w:sz w:val="28"/>
        </w:rPr>
        <w:t xml:space="preserve"> </w:t>
      </w:r>
      <w:r w:rsidR="006B232F">
        <w:rPr>
          <w:i/>
          <w:color w:val="212121"/>
          <w:sz w:val="28"/>
        </w:rPr>
        <w:t>church must consistently be focusing on soul saving work, for that congregation to last. The lessons can be on other things too, but soul saving themes need to be regularly addressed within the group, to foster/maintain an evangelistic environment within that church.</w:t>
      </w:r>
    </w:p>
    <w:p w14:paraId="405AF862" w14:textId="77777777" w:rsidR="006B232F" w:rsidRDefault="006B232F" w:rsidP="006B232F">
      <w:pPr>
        <w:pStyle w:val="BodyText"/>
        <w:spacing w:before="7"/>
        <w:rPr>
          <w:i/>
          <w:sz w:val="27"/>
        </w:rPr>
      </w:pPr>
      <w:r>
        <w:rPr>
          <w:noProof/>
        </w:rPr>
        <mc:AlternateContent>
          <mc:Choice Requires="wps">
            <w:drawing>
              <wp:anchor distT="0" distB="0" distL="0" distR="0" simplePos="0" relativeHeight="487644672" behindDoc="1" locked="0" layoutInCell="1" allowOverlap="1" wp14:anchorId="2CD4D125" wp14:editId="7B6838E0">
                <wp:simplePos x="0" y="0"/>
                <wp:positionH relativeFrom="page">
                  <wp:posOffset>914400</wp:posOffset>
                </wp:positionH>
                <wp:positionV relativeFrom="paragraph">
                  <wp:posOffset>228988</wp:posOffset>
                </wp:positionV>
                <wp:extent cx="5939155"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6AD2FE2B" id="Graphic 90" o:spid="_x0000_s1026" style="position:absolute;margin-left:1in;margin-top:18.05pt;width:467.65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J8ug0t4AAAAKAQAADwAAAGRycy9kb3ducmV2LnhtbEyPzU7DMBCE70i8g7VI&#10;3KhTUhUa4lQREkgVB5TSB3DibRzhn8h228DTsznR4+yOZr4pt5M17IwhDt4JWC4yYOg6rwbXCzh8&#10;vT08A4tJOiWNdyjgByNsq9ubUhbKX1yD533qGYW4WEgBOqWx4Dx2Gq2MCz+io9/RBysTydBzFeSF&#10;wq3hj1m25lYOjhq0HPFVY/e9P1nqNf79WG9+Vf2hm8OuycOn3bVC3N9N9QuwhFP6N8OMT+hQEVPr&#10;T05FZkivVrQlCcjXS2CzIXva5MDa+ZIDr0p+PaH6AwAA//8DAFBLAQItABQABgAIAAAAIQC2gziS&#10;/gAAAOEBAAATAAAAAAAAAAAAAAAAAAAAAABbQ29udGVudF9UeXBlc10ueG1sUEsBAi0AFAAGAAgA&#10;AAAhADj9If/WAAAAlAEAAAsAAAAAAAAAAAAAAAAALwEAAF9yZWxzLy5yZWxzUEsBAi0AFAAGAAgA&#10;AAAhAIkiXoIYAgAAWwQAAA4AAAAAAAAAAAAAAAAALgIAAGRycy9lMm9Eb2MueG1sUEsBAi0AFAAG&#10;AAgAAAAhACfLoNLeAAAACgEAAA8AAAAAAAAAAAAAAAAAcgQAAGRycy9kb3ducmV2LnhtbFBLBQYA&#10;AAAABAAEAPMAAAB9BQAAAAA=&#10;" path="m,l5938797,e" filled="f" strokecolor="#202020" strokeweight=".33131mm">
                <v:stroke dashstyle="dash"/>
                <v:path arrowok="t"/>
                <w10:wrap type="topAndBottom" anchorx="page"/>
              </v:shape>
            </w:pict>
          </mc:Fallback>
        </mc:AlternateContent>
      </w:r>
    </w:p>
    <w:p w14:paraId="7CF79440" w14:textId="77777777" w:rsidR="006B232F" w:rsidRDefault="006B232F" w:rsidP="006B232F">
      <w:pPr>
        <w:pStyle w:val="BodyText"/>
        <w:rPr>
          <w:i/>
        </w:rPr>
      </w:pPr>
    </w:p>
    <w:p w14:paraId="40FF547C" w14:textId="77777777" w:rsidR="006B232F" w:rsidRDefault="006B232F" w:rsidP="006B232F">
      <w:pPr>
        <w:pStyle w:val="Heading4"/>
        <w:spacing w:line="400" w:lineRule="auto"/>
        <w:ind w:right="4319"/>
      </w:pPr>
      <w:r>
        <w:rPr>
          <w:color w:val="212121"/>
        </w:rPr>
        <w:t>Step Two – When you meet together. (for</w:t>
      </w:r>
      <w:r>
        <w:rPr>
          <w:color w:val="212121"/>
          <w:spacing w:val="-8"/>
        </w:rPr>
        <w:t xml:space="preserve"> </w:t>
      </w:r>
      <w:r>
        <w:rPr>
          <w:color w:val="212121"/>
        </w:rPr>
        <w:t>worship</w:t>
      </w:r>
      <w:r>
        <w:rPr>
          <w:color w:val="212121"/>
          <w:spacing w:val="-7"/>
        </w:rPr>
        <w:t xml:space="preserve"> </w:t>
      </w:r>
      <w:r>
        <w:rPr>
          <w:color w:val="212121"/>
        </w:rPr>
        <w:t>and</w:t>
      </w:r>
      <w:r>
        <w:rPr>
          <w:color w:val="212121"/>
          <w:spacing w:val="-9"/>
        </w:rPr>
        <w:t xml:space="preserve"> </w:t>
      </w:r>
      <w:r>
        <w:rPr>
          <w:color w:val="212121"/>
        </w:rPr>
        <w:t>in</w:t>
      </w:r>
      <w:r>
        <w:rPr>
          <w:color w:val="212121"/>
          <w:spacing w:val="-9"/>
        </w:rPr>
        <w:t xml:space="preserve"> </w:t>
      </w:r>
      <w:r>
        <w:rPr>
          <w:color w:val="212121"/>
        </w:rPr>
        <w:t>evangelism</w:t>
      </w:r>
      <w:r>
        <w:rPr>
          <w:color w:val="212121"/>
          <w:spacing w:val="-8"/>
        </w:rPr>
        <w:t xml:space="preserve"> </w:t>
      </w:r>
      <w:r>
        <w:rPr>
          <w:color w:val="212121"/>
        </w:rPr>
        <w:t>groups)</w:t>
      </w:r>
    </w:p>
    <w:p w14:paraId="1E58EEFE" w14:textId="77777777" w:rsidR="006B232F" w:rsidRDefault="006B232F" w:rsidP="006B232F">
      <w:pPr>
        <w:pStyle w:val="BodyText"/>
        <w:spacing w:line="302" w:lineRule="auto"/>
        <w:ind w:left="560" w:right="327"/>
      </w:pPr>
      <w:r>
        <w:rPr>
          <w:color w:val="212121"/>
        </w:rPr>
        <w:t>Talk about ideas, methods, goals, plans. Research online, look for quality sources to</w:t>
      </w:r>
      <w:r>
        <w:rPr>
          <w:color w:val="212121"/>
          <w:spacing w:val="-3"/>
        </w:rPr>
        <w:t xml:space="preserve"> </w:t>
      </w:r>
      <w:r>
        <w:rPr>
          <w:color w:val="212121"/>
        </w:rPr>
        <w:t>implement.</w:t>
      </w:r>
      <w:r>
        <w:rPr>
          <w:color w:val="212121"/>
          <w:spacing w:val="-2"/>
        </w:rPr>
        <w:t xml:space="preserve"> </w:t>
      </w:r>
      <w:r>
        <w:rPr>
          <w:color w:val="212121"/>
        </w:rPr>
        <w:t>I</w:t>
      </w:r>
      <w:r>
        <w:rPr>
          <w:color w:val="212121"/>
          <w:spacing w:val="-2"/>
        </w:rPr>
        <w:t xml:space="preserve"> </w:t>
      </w:r>
      <w:r>
        <w:rPr>
          <w:color w:val="212121"/>
        </w:rPr>
        <w:t>personally</w:t>
      </w:r>
      <w:r>
        <w:rPr>
          <w:color w:val="212121"/>
          <w:spacing w:val="-3"/>
        </w:rPr>
        <w:t xml:space="preserve"> </w:t>
      </w:r>
      <w:r>
        <w:rPr>
          <w:color w:val="212121"/>
        </w:rPr>
        <w:t>have</w:t>
      </w:r>
      <w:r>
        <w:rPr>
          <w:color w:val="212121"/>
          <w:spacing w:val="-4"/>
        </w:rPr>
        <w:t xml:space="preserve"> </w:t>
      </w:r>
      <w:r>
        <w:rPr>
          <w:color w:val="212121"/>
        </w:rPr>
        <w:t>put</w:t>
      </w:r>
      <w:r>
        <w:rPr>
          <w:color w:val="212121"/>
          <w:spacing w:val="-4"/>
        </w:rPr>
        <w:t xml:space="preserve"> </w:t>
      </w:r>
      <w:r>
        <w:rPr>
          <w:color w:val="212121"/>
        </w:rPr>
        <w:t>together</w:t>
      </w:r>
      <w:r>
        <w:rPr>
          <w:color w:val="212121"/>
          <w:spacing w:val="-3"/>
        </w:rPr>
        <w:t xml:space="preserve"> </w:t>
      </w:r>
      <w:r>
        <w:rPr>
          <w:color w:val="212121"/>
        </w:rPr>
        <w:t>training</w:t>
      </w:r>
      <w:r>
        <w:rPr>
          <w:color w:val="212121"/>
          <w:spacing w:val="-4"/>
        </w:rPr>
        <w:t xml:space="preserve"> </w:t>
      </w:r>
      <w:r>
        <w:rPr>
          <w:color w:val="212121"/>
        </w:rPr>
        <w:t>content</w:t>
      </w:r>
      <w:r>
        <w:rPr>
          <w:color w:val="212121"/>
          <w:spacing w:val="-4"/>
        </w:rPr>
        <w:t xml:space="preserve"> </w:t>
      </w:r>
      <w:r>
        <w:rPr>
          <w:color w:val="212121"/>
        </w:rPr>
        <w:t>that</w:t>
      </w:r>
      <w:r>
        <w:rPr>
          <w:color w:val="212121"/>
          <w:spacing w:val="-4"/>
        </w:rPr>
        <w:t xml:space="preserve"> </w:t>
      </w:r>
      <w:r>
        <w:rPr>
          <w:color w:val="212121"/>
        </w:rPr>
        <w:t>you</w:t>
      </w:r>
      <w:r>
        <w:rPr>
          <w:color w:val="212121"/>
          <w:spacing w:val="-2"/>
        </w:rPr>
        <w:t xml:space="preserve"> </w:t>
      </w:r>
      <w:r>
        <w:rPr>
          <w:color w:val="212121"/>
        </w:rPr>
        <w:t>can</w:t>
      </w:r>
      <w:r>
        <w:rPr>
          <w:color w:val="212121"/>
          <w:spacing w:val="-2"/>
        </w:rPr>
        <w:t xml:space="preserve"> </w:t>
      </w:r>
      <w:r>
        <w:rPr>
          <w:color w:val="212121"/>
        </w:rPr>
        <w:t>access.</w:t>
      </w:r>
    </w:p>
    <w:p w14:paraId="54D546DC" w14:textId="77777777" w:rsidR="006B232F" w:rsidRDefault="006B232F" w:rsidP="006B232F">
      <w:pPr>
        <w:pStyle w:val="BodyText"/>
        <w:spacing w:before="144" w:line="302" w:lineRule="auto"/>
        <w:ind w:left="560" w:right="451"/>
      </w:pPr>
      <w:r>
        <w:rPr>
          <w:color w:val="212121"/>
        </w:rPr>
        <w:t>I</w:t>
      </w:r>
      <w:r>
        <w:rPr>
          <w:color w:val="212121"/>
          <w:spacing w:val="-2"/>
        </w:rPr>
        <w:t xml:space="preserve"> </w:t>
      </w:r>
      <w:r>
        <w:rPr>
          <w:color w:val="212121"/>
        </w:rPr>
        <w:t>have</w:t>
      </w:r>
      <w:r>
        <w:rPr>
          <w:color w:val="212121"/>
          <w:spacing w:val="-4"/>
        </w:rPr>
        <w:t xml:space="preserve"> </w:t>
      </w:r>
      <w:r>
        <w:rPr>
          <w:color w:val="212121"/>
        </w:rPr>
        <w:t>training</w:t>
      </w:r>
      <w:r>
        <w:rPr>
          <w:color w:val="212121"/>
          <w:spacing w:val="-4"/>
        </w:rPr>
        <w:t xml:space="preserve"> </w:t>
      </w:r>
      <w:r>
        <w:rPr>
          <w:color w:val="212121"/>
        </w:rPr>
        <w:t>videos,</w:t>
      </w:r>
      <w:r>
        <w:rPr>
          <w:color w:val="212121"/>
          <w:spacing w:val="-4"/>
        </w:rPr>
        <w:t xml:space="preserve"> </w:t>
      </w:r>
      <w:r>
        <w:rPr>
          <w:color w:val="212121"/>
        </w:rPr>
        <w:t>articles,</w:t>
      </w:r>
      <w:r>
        <w:rPr>
          <w:color w:val="212121"/>
          <w:spacing w:val="-4"/>
        </w:rPr>
        <w:t xml:space="preserve"> </w:t>
      </w:r>
      <w:r>
        <w:rPr>
          <w:color w:val="212121"/>
        </w:rPr>
        <w:t>books,</w:t>
      </w:r>
      <w:r>
        <w:rPr>
          <w:color w:val="212121"/>
          <w:spacing w:val="-4"/>
        </w:rPr>
        <w:t xml:space="preserve"> </w:t>
      </w:r>
      <w:r>
        <w:rPr>
          <w:color w:val="212121"/>
        </w:rPr>
        <w:t>lessons,</w:t>
      </w:r>
      <w:r>
        <w:rPr>
          <w:color w:val="212121"/>
          <w:spacing w:val="-4"/>
        </w:rPr>
        <w:t xml:space="preserve"> </w:t>
      </w:r>
      <w:r>
        <w:rPr>
          <w:color w:val="212121"/>
        </w:rPr>
        <w:t>written</w:t>
      </w:r>
      <w:r>
        <w:rPr>
          <w:color w:val="212121"/>
          <w:spacing w:val="-2"/>
        </w:rPr>
        <w:t xml:space="preserve"> </w:t>
      </w:r>
      <w:r>
        <w:rPr>
          <w:color w:val="212121"/>
        </w:rPr>
        <w:t>blog,</w:t>
      </w:r>
      <w:r>
        <w:rPr>
          <w:color w:val="212121"/>
          <w:spacing w:val="-4"/>
        </w:rPr>
        <w:t xml:space="preserve"> </w:t>
      </w:r>
      <w:r>
        <w:rPr>
          <w:color w:val="212121"/>
        </w:rPr>
        <w:t>strategy</w:t>
      </w:r>
      <w:r>
        <w:rPr>
          <w:color w:val="212121"/>
          <w:spacing w:val="-3"/>
        </w:rPr>
        <w:t xml:space="preserve"> </w:t>
      </w:r>
      <w:r>
        <w:rPr>
          <w:color w:val="212121"/>
        </w:rPr>
        <w:t>page,</w:t>
      </w:r>
      <w:r>
        <w:rPr>
          <w:color w:val="212121"/>
          <w:spacing w:val="-4"/>
        </w:rPr>
        <w:t xml:space="preserve"> </w:t>
      </w:r>
      <w:r>
        <w:rPr>
          <w:color w:val="212121"/>
        </w:rPr>
        <w:t>etc.</w:t>
      </w:r>
      <w:r>
        <w:rPr>
          <w:color w:val="212121"/>
          <w:spacing w:val="-2"/>
        </w:rPr>
        <w:t xml:space="preserve"> </w:t>
      </w:r>
      <w:r>
        <w:rPr>
          <w:color w:val="212121"/>
        </w:rPr>
        <w:t xml:space="preserve">at this link here </w:t>
      </w:r>
      <w:hyperlink r:id="rId246">
        <w:r>
          <w:rPr>
            <w:color w:val="2997E2"/>
            <w:u w:val="single" w:color="2997E2"/>
          </w:rPr>
          <w:t>www.churchofchristevangelism.com</w:t>
        </w:r>
      </w:hyperlink>
    </w:p>
    <w:p w14:paraId="150C55CB" w14:textId="77777777" w:rsidR="006B232F" w:rsidRDefault="006B232F" w:rsidP="006B232F">
      <w:pPr>
        <w:pStyle w:val="BodyText"/>
        <w:rPr>
          <w:sz w:val="9"/>
        </w:rPr>
      </w:pPr>
    </w:p>
    <w:p w14:paraId="1544077E" w14:textId="77777777" w:rsidR="006B232F" w:rsidRDefault="006B232F" w:rsidP="006B232F">
      <w:pPr>
        <w:spacing w:before="44" w:line="302" w:lineRule="auto"/>
        <w:ind w:left="560" w:right="451"/>
        <w:rPr>
          <w:sz w:val="28"/>
        </w:rPr>
      </w:pPr>
      <w:r>
        <w:rPr>
          <w:color w:val="212121"/>
          <w:sz w:val="28"/>
        </w:rPr>
        <w:t>You</w:t>
      </w:r>
      <w:r>
        <w:rPr>
          <w:color w:val="212121"/>
          <w:spacing w:val="-5"/>
          <w:sz w:val="28"/>
        </w:rPr>
        <w:t xml:space="preserve"> </w:t>
      </w:r>
      <w:r>
        <w:rPr>
          <w:color w:val="212121"/>
          <w:sz w:val="28"/>
        </w:rPr>
        <w:t>can</w:t>
      </w:r>
      <w:r>
        <w:rPr>
          <w:color w:val="212121"/>
          <w:spacing w:val="-2"/>
          <w:sz w:val="28"/>
        </w:rPr>
        <w:t xml:space="preserve"> </w:t>
      </w:r>
      <w:r>
        <w:rPr>
          <w:color w:val="212121"/>
          <w:sz w:val="28"/>
        </w:rPr>
        <w:t>also</w:t>
      </w:r>
      <w:r>
        <w:rPr>
          <w:color w:val="212121"/>
          <w:spacing w:val="-3"/>
          <w:sz w:val="28"/>
        </w:rPr>
        <w:t xml:space="preserve"> </w:t>
      </w:r>
      <w:r>
        <w:rPr>
          <w:color w:val="212121"/>
          <w:sz w:val="28"/>
        </w:rPr>
        <w:t>revisit</w:t>
      </w:r>
      <w:r>
        <w:rPr>
          <w:color w:val="212121"/>
          <w:spacing w:val="-4"/>
          <w:sz w:val="28"/>
        </w:rPr>
        <w:t xml:space="preserve"> </w:t>
      </w:r>
      <w:r>
        <w:rPr>
          <w:color w:val="212121"/>
          <w:sz w:val="28"/>
        </w:rPr>
        <w:t>the</w:t>
      </w:r>
      <w:r>
        <w:rPr>
          <w:color w:val="212121"/>
          <w:spacing w:val="-4"/>
          <w:sz w:val="28"/>
        </w:rPr>
        <w:t xml:space="preserve"> </w:t>
      </w:r>
      <w:r>
        <w:rPr>
          <w:color w:val="212121"/>
          <w:sz w:val="28"/>
        </w:rPr>
        <w:t>section</w:t>
      </w:r>
      <w:r>
        <w:rPr>
          <w:color w:val="212121"/>
          <w:spacing w:val="-2"/>
          <w:sz w:val="28"/>
        </w:rPr>
        <w:t xml:space="preserve"> </w:t>
      </w:r>
      <w:r>
        <w:rPr>
          <w:color w:val="212121"/>
          <w:sz w:val="28"/>
        </w:rPr>
        <w:t>titled:</w:t>
      </w:r>
      <w:r>
        <w:rPr>
          <w:color w:val="212121"/>
          <w:spacing w:val="-4"/>
          <w:sz w:val="28"/>
        </w:rPr>
        <w:t xml:space="preserve"> </w:t>
      </w:r>
      <w:r>
        <w:rPr>
          <w:b/>
          <w:color w:val="212121"/>
          <w:sz w:val="28"/>
        </w:rPr>
        <w:t>“Training</w:t>
      </w:r>
      <w:r>
        <w:rPr>
          <w:b/>
          <w:color w:val="212121"/>
          <w:spacing w:val="-2"/>
          <w:sz w:val="28"/>
        </w:rPr>
        <w:t xml:space="preserve"> </w:t>
      </w:r>
      <w:r>
        <w:rPr>
          <w:b/>
          <w:color w:val="212121"/>
          <w:sz w:val="28"/>
        </w:rPr>
        <w:t>Resources”</w:t>
      </w:r>
      <w:r>
        <w:rPr>
          <w:b/>
          <w:color w:val="212121"/>
          <w:spacing w:val="-3"/>
          <w:sz w:val="28"/>
        </w:rPr>
        <w:t xml:space="preserve"> </w:t>
      </w:r>
      <w:r>
        <w:rPr>
          <w:b/>
          <w:color w:val="212121"/>
          <w:sz w:val="28"/>
        </w:rPr>
        <w:t>in</w:t>
      </w:r>
      <w:r>
        <w:rPr>
          <w:b/>
          <w:color w:val="212121"/>
          <w:spacing w:val="-5"/>
          <w:sz w:val="28"/>
        </w:rPr>
        <w:t xml:space="preserve"> </w:t>
      </w:r>
      <w:r>
        <w:rPr>
          <w:b/>
          <w:color w:val="212121"/>
          <w:sz w:val="28"/>
        </w:rPr>
        <w:t>Chapter</w:t>
      </w:r>
      <w:r>
        <w:rPr>
          <w:b/>
          <w:color w:val="212121"/>
          <w:spacing w:val="-2"/>
          <w:sz w:val="28"/>
        </w:rPr>
        <w:t xml:space="preserve"> </w:t>
      </w:r>
      <w:r>
        <w:rPr>
          <w:b/>
          <w:color w:val="212121"/>
          <w:sz w:val="28"/>
        </w:rPr>
        <w:t>8.</w:t>
      </w:r>
      <w:r>
        <w:rPr>
          <w:b/>
          <w:color w:val="212121"/>
          <w:spacing w:val="-3"/>
          <w:sz w:val="28"/>
        </w:rPr>
        <w:t xml:space="preserve"> </w:t>
      </w:r>
      <w:r>
        <w:rPr>
          <w:color w:val="212121"/>
          <w:sz w:val="28"/>
        </w:rPr>
        <w:t>For detailed listed content, and sourced links.</w:t>
      </w:r>
    </w:p>
    <w:p w14:paraId="6DE02FD5" w14:textId="77777777" w:rsidR="006B232F" w:rsidRDefault="006B232F" w:rsidP="006B232F">
      <w:pPr>
        <w:pStyle w:val="BodyText"/>
        <w:rPr>
          <w:sz w:val="27"/>
        </w:rPr>
      </w:pPr>
      <w:r>
        <w:rPr>
          <w:noProof/>
        </w:rPr>
        <mc:AlternateContent>
          <mc:Choice Requires="wps">
            <w:drawing>
              <wp:anchor distT="0" distB="0" distL="0" distR="0" simplePos="0" relativeHeight="487645696" behindDoc="1" locked="0" layoutInCell="1" allowOverlap="1" wp14:anchorId="685AF1AB" wp14:editId="03F6168D">
                <wp:simplePos x="0" y="0"/>
                <wp:positionH relativeFrom="page">
                  <wp:posOffset>914400</wp:posOffset>
                </wp:positionH>
                <wp:positionV relativeFrom="paragraph">
                  <wp:posOffset>225092</wp:posOffset>
                </wp:positionV>
                <wp:extent cx="593915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3A411318" id="Graphic 91" o:spid="_x0000_s1026" style="position:absolute;margin-left:1in;margin-top:17.7pt;width:467.65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kErI4N8AAAAKAQAADwAAAGRycy9kb3ducmV2LnhtbEyPwU7DMBBE70j8g7VI&#10;3KgDCYWmcaoICaSKA0rpBzjxNo5qr6PYbQNfj3Oix9kdzbwpNpM17Iyj7x0JeFwkwJBap3rqBOy/&#10;3x9egfkgSUnjCAX8oIdNeXtTyFy5C9V43oWOxRDyuRSgQxhyzn2r0Uq/cANS/B3caGWIcuy4GuUl&#10;hlvDn5Jkya3sKTZoOeCbxva4O9nYa9zHoVr9qupT1/ttnY5fdtsIcX83VWtgAafwb4YZP6JDGZka&#10;dyLlmYk6y+KWICB9zoDNhuRllQJr5ssSeFnw6wnlHwAAAP//AwBQSwECLQAUAAYACAAAACEAtoM4&#10;kv4AAADhAQAAEwAAAAAAAAAAAAAAAAAAAAAAW0NvbnRlbnRfVHlwZXNdLnhtbFBLAQItABQABgAI&#10;AAAAIQA4/SH/1gAAAJQBAAALAAAAAAAAAAAAAAAAAC8BAABfcmVscy8ucmVsc1BLAQItABQABgAI&#10;AAAAIQCJIl6CGAIAAFsEAAAOAAAAAAAAAAAAAAAAAC4CAABkcnMvZTJvRG9jLnhtbFBLAQItABQA&#10;BgAIAAAAIQCQSsjg3wAAAAoBAAAPAAAAAAAAAAAAAAAAAHIEAABkcnMvZG93bnJldi54bWxQSwUG&#10;AAAAAAQABADzAAAAfgUAAAAA&#10;" path="m,l5938797,e" filled="f" strokecolor="#202020" strokeweight=".33131mm">
                <v:stroke dashstyle="dash"/>
                <v:path arrowok="t"/>
                <w10:wrap type="topAndBottom" anchorx="page"/>
              </v:shape>
            </w:pict>
          </mc:Fallback>
        </mc:AlternateContent>
      </w:r>
    </w:p>
    <w:p w14:paraId="4C97EE06" w14:textId="77777777" w:rsidR="006B232F" w:rsidRDefault="006B232F" w:rsidP="006B232F">
      <w:pPr>
        <w:pStyle w:val="BodyText"/>
        <w:spacing w:before="2"/>
      </w:pPr>
    </w:p>
    <w:p w14:paraId="7B932887" w14:textId="77777777" w:rsidR="006B232F" w:rsidRDefault="006B232F" w:rsidP="006B232F">
      <w:pPr>
        <w:pStyle w:val="Heading4"/>
      </w:pPr>
      <w:r>
        <w:rPr>
          <w:color w:val="212121"/>
        </w:rPr>
        <w:t>Step</w:t>
      </w:r>
      <w:r>
        <w:rPr>
          <w:color w:val="212121"/>
          <w:spacing w:val="-10"/>
        </w:rPr>
        <w:t xml:space="preserve"> </w:t>
      </w:r>
      <w:r>
        <w:rPr>
          <w:color w:val="212121"/>
        </w:rPr>
        <w:t>Three</w:t>
      </w:r>
      <w:r>
        <w:rPr>
          <w:color w:val="212121"/>
          <w:spacing w:val="-7"/>
        </w:rPr>
        <w:t xml:space="preserve"> </w:t>
      </w:r>
      <w:r>
        <w:rPr>
          <w:color w:val="212121"/>
        </w:rPr>
        <w:t>–</w:t>
      </w:r>
      <w:r>
        <w:rPr>
          <w:color w:val="212121"/>
          <w:spacing w:val="-7"/>
        </w:rPr>
        <w:t xml:space="preserve"> </w:t>
      </w:r>
      <w:r>
        <w:rPr>
          <w:color w:val="212121"/>
        </w:rPr>
        <w:t>Implement</w:t>
      </w:r>
      <w:r>
        <w:rPr>
          <w:color w:val="212121"/>
          <w:spacing w:val="-9"/>
        </w:rPr>
        <w:t xml:space="preserve"> </w:t>
      </w:r>
      <w:r>
        <w:rPr>
          <w:color w:val="212121"/>
        </w:rPr>
        <w:t>those</w:t>
      </w:r>
      <w:r>
        <w:rPr>
          <w:color w:val="212121"/>
          <w:spacing w:val="-6"/>
        </w:rPr>
        <w:t xml:space="preserve"> </w:t>
      </w:r>
      <w:r>
        <w:rPr>
          <w:color w:val="212121"/>
        </w:rPr>
        <w:t>ideas</w:t>
      </w:r>
      <w:r>
        <w:rPr>
          <w:color w:val="212121"/>
          <w:spacing w:val="-7"/>
        </w:rPr>
        <w:t xml:space="preserve"> </w:t>
      </w:r>
      <w:r>
        <w:rPr>
          <w:color w:val="212121"/>
        </w:rPr>
        <w:t>you</w:t>
      </w:r>
      <w:r>
        <w:rPr>
          <w:color w:val="212121"/>
          <w:spacing w:val="-10"/>
        </w:rPr>
        <w:t xml:space="preserve"> </w:t>
      </w:r>
      <w:r>
        <w:rPr>
          <w:color w:val="212121"/>
          <w:spacing w:val="-2"/>
        </w:rPr>
        <w:t>learn.</w:t>
      </w:r>
    </w:p>
    <w:p w14:paraId="5786C6C4" w14:textId="77777777" w:rsidR="006B232F" w:rsidRDefault="006B232F" w:rsidP="006B232F">
      <w:pPr>
        <w:spacing w:before="257" w:line="300" w:lineRule="auto"/>
        <w:ind w:left="560" w:right="411"/>
        <w:rPr>
          <w:i/>
          <w:sz w:val="28"/>
        </w:rPr>
      </w:pPr>
      <w:r>
        <w:rPr>
          <w:color w:val="212121"/>
          <w:sz w:val="28"/>
        </w:rPr>
        <w:t>Lifestyle evangelism is New Testament in its origin and this format is effective. Doing</w:t>
      </w:r>
      <w:r>
        <w:rPr>
          <w:color w:val="212121"/>
          <w:spacing w:val="-3"/>
          <w:sz w:val="28"/>
        </w:rPr>
        <w:t xml:space="preserve"> </w:t>
      </w:r>
      <w:r>
        <w:rPr>
          <w:color w:val="212121"/>
          <w:sz w:val="28"/>
        </w:rPr>
        <w:t>outreach</w:t>
      </w:r>
      <w:r>
        <w:rPr>
          <w:color w:val="212121"/>
          <w:spacing w:val="-2"/>
          <w:sz w:val="28"/>
        </w:rPr>
        <w:t xml:space="preserve"> </w:t>
      </w:r>
      <w:r>
        <w:rPr>
          <w:color w:val="212121"/>
          <w:sz w:val="28"/>
        </w:rPr>
        <w:t>once</w:t>
      </w:r>
      <w:r>
        <w:rPr>
          <w:color w:val="212121"/>
          <w:spacing w:val="-4"/>
          <w:sz w:val="28"/>
        </w:rPr>
        <w:t xml:space="preserve"> </w:t>
      </w:r>
      <w:r>
        <w:rPr>
          <w:color w:val="212121"/>
          <w:sz w:val="28"/>
        </w:rPr>
        <w:t>a</w:t>
      </w:r>
      <w:r>
        <w:rPr>
          <w:color w:val="212121"/>
          <w:spacing w:val="-4"/>
          <w:sz w:val="28"/>
        </w:rPr>
        <w:t xml:space="preserve"> </w:t>
      </w:r>
      <w:r>
        <w:rPr>
          <w:color w:val="212121"/>
          <w:sz w:val="28"/>
        </w:rPr>
        <w:t>season,</w:t>
      </w:r>
      <w:r>
        <w:rPr>
          <w:color w:val="212121"/>
          <w:spacing w:val="-4"/>
          <w:sz w:val="28"/>
        </w:rPr>
        <w:t xml:space="preserve"> </w:t>
      </w:r>
      <w:r>
        <w:rPr>
          <w:color w:val="212121"/>
          <w:sz w:val="28"/>
        </w:rPr>
        <w:t>year,</w:t>
      </w:r>
      <w:r>
        <w:rPr>
          <w:color w:val="212121"/>
          <w:spacing w:val="-4"/>
          <w:sz w:val="28"/>
        </w:rPr>
        <w:t xml:space="preserve"> </w:t>
      </w:r>
      <w:r>
        <w:rPr>
          <w:color w:val="212121"/>
          <w:sz w:val="28"/>
        </w:rPr>
        <w:t>etc.</w:t>
      </w:r>
      <w:r>
        <w:rPr>
          <w:color w:val="212121"/>
          <w:spacing w:val="-2"/>
          <w:sz w:val="28"/>
        </w:rPr>
        <w:t xml:space="preserve"> </w:t>
      </w:r>
      <w:r>
        <w:rPr>
          <w:color w:val="212121"/>
          <w:sz w:val="28"/>
        </w:rPr>
        <w:t>is</w:t>
      </w:r>
      <w:r>
        <w:rPr>
          <w:color w:val="212121"/>
          <w:spacing w:val="-5"/>
          <w:sz w:val="28"/>
        </w:rPr>
        <w:t xml:space="preserve"> </w:t>
      </w:r>
      <w:r>
        <w:rPr>
          <w:color w:val="212121"/>
          <w:sz w:val="28"/>
        </w:rPr>
        <w:t>not</w:t>
      </w:r>
      <w:r>
        <w:rPr>
          <w:color w:val="212121"/>
          <w:spacing w:val="-4"/>
          <w:sz w:val="28"/>
        </w:rPr>
        <w:t xml:space="preserve"> </w:t>
      </w:r>
      <w:r>
        <w:rPr>
          <w:color w:val="212121"/>
          <w:sz w:val="28"/>
        </w:rPr>
        <w:t>effective.</w:t>
      </w:r>
      <w:r>
        <w:rPr>
          <w:color w:val="212121"/>
          <w:spacing w:val="-2"/>
          <w:sz w:val="28"/>
        </w:rPr>
        <w:t xml:space="preserve"> </w:t>
      </w:r>
      <w:r>
        <w:rPr>
          <w:color w:val="212121"/>
          <w:sz w:val="28"/>
        </w:rPr>
        <w:t>You</w:t>
      </w:r>
      <w:r>
        <w:rPr>
          <w:color w:val="212121"/>
          <w:spacing w:val="-2"/>
          <w:sz w:val="28"/>
        </w:rPr>
        <w:t xml:space="preserve"> </w:t>
      </w:r>
      <w:r>
        <w:rPr>
          <w:color w:val="212121"/>
          <w:sz w:val="28"/>
        </w:rPr>
        <w:t>get</w:t>
      </w:r>
      <w:r>
        <w:rPr>
          <w:color w:val="212121"/>
          <w:spacing w:val="-4"/>
          <w:sz w:val="28"/>
        </w:rPr>
        <w:t xml:space="preserve"> </w:t>
      </w:r>
      <w:r>
        <w:rPr>
          <w:color w:val="212121"/>
          <w:sz w:val="28"/>
        </w:rPr>
        <w:t>out</w:t>
      </w:r>
      <w:r>
        <w:rPr>
          <w:color w:val="212121"/>
          <w:spacing w:val="-4"/>
          <w:sz w:val="28"/>
        </w:rPr>
        <w:t xml:space="preserve"> </w:t>
      </w:r>
      <w:r>
        <w:rPr>
          <w:color w:val="212121"/>
          <w:sz w:val="28"/>
        </w:rPr>
        <w:t>of</w:t>
      </w:r>
      <w:r>
        <w:rPr>
          <w:color w:val="212121"/>
          <w:spacing w:val="-2"/>
          <w:sz w:val="28"/>
        </w:rPr>
        <w:t xml:space="preserve"> </w:t>
      </w:r>
      <w:r>
        <w:rPr>
          <w:color w:val="212121"/>
          <w:sz w:val="28"/>
        </w:rPr>
        <w:t>this</w:t>
      </w:r>
      <w:r>
        <w:rPr>
          <w:color w:val="212121"/>
          <w:spacing w:val="-3"/>
          <w:sz w:val="28"/>
        </w:rPr>
        <w:t xml:space="preserve"> </w:t>
      </w:r>
      <w:r>
        <w:rPr>
          <w:color w:val="212121"/>
          <w:sz w:val="28"/>
        </w:rPr>
        <w:t xml:space="preserve">work, what you put into it. </w:t>
      </w:r>
      <w:r>
        <w:rPr>
          <w:i/>
          <w:color w:val="212121"/>
          <w:sz w:val="28"/>
        </w:rPr>
        <w:t>If you invest a small amount in evangelism, (in time and energy) you will get very little, (in results). It’s that simple. You get what you give.</w:t>
      </w:r>
    </w:p>
    <w:p w14:paraId="688433A1" w14:textId="77777777" w:rsidR="006B232F" w:rsidRDefault="006B232F" w:rsidP="006B232F">
      <w:pPr>
        <w:pStyle w:val="BodyText"/>
        <w:spacing w:before="158" w:line="300" w:lineRule="auto"/>
        <w:ind w:left="560" w:right="451"/>
        <w:rPr>
          <w:i/>
        </w:rPr>
      </w:pPr>
      <w:r>
        <w:rPr>
          <w:color w:val="212121"/>
        </w:rPr>
        <w:t>In</w:t>
      </w:r>
      <w:r>
        <w:rPr>
          <w:color w:val="212121"/>
          <w:spacing w:val="-4"/>
        </w:rPr>
        <w:t xml:space="preserve"> </w:t>
      </w:r>
      <w:r>
        <w:rPr>
          <w:color w:val="212121"/>
        </w:rPr>
        <w:t>dating,</w:t>
      </w:r>
      <w:r>
        <w:rPr>
          <w:color w:val="212121"/>
          <w:spacing w:val="-3"/>
        </w:rPr>
        <w:t xml:space="preserve"> </w:t>
      </w:r>
      <w:r>
        <w:rPr>
          <w:color w:val="212121"/>
        </w:rPr>
        <w:t>work,</w:t>
      </w:r>
      <w:r>
        <w:rPr>
          <w:color w:val="212121"/>
          <w:spacing w:val="-3"/>
        </w:rPr>
        <w:t xml:space="preserve"> </w:t>
      </w:r>
      <w:r>
        <w:rPr>
          <w:color w:val="212121"/>
        </w:rPr>
        <w:t>education,</w:t>
      </w:r>
      <w:r>
        <w:rPr>
          <w:color w:val="212121"/>
          <w:spacing w:val="-3"/>
        </w:rPr>
        <w:t xml:space="preserve"> </w:t>
      </w:r>
      <w:r>
        <w:rPr>
          <w:color w:val="212121"/>
        </w:rPr>
        <w:t>going</w:t>
      </w:r>
      <w:r>
        <w:rPr>
          <w:color w:val="212121"/>
          <w:spacing w:val="-3"/>
        </w:rPr>
        <w:t xml:space="preserve"> </w:t>
      </w:r>
      <w:r>
        <w:rPr>
          <w:color w:val="212121"/>
        </w:rPr>
        <w:t>to</w:t>
      </w:r>
      <w:r>
        <w:rPr>
          <w:color w:val="212121"/>
          <w:spacing w:val="-2"/>
        </w:rPr>
        <w:t xml:space="preserve"> </w:t>
      </w:r>
      <w:r>
        <w:rPr>
          <w:color w:val="212121"/>
        </w:rPr>
        <w:t>the</w:t>
      </w:r>
      <w:r>
        <w:rPr>
          <w:color w:val="212121"/>
          <w:spacing w:val="-3"/>
        </w:rPr>
        <w:t xml:space="preserve"> </w:t>
      </w:r>
      <w:r>
        <w:rPr>
          <w:color w:val="212121"/>
        </w:rPr>
        <w:t>gym,</w:t>
      </w:r>
      <w:r>
        <w:rPr>
          <w:color w:val="212121"/>
          <w:spacing w:val="-3"/>
        </w:rPr>
        <w:t xml:space="preserve"> </w:t>
      </w:r>
      <w:r>
        <w:rPr>
          <w:color w:val="212121"/>
        </w:rPr>
        <w:t>we</w:t>
      </w:r>
      <w:r>
        <w:rPr>
          <w:color w:val="212121"/>
          <w:spacing w:val="-3"/>
        </w:rPr>
        <w:t xml:space="preserve"> </w:t>
      </w:r>
      <w:r>
        <w:rPr>
          <w:color w:val="212121"/>
        </w:rPr>
        <w:t>get</w:t>
      </w:r>
      <w:r>
        <w:rPr>
          <w:color w:val="212121"/>
          <w:spacing w:val="-3"/>
        </w:rPr>
        <w:t xml:space="preserve"> </w:t>
      </w:r>
      <w:r>
        <w:rPr>
          <w:color w:val="212121"/>
        </w:rPr>
        <w:t>from</w:t>
      </w:r>
      <w:r>
        <w:rPr>
          <w:color w:val="212121"/>
          <w:spacing w:val="-1"/>
        </w:rPr>
        <w:t xml:space="preserve"> </w:t>
      </w:r>
      <w:r>
        <w:rPr>
          <w:color w:val="212121"/>
        </w:rPr>
        <w:t>our</w:t>
      </w:r>
      <w:r>
        <w:rPr>
          <w:color w:val="212121"/>
          <w:spacing w:val="-2"/>
        </w:rPr>
        <w:t xml:space="preserve"> </w:t>
      </w:r>
      <w:r>
        <w:rPr>
          <w:color w:val="212121"/>
        </w:rPr>
        <w:t>efforts</w:t>
      </w:r>
      <w:r>
        <w:rPr>
          <w:color w:val="212121"/>
          <w:spacing w:val="-2"/>
        </w:rPr>
        <w:t xml:space="preserve"> </w:t>
      </w:r>
      <w:r>
        <w:rPr>
          <w:color w:val="212121"/>
        </w:rPr>
        <w:t>the</w:t>
      </w:r>
      <w:r>
        <w:rPr>
          <w:color w:val="212121"/>
          <w:spacing w:val="-3"/>
        </w:rPr>
        <w:t xml:space="preserve"> </w:t>
      </w:r>
      <w:r>
        <w:rPr>
          <w:color w:val="212121"/>
        </w:rPr>
        <w:t xml:space="preserve">amount of time investment we place into our goals. If we value Heaven, God, and His Word, we will make His work a big part of our </w:t>
      </w:r>
      <w:proofErr w:type="gramStart"/>
      <w:r>
        <w:rPr>
          <w:color w:val="212121"/>
        </w:rPr>
        <w:t>lives, and</w:t>
      </w:r>
      <w:proofErr w:type="gramEnd"/>
      <w:r>
        <w:rPr>
          <w:color w:val="212121"/>
        </w:rPr>
        <w:t xml:space="preserve"> not give our </w:t>
      </w:r>
      <w:r>
        <w:rPr>
          <w:i/>
          <w:color w:val="212121"/>
        </w:rPr>
        <w:t xml:space="preserve">Maker our </w:t>
      </w:r>
      <w:r>
        <w:rPr>
          <w:i/>
          <w:color w:val="212121"/>
          <w:spacing w:val="-2"/>
        </w:rPr>
        <w:t>leftovers.</w:t>
      </w:r>
    </w:p>
    <w:p w14:paraId="3B4B888D" w14:textId="08B34C77" w:rsidR="00A15328" w:rsidRPr="0017504F" w:rsidRDefault="00A15328" w:rsidP="008B4522">
      <w:pPr>
        <w:spacing w:before="259" w:line="300" w:lineRule="auto"/>
        <w:ind w:right="451"/>
        <w:rPr>
          <w:i/>
          <w:color w:val="212121"/>
          <w:sz w:val="28"/>
        </w:rPr>
        <w:sectPr w:rsidR="00A15328" w:rsidRPr="0017504F" w:rsidSect="005F3759">
          <w:footerReference w:type="default" r:id="rId247"/>
          <w:pgSz w:w="12240" w:h="15840"/>
          <w:pgMar w:top="960" w:right="1100" w:bottom="280" w:left="880" w:header="782" w:footer="0" w:gutter="0"/>
          <w:cols w:space="720"/>
        </w:sectPr>
      </w:pPr>
    </w:p>
    <w:p w14:paraId="761742DF" w14:textId="77777777" w:rsidR="00A15328" w:rsidRDefault="00A15328">
      <w:pPr>
        <w:pStyle w:val="BodyText"/>
        <w:rPr>
          <w:i/>
          <w:sz w:val="20"/>
        </w:rPr>
      </w:pPr>
    </w:p>
    <w:p w14:paraId="756D69B5" w14:textId="77777777" w:rsidR="00A15328" w:rsidRDefault="00A15328">
      <w:pPr>
        <w:pStyle w:val="BodyText"/>
        <w:spacing w:before="6"/>
        <w:rPr>
          <w:i/>
          <w:sz w:val="14"/>
        </w:rPr>
      </w:pPr>
    </w:p>
    <w:p w14:paraId="017D38F9"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1AC8ABB6" wp14:editId="1F70221C">
                <wp:extent cx="5939155" cy="12065"/>
                <wp:effectExtent l="9525" t="0" r="4445" b="698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12065"/>
                          <a:chOff x="0" y="0"/>
                          <a:chExt cx="5939155" cy="12065"/>
                        </a:xfrm>
                      </wpg:grpSpPr>
                      <wps:wsp>
                        <wps:cNvPr id="93" name="Graphic 93"/>
                        <wps:cNvSpPr/>
                        <wps:spPr>
                          <a:xfrm>
                            <a:off x="0" y="5963"/>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wpg:wgp>
                  </a:graphicData>
                </a:graphic>
              </wp:inline>
            </w:drawing>
          </mc:Choice>
          <mc:Fallback>
            <w:pict>
              <v:group w14:anchorId="0DE49C63" id="Group 92" o:spid="_x0000_s1026" style="width:467.65pt;height:.95pt;mso-position-horizontal-relative:char;mso-position-vertical-relative:line" coordsize="593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qeqcwIAAJQFAAAOAAAAZHJzL2Uyb0RvYy54bWykVF1v2jAUfZ+0/2D5fYRQAU1EqKayoklV&#10;V6lMezaO86E5tndtSPj3u3YIULrtoRNSdGxf349zDl7cdY0kewG21iqj8WhMiVBc57UqM/p98/Dp&#10;lhLrmMqZ1Epk9CAsvVt+/LBoTSomutIyF0AwibJpazJaOWfSKLK8Eg2zI22EwsNCQ8McLqGMcmAt&#10;Zm9kNBmPZ1GrITegubAWd1f9IV2G/EUhuPtWFFY4IjOKvbnwhfDd+m+0XLC0BGaqmh/bYO/oomG1&#10;wqKnVCvmGNlB/SZVU3PQVhduxHUT6aKouQgz4DTx+GqaNeidCbOUaVuaE01I7RVP707Ln/ZrMC/m&#10;GfruET5q/tMiL1FryvTy3K/Lc3BXQOMv4RCkC4weToyKzhGOm9PkJomnU0o4nsWT8WzaM84rlOXN&#10;LV59+ee9iKV90dDaqZXWoHfsmR77f/S8VMyIwLr14z8DqfOMJjeUKNaghddHt+AOsuSLY5Rn8Liy&#10;RzL/yM80mYVrLP0LRfPgydOkLOU769ZCB6rZ/tG63rL5gFg1IN6pAQIa31teBss7StDyQAlaftsL&#10;YJjz97x+HpL2rJXfa/RebHQ4dVcyYWvnU6kuo1Dt23kyp2QwAsb2EQh8GTRVD0JpxJfDSeW7iONk&#10;Mg9/JatlnT/UUvo2LJTbewlkz3Cqydj//CCY4lWYAetWzFZ9XI7oGCVVMLRNe3W8aludH1DcFuXM&#10;qP21YyAokV8V2se/FAOAAWwHAE7e6/CeBIKw5Kb7wcAQXz2jDpV90oOLWDqI5kc/xfqbSn/eOV3U&#10;XlF09NDRcYGODij89RG9elsu1yHq/JgufwMAAP//AwBQSwMEFAAGAAgAAAAhAL5TdzfbAAAAAwEA&#10;AA8AAABkcnMvZG93bnJldi54bWxMj0FLw0AQhe+C/2EZwZvdxFCxaTalFPVUBFtBepsm0yQ0Oxuy&#10;2yT9945e9PJgeI/3vslWk23VQL1vHBuIZxEo4sKVDVcGPvevD8+gfEAusXVMBq7kYZXf3mSYlm7k&#10;Dxp2oVJSwj5FA3UIXaq1L2qy6GeuIxbv5HqLQc6+0mWPo5TbVj9G0ZO22LAs1NjRpqbivLtYA28j&#10;juskfhm259PmetjP37+2MRlzfzetl6ACTeEvDD/4gg65MB3dhUuvWgPySPhV8RbJPAF1lNACdJ7p&#10;/+z5NwAAAP//AwBQSwECLQAUAAYACAAAACEAtoM4kv4AAADhAQAAEwAAAAAAAAAAAAAAAAAAAAAA&#10;W0NvbnRlbnRfVHlwZXNdLnhtbFBLAQItABQABgAIAAAAIQA4/SH/1gAAAJQBAAALAAAAAAAAAAAA&#10;AAAAAC8BAABfcmVscy8ucmVsc1BLAQItABQABgAIAAAAIQD6UqeqcwIAAJQFAAAOAAAAAAAAAAAA&#10;AAAAAC4CAABkcnMvZTJvRG9jLnhtbFBLAQItABQABgAIAAAAIQC+U3c32wAAAAMBAAAPAAAAAAAA&#10;AAAAAAAAAM0EAABkcnMvZG93bnJldi54bWxQSwUGAAAAAAQABADzAAAA1QUAAAAA&#10;">
                <v:shape id="Graphic 93" o:spid="_x0000_s1027" style="position:absolute;top:59;width:59391;height:13;visibility:visible;mso-wrap-style:square;v-text-anchor:top" coordsize="593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ftOwgAAANsAAAAPAAAAZHJzL2Rvd25yZXYueG1sRI/fasIw&#10;FMbvB75DOIJ3M3WCzGqUIkyUXUidD3DWHJtic1KSqN2efhGEXX58f358y3VvW3EjHxrHCibjDARx&#10;5XTDtYLT18frO4gQkTW2jknBDwVYrwYvS8y1u3NJt2OsRRrhkKMCE2OXSxkqQxbD2HXEyTs7bzEm&#10;6WupPd7TuG3lW5bNpMWGE8FgRxtD1eV4tYnbuu25mP/q4tOUp3059Qe7/1ZqNOyLBYhIffwPP9s7&#10;rWA+hceX9APk6g8AAP//AwBQSwECLQAUAAYACAAAACEA2+H2y+4AAACFAQAAEwAAAAAAAAAAAAAA&#10;AAAAAAAAW0NvbnRlbnRfVHlwZXNdLnhtbFBLAQItABQABgAIAAAAIQBa9CxbvwAAABUBAAALAAAA&#10;AAAAAAAAAAAAAB8BAABfcmVscy8ucmVsc1BLAQItABQABgAIAAAAIQA5UftOwgAAANsAAAAPAAAA&#10;AAAAAAAAAAAAAAcCAABkcnMvZG93bnJldi54bWxQSwUGAAAAAAMAAwC3AAAA9gIAAAAA&#10;" path="m,l5938797,e" filled="f" strokecolor="#202020" strokeweight=".33131mm">
                  <v:stroke dashstyle="dash"/>
                  <v:path arrowok="t"/>
                </v:shape>
                <w10:anchorlock/>
              </v:group>
            </w:pict>
          </mc:Fallback>
        </mc:AlternateContent>
      </w:r>
    </w:p>
    <w:p w14:paraId="3BFF5172" w14:textId="77777777" w:rsidR="00A15328" w:rsidRDefault="00A15328">
      <w:pPr>
        <w:pStyle w:val="BodyText"/>
        <w:spacing w:before="4"/>
        <w:rPr>
          <w:i/>
          <w:sz w:val="27"/>
        </w:rPr>
      </w:pPr>
    </w:p>
    <w:p w14:paraId="4CE4439A" w14:textId="77777777" w:rsidR="00A15328" w:rsidRDefault="002C52BD">
      <w:pPr>
        <w:pStyle w:val="Heading4"/>
      </w:pPr>
      <w:r>
        <w:rPr>
          <w:color w:val="212121"/>
        </w:rPr>
        <w:t>Step</w:t>
      </w:r>
      <w:r>
        <w:rPr>
          <w:color w:val="212121"/>
          <w:spacing w:val="-8"/>
        </w:rPr>
        <w:t xml:space="preserve"> </w:t>
      </w:r>
      <w:r>
        <w:rPr>
          <w:color w:val="212121"/>
        </w:rPr>
        <w:t>Four</w:t>
      </w:r>
      <w:r>
        <w:rPr>
          <w:color w:val="212121"/>
          <w:spacing w:val="-7"/>
        </w:rPr>
        <w:t xml:space="preserve"> </w:t>
      </w:r>
      <w:r>
        <w:rPr>
          <w:color w:val="212121"/>
        </w:rPr>
        <w:t>–</w:t>
      </w:r>
      <w:r>
        <w:rPr>
          <w:color w:val="212121"/>
          <w:spacing w:val="-5"/>
        </w:rPr>
        <w:t xml:space="preserve"> </w:t>
      </w:r>
      <w:r>
        <w:rPr>
          <w:color w:val="212121"/>
        </w:rPr>
        <w:t>Doing</w:t>
      </w:r>
      <w:r>
        <w:rPr>
          <w:color w:val="212121"/>
          <w:spacing w:val="-5"/>
        </w:rPr>
        <w:t xml:space="preserve"> </w:t>
      </w:r>
      <w:r>
        <w:rPr>
          <w:color w:val="212121"/>
        </w:rPr>
        <w:t>the</w:t>
      </w:r>
      <w:r>
        <w:rPr>
          <w:color w:val="212121"/>
          <w:spacing w:val="-4"/>
        </w:rPr>
        <w:t xml:space="preserve"> Math.</w:t>
      </w:r>
    </w:p>
    <w:p w14:paraId="6C02514C" w14:textId="77777777" w:rsidR="00A15328" w:rsidRDefault="002C52BD">
      <w:pPr>
        <w:spacing w:before="257" w:line="300" w:lineRule="auto"/>
        <w:ind w:left="560" w:right="327"/>
        <w:rPr>
          <w:sz w:val="28"/>
        </w:rPr>
      </w:pPr>
      <w:r>
        <w:rPr>
          <w:color w:val="212121"/>
          <w:sz w:val="28"/>
        </w:rPr>
        <w:t xml:space="preserve">On average if one person at the very minimum, saves </w:t>
      </w:r>
      <w:r>
        <w:rPr>
          <w:i/>
          <w:color w:val="212121"/>
          <w:sz w:val="28"/>
        </w:rPr>
        <w:t>one soul a year</w:t>
      </w:r>
      <w:r>
        <w:rPr>
          <w:color w:val="212121"/>
          <w:sz w:val="28"/>
        </w:rPr>
        <w:t>. And there are</w:t>
      </w:r>
      <w:r>
        <w:rPr>
          <w:color w:val="212121"/>
          <w:spacing w:val="-3"/>
          <w:sz w:val="28"/>
        </w:rPr>
        <w:t xml:space="preserve"> </w:t>
      </w:r>
      <w:r>
        <w:rPr>
          <w:i/>
          <w:color w:val="212121"/>
          <w:sz w:val="28"/>
        </w:rPr>
        <w:t>9</w:t>
      </w:r>
      <w:r>
        <w:rPr>
          <w:i/>
          <w:color w:val="212121"/>
          <w:spacing w:val="-3"/>
          <w:sz w:val="28"/>
        </w:rPr>
        <w:t xml:space="preserve"> </w:t>
      </w:r>
      <w:r>
        <w:rPr>
          <w:i/>
          <w:color w:val="212121"/>
          <w:sz w:val="28"/>
        </w:rPr>
        <w:t>other</w:t>
      </w:r>
      <w:r>
        <w:rPr>
          <w:i/>
          <w:color w:val="212121"/>
          <w:spacing w:val="-3"/>
          <w:sz w:val="28"/>
        </w:rPr>
        <w:t xml:space="preserve"> </w:t>
      </w:r>
      <w:r>
        <w:rPr>
          <w:i/>
          <w:color w:val="212121"/>
          <w:sz w:val="28"/>
        </w:rPr>
        <w:t>people</w:t>
      </w:r>
      <w:r>
        <w:rPr>
          <w:i/>
          <w:color w:val="212121"/>
          <w:spacing w:val="-2"/>
          <w:sz w:val="28"/>
        </w:rPr>
        <w:t xml:space="preserve"> </w:t>
      </w:r>
      <w:r>
        <w:rPr>
          <w:color w:val="212121"/>
          <w:sz w:val="28"/>
        </w:rPr>
        <w:t>within</w:t>
      </w:r>
      <w:r>
        <w:rPr>
          <w:color w:val="212121"/>
          <w:spacing w:val="-1"/>
          <w:sz w:val="28"/>
        </w:rPr>
        <w:t xml:space="preserve"> </w:t>
      </w:r>
      <w:r>
        <w:rPr>
          <w:color w:val="212121"/>
          <w:sz w:val="28"/>
        </w:rPr>
        <w:t>that</w:t>
      </w:r>
      <w:r>
        <w:rPr>
          <w:color w:val="212121"/>
          <w:spacing w:val="-3"/>
          <w:sz w:val="28"/>
        </w:rPr>
        <w:t xml:space="preserve"> </w:t>
      </w:r>
      <w:r>
        <w:rPr>
          <w:color w:val="212121"/>
          <w:sz w:val="28"/>
        </w:rPr>
        <w:t>group</w:t>
      </w:r>
      <w:r>
        <w:rPr>
          <w:color w:val="212121"/>
          <w:spacing w:val="-1"/>
          <w:sz w:val="28"/>
        </w:rPr>
        <w:t xml:space="preserve"> </w:t>
      </w:r>
      <w:r>
        <w:rPr>
          <w:color w:val="212121"/>
          <w:sz w:val="28"/>
        </w:rPr>
        <w:t>who</w:t>
      </w:r>
      <w:r>
        <w:rPr>
          <w:color w:val="212121"/>
          <w:spacing w:val="-4"/>
          <w:sz w:val="28"/>
        </w:rPr>
        <w:t xml:space="preserve"> </w:t>
      </w:r>
      <w:r>
        <w:rPr>
          <w:color w:val="212121"/>
          <w:sz w:val="28"/>
        </w:rPr>
        <w:t>also</w:t>
      </w:r>
      <w:r>
        <w:rPr>
          <w:color w:val="212121"/>
          <w:spacing w:val="-2"/>
          <w:sz w:val="28"/>
        </w:rPr>
        <w:t xml:space="preserve"> </w:t>
      </w:r>
      <w:r>
        <w:rPr>
          <w:color w:val="212121"/>
          <w:sz w:val="28"/>
        </w:rPr>
        <w:t>do</w:t>
      </w:r>
      <w:r>
        <w:rPr>
          <w:color w:val="212121"/>
          <w:spacing w:val="-2"/>
          <w:sz w:val="28"/>
        </w:rPr>
        <w:t xml:space="preserve"> </w:t>
      </w:r>
      <w:r>
        <w:rPr>
          <w:color w:val="212121"/>
          <w:sz w:val="28"/>
        </w:rPr>
        <w:t>evangelism</w:t>
      </w:r>
      <w:r>
        <w:rPr>
          <w:color w:val="212121"/>
          <w:spacing w:val="-4"/>
          <w:sz w:val="28"/>
        </w:rPr>
        <w:t xml:space="preserve"> </w:t>
      </w:r>
      <w:r>
        <w:rPr>
          <w:color w:val="212121"/>
          <w:sz w:val="28"/>
        </w:rPr>
        <w:t>work</w:t>
      </w:r>
      <w:r>
        <w:rPr>
          <w:color w:val="212121"/>
          <w:spacing w:val="-3"/>
          <w:sz w:val="28"/>
        </w:rPr>
        <w:t xml:space="preserve"> </w:t>
      </w:r>
      <w:r>
        <w:rPr>
          <w:color w:val="212121"/>
          <w:sz w:val="28"/>
        </w:rPr>
        <w:t>and</w:t>
      </w:r>
      <w:r>
        <w:rPr>
          <w:color w:val="212121"/>
          <w:spacing w:val="-1"/>
          <w:sz w:val="28"/>
        </w:rPr>
        <w:t xml:space="preserve"> </w:t>
      </w:r>
      <w:r>
        <w:rPr>
          <w:color w:val="212121"/>
          <w:sz w:val="28"/>
        </w:rPr>
        <w:t>save</w:t>
      </w:r>
      <w:r>
        <w:rPr>
          <w:color w:val="212121"/>
          <w:spacing w:val="-2"/>
          <w:sz w:val="28"/>
        </w:rPr>
        <w:t xml:space="preserve"> </w:t>
      </w:r>
      <w:r>
        <w:rPr>
          <w:i/>
          <w:color w:val="212121"/>
          <w:sz w:val="28"/>
        </w:rPr>
        <w:t>a</w:t>
      </w:r>
      <w:r>
        <w:rPr>
          <w:i/>
          <w:color w:val="212121"/>
          <w:spacing w:val="-3"/>
          <w:sz w:val="28"/>
        </w:rPr>
        <w:t xml:space="preserve"> </w:t>
      </w:r>
      <w:r>
        <w:rPr>
          <w:i/>
          <w:color w:val="212121"/>
          <w:sz w:val="28"/>
        </w:rPr>
        <w:t>soul that year</w:t>
      </w:r>
      <w:r>
        <w:rPr>
          <w:color w:val="212121"/>
          <w:sz w:val="28"/>
        </w:rPr>
        <w:t xml:space="preserve">, (equals 10 souls) what will be the end result in </w:t>
      </w:r>
      <w:r>
        <w:rPr>
          <w:i/>
          <w:color w:val="212121"/>
          <w:sz w:val="28"/>
        </w:rPr>
        <w:t>5 years?</w:t>
      </w:r>
      <w:r>
        <w:rPr>
          <w:i/>
          <w:color w:val="212121"/>
          <w:spacing w:val="40"/>
          <w:sz w:val="28"/>
        </w:rPr>
        <w:t xml:space="preserve"> </w:t>
      </w:r>
      <w:r>
        <w:rPr>
          <w:color w:val="212121"/>
          <w:sz w:val="28"/>
        </w:rPr>
        <w:t xml:space="preserve">The amount would equal </w:t>
      </w:r>
      <w:r>
        <w:rPr>
          <w:i/>
          <w:color w:val="212121"/>
          <w:sz w:val="28"/>
        </w:rPr>
        <w:t xml:space="preserve">50 souls added </w:t>
      </w:r>
      <w:r>
        <w:rPr>
          <w:color w:val="212121"/>
          <w:sz w:val="28"/>
        </w:rPr>
        <w:t>to the body of Christ.</w:t>
      </w:r>
    </w:p>
    <w:p w14:paraId="2FF5AF18" w14:textId="77777777" w:rsidR="00A15328" w:rsidRDefault="002C52BD">
      <w:pPr>
        <w:spacing w:before="160" w:line="300" w:lineRule="auto"/>
        <w:ind w:left="560" w:right="451"/>
        <w:rPr>
          <w:sz w:val="28"/>
        </w:rPr>
      </w:pPr>
      <w:r>
        <w:rPr>
          <w:color w:val="212121"/>
          <w:sz w:val="28"/>
        </w:rPr>
        <w:t xml:space="preserve">If those </w:t>
      </w:r>
      <w:r>
        <w:rPr>
          <w:i/>
          <w:color w:val="212121"/>
          <w:sz w:val="28"/>
        </w:rPr>
        <w:t xml:space="preserve">10 newly converted souls </w:t>
      </w:r>
      <w:r>
        <w:rPr>
          <w:color w:val="212121"/>
          <w:sz w:val="28"/>
        </w:rPr>
        <w:t xml:space="preserve">are trained to do evangelism each year, and they EACH in turn convert </w:t>
      </w:r>
      <w:r>
        <w:rPr>
          <w:i/>
          <w:color w:val="212121"/>
          <w:sz w:val="28"/>
        </w:rPr>
        <w:t>10 more people each year</w:t>
      </w:r>
      <w:r>
        <w:rPr>
          <w:color w:val="212121"/>
          <w:sz w:val="28"/>
        </w:rPr>
        <w:t>, what will be the end result be</w:t>
      </w:r>
      <w:r>
        <w:rPr>
          <w:color w:val="212121"/>
          <w:spacing w:val="-3"/>
          <w:sz w:val="28"/>
        </w:rPr>
        <w:t xml:space="preserve"> </w:t>
      </w:r>
      <w:r>
        <w:rPr>
          <w:color w:val="212121"/>
          <w:sz w:val="28"/>
        </w:rPr>
        <w:t>in</w:t>
      </w:r>
      <w:r>
        <w:rPr>
          <w:color w:val="212121"/>
          <w:spacing w:val="-1"/>
          <w:sz w:val="28"/>
        </w:rPr>
        <w:t xml:space="preserve"> </w:t>
      </w:r>
      <w:r>
        <w:rPr>
          <w:i/>
          <w:color w:val="212121"/>
          <w:sz w:val="28"/>
        </w:rPr>
        <w:t>5</w:t>
      </w:r>
      <w:r>
        <w:rPr>
          <w:i/>
          <w:color w:val="212121"/>
          <w:spacing w:val="-3"/>
          <w:sz w:val="28"/>
        </w:rPr>
        <w:t xml:space="preserve"> </w:t>
      </w:r>
      <w:r>
        <w:rPr>
          <w:i/>
          <w:color w:val="212121"/>
          <w:sz w:val="28"/>
        </w:rPr>
        <w:t>years?</w:t>
      </w:r>
      <w:r>
        <w:rPr>
          <w:i/>
          <w:color w:val="212121"/>
          <w:spacing w:val="-3"/>
          <w:sz w:val="28"/>
        </w:rPr>
        <w:t xml:space="preserve"> </w:t>
      </w:r>
      <w:r>
        <w:rPr>
          <w:color w:val="212121"/>
          <w:sz w:val="28"/>
        </w:rPr>
        <w:t>This</w:t>
      </w:r>
      <w:r>
        <w:rPr>
          <w:color w:val="212121"/>
          <w:spacing w:val="-2"/>
          <w:sz w:val="28"/>
        </w:rPr>
        <w:t xml:space="preserve"> </w:t>
      </w:r>
      <w:r>
        <w:rPr>
          <w:color w:val="212121"/>
          <w:sz w:val="28"/>
        </w:rPr>
        <w:t>equals</w:t>
      </w:r>
      <w:r>
        <w:rPr>
          <w:color w:val="212121"/>
          <w:spacing w:val="-2"/>
          <w:sz w:val="28"/>
        </w:rPr>
        <w:t xml:space="preserve"> </w:t>
      </w:r>
      <w:r>
        <w:rPr>
          <w:i/>
          <w:color w:val="212121"/>
          <w:sz w:val="28"/>
        </w:rPr>
        <w:t>50</w:t>
      </w:r>
      <w:r>
        <w:rPr>
          <w:i/>
          <w:color w:val="212121"/>
          <w:spacing w:val="-3"/>
          <w:sz w:val="28"/>
        </w:rPr>
        <w:t xml:space="preserve"> </w:t>
      </w:r>
      <w:r>
        <w:rPr>
          <w:i/>
          <w:color w:val="212121"/>
          <w:sz w:val="28"/>
        </w:rPr>
        <w:t>MORE</w:t>
      </w:r>
      <w:r>
        <w:rPr>
          <w:i/>
          <w:color w:val="212121"/>
          <w:spacing w:val="-3"/>
          <w:sz w:val="28"/>
        </w:rPr>
        <w:t xml:space="preserve"> </w:t>
      </w:r>
      <w:r>
        <w:rPr>
          <w:i/>
          <w:color w:val="212121"/>
          <w:sz w:val="28"/>
        </w:rPr>
        <w:t>people</w:t>
      </w:r>
      <w:r>
        <w:rPr>
          <w:i/>
          <w:color w:val="212121"/>
          <w:spacing w:val="-5"/>
          <w:sz w:val="28"/>
        </w:rPr>
        <w:t xml:space="preserve"> </w:t>
      </w:r>
      <w:r>
        <w:rPr>
          <w:i/>
          <w:color w:val="212121"/>
          <w:sz w:val="28"/>
        </w:rPr>
        <w:t>added</w:t>
      </w:r>
      <w:r>
        <w:rPr>
          <w:i/>
          <w:color w:val="212121"/>
          <w:spacing w:val="-4"/>
          <w:sz w:val="28"/>
        </w:rPr>
        <w:t xml:space="preserve"> </w:t>
      </w:r>
      <w:r>
        <w:rPr>
          <w:color w:val="212121"/>
          <w:sz w:val="28"/>
        </w:rPr>
        <w:t>to</w:t>
      </w:r>
      <w:r>
        <w:rPr>
          <w:color w:val="212121"/>
          <w:spacing w:val="-2"/>
          <w:sz w:val="28"/>
        </w:rPr>
        <w:t xml:space="preserve"> </w:t>
      </w:r>
      <w:r>
        <w:rPr>
          <w:color w:val="212121"/>
          <w:sz w:val="28"/>
        </w:rPr>
        <w:t>the</w:t>
      </w:r>
      <w:r>
        <w:rPr>
          <w:color w:val="212121"/>
          <w:spacing w:val="-3"/>
          <w:sz w:val="28"/>
        </w:rPr>
        <w:t xml:space="preserve"> </w:t>
      </w:r>
      <w:r>
        <w:rPr>
          <w:color w:val="212121"/>
          <w:sz w:val="28"/>
        </w:rPr>
        <w:t>newly</w:t>
      </w:r>
      <w:r>
        <w:rPr>
          <w:color w:val="212121"/>
          <w:spacing w:val="-5"/>
          <w:sz w:val="28"/>
        </w:rPr>
        <w:t xml:space="preserve"> </w:t>
      </w:r>
      <w:r>
        <w:rPr>
          <w:color w:val="212121"/>
          <w:sz w:val="28"/>
        </w:rPr>
        <w:t>planted</w:t>
      </w:r>
      <w:r>
        <w:rPr>
          <w:color w:val="212121"/>
          <w:spacing w:val="-4"/>
          <w:sz w:val="28"/>
        </w:rPr>
        <w:t xml:space="preserve"> </w:t>
      </w:r>
      <w:r>
        <w:rPr>
          <w:color w:val="212121"/>
          <w:sz w:val="28"/>
        </w:rPr>
        <w:t>church.</w:t>
      </w:r>
      <w:r>
        <w:rPr>
          <w:color w:val="212121"/>
          <w:spacing w:val="-1"/>
          <w:sz w:val="28"/>
        </w:rPr>
        <w:t xml:space="preserve"> </w:t>
      </w:r>
      <w:r>
        <w:rPr>
          <w:color w:val="212121"/>
          <w:sz w:val="28"/>
        </w:rPr>
        <w:t xml:space="preserve">In </w:t>
      </w:r>
      <w:r>
        <w:rPr>
          <w:i/>
          <w:color w:val="212121"/>
          <w:sz w:val="28"/>
        </w:rPr>
        <w:t xml:space="preserve">5 years, </w:t>
      </w:r>
      <w:r>
        <w:rPr>
          <w:color w:val="212121"/>
          <w:sz w:val="28"/>
        </w:rPr>
        <w:t xml:space="preserve">the </w:t>
      </w:r>
      <w:r>
        <w:rPr>
          <w:i/>
          <w:color w:val="212121"/>
          <w:sz w:val="28"/>
        </w:rPr>
        <w:t xml:space="preserve">number adds up to 100 souls saved </w:t>
      </w:r>
      <w:r>
        <w:rPr>
          <w:color w:val="212121"/>
          <w:sz w:val="28"/>
        </w:rPr>
        <w:t xml:space="preserve">and </w:t>
      </w:r>
      <w:r>
        <w:rPr>
          <w:i/>
          <w:color w:val="212121"/>
          <w:sz w:val="28"/>
        </w:rPr>
        <w:t xml:space="preserve">added </w:t>
      </w:r>
      <w:r>
        <w:rPr>
          <w:color w:val="212121"/>
          <w:sz w:val="28"/>
        </w:rPr>
        <w:t xml:space="preserve">to the new </w:t>
      </w:r>
      <w:r>
        <w:rPr>
          <w:color w:val="212121"/>
          <w:spacing w:val="-2"/>
          <w:sz w:val="28"/>
        </w:rPr>
        <w:t>congregations.</w:t>
      </w:r>
    </w:p>
    <w:p w14:paraId="7F4B0781" w14:textId="77777777" w:rsidR="00A15328" w:rsidRDefault="002C52BD">
      <w:pPr>
        <w:spacing w:before="158" w:line="300" w:lineRule="auto"/>
        <w:ind w:left="560" w:right="231"/>
        <w:rPr>
          <w:i/>
          <w:sz w:val="28"/>
        </w:rPr>
      </w:pPr>
      <w:r>
        <w:rPr>
          <w:color w:val="212121"/>
          <w:sz w:val="28"/>
        </w:rPr>
        <w:t xml:space="preserve">Now I know some people will fall away and slip through the cracks. </w:t>
      </w:r>
      <w:r>
        <w:rPr>
          <w:i/>
          <w:color w:val="212121"/>
          <w:sz w:val="28"/>
        </w:rPr>
        <w:t>But if you include the new converts in Bible study, church work, in evangelism activities, and show</w:t>
      </w:r>
      <w:r>
        <w:rPr>
          <w:i/>
          <w:color w:val="212121"/>
          <w:spacing w:val="-3"/>
          <w:sz w:val="28"/>
        </w:rPr>
        <w:t xml:space="preserve"> </w:t>
      </w:r>
      <w:r>
        <w:rPr>
          <w:i/>
          <w:color w:val="212121"/>
          <w:sz w:val="28"/>
        </w:rPr>
        <w:t>them</w:t>
      </w:r>
      <w:r>
        <w:rPr>
          <w:i/>
          <w:color w:val="212121"/>
          <w:spacing w:val="-2"/>
          <w:sz w:val="28"/>
        </w:rPr>
        <w:t xml:space="preserve"> </w:t>
      </w:r>
      <w:r>
        <w:rPr>
          <w:i/>
          <w:color w:val="212121"/>
          <w:sz w:val="28"/>
        </w:rPr>
        <w:t>Christian</w:t>
      </w:r>
      <w:r>
        <w:rPr>
          <w:i/>
          <w:color w:val="212121"/>
          <w:spacing w:val="-4"/>
          <w:sz w:val="28"/>
        </w:rPr>
        <w:t xml:space="preserve"> </w:t>
      </w:r>
      <w:r>
        <w:rPr>
          <w:i/>
          <w:color w:val="212121"/>
          <w:sz w:val="28"/>
        </w:rPr>
        <w:t>love</w:t>
      </w:r>
      <w:r>
        <w:rPr>
          <w:i/>
          <w:color w:val="212121"/>
          <w:spacing w:val="-3"/>
          <w:sz w:val="28"/>
        </w:rPr>
        <w:t xml:space="preserve"> </w:t>
      </w:r>
      <w:r>
        <w:rPr>
          <w:i/>
          <w:color w:val="212121"/>
          <w:sz w:val="28"/>
        </w:rPr>
        <w:t>(including</w:t>
      </w:r>
      <w:r>
        <w:rPr>
          <w:i/>
          <w:color w:val="212121"/>
          <w:spacing w:val="-4"/>
          <w:sz w:val="28"/>
        </w:rPr>
        <w:t xml:space="preserve"> </w:t>
      </w:r>
      <w:r>
        <w:rPr>
          <w:i/>
          <w:color w:val="212121"/>
          <w:sz w:val="28"/>
        </w:rPr>
        <w:t>hospitality)</w:t>
      </w:r>
      <w:r>
        <w:rPr>
          <w:i/>
          <w:color w:val="212121"/>
          <w:spacing w:val="-2"/>
          <w:sz w:val="28"/>
        </w:rPr>
        <w:t xml:space="preserve"> </w:t>
      </w:r>
      <w:r>
        <w:rPr>
          <w:i/>
          <w:color w:val="212121"/>
          <w:sz w:val="28"/>
        </w:rPr>
        <w:t>that</w:t>
      </w:r>
      <w:r>
        <w:rPr>
          <w:i/>
          <w:color w:val="212121"/>
          <w:spacing w:val="-4"/>
          <w:sz w:val="28"/>
        </w:rPr>
        <w:t xml:space="preserve"> </w:t>
      </w:r>
      <w:r>
        <w:rPr>
          <w:i/>
          <w:color w:val="212121"/>
          <w:sz w:val="28"/>
        </w:rPr>
        <w:t>number</w:t>
      </w:r>
      <w:r>
        <w:rPr>
          <w:i/>
          <w:color w:val="212121"/>
          <w:spacing w:val="-4"/>
          <w:sz w:val="28"/>
        </w:rPr>
        <w:t xml:space="preserve"> </w:t>
      </w:r>
      <w:r>
        <w:rPr>
          <w:i/>
          <w:color w:val="212121"/>
          <w:sz w:val="28"/>
        </w:rPr>
        <w:t>should</w:t>
      </w:r>
      <w:r>
        <w:rPr>
          <w:i/>
          <w:color w:val="212121"/>
          <w:spacing w:val="-4"/>
          <w:sz w:val="28"/>
        </w:rPr>
        <w:t xml:space="preserve"> </w:t>
      </w:r>
      <w:r>
        <w:rPr>
          <w:i/>
          <w:color w:val="212121"/>
          <w:sz w:val="28"/>
        </w:rPr>
        <w:t>be</w:t>
      </w:r>
      <w:r>
        <w:rPr>
          <w:i/>
          <w:color w:val="212121"/>
          <w:spacing w:val="-3"/>
          <w:sz w:val="28"/>
        </w:rPr>
        <w:t xml:space="preserve"> </w:t>
      </w:r>
      <w:r>
        <w:rPr>
          <w:i/>
          <w:color w:val="212121"/>
          <w:sz w:val="28"/>
        </w:rPr>
        <w:t>very</w:t>
      </w:r>
      <w:r>
        <w:rPr>
          <w:i/>
          <w:color w:val="212121"/>
          <w:spacing w:val="-4"/>
          <w:sz w:val="28"/>
        </w:rPr>
        <w:t xml:space="preserve"> </w:t>
      </w:r>
      <w:r>
        <w:rPr>
          <w:i/>
          <w:color w:val="212121"/>
          <w:sz w:val="28"/>
        </w:rPr>
        <w:t>small.</w:t>
      </w:r>
    </w:p>
    <w:p w14:paraId="7C6BCD41" w14:textId="77777777" w:rsidR="00A15328" w:rsidRDefault="002C52BD">
      <w:pPr>
        <w:pStyle w:val="BodyText"/>
        <w:spacing w:before="161" w:line="300" w:lineRule="auto"/>
        <w:ind w:left="560" w:right="372"/>
      </w:pPr>
      <w:r>
        <w:rPr>
          <w:color w:val="212121"/>
        </w:rPr>
        <w:t>I also know other new converts may choose to worship at another faithful church in the area. But even in this the margin should be very small. New converts tend to</w:t>
      </w:r>
      <w:r>
        <w:rPr>
          <w:color w:val="212121"/>
          <w:spacing w:val="-3"/>
        </w:rPr>
        <w:t xml:space="preserve"> </w:t>
      </w:r>
      <w:r>
        <w:rPr>
          <w:color w:val="212121"/>
        </w:rPr>
        <w:t>be</w:t>
      </w:r>
      <w:r>
        <w:rPr>
          <w:color w:val="212121"/>
          <w:spacing w:val="-4"/>
        </w:rPr>
        <w:t xml:space="preserve"> </w:t>
      </w:r>
      <w:r>
        <w:rPr>
          <w:color w:val="212121"/>
        </w:rPr>
        <w:t>very</w:t>
      </w:r>
      <w:r>
        <w:rPr>
          <w:color w:val="212121"/>
          <w:spacing w:val="-3"/>
        </w:rPr>
        <w:t xml:space="preserve"> </w:t>
      </w:r>
      <w:r>
        <w:rPr>
          <w:color w:val="212121"/>
        </w:rPr>
        <w:t>loyal</w:t>
      </w:r>
      <w:r>
        <w:rPr>
          <w:color w:val="212121"/>
          <w:spacing w:val="-3"/>
        </w:rPr>
        <w:t xml:space="preserve"> </w:t>
      </w:r>
      <w:r>
        <w:rPr>
          <w:color w:val="212121"/>
        </w:rPr>
        <w:t>to</w:t>
      </w:r>
      <w:r>
        <w:rPr>
          <w:color w:val="212121"/>
          <w:spacing w:val="-3"/>
        </w:rPr>
        <w:t xml:space="preserve"> </w:t>
      </w:r>
      <w:r>
        <w:rPr>
          <w:color w:val="212121"/>
        </w:rPr>
        <w:t>their</w:t>
      </w:r>
      <w:r>
        <w:rPr>
          <w:color w:val="212121"/>
          <w:spacing w:val="-3"/>
        </w:rPr>
        <w:t xml:space="preserve"> </w:t>
      </w:r>
      <w:r>
        <w:rPr>
          <w:color w:val="212121"/>
        </w:rPr>
        <w:t>congregation</w:t>
      </w:r>
      <w:r>
        <w:rPr>
          <w:color w:val="212121"/>
          <w:spacing w:val="-2"/>
        </w:rPr>
        <w:t xml:space="preserve"> </w:t>
      </w:r>
      <w:r>
        <w:rPr>
          <w:color w:val="212121"/>
        </w:rPr>
        <w:t>and</w:t>
      </w:r>
      <w:r>
        <w:rPr>
          <w:color w:val="212121"/>
          <w:spacing w:val="-4"/>
        </w:rPr>
        <w:t xml:space="preserve"> </w:t>
      </w:r>
      <w:r>
        <w:rPr>
          <w:color w:val="212121"/>
        </w:rPr>
        <w:t>to</w:t>
      </w:r>
      <w:r>
        <w:rPr>
          <w:color w:val="212121"/>
          <w:spacing w:val="-3"/>
        </w:rPr>
        <w:t xml:space="preserve"> </w:t>
      </w:r>
      <w:r>
        <w:rPr>
          <w:color w:val="212121"/>
        </w:rPr>
        <w:t>the</w:t>
      </w:r>
      <w:r>
        <w:rPr>
          <w:color w:val="212121"/>
          <w:spacing w:val="-4"/>
        </w:rPr>
        <w:t xml:space="preserve"> </w:t>
      </w:r>
      <w:r>
        <w:rPr>
          <w:color w:val="212121"/>
        </w:rPr>
        <w:t>members</w:t>
      </w:r>
      <w:r>
        <w:rPr>
          <w:color w:val="212121"/>
          <w:spacing w:val="-3"/>
        </w:rPr>
        <w:t xml:space="preserve"> </w:t>
      </w:r>
      <w:r>
        <w:rPr>
          <w:color w:val="212121"/>
        </w:rPr>
        <w:t>who</w:t>
      </w:r>
      <w:r>
        <w:rPr>
          <w:color w:val="212121"/>
          <w:spacing w:val="-5"/>
        </w:rPr>
        <w:t xml:space="preserve"> </w:t>
      </w:r>
      <w:r>
        <w:rPr>
          <w:color w:val="212121"/>
        </w:rPr>
        <w:t>helped</w:t>
      </w:r>
      <w:r>
        <w:rPr>
          <w:color w:val="212121"/>
          <w:spacing w:val="-4"/>
        </w:rPr>
        <w:t xml:space="preserve"> </w:t>
      </w:r>
      <w:r>
        <w:rPr>
          <w:color w:val="212121"/>
        </w:rPr>
        <w:t>bring</w:t>
      </w:r>
      <w:r>
        <w:rPr>
          <w:color w:val="212121"/>
          <w:spacing w:val="-4"/>
        </w:rPr>
        <w:t xml:space="preserve"> </w:t>
      </w:r>
      <w:r>
        <w:rPr>
          <w:color w:val="212121"/>
        </w:rPr>
        <w:t>them to the Lord. The newly converted are an assent. They tend to be the hardest workers for His kingdom in matters of soul saving.</w:t>
      </w:r>
    </w:p>
    <w:p w14:paraId="4EAE3E4F" w14:textId="2A967C25" w:rsidR="00A15328" w:rsidRDefault="002C52BD">
      <w:pPr>
        <w:pStyle w:val="BodyText"/>
        <w:spacing w:before="161" w:line="300" w:lineRule="auto"/>
        <w:ind w:left="560" w:right="451"/>
      </w:pPr>
      <w:r>
        <w:rPr>
          <w:color w:val="212121"/>
        </w:rPr>
        <w:t xml:space="preserve">But let’s just jump into the least likely, </w:t>
      </w:r>
      <w:r w:rsidR="006B232F">
        <w:rPr>
          <w:color w:val="212121"/>
        </w:rPr>
        <w:t>worst-case</w:t>
      </w:r>
      <w:r>
        <w:rPr>
          <w:color w:val="212121"/>
        </w:rPr>
        <w:t xml:space="preserve"> scenario and say you lose half of the</w:t>
      </w:r>
      <w:r>
        <w:rPr>
          <w:color w:val="212121"/>
          <w:spacing w:val="-1"/>
        </w:rPr>
        <w:t xml:space="preserve"> </w:t>
      </w:r>
      <w:r>
        <w:rPr>
          <w:color w:val="212121"/>
        </w:rPr>
        <w:t>converts. At</w:t>
      </w:r>
      <w:r>
        <w:rPr>
          <w:color w:val="212121"/>
          <w:spacing w:val="-1"/>
        </w:rPr>
        <w:t xml:space="preserve"> </w:t>
      </w:r>
      <w:r>
        <w:rPr>
          <w:color w:val="212121"/>
        </w:rPr>
        <w:t>the</w:t>
      </w:r>
      <w:r>
        <w:rPr>
          <w:color w:val="212121"/>
          <w:spacing w:val="-1"/>
        </w:rPr>
        <w:t xml:space="preserve"> </w:t>
      </w:r>
      <w:r>
        <w:rPr>
          <w:color w:val="212121"/>
        </w:rPr>
        <w:t xml:space="preserve">end of </w:t>
      </w:r>
      <w:r>
        <w:rPr>
          <w:i/>
          <w:color w:val="212121"/>
        </w:rPr>
        <w:t>5</w:t>
      </w:r>
      <w:r>
        <w:rPr>
          <w:i/>
          <w:color w:val="212121"/>
          <w:spacing w:val="-1"/>
        </w:rPr>
        <w:t xml:space="preserve"> </w:t>
      </w:r>
      <w:r>
        <w:rPr>
          <w:i/>
          <w:color w:val="212121"/>
        </w:rPr>
        <w:t>years</w:t>
      </w:r>
      <w:r>
        <w:rPr>
          <w:color w:val="212121"/>
        </w:rPr>
        <w:t>,</w:t>
      </w:r>
      <w:r>
        <w:rPr>
          <w:color w:val="212121"/>
          <w:spacing w:val="-1"/>
        </w:rPr>
        <w:t xml:space="preserve"> </w:t>
      </w:r>
      <w:r>
        <w:rPr>
          <w:color w:val="212121"/>
        </w:rPr>
        <w:t>the</w:t>
      </w:r>
      <w:r>
        <w:rPr>
          <w:color w:val="212121"/>
          <w:spacing w:val="-3"/>
        </w:rPr>
        <w:t xml:space="preserve"> </w:t>
      </w:r>
      <w:r>
        <w:rPr>
          <w:i/>
          <w:color w:val="212121"/>
        </w:rPr>
        <w:t>church</w:t>
      </w:r>
      <w:r>
        <w:rPr>
          <w:i/>
          <w:color w:val="212121"/>
          <w:spacing w:val="-1"/>
        </w:rPr>
        <w:t xml:space="preserve"> </w:t>
      </w:r>
      <w:r>
        <w:rPr>
          <w:i/>
          <w:color w:val="212121"/>
        </w:rPr>
        <w:t>growth</w:t>
      </w:r>
      <w:r>
        <w:rPr>
          <w:i/>
          <w:color w:val="212121"/>
          <w:spacing w:val="-1"/>
        </w:rPr>
        <w:t xml:space="preserve"> </w:t>
      </w:r>
      <w:r>
        <w:rPr>
          <w:i/>
          <w:color w:val="212121"/>
        </w:rPr>
        <w:t>should</w:t>
      </w:r>
      <w:r>
        <w:rPr>
          <w:i/>
          <w:color w:val="212121"/>
          <w:spacing w:val="-1"/>
        </w:rPr>
        <w:t xml:space="preserve"> </w:t>
      </w:r>
      <w:r>
        <w:rPr>
          <w:i/>
          <w:color w:val="212121"/>
        </w:rPr>
        <w:t>still be about</w:t>
      </w:r>
      <w:r>
        <w:rPr>
          <w:i/>
          <w:color w:val="212121"/>
          <w:spacing w:val="-1"/>
        </w:rPr>
        <w:t xml:space="preserve"> </w:t>
      </w:r>
      <w:r>
        <w:rPr>
          <w:i/>
          <w:color w:val="212121"/>
        </w:rPr>
        <w:t>50 new members</w:t>
      </w:r>
      <w:r>
        <w:rPr>
          <w:color w:val="212121"/>
        </w:rPr>
        <w:t xml:space="preserve">, who are </w:t>
      </w:r>
      <w:r>
        <w:rPr>
          <w:i/>
          <w:color w:val="212121"/>
        </w:rPr>
        <w:t>added to the newly planted church</w:t>
      </w:r>
      <w:r>
        <w:rPr>
          <w:color w:val="212121"/>
        </w:rPr>
        <w:t>. Again, this is not written in stone. This</w:t>
      </w:r>
      <w:r>
        <w:rPr>
          <w:color w:val="212121"/>
          <w:spacing w:val="-2"/>
        </w:rPr>
        <w:t xml:space="preserve"> </w:t>
      </w:r>
      <w:r>
        <w:rPr>
          <w:color w:val="212121"/>
        </w:rPr>
        <w:t>is just</w:t>
      </w:r>
      <w:r>
        <w:rPr>
          <w:color w:val="212121"/>
          <w:spacing w:val="-1"/>
        </w:rPr>
        <w:t xml:space="preserve"> </w:t>
      </w:r>
      <w:r>
        <w:rPr>
          <w:color w:val="212121"/>
        </w:rPr>
        <w:t>a</w:t>
      </w:r>
      <w:r>
        <w:rPr>
          <w:color w:val="212121"/>
          <w:spacing w:val="-1"/>
        </w:rPr>
        <w:t xml:space="preserve"> </w:t>
      </w:r>
      <w:r>
        <w:rPr>
          <w:color w:val="212121"/>
        </w:rPr>
        <w:t>projection. Things change,</w:t>
      </w:r>
      <w:r>
        <w:rPr>
          <w:color w:val="212121"/>
          <w:spacing w:val="-1"/>
        </w:rPr>
        <w:t xml:space="preserve"> </w:t>
      </w:r>
      <w:r>
        <w:rPr>
          <w:color w:val="212121"/>
        </w:rPr>
        <w:t>people</w:t>
      </w:r>
      <w:r>
        <w:rPr>
          <w:color w:val="212121"/>
          <w:spacing w:val="-3"/>
        </w:rPr>
        <w:t xml:space="preserve"> </w:t>
      </w:r>
      <w:r>
        <w:rPr>
          <w:color w:val="212121"/>
        </w:rPr>
        <w:t>die,</w:t>
      </w:r>
      <w:r>
        <w:rPr>
          <w:color w:val="212121"/>
          <w:spacing w:val="-1"/>
        </w:rPr>
        <w:t xml:space="preserve"> </w:t>
      </w:r>
      <w:r>
        <w:rPr>
          <w:color w:val="212121"/>
        </w:rPr>
        <w:t>move</w:t>
      </w:r>
      <w:r>
        <w:rPr>
          <w:color w:val="212121"/>
          <w:spacing w:val="-1"/>
        </w:rPr>
        <w:t xml:space="preserve"> </w:t>
      </w:r>
      <w:r>
        <w:rPr>
          <w:color w:val="212121"/>
        </w:rPr>
        <w:t>away, etc.</w:t>
      </w:r>
      <w:r>
        <w:rPr>
          <w:color w:val="212121"/>
          <w:spacing w:val="-2"/>
        </w:rPr>
        <w:t xml:space="preserve"> </w:t>
      </w:r>
      <w:r>
        <w:rPr>
          <w:color w:val="212121"/>
        </w:rPr>
        <w:t>But</w:t>
      </w:r>
      <w:r>
        <w:rPr>
          <w:color w:val="212121"/>
          <w:spacing w:val="-4"/>
        </w:rPr>
        <w:t xml:space="preserve"> </w:t>
      </w:r>
      <w:r>
        <w:rPr>
          <w:color w:val="212121"/>
        </w:rPr>
        <w:t>I</w:t>
      </w:r>
      <w:r>
        <w:rPr>
          <w:color w:val="212121"/>
          <w:spacing w:val="-2"/>
        </w:rPr>
        <w:t xml:space="preserve"> </w:t>
      </w:r>
      <w:r>
        <w:rPr>
          <w:color w:val="212121"/>
        </w:rPr>
        <w:t>wanted</w:t>
      </w:r>
      <w:r>
        <w:rPr>
          <w:color w:val="212121"/>
          <w:spacing w:val="-2"/>
        </w:rPr>
        <w:t xml:space="preserve"> </w:t>
      </w:r>
      <w:r>
        <w:rPr>
          <w:color w:val="212121"/>
        </w:rPr>
        <w:t>to</w:t>
      </w:r>
      <w:r>
        <w:rPr>
          <w:color w:val="212121"/>
          <w:spacing w:val="-3"/>
        </w:rPr>
        <w:t xml:space="preserve"> </w:t>
      </w:r>
      <w:r>
        <w:rPr>
          <w:color w:val="212121"/>
        </w:rPr>
        <w:t>highlight</w:t>
      </w:r>
      <w:r>
        <w:rPr>
          <w:color w:val="212121"/>
          <w:spacing w:val="-4"/>
        </w:rPr>
        <w:t xml:space="preserve"> </w:t>
      </w:r>
      <w:r>
        <w:rPr>
          <w:color w:val="212121"/>
        </w:rPr>
        <w:t>this</w:t>
      </w:r>
      <w:r>
        <w:rPr>
          <w:color w:val="212121"/>
          <w:spacing w:val="-3"/>
        </w:rPr>
        <w:t xml:space="preserve"> </w:t>
      </w:r>
      <w:r>
        <w:rPr>
          <w:color w:val="212121"/>
        </w:rPr>
        <w:t>growth</w:t>
      </w:r>
      <w:r>
        <w:rPr>
          <w:color w:val="212121"/>
          <w:spacing w:val="-2"/>
        </w:rPr>
        <w:t xml:space="preserve"> </w:t>
      </w:r>
      <w:r>
        <w:rPr>
          <w:color w:val="212121"/>
        </w:rPr>
        <w:t>projection,</w:t>
      </w:r>
      <w:r>
        <w:rPr>
          <w:color w:val="212121"/>
          <w:spacing w:val="-4"/>
        </w:rPr>
        <w:t xml:space="preserve"> </w:t>
      </w:r>
      <w:r>
        <w:rPr>
          <w:color w:val="212121"/>
        </w:rPr>
        <w:t>to</w:t>
      </w:r>
      <w:r>
        <w:rPr>
          <w:color w:val="212121"/>
          <w:spacing w:val="-3"/>
        </w:rPr>
        <w:t xml:space="preserve"> </w:t>
      </w:r>
      <w:r>
        <w:rPr>
          <w:color w:val="212121"/>
        </w:rPr>
        <w:t>show</w:t>
      </w:r>
      <w:r>
        <w:rPr>
          <w:color w:val="212121"/>
          <w:spacing w:val="-3"/>
        </w:rPr>
        <w:t xml:space="preserve"> </w:t>
      </w:r>
      <w:r>
        <w:rPr>
          <w:color w:val="212121"/>
        </w:rPr>
        <w:t>you</w:t>
      </w:r>
      <w:r>
        <w:rPr>
          <w:color w:val="212121"/>
          <w:spacing w:val="-2"/>
        </w:rPr>
        <w:t xml:space="preserve"> </w:t>
      </w:r>
      <w:r>
        <w:rPr>
          <w:color w:val="212121"/>
        </w:rPr>
        <w:t>it</w:t>
      </w:r>
      <w:r>
        <w:rPr>
          <w:color w:val="212121"/>
          <w:spacing w:val="-4"/>
        </w:rPr>
        <w:t xml:space="preserve"> </w:t>
      </w:r>
      <w:r>
        <w:rPr>
          <w:color w:val="212121"/>
        </w:rPr>
        <w:t>is</w:t>
      </w:r>
      <w:r>
        <w:rPr>
          <w:color w:val="212121"/>
          <w:spacing w:val="-3"/>
        </w:rPr>
        <w:t xml:space="preserve"> </w:t>
      </w:r>
      <w:r>
        <w:rPr>
          <w:color w:val="212121"/>
        </w:rPr>
        <w:t>possible</w:t>
      </w:r>
      <w:r>
        <w:rPr>
          <w:color w:val="212121"/>
          <w:spacing w:val="-4"/>
        </w:rPr>
        <w:t xml:space="preserve"> </w:t>
      </w:r>
      <w:r>
        <w:rPr>
          <w:color w:val="212121"/>
        </w:rPr>
        <w:t>to get results. I’ve seen it happen and I know of churches that have had results in growth through actively doing outreach.</w:t>
      </w:r>
    </w:p>
    <w:p w14:paraId="0D9934BE" w14:textId="77777777" w:rsidR="00A15328" w:rsidRDefault="00A15328">
      <w:pPr>
        <w:spacing w:line="300" w:lineRule="auto"/>
        <w:sectPr w:rsidR="00A15328" w:rsidSect="005F3759">
          <w:footerReference w:type="default" r:id="rId248"/>
          <w:pgSz w:w="12240" w:h="15840"/>
          <w:pgMar w:top="960" w:right="1100" w:bottom="280" w:left="880" w:header="782" w:footer="0" w:gutter="0"/>
          <w:cols w:space="720"/>
        </w:sectPr>
      </w:pPr>
    </w:p>
    <w:p w14:paraId="498920E9" w14:textId="77777777" w:rsidR="00A15328" w:rsidRDefault="00A15328">
      <w:pPr>
        <w:pStyle w:val="BodyText"/>
        <w:rPr>
          <w:sz w:val="20"/>
        </w:rPr>
      </w:pPr>
    </w:p>
    <w:p w14:paraId="2CC053DA" w14:textId="420A32A9" w:rsidR="00A15328" w:rsidRDefault="002C52BD">
      <w:pPr>
        <w:pStyle w:val="BodyText"/>
        <w:spacing w:before="221" w:line="300" w:lineRule="auto"/>
        <w:ind w:left="560" w:right="345"/>
      </w:pPr>
      <w:r>
        <w:rPr>
          <w:color w:val="212121"/>
        </w:rPr>
        <w:t>All that needs to be done for growth to take is for saints to choose to make an investment in God’s kingdom. If you work consistently week in and week out,</w:t>
      </w:r>
      <w:r w:rsidR="00CB18E6">
        <w:rPr>
          <w:color w:val="212121"/>
        </w:rPr>
        <w:t xml:space="preserve"> day in and day out,</w:t>
      </w:r>
      <w:r>
        <w:rPr>
          <w:color w:val="212121"/>
        </w:rPr>
        <w:t xml:space="preserve"> looking for opportunities to invite people to Bible studies, through the chosen method or methods you pick to do, you’ll get results over time. And growth</w:t>
      </w:r>
      <w:r>
        <w:rPr>
          <w:color w:val="212121"/>
          <w:spacing w:val="40"/>
        </w:rPr>
        <w:t xml:space="preserve"> </w:t>
      </w:r>
      <w:r>
        <w:rPr>
          <w:color w:val="212121"/>
        </w:rPr>
        <w:t>within the church will take place. If you have a group of people who are supporting</w:t>
      </w:r>
      <w:r>
        <w:rPr>
          <w:color w:val="212121"/>
          <w:spacing w:val="-4"/>
        </w:rPr>
        <w:t xml:space="preserve"> </w:t>
      </w:r>
      <w:r>
        <w:rPr>
          <w:color w:val="212121"/>
        </w:rPr>
        <w:t>you</w:t>
      </w:r>
      <w:r>
        <w:rPr>
          <w:color w:val="212121"/>
          <w:spacing w:val="-2"/>
        </w:rPr>
        <w:t xml:space="preserve"> </w:t>
      </w:r>
      <w:r>
        <w:rPr>
          <w:color w:val="212121"/>
        </w:rPr>
        <w:t>in</w:t>
      </w:r>
      <w:r>
        <w:rPr>
          <w:color w:val="212121"/>
          <w:spacing w:val="-2"/>
        </w:rPr>
        <w:t xml:space="preserve"> </w:t>
      </w:r>
      <w:r>
        <w:rPr>
          <w:color w:val="212121"/>
        </w:rPr>
        <w:t>such</w:t>
      </w:r>
      <w:r>
        <w:rPr>
          <w:color w:val="212121"/>
          <w:spacing w:val="-2"/>
        </w:rPr>
        <w:t xml:space="preserve"> </w:t>
      </w:r>
      <w:r>
        <w:rPr>
          <w:color w:val="212121"/>
        </w:rPr>
        <w:t>work,</w:t>
      </w:r>
      <w:r>
        <w:rPr>
          <w:color w:val="212121"/>
          <w:spacing w:val="-4"/>
        </w:rPr>
        <w:t xml:space="preserve"> </w:t>
      </w:r>
      <w:r>
        <w:rPr>
          <w:color w:val="212121"/>
        </w:rPr>
        <w:t>then</w:t>
      </w:r>
      <w:r>
        <w:rPr>
          <w:color w:val="212121"/>
          <w:spacing w:val="-2"/>
        </w:rPr>
        <w:t xml:space="preserve"> </w:t>
      </w:r>
      <w:r>
        <w:rPr>
          <w:color w:val="212121"/>
        </w:rPr>
        <w:t>the</w:t>
      </w:r>
      <w:r>
        <w:rPr>
          <w:color w:val="212121"/>
          <w:spacing w:val="-4"/>
        </w:rPr>
        <w:t xml:space="preserve"> </w:t>
      </w:r>
      <w:r>
        <w:rPr>
          <w:color w:val="212121"/>
        </w:rPr>
        <w:t>church</w:t>
      </w:r>
      <w:r>
        <w:rPr>
          <w:color w:val="212121"/>
          <w:spacing w:val="-2"/>
        </w:rPr>
        <w:t xml:space="preserve"> </w:t>
      </w:r>
      <w:r>
        <w:rPr>
          <w:color w:val="212121"/>
        </w:rPr>
        <w:t>will</w:t>
      </w:r>
      <w:r>
        <w:rPr>
          <w:color w:val="212121"/>
          <w:spacing w:val="-3"/>
        </w:rPr>
        <w:t xml:space="preserve"> </w:t>
      </w:r>
      <w:r>
        <w:rPr>
          <w:color w:val="212121"/>
        </w:rPr>
        <w:t>grow</w:t>
      </w:r>
      <w:r>
        <w:rPr>
          <w:color w:val="212121"/>
          <w:spacing w:val="-2"/>
        </w:rPr>
        <w:t xml:space="preserve"> </w:t>
      </w:r>
      <w:r>
        <w:rPr>
          <w:color w:val="212121"/>
        </w:rPr>
        <w:t>even</w:t>
      </w:r>
      <w:r>
        <w:rPr>
          <w:color w:val="212121"/>
          <w:spacing w:val="-2"/>
        </w:rPr>
        <w:t xml:space="preserve"> </w:t>
      </w:r>
      <w:r>
        <w:rPr>
          <w:color w:val="212121"/>
        </w:rPr>
        <w:t>faster</w:t>
      </w:r>
      <w:r>
        <w:rPr>
          <w:color w:val="212121"/>
          <w:spacing w:val="-3"/>
        </w:rPr>
        <w:t xml:space="preserve"> </w:t>
      </w:r>
      <w:r>
        <w:rPr>
          <w:color w:val="212121"/>
        </w:rPr>
        <w:t>each</w:t>
      </w:r>
      <w:r>
        <w:rPr>
          <w:color w:val="212121"/>
          <w:spacing w:val="-2"/>
        </w:rPr>
        <w:t xml:space="preserve"> </w:t>
      </w:r>
      <w:r>
        <w:rPr>
          <w:color w:val="212121"/>
        </w:rPr>
        <w:t>year.</w:t>
      </w:r>
      <w:r>
        <w:rPr>
          <w:color w:val="212121"/>
          <w:spacing w:val="-2"/>
        </w:rPr>
        <w:t xml:space="preserve"> </w:t>
      </w:r>
      <w:r>
        <w:rPr>
          <w:color w:val="212121"/>
        </w:rPr>
        <w:t>This is the evangelism work cycle that will create growth.</w:t>
      </w:r>
    </w:p>
    <w:p w14:paraId="695D976D" w14:textId="77777777" w:rsidR="00A15328" w:rsidRDefault="002C52BD">
      <w:pPr>
        <w:pStyle w:val="BodyText"/>
        <w:spacing w:before="160" w:line="300" w:lineRule="auto"/>
        <w:ind w:left="560" w:right="451"/>
        <w:rPr>
          <w:color w:val="212121"/>
        </w:rPr>
      </w:pPr>
      <w:r>
        <w:rPr>
          <w:b/>
          <w:color w:val="212121"/>
        </w:rPr>
        <w:t xml:space="preserve">Evangelism + consistent work + time invested = growth. </w:t>
      </w:r>
      <w:r>
        <w:rPr>
          <w:color w:val="212121"/>
        </w:rPr>
        <w:t>This is a powerful formula. Yet, I too often hear preachers and paid evangelists lament that their seeing</w:t>
      </w:r>
      <w:r>
        <w:rPr>
          <w:color w:val="212121"/>
          <w:spacing w:val="-4"/>
        </w:rPr>
        <w:t xml:space="preserve"> </w:t>
      </w:r>
      <w:r>
        <w:rPr>
          <w:color w:val="212121"/>
        </w:rPr>
        <w:t>very</w:t>
      </w:r>
      <w:r>
        <w:rPr>
          <w:color w:val="212121"/>
          <w:spacing w:val="-3"/>
        </w:rPr>
        <w:t xml:space="preserve"> </w:t>
      </w:r>
      <w:r>
        <w:rPr>
          <w:color w:val="212121"/>
        </w:rPr>
        <w:t>little</w:t>
      </w:r>
      <w:r>
        <w:rPr>
          <w:color w:val="212121"/>
          <w:spacing w:val="-4"/>
        </w:rPr>
        <w:t xml:space="preserve"> </w:t>
      </w:r>
      <w:r>
        <w:rPr>
          <w:color w:val="212121"/>
        </w:rPr>
        <w:t>results.</w:t>
      </w:r>
      <w:r>
        <w:rPr>
          <w:color w:val="212121"/>
          <w:spacing w:val="-2"/>
        </w:rPr>
        <w:t xml:space="preserve"> </w:t>
      </w:r>
      <w:r>
        <w:rPr>
          <w:color w:val="212121"/>
        </w:rPr>
        <w:t>The</w:t>
      </w:r>
      <w:r>
        <w:rPr>
          <w:color w:val="212121"/>
          <w:spacing w:val="-4"/>
        </w:rPr>
        <w:t xml:space="preserve"> </w:t>
      </w:r>
      <w:r>
        <w:rPr>
          <w:color w:val="212121"/>
        </w:rPr>
        <w:t>reason</w:t>
      </w:r>
      <w:r>
        <w:rPr>
          <w:color w:val="212121"/>
          <w:spacing w:val="-2"/>
        </w:rPr>
        <w:t xml:space="preserve"> </w:t>
      </w:r>
      <w:r>
        <w:rPr>
          <w:color w:val="212121"/>
        </w:rPr>
        <w:t>for</w:t>
      </w:r>
      <w:r>
        <w:rPr>
          <w:color w:val="212121"/>
          <w:spacing w:val="-3"/>
        </w:rPr>
        <w:t xml:space="preserve"> </w:t>
      </w:r>
      <w:r>
        <w:rPr>
          <w:color w:val="212121"/>
        </w:rPr>
        <w:t>this</w:t>
      </w:r>
      <w:r>
        <w:rPr>
          <w:color w:val="212121"/>
          <w:spacing w:val="-3"/>
        </w:rPr>
        <w:t xml:space="preserve"> </w:t>
      </w:r>
      <w:r>
        <w:rPr>
          <w:color w:val="212121"/>
        </w:rPr>
        <w:t>is</w:t>
      </w:r>
      <w:r>
        <w:rPr>
          <w:color w:val="212121"/>
          <w:spacing w:val="-3"/>
        </w:rPr>
        <w:t xml:space="preserve"> </w:t>
      </w:r>
      <w:r>
        <w:rPr>
          <w:color w:val="212121"/>
        </w:rPr>
        <w:t>due</w:t>
      </w:r>
      <w:r>
        <w:rPr>
          <w:color w:val="212121"/>
          <w:spacing w:val="-4"/>
        </w:rPr>
        <w:t xml:space="preserve"> </w:t>
      </w:r>
      <w:r>
        <w:rPr>
          <w:color w:val="212121"/>
        </w:rPr>
        <w:t>to</w:t>
      </w:r>
      <w:r>
        <w:rPr>
          <w:color w:val="212121"/>
          <w:spacing w:val="-3"/>
        </w:rPr>
        <w:t xml:space="preserve"> </w:t>
      </w:r>
      <w:r>
        <w:rPr>
          <w:color w:val="212121"/>
        </w:rPr>
        <w:t>this</w:t>
      </w:r>
      <w:r>
        <w:rPr>
          <w:color w:val="212121"/>
          <w:spacing w:val="-3"/>
        </w:rPr>
        <w:t xml:space="preserve"> </w:t>
      </w:r>
      <w:r>
        <w:rPr>
          <w:color w:val="212121"/>
        </w:rPr>
        <w:t>simple</w:t>
      </w:r>
      <w:r>
        <w:rPr>
          <w:color w:val="212121"/>
          <w:spacing w:val="-6"/>
        </w:rPr>
        <w:t xml:space="preserve"> </w:t>
      </w:r>
      <w:r>
        <w:rPr>
          <w:color w:val="212121"/>
        </w:rPr>
        <w:t>reason.</w:t>
      </w:r>
      <w:r>
        <w:rPr>
          <w:color w:val="212121"/>
          <w:spacing w:val="-2"/>
        </w:rPr>
        <w:t xml:space="preserve"> </w:t>
      </w:r>
      <w:r>
        <w:rPr>
          <w:i/>
          <w:color w:val="212121"/>
        </w:rPr>
        <w:t>They</w:t>
      </w:r>
      <w:r>
        <w:rPr>
          <w:i/>
          <w:color w:val="212121"/>
          <w:spacing w:val="-4"/>
        </w:rPr>
        <w:t xml:space="preserve"> </w:t>
      </w:r>
      <w:r>
        <w:rPr>
          <w:i/>
          <w:color w:val="212121"/>
        </w:rPr>
        <w:t xml:space="preserve">are not consistent in the work. </w:t>
      </w:r>
      <w:r>
        <w:rPr>
          <w:color w:val="212121"/>
        </w:rPr>
        <w:t>These same people are the ones who host one event for the year, (singular/one-time events like door knocking, campus outreach, inviting people to church, coffee shop evangelism, etc.) and expect massive results with the minimal efforts they put in the work, (in time and energy).</w:t>
      </w:r>
    </w:p>
    <w:p w14:paraId="3D1CEED2" w14:textId="77777777" w:rsidR="008C272F" w:rsidRDefault="008C272F">
      <w:pPr>
        <w:pStyle w:val="BodyText"/>
        <w:spacing w:before="160" w:line="300" w:lineRule="auto"/>
        <w:ind w:left="560" w:right="451"/>
        <w:rPr>
          <w:color w:val="212121"/>
        </w:rPr>
      </w:pPr>
    </w:p>
    <w:p w14:paraId="365E78BD" w14:textId="32AA2E0C" w:rsidR="008C272F" w:rsidRPr="00CE6C86" w:rsidRDefault="00792494" w:rsidP="008C272F">
      <w:pPr>
        <w:rPr>
          <w:rFonts w:ascii="Arial" w:eastAsia="Times New Roman" w:hAnsi="Arial" w:cs="Arial"/>
          <w:b/>
          <w:bCs/>
          <w:i/>
          <w:iCs/>
          <w:color w:val="222222"/>
          <w:shd w:val="clear" w:color="auto" w:fill="FFFFFF"/>
        </w:rPr>
      </w:pPr>
      <w:r w:rsidRPr="00CE6C86">
        <w:rPr>
          <w:rFonts w:ascii="Arial" w:eastAsia="Times New Roman" w:hAnsi="Arial" w:cs="Arial"/>
          <w:b/>
          <w:bCs/>
          <w:i/>
          <w:iCs/>
          <w:color w:val="222222"/>
          <w:shd w:val="clear" w:color="auto" w:fill="FFFFFF"/>
        </w:rPr>
        <w:t xml:space="preserve">Correction: </w:t>
      </w:r>
      <w:r w:rsidR="000C712C" w:rsidRPr="00CE6C86">
        <w:rPr>
          <w:rFonts w:ascii="Arial" w:eastAsia="Times New Roman" w:hAnsi="Arial" w:cs="Arial"/>
          <w:b/>
          <w:bCs/>
          <w:i/>
          <w:iCs/>
          <w:color w:val="222222"/>
          <w:shd w:val="clear" w:color="auto" w:fill="FFFFFF"/>
        </w:rPr>
        <w:t xml:space="preserve">Brother Curran Hyde </w:t>
      </w:r>
      <w:r w:rsidRPr="00CE6C86">
        <w:rPr>
          <w:rFonts w:ascii="Arial" w:eastAsia="Times New Roman" w:hAnsi="Arial" w:cs="Arial"/>
          <w:b/>
          <w:bCs/>
          <w:i/>
          <w:iCs/>
          <w:color w:val="222222"/>
          <w:shd w:val="clear" w:color="auto" w:fill="FFFFFF"/>
        </w:rPr>
        <w:t xml:space="preserve">shared these stats. A special thank you to him for </w:t>
      </w:r>
      <w:r w:rsidR="00E14C25" w:rsidRPr="00CE6C86">
        <w:rPr>
          <w:rFonts w:ascii="Arial" w:eastAsia="Times New Roman" w:hAnsi="Arial" w:cs="Arial"/>
          <w:b/>
          <w:bCs/>
          <w:i/>
          <w:iCs/>
          <w:color w:val="222222"/>
          <w:shd w:val="clear" w:color="auto" w:fill="FFFFFF"/>
        </w:rPr>
        <w:t>sharing this info with me, and with you.</w:t>
      </w:r>
      <w:r w:rsidR="00CE6C86" w:rsidRPr="00CE6C86">
        <w:rPr>
          <w:rFonts w:ascii="Arial" w:eastAsia="Times New Roman" w:hAnsi="Arial" w:cs="Arial"/>
          <w:b/>
          <w:bCs/>
          <w:i/>
          <w:iCs/>
          <w:color w:val="222222"/>
          <w:shd w:val="clear" w:color="auto" w:fill="FFFFFF"/>
        </w:rPr>
        <w:t xml:space="preserve"> The numbers are even better.</w:t>
      </w:r>
      <w:r w:rsidR="008C272F" w:rsidRPr="00CE6C86">
        <w:rPr>
          <w:rFonts w:ascii="Arial" w:eastAsia="Times New Roman" w:hAnsi="Arial" w:cs="Arial"/>
          <w:b/>
          <w:bCs/>
          <w:i/>
          <w:iCs/>
          <w:color w:val="222222"/>
          <w:shd w:val="clear" w:color="auto" w:fill="FFFFFF"/>
        </w:rPr>
        <w:t xml:space="preserve"> </w:t>
      </w:r>
      <w:r w:rsidR="00E14C25" w:rsidRPr="00CE6C86">
        <w:rPr>
          <w:rFonts w:ascii="Arial" w:eastAsia="Times New Roman" w:hAnsi="Arial" w:cs="Arial"/>
          <w:b/>
          <w:bCs/>
          <w:i/>
          <w:iCs/>
          <w:color w:val="222222"/>
          <w:shd w:val="clear" w:color="auto" w:fill="FFFFFF"/>
        </w:rPr>
        <w:t>“</w:t>
      </w:r>
      <w:r w:rsidR="008C272F" w:rsidRPr="00CE6C86">
        <w:rPr>
          <w:rFonts w:ascii="Arial" w:eastAsia="Times New Roman" w:hAnsi="Arial" w:cs="Arial"/>
          <w:b/>
          <w:bCs/>
          <w:i/>
          <w:iCs/>
          <w:color w:val="222222"/>
          <w:shd w:val="clear" w:color="auto" w:fill="FFFFFF"/>
        </w:rPr>
        <w:t>If you start off with 10. That is actually Year 0</w:t>
      </w:r>
      <w:r w:rsidR="000C712C" w:rsidRPr="00CE6C86">
        <w:rPr>
          <w:rFonts w:ascii="Arial" w:eastAsia="Times New Roman" w:hAnsi="Arial" w:cs="Arial"/>
          <w:b/>
          <w:bCs/>
          <w:i/>
          <w:iCs/>
          <w:color w:val="222222"/>
          <w:shd w:val="clear" w:color="auto" w:fill="FFFFFF"/>
        </w:rPr>
        <w:t xml:space="preserve">. </w:t>
      </w:r>
      <w:r w:rsidR="008C272F" w:rsidRPr="00CE6C86">
        <w:rPr>
          <w:rFonts w:ascii="Arial" w:eastAsia="Times New Roman" w:hAnsi="Arial" w:cs="Arial"/>
          <w:b/>
          <w:bCs/>
          <w:i/>
          <w:iCs/>
          <w:color w:val="222222"/>
          <w:shd w:val="clear" w:color="auto" w:fill="FFFFFF"/>
        </w:rPr>
        <w:t>At the completion of one year</w:t>
      </w:r>
      <w:r w:rsidR="00043DD9" w:rsidRPr="00CE6C86">
        <w:rPr>
          <w:rFonts w:ascii="Arial" w:eastAsia="Times New Roman" w:hAnsi="Arial" w:cs="Arial"/>
          <w:b/>
          <w:bCs/>
          <w:i/>
          <w:iCs/>
          <w:color w:val="222222"/>
          <w:shd w:val="clear" w:color="auto" w:fill="FFFFFF"/>
        </w:rPr>
        <w:t>,</w:t>
      </w:r>
      <w:r w:rsidR="008C272F" w:rsidRPr="00CE6C86">
        <w:rPr>
          <w:rFonts w:ascii="Arial" w:eastAsia="Times New Roman" w:hAnsi="Arial" w:cs="Arial"/>
          <w:b/>
          <w:bCs/>
          <w:i/>
          <w:iCs/>
          <w:color w:val="222222"/>
          <w:shd w:val="clear" w:color="auto" w:fill="FFFFFF"/>
        </w:rPr>
        <w:t xml:space="preserve"> you would then have 20. I have put it </w:t>
      </w:r>
      <w:proofErr w:type="gramStart"/>
      <w:r w:rsidR="008C272F" w:rsidRPr="00CE6C86">
        <w:rPr>
          <w:rFonts w:ascii="Arial" w:eastAsia="Times New Roman" w:hAnsi="Arial" w:cs="Arial"/>
          <w:b/>
          <w:bCs/>
          <w:i/>
          <w:iCs/>
          <w:color w:val="222222"/>
          <w:shd w:val="clear" w:color="auto" w:fill="FFFFFF"/>
        </w:rPr>
        <w:t>into</w:t>
      </w:r>
      <w:proofErr w:type="gramEnd"/>
      <w:r w:rsidR="008C272F" w:rsidRPr="00CE6C86">
        <w:rPr>
          <w:rFonts w:ascii="Arial" w:eastAsia="Times New Roman" w:hAnsi="Arial" w:cs="Arial"/>
          <w:b/>
          <w:bCs/>
          <w:i/>
          <w:iCs/>
          <w:color w:val="222222"/>
          <w:shd w:val="clear" w:color="auto" w:fill="FFFFFF"/>
        </w:rPr>
        <w:t xml:space="preserve"> a table. I have also included if each Christian converted 1 person or if each person converted 2 people.</w:t>
      </w:r>
      <w:r w:rsidR="00CE6C86" w:rsidRPr="00CE6C86">
        <w:rPr>
          <w:rFonts w:ascii="Arial" w:eastAsia="Times New Roman" w:hAnsi="Arial" w:cs="Arial"/>
          <w:b/>
          <w:bCs/>
          <w:i/>
          <w:iCs/>
          <w:color w:val="222222"/>
          <w:shd w:val="clear" w:color="auto" w:fill="FFFFFF"/>
        </w:rPr>
        <w:t>”</w:t>
      </w:r>
    </w:p>
    <w:p w14:paraId="6C274A39" w14:textId="77777777" w:rsidR="00CE6C86" w:rsidRPr="008C272F" w:rsidRDefault="00CE6C86" w:rsidP="008C272F">
      <w:pPr>
        <w:rPr>
          <w:rFonts w:ascii="Times New Roman" w:eastAsia="Times New Roman" w:hAnsi="Times New Roman" w:cs="Times New Roman"/>
          <w:sz w:val="24"/>
          <w:szCs w:val="24"/>
        </w:rPr>
      </w:pPr>
    </w:p>
    <w:tbl>
      <w:tblPr>
        <w:tblW w:w="7901" w:type="dxa"/>
        <w:tblCellMar>
          <w:top w:w="15" w:type="dxa"/>
          <w:left w:w="15" w:type="dxa"/>
          <w:bottom w:w="15" w:type="dxa"/>
          <w:right w:w="15" w:type="dxa"/>
        </w:tblCellMar>
        <w:tblLook w:val="04A0" w:firstRow="1" w:lastRow="0" w:firstColumn="1" w:lastColumn="0" w:noHBand="0" w:noVBand="1"/>
      </w:tblPr>
      <w:tblGrid>
        <w:gridCol w:w="2446"/>
        <w:gridCol w:w="2497"/>
        <w:gridCol w:w="2958"/>
      </w:tblGrid>
      <w:tr w:rsidR="008C272F" w:rsidRPr="008C272F" w14:paraId="0DD59962" w14:textId="77777777" w:rsidTr="00CE6C86">
        <w:trPr>
          <w:trHeight w:val="372"/>
        </w:trPr>
        <w:tc>
          <w:tcPr>
            <w:tcW w:w="2446" w:type="dxa"/>
            <w:tcBorders>
              <w:top w:val="nil"/>
              <w:left w:val="nil"/>
              <w:bottom w:val="nil"/>
              <w:right w:val="nil"/>
            </w:tcBorders>
            <w:vAlign w:val="bottom"/>
            <w:hideMark/>
          </w:tcPr>
          <w:p w14:paraId="614AC147" w14:textId="77777777" w:rsidR="008C272F" w:rsidRPr="008C272F" w:rsidRDefault="008C272F" w:rsidP="008C272F">
            <w:pPr>
              <w:widowControl/>
              <w:autoSpaceDE/>
              <w:autoSpaceDN/>
              <w:rPr>
                <w:rFonts w:ascii="Aptos Narrow" w:eastAsia="Times New Roman" w:hAnsi="Aptos Narrow" w:cs="Times New Roman"/>
                <w:color w:val="000000"/>
              </w:rPr>
            </w:pPr>
            <w:r w:rsidRPr="008C272F">
              <w:rPr>
                <w:rFonts w:ascii="Aptos Narrow" w:eastAsia="Times New Roman" w:hAnsi="Aptos Narrow" w:cs="Times New Roman"/>
                <w:color w:val="000000"/>
              </w:rPr>
              <w:t>Year</w:t>
            </w:r>
          </w:p>
        </w:tc>
        <w:tc>
          <w:tcPr>
            <w:tcW w:w="2497" w:type="dxa"/>
            <w:tcBorders>
              <w:top w:val="nil"/>
              <w:left w:val="nil"/>
              <w:bottom w:val="nil"/>
              <w:right w:val="nil"/>
            </w:tcBorders>
            <w:vAlign w:val="bottom"/>
            <w:hideMark/>
          </w:tcPr>
          <w:p w14:paraId="0BE599BD" w14:textId="77777777" w:rsidR="008C272F" w:rsidRPr="008C272F" w:rsidRDefault="008C272F" w:rsidP="008C272F">
            <w:pPr>
              <w:widowControl/>
              <w:autoSpaceDE/>
              <w:autoSpaceDN/>
              <w:rPr>
                <w:rFonts w:ascii="Aptos Narrow" w:eastAsia="Times New Roman" w:hAnsi="Aptos Narrow" w:cs="Times New Roman"/>
                <w:color w:val="000000"/>
              </w:rPr>
            </w:pPr>
            <w:r w:rsidRPr="008C272F">
              <w:rPr>
                <w:rFonts w:ascii="Aptos Narrow" w:eastAsia="Times New Roman" w:hAnsi="Aptos Narrow" w:cs="Times New Roman"/>
                <w:color w:val="000000"/>
              </w:rPr>
              <w:t>2x = 1+1</w:t>
            </w:r>
          </w:p>
        </w:tc>
        <w:tc>
          <w:tcPr>
            <w:tcW w:w="2958" w:type="dxa"/>
            <w:tcBorders>
              <w:top w:val="nil"/>
              <w:left w:val="nil"/>
              <w:bottom w:val="nil"/>
              <w:right w:val="nil"/>
            </w:tcBorders>
            <w:vAlign w:val="bottom"/>
            <w:hideMark/>
          </w:tcPr>
          <w:p w14:paraId="02478C14" w14:textId="77777777" w:rsidR="008C272F" w:rsidRPr="008C272F" w:rsidRDefault="008C272F" w:rsidP="008C272F">
            <w:pPr>
              <w:widowControl/>
              <w:autoSpaceDE/>
              <w:autoSpaceDN/>
              <w:rPr>
                <w:rFonts w:ascii="Aptos Narrow" w:eastAsia="Times New Roman" w:hAnsi="Aptos Narrow" w:cs="Times New Roman"/>
                <w:color w:val="000000"/>
              </w:rPr>
            </w:pPr>
            <w:r w:rsidRPr="008C272F">
              <w:rPr>
                <w:rFonts w:ascii="Aptos Narrow" w:eastAsia="Times New Roman" w:hAnsi="Aptos Narrow" w:cs="Times New Roman"/>
                <w:color w:val="000000"/>
              </w:rPr>
              <w:t>3x = 1+2</w:t>
            </w:r>
          </w:p>
        </w:tc>
      </w:tr>
      <w:tr w:rsidR="008C272F" w:rsidRPr="008C272F" w14:paraId="4A84BCA5" w14:textId="77777777" w:rsidTr="00CE6C86">
        <w:trPr>
          <w:trHeight w:val="372"/>
        </w:trPr>
        <w:tc>
          <w:tcPr>
            <w:tcW w:w="0" w:type="auto"/>
            <w:tcBorders>
              <w:top w:val="nil"/>
              <w:left w:val="nil"/>
              <w:bottom w:val="nil"/>
              <w:right w:val="nil"/>
            </w:tcBorders>
            <w:vAlign w:val="bottom"/>
            <w:hideMark/>
          </w:tcPr>
          <w:p w14:paraId="566A0E55"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0</w:t>
            </w:r>
          </w:p>
        </w:tc>
        <w:tc>
          <w:tcPr>
            <w:tcW w:w="0" w:type="auto"/>
            <w:tcBorders>
              <w:top w:val="nil"/>
              <w:left w:val="nil"/>
              <w:bottom w:val="nil"/>
              <w:right w:val="nil"/>
            </w:tcBorders>
            <w:vAlign w:val="bottom"/>
            <w:hideMark/>
          </w:tcPr>
          <w:p w14:paraId="3DB4B988"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10</w:t>
            </w:r>
          </w:p>
        </w:tc>
        <w:tc>
          <w:tcPr>
            <w:tcW w:w="0" w:type="auto"/>
            <w:tcBorders>
              <w:top w:val="nil"/>
              <w:left w:val="nil"/>
              <w:bottom w:val="nil"/>
              <w:right w:val="nil"/>
            </w:tcBorders>
            <w:vAlign w:val="bottom"/>
            <w:hideMark/>
          </w:tcPr>
          <w:p w14:paraId="593E6A66"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10</w:t>
            </w:r>
          </w:p>
        </w:tc>
      </w:tr>
      <w:tr w:rsidR="008C272F" w:rsidRPr="008C272F" w14:paraId="1141C0A1" w14:textId="77777777" w:rsidTr="00CE6C86">
        <w:trPr>
          <w:trHeight w:val="372"/>
        </w:trPr>
        <w:tc>
          <w:tcPr>
            <w:tcW w:w="0" w:type="auto"/>
            <w:tcBorders>
              <w:top w:val="nil"/>
              <w:left w:val="nil"/>
              <w:bottom w:val="nil"/>
              <w:right w:val="nil"/>
            </w:tcBorders>
            <w:vAlign w:val="bottom"/>
            <w:hideMark/>
          </w:tcPr>
          <w:p w14:paraId="6145EDDE"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w:t>
            </w:r>
          </w:p>
        </w:tc>
        <w:tc>
          <w:tcPr>
            <w:tcW w:w="0" w:type="auto"/>
            <w:tcBorders>
              <w:top w:val="nil"/>
              <w:left w:val="nil"/>
              <w:bottom w:val="nil"/>
              <w:right w:val="nil"/>
            </w:tcBorders>
            <w:vAlign w:val="bottom"/>
            <w:hideMark/>
          </w:tcPr>
          <w:p w14:paraId="52C33504"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20</w:t>
            </w:r>
          </w:p>
        </w:tc>
        <w:tc>
          <w:tcPr>
            <w:tcW w:w="0" w:type="auto"/>
            <w:tcBorders>
              <w:top w:val="nil"/>
              <w:left w:val="nil"/>
              <w:bottom w:val="nil"/>
              <w:right w:val="nil"/>
            </w:tcBorders>
            <w:vAlign w:val="bottom"/>
            <w:hideMark/>
          </w:tcPr>
          <w:p w14:paraId="25D5AC5A"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30</w:t>
            </w:r>
          </w:p>
        </w:tc>
      </w:tr>
      <w:tr w:rsidR="008C272F" w:rsidRPr="008C272F" w14:paraId="703D3E5A" w14:textId="77777777" w:rsidTr="00CE6C86">
        <w:trPr>
          <w:trHeight w:val="372"/>
        </w:trPr>
        <w:tc>
          <w:tcPr>
            <w:tcW w:w="0" w:type="auto"/>
            <w:tcBorders>
              <w:top w:val="nil"/>
              <w:left w:val="nil"/>
              <w:bottom w:val="nil"/>
              <w:right w:val="nil"/>
            </w:tcBorders>
            <w:vAlign w:val="bottom"/>
            <w:hideMark/>
          </w:tcPr>
          <w:p w14:paraId="2287A25A"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w:t>
            </w:r>
          </w:p>
        </w:tc>
        <w:tc>
          <w:tcPr>
            <w:tcW w:w="0" w:type="auto"/>
            <w:tcBorders>
              <w:top w:val="nil"/>
              <w:left w:val="nil"/>
              <w:bottom w:val="nil"/>
              <w:right w:val="nil"/>
            </w:tcBorders>
            <w:vAlign w:val="bottom"/>
            <w:hideMark/>
          </w:tcPr>
          <w:p w14:paraId="486C2392"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40</w:t>
            </w:r>
          </w:p>
        </w:tc>
        <w:tc>
          <w:tcPr>
            <w:tcW w:w="0" w:type="auto"/>
            <w:tcBorders>
              <w:top w:val="nil"/>
              <w:left w:val="nil"/>
              <w:bottom w:val="nil"/>
              <w:right w:val="nil"/>
            </w:tcBorders>
            <w:vAlign w:val="bottom"/>
            <w:hideMark/>
          </w:tcPr>
          <w:p w14:paraId="779D7FD0"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90</w:t>
            </w:r>
          </w:p>
        </w:tc>
      </w:tr>
      <w:tr w:rsidR="008C272F" w:rsidRPr="008C272F" w14:paraId="4A4384BD" w14:textId="77777777" w:rsidTr="00CE6C86">
        <w:trPr>
          <w:trHeight w:val="372"/>
        </w:trPr>
        <w:tc>
          <w:tcPr>
            <w:tcW w:w="0" w:type="auto"/>
            <w:tcBorders>
              <w:top w:val="nil"/>
              <w:left w:val="nil"/>
              <w:bottom w:val="nil"/>
              <w:right w:val="nil"/>
            </w:tcBorders>
            <w:vAlign w:val="bottom"/>
            <w:hideMark/>
          </w:tcPr>
          <w:p w14:paraId="788E0332"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3</w:t>
            </w:r>
          </w:p>
        </w:tc>
        <w:tc>
          <w:tcPr>
            <w:tcW w:w="0" w:type="auto"/>
            <w:tcBorders>
              <w:top w:val="nil"/>
              <w:left w:val="nil"/>
              <w:bottom w:val="nil"/>
              <w:right w:val="nil"/>
            </w:tcBorders>
            <w:vAlign w:val="bottom"/>
            <w:hideMark/>
          </w:tcPr>
          <w:p w14:paraId="7B1D82C8"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80</w:t>
            </w:r>
          </w:p>
        </w:tc>
        <w:tc>
          <w:tcPr>
            <w:tcW w:w="0" w:type="auto"/>
            <w:tcBorders>
              <w:top w:val="nil"/>
              <w:left w:val="nil"/>
              <w:bottom w:val="nil"/>
              <w:right w:val="nil"/>
            </w:tcBorders>
            <w:vAlign w:val="bottom"/>
            <w:hideMark/>
          </w:tcPr>
          <w:p w14:paraId="362F28F8"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270</w:t>
            </w:r>
          </w:p>
        </w:tc>
      </w:tr>
      <w:tr w:rsidR="008C272F" w:rsidRPr="008C272F" w14:paraId="4FD5F265" w14:textId="77777777" w:rsidTr="00CE6C86">
        <w:trPr>
          <w:trHeight w:val="372"/>
        </w:trPr>
        <w:tc>
          <w:tcPr>
            <w:tcW w:w="0" w:type="auto"/>
            <w:tcBorders>
              <w:top w:val="nil"/>
              <w:left w:val="nil"/>
              <w:bottom w:val="nil"/>
              <w:right w:val="nil"/>
            </w:tcBorders>
            <w:vAlign w:val="bottom"/>
            <w:hideMark/>
          </w:tcPr>
          <w:p w14:paraId="1B482DEA"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4</w:t>
            </w:r>
          </w:p>
        </w:tc>
        <w:tc>
          <w:tcPr>
            <w:tcW w:w="0" w:type="auto"/>
            <w:tcBorders>
              <w:top w:val="nil"/>
              <w:left w:val="nil"/>
              <w:bottom w:val="nil"/>
              <w:right w:val="nil"/>
            </w:tcBorders>
            <w:vAlign w:val="bottom"/>
            <w:hideMark/>
          </w:tcPr>
          <w:p w14:paraId="3B162906"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160</w:t>
            </w:r>
          </w:p>
        </w:tc>
        <w:tc>
          <w:tcPr>
            <w:tcW w:w="0" w:type="auto"/>
            <w:tcBorders>
              <w:top w:val="nil"/>
              <w:left w:val="nil"/>
              <w:bottom w:val="nil"/>
              <w:right w:val="nil"/>
            </w:tcBorders>
            <w:vAlign w:val="bottom"/>
            <w:hideMark/>
          </w:tcPr>
          <w:p w14:paraId="5C309BCD"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810</w:t>
            </w:r>
          </w:p>
        </w:tc>
      </w:tr>
      <w:tr w:rsidR="008C272F" w:rsidRPr="008C272F" w14:paraId="14D84125" w14:textId="77777777" w:rsidTr="00CE6C86">
        <w:trPr>
          <w:trHeight w:val="372"/>
        </w:trPr>
        <w:tc>
          <w:tcPr>
            <w:tcW w:w="0" w:type="auto"/>
            <w:tcBorders>
              <w:top w:val="nil"/>
              <w:left w:val="nil"/>
              <w:bottom w:val="nil"/>
              <w:right w:val="nil"/>
            </w:tcBorders>
            <w:vAlign w:val="bottom"/>
            <w:hideMark/>
          </w:tcPr>
          <w:p w14:paraId="5DC0EE3F"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5</w:t>
            </w:r>
          </w:p>
        </w:tc>
        <w:tc>
          <w:tcPr>
            <w:tcW w:w="0" w:type="auto"/>
            <w:tcBorders>
              <w:top w:val="nil"/>
              <w:left w:val="nil"/>
              <w:bottom w:val="nil"/>
              <w:right w:val="nil"/>
            </w:tcBorders>
            <w:vAlign w:val="bottom"/>
            <w:hideMark/>
          </w:tcPr>
          <w:p w14:paraId="4D80D3C2"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320</w:t>
            </w:r>
          </w:p>
        </w:tc>
        <w:tc>
          <w:tcPr>
            <w:tcW w:w="0" w:type="auto"/>
            <w:tcBorders>
              <w:top w:val="nil"/>
              <w:left w:val="nil"/>
              <w:bottom w:val="nil"/>
              <w:right w:val="nil"/>
            </w:tcBorders>
            <w:vAlign w:val="bottom"/>
            <w:hideMark/>
          </w:tcPr>
          <w:p w14:paraId="62489064"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2,430</w:t>
            </w:r>
          </w:p>
        </w:tc>
      </w:tr>
      <w:tr w:rsidR="008C272F" w:rsidRPr="008C272F" w14:paraId="5135A1A4" w14:textId="77777777" w:rsidTr="00CE6C86">
        <w:trPr>
          <w:trHeight w:val="372"/>
        </w:trPr>
        <w:tc>
          <w:tcPr>
            <w:tcW w:w="0" w:type="auto"/>
            <w:tcBorders>
              <w:top w:val="nil"/>
              <w:left w:val="nil"/>
              <w:bottom w:val="nil"/>
              <w:right w:val="nil"/>
            </w:tcBorders>
            <w:vAlign w:val="bottom"/>
            <w:hideMark/>
          </w:tcPr>
          <w:p w14:paraId="4747E2BC"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6</w:t>
            </w:r>
          </w:p>
        </w:tc>
        <w:tc>
          <w:tcPr>
            <w:tcW w:w="0" w:type="auto"/>
            <w:tcBorders>
              <w:top w:val="nil"/>
              <w:left w:val="nil"/>
              <w:bottom w:val="nil"/>
              <w:right w:val="nil"/>
            </w:tcBorders>
            <w:vAlign w:val="bottom"/>
            <w:hideMark/>
          </w:tcPr>
          <w:p w14:paraId="2BD22C47"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640</w:t>
            </w:r>
          </w:p>
        </w:tc>
        <w:tc>
          <w:tcPr>
            <w:tcW w:w="0" w:type="auto"/>
            <w:tcBorders>
              <w:top w:val="nil"/>
              <w:left w:val="nil"/>
              <w:bottom w:val="nil"/>
              <w:right w:val="nil"/>
            </w:tcBorders>
            <w:vAlign w:val="bottom"/>
            <w:hideMark/>
          </w:tcPr>
          <w:p w14:paraId="38F95B70"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7,290</w:t>
            </w:r>
          </w:p>
        </w:tc>
      </w:tr>
      <w:tr w:rsidR="008C272F" w:rsidRPr="008C272F" w14:paraId="26C534B0" w14:textId="77777777" w:rsidTr="00CE6C86">
        <w:trPr>
          <w:trHeight w:val="372"/>
        </w:trPr>
        <w:tc>
          <w:tcPr>
            <w:tcW w:w="0" w:type="auto"/>
            <w:tcBorders>
              <w:top w:val="nil"/>
              <w:left w:val="nil"/>
              <w:bottom w:val="nil"/>
              <w:right w:val="nil"/>
            </w:tcBorders>
            <w:vAlign w:val="bottom"/>
            <w:hideMark/>
          </w:tcPr>
          <w:p w14:paraId="1186F523"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7</w:t>
            </w:r>
          </w:p>
        </w:tc>
        <w:tc>
          <w:tcPr>
            <w:tcW w:w="0" w:type="auto"/>
            <w:tcBorders>
              <w:top w:val="nil"/>
              <w:left w:val="nil"/>
              <w:bottom w:val="nil"/>
              <w:right w:val="nil"/>
            </w:tcBorders>
            <w:vAlign w:val="bottom"/>
            <w:hideMark/>
          </w:tcPr>
          <w:p w14:paraId="0176EA0E"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1,280</w:t>
            </w:r>
          </w:p>
        </w:tc>
        <w:tc>
          <w:tcPr>
            <w:tcW w:w="0" w:type="auto"/>
            <w:tcBorders>
              <w:top w:val="nil"/>
              <w:left w:val="nil"/>
              <w:bottom w:val="nil"/>
              <w:right w:val="nil"/>
            </w:tcBorders>
            <w:vAlign w:val="bottom"/>
            <w:hideMark/>
          </w:tcPr>
          <w:p w14:paraId="49FDC040"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21,870</w:t>
            </w:r>
          </w:p>
        </w:tc>
      </w:tr>
      <w:tr w:rsidR="008C272F" w:rsidRPr="008C272F" w14:paraId="2B3BB3F4" w14:textId="77777777" w:rsidTr="00CE6C86">
        <w:trPr>
          <w:trHeight w:val="372"/>
        </w:trPr>
        <w:tc>
          <w:tcPr>
            <w:tcW w:w="0" w:type="auto"/>
            <w:tcBorders>
              <w:top w:val="nil"/>
              <w:left w:val="nil"/>
              <w:bottom w:val="nil"/>
              <w:right w:val="nil"/>
            </w:tcBorders>
            <w:vAlign w:val="bottom"/>
            <w:hideMark/>
          </w:tcPr>
          <w:p w14:paraId="76831648"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8</w:t>
            </w:r>
          </w:p>
        </w:tc>
        <w:tc>
          <w:tcPr>
            <w:tcW w:w="0" w:type="auto"/>
            <w:tcBorders>
              <w:top w:val="nil"/>
              <w:left w:val="nil"/>
              <w:bottom w:val="nil"/>
              <w:right w:val="nil"/>
            </w:tcBorders>
            <w:vAlign w:val="bottom"/>
            <w:hideMark/>
          </w:tcPr>
          <w:p w14:paraId="1DFAB9E6"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2,560</w:t>
            </w:r>
          </w:p>
        </w:tc>
        <w:tc>
          <w:tcPr>
            <w:tcW w:w="0" w:type="auto"/>
            <w:tcBorders>
              <w:top w:val="nil"/>
              <w:left w:val="nil"/>
              <w:bottom w:val="nil"/>
              <w:right w:val="nil"/>
            </w:tcBorders>
            <w:vAlign w:val="bottom"/>
            <w:hideMark/>
          </w:tcPr>
          <w:p w14:paraId="36BA7C34"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65,610</w:t>
            </w:r>
          </w:p>
        </w:tc>
      </w:tr>
      <w:tr w:rsidR="008C272F" w:rsidRPr="008C272F" w14:paraId="0A0F013C" w14:textId="77777777" w:rsidTr="00CE6C86">
        <w:trPr>
          <w:trHeight w:val="372"/>
        </w:trPr>
        <w:tc>
          <w:tcPr>
            <w:tcW w:w="0" w:type="auto"/>
            <w:tcBorders>
              <w:top w:val="nil"/>
              <w:left w:val="nil"/>
              <w:bottom w:val="nil"/>
              <w:right w:val="nil"/>
            </w:tcBorders>
            <w:vAlign w:val="bottom"/>
            <w:hideMark/>
          </w:tcPr>
          <w:p w14:paraId="2C73620C"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9</w:t>
            </w:r>
          </w:p>
        </w:tc>
        <w:tc>
          <w:tcPr>
            <w:tcW w:w="0" w:type="auto"/>
            <w:tcBorders>
              <w:top w:val="nil"/>
              <w:left w:val="nil"/>
              <w:bottom w:val="nil"/>
              <w:right w:val="nil"/>
            </w:tcBorders>
            <w:vAlign w:val="bottom"/>
            <w:hideMark/>
          </w:tcPr>
          <w:p w14:paraId="618527FF"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5,120</w:t>
            </w:r>
          </w:p>
        </w:tc>
        <w:tc>
          <w:tcPr>
            <w:tcW w:w="0" w:type="auto"/>
            <w:tcBorders>
              <w:top w:val="nil"/>
              <w:left w:val="nil"/>
              <w:bottom w:val="nil"/>
              <w:right w:val="nil"/>
            </w:tcBorders>
            <w:vAlign w:val="bottom"/>
            <w:hideMark/>
          </w:tcPr>
          <w:p w14:paraId="4C5C3FF9"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196,830</w:t>
            </w:r>
          </w:p>
        </w:tc>
      </w:tr>
      <w:tr w:rsidR="008C272F" w:rsidRPr="008C272F" w14:paraId="29504B57" w14:textId="77777777" w:rsidTr="00CE6C86">
        <w:trPr>
          <w:trHeight w:val="372"/>
        </w:trPr>
        <w:tc>
          <w:tcPr>
            <w:tcW w:w="0" w:type="auto"/>
            <w:tcBorders>
              <w:top w:val="nil"/>
              <w:left w:val="nil"/>
              <w:bottom w:val="nil"/>
              <w:right w:val="nil"/>
            </w:tcBorders>
            <w:vAlign w:val="bottom"/>
            <w:hideMark/>
          </w:tcPr>
          <w:p w14:paraId="7CAF2319"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10</w:t>
            </w:r>
          </w:p>
        </w:tc>
        <w:tc>
          <w:tcPr>
            <w:tcW w:w="0" w:type="auto"/>
            <w:tcBorders>
              <w:top w:val="nil"/>
              <w:left w:val="nil"/>
              <w:bottom w:val="nil"/>
              <w:right w:val="nil"/>
            </w:tcBorders>
            <w:vAlign w:val="bottom"/>
            <w:hideMark/>
          </w:tcPr>
          <w:p w14:paraId="65E28126"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10,240</w:t>
            </w:r>
          </w:p>
        </w:tc>
        <w:tc>
          <w:tcPr>
            <w:tcW w:w="0" w:type="auto"/>
            <w:tcBorders>
              <w:top w:val="nil"/>
              <w:left w:val="nil"/>
              <w:bottom w:val="nil"/>
              <w:right w:val="nil"/>
            </w:tcBorders>
            <w:vAlign w:val="bottom"/>
            <w:hideMark/>
          </w:tcPr>
          <w:p w14:paraId="3D816D71" w14:textId="77777777" w:rsidR="008C272F" w:rsidRPr="008C272F" w:rsidRDefault="008C272F" w:rsidP="008C272F">
            <w:pPr>
              <w:widowControl/>
              <w:autoSpaceDE/>
              <w:autoSpaceDN/>
              <w:jc w:val="right"/>
              <w:rPr>
                <w:rFonts w:ascii="Aptos Narrow" w:eastAsia="Times New Roman" w:hAnsi="Aptos Narrow" w:cs="Times New Roman"/>
                <w:color w:val="000000"/>
              </w:rPr>
            </w:pPr>
            <w:r w:rsidRPr="008C272F">
              <w:rPr>
                <w:rFonts w:ascii="Aptos Narrow" w:eastAsia="Times New Roman" w:hAnsi="Aptos Narrow" w:cs="Times New Roman"/>
                <w:color w:val="000000"/>
              </w:rPr>
              <w:t>590,490</w:t>
            </w:r>
          </w:p>
        </w:tc>
      </w:tr>
    </w:tbl>
    <w:p w14:paraId="2DAE15D0" w14:textId="0867006E" w:rsidR="00C5586D" w:rsidRDefault="00C5586D">
      <w:pPr>
        <w:pStyle w:val="BodyText"/>
        <w:spacing w:before="160" w:line="300" w:lineRule="auto"/>
        <w:ind w:left="560" w:right="451"/>
      </w:pPr>
    </w:p>
    <w:p w14:paraId="485F9EBE" w14:textId="77777777" w:rsidR="00D54474" w:rsidRDefault="00D54474">
      <w:pPr>
        <w:pStyle w:val="BodyText"/>
        <w:spacing w:before="7"/>
      </w:pPr>
    </w:p>
    <w:p w14:paraId="6722BAA6" w14:textId="77777777" w:rsidR="00A15328" w:rsidRDefault="00A15328">
      <w:pPr>
        <w:spacing w:line="300" w:lineRule="auto"/>
        <w:rPr>
          <w:sz w:val="28"/>
        </w:rPr>
        <w:sectPr w:rsidR="00A15328" w:rsidSect="005F3759">
          <w:footerReference w:type="default" r:id="rId249"/>
          <w:pgSz w:w="12240" w:h="15840"/>
          <w:pgMar w:top="960" w:right="1100" w:bottom="280" w:left="880" w:header="782" w:footer="0" w:gutter="0"/>
          <w:cols w:space="720"/>
        </w:sectPr>
      </w:pPr>
    </w:p>
    <w:p w14:paraId="3A5F4F4B" w14:textId="77777777" w:rsidR="00A15328" w:rsidRDefault="00A15328">
      <w:pPr>
        <w:pStyle w:val="BodyText"/>
        <w:rPr>
          <w:sz w:val="20"/>
        </w:rPr>
      </w:pPr>
    </w:p>
    <w:p w14:paraId="78293443" w14:textId="77777777" w:rsidR="00D54474" w:rsidRDefault="00D54474" w:rsidP="00D54474">
      <w:pPr>
        <w:pStyle w:val="BodyText"/>
        <w:spacing w:before="7"/>
        <w:rPr>
          <w:sz w:val="27"/>
        </w:rPr>
      </w:pPr>
      <w:r>
        <w:rPr>
          <w:noProof/>
        </w:rPr>
        <mc:AlternateContent>
          <mc:Choice Requires="wps">
            <w:drawing>
              <wp:anchor distT="0" distB="0" distL="0" distR="0" simplePos="0" relativeHeight="487647744" behindDoc="1" locked="0" layoutInCell="1" allowOverlap="1" wp14:anchorId="3546E0B5" wp14:editId="7B273D91">
                <wp:simplePos x="0" y="0"/>
                <wp:positionH relativeFrom="page">
                  <wp:posOffset>914400</wp:posOffset>
                </wp:positionH>
                <wp:positionV relativeFrom="paragraph">
                  <wp:posOffset>229262</wp:posOffset>
                </wp:positionV>
                <wp:extent cx="593915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7434AFE6" id="Graphic 94" o:spid="_x0000_s1026" style="position:absolute;margin-left:1in;margin-top:18.05pt;width:467.65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J8ug0t4AAAAKAQAADwAAAGRycy9kb3ducmV2LnhtbEyPzU7DMBCE70i8g7VI&#10;3KhTUhUa4lQREkgVB5TSB3DibRzhn8h228DTsznR4+yOZr4pt5M17IwhDt4JWC4yYOg6rwbXCzh8&#10;vT08A4tJOiWNdyjgByNsq9ubUhbKX1yD533qGYW4WEgBOqWx4Dx2Gq2MCz+io9/RBysTydBzFeSF&#10;wq3hj1m25lYOjhq0HPFVY/e9P1nqNf79WG9+Vf2hm8OuycOn3bVC3N9N9QuwhFP6N8OMT+hQEVPr&#10;T05FZkivVrQlCcjXS2CzIXva5MDa+ZIDr0p+PaH6AwAA//8DAFBLAQItABQABgAIAAAAIQC2gziS&#10;/gAAAOEBAAATAAAAAAAAAAAAAAAAAAAAAABbQ29udGVudF9UeXBlc10ueG1sUEsBAi0AFAAGAAgA&#10;AAAhADj9If/WAAAAlAEAAAsAAAAAAAAAAAAAAAAALwEAAF9yZWxzLy5yZWxzUEsBAi0AFAAGAAgA&#10;AAAhAIkiXoIYAgAAWwQAAA4AAAAAAAAAAAAAAAAALgIAAGRycy9lMm9Eb2MueG1sUEsBAi0AFAAG&#10;AAgAAAAhACfLoNLeAAAACgEAAA8AAAAAAAAAAAAAAAAAcgQAAGRycy9kb3ducmV2LnhtbFBLBQYA&#10;AAAABAAEAPMAAAB9BQAAAAA=&#10;" path="m,l5938797,e" filled="f" strokecolor="#202020" strokeweight=".33131mm">
                <v:stroke dashstyle="dash"/>
                <v:path arrowok="t"/>
                <w10:wrap type="topAndBottom" anchorx="page"/>
              </v:shape>
            </w:pict>
          </mc:Fallback>
        </mc:AlternateContent>
      </w:r>
    </w:p>
    <w:p w14:paraId="5FC6DAE9" w14:textId="77777777" w:rsidR="00D54474" w:rsidRDefault="00D54474" w:rsidP="00D54474">
      <w:pPr>
        <w:pStyle w:val="BodyText"/>
      </w:pPr>
    </w:p>
    <w:p w14:paraId="6AC8FE20" w14:textId="77777777" w:rsidR="00D54474" w:rsidRDefault="00D54474" w:rsidP="00D54474">
      <w:pPr>
        <w:pStyle w:val="Heading4"/>
        <w:spacing w:line="398" w:lineRule="auto"/>
        <w:ind w:right="1324"/>
      </w:pPr>
      <w:r>
        <w:rPr>
          <w:color w:val="212121"/>
        </w:rPr>
        <w:t>Step</w:t>
      </w:r>
      <w:r>
        <w:rPr>
          <w:color w:val="212121"/>
          <w:spacing w:val="-6"/>
        </w:rPr>
        <w:t xml:space="preserve"> </w:t>
      </w:r>
      <w:r>
        <w:rPr>
          <w:color w:val="212121"/>
        </w:rPr>
        <w:t>Five</w:t>
      </w:r>
      <w:r>
        <w:rPr>
          <w:color w:val="212121"/>
          <w:spacing w:val="-3"/>
        </w:rPr>
        <w:t xml:space="preserve"> </w:t>
      </w:r>
      <w:r>
        <w:rPr>
          <w:color w:val="212121"/>
        </w:rPr>
        <w:t>–Starting</w:t>
      </w:r>
      <w:r>
        <w:rPr>
          <w:color w:val="212121"/>
          <w:spacing w:val="-5"/>
        </w:rPr>
        <w:t xml:space="preserve"> </w:t>
      </w:r>
      <w:r>
        <w:rPr>
          <w:color w:val="212121"/>
        </w:rPr>
        <w:t>with</w:t>
      </w:r>
      <w:r>
        <w:rPr>
          <w:color w:val="212121"/>
          <w:spacing w:val="-6"/>
        </w:rPr>
        <w:t xml:space="preserve"> </w:t>
      </w:r>
      <w:r>
        <w:rPr>
          <w:color w:val="212121"/>
        </w:rPr>
        <w:t>a</w:t>
      </w:r>
      <w:r>
        <w:rPr>
          <w:color w:val="212121"/>
          <w:spacing w:val="-2"/>
        </w:rPr>
        <w:t xml:space="preserve"> </w:t>
      </w:r>
      <w:r>
        <w:rPr>
          <w:color w:val="212121"/>
        </w:rPr>
        <w:t>good</w:t>
      </w:r>
      <w:r>
        <w:rPr>
          <w:color w:val="212121"/>
          <w:spacing w:val="-6"/>
        </w:rPr>
        <w:t xml:space="preserve"> </w:t>
      </w:r>
      <w:r>
        <w:rPr>
          <w:color w:val="212121"/>
        </w:rPr>
        <w:t>foundation</w:t>
      </w:r>
      <w:r>
        <w:rPr>
          <w:color w:val="212121"/>
          <w:spacing w:val="-6"/>
        </w:rPr>
        <w:t xml:space="preserve"> </w:t>
      </w:r>
      <w:r>
        <w:rPr>
          <w:color w:val="212121"/>
        </w:rPr>
        <w:t>on</w:t>
      </w:r>
      <w:r>
        <w:rPr>
          <w:color w:val="212121"/>
          <w:spacing w:val="-6"/>
        </w:rPr>
        <w:t xml:space="preserve"> </w:t>
      </w:r>
      <w:r>
        <w:rPr>
          <w:color w:val="212121"/>
        </w:rPr>
        <w:t>the</w:t>
      </w:r>
      <w:r>
        <w:rPr>
          <w:color w:val="212121"/>
          <w:spacing w:val="-5"/>
        </w:rPr>
        <w:t xml:space="preserve"> </w:t>
      </w:r>
      <w:r>
        <w:rPr>
          <w:color w:val="212121"/>
        </w:rPr>
        <w:t>Rock</w:t>
      </w:r>
      <w:r>
        <w:rPr>
          <w:sz w:val="22"/>
        </w:rPr>
        <w:t xml:space="preserve">. </w:t>
      </w:r>
      <w:r>
        <w:t>(</w:t>
      </w:r>
      <w:r>
        <w:rPr>
          <w:color w:val="212121"/>
        </w:rPr>
        <w:t>Matthew 7:24-27)</w:t>
      </w:r>
    </w:p>
    <w:p w14:paraId="3BC9F787" w14:textId="77777777" w:rsidR="00D54474" w:rsidRDefault="00D54474" w:rsidP="00D54474">
      <w:pPr>
        <w:spacing w:before="1" w:line="300" w:lineRule="auto"/>
        <w:ind w:left="560" w:right="411"/>
        <w:rPr>
          <w:i/>
          <w:sz w:val="28"/>
        </w:rPr>
      </w:pPr>
      <w:r>
        <w:rPr>
          <w:i/>
          <w:color w:val="212121"/>
          <w:sz w:val="28"/>
        </w:rPr>
        <w:t>To</w:t>
      </w:r>
      <w:r>
        <w:rPr>
          <w:i/>
          <w:color w:val="212121"/>
          <w:spacing w:val="-3"/>
          <w:sz w:val="28"/>
        </w:rPr>
        <w:t xml:space="preserve"> </w:t>
      </w:r>
      <w:r>
        <w:rPr>
          <w:i/>
          <w:color w:val="212121"/>
          <w:sz w:val="28"/>
        </w:rPr>
        <w:t>have</w:t>
      </w:r>
      <w:r>
        <w:rPr>
          <w:i/>
          <w:color w:val="212121"/>
          <w:spacing w:val="-2"/>
          <w:sz w:val="28"/>
        </w:rPr>
        <w:t xml:space="preserve"> </w:t>
      </w:r>
      <w:r>
        <w:rPr>
          <w:i/>
          <w:color w:val="212121"/>
          <w:sz w:val="28"/>
        </w:rPr>
        <w:t>a</w:t>
      </w:r>
      <w:r>
        <w:rPr>
          <w:i/>
          <w:color w:val="212121"/>
          <w:spacing w:val="-3"/>
          <w:sz w:val="28"/>
        </w:rPr>
        <w:t xml:space="preserve"> </w:t>
      </w:r>
      <w:r>
        <w:rPr>
          <w:i/>
          <w:color w:val="212121"/>
          <w:sz w:val="28"/>
        </w:rPr>
        <w:t>growing</w:t>
      </w:r>
      <w:r>
        <w:rPr>
          <w:i/>
          <w:color w:val="212121"/>
          <w:spacing w:val="-3"/>
          <w:sz w:val="28"/>
        </w:rPr>
        <w:t xml:space="preserve"> </w:t>
      </w:r>
      <w:r>
        <w:rPr>
          <w:i/>
          <w:color w:val="212121"/>
          <w:sz w:val="28"/>
        </w:rPr>
        <w:t>church</w:t>
      </w:r>
      <w:r>
        <w:rPr>
          <w:i/>
          <w:color w:val="212121"/>
          <w:spacing w:val="-3"/>
          <w:sz w:val="28"/>
        </w:rPr>
        <w:t xml:space="preserve"> </w:t>
      </w:r>
      <w:r>
        <w:rPr>
          <w:i/>
          <w:color w:val="212121"/>
          <w:sz w:val="28"/>
        </w:rPr>
        <w:t>that</w:t>
      </w:r>
      <w:r>
        <w:rPr>
          <w:i/>
          <w:color w:val="212121"/>
          <w:spacing w:val="-3"/>
          <w:sz w:val="28"/>
        </w:rPr>
        <w:t xml:space="preserve"> </w:t>
      </w:r>
      <w:r>
        <w:rPr>
          <w:i/>
          <w:color w:val="212121"/>
          <w:sz w:val="28"/>
        </w:rPr>
        <w:t>is</w:t>
      </w:r>
      <w:r>
        <w:rPr>
          <w:i/>
          <w:color w:val="212121"/>
          <w:spacing w:val="-1"/>
          <w:sz w:val="28"/>
        </w:rPr>
        <w:t xml:space="preserve"> </w:t>
      </w:r>
      <w:r>
        <w:rPr>
          <w:i/>
          <w:color w:val="212121"/>
          <w:sz w:val="28"/>
        </w:rPr>
        <w:t>also</w:t>
      </w:r>
      <w:r>
        <w:rPr>
          <w:i/>
          <w:color w:val="212121"/>
          <w:spacing w:val="-3"/>
          <w:sz w:val="28"/>
        </w:rPr>
        <w:t xml:space="preserve"> </w:t>
      </w:r>
      <w:r>
        <w:rPr>
          <w:i/>
          <w:color w:val="212121"/>
          <w:sz w:val="28"/>
        </w:rPr>
        <w:t>spiritually</w:t>
      </w:r>
      <w:r>
        <w:rPr>
          <w:i/>
          <w:color w:val="212121"/>
          <w:spacing w:val="-3"/>
          <w:sz w:val="28"/>
        </w:rPr>
        <w:t xml:space="preserve"> </w:t>
      </w:r>
      <w:r>
        <w:rPr>
          <w:i/>
          <w:color w:val="212121"/>
          <w:sz w:val="28"/>
        </w:rPr>
        <w:t>healthy,</w:t>
      </w:r>
      <w:r>
        <w:rPr>
          <w:i/>
          <w:color w:val="212121"/>
          <w:spacing w:val="-3"/>
          <w:sz w:val="28"/>
        </w:rPr>
        <w:t xml:space="preserve"> </w:t>
      </w:r>
      <w:r>
        <w:rPr>
          <w:i/>
          <w:color w:val="212121"/>
          <w:sz w:val="28"/>
        </w:rPr>
        <w:t>we</w:t>
      </w:r>
      <w:r>
        <w:rPr>
          <w:i/>
          <w:color w:val="212121"/>
          <w:spacing w:val="-2"/>
          <w:sz w:val="28"/>
        </w:rPr>
        <w:t xml:space="preserve"> </w:t>
      </w:r>
      <w:r>
        <w:rPr>
          <w:i/>
          <w:color w:val="212121"/>
          <w:sz w:val="28"/>
        </w:rPr>
        <w:t>need</w:t>
      </w:r>
      <w:r>
        <w:rPr>
          <w:i/>
          <w:color w:val="212121"/>
          <w:spacing w:val="-3"/>
          <w:sz w:val="28"/>
        </w:rPr>
        <w:t xml:space="preserve"> </w:t>
      </w:r>
      <w:r>
        <w:rPr>
          <w:i/>
          <w:color w:val="212121"/>
          <w:sz w:val="28"/>
        </w:rPr>
        <w:t>to</w:t>
      </w:r>
      <w:r>
        <w:rPr>
          <w:i/>
          <w:color w:val="212121"/>
          <w:spacing w:val="-3"/>
          <w:sz w:val="28"/>
        </w:rPr>
        <w:t xml:space="preserve"> </w:t>
      </w:r>
      <w:r>
        <w:rPr>
          <w:i/>
          <w:color w:val="212121"/>
          <w:sz w:val="28"/>
        </w:rPr>
        <w:t>not</w:t>
      </w:r>
      <w:r>
        <w:rPr>
          <w:i/>
          <w:color w:val="212121"/>
          <w:spacing w:val="-3"/>
          <w:sz w:val="28"/>
        </w:rPr>
        <w:t xml:space="preserve"> </w:t>
      </w:r>
      <w:r>
        <w:rPr>
          <w:i/>
          <w:color w:val="212121"/>
          <w:sz w:val="28"/>
        </w:rPr>
        <w:t>just</w:t>
      </w:r>
      <w:r>
        <w:rPr>
          <w:i/>
          <w:color w:val="212121"/>
          <w:spacing w:val="-3"/>
          <w:sz w:val="28"/>
        </w:rPr>
        <w:t xml:space="preserve"> </w:t>
      </w:r>
      <w:r>
        <w:rPr>
          <w:i/>
          <w:color w:val="212121"/>
          <w:sz w:val="28"/>
        </w:rPr>
        <w:t>focus on numbers but on the spirit of a congregation. These Bible themes must be taught and practiced for a newly planted to church grow in the truth.</w:t>
      </w:r>
    </w:p>
    <w:p w14:paraId="4E29D115" w14:textId="77777777" w:rsidR="00D54474" w:rsidRDefault="00D54474" w:rsidP="00D54474">
      <w:pPr>
        <w:pStyle w:val="ListParagraph"/>
        <w:numPr>
          <w:ilvl w:val="0"/>
          <w:numId w:val="23"/>
        </w:numPr>
        <w:tabs>
          <w:tab w:val="left" w:pos="1011"/>
        </w:tabs>
        <w:spacing w:before="158" w:line="300" w:lineRule="auto"/>
        <w:ind w:right="341"/>
        <w:rPr>
          <w:sz w:val="28"/>
        </w:rPr>
      </w:pPr>
      <w:r>
        <w:rPr>
          <w:b/>
          <w:color w:val="212121"/>
          <w:sz w:val="28"/>
        </w:rPr>
        <w:t xml:space="preserve">Teaching the Bible truths on evangelism: </w:t>
      </w:r>
      <w:r>
        <w:rPr>
          <w:color w:val="212121"/>
          <w:sz w:val="28"/>
        </w:rPr>
        <w:t>Christians within a church need to be</w:t>
      </w:r>
      <w:r>
        <w:rPr>
          <w:color w:val="212121"/>
          <w:spacing w:val="-4"/>
          <w:sz w:val="28"/>
        </w:rPr>
        <w:t xml:space="preserve"> </w:t>
      </w:r>
      <w:r>
        <w:rPr>
          <w:color w:val="212121"/>
          <w:sz w:val="28"/>
        </w:rPr>
        <w:t>active</w:t>
      </w:r>
      <w:r>
        <w:rPr>
          <w:color w:val="212121"/>
          <w:spacing w:val="-4"/>
          <w:sz w:val="28"/>
        </w:rPr>
        <w:t xml:space="preserve"> </w:t>
      </w:r>
      <w:r>
        <w:rPr>
          <w:color w:val="212121"/>
          <w:sz w:val="28"/>
        </w:rPr>
        <w:t>in</w:t>
      </w:r>
      <w:r>
        <w:rPr>
          <w:color w:val="212121"/>
          <w:spacing w:val="-2"/>
          <w:sz w:val="28"/>
        </w:rPr>
        <w:t xml:space="preserve"> </w:t>
      </w:r>
      <w:r>
        <w:rPr>
          <w:color w:val="212121"/>
          <w:sz w:val="28"/>
        </w:rPr>
        <w:t>evangelism.</w:t>
      </w:r>
      <w:r>
        <w:rPr>
          <w:color w:val="212121"/>
          <w:spacing w:val="-2"/>
          <w:sz w:val="28"/>
        </w:rPr>
        <w:t xml:space="preserve"> </w:t>
      </w:r>
      <w:r>
        <w:rPr>
          <w:color w:val="212121"/>
          <w:sz w:val="28"/>
        </w:rPr>
        <w:t>But</w:t>
      </w:r>
      <w:r>
        <w:rPr>
          <w:color w:val="212121"/>
          <w:spacing w:val="-4"/>
          <w:sz w:val="28"/>
        </w:rPr>
        <w:t xml:space="preserve"> </w:t>
      </w:r>
      <w:r>
        <w:rPr>
          <w:color w:val="212121"/>
          <w:sz w:val="28"/>
        </w:rPr>
        <w:t>to</w:t>
      </w:r>
      <w:r>
        <w:rPr>
          <w:color w:val="212121"/>
          <w:spacing w:val="-3"/>
          <w:sz w:val="28"/>
        </w:rPr>
        <w:t xml:space="preserve"> </w:t>
      </w:r>
      <w:r>
        <w:rPr>
          <w:color w:val="212121"/>
          <w:sz w:val="28"/>
        </w:rPr>
        <w:t>ignite</w:t>
      </w:r>
      <w:r>
        <w:rPr>
          <w:color w:val="212121"/>
          <w:spacing w:val="-4"/>
          <w:sz w:val="28"/>
        </w:rPr>
        <w:t xml:space="preserve"> </w:t>
      </w:r>
      <w:r>
        <w:rPr>
          <w:color w:val="212121"/>
          <w:sz w:val="28"/>
        </w:rPr>
        <w:t>such</w:t>
      </w:r>
      <w:r>
        <w:rPr>
          <w:color w:val="212121"/>
          <w:spacing w:val="-5"/>
          <w:sz w:val="28"/>
        </w:rPr>
        <w:t xml:space="preserve"> </w:t>
      </w:r>
      <w:r>
        <w:rPr>
          <w:color w:val="212121"/>
          <w:sz w:val="28"/>
        </w:rPr>
        <w:t>activity,</w:t>
      </w:r>
      <w:r>
        <w:rPr>
          <w:color w:val="212121"/>
          <w:spacing w:val="-4"/>
          <w:sz w:val="28"/>
        </w:rPr>
        <w:t xml:space="preserve"> </w:t>
      </w:r>
      <w:r>
        <w:rPr>
          <w:color w:val="212121"/>
          <w:sz w:val="28"/>
        </w:rPr>
        <w:t>they</w:t>
      </w:r>
      <w:r>
        <w:rPr>
          <w:color w:val="212121"/>
          <w:spacing w:val="-3"/>
          <w:sz w:val="28"/>
        </w:rPr>
        <w:t xml:space="preserve"> </w:t>
      </w:r>
      <w:r>
        <w:rPr>
          <w:color w:val="212121"/>
          <w:sz w:val="28"/>
        </w:rPr>
        <w:t>need</w:t>
      </w:r>
      <w:r>
        <w:rPr>
          <w:color w:val="212121"/>
          <w:spacing w:val="-2"/>
          <w:sz w:val="28"/>
        </w:rPr>
        <w:t xml:space="preserve"> </w:t>
      </w:r>
      <w:r>
        <w:rPr>
          <w:color w:val="212121"/>
          <w:sz w:val="28"/>
        </w:rPr>
        <w:t>to</w:t>
      </w:r>
      <w:r>
        <w:rPr>
          <w:color w:val="212121"/>
          <w:spacing w:val="-5"/>
          <w:sz w:val="28"/>
        </w:rPr>
        <w:t xml:space="preserve"> </w:t>
      </w:r>
      <w:r>
        <w:rPr>
          <w:color w:val="212121"/>
          <w:sz w:val="28"/>
        </w:rPr>
        <w:t>first</w:t>
      </w:r>
      <w:r>
        <w:rPr>
          <w:color w:val="212121"/>
          <w:spacing w:val="-4"/>
          <w:sz w:val="28"/>
        </w:rPr>
        <w:t xml:space="preserve"> </w:t>
      </w:r>
      <w:r>
        <w:rPr>
          <w:color w:val="212121"/>
          <w:sz w:val="28"/>
        </w:rPr>
        <w:t>be</w:t>
      </w:r>
      <w:r>
        <w:rPr>
          <w:color w:val="212121"/>
          <w:spacing w:val="-4"/>
          <w:sz w:val="28"/>
        </w:rPr>
        <w:t xml:space="preserve"> </w:t>
      </w:r>
      <w:r>
        <w:rPr>
          <w:color w:val="212121"/>
          <w:sz w:val="28"/>
        </w:rPr>
        <w:t xml:space="preserve">taught (from the Bible) of the moral </w:t>
      </w:r>
      <w:r>
        <w:rPr>
          <w:i/>
          <w:color w:val="212121"/>
          <w:sz w:val="28"/>
        </w:rPr>
        <w:t xml:space="preserve">responsibly </w:t>
      </w:r>
      <w:r>
        <w:rPr>
          <w:color w:val="212121"/>
          <w:sz w:val="28"/>
        </w:rPr>
        <w:t>we have to share Jesus. A healthy church has compassion for the lost. Too many churches of Christ are closing their doors throughout America, due to the neglect of regularly teaching/practicing this concept. Churches grow when they actively following this Bible command. It does a new church no good, if a few people follow this Bible teaching, while the rest are not trained in this fundamental doctrinal</w:t>
      </w:r>
    </w:p>
    <w:p w14:paraId="7571B3AE" w14:textId="77777777" w:rsidR="00A15328" w:rsidRDefault="002C52BD">
      <w:pPr>
        <w:spacing w:before="221" w:line="300" w:lineRule="auto"/>
        <w:ind w:left="1011" w:right="451"/>
        <w:rPr>
          <w:b/>
          <w:sz w:val="28"/>
        </w:rPr>
      </w:pPr>
      <w:r>
        <w:rPr>
          <w:color w:val="212121"/>
          <w:sz w:val="28"/>
        </w:rPr>
        <w:t>truth.</w:t>
      </w:r>
      <w:r>
        <w:rPr>
          <w:color w:val="212121"/>
          <w:spacing w:val="-2"/>
          <w:sz w:val="28"/>
        </w:rPr>
        <w:t xml:space="preserve"> </w:t>
      </w:r>
      <w:r>
        <w:rPr>
          <w:color w:val="212121"/>
          <w:sz w:val="28"/>
        </w:rPr>
        <w:t>We</w:t>
      </w:r>
      <w:r>
        <w:rPr>
          <w:color w:val="212121"/>
          <w:spacing w:val="-4"/>
          <w:sz w:val="28"/>
        </w:rPr>
        <w:t xml:space="preserve"> </w:t>
      </w:r>
      <w:r>
        <w:rPr>
          <w:color w:val="212121"/>
          <w:sz w:val="28"/>
        </w:rPr>
        <w:t>need</w:t>
      </w:r>
      <w:r>
        <w:rPr>
          <w:color w:val="212121"/>
          <w:spacing w:val="-2"/>
          <w:sz w:val="28"/>
        </w:rPr>
        <w:t xml:space="preserve"> </w:t>
      </w:r>
      <w:r>
        <w:rPr>
          <w:color w:val="212121"/>
          <w:sz w:val="28"/>
        </w:rPr>
        <w:t>to</w:t>
      </w:r>
      <w:r>
        <w:rPr>
          <w:color w:val="212121"/>
          <w:spacing w:val="-3"/>
          <w:sz w:val="28"/>
        </w:rPr>
        <w:t xml:space="preserve"> </w:t>
      </w:r>
      <w:r>
        <w:rPr>
          <w:color w:val="212121"/>
          <w:sz w:val="28"/>
        </w:rPr>
        <w:t>encourage</w:t>
      </w:r>
      <w:r>
        <w:rPr>
          <w:color w:val="212121"/>
          <w:spacing w:val="-4"/>
          <w:sz w:val="28"/>
        </w:rPr>
        <w:t xml:space="preserve"> </w:t>
      </w:r>
      <w:r>
        <w:rPr>
          <w:color w:val="212121"/>
          <w:sz w:val="28"/>
        </w:rPr>
        <w:t>all</w:t>
      </w:r>
      <w:r>
        <w:rPr>
          <w:color w:val="212121"/>
          <w:spacing w:val="-5"/>
          <w:sz w:val="28"/>
        </w:rPr>
        <w:t xml:space="preserve"> </w:t>
      </w:r>
      <w:r>
        <w:rPr>
          <w:color w:val="212121"/>
          <w:sz w:val="28"/>
        </w:rPr>
        <w:t>of</w:t>
      </w:r>
      <w:r>
        <w:rPr>
          <w:color w:val="212121"/>
          <w:spacing w:val="-3"/>
          <w:sz w:val="28"/>
        </w:rPr>
        <w:t xml:space="preserve"> </w:t>
      </w:r>
      <w:r>
        <w:rPr>
          <w:color w:val="212121"/>
          <w:sz w:val="28"/>
        </w:rPr>
        <w:t>the</w:t>
      </w:r>
      <w:r>
        <w:rPr>
          <w:color w:val="212121"/>
          <w:spacing w:val="-6"/>
          <w:sz w:val="28"/>
        </w:rPr>
        <w:t xml:space="preserve"> </w:t>
      </w:r>
      <w:r>
        <w:rPr>
          <w:color w:val="212121"/>
          <w:sz w:val="28"/>
        </w:rPr>
        <w:t>members</w:t>
      </w:r>
      <w:r>
        <w:rPr>
          <w:color w:val="212121"/>
          <w:spacing w:val="-3"/>
          <w:sz w:val="28"/>
        </w:rPr>
        <w:t xml:space="preserve"> </w:t>
      </w:r>
      <w:r>
        <w:rPr>
          <w:color w:val="212121"/>
          <w:sz w:val="28"/>
        </w:rPr>
        <w:t>to</w:t>
      </w:r>
      <w:r>
        <w:rPr>
          <w:color w:val="212121"/>
          <w:spacing w:val="-3"/>
          <w:sz w:val="28"/>
        </w:rPr>
        <w:t xml:space="preserve"> </w:t>
      </w:r>
      <w:r>
        <w:rPr>
          <w:b/>
          <w:i/>
          <w:color w:val="212121"/>
          <w:sz w:val="28"/>
        </w:rPr>
        <w:t>“Snatch</w:t>
      </w:r>
      <w:r>
        <w:rPr>
          <w:b/>
          <w:i/>
          <w:color w:val="212121"/>
          <w:spacing w:val="-3"/>
          <w:sz w:val="28"/>
        </w:rPr>
        <w:t xml:space="preserve"> </w:t>
      </w:r>
      <w:r>
        <w:rPr>
          <w:b/>
          <w:i/>
          <w:color w:val="212121"/>
          <w:sz w:val="28"/>
        </w:rPr>
        <w:t>people</w:t>
      </w:r>
      <w:r>
        <w:rPr>
          <w:b/>
          <w:i/>
          <w:color w:val="212121"/>
          <w:spacing w:val="-2"/>
          <w:sz w:val="28"/>
        </w:rPr>
        <w:t xml:space="preserve"> </w:t>
      </w:r>
      <w:r>
        <w:rPr>
          <w:b/>
          <w:i/>
          <w:color w:val="212121"/>
          <w:sz w:val="28"/>
        </w:rPr>
        <w:t>from</w:t>
      </w:r>
      <w:r>
        <w:rPr>
          <w:b/>
          <w:i/>
          <w:color w:val="212121"/>
          <w:spacing w:val="-4"/>
          <w:sz w:val="28"/>
        </w:rPr>
        <w:t xml:space="preserve"> </w:t>
      </w:r>
      <w:r>
        <w:rPr>
          <w:b/>
          <w:i/>
          <w:color w:val="212121"/>
          <w:sz w:val="28"/>
        </w:rPr>
        <w:t xml:space="preserve">the fire and save </w:t>
      </w:r>
      <w:proofErr w:type="gramStart"/>
      <w:r>
        <w:rPr>
          <w:b/>
          <w:i/>
          <w:color w:val="212121"/>
          <w:sz w:val="28"/>
        </w:rPr>
        <w:t>them..</w:t>
      </w:r>
      <w:proofErr w:type="gramEnd"/>
      <w:r>
        <w:rPr>
          <w:b/>
          <w:i/>
          <w:color w:val="212121"/>
          <w:sz w:val="28"/>
        </w:rPr>
        <w:t xml:space="preserve">” </w:t>
      </w:r>
      <w:r>
        <w:rPr>
          <w:b/>
          <w:color w:val="212121"/>
          <w:sz w:val="28"/>
        </w:rPr>
        <w:t>(Jude 23)</w:t>
      </w:r>
    </w:p>
    <w:p w14:paraId="26070656" w14:textId="77777777" w:rsidR="00A15328" w:rsidRDefault="00A15328">
      <w:pPr>
        <w:pStyle w:val="BodyText"/>
        <w:spacing w:before="11"/>
        <w:rPr>
          <w:b/>
          <w:sz w:val="39"/>
        </w:rPr>
      </w:pPr>
    </w:p>
    <w:p w14:paraId="768AC8E9" w14:textId="77777777" w:rsidR="00A15328" w:rsidRDefault="002C52BD">
      <w:pPr>
        <w:pStyle w:val="ListParagraph"/>
        <w:numPr>
          <w:ilvl w:val="0"/>
          <w:numId w:val="23"/>
        </w:numPr>
        <w:tabs>
          <w:tab w:val="left" w:pos="1011"/>
        </w:tabs>
        <w:spacing w:line="300" w:lineRule="auto"/>
        <w:ind w:right="342"/>
        <w:rPr>
          <w:b/>
          <w:sz w:val="28"/>
        </w:rPr>
      </w:pPr>
      <w:r>
        <w:rPr>
          <w:b/>
          <w:color w:val="212121"/>
          <w:sz w:val="28"/>
        </w:rPr>
        <w:t xml:space="preserve">We need to teach the whole council/will of God. And to be aware of the wolves. </w:t>
      </w:r>
      <w:r>
        <w:rPr>
          <w:color w:val="212121"/>
          <w:sz w:val="28"/>
        </w:rPr>
        <w:t xml:space="preserve">The leaders and congregants need to focus on being strong in doctrine. This includes training/grounding the new converts. </w:t>
      </w:r>
      <w:r>
        <w:rPr>
          <w:b/>
          <w:color w:val="212121"/>
          <w:sz w:val="28"/>
        </w:rPr>
        <w:t xml:space="preserve">(Hebrews 5:11- 14) </w:t>
      </w:r>
      <w:r>
        <w:rPr>
          <w:color w:val="212121"/>
          <w:sz w:val="28"/>
        </w:rPr>
        <w:t xml:space="preserve">The church needs to be strong in the Word, so as to be aware of false teachers </w:t>
      </w:r>
      <w:r>
        <w:rPr>
          <w:b/>
          <w:color w:val="212121"/>
          <w:sz w:val="28"/>
        </w:rPr>
        <w:t xml:space="preserve">(Matthew 7:15-16) </w:t>
      </w:r>
      <w:r>
        <w:rPr>
          <w:color w:val="212121"/>
          <w:sz w:val="28"/>
        </w:rPr>
        <w:t xml:space="preserve">who creep in and devour the flock. When it comes to such </w:t>
      </w:r>
      <w:proofErr w:type="gramStart"/>
      <w:r>
        <w:rPr>
          <w:color w:val="212121"/>
          <w:sz w:val="28"/>
        </w:rPr>
        <w:t>people</w:t>
      </w:r>
      <w:proofErr w:type="gramEnd"/>
      <w:r>
        <w:rPr>
          <w:color w:val="212121"/>
          <w:sz w:val="28"/>
        </w:rPr>
        <w:t xml:space="preserve"> we need to be spiritually wise in our discernment.</w:t>
      </w:r>
      <w:r>
        <w:rPr>
          <w:color w:val="212121"/>
          <w:spacing w:val="40"/>
          <w:sz w:val="28"/>
        </w:rPr>
        <w:t xml:space="preserve"> </w:t>
      </w:r>
      <w:r>
        <w:rPr>
          <w:color w:val="212121"/>
          <w:sz w:val="28"/>
        </w:rPr>
        <w:t>While on earth doing outreach and mentorship, Jesus said to the disciples (before</w:t>
      </w:r>
      <w:r>
        <w:rPr>
          <w:color w:val="212121"/>
          <w:spacing w:val="-4"/>
          <w:sz w:val="28"/>
        </w:rPr>
        <w:t xml:space="preserve"> </w:t>
      </w:r>
      <w:r>
        <w:rPr>
          <w:color w:val="212121"/>
          <w:sz w:val="28"/>
        </w:rPr>
        <w:t>sending</w:t>
      </w:r>
      <w:r>
        <w:rPr>
          <w:color w:val="212121"/>
          <w:spacing w:val="-4"/>
          <w:sz w:val="28"/>
        </w:rPr>
        <w:t xml:space="preserve"> </w:t>
      </w:r>
      <w:r>
        <w:rPr>
          <w:color w:val="212121"/>
          <w:sz w:val="28"/>
        </w:rPr>
        <w:t>them</w:t>
      </w:r>
      <w:r>
        <w:rPr>
          <w:color w:val="212121"/>
          <w:spacing w:val="-2"/>
          <w:sz w:val="28"/>
        </w:rPr>
        <w:t xml:space="preserve"> </w:t>
      </w:r>
      <w:r>
        <w:rPr>
          <w:color w:val="212121"/>
          <w:sz w:val="28"/>
        </w:rPr>
        <w:t>out</w:t>
      </w:r>
      <w:r>
        <w:rPr>
          <w:color w:val="212121"/>
          <w:spacing w:val="-4"/>
          <w:sz w:val="28"/>
        </w:rPr>
        <w:t xml:space="preserve"> </w:t>
      </w:r>
      <w:r>
        <w:rPr>
          <w:color w:val="212121"/>
          <w:sz w:val="28"/>
        </w:rPr>
        <w:t>to</w:t>
      </w:r>
      <w:r>
        <w:rPr>
          <w:color w:val="212121"/>
          <w:spacing w:val="-3"/>
          <w:sz w:val="28"/>
        </w:rPr>
        <w:t xml:space="preserve"> </w:t>
      </w:r>
      <w:r>
        <w:rPr>
          <w:color w:val="212121"/>
          <w:sz w:val="28"/>
        </w:rPr>
        <w:t>do</w:t>
      </w:r>
      <w:r>
        <w:rPr>
          <w:color w:val="212121"/>
          <w:spacing w:val="-3"/>
          <w:sz w:val="28"/>
        </w:rPr>
        <w:t xml:space="preserve"> </w:t>
      </w:r>
      <w:r>
        <w:rPr>
          <w:color w:val="212121"/>
          <w:sz w:val="28"/>
        </w:rPr>
        <w:t>evangelism),</w:t>
      </w:r>
      <w:r>
        <w:rPr>
          <w:color w:val="212121"/>
          <w:spacing w:val="-4"/>
          <w:sz w:val="28"/>
        </w:rPr>
        <w:t xml:space="preserve"> </w:t>
      </w:r>
      <w:r>
        <w:rPr>
          <w:b/>
          <w:i/>
          <w:color w:val="212121"/>
          <w:sz w:val="28"/>
        </w:rPr>
        <w:t>“I</w:t>
      </w:r>
      <w:r>
        <w:rPr>
          <w:b/>
          <w:i/>
          <w:color w:val="212121"/>
          <w:spacing w:val="-4"/>
          <w:sz w:val="28"/>
        </w:rPr>
        <w:t xml:space="preserve"> </w:t>
      </w:r>
      <w:r>
        <w:rPr>
          <w:b/>
          <w:i/>
          <w:color w:val="212121"/>
          <w:sz w:val="28"/>
        </w:rPr>
        <w:t>am</w:t>
      </w:r>
      <w:r>
        <w:rPr>
          <w:b/>
          <w:i/>
          <w:color w:val="212121"/>
          <w:spacing w:val="-4"/>
          <w:sz w:val="28"/>
        </w:rPr>
        <w:t xml:space="preserve"> </w:t>
      </w:r>
      <w:r>
        <w:rPr>
          <w:b/>
          <w:i/>
          <w:color w:val="212121"/>
          <w:sz w:val="28"/>
        </w:rPr>
        <w:t>sending</w:t>
      </w:r>
      <w:r>
        <w:rPr>
          <w:b/>
          <w:i/>
          <w:color w:val="212121"/>
          <w:spacing w:val="-3"/>
          <w:sz w:val="28"/>
        </w:rPr>
        <w:t xml:space="preserve"> </w:t>
      </w:r>
      <w:r>
        <w:rPr>
          <w:b/>
          <w:i/>
          <w:color w:val="212121"/>
          <w:sz w:val="28"/>
        </w:rPr>
        <w:t>you</w:t>
      </w:r>
      <w:r>
        <w:rPr>
          <w:b/>
          <w:i/>
          <w:color w:val="212121"/>
          <w:spacing w:val="-3"/>
          <w:sz w:val="28"/>
        </w:rPr>
        <w:t xml:space="preserve"> </w:t>
      </w:r>
      <w:r>
        <w:rPr>
          <w:b/>
          <w:i/>
          <w:color w:val="212121"/>
          <w:sz w:val="28"/>
        </w:rPr>
        <w:t>out</w:t>
      </w:r>
      <w:r>
        <w:rPr>
          <w:b/>
          <w:i/>
          <w:color w:val="212121"/>
          <w:spacing w:val="-2"/>
          <w:sz w:val="28"/>
        </w:rPr>
        <w:t xml:space="preserve"> </w:t>
      </w:r>
      <w:r>
        <w:rPr>
          <w:b/>
          <w:i/>
          <w:color w:val="212121"/>
          <w:sz w:val="28"/>
        </w:rPr>
        <w:t>like</w:t>
      </w:r>
      <w:r>
        <w:rPr>
          <w:b/>
          <w:i/>
          <w:color w:val="212121"/>
          <w:spacing w:val="-2"/>
          <w:sz w:val="28"/>
        </w:rPr>
        <w:t xml:space="preserve"> </w:t>
      </w:r>
      <w:r>
        <w:rPr>
          <w:b/>
          <w:i/>
          <w:color w:val="212121"/>
          <w:sz w:val="28"/>
        </w:rPr>
        <w:t xml:space="preserve">sheep among wolves. Therefore, be as shrewd as serpents and as harmless as doves.” </w:t>
      </w:r>
      <w:r>
        <w:rPr>
          <w:b/>
          <w:color w:val="212121"/>
          <w:sz w:val="28"/>
        </w:rPr>
        <w:t>(Matthew 10:16)</w:t>
      </w:r>
    </w:p>
    <w:p w14:paraId="454A9146" w14:textId="77777777" w:rsidR="00A15328" w:rsidRDefault="00A15328">
      <w:pPr>
        <w:pStyle w:val="BodyText"/>
        <w:spacing w:before="2"/>
        <w:rPr>
          <w:b/>
          <w:sz w:val="35"/>
        </w:rPr>
      </w:pPr>
    </w:p>
    <w:p w14:paraId="58B4035E" w14:textId="77777777" w:rsidR="00A15328" w:rsidRDefault="002C52BD">
      <w:pPr>
        <w:spacing w:line="300" w:lineRule="auto"/>
        <w:ind w:left="1011" w:right="451"/>
        <w:rPr>
          <w:b/>
          <w:sz w:val="28"/>
        </w:rPr>
      </w:pPr>
      <w:r>
        <w:rPr>
          <w:color w:val="212121"/>
          <w:sz w:val="28"/>
        </w:rPr>
        <w:t>We</w:t>
      </w:r>
      <w:r>
        <w:rPr>
          <w:color w:val="212121"/>
          <w:spacing w:val="-3"/>
          <w:sz w:val="28"/>
        </w:rPr>
        <w:t xml:space="preserve"> </w:t>
      </w:r>
      <w:r>
        <w:rPr>
          <w:color w:val="212121"/>
          <w:sz w:val="28"/>
        </w:rPr>
        <w:t>need</w:t>
      </w:r>
      <w:r>
        <w:rPr>
          <w:color w:val="212121"/>
          <w:spacing w:val="-1"/>
          <w:sz w:val="28"/>
        </w:rPr>
        <w:t xml:space="preserve"> </w:t>
      </w:r>
      <w:r>
        <w:rPr>
          <w:color w:val="212121"/>
          <w:sz w:val="28"/>
        </w:rPr>
        <w:t>to</w:t>
      </w:r>
      <w:r>
        <w:rPr>
          <w:color w:val="212121"/>
          <w:spacing w:val="-2"/>
          <w:sz w:val="28"/>
        </w:rPr>
        <w:t xml:space="preserve"> </w:t>
      </w:r>
      <w:r>
        <w:rPr>
          <w:color w:val="212121"/>
          <w:sz w:val="28"/>
        </w:rPr>
        <w:t>be</w:t>
      </w:r>
      <w:r>
        <w:rPr>
          <w:color w:val="212121"/>
          <w:spacing w:val="-3"/>
          <w:sz w:val="28"/>
        </w:rPr>
        <w:t xml:space="preserve"> </w:t>
      </w:r>
      <w:r>
        <w:rPr>
          <w:b/>
          <w:i/>
          <w:color w:val="212121"/>
          <w:sz w:val="28"/>
        </w:rPr>
        <w:t>“as</w:t>
      </w:r>
      <w:r>
        <w:rPr>
          <w:b/>
          <w:i/>
          <w:color w:val="212121"/>
          <w:spacing w:val="-3"/>
          <w:sz w:val="28"/>
        </w:rPr>
        <w:t xml:space="preserve"> </w:t>
      </w:r>
      <w:r>
        <w:rPr>
          <w:b/>
          <w:i/>
          <w:color w:val="212121"/>
          <w:sz w:val="28"/>
        </w:rPr>
        <w:t>wise</w:t>
      </w:r>
      <w:r>
        <w:rPr>
          <w:b/>
          <w:i/>
          <w:color w:val="212121"/>
          <w:spacing w:val="-1"/>
          <w:sz w:val="28"/>
        </w:rPr>
        <w:t xml:space="preserve"> </w:t>
      </w:r>
      <w:r>
        <w:rPr>
          <w:b/>
          <w:i/>
          <w:color w:val="212121"/>
          <w:sz w:val="28"/>
        </w:rPr>
        <w:t>serpents”</w:t>
      </w:r>
      <w:r>
        <w:rPr>
          <w:b/>
          <w:i/>
          <w:color w:val="212121"/>
          <w:spacing w:val="-2"/>
          <w:sz w:val="28"/>
        </w:rPr>
        <w:t xml:space="preserve"> </w:t>
      </w:r>
      <w:r>
        <w:rPr>
          <w:color w:val="212121"/>
          <w:sz w:val="28"/>
        </w:rPr>
        <w:t>in</w:t>
      </w:r>
      <w:r>
        <w:rPr>
          <w:color w:val="212121"/>
          <w:spacing w:val="-1"/>
          <w:sz w:val="28"/>
        </w:rPr>
        <w:t xml:space="preserve"> </w:t>
      </w:r>
      <w:r>
        <w:rPr>
          <w:color w:val="212121"/>
          <w:sz w:val="28"/>
        </w:rPr>
        <w:t>our</w:t>
      </w:r>
      <w:r>
        <w:rPr>
          <w:color w:val="212121"/>
          <w:spacing w:val="-2"/>
          <w:sz w:val="28"/>
        </w:rPr>
        <w:t xml:space="preserve"> </w:t>
      </w:r>
      <w:r>
        <w:rPr>
          <w:color w:val="212121"/>
          <w:sz w:val="28"/>
        </w:rPr>
        <w:t>interaction</w:t>
      </w:r>
      <w:r>
        <w:rPr>
          <w:color w:val="212121"/>
          <w:spacing w:val="-1"/>
          <w:sz w:val="28"/>
        </w:rPr>
        <w:t xml:space="preserve"> </w:t>
      </w:r>
      <w:r>
        <w:rPr>
          <w:color w:val="212121"/>
          <w:sz w:val="28"/>
        </w:rPr>
        <w:t>with</w:t>
      </w:r>
      <w:r>
        <w:rPr>
          <w:color w:val="212121"/>
          <w:spacing w:val="-1"/>
          <w:sz w:val="28"/>
        </w:rPr>
        <w:t xml:space="preserve"> </w:t>
      </w:r>
      <w:r>
        <w:rPr>
          <w:color w:val="212121"/>
          <w:sz w:val="28"/>
        </w:rPr>
        <w:t>false</w:t>
      </w:r>
      <w:r>
        <w:rPr>
          <w:color w:val="212121"/>
          <w:spacing w:val="-3"/>
          <w:sz w:val="28"/>
        </w:rPr>
        <w:t xml:space="preserve"> </w:t>
      </w:r>
      <w:r>
        <w:rPr>
          <w:color w:val="212121"/>
          <w:sz w:val="28"/>
        </w:rPr>
        <w:t>teachers.</w:t>
      </w:r>
      <w:r>
        <w:rPr>
          <w:color w:val="212121"/>
          <w:spacing w:val="-1"/>
          <w:sz w:val="28"/>
        </w:rPr>
        <w:t xml:space="preserve"> </w:t>
      </w:r>
      <w:r>
        <w:rPr>
          <w:color w:val="212121"/>
          <w:sz w:val="28"/>
        </w:rPr>
        <w:t xml:space="preserve">And spiritually speaking, seek to be as </w:t>
      </w:r>
      <w:r>
        <w:rPr>
          <w:b/>
          <w:i/>
          <w:color w:val="212121"/>
          <w:sz w:val="28"/>
        </w:rPr>
        <w:t xml:space="preserve">“harmless as doves” </w:t>
      </w:r>
      <w:r>
        <w:rPr>
          <w:color w:val="212121"/>
          <w:sz w:val="28"/>
        </w:rPr>
        <w:t xml:space="preserve">so as to not cause </w:t>
      </w:r>
      <w:r>
        <w:rPr>
          <w:color w:val="212121"/>
          <w:sz w:val="28"/>
        </w:rPr>
        <w:lastRenderedPageBreak/>
        <w:t>spiritual</w:t>
      </w:r>
      <w:r>
        <w:rPr>
          <w:color w:val="212121"/>
          <w:spacing w:val="-3"/>
          <w:sz w:val="28"/>
        </w:rPr>
        <w:t xml:space="preserve"> </w:t>
      </w:r>
      <w:r>
        <w:rPr>
          <w:color w:val="212121"/>
          <w:sz w:val="28"/>
        </w:rPr>
        <w:t>harm</w:t>
      </w:r>
      <w:r>
        <w:rPr>
          <w:color w:val="212121"/>
          <w:spacing w:val="-2"/>
          <w:sz w:val="28"/>
        </w:rPr>
        <w:t xml:space="preserve"> </w:t>
      </w:r>
      <w:r>
        <w:rPr>
          <w:color w:val="212121"/>
          <w:sz w:val="28"/>
        </w:rPr>
        <w:t>to</w:t>
      </w:r>
      <w:r>
        <w:rPr>
          <w:color w:val="212121"/>
          <w:spacing w:val="-3"/>
          <w:sz w:val="28"/>
        </w:rPr>
        <w:t xml:space="preserve"> </w:t>
      </w:r>
      <w:r>
        <w:rPr>
          <w:color w:val="212121"/>
          <w:sz w:val="28"/>
        </w:rPr>
        <w:t>the</w:t>
      </w:r>
      <w:r>
        <w:rPr>
          <w:color w:val="212121"/>
          <w:spacing w:val="-4"/>
          <w:sz w:val="28"/>
        </w:rPr>
        <w:t xml:space="preserve"> </w:t>
      </w:r>
      <w:r>
        <w:rPr>
          <w:color w:val="212121"/>
          <w:sz w:val="28"/>
        </w:rPr>
        <w:t>flock</w:t>
      </w:r>
      <w:r>
        <w:rPr>
          <w:color w:val="212121"/>
          <w:spacing w:val="-4"/>
          <w:sz w:val="28"/>
        </w:rPr>
        <w:t xml:space="preserve"> </w:t>
      </w:r>
      <w:r>
        <w:rPr>
          <w:color w:val="212121"/>
          <w:sz w:val="28"/>
        </w:rPr>
        <w:t>or</w:t>
      </w:r>
      <w:r>
        <w:rPr>
          <w:color w:val="212121"/>
          <w:spacing w:val="-3"/>
          <w:sz w:val="28"/>
        </w:rPr>
        <w:t xml:space="preserve"> </w:t>
      </w:r>
      <w:r>
        <w:rPr>
          <w:color w:val="212121"/>
          <w:sz w:val="28"/>
        </w:rPr>
        <w:t>to</w:t>
      </w:r>
      <w:r>
        <w:rPr>
          <w:color w:val="212121"/>
          <w:spacing w:val="-3"/>
          <w:sz w:val="28"/>
        </w:rPr>
        <w:t xml:space="preserve"> </w:t>
      </w:r>
      <w:r>
        <w:rPr>
          <w:color w:val="212121"/>
          <w:sz w:val="28"/>
        </w:rPr>
        <w:t>others</w:t>
      </w:r>
      <w:r>
        <w:rPr>
          <w:color w:val="212121"/>
          <w:spacing w:val="-3"/>
          <w:sz w:val="28"/>
        </w:rPr>
        <w:t xml:space="preserve"> </w:t>
      </w:r>
      <w:r>
        <w:rPr>
          <w:color w:val="212121"/>
          <w:sz w:val="28"/>
        </w:rPr>
        <w:t>in</w:t>
      </w:r>
      <w:r>
        <w:rPr>
          <w:color w:val="212121"/>
          <w:spacing w:val="-2"/>
          <w:sz w:val="28"/>
        </w:rPr>
        <w:t xml:space="preserve"> </w:t>
      </w:r>
      <w:r>
        <w:rPr>
          <w:color w:val="212121"/>
          <w:sz w:val="28"/>
        </w:rPr>
        <w:t>our</w:t>
      </w:r>
      <w:r>
        <w:rPr>
          <w:color w:val="212121"/>
          <w:spacing w:val="-3"/>
          <w:sz w:val="28"/>
        </w:rPr>
        <w:t xml:space="preserve"> </w:t>
      </w:r>
      <w:r>
        <w:rPr>
          <w:color w:val="212121"/>
          <w:sz w:val="28"/>
        </w:rPr>
        <w:t>struggle</w:t>
      </w:r>
      <w:r>
        <w:rPr>
          <w:color w:val="212121"/>
          <w:spacing w:val="-4"/>
          <w:sz w:val="28"/>
        </w:rPr>
        <w:t xml:space="preserve"> </w:t>
      </w:r>
      <w:r>
        <w:rPr>
          <w:color w:val="212121"/>
          <w:sz w:val="28"/>
        </w:rPr>
        <w:t>against</w:t>
      </w:r>
      <w:r>
        <w:rPr>
          <w:color w:val="212121"/>
          <w:spacing w:val="-4"/>
          <w:sz w:val="28"/>
        </w:rPr>
        <w:t xml:space="preserve"> </w:t>
      </w:r>
      <w:r>
        <w:rPr>
          <w:color w:val="212121"/>
          <w:sz w:val="28"/>
        </w:rPr>
        <w:t>the</w:t>
      </w:r>
      <w:r>
        <w:rPr>
          <w:color w:val="212121"/>
          <w:spacing w:val="-4"/>
          <w:sz w:val="28"/>
        </w:rPr>
        <w:t xml:space="preserve"> </w:t>
      </w:r>
      <w:r>
        <w:rPr>
          <w:color w:val="212121"/>
          <w:sz w:val="28"/>
        </w:rPr>
        <w:t>Enemy.</w:t>
      </w:r>
      <w:r>
        <w:rPr>
          <w:color w:val="212121"/>
          <w:spacing w:val="-2"/>
          <w:sz w:val="28"/>
        </w:rPr>
        <w:t xml:space="preserve"> </w:t>
      </w:r>
      <w:r>
        <w:rPr>
          <w:color w:val="212121"/>
          <w:sz w:val="28"/>
        </w:rPr>
        <w:t xml:space="preserve">We need to understand that Satan and his messengers are clever and that they aim to appear good and wholesome. The devil is sly. Satan himself </w:t>
      </w:r>
      <w:r>
        <w:rPr>
          <w:b/>
          <w:i/>
          <w:color w:val="212121"/>
          <w:sz w:val="28"/>
        </w:rPr>
        <w:t xml:space="preserve">“masquerades as an angel of light; (and his teachers) masquerade as servants of righteousness” </w:t>
      </w:r>
      <w:r>
        <w:rPr>
          <w:b/>
          <w:color w:val="212121"/>
          <w:sz w:val="28"/>
        </w:rPr>
        <w:t>(2 Corinthians 11:13-15)</w:t>
      </w:r>
    </w:p>
    <w:p w14:paraId="0CF21E4B" w14:textId="77777777" w:rsidR="00A15328" w:rsidRDefault="00A15328">
      <w:pPr>
        <w:pStyle w:val="BodyText"/>
        <w:spacing w:before="12"/>
        <w:rPr>
          <w:b/>
          <w:sz w:val="34"/>
        </w:rPr>
      </w:pPr>
    </w:p>
    <w:p w14:paraId="3F80E15D" w14:textId="77777777" w:rsidR="00A15328" w:rsidRDefault="002C52BD">
      <w:pPr>
        <w:pStyle w:val="BodyText"/>
        <w:spacing w:line="300" w:lineRule="auto"/>
        <w:ind w:left="1011" w:right="451"/>
      </w:pPr>
      <w:r>
        <w:rPr>
          <w:color w:val="212121"/>
        </w:rPr>
        <w:t xml:space="preserve">Paul shared the who council/will of God (to Biblically ground the church in Ephesus). This Apostle warned the leaders to be on guard against false </w:t>
      </w:r>
      <w:proofErr w:type="gramStart"/>
      <w:r>
        <w:rPr>
          <w:color w:val="212121"/>
        </w:rPr>
        <w:t>teacher</w:t>
      </w:r>
      <w:proofErr w:type="gramEnd"/>
      <w:r>
        <w:rPr>
          <w:color w:val="212121"/>
        </w:rPr>
        <w:t>.</w:t>
      </w:r>
      <w:r>
        <w:rPr>
          <w:color w:val="212121"/>
          <w:spacing w:val="-3"/>
        </w:rPr>
        <w:t xml:space="preserve"> </w:t>
      </w:r>
      <w:r>
        <w:rPr>
          <w:b/>
          <w:color w:val="212121"/>
        </w:rPr>
        <w:t>(Acts</w:t>
      </w:r>
      <w:r>
        <w:rPr>
          <w:b/>
          <w:color w:val="212121"/>
          <w:spacing w:val="-4"/>
        </w:rPr>
        <w:t xml:space="preserve"> </w:t>
      </w:r>
      <w:r>
        <w:rPr>
          <w:b/>
          <w:color w:val="212121"/>
        </w:rPr>
        <w:t>20:27;29-31)</w:t>
      </w:r>
      <w:r>
        <w:rPr>
          <w:b/>
          <w:color w:val="212121"/>
          <w:spacing w:val="-5"/>
        </w:rPr>
        <w:t xml:space="preserve"> </w:t>
      </w:r>
      <w:r>
        <w:rPr>
          <w:color w:val="212121"/>
        </w:rPr>
        <w:t>He</w:t>
      </w:r>
      <w:r>
        <w:rPr>
          <w:color w:val="212121"/>
          <w:spacing w:val="-5"/>
        </w:rPr>
        <w:t xml:space="preserve"> </w:t>
      </w:r>
      <w:r>
        <w:rPr>
          <w:color w:val="212121"/>
        </w:rPr>
        <w:t>later</w:t>
      </w:r>
      <w:r>
        <w:rPr>
          <w:color w:val="212121"/>
          <w:spacing w:val="-4"/>
        </w:rPr>
        <w:t xml:space="preserve"> </w:t>
      </w:r>
      <w:r>
        <w:rPr>
          <w:color w:val="212121"/>
        </w:rPr>
        <w:t>wrote</w:t>
      </w:r>
      <w:r>
        <w:rPr>
          <w:color w:val="212121"/>
          <w:spacing w:val="-5"/>
        </w:rPr>
        <w:t xml:space="preserve"> </w:t>
      </w:r>
      <w:r>
        <w:rPr>
          <w:color w:val="212121"/>
        </w:rPr>
        <w:t>to</w:t>
      </w:r>
      <w:r>
        <w:rPr>
          <w:color w:val="212121"/>
          <w:spacing w:val="-4"/>
        </w:rPr>
        <w:t xml:space="preserve"> </w:t>
      </w:r>
      <w:r>
        <w:rPr>
          <w:color w:val="212121"/>
        </w:rPr>
        <w:t>the</w:t>
      </w:r>
      <w:r>
        <w:rPr>
          <w:color w:val="212121"/>
          <w:spacing w:val="-5"/>
        </w:rPr>
        <w:t xml:space="preserve"> </w:t>
      </w:r>
      <w:r>
        <w:rPr>
          <w:color w:val="212121"/>
        </w:rPr>
        <w:t>Ephesians</w:t>
      </w:r>
      <w:r>
        <w:rPr>
          <w:color w:val="212121"/>
          <w:spacing w:val="-4"/>
        </w:rPr>
        <w:t xml:space="preserve"> </w:t>
      </w:r>
      <w:r>
        <w:rPr>
          <w:color w:val="212121"/>
        </w:rPr>
        <w:t>and</w:t>
      </w:r>
      <w:r>
        <w:rPr>
          <w:color w:val="212121"/>
          <w:spacing w:val="-6"/>
        </w:rPr>
        <w:t xml:space="preserve"> </w:t>
      </w:r>
      <w:r>
        <w:rPr>
          <w:color w:val="212121"/>
        </w:rPr>
        <w:t>admonished them to</w:t>
      </w:r>
      <w:r>
        <w:rPr>
          <w:color w:val="212121"/>
          <w:spacing w:val="-3"/>
        </w:rPr>
        <w:t xml:space="preserve"> </w:t>
      </w:r>
      <w:r>
        <w:rPr>
          <w:color w:val="212121"/>
        </w:rPr>
        <w:t>be</w:t>
      </w:r>
      <w:r>
        <w:rPr>
          <w:color w:val="212121"/>
          <w:spacing w:val="-2"/>
        </w:rPr>
        <w:t xml:space="preserve"> </w:t>
      </w:r>
      <w:r>
        <w:rPr>
          <w:color w:val="212121"/>
        </w:rPr>
        <w:t>rooted in Christ</w:t>
      </w:r>
      <w:r>
        <w:rPr>
          <w:color w:val="212121"/>
          <w:spacing w:val="-2"/>
        </w:rPr>
        <w:t xml:space="preserve"> </w:t>
      </w:r>
      <w:r>
        <w:rPr>
          <w:color w:val="212121"/>
        </w:rPr>
        <w:t>and in the</w:t>
      </w:r>
      <w:r>
        <w:rPr>
          <w:color w:val="212121"/>
          <w:spacing w:val="-2"/>
        </w:rPr>
        <w:t xml:space="preserve"> </w:t>
      </w:r>
      <w:r>
        <w:rPr>
          <w:color w:val="212121"/>
        </w:rPr>
        <w:t>truth,</w:t>
      </w:r>
      <w:r>
        <w:rPr>
          <w:color w:val="212121"/>
          <w:spacing w:val="-2"/>
        </w:rPr>
        <w:t xml:space="preserve"> </w:t>
      </w:r>
      <w:r>
        <w:rPr>
          <w:color w:val="212121"/>
        </w:rPr>
        <w:t>so</w:t>
      </w:r>
      <w:r>
        <w:rPr>
          <w:color w:val="212121"/>
          <w:spacing w:val="-1"/>
        </w:rPr>
        <w:t xml:space="preserve"> </w:t>
      </w:r>
      <w:r>
        <w:rPr>
          <w:color w:val="212121"/>
        </w:rPr>
        <w:t>as</w:t>
      </w:r>
      <w:r>
        <w:rPr>
          <w:color w:val="212121"/>
          <w:spacing w:val="-1"/>
        </w:rPr>
        <w:t xml:space="preserve"> </w:t>
      </w:r>
      <w:r>
        <w:rPr>
          <w:color w:val="212121"/>
        </w:rPr>
        <w:t>to</w:t>
      </w:r>
      <w:r>
        <w:rPr>
          <w:color w:val="212121"/>
          <w:spacing w:val="-1"/>
        </w:rPr>
        <w:t xml:space="preserve"> </w:t>
      </w:r>
      <w:r>
        <w:rPr>
          <w:color w:val="212121"/>
        </w:rPr>
        <w:t>not</w:t>
      </w:r>
      <w:r>
        <w:rPr>
          <w:color w:val="212121"/>
          <w:spacing w:val="-2"/>
        </w:rPr>
        <w:t xml:space="preserve"> </w:t>
      </w:r>
      <w:r>
        <w:rPr>
          <w:color w:val="212121"/>
        </w:rPr>
        <w:t>be</w:t>
      </w:r>
      <w:r>
        <w:rPr>
          <w:color w:val="212121"/>
          <w:spacing w:val="-2"/>
        </w:rPr>
        <w:t xml:space="preserve"> </w:t>
      </w:r>
      <w:r>
        <w:rPr>
          <w:color w:val="212121"/>
        </w:rPr>
        <w:t>swayed by</w:t>
      </w:r>
      <w:r>
        <w:rPr>
          <w:color w:val="212121"/>
          <w:spacing w:val="-1"/>
        </w:rPr>
        <w:t xml:space="preserve"> </w:t>
      </w:r>
      <w:r>
        <w:rPr>
          <w:color w:val="212121"/>
        </w:rPr>
        <w:t xml:space="preserve">every wind of false doctrine. </w:t>
      </w:r>
      <w:r>
        <w:rPr>
          <w:b/>
          <w:color w:val="212121"/>
        </w:rPr>
        <w:t xml:space="preserve">(Ephesians 4:12-16). </w:t>
      </w:r>
      <w:r>
        <w:rPr>
          <w:color w:val="212121"/>
        </w:rPr>
        <w:t>This church listened to the inspired writings of Paul and followed God’s command.</w:t>
      </w:r>
    </w:p>
    <w:p w14:paraId="6B8D7E3B" w14:textId="77777777" w:rsidR="00A15328" w:rsidRDefault="00A15328">
      <w:pPr>
        <w:spacing w:line="300" w:lineRule="auto"/>
      </w:pPr>
    </w:p>
    <w:p w14:paraId="2E309B77" w14:textId="77777777" w:rsidR="00D54474" w:rsidRDefault="00D54474" w:rsidP="00D54474">
      <w:pPr>
        <w:pStyle w:val="BodyText"/>
        <w:spacing w:before="221" w:line="300" w:lineRule="auto"/>
        <w:ind w:left="1011" w:right="231"/>
        <w:rPr>
          <w:b/>
        </w:rPr>
      </w:pPr>
      <w:r>
        <w:rPr>
          <w:color w:val="212121"/>
        </w:rPr>
        <w:t>Many</w:t>
      </w:r>
      <w:r>
        <w:rPr>
          <w:color w:val="212121"/>
          <w:spacing w:val="-3"/>
        </w:rPr>
        <w:t xml:space="preserve"> </w:t>
      </w:r>
      <w:r>
        <w:rPr>
          <w:color w:val="212121"/>
        </w:rPr>
        <w:t>years</w:t>
      </w:r>
      <w:r>
        <w:rPr>
          <w:color w:val="212121"/>
          <w:spacing w:val="-3"/>
        </w:rPr>
        <w:t xml:space="preserve"> </w:t>
      </w:r>
      <w:r>
        <w:rPr>
          <w:color w:val="212121"/>
        </w:rPr>
        <w:t>later</w:t>
      </w:r>
      <w:r>
        <w:rPr>
          <w:color w:val="212121"/>
          <w:spacing w:val="-3"/>
        </w:rPr>
        <w:t xml:space="preserve"> </w:t>
      </w:r>
      <w:r>
        <w:rPr>
          <w:color w:val="212121"/>
        </w:rPr>
        <w:t>Paul,</w:t>
      </w:r>
      <w:r>
        <w:rPr>
          <w:color w:val="212121"/>
          <w:spacing w:val="-4"/>
        </w:rPr>
        <w:t xml:space="preserve"> </w:t>
      </w:r>
      <w:r>
        <w:rPr>
          <w:color w:val="212121"/>
        </w:rPr>
        <w:t>and</w:t>
      </w:r>
      <w:r>
        <w:rPr>
          <w:color w:val="212121"/>
          <w:spacing w:val="-2"/>
        </w:rPr>
        <w:t xml:space="preserve"> </w:t>
      </w:r>
      <w:r>
        <w:rPr>
          <w:color w:val="212121"/>
        </w:rPr>
        <w:t>the</w:t>
      </w:r>
      <w:r>
        <w:rPr>
          <w:color w:val="212121"/>
          <w:spacing w:val="-6"/>
        </w:rPr>
        <w:t xml:space="preserve"> </w:t>
      </w:r>
      <w:r>
        <w:rPr>
          <w:color w:val="212121"/>
        </w:rPr>
        <w:t>Apostles,</w:t>
      </w:r>
      <w:r>
        <w:rPr>
          <w:color w:val="212121"/>
          <w:spacing w:val="-4"/>
        </w:rPr>
        <w:t xml:space="preserve"> </w:t>
      </w:r>
      <w:r>
        <w:rPr>
          <w:color w:val="212121"/>
        </w:rPr>
        <w:t>were</w:t>
      </w:r>
      <w:r>
        <w:rPr>
          <w:color w:val="212121"/>
          <w:spacing w:val="-4"/>
        </w:rPr>
        <w:t xml:space="preserve"> </w:t>
      </w:r>
      <w:r>
        <w:rPr>
          <w:color w:val="212121"/>
        </w:rPr>
        <w:t>martyred.</w:t>
      </w:r>
      <w:r>
        <w:rPr>
          <w:color w:val="212121"/>
          <w:spacing w:val="-2"/>
        </w:rPr>
        <w:t xml:space="preserve"> </w:t>
      </w:r>
      <w:r>
        <w:rPr>
          <w:color w:val="212121"/>
        </w:rPr>
        <w:t>Only</w:t>
      </w:r>
      <w:r>
        <w:rPr>
          <w:color w:val="212121"/>
          <w:spacing w:val="-3"/>
        </w:rPr>
        <w:t xml:space="preserve"> </w:t>
      </w:r>
      <w:r>
        <w:rPr>
          <w:color w:val="212121"/>
        </w:rPr>
        <w:t>John</w:t>
      </w:r>
      <w:r>
        <w:rPr>
          <w:color w:val="212121"/>
          <w:spacing w:val="-2"/>
        </w:rPr>
        <w:t xml:space="preserve"> </w:t>
      </w:r>
      <w:r>
        <w:rPr>
          <w:color w:val="212121"/>
        </w:rPr>
        <w:t>was</w:t>
      </w:r>
      <w:r>
        <w:rPr>
          <w:color w:val="212121"/>
          <w:spacing w:val="-3"/>
        </w:rPr>
        <w:t xml:space="preserve"> </w:t>
      </w:r>
      <w:r>
        <w:rPr>
          <w:color w:val="212121"/>
        </w:rPr>
        <w:t>left.</w:t>
      </w:r>
      <w:r>
        <w:rPr>
          <w:color w:val="212121"/>
          <w:spacing w:val="-2"/>
        </w:rPr>
        <w:t xml:space="preserve"> </w:t>
      </w:r>
      <w:r>
        <w:rPr>
          <w:color w:val="212121"/>
        </w:rPr>
        <w:t xml:space="preserve">In the final book of the Bible John writes the Ephesians. He praises them for resisting the false teachings/teachers that came into the church in Ephesus. </w:t>
      </w:r>
      <w:r>
        <w:rPr>
          <w:b/>
          <w:color w:val="212121"/>
        </w:rPr>
        <w:t>(Revelation 2:1-3)</w:t>
      </w:r>
    </w:p>
    <w:p w14:paraId="19C8EBCA" w14:textId="77777777" w:rsidR="00D54474" w:rsidRDefault="00D54474" w:rsidP="00D54474">
      <w:pPr>
        <w:pStyle w:val="BodyText"/>
        <w:rPr>
          <w:b/>
          <w:sz w:val="35"/>
        </w:rPr>
      </w:pPr>
    </w:p>
    <w:p w14:paraId="4C0A69C4" w14:textId="77777777" w:rsidR="00D54474" w:rsidRDefault="00D54474" w:rsidP="00D54474">
      <w:pPr>
        <w:pStyle w:val="Heading7"/>
        <w:spacing w:line="300" w:lineRule="auto"/>
        <w:ind w:left="1011" w:right="1026"/>
        <w:jc w:val="both"/>
      </w:pPr>
      <w:r>
        <w:rPr>
          <w:color w:val="212121"/>
        </w:rPr>
        <w:t>Brethren,</w:t>
      </w:r>
      <w:r>
        <w:rPr>
          <w:color w:val="212121"/>
          <w:spacing w:val="-2"/>
        </w:rPr>
        <w:t xml:space="preserve"> </w:t>
      </w:r>
      <w:r>
        <w:rPr>
          <w:color w:val="212121"/>
        </w:rPr>
        <w:t>it</w:t>
      </w:r>
      <w:r>
        <w:rPr>
          <w:color w:val="212121"/>
          <w:spacing w:val="-2"/>
        </w:rPr>
        <w:t xml:space="preserve"> </w:t>
      </w:r>
      <w:r>
        <w:rPr>
          <w:color w:val="212121"/>
        </w:rPr>
        <w:t>does</w:t>
      </w:r>
      <w:r>
        <w:rPr>
          <w:color w:val="212121"/>
          <w:spacing w:val="-3"/>
        </w:rPr>
        <w:t xml:space="preserve"> </w:t>
      </w:r>
      <w:r>
        <w:rPr>
          <w:color w:val="212121"/>
        </w:rPr>
        <w:t>us</w:t>
      </w:r>
      <w:r>
        <w:rPr>
          <w:color w:val="212121"/>
          <w:spacing w:val="-3"/>
        </w:rPr>
        <w:t xml:space="preserve"> </w:t>
      </w:r>
      <w:r>
        <w:rPr>
          <w:color w:val="212121"/>
        </w:rPr>
        <w:t>no</w:t>
      </w:r>
      <w:r>
        <w:rPr>
          <w:color w:val="212121"/>
          <w:spacing w:val="-2"/>
        </w:rPr>
        <w:t xml:space="preserve"> </w:t>
      </w:r>
      <w:r>
        <w:rPr>
          <w:color w:val="212121"/>
        </w:rPr>
        <w:t>good</w:t>
      </w:r>
      <w:r>
        <w:rPr>
          <w:color w:val="212121"/>
          <w:spacing w:val="-2"/>
        </w:rPr>
        <w:t xml:space="preserve"> </w:t>
      </w:r>
      <w:r>
        <w:rPr>
          <w:color w:val="212121"/>
        </w:rPr>
        <w:t>to</w:t>
      </w:r>
      <w:r>
        <w:rPr>
          <w:color w:val="212121"/>
          <w:spacing w:val="-2"/>
        </w:rPr>
        <w:t xml:space="preserve"> </w:t>
      </w:r>
      <w:r>
        <w:rPr>
          <w:color w:val="212121"/>
        </w:rPr>
        <w:t>grow</w:t>
      </w:r>
      <w:r>
        <w:rPr>
          <w:color w:val="212121"/>
          <w:spacing w:val="-3"/>
        </w:rPr>
        <w:t xml:space="preserve"> </w:t>
      </w:r>
      <w:r>
        <w:rPr>
          <w:color w:val="212121"/>
        </w:rPr>
        <w:t>a</w:t>
      </w:r>
      <w:r>
        <w:rPr>
          <w:color w:val="212121"/>
          <w:spacing w:val="-2"/>
        </w:rPr>
        <w:t xml:space="preserve"> </w:t>
      </w:r>
      <w:r>
        <w:rPr>
          <w:color w:val="212121"/>
        </w:rPr>
        <w:t>church,</w:t>
      </w:r>
      <w:r>
        <w:rPr>
          <w:color w:val="212121"/>
          <w:spacing w:val="-3"/>
        </w:rPr>
        <w:t xml:space="preserve"> </w:t>
      </w:r>
      <w:r>
        <w:rPr>
          <w:color w:val="212121"/>
        </w:rPr>
        <w:t>if</w:t>
      </w:r>
      <w:r>
        <w:rPr>
          <w:color w:val="212121"/>
          <w:spacing w:val="-3"/>
        </w:rPr>
        <w:t xml:space="preserve"> </w:t>
      </w:r>
      <w:r>
        <w:rPr>
          <w:color w:val="212121"/>
        </w:rPr>
        <w:t>it’s</w:t>
      </w:r>
      <w:r>
        <w:rPr>
          <w:color w:val="212121"/>
          <w:spacing w:val="-2"/>
        </w:rPr>
        <w:t xml:space="preserve"> </w:t>
      </w:r>
      <w:r>
        <w:rPr>
          <w:color w:val="212121"/>
        </w:rPr>
        <w:t>going</w:t>
      </w:r>
      <w:r>
        <w:rPr>
          <w:color w:val="212121"/>
          <w:spacing w:val="-2"/>
        </w:rPr>
        <w:t xml:space="preserve"> </w:t>
      </w:r>
      <w:r>
        <w:rPr>
          <w:color w:val="212121"/>
        </w:rPr>
        <w:t>to</w:t>
      </w:r>
      <w:r>
        <w:rPr>
          <w:color w:val="212121"/>
          <w:spacing w:val="-2"/>
        </w:rPr>
        <w:t xml:space="preserve"> </w:t>
      </w:r>
      <w:r>
        <w:rPr>
          <w:color w:val="212121"/>
        </w:rPr>
        <w:t>be</w:t>
      </w:r>
      <w:r>
        <w:rPr>
          <w:color w:val="212121"/>
          <w:spacing w:val="-1"/>
        </w:rPr>
        <w:t xml:space="preserve"> </w:t>
      </w:r>
      <w:r>
        <w:rPr>
          <w:color w:val="212121"/>
        </w:rPr>
        <w:t>divided within</w:t>
      </w:r>
      <w:r>
        <w:rPr>
          <w:color w:val="212121"/>
          <w:spacing w:val="-4"/>
        </w:rPr>
        <w:t xml:space="preserve"> </w:t>
      </w:r>
      <w:r>
        <w:rPr>
          <w:color w:val="212121"/>
        </w:rPr>
        <w:t>by</w:t>
      </w:r>
      <w:r>
        <w:rPr>
          <w:color w:val="212121"/>
          <w:spacing w:val="-4"/>
        </w:rPr>
        <w:t xml:space="preserve"> </w:t>
      </w:r>
      <w:r>
        <w:rPr>
          <w:color w:val="212121"/>
        </w:rPr>
        <w:t>false</w:t>
      </w:r>
      <w:r>
        <w:rPr>
          <w:color w:val="212121"/>
          <w:spacing w:val="-3"/>
        </w:rPr>
        <w:t xml:space="preserve"> </w:t>
      </w:r>
      <w:r>
        <w:rPr>
          <w:color w:val="212121"/>
        </w:rPr>
        <w:t>teaching.</w:t>
      </w:r>
      <w:r>
        <w:rPr>
          <w:color w:val="212121"/>
          <w:spacing w:val="-5"/>
        </w:rPr>
        <w:t xml:space="preserve"> </w:t>
      </w:r>
      <w:r>
        <w:rPr>
          <w:color w:val="212121"/>
        </w:rPr>
        <w:t>Evangelism</w:t>
      </w:r>
      <w:r>
        <w:rPr>
          <w:color w:val="212121"/>
          <w:spacing w:val="-5"/>
        </w:rPr>
        <w:t xml:space="preserve"> </w:t>
      </w:r>
      <w:r>
        <w:rPr>
          <w:color w:val="212121"/>
        </w:rPr>
        <w:t>must</w:t>
      </w:r>
      <w:r>
        <w:rPr>
          <w:color w:val="212121"/>
          <w:spacing w:val="-3"/>
        </w:rPr>
        <w:t xml:space="preserve"> </w:t>
      </w:r>
      <w:r>
        <w:rPr>
          <w:color w:val="212121"/>
        </w:rPr>
        <w:t>go</w:t>
      </w:r>
      <w:r>
        <w:rPr>
          <w:color w:val="212121"/>
          <w:spacing w:val="-4"/>
        </w:rPr>
        <w:t xml:space="preserve"> </w:t>
      </w:r>
      <w:r>
        <w:rPr>
          <w:color w:val="212121"/>
        </w:rPr>
        <w:t>hand</w:t>
      </w:r>
      <w:r>
        <w:rPr>
          <w:color w:val="212121"/>
          <w:spacing w:val="-4"/>
        </w:rPr>
        <w:t xml:space="preserve"> </w:t>
      </w:r>
      <w:r>
        <w:rPr>
          <w:color w:val="212121"/>
        </w:rPr>
        <w:t>in</w:t>
      </w:r>
      <w:r>
        <w:rPr>
          <w:color w:val="212121"/>
          <w:spacing w:val="-4"/>
        </w:rPr>
        <w:t xml:space="preserve"> </w:t>
      </w:r>
      <w:r>
        <w:rPr>
          <w:color w:val="212121"/>
        </w:rPr>
        <w:t>hand</w:t>
      </w:r>
      <w:r>
        <w:rPr>
          <w:color w:val="212121"/>
          <w:spacing w:val="-4"/>
        </w:rPr>
        <w:t xml:space="preserve"> </w:t>
      </w:r>
      <w:r>
        <w:rPr>
          <w:color w:val="212121"/>
        </w:rPr>
        <w:t>with</w:t>
      </w:r>
      <w:r>
        <w:rPr>
          <w:color w:val="212121"/>
          <w:spacing w:val="-4"/>
        </w:rPr>
        <w:t xml:space="preserve"> </w:t>
      </w:r>
      <w:r>
        <w:rPr>
          <w:color w:val="212121"/>
        </w:rPr>
        <w:t>strong doctrinal teaching, (within the church and in Bible class training)</w:t>
      </w:r>
    </w:p>
    <w:p w14:paraId="468865AF" w14:textId="77777777" w:rsidR="00D54474" w:rsidRDefault="00D54474" w:rsidP="00D54474">
      <w:pPr>
        <w:pStyle w:val="BodyText"/>
        <w:spacing w:before="12"/>
        <w:rPr>
          <w:b/>
          <w:i/>
          <w:sz w:val="34"/>
        </w:rPr>
      </w:pPr>
    </w:p>
    <w:p w14:paraId="79B1D079" w14:textId="77777777" w:rsidR="00D54474" w:rsidRDefault="00D54474" w:rsidP="00D54474">
      <w:pPr>
        <w:pStyle w:val="BodyText"/>
        <w:spacing w:line="300" w:lineRule="auto"/>
        <w:ind w:left="1011" w:right="374"/>
        <w:rPr>
          <w:b/>
        </w:rPr>
      </w:pPr>
      <w:r>
        <w:rPr>
          <w:color w:val="212121"/>
        </w:rPr>
        <w:t xml:space="preserve">False teachers manipulate and can captivate whole households. </w:t>
      </w:r>
      <w:r>
        <w:rPr>
          <w:b/>
          <w:color w:val="212121"/>
        </w:rPr>
        <w:t>(2 Timothy 3:6-9)</w:t>
      </w:r>
      <w:r>
        <w:rPr>
          <w:b/>
          <w:color w:val="212121"/>
          <w:spacing w:val="-5"/>
        </w:rPr>
        <w:t xml:space="preserve"> </w:t>
      </w:r>
      <w:r>
        <w:rPr>
          <w:color w:val="212121"/>
        </w:rPr>
        <w:t>Their</w:t>
      </w:r>
      <w:r>
        <w:rPr>
          <w:color w:val="212121"/>
          <w:spacing w:val="-3"/>
        </w:rPr>
        <w:t xml:space="preserve"> </w:t>
      </w:r>
      <w:r>
        <w:rPr>
          <w:color w:val="212121"/>
        </w:rPr>
        <w:t>teaching</w:t>
      </w:r>
      <w:r>
        <w:rPr>
          <w:color w:val="212121"/>
          <w:spacing w:val="-6"/>
        </w:rPr>
        <w:t xml:space="preserve"> </w:t>
      </w:r>
      <w:r>
        <w:rPr>
          <w:color w:val="212121"/>
        </w:rPr>
        <w:t>spreads</w:t>
      </w:r>
      <w:r>
        <w:rPr>
          <w:color w:val="212121"/>
          <w:spacing w:val="-3"/>
        </w:rPr>
        <w:t xml:space="preserve"> </w:t>
      </w:r>
      <w:r>
        <w:rPr>
          <w:color w:val="212121"/>
        </w:rPr>
        <w:t>like</w:t>
      </w:r>
      <w:r>
        <w:rPr>
          <w:color w:val="212121"/>
          <w:spacing w:val="-4"/>
        </w:rPr>
        <w:t xml:space="preserve"> </w:t>
      </w:r>
      <w:r>
        <w:rPr>
          <w:color w:val="212121"/>
        </w:rPr>
        <w:t>gangrene</w:t>
      </w:r>
      <w:r>
        <w:rPr>
          <w:color w:val="212121"/>
          <w:spacing w:val="-4"/>
        </w:rPr>
        <w:t xml:space="preserve"> </w:t>
      </w:r>
      <w:r>
        <w:rPr>
          <w:color w:val="212121"/>
        </w:rPr>
        <w:t>and</w:t>
      </w:r>
      <w:r>
        <w:rPr>
          <w:color w:val="212121"/>
          <w:spacing w:val="-2"/>
        </w:rPr>
        <w:t xml:space="preserve"> </w:t>
      </w:r>
      <w:r>
        <w:rPr>
          <w:color w:val="212121"/>
        </w:rPr>
        <w:t>rot.</w:t>
      </w:r>
      <w:r>
        <w:rPr>
          <w:color w:val="212121"/>
          <w:spacing w:val="-2"/>
        </w:rPr>
        <w:t xml:space="preserve"> </w:t>
      </w:r>
      <w:r>
        <w:rPr>
          <w:color w:val="212121"/>
        </w:rPr>
        <w:t>Be</w:t>
      </w:r>
      <w:r>
        <w:rPr>
          <w:color w:val="212121"/>
          <w:spacing w:val="-4"/>
        </w:rPr>
        <w:t xml:space="preserve"> </w:t>
      </w:r>
      <w:r>
        <w:rPr>
          <w:color w:val="212121"/>
        </w:rPr>
        <w:t>careful</w:t>
      </w:r>
      <w:r>
        <w:rPr>
          <w:color w:val="212121"/>
          <w:spacing w:val="-5"/>
        </w:rPr>
        <w:t xml:space="preserve"> </w:t>
      </w:r>
      <w:r>
        <w:rPr>
          <w:color w:val="212121"/>
        </w:rPr>
        <w:t>of</w:t>
      </w:r>
      <w:r>
        <w:rPr>
          <w:color w:val="212121"/>
          <w:spacing w:val="-3"/>
        </w:rPr>
        <w:t xml:space="preserve"> </w:t>
      </w:r>
      <w:r>
        <w:rPr>
          <w:color w:val="212121"/>
        </w:rPr>
        <w:t>such</w:t>
      </w:r>
      <w:r>
        <w:rPr>
          <w:color w:val="212121"/>
          <w:spacing w:val="-2"/>
        </w:rPr>
        <w:t xml:space="preserve"> </w:t>
      </w:r>
      <w:r>
        <w:rPr>
          <w:color w:val="212121"/>
        </w:rPr>
        <w:t xml:space="preserve">people. If they are unrepented, and continually practice sin, warn others about these people by name. </w:t>
      </w:r>
      <w:r>
        <w:rPr>
          <w:b/>
          <w:color w:val="212121"/>
        </w:rPr>
        <w:t>(2 Timothy 2:15;16-18)</w:t>
      </w:r>
    </w:p>
    <w:p w14:paraId="3597B35C" w14:textId="77777777" w:rsidR="00D54474" w:rsidRDefault="00D54474" w:rsidP="00D54474">
      <w:pPr>
        <w:pStyle w:val="BodyText"/>
        <w:spacing w:before="12"/>
        <w:rPr>
          <w:b/>
          <w:sz w:val="34"/>
        </w:rPr>
      </w:pPr>
    </w:p>
    <w:p w14:paraId="4BC71EC5" w14:textId="77777777" w:rsidR="004F6CA1" w:rsidRDefault="00D54474" w:rsidP="004F6CA1">
      <w:pPr>
        <w:pStyle w:val="BodyText"/>
        <w:spacing w:line="300" w:lineRule="auto"/>
        <w:ind w:left="1011" w:right="327"/>
        <w:rPr>
          <w:b/>
        </w:rPr>
      </w:pPr>
      <w:r>
        <w:rPr>
          <w:color w:val="212121"/>
        </w:rPr>
        <w:t xml:space="preserve">If they don’t repent of false teaching, after we have talk with them, by </w:t>
      </w:r>
      <w:r>
        <w:rPr>
          <w:b/>
          <w:i/>
          <w:color w:val="212121"/>
        </w:rPr>
        <w:t>“speaking</w:t>
      </w:r>
      <w:r>
        <w:rPr>
          <w:b/>
          <w:i/>
          <w:color w:val="212121"/>
          <w:spacing w:val="-3"/>
        </w:rPr>
        <w:t xml:space="preserve"> </w:t>
      </w:r>
      <w:r>
        <w:rPr>
          <w:b/>
          <w:i/>
          <w:color w:val="212121"/>
        </w:rPr>
        <w:t>the</w:t>
      </w:r>
      <w:r>
        <w:rPr>
          <w:b/>
          <w:i/>
          <w:color w:val="212121"/>
          <w:spacing w:val="-5"/>
        </w:rPr>
        <w:t xml:space="preserve"> </w:t>
      </w:r>
      <w:r>
        <w:rPr>
          <w:b/>
          <w:i/>
          <w:color w:val="212121"/>
        </w:rPr>
        <w:t>truth</w:t>
      </w:r>
      <w:r>
        <w:rPr>
          <w:b/>
          <w:i/>
          <w:color w:val="212121"/>
          <w:spacing w:val="-3"/>
        </w:rPr>
        <w:t xml:space="preserve"> </w:t>
      </w:r>
      <w:r>
        <w:rPr>
          <w:b/>
          <w:i/>
          <w:color w:val="212121"/>
        </w:rPr>
        <w:t>in</w:t>
      </w:r>
      <w:r>
        <w:rPr>
          <w:b/>
          <w:i/>
          <w:color w:val="212121"/>
          <w:spacing w:val="-3"/>
        </w:rPr>
        <w:t xml:space="preserve"> </w:t>
      </w:r>
      <w:r>
        <w:rPr>
          <w:b/>
          <w:i/>
          <w:color w:val="212121"/>
        </w:rPr>
        <w:t>love,”</w:t>
      </w:r>
      <w:r>
        <w:rPr>
          <w:b/>
          <w:i/>
          <w:color w:val="212121"/>
          <w:spacing w:val="-3"/>
        </w:rPr>
        <w:t xml:space="preserve"> </w:t>
      </w:r>
      <w:r>
        <w:rPr>
          <w:b/>
          <w:color w:val="212121"/>
        </w:rPr>
        <w:t>(Ephesians</w:t>
      </w:r>
      <w:r>
        <w:rPr>
          <w:b/>
          <w:color w:val="212121"/>
          <w:spacing w:val="-3"/>
        </w:rPr>
        <w:t xml:space="preserve"> </w:t>
      </w:r>
      <w:r>
        <w:rPr>
          <w:b/>
          <w:color w:val="212121"/>
        </w:rPr>
        <w:t>4:15)</w:t>
      </w:r>
      <w:r>
        <w:rPr>
          <w:b/>
          <w:color w:val="212121"/>
          <w:spacing w:val="-5"/>
        </w:rPr>
        <w:t xml:space="preserve"> </w:t>
      </w:r>
      <w:r>
        <w:rPr>
          <w:color w:val="212121"/>
        </w:rPr>
        <w:t>we</w:t>
      </w:r>
      <w:r>
        <w:rPr>
          <w:color w:val="212121"/>
          <w:spacing w:val="-4"/>
        </w:rPr>
        <w:t xml:space="preserve"> </w:t>
      </w:r>
      <w:r>
        <w:rPr>
          <w:color w:val="212121"/>
        </w:rPr>
        <w:t>are</w:t>
      </w:r>
      <w:r>
        <w:rPr>
          <w:color w:val="212121"/>
          <w:spacing w:val="-4"/>
        </w:rPr>
        <w:t xml:space="preserve"> </w:t>
      </w:r>
      <w:r>
        <w:rPr>
          <w:color w:val="212121"/>
        </w:rPr>
        <w:t>to</w:t>
      </w:r>
      <w:r>
        <w:rPr>
          <w:color w:val="212121"/>
          <w:spacing w:val="-3"/>
        </w:rPr>
        <w:t xml:space="preserve"> </w:t>
      </w:r>
      <w:r>
        <w:rPr>
          <w:color w:val="212121"/>
        </w:rPr>
        <w:t>go</w:t>
      </w:r>
      <w:r>
        <w:rPr>
          <w:color w:val="212121"/>
          <w:spacing w:val="-3"/>
        </w:rPr>
        <w:t xml:space="preserve"> </w:t>
      </w:r>
      <w:r>
        <w:rPr>
          <w:color w:val="212121"/>
        </w:rPr>
        <w:t>the</w:t>
      </w:r>
      <w:r>
        <w:rPr>
          <w:color w:val="212121"/>
          <w:spacing w:val="-1"/>
        </w:rPr>
        <w:t xml:space="preserve"> </w:t>
      </w:r>
      <w:r>
        <w:rPr>
          <w:color w:val="212121"/>
        </w:rPr>
        <w:t>extra</w:t>
      </w:r>
      <w:r>
        <w:rPr>
          <w:color w:val="212121"/>
          <w:spacing w:val="-4"/>
        </w:rPr>
        <w:t xml:space="preserve"> </w:t>
      </w:r>
      <w:r>
        <w:rPr>
          <w:color w:val="212121"/>
        </w:rPr>
        <w:t>step</w:t>
      </w:r>
      <w:r>
        <w:rPr>
          <w:color w:val="212121"/>
          <w:spacing w:val="-2"/>
        </w:rPr>
        <w:t xml:space="preserve"> </w:t>
      </w:r>
      <w:r>
        <w:rPr>
          <w:color w:val="212121"/>
        </w:rPr>
        <w:t xml:space="preserve">and bring this issue (of sin) before other church members. If this false teacher still does not repent, then we are to bring this sin before the church. If even after the church (leaders/eldership) addresses this problem and still the false </w:t>
      </w:r>
      <w:r>
        <w:rPr>
          <w:color w:val="212121"/>
        </w:rPr>
        <w:lastRenderedPageBreak/>
        <w:t xml:space="preserve">teacher continues to sin, we are to remove such a person from the church. </w:t>
      </w:r>
      <w:r>
        <w:rPr>
          <w:b/>
          <w:color w:val="212121"/>
        </w:rPr>
        <w:t>(Matthew 18:15-17</w:t>
      </w:r>
      <w:r>
        <w:rPr>
          <w:b/>
        </w:rPr>
        <w:t>)</w:t>
      </w:r>
      <w:r>
        <w:rPr>
          <w:b/>
          <w:spacing w:val="-6"/>
        </w:rPr>
        <w:t xml:space="preserve"> </w:t>
      </w:r>
      <w:r>
        <w:rPr>
          <w:color w:val="212121"/>
        </w:rPr>
        <w:t xml:space="preserve">We must remove them, quickly, for such yeast, (sin) leavens (corrupts) the whole lump, (the body of Christ/the church). </w:t>
      </w:r>
      <w:r>
        <w:rPr>
          <w:b/>
          <w:color w:val="212121"/>
        </w:rPr>
        <w:t>(1 Corinthians 5:7-13)</w:t>
      </w:r>
    </w:p>
    <w:p w14:paraId="24FAE542" w14:textId="77777777" w:rsidR="004F6CA1" w:rsidRDefault="004F6CA1" w:rsidP="004F6CA1">
      <w:pPr>
        <w:pStyle w:val="BodyText"/>
        <w:spacing w:line="300" w:lineRule="auto"/>
        <w:ind w:left="1011" w:right="327"/>
        <w:rPr>
          <w:color w:val="212121"/>
        </w:rPr>
      </w:pPr>
    </w:p>
    <w:p w14:paraId="6F60D28E" w14:textId="77777777" w:rsidR="004F6CA1" w:rsidRDefault="00D54474" w:rsidP="004F6CA1">
      <w:pPr>
        <w:pStyle w:val="BodyText"/>
        <w:spacing w:line="300" w:lineRule="auto"/>
        <w:ind w:left="1011" w:right="327"/>
        <w:rPr>
          <w:color w:val="212121"/>
          <w:spacing w:val="-4"/>
        </w:rPr>
      </w:pPr>
      <w:r>
        <w:rPr>
          <w:color w:val="212121"/>
        </w:rPr>
        <w:t>We must separate ourselves from those the church marks</w:t>
      </w:r>
      <w:r>
        <w:rPr>
          <w:b/>
          <w:color w:val="212121"/>
        </w:rPr>
        <w:t xml:space="preserve">. “We are to have no fellowship with the unfruitful deeds of darkness, but rather we are to expose such deeds.” (Ephesians 5:11) </w:t>
      </w:r>
      <w:r>
        <w:rPr>
          <w:color w:val="212121"/>
        </w:rPr>
        <w:t xml:space="preserve">We need to encourage the church members to follow the Bible and not associate with such false teachers. </w:t>
      </w:r>
      <w:r>
        <w:rPr>
          <w:b/>
          <w:color w:val="212121"/>
        </w:rPr>
        <w:t xml:space="preserve">(Romans 16:17-20) </w:t>
      </w:r>
      <w:r>
        <w:rPr>
          <w:color w:val="212121"/>
        </w:rPr>
        <w:t>When it comes to false teachers, please know that I am not</w:t>
      </w:r>
      <w:r>
        <w:rPr>
          <w:color w:val="212121"/>
          <w:spacing w:val="-3"/>
        </w:rPr>
        <w:t xml:space="preserve"> </w:t>
      </w:r>
      <w:r>
        <w:rPr>
          <w:color w:val="212121"/>
        </w:rPr>
        <w:t>talking</w:t>
      </w:r>
      <w:r>
        <w:rPr>
          <w:color w:val="212121"/>
          <w:spacing w:val="-3"/>
        </w:rPr>
        <w:t xml:space="preserve"> </w:t>
      </w:r>
      <w:r>
        <w:rPr>
          <w:color w:val="212121"/>
        </w:rPr>
        <w:t>about</w:t>
      </w:r>
      <w:r>
        <w:rPr>
          <w:color w:val="212121"/>
          <w:spacing w:val="-3"/>
        </w:rPr>
        <w:t xml:space="preserve"> </w:t>
      </w:r>
      <w:r>
        <w:rPr>
          <w:color w:val="212121"/>
        </w:rPr>
        <w:t>someone</w:t>
      </w:r>
      <w:r>
        <w:rPr>
          <w:color w:val="212121"/>
          <w:spacing w:val="-3"/>
        </w:rPr>
        <w:t xml:space="preserve"> </w:t>
      </w:r>
      <w:r>
        <w:rPr>
          <w:color w:val="212121"/>
        </w:rPr>
        <w:t>saying</w:t>
      </w:r>
      <w:r>
        <w:rPr>
          <w:color w:val="212121"/>
          <w:spacing w:val="-3"/>
        </w:rPr>
        <w:t xml:space="preserve"> </w:t>
      </w:r>
      <w:r>
        <w:rPr>
          <w:color w:val="212121"/>
        </w:rPr>
        <w:t>something</w:t>
      </w:r>
      <w:r>
        <w:rPr>
          <w:color w:val="212121"/>
          <w:spacing w:val="-3"/>
        </w:rPr>
        <w:t xml:space="preserve"> </w:t>
      </w:r>
      <w:r>
        <w:rPr>
          <w:color w:val="212121"/>
        </w:rPr>
        <w:t>stupid</w:t>
      </w:r>
      <w:r>
        <w:rPr>
          <w:color w:val="212121"/>
          <w:spacing w:val="-1"/>
        </w:rPr>
        <w:t xml:space="preserve"> </w:t>
      </w:r>
      <w:r>
        <w:rPr>
          <w:color w:val="212121"/>
        </w:rPr>
        <w:t>in</w:t>
      </w:r>
      <w:r>
        <w:rPr>
          <w:color w:val="212121"/>
          <w:spacing w:val="-3"/>
        </w:rPr>
        <w:t xml:space="preserve"> </w:t>
      </w:r>
      <w:r>
        <w:rPr>
          <w:color w:val="212121"/>
        </w:rPr>
        <w:t>Bible</w:t>
      </w:r>
      <w:r>
        <w:rPr>
          <w:color w:val="212121"/>
          <w:spacing w:val="-3"/>
        </w:rPr>
        <w:t xml:space="preserve"> </w:t>
      </w:r>
      <w:r>
        <w:rPr>
          <w:color w:val="212121"/>
        </w:rPr>
        <w:t>class.</w:t>
      </w:r>
      <w:r>
        <w:rPr>
          <w:color w:val="212121"/>
          <w:spacing w:val="-4"/>
        </w:rPr>
        <w:t xml:space="preserve"> </w:t>
      </w:r>
    </w:p>
    <w:p w14:paraId="279CB68D" w14:textId="77777777" w:rsidR="004F6CA1" w:rsidRDefault="004F6CA1" w:rsidP="004F6CA1">
      <w:pPr>
        <w:pStyle w:val="BodyText"/>
        <w:spacing w:line="300" w:lineRule="auto"/>
        <w:ind w:left="1011" w:right="327"/>
        <w:rPr>
          <w:color w:val="212121"/>
          <w:spacing w:val="-4"/>
        </w:rPr>
      </w:pPr>
    </w:p>
    <w:p w14:paraId="55A8367A" w14:textId="755E3597" w:rsidR="00275F54" w:rsidRPr="004F6CA1" w:rsidRDefault="00D54474" w:rsidP="004F6CA1">
      <w:pPr>
        <w:pStyle w:val="BodyText"/>
        <w:spacing w:line="300" w:lineRule="auto"/>
        <w:ind w:left="1011" w:right="327"/>
        <w:rPr>
          <w:b/>
        </w:rPr>
      </w:pPr>
      <w:r>
        <w:rPr>
          <w:color w:val="212121"/>
        </w:rPr>
        <w:t>Or</w:t>
      </w:r>
      <w:r>
        <w:rPr>
          <w:color w:val="212121"/>
          <w:spacing w:val="-2"/>
        </w:rPr>
        <w:t xml:space="preserve"> </w:t>
      </w:r>
      <w:r>
        <w:rPr>
          <w:color w:val="212121"/>
        </w:rPr>
        <w:t>believing</w:t>
      </w:r>
      <w:r w:rsidR="004F6CA1">
        <w:rPr>
          <w:b/>
        </w:rPr>
        <w:t xml:space="preserve"> </w:t>
      </w:r>
      <w:r w:rsidR="00275F54">
        <w:rPr>
          <w:color w:val="212121"/>
        </w:rPr>
        <w:t>in some ridiculous idea. Please understand what I am writing here. I am talking</w:t>
      </w:r>
      <w:r w:rsidR="00275F54">
        <w:rPr>
          <w:color w:val="212121"/>
          <w:spacing w:val="-4"/>
        </w:rPr>
        <w:t xml:space="preserve"> </w:t>
      </w:r>
      <w:r w:rsidR="00275F54">
        <w:rPr>
          <w:color w:val="212121"/>
        </w:rPr>
        <w:t>about</w:t>
      </w:r>
      <w:r w:rsidR="00275F54">
        <w:rPr>
          <w:color w:val="212121"/>
          <w:spacing w:val="-4"/>
        </w:rPr>
        <w:t xml:space="preserve"> </w:t>
      </w:r>
      <w:r w:rsidR="00275F54">
        <w:rPr>
          <w:color w:val="212121"/>
        </w:rPr>
        <w:t>people</w:t>
      </w:r>
      <w:r w:rsidR="00275F54">
        <w:rPr>
          <w:color w:val="212121"/>
          <w:spacing w:val="-6"/>
        </w:rPr>
        <w:t xml:space="preserve"> </w:t>
      </w:r>
      <w:r w:rsidR="00275F54">
        <w:rPr>
          <w:color w:val="212121"/>
        </w:rPr>
        <w:t>who</w:t>
      </w:r>
      <w:r w:rsidR="00275F54">
        <w:rPr>
          <w:color w:val="212121"/>
          <w:spacing w:val="-3"/>
        </w:rPr>
        <w:t xml:space="preserve"> </w:t>
      </w:r>
      <w:r w:rsidR="00275F54">
        <w:rPr>
          <w:color w:val="212121"/>
        </w:rPr>
        <w:t>are</w:t>
      </w:r>
      <w:r w:rsidR="00275F54">
        <w:rPr>
          <w:color w:val="212121"/>
          <w:spacing w:val="-4"/>
        </w:rPr>
        <w:t xml:space="preserve"> </w:t>
      </w:r>
      <w:r w:rsidR="00275F54">
        <w:rPr>
          <w:color w:val="212121"/>
        </w:rPr>
        <w:t>actively,</w:t>
      </w:r>
      <w:r w:rsidR="00275F54">
        <w:rPr>
          <w:color w:val="212121"/>
          <w:spacing w:val="-4"/>
        </w:rPr>
        <w:t xml:space="preserve"> </w:t>
      </w:r>
      <w:r w:rsidR="00275F54">
        <w:rPr>
          <w:color w:val="212121"/>
        </w:rPr>
        <w:t>willfully,</w:t>
      </w:r>
      <w:r w:rsidR="00275F54">
        <w:rPr>
          <w:color w:val="212121"/>
          <w:spacing w:val="-4"/>
        </w:rPr>
        <w:t xml:space="preserve"> </w:t>
      </w:r>
      <w:r w:rsidR="00275F54">
        <w:rPr>
          <w:color w:val="212121"/>
        </w:rPr>
        <w:t>(with</w:t>
      </w:r>
      <w:r w:rsidR="00275F54">
        <w:rPr>
          <w:color w:val="212121"/>
          <w:spacing w:val="-2"/>
        </w:rPr>
        <w:t xml:space="preserve"> </w:t>
      </w:r>
      <w:r w:rsidR="00275F54">
        <w:rPr>
          <w:color w:val="212121"/>
        </w:rPr>
        <w:t>an</w:t>
      </w:r>
      <w:r w:rsidR="00275F54">
        <w:rPr>
          <w:color w:val="212121"/>
          <w:spacing w:val="-2"/>
        </w:rPr>
        <w:t xml:space="preserve"> </w:t>
      </w:r>
      <w:r w:rsidR="00275F54">
        <w:rPr>
          <w:color w:val="212121"/>
        </w:rPr>
        <w:t>agenda)</w:t>
      </w:r>
      <w:r w:rsidR="00275F54">
        <w:rPr>
          <w:color w:val="212121"/>
          <w:spacing w:val="-2"/>
        </w:rPr>
        <w:t xml:space="preserve"> </w:t>
      </w:r>
      <w:r w:rsidR="00275F54">
        <w:rPr>
          <w:color w:val="212121"/>
        </w:rPr>
        <w:t>promoting false doctrine and refuse to stop their practice, even after they are approached and corrected, and yet still refuse to change.</w:t>
      </w:r>
    </w:p>
    <w:p w14:paraId="313EBBBD" w14:textId="77777777" w:rsidR="00275F54" w:rsidRDefault="00275F54" w:rsidP="00275F54">
      <w:pPr>
        <w:pStyle w:val="BodyText"/>
        <w:spacing w:before="2"/>
        <w:rPr>
          <w:sz w:val="14"/>
        </w:rPr>
      </w:pPr>
      <w:r>
        <w:rPr>
          <w:noProof/>
        </w:rPr>
        <mc:AlternateContent>
          <mc:Choice Requires="wps">
            <w:drawing>
              <wp:anchor distT="0" distB="0" distL="0" distR="0" simplePos="0" relativeHeight="487649792" behindDoc="1" locked="0" layoutInCell="1" allowOverlap="1" wp14:anchorId="3C08B746" wp14:editId="356BC921">
                <wp:simplePos x="0" y="0"/>
                <wp:positionH relativeFrom="page">
                  <wp:posOffset>1200911</wp:posOffset>
                </wp:positionH>
                <wp:positionV relativeFrom="paragraph">
                  <wp:posOffset>125415</wp:posOffset>
                </wp:positionV>
                <wp:extent cx="5612765"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1270"/>
                        </a:xfrm>
                        <a:custGeom>
                          <a:avLst/>
                          <a:gdLst/>
                          <a:ahLst/>
                          <a:cxnLst/>
                          <a:rect l="l" t="t" r="r" b="b"/>
                          <a:pathLst>
                            <a:path w="5612765">
                              <a:moveTo>
                                <a:pt x="0" y="0"/>
                              </a:moveTo>
                              <a:lnTo>
                                <a:pt x="5612422"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38EE2739" id="Graphic 95" o:spid="_x0000_s1026" style="position:absolute;margin-left:94.55pt;margin-top:9.9pt;width:441.95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5612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MNFQIAAFsEAAAOAAAAZHJzL2Uyb0RvYy54bWysVFFr2zAQfh/sPwi9L07Mmq4mThkNHYPS&#10;FZqxZ0WWYzNZp90pcfLvd5LjJOvexgiIT7rT6fvuO2dxf+is2BukFlwpZ5OpFMZpqFq3LeX39eOH&#10;T1JQUK5SFpwp5dGQvF++f7fofWFyaMBWBgUXcVT0vpRNCL7IMtKN6RRNwBvHwRqwU4G3uM0qVD1X&#10;72yWT6fzrAesPII2RHy6GoJymerXtdHhW12TCcKWkrmFtGJaN3HNlgtVbFH5ptUnGuofWHSqdfzo&#10;udRKBSV22P5Vqms1AkEdJhq6DOq61SZpYDWz6Rs1r43yJmnh5pA/t4n+X1n9vH/1Lxipk38C/ZO4&#10;I1nvqThH4oZOOYcau5jLxMUhdfF47qI5BKH58GY+y2/nN1JojjFMTc5UMd7VOwpfDKQ6av9EYfCg&#10;GpFqRqQPboTITkYPbfIwSMEeohTs4Wbw0KsQ70VyEYr+QiSedbA3a0jR8IY5U7tErbvOilI+5rkU&#10;o0rOHTIYxGe4VwNITzO+FmddZDGb3eW3aTYIbFs9ttZGGoTbzYNFsVesKp/GXxTCJf5I80hhpagZ&#10;8ipGpyzrTj4N1kSTNlAdX1D0PM2lpF87hUYK+9XxuMTRHwGOYDMCDPYB0geSGsRPrg8/FHoRXy9l&#10;YGefYRxGVYymRenn3HjTweddgLqNjqYZGhidNjzBSd/pa4ufyPU+ZV3+E5a/AQAA//8DAFBLAwQU&#10;AAYACAAAACEA7jEQHN8AAAAKAQAADwAAAGRycy9kb3ducmV2LnhtbEyPy07DMBBF90j9B2uQukHU&#10;aRHQhjgV4rFigQhEYunG0zhqPI5iJ035eqYr2M3VHN1Htp1cK0bsQ+NJwXKRgECqvGmoVvD1+Xq9&#10;BhGiJqNbT6jghAG2+ewi06nxR/rAsYi1YBMKqVZgY+xSKUNl0emw8B0S//a+dzqy7Gtpen1kc9fK&#10;VZLcSacb4gSrO3yyWB2KwSn4rl9+Tva26fzzW/k+XJX7oSxGpeaX0+MDiIhT/IPhXJ+rQ86ddn4g&#10;E0TLer1ZMsrHhiecgeT+htftFHAwyDyT/yfkvwAAAP//AwBQSwECLQAUAAYACAAAACEAtoM4kv4A&#10;AADhAQAAEwAAAAAAAAAAAAAAAAAAAAAAW0NvbnRlbnRfVHlwZXNdLnhtbFBLAQItABQABgAIAAAA&#10;IQA4/SH/1gAAAJQBAAALAAAAAAAAAAAAAAAAAC8BAABfcmVscy8ucmVsc1BLAQItABQABgAIAAAA&#10;IQCY7AMNFQIAAFsEAAAOAAAAAAAAAAAAAAAAAC4CAABkcnMvZTJvRG9jLnhtbFBLAQItABQABgAI&#10;AAAAIQDuMRAc3wAAAAoBAAAPAAAAAAAAAAAAAAAAAG8EAABkcnMvZG93bnJldi54bWxQSwUGAAAA&#10;AAQABADzAAAAewUAAAAA&#10;" path="m,l5612422,e" filled="f" strokecolor="#202020" strokeweight=".33131mm">
                <v:stroke dashstyle="dash"/>
                <v:path arrowok="t"/>
                <w10:wrap type="topAndBottom" anchorx="page"/>
              </v:shape>
            </w:pict>
          </mc:Fallback>
        </mc:AlternateContent>
      </w:r>
    </w:p>
    <w:p w14:paraId="4EB51E32" w14:textId="77777777" w:rsidR="00275F54" w:rsidRDefault="00275F54" w:rsidP="00275F54">
      <w:pPr>
        <w:pStyle w:val="BodyText"/>
        <w:spacing w:before="5"/>
        <w:rPr>
          <w:sz w:val="14"/>
        </w:rPr>
      </w:pPr>
    </w:p>
    <w:p w14:paraId="15544A85" w14:textId="77777777" w:rsidR="00275F54" w:rsidRPr="004F6CA1" w:rsidRDefault="00275F54" w:rsidP="00275F54">
      <w:pPr>
        <w:spacing w:before="44" w:line="300" w:lineRule="auto"/>
        <w:ind w:left="1011" w:right="361"/>
        <w:rPr>
          <w:i/>
          <w:sz w:val="24"/>
          <w:szCs w:val="20"/>
        </w:rPr>
      </w:pPr>
      <w:r>
        <w:rPr>
          <w:b/>
          <w:color w:val="212121"/>
          <w:sz w:val="28"/>
        </w:rPr>
        <w:t>Personal</w:t>
      </w:r>
      <w:r>
        <w:rPr>
          <w:b/>
          <w:color w:val="212121"/>
          <w:spacing w:val="-3"/>
          <w:sz w:val="28"/>
        </w:rPr>
        <w:t xml:space="preserve"> </w:t>
      </w:r>
      <w:r>
        <w:rPr>
          <w:b/>
          <w:color w:val="212121"/>
          <w:sz w:val="28"/>
        </w:rPr>
        <w:t>story:</w:t>
      </w:r>
      <w:r w:rsidRPr="004F6CA1">
        <w:rPr>
          <w:color w:val="212121"/>
          <w:spacing w:val="-4"/>
          <w:sz w:val="28"/>
        </w:rPr>
        <w:t xml:space="preserve"> </w:t>
      </w:r>
      <w:r w:rsidRPr="004F6CA1">
        <w:rPr>
          <w:i/>
          <w:color w:val="212121"/>
          <w:sz w:val="24"/>
          <w:szCs w:val="20"/>
        </w:rPr>
        <w:t>I’ve</w:t>
      </w:r>
      <w:r w:rsidRPr="004F6CA1">
        <w:rPr>
          <w:i/>
          <w:color w:val="212121"/>
          <w:spacing w:val="-3"/>
          <w:sz w:val="24"/>
          <w:szCs w:val="20"/>
        </w:rPr>
        <w:t xml:space="preserve"> </w:t>
      </w:r>
      <w:r w:rsidRPr="004F6CA1">
        <w:rPr>
          <w:i/>
          <w:color w:val="212121"/>
          <w:sz w:val="24"/>
          <w:szCs w:val="20"/>
        </w:rPr>
        <w:t>had</w:t>
      </w:r>
      <w:r w:rsidRPr="004F6CA1">
        <w:rPr>
          <w:i/>
          <w:color w:val="212121"/>
          <w:spacing w:val="-4"/>
          <w:sz w:val="24"/>
          <w:szCs w:val="20"/>
        </w:rPr>
        <w:t xml:space="preserve"> </w:t>
      </w:r>
      <w:r w:rsidRPr="004F6CA1">
        <w:rPr>
          <w:i/>
          <w:color w:val="212121"/>
          <w:sz w:val="24"/>
          <w:szCs w:val="20"/>
        </w:rPr>
        <w:t>much</w:t>
      </w:r>
      <w:r w:rsidRPr="004F6CA1">
        <w:rPr>
          <w:i/>
          <w:color w:val="212121"/>
          <w:spacing w:val="-4"/>
          <w:sz w:val="24"/>
          <w:szCs w:val="20"/>
        </w:rPr>
        <w:t xml:space="preserve"> </w:t>
      </w:r>
      <w:r w:rsidRPr="004F6CA1">
        <w:rPr>
          <w:i/>
          <w:color w:val="212121"/>
          <w:sz w:val="24"/>
          <w:szCs w:val="20"/>
        </w:rPr>
        <w:t>heartbreak</w:t>
      </w:r>
      <w:r w:rsidRPr="004F6CA1">
        <w:rPr>
          <w:i/>
          <w:color w:val="212121"/>
          <w:spacing w:val="-4"/>
          <w:sz w:val="24"/>
          <w:szCs w:val="20"/>
        </w:rPr>
        <w:t xml:space="preserve"> </w:t>
      </w:r>
      <w:r w:rsidRPr="004F6CA1">
        <w:rPr>
          <w:i/>
          <w:color w:val="212121"/>
          <w:sz w:val="24"/>
          <w:szCs w:val="20"/>
        </w:rPr>
        <w:t>from</w:t>
      </w:r>
      <w:r w:rsidRPr="004F6CA1">
        <w:rPr>
          <w:i/>
          <w:color w:val="212121"/>
          <w:spacing w:val="-2"/>
          <w:sz w:val="24"/>
          <w:szCs w:val="20"/>
        </w:rPr>
        <w:t xml:space="preserve"> </w:t>
      </w:r>
      <w:r w:rsidRPr="004F6CA1">
        <w:rPr>
          <w:i/>
          <w:color w:val="212121"/>
          <w:sz w:val="24"/>
          <w:szCs w:val="20"/>
        </w:rPr>
        <w:t>false</w:t>
      </w:r>
      <w:r w:rsidRPr="004F6CA1">
        <w:rPr>
          <w:i/>
          <w:color w:val="212121"/>
          <w:spacing w:val="-3"/>
          <w:sz w:val="24"/>
          <w:szCs w:val="20"/>
        </w:rPr>
        <w:t xml:space="preserve"> </w:t>
      </w:r>
      <w:r w:rsidRPr="004F6CA1">
        <w:rPr>
          <w:i/>
          <w:color w:val="212121"/>
          <w:sz w:val="24"/>
          <w:szCs w:val="20"/>
        </w:rPr>
        <w:t>teachers.</w:t>
      </w:r>
      <w:r w:rsidRPr="004F6CA1">
        <w:rPr>
          <w:i/>
          <w:color w:val="212121"/>
          <w:spacing w:val="-2"/>
          <w:sz w:val="24"/>
          <w:szCs w:val="20"/>
        </w:rPr>
        <w:t xml:space="preserve"> </w:t>
      </w:r>
      <w:r w:rsidRPr="004F6CA1">
        <w:rPr>
          <w:i/>
          <w:color w:val="212121"/>
          <w:sz w:val="24"/>
          <w:szCs w:val="20"/>
        </w:rPr>
        <w:t>I</w:t>
      </w:r>
      <w:r w:rsidRPr="004F6CA1">
        <w:rPr>
          <w:i/>
          <w:color w:val="212121"/>
          <w:spacing w:val="-4"/>
          <w:sz w:val="24"/>
          <w:szCs w:val="20"/>
        </w:rPr>
        <w:t xml:space="preserve"> </w:t>
      </w:r>
      <w:r w:rsidRPr="004F6CA1">
        <w:rPr>
          <w:i/>
          <w:color w:val="212121"/>
          <w:sz w:val="24"/>
          <w:szCs w:val="20"/>
        </w:rPr>
        <w:t>have</w:t>
      </w:r>
      <w:r w:rsidRPr="004F6CA1">
        <w:rPr>
          <w:i/>
          <w:color w:val="212121"/>
          <w:spacing w:val="-3"/>
          <w:sz w:val="24"/>
          <w:szCs w:val="20"/>
        </w:rPr>
        <w:t xml:space="preserve"> </w:t>
      </w:r>
      <w:r w:rsidRPr="004F6CA1">
        <w:rPr>
          <w:i/>
          <w:color w:val="212121"/>
          <w:sz w:val="24"/>
          <w:szCs w:val="20"/>
        </w:rPr>
        <w:t>many</w:t>
      </w:r>
      <w:r w:rsidRPr="004F6CA1">
        <w:rPr>
          <w:i/>
          <w:color w:val="212121"/>
          <w:spacing w:val="-5"/>
          <w:sz w:val="24"/>
          <w:szCs w:val="20"/>
        </w:rPr>
        <w:t xml:space="preserve"> </w:t>
      </w:r>
      <w:r w:rsidRPr="004F6CA1">
        <w:rPr>
          <w:i/>
          <w:color w:val="212121"/>
          <w:sz w:val="24"/>
          <w:szCs w:val="20"/>
        </w:rPr>
        <w:t>old scares that remain raw even to this day, after over a decade. I knew of a church who hired a young affable preacher, with a ready smile. The elders thoughtfully wanted to give this beginning minister a chance, even though he was untested and inexperienced, as a teacher and worker in the church. This man was starting out in his ministry and was green. When the elders interviewed him, he said all the right things, and agreed with the leaders on the key doctrinal points.</w:t>
      </w:r>
    </w:p>
    <w:p w14:paraId="5DBB8870" w14:textId="77777777" w:rsidR="00275F54" w:rsidRPr="004F6CA1" w:rsidRDefault="00275F54" w:rsidP="00275F54">
      <w:pPr>
        <w:pStyle w:val="BodyText"/>
        <w:rPr>
          <w:i/>
          <w:sz w:val="32"/>
          <w:szCs w:val="24"/>
        </w:rPr>
      </w:pPr>
    </w:p>
    <w:p w14:paraId="7E6E0C65" w14:textId="77777777" w:rsidR="00275F54" w:rsidRDefault="00275F54" w:rsidP="00275F54">
      <w:pPr>
        <w:spacing w:line="300" w:lineRule="auto"/>
        <w:ind w:left="1011" w:right="451"/>
        <w:rPr>
          <w:i/>
          <w:color w:val="212121"/>
          <w:sz w:val="24"/>
          <w:szCs w:val="20"/>
        </w:rPr>
      </w:pPr>
      <w:r w:rsidRPr="004F6CA1">
        <w:rPr>
          <w:i/>
          <w:color w:val="212121"/>
          <w:sz w:val="24"/>
          <w:szCs w:val="20"/>
        </w:rPr>
        <w:t>This person, however, regrettably had an agenda. This young man was sneaky,</w:t>
      </w:r>
      <w:r w:rsidRPr="004F6CA1">
        <w:rPr>
          <w:i/>
          <w:color w:val="212121"/>
          <w:spacing w:val="-4"/>
          <w:sz w:val="24"/>
          <w:szCs w:val="20"/>
        </w:rPr>
        <w:t xml:space="preserve"> </w:t>
      </w:r>
      <w:r w:rsidRPr="004F6CA1">
        <w:rPr>
          <w:i/>
          <w:color w:val="212121"/>
          <w:sz w:val="24"/>
          <w:szCs w:val="20"/>
        </w:rPr>
        <w:t>much</w:t>
      </w:r>
      <w:r w:rsidRPr="004F6CA1">
        <w:rPr>
          <w:i/>
          <w:color w:val="212121"/>
          <w:spacing w:val="-4"/>
          <w:sz w:val="24"/>
          <w:szCs w:val="20"/>
        </w:rPr>
        <w:t xml:space="preserve"> </w:t>
      </w:r>
      <w:r w:rsidRPr="004F6CA1">
        <w:rPr>
          <w:i/>
          <w:color w:val="212121"/>
          <w:sz w:val="24"/>
          <w:szCs w:val="20"/>
        </w:rPr>
        <w:t>of</w:t>
      </w:r>
      <w:r w:rsidRPr="004F6CA1">
        <w:rPr>
          <w:i/>
          <w:color w:val="212121"/>
          <w:spacing w:val="-3"/>
          <w:sz w:val="24"/>
          <w:szCs w:val="20"/>
        </w:rPr>
        <w:t xml:space="preserve"> </w:t>
      </w:r>
      <w:r w:rsidRPr="004F6CA1">
        <w:rPr>
          <w:i/>
          <w:color w:val="212121"/>
          <w:sz w:val="24"/>
          <w:szCs w:val="20"/>
        </w:rPr>
        <w:t>what</w:t>
      </w:r>
      <w:r w:rsidRPr="004F6CA1">
        <w:rPr>
          <w:i/>
          <w:color w:val="212121"/>
          <w:spacing w:val="-4"/>
          <w:sz w:val="24"/>
          <w:szCs w:val="20"/>
        </w:rPr>
        <w:t xml:space="preserve"> </w:t>
      </w:r>
      <w:r w:rsidRPr="004F6CA1">
        <w:rPr>
          <w:i/>
          <w:color w:val="212121"/>
          <w:sz w:val="24"/>
          <w:szCs w:val="20"/>
        </w:rPr>
        <w:t>he</w:t>
      </w:r>
      <w:r w:rsidRPr="004F6CA1">
        <w:rPr>
          <w:i/>
          <w:color w:val="212121"/>
          <w:spacing w:val="-3"/>
          <w:sz w:val="24"/>
          <w:szCs w:val="20"/>
        </w:rPr>
        <w:t xml:space="preserve"> </w:t>
      </w:r>
      <w:r w:rsidRPr="004F6CA1">
        <w:rPr>
          <w:i/>
          <w:color w:val="212121"/>
          <w:sz w:val="24"/>
          <w:szCs w:val="20"/>
        </w:rPr>
        <w:t>taught</w:t>
      </w:r>
      <w:r w:rsidRPr="004F6CA1">
        <w:rPr>
          <w:i/>
          <w:color w:val="212121"/>
          <w:spacing w:val="-4"/>
          <w:sz w:val="24"/>
          <w:szCs w:val="20"/>
        </w:rPr>
        <w:t xml:space="preserve"> </w:t>
      </w:r>
      <w:r w:rsidRPr="004F6CA1">
        <w:rPr>
          <w:i/>
          <w:color w:val="212121"/>
          <w:sz w:val="24"/>
          <w:szCs w:val="20"/>
        </w:rPr>
        <w:t>in</w:t>
      </w:r>
      <w:r w:rsidRPr="004F6CA1">
        <w:rPr>
          <w:i/>
          <w:color w:val="212121"/>
          <w:spacing w:val="-4"/>
          <w:sz w:val="24"/>
          <w:szCs w:val="20"/>
        </w:rPr>
        <w:t xml:space="preserve"> </w:t>
      </w:r>
      <w:r w:rsidRPr="004F6CA1">
        <w:rPr>
          <w:i/>
          <w:color w:val="212121"/>
          <w:sz w:val="24"/>
          <w:szCs w:val="20"/>
        </w:rPr>
        <w:t>matters</w:t>
      </w:r>
      <w:r w:rsidRPr="004F6CA1">
        <w:rPr>
          <w:i/>
          <w:color w:val="212121"/>
          <w:spacing w:val="-2"/>
          <w:sz w:val="24"/>
          <w:szCs w:val="20"/>
        </w:rPr>
        <w:t xml:space="preserve"> </w:t>
      </w:r>
      <w:r w:rsidRPr="004F6CA1">
        <w:rPr>
          <w:i/>
          <w:color w:val="212121"/>
          <w:sz w:val="24"/>
          <w:szCs w:val="20"/>
        </w:rPr>
        <w:t>of</w:t>
      </w:r>
      <w:r w:rsidRPr="004F6CA1">
        <w:rPr>
          <w:i/>
          <w:color w:val="212121"/>
          <w:spacing w:val="-3"/>
          <w:sz w:val="24"/>
          <w:szCs w:val="20"/>
        </w:rPr>
        <w:t xml:space="preserve"> </w:t>
      </w:r>
      <w:r w:rsidRPr="004F6CA1">
        <w:rPr>
          <w:i/>
          <w:color w:val="212121"/>
          <w:sz w:val="24"/>
          <w:szCs w:val="20"/>
        </w:rPr>
        <w:t>false</w:t>
      </w:r>
      <w:r w:rsidRPr="004F6CA1">
        <w:rPr>
          <w:i/>
          <w:color w:val="212121"/>
          <w:spacing w:val="-3"/>
          <w:sz w:val="24"/>
          <w:szCs w:val="20"/>
        </w:rPr>
        <w:t xml:space="preserve"> </w:t>
      </w:r>
      <w:r w:rsidRPr="004F6CA1">
        <w:rPr>
          <w:i/>
          <w:color w:val="212121"/>
          <w:sz w:val="24"/>
          <w:szCs w:val="20"/>
        </w:rPr>
        <w:t>doctrine,</w:t>
      </w:r>
      <w:r w:rsidRPr="004F6CA1">
        <w:rPr>
          <w:i/>
          <w:color w:val="212121"/>
          <w:spacing w:val="-4"/>
          <w:sz w:val="24"/>
          <w:szCs w:val="20"/>
        </w:rPr>
        <w:t xml:space="preserve"> </w:t>
      </w:r>
      <w:r w:rsidRPr="004F6CA1">
        <w:rPr>
          <w:i/>
          <w:color w:val="212121"/>
          <w:sz w:val="24"/>
          <w:szCs w:val="20"/>
        </w:rPr>
        <w:t>he</w:t>
      </w:r>
      <w:r w:rsidRPr="004F6CA1">
        <w:rPr>
          <w:i/>
          <w:color w:val="212121"/>
          <w:spacing w:val="-3"/>
          <w:sz w:val="24"/>
          <w:szCs w:val="20"/>
        </w:rPr>
        <w:t xml:space="preserve"> </w:t>
      </w:r>
      <w:r w:rsidRPr="004F6CA1">
        <w:rPr>
          <w:i/>
          <w:color w:val="212121"/>
          <w:sz w:val="24"/>
          <w:szCs w:val="20"/>
        </w:rPr>
        <w:t>did</w:t>
      </w:r>
      <w:r w:rsidRPr="004F6CA1">
        <w:rPr>
          <w:i/>
          <w:color w:val="212121"/>
          <w:spacing w:val="-4"/>
          <w:sz w:val="24"/>
          <w:szCs w:val="20"/>
        </w:rPr>
        <w:t xml:space="preserve"> </w:t>
      </w:r>
      <w:r w:rsidRPr="004F6CA1">
        <w:rPr>
          <w:i/>
          <w:color w:val="212121"/>
          <w:sz w:val="24"/>
          <w:szCs w:val="20"/>
        </w:rPr>
        <w:t>where</w:t>
      </w:r>
      <w:r w:rsidRPr="004F6CA1">
        <w:rPr>
          <w:i/>
          <w:color w:val="212121"/>
          <w:spacing w:val="-3"/>
          <w:sz w:val="24"/>
          <w:szCs w:val="20"/>
        </w:rPr>
        <w:t xml:space="preserve"> </w:t>
      </w:r>
      <w:r w:rsidRPr="004F6CA1">
        <w:rPr>
          <w:i/>
          <w:color w:val="212121"/>
          <w:sz w:val="24"/>
          <w:szCs w:val="20"/>
        </w:rPr>
        <w:t>the elders would not see. When this preacher began teaching the young children in Sunday School, he turned the kids against the themes of “Bible authority” and “the one true church.” He also discounted the 7 days of creation, as a myth. Sadly, these little children quit coming to worship after that. What does the Bible say about the seriousness of causing a little one to fall? “If anyone causes one of these little ones who believe in me to stumble, it would be better if a millstone was tied around his neck, and he be cast into the sea.” (Matthew 18:6)</w:t>
      </w:r>
    </w:p>
    <w:p w14:paraId="42EA146E" w14:textId="77777777" w:rsidR="006934E0" w:rsidRDefault="006934E0" w:rsidP="00275F54">
      <w:pPr>
        <w:spacing w:line="300" w:lineRule="auto"/>
        <w:ind w:left="1011" w:right="451"/>
        <w:rPr>
          <w:i/>
          <w:color w:val="212121"/>
          <w:sz w:val="24"/>
          <w:szCs w:val="20"/>
        </w:rPr>
      </w:pPr>
    </w:p>
    <w:p w14:paraId="157AE519" w14:textId="77777777" w:rsidR="006934E0" w:rsidRPr="004F6CA1" w:rsidRDefault="006934E0" w:rsidP="00275F54">
      <w:pPr>
        <w:spacing w:line="300" w:lineRule="auto"/>
        <w:ind w:left="1011" w:right="451"/>
        <w:rPr>
          <w:i/>
          <w:sz w:val="24"/>
          <w:szCs w:val="20"/>
        </w:rPr>
      </w:pPr>
    </w:p>
    <w:p w14:paraId="5EDE8B7B" w14:textId="77777777" w:rsidR="00275F54" w:rsidRPr="004F6CA1" w:rsidRDefault="00275F54" w:rsidP="00275F54">
      <w:pPr>
        <w:pStyle w:val="BodyText"/>
        <w:spacing w:before="11"/>
        <w:rPr>
          <w:i/>
          <w:sz w:val="32"/>
          <w:szCs w:val="24"/>
        </w:rPr>
      </w:pPr>
    </w:p>
    <w:p w14:paraId="0633325F" w14:textId="45A746DF" w:rsidR="004F6CA1" w:rsidRPr="006934E0" w:rsidRDefault="00275F54" w:rsidP="006934E0">
      <w:pPr>
        <w:spacing w:line="300" w:lineRule="auto"/>
        <w:ind w:left="1011" w:right="327"/>
        <w:rPr>
          <w:i/>
          <w:sz w:val="24"/>
          <w:szCs w:val="20"/>
        </w:rPr>
      </w:pPr>
      <w:r w:rsidRPr="004F6CA1">
        <w:rPr>
          <w:i/>
          <w:color w:val="212121"/>
          <w:sz w:val="24"/>
          <w:szCs w:val="20"/>
        </w:rPr>
        <w:t>This</w:t>
      </w:r>
      <w:r w:rsidRPr="004F6CA1">
        <w:rPr>
          <w:i/>
          <w:color w:val="212121"/>
          <w:spacing w:val="-1"/>
          <w:sz w:val="24"/>
          <w:szCs w:val="20"/>
        </w:rPr>
        <w:t xml:space="preserve"> </w:t>
      </w:r>
      <w:r w:rsidRPr="004F6CA1">
        <w:rPr>
          <w:i/>
          <w:color w:val="212121"/>
          <w:sz w:val="24"/>
          <w:szCs w:val="20"/>
        </w:rPr>
        <w:t>man</w:t>
      </w:r>
      <w:r w:rsidRPr="004F6CA1">
        <w:rPr>
          <w:i/>
          <w:color w:val="212121"/>
          <w:spacing w:val="-5"/>
          <w:sz w:val="24"/>
          <w:szCs w:val="20"/>
        </w:rPr>
        <w:t xml:space="preserve"> </w:t>
      </w:r>
      <w:r w:rsidRPr="004F6CA1">
        <w:rPr>
          <w:i/>
          <w:color w:val="212121"/>
          <w:sz w:val="24"/>
          <w:szCs w:val="20"/>
        </w:rPr>
        <w:t>would</w:t>
      </w:r>
      <w:r w:rsidRPr="004F6CA1">
        <w:rPr>
          <w:i/>
          <w:color w:val="212121"/>
          <w:spacing w:val="-3"/>
          <w:sz w:val="24"/>
          <w:szCs w:val="20"/>
        </w:rPr>
        <w:t xml:space="preserve"> </w:t>
      </w:r>
      <w:r w:rsidRPr="004F6CA1">
        <w:rPr>
          <w:i/>
          <w:color w:val="212121"/>
          <w:sz w:val="24"/>
          <w:szCs w:val="20"/>
        </w:rPr>
        <w:t>privately</w:t>
      </w:r>
      <w:r w:rsidRPr="004F6CA1">
        <w:rPr>
          <w:i/>
          <w:color w:val="212121"/>
          <w:spacing w:val="-3"/>
          <w:sz w:val="24"/>
          <w:szCs w:val="20"/>
        </w:rPr>
        <w:t xml:space="preserve"> </w:t>
      </w:r>
      <w:r w:rsidRPr="004F6CA1">
        <w:rPr>
          <w:i/>
          <w:color w:val="212121"/>
          <w:sz w:val="24"/>
          <w:szCs w:val="20"/>
        </w:rPr>
        <w:t>invite</w:t>
      </w:r>
      <w:r w:rsidRPr="004F6CA1">
        <w:rPr>
          <w:i/>
          <w:color w:val="212121"/>
          <w:spacing w:val="-2"/>
          <w:sz w:val="24"/>
          <w:szCs w:val="20"/>
        </w:rPr>
        <w:t xml:space="preserve"> </w:t>
      </w:r>
      <w:r w:rsidRPr="004F6CA1">
        <w:rPr>
          <w:i/>
          <w:color w:val="212121"/>
          <w:sz w:val="24"/>
          <w:szCs w:val="20"/>
        </w:rPr>
        <w:t>young</w:t>
      </w:r>
      <w:r w:rsidRPr="004F6CA1">
        <w:rPr>
          <w:i/>
          <w:color w:val="212121"/>
          <w:spacing w:val="-3"/>
          <w:sz w:val="24"/>
          <w:szCs w:val="20"/>
        </w:rPr>
        <w:t xml:space="preserve"> </w:t>
      </w:r>
      <w:r w:rsidRPr="004F6CA1">
        <w:rPr>
          <w:i/>
          <w:color w:val="212121"/>
          <w:sz w:val="24"/>
          <w:szCs w:val="20"/>
        </w:rPr>
        <w:t>college</w:t>
      </w:r>
      <w:r w:rsidRPr="004F6CA1">
        <w:rPr>
          <w:i/>
          <w:color w:val="212121"/>
          <w:spacing w:val="-2"/>
          <w:sz w:val="24"/>
          <w:szCs w:val="20"/>
        </w:rPr>
        <w:t xml:space="preserve"> </w:t>
      </w:r>
      <w:r w:rsidRPr="004F6CA1">
        <w:rPr>
          <w:i/>
          <w:color w:val="212121"/>
          <w:sz w:val="24"/>
          <w:szCs w:val="20"/>
        </w:rPr>
        <w:t>age</w:t>
      </w:r>
      <w:r w:rsidRPr="004F6CA1">
        <w:rPr>
          <w:i/>
          <w:color w:val="212121"/>
          <w:spacing w:val="-2"/>
          <w:sz w:val="24"/>
          <w:szCs w:val="20"/>
        </w:rPr>
        <w:t xml:space="preserve"> </w:t>
      </w:r>
      <w:r w:rsidRPr="004F6CA1">
        <w:rPr>
          <w:i/>
          <w:color w:val="212121"/>
          <w:sz w:val="24"/>
          <w:szCs w:val="20"/>
        </w:rPr>
        <w:t>people,</w:t>
      </w:r>
      <w:r w:rsidRPr="004F6CA1">
        <w:rPr>
          <w:i/>
          <w:color w:val="212121"/>
          <w:spacing w:val="-3"/>
          <w:sz w:val="24"/>
          <w:szCs w:val="20"/>
        </w:rPr>
        <w:t xml:space="preserve"> </w:t>
      </w:r>
      <w:r w:rsidRPr="004F6CA1">
        <w:rPr>
          <w:i/>
          <w:color w:val="212121"/>
          <w:sz w:val="24"/>
          <w:szCs w:val="20"/>
        </w:rPr>
        <w:t>over</w:t>
      </w:r>
      <w:r w:rsidRPr="004F6CA1">
        <w:rPr>
          <w:i/>
          <w:color w:val="212121"/>
          <w:spacing w:val="-3"/>
          <w:sz w:val="24"/>
          <w:szCs w:val="20"/>
        </w:rPr>
        <w:t xml:space="preserve"> </w:t>
      </w:r>
      <w:r w:rsidRPr="004F6CA1">
        <w:rPr>
          <w:i/>
          <w:color w:val="212121"/>
          <w:sz w:val="24"/>
          <w:szCs w:val="20"/>
        </w:rPr>
        <w:t>to</w:t>
      </w:r>
      <w:r w:rsidRPr="004F6CA1">
        <w:rPr>
          <w:i/>
          <w:color w:val="212121"/>
          <w:spacing w:val="-3"/>
          <w:sz w:val="24"/>
          <w:szCs w:val="20"/>
        </w:rPr>
        <w:t xml:space="preserve"> </w:t>
      </w:r>
      <w:r w:rsidRPr="004F6CA1">
        <w:rPr>
          <w:i/>
          <w:color w:val="212121"/>
          <w:sz w:val="24"/>
          <w:szCs w:val="20"/>
        </w:rPr>
        <w:t>his</w:t>
      </w:r>
      <w:r w:rsidRPr="004F6CA1">
        <w:rPr>
          <w:i/>
          <w:color w:val="212121"/>
          <w:spacing w:val="-1"/>
          <w:sz w:val="24"/>
          <w:szCs w:val="20"/>
        </w:rPr>
        <w:t xml:space="preserve"> </w:t>
      </w:r>
      <w:r w:rsidRPr="004F6CA1">
        <w:rPr>
          <w:i/>
          <w:color w:val="212121"/>
          <w:sz w:val="24"/>
          <w:szCs w:val="20"/>
        </w:rPr>
        <w:t>house</w:t>
      </w:r>
      <w:r w:rsidRPr="004F6CA1">
        <w:rPr>
          <w:i/>
          <w:color w:val="212121"/>
          <w:spacing w:val="-2"/>
          <w:sz w:val="24"/>
          <w:szCs w:val="20"/>
        </w:rPr>
        <w:t xml:space="preserve"> </w:t>
      </w:r>
      <w:r w:rsidRPr="004F6CA1">
        <w:rPr>
          <w:i/>
          <w:color w:val="212121"/>
          <w:sz w:val="24"/>
          <w:szCs w:val="20"/>
        </w:rPr>
        <w:t>for Bible studies and there promote denominational teachings like premillennialism. A young girl was shocked when she came to his study. She felt like her trust in him had been betrayed. This young lady (in tears) shared what happened with her parents. This preacher was called before the elders,</w:t>
      </w:r>
      <w:r w:rsidR="006934E0">
        <w:rPr>
          <w:i/>
          <w:sz w:val="24"/>
          <w:szCs w:val="20"/>
        </w:rPr>
        <w:t xml:space="preserve"> </w:t>
      </w:r>
      <w:r w:rsidR="004F6CA1" w:rsidRPr="006934E0">
        <w:rPr>
          <w:i/>
          <w:color w:val="212121"/>
          <w:sz w:val="24"/>
          <w:szCs w:val="24"/>
        </w:rPr>
        <w:t>and as false teachers tend to do, he’d deny teaching such doctrine. From my experience most false teachers are deceitful. And are good actors. That was the</w:t>
      </w:r>
      <w:r w:rsidR="004F6CA1" w:rsidRPr="006934E0">
        <w:rPr>
          <w:i/>
          <w:color w:val="212121"/>
          <w:spacing w:val="-3"/>
          <w:sz w:val="24"/>
          <w:szCs w:val="24"/>
        </w:rPr>
        <w:t xml:space="preserve"> </w:t>
      </w:r>
      <w:r w:rsidR="004F6CA1" w:rsidRPr="006934E0">
        <w:rPr>
          <w:i/>
          <w:color w:val="212121"/>
          <w:sz w:val="24"/>
          <w:szCs w:val="24"/>
        </w:rPr>
        <w:t>case</w:t>
      </w:r>
      <w:r w:rsidR="004F6CA1" w:rsidRPr="006934E0">
        <w:rPr>
          <w:i/>
          <w:color w:val="212121"/>
          <w:spacing w:val="-3"/>
          <w:sz w:val="24"/>
          <w:szCs w:val="24"/>
        </w:rPr>
        <w:t xml:space="preserve"> </w:t>
      </w:r>
      <w:r w:rsidR="004F6CA1" w:rsidRPr="006934E0">
        <w:rPr>
          <w:i/>
          <w:color w:val="212121"/>
          <w:sz w:val="24"/>
          <w:szCs w:val="24"/>
        </w:rPr>
        <w:t>with</w:t>
      </w:r>
      <w:r w:rsidR="004F6CA1" w:rsidRPr="006934E0">
        <w:rPr>
          <w:i/>
          <w:color w:val="212121"/>
          <w:spacing w:val="-4"/>
          <w:sz w:val="24"/>
          <w:szCs w:val="24"/>
        </w:rPr>
        <w:t xml:space="preserve"> </w:t>
      </w:r>
      <w:r w:rsidR="004F6CA1" w:rsidRPr="006934E0">
        <w:rPr>
          <w:i/>
          <w:color w:val="212121"/>
          <w:sz w:val="24"/>
          <w:szCs w:val="24"/>
        </w:rPr>
        <w:t>this</w:t>
      </w:r>
      <w:r w:rsidR="004F6CA1" w:rsidRPr="006934E0">
        <w:rPr>
          <w:i/>
          <w:color w:val="212121"/>
          <w:spacing w:val="-2"/>
          <w:sz w:val="24"/>
          <w:szCs w:val="24"/>
        </w:rPr>
        <w:t xml:space="preserve"> </w:t>
      </w:r>
      <w:r w:rsidR="004F6CA1" w:rsidRPr="006934E0">
        <w:rPr>
          <w:i/>
          <w:color w:val="212121"/>
          <w:sz w:val="24"/>
          <w:szCs w:val="24"/>
        </w:rPr>
        <w:t>preacher.</w:t>
      </w:r>
      <w:r w:rsidR="004F6CA1" w:rsidRPr="006934E0">
        <w:rPr>
          <w:i/>
          <w:color w:val="212121"/>
          <w:spacing w:val="-2"/>
          <w:sz w:val="24"/>
          <w:szCs w:val="24"/>
        </w:rPr>
        <w:t xml:space="preserve"> </w:t>
      </w:r>
      <w:r w:rsidR="004F6CA1" w:rsidRPr="006934E0">
        <w:rPr>
          <w:i/>
          <w:color w:val="212121"/>
          <w:sz w:val="24"/>
          <w:szCs w:val="24"/>
        </w:rPr>
        <w:t>Being</w:t>
      </w:r>
      <w:r w:rsidR="004F6CA1" w:rsidRPr="006934E0">
        <w:rPr>
          <w:i/>
          <w:color w:val="212121"/>
          <w:spacing w:val="-4"/>
          <w:sz w:val="24"/>
          <w:szCs w:val="24"/>
        </w:rPr>
        <w:t xml:space="preserve"> </w:t>
      </w:r>
      <w:r w:rsidR="004F6CA1" w:rsidRPr="006934E0">
        <w:rPr>
          <w:i/>
          <w:color w:val="212121"/>
          <w:sz w:val="24"/>
          <w:szCs w:val="24"/>
        </w:rPr>
        <w:t>unrepented,</w:t>
      </w:r>
      <w:r w:rsidR="004F6CA1" w:rsidRPr="006934E0">
        <w:rPr>
          <w:i/>
          <w:color w:val="212121"/>
          <w:spacing w:val="-4"/>
          <w:sz w:val="24"/>
          <w:szCs w:val="24"/>
        </w:rPr>
        <w:t xml:space="preserve"> </w:t>
      </w:r>
      <w:r w:rsidR="004F6CA1" w:rsidRPr="006934E0">
        <w:rPr>
          <w:i/>
          <w:color w:val="212121"/>
          <w:sz w:val="24"/>
          <w:szCs w:val="24"/>
        </w:rPr>
        <w:t>this</w:t>
      </w:r>
      <w:r w:rsidR="004F6CA1" w:rsidRPr="006934E0">
        <w:rPr>
          <w:i/>
          <w:color w:val="212121"/>
          <w:spacing w:val="-2"/>
          <w:sz w:val="24"/>
          <w:szCs w:val="24"/>
        </w:rPr>
        <w:t xml:space="preserve"> </w:t>
      </w:r>
      <w:r w:rsidR="004F6CA1" w:rsidRPr="006934E0">
        <w:rPr>
          <w:i/>
          <w:color w:val="212121"/>
          <w:sz w:val="24"/>
          <w:szCs w:val="24"/>
        </w:rPr>
        <w:t>false</w:t>
      </w:r>
      <w:r w:rsidR="004F6CA1" w:rsidRPr="006934E0">
        <w:rPr>
          <w:i/>
          <w:color w:val="212121"/>
          <w:spacing w:val="-3"/>
          <w:sz w:val="24"/>
          <w:szCs w:val="24"/>
        </w:rPr>
        <w:t xml:space="preserve"> </w:t>
      </w:r>
      <w:r w:rsidR="004F6CA1" w:rsidRPr="006934E0">
        <w:rPr>
          <w:i/>
          <w:color w:val="212121"/>
          <w:sz w:val="24"/>
          <w:szCs w:val="24"/>
        </w:rPr>
        <w:t>preacher</w:t>
      </w:r>
      <w:r w:rsidR="004F6CA1" w:rsidRPr="006934E0">
        <w:rPr>
          <w:i/>
          <w:color w:val="212121"/>
          <w:spacing w:val="-4"/>
          <w:sz w:val="24"/>
          <w:szCs w:val="24"/>
        </w:rPr>
        <w:t xml:space="preserve"> </w:t>
      </w:r>
      <w:r w:rsidR="004F6CA1" w:rsidRPr="006934E0">
        <w:rPr>
          <w:i/>
          <w:color w:val="212121"/>
          <w:sz w:val="24"/>
          <w:szCs w:val="24"/>
        </w:rPr>
        <w:t>went</w:t>
      </w:r>
      <w:r w:rsidR="004F6CA1" w:rsidRPr="006934E0">
        <w:rPr>
          <w:i/>
          <w:color w:val="212121"/>
          <w:spacing w:val="-4"/>
          <w:sz w:val="24"/>
          <w:szCs w:val="24"/>
        </w:rPr>
        <w:t xml:space="preserve"> </w:t>
      </w:r>
      <w:r w:rsidR="004F6CA1" w:rsidRPr="006934E0">
        <w:rPr>
          <w:i/>
          <w:color w:val="212121"/>
          <w:sz w:val="24"/>
          <w:szCs w:val="24"/>
        </w:rPr>
        <w:t>behind the scenes to undermine the authority of the elders and the doctrinal teachings they were sharing at church.</w:t>
      </w:r>
    </w:p>
    <w:p w14:paraId="75201890" w14:textId="77777777" w:rsidR="004F6CA1" w:rsidRPr="006934E0" w:rsidRDefault="004F6CA1" w:rsidP="004F6CA1">
      <w:pPr>
        <w:pStyle w:val="BodyText"/>
        <w:spacing w:before="12"/>
        <w:rPr>
          <w:i/>
          <w:sz w:val="24"/>
          <w:szCs w:val="24"/>
        </w:rPr>
      </w:pPr>
    </w:p>
    <w:p w14:paraId="6B5B3309" w14:textId="77777777" w:rsidR="004F6CA1" w:rsidRPr="006934E0" w:rsidRDefault="004F6CA1" w:rsidP="004F6CA1">
      <w:pPr>
        <w:spacing w:line="300" w:lineRule="auto"/>
        <w:ind w:left="1011" w:right="451"/>
        <w:rPr>
          <w:i/>
          <w:sz w:val="24"/>
          <w:szCs w:val="24"/>
        </w:rPr>
      </w:pPr>
      <w:r w:rsidRPr="006934E0">
        <w:rPr>
          <w:i/>
          <w:color w:val="212121"/>
          <w:sz w:val="24"/>
          <w:szCs w:val="24"/>
        </w:rPr>
        <w:t xml:space="preserve">When this young preacher was finally fired, (after 2 years of such behavior) after the elders dragged their feet for over a year, (once learning about this issue) this man had managed corrupt/recruit most of the young people to either accept his doctrines or to support him, (out of friendship). When this false teacher finally left, he took most of the young people, (the 20 </w:t>
      </w:r>
      <w:proofErr w:type="gramStart"/>
      <w:r w:rsidRPr="006934E0">
        <w:rPr>
          <w:i/>
          <w:color w:val="212121"/>
          <w:sz w:val="24"/>
          <w:szCs w:val="24"/>
        </w:rPr>
        <w:t>something’s</w:t>
      </w:r>
      <w:proofErr w:type="gramEnd"/>
      <w:r w:rsidRPr="006934E0">
        <w:rPr>
          <w:i/>
          <w:color w:val="212121"/>
          <w:sz w:val="24"/>
          <w:szCs w:val="24"/>
        </w:rPr>
        <w:t xml:space="preserve"> and 30 </w:t>
      </w:r>
      <w:proofErr w:type="gramStart"/>
      <w:r w:rsidRPr="006934E0">
        <w:rPr>
          <w:i/>
          <w:color w:val="212121"/>
          <w:sz w:val="24"/>
          <w:szCs w:val="24"/>
        </w:rPr>
        <w:t>something’s</w:t>
      </w:r>
      <w:proofErr w:type="gramEnd"/>
      <w:r w:rsidRPr="006934E0">
        <w:rPr>
          <w:i/>
          <w:color w:val="212121"/>
          <w:sz w:val="24"/>
          <w:szCs w:val="24"/>
        </w:rPr>
        <w:t>) with him. Almost all the young families and kids left</w:t>
      </w:r>
      <w:r w:rsidRPr="006934E0">
        <w:rPr>
          <w:i/>
          <w:color w:val="212121"/>
          <w:spacing w:val="-1"/>
          <w:sz w:val="24"/>
          <w:szCs w:val="24"/>
        </w:rPr>
        <w:t xml:space="preserve"> </w:t>
      </w:r>
      <w:r w:rsidRPr="006934E0">
        <w:rPr>
          <w:i/>
          <w:color w:val="212121"/>
          <w:sz w:val="24"/>
          <w:szCs w:val="24"/>
        </w:rPr>
        <w:t>with</w:t>
      </w:r>
      <w:r w:rsidRPr="006934E0">
        <w:rPr>
          <w:i/>
          <w:color w:val="212121"/>
          <w:spacing w:val="-1"/>
          <w:sz w:val="24"/>
          <w:szCs w:val="24"/>
        </w:rPr>
        <w:t xml:space="preserve"> </w:t>
      </w:r>
      <w:r w:rsidRPr="006934E0">
        <w:rPr>
          <w:i/>
          <w:color w:val="212121"/>
          <w:sz w:val="24"/>
          <w:szCs w:val="24"/>
        </w:rPr>
        <w:t>this man. The church</w:t>
      </w:r>
      <w:r w:rsidRPr="006934E0">
        <w:rPr>
          <w:i/>
          <w:color w:val="212121"/>
          <w:spacing w:val="-1"/>
          <w:sz w:val="24"/>
          <w:szCs w:val="24"/>
        </w:rPr>
        <w:t xml:space="preserve"> </w:t>
      </w:r>
      <w:r w:rsidRPr="006934E0">
        <w:rPr>
          <w:i/>
          <w:color w:val="212121"/>
          <w:sz w:val="24"/>
          <w:szCs w:val="24"/>
        </w:rPr>
        <w:t>is now</w:t>
      </w:r>
      <w:r w:rsidRPr="006934E0">
        <w:rPr>
          <w:i/>
          <w:color w:val="212121"/>
          <w:spacing w:val="-2"/>
          <w:sz w:val="24"/>
          <w:szCs w:val="24"/>
        </w:rPr>
        <w:t xml:space="preserve"> </w:t>
      </w:r>
      <w:r w:rsidRPr="006934E0">
        <w:rPr>
          <w:i/>
          <w:color w:val="212121"/>
          <w:sz w:val="24"/>
          <w:szCs w:val="24"/>
        </w:rPr>
        <w:t>a</w:t>
      </w:r>
      <w:r w:rsidRPr="006934E0">
        <w:rPr>
          <w:i/>
          <w:color w:val="212121"/>
          <w:spacing w:val="-1"/>
          <w:sz w:val="24"/>
          <w:szCs w:val="24"/>
        </w:rPr>
        <w:t xml:space="preserve"> </w:t>
      </w:r>
      <w:r w:rsidRPr="006934E0">
        <w:rPr>
          <w:i/>
          <w:color w:val="212121"/>
          <w:sz w:val="24"/>
          <w:szCs w:val="24"/>
        </w:rPr>
        <w:t>heartbeat</w:t>
      </w:r>
      <w:r w:rsidRPr="006934E0">
        <w:rPr>
          <w:i/>
          <w:color w:val="212121"/>
          <w:spacing w:val="-1"/>
          <w:sz w:val="24"/>
          <w:szCs w:val="24"/>
        </w:rPr>
        <w:t xml:space="preserve"> </w:t>
      </w:r>
      <w:r w:rsidRPr="006934E0">
        <w:rPr>
          <w:i/>
          <w:color w:val="212121"/>
          <w:sz w:val="24"/>
          <w:szCs w:val="24"/>
        </w:rPr>
        <w:t>away</w:t>
      </w:r>
      <w:r w:rsidRPr="006934E0">
        <w:rPr>
          <w:i/>
          <w:color w:val="212121"/>
          <w:spacing w:val="-1"/>
          <w:sz w:val="24"/>
          <w:szCs w:val="24"/>
        </w:rPr>
        <w:t xml:space="preserve"> </w:t>
      </w:r>
      <w:r w:rsidRPr="006934E0">
        <w:rPr>
          <w:i/>
          <w:color w:val="212121"/>
          <w:sz w:val="24"/>
          <w:szCs w:val="24"/>
        </w:rPr>
        <w:t>from closing. The division</w:t>
      </w:r>
      <w:r w:rsidRPr="006934E0">
        <w:rPr>
          <w:i/>
          <w:color w:val="212121"/>
          <w:spacing w:val="-4"/>
          <w:sz w:val="24"/>
          <w:szCs w:val="24"/>
        </w:rPr>
        <w:t xml:space="preserve"> </w:t>
      </w:r>
      <w:r w:rsidRPr="006934E0">
        <w:rPr>
          <w:i/>
          <w:color w:val="212121"/>
          <w:sz w:val="24"/>
          <w:szCs w:val="24"/>
        </w:rPr>
        <w:t>created</w:t>
      </w:r>
      <w:r w:rsidRPr="006934E0">
        <w:rPr>
          <w:i/>
          <w:color w:val="212121"/>
          <w:spacing w:val="-4"/>
          <w:sz w:val="24"/>
          <w:szCs w:val="24"/>
        </w:rPr>
        <w:t xml:space="preserve"> </w:t>
      </w:r>
      <w:r w:rsidRPr="006934E0">
        <w:rPr>
          <w:i/>
          <w:color w:val="212121"/>
          <w:sz w:val="24"/>
          <w:szCs w:val="24"/>
        </w:rPr>
        <w:t>a</w:t>
      </w:r>
      <w:r w:rsidRPr="006934E0">
        <w:rPr>
          <w:i/>
          <w:color w:val="212121"/>
          <w:spacing w:val="-4"/>
          <w:sz w:val="24"/>
          <w:szCs w:val="24"/>
        </w:rPr>
        <w:t xml:space="preserve"> </w:t>
      </w:r>
      <w:r w:rsidRPr="006934E0">
        <w:rPr>
          <w:i/>
          <w:color w:val="212121"/>
          <w:sz w:val="24"/>
          <w:szCs w:val="24"/>
        </w:rPr>
        <w:t>huge</w:t>
      </w:r>
      <w:r w:rsidRPr="006934E0">
        <w:rPr>
          <w:i/>
          <w:color w:val="212121"/>
          <w:spacing w:val="-3"/>
          <w:sz w:val="24"/>
          <w:szCs w:val="24"/>
        </w:rPr>
        <w:t xml:space="preserve"> </w:t>
      </w:r>
      <w:r w:rsidRPr="006934E0">
        <w:rPr>
          <w:i/>
          <w:color w:val="212121"/>
          <w:sz w:val="24"/>
          <w:szCs w:val="24"/>
        </w:rPr>
        <w:t>loss</w:t>
      </w:r>
      <w:r w:rsidRPr="006934E0">
        <w:rPr>
          <w:i/>
          <w:color w:val="212121"/>
          <w:spacing w:val="-2"/>
          <w:sz w:val="24"/>
          <w:szCs w:val="24"/>
        </w:rPr>
        <w:t xml:space="preserve"> </w:t>
      </w:r>
      <w:r w:rsidRPr="006934E0">
        <w:rPr>
          <w:i/>
          <w:color w:val="212121"/>
          <w:sz w:val="24"/>
          <w:szCs w:val="24"/>
        </w:rPr>
        <w:t>in</w:t>
      </w:r>
      <w:r w:rsidRPr="006934E0">
        <w:rPr>
          <w:i/>
          <w:color w:val="212121"/>
          <w:spacing w:val="-6"/>
          <w:sz w:val="24"/>
          <w:szCs w:val="24"/>
        </w:rPr>
        <w:t xml:space="preserve"> </w:t>
      </w:r>
      <w:r w:rsidRPr="006934E0">
        <w:rPr>
          <w:i/>
          <w:color w:val="212121"/>
          <w:sz w:val="24"/>
          <w:szCs w:val="24"/>
        </w:rPr>
        <w:t>membership.</w:t>
      </w:r>
      <w:r w:rsidRPr="006934E0">
        <w:rPr>
          <w:i/>
          <w:color w:val="212121"/>
          <w:spacing w:val="-2"/>
          <w:sz w:val="24"/>
          <w:szCs w:val="24"/>
        </w:rPr>
        <w:t xml:space="preserve"> </w:t>
      </w:r>
      <w:r w:rsidRPr="006934E0">
        <w:rPr>
          <w:i/>
          <w:color w:val="212121"/>
          <w:sz w:val="24"/>
          <w:szCs w:val="24"/>
        </w:rPr>
        <w:t>Most</w:t>
      </w:r>
      <w:r w:rsidRPr="006934E0">
        <w:rPr>
          <w:i/>
          <w:color w:val="212121"/>
          <w:spacing w:val="-4"/>
          <w:sz w:val="24"/>
          <w:szCs w:val="24"/>
        </w:rPr>
        <w:t xml:space="preserve"> </w:t>
      </w:r>
      <w:r w:rsidRPr="006934E0">
        <w:rPr>
          <w:i/>
          <w:color w:val="212121"/>
          <w:sz w:val="24"/>
          <w:szCs w:val="24"/>
        </w:rPr>
        <w:t>of</w:t>
      </w:r>
      <w:r w:rsidRPr="006934E0">
        <w:rPr>
          <w:i/>
          <w:color w:val="212121"/>
          <w:spacing w:val="-3"/>
          <w:sz w:val="24"/>
          <w:szCs w:val="24"/>
        </w:rPr>
        <w:t xml:space="preserve"> </w:t>
      </w:r>
      <w:r w:rsidRPr="006934E0">
        <w:rPr>
          <w:i/>
          <w:color w:val="212121"/>
          <w:sz w:val="24"/>
          <w:szCs w:val="24"/>
        </w:rPr>
        <w:t>the</w:t>
      </w:r>
      <w:r w:rsidRPr="006934E0">
        <w:rPr>
          <w:i/>
          <w:color w:val="212121"/>
          <w:spacing w:val="-3"/>
          <w:sz w:val="24"/>
          <w:szCs w:val="24"/>
        </w:rPr>
        <w:t xml:space="preserve"> </w:t>
      </w:r>
      <w:r w:rsidRPr="006934E0">
        <w:rPr>
          <w:i/>
          <w:color w:val="212121"/>
          <w:sz w:val="24"/>
          <w:szCs w:val="24"/>
        </w:rPr>
        <w:t>people</w:t>
      </w:r>
      <w:r w:rsidRPr="006934E0">
        <w:rPr>
          <w:i/>
          <w:color w:val="212121"/>
          <w:spacing w:val="-6"/>
          <w:sz w:val="24"/>
          <w:szCs w:val="24"/>
        </w:rPr>
        <w:t xml:space="preserve"> </w:t>
      </w:r>
      <w:r w:rsidRPr="006934E0">
        <w:rPr>
          <w:i/>
          <w:color w:val="212121"/>
          <w:sz w:val="24"/>
          <w:szCs w:val="24"/>
        </w:rPr>
        <w:t>there</w:t>
      </w:r>
      <w:r w:rsidRPr="006934E0">
        <w:rPr>
          <w:i/>
          <w:color w:val="212121"/>
          <w:spacing w:val="-3"/>
          <w:sz w:val="24"/>
          <w:szCs w:val="24"/>
        </w:rPr>
        <w:t xml:space="preserve"> </w:t>
      </w:r>
      <w:r w:rsidRPr="006934E0">
        <w:rPr>
          <w:i/>
          <w:color w:val="212121"/>
          <w:sz w:val="24"/>
          <w:szCs w:val="24"/>
        </w:rPr>
        <w:t>now</w:t>
      </w:r>
      <w:r w:rsidRPr="006934E0">
        <w:rPr>
          <w:i/>
          <w:color w:val="212121"/>
          <w:spacing w:val="-3"/>
          <w:sz w:val="24"/>
          <w:szCs w:val="24"/>
        </w:rPr>
        <w:t xml:space="preserve"> </w:t>
      </w:r>
      <w:r w:rsidRPr="006934E0">
        <w:rPr>
          <w:i/>
          <w:color w:val="212121"/>
          <w:sz w:val="24"/>
          <w:szCs w:val="24"/>
        </w:rPr>
        <w:t xml:space="preserve">are </w:t>
      </w:r>
      <w:r w:rsidRPr="006934E0">
        <w:rPr>
          <w:i/>
          <w:color w:val="212121"/>
          <w:spacing w:val="-2"/>
          <w:sz w:val="24"/>
          <w:szCs w:val="24"/>
        </w:rPr>
        <w:t>elderly.</w:t>
      </w:r>
    </w:p>
    <w:p w14:paraId="24C1E1AC" w14:textId="77777777" w:rsidR="004F6CA1" w:rsidRPr="006934E0" w:rsidRDefault="004F6CA1" w:rsidP="004F6CA1">
      <w:pPr>
        <w:pStyle w:val="BodyText"/>
        <w:spacing w:before="11"/>
        <w:rPr>
          <w:i/>
          <w:sz w:val="24"/>
          <w:szCs w:val="24"/>
        </w:rPr>
      </w:pPr>
    </w:p>
    <w:p w14:paraId="3CFB51A3" w14:textId="77777777" w:rsidR="004F6CA1" w:rsidRPr="006934E0" w:rsidRDefault="004F6CA1" w:rsidP="004F6CA1">
      <w:pPr>
        <w:spacing w:before="1" w:line="300" w:lineRule="auto"/>
        <w:ind w:left="1011" w:right="451"/>
        <w:rPr>
          <w:i/>
          <w:sz w:val="24"/>
          <w:szCs w:val="24"/>
        </w:rPr>
      </w:pPr>
      <w:r w:rsidRPr="006934E0">
        <w:rPr>
          <w:i/>
          <w:color w:val="212121"/>
          <w:sz w:val="24"/>
          <w:szCs w:val="24"/>
        </w:rPr>
        <w:t>This false teacher caused someone who was like a son to me, to leave the faith. He alienated friends and family from</w:t>
      </w:r>
      <w:r w:rsidRPr="006934E0">
        <w:rPr>
          <w:i/>
          <w:color w:val="212121"/>
          <w:spacing w:val="-1"/>
          <w:sz w:val="24"/>
          <w:szCs w:val="24"/>
        </w:rPr>
        <w:t xml:space="preserve"> </w:t>
      </w:r>
      <w:r w:rsidRPr="006934E0">
        <w:rPr>
          <w:i/>
          <w:color w:val="212121"/>
          <w:sz w:val="24"/>
          <w:szCs w:val="24"/>
        </w:rPr>
        <w:t>many of the church members. The elders refused to mark him and so instead of people in the area (in the surrounding</w:t>
      </w:r>
      <w:r w:rsidRPr="006934E0">
        <w:rPr>
          <w:i/>
          <w:color w:val="212121"/>
          <w:spacing w:val="-2"/>
          <w:sz w:val="24"/>
          <w:szCs w:val="24"/>
        </w:rPr>
        <w:t xml:space="preserve"> </w:t>
      </w:r>
      <w:r w:rsidRPr="006934E0">
        <w:rPr>
          <w:i/>
          <w:color w:val="212121"/>
          <w:sz w:val="24"/>
          <w:szCs w:val="24"/>
        </w:rPr>
        <w:t>churches) taking</w:t>
      </w:r>
      <w:r w:rsidRPr="006934E0">
        <w:rPr>
          <w:i/>
          <w:color w:val="212121"/>
          <w:spacing w:val="-2"/>
          <w:sz w:val="24"/>
          <w:szCs w:val="24"/>
        </w:rPr>
        <w:t xml:space="preserve"> </w:t>
      </w:r>
      <w:r w:rsidRPr="006934E0">
        <w:rPr>
          <w:i/>
          <w:color w:val="212121"/>
          <w:sz w:val="24"/>
          <w:szCs w:val="24"/>
        </w:rPr>
        <w:t>warning</w:t>
      </w:r>
      <w:r w:rsidRPr="006934E0">
        <w:rPr>
          <w:i/>
          <w:color w:val="212121"/>
          <w:spacing w:val="-2"/>
          <w:sz w:val="24"/>
          <w:szCs w:val="24"/>
        </w:rPr>
        <w:t xml:space="preserve"> </w:t>
      </w:r>
      <w:r w:rsidRPr="006934E0">
        <w:rPr>
          <w:i/>
          <w:color w:val="212121"/>
          <w:sz w:val="24"/>
          <w:szCs w:val="24"/>
        </w:rPr>
        <w:t>of</w:t>
      </w:r>
      <w:r w:rsidRPr="006934E0">
        <w:rPr>
          <w:i/>
          <w:color w:val="212121"/>
          <w:spacing w:val="-1"/>
          <w:sz w:val="24"/>
          <w:szCs w:val="24"/>
        </w:rPr>
        <w:t xml:space="preserve"> </w:t>
      </w:r>
      <w:r w:rsidRPr="006934E0">
        <w:rPr>
          <w:i/>
          <w:color w:val="212121"/>
          <w:sz w:val="24"/>
          <w:szCs w:val="24"/>
        </w:rPr>
        <w:t>his ways,</w:t>
      </w:r>
      <w:r w:rsidRPr="006934E0">
        <w:rPr>
          <w:i/>
          <w:color w:val="212121"/>
          <w:spacing w:val="-2"/>
          <w:sz w:val="24"/>
          <w:szCs w:val="24"/>
        </w:rPr>
        <w:t xml:space="preserve"> </w:t>
      </w:r>
      <w:r w:rsidRPr="006934E0">
        <w:rPr>
          <w:i/>
          <w:color w:val="212121"/>
          <w:sz w:val="24"/>
          <w:szCs w:val="24"/>
        </w:rPr>
        <w:t>this</w:t>
      </w:r>
      <w:r w:rsidRPr="006934E0">
        <w:rPr>
          <w:i/>
          <w:color w:val="212121"/>
          <w:spacing w:val="-3"/>
          <w:sz w:val="24"/>
          <w:szCs w:val="24"/>
        </w:rPr>
        <w:t xml:space="preserve"> </w:t>
      </w:r>
      <w:r w:rsidRPr="006934E0">
        <w:rPr>
          <w:i/>
          <w:color w:val="212121"/>
          <w:sz w:val="24"/>
          <w:szCs w:val="24"/>
        </w:rPr>
        <w:t>false</w:t>
      </w:r>
      <w:r w:rsidRPr="006934E0">
        <w:rPr>
          <w:i/>
          <w:color w:val="212121"/>
          <w:spacing w:val="-1"/>
          <w:sz w:val="24"/>
          <w:szCs w:val="24"/>
        </w:rPr>
        <w:t xml:space="preserve"> </w:t>
      </w:r>
      <w:r w:rsidRPr="006934E0">
        <w:rPr>
          <w:i/>
          <w:color w:val="212121"/>
          <w:sz w:val="24"/>
          <w:szCs w:val="24"/>
        </w:rPr>
        <w:t>teacher</w:t>
      </w:r>
      <w:r w:rsidRPr="006934E0">
        <w:rPr>
          <w:i/>
          <w:color w:val="212121"/>
          <w:spacing w:val="-2"/>
          <w:sz w:val="24"/>
          <w:szCs w:val="24"/>
        </w:rPr>
        <w:t xml:space="preserve"> </w:t>
      </w:r>
      <w:r w:rsidRPr="006934E0">
        <w:rPr>
          <w:i/>
          <w:color w:val="212121"/>
          <w:sz w:val="24"/>
          <w:szCs w:val="24"/>
        </w:rPr>
        <w:t>has been slandering</w:t>
      </w:r>
      <w:r w:rsidRPr="006934E0">
        <w:rPr>
          <w:i/>
          <w:color w:val="212121"/>
          <w:spacing w:val="-4"/>
          <w:sz w:val="24"/>
          <w:szCs w:val="24"/>
        </w:rPr>
        <w:t xml:space="preserve"> </w:t>
      </w:r>
      <w:r w:rsidRPr="006934E0">
        <w:rPr>
          <w:i/>
          <w:color w:val="212121"/>
          <w:sz w:val="24"/>
          <w:szCs w:val="24"/>
        </w:rPr>
        <w:t>the</w:t>
      </w:r>
      <w:r w:rsidRPr="006934E0">
        <w:rPr>
          <w:i/>
          <w:color w:val="212121"/>
          <w:spacing w:val="-3"/>
          <w:sz w:val="24"/>
          <w:szCs w:val="24"/>
        </w:rPr>
        <w:t xml:space="preserve"> </w:t>
      </w:r>
      <w:r w:rsidRPr="006934E0">
        <w:rPr>
          <w:i/>
          <w:color w:val="212121"/>
          <w:sz w:val="24"/>
          <w:szCs w:val="24"/>
        </w:rPr>
        <w:t>eldership,</w:t>
      </w:r>
      <w:r w:rsidRPr="006934E0">
        <w:rPr>
          <w:i/>
          <w:color w:val="212121"/>
          <w:spacing w:val="-4"/>
          <w:sz w:val="24"/>
          <w:szCs w:val="24"/>
        </w:rPr>
        <w:t xml:space="preserve"> </w:t>
      </w:r>
      <w:r w:rsidRPr="006934E0">
        <w:rPr>
          <w:i/>
          <w:color w:val="212121"/>
          <w:sz w:val="24"/>
          <w:szCs w:val="24"/>
        </w:rPr>
        <w:t>for</w:t>
      </w:r>
      <w:r w:rsidRPr="006934E0">
        <w:rPr>
          <w:i/>
          <w:color w:val="212121"/>
          <w:spacing w:val="-4"/>
          <w:sz w:val="24"/>
          <w:szCs w:val="24"/>
        </w:rPr>
        <w:t xml:space="preserve"> </w:t>
      </w:r>
      <w:r w:rsidRPr="006934E0">
        <w:rPr>
          <w:i/>
          <w:color w:val="212121"/>
          <w:sz w:val="24"/>
          <w:szCs w:val="24"/>
        </w:rPr>
        <w:t>unjustly</w:t>
      </w:r>
      <w:r w:rsidRPr="006934E0">
        <w:rPr>
          <w:i/>
          <w:color w:val="212121"/>
          <w:spacing w:val="-4"/>
          <w:sz w:val="24"/>
          <w:szCs w:val="24"/>
        </w:rPr>
        <w:t xml:space="preserve"> </w:t>
      </w:r>
      <w:r w:rsidRPr="006934E0">
        <w:rPr>
          <w:i/>
          <w:color w:val="212121"/>
          <w:sz w:val="24"/>
          <w:szCs w:val="24"/>
        </w:rPr>
        <w:t>letting</w:t>
      </w:r>
      <w:r w:rsidRPr="006934E0">
        <w:rPr>
          <w:i/>
          <w:color w:val="212121"/>
          <w:spacing w:val="-4"/>
          <w:sz w:val="24"/>
          <w:szCs w:val="24"/>
        </w:rPr>
        <w:t xml:space="preserve"> </w:t>
      </w:r>
      <w:r w:rsidRPr="006934E0">
        <w:rPr>
          <w:i/>
          <w:color w:val="212121"/>
          <w:sz w:val="24"/>
          <w:szCs w:val="24"/>
        </w:rPr>
        <w:t>him</w:t>
      </w:r>
      <w:r w:rsidRPr="006934E0">
        <w:rPr>
          <w:i/>
          <w:color w:val="212121"/>
          <w:spacing w:val="-2"/>
          <w:sz w:val="24"/>
          <w:szCs w:val="24"/>
        </w:rPr>
        <w:t xml:space="preserve"> </w:t>
      </w:r>
      <w:r w:rsidRPr="006934E0">
        <w:rPr>
          <w:i/>
          <w:color w:val="212121"/>
          <w:sz w:val="24"/>
          <w:szCs w:val="24"/>
        </w:rPr>
        <w:t>go.</w:t>
      </w:r>
      <w:r w:rsidRPr="006934E0">
        <w:rPr>
          <w:i/>
          <w:color w:val="212121"/>
          <w:spacing w:val="-2"/>
          <w:sz w:val="24"/>
          <w:szCs w:val="24"/>
        </w:rPr>
        <w:t xml:space="preserve"> </w:t>
      </w:r>
      <w:r w:rsidRPr="006934E0">
        <w:rPr>
          <w:i/>
          <w:color w:val="212121"/>
          <w:sz w:val="24"/>
          <w:szCs w:val="24"/>
        </w:rPr>
        <w:t>He’s</w:t>
      </w:r>
      <w:r w:rsidRPr="006934E0">
        <w:rPr>
          <w:i/>
          <w:color w:val="212121"/>
          <w:spacing w:val="-2"/>
          <w:sz w:val="24"/>
          <w:szCs w:val="24"/>
        </w:rPr>
        <w:t xml:space="preserve"> </w:t>
      </w:r>
      <w:r w:rsidRPr="006934E0">
        <w:rPr>
          <w:i/>
          <w:color w:val="212121"/>
          <w:sz w:val="24"/>
          <w:szCs w:val="24"/>
        </w:rPr>
        <w:t>also</w:t>
      </w:r>
      <w:r w:rsidRPr="006934E0">
        <w:rPr>
          <w:i/>
          <w:color w:val="212121"/>
          <w:spacing w:val="-4"/>
          <w:sz w:val="24"/>
          <w:szCs w:val="24"/>
        </w:rPr>
        <w:t xml:space="preserve"> </w:t>
      </w:r>
      <w:r w:rsidRPr="006934E0">
        <w:rPr>
          <w:i/>
          <w:color w:val="212121"/>
          <w:sz w:val="24"/>
          <w:szCs w:val="24"/>
        </w:rPr>
        <w:t>been</w:t>
      </w:r>
      <w:r w:rsidRPr="006934E0">
        <w:rPr>
          <w:i/>
          <w:color w:val="212121"/>
          <w:spacing w:val="-4"/>
          <w:sz w:val="24"/>
          <w:szCs w:val="24"/>
        </w:rPr>
        <w:t xml:space="preserve"> </w:t>
      </w:r>
      <w:r w:rsidRPr="006934E0">
        <w:rPr>
          <w:i/>
          <w:color w:val="212121"/>
          <w:sz w:val="24"/>
          <w:szCs w:val="24"/>
        </w:rPr>
        <w:t>slandering me, (for I too, like the elders opposed his false doctrines, such as faith/grace only, truth relativism, social justice, Biblical fallibility, promoting denominationalism, premillennialism, etc.)</w:t>
      </w:r>
    </w:p>
    <w:p w14:paraId="10779F01" w14:textId="77777777" w:rsidR="004F6CA1" w:rsidRPr="006934E0" w:rsidRDefault="004F6CA1" w:rsidP="004F6CA1">
      <w:pPr>
        <w:pStyle w:val="BodyText"/>
        <w:spacing w:before="11"/>
        <w:rPr>
          <w:i/>
          <w:sz w:val="24"/>
          <w:szCs w:val="24"/>
        </w:rPr>
      </w:pPr>
    </w:p>
    <w:p w14:paraId="34E70697" w14:textId="2D432478" w:rsidR="004F6CA1" w:rsidRPr="00640202" w:rsidRDefault="004F6CA1" w:rsidP="00640202">
      <w:pPr>
        <w:spacing w:line="300" w:lineRule="auto"/>
        <w:ind w:left="1011" w:right="231"/>
        <w:rPr>
          <w:i/>
          <w:sz w:val="24"/>
          <w:szCs w:val="24"/>
        </w:rPr>
        <w:sectPr w:rsidR="004F6CA1" w:rsidRPr="00640202" w:rsidSect="004F6CA1">
          <w:footerReference w:type="default" r:id="rId250"/>
          <w:pgSz w:w="12240" w:h="15840"/>
          <w:pgMar w:top="960" w:right="1100" w:bottom="280" w:left="880" w:header="782" w:footer="0" w:gutter="0"/>
          <w:cols w:space="720"/>
        </w:sectPr>
      </w:pPr>
      <w:r w:rsidRPr="006934E0">
        <w:rPr>
          <w:i/>
          <w:color w:val="212121"/>
          <w:sz w:val="24"/>
          <w:szCs w:val="24"/>
        </w:rPr>
        <w:t>The groundwork for this young false preacher was established by the last preacher</w:t>
      </w:r>
      <w:r w:rsidRPr="006934E0">
        <w:rPr>
          <w:i/>
          <w:color w:val="212121"/>
          <w:spacing w:val="-3"/>
          <w:sz w:val="24"/>
          <w:szCs w:val="24"/>
        </w:rPr>
        <w:t xml:space="preserve"> </w:t>
      </w:r>
      <w:r w:rsidRPr="006934E0">
        <w:rPr>
          <w:i/>
          <w:color w:val="212121"/>
          <w:sz w:val="24"/>
          <w:szCs w:val="24"/>
        </w:rPr>
        <w:t>who</w:t>
      </w:r>
      <w:r w:rsidRPr="006934E0">
        <w:rPr>
          <w:i/>
          <w:color w:val="212121"/>
          <w:spacing w:val="-5"/>
          <w:sz w:val="24"/>
          <w:szCs w:val="24"/>
        </w:rPr>
        <w:t xml:space="preserve"> </w:t>
      </w:r>
      <w:r w:rsidRPr="006934E0">
        <w:rPr>
          <w:i/>
          <w:color w:val="212121"/>
          <w:sz w:val="24"/>
          <w:szCs w:val="24"/>
        </w:rPr>
        <w:t>was</w:t>
      </w:r>
      <w:r w:rsidRPr="006934E0">
        <w:rPr>
          <w:i/>
          <w:color w:val="212121"/>
          <w:spacing w:val="-1"/>
          <w:sz w:val="24"/>
          <w:szCs w:val="24"/>
        </w:rPr>
        <w:t xml:space="preserve"> </w:t>
      </w:r>
      <w:r w:rsidRPr="006934E0">
        <w:rPr>
          <w:i/>
          <w:color w:val="212121"/>
          <w:sz w:val="24"/>
          <w:szCs w:val="24"/>
        </w:rPr>
        <w:t>there</w:t>
      </w:r>
      <w:r w:rsidRPr="006934E0">
        <w:rPr>
          <w:i/>
          <w:color w:val="212121"/>
          <w:spacing w:val="-2"/>
          <w:sz w:val="24"/>
          <w:szCs w:val="24"/>
        </w:rPr>
        <w:t xml:space="preserve"> </w:t>
      </w:r>
      <w:r w:rsidRPr="006934E0">
        <w:rPr>
          <w:i/>
          <w:color w:val="212121"/>
          <w:sz w:val="24"/>
          <w:szCs w:val="24"/>
        </w:rPr>
        <w:t>for</w:t>
      </w:r>
      <w:r w:rsidRPr="006934E0">
        <w:rPr>
          <w:i/>
          <w:color w:val="212121"/>
          <w:spacing w:val="-3"/>
          <w:sz w:val="24"/>
          <w:szCs w:val="24"/>
        </w:rPr>
        <w:t xml:space="preserve"> </w:t>
      </w:r>
      <w:r w:rsidRPr="006934E0">
        <w:rPr>
          <w:i/>
          <w:color w:val="212121"/>
          <w:sz w:val="24"/>
          <w:szCs w:val="24"/>
        </w:rPr>
        <w:t>over</w:t>
      </w:r>
      <w:r w:rsidRPr="006934E0">
        <w:rPr>
          <w:i/>
          <w:color w:val="212121"/>
          <w:spacing w:val="-3"/>
          <w:sz w:val="24"/>
          <w:szCs w:val="24"/>
        </w:rPr>
        <w:t xml:space="preserve"> </w:t>
      </w:r>
      <w:r w:rsidRPr="006934E0">
        <w:rPr>
          <w:i/>
          <w:color w:val="212121"/>
          <w:sz w:val="24"/>
          <w:szCs w:val="24"/>
        </w:rPr>
        <w:t>a</w:t>
      </w:r>
      <w:r w:rsidRPr="006934E0">
        <w:rPr>
          <w:i/>
          <w:color w:val="212121"/>
          <w:spacing w:val="-3"/>
          <w:sz w:val="24"/>
          <w:szCs w:val="24"/>
        </w:rPr>
        <w:t xml:space="preserve"> </w:t>
      </w:r>
      <w:r w:rsidRPr="006934E0">
        <w:rPr>
          <w:i/>
          <w:color w:val="212121"/>
          <w:sz w:val="24"/>
          <w:szCs w:val="24"/>
        </w:rPr>
        <w:t>decade.</w:t>
      </w:r>
      <w:r w:rsidRPr="006934E0">
        <w:rPr>
          <w:i/>
          <w:color w:val="212121"/>
          <w:spacing w:val="-1"/>
          <w:sz w:val="24"/>
          <w:szCs w:val="24"/>
        </w:rPr>
        <w:t xml:space="preserve"> </w:t>
      </w:r>
      <w:proofErr w:type="gramStart"/>
      <w:r w:rsidRPr="006934E0">
        <w:rPr>
          <w:i/>
          <w:color w:val="212121"/>
          <w:sz w:val="24"/>
          <w:szCs w:val="24"/>
        </w:rPr>
        <w:t>This</w:t>
      </w:r>
      <w:r w:rsidRPr="006934E0">
        <w:rPr>
          <w:i/>
          <w:color w:val="212121"/>
          <w:spacing w:val="-1"/>
          <w:sz w:val="24"/>
          <w:szCs w:val="24"/>
        </w:rPr>
        <w:t xml:space="preserve"> </w:t>
      </w:r>
      <w:r w:rsidRPr="006934E0">
        <w:rPr>
          <w:i/>
          <w:color w:val="212121"/>
          <w:sz w:val="24"/>
          <w:szCs w:val="24"/>
        </w:rPr>
        <w:t>older</w:t>
      </w:r>
      <w:r w:rsidRPr="006934E0">
        <w:rPr>
          <w:i/>
          <w:color w:val="212121"/>
          <w:spacing w:val="-3"/>
          <w:sz w:val="24"/>
          <w:szCs w:val="24"/>
        </w:rPr>
        <w:t xml:space="preserve"> </w:t>
      </w:r>
      <w:r w:rsidRPr="006934E0">
        <w:rPr>
          <w:i/>
          <w:color w:val="212121"/>
          <w:sz w:val="24"/>
          <w:szCs w:val="24"/>
        </w:rPr>
        <w:t>gentlemen</w:t>
      </w:r>
      <w:proofErr w:type="gramEnd"/>
      <w:r w:rsidRPr="006934E0">
        <w:rPr>
          <w:i/>
          <w:color w:val="212121"/>
          <w:spacing w:val="-3"/>
          <w:sz w:val="24"/>
          <w:szCs w:val="24"/>
        </w:rPr>
        <w:t xml:space="preserve"> </w:t>
      </w:r>
      <w:r w:rsidRPr="006934E0">
        <w:rPr>
          <w:i/>
          <w:color w:val="212121"/>
          <w:sz w:val="24"/>
          <w:szCs w:val="24"/>
        </w:rPr>
        <w:t>wanted</w:t>
      </w:r>
      <w:r w:rsidRPr="006934E0">
        <w:rPr>
          <w:i/>
          <w:color w:val="212121"/>
          <w:spacing w:val="-3"/>
          <w:sz w:val="24"/>
          <w:szCs w:val="24"/>
        </w:rPr>
        <w:t xml:space="preserve"> </w:t>
      </w:r>
      <w:r w:rsidRPr="006934E0">
        <w:rPr>
          <w:i/>
          <w:color w:val="212121"/>
          <w:sz w:val="24"/>
          <w:szCs w:val="24"/>
        </w:rPr>
        <w:t>to</w:t>
      </w:r>
      <w:r w:rsidRPr="006934E0">
        <w:rPr>
          <w:i/>
          <w:color w:val="212121"/>
          <w:spacing w:val="-3"/>
          <w:sz w:val="24"/>
          <w:szCs w:val="24"/>
        </w:rPr>
        <w:t xml:space="preserve"> </w:t>
      </w:r>
      <w:r w:rsidRPr="006934E0">
        <w:rPr>
          <w:i/>
          <w:color w:val="212121"/>
          <w:sz w:val="24"/>
          <w:szCs w:val="24"/>
        </w:rPr>
        <w:t>be an</w:t>
      </w:r>
      <w:r w:rsidRPr="006934E0">
        <w:rPr>
          <w:i/>
          <w:color w:val="212121"/>
          <w:spacing w:val="-4"/>
          <w:sz w:val="24"/>
          <w:szCs w:val="24"/>
        </w:rPr>
        <w:t xml:space="preserve"> </w:t>
      </w:r>
      <w:r w:rsidRPr="006934E0">
        <w:rPr>
          <w:i/>
          <w:color w:val="212121"/>
          <w:sz w:val="24"/>
          <w:szCs w:val="24"/>
        </w:rPr>
        <w:t>entertainer.</w:t>
      </w:r>
      <w:r w:rsidRPr="006934E0">
        <w:rPr>
          <w:i/>
          <w:color w:val="212121"/>
          <w:spacing w:val="-2"/>
          <w:sz w:val="24"/>
          <w:szCs w:val="24"/>
        </w:rPr>
        <w:t xml:space="preserve"> </w:t>
      </w:r>
      <w:r w:rsidRPr="006934E0">
        <w:rPr>
          <w:i/>
          <w:color w:val="212121"/>
          <w:sz w:val="24"/>
          <w:szCs w:val="24"/>
        </w:rPr>
        <w:t>Sadly,</w:t>
      </w:r>
      <w:r w:rsidRPr="006934E0">
        <w:rPr>
          <w:i/>
          <w:color w:val="212121"/>
          <w:spacing w:val="-6"/>
          <w:sz w:val="24"/>
          <w:szCs w:val="24"/>
        </w:rPr>
        <w:t xml:space="preserve"> </w:t>
      </w:r>
      <w:r w:rsidRPr="006934E0">
        <w:rPr>
          <w:i/>
          <w:color w:val="212121"/>
          <w:sz w:val="24"/>
          <w:szCs w:val="24"/>
        </w:rPr>
        <w:t>80</w:t>
      </w:r>
      <w:r w:rsidRPr="006934E0">
        <w:rPr>
          <w:i/>
          <w:color w:val="212121"/>
          <w:spacing w:val="-4"/>
          <w:sz w:val="24"/>
          <w:szCs w:val="24"/>
        </w:rPr>
        <w:t xml:space="preserve"> </w:t>
      </w:r>
      <w:r w:rsidRPr="006934E0">
        <w:rPr>
          <w:i/>
          <w:color w:val="212121"/>
          <w:sz w:val="24"/>
          <w:szCs w:val="24"/>
        </w:rPr>
        <w:t>percent</w:t>
      </w:r>
      <w:r w:rsidRPr="006934E0">
        <w:rPr>
          <w:i/>
          <w:color w:val="212121"/>
          <w:spacing w:val="-4"/>
          <w:sz w:val="24"/>
          <w:szCs w:val="24"/>
        </w:rPr>
        <w:t xml:space="preserve"> </w:t>
      </w:r>
      <w:r w:rsidRPr="006934E0">
        <w:rPr>
          <w:i/>
          <w:color w:val="212121"/>
          <w:sz w:val="24"/>
          <w:szCs w:val="24"/>
        </w:rPr>
        <w:t>of</w:t>
      </w:r>
      <w:r w:rsidRPr="006934E0">
        <w:rPr>
          <w:i/>
          <w:color w:val="212121"/>
          <w:spacing w:val="-3"/>
          <w:sz w:val="24"/>
          <w:szCs w:val="24"/>
        </w:rPr>
        <w:t xml:space="preserve"> </w:t>
      </w:r>
      <w:r w:rsidRPr="006934E0">
        <w:rPr>
          <w:i/>
          <w:color w:val="212121"/>
          <w:sz w:val="24"/>
          <w:szCs w:val="24"/>
        </w:rPr>
        <w:t>the</w:t>
      </w:r>
      <w:r w:rsidRPr="006934E0">
        <w:rPr>
          <w:i/>
          <w:color w:val="212121"/>
          <w:spacing w:val="-3"/>
          <w:sz w:val="24"/>
          <w:szCs w:val="24"/>
        </w:rPr>
        <w:t xml:space="preserve"> </w:t>
      </w:r>
      <w:r w:rsidRPr="006934E0">
        <w:rPr>
          <w:i/>
          <w:color w:val="212121"/>
          <w:sz w:val="24"/>
          <w:szCs w:val="24"/>
        </w:rPr>
        <w:t>sermon</w:t>
      </w:r>
      <w:r w:rsidRPr="006934E0">
        <w:rPr>
          <w:i/>
          <w:color w:val="212121"/>
          <w:spacing w:val="-4"/>
          <w:sz w:val="24"/>
          <w:szCs w:val="24"/>
        </w:rPr>
        <w:t xml:space="preserve"> </w:t>
      </w:r>
      <w:r w:rsidRPr="006934E0">
        <w:rPr>
          <w:i/>
          <w:color w:val="212121"/>
          <w:sz w:val="24"/>
          <w:szCs w:val="24"/>
        </w:rPr>
        <w:t>and</w:t>
      </w:r>
      <w:r w:rsidRPr="006934E0">
        <w:rPr>
          <w:i/>
          <w:color w:val="212121"/>
          <w:spacing w:val="-4"/>
          <w:sz w:val="24"/>
          <w:szCs w:val="24"/>
        </w:rPr>
        <w:t xml:space="preserve"> </w:t>
      </w:r>
      <w:r w:rsidRPr="006934E0">
        <w:rPr>
          <w:i/>
          <w:color w:val="212121"/>
          <w:sz w:val="24"/>
          <w:szCs w:val="24"/>
        </w:rPr>
        <w:t>Bible</w:t>
      </w:r>
      <w:r w:rsidRPr="006934E0">
        <w:rPr>
          <w:i/>
          <w:color w:val="212121"/>
          <w:spacing w:val="-3"/>
          <w:sz w:val="24"/>
          <w:szCs w:val="24"/>
        </w:rPr>
        <w:t xml:space="preserve"> </w:t>
      </w:r>
      <w:r w:rsidRPr="006934E0">
        <w:rPr>
          <w:i/>
          <w:color w:val="212121"/>
          <w:sz w:val="24"/>
          <w:szCs w:val="24"/>
        </w:rPr>
        <w:t>class</w:t>
      </w:r>
      <w:r w:rsidRPr="006934E0">
        <w:rPr>
          <w:i/>
          <w:color w:val="212121"/>
          <w:spacing w:val="-2"/>
          <w:sz w:val="24"/>
          <w:szCs w:val="24"/>
        </w:rPr>
        <w:t xml:space="preserve"> </w:t>
      </w:r>
      <w:r w:rsidRPr="006934E0">
        <w:rPr>
          <w:i/>
          <w:color w:val="212121"/>
          <w:sz w:val="24"/>
          <w:szCs w:val="24"/>
        </w:rPr>
        <w:t>lesson</w:t>
      </w:r>
      <w:r w:rsidRPr="006934E0">
        <w:rPr>
          <w:i/>
          <w:color w:val="212121"/>
          <w:spacing w:val="-4"/>
          <w:sz w:val="24"/>
          <w:szCs w:val="24"/>
        </w:rPr>
        <w:t xml:space="preserve"> </w:t>
      </w:r>
      <w:r w:rsidRPr="006934E0">
        <w:rPr>
          <w:i/>
          <w:color w:val="212121"/>
          <w:sz w:val="24"/>
          <w:szCs w:val="24"/>
        </w:rPr>
        <w:t>material that he taught was secular in nature ranging from quotes, poems, antidotes, short stories, jokes, to science, politics, and cultural news, etc. This preacher</w:t>
      </w:r>
      <w:r w:rsidR="00527B97" w:rsidRPr="006934E0">
        <w:rPr>
          <w:i/>
          <w:sz w:val="24"/>
          <w:szCs w:val="24"/>
        </w:rPr>
        <w:t xml:space="preserve"> </w:t>
      </w:r>
      <w:r w:rsidR="00527B97" w:rsidRPr="006934E0">
        <w:rPr>
          <w:i/>
          <w:color w:val="212121"/>
          <w:sz w:val="24"/>
          <w:szCs w:val="24"/>
        </w:rPr>
        <w:t>wanted to be liked and thought his (watered down) content would make him more popular. This older man dumped down the congregation, which helped to</w:t>
      </w:r>
      <w:r w:rsidR="00527B97" w:rsidRPr="006934E0">
        <w:rPr>
          <w:i/>
          <w:color w:val="212121"/>
          <w:spacing w:val="-2"/>
          <w:sz w:val="24"/>
          <w:szCs w:val="24"/>
        </w:rPr>
        <w:t xml:space="preserve"> </w:t>
      </w:r>
      <w:r w:rsidR="00527B97" w:rsidRPr="006934E0">
        <w:rPr>
          <w:i/>
          <w:color w:val="212121"/>
          <w:sz w:val="24"/>
          <w:szCs w:val="24"/>
        </w:rPr>
        <w:t>create</w:t>
      </w:r>
      <w:r w:rsidR="00527B97" w:rsidRPr="006934E0">
        <w:rPr>
          <w:i/>
          <w:color w:val="212121"/>
          <w:spacing w:val="-2"/>
          <w:sz w:val="24"/>
          <w:szCs w:val="24"/>
        </w:rPr>
        <w:t xml:space="preserve"> </w:t>
      </w:r>
      <w:r w:rsidR="00527B97" w:rsidRPr="006934E0">
        <w:rPr>
          <w:i/>
          <w:color w:val="212121"/>
          <w:sz w:val="24"/>
          <w:szCs w:val="24"/>
        </w:rPr>
        <w:t>a</w:t>
      </w:r>
      <w:r w:rsidR="00527B97" w:rsidRPr="006934E0">
        <w:rPr>
          <w:i/>
          <w:color w:val="212121"/>
          <w:spacing w:val="-3"/>
          <w:sz w:val="24"/>
          <w:szCs w:val="24"/>
        </w:rPr>
        <w:t xml:space="preserve"> </w:t>
      </w:r>
      <w:r w:rsidR="00527B97" w:rsidRPr="006934E0">
        <w:rPr>
          <w:i/>
          <w:color w:val="212121"/>
          <w:sz w:val="24"/>
          <w:szCs w:val="24"/>
        </w:rPr>
        <w:t>spiritually</w:t>
      </w:r>
      <w:r w:rsidR="00527B97" w:rsidRPr="006934E0">
        <w:rPr>
          <w:i/>
          <w:color w:val="212121"/>
          <w:spacing w:val="-6"/>
          <w:sz w:val="24"/>
          <w:szCs w:val="24"/>
        </w:rPr>
        <w:t xml:space="preserve"> </w:t>
      </w:r>
      <w:r w:rsidR="00527B97" w:rsidRPr="006934E0">
        <w:rPr>
          <w:i/>
          <w:color w:val="212121"/>
          <w:sz w:val="24"/>
          <w:szCs w:val="24"/>
        </w:rPr>
        <w:t>weak</w:t>
      </w:r>
      <w:r w:rsidR="00527B97" w:rsidRPr="006934E0">
        <w:rPr>
          <w:i/>
          <w:color w:val="212121"/>
          <w:spacing w:val="-3"/>
          <w:sz w:val="24"/>
          <w:szCs w:val="24"/>
        </w:rPr>
        <w:t xml:space="preserve"> </w:t>
      </w:r>
      <w:r w:rsidR="00527B97" w:rsidRPr="006934E0">
        <w:rPr>
          <w:i/>
          <w:color w:val="212121"/>
          <w:sz w:val="24"/>
          <w:szCs w:val="24"/>
        </w:rPr>
        <w:t>group,</w:t>
      </w:r>
      <w:r w:rsidR="00527B97" w:rsidRPr="006934E0">
        <w:rPr>
          <w:i/>
          <w:color w:val="212121"/>
          <w:spacing w:val="-3"/>
          <w:sz w:val="24"/>
          <w:szCs w:val="24"/>
        </w:rPr>
        <w:t xml:space="preserve"> </w:t>
      </w:r>
      <w:r w:rsidR="00527B97" w:rsidRPr="006934E0">
        <w:rPr>
          <w:i/>
          <w:color w:val="212121"/>
          <w:sz w:val="24"/>
          <w:szCs w:val="24"/>
        </w:rPr>
        <w:t>(in</w:t>
      </w:r>
      <w:r w:rsidR="00527B97" w:rsidRPr="006934E0">
        <w:rPr>
          <w:i/>
          <w:color w:val="212121"/>
          <w:spacing w:val="-3"/>
          <w:sz w:val="24"/>
          <w:szCs w:val="24"/>
        </w:rPr>
        <w:t xml:space="preserve"> </w:t>
      </w:r>
      <w:r w:rsidR="00527B97" w:rsidRPr="006934E0">
        <w:rPr>
          <w:i/>
          <w:color w:val="212121"/>
          <w:sz w:val="24"/>
          <w:szCs w:val="24"/>
        </w:rPr>
        <w:t>matters</w:t>
      </w:r>
      <w:r w:rsidR="00527B97" w:rsidRPr="006934E0">
        <w:rPr>
          <w:i/>
          <w:color w:val="212121"/>
          <w:spacing w:val="-1"/>
          <w:sz w:val="24"/>
          <w:szCs w:val="24"/>
        </w:rPr>
        <w:t xml:space="preserve"> </w:t>
      </w:r>
      <w:r w:rsidR="00527B97" w:rsidRPr="006934E0">
        <w:rPr>
          <w:i/>
          <w:color w:val="212121"/>
          <w:sz w:val="24"/>
          <w:szCs w:val="24"/>
        </w:rPr>
        <w:t>of</w:t>
      </w:r>
      <w:r w:rsidR="00527B97" w:rsidRPr="006934E0">
        <w:rPr>
          <w:i/>
          <w:color w:val="212121"/>
          <w:spacing w:val="-2"/>
          <w:sz w:val="24"/>
          <w:szCs w:val="24"/>
        </w:rPr>
        <w:t xml:space="preserve"> </w:t>
      </w:r>
      <w:r w:rsidR="00527B97" w:rsidRPr="006934E0">
        <w:rPr>
          <w:i/>
          <w:color w:val="212121"/>
          <w:sz w:val="24"/>
          <w:szCs w:val="24"/>
        </w:rPr>
        <w:t>the</w:t>
      </w:r>
      <w:r w:rsidR="00527B97" w:rsidRPr="006934E0">
        <w:rPr>
          <w:i/>
          <w:color w:val="212121"/>
          <w:spacing w:val="-2"/>
          <w:sz w:val="24"/>
          <w:szCs w:val="24"/>
        </w:rPr>
        <w:t xml:space="preserve"> </w:t>
      </w:r>
      <w:r w:rsidR="00527B97" w:rsidRPr="006934E0">
        <w:rPr>
          <w:i/>
          <w:color w:val="212121"/>
          <w:sz w:val="24"/>
          <w:szCs w:val="24"/>
        </w:rPr>
        <w:t>truth).</w:t>
      </w:r>
      <w:r w:rsidR="00527B97" w:rsidRPr="006934E0">
        <w:rPr>
          <w:i/>
          <w:color w:val="212121"/>
          <w:spacing w:val="-1"/>
          <w:sz w:val="24"/>
          <w:szCs w:val="24"/>
        </w:rPr>
        <w:t xml:space="preserve"> </w:t>
      </w:r>
      <w:r w:rsidR="00527B97" w:rsidRPr="006934E0">
        <w:rPr>
          <w:i/>
          <w:color w:val="212121"/>
          <w:sz w:val="24"/>
          <w:szCs w:val="24"/>
        </w:rPr>
        <w:t>This</w:t>
      </w:r>
      <w:r w:rsidR="00527B97" w:rsidRPr="006934E0">
        <w:rPr>
          <w:i/>
          <w:color w:val="212121"/>
          <w:spacing w:val="-4"/>
          <w:sz w:val="24"/>
          <w:szCs w:val="24"/>
        </w:rPr>
        <w:t xml:space="preserve"> </w:t>
      </w:r>
      <w:r w:rsidR="00527B97" w:rsidRPr="006934E0">
        <w:rPr>
          <w:i/>
          <w:color w:val="212121"/>
          <w:sz w:val="24"/>
          <w:szCs w:val="24"/>
        </w:rPr>
        <w:t>lack</w:t>
      </w:r>
      <w:r w:rsidR="00527B97" w:rsidRPr="006934E0">
        <w:rPr>
          <w:i/>
          <w:color w:val="212121"/>
          <w:spacing w:val="-3"/>
          <w:sz w:val="24"/>
          <w:szCs w:val="24"/>
        </w:rPr>
        <w:t xml:space="preserve"> </w:t>
      </w:r>
      <w:r w:rsidR="00527B97" w:rsidRPr="006934E0">
        <w:rPr>
          <w:i/>
          <w:color w:val="212121"/>
          <w:sz w:val="24"/>
          <w:szCs w:val="24"/>
        </w:rPr>
        <w:t>of</w:t>
      </w:r>
      <w:r w:rsidR="00527B97" w:rsidRPr="006934E0">
        <w:rPr>
          <w:i/>
          <w:color w:val="212121"/>
          <w:spacing w:val="-2"/>
          <w:sz w:val="24"/>
          <w:szCs w:val="24"/>
        </w:rPr>
        <w:t xml:space="preserve"> </w:t>
      </w:r>
      <w:r w:rsidR="00527B97" w:rsidRPr="006934E0">
        <w:rPr>
          <w:i/>
          <w:color w:val="212121"/>
          <w:sz w:val="24"/>
          <w:szCs w:val="24"/>
        </w:rPr>
        <w:t>strong doctrinal preaching/teaching created the perfect opening for the next preacher (false teacher) that was hired to come to this church</w:t>
      </w:r>
    </w:p>
    <w:p w14:paraId="4C99759A" w14:textId="77777777" w:rsidR="00A15328" w:rsidRDefault="00A15328">
      <w:pPr>
        <w:pStyle w:val="BodyText"/>
        <w:rPr>
          <w:sz w:val="20"/>
        </w:rPr>
      </w:pPr>
    </w:p>
    <w:p w14:paraId="5304135D" w14:textId="77777777" w:rsidR="00A15328" w:rsidRDefault="002C52BD">
      <w:pPr>
        <w:pStyle w:val="BodyText"/>
        <w:spacing w:before="7"/>
        <w:rPr>
          <w:i/>
          <w:sz w:val="27"/>
        </w:rPr>
      </w:pPr>
      <w:r>
        <w:rPr>
          <w:noProof/>
        </w:rPr>
        <mc:AlternateContent>
          <mc:Choice Requires="wps">
            <w:drawing>
              <wp:anchor distT="0" distB="0" distL="0" distR="0" simplePos="0" relativeHeight="487619072" behindDoc="1" locked="0" layoutInCell="1" allowOverlap="1" wp14:anchorId="043D8AD8" wp14:editId="480442B5">
                <wp:simplePos x="0" y="0"/>
                <wp:positionH relativeFrom="page">
                  <wp:posOffset>914400</wp:posOffset>
                </wp:positionH>
                <wp:positionV relativeFrom="paragraph">
                  <wp:posOffset>229018</wp:posOffset>
                </wp:positionV>
                <wp:extent cx="5939155"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443155D3" id="Graphic 96" o:spid="_x0000_s1026" style="position:absolute;margin-left:1in;margin-top:18.05pt;width:467.65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J8ug0t4AAAAKAQAADwAAAGRycy9kb3ducmV2LnhtbEyPzU7DMBCE70i8g7VI&#10;3KhTUhUa4lQREkgVB5TSB3DibRzhn8h228DTsznR4+yOZr4pt5M17IwhDt4JWC4yYOg6rwbXCzh8&#10;vT08A4tJOiWNdyjgByNsq9ubUhbKX1yD533qGYW4WEgBOqWx4Dx2Gq2MCz+io9/RBysTydBzFeSF&#10;wq3hj1m25lYOjhq0HPFVY/e9P1nqNf79WG9+Vf2hm8OuycOn3bVC3N9N9QuwhFP6N8OMT+hQEVPr&#10;T05FZkivVrQlCcjXS2CzIXva5MDa+ZIDr0p+PaH6AwAA//8DAFBLAQItABQABgAIAAAAIQC2gziS&#10;/gAAAOEBAAATAAAAAAAAAAAAAAAAAAAAAABbQ29udGVudF9UeXBlc10ueG1sUEsBAi0AFAAGAAgA&#10;AAAhADj9If/WAAAAlAEAAAsAAAAAAAAAAAAAAAAALwEAAF9yZWxzLy5yZWxzUEsBAi0AFAAGAAgA&#10;AAAhAIkiXoIYAgAAWwQAAA4AAAAAAAAAAAAAAAAALgIAAGRycy9lMm9Eb2MueG1sUEsBAi0AFAAG&#10;AAgAAAAhACfLoNLeAAAACgEAAA8AAAAAAAAAAAAAAAAAcgQAAGRycy9kb3ducmV2LnhtbFBLBQYA&#10;AAAABAAEAPMAAAB9BQAAAAA=&#10;" path="m,l5938797,e" filled="f" strokecolor="#202020" strokeweight=".33131mm">
                <v:stroke dashstyle="dash"/>
                <v:path arrowok="t"/>
                <w10:wrap type="topAndBottom" anchorx="page"/>
              </v:shape>
            </w:pict>
          </mc:Fallback>
        </mc:AlternateContent>
      </w:r>
    </w:p>
    <w:p w14:paraId="5E67B98A" w14:textId="77777777" w:rsidR="00A15328" w:rsidRDefault="00A15328">
      <w:pPr>
        <w:pStyle w:val="BodyText"/>
        <w:spacing w:before="5"/>
        <w:rPr>
          <w:i/>
          <w:sz w:val="27"/>
        </w:rPr>
      </w:pPr>
    </w:p>
    <w:p w14:paraId="4C45CC68" w14:textId="77777777" w:rsidR="00A15328" w:rsidRDefault="002C52BD">
      <w:pPr>
        <w:spacing w:before="44"/>
        <w:ind w:left="560"/>
        <w:rPr>
          <w:b/>
          <w:i/>
          <w:sz w:val="28"/>
        </w:rPr>
      </w:pPr>
      <w:r>
        <w:rPr>
          <w:b/>
          <w:i/>
          <w:color w:val="212121"/>
          <w:sz w:val="28"/>
        </w:rPr>
        <w:t>Another</w:t>
      </w:r>
      <w:r>
        <w:rPr>
          <w:b/>
          <w:i/>
          <w:color w:val="212121"/>
          <w:spacing w:val="-8"/>
          <w:sz w:val="28"/>
        </w:rPr>
        <w:t xml:space="preserve"> </w:t>
      </w:r>
      <w:r>
        <w:rPr>
          <w:b/>
          <w:i/>
          <w:color w:val="212121"/>
          <w:sz w:val="28"/>
        </w:rPr>
        <w:t>theme</w:t>
      </w:r>
      <w:r>
        <w:rPr>
          <w:b/>
          <w:i/>
          <w:color w:val="212121"/>
          <w:spacing w:val="-3"/>
          <w:sz w:val="28"/>
        </w:rPr>
        <w:t xml:space="preserve"> </w:t>
      </w:r>
      <w:r>
        <w:rPr>
          <w:b/>
          <w:i/>
          <w:color w:val="212121"/>
          <w:sz w:val="28"/>
        </w:rPr>
        <w:t>that</w:t>
      </w:r>
      <w:r>
        <w:rPr>
          <w:b/>
          <w:i/>
          <w:color w:val="212121"/>
          <w:spacing w:val="-4"/>
          <w:sz w:val="28"/>
        </w:rPr>
        <w:t xml:space="preserve"> </w:t>
      </w:r>
      <w:r>
        <w:rPr>
          <w:b/>
          <w:i/>
          <w:color w:val="212121"/>
          <w:sz w:val="28"/>
        </w:rPr>
        <w:t>needs</w:t>
      </w:r>
      <w:r>
        <w:rPr>
          <w:b/>
          <w:i/>
          <w:color w:val="212121"/>
          <w:spacing w:val="-5"/>
          <w:sz w:val="28"/>
        </w:rPr>
        <w:t xml:space="preserve"> </w:t>
      </w:r>
      <w:r>
        <w:rPr>
          <w:b/>
          <w:i/>
          <w:color w:val="212121"/>
          <w:sz w:val="28"/>
        </w:rPr>
        <w:t>to</w:t>
      </w:r>
      <w:r>
        <w:rPr>
          <w:b/>
          <w:i/>
          <w:color w:val="212121"/>
          <w:spacing w:val="-4"/>
          <w:sz w:val="28"/>
        </w:rPr>
        <w:t xml:space="preserve"> </w:t>
      </w:r>
      <w:r>
        <w:rPr>
          <w:b/>
          <w:i/>
          <w:color w:val="212121"/>
          <w:sz w:val="28"/>
        </w:rPr>
        <w:t>be</w:t>
      </w:r>
      <w:r>
        <w:rPr>
          <w:b/>
          <w:i/>
          <w:color w:val="212121"/>
          <w:spacing w:val="-4"/>
          <w:sz w:val="28"/>
        </w:rPr>
        <w:t xml:space="preserve"> </w:t>
      </w:r>
      <w:r>
        <w:rPr>
          <w:b/>
          <w:i/>
          <w:color w:val="212121"/>
          <w:sz w:val="28"/>
        </w:rPr>
        <w:t>taught</w:t>
      </w:r>
      <w:r>
        <w:rPr>
          <w:b/>
          <w:i/>
          <w:color w:val="212121"/>
          <w:spacing w:val="-4"/>
          <w:sz w:val="28"/>
        </w:rPr>
        <w:t xml:space="preserve"> </w:t>
      </w:r>
      <w:r>
        <w:rPr>
          <w:b/>
          <w:i/>
          <w:color w:val="212121"/>
          <w:sz w:val="28"/>
        </w:rPr>
        <w:t>and</w:t>
      </w:r>
      <w:r>
        <w:rPr>
          <w:b/>
          <w:i/>
          <w:color w:val="212121"/>
          <w:spacing w:val="-4"/>
          <w:sz w:val="28"/>
        </w:rPr>
        <w:t xml:space="preserve"> </w:t>
      </w:r>
      <w:r>
        <w:rPr>
          <w:b/>
          <w:i/>
          <w:color w:val="212121"/>
          <w:sz w:val="28"/>
        </w:rPr>
        <w:t>practiced</w:t>
      </w:r>
      <w:r>
        <w:rPr>
          <w:b/>
          <w:i/>
          <w:color w:val="212121"/>
          <w:spacing w:val="-4"/>
          <w:sz w:val="28"/>
        </w:rPr>
        <w:t xml:space="preserve"> </w:t>
      </w:r>
      <w:r>
        <w:rPr>
          <w:b/>
          <w:i/>
          <w:color w:val="212121"/>
          <w:sz w:val="28"/>
        </w:rPr>
        <w:t>within</w:t>
      </w:r>
      <w:r>
        <w:rPr>
          <w:b/>
          <w:i/>
          <w:color w:val="212121"/>
          <w:spacing w:val="-4"/>
          <w:sz w:val="28"/>
        </w:rPr>
        <w:t xml:space="preserve"> </w:t>
      </w:r>
      <w:r>
        <w:rPr>
          <w:b/>
          <w:i/>
          <w:color w:val="212121"/>
          <w:sz w:val="28"/>
        </w:rPr>
        <w:t>the</w:t>
      </w:r>
      <w:r>
        <w:rPr>
          <w:b/>
          <w:i/>
          <w:color w:val="212121"/>
          <w:spacing w:val="-3"/>
          <w:sz w:val="28"/>
        </w:rPr>
        <w:t xml:space="preserve"> </w:t>
      </w:r>
      <w:r>
        <w:rPr>
          <w:b/>
          <w:i/>
          <w:color w:val="212121"/>
          <w:spacing w:val="-2"/>
          <w:sz w:val="28"/>
        </w:rPr>
        <w:t>church…</w:t>
      </w:r>
    </w:p>
    <w:p w14:paraId="2CBF937D" w14:textId="77777777" w:rsidR="00A15328" w:rsidRDefault="002C52BD">
      <w:pPr>
        <w:pStyle w:val="Heading4"/>
        <w:spacing w:before="244"/>
      </w:pPr>
      <w:r>
        <w:rPr>
          <w:color w:val="212121"/>
        </w:rPr>
        <w:t>Step</w:t>
      </w:r>
      <w:r>
        <w:rPr>
          <w:color w:val="212121"/>
          <w:spacing w:val="-8"/>
        </w:rPr>
        <w:t xml:space="preserve"> </w:t>
      </w:r>
      <w:r>
        <w:rPr>
          <w:color w:val="212121"/>
        </w:rPr>
        <w:t>Six</w:t>
      </w:r>
      <w:r>
        <w:rPr>
          <w:color w:val="212121"/>
          <w:spacing w:val="-5"/>
        </w:rPr>
        <w:t xml:space="preserve"> </w:t>
      </w:r>
      <w:r>
        <w:rPr>
          <w:color w:val="212121"/>
        </w:rPr>
        <w:t>–</w:t>
      </w:r>
      <w:r>
        <w:rPr>
          <w:color w:val="212121"/>
          <w:spacing w:val="-6"/>
        </w:rPr>
        <w:t xml:space="preserve"> </w:t>
      </w:r>
      <w:r>
        <w:rPr>
          <w:color w:val="212121"/>
        </w:rPr>
        <w:t>A</w:t>
      </w:r>
      <w:r>
        <w:rPr>
          <w:color w:val="212121"/>
          <w:spacing w:val="-6"/>
        </w:rPr>
        <w:t xml:space="preserve"> </w:t>
      </w:r>
      <w:r>
        <w:rPr>
          <w:color w:val="212121"/>
        </w:rPr>
        <w:t>growing</w:t>
      </w:r>
      <w:r>
        <w:rPr>
          <w:color w:val="212121"/>
          <w:spacing w:val="-7"/>
        </w:rPr>
        <w:t xml:space="preserve"> </w:t>
      </w:r>
      <w:r>
        <w:rPr>
          <w:color w:val="212121"/>
        </w:rPr>
        <w:t>church</w:t>
      </w:r>
      <w:r>
        <w:rPr>
          <w:color w:val="212121"/>
          <w:spacing w:val="-7"/>
        </w:rPr>
        <w:t xml:space="preserve"> </w:t>
      </w:r>
      <w:r>
        <w:rPr>
          <w:color w:val="212121"/>
        </w:rPr>
        <w:t>has</w:t>
      </w:r>
      <w:r>
        <w:rPr>
          <w:color w:val="212121"/>
          <w:spacing w:val="-7"/>
        </w:rPr>
        <w:t xml:space="preserve"> </w:t>
      </w:r>
      <w:r>
        <w:rPr>
          <w:color w:val="212121"/>
        </w:rPr>
        <w:t>caring</w:t>
      </w:r>
      <w:r>
        <w:rPr>
          <w:color w:val="212121"/>
          <w:spacing w:val="-6"/>
        </w:rPr>
        <w:t xml:space="preserve"> </w:t>
      </w:r>
      <w:r>
        <w:rPr>
          <w:color w:val="212121"/>
          <w:spacing w:val="-2"/>
        </w:rPr>
        <w:t>members.</w:t>
      </w:r>
    </w:p>
    <w:p w14:paraId="4C89F6DB" w14:textId="77777777" w:rsidR="00A15328" w:rsidRDefault="002C52BD">
      <w:pPr>
        <w:pStyle w:val="BodyText"/>
        <w:spacing w:before="257" w:line="300" w:lineRule="auto"/>
        <w:ind w:left="560" w:right="361"/>
        <w:rPr>
          <w:b/>
        </w:rPr>
      </w:pPr>
      <w:r>
        <w:rPr>
          <w:color w:val="212121"/>
        </w:rPr>
        <w:t>A loving</w:t>
      </w:r>
      <w:r>
        <w:rPr>
          <w:color w:val="212121"/>
          <w:spacing w:val="-1"/>
        </w:rPr>
        <w:t xml:space="preserve"> </w:t>
      </w:r>
      <w:r>
        <w:rPr>
          <w:color w:val="212121"/>
        </w:rPr>
        <w:t>group is shown</w:t>
      </w:r>
      <w:r>
        <w:rPr>
          <w:color w:val="212121"/>
          <w:spacing w:val="-2"/>
        </w:rPr>
        <w:t xml:space="preserve"> </w:t>
      </w:r>
      <w:r>
        <w:rPr>
          <w:color w:val="212121"/>
        </w:rPr>
        <w:t>by how each</w:t>
      </w:r>
      <w:r>
        <w:rPr>
          <w:color w:val="212121"/>
          <w:spacing w:val="-1"/>
        </w:rPr>
        <w:t xml:space="preserve"> </w:t>
      </w:r>
      <w:r>
        <w:rPr>
          <w:color w:val="212121"/>
        </w:rPr>
        <w:t xml:space="preserve">member treats others. Christians need to be strong in individual Christian hospitality. </w:t>
      </w:r>
      <w:r>
        <w:rPr>
          <w:b/>
          <w:color w:val="212121"/>
        </w:rPr>
        <w:t>(1 Peter 4:9)</w:t>
      </w:r>
      <w:r>
        <w:rPr>
          <w:b/>
          <w:color w:val="212121"/>
          <w:spacing w:val="40"/>
        </w:rPr>
        <w:t xml:space="preserve"> </w:t>
      </w:r>
      <w:r>
        <w:rPr>
          <w:color w:val="212121"/>
        </w:rPr>
        <w:t xml:space="preserve">A loveless group of believers will hurt kingdom work. </w:t>
      </w:r>
      <w:r>
        <w:rPr>
          <w:b/>
          <w:color w:val="212121"/>
        </w:rPr>
        <w:t xml:space="preserve">(Galatians 5:15) </w:t>
      </w:r>
      <w:r>
        <w:rPr>
          <w:color w:val="212121"/>
        </w:rPr>
        <w:t xml:space="preserve">Saints need to be strong in congregational attendance/love/encouragement. </w:t>
      </w:r>
      <w:r>
        <w:rPr>
          <w:b/>
          <w:color w:val="212121"/>
        </w:rPr>
        <w:t xml:space="preserve">(Hebrews 10:24-27) </w:t>
      </w:r>
      <w:r>
        <w:rPr>
          <w:color w:val="212121"/>
        </w:rPr>
        <w:t>A loveless church</w:t>
      </w:r>
      <w:r>
        <w:rPr>
          <w:color w:val="212121"/>
          <w:spacing w:val="-1"/>
        </w:rPr>
        <w:t xml:space="preserve"> </w:t>
      </w:r>
      <w:r>
        <w:rPr>
          <w:color w:val="212121"/>
        </w:rPr>
        <w:t>will</w:t>
      </w:r>
      <w:r>
        <w:rPr>
          <w:color w:val="212121"/>
          <w:spacing w:val="-2"/>
        </w:rPr>
        <w:t xml:space="preserve"> </w:t>
      </w:r>
      <w:r>
        <w:rPr>
          <w:color w:val="212121"/>
        </w:rPr>
        <w:t>soon</w:t>
      </w:r>
      <w:r>
        <w:rPr>
          <w:color w:val="212121"/>
          <w:spacing w:val="-4"/>
        </w:rPr>
        <w:t xml:space="preserve"> </w:t>
      </w:r>
      <w:r>
        <w:rPr>
          <w:color w:val="212121"/>
        </w:rPr>
        <w:t>be</w:t>
      </w:r>
      <w:r>
        <w:rPr>
          <w:color w:val="212121"/>
          <w:spacing w:val="-3"/>
        </w:rPr>
        <w:t xml:space="preserve"> </w:t>
      </w:r>
      <w:r>
        <w:rPr>
          <w:color w:val="212121"/>
        </w:rPr>
        <w:t>a</w:t>
      </w:r>
      <w:r>
        <w:rPr>
          <w:color w:val="212121"/>
          <w:spacing w:val="-3"/>
        </w:rPr>
        <w:t xml:space="preserve"> </w:t>
      </w:r>
      <w:r>
        <w:rPr>
          <w:color w:val="212121"/>
        </w:rPr>
        <w:t>dead</w:t>
      </w:r>
      <w:r>
        <w:rPr>
          <w:color w:val="212121"/>
          <w:spacing w:val="-1"/>
        </w:rPr>
        <w:t xml:space="preserve"> </w:t>
      </w:r>
      <w:r>
        <w:rPr>
          <w:color w:val="212121"/>
        </w:rPr>
        <w:t>church.</w:t>
      </w:r>
      <w:r>
        <w:rPr>
          <w:color w:val="212121"/>
          <w:spacing w:val="-1"/>
        </w:rPr>
        <w:t xml:space="preserve"> </w:t>
      </w:r>
      <w:r>
        <w:rPr>
          <w:color w:val="212121"/>
        </w:rPr>
        <w:t>For</w:t>
      </w:r>
      <w:r>
        <w:rPr>
          <w:color w:val="212121"/>
          <w:spacing w:val="-2"/>
        </w:rPr>
        <w:t xml:space="preserve"> </w:t>
      </w:r>
      <w:r>
        <w:rPr>
          <w:color w:val="212121"/>
        </w:rPr>
        <w:t>if</w:t>
      </w:r>
      <w:r>
        <w:rPr>
          <w:color w:val="212121"/>
          <w:spacing w:val="-2"/>
        </w:rPr>
        <w:t xml:space="preserve"> </w:t>
      </w:r>
      <w:r>
        <w:rPr>
          <w:color w:val="212121"/>
        </w:rPr>
        <w:t>we</w:t>
      </w:r>
      <w:r>
        <w:rPr>
          <w:color w:val="212121"/>
          <w:spacing w:val="-3"/>
        </w:rPr>
        <w:t xml:space="preserve"> </w:t>
      </w:r>
      <w:r>
        <w:rPr>
          <w:color w:val="212121"/>
        </w:rPr>
        <w:t>don’t</w:t>
      </w:r>
      <w:r>
        <w:rPr>
          <w:color w:val="212121"/>
          <w:spacing w:val="-3"/>
        </w:rPr>
        <w:t xml:space="preserve"> </w:t>
      </w:r>
      <w:r>
        <w:rPr>
          <w:color w:val="212121"/>
        </w:rPr>
        <w:t>love</w:t>
      </w:r>
      <w:r>
        <w:rPr>
          <w:color w:val="212121"/>
          <w:spacing w:val="-3"/>
        </w:rPr>
        <w:t xml:space="preserve"> </w:t>
      </w:r>
      <w:r>
        <w:rPr>
          <w:color w:val="212121"/>
        </w:rPr>
        <w:t>our</w:t>
      </w:r>
      <w:r>
        <w:rPr>
          <w:color w:val="212121"/>
          <w:spacing w:val="-2"/>
        </w:rPr>
        <w:t xml:space="preserve"> </w:t>
      </w:r>
      <w:r>
        <w:rPr>
          <w:color w:val="212121"/>
        </w:rPr>
        <w:t>brothers,</w:t>
      </w:r>
      <w:r>
        <w:rPr>
          <w:color w:val="212121"/>
          <w:spacing w:val="-3"/>
        </w:rPr>
        <w:t xml:space="preserve"> </w:t>
      </w:r>
      <w:r>
        <w:rPr>
          <w:color w:val="212121"/>
        </w:rPr>
        <w:t>we</w:t>
      </w:r>
      <w:r>
        <w:rPr>
          <w:color w:val="212121"/>
          <w:spacing w:val="-5"/>
        </w:rPr>
        <w:t xml:space="preserve"> </w:t>
      </w:r>
      <w:r>
        <w:rPr>
          <w:color w:val="212121"/>
        </w:rPr>
        <w:t>can’t</w:t>
      </w:r>
      <w:r>
        <w:rPr>
          <w:color w:val="212121"/>
          <w:spacing w:val="-3"/>
        </w:rPr>
        <w:t xml:space="preserve"> </w:t>
      </w:r>
      <w:r>
        <w:rPr>
          <w:color w:val="212121"/>
        </w:rPr>
        <w:t xml:space="preserve">love God. </w:t>
      </w:r>
      <w:r>
        <w:rPr>
          <w:b/>
          <w:color w:val="212121"/>
        </w:rPr>
        <w:t xml:space="preserve">(1 John 4:20) </w:t>
      </w:r>
      <w:r>
        <w:rPr>
          <w:color w:val="212121"/>
        </w:rPr>
        <w:t xml:space="preserve">And if we don’t love God, the Lord ceases to spiritually view such a body as His church. </w:t>
      </w:r>
      <w:r>
        <w:rPr>
          <w:b/>
          <w:color w:val="212121"/>
        </w:rPr>
        <w:t xml:space="preserve">(Revelation 2:4-5) </w:t>
      </w:r>
      <w:r>
        <w:rPr>
          <w:color w:val="212121"/>
        </w:rPr>
        <w:t xml:space="preserve">for the “lampstand”/the “church” will be removed. </w:t>
      </w:r>
      <w:r>
        <w:rPr>
          <w:b/>
          <w:color w:val="212121"/>
        </w:rPr>
        <w:t>(Revelation 1:20)</w:t>
      </w:r>
    </w:p>
    <w:p w14:paraId="63CFFE3B" w14:textId="77777777" w:rsidR="00A15328" w:rsidRDefault="002C52BD">
      <w:pPr>
        <w:pStyle w:val="BodyText"/>
        <w:spacing w:before="160" w:line="300" w:lineRule="auto"/>
        <w:ind w:left="560" w:right="451"/>
      </w:pPr>
      <w:r>
        <w:rPr>
          <w:color w:val="212121"/>
        </w:rPr>
        <w:t>A group that is not invested in meeting together to encourage, strengthen, and support</w:t>
      </w:r>
      <w:r>
        <w:rPr>
          <w:color w:val="212121"/>
          <w:spacing w:val="-4"/>
        </w:rPr>
        <w:t xml:space="preserve"> </w:t>
      </w:r>
      <w:r>
        <w:rPr>
          <w:color w:val="212121"/>
        </w:rPr>
        <w:t>one</w:t>
      </w:r>
      <w:r>
        <w:rPr>
          <w:color w:val="212121"/>
          <w:spacing w:val="-4"/>
        </w:rPr>
        <w:t xml:space="preserve"> </w:t>
      </w:r>
      <w:r>
        <w:rPr>
          <w:color w:val="212121"/>
        </w:rPr>
        <w:t>another</w:t>
      </w:r>
      <w:r>
        <w:rPr>
          <w:color w:val="212121"/>
          <w:spacing w:val="-3"/>
        </w:rPr>
        <w:t xml:space="preserve"> </w:t>
      </w:r>
      <w:r>
        <w:rPr>
          <w:color w:val="212121"/>
        </w:rPr>
        <w:t>will</w:t>
      </w:r>
      <w:r>
        <w:rPr>
          <w:color w:val="212121"/>
          <w:spacing w:val="-5"/>
        </w:rPr>
        <w:t xml:space="preserve"> </w:t>
      </w:r>
      <w:r>
        <w:rPr>
          <w:color w:val="212121"/>
        </w:rPr>
        <w:t>have</w:t>
      </w:r>
      <w:r>
        <w:rPr>
          <w:color w:val="212121"/>
          <w:spacing w:val="-4"/>
        </w:rPr>
        <w:t xml:space="preserve"> </w:t>
      </w:r>
      <w:r>
        <w:rPr>
          <w:color w:val="212121"/>
        </w:rPr>
        <w:t>poor</w:t>
      </w:r>
      <w:r>
        <w:rPr>
          <w:color w:val="212121"/>
          <w:spacing w:val="-3"/>
        </w:rPr>
        <w:t xml:space="preserve"> </w:t>
      </w:r>
      <w:r>
        <w:rPr>
          <w:color w:val="212121"/>
        </w:rPr>
        <w:t>attendance.</w:t>
      </w:r>
      <w:r>
        <w:rPr>
          <w:color w:val="212121"/>
          <w:spacing w:val="-2"/>
        </w:rPr>
        <w:t xml:space="preserve"> </w:t>
      </w:r>
      <w:r>
        <w:rPr>
          <w:color w:val="212121"/>
        </w:rPr>
        <w:t>A</w:t>
      </w:r>
      <w:r>
        <w:rPr>
          <w:color w:val="212121"/>
          <w:spacing w:val="-3"/>
        </w:rPr>
        <w:t xml:space="preserve"> </w:t>
      </w:r>
      <w:r>
        <w:rPr>
          <w:color w:val="212121"/>
        </w:rPr>
        <w:t>loveless</w:t>
      </w:r>
      <w:r>
        <w:rPr>
          <w:color w:val="212121"/>
          <w:spacing w:val="-3"/>
        </w:rPr>
        <w:t xml:space="preserve"> </w:t>
      </w:r>
      <w:r>
        <w:rPr>
          <w:color w:val="212121"/>
        </w:rPr>
        <w:t>church</w:t>
      </w:r>
      <w:r>
        <w:rPr>
          <w:color w:val="212121"/>
          <w:spacing w:val="-5"/>
        </w:rPr>
        <w:t xml:space="preserve"> </w:t>
      </w:r>
      <w:r>
        <w:rPr>
          <w:color w:val="212121"/>
        </w:rPr>
        <w:t>will</w:t>
      </w:r>
      <w:r>
        <w:rPr>
          <w:color w:val="212121"/>
          <w:spacing w:val="-5"/>
        </w:rPr>
        <w:t xml:space="preserve"> </w:t>
      </w:r>
      <w:r>
        <w:rPr>
          <w:color w:val="212121"/>
        </w:rPr>
        <w:t>have</w:t>
      </w:r>
      <w:r>
        <w:rPr>
          <w:color w:val="212121"/>
          <w:spacing w:val="-3"/>
        </w:rPr>
        <w:t xml:space="preserve"> </w:t>
      </w:r>
      <w:r>
        <w:rPr>
          <w:color w:val="212121"/>
        </w:rPr>
        <w:t>most of its members attending in a faithless manner. Such irregular support from the church members will encourage stagnation, apathy, and indifference in other members as well as in new converts.</w:t>
      </w:r>
    </w:p>
    <w:p w14:paraId="3D5912FF" w14:textId="77777777" w:rsidR="00A15328" w:rsidRDefault="002C52BD">
      <w:pPr>
        <w:pStyle w:val="Heading7"/>
        <w:spacing w:before="161" w:line="300" w:lineRule="auto"/>
        <w:ind w:right="451"/>
      </w:pPr>
      <w:r>
        <w:rPr>
          <w:b w:val="0"/>
          <w:i w:val="0"/>
          <w:color w:val="212121"/>
        </w:rPr>
        <w:t xml:space="preserve">The Bible emphasizes this concept in </w:t>
      </w:r>
      <w:r>
        <w:rPr>
          <w:i w:val="0"/>
          <w:color w:val="212121"/>
        </w:rPr>
        <w:t xml:space="preserve">Hebrews 10:24 </w:t>
      </w:r>
      <w:r>
        <w:rPr>
          <w:color w:val="212121"/>
        </w:rPr>
        <w:t xml:space="preserve">“and let us consider one another to provoke unto </w:t>
      </w:r>
      <w:r>
        <w:rPr>
          <w:color w:val="212121"/>
          <w:u w:val="single" w:color="212121"/>
        </w:rPr>
        <w:t>love and good works</w:t>
      </w:r>
      <w:r>
        <w:rPr>
          <w:color w:val="212121"/>
        </w:rPr>
        <w:t xml:space="preserve">; 25 </w:t>
      </w:r>
      <w:r>
        <w:rPr>
          <w:color w:val="212121"/>
          <w:u w:val="single" w:color="212121"/>
        </w:rPr>
        <w:t>not forsaking our own</w:t>
      </w:r>
      <w:r>
        <w:rPr>
          <w:color w:val="212121"/>
        </w:rPr>
        <w:t xml:space="preserve"> </w:t>
      </w:r>
      <w:r>
        <w:rPr>
          <w:color w:val="212121"/>
          <w:u w:val="single" w:color="212121"/>
        </w:rPr>
        <w:t>assembling</w:t>
      </w:r>
      <w:r>
        <w:rPr>
          <w:color w:val="212121"/>
          <w:spacing w:val="-5"/>
          <w:u w:val="single" w:color="212121"/>
        </w:rPr>
        <w:t xml:space="preserve"> </w:t>
      </w:r>
      <w:r>
        <w:rPr>
          <w:color w:val="212121"/>
          <w:u w:val="single" w:color="212121"/>
        </w:rPr>
        <w:t>together</w:t>
      </w:r>
      <w:r>
        <w:rPr>
          <w:color w:val="212121"/>
        </w:rPr>
        <w:t>,</w:t>
      </w:r>
      <w:r>
        <w:rPr>
          <w:color w:val="212121"/>
          <w:spacing w:val="-4"/>
        </w:rPr>
        <w:t xml:space="preserve"> </w:t>
      </w:r>
      <w:r>
        <w:rPr>
          <w:color w:val="212121"/>
        </w:rPr>
        <w:t>as</w:t>
      </w:r>
      <w:r>
        <w:rPr>
          <w:color w:val="212121"/>
          <w:spacing w:val="-4"/>
        </w:rPr>
        <w:t xml:space="preserve"> </w:t>
      </w:r>
      <w:r>
        <w:rPr>
          <w:color w:val="212121"/>
        </w:rPr>
        <w:t>the</w:t>
      </w:r>
      <w:r>
        <w:rPr>
          <w:color w:val="212121"/>
          <w:spacing w:val="-2"/>
        </w:rPr>
        <w:t xml:space="preserve"> </w:t>
      </w:r>
      <w:r>
        <w:rPr>
          <w:color w:val="212121"/>
        </w:rPr>
        <w:t>custom</w:t>
      </w:r>
      <w:r>
        <w:rPr>
          <w:color w:val="212121"/>
          <w:spacing w:val="-4"/>
        </w:rPr>
        <w:t xml:space="preserve"> </w:t>
      </w:r>
      <w:r>
        <w:rPr>
          <w:color w:val="212121"/>
        </w:rPr>
        <w:t>of</w:t>
      </w:r>
      <w:r>
        <w:rPr>
          <w:color w:val="212121"/>
          <w:spacing w:val="-4"/>
        </w:rPr>
        <w:t xml:space="preserve"> </w:t>
      </w:r>
      <w:r>
        <w:rPr>
          <w:color w:val="212121"/>
        </w:rPr>
        <w:t>some</w:t>
      </w:r>
      <w:r>
        <w:rPr>
          <w:color w:val="212121"/>
          <w:spacing w:val="-2"/>
        </w:rPr>
        <w:t xml:space="preserve"> </w:t>
      </w:r>
      <w:r>
        <w:rPr>
          <w:color w:val="212121"/>
        </w:rPr>
        <w:t>is,</w:t>
      </w:r>
      <w:r>
        <w:rPr>
          <w:color w:val="212121"/>
          <w:spacing w:val="-4"/>
        </w:rPr>
        <w:t xml:space="preserve"> </w:t>
      </w:r>
      <w:r>
        <w:rPr>
          <w:color w:val="212121"/>
        </w:rPr>
        <w:t>but</w:t>
      </w:r>
      <w:r>
        <w:rPr>
          <w:color w:val="212121"/>
          <w:spacing w:val="-2"/>
        </w:rPr>
        <w:t xml:space="preserve"> </w:t>
      </w:r>
      <w:r>
        <w:rPr>
          <w:color w:val="212121"/>
          <w:u w:val="single" w:color="212121"/>
        </w:rPr>
        <w:t>exhorting</w:t>
      </w:r>
      <w:r>
        <w:rPr>
          <w:color w:val="212121"/>
          <w:spacing w:val="-5"/>
          <w:u w:val="single" w:color="212121"/>
        </w:rPr>
        <w:t xml:space="preserve"> </w:t>
      </w:r>
      <w:r>
        <w:rPr>
          <w:color w:val="212121"/>
          <w:u w:val="single" w:color="212121"/>
        </w:rPr>
        <w:t>one</w:t>
      </w:r>
      <w:r>
        <w:rPr>
          <w:color w:val="212121"/>
          <w:spacing w:val="-2"/>
          <w:u w:val="single" w:color="212121"/>
        </w:rPr>
        <w:t xml:space="preserve"> </w:t>
      </w:r>
      <w:r>
        <w:rPr>
          <w:color w:val="212121"/>
          <w:u w:val="single" w:color="212121"/>
        </w:rPr>
        <w:t>another;</w:t>
      </w:r>
      <w:r>
        <w:rPr>
          <w:color w:val="212121"/>
          <w:spacing w:val="-4"/>
          <w:u w:val="single" w:color="212121"/>
        </w:rPr>
        <w:t xml:space="preserve"> </w:t>
      </w:r>
      <w:r>
        <w:rPr>
          <w:color w:val="212121"/>
          <w:u w:val="single" w:color="212121"/>
        </w:rPr>
        <w:t>and</w:t>
      </w:r>
      <w:r>
        <w:rPr>
          <w:color w:val="212121"/>
        </w:rPr>
        <w:t xml:space="preserve"> </w:t>
      </w:r>
      <w:r>
        <w:rPr>
          <w:color w:val="212121"/>
          <w:u w:val="single" w:color="212121"/>
        </w:rPr>
        <w:t>so much the more</w:t>
      </w:r>
      <w:r>
        <w:rPr>
          <w:color w:val="212121"/>
        </w:rPr>
        <w:t>, as ye see the day drawing nigh.”</w:t>
      </w:r>
    </w:p>
    <w:p w14:paraId="1D3A9A41" w14:textId="77777777" w:rsidR="00A15328" w:rsidRDefault="00A15328">
      <w:pPr>
        <w:spacing w:line="300" w:lineRule="auto"/>
        <w:sectPr w:rsidR="00A15328" w:rsidSect="005F3759">
          <w:footerReference w:type="default" r:id="rId251"/>
          <w:pgSz w:w="12240" w:h="15840"/>
          <w:pgMar w:top="960" w:right="1100" w:bottom="280" w:left="880" w:header="782" w:footer="0" w:gutter="0"/>
          <w:cols w:space="720"/>
        </w:sectPr>
      </w:pPr>
    </w:p>
    <w:p w14:paraId="6C3C6C61" w14:textId="77777777" w:rsidR="00A15328" w:rsidRDefault="00A15328">
      <w:pPr>
        <w:pStyle w:val="BodyText"/>
        <w:rPr>
          <w:b/>
          <w:i/>
          <w:sz w:val="20"/>
        </w:rPr>
      </w:pPr>
    </w:p>
    <w:p w14:paraId="6516AAFD" w14:textId="77777777" w:rsidR="00A15328" w:rsidRDefault="002C52BD">
      <w:pPr>
        <w:pStyle w:val="BodyText"/>
        <w:spacing w:before="221" w:line="300" w:lineRule="auto"/>
        <w:ind w:left="560" w:right="403"/>
        <w:rPr>
          <w:b/>
        </w:rPr>
      </w:pPr>
      <w:r>
        <w:rPr>
          <w:color w:val="212121"/>
        </w:rPr>
        <w:t>Besides encouraging people to attend, we need to help each member develop and grow. A wise church uses its members</w:t>
      </w:r>
      <w:r>
        <w:rPr>
          <w:color w:val="212121"/>
          <w:spacing w:val="-3"/>
        </w:rPr>
        <w:t xml:space="preserve"> </w:t>
      </w:r>
      <w:r>
        <w:rPr>
          <w:color w:val="212121"/>
        </w:rPr>
        <w:t>within the body in acts of worship and service, (as well as outside of church). Using saints and new converts helps these members</w:t>
      </w:r>
      <w:r>
        <w:rPr>
          <w:color w:val="212121"/>
          <w:spacing w:val="-3"/>
        </w:rPr>
        <w:t xml:space="preserve"> </w:t>
      </w:r>
      <w:r>
        <w:rPr>
          <w:color w:val="212121"/>
        </w:rPr>
        <w:t>to</w:t>
      </w:r>
      <w:r>
        <w:rPr>
          <w:color w:val="212121"/>
          <w:spacing w:val="-3"/>
        </w:rPr>
        <w:t xml:space="preserve"> </w:t>
      </w:r>
      <w:r>
        <w:rPr>
          <w:color w:val="212121"/>
        </w:rPr>
        <w:t>grow</w:t>
      </w:r>
      <w:r>
        <w:rPr>
          <w:color w:val="212121"/>
          <w:spacing w:val="-3"/>
        </w:rPr>
        <w:t xml:space="preserve"> </w:t>
      </w:r>
      <w:r>
        <w:rPr>
          <w:color w:val="212121"/>
        </w:rPr>
        <w:t>spiritually.</w:t>
      </w:r>
      <w:r>
        <w:rPr>
          <w:color w:val="212121"/>
          <w:spacing w:val="-2"/>
        </w:rPr>
        <w:t xml:space="preserve"> </w:t>
      </w:r>
      <w:r>
        <w:rPr>
          <w:color w:val="212121"/>
        </w:rPr>
        <w:t>This</w:t>
      </w:r>
      <w:r>
        <w:rPr>
          <w:color w:val="212121"/>
          <w:spacing w:val="-3"/>
        </w:rPr>
        <w:t xml:space="preserve"> </w:t>
      </w:r>
      <w:r>
        <w:rPr>
          <w:color w:val="212121"/>
        </w:rPr>
        <w:t>action</w:t>
      </w:r>
      <w:r>
        <w:rPr>
          <w:color w:val="212121"/>
          <w:spacing w:val="-2"/>
        </w:rPr>
        <w:t xml:space="preserve"> </w:t>
      </w:r>
      <w:r>
        <w:rPr>
          <w:color w:val="212121"/>
        </w:rPr>
        <w:t>also</w:t>
      </w:r>
      <w:r>
        <w:rPr>
          <w:color w:val="212121"/>
          <w:spacing w:val="-3"/>
        </w:rPr>
        <w:t xml:space="preserve"> </w:t>
      </w:r>
      <w:r>
        <w:rPr>
          <w:color w:val="212121"/>
        </w:rPr>
        <w:t>helps</w:t>
      </w:r>
      <w:r>
        <w:rPr>
          <w:color w:val="212121"/>
          <w:spacing w:val="-3"/>
        </w:rPr>
        <w:t xml:space="preserve"> </w:t>
      </w:r>
      <w:r>
        <w:rPr>
          <w:color w:val="212121"/>
        </w:rPr>
        <w:t>these</w:t>
      </w:r>
      <w:r>
        <w:rPr>
          <w:color w:val="212121"/>
          <w:spacing w:val="-4"/>
        </w:rPr>
        <w:t xml:space="preserve"> </w:t>
      </w:r>
      <w:r>
        <w:rPr>
          <w:color w:val="212121"/>
        </w:rPr>
        <w:t>members</w:t>
      </w:r>
      <w:r>
        <w:rPr>
          <w:color w:val="212121"/>
          <w:spacing w:val="-3"/>
        </w:rPr>
        <w:t xml:space="preserve"> </w:t>
      </w:r>
      <w:r>
        <w:rPr>
          <w:color w:val="212121"/>
        </w:rPr>
        <w:t>of</w:t>
      </w:r>
      <w:r>
        <w:rPr>
          <w:color w:val="212121"/>
          <w:spacing w:val="-3"/>
        </w:rPr>
        <w:t xml:space="preserve"> </w:t>
      </w:r>
      <w:r>
        <w:rPr>
          <w:color w:val="212121"/>
        </w:rPr>
        <w:t>Gods</w:t>
      </w:r>
      <w:r>
        <w:rPr>
          <w:color w:val="212121"/>
          <w:spacing w:val="-3"/>
        </w:rPr>
        <w:t xml:space="preserve"> </w:t>
      </w:r>
      <w:r>
        <w:rPr>
          <w:color w:val="212121"/>
        </w:rPr>
        <w:t xml:space="preserve">family feel included/like they belong. God expects His people to be used. For each member has their part to play. </w:t>
      </w:r>
      <w:r>
        <w:rPr>
          <w:b/>
          <w:color w:val="212121"/>
        </w:rPr>
        <w:t>(Romans 12:3-8)</w:t>
      </w:r>
    </w:p>
    <w:p w14:paraId="31AA9F87" w14:textId="77777777" w:rsidR="00A15328" w:rsidRDefault="002C52BD">
      <w:pPr>
        <w:pStyle w:val="BodyText"/>
        <w:spacing w:before="160" w:line="300" w:lineRule="auto"/>
        <w:ind w:left="560" w:right="451"/>
      </w:pPr>
      <w:r>
        <w:rPr>
          <w:color w:val="212121"/>
        </w:rPr>
        <w:t xml:space="preserve">Sin can destroy Gods church body, like cancer does a </w:t>
      </w:r>
      <w:proofErr w:type="gramStart"/>
      <w:r>
        <w:rPr>
          <w:color w:val="212121"/>
        </w:rPr>
        <w:t>humans</w:t>
      </w:r>
      <w:proofErr w:type="gramEnd"/>
      <w:r>
        <w:rPr>
          <w:color w:val="212121"/>
        </w:rPr>
        <w:t xml:space="preserve"> body. Unrepented actions of wicked behavior can encourage the same actions in other saints. We need to “remove the leaven” that corrupts the body. </w:t>
      </w:r>
      <w:r>
        <w:rPr>
          <w:b/>
          <w:color w:val="212121"/>
        </w:rPr>
        <w:t xml:space="preserve">(1 Corinthians 5:1-12) </w:t>
      </w:r>
      <w:r>
        <w:rPr>
          <w:color w:val="212121"/>
        </w:rPr>
        <w:t>(Especially</w:t>
      </w:r>
      <w:r>
        <w:rPr>
          <w:color w:val="212121"/>
          <w:spacing w:val="-3"/>
        </w:rPr>
        <w:t xml:space="preserve"> </w:t>
      </w:r>
      <w:r>
        <w:rPr>
          <w:color w:val="212121"/>
        </w:rPr>
        <w:t>false</w:t>
      </w:r>
      <w:r>
        <w:rPr>
          <w:color w:val="212121"/>
          <w:spacing w:val="-4"/>
        </w:rPr>
        <w:t xml:space="preserve"> </w:t>
      </w:r>
      <w:r>
        <w:rPr>
          <w:color w:val="212121"/>
        </w:rPr>
        <w:t>teachers</w:t>
      </w:r>
      <w:r>
        <w:rPr>
          <w:color w:val="212121"/>
          <w:spacing w:val="-5"/>
        </w:rPr>
        <w:t xml:space="preserve"> </w:t>
      </w:r>
      <w:r>
        <w:rPr>
          <w:color w:val="212121"/>
        </w:rPr>
        <w:t>who</w:t>
      </w:r>
      <w:r>
        <w:rPr>
          <w:color w:val="212121"/>
          <w:spacing w:val="-3"/>
        </w:rPr>
        <w:t xml:space="preserve"> </w:t>
      </w:r>
      <w:r>
        <w:rPr>
          <w:color w:val="212121"/>
        </w:rPr>
        <w:t>create</w:t>
      </w:r>
      <w:r>
        <w:rPr>
          <w:color w:val="212121"/>
          <w:spacing w:val="-6"/>
        </w:rPr>
        <w:t xml:space="preserve"> </w:t>
      </w:r>
      <w:r>
        <w:rPr>
          <w:color w:val="212121"/>
        </w:rPr>
        <w:t>division,</w:t>
      </w:r>
      <w:r>
        <w:rPr>
          <w:color w:val="212121"/>
          <w:spacing w:val="-4"/>
        </w:rPr>
        <w:t xml:space="preserve"> </w:t>
      </w:r>
      <w:r>
        <w:rPr>
          <w:color w:val="212121"/>
        </w:rPr>
        <w:t>factions</w:t>
      </w:r>
      <w:r>
        <w:rPr>
          <w:color w:val="212121"/>
          <w:spacing w:val="-3"/>
        </w:rPr>
        <w:t xml:space="preserve"> </w:t>
      </w:r>
      <w:r>
        <w:rPr>
          <w:color w:val="212121"/>
        </w:rPr>
        <w:t>within</w:t>
      </w:r>
      <w:r>
        <w:rPr>
          <w:color w:val="212121"/>
          <w:spacing w:val="-2"/>
        </w:rPr>
        <w:t xml:space="preserve"> </w:t>
      </w:r>
      <w:r>
        <w:rPr>
          <w:color w:val="212121"/>
        </w:rPr>
        <w:t>the</w:t>
      </w:r>
      <w:r>
        <w:rPr>
          <w:color w:val="212121"/>
          <w:spacing w:val="-4"/>
        </w:rPr>
        <w:t xml:space="preserve"> </w:t>
      </w:r>
      <w:r>
        <w:rPr>
          <w:color w:val="212121"/>
        </w:rPr>
        <w:t>church</w:t>
      </w:r>
      <w:r>
        <w:rPr>
          <w:color w:val="212121"/>
          <w:spacing w:val="-2"/>
        </w:rPr>
        <w:t xml:space="preserve"> </w:t>
      </w:r>
      <w:r>
        <w:rPr>
          <w:color w:val="212121"/>
        </w:rPr>
        <w:t>and</w:t>
      </w:r>
      <w:r>
        <w:rPr>
          <w:color w:val="212121"/>
          <w:spacing w:val="-2"/>
        </w:rPr>
        <w:t xml:space="preserve"> </w:t>
      </w:r>
      <w:r>
        <w:rPr>
          <w:color w:val="212121"/>
        </w:rPr>
        <w:t xml:space="preserve">end up destroying souls. </w:t>
      </w:r>
      <w:r>
        <w:rPr>
          <w:b/>
          <w:color w:val="212121"/>
        </w:rPr>
        <w:t xml:space="preserve">(Acts 20:28-31) </w:t>
      </w:r>
      <w:r>
        <w:rPr>
          <w:color w:val="212121"/>
        </w:rPr>
        <w:t xml:space="preserve">Real love speaks up. And warns others of </w:t>
      </w:r>
      <w:r>
        <w:rPr>
          <w:color w:val="212121"/>
          <w:spacing w:val="-2"/>
        </w:rPr>
        <w:t>danger.</w:t>
      </w:r>
    </w:p>
    <w:p w14:paraId="79B6BBEE" w14:textId="77777777" w:rsidR="00A15328" w:rsidRDefault="00A15328">
      <w:pPr>
        <w:pStyle w:val="BodyText"/>
        <w:rPr>
          <w:sz w:val="20"/>
        </w:rPr>
      </w:pPr>
    </w:p>
    <w:p w14:paraId="72549B02" w14:textId="77777777" w:rsidR="00A15328" w:rsidRDefault="002C52BD">
      <w:pPr>
        <w:pStyle w:val="BodyText"/>
        <w:spacing w:before="5"/>
        <w:rPr>
          <w:sz w:val="14"/>
        </w:rPr>
      </w:pPr>
      <w:r>
        <w:rPr>
          <w:noProof/>
        </w:rPr>
        <mc:AlternateContent>
          <mc:Choice Requires="wps">
            <w:drawing>
              <wp:anchor distT="0" distB="0" distL="0" distR="0" simplePos="0" relativeHeight="487619584" behindDoc="1" locked="0" layoutInCell="1" allowOverlap="1" wp14:anchorId="667FE31B" wp14:editId="53387C57">
                <wp:simplePos x="0" y="0"/>
                <wp:positionH relativeFrom="page">
                  <wp:posOffset>914400</wp:posOffset>
                </wp:positionH>
                <wp:positionV relativeFrom="paragraph">
                  <wp:posOffset>126935</wp:posOffset>
                </wp:positionV>
                <wp:extent cx="5904865"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865" cy="1270"/>
                        </a:xfrm>
                        <a:custGeom>
                          <a:avLst/>
                          <a:gdLst/>
                          <a:ahLst/>
                          <a:cxnLst/>
                          <a:rect l="l" t="t" r="r" b="b"/>
                          <a:pathLst>
                            <a:path w="5904865">
                              <a:moveTo>
                                <a:pt x="0" y="0"/>
                              </a:moveTo>
                              <a:lnTo>
                                <a:pt x="5904356" y="0"/>
                              </a:lnTo>
                            </a:path>
                          </a:pathLst>
                        </a:custGeom>
                        <a:ln w="17024">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4544C685" id="Graphic 97" o:spid="_x0000_s1026" style="position:absolute;margin-left:1in;margin-top:10pt;width:464.9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904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KfGAIAAFsEAAAOAAAAZHJzL2Uyb0RvYy54bWysVF2L2zAQfC/0Pwi9N3bSS+5q4hzlwpXC&#10;cT24lD4rshybylpVq8TOv+9K/kh6fSslIEba1WpmZ531fddodlIOazA5n89SzpSRUNTmkPPvu8cP&#10;d5yhF6YQGozK+Vkhv9+8f7dubaYWUIEulGNUxGDW2pxX3tssSVBWqhE4A6sMBUtwjfC0dYekcKKl&#10;6o1OFmm6SlpwhXUgFSKdbvsg38T6Zamk/1aWqDzTOSduPq4urvuwJpu1yA5O2KqWAw3xDywaURt6&#10;dCq1FV6wo6v/KtXU0gFC6WcSmgTKspYqaiA18/SNmtdKWBW1UHPQTm3C/1dWPp9e7YsL1NE+gfyJ&#10;1JGktZhNkbDBIacrXRNyiTjrYhfPUxdV55mkw+Wn9OZuteRMUmy+uI1NTkQ23pVH9F8UxDri9IS+&#10;96AYkahGJDszQkdOBg919NBzRh46zsjDfe+hFT7cC+QCZO2FSDhr4KR2EKP+DXOidolqc50VpHxc&#10;rjgbVVJun0EgPEO96kF8mvC1OG0Ci/lturiJs4Gg6+Kx1jrQQHfYP2jHToJULdLwC0KoxB9p1qHf&#10;Cqz6vILQkKXN4FNvTTBpD8X5xbGWpjnn+OsonOJMfzU0LmH0R+BGsB+B8/oB4gcSG0RP7rofwlkW&#10;Xs+5J2efYRxGkY2mBelTbrhp4PPRQ1kHR+MM9YyGDU1w1Dd8beETud7HrMt/wuY3AAAA//8DAFBL&#10;AwQUAAYACAAAACEAcQFJrt8AAAAKAQAADwAAAGRycy9kb3ducmV2LnhtbEyPzU7DMBCE70i8g7VI&#10;3KhNW5US4lQFqZwAif4cuLnxkqTY6yh228DTsznBcXZHM9/ki947ccIuNoE03I4UCKQy2IYqDdvN&#10;6mYOIiZD1rhAqOEbIyyKy4vcZDac6R1P61QJDqGYGQ11Sm0mZSxr9CaOQovEv8/QeZNYdpW0nTlz&#10;uHdyrNRMetMQN9Smxacay6/10Wt4fC2fD2+TemV/XuYf6uB2y3a20/r6ql8+gEjYpz8zDPiMDgUz&#10;7cORbBSO9XTKW5IGrgExGNTd5B7EfriMQRa5/D+h+AUAAP//AwBQSwECLQAUAAYACAAAACEAtoM4&#10;kv4AAADhAQAAEwAAAAAAAAAAAAAAAAAAAAAAW0NvbnRlbnRfVHlwZXNdLnhtbFBLAQItABQABgAI&#10;AAAAIQA4/SH/1gAAAJQBAAALAAAAAAAAAAAAAAAAAC8BAABfcmVscy8ucmVsc1BLAQItABQABgAI&#10;AAAAIQDHmSKfGAIAAFsEAAAOAAAAAAAAAAAAAAAAAC4CAABkcnMvZTJvRG9jLnhtbFBLAQItABQA&#10;BgAIAAAAIQBxAUmu3wAAAAoBAAAPAAAAAAAAAAAAAAAAAHIEAABkcnMvZG93bnJldi54bWxQSwUG&#10;AAAAAAQABADzAAAAfgUAAAAA&#10;" path="m,l5904356,e" filled="f" strokecolor="#202020" strokeweight=".47289mm">
                <v:stroke dashstyle="dash"/>
                <v:path arrowok="t"/>
                <w10:wrap type="topAndBottom" anchorx="page"/>
              </v:shape>
            </w:pict>
          </mc:Fallback>
        </mc:AlternateContent>
      </w:r>
    </w:p>
    <w:p w14:paraId="32CB9E2E" w14:textId="77777777" w:rsidR="00A15328" w:rsidRDefault="00A15328">
      <w:pPr>
        <w:rPr>
          <w:sz w:val="14"/>
        </w:rPr>
        <w:sectPr w:rsidR="00A15328" w:rsidSect="005F3759">
          <w:footerReference w:type="default" r:id="rId252"/>
          <w:pgSz w:w="12240" w:h="15840"/>
          <w:pgMar w:top="960" w:right="1100" w:bottom="280" w:left="880" w:header="782" w:footer="0" w:gutter="0"/>
          <w:cols w:space="720"/>
        </w:sectPr>
      </w:pPr>
    </w:p>
    <w:p w14:paraId="48800754" w14:textId="77777777" w:rsidR="00A15328" w:rsidRDefault="00A15328">
      <w:pPr>
        <w:pStyle w:val="BodyText"/>
        <w:rPr>
          <w:sz w:val="20"/>
        </w:rPr>
      </w:pPr>
    </w:p>
    <w:p w14:paraId="72A5F954" w14:textId="77777777" w:rsidR="00A15328" w:rsidRDefault="00A15328">
      <w:pPr>
        <w:pStyle w:val="BodyText"/>
        <w:spacing w:before="1"/>
        <w:rPr>
          <w:sz w:val="18"/>
        </w:rPr>
      </w:pPr>
    </w:p>
    <w:p w14:paraId="645B0738" w14:textId="77777777" w:rsidR="00A15328" w:rsidRDefault="002C52BD">
      <w:pPr>
        <w:pStyle w:val="BodyText"/>
        <w:ind w:left="560"/>
        <w:rPr>
          <w:sz w:val="20"/>
        </w:rPr>
      </w:pPr>
      <w:r>
        <w:rPr>
          <w:noProof/>
          <w:sz w:val="20"/>
        </w:rPr>
        <w:drawing>
          <wp:inline distT="0" distB="0" distL="0" distR="0" wp14:anchorId="39070746" wp14:editId="5DAED0F5">
            <wp:extent cx="5966460" cy="447484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53" cstate="print"/>
                    <a:stretch>
                      <a:fillRect/>
                    </a:stretch>
                  </pic:blipFill>
                  <pic:spPr>
                    <a:xfrm>
                      <a:off x="0" y="0"/>
                      <a:ext cx="5966460" cy="4474845"/>
                    </a:xfrm>
                    <a:prstGeom prst="rect">
                      <a:avLst/>
                    </a:prstGeom>
                  </pic:spPr>
                </pic:pic>
              </a:graphicData>
            </a:graphic>
          </wp:inline>
        </w:drawing>
      </w:r>
    </w:p>
    <w:p w14:paraId="1330EB5A" w14:textId="77777777" w:rsidR="00A15328" w:rsidRDefault="00A15328">
      <w:pPr>
        <w:pStyle w:val="BodyText"/>
        <w:spacing w:before="12"/>
        <w:rPr>
          <w:sz w:val="15"/>
        </w:rPr>
      </w:pPr>
    </w:p>
    <w:p w14:paraId="56C1A6C6" w14:textId="612B73E1" w:rsidR="00A15328" w:rsidRDefault="002C52BD">
      <w:pPr>
        <w:pStyle w:val="Heading4"/>
      </w:pPr>
      <w:r>
        <w:rPr>
          <w:color w:val="212121"/>
        </w:rPr>
        <w:t>There</w:t>
      </w:r>
      <w:r>
        <w:rPr>
          <w:color w:val="212121"/>
          <w:spacing w:val="-7"/>
        </w:rPr>
        <w:t xml:space="preserve"> </w:t>
      </w:r>
      <w:r>
        <w:rPr>
          <w:color w:val="212121"/>
        </w:rPr>
        <w:t>are</w:t>
      </w:r>
      <w:r>
        <w:rPr>
          <w:color w:val="212121"/>
          <w:spacing w:val="-7"/>
        </w:rPr>
        <w:t xml:space="preserve"> </w:t>
      </w:r>
      <w:r>
        <w:rPr>
          <w:color w:val="212121"/>
        </w:rPr>
        <w:t>four</w:t>
      </w:r>
      <w:r>
        <w:rPr>
          <w:color w:val="212121"/>
          <w:spacing w:val="-8"/>
        </w:rPr>
        <w:t xml:space="preserve"> </w:t>
      </w:r>
      <w:r>
        <w:rPr>
          <w:color w:val="212121"/>
        </w:rPr>
        <w:t>areas</w:t>
      </w:r>
      <w:r>
        <w:rPr>
          <w:color w:val="212121"/>
          <w:spacing w:val="-7"/>
        </w:rPr>
        <w:t xml:space="preserve"> </w:t>
      </w:r>
      <w:r>
        <w:rPr>
          <w:color w:val="212121"/>
        </w:rPr>
        <w:t>a</w:t>
      </w:r>
      <w:r>
        <w:rPr>
          <w:color w:val="212121"/>
          <w:spacing w:val="-6"/>
        </w:rPr>
        <w:t xml:space="preserve"> </w:t>
      </w:r>
      <w:r w:rsidR="00DC6033">
        <w:rPr>
          <w:color w:val="212121"/>
        </w:rPr>
        <w:t>new</w:t>
      </w:r>
      <w:r w:rsidR="00DC6033">
        <w:rPr>
          <w:color w:val="212121"/>
          <w:spacing w:val="-7"/>
        </w:rPr>
        <w:t xml:space="preserve"> </w:t>
      </w:r>
      <w:r w:rsidR="00DC6033">
        <w:rPr>
          <w:color w:val="212121"/>
        </w:rPr>
        <w:t>church</w:t>
      </w:r>
      <w:r>
        <w:rPr>
          <w:color w:val="212121"/>
          <w:spacing w:val="-4"/>
        </w:rPr>
        <w:t xml:space="preserve"> </w:t>
      </w:r>
      <w:r>
        <w:rPr>
          <w:color w:val="212121"/>
        </w:rPr>
        <w:t>must</w:t>
      </w:r>
      <w:r>
        <w:rPr>
          <w:color w:val="212121"/>
          <w:spacing w:val="-7"/>
        </w:rPr>
        <w:t xml:space="preserve"> </w:t>
      </w:r>
      <w:r>
        <w:rPr>
          <w:color w:val="212121"/>
        </w:rPr>
        <w:t>do</w:t>
      </w:r>
      <w:r>
        <w:rPr>
          <w:color w:val="212121"/>
          <w:spacing w:val="-5"/>
        </w:rPr>
        <w:t xml:space="preserve"> </w:t>
      </w:r>
      <w:r>
        <w:rPr>
          <w:color w:val="212121"/>
        </w:rPr>
        <w:t>to</w:t>
      </w:r>
      <w:r>
        <w:rPr>
          <w:color w:val="212121"/>
          <w:spacing w:val="-6"/>
        </w:rPr>
        <w:t xml:space="preserve"> </w:t>
      </w:r>
      <w:r>
        <w:rPr>
          <w:color w:val="212121"/>
          <w:spacing w:val="-2"/>
        </w:rPr>
        <w:t>grow.</w:t>
      </w:r>
    </w:p>
    <w:p w14:paraId="5E27D3EB" w14:textId="77777777" w:rsidR="00A15328" w:rsidRDefault="002C52BD">
      <w:pPr>
        <w:spacing w:before="259"/>
        <w:ind w:left="560"/>
        <w:rPr>
          <w:i/>
          <w:sz w:val="28"/>
        </w:rPr>
      </w:pPr>
      <w:r>
        <w:rPr>
          <w:i/>
          <w:color w:val="212121"/>
          <w:sz w:val="28"/>
        </w:rPr>
        <w:t>(Growth</w:t>
      </w:r>
      <w:r>
        <w:rPr>
          <w:i/>
          <w:color w:val="212121"/>
          <w:spacing w:val="-6"/>
          <w:sz w:val="28"/>
        </w:rPr>
        <w:t xml:space="preserve"> </w:t>
      </w:r>
      <w:r>
        <w:rPr>
          <w:i/>
          <w:color w:val="212121"/>
          <w:sz w:val="28"/>
        </w:rPr>
        <w:t>goals</w:t>
      </w:r>
      <w:r>
        <w:rPr>
          <w:i/>
          <w:color w:val="212121"/>
          <w:spacing w:val="-4"/>
          <w:sz w:val="28"/>
        </w:rPr>
        <w:t xml:space="preserve"> </w:t>
      </w:r>
      <w:r>
        <w:rPr>
          <w:i/>
          <w:color w:val="212121"/>
          <w:sz w:val="28"/>
        </w:rPr>
        <w:t>are</w:t>
      </w:r>
      <w:r>
        <w:rPr>
          <w:i/>
          <w:color w:val="212121"/>
          <w:spacing w:val="-5"/>
          <w:sz w:val="28"/>
        </w:rPr>
        <w:t xml:space="preserve"> </w:t>
      </w:r>
      <w:r>
        <w:rPr>
          <w:i/>
          <w:color w:val="212121"/>
          <w:sz w:val="28"/>
        </w:rPr>
        <w:t>numerical</w:t>
      </w:r>
      <w:r>
        <w:rPr>
          <w:i/>
          <w:color w:val="212121"/>
          <w:spacing w:val="-5"/>
          <w:sz w:val="28"/>
        </w:rPr>
        <w:t xml:space="preserve"> </w:t>
      </w:r>
      <w:r>
        <w:rPr>
          <w:i/>
          <w:color w:val="212121"/>
          <w:sz w:val="28"/>
        </w:rPr>
        <w:t>and</w:t>
      </w:r>
      <w:r>
        <w:rPr>
          <w:i/>
          <w:color w:val="212121"/>
          <w:spacing w:val="-5"/>
          <w:sz w:val="28"/>
        </w:rPr>
        <w:t xml:space="preserve"> </w:t>
      </w:r>
      <w:r>
        <w:rPr>
          <w:i/>
          <w:color w:val="212121"/>
          <w:spacing w:val="-2"/>
          <w:sz w:val="28"/>
        </w:rPr>
        <w:t>spiritual)</w:t>
      </w:r>
    </w:p>
    <w:p w14:paraId="38F9BDFB" w14:textId="77777777" w:rsidR="00A15328" w:rsidRDefault="002C52BD">
      <w:pPr>
        <w:pStyle w:val="Heading4"/>
        <w:numPr>
          <w:ilvl w:val="0"/>
          <w:numId w:val="22"/>
        </w:numPr>
        <w:tabs>
          <w:tab w:val="left" w:pos="878"/>
        </w:tabs>
        <w:spacing w:before="244"/>
        <w:ind w:left="878" w:hanging="318"/>
        <w:rPr>
          <w:color w:val="212121"/>
        </w:rPr>
      </w:pPr>
      <w:r>
        <w:rPr>
          <w:color w:val="212121"/>
        </w:rPr>
        <w:t>ATTRACTING</w:t>
      </w:r>
      <w:r>
        <w:rPr>
          <w:color w:val="212121"/>
          <w:spacing w:val="-10"/>
        </w:rPr>
        <w:t xml:space="preserve"> </w:t>
      </w:r>
      <w:r>
        <w:rPr>
          <w:color w:val="212121"/>
        </w:rPr>
        <w:t>lost</w:t>
      </w:r>
      <w:r>
        <w:rPr>
          <w:color w:val="212121"/>
          <w:spacing w:val="-10"/>
        </w:rPr>
        <w:t xml:space="preserve"> </w:t>
      </w:r>
      <w:r>
        <w:rPr>
          <w:color w:val="212121"/>
        </w:rPr>
        <w:t>people</w:t>
      </w:r>
      <w:r>
        <w:rPr>
          <w:color w:val="212121"/>
          <w:spacing w:val="-8"/>
        </w:rPr>
        <w:t xml:space="preserve"> </w:t>
      </w:r>
      <w:r>
        <w:rPr>
          <w:color w:val="212121"/>
        </w:rPr>
        <w:t>within</w:t>
      </w:r>
      <w:r>
        <w:rPr>
          <w:color w:val="212121"/>
          <w:spacing w:val="-11"/>
        </w:rPr>
        <w:t xml:space="preserve"> </w:t>
      </w:r>
      <w:r>
        <w:rPr>
          <w:color w:val="212121"/>
        </w:rPr>
        <w:t>our</w:t>
      </w:r>
      <w:r>
        <w:rPr>
          <w:color w:val="212121"/>
          <w:spacing w:val="-10"/>
        </w:rPr>
        <w:t xml:space="preserve"> </w:t>
      </w:r>
      <w:r>
        <w:rPr>
          <w:color w:val="212121"/>
          <w:spacing w:val="-2"/>
        </w:rPr>
        <w:t>community</w:t>
      </w:r>
    </w:p>
    <w:p w14:paraId="5FFA1754" w14:textId="77777777" w:rsidR="00A15328" w:rsidRDefault="002C52BD">
      <w:pPr>
        <w:spacing w:before="257" w:line="300" w:lineRule="auto"/>
        <w:ind w:left="560"/>
        <w:rPr>
          <w:i/>
          <w:sz w:val="28"/>
        </w:rPr>
      </w:pPr>
      <w:r>
        <w:rPr>
          <w:i/>
          <w:color w:val="212121"/>
          <w:sz w:val="28"/>
        </w:rPr>
        <w:t xml:space="preserve">We can do this through active/regular evangelism work within the church, within church groups and within individual actions. See my </w:t>
      </w:r>
      <w:r>
        <w:rPr>
          <w:b/>
          <w:i/>
          <w:color w:val="FF0000"/>
          <w:sz w:val="28"/>
        </w:rPr>
        <w:t>“</w:t>
      </w:r>
      <w:hyperlink r:id="rId254">
        <w:r>
          <w:rPr>
            <w:b/>
            <w:i/>
            <w:color w:val="FF0000"/>
            <w:sz w:val="28"/>
            <w:u w:val="single" w:color="FF0000"/>
          </w:rPr>
          <w:t>Journal</w:t>
        </w:r>
      </w:hyperlink>
      <w:r>
        <w:rPr>
          <w:b/>
          <w:i/>
          <w:color w:val="FF0000"/>
          <w:sz w:val="28"/>
        </w:rPr>
        <w:t xml:space="preserve">” </w:t>
      </w:r>
      <w:r>
        <w:rPr>
          <w:i/>
          <w:color w:val="212121"/>
          <w:sz w:val="28"/>
        </w:rPr>
        <w:t>document for details/ways</w:t>
      </w:r>
      <w:r>
        <w:rPr>
          <w:i/>
          <w:color w:val="212121"/>
          <w:spacing w:val="-2"/>
          <w:sz w:val="28"/>
        </w:rPr>
        <w:t xml:space="preserve"> </w:t>
      </w:r>
      <w:r>
        <w:rPr>
          <w:i/>
          <w:color w:val="212121"/>
          <w:sz w:val="28"/>
        </w:rPr>
        <w:t>to</w:t>
      </w:r>
      <w:r>
        <w:rPr>
          <w:i/>
          <w:color w:val="212121"/>
          <w:spacing w:val="-4"/>
          <w:sz w:val="28"/>
        </w:rPr>
        <w:t xml:space="preserve"> </w:t>
      </w:r>
      <w:r>
        <w:rPr>
          <w:i/>
          <w:color w:val="212121"/>
          <w:sz w:val="28"/>
        </w:rPr>
        <w:t>go</w:t>
      </w:r>
      <w:r>
        <w:rPr>
          <w:i/>
          <w:color w:val="212121"/>
          <w:spacing w:val="-4"/>
          <w:sz w:val="28"/>
        </w:rPr>
        <w:t xml:space="preserve"> </w:t>
      </w:r>
      <w:r>
        <w:rPr>
          <w:i/>
          <w:color w:val="212121"/>
          <w:sz w:val="28"/>
        </w:rPr>
        <w:t>about</w:t>
      </w:r>
      <w:r>
        <w:rPr>
          <w:i/>
          <w:color w:val="212121"/>
          <w:spacing w:val="-4"/>
          <w:sz w:val="28"/>
        </w:rPr>
        <w:t xml:space="preserve"> </w:t>
      </w:r>
      <w:r>
        <w:rPr>
          <w:i/>
          <w:color w:val="212121"/>
          <w:sz w:val="28"/>
        </w:rPr>
        <w:t>this.</w:t>
      </w:r>
      <w:r>
        <w:rPr>
          <w:i/>
          <w:color w:val="212121"/>
          <w:spacing w:val="-2"/>
          <w:sz w:val="28"/>
        </w:rPr>
        <w:t xml:space="preserve"> </w:t>
      </w:r>
      <w:r>
        <w:rPr>
          <w:i/>
          <w:color w:val="212121"/>
          <w:sz w:val="28"/>
        </w:rPr>
        <w:t>This</w:t>
      </w:r>
      <w:r>
        <w:rPr>
          <w:i/>
          <w:color w:val="212121"/>
          <w:spacing w:val="-2"/>
          <w:sz w:val="28"/>
        </w:rPr>
        <w:t xml:space="preserve"> </w:t>
      </w:r>
      <w:r>
        <w:rPr>
          <w:i/>
          <w:color w:val="212121"/>
          <w:sz w:val="28"/>
        </w:rPr>
        <w:t>Journal</w:t>
      </w:r>
      <w:r>
        <w:rPr>
          <w:i/>
          <w:color w:val="212121"/>
          <w:spacing w:val="-3"/>
          <w:sz w:val="28"/>
        </w:rPr>
        <w:t xml:space="preserve"> </w:t>
      </w:r>
      <w:r>
        <w:rPr>
          <w:i/>
          <w:color w:val="212121"/>
          <w:sz w:val="28"/>
        </w:rPr>
        <w:t>material</w:t>
      </w:r>
      <w:r>
        <w:rPr>
          <w:i/>
          <w:color w:val="212121"/>
          <w:spacing w:val="-3"/>
          <w:sz w:val="28"/>
        </w:rPr>
        <w:t xml:space="preserve"> </w:t>
      </w:r>
      <w:r>
        <w:rPr>
          <w:i/>
          <w:color w:val="212121"/>
          <w:sz w:val="28"/>
        </w:rPr>
        <w:t>is</w:t>
      </w:r>
      <w:r>
        <w:rPr>
          <w:i/>
          <w:color w:val="212121"/>
          <w:spacing w:val="-2"/>
          <w:sz w:val="28"/>
        </w:rPr>
        <w:t xml:space="preserve"> </w:t>
      </w:r>
      <w:r>
        <w:rPr>
          <w:i/>
          <w:color w:val="212121"/>
          <w:sz w:val="28"/>
        </w:rPr>
        <w:t>also</w:t>
      </w:r>
      <w:r>
        <w:rPr>
          <w:i/>
          <w:color w:val="212121"/>
          <w:spacing w:val="-4"/>
          <w:sz w:val="28"/>
        </w:rPr>
        <w:t xml:space="preserve"> </w:t>
      </w:r>
      <w:r>
        <w:rPr>
          <w:i/>
          <w:color w:val="212121"/>
          <w:sz w:val="28"/>
        </w:rPr>
        <w:t>listed</w:t>
      </w:r>
      <w:r>
        <w:rPr>
          <w:i/>
          <w:color w:val="212121"/>
          <w:spacing w:val="-6"/>
          <w:sz w:val="28"/>
        </w:rPr>
        <w:t xml:space="preserve"> </w:t>
      </w:r>
      <w:r>
        <w:rPr>
          <w:i/>
          <w:color w:val="212121"/>
          <w:sz w:val="28"/>
        </w:rPr>
        <w:t>at</w:t>
      </w:r>
      <w:r>
        <w:rPr>
          <w:i/>
          <w:color w:val="212121"/>
          <w:spacing w:val="-4"/>
          <w:sz w:val="28"/>
        </w:rPr>
        <w:t xml:space="preserve"> </w:t>
      </w:r>
      <w:r>
        <w:rPr>
          <w:i/>
          <w:color w:val="212121"/>
          <w:sz w:val="28"/>
        </w:rPr>
        <w:t>my</w:t>
      </w:r>
      <w:r>
        <w:rPr>
          <w:i/>
          <w:color w:val="212121"/>
          <w:spacing w:val="-4"/>
          <w:sz w:val="28"/>
        </w:rPr>
        <w:t xml:space="preserve"> </w:t>
      </w:r>
      <w:r>
        <w:rPr>
          <w:i/>
          <w:color w:val="212121"/>
          <w:sz w:val="28"/>
        </w:rPr>
        <w:t xml:space="preserve">evangelism website </w:t>
      </w:r>
      <w:hyperlink r:id="rId255">
        <w:r>
          <w:rPr>
            <w:i/>
            <w:color w:val="2997E2"/>
            <w:sz w:val="28"/>
            <w:u w:val="single" w:color="2997E2"/>
          </w:rPr>
          <w:t>www.churchofchristevangelism.com</w:t>
        </w:r>
      </w:hyperlink>
    </w:p>
    <w:p w14:paraId="185DE6DB" w14:textId="77777777" w:rsidR="00A15328" w:rsidRDefault="002C52BD">
      <w:pPr>
        <w:pStyle w:val="BodyText"/>
        <w:spacing w:before="7"/>
        <w:rPr>
          <w:i/>
          <w:sz w:val="27"/>
        </w:rPr>
      </w:pPr>
      <w:r>
        <w:rPr>
          <w:noProof/>
        </w:rPr>
        <mc:AlternateContent>
          <mc:Choice Requires="wps">
            <w:drawing>
              <wp:anchor distT="0" distB="0" distL="0" distR="0" simplePos="0" relativeHeight="487620096" behindDoc="1" locked="0" layoutInCell="1" allowOverlap="1" wp14:anchorId="1693409E" wp14:editId="2A22994F">
                <wp:simplePos x="0" y="0"/>
                <wp:positionH relativeFrom="page">
                  <wp:posOffset>914400</wp:posOffset>
                </wp:positionH>
                <wp:positionV relativeFrom="paragraph">
                  <wp:posOffset>228974</wp:posOffset>
                </wp:positionV>
                <wp:extent cx="5939155"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1F3B002D" id="Graphic 99" o:spid="_x0000_s1026" style="position:absolute;margin-left:1in;margin-top:18.05pt;width:467.6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J8ug0t4AAAAKAQAADwAAAGRycy9kb3ducmV2LnhtbEyPzU7DMBCE70i8g7VI&#10;3KhTUhUa4lQREkgVB5TSB3DibRzhn8h228DTsznR4+yOZr4pt5M17IwhDt4JWC4yYOg6rwbXCzh8&#10;vT08A4tJOiWNdyjgByNsq9ubUhbKX1yD533qGYW4WEgBOqWx4Dx2Gq2MCz+io9/RBysTydBzFeSF&#10;wq3hj1m25lYOjhq0HPFVY/e9P1nqNf79WG9+Vf2hm8OuycOn3bVC3N9N9QuwhFP6N8OMT+hQEVPr&#10;T05FZkivVrQlCcjXS2CzIXva5MDa+ZIDr0p+PaH6AwAA//8DAFBLAQItABQABgAIAAAAIQC2gziS&#10;/gAAAOEBAAATAAAAAAAAAAAAAAAAAAAAAABbQ29udGVudF9UeXBlc10ueG1sUEsBAi0AFAAGAAgA&#10;AAAhADj9If/WAAAAlAEAAAsAAAAAAAAAAAAAAAAALwEAAF9yZWxzLy5yZWxzUEsBAi0AFAAGAAgA&#10;AAAhAIkiXoIYAgAAWwQAAA4AAAAAAAAAAAAAAAAALgIAAGRycy9lMm9Eb2MueG1sUEsBAi0AFAAG&#10;AAgAAAAhACfLoNLeAAAACgEAAA8AAAAAAAAAAAAAAAAAcgQAAGRycy9kb3ducmV2LnhtbFBLBQYA&#10;AAAABAAEAPMAAAB9BQAAAAA=&#10;" path="m,l5938797,e" filled="f" strokecolor="#202020" strokeweight=".33131mm">
                <v:stroke dashstyle="dash"/>
                <v:path arrowok="t"/>
                <w10:wrap type="topAndBottom" anchorx="page"/>
              </v:shape>
            </w:pict>
          </mc:Fallback>
        </mc:AlternateContent>
      </w:r>
    </w:p>
    <w:p w14:paraId="656E2444" w14:textId="77777777" w:rsidR="00A15328" w:rsidRDefault="00A15328">
      <w:pPr>
        <w:rPr>
          <w:sz w:val="27"/>
        </w:rPr>
        <w:sectPr w:rsidR="00A15328" w:rsidSect="005F3759">
          <w:footerReference w:type="default" r:id="rId256"/>
          <w:pgSz w:w="12240" w:h="15840"/>
          <w:pgMar w:top="960" w:right="1100" w:bottom="280" w:left="880" w:header="782" w:footer="0" w:gutter="0"/>
          <w:cols w:space="720"/>
        </w:sectPr>
      </w:pPr>
    </w:p>
    <w:p w14:paraId="4D723432" w14:textId="77777777" w:rsidR="00A15328" w:rsidRDefault="00A15328">
      <w:pPr>
        <w:pStyle w:val="BodyText"/>
        <w:rPr>
          <w:i/>
          <w:sz w:val="20"/>
        </w:rPr>
      </w:pPr>
    </w:p>
    <w:p w14:paraId="314946CB" w14:textId="77777777" w:rsidR="00A15328" w:rsidRDefault="00A15328">
      <w:pPr>
        <w:pStyle w:val="BodyText"/>
        <w:spacing w:before="3"/>
        <w:rPr>
          <w:i/>
          <w:sz w:val="15"/>
        </w:rPr>
      </w:pPr>
    </w:p>
    <w:p w14:paraId="632DB169" w14:textId="77777777" w:rsidR="00A15328" w:rsidRDefault="002C52BD">
      <w:pPr>
        <w:pStyle w:val="Heading4"/>
        <w:numPr>
          <w:ilvl w:val="0"/>
          <w:numId w:val="22"/>
        </w:numPr>
        <w:tabs>
          <w:tab w:val="left" w:pos="878"/>
        </w:tabs>
        <w:ind w:left="878" w:hanging="318"/>
        <w:rPr>
          <w:color w:val="212121"/>
        </w:rPr>
      </w:pPr>
      <w:r>
        <w:rPr>
          <w:color w:val="212121"/>
        </w:rPr>
        <w:t>ASSIMILATING</w:t>
      </w:r>
      <w:r>
        <w:rPr>
          <w:color w:val="212121"/>
          <w:spacing w:val="-10"/>
        </w:rPr>
        <w:t xml:space="preserve"> </w:t>
      </w:r>
      <w:r>
        <w:rPr>
          <w:color w:val="212121"/>
        </w:rPr>
        <w:t>new</w:t>
      </w:r>
      <w:r>
        <w:rPr>
          <w:color w:val="212121"/>
          <w:spacing w:val="-10"/>
        </w:rPr>
        <w:t xml:space="preserve"> </w:t>
      </w:r>
      <w:r>
        <w:rPr>
          <w:color w:val="212121"/>
        </w:rPr>
        <w:t>people</w:t>
      </w:r>
      <w:r>
        <w:rPr>
          <w:color w:val="212121"/>
          <w:spacing w:val="-9"/>
        </w:rPr>
        <w:t xml:space="preserve"> </w:t>
      </w:r>
      <w:proofErr w:type="gramStart"/>
      <w:r>
        <w:rPr>
          <w:color w:val="212121"/>
        </w:rPr>
        <w:t>Into</w:t>
      </w:r>
      <w:proofErr w:type="gramEnd"/>
      <w:r>
        <w:rPr>
          <w:color w:val="212121"/>
          <w:spacing w:val="-11"/>
        </w:rPr>
        <w:t xml:space="preserve"> </w:t>
      </w:r>
      <w:r>
        <w:rPr>
          <w:color w:val="212121"/>
        </w:rPr>
        <w:t>our</w:t>
      </w:r>
      <w:r>
        <w:rPr>
          <w:color w:val="212121"/>
          <w:spacing w:val="-10"/>
        </w:rPr>
        <w:t xml:space="preserve"> </w:t>
      </w:r>
      <w:r>
        <w:rPr>
          <w:color w:val="212121"/>
        </w:rPr>
        <w:t>CHURCH</w:t>
      </w:r>
      <w:r>
        <w:rPr>
          <w:color w:val="212121"/>
          <w:spacing w:val="-12"/>
        </w:rPr>
        <w:t xml:space="preserve"> </w:t>
      </w:r>
      <w:r>
        <w:rPr>
          <w:color w:val="212121"/>
          <w:spacing w:val="-2"/>
        </w:rPr>
        <w:t>community</w:t>
      </w:r>
    </w:p>
    <w:p w14:paraId="6AFBF6EA" w14:textId="77777777" w:rsidR="00A15328" w:rsidRDefault="002C52BD">
      <w:pPr>
        <w:spacing w:before="257" w:line="300" w:lineRule="auto"/>
        <w:ind w:left="560" w:right="399"/>
        <w:rPr>
          <w:b/>
          <w:i/>
          <w:sz w:val="28"/>
        </w:rPr>
      </w:pPr>
      <w:r>
        <w:rPr>
          <w:i/>
          <w:color w:val="212121"/>
          <w:sz w:val="28"/>
        </w:rPr>
        <w:t>We can do this through putting them to work within the church and without by getting these people involved in spiritual activities. Also, through including the new</w:t>
      </w:r>
      <w:r>
        <w:rPr>
          <w:i/>
          <w:color w:val="212121"/>
          <w:spacing w:val="-2"/>
          <w:sz w:val="28"/>
        </w:rPr>
        <w:t xml:space="preserve"> </w:t>
      </w:r>
      <w:r>
        <w:rPr>
          <w:i/>
          <w:color w:val="212121"/>
          <w:sz w:val="28"/>
        </w:rPr>
        <w:t>people</w:t>
      </w:r>
      <w:r>
        <w:rPr>
          <w:i/>
          <w:color w:val="212121"/>
          <w:spacing w:val="-3"/>
          <w:sz w:val="28"/>
        </w:rPr>
        <w:t xml:space="preserve"> </w:t>
      </w:r>
      <w:r>
        <w:rPr>
          <w:i/>
          <w:color w:val="212121"/>
          <w:sz w:val="28"/>
        </w:rPr>
        <w:t>in</w:t>
      </w:r>
      <w:r>
        <w:rPr>
          <w:i/>
          <w:color w:val="212121"/>
          <w:spacing w:val="-3"/>
          <w:sz w:val="28"/>
        </w:rPr>
        <w:t xml:space="preserve"> </w:t>
      </w:r>
      <w:r>
        <w:rPr>
          <w:i/>
          <w:color w:val="212121"/>
          <w:sz w:val="28"/>
        </w:rPr>
        <w:t>venues</w:t>
      </w:r>
      <w:r>
        <w:rPr>
          <w:i/>
          <w:color w:val="212121"/>
          <w:spacing w:val="-4"/>
          <w:sz w:val="28"/>
        </w:rPr>
        <w:t xml:space="preserve"> </w:t>
      </w:r>
      <w:r>
        <w:rPr>
          <w:i/>
          <w:color w:val="212121"/>
          <w:sz w:val="28"/>
        </w:rPr>
        <w:t>that</w:t>
      </w:r>
      <w:r>
        <w:rPr>
          <w:i/>
          <w:color w:val="212121"/>
          <w:spacing w:val="-3"/>
          <w:sz w:val="28"/>
        </w:rPr>
        <w:t xml:space="preserve"> </w:t>
      </w:r>
      <w:r>
        <w:rPr>
          <w:i/>
          <w:color w:val="212121"/>
          <w:sz w:val="28"/>
        </w:rPr>
        <w:t>lets</w:t>
      </w:r>
      <w:r>
        <w:rPr>
          <w:i/>
          <w:color w:val="212121"/>
          <w:spacing w:val="-1"/>
          <w:sz w:val="28"/>
        </w:rPr>
        <w:t xml:space="preserve"> </w:t>
      </w:r>
      <w:r>
        <w:rPr>
          <w:i/>
          <w:color w:val="212121"/>
          <w:sz w:val="28"/>
        </w:rPr>
        <w:t>them</w:t>
      </w:r>
      <w:r>
        <w:rPr>
          <w:i/>
          <w:color w:val="212121"/>
          <w:spacing w:val="-1"/>
          <w:sz w:val="28"/>
        </w:rPr>
        <w:t xml:space="preserve"> </w:t>
      </w:r>
      <w:r>
        <w:rPr>
          <w:i/>
          <w:color w:val="212121"/>
          <w:sz w:val="28"/>
        </w:rPr>
        <w:t>know</w:t>
      </w:r>
      <w:r>
        <w:rPr>
          <w:i/>
          <w:color w:val="212121"/>
          <w:spacing w:val="-4"/>
          <w:sz w:val="28"/>
        </w:rPr>
        <w:t xml:space="preserve"> </w:t>
      </w:r>
      <w:r>
        <w:rPr>
          <w:i/>
          <w:color w:val="212121"/>
          <w:sz w:val="28"/>
        </w:rPr>
        <w:t>they</w:t>
      </w:r>
      <w:r>
        <w:rPr>
          <w:i/>
          <w:color w:val="212121"/>
          <w:spacing w:val="-3"/>
          <w:sz w:val="28"/>
        </w:rPr>
        <w:t xml:space="preserve"> </w:t>
      </w:r>
      <w:r>
        <w:rPr>
          <w:i/>
          <w:color w:val="212121"/>
          <w:sz w:val="28"/>
        </w:rPr>
        <w:t>are</w:t>
      </w:r>
      <w:r>
        <w:rPr>
          <w:i/>
          <w:color w:val="212121"/>
          <w:spacing w:val="-2"/>
          <w:sz w:val="28"/>
        </w:rPr>
        <w:t xml:space="preserve"> </w:t>
      </w:r>
      <w:r>
        <w:rPr>
          <w:i/>
          <w:color w:val="212121"/>
          <w:sz w:val="28"/>
        </w:rPr>
        <w:t>loved.</w:t>
      </w:r>
      <w:r>
        <w:rPr>
          <w:i/>
          <w:color w:val="212121"/>
          <w:spacing w:val="-1"/>
          <w:sz w:val="28"/>
        </w:rPr>
        <w:t xml:space="preserve"> </w:t>
      </w:r>
      <w:r>
        <w:rPr>
          <w:i/>
          <w:color w:val="212121"/>
          <w:sz w:val="28"/>
        </w:rPr>
        <w:t>Such</w:t>
      </w:r>
      <w:r>
        <w:rPr>
          <w:i/>
          <w:color w:val="212121"/>
          <w:spacing w:val="-5"/>
          <w:sz w:val="28"/>
        </w:rPr>
        <w:t xml:space="preserve"> </w:t>
      </w:r>
      <w:r>
        <w:rPr>
          <w:i/>
          <w:color w:val="212121"/>
          <w:sz w:val="28"/>
        </w:rPr>
        <w:t>venues</w:t>
      </w:r>
      <w:r>
        <w:rPr>
          <w:i/>
          <w:color w:val="212121"/>
          <w:spacing w:val="-1"/>
          <w:sz w:val="28"/>
        </w:rPr>
        <w:t xml:space="preserve"> </w:t>
      </w:r>
      <w:r>
        <w:rPr>
          <w:i/>
          <w:color w:val="212121"/>
          <w:sz w:val="28"/>
        </w:rPr>
        <w:t>can</w:t>
      </w:r>
      <w:r>
        <w:rPr>
          <w:i/>
          <w:color w:val="212121"/>
          <w:spacing w:val="-3"/>
          <w:sz w:val="28"/>
        </w:rPr>
        <w:t xml:space="preserve"> </w:t>
      </w:r>
      <w:r>
        <w:rPr>
          <w:i/>
          <w:color w:val="212121"/>
          <w:sz w:val="28"/>
        </w:rPr>
        <w:t xml:space="preserve">include potlucks, Christian hospitality, Bible study/devotional gatherings. More details within the </w:t>
      </w:r>
      <w:r>
        <w:rPr>
          <w:b/>
          <w:i/>
          <w:color w:val="FF0000"/>
          <w:sz w:val="28"/>
        </w:rPr>
        <w:t>“</w:t>
      </w:r>
      <w:hyperlink r:id="rId257">
        <w:r>
          <w:rPr>
            <w:b/>
            <w:i/>
            <w:color w:val="FF0000"/>
            <w:sz w:val="28"/>
            <w:u w:val="single" w:color="FF0000"/>
          </w:rPr>
          <w:t>Journal.</w:t>
        </w:r>
      </w:hyperlink>
      <w:r>
        <w:rPr>
          <w:b/>
          <w:i/>
          <w:color w:val="FF0000"/>
          <w:sz w:val="28"/>
        </w:rPr>
        <w:t>”</w:t>
      </w:r>
    </w:p>
    <w:p w14:paraId="5F3C4CD1" w14:textId="77777777" w:rsidR="00A15328" w:rsidRDefault="002C52BD">
      <w:pPr>
        <w:pStyle w:val="BodyText"/>
        <w:spacing w:before="7"/>
        <w:rPr>
          <w:b/>
          <w:i/>
          <w:sz w:val="27"/>
        </w:rPr>
      </w:pPr>
      <w:r>
        <w:rPr>
          <w:noProof/>
        </w:rPr>
        <mc:AlternateContent>
          <mc:Choice Requires="wps">
            <w:drawing>
              <wp:anchor distT="0" distB="0" distL="0" distR="0" simplePos="0" relativeHeight="487620608" behindDoc="1" locked="0" layoutInCell="1" allowOverlap="1" wp14:anchorId="0C60301D" wp14:editId="612275CA">
                <wp:simplePos x="0" y="0"/>
                <wp:positionH relativeFrom="page">
                  <wp:posOffset>914400</wp:posOffset>
                </wp:positionH>
                <wp:positionV relativeFrom="paragraph">
                  <wp:posOffset>229188</wp:posOffset>
                </wp:positionV>
                <wp:extent cx="5939155"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5E802F3B" id="Graphic 100" o:spid="_x0000_s1026" style="position:absolute;margin-left:1in;margin-top:18.05pt;width:467.65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939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6CGAIAAFsEAAAOAAAAZHJzL2Uyb0RvYy54bWysVF2L2zAQfC/0Pwi9N45T0lxMnKNcuFI4&#10;rgeX0mdFlmNTWatqldj5913JH0mvb6UExEi7Ws3srLO57xrNzsphDSbn6WzOmTISitocc/59//jh&#10;jjP0whRCg1E5vyjk99v37zatzdQCKtCFcoyKGMxam/PKe5slCcpKNQJnYJWhYAmuEZ627pgUTrRU&#10;vdHJYj7/lLTgCutAKkQ63fVBvo31y1JJ/60sUXmmc07cfFxdXA9hTbYbkR2dsFUtBxriH1g0ojb0&#10;6FRqJ7xgJ1f/VaqppQOE0s8kNAmUZS1V1EBq0vkbNa+VsCpqoeagndqE/6+sfD6/2hcXqKN9AvkT&#10;qSNJazGbImGDQ05XuibkEnHWxS5epi6qzjNJh8v1x3W6XHImKZYuVrHJicjGu/KE/ouCWEecn9D3&#10;HhQjEtWIZGdG6MjJ4KGOHnrOyEPHGXl46D20wod7gVyArL0SCWcNnNUeYtS/YU7UrlFtbrNIyt1q&#10;veJsVEm5fQaB8Az1qgfxacK34rQJLNJ0vVjF2UDQdfFYax1ooDseHrRjZ0GqFvPwC0KoxB9p1qHf&#10;Caz6vILQkKXN4FNvTTDpAMXlxbGWpjnn+OsknOJMfzU0LmH0R+BGcBiB8/oB4gcSG0RP7rsfwlkW&#10;Xs+5J2efYRxGkY2mBelTbrhp4PPJQ1kHR+MM9YyGDU1w1Dd8beETud3HrOt/wvY3AAAA//8DAFBL&#10;AwQUAAYACAAAACEAJ8ug0t4AAAAKAQAADwAAAGRycy9kb3ducmV2LnhtbEyPzU7DMBCE70i8g7VI&#10;3KhTUhUa4lQREkgVB5TSB3DibRzhn8h228DTsznR4+yOZr4pt5M17IwhDt4JWC4yYOg6rwbXCzh8&#10;vT08A4tJOiWNdyjgByNsq9ubUhbKX1yD533qGYW4WEgBOqWx4Dx2Gq2MCz+io9/RBysTydBzFeSF&#10;wq3hj1m25lYOjhq0HPFVY/e9P1nqNf79WG9+Vf2hm8OuycOn3bVC3N9N9QuwhFP6N8OMT+hQEVPr&#10;T05FZkivVrQlCcjXS2CzIXva5MDa+ZIDr0p+PaH6AwAA//8DAFBLAQItABQABgAIAAAAIQC2gziS&#10;/gAAAOEBAAATAAAAAAAAAAAAAAAAAAAAAABbQ29udGVudF9UeXBlc10ueG1sUEsBAi0AFAAGAAgA&#10;AAAhADj9If/WAAAAlAEAAAsAAAAAAAAAAAAAAAAALwEAAF9yZWxzLy5yZWxzUEsBAi0AFAAGAAgA&#10;AAAhAIkiXoIYAgAAWwQAAA4AAAAAAAAAAAAAAAAALgIAAGRycy9lMm9Eb2MueG1sUEsBAi0AFAAG&#10;AAgAAAAhACfLoNLeAAAACgEAAA8AAAAAAAAAAAAAAAAAcgQAAGRycy9kb3ducmV2LnhtbFBLBQYA&#10;AAAABAAEAPMAAAB9BQAAAAA=&#10;" path="m,l5938797,e" filled="f" strokecolor="#202020" strokeweight=".33131mm">
                <v:stroke dashstyle="dash"/>
                <v:path arrowok="t"/>
                <w10:wrap type="topAndBottom" anchorx="page"/>
              </v:shape>
            </w:pict>
          </mc:Fallback>
        </mc:AlternateContent>
      </w:r>
    </w:p>
    <w:p w14:paraId="275BD7A7" w14:textId="77777777" w:rsidR="00A15328" w:rsidRDefault="00A15328">
      <w:pPr>
        <w:pStyle w:val="BodyText"/>
        <w:spacing w:before="2"/>
        <w:rPr>
          <w:b/>
          <w:i/>
        </w:rPr>
      </w:pPr>
    </w:p>
    <w:p w14:paraId="096CE076" w14:textId="77777777" w:rsidR="00A15328" w:rsidRDefault="002C52BD">
      <w:pPr>
        <w:pStyle w:val="Heading4"/>
        <w:numPr>
          <w:ilvl w:val="0"/>
          <w:numId w:val="22"/>
        </w:numPr>
        <w:tabs>
          <w:tab w:val="left" w:pos="878"/>
        </w:tabs>
        <w:spacing w:line="300" w:lineRule="auto"/>
        <w:ind w:left="560" w:right="1019" w:firstLine="0"/>
        <w:rPr>
          <w:color w:val="212121"/>
        </w:rPr>
      </w:pPr>
      <w:r>
        <w:rPr>
          <w:color w:val="212121"/>
        </w:rPr>
        <w:t>ASSIMILATING</w:t>
      </w:r>
      <w:r>
        <w:rPr>
          <w:color w:val="212121"/>
          <w:spacing w:val="-3"/>
        </w:rPr>
        <w:t xml:space="preserve"> </w:t>
      </w:r>
      <w:r>
        <w:rPr>
          <w:color w:val="212121"/>
        </w:rPr>
        <w:t>people</w:t>
      </w:r>
      <w:r>
        <w:rPr>
          <w:color w:val="212121"/>
          <w:spacing w:val="-6"/>
        </w:rPr>
        <w:t xml:space="preserve"> </w:t>
      </w:r>
      <w:r>
        <w:rPr>
          <w:color w:val="212121"/>
        </w:rPr>
        <w:t>into</w:t>
      </w:r>
      <w:r>
        <w:rPr>
          <w:color w:val="212121"/>
          <w:spacing w:val="-3"/>
        </w:rPr>
        <w:t xml:space="preserve"> </w:t>
      </w:r>
      <w:r>
        <w:rPr>
          <w:color w:val="212121"/>
        </w:rPr>
        <w:t>the</w:t>
      </w:r>
      <w:r>
        <w:rPr>
          <w:color w:val="212121"/>
          <w:spacing w:val="-6"/>
        </w:rPr>
        <w:t xml:space="preserve"> </w:t>
      </w:r>
      <w:r>
        <w:rPr>
          <w:color w:val="212121"/>
        </w:rPr>
        <w:t>Bible</w:t>
      </w:r>
      <w:r>
        <w:rPr>
          <w:color w:val="212121"/>
          <w:spacing w:val="-6"/>
        </w:rPr>
        <w:t xml:space="preserve"> </w:t>
      </w:r>
      <w:r>
        <w:rPr>
          <w:color w:val="212121"/>
        </w:rPr>
        <w:t>truths,</w:t>
      </w:r>
      <w:r>
        <w:rPr>
          <w:color w:val="212121"/>
          <w:spacing w:val="-4"/>
        </w:rPr>
        <w:t xml:space="preserve"> </w:t>
      </w:r>
      <w:r>
        <w:rPr>
          <w:color w:val="212121"/>
        </w:rPr>
        <w:t>beliefs,</w:t>
      </w:r>
      <w:r>
        <w:rPr>
          <w:color w:val="212121"/>
          <w:spacing w:val="-4"/>
        </w:rPr>
        <w:t xml:space="preserve"> </w:t>
      </w:r>
      <w:r>
        <w:rPr>
          <w:color w:val="212121"/>
        </w:rPr>
        <w:t>values,</w:t>
      </w:r>
      <w:r>
        <w:rPr>
          <w:color w:val="212121"/>
          <w:spacing w:val="-7"/>
        </w:rPr>
        <w:t xml:space="preserve"> </w:t>
      </w:r>
      <w:r>
        <w:rPr>
          <w:color w:val="212121"/>
        </w:rPr>
        <w:t xml:space="preserve">and </w:t>
      </w:r>
      <w:r>
        <w:rPr>
          <w:color w:val="212121"/>
          <w:spacing w:val="-2"/>
        </w:rPr>
        <w:t>story</w:t>
      </w:r>
    </w:p>
    <w:p w14:paraId="30EBCA96" w14:textId="77777777" w:rsidR="00A15328" w:rsidRDefault="002C52BD">
      <w:pPr>
        <w:spacing w:before="158" w:line="300" w:lineRule="auto"/>
        <w:ind w:left="560" w:right="451"/>
        <w:rPr>
          <w:i/>
          <w:sz w:val="28"/>
        </w:rPr>
      </w:pPr>
      <w:r>
        <w:rPr>
          <w:i/>
          <w:color w:val="212121"/>
          <w:sz w:val="28"/>
        </w:rPr>
        <w:t>We</w:t>
      </w:r>
      <w:r>
        <w:rPr>
          <w:i/>
          <w:color w:val="212121"/>
          <w:spacing w:val="-2"/>
          <w:sz w:val="28"/>
        </w:rPr>
        <w:t xml:space="preserve"> </w:t>
      </w:r>
      <w:r>
        <w:rPr>
          <w:i/>
          <w:color w:val="212121"/>
          <w:sz w:val="28"/>
        </w:rPr>
        <w:t>can</w:t>
      </w:r>
      <w:r>
        <w:rPr>
          <w:i/>
          <w:color w:val="212121"/>
          <w:spacing w:val="-3"/>
          <w:sz w:val="28"/>
        </w:rPr>
        <w:t xml:space="preserve"> </w:t>
      </w:r>
      <w:r>
        <w:rPr>
          <w:i/>
          <w:color w:val="212121"/>
          <w:sz w:val="28"/>
        </w:rPr>
        <w:t>do</w:t>
      </w:r>
      <w:r>
        <w:rPr>
          <w:i/>
          <w:color w:val="212121"/>
          <w:spacing w:val="-3"/>
          <w:sz w:val="28"/>
        </w:rPr>
        <w:t xml:space="preserve"> </w:t>
      </w:r>
      <w:r>
        <w:rPr>
          <w:i/>
          <w:color w:val="212121"/>
          <w:sz w:val="28"/>
        </w:rPr>
        <w:t>this</w:t>
      </w:r>
      <w:r>
        <w:rPr>
          <w:i/>
          <w:color w:val="212121"/>
          <w:spacing w:val="-1"/>
          <w:sz w:val="28"/>
        </w:rPr>
        <w:t xml:space="preserve"> </w:t>
      </w:r>
      <w:r>
        <w:rPr>
          <w:i/>
          <w:color w:val="212121"/>
          <w:sz w:val="28"/>
        </w:rPr>
        <w:t>through</w:t>
      </w:r>
      <w:r>
        <w:rPr>
          <w:i/>
          <w:color w:val="212121"/>
          <w:spacing w:val="-3"/>
          <w:sz w:val="28"/>
        </w:rPr>
        <w:t xml:space="preserve"> </w:t>
      </w:r>
      <w:r>
        <w:rPr>
          <w:i/>
          <w:color w:val="212121"/>
          <w:sz w:val="28"/>
        </w:rPr>
        <w:t>grounding</w:t>
      </w:r>
      <w:r>
        <w:rPr>
          <w:i/>
          <w:color w:val="212121"/>
          <w:spacing w:val="-3"/>
          <w:sz w:val="28"/>
        </w:rPr>
        <w:t xml:space="preserve"> </w:t>
      </w:r>
      <w:r>
        <w:rPr>
          <w:i/>
          <w:color w:val="212121"/>
          <w:sz w:val="28"/>
        </w:rPr>
        <w:t>new</w:t>
      </w:r>
      <w:r>
        <w:rPr>
          <w:i/>
          <w:color w:val="212121"/>
          <w:spacing w:val="-2"/>
          <w:sz w:val="28"/>
        </w:rPr>
        <w:t xml:space="preserve"> </w:t>
      </w:r>
      <w:r>
        <w:rPr>
          <w:i/>
          <w:color w:val="212121"/>
          <w:sz w:val="28"/>
        </w:rPr>
        <w:t>church</w:t>
      </w:r>
      <w:r>
        <w:rPr>
          <w:i/>
          <w:color w:val="212121"/>
          <w:spacing w:val="-3"/>
          <w:sz w:val="28"/>
        </w:rPr>
        <w:t xml:space="preserve"> </w:t>
      </w:r>
      <w:r>
        <w:rPr>
          <w:i/>
          <w:color w:val="212121"/>
          <w:sz w:val="28"/>
        </w:rPr>
        <w:t>members,</w:t>
      </w:r>
      <w:r>
        <w:rPr>
          <w:i/>
          <w:color w:val="212121"/>
          <w:spacing w:val="-3"/>
          <w:sz w:val="28"/>
        </w:rPr>
        <w:t xml:space="preserve"> </w:t>
      </w:r>
      <w:r>
        <w:rPr>
          <w:i/>
          <w:color w:val="212121"/>
          <w:sz w:val="28"/>
        </w:rPr>
        <w:t>especially</w:t>
      </w:r>
      <w:r>
        <w:rPr>
          <w:i/>
          <w:color w:val="212121"/>
          <w:spacing w:val="-3"/>
          <w:sz w:val="28"/>
        </w:rPr>
        <w:t xml:space="preserve"> </w:t>
      </w:r>
      <w:r>
        <w:rPr>
          <w:i/>
          <w:color w:val="212121"/>
          <w:sz w:val="28"/>
        </w:rPr>
        <w:t>new</w:t>
      </w:r>
      <w:r>
        <w:rPr>
          <w:i/>
          <w:color w:val="212121"/>
          <w:spacing w:val="-2"/>
          <w:sz w:val="28"/>
        </w:rPr>
        <w:t xml:space="preserve"> </w:t>
      </w:r>
      <w:r>
        <w:rPr>
          <w:i/>
          <w:color w:val="212121"/>
          <w:sz w:val="28"/>
        </w:rPr>
        <w:t>converts in foundational training studies, we help them to assimilate into the Bibles truth, beliefs, values, and story. Grounding teachings can include such themes as Bible authority, church worship, the Christian walk, doing evangelism, etc. The stories within the Word, can show narration that highlights our roles as God’s children. We</w:t>
      </w:r>
      <w:r>
        <w:rPr>
          <w:i/>
          <w:color w:val="212121"/>
          <w:spacing w:val="-2"/>
          <w:sz w:val="28"/>
        </w:rPr>
        <w:t xml:space="preserve"> </w:t>
      </w:r>
      <w:r>
        <w:rPr>
          <w:i/>
          <w:color w:val="212121"/>
          <w:sz w:val="28"/>
        </w:rPr>
        <w:t>can</w:t>
      </w:r>
      <w:r>
        <w:rPr>
          <w:i/>
          <w:color w:val="212121"/>
          <w:spacing w:val="-3"/>
          <w:sz w:val="28"/>
        </w:rPr>
        <w:t xml:space="preserve"> </w:t>
      </w:r>
      <w:r>
        <w:rPr>
          <w:i/>
          <w:color w:val="212121"/>
          <w:sz w:val="28"/>
        </w:rPr>
        <w:t>hear</w:t>
      </w:r>
      <w:r>
        <w:rPr>
          <w:i/>
          <w:color w:val="212121"/>
          <w:spacing w:val="-3"/>
          <w:sz w:val="28"/>
        </w:rPr>
        <w:t xml:space="preserve"> </w:t>
      </w:r>
      <w:r>
        <w:rPr>
          <w:i/>
          <w:color w:val="212121"/>
          <w:sz w:val="28"/>
        </w:rPr>
        <w:t>of</w:t>
      </w:r>
      <w:r>
        <w:rPr>
          <w:i/>
          <w:color w:val="212121"/>
          <w:spacing w:val="-2"/>
          <w:sz w:val="28"/>
        </w:rPr>
        <w:t xml:space="preserve"> </w:t>
      </w:r>
      <w:r>
        <w:rPr>
          <w:i/>
          <w:color w:val="212121"/>
          <w:sz w:val="28"/>
        </w:rPr>
        <w:t>the</w:t>
      </w:r>
      <w:r>
        <w:rPr>
          <w:i/>
          <w:color w:val="212121"/>
          <w:spacing w:val="-2"/>
          <w:sz w:val="28"/>
        </w:rPr>
        <w:t xml:space="preserve"> </w:t>
      </w:r>
      <w:r>
        <w:rPr>
          <w:i/>
          <w:color w:val="212121"/>
          <w:sz w:val="28"/>
        </w:rPr>
        <w:t>story</w:t>
      </w:r>
      <w:r>
        <w:rPr>
          <w:i/>
          <w:color w:val="212121"/>
          <w:spacing w:val="-3"/>
          <w:sz w:val="28"/>
        </w:rPr>
        <w:t xml:space="preserve"> </w:t>
      </w:r>
      <w:r>
        <w:rPr>
          <w:i/>
          <w:color w:val="212121"/>
          <w:sz w:val="28"/>
        </w:rPr>
        <w:t>of</w:t>
      </w:r>
      <w:r>
        <w:rPr>
          <w:i/>
          <w:color w:val="212121"/>
          <w:spacing w:val="-2"/>
          <w:sz w:val="28"/>
        </w:rPr>
        <w:t xml:space="preserve"> </w:t>
      </w:r>
      <w:r>
        <w:rPr>
          <w:i/>
          <w:color w:val="212121"/>
          <w:sz w:val="28"/>
        </w:rPr>
        <w:t>Jesus’</w:t>
      </w:r>
      <w:r>
        <w:rPr>
          <w:i/>
          <w:color w:val="212121"/>
          <w:spacing w:val="-3"/>
          <w:sz w:val="28"/>
        </w:rPr>
        <w:t xml:space="preserve"> </w:t>
      </w:r>
      <w:r>
        <w:rPr>
          <w:i/>
          <w:color w:val="212121"/>
          <w:sz w:val="28"/>
        </w:rPr>
        <w:t>sacrifice</w:t>
      </w:r>
      <w:r>
        <w:rPr>
          <w:i/>
          <w:color w:val="212121"/>
          <w:spacing w:val="-4"/>
          <w:sz w:val="28"/>
        </w:rPr>
        <w:t xml:space="preserve"> </w:t>
      </w:r>
      <w:r>
        <w:rPr>
          <w:i/>
          <w:color w:val="212121"/>
          <w:sz w:val="28"/>
        </w:rPr>
        <w:t>for</w:t>
      </w:r>
      <w:r>
        <w:rPr>
          <w:i/>
          <w:color w:val="212121"/>
          <w:spacing w:val="-3"/>
          <w:sz w:val="28"/>
        </w:rPr>
        <w:t xml:space="preserve"> </w:t>
      </w:r>
      <w:r>
        <w:rPr>
          <w:i/>
          <w:color w:val="212121"/>
          <w:sz w:val="28"/>
        </w:rPr>
        <w:t>our</w:t>
      </w:r>
      <w:r>
        <w:rPr>
          <w:i/>
          <w:color w:val="212121"/>
          <w:spacing w:val="-3"/>
          <w:sz w:val="28"/>
        </w:rPr>
        <w:t xml:space="preserve"> </w:t>
      </w:r>
      <w:r>
        <w:rPr>
          <w:i/>
          <w:color w:val="212121"/>
          <w:sz w:val="28"/>
        </w:rPr>
        <w:t>salvation,</w:t>
      </w:r>
      <w:r>
        <w:rPr>
          <w:i/>
          <w:color w:val="212121"/>
          <w:spacing w:val="-3"/>
          <w:sz w:val="28"/>
        </w:rPr>
        <w:t xml:space="preserve"> </w:t>
      </w:r>
      <w:r>
        <w:rPr>
          <w:i/>
          <w:color w:val="212121"/>
          <w:sz w:val="28"/>
        </w:rPr>
        <w:t>and</w:t>
      </w:r>
      <w:r>
        <w:rPr>
          <w:i/>
          <w:color w:val="212121"/>
          <w:spacing w:val="-5"/>
          <w:sz w:val="28"/>
        </w:rPr>
        <w:t xml:space="preserve"> </w:t>
      </w:r>
      <w:r>
        <w:rPr>
          <w:i/>
          <w:color w:val="212121"/>
          <w:sz w:val="28"/>
        </w:rPr>
        <w:t>how</w:t>
      </w:r>
      <w:r>
        <w:rPr>
          <w:i/>
          <w:color w:val="212121"/>
          <w:spacing w:val="-2"/>
          <w:sz w:val="28"/>
        </w:rPr>
        <w:t xml:space="preserve"> </w:t>
      </w:r>
      <w:r>
        <w:rPr>
          <w:i/>
          <w:color w:val="212121"/>
          <w:sz w:val="28"/>
        </w:rPr>
        <w:t>grace</w:t>
      </w:r>
      <w:r>
        <w:rPr>
          <w:i/>
          <w:color w:val="212121"/>
          <w:spacing w:val="-2"/>
          <w:sz w:val="28"/>
        </w:rPr>
        <w:t xml:space="preserve"> </w:t>
      </w:r>
      <w:r>
        <w:rPr>
          <w:i/>
          <w:color w:val="212121"/>
          <w:sz w:val="28"/>
        </w:rPr>
        <w:t>plays a role in our lives as we live gratefully for God, in proclaiming the good news.</w:t>
      </w:r>
    </w:p>
    <w:p w14:paraId="60C7AD6A" w14:textId="77777777" w:rsidR="00A15328" w:rsidRDefault="002C52BD">
      <w:pPr>
        <w:spacing w:before="2"/>
        <w:ind w:left="560"/>
        <w:rPr>
          <w:i/>
          <w:sz w:val="28"/>
        </w:rPr>
      </w:pPr>
      <w:r>
        <w:rPr>
          <w:i/>
          <w:color w:val="212121"/>
          <w:sz w:val="28"/>
        </w:rPr>
        <w:t>Doctrinal</w:t>
      </w:r>
      <w:r>
        <w:rPr>
          <w:i/>
          <w:color w:val="212121"/>
          <w:spacing w:val="-6"/>
          <w:sz w:val="28"/>
        </w:rPr>
        <w:t xml:space="preserve"> </w:t>
      </w:r>
      <w:r>
        <w:rPr>
          <w:i/>
          <w:color w:val="212121"/>
          <w:sz w:val="28"/>
        </w:rPr>
        <w:t>themes</w:t>
      </w:r>
      <w:r>
        <w:rPr>
          <w:i/>
          <w:color w:val="212121"/>
          <w:spacing w:val="-2"/>
          <w:sz w:val="28"/>
        </w:rPr>
        <w:t xml:space="preserve"> </w:t>
      </w:r>
      <w:r>
        <w:rPr>
          <w:i/>
          <w:color w:val="212121"/>
          <w:sz w:val="28"/>
        </w:rPr>
        <w:t>mold</w:t>
      </w:r>
      <w:r>
        <w:rPr>
          <w:i/>
          <w:color w:val="212121"/>
          <w:spacing w:val="-5"/>
          <w:sz w:val="28"/>
        </w:rPr>
        <w:t xml:space="preserve"> </w:t>
      </w:r>
      <w:r>
        <w:rPr>
          <w:i/>
          <w:color w:val="212121"/>
          <w:sz w:val="28"/>
        </w:rPr>
        <w:t>a</w:t>
      </w:r>
      <w:r>
        <w:rPr>
          <w:i/>
          <w:color w:val="212121"/>
          <w:spacing w:val="-4"/>
          <w:sz w:val="28"/>
        </w:rPr>
        <w:t xml:space="preserve"> </w:t>
      </w:r>
      <w:r>
        <w:rPr>
          <w:i/>
          <w:color w:val="212121"/>
          <w:sz w:val="28"/>
        </w:rPr>
        <w:t>church,</w:t>
      </w:r>
      <w:r>
        <w:rPr>
          <w:i/>
          <w:color w:val="212121"/>
          <w:spacing w:val="-5"/>
          <w:sz w:val="28"/>
        </w:rPr>
        <w:t xml:space="preserve"> </w:t>
      </w:r>
      <w:r>
        <w:rPr>
          <w:i/>
          <w:color w:val="212121"/>
          <w:sz w:val="28"/>
        </w:rPr>
        <w:t>but</w:t>
      </w:r>
      <w:r>
        <w:rPr>
          <w:i/>
          <w:color w:val="212121"/>
          <w:spacing w:val="-4"/>
          <w:sz w:val="28"/>
        </w:rPr>
        <w:t xml:space="preserve"> </w:t>
      </w:r>
      <w:r>
        <w:rPr>
          <w:i/>
          <w:color w:val="212121"/>
          <w:sz w:val="28"/>
        </w:rPr>
        <w:t>so</w:t>
      </w:r>
      <w:r>
        <w:rPr>
          <w:i/>
          <w:color w:val="212121"/>
          <w:spacing w:val="-5"/>
          <w:sz w:val="28"/>
        </w:rPr>
        <w:t xml:space="preserve"> </w:t>
      </w:r>
      <w:r>
        <w:rPr>
          <w:i/>
          <w:color w:val="212121"/>
          <w:sz w:val="28"/>
        </w:rPr>
        <w:t>do</w:t>
      </w:r>
      <w:r>
        <w:rPr>
          <w:i/>
          <w:color w:val="212121"/>
          <w:spacing w:val="-1"/>
          <w:sz w:val="28"/>
        </w:rPr>
        <w:t xml:space="preserve"> </w:t>
      </w:r>
      <w:r>
        <w:rPr>
          <w:i/>
          <w:color w:val="212121"/>
          <w:sz w:val="28"/>
        </w:rPr>
        <w:t>Bible</w:t>
      </w:r>
      <w:r>
        <w:rPr>
          <w:i/>
          <w:color w:val="212121"/>
          <w:spacing w:val="-3"/>
          <w:sz w:val="28"/>
        </w:rPr>
        <w:t xml:space="preserve"> </w:t>
      </w:r>
      <w:r>
        <w:rPr>
          <w:i/>
          <w:color w:val="212121"/>
          <w:spacing w:val="-2"/>
          <w:sz w:val="28"/>
        </w:rPr>
        <w:t>stories.</w:t>
      </w:r>
    </w:p>
    <w:p w14:paraId="67549BF0" w14:textId="77777777" w:rsidR="00A15328" w:rsidRDefault="002C52BD">
      <w:pPr>
        <w:spacing w:before="244" w:line="300" w:lineRule="auto"/>
        <w:ind w:left="560" w:right="367"/>
        <w:rPr>
          <w:b/>
          <w:i/>
          <w:sz w:val="28"/>
        </w:rPr>
      </w:pPr>
      <w:r>
        <w:rPr>
          <w:b/>
          <w:i/>
          <w:color w:val="212121"/>
          <w:sz w:val="28"/>
        </w:rPr>
        <w:t>New</w:t>
      </w:r>
      <w:r>
        <w:rPr>
          <w:b/>
          <w:i/>
          <w:color w:val="212121"/>
          <w:spacing w:val="-4"/>
          <w:sz w:val="28"/>
        </w:rPr>
        <w:t xml:space="preserve"> </w:t>
      </w:r>
      <w:r>
        <w:rPr>
          <w:b/>
          <w:i/>
          <w:color w:val="212121"/>
          <w:sz w:val="28"/>
        </w:rPr>
        <w:t>convert</w:t>
      </w:r>
      <w:r>
        <w:rPr>
          <w:b/>
          <w:i/>
          <w:color w:val="212121"/>
          <w:spacing w:val="-2"/>
          <w:sz w:val="28"/>
        </w:rPr>
        <w:t xml:space="preserve"> </w:t>
      </w:r>
      <w:r>
        <w:rPr>
          <w:b/>
          <w:i/>
          <w:color w:val="212121"/>
          <w:sz w:val="28"/>
        </w:rPr>
        <w:t>classes:</w:t>
      </w:r>
      <w:r>
        <w:rPr>
          <w:b/>
          <w:i/>
          <w:color w:val="212121"/>
          <w:spacing w:val="-6"/>
          <w:sz w:val="28"/>
        </w:rPr>
        <w:t xml:space="preserve"> </w:t>
      </w:r>
      <w:r>
        <w:rPr>
          <w:i/>
          <w:color w:val="212121"/>
          <w:sz w:val="28"/>
        </w:rPr>
        <w:t>Retention</w:t>
      </w:r>
      <w:r>
        <w:rPr>
          <w:i/>
          <w:color w:val="212121"/>
          <w:spacing w:val="-4"/>
          <w:sz w:val="28"/>
        </w:rPr>
        <w:t xml:space="preserve"> </w:t>
      </w:r>
      <w:r>
        <w:rPr>
          <w:i/>
          <w:color w:val="212121"/>
          <w:sz w:val="28"/>
        </w:rPr>
        <w:t>of</w:t>
      </w:r>
      <w:r>
        <w:rPr>
          <w:i/>
          <w:color w:val="212121"/>
          <w:spacing w:val="-3"/>
          <w:sz w:val="28"/>
        </w:rPr>
        <w:t xml:space="preserve"> </w:t>
      </w:r>
      <w:r>
        <w:rPr>
          <w:i/>
          <w:color w:val="212121"/>
          <w:sz w:val="28"/>
        </w:rPr>
        <w:t>new</w:t>
      </w:r>
      <w:r>
        <w:rPr>
          <w:i/>
          <w:color w:val="212121"/>
          <w:spacing w:val="-3"/>
          <w:sz w:val="28"/>
        </w:rPr>
        <w:t xml:space="preserve"> </w:t>
      </w:r>
      <w:r>
        <w:rPr>
          <w:i/>
          <w:color w:val="212121"/>
          <w:sz w:val="28"/>
        </w:rPr>
        <w:t>souls</w:t>
      </w:r>
      <w:r>
        <w:rPr>
          <w:i/>
          <w:color w:val="212121"/>
          <w:spacing w:val="-2"/>
          <w:sz w:val="28"/>
        </w:rPr>
        <w:t xml:space="preserve"> </w:t>
      </w:r>
      <w:r>
        <w:rPr>
          <w:i/>
          <w:color w:val="212121"/>
          <w:sz w:val="28"/>
        </w:rPr>
        <w:t>within</w:t>
      </w:r>
      <w:r>
        <w:rPr>
          <w:i/>
          <w:color w:val="212121"/>
          <w:spacing w:val="-4"/>
          <w:sz w:val="28"/>
        </w:rPr>
        <w:t xml:space="preserve"> </w:t>
      </w:r>
      <w:r>
        <w:rPr>
          <w:i/>
          <w:color w:val="212121"/>
          <w:sz w:val="28"/>
        </w:rPr>
        <w:t>the</w:t>
      </w:r>
      <w:r>
        <w:rPr>
          <w:i/>
          <w:color w:val="212121"/>
          <w:spacing w:val="-3"/>
          <w:sz w:val="28"/>
        </w:rPr>
        <w:t xml:space="preserve"> </w:t>
      </w:r>
      <w:r>
        <w:rPr>
          <w:i/>
          <w:color w:val="212121"/>
          <w:sz w:val="28"/>
        </w:rPr>
        <w:t>kingdom</w:t>
      </w:r>
      <w:r>
        <w:rPr>
          <w:i/>
          <w:color w:val="212121"/>
          <w:spacing w:val="-2"/>
          <w:sz w:val="28"/>
        </w:rPr>
        <w:t xml:space="preserve"> </w:t>
      </w:r>
      <w:r>
        <w:rPr>
          <w:i/>
          <w:color w:val="212121"/>
          <w:sz w:val="28"/>
        </w:rPr>
        <w:t>is</w:t>
      </w:r>
      <w:r>
        <w:rPr>
          <w:i/>
          <w:color w:val="212121"/>
          <w:spacing w:val="-2"/>
          <w:sz w:val="28"/>
        </w:rPr>
        <w:t xml:space="preserve"> </w:t>
      </w:r>
      <w:r>
        <w:rPr>
          <w:i/>
          <w:color w:val="212121"/>
          <w:sz w:val="28"/>
        </w:rPr>
        <w:t>connected</w:t>
      </w:r>
      <w:r>
        <w:rPr>
          <w:i/>
          <w:color w:val="212121"/>
          <w:spacing w:val="-6"/>
          <w:sz w:val="28"/>
        </w:rPr>
        <w:t xml:space="preserve"> </w:t>
      </w:r>
      <w:r>
        <w:rPr>
          <w:i/>
          <w:color w:val="212121"/>
          <w:sz w:val="28"/>
        </w:rPr>
        <w:t>with regular training classes within the Word of God. New convert grounding classes should be done each week. A good general rule of thumb is to study with new converts for at least 2 years. I have had an 80 percent retention rate with new converts through doing this training process. I prefer to do group Bible studies</w:t>
      </w:r>
      <w:r>
        <w:rPr>
          <w:i/>
          <w:color w:val="212121"/>
          <w:spacing w:val="40"/>
          <w:sz w:val="28"/>
        </w:rPr>
        <w:t xml:space="preserve"> </w:t>
      </w:r>
      <w:r>
        <w:rPr>
          <w:i/>
          <w:color w:val="212121"/>
          <w:sz w:val="28"/>
        </w:rPr>
        <w:t xml:space="preserve">with the new converts in church people’s homes. This gives the new converts a chance to get to know other saints better as well as to feel a sense of belonging/love that such hospitality can bring. For more details, see my </w:t>
      </w:r>
      <w:hyperlink r:id="rId258">
        <w:r>
          <w:rPr>
            <w:i/>
            <w:color w:val="2997E2"/>
            <w:sz w:val="28"/>
            <w:u w:val="single" w:color="2997E2"/>
          </w:rPr>
          <w:t>evangelism strategy page</w:t>
        </w:r>
      </w:hyperlink>
      <w:r>
        <w:rPr>
          <w:i/>
          <w:color w:val="2997E2"/>
          <w:sz w:val="28"/>
        </w:rPr>
        <w:t xml:space="preserve"> </w:t>
      </w:r>
      <w:r>
        <w:rPr>
          <w:i/>
          <w:color w:val="212121"/>
          <w:sz w:val="28"/>
        </w:rPr>
        <w:t xml:space="preserve">and my document file called, </w:t>
      </w:r>
      <w:r>
        <w:rPr>
          <w:b/>
          <w:i/>
          <w:color w:val="FF0000"/>
          <w:sz w:val="28"/>
        </w:rPr>
        <w:t>“</w:t>
      </w:r>
      <w:hyperlink r:id="rId259">
        <w:r>
          <w:rPr>
            <w:b/>
            <w:i/>
            <w:color w:val="FF0000"/>
            <w:sz w:val="28"/>
            <w:u w:val="single" w:color="FF0000"/>
          </w:rPr>
          <w:t>Journal.</w:t>
        </w:r>
      </w:hyperlink>
      <w:r>
        <w:rPr>
          <w:b/>
          <w:i/>
          <w:color w:val="FF0000"/>
          <w:sz w:val="28"/>
        </w:rPr>
        <w:t>”</w:t>
      </w:r>
    </w:p>
    <w:p w14:paraId="33EF3DA0" w14:textId="77777777" w:rsidR="00A15328" w:rsidRDefault="00A15328">
      <w:pPr>
        <w:spacing w:line="300" w:lineRule="auto"/>
        <w:rPr>
          <w:sz w:val="28"/>
        </w:rPr>
        <w:sectPr w:rsidR="00A15328" w:rsidSect="005F3759">
          <w:footerReference w:type="default" r:id="rId260"/>
          <w:pgSz w:w="12240" w:h="15840"/>
          <w:pgMar w:top="960" w:right="1100" w:bottom="280" w:left="880" w:header="782" w:footer="0" w:gutter="0"/>
          <w:cols w:space="720"/>
        </w:sectPr>
      </w:pPr>
    </w:p>
    <w:p w14:paraId="7C1BEB21" w14:textId="77777777" w:rsidR="00A15328" w:rsidRDefault="00A15328">
      <w:pPr>
        <w:pStyle w:val="BodyText"/>
        <w:rPr>
          <w:b/>
          <w:i/>
          <w:sz w:val="20"/>
        </w:rPr>
      </w:pPr>
    </w:p>
    <w:p w14:paraId="5618402E" w14:textId="77777777" w:rsidR="00A15328" w:rsidRDefault="002C52BD">
      <w:pPr>
        <w:spacing w:before="223"/>
        <w:ind w:left="560"/>
        <w:rPr>
          <w:b/>
          <w:i/>
          <w:sz w:val="28"/>
        </w:rPr>
      </w:pPr>
      <w:r>
        <w:rPr>
          <w:b/>
          <w:i/>
          <w:spacing w:val="-2"/>
          <w:sz w:val="28"/>
        </w:rPr>
        <w:t>------------------------------------------------------------------------------------------------------------</w:t>
      </w:r>
      <w:r>
        <w:rPr>
          <w:b/>
          <w:i/>
          <w:spacing w:val="-10"/>
          <w:sz w:val="28"/>
        </w:rPr>
        <w:t>-</w:t>
      </w:r>
    </w:p>
    <w:p w14:paraId="7B6313D4" w14:textId="77777777" w:rsidR="00A15328" w:rsidRDefault="002C52BD">
      <w:pPr>
        <w:spacing w:before="244"/>
        <w:ind w:left="560"/>
        <w:rPr>
          <w:i/>
          <w:sz w:val="32"/>
        </w:rPr>
      </w:pPr>
      <w:r>
        <w:rPr>
          <w:i/>
          <w:sz w:val="32"/>
        </w:rPr>
        <w:t>Visit</w:t>
      </w:r>
      <w:r>
        <w:rPr>
          <w:i/>
          <w:spacing w:val="-7"/>
          <w:sz w:val="32"/>
        </w:rPr>
        <w:t xml:space="preserve"> </w:t>
      </w:r>
      <w:r>
        <w:rPr>
          <w:i/>
          <w:sz w:val="32"/>
        </w:rPr>
        <w:t>my</w:t>
      </w:r>
      <w:r>
        <w:rPr>
          <w:i/>
          <w:spacing w:val="-7"/>
          <w:sz w:val="32"/>
        </w:rPr>
        <w:t xml:space="preserve"> </w:t>
      </w:r>
      <w:r>
        <w:rPr>
          <w:i/>
          <w:sz w:val="32"/>
        </w:rPr>
        <w:t>website</w:t>
      </w:r>
      <w:r>
        <w:rPr>
          <w:i/>
          <w:spacing w:val="-6"/>
          <w:sz w:val="32"/>
        </w:rPr>
        <w:t xml:space="preserve"> </w:t>
      </w:r>
      <w:r>
        <w:rPr>
          <w:i/>
          <w:sz w:val="32"/>
        </w:rPr>
        <w:t>links</w:t>
      </w:r>
      <w:r>
        <w:rPr>
          <w:i/>
          <w:spacing w:val="-5"/>
          <w:sz w:val="32"/>
        </w:rPr>
        <w:t xml:space="preserve"> </w:t>
      </w:r>
      <w:r>
        <w:rPr>
          <w:i/>
          <w:sz w:val="32"/>
        </w:rPr>
        <w:t>here</w:t>
      </w:r>
      <w:r>
        <w:rPr>
          <w:i/>
          <w:spacing w:val="-7"/>
          <w:sz w:val="32"/>
        </w:rPr>
        <w:t xml:space="preserve"> </w:t>
      </w:r>
      <w:r>
        <w:rPr>
          <w:i/>
          <w:sz w:val="32"/>
        </w:rPr>
        <w:t>for</w:t>
      </w:r>
      <w:r>
        <w:rPr>
          <w:i/>
          <w:spacing w:val="-7"/>
          <w:sz w:val="32"/>
        </w:rPr>
        <w:t xml:space="preserve"> </w:t>
      </w:r>
      <w:r>
        <w:rPr>
          <w:i/>
          <w:sz w:val="32"/>
        </w:rPr>
        <w:t>new</w:t>
      </w:r>
      <w:r>
        <w:rPr>
          <w:i/>
          <w:spacing w:val="-7"/>
          <w:sz w:val="32"/>
        </w:rPr>
        <w:t xml:space="preserve"> </w:t>
      </w:r>
      <w:r>
        <w:rPr>
          <w:i/>
          <w:sz w:val="32"/>
        </w:rPr>
        <w:t>convert</w:t>
      </w:r>
      <w:r>
        <w:rPr>
          <w:i/>
          <w:spacing w:val="-7"/>
          <w:sz w:val="32"/>
        </w:rPr>
        <w:t xml:space="preserve"> </w:t>
      </w:r>
      <w:r>
        <w:rPr>
          <w:i/>
          <w:sz w:val="32"/>
        </w:rPr>
        <w:t>training</w:t>
      </w:r>
      <w:r>
        <w:rPr>
          <w:i/>
          <w:spacing w:val="-6"/>
          <w:sz w:val="32"/>
        </w:rPr>
        <w:t xml:space="preserve"> </w:t>
      </w:r>
      <w:r>
        <w:rPr>
          <w:i/>
          <w:sz w:val="32"/>
        </w:rPr>
        <w:t>Bible</w:t>
      </w:r>
      <w:r>
        <w:rPr>
          <w:i/>
          <w:spacing w:val="-6"/>
          <w:sz w:val="32"/>
        </w:rPr>
        <w:t xml:space="preserve"> </w:t>
      </w:r>
      <w:r>
        <w:rPr>
          <w:i/>
          <w:spacing w:val="-2"/>
          <w:sz w:val="32"/>
        </w:rPr>
        <w:t>lessons.</w:t>
      </w:r>
    </w:p>
    <w:p w14:paraId="22FC942B" w14:textId="77777777" w:rsidR="00A15328" w:rsidRDefault="002C52BD">
      <w:pPr>
        <w:spacing w:before="258" w:line="300" w:lineRule="auto"/>
        <w:ind w:left="560" w:right="1162"/>
        <w:rPr>
          <w:b/>
          <w:i/>
          <w:sz w:val="24"/>
        </w:rPr>
      </w:pPr>
      <w:r>
        <w:rPr>
          <w:b/>
          <w:i/>
          <w:sz w:val="28"/>
        </w:rPr>
        <w:t xml:space="preserve">Site one: My new convert training materials </w:t>
      </w:r>
      <w:hyperlink r:id="rId261">
        <w:r>
          <w:rPr>
            <w:b/>
            <w:i/>
            <w:color w:val="2997E2"/>
            <w:spacing w:val="-2"/>
            <w:sz w:val="24"/>
            <w:u w:val="single" w:color="2997E2"/>
          </w:rPr>
          <w:t>www.churchofchriststreetcampusevangelism.com/church-of-christ-evangelism---free-</w:t>
        </w:r>
      </w:hyperlink>
      <w:r>
        <w:rPr>
          <w:b/>
          <w:i/>
          <w:color w:val="2997E2"/>
          <w:spacing w:val="-2"/>
          <w:sz w:val="24"/>
        </w:rPr>
        <w:t xml:space="preserve"> </w:t>
      </w:r>
      <w:hyperlink r:id="rId262">
        <w:r>
          <w:rPr>
            <w:b/>
            <w:i/>
            <w:color w:val="2997E2"/>
            <w:spacing w:val="-2"/>
            <w:sz w:val="24"/>
            <w:u w:val="single" w:color="2997E2"/>
          </w:rPr>
          <w:t>material-store-page.html</w:t>
        </w:r>
      </w:hyperlink>
    </w:p>
    <w:p w14:paraId="4ECCFBAE" w14:textId="77777777" w:rsidR="00A15328" w:rsidRDefault="00A15328">
      <w:pPr>
        <w:pStyle w:val="BodyText"/>
        <w:spacing w:before="10"/>
        <w:rPr>
          <w:b/>
          <w:i/>
          <w:sz w:val="8"/>
        </w:rPr>
      </w:pPr>
    </w:p>
    <w:p w14:paraId="28E015AF" w14:textId="77777777" w:rsidR="00A15328" w:rsidRDefault="002C52BD">
      <w:pPr>
        <w:spacing w:before="52"/>
        <w:ind w:left="560"/>
        <w:rPr>
          <w:b/>
          <w:i/>
          <w:sz w:val="24"/>
        </w:rPr>
      </w:pPr>
      <w:hyperlink r:id="rId263">
        <w:r>
          <w:rPr>
            <w:b/>
            <w:i/>
            <w:color w:val="2997E2"/>
            <w:spacing w:val="-2"/>
            <w:sz w:val="24"/>
            <w:u w:val="single" w:color="2997E2"/>
          </w:rPr>
          <w:t>www.churchofchriststreetcampusevangelism.com/my-free-bible-study-lessons.html</w:t>
        </w:r>
      </w:hyperlink>
    </w:p>
    <w:p w14:paraId="37AC9B63" w14:textId="77777777" w:rsidR="00A15328" w:rsidRDefault="00A15328">
      <w:pPr>
        <w:pStyle w:val="BodyText"/>
        <w:spacing w:before="6"/>
        <w:rPr>
          <w:b/>
          <w:i/>
          <w:sz w:val="15"/>
        </w:rPr>
      </w:pPr>
    </w:p>
    <w:p w14:paraId="73D2035F" w14:textId="77777777" w:rsidR="00A15328" w:rsidRDefault="002C52BD">
      <w:pPr>
        <w:pStyle w:val="Heading6"/>
        <w:spacing w:before="44"/>
      </w:pPr>
      <w:r>
        <w:rPr>
          <w:i/>
        </w:rPr>
        <w:t>Site</w:t>
      </w:r>
      <w:r>
        <w:rPr>
          <w:i/>
          <w:spacing w:val="-6"/>
        </w:rPr>
        <w:t xml:space="preserve"> </w:t>
      </w:r>
      <w:r>
        <w:rPr>
          <w:i/>
        </w:rPr>
        <w:t>two:</w:t>
      </w:r>
      <w:r>
        <w:rPr>
          <w:i/>
          <w:spacing w:val="-5"/>
        </w:rPr>
        <w:t xml:space="preserve"> </w:t>
      </w:r>
      <w:r>
        <w:t>Other</w:t>
      </w:r>
      <w:r>
        <w:rPr>
          <w:spacing w:val="-3"/>
        </w:rPr>
        <w:t xml:space="preserve"> </w:t>
      </w:r>
      <w:r>
        <w:t>people’s</w:t>
      </w:r>
      <w:r>
        <w:rPr>
          <w:spacing w:val="-4"/>
        </w:rPr>
        <w:t xml:space="preserve"> </w:t>
      </w:r>
      <w:r>
        <w:t>new</w:t>
      </w:r>
      <w:r>
        <w:rPr>
          <w:spacing w:val="-5"/>
        </w:rPr>
        <w:t xml:space="preserve"> </w:t>
      </w:r>
      <w:r>
        <w:t>convert</w:t>
      </w:r>
      <w:r>
        <w:rPr>
          <w:spacing w:val="-3"/>
        </w:rPr>
        <w:t xml:space="preserve"> </w:t>
      </w:r>
      <w:r>
        <w:t>training</w:t>
      </w:r>
      <w:r>
        <w:rPr>
          <w:spacing w:val="-3"/>
        </w:rPr>
        <w:t xml:space="preserve"> </w:t>
      </w:r>
      <w:r>
        <w:rPr>
          <w:spacing w:val="-2"/>
        </w:rPr>
        <w:t>materials</w:t>
      </w:r>
    </w:p>
    <w:p w14:paraId="5AD84E9E" w14:textId="77777777" w:rsidR="00A15328" w:rsidRDefault="002C52BD">
      <w:pPr>
        <w:spacing w:before="85"/>
        <w:ind w:left="560"/>
        <w:rPr>
          <w:b/>
          <w:i/>
          <w:sz w:val="24"/>
        </w:rPr>
      </w:pPr>
      <w:hyperlink r:id="rId264">
        <w:r>
          <w:rPr>
            <w:b/>
            <w:i/>
            <w:color w:val="2997E2"/>
            <w:spacing w:val="-2"/>
            <w:sz w:val="24"/>
            <w:u w:val="single" w:color="2997E2"/>
          </w:rPr>
          <w:t>www.churchofchriststreetcampusevangelism.com/useful-evangelism-resources.html</w:t>
        </w:r>
      </w:hyperlink>
    </w:p>
    <w:p w14:paraId="374CEE06" w14:textId="77777777" w:rsidR="00A15328" w:rsidRDefault="00A15328">
      <w:pPr>
        <w:pStyle w:val="BodyText"/>
        <w:spacing w:before="8"/>
        <w:rPr>
          <w:b/>
          <w:i/>
          <w:sz w:val="15"/>
        </w:rPr>
      </w:pPr>
    </w:p>
    <w:p w14:paraId="1D5421DE" w14:textId="77777777" w:rsidR="00A15328" w:rsidRDefault="002C52BD">
      <w:pPr>
        <w:spacing w:before="44"/>
        <w:ind w:left="560"/>
        <w:rPr>
          <w:b/>
          <w:i/>
          <w:sz w:val="28"/>
        </w:rPr>
      </w:pPr>
      <w:r>
        <w:rPr>
          <w:b/>
          <w:i/>
          <w:spacing w:val="-2"/>
          <w:sz w:val="28"/>
        </w:rPr>
        <w:t>------------------------------------------------------------------------------------------------------------</w:t>
      </w:r>
      <w:r>
        <w:rPr>
          <w:b/>
          <w:i/>
          <w:spacing w:val="-10"/>
          <w:sz w:val="28"/>
        </w:rPr>
        <w:t>-</w:t>
      </w:r>
    </w:p>
    <w:p w14:paraId="3FA3F247" w14:textId="77777777" w:rsidR="00A15328" w:rsidRDefault="002C52BD">
      <w:pPr>
        <w:pStyle w:val="Heading4"/>
        <w:numPr>
          <w:ilvl w:val="0"/>
          <w:numId w:val="22"/>
        </w:numPr>
        <w:tabs>
          <w:tab w:val="left" w:pos="837"/>
        </w:tabs>
        <w:spacing w:before="244"/>
        <w:ind w:left="837" w:hanging="277"/>
        <w:rPr>
          <w:color w:val="212121"/>
          <w:sz w:val="28"/>
        </w:rPr>
      </w:pPr>
      <w:r>
        <w:rPr>
          <w:color w:val="212121"/>
        </w:rPr>
        <w:t>ACTIVATING</w:t>
      </w:r>
      <w:r>
        <w:rPr>
          <w:color w:val="212121"/>
          <w:spacing w:val="-10"/>
        </w:rPr>
        <w:t xml:space="preserve"> </w:t>
      </w:r>
      <w:r>
        <w:rPr>
          <w:color w:val="212121"/>
        </w:rPr>
        <w:t>our</w:t>
      </w:r>
      <w:r>
        <w:rPr>
          <w:color w:val="212121"/>
          <w:spacing w:val="-10"/>
        </w:rPr>
        <w:t xml:space="preserve"> </w:t>
      </w:r>
      <w:r>
        <w:rPr>
          <w:color w:val="212121"/>
        </w:rPr>
        <w:t>people</w:t>
      </w:r>
      <w:r>
        <w:rPr>
          <w:color w:val="212121"/>
          <w:spacing w:val="-9"/>
        </w:rPr>
        <w:t xml:space="preserve"> </w:t>
      </w:r>
      <w:r>
        <w:rPr>
          <w:color w:val="212121"/>
        </w:rPr>
        <w:t>into</w:t>
      </w:r>
      <w:r>
        <w:rPr>
          <w:color w:val="212121"/>
          <w:spacing w:val="-10"/>
        </w:rPr>
        <w:t xml:space="preserve"> </w:t>
      </w:r>
      <w:r>
        <w:rPr>
          <w:color w:val="212121"/>
        </w:rPr>
        <w:t>GOD’S</w:t>
      </w:r>
      <w:r>
        <w:rPr>
          <w:color w:val="212121"/>
          <w:spacing w:val="-9"/>
        </w:rPr>
        <w:t xml:space="preserve"> </w:t>
      </w:r>
      <w:r>
        <w:rPr>
          <w:color w:val="212121"/>
          <w:spacing w:val="-2"/>
        </w:rPr>
        <w:t>MISSION</w:t>
      </w:r>
    </w:p>
    <w:p w14:paraId="0F926337" w14:textId="77777777" w:rsidR="00A15328" w:rsidRDefault="002C52BD">
      <w:pPr>
        <w:spacing w:before="257" w:line="300" w:lineRule="auto"/>
        <w:ind w:left="560" w:right="451"/>
        <w:rPr>
          <w:i/>
          <w:sz w:val="28"/>
        </w:rPr>
      </w:pPr>
      <w:r>
        <w:rPr>
          <w:i/>
          <w:color w:val="212121"/>
          <w:sz w:val="28"/>
        </w:rPr>
        <w:t xml:space="preserve">This can be done through you/others getting evangelism training classes going, (within the church and without). The leaders within the church need to aim to have sermons and lessons regularly taught on Bible evangelism themes. Such themes need to emphasize our moral </w:t>
      </w:r>
      <w:r>
        <w:rPr>
          <w:i/>
          <w:color w:val="212121"/>
          <w:sz w:val="28"/>
          <w:u w:val="single" w:color="212121"/>
        </w:rPr>
        <w:t>responsibility</w:t>
      </w:r>
      <w:r>
        <w:rPr>
          <w:i/>
          <w:color w:val="212121"/>
          <w:sz w:val="28"/>
        </w:rPr>
        <w:t xml:space="preserve"> in doing the work God has assigned</w:t>
      </w:r>
      <w:r>
        <w:rPr>
          <w:i/>
          <w:color w:val="212121"/>
          <w:spacing w:val="-4"/>
          <w:sz w:val="28"/>
        </w:rPr>
        <w:t xml:space="preserve"> </w:t>
      </w:r>
      <w:r>
        <w:rPr>
          <w:i/>
          <w:color w:val="212121"/>
          <w:sz w:val="28"/>
        </w:rPr>
        <w:t>of</w:t>
      </w:r>
      <w:r>
        <w:rPr>
          <w:i/>
          <w:color w:val="212121"/>
          <w:spacing w:val="-3"/>
          <w:sz w:val="28"/>
        </w:rPr>
        <w:t xml:space="preserve"> </w:t>
      </w:r>
      <w:r>
        <w:rPr>
          <w:i/>
          <w:color w:val="212121"/>
          <w:sz w:val="28"/>
        </w:rPr>
        <w:t>us,</w:t>
      </w:r>
      <w:r>
        <w:rPr>
          <w:i/>
          <w:color w:val="212121"/>
          <w:spacing w:val="-4"/>
          <w:sz w:val="28"/>
        </w:rPr>
        <w:t xml:space="preserve"> </w:t>
      </w:r>
      <w:r>
        <w:rPr>
          <w:i/>
          <w:color w:val="212121"/>
          <w:sz w:val="28"/>
        </w:rPr>
        <w:t>in</w:t>
      </w:r>
      <w:r>
        <w:rPr>
          <w:i/>
          <w:color w:val="212121"/>
          <w:spacing w:val="-4"/>
          <w:sz w:val="28"/>
        </w:rPr>
        <w:t xml:space="preserve"> </w:t>
      </w:r>
      <w:r>
        <w:rPr>
          <w:i/>
          <w:color w:val="212121"/>
          <w:sz w:val="28"/>
        </w:rPr>
        <w:t>reaching</w:t>
      </w:r>
      <w:r>
        <w:rPr>
          <w:i/>
          <w:color w:val="212121"/>
          <w:spacing w:val="-4"/>
          <w:sz w:val="28"/>
        </w:rPr>
        <w:t xml:space="preserve"> </w:t>
      </w:r>
      <w:r>
        <w:rPr>
          <w:i/>
          <w:color w:val="212121"/>
          <w:sz w:val="28"/>
        </w:rPr>
        <w:t>the</w:t>
      </w:r>
      <w:r>
        <w:rPr>
          <w:i/>
          <w:color w:val="212121"/>
          <w:spacing w:val="-3"/>
          <w:sz w:val="28"/>
        </w:rPr>
        <w:t xml:space="preserve"> </w:t>
      </w:r>
      <w:r>
        <w:rPr>
          <w:i/>
          <w:color w:val="212121"/>
          <w:sz w:val="28"/>
        </w:rPr>
        <w:t>lost.</w:t>
      </w:r>
      <w:r>
        <w:rPr>
          <w:i/>
          <w:color w:val="212121"/>
          <w:spacing w:val="-2"/>
          <w:sz w:val="28"/>
        </w:rPr>
        <w:t xml:space="preserve"> </w:t>
      </w:r>
      <w:r>
        <w:rPr>
          <w:i/>
          <w:color w:val="212121"/>
          <w:sz w:val="28"/>
        </w:rPr>
        <w:t>The</w:t>
      </w:r>
      <w:r>
        <w:rPr>
          <w:i/>
          <w:color w:val="212121"/>
          <w:spacing w:val="-3"/>
          <w:sz w:val="28"/>
        </w:rPr>
        <w:t xml:space="preserve"> </w:t>
      </w:r>
      <w:r>
        <w:rPr>
          <w:i/>
          <w:color w:val="212121"/>
          <w:sz w:val="28"/>
        </w:rPr>
        <w:t>evangelism</w:t>
      </w:r>
      <w:r>
        <w:rPr>
          <w:i/>
          <w:color w:val="212121"/>
          <w:spacing w:val="-2"/>
          <w:sz w:val="28"/>
        </w:rPr>
        <w:t xml:space="preserve"> </w:t>
      </w:r>
      <w:r>
        <w:rPr>
          <w:i/>
          <w:color w:val="212121"/>
          <w:sz w:val="28"/>
        </w:rPr>
        <w:t>teaching</w:t>
      </w:r>
      <w:r>
        <w:rPr>
          <w:i/>
          <w:color w:val="212121"/>
          <w:spacing w:val="-4"/>
          <w:sz w:val="28"/>
        </w:rPr>
        <w:t xml:space="preserve"> </w:t>
      </w:r>
      <w:r>
        <w:rPr>
          <w:i/>
          <w:color w:val="212121"/>
          <w:sz w:val="28"/>
        </w:rPr>
        <w:t>also</w:t>
      </w:r>
      <w:r>
        <w:rPr>
          <w:i/>
          <w:color w:val="212121"/>
          <w:spacing w:val="-4"/>
          <w:sz w:val="28"/>
        </w:rPr>
        <w:t xml:space="preserve"> </w:t>
      </w:r>
      <w:r>
        <w:rPr>
          <w:i/>
          <w:color w:val="212121"/>
          <w:sz w:val="28"/>
        </w:rPr>
        <w:t>needs</w:t>
      </w:r>
      <w:r>
        <w:rPr>
          <w:i/>
          <w:color w:val="212121"/>
          <w:spacing w:val="-2"/>
          <w:sz w:val="28"/>
        </w:rPr>
        <w:t xml:space="preserve"> </w:t>
      </w:r>
      <w:r>
        <w:rPr>
          <w:i/>
          <w:color w:val="212121"/>
          <w:sz w:val="28"/>
        </w:rPr>
        <w:t>to</w:t>
      </w:r>
      <w:r>
        <w:rPr>
          <w:i/>
          <w:color w:val="212121"/>
          <w:spacing w:val="-4"/>
          <w:sz w:val="28"/>
        </w:rPr>
        <w:t xml:space="preserve"> </w:t>
      </w:r>
      <w:r>
        <w:rPr>
          <w:i/>
          <w:color w:val="212121"/>
          <w:sz w:val="28"/>
        </w:rPr>
        <w:t xml:space="preserve">teach people </w:t>
      </w:r>
      <w:r>
        <w:rPr>
          <w:i/>
          <w:color w:val="212121"/>
          <w:sz w:val="28"/>
          <w:u w:val="single" w:color="212121"/>
        </w:rPr>
        <w:t>how</w:t>
      </w:r>
      <w:r>
        <w:rPr>
          <w:i/>
          <w:color w:val="212121"/>
          <w:sz w:val="28"/>
        </w:rPr>
        <w:t xml:space="preserve"> to do outreach. We need to highlight step by step methods.</w:t>
      </w:r>
    </w:p>
    <w:p w14:paraId="7DF4EB26" w14:textId="77777777" w:rsidR="00A15328" w:rsidRDefault="00A15328">
      <w:pPr>
        <w:pStyle w:val="BodyText"/>
        <w:spacing w:before="7"/>
        <w:rPr>
          <w:i/>
          <w:sz w:val="9"/>
        </w:rPr>
      </w:pPr>
    </w:p>
    <w:p w14:paraId="37EE1D85" w14:textId="77777777" w:rsidR="00A15328" w:rsidRDefault="002C52BD">
      <w:pPr>
        <w:spacing w:before="44" w:line="300" w:lineRule="auto"/>
        <w:ind w:left="560" w:right="627"/>
        <w:jc w:val="both"/>
        <w:rPr>
          <w:i/>
          <w:sz w:val="28"/>
        </w:rPr>
      </w:pPr>
      <w:r>
        <w:rPr>
          <w:i/>
          <w:color w:val="212121"/>
          <w:sz w:val="28"/>
        </w:rPr>
        <w:t>We also need to share Bible stories of soul</w:t>
      </w:r>
      <w:r>
        <w:rPr>
          <w:i/>
          <w:color w:val="212121"/>
          <w:spacing w:val="-1"/>
          <w:sz w:val="28"/>
        </w:rPr>
        <w:t xml:space="preserve"> </w:t>
      </w:r>
      <w:r>
        <w:rPr>
          <w:i/>
          <w:color w:val="212121"/>
          <w:sz w:val="28"/>
        </w:rPr>
        <w:t>winners. Such stories</w:t>
      </w:r>
      <w:r>
        <w:rPr>
          <w:i/>
          <w:color w:val="212121"/>
          <w:spacing w:val="-1"/>
          <w:sz w:val="28"/>
        </w:rPr>
        <w:t xml:space="preserve"> </w:t>
      </w:r>
      <w:r>
        <w:rPr>
          <w:i/>
          <w:color w:val="212121"/>
          <w:sz w:val="28"/>
        </w:rPr>
        <w:t>will give people examples to</w:t>
      </w:r>
      <w:r>
        <w:rPr>
          <w:i/>
          <w:color w:val="212121"/>
          <w:spacing w:val="-1"/>
          <w:sz w:val="28"/>
        </w:rPr>
        <w:t xml:space="preserve"> </w:t>
      </w:r>
      <w:r>
        <w:rPr>
          <w:i/>
          <w:color w:val="212121"/>
          <w:sz w:val="28"/>
        </w:rPr>
        <w:t>model after. Such</w:t>
      </w:r>
      <w:r>
        <w:rPr>
          <w:i/>
          <w:color w:val="212121"/>
          <w:spacing w:val="-1"/>
          <w:sz w:val="28"/>
        </w:rPr>
        <w:t xml:space="preserve"> </w:t>
      </w:r>
      <w:r>
        <w:rPr>
          <w:i/>
          <w:color w:val="212121"/>
          <w:sz w:val="28"/>
        </w:rPr>
        <w:t>stories</w:t>
      </w:r>
      <w:r>
        <w:rPr>
          <w:i/>
          <w:color w:val="212121"/>
          <w:spacing w:val="-2"/>
          <w:sz w:val="28"/>
        </w:rPr>
        <w:t xml:space="preserve"> </w:t>
      </w:r>
      <w:r>
        <w:rPr>
          <w:i/>
          <w:color w:val="212121"/>
          <w:sz w:val="28"/>
        </w:rPr>
        <w:t>can</w:t>
      </w:r>
      <w:r>
        <w:rPr>
          <w:i/>
          <w:color w:val="212121"/>
          <w:spacing w:val="-1"/>
          <w:sz w:val="28"/>
        </w:rPr>
        <w:t xml:space="preserve"> </w:t>
      </w:r>
      <w:r>
        <w:rPr>
          <w:i/>
          <w:color w:val="212121"/>
          <w:sz w:val="28"/>
        </w:rPr>
        <w:t>motivate God’s to</w:t>
      </w:r>
      <w:r>
        <w:rPr>
          <w:i/>
          <w:color w:val="212121"/>
          <w:spacing w:val="-1"/>
          <w:sz w:val="28"/>
        </w:rPr>
        <w:t xml:space="preserve"> </w:t>
      </w:r>
      <w:r>
        <w:rPr>
          <w:i/>
          <w:color w:val="212121"/>
          <w:sz w:val="28"/>
        </w:rPr>
        <w:t>be more personally accountable</w:t>
      </w:r>
      <w:r>
        <w:rPr>
          <w:i/>
          <w:color w:val="212121"/>
          <w:spacing w:val="-3"/>
          <w:sz w:val="28"/>
        </w:rPr>
        <w:t xml:space="preserve"> </w:t>
      </w:r>
      <w:r>
        <w:rPr>
          <w:i/>
          <w:color w:val="212121"/>
          <w:sz w:val="28"/>
        </w:rPr>
        <w:t>in</w:t>
      </w:r>
      <w:r>
        <w:rPr>
          <w:i/>
          <w:color w:val="212121"/>
          <w:spacing w:val="-4"/>
          <w:sz w:val="28"/>
        </w:rPr>
        <w:t xml:space="preserve"> </w:t>
      </w:r>
      <w:r>
        <w:rPr>
          <w:i/>
          <w:color w:val="212121"/>
          <w:sz w:val="28"/>
        </w:rPr>
        <w:t>following</w:t>
      </w:r>
      <w:r>
        <w:rPr>
          <w:i/>
          <w:color w:val="212121"/>
          <w:spacing w:val="-4"/>
          <w:sz w:val="28"/>
        </w:rPr>
        <w:t xml:space="preserve"> </w:t>
      </w:r>
      <w:r>
        <w:rPr>
          <w:i/>
          <w:color w:val="212121"/>
          <w:sz w:val="28"/>
        </w:rPr>
        <w:t>inspired</w:t>
      </w:r>
      <w:r>
        <w:rPr>
          <w:i/>
          <w:color w:val="212121"/>
          <w:spacing w:val="-4"/>
          <w:sz w:val="28"/>
        </w:rPr>
        <w:t xml:space="preserve"> </w:t>
      </w:r>
      <w:r>
        <w:rPr>
          <w:i/>
          <w:color w:val="212121"/>
          <w:sz w:val="28"/>
        </w:rPr>
        <w:t>examples</w:t>
      </w:r>
      <w:r>
        <w:rPr>
          <w:i/>
          <w:color w:val="212121"/>
          <w:spacing w:val="-5"/>
          <w:sz w:val="28"/>
        </w:rPr>
        <w:t xml:space="preserve"> </w:t>
      </w:r>
      <w:r>
        <w:rPr>
          <w:i/>
          <w:color w:val="212121"/>
          <w:sz w:val="28"/>
        </w:rPr>
        <w:t>of</w:t>
      </w:r>
      <w:r>
        <w:rPr>
          <w:i/>
          <w:color w:val="212121"/>
          <w:spacing w:val="-3"/>
          <w:sz w:val="28"/>
        </w:rPr>
        <w:t xml:space="preserve"> </w:t>
      </w:r>
      <w:r>
        <w:rPr>
          <w:i/>
          <w:color w:val="212121"/>
          <w:sz w:val="28"/>
        </w:rPr>
        <w:t>the</w:t>
      </w:r>
      <w:r>
        <w:rPr>
          <w:i/>
          <w:color w:val="212121"/>
          <w:spacing w:val="-3"/>
          <w:sz w:val="28"/>
        </w:rPr>
        <w:t xml:space="preserve"> </w:t>
      </w:r>
      <w:r>
        <w:rPr>
          <w:i/>
          <w:color w:val="212121"/>
          <w:sz w:val="28"/>
        </w:rPr>
        <w:t>prophets,</w:t>
      </w:r>
      <w:r>
        <w:rPr>
          <w:i/>
          <w:color w:val="212121"/>
          <w:spacing w:val="-4"/>
          <w:sz w:val="28"/>
        </w:rPr>
        <w:t xml:space="preserve"> </w:t>
      </w:r>
      <w:r>
        <w:rPr>
          <w:i/>
          <w:color w:val="212121"/>
          <w:sz w:val="28"/>
        </w:rPr>
        <w:t>Apostles,</w:t>
      </w:r>
      <w:r>
        <w:rPr>
          <w:i/>
          <w:color w:val="212121"/>
          <w:spacing w:val="-4"/>
          <w:sz w:val="28"/>
        </w:rPr>
        <w:t xml:space="preserve"> </w:t>
      </w:r>
      <w:r>
        <w:rPr>
          <w:i/>
          <w:color w:val="212121"/>
          <w:sz w:val="28"/>
        </w:rPr>
        <w:t>and</w:t>
      </w:r>
      <w:r>
        <w:rPr>
          <w:i/>
          <w:color w:val="212121"/>
          <w:spacing w:val="-4"/>
          <w:sz w:val="28"/>
        </w:rPr>
        <w:t xml:space="preserve"> </w:t>
      </w:r>
      <w:r>
        <w:rPr>
          <w:i/>
          <w:color w:val="212121"/>
          <w:sz w:val="28"/>
        </w:rPr>
        <w:t>of</w:t>
      </w:r>
      <w:r>
        <w:rPr>
          <w:i/>
          <w:color w:val="212121"/>
          <w:spacing w:val="-3"/>
          <w:sz w:val="28"/>
        </w:rPr>
        <w:t xml:space="preserve"> </w:t>
      </w:r>
      <w:r>
        <w:rPr>
          <w:i/>
          <w:color w:val="212121"/>
          <w:sz w:val="28"/>
        </w:rPr>
        <w:t>our Lord. Stories also help give new ideas for doing outreach.</w:t>
      </w:r>
    </w:p>
    <w:p w14:paraId="44EF55F3" w14:textId="5AC58E76" w:rsidR="00A15328" w:rsidRDefault="002C52BD">
      <w:pPr>
        <w:spacing w:before="161" w:line="302" w:lineRule="auto"/>
        <w:ind w:left="560" w:right="1609"/>
        <w:jc w:val="both"/>
        <w:rPr>
          <w:b/>
          <w:i/>
          <w:sz w:val="28"/>
        </w:rPr>
      </w:pPr>
      <w:r>
        <w:rPr>
          <w:b/>
          <w:i/>
          <w:color w:val="212121"/>
          <w:sz w:val="28"/>
        </w:rPr>
        <w:t>To</w:t>
      </w:r>
      <w:r>
        <w:rPr>
          <w:b/>
          <w:i/>
          <w:color w:val="212121"/>
          <w:spacing w:val="-4"/>
          <w:sz w:val="28"/>
        </w:rPr>
        <w:t xml:space="preserve"> </w:t>
      </w:r>
      <w:r>
        <w:rPr>
          <w:b/>
          <w:i/>
          <w:color w:val="212121"/>
          <w:sz w:val="28"/>
        </w:rPr>
        <w:t>grow</w:t>
      </w:r>
      <w:r>
        <w:rPr>
          <w:b/>
          <w:i/>
          <w:color w:val="212121"/>
          <w:spacing w:val="-5"/>
          <w:sz w:val="28"/>
        </w:rPr>
        <w:t xml:space="preserve"> </w:t>
      </w:r>
      <w:r>
        <w:rPr>
          <w:b/>
          <w:i/>
          <w:color w:val="212121"/>
          <w:sz w:val="28"/>
        </w:rPr>
        <w:t>a</w:t>
      </w:r>
      <w:r>
        <w:rPr>
          <w:b/>
          <w:i/>
          <w:color w:val="212121"/>
          <w:spacing w:val="-4"/>
          <w:sz w:val="28"/>
        </w:rPr>
        <w:t xml:space="preserve"> </w:t>
      </w:r>
      <w:r>
        <w:rPr>
          <w:b/>
          <w:i/>
          <w:color w:val="212121"/>
          <w:sz w:val="28"/>
        </w:rPr>
        <w:t>newly</w:t>
      </w:r>
      <w:r>
        <w:rPr>
          <w:b/>
          <w:i/>
          <w:color w:val="212121"/>
          <w:spacing w:val="-4"/>
          <w:sz w:val="28"/>
        </w:rPr>
        <w:t xml:space="preserve"> </w:t>
      </w:r>
      <w:r>
        <w:rPr>
          <w:b/>
          <w:i/>
          <w:color w:val="212121"/>
          <w:sz w:val="28"/>
        </w:rPr>
        <w:t>planted</w:t>
      </w:r>
      <w:r>
        <w:rPr>
          <w:b/>
          <w:i/>
          <w:color w:val="212121"/>
          <w:spacing w:val="-4"/>
          <w:sz w:val="28"/>
        </w:rPr>
        <w:t xml:space="preserve"> </w:t>
      </w:r>
      <w:r>
        <w:rPr>
          <w:b/>
          <w:i/>
          <w:color w:val="212121"/>
          <w:sz w:val="28"/>
        </w:rPr>
        <w:t>church,</w:t>
      </w:r>
      <w:r>
        <w:rPr>
          <w:b/>
          <w:i/>
          <w:color w:val="212121"/>
          <w:spacing w:val="-5"/>
          <w:sz w:val="28"/>
        </w:rPr>
        <w:t xml:space="preserve"> </w:t>
      </w:r>
      <w:r>
        <w:rPr>
          <w:b/>
          <w:i/>
          <w:color w:val="212121"/>
          <w:sz w:val="28"/>
        </w:rPr>
        <w:t>evangelism</w:t>
      </w:r>
      <w:r>
        <w:rPr>
          <w:b/>
          <w:i/>
          <w:color w:val="212121"/>
          <w:spacing w:val="-5"/>
          <w:sz w:val="28"/>
        </w:rPr>
        <w:t xml:space="preserve"> </w:t>
      </w:r>
      <w:r>
        <w:rPr>
          <w:b/>
          <w:i/>
          <w:color w:val="212121"/>
          <w:sz w:val="28"/>
        </w:rPr>
        <w:t>must</w:t>
      </w:r>
      <w:r>
        <w:rPr>
          <w:b/>
          <w:i/>
          <w:color w:val="212121"/>
          <w:spacing w:val="-6"/>
          <w:sz w:val="28"/>
        </w:rPr>
        <w:t xml:space="preserve"> </w:t>
      </w:r>
      <w:r>
        <w:rPr>
          <w:b/>
          <w:i/>
          <w:color w:val="212121"/>
          <w:sz w:val="28"/>
        </w:rPr>
        <w:t>become</w:t>
      </w:r>
      <w:r>
        <w:rPr>
          <w:b/>
          <w:i/>
          <w:color w:val="212121"/>
          <w:spacing w:val="-3"/>
          <w:sz w:val="28"/>
        </w:rPr>
        <w:t xml:space="preserve"> </w:t>
      </w:r>
      <w:r>
        <w:rPr>
          <w:b/>
          <w:i/>
          <w:color w:val="212121"/>
          <w:sz w:val="28"/>
        </w:rPr>
        <w:t>part</w:t>
      </w:r>
      <w:r>
        <w:rPr>
          <w:b/>
          <w:i/>
          <w:color w:val="212121"/>
          <w:spacing w:val="-3"/>
          <w:sz w:val="28"/>
        </w:rPr>
        <w:t xml:space="preserve"> </w:t>
      </w:r>
      <w:r>
        <w:rPr>
          <w:b/>
          <w:i/>
          <w:color w:val="212121"/>
          <w:sz w:val="28"/>
        </w:rPr>
        <w:t>of</w:t>
      </w:r>
      <w:r>
        <w:rPr>
          <w:b/>
          <w:i/>
          <w:color w:val="212121"/>
          <w:spacing w:val="-4"/>
          <w:sz w:val="28"/>
        </w:rPr>
        <w:t xml:space="preserve"> </w:t>
      </w:r>
      <w:r>
        <w:rPr>
          <w:b/>
          <w:i/>
          <w:color w:val="212121"/>
          <w:sz w:val="28"/>
        </w:rPr>
        <w:t xml:space="preserve">the </w:t>
      </w:r>
      <w:r w:rsidR="006F1ACA">
        <w:rPr>
          <w:b/>
          <w:i/>
          <w:color w:val="212121"/>
          <w:sz w:val="28"/>
        </w:rPr>
        <w:t>congregation’s</w:t>
      </w:r>
      <w:r>
        <w:rPr>
          <w:b/>
          <w:i/>
          <w:color w:val="212121"/>
          <w:sz w:val="28"/>
        </w:rPr>
        <w:t xml:space="preserve"> culture. Outreach must be taught and practiced.</w:t>
      </w:r>
    </w:p>
    <w:p w14:paraId="2CC134ED" w14:textId="77777777" w:rsidR="00A15328" w:rsidRDefault="00A15328">
      <w:pPr>
        <w:spacing w:line="302" w:lineRule="auto"/>
        <w:jc w:val="both"/>
        <w:rPr>
          <w:sz w:val="28"/>
        </w:rPr>
        <w:sectPr w:rsidR="00A15328" w:rsidSect="005F3759">
          <w:footerReference w:type="default" r:id="rId265"/>
          <w:pgSz w:w="12240" w:h="15840"/>
          <w:pgMar w:top="960" w:right="1100" w:bottom="280" w:left="880" w:header="782" w:footer="0" w:gutter="0"/>
          <w:cols w:space="720"/>
        </w:sectPr>
      </w:pPr>
    </w:p>
    <w:p w14:paraId="0B184649" w14:textId="77777777" w:rsidR="00A15328" w:rsidRDefault="00A15328">
      <w:pPr>
        <w:pStyle w:val="BodyText"/>
        <w:rPr>
          <w:b/>
          <w:i/>
          <w:sz w:val="20"/>
        </w:rPr>
      </w:pPr>
    </w:p>
    <w:p w14:paraId="3D4D1E5C" w14:textId="77777777" w:rsidR="00A15328" w:rsidRDefault="00A15328">
      <w:pPr>
        <w:pStyle w:val="BodyText"/>
        <w:rPr>
          <w:b/>
          <w:i/>
          <w:sz w:val="20"/>
        </w:rPr>
      </w:pPr>
    </w:p>
    <w:p w14:paraId="52927FF8" w14:textId="77777777" w:rsidR="00A15328" w:rsidRDefault="00A15328">
      <w:pPr>
        <w:pStyle w:val="BodyText"/>
        <w:spacing w:before="6"/>
        <w:rPr>
          <w:b/>
          <w:i/>
          <w:sz w:val="14"/>
        </w:rPr>
      </w:pPr>
    </w:p>
    <w:p w14:paraId="5944310C"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020DBB80" wp14:editId="63DECD4D">
                <wp:extent cx="5939155" cy="12065"/>
                <wp:effectExtent l="9525" t="0" r="4445" b="6985"/>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155" cy="12065"/>
                          <a:chOff x="0" y="0"/>
                          <a:chExt cx="5939155" cy="12065"/>
                        </a:xfrm>
                      </wpg:grpSpPr>
                      <wps:wsp>
                        <wps:cNvPr id="102" name="Graphic 102"/>
                        <wps:cNvSpPr/>
                        <wps:spPr>
                          <a:xfrm>
                            <a:off x="0" y="5963"/>
                            <a:ext cx="5939155" cy="1270"/>
                          </a:xfrm>
                          <a:custGeom>
                            <a:avLst/>
                            <a:gdLst/>
                            <a:ahLst/>
                            <a:cxnLst/>
                            <a:rect l="l" t="t" r="r" b="b"/>
                            <a:pathLst>
                              <a:path w="5939155">
                                <a:moveTo>
                                  <a:pt x="0" y="0"/>
                                </a:moveTo>
                                <a:lnTo>
                                  <a:pt x="5938797" y="0"/>
                                </a:lnTo>
                              </a:path>
                            </a:pathLst>
                          </a:custGeom>
                          <a:ln w="11927">
                            <a:solidFill>
                              <a:srgbClr val="202020"/>
                            </a:solidFill>
                            <a:prstDash val="dash"/>
                          </a:ln>
                        </wps:spPr>
                        <wps:bodyPr wrap="square" lIns="0" tIns="0" rIns="0" bIns="0" rtlCol="0">
                          <a:prstTxWarp prst="textNoShape">
                            <a:avLst/>
                          </a:prstTxWarp>
                          <a:noAutofit/>
                        </wps:bodyPr>
                      </wps:wsp>
                    </wpg:wgp>
                  </a:graphicData>
                </a:graphic>
              </wp:inline>
            </w:drawing>
          </mc:Choice>
          <mc:Fallback>
            <w:pict>
              <v:group w14:anchorId="44C83FBB" id="Group 101" o:spid="_x0000_s1026" style="width:467.65pt;height:.95pt;mso-position-horizontal-relative:char;mso-position-vertical-relative:line" coordsize="593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mNdAIAAJYFAAAOAAAAZHJzL2Uyb0RvYy54bWykVF1v2jAUfZ+0/2D5fSShAkpEqKayoklV&#10;V6lMezaO86E5tndtCPz7XTskULrtoVMk69j3+n6ce+LF3aGRZC/A1lplNBnFlAjFdV6rMqPfNw+f&#10;bimxjqmcSa1ERo/C0rvlxw+L1qRirCstcwEEgyibtiajlXMmjSLLK9EwO9JGKDQWGhrmcAtllANr&#10;MXojo3EcT6NWQ25Ac2Etnq46I12G+EUhuPtWFFY4IjOKtbmwQli3fo2WC5aWwExV81MZ7B1VNKxW&#10;mHQItWKOkR3Ub0I1NQdtdeFGXDeRLoqai9ADdpPEV92sQe9M6KVM29IMNCG1Vzy9Oyx/2q/BvJhn&#10;6KpH+Kj5T4u8RK0p00u735dn50MBjb+ETZBDYPQ4MCoOjnA8nMxv5slkQglHWzKOp5OOcV7hWN7c&#10;4tWXf96LWNolDaUNpbQGtWPP9Nj/o+elYkYE1q1v/xlInWPx8ZgSxRrU8PokF3+EPPn06Oc5PO3s&#10;ic4/MjSZT286Ev5C0iyocuiVpXxn3VroQDbbP1rXiTbvEat6xA+qh4DS96KXQfSOEhQ9UIKi33bZ&#10;DXP+np+gh6Q9T8ufNXovNjpY3dWgsLSzVapLL5z37Ww+o6SXAvp2Hgh8GpRVB0JqxJfNSeWrSJL5&#10;eBZ+JqtlnT/UUvoyLJTbewlkz7Crcew/3wiGeOVmwLoVs1XnlyM6eUkVJG3Tbjp+aludH3G8Lc4z&#10;o/bXjoGgRH5VKCD/VvQAerDtATh5r8OLEgjClJvDDwaG+OwZdTjZJ93riKX90Hzrg6+/qfTnndNF&#10;7SeKmu4rOm1Q0wGFnx/Rq9flch+8zs/p8jcAAAD//wMAUEsDBBQABgAIAAAAIQC+U3c32wAAAAMB&#10;AAAPAAAAZHJzL2Rvd25yZXYueG1sTI9BS8NAEIXvgv9hGcGb3cRQsWk2pRT1VARbQXqbJtMkNDsb&#10;stsk/feOXvTyYHiP977JVpNt1UC9bxwbiGcRKOLClQ1XBj73rw/PoHxALrF1TAau5GGV395kmJZu&#10;5A8adqFSUsI+RQN1CF2qtS9qsuhnriMW7+R6i0HOvtJlj6OU21Y/RtGTttiwLNTY0aam4ry7WANv&#10;I47rJH4ZtufT5nrYz9+/tjEZc383rZegAk3hLww/+IIOuTAd3YVLr1oD8kj4VfEWyTwBdZTQAnSe&#10;6f/s+TcAAAD//wMAUEsBAi0AFAAGAAgAAAAhALaDOJL+AAAA4QEAABMAAAAAAAAAAAAAAAAAAAAA&#10;AFtDb250ZW50X1R5cGVzXS54bWxQSwECLQAUAAYACAAAACEAOP0h/9YAAACUAQAACwAAAAAAAAAA&#10;AAAAAAAvAQAAX3JlbHMvLnJlbHNQSwECLQAUAAYACAAAACEAx0hpjXQCAACWBQAADgAAAAAAAAAA&#10;AAAAAAAuAgAAZHJzL2Uyb0RvYy54bWxQSwECLQAUAAYACAAAACEAvlN3N9sAAAADAQAADwAAAAAA&#10;AAAAAAAAAADOBAAAZHJzL2Rvd25yZXYueG1sUEsFBgAAAAAEAAQA8wAAANYFAAAAAA==&#10;">
                <v:shape id="Graphic 102" o:spid="_x0000_s1027" style="position:absolute;top:59;width:59391;height:13;visibility:visible;mso-wrap-style:square;v-text-anchor:top" coordsize="593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i/xAAAANwAAAAPAAAAZHJzL2Rvd25yZXYueG1sRI/RagIx&#10;EEXfC/5DGKFvNasFqatRFqGi9EFW/YBxM24WN5MlSXXbr28EoW8z3Dv33FmsetuKG/nQOFYwHmUg&#10;iCunG64VnI6fbx8gQkTW2DomBT8UYLUcvCww1+7OJd0OsRYphEOOCkyMXS5lqAxZDCPXESft4rzF&#10;mFZfS+3xnsJtKydZNpUWG04Egx2tDVXXw7dN3NZtLsXsVxdfpjztyne/t7uzUq/DvpiDiNTHf/Pz&#10;eqtT/WwCj2fSBHL5BwAA//8DAFBLAQItABQABgAIAAAAIQDb4fbL7gAAAIUBAAATAAAAAAAAAAAA&#10;AAAAAAAAAABbQ29udGVudF9UeXBlc10ueG1sUEsBAi0AFAAGAAgAAAAhAFr0LFu/AAAAFQEAAAsA&#10;AAAAAAAAAAAAAAAAHwEAAF9yZWxzLy5yZWxzUEsBAi0AFAAGAAgAAAAhAI0H2L/EAAAA3AAAAA8A&#10;AAAAAAAAAAAAAAAABwIAAGRycy9kb3ducmV2LnhtbFBLBQYAAAAAAwADALcAAAD4AgAAAAA=&#10;" path="m,l5938797,e" filled="f" strokecolor="#202020" strokeweight=".33131mm">
                  <v:stroke dashstyle="dash"/>
                  <v:path arrowok="t"/>
                </v:shape>
                <w10:anchorlock/>
              </v:group>
            </w:pict>
          </mc:Fallback>
        </mc:AlternateContent>
      </w:r>
    </w:p>
    <w:p w14:paraId="281A7F0A" w14:textId="77777777" w:rsidR="00A15328" w:rsidRDefault="00A15328">
      <w:pPr>
        <w:pStyle w:val="BodyText"/>
        <w:spacing w:before="4"/>
        <w:rPr>
          <w:b/>
          <w:i/>
          <w:sz w:val="27"/>
        </w:rPr>
      </w:pPr>
    </w:p>
    <w:p w14:paraId="1B8868C5" w14:textId="77777777" w:rsidR="00A15328" w:rsidRDefault="002C52BD">
      <w:pPr>
        <w:pStyle w:val="Heading5"/>
      </w:pPr>
      <w:r>
        <w:rPr>
          <w:color w:val="212121"/>
        </w:rPr>
        <w:t>Evangelism</w:t>
      </w:r>
      <w:r>
        <w:rPr>
          <w:color w:val="212121"/>
          <w:spacing w:val="-14"/>
        </w:rPr>
        <w:t xml:space="preserve"> </w:t>
      </w:r>
      <w:r>
        <w:rPr>
          <w:color w:val="212121"/>
        </w:rPr>
        <w:t>training</w:t>
      </w:r>
      <w:r>
        <w:rPr>
          <w:color w:val="212121"/>
          <w:spacing w:val="-15"/>
        </w:rPr>
        <w:t xml:space="preserve"> </w:t>
      </w:r>
      <w:r>
        <w:rPr>
          <w:color w:val="212121"/>
          <w:spacing w:val="-2"/>
        </w:rPr>
        <w:t>resources:</w:t>
      </w:r>
    </w:p>
    <w:p w14:paraId="5B2801A4" w14:textId="77777777" w:rsidR="00A15328" w:rsidRDefault="002C52BD">
      <w:pPr>
        <w:spacing w:before="257"/>
        <w:ind w:left="560"/>
        <w:rPr>
          <w:b/>
          <w:i/>
          <w:sz w:val="28"/>
        </w:rPr>
      </w:pPr>
      <w:r>
        <w:rPr>
          <w:i/>
          <w:color w:val="212121"/>
          <w:sz w:val="28"/>
        </w:rPr>
        <w:t>To</w:t>
      </w:r>
      <w:r>
        <w:rPr>
          <w:i/>
          <w:color w:val="212121"/>
          <w:spacing w:val="-7"/>
          <w:sz w:val="28"/>
        </w:rPr>
        <w:t xml:space="preserve"> </w:t>
      </w:r>
      <w:r>
        <w:rPr>
          <w:i/>
          <w:color w:val="212121"/>
          <w:sz w:val="28"/>
        </w:rPr>
        <w:t>learn</w:t>
      </w:r>
      <w:r>
        <w:rPr>
          <w:i/>
          <w:color w:val="212121"/>
          <w:spacing w:val="-4"/>
          <w:sz w:val="28"/>
        </w:rPr>
        <w:t xml:space="preserve"> </w:t>
      </w:r>
      <w:r>
        <w:rPr>
          <w:i/>
          <w:color w:val="212121"/>
          <w:sz w:val="28"/>
        </w:rPr>
        <w:t>more</w:t>
      </w:r>
      <w:r>
        <w:rPr>
          <w:i/>
          <w:color w:val="212121"/>
          <w:spacing w:val="-4"/>
          <w:sz w:val="28"/>
        </w:rPr>
        <w:t xml:space="preserve"> </w:t>
      </w:r>
      <w:r>
        <w:rPr>
          <w:i/>
          <w:color w:val="212121"/>
          <w:sz w:val="28"/>
        </w:rPr>
        <w:t>about</w:t>
      </w:r>
      <w:r>
        <w:rPr>
          <w:i/>
          <w:color w:val="212121"/>
          <w:spacing w:val="-4"/>
          <w:sz w:val="28"/>
        </w:rPr>
        <w:t xml:space="preserve"> </w:t>
      </w:r>
      <w:r>
        <w:rPr>
          <w:i/>
          <w:color w:val="212121"/>
          <w:sz w:val="28"/>
        </w:rPr>
        <w:t>creating</w:t>
      </w:r>
      <w:r>
        <w:rPr>
          <w:i/>
          <w:color w:val="212121"/>
          <w:spacing w:val="-5"/>
          <w:sz w:val="28"/>
        </w:rPr>
        <w:t xml:space="preserve"> </w:t>
      </w:r>
      <w:r>
        <w:rPr>
          <w:i/>
          <w:color w:val="212121"/>
          <w:sz w:val="28"/>
        </w:rPr>
        <w:t>a</w:t>
      </w:r>
      <w:r>
        <w:rPr>
          <w:i/>
          <w:color w:val="212121"/>
          <w:spacing w:val="-4"/>
          <w:sz w:val="28"/>
        </w:rPr>
        <w:t xml:space="preserve"> </w:t>
      </w:r>
      <w:r>
        <w:rPr>
          <w:i/>
          <w:color w:val="212121"/>
          <w:sz w:val="28"/>
        </w:rPr>
        <w:t>culture</w:t>
      </w:r>
      <w:r>
        <w:rPr>
          <w:i/>
          <w:color w:val="212121"/>
          <w:spacing w:val="-3"/>
          <w:sz w:val="28"/>
        </w:rPr>
        <w:t xml:space="preserve"> </w:t>
      </w:r>
      <w:r>
        <w:rPr>
          <w:i/>
          <w:color w:val="212121"/>
          <w:sz w:val="28"/>
        </w:rPr>
        <w:t>in</w:t>
      </w:r>
      <w:r>
        <w:rPr>
          <w:i/>
          <w:color w:val="212121"/>
          <w:spacing w:val="-7"/>
          <w:sz w:val="28"/>
        </w:rPr>
        <w:t xml:space="preserve"> </w:t>
      </w:r>
      <w:r>
        <w:rPr>
          <w:i/>
          <w:color w:val="212121"/>
          <w:sz w:val="28"/>
        </w:rPr>
        <w:t>evangelism</w:t>
      </w:r>
      <w:r>
        <w:rPr>
          <w:i/>
          <w:color w:val="212121"/>
          <w:spacing w:val="-2"/>
          <w:sz w:val="28"/>
        </w:rPr>
        <w:t xml:space="preserve"> </w:t>
      </w:r>
      <w:r>
        <w:rPr>
          <w:i/>
          <w:color w:val="212121"/>
          <w:sz w:val="28"/>
        </w:rPr>
        <w:t>please</w:t>
      </w:r>
      <w:r>
        <w:rPr>
          <w:i/>
          <w:color w:val="212121"/>
          <w:spacing w:val="-8"/>
          <w:sz w:val="28"/>
        </w:rPr>
        <w:t xml:space="preserve"> </w:t>
      </w:r>
      <w:r>
        <w:rPr>
          <w:i/>
          <w:color w:val="212121"/>
          <w:sz w:val="28"/>
        </w:rPr>
        <w:t>see</w:t>
      </w:r>
      <w:r>
        <w:rPr>
          <w:i/>
          <w:color w:val="212121"/>
          <w:spacing w:val="-3"/>
          <w:sz w:val="28"/>
        </w:rPr>
        <w:t xml:space="preserve"> </w:t>
      </w:r>
      <w:r>
        <w:rPr>
          <w:i/>
          <w:color w:val="212121"/>
          <w:sz w:val="28"/>
        </w:rPr>
        <w:t>the</w:t>
      </w:r>
      <w:r>
        <w:rPr>
          <w:i/>
          <w:color w:val="212121"/>
          <w:spacing w:val="-3"/>
          <w:sz w:val="28"/>
        </w:rPr>
        <w:t xml:space="preserve"> </w:t>
      </w:r>
      <w:r>
        <w:rPr>
          <w:b/>
          <w:i/>
          <w:color w:val="FF0000"/>
          <w:spacing w:val="-2"/>
          <w:sz w:val="28"/>
        </w:rPr>
        <w:t>“</w:t>
      </w:r>
      <w:hyperlink r:id="rId266">
        <w:r>
          <w:rPr>
            <w:b/>
            <w:i/>
            <w:color w:val="FF0000"/>
            <w:spacing w:val="-2"/>
            <w:sz w:val="28"/>
            <w:u w:val="single" w:color="FF0000"/>
          </w:rPr>
          <w:t>Journal.</w:t>
        </w:r>
      </w:hyperlink>
      <w:r>
        <w:rPr>
          <w:b/>
          <w:i/>
          <w:color w:val="FF0000"/>
          <w:spacing w:val="-2"/>
          <w:sz w:val="28"/>
        </w:rPr>
        <w:t>”</w:t>
      </w:r>
    </w:p>
    <w:p w14:paraId="28D3D3A3" w14:textId="77777777" w:rsidR="00A15328" w:rsidRDefault="002C52BD">
      <w:pPr>
        <w:spacing w:before="87"/>
        <w:ind w:left="560"/>
        <w:rPr>
          <w:i/>
          <w:sz w:val="28"/>
        </w:rPr>
      </w:pPr>
      <w:r>
        <w:rPr>
          <w:i/>
          <w:color w:val="212121"/>
          <w:sz w:val="28"/>
        </w:rPr>
        <w:t>and</w:t>
      </w:r>
      <w:r>
        <w:rPr>
          <w:i/>
          <w:color w:val="212121"/>
          <w:spacing w:val="-8"/>
          <w:sz w:val="28"/>
        </w:rPr>
        <w:t xml:space="preserve"> </w:t>
      </w:r>
      <w:r>
        <w:rPr>
          <w:i/>
          <w:color w:val="212121"/>
          <w:sz w:val="28"/>
        </w:rPr>
        <w:t>the</w:t>
      </w:r>
      <w:r>
        <w:rPr>
          <w:i/>
          <w:color w:val="212121"/>
          <w:spacing w:val="-5"/>
          <w:sz w:val="28"/>
        </w:rPr>
        <w:t xml:space="preserve"> </w:t>
      </w:r>
      <w:r>
        <w:rPr>
          <w:b/>
          <w:i/>
          <w:color w:val="212121"/>
          <w:sz w:val="28"/>
        </w:rPr>
        <w:t>“Evangelism</w:t>
      </w:r>
      <w:r>
        <w:rPr>
          <w:b/>
          <w:i/>
          <w:color w:val="212121"/>
          <w:spacing w:val="-7"/>
          <w:sz w:val="28"/>
        </w:rPr>
        <w:t xml:space="preserve"> </w:t>
      </w:r>
      <w:r>
        <w:rPr>
          <w:b/>
          <w:i/>
          <w:color w:val="212121"/>
          <w:sz w:val="28"/>
        </w:rPr>
        <w:t>Template”</w:t>
      </w:r>
      <w:r>
        <w:rPr>
          <w:b/>
          <w:i/>
          <w:color w:val="212121"/>
          <w:spacing w:val="-5"/>
          <w:sz w:val="28"/>
        </w:rPr>
        <w:t xml:space="preserve"> </w:t>
      </w:r>
      <w:r>
        <w:rPr>
          <w:i/>
          <w:color w:val="212121"/>
          <w:sz w:val="28"/>
        </w:rPr>
        <w:t>article</w:t>
      </w:r>
      <w:r>
        <w:rPr>
          <w:i/>
          <w:color w:val="212121"/>
          <w:spacing w:val="-5"/>
          <w:sz w:val="28"/>
        </w:rPr>
        <w:t xml:space="preserve"> </w:t>
      </w:r>
      <w:r>
        <w:rPr>
          <w:i/>
          <w:color w:val="212121"/>
          <w:sz w:val="28"/>
        </w:rPr>
        <w:t>below</w:t>
      </w:r>
      <w:r>
        <w:rPr>
          <w:i/>
          <w:color w:val="212121"/>
          <w:spacing w:val="-4"/>
          <w:sz w:val="28"/>
        </w:rPr>
        <w:t xml:space="preserve"> </w:t>
      </w:r>
      <w:r>
        <w:rPr>
          <w:i/>
          <w:color w:val="212121"/>
          <w:sz w:val="28"/>
        </w:rPr>
        <w:t>for</w:t>
      </w:r>
      <w:r>
        <w:rPr>
          <w:i/>
          <w:color w:val="212121"/>
          <w:spacing w:val="-6"/>
          <w:sz w:val="28"/>
        </w:rPr>
        <w:t xml:space="preserve"> </w:t>
      </w:r>
      <w:r>
        <w:rPr>
          <w:i/>
          <w:color w:val="212121"/>
          <w:sz w:val="28"/>
        </w:rPr>
        <w:t>details/more</w:t>
      </w:r>
      <w:r>
        <w:rPr>
          <w:i/>
          <w:color w:val="212121"/>
          <w:spacing w:val="-4"/>
          <w:sz w:val="28"/>
        </w:rPr>
        <w:t xml:space="preserve"> </w:t>
      </w:r>
      <w:r>
        <w:rPr>
          <w:i/>
          <w:color w:val="212121"/>
          <w:sz w:val="28"/>
        </w:rPr>
        <w:t>ideas</w:t>
      </w:r>
      <w:r>
        <w:rPr>
          <w:i/>
          <w:color w:val="212121"/>
          <w:spacing w:val="-4"/>
          <w:sz w:val="28"/>
        </w:rPr>
        <w:t xml:space="preserve"> </w:t>
      </w:r>
      <w:r>
        <w:rPr>
          <w:i/>
          <w:color w:val="212121"/>
          <w:sz w:val="28"/>
        </w:rPr>
        <w:t>on</w:t>
      </w:r>
      <w:r>
        <w:rPr>
          <w:i/>
          <w:color w:val="212121"/>
          <w:spacing w:val="-6"/>
          <w:sz w:val="28"/>
        </w:rPr>
        <w:t xml:space="preserve"> </w:t>
      </w:r>
      <w:r>
        <w:rPr>
          <w:i/>
          <w:color w:val="212121"/>
          <w:sz w:val="28"/>
        </w:rPr>
        <w:t>this</w:t>
      </w:r>
      <w:r>
        <w:rPr>
          <w:i/>
          <w:color w:val="212121"/>
          <w:spacing w:val="-3"/>
          <w:sz w:val="28"/>
        </w:rPr>
        <w:t xml:space="preserve"> </w:t>
      </w:r>
      <w:r>
        <w:rPr>
          <w:i/>
          <w:color w:val="212121"/>
          <w:spacing w:val="-2"/>
          <w:sz w:val="28"/>
        </w:rPr>
        <w:t>topic.</w:t>
      </w:r>
    </w:p>
    <w:p w14:paraId="616ACCA2" w14:textId="77777777" w:rsidR="00A15328" w:rsidRDefault="002C52BD">
      <w:pPr>
        <w:spacing w:before="244" w:line="300" w:lineRule="auto"/>
        <w:ind w:left="560" w:right="451"/>
        <w:rPr>
          <w:i/>
          <w:sz w:val="28"/>
        </w:rPr>
      </w:pPr>
      <w:r>
        <w:rPr>
          <w:i/>
          <w:color w:val="212121"/>
          <w:sz w:val="28"/>
        </w:rPr>
        <w:t>I</w:t>
      </w:r>
      <w:r>
        <w:rPr>
          <w:i/>
          <w:color w:val="212121"/>
          <w:spacing w:val="-2"/>
          <w:sz w:val="28"/>
        </w:rPr>
        <w:t xml:space="preserve"> </w:t>
      </w:r>
      <w:r>
        <w:rPr>
          <w:i/>
          <w:color w:val="212121"/>
          <w:sz w:val="28"/>
        </w:rPr>
        <w:t>encourage</w:t>
      </w:r>
      <w:r>
        <w:rPr>
          <w:i/>
          <w:color w:val="212121"/>
          <w:spacing w:val="-3"/>
          <w:sz w:val="28"/>
        </w:rPr>
        <w:t xml:space="preserve"> </w:t>
      </w:r>
      <w:r>
        <w:rPr>
          <w:i/>
          <w:color w:val="212121"/>
          <w:sz w:val="28"/>
        </w:rPr>
        <w:t>you</w:t>
      </w:r>
      <w:r>
        <w:rPr>
          <w:i/>
          <w:color w:val="212121"/>
          <w:spacing w:val="-4"/>
          <w:sz w:val="28"/>
        </w:rPr>
        <w:t xml:space="preserve"> </w:t>
      </w:r>
      <w:r>
        <w:rPr>
          <w:i/>
          <w:color w:val="212121"/>
          <w:sz w:val="28"/>
        </w:rPr>
        <w:t>to</w:t>
      </w:r>
      <w:r>
        <w:rPr>
          <w:i/>
          <w:color w:val="212121"/>
          <w:spacing w:val="-4"/>
          <w:sz w:val="28"/>
        </w:rPr>
        <w:t xml:space="preserve"> </w:t>
      </w:r>
      <w:r>
        <w:rPr>
          <w:i/>
          <w:color w:val="212121"/>
          <w:sz w:val="28"/>
        </w:rPr>
        <w:t>also</w:t>
      </w:r>
      <w:r>
        <w:rPr>
          <w:i/>
          <w:color w:val="212121"/>
          <w:spacing w:val="-4"/>
          <w:sz w:val="28"/>
        </w:rPr>
        <w:t xml:space="preserve"> </w:t>
      </w:r>
      <w:r>
        <w:rPr>
          <w:i/>
          <w:color w:val="212121"/>
          <w:sz w:val="28"/>
        </w:rPr>
        <w:t>look</w:t>
      </w:r>
      <w:r>
        <w:rPr>
          <w:i/>
          <w:color w:val="212121"/>
          <w:spacing w:val="-4"/>
          <w:sz w:val="28"/>
        </w:rPr>
        <w:t xml:space="preserve"> </w:t>
      </w:r>
      <w:r>
        <w:rPr>
          <w:i/>
          <w:color w:val="212121"/>
          <w:sz w:val="28"/>
        </w:rPr>
        <w:t>at</w:t>
      </w:r>
      <w:r>
        <w:rPr>
          <w:i/>
          <w:color w:val="212121"/>
          <w:spacing w:val="-4"/>
          <w:sz w:val="28"/>
        </w:rPr>
        <w:t xml:space="preserve"> </w:t>
      </w:r>
      <w:r>
        <w:rPr>
          <w:i/>
          <w:color w:val="212121"/>
          <w:sz w:val="28"/>
        </w:rPr>
        <w:t>the</w:t>
      </w:r>
      <w:r>
        <w:rPr>
          <w:i/>
          <w:color w:val="212121"/>
          <w:spacing w:val="-4"/>
          <w:sz w:val="28"/>
        </w:rPr>
        <w:t xml:space="preserve"> </w:t>
      </w:r>
      <w:r>
        <w:rPr>
          <w:b/>
          <w:i/>
          <w:color w:val="212121"/>
          <w:sz w:val="28"/>
        </w:rPr>
        <w:t>“strategy”</w:t>
      </w:r>
      <w:r>
        <w:rPr>
          <w:b/>
          <w:i/>
          <w:color w:val="212121"/>
          <w:spacing w:val="-3"/>
          <w:sz w:val="28"/>
        </w:rPr>
        <w:t xml:space="preserve"> </w:t>
      </w:r>
      <w:r>
        <w:rPr>
          <w:i/>
          <w:color w:val="212121"/>
          <w:sz w:val="28"/>
        </w:rPr>
        <w:t>page</w:t>
      </w:r>
      <w:r>
        <w:rPr>
          <w:i/>
          <w:color w:val="212121"/>
          <w:spacing w:val="-4"/>
          <w:sz w:val="28"/>
        </w:rPr>
        <w:t xml:space="preserve"> </w:t>
      </w:r>
      <w:r>
        <w:rPr>
          <w:i/>
          <w:color w:val="212121"/>
          <w:sz w:val="28"/>
        </w:rPr>
        <w:t>here</w:t>
      </w:r>
      <w:r>
        <w:rPr>
          <w:i/>
          <w:color w:val="212121"/>
          <w:spacing w:val="-3"/>
          <w:sz w:val="28"/>
        </w:rPr>
        <w:t xml:space="preserve"> </w:t>
      </w:r>
      <w:r>
        <w:rPr>
          <w:i/>
          <w:color w:val="212121"/>
          <w:sz w:val="28"/>
        </w:rPr>
        <w:t>for</w:t>
      </w:r>
      <w:r>
        <w:rPr>
          <w:i/>
          <w:color w:val="212121"/>
          <w:spacing w:val="-4"/>
          <w:sz w:val="28"/>
        </w:rPr>
        <w:t xml:space="preserve"> </w:t>
      </w:r>
      <w:r>
        <w:rPr>
          <w:i/>
          <w:color w:val="212121"/>
          <w:sz w:val="28"/>
        </w:rPr>
        <w:t>more</w:t>
      </w:r>
      <w:r>
        <w:rPr>
          <w:i/>
          <w:color w:val="212121"/>
          <w:spacing w:val="-3"/>
          <w:sz w:val="28"/>
        </w:rPr>
        <w:t xml:space="preserve"> </w:t>
      </w:r>
      <w:r>
        <w:rPr>
          <w:i/>
          <w:color w:val="212121"/>
          <w:sz w:val="28"/>
        </w:rPr>
        <w:t>data</w:t>
      </w:r>
      <w:r>
        <w:rPr>
          <w:i/>
          <w:color w:val="212121"/>
          <w:spacing w:val="-4"/>
          <w:sz w:val="28"/>
        </w:rPr>
        <w:t xml:space="preserve"> </w:t>
      </w:r>
      <w:r>
        <w:rPr>
          <w:i/>
          <w:color w:val="212121"/>
          <w:sz w:val="28"/>
        </w:rPr>
        <w:t>on</w:t>
      </w:r>
      <w:r>
        <w:rPr>
          <w:i/>
          <w:color w:val="212121"/>
          <w:spacing w:val="-4"/>
          <w:sz w:val="28"/>
        </w:rPr>
        <w:t xml:space="preserve"> </w:t>
      </w:r>
      <w:r>
        <w:rPr>
          <w:i/>
          <w:color w:val="212121"/>
          <w:sz w:val="28"/>
        </w:rPr>
        <w:t xml:space="preserve">this topic. </w:t>
      </w:r>
      <w:hyperlink r:id="rId267">
        <w:r>
          <w:rPr>
            <w:i/>
            <w:color w:val="2997E2"/>
            <w:sz w:val="28"/>
            <w:u w:val="single" w:color="2997E2"/>
          </w:rPr>
          <w:t>www.churchofchriststreetcampusevangelism.com/my-evangelism-</w:t>
        </w:r>
      </w:hyperlink>
      <w:r>
        <w:rPr>
          <w:i/>
          <w:color w:val="2997E2"/>
          <w:sz w:val="28"/>
        </w:rPr>
        <w:t xml:space="preserve"> </w:t>
      </w:r>
      <w:hyperlink r:id="rId268">
        <w:r>
          <w:rPr>
            <w:i/>
            <w:color w:val="2997E2"/>
            <w:spacing w:val="-2"/>
            <w:sz w:val="28"/>
            <w:u w:val="single" w:color="2997E2"/>
          </w:rPr>
          <w:t>strategy.html</w:t>
        </w:r>
      </w:hyperlink>
    </w:p>
    <w:p w14:paraId="59395A70" w14:textId="77777777" w:rsidR="00A15328" w:rsidRDefault="00A15328">
      <w:pPr>
        <w:pStyle w:val="BodyText"/>
        <w:spacing w:before="4"/>
        <w:rPr>
          <w:i/>
          <w:sz w:val="9"/>
        </w:rPr>
      </w:pPr>
    </w:p>
    <w:p w14:paraId="084F50A2" w14:textId="77777777" w:rsidR="00A15328" w:rsidRDefault="002C52BD">
      <w:pPr>
        <w:spacing w:before="45" w:line="302" w:lineRule="auto"/>
        <w:ind w:left="560" w:right="451"/>
        <w:rPr>
          <w:i/>
          <w:sz w:val="28"/>
        </w:rPr>
      </w:pPr>
      <w:r>
        <w:rPr>
          <w:i/>
          <w:color w:val="212121"/>
          <w:sz w:val="28"/>
        </w:rPr>
        <w:t>You</w:t>
      </w:r>
      <w:r>
        <w:rPr>
          <w:i/>
          <w:color w:val="212121"/>
          <w:spacing w:val="-4"/>
          <w:sz w:val="28"/>
        </w:rPr>
        <w:t xml:space="preserve"> </w:t>
      </w:r>
      <w:r>
        <w:rPr>
          <w:i/>
          <w:color w:val="212121"/>
          <w:sz w:val="28"/>
        </w:rPr>
        <w:t>may</w:t>
      </w:r>
      <w:r>
        <w:rPr>
          <w:i/>
          <w:color w:val="212121"/>
          <w:spacing w:val="-4"/>
          <w:sz w:val="28"/>
        </w:rPr>
        <w:t xml:space="preserve"> </w:t>
      </w:r>
      <w:r>
        <w:rPr>
          <w:i/>
          <w:color w:val="212121"/>
          <w:sz w:val="28"/>
        </w:rPr>
        <w:t>find</w:t>
      </w:r>
      <w:r>
        <w:rPr>
          <w:i/>
          <w:color w:val="212121"/>
          <w:spacing w:val="-4"/>
          <w:sz w:val="28"/>
        </w:rPr>
        <w:t xml:space="preserve"> </w:t>
      </w:r>
      <w:r>
        <w:rPr>
          <w:i/>
          <w:color w:val="212121"/>
          <w:sz w:val="28"/>
        </w:rPr>
        <w:t>the</w:t>
      </w:r>
      <w:r>
        <w:rPr>
          <w:i/>
          <w:color w:val="212121"/>
          <w:spacing w:val="-3"/>
          <w:sz w:val="28"/>
        </w:rPr>
        <w:t xml:space="preserve"> </w:t>
      </w:r>
      <w:r>
        <w:rPr>
          <w:i/>
          <w:color w:val="212121"/>
          <w:sz w:val="28"/>
        </w:rPr>
        <w:t>concepts</w:t>
      </w:r>
      <w:r>
        <w:rPr>
          <w:i/>
          <w:color w:val="212121"/>
          <w:spacing w:val="-2"/>
          <w:sz w:val="28"/>
        </w:rPr>
        <w:t xml:space="preserve"> </w:t>
      </w:r>
      <w:r>
        <w:rPr>
          <w:i/>
          <w:color w:val="212121"/>
          <w:sz w:val="28"/>
        </w:rPr>
        <w:t>from</w:t>
      </w:r>
      <w:r>
        <w:rPr>
          <w:i/>
          <w:color w:val="212121"/>
          <w:spacing w:val="-2"/>
          <w:sz w:val="28"/>
        </w:rPr>
        <w:t xml:space="preserve"> </w:t>
      </w:r>
      <w:r>
        <w:rPr>
          <w:i/>
          <w:color w:val="212121"/>
          <w:sz w:val="28"/>
        </w:rPr>
        <w:t>my</w:t>
      </w:r>
      <w:r>
        <w:rPr>
          <w:i/>
          <w:color w:val="212121"/>
          <w:spacing w:val="-4"/>
          <w:sz w:val="28"/>
        </w:rPr>
        <w:t xml:space="preserve"> </w:t>
      </w:r>
      <w:r>
        <w:rPr>
          <w:i/>
          <w:color w:val="212121"/>
          <w:sz w:val="28"/>
        </w:rPr>
        <w:t>Tampa,</w:t>
      </w:r>
      <w:r>
        <w:rPr>
          <w:i/>
          <w:color w:val="212121"/>
          <w:spacing w:val="-4"/>
          <w:sz w:val="28"/>
        </w:rPr>
        <w:t xml:space="preserve"> </w:t>
      </w:r>
      <w:r>
        <w:rPr>
          <w:i/>
          <w:color w:val="212121"/>
          <w:sz w:val="28"/>
        </w:rPr>
        <w:t>Florida,</w:t>
      </w:r>
      <w:r>
        <w:rPr>
          <w:i/>
          <w:color w:val="212121"/>
          <w:spacing w:val="-4"/>
          <w:sz w:val="28"/>
        </w:rPr>
        <w:t xml:space="preserve"> </w:t>
      </w:r>
      <w:r>
        <w:rPr>
          <w:b/>
          <w:i/>
          <w:color w:val="212121"/>
          <w:sz w:val="28"/>
        </w:rPr>
        <w:t>evangelism</w:t>
      </w:r>
      <w:r>
        <w:rPr>
          <w:b/>
          <w:i/>
          <w:color w:val="212121"/>
          <w:spacing w:val="-4"/>
          <w:sz w:val="28"/>
        </w:rPr>
        <w:t xml:space="preserve"> </w:t>
      </w:r>
      <w:r>
        <w:rPr>
          <w:b/>
          <w:i/>
          <w:color w:val="212121"/>
          <w:sz w:val="28"/>
        </w:rPr>
        <w:t>group</w:t>
      </w:r>
      <w:r>
        <w:rPr>
          <w:b/>
          <w:i/>
          <w:color w:val="212121"/>
          <w:spacing w:val="-3"/>
          <w:sz w:val="28"/>
        </w:rPr>
        <w:t xml:space="preserve"> </w:t>
      </w:r>
      <w:r>
        <w:rPr>
          <w:i/>
          <w:color w:val="212121"/>
          <w:sz w:val="28"/>
        </w:rPr>
        <w:t>to</w:t>
      </w:r>
      <w:r>
        <w:rPr>
          <w:i/>
          <w:color w:val="212121"/>
          <w:spacing w:val="-4"/>
          <w:sz w:val="28"/>
        </w:rPr>
        <w:t xml:space="preserve"> </w:t>
      </w:r>
      <w:r>
        <w:rPr>
          <w:i/>
          <w:color w:val="212121"/>
          <w:sz w:val="28"/>
        </w:rPr>
        <w:t xml:space="preserve">be helpful. </w:t>
      </w:r>
      <w:hyperlink r:id="rId269">
        <w:r>
          <w:rPr>
            <w:i/>
            <w:color w:val="2997E2"/>
            <w:sz w:val="28"/>
            <w:u w:val="single" w:color="2997E2"/>
          </w:rPr>
          <w:t>www.evangelismworkersoftampabay.com</w:t>
        </w:r>
      </w:hyperlink>
    </w:p>
    <w:p w14:paraId="65D51770" w14:textId="77777777" w:rsidR="00A15328" w:rsidRDefault="00A15328">
      <w:pPr>
        <w:pStyle w:val="BodyText"/>
        <w:spacing w:before="4"/>
        <w:rPr>
          <w:i/>
          <w:sz w:val="8"/>
        </w:rPr>
      </w:pPr>
    </w:p>
    <w:p w14:paraId="3AF1138E" w14:textId="77777777" w:rsidR="00A15328" w:rsidRDefault="002C52BD">
      <w:pPr>
        <w:spacing w:before="52" w:line="300" w:lineRule="auto"/>
        <w:ind w:left="560" w:right="451"/>
        <w:rPr>
          <w:i/>
          <w:sz w:val="24"/>
        </w:rPr>
      </w:pPr>
      <w:r>
        <w:rPr>
          <w:b/>
          <w:i/>
          <w:color w:val="212121"/>
          <w:sz w:val="24"/>
        </w:rPr>
        <w:t xml:space="preserve">Note: </w:t>
      </w:r>
      <w:r>
        <w:rPr>
          <w:i/>
          <w:color w:val="212121"/>
          <w:sz w:val="24"/>
        </w:rPr>
        <w:t>When you look at my evangelism group and the things we are doing, please know that you</w:t>
      </w:r>
      <w:r>
        <w:rPr>
          <w:i/>
          <w:color w:val="212121"/>
          <w:spacing w:val="-3"/>
          <w:sz w:val="24"/>
        </w:rPr>
        <w:t xml:space="preserve"> </w:t>
      </w:r>
      <w:r>
        <w:rPr>
          <w:i/>
          <w:color w:val="212121"/>
          <w:sz w:val="24"/>
        </w:rPr>
        <w:t>don’t</w:t>
      </w:r>
      <w:r>
        <w:rPr>
          <w:i/>
          <w:color w:val="212121"/>
          <w:spacing w:val="-1"/>
          <w:sz w:val="24"/>
        </w:rPr>
        <w:t xml:space="preserve"> </w:t>
      </w:r>
      <w:r>
        <w:rPr>
          <w:i/>
          <w:color w:val="212121"/>
          <w:sz w:val="24"/>
        </w:rPr>
        <w:t>have</w:t>
      </w:r>
      <w:r>
        <w:rPr>
          <w:i/>
          <w:color w:val="212121"/>
          <w:spacing w:val="-2"/>
          <w:sz w:val="24"/>
        </w:rPr>
        <w:t xml:space="preserve"> </w:t>
      </w:r>
      <w:r>
        <w:rPr>
          <w:i/>
          <w:color w:val="212121"/>
          <w:sz w:val="24"/>
        </w:rPr>
        <w:t>to</w:t>
      </w:r>
      <w:r>
        <w:rPr>
          <w:i/>
          <w:color w:val="212121"/>
          <w:spacing w:val="-3"/>
          <w:sz w:val="24"/>
        </w:rPr>
        <w:t xml:space="preserve"> </w:t>
      </w:r>
      <w:r>
        <w:rPr>
          <w:i/>
          <w:color w:val="212121"/>
          <w:sz w:val="24"/>
        </w:rPr>
        <w:t>do</w:t>
      </w:r>
      <w:r>
        <w:rPr>
          <w:i/>
          <w:color w:val="212121"/>
          <w:spacing w:val="-3"/>
          <w:sz w:val="24"/>
        </w:rPr>
        <w:t xml:space="preserve"> </w:t>
      </w:r>
      <w:r>
        <w:rPr>
          <w:i/>
          <w:color w:val="212121"/>
          <w:sz w:val="24"/>
        </w:rPr>
        <w:t>everything</w:t>
      </w:r>
      <w:r>
        <w:rPr>
          <w:i/>
          <w:color w:val="212121"/>
          <w:spacing w:val="-3"/>
          <w:sz w:val="24"/>
        </w:rPr>
        <w:t xml:space="preserve"> </w:t>
      </w:r>
      <w:r>
        <w:rPr>
          <w:i/>
          <w:color w:val="212121"/>
          <w:sz w:val="24"/>
        </w:rPr>
        <w:t>or</w:t>
      </w:r>
      <w:r>
        <w:rPr>
          <w:i/>
          <w:color w:val="212121"/>
          <w:spacing w:val="-3"/>
          <w:sz w:val="24"/>
        </w:rPr>
        <w:t xml:space="preserve"> </w:t>
      </w:r>
      <w:r>
        <w:rPr>
          <w:i/>
          <w:color w:val="212121"/>
          <w:sz w:val="24"/>
        </w:rPr>
        <w:t>even</w:t>
      </w:r>
      <w:r>
        <w:rPr>
          <w:i/>
          <w:color w:val="212121"/>
          <w:spacing w:val="-3"/>
          <w:sz w:val="24"/>
        </w:rPr>
        <w:t xml:space="preserve"> </w:t>
      </w:r>
      <w:r>
        <w:rPr>
          <w:i/>
          <w:color w:val="212121"/>
          <w:sz w:val="24"/>
        </w:rPr>
        <w:t>anything</w:t>
      </w:r>
      <w:r>
        <w:rPr>
          <w:i/>
          <w:color w:val="212121"/>
          <w:spacing w:val="-1"/>
          <w:sz w:val="24"/>
        </w:rPr>
        <w:t xml:space="preserve"> </w:t>
      </w:r>
      <w:r>
        <w:rPr>
          <w:i/>
          <w:color w:val="212121"/>
          <w:sz w:val="24"/>
        </w:rPr>
        <w:t>I</w:t>
      </w:r>
      <w:r>
        <w:rPr>
          <w:i/>
          <w:color w:val="212121"/>
          <w:spacing w:val="-3"/>
          <w:sz w:val="24"/>
        </w:rPr>
        <w:t xml:space="preserve"> </w:t>
      </w:r>
      <w:r>
        <w:rPr>
          <w:i/>
          <w:color w:val="212121"/>
          <w:sz w:val="24"/>
        </w:rPr>
        <w:t>am</w:t>
      </w:r>
      <w:r>
        <w:rPr>
          <w:i/>
          <w:color w:val="212121"/>
          <w:spacing w:val="-3"/>
          <w:sz w:val="24"/>
        </w:rPr>
        <w:t xml:space="preserve"> </w:t>
      </w:r>
      <w:r>
        <w:rPr>
          <w:i/>
          <w:color w:val="212121"/>
          <w:sz w:val="24"/>
        </w:rPr>
        <w:t>doing,</w:t>
      </w:r>
      <w:r>
        <w:rPr>
          <w:i/>
          <w:color w:val="212121"/>
          <w:spacing w:val="-2"/>
          <w:sz w:val="24"/>
        </w:rPr>
        <w:t xml:space="preserve"> </w:t>
      </w:r>
      <w:r>
        <w:rPr>
          <w:i/>
          <w:color w:val="212121"/>
          <w:sz w:val="24"/>
        </w:rPr>
        <w:t>in</w:t>
      </w:r>
      <w:r>
        <w:rPr>
          <w:i/>
          <w:color w:val="212121"/>
          <w:spacing w:val="-3"/>
          <w:sz w:val="24"/>
        </w:rPr>
        <w:t xml:space="preserve"> </w:t>
      </w:r>
      <w:r>
        <w:rPr>
          <w:i/>
          <w:color w:val="212121"/>
          <w:sz w:val="24"/>
        </w:rPr>
        <w:t>matters</w:t>
      </w:r>
      <w:r>
        <w:rPr>
          <w:i/>
          <w:color w:val="212121"/>
          <w:spacing w:val="-2"/>
          <w:sz w:val="24"/>
        </w:rPr>
        <w:t xml:space="preserve"> </w:t>
      </w:r>
      <w:r>
        <w:rPr>
          <w:i/>
          <w:color w:val="212121"/>
          <w:sz w:val="24"/>
        </w:rPr>
        <w:t>of</w:t>
      </w:r>
      <w:r>
        <w:rPr>
          <w:i/>
          <w:color w:val="212121"/>
          <w:spacing w:val="-3"/>
          <w:sz w:val="24"/>
        </w:rPr>
        <w:t xml:space="preserve"> </w:t>
      </w:r>
      <w:r>
        <w:rPr>
          <w:i/>
          <w:color w:val="212121"/>
          <w:sz w:val="24"/>
        </w:rPr>
        <w:t>outreach.</w:t>
      </w:r>
      <w:r>
        <w:rPr>
          <w:i/>
          <w:color w:val="212121"/>
          <w:spacing w:val="-3"/>
          <w:sz w:val="24"/>
        </w:rPr>
        <w:t xml:space="preserve"> </w:t>
      </w:r>
      <w:r>
        <w:rPr>
          <w:i/>
          <w:color w:val="212121"/>
          <w:sz w:val="24"/>
        </w:rPr>
        <w:t>A</w:t>
      </w:r>
      <w:r>
        <w:rPr>
          <w:i/>
          <w:color w:val="212121"/>
          <w:spacing w:val="-2"/>
          <w:sz w:val="24"/>
        </w:rPr>
        <w:t xml:space="preserve"> </w:t>
      </w:r>
      <w:r>
        <w:rPr>
          <w:i/>
          <w:color w:val="212121"/>
          <w:sz w:val="24"/>
        </w:rPr>
        <w:t>website is definitely optional. But you may find, in your church planting efforts, that many of the concepts I share on this evangelism training group forum are worth studying. You may find certain content to be helpful. In my group we are covering all the major outreach methods.</w:t>
      </w:r>
    </w:p>
    <w:p w14:paraId="4D880FB1" w14:textId="77777777" w:rsidR="00A15328" w:rsidRDefault="002C52BD">
      <w:pPr>
        <w:spacing w:before="161" w:line="300" w:lineRule="auto"/>
        <w:ind w:left="560" w:right="451"/>
        <w:rPr>
          <w:i/>
          <w:sz w:val="24"/>
        </w:rPr>
      </w:pPr>
      <w:r>
        <w:rPr>
          <w:i/>
          <w:color w:val="212121"/>
          <w:sz w:val="24"/>
        </w:rPr>
        <w:t>As</w:t>
      </w:r>
      <w:r>
        <w:rPr>
          <w:i/>
          <w:color w:val="212121"/>
          <w:spacing w:val="-2"/>
          <w:sz w:val="24"/>
        </w:rPr>
        <w:t xml:space="preserve"> </w:t>
      </w:r>
      <w:r>
        <w:rPr>
          <w:i/>
          <w:color w:val="212121"/>
          <w:sz w:val="24"/>
        </w:rPr>
        <w:t>well</w:t>
      </w:r>
      <w:r>
        <w:rPr>
          <w:i/>
          <w:color w:val="212121"/>
          <w:spacing w:val="-5"/>
          <w:sz w:val="24"/>
        </w:rPr>
        <w:t xml:space="preserve"> </w:t>
      </w:r>
      <w:r>
        <w:rPr>
          <w:i/>
          <w:color w:val="212121"/>
          <w:sz w:val="24"/>
        </w:rPr>
        <w:t>as</w:t>
      </w:r>
      <w:r>
        <w:rPr>
          <w:i/>
          <w:color w:val="212121"/>
          <w:spacing w:val="-2"/>
          <w:sz w:val="24"/>
        </w:rPr>
        <w:t xml:space="preserve"> </w:t>
      </w:r>
      <w:r>
        <w:rPr>
          <w:i/>
          <w:color w:val="212121"/>
          <w:sz w:val="24"/>
        </w:rPr>
        <w:t>many</w:t>
      </w:r>
      <w:r>
        <w:rPr>
          <w:i/>
          <w:color w:val="212121"/>
          <w:spacing w:val="-2"/>
          <w:sz w:val="24"/>
        </w:rPr>
        <w:t xml:space="preserve"> </w:t>
      </w:r>
      <w:r>
        <w:rPr>
          <w:i/>
          <w:color w:val="212121"/>
          <w:sz w:val="24"/>
        </w:rPr>
        <w:t>workshop</w:t>
      </w:r>
      <w:r>
        <w:rPr>
          <w:i/>
          <w:color w:val="212121"/>
          <w:spacing w:val="-4"/>
          <w:sz w:val="24"/>
        </w:rPr>
        <w:t xml:space="preserve"> </w:t>
      </w:r>
      <w:r>
        <w:rPr>
          <w:i/>
          <w:color w:val="212121"/>
          <w:sz w:val="24"/>
        </w:rPr>
        <w:t>training</w:t>
      </w:r>
      <w:r>
        <w:rPr>
          <w:i/>
          <w:color w:val="212121"/>
          <w:spacing w:val="-4"/>
          <w:sz w:val="24"/>
        </w:rPr>
        <w:t xml:space="preserve"> </w:t>
      </w:r>
      <w:r>
        <w:rPr>
          <w:i/>
          <w:color w:val="212121"/>
          <w:sz w:val="24"/>
        </w:rPr>
        <w:t>lessons</w:t>
      </w:r>
      <w:r>
        <w:rPr>
          <w:i/>
          <w:color w:val="212121"/>
          <w:spacing w:val="-2"/>
          <w:sz w:val="24"/>
        </w:rPr>
        <w:t xml:space="preserve"> </w:t>
      </w:r>
      <w:r>
        <w:rPr>
          <w:i/>
          <w:color w:val="212121"/>
          <w:sz w:val="24"/>
        </w:rPr>
        <w:t>and</w:t>
      </w:r>
      <w:r>
        <w:rPr>
          <w:i/>
          <w:color w:val="212121"/>
          <w:spacing w:val="-4"/>
          <w:sz w:val="24"/>
        </w:rPr>
        <w:t xml:space="preserve"> </w:t>
      </w:r>
      <w:r>
        <w:rPr>
          <w:i/>
          <w:color w:val="212121"/>
          <w:sz w:val="24"/>
        </w:rPr>
        <w:t>Bible</w:t>
      </w:r>
      <w:r>
        <w:rPr>
          <w:i/>
          <w:color w:val="212121"/>
          <w:spacing w:val="-2"/>
          <w:sz w:val="24"/>
        </w:rPr>
        <w:t xml:space="preserve"> </w:t>
      </w:r>
      <w:r>
        <w:rPr>
          <w:i/>
          <w:color w:val="212121"/>
          <w:sz w:val="24"/>
        </w:rPr>
        <w:t>study</w:t>
      </w:r>
      <w:r>
        <w:rPr>
          <w:i/>
          <w:color w:val="212121"/>
          <w:spacing w:val="-2"/>
          <w:sz w:val="24"/>
        </w:rPr>
        <w:t xml:space="preserve"> </w:t>
      </w:r>
      <w:r>
        <w:rPr>
          <w:i/>
          <w:color w:val="212121"/>
          <w:sz w:val="24"/>
        </w:rPr>
        <w:t>materials.</w:t>
      </w:r>
      <w:r>
        <w:rPr>
          <w:i/>
          <w:color w:val="212121"/>
          <w:spacing w:val="-3"/>
          <w:sz w:val="24"/>
        </w:rPr>
        <w:t xml:space="preserve"> </w:t>
      </w:r>
      <w:r>
        <w:rPr>
          <w:i/>
          <w:color w:val="212121"/>
          <w:sz w:val="24"/>
        </w:rPr>
        <w:t>A</w:t>
      </w:r>
      <w:r>
        <w:rPr>
          <w:i/>
          <w:color w:val="212121"/>
          <w:spacing w:val="-2"/>
          <w:sz w:val="24"/>
        </w:rPr>
        <w:t xml:space="preserve"> </w:t>
      </w:r>
      <w:r>
        <w:rPr>
          <w:i/>
          <w:color w:val="212121"/>
          <w:sz w:val="24"/>
        </w:rPr>
        <w:t>group</w:t>
      </w:r>
      <w:r>
        <w:rPr>
          <w:i/>
          <w:color w:val="212121"/>
          <w:spacing w:val="-4"/>
          <w:sz w:val="24"/>
        </w:rPr>
        <w:t xml:space="preserve"> </w:t>
      </w:r>
      <w:r>
        <w:rPr>
          <w:i/>
          <w:color w:val="212121"/>
          <w:sz w:val="24"/>
        </w:rPr>
        <w:t>does</w:t>
      </w:r>
      <w:r>
        <w:rPr>
          <w:i/>
          <w:color w:val="212121"/>
          <w:spacing w:val="-2"/>
          <w:sz w:val="24"/>
        </w:rPr>
        <w:t xml:space="preserve"> </w:t>
      </w:r>
      <w:r>
        <w:rPr>
          <w:i/>
          <w:color w:val="212121"/>
          <w:sz w:val="24"/>
        </w:rPr>
        <w:t>not</w:t>
      </w:r>
      <w:r>
        <w:rPr>
          <w:i/>
          <w:color w:val="212121"/>
          <w:spacing w:val="-1"/>
          <w:sz w:val="24"/>
        </w:rPr>
        <w:t xml:space="preserve"> </w:t>
      </w:r>
      <w:r>
        <w:rPr>
          <w:i/>
          <w:color w:val="212121"/>
          <w:sz w:val="24"/>
        </w:rPr>
        <w:t>have</w:t>
      </w:r>
      <w:r>
        <w:rPr>
          <w:i/>
          <w:color w:val="212121"/>
          <w:spacing w:val="-2"/>
          <w:sz w:val="24"/>
        </w:rPr>
        <w:t xml:space="preserve"> </w:t>
      </w:r>
      <w:r>
        <w:rPr>
          <w:i/>
          <w:color w:val="212121"/>
          <w:sz w:val="24"/>
        </w:rPr>
        <w:t xml:space="preserve">to do all these things to be successful. They can just use one method, focus on one (soul saving) Bible lessons book, etc. I’m choosing to teach a wide range of content, to give the students a variety of options. But that is a personal choice. Pick and choose what you like from my online </w:t>
      </w:r>
      <w:r>
        <w:rPr>
          <w:i/>
          <w:color w:val="212121"/>
          <w:spacing w:val="-2"/>
          <w:sz w:val="24"/>
        </w:rPr>
        <w:t>platform.</w:t>
      </w:r>
    </w:p>
    <w:p w14:paraId="77CEE2B9" w14:textId="77777777" w:rsidR="00A15328" w:rsidRDefault="00A15328">
      <w:pPr>
        <w:pStyle w:val="BodyText"/>
        <w:rPr>
          <w:i/>
          <w:sz w:val="20"/>
        </w:rPr>
      </w:pPr>
    </w:p>
    <w:p w14:paraId="56DCC2D9" w14:textId="77777777" w:rsidR="00A15328" w:rsidRDefault="00A15328">
      <w:pPr>
        <w:pStyle w:val="BodyText"/>
        <w:rPr>
          <w:i/>
          <w:sz w:val="20"/>
        </w:rPr>
      </w:pPr>
    </w:p>
    <w:p w14:paraId="6E2BF18B" w14:textId="77777777" w:rsidR="00A15328" w:rsidRDefault="002C52BD">
      <w:pPr>
        <w:pStyle w:val="BodyText"/>
        <w:spacing w:before="10"/>
        <w:rPr>
          <w:i/>
        </w:rPr>
      </w:pPr>
      <w:r>
        <w:rPr>
          <w:noProof/>
        </w:rPr>
        <mc:AlternateContent>
          <mc:Choice Requires="wps">
            <w:drawing>
              <wp:anchor distT="0" distB="0" distL="0" distR="0" simplePos="0" relativeHeight="487621632" behindDoc="1" locked="0" layoutInCell="1" allowOverlap="1" wp14:anchorId="7576FED4" wp14:editId="711B0585">
                <wp:simplePos x="0" y="0"/>
                <wp:positionH relativeFrom="page">
                  <wp:posOffset>914400</wp:posOffset>
                </wp:positionH>
                <wp:positionV relativeFrom="paragraph">
                  <wp:posOffset>239195</wp:posOffset>
                </wp:positionV>
                <wp:extent cx="590677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770" cy="1270"/>
                        </a:xfrm>
                        <a:custGeom>
                          <a:avLst/>
                          <a:gdLst/>
                          <a:ahLst/>
                          <a:cxnLst/>
                          <a:rect l="l" t="t" r="r" b="b"/>
                          <a:pathLst>
                            <a:path w="5906770">
                              <a:moveTo>
                                <a:pt x="0" y="0"/>
                              </a:moveTo>
                              <a:lnTo>
                                <a:pt x="5906186" y="0"/>
                              </a:lnTo>
                            </a:path>
                          </a:pathLst>
                        </a:custGeom>
                        <a:ln w="11801">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768CA79A" id="Graphic 103" o:spid="_x0000_s1026" style="position:absolute;margin-left:1in;margin-top:18.85pt;width:465.1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90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HIEwIAAFsEAAAOAAAAZHJzL2Uyb0RvYy54bWysVE2L2zAQvRf6H4Tuje1As6mJs5QNWwrL&#10;dmFTelZkOTaVNepIiZ1/35H8kXR7K8UgnjSjmTfzRt7c961mZ4WuAVPwbJFypoyEsjHHgn/fP35Y&#10;c+a8MKXQYFTBL8rx++37d5vO5moJNehSIaMgxuWdLXjtvc2TxMlatcItwCpDxgqwFZ62eExKFB1F&#10;b3WyTNNV0gGWFkEq5+h0Nxj5NsavKiX9t6pyyjNdcOLm44pxPYQ12W5EfkRh60aONMQ/sGhFYyjp&#10;HGonvGAnbP4K1TYSwUHlFxLaBKqqkSrWQNVk6ZtqXmthVayFmuPs3Cb3/8LK5/OrfcFA3dknkD8d&#10;dSTprMtnS9i40aevsA2+RJz1sYuXuYuq90zS4cdP6erujpotyZYtCYWQIp/uypPzXxTEOOL85Pyg&#10;QTkhUU9I9maCSEoGDXXU0HNGGiJnpOFh0NAKH+4FcgGy7koknLVwVnuIVv+GOVG7WrW59QqlZOsV&#10;Z1OV5Dt4EAhpYmFzajq8LU6bwCLL1mkWZ8OBbsrHRutAw+Hx8KCRnQVVtUzDN/bpDzeLzu+Eqwe/&#10;ktDopc2o0yBNEOkA5eUFWUfTXHD36yRQcaa/GhqXMPoTwAkcJoBeP0B8ILFBlHLf/xBoWchecE/K&#10;PsM0jCKfRAs9mH3DTQOfTx6qJigaZ2hgNG5ogmO7xtcWnsjtPnpd/wnb3wAAAP//AwBQSwMEFAAG&#10;AAgAAAAhAKPnns/fAAAACgEAAA8AAABkcnMvZG93bnJldi54bWxMj8FOwzAQRO9I/QdrK3GjTttA&#10;SohTVZVAqji1RULcHHtJIux1FLtN+vc4JzjO7Gj2TbEdrWFX7H3rSMBykQBDUk63VAv4OL8+bID5&#10;IElL4wgF3NDDtpzdFTLXbqAjXk+hZrGEfC4FNCF0OedeNWilX7gOKd6+XW9liLKvue7lEMut4ask&#10;eeJWthQ/NLLDfYPq53SxAt6cWu7H9jCY85eqbvq9O2w+H4W4n4+7F2ABx/AXhgk/okMZmSp3Ie2Z&#10;iTpN45YgYJ1lwKZAkqUrYNXkPAMvC/5/QvkLAAD//wMAUEsBAi0AFAAGAAgAAAAhALaDOJL+AAAA&#10;4QEAABMAAAAAAAAAAAAAAAAAAAAAAFtDb250ZW50X1R5cGVzXS54bWxQSwECLQAUAAYACAAAACEA&#10;OP0h/9YAAACUAQAACwAAAAAAAAAAAAAAAAAvAQAAX3JlbHMvLnJlbHNQSwECLQAUAAYACAAAACEA&#10;ySqhyBMCAABbBAAADgAAAAAAAAAAAAAAAAAuAgAAZHJzL2Uyb0RvYy54bWxQSwECLQAUAAYACAAA&#10;ACEAo+eez98AAAAKAQAADwAAAAAAAAAAAAAAAABtBAAAZHJzL2Rvd25yZXYueG1sUEsFBgAAAAAE&#10;AAQA8wAAAHkFAAAAAA==&#10;" path="m,l5906186,e" filled="f" strokecolor="#202020" strokeweight=".32781mm">
                <v:stroke dashstyle="dash"/>
                <v:path arrowok="t"/>
                <w10:wrap type="topAndBottom" anchorx="page"/>
              </v:shape>
            </w:pict>
          </mc:Fallback>
        </mc:AlternateContent>
      </w:r>
    </w:p>
    <w:p w14:paraId="26DE6539" w14:textId="77777777" w:rsidR="00A15328" w:rsidRDefault="00A15328">
      <w:pPr>
        <w:pStyle w:val="BodyText"/>
        <w:spacing w:before="9"/>
        <w:rPr>
          <w:i/>
          <w:sz w:val="17"/>
        </w:rPr>
      </w:pPr>
    </w:p>
    <w:p w14:paraId="3CDDFBC5" w14:textId="1294E710" w:rsidR="00A15328" w:rsidRDefault="002C52BD">
      <w:pPr>
        <w:spacing w:before="92" w:line="417" w:lineRule="auto"/>
        <w:ind w:left="560" w:right="2072"/>
        <w:rPr>
          <w:rFonts w:ascii="Arial" w:hAnsi="Arial"/>
          <w:b/>
          <w:i/>
          <w:sz w:val="28"/>
        </w:rPr>
      </w:pPr>
      <w:r>
        <w:rPr>
          <w:rFonts w:ascii="Arial" w:hAnsi="Arial"/>
          <w:b/>
          <w:i/>
          <w:color w:val="212121"/>
          <w:sz w:val="28"/>
        </w:rPr>
        <w:t>Below</w:t>
      </w:r>
      <w:r>
        <w:rPr>
          <w:rFonts w:ascii="Arial" w:hAnsi="Arial"/>
          <w:b/>
          <w:i/>
          <w:color w:val="212121"/>
          <w:spacing w:val="-8"/>
          <w:sz w:val="28"/>
        </w:rPr>
        <w:t xml:space="preserve"> </w:t>
      </w:r>
      <w:r>
        <w:rPr>
          <w:rFonts w:ascii="Arial" w:hAnsi="Arial"/>
          <w:b/>
          <w:i/>
          <w:color w:val="212121"/>
          <w:sz w:val="28"/>
        </w:rPr>
        <w:t>is</w:t>
      </w:r>
      <w:r>
        <w:rPr>
          <w:rFonts w:ascii="Arial" w:hAnsi="Arial"/>
          <w:b/>
          <w:i/>
          <w:color w:val="212121"/>
          <w:spacing w:val="-3"/>
          <w:sz w:val="28"/>
        </w:rPr>
        <w:t xml:space="preserve"> </w:t>
      </w:r>
      <w:r>
        <w:rPr>
          <w:rFonts w:ascii="Arial" w:hAnsi="Arial"/>
          <w:b/>
          <w:i/>
          <w:color w:val="212121"/>
          <w:sz w:val="28"/>
        </w:rPr>
        <w:t>a</w:t>
      </w:r>
      <w:r>
        <w:rPr>
          <w:rFonts w:ascii="Arial" w:hAnsi="Arial"/>
          <w:b/>
          <w:i/>
          <w:color w:val="212121"/>
          <w:spacing w:val="-8"/>
          <w:sz w:val="28"/>
        </w:rPr>
        <w:t xml:space="preserve"> </w:t>
      </w:r>
      <w:r>
        <w:rPr>
          <w:rFonts w:ascii="Arial" w:hAnsi="Arial"/>
          <w:b/>
          <w:i/>
          <w:color w:val="212121"/>
          <w:sz w:val="28"/>
        </w:rPr>
        <w:t>planting</w:t>
      </w:r>
      <w:r>
        <w:rPr>
          <w:rFonts w:ascii="Arial" w:hAnsi="Arial"/>
          <w:b/>
          <w:i/>
          <w:color w:val="212121"/>
          <w:spacing w:val="-2"/>
          <w:sz w:val="28"/>
        </w:rPr>
        <w:t xml:space="preserve"> </w:t>
      </w:r>
      <w:r>
        <w:rPr>
          <w:rFonts w:ascii="Arial" w:hAnsi="Arial"/>
          <w:b/>
          <w:i/>
          <w:color w:val="212121"/>
          <w:sz w:val="28"/>
        </w:rPr>
        <w:t>church</w:t>
      </w:r>
      <w:r>
        <w:rPr>
          <w:rFonts w:ascii="Arial" w:hAnsi="Arial"/>
          <w:b/>
          <w:i/>
          <w:color w:val="212121"/>
          <w:spacing w:val="-4"/>
          <w:sz w:val="28"/>
        </w:rPr>
        <w:t xml:space="preserve"> </w:t>
      </w:r>
      <w:r>
        <w:rPr>
          <w:rFonts w:ascii="Arial" w:hAnsi="Arial"/>
          <w:b/>
          <w:i/>
          <w:color w:val="212121"/>
          <w:sz w:val="28"/>
        </w:rPr>
        <w:t>template</w:t>
      </w:r>
      <w:r>
        <w:rPr>
          <w:rFonts w:ascii="Arial" w:hAnsi="Arial"/>
          <w:b/>
          <w:i/>
          <w:color w:val="212121"/>
          <w:spacing w:val="-6"/>
          <w:sz w:val="28"/>
        </w:rPr>
        <w:t xml:space="preserve"> </w:t>
      </w:r>
      <w:r>
        <w:rPr>
          <w:rFonts w:ascii="Arial" w:hAnsi="Arial"/>
          <w:b/>
          <w:i/>
          <w:color w:val="212121"/>
          <w:sz w:val="28"/>
        </w:rPr>
        <w:t>for</w:t>
      </w:r>
      <w:r>
        <w:rPr>
          <w:rFonts w:ascii="Arial" w:hAnsi="Arial"/>
          <w:b/>
          <w:i/>
          <w:color w:val="212121"/>
          <w:spacing w:val="-4"/>
          <w:sz w:val="28"/>
        </w:rPr>
        <w:t xml:space="preserve"> </w:t>
      </w:r>
      <w:r>
        <w:rPr>
          <w:rFonts w:ascii="Arial" w:hAnsi="Arial"/>
          <w:b/>
          <w:i/>
          <w:color w:val="212121"/>
          <w:sz w:val="28"/>
        </w:rPr>
        <w:t>church</w:t>
      </w:r>
      <w:r>
        <w:rPr>
          <w:rFonts w:ascii="Arial" w:hAnsi="Arial"/>
          <w:b/>
          <w:i/>
          <w:color w:val="212121"/>
          <w:spacing w:val="-4"/>
          <w:sz w:val="28"/>
        </w:rPr>
        <w:t xml:space="preserve"> </w:t>
      </w:r>
      <w:r>
        <w:rPr>
          <w:rFonts w:ascii="Arial" w:hAnsi="Arial"/>
          <w:b/>
          <w:i/>
          <w:color w:val="212121"/>
          <w:sz w:val="28"/>
        </w:rPr>
        <w:t>growth. And the Evangelism “</w:t>
      </w:r>
      <w:r w:rsidR="006F1ACA">
        <w:rPr>
          <w:rFonts w:ascii="Arial" w:hAnsi="Arial"/>
          <w:b/>
          <w:i/>
          <w:color w:val="212121"/>
          <w:sz w:val="28"/>
        </w:rPr>
        <w:t>Journal” booklet</w:t>
      </w:r>
      <w:r>
        <w:rPr>
          <w:rFonts w:ascii="Arial" w:hAnsi="Arial"/>
          <w:b/>
          <w:i/>
          <w:color w:val="212121"/>
          <w:sz w:val="28"/>
        </w:rPr>
        <w:t>.</w:t>
      </w:r>
    </w:p>
    <w:p w14:paraId="2B109A05" w14:textId="77777777" w:rsidR="00A15328" w:rsidRDefault="002C52BD">
      <w:pPr>
        <w:spacing w:before="5"/>
        <w:ind w:left="560"/>
        <w:rPr>
          <w:rFonts w:ascii="Arial" w:hAnsi="Arial"/>
          <w:b/>
          <w:i/>
          <w:sz w:val="28"/>
        </w:rPr>
      </w:pPr>
      <w:r>
        <w:rPr>
          <w:rFonts w:ascii="Arial" w:hAnsi="Arial"/>
          <w:b/>
          <w:i/>
          <w:color w:val="212121"/>
          <w:sz w:val="28"/>
        </w:rPr>
        <w:t>I’ve</w:t>
      </w:r>
      <w:r>
        <w:rPr>
          <w:rFonts w:ascii="Arial" w:hAnsi="Arial"/>
          <w:b/>
          <w:i/>
          <w:color w:val="212121"/>
          <w:spacing w:val="-8"/>
          <w:sz w:val="28"/>
        </w:rPr>
        <w:t xml:space="preserve"> </w:t>
      </w:r>
      <w:r>
        <w:rPr>
          <w:rFonts w:ascii="Arial" w:hAnsi="Arial"/>
          <w:b/>
          <w:i/>
          <w:color w:val="212121"/>
          <w:sz w:val="28"/>
        </w:rPr>
        <w:t>also</w:t>
      </w:r>
      <w:r>
        <w:rPr>
          <w:rFonts w:ascii="Arial" w:hAnsi="Arial"/>
          <w:b/>
          <w:i/>
          <w:color w:val="212121"/>
          <w:spacing w:val="-3"/>
          <w:sz w:val="28"/>
        </w:rPr>
        <w:t xml:space="preserve"> </w:t>
      </w:r>
      <w:proofErr w:type="gramStart"/>
      <w:r>
        <w:rPr>
          <w:rFonts w:ascii="Arial" w:hAnsi="Arial"/>
          <w:b/>
          <w:i/>
          <w:color w:val="212121"/>
          <w:sz w:val="28"/>
        </w:rPr>
        <w:t>include</w:t>
      </w:r>
      <w:proofErr w:type="gramEnd"/>
      <w:r>
        <w:rPr>
          <w:rFonts w:ascii="Arial" w:hAnsi="Arial"/>
          <w:b/>
          <w:i/>
          <w:color w:val="212121"/>
          <w:spacing w:val="-2"/>
          <w:sz w:val="28"/>
        </w:rPr>
        <w:t xml:space="preserve"> </w:t>
      </w:r>
      <w:r>
        <w:rPr>
          <w:rFonts w:ascii="Arial" w:hAnsi="Arial"/>
          <w:b/>
          <w:i/>
          <w:color w:val="212121"/>
          <w:sz w:val="28"/>
        </w:rPr>
        <w:t>a</w:t>
      </w:r>
      <w:r>
        <w:rPr>
          <w:rFonts w:ascii="Arial" w:hAnsi="Arial"/>
          <w:b/>
          <w:i/>
          <w:color w:val="212121"/>
          <w:spacing w:val="-6"/>
          <w:sz w:val="28"/>
        </w:rPr>
        <w:t xml:space="preserve"> </w:t>
      </w:r>
      <w:r>
        <w:rPr>
          <w:rFonts w:ascii="Arial" w:hAnsi="Arial"/>
          <w:b/>
          <w:i/>
          <w:color w:val="212121"/>
          <w:sz w:val="28"/>
        </w:rPr>
        <w:t>personal</w:t>
      </w:r>
      <w:r>
        <w:rPr>
          <w:rFonts w:ascii="Arial" w:hAnsi="Arial"/>
          <w:b/>
          <w:i/>
          <w:color w:val="212121"/>
          <w:spacing w:val="-6"/>
          <w:sz w:val="28"/>
        </w:rPr>
        <w:t xml:space="preserve"> </w:t>
      </w:r>
      <w:r>
        <w:rPr>
          <w:rFonts w:ascii="Arial" w:hAnsi="Arial"/>
          <w:b/>
          <w:i/>
          <w:color w:val="212121"/>
          <w:sz w:val="28"/>
        </w:rPr>
        <w:t>dedication</w:t>
      </w:r>
      <w:r>
        <w:rPr>
          <w:rFonts w:ascii="Arial" w:hAnsi="Arial"/>
          <w:b/>
          <w:i/>
          <w:color w:val="212121"/>
          <w:spacing w:val="-3"/>
          <w:sz w:val="28"/>
        </w:rPr>
        <w:t xml:space="preserve"> </w:t>
      </w:r>
      <w:r>
        <w:rPr>
          <w:rFonts w:ascii="Arial" w:hAnsi="Arial"/>
          <w:b/>
          <w:i/>
          <w:color w:val="212121"/>
          <w:sz w:val="28"/>
        </w:rPr>
        <w:t>to</w:t>
      </w:r>
      <w:r>
        <w:rPr>
          <w:rFonts w:ascii="Arial" w:hAnsi="Arial"/>
          <w:b/>
          <w:i/>
          <w:color w:val="212121"/>
          <w:spacing w:val="-3"/>
          <w:sz w:val="28"/>
        </w:rPr>
        <w:t xml:space="preserve"> </w:t>
      </w:r>
      <w:r>
        <w:rPr>
          <w:rFonts w:ascii="Arial" w:hAnsi="Arial"/>
          <w:b/>
          <w:i/>
          <w:color w:val="212121"/>
          <w:sz w:val="28"/>
        </w:rPr>
        <w:t>my</w:t>
      </w:r>
      <w:r>
        <w:rPr>
          <w:rFonts w:ascii="Arial" w:hAnsi="Arial"/>
          <w:b/>
          <w:i/>
          <w:color w:val="212121"/>
          <w:spacing w:val="-5"/>
          <w:sz w:val="28"/>
        </w:rPr>
        <w:t xml:space="preserve"> </w:t>
      </w:r>
      <w:r>
        <w:rPr>
          <w:rFonts w:ascii="Arial" w:hAnsi="Arial"/>
          <w:b/>
          <w:i/>
          <w:color w:val="212121"/>
          <w:spacing w:val="-2"/>
          <w:sz w:val="28"/>
        </w:rPr>
        <w:t>father.</w:t>
      </w:r>
    </w:p>
    <w:p w14:paraId="36F18969" w14:textId="77777777" w:rsidR="00A15328" w:rsidRDefault="00A15328">
      <w:pPr>
        <w:pStyle w:val="BodyText"/>
        <w:rPr>
          <w:rFonts w:ascii="Arial"/>
          <w:b/>
          <w:i/>
          <w:sz w:val="20"/>
        </w:rPr>
      </w:pPr>
    </w:p>
    <w:p w14:paraId="6B314195" w14:textId="77777777" w:rsidR="00A15328" w:rsidRDefault="002C52BD">
      <w:pPr>
        <w:pStyle w:val="BodyText"/>
        <w:spacing w:before="2"/>
        <w:rPr>
          <w:rFonts w:ascii="Arial"/>
          <w:b/>
          <w:i/>
          <w:sz w:val="11"/>
        </w:rPr>
      </w:pPr>
      <w:r>
        <w:rPr>
          <w:noProof/>
        </w:rPr>
        <mc:AlternateContent>
          <mc:Choice Requires="wps">
            <w:drawing>
              <wp:anchor distT="0" distB="0" distL="0" distR="0" simplePos="0" relativeHeight="487622144" behindDoc="1" locked="0" layoutInCell="1" allowOverlap="1" wp14:anchorId="34AFBEEC" wp14:editId="553C2419">
                <wp:simplePos x="0" y="0"/>
                <wp:positionH relativeFrom="page">
                  <wp:posOffset>914400</wp:posOffset>
                </wp:positionH>
                <wp:positionV relativeFrom="paragraph">
                  <wp:posOffset>96830</wp:posOffset>
                </wp:positionV>
                <wp:extent cx="5906135"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6135" cy="1270"/>
                        </a:xfrm>
                        <a:custGeom>
                          <a:avLst/>
                          <a:gdLst/>
                          <a:ahLst/>
                          <a:cxnLst/>
                          <a:rect l="l" t="t" r="r" b="b"/>
                          <a:pathLst>
                            <a:path w="5906135">
                              <a:moveTo>
                                <a:pt x="0" y="0"/>
                              </a:moveTo>
                              <a:lnTo>
                                <a:pt x="5905891" y="0"/>
                              </a:lnTo>
                            </a:path>
                          </a:pathLst>
                        </a:custGeom>
                        <a:ln w="11801">
                          <a:solidFill>
                            <a:srgbClr val="202020"/>
                          </a:solidFill>
                          <a:prstDash val="dash"/>
                        </a:ln>
                      </wps:spPr>
                      <wps:bodyPr wrap="square" lIns="0" tIns="0" rIns="0" bIns="0" rtlCol="0">
                        <a:prstTxWarp prst="textNoShape">
                          <a:avLst/>
                        </a:prstTxWarp>
                        <a:noAutofit/>
                      </wps:bodyPr>
                    </wps:wsp>
                  </a:graphicData>
                </a:graphic>
              </wp:anchor>
            </w:drawing>
          </mc:Choice>
          <mc:Fallback>
            <w:pict>
              <v:shape w14:anchorId="781990E6" id="Graphic 104" o:spid="_x0000_s1026" style="position:absolute;margin-left:1in;margin-top:7.6pt;width:465.0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5906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KqCFwIAAFsEAAAOAAAAZHJzL2Uyb0RvYy54bWysVFFr2zAQfh/sPwi9L7Yz0qUmThkNHYPS&#10;FZrRZ0WWYzNZp+mU2Pn3O8l2krVvYwTEJ93p9H33nbO661vNjsphA6bg2SzlTBkJZWP2Bf+5ffi0&#10;5Ay9MKXQYFTBTwr53frjh1VnczWHGnSpHKMiBvPOFrz23uZJgrJWrcAZWGUoWIFrhaet2yelEx1V&#10;b3UyT9ObpANXWgdSIdLpZgjydaxfVUr6H1WFyjNdcOLm4+riugtrsl6JfO+ErRs50hD/wKIVjaFH&#10;z6U2wgt2cM27Um0jHSBUfiahTaCqGqmiBlKTpW/UvNTCqqiFmoP23Cb8f2Xl0/HFPrtAHe0jyF9I&#10;HUk6i/k5EjY45vSVa0MuEWd97OLp3EXVeybpcHGb3mSfF5xJimXzL7HJicinu/KA/puCWEccH9EP&#10;HpQTEvWEZG8m6MjJ4KGOHnrOyEPHGXm4Gzy0wod7gVyArLsQCWctHNUWYtS/YU7ULlFtrrNIymJ5&#10;m3E2qaTcIYNAeIZ6NYD4NOFrcdoEFlm2TLM4Gwi6KR8arQMNdPvdvXbsKEjVPA2/IIRK/JVmHfqN&#10;wHrIKwmNWdqMPg3WBJN2UJ6eHetomguOvw/CKc70d0PjEkZ/Am4Cuwk4r+8hfiCxQfTktn8VzrLw&#10;esE9OfsE0zCKfDItSD/nhpsGvh48VE1wNM7QwGjc0ARHfePXFj6R633MuvwnrP8AAAD//wMAUEsD&#10;BBQABgAIAAAAIQD7rz0J3AAAAAoBAAAPAAAAZHJzL2Rvd25yZXYueG1sTI/NToRAEITvJr7DpE28&#10;GHfYFV2DDBuDMcbjsj7AwLRAnB9kmgXf3uakt67uSvVX+WFxVpxxjH3wCrabBAT6Jpjetwo+Tq+3&#10;jyAiaW+0DR4V/GCEQ3F5kevMhNkf8VxRKzjEx0wr6IiGTMrYdOh03IQBPd8+w+g0sRxbaUY9c7iz&#10;cpckD9Lp3vOHTg9Ydth8VZNT8Na4upJ39mTnm/30/V4Sli+k1PXV8vwEgnChPzOs+IwOBTPVYfIm&#10;Css6TbkL8XC/A7Eakn26BVGvmxRkkcv/FYpfAAAA//8DAFBLAQItABQABgAIAAAAIQC2gziS/gAA&#10;AOEBAAATAAAAAAAAAAAAAAAAAAAAAABbQ29udGVudF9UeXBlc10ueG1sUEsBAi0AFAAGAAgAAAAh&#10;ADj9If/WAAAAlAEAAAsAAAAAAAAAAAAAAAAALwEAAF9yZWxzLy5yZWxzUEsBAi0AFAAGAAgAAAAh&#10;APvgqoIXAgAAWwQAAA4AAAAAAAAAAAAAAAAALgIAAGRycy9lMm9Eb2MueG1sUEsBAi0AFAAGAAgA&#10;AAAhAPuvPQncAAAACgEAAA8AAAAAAAAAAAAAAAAAcQQAAGRycy9kb3ducmV2LnhtbFBLBQYAAAAA&#10;BAAEAPMAAAB6BQAAAAA=&#10;" path="m,l5905891,e" filled="f" strokecolor="#202020" strokeweight=".32781mm">
                <v:stroke dashstyle="dash"/>
                <v:path arrowok="t"/>
                <w10:wrap type="topAndBottom" anchorx="page"/>
              </v:shape>
            </w:pict>
          </mc:Fallback>
        </mc:AlternateContent>
      </w:r>
    </w:p>
    <w:p w14:paraId="5BADD30F" w14:textId="77777777" w:rsidR="00A15328" w:rsidRDefault="00A15328">
      <w:pPr>
        <w:rPr>
          <w:rFonts w:ascii="Arial"/>
          <w:sz w:val="11"/>
        </w:rPr>
        <w:sectPr w:rsidR="00A15328" w:rsidSect="005F3759">
          <w:footerReference w:type="default" r:id="rId270"/>
          <w:pgSz w:w="12240" w:h="15840"/>
          <w:pgMar w:top="960" w:right="1100" w:bottom="280" w:left="880" w:header="782" w:footer="0" w:gutter="0"/>
          <w:cols w:space="720"/>
        </w:sectPr>
      </w:pPr>
    </w:p>
    <w:p w14:paraId="3686CFE0" w14:textId="77777777" w:rsidR="00A15328" w:rsidRDefault="00A15328">
      <w:pPr>
        <w:pStyle w:val="BodyText"/>
        <w:rPr>
          <w:rFonts w:ascii="Arial"/>
          <w:b/>
          <w:i/>
          <w:sz w:val="20"/>
        </w:rPr>
      </w:pPr>
    </w:p>
    <w:p w14:paraId="6CE18DA7" w14:textId="77777777" w:rsidR="00A15328" w:rsidRDefault="002C52BD">
      <w:pPr>
        <w:pStyle w:val="Heading1"/>
        <w:spacing w:before="235"/>
        <w:rPr>
          <w:rFonts w:ascii="Arial"/>
        </w:rPr>
      </w:pPr>
      <w:r>
        <w:rPr>
          <w:rFonts w:ascii="Arial"/>
        </w:rPr>
        <w:t>Evangelism</w:t>
      </w:r>
      <w:r>
        <w:rPr>
          <w:rFonts w:ascii="Arial"/>
          <w:spacing w:val="-6"/>
        </w:rPr>
        <w:t xml:space="preserve"> </w:t>
      </w:r>
      <w:r>
        <w:rPr>
          <w:rFonts w:ascii="Arial"/>
        </w:rPr>
        <w:t>growth</w:t>
      </w:r>
      <w:r>
        <w:rPr>
          <w:rFonts w:ascii="Arial"/>
          <w:spacing w:val="-5"/>
        </w:rPr>
        <w:t xml:space="preserve"> </w:t>
      </w:r>
      <w:r>
        <w:rPr>
          <w:rFonts w:ascii="Arial"/>
          <w:spacing w:val="-2"/>
        </w:rPr>
        <w:t>template:</w:t>
      </w:r>
    </w:p>
    <w:p w14:paraId="2404323C" w14:textId="77777777" w:rsidR="00A15328" w:rsidRDefault="002C52BD">
      <w:pPr>
        <w:pStyle w:val="Heading4"/>
        <w:spacing w:before="277" w:line="300" w:lineRule="auto"/>
        <w:rPr>
          <w:rFonts w:ascii="Arial"/>
        </w:rPr>
      </w:pPr>
      <w:r>
        <w:rPr>
          <w:rFonts w:ascii="Arial"/>
        </w:rPr>
        <w:t>Creating</w:t>
      </w:r>
      <w:r>
        <w:rPr>
          <w:rFonts w:ascii="Arial"/>
          <w:spacing w:val="-6"/>
        </w:rPr>
        <w:t xml:space="preserve"> </w:t>
      </w:r>
      <w:r>
        <w:rPr>
          <w:rFonts w:ascii="Arial"/>
        </w:rPr>
        <w:t>an</w:t>
      </w:r>
      <w:r>
        <w:rPr>
          <w:rFonts w:ascii="Arial"/>
          <w:spacing w:val="-6"/>
        </w:rPr>
        <w:t xml:space="preserve"> </w:t>
      </w:r>
      <w:r>
        <w:rPr>
          <w:rFonts w:ascii="Arial"/>
        </w:rPr>
        <w:t>evangelism</w:t>
      </w:r>
      <w:r>
        <w:rPr>
          <w:rFonts w:ascii="Arial"/>
          <w:spacing w:val="-6"/>
        </w:rPr>
        <w:t xml:space="preserve"> </w:t>
      </w:r>
      <w:r>
        <w:rPr>
          <w:rFonts w:ascii="Arial"/>
        </w:rPr>
        <w:t>culture</w:t>
      </w:r>
      <w:r>
        <w:rPr>
          <w:rFonts w:ascii="Arial"/>
          <w:spacing w:val="-2"/>
        </w:rPr>
        <w:t xml:space="preserve"> </w:t>
      </w:r>
      <w:r>
        <w:rPr>
          <w:rFonts w:ascii="Arial"/>
        </w:rPr>
        <w:t>and</w:t>
      </w:r>
      <w:r>
        <w:rPr>
          <w:rFonts w:ascii="Arial"/>
          <w:spacing w:val="-6"/>
        </w:rPr>
        <w:t xml:space="preserve"> </w:t>
      </w:r>
      <w:r>
        <w:rPr>
          <w:rFonts w:ascii="Arial"/>
        </w:rPr>
        <w:t>a</w:t>
      </w:r>
      <w:r>
        <w:rPr>
          <w:rFonts w:ascii="Arial"/>
          <w:spacing w:val="-6"/>
        </w:rPr>
        <w:t xml:space="preserve"> </w:t>
      </w:r>
      <w:r>
        <w:rPr>
          <w:rFonts w:ascii="Arial"/>
        </w:rPr>
        <w:t>supportive</w:t>
      </w:r>
      <w:r>
        <w:rPr>
          <w:rFonts w:ascii="Arial"/>
          <w:spacing w:val="-6"/>
        </w:rPr>
        <w:t xml:space="preserve"> </w:t>
      </w:r>
      <w:r>
        <w:rPr>
          <w:rFonts w:ascii="Arial"/>
        </w:rPr>
        <w:t>growth dynamic stratagem plan for a congregation.</w:t>
      </w:r>
    </w:p>
    <w:p w14:paraId="5007F74C" w14:textId="77777777" w:rsidR="00A15328" w:rsidRDefault="002C52BD">
      <w:pPr>
        <w:spacing w:before="158"/>
        <w:ind w:left="560"/>
        <w:rPr>
          <w:rFonts w:ascii="Arial"/>
          <w:b/>
          <w:sz w:val="32"/>
        </w:rPr>
      </w:pPr>
      <w:r>
        <w:rPr>
          <w:rFonts w:ascii="Arial"/>
          <w:b/>
          <w:spacing w:val="-2"/>
          <w:sz w:val="32"/>
        </w:rPr>
        <w:t>--------------------------------------------------------------------------------------</w:t>
      </w:r>
      <w:r>
        <w:rPr>
          <w:rFonts w:ascii="Arial"/>
          <w:b/>
          <w:spacing w:val="-10"/>
          <w:sz w:val="32"/>
        </w:rPr>
        <w:t>-</w:t>
      </w:r>
    </w:p>
    <w:p w14:paraId="5CA6EDBB" w14:textId="77777777" w:rsidR="00A15328" w:rsidRDefault="002C52BD">
      <w:pPr>
        <w:pStyle w:val="Heading4"/>
        <w:spacing w:before="253"/>
        <w:rPr>
          <w:rFonts w:ascii="Arial"/>
        </w:rPr>
      </w:pPr>
      <w:r>
        <w:rPr>
          <w:rFonts w:ascii="Arial"/>
        </w:rPr>
        <w:t>Main</w:t>
      </w:r>
      <w:r>
        <w:rPr>
          <w:rFonts w:ascii="Arial"/>
          <w:spacing w:val="-9"/>
        </w:rPr>
        <w:t xml:space="preserve"> </w:t>
      </w:r>
      <w:r>
        <w:rPr>
          <w:rFonts w:ascii="Arial"/>
          <w:spacing w:val="-2"/>
        </w:rPr>
        <w:t>themes:</w:t>
      </w:r>
    </w:p>
    <w:p w14:paraId="0AFB17F2" w14:textId="77777777" w:rsidR="00A15328" w:rsidRDefault="002C52BD">
      <w:pPr>
        <w:pStyle w:val="ListParagraph"/>
        <w:numPr>
          <w:ilvl w:val="1"/>
          <w:numId w:val="22"/>
        </w:numPr>
        <w:tabs>
          <w:tab w:val="left" w:pos="1279"/>
        </w:tabs>
        <w:spacing w:before="252"/>
        <w:ind w:left="1279" w:hanging="359"/>
        <w:rPr>
          <w:rFonts w:ascii="Arial"/>
          <w:b/>
          <w:sz w:val="24"/>
        </w:rPr>
      </w:pPr>
      <w:r>
        <w:rPr>
          <w:rFonts w:ascii="Arial"/>
          <w:b/>
          <w:sz w:val="24"/>
        </w:rPr>
        <w:t>Create</w:t>
      </w:r>
      <w:r>
        <w:rPr>
          <w:rFonts w:ascii="Arial"/>
          <w:b/>
          <w:spacing w:val="-2"/>
          <w:sz w:val="24"/>
        </w:rPr>
        <w:t xml:space="preserve"> </w:t>
      </w:r>
      <w:r>
        <w:rPr>
          <w:rFonts w:ascii="Arial"/>
          <w:b/>
          <w:sz w:val="24"/>
        </w:rPr>
        <w:t>an</w:t>
      </w:r>
      <w:r>
        <w:rPr>
          <w:rFonts w:ascii="Arial"/>
          <w:b/>
          <w:spacing w:val="-5"/>
          <w:sz w:val="24"/>
        </w:rPr>
        <w:t xml:space="preserve"> </w:t>
      </w:r>
      <w:r>
        <w:rPr>
          <w:rFonts w:ascii="Arial"/>
          <w:b/>
          <w:sz w:val="24"/>
        </w:rPr>
        <w:t>evangelism</w:t>
      </w:r>
      <w:r>
        <w:rPr>
          <w:rFonts w:ascii="Arial"/>
          <w:b/>
          <w:spacing w:val="-2"/>
          <w:sz w:val="24"/>
        </w:rPr>
        <w:t xml:space="preserve"> culture.</w:t>
      </w:r>
    </w:p>
    <w:p w14:paraId="5DD25FCD" w14:textId="77777777" w:rsidR="00A15328" w:rsidRDefault="002C52BD">
      <w:pPr>
        <w:pStyle w:val="ListParagraph"/>
        <w:numPr>
          <w:ilvl w:val="1"/>
          <w:numId w:val="22"/>
        </w:numPr>
        <w:tabs>
          <w:tab w:val="left" w:pos="1278"/>
        </w:tabs>
        <w:spacing w:before="70"/>
        <w:ind w:left="1278" w:hanging="359"/>
        <w:rPr>
          <w:rFonts w:ascii="Arial"/>
          <w:b/>
          <w:sz w:val="24"/>
        </w:rPr>
      </w:pPr>
      <w:r>
        <w:rPr>
          <w:rFonts w:ascii="Arial"/>
          <w:b/>
          <w:sz w:val="24"/>
        </w:rPr>
        <w:t>Prepare</w:t>
      </w:r>
      <w:r>
        <w:rPr>
          <w:rFonts w:ascii="Arial"/>
          <w:b/>
          <w:spacing w:val="-4"/>
          <w:sz w:val="24"/>
        </w:rPr>
        <w:t xml:space="preserve"> </w:t>
      </w:r>
      <w:r>
        <w:rPr>
          <w:rFonts w:ascii="Arial"/>
          <w:b/>
          <w:sz w:val="24"/>
        </w:rPr>
        <w:t>the</w:t>
      </w:r>
      <w:r>
        <w:rPr>
          <w:rFonts w:ascii="Arial"/>
          <w:b/>
          <w:spacing w:val="-2"/>
          <w:sz w:val="24"/>
        </w:rPr>
        <w:t xml:space="preserve"> </w:t>
      </w:r>
      <w:r>
        <w:rPr>
          <w:rFonts w:ascii="Arial"/>
          <w:b/>
          <w:sz w:val="24"/>
        </w:rPr>
        <w:t>church</w:t>
      </w:r>
      <w:r>
        <w:rPr>
          <w:rFonts w:ascii="Arial"/>
          <w:b/>
          <w:spacing w:val="-2"/>
          <w:sz w:val="24"/>
        </w:rPr>
        <w:t xml:space="preserve"> </w:t>
      </w:r>
      <w:r>
        <w:rPr>
          <w:rFonts w:ascii="Arial"/>
          <w:b/>
          <w:sz w:val="24"/>
        </w:rPr>
        <w:t>for</w:t>
      </w:r>
      <w:r>
        <w:rPr>
          <w:rFonts w:ascii="Arial"/>
          <w:b/>
          <w:spacing w:val="-3"/>
          <w:sz w:val="24"/>
        </w:rPr>
        <w:t xml:space="preserve"> </w:t>
      </w:r>
      <w:r>
        <w:rPr>
          <w:rFonts w:ascii="Arial"/>
          <w:b/>
          <w:sz w:val="24"/>
        </w:rPr>
        <w:t>visitors/Bible</w:t>
      </w:r>
      <w:r>
        <w:rPr>
          <w:rFonts w:ascii="Arial"/>
          <w:b/>
          <w:spacing w:val="-4"/>
          <w:sz w:val="24"/>
        </w:rPr>
        <w:t xml:space="preserve"> </w:t>
      </w:r>
      <w:r>
        <w:rPr>
          <w:rFonts w:ascii="Arial"/>
          <w:b/>
          <w:sz w:val="24"/>
        </w:rPr>
        <w:t>studies</w:t>
      </w:r>
      <w:r>
        <w:rPr>
          <w:rFonts w:ascii="Arial"/>
          <w:b/>
          <w:spacing w:val="-1"/>
          <w:sz w:val="24"/>
        </w:rPr>
        <w:t xml:space="preserve"> </w:t>
      </w:r>
      <w:r>
        <w:rPr>
          <w:rFonts w:ascii="Arial"/>
          <w:b/>
          <w:sz w:val="24"/>
        </w:rPr>
        <w:t>and</w:t>
      </w:r>
      <w:r>
        <w:rPr>
          <w:rFonts w:ascii="Arial"/>
          <w:b/>
          <w:spacing w:val="-3"/>
          <w:sz w:val="24"/>
        </w:rPr>
        <w:t xml:space="preserve"> </w:t>
      </w:r>
      <w:r>
        <w:rPr>
          <w:rFonts w:ascii="Arial"/>
          <w:b/>
          <w:sz w:val="24"/>
        </w:rPr>
        <w:t>new</w:t>
      </w:r>
      <w:r>
        <w:rPr>
          <w:rFonts w:ascii="Arial"/>
          <w:b/>
          <w:spacing w:val="-1"/>
          <w:sz w:val="24"/>
        </w:rPr>
        <w:t xml:space="preserve"> </w:t>
      </w:r>
      <w:r>
        <w:rPr>
          <w:rFonts w:ascii="Arial"/>
          <w:b/>
          <w:spacing w:val="-2"/>
          <w:sz w:val="24"/>
        </w:rPr>
        <w:t>converts.</w:t>
      </w:r>
    </w:p>
    <w:p w14:paraId="6AB220D9" w14:textId="77777777" w:rsidR="00A15328" w:rsidRDefault="002C52BD">
      <w:pPr>
        <w:pStyle w:val="ListParagraph"/>
        <w:numPr>
          <w:ilvl w:val="1"/>
          <w:numId w:val="22"/>
        </w:numPr>
        <w:tabs>
          <w:tab w:val="left" w:pos="1279"/>
        </w:tabs>
        <w:spacing w:before="67"/>
        <w:ind w:left="1279" w:hanging="359"/>
        <w:rPr>
          <w:rFonts w:ascii="Arial"/>
          <w:b/>
          <w:sz w:val="24"/>
        </w:rPr>
      </w:pPr>
      <w:r>
        <w:rPr>
          <w:rFonts w:ascii="Arial"/>
          <w:b/>
          <w:sz w:val="24"/>
        </w:rPr>
        <w:t>Retain</w:t>
      </w:r>
      <w:r>
        <w:rPr>
          <w:rFonts w:ascii="Arial"/>
          <w:b/>
          <w:spacing w:val="-4"/>
          <w:sz w:val="24"/>
        </w:rPr>
        <w:t xml:space="preserve"> </w:t>
      </w:r>
      <w:r>
        <w:rPr>
          <w:rFonts w:ascii="Arial"/>
          <w:b/>
          <w:sz w:val="24"/>
        </w:rPr>
        <w:t>visitors/contacts/new</w:t>
      </w:r>
      <w:r>
        <w:rPr>
          <w:rFonts w:ascii="Arial"/>
          <w:b/>
          <w:spacing w:val="-4"/>
          <w:sz w:val="24"/>
        </w:rPr>
        <w:t xml:space="preserve"> </w:t>
      </w:r>
      <w:r>
        <w:rPr>
          <w:rFonts w:ascii="Arial"/>
          <w:b/>
          <w:spacing w:val="-2"/>
          <w:sz w:val="24"/>
        </w:rPr>
        <w:t>converts.</w:t>
      </w:r>
    </w:p>
    <w:p w14:paraId="4EA31BD1" w14:textId="77777777" w:rsidR="00A15328" w:rsidRDefault="002C52BD">
      <w:pPr>
        <w:pStyle w:val="ListParagraph"/>
        <w:numPr>
          <w:ilvl w:val="1"/>
          <w:numId w:val="22"/>
        </w:numPr>
        <w:tabs>
          <w:tab w:val="left" w:pos="1279"/>
        </w:tabs>
        <w:spacing w:before="70"/>
        <w:ind w:left="1279" w:hanging="359"/>
        <w:rPr>
          <w:rFonts w:ascii="Arial"/>
          <w:b/>
          <w:sz w:val="24"/>
        </w:rPr>
      </w:pPr>
      <w:r>
        <w:rPr>
          <w:rFonts w:ascii="Arial"/>
          <w:b/>
          <w:sz w:val="24"/>
        </w:rPr>
        <w:t>Foster</w:t>
      </w:r>
      <w:r>
        <w:rPr>
          <w:rFonts w:ascii="Arial"/>
          <w:b/>
          <w:spacing w:val="-5"/>
          <w:sz w:val="24"/>
        </w:rPr>
        <w:t xml:space="preserve"> </w:t>
      </w:r>
      <w:r>
        <w:rPr>
          <w:rFonts w:ascii="Arial"/>
          <w:b/>
          <w:sz w:val="24"/>
        </w:rPr>
        <w:t>mentorship</w:t>
      </w:r>
      <w:r>
        <w:rPr>
          <w:rFonts w:ascii="Arial"/>
          <w:b/>
          <w:spacing w:val="-3"/>
          <w:sz w:val="24"/>
        </w:rPr>
        <w:t xml:space="preserve"> </w:t>
      </w:r>
      <w:r>
        <w:rPr>
          <w:rFonts w:ascii="Arial"/>
          <w:b/>
          <w:sz w:val="24"/>
        </w:rPr>
        <w:t>work</w:t>
      </w:r>
      <w:r>
        <w:rPr>
          <w:rFonts w:ascii="Arial"/>
          <w:b/>
          <w:spacing w:val="-2"/>
          <w:sz w:val="24"/>
        </w:rPr>
        <w:t xml:space="preserve"> </w:t>
      </w:r>
      <w:r>
        <w:rPr>
          <w:rFonts w:ascii="Arial"/>
          <w:b/>
          <w:sz w:val="24"/>
        </w:rPr>
        <w:t>with</w:t>
      </w:r>
      <w:r>
        <w:rPr>
          <w:rFonts w:ascii="Arial"/>
          <w:b/>
          <w:spacing w:val="-3"/>
          <w:sz w:val="24"/>
        </w:rPr>
        <w:t xml:space="preserve"> </w:t>
      </w:r>
      <w:r>
        <w:rPr>
          <w:rFonts w:ascii="Arial"/>
          <w:b/>
          <w:sz w:val="24"/>
        </w:rPr>
        <w:t>members:</w:t>
      </w:r>
      <w:r>
        <w:rPr>
          <w:rFonts w:ascii="Arial"/>
          <w:b/>
          <w:spacing w:val="-4"/>
          <w:sz w:val="24"/>
        </w:rPr>
        <w:t xml:space="preserve"> </w:t>
      </w:r>
      <w:r>
        <w:rPr>
          <w:rFonts w:ascii="Arial"/>
          <w:b/>
          <w:sz w:val="24"/>
        </w:rPr>
        <w:t>Creating</w:t>
      </w:r>
      <w:r>
        <w:rPr>
          <w:rFonts w:ascii="Arial"/>
          <w:b/>
          <w:spacing w:val="-3"/>
          <w:sz w:val="24"/>
        </w:rPr>
        <w:t xml:space="preserve"> </w:t>
      </w:r>
      <w:r>
        <w:rPr>
          <w:rFonts w:ascii="Arial"/>
          <w:b/>
          <w:sz w:val="24"/>
        </w:rPr>
        <w:t>leaders</w:t>
      </w:r>
      <w:r>
        <w:rPr>
          <w:rFonts w:ascii="Arial"/>
          <w:b/>
          <w:spacing w:val="-2"/>
          <w:sz w:val="24"/>
        </w:rPr>
        <w:t xml:space="preserve"> </w:t>
      </w:r>
      <w:r>
        <w:rPr>
          <w:rFonts w:ascii="Arial"/>
          <w:b/>
          <w:sz w:val="24"/>
        </w:rPr>
        <w:t>in</w:t>
      </w:r>
      <w:r>
        <w:rPr>
          <w:rFonts w:ascii="Arial"/>
          <w:b/>
          <w:spacing w:val="-2"/>
          <w:sz w:val="24"/>
        </w:rPr>
        <w:t xml:space="preserve"> outreach.</w:t>
      </w:r>
    </w:p>
    <w:p w14:paraId="626F0BD9" w14:textId="77777777" w:rsidR="00A15328" w:rsidRDefault="002C52BD">
      <w:pPr>
        <w:spacing w:before="227"/>
        <w:ind w:left="560"/>
        <w:rPr>
          <w:rFonts w:ascii="Arial"/>
          <w:b/>
          <w:sz w:val="32"/>
        </w:rPr>
      </w:pPr>
      <w:r>
        <w:rPr>
          <w:rFonts w:ascii="Arial"/>
          <w:b/>
          <w:spacing w:val="-2"/>
          <w:sz w:val="32"/>
        </w:rPr>
        <w:t>--------------------------------------------------------------------------------------</w:t>
      </w:r>
      <w:r>
        <w:rPr>
          <w:rFonts w:ascii="Arial"/>
          <w:b/>
          <w:spacing w:val="-10"/>
          <w:sz w:val="32"/>
        </w:rPr>
        <w:t>-</w:t>
      </w:r>
    </w:p>
    <w:p w14:paraId="59266563" w14:textId="77777777" w:rsidR="00A15328" w:rsidRDefault="002C52BD">
      <w:pPr>
        <w:pStyle w:val="Heading4"/>
        <w:spacing w:before="254"/>
        <w:rPr>
          <w:rFonts w:ascii="Arial"/>
        </w:rPr>
      </w:pPr>
      <w:r>
        <w:rPr>
          <w:rFonts w:ascii="Arial"/>
        </w:rPr>
        <w:t>Spiritual</w:t>
      </w:r>
      <w:r>
        <w:rPr>
          <w:rFonts w:ascii="Arial"/>
          <w:spacing w:val="-15"/>
        </w:rPr>
        <w:t xml:space="preserve"> </w:t>
      </w:r>
      <w:r>
        <w:rPr>
          <w:rFonts w:ascii="Arial"/>
          <w:spacing w:val="-2"/>
        </w:rPr>
        <w:t>Goals:</w:t>
      </w:r>
    </w:p>
    <w:p w14:paraId="310C73D6" w14:textId="77777777" w:rsidR="00A15328" w:rsidRDefault="002C52BD">
      <w:pPr>
        <w:pStyle w:val="ListParagraph"/>
        <w:numPr>
          <w:ilvl w:val="0"/>
          <w:numId w:val="21"/>
        </w:numPr>
        <w:tabs>
          <w:tab w:val="left" w:pos="1279"/>
        </w:tabs>
        <w:spacing w:before="252"/>
        <w:ind w:left="1279" w:hanging="359"/>
        <w:rPr>
          <w:rFonts w:ascii="Arial"/>
          <w:b/>
          <w:sz w:val="24"/>
        </w:rPr>
      </w:pPr>
      <w:r>
        <w:rPr>
          <w:rFonts w:ascii="Arial"/>
          <w:b/>
          <w:sz w:val="24"/>
        </w:rPr>
        <w:t>Grow</w:t>
      </w:r>
      <w:r>
        <w:rPr>
          <w:rFonts w:ascii="Arial"/>
          <w:b/>
          <w:spacing w:val="-1"/>
          <w:sz w:val="24"/>
        </w:rPr>
        <w:t xml:space="preserve"> </w:t>
      </w:r>
      <w:r>
        <w:rPr>
          <w:rFonts w:ascii="Arial"/>
          <w:b/>
          <w:sz w:val="24"/>
        </w:rPr>
        <w:t>the church</w:t>
      </w:r>
      <w:r>
        <w:rPr>
          <w:rFonts w:ascii="Arial"/>
          <w:b/>
          <w:spacing w:val="-4"/>
          <w:sz w:val="24"/>
        </w:rPr>
        <w:t xml:space="preserve"> </w:t>
      </w:r>
      <w:r>
        <w:rPr>
          <w:rFonts w:ascii="Arial"/>
          <w:b/>
          <w:sz w:val="24"/>
        </w:rPr>
        <w:t>in</w:t>
      </w:r>
      <w:r>
        <w:rPr>
          <w:rFonts w:ascii="Arial"/>
          <w:b/>
          <w:spacing w:val="-1"/>
          <w:sz w:val="24"/>
        </w:rPr>
        <w:t xml:space="preserve"> </w:t>
      </w:r>
      <w:r>
        <w:rPr>
          <w:rFonts w:ascii="Arial"/>
          <w:b/>
          <w:spacing w:val="-2"/>
          <w:sz w:val="24"/>
        </w:rPr>
        <w:t>numbers.</w:t>
      </w:r>
    </w:p>
    <w:p w14:paraId="45C4AFA9" w14:textId="77777777" w:rsidR="00A15328" w:rsidRDefault="002C52BD">
      <w:pPr>
        <w:pStyle w:val="ListParagraph"/>
        <w:numPr>
          <w:ilvl w:val="0"/>
          <w:numId w:val="21"/>
        </w:numPr>
        <w:tabs>
          <w:tab w:val="left" w:pos="1279"/>
        </w:tabs>
        <w:spacing w:before="69"/>
        <w:ind w:left="1279" w:hanging="359"/>
        <w:rPr>
          <w:rFonts w:ascii="Arial"/>
          <w:b/>
          <w:sz w:val="24"/>
        </w:rPr>
      </w:pPr>
      <w:r>
        <w:rPr>
          <w:rFonts w:ascii="Arial"/>
          <w:b/>
          <w:sz w:val="24"/>
        </w:rPr>
        <w:t>Save</w:t>
      </w:r>
      <w:r>
        <w:rPr>
          <w:rFonts w:ascii="Arial"/>
          <w:b/>
          <w:spacing w:val="-3"/>
          <w:sz w:val="24"/>
        </w:rPr>
        <w:t xml:space="preserve"> </w:t>
      </w:r>
      <w:r>
        <w:rPr>
          <w:rFonts w:ascii="Arial"/>
          <w:b/>
          <w:sz w:val="24"/>
        </w:rPr>
        <w:t>the lost</w:t>
      </w:r>
      <w:r>
        <w:rPr>
          <w:rFonts w:ascii="Arial"/>
          <w:b/>
          <w:spacing w:val="-4"/>
          <w:sz w:val="24"/>
        </w:rPr>
        <w:t xml:space="preserve"> </w:t>
      </w:r>
      <w:r>
        <w:rPr>
          <w:rFonts w:ascii="Arial"/>
          <w:b/>
          <w:sz w:val="24"/>
        </w:rPr>
        <w:t>souls in</w:t>
      </w:r>
      <w:r>
        <w:rPr>
          <w:rFonts w:ascii="Arial"/>
          <w:b/>
          <w:spacing w:val="-4"/>
          <w:sz w:val="24"/>
        </w:rPr>
        <w:t xml:space="preserve"> </w:t>
      </w:r>
      <w:r>
        <w:rPr>
          <w:rFonts w:ascii="Arial"/>
          <w:b/>
          <w:sz w:val="24"/>
        </w:rPr>
        <w:t xml:space="preserve">this </w:t>
      </w:r>
      <w:r>
        <w:rPr>
          <w:rFonts w:ascii="Arial"/>
          <w:b/>
          <w:spacing w:val="-2"/>
          <w:sz w:val="24"/>
        </w:rPr>
        <w:t>world.</w:t>
      </w:r>
    </w:p>
    <w:p w14:paraId="2593B4D9" w14:textId="77777777" w:rsidR="00A15328" w:rsidRDefault="002C52BD">
      <w:pPr>
        <w:pStyle w:val="ListParagraph"/>
        <w:numPr>
          <w:ilvl w:val="0"/>
          <w:numId w:val="21"/>
        </w:numPr>
        <w:tabs>
          <w:tab w:val="left" w:pos="1279"/>
        </w:tabs>
        <w:spacing w:before="70"/>
        <w:ind w:left="1279" w:hanging="359"/>
        <w:rPr>
          <w:rFonts w:ascii="Arial"/>
          <w:b/>
          <w:sz w:val="24"/>
        </w:rPr>
      </w:pPr>
      <w:r>
        <w:rPr>
          <w:rFonts w:ascii="Arial"/>
          <w:b/>
          <w:sz w:val="24"/>
        </w:rPr>
        <w:t>Teach</w:t>
      </w:r>
      <w:r>
        <w:rPr>
          <w:rFonts w:ascii="Arial"/>
          <w:b/>
          <w:spacing w:val="-2"/>
          <w:sz w:val="24"/>
        </w:rPr>
        <w:t xml:space="preserve"> </w:t>
      </w:r>
      <w:r>
        <w:rPr>
          <w:rFonts w:ascii="Arial"/>
          <w:b/>
          <w:sz w:val="24"/>
        </w:rPr>
        <w:t>others</w:t>
      </w:r>
      <w:r>
        <w:rPr>
          <w:rFonts w:ascii="Arial"/>
          <w:b/>
          <w:spacing w:val="-1"/>
          <w:sz w:val="24"/>
        </w:rPr>
        <w:t xml:space="preserve"> </w:t>
      </w:r>
      <w:r>
        <w:rPr>
          <w:rFonts w:ascii="Arial"/>
          <w:b/>
          <w:sz w:val="24"/>
        </w:rPr>
        <w:t>to</w:t>
      </w:r>
      <w:r>
        <w:rPr>
          <w:rFonts w:ascii="Arial"/>
          <w:b/>
          <w:spacing w:val="-1"/>
          <w:sz w:val="24"/>
        </w:rPr>
        <w:t xml:space="preserve"> </w:t>
      </w:r>
      <w:r>
        <w:rPr>
          <w:rFonts w:ascii="Arial"/>
          <w:b/>
          <w:sz w:val="24"/>
        </w:rPr>
        <w:t>be</w:t>
      </w:r>
      <w:r>
        <w:rPr>
          <w:rFonts w:ascii="Arial"/>
          <w:b/>
          <w:spacing w:val="-1"/>
          <w:sz w:val="24"/>
        </w:rPr>
        <w:t xml:space="preserve"> </w:t>
      </w:r>
      <w:r>
        <w:rPr>
          <w:rFonts w:ascii="Arial"/>
          <w:b/>
          <w:sz w:val="24"/>
        </w:rPr>
        <w:t>leaders,</w:t>
      </w:r>
      <w:r>
        <w:rPr>
          <w:rFonts w:ascii="Arial"/>
          <w:b/>
          <w:spacing w:val="-4"/>
          <w:sz w:val="24"/>
        </w:rPr>
        <w:t xml:space="preserve"> </w:t>
      </w:r>
      <w:r>
        <w:rPr>
          <w:rFonts w:ascii="Arial"/>
          <w:b/>
          <w:sz w:val="24"/>
        </w:rPr>
        <w:t>mentors,</w:t>
      </w:r>
      <w:r>
        <w:rPr>
          <w:rFonts w:ascii="Arial"/>
          <w:b/>
          <w:spacing w:val="-3"/>
          <w:sz w:val="24"/>
        </w:rPr>
        <w:t xml:space="preserve"> </w:t>
      </w:r>
      <w:r>
        <w:rPr>
          <w:rFonts w:ascii="Arial"/>
          <w:b/>
          <w:sz w:val="24"/>
        </w:rPr>
        <w:t>and</w:t>
      </w:r>
      <w:r>
        <w:rPr>
          <w:rFonts w:ascii="Arial"/>
          <w:b/>
          <w:spacing w:val="-5"/>
          <w:sz w:val="24"/>
        </w:rPr>
        <w:t xml:space="preserve"> </w:t>
      </w:r>
      <w:r>
        <w:rPr>
          <w:rFonts w:ascii="Arial"/>
          <w:b/>
          <w:sz w:val="24"/>
        </w:rPr>
        <w:t>soul winners</w:t>
      </w:r>
      <w:r>
        <w:rPr>
          <w:rFonts w:ascii="Arial"/>
          <w:b/>
          <w:spacing w:val="-1"/>
          <w:sz w:val="24"/>
        </w:rPr>
        <w:t xml:space="preserve"> </w:t>
      </w:r>
      <w:r>
        <w:rPr>
          <w:rFonts w:ascii="Arial"/>
          <w:b/>
          <w:sz w:val="24"/>
        </w:rPr>
        <w:t>in</w:t>
      </w:r>
      <w:r>
        <w:rPr>
          <w:rFonts w:ascii="Arial"/>
          <w:b/>
          <w:spacing w:val="-4"/>
          <w:sz w:val="24"/>
        </w:rPr>
        <w:t xml:space="preserve"> </w:t>
      </w:r>
      <w:r>
        <w:rPr>
          <w:rFonts w:ascii="Arial"/>
          <w:b/>
          <w:spacing w:val="-2"/>
          <w:sz w:val="24"/>
        </w:rPr>
        <w:t>evangelism.</w:t>
      </w:r>
    </w:p>
    <w:p w14:paraId="2E8DA321" w14:textId="77777777" w:rsidR="00A15328" w:rsidRDefault="002C52BD">
      <w:pPr>
        <w:pStyle w:val="ListParagraph"/>
        <w:numPr>
          <w:ilvl w:val="0"/>
          <w:numId w:val="21"/>
        </w:numPr>
        <w:tabs>
          <w:tab w:val="left" w:pos="1279"/>
        </w:tabs>
        <w:spacing w:before="67"/>
        <w:ind w:left="1279" w:hanging="359"/>
        <w:rPr>
          <w:rFonts w:ascii="Arial"/>
          <w:b/>
          <w:sz w:val="24"/>
        </w:rPr>
      </w:pPr>
      <w:proofErr w:type="gramStart"/>
      <w:r>
        <w:rPr>
          <w:rFonts w:ascii="Arial"/>
          <w:b/>
          <w:sz w:val="24"/>
        </w:rPr>
        <w:t>7</w:t>
      </w:r>
      <w:r>
        <w:rPr>
          <w:rFonts w:ascii="Arial"/>
          <w:b/>
          <w:spacing w:val="-2"/>
          <w:sz w:val="24"/>
        </w:rPr>
        <w:t xml:space="preserve"> </w:t>
      </w:r>
      <w:r>
        <w:rPr>
          <w:rFonts w:ascii="Arial"/>
          <w:b/>
          <w:sz w:val="24"/>
        </w:rPr>
        <w:t>year</w:t>
      </w:r>
      <w:proofErr w:type="gramEnd"/>
      <w:r>
        <w:rPr>
          <w:rFonts w:ascii="Arial"/>
          <w:b/>
          <w:spacing w:val="-2"/>
          <w:sz w:val="24"/>
        </w:rPr>
        <w:t xml:space="preserve"> </w:t>
      </w:r>
      <w:r>
        <w:rPr>
          <w:rFonts w:ascii="Arial"/>
          <w:b/>
          <w:sz w:val="24"/>
        </w:rPr>
        <w:t>plan</w:t>
      </w:r>
      <w:r>
        <w:rPr>
          <w:rFonts w:ascii="Arial"/>
          <w:b/>
          <w:spacing w:val="-2"/>
          <w:sz w:val="24"/>
        </w:rPr>
        <w:t xml:space="preserve"> </w:t>
      </w:r>
      <w:r>
        <w:rPr>
          <w:rFonts w:ascii="Arial"/>
          <w:b/>
          <w:sz w:val="24"/>
        </w:rPr>
        <w:t>double</w:t>
      </w:r>
      <w:r>
        <w:rPr>
          <w:rFonts w:ascii="Arial"/>
          <w:b/>
          <w:spacing w:val="-2"/>
          <w:sz w:val="24"/>
        </w:rPr>
        <w:t xml:space="preserve"> </w:t>
      </w:r>
      <w:r>
        <w:rPr>
          <w:rFonts w:ascii="Arial"/>
          <w:b/>
          <w:sz w:val="24"/>
        </w:rPr>
        <w:t>size</w:t>
      </w:r>
      <w:r>
        <w:rPr>
          <w:rFonts w:ascii="Arial"/>
          <w:b/>
          <w:spacing w:val="-1"/>
          <w:sz w:val="24"/>
        </w:rPr>
        <w:t xml:space="preserve"> </w:t>
      </w:r>
      <w:r>
        <w:rPr>
          <w:rFonts w:ascii="Arial"/>
          <w:b/>
          <w:sz w:val="24"/>
        </w:rPr>
        <w:t>of</w:t>
      </w:r>
      <w:r>
        <w:rPr>
          <w:rFonts w:ascii="Arial"/>
          <w:b/>
          <w:spacing w:val="-3"/>
          <w:sz w:val="24"/>
        </w:rPr>
        <w:t xml:space="preserve"> </w:t>
      </w:r>
      <w:r>
        <w:rPr>
          <w:rFonts w:ascii="Arial"/>
          <w:b/>
          <w:sz w:val="24"/>
        </w:rPr>
        <w:t>the</w:t>
      </w:r>
      <w:r>
        <w:rPr>
          <w:rFonts w:ascii="Arial"/>
          <w:b/>
          <w:spacing w:val="-1"/>
          <w:sz w:val="24"/>
        </w:rPr>
        <w:t xml:space="preserve"> </w:t>
      </w:r>
      <w:r>
        <w:rPr>
          <w:rFonts w:ascii="Arial"/>
          <w:b/>
          <w:spacing w:val="-2"/>
          <w:sz w:val="24"/>
        </w:rPr>
        <w:t>congregation.</w:t>
      </w:r>
    </w:p>
    <w:p w14:paraId="0AB7E89B" w14:textId="77777777" w:rsidR="00A15328" w:rsidRDefault="002C52BD">
      <w:pPr>
        <w:pStyle w:val="ListParagraph"/>
        <w:numPr>
          <w:ilvl w:val="0"/>
          <w:numId w:val="21"/>
        </w:numPr>
        <w:tabs>
          <w:tab w:val="left" w:pos="1279"/>
        </w:tabs>
        <w:spacing w:before="70"/>
        <w:ind w:left="1279" w:hanging="359"/>
        <w:rPr>
          <w:rFonts w:ascii="Arial"/>
          <w:b/>
          <w:sz w:val="24"/>
        </w:rPr>
      </w:pPr>
      <w:r>
        <w:rPr>
          <w:rFonts w:ascii="Arial"/>
          <w:b/>
          <w:sz w:val="24"/>
        </w:rPr>
        <w:t>Create</w:t>
      </w:r>
      <w:r>
        <w:rPr>
          <w:rFonts w:ascii="Arial"/>
          <w:b/>
          <w:spacing w:val="-4"/>
          <w:sz w:val="24"/>
        </w:rPr>
        <w:t xml:space="preserve"> </w:t>
      </w:r>
      <w:r>
        <w:rPr>
          <w:rFonts w:ascii="Arial"/>
          <w:b/>
          <w:sz w:val="24"/>
        </w:rPr>
        <w:t>an</w:t>
      </w:r>
      <w:r>
        <w:rPr>
          <w:rFonts w:ascii="Arial"/>
          <w:b/>
          <w:spacing w:val="-5"/>
          <w:sz w:val="24"/>
        </w:rPr>
        <w:t xml:space="preserve"> </w:t>
      </w:r>
      <w:r>
        <w:rPr>
          <w:rFonts w:ascii="Arial"/>
          <w:b/>
          <w:sz w:val="24"/>
        </w:rPr>
        <w:t>evangelism</w:t>
      </w:r>
      <w:r>
        <w:rPr>
          <w:rFonts w:ascii="Arial"/>
          <w:b/>
          <w:spacing w:val="-2"/>
          <w:sz w:val="24"/>
        </w:rPr>
        <w:t xml:space="preserve"> </w:t>
      </w:r>
      <w:r>
        <w:rPr>
          <w:rFonts w:ascii="Arial"/>
          <w:b/>
          <w:sz w:val="24"/>
        </w:rPr>
        <w:t>culture</w:t>
      </w:r>
      <w:r>
        <w:rPr>
          <w:rFonts w:ascii="Arial"/>
          <w:b/>
          <w:spacing w:val="-1"/>
          <w:sz w:val="24"/>
        </w:rPr>
        <w:t xml:space="preserve"> </w:t>
      </w:r>
      <w:r>
        <w:rPr>
          <w:rFonts w:ascii="Arial"/>
          <w:b/>
          <w:sz w:val="24"/>
        </w:rPr>
        <w:t>within</w:t>
      </w:r>
      <w:r>
        <w:rPr>
          <w:rFonts w:ascii="Arial"/>
          <w:b/>
          <w:spacing w:val="-2"/>
          <w:sz w:val="24"/>
        </w:rPr>
        <w:t xml:space="preserve"> </w:t>
      </w:r>
      <w:r>
        <w:rPr>
          <w:rFonts w:ascii="Arial"/>
          <w:b/>
          <w:sz w:val="24"/>
        </w:rPr>
        <w:t>the</w:t>
      </w:r>
      <w:r>
        <w:rPr>
          <w:rFonts w:ascii="Arial"/>
          <w:b/>
          <w:spacing w:val="-3"/>
          <w:sz w:val="24"/>
        </w:rPr>
        <w:t xml:space="preserve"> </w:t>
      </w:r>
      <w:r>
        <w:rPr>
          <w:rFonts w:ascii="Arial"/>
          <w:b/>
          <w:sz w:val="24"/>
        </w:rPr>
        <w:t>church</w:t>
      </w:r>
      <w:r>
        <w:rPr>
          <w:rFonts w:ascii="Arial"/>
          <w:b/>
          <w:spacing w:val="-2"/>
          <w:sz w:val="24"/>
        </w:rPr>
        <w:t xml:space="preserve"> </w:t>
      </w:r>
      <w:r>
        <w:rPr>
          <w:rFonts w:ascii="Arial"/>
          <w:b/>
          <w:sz w:val="24"/>
        </w:rPr>
        <w:t>that</w:t>
      </w:r>
      <w:r>
        <w:rPr>
          <w:rFonts w:ascii="Arial"/>
          <w:b/>
          <w:spacing w:val="-3"/>
          <w:sz w:val="24"/>
        </w:rPr>
        <w:t xml:space="preserve"> </w:t>
      </w:r>
      <w:r>
        <w:rPr>
          <w:rFonts w:ascii="Arial"/>
          <w:b/>
          <w:spacing w:val="-2"/>
          <w:sz w:val="24"/>
        </w:rPr>
        <w:t>lasts.</w:t>
      </w:r>
    </w:p>
    <w:p w14:paraId="4C633DF3" w14:textId="77777777" w:rsidR="00A15328" w:rsidRDefault="00A15328">
      <w:pPr>
        <w:pStyle w:val="BodyText"/>
        <w:rPr>
          <w:rFonts w:ascii="Arial"/>
          <w:b/>
          <w:sz w:val="20"/>
        </w:rPr>
      </w:pPr>
    </w:p>
    <w:p w14:paraId="164C8399" w14:textId="77777777" w:rsidR="00A15328" w:rsidRDefault="002C52BD">
      <w:pPr>
        <w:pStyle w:val="BodyText"/>
        <w:rPr>
          <w:rFonts w:ascii="Arial"/>
          <w:b/>
        </w:rPr>
      </w:pPr>
      <w:r>
        <w:rPr>
          <w:noProof/>
        </w:rPr>
        <mc:AlternateContent>
          <mc:Choice Requires="wps">
            <w:drawing>
              <wp:anchor distT="0" distB="0" distL="0" distR="0" simplePos="0" relativeHeight="487622656" behindDoc="1" locked="0" layoutInCell="1" allowOverlap="1" wp14:anchorId="7F41AE0B" wp14:editId="15BEC978">
                <wp:simplePos x="0" y="0"/>
                <wp:positionH relativeFrom="page">
                  <wp:posOffset>914400</wp:posOffset>
                </wp:positionH>
                <wp:positionV relativeFrom="paragraph">
                  <wp:posOffset>220020</wp:posOffset>
                </wp:positionV>
                <wp:extent cx="587184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1270"/>
                        </a:xfrm>
                        <a:custGeom>
                          <a:avLst/>
                          <a:gdLst/>
                          <a:ahLst/>
                          <a:cxnLst/>
                          <a:rect l="l" t="t" r="r" b="b"/>
                          <a:pathLst>
                            <a:path w="5871845">
                              <a:moveTo>
                                <a:pt x="0" y="0"/>
                              </a:moveTo>
                              <a:lnTo>
                                <a:pt x="5871460" y="0"/>
                              </a:lnTo>
                            </a:path>
                          </a:pathLst>
                        </a:custGeom>
                        <a:ln w="180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50B207" id="Graphic 105" o:spid="_x0000_s1026" style="position:absolute;margin-left:1in;margin-top:17.3pt;width:462.35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5871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xE2FQIAAFwEAAAOAAAAZHJzL2Uyb0RvYy54bWysVE1v2zAMvQ/YfxB0X5xk/ciMOMXQoMOA&#10;oivQDDsrshwbk0WNVOL034+S7STrbsN8ECjxiXzko7y8O7ZWHAxSA66Qs8lUCuM0lI3bFfL75uHD&#10;QgoKypXKgjOFfDUk71bv3y07n5s51GBLg4KDOMo7X8g6BJ9nGenatIom4I1jZwXYqsBb3GUlqo6j&#10;tzabT6c3WQdYegRtiPh03TvlKsWvKqPDt6oiE4QtJHMLacW0buOarZYq36HydaMHGuofWLSqcZz0&#10;FGqtghJ7bP4K1TYagaAKEw1tBlXVaJNq4Gpm0zfVvNTKm1QLN4f8qU30/8Lqp8OLf8ZInfwj6J/E&#10;Hck6T/nJEzc0YI4VthHLxMUxdfH11EVzDELz4fXidra4upZCs282v01NzlQ+3tV7Cl8MpDjq8Eih&#10;16AcLVWPlj660URWMmpok4ZBCtYQpWANt72GXoV4L5KLpujOROJZCwezgeQNb5gztbPXuktULOXq&#10;hudmrJKxPYKNmIZ71RspNduXxVkXWcwW04+f0mwQ2KZ8aKyNNAh323uL4qDiZKYvFsIh/oB5pLBW&#10;VPe45Bpg1g1C9dpElbZQvj6j6HicC0m/9gqNFPar43mJsz8aOBrb0cBg7yG9kNQhzrk5/lDoRUxf&#10;yMDSPsE4jSofVYu1n7DxpoPP+wBVEyVNQ9QzGjY8wqnA4bnFN3K5T6jzT2H1GwAA//8DAFBLAwQU&#10;AAYACAAAACEALBu9md8AAAAKAQAADwAAAGRycy9kb3ducmV2LnhtbEyPwW7CMBBE75X6D9Yi9RIV&#10;p00aQoiDaKXeeoGiStxMvCQR8TqyDaR/X+dUjjM7mn1Trkfdsyta1xkS8DKPgSHVRnXUCNh/fz7n&#10;wJyXpGRvCAX8ooN19fhQykKZG23xuvMNCyXkCimg9X4oOHd1i1q6uRmQwu1krJY+SNtwZeUtlOue&#10;v8ZxxrXsKHxo5YAfLdbn3UULGJeb6Ieir26/5fZwiJokf3tPhHiajZsVMI+j/w/DhB/QoQpMR3Mh&#10;5VgfdJqGLV5AkmbApkCc5Qtgx8nJgVclv59Q/QEAAP//AwBQSwECLQAUAAYACAAAACEAtoM4kv4A&#10;AADhAQAAEwAAAAAAAAAAAAAAAAAAAAAAW0NvbnRlbnRfVHlwZXNdLnhtbFBLAQItABQABgAIAAAA&#10;IQA4/SH/1gAAAJQBAAALAAAAAAAAAAAAAAAAAC8BAABfcmVscy8ucmVsc1BLAQItABQABgAIAAAA&#10;IQAJ2xE2FQIAAFwEAAAOAAAAAAAAAAAAAAAAAC4CAABkcnMvZTJvRG9jLnhtbFBLAQItABQABgAI&#10;AAAAIQAsG72Z3wAAAAoBAAAPAAAAAAAAAAAAAAAAAG8EAABkcnMvZG93bnJldi54bWxQSwUGAAAA&#10;AAQABADzAAAAewUAAAAA&#10;" path="m,l5871460,e" filled="f" strokeweight=".50108mm">
                <v:path arrowok="t"/>
                <w10:wrap type="topAndBottom" anchorx="page"/>
              </v:shape>
            </w:pict>
          </mc:Fallback>
        </mc:AlternateContent>
      </w:r>
    </w:p>
    <w:p w14:paraId="106142C7" w14:textId="77777777" w:rsidR="00A15328" w:rsidRDefault="00A15328">
      <w:pPr>
        <w:pStyle w:val="BodyText"/>
        <w:spacing w:before="9"/>
        <w:rPr>
          <w:rFonts w:ascii="Arial"/>
          <w:b/>
          <w:sz w:val="14"/>
        </w:rPr>
      </w:pPr>
    </w:p>
    <w:p w14:paraId="7E4B76A0" w14:textId="77777777" w:rsidR="00A15328" w:rsidRDefault="002C52BD">
      <w:pPr>
        <w:pStyle w:val="Heading3"/>
        <w:spacing w:before="89"/>
        <w:rPr>
          <w:rFonts w:ascii="Arial"/>
        </w:rPr>
      </w:pPr>
      <w:r>
        <w:rPr>
          <w:rFonts w:ascii="Arial"/>
        </w:rPr>
        <w:t>Evangelism</w:t>
      </w:r>
      <w:r>
        <w:rPr>
          <w:rFonts w:ascii="Arial"/>
          <w:spacing w:val="-5"/>
        </w:rPr>
        <w:t xml:space="preserve"> </w:t>
      </w:r>
      <w:r>
        <w:rPr>
          <w:rFonts w:ascii="Arial"/>
        </w:rPr>
        <w:t>growth</w:t>
      </w:r>
      <w:r>
        <w:rPr>
          <w:rFonts w:ascii="Arial"/>
          <w:spacing w:val="-4"/>
        </w:rPr>
        <w:t xml:space="preserve"> </w:t>
      </w:r>
      <w:r>
        <w:rPr>
          <w:rFonts w:ascii="Arial"/>
        </w:rPr>
        <w:t>church</w:t>
      </w:r>
      <w:r>
        <w:rPr>
          <w:rFonts w:ascii="Arial"/>
          <w:spacing w:val="-5"/>
        </w:rPr>
        <w:t xml:space="preserve"> </w:t>
      </w:r>
      <w:r>
        <w:rPr>
          <w:rFonts w:ascii="Arial"/>
          <w:spacing w:val="-2"/>
        </w:rPr>
        <w:t>template</w:t>
      </w:r>
    </w:p>
    <w:p w14:paraId="3012CA04" w14:textId="77777777" w:rsidR="00A15328" w:rsidRDefault="002C52BD">
      <w:pPr>
        <w:spacing w:before="262"/>
        <w:ind w:left="560"/>
        <w:rPr>
          <w:rFonts w:ascii="Arial"/>
          <w:b/>
          <w:sz w:val="24"/>
        </w:rPr>
      </w:pPr>
      <w:r>
        <w:rPr>
          <w:rFonts w:ascii="Arial"/>
          <w:b/>
          <w:sz w:val="24"/>
        </w:rPr>
        <w:t>(For</w:t>
      </w:r>
      <w:r>
        <w:rPr>
          <w:rFonts w:ascii="Arial"/>
          <w:b/>
          <w:spacing w:val="-5"/>
          <w:sz w:val="24"/>
        </w:rPr>
        <w:t xml:space="preserve"> </w:t>
      </w:r>
      <w:r>
        <w:rPr>
          <w:rFonts w:ascii="Arial"/>
          <w:b/>
          <w:sz w:val="24"/>
        </w:rPr>
        <w:t>spiritual</w:t>
      </w:r>
      <w:r>
        <w:rPr>
          <w:rFonts w:ascii="Arial"/>
          <w:b/>
          <w:spacing w:val="-2"/>
          <w:sz w:val="24"/>
        </w:rPr>
        <w:t xml:space="preserve"> </w:t>
      </w:r>
      <w:r>
        <w:rPr>
          <w:rFonts w:ascii="Arial"/>
          <w:b/>
          <w:sz w:val="24"/>
        </w:rPr>
        <w:t>growth</w:t>
      </w:r>
      <w:r>
        <w:rPr>
          <w:rFonts w:ascii="Arial"/>
          <w:b/>
          <w:spacing w:val="-4"/>
          <w:sz w:val="24"/>
        </w:rPr>
        <w:t xml:space="preserve"> </w:t>
      </w:r>
      <w:r>
        <w:rPr>
          <w:rFonts w:ascii="Arial"/>
          <w:b/>
          <w:sz w:val="24"/>
        </w:rPr>
        <w:t>and</w:t>
      </w:r>
      <w:r>
        <w:rPr>
          <w:rFonts w:ascii="Arial"/>
          <w:b/>
          <w:spacing w:val="-3"/>
          <w:sz w:val="24"/>
        </w:rPr>
        <w:t xml:space="preserve"> </w:t>
      </w:r>
      <w:r>
        <w:rPr>
          <w:rFonts w:ascii="Arial"/>
          <w:b/>
          <w:sz w:val="24"/>
        </w:rPr>
        <w:t>physical</w:t>
      </w:r>
      <w:r>
        <w:rPr>
          <w:rFonts w:ascii="Arial"/>
          <w:b/>
          <w:spacing w:val="-2"/>
          <w:sz w:val="24"/>
        </w:rPr>
        <w:t xml:space="preserve"> </w:t>
      </w:r>
      <w:r>
        <w:rPr>
          <w:rFonts w:ascii="Arial"/>
          <w:b/>
          <w:sz w:val="24"/>
        </w:rPr>
        <w:t>numerical</w:t>
      </w:r>
      <w:r>
        <w:rPr>
          <w:rFonts w:ascii="Arial"/>
          <w:b/>
          <w:spacing w:val="-2"/>
          <w:sz w:val="24"/>
        </w:rPr>
        <w:t xml:space="preserve"> growth)</w:t>
      </w:r>
    </w:p>
    <w:p w14:paraId="5BDCD8E3" w14:textId="77777777" w:rsidR="00A15328" w:rsidRDefault="002C52BD">
      <w:pPr>
        <w:spacing w:before="228" w:line="300" w:lineRule="auto"/>
        <w:ind w:left="560" w:right="231"/>
        <w:rPr>
          <w:rFonts w:ascii="Arial"/>
          <w:i/>
          <w:sz w:val="24"/>
        </w:rPr>
      </w:pPr>
      <w:r>
        <w:rPr>
          <w:rFonts w:ascii="Arial"/>
          <w:i/>
          <w:sz w:val="24"/>
        </w:rPr>
        <w:t>These</w:t>
      </w:r>
      <w:r>
        <w:rPr>
          <w:rFonts w:ascii="Arial"/>
          <w:i/>
          <w:spacing w:val="-4"/>
          <w:sz w:val="24"/>
        </w:rPr>
        <w:t xml:space="preserve"> </w:t>
      </w:r>
      <w:r>
        <w:rPr>
          <w:rFonts w:ascii="Arial"/>
          <w:i/>
          <w:sz w:val="24"/>
        </w:rPr>
        <w:t>are</w:t>
      </w:r>
      <w:r>
        <w:rPr>
          <w:rFonts w:ascii="Arial"/>
          <w:i/>
          <w:spacing w:val="-2"/>
          <w:sz w:val="24"/>
        </w:rPr>
        <w:t xml:space="preserve"> </w:t>
      </w:r>
      <w:r>
        <w:rPr>
          <w:rFonts w:ascii="Arial"/>
          <w:i/>
          <w:sz w:val="24"/>
        </w:rPr>
        <w:t>to</w:t>
      </w:r>
      <w:r>
        <w:rPr>
          <w:rFonts w:ascii="Arial"/>
          <w:i/>
          <w:spacing w:val="-2"/>
          <w:sz w:val="24"/>
        </w:rPr>
        <w:t xml:space="preserve"> </w:t>
      </w:r>
      <w:r>
        <w:rPr>
          <w:rFonts w:ascii="Arial"/>
          <w:i/>
          <w:sz w:val="24"/>
        </w:rPr>
        <w:t>be</w:t>
      </w:r>
      <w:r>
        <w:rPr>
          <w:rFonts w:ascii="Arial"/>
          <w:i/>
          <w:spacing w:val="-2"/>
          <w:sz w:val="24"/>
        </w:rPr>
        <w:t xml:space="preserve"> </w:t>
      </w:r>
      <w:r>
        <w:rPr>
          <w:rFonts w:ascii="Arial"/>
          <w:i/>
          <w:sz w:val="24"/>
        </w:rPr>
        <w:t>done</w:t>
      </w:r>
      <w:r>
        <w:rPr>
          <w:rFonts w:ascii="Arial"/>
          <w:i/>
          <w:spacing w:val="-2"/>
          <w:sz w:val="24"/>
        </w:rPr>
        <w:t xml:space="preserve"> </w:t>
      </w:r>
      <w:r>
        <w:rPr>
          <w:rFonts w:ascii="Arial"/>
          <w:i/>
          <w:sz w:val="24"/>
        </w:rPr>
        <w:t>in</w:t>
      </w:r>
      <w:r>
        <w:rPr>
          <w:rFonts w:ascii="Arial"/>
          <w:i/>
          <w:spacing w:val="-2"/>
          <w:sz w:val="24"/>
        </w:rPr>
        <w:t xml:space="preserve"> </w:t>
      </w:r>
      <w:r>
        <w:rPr>
          <w:rFonts w:ascii="Arial"/>
          <w:i/>
          <w:sz w:val="24"/>
        </w:rPr>
        <w:t>stages</w:t>
      </w:r>
      <w:r>
        <w:rPr>
          <w:rFonts w:ascii="Arial"/>
          <w:i/>
          <w:spacing w:val="-5"/>
          <w:sz w:val="24"/>
        </w:rPr>
        <w:t xml:space="preserve"> </w:t>
      </w:r>
      <w:r>
        <w:rPr>
          <w:rFonts w:ascii="Arial"/>
          <w:i/>
          <w:sz w:val="24"/>
        </w:rPr>
        <w:t>and</w:t>
      </w:r>
      <w:r>
        <w:rPr>
          <w:rFonts w:ascii="Arial"/>
          <w:i/>
          <w:spacing w:val="-4"/>
          <w:sz w:val="24"/>
        </w:rPr>
        <w:t xml:space="preserve"> </w:t>
      </w:r>
      <w:r>
        <w:rPr>
          <w:rFonts w:ascii="Arial"/>
          <w:i/>
          <w:sz w:val="24"/>
        </w:rPr>
        <w:t>over</w:t>
      </w:r>
      <w:r>
        <w:rPr>
          <w:rFonts w:ascii="Arial"/>
          <w:i/>
          <w:spacing w:val="-4"/>
          <w:sz w:val="24"/>
        </w:rPr>
        <w:t xml:space="preserve"> </w:t>
      </w:r>
      <w:r>
        <w:rPr>
          <w:rFonts w:ascii="Arial"/>
          <w:i/>
          <w:sz w:val="24"/>
        </w:rPr>
        <w:t>time.</w:t>
      </w:r>
      <w:r>
        <w:rPr>
          <w:rFonts w:ascii="Arial"/>
          <w:i/>
          <w:spacing w:val="-3"/>
          <w:sz w:val="24"/>
        </w:rPr>
        <w:t xml:space="preserve"> </w:t>
      </w:r>
      <w:r>
        <w:rPr>
          <w:rFonts w:ascii="Arial"/>
          <w:i/>
          <w:sz w:val="24"/>
        </w:rPr>
        <w:t>These</w:t>
      </w:r>
      <w:r>
        <w:rPr>
          <w:rFonts w:ascii="Arial"/>
          <w:i/>
          <w:spacing w:val="-5"/>
          <w:sz w:val="24"/>
        </w:rPr>
        <w:t xml:space="preserve"> </w:t>
      </w:r>
      <w:r>
        <w:rPr>
          <w:rFonts w:ascii="Arial"/>
          <w:i/>
          <w:sz w:val="24"/>
        </w:rPr>
        <w:t>ideas</w:t>
      </w:r>
      <w:r>
        <w:rPr>
          <w:rFonts w:ascii="Arial"/>
          <w:i/>
          <w:spacing w:val="-3"/>
          <w:sz w:val="24"/>
        </w:rPr>
        <w:t xml:space="preserve"> </w:t>
      </w:r>
      <w:r>
        <w:rPr>
          <w:rFonts w:ascii="Arial"/>
          <w:i/>
          <w:sz w:val="24"/>
        </w:rPr>
        <w:t>may</w:t>
      </w:r>
      <w:r>
        <w:rPr>
          <w:rFonts w:ascii="Arial"/>
          <w:i/>
          <w:spacing w:val="-3"/>
          <w:sz w:val="24"/>
        </w:rPr>
        <w:t xml:space="preserve"> </w:t>
      </w:r>
      <w:r>
        <w:rPr>
          <w:rFonts w:ascii="Arial"/>
          <w:i/>
          <w:sz w:val="24"/>
        </w:rPr>
        <w:t>look</w:t>
      </w:r>
      <w:r>
        <w:rPr>
          <w:rFonts w:ascii="Arial"/>
          <w:i/>
          <w:spacing w:val="-3"/>
          <w:sz w:val="24"/>
        </w:rPr>
        <w:t xml:space="preserve"> </w:t>
      </w:r>
      <w:r>
        <w:rPr>
          <w:rFonts w:ascii="Arial"/>
          <w:i/>
          <w:sz w:val="24"/>
        </w:rPr>
        <w:t>overwhelming.</w:t>
      </w:r>
      <w:r>
        <w:rPr>
          <w:rFonts w:ascii="Arial"/>
          <w:i/>
          <w:spacing w:val="-5"/>
          <w:sz w:val="24"/>
        </w:rPr>
        <w:t xml:space="preserve"> </w:t>
      </w:r>
      <w:r>
        <w:rPr>
          <w:rFonts w:ascii="Arial"/>
          <w:i/>
          <w:sz w:val="24"/>
        </w:rPr>
        <w:t>But the implementations are meant to be digested and done over a span of time. Years of content/investment is detailed in these few pages. And it</w:t>
      </w:r>
      <w:r>
        <w:rPr>
          <w:rFonts w:ascii="Arial"/>
          <w:i/>
          <w:spacing w:val="-1"/>
          <w:sz w:val="24"/>
        </w:rPr>
        <w:t xml:space="preserve"> </w:t>
      </w:r>
      <w:r>
        <w:rPr>
          <w:rFonts w:ascii="Arial"/>
          <w:i/>
          <w:sz w:val="24"/>
        </w:rPr>
        <w:t>will take time to do each of</w:t>
      </w:r>
      <w:r>
        <w:rPr>
          <w:rFonts w:ascii="Arial"/>
          <w:i/>
          <w:spacing w:val="-1"/>
          <w:sz w:val="24"/>
        </w:rPr>
        <w:t xml:space="preserve"> </w:t>
      </w:r>
      <w:r>
        <w:rPr>
          <w:rFonts w:ascii="Arial"/>
          <w:i/>
          <w:sz w:val="24"/>
        </w:rPr>
        <w:t>the mentioned stages.</w:t>
      </w:r>
    </w:p>
    <w:p w14:paraId="427969B6" w14:textId="77777777" w:rsidR="00A15328" w:rsidRDefault="00A15328">
      <w:pPr>
        <w:spacing w:line="300" w:lineRule="auto"/>
        <w:rPr>
          <w:rFonts w:ascii="Arial"/>
          <w:sz w:val="24"/>
        </w:rPr>
        <w:sectPr w:rsidR="00A15328" w:rsidSect="005F3759">
          <w:footerReference w:type="default" r:id="rId271"/>
          <w:pgSz w:w="12240" w:h="15840"/>
          <w:pgMar w:top="960" w:right="1100" w:bottom="280" w:left="880" w:header="782" w:footer="0" w:gutter="0"/>
          <w:cols w:space="720"/>
        </w:sectPr>
      </w:pPr>
    </w:p>
    <w:p w14:paraId="46D93E83" w14:textId="77777777" w:rsidR="00A15328" w:rsidRDefault="00A15328">
      <w:pPr>
        <w:pStyle w:val="BodyText"/>
        <w:rPr>
          <w:rFonts w:ascii="Arial"/>
          <w:i/>
          <w:sz w:val="20"/>
        </w:rPr>
      </w:pPr>
    </w:p>
    <w:p w14:paraId="174007CD" w14:textId="77777777" w:rsidR="00A15328" w:rsidRDefault="002C52BD">
      <w:pPr>
        <w:spacing w:before="235"/>
        <w:ind w:left="560"/>
        <w:rPr>
          <w:rFonts w:ascii="Arial"/>
          <w:b/>
          <w:sz w:val="32"/>
        </w:rPr>
      </w:pPr>
      <w:r>
        <w:rPr>
          <w:rFonts w:ascii="Arial"/>
          <w:b/>
          <w:spacing w:val="-2"/>
          <w:sz w:val="32"/>
        </w:rPr>
        <w:t>--------------------------------------------------------------------------------------</w:t>
      </w:r>
      <w:r>
        <w:rPr>
          <w:rFonts w:ascii="Arial"/>
          <w:b/>
          <w:spacing w:val="-10"/>
          <w:sz w:val="32"/>
        </w:rPr>
        <w:t>-</w:t>
      </w:r>
    </w:p>
    <w:p w14:paraId="0E77FFA5" w14:textId="77777777" w:rsidR="00A15328" w:rsidRDefault="002C52BD">
      <w:pPr>
        <w:pStyle w:val="Heading6"/>
        <w:spacing w:before="251" w:line="420" w:lineRule="auto"/>
        <w:ind w:right="2393"/>
        <w:rPr>
          <w:rFonts w:ascii="Arial" w:hAnsi="Arial"/>
        </w:rPr>
      </w:pPr>
      <w:r>
        <w:rPr>
          <w:rFonts w:ascii="Arial" w:hAnsi="Arial"/>
        </w:rPr>
        <w:t>Stage one: Groundwork/setting foundations – Focusing</w:t>
      </w:r>
      <w:r>
        <w:rPr>
          <w:rFonts w:ascii="Arial" w:hAnsi="Arial"/>
          <w:spacing w:val="-8"/>
        </w:rPr>
        <w:t xml:space="preserve"> </w:t>
      </w:r>
      <w:r>
        <w:rPr>
          <w:rFonts w:ascii="Arial" w:hAnsi="Arial"/>
        </w:rPr>
        <w:t>on</w:t>
      </w:r>
      <w:r>
        <w:rPr>
          <w:rFonts w:ascii="Arial" w:hAnsi="Arial"/>
          <w:spacing w:val="-5"/>
        </w:rPr>
        <w:t xml:space="preserve"> </w:t>
      </w:r>
      <w:r>
        <w:rPr>
          <w:rFonts w:ascii="Arial" w:hAnsi="Arial"/>
        </w:rPr>
        <w:t>a</w:t>
      </w:r>
      <w:r>
        <w:rPr>
          <w:rFonts w:ascii="Arial" w:hAnsi="Arial"/>
          <w:spacing w:val="-7"/>
        </w:rPr>
        <w:t xml:space="preserve"> </w:t>
      </w:r>
      <w:r>
        <w:rPr>
          <w:rFonts w:ascii="Arial" w:hAnsi="Arial"/>
        </w:rPr>
        <w:t>loving,</w:t>
      </w:r>
      <w:r>
        <w:rPr>
          <w:rFonts w:ascii="Arial" w:hAnsi="Arial"/>
          <w:spacing w:val="-5"/>
        </w:rPr>
        <w:t xml:space="preserve"> </w:t>
      </w:r>
      <w:r>
        <w:rPr>
          <w:rFonts w:ascii="Arial" w:hAnsi="Arial"/>
        </w:rPr>
        <w:t>inclusive,</w:t>
      </w:r>
      <w:r>
        <w:rPr>
          <w:rFonts w:ascii="Arial" w:hAnsi="Arial"/>
          <w:spacing w:val="-5"/>
        </w:rPr>
        <w:t xml:space="preserve"> </w:t>
      </w:r>
      <w:r>
        <w:rPr>
          <w:rFonts w:ascii="Arial" w:hAnsi="Arial"/>
        </w:rPr>
        <w:t>friendly</w:t>
      </w:r>
      <w:r>
        <w:rPr>
          <w:rFonts w:ascii="Arial" w:hAnsi="Arial"/>
          <w:spacing w:val="-7"/>
        </w:rPr>
        <w:t xml:space="preserve"> </w:t>
      </w:r>
      <w:r>
        <w:rPr>
          <w:rFonts w:ascii="Arial" w:hAnsi="Arial"/>
        </w:rPr>
        <w:t>environment.</w:t>
      </w:r>
    </w:p>
    <w:p w14:paraId="2C970AF3" w14:textId="77777777" w:rsidR="00A15328" w:rsidRDefault="002C52BD">
      <w:pPr>
        <w:pStyle w:val="ListParagraph"/>
        <w:numPr>
          <w:ilvl w:val="0"/>
          <w:numId w:val="20"/>
        </w:numPr>
        <w:tabs>
          <w:tab w:val="left" w:pos="1279"/>
        </w:tabs>
        <w:spacing w:line="241" w:lineRule="exact"/>
        <w:ind w:left="1279" w:hanging="359"/>
        <w:rPr>
          <w:rFonts w:ascii="Arial"/>
          <w:b/>
          <w:sz w:val="21"/>
        </w:rPr>
      </w:pPr>
      <w:r>
        <w:rPr>
          <w:rFonts w:ascii="Arial"/>
          <w:b/>
          <w:sz w:val="21"/>
        </w:rPr>
        <w:t>Preparing</w:t>
      </w:r>
      <w:r>
        <w:rPr>
          <w:rFonts w:ascii="Arial"/>
          <w:b/>
          <w:spacing w:val="-10"/>
          <w:sz w:val="21"/>
        </w:rPr>
        <w:t xml:space="preserve"> </w:t>
      </w:r>
      <w:r>
        <w:rPr>
          <w:rFonts w:ascii="Arial"/>
          <w:b/>
          <w:sz w:val="21"/>
        </w:rPr>
        <w:t>church</w:t>
      </w:r>
      <w:r>
        <w:rPr>
          <w:rFonts w:ascii="Arial"/>
          <w:b/>
          <w:spacing w:val="-8"/>
          <w:sz w:val="21"/>
        </w:rPr>
        <w:t xml:space="preserve"> </w:t>
      </w:r>
      <w:r>
        <w:rPr>
          <w:rFonts w:ascii="Arial"/>
          <w:b/>
          <w:sz w:val="21"/>
        </w:rPr>
        <w:t>members</w:t>
      </w:r>
      <w:r>
        <w:rPr>
          <w:rFonts w:ascii="Arial"/>
          <w:b/>
          <w:spacing w:val="-8"/>
          <w:sz w:val="21"/>
        </w:rPr>
        <w:t xml:space="preserve"> </w:t>
      </w:r>
      <w:r>
        <w:rPr>
          <w:rFonts w:ascii="Arial"/>
          <w:b/>
          <w:sz w:val="21"/>
        </w:rPr>
        <w:t>for</w:t>
      </w:r>
      <w:r>
        <w:rPr>
          <w:rFonts w:ascii="Arial"/>
          <w:b/>
          <w:spacing w:val="-9"/>
          <w:sz w:val="21"/>
        </w:rPr>
        <w:t xml:space="preserve"> </w:t>
      </w:r>
      <w:r>
        <w:rPr>
          <w:rFonts w:ascii="Arial"/>
          <w:b/>
          <w:sz w:val="21"/>
        </w:rPr>
        <w:t>Christian</w:t>
      </w:r>
      <w:r>
        <w:rPr>
          <w:rFonts w:ascii="Arial"/>
          <w:b/>
          <w:spacing w:val="-7"/>
          <w:sz w:val="21"/>
        </w:rPr>
        <w:t xml:space="preserve"> </w:t>
      </w:r>
      <w:r>
        <w:rPr>
          <w:rFonts w:ascii="Arial"/>
          <w:b/>
          <w:sz w:val="21"/>
        </w:rPr>
        <w:t>and</w:t>
      </w:r>
      <w:r>
        <w:rPr>
          <w:rFonts w:ascii="Arial"/>
          <w:b/>
          <w:spacing w:val="-8"/>
          <w:sz w:val="21"/>
        </w:rPr>
        <w:t xml:space="preserve"> </w:t>
      </w:r>
      <w:r>
        <w:rPr>
          <w:rFonts w:ascii="Arial"/>
          <w:b/>
          <w:sz w:val="21"/>
        </w:rPr>
        <w:t>(especially)</w:t>
      </w:r>
      <w:r>
        <w:rPr>
          <w:rFonts w:ascii="Arial"/>
          <w:b/>
          <w:spacing w:val="-10"/>
          <w:sz w:val="21"/>
        </w:rPr>
        <w:t xml:space="preserve"> </w:t>
      </w:r>
      <w:r>
        <w:rPr>
          <w:rFonts w:ascii="Arial"/>
          <w:b/>
          <w:sz w:val="21"/>
        </w:rPr>
        <w:t>non-Christian</w:t>
      </w:r>
      <w:r>
        <w:rPr>
          <w:rFonts w:ascii="Arial"/>
          <w:b/>
          <w:spacing w:val="-7"/>
          <w:sz w:val="21"/>
        </w:rPr>
        <w:t xml:space="preserve"> </w:t>
      </w:r>
      <w:r>
        <w:rPr>
          <w:rFonts w:ascii="Arial"/>
          <w:b/>
          <w:spacing w:val="-2"/>
          <w:sz w:val="21"/>
        </w:rPr>
        <w:t>visitors</w:t>
      </w:r>
    </w:p>
    <w:p w14:paraId="398BD3FC" w14:textId="77777777" w:rsidR="00A15328" w:rsidRDefault="00A15328">
      <w:pPr>
        <w:pStyle w:val="BodyText"/>
        <w:spacing w:before="6"/>
        <w:rPr>
          <w:rFonts w:ascii="Arial"/>
          <w:b/>
          <w:sz w:val="31"/>
        </w:rPr>
      </w:pPr>
    </w:p>
    <w:p w14:paraId="44503DDE" w14:textId="77777777" w:rsidR="00A15328" w:rsidRDefault="002C52BD">
      <w:pPr>
        <w:pStyle w:val="ListParagraph"/>
        <w:numPr>
          <w:ilvl w:val="1"/>
          <w:numId w:val="20"/>
        </w:numPr>
        <w:tabs>
          <w:tab w:val="left" w:pos="1640"/>
        </w:tabs>
        <w:spacing w:before="1" w:line="300" w:lineRule="auto"/>
        <w:ind w:right="355"/>
        <w:rPr>
          <w:rFonts w:ascii="Arial" w:hAnsi="Arial"/>
          <w:sz w:val="21"/>
        </w:rPr>
      </w:pPr>
      <w:r>
        <w:rPr>
          <w:rFonts w:ascii="Arial" w:hAnsi="Arial"/>
          <w:b/>
          <w:sz w:val="21"/>
        </w:rPr>
        <w:t xml:space="preserve">Interacting with people from the community: </w:t>
      </w:r>
      <w:r>
        <w:rPr>
          <w:rFonts w:ascii="Arial" w:hAnsi="Arial"/>
          <w:sz w:val="21"/>
        </w:rPr>
        <w:t xml:space="preserve">We need to encourage the saints to focus on visitors, new converts, new church members and the spiritually weak/discouraged, before greeting their close friends in worship. You may have had this experience, (while on a business or vacation trip) </w:t>
      </w:r>
      <w:proofErr w:type="gramStart"/>
      <w:r>
        <w:rPr>
          <w:rFonts w:ascii="Arial" w:hAnsi="Arial"/>
          <w:sz w:val="21"/>
        </w:rPr>
        <w:t>your</w:t>
      </w:r>
      <w:proofErr w:type="gramEnd"/>
      <w:r>
        <w:rPr>
          <w:rFonts w:ascii="Arial" w:hAnsi="Arial"/>
          <w:sz w:val="21"/>
        </w:rPr>
        <w:t xml:space="preserve"> walking into a different congregation, and everyone is chatting in their social circles while you and your family are</w:t>
      </w:r>
      <w:r>
        <w:rPr>
          <w:rFonts w:ascii="Arial" w:hAnsi="Arial"/>
          <w:spacing w:val="-2"/>
          <w:sz w:val="21"/>
        </w:rPr>
        <w:t xml:space="preserve"> </w:t>
      </w:r>
      <w:r>
        <w:rPr>
          <w:rFonts w:ascii="Arial" w:hAnsi="Arial"/>
          <w:sz w:val="21"/>
        </w:rPr>
        <w:t>ignored.</w:t>
      </w:r>
      <w:r>
        <w:rPr>
          <w:rFonts w:ascii="Arial" w:hAnsi="Arial"/>
          <w:spacing w:val="-3"/>
          <w:sz w:val="21"/>
        </w:rPr>
        <w:t xml:space="preserve"> </w:t>
      </w:r>
      <w:r>
        <w:rPr>
          <w:rFonts w:ascii="Arial" w:hAnsi="Arial"/>
          <w:sz w:val="21"/>
        </w:rPr>
        <w:t>You</w:t>
      </w:r>
      <w:r>
        <w:rPr>
          <w:rFonts w:ascii="Arial" w:hAnsi="Arial"/>
          <w:spacing w:val="-4"/>
          <w:sz w:val="21"/>
        </w:rPr>
        <w:t xml:space="preserve"> </w:t>
      </w:r>
      <w:r>
        <w:rPr>
          <w:rFonts w:ascii="Arial" w:hAnsi="Arial"/>
          <w:sz w:val="21"/>
        </w:rPr>
        <w:t>might</w:t>
      </w:r>
      <w:r>
        <w:rPr>
          <w:rFonts w:ascii="Arial" w:hAnsi="Arial"/>
          <w:spacing w:val="-3"/>
          <w:sz w:val="21"/>
        </w:rPr>
        <w:t xml:space="preserve"> </w:t>
      </w:r>
      <w:r>
        <w:rPr>
          <w:rFonts w:ascii="Arial" w:hAnsi="Arial"/>
          <w:sz w:val="21"/>
        </w:rPr>
        <w:t>have</w:t>
      </w:r>
      <w:r>
        <w:rPr>
          <w:rFonts w:ascii="Arial" w:hAnsi="Arial"/>
          <w:spacing w:val="-2"/>
          <w:sz w:val="21"/>
        </w:rPr>
        <w:t xml:space="preserve"> </w:t>
      </w:r>
      <w:r>
        <w:rPr>
          <w:rFonts w:ascii="Arial" w:hAnsi="Arial"/>
          <w:sz w:val="21"/>
        </w:rPr>
        <w:t>an</w:t>
      </w:r>
      <w:r>
        <w:rPr>
          <w:rFonts w:ascii="Arial" w:hAnsi="Arial"/>
          <w:spacing w:val="-2"/>
          <w:sz w:val="21"/>
        </w:rPr>
        <w:t xml:space="preserve"> </w:t>
      </w:r>
      <w:r>
        <w:rPr>
          <w:rFonts w:ascii="Arial" w:hAnsi="Arial"/>
          <w:sz w:val="21"/>
        </w:rPr>
        <w:t>elderly</w:t>
      </w:r>
      <w:r>
        <w:rPr>
          <w:rFonts w:ascii="Arial" w:hAnsi="Arial"/>
          <w:spacing w:val="-2"/>
          <w:sz w:val="21"/>
        </w:rPr>
        <w:t xml:space="preserve"> </w:t>
      </w:r>
      <w:r>
        <w:rPr>
          <w:rFonts w:ascii="Arial" w:hAnsi="Arial"/>
          <w:sz w:val="21"/>
        </w:rPr>
        <w:t>couple</w:t>
      </w:r>
      <w:r>
        <w:rPr>
          <w:rFonts w:ascii="Arial" w:hAnsi="Arial"/>
          <w:spacing w:val="-2"/>
          <w:sz w:val="21"/>
        </w:rPr>
        <w:t xml:space="preserve"> </w:t>
      </w:r>
      <w:r>
        <w:rPr>
          <w:rFonts w:ascii="Arial" w:hAnsi="Arial"/>
          <w:sz w:val="21"/>
        </w:rPr>
        <w:t>come</w:t>
      </w:r>
      <w:r>
        <w:rPr>
          <w:rFonts w:ascii="Arial" w:hAnsi="Arial"/>
          <w:spacing w:val="-4"/>
          <w:sz w:val="21"/>
        </w:rPr>
        <w:t xml:space="preserve"> </w:t>
      </w:r>
      <w:r>
        <w:rPr>
          <w:rFonts w:ascii="Arial" w:hAnsi="Arial"/>
          <w:sz w:val="21"/>
        </w:rPr>
        <w:t>up</w:t>
      </w:r>
      <w:r>
        <w:rPr>
          <w:rFonts w:ascii="Arial" w:hAnsi="Arial"/>
          <w:spacing w:val="-2"/>
          <w:sz w:val="21"/>
        </w:rPr>
        <w:t xml:space="preserve"> </w:t>
      </w:r>
      <w:r>
        <w:rPr>
          <w:rFonts w:ascii="Arial" w:hAnsi="Arial"/>
          <w:sz w:val="21"/>
        </w:rPr>
        <w:t>and</w:t>
      </w:r>
      <w:r>
        <w:rPr>
          <w:rFonts w:ascii="Arial" w:hAnsi="Arial"/>
          <w:spacing w:val="-2"/>
          <w:sz w:val="21"/>
        </w:rPr>
        <w:t xml:space="preserve"> </w:t>
      </w:r>
      <w:r>
        <w:rPr>
          <w:rFonts w:ascii="Arial" w:hAnsi="Arial"/>
          <w:sz w:val="21"/>
        </w:rPr>
        <w:t>rebuke</w:t>
      </w:r>
      <w:r>
        <w:rPr>
          <w:rFonts w:ascii="Arial" w:hAnsi="Arial"/>
          <w:spacing w:val="-2"/>
          <w:sz w:val="21"/>
        </w:rPr>
        <w:t xml:space="preserve"> </w:t>
      </w:r>
      <w:r>
        <w:rPr>
          <w:rFonts w:ascii="Arial" w:hAnsi="Arial"/>
          <w:sz w:val="21"/>
        </w:rPr>
        <w:t>you</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sitting</w:t>
      </w:r>
      <w:r>
        <w:rPr>
          <w:rFonts w:ascii="Arial" w:hAnsi="Arial"/>
          <w:spacing w:val="-2"/>
          <w:sz w:val="21"/>
        </w:rPr>
        <w:t xml:space="preserve"> </w:t>
      </w:r>
      <w:r>
        <w:rPr>
          <w:rFonts w:ascii="Arial" w:hAnsi="Arial"/>
          <w:sz w:val="21"/>
        </w:rPr>
        <w:t>in</w:t>
      </w:r>
      <w:r>
        <w:rPr>
          <w:rFonts w:ascii="Arial" w:hAnsi="Arial"/>
          <w:spacing w:val="-2"/>
          <w:sz w:val="21"/>
        </w:rPr>
        <w:t xml:space="preserve"> </w:t>
      </w:r>
      <w:r>
        <w:rPr>
          <w:rFonts w:ascii="Arial" w:hAnsi="Arial"/>
          <w:sz w:val="21"/>
        </w:rPr>
        <w:t>their spot,</w:t>
      </w:r>
      <w:r>
        <w:rPr>
          <w:rFonts w:ascii="Arial" w:hAnsi="Arial"/>
          <w:spacing w:val="-1"/>
          <w:sz w:val="21"/>
        </w:rPr>
        <w:t xml:space="preserve"> </w:t>
      </w:r>
      <w:r>
        <w:rPr>
          <w:rFonts w:ascii="Arial" w:hAnsi="Arial"/>
          <w:sz w:val="21"/>
        </w:rPr>
        <w:t>then walk away.</w:t>
      </w:r>
      <w:r>
        <w:rPr>
          <w:rFonts w:ascii="Arial" w:hAnsi="Arial"/>
          <w:spacing w:val="-1"/>
          <w:sz w:val="21"/>
        </w:rPr>
        <w:t xml:space="preserve"> </w:t>
      </w:r>
      <w:r>
        <w:rPr>
          <w:rFonts w:ascii="Arial" w:hAnsi="Arial"/>
          <w:sz w:val="21"/>
        </w:rPr>
        <w:t>This happens to often in churches that</w:t>
      </w:r>
      <w:r>
        <w:rPr>
          <w:rFonts w:ascii="Arial" w:hAnsi="Arial"/>
          <w:spacing w:val="-1"/>
          <w:sz w:val="21"/>
        </w:rPr>
        <w:t xml:space="preserve"> </w:t>
      </w:r>
      <w:r>
        <w:rPr>
          <w:rFonts w:ascii="Arial" w:hAnsi="Arial"/>
          <w:sz w:val="21"/>
        </w:rPr>
        <w:t>profess to have</w:t>
      </w:r>
      <w:r>
        <w:rPr>
          <w:rFonts w:ascii="Arial" w:hAnsi="Arial"/>
          <w:spacing w:val="-3"/>
          <w:sz w:val="21"/>
        </w:rPr>
        <w:t xml:space="preserve"> </w:t>
      </w:r>
      <w:r>
        <w:rPr>
          <w:rFonts w:ascii="Arial" w:hAnsi="Arial"/>
          <w:sz w:val="21"/>
        </w:rPr>
        <w:t>the selfless love of God.</w:t>
      </w:r>
    </w:p>
    <w:p w14:paraId="556246E3" w14:textId="77777777" w:rsidR="00A15328" w:rsidRDefault="00A15328">
      <w:pPr>
        <w:pStyle w:val="BodyText"/>
        <w:spacing w:before="6"/>
        <w:rPr>
          <w:rFonts w:ascii="Arial"/>
          <w:sz w:val="25"/>
        </w:rPr>
      </w:pPr>
    </w:p>
    <w:p w14:paraId="3646591E" w14:textId="77777777" w:rsidR="00A15328" w:rsidRDefault="002C52BD">
      <w:pPr>
        <w:spacing w:line="300" w:lineRule="auto"/>
        <w:ind w:left="1640" w:right="451"/>
        <w:rPr>
          <w:rFonts w:ascii="Arial" w:hAnsi="Arial"/>
          <w:sz w:val="21"/>
        </w:rPr>
      </w:pPr>
      <w:r>
        <w:rPr>
          <w:rFonts w:ascii="Arial" w:hAnsi="Arial"/>
          <w:sz w:val="21"/>
        </w:rPr>
        <w:t>As</w:t>
      </w:r>
      <w:r>
        <w:rPr>
          <w:rFonts w:ascii="Arial" w:hAnsi="Arial"/>
          <w:spacing w:val="-2"/>
          <w:sz w:val="21"/>
        </w:rPr>
        <w:t xml:space="preserve"> </w:t>
      </w:r>
      <w:r>
        <w:rPr>
          <w:rFonts w:ascii="Arial" w:hAnsi="Arial"/>
          <w:sz w:val="21"/>
        </w:rPr>
        <w:t>you</w:t>
      </w:r>
      <w:r>
        <w:rPr>
          <w:rFonts w:ascii="Arial" w:hAnsi="Arial"/>
          <w:spacing w:val="-2"/>
          <w:sz w:val="21"/>
        </w:rPr>
        <w:t xml:space="preserve"> </w:t>
      </w:r>
      <w:r>
        <w:rPr>
          <w:rFonts w:ascii="Arial" w:hAnsi="Arial"/>
          <w:sz w:val="21"/>
        </w:rPr>
        <w:t>know,</w:t>
      </w:r>
      <w:r>
        <w:rPr>
          <w:rFonts w:ascii="Arial" w:hAnsi="Arial"/>
          <w:spacing w:val="-3"/>
          <w:sz w:val="21"/>
        </w:rPr>
        <w:t xml:space="preserve"> </w:t>
      </w:r>
      <w:r>
        <w:rPr>
          <w:rFonts w:ascii="Arial" w:hAnsi="Arial"/>
          <w:sz w:val="21"/>
        </w:rPr>
        <w:t>the</w:t>
      </w:r>
      <w:r>
        <w:rPr>
          <w:rFonts w:ascii="Arial" w:hAnsi="Arial"/>
          <w:spacing w:val="-2"/>
          <w:sz w:val="21"/>
        </w:rPr>
        <w:t xml:space="preserve"> </w:t>
      </w:r>
      <w:r>
        <w:rPr>
          <w:rFonts w:ascii="Arial" w:hAnsi="Arial"/>
          <w:sz w:val="21"/>
        </w:rPr>
        <w:t>Lord’s</w:t>
      </w:r>
      <w:r>
        <w:rPr>
          <w:rFonts w:ascii="Arial" w:hAnsi="Arial"/>
          <w:spacing w:val="-2"/>
          <w:sz w:val="21"/>
        </w:rPr>
        <w:t xml:space="preserve"> </w:t>
      </w:r>
      <w:r>
        <w:rPr>
          <w:rFonts w:ascii="Arial" w:hAnsi="Arial"/>
          <w:sz w:val="21"/>
        </w:rPr>
        <w:t>church</w:t>
      </w:r>
      <w:r>
        <w:rPr>
          <w:rFonts w:ascii="Arial" w:hAnsi="Arial"/>
          <w:spacing w:val="-2"/>
          <w:sz w:val="21"/>
        </w:rPr>
        <w:t xml:space="preserve"> </w:t>
      </w:r>
      <w:r>
        <w:rPr>
          <w:rFonts w:ascii="Arial" w:hAnsi="Arial"/>
          <w:sz w:val="21"/>
        </w:rPr>
        <w:t>is</w:t>
      </w:r>
      <w:r>
        <w:rPr>
          <w:rFonts w:ascii="Arial" w:hAnsi="Arial"/>
          <w:spacing w:val="-2"/>
          <w:sz w:val="21"/>
        </w:rPr>
        <w:t xml:space="preserve"> </w:t>
      </w:r>
      <w:r>
        <w:rPr>
          <w:rFonts w:ascii="Arial" w:hAnsi="Arial"/>
          <w:sz w:val="21"/>
        </w:rPr>
        <w:t>not</w:t>
      </w:r>
      <w:r>
        <w:rPr>
          <w:rFonts w:ascii="Arial" w:hAnsi="Arial"/>
          <w:spacing w:val="-3"/>
          <w:sz w:val="21"/>
        </w:rPr>
        <w:t xml:space="preserve"> </w:t>
      </w:r>
      <w:r>
        <w:rPr>
          <w:rFonts w:ascii="Arial" w:hAnsi="Arial"/>
          <w:sz w:val="21"/>
        </w:rPr>
        <w:t>a</w:t>
      </w:r>
      <w:r>
        <w:rPr>
          <w:rFonts w:ascii="Arial" w:hAnsi="Arial"/>
          <w:spacing w:val="-2"/>
          <w:sz w:val="21"/>
        </w:rPr>
        <w:t xml:space="preserve"> </w:t>
      </w:r>
      <w:r>
        <w:rPr>
          <w:rFonts w:ascii="Arial" w:hAnsi="Arial"/>
          <w:sz w:val="21"/>
        </w:rPr>
        <w:t>social</w:t>
      </w:r>
      <w:r>
        <w:rPr>
          <w:rFonts w:ascii="Arial" w:hAnsi="Arial"/>
          <w:spacing w:val="-1"/>
          <w:sz w:val="21"/>
        </w:rPr>
        <w:t xml:space="preserve"> </w:t>
      </w:r>
      <w:r>
        <w:rPr>
          <w:rFonts w:ascii="Arial" w:hAnsi="Arial"/>
          <w:sz w:val="21"/>
        </w:rPr>
        <w:t>club</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satisfying</w:t>
      </w:r>
      <w:r>
        <w:rPr>
          <w:rFonts w:ascii="Arial" w:hAnsi="Arial"/>
          <w:spacing w:val="-2"/>
          <w:sz w:val="21"/>
        </w:rPr>
        <w:t xml:space="preserve"> </w:t>
      </w:r>
      <w:r>
        <w:rPr>
          <w:rFonts w:ascii="Arial" w:hAnsi="Arial"/>
          <w:sz w:val="21"/>
        </w:rPr>
        <w:t>our</w:t>
      </w:r>
      <w:r>
        <w:rPr>
          <w:rFonts w:ascii="Arial" w:hAnsi="Arial"/>
          <w:spacing w:val="-3"/>
          <w:sz w:val="21"/>
        </w:rPr>
        <w:t xml:space="preserve"> </w:t>
      </w:r>
      <w:r>
        <w:rPr>
          <w:rFonts w:ascii="Arial" w:hAnsi="Arial"/>
          <w:sz w:val="21"/>
        </w:rPr>
        <w:t>self-interests,</w:t>
      </w:r>
      <w:r>
        <w:rPr>
          <w:rFonts w:ascii="Arial" w:hAnsi="Arial"/>
          <w:spacing w:val="-3"/>
          <w:sz w:val="21"/>
        </w:rPr>
        <w:t xml:space="preserve"> </w:t>
      </w:r>
      <w:r>
        <w:rPr>
          <w:rFonts w:ascii="Arial" w:hAnsi="Arial"/>
          <w:sz w:val="21"/>
        </w:rPr>
        <w:t>it’s</w:t>
      </w:r>
      <w:r>
        <w:rPr>
          <w:rFonts w:ascii="Arial" w:hAnsi="Arial"/>
          <w:spacing w:val="-2"/>
          <w:sz w:val="21"/>
        </w:rPr>
        <w:t xml:space="preserve"> </w:t>
      </w:r>
      <w:r>
        <w:rPr>
          <w:rFonts w:ascii="Arial" w:hAnsi="Arial"/>
          <w:sz w:val="21"/>
        </w:rPr>
        <w:t>a place for Christians to follow the teachings of the Bible, to show agape love, to encourage the disheartened, help the weak, (1 Thessalonians 5:14). We assemble to “consider the other” for ways of stir up God’s people for love and good deeds. We assemble</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exhort</w:t>
      </w:r>
      <w:r>
        <w:rPr>
          <w:rFonts w:ascii="Arial" w:hAnsi="Arial"/>
          <w:spacing w:val="-3"/>
          <w:sz w:val="21"/>
        </w:rPr>
        <w:t xml:space="preserve"> </w:t>
      </w:r>
      <w:r>
        <w:rPr>
          <w:rFonts w:ascii="Arial" w:hAnsi="Arial"/>
          <w:sz w:val="21"/>
        </w:rPr>
        <w:t>and</w:t>
      </w:r>
      <w:r>
        <w:rPr>
          <w:rFonts w:ascii="Arial" w:hAnsi="Arial"/>
          <w:spacing w:val="-2"/>
          <w:sz w:val="21"/>
        </w:rPr>
        <w:t xml:space="preserve"> </w:t>
      </w:r>
      <w:r>
        <w:rPr>
          <w:rFonts w:ascii="Arial" w:hAnsi="Arial"/>
          <w:sz w:val="21"/>
        </w:rPr>
        <w:t>encourage</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saints,</w:t>
      </w:r>
      <w:r>
        <w:rPr>
          <w:rFonts w:ascii="Arial" w:hAnsi="Arial"/>
          <w:spacing w:val="-3"/>
          <w:sz w:val="21"/>
        </w:rPr>
        <w:t xml:space="preserve"> </w:t>
      </w:r>
      <w:r>
        <w:rPr>
          <w:rFonts w:ascii="Arial" w:hAnsi="Arial"/>
          <w:sz w:val="21"/>
        </w:rPr>
        <w:t>as</w:t>
      </w:r>
      <w:r>
        <w:rPr>
          <w:rFonts w:ascii="Arial" w:hAnsi="Arial"/>
          <w:spacing w:val="-5"/>
          <w:sz w:val="21"/>
        </w:rPr>
        <w:t xml:space="preserve"> </w:t>
      </w:r>
      <w:r>
        <w:rPr>
          <w:rFonts w:ascii="Arial" w:hAnsi="Arial"/>
          <w:sz w:val="21"/>
        </w:rPr>
        <w:t>we</w:t>
      </w:r>
      <w:r>
        <w:rPr>
          <w:rFonts w:ascii="Arial" w:hAnsi="Arial"/>
          <w:spacing w:val="-2"/>
          <w:sz w:val="21"/>
        </w:rPr>
        <w:t xml:space="preserve"> </w:t>
      </w:r>
      <w:r>
        <w:rPr>
          <w:rFonts w:ascii="Arial" w:hAnsi="Arial"/>
          <w:sz w:val="21"/>
        </w:rPr>
        <w:t>love</w:t>
      </w:r>
      <w:r>
        <w:rPr>
          <w:rFonts w:ascii="Arial" w:hAnsi="Arial"/>
          <w:spacing w:val="-4"/>
          <w:sz w:val="21"/>
        </w:rPr>
        <w:t xml:space="preserve"> </w:t>
      </w:r>
      <w:r>
        <w:rPr>
          <w:rFonts w:ascii="Arial" w:hAnsi="Arial"/>
          <w:sz w:val="21"/>
        </w:rPr>
        <w:t>one</w:t>
      </w:r>
      <w:r>
        <w:rPr>
          <w:rFonts w:ascii="Arial" w:hAnsi="Arial"/>
          <w:spacing w:val="-2"/>
          <w:sz w:val="21"/>
        </w:rPr>
        <w:t xml:space="preserve"> </w:t>
      </w:r>
      <w:r>
        <w:rPr>
          <w:rFonts w:ascii="Arial" w:hAnsi="Arial"/>
          <w:sz w:val="21"/>
        </w:rPr>
        <w:t>another</w:t>
      </w:r>
      <w:r>
        <w:rPr>
          <w:rFonts w:ascii="Arial" w:hAnsi="Arial"/>
          <w:spacing w:val="-3"/>
          <w:sz w:val="21"/>
        </w:rPr>
        <w:t xml:space="preserve"> </w:t>
      </w:r>
      <w:r>
        <w:rPr>
          <w:rFonts w:ascii="Arial" w:hAnsi="Arial"/>
          <w:sz w:val="21"/>
        </w:rPr>
        <w:t>(Hebrews</w:t>
      </w:r>
      <w:r>
        <w:rPr>
          <w:rFonts w:ascii="Arial" w:hAnsi="Arial"/>
          <w:spacing w:val="-2"/>
          <w:sz w:val="21"/>
        </w:rPr>
        <w:t xml:space="preserve"> </w:t>
      </w:r>
      <w:r>
        <w:rPr>
          <w:rFonts w:ascii="Arial" w:hAnsi="Arial"/>
          <w:sz w:val="21"/>
        </w:rPr>
        <w:t xml:space="preserve">10:24- 25). If we only love our buddies and </w:t>
      </w:r>
      <w:proofErr w:type="gramStart"/>
      <w:r>
        <w:rPr>
          <w:rFonts w:ascii="Arial" w:hAnsi="Arial"/>
          <w:sz w:val="21"/>
        </w:rPr>
        <w:t>cliques</w:t>
      </w:r>
      <w:proofErr w:type="gramEnd"/>
      <w:r>
        <w:rPr>
          <w:rFonts w:ascii="Arial" w:hAnsi="Arial"/>
          <w:sz w:val="21"/>
        </w:rPr>
        <w:t xml:space="preserve"> what are we doing more </w:t>
      </w:r>
      <w:proofErr w:type="spellStart"/>
      <w:proofErr w:type="gramStart"/>
      <w:r>
        <w:rPr>
          <w:rFonts w:ascii="Arial" w:hAnsi="Arial"/>
          <w:sz w:val="21"/>
        </w:rPr>
        <w:t>then</w:t>
      </w:r>
      <w:proofErr w:type="spellEnd"/>
      <w:proofErr w:type="gramEnd"/>
      <w:r>
        <w:rPr>
          <w:rFonts w:ascii="Arial" w:hAnsi="Arial"/>
          <w:sz w:val="21"/>
        </w:rPr>
        <w:t xml:space="preserve"> the pagans? (Matthew 5:46-47)</w:t>
      </w:r>
    </w:p>
    <w:p w14:paraId="43D5A7E5" w14:textId="77777777" w:rsidR="00A15328" w:rsidRDefault="00A15328">
      <w:pPr>
        <w:pStyle w:val="BodyText"/>
        <w:spacing w:before="5"/>
        <w:rPr>
          <w:rFonts w:ascii="Arial"/>
          <w:sz w:val="26"/>
        </w:rPr>
      </w:pPr>
    </w:p>
    <w:p w14:paraId="7696C76B" w14:textId="77777777" w:rsidR="00A15328" w:rsidRDefault="002C52BD">
      <w:pPr>
        <w:spacing w:line="300" w:lineRule="auto"/>
        <w:ind w:left="1640" w:right="231"/>
        <w:rPr>
          <w:rFonts w:ascii="Arial" w:hAnsi="Arial"/>
          <w:sz w:val="21"/>
        </w:rPr>
      </w:pPr>
      <w:r>
        <w:rPr>
          <w:rFonts w:ascii="Arial" w:hAnsi="Arial"/>
          <w:sz w:val="21"/>
        </w:rPr>
        <w:t>As</w:t>
      </w:r>
      <w:r>
        <w:rPr>
          <w:rFonts w:ascii="Arial" w:hAnsi="Arial"/>
          <w:spacing w:val="-2"/>
          <w:sz w:val="21"/>
        </w:rPr>
        <w:t xml:space="preserve"> </w:t>
      </w:r>
      <w:r>
        <w:rPr>
          <w:rFonts w:ascii="Arial" w:hAnsi="Arial"/>
          <w:sz w:val="21"/>
        </w:rPr>
        <w:t>you</w:t>
      </w:r>
      <w:r>
        <w:rPr>
          <w:rFonts w:ascii="Arial" w:hAnsi="Arial"/>
          <w:spacing w:val="-2"/>
          <w:sz w:val="21"/>
        </w:rPr>
        <w:t xml:space="preserve"> </w:t>
      </w:r>
      <w:r>
        <w:rPr>
          <w:rFonts w:ascii="Arial" w:hAnsi="Arial"/>
          <w:sz w:val="21"/>
        </w:rPr>
        <w:t>can</w:t>
      </w:r>
      <w:r>
        <w:rPr>
          <w:rFonts w:ascii="Arial" w:hAnsi="Arial"/>
          <w:spacing w:val="-2"/>
          <w:sz w:val="21"/>
        </w:rPr>
        <w:t xml:space="preserve"> </w:t>
      </w:r>
      <w:r>
        <w:rPr>
          <w:rFonts w:ascii="Arial" w:hAnsi="Arial"/>
          <w:sz w:val="21"/>
        </w:rPr>
        <w:t>tell</w:t>
      </w:r>
      <w:r>
        <w:rPr>
          <w:rFonts w:ascii="Arial" w:hAnsi="Arial"/>
          <w:spacing w:val="-1"/>
          <w:sz w:val="21"/>
        </w:rPr>
        <w:t xml:space="preserve"> </w:t>
      </w:r>
      <w:r>
        <w:rPr>
          <w:rFonts w:ascii="Arial" w:hAnsi="Arial"/>
          <w:sz w:val="21"/>
        </w:rPr>
        <w:t>this</w:t>
      </w:r>
      <w:r>
        <w:rPr>
          <w:rFonts w:ascii="Arial" w:hAnsi="Arial"/>
          <w:spacing w:val="-5"/>
          <w:sz w:val="21"/>
        </w:rPr>
        <w:t xml:space="preserve"> </w:t>
      </w:r>
      <w:r>
        <w:rPr>
          <w:rFonts w:ascii="Arial" w:hAnsi="Arial"/>
          <w:sz w:val="21"/>
        </w:rPr>
        <w:t>is</w:t>
      </w:r>
      <w:r>
        <w:rPr>
          <w:rFonts w:ascii="Arial" w:hAnsi="Arial"/>
          <w:spacing w:val="-2"/>
          <w:sz w:val="21"/>
        </w:rPr>
        <w:t xml:space="preserve"> </w:t>
      </w:r>
      <w:r>
        <w:rPr>
          <w:rFonts w:ascii="Arial" w:hAnsi="Arial"/>
          <w:sz w:val="21"/>
        </w:rPr>
        <w:t>a</w:t>
      </w:r>
      <w:r>
        <w:rPr>
          <w:rFonts w:ascii="Arial" w:hAnsi="Arial"/>
          <w:spacing w:val="-2"/>
          <w:sz w:val="21"/>
        </w:rPr>
        <w:t xml:space="preserve"> </w:t>
      </w:r>
      <w:r>
        <w:rPr>
          <w:rFonts w:ascii="Arial" w:hAnsi="Arial"/>
          <w:sz w:val="21"/>
        </w:rPr>
        <w:t>personal</w:t>
      </w:r>
      <w:r>
        <w:rPr>
          <w:rFonts w:ascii="Arial" w:hAnsi="Arial"/>
          <w:spacing w:val="-1"/>
          <w:sz w:val="21"/>
        </w:rPr>
        <w:t xml:space="preserve"> </w:t>
      </w:r>
      <w:r>
        <w:rPr>
          <w:rFonts w:ascii="Arial" w:hAnsi="Arial"/>
          <w:sz w:val="21"/>
        </w:rPr>
        <w:t>issue</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me.</w:t>
      </w:r>
      <w:r>
        <w:rPr>
          <w:rFonts w:ascii="Arial" w:hAnsi="Arial"/>
          <w:spacing w:val="-3"/>
          <w:sz w:val="21"/>
        </w:rPr>
        <w:t xml:space="preserve"> </w:t>
      </w:r>
      <w:r>
        <w:rPr>
          <w:rFonts w:ascii="Arial" w:hAnsi="Arial"/>
          <w:i/>
          <w:sz w:val="21"/>
        </w:rPr>
        <w:t>I’ve</w:t>
      </w:r>
      <w:r>
        <w:rPr>
          <w:rFonts w:ascii="Arial" w:hAnsi="Arial"/>
          <w:i/>
          <w:spacing w:val="-2"/>
          <w:sz w:val="21"/>
        </w:rPr>
        <w:t xml:space="preserve"> </w:t>
      </w:r>
      <w:r>
        <w:rPr>
          <w:rFonts w:ascii="Arial" w:hAnsi="Arial"/>
          <w:i/>
          <w:sz w:val="21"/>
        </w:rPr>
        <w:t>seen</w:t>
      </w:r>
      <w:r>
        <w:rPr>
          <w:rFonts w:ascii="Arial" w:hAnsi="Arial"/>
          <w:i/>
          <w:spacing w:val="-2"/>
          <w:sz w:val="21"/>
        </w:rPr>
        <w:t xml:space="preserve"> </w:t>
      </w:r>
      <w:r>
        <w:rPr>
          <w:rFonts w:ascii="Arial" w:hAnsi="Arial"/>
          <w:i/>
          <w:sz w:val="21"/>
        </w:rPr>
        <w:t>churches</w:t>
      </w:r>
      <w:r>
        <w:rPr>
          <w:rFonts w:ascii="Arial" w:hAnsi="Arial"/>
          <w:i/>
          <w:spacing w:val="-2"/>
          <w:sz w:val="21"/>
        </w:rPr>
        <w:t xml:space="preserve"> </w:t>
      </w:r>
      <w:r>
        <w:rPr>
          <w:rFonts w:ascii="Arial" w:hAnsi="Arial"/>
          <w:i/>
          <w:sz w:val="21"/>
        </w:rPr>
        <w:t>die</w:t>
      </w:r>
      <w:r>
        <w:rPr>
          <w:rFonts w:ascii="Arial" w:hAnsi="Arial"/>
          <w:i/>
          <w:spacing w:val="-2"/>
          <w:sz w:val="21"/>
        </w:rPr>
        <w:t xml:space="preserve"> </w:t>
      </w:r>
      <w:r>
        <w:rPr>
          <w:rFonts w:ascii="Arial" w:hAnsi="Arial"/>
          <w:i/>
          <w:sz w:val="21"/>
        </w:rPr>
        <w:t>and</w:t>
      </w:r>
      <w:r>
        <w:rPr>
          <w:rFonts w:ascii="Arial" w:hAnsi="Arial"/>
          <w:i/>
          <w:spacing w:val="-2"/>
          <w:sz w:val="21"/>
        </w:rPr>
        <w:t xml:space="preserve"> </w:t>
      </w:r>
      <w:r>
        <w:rPr>
          <w:rFonts w:ascii="Arial" w:hAnsi="Arial"/>
          <w:i/>
          <w:sz w:val="21"/>
        </w:rPr>
        <w:t>this</w:t>
      </w:r>
      <w:r>
        <w:rPr>
          <w:rFonts w:ascii="Arial" w:hAnsi="Arial"/>
          <w:i/>
          <w:spacing w:val="-2"/>
          <w:sz w:val="21"/>
        </w:rPr>
        <w:t xml:space="preserve"> </w:t>
      </w:r>
      <w:r>
        <w:rPr>
          <w:rFonts w:ascii="Arial" w:hAnsi="Arial"/>
          <w:i/>
          <w:sz w:val="21"/>
        </w:rPr>
        <w:t>could</w:t>
      </w:r>
      <w:r>
        <w:rPr>
          <w:rFonts w:ascii="Arial" w:hAnsi="Arial"/>
          <w:i/>
          <w:spacing w:val="-2"/>
          <w:sz w:val="21"/>
        </w:rPr>
        <w:t xml:space="preserve"> </w:t>
      </w:r>
      <w:r>
        <w:rPr>
          <w:rFonts w:ascii="Arial" w:hAnsi="Arial"/>
          <w:i/>
          <w:sz w:val="21"/>
        </w:rPr>
        <w:t xml:space="preserve">have been prevented. </w:t>
      </w:r>
      <w:r>
        <w:rPr>
          <w:rFonts w:ascii="Arial" w:hAnsi="Arial"/>
          <w:sz w:val="21"/>
        </w:rPr>
        <w:t xml:space="preserve">I’ve seen church members lament that their congregation is getting smaller AND YET they ignore the visitors…The very people who can be added to a congregation for spiritual and numerical growth. I’ve seen new converts, and my family members treated poorly when visiting other churches, even while prayers, sermons and songs are sung about sacrifice, love, and compassion. This is why I am writing this as passionately as I am. </w:t>
      </w:r>
      <w:r>
        <w:rPr>
          <w:rFonts w:ascii="Arial" w:hAnsi="Arial"/>
          <w:i/>
          <w:sz w:val="21"/>
          <w:u w:val="single"/>
        </w:rPr>
        <w:t>Churches grow when love, truth and evangelism are applied. They</w:t>
      </w:r>
      <w:r>
        <w:rPr>
          <w:rFonts w:ascii="Arial" w:hAnsi="Arial"/>
          <w:i/>
          <w:sz w:val="21"/>
        </w:rPr>
        <w:t xml:space="preserve"> </w:t>
      </w:r>
      <w:r>
        <w:rPr>
          <w:rFonts w:ascii="Arial" w:hAnsi="Arial"/>
          <w:i/>
          <w:sz w:val="21"/>
          <w:u w:val="single"/>
        </w:rPr>
        <w:t>die when these themes are ignored</w:t>
      </w:r>
      <w:r>
        <w:rPr>
          <w:rFonts w:ascii="Arial" w:hAnsi="Arial"/>
          <w:sz w:val="21"/>
        </w:rPr>
        <w:t>.</w:t>
      </w:r>
    </w:p>
    <w:p w14:paraId="116D3BCD" w14:textId="77777777" w:rsidR="00A15328" w:rsidRDefault="00A15328">
      <w:pPr>
        <w:pStyle w:val="BodyText"/>
        <w:rPr>
          <w:rFonts w:ascii="Arial"/>
          <w:sz w:val="20"/>
        </w:rPr>
      </w:pPr>
    </w:p>
    <w:p w14:paraId="269BD88D" w14:textId="77777777" w:rsidR="00A15328" w:rsidRDefault="00A15328">
      <w:pPr>
        <w:pStyle w:val="BodyText"/>
        <w:spacing w:before="3"/>
        <w:rPr>
          <w:rFonts w:ascii="Arial"/>
          <w:sz w:val="24"/>
        </w:rPr>
      </w:pPr>
    </w:p>
    <w:p w14:paraId="43CF7216" w14:textId="77777777" w:rsidR="00A15328" w:rsidRDefault="002C52BD">
      <w:pPr>
        <w:pStyle w:val="Heading6"/>
        <w:spacing w:before="92"/>
        <w:ind w:left="919" w:right="986"/>
        <w:jc w:val="center"/>
        <w:rPr>
          <w:rFonts w:ascii="Arial"/>
        </w:rPr>
      </w:pPr>
      <w:r>
        <w:rPr>
          <w:rFonts w:ascii="Arial"/>
        </w:rPr>
        <w:t>Ways</w:t>
      </w:r>
      <w:r>
        <w:rPr>
          <w:rFonts w:ascii="Arial"/>
          <w:spacing w:val="-7"/>
        </w:rPr>
        <w:t xml:space="preserve"> </w:t>
      </w:r>
      <w:r>
        <w:rPr>
          <w:rFonts w:ascii="Arial"/>
        </w:rPr>
        <w:t>of</w:t>
      </w:r>
      <w:r>
        <w:rPr>
          <w:rFonts w:ascii="Arial"/>
          <w:spacing w:val="-4"/>
        </w:rPr>
        <w:t xml:space="preserve"> </w:t>
      </w:r>
      <w:r>
        <w:rPr>
          <w:rFonts w:ascii="Arial"/>
        </w:rPr>
        <w:t>conveying</w:t>
      </w:r>
      <w:r>
        <w:rPr>
          <w:rFonts w:ascii="Arial"/>
          <w:spacing w:val="-3"/>
        </w:rPr>
        <w:t xml:space="preserve"> </w:t>
      </w:r>
      <w:r>
        <w:rPr>
          <w:rFonts w:ascii="Arial"/>
        </w:rPr>
        <w:t>NT</w:t>
      </w:r>
      <w:r>
        <w:rPr>
          <w:rFonts w:ascii="Arial"/>
          <w:spacing w:val="-3"/>
        </w:rPr>
        <w:t xml:space="preserve"> </w:t>
      </w:r>
      <w:r>
        <w:rPr>
          <w:rFonts w:ascii="Arial"/>
        </w:rPr>
        <w:t>themes</w:t>
      </w:r>
      <w:r>
        <w:rPr>
          <w:rFonts w:ascii="Arial"/>
          <w:spacing w:val="-4"/>
        </w:rPr>
        <w:t xml:space="preserve"> </w:t>
      </w:r>
      <w:r>
        <w:rPr>
          <w:rFonts w:ascii="Arial"/>
        </w:rPr>
        <w:t>of</w:t>
      </w:r>
      <w:r>
        <w:rPr>
          <w:rFonts w:ascii="Arial"/>
          <w:spacing w:val="-7"/>
        </w:rPr>
        <w:t xml:space="preserve"> </w:t>
      </w:r>
      <w:r>
        <w:rPr>
          <w:rFonts w:ascii="Arial"/>
        </w:rPr>
        <w:t>Bible</w:t>
      </w:r>
      <w:r>
        <w:rPr>
          <w:rFonts w:ascii="Arial"/>
          <w:spacing w:val="-7"/>
        </w:rPr>
        <w:t xml:space="preserve"> </w:t>
      </w:r>
      <w:r>
        <w:rPr>
          <w:rFonts w:ascii="Arial"/>
        </w:rPr>
        <w:t>based</w:t>
      </w:r>
      <w:r>
        <w:rPr>
          <w:rFonts w:ascii="Arial"/>
          <w:spacing w:val="-2"/>
        </w:rPr>
        <w:t xml:space="preserve"> love.</w:t>
      </w:r>
    </w:p>
    <w:p w14:paraId="0858A02B" w14:textId="77777777" w:rsidR="00A15328" w:rsidRDefault="00A15328">
      <w:pPr>
        <w:pStyle w:val="BodyText"/>
        <w:spacing w:before="5"/>
        <w:rPr>
          <w:rFonts w:ascii="Arial"/>
          <w:b/>
          <w:sz w:val="33"/>
        </w:rPr>
      </w:pPr>
    </w:p>
    <w:p w14:paraId="4B0553DB" w14:textId="0AAA68F9" w:rsidR="00A15328" w:rsidRDefault="002C52BD">
      <w:pPr>
        <w:pStyle w:val="ListParagraph"/>
        <w:numPr>
          <w:ilvl w:val="2"/>
          <w:numId w:val="20"/>
        </w:numPr>
        <w:tabs>
          <w:tab w:val="left" w:pos="1731"/>
        </w:tabs>
        <w:spacing w:line="297" w:lineRule="auto"/>
        <w:ind w:right="492"/>
        <w:rPr>
          <w:rFonts w:ascii="Arial" w:hAnsi="Arial"/>
          <w:i/>
          <w:sz w:val="21"/>
        </w:rPr>
      </w:pPr>
      <w:r>
        <w:rPr>
          <w:rFonts w:ascii="Arial" w:hAnsi="Arial"/>
          <w:b/>
          <w:sz w:val="21"/>
        </w:rPr>
        <w:t xml:space="preserve">Greeting visitors first </w:t>
      </w:r>
      <w:r>
        <w:rPr>
          <w:rFonts w:ascii="Arial" w:hAnsi="Arial"/>
          <w:sz w:val="21"/>
        </w:rPr>
        <w:t xml:space="preserve">(“the </w:t>
      </w:r>
      <w:r w:rsidR="006F1ACA">
        <w:rPr>
          <w:rFonts w:ascii="Arial" w:hAnsi="Arial"/>
          <w:sz w:val="21"/>
        </w:rPr>
        <w:t>5-minute</w:t>
      </w:r>
      <w:r>
        <w:rPr>
          <w:rFonts w:ascii="Arial" w:hAnsi="Arial"/>
          <w:sz w:val="21"/>
        </w:rPr>
        <w:t xml:space="preserve"> rule”/first 5 minutes look for visitors to meet and greet).</w:t>
      </w:r>
      <w:r>
        <w:rPr>
          <w:rFonts w:ascii="Arial" w:hAnsi="Arial"/>
          <w:spacing w:val="-3"/>
          <w:sz w:val="21"/>
        </w:rPr>
        <w:t xml:space="preserve"> </w:t>
      </w:r>
      <w:r>
        <w:rPr>
          <w:rFonts w:ascii="Arial" w:hAnsi="Arial"/>
          <w:sz w:val="21"/>
        </w:rPr>
        <w:t>In</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spirit</w:t>
      </w:r>
      <w:r>
        <w:rPr>
          <w:rFonts w:ascii="Arial" w:hAnsi="Arial"/>
          <w:spacing w:val="-3"/>
          <w:sz w:val="21"/>
        </w:rPr>
        <w:t xml:space="preserve"> </w:t>
      </w:r>
      <w:r>
        <w:rPr>
          <w:rFonts w:ascii="Arial" w:hAnsi="Arial"/>
          <w:sz w:val="21"/>
        </w:rPr>
        <w:t>of</w:t>
      </w:r>
      <w:r>
        <w:rPr>
          <w:rFonts w:ascii="Arial" w:hAnsi="Arial"/>
          <w:spacing w:val="-3"/>
          <w:sz w:val="21"/>
        </w:rPr>
        <w:t xml:space="preserve"> </w:t>
      </w:r>
      <w:r>
        <w:rPr>
          <w:rFonts w:ascii="Arial" w:hAnsi="Arial"/>
          <w:sz w:val="21"/>
        </w:rPr>
        <w:t>welcoming</w:t>
      </w:r>
      <w:r>
        <w:rPr>
          <w:rFonts w:ascii="Arial" w:hAnsi="Arial"/>
          <w:spacing w:val="-2"/>
          <w:sz w:val="21"/>
        </w:rPr>
        <w:t xml:space="preserve"> </w:t>
      </w:r>
      <w:r>
        <w:rPr>
          <w:rFonts w:ascii="Arial" w:hAnsi="Arial"/>
          <w:sz w:val="21"/>
        </w:rPr>
        <w:t>people,</w:t>
      </w:r>
      <w:r>
        <w:rPr>
          <w:rFonts w:ascii="Arial" w:hAnsi="Arial"/>
          <w:spacing w:val="-3"/>
          <w:sz w:val="21"/>
        </w:rPr>
        <w:t xml:space="preserve"> </w:t>
      </w:r>
      <w:r>
        <w:rPr>
          <w:rFonts w:ascii="Arial" w:hAnsi="Arial"/>
          <w:sz w:val="21"/>
        </w:rPr>
        <w:t>it</w:t>
      </w:r>
      <w:r>
        <w:rPr>
          <w:rFonts w:ascii="Arial" w:hAnsi="Arial"/>
          <w:spacing w:val="-3"/>
          <w:sz w:val="21"/>
        </w:rPr>
        <w:t xml:space="preserve"> </w:t>
      </w:r>
      <w:r>
        <w:rPr>
          <w:rFonts w:ascii="Arial" w:hAnsi="Arial"/>
          <w:sz w:val="21"/>
        </w:rPr>
        <w:t>would</w:t>
      </w:r>
      <w:r>
        <w:rPr>
          <w:rFonts w:ascii="Arial" w:hAnsi="Arial"/>
          <w:spacing w:val="-2"/>
          <w:sz w:val="21"/>
        </w:rPr>
        <w:t xml:space="preserve"> </w:t>
      </w:r>
      <w:r>
        <w:rPr>
          <w:rFonts w:ascii="Arial" w:hAnsi="Arial"/>
          <w:sz w:val="21"/>
        </w:rPr>
        <w:t>be</w:t>
      </w:r>
      <w:r>
        <w:rPr>
          <w:rFonts w:ascii="Arial" w:hAnsi="Arial"/>
          <w:spacing w:val="-2"/>
          <w:sz w:val="21"/>
        </w:rPr>
        <w:t xml:space="preserve"> </w:t>
      </w:r>
      <w:r>
        <w:rPr>
          <w:rFonts w:ascii="Arial" w:hAnsi="Arial"/>
          <w:sz w:val="21"/>
        </w:rPr>
        <w:t>good</w:t>
      </w:r>
      <w:r>
        <w:rPr>
          <w:rFonts w:ascii="Arial" w:hAnsi="Arial"/>
          <w:spacing w:val="-2"/>
          <w:sz w:val="21"/>
        </w:rPr>
        <w:t xml:space="preserve"> </w:t>
      </w:r>
      <w:r>
        <w:rPr>
          <w:rFonts w:ascii="Arial" w:hAnsi="Arial"/>
          <w:i/>
          <w:sz w:val="21"/>
        </w:rPr>
        <w:t>to</w:t>
      </w:r>
      <w:r>
        <w:rPr>
          <w:rFonts w:ascii="Arial" w:hAnsi="Arial"/>
          <w:i/>
          <w:spacing w:val="-2"/>
          <w:sz w:val="21"/>
        </w:rPr>
        <w:t xml:space="preserve"> </w:t>
      </w:r>
      <w:r>
        <w:rPr>
          <w:rFonts w:ascii="Arial" w:hAnsi="Arial"/>
          <w:i/>
          <w:sz w:val="21"/>
        </w:rPr>
        <w:t>talk</w:t>
      </w:r>
      <w:r>
        <w:rPr>
          <w:rFonts w:ascii="Arial" w:hAnsi="Arial"/>
          <w:i/>
          <w:spacing w:val="-2"/>
          <w:sz w:val="21"/>
        </w:rPr>
        <w:t xml:space="preserve"> </w:t>
      </w:r>
      <w:r>
        <w:rPr>
          <w:rFonts w:ascii="Arial" w:hAnsi="Arial"/>
          <w:i/>
          <w:sz w:val="21"/>
        </w:rPr>
        <w:t>with</w:t>
      </w:r>
      <w:r>
        <w:rPr>
          <w:rFonts w:ascii="Arial" w:hAnsi="Arial"/>
          <w:i/>
          <w:spacing w:val="-2"/>
          <w:sz w:val="21"/>
        </w:rPr>
        <w:t xml:space="preserve"> </w:t>
      </w:r>
      <w:r>
        <w:rPr>
          <w:rFonts w:ascii="Arial" w:hAnsi="Arial"/>
          <w:i/>
          <w:sz w:val="21"/>
        </w:rPr>
        <w:t>and</w:t>
      </w:r>
      <w:r>
        <w:rPr>
          <w:rFonts w:ascii="Arial" w:hAnsi="Arial"/>
          <w:i/>
          <w:spacing w:val="-2"/>
          <w:sz w:val="21"/>
        </w:rPr>
        <w:t xml:space="preserve"> </w:t>
      </w:r>
      <w:r>
        <w:rPr>
          <w:rFonts w:ascii="Arial" w:hAnsi="Arial"/>
          <w:i/>
          <w:sz w:val="21"/>
        </w:rPr>
        <w:t>sit</w:t>
      </w:r>
      <w:r>
        <w:rPr>
          <w:rFonts w:ascii="Arial" w:hAnsi="Arial"/>
          <w:i/>
          <w:spacing w:val="-3"/>
          <w:sz w:val="21"/>
        </w:rPr>
        <w:t xml:space="preserve"> </w:t>
      </w:r>
      <w:r>
        <w:rPr>
          <w:rFonts w:ascii="Arial" w:hAnsi="Arial"/>
          <w:i/>
          <w:sz w:val="21"/>
        </w:rPr>
        <w:t>down</w:t>
      </w:r>
      <w:r>
        <w:rPr>
          <w:rFonts w:ascii="Arial" w:hAnsi="Arial"/>
          <w:i/>
          <w:spacing w:val="-4"/>
          <w:sz w:val="21"/>
        </w:rPr>
        <w:t xml:space="preserve"> </w:t>
      </w:r>
      <w:r>
        <w:rPr>
          <w:rFonts w:ascii="Arial" w:hAnsi="Arial"/>
          <w:i/>
          <w:sz w:val="21"/>
        </w:rPr>
        <w:t>with the</w:t>
      </w:r>
      <w:r>
        <w:rPr>
          <w:rFonts w:ascii="Arial" w:hAnsi="Arial"/>
          <w:i/>
          <w:spacing w:val="-2"/>
          <w:sz w:val="21"/>
        </w:rPr>
        <w:t xml:space="preserve"> </w:t>
      </w:r>
      <w:r>
        <w:rPr>
          <w:rFonts w:ascii="Arial" w:hAnsi="Arial"/>
          <w:i/>
          <w:sz w:val="21"/>
        </w:rPr>
        <w:t>visitors</w:t>
      </w:r>
      <w:r>
        <w:rPr>
          <w:rFonts w:ascii="Arial" w:hAnsi="Arial"/>
          <w:i/>
          <w:spacing w:val="-2"/>
          <w:sz w:val="21"/>
        </w:rPr>
        <w:t xml:space="preserve"> </w:t>
      </w:r>
      <w:r>
        <w:rPr>
          <w:rFonts w:ascii="Arial" w:hAnsi="Arial"/>
          <w:i/>
          <w:sz w:val="21"/>
        </w:rPr>
        <w:t>during</w:t>
      </w:r>
      <w:r>
        <w:rPr>
          <w:rFonts w:ascii="Arial" w:hAnsi="Arial"/>
          <w:i/>
          <w:spacing w:val="-4"/>
          <w:sz w:val="21"/>
        </w:rPr>
        <w:t xml:space="preserve"> </w:t>
      </w:r>
      <w:r>
        <w:rPr>
          <w:rFonts w:ascii="Arial" w:hAnsi="Arial"/>
          <w:i/>
          <w:sz w:val="21"/>
        </w:rPr>
        <w:t>worship.</w:t>
      </w:r>
      <w:r>
        <w:rPr>
          <w:rFonts w:ascii="Arial" w:hAnsi="Arial"/>
          <w:i/>
          <w:spacing w:val="-3"/>
          <w:sz w:val="21"/>
        </w:rPr>
        <w:t xml:space="preserve"> </w:t>
      </w:r>
      <w:r>
        <w:rPr>
          <w:rFonts w:ascii="Arial" w:hAnsi="Arial"/>
          <w:i/>
          <w:sz w:val="21"/>
        </w:rPr>
        <w:t>And</w:t>
      </w:r>
      <w:r>
        <w:rPr>
          <w:rFonts w:ascii="Arial" w:hAnsi="Arial"/>
          <w:i/>
          <w:spacing w:val="-2"/>
          <w:sz w:val="21"/>
        </w:rPr>
        <w:t xml:space="preserve"> </w:t>
      </w:r>
      <w:r>
        <w:rPr>
          <w:rFonts w:ascii="Arial" w:hAnsi="Arial"/>
          <w:i/>
          <w:sz w:val="21"/>
        </w:rPr>
        <w:t>to</w:t>
      </w:r>
      <w:r>
        <w:rPr>
          <w:rFonts w:ascii="Arial" w:hAnsi="Arial"/>
          <w:i/>
          <w:spacing w:val="-2"/>
          <w:sz w:val="21"/>
        </w:rPr>
        <w:t xml:space="preserve"> </w:t>
      </w:r>
      <w:r>
        <w:rPr>
          <w:rFonts w:ascii="Arial" w:hAnsi="Arial"/>
          <w:i/>
          <w:sz w:val="21"/>
        </w:rPr>
        <w:t>encourage</w:t>
      </w:r>
      <w:r>
        <w:rPr>
          <w:rFonts w:ascii="Arial" w:hAnsi="Arial"/>
          <w:i/>
          <w:spacing w:val="-2"/>
          <w:sz w:val="21"/>
        </w:rPr>
        <w:t xml:space="preserve"> </w:t>
      </w:r>
      <w:r>
        <w:rPr>
          <w:rFonts w:ascii="Arial" w:hAnsi="Arial"/>
          <w:i/>
          <w:sz w:val="21"/>
        </w:rPr>
        <w:t>members</w:t>
      </w:r>
      <w:r>
        <w:rPr>
          <w:rFonts w:ascii="Arial" w:hAnsi="Arial"/>
          <w:i/>
          <w:spacing w:val="-2"/>
          <w:sz w:val="21"/>
        </w:rPr>
        <w:t xml:space="preserve"> </w:t>
      </w:r>
      <w:r>
        <w:rPr>
          <w:rFonts w:ascii="Arial" w:hAnsi="Arial"/>
          <w:i/>
          <w:sz w:val="21"/>
        </w:rPr>
        <w:t>and</w:t>
      </w:r>
      <w:r>
        <w:rPr>
          <w:rFonts w:ascii="Arial" w:hAnsi="Arial"/>
          <w:i/>
          <w:spacing w:val="-2"/>
          <w:sz w:val="21"/>
        </w:rPr>
        <w:t xml:space="preserve"> </w:t>
      </w:r>
      <w:r>
        <w:rPr>
          <w:rFonts w:ascii="Arial" w:hAnsi="Arial"/>
          <w:i/>
          <w:sz w:val="21"/>
        </w:rPr>
        <w:t>have</w:t>
      </w:r>
      <w:r>
        <w:rPr>
          <w:rFonts w:ascii="Arial" w:hAnsi="Arial"/>
          <w:i/>
          <w:spacing w:val="-2"/>
          <w:sz w:val="21"/>
        </w:rPr>
        <w:t xml:space="preserve"> </w:t>
      </w:r>
      <w:r>
        <w:rPr>
          <w:rFonts w:ascii="Arial" w:hAnsi="Arial"/>
          <w:i/>
          <w:sz w:val="21"/>
        </w:rPr>
        <w:t>assigned</w:t>
      </w:r>
      <w:r>
        <w:rPr>
          <w:rFonts w:ascii="Arial" w:hAnsi="Arial"/>
          <w:i/>
          <w:spacing w:val="-2"/>
          <w:sz w:val="21"/>
        </w:rPr>
        <w:t xml:space="preserve"> </w:t>
      </w:r>
      <w:r>
        <w:rPr>
          <w:rFonts w:ascii="Arial" w:hAnsi="Arial"/>
          <w:i/>
          <w:sz w:val="21"/>
        </w:rPr>
        <w:t>greeters</w:t>
      </w:r>
      <w:r>
        <w:rPr>
          <w:rFonts w:ascii="Arial" w:hAnsi="Arial"/>
          <w:i/>
          <w:spacing w:val="-2"/>
          <w:sz w:val="21"/>
        </w:rPr>
        <w:t xml:space="preserve"> </w:t>
      </w:r>
      <w:r>
        <w:rPr>
          <w:rFonts w:ascii="Arial" w:hAnsi="Arial"/>
          <w:i/>
          <w:sz w:val="21"/>
        </w:rPr>
        <w:t>at the doors when people enter and leave. Such activities will help create a culture of selfless interaction with visitors. This behavior will benefit the interactive dynamic with</w:t>
      </w:r>
    </w:p>
    <w:p w14:paraId="266EE847" w14:textId="77777777" w:rsidR="00A15328" w:rsidRDefault="00A15328">
      <w:pPr>
        <w:spacing w:line="297" w:lineRule="auto"/>
        <w:rPr>
          <w:rFonts w:ascii="Arial" w:hAnsi="Arial"/>
          <w:sz w:val="21"/>
        </w:rPr>
        <w:sectPr w:rsidR="00A15328" w:rsidSect="005F3759">
          <w:footerReference w:type="default" r:id="rId272"/>
          <w:pgSz w:w="12240" w:h="15840"/>
          <w:pgMar w:top="960" w:right="1100" w:bottom="280" w:left="880" w:header="782" w:footer="0" w:gutter="0"/>
          <w:cols w:space="720"/>
        </w:sectPr>
      </w:pPr>
    </w:p>
    <w:p w14:paraId="07D1BEF8" w14:textId="77777777" w:rsidR="00A15328" w:rsidRDefault="00A15328">
      <w:pPr>
        <w:pStyle w:val="BodyText"/>
        <w:rPr>
          <w:rFonts w:ascii="Arial"/>
          <w:i/>
          <w:sz w:val="20"/>
        </w:rPr>
      </w:pPr>
    </w:p>
    <w:p w14:paraId="1497D509" w14:textId="77777777" w:rsidR="00A15328" w:rsidRDefault="00A15328">
      <w:pPr>
        <w:pStyle w:val="BodyText"/>
        <w:spacing w:before="5"/>
        <w:rPr>
          <w:rFonts w:ascii="Arial"/>
          <w:i/>
          <w:sz w:val="20"/>
        </w:rPr>
      </w:pPr>
    </w:p>
    <w:p w14:paraId="1FD482CD" w14:textId="77777777" w:rsidR="00A15328" w:rsidRDefault="002C52BD">
      <w:pPr>
        <w:spacing w:line="300" w:lineRule="auto"/>
        <w:ind w:left="1731" w:right="451"/>
        <w:rPr>
          <w:rFonts w:ascii="Arial"/>
          <w:i/>
          <w:sz w:val="21"/>
        </w:rPr>
      </w:pPr>
      <w:r>
        <w:rPr>
          <w:rFonts w:ascii="Arial"/>
          <w:i/>
          <w:sz w:val="21"/>
        </w:rPr>
        <w:t>all</w:t>
      </w:r>
      <w:r>
        <w:rPr>
          <w:rFonts w:ascii="Arial"/>
          <w:i/>
          <w:spacing w:val="-2"/>
          <w:sz w:val="21"/>
        </w:rPr>
        <w:t xml:space="preserve"> </w:t>
      </w:r>
      <w:r>
        <w:rPr>
          <w:rFonts w:ascii="Arial"/>
          <w:i/>
          <w:sz w:val="21"/>
        </w:rPr>
        <w:t>of</w:t>
      </w:r>
      <w:r>
        <w:rPr>
          <w:rFonts w:ascii="Arial"/>
          <w:i/>
          <w:spacing w:val="-4"/>
          <w:sz w:val="21"/>
        </w:rPr>
        <w:t xml:space="preserve"> </w:t>
      </w:r>
      <w:r>
        <w:rPr>
          <w:rFonts w:ascii="Arial"/>
          <w:i/>
          <w:sz w:val="21"/>
        </w:rPr>
        <w:t>the</w:t>
      </w:r>
      <w:r>
        <w:rPr>
          <w:rFonts w:ascii="Arial"/>
          <w:i/>
          <w:spacing w:val="-3"/>
          <w:sz w:val="21"/>
        </w:rPr>
        <w:t xml:space="preserve"> </w:t>
      </w:r>
      <w:r>
        <w:rPr>
          <w:rFonts w:ascii="Arial"/>
          <w:i/>
          <w:sz w:val="21"/>
        </w:rPr>
        <w:t>church</w:t>
      </w:r>
      <w:r>
        <w:rPr>
          <w:rFonts w:ascii="Arial"/>
          <w:i/>
          <w:spacing w:val="-3"/>
          <w:sz w:val="21"/>
        </w:rPr>
        <w:t xml:space="preserve"> </w:t>
      </w:r>
      <w:r>
        <w:rPr>
          <w:rFonts w:ascii="Arial"/>
          <w:i/>
          <w:sz w:val="21"/>
        </w:rPr>
        <w:t>members.</w:t>
      </w:r>
      <w:r>
        <w:rPr>
          <w:rFonts w:ascii="Arial"/>
          <w:i/>
          <w:spacing w:val="-4"/>
          <w:sz w:val="21"/>
        </w:rPr>
        <w:t xml:space="preserve"> </w:t>
      </w:r>
      <w:r>
        <w:rPr>
          <w:rFonts w:ascii="Arial"/>
          <w:i/>
          <w:sz w:val="21"/>
        </w:rPr>
        <w:t>These</w:t>
      </w:r>
      <w:r>
        <w:rPr>
          <w:rFonts w:ascii="Arial"/>
          <w:i/>
          <w:spacing w:val="-3"/>
          <w:sz w:val="21"/>
        </w:rPr>
        <w:t xml:space="preserve"> </w:t>
      </w:r>
      <w:r>
        <w:rPr>
          <w:rFonts w:ascii="Arial"/>
          <w:i/>
          <w:sz w:val="21"/>
        </w:rPr>
        <w:t>themes</w:t>
      </w:r>
      <w:r>
        <w:rPr>
          <w:rFonts w:ascii="Arial"/>
          <w:i/>
          <w:spacing w:val="-4"/>
          <w:sz w:val="21"/>
        </w:rPr>
        <w:t xml:space="preserve"> </w:t>
      </w:r>
      <w:r>
        <w:rPr>
          <w:rFonts w:ascii="Arial"/>
          <w:i/>
          <w:sz w:val="21"/>
        </w:rPr>
        <w:t>(of</w:t>
      </w:r>
      <w:r>
        <w:rPr>
          <w:rFonts w:ascii="Arial"/>
          <w:i/>
          <w:spacing w:val="-4"/>
          <w:sz w:val="21"/>
        </w:rPr>
        <w:t xml:space="preserve"> </w:t>
      </w:r>
      <w:r>
        <w:rPr>
          <w:rFonts w:ascii="Arial"/>
          <w:i/>
          <w:sz w:val="21"/>
        </w:rPr>
        <w:t>selflessly</w:t>
      </w:r>
      <w:r>
        <w:rPr>
          <w:rFonts w:ascii="Arial"/>
          <w:i/>
          <w:spacing w:val="-3"/>
          <w:sz w:val="21"/>
        </w:rPr>
        <w:t xml:space="preserve"> </w:t>
      </w:r>
      <w:r>
        <w:rPr>
          <w:rFonts w:ascii="Arial"/>
          <w:i/>
          <w:sz w:val="21"/>
        </w:rPr>
        <w:t>focusing</w:t>
      </w:r>
      <w:r>
        <w:rPr>
          <w:rFonts w:ascii="Arial"/>
          <w:i/>
          <w:spacing w:val="-3"/>
          <w:sz w:val="21"/>
        </w:rPr>
        <w:t xml:space="preserve"> </w:t>
      </w:r>
      <w:r>
        <w:rPr>
          <w:rFonts w:ascii="Arial"/>
          <w:i/>
          <w:sz w:val="21"/>
        </w:rPr>
        <w:t>on</w:t>
      </w:r>
      <w:r>
        <w:rPr>
          <w:rFonts w:ascii="Arial"/>
          <w:i/>
          <w:spacing w:val="-3"/>
          <w:sz w:val="21"/>
        </w:rPr>
        <w:t xml:space="preserve"> </w:t>
      </w:r>
      <w:r>
        <w:rPr>
          <w:rFonts w:ascii="Arial"/>
          <w:i/>
          <w:sz w:val="21"/>
        </w:rPr>
        <w:t>others</w:t>
      </w:r>
      <w:r>
        <w:rPr>
          <w:rFonts w:ascii="Arial"/>
          <w:i/>
          <w:spacing w:val="-3"/>
          <w:sz w:val="21"/>
        </w:rPr>
        <w:t xml:space="preserve"> </w:t>
      </w:r>
      <w:r>
        <w:rPr>
          <w:rFonts w:ascii="Arial"/>
          <w:i/>
          <w:sz w:val="21"/>
        </w:rPr>
        <w:t>before</w:t>
      </w:r>
      <w:r>
        <w:rPr>
          <w:rFonts w:ascii="Arial"/>
          <w:i/>
          <w:spacing w:val="-3"/>
          <w:sz w:val="21"/>
        </w:rPr>
        <w:t xml:space="preserve"> </w:t>
      </w:r>
      <w:proofErr w:type="gramStart"/>
      <w:r>
        <w:rPr>
          <w:rFonts w:ascii="Arial"/>
          <w:i/>
          <w:sz w:val="21"/>
        </w:rPr>
        <w:t>ones</w:t>
      </w:r>
      <w:proofErr w:type="gramEnd"/>
      <w:r>
        <w:rPr>
          <w:rFonts w:ascii="Arial"/>
          <w:i/>
          <w:sz w:val="21"/>
        </w:rPr>
        <w:t xml:space="preserve"> friends) can and should also be applied to new members, new converts, the elderly/young, the discouraged/spiritually struggling church members.</w:t>
      </w:r>
    </w:p>
    <w:p w14:paraId="36AAC5B8" w14:textId="77777777" w:rsidR="00A15328" w:rsidRDefault="00A15328">
      <w:pPr>
        <w:pStyle w:val="BodyText"/>
        <w:spacing w:before="3"/>
        <w:rPr>
          <w:rFonts w:ascii="Arial"/>
          <w:i/>
          <w:sz w:val="26"/>
        </w:rPr>
      </w:pPr>
    </w:p>
    <w:p w14:paraId="506FF61D" w14:textId="77777777" w:rsidR="00A15328" w:rsidRDefault="002C52BD">
      <w:pPr>
        <w:pStyle w:val="ListParagraph"/>
        <w:numPr>
          <w:ilvl w:val="2"/>
          <w:numId w:val="20"/>
        </w:numPr>
        <w:tabs>
          <w:tab w:val="left" w:pos="1731"/>
        </w:tabs>
        <w:spacing w:line="300" w:lineRule="auto"/>
        <w:ind w:right="341"/>
        <w:rPr>
          <w:rFonts w:ascii="Arial" w:hAnsi="Arial"/>
          <w:i/>
          <w:sz w:val="21"/>
        </w:rPr>
      </w:pPr>
      <w:r>
        <w:rPr>
          <w:rFonts w:ascii="Arial" w:hAnsi="Arial"/>
          <w:b/>
          <w:sz w:val="21"/>
        </w:rPr>
        <w:t xml:space="preserve">Arriving early: </w:t>
      </w:r>
      <w:r>
        <w:rPr>
          <w:rFonts w:ascii="Arial" w:hAnsi="Arial"/>
          <w:i/>
          <w:sz w:val="21"/>
        </w:rPr>
        <w:t xml:space="preserve">1-2 people need to arrive </w:t>
      </w:r>
      <w:proofErr w:type="gramStart"/>
      <w:r>
        <w:rPr>
          <w:rFonts w:ascii="Arial" w:hAnsi="Arial"/>
          <w:i/>
          <w:sz w:val="21"/>
        </w:rPr>
        <w:t>to</w:t>
      </w:r>
      <w:proofErr w:type="gramEnd"/>
      <w:r>
        <w:rPr>
          <w:rFonts w:ascii="Arial" w:hAnsi="Arial"/>
          <w:i/>
          <w:sz w:val="21"/>
        </w:rPr>
        <w:t xml:space="preserve"> church 15-20 minutes early. Nothing discourages</w:t>
      </w:r>
      <w:r>
        <w:rPr>
          <w:rFonts w:ascii="Arial" w:hAnsi="Arial"/>
          <w:i/>
          <w:spacing w:val="-2"/>
          <w:sz w:val="21"/>
        </w:rPr>
        <w:t xml:space="preserve"> </w:t>
      </w:r>
      <w:r>
        <w:rPr>
          <w:rFonts w:ascii="Arial" w:hAnsi="Arial"/>
          <w:i/>
          <w:sz w:val="21"/>
        </w:rPr>
        <w:t>a</w:t>
      </w:r>
      <w:r>
        <w:rPr>
          <w:rFonts w:ascii="Arial" w:hAnsi="Arial"/>
          <w:i/>
          <w:spacing w:val="-2"/>
          <w:sz w:val="21"/>
        </w:rPr>
        <w:t xml:space="preserve"> </w:t>
      </w:r>
      <w:r>
        <w:rPr>
          <w:rFonts w:ascii="Arial" w:hAnsi="Arial"/>
          <w:i/>
          <w:sz w:val="21"/>
        </w:rPr>
        <w:t>non-Christian,</w:t>
      </w:r>
      <w:r>
        <w:rPr>
          <w:rFonts w:ascii="Arial" w:hAnsi="Arial"/>
          <w:i/>
          <w:spacing w:val="-3"/>
          <w:sz w:val="21"/>
        </w:rPr>
        <w:t xml:space="preserve"> </w:t>
      </w:r>
      <w:proofErr w:type="gramStart"/>
      <w:r>
        <w:rPr>
          <w:rFonts w:ascii="Arial" w:hAnsi="Arial"/>
          <w:i/>
          <w:sz w:val="21"/>
        </w:rPr>
        <w:t>a</w:t>
      </w:r>
      <w:proofErr w:type="gramEnd"/>
      <w:r>
        <w:rPr>
          <w:rFonts w:ascii="Arial" w:hAnsi="Arial"/>
          <w:i/>
          <w:spacing w:val="-2"/>
          <w:sz w:val="21"/>
        </w:rPr>
        <w:t xml:space="preserve"> </w:t>
      </w:r>
      <w:r>
        <w:rPr>
          <w:rFonts w:ascii="Arial" w:hAnsi="Arial"/>
          <w:i/>
          <w:sz w:val="21"/>
        </w:rPr>
        <w:t>excited</w:t>
      </w:r>
      <w:r>
        <w:rPr>
          <w:rFonts w:ascii="Arial" w:hAnsi="Arial"/>
          <w:i/>
          <w:spacing w:val="-2"/>
          <w:sz w:val="21"/>
        </w:rPr>
        <w:t xml:space="preserve"> </w:t>
      </w:r>
      <w:r>
        <w:rPr>
          <w:rFonts w:ascii="Arial" w:hAnsi="Arial"/>
          <w:i/>
          <w:sz w:val="21"/>
        </w:rPr>
        <w:t>new</w:t>
      </w:r>
      <w:r>
        <w:rPr>
          <w:rFonts w:ascii="Arial" w:hAnsi="Arial"/>
          <w:i/>
          <w:spacing w:val="-1"/>
          <w:sz w:val="21"/>
        </w:rPr>
        <w:t xml:space="preserve"> </w:t>
      </w:r>
      <w:r>
        <w:rPr>
          <w:rFonts w:ascii="Arial" w:hAnsi="Arial"/>
          <w:i/>
          <w:sz w:val="21"/>
        </w:rPr>
        <w:t>convert</w:t>
      </w:r>
      <w:r>
        <w:rPr>
          <w:rFonts w:ascii="Arial" w:hAnsi="Arial"/>
          <w:i/>
          <w:spacing w:val="-4"/>
          <w:sz w:val="21"/>
        </w:rPr>
        <w:t xml:space="preserve"> </w:t>
      </w:r>
      <w:r>
        <w:rPr>
          <w:rFonts w:ascii="Arial" w:hAnsi="Arial"/>
          <w:i/>
          <w:sz w:val="21"/>
        </w:rPr>
        <w:t>or</w:t>
      </w:r>
      <w:r>
        <w:rPr>
          <w:rFonts w:ascii="Arial" w:hAnsi="Arial"/>
          <w:i/>
          <w:spacing w:val="-3"/>
          <w:sz w:val="21"/>
        </w:rPr>
        <w:t xml:space="preserve"> </w:t>
      </w:r>
      <w:r>
        <w:rPr>
          <w:rFonts w:ascii="Arial" w:hAnsi="Arial"/>
          <w:i/>
          <w:sz w:val="21"/>
        </w:rPr>
        <w:t>saint</w:t>
      </w:r>
      <w:r>
        <w:rPr>
          <w:rFonts w:ascii="Arial" w:hAnsi="Arial"/>
          <w:i/>
          <w:spacing w:val="-3"/>
          <w:sz w:val="21"/>
        </w:rPr>
        <w:t xml:space="preserve"> </w:t>
      </w:r>
      <w:r>
        <w:rPr>
          <w:rFonts w:ascii="Arial" w:hAnsi="Arial"/>
          <w:i/>
          <w:sz w:val="21"/>
        </w:rPr>
        <w:t>more</w:t>
      </w:r>
      <w:r>
        <w:rPr>
          <w:rFonts w:ascii="Arial" w:hAnsi="Arial"/>
          <w:i/>
          <w:spacing w:val="-2"/>
          <w:sz w:val="21"/>
        </w:rPr>
        <w:t xml:space="preserve"> </w:t>
      </w:r>
      <w:proofErr w:type="spellStart"/>
      <w:r>
        <w:rPr>
          <w:rFonts w:ascii="Arial" w:hAnsi="Arial"/>
          <w:i/>
          <w:sz w:val="21"/>
        </w:rPr>
        <w:t>then</w:t>
      </w:r>
      <w:proofErr w:type="spellEnd"/>
      <w:r>
        <w:rPr>
          <w:rFonts w:ascii="Arial" w:hAnsi="Arial"/>
          <w:i/>
          <w:spacing w:val="-2"/>
          <w:sz w:val="21"/>
        </w:rPr>
        <w:t xml:space="preserve"> </w:t>
      </w:r>
      <w:r>
        <w:rPr>
          <w:rFonts w:ascii="Arial" w:hAnsi="Arial"/>
          <w:i/>
          <w:sz w:val="21"/>
        </w:rPr>
        <w:t>arriving</w:t>
      </w:r>
      <w:r>
        <w:rPr>
          <w:rFonts w:ascii="Arial" w:hAnsi="Arial"/>
          <w:i/>
          <w:spacing w:val="-4"/>
          <w:sz w:val="21"/>
        </w:rPr>
        <w:t xml:space="preserve"> </w:t>
      </w:r>
      <w:r>
        <w:rPr>
          <w:rFonts w:ascii="Arial" w:hAnsi="Arial"/>
          <w:i/>
          <w:sz w:val="21"/>
        </w:rPr>
        <w:t>early</w:t>
      </w:r>
      <w:r>
        <w:rPr>
          <w:rFonts w:ascii="Arial" w:hAnsi="Arial"/>
          <w:i/>
          <w:spacing w:val="-2"/>
          <w:sz w:val="21"/>
        </w:rPr>
        <w:t xml:space="preserve"> </w:t>
      </w:r>
      <w:r>
        <w:rPr>
          <w:rFonts w:ascii="Arial" w:hAnsi="Arial"/>
          <w:i/>
          <w:sz w:val="21"/>
        </w:rPr>
        <w:t>at</w:t>
      </w:r>
      <w:r>
        <w:rPr>
          <w:rFonts w:ascii="Arial" w:hAnsi="Arial"/>
          <w:i/>
          <w:spacing w:val="-3"/>
          <w:sz w:val="21"/>
        </w:rPr>
        <w:t xml:space="preserve"> </w:t>
      </w:r>
      <w:r>
        <w:rPr>
          <w:rFonts w:ascii="Arial" w:hAnsi="Arial"/>
          <w:i/>
          <w:sz w:val="21"/>
        </w:rPr>
        <w:t>a church, interested/eager for worship and seeing the church building with its lights off</w:t>
      </w:r>
      <w:r>
        <w:rPr>
          <w:rFonts w:ascii="Arial" w:hAnsi="Arial"/>
          <w:i/>
          <w:spacing w:val="40"/>
          <w:sz w:val="21"/>
        </w:rPr>
        <w:t xml:space="preserve"> </w:t>
      </w:r>
      <w:r>
        <w:rPr>
          <w:rFonts w:ascii="Arial" w:hAnsi="Arial"/>
          <w:i/>
          <w:sz w:val="21"/>
        </w:rPr>
        <w:t>and no one there. Some contacts will leave when the church looks like a ghost town. Early arrivals can greet them instead of these contacts waiting in the car in the dark parking lot.</w:t>
      </w:r>
    </w:p>
    <w:p w14:paraId="7241A14E" w14:textId="77777777" w:rsidR="00A15328" w:rsidRDefault="00A15328">
      <w:pPr>
        <w:pStyle w:val="BodyText"/>
        <w:spacing w:before="8"/>
        <w:rPr>
          <w:rFonts w:ascii="Arial"/>
          <w:i/>
          <w:sz w:val="25"/>
        </w:rPr>
      </w:pPr>
    </w:p>
    <w:p w14:paraId="5AD62751" w14:textId="77777777" w:rsidR="00A15328" w:rsidRDefault="002C52BD">
      <w:pPr>
        <w:pStyle w:val="ListParagraph"/>
        <w:numPr>
          <w:ilvl w:val="1"/>
          <w:numId w:val="20"/>
        </w:numPr>
        <w:tabs>
          <w:tab w:val="left" w:pos="1640"/>
        </w:tabs>
        <w:spacing w:line="300" w:lineRule="auto"/>
        <w:ind w:right="465" w:hanging="360"/>
        <w:rPr>
          <w:rFonts w:ascii="Arial" w:hAnsi="Arial"/>
          <w:sz w:val="21"/>
        </w:rPr>
      </w:pPr>
      <w:r>
        <w:rPr>
          <w:rFonts w:ascii="Arial" w:hAnsi="Arial"/>
          <w:b/>
          <w:sz w:val="21"/>
        </w:rPr>
        <w:t xml:space="preserve">Hospitality: </w:t>
      </w:r>
      <w:r>
        <w:rPr>
          <w:rFonts w:ascii="Arial" w:hAnsi="Arial"/>
          <w:sz w:val="21"/>
        </w:rPr>
        <w:t>Have duty assigned to</w:t>
      </w:r>
      <w:r>
        <w:rPr>
          <w:rFonts w:ascii="Arial" w:hAnsi="Arial"/>
          <w:spacing w:val="-1"/>
          <w:sz w:val="21"/>
        </w:rPr>
        <w:t xml:space="preserve"> </w:t>
      </w:r>
      <w:r>
        <w:rPr>
          <w:rFonts w:ascii="Arial" w:hAnsi="Arial"/>
          <w:sz w:val="21"/>
        </w:rPr>
        <w:t>members to be</w:t>
      </w:r>
      <w:r>
        <w:rPr>
          <w:rFonts w:ascii="Arial" w:hAnsi="Arial"/>
          <w:spacing w:val="-1"/>
          <w:sz w:val="21"/>
        </w:rPr>
        <w:t xml:space="preserve"> </w:t>
      </w:r>
      <w:r>
        <w:rPr>
          <w:rFonts w:ascii="Arial" w:hAnsi="Arial"/>
          <w:sz w:val="21"/>
        </w:rPr>
        <w:t>hospitable to visitors. And</w:t>
      </w:r>
      <w:r>
        <w:rPr>
          <w:rFonts w:ascii="Arial" w:hAnsi="Arial"/>
          <w:spacing w:val="-1"/>
          <w:sz w:val="21"/>
        </w:rPr>
        <w:t xml:space="preserve"> </w:t>
      </w:r>
      <w:r>
        <w:rPr>
          <w:rFonts w:ascii="Arial" w:hAnsi="Arial"/>
          <w:sz w:val="21"/>
        </w:rPr>
        <w:t xml:space="preserve">exhort all church members to actively follow this NT teaching, (Hebrews 13:2). Sermons and lessons should (from time to time) focus on this important Bible activity of showing kindness and love. Truth grounds the new convert, love helps them know the truth is being lived. Visitors, new </w:t>
      </w:r>
      <w:proofErr w:type="gramStart"/>
      <w:r>
        <w:rPr>
          <w:rFonts w:ascii="Arial" w:hAnsi="Arial"/>
          <w:sz w:val="21"/>
        </w:rPr>
        <w:t>convert</w:t>
      </w:r>
      <w:proofErr w:type="gramEnd"/>
      <w:r>
        <w:rPr>
          <w:rFonts w:ascii="Arial" w:hAnsi="Arial"/>
          <w:sz w:val="21"/>
        </w:rPr>
        <w:t xml:space="preserve"> are more impressed by seeing this living example of care, concern, and interest, </w:t>
      </w:r>
      <w:proofErr w:type="gramStart"/>
      <w:r>
        <w:rPr>
          <w:rFonts w:ascii="Arial" w:hAnsi="Arial"/>
          <w:sz w:val="21"/>
        </w:rPr>
        <w:t>then</w:t>
      </w:r>
      <w:proofErr w:type="gramEnd"/>
      <w:r>
        <w:rPr>
          <w:rFonts w:ascii="Arial" w:hAnsi="Arial"/>
          <w:sz w:val="21"/>
        </w:rPr>
        <w:t xml:space="preserve"> by a sermon or prayer on love. For they are seeing a selfless sacrificial example (through hospitality). (Romans 12:13;</w:t>
      </w:r>
      <w:r>
        <w:rPr>
          <w:rFonts w:ascii="Arial" w:hAnsi="Arial"/>
          <w:spacing w:val="-10"/>
          <w:sz w:val="21"/>
        </w:rPr>
        <w:t xml:space="preserve"> </w:t>
      </w:r>
      <w:r>
        <w:rPr>
          <w:rFonts w:ascii="Arial" w:hAnsi="Arial"/>
          <w:sz w:val="21"/>
        </w:rPr>
        <w:t>1</w:t>
      </w:r>
      <w:r>
        <w:rPr>
          <w:rFonts w:ascii="Arial" w:hAnsi="Arial"/>
          <w:spacing w:val="-1"/>
          <w:sz w:val="21"/>
        </w:rPr>
        <w:t xml:space="preserve"> </w:t>
      </w:r>
      <w:r>
        <w:rPr>
          <w:rFonts w:ascii="Arial" w:hAnsi="Arial"/>
          <w:sz w:val="21"/>
        </w:rPr>
        <w:t>Peter 4:9;</w:t>
      </w:r>
      <w:r>
        <w:rPr>
          <w:rFonts w:ascii="Arial" w:hAnsi="Arial"/>
          <w:spacing w:val="-3"/>
          <w:sz w:val="21"/>
        </w:rPr>
        <w:t xml:space="preserve"> </w:t>
      </w:r>
      <w:r>
        <w:rPr>
          <w:rFonts w:ascii="Arial" w:hAnsi="Arial"/>
          <w:sz w:val="21"/>
        </w:rPr>
        <w:t>1 Timothy 3:2).</w:t>
      </w:r>
      <w:r>
        <w:rPr>
          <w:rFonts w:ascii="Arial" w:hAnsi="Arial"/>
          <w:spacing w:val="-3"/>
          <w:sz w:val="21"/>
        </w:rPr>
        <w:t xml:space="preserve"> </w:t>
      </w:r>
      <w:r>
        <w:rPr>
          <w:rFonts w:ascii="Arial" w:hAnsi="Arial"/>
          <w:sz w:val="21"/>
        </w:rPr>
        <w:t>When</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love</w:t>
      </w:r>
      <w:r>
        <w:rPr>
          <w:rFonts w:ascii="Arial" w:hAnsi="Arial"/>
          <w:spacing w:val="-2"/>
          <w:sz w:val="21"/>
        </w:rPr>
        <w:t xml:space="preserve"> </w:t>
      </w:r>
      <w:r>
        <w:rPr>
          <w:rFonts w:ascii="Arial" w:hAnsi="Arial"/>
          <w:sz w:val="21"/>
        </w:rPr>
        <w:t>of</w:t>
      </w:r>
      <w:r>
        <w:rPr>
          <w:rFonts w:ascii="Arial" w:hAnsi="Arial"/>
          <w:spacing w:val="-3"/>
          <w:sz w:val="21"/>
        </w:rPr>
        <w:t xml:space="preserve"> </w:t>
      </w:r>
      <w:r>
        <w:rPr>
          <w:rFonts w:ascii="Arial" w:hAnsi="Arial"/>
          <w:sz w:val="21"/>
        </w:rPr>
        <w:t>God</w:t>
      </w:r>
      <w:r>
        <w:rPr>
          <w:rFonts w:ascii="Arial" w:hAnsi="Arial"/>
          <w:spacing w:val="-2"/>
          <w:sz w:val="21"/>
        </w:rPr>
        <w:t xml:space="preserve"> </w:t>
      </w:r>
      <w:r>
        <w:rPr>
          <w:rFonts w:ascii="Arial" w:hAnsi="Arial"/>
          <w:sz w:val="21"/>
        </w:rPr>
        <w:t>is</w:t>
      </w:r>
      <w:r>
        <w:rPr>
          <w:rFonts w:ascii="Arial" w:hAnsi="Arial"/>
          <w:spacing w:val="-2"/>
          <w:sz w:val="21"/>
        </w:rPr>
        <w:t xml:space="preserve"> </w:t>
      </w:r>
      <w:r>
        <w:rPr>
          <w:rFonts w:ascii="Arial" w:hAnsi="Arial"/>
          <w:sz w:val="21"/>
        </w:rPr>
        <w:t>shown</w:t>
      </w:r>
      <w:r>
        <w:rPr>
          <w:rFonts w:ascii="Arial" w:hAnsi="Arial"/>
          <w:spacing w:val="-2"/>
          <w:sz w:val="21"/>
        </w:rPr>
        <w:t xml:space="preserve"> </w:t>
      </w:r>
      <w:r>
        <w:rPr>
          <w:rFonts w:ascii="Arial" w:hAnsi="Arial"/>
          <w:sz w:val="21"/>
        </w:rPr>
        <w:t>in</w:t>
      </w:r>
      <w:r>
        <w:rPr>
          <w:rFonts w:ascii="Arial" w:hAnsi="Arial"/>
          <w:spacing w:val="-2"/>
          <w:sz w:val="21"/>
        </w:rPr>
        <w:t xml:space="preserve"> </w:t>
      </w:r>
      <w:r>
        <w:rPr>
          <w:rFonts w:ascii="Arial" w:hAnsi="Arial"/>
          <w:sz w:val="21"/>
        </w:rPr>
        <w:t>such</w:t>
      </w:r>
      <w:r>
        <w:rPr>
          <w:rFonts w:ascii="Arial" w:hAnsi="Arial"/>
          <w:spacing w:val="-2"/>
          <w:sz w:val="21"/>
        </w:rPr>
        <w:t xml:space="preserve"> </w:t>
      </w:r>
      <w:r>
        <w:rPr>
          <w:rFonts w:ascii="Arial" w:hAnsi="Arial"/>
          <w:sz w:val="21"/>
        </w:rPr>
        <w:t>a</w:t>
      </w:r>
      <w:r>
        <w:rPr>
          <w:rFonts w:ascii="Arial" w:hAnsi="Arial"/>
          <w:spacing w:val="-4"/>
          <w:sz w:val="21"/>
        </w:rPr>
        <w:t xml:space="preserve"> </w:t>
      </w:r>
      <w:r>
        <w:rPr>
          <w:rFonts w:ascii="Arial" w:hAnsi="Arial"/>
          <w:sz w:val="21"/>
        </w:rPr>
        <w:t>warm,</w:t>
      </w:r>
      <w:r>
        <w:rPr>
          <w:rFonts w:ascii="Arial" w:hAnsi="Arial"/>
          <w:spacing w:val="-3"/>
          <w:sz w:val="21"/>
        </w:rPr>
        <w:t xml:space="preserve"> </w:t>
      </w:r>
      <w:r>
        <w:rPr>
          <w:rFonts w:ascii="Arial" w:hAnsi="Arial"/>
          <w:sz w:val="21"/>
        </w:rPr>
        <w:t>caring</w:t>
      </w:r>
      <w:r>
        <w:rPr>
          <w:rFonts w:ascii="Arial" w:hAnsi="Arial"/>
          <w:spacing w:val="-4"/>
          <w:sz w:val="21"/>
        </w:rPr>
        <w:t xml:space="preserve"> </w:t>
      </w:r>
      <w:r>
        <w:rPr>
          <w:rFonts w:ascii="Arial" w:hAnsi="Arial"/>
          <w:sz w:val="21"/>
        </w:rPr>
        <w:t>work</w:t>
      </w:r>
      <w:r>
        <w:rPr>
          <w:rFonts w:ascii="Arial" w:hAnsi="Arial"/>
          <w:spacing w:val="-2"/>
          <w:sz w:val="21"/>
        </w:rPr>
        <w:t xml:space="preserve"> </w:t>
      </w:r>
      <w:r>
        <w:rPr>
          <w:rFonts w:ascii="Arial" w:hAnsi="Arial"/>
          <w:sz w:val="21"/>
        </w:rPr>
        <w:t>as</w:t>
      </w:r>
      <w:r>
        <w:rPr>
          <w:rFonts w:ascii="Arial" w:hAnsi="Arial"/>
          <w:spacing w:val="-2"/>
          <w:sz w:val="21"/>
        </w:rPr>
        <w:t xml:space="preserve"> </w:t>
      </w:r>
      <w:r>
        <w:rPr>
          <w:rFonts w:ascii="Arial" w:hAnsi="Arial"/>
          <w:sz w:val="21"/>
        </w:rPr>
        <w:t>hospitality,</w:t>
      </w:r>
      <w:r>
        <w:rPr>
          <w:rFonts w:ascii="Arial" w:hAnsi="Arial"/>
          <w:spacing w:val="-3"/>
          <w:sz w:val="21"/>
        </w:rPr>
        <w:t xml:space="preserve"> </w:t>
      </w:r>
      <w:r>
        <w:rPr>
          <w:rFonts w:ascii="Arial" w:hAnsi="Arial"/>
          <w:sz w:val="21"/>
        </w:rPr>
        <w:t>positive impressions are made about the members/church. Bonds are formed, people are influenced to get to know these thoughtful/selfless saints, by this simple act of inviting someone into a home or a restaurant.</w:t>
      </w:r>
    </w:p>
    <w:p w14:paraId="64AF4389" w14:textId="77777777" w:rsidR="00A15328" w:rsidRDefault="00A15328">
      <w:pPr>
        <w:pStyle w:val="BodyText"/>
        <w:spacing w:before="11"/>
        <w:rPr>
          <w:rFonts w:ascii="Arial"/>
          <w:sz w:val="25"/>
        </w:rPr>
      </w:pPr>
    </w:p>
    <w:p w14:paraId="32BEDB4D" w14:textId="77777777" w:rsidR="00A15328" w:rsidRDefault="002C52BD">
      <w:pPr>
        <w:spacing w:line="300" w:lineRule="auto"/>
        <w:ind w:left="1640" w:right="451"/>
        <w:rPr>
          <w:rFonts w:ascii="Arial"/>
          <w:i/>
          <w:sz w:val="21"/>
        </w:rPr>
      </w:pPr>
      <w:r>
        <w:rPr>
          <w:rFonts w:ascii="Arial"/>
          <w:i/>
          <w:sz w:val="21"/>
        </w:rPr>
        <w:t>Retention of new converts comes through grounding them in the truth, (growing in knowledge) including them in worship (helping them to apply that knowledge to feel included/emotionally</w:t>
      </w:r>
      <w:r>
        <w:rPr>
          <w:rFonts w:ascii="Arial"/>
          <w:i/>
          <w:spacing w:val="-2"/>
          <w:sz w:val="21"/>
        </w:rPr>
        <w:t xml:space="preserve"> </w:t>
      </w:r>
      <w:r>
        <w:rPr>
          <w:rFonts w:ascii="Arial"/>
          <w:i/>
          <w:sz w:val="21"/>
        </w:rPr>
        <w:t>invested</w:t>
      </w:r>
      <w:r>
        <w:rPr>
          <w:rFonts w:ascii="Arial"/>
          <w:i/>
          <w:spacing w:val="-2"/>
          <w:sz w:val="21"/>
        </w:rPr>
        <w:t xml:space="preserve"> </w:t>
      </w:r>
      <w:r>
        <w:rPr>
          <w:rFonts w:ascii="Arial"/>
          <w:i/>
          <w:sz w:val="21"/>
        </w:rPr>
        <w:t>in</w:t>
      </w:r>
      <w:r>
        <w:rPr>
          <w:rFonts w:ascii="Arial"/>
          <w:i/>
          <w:spacing w:val="-2"/>
          <w:sz w:val="21"/>
        </w:rPr>
        <w:t xml:space="preserve"> </w:t>
      </w:r>
      <w:r>
        <w:rPr>
          <w:rFonts w:ascii="Arial"/>
          <w:i/>
          <w:sz w:val="21"/>
        </w:rPr>
        <w:t>His</w:t>
      </w:r>
      <w:r>
        <w:rPr>
          <w:rFonts w:ascii="Arial"/>
          <w:i/>
          <w:spacing w:val="-5"/>
          <w:sz w:val="21"/>
        </w:rPr>
        <w:t xml:space="preserve"> </w:t>
      </w:r>
      <w:r>
        <w:rPr>
          <w:rFonts w:ascii="Arial"/>
          <w:i/>
          <w:sz w:val="21"/>
        </w:rPr>
        <w:t>work)</w:t>
      </w:r>
      <w:r>
        <w:rPr>
          <w:rFonts w:ascii="Arial"/>
          <w:i/>
          <w:spacing w:val="-3"/>
          <w:sz w:val="21"/>
        </w:rPr>
        <w:t xml:space="preserve"> </w:t>
      </w:r>
      <w:r>
        <w:rPr>
          <w:rFonts w:ascii="Arial"/>
          <w:i/>
          <w:sz w:val="21"/>
        </w:rPr>
        <w:t>and</w:t>
      </w:r>
      <w:r>
        <w:rPr>
          <w:rFonts w:ascii="Arial"/>
          <w:i/>
          <w:spacing w:val="-2"/>
          <w:sz w:val="21"/>
        </w:rPr>
        <w:t xml:space="preserve"> </w:t>
      </w:r>
      <w:r>
        <w:rPr>
          <w:rFonts w:ascii="Arial"/>
          <w:i/>
          <w:sz w:val="21"/>
        </w:rPr>
        <w:t>in</w:t>
      </w:r>
      <w:r>
        <w:rPr>
          <w:rFonts w:ascii="Arial"/>
          <w:i/>
          <w:spacing w:val="-2"/>
          <w:sz w:val="21"/>
        </w:rPr>
        <w:t xml:space="preserve"> </w:t>
      </w:r>
      <w:r>
        <w:rPr>
          <w:rFonts w:ascii="Arial"/>
          <w:i/>
          <w:sz w:val="21"/>
        </w:rPr>
        <w:t>showing</w:t>
      </w:r>
      <w:r>
        <w:rPr>
          <w:rFonts w:ascii="Arial"/>
          <w:i/>
          <w:spacing w:val="-2"/>
          <w:sz w:val="21"/>
        </w:rPr>
        <w:t xml:space="preserve"> </w:t>
      </w:r>
      <w:r>
        <w:rPr>
          <w:rFonts w:ascii="Arial"/>
          <w:i/>
          <w:sz w:val="21"/>
        </w:rPr>
        <w:t>them</w:t>
      </w:r>
      <w:r>
        <w:rPr>
          <w:rFonts w:ascii="Arial"/>
          <w:i/>
          <w:spacing w:val="-3"/>
          <w:sz w:val="21"/>
        </w:rPr>
        <w:t xml:space="preserve"> </w:t>
      </w:r>
      <w:r>
        <w:rPr>
          <w:rFonts w:ascii="Arial"/>
          <w:i/>
          <w:sz w:val="21"/>
        </w:rPr>
        <w:t>the</w:t>
      </w:r>
      <w:r>
        <w:rPr>
          <w:rFonts w:ascii="Arial"/>
          <w:i/>
          <w:spacing w:val="-2"/>
          <w:sz w:val="21"/>
        </w:rPr>
        <w:t xml:space="preserve"> </w:t>
      </w:r>
      <w:r>
        <w:rPr>
          <w:rFonts w:ascii="Arial"/>
          <w:i/>
          <w:sz w:val="21"/>
        </w:rPr>
        <w:t>love</w:t>
      </w:r>
      <w:r>
        <w:rPr>
          <w:rFonts w:ascii="Arial"/>
          <w:i/>
          <w:spacing w:val="-2"/>
          <w:sz w:val="21"/>
        </w:rPr>
        <w:t xml:space="preserve"> </w:t>
      </w:r>
      <w:r>
        <w:rPr>
          <w:rFonts w:ascii="Arial"/>
          <w:i/>
          <w:sz w:val="21"/>
        </w:rPr>
        <w:t>of</w:t>
      </w:r>
      <w:r>
        <w:rPr>
          <w:rFonts w:ascii="Arial"/>
          <w:i/>
          <w:spacing w:val="-3"/>
          <w:sz w:val="21"/>
        </w:rPr>
        <w:t xml:space="preserve"> </w:t>
      </w:r>
      <w:r>
        <w:rPr>
          <w:rFonts w:ascii="Arial"/>
          <w:i/>
          <w:sz w:val="21"/>
        </w:rPr>
        <w:t>God,</w:t>
      </w:r>
      <w:r>
        <w:rPr>
          <w:rFonts w:ascii="Arial"/>
          <w:i/>
          <w:spacing w:val="-3"/>
          <w:sz w:val="21"/>
        </w:rPr>
        <w:t xml:space="preserve"> </w:t>
      </w:r>
      <w:r>
        <w:rPr>
          <w:rFonts w:ascii="Arial"/>
          <w:i/>
          <w:sz w:val="21"/>
        </w:rPr>
        <w:t>to</w:t>
      </w:r>
      <w:r>
        <w:rPr>
          <w:rFonts w:ascii="Arial"/>
          <w:i/>
          <w:spacing w:val="-2"/>
          <w:sz w:val="21"/>
        </w:rPr>
        <w:t xml:space="preserve"> </w:t>
      </w:r>
      <w:r>
        <w:rPr>
          <w:rFonts w:ascii="Arial"/>
          <w:i/>
          <w:sz w:val="21"/>
        </w:rPr>
        <w:t>build ties</w:t>
      </w:r>
      <w:r>
        <w:rPr>
          <w:rFonts w:ascii="Arial"/>
          <w:i/>
          <w:spacing w:val="-2"/>
          <w:sz w:val="21"/>
        </w:rPr>
        <w:t xml:space="preserve"> </w:t>
      </w:r>
      <w:r>
        <w:rPr>
          <w:rFonts w:ascii="Arial"/>
          <w:i/>
          <w:sz w:val="21"/>
        </w:rPr>
        <w:t>of</w:t>
      </w:r>
      <w:r>
        <w:rPr>
          <w:rFonts w:ascii="Arial"/>
          <w:i/>
          <w:spacing w:val="-3"/>
          <w:sz w:val="21"/>
        </w:rPr>
        <w:t xml:space="preserve"> </w:t>
      </w:r>
      <w:r>
        <w:rPr>
          <w:rFonts w:ascii="Arial"/>
          <w:i/>
          <w:sz w:val="21"/>
        </w:rPr>
        <w:t>spirit</w:t>
      </w:r>
      <w:r>
        <w:rPr>
          <w:rFonts w:ascii="Arial"/>
          <w:i/>
          <w:spacing w:val="-3"/>
          <w:sz w:val="21"/>
        </w:rPr>
        <w:t xml:space="preserve"> </w:t>
      </w:r>
      <w:r>
        <w:rPr>
          <w:rFonts w:ascii="Arial"/>
          <w:i/>
          <w:sz w:val="21"/>
        </w:rPr>
        <w:t>and</w:t>
      </w:r>
      <w:r>
        <w:rPr>
          <w:rFonts w:ascii="Arial"/>
          <w:i/>
          <w:spacing w:val="-2"/>
          <w:sz w:val="21"/>
        </w:rPr>
        <w:t xml:space="preserve"> </w:t>
      </w:r>
      <w:r>
        <w:rPr>
          <w:rFonts w:ascii="Arial"/>
          <w:i/>
          <w:sz w:val="21"/>
        </w:rPr>
        <w:t>bonds</w:t>
      </w:r>
      <w:r>
        <w:rPr>
          <w:rFonts w:ascii="Arial"/>
          <w:i/>
          <w:spacing w:val="-2"/>
          <w:sz w:val="21"/>
        </w:rPr>
        <w:t xml:space="preserve"> </w:t>
      </w:r>
      <w:r>
        <w:rPr>
          <w:rFonts w:ascii="Arial"/>
          <w:i/>
          <w:sz w:val="21"/>
        </w:rPr>
        <w:t>of</w:t>
      </w:r>
      <w:r>
        <w:rPr>
          <w:rFonts w:ascii="Arial"/>
          <w:i/>
          <w:spacing w:val="-6"/>
          <w:sz w:val="21"/>
        </w:rPr>
        <w:t xml:space="preserve"> </w:t>
      </w:r>
      <w:r>
        <w:rPr>
          <w:rFonts w:ascii="Arial"/>
          <w:i/>
          <w:sz w:val="21"/>
        </w:rPr>
        <w:t>brotherhood.</w:t>
      </w:r>
      <w:r>
        <w:rPr>
          <w:rFonts w:ascii="Arial"/>
          <w:i/>
          <w:spacing w:val="-5"/>
          <w:sz w:val="21"/>
        </w:rPr>
        <w:t xml:space="preserve"> </w:t>
      </w:r>
      <w:r>
        <w:rPr>
          <w:rFonts w:ascii="Arial"/>
          <w:i/>
          <w:sz w:val="21"/>
        </w:rPr>
        <w:t>Examples</w:t>
      </w:r>
      <w:r>
        <w:rPr>
          <w:rFonts w:ascii="Arial"/>
          <w:i/>
          <w:spacing w:val="-2"/>
          <w:sz w:val="21"/>
        </w:rPr>
        <w:t xml:space="preserve"> </w:t>
      </w:r>
      <w:r>
        <w:rPr>
          <w:rFonts w:ascii="Arial"/>
          <w:i/>
          <w:sz w:val="21"/>
        </w:rPr>
        <w:t>are</w:t>
      </w:r>
      <w:r>
        <w:rPr>
          <w:rFonts w:ascii="Arial"/>
          <w:i/>
          <w:spacing w:val="-2"/>
          <w:sz w:val="21"/>
        </w:rPr>
        <w:t xml:space="preserve"> </w:t>
      </w:r>
      <w:r>
        <w:rPr>
          <w:rFonts w:ascii="Arial"/>
          <w:i/>
          <w:sz w:val="21"/>
        </w:rPr>
        <w:t>powerful</w:t>
      </w:r>
      <w:r>
        <w:rPr>
          <w:rFonts w:ascii="Arial"/>
          <w:i/>
          <w:spacing w:val="-1"/>
          <w:sz w:val="21"/>
        </w:rPr>
        <w:t xml:space="preserve"> </w:t>
      </w:r>
      <w:r>
        <w:rPr>
          <w:rFonts w:ascii="Arial"/>
          <w:i/>
          <w:sz w:val="21"/>
        </w:rPr>
        <w:t>the</w:t>
      </w:r>
      <w:r>
        <w:rPr>
          <w:rFonts w:ascii="Arial"/>
          <w:i/>
          <w:spacing w:val="-2"/>
          <w:sz w:val="21"/>
        </w:rPr>
        <w:t xml:space="preserve"> </w:t>
      </w:r>
      <w:r>
        <w:rPr>
          <w:rFonts w:ascii="Arial"/>
          <w:i/>
          <w:sz w:val="21"/>
        </w:rPr>
        <w:t>more</w:t>
      </w:r>
      <w:r>
        <w:rPr>
          <w:rFonts w:ascii="Arial"/>
          <w:i/>
          <w:spacing w:val="-2"/>
          <w:sz w:val="21"/>
        </w:rPr>
        <w:t xml:space="preserve"> </w:t>
      </w:r>
      <w:r>
        <w:rPr>
          <w:rFonts w:ascii="Arial"/>
          <w:i/>
          <w:sz w:val="21"/>
        </w:rPr>
        <w:t>people</w:t>
      </w:r>
      <w:r>
        <w:rPr>
          <w:rFonts w:ascii="Arial"/>
          <w:i/>
          <w:spacing w:val="-2"/>
          <w:sz w:val="21"/>
        </w:rPr>
        <w:t xml:space="preserve"> </w:t>
      </w:r>
      <w:r>
        <w:rPr>
          <w:rFonts w:ascii="Arial"/>
          <w:i/>
          <w:sz w:val="21"/>
        </w:rPr>
        <w:t>do</w:t>
      </w:r>
      <w:r>
        <w:rPr>
          <w:rFonts w:ascii="Arial"/>
          <w:i/>
          <w:spacing w:val="-2"/>
          <w:sz w:val="21"/>
        </w:rPr>
        <w:t xml:space="preserve"> </w:t>
      </w:r>
      <w:r>
        <w:rPr>
          <w:rFonts w:ascii="Arial"/>
          <w:i/>
          <w:sz w:val="21"/>
        </w:rPr>
        <w:t>such activities the more others will join, including the new converts.</w:t>
      </w:r>
    </w:p>
    <w:p w14:paraId="5EEFEE77" w14:textId="77777777" w:rsidR="00A15328" w:rsidRDefault="00A15328">
      <w:pPr>
        <w:pStyle w:val="BodyText"/>
        <w:spacing w:before="1"/>
        <w:rPr>
          <w:rFonts w:ascii="Arial"/>
          <w:i/>
          <w:sz w:val="26"/>
        </w:rPr>
      </w:pPr>
    </w:p>
    <w:p w14:paraId="359C2EBC" w14:textId="77777777" w:rsidR="00A15328" w:rsidRDefault="002C52BD">
      <w:pPr>
        <w:pStyle w:val="ListParagraph"/>
        <w:numPr>
          <w:ilvl w:val="1"/>
          <w:numId w:val="20"/>
        </w:numPr>
        <w:tabs>
          <w:tab w:val="left" w:pos="1640"/>
        </w:tabs>
        <w:spacing w:before="1" w:line="297" w:lineRule="auto"/>
        <w:ind w:right="756"/>
        <w:rPr>
          <w:rFonts w:ascii="Arial" w:hAnsi="Arial"/>
          <w:sz w:val="21"/>
        </w:rPr>
      </w:pPr>
      <w:r>
        <w:rPr>
          <w:rFonts w:ascii="Arial" w:hAnsi="Arial"/>
          <w:b/>
          <w:sz w:val="21"/>
        </w:rPr>
        <w:t>Have</w:t>
      </w:r>
      <w:r>
        <w:rPr>
          <w:rFonts w:ascii="Arial" w:hAnsi="Arial"/>
          <w:b/>
          <w:spacing w:val="-3"/>
          <w:sz w:val="21"/>
        </w:rPr>
        <w:t xml:space="preserve"> </w:t>
      </w:r>
      <w:r>
        <w:rPr>
          <w:rFonts w:ascii="Arial" w:hAnsi="Arial"/>
          <w:b/>
          <w:sz w:val="21"/>
        </w:rPr>
        <w:t>sermons</w:t>
      </w:r>
      <w:r>
        <w:rPr>
          <w:rFonts w:ascii="Arial" w:hAnsi="Arial"/>
          <w:b/>
          <w:spacing w:val="-3"/>
          <w:sz w:val="21"/>
        </w:rPr>
        <w:t xml:space="preserve"> </w:t>
      </w:r>
      <w:r>
        <w:rPr>
          <w:rFonts w:ascii="Arial" w:hAnsi="Arial"/>
          <w:b/>
          <w:sz w:val="21"/>
        </w:rPr>
        <w:t>or</w:t>
      </w:r>
      <w:r>
        <w:rPr>
          <w:rFonts w:ascii="Arial" w:hAnsi="Arial"/>
          <w:b/>
          <w:spacing w:val="-4"/>
          <w:sz w:val="21"/>
        </w:rPr>
        <w:t xml:space="preserve"> </w:t>
      </w:r>
      <w:r>
        <w:rPr>
          <w:rFonts w:ascii="Arial" w:hAnsi="Arial"/>
          <w:b/>
          <w:sz w:val="21"/>
        </w:rPr>
        <w:t>lessons</w:t>
      </w:r>
      <w:r>
        <w:rPr>
          <w:rFonts w:ascii="Arial" w:hAnsi="Arial"/>
          <w:b/>
          <w:spacing w:val="-3"/>
          <w:sz w:val="21"/>
        </w:rPr>
        <w:t xml:space="preserve"> </w:t>
      </w:r>
      <w:r>
        <w:rPr>
          <w:rFonts w:ascii="Arial" w:hAnsi="Arial"/>
          <w:sz w:val="21"/>
        </w:rPr>
        <w:t>devoted</w:t>
      </w:r>
      <w:r>
        <w:rPr>
          <w:rFonts w:ascii="Arial" w:hAnsi="Arial"/>
          <w:spacing w:val="-3"/>
          <w:sz w:val="21"/>
        </w:rPr>
        <w:t xml:space="preserve"> </w:t>
      </w:r>
      <w:r>
        <w:rPr>
          <w:rFonts w:ascii="Arial" w:hAnsi="Arial"/>
          <w:sz w:val="21"/>
        </w:rPr>
        <w:t>to</w:t>
      </w:r>
      <w:r>
        <w:rPr>
          <w:rFonts w:ascii="Arial" w:hAnsi="Arial"/>
          <w:spacing w:val="-3"/>
          <w:sz w:val="21"/>
        </w:rPr>
        <w:t xml:space="preserve"> </w:t>
      </w:r>
      <w:r>
        <w:rPr>
          <w:rFonts w:ascii="Arial" w:hAnsi="Arial"/>
          <w:sz w:val="21"/>
        </w:rPr>
        <w:t>the</w:t>
      </w:r>
      <w:r>
        <w:rPr>
          <w:rFonts w:ascii="Arial" w:hAnsi="Arial"/>
          <w:spacing w:val="-4"/>
          <w:sz w:val="21"/>
        </w:rPr>
        <w:t xml:space="preserve"> </w:t>
      </w:r>
      <w:r>
        <w:rPr>
          <w:rFonts w:ascii="Arial" w:hAnsi="Arial"/>
          <w:sz w:val="21"/>
        </w:rPr>
        <w:t>Bible</w:t>
      </w:r>
      <w:r>
        <w:rPr>
          <w:rFonts w:ascii="Arial" w:hAnsi="Arial"/>
          <w:spacing w:val="-3"/>
          <w:sz w:val="21"/>
        </w:rPr>
        <w:t xml:space="preserve"> </w:t>
      </w:r>
      <w:r>
        <w:rPr>
          <w:rFonts w:ascii="Arial" w:hAnsi="Arial"/>
          <w:sz w:val="21"/>
        </w:rPr>
        <w:t>theme</w:t>
      </w:r>
      <w:r>
        <w:rPr>
          <w:rFonts w:ascii="Arial" w:hAnsi="Arial"/>
          <w:spacing w:val="-3"/>
          <w:sz w:val="21"/>
        </w:rPr>
        <w:t xml:space="preserve"> </w:t>
      </w:r>
      <w:r>
        <w:rPr>
          <w:rFonts w:ascii="Arial" w:hAnsi="Arial"/>
          <w:sz w:val="21"/>
        </w:rPr>
        <w:t>of</w:t>
      </w:r>
      <w:r>
        <w:rPr>
          <w:rFonts w:ascii="Arial" w:hAnsi="Arial"/>
          <w:spacing w:val="-4"/>
          <w:sz w:val="21"/>
        </w:rPr>
        <w:t xml:space="preserve"> </w:t>
      </w:r>
      <w:r>
        <w:rPr>
          <w:rFonts w:ascii="Arial" w:hAnsi="Arial"/>
          <w:b/>
          <w:sz w:val="21"/>
        </w:rPr>
        <w:t>selfless/serving</w:t>
      </w:r>
      <w:r>
        <w:rPr>
          <w:rFonts w:ascii="Arial" w:hAnsi="Arial"/>
          <w:b/>
          <w:spacing w:val="-3"/>
          <w:sz w:val="21"/>
        </w:rPr>
        <w:t xml:space="preserve"> </w:t>
      </w:r>
      <w:r>
        <w:rPr>
          <w:rFonts w:ascii="Arial" w:hAnsi="Arial"/>
          <w:b/>
          <w:sz w:val="21"/>
        </w:rPr>
        <w:t>love</w:t>
      </w:r>
      <w:r>
        <w:rPr>
          <w:rFonts w:ascii="Arial" w:hAnsi="Arial"/>
          <w:b/>
          <w:spacing w:val="-3"/>
          <w:sz w:val="21"/>
        </w:rPr>
        <w:t xml:space="preserve"> </w:t>
      </w:r>
      <w:r>
        <w:rPr>
          <w:rFonts w:ascii="Arial" w:hAnsi="Arial"/>
          <w:sz w:val="21"/>
        </w:rPr>
        <w:t xml:space="preserve">and </w:t>
      </w:r>
      <w:r>
        <w:rPr>
          <w:rFonts w:ascii="Arial" w:hAnsi="Arial"/>
          <w:b/>
          <w:sz w:val="21"/>
        </w:rPr>
        <w:t xml:space="preserve">hospitality </w:t>
      </w:r>
      <w:r>
        <w:rPr>
          <w:rFonts w:ascii="Arial" w:hAnsi="Arial"/>
          <w:i/>
          <w:sz w:val="21"/>
        </w:rPr>
        <w:t xml:space="preserve">once a month. </w:t>
      </w:r>
      <w:r>
        <w:rPr>
          <w:rFonts w:ascii="Arial" w:hAnsi="Arial"/>
          <w:sz w:val="21"/>
        </w:rPr>
        <w:t>Consistent reminders help instill and reinforce cultural changes in a congregation.</w:t>
      </w:r>
    </w:p>
    <w:p w14:paraId="43B9C487" w14:textId="77777777" w:rsidR="00A15328" w:rsidRDefault="00A15328">
      <w:pPr>
        <w:pStyle w:val="BodyText"/>
        <w:spacing w:before="4"/>
        <w:rPr>
          <w:rFonts w:ascii="Arial"/>
          <w:sz w:val="26"/>
        </w:rPr>
      </w:pPr>
    </w:p>
    <w:p w14:paraId="48B54DE7" w14:textId="77777777" w:rsidR="00A15328" w:rsidRDefault="002C52BD">
      <w:pPr>
        <w:pStyle w:val="ListParagraph"/>
        <w:numPr>
          <w:ilvl w:val="1"/>
          <w:numId w:val="20"/>
        </w:numPr>
        <w:tabs>
          <w:tab w:val="left" w:pos="1640"/>
        </w:tabs>
        <w:spacing w:line="297" w:lineRule="auto"/>
        <w:ind w:right="707"/>
        <w:rPr>
          <w:rFonts w:ascii="Arial" w:hAnsi="Arial"/>
          <w:sz w:val="21"/>
        </w:rPr>
      </w:pPr>
      <w:r>
        <w:rPr>
          <w:rFonts w:ascii="Arial" w:hAnsi="Arial"/>
          <w:b/>
          <w:sz w:val="21"/>
        </w:rPr>
        <w:t xml:space="preserve">Make new converts and new members included </w:t>
      </w:r>
      <w:r>
        <w:rPr>
          <w:rFonts w:ascii="Arial" w:hAnsi="Arial"/>
          <w:sz w:val="21"/>
        </w:rPr>
        <w:t xml:space="preserve">in </w:t>
      </w:r>
      <w:r>
        <w:rPr>
          <w:rFonts w:ascii="Arial" w:hAnsi="Arial"/>
          <w:b/>
          <w:sz w:val="21"/>
        </w:rPr>
        <w:t>church worship/spiritual activities</w:t>
      </w:r>
      <w:r>
        <w:rPr>
          <w:rFonts w:ascii="Arial" w:hAnsi="Arial"/>
          <w:b/>
          <w:spacing w:val="-3"/>
          <w:sz w:val="21"/>
        </w:rPr>
        <w:t xml:space="preserve"> </w:t>
      </w:r>
      <w:r>
        <w:rPr>
          <w:rFonts w:ascii="Arial" w:hAnsi="Arial"/>
          <w:b/>
          <w:sz w:val="21"/>
        </w:rPr>
        <w:t>ASAP.</w:t>
      </w:r>
      <w:r>
        <w:rPr>
          <w:rFonts w:ascii="Arial" w:hAnsi="Arial"/>
          <w:b/>
          <w:spacing w:val="-4"/>
          <w:sz w:val="21"/>
        </w:rPr>
        <w:t xml:space="preserve"> </w:t>
      </w:r>
      <w:r>
        <w:rPr>
          <w:rFonts w:ascii="Arial" w:hAnsi="Arial"/>
          <w:sz w:val="21"/>
        </w:rPr>
        <w:t>Retention</w:t>
      </w:r>
      <w:r>
        <w:rPr>
          <w:rFonts w:ascii="Arial" w:hAnsi="Arial"/>
          <w:spacing w:val="-3"/>
          <w:sz w:val="21"/>
        </w:rPr>
        <w:t xml:space="preserve"> </w:t>
      </w:r>
      <w:r>
        <w:rPr>
          <w:rFonts w:ascii="Arial" w:hAnsi="Arial"/>
          <w:sz w:val="21"/>
        </w:rPr>
        <w:t>of</w:t>
      </w:r>
      <w:r>
        <w:rPr>
          <w:rFonts w:ascii="Arial" w:hAnsi="Arial"/>
          <w:spacing w:val="-4"/>
          <w:sz w:val="21"/>
        </w:rPr>
        <w:t xml:space="preserve"> </w:t>
      </w:r>
      <w:r>
        <w:rPr>
          <w:rFonts w:ascii="Arial" w:hAnsi="Arial"/>
          <w:sz w:val="21"/>
        </w:rPr>
        <w:t>members</w:t>
      </w:r>
      <w:r>
        <w:rPr>
          <w:rFonts w:ascii="Arial" w:hAnsi="Arial"/>
          <w:spacing w:val="-3"/>
          <w:sz w:val="21"/>
        </w:rPr>
        <w:t xml:space="preserve"> </w:t>
      </w:r>
      <w:r>
        <w:rPr>
          <w:rFonts w:ascii="Arial" w:hAnsi="Arial"/>
          <w:sz w:val="21"/>
        </w:rPr>
        <w:t>and</w:t>
      </w:r>
      <w:r>
        <w:rPr>
          <w:rFonts w:ascii="Arial" w:hAnsi="Arial"/>
          <w:spacing w:val="-3"/>
          <w:sz w:val="21"/>
        </w:rPr>
        <w:t xml:space="preserve"> </w:t>
      </w:r>
      <w:r>
        <w:rPr>
          <w:rFonts w:ascii="Arial" w:hAnsi="Arial"/>
          <w:sz w:val="21"/>
        </w:rPr>
        <w:t>especially</w:t>
      </w:r>
      <w:r>
        <w:rPr>
          <w:rFonts w:ascii="Arial" w:hAnsi="Arial"/>
          <w:spacing w:val="-3"/>
          <w:sz w:val="21"/>
        </w:rPr>
        <w:t xml:space="preserve"> </w:t>
      </w:r>
      <w:r>
        <w:rPr>
          <w:rFonts w:ascii="Arial" w:hAnsi="Arial"/>
          <w:sz w:val="21"/>
        </w:rPr>
        <w:t>new</w:t>
      </w:r>
      <w:r>
        <w:rPr>
          <w:rFonts w:ascii="Arial" w:hAnsi="Arial"/>
          <w:spacing w:val="-2"/>
          <w:sz w:val="21"/>
        </w:rPr>
        <w:t xml:space="preserve"> </w:t>
      </w:r>
      <w:r>
        <w:rPr>
          <w:rFonts w:ascii="Arial" w:hAnsi="Arial"/>
          <w:sz w:val="21"/>
        </w:rPr>
        <w:t>converts</w:t>
      </w:r>
      <w:r>
        <w:rPr>
          <w:rFonts w:ascii="Arial" w:hAnsi="Arial"/>
          <w:spacing w:val="-3"/>
          <w:sz w:val="21"/>
        </w:rPr>
        <w:t xml:space="preserve"> </w:t>
      </w:r>
      <w:r>
        <w:rPr>
          <w:rFonts w:ascii="Arial" w:hAnsi="Arial"/>
          <w:sz w:val="21"/>
        </w:rPr>
        <w:t>is</w:t>
      </w:r>
      <w:r>
        <w:rPr>
          <w:rFonts w:ascii="Arial" w:hAnsi="Arial"/>
          <w:spacing w:val="-3"/>
          <w:sz w:val="21"/>
        </w:rPr>
        <w:t xml:space="preserve"> </w:t>
      </w:r>
      <w:r>
        <w:rPr>
          <w:rFonts w:ascii="Arial" w:hAnsi="Arial"/>
          <w:sz w:val="21"/>
        </w:rPr>
        <w:t>strengthened through inclusion. Get their information out there for church members to be able to contact them as soon as possible. Add them to the directory immediately.</w:t>
      </w:r>
    </w:p>
    <w:p w14:paraId="6E7A6F1B" w14:textId="77777777" w:rsidR="00A15328" w:rsidRDefault="00A15328">
      <w:pPr>
        <w:pStyle w:val="BodyText"/>
        <w:spacing w:before="8"/>
        <w:rPr>
          <w:rFonts w:ascii="Arial"/>
          <w:sz w:val="26"/>
        </w:rPr>
      </w:pPr>
    </w:p>
    <w:p w14:paraId="6A0556FE" w14:textId="77777777" w:rsidR="00A15328" w:rsidRDefault="002C52BD">
      <w:pPr>
        <w:pStyle w:val="ListParagraph"/>
        <w:numPr>
          <w:ilvl w:val="1"/>
          <w:numId w:val="20"/>
        </w:numPr>
        <w:tabs>
          <w:tab w:val="left" w:pos="1640"/>
        </w:tabs>
        <w:spacing w:line="295" w:lineRule="auto"/>
        <w:ind w:right="1832"/>
        <w:rPr>
          <w:rFonts w:ascii="Arial" w:hAnsi="Arial"/>
          <w:sz w:val="21"/>
        </w:rPr>
      </w:pPr>
      <w:r>
        <w:rPr>
          <w:rFonts w:ascii="Arial" w:hAnsi="Arial"/>
          <w:b/>
          <w:sz w:val="21"/>
        </w:rPr>
        <w:t>Hospitality/inclusion</w:t>
      </w:r>
      <w:r>
        <w:rPr>
          <w:rFonts w:ascii="Arial" w:hAnsi="Arial"/>
          <w:b/>
          <w:spacing w:val="-3"/>
          <w:sz w:val="21"/>
        </w:rPr>
        <w:t xml:space="preserve"> </w:t>
      </w:r>
      <w:r>
        <w:rPr>
          <w:rFonts w:ascii="Arial" w:hAnsi="Arial"/>
          <w:b/>
          <w:sz w:val="21"/>
        </w:rPr>
        <w:t>for</w:t>
      </w:r>
      <w:r>
        <w:rPr>
          <w:rFonts w:ascii="Arial" w:hAnsi="Arial"/>
          <w:b/>
          <w:spacing w:val="-6"/>
          <w:sz w:val="21"/>
        </w:rPr>
        <w:t xml:space="preserve"> </w:t>
      </w:r>
      <w:r>
        <w:rPr>
          <w:rFonts w:ascii="Arial" w:hAnsi="Arial"/>
          <w:b/>
          <w:sz w:val="21"/>
        </w:rPr>
        <w:t>all</w:t>
      </w:r>
      <w:r>
        <w:rPr>
          <w:rFonts w:ascii="Arial" w:hAnsi="Arial"/>
          <w:b/>
          <w:spacing w:val="-4"/>
          <w:sz w:val="21"/>
        </w:rPr>
        <w:t xml:space="preserve"> </w:t>
      </w:r>
      <w:r>
        <w:rPr>
          <w:rFonts w:ascii="Arial" w:hAnsi="Arial"/>
          <w:b/>
          <w:sz w:val="21"/>
        </w:rPr>
        <w:t>members</w:t>
      </w:r>
      <w:r>
        <w:rPr>
          <w:rFonts w:ascii="Arial" w:hAnsi="Arial"/>
          <w:sz w:val="21"/>
        </w:rPr>
        <w:t>:</w:t>
      </w:r>
      <w:r>
        <w:rPr>
          <w:rFonts w:ascii="Arial" w:hAnsi="Arial"/>
          <w:spacing w:val="-4"/>
          <w:sz w:val="21"/>
        </w:rPr>
        <w:t xml:space="preserve"> </w:t>
      </w:r>
      <w:r>
        <w:rPr>
          <w:rFonts w:ascii="Arial" w:hAnsi="Arial"/>
          <w:sz w:val="21"/>
        </w:rPr>
        <w:t>have</w:t>
      </w:r>
      <w:r>
        <w:rPr>
          <w:rFonts w:ascii="Arial" w:hAnsi="Arial"/>
          <w:spacing w:val="-3"/>
          <w:sz w:val="21"/>
        </w:rPr>
        <w:t xml:space="preserve"> </w:t>
      </w:r>
      <w:r>
        <w:rPr>
          <w:rFonts w:ascii="Arial" w:hAnsi="Arial"/>
          <w:sz w:val="21"/>
        </w:rPr>
        <w:t>a</w:t>
      </w:r>
      <w:r>
        <w:rPr>
          <w:rFonts w:ascii="Arial" w:hAnsi="Arial"/>
          <w:spacing w:val="-3"/>
          <w:sz w:val="21"/>
        </w:rPr>
        <w:t xml:space="preserve"> </w:t>
      </w:r>
      <w:r>
        <w:rPr>
          <w:rFonts w:ascii="Arial" w:hAnsi="Arial"/>
          <w:sz w:val="21"/>
        </w:rPr>
        <w:t>potluck</w:t>
      </w:r>
      <w:r>
        <w:rPr>
          <w:rFonts w:ascii="Arial" w:hAnsi="Arial"/>
          <w:spacing w:val="-3"/>
          <w:sz w:val="21"/>
        </w:rPr>
        <w:t xml:space="preserve"> </w:t>
      </w:r>
      <w:r>
        <w:rPr>
          <w:rFonts w:ascii="Arial" w:hAnsi="Arial"/>
          <w:sz w:val="21"/>
        </w:rPr>
        <w:t>once</w:t>
      </w:r>
      <w:r>
        <w:rPr>
          <w:rFonts w:ascii="Arial" w:hAnsi="Arial"/>
          <w:spacing w:val="-3"/>
          <w:sz w:val="21"/>
        </w:rPr>
        <w:t xml:space="preserve"> </w:t>
      </w:r>
      <w:r>
        <w:rPr>
          <w:rFonts w:ascii="Arial" w:hAnsi="Arial"/>
          <w:sz w:val="21"/>
        </w:rPr>
        <w:t>a</w:t>
      </w:r>
      <w:r>
        <w:rPr>
          <w:rFonts w:ascii="Arial" w:hAnsi="Arial"/>
          <w:spacing w:val="-5"/>
          <w:sz w:val="21"/>
        </w:rPr>
        <w:t xml:space="preserve"> </w:t>
      </w:r>
      <w:r>
        <w:rPr>
          <w:rFonts w:ascii="Arial" w:hAnsi="Arial"/>
          <w:sz w:val="21"/>
        </w:rPr>
        <w:t>month</w:t>
      </w:r>
      <w:r>
        <w:rPr>
          <w:rFonts w:ascii="Arial" w:hAnsi="Arial"/>
          <w:spacing w:val="-3"/>
          <w:sz w:val="21"/>
        </w:rPr>
        <w:t xml:space="preserve"> </w:t>
      </w:r>
      <w:r>
        <w:rPr>
          <w:rFonts w:ascii="Arial" w:hAnsi="Arial"/>
          <w:sz w:val="21"/>
        </w:rPr>
        <w:t>for members/visitors/new converts/new members to get to know each other.</w:t>
      </w:r>
    </w:p>
    <w:p w14:paraId="69E73599" w14:textId="77777777" w:rsidR="00A15328" w:rsidRDefault="00A15328">
      <w:pPr>
        <w:spacing w:line="295" w:lineRule="auto"/>
        <w:rPr>
          <w:rFonts w:ascii="Arial" w:hAnsi="Arial"/>
          <w:sz w:val="21"/>
        </w:rPr>
        <w:sectPr w:rsidR="00A15328" w:rsidSect="005F3759">
          <w:footerReference w:type="default" r:id="rId273"/>
          <w:pgSz w:w="12240" w:h="15840"/>
          <w:pgMar w:top="960" w:right="1100" w:bottom="280" w:left="880" w:header="782" w:footer="0" w:gutter="0"/>
          <w:cols w:space="720"/>
        </w:sectPr>
      </w:pPr>
    </w:p>
    <w:p w14:paraId="66001AED" w14:textId="77777777" w:rsidR="00A15328" w:rsidRDefault="00A15328">
      <w:pPr>
        <w:pStyle w:val="BodyText"/>
        <w:rPr>
          <w:rFonts w:ascii="Arial"/>
          <w:sz w:val="20"/>
        </w:rPr>
      </w:pPr>
    </w:p>
    <w:p w14:paraId="2D15E8F7" w14:textId="77777777" w:rsidR="00A15328" w:rsidRDefault="002C52BD">
      <w:pPr>
        <w:spacing w:before="235"/>
        <w:ind w:left="560"/>
        <w:rPr>
          <w:rFonts w:ascii="Arial"/>
          <w:b/>
          <w:sz w:val="32"/>
        </w:rPr>
      </w:pPr>
      <w:r>
        <w:rPr>
          <w:rFonts w:ascii="Arial"/>
          <w:b/>
          <w:spacing w:val="-2"/>
          <w:sz w:val="32"/>
        </w:rPr>
        <w:t>--------------------------------------------------------------------------------------</w:t>
      </w:r>
      <w:r>
        <w:rPr>
          <w:rFonts w:ascii="Arial"/>
          <w:b/>
          <w:spacing w:val="-10"/>
          <w:sz w:val="32"/>
        </w:rPr>
        <w:t>-</w:t>
      </w:r>
    </w:p>
    <w:p w14:paraId="3C9710AA" w14:textId="77777777" w:rsidR="00A15328" w:rsidRDefault="002C52BD">
      <w:pPr>
        <w:pStyle w:val="Heading6"/>
        <w:spacing w:before="251"/>
        <w:rPr>
          <w:rFonts w:ascii="Arial" w:hAnsi="Arial"/>
        </w:rPr>
      </w:pPr>
      <w:r>
        <w:rPr>
          <w:rFonts w:ascii="Arial" w:hAnsi="Arial"/>
        </w:rPr>
        <w:t>Stage</w:t>
      </w:r>
      <w:r>
        <w:rPr>
          <w:rFonts w:ascii="Arial" w:hAnsi="Arial"/>
          <w:spacing w:val="-11"/>
        </w:rPr>
        <w:t xml:space="preserve"> </w:t>
      </w:r>
      <w:r>
        <w:rPr>
          <w:rFonts w:ascii="Arial" w:hAnsi="Arial"/>
        </w:rPr>
        <w:t>two:</w:t>
      </w:r>
      <w:r>
        <w:rPr>
          <w:rFonts w:ascii="Arial" w:hAnsi="Arial"/>
          <w:spacing w:val="-10"/>
        </w:rPr>
        <w:t xml:space="preserve"> </w:t>
      </w:r>
      <w:r>
        <w:rPr>
          <w:rFonts w:ascii="Arial" w:hAnsi="Arial"/>
        </w:rPr>
        <w:t>Groundwork/setting</w:t>
      </w:r>
      <w:r>
        <w:rPr>
          <w:rFonts w:ascii="Arial" w:hAnsi="Arial"/>
          <w:spacing w:val="-7"/>
        </w:rPr>
        <w:t xml:space="preserve"> </w:t>
      </w:r>
      <w:r>
        <w:rPr>
          <w:rFonts w:ascii="Arial" w:hAnsi="Arial"/>
        </w:rPr>
        <w:t>foundation</w:t>
      </w:r>
      <w:r>
        <w:rPr>
          <w:rFonts w:ascii="Arial" w:hAnsi="Arial"/>
          <w:spacing w:val="-6"/>
        </w:rPr>
        <w:t xml:space="preserve"> </w:t>
      </w:r>
      <w:r>
        <w:rPr>
          <w:rFonts w:ascii="Arial" w:hAnsi="Arial"/>
          <w:spacing w:val="-10"/>
        </w:rPr>
        <w:t>–</w:t>
      </w:r>
    </w:p>
    <w:p w14:paraId="0A6727CC" w14:textId="77777777" w:rsidR="00A15328" w:rsidRDefault="002C52BD">
      <w:pPr>
        <w:spacing w:before="242"/>
        <w:ind w:left="560"/>
        <w:rPr>
          <w:rFonts w:ascii="Arial"/>
          <w:b/>
          <w:sz w:val="28"/>
        </w:rPr>
      </w:pPr>
      <w:r>
        <w:rPr>
          <w:rFonts w:ascii="Arial"/>
          <w:b/>
          <w:sz w:val="28"/>
        </w:rPr>
        <w:t>Soul</w:t>
      </w:r>
      <w:r>
        <w:rPr>
          <w:rFonts w:ascii="Arial"/>
          <w:b/>
          <w:spacing w:val="-8"/>
          <w:sz w:val="28"/>
        </w:rPr>
        <w:t xml:space="preserve"> </w:t>
      </w:r>
      <w:r>
        <w:rPr>
          <w:rFonts w:ascii="Arial"/>
          <w:b/>
          <w:sz w:val="28"/>
        </w:rPr>
        <w:t>winning</w:t>
      </w:r>
      <w:r>
        <w:rPr>
          <w:rFonts w:ascii="Arial"/>
          <w:b/>
          <w:spacing w:val="-5"/>
          <w:sz w:val="28"/>
        </w:rPr>
        <w:t xml:space="preserve"> </w:t>
      </w:r>
      <w:r>
        <w:rPr>
          <w:rFonts w:ascii="Arial"/>
          <w:b/>
          <w:sz w:val="28"/>
        </w:rPr>
        <w:t>preparations</w:t>
      </w:r>
      <w:r>
        <w:rPr>
          <w:rFonts w:ascii="Arial"/>
          <w:b/>
          <w:spacing w:val="-7"/>
          <w:sz w:val="28"/>
        </w:rPr>
        <w:t xml:space="preserve"> </w:t>
      </w:r>
      <w:r>
        <w:rPr>
          <w:rFonts w:ascii="Arial"/>
          <w:b/>
          <w:sz w:val="28"/>
        </w:rPr>
        <w:t>for</w:t>
      </w:r>
      <w:r>
        <w:rPr>
          <w:rFonts w:ascii="Arial"/>
          <w:b/>
          <w:spacing w:val="-5"/>
          <w:sz w:val="28"/>
        </w:rPr>
        <w:t xml:space="preserve"> </w:t>
      </w:r>
      <w:r>
        <w:rPr>
          <w:rFonts w:ascii="Arial"/>
          <w:b/>
          <w:sz w:val="28"/>
        </w:rPr>
        <w:t>visitors</w:t>
      </w:r>
      <w:r>
        <w:rPr>
          <w:rFonts w:ascii="Arial"/>
          <w:b/>
          <w:spacing w:val="-5"/>
          <w:sz w:val="28"/>
        </w:rPr>
        <w:t xml:space="preserve"> </w:t>
      </w:r>
      <w:r>
        <w:rPr>
          <w:rFonts w:ascii="Arial"/>
          <w:b/>
          <w:sz w:val="28"/>
        </w:rPr>
        <w:t>and</w:t>
      </w:r>
      <w:r>
        <w:rPr>
          <w:rFonts w:ascii="Arial"/>
          <w:b/>
          <w:spacing w:val="-5"/>
          <w:sz w:val="28"/>
        </w:rPr>
        <w:t xml:space="preserve"> </w:t>
      </w:r>
      <w:r>
        <w:rPr>
          <w:rFonts w:ascii="Arial"/>
          <w:b/>
          <w:sz w:val="28"/>
        </w:rPr>
        <w:t>outside</w:t>
      </w:r>
      <w:r>
        <w:rPr>
          <w:rFonts w:ascii="Arial"/>
          <w:b/>
          <w:spacing w:val="-4"/>
          <w:sz w:val="28"/>
        </w:rPr>
        <w:t xml:space="preserve"> </w:t>
      </w:r>
      <w:r>
        <w:rPr>
          <w:rFonts w:ascii="Arial"/>
          <w:b/>
          <w:spacing w:val="-2"/>
          <w:sz w:val="28"/>
        </w:rPr>
        <w:t>work.</w:t>
      </w:r>
    </w:p>
    <w:p w14:paraId="326E6F03" w14:textId="77777777" w:rsidR="00A15328" w:rsidRDefault="002C52BD">
      <w:pPr>
        <w:spacing w:before="241"/>
        <w:ind w:left="560"/>
        <w:rPr>
          <w:rFonts w:ascii="Arial"/>
          <w:i/>
          <w:sz w:val="24"/>
        </w:rPr>
      </w:pPr>
      <w:r>
        <w:rPr>
          <w:rFonts w:ascii="Arial"/>
          <w:i/>
          <w:color w:val="0D0D0D"/>
          <w:sz w:val="24"/>
        </w:rPr>
        <w:t>(Note</w:t>
      </w:r>
      <w:r>
        <w:rPr>
          <w:rFonts w:ascii="Arial"/>
          <w:i/>
          <w:color w:val="0D0D0D"/>
          <w:spacing w:val="-1"/>
          <w:sz w:val="24"/>
        </w:rPr>
        <w:t xml:space="preserve"> </w:t>
      </w:r>
      <w:r>
        <w:rPr>
          <w:rFonts w:ascii="Arial"/>
          <w:i/>
          <w:color w:val="0D0D0D"/>
          <w:sz w:val="24"/>
        </w:rPr>
        <w:t>stage</w:t>
      </w:r>
      <w:r>
        <w:rPr>
          <w:rFonts w:ascii="Arial"/>
          <w:i/>
          <w:color w:val="0D0D0D"/>
          <w:spacing w:val="-3"/>
          <w:sz w:val="24"/>
        </w:rPr>
        <w:t xml:space="preserve"> </w:t>
      </w:r>
      <w:r>
        <w:rPr>
          <w:rFonts w:ascii="Arial"/>
          <w:i/>
          <w:color w:val="0D0D0D"/>
          <w:sz w:val="24"/>
        </w:rPr>
        <w:t>one</w:t>
      </w:r>
      <w:r>
        <w:rPr>
          <w:rFonts w:ascii="Arial"/>
          <w:i/>
          <w:color w:val="0D0D0D"/>
          <w:spacing w:val="-2"/>
          <w:sz w:val="24"/>
        </w:rPr>
        <w:t xml:space="preserve"> </w:t>
      </w:r>
      <w:r>
        <w:rPr>
          <w:rFonts w:ascii="Arial"/>
          <w:i/>
          <w:color w:val="0D0D0D"/>
          <w:sz w:val="24"/>
        </w:rPr>
        <w:t>and</w:t>
      </w:r>
      <w:r>
        <w:rPr>
          <w:rFonts w:ascii="Arial"/>
          <w:i/>
          <w:color w:val="0D0D0D"/>
          <w:spacing w:val="-1"/>
          <w:sz w:val="24"/>
        </w:rPr>
        <w:t xml:space="preserve"> </w:t>
      </w:r>
      <w:r>
        <w:rPr>
          <w:rFonts w:ascii="Arial"/>
          <w:i/>
          <w:color w:val="0D0D0D"/>
          <w:sz w:val="24"/>
        </w:rPr>
        <w:t>stage</w:t>
      </w:r>
      <w:r>
        <w:rPr>
          <w:rFonts w:ascii="Arial"/>
          <w:i/>
          <w:color w:val="0D0D0D"/>
          <w:spacing w:val="-3"/>
          <w:sz w:val="24"/>
        </w:rPr>
        <w:t xml:space="preserve"> </w:t>
      </w:r>
      <w:r>
        <w:rPr>
          <w:rFonts w:ascii="Arial"/>
          <w:i/>
          <w:color w:val="0D0D0D"/>
          <w:sz w:val="24"/>
        </w:rPr>
        <w:t>two can</w:t>
      </w:r>
      <w:r>
        <w:rPr>
          <w:rFonts w:ascii="Arial"/>
          <w:i/>
          <w:color w:val="0D0D0D"/>
          <w:spacing w:val="-1"/>
          <w:sz w:val="24"/>
        </w:rPr>
        <w:t xml:space="preserve"> </w:t>
      </w:r>
      <w:r>
        <w:rPr>
          <w:rFonts w:ascii="Arial"/>
          <w:i/>
          <w:color w:val="0D0D0D"/>
          <w:sz w:val="24"/>
        </w:rPr>
        <w:t>be</w:t>
      </w:r>
      <w:r>
        <w:rPr>
          <w:rFonts w:ascii="Arial"/>
          <w:i/>
          <w:color w:val="0D0D0D"/>
          <w:spacing w:val="-1"/>
          <w:sz w:val="24"/>
        </w:rPr>
        <w:t xml:space="preserve"> </w:t>
      </w:r>
      <w:r>
        <w:rPr>
          <w:rFonts w:ascii="Arial"/>
          <w:i/>
          <w:color w:val="0D0D0D"/>
          <w:sz w:val="24"/>
        </w:rPr>
        <w:t>started</w:t>
      </w:r>
      <w:r>
        <w:rPr>
          <w:rFonts w:ascii="Arial"/>
          <w:i/>
          <w:color w:val="0D0D0D"/>
          <w:spacing w:val="-2"/>
          <w:sz w:val="24"/>
        </w:rPr>
        <w:t xml:space="preserve"> </w:t>
      </w:r>
      <w:r>
        <w:rPr>
          <w:rFonts w:ascii="Arial"/>
          <w:i/>
          <w:color w:val="0D0D0D"/>
          <w:sz w:val="24"/>
        </w:rPr>
        <w:t>at</w:t>
      </w:r>
      <w:r>
        <w:rPr>
          <w:rFonts w:ascii="Arial"/>
          <w:i/>
          <w:color w:val="0D0D0D"/>
          <w:spacing w:val="-1"/>
          <w:sz w:val="24"/>
        </w:rPr>
        <w:t xml:space="preserve"> </w:t>
      </w:r>
      <w:r>
        <w:rPr>
          <w:rFonts w:ascii="Arial"/>
          <w:i/>
          <w:color w:val="0D0D0D"/>
          <w:sz w:val="24"/>
        </w:rPr>
        <w:t>the</w:t>
      </w:r>
      <w:r>
        <w:rPr>
          <w:rFonts w:ascii="Arial"/>
          <w:i/>
          <w:color w:val="0D0D0D"/>
          <w:spacing w:val="-1"/>
          <w:sz w:val="24"/>
        </w:rPr>
        <w:t xml:space="preserve"> </w:t>
      </w:r>
      <w:r>
        <w:rPr>
          <w:rFonts w:ascii="Arial"/>
          <w:i/>
          <w:color w:val="0D0D0D"/>
          <w:sz w:val="24"/>
        </w:rPr>
        <w:t xml:space="preserve">same </w:t>
      </w:r>
      <w:r>
        <w:rPr>
          <w:rFonts w:ascii="Arial"/>
          <w:i/>
          <w:color w:val="0D0D0D"/>
          <w:spacing w:val="-2"/>
          <w:sz w:val="24"/>
        </w:rPr>
        <w:t>time).</w:t>
      </w:r>
    </w:p>
    <w:p w14:paraId="51A59EE1" w14:textId="77777777" w:rsidR="00A15328" w:rsidRDefault="002C52BD">
      <w:pPr>
        <w:pStyle w:val="ListParagraph"/>
        <w:numPr>
          <w:ilvl w:val="0"/>
          <w:numId w:val="19"/>
        </w:numPr>
        <w:tabs>
          <w:tab w:val="left" w:pos="1279"/>
        </w:tabs>
        <w:spacing w:before="227"/>
        <w:ind w:left="1279" w:hanging="359"/>
        <w:rPr>
          <w:rFonts w:ascii="Arial"/>
          <w:b/>
          <w:sz w:val="21"/>
        </w:rPr>
      </w:pPr>
      <w:r>
        <w:rPr>
          <w:rFonts w:ascii="Arial"/>
          <w:b/>
          <w:sz w:val="21"/>
        </w:rPr>
        <w:t>Equipping</w:t>
      </w:r>
      <w:r>
        <w:rPr>
          <w:rFonts w:ascii="Arial"/>
          <w:b/>
          <w:spacing w:val="-6"/>
          <w:sz w:val="21"/>
        </w:rPr>
        <w:t xml:space="preserve"> </w:t>
      </w:r>
      <w:r>
        <w:rPr>
          <w:rFonts w:ascii="Arial"/>
          <w:b/>
          <w:sz w:val="21"/>
        </w:rPr>
        <w:t>church</w:t>
      </w:r>
      <w:r>
        <w:rPr>
          <w:rFonts w:ascii="Arial"/>
          <w:b/>
          <w:spacing w:val="-6"/>
          <w:sz w:val="21"/>
        </w:rPr>
        <w:t xml:space="preserve"> </w:t>
      </w:r>
      <w:r>
        <w:rPr>
          <w:rFonts w:ascii="Arial"/>
          <w:b/>
          <w:sz w:val="21"/>
        </w:rPr>
        <w:t>members</w:t>
      </w:r>
      <w:r>
        <w:rPr>
          <w:rFonts w:ascii="Arial"/>
          <w:b/>
          <w:spacing w:val="-6"/>
          <w:sz w:val="21"/>
        </w:rPr>
        <w:t xml:space="preserve"> </w:t>
      </w:r>
      <w:r>
        <w:rPr>
          <w:rFonts w:ascii="Arial"/>
          <w:b/>
          <w:sz w:val="21"/>
        </w:rPr>
        <w:t>to</w:t>
      </w:r>
      <w:r>
        <w:rPr>
          <w:rFonts w:ascii="Arial"/>
          <w:b/>
          <w:spacing w:val="-6"/>
          <w:sz w:val="21"/>
        </w:rPr>
        <w:t xml:space="preserve"> </w:t>
      </w:r>
      <w:r>
        <w:rPr>
          <w:rFonts w:ascii="Arial"/>
          <w:b/>
          <w:sz w:val="21"/>
        </w:rPr>
        <w:t>be</w:t>
      </w:r>
      <w:r>
        <w:rPr>
          <w:rFonts w:ascii="Arial"/>
          <w:b/>
          <w:spacing w:val="-6"/>
          <w:sz w:val="21"/>
        </w:rPr>
        <w:t xml:space="preserve"> </w:t>
      </w:r>
      <w:r>
        <w:rPr>
          <w:rFonts w:ascii="Arial"/>
          <w:b/>
          <w:sz w:val="21"/>
        </w:rPr>
        <w:t>Bible</w:t>
      </w:r>
      <w:r>
        <w:rPr>
          <w:rFonts w:ascii="Arial"/>
          <w:b/>
          <w:spacing w:val="-6"/>
          <w:sz w:val="21"/>
        </w:rPr>
        <w:t xml:space="preserve"> </w:t>
      </w:r>
      <w:r>
        <w:rPr>
          <w:rFonts w:ascii="Arial"/>
          <w:b/>
          <w:spacing w:val="-2"/>
          <w:sz w:val="21"/>
        </w:rPr>
        <w:t>teachers/leaders.</w:t>
      </w:r>
    </w:p>
    <w:p w14:paraId="59CD00F1" w14:textId="77777777" w:rsidR="00A15328" w:rsidRDefault="00A15328">
      <w:pPr>
        <w:pStyle w:val="BodyText"/>
        <w:spacing w:before="7"/>
        <w:rPr>
          <w:rFonts w:ascii="Arial"/>
          <w:b/>
          <w:sz w:val="31"/>
        </w:rPr>
      </w:pPr>
    </w:p>
    <w:p w14:paraId="28AA0A46" w14:textId="77777777" w:rsidR="00A15328" w:rsidRDefault="002C52BD">
      <w:pPr>
        <w:pStyle w:val="ListParagraph"/>
        <w:numPr>
          <w:ilvl w:val="1"/>
          <w:numId w:val="19"/>
        </w:numPr>
        <w:tabs>
          <w:tab w:val="left" w:pos="1637"/>
          <w:tab w:val="left" w:pos="1639"/>
        </w:tabs>
        <w:spacing w:line="300" w:lineRule="auto"/>
        <w:ind w:right="388"/>
        <w:rPr>
          <w:rFonts w:ascii="Arial"/>
          <w:sz w:val="21"/>
        </w:rPr>
      </w:pPr>
      <w:r>
        <w:rPr>
          <w:rFonts w:ascii="Arial"/>
          <w:b/>
          <w:sz w:val="21"/>
        </w:rPr>
        <w:t xml:space="preserve">Have teacher training classes </w:t>
      </w:r>
      <w:r>
        <w:rPr>
          <w:rFonts w:ascii="Arial"/>
          <w:sz w:val="21"/>
        </w:rPr>
        <w:t>(at homes or coffee shops/restaurants). Have each student (in the class) teach a (evangelism)</w:t>
      </w:r>
      <w:r>
        <w:rPr>
          <w:rFonts w:ascii="Arial"/>
          <w:spacing w:val="-1"/>
          <w:sz w:val="21"/>
        </w:rPr>
        <w:t xml:space="preserve"> </w:t>
      </w:r>
      <w:r>
        <w:rPr>
          <w:rFonts w:ascii="Arial"/>
          <w:sz w:val="21"/>
        </w:rPr>
        <w:t>soul</w:t>
      </w:r>
      <w:r>
        <w:rPr>
          <w:rFonts w:ascii="Arial"/>
          <w:spacing w:val="-1"/>
          <w:sz w:val="21"/>
        </w:rPr>
        <w:t xml:space="preserve"> </w:t>
      </w:r>
      <w:r>
        <w:rPr>
          <w:rFonts w:ascii="Arial"/>
          <w:sz w:val="21"/>
        </w:rPr>
        <w:t>winning lesson. By doing this the church member</w:t>
      </w:r>
      <w:r>
        <w:rPr>
          <w:rFonts w:ascii="Arial"/>
          <w:spacing w:val="-5"/>
          <w:sz w:val="21"/>
        </w:rPr>
        <w:t xml:space="preserve"> </w:t>
      </w:r>
      <w:r>
        <w:rPr>
          <w:rFonts w:ascii="Arial"/>
          <w:sz w:val="21"/>
        </w:rPr>
        <w:t>will</w:t>
      </w:r>
      <w:r>
        <w:rPr>
          <w:rFonts w:ascii="Arial"/>
          <w:spacing w:val="-1"/>
          <w:sz w:val="21"/>
        </w:rPr>
        <w:t xml:space="preserve"> </w:t>
      </w:r>
      <w:r>
        <w:rPr>
          <w:rFonts w:ascii="Arial"/>
          <w:sz w:val="21"/>
        </w:rPr>
        <w:t>acclimate/grow</w:t>
      </w:r>
      <w:r>
        <w:rPr>
          <w:rFonts w:ascii="Arial"/>
          <w:spacing w:val="-1"/>
          <w:sz w:val="21"/>
        </w:rPr>
        <w:t xml:space="preserve"> </w:t>
      </w:r>
      <w:r>
        <w:rPr>
          <w:rFonts w:ascii="Arial"/>
          <w:sz w:val="21"/>
        </w:rPr>
        <w:t>in</w:t>
      </w:r>
      <w:r>
        <w:rPr>
          <w:rFonts w:ascii="Arial"/>
          <w:spacing w:val="-2"/>
          <w:sz w:val="21"/>
        </w:rPr>
        <w:t xml:space="preserve"> </w:t>
      </w:r>
      <w:r>
        <w:rPr>
          <w:rFonts w:ascii="Arial"/>
          <w:sz w:val="21"/>
        </w:rPr>
        <w:t>teaching</w:t>
      </w:r>
      <w:r>
        <w:rPr>
          <w:rFonts w:ascii="Arial"/>
          <w:spacing w:val="-2"/>
          <w:sz w:val="21"/>
        </w:rPr>
        <w:t xml:space="preserve"> </w:t>
      </w:r>
      <w:r>
        <w:rPr>
          <w:rFonts w:ascii="Arial"/>
          <w:sz w:val="21"/>
        </w:rPr>
        <w:t>and</w:t>
      </w:r>
      <w:r>
        <w:rPr>
          <w:rFonts w:ascii="Arial"/>
          <w:spacing w:val="-2"/>
          <w:sz w:val="21"/>
        </w:rPr>
        <w:t xml:space="preserve"> </w:t>
      </w:r>
      <w:r>
        <w:rPr>
          <w:rFonts w:ascii="Arial"/>
          <w:sz w:val="21"/>
        </w:rPr>
        <w:t>will</w:t>
      </w:r>
      <w:r>
        <w:rPr>
          <w:rFonts w:ascii="Arial"/>
          <w:spacing w:val="-1"/>
          <w:sz w:val="21"/>
        </w:rPr>
        <w:t xml:space="preserve"> </w:t>
      </w:r>
      <w:r>
        <w:rPr>
          <w:rFonts w:ascii="Arial"/>
          <w:sz w:val="21"/>
        </w:rPr>
        <w:t>get</w:t>
      </w:r>
      <w:r>
        <w:rPr>
          <w:rFonts w:ascii="Arial"/>
          <w:spacing w:val="-3"/>
          <w:sz w:val="21"/>
        </w:rPr>
        <w:t xml:space="preserve"> </w:t>
      </w:r>
      <w:r>
        <w:rPr>
          <w:rFonts w:ascii="Arial"/>
          <w:sz w:val="21"/>
        </w:rPr>
        <w:t>familiar</w:t>
      </w:r>
      <w:r>
        <w:rPr>
          <w:rFonts w:ascii="Arial"/>
          <w:spacing w:val="-5"/>
          <w:sz w:val="21"/>
        </w:rPr>
        <w:t xml:space="preserve"> </w:t>
      </w:r>
      <w:r>
        <w:rPr>
          <w:rFonts w:ascii="Arial"/>
          <w:sz w:val="21"/>
        </w:rPr>
        <w:t>with</w:t>
      </w:r>
      <w:r>
        <w:rPr>
          <w:rFonts w:ascii="Arial"/>
          <w:spacing w:val="-3"/>
          <w:sz w:val="21"/>
        </w:rPr>
        <w:t xml:space="preserve"> </w:t>
      </w:r>
      <w:r>
        <w:rPr>
          <w:rFonts w:ascii="Arial"/>
          <w:sz w:val="21"/>
        </w:rPr>
        <w:t>the</w:t>
      </w:r>
      <w:r>
        <w:rPr>
          <w:rFonts w:ascii="Arial"/>
          <w:spacing w:val="-5"/>
          <w:sz w:val="21"/>
        </w:rPr>
        <w:t xml:space="preserve"> </w:t>
      </w:r>
      <w:r>
        <w:rPr>
          <w:rFonts w:ascii="Arial"/>
          <w:sz w:val="21"/>
        </w:rPr>
        <w:t>Bible</w:t>
      </w:r>
      <w:r>
        <w:rPr>
          <w:rFonts w:ascii="Arial"/>
          <w:spacing w:val="-2"/>
          <w:sz w:val="21"/>
        </w:rPr>
        <w:t xml:space="preserve"> </w:t>
      </w:r>
      <w:r>
        <w:rPr>
          <w:rFonts w:ascii="Arial"/>
          <w:sz w:val="21"/>
        </w:rPr>
        <w:t>themes</w:t>
      </w:r>
      <w:r>
        <w:rPr>
          <w:rFonts w:ascii="Arial"/>
          <w:spacing w:val="-2"/>
          <w:sz w:val="21"/>
        </w:rPr>
        <w:t xml:space="preserve"> </w:t>
      </w:r>
      <w:r>
        <w:rPr>
          <w:rFonts w:ascii="Arial"/>
          <w:sz w:val="21"/>
        </w:rPr>
        <w:t>of</w:t>
      </w:r>
      <w:r>
        <w:rPr>
          <w:rFonts w:ascii="Arial"/>
          <w:spacing w:val="-3"/>
          <w:sz w:val="21"/>
        </w:rPr>
        <w:t xml:space="preserve"> </w:t>
      </w:r>
      <w:r>
        <w:rPr>
          <w:rFonts w:ascii="Arial"/>
          <w:sz w:val="21"/>
        </w:rPr>
        <w:t>soul saving, as well as non-Christian/new convert Bible lesson materials.</w:t>
      </w:r>
    </w:p>
    <w:p w14:paraId="1E58E86A" w14:textId="77777777" w:rsidR="00A15328" w:rsidRDefault="00A15328">
      <w:pPr>
        <w:pStyle w:val="BodyText"/>
        <w:spacing w:before="3"/>
        <w:rPr>
          <w:rFonts w:ascii="Arial"/>
          <w:sz w:val="26"/>
        </w:rPr>
      </w:pPr>
    </w:p>
    <w:p w14:paraId="53D8DAD6" w14:textId="77777777" w:rsidR="00A15328" w:rsidRDefault="002C52BD">
      <w:pPr>
        <w:pStyle w:val="ListParagraph"/>
        <w:numPr>
          <w:ilvl w:val="1"/>
          <w:numId w:val="19"/>
        </w:numPr>
        <w:tabs>
          <w:tab w:val="left" w:pos="1637"/>
          <w:tab w:val="left" w:pos="1639"/>
        </w:tabs>
        <w:spacing w:line="300" w:lineRule="auto"/>
        <w:ind w:right="427"/>
        <w:rPr>
          <w:rFonts w:ascii="Arial" w:hAnsi="Arial"/>
          <w:i/>
          <w:sz w:val="21"/>
        </w:rPr>
      </w:pPr>
      <w:r>
        <w:rPr>
          <w:rFonts w:ascii="Arial" w:hAnsi="Arial"/>
          <w:b/>
          <w:sz w:val="21"/>
        </w:rPr>
        <w:t xml:space="preserve">Preteens, teens, will be trained to teach. </w:t>
      </w:r>
      <w:r>
        <w:rPr>
          <w:rFonts w:ascii="Arial" w:hAnsi="Arial"/>
          <w:sz w:val="21"/>
        </w:rPr>
        <w:t>The young people will be encouraged to invite their friends to hear their Bible teachings, (in church classes). This will create teachers,</w:t>
      </w:r>
      <w:r>
        <w:rPr>
          <w:rFonts w:ascii="Arial" w:hAnsi="Arial"/>
          <w:spacing w:val="-4"/>
          <w:sz w:val="21"/>
        </w:rPr>
        <w:t xml:space="preserve"> </w:t>
      </w:r>
      <w:r>
        <w:rPr>
          <w:rFonts w:ascii="Arial" w:hAnsi="Arial"/>
          <w:sz w:val="21"/>
        </w:rPr>
        <w:t>leaders,</w:t>
      </w:r>
      <w:r>
        <w:rPr>
          <w:rFonts w:ascii="Arial" w:hAnsi="Arial"/>
          <w:spacing w:val="-4"/>
          <w:sz w:val="21"/>
        </w:rPr>
        <w:t xml:space="preserve"> </w:t>
      </w:r>
      <w:r>
        <w:rPr>
          <w:rFonts w:ascii="Arial" w:hAnsi="Arial"/>
          <w:sz w:val="21"/>
        </w:rPr>
        <w:t>perhaps</w:t>
      </w:r>
      <w:r>
        <w:rPr>
          <w:rFonts w:ascii="Arial" w:hAnsi="Arial"/>
          <w:spacing w:val="-3"/>
          <w:sz w:val="21"/>
        </w:rPr>
        <w:t xml:space="preserve"> </w:t>
      </w:r>
      <w:r>
        <w:rPr>
          <w:rFonts w:ascii="Arial" w:hAnsi="Arial"/>
          <w:sz w:val="21"/>
        </w:rPr>
        <w:t>future</w:t>
      </w:r>
      <w:r>
        <w:rPr>
          <w:rFonts w:ascii="Arial" w:hAnsi="Arial"/>
          <w:spacing w:val="-3"/>
          <w:sz w:val="21"/>
        </w:rPr>
        <w:t xml:space="preserve"> </w:t>
      </w:r>
      <w:r>
        <w:rPr>
          <w:rFonts w:ascii="Arial" w:hAnsi="Arial"/>
          <w:sz w:val="21"/>
        </w:rPr>
        <w:t>preachers</w:t>
      </w:r>
      <w:r>
        <w:rPr>
          <w:rFonts w:ascii="Arial" w:hAnsi="Arial"/>
          <w:spacing w:val="-3"/>
          <w:sz w:val="21"/>
        </w:rPr>
        <w:t xml:space="preserve"> </w:t>
      </w:r>
      <w:r>
        <w:rPr>
          <w:rFonts w:ascii="Arial" w:hAnsi="Arial"/>
          <w:sz w:val="21"/>
        </w:rPr>
        <w:t>as</w:t>
      </w:r>
      <w:r>
        <w:rPr>
          <w:rFonts w:ascii="Arial" w:hAnsi="Arial"/>
          <w:spacing w:val="-3"/>
          <w:sz w:val="21"/>
        </w:rPr>
        <w:t xml:space="preserve"> </w:t>
      </w:r>
      <w:r>
        <w:rPr>
          <w:rFonts w:ascii="Arial" w:hAnsi="Arial"/>
          <w:sz w:val="21"/>
        </w:rPr>
        <w:t>well</w:t>
      </w:r>
      <w:r>
        <w:rPr>
          <w:rFonts w:ascii="Arial" w:hAnsi="Arial"/>
          <w:spacing w:val="-5"/>
          <w:sz w:val="21"/>
        </w:rPr>
        <w:t xml:space="preserve"> </w:t>
      </w:r>
      <w:r>
        <w:rPr>
          <w:rFonts w:ascii="Arial" w:hAnsi="Arial"/>
          <w:sz w:val="21"/>
        </w:rPr>
        <w:t>as</w:t>
      </w:r>
      <w:r>
        <w:rPr>
          <w:rFonts w:ascii="Arial" w:hAnsi="Arial"/>
          <w:spacing w:val="-3"/>
          <w:sz w:val="21"/>
        </w:rPr>
        <w:t xml:space="preserve"> </w:t>
      </w:r>
      <w:r>
        <w:rPr>
          <w:rFonts w:ascii="Arial" w:hAnsi="Arial"/>
          <w:sz w:val="21"/>
        </w:rPr>
        <w:t>evangelists.</w:t>
      </w:r>
      <w:r>
        <w:rPr>
          <w:rFonts w:ascii="Arial" w:hAnsi="Arial"/>
          <w:spacing w:val="-4"/>
          <w:sz w:val="21"/>
        </w:rPr>
        <w:t xml:space="preserve"> </w:t>
      </w:r>
      <w:r>
        <w:rPr>
          <w:rFonts w:ascii="Arial" w:hAnsi="Arial"/>
          <w:sz w:val="21"/>
        </w:rPr>
        <w:t>For</w:t>
      </w:r>
      <w:r>
        <w:rPr>
          <w:rFonts w:ascii="Arial" w:hAnsi="Arial"/>
          <w:spacing w:val="-4"/>
          <w:sz w:val="21"/>
        </w:rPr>
        <w:t xml:space="preserve"> </w:t>
      </w:r>
      <w:r>
        <w:rPr>
          <w:rFonts w:ascii="Arial" w:hAnsi="Arial"/>
          <w:sz w:val="21"/>
        </w:rPr>
        <w:t>more</w:t>
      </w:r>
      <w:r>
        <w:rPr>
          <w:rFonts w:ascii="Arial" w:hAnsi="Arial"/>
          <w:spacing w:val="-5"/>
          <w:sz w:val="21"/>
        </w:rPr>
        <w:t xml:space="preserve"> </w:t>
      </w:r>
      <w:r>
        <w:rPr>
          <w:rFonts w:ascii="Arial" w:hAnsi="Arial"/>
          <w:sz w:val="21"/>
        </w:rPr>
        <w:t>details</w:t>
      </w:r>
      <w:r>
        <w:rPr>
          <w:rFonts w:ascii="Arial" w:hAnsi="Arial"/>
          <w:spacing w:val="-3"/>
          <w:sz w:val="21"/>
        </w:rPr>
        <w:t xml:space="preserve"> </w:t>
      </w:r>
      <w:r>
        <w:rPr>
          <w:rFonts w:ascii="Arial" w:hAnsi="Arial"/>
          <w:sz w:val="21"/>
        </w:rPr>
        <w:t xml:space="preserve">see </w:t>
      </w:r>
      <w:r>
        <w:rPr>
          <w:rFonts w:ascii="Arial" w:hAnsi="Arial"/>
          <w:b/>
          <w:sz w:val="21"/>
        </w:rPr>
        <w:t xml:space="preserve">church growth example from Bill Sanchez </w:t>
      </w:r>
      <w:r>
        <w:rPr>
          <w:rFonts w:ascii="Arial" w:hAnsi="Arial"/>
          <w:i/>
          <w:color w:val="FF0000"/>
          <w:sz w:val="21"/>
          <w:u w:val="single" w:color="FF0000"/>
        </w:rPr>
        <w:t>from “Journal” pg. 18-20.</w:t>
      </w:r>
    </w:p>
    <w:p w14:paraId="415023A7" w14:textId="77777777" w:rsidR="00A15328" w:rsidRDefault="00A15328">
      <w:pPr>
        <w:pStyle w:val="BodyText"/>
        <w:spacing w:before="1"/>
        <w:rPr>
          <w:rFonts w:ascii="Arial"/>
          <w:i/>
          <w:sz w:val="18"/>
        </w:rPr>
      </w:pPr>
    </w:p>
    <w:p w14:paraId="3A748453" w14:textId="77777777" w:rsidR="00A15328" w:rsidRDefault="002C52BD">
      <w:pPr>
        <w:spacing w:before="94" w:line="300" w:lineRule="auto"/>
        <w:ind w:left="1640" w:right="327"/>
        <w:rPr>
          <w:rFonts w:ascii="Arial" w:hAnsi="Arial"/>
          <w:sz w:val="21"/>
        </w:rPr>
      </w:pPr>
      <w:r>
        <w:rPr>
          <w:rFonts w:ascii="Arial" w:hAnsi="Arial"/>
          <w:b/>
          <w:sz w:val="21"/>
        </w:rPr>
        <w:t>Look</w:t>
      </w:r>
      <w:r>
        <w:rPr>
          <w:rFonts w:ascii="Arial" w:hAnsi="Arial"/>
          <w:b/>
          <w:spacing w:val="-2"/>
          <w:sz w:val="21"/>
        </w:rPr>
        <w:t xml:space="preserve"> </w:t>
      </w:r>
      <w:r>
        <w:rPr>
          <w:rFonts w:ascii="Arial" w:hAnsi="Arial"/>
          <w:b/>
          <w:sz w:val="21"/>
        </w:rPr>
        <w:t>for</w:t>
      </w:r>
      <w:r>
        <w:rPr>
          <w:rFonts w:ascii="Arial" w:hAnsi="Arial"/>
          <w:b/>
          <w:spacing w:val="-3"/>
          <w:sz w:val="21"/>
        </w:rPr>
        <w:t xml:space="preserve"> </w:t>
      </w:r>
      <w:r>
        <w:rPr>
          <w:rFonts w:ascii="Arial" w:hAnsi="Arial"/>
          <w:b/>
          <w:sz w:val="21"/>
        </w:rPr>
        <w:t>leadership</w:t>
      </w:r>
      <w:r>
        <w:rPr>
          <w:rFonts w:ascii="Arial" w:hAnsi="Arial"/>
          <w:b/>
          <w:spacing w:val="-2"/>
          <w:sz w:val="21"/>
        </w:rPr>
        <w:t xml:space="preserve"> </w:t>
      </w:r>
      <w:r>
        <w:rPr>
          <w:rFonts w:ascii="Arial" w:hAnsi="Arial"/>
          <w:b/>
          <w:sz w:val="21"/>
        </w:rPr>
        <w:t>roles</w:t>
      </w:r>
      <w:r>
        <w:rPr>
          <w:rFonts w:ascii="Arial" w:hAnsi="Arial"/>
          <w:b/>
          <w:spacing w:val="-2"/>
          <w:sz w:val="21"/>
        </w:rPr>
        <w:t xml:space="preserve"> </w:t>
      </w:r>
      <w:r>
        <w:rPr>
          <w:rFonts w:ascii="Arial" w:hAnsi="Arial"/>
          <w:b/>
          <w:sz w:val="21"/>
        </w:rPr>
        <w:t>for</w:t>
      </w:r>
      <w:r>
        <w:rPr>
          <w:rFonts w:ascii="Arial" w:hAnsi="Arial"/>
          <w:b/>
          <w:spacing w:val="-3"/>
          <w:sz w:val="21"/>
        </w:rPr>
        <w:t xml:space="preserve"> </w:t>
      </w:r>
      <w:r>
        <w:rPr>
          <w:rFonts w:ascii="Arial" w:hAnsi="Arial"/>
          <w:b/>
          <w:sz w:val="21"/>
        </w:rPr>
        <w:t>our</w:t>
      </w:r>
      <w:r>
        <w:rPr>
          <w:rFonts w:ascii="Arial" w:hAnsi="Arial"/>
          <w:b/>
          <w:spacing w:val="-3"/>
          <w:sz w:val="21"/>
        </w:rPr>
        <w:t xml:space="preserve"> </w:t>
      </w:r>
      <w:r>
        <w:rPr>
          <w:rFonts w:ascii="Arial" w:hAnsi="Arial"/>
          <w:b/>
          <w:sz w:val="21"/>
        </w:rPr>
        <w:t>kids:</w:t>
      </w:r>
      <w:r>
        <w:rPr>
          <w:rFonts w:ascii="Arial" w:hAnsi="Arial"/>
          <w:b/>
          <w:spacing w:val="-3"/>
          <w:sz w:val="21"/>
        </w:rPr>
        <w:t xml:space="preserve"> </w:t>
      </w:r>
      <w:r>
        <w:rPr>
          <w:rFonts w:ascii="Arial" w:hAnsi="Arial"/>
          <w:sz w:val="21"/>
        </w:rPr>
        <w:t>We</w:t>
      </w:r>
      <w:r>
        <w:rPr>
          <w:rFonts w:ascii="Arial" w:hAnsi="Arial"/>
          <w:spacing w:val="-2"/>
          <w:sz w:val="21"/>
        </w:rPr>
        <w:t xml:space="preserve"> </w:t>
      </w:r>
      <w:r>
        <w:rPr>
          <w:rFonts w:ascii="Arial" w:hAnsi="Arial"/>
          <w:sz w:val="21"/>
        </w:rPr>
        <w:t>can</w:t>
      </w:r>
      <w:r>
        <w:rPr>
          <w:rFonts w:ascii="Arial" w:hAnsi="Arial"/>
          <w:spacing w:val="-2"/>
          <w:sz w:val="21"/>
        </w:rPr>
        <w:t xml:space="preserve"> </w:t>
      </w:r>
      <w:r>
        <w:rPr>
          <w:rFonts w:ascii="Arial" w:hAnsi="Arial"/>
          <w:sz w:val="21"/>
        </w:rPr>
        <w:t>give</w:t>
      </w:r>
      <w:r>
        <w:rPr>
          <w:rFonts w:ascii="Arial" w:hAnsi="Arial"/>
          <w:spacing w:val="-2"/>
          <w:sz w:val="21"/>
        </w:rPr>
        <w:t xml:space="preserve"> </w:t>
      </w:r>
      <w:r>
        <w:rPr>
          <w:rFonts w:ascii="Arial" w:hAnsi="Arial"/>
          <w:sz w:val="21"/>
        </w:rPr>
        <w:t>our</w:t>
      </w:r>
      <w:r>
        <w:rPr>
          <w:rFonts w:ascii="Arial" w:hAnsi="Arial"/>
          <w:spacing w:val="-3"/>
          <w:sz w:val="21"/>
        </w:rPr>
        <w:t xml:space="preserve"> </w:t>
      </w:r>
      <w:r>
        <w:rPr>
          <w:rFonts w:ascii="Arial" w:hAnsi="Arial"/>
          <w:sz w:val="21"/>
        </w:rPr>
        <w:t>young</w:t>
      </w:r>
      <w:r>
        <w:rPr>
          <w:rFonts w:ascii="Arial" w:hAnsi="Arial"/>
          <w:spacing w:val="-2"/>
          <w:sz w:val="21"/>
        </w:rPr>
        <w:t xml:space="preserve"> </w:t>
      </w:r>
      <w:r>
        <w:rPr>
          <w:rFonts w:ascii="Arial" w:hAnsi="Arial"/>
          <w:sz w:val="21"/>
        </w:rPr>
        <w:t>people</w:t>
      </w:r>
      <w:r>
        <w:rPr>
          <w:rFonts w:ascii="Arial" w:hAnsi="Arial"/>
          <w:spacing w:val="-2"/>
          <w:sz w:val="21"/>
        </w:rPr>
        <w:t xml:space="preserve"> </w:t>
      </w:r>
      <w:r>
        <w:rPr>
          <w:rFonts w:ascii="Arial" w:hAnsi="Arial"/>
          <w:sz w:val="21"/>
        </w:rPr>
        <w:t>assignments</w:t>
      </w:r>
      <w:r>
        <w:rPr>
          <w:rFonts w:ascii="Arial" w:hAnsi="Arial"/>
          <w:spacing w:val="-2"/>
          <w:sz w:val="21"/>
        </w:rPr>
        <w:t xml:space="preserve"> </w:t>
      </w:r>
      <w:r>
        <w:rPr>
          <w:rFonts w:ascii="Arial" w:hAnsi="Arial"/>
          <w:sz w:val="21"/>
        </w:rPr>
        <w:t xml:space="preserve">as “greeters” and the little ones as door openers for the elderly, visitors, and church members. We can look for ways to give them roles for development as future </w:t>
      </w:r>
      <w:r>
        <w:rPr>
          <w:rFonts w:ascii="Arial" w:hAnsi="Arial"/>
          <w:i/>
          <w:sz w:val="21"/>
        </w:rPr>
        <w:t xml:space="preserve">selfless </w:t>
      </w:r>
      <w:r>
        <w:rPr>
          <w:rFonts w:ascii="Arial" w:hAnsi="Arial"/>
          <w:sz w:val="21"/>
        </w:rPr>
        <w:t>leaders. Note: having them pass out the bulletin is a great idea.</w:t>
      </w:r>
    </w:p>
    <w:p w14:paraId="23054902" w14:textId="77777777" w:rsidR="00A15328" w:rsidRDefault="00A15328">
      <w:pPr>
        <w:pStyle w:val="BodyText"/>
        <w:spacing w:before="3"/>
        <w:rPr>
          <w:rFonts w:ascii="Arial"/>
          <w:sz w:val="26"/>
        </w:rPr>
      </w:pPr>
    </w:p>
    <w:p w14:paraId="1CCE97F0" w14:textId="77777777" w:rsidR="00A15328" w:rsidRDefault="002C52BD">
      <w:pPr>
        <w:pStyle w:val="ListParagraph"/>
        <w:numPr>
          <w:ilvl w:val="1"/>
          <w:numId w:val="19"/>
        </w:numPr>
        <w:tabs>
          <w:tab w:val="left" w:pos="1638"/>
          <w:tab w:val="left" w:pos="1640"/>
        </w:tabs>
        <w:spacing w:before="1" w:line="300" w:lineRule="auto"/>
        <w:ind w:left="1640" w:right="710" w:hanging="361"/>
        <w:rPr>
          <w:rFonts w:ascii="Arial"/>
          <w:sz w:val="21"/>
        </w:rPr>
      </w:pPr>
      <w:r>
        <w:rPr>
          <w:rFonts w:ascii="Arial"/>
          <w:b/>
          <w:sz w:val="21"/>
        </w:rPr>
        <w:t xml:space="preserve">Support individual members </w:t>
      </w:r>
      <w:r>
        <w:rPr>
          <w:rFonts w:ascii="Arial"/>
          <w:sz w:val="21"/>
        </w:rPr>
        <w:t>who create groups for evangelism work/evangelism teaching.</w:t>
      </w:r>
      <w:r>
        <w:rPr>
          <w:rFonts w:ascii="Arial"/>
          <w:spacing w:val="-4"/>
          <w:sz w:val="21"/>
        </w:rPr>
        <w:t xml:space="preserve"> </w:t>
      </w:r>
      <w:r>
        <w:rPr>
          <w:rFonts w:ascii="Arial"/>
          <w:sz w:val="21"/>
        </w:rPr>
        <w:t>A</w:t>
      </w:r>
      <w:r>
        <w:rPr>
          <w:rFonts w:ascii="Arial"/>
          <w:spacing w:val="-2"/>
          <w:sz w:val="21"/>
        </w:rPr>
        <w:t xml:space="preserve"> </w:t>
      </w:r>
      <w:r>
        <w:rPr>
          <w:rFonts w:ascii="Arial"/>
          <w:sz w:val="21"/>
        </w:rPr>
        <w:t>strong</w:t>
      </w:r>
      <w:r>
        <w:rPr>
          <w:rFonts w:ascii="Arial"/>
          <w:spacing w:val="-3"/>
          <w:sz w:val="21"/>
        </w:rPr>
        <w:t xml:space="preserve"> </w:t>
      </w:r>
      <w:r>
        <w:rPr>
          <w:rFonts w:ascii="Arial"/>
          <w:sz w:val="21"/>
        </w:rPr>
        <w:t>church</w:t>
      </w:r>
      <w:r>
        <w:rPr>
          <w:rFonts w:ascii="Arial"/>
          <w:spacing w:val="-3"/>
          <w:sz w:val="21"/>
        </w:rPr>
        <w:t xml:space="preserve"> </w:t>
      </w:r>
      <w:r>
        <w:rPr>
          <w:rFonts w:ascii="Arial"/>
          <w:sz w:val="21"/>
        </w:rPr>
        <w:t>supports/incorporates</w:t>
      </w:r>
      <w:r>
        <w:rPr>
          <w:rFonts w:ascii="Arial"/>
          <w:spacing w:val="-3"/>
          <w:sz w:val="21"/>
        </w:rPr>
        <w:t xml:space="preserve"> </w:t>
      </w:r>
      <w:r>
        <w:rPr>
          <w:rFonts w:ascii="Arial"/>
          <w:sz w:val="21"/>
        </w:rPr>
        <w:t>individual</w:t>
      </w:r>
      <w:r>
        <w:rPr>
          <w:rFonts w:ascii="Arial"/>
          <w:spacing w:val="-2"/>
          <w:sz w:val="21"/>
        </w:rPr>
        <w:t xml:space="preserve"> </w:t>
      </w:r>
      <w:r>
        <w:rPr>
          <w:rFonts w:ascii="Arial"/>
          <w:sz w:val="21"/>
        </w:rPr>
        <w:t>activities</w:t>
      </w:r>
      <w:r>
        <w:rPr>
          <w:rFonts w:ascii="Arial"/>
          <w:spacing w:val="-3"/>
          <w:sz w:val="21"/>
        </w:rPr>
        <w:t xml:space="preserve"> </w:t>
      </w:r>
      <w:r>
        <w:rPr>
          <w:rFonts w:ascii="Arial"/>
          <w:sz w:val="21"/>
        </w:rPr>
        <w:t>of</w:t>
      </w:r>
      <w:r>
        <w:rPr>
          <w:rFonts w:ascii="Arial"/>
          <w:spacing w:val="-4"/>
          <w:sz w:val="21"/>
        </w:rPr>
        <w:t xml:space="preserve"> </w:t>
      </w:r>
      <w:r>
        <w:rPr>
          <w:rFonts w:ascii="Arial"/>
          <w:sz w:val="21"/>
        </w:rPr>
        <w:t>evangelism</w:t>
      </w:r>
      <w:r>
        <w:rPr>
          <w:rFonts w:ascii="Arial"/>
          <w:spacing w:val="-2"/>
          <w:sz w:val="21"/>
        </w:rPr>
        <w:t xml:space="preserve"> </w:t>
      </w:r>
      <w:r>
        <w:rPr>
          <w:rFonts w:ascii="Arial"/>
          <w:sz w:val="21"/>
        </w:rPr>
        <w:t>as well</w:t>
      </w:r>
      <w:r>
        <w:rPr>
          <w:rFonts w:ascii="Arial"/>
          <w:spacing w:val="-3"/>
          <w:sz w:val="21"/>
        </w:rPr>
        <w:t xml:space="preserve"> </w:t>
      </w:r>
      <w:r>
        <w:rPr>
          <w:rFonts w:ascii="Arial"/>
          <w:sz w:val="21"/>
        </w:rPr>
        <w:t>as</w:t>
      </w:r>
      <w:r>
        <w:rPr>
          <w:rFonts w:ascii="Arial"/>
          <w:spacing w:val="-4"/>
          <w:sz w:val="21"/>
        </w:rPr>
        <w:t xml:space="preserve"> </w:t>
      </w:r>
      <w:r>
        <w:rPr>
          <w:rFonts w:ascii="Arial"/>
          <w:sz w:val="21"/>
        </w:rPr>
        <w:t>church</w:t>
      </w:r>
      <w:r>
        <w:rPr>
          <w:rFonts w:ascii="Arial"/>
          <w:spacing w:val="-4"/>
          <w:sz w:val="21"/>
        </w:rPr>
        <w:t xml:space="preserve"> </w:t>
      </w:r>
      <w:r>
        <w:rPr>
          <w:rFonts w:ascii="Arial"/>
          <w:sz w:val="21"/>
        </w:rPr>
        <w:t>focused</w:t>
      </w:r>
      <w:r>
        <w:rPr>
          <w:rFonts w:ascii="Arial"/>
          <w:spacing w:val="-4"/>
          <w:sz w:val="21"/>
        </w:rPr>
        <w:t xml:space="preserve"> </w:t>
      </w:r>
      <w:r>
        <w:rPr>
          <w:rFonts w:ascii="Arial"/>
          <w:sz w:val="21"/>
        </w:rPr>
        <w:t>ones.</w:t>
      </w:r>
      <w:r>
        <w:rPr>
          <w:rFonts w:ascii="Arial"/>
          <w:spacing w:val="-5"/>
          <w:sz w:val="21"/>
        </w:rPr>
        <w:t xml:space="preserve"> </w:t>
      </w:r>
      <w:r>
        <w:rPr>
          <w:rFonts w:ascii="Arial"/>
          <w:sz w:val="21"/>
        </w:rPr>
        <w:t>Support</w:t>
      </w:r>
      <w:r>
        <w:rPr>
          <w:rFonts w:ascii="Arial"/>
          <w:spacing w:val="-5"/>
          <w:sz w:val="21"/>
        </w:rPr>
        <w:t xml:space="preserve"> </w:t>
      </w:r>
      <w:r>
        <w:rPr>
          <w:rFonts w:ascii="Arial"/>
          <w:sz w:val="21"/>
        </w:rPr>
        <w:t>through,</w:t>
      </w:r>
      <w:r>
        <w:rPr>
          <w:rFonts w:ascii="Arial"/>
          <w:spacing w:val="-5"/>
          <w:sz w:val="21"/>
        </w:rPr>
        <w:t xml:space="preserve"> </w:t>
      </w:r>
      <w:r>
        <w:rPr>
          <w:rFonts w:ascii="Arial"/>
          <w:sz w:val="21"/>
        </w:rPr>
        <w:t>announcements,</w:t>
      </w:r>
      <w:r>
        <w:rPr>
          <w:rFonts w:ascii="Arial"/>
          <w:spacing w:val="-5"/>
          <w:sz w:val="21"/>
        </w:rPr>
        <w:t xml:space="preserve"> </w:t>
      </w:r>
      <w:r>
        <w:rPr>
          <w:rFonts w:ascii="Arial"/>
          <w:sz w:val="21"/>
        </w:rPr>
        <w:t>encouragement,</w:t>
      </w:r>
      <w:r>
        <w:rPr>
          <w:rFonts w:ascii="Arial"/>
          <w:spacing w:val="-5"/>
          <w:sz w:val="21"/>
        </w:rPr>
        <w:t xml:space="preserve"> </w:t>
      </w:r>
      <w:r>
        <w:rPr>
          <w:rFonts w:ascii="Arial"/>
          <w:sz w:val="21"/>
        </w:rPr>
        <w:t>etc.</w:t>
      </w:r>
    </w:p>
    <w:p w14:paraId="3CA78D3B" w14:textId="77777777" w:rsidR="00A15328" w:rsidRDefault="00A15328">
      <w:pPr>
        <w:spacing w:line="300" w:lineRule="auto"/>
        <w:rPr>
          <w:rFonts w:ascii="Arial"/>
          <w:sz w:val="21"/>
        </w:rPr>
        <w:sectPr w:rsidR="00A15328" w:rsidSect="005F3759">
          <w:footerReference w:type="default" r:id="rId274"/>
          <w:pgSz w:w="12240" w:h="15840"/>
          <w:pgMar w:top="960" w:right="1100" w:bottom="280" w:left="880" w:header="782" w:footer="0" w:gutter="0"/>
          <w:cols w:space="720"/>
        </w:sectPr>
      </w:pPr>
    </w:p>
    <w:p w14:paraId="02E1EF5F" w14:textId="77777777" w:rsidR="00A15328" w:rsidRDefault="00A15328">
      <w:pPr>
        <w:pStyle w:val="BodyText"/>
        <w:rPr>
          <w:rFonts w:ascii="Arial"/>
          <w:sz w:val="20"/>
        </w:rPr>
      </w:pPr>
    </w:p>
    <w:p w14:paraId="30A8C84F" w14:textId="77777777" w:rsidR="00A15328" w:rsidRDefault="002C52BD">
      <w:pPr>
        <w:spacing w:before="235"/>
        <w:ind w:left="560"/>
        <w:rPr>
          <w:rFonts w:ascii="Arial"/>
          <w:b/>
          <w:sz w:val="32"/>
        </w:rPr>
      </w:pPr>
      <w:r>
        <w:rPr>
          <w:rFonts w:ascii="Arial"/>
          <w:b/>
          <w:spacing w:val="-2"/>
          <w:sz w:val="32"/>
        </w:rPr>
        <w:t>--------------------------------------------------------------------------------------</w:t>
      </w:r>
      <w:r>
        <w:rPr>
          <w:rFonts w:ascii="Arial"/>
          <w:b/>
          <w:spacing w:val="-10"/>
          <w:sz w:val="32"/>
        </w:rPr>
        <w:t>-</w:t>
      </w:r>
    </w:p>
    <w:p w14:paraId="56194C67" w14:textId="77777777" w:rsidR="00A15328" w:rsidRDefault="002C52BD">
      <w:pPr>
        <w:pStyle w:val="Heading6"/>
        <w:spacing w:before="251"/>
        <w:rPr>
          <w:rFonts w:ascii="Arial"/>
        </w:rPr>
      </w:pPr>
      <w:r>
        <w:rPr>
          <w:rFonts w:ascii="Arial"/>
        </w:rPr>
        <w:t>Stage</w:t>
      </w:r>
      <w:r>
        <w:rPr>
          <w:rFonts w:ascii="Arial"/>
          <w:spacing w:val="-8"/>
        </w:rPr>
        <w:t xml:space="preserve"> </w:t>
      </w:r>
      <w:r>
        <w:rPr>
          <w:rFonts w:ascii="Arial"/>
        </w:rPr>
        <w:t>three:</w:t>
      </w:r>
      <w:r>
        <w:rPr>
          <w:rFonts w:ascii="Arial"/>
          <w:spacing w:val="-5"/>
        </w:rPr>
        <w:t xml:space="preserve"> </w:t>
      </w:r>
      <w:r>
        <w:rPr>
          <w:rFonts w:ascii="Arial"/>
        </w:rPr>
        <w:t>Creating</w:t>
      </w:r>
      <w:r>
        <w:rPr>
          <w:rFonts w:ascii="Arial"/>
          <w:spacing w:val="-5"/>
        </w:rPr>
        <w:t xml:space="preserve"> </w:t>
      </w:r>
      <w:r>
        <w:rPr>
          <w:rFonts w:ascii="Arial"/>
        </w:rPr>
        <w:t>an</w:t>
      </w:r>
      <w:r>
        <w:rPr>
          <w:rFonts w:ascii="Arial"/>
          <w:spacing w:val="-6"/>
        </w:rPr>
        <w:t xml:space="preserve"> </w:t>
      </w:r>
      <w:r>
        <w:rPr>
          <w:rFonts w:ascii="Arial"/>
        </w:rPr>
        <w:t>invite</w:t>
      </w:r>
      <w:r>
        <w:rPr>
          <w:rFonts w:ascii="Arial"/>
          <w:spacing w:val="-6"/>
        </w:rPr>
        <w:t xml:space="preserve"> </w:t>
      </w:r>
      <w:r>
        <w:rPr>
          <w:rFonts w:ascii="Arial"/>
        </w:rPr>
        <w:t>culture</w:t>
      </w:r>
      <w:r>
        <w:rPr>
          <w:rFonts w:ascii="Arial"/>
          <w:spacing w:val="-4"/>
        </w:rPr>
        <w:t xml:space="preserve"> </w:t>
      </w:r>
      <w:r>
        <w:rPr>
          <w:rFonts w:ascii="Arial"/>
        </w:rPr>
        <w:t>where</w:t>
      </w:r>
      <w:r>
        <w:rPr>
          <w:rFonts w:ascii="Arial"/>
          <w:spacing w:val="-6"/>
        </w:rPr>
        <w:t xml:space="preserve"> </w:t>
      </w:r>
      <w:r>
        <w:rPr>
          <w:rFonts w:ascii="Arial"/>
        </w:rPr>
        <w:t>evangelism</w:t>
      </w:r>
      <w:r>
        <w:rPr>
          <w:rFonts w:ascii="Arial"/>
          <w:spacing w:val="-4"/>
        </w:rPr>
        <w:t xml:space="preserve"> </w:t>
      </w:r>
      <w:r>
        <w:rPr>
          <w:rFonts w:ascii="Arial"/>
        </w:rPr>
        <w:t>work</w:t>
      </w:r>
      <w:r>
        <w:rPr>
          <w:rFonts w:ascii="Arial"/>
          <w:spacing w:val="-5"/>
        </w:rPr>
        <w:t xml:space="preserve"> </w:t>
      </w:r>
      <w:r>
        <w:rPr>
          <w:rFonts w:ascii="Arial"/>
          <w:spacing w:val="-2"/>
        </w:rPr>
        <w:t>begins</w:t>
      </w:r>
    </w:p>
    <w:p w14:paraId="2394E3C3" w14:textId="77777777" w:rsidR="00A15328" w:rsidRDefault="002C52BD">
      <w:pPr>
        <w:pStyle w:val="Heading7"/>
        <w:numPr>
          <w:ilvl w:val="0"/>
          <w:numId w:val="18"/>
        </w:numPr>
        <w:tabs>
          <w:tab w:val="left" w:pos="871"/>
        </w:tabs>
        <w:spacing w:before="81"/>
        <w:ind w:left="871" w:hanging="311"/>
        <w:rPr>
          <w:rFonts w:ascii="Arial" w:hAnsi="Arial"/>
        </w:rPr>
      </w:pPr>
      <w:r>
        <w:rPr>
          <w:rFonts w:ascii="Arial" w:hAnsi="Arial"/>
        </w:rPr>
        <w:t>Creating</w:t>
      </w:r>
      <w:r>
        <w:rPr>
          <w:rFonts w:ascii="Arial" w:hAnsi="Arial"/>
          <w:spacing w:val="-5"/>
        </w:rPr>
        <w:t xml:space="preserve"> </w:t>
      </w:r>
      <w:r>
        <w:rPr>
          <w:rFonts w:ascii="Arial" w:hAnsi="Arial"/>
        </w:rPr>
        <w:t>an</w:t>
      </w:r>
      <w:r>
        <w:rPr>
          <w:rFonts w:ascii="Arial" w:hAnsi="Arial"/>
          <w:spacing w:val="-4"/>
        </w:rPr>
        <w:t xml:space="preserve"> </w:t>
      </w:r>
      <w:r>
        <w:rPr>
          <w:rFonts w:ascii="Arial" w:hAnsi="Arial"/>
        </w:rPr>
        <w:t>evangelism</w:t>
      </w:r>
      <w:r>
        <w:rPr>
          <w:rFonts w:ascii="Arial" w:hAnsi="Arial"/>
          <w:spacing w:val="-6"/>
        </w:rPr>
        <w:t xml:space="preserve"> </w:t>
      </w:r>
      <w:r>
        <w:rPr>
          <w:rFonts w:ascii="Arial" w:hAnsi="Arial"/>
        </w:rPr>
        <w:t>culture</w:t>
      </w:r>
      <w:r>
        <w:rPr>
          <w:rFonts w:ascii="Arial" w:hAnsi="Arial"/>
          <w:spacing w:val="-7"/>
        </w:rPr>
        <w:t xml:space="preserve"> </w:t>
      </w:r>
      <w:r>
        <w:rPr>
          <w:rFonts w:ascii="Arial" w:hAnsi="Arial"/>
        </w:rPr>
        <w:t>in</w:t>
      </w:r>
      <w:r>
        <w:rPr>
          <w:rFonts w:ascii="Arial" w:hAnsi="Arial"/>
          <w:spacing w:val="-4"/>
        </w:rPr>
        <w:t xml:space="preserve"> </w:t>
      </w:r>
      <w:r>
        <w:rPr>
          <w:rFonts w:ascii="Arial" w:hAnsi="Arial"/>
        </w:rPr>
        <w:t>the</w:t>
      </w:r>
      <w:r>
        <w:rPr>
          <w:rFonts w:ascii="Arial" w:hAnsi="Arial"/>
          <w:spacing w:val="-3"/>
        </w:rPr>
        <w:t xml:space="preserve"> </w:t>
      </w:r>
      <w:r>
        <w:rPr>
          <w:rFonts w:ascii="Arial" w:hAnsi="Arial"/>
          <w:spacing w:val="-2"/>
        </w:rPr>
        <w:t>church.</w:t>
      </w:r>
    </w:p>
    <w:p w14:paraId="21F2693D" w14:textId="77777777" w:rsidR="00A15328" w:rsidRDefault="002C52BD">
      <w:pPr>
        <w:pStyle w:val="ListParagraph"/>
        <w:numPr>
          <w:ilvl w:val="1"/>
          <w:numId w:val="18"/>
        </w:numPr>
        <w:tabs>
          <w:tab w:val="left" w:pos="1098"/>
          <w:tab w:val="left" w:pos="1100"/>
        </w:tabs>
        <w:spacing w:before="240" w:line="300" w:lineRule="auto"/>
        <w:ind w:right="1148"/>
        <w:rPr>
          <w:rFonts w:ascii="Arial" w:hAnsi="Arial"/>
          <w:b/>
          <w:sz w:val="21"/>
        </w:rPr>
      </w:pPr>
      <w:r>
        <w:rPr>
          <w:rFonts w:ascii="Arial" w:hAnsi="Arial"/>
          <w:b/>
          <w:sz w:val="21"/>
        </w:rPr>
        <w:t>Training/mentoring</w:t>
      </w:r>
      <w:r>
        <w:rPr>
          <w:rFonts w:ascii="Arial" w:hAnsi="Arial"/>
          <w:b/>
          <w:spacing w:val="-4"/>
          <w:sz w:val="21"/>
        </w:rPr>
        <w:t xml:space="preserve"> </w:t>
      </w:r>
      <w:r>
        <w:rPr>
          <w:rFonts w:ascii="Arial" w:hAnsi="Arial"/>
          <w:b/>
          <w:sz w:val="21"/>
        </w:rPr>
        <w:t>God’s</w:t>
      </w:r>
      <w:r>
        <w:rPr>
          <w:rFonts w:ascii="Arial" w:hAnsi="Arial"/>
          <w:b/>
          <w:spacing w:val="-4"/>
          <w:sz w:val="21"/>
        </w:rPr>
        <w:t xml:space="preserve"> </w:t>
      </w:r>
      <w:r>
        <w:rPr>
          <w:rFonts w:ascii="Arial" w:hAnsi="Arial"/>
          <w:b/>
          <w:sz w:val="21"/>
        </w:rPr>
        <w:t>people</w:t>
      </w:r>
      <w:r>
        <w:rPr>
          <w:rFonts w:ascii="Arial" w:hAnsi="Arial"/>
          <w:b/>
          <w:spacing w:val="-4"/>
          <w:sz w:val="21"/>
        </w:rPr>
        <w:t xml:space="preserve"> </w:t>
      </w:r>
      <w:r>
        <w:rPr>
          <w:rFonts w:ascii="Arial" w:hAnsi="Arial"/>
          <w:b/>
          <w:sz w:val="21"/>
        </w:rPr>
        <w:t>to</w:t>
      </w:r>
      <w:r>
        <w:rPr>
          <w:rFonts w:ascii="Arial" w:hAnsi="Arial"/>
          <w:b/>
          <w:spacing w:val="-4"/>
          <w:sz w:val="21"/>
        </w:rPr>
        <w:t xml:space="preserve"> </w:t>
      </w:r>
      <w:r>
        <w:rPr>
          <w:rFonts w:ascii="Arial" w:hAnsi="Arial"/>
          <w:b/>
          <w:sz w:val="21"/>
        </w:rPr>
        <w:t>be</w:t>
      </w:r>
      <w:r>
        <w:rPr>
          <w:rFonts w:ascii="Arial" w:hAnsi="Arial"/>
          <w:b/>
          <w:spacing w:val="-4"/>
          <w:sz w:val="21"/>
        </w:rPr>
        <w:t xml:space="preserve"> </w:t>
      </w:r>
      <w:r>
        <w:rPr>
          <w:rFonts w:ascii="Arial" w:hAnsi="Arial"/>
          <w:b/>
          <w:sz w:val="21"/>
        </w:rPr>
        <w:t>evangelists.</w:t>
      </w:r>
      <w:r>
        <w:rPr>
          <w:rFonts w:ascii="Arial" w:hAnsi="Arial"/>
          <w:b/>
          <w:spacing w:val="-5"/>
          <w:sz w:val="21"/>
        </w:rPr>
        <w:t xml:space="preserve"> </w:t>
      </w:r>
      <w:r>
        <w:rPr>
          <w:rFonts w:ascii="Arial" w:hAnsi="Arial"/>
          <w:b/>
          <w:sz w:val="21"/>
        </w:rPr>
        <w:t>Creating</w:t>
      </w:r>
      <w:r>
        <w:rPr>
          <w:rFonts w:ascii="Arial" w:hAnsi="Arial"/>
          <w:b/>
          <w:spacing w:val="-4"/>
          <w:sz w:val="21"/>
        </w:rPr>
        <w:t xml:space="preserve"> </w:t>
      </w:r>
      <w:r>
        <w:rPr>
          <w:rFonts w:ascii="Arial" w:hAnsi="Arial"/>
          <w:b/>
          <w:sz w:val="21"/>
        </w:rPr>
        <w:t>a</w:t>
      </w:r>
      <w:r>
        <w:rPr>
          <w:rFonts w:ascii="Arial" w:hAnsi="Arial"/>
          <w:b/>
          <w:spacing w:val="-4"/>
          <w:sz w:val="21"/>
        </w:rPr>
        <w:t xml:space="preserve"> </w:t>
      </w:r>
      <w:r>
        <w:rPr>
          <w:rFonts w:ascii="Arial" w:hAnsi="Arial"/>
          <w:b/>
          <w:sz w:val="21"/>
        </w:rPr>
        <w:t>climate/culture</w:t>
      </w:r>
      <w:r>
        <w:rPr>
          <w:rFonts w:ascii="Arial" w:hAnsi="Arial"/>
          <w:b/>
          <w:spacing w:val="-4"/>
          <w:sz w:val="21"/>
        </w:rPr>
        <w:t xml:space="preserve"> </w:t>
      </w:r>
      <w:r>
        <w:rPr>
          <w:rFonts w:ascii="Arial" w:hAnsi="Arial"/>
          <w:b/>
          <w:sz w:val="21"/>
        </w:rPr>
        <w:t>of mentoring each other in spiritual themes.</w:t>
      </w:r>
    </w:p>
    <w:p w14:paraId="6BBC01E1" w14:textId="77777777" w:rsidR="00A15328" w:rsidRDefault="00A15328">
      <w:pPr>
        <w:pStyle w:val="BodyText"/>
        <w:spacing w:before="5"/>
        <w:rPr>
          <w:rFonts w:ascii="Arial"/>
          <w:b/>
          <w:sz w:val="26"/>
        </w:rPr>
      </w:pPr>
    </w:p>
    <w:p w14:paraId="26A101D6" w14:textId="77777777" w:rsidR="00A15328" w:rsidRDefault="002C52BD">
      <w:pPr>
        <w:pStyle w:val="ListParagraph"/>
        <w:numPr>
          <w:ilvl w:val="2"/>
          <w:numId w:val="18"/>
        </w:numPr>
        <w:tabs>
          <w:tab w:val="left" w:pos="1280"/>
        </w:tabs>
        <w:spacing w:line="297" w:lineRule="auto"/>
        <w:ind w:right="371"/>
        <w:rPr>
          <w:rFonts w:ascii="Symbol" w:hAnsi="Symbol"/>
          <w:sz w:val="21"/>
        </w:rPr>
      </w:pPr>
      <w:r>
        <w:rPr>
          <w:rFonts w:ascii="Arial" w:hAnsi="Arial"/>
          <w:b/>
          <w:sz w:val="21"/>
        </w:rPr>
        <w:t>For</w:t>
      </w:r>
      <w:r>
        <w:rPr>
          <w:rFonts w:ascii="Arial" w:hAnsi="Arial"/>
          <w:b/>
          <w:spacing w:val="-4"/>
          <w:sz w:val="21"/>
        </w:rPr>
        <w:t xml:space="preserve"> </w:t>
      </w:r>
      <w:r>
        <w:rPr>
          <w:rFonts w:ascii="Arial" w:hAnsi="Arial"/>
          <w:b/>
          <w:sz w:val="21"/>
        </w:rPr>
        <w:t>preachers/teachers/elders:</w:t>
      </w:r>
      <w:r>
        <w:rPr>
          <w:rFonts w:ascii="Arial" w:hAnsi="Arial"/>
          <w:b/>
          <w:spacing w:val="-4"/>
          <w:sz w:val="21"/>
        </w:rPr>
        <w:t xml:space="preserve"> </w:t>
      </w:r>
      <w:r>
        <w:rPr>
          <w:rFonts w:ascii="Arial" w:hAnsi="Arial"/>
          <w:b/>
          <w:sz w:val="21"/>
        </w:rPr>
        <w:t>Evangelism</w:t>
      </w:r>
      <w:r>
        <w:rPr>
          <w:rFonts w:ascii="Arial" w:hAnsi="Arial"/>
          <w:b/>
          <w:spacing w:val="-6"/>
          <w:sz w:val="21"/>
        </w:rPr>
        <w:t xml:space="preserve"> </w:t>
      </w:r>
      <w:r>
        <w:rPr>
          <w:rFonts w:ascii="Arial" w:hAnsi="Arial"/>
          <w:b/>
          <w:sz w:val="21"/>
        </w:rPr>
        <w:t>needs</w:t>
      </w:r>
      <w:r>
        <w:rPr>
          <w:rFonts w:ascii="Arial" w:hAnsi="Arial"/>
          <w:b/>
          <w:spacing w:val="-3"/>
          <w:sz w:val="21"/>
        </w:rPr>
        <w:t xml:space="preserve"> </w:t>
      </w:r>
      <w:r>
        <w:rPr>
          <w:rFonts w:ascii="Arial" w:hAnsi="Arial"/>
          <w:b/>
          <w:sz w:val="21"/>
        </w:rPr>
        <w:t>to</w:t>
      </w:r>
      <w:r>
        <w:rPr>
          <w:rFonts w:ascii="Arial" w:hAnsi="Arial"/>
          <w:b/>
          <w:spacing w:val="-3"/>
          <w:sz w:val="21"/>
        </w:rPr>
        <w:t xml:space="preserve"> </w:t>
      </w:r>
      <w:r>
        <w:rPr>
          <w:rFonts w:ascii="Arial" w:hAnsi="Arial"/>
          <w:b/>
          <w:sz w:val="21"/>
        </w:rPr>
        <w:t>be</w:t>
      </w:r>
      <w:r>
        <w:rPr>
          <w:rFonts w:ascii="Arial" w:hAnsi="Arial"/>
          <w:b/>
          <w:spacing w:val="-3"/>
          <w:sz w:val="21"/>
        </w:rPr>
        <w:t xml:space="preserve"> </w:t>
      </w:r>
      <w:r>
        <w:rPr>
          <w:rFonts w:ascii="Arial" w:hAnsi="Arial"/>
          <w:b/>
          <w:sz w:val="21"/>
        </w:rPr>
        <w:t>regularly</w:t>
      </w:r>
      <w:r>
        <w:rPr>
          <w:rFonts w:ascii="Arial" w:hAnsi="Arial"/>
          <w:b/>
          <w:spacing w:val="-3"/>
          <w:sz w:val="21"/>
        </w:rPr>
        <w:t xml:space="preserve"> </w:t>
      </w:r>
      <w:r>
        <w:rPr>
          <w:rFonts w:ascii="Arial" w:hAnsi="Arial"/>
          <w:b/>
          <w:sz w:val="21"/>
        </w:rPr>
        <w:t>taught</w:t>
      </w:r>
      <w:r>
        <w:rPr>
          <w:rFonts w:ascii="Arial" w:hAnsi="Arial"/>
          <w:b/>
          <w:spacing w:val="-6"/>
          <w:sz w:val="21"/>
        </w:rPr>
        <w:t xml:space="preserve"> </w:t>
      </w:r>
      <w:r>
        <w:rPr>
          <w:rFonts w:ascii="Arial" w:hAnsi="Arial"/>
          <w:b/>
          <w:sz w:val="21"/>
        </w:rPr>
        <w:t>(at</w:t>
      </w:r>
      <w:r>
        <w:rPr>
          <w:rFonts w:ascii="Arial" w:hAnsi="Arial"/>
          <w:b/>
          <w:spacing w:val="-4"/>
          <w:sz w:val="21"/>
        </w:rPr>
        <w:t xml:space="preserve"> </w:t>
      </w:r>
      <w:r>
        <w:rPr>
          <w:rFonts w:ascii="Arial" w:hAnsi="Arial"/>
          <w:b/>
          <w:sz w:val="21"/>
        </w:rPr>
        <w:t>least</w:t>
      </w:r>
      <w:r>
        <w:rPr>
          <w:rFonts w:ascii="Arial" w:hAnsi="Arial"/>
          <w:b/>
          <w:spacing w:val="-4"/>
          <w:sz w:val="21"/>
        </w:rPr>
        <w:t xml:space="preserve"> </w:t>
      </w:r>
      <w:r>
        <w:rPr>
          <w:rFonts w:ascii="Arial" w:hAnsi="Arial"/>
          <w:b/>
          <w:sz w:val="21"/>
        </w:rPr>
        <w:t>twice a month) for the themes of such NT work to seep into the churches culture</w:t>
      </w:r>
      <w:r>
        <w:rPr>
          <w:rFonts w:ascii="Arial" w:hAnsi="Arial"/>
          <w:sz w:val="21"/>
        </w:rPr>
        <w:t xml:space="preserve">. Such reminders reinforce, mold, and strengthen the convictions of the church cultural in the seriousness of doing outreach. </w:t>
      </w:r>
      <w:r>
        <w:rPr>
          <w:rFonts w:ascii="Arial" w:hAnsi="Arial"/>
          <w:b/>
          <w:sz w:val="21"/>
        </w:rPr>
        <w:t>Note this practice should be started with Stage one.</w:t>
      </w:r>
    </w:p>
    <w:p w14:paraId="09D03434" w14:textId="77777777" w:rsidR="00A15328" w:rsidRDefault="00A15328">
      <w:pPr>
        <w:pStyle w:val="BodyText"/>
        <w:spacing w:before="5"/>
        <w:rPr>
          <w:rFonts w:ascii="Arial"/>
          <w:b/>
          <w:sz w:val="26"/>
        </w:rPr>
      </w:pPr>
    </w:p>
    <w:p w14:paraId="136F70FB" w14:textId="77777777" w:rsidR="00A15328" w:rsidRDefault="002C52BD">
      <w:pPr>
        <w:pStyle w:val="ListParagraph"/>
        <w:numPr>
          <w:ilvl w:val="2"/>
          <w:numId w:val="18"/>
        </w:numPr>
        <w:tabs>
          <w:tab w:val="left" w:pos="1280"/>
        </w:tabs>
        <w:spacing w:line="297" w:lineRule="auto"/>
        <w:ind w:right="556"/>
        <w:rPr>
          <w:rFonts w:ascii="Symbol" w:hAnsi="Symbol"/>
          <w:sz w:val="21"/>
        </w:rPr>
      </w:pPr>
      <w:r>
        <w:rPr>
          <w:rFonts w:ascii="Arial" w:hAnsi="Arial"/>
          <w:b/>
          <w:sz w:val="21"/>
        </w:rPr>
        <w:t xml:space="preserve">Getting them to reflect: </w:t>
      </w:r>
      <w:r>
        <w:rPr>
          <w:rFonts w:ascii="Arial" w:hAnsi="Arial"/>
          <w:sz w:val="21"/>
        </w:rPr>
        <w:t>The goal of what we are doing is to get people to introspectively ask</w:t>
      </w:r>
      <w:r>
        <w:rPr>
          <w:rFonts w:ascii="Arial" w:hAnsi="Arial"/>
          <w:spacing w:val="-2"/>
          <w:sz w:val="21"/>
        </w:rPr>
        <w:t xml:space="preserve"> </w:t>
      </w:r>
      <w:r>
        <w:rPr>
          <w:rFonts w:ascii="Arial" w:hAnsi="Arial"/>
          <w:sz w:val="21"/>
        </w:rPr>
        <w:t>this</w:t>
      </w:r>
      <w:r>
        <w:rPr>
          <w:rFonts w:ascii="Arial" w:hAnsi="Arial"/>
          <w:spacing w:val="-2"/>
          <w:sz w:val="21"/>
        </w:rPr>
        <w:t xml:space="preserve"> </w:t>
      </w:r>
      <w:r>
        <w:rPr>
          <w:rFonts w:ascii="Arial" w:hAnsi="Arial"/>
          <w:sz w:val="21"/>
        </w:rPr>
        <w:t>question,</w:t>
      </w:r>
      <w:r>
        <w:rPr>
          <w:rFonts w:ascii="Arial" w:hAnsi="Arial"/>
          <w:spacing w:val="-3"/>
          <w:sz w:val="21"/>
        </w:rPr>
        <w:t xml:space="preserve"> </w:t>
      </w:r>
      <w:r>
        <w:rPr>
          <w:rFonts w:ascii="Arial" w:hAnsi="Arial"/>
          <w:i/>
          <w:sz w:val="21"/>
        </w:rPr>
        <w:t>“do</w:t>
      </w:r>
      <w:r>
        <w:rPr>
          <w:rFonts w:ascii="Arial" w:hAnsi="Arial"/>
          <w:i/>
          <w:spacing w:val="-2"/>
          <w:sz w:val="21"/>
        </w:rPr>
        <w:t xml:space="preserve"> </w:t>
      </w:r>
      <w:r>
        <w:rPr>
          <w:rFonts w:ascii="Arial" w:hAnsi="Arial"/>
          <w:i/>
          <w:sz w:val="21"/>
        </w:rPr>
        <w:t>I</w:t>
      </w:r>
      <w:r>
        <w:rPr>
          <w:rFonts w:ascii="Arial" w:hAnsi="Arial"/>
          <w:i/>
          <w:spacing w:val="-3"/>
          <w:sz w:val="21"/>
        </w:rPr>
        <w:t xml:space="preserve"> </w:t>
      </w:r>
      <w:r>
        <w:rPr>
          <w:rFonts w:ascii="Arial" w:hAnsi="Arial"/>
          <w:i/>
          <w:sz w:val="21"/>
        </w:rPr>
        <w:t>care</w:t>
      </w:r>
      <w:r>
        <w:rPr>
          <w:rFonts w:ascii="Arial" w:hAnsi="Arial"/>
          <w:i/>
          <w:spacing w:val="-2"/>
          <w:sz w:val="21"/>
        </w:rPr>
        <w:t xml:space="preserve"> </w:t>
      </w:r>
      <w:r>
        <w:rPr>
          <w:rFonts w:ascii="Arial" w:hAnsi="Arial"/>
          <w:i/>
          <w:sz w:val="21"/>
        </w:rPr>
        <w:t>about</w:t>
      </w:r>
      <w:r>
        <w:rPr>
          <w:rFonts w:ascii="Arial" w:hAnsi="Arial"/>
          <w:i/>
          <w:spacing w:val="-3"/>
          <w:sz w:val="21"/>
        </w:rPr>
        <w:t xml:space="preserve"> </w:t>
      </w:r>
      <w:r>
        <w:rPr>
          <w:rFonts w:ascii="Arial" w:hAnsi="Arial"/>
          <w:i/>
          <w:sz w:val="21"/>
        </w:rPr>
        <w:t>the</w:t>
      </w:r>
      <w:r>
        <w:rPr>
          <w:rFonts w:ascii="Arial" w:hAnsi="Arial"/>
          <w:i/>
          <w:spacing w:val="-2"/>
          <w:sz w:val="21"/>
        </w:rPr>
        <w:t xml:space="preserve"> </w:t>
      </w:r>
      <w:r>
        <w:rPr>
          <w:rFonts w:ascii="Arial" w:hAnsi="Arial"/>
          <w:i/>
          <w:sz w:val="21"/>
        </w:rPr>
        <w:t>lost?</w:t>
      </w:r>
      <w:r>
        <w:rPr>
          <w:rFonts w:ascii="Arial" w:hAnsi="Arial"/>
          <w:sz w:val="21"/>
        </w:rPr>
        <w:t>”</w:t>
      </w:r>
      <w:r>
        <w:rPr>
          <w:rFonts w:ascii="Arial" w:hAnsi="Arial"/>
          <w:spacing w:val="-3"/>
          <w:sz w:val="21"/>
        </w:rPr>
        <w:t xml:space="preserve"> </w:t>
      </w:r>
      <w:r>
        <w:rPr>
          <w:rFonts w:ascii="Arial" w:hAnsi="Arial"/>
          <w:sz w:val="21"/>
        </w:rPr>
        <w:t>And</w:t>
      </w:r>
      <w:r>
        <w:rPr>
          <w:rFonts w:ascii="Arial" w:hAnsi="Arial"/>
          <w:spacing w:val="-4"/>
          <w:sz w:val="21"/>
        </w:rPr>
        <w:t xml:space="preserve"> </w:t>
      </w:r>
      <w:r>
        <w:rPr>
          <w:rFonts w:ascii="Arial" w:hAnsi="Arial"/>
          <w:i/>
          <w:sz w:val="21"/>
        </w:rPr>
        <w:t>“how</w:t>
      </w:r>
      <w:r>
        <w:rPr>
          <w:rFonts w:ascii="Arial" w:hAnsi="Arial"/>
          <w:i/>
          <w:spacing w:val="-1"/>
          <w:sz w:val="21"/>
        </w:rPr>
        <w:t xml:space="preserve"> </w:t>
      </w:r>
      <w:r>
        <w:rPr>
          <w:rFonts w:ascii="Arial" w:hAnsi="Arial"/>
          <w:i/>
          <w:sz w:val="21"/>
        </w:rPr>
        <w:t>much</w:t>
      </w:r>
      <w:r>
        <w:rPr>
          <w:rFonts w:ascii="Arial" w:hAnsi="Arial"/>
          <w:i/>
          <w:spacing w:val="-2"/>
          <w:sz w:val="21"/>
        </w:rPr>
        <w:t xml:space="preserve"> </w:t>
      </w:r>
      <w:r>
        <w:rPr>
          <w:rFonts w:ascii="Arial" w:hAnsi="Arial"/>
          <w:i/>
          <w:sz w:val="21"/>
        </w:rPr>
        <w:t>do</w:t>
      </w:r>
      <w:r>
        <w:rPr>
          <w:rFonts w:ascii="Arial" w:hAnsi="Arial"/>
          <w:i/>
          <w:spacing w:val="-2"/>
          <w:sz w:val="21"/>
        </w:rPr>
        <w:t xml:space="preserve"> </w:t>
      </w:r>
      <w:r>
        <w:rPr>
          <w:rFonts w:ascii="Arial" w:hAnsi="Arial"/>
          <w:i/>
          <w:sz w:val="21"/>
        </w:rPr>
        <w:t>I</w:t>
      </w:r>
      <w:r>
        <w:rPr>
          <w:rFonts w:ascii="Arial" w:hAnsi="Arial"/>
          <w:i/>
          <w:spacing w:val="-3"/>
          <w:sz w:val="21"/>
        </w:rPr>
        <w:t xml:space="preserve"> </w:t>
      </w:r>
      <w:r>
        <w:rPr>
          <w:rFonts w:ascii="Arial" w:hAnsi="Arial"/>
          <w:i/>
          <w:sz w:val="21"/>
        </w:rPr>
        <w:t>care</w:t>
      </w:r>
      <w:r>
        <w:rPr>
          <w:rFonts w:ascii="Arial" w:hAnsi="Arial"/>
          <w:i/>
          <w:spacing w:val="-2"/>
          <w:sz w:val="21"/>
        </w:rPr>
        <w:t xml:space="preserve"> </w:t>
      </w:r>
      <w:r>
        <w:rPr>
          <w:rFonts w:ascii="Arial" w:hAnsi="Arial"/>
          <w:i/>
          <w:sz w:val="21"/>
        </w:rPr>
        <w:t>those</w:t>
      </w:r>
      <w:r>
        <w:rPr>
          <w:rFonts w:ascii="Arial" w:hAnsi="Arial"/>
          <w:i/>
          <w:spacing w:val="-2"/>
          <w:sz w:val="21"/>
        </w:rPr>
        <w:t xml:space="preserve"> </w:t>
      </w:r>
      <w:r>
        <w:rPr>
          <w:rFonts w:ascii="Arial" w:hAnsi="Arial"/>
          <w:i/>
          <w:sz w:val="21"/>
        </w:rPr>
        <w:t>going</w:t>
      </w:r>
      <w:r>
        <w:rPr>
          <w:rFonts w:ascii="Arial" w:hAnsi="Arial"/>
          <w:i/>
          <w:spacing w:val="-2"/>
          <w:sz w:val="21"/>
        </w:rPr>
        <w:t xml:space="preserve"> </w:t>
      </w:r>
      <w:r>
        <w:rPr>
          <w:rFonts w:ascii="Arial" w:hAnsi="Arial"/>
          <w:i/>
          <w:sz w:val="21"/>
        </w:rPr>
        <w:t>to</w:t>
      </w:r>
      <w:r>
        <w:rPr>
          <w:rFonts w:ascii="Arial" w:hAnsi="Arial"/>
          <w:i/>
          <w:spacing w:val="-2"/>
          <w:sz w:val="21"/>
        </w:rPr>
        <w:t xml:space="preserve"> </w:t>
      </w:r>
      <w:r>
        <w:rPr>
          <w:rFonts w:ascii="Arial" w:hAnsi="Arial"/>
          <w:i/>
          <w:sz w:val="21"/>
        </w:rPr>
        <w:t xml:space="preserve">hell?” </w:t>
      </w:r>
      <w:r>
        <w:rPr>
          <w:rFonts w:ascii="Arial" w:hAnsi="Arial"/>
          <w:sz w:val="21"/>
        </w:rPr>
        <w:t>This thought can be stirred up simply by asking this</w:t>
      </w:r>
      <w:r>
        <w:rPr>
          <w:rFonts w:ascii="Arial" w:hAnsi="Arial"/>
          <w:spacing w:val="-1"/>
          <w:sz w:val="21"/>
        </w:rPr>
        <w:t xml:space="preserve"> </w:t>
      </w:r>
      <w:r>
        <w:rPr>
          <w:rFonts w:ascii="Arial" w:hAnsi="Arial"/>
          <w:sz w:val="21"/>
        </w:rPr>
        <w:t>question or by</w:t>
      </w:r>
      <w:r>
        <w:rPr>
          <w:rFonts w:ascii="Arial" w:hAnsi="Arial"/>
          <w:spacing w:val="-1"/>
          <w:sz w:val="21"/>
        </w:rPr>
        <w:t xml:space="preserve"> </w:t>
      </w:r>
      <w:r>
        <w:rPr>
          <w:rFonts w:ascii="Arial" w:hAnsi="Arial"/>
          <w:sz w:val="21"/>
        </w:rPr>
        <w:t xml:space="preserve">inferencing this idea, in different formats of worship, in prayer, Bible classes, sermons, workshops, through the bulletin, etc. </w:t>
      </w:r>
      <w:r>
        <w:rPr>
          <w:rFonts w:ascii="Arial" w:hAnsi="Arial"/>
          <w:i/>
          <w:sz w:val="21"/>
          <w:u w:val="single"/>
        </w:rPr>
        <w:t>When it gets personal for people, they will act.</w:t>
      </w:r>
    </w:p>
    <w:p w14:paraId="354E089A" w14:textId="77777777" w:rsidR="00A15328" w:rsidRDefault="00A15328">
      <w:pPr>
        <w:pStyle w:val="BodyText"/>
        <w:spacing w:before="8"/>
        <w:rPr>
          <w:rFonts w:ascii="Arial"/>
          <w:i/>
          <w:sz w:val="18"/>
        </w:rPr>
      </w:pPr>
    </w:p>
    <w:p w14:paraId="0DACD75C" w14:textId="77777777" w:rsidR="00A15328" w:rsidRDefault="002C52BD">
      <w:pPr>
        <w:pStyle w:val="ListParagraph"/>
        <w:numPr>
          <w:ilvl w:val="0"/>
          <w:numId w:val="17"/>
        </w:numPr>
        <w:tabs>
          <w:tab w:val="left" w:pos="1280"/>
        </w:tabs>
        <w:spacing w:before="95" w:line="300" w:lineRule="auto"/>
        <w:ind w:right="439" w:hanging="360"/>
        <w:rPr>
          <w:rFonts w:ascii="Arial" w:hAnsi="Arial"/>
          <w:sz w:val="21"/>
        </w:rPr>
      </w:pPr>
      <w:r>
        <w:rPr>
          <w:rFonts w:ascii="Arial" w:hAnsi="Arial"/>
          <w:b/>
          <w:color w:val="6F2F9F"/>
          <w:sz w:val="21"/>
        </w:rPr>
        <w:t>Stage one: establish the “why.</w:t>
      </w:r>
      <w:r>
        <w:rPr>
          <w:rFonts w:ascii="Arial" w:hAnsi="Arial"/>
          <w:color w:val="6F2F9F"/>
          <w:sz w:val="21"/>
        </w:rPr>
        <w:t xml:space="preserve">” </w:t>
      </w:r>
      <w:r>
        <w:rPr>
          <w:rFonts w:ascii="Arial" w:hAnsi="Arial"/>
          <w:sz w:val="21"/>
        </w:rPr>
        <w:t>Before you introduce a church, to methods, (in lessons and</w:t>
      </w:r>
      <w:r>
        <w:rPr>
          <w:rFonts w:ascii="Arial" w:hAnsi="Arial"/>
          <w:spacing w:val="-2"/>
          <w:sz w:val="21"/>
        </w:rPr>
        <w:t xml:space="preserve"> </w:t>
      </w:r>
      <w:r>
        <w:rPr>
          <w:rFonts w:ascii="Arial" w:hAnsi="Arial"/>
          <w:sz w:val="21"/>
        </w:rPr>
        <w:t>sermons)</w:t>
      </w:r>
      <w:r>
        <w:rPr>
          <w:rFonts w:ascii="Arial" w:hAnsi="Arial"/>
          <w:spacing w:val="-3"/>
          <w:sz w:val="21"/>
        </w:rPr>
        <w:t xml:space="preserve"> </w:t>
      </w:r>
      <w:r>
        <w:rPr>
          <w:rFonts w:ascii="Arial" w:hAnsi="Arial"/>
          <w:sz w:val="21"/>
        </w:rPr>
        <w:t>we</w:t>
      </w:r>
      <w:r>
        <w:rPr>
          <w:rFonts w:ascii="Arial" w:hAnsi="Arial"/>
          <w:spacing w:val="-2"/>
          <w:sz w:val="21"/>
        </w:rPr>
        <w:t xml:space="preserve"> </w:t>
      </w:r>
      <w:r>
        <w:rPr>
          <w:rFonts w:ascii="Arial" w:hAnsi="Arial"/>
          <w:sz w:val="21"/>
        </w:rPr>
        <w:t>need</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first</w:t>
      </w:r>
      <w:r>
        <w:rPr>
          <w:rFonts w:ascii="Arial" w:hAnsi="Arial"/>
          <w:spacing w:val="-3"/>
          <w:sz w:val="21"/>
        </w:rPr>
        <w:t xml:space="preserve"> </w:t>
      </w:r>
      <w:r>
        <w:rPr>
          <w:rFonts w:ascii="Arial" w:hAnsi="Arial"/>
          <w:sz w:val="21"/>
        </w:rPr>
        <w:t>introduce</w:t>
      </w:r>
      <w:r>
        <w:rPr>
          <w:rFonts w:ascii="Arial" w:hAnsi="Arial"/>
          <w:spacing w:val="-2"/>
          <w:sz w:val="21"/>
        </w:rPr>
        <w:t xml:space="preserve"> </w:t>
      </w:r>
      <w:r>
        <w:rPr>
          <w:rFonts w:ascii="Arial" w:hAnsi="Arial"/>
          <w:sz w:val="21"/>
        </w:rPr>
        <w:t>them</w:t>
      </w:r>
      <w:r>
        <w:rPr>
          <w:rFonts w:ascii="Arial" w:hAnsi="Arial"/>
          <w:spacing w:val="-1"/>
          <w:sz w:val="21"/>
        </w:rPr>
        <w:t xml:space="preserve"> </w:t>
      </w:r>
      <w:r>
        <w:rPr>
          <w:rFonts w:ascii="Arial" w:hAnsi="Arial"/>
          <w:sz w:val="21"/>
        </w:rPr>
        <w:t>to</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i/>
          <w:sz w:val="21"/>
          <w:u w:val="single"/>
        </w:rPr>
        <w:t>reasons</w:t>
      </w:r>
      <w:r>
        <w:rPr>
          <w:rFonts w:ascii="Arial" w:hAnsi="Arial"/>
          <w:i/>
          <w:spacing w:val="-4"/>
          <w:sz w:val="21"/>
          <w:u w:val="single"/>
        </w:rPr>
        <w:t xml:space="preserve"> </w:t>
      </w:r>
      <w:r>
        <w:rPr>
          <w:rFonts w:ascii="Arial" w:hAnsi="Arial"/>
          <w:i/>
          <w:sz w:val="21"/>
          <w:u w:val="single"/>
        </w:rPr>
        <w:t>why</w:t>
      </w:r>
      <w:r>
        <w:rPr>
          <w:rFonts w:ascii="Arial" w:hAnsi="Arial"/>
          <w:i/>
          <w:spacing w:val="-2"/>
          <w:sz w:val="21"/>
        </w:rPr>
        <w:t xml:space="preserve"> </w:t>
      </w:r>
      <w:r>
        <w:rPr>
          <w:rFonts w:ascii="Arial" w:hAnsi="Arial"/>
          <w:sz w:val="21"/>
        </w:rPr>
        <w:t>we</w:t>
      </w:r>
      <w:r>
        <w:rPr>
          <w:rFonts w:ascii="Arial" w:hAnsi="Arial"/>
          <w:spacing w:val="-2"/>
          <w:sz w:val="21"/>
        </w:rPr>
        <w:t xml:space="preserve"> </w:t>
      </w:r>
      <w:r>
        <w:rPr>
          <w:rFonts w:ascii="Arial" w:hAnsi="Arial"/>
          <w:sz w:val="21"/>
        </w:rPr>
        <w:t>need</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do</w:t>
      </w:r>
      <w:r>
        <w:rPr>
          <w:rFonts w:ascii="Arial" w:hAnsi="Arial"/>
          <w:spacing w:val="-2"/>
          <w:sz w:val="21"/>
        </w:rPr>
        <w:t xml:space="preserve"> </w:t>
      </w:r>
      <w:r>
        <w:rPr>
          <w:rFonts w:ascii="Arial" w:hAnsi="Arial"/>
          <w:sz w:val="21"/>
        </w:rPr>
        <w:t>evangelism (</w:t>
      </w:r>
      <w:r>
        <w:rPr>
          <w:rFonts w:ascii="Arial" w:hAnsi="Arial"/>
          <w:b/>
          <w:sz w:val="21"/>
        </w:rPr>
        <w:t xml:space="preserve">examples like: </w:t>
      </w:r>
      <w:r>
        <w:rPr>
          <w:rFonts w:ascii="Arial" w:hAnsi="Arial"/>
          <w:sz w:val="21"/>
        </w:rPr>
        <w:t>it’s our moral responsibility, the consequences of the lost going to hell, sharing what Jesus did for us and what He wants us to do for others, IA share gospel so others can have heaven/relationship with Christ, etc.) We can share the benefits of evangelism (morale strengthened, souls saved, church growing, leaders being made, NT command followed, etc.) and the bad effects of not doing outreach.</w:t>
      </w:r>
    </w:p>
    <w:p w14:paraId="3ACEAEFA" w14:textId="77777777" w:rsidR="00A15328" w:rsidRDefault="00A15328">
      <w:pPr>
        <w:pStyle w:val="BodyText"/>
        <w:spacing w:before="2"/>
        <w:rPr>
          <w:rFonts w:ascii="Arial"/>
          <w:sz w:val="26"/>
        </w:rPr>
      </w:pPr>
    </w:p>
    <w:p w14:paraId="261B7C65" w14:textId="77777777" w:rsidR="00A15328" w:rsidRDefault="002C52BD">
      <w:pPr>
        <w:spacing w:line="300" w:lineRule="auto"/>
        <w:ind w:left="1280" w:right="1005"/>
        <w:rPr>
          <w:rFonts w:ascii="Arial"/>
          <w:sz w:val="21"/>
        </w:rPr>
      </w:pPr>
      <w:r>
        <w:rPr>
          <w:rFonts w:ascii="Arial"/>
          <w:sz w:val="21"/>
        </w:rPr>
        <w:t xml:space="preserve">More ideas of themes to share on strategy page </w:t>
      </w:r>
      <w:hyperlink r:id="rId275">
        <w:r>
          <w:rPr>
            <w:rFonts w:ascii="Arial"/>
            <w:color w:val="2997E2"/>
            <w:spacing w:val="-2"/>
            <w:sz w:val="21"/>
            <w:u w:val="single" w:color="2997E2"/>
          </w:rPr>
          <w:t>https://www.churchofchriststreetcampusevangelism.com/my-evangelism-strategy.html</w:t>
        </w:r>
      </w:hyperlink>
    </w:p>
    <w:p w14:paraId="078004CA" w14:textId="77777777" w:rsidR="00A15328" w:rsidRDefault="00A15328">
      <w:pPr>
        <w:pStyle w:val="BodyText"/>
        <w:rPr>
          <w:rFonts w:ascii="Arial"/>
          <w:sz w:val="18"/>
        </w:rPr>
      </w:pPr>
    </w:p>
    <w:p w14:paraId="5544618B" w14:textId="77777777" w:rsidR="00A15328" w:rsidRDefault="002C52BD">
      <w:pPr>
        <w:spacing w:before="94" w:line="300" w:lineRule="auto"/>
        <w:ind w:left="1280" w:right="451"/>
        <w:rPr>
          <w:rFonts w:ascii="Arial" w:hAnsi="Arial"/>
          <w:sz w:val="21"/>
        </w:rPr>
      </w:pPr>
      <w:r>
        <w:rPr>
          <w:rFonts w:ascii="Arial" w:hAnsi="Arial"/>
          <w:b/>
          <w:color w:val="1A1413"/>
          <w:sz w:val="21"/>
        </w:rPr>
        <w:t>Max</w:t>
      </w:r>
      <w:r>
        <w:rPr>
          <w:rFonts w:ascii="Arial" w:hAnsi="Arial"/>
          <w:b/>
          <w:color w:val="1A1413"/>
          <w:spacing w:val="-3"/>
          <w:sz w:val="21"/>
        </w:rPr>
        <w:t xml:space="preserve"> </w:t>
      </w:r>
      <w:r>
        <w:rPr>
          <w:rFonts w:ascii="Arial" w:hAnsi="Arial"/>
          <w:b/>
          <w:color w:val="1A1413"/>
          <w:sz w:val="21"/>
        </w:rPr>
        <w:t>Dawson</w:t>
      </w:r>
      <w:r>
        <w:rPr>
          <w:rFonts w:ascii="Arial" w:hAnsi="Arial"/>
          <w:b/>
          <w:color w:val="1A1413"/>
          <w:spacing w:val="-3"/>
          <w:sz w:val="21"/>
        </w:rPr>
        <w:t xml:space="preserve"> </w:t>
      </w:r>
      <w:r>
        <w:rPr>
          <w:rFonts w:ascii="Arial" w:hAnsi="Arial"/>
          <w:color w:val="1A1413"/>
          <w:sz w:val="21"/>
        </w:rPr>
        <w:t>(in</w:t>
      </w:r>
      <w:r>
        <w:rPr>
          <w:rFonts w:ascii="Arial" w:hAnsi="Arial"/>
          <w:color w:val="1A1413"/>
          <w:spacing w:val="-3"/>
          <w:sz w:val="21"/>
        </w:rPr>
        <w:t xml:space="preserve"> </w:t>
      </w:r>
      <w:r>
        <w:rPr>
          <w:rFonts w:ascii="Arial" w:hAnsi="Arial"/>
          <w:color w:val="1A1413"/>
          <w:sz w:val="21"/>
        </w:rPr>
        <w:t>growing</w:t>
      </w:r>
      <w:r>
        <w:rPr>
          <w:rFonts w:ascii="Arial" w:hAnsi="Arial"/>
          <w:color w:val="1A1413"/>
          <w:spacing w:val="-3"/>
          <w:sz w:val="21"/>
        </w:rPr>
        <w:t xml:space="preserve"> </w:t>
      </w:r>
      <w:r>
        <w:rPr>
          <w:rFonts w:ascii="Arial" w:hAnsi="Arial"/>
          <w:color w:val="1A1413"/>
          <w:sz w:val="21"/>
        </w:rPr>
        <w:t>church</w:t>
      </w:r>
      <w:r>
        <w:rPr>
          <w:rFonts w:ascii="Arial" w:hAnsi="Arial"/>
          <w:color w:val="1A1413"/>
          <w:spacing w:val="-3"/>
          <w:sz w:val="21"/>
        </w:rPr>
        <w:t xml:space="preserve"> </w:t>
      </w:r>
      <w:r>
        <w:rPr>
          <w:rFonts w:ascii="Arial" w:hAnsi="Arial"/>
          <w:color w:val="1A1413"/>
          <w:sz w:val="21"/>
        </w:rPr>
        <w:t>examples)</w:t>
      </w:r>
      <w:r>
        <w:rPr>
          <w:rFonts w:ascii="Arial" w:hAnsi="Arial"/>
          <w:color w:val="1A1413"/>
          <w:spacing w:val="-4"/>
          <w:sz w:val="21"/>
        </w:rPr>
        <w:t xml:space="preserve"> </w:t>
      </w:r>
      <w:r>
        <w:rPr>
          <w:rFonts w:ascii="Arial" w:hAnsi="Arial"/>
          <w:color w:val="1A1413"/>
          <w:sz w:val="21"/>
        </w:rPr>
        <w:t>gives</w:t>
      </w:r>
      <w:r>
        <w:rPr>
          <w:rFonts w:ascii="Arial" w:hAnsi="Arial"/>
          <w:color w:val="1A1413"/>
          <w:spacing w:val="-3"/>
          <w:sz w:val="21"/>
        </w:rPr>
        <w:t xml:space="preserve"> </w:t>
      </w:r>
      <w:r>
        <w:rPr>
          <w:rFonts w:ascii="Arial" w:hAnsi="Arial"/>
          <w:color w:val="1A1413"/>
          <w:sz w:val="21"/>
        </w:rPr>
        <w:t>some</w:t>
      </w:r>
      <w:r>
        <w:rPr>
          <w:rFonts w:ascii="Arial" w:hAnsi="Arial"/>
          <w:color w:val="1A1413"/>
          <w:spacing w:val="-3"/>
          <w:sz w:val="21"/>
        </w:rPr>
        <w:t xml:space="preserve"> </w:t>
      </w:r>
      <w:r>
        <w:rPr>
          <w:rFonts w:ascii="Arial" w:hAnsi="Arial"/>
          <w:color w:val="1A1413"/>
          <w:sz w:val="21"/>
        </w:rPr>
        <w:t>thoughts</w:t>
      </w:r>
      <w:r>
        <w:rPr>
          <w:rFonts w:ascii="Arial" w:hAnsi="Arial"/>
          <w:color w:val="1A1413"/>
          <w:spacing w:val="-4"/>
          <w:sz w:val="21"/>
        </w:rPr>
        <w:t xml:space="preserve"> </w:t>
      </w:r>
      <w:r>
        <w:rPr>
          <w:rFonts w:ascii="Arial" w:hAnsi="Arial"/>
          <w:color w:val="1A1413"/>
          <w:sz w:val="21"/>
        </w:rPr>
        <w:t>that</w:t>
      </w:r>
      <w:r>
        <w:rPr>
          <w:rFonts w:ascii="Arial" w:hAnsi="Arial"/>
          <w:color w:val="1A1413"/>
          <w:spacing w:val="-4"/>
          <w:sz w:val="21"/>
        </w:rPr>
        <w:t xml:space="preserve"> </w:t>
      </w:r>
      <w:r>
        <w:rPr>
          <w:rFonts w:ascii="Arial" w:hAnsi="Arial"/>
          <w:color w:val="1A1413"/>
          <w:sz w:val="21"/>
        </w:rPr>
        <w:t>have</w:t>
      </w:r>
      <w:r>
        <w:rPr>
          <w:rFonts w:ascii="Arial" w:hAnsi="Arial"/>
          <w:color w:val="1A1413"/>
          <w:spacing w:val="-3"/>
          <w:sz w:val="21"/>
        </w:rPr>
        <w:t xml:space="preserve"> </w:t>
      </w:r>
      <w:r>
        <w:rPr>
          <w:rFonts w:ascii="Arial" w:hAnsi="Arial"/>
          <w:color w:val="1A1413"/>
          <w:sz w:val="21"/>
        </w:rPr>
        <w:t>emphasized</w:t>
      </w:r>
      <w:r>
        <w:rPr>
          <w:rFonts w:ascii="Arial" w:hAnsi="Arial"/>
          <w:color w:val="1A1413"/>
          <w:spacing w:val="-3"/>
          <w:sz w:val="21"/>
        </w:rPr>
        <w:t xml:space="preserve"> </w:t>
      </w:r>
      <w:r>
        <w:rPr>
          <w:rFonts w:ascii="Arial" w:hAnsi="Arial"/>
          <w:color w:val="1A1413"/>
          <w:sz w:val="21"/>
        </w:rPr>
        <w:t>the need for evangelism. His framing of ideas, on why we need to do evangelism, has helped create</w:t>
      </w:r>
      <w:r>
        <w:rPr>
          <w:rFonts w:ascii="Arial" w:hAnsi="Arial"/>
          <w:color w:val="1A1413"/>
          <w:spacing w:val="-1"/>
          <w:sz w:val="21"/>
        </w:rPr>
        <w:t xml:space="preserve"> </w:t>
      </w:r>
      <w:r>
        <w:rPr>
          <w:rFonts w:ascii="Arial" w:hAnsi="Arial"/>
          <w:color w:val="1A1413"/>
          <w:sz w:val="21"/>
        </w:rPr>
        <w:t>a</w:t>
      </w:r>
      <w:r>
        <w:rPr>
          <w:rFonts w:ascii="Arial" w:hAnsi="Arial"/>
          <w:color w:val="1A1413"/>
          <w:spacing w:val="-1"/>
          <w:sz w:val="21"/>
        </w:rPr>
        <w:t xml:space="preserve"> </w:t>
      </w:r>
      <w:r>
        <w:rPr>
          <w:rFonts w:ascii="Arial" w:hAnsi="Arial"/>
          <w:color w:val="1A1413"/>
          <w:sz w:val="21"/>
        </w:rPr>
        <w:t>climate</w:t>
      </w:r>
      <w:r>
        <w:rPr>
          <w:rFonts w:ascii="Arial" w:hAnsi="Arial"/>
          <w:color w:val="1A1413"/>
          <w:spacing w:val="-1"/>
          <w:sz w:val="21"/>
        </w:rPr>
        <w:t xml:space="preserve"> </w:t>
      </w:r>
      <w:r>
        <w:rPr>
          <w:rFonts w:ascii="Arial" w:hAnsi="Arial"/>
          <w:color w:val="1A1413"/>
          <w:sz w:val="21"/>
        </w:rPr>
        <w:t>of</w:t>
      </w:r>
      <w:r>
        <w:rPr>
          <w:rFonts w:ascii="Arial" w:hAnsi="Arial"/>
          <w:color w:val="1A1413"/>
          <w:spacing w:val="-2"/>
          <w:sz w:val="21"/>
        </w:rPr>
        <w:t xml:space="preserve"> </w:t>
      </w:r>
      <w:r>
        <w:rPr>
          <w:rFonts w:ascii="Arial" w:hAnsi="Arial"/>
          <w:color w:val="1A1413"/>
          <w:sz w:val="21"/>
        </w:rPr>
        <w:t>growth.</w:t>
      </w:r>
      <w:r>
        <w:rPr>
          <w:rFonts w:ascii="Arial" w:hAnsi="Arial"/>
          <w:color w:val="1A1413"/>
          <w:spacing w:val="-2"/>
          <w:sz w:val="21"/>
        </w:rPr>
        <w:t xml:space="preserve"> </w:t>
      </w:r>
      <w:r>
        <w:rPr>
          <w:rFonts w:ascii="Arial" w:hAnsi="Arial"/>
          <w:color w:val="1A1413"/>
          <w:sz w:val="21"/>
        </w:rPr>
        <w:t>Max</w:t>
      </w:r>
      <w:r>
        <w:rPr>
          <w:rFonts w:ascii="Arial" w:hAnsi="Arial"/>
          <w:color w:val="1A1413"/>
          <w:spacing w:val="-1"/>
          <w:sz w:val="21"/>
        </w:rPr>
        <w:t xml:space="preserve"> </w:t>
      </w:r>
      <w:r>
        <w:rPr>
          <w:rFonts w:ascii="Arial" w:hAnsi="Arial"/>
          <w:color w:val="1A1413"/>
          <w:sz w:val="21"/>
        </w:rPr>
        <w:t>says,</w:t>
      </w:r>
      <w:r>
        <w:rPr>
          <w:rFonts w:ascii="Arial" w:hAnsi="Arial"/>
          <w:color w:val="1A1413"/>
          <w:spacing w:val="-2"/>
          <w:sz w:val="21"/>
        </w:rPr>
        <w:t xml:space="preserve"> </w:t>
      </w:r>
      <w:r>
        <w:rPr>
          <w:rFonts w:ascii="Arial" w:hAnsi="Arial"/>
          <w:color w:val="1A1413"/>
          <w:sz w:val="21"/>
        </w:rPr>
        <w:t>(from scripture)</w:t>
      </w:r>
      <w:r>
        <w:rPr>
          <w:rFonts w:ascii="Arial" w:hAnsi="Arial"/>
          <w:color w:val="1A1413"/>
          <w:spacing w:val="-2"/>
          <w:sz w:val="21"/>
        </w:rPr>
        <w:t xml:space="preserve"> </w:t>
      </w:r>
      <w:r>
        <w:rPr>
          <w:rFonts w:ascii="Arial" w:hAnsi="Arial"/>
          <w:color w:val="1A1413"/>
          <w:sz w:val="21"/>
        </w:rPr>
        <w:t>that</w:t>
      </w:r>
      <w:r>
        <w:rPr>
          <w:rFonts w:ascii="Arial" w:hAnsi="Arial"/>
          <w:color w:val="1A1413"/>
          <w:spacing w:val="-2"/>
          <w:sz w:val="21"/>
        </w:rPr>
        <w:t xml:space="preserve"> </w:t>
      </w:r>
      <w:r>
        <w:rPr>
          <w:rFonts w:ascii="Arial" w:hAnsi="Arial"/>
          <w:color w:val="1A1413"/>
          <w:sz w:val="21"/>
        </w:rPr>
        <w:t>we</w:t>
      </w:r>
      <w:r>
        <w:rPr>
          <w:rFonts w:ascii="Arial" w:hAnsi="Arial"/>
          <w:color w:val="1A1413"/>
          <w:spacing w:val="-1"/>
          <w:sz w:val="21"/>
        </w:rPr>
        <w:t xml:space="preserve"> </w:t>
      </w:r>
      <w:r>
        <w:rPr>
          <w:rFonts w:ascii="Arial" w:hAnsi="Arial"/>
          <w:color w:val="1A1413"/>
          <w:sz w:val="21"/>
        </w:rPr>
        <w:t>are</w:t>
      </w:r>
      <w:r>
        <w:rPr>
          <w:rFonts w:ascii="Arial" w:hAnsi="Arial"/>
          <w:color w:val="1A1413"/>
          <w:spacing w:val="-1"/>
          <w:sz w:val="21"/>
        </w:rPr>
        <w:t xml:space="preserve"> </w:t>
      </w:r>
      <w:r>
        <w:rPr>
          <w:rFonts w:ascii="Arial" w:hAnsi="Arial"/>
          <w:color w:val="1A1413"/>
          <w:sz w:val="21"/>
        </w:rPr>
        <w:t>saved</w:t>
      </w:r>
      <w:r>
        <w:rPr>
          <w:rFonts w:ascii="Arial" w:hAnsi="Arial"/>
          <w:color w:val="1A1413"/>
          <w:spacing w:val="-1"/>
          <w:sz w:val="21"/>
        </w:rPr>
        <w:t xml:space="preserve"> </w:t>
      </w:r>
      <w:r>
        <w:rPr>
          <w:rFonts w:ascii="Arial" w:hAnsi="Arial"/>
          <w:color w:val="1A1413"/>
          <w:sz w:val="21"/>
        </w:rPr>
        <w:t>to</w:t>
      </w:r>
      <w:r>
        <w:rPr>
          <w:rFonts w:ascii="Arial" w:hAnsi="Arial"/>
          <w:color w:val="1A1413"/>
          <w:spacing w:val="-1"/>
          <w:sz w:val="21"/>
        </w:rPr>
        <w:t xml:space="preserve"> </w:t>
      </w:r>
      <w:r>
        <w:rPr>
          <w:rFonts w:ascii="Arial" w:hAnsi="Arial"/>
          <w:color w:val="1A1413"/>
          <w:sz w:val="21"/>
        </w:rPr>
        <w:t>save.</w:t>
      </w:r>
      <w:r>
        <w:rPr>
          <w:rFonts w:ascii="Arial" w:hAnsi="Arial"/>
          <w:color w:val="1A1413"/>
          <w:spacing w:val="-2"/>
          <w:sz w:val="21"/>
        </w:rPr>
        <w:t xml:space="preserve"> </w:t>
      </w:r>
      <w:r>
        <w:rPr>
          <w:rFonts w:ascii="Arial" w:hAnsi="Arial"/>
          <w:color w:val="1A1413"/>
          <w:sz w:val="21"/>
        </w:rPr>
        <w:t>That</w:t>
      </w:r>
      <w:r>
        <w:rPr>
          <w:rFonts w:ascii="Arial" w:hAnsi="Arial"/>
          <w:color w:val="1A1413"/>
          <w:spacing w:val="-2"/>
          <w:sz w:val="21"/>
        </w:rPr>
        <w:t xml:space="preserve"> </w:t>
      </w:r>
      <w:r>
        <w:rPr>
          <w:rFonts w:ascii="Arial" w:hAnsi="Arial"/>
          <w:color w:val="1A1413"/>
          <w:sz w:val="21"/>
        </w:rPr>
        <w:t>is</w:t>
      </w:r>
      <w:r>
        <w:rPr>
          <w:rFonts w:ascii="Arial" w:hAnsi="Arial"/>
          <w:color w:val="1A1413"/>
          <w:spacing w:val="-1"/>
          <w:sz w:val="21"/>
        </w:rPr>
        <w:t xml:space="preserve"> </w:t>
      </w:r>
      <w:r>
        <w:rPr>
          <w:rFonts w:ascii="Arial" w:hAnsi="Arial"/>
          <w:color w:val="1A1413"/>
          <w:sz w:val="21"/>
        </w:rPr>
        <w:t xml:space="preserve">our spiritual purpose. </w:t>
      </w:r>
      <w:r>
        <w:rPr>
          <w:rFonts w:ascii="Arial" w:hAnsi="Arial"/>
          <w:i/>
          <w:color w:val="1A1413"/>
          <w:sz w:val="21"/>
        </w:rPr>
        <w:t xml:space="preserve">For more details, </w:t>
      </w:r>
      <w:r>
        <w:rPr>
          <w:rFonts w:ascii="Arial" w:hAnsi="Arial"/>
          <w:color w:val="FF0000"/>
          <w:sz w:val="21"/>
          <w:u w:val="single" w:color="FF0000"/>
        </w:rPr>
        <w:t>See “Journal” page 5-9</w:t>
      </w:r>
    </w:p>
    <w:p w14:paraId="3B5EF91F" w14:textId="77777777" w:rsidR="00A15328" w:rsidRDefault="00A15328">
      <w:pPr>
        <w:pStyle w:val="BodyText"/>
        <w:spacing w:before="6"/>
        <w:rPr>
          <w:rFonts w:ascii="Arial"/>
          <w:sz w:val="17"/>
        </w:rPr>
      </w:pPr>
    </w:p>
    <w:p w14:paraId="4587FC1E" w14:textId="77777777" w:rsidR="00A15328" w:rsidRDefault="002C52BD">
      <w:pPr>
        <w:pStyle w:val="ListParagraph"/>
        <w:numPr>
          <w:ilvl w:val="2"/>
          <w:numId w:val="18"/>
        </w:numPr>
        <w:tabs>
          <w:tab w:val="left" w:pos="1280"/>
        </w:tabs>
        <w:spacing w:before="101" w:line="295" w:lineRule="auto"/>
        <w:ind w:right="1892"/>
        <w:rPr>
          <w:rFonts w:ascii="Symbol" w:hAnsi="Symbol"/>
          <w:sz w:val="21"/>
        </w:rPr>
      </w:pPr>
      <w:r>
        <w:rPr>
          <w:rFonts w:ascii="Arial" w:hAnsi="Arial"/>
          <w:b/>
          <w:sz w:val="21"/>
        </w:rPr>
        <w:t>Other themes (to teach/preach) on evangelism to establish the “why.” The</w:t>
      </w:r>
      <w:r>
        <w:rPr>
          <w:rFonts w:ascii="Arial" w:hAnsi="Arial"/>
          <w:b/>
          <w:spacing w:val="-4"/>
          <w:sz w:val="21"/>
        </w:rPr>
        <w:t xml:space="preserve"> </w:t>
      </w:r>
      <w:r>
        <w:rPr>
          <w:rFonts w:ascii="Arial" w:hAnsi="Arial"/>
          <w:b/>
          <w:sz w:val="21"/>
        </w:rPr>
        <w:t>importance</w:t>
      </w:r>
      <w:r>
        <w:rPr>
          <w:rFonts w:ascii="Arial" w:hAnsi="Arial"/>
          <w:b/>
          <w:spacing w:val="-6"/>
          <w:sz w:val="21"/>
        </w:rPr>
        <w:t xml:space="preserve"> </w:t>
      </w:r>
      <w:r>
        <w:rPr>
          <w:rFonts w:ascii="Arial" w:hAnsi="Arial"/>
          <w:b/>
          <w:sz w:val="21"/>
        </w:rPr>
        <w:t>of</w:t>
      </w:r>
      <w:r>
        <w:rPr>
          <w:rFonts w:ascii="Arial" w:hAnsi="Arial"/>
          <w:b/>
          <w:spacing w:val="-5"/>
          <w:sz w:val="21"/>
        </w:rPr>
        <w:t xml:space="preserve"> </w:t>
      </w:r>
      <w:r>
        <w:rPr>
          <w:rFonts w:ascii="Arial" w:hAnsi="Arial"/>
          <w:b/>
          <w:sz w:val="21"/>
        </w:rPr>
        <w:t>soul</w:t>
      </w:r>
      <w:r>
        <w:rPr>
          <w:rFonts w:ascii="Arial" w:hAnsi="Arial"/>
          <w:b/>
          <w:spacing w:val="-5"/>
          <w:sz w:val="21"/>
        </w:rPr>
        <w:t xml:space="preserve"> </w:t>
      </w:r>
      <w:r>
        <w:rPr>
          <w:rFonts w:ascii="Arial" w:hAnsi="Arial"/>
          <w:b/>
          <w:sz w:val="21"/>
        </w:rPr>
        <w:t>saving</w:t>
      </w:r>
      <w:r>
        <w:rPr>
          <w:rFonts w:ascii="Arial" w:hAnsi="Arial"/>
          <w:b/>
          <w:spacing w:val="-4"/>
          <w:sz w:val="21"/>
        </w:rPr>
        <w:t xml:space="preserve"> </w:t>
      </w:r>
      <w:r>
        <w:rPr>
          <w:rFonts w:ascii="Arial" w:hAnsi="Arial"/>
          <w:b/>
          <w:sz w:val="21"/>
        </w:rPr>
        <w:t>NT</w:t>
      </w:r>
      <w:r>
        <w:rPr>
          <w:rFonts w:ascii="Arial" w:hAnsi="Arial"/>
          <w:b/>
          <w:spacing w:val="-4"/>
          <w:sz w:val="21"/>
        </w:rPr>
        <w:t xml:space="preserve"> </w:t>
      </w:r>
      <w:r>
        <w:rPr>
          <w:rFonts w:ascii="Arial" w:hAnsi="Arial"/>
          <w:b/>
          <w:sz w:val="21"/>
        </w:rPr>
        <w:t>examples</w:t>
      </w:r>
      <w:r>
        <w:rPr>
          <w:rFonts w:ascii="Arial" w:hAnsi="Arial"/>
          <w:b/>
          <w:spacing w:val="-5"/>
          <w:sz w:val="21"/>
        </w:rPr>
        <w:t xml:space="preserve"> </w:t>
      </w:r>
      <w:r>
        <w:rPr>
          <w:rFonts w:ascii="Arial" w:hAnsi="Arial"/>
          <w:b/>
          <w:sz w:val="21"/>
        </w:rPr>
        <w:t>(especially</w:t>
      </w:r>
      <w:r>
        <w:rPr>
          <w:rFonts w:ascii="Arial" w:hAnsi="Arial"/>
          <w:b/>
          <w:spacing w:val="-4"/>
          <w:sz w:val="21"/>
        </w:rPr>
        <w:t xml:space="preserve"> </w:t>
      </w:r>
      <w:r>
        <w:rPr>
          <w:rFonts w:ascii="Arial" w:hAnsi="Arial"/>
          <w:b/>
          <w:sz w:val="21"/>
        </w:rPr>
        <w:t>inspired</w:t>
      </w:r>
      <w:r>
        <w:rPr>
          <w:rFonts w:ascii="Arial" w:hAnsi="Arial"/>
          <w:b/>
          <w:spacing w:val="-4"/>
          <w:sz w:val="21"/>
        </w:rPr>
        <w:t xml:space="preserve"> </w:t>
      </w:r>
      <w:r>
        <w:rPr>
          <w:rFonts w:ascii="Arial" w:hAnsi="Arial"/>
          <w:b/>
          <w:sz w:val="21"/>
        </w:rPr>
        <w:t>ones):</w:t>
      </w:r>
    </w:p>
    <w:p w14:paraId="0CDFED48" w14:textId="77777777" w:rsidR="00A15328" w:rsidRDefault="002C52BD">
      <w:pPr>
        <w:spacing w:before="6" w:line="300" w:lineRule="auto"/>
        <w:ind w:left="1279" w:right="231"/>
        <w:rPr>
          <w:rFonts w:ascii="Arial"/>
          <w:sz w:val="21"/>
        </w:rPr>
      </w:pPr>
      <w:r>
        <w:rPr>
          <w:rFonts w:ascii="Arial"/>
          <w:sz w:val="21"/>
        </w:rPr>
        <w:t>This is also a time to share the examples of those God has taught us to follow, (that do soul saving work). We read of outreach in the NT stories of the Messiah Jesus, the inspired Apostles,</w:t>
      </w:r>
      <w:r>
        <w:rPr>
          <w:rFonts w:ascii="Arial"/>
          <w:spacing w:val="-3"/>
          <w:sz w:val="21"/>
        </w:rPr>
        <w:t xml:space="preserve"> </w:t>
      </w:r>
      <w:r>
        <w:rPr>
          <w:rFonts w:ascii="Arial"/>
          <w:sz w:val="21"/>
        </w:rPr>
        <w:t>and</w:t>
      </w:r>
      <w:r>
        <w:rPr>
          <w:rFonts w:ascii="Arial"/>
          <w:spacing w:val="-2"/>
          <w:sz w:val="21"/>
        </w:rPr>
        <w:t xml:space="preserve"> </w:t>
      </w:r>
      <w:r>
        <w:rPr>
          <w:rFonts w:ascii="Arial"/>
          <w:sz w:val="21"/>
        </w:rPr>
        <w:t>the</w:t>
      </w:r>
      <w:r>
        <w:rPr>
          <w:rFonts w:ascii="Arial"/>
          <w:spacing w:val="-2"/>
          <w:sz w:val="21"/>
        </w:rPr>
        <w:t xml:space="preserve"> </w:t>
      </w:r>
      <w:r>
        <w:rPr>
          <w:rFonts w:ascii="Arial"/>
          <w:sz w:val="21"/>
        </w:rPr>
        <w:t>examples</w:t>
      </w:r>
      <w:r>
        <w:rPr>
          <w:rFonts w:ascii="Arial"/>
          <w:spacing w:val="-2"/>
          <w:sz w:val="21"/>
        </w:rPr>
        <w:t xml:space="preserve"> </w:t>
      </w:r>
      <w:r>
        <w:rPr>
          <w:rFonts w:ascii="Arial"/>
          <w:sz w:val="21"/>
        </w:rPr>
        <w:t>from</w:t>
      </w:r>
      <w:r>
        <w:rPr>
          <w:rFonts w:ascii="Arial"/>
          <w:spacing w:val="-1"/>
          <w:sz w:val="21"/>
        </w:rPr>
        <w:t xml:space="preserve"> </w:t>
      </w:r>
      <w:r>
        <w:rPr>
          <w:rFonts w:ascii="Arial"/>
          <w:sz w:val="21"/>
        </w:rPr>
        <w:t>the</w:t>
      </w:r>
      <w:r>
        <w:rPr>
          <w:rFonts w:ascii="Arial"/>
          <w:spacing w:val="-5"/>
          <w:sz w:val="21"/>
        </w:rPr>
        <w:t xml:space="preserve"> </w:t>
      </w:r>
      <w:r>
        <w:rPr>
          <w:rFonts w:ascii="Arial"/>
          <w:sz w:val="21"/>
        </w:rPr>
        <w:t>Holy</w:t>
      </w:r>
      <w:r>
        <w:rPr>
          <w:rFonts w:ascii="Arial"/>
          <w:spacing w:val="-2"/>
          <w:sz w:val="21"/>
        </w:rPr>
        <w:t xml:space="preserve"> </w:t>
      </w:r>
      <w:r>
        <w:rPr>
          <w:rFonts w:ascii="Arial"/>
          <w:sz w:val="21"/>
        </w:rPr>
        <w:t>Spirit</w:t>
      </w:r>
      <w:r>
        <w:rPr>
          <w:rFonts w:ascii="Arial"/>
          <w:spacing w:val="-3"/>
          <w:sz w:val="21"/>
        </w:rPr>
        <w:t xml:space="preserve"> </w:t>
      </w:r>
      <w:r>
        <w:rPr>
          <w:rFonts w:ascii="Arial"/>
          <w:sz w:val="21"/>
        </w:rPr>
        <w:t>guided</w:t>
      </w:r>
      <w:r>
        <w:rPr>
          <w:rFonts w:ascii="Arial"/>
          <w:spacing w:val="-2"/>
          <w:sz w:val="21"/>
        </w:rPr>
        <w:t xml:space="preserve"> </w:t>
      </w:r>
      <w:r>
        <w:rPr>
          <w:rFonts w:ascii="Arial"/>
          <w:sz w:val="21"/>
        </w:rPr>
        <w:t>disciples</w:t>
      </w:r>
      <w:r>
        <w:rPr>
          <w:rFonts w:ascii="Arial"/>
          <w:spacing w:val="-2"/>
          <w:sz w:val="21"/>
        </w:rPr>
        <w:t xml:space="preserve"> </w:t>
      </w:r>
      <w:r>
        <w:rPr>
          <w:rFonts w:ascii="Arial"/>
          <w:sz w:val="21"/>
        </w:rPr>
        <w:t>in</w:t>
      </w:r>
      <w:r>
        <w:rPr>
          <w:rFonts w:ascii="Arial"/>
          <w:spacing w:val="-2"/>
          <w:sz w:val="21"/>
        </w:rPr>
        <w:t xml:space="preserve"> </w:t>
      </w:r>
      <w:r>
        <w:rPr>
          <w:rFonts w:ascii="Arial"/>
          <w:sz w:val="21"/>
        </w:rPr>
        <w:t>the</w:t>
      </w:r>
      <w:r>
        <w:rPr>
          <w:rFonts w:ascii="Arial"/>
          <w:spacing w:val="-2"/>
          <w:sz w:val="21"/>
        </w:rPr>
        <w:t xml:space="preserve"> </w:t>
      </w:r>
      <w:r>
        <w:rPr>
          <w:rFonts w:ascii="Arial"/>
          <w:sz w:val="21"/>
        </w:rPr>
        <w:t>book</w:t>
      </w:r>
      <w:r>
        <w:rPr>
          <w:rFonts w:ascii="Arial"/>
          <w:spacing w:val="-2"/>
          <w:sz w:val="21"/>
        </w:rPr>
        <w:t xml:space="preserve"> </w:t>
      </w:r>
      <w:r>
        <w:rPr>
          <w:rFonts w:ascii="Arial"/>
          <w:sz w:val="21"/>
        </w:rPr>
        <w:t>of</w:t>
      </w:r>
      <w:r>
        <w:rPr>
          <w:rFonts w:ascii="Arial"/>
          <w:spacing w:val="-4"/>
          <w:sz w:val="21"/>
        </w:rPr>
        <w:t xml:space="preserve"> </w:t>
      </w:r>
      <w:r>
        <w:rPr>
          <w:rFonts w:ascii="Arial"/>
          <w:sz w:val="21"/>
        </w:rPr>
        <w:t>Acts.</w:t>
      </w:r>
      <w:r>
        <w:rPr>
          <w:rFonts w:ascii="Arial"/>
          <w:spacing w:val="-3"/>
          <w:sz w:val="21"/>
        </w:rPr>
        <w:t xml:space="preserve"> </w:t>
      </w:r>
      <w:r>
        <w:rPr>
          <w:rFonts w:ascii="Arial"/>
          <w:sz w:val="21"/>
        </w:rPr>
        <w:t>Sharing these stories of such people can highlight the right examples and the expectations God has</w:t>
      </w:r>
    </w:p>
    <w:p w14:paraId="059EA998" w14:textId="77777777" w:rsidR="00A15328" w:rsidRDefault="00A15328">
      <w:pPr>
        <w:spacing w:line="300" w:lineRule="auto"/>
        <w:rPr>
          <w:rFonts w:ascii="Arial"/>
          <w:sz w:val="21"/>
        </w:rPr>
        <w:sectPr w:rsidR="00A15328" w:rsidSect="005F3759">
          <w:footerReference w:type="default" r:id="rId276"/>
          <w:pgSz w:w="12240" w:h="15840"/>
          <w:pgMar w:top="960" w:right="1100" w:bottom="280" w:left="880" w:header="782" w:footer="0" w:gutter="0"/>
          <w:cols w:space="720"/>
        </w:sectPr>
      </w:pPr>
    </w:p>
    <w:p w14:paraId="32DCD5CE" w14:textId="77777777" w:rsidR="00A15328" w:rsidRDefault="00A15328">
      <w:pPr>
        <w:pStyle w:val="BodyText"/>
        <w:rPr>
          <w:rFonts w:ascii="Arial"/>
          <w:sz w:val="20"/>
        </w:rPr>
      </w:pPr>
    </w:p>
    <w:p w14:paraId="5D031268" w14:textId="77777777" w:rsidR="00A15328" w:rsidRDefault="00A15328">
      <w:pPr>
        <w:pStyle w:val="BodyText"/>
        <w:spacing w:before="5"/>
        <w:rPr>
          <w:rFonts w:ascii="Arial"/>
          <w:sz w:val="20"/>
        </w:rPr>
      </w:pPr>
    </w:p>
    <w:p w14:paraId="59E60010" w14:textId="77777777" w:rsidR="00A15328" w:rsidRDefault="002C52BD">
      <w:pPr>
        <w:spacing w:line="300" w:lineRule="auto"/>
        <w:ind w:left="1280"/>
        <w:rPr>
          <w:rFonts w:ascii="Arial"/>
          <w:b/>
          <w:sz w:val="21"/>
        </w:rPr>
      </w:pPr>
      <w:r>
        <w:rPr>
          <w:rFonts w:ascii="Arial"/>
          <w:sz w:val="21"/>
        </w:rPr>
        <w:t>for</w:t>
      </w:r>
      <w:r>
        <w:rPr>
          <w:rFonts w:ascii="Arial"/>
          <w:spacing w:val="-4"/>
          <w:sz w:val="21"/>
        </w:rPr>
        <w:t xml:space="preserve"> </w:t>
      </w:r>
      <w:r>
        <w:rPr>
          <w:rFonts w:ascii="Arial"/>
          <w:sz w:val="21"/>
        </w:rPr>
        <w:t>His</w:t>
      </w:r>
      <w:r>
        <w:rPr>
          <w:rFonts w:ascii="Arial"/>
          <w:spacing w:val="-3"/>
          <w:sz w:val="21"/>
        </w:rPr>
        <w:t xml:space="preserve"> </w:t>
      </w:r>
      <w:r>
        <w:rPr>
          <w:rFonts w:ascii="Arial"/>
          <w:sz w:val="21"/>
        </w:rPr>
        <w:t>people,</w:t>
      </w:r>
      <w:r>
        <w:rPr>
          <w:rFonts w:ascii="Arial"/>
          <w:spacing w:val="-4"/>
          <w:sz w:val="21"/>
        </w:rPr>
        <w:t xml:space="preserve"> </w:t>
      </w:r>
      <w:r>
        <w:rPr>
          <w:rFonts w:ascii="Arial"/>
          <w:sz w:val="21"/>
        </w:rPr>
        <w:t>as</w:t>
      </w:r>
      <w:r>
        <w:rPr>
          <w:rFonts w:ascii="Arial"/>
          <w:spacing w:val="-3"/>
          <w:sz w:val="21"/>
        </w:rPr>
        <w:t xml:space="preserve"> </w:t>
      </w:r>
      <w:r>
        <w:rPr>
          <w:rFonts w:ascii="Arial"/>
          <w:sz w:val="21"/>
        </w:rPr>
        <w:t>evangelism</w:t>
      </w:r>
      <w:r>
        <w:rPr>
          <w:rFonts w:ascii="Arial"/>
          <w:spacing w:val="-2"/>
          <w:sz w:val="21"/>
        </w:rPr>
        <w:t xml:space="preserve"> </w:t>
      </w:r>
      <w:r>
        <w:rPr>
          <w:rFonts w:ascii="Arial"/>
          <w:sz w:val="21"/>
        </w:rPr>
        <w:t>workers.</w:t>
      </w:r>
      <w:r>
        <w:rPr>
          <w:rFonts w:ascii="Arial"/>
          <w:spacing w:val="-5"/>
          <w:sz w:val="21"/>
        </w:rPr>
        <w:t xml:space="preserve"> </w:t>
      </w:r>
      <w:r>
        <w:rPr>
          <w:rFonts w:ascii="Arial"/>
          <w:sz w:val="21"/>
        </w:rPr>
        <w:t>OT</w:t>
      </w:r>
      <w:r>
        <w:rPr>
          <w:rFonts w:ascii="Arial"/>
          <w:spacing w:val="-3"/>
          <w:sz w:val="21"/>
        </w:rPr>
        <w:t xml:space="preserve"> </w:t>
      </w:r>
      <w:r>
        <w:rPr>
          <w:rFonts w:ascii="Arial"/>
          <w:sz w:val="21"/>
        </w:rPr>
        <w:t>examples</w:t>
      </w:r>
      <w:r>
        <w:rPr>
          <w:rFonts w:ascii="Arial"/>
          <w:spacing w:val="-3"/>
          <w:sz w:val="21"/>
        </w:rPr>
        <w:t xml:space="preserve"> </w:t>
      </w:r>
      <w:r>
        <w:rPr>
          <w:rFonts w:ascii="Arial"/>
          <w:sz w:val="21"/>
        </w:rPr>
        <w:t>can</w:t>
      </w:r>
      <w:r>
        <w:rPr>
          <w:rFonts w:ascii="Arial"/>
          <w:spacing w:val="-3"/>
          <w:sz w:val="21"/>
        </w:rPr>
        <w:t xml:space="preserve"> </w:t>
      </w:r>
      <w:r>
        <w:rPr>
          <w:rFonts w:ascii="Arial"/>
          <w:sz w:val="21"/>
        </w:rPr>
        <w:t>be</w:t>
      </w:r>
      <w:r>
        <w:rPr>
          <w:rFonts w:ascii="Arial"/>
          <w:spacing w:val="-3"/>
          <w:sz w:val="21"/>
        </w:rPr>
        <w:t xml:space="preserve"> </w:t>
      </w:r>
      <w:r>
        <w:rPr>
          <w:rFonts w:ascii="Arial"/>
          <w:sz w:val="21"/>
        </w:rPr>
        <w:t>shared</w:t>
      </w:r>
      <w:r>
        <w:rPr>
          <w:rFonts w:ascii="Arial"/>
          <w:spacing w:val="-3"/>
          <w:sz w:val="21"/>
        </w:rPr>
        <w:t xml:space="preserve"> </w:t>
      </w:r>
      <w:r>
        <w:rPr>
          <w:rFonts w:ascii="Arial"/>
          <w:sz w:val="21"/>
        </w:rPr>
        <w:t>too.</w:t>
      </w:r>
      <w:r>
        <w:rPr>
          <w:rFonts w:ascii="Arial"/>
          <w:spacing w:val="-7"/>
          <w:sz w:val="21"/>
        </w:rPr>
        <w:t xml:space="preserve"> </w:t>
      </w:r>
      <w:r>
        <w:rPr>
          <w:rFonts w:ascii="Arial"/>
          <w:b/>
          <w:sz w:val="21"/>
        </w:rPr>
        <w:t>These</w:t>
      </w:r>
      <w:r>
        <w:rPr>
          <w:rFonts w:ascii="Arial"/>
          <w:b/>
          <w:spacing w:val="-3"/>
          <w:sz w:val="21"/>
        </w:rPr>
        <w:t xml:space="preserve"> </w:t>
      </w:r>
      <w:r>
        <w:rPr>
          <w:rFonts w:ascii="Arial"/>
          <w:b/>
          <w:sz w:val="21"/>
        </w:rPr>
        <w:t>examples highlight more reasons why we should share Jesus.</w:t>
      </w:r>
    </w:p>
    <w:p w14:paraId="679D4F4F" w14:textId="77777777" w:rsidR="00A15328" w:rsidRDefault="00A15328">
      <w:pPr>
        <w:pStyle w:val="BodyText"/>
        <w:spacing w:before="2"/>
        <w:rPr>
          <w:rFonts w:ascii="Arial"/>
          <w:b/>
          <w:sz w:val="26"/>
        </w:rPr>
      </w:pPr>
    </w:p>
    <w:p w14:paraId="18F88050" w14:textId="77777777" w:rsidR="00A15328" w:rsidRDefault="002C52BD">
      <w:pPr>
        <w:spacing w:line="300" w:lineRule="auto"/>
        <w:ind w:left="1280" w:right="231"/>
        <w:rPr>
          <w:rFonts w:ascii="Arial" w:hAnsi="Arial"/>
          <w:sz w:val="21"/>
        </w:rPr>
      </w:pPr>
      <w:r>
        <w:rPr>
          <w:rFonts w:ascii="Arial" w:hAnsi="Arial"/>
          <w:i/>
          <w:sz w:val="21"/>
        </w:rPr>
        <w:t xml:space="preserve">Emphasizing such work as our responsibility and highlighting the details of these stories and how they apply to us today, is powerful. </w:t>
      </w:r>
      <w:r>
        <w:rPr>
          <w:rFonts w:ascii="Arial" w:hAnsi="Arial"/>
          <w:sz w:val="21"/>
        </w:rPr>
        <w:t>Stories will have methods in them, to share, but the main focus when first introducing these themes is how we as Christians should follow our Exemplar, Jesus</w:t>
      </w:r>
      <w:r>
        <w:rPr>
          <w:rFonts w:ascii="Arial" w:hAnsi="Arial"/>
          <w:spacing w:val="-3"/>
          <w:sz w:val="21"/>
        </w:rPr>
        <w:t xml:space="preserve"> </w:t>
      </w:r>
      <w:r>
        <w:rPr>
          <w:rFonts w:ascii="Arial" w:hAnsi="Arial"/>
          <w:sz w:val="21"/>
        </w:rPr>
        <w:t>Christ and those directed by God’s Holy Spirit. Such</w:t>
      </w:r>
      <w:r>
        <w:rPr>
          <w:rFonts w:ascii="Arial" w:hAnsi="Arial"/>
          <w:spacing w:val="-2"/>
          <w:sz w:val="21"/>
        </w:rPr>
        <w:t xml:space="preserve"> </w:t>
      </w:r>
      <w:r>
        <w:rPr>
          <w:rFonts w:ascii="Arial" w:hAnsi="Arial"/>
          <w:sz w:val="21"/>
        </w:rPr>
        <w:t>examples highlight our own</w:t>
      </w:r>
      <w:r>
        <w:rPr>
          <w:rFonts w:ascii="Arial" w:hAnsi="Arial"/>
          <w:spacing w:val="-2"/>
          <w:sz w:val="21"/>
        </w:rPr>
        <w:t xml:space="preserve"> </w:t>
      </w:r>
      <w:r>
        <w:rPr>
          <w:rFonts w:ascii="Arial" w:hAnsi="Arial"/>
          <w:sz w:val="21"/>
        </w:rPr>
        <w:t>responsibilities</w:t>
      </w:r>
      <w:r>
        <w:rPr>
          <w:rFonts w:ascii="Arial" w:hAnsi="Arial"/>
          <w:spacing w:val="-2"/>
          <w:sz w:val="21"/>
        </w:rPr>
        <w:t xml:space="preserve"> </w:t>
      </w:r>
      <w:r>
        <w:rPr>
          <w:rFonts w:ascii="Arial" w:hAnsi="Arial"/>
          <w:sz w:val="21"/>
        </w:rPr>
        <w:t>in</w:t>
      </w:r>
      <w:r>
        <w:rPr>
          <w:rFonts w:ascii="Arial" w:hAnsi="Arial"/>
          <w:spacing w:val="-2"/>
          <w:sz w:val="21"/>
        </w:rPr>
        <w:t xml:space="preserve"> </w:t>
      </w:r>
      <w:r>
        <w:rPr>
          <w:rFonts w:ascii="Arial" w:hAnsi="Arial"/>
          <w:sz w:val="21"/>
        </w:rPr>
        <w:t>sharing</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Word.</w:t>
      </w:r>
      <w:r>
        <w:rPr>
          <w:rFonts w:ascii="Arial" w:hAnsi="Arial"/>
          <w:spacing w:val="-3"/>
          <w:sz w:val="21"/>
        </w:rPr>
        <w:t xml:space="preserve"> </w:t>
      </w:r>
      <w:r>
        <w:rPr>
          <w:rFonts w:ascii="Arial" w:hAnsi="Arial"/>
          <w:sz w:val="21"/>
        </w:rPr>
        <w:t>Soul</w:t>
      </w:r>
      <w:r>
        <w:rPr>
          <w:rFonts w:ascii="Arial" w:hAnsi="Arial"/>
          <w:spacing w:val="-1"/>
          <w:sz w:val="21"/>
        </w:rPr>
        <w:t xml:space="preserve"> </w:t>
      </w:r>
      <w:r>
        <w:rPr>
          <w:rFonts w:ascii="Arial" w:hAnsi="Arial"/>
          <w:sz w:val="21"/>
        </w:rPr>
        <w:t>saving</w:t>
      </w:r>
      <w:r>
        <w:rPr>
          <w:rFonts w:ascii="Arial" w:hAnsi="Arial"/>
          <w:spacing w:val="-2"/>
          <w:sz w:val="21"/>
        </w:rPr>
        <w:t xml:space="preserve"> </w:t>
      </w:r>
      <w:r>
        <w:rPr>
          <w:rFonts w:ascii="Arial" w:hAnsi="Arial"/>
          <w:sz w:val="21"/>
        </w:rPr>
        <w:t>needs</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be</w:t>
      </w:r>
      <w:r>
        <w:rPr>
          <w:rFonts w:ascii="Arial" w:hAnsi="Arial"/>
          <w:spacing w:val="-2"/>
          <w:sz w:val="21"/>
        </w:rPr>
        <w:t xml:space="preserve"> </w:t>
      </w:r>
      <w:r>
        <w:rPr>
          <w:rFonts w:ascii="Arial" w:hAnsi="Arial"/>
          <w:sz w:val="21"/>
        </w:rPr>
        <w:t>shared</w:t>
      </w:r>
      <w:r>
        <w:rPr>
          <w:rFonts w:ascii="Arial" w:hAnsi="Arial"/>
          <w:spacing w:val="-2"/>
          <w:sz w:val="21"/>
        </w:rPr>
        <w:t xml:space="preserve"> </w:t>
      </w:r>
      <w:r>
        <w:rPr>
          <w:rFonts w:ascii="Arial" w:hAnsi="Arial"/>
          <w:sz w:val="21"/>
        </w:rPr>
        <w:t>as</w:t>
      </w:r>
      <w:r>
        <w:rPr>
          <w:rFonts w:ascii="Arial" w:hAnsi="Arial"/>
          <w:spacing w:val="-2"/>
          <w:sz w:val="21"/>
        </w:rPr>
        <w:t xml:space="preserve"> </w:t>
      </w:r>
      <w:r>
        <w:rPr>
          <w:rFonts w:ascii="Arial" w:hAnsi="Arial"/>
          <w:sz w:val="21"/>
        </w:rPr>
        <w:t>part</w:t>
      </w:r>
      <w:r>
        <w:rPr>
          <w:rFonts w:ascii="Arial" w:hAnsi="Arial"/>
          <w:spacing w:val="-3"/>
          <w:sz w:val="21"/>
        </w:rPr>
        <w:t xml:space="preserve"> </w:t>
      </w:r>
      <w:r>
        <w:rPr>
          <w:rFonts w:ascii="Arial" w:hAnsi="Arial"/>
          <w:sz w:val="21"/>
        </w:rPr>
        <w:t>of</w:t>
      </w:r>
      <w:r>
        <w:rPr>
          <w:rFonts w:ascii="Arial" w:hAnsi="Arial"/>
          <w:spacing w:val="-3"/>
          <w:sz w:val="21"/>
        </w:rPr>
        <w:t xml:space="preserve"> </w:t>
      </w:r>
      <w:r>
        <w:rPr>
          <w:rFonts w:ascii="Arial" w:hAnsi="Arial"/>
          <w:sz w:val="21"/>
        </w:rPr>
        <w:t>our</w:t>
      </w:r>
      <w:r>
        <w:rPr>
          <w:rFonts w:ascii="Arial" w:hAnsi="Arial"/>
          <w:spacing w:val="-3"/>
          <w:sz w:val="21"/>
        </w:rPr>
        <w:t xml:space="preserve"> </w:t>
      </w:r>
      <w:r>
        <w:rPr>
          <w:rFonts w:ascii="Arial" w:hAnsi="Arial"/>
          <w:sz w:val="21"/>
        </w:rPr>
        <w:t>moral responsibility as Christians. Methods can come later…</w:t>
      </w:r>
    </w:p>
    <w:p w14:paraId="105F4526" w14:textId="77777777" w:rsidR="00A15328" w:rsidRDefault="00A15328">
      <w:pPr>
        <w:pStyle w:val="BodyText"/>
        <w:spacing w:before="5"/>
        <w:rPr>
          <w:rFonts w:ascii="Arial"/>
          <w:sz w:val="26"/>
        </w:rPr>
      </w:pPr>
    </w:p>
    <w:p w14:paraId="31EC6C3E" w14:textId="77777777" w:rsidR="00A15328" w:rsidRDefault="002C52BD">
      <w:pPr>
        <w:pStyle w:val="ListParagraph"/>
        <w:numPr>
          <w:ilvl w:val="0"/>
          <w:numId w:val="17"/>
        </w:numPr>
        <w:tabs>
          <w:tab w:val="left" w:pos="1280"/>
        </w:tabs>
        <w:spacing w:line="300" w:lineRule="auto"/>
        <w:ind w:right="846" w:hanging="360"/>
        <w:rPr>
          <w:rFonts w:ascii="Arial" w:hAnsi="Arial"/>
          <w:sz w:val="21"/>
        </w:rPr>
      </w:pPr>
      <w:r>
        <w:rPr>
          <w:rFonts w:ascii="Arial" w:hAnsi="Arial"/>
          <w:b/>
          <w:color w:val="6F2F9F"/>
          <w:sz w:val="21"/>
        </w:rPr>
        <w:t xml:space="preserve">Stage two: Establish the “how” </w:t>
      </w:r>
      <w:r>
        <w:rPr>
          <w:rFonts w:ascii="Arial" w:hAnsi="Arial"/>
          <w:sz w:val="21"/>
        </w:rPr>
        <w:t>Giving themes on why we need to do evangelism, prepares</w:t>
      </w:r>
      <w:r>
        <w:rPr>
          <w:rFonts w:ascii="Arial" w:hAnsi="Arial"/>
          <w:spacing w:val="-3"/>
          <w:sz w:val="21"/>
        </w:rPr>
        <w:t xml:space="preserve"> </w:t>
      </w:r>
      <w:r>
        <w:rPr>
          <w:rFonts w:ascii="Arial" w:hAnsi="Arial"/>
          <w:sz w:val="21"/>
        </w:rPr>
        <w:t>the</w:t>
      </w:r>
      <w:r>
        <w:rPr>
          <w:rFonts w:ascii="Arial" w:hAnsi="Arial"/>
          <w:spacing w:val="-3"/>
          <w:sz w:val="21"/>
        </w:rPr>
        <w:t xml:space="preserve"> </w:t>
      </w:r>
      <w:r>
        <w:rPr>
          <w:rFonts w:ascii="Arial" w:hAnsi="Arial"/>
          <w:sz w:val="21"/>
        </w:rPr>
        <w:t>way.</w:t>
      </w:r>
      <w:r>
        <w:rPr>
          <w:rFonts w:ascii="Arial" w:hAnsi="Arial"/>
          <w:spacing w:val="-4"/>
          <w:sz w:val="21"/>
        </w:rPr>
        <w:t xml:space="preserve"> </w:t>
      </w:r>
      <w:r>
        <w:rPr>
          <w:rFonts w:ascii="Arial" w:hAnsi="Arial"/>
          <w:sz w:val="21"/>
        </w:rPr>
        <w:t>A</w:t>
      </w:r>
      <w:r>
        <w:rPr>
          <w:rFonts w:ascii="Arial" w:hAnsi="Arial"/>
          <w:spacing w:val="-2"/>
          <w:sz w:val="21"/>
        </w:rPr>
        <w:t xml:space="preserve"> </w:t>
      </w:r>
      <w:r>
        <w:rPr>
          <w:rFonts w:ascii="Arial" w:hAnsi="Arial"/>
          <w:sz w:val="21"/>
        </w:rPr>
        <w:t>few</w:t>
      </w:r>
      <w:r>
        <w:rPr>
          <w:rFonts w:ascii="Arial" w:hAnsi="Arial"/>
          <w:spacing w:val="-5"/>
          <w:sz w:val="21"/>
        </w:rPr>
        <w:t xml:space="preserve"> </w:t>
      </w:r>
      <w:r>
        <w:rPr>
          <w:rFonts w:ascii="Arial" w:hAnsi="Arial"/>
          <w:sz w:val="21"/>
        </w:rPr>
        <w:t>months</w:t>
      </w:r>
      <w:r>
        <w:rPr>
          <w:rFonts w:ascii="Arial" w:hAnsi="Arial"/>
          <w:spacing w:val="-3"/>
          <w:sz w:val="21"/>
        </w:rPr>
        <w:t xml:space="preserve"> </w:t>
      </w:r>
      <w:r>
        <w:rPr>
          <w:rFonts w:ascii="Arial" w:hAnsi="Arial"/>
          <w:sz w:val="21"/>
        </w:rPr>
        <w:t>of</w:t>
      </w:r>
      <w:r>
        <w:rPr>
          <w:rFonts w:ascii="Arial" w:hAnsi="Arial"/>
          <w:spacing w:val="-4"/>
          <w:sz w:val="21"/>
        </w:rPr>
        <w:t xml:space="preserve"> </w:t>
      </w:r>
      <w:r>
        <w:rPr>
          <w:rFonts w:ascii="Arial" w:hAnsi="Arial"/>
          <w:sz w:val="21"/>
        </w:rPr>
        <w:t>preparation,</w:t>
      </w:r>
      <w:r>
        <w:rPr>
          <w:rFonts w:ascii="Arial" w:hAnsi="Arial"/>
          <w:spacing w:val="-4"/>
          <w:sz w:val="21"/>
        </w:rPr>
        <w:t xml:space="preserve"> </w:t>
      </w:r>
      <w:r>
        <w:rPr>
          <w:rFonts w:ascii="Arial" w:hAnsi="Arial"/>
          <w:sz w:val="21"/>
        </w:rPr>
        <w:t>through</w:t>
      </w:r>
      <w:r>
        <w:rPr>
          <w:rFonts w:ascii="Arial" w:hAnsi="Arial"/>
          <w:spacing w:val="-3"/>
          <w:sz w:val="21"/>
        </w:rPr>
        <w:t xml:space="preserve"> </w:t>
      </w:r>
      <w:r>
        <w:rPr>
          <w:rFonts w:ascii="Arial" w:hAnsi="Arial"/>
          <w:sz w:val="21"/>
        </w:rPr>
        <w:t>teaching</w:t>
      </w:r>
      <w:r>
        <w:rPr>
          <w:rFonts w:ascii="Arial" w:hAnsi="Arial"/>
          <w:spacing w:val="-3"/>
          <w:sz w:val="21"/>
        </w:rPr>
        <w:t xml:space="preserve"> </w:t>
      </w:r>
      <w:r>
        <w:rPr>
          <w:rFonts w:ascii="Arial" w:hAnsi="Arial"/>
          <w:sz w:val="21"/>
        </w:rPr>
        <w:t>evangelism</w:t>
      </w:r>
      <w:r>
        <w:rPr>
          <w:rFonts w:ascii="Arial" w:hAnsi="Arial"/>
          <w:spacing w:val="-4"/>
          <w:sz w:val="21"/>
        </w:rPr>
        <w:t xml:space="preserve"> </w:t>
      </w:r>
      <w:r>
        <w:rPr>
          <w:rFonts w:ascii="Arial" w:hAnsi="Arial"/>
          <w:sz w:val="21"/>
        </w:rPr>
        <w:t>themes</w:t>
      </w:r>
      <w:r>
        <w:rPr>
          <w:rFonts w:ascii="Arial" w:hAnsi="Arial"/>
          <w:spacing w:val="-3"/>
          <w:sz w:val="21"/>
        </w:rPr>
        <w:t xml:space="preserve"> </w:t>
      </w:r>
      <w:r>
        <w:rPr>
          <w:rFonts w:ascii="Arial" w:hAnsi="Arial"/>
          <w:sz w:val="21"/>
        </w:rPr>
        <w:t xml:space="preserve">in classes and in sermons as well as in singing songs on these themes, giving prayer (especially during a singing/prayer service) on this topic, and mentioning such work in announcements, </w:t>
      </w:r>
      <w:r>
        <w:rPr>
          <w:rFonts w:ascii="Arial" w:hAnsi="Arial"/>
          <w:i/>
          <w:sz w:val="21"/>
        </w:rPr>
        <w:t>gets the church ready for “how” we can do evangelism</w:t>
      </w:r>
      <w:r>
        <w:rPr>
          <w:rFonts w:ascii="Arial" w:hAnsi="Arial"/>
          <w:sz w:val="21"/>
        </w:rPr>
        <w:t>.</w:t>
      </w:r>
    </w:p>
    <w:p w14:paraId="56014B28" w14:textId="77777777" w:rsidR="00A15328" w:rsidRDefault="00A15328">
      <w:pPr>
        <w:pStyle w:val="BodyText"/>
        <w:spacing w:before="1"/>
        <w:rPr>
          <w:rFonts w:ascii="Arial"/>
          <w:sz w:val="26"/>
        </w:rPr>
      </w:pPr>
    </w:p>
    <w:p w14:paraId="0AAD260F" w14:textId="77777777" w:rsidR="00A15328" w:rsidRDefault="002C52BD">
      <w:pPr>
        <w:spacing w:line="300" w:lineRule="auto"/>
        <w:ind w:left="1279" w:right="389"/>
        <w:rPr>
          <w:rFonts w:ascii="Arial" w:hAnsi="Arial"/>
          <w:i/>
          <w:sz w:val="21"/>
        </w:rPr>
      </w:pPr>
      <w:r>
        <w:rPr>
          <w:rFonts w:ascii="Arial" w:hAnsi="Arial"/>
          <w:b/>
          <w:sz w:val="21"/>
        </w:rPr>
        <w:t xml:space="preserve">Creating an invite culture through training: </w:t>
      </w:r>
      <w:r>
        <w:rPr>
          <w:rFonts w:ascii="Arial" w:hAnsi="Arial"/>
          <w:sz w:val="21"/>
        </w:rPr>
        <w:t xml:space="preserve">Have a Bible class at church on inviting people to a Bible study or to worship. The lesson book by Benjamin Lee </w:t>
      </w:r>
      <w:hyperlink r:id="rId277">
        <w:r>
          <w:rPr>
            <w:rFonts w:ascii="Arial" w:hAnsi="Arial"/>
            <w:color w:val="2997E2"/>
            <w:sz w:val="21"/>
            <w:u w:val="single" w:color="2997E2"/>
          </w:rPr>
          <w:t>“It’s Not Rocket</w:t>
        </w:r>
      </w:hyperlink>
      <w:r>
        <w:rPr>
          <w:rFonts w:ascii="Arial" w:hAnsi="Arial"/>
          <w:color w:val="2997E2"/>
          <w:sz w:val="21"/>
        </w:rPr>
        <w:t xml:space="preserve"> </w:t>
      </w:r>
      <w:hyperlink r:id="rId278">
        <w:r>
          <w:rPr>
            <w:rFonts w:ascii="Arial" w:hAnsi="Arial"/>
            <w:color w:val="2997E2"/>
            <w:sz w:val="21"/>
            <w:u w:val="single" w:color="2997E2"/>
          </w:rPr>
          <w:t>Science,”</w:t>
        </w:r>
      </w:hyperlink>
      <w:r>
        <w:rPr>
          <w:rFonts w:ascii="Arial" w:hAnsi="Arial"/>
          <w:color w:val="2997E2"/>
          <w:spacing w:val="-3"/>
          <w:sz w:val="21"/>
        </w:rPr>
        <w:t xml:space="preserve"> </w:t>
      </w:r>
      <w:r>
        <w:rPr>
          <w:rFonts w:ascii="Arial" w:hAnsi="Arial"/>
          <w:sz w:val="21"/>
        </w:rPr>
        <w:t>is</w:t>
      </w:r>
      <w:r>
        <w:rPr>
          <w:rFonts w:ascii="Arial" w:hAnsi="Arial"/>
          <w:spacing w:val="-2"/>
          <w:sz w:val="21"/>
        </w:rPr>
        <w:t xml:space="preserve"> </w:t>
      </w:r>
      <w:r>
        <w:rPr>
          <w:rFonts w:ascii="Arial" w:hAnsi="Arial"/>
          <w:sz w:val="21"/>
        </w:rPr>
        <w:t>great</w:t>
      </w:r>
      <w:r>
        <w:rPr>
          <w:rFonts w:ascii="Arial" w:hAnsi="Arial"/>
          <w:spacing w:val="-3"/>
          <w:sz w:val="21"/>
        </w:rPr>
        <w:t xml:space="preserve"> </w:t>
      </w:r>
      <w:r>
        <w:rPr>
          <w:rFonts w:ascii="Arial" w:hAnsi="Arial"/>
          <w:sz w:val="21"/>
        </w:rPr>
        <w:t>for</w:t>
      </w:r>
      <w:r>
        <w:rPr>
          <w:rFonts w:ascii="Arial" w:hAnsi="Arial"/>
          <w:spacing w:val="-3"/>
          <w:sz w:val="21"/>
        </w:rPr>
        <w:t xml:space="preserve"> </w:t>
      </w:r>
      <w:r>
        <w:rPr>
          <w:rFonts w:ascii="Arial" w:hAnsi="Arial"/>
          <w:sz w:val="21"/>
        </w:rPr>
        <w:t>this.</w:t>
      </w:r>
      <w:r>
        <w:rPr>
          <w:rFonts w:ascii="Arial" w:hAnsi="Arial"/>
          <w:spacing w:val="-3"/>
          <w:sz w:val="21"/>
        </w:rPr>
        <w:t xml:space="preserve"> </w:t>
      </w:r>
      <w:r>
        <w:rPr>
          <w:rFonts w:ascii="Arial" w:hAnsi="Arial"/>
          <w:b/>
          <w:sz w:val="21"/>
        </w:rPr>
        <w:t>Benjamin</w:t>
      </w:r>
      <w:r>
        <w:rPr>
          <w:rFonts w:ascii="Arial" w:hAnsi="Arial"/>
          <w:b/>
          <w:spacing w:val="-2"/>
          <w:sz w:val="21"/>
        </w:rPr>
        <w:t xml:space="preserve"> </w:t>
      </w:r>
      <w:r>
        <w:rPr>
          <w:rFonts w:ascii="Arial" w:hAnsi="Arial"/>
          <w:b/>
          <w:sz w:val="21"/>
        </w:rPr>
        <w:t>Lee</w:t>
      </w:r>
      <w:r>
        <w:rPr>
          <w:rFonts w:ascii="Arial" w:hAnsi="Arial"/>
          <w:b/>
          <w:spacing w:val="-2"/>
          <w:sz w:val="21"/>
        </w:rPr>
        <w:t xml:space="preserve"> </w:t>
      </w:r>
      <w:r>
        <w:rPr>
          <w:rFonts w:ascii="Arial" w:hAnsi="Arial"/>
          <w:sz w:val="21"/>
        </w:rPr>
        <w:t>has</w:t>
      </w:r>
      <w:r>
        <w:rPr>
          <w:rFonts w:ascii="Arial" w:hAnsi="Arial"/>
          <w:spacing w:val="-2"/>
          <w:sz w:val="21"/>
        </w:rPr>
        <w:t xml:space="preserve"> </w:t>
      </w:r>
      <w:r>
        <w:rPr>
          <w:rFonts w:ascii="Arial" w:hAnsi="Arial"/>
          <w:sz w:val="21"/>
        </w:rPr>
        <w:t>been</w:t>
      </w:r>
      <w:r>
        <w:rPr>
          <w:rFonts w:ascii="Arial" w:hAnsi="Arial"/>
          <w:spacing w:val="-2"/>
          <w:sz w:val="21"/>
        </w:rPr>
        <w:t xml:space="preserve"> </w:t>
      </w:r>
      <w:r>
        <w:rPr>
          <w:rFonts w:ascii="Arial" w:hAnsi="Arial"/>
          <w:sz w:val="21"/>
        </w:rPr>
        <w:t>growing</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church</w:t>
      </w:r>
      <w:r>
        <w:rPr>
          <w:rFonts w:ascii="Arial" w:hAnsi="Arial"/>
          <w:spacing w:val="-2"/>
          <w:sz w:val="21"/>
        </w:rPr>
        <w:t xml:space="preserve"> </w:t>
      </w:r>
      <w:r>
        <w:rPr>
          <w:rFonts w:ascii="Arial" w:hAnsi="Arial"/>
          <w:sz w:val="21"/>
        </w:rPr>
        <w:t>where</w:t>
      </w:r>
      <w:r>
        <w:rPr>
          <w:rFonts w:ascii="Arial" w:hAnsi="Arial"/>
          <w:spacing w:val="-4"/>
          <w:sz w:val="21"/>
        </w:rPr>
        <w:t xml:space="preserve"> </w:t>
      </w:r>
      <w:r>
        <w:rPr>
          <w:rFonts w:ascii="Arial" w:hAnsi="Arial"/>
          <w:sz w:val="21"/>
        </w:rPr>
        <w:t>he</w:t>
      </w:r>
      <w:r>
        <w:rPr>
          <w:rFonts w:ascii="Arial" w:hAnsi="Arial"/>
          <w:spacing w:val="-2"/>
          <w:sz w:val="21"/>
        </w:rPr>
        <w:t xml:space="preserve"> </w:t>
      </w:r>
      <w:r>
        <w:rPr>
          <w:rFonts w:ascii="Arial" w:hAnsi="Arial"/>
          <w:sz w:val="21"/>
        </w:rPr>
        <w:t>works</w:t>
      </w:r>
      <w:r>
        <w:rPr>
          <w:rFonts w:ascii="Arial" w:hAnsi="Arial"/>
          <w:spacing w:val="-2"/>
          <w:sz w:val="21"/>
        </w:rPr>
        <w:t xml:space="preserve"> </w:t>
      </w:r>
      <w:r>
        <w:rPr>
          <w:rFonts w:ascii="Arial" w:hAnsi="Arial"/>
          <w:sz w:val="21"/>
        </w:rPr>
        <w:t>at</w:t>
      </w:r>
      <w:r>
        <w:rPr>
          <w:rFonts w:ascii="Arial" w:hAnsi="Arial"/>
          <w:spacing w:val="-3"/>
          <w:sz w:val="21"/>
        </w:rPr>
        <w:t xml:space="preserve"> </w:t>
      </w:r>
      <w:r>
        <w:rPr>
          <w:rFonts w:ascii="Arial" w:hAnsi="Arial"/>
          <w:sz w:val="21"/>
        </w:rPr>
        <w:t xml:space="preserve">as a preacher. He is one of the successful growing church examples I will mention. </w:t>
      </w:r>
      <w:r>
        <w:rPr>
          <w:rFonts w:ascii="Arial" w:hAnsi="Arial"/>
          <w:i/>
          <w:color w:val="FF0000"/>
          <w:sz w:val="21"/>
          <w:u w:val="single" w:color="FF0000"/>
        </w:rPr>
        <w:t>See</w:t>
      </w:r>
      <w:r>
        <w:rPr>
          <w:rFonts w:ascii="Arial" w:hAnsi="Arial"/>
          <w:i/>
          <w:color w:val="FF0000"/>
          <w:sz w:val="21"/>
        </w:rPr>
        <w:t xml:space="preserve"> </w:t>
      </w:r>
      <w:r>
        <w:rPr>
          <w:rFonts w:ascii="Arial" w:hAnsi="Arial"/>
          <w:i/>
          <w:color w:val="FF0000"/>
          <w:sz w:val="21"/>
          <w:u w:val="single" w:color="FF0000"/>
        </w:rPr>
        <w:t>“Journal” page 3-4</w:t>
      </w:r>
    </w:p>
    <w:p w14:paraId="2F99CFD6" w14:textId="77777777" w:rsidR="00A15328" w:rsidRDefault="00A15328">
      <w:pPr>
        <w:pStyle w:val="BodyText"/>
        <w:spacing w:before="1"/>
        <w:rPr>
          <w:rFonts w:ascii="Arial"/>
          <w:i/>
          <w:sz w:val="18"/>
        </w:rPr>
      </w:pPr>
    </w:p>
    <w:p w14:paraId="038B5034" w14:textId="705031BA" w:rsidR="00A15328" w:rsidRDefault="002C52BD" w:rsidP="68408980">
      <w:pPr>
        <w:spacing w:before="95" w:line="300" w:lineRule="auto"/>
        <w:ind w:left="1280" w:right="369"/>
        <w:rPr>
          <w:rFonts w:ascii="Arial"/>
          <w:sz w:val="21"/>
          <w:szCs w:val="21"/>
        </w:rPr>
      </w:pPr>
      <w:r w:rsidRPr="68408980">
        <w:rPr>
          <w:rFonts w:ascii="Arial"/>
          <w:b/>
          <w:bCs/>
          <w:sz w:val="21"/>
          <w:szCs w:val="21"/>
        </w:rPr>
        <w:t xml:space="preserve">When the church members are taught this content, they will be encouraged to invite a certain number to church or a Bible study, we will have set up. </w:t>
      </w:r>
      <w:r w:rsidRPr="68408980">
        <w:rPr>
          <w:rFonts w:ascii="Arial"/>
          <w:sz w:val="21"/>
          <w:szCs w:val="21"/>
        </w:rPr>
        <w:t>The first/second month, (invite at least 2) and slowly increase that number as time goes by. Example: third/forth month (invite at least 4). Fifth/sixth month (invite at least 6). And from there to encourage them</w:t>
      </w:r>
      <w:r w:rsidRPr="68408980">
        <w:rPr>
          <w:rFonts w:ascii="Arial"/>
          <w:spacing w:val="-1"/>
          <w:sz w:val="21"/>
          <w:szCs w:val="21"/>
        </w:rPr>
        <w:t xml:space="preserve"> </w:t>
      </w:r>
      <w:r w:rsidRPr="68408980">
        <w:rPr>
          <w:rFonts w:ascii="Arial"/>
          <w:sz w:val="21"/>
          <w:szCs w:val="21"/>
        </w:rPr>
        <w:t>to</w:t>
      </w:r>
      <w:r w:rsidRPr="68408980">
        <w:rPr>
          <w:rFonts w:ascii="Arial"/>
          <w:spacing w:val="-2"/>
          <w:sz w:val="21"/>
          <w:szCs w:val="21"/>
        </w:rPr>
        <w:t xml:space="preserve"> </w:t>
      </w:r>
      <w:r w:rsidRPr="68408980">
        <w:rPr>
          <w:rFonts w:ascii="Arial"/>
          <w:sz w:val="21"/>
          <w:szCs w:val="21"/>
        </w:rPr>
        <w:t>be</w:t>
      </w:r>
      <w:r w:rsidRPr="68408980">
        <w:rPr>
          <w:rFonts w:ascii="Arial"/>
          <w:spacing w:val="-2"/>
          <w:sz w:val="21"/>
          <w:szCs w:val="21"/>
        </w:rPr>
        <w:t xml:space="preserve"> </w:t>
      </w:r>
      <w:r w:rsidRPr="68408980">
        <w:rPr>
          <w:rFonts w:ascii="Arial"/>
          <w:sz w:val="21"/>
          <w:szCs w:val="21"/>
        </w:rPr>
        <w:t>consistent</w:t>
      </w:r>
      <w:r w:rsidRPr="68408980">
        <w:rPr>
          <w:rFonts w:ascii="Arial"/>
          <w:spacing w:val="-3"/>
          <w:sz w:val="21"/>
          <w:szCs w:val="21"/>
        </w:rPr>
        <w:t xml:space="preserve"> </w:t>
      </w:r>
      <w:r w:rsidRPr="68408980">
        <w:rPr>
          <w:rFonts w:ascii="Arial"/>
          <w:sz w:val="21"/>
          <w:szCs w:val="21"/>
        </w:rPr>
        <w:t>in</w:t>
      </w:r>
      <w:r w:rsidRPr="68408980">
        <w:rPr>
          <w:rFonts w:ascii="Arial"/>
          <w:spacing w:val="-2"/>
          <w:sz w:val="21"/>
          <w:szCs w:val="21"/>
        </w:rPr>
        <w:t xml:space="preserve"> </w:t>
      </w:r>
      <w:r w:rsidRPr="68408980">
        <w:rPr>
          <w:rFonts w:ascii="Arial"/>
          <w:sz w:val="21"/>
          <w:szCs w:val="21"/>
        </w:rPr>
        <w:t>doing</w:t>
      </w:r>
      <w:r w:rsidRPr="68408980">
        <w:rPr>
          <w:rFonts w:ascii="Arial"/>
          <w:spacing w:val="-2"/>
          <w:sz w:val="21"/>
          <w:szCs w:val="21"/>
        </w:rPr>
        <w:t xml:space="preserve"> </w:t>
      </w:r>
      <w:r w:rsidRPr="68408980">
        <w:rPr>
          <w:rFonts w:ascii="Arial"/>
          <w:sz w:val="21"/>
          <w:szCs w:val="21"/>
        </w:rPr>
        <w:t>His</w:t>
      </w:r>
      <w:r w:rsidRPr="68408980">
        <w:rPr>
          <w:rFonts w:ascii="Arial"/>
          <w:spacing w:val="-2"/>
          <w:sz w:val="21"/>
          <w:szCs w:val="21"/>
        </w:rPr>
        <w:t xml:space="preserve"> </w:t>
      </w:r>
      <w:r w:rsidRPr="68408980">
        <w:rPr>
          <w:rFonts w:ascii="Arial"/>
          <w:sz w:val="21"/>
          <w:szCs w:val="21"/>
        </w:rPr>
        <w:t>work</w:t>
      </w:r>
      <w:r w:rsidRPr="68408980">
        <w:rPr>
          <w:rFonts w:ascii="Arial"/>
          <w:spacing w:val="-3"/>
          <w:sz w:val="21"/>
          <w:szCs w:val="21"/>
        </w:rPr>
        <w:t xml:space="preserve"> </w:t>
      </w:r>
      <w:r w:rsidRPr="68408980">
        <w:rPr>
          <w:rFonts w:ascii="Arial"/>
          <w:sz w:val="21"/>
          <w:szCs w:val="21"/>
        </w:rPr>
        <w:t>in</w:t>
      </w:r>
      <w:r w:rsidRPr="68408980">
        <w:rPr>
          <w:rFonts w:ascii="Arial"/>
          <w:spacing w:val="-2"/>
          <w:sz w:val="21"/>
          <w:szCs w:val="21"/>
        </w:rPr>
        <w:t xml:space="preserve"> </w:t>
      </w:r>
      <w:r w:rsidRPr="68408980">
        <w:rPr>
          <w:rFonts w:ascii="Arial"/>
          <w:sz w:val="21"/>
          <w:szCs w:val="21"/>
        </w:rPr>
        <w:t>consistent</w:t>
      </w:r>
      <w:r w:rsidRPr="68408980">
        <w:rPr>
          <w:rFonts w:ascii="Arial"/>
          <w:spacing w:val="-3"/>
          <w:sz w:val="21"/>
          <w:szCs w:val="21"/>
        </w:rPr>
        <w:t xml:space="preserve"> </w:t>
      </w:r>
      <w:r w:rsidRPr="68408980">
        <w:rPr>
          <w:rFonts w:ascii="Arial"/>
          <w:sz w:val="21"/>
          <w:szCs w:val="21"/>
        </w:rPr>
        <w:t>inviting.</w:t>
      </w:r>
      <w:r w:rsidRPr="68408980">
        <w:rPr>
          <w:rFonts w:ascii="Arial"/>
          <w:spacing w:val="-3"/>
          <w:sz w:val="21"/>
          <w:szCs w:val="21"/>
        </w:rPr>
        <w:t xml:space="preserve"> </w:t>
      </w:r>
      <w:r w:rsidR="003542D6" w:rsidRPr="68408980">
        <w:rPr>
          <w:rFonts w:ascii="Arial"/>
          <w:spacing w:val="-3"/>
          <w:sz w:val="21"/>
          <w:szCs w:val="21"/>
        </w:rPr>
        <w:t xml:space="preserve">The more they do this the easier it will become. And the more natural it will become. The members will start inviting more and more people, as they adapt to this process. </w:t>
      </w:r>
      <w:r w:rsidRPr="68408980">
        <w:rPr>
          <w:rFonts w:ascii="Arial"/>
          <w:sz w:val="21"/>
          <w:szCs w:val="21"/>
        </w:rPr>
        <w:t>The</w:t>
      </w:r>
      <w:r w:rsidRPr="68408980">
        <w:rPr>
          <w:rFonts w:ascii="Arial"/>
          <w:spacing w:val="-2"/>
          <w:sz w:val="21"/>
          <w:szCs w:val="21"/>
        </w:rPr>
        <w:t xml:space="preserve"> </w:t>
      </w:r>
      <w:r w:rsidRPr="68408980">
        <w:rPr>
          <w:rFonts w:ascii="Arial"/>
          <w:sz w:val="21"/>
          <w:szCs w:val="21"/>
        </w:rPr>
        <w:t>goal</w:t>
      </w:r>
      <w:r w:rsidRPr="68408980">
        <w:rPr>
          <w:rFonts w:ascii="Arial"/>
          <w:spacing w:val="-1"/>
          <w:sz w:val="21"/>
          <w:szCs w:val="21"/>
        </w:rPr>
        <w:t xml:space="preserve"> </w:t>
      </w:r>
      <w:r w:rsidRPr="68408980">
        <w:rPr>
          <w:rFonts w:ascii="Arial"/>
          <w:sz w:val="21"/>
          <w:szCs w:val="21"/>
        </w:rPr>
        <w:t>is</w:t>
      </w:r>
      <w:r w:rsidRPr="68408980">
        <w:rPr>
          <w:rFonts w:ascii="Arial"/>
          <w:spacing w:val="-2"/>
          <w:sz w:val="21"/>
          <w:szCs w:val="21"/>
        </w:rPr>
        <w:t xml:space="preserve"> </w:t>
      </w:r>
      <w:r w:rsidRPr="68408980">
        <w:rPr>
          <w:rFonts w:ascii="Arial"/>
          <w:sz w:val="21"/>
          <w:szCs w:val="21"/>
        </w:rPr>
        <w:t>to</w:t>
      </w:r>
      <w:r w:rsidRPr="68408980">
        <w:rPr>
          <w:rFonts w:ascii="Arial"/>
          <w:spacing w:val="-2"/>
          <w:sz w:val="21"/>
          <w:szCs w:val="21"/>
        </w:rPr>
        <w:t xml:space="preserve"> </w:t>
      </w:r>
      <w:r w:rsidRPr="68408980">
        <w:rPr>
          <w:rFonts w:ascii="Arial"/>
          <w:sz w:val="21"/>
          <w:szCs w:val="21"/>
        </w:rPr>
        <w:t>get</w:t>
      </w:r>
      <w:r w:rsidRPr="68408980">
        <w:rPr>
          <w:rFonts w:ascii="Arial"/>
          <w:spacing w:val="-3"/>
          <w:sz w:val="21"/>
          <w:szCs w:val="21"/>
        </w:rPr>
        <w:t xml:space="preserve"> </w:t>
      </w:r>
      <w:r w:rsidRPr="68408980">
        <w:rPr>
          <w:rFonts w:ascii="Arial"/>
          <w:sz w:val="21"/>
          <w:szCs w:val="21"/>
        </w:rPr>
        <w:t>people</w:t>
      </w:r>
      <w:r w:rsidRPr="68408980">
        <w:rPr>
          <w:rFonts w:ascii="Arial"/>
          <w:spacing w:val="-2"/>
          <w:sz w:val="21"/>
          <w:szCs w:val="21"/>
        </w:rPr>
        <w:t xml:space="preserve"> </w:t>
      </w:r>
      <w:r w:rsidRPr="68408980">
        <w:rPr>
          <w:rFonts w:ascii="Arial"/>
          <w:sz w:val="21"/>
          <w:szCs w:val="21"/>
        </w:rPr>
        <w:t xml:space="preserve">active in inviting others and to support them in their activities. </w:t>
      </w:r>
      <w:r w:rsidRPr="68408980">
        <w:rPr>
          <w:rFonts w:ascii="Arial"/>
          <w:color w:val="1A1413"/>
          <w:sz w:val="21"/>
          <w:szCs w:val="21"/>
        </w:rPr>
        <w:t>As part of doing this, church</w:t>
      </w:r>
      <w:r w:rsidRPr="68408980">
        <w:rPr>
          <w:rFonts w:ascii="Arial"/>
          <w:color w:val="1A1413"/>
          <w:spacing w:val="40"/>
          <w:sz w:val="21"/>
          <w:szCs w:val="21"/>
        </w:rPr>
        <w:t xml:space="preserve"> </w:t>
      </w:r>
      <w:r w:rsidRPr="68408980">
        <w:rPr>
          <w:rFonts w:ascii="Arial"/>
          <w:color w:val="1A1413"/>
          <w:sz w:val="21"/>
          <w:szCs w:val="21"/>
        </w:rPr>
        <w:t>members should be encouraged to invite church visitors to Bible studies. If the groundwork has been laid for creating a climate of evangelistic interest through sermons, lessons, etc. then this should naturally begin to take place.</w:t>
      </w:r>
    </w:p>
    <w:p w14:paraId="12908095" w14:textId="77777777" w:rsidR="00A15328" w:rsidRDefault="002C52BD">
      <w:pPr>
        <w:spacing w:before="185" w:line="300" w:lineRule="auto"/>
        <w:ind w:left="1280" w:right="451"/>
        <w:rPr>
          <w:rFonts w:ascii="Arial"/>
          <w:sz w:val="21"/>
        </w:rPr>
      </w:pPr>
      <w:r>
        <w:rPr>
          <w:rFonts w:ascii="Arial"/>
          <w:b/>
          <w:color w:val="1A1413"/>
          <w:sz w:val="21"/>
        </w:rPr>
        <w:t xml:space="preserve">Note: </w:t>
      </w:r>
      <w:r>
        <w:rPr>
          <w:rFonts w:ascii="Arial"/>
          <w:color w:val="1A1413"/>
          <w:sz w:val="21"/>
        </w:rPr>
        <w:t>The book I mentioned above is helpful. Yet you can create an invite culture by, regularly teaching evangelism concepts in Bible class and in sermons. Initially focus on having</w:t>
      </w:r>
      <w:r>
        <w:rPr>
          <w:rFonts w:ascii="Arial"/>
          <w:color w:val="1A1413"/>
          <w:spacing w:val="-2"/>
          <w:sz w:val="21"/>
        </w:rPr>
        <w:t xml:space="preserve"> </w:t>
      </w:r>
      <w:r>
        <w:rPr>
          <w:rFonts w:ascii="Arial"/>
          <w:color w:val="1A1413"/>
          <w:sz w:val="21"/>
        </w:rPr>
        <w:t>classes</w:t>
      </w:r>
      <w:r>
        <w:rPr>
          <w:rFonts w:ascii="Arial"/>
          <w:color w:val="1A1413"/>
          <w:spacing w:val="-2"/>
          <w:sz w:val="21"/>
        </w:rPr>
        <w:t xml:space="preserve"> </w:t>
      </w:r>
      <w:r>
        <w:rPr>
          <w:rFonts w:ascii="Arial"/>
          <w:color w:val="1A1413"/>
          <w:sz w:val="21"/>
        </w:rPr>
        <w:t>that</w:t>
      </w:r>
      <w:r>
        <w:rPr>
          <w:rFonts w:ascii="Arial"/>
          <w:color w:val="1A1413"/>
          <w:spacing w:val="-3"/>
          <w:sz w:val="21"/>
        </w:rPr>
        <w:t xml:space="preserve"> </w:t>
      </w:r>
      <w:r>
        <w:rPr>
          <w:rFonts w:ascii="Arial"/>
          <w:color w:val="1A1413"/>
          <w:sz w:val="21"/>
        </w:rPr>
        <w:t>deal</w:t>
      </w:r>
      <w:r>
        <w:rPr>
          <w:rFonts w:ascii="Arial"/>
          <w:color w:val="1A1413"/>
          <w:spacing w:val="-4"/>
          <w:sz w:val="21"/>
        </w:rPr>
        <w:t xml:space="preserve"> </w:t>
      </w:r>
      <w:r>
        <w:rPr>
          <w:rFonts w:ascii="Arial"/>
          <w:color w:val="1A1413"/>
          <w:sz w:val="21"/>
        </w:rPr>
        <w:t>with</w:t>
      </w:r>
      <w:r>
        <w:rPr>
          <w:rFonts w:ascii="Arial"/>
          <w:color w:val="1A1413"/>
          <w:spacing w:val="-2"/>
          <w:sz w:val="21"/>
        </w:rPr>
        <w:t xml:space="preserve"> </w:t>
      </w:r>
      <w:r>
        <w:rPr>
          <w:rFonts w:ascii="Arial"/>
          <w:color w:val="1A1413"/>
          <w:sz w:val="21"/>
        </w:rPr>
        <w:t>Bible</w:t>
      </w:r>
      <w:r>
        <w:rPr>
          <w:rFonts w:ascii="Arial"/>
          <w:color w:val="1A1413"/>
          <w:spacing w:val="-2"/>
          <w:sz w:val="21"/>
        </w:rPr>
        <w:t xml:space="preserve"> </w:t>
      </w:r>
      <w:r>
        <w:rPr>
          <w:rFonts w:ascii="Arial"/>
          <w:color w:val="1A1413"/>
          <w:sz w:val="21"/>
        </w:rPr>
        <w:t>lessons</w:t>
      </w:r>
      <w:r>
        <w:rPr>
          <w:rFonts w:ascii="Arial"/>
          <w:color w:val="1A1413"/>
          <w:spacing w:val="-2"/>
          <w:sz w:val="21"/>
        </w:rPr>
        <w:t xml:space="preserve"> </w:t>
      </w:r>
      <w:r>
        <w:rPr>
          <w:rFonts w:ascii="Arial"/>
          <w:color w:val="1A1413"/>
          <w:sz w:val="21"/>
        </w:rPr>
        <w:t>on</w:t>
      </w:r>
      <w:r>
        <w:rPr>
          <w:rFonts w:ascii="Arial"/>
          <w:color w:val="1A1413"/>
          <w:spacing w:val="-2"/>
          <w:sz w:val="21"/>
        </w:rPr>
        <w:t xml:space="preserve"> </w:t>
      </w:r>
      <w:r>
        <w:rPr>
          <w:rFonts w:ascii="Arial"/>
          <w:color w:val="1A1413"/>
          <w:sz w:val="21"/>
        </w:rPr>
        <w:t>evangelism.</w:t>
      </w:r>
      <w:r>
        <w:rPr>
          <w:rFonts w:ascii="Arial"/>
          <w:color w:val="1A1413"/>
          <w:spacing w:val="-3"/>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teachings</w:t>
      </w:r>
      <w:r>
        <w:rPr>
          <w:rFonts w:ascii="Arial"/>
          <w:color w:val="1A1413"/>
          <w:spacing w:val="-5"/>
          <w:sz w:val="21"/>
        </w:rPr>
        <w:t xml:space="preserve"> </w:t>
      </w:r>
      <w:r>
        <w:rPr>
          <w:rFonts w:ascii="Arial"/>
          <w:color w:val="1A1413"/>
          <w:sz w:val="21"/>
        </w:rPr>
        <w:t>need</w:t>
      </w:r>
      <w:r>
        <w:rPr>
          <w:rFonts w:ascii="Arial"/>
          <w:color w:val="1A1413"/>
          <w:spacing w:val="-4"/>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address the importance of doing outreach. Sermons should be given 1-2 each month should also focus on this evangelism theme.</w:t>
      </w:r>
    </w:p>
    <w:p w14:paraId="4CA1959E" w14:textId="77777777" w:rsidR="00A15328" w:rsidRDefault="00A15328">
      <w:pPr>
        <w:pStyle w:val="BodyText"/>
        <w:spacing w:before="4"/>
        <w:rPr>
          <w:rFonts w:ascii="Arial"/>
          <w:sz w:val="26"/>
        </w:rPr>
      </w:pPr>
    </w:p>
    <w:p w14:paraId="6DF59ECB" w14:textId="77777777" w:rsidR="00A15328" w:rsidRDefault="002C52BD">
      <w:pPr>
        <w:spacing w:line="300" w:lineRule="auto"/>
        <w:ind w:left="1280" w:right="411"/>
        <w:rPr>
          <w:rFonts w:ascii="Arial"/>
          <w:sz w:val="21"/>
        </w:rPr>
      </w:pPr>
      <w:r>
        <w:rPr>
          <w:rFonts w:ascii="Arial"/>
          <w:b/>
          <w:color w:val="1A1413"/>
          <w:sz w:val="21"/>
        </w:rPr>
        <w:t xml:space="preserve">Themes: </w:t>
      </w:r>
      <w:r>
        <w:rPr>
          <w:rFonts w:ascii="Arial"/>
          <w:color w:val="1A1413"/>
          <w:sz w:val="21"/>
        </w:rPr>
        <w:t>Teachings are best first addressed in outlining Bible stories of evangelism. The methods</w:t>
      </w:r>
      <w:r>
        <w:rPr>
          <w:rFonts w:ascii="Arial"/>
          <w:color w:val="1A1413"/>
          <w:spacing w:val="-2"/>
          <w:sz w:val="21"/>
        </w:rPr>
        <w:t xml:space="preserve"> </w:t>
      </w:r>
      <w:r>
        <w:rPr>
          <w:rFonts w:ascii="Arial"/>
          <w:color w:val="1A1413"/>
          <w:sz w:val="21"/>
        </w:rPr>
        <w:t>are</w:t>
      </w:r>
      <w:r>
        <w:rPr>
          <w:rFonts w:ascii="Arial"/>
          <w:color w:val="1A1413"/>
          <w:spacing w:val="-2"/>
          <w:sz w:val="21"/>
        </w:rPr>
        <w:t xml:space="preserve"> </w:t>
      </w:r>
      <w:r>
        <w:rPr>
          <w:rFonts w:ascii="Arial"/>
          <w:color w:val="1A1413"/>
          <w:sz w:val="21"/>
        </w:rPr>
        <w:t>best</w:t>
      </w:r>
      <w:r>
        <w:rPr>
          <w:rFonts w:ascii="Arial"/>
          <w:color w:val="1A1413"/>
          <w:spacing w:val="-3"/>
          <w:sz w:val="21"/>
        </w:rPr>
        <w:t xml:space="preserve"> </w:t>
      </w:r>
      <w:r>
        <w:rPr>
          <w:rFonts w:ascii="Arial"/>
          <w:color w:val="1A1413"/>
          <w:sz w:val="21"/>
        </w:rPr>
        <w:t>introduced</w:t>
      </w:r>
      <w:r>
        <w:rPr>
          <w:rFonts w:ascii="Arial"/>
          <w:color w:val="1A1413"/>
          <w:spacing w:val="-2"/>
          <w:sz w:val="21"/>
        </w:rPr>
        <w:t xml:space="preserve"> </w:t>
      </w:r>
      <w:r>
        <w:rPr>
          <w:rFonts w:ascii="Arial"/>
          <w:color w:val="1A1413"/>
          <w:sz w:val="21"/>
        </w:rPr>
        <w:t>later,</w:t>
      </w:r>
      <w:r>
        <w:rPr>
          <w:rFonts w:ascii="Arial"/>
          <w:color w:val="1A1413"/>
          <w:spacing w:val="-3"/>
          <w:sz w:val="21"/>
        </w:rPr>
        <w:t xml:space="preserve"> </w:t>
      </w:r>
      <w:r>
        <w:rPr>
          <w:rFonts w:ascii="Arial"/>
          <w:color w:val="1A1413"/>
          <w:sz w:val="21"/>
        </w:rPr>
        <w:t>after</w:t>
      </w:r>
      <w:r>
        <w:rPr>
          <w:rFonts w:ascii="Arial"/>
          <w:color w:val="1A1413"/>
          <w:spacing w:val="-3"/>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reasons</w:t>
      </w:r>
      <w:r>
        <w:rPr>
          <w:rFonts w:ascii="Arial"/>
          <w:color w:val="1A1413"/>
          <w:spacing w:val="-5"/>
          <w:sz w:val="21"/>
        </w:rPr>
        <w:t xml:space="preserve"> </w:t>
      </w:r>
      <w:r>
        <w:rPr>
          <w:rFonts w:ascii="Arial"/>
          <w:color w:val="1A1413"/>
          <w:sz w:val="21"/>
        </w:rPr>
        <w:t>why</w:t>
      </w:r>
      <w:r>
        <w:rPr>
          <w:rFonts w:ascii="Arial"/>
          <w:color w:val="1A1413"/>
          <w:spacing w:val="-5"/>
          <w:sz w:val="21"/>
        </w:rPr>
        <w:t xml:space="preserve"> </w:t>
      </w:r>
      <w:r>
        <w:rPr>
          <w:rFonts w:ascii="Arial"/>
          <w:color w:val="1A1413"/>
          <w:sz w:val="21"/>
        </w:rPr>
        <w:t>we</w:t>
      </w:r>
      <w:r>
        <w:rPr>
          <w:rFonts w:ascii="Arial"/>
          <w:color w:val="1A1413"/>
          <w:spacing w:val="-2"/>
          <w:sz w:val="21"/>
        </w:rPr>
        <w:t xml:space="preserve"> </w:t>
      </w:r>
      <w:r>
        <w:rPr>
          <w:rFonts w:ascii="Arial"/>
          <w:color w:val="1A1413"/>
          <w:sz w:val="21"/>
        </w:rPr>
        <w:t>are</w:t>
      </w:r>
      <w:r>
        <w:rPr>
          <w:rFonts w:ascii="Arial"/>
          <w:color w:val="1A1413"/>
          <w:spacing w:val="-2"/>
          <w:sz w:val="21"/>
        </w:rPr>
        <w:t xml:space="preserve"> </w:t>
      </w:r>
      <w:r>
        <w:rPr>
          <w:rFonts w:ascii="Arial"/>
          <w:color w:val="1A1413"/>
          <w:sz w:val="21"/>
        </w:rPr>
        <w:t>supposed</w:t>
      </w:r>
      <w:r>
        <w:rPr>
          <w:rFonts w:ascii="Arial"/>
          <w:color w:val="1A1413"/>
          <w:spacing w:val="-2"/>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do</w:t>
      </w:r>
      <w:r>
        <w:rPr>
          <w:rFonts w:ascii="Arial"/>
          <w:color w:val="1A1413"/>
          <w:spacing w:val="-2"/>
          <w:sz w:val="21"/>
        </w:rPr>
        <w:t xml:space="preserve"> </w:t>
      </w:r>
      <w:r>
        <w:rPr>
          <w:rFonts w:ascii="Arial"/>
          <w:color w:val="1A1413"/>
          <w:sz w:val="21"/>
        </w:rPr>
        <w:t xml:space="preserve">evangelism have been covered. Once you center teaching themes around Bible examples of people doing outreach. You can also share the moral teachings that God has outlined for us in </w:t>
      </w:r>
      <w:proofErr w:type="gramStart"/>
      <w:r>
        <w:rPr>
          <w:rFonts w:ascii="Arial"/>
          <w:color w:val="1A1413"/>
          <w:sz w:val="21"/>
        </w:rPr>
        <w:t>our</w:t>
      </w:r>
      <w:proofErr w:type="gramEnd"/>
    </w:p>
    <w:p w14:paraId="02D9CE22" w14:textId="77777777" w:rsidR="00A15328" w:rsidRDefault="00A15328">
      <w:pPr>
        <w:spacing w:line="300" w:lineRule="auto"/>
        <w:rPr>
          <w:rFonts w:ascii="Arial"/>
          <w:sz w:val="21"/>
        </w:rPr>
        <w:sectPr w:rsidR="00A15328" w:rsidSect="005F3759">
          <w:footerReference w:type="default" r:id="rId279"/>
          <w:pgSz w:w="12240" w:h="15840"/>
          <w:pgMar w:top="960" w:right="1100" w:bottom="280" w:left="880" w:header="782" w:footer="0" w:gutter="0"/>
          <w:cols w:space="720"/>
        </w:sectPr>
      </w:pPr>
    </w:p>
    <w:p w14:paraId="78C58F8B" w14:textId="77777777" w:rsidR="00A15328" w:rsidRDefault="00A15328">
      <w:pPr>
        <w:pStyle w:val="BodyText"/>
        <w:rPr>
          <w:rFonts w:ascii="Arial"/>
          <w:sz w:val="20"/>
        </w:rPr>
      </w:pPr>
    </w:p>
    <w:p w14:paraId="4E20B33F" w14:textId="77777777" w:rsidR="00A15328" w:rsidRDefault="00A15328">
      <w:pPr>
        <w:pStyle w:val="BodyText"/>
        <w:spacing w:before="5"/>
        <w:rPr>
          <w:rFonts w:ascii="Arial"/>
          <w:sz w:val="20"/>
        </w:rPr>
      </w:pPr>
    </w:p>
    <w:p w14:paraId="57894A15" w14:textId="77777777" w:rsidR="00A15328" w:rsidRDefault="002C52BD">
      <w:pPr>
        <w:spacing w:line="300" w:lineRule="auto"/>
        <w:ind w:left="1280" w:right="451"/>
        <w:rPr>
          <w:rFonts w:ascii="Arial" w:hAnsi="Arial"/>
          <w:sz w:val="21"/>
        </w:rPr>
      </w:pPr>
      <w:r>
        <w:rPr>
          <w:rFonts w:ascii="Arial" w:hAnsi="Arial"/>
          <w:color w:val="1A1413"/>
          <w:sz w:val="21"/>
        </w:rPr>
        <w:t>lives. Sharing Bible lessons on our personal responsibility for doing evangelism. You can address</w:t>
      </w:r>
      <w:r>
        <w:rPr>
          <w:rFonts w:ascii="Arial" w:hAnsi="Arial"/>
          <w:color w:val="1A1413"/>
          <w:spacing w:val="-3"/>
          <w:sz w:val="21"/>
        </w:rPr>
        <w:t xml:space="preserve"> </w:t>
      </w:r>
      <w:r>
        <w:rPr>
          <w:rFonts w:ascii="Arial" w:hAnsi="Arial"/>
          <w:color w:val="1A1413"/>
          <w:sz w:val="21"/>
        </w:rPr>
        <w:t>(best</w:t>
      </w:r>
      <w:r>
        <w:rPr>
          <w:rFonts w:ascii="Arial" w:hAnsi="Arial"/>
          <w:color w:val="1A1413"/>
          <w:spacing w:val="-4"/>
          <w:sz w:val="21"/>
        </w:rPr>
        <w:t xml:space="preserve"> </w:t>
      </w:r>
      <w:r>
        <w:rPr>
          <w:rFonts w:ascii="Arial" w:hAnsi="Arial"/>
          <w:color w:val="1A1413"/>
          <w:sz w:val="21"/>
        </w:rPr>
        <w:t>done</w:t>
      </w:r>
      <w:r>
        <w:rPr>
          <w:rFonts w:ascii="Arial" w:hAnsi="Arial"/>
          <w:color w:val="1A1413"/>
          <w:spacing w:val="-3"/>
          <w:sz w:val="21"/>
        </w:rPr>
        <w:t xml:space="preserve"> </w:t>
      </w:r>
      <w:r>
        <w:rPr>
          <w:rFonts w:ascii="Arial" w:hAnsi="Arial"/>
          <w:color w:val="1A1413"/>
          <w:sz w:val="21"/>
        </w:rPr>
        <w:t>in</w:t>
      </w:r>
      <w:r>
        <w:rPr>
          <w:rFonts w:ascii="Arial" w:hAnsi="Arial"/>
          <w:color w:val="1A1413"/>
          <w:spacing w:val="-5"/>
          <w:sz w:val="21"/>
        </w:rPr>
        <w:t xml:space="preserve"> </w:t>
      </w:r>
      <w:r>
        <w:rPr>
          <w:rFonts w:ascii="Arial" w:hAnsi="Arial"/>
          <w:color w:val="1A1413"/>
          <w:sz w:val="21"/>
        </w:rPr>
        <w:t>Bible</w:t>
      </w:r>
      <w:r>
        <w:rPr>
          <w:rFonts w:ascii="Arial" w:hAnsi="Arial"/>
          <w:color w:val="1A1413"/>
          <w:spacing w:val="-3"/>
          <w:sz w:val="21"/>
        </w:rPr>
        <w:t xml:space="preserve"> </w:t>
      </w:r>
      <w:r>
        <w:rPr>
          <w:rFonts w:ascii="Arial" w:hAnsi="Arial"/>
          <w:color w:val="1A1413"/>
          <w:sz w:val="21"/>
        </w:rPr>
        <w:t>class</w:t>
      </w:r>
      <w:r>
        <w:rPr>
          <w:rFonts w:ascii="Arial" w:hAnsi="Arial"/>
          <w:color w:val="1A1413"/>
          <w:spacing w:val="-3"/>
          <w:sz w:val="21"/>
        </w:rPr>
        <w:t xml:space="preserve"> </w:t>
      </w:r>
      <w:r>
        <w:rPr>
          <w:rFonts w:ascii="Arial" w:hAnsi="Arial"/>
          <w:color w:val="1A1413"/>
          <w:sz w:val="21"/>
        </w:rPr>
        <w:t>via</w:t>
      </w:r>
      <w:r>
        <w:rPr>
          <w:rFonts w:ascii="Arial" w:hAnsi="Arial"/>
          <w:color w:val="1A1413"/>
          <w:spacing w:val="-3"/>
          <w:sz w:val="21"/>
        </w:rPr>
        <w:t xml:space="preserve"> </w:t>
      </w:r>
      <w:r>
        <w:rPr>
          <w:rFonts w:ascii="Arial" w:hAnsi="Arial"/>
          <w:color w:val="1A1413"/>
          <w:sz w:val="21"/>
        </w:rPr>
        <w:t>asking</w:t>
      </w:r>
      <w:r>
        <w:rPr>
          <w:rFonts w:ascii="Arial" w:hAnsi="Arial"/>
          <w:color w:val="1A1413"/>
          <w:spacing w:val="-3"/>
          <w:sz w:val="21"/>
        </w:rPr>
        <w:t xml:space="preserve"> </w:t>
      </w:r>
      <w:r>
        <w:rPr>
          <w:rFonts w:ascii="Arial" w:hAnsi="Arial"/>
          <w:color w:val="1A1413"/>
          <w:sz w:val="21"/>
        </w:rPr>
        <w:t>students</w:t>
      </w:r>
      <w:r>
        <w:rPr>
          <w:rFonts w:ascii="Arial" w:hAnsi="Arial"/>
          <w:color w:val="1A1413"/>
          <w:spacing w:val="-3"/>
          <w:sz w:val="21"/>
        </w:rPr>
        <w:t xml:space="preserve"> </w:t>
      </w:r>
      <w:r>
        <w:rPr>
          <w:rFonts w:ascii="Arial" w:hAnsi="Arial"/>
          <w:color w:val="1A1413"/>
          <w:sz w:val="21"/>
        </w:rPr>
        <w:t>questions)</w:t>
      </w:r>
      <w:r>
        <w:rPr>
          <w:rFonts w:ascii="Arial" w:hAnsi="Arial"/>
          <w:color w:val="1A1413"/>
          <w:spacing w:val="-4"/>
          <w:sz w:val="21"/>
        </w:rPr>
        <w:t xml:space="preserve"> </w:t>
      </w:r>
      <w:r>
        <w:rPr>
          <w:rFonts w:ascii="Arial" w:hAnsi="Arial"/>
          <w:color w:val="1A1413"/>
          <w:sz w:val="21"/>
        </w:rPr>
        <w:t>the</w:t>
      </w:r>
      <w:r>
        <w:rPr>
          <w:rFonts w:ascii="Arial" w:hAnsi="Arial"/>
          <w:color w:val="1A1413"/>
          <w:spacing w:val="-3"/>
          <w:sz w:val="21"/>
        </w:rPr>
        <w:t xml:space="preserve"> </w:t>
      </w:r>
      <w:r>
        <w:rPr>
          <w:rFonts w:ascii="Arial" w:hAnsi="Arial"/>
          <w:color w:val="1A1413"/>
          <w:sz w:val="21"/>
        </w:rPr>
        <w:t>“whys”</w:t>
      </w:r>
      <w:r>
        <w:rPr>
          <w:rFonts w:ascii="Arial" w:hAnsi="Arial"/>
          <w:color w:val="1A1413"/>
          <w:spacing w:val="-4"/>
          <w:sz w:val="21"/>
        </w:rPr>
        <w:t xml:space="preserve"> </w:t>
      </w:r>
      <w:r>
        <w:rPr>
          <w:rFonts w:ascii="Arial" w:hAnsi="Arial"/>
          <w:color w:val="1A1413"/>
          <w:sz w:val="21"/>
        </w:rPr>
        <w:t>people</w:t>
      </w:r>
      <w:r>
        <w:rPr>
          <w:rFonts w:ascii="Arial" w:hAnsi="Arial"/>
          <w:color w:val="1A1413"/>
          <w:spacing w:val="-3"/>
          <w:sz w:val="21"/>
        </w:rPr>
        <w:t xml:space="preserve"> </w:t>
      </w:r>
      <w:r>
        <w:rPr>
          <w:rFonts w:ascii="Arial" w:hAnsi="Arial"/>
          <w:color w:val="1A1413"/>
          <w:sz w:val="21"/>
        </w:rPr>
        <w:t>struggle with in doing outreach. And also, outline the positive benefits when we do outreach, like people are saved, church growing, etc.</w:t>
      </w:r>
    </w:p>
    <w:p w14:paraId="48EBEB6F" w14:textId="77777777" w:rsidR="00A15328" w:rsidRDefault="00A15328">
      <w:pPr>
        <w:pStyle w:val="BodyText"/>
        <w:spacing w:before="3"/>
        <w:rPr>
          <w:rFonts w:ascii="Arial"/>
          <w:sz w:val="26"/>
        </w:rPr>
      </w:pPr>
    </w:p>
    <w:p w14:paraId="1DB3D911" w14:textId="77777777" w:rsidR="00A15328" w:rsidRDefault="002C52BD">
      <w:pPr>
        <w:spacing w:line="300" w:lineRule="auto"/>
        <w:ind w:left="1280" w:right="451"/>
        <w:rPr>
          <w:rFonts w:ascii="Arial"/>
          <w:sz w:val="21"/>
        </w:rPr>
      </w:pPr>
      <w:r>
        <w:rPr>
          <w:rFonts w:ascii="Arial"/>
          <w:color w:val="1A1413"/>
          <w:sz w:val="21"/>
        </w:rPr>
        <w:t>The goal (in regularly introducing evangelism themes) is to get people to begin to regularly think about</w:t>
      </w:r>
      <w:r>
        <w:rPr>
          <w:rFonts w:ascii="Arial"/>
          <w:color w:val="1A1413"/>
          <w:spacing w:val="-1"/>
          <w:sz w:val="21"/>
        </w:rPr>
        <w:t xml:space="preserve"> </w:t>
      </w:r>
      <w:r>
        <w:rPr>
          <w:rFonts w:ascii="Arial"/>
          <w:color w:val="1A1413"/>
          <w:sz w:val="21"/>
        </w:rPr>
        <w:t>evangelism and to get</w:t>
      </w:r>
      <w:r>
        <w:rPr>
          <w:rFonts w:ascii="Arial"/>
          <w:color w:val="1A1413"/>
          <w:spacing w:val="-1"/>
          <w:sz w:val="21"/>
        </w:rPr>
        <w:t xml:space="preserve"> </w:t>
      </w:r>
      <w:r>
        <w:rPr>
          <w:rFonts w:ascii="Arial"/>
          <w:color w:val="1A1413"/>
          <w:sz w:val="21"/>
        </w:rPr>
        <w:t>them to reflect</w:t>
      </w:r>
      <w:r>
        <w:rPr>
          <w:rFonts w:ascii="Arial"/>
          <w:color w:val="1A1413"/>
          <w:spacing w:val="-1"/>
          <w:sz w:val="21"/>
        </w:rPr>
        <w:t xml:space="preserve"> </w:t>
      </w:r>
      <w:r>
        <w:rPr>
          <w:rFonts w:ascii="Arial"/>
          <w:color w:val="1A1413"/>
          <w:sz w:val="21"/>
        </w:rPr>
        <w:t>on their</w:t>
      </w:r>
      <w:r>
        <w:rPr>
          <w:rFonts w:ascii="Arial"/>
          <w:color w:val="1A1413"/>
          <w:spacing w:val="-1"/>
          <w:sz w:val="21"/>
        </w:rPr>
        <w:t xml:space="preserve"> </w:t>
      </w:r>
      <w:r>
        <w:rPr>
          <w:rFonts w:ascii="Arial"/>
          <w:color w:val="1A1413"/>
          <w:sz w:val="21"/>
        </w:rPr>
        <w:t>need of</w:t>
      </w:r>
      <w:r>
        <w:rPr>
          <w:rFonts w:ascii="Arial"/>
          <w:color w:val="1A1413"/>
          <w:spacing w:val="-1"/>
          <w:sz w:val="21"/>
        </w:rPr>
        <w:t xml:space="preserve"> </w:t>
      </w:r>
      <w:r>
        <w:rPr>
          <w:rFonts w:ascii="Arial"/>
          <w:color w:val="1A1413"/>
          <w:sz w:val="21"/>
        </w:rPr>
        <w:t>doing this activity in their life. Once people have been introduced to these concepts, they should be encouraged in lessons and sermons to share Jesus and invite people to church/Bible studies. Invitational material</w:t>
      </w:r>
      <w:r>
        <w:rPr>
          <w:rFonts w:ascii="Arial"/>
          <w:color w:val="1A1413"/>
          <w:spacing w:val="-2"/>
          <w:sz w:val="21"/>
        </w:rPr>
        <w:t xml:space="preserve"> </w:t>
      </w:r>
      <w:r>
        <w:rPr>
          <w:rFonts w:ascii="Arial"/>
          <w:color w:val="1A1413"/>
          <w:sz w:val="21"/>
        </w:rPr>
        <w:t>should</w:t>
      </w:r>
      <w:r>
        <w:rPr>
          <w:rFonts w:ascii="Arial"/>
          <w:color w:val="1A1413"/>
          <w:spacing w:val="-3"/>
          <w:sz w:val="21"/>
        </w:rPr>
        <w:t xml:space="preserve"> </w:t>
      </w:r>
      <w:r>
        <w:rPr>
          <w:rFonts w:ascii="Arial"/>
          <w:color w:val="1A1413"/>
          <w:sz w:val="21"/>
        </w:rPr>
        <w:t>be</w:t>
      </w:r>
      <w:r>
        <w:rPr>
          <w:rFonts w:ascii="Arial"/>
          <w:color w:val="1A1413"/>
          <w:spacing w:val="-3"/>
          <w:sz w:val="21"/>
        </w:rPr>
        <w:t xml:space="preserve"> </w:t>
      </w:r>
      <w:r>
        <w:rPr>
          <w:rFonts w:ascii="Arial"/>
          <w:color w:val="1A1413"/>
          <w:sz w:val="21"/>
        </w:rPr>
        <w:t>supplied</w:t>
      </w:r>
      <w:r>
        <w:rPr>
          <w:rFonts w:ascii="Arial"/>
          <w:color w:val="1A1413"/>
          <w:spacing w:val="-3"/>
          <w:sz w:val="21"/>
        </w:rPr>
        <w:t xml:space="preserve"> </w:t>
      </w:r>
      <w:r>
        <w:rPr>
          <w:rFonts w:ascii="Arial"/>
          <w:color w:val="1A1413"/>
          <w:sz w:val="21"/>
        </w:rPr>
        <w:t>and</w:t>
      </w:r>
      <w:r>
        <w:rPr>
          <w:rFonts w:ascii="Arial"/>
          <w:color w:val="1A1413"/>
          <w:spacing w:val="-3"/>
          <w:sz w:val="21"/>
        </w:rPr>
        <w:t xml:space="preserve"> </w:t>
      </w:r>
      <w:r>
        <w:rPr>
          <w:rFonts w:ascii="Arial"/>
          <w:color w:val="1A1413"/>
          <w:sz w:val="21"/>
        </w:rPr>
        <w:t>should</w:t>
      </w:r>
      <w:r>
        <w:rPr>
          <w:rFonts w:ascii="Arial"/>
          <w:color w:val="1A1413"/>
          <w:spacing w:val="-3"/>
          <w:sz w:val="21"/>
        </w:rPr>
        <w:t xml:space="preserve"> </w:t>
      </w:r>
      <w:r>
        <w:rPr>
          <w:rFonts w:ascii="Arial"/>
          <w:color w:val="1A1413"/>
          <w:sz w:val="21"/>
        </w:rPr>
        <w:t>be</w:t>
      </w:r>
      <w:r>
        <w:rPr>
          <w:rFonts w:ascii="Arial"/>
          <w:color w:val="1A1413"/>
          <w:spacing w:val="-3"/>
          <w:sz w:val="21"/>
        </w:rPr>
        <w:t xml:space="preserve"> </w:t>
      </w:r>
      <w:r>
        <w:rPr>
          <w:rFonts w:ascii="Arial"/>
          <w:color w:val="1A1413"/>
          <w:sz w:val="21"/>
        </w:rPr>
        <w:t>easy</w:t>
      </w:r>
      <w:r>
        <w:rPr>
          <w:rFonts w:ascii="Arial"/>
          <w:color w:val="1A1413"/>
          <w:spacing w:val="-3"/>
          <w:sz w:val="21"/>
        </w:rPr>
        <w:t xml:space="preserve"> </w:t>
      </w:r>
      <w:r>
        <w:rPr>
          <w:rFonts w:ascii="Arial"/>
          <w:color w:val="1A1413"/>
          <w:sz w:val="21"/>
        </w:rPr>
        <w:t>to</w:t>
      </w:r>
      <w:r>
        <w:rPr>
          <w:rFonts w:ascii="Arial"/>
          <w:color w:val="1A1413"/>
          <w:spacing w:val="-3"/>
          <w:sz w:val="21"/>
        </w:rPr>
        <w:t xml:space="preserve"> </w:t>
      </w:r>
      <w:r>
        <w:rPr>
          <w:rFonts w:ascii="Arial"/>
          <w:color w:val="1A1413"/>
          <w:sz w:val="21"/>
        </w:rPr>
        <w:t>access.</w:t>
      </w:r>
      <w:r>
        <w:rPr>
          <w:rFonts w:ascii="Arial"/>
          <w:color w:val="1A1413"/>
          <w:spacing w:val="-4"/>
          <w:sz w:val="21"/>
        </w:rPr>
        <w:t xml:space="preserve"> </w:t>
      </w:r>
      <w:r>
        <w:rPr>
          <w:rFonts w:ascii="Arial"/>
          <w:color w:val="1A1413"/>
          <w:sz w:val="21"/>
        </w:rPr>
        <w:t>Ongoing</w:t>
      </w:r>
      <w:r>
        <w:rPr>
          <w:rFonts w:ascii="Arial"/>
          <w:color w:val="1A1413"/>
          <w:spacing w:val="-3"/>
          <w:sz w:val="21"/>
        </w:rPr>
        <w:t xml:space="preserve"> </w:t>
      </w:r>
      <w:r>
        <w:rPr>
          <w:rFonts w:ascii="Arial"/>
          <w:color w:val="1A1413"/>
          <w:sz w:val="21"/>
        </w:rPr>
        <w:t>Christian</w:t>
      </w:r>
      <w:r>
        <w:rPr>
          <w:rFonts w:ascii="Arial"/>
          <w:color w:val="1A1413"/>
          <w:spacing w:val="-5"/>
          <w:sz w:val="21"/>
        </w:rPr>
        <w:t xml:space="preserve"> </w:t>
      </w:r>
      <w:r>
        <w:rPr>
          <w:rFonts w:ascii="Arial"/>
          <w:color w:val="1A1413"/>
          <w:sz w:val="21"/>
        </w:rPr>
        <w:t>Bible</w:t>
      </w:r>
      <w:r>
        <w:rPr>
          <w:rFonts w:ascii="Arial"/>
          <w:color w:val="1A1413"/>
          <w:spacing w:val="-3"/>
          <w:sz w:val="21"/>
        </w:rPr>
        <w:t xml:space="preserve"> </w:t>
      </w:r>
      <w:r>
        <w:rPr>
          <w:rFonts w:ascii="Arial"/>
          <w:color w:val="1A1413"/>
          <w:sz w:val="21"/>
        </w:rPr>
        <w:t>studies should be taking place, for saints who are wanting to invite others to a Bible study group.</w:t>
      </w:r>
    </w:p>
    <w:p w14:paraId="179B2F8E" w14:textId="77777777" w:rsidR="00A15328" w:rsidRDefault="002C52BD">
      <w:pPr>
        <w:spacing w:line="240" w:lineRule="exact"/>
        <w:ind w:left="1280"/>
        <w:rPr>
          <w:rFonts w:ascii="Arial"/>
          <w:sz w:val="21"/>
        </w:rPr>
      </w:pPr>
      <w:r>
        <w:rPr>
          <w:rFonts w:ascii="Arial"/>
          <w:color w:val="1A1413"/>
          <w:sz w:val="21"/>
        </w:rPr>
        <w:t>And</w:t>
      </w:r>
      <w:r>
        <w:rPr>
          <w:rFonts w:ascii="Arial"/>
          <w:color w:val="1A1413"/>
          <w:spacing w:val="-7"/>
          <w:sz w:val="21"/>
        </w:rPr>
        <w:t xml:space="preserve"> </w:t>
      </w:r>
      <w:r>
        <w:rPr>
          <w:rFonts w:ascii="Arial"/>
          <w:color w:val="1A1413"/>
          <w:sz w:val="21"/>
        </w:rPr>
        <w:t>greeters</w:t>
      </w:r>
      <w:r>
        <w:rPr>
          <w:rFonts w:ascii="Arial"/>
          <w:color w:val="1A1413"/>
          <w:spacing w:val="-5"/>
          <w:sz w:val="21"/>
        </w:rPr>
        <w:t xml:space="preserve"> </w:t>
      </w:r>
      <w:r>
        <w:rPr>
          <w:rFonts w:ascii="Arial"/>
          <w:color w:val="1A1413"/>
          <w:sz w:val="21"/>
        </w:rPr>
        <w:t>should</w:t>
      </w:r>
      <w:r>
        <w:rPr>
          <w:rFonts w:ascii="Arial"/>
          <w:color w:val="1A1413"/>
          <w:spacing w:val="-5"/>
          <w:sz w:val="21"/>
        </w:rPr>
        <w:t xml:space="preserve"> </w:t>
      </w:r>
      <w:r>
        <w:rPr>
          <w:rFonts w:ascii="Arial"/>
          <w:color w:val="1A1413"/>
          <w:sz w:val="21"/>
        </w:rPr>
        <w:t>be</w:t>
      </w:r>
      <w:r>
        <w:rPr>
          <w:rFonts w:ascii="Arial"/>
          <w:color w:val="1A1413"/>
          <w:spacing w:val="-5"/>
          <w:sz w:val="21"/>
        </w:rPr>
        <w:t xml:space="preserve"> </w:t>
      </w:r>
      <w:r>
        <w:rPr>
          <w:rFonts w:ascii="Arial"/>
          <w:color w:val="1A1413"/>
          <w:sz w:val="21"/>
        </w:rPr>
        <w:t>ready,</w:t>
      </w:r>
      <w:r>
        <w:rPr>
          <w:rFonts w:ascii="Arial"/>
          <w:color w:val="1A1413"/>
          <w:spacing w:val="-6"/>
          <w:sz w:val="21"/>
        </w:rPr>
        <w:t xml:space="preserve"> </w:t>
      </w:r>
      <w:r>
        <w:rPr>
          <w:rFonts w:ascii="Arial"/>
          <w:color w:val="1A1413"/>
          <w:sz w:val="21"/>
        </w:rPr>
        <w:t>for</w:t>
      </w:r>
      <w:r>
        <w:rPr>
          <w:rFonts w:ascii="Arial"/>
          <w:color w:val="1A1413"/>
          <w:spacing w:val="-5"/>
          <w:sz w:val="21"/>
        </w:rPr>
        <w:t xml:space="preserve"> </w:t>
      </w:r>
      <w:r>
        <w:rPr>
          <w:rFonts w:ascii="Arial"/>
          <w:color w:val="1A1413"/>
          <w:sz w:val="21"/>
        </w:rPr>
        <w:t>when</w:t>
      </w:r>
      <w:r>
        <w:rPr>
          <w:rFonts w:ascii="Arial"/>
          <w:color w:val="1A1413"/>
          <w:spacing w:val="-5"/>
          <w:sz w:val="21"/>
        </w:rPr>
        <w:t xml:space="preserve"> </w:t>
      </w:r>
      <w:r>
        <w:rPr>
          <w:rFonts w:ascii="Arial"/>
          <w:color w:val="1A1413"/>
          <w:sz w:val="21"/>
        </w:rPr>
        <w:t>non-Christian</w:t>
      </w:r>
      <w:r>
        <w:rPr>
          <w:rFonts w:ascii="Arial"/>
          <w:color w:val="1A1413"/>
          <w:spacing w:val="-5"/>
          <w:sz w:val="21"/>
        </w:rPr>
        <w:t xml:space="preserve"> </w:t>
      </w:r>
      <w:r>
        <w:rPr>
          <w:rFonts w:ascii="Arial"/>
          <w:color w:val="1A1413"/>
          <w:sz w:val="21"/>
        </w:rPr>
        <w:t>visitors</w:t>
      </w:r>
      <w:r>
        <w:rPr>
          <w:rFonts w:ascii="Arial"/>
          <w:color w:val="1A1413"/>
          <w:spacing w:val="-5"/>
          <w:sz w:val="21"/>
        </w:rPr>
        <w:t xml:space="preserve"> </w:t>
      </w:r>
      <w:r>
        <w:rPr>
          <w:rFonts w:ascii="Arial"/>
          <w:color w:val="1A1413"/>
          <w:sz w:val="21"/>
        </w:rPr>
        <w:t>come</w:t>
      </w:r>
      <w:r>
        <w:rPr>
          <w:rFonts w:ascii="Arial"/>
          <w:color w:val="1A1413"/>
          <w:spacing w:val="-5"/>
          <w:sz w:val="21"/>
        </w:rPr>
        <w:t xml:space="preserve"> </w:t>
      </w:r>
      <w:r>
        <w:rPr>
          <w:rFonts w:ascii="Arial"/>
          <w:color w:val="1A1413"/>
          <w:sz w:val="21"/>
        </w:rPr>
        <w:t>to</w:t>
      </w:r>
      <w:r>
        <w:rPr>
          <w:rFonts w:ascii="Arial"/>
          <w:color w:val="1A1413"/>
          <w:spacing w:val="-4"/>
          <w:sz w:val="21"/>
        </w:rPr>
        <w:t xml:space="preserve"> </w:t>
      </w:r>
      <w:r>
        <w:rPr>
          <w:rFonts w:ascii="Arial"/>
          <w:color w:val="1A1413"/>
          <w:spacing w:val="-2"/>
          <w:sz w:val="21"/>
        </w:rPr>
        <w:t>church.</w:t>
      </w:r>
    </w:p>
    <w:p w14:paraId="377C0DEA" w14:textId="77777777" w:rsidR="00A15328" w:rsidRDefault="00A15328">
      <w:pPr>
        <w:pStyle w:val="BodyText"/>
        <w:spacing w:before="7"/>
        <w:rPr>
          <w:rFonts w:ascii="Arial"/>
          <w:sz w:val="31"/>
        </w:rPr>
      </w:pPr>
    </w:p>
    <w:p w14:paraId="2D2E8DBF" w14:textId="77777777" w:rsidR="00A15328" w:rsidRDefault="002C52BD">
      <w:pPr>
        <w:spacing w:line="300" w:lineRule="auto"/>
        <w:ind w:left="1279" w:right="346"/>
        <w:rPr>
          <w:rFonts w:ascii="Arial" w:hAnsi="Arial"/>
          <w:i/>
          <w:sz w:val="21"/>
        </w:rPr>
      </w:pPr>
      <w:r>
        <w:rPr>
          <w:rFonts w:ascii="Arial" w:hAnsi="Arial"/>
          <w:i/>
          <w:color w:val="1A1413"/>
          <w:sz w:val="21"/>
        </w:rPr>
        <w:t>Creating an “invite culture” comes from regular Bible teaching on evangelism and emphasizing the importance of sharing Jesus with others. And by having structured venues for</w:t>
      </w:r>
      <w:r>
        <w:rPr>
          <w:rFonts w:ascii="Arial" w:hAnsi="Arial"/>
          <w:i/>
          <w:color w:val="1A1413"/>
          <w:spacing w:val="-3"/>
          <w:sz w:val="21"/>
        </w:rPr>
        <w:t xml:space="preserve"> </w:t>
      </w:r>
      <w:r>
        <w:rPr>
          <w:rFonts w:ascii="Arial" w:hAnsi="Arial"/>
          <w:i/>
          <w:color w:val="1A1413"/>
          <w:sz w:val="21"/>
        </w:rPr>
        <w:t>helping</w:t>
      </w:r>
      <w:r>
        <w:rPr>
          <w:rFonts w:ascii="Arial" w:hAnsi="Arial"/>
          <w:i/>
          <w:color w:val="1A1413"/>
          <w:spacing w:val="-2"/>
          <w:sz w:val="21"/>
        </w:rPr>
        <w:t xml:space="preserve"> </w:t>
      </w:r>
      <w:r>
        <w:rPr>
          <w:rFonts w:ascii="Arial" w:hAnsi="Arial"/>
          <w:i/>
          <w:color w:val="1A1413"/>
          <w:sz w:val="21"/>
        </w:rPr>
        <w:t>the</w:t>
      </w:r>
      <w:r>
        <w:rPr>
          <w:rFonts w:ascii="Arial" w:hAnsi="Arial"/>
          <w:i/>
          <w:color w:val="1A1413"/>
          <w:spacing w:val="-2"/>
          <w:sz w:val="21"/>
        </w:rPr>
        <w:t xml:space="preserve"> </w:t>
      </w:r>
      <w:r>
        <w:rPr>
          <w:rFonts w:ascii="Arial" w:hAnsi="Arial"/>
          <w:i/>
          <w:color w:val="1A1413"/>
          <w:sz w:val="21"/>
        </w:rPr>
        <w:t>congregation</w:t>
      </w:r>
      <w:r>
        <w:rPr>
          <w:rFonts w:ascii="Arial" w:hAnsi="Arial"/>
          <w:i/>
          <w:color w:val="1A1413"/>
          <w:spacing w:val="-2"/>
          <w:sz w:val="21"/>
        </w:rPr>
        <w:t xml:space="preserve"> </w:t>
      </w:r>
      <w:r>
        <w:rPr>
          <w:rFonts w:ascii="Arial" w:hAnsi="Arial"/>
          <w:i/>
          <w:color w:val="1A1413"/>
          <w:sz w:val="21"/>
        </w:rPr>
        <w:t>invite</w:t>
      </w:r>
      <w:r>
        <w:rPr>
          <w:rFonts w:ascii="Arial" w:hAnsi="Arial"/>
          <w:i/>
          <w:color w:val="1A1413"/>
          <w:spacing w:val="-2"/>
          <w:sz w:val="21"/>
        </w:rPr>
        <w:t xml:space="preserve"> </w:t>
      </w:r>
      <w:r>
        <w:rPr>
          <w:rFonts w:ascii="Arial" w:hAnsi="Arial"/>
          <w:i/>
          <w:color w:val="1A1413"/>
          <w:sz w:val="21"/>
        </w:rPr>
        <w:t>others,</w:t>
      </w:r>
      <w:r>
        <w:rPr>
          <w:rFonts w:ascii="Arial" w:hAnsi="Arial"/>
          <w:i/>
          <w:color w:val="1A1413"/>
          <w:spacing w:val="-3"/>
          <w:sz w:val="21"/>
        </w:rPr>
        <w:t xml:space="preserve"> </w:t>
      </w:r>
      <w:r>
        <w:rPr>
          <w:rFonts w:ascii="Arial" w:hAnsi="Arial"/>
          <w:i/>
          <w:color w:val="1A1413"/>
          <w:sz w:val="21"/>
        </w:rPr>
        <w:t>(like</w:t>
      </w:r>
      <w:r>
        <w:rPr>
          <w:rFonts w:ascii="Arial" w:hAnsi="Arial"/>
          <w:i/>
          <w:color w:val="1A1413"/>
          <w:spacing w:val="-4"/>
          <w:sz w:val="21"/>
        </w:rPr>
        <w:t xml:space="preserve"> </w:t>
      </w:r>
      <w:r>
        <w:rPr>
          <w:rFonts w:ascii="Arial" w:hAnsi="Arial"/>
          <w:i/>
          <w:color w:val="1A1413"/>
          <w:sz w:val="21"/>
        </w:rPr>
        <w:t>having</w:t>
      </w:r>
      <w:r>
        <w:rPr>
          <w:rFonts w:ascii="Arial" w:hAnsi="Arial"/>
          <w:i/>
          <w:color w:val="1A1413"/>
          <w:spacing w:val="-2"/>
          <w:sz w:val="21"/>
        </w:rPr>
        <w:t xml:space="preserve"> </w:t>
      </w:r>
      <w:r>
        <w:rPr>
          <w:rFonts w:ascii="Arial" w:hAnsi="Arial"/>
          <w:i/>
          <w:color w:val="1A1413"/>
          <w:sz w:val="21"/>
        </w:rPr>
        <w:t>a</w:t>
      </w:r>
      <w:r>
        <w:rPr>
          <w:rFonts w:ascii="Arial" w:hAnsi="Arial"/>
          <w:i/>
          <w:color w:val="1A1413"/>
          <w:spacing w:val="-2"/>
          <w:sz w:val="21"/>
        </w:rPr>
        <w:t xml:space="preserve"> </w:t>
      </w:r>
      <w:r>
        <w:rPr>
          <w:rFonts w:ascii="Arial" w:hAnsi="Arial"/>
          <w:i/>
          <w:color w:val="1A1413"/>
          <w:sz w:val="21"/>
        </w:rPr>
        <w:t>willing</w:t>
      </w:r>
      <w:r>
        <w:rPr>
          <w:rFonts w:ascii="Arial" w:hAnsi="Arial"/>
          <w:i/>
          <w:color w:val="1A1413"/>
          <w:spacing w:val="-2"/>
          <w:sz w:val="21"/>
        </w:rPr>
        <w:t xml:space="preserve"> </w:t>
      </w:r>
      <w:r>
        <w:rPr>
          <w:rFonts w:ascii="Arial" w:hAnsi="Arial"/>
          <w:i/>
          <w:color w:val="1A1413"/>
          <w:sz w:val="21"/>
        </w:rPr>
        <w:t>preacher</w:t>
      </w:r>
      <w:r>
        <w:rPr>
          <w:rFonts w:ascii="Arial" w:hAnsi="Arial"/>
          <w:i/>
          <w:color w:val="1A1413"/>
          <w:spacing w:val="-3"/>
          <w:sz w:val="21"/>
        </w:rPr>
        <w:t xml:space="preserve"> </w:t>
      </w:r>
      <w:r>
        <w:rPr>
          <w:rFonts w:ascii="Arial" w:hAnsi="Arial"/>
          <w:i/>
          <w:color w:val="1A1413"/>
          <w:sz w:val="21"/>
        </w:rPr>
        <w:t>helping</w:t>
      </w:r>
      <w:r>
        <w:rPr>
          <w:rFonts w:ascii="Arial" w:hAnsi="Arial"/>
          <w:i/>
          <w:color w:val="1A1413"/>
          <w:spacing w:val="-2"/>
          <w:sz w:val="21"/>
        </w:rPr>
        <w:t xml:space="preserve"> </w:t>
      </w:r>
      <w:r>
        <w:rPr>
          <w:rFonts w:ascii="Arial" w:hAnsi="Arial"/>
          <w:i/>
          <w:color w:val="1A1413"/>
          <w:sz w:val="21"/>
        </w:rPr>
        <w:t>with</w:t>
      </w:r>
      <w:r>
        <w:rPr>
          <w:rFonts w:ascii="Arial" w:hAnsi="Arial"/>
          <w:i/>
          <w:color w:val="1A1413"/>
          <w:spacing w:val="-2"/>
          <w:sz w:val="21"/>
        </w:rPr>
        <w:t xml:space="preserve"> </w:t>
      </w:r>
      <w:r>
        <w:rPr>
          <w:rFonts w:ascii="Arial" w:hAnsi="Arial"/>
          <w:i/>
          <w:color w:val="1A1413"/>
          <w:sz w:val="21"/>
        </w:rPr>
        <w:t>a</w:t>
      </w:r>
      <w:r>
        <w:rPr>
          <w:rFonts w:ascii="Arial" w:hAnsi="Arial"/>
          <w:i/>
          <w:color w:val="1A1413"/>
          <w:spacing w:val="-2"/>
          <w:sz w:val="21"/>
        </w:rPr>
        <w:t xml:space="preserve"> </w:t>
      </w:r>
      <w:r>
        <w:rPr>
          <w:rFonts w:ascii="Arial" w:hAnsi="Arial"/>
          <w:i/>
          <w:color w:val="1A1413"/>
          <w:sz w:val="21"/>
        </w:rPr>
        <w:t>study, church member Bible study groups set up, material available for passing out and for people to use in Bible studies, etc.)</w:t>
      </w:r>
    </w:p>
    <w:p w14:paraId="6E0093A7" w14:textId="77777777" w:rsidR="00A15328" w:rsidRDefault="00A15328">
      <w:pPr>
        <w:pStyle w:val="BodyText"/>
        <w:rPr>
          <w:rFonts w:ascii="Arial"/>
          <w:i/>
          <w:sz w:val="24"/>
        </w:rPr>
      </w:pPr>
    </w:p>
    <w:p w14:paraId="272D6182" w14:textId="77777777" w:rsidR="00A15328" w:rsidRDefault="002C52BD">
      <w:pPr>
        <w:pStyle w:val="ListParagraph"/>
        <w:numPr>
          <w:ilvl w:val="2"/>
          <w:numId w:val="18"/>
        </w:numPr>
        <w:tabs>
          <w:tab w:val="left" w:pos="1280"/>
        </w:tabs>
        <w:spacing w:before="186" w:line="295" w:lineRule="auto"/>
        <w:ind w:right="756"/>
        <w:rPr>
          <w:rFonts w:ascii="Symbol" w:hAnsi="Symbol"/>
          <w:color w:val="1A1413"/>
          <w:sz w:val="21"/>
        </w:rPr>
      </w:pPr>
      <w:r>
        <w:rPr>
          <w:rFonts w:ascii="Arial" w:hAnsi="Arial"/>
          <w:b/>
          <w:sz w:val="21"/>
        </w:rPr>
        <w:t>Max</w:t>
      </w:r>
      <w:r>
        <w:rPr>
          <w:rFonts w:ascii="Arial" w:hAnsi="Arial"/>
          <w:b/>
          <w:spacing w:val="-3"/>
          <w:sz w:val="21"/>
        </w:rPr>
        <w:t xml:space="preserve"> </w:t>
      </w:r>
      <w:r>
        <w:rPr>
          <w:rFonts w:ascii="Arial" w:hAnsi="Arial"/>
          <w:b/>
          <w:sz w:val="21"/>
        </w:rPr>
        <w:t>Dawson</w:t>
      </w:r>
      <w:r>
        <w:rPr>
          <w:rFonts w:ascii="Arial" w:hAnsi="Arial"/>
          <w:b/>
          <w:spacing w:val="-3"/>
          <w:sz w:val="21"/>
        </w:rPr>
        <w:t xml:space="preserve"> </w:t>
      </w:r>
      <w:r>
        <w:rPr>
          <w:rFonts w:ascii="Arial" w:hAnsi="Arial"/>
          <w:sz w:val="21"/>
        </w:rPr>
        <w:t>church</w:t>
      </w:r>
      <w:r>
        <w:rPr>
          <w:rFonts w:ascii="Arial" w:hAnsi="Arial"/>
          <w:spacing w:val="-3"/>
          <w:sz w:val="21"/>
        </w:rPr>
        <w:t xml:space="preserve"> </w:t>
      </w:r>
      <w:r>
        <w:rPr>
          <w:rFonts w:ascii="Arial" w:hAnsi="Arial"/>
          <w:sz w:val="21"/>
        </w:rPr>
        <w:t>growth</w:t>
      </w:r>
      <w:r>
        <w:rPr>
          <w:rFonts w:ascii="Arial" w:hAnsi="Arial"/>
          <w:spacing w:val="-3"/>
          <w:sz w:val="21"/>
        </w:rPr>
        <w:t xml:space="preserve"> </w:t>
      </w:r>
      <w:r>
        <w:rPr>
          <w:rFonts w:ascii="Arial" w:hAnsi="Arial"/>
          <w:sz w:val="21"/>
        </w:rPr>
        <w:t>example</w:t>
      </w:r>
      <w:r>
        <w:rPr>
          <w:rFonts w:ascii="Arial" w:hAnsi="Arial"/>
          <w:spacing w:val="-3"/>
          <w:sz w:val="21"/>
        </w:rPr>
        <w:t xml:space="preserve"> </w:t>
      </w:r>
      <w:r>
        <w:rPr>
          <w:rFonts w:ascii="Arial" w:hAnsi="Arial"/>
          <w:sz w:val="21"/>
        </w:rPr>
        <w:t>(for</w:t>
      </w:r>
      <w:r>
        <w:rPr>
          <w:rFonts w:ascii="Arial" w:hAnsi="Arial"/>
          <w:spacing w:val="-4"/>
          <w:sz w:val="21"/>
        </w:rPr>
        <w:t xml:space="preserve"> </w:t>
      </w:r>
      <w:r>
        <w:rPr>
          <w:rFonts w:ascii="Arial" w:hAnsi="Arial"/>
          <w:sz w:val="21"/>
        </w:rPr>
        <w:t>inviting</w:t>
      </w:r>
      <w:r>
        <w:rPr>
          <w:rFonts w:ascii="Arial" w:hAnsi="Arial"/>
          <w:spacing w:val="-5"/>
          <w:sz w:val="21"/>
        </w:rPr>
        <w:t xml:space="preserve"> </w:t>
      </w:r>
      <w:r>
        <w:rPr>
          <w:rFonts w:ascii="Arial" w:hAnsi="Arial"/>
          <w:sz w:val="21"/>
        </w:rPr>
        <w:t>people)</w:t>
      </w:r>
      <w:r>
        <w:rPr>
          <w:rFonts w:ascii="Arial" w:hAnsi="Arial"/>
          <w:spacing w:val="-4"/>
          <w:sz w:val="21"/>
        </w:rPr>
        <w:t xml:space="preserve"> </w:t>
      </w:r>
      <w:r>
        <w:rPr>
          <w:rFonts w:ascii="Arial" w:hAnsi="Arial"/>
          <w:sz w:val="21"/>
        </w:rPr>
        <w:t>can</w:t>
      </w:r>
      <w:r>
        <w:rPr>
          <w:rFonts w:ascii="Arial" w:hAnsi="Arial"/>
          <w:spacing w:val="-3"/>
          <w:sz w:val="21"/>
        </w:rPr>
        <w:t xml:space="preserve"> </w:t>
      </w:r>
      <w:r>
        <w:rPr>
          <w:rFonts w:ascii="Arial" w:hAnsi="Arial"/>
          <w:sz w:val="21"/>
        </w:rPr>
        <w:t>be</w:t>
      </w:r>
      <w:r>
        <w:rPr>
          <w:rFonts w:ascii="Arial" w:hAnsi="Arial"/>
          <w:spacing w:val="-3"/>
          <w:sz w:val="21"/>
        </w:rPr>
        <w:t xml:space="preserve"> </w:t>
      </w:r>
      <w:r>
        <w:rPr>
          <w:rFonts w:ascii="Arial" w:hAnsi="Arial"/>
          <w:sz w:val="21"/>
        </w:rPr>
        <w:t>shared</w:t>
      </w:r>
      <w:r>
        <w:rPr>
          <w:rFonts w:ascii="Arial" w:hAnsi="Arial"/>
          <w:spacing w:val="-3"/>
          <w:sz w:val="21"/>
        </w:rPr>
        <w:t xml:space="preserve"> </w:t>
      </w:r>
      <w:r>
        <w:rPr>
          <w:rFonts w:ascii="Arial" w:hAnsi="Arial"/>
          <w:sz w:val="21"/>
        </w:rPr>
        <w:t>with</w:t>
      </w:r>
      <w:r>
        <w:rPr>
          <w:rFonts w:ascii="Arial" w:hAnsi="Arial"/>
          <w:spacing w:val="-5"/>
          <w:sz w:val="21"/>
        </w:rPr>
        <w:t xml:space="preserve"> </w:t>
      </w:r>
      <w:r>
        <w:rPr>
          <w:rFonts w:ascii="Arial" w:hAnsi="Arial"/>
          <w:sz w:val="21"/>
        </w:rPr>
        <w:t>this</w:t>
      </w:r>
      <w:r>
        <w:rPr>
          <w:rFonts w:ascii="Arial" w:hAnsi="Arial"/>
          <w:spacing w:val="-3"/>
          <w:sz w:val="21"/>
        </w:rPr>
        <w:t xml:space="preserve"> </w:t>
      </w:r>
      <w:r>
        <w:rPr>
          <w:rFonts w:ascii="Arial" w:hAnsi="Arial"/>
          <w:sz w:val="21"/>
        </w:rPr>
        <w:t xml:space="preserve">lesson book. </w:t>
      </w:r>
      <w:r>
        <w:rPr>
          <w:rFonts w:ascii="Arial" w:hAnsi="Arial"/>
          <w:color w:val="FF0000"/>
          <w:sz w:val="21"/>
          <w:u w:val="single" w:color="FF0000"/>
        </w:rPr>
        <w:t>See “Journal” page 5-9</w:t>
      </w:r>
    </w:p>
    <w:p w14:paraId="13028B2D" w14:textId="77777777" w:rsidR="00A15328" w:rsidRDefault="00A15328">
      <w:pPr>
        <w:pStyle w:val="BodyText"/>
        <w:spacing w:before="11"/>
        <w:rPr>
          <w:rFonts w:ascii="Arial"/>
          <w:sz w:val="17"/>
        </w:rPr>
      </w:pPr>
    </w:p>
    <w:p w14:paraId="63A1F3BE" w14:textId="3AAD0D35" w:rsidR="00A15328" w:rsidRDefault="002C52BD">
      <w:pPr>
        <w:pStyle w:val="ListParagraph"/>
        <w:numPr>
          <w:ilvl w:val="2"/>
          <w:numId w:val="18"/>
        </w:numPr>
        <w:tabs>
          <w:tab w:val="left" w:pos="1280"/>
        </w:tabs>
        <w:spacing w:before="101" w:line="297" w:lineRule="auto"/>
        <w:ind w:right="443"/>
        <w:rPr>
          <w:rFonts w:ascii="Symbol" w:hAnsi="Symbol"/>
          <w:sz w:val="21"/>
        </w:rPr>
      </w:pPr>
      <w:r>
        <w:rPr>
          <w:rFonts w:ascii="Arial" w:hAnsi="Arial"/>
          <w:sz w:val="21"/>
        </w:rPr>
        <w:t xml:space="preserve">Another fantastic </w:t>
      </w:r>
      <w:r>
        <w:rPr>
          <w:rFonts w:ascii="Arial" w:hAnsi="Arial"/>
          <w:b/>
          <w:sz w:val="21"/>
        </w:rPr>
        <w:t xml:space="preserve">example </w:t>
      </w:r>
      <w:r>
        <w:rPr>
          <w:rFonts w:ascii="Arial" w:hAnsi="Arial"/>
          <w:sz w:val="21"/>
        </w:rPr>
        <w:t xml:space="preserve">that can be shared in this class when teaching this book is from </w:t>
      </w:r>
      <w:r>
        <w:rPr>
          <w:rFonts w:ascii="Arial" w:hAnsi="Arial"/>
          <w:b/>
          <w:sz w:val="21"/>
        </w:rPr>
        <w:t>Brothe</w:t>
      </w:r>
      <w:r>
        <w:rPr>
          <w:rFonts w:ascii="Arial" w:hAnsi="Arial"/>
          <w:sz w:val="21"/>
        </w:rPr>
        <w:t xml:space="preserve">r </w:t>
      </w:r>
      <w:r>
        <w:rPr>
          <w:rFonts w:ascii="Arial" w:hAnsi="Arial"/>
          <w:b/>
          <w:sz w:val="21"/>
        </w:rPr>
        <w:t>Flores</w:t>
      </w:r>
      <w:r>
        <w:rPr>
          <w:rFonts w:ascii="Arial" w:hAnsi="Arial"/>
          <w:sz w:val="21"/>
        </w:rPr>
        <w:t xml:space="preserve">. He shares an </w:t>
      </w:r>
      <w:r>
        <w:rPr>
          <w:rFonts w:ascii="Arial" w:hAnsi="Arial"/>
          <w:b/>
          <w:sz w:val="21"/>
        </w:rPr>
        <w:t xml:space="preserve">evangelism culture </w:t>
      </w:r>
      <w:r>
        <w:rPr>
          <w:rFonts w:ascii="Arial" w:hAnsi="Arial"/>
          <w:sz w:val="21"/>
        </w:rPr>
        <w:t>method that creates an evangelism culture</w:t>
      </w:r>
      <w:r>
        <w:rPr>
          <w:rFonts w:ascii="Arial" w:hAnsi="Arial"/>
          <w:spacing w:val="-4"/>
          <w:sz w:val="21"/>
        </w:rPr>
        <w:t xml:space="preserve"> </w:t>
      </w:r>
      <w:r>
        <w:rPr>
          <w:rFonts w:ascii="Arial" w:hAnsi="Arial"/>
          <w:sz w:val="21"/>
        </w:rPr>
        <w:t>in</w:t>
      </w:r>
      <w:r>
        <w:rPr>
          <w:rFonts w:ascii="Arial" w:hAnsi="Arial"/>
          <w:spacing w:val="-2"/>
          <w:sz w:val="21"/>
        </w:rPr>
        <w:t xml:space="preserve"> </w:t>
      </w:r>
      <w:r>
        <w:rPr>
          <w:rFonts w:ascii="Arial" w:hAnsi="Arial"/>
          <w:i/>
          <w:sz w:val="21"/>
        </w:rPr>
        <w:t>the</w:t>
      </w:r>
      <w:r>
        <w:rPr>
          <w:rFonts w:ascii="Arial" w:hAnsi="Arial"/>
          <w:i/>
          <w:spacing w:val="-2"/>
          <w:sz w:val="21"/>
        </w:rPr>
        <w:t xml:space="preserve"> </w:t>
      </w:r>
      <w:r>
        <w:rPr>
          <w:rFonts w:ascii="Arial" w:hAnsi="Arial"/>
          <w:i/>
          <w:sz w:val="21"/>
        </w:rPr>
        <w:t>growing</w:t>
      </w:r>
      <w:r>
        <w:rPr>
          <w:rFonts w:ascii="Arial" w:hAnsi="Arial"/>
          <w:i/>
          <w:spacing w:val="-2"/>
          <w:sz w:val="21"/>
        </w:rPr>
        <w:t xml:space="preserve"> </w:t>
      </w:r>
      <w:r>
        <w:rPr>
          <w:rFonts w:ascii="Arial" w:hAnsi="Arial"/>
          <w:i/>
          <w:sz w:val="21"/>
        </w:rPr>
        <w:t>church</w:t>
      </w:r>
      <w:r>
        <w:rPr>
          <w:rFonts w:ascii="Arial" w:hAnsi="Arial"/>
          <w:i/>
          <w:spacing w:val="-2"/>
          <w:sz w:val="21"/>
        </w:rPr>
        <w:t xml:space="preserve"> </w:t>
      </w:r>
      <w:r>
        <w:rPr>
          <w:rFonts w:ascii="Arial" w:hAnsi="Arial"/>
          <w:sz w:val="21"/>
        </w:rPr>
        <w:t>section</w:t>
      </w:r>
      <w:r>
        <w:rPr>
          <w:rFonts w:ascii="Arial" w:hAnsi="Arial"/>
          <w:spacing w:val="-2"/>
          <w:sz w:val="21"/>
        </w:rPr>
        <w:t xml:space="preserve"> </w:t>
      </w:r>
      <w:r>
        <w:rPr>
          <w:rFonts w:ascii="Arial" w:hAnsi="Arial"/>
          <w:sz w:val="21"/>
        </w:rPr>
        <w:t>of</w:t>
      </w:r>
      <w:r>
        <w:rPr>
          <w:rFonts w:ascii="Arial" w:hAnsi="Arial"/>
          <w:spacing w:val="-3"/>
          <w:sz w:val="21"/>
        </w:rPr>
        <w:t xml:space="preserve"> </w:t>
      </w:r>
      <w:r>
        <w:rPr>
          <w:rFonts w:ascii="Arial" w:hAnsi="Arial"/>
          <w:sz w:val="21"/>
        </w:rPr>
        <w:t>the</w:t>
      </w:r>
      <w:r>
        <w:rPr>
          <w:rFonts w:ascii="Arial" w:hAnsi="Arial"/>
          <w:spacing w:val="-2"/>
          <w:sz w:val="21"/>
        </w:rPr>
        <w:t xml:space="preserve"> </w:t>
      </w:r>
      <w:r>
        <w:rPr>
          <w:rFonts w:ascii="Arial" w:hAnsi="Arial"/>
          <w:sz w:val="21"/>
        </w:rPr>
        <w:t>“</w:t>
      </w:r>
      <w:r>
        <w:rPr>
          <w:rFonts w:ascii="Arial" w:hAnsi="Arial"/>
          <w:b/>
          <w:color w:val="FF0000"/>
          <w:sz w:val="21"/>
        </w:rPr>
        <w:t>Journal”</w:t>
      </w:r>
      <w:r>
        <w:rPr>
          <w:rFonts w:ascii="Arial" w:hAnsi="Arial"/>
          <w:b/>
          <w:color w:val="FF0000"/>
          <w:spacing w:val="-2"/>
          <w:sz w:val="21"/>
        </w:rPr>
        <w:t xml:space="preserve"> </w:t>
      </w:r>
      <w:r>
        <w:rPr>
          <w:rFonts w:ascii="Arial" w:hAnsi="Arial"/>
          <w:sz w:val="21"/>
        </w:rPr>
        <w:t>recordings.</w:t>
      </w:r>
      <w:r>
        <w:rPr>
          <w:rFonts w:ascii="Arial" w:hAnsi="Arial"/>
          <w:spacing w:val="-3"/>
          <w:sz w:val="21"/>
        </w:rPr>
        <w:t xml:space="preserve"> </w:t>
      </w:r>
      <w:r>
        <w:rPr>
          <w:rFonts w:ascii="Arial" w:hAnsi="Arial"/>
          <w:b/>
          <w:sz w:val="21"/>
        </w:rPr>
        <w:t>JP</w:t>
      </w:r>
      <w:r>
        <w:rPr>
          <w:rFonts w:ascii="Arial" w:hAnsi="Arial"/>
          <w:b/>
          <w:spacing w:val="-4"/>
          <w:sz w:val="21"/>
        </w:rPr>
        <w:t xml:space="preserve"> </w:t>
      </w:r>
      <w:r>
        <w:rPr>
          <w:rFonts w:ascii="Arial" w:hAnsi="Arial"/>
          <w:b/>
          <w:sz w:val="21"/>
        </w:rPr>
        <w:t>Flores</w:t>
      </w:r>
      <w:r>
        <w:rPr>
          <w:rFonts w:ascii="Arial" w:hAnsi="Arial"/>
          <w:b/>
          <w:spacing w:val="-5"/>
          <w:sz w:val="21"/>
        </w:rPr>
        <w:t xml:space="preserve"> </w:t>
      </w:r>
      <w:r>
        <w:rPr>
          <w:rFonts w:ascii="Arial" w:hAnsi="Arial"/>
          <w:sz w:val="21"/>
        </w:rPr>
        <w:t>has</w:t>
      </w:r>
      <w:r>
        <w:rPr>
          <w:rFonts w:ascii="Arial" w:hAnsi="Arial"/>
          <w:spacing w:val="-2"/>
          <w:sz w:val="21"/>
        </w:rPr>
        <w:t xml:space="preserve"> </w:t>
      </w:r>
      <w:r>
        <w:rPr>
          <w:rFonts w:ascii="Arial" w:hAnsi="Arial"/>
          <w:sz w:val="21"/>
        </w:rPr>
        <w:t>created</w:t>
      </w:r>
      <w:r>
        <w:rPr>
          <w:rFonts w:ascii="Arial" w:hAnsi="Arial"/>
          <w:spacing w:val="-2"/>
          <w:sz w:val="21"/>
        </w:rPr>
        <w:t xml:space="preserve"> </w:t>
      </w:r>
      <w:r>
        <w:rPr>
          <w:rFonts w:ascii="Arial" w:hAnsi="Arial"/>
          <w:sz w:val="21"/>
        </w:rPr>
        <w:t xml:space="preserve">an evangelism culture, </w:t>
      </w:r>
      <w:r>
        <w:rPr>
          <w:rFonts w:ascii="Arial" w:hAnsi="Arial"/>
          <w:color w:val="FF0000"/>
          <w:sz w:val="21"/>
          <w:u w:val="single" w:color="FF0000"/>
        </w:rPr>
        <w:t xml:space="preserve">visit “Journal” </w:t>
      </w:r>
      <w:bookmarkStart w:id="55" w:name="_Hlk149190620"/>
      <w:r>
        <w:rPr>
          <w:rFonts w:ascii="Arial" w:hAnsi="Arial"/>
          <w:color w:val="FF0000"/>
          <w:sz w:val="21"/>
          <w:u w:val="single" w:color="FF0000"/>
        </w:rPr>
        <w:t>page 2</w:t>
      </w:r>
      <w:r w:rsidR="00D74161">
        <w:rPr>
          <w:rFonts w:ascii="Arial" w:hAnsi="Arial"/>
          <w:color w:val="FF0000"/>
          <w:sz w:val="21"/>
          <w:u w:val="single" w:color="FF0000"/>
        </w:rPr>
        <w:t>7</w:t>
      </w:r>
      <w:r>
        <w:rPr>
          <w:rFonts w:ascii="Arial" w:hAnsi="Arial"/>
          <w:color w:val="FF0000"/>
          <w:sz w:val="21"/>
          <w:u w:val="single" w:color="FF0000"/>
        </w:rPr>
        <w:t>-</w:t>
      </w:r>
      <w:r w:rsidR="00D74161">
        <w:rPr>
          <w:rFonts w:ascii="Arial" w:hAnsi="Arial"/>
          <w:color w:val="FF0000"/>
          <w:sz w:val="21"/>
          <w:u w:val="single" w:color="FF0000"/>
        </w:rPr>
        <w:t>31</w:t>
      </w:r>
      <w:r>
        <w:rPr>
          <w:rFonts w:ascii="Arial" w:hAnsi="Arial"/>
          <w:color w:val="FF0000"/>
          <w:sz w:val="21"/>
        </w:rPr>
        <w:t xml:space="preserve"> </w:t>
      </w:r>
      <w:bookmarkEnd w:id="55"/>
      <w:r>
        <w:rPr>
          <w:rFonts w:ascii="Arial" w:hAnsi="Arial"/>
          <w:sz w:val="21"/>
        </w:rPr>
        <w:t>to learn more.</w:t>
      </w:r>
    </w:p>
    <w:p w14:paraId="5710BB48" w14:textId="77777777" w:rsidR="00A15328" w:rsidRDefault="00A15328">
      <w:pPr>
        <w:pStyle w:val="BodyText"/>
        <w:spacing w:before="8"/>
        <w:rPr>
          <w:rFonts w:ascii="Arial"/>
          <w:sz w:val="17"/>
        </w:rPr>
      </w:pPr>
    </w:p>
    <w:p w14:paraId="37ED8B47" w14:textId="77777777" w:rsidR="00A15328" w:rsidRPr="008C3428" w:rsidRDefault="002C52BD">
      <w:pPr>
        <w:pStyle w:val="ListParagraph"/>
        <w:numPr>
          <w:ilvl w:val="2"/>
          <w:numId w:val="18"/>
        </w:numPr>
        <w:tabs>
          <w:tab w:val="left" w:pos="1279"/>
        </w:tabs>
        <w:spacing w:before="101" w:line="300" w:lineRule="auto"/>
        <w:ind w:left="1279" w:right="336" w:hanging="360"/>
        <w:rPr>
          <w:rFonts w:ascii="Symbol" w:hAnsi="Symbol"/>
          <w:color w:val="0D0D0D"/>
          <w:sz w:val="21"/>
        </w:rPr>
      </w:pPr>
      <w:r>
        <w:rPr>
          <w:rFonts w:ascii="Arial" w:hAnsi="Arial"/>
          <w:sz w:val="21"/>
        </w:rPr>
        <w:t xml:space="preserve">During this phase, if not sooner, we need to… </w:t>
      </w:r>
      <w:r>
        <w:rPr>
          <w:rFonts w:ascii="Arial" w:hAnsi="Arial"/>
          <w:b/>
          <w:color w:val="0D0D0D"/>
          <w:sz w:val="21"/>
        </w:rPr>
        <w:t>Have evangelism material always accessible for the church members</w:t>
      </w:r>
      <w:r>
        <w:rPr>
          <w:rFonts w:ascii="Arial" w:hAnsi="Arial"/>
          <w:color w:val="0D0D0D"/>
          <w:sz w:val="21"/>
        </w:rPr>
        <w:t>: Make business invitation cards for Bible studies and for church worship. Have them in a visible/accessible place. Have Bible study lesson materials</w:t>
      </w:r>
      <w:r>
        <w:rPr>
          <w:rFonts w:ascii="Arial" w:hAnsi="Arial"/>
          <w:color w:val="0D0D0D"/>
          <w:spacing w:val="-3"/>
          <w:sz w:val="21"/>
        </w:rPr>
        <w:t xml:space="preserve"> </w:t>
      </w:r>
      <w:r>
        <w:rPr>
          <w:rFonts w:ascii="Arial" w:hAnsi="Arial"/>
          <w:color w:val="0D0D0D"/>
          <w:sz w:val="21"/>
        </w:rPr>
        <w:t>for</w:t>
      </w:r>
      <w:r>
        <w:rPr>
          <w:rFonts w:ascii="Arial" w:hAnsi="Arial"/>
          <w:color w:val="0D0D0D"/>
          <w:spacing w:val="-4"/>
          <w:sz w:val="21"/>
        </w:rPr>
        <w:t xml:space="preserve"> </w:t>
      </w:r>
      <w:r>
        <w:rPr>
          <w:rFonts w:ascii="Arial" w:hAnsi="Arial"/>
          <w:color w:val="0D0D0D"/>
          <w:sz w:val="21"/>
        </w:rPr>
        <w:t>non-Christians/new</w:t>
      </w:r>
      <w:r>
        <w:rPr>
          <w:rFonts w:ascii="Arial" w:hAnsi="Arial"/>
          <w:color w:val="0D0D0D"/>
          <w:spacing w:val="-2"/>
          <w:sz w:val="21"/>
        </w:rPr>
        <w:t xml:space="preserve"> </w:t>
      </w:r>
      <w:r>
        <w:rPr>
          <w:rFonts w:ascii="Arial" w:hAnsi="Arial"/>
          <w:color w:val="0D0D0D"/>
          <w:sz w:val="21"/>
        </w:rPr>
        <w:t>converts</w:t>
      </w:r>
      <w:r>
        <w:rPr>
          <w:rFonts w:ascii="Arial" w:hAnsi="Arial"/>
          <w:color w:val="0D0D0D"/>
          <w:spacing w:val="-3"/>
          <w:sz w:val="21"/>
        </w:rPr>
        <w:t xml:space="preserve"> </w:t>
      </w:r>
      <w:r>
        <w:rPr>
          <w:rFonts w:ascii="Arial" w:hAnsi="Arial"/>
          <w:color w:val="0D0D0D"/>
          <w:sz w:val="21"/>
        </w:rPr>
        <w:t>always</w:t>
      </w:r>
      <w:r>
        <w:rPr>
          <w:rFonts w:ascii="Arial" w:hAnsi="Arial"/>
          <w:color w:val="0D0D0D"/>
          <w:spacing w:val="-3"/>
          <w:sz w:val="21"/>
        </w:rPr>
        <w:t xml:space="preserve"> </w:t>
      </w:r>
      <w:r>
        <w:rPr>
          <w:rFonts w:ascii="Arial" w:hAnsi="Arial"/>
          <w:color w:val="0D0D0D"/>
          <w:sz w:val="21"/>
        </w:rPr>
        <w:t>available</w:t>
      </w:r>
      <w:r>
        <w:rPr>
          <w:rFonts w:ascii="Arial" w:hAnsi="Arial"/>
          <w:color w:val="0D0D0D"/>
          <w:spacing w:val="-3"/>
          <w:sz w:val="21"/>
        </w:rPr>
        <w:t xml:space="preserve"> </w:t>
      </w:r>
      <w:r>
        <w:rPr>
          <w:rFonts w:ascii="Arial" w:hAnsi="Arial"/>
          <w:color w:val="0D0D0D"/>
          <w:sz w:val="21"/>
        </w:rPr>
        <w:t>(in</w:t>
      </w:r>
      <w:r>
        <w:rPr>
          <w:rFonts w:ascii="Arial" w:hAnsi="Arial"/>
          <w:color w:val="0D0D0D"/>
          <w:spacing w:val="-3"/>
          <w:sz w:val="21"/>
        </w:rPr>
        <w:t xml:space="preserve"> </w:t>
      </w:r>
      <w:r>
        <w:rPr>
          <w:rFonts w:ascii="Arial" w:hAnsi="Arial"/>
          <w:color w:val="0D0D0D"/>
          <w:sz w:val="21"/>
        </w:rPr>
        <w:t>a</w:t>
      </w:r>
      <w:r>
        <w:rPr>
          <w:rFonts w:ascii="Arial" w:hAnsi="Arial"/>
          <w:color w:val="0D0D0D"/>
          <w:spacing w:val="-3"/>
          <w:sz w:val="21"/>
        </w:rPr>
        <w:t xml:space="preserve"> </w:t>
      </w:r>
      <w:r>
        <w:rPr>
          <w:rFonts w:ascii="Arial" w:hAnsi="Arial"/>
          <w:color w:val="0D0D0D"/>
          <w:sz w:val="21"/>
        </w:rPr>
        <w:t>visible/easy</w:t>
      </w:r>
      <w:r>
        <w:rPr>
          <w:rFonts w:ascii="Arial" w:hAnsi="Arial"/>
          <w:color w:val="0D0D0D"/>
          <w:spacing w:val="-3"/>
          <w:sz w:val="21"/>
        </w:rPr>
        <w:t xml:space="preserve"> </w:t>
      </w:r>
      <w:r>
        <w:rPr>
          <w:rFonts w:ascii="Arial" w:hAnsi="Arial"/>
          <w:color w:val="0D0D0D"/>
          <w:sz w:val="21"/>
        </w:rPr>
        <w:t>to</w:t>
      </w:r>
      <w:r>
        <w:rPr>
          <w:rFonts w:ascii="Arial" w:hAnsi="Arial"/>
          <w:color w:val="0D0D0D"/>
          <w:spacing w:val="-3"/>
          <w:sz w:val="21"/>
        </w:rPr>
        <w:t xml:space="preserve"> </w:t>
      </w:r>
      <w:r>
        <w:rPr>
          <w:rFonts w:ascii="Arial" w:hAnsi="Arial"/>
          <w:color w:val="0D0D0D"/>
          <w:sz w:val="21"/>
        </w:rPr>
        <w:t>access</w:t>
      </w:r>
      <w:r>
        <w:rPr>
          <w:rFonts w:ascii="Arial" w:hAnsi="Arial"/>
          <w:color w:val="0D0D0D"/>
          <w:spacing w:val="-3"/>
          <w:sz w:val="21"/>
        </w:rPr>
        <w:t xml:space="preserve"> </w:t>
      </w:r>
      <w:r>
        <w:rPr>
          <w:rFonts w:ascii="Arial" w:hAnsi="Arial"/>
          <w:color w:val="0D0D0D"/>
          <w:sz w:val="21"/>
        </w:rPr>
        <w:t xml:space="preserve">place) at the church building. </w:t>
      </w:r>
      <w:r>
        <w:rPr>
          <w:rFonts w:ascii="Arial" w:hAnsi="Arial"/>
          <w:i/>
          <w:color w:val="0D0D0D"/>
          <w:sz w:val="21"/>
          <w:u w:val="single" w:color="0D0D0D"/>
        </w:rPr>
        <w:t>When we start training people to share Christ, we need to make sure</w:t>
      </w:r>
      <w:r>
        <w:rPr>
          <w:rFonts w:ascii="Arial" w:hAnsi="Arial"/>
          <w:i/>
          <w:color w:val="0D0D0D"/>
          <w:sz w:val="21"/>
        </w:rPr>
        <w:t xml:space="preserve"> </w:t>
      </w:r>
      <w:r>
        <w:rPr>
          <w:rFonts w:ascii="Arial" w:hAnsi="Arial"/>
          <w:i/>
          <w:color w:val="0D0D0D"/>
          <w:sz w:val="21"/>
          <w:u w:val="single" w:color="0D0D0D"/>
        </w:rPr>
        <w:t>we have materials to help them in this work.</w:t>
      </w:r>
    </w:p>
    <w:p w14:paraId="00EE8D59" w14:textId="77777777" w:rsidR="008C3428" w:rsidRPr="008C3428" w:rsidRDefault="008C3428" w:rsidP="008C3428">
      <w:pPr>
        <w:pStyle w:val="ListParagraph"/>
        <w:rPr>
          <w:rFonts w:ascii="Symbol" w:hAnsi="Symbol"/>
          <w:color w:val="0D0D0D"/>
          <w:sz w:val="21"/>
        </w:rPr>
      </w:pPr>
    </w:p>
    <w:p w14:paraId="1A60717D" w14:textId="6644E598" w:rsidR="008C3428" w:rsidRPr="008C3428" w:rsidRDefault="008C3428" w:rsidP="008C3428">
      <w:pPr>
        <w:pStyle w:val="ListParagraph"/>
        <w:numPr>
          <w:ilvl w:val="0"/>
          <w:numId w:val="18"/>
        </w:numPr>
        <w:contextualSpacing/>
        <w:rPr>
          <w:rFonts w:ascii="Arial" w:eastAsia="Times New Roman" w:hAnsi="Arial" w:cs="Arial"/>
          <w:i/>
          <w:iCs/>
          <w:color w:val="000000" w:themeColor="text1"/>
          <w:u w:val="single"/>
        </w:rPr>
      </w:pPr>
      <w:r w:rsidRPr="008C3428">
        <w:rPr>
          <w:rFonts w:ascii="Arial" w:eastAsia="Times New Roman" w:hAnsi="Arial" w:cs="Arial"/>
          <w:b/>
          <w:bCs/>
          <w:i/>
          <w:iCs/>
          <w:color w:val="000000" w:themeColor="text1"/>
        </w:rPr>
        <w:t>Having Bible studies with people you just meet:</w:t>
      </w:r>
      <w:r w:rsidRPr="008C3428">
        <w:rPr>
          <w:rFonts w:ascii="Arial" w:eastAsia="Times New Roman" w:hAnsi="Arial" w:cs="Arial"/>
          <w:i/>
          <w:iCs/>
          <w:color w:val="000000" w:themeColor="text1"/>
        </w:rPr>
        <w:t xml:space="preserve"> Once the church has gotten comfortable with inviting people, we’ll go over Jon Rowe’s method </w:t>
      </w:r>
      <w:r w:rsidRPr="008C3428">
        <w:rPr>
          <w:rFonts w:ascii="Arial" w:eastAsia="Times New Roman" w:hAnsi="Arial" w:cs="Arial"/>
          <w:i/>
          <w:iCs/>
          <w:color w:val="FF0000"/>
        </w:rPr>
        <w:t xml:space="preserve">“Journal” page 32 </w:t>
      </w:r>
      <w:r w:rsidRPr="008C3428">
        <w:rPr>
          <w:rFonts w:ascii="Arial" w:eastAsia="Times New Roman" w:hAnsi="Arial" w:cs="Arial"/>
          <w:i/>
          <w:iCs/>
          <w:color w:val="000000" w:themeColor="text1"/>
        </w:rPr>
        <w:t xml:space="preserve">and later we’ll go over the method called “One Shot” approach. These methods can be used when people have built up to the level to be ready to do so. Doing invites and evangelism events will help bring people to that level. See our evangelism group </w:t>
      </w:r>
      <w:hyperlink r:id="rId280" w:history="1">
        <w:r w:rsidRPr="008C3428">
          <w:rPr>
            <w:rStyle w:val="Hyperlink"/>
            <w:rFonts w:ascii="Arial" w:eastAsia="Times New Roman" w:hAnsi="Arial" w:cs="Arial"/>
            <w:i/>
            <w:iCs/>
            <w:u w:val="none"/>
          </w:rPr>
          <w:t>training page</w:t>
        </w:r>
      </w:hyperlink>
      <w:r w:rsidRPr="008C3428">
        <w:rPr>
          <w:rFonts w:ascii="Arial" w:eastAsia="Times New Roman" w:hAnsi="Arial" w:cs="Arial"/>
          <w:i/>
          <w:iCs/>
          <w:color w:val="000000" w:themeColor="text1"/>
        </w:rPr>
        <w:t xml:space="preserve"> to learn more about these approaches. </w:t>
      </w:r>
      <w:r w:rsidRPr="008C3428">
        <w:rPr>
          <w:rFonts w:ascii="Arial" w:eastAsia="Times New Roman" w:hAnsi="Arial" w:cs="Arial"/>
          <w:b/>
          <w:bCs/>
          <w:i/>
          <w:iCs/>
          <w:color w:val="000000" w:themeColor="text1"/>
        </w:rPr>
        <w:t>These will teach people how to have live Bible studies and Bible discussions.</w:t>
      </w:r>
    </w:p>
    <w:p w14:paraId="2F04FFA1" w14:textId="77777777" w:rsidR="00A15328" w:rsidRDefault="00A15328">
      <w:pPr>
        <w:pStyle w:val="BodyText"/>
        <w:spacing w:before="1"/>
        <w:rPr>
          <w:rFonts w:ascii="Arial"/>
          <w:i/>
          <w:sz w:val="17"/>
        </w:rPr>
      </w:pPr>
    </w:p>
    <w:p w14:paraId="6DCF9F59" w14:textId="2B3DE044" w:rsidR="00A15328" w:rsidRDefault="002C52BD">
      <w:pPr>
        <w:pStyle w:val="ListParagraph"/>
        <w:numPr>
          <w:ilvl w:val="2"/>
          <w:numId w:val="18"/>
        </w:numPr>
        <w:tabs>
          <w:tab w:val="left" w:pos="1280"/>
        </w:tabs>
        <w:spacing w:before="102" w:line="297" w:lineRule="auto"/>
        <w:ind w:right="382" w:hanging="360"/>
        <w:rPr>
          <w:rFonts w:ascii="Symbol" w:hAnsi="Symbol"/>
          <w:sz w:val="21"/>
        </w:rPr>
      </w:pPr>
      <w:r>
        <w:rPr>
          <w:rFonts w:ascii="Arial" w:hAnsi="Arial"/>
          <w:b/>
          <w:sz w:val="21"/>
        </w:rPr>
        <w:t>Cyber</w:t>
      </w:r>
      <w:r>
        <w:rPr>
          <w:rFonts w:ascii="Arial" w:hAnsi="Arial"/>
          <w:b/>
          <w:spacing w:val="-4"/>
          <w:sz w:val="21"/>
        </w:rPr>
        <w:t xml:space="preserve"> </w:t>
      </w:r>
      <w:r>
        <w:rPr>
          <w:rFonts w:ascii="Arial" w:hAnsi="Arial"/>
          <w:b/>
          <w:sz w:val="21"/>
        </w:rPr>
        <w:t>evangelism:</w:t>
      </w:r>
      <w:r>
        <w:rPr>
          <w:rFonts w:ascii="Arial" w:hAnsi="Arial"/>
          <w:b/>
          <w:spacing w:val="-4"/>
          <w:sz w:val="21"/>
        </w:rPr>
        <w:t xml:space="preserve"> </w:t>
      </w:r>
      <w:r>
        <w:rPr>
          <w:rFonts w:ascii="Arial" w:hAnsi="Arial"/>
          <w:sz w:val="21"/>
        </w:rPr>
        <w:t>During</w:t>
      </w:r>
      <w:r>
        <w:rPr>
          <w:rFonts w:ascii="Arial" w:hAnsi="Arial"/>
          <w:spacing w:val="-3"/>
          <w:sz w:val="21"/>
        </w:rPr>
        <w:t xml:space="preserve"> </w:t>
      </w:r>
      <w:r>
        <w:rPr>
          <w:rFonts w:ascii="Arial" w:hAnsi="Arial"/>
          <w:sz w:val="21"/>
        </w:rPr>
        <w:t>this</w:t>
      </w:r>
      <w:r>
        <w:rPr>
          <w:rFonts w:ascii="Arial" w:hAnsi="Arial"/>
          <w:spacing w:val="-3"/>
          <w:sz w:val="21"/>
        </w:rPr>
        <w:t xml:space="preserve"> </w:t>
      </w:r>
      <w:r>
        <w:rPr>
          <w:rFonts w:ascii="Arial" w:hAnsi="Arial"/>
          <w:sz w:val="21"/>
        </w:rPr>
        <w:t>time,</w:t>
      </w:r>
      <w:r>
        <w:rPr>
          <w:rFonts w:ascii="Arial" w:hAnsi="Arial"/>
          <w:spacing w:val="-4"/>
          <w:sz w:val="21"/>
        </w:rPr>
        <w:t xml:space="preserve"> </w:t>
      </w:r>
      <w:r>
        <w:rPr>
          <w:rFonts w:ascii="Arial" w:hAnsi="Arial"/>
          <w:sz w:val="21"/>
        </w:rPr>
        <w:t>I’ll</w:t>
      </w:r>
      <w:r>
        <w:rPr>
          <w:rFonts w:ascii="Arial" w:hAnsi="Arial"/>
          <w:spacing w:val="-2"/>
          <w:sz w:val="21"/>
        </w:rPr>
        <w:t xml:space="preserve"> </w:t>
      </w:r>
      <w:r>
        <w:rPr>
          <w:rFonts w:ascii="Arial" w:hAnsi="Arial"/>
          <w:sz w:val="21"/>
        </w:rPr>
        <w:t>run</w:t>
      </w:r>
      <w:r>
        <w:rPr>
          <w:rFonts w:ascii="Arial" w:hAnsi="Arial"/>
          <w:spacing w:val="-3"/>
          <w:sz w:val="21"/>
        </w:rPr>
        <w:t xml:space="preserve"> </w:t>
      </w:r>
      <w:r>
        <w:rPr>
          <w:rFonts w:ascii="Arial" w:hAnsi="Arial"/>
          <w:sz w:val="21"/>
        </w:rPr>
        <w:t>search</w:t>
      </w:r>
      <w:r>
        <w:rPr>
          <w:rFonts w:ascii="Arial" w:hAnsi="Arial"/>
          <w:spacing w:val="-5"/>
          <w:sz w:val="21"/>
        </w:rPr>
        <w:t xml:space="preserve"> </w:t>
      </w:r>
      <w:r>
        <w:rPr>
          <w:rFonts w:ascii="Arial" w:hAnsi="Arial"/>
          <w:sz w:val="21"/>
        </w:rPr>
        <w:t>engine</w:t>
      </w:r>
      <w:r>
        <w:rPr>
          <w:rFonts w:ascii="Arial" w:hAnsi="Arial"/>
          <w:spacing w:val="-3"/>
          <w:sz w:val="21"/>
        </w:rPr>
        <w:t xml:space="preserve"> </w:t>
      </w:r>
      <w:r>
        <w:rPr>
          <w:rFonts w:ascii="Arial" w:hAnsi="Arial"/>
          <w:sz w:val="21"/>
        </w:rPr>
        <w:t>and</w:t>
      </w:r>
      <w:r>
        <w:rPr>
          <w:rFonts w:ascii="Arial" w:hAnsi="Arial"/>
          <w:spacing w:val="-3"/>
          <w:sz w:val="21"/>
        </w:rPr>
        <w:t xml:space="preserve"> </w:t>
      </w:r>
      <w:r>
        <w:rPr>
          <w:rFonts w:ascii="Arial" w:hAnsi="Arial"/>
          <w:sz w:val="21"/>
        </w:rPr>
        <w:t>social</w:t>
      </w:r>
      <w:r>
        <w:rPr>
          <w:rFonts w:ascii="Arial" w:hAnsi="Arial"/>
          <w:spacing w:val="-5"/>
          <w:sz w:val="21"/>
        </w:rPr>
        <w:t xml:space="preserve"> </w:t>
      </w:r>
      <w:r>
        <w:rPr>
          <w:rFonts w:ascii="Arial" w:hAnsi="Arial"/>
          <w:sz w:val="21"/>
        </w:rPr>
        <w:t>media</w:t>
      </w:r>
      <w:r>
        <w:rPr>
          <w:rFonts w:ascii="Arial" w:hAnsi="Arial"/>
          <w:spacing w:val="-3"/>
          <w:sz w:val="21"/>
        </w:rPr>
        <w:t xml:space="preserve"> </w:t>
      </w:r>
      <w:r>
        <w:rPr>
          <w:rFonts w:ascii="Arial" w:hAnsi="Arial"/>
          <w:sz w:val="21"/>
        </w:rPr>
        <w:t>evangelism</w:t>
      </w:r>
      <w:r>
        <w:rPr>
          <w:rFonts w:ascii="Arial" w:hAnsi="Arial"/>
          <w:spacing w:val="-2"/>
          <w:sz w:val="21"/>
        </w:rPr>
        <w:t xml:space="preserve"> </w:t>
      </w:r>
      <w:r>
        <w:rPr>
          <w:rFonts w:ascii="Arial" w:hAnsi="Arial"/>
          <w:sz w:val="21"/>
        </w:rPr>
        <w:t>ads for</w:t>
      </w:r>
      <w:r>
        <w:rPr>
          <w:rFonts w:ascii="Arial" w:hAnsi="Arial"/>
          <w:spacing w:val="-3"/>
          <w:sz w:val="21"/>
        </w:rPr>
        <w:t xml:space="preserve"> </w:t>
      </w:r>
      <w:r>
        <w:rPr>
          <w:rFonts w:ascii="Arial" w:hAnsi="Arial"/>
          <w:sz w:val="21"/>
        </w:rPr>
        <w:t>Bible</w:t>
      </w:r>
      <w:r>
        <w:rPr>
          <w:rFonts w:ascii="Arial" w:hAnsi="Arial"/>
          <w:spacing w:val="-2"/>
          <w:sz w:val="21"/>
        </w:rPr>
        <w:t xml:space="preserve"> </w:t>
      </w:r>
      <w:r>
        <w:rPr>
          <w:rFonts w:ascii="Arial" w:hAnsi="Arial"/>
          <w:sz w:val="21"/>
        </w:rPr>
        <w:t>study</w:t>
      </w:r>
      <w:r>
        <w:rPr>
          <w:rFonts w:ascii="Arial" w:hAnsi="Arial"/>
          <w:spacing w:val="-2"/>
          <w:sz w:val="21"/>
        </w:rPr>
        <w:t xml:space="preserve"> </w:t>
      </w:r>
      <w:r>
        <w:rPr>
          <w:rFonts w:ascii="Arial" w:hAnsi="Arial"/>
          <w:sz w:val="21"/>
        </w:rPr>
        <w:t>invites</w:t>
      </w:r>
      <w:r>
        <w:rPr>
          <w:rFonts w:ascii="Arial" w:hAnsi="Arial"/>
          <w:spacing w:val="-2"/>
          <w:sz w:val="21"/>
        </w:rPr>
        <w:t xml:space="preserve"> </w:t>
      </w:r>
      <w:r>
        <w:rPr>
          <w:rFonts w:ascii="Arial" w:hAnsi="Arial"/>
          <w:sz w:val="21"/>
        </w:rPr>
        <w:t>and</w:t>
      </w:r>
      <w:r>
        <w:rPr>
          <w:rFonts w:ascii="Arial" w:hAnsi="Arial"/>
          <w:spacing w:val="-4"/>
          <w:sz w:val="21"/>
        </w:rPr>
        <w:t xml:space="preserve"> </w:t>
      </w:r>
      <w:r>
        <w:rPr>
          <w:rFonts w:ascii="Arial" w:hAnsi="Arial"/>
          <w:sz w:val="21"/>
        </w:rPr>
        <w:t>for</w:t>
      </w:r>
      <w:r>
        <w:rPr>
          <w:rFonts w:ascii="Arial" w:hAnsi="Arial"/>
          <w:spacing w:val="-3"/>
          <w:sz w:val="21"/>
        </w:rPr>
        <w:t xml:space="preserve"> </w:t>
      </w:r>
      <w:r>
        <w:rPr>
          <w:rFonts w:ascii="Arial" w:hAnsi="Arial"/>
          <w:sz w:val="21"/>
        </w:rPr>
        <w:t>the</w:t>
      </w:r>
      <w:r>
        <w:rPr>
          <w:rFonts w:ascii="Arial" w:hAnsi="Arial"/>
          <w:spacing w:val="-2"/>
          <w:sz w:val="21"/>
        </w:rPr>
        <w:t xml:space="preserve"> </w:t>
      </w:r>
      <w:r>
        <w:rPr>
          <w:rFonts w:ascii="Arial" w:hAnsi="Arial"/>
          <w:sz w:val="21"/>
        </w:rPr>
        <w:t>church</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get</w:t>
      </w:r>
      <w:r>
        <w:rPr>
          <w:rFonts w:ascii="Arial" w:hAnsi="Arial"/>
          <w:spacing w:val="-3"/>
          <w:sz w:val="21"/>
        </w:rPr>
        <w:t xml:space="preserve"> </w:t>
      </w:r>
      <w:r>
        <w:rPr>
          <w:rFonts w:ascii="Arial" w:hAnsi="Arial"/>
          <w:sz w:val="21"/>
        </w:rPr>
        <w:t>visitors).</w:t>
      </w:r>
      <w:r>
        <w:rPr>
          <w:rFonts w:ascii="Arial" w:hAnsi="Arial"/>
          <w:spacing w:val="-3"/>
          <w:sz w:val="21"/>
        </w:rPr>
        <w:t xml:space="preserve"> </w:t>
      </w:r>
      <w:r>
        <w:rPr>
          <w:rFonts w:ascii="Arial" w:hAnsi="Arial"/>
          <w:sz w:val="21"/>
        </w:rPr>
        <w:t>To</w:t>
      </w:r>
      <w:r>
        <w:rPr>
          <w:rFonts w:ascii="Arial" w:hAnsi="Arial"/>
          <w:spacing w:val="-2"/>
          <w:sz w:val="21"/>
        </w:rPr>
        <w:t xml:space="preserve"> </w:t>
      </w:r>
      <w:r>
        <w:rPr>
          <w:rFonts w:ascii="Arial" w:hAnsi="Arial"/>
          <w:sz w:val="21"/>
        </w:rPr>
        <w:t>learn</w:t>
      </w:r>
      <w:r>
        <w:rPr>
          <w:rFonts w:ascii="Arial" w:hAnsi="Arial"/>
          <w:spacing w:val="-2"/>
          <w:sz w:val="21"/>
        </w:rPr>
        <w:t xml:space="preserve"> </w:t>
      </w:r>
      <w:r>
        <w:rPr>
          <w:rFonts w:ascii="Arial" w:hAnsi="Arial"/>
          <w:sz w:val="21"/>
        </w:rPr>
        <w:t>more</w:t>
      </w:r>
      <w:r>
        <w:rPr>
          <w:rFonts w:ascii="Arial" w:hAnsi="Arial"/>
          <w:spacing w:val="-2"/>
          <w:sz w:val="21"/>
        </w:rPr>
        <w:t xml:space="preserve"> </w:t>
      </w:r>
      <w:r>
        <w:rPr>
          <w:rFonts w:ascii="Arial" w:hAnsi="Arial"/>
          <w:color w:val="FF0000"/>
          <w:sz w:val="21"/>
          <w:u w:val="single" w:color="FF0000"/>
        </w:rPr>
        <w:t>visit</w:t>
      </w:r>
      <w:r>
        <w:rPr>
          <w:rFonts w:ascii="Arial" w:hAnsi="Arial"/>
          <w:color w:val="FF0000"/>
          <w:spacing w:val="-3"/>
          <w:sz w:val="21"/>
          <w:u w:val="single" w:color="FF0000"/>
        </w:rPr>
        <w:t xml:space="preserve"> </w:t>
      </w:r>
      <w:r>
        <w:rPr>
          <w:rFonts w:ascii="Arial" w:hAnsi="Arial"/>
          <w:color w:val="FF0000"/>
          <w:sz w:val="21"/>
          <w:u w:val="single" w:color="FF0000"/>
        </w:rPr>
        <w:t>Journal</w:t>
      </w:r>
      <w:r>
        <w:rPr>
          <w:rFonts w:ascii="Arial" w:hAnsi="Arial"/>
          <w:color w:val="FF0000"/>
          <w:spacing w:val="-1"/>
          <w:sz w:val="21"/>
          <w:u w:val="single" w:color="FF0000"/>
        </w:rPr>
        <w:t xml:space="preserve"> </w:t>
      </w:r>
      <w:r>
        <w:rPr>
          <w:rFonts w:ascii="Arial" w:hAnsi="Arial"/>
          <w:color w:val="FF0000"/>
          <w:sz w:val="21"/>
          <w:u w:val="single" w:color="FF0000"/>
        </w:rPr>
        <w:t>page16-</w:t>
      </w:r>
      <w:r>
        <w:rPr>
          <w:rFonts w:ascii="Arial" w:hAnsi="Arial"/>
          <w:color w:val="FF0000"/>
          <w:sz w:val="21"/>
        </w:rPr>
        <w:t xml:space="preserve"> </w:t>
      </w:r>
      <w:r>
        <w:rPr>
          <w:rFonts w:ascii="Arial" w:hAnsi="Arial"/>
          <w:color w:val="FF0000"/>
          <w:sz w:val="21"/>
          <w:u w:val="single" w:color="FF0000"/>
        </w:rPr>
        <w:t>17;27-</w:t>
      </w:r>
      <w:r w:rsidR="00D74161">
        <w:rPr>
          <w:rFonts w:ascii="Arial" w:hAnsi="Arial"/>
          <w:color w:val="FF0000"/>
          <w:sz w:val="21"/>
          <w:u w:val="single" w:color="FF0000"/>
        </w:rPr>
        <w:t>31</w:t>
      </w:r>
      <w:r>
        <w:rPr>
          <w:rFonts w:ascii="Arial" w:hAnsi="Arial"/>
          <w:color w:val="FF0000"/>
          <w:sz w:val="21"/>
        </w:rPr>
        <w:t xml:space="preserve"> </w:t>
      </w:r>
      <w:r>
        <w:rPr>
          <w:rFonts w:ascii="Arial" w:hAnsi="Arial"/>
          <w:sz w:val="21"/>
        </w:rPr>
        <w:t xml:space="preserve">to learn more and see </w:t>
      </w:r>
      <w:hyperlink r:id="rId281">
        <w:r>
          <w:rPr>
            <w:rFonts w:ascii="Arial" w:hAnsi="Arial"/>
            <w:color w:val="2997E2"/>
            <w:sz w:val="21"/>
            <w:u w:val="single" w:color="2997E2"/>
          </w:rPr>
          <w:t>strategy evangelism page</w:t>
        </w:r>
      </w:hyperlink>
      <w:r>
        <w:rPr>
          <w:rFonts w:ascii="Arial" w:hAnsi="Arial"/>
          <w:sz w:val="21"/>
        </w:rPr>
        <w:t>. I’ll mentor interested parties at church to create, manage, and run such virtual tools. This is an excellent resource to learn. Having a training group class on this is important.</w:t>
      </w:r>
    </w:p>
    <w:p w14:paraId="51210DB2" w14:textId="77777777" w:rsidR="00A15328" w:rsidRDefault="00A15328">
      <w:pPr>
        <w:spacing w:line="297" w:lineRule="auto"/>
        <w:rPr>
          <w:rFonts w:ascii="Symbol" w:hAnsi="Symbol"/>
          <w:sz w:val="21"/>
        </w:rPr>
        <w:sectPr w:rsidR="00A15328" w:rsidSect="005F3759">
          <w:footerReference w:type="default" r:id="rId282"/>
          <w:pgSz w:w="12240" w:h="15840"/>
          <w:pgMar w:top="960" w:right="1100" w:bottom="280" w:left="880" w:header="782" w:footer="0" w:gutter="0"/>
          <w:cols w:space="720"/>
        </w:sectPr>
      </w:pPr>
    </w:p>
    <w:p w14:paraId="7C1742F2" w14:textId="77777777" w:rsidR="00A15328" w:rsidRDefault="00A15328">
      <w:pPr>
        <w:pStyle w:val="BodyText"/>
        <w:rPr>
          <w:rFonts w:ascii="Arial"/>
          <w:sz w:val="20"/>
        </w:rPr>
      </w:pPr>
    </w:p>
    <w:p w14:paraId="23704397" w14:textId="77777777" w:rsidR="00A15328" w:rsidRDefault="00A15328">
      <w:pPr>
        <w:pStyle w:val="BodyText"/>
        <w:spacing w:before="5"/>
        <w:rPr>
          <w:rFonts w:ascii="Arial"/>
          <w:sz w:val="20"/>
        </w:rPr>
      </w:pPr>
    </w:p>
    <w:p w14:paraId="24DDAD22" w14:textId="77777777" w:rsidR="00A15328" w:rsidRDefault="002C52BD">
      <w:pPr>
        <w:pStyle w:val="ListParagraph"/>
        <w:numPr>
          <w:ilvl w:val="0"/>
          <w:numId w:val="17"/>
        </w:numPr>
        <w:tabs>
          <w:tab w:val="left" w:pos="1279"/>
        </w:tabs>
        <w:ind w:left="1279" w:hanging="359"/>
        <w:rPr>
          <w:rFonts w:ascii="Arial"/>
          <w:b/>
          <w:sz w:val="21"/>
        </w:rPr>
      </w:pPr>
      <w:r>
        <w:rPr>
          <w:rFonts w:ascii="Arial"/>
          <w:b/>
          <w:color w:val="0D0D0D"/>
          <w:sz w:val="21"/>
        </w:rPr>
        <w:t>More</w:t>
      </w:r>
      <w:r>
        <w:rPr>
          <w:rFonts w:ascii="Arial"/>
          <w:b/>
          <w:color w:val="0D0D0D"/>
          <w:spacing w:val="-8"/>
          <w:sz w:val="21"/>
        </w:rPr>
        <w:t xml:space="preserve"> </w:t>
      </w:r>
      <w:r>
        <w:rPr>
          <w:rFonts w:ascii="Arial"/>
          <w:b/>
          <w:color w:val="0D0D0D"/>
          <w:sz w:val="21"/>
        </w:rPr>
        <w:t>grounding/training</w:t>
      </w:r>
      <w:r>
        <w:rPr>
          <w:rFonts w:ascii="Arial"/>
          <w:b/>
          <w:color w:val="0D0D0D"/>
          <w:spacing w:val="-10"/>
          <w:sz w:val="21"/>
        </w:rPr>
        <w:t xml:space="preserve"> </w:t>
      </w:r>
      <w:r>
        <w:rPr>
          <w:rFonts w:ascii="Arial"/>
          <w:b/>
          <w:color w:val="0D0D0D"/>
          <w:sz w:val="21"/>
        </w:rPr>
        <w:t>lessons</w:t>
      </w:r>
      <w:r>
        <w:rPr>
          <w:rFonts w:ascii="Arial"/>
          <w:b/>
          <w:color w:val="0D0D0D"/>
          <w:spacing w:val="-8"/>
          <w:sz w:val="21"/>
        </w:rPr>
        <w:t xml:space="preserve"> </w:t>
      </w:r>
      <w:r>
        <w:rPr>
          <w:rFonts w:ascii="Arial"/>
          <w:b/>
          <w:color w:val="0D0D0D"/>
          <w:sz w:val="21"/>
        </w:rPr>
        <w:t>on</w:t>
      </w:r>
      <w:r>
        <w:rPr>
          <w:rFonts w:ascii="Arial"/>
          <w:b/>
          <w:color w:val="0D0D0D"/>
          <w:spacing w:val="-7"/>
          <w:sz w:val="21"/>
        </w:rPr>
        <w:t xml:space="preserve"> </w:t>
      </w:r>
      <w:r>
        <w:rPr>
          <w:rFonts w:ascii="Arial"/>
          <w:b/>
          <w:color w:val="0D0D0D"/>
          <w:spacing w:val="-2"/>
          <w:sz w:val="21"/>
        </w:rPr>
        <w:t>evangelism.</w:t>
      </w:r>
    </w:p>
    <w:p w14:paraId="6747AA72" w14:textId="77777777" w:rsidR="00A15328" w:rsidRDefault="00A15328">
      <w:pPr>
        <w:pStyle w:val="BodyText"/>
        <w:spacing w:before="7"/>
        <w:rPr>
          <w:rFonts w:ascii="Arial"/>
          <w:b/>
          <w:sz w:val="31"/>
        </w:rPr>
      </w:pPr>
    </w:p>
    <w:p w14:paraId="4362C0FD" w14:textId="77777777" w:rsidR="00A15328" w:rsidRDefault="002C52BD">
      <w:pPr>
        <w:spacing w:line="300" w:lineRule="auto"/>
        <w:ind w:left="1280" w:right="501"/>
        <w:jc w:val="both"/>
        <w:rPr>
          <w:rFonts w:ascii="Arial" w:hAnsi="Arial"/>
          <w:sz w:val="21"/>
        </w:rPr>
      </w:pPr>
      <w:r>
        <w:rPr>
          <w:rFonts w:ascii="Arial" w:hAnsi="Arial"/>
          <w:b/>
          <w:sz w:val="21"/>
        </w:rPr>
        <w:t>Book</w:t>
      </w:r>
      <w:r>
        <w:rPr>
          <w:rFonts w:ascii="Arial" w:hAnsi="Arial"/>
          <w:b/>
          <w:spacing w:val="-3"/>
          <w:sz w:val="21"/>
        </w:rPr>
        <w:t xml:space="preserve"> </w:t>
      </w:r>
      <w:r>
        <w:rPr>
          <w:rFonts w:ascii="Arial" w:hAnsi="Arial"/>
          <w:b/>
          <w:sz w:val="21"/>
        </w:rPr>
        <w:t>2:</w:t>
      </w:r>
      <w:r>
        <w:rPr>
          <w:rFonts w:ascii="Arial" w:hAnsi="Arial"/>
          <w:b/>
          <w:spacing w:val="40"/>
          <w:sz w:val="21"/>
        </w:rPr>
        <w:t xml:space="preserve"> </w:t>
      </w:r>
      <w:r>
        <w:rPr>
          <w:rFonts w:ascii="Arial" w:hAnsi="Arial"/>
          <w:b/>
          <w:sz w:val="21"/>
        </w:rPr>
        <w:t>Showing</w:t>
      </w:r>
      <w:r>
        <w:rPr>
          <w:rFonts w:ascii="Arial" w:hAnsi="Arial"/>
          <w:b/>
          <w:spacing w:val="-3"/>
          <w:sz w:val="21"/>
        </w:rPr>
        <w:t xml:space="preserve"> </w:t>
      </w:r>
      <w:r>
        <w:rPr>
          <w:rFonts w:ascii="Arial" w:hAnsi="Arial"/>
          <w:b/>
          <w:sz w:val="21"/>
        </w:rPr>
        <w:t>the</w:t>
      </w:r>
      <w:r>
        <w:rPr>
          <w:rFonts w:ascii="Arial" w:hAnsi="Arial"/>
          <w:b/>
          <w:spacing w:val="-3"/>
          <w:sz w:val="21"/>
        </w:rPr>
        <w:t xml:space="preserve"> </w:t>
      </w:r>
      <w:r>
        <w:rPr>
          <w:rFonts w:ascii="Arial" w:hAnsi="Arial"/>
          <w:b/>
          <w:sz w:val="21"/>
        </w:rPr>
        <w:t>serious</w:t>
      </w:r>
      <w:r>
        <w:rPr>
          <w:rFonts w:ascii="Arial" w:hAnsi="Arial"/>
          <w:b/>
          <w:spacing w:val="-3"/>
          <w:sz w:val="21"/>
        </w:rPr>
        <w:t xml:space="preserve"> </w:t>
      </w:r>
      <w:r>
        <w:rPr>
          <w:rFonts w:ascii="Arial" w:hAnsi="Arial"/>
          <w:b/>
          <w:sz w:val="21"/>
        </w:rPr>
        <w:t>need</w:t>
      </w:r>
      <w:r>
        <w:rPr>
          <w:rFonts w:ascii="Arial" w:hAnsi="Arial"/>
          <w:b/>
          <w:spacing w:val="-3"/>
          <w:sz w:val="21"/>
        </w:rPr>
        <w:t xml:space="preserve"> </w:t>
      </w:r>
      <w:r>
        <w:rPr>
          <w:rFonts w:ascii="Arial" w:hAnsi="Arial"/>
          <w:b/>
          <w:sz w:val="21"/>
        </w:rPr>
        <w:t>of</w:t>
      </w:r>
      <w:r>
        <w:rPr>
          <w:rFonts w:ascii="Arial" w:hAnsi="Arial"/>
          <w:b/>
          <w:spacing w:val="-4"/>
          <w:sz w:val="21"/>
        </w:rPr>
        <w:t xml:space="preserve"> </w:t>
      </w:r>
      <w:r>
        <w:rPr>
          <w:rFonts w:ascii="Arial" w:hAnsi="Arial"/>
          <w:b/>
          <w:sz w:val="21"/>
        </w:rPr>
        <w:t>kingdom</w:t>
      </w:r>
      <w:r>
        <w:rPr>
          <w:rFonts w:ascii="Arial" w:hAnsi="Arial"/>
          <w:b/>
          <w:spacing w:val="-4"/>
          <w:sz w:val="21"/>
        </w:rPr>
        <w:t xml:space="preserve"> </w:t>
      </w:r>
      <w:r>
        <w:rPr>
          <w:rFonts w:ascii="Arial" w:hAnsi="Arial"/>
          <w:b/>
          <w:sz w:val="21"/>
        </w:rPr>
        <w:t>growth/second</w:t>
      </w:r>
      <w:r>
        <w:rPr>
          <w:rFonts w:ascii="Arial" w:hAnsi="Arial"/>
          <w:b/>
          <w:spacing w:val="-3"/>
          <w:sz w:val="21"/>
        </w:rPr>
        <w:t xml:space="preserve"> </w:t>
      </w:r>
      <w:r>
        <w:rPr>
          <w:rFonts w:ascii="Arial" w:hAnsi="Arial"/>
          <w:b/>
          <w:sz w:val="21"/>
        </w:rPr>
        <w:t>class.</w:t>
      </w:r>
      <w:r>
        <w:rPr>
          <w:rFonts w:ascii="Arial" w:hAnsi="Arial"/>
          <w:b/>
          <w:spacing w:val="-4"/>
          <w:sz w:val="21"/>
        </w:rPr>
        <w:t xml:space="preserve"> </w:t>
      </w:r>
      <w:r>
        <w:rPr>
          <w:rFonts w:ascii="Arial" w:hAnsi="Arial"/>
          <w:sz w:val="21"/>
        </w:rPr>
        <w:t>The</w:t>
      </w:r>
      <w:r>
        <w:rPr>
          <w:rFonts w:ascii="Arial" w:hAnsi="Arial"/>
          <w:spacing w:val="-5"/>
          <w:sz w:val="21"/>
        </w:rPr>
        <w:t xml:space="preserve"> </w:t>
      </w:r>
      <w:r>
        <w:rPr>
          <w:rFonts w:ascii="Arial" w:hAnsi="Arial"/>
          <w:sz w:val="21"/>
        </w:rPr>
        <w:t>lesson</w:t>
      </w:r>
      <w:r>
        <w:rPr>
          <w:rFonts w:ascii="Arial" w:hAnsi="Arial"/>
          <w:spacing w:val="-3"/>
          <w:sz w:val="21"/>
        </w:rPr>
        <w:t xml:space="preserve"> </w:t>
      </w:r>
      <w:r>
        <w:rPr>
          <w:rFonts w:ascii="Arial" w:hAnsi="Arial"/>
          <w:sz w:val="21"/>
        </w:rPr>
        <w:t xml:space="preserve">book by Joseph Sullivan, </w:t>
      </w:r>
      <w:hyperlink r:id="rId283">
        <w:r>
          <w:rPr>
            <w:rFonts w:ascii="Arial" w:hAnsi="Arial"/>
            <w:color w:val="2997E2"/>
            <w:sz w:val="21"/>
            <w:u w:val="single" w:color="2997E2"/>
          </w:rPr>
          <w:t>“Save</w:t>
        </w:r>
        <w:r>
          <w:rPr>
            <w:rFonts w:ascii="Arial" w:hAnsi="Arial"/>
            <w:color w:val="2997E2"/>
            <w:spacing w:val="-1"/>
            <w:sz w:val="21"/>
            <w:u w:val="single" w:color="2997E2"/>
          </w:rPr>
          <w:t xml:space="preserve"> </w:t>
        </w:r>
        <w:r>
          <w:rPr>
            <w:rFonts w:ascii="Arial" w:hAnsi="Arial"/>
            <w:color w:val="2997E2"/>
            <w:sz w:val="21"/>
            <w:u w:val="single" w:color="2997E2"/>
          </w:rPr>
          <w:t>a church from dying.”</w:t>
        </w:r>
      </w:hyperlink>
      <w:r>
        <w:rPr>
          <w:rFonts w:ascii="Arial" w:hAnsi="Arial"/>
          <w:color w:val="2997E2"/>
          <w:spacing w:val="40"/>
          <w:sz w:val="21"/>
        </w:rPr>
        <w:t xml:space="preserve"> </w:t>
      </w:r>
      <w:r>
        <w:rPr>
          <w:rFonts w:ascii="Arial" w:hAnsi="Arial"/>
          <w:sz w:val="21"/>
        </w:rPr>
        <w:t>Though this book is</w:t>
      </w:r>
      <w:r>
        <w:rPr>
          <w:rFonts w:ascii="Arial" w:hAnsi="Arial"/>
          <w:spacing w:val="-2"/>
          <w:sz w:val="21"/>
        </w:rPr>
        <w:t xml:space="preserve"> </w:t>
      </w:r>
      <w:r>
        <w:rPr>
          <w:rFonts w:ascii="Arial" w:hAnsi="Arial"/>
          <w:sz w:val="21"/>
        </w:rPr>
        <w:t>more of a “why” book then a “how” book, it seems more fitting to share this after book 1.</w:t>
      </w:r>
    </w:p>
    <w:p w14:paraId="3E928121" w14:textId="77777777" w:rsidR="00A15328" w:rsidRDefault="00A15328">
      <w:pPr>
        <w:pStyle w:val="BodyText"/>
        <w:spacing w:before="3"/>
        <w:rPr>
          <w:rFonts w:ascii="Arial"/>
          <w:sz w:val="26"/>
        </w:rPr>
      </w:pPr>
    </w:p>
    <w:p w14:paraId="157092F3" w14:textId="77777777" w:rsidR="00A15328" w:rsidRDefault="002C52BD">
      <w:pPr>
        <w:spacing w:line="300" w:lineRule="auto"/>
        <w:ind w:left="1279" w:right="327"/>
        <w:rPr>
          <w:rFonts w:ascii="Arial"/>
          <w:sz w:val="21"/>
        </w:rPr>
      </w:pPr>
      <w:r>
        <w:rPr>
          <w:rFonts w:ascii="Arial"/>
          <w:b/>
          <w:color w:val="0D0D0D"/>
          <w:sz w:val="21"/>
        </w:rPr>
        <w:t>Book</w:t>
      </w:r>
      <w:r>
        <w:rPr>
          <w:rFonts w:ascii="Arial"/>
          <w:b/>
          <w:color w:val="0D0D0D"/>
          <w:spacing w:val="-2"/>
          <w:sz w:val="21"/>
        </w:rPr>
        <w:t xml:space="preserve"> </w:t>
      </w:r>
      <w:r>
        <w:rPr>
          <w:rFonts w:ascii="Arial"/>
          <w:b/>
          <w:color w:val="0D0D0D"/>
          <w:sz w:val="21"/>
        </w:rPr>
        <w:t>3:</w:t>
      </w:r>
      <w:r>
        <w:rPr>
          <w:rFonts w:ascii="Arial"/>
          <w:b/>
          <w:color w:val="0D0D0D"/>
          <w:spacing w:val="-5"/>
          <w:sz w:val="21"/>
        </w:rPr>
        <w:t xml:space="preserve"> </w:t>
      </w:r>
      <w:r>
        <w:rPr>
          <w:rFonts w:ascii="Arial"/>
          <w:b/>
          <w:color w:val="0D0D0D"/>
          <w:sz w:val="21"/>
        </w:rPr>
        <w:t>Detailing</w:t>
      </w:r>
      <w:r>
        <w:rPr>
          <w:rFonts w:ascii="Arial"/>
          <w:b/>
          <w:color w:val="0D0D0D"/>
          <w:spacing w:val="-4"/>
          <w:sz w:val="21"/>
        </w:rPr>
        <w:t xml:space="preserve"> </w:t>
      </w:r>
      <w:r>
        <w:rPr>
          <w:rFonts w:ascii="Arial"/>
          <w:b/>
          <w:color w:val="0D0D0D"/>
          <w:sz w:val="21"/>
        </w:rPr>
        <w:t>Bible</w:t>
      </w:r>
      <w:r>
        <w:rPr>
          <w:rFonts w:ascii="Arial"/>
          <w:b/>
          <w:color w:val="0D0D0D"/>
          <w:spacing w:val="-4"/>
          <w:sz w:val="21"/>
        </w:rPr>
        <w:t xml:space="preserve"> </w:t>
      </w:r>
      <w:r>
        <w:rPr>
          <w:rFonts w:ascii="Arial"/>
          <w:b/>
          <w:color w:val="0D0D0D"/>
          <w:sz w:val="21"/>
        </w:rPr>
        <w:t>based</w:t>
      </w:r>
      <w:r>
        <w:rPr>
          <w:rFonts w:ascii="Arial"/>
          <w:b/>
          <w:color w:val="0D0D0D"/>
          <w:spacing w:val="-2"/>
          <w:sz w:val="21"/>
        </w:rPr>
        <w:t xml:space="preserve"> </w:t>
      </w:r>
      <w:r>
        <w:rPr>
          <w:rFonts w:ascii="Arial"/>
          <w:b/>
          <w:color w:val="0D0D0D"/>
          <w:sz w:val="21"/>
        </w:rPr>
        <w:t>ideas</w:t>
      </w:r>
      <w:r>
        <w:rPr>
          <w:rFonts w:ascii="Arial"/>
          <w:b/>
          <w:color w:val="0D0D0D"/>
          <w:spacing w:val="-2"/>
          <w:sz w:val="21"/>
        </w:rPr>
        <w:t xml:space="preserve"> </w:t>
      </w:r>
      <w:r>
        <w:rPr>
          <w:rFonts w:ascii="Arial"/>
          <w:b/>
          <w:color w:val="0D0D0D"/>
          <w:sz w:val="21"/>
        </w:rPr>
        <w:t>of</w:t>
      </w:r>
      <w:r>
        <w:rPr>
          <w:rFonts w:ascii="Arial"/>
          <w:b/>
          <w:color w:val="0D0D0D"/>
          <w:spacing w:val="-5"/>
          <w:sz w:val="21"/>
        </w:rPr>
        <w:t xml:space="preserve"> </w:t>
      </w:r>
      <w:r>
        <w:rPr>
          <w:rFonts w:ascii="Arial"/>
          <w:b/>
          <w:color w:val="0D0D0D"/>
          <w:sz w:val="21"/>
        </w:rPr>
        <w:t>what</w:t>
      </w:r>
      <w:r>
        <w:rPr>
          <w:rFonts w:ascii="Arial"/>
          <w:b/>
          <w:color w:val="0D0D0D"/>
          <w:spacing w:val="-3"/>
          <w:sz w:val="21"/>
        </w:rPr>
        <w:t xml:space="preserve"> </w:t>
      </w:r>
      <w:r>
        <w:rPr>
          <w:rFonts w:ascii="Arial"/>
          <w:b/>
          <w:color w:val="0D0D0D"/>
          <w:sz w:val="21"/>
        </w:rPr>
        <w:t>growing</w:t>
      </w:r>
      <w:r>
        <w:rPr>
          <w:rFonts w:ascii="Arial"/>
          <w:b/>
          <w:color w:val="0D0D0D"/>
          <w:spacing w:val="-2"/>
          <w:sz w:val="21"/>
        </w:rPr>
        <w:t xml:space="preserve"> </w:t>
      </w:r>
      <w:r>
        <w:rPr>
          <w:rFonts w:ascii="Arial"/>
          <w:b/>
          <w:color w:val="0D0D0D"/>
          <w:sz w:val="21"/>
        </w:rPr>
        <w:t>churches</w:t>
      </w:r>
      <w:r>
        <w:rPr>
          <w:rFonts w:ascii="Arial"/>
          <w:b/>
          <w:color w:val="0D0D0D"/>
          <w:spacing w:val="-2"/>
          <w:sz w:val="21"/>
        </w:rPr>
        <w:t xml:space="preserve"> </w:t>
      </w:r>
      <w:r>
        <w:rPr>
          <w:rFonts w:ascii="Arial"/>
          <w:b/>
          <w:color w:val="0D0D0D"/>
          <w:sz w:val="21"/>
        </w:rPr>
        <w:t>are</w:t>
      </w:r>
      <w:r>
        <w:rPr>
          <w:rFonts w:ascii="Arial"/>
          <w:b/>
          <w:color w:val="0D0D0D"/>
          <w:spacing w:val="-2"/>
          <w:sz w:val="21"/>
        </w:rPr>
        <w:t xml:space="preserve"> </w:t>
      </w:r>
      <w:r>
        <w:rPr>
          <w:rFonts w:ascii="Arial"/>
          <w:b/>
          <w:color w:val="0D0D0D"/>
          <w:sz w:val="21"/>
        </w:rPr>
        <w:t>doing</w:t>
      </w:r>
      <w:r>
        <w:rPr>
          <w:rFonts w:ascii="Arial"/>
          <w:b/>
          <w:color w:val="0D0D0D"/>
          <w:spacing w:val="-2"/>
          <w:sz w:val="21"/>
        </w:rPr>
        <w:t xml:space="preserve"> </w:t>
      </w:r>
      <w:r>
        <w:rPr>
          <w:rFonts w:ascii="Arial"/>
          <w:b/>
          <w:color w:val="0D0D0D"/>
          <w:sz w:val="21"/>
        </w:rPr>
        <w:t>in</w:t>
      </w:r>
      <w:r>
        <w:rPr>
          <w:rFonts w:ascii="Arial"/>
          <w:b/>
          <w:color w:val="0D0D0D"/>
          <w:spacing w:val="-2"/>
          <w:sz w:val="21"/>
        </w:rPr>
        <w:t xml:space="preserve"> </w:t>
      </w:r>
      <w:r>
        <w:rPr>
          <w:rFonts w:ascii="Arial"/>
          <w:b/>
          <w:color w:val="0D0D0D"/>
          <w:sz w:val="21"/>
        </w:rPr>
        <w:t>third</w:t>
      </w:r>
      <w:r>
        <w:rPr>
          <w:rFonts w:ascii="Arial"/>
          <w:b/>
          <w:color w:val="0D0D0D"/>
          <w:spacing w:val="-2"/>
          <w:sz w:val="21"/>
        </w:rPr>
        <w:t xml:space="preserve"> </w:t>
      </w:r>
      <w:r>
        <w:rPr>
          <w:rFonts w:ascii="Arial"/>
          <w:b/>
          <w:color w:val="0D0D0D"/>
          <w:sz w:val="21"/>
        </w:rPr>
        <w:t xml:space="preserve">class. </w:t>
      </w:r>
      <w:r>
        <w:rPr>
          <w:rFonts w:ascii="Arial"/>
          <w:color w:val="0D0D0D"/>
          <w:sz w:val="21"/>
        </w:rPr>
        <w:t>The recorded material is from a wide range of soul winners who as church workers are growing their congregations.</w:t>
      </w:r>
    </w:p>
    <w:p w14:paraId="1AC24474" w14:textId="77777777" w:rsidR="00A15328" w:rsidRDefault="00A15328">
      <w:pPr>
        <w:pStyle w:val="BodyText"/>
        <w:spacing w:before="2"/>
        <w:rPr>
          <w:rFonts w:ascii="Arial"/>
          <w:sz w:val="26"/>
        </w:rPr>
      </w:pPr>
    </w:p>
    <w:p w14:paraId="29C8D741" w14:textId="77777777" w:rsidR="00A15328" w:rsidRDefault="002C52BD">
      <w:pPr>
        <w:spacing w:line="300" w:lineRule="auto"/>
        <w:ind w:left="1280" w:right="451" w:hanging="1"/>
        <w:rPr>
          <w:rFonts w:ascii="Arial" w:hAnsi="Arial"/>
          <w:sz w:val="21"/>
        </w:rPr>
      </w:pPr>
      <w:r>
        <w:rPr>
          <w:rFonts w:ascii="Arial" w:hAnsi="Arial"/>
          <w:color w:val="0D0D0D"/>
          <w:sz w:val="21"/>
        </w:rPr>
        <w:t>The</w:t>
      </w:r>
      <w:r>
        <w:rPr>
          <w:rFonts w:ascii="Arial" w:hAnsi="Arial"/>
          <w:color w:val="0D0D0D"/>
          <w:spacing w:val="-4"/>
          <w:sz w:val="21"/>
        </w:rPr>
        <w:t xml:space="preserve"> </w:t>
      </w:r>
      <w:r>
        <w:rPr>
          <w:rFonts w:ascii="Arial" w:hAnsi="Arial"/>
          <w:color w:val="0D0D0D"/>
          <w:sz w:val="21"/>
        </w:rPr>
        <w:t>material</w:t>
      </w:r>
      <w:r>
        <w:rPr>
          <w:rFonts w:ascii="Arial" w:hAnsi="Arial"/>
          <w:color w:val="0D0D0D"/>
          <w:spacing w:val="-1"/>
          <w:sz w:val="21"/>
        </w:rPr>
        <w:t xml:space="preserve"> </w:t>
      </w:r>
      <w:r>
        <w:rPr>
          <w:rFonts w:ascii="Arial" w:hAnsi="Arial"/>
          <w:color w:val="0D0D0D"/>
          <w:sz w:val="21"/>
        </w:rPr>
        <w:t>is</w:t>
      </w:r>
      <w:r>
        <w:rPr>
          <w:rFonts w:ascii="Arial" w:hAnsi="Arial"/>
          <w:color w:val="0D0D0D"/>
          <w:spacing w:val="-5"/>
          <w:sz w:val="21"/>
        </w:rPr>
        <w:t xml:space="preserve"> </w:t>
      </w:r>
      <w:r>
        <w:rPr>
          <w:rFonts w:ascii="Arial" w:hAnsi="Arial"/>
          <w:color w:val="0D0D0D"/>
          <w:sz w:val="21"/>
        </w:rPr>
        <w:t>my</w:t>
      </w:r>
      <w:r>
        <w:rPr>
          <w:rFonts w:ascii="Arial" w:hAnsi="Arial"/>
          <w:color w:val="0D0D0D"/>
          <w:spacing w:val="-2"/>
          <w:sz w:val="21"/>
        </w:rPr>
        <w:t xml:space="preserve"> </w:t>
      </w:r>
      <w:r>
        <w:rPr>
          <w:rFonts w:ascii="Arial" w:hAnsi="Arial"/>
          <w:color w:val="0D0D0D"/>
          <w:sz w:val="21"/>
        </w:rPr>
        <w:t>journal</w:t>
      </w:r>
      <w:r>
        <w:rPr>
          <w:rFonts w:ascii="Arial" w:hAnsi="Arial"/>
          <w:color w:val="0D0D0D"/>
          <w:spacing w:val="-4"/>
          <w:sz w:val="21"/>
        </w:rPr>
        <w:t xml:space="preserve"> </w:t>
      </w:r>
      <w:r>
        <w:rPr>
          <w:rFonts w:ascii="Arial" w:hAnsi="Arial"/>
          <w:color w:val="0D0D0D"/>
          <w:sz w:val="21"/>
        </w:rPr>
        <w:t>of</w:t>
      </w:r>
      <w:r>
        <w:rPr>
          <w:rFonts w:ascii="Arial" w:hAnsi="Arial"/>
          <w:color w:val="0D0D0D"/>
          <w:spacing w:val="-3"/>
          <w:sz w:val="21"/>
        </w:rPr>
        <w:t xml:space="preserve"> </w:t>
      </w:r>
      <w:r>
        <w:rPr>
          <w:rFonts w:ascii="Arial" w:hAnsi="Arial"/>
          <w:color w:val="0D0D0D"/>
          <w:sz w:val="21"/>
        </w:rPr>
        <w:t>people</w:t>
      </w:r>
      <w:r>
        <w:rPr>
          <w:rFonts w:ascii="Arial" w:hAnsi="Arial"/>
          <w:color w:val="0D0D0D"/>
          <w:spacing w:val="-2"/>
          <w:sz w:val="21"/>
        </w:rPr>
        <w:t xml:space="preserve"> </w:t>
      </w:r>
      <w:r>
        <w:rPr>
          <w:rFonts w:ascii="Arial" w:hAnsi="Arial"/>
          <w:color w:val="0D0D0D"/>
          <w:sz w:val="21"/>
        </w:rPr>
        <w:t>I’ve</w:t>
      </w:r>
      <w:r>
        <w:rPr>
          <w:rFonts w:ascii="Arial" w:hAnsi="Arial"/>
          <w:color w:val="0D0D0D"/>
          <w:spacing w:val="-2"/>
          <w:sz w:val="21"/>
        </w:rPr>
        <w:t xml:space="preserve"> </w:t>
      </w:r>
      <w:r>
        <w:rPr>
          <w:rFonts w:ascii="Arial" w:hAnsi="Arial"/>
          <w:color w:val="0D0D0D"/>
          <w:sz w:val="21"/>
        </w:rPr>
        <w:t>been</w:t>
      </w:r>
      <w:r>
        <w:rPr>
          <w:rFonts w:ascii="Arial" w:hAnsi="Arial"/>
          <w:color w:val="0D0D0D"/>
          <w:spacing w:val="-2"/>
          <w:sz w:val="21"/>
        </w:rPr>
        <w:t xml:space="preserve"> </w:t>
      </w:r>
      <w:r>
        <w:rPr>
          <w:rFonts w:ascii="Arial" w:hAnsi="Arial"/>
          <w:color w:val="0D0D0D"/>
          <w:sz w:val="21"/>
        </w:rPr>
        <w:t>recording,</w:t>
      </w:r>
      <w:r>
        <w:rPr>
          <w:rFonts w:ascii="Arial" w:hAnsi="Arial"/>
          <w:color w:val="0D0D0D"/>
          <w:spacing w:val="-3"/>
          <w:sz w:val="21"/>
        </w:rPr>
        <w:t xml:space="preserve"> </w:t>
      </w:r>
      <w:r>
        <w:rPr>
          <w:rFonts w:ascii="Arial" w:hAnsi="Arial"/>
          <w:color w:val="0D0D0D"/>
          <w:sz w:val="21"/>
        </w:rPr>
        <w:t>so</w:t>
      </w:r>
      <w:r>
        <w:rPr>
          <w:rFonts w:ascii="Arial" w:hAnsi="Arial"/>
          <w:color w:val="0D0D0D"/>
          <w:spacing w:val="-2"/>
          <w:sz w:val="21"/>
        </w:rPr>
        <w:t xml:space="preserve"> </w:t>
      </w:r>
      <w:r>
        <w:rPr>
          <w:rFonts w:ascii="Arial" w:hAnsi="Arial"/>
          <w:color w:val="0D0D0D"/>
          <w:sz w:val="21"/>
        </w:rPr>
        <w:t>it’s</w:t>
      </w:r>
      <w:r>
        <w:rPr>
          <w:rFonts w:ascii="Arial" w:hAnsi="Arial"/>
          <w:color w:val="0D0D0D"/>
          <w:spacing w:val="-4"/>
          <w:sz w:val="21"/>
        </w:rPr>
        <w:t xml:space="preserve"> </w:t>
      </w:r>
      <w:r>
        <w:rPr>
          <w:rFonts w:ascii="Arial" w:hAnsi="Arial"/>
          <w:color w:val="0D0D0D"/>
          <w:sz w:val="21"/>
        </w:rPr>
        <w:t>called</w:t>
      </w:r>
      <w:r>
        <w:rPr>
          <w:rFonts w:ascii="Arial" w:hAnsi="Arial"/>
          <w:color w:val="0D0D0D"/>
          <w:spacing w:val="-2"/>
          <w:sz w:val="21"/>
        </w:rPr>
        <w:t xml:space="preserve"> </w:t>
      </w:r>
      <w:r>
        <w:rPr>
          <w:rFonts w:ascii="Arial" w:hAnsi="Arial"/>
          <w:b/>
          <w:color w:val="FF0000"/>
          <w:sz w:val="21"/>
        </w:rPr>
        <w:t>“</w:t>
      </w:r>
      <w:hyperlink r:id="rId284">
        <w:r>
          <w:rPr>
            <w:rFonts w:ascii="Arial" w:hAnsi="Arial"/>
            <w:b/>
            <w:color w:val="FF0000"/>
            <w:sz w:val="21"/>
            <w:u w:val="single" w:color="FF0000"/>
          </w:rPr>
          <w:t>Journal.</w:t>
        </w:r>
      </w:hyperlink>
      <w:r>
        <w:rPr>
          <w:rFonts w:ascii="Arial" w:hAnsi="Arial"/>
          <w:b/>
          <w:color w:val="FF0000"/>
          <w:sz w:val="21"/>
        </w:rPr>
        <w:t>”</w:t>
      </w:r>
      <w:r>
        <w:rPr>
          <w:rFonts w:ascii="Arial" w:hAnsi="Arial"/>
          <w:b/>
          <w:color w:val="FF0000"/>
          <w:spacing w:val="-2"/>
          <w:sz w:val="21"/>
        </w:rPr>
        <w:t xml:space="preserve"> </w:t>
      </w:r>
      <w:r>
        <w:rPr>
          <w:rFonts w:ascii="Arial" w:hAnsi="Arial"/>
          <w:color w:val="0D0D0D"/>
          <w:sz w:val="21"/>
        </w:rPr>
        <w:t>Seems</w:t>
      </w:r>
      <w:r>
        <w:rPr>
          <w:rFonts w:ascii="Arial" w:hAnsi="Arial"/>
          <w:color w:val="0D0D0D"/>
          <w:spacing w:val="-2"/>
          <w:sz w:val="21"/>
        </w:rPr>
        <w:t xml:space="preserve"> </w:t>
      </w:r>
      <w:r>
        <w:rPr>
          <w:rFonts w:ascii="Arial" w:hAnsi="Arial"/>
          <w:color w:val="0D0D0D"/>
          <w:sz w:val="21"/>
        </w:rPr>
        <w:t>to fit, since I have been journaling/recording what I have learned. These ideas can help generate more ideas from the church members and also teach them things they can better do to grow the congregation. The journal content is included.</w:t>
      </w:r>
    </w:p>
    <w:p w14:paraId="18F6AC89" w14:textId="77777777" w:rsidR="00A15328" w:rsidRDefault="00A15328">
      <w:pPr>
        <w:pStyle w:val="BodyText"/>
        <w:spacing w:before="3"/>
        <w:rPr>
          <w:rFonts w:ascii="Arial"/>
          <w:sz w:val="26"/>
        </w:rPr>
      </w:pPr>
    </w:p>
    <w:p w14:paraId="4A45C807" w14:textId="77777777" w:rsidR="00A15328" w:rsidRDefault="002C52BD">
      <w:pPr>
        <w:spacing w:before="1"/>
        <w:ind w:left="1280"/>
        <w:rPr>
          <w:rFonts w:ascii="Arial" w:hAnsi="Arial"/>
          <w:b/>
          <w:sz w:val="21"/>
        </w:rPr>
      </w:pPr>
      <w:r>
        <w:rPr>
          <w:rFonts w:ascii="Arial" w:hAnsi="Arial"/>
          <w:b/>
          <w:color w:val="0D0D0D"/>
          <w:sz w:val="21"/>
        </w:rPr>
        <w:t>More</w:t>
      </w:r>
      <w:r>
        <w:rPr>
          <w:rFonts w:ascii="Arial" w:hAnsi="Arial"/>
          <w:b/>
          <w:color w:val="0D0D0D"/>
          <w:spacing w:val="-7"/>
          <w:sz w:val="21"/>
        </w:rPr>
        <w:t xml:space="preserve"> </w:t>
      </w:r>
      <w:r>
        <w:rPr>
          <w:rFonts w:ascii="Arial" w:hAnsi="Arial"/>
          <w:b/>
          <w:color w:val="0D0D0D"/>
          <w:sz w:val="21"/>
        </w:rPr>
        <w:t>evangelism</w:t>
      </w:r>
      <w:r>
        <w:rPr>
          <w:rFonts w:ascii="Arial" w:hAnsi="Arial"/>
          <w:b/>
          <w:color w:val="0D0D0D"/>
          <w:spacing w:val="-6"/>
          <w:sz w:val="21"/>
        </w:rPr>
        <w:t xml:space="preserve"> </w:t>
      </w:r>
      <w:r>
        <w:rPr>
          <w:rFonts w:ascii="Arial" w:hAnsi="Arial"/>
          <w:b/>
          <w:color w:val="0D0D0D"/>
          <w:sz w:val="21"/>
        </w:rPr>
        <w:t>books</w:t>
      </w:r>
      <w:r>
        <w:rPr>
          <w:rFonts w:ascii="Arial" w:hAnsi="Arial"/>
          <w:b/>
          <w:color w:val="0D0D0D"/>
          <w:spacing w:val="-6"/>
          <w:sz w:val="21"/>
        </w:rPr>
        <w:t xml:space="preserve"> </w:t>
      </w:r>
      <w:r>
        <w:rPr>
          <w:rFonts w:ascii="Arial" w:hAnsi="Arial"/>
          <w:b/>
          <w:color w:val="0D0D0D"/>
          <w:sz w:val="21"/>
        </w:rPr>
        <w:t>can</w:t>
      </w:r>
      <w:r>
        <w:rPr>
          <w:rFonts w:ascii="Arial" w:hAnsi="Arial"/>
          <w:b/>
          <w:color w:val="0D0D0D"/>
          <w:spacing w:val="-5"/>
          <w:sz w:val="21"/>
        </w:rPr>
        <w:t xml:space="preserve"> </w:t>
      </w:r>
      <w:r>
        <w:rPr>
          <w:rFonts w:ascii="Arial" w:hAnsi="Arial"/>
          <w:b/>
          <w:color w:val="0D0D0D"/>
          <w:sz w:val="21"/>
        </w:rPr>
        <w:t>be</w:t>
      </w:r>
      <w:r>
        <w:rPr>
          <w:rFonts w:ascii="Arial" w:hAnsi="Arial"/>
          <w:b/>
          <w:color w:val="0D0D0D"/>
          <w:spacing w:val="-5"/>
          <w:sz w:val="21"/>
        </w:rPr>
        <w:t xml:space="preserve"> </w:t>
      </w:r>
      <w:r>
        <w:rPr>
          <w:rFonts w:ascii="Arial" w:hAnsi="Arial"/>
          <w:b/>
          <w:color w:val="0D0D0D"/>
          <w:sz w:val="21"/>
        </w:rPr>
        <w:t>added</w:t>
      </w:r>
      <w:r>
        <w:rPr>
          <w:rFonts w:ascii="Arial" w:hAnsi="Arial"/>
          <w:b/>
          <w:color w:val="0D0D0D"/>
          <w:spacing w:val="-4"/>
          <w:sz w:val="21"/>
        </w:rPr>
        <w:t xml:space="preserve"> </w:t>
      </w:r>
      <w:r>
        <w:rPr>
          <w:rFonts w:ascii="Arial" w:hAnsi="Arial"/>
          <w:b/>
          <w:color w:val="0D0D0D"/>
          <w:spacing w:val="-2"/>
          <w:sz w:val="21"/>
        </w:rPr>
        <w:t>later…</w:t>
      </w:r>
    </w:p>
    <w:p w14:paraId="7217A096" w14:textId="77777777" w:rsidR="00A15328" w:rsidRDefault="00A15328">
      <w:pPr>
        <w:pStyle w:val="BodyText"/>
        <w:spacing w:before="4"/>
        <w:rPr>
          <w:rFonts w:ascii="Arial"/>
          <w:b/>
          <w:sz w:val="31"/>
        </w:rPr>
      </w:pPr>
    </w:p>
    <w:p w14:paraId="0F7897DA" w14:textId="77777777" w:rsidR="00A15328" w:rsidRDefault="002C52BD">
      <w:pPr>
        <w:pStyle w:val="ListParagraph"/>
        <w:numPr>
          <w:ilvl w:val="2"/>
          <w:numId w:val="18"/>
        </w:numPr>
        <w:tabs>
          <w:tab w:val="left" w:pos="1280"/>
        </w:tabs>
        <w:spacing w:line="297" w:lineRule="auto"/>
        <w:ind w:right="746" w:hanging="360"/>
        <w:rPr>
          <w:rFonts w:ascii="Symbol" w:hAnsi="Symbol"/>
          <w:color w:val="0D0D0D"/>
          <w:sz w:val="21"/>
        </w:rPr>
      </w:pPr>
      <w:r>
        <w:rPr>
          <w:rFonts w:ascii="Arial" w:hAnsi="Arial"/>
          <w:b/>
          <w:sz w:val="21"/>
          <w:u w:val="single"/>
        </w:rPr>
        <w:t>Making sure all are instructed</w:t>
      </w:r>
      <w:r>
        <w:rPr>
          <w:rFonts w:ascii="Arial" w:hAnsi="Arial"/>
          <w:b/>
          <w:sz w:val="21"/>
        </w:rPr>
        <w:t xml:space="preserve">: </w:t>
      </w:r>
      <w:r>
        <w:rPr>
          <w:rFonts w:ascii="Arial" w:hAnsi="Arial"/>
          <w:sz w:val="21"/>
        </w:rPr>
        <w:t xml:space="preserve">When </w:t>
      </w:r>
      <w:r>
        <w:rPr>
          <w:rFonts w:ascii="Arial" w:hAnsi="Arial"/>
          <w:b/>
          <w:sz w:val="21"/>
        </w:rPr>
        <w:t>new members/converts join church, they are taught</w:t>
      </w:r>
      <w:r>
        <w:rPr>
          <w:rFonts w:ascii="Arial" w:hAnsi="Arial"/>
          <w:b/>
          <w:spacing w:val="-3"/>
          <w:sz w:val="21"/>
        </w:rPr>
        <w:t xml:space="preserve"> </w:t>
      </w:r>
      <w:r>
        <w:rPr>
          <w:rFonts w:ascii="Arial" w:hAnsi="Arial"/>
          <w:b/>
          <w:sz w:val="21"/>
        </w:rPr>
        <w:t>the</w:t>
      </w:r>
      <w:r>
        <w:rPr>
          <w:rFonts w:ascii="Arial" w:hAnsi="Arial"/>
          <w:b/>
          <w:spacing w:val="-2"/>
          <w:sz w:val="21"/>
        </w:rPr>
        <w:t xml:space="preserve"> </w:t>
      </w:r>
      <w:r>
        <w:rPr>
          <w:rFonts w:ascii="Arial" w:hAnsi="Arial"/>
          <w:b/>
          <w:sz w:val="21"/>
        </w:rPr>
        <w:t>books</w:t>
      </w:r>
      <w:r>
        <w:rPr>
          <w:rFonts w:ascii="Arial" w:hAnsi="Arial"/>
          <w:b/>
          <w:spacing w:val="-2"/>
          <w:sz w:val="21"/>
        </w:rPr>
        <w:t xml:space="preserve"> </w:t>
      </w:r>
      <w:r>
        <w:rPr>
          <w:rFonts w:ascii="Arial" w:hAnsi="Arial"/>
          <w:sz w:val="21"/>
        </w:rPr>
        <w:t>in</w:t>
      </w:r>
      <w:r>
        <w:rPr>
          <w:rFonts w:ascii="Arial" w:hAnsi="Arial"/>
          <w:spacing w:val="-2"/>
          <w:sz w:val="21"/>
        </w:rPr>
        <w:t xml:space="preserve"> </w:t>
      </w:r>
      <w:r>
        <w:rPr>
          <w:rFonts w:ascii="Arial" w:hAnsi="Arial"/>
          <w:sz w:val="21"/>
        </w:rPr>
        <w:t>a</w:t>
      </w:r>
      <w:r>
        <w:rPr>
          <w:rFonts w:ascii="Arial" w:hAnsi="Arial"/>
          <w:spacing w:val="-2"/>
          <w:sz w:val="21"/>
        </w:rPr>
        <w:t xml:space="preserve"> </w:t>
      </w:r>
      <w:r>
        <w:rPr>
          <w:rFonts w:ascii="Arial" w:hAnsi="Arial"/>
          <w:sz w:val="21"/>
        </w:rPr>
        <w:t>smaller</w:t>
      </w:r>
      <w:r>
        <w:rPr>
          <w:rFonts w:ascii="Arial" w:hAnsi="Arial"/>
          <w:spacing w:val="-3"/>
          <w:sz w:val="21"/>
        </w:rPr>
        <w:t xml:space="preserve"> </w:t>
      </w:r>
      <w:r>
        <w:rPr>
          <w:rFonts w:ascii="Arial" w:hAnsi="Arial"/>
          <w:sz w:val="21"/>
        </w:rPr>
        <w:t>class</w:t>
      </w:r>
      <w:r>
        <w:rPr>
          <w:rFonts w:ascii="Arial" w:hAnsi="Arial"/>
          <w:spacing w:val="-2"/>
          <w:sz w:val="21"/>
        </w:rPr>
        <w:t xml:space="preserve"> </w:t>
      </w:r>
      <w:r>
        <w:rPr>
          <w:rFonts w:ascii="Arial" w:hAnsi="Arial"/>
          <w:sz w:val="21"/>
        </w:rPr>
        <w:t>at</w:t>
      </w:r>
      <w:r>
        <w:rPr>
          <w:rFonts w:ascii="Arial" w:hAnsi="Arial"/>
          <w:spacing w:val="-3"/>
          <w:sz w:val="21"/>
        </w:rPr>
        <w:t xml:space="preserve"> </w:t>
      </w:r>
      <w:r>
        <w:rPr>
          <w:rFonts w:ascii="Arial" w:hAnsi="Arial"/>
          <w:sz w:val="21"/>
        </w:rPr>
        <w:t>home,</w:t>
      </w:r>
      <w:r>
        <w:rPr>
          <w:rFonts w:ascii="Arial" w:hAnsi="Arial"/>
          <w:spacing w:val="-3"/>
          <w:sz w:val="21"/>
        </w:rPr>
        <w:t xml:space="preserve"> </w:t>
      </w:r>
      <w:r>
        <w:rPr>
          <w:rFonts w:ascii="Arial" w:hAnsi="Arial"/>
          <w:sz w:val="21"/>
        </w:rPr>
        <w:t>etc.</w:t>
      </w:r>
      <w:r>
        <w:rPr>
          <w:rFonts w:ascii="Arial" w:hAnsi="Arial"/>
          <w:spacing w:val="-3"/>
          <w:sz w:val="21"/>
        </w:rPr>
        <w:t xml:space="preserve"> </w:t>
      </w:r>
      <w:r>
        <w:rPr>
          <w:rFonts w:ascii="Arial" w:hAnsi="Arial"/>
          <w:sz w:val="21"/>
        </w:rPr>
        <w:t>Church</w:t>
      </w:r>
      <w:r>
        <w:rPr>
          <w:rFonts w:ascii="Arial" w:hAnsi="Arial"/>
          <w:spacing w:val="-4"/>
          <w:sz w:val="21"/>
        </w:rPr>
        <w:t xml:space="preserve"> </w:t>
      </w:r>
      <w:r>
        <w:rPr>
          <w:rFonts w:ascii="Arial" w:hAnsi="Arial"/>
          <w:sz w:val="21"/>
        </w:rPr>
        <w:t>members</w:t>
      </w:r>
      <w:r>
        <w:rPr>
          <w:rFonts w:ascii="Arial" w:hAnsi="Arial"/>
          <w:spacing w:val="-2"/>
          <w:sz w:val="21"/>
        </w:rPr>
        <w:t xml:space="preserve"> </w:t>
      </w:r>
      <w:r>
        <w:rPr>
          <w:rFonts w:ascii="Arial" w:hAnsi="Arial"/>
          <w:sz w:val="21"/>
        </w:rPr>
        <w:t>(when</w:t>
      </w:r>
      <w:r>
        <w:rPr>
          <w:rFonts w:ascii="Arial" w:hAnsi="Arial"/>
          <w:spacing w:val="-2"/>
          <w:sz w:val="21"/>
        </w:rPr>
        <w:t xml:space="preserve"> </w:t>
      </w:r>
      <w:r>
        <w:rPr>
          <w:rFonts w:ascii="Arial" w:hAnsi="Arial"/>
          <w:sz w:val="21"/>
        </w:rPr>
        <w:t>ready)</w:t>
      </w:r>
      <w:r>
        <w:rPr>
          <w:rFonts w:ascii="Arial" w:hAnsi="Arial"/>
          <w:spacing w:val="-3"/>
          <w:sz w:val="21"/>
        </w:rPr>
        <w:t xml:space="preserve"> </w:t>
      </w:r>
      <w:r>
        <w:rPr>
          <w:rFonts w:ascii="Arial" w:hAnsi="Arial"/>
          <w:sz w:val="21"/>
        </w:rPr>
        <w:t>will</w:t>
      </w:r>
      <w:r>
        <w:rPr>
          <w:rFonts w:ascii="Arial" w:hAnsi="Arial"/>
          <w:spacing w:val="-1"/>
          <w:sz w:val="21"/>
        </w:rPr>
        <w:t xml:space="preserve"> </w:t>
      </w:r>
      <w:r>
        <w:rPr>
          <w:rFonts w:ascii="Arial" w:hAnsi="Arial"/>
          <w:sz w:val="21"/>
        </w:rPr>
        <w:t>be encouraged to teach one of the lessons for the (first, second and third) books taught.</w:t>
      </w:r>
    </w:p>
    <w:p w14:paraId="20663554" w14:textId="77777777" w:rsidR="00A15328" w:rsidRDefault="00A15328">
      <w:pPr>
        <w:pStyle w:val="BodyText"/>
        <w:spacing w:before="5"/>
        <w:rPr>
          <w:rFonts w:ascii="Arial"/>
          <w:sz w:val="26"/>
        </w:rPr>
      </w:pPr>
    </w:p>
    <w:p w14:paraId="0C1894A9" w14:textId="77777777" w:rsidR="00A15328" w:rsidRDefault="002C52BD">
      <w:pPr>
        <w:pStyle w:val="ListParagraph"/>
        <w:numPr>
          <w:ilvl w:val="0"/>
          <w:numId w:val="17"/>
        </w:numPr>
        <w:tabs>
          <w:tab w:val="left" w:pos="1278"/>
        </w:tabs>
        <w:ind w:left="1278" w:hanging="359"/>
        <w:rPr>
          <w:rFonts w:ascii="Arial"/>
          <w:b/>
          <w:sz w:val="21"/>
        </w:rPr>
      </w:pPr>
      <w:r>
        <w:rPr>
          <w:rFonts w:ascii="Arial"/>
          <w:b/>
          <w:sz w:val="21"/>
        </w:rPr>
        <w:t>Strengthening/reinforcing</w:t>
      </w:r>
      <w:r>
        <w:rPr>
          <w:rFonts w:ascii="Arial"/>
          <w:b/>
          <w:spacing w:val="-11"/>
          <w:sz w:val="21"/>
        </w:rPr>
        <w:t xml:space="preserve"> </w:t>
      </w:r>
      <w:r>
        <w:rPr>
          <w:rFonts w:ascii="Arial"/>
          <w:b/>
          <w:sz w:val="21"/>
        </w:rPr>
        <w:t>the</w:t>
      </w:r>
      <w:r>
        <w:rPr>
          <w:rFonts w:ascii="Arial"/>
          <w:b/>
          <w:spacing w:val="-9"/>
          <w:sz w:val="21"/>
        </w:rPr>
        <w:t xml:space="preserve"> </w:t>
      </w:r>
      <w:r>
        <w:rPr>
          <w:rFonts w:ascii="Arial"/>
          <w:b/>
          <w:sz w:val="21"/>
        </w:rPr>
        <w:t>longevity</w:t>
      </w:r>
      <w:r>
        <w:rPr>
          <w:rFonts w:ascii="Arial"/>
          <w:b/>
          <w:spacing w:val="-9"/>
          <w:sz w:val="21"/>
        </w:rPr>
        <w:t xml:space="preserve"> </w:t>
      </w:r>
      <w:r>
        <w:rPr>
          <w:rFonts w:ascii="Arial"/>
          <w:b/>
          <w:sz w:val="21"/>
        </w:rPr>
        <w:t>of</w:t>
      </w:r>
      <w:r>
        <w:rPr>
          <w:rFonts w:ascii="Arial"/>
          <w:b/>
          <w:spacing w:val="-9"/>
          <w:sz w:val="21"/>
        </w:rPr>
        <w:t xml:space="preserve"> </w:t>
      </w:r>
      <w:r>
        <w:rPr>
          <w:rFonts w:ascii="Arial"/>
          <w:b/>
          <w:sz w:val="21"/>
        </w:rPr>
        <w:t>the</w:t>
      </w:r>
      <w:r>
        <w:rPr>
          <w:rFonts w:ascii="Arial"/>
          <w:b/>
          <w:spacing w:val="-9"/>
          <w:sz w:val="21"/>
        </w:rPr>
        <w:t xml:space="preserve"> </w:t>
      </w:r>
      <w:r>
        <w:rPr>
          <w:rFonts w:ascii="Arial"/>
          <w:b/>
          <w:sz w:val="21"/>
        </w:rPr>
        <w:t>evangelism</w:t>
      </w:r>
      <w:r>
        <w:rPr>
          <w:rFonts w:ascii="Arial"/>
          <w:b/>
          <w:spacing w:val="-9"/>
          <w:sz w:val="21"/>
        </w:rPr>
        <w:t xml:space="preserve"> </w:t>
      </w:r>
      <w:r>
        <w:rPr>
          <w:rFonts w:ascii="Arial"/>
          <w:b/>
          <w:spacing w:val="-2"/>
          <w:sz w:val="21"/>
        </w:rPr>
        <w:t>culture:</w:t>
      </w:r>
    </w:p>
    <w:p w14:paraId="260BD344" w14:textId="77777777" w:rsidR="00A15328" w:rsidRDefault="00A15328">
      <w:pPr>
        <w:pStyle w:val="BodyText"/>
        <w:spacing w:before="7"/>
        <w:rPr>
          <w:rFonts w:ascii="Arial"/>
          <w:b/>
          <w:sz w:val="31"/>
        </w:rPr>
      </w:pPr>
    </w:p>
    <w:p w14:paraId="2EB49033" w14:textId="77777777" w:rsidR="00A15328" w:rsidRDefault="002C52BD">
      <w:pPr>
        <w:pStyle w:val="ListParagraph"/>
        <w:numPr>
          <w:ilvl w:val="2"/>
          <w:numId w:val="18"/>
        </w:numPr>
        <w:tabs>
          <w:tab w:val="left" w:pos="1280"/>
        </w:tabs>
        <w:spacing w:line="297" w:lineRule="auto"/>
        <w:ind w:right="344" w:hanging="360"/>
        <w:rPr>
          <w:rFonts w:ascii="Symbol" w:hAnsi="Symbol"/>
          <w:sz w:val="21"/>
        </w:rPr>
      </w:pPr>
      <w:r>
        <w:rPr>
          <w:rFonts w:ascii="Arial" w:hAnsi="Arial"/>
          <w:sz w:val="21"/>
        </w:rPr>
        <w:t xml:space="preserve">Have </w:t>
      </w:r>
      <w:r>
        <w:rPr>
          <w:rFonts w:ascii="Arial" w:hAnsi="Arial"/>
          <w:b/>
          <w:sz w:val="21"/>
        </w:rPr>
        <w:t xml:space="preserve">accountability reminders </w:t>
      </w:r>
      <w:r>
        <w:rPr>
          <w:rFonts w:ascii="Arial" w:hAnsi="Arial"/>
          <w:sz w:val="21"/>
        </w:rPr>
        <w:t>in announcements, prayers, sermon(s), bulletin in connection to this topic, (of soul saving). Ask the congregation to spend time each day to carefully</w:t>
      </w:r>
      <w:r>
        <w:rPr>
          <w:rFonts w:ascii="Arial" w:hAnsi="Arial"/>
          <w:spacing w:val="-2"/>
          <w:sz w:val="21"/>
        </w:rPr>
        <w:t xml:space="preserve"> </w:t>
      </w:r>
      <w:r>
        <w:rPr>
          <w:rFonts w:ascii="Arial" w:hAnsi="Arial"/>
          <w:sz w:val="21"/>
        </w:rPr>
        <w:t>give</w:t>
      </w:r>
      <w:r>
        <w:rPr>
          <w:rFonts w:ascii="Arial" w:hAnsi="Arial"/>
          <w:spacing w:val="-2"/>
          <w:sz w:val="21"/>
        </w:rPr>
        <w:t xml:space="preserve"> </w:t>
      </w:r>
      <w:r>
        <w:rPr>
          <w:rFonts w:ascii="Arial" w:hAnsi="Arial"/>
          <w:sz w:val="21"/>
        </w:rPr>
        <w:t>thought</w:t>
      </w:r>
      <w:r>
        <w:rPr>
          <w:rFonts w:ascii="Arial" w:hAnsi="Arial"/>
          <w:spacing w:val="-3"/>
          <w:sz w:val="21"/>
        </w:rPr>
        <w:t xml:space="preserve"> </w:t>
      </w:r>
      <w:r>
        <w:rPr>
          <w:rFonts w:ascii="Arial" w:hAnsi="Arial"/>
          <w:sz w:val="21"/>
        </w:rPr>
        <w:t>in</w:t>
      </w:r>
      <w:r>
        <w:rPr>
          <w:rFonts w:ascii="Arial" w:hAnsi="Arial"/>
          <w:spacing w:val="-2"/>
          <w:sz w:val="21"/>
        </w:rPr>
        <w:t xml:space="preserve"> </w:t>
      </w:r>
      <w:r>
        <w:rPr>
          <w:rFonts w:ascii="Arial" w:hAnsi="Arial"/>
          <w:sz w:val="21"/>
        </w:rPr>
        <w:t>this</w:t>
      </w:r>
      <w:r>
        <w:rPr>
          <w:rFonts w:ascii="Arial" w:hAnsi="Arial"/>
          <w:spacing w:val="-2"/>
          <w:sz w:val="21"/>
        </w:rPr>
        <w:t xml:space="preserve"> </w:t>
      </w:r>
      <w:r>
        <w:rPr>
          <w:rFonts w:ascii="Arial" w:hAnsi="Arial"/>
          <w:sz w:val="21"/>
        </w:rPr>
        <w:t>work,</w:t>
      </w:r>
      <w:r>
        <w:rPr>
          <w:rFonts w:ascii="Arial" w:hAnsi="Arial"/>
          <w:spacing w:val="-3"/>
          <w:sz w:val="21"/>
        </w:rPr>
        <w:t xml:space="preserve"> </w:t>
      </w:r>
      <w:r>
        <w:rPr>
          <w:rFonts w:ascii="Arial" w:hAnsi="Arial"/>
          <w:sz w:val="21"/>
        </w:rPr>
        <w:t>to</w:t>
      </w:r>
      <w:r>
        <w:rPr>
          <w:rFonts w:ascii="Arial" w:hAnsi="Arial"/>
          <w:spacing w:val="-2"/>
          <w:sz w:val="21"/>
        </w:rPr>
        <w:t xml:space="preserve"> </w:t>
      </w:r>
      <w:r>
        <w:rPr>
          <w:rFonts w:ascii="Arial" w:hAnsi="Arial"/>
          <w:sz w:val="21"/>
        </w:rPr>
        <w:t>pray</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opportunities.</w:t>
      </w:r>
      <w:r>
        <w:rPr>
          <w:rFonts w:ascii="Arial" w:hAnsi="Arial"/>
          <w:spacing w:val="-3"/>
          <w:sz w:val="21"/>
        </w:rPr>
        <w:t xml:space="preserve"> </w:t>
      </w:r>
      <w:r>
        <w:rPr>
          <w:rFonts w:ascii="Arial" w:hAnsi="Arial"/>
          <w:sz w:val="21"/>
        </w:rPr>
        <w:t>Prayer</w:t>
      </w:r>
      <w:r>
        <w:rPr>
          <w:rFonts w:ascii="Arial" w:hAnsi="Arial"/>
          <w:spacing w:val="-3"/>
          <w:sz w:val="21"/>
        </w:rPr>
        <w:t xml:space="preserve"> </w:t>
      </w:r>
      <w:r>
        <w:rPr>
          <w:rFonts w:ascii="Arial" w:hAnsi="Arial"/>
          <w:sz w:val="21"/>
        </w:rPr>
        <w:t>is</w:t>
      </w:r>
      <w:r>
        <w:rPr>
          <w:rFonts w:ascii="Arial" w:hAnsi="Arial"/>
          <w:spacing w:val="-2"/>
          <w:sz w:val="21"/>
        </w:rPr>
        <w:t xml:space="preserve"> </w:t>
      </w:r>
      <w:r>
        <w:rPr>
          <w:rFonts w:ascii="Arial" w:hAnsi="Arial"/>
          <w:sz w:val="21"/>
        </w:rPr>
        <w:t>powerful</w:t>
      </w:r>
      <w:r>
        <w:rPr>
          <w:rFonts w:ascii="Arial" w:hAnsi="Arial"/>
          <w:spacing w:val="-4"/>
          <w:sz w:val="21"/>
        </w:rPr>
        <w:t xml:space="preserve"> </w:t>
      </w:r>
      <w:r>
        <w:rPr>
          <w:rFonts w:ascii="Arial" w:hAnsi="Arial"/>
          <w:sz w:val="21"/>
        </w:rPr>
        <w:t>and</w:t>
      </w:r>
      <w:r>
        <w:rPr>
          <w:rFonts w:ascii="Arial" w:hAnsi="Arial"/>
          <w:spacing w:val="-2"/>
          <w:sz w:val="21"/>
        </w:rPr>
        <w:t xml:space="preserve"> </w:t>
      </w:r>
      <w:r>
        <w:rPr>
          <w:rFonts w:ascii="Arial" w:hAnsi="Arial"/>
          <w:sz w:val="21"/>
        </w:rPr>
        <w:t>this</w:t>
      </w:r>
      <w:r>
        <w:rPr>
          <w:rFonts w:ascii="Arial" w:hAnsi="Arial"/>
          <w:spacing w:val="-2"/>
          <w:sz w:val="21"/>
        </w:rPr>
        <w:t xml:space="preserve"> </w:t>
      </w:r>
      <w:r>
        <w:rPr>
          <w:rFonts w:ascii="Arial" w:hAnsi="Arial"/>
          <w:sz w:val="21"/>
        </w:rPr>
        <w:t>action helps get the members in the right mind frame/attitude (in responsibility) for soul saving.</w:t>
      </w:r>
    </w:p>
    <w:p w14:paraId="600CCCB7" w14:textId="77777777" w:rsidR="00A15328" w:rsidRDefault="00A15328">
      <w:pPr>
        <w:pStyle w:val="BodyText"/>
        <w:spacing w:before="5"/>
        <w:rPr>
          <w:rFonts w:ascii="Arial"/>
          <w:sz w:val="26"/>
        </w:rPr>
      </w:pPr>
    </w:p>
    <w:p w14:paraId="661680AA" w14:textId="6B8FB755" w:rsidR="00A15328" w:rsidRDefault="002C52BD">
      <w:pPr>
        <w:spacing w:line="300" w:lineRule="auto"/>
        <w:ind w:left="1280" w:right="451"/>
        <w:rPr>
          <w:rFonts w:ascii="Arial"/>
          <w:sz w:val="21"/>
        </w:rPr>
      </w:pPr>
      <w:r>
        <w:rPr>
          <w:rFonts w:ascii="Arial"/>
          <w:b/>
          <w:sz w:val="21"/>
        </w:rPr>
        <w:t>The mindset: Have consistent reminders when teaching on the importance of outreach.</w:t>
      </w:r>
      <w:r>
        <w:rPr>
          <w:rFonts w:ascii="Arial"/>
          <w:b/>
          <w:spacing w:val="-5"/>
          <w:sz w:val="21"/>
        </w:rPr>
        <w:t xml:space="preserve"> </w:t>
      </w:r>
      <w:r>
        <w:rPr>
          <w:rFonts w:ascii="Arial"/>
          <w:sz w:val="21"/>
        </w:rPr>
        <w:t>The</w:t>
      </w:r>
      <w:r>
        <w:rPr>
          <w:rFonts w:ascii="Arial"/>
          <w:spacing w:val="-3"/>
          <w:sz w:val="21"/>
        </w:rPr>
        <w:t xml:space="preserve"> </w:t>
      </w:r>
      <w:r>
        <w:rPr>
          <w:rFonts w:ascii="Arial"/>
          <w:sz w:val="21"/>
        </w:rPr>
        <w:t>evangelism</w:t>
      </w:r>
      <w:r>
        <w:rPr>
          <w:rFonts w:ascii="Arial"/>
          <w:spacing w:val="-2"/>
          <w:sz w:val="21"/>
        </w:rPr>
        <w:t xml:space="preserve"> </w:t>
      </w:r>
      <w:r>
        <w:rPr>
          <w:rFonts w:ascii="Arial"/>
          <w:sz w:val="21"/>
        </w:rPr>
        <w:t>Bible</w:t>
      </w:r>
      <w:r>
        <w:rPr>
          <w:rFonts w:ascii="Arial"/>
          <w:spacing w:val="-3"/>
          <w:sz w:val="21"/>
        </w:rPr>
        <w:t xml:space="preserve"> </w:t>
      </w:r>
      <w:r>
        <w:rPr>
          <w:rFonts w:ascii="Arial"/>
          <w:sz w:val="21"/>
        </w:rPr>
        <w:t>lessons/sermons</w:t>
      </w:r>
      <w:r>
        <w:rPr>
          <w:rFonts w:ascii="Arial"/>
          <w:spacing w:val="-6"/>
          <w:sz w:val="21"/>
        </w:rPr>
        <w:t xml:space="preserve"> </w:t>
      </w:r>
      <w:r>
        <w:rPr>
          <w:rFonts w:ascii="Arial"/>
          <w:sz w:val="21"/>
        </w:rPr>
        <w:t>will</w:t>
      </w:r>
      <w:r>
        <w:rPr>
          <w:rFonts w:ascii="Arial"/>
          <w:spacing w:val="-2"/>
          <w:sz w:val="21"/>
        </w:rPr>
        <w:t xml:space="preserve"> </w:t>
      </w:r>
      <w:r>
        <w:rPr>
          <w:rFonts w:ascii="Arial"/>
          <w:sz w:val="21"/>
        </w:rPr>
        <w:t>create</w:t>
      </w:r>
      <w:r>
        <w:rPr>
          <w:rFonts w:ascii="Arial"/>
          <w:spacing w:val="-3"/>
          <w:sz w:val="21"/>
        </w:rPr>
        <w:t xml:space="preserve"> </w:t>
      </w:r>
      <w:r>
        <w:rPr>
          <w:rFonts w:ascii="Arial"/>
          <w:sz w:val="21"/>
        </w:rPr>
        <w:t>passion</w:t>
      </w:r>
      <w:r>
        <w:rPr>
          <w:rFonts w:ascii="Arial"/>
          <w:spacing w:val="-3"/>
          <w:sz w:val="21"/>
        </w:rPr>
        <w:t xml:space="preserve"> </w:t>
      </w:r>
      <w:r>
        <w:rPr>
          <w:rFonts w:ascii="Arial"/>
          <w:sz w:val="21"/>
        </w:rPr>
        <w:t>that</w:t>
      </w:r>
      <w:r>
        <w:rPr>
          <w:rFonts w:ascii="Arial"/>
          <w:spacing w:val="-4"/>
          <w:sz w:val="21"/>
        </w:rPr>
        <w:t xml:space="preserve"> </w:t>
      </w:r>
      <w:r>
        <w:rPr>
          <w:rFonts w:ascii="Arial"/>
          <w:sz w:val="21"/>
        </w:rPr>
        <w:t>will</w:t>
      </w:r>
      <w:r>
        <w:rPr>
          <w:rFonts w:ascii="Arial"/>
          <w:spacing w:val="-2"/>
          <w:sz w:val="21"/>
        </w:rPr>
        <w:t xml:space="preserve"> </w:t>
      </w:r>
      <w:r>
        <w:rPr>
          <w:rFonts w:ascii="Arial"/>
          <w:sz w:val="21"/>
        </w:rPr>
        <w:t>help</w:t>
      </w:r>
      <w:r>
        <w:rPr>
          <w:rFonts w:ascii="Arial"/>
          <w:spacing w:val="-3"/>
          <w:sz w:val="21"/>
        </w:rPr>
        <w:t xml:space="preserve"> </w:t>
      </w:r>
      <w:r>
        <w:rPr>
          <w:rFonts w:ascii="Arial"/>
          <w:sz w:val="21"/>
        </w:rPr>
        <w:t>spur</w:t>
      </w:r>
      <w:r>
        <w:rPr>
          <w:rFonts w:ascii="Arial"/>
          <w:spacing w:val="-4"/>
          <w:sz w:val="21"/>
        </w:rPr>
        <w:t xml:space="preserve"> </w:t>
      </w:r>
      <w:r>
        <w:rPr>
          <w:rFonts w:ascii="Arial"/>
          <w:sz w:val="21"/>
        </w:rPr>
        <w:t xml:space="preserve">the church members to meet people. As saints invite </w:t>
      </w:r>
      <w:proofErr w:type="gramStart"/>
      <w:r>
        <w:rPr>
          <w:rFonts w:ascii="Arial"/>
          <w:sz w:val="21"/>
        </w:rPr>
        <w:t>others</w:t>
      </w:r>
      <w:proofErr w:type="gramEnd"/>
      <w:r>
        <w:rPr>
          <w:rFonts w:ascii="Arial"/>
          <w:sz w:val="21"/>
        </w:rPr>
        <w:t xml:space="preserve"> they will help get over the fear of rejection. By getting out of the comfort zone, they will acclimate to doing</w:t>
      </w:r>
      <w:r>
        <w:rPr>
          <w:rFonts w:ascii="Arial"/>
          <w:spacing w:val="40"/>
          <w:sz w:val="21"/>
        </w:rPr>
        <w:t xml:space="preserve"> </w:t>
      </w:r>
      <w:r>
        <w:rPr>
          <w:rFonts w:ascii="Arial"/>
          <w:sz w:val="21"/>
        </w:rPr>
        <w:t>outreach confidently. Once they acclimate and get used to this, it will become natural. When the church</w:t>
      </w:r>
      <w:r>
        <w:rPr>
          <w:rFonts w:ascii="Arial"/>
          <w:spacing w:val="-4"/>
          <w:sz w:val="21"/>
        </w:rPr>
        <w:t xml:space="preserve"> </w:t>
      </w:r>
      <w:r>
        <w:rPr>
          <w:rFonts w:ascii="Arial"/>
          <w:sz w:val="21"/>
        </w:rPr>
        <w:t>members</w:t>
      </w:r>
      <w:r>
        <w:rPr>
          <w:rFonts w:ascii="Arial"/>
          <w:spacing w:val="-5"/>
          <w:sz w:val="21"/>
        </w:rPr>
        <w:t xml:space="preserve"> </w:t>
      </w:r>
      <w:r>
        <w:rPr>
          <w:rFonts w:ascii="Arial"/>
          <w:sz w:val="21"/>
        </w:rPr>
        <w:t>make</w:t>
      </w:r>
      <w:r>
        <w:rPr>
          <w:rFonts w:ascii="Arial"/>
          <w:spacing w:val="-2"/>
          <w:sz w:val="21"/>
        </w:rPr>
        <w:t xml:space="preserve"> </w:t>
      </w:r>
      <w:r>
        <w:rPr>
          <w:rFonts w:ascii="Arial"/>
          <w:sz w:val="21"/>
        </w:rPr>
        <w:t>evangelism</w:t>
      </w:r>
      <w:r>
        <w:rPr>
          <w:rFonts w:ascii="Arial"/>
          <w:spacing w:val="-1"/>
          <w:sz w:val="21"/>
        </w:rPr>
        <w:t xml:space="preserve"> </w:t>
      </w:r>
      <w:r>
        <w:rPr>
          <w:rFonts w:ascii="Arial"/>
          <w:sz w:val="21"/>
        </w:rPr>
        <w:t>a</w:t>
      </w:r>
      <w:r>
        <w:rPr>
          <w:rFonts w:ascii="Arial"/>
          <w:spacing w:val="-2"/>
          <w:sz w:val="21"/>
        </w:rPr>
        <w:t xml:space="preserve"> </w:t>
      </w:r>
      <w:r>
        <w:rPr>
          <w:rFonts w:ascii="Arial"/>
          <w:sz w:val="21"/>
        </w:rPr>
        <w:t>spiritual</w:t>
      </w:r>
      <w:r>
        <w:rPr>
          <w:rFonts w:ascii="Arial"/>
          <w:spacing w:val="-1"/>
          <w:sz w:val="21"/>
        </w:rPr>
        <w:t xml:space="preserve"> </w:t>
      </w:r>
      <w:r>
        <w:rPr>
          <w:rFonts w:ascii="Arial"/>
          <w:sz w:val="21"/>
        </w:rPr>
        <w:t>goal</w:t>
      </w:r>
      <w:r>
        <w:rPr>
          <w:rFonts w:ascii="Arial"/>
          <w:spacing w:val="-1"/>
          <w:sz w:val="21"/>
        </w:rPr>
        <w:t xml:space="preserve"> </w:t>
      </w:r>
      <w:r>
        <w:rPr>
          <w:rFonts w:ascii="Arial"/>
          <w:sz w:val="21"/>
        </w:rPr>
        <w:t>and</w:t>
      </w:r>
      <w:r>
        <w:rPr>
          <w:rFonts w:ascii="Arial"/>
          <w:spacing w:val="-2"/>
          <w:sz w:val="21"/>
        </w:rPr>
        <w:t xml:space="preserve"> </w:t>
      </w:r>
      <w:r>
        <w:rPr>
          <w:rFonts w:ascii="Arial"/>
          <w:sz w:val="21"/>
        </w:rPr>
        <w:t>mission,</w:t>
      </w:r>
      <w:r>
        <w:rPr>
          <w:rFonts w:ascii="Arial"/>
          <w:spacing w:val="-3"/>
          <w:sz w:val="21"/>
        </w:rPr>
        <w:t xml:space="preserve"> </w:t>
      </w:r>
      <w:r>
        <w:rPr>
          <w:rFonts w:ascii="Arial"/>
          <w:sz w:val="21"/>
        </w:rPr>
        <w:t>and</w:t>
      </w:r>
      <w:r>
        <w:rPr>
          <w:rFonts w:ascii="Arial"/>
          <w:spacing w:val="-2"/>
          <w:sz w:val="21"/>
        </w:rPr>
        <w:t xml:space="preserve"> </w:t>
      </w:r>
      <w:r>
        <w:rPr>
          <w:rFonts w:ascii="Arial"/>
          <w:sz w:val="21"/>
        </w:rPr>
        <w:t>a</w:t>
      </w:r>
      <w:r>
        <w:rPr>
          <w:rFonts w:ascii="Arial"/>
          <w:spacing w:val="-2"/>
          <w:sz w:val="21"/>
        </w:rPr>
        <w:t xml:space="preserve"> </w:t>
      </w:r>
      <w:r>
        <w:rPr>
          <w:rFonts w:ascii="Arial"/>
          <w:sz w:val="21"/>
        </w:rPr>
        <w:t>part</w:t>
      </w:r>
      <w:r>
        <w:rPr>
          <w:rFonts w:ascii="Arial"/>
          <w:spacing w:val="-3"/>
          <w:sz w:val="21"/>
        </w:rPr>
        <w:t xml:space="preserve"> </w:t>
      </w:r>
      <w:r>
        <w:rPr>
          <w:rFonts w:ascii="Arial"/>
          <w:sz w:val="21"/>
        </w:rPr>
        <w:t>of</w:t>
      </w:r>
      <w:r>
        <w:rPr>
          <w:rFonts w:ascii="Arial"/>
          <w:spacing w:val="-3"/>
          <w:sz w:val="21"/>
        </w:rPr>
        <w:t xml:space="preserve"> </w:t>
      </w:r>
      <w:r>
        <w:rPr>
          <w:rFonts w:ascii="Arial"/>
          <w:sz w:val="21"/>
        </w:rPr>
        <w:t>their</w:t>
      </w:r>
      <w:r>
        <w:rPr>
          <w:rFonts w:ascii="Arial"/>
          <w:spacing w:val="-3"/>
          <w:sz w:val="21"/>
        </w:rPr>
        <w:t xml:space="preserve"> </w:t>
      </w:r>
      <w:r>
        <w:rPr>
          <w:rFonts w:ascii="Arial"/>
          <w:sz w:val="21"/>
        </w:rPr>
        <w:t>life,</w:t>
      </w:r>
      <w:r>
        <w:rPr>
          <w:rFonts w:ascii="Arial"/>
          <w:spacing w:val="-3"/>
          <w:sz w:val="21"/>
        </w:rPr>
        <w:t xml:space="preserve"> </w:t>
      </w:r>
      <w:r>
        <w:rPr>
          <w:rFonts w:ascii="Arial"/>
          <w:sz w:val="21"/>
        </w:rPr>
        <w:t>they will grow.</w:t>
      </w:r>
    </w:p>
    <w:p w14:paraId="0852E116" w14:textId="77777777" w:rsidR="00A15328" w:rsidRDefault="002C52BD">
      <w:pPr>
        <w:pStyle w:val="BodyText"/>
        <w:spacing w:before="2"/>
        <w:rPr>
          <w:rFonts w:ascii="Arial"/>
          <w:sz w:val="24"/>
        </w:rPr>
      </w:pPr>
      <w:r>
        <w:rPr>
          <w:noProof/>
        </w:rPr>
        <mc:AlternateContent>
          <mc:Choice Requires="wps">
            <w:drawing>
              <wp:anchor distT="0" distB="0" distL="0" distR="0" simplePos="0" relativeHeight="487623168" behindDoc="1" locked="0" layoutInCell="1" allowOverlap="1" wp14:anchorId="5343C29B" wp14:editId="698D8F1F">
                <wp:simplePos x="0" y="0"/>
                <wp:positionH relativeFrom="page">
                  <wp:posOffset>1283649</wp:posOffset>
                </wp:positionH>
                <wp:positionV relativeFrom="paragraph">
                  <wp:posOffset>192093</wp:posOffset>
                </wp:positionV>
                <wp:extent cx="515620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6200" cy="1270"/>
                        </a:xfrm>
                        <a:custGeom>
                          <a:avLst/>
                          <a:gdLst/>
                          <a:ahLst/>
                          <a:cxnLst/>
                          <a:rect l="l" t="t" r="r" b="b"/>
                          <a:pathLst>
                            <a:path w="5156200">
                              <a:moveTo>
                                <a:pt x="0" y="0"/>
                              </a:moveTo>
                              <a:lnTo>
                                <a:pt x="5155977" y="0"/>
                              </a:lnTo>
                            </a:path>
                          </a:pathLst>
                        </a:custGeom>
                        <a:ln w="11801">
                          <a:solidFill>
                            <a:srgbClr val="0C0C0C"/>
                          </a:solidFill>
                          <a:prstDash val="sysDash"/>
                        </a:ln>
                      </wps:spPr>
                      <wps:bodyPr wrap="square" lIns="0" tIns="0" rIns="0" bIns="0" rtlCol="0">
                        <a:prstTxWarp prst="textNoShape">
                          <a:avLst/>
                        </a:prstTxWarp>
                        <a:noAutofit/>
                      </wps:bodyPr>
                    </wps:wsp>
                  </a:graphicData>
                </a:graphic>
              </wp:anchor>
            </w:drawing>
          </mc:Choice>
          <mc:Fallback>
            <w:pict>
              <v:shape w14:anchorId="1BF8786E" id="Graphic 106" o:spid="_x0000_s1026" style="position:absolute;margin-left:101.05pt;margin-top:15.15pt;width:406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515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NSFwIAAF4EAAAOAAAAZHJzL2Uyb0RvYy54bWysVE2L2zAQvRf6H4TujeNANlsTZykJWwrL&#10;dmGz9KzIcmwqS6pGiZ1/3xn5I+n2VopBzGieRm/mjbx+6BrNzspDbU3O09mcM2WkLWpzzPnb/vHT&#10;PWcQhCmEtkbl/KKAP2w+fli3LlMLW1ldKM8wiYGsdTmvQnBZkoCsVCNgZp0yGCytb0RA1x+TwosW&#10;szc6Wcznd0lrfeG8lQoAd3d9kG9i/rJUMnwvS1CB6ZwjtxBXH9cDrclmLbKjF66q5UBD/AOLRtQG&#10;L51S7UQQ7OTrv1I1tfQWbBlm0jaJLctaqlgDVpPO31XzWgmnYi3YHHBTm+D/pZXP51f34ok6uCcr&#10;fwJ2JGkdZFOEHBgwXekbwiJx1sUuXqYuqi4wiZvLdHmH0nAmMZYuVrHJicjGs/IE4auyMY84P0Ho&#10;NShGS1SjJTszmh6VJA111DBwhhp6zlDDQ6+hE4HOETkyWXslQnuNPau9jdHwjjlSu0a1uUVhKcvP&#10;qxVnY5WI7RFo0DXYq96IV6N9W5w2xCJN7+dpnA2wui4ea62JBvjjYas9OwuazC19VAim+APmPISd&#10;gKrHwQXIGYDaDFL16pBOB1tcXjxrcaBzDr9OwivO9DeDE0PTPxp+NA6j4YPe2vhGYo/w1n33Q3jH&#10;iEDOA4r7bMd5FNmoG1U/YemksV9OwZY1iRrHqGc0ODjEscThwdErufUj6vpb2PwGAAD//wMAUEsD&#10;BBQABgAIAAAAIQCDi1eq3AAAAAoBAAAPAAAAZHJzL2Rvd25yZXYueG1sTI+xTsMwEIZ3JN7BOiQ2&#10;aictCIU4VdUqIwOBgdGJjyRtfLZst03fHmeC8f779N935XY2E7ugD6MlCdlKAEPqrB6pl/D1WT+9&#10;AgtRkVaTJZRwwwDb6v6uVIW2V/rASxN7lkooFErCEKMrOA/dgEaFlXVIafdjvVExjb7n2qtrKjcT&#10;z4V44UaNlC4MyuF+wO7UnI2E99t33bhD1m78sasP9c4bt2+lfHyYd2/AIs7xD4ZFP6lDlZxaeyYd&#10;2CQhF3mWUAlrsQa2ACLbpKRdkmfgVcn/v1D9AgAA//8DAFBLAQItABQABgAIAAAAIQC2gziS/gAA&#10;AOEBAAATAAAAAAAAAAAAAAAAAAAAAABbQ29udGVudF9UeXBlc10ueG1sUEsBAi0AFAAGAAgAAAAh&#10;ADj9If/WAAAAlAEAAAsAAAAAAAAAAAAAAAAALwEAAF9yZWxzLy5yZWxzUEsBAi0AFAAGAAgAAAAh&#10;AH2Aw1IXAgAAXgQAAA4AAAAAAAAAAAAAAAAALgIAAGRycy9lMm9Eb2MueG1sUEsBAi0AFAAGAAgA&#10;AAAhAIOLV6rcAAAACgEAAA8AAAAAAAAAAAAAAAAAcQQAAGRycy9kb3ducmV2LnhtbFBLBQYAAAAA&#10;BAAEAPMAAAB6BQAAAAA=&#10;" path="m,l5155977,e" filled="f" strokecolor="#0c0c0c" strokeweight=".32781mm">
                <v:stroke dashstyle="3 1"/>
                <v:path arrowok="t"/>
                <w10:wrap type="topAndBottom" anchorx="page"/>
              </v:shape>
            </w:pict>
          </mc:Fallback>
        </mc:AlternateContent>
      </w:r>
    </w:p>
    <w:p w14:paraId="6E91CEF9" w14:textId="77777777" w:rsidR="00A15328" w:rsidRDefault="00A15328">
      <w:pPr>
        <w:pStyle w:val="BodyText"/>
        <w:spacing w:before="3"/>
        <w:rPr>
          <w:rFonts w:ascii="Arial"/>
          <w:sz w:val="18"/>
        </w:rPr>
      </w:pPr>
    </w:p>
    <w:p w14:paraId="6ABE1952" w14:textId="77777777" w:rsidR="00A15328" w:rsidRDefault="002C52BD">
      <w:pPr>
        <w:pStyle w:val="ListParagraph"/>
        <w:numPr>
          <w:ilvl w:val="2"/>
          <w:numId w:val="18"/>
        </w:numPr>
        <w:tabs>
          <w:tab w:val="left" w:pos="1280"/>
        </w:tabs>
        <w:spacing w:before="102" w:line="297" w:lineRule="auto"/>
        <w:ind w:right="404"/>
        <w:rPr>
          <w:rFonts w:ascii="Symbol" w:hAnsi="Symbol"/>
          <w:sz w:val="21"/>
        </w:rPr>
      </w:pPr>
      <w:r>
        <w:rPr>
          <w:rFonts w:ascii="Arial" w:hAnsi="Arial"/>
          <w:b/>
          <w:sz w:val="21"/>
        </w:rPr>
        <w:t xml:space="preserve">Create a unity vision: At the end of a Bible class series on evangelism, create a mission statement. </w:t>
      </w:r>
      <w:r>
        <w:rPr>
          <w:rFonts w:ascii="Arial" w:hAnsi="Arial"/>
          <w:sz w:val="21"/>
        </w:rPr>
        <w:t>For an evangelism class have a large/firm poster seized paper ready, ask everyone to sign what they want to accomplish in the aspects of evangelism. Have the poster</w:t>
      </w:r>
      <w:r>
        <w:rPr>
          <w:rFonts w:ascii="Arial" w:hAnsi="Arial"/>
          <w:spacing w:val="-3"/>
          <w:sz w:val="21"/>
        </w:rPr>
        <w:t xml:space="preserve"> </w:t>
      </w:r>
      <w:r>
        <w:rPr>
          <w:rFonts w:ascii="Arial" w:hAnsi="Arial"/>
          <w:sz w:val="21"/>
        </w:rPr>
        <w:t>have</w:t>
      </w:r>
      <w:r>
        <w:rPr>
          <w:rFonts w:ascii="Arial" w:hAnsi="Arial"/>
          <w:spacing w:val="-2"/>
          <w:sz w:val="21"/>
        </w:rPr>
        <w:t xml:space="preserve"> </w:t>
      </w:r>
      <w:r>
        <w:rPr>
          <w:rFonts w:ascii="Arial" w:hAnsi="Arial"/>
          <w:sz w:val="21"/>
        </w:rPr>
        <w:t>their</w:t>
      </w:r>
      <w:r>
        <w:rPr>
          <w:rFonts w:ascii="Arial" w:hAnsi="Arial"/>
          <w:spacing w:val="-6"/>
          <w:sz w:val="21"/>
        </w:rPr>
        <w:t xml:space="preserve"> </w:t>
      </w:r>
      <w:r>
        <w:rPr>
          <w:rFonts w:ascii="Arial" w:hAnsi="Arial"/>
          <w:sz w:val="21"/>
        </w:rPr>
        <w:t>mission</w:t>
      </w:r>
      <w:r>
        <w:rPr>
          <w:rFonts w:ascii="Arial" w:hAnsi="Arial"/>
          <w:spacing w:val="-4"/>
          <w:sz w:val="21"/>
        </w:rPr>
        <w:t xml:space="preserve"> </w:t>
      </w:r>
      <w:r>
        <w:rPr>
          <w:rFonts w:ascii="Arial" w:hAnsi="Arial"/>
          <w:sz w:val="21"/>
        </w:rPr>
        <w:t>statement</w:t>
      </w:r>
      <w:r>
        <w:rPr>
          <w:rFonts w:ascii="Arial" w:hAnsi="Arial"/>
          <w:spacing w:val="-3"/>
          <w:sz w:val="21"/>
        </w:rPr>
        <w:t xml:space="preserve"> </w:t>
      </w:r>
      <w:r>
        <w:rPr>
          <w:rFonts w:ascii="Arial" w:hAnsi="Arial"/>
          <w:sz w:val="21"/>
        </w:rPr>
        <w:t>of</w:t>
      </w:r>
      <w:r>
        <w:rPr>
          <w:rFonts w:ascii="Arial" w:hAnsi="Arial"/>
          <w:spacing w:val="-3"/>
          <w:sz w:val="21"/>
        </w:rPr>
        <w:t xml:space="preserve"> </w:t>
      </w:r>
      <w:r>
        <w:rPr>
          <w:rFonts w:ascii="Arial" w:hAnsi="Arial"/>
          <w:sz w:val="21"/>
        </w:rPr>
        <w:t>what</w:t>
      </w:r>
      <w:r>
        <w:rPr>
          <w:rFonts w:ascii="Arial" w:hAnsi="Arial"/>
          <w:spacing w:val="-3"/>
          <w:sz w:val="21"/>
        </w:rPr>
        <w:t xml:space="preserve"> </w:t>
      </w:r>
      <w:r>
        <w:rPr>
          <w:rFonts w:ascii="Arial" w:hAnsi="Arial"/>
          <w:sz w:val="21"/>
        </w:rPr>
        <w:t>they</w:t>
      </w:r>
      <w:r>
        <w:rPr>
          <w:rFonts w:ascii="Arial" w:hAnsi="Arial"/>
          <w:spacing w:val="-2"/>
          <w:sz w:val="21"/>
        </w:rPr>
        <w:t xml:space="preserve"> </w:t>
      </w:r>
      <w:r>
        <w:rPr>
          <w:rFonts w:ascii="Arial" w:hAnsi="Arial"/>
          <w:sz w:val="21"/>
        </w:rPr>
        <w:t>want</w:t>
      </w:r>
      <w:r>
        <w:rPr>
          <w:rFonts w:ascii="Arial" w:hAnsi="Arial"/>
          <w:spacing w:val="-3"/>
          <w:sz w:val="21"/>
        </w:rPr>
        <w:t xml:space="preserve"> </w:t>
      </w:r>
      <w:r>
        <w:rPr>
          <w:rFonts w:ascii="Arial" w:hAnsi="Arial"/>
          <w:sz w:val="21"/>
        </w:rPr>
        <w:t>to</w:t>
      </w:r>
      <w:r>
        <w:rPr>
          <w:rFonts w:ascii="Arial" w:hAnsi="Arial"/>
          <w:spacing w:val="-2"/>
          <w:sz w:val="21"/>
        </w:rPr>
        <w:t xml:space="preserve"> </w:t>
      </w:r>
      <w:r>
        <w:rPr>
          <w:rFonts w:ascii="Arial" w:hAnsi="Arial"/>
          <w:sz w:val="21"/>
        </w:rPr>
        <w:t>become</w:t>
      </w:r>
      <w:r>
        <w:rPr>
          <w:rFonts w:ascii="Arial" w:hAnsi="Arial"/>
          <w:spacing w:val="-2"/>
          <w:sz w:val="21"/>
        </w:rPr>
        <w:t xml:space="preserve"> </w:t>
      </w:r>
      <w:r>
        <w:rPr>
          <w:rFonts w:ascii="Arial" w:hAnsi="Arial"/>
          <w:sz w:val="21"/>
        </w:rPr>
        <w:t>as</w:t>
      </w:r>
      <w:r>
        <w:rPr>
          <w:rFonts w:ascii="Arial" w:hAnsi="Arial"/>
          <w:spacing w:val="-2"/>
          <w:sz w:val="21"/>
        </w:rPr>
        <w:t xml:space="preserve"> </w:t>
      </w:r>
      <w:r>
        <w:rPr>
          <w:rFonts w:ascii="Arial" w:hAnsi="Arial"/>
          <w:sz w:val="21"/>
        </w:rPr>
        <w:t>evangelists.</w:t>
      </w:r>
      <w:r>
        <w:rPr>
          <w:rFonts w:ascii="Arial" w:hAnsi="Arial"/>
          <w:spacing w:val="-3"/>
          <w:sz w:val="21"/>
        </w:rPr>
        <w:t xml:space="preserve"> </w:t>
      </w:r>
      <w:r>
        <w:rPr>
          <w:rFonts w:ascii="Arial" w:hAnsi="Arial"/>
          <w:sz w:val="21"/>
        </w:rPr>
        <w:t>Have</w:t>
      </w:r>
      <w:r>
        <w:rPr>
          <w:rFonts w:ascii="Arial" w:hAnsi="Arial"/>
          <w:spacing w:val="-2"/>
          <w:sz w:val="21"/>
        </w:rPr>
        <w:t xml:space="preserve"> </w:t>
      </w:r>
      <w:r>
        <w:rPr>
          <w:rFonts w:ascii="Arial" w:hAnsi="Arial"/>
          <w:sz w:val="21"/>
        </w:rPr>
        <w:t>them</w:t>
      </w:r>
    </w:p>
    <w:p w14:paraId="19DE4A2A" w14:textId="77777777" w:rsidR="00A15328" w:rsidRDefault="00A15328">
      <w:pPr>
        <w:spacing w:line="297" w:lineRule="auto"/>
        <w:rPr>
          <w:rFonts w:ascii="Symbol" w:hAnsi="Symbol"/>
          <w:sz w:val="21"/>
        </w:rPr>
        <w:sectPr w:rsidR="00A15328" w:rsidSect="005F3759">
          <w:footerReference w:type="default" r:id="rId285"/>
          <w:pgSz w:w="12240" w:h="15840"/>
          <w:pgMar w:top="960" w:right="1100" w:bottom="280" w:left="880" w:header="782" w:footer="0" w:gutter="0"/>
          <w:cols w:space="720"/>
        </w:sectPr>
      </w:pPr>
    </w:p>
    <w:p w14:paraId="7FCFEBE5" w14:textId="77777777" w:rsidR="00A15328" w:rsidRDefault="00A15328">
      <w:pPr>
        <w:pStyle w:val="BodyText"/>
        <w:rPr>
          <w:rFonts w:ascii="Arial"/>
          <w:sz w:val="20"/>
        </w:rPr>
      </w:pPr>
    </w:p>
    <w:p w14:paraId="6699AAB2" w14:textId="77777777" w:rsidR="00A15328" w:rsidRDefault="00A15328">
      <w:pPr>
        <w:pStyle w:val="BodyText"/>
        <w:spacing w:before="5"/>
        <w:rPr>
          <w:rFonts w:ascii="Arial"/>
          <w:sz w:val="20"/>
        </w:rPr>
      </w:pPr>
    </w:p>
    <w:p w14:paraId="30366E45" w14:textId="77777777" w:rsidR="00A15328" w:rsidRDefault="002C52BD">
      <w:pPr>
        <w:spacing w:line="300" w:lineRule="auto"/>
        <w:ind w:left="1280" w:right="411"/>
        <w:rPr>
          <w:rFonts w:ascii="Arial"/>
          <w:sz w:val="21"/>
        </w:rPr>
      </w:pPr>
      <w:r>
        <w:rPr>
          <w:rFonts w:ascii="Arial"/>
          <w:sz w:val="21"/>
        </w:rPr>
        <w:t>also</w:t>
      </w:r>
      <w:r>
        <w:rPr>
          <w:rFonts w:ascii="Arial"/>
          <w:spacing w:val="-2"/>
          <w:sz w:val="21"/>
        </w:rPr>
        <w:t xml:space="preserve"> </w:t>
      </w:r>
      <w:r>
        <w:rPr>
          <w:rFonts w:ascii="Arial"/>
          <w:sz w:val="21"/>
        </w:rPr>
        <w:t>sign</w:t>
      </w:r>
      <w:r>
        <w:rPr>
          <w:rFonts w:ascii="Arial"/>
          <w:spacing w:val="-2"/>
          <w:sz w:val="21"/>
        </w:rPr>
        <w:t xml:space="preserve"> </w:t>
      </w:r>
      <w:r>
        <w:rPr>
          <w:rFonts w:ascii="Arial"/>
          <w:sz w:val="21"/>
        </w:rPr>
        <w:t>what</w:t>
      </w:r>
      <w:r>
        <w:rPr>
          <w:rFonts w:ascii="Arial"/>
          <w:spacing w:val="-3"/>
          <w:sz w:val="21"/>
        </w:rPr>
        <w:t xml:space="preserve"> </w:t>
      </w:r>
      <w:r>
        <w:rPr>
          <w:rFonts w:ascii="Arial"/>
          <w:sz w:val="21"/>
        </w:rPr>
        <w:t>they</w:t>
      </w:r>
      <w:r>
        <w:rPr>
          <w:rFonts w:ascii="Arial"/>
          <w:spacing w:val="-2"/>
          <w:sz w:val="21"/>
        </w:rPr>
        <w:t xml:space="preserve"> </w:t>
      </w:r>
      <w:r>
        <w:rPr>
          <w:rFonts w:ascii="Arial"/>
          <w:sz w:val="21"/>
        </w:rPr>
        <w:t>want</w:t>
      </w:r>
      <w:r>
        <w:rPr>
          <w:rFonts w:ascii="Arial"/>
          <w:spacing w:val="-3"/>
          <w:sz w:val="21"/>
        </w:rPr>
        <w:t xml:space="preserve"> </w:t>
      </w:r>
      <w:r>
        <w:rPr>
          <w:rFonts w:ascii="Arial"/>
          <w:sz w:val="21"/>
        </w:rPr>
        <w:t>to</w:t>
      </w:r>
      <w:r>
        <w:rPr>
          <w:rFonts w:ascii="Arial"/>
          <w:spacing w:val="-2"/>
          <w:sz w:val="21"/>
        </w:rPr>
        <w:t xml:space="preserve"> </w:t>
      </w:r>
      <w:r>
        <w:rPr>
          <w:rFonts w:ascii="Arial"/>
          <w:sz w:val="21"/>
        </w:rPr>
        <w:t>achieve</w:t>
      </w:r>
      <w:r>
        <w:rPr>
          <w:rFonts w:ascii="Arial"/>
          <w:spacing w:val="-4"/>
          <w:sz w:val="21"/>
        </w:rPr>
        <w:t xml:space="preserve"> </w:t>
      </w:r>
      <w:r>
        <w:rPr>
          <w:rFonts w:ascii="Arial"/>
          <w:sz w:val="21"/>
        </w:rPr>
        <w:t>in</w:t>
      </w:r>
      <w:r>
        <w:rPr>
          <w:rFonts w:ascii="Arial"/>
          <w:spacing w:val="-2"/>
          <w:sz w:val="21"/>
        </w:rPr>
        <w:t xml:space="preserve"> </w:t>
      </w:r>
      <w:r>
        <w:rPr>
          <w:rFonts w:ascii="Arial"/>
          <w:sz w:val="21"/>
        </w:rPr>
        <w:t>evangelism</w:t>
      </w:r>
      <w:r>
        <w:rPr>
          <w:rFonts w:ascii="Arial"/>
          <w:spacing w:val="-3"/>
          <w:sz w:val="21"/>
        </w:rPr>
        <w:t xml:space="preserve"> </w:t>
      </w:r>
      <w:r>
        <w:rPr>
          <w:rFonts w:ascii="Arial"/>
          <w:sz w:val="21"/>
        </w:rPr>
        <w:t>work.</w:t>
      </w:r>
      <w:r>
        <w:rPr>
          <w:rFonts w:ascii="Arial"/>
          <w:spacing w:val="-3"/>
          <w:sz w:val="21"/>
        </w:rPr>
        <w:t xml:space="preserve"> </w:t>
      </w:r>
      <w:r>
        <w:rPr>
          <w:rFonts w:ascii="Arial"/>
          <w:sz w:val="21"/>
        </w:rPr>
        <w:t>Have</w:t>
      </w:r>
      <w:r>
        <w:rPr>
          <w:rFonts w:ascii="Arial"/>
          <w:spacing w:val="-2"/>
          <w:sz w:val="21"/>
        </w:rPr>
        <w:t xml:space="preserve"> </w:t>
      </w:r>
      <w:r>
        <w:rPr>
          <w:rFonts w:ascii="Arial"/>
          <w:sz w:val="21"/>
        </w:rPr>
        <w:t>them</w:t>
      </w:r>
      <w:r>
        <w:rPr>
          <w:rFonts w:ascii="Arial"/>
          <w:spacing w:val="-1"/>
          <w:sz w:val="21"/>
        </w:rPr>
        <w:t xml:space="preserve"> </w:t>
      </w:r>
      <w:r>
        <w:rPr>
          <w:rFonts w:ascii="Arial"/>
          <w:sz w:val="21"/>
        </w:rPr>
        <w:t>sign</w:t>
      </w:r>
      <w:r>
        <w:rPr>
          <w:rFonts w:ascii="Arial"/>
          <w:spacing w:val="-2"/>
          <w:sz w:val="21"/>
        </w:rPr>
        <w:t xml:space="preserve"> </w:t>
      </w:r>
      <w:r>
        <w:rPr>
          <w:rFonts w:ascii="Arial"/>
          <w:sz w:val="21"/>
        </w:rPr>
        <w:t>their</w:t>
      </w:r>
      <w:r>
        <w:rPr>
          <w:rFonts w:ascii="Arial"/>
          <w:spacing w:val="-3"/>
          <w:sz w:val="21"/>
        </w:rPr>
        <w:t xml:space="preserve"> </w:t>
      </w:r>
      <w:r>
        <w:rPr>
          <w:rFonts w:ascii="Arial"/>
          <w:sz w:val="21"/>
        </w:rPr>
        <w:t>full</w:t>
      </w:r>
      <w:r>
        <w:rPr>
          <w:rFonts w:ascii="Arial"/>
          <w:spacing w:val="-1"/>
          <w:sz w:val="21"/>
        </w:rPr>
        <w:t xml:space="preserve"> </w:t>
      </w:r>
      <w:r>
        <w:rPr>
          <w:rFonts w:ascii="Arial"/>
          <w:sz w:val="21"/>
        </w:rPr>
        <w:t>name</w:t>
      </w:r>
      <w:r>
        <w:rPr>
          <w:rFonts w:ascii="Arial"/>
          <w:spacing w:val="-2"/>
          <w:sz w:val="21"/>
        </w:rPr>
        <w:t xml:space="preserve"> </w:t>
      </w:r>
      <w:r>
        <w:rPr>
          <w:rFonts w:ascii="Arial"/>
          <w:sz w:val="21"/>
        </w:rPr>
        <w:t>next to their written goal. This creates investment and unifying bonds with others in this work.</w:t>
      </w:r>
    </w:p>
    <w:p w14:paraId="33310D5B" w14:textId="77777777" w:rsidR="00A15328" w:rsidRDefault="00A15328">
      <w:pPr>
        <w:pStyle w:val="BodyText"/>
        <w:spacing w:before="2"/>
        <w:rPr>
          <w:rFonts w:ascii="Arial"/>
          <w:sz w:val="26"/>
        </w:rPr>
      </w:pPr>
    </w:p>
    <w:p w14:paraId="7BDA300D" w14:textId="77777777" w:rsidR="00A15328" w:rsidRDefault="002C52BD">
      <w:pPr>
        <w:spacing w:line="300" w:lineRule="auto"/>
        <w:ind w:left="1280" w:right="357"/>
        <w:rPr>
          <w:rFonts w:ascii="Arial"/>
          <w:sz w:val="21"/>
        </w:rPr>
      </w:pPr>
      <w:r>
        <w:rPr>
          <w:rFonts w:ascii="Arial"/>
          <w:b/>
          <w:sz w:val="21"/>
        </w:rPr>
        <w:t xml:space="preserve">For teacher: </w:t>
      </w:r>
      <w:r>
        <w:rPr>
          <w:rFonts w:ascii="Arial"/>
          <w:sz w:val="21"/>
        </w:rPr>
        <w:t>When all the class has done this, compliment them for their desire to serve</w:t>
      </w:r>
      <w:r>
        <w:rPr>
          <w:rFonts w:ascii="Arial"/>
          <w:spacing w:val="40"/>
          <w:sz w:val="21"/>
        </w:rPr>
        <w:t xml:space="preserve"> </w:t>
      </w:r>
      <w:r>
        <w:rPr>
          <w:rFonts w:ascii="Arial"/>
          <w:sz w:val="21"/>
        </w:rPr>
        <w:t>God</w:t>
      </w:r>
      <w:r>
        <w:rPr>
          <w:rFonts w:ascii="Arial"/>
          <w:spacing w:val="-2"/>
          <w:sz w:val="21"/>
        </w:rPr>
        <w:t xml:space="preserve"> </w:t>
      </w:r>
      <w:r>
        <w:rPr>
          <w:rFonts w:ascii="Arial"/>
          <w:sz w:val="21"/>
        </w:rPr>
        <w:t>in</w:t>
      </w:r>
      <w:r>
        <w:rPr>
          <w:rFonts w:ascii="Arial"/>
          <w:spacing w:val="-2"/>
          <w:sz w:val="21"/>
        </w:rPr>
        <w:t xml:space="preserve"> </w:t>
      </w:r>
      <w:r>
        <w:rPr>
          <w:rFonts w:ascii="Arial"/>
          <w:sz w:val="21"/>
        </w:rPr>
        <w:t>outreach</w:t>
      </w:r>
      <w:r>
        <w:rPr>
          <w:rFonts w:ascii="Arial"/>
          <w:spacing w:val="-2"/>
          <w:sz w:val="21"/>
        </w:rPr>
        <w:t xml:space="preserve"> </w:t>
      </w:r>
      <w:r>
        <w:rPr>
          <w:rFonts w:ascii="Arial"/>
          <w:sz w:val="21"/>
        </w:rPr>
        <w:t>and</w:t>
      </w:r>
      <w:r>
        <w:rPr>
          <w:rFonts w:ascii="Arial"/>
          <w:spacing w:val="-2"/>
          <w:sz w:val="21"/>
        </w:rPr>
        <w:t xml:space="preserve"> </w:t>
      </w:r>
      <w:r>
        <w:rPr>
          <w:rFonts w:ascii="Arial"/>
          <w:sz w:val="21"/>
        </w:rPr>
        <w:t>have</w:t>
      </w:r>
      <w:r>
        <w:rPr>
          <w:rFonts w:ascii="Arial"/>
          <w:spacing w:val="-4"/>
          <w:sz w:val="21"/>
        </w:rPr>
        <w:t xml:space="preserve"> </w:t>
      </w:r>
      <w:r>
        <w:rPr>
          <w:rFonts w:ascii="Arial"/>
          <w:sz w:val="21"/>
        </w:rPr>
        <w:t>each</w:t>
      </w:r>
      <w:r>
        <w:rPr>
          <w:rFonts w:ascii="Arial"/>
          <w:spacing w:val="-4"/>
          <w:sz w:val="21"/>
        </w:rPr>
        <w:t xml:space="preserve"> </w:t>
      </w:r>
      <w:r>
        <w:rPr>
          <w:rFonts w:ascii="Arial"/>
          <w:sz w:val="21"/>
        </w:rPr>
        <w:t>member</w:t>
      </w:r>
      <w:r>
        <w:rPr>
          <w:rFonts w:ascii="Arial"/>
          <w:spacing w:val="-3"/>
          <w:sz w:val="21"/>
        </w:rPr>
        <w:t xml:space="preserve"> </w:t>
      </w:r>
      <w:r>
        <w:rPr>
          <w:rFonts w:ascii="Arial"/>
          <w:sz w:val="21"/>
        </w:rPr>
        <w:t>read</w:t>
      </w:r>
      <w:r>
        <w:rPr>
          <w:rFonts w:ascii="Arial"/>
          <w:spacing w:val="-4"/>
          <w:sz w:val="21"/>
        </w:rPr>
        <w:t xml:space="preserve"> </w:t>
      </w:r>
      <w:r>
        <w:rPr>
          <w:rFonts w:ascii="Arial"/>
          <w:sz w:val="21"/>
        </w:rPr>
        <w:t>what</w:t>
      </w:r>
      <w:r>
        <w:rPr>
          <w:rFonts w:ascii="Arial"/>
          <w:spacing w:val="-3"/>
          <w:sz w:val="21"/>
        </w:rPr>
        <w:t xml:space="preserve"> </w:t>
      </w:r>
      <w:r>
        <w:rPr>
          <w:rFonts w:ascii="Arial"/>
          <w:sz w:val="21"/>
        </w:rPr>
        <w:t>they</w:t>
      </w:r>
      <w:r>
        <w:rPr>
          <w:rFonts w:ascii="Arial"/>
          <w:spacing w:val="-2"/>
          <w:sz w:val="21"/>
        </w:rPr>
        <w:t xml:space="preserve"> </w:t>
      </w:r>
      <w:r>
        <w:rPr>
          <w:rFonts w:ascii="Arial"/>
          <w:sz w:val="21"/>
        </w:rPr>
        <w:t>wrote</w:t>
      </w:r>
      <w:r>
        <w:rPr>
          <w:rFonts w:ascii="Arial"/>
          <w:spacing w:val="-2"/>
          <w:sz w:val="21"/>
        </w:rPr>
        <w:t xml:space="preserve"> </w:t>
      </w:r>
      <w:r>
        <w:rPr>
          <w:rFonts w:ascii="Arial"/>
          <w:sz w:val="21"/>
        </w:rPr>
        <w:t>and</w:t>
      </w:r>
      <w:r>
        <w:rPr>
          <w:rFonts w:ascii="Arial"/>
          <w:spacing w:val="-2"/>
          <w:sz w:val="21"/>
        </w:rPr>
        <w:t xml:space="preserve"> </w:t>
      </w:r>
      <w:r>
        <w:rPr>
          <w:rFonts w:ascii="Arial"/>
          <w:sz w:val="21"/>
        </w:rPr>
        <w:t>praise</w:t>
      </w:r>
      <w:r>
        <w:rPr>
          <w:rFonts w:ascii="Arial"/>
          <w:spacing w:val="-2"/>
          <w:sz w:val="21"/>
        </w:rPr>
        <w:t xml:space="preserve"> </w:t>
      </w:r>
      <w:r>
        <w:rPr>
          <w:rFonts w:ascii="Arial"/>
          <w:sz w:val="21"/>
        </w:rPr>
        <w:t>them</w:t>
      </w:r>
      <w:r>
        <w:rPr>
          <w:rFonts w:ascii="Arial"/>
          <w:spacing w:val="-1"/>
          <w:sz w:val="21"/>
        </w:rPr>
        <w:t xml:space="preserve"> </w:t>
      </w:r>
      <w:r>
        <w:rPr>
          <w:rFonts w:ascii="Arial"/>
          <w:sz w:val="21"/>
        </w:rPr>
        <w:t>afterward,</w:t>
      </w:r>
      <w:r>
        <w:rPr>
          <w:rFonts w:ascii="Arial"/>
          <w:spacing w:val="-3"/>
          <w:sz w:val="21"/>
        </w:rPr>
        <w:t xml:space="preserve"> </w:t>
      </w:r>
      <w:r>
        <w:rPr>
          <w:rFonts w:ascii="Arial"/>
          <w:sz w:val="21"/>
        </w:rPr>
        <w:t>on the ideals they put down on the board. Companies have their staff members put down into words</w:t>
      </w:r>
      <w:r>
        <w:rPr>
          <w:rFonts w:ascii="Arial"/>
          <w:spacing w:val="-2"/>
          <w:sz w:val="21"/>
        </w:rPr>
        <w:t xml:space="preserve"> </w:t>
      </w:r>
      <w:r>
        <w:rPr>
          <w:rFonts w:ascii="Arial"/>
          <w:sz w:val="21"/>
        </w:rPr>
        <w:t>their</w:t>
      </w:r>
      <w:r>
        <w:rPr>
          <w:rFonts w:ascii="Arial"/>
          <w:spacing w:val="-3"/>
          <w:sz w:val="21"/>
        </w:rPr>
        <w:t xml:space="preserve"> </w:t>
      </w:r>
      <w:r>
        <w:rPr>
          <w:rFonts w:ascii="Arial"/>
          <w:sz w:val="21"/>
        </w:rPr>
        <w:t>personal</w:t>
      </w:r>
      <w:r>
        <w:rPr>
          <w:rFonts w:ascii="Arial"/>
          <w:spacing w:val="-1"/>
          <w:sz w:val="21"/>
        </w:rPr>
        <w:t xml:space="preserve"> </w:t>
      </w:r>
      <w:r>
        <w:rPr>
          <w:rFonts w:ascii="Arial"/>
          <w:sz w:val="21"/>
        </w:rPr>
        <w:t>goals</w:t>
      </w:r>
      <w:r>
        <w:rPr>
          <w:rFonts w:ascii="Arial"/>
          <w:spacing w:val="-5"/>
          <w:sz w:val="21"/>
        </w:rPr>
        <w:t xml:space="preserve"> </w:t>
      </w:r>
      <w:r>
        <w:rPr>
          <w:rFonts w:ascii="Arial"/>
          <w:sz w:val="21"/>
        </w:rPr>
        <w:t>and</w:t>
      </w:r>
      <w:r>
        <w:rPr>
          <w:rFonts w:ascii="Arial"/>
          <w:spacing w:val="-2"/>
          <w:sz w:val="21"/>
        </w:rPr>
        <w:t xml:space="preserve"> </w:t>
      </w:r>
      <w:r>
        <w:rPr>
          <w:rFonts w:ascii="Arial"/>
          <w:sz w:val="21"/>
        </w:rPr>
        <w:t>expectations</w:t>
      </w:r>
      <w:r>
        <w:rPr>
          <w:rFonts w:ascii="Arial"/>
          <w:spacing w:val="-2"/>
          <w:sz w:val="21"/>
        </w:rPr>
        <w:t xml:space="preserve"> </w:t>
      </w:r>
      <w:r>
        <w:rPr>
          <w:rFonts w:ascii="Arial"/>
          <w:sz w:val="21"/>
        </w:rPr>
        <w:t>on</w:t>
      </w:r>
      <w:r>
        <w:rPr>
          <w:rFonts w:ascii="Arial"/>
          <w:spacing w:val="-2"/>
          <w:sz w:val="21"/>
        </w:rPr>
        <w:t xml:space="preserve"> </w:t>
      </w:r>
      <w:r>
        <w:rPr>
          <w:rFonts w:ascii="Arial"/>
          <w:sz w:val="21"/>
        </w:rPr>
        <w:t>how</w:t>
      </w:r>
      <w:r>
        <w:rPr>
          <w:rFonts w:ascii="Arial"/>
          <w:spacing w:val="-1"/>
          <w:sz w:val="21"/>
        </w:rPr>
        <w:t xml:space="preserve"> </w:t>
      </w:r>
      <w:r>
        <w:rPr>
          <w:rFonts w:ascii="Arial"/>
          <w:sz w:val="21"/>
        </w:rPr>
        <w:t>they</w:t>
      </w:r>
      <w:r>
        <w:rPr>
          <w:rFonts w:ascii="Arial"/>
          <w:spacing w:val="-2"/>
          <w:sz w:val="21"/>
        </w:rPr>
        <w:t xml:space="preserve"> </w:t>
      </w:r>
      <w:r>
        <w:rPr>
          <w:rFonts w:ascii="Arial"/>
          <w:sz w:val="21"/>
        </w:rPr>
        <w:t>want</w:t>
      </w:r>
      <w:r>
        <w:rPr>
          <w:rFonts w:ascii="Arial"/>
          <w:spacing w:val="-3"/>
          <w:sz w:val="21"/>
        </w:rPr>
        <w:t xml:space="preserve"> </w:t>
      </w:r>
      <w:r>
        <w:rPr>
          <w:rFonts w:ascii="Arial"/>
          <w:sz w:val="21"/>
        </w:rPr>
        <w:t>to</w:t>
      </w:r>
      <w:r>
        <w:rPr>
          <w:rFonts w:ascii="Arial"/>
          <w:spacing w:val="-2"/>
          <w:sz w:val="21"/>
        </w:rPr>
        <w:t xml:space="preserve"> </w:t>
      </w:r>
      <w:r>
        <w:rPr>
          <w:rFonts w:ascii="Arial"/>
          <w:sz w:val="21"/>
        </w:rPr>
        <w:t>improve</w:t>
      </w:r>
      <w:r>
        <w:rPr>
          <w:rFonts w:ascii="Arial"/>
          <w:spacing w:val="-2"/>
          <w:sz w:val="21"/>
        </w:rPr>
        <w:t xml:space="preserve"> </w:t>
      </w:r>
      <w:r>
        <w:rPr>
          <w:rFonts w:ascii="Arial"/>
          <w:sz w:val="21"/>
        </w:rPr>
        <w:t>the</w:t>
      </w:r>
      <w:r>
        <w:rPr>
          <w:rFonts w:ascii="Arial"/>
          <w:spacing w:val="-2"/>
          <w:sz w:val="21"/>
        </w:rPr>
        <w:t xml:space="preserve"> </w:t>
      </w:r>
      <w:r>
        <w:rPr>
          <w:rFonts w:ascii="Arial"/>
          <w:sz w:val="21"/>
        </w:rPr>
        <w:t>company,</w:t>
      </w:r>
      <w:r>
        <w:rPr>
          <w:rFonts w:ascii="Arial"/>
          <w:spacing w:val="-3"/>
          <w:sz w:val="21"/>
        </w:rPr>
        <w:t xml:space="preserve"> </w:t>
      </w:r>
      <w:r>
        <w:rPr>
          <w:rFonts w:ascii="Arial"/>
          <w:sz w:val="21"/>
        </w:rPr>
        <w:t>onto a large company board. They do this to get their members (emotionally) invested in the corporate business. This helps the members be invested in improving the business. They then have this board placed in view where the staff can view it.</w:t>
      </w:r>
    </w:p>
    <w:p w14:paraId="7C725450" w14:textId="77777777" w:rsidR="00A15328" w:rsidRDefault="00A15328">
      <w:pPr>
        <w:pStyle w:val="BodyText"/>
        <w:spacing w:before="3"/>
        <w:rPr>
          <w:rFonts w:ascii="Arial"/>
          <w:sz w:val="26"/>
        </w:rPr>
      </w:pPr>
    </w:p>
    <w:p w14:paraId="491968FD" w14:textId="77777777" w:rsidR="00A15328" w:rsidRDefault="002C52BD">
      <w:pPr>
        <w:spacing w:line="300" w:lineRule="auto"/>
        <w:ind w:left="1280" w:right="451"/>
        <w:rPr>
          <w:rFonts w:ascii="Arial" w:hAnsi="Arial"/>
          <w:sz w:val="21"/>
        </w:rPr>
      </w:pPr>
      <w:r>
        <w:rPr>
          <w:rFonts w:ascii="Arial" w:hAnsi="Arial"/>
          <w:sz w:val="21"/>
        </w:rPr>
        <w:t xml:space="preserve">When the evangelism church group </w:t>
      </w:r>
      <w:proofErr w:type="gramStart"/>
      <w:r>
        <w:rPr>
          <w:rFonts w:ascii="Arial" w:hAnsi="Arial"/>
          <w:sz w:val="21"/>
        </w:rPr>
        <w:t>has signed</w:t>
      </w:r>
      <w:proofErr w:type="gramEnd"/>
      <w:r>
        <w:rPr>
          <w:rFonts w:ascii="Arial" w:hAnsi="Arial"/>
          <w:sz w:val="21"/>
        </w:rPr>
        <w:t xml:space="preserve"> its mission statement. Have this signed poster placed out in the church where everyone can see it. Also, give each person a copy and</w:t>
      </w:r>
      <w:r>
        <w:rPr>
          <w:rFonts w:ascii="Arial" w:hAnsi="Arial"/>
          <w:spacing w:val="-2"/>
          <w:sz w:val="21"/>
        </w:rPr>
        <w:t xml:space="preserve"> </w:t>
      </w:r>
      <w:r>
        <w:rPr>
          <w:rFonts w:ascii="Arial" w:hAnsi="Arial"/>
          <w:sz w:val="21"/>
        </w:rPr>
        <w:t>text</w:t>
      </w:r>
      <w:r>
        <w:rPr>
          <w:rFonts w:ascii="Arial" w:hAnsi="Arial"/>
          <w:spacing w:val="-3"/>
          <w:sz w:val="21"/>
        </w:rPr>
        <w:t xml:space="preserve"> </w:t>
      </w:r>
      <w:r>
        <w:rPr>
          <w:rFonts w:ascii="Arial" w:hAnsi="Arial"/>
          <w:sz w:val="21"/>
        </w:rPr>
        <w:t>them</w:t>
      </w:r>
      <w:r>
        <w:rPr>
          <w:rFonts w:ascii="Arial" w:hAnsi="Arial"/>
          <w:spacing w:val="-1"/>
          <w:sz w:val="21"/>
        </w:rPr>
        <w:t xml:space="preserve"> </w:t>
      </w:r>
      <w:r>
        <w:rPr>
          <w:rFonts w:ascii="Arial" w:hAnsi="Arial"/>
          <w:sz w:val="21"/>
        </w:rPr>
        <w:t>a</w:t>
      </w:r>
      <w:r>
        <w:rPr>
          <w:rFonts w:ascii="Arial" w:hAnsi="Arial"/>
          <w:spacing w:val="-2"/>
          <w:sz w:val="21"/>
        </w:rPr>
        <w:t xml:space="preserve"> </w:t>
      </w:r>
      <w:r>
        <w:rPr>
          <w:rFonts w:ascii="Arial" w:hAnsi="Arial"/>
          <w:sz w:val="21"/>
        </w:rPr>
        <w:t>copy.</w:t>
      </w:r>
      <w:r>
        <w:rPr>
          <w:rFonts w:ascii="Arial" w:hAnsi="Arial"/>
          <w:spacing w:val="-3"/>
          <w:sz w:val="21"/>
        </w:rPr>
        <w:t xml:space="preserve"> </w:t>
      </w:r>
      <w:r>
        <w:rPr>
          <w:rFonts w:ascii="Arial" w:hAnsi="Arial"/>
          <w:sz w:val="21"/>
        </w:rPr>
        <w:t>Ask</w:t>
      </w:r>
      <w:r>
        <w:rPr>
          <w:rFonts w:ascii="Arial" w:hAnsi="Arial"/>
          <w:spacing w:val="-5"/>
          <w:sz w:val="21"/>
        </w:rPr>
        <w:t xml:space="preserve"> </w:t>
      </w:r>
      <w:r>
        <w:rPr>
          <w:rFonts w:ascii="Arial" w:hAnsi="Arial"/>
          <w:sz w:val="21"/>
        </w:rPr>
        <w:t>them</w:t>
      </w:r>
      <w:r>
        <w:rPr>
          <w:rFonts w:ascii="Arial" w:hAnsi="Arial"/>
          <w:spacing w:val="-1"/>
          <w:sz w:val="21"/>
        </w:rPr>
        <w:t xml:space="preserve"> </w:t>
      </w:r>
      <w:r>
        <w:rPr>
          <w:rFonts w:ascii="Arial" w:hAnsi="Arial"/>
          <w:sz w:val="21"/>
        </w:rPr>
        <w:t>to</w:t>
      </w:r>
      <w:r>
        <w:rPr>
          <w:rFonts w:ascii="Arial" w:hAnsi="Arial"/>
          <w:spacing w:val="-2"/>
          <w:sz w:val="21"/>
        </w:rPr>
        <w:t xml:space="preserve"> </w:t>
      </w:r>
      <w:r>
        <w:rPr>
          <w:rFonts w:ascii="Arial" w:hAnsi="Arial"/>
          <w:sz w:val="21"/>
        </w:rPr>
        <w:t>keep</w:t>
      </w:r>
      <w:r>
        <w:rPr>
          <w:rFonts w:ascii="Arial" w:hAnsi="Arial"/>
          <w:spacing w:val="-2"/>
          <w:sz w:val="21"/>
        </w:rPr>
        <w:t xml:space="preserve"> </w:t>
      </w:r>
      <w:r>
        <w:rPr>
          <w:rFonts w:ascii="Arial" w:hAnsi="Arial"/>
          <w:sz w:val="21"/>
        </w:rPr>
        <w:t>this</w:t>
      </w:r>
      <w:r>
        <w:rPr>
          <w:rFonts w:ascii="Arial" w:hAnsi="Arial"/>
          <w:spacing w:val="-5"/>
          <w:sz w:val="21"/>
        </w:rPr>
        <w:t xml:space="preserve"> </w:t>
      </w:r>
      <w:r>
        <w:rPr>
          <w:rFonts w:ascii="Arial" w:hAnsi="Arial"/>
          <w:sz w:val="21"/>
        </w:rPr>
        <w:t>in</w:t>
      </w:r>
      <w:r>
        <w:rPr>
          <w:rFonts w:ascii="Arial" w:hAnsi="Arial"/>
          <w:spacing w:val="-2"/>
          <w:sz w:val="21"/>
        </w:rPr>
        <w:t xml:space="preserve"> </w:t>
      </w:r>
      <w:r>
        <w:rPr>
          <w:rFonts w:ascii="Arial" w:hAnsi="Arial"/>
          <w:sz w:val="21"/>
        </w:rPr>
        <w:t>a</w:t>
      </w:r>
      <w:r>
        <w:rPr>
          <w:rFonts w:ascii="Arial" w:hAnsi="Arial"/>
          <w:spacing w:val="-2"/>
          <w:sz w:val="21"/>
        </w:rPr>
        <w:t xml:space="preserve"> </w:t>
      </w:r>
      <w:r>
        <w:rPr>
          <w:rFonts w:ascii="Arial" w:hAnsi="Arial"/>
          <w:sz w:val="21"/>
        </w:rPr>
        <w:t>place</w:t>
      </w:r>
      <w:r>
        <w:rPr>
          <w:rFonts w:ascii="Arial" w:hAnsi="Arial"/>
          <w:spacing w:val="-2"/>
          <w:sz w:val="21"/>
        </w:rPr>
        <w:t xml:space="preserve"> </w:t>
      </w:r>
      <w:r>
        <w:rPr>
          <w:rFonts w:ascii="Arial" w:hAnsi="Arial"/>
          <w:sz w:val="21"/>
        </w:rPr>
        <w:t>where</w:t>
      </w:r>
      <w:r>
        <w:rPr>
          <w:rFonts w:ascii="Arial" w:hAnsi="Arial"/>
          <w:spacing w:val="-2"/>
          <w:sz w:val="21"/>
        </w:rPr>
        <w:t xml:space="preserve"> </w:t>
      </w:r>
      <w:r>
        <w:rPr>
          <w:rFonts w:ascii="Arial" w:hAnsi="Arial"/>
          <w:sz w:val="21"/>
        </w:rPr>
        <w:t>they</w:t>
      </w:r>
      <w:r>
        <w:rPr>
          <w:rFonts w:ascii="Arial" w:hAnsi="Arial"/>
          <w:spacing w:val="-2"/>
          <w:sz w:val="21"/>
        </w:rPr>
        <w:t xml:space="preserve"> </w:t>
      </w:r>
      <w:r>
        <w:rPr>
          <w:rFonts w:ascii="Arial" w:hAnsi="Arial"/>
          <w:sz w:val="21"/>
        </w:rPr>
        <w:t>can</w:t>
      </w:r>
      <w:r>
        <w:rPr>
          <w:rFonts w:ascii="Arial" w:hAnsi="Arial"/>
          <w:spacing w:val="-2"/>
          <w:sz w:val="21"/>
        </w:rPr>
        <w:t xml:space="preserve"> </w:t>
      </w:r>
      <w:r>
        <w:rPr>
          <w:rFonts w:ascii="Arial" w:hAnsi="Arial"/>
          <w:sz w:val="21"/>
        </w:rPr>
        <w:t>go</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visiting</w:t>
      </w:r>
      <w:r>
        <w:rPr>
          <w:rFonts w:ascii="Arial" w:hAnsi="Arial"/>
          <w:spacing w:val="-2"/>
          <w:sz w:val="21"/>
        </w:rPr>
        <w:t xml:space="preserve"> </w:t>
      </w:r>
      <w:r>
        <w:rPr>
          <w:rFonts w:ascii="Arial" w:hAnsi="Arial"/>
          <w:sz w:val="21"/>
        </w:rPr>
        <w:t>their mission statement. And to read the team’s mission statements.</w:t>
      </w:r>
    </w:p>
    <w:p w14:paraId="6EDD8959" w14:textId="77777777" w:rsidR="00A15328" w:rsidRDefault="00A15328">
      <w:pPr>
        <w:pStyle w:val="BodyText"/>
        <w:spacing w:before="3"/>
        <w:rPr>
          <w:rFonts w:ascii="Arial"/>
          <w:sz w:val="26"/>
        </w:rPr>
      </w:pPr>
    </w:p>
    <w:p w14:paraId="43EB1A8F" w14:textId="77777777" w:rsidR="00A15328" w:rsidRDefault="002C52BD">
      <w:pPr>
        <w:spacing w:line="300" w:lineRule="auto"/>
        <w:ind w:left="1280" w:right="380"/>
        <w:rPr>
          <w:rFonts w:ascii="Arial" w:hAnsi="Arial"/>
          <w:sz w:val="21"/>
        </w:rPr>
      </w:pPr>
      <w:r>
        <w:rPr>
          <w:rFonts w:ascii="Arial" w:hAnsi="Arial"/>
          <w:sz w:val="21"/>
        </w:rPr>
        <w:t>Regularly</w:t>
      </w:r>
      <w:r>
        <w:rPr>
          <w:rFonts w:ascii="Arial" w:hAnsi="Arial"/>
          <w:spacing w:val="-3"/>
          <w:sz w:val="21"/>
        </w:rPr>
        <w:t xml:space="preserve"> </w:t>
      </w:r>
      <w:r>
        <w:rPr>
          <w:rFonts w:ascii="Arial" w:hAnsi="Arial"/>
          <w:sz w:val="21"/>
        </w:rPr>
        <w:t>encourage</w:t>
      </w:r>
      <w:r>
        <w:rPr>
          <w:rFonts w:ascii="Arial" w:hAnsi="Arial"/>
          <w:spacing w:val="-3"/>
          <w:sz w:val="21"/>
        </w:rPr>
        <w:t xml:space="preserve"> </w:t>
      </w:r>
      <w:r>
        <w:rPr>
          <w:rFonts w:ascii="Arial" w:hAnsi="Arial"/>
          <w:sz w:val="21"/>
        </w:rPr>
        <w:t>the</w:t>
      </w:r>
      <w:r>
        <w:rPr>
          <w:rFonts w:ascii="Arial" w:hAnsi="Arial"/>
          <w:spacing w:val="-3"/>
          <w:sz w:val="21"/>
        </w:rPr>
        <w:t xml:space="preserve"> </w:t>
      </w:r>
      <w:r>
        <w:rPr>
          <w:rFonts w:ascii="Arial" w:hAnsi="Arial"/>
          <w:sz w:val="21"/>
        </w:rPr>
        <w:t>church</w:t>
      </w:r>
      <w:r>
        <w:rPr>
          <w:rFonts w:ascii="Arial" w:hAnsi="Arial"/>
          <w:spacing w:val="-5"/>
          <w:sz w:val="21"/>
        </w:rPr>
        <w:t xml:space="preserve"> </w:t>
      </w:r>
      <w:r>
        <w:rPr>
          <w:rFonts w:ascii="Arial" w:hAnsi="Arial"/>
          <w:sz w:val="21"/>
        </w:rPr>
        <w:t>members,</w:t>
      </w:r>
      <w:r>
        <w:rPr>
          <w:rFonts w:ascii="Arial" w:hAnsi="Arial"/>
          <w:spacing w:val="-4"/>
          <w:sz w:val="21"/>
        </w:rPr>
        <w:t xml:space="preserve"> </w:t>
      </w:r>
      <w:r>
        <w:rPr>
          <w:rFonts w:ascii="Arial" w:hAnsi="Arial"/>
          <w:sz w:val="21"/>
        </w:rPr>
        <w:t>(through</w:t>
      </w:r>
      <w:r>
        <w:rPr>
          <w:rFonts w:ascii="Arial" w:hAnsi="Arial"/>
          <w:spacing w:val="-3"/>
          <w:sz w:val="21"/>
        </w:rPr>
        <w:t xml:space="preserve"> </w:t>
      </w:r>
      <w:r>
        <w:rPr>
          <w:rFonts w:ascii="Arial" w:hAnsi="Arial"/>
          <w:sz w:val="21"/>
        </w:rPr>
        <w:t>announcements,</w:t>
      </w:r>
      <w:r>
        <w:rPr>
          <w:rFonts w:ascii="Arial" w:hAnsi="Arial"/>
          <w:spacing w:val="-4"/>
          <w:sz w:val="21"/>
        </w:rPr>
        <w:t xml:space="preserve"> </w:t>
      </w:r>
      <w:r>
        <w:rPr>
          <w:rFonts w:ascii="Arial" w:hAnsi="Arial"/>
          <w:sz w:val="21"/>
        </w:rPr>
        <w:t>church</w:t>
      </w:r>
      <w:r>
        <w:rPr>
          <w:rFonts w:ascii="Arial" w:hAnsi="Arial"/>
          <w:spacing w:val="-3"/>
          <w:sz w:val="21"/>
        </w:rPr>
        <w:t xml:space="preserve"> </w:t>
      </w:r>
      <w:r>
        <w:rPr>
          <w:rFonts w:ascii="Arial" w:hAnsi="Arial"/>
          <w:sz w:val="21"/>
        </w:rPr>
        <w:t>bulletin,</w:t>
      </w:r>
      <w:r>
        <w:rPr>
          <w:rFonts w:ascii="Arial" w:hAnsi="Arial"/>
          <w:spacing w:val="-4"/>
          <w:sz w:val="21"/>
        </w:rPr>
        <w:t xml:space="preserve"> </w:t>
      </w:r>
      <w:r>
        <w:rPr>
          <w:rFonts w:ascii="Arial" w:hAnsi="Arial"/>
          <w:sz w:val="21"/>
        </w:rPr>
        <w:t>etc.)</w:t>
      </w:r>
      <w:r>
        <w:rPr>
          <w:rFonts w:ascii="Arial" w:hAnsi="Arial"/>
          <w:spacing w:val="-4"/>
          <w:sz w:val="21"/>
        </w:rPr>
        <w:t xml:space="preserve"> </w:t>
      </w:r>
      <w:r>
        <w:rPr>
          <w:rFonts w:ascii="Arial" w:hAnsi="Arial"/>
          <w:sz w:val="21"/>
        </w:rPr>
        <w:t>to read (at home) their statement at least once weekly. Writing the statement is an investment, reading it, again and again, is also a reminder of that investment. Reading one’s evangelism team’s statements also creates a bond and feeling of unity, within the group. Have the mission statement chart framed in the church for the members to see each time they come in. And encourage new members to sign the mission statement chart, after they finished a new evangelism class.</w:t>
      </w:r>
    </w:p>
    <w:p w14:paraId="2D66CA46" w14:textId="77777777" w:rsidR="00A15328" w:rsidRDefault="002C52BD">
      <w:pPr>
        <w:pStyle w:val="BodyText"/>
        <w:rPr>
          <w:rFonts w:ascii="Arial"/>
          <w:sz w:val="26"/>
        </w:rPr>
      </w:pPr>
      <w:r>
        <w:rPr>
          <w:noProof/>
        </w:rPr>
        <mc:AlternateContent>
          <mc:Choice Requires="wps">
            <w:drawing>
              <wp:anchor distT="0" distB="0" distL="0" distR="0" simplePos="0" relativeHeight="487623680" behindDoc="1" locked="0" layoutInCell="1" allowOverlap="1" wp14:anchorId="76B877CB" wp14:editId="1DD8974A">
                <wp:simplePos x="0" y="0"/>
                <wp:positionH relativeFrom="page">
                  <wp:posOffset>1353311</wp:posOffset>
                </wp:positionH>
                <wp:positionV relativeFrom="paragraph">
                  <wp:posOffset>205440</wp:posOffset>
                </wp:positionV>
                <wp:extent cx="5523230" cy="952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9525"/>
                        </a:xfrm>
                        <a:custGeom>
                          <a:avLst/>
                          <a:gdLst/>
                          <a:ahLst/>
                          <a:cxnLst/>
                          <a:rect l="l" t="t" r="r" b="b"/>
                          <a:pathLst>
                            <a:path w="5523230" h="9525">
                              <a:moveTo>
                                <a:pt x="5522976" y="0"/>
                              </a:moveTo>
                              <a:lnTo>
                                <a:pt x="0" y="0"/>
                              </a:lnTo>
                              <a:lnTo>
                                <a:pt x="0" y="9144"/>
                              </a:lnTo>
                              <a:lnTo>
                                <a:pt x="5522976" y="9144"/>
                              </a:lnTo>
                              <a:lnTo>
                                <a:pt x="5522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5F264A" id="Graphic 107" o:spid="_x0000_s1026" style="position:absolute;margin-left:106.55pt;margin-top:16.2pt;width:434.9pt;height:.75pt;z-index:-15692800;visibility:visible;mso-wrap-style:square;mso-wrap-distance-left:0;mso-wrap-distance-top:0;mso-wrap-distance-right:0;mso-wrap-distance-bottom:0;mso-position-horizontal:absolute;mso-position-horizontal-relative:page;mso-position-vertical:absolute;mso-position-vertical-relative:text;v-text-anchor:top" coordsize="5523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o4JAIAAL0EAAAOAAAAZHJzL2Uyb0RvYy54bWysVMFu2zAMvQ/YPwi6L07cpmuMOMXQosOA&#10;oivQDDsrshwbk0WNUuLk70fJVmpspw3LwabMZ/q9RzLru1On2VGha8GUfDGbc6aMhKo1+5J/2z5+&#10;uOXMeWEqocGokp+V43eb9+/WvS1UDg3oSiGjIsYVvS15470tsszJRnXCzcAqQ8kasBOejrjPKhQ9&#10;Ve90ls/nN1kPWFkEqZyjpw9Dkm9i/bpW0n+ta6c80yUnbj5eMV534Zpt1qLYo7BNK0ca4h9YdKI1&#10;9NFLqQfhBTtg+0eprpUIDmo/k9BlUNetVFEDqVnMf1Pz2girohYyx9mLTe7/lZXPx1f7goG6s08g&#10;fzhyJOutKy6ZcHAj5lRjF7BEnJ2ii+eLi+rkmaSHy2V+lV+R2ZJyq2W+DCZnokjvyoPznxXEOuL4&#10;5PzQgypFokmRPJkUInUy9FDHHnrOqIfIGfVwN/TQCh/eC+RCyPoJkWbkEZIdHNUWIswHCcQ2X328&#10;4SwJIaZvGG2mWNI0QaVcuttYb8CsFtfXo+yUTvcBNv3sX4HjyBLHVE5qcGowOOiOTl+8INzUbQe6&#10;rR5brYN8h/vdvUZ2FGE14m9kPIHFSRiaH8ZgB9X5BVlP+1Jy9/MgUHGmvxgayLBcKcAU7FKAXt9D&#10;XMHoPDq/PX0XaJmlsOSeZucZ0riLIo0F8Q+AARveNPDp4KFuw8xEbgOj8UA7EvWP+xyWcHqOqLd/&#10;nc0vAAAA//8DAFBLAwQUAAYACAAAACEAulF20+AAAAAKAQAADwAAAGRycy9kb3ducmV2LnhtbEyP&#10;wUrEMBCG74LvEEbw5iZNZd2tTZdFEPGkuwrFW9rEpjSZlCbdrW9v9qTHmfn45/vL3eIsOekp9B4F&#10;ZCsGRGPrVY+dgM+P57sNkBAlKmk9agE/OsCuur4qZaH8GQ/6dIwdSSEYCinAxDgWlIbWaCfDyo8a&#10;0+3bT07GNE4dVZM8p3BnKWdsTZ3sMX0wctRPRrfDcXYC6nrfvL3bBzPw9Wu9fLWMv8yDELc3y/4R&#10;SNRL/IPhop/UoUpOjZ9RBWIF8CzPEiog5/dALgDb8C2QJm3yLdCqpP8rVL8AAAD//wMAUEsBAi0A&#10;FAAGAAgAAAAhALaDOJL+AAAA4QEAABMAAAAAAAAAAAAAAAAAAAAAAFtDb250ZW50X1R5cGVzXS54&#10;bWxQSwECLQAUAAYACAAAACEAOP0h/9YAAACUAQAACwAAAAAAAAAAAAAAAAAvAQAAX3JlbHMvLnJl&#10;bHNQSwECLQAUAAYACAAAACEAhGV6OCQCAAC9BAAADgAAAAAAAAAAAAAAAAAuAgAAZHJzL2Uyb0Rv&#10;Yy54bWxQSwECLQAUAAYACAAAACEAulF20+AAAAAKAQAADwAAAAAAAAAAAAAAAAB+BAAAZHJzL2Rv&#10;d25yZXYueG1sUEsFBgAAAAAEAAQA8wAAAIsFAAAAAA==&#10;" path="m5522976,l,,,9144r5522976,l5522976,xe" fillcolor="black" stroked="f">
                <v:path arrowok="t"/>
                <w10:wrap type="topAndBottom" anchorx="page"/>
              </v:shape>
            </w:pict>
          </mc:Fallback>
        </mc:AlternateContent>
      </w:r>
    </w:p>
    <w:p w14:paraId="5B6AAF9A" w14:textId="77777777" w:rsidR="00A15328" w:rsidRDefault="00A15328">
      <w:pPr>
        <w:pStyle w:val="BodyText"/>
        <w:spacing w:before="5"/>
        <w:rPr>
          <w:rFonts w:ascii="Arial"/>
          <w:sz w:val="17"/>
        </w:rPr>
      </w:pPr>
    </w:p>
    <w:p w14:paraId="26DF8E6C" w14:textId="77777777" w:rsidR="00A15328" w:rsidRDefault="002C52BD">
      <w:pPr>
        <w:pStyle w:val="ListParagraph"/>
        <w:numPr>
          <w:ilvl w:val="2"/>
          <w:numId w:val="18"/>
        </w:numPr>
        <w:tabs>
          <w:tab w:val="left" w:pos="1279"/>
        </w:tabs>
        <w:spacing w:before="102"/>
        <w:ind w:left="1279" w:hanging="360"/>
        <w:rPr>
          <w:rFonts w:ascii="Symbol" w:hAnsi="Symbol"/>
          <w:sz w:val="21"/>
        </w:rPr>
      </w:pPr>
      <w:r>
        <w:rPr>
          <w:rFonts w:ascii="Arial" w:hAnsi="Arial"/>
          <w:b/>
          <w:sz w:val="21"/>
        </w:rPr>
        <w:t>Throughout</w:t>
      </w:r>
      <w:r>
        <w:rPr>
          <w:rFonts w:ascii="Arial" w:hAnsi="Arial"/>
          <w:b/>
          <w:spacing w:val="-8"/>
          <w:sz w:val="21"/>
        </w:rPr>
        <w:t xml:space="preserve"> </w:t>
      </w:r>
      <w:r>
        <w:rPr>
          <w:rFonts w:ascii="Arial" w:hAnsi="Arial"/>
          <w:b/>
          <w:sz w:val="21"/>
        </w:rPr>
        <w:t>the</w:t>
      </w:r>
      <w:r>
        <w:rPr>
          <w:rFonts w:ascii="Arial" w:hAnsi="Arial"/>
          <w:b/>
          <w:spacing w:val="-5"/>
          <w:sz w:val="21"/>
        </w:rPr>
        <w:t xml:space="preserve"> </w:t>
      </w:r>
      <w:r>
        <w:rPr>
          <w:rFonts w:ascii="Arial" w:hAnsi="Arial"/>
          <w:b/>
          <w:sz w:val="21"/>
        </w:rPr>
        <w:t>year</w:t>
      </w:r>
      <w:r>
        <w:rPr>
          <w:rFonts w:ascii="Arial" w:hAnsi="Arial"/>
          <w:b/>
          <w:spacing w:val="-6"/>
          <w:sz w:val="21"/>
        </w:rPr>
        <w:t xml:space="preserve"> </w:t>
      </w:r>
      <w:r>
        <w:rPr>
          <w:rFonts w:ascii="Arial" w:hAnsi="Arial"/>
          <w:b/>
          <w:sz w:val="21"/>
        </w:rPr>
        <w:t>keep</w:t>
      </w:r>
      <w:r>
        <w:rPr>
          <w:rFonts w:ascii="Arial" w:hAnsi="Arial"/>
          <w:b/>
          <w:spacing w:val="-5"/>
          <w:sz w:val="21"/>
        </w:rPr>
        <w:t xml:space="preserve"> </w:t>
      </w:r>
      <w:r>
        <w:rPr>
          <w:rFonts w:ascii="Arial" w:hAnsi="Arial"/>
          <w:b/>
          <w:sz w:val="21"/>
        </w:rPr>
        <w:t>the</w:t>
      </w:r>
      <w:r>
        <w:rPr>
          <w:rFonts w:ascii="Arial" w:hAnsi="Arial"/>
          <w:b/>
          <w:spacing w:val="-5"/>
          <w:sz w:val="21"/>
        </w:rPr>
        <w:t xml:space="preserve"> </w:t>
      </w:r>
      <w:r>
        <w:rPr>
          <w:rFonts w:ascii="Arial" w:hAnsi="Arial"/>
          <w:b/>
          <w:sz w:val="21"/>
        </w:rPr>
        <w:t>congregation</w:t>
      </w:r>
      <w:r>
        <w:rPr>
          <w:rFonts w:ascii="Arial" w:hAnsi="Arial"/>
          <w:b/>
          <w:spacing w:val="-4"/>
          <w:sz w:val="21"/>
        </w:rPr>
        <w:t xml:space="preserve"> </w:t>
      </w:r>
      <w:r>
        <w:rPr>
          <w:rFonts w:ascii="Arial" w:hAnsi="Arial"/>
          <w:b/>
          <w:sz w:val="21"/>
        </w:rPr>
        <w:t>aware</w:t>
      </w:r>
      <w:r>
        <w:rPr>
          <w:rFonts w:ascii="Arial" w:hAnsi="Arial"/>
          <w:b/>
          <w:spacing w:val="-5"/>
          <w:sz w:val="21"/>
        </w:rPr>
        <w:t xml:space="preserve"> </w:t>
      </w:r>
      <w:r>
        <w:rPr>
          <w:rFonts w:ascii="Arial" w:hAnsi="Arial"/>
          <w:b/>
          <w:sz w:val="21"/>
        </w:rPr>
        <w:t>of</w:t>
      </w:r>
      <w:r>
        <w:rPr>
          <w:rFonts w:ascii="Arial" w:hAnsi="Arial"/>
          <w:b/>
          <w:spacing w:val="-6"/>
          <w:sz w:val="21"/>
        </w:rPr>
        <w:t xml:space="preserve"> </w:t>
      </w:r>
      <w:r>
        <w:rPr>
          <w:rFonts w:ascii="Arial" w:hAnsi="Arial"/>
          <w:b/>
          <w:sz w:val="21"/>
        </w:rPr>
        <w:t>the</w:t>
      </w:r>
      <w:r>
        <w:rPr>
          <w:rFonts w:ascii="Arial" w:hAnsi="Arial"/>
          <w:b/>
          <w:spacing w:val="-5"/>
          <w:sz w:val="21"/>
        </w:rPr>
        <w:t xml:space="preserve"> </w:t>
      </w:r>
      <w:r>
        <w:rPr>
          <w:rFonts w:ascii="Arial" w:hAnsi="Arial"/>
          <w:b/>
          <w:sz w:val="21"/>
        </w:rPr>
        <w:t>need</w:t>
      </w:r>
      <w:r>
        <w:rPr>
          <w:rFonts w:ascii="Arial" w:hAnsi="Arial"/>
          <w:b/>
          <w:spacing w:val="-5"/>
          <w:sz w:val="21"/>
        </w:rPr>
        <w:t xml:space="preserve"> </w:t>
      </w:r>
      <w:r>
        <w:rPr>
          <w:rFonts w:ascii="Arial" w:hAnsi="Arial"/>
          <w:b/>
          <w:sz w:val="21"/>
        </w:rPr>
        <w:t>for</w:t>
      </w:r>
      <w:r>
        <w:rPr>
          <w:rFonts w:ascii="Arial" w:hAnsi="Arial"/>
          <w:b/>
          <w:spacing w:val="-5"/>
          <w:sz w:val="21"/>
        </w:rPr>
        <w:t xml:space="preserve"> </w:t>
      </w:r>
      <w:r>
        <w:rPr>
          <w:rFonts w:ascii="Arial" w:hAnsi="Arial"/>
          <w:b/>
          <w:spacing w:val="-2"/>
          <w:sz w:val="21"/>
        </w:rPr>
        <w:t>evangelism.</w:t>
      </w:r>
    </w:p>
    <w:p w14:paraId="69679927" w14:textId="77777777" w:rsidR="00A15328" w:rsidRDefault="00A15328">
      <w:pPr>
        <w:pStyle w:val="BodyText"/>
        <w:spacing w:before="2"/>
        <w:rPr>
          <w:rFonts w:ascii="Arial"/>
          <w:b/>
          <w:sz w:val="31"/>
        </w:rPr>
      </w:pPr>
    </w:p>
    <w:p w14:paraId="466B57CA" w14:textId="77777777" w:rsidR="00A15328" w:rsidRDefault="002C52BD">
      <w:pPr>
        <w:spacing w:line="300" w:lineRule="auto"/>
        <w:ind w:left="1280" w:right="411"/>
        <w:rPr>
          <w:rFonts w:ascii="Arial" w:hAnsi="Arial"/>
          <w:sz w:val="21"/>
        </w:rPr>
      </w:pPr>
      <w:r>
        <w:rPr>
          <w:rFonts w:ascii="Arial" w:hAnsi="Arial"/>
          <w:b/>
          <w:sz w:val="21"/>
        </w:rPr>
        <w:t xml:space="preserve">Teach at least </w:t>
      </w:r>
      <w:r>
        <w:rPr>
          <w:rFonts w:ascii="Arial" w:hAnsi="Arial"/>
          <w:b/>
          <w:i/>
          <w:sz w:val="21"/>
        </w:rPr>
        <w:t xml:space="preserve">2 </w:t>
      </w:r>
      <w:r>
        <w:rPr>
          <w:rFonts w:ascii="Arial" w:hAnsi="Arial"/>
          <w:b/>
          <w:sz w:val="21"/>
        </w:rPr>
        <w:t>sermon or Bible classes each month on evangelism themes</w:t>
      </w:r>
      <w:r>
        <w:rPr>
          <w:rFonts w:ascii="Arial" w:hAnsi="Arial"/>
          <w:sz w:val="21"/>
        </w:rPr>
        <w:t>, (examples</w:t>
      </w:r>
      <w:r>
        <w:rPr>
          <w:rFonts w:ascii="Arial" w:hAnsi="Arial"/>
          <w:spacing w:val="-3"/>
          <w:sz w:val="21"/>
        </w:rPr>
        <w:t xml:space="preserve"> </w:t>
      </w:r>
      <w:r>
        <w:rPr>
          <w:rFonts w:ascii="Arial" w:hAnsi="Arial"/>
          <w:sz w:val="21"/>
        </w:rPr>
        <w:t>OT/NT</w:t>
      </w:r>
      <w:r>
        <w:rPr>
          <w:rFonts w:ascii="Arial" w:hAnsi="Arial"/>
          <w:spacing w:val="-3"/>
          <w:sz w:val="21"/>
        </w:rPr>
        <w:t xml:space="preserve"> </w:t>
      </w:r>
      <w:r>
        <w:rPr>
          <w:rFonts w:ascii="Arial" w:hAnsi="Arial"/>
          <w:sz w:val="21"/>
        </w:rPr>
        <w:t>Bible</w:t>
      </w:r>
      <w:r>
        <w:rPr>
          <w:rFonts w:ascii="Arial" w:hAnsi="Arial"/>
          <w:spacing w:val="-3"/>
          <w:sz w:val="21"/>
        </w:rPr>
        <w:t xml:space="preserve"> </w:t>
      </w:r>
      <w:r>
        <w:rPr>
          <w:rFonts w:ascii="Arial" w:hAnsi="Arial"/>
          <w:sz w:val="21"/>
        </w:rPr>
        <w:t>examples,</w:t>
      </w:r>
      <w:r>
        <w:rPr>
          <w:rFonts w:ascii="Arial" w:hAnsi="Arial"/>
          <w:spacing w:val="-4"/>
          <w:sz w:val="21"/>
        </w:rPr>
        <w:t xml:space="preserve"> </w:t>
      </w:r>
      <w:r>
        <w:rPr>
          <w:rFonts w:ascii="Arial" w:hAnsi="Arial"/>
          <w:sz w:val="21"/>
        </w:rPr>
        <w:t>our</w:t>
      </w:r>
      <w:r>
        <w:rPr>
          <w:rFonts w:ascii="Arial" w:hAnsi="Arial"/>
          <w:spacing w:val="-6"/>
          <w:sz w:val="21"/>
        </w:rPr>
        <w:t xml:space="preserve"> </w:t>
      </w:r>
      <w:r>
        <w:rPr>
          <w:rFonts w:ascii="Arial" w:hAnsi="Arial"/>
          <w:sz w:val="21"/>
        </w:rPr>
        <w:t>moral</w:t>
      </w:r>
      <w:r>
        <w:rPr>
          <w:rFonts w:ascii="Arial" w:hAnsi="Arial"/>
          <w:spacing w:val="-2"/>
          <w:sz w:val="21"/>
        </w:rPr>
        <w:t xml:space="preserve"> </w:t>
      </w:r>
      <w:r>
        <w:rPr>
          <w:rFonts w:ascii="Arial" w:hAnsi="Arial"/>
          <w:sz w:val="21"/>
        </w:rPr>
        <w:t>responsibility,</w:t>
      </w:r>
      <w:r>
        <w:rPr>
          <w:rFonts w:ascii="Arial" w:hAnsi="Arial"/>
          <w:spacing w:val="-4"/>
          <w:sz w:val="21"/>
        </w:rPr>
        <w:t xml:space="preserve"> </w:t>
      </w:r>
      <w:r>
        <w:rPr>
          <w:rFonts w:ascii="Arial" w:hAnsi="Arial"/>
          <w:sz w:val="21"/>
        </w:rPr>
        <w:t>the</w:t>
      </w:r>
      <w:r>
        <w:rPr>
          <w:rFonts w:ascii="Arial" w:hAnsi="Arial"/>
          <w:spacing w:val="-3"/>
          <w:sz w:val="21"/>
        </w:rPr>
        <w:t xml:space="preserve"> </w:t>
      </w:r>
      <w:r>
        <w:rPr>
          <w:rFonts w:ascii="Arial" w:hAnsi="Arial"/>
          <w:sz w:val="21"/>
        </w:rPr>
        <w:t>seriousness</w:t>
      </w:r>
      <w:r>
        <w:rPr>
          <w:rFonts w:ascii="Arial" w:hAnsi="Arial"/>
          <w:spacing w:val="-3"/>
          <w:sz w:val="21"/>
        </w:rPr>
        <w:t xml:space="preserve"> </w:t>
      </w:r>
      <w:r>
        <w:rPr>
          <w:rFonts w:ascii="Arial" w:hAnsi="Arial"/>
          <w:sz w:val="21"/>
        </w:rPr>
        <w:t>of</w:t>
      </w:r>
      <w:r>
        <w:rPr>
          <w:rFonts w:ascii="Arial" w:hAnsi="Arial"/>
          <w:spacing w:val="-4"/>
          <w:sz w:val="21"/>
        </w:rPr>
        <w:t xml:space="preserve"> </w:t>
      </w:r>
      <w:r>
        <w:rPr>
          <w:rFonts w:ascii="Arial" w:hAnsi="Arial"/>
          <w:sz w:val="21"/>
        </w:rPr>
        <w:t>hell,</w:t>
      </w:r>
      <w:r>
        <w:rPr>
          <w:rFonts w:ascii="Arial" w:hAnsi="Arial"/>
          <w:spacing w:val="-4"/>
          <w:sz w:val="21"/>
        </w:rPr>
        <w:t xml:space="preserve"> </w:t>
      </w:r>
      <w:r>
        <w:rPr>
          <w:rFonts w:ascii="Arial" w:hAnsi="Arial"/>
          <w:sz w:val="21"/>
        </w:rPr>
        <w:t>the</w:t>
      </w:r>
      <w:r>
        <w:rPr>
          <w:rFonts w:ascii="Arial" w:hAnsi="Arial"/>
          <w:spacing w:val="-3"/>
          <w:sz w:val="21"/>
        </w:rPr>
        <w:t xml:space="preserve"> </w:t>
      </w:r>
      <w:r>
        <w:rPr>
          <w:rFonts w:ascii="Arial" w:hAnsi="Arial"/>
          <w:sz w:val="21"/>
        </w:rPr>
        <w:t>need to share Jesus’ sacrifice, the wonders of heaven - how can we keep this to ourselves, the decline of churches due to evangelism neglect.</w:t>
      </w:r>
    </w:p>
    <w:p w14:paraId="1F13CC6F" w14:textId="77777777" w:rsidR="00A15328" w:rsidRDefault="00A15328">
      <w:pPr>
        <w:pStyle w:val="BodyText"/>
        <w:spacing w:before="4"/>
        <w:rPr>
          <w:rFonts w:ascii="Arial"/>
          <w:sz w:val="26"/>
        </w:rPr>
      </w:pPr>
    </w:p>
    <w:p w14:paraId="55966EF4" w14:textId="77777777" w:rsidR="00A15328" w:rsidRDefault="002C52BD">
      <w:pPr>
        <w:spacing w:line="300" w:lineRule="auto"/>
        <w:ind w:left="1279" w:right="347"/>
        <w:rPr>
          <w:rFonts w:ascii="Arial" w:hAnsi="Arial"/>
          <w:sz w:val="21"/>
        </w:rPr>
      </w:pPr>
      <w:r>
        <w:rPr>
          <w:rFonts w:ascii="Arial" w:hAnsi="Arial"/>
          <w:b/>
          <w:color w:val="1A1413"/>
          <w:sz w:val="21"/>
        </w:rPr>
        <w:t xml:space="preserve">Another topic that can be covered: Evangelism sermons on mentorship, </w:t>
      </w:r>
      <w:r>
        <w:rPr>
          <w:rFonts w:ascii="Arial" w:hAnsi="Arial"/>
          <w:color w:val="1A1413"/>
          <w:sz w:val="21"/>
        </w:rPr>
        <w:t>can help stir people</w:t>
      </w:r>
      <w:r>
        <w:rPr>
          <w:rFonts w:ascii="Arial" w:hAnsi="Arial"/>
          <w:color w:val="1A1413"/>
          <w:spacing w:val="-2"/>
          <w:sz w:val="21"/>
        </w:rPr>
        <w:t xml:space="preserve"> </w:t>
      </w:r>
      <w:r>
        <w:rPr>
          <w:rFonts w:ascii="Arial" w:hAnsi="Arial"/>
          <w:color w:val="1A1413"/>
          <w:sz w:val="21"/>
        </w:rPr>
        <w:t>up</w:t>
      </w:r>
      <w:r>
        <w:rPr>
          <w:rFonts w:ascii="Arial" w:hAnsi="Arial"/>
          <w:color w:val="1A1413"/>
          <w:spacing w:val="-2"/>
          <w:sz w:val="21"/>
        </w:rPr>
        <w:t xml:space="preserve"> </w:t>
      </w:r>
      <w:r>
        <w:rPr>
          <w:rFonts w:ascii="Arial" w:hAnsi="Arial"/>
          <w:color w:val="1A1413"/>
          <w:sz w:val="21"/>
        </w:rPr>
        <w:t>for</w:t>
      </w:r>
      <w:r>
        <w:rPr>
          <w:rFonts w:ascii="Arial" w:hAnsi="Arial"/>
          <w:color w:val="1A1413"/>
          <w:spacing w:val="-3"/>
          <w:sz w:val="21"/>
        </w:rPr>
        <w:t xml:space="preserve"> </w:t>
      </w:r>
      <w:r>
        <w:rPr>
          <w:rFonts w:ascii="Arial" w:hAnsi="Arial"/>
          <w:color w:val="1A1413"/>
          <w:sz w:val="21"/>
        </w:rPr>
        <w:t>active</w:t>
      </w:r>
      <w:r>
        <w:rPr>
          <w:rFonts w:ascii="Arial" w:hAnsi="Arial"/>
          <w:color w:val="1A1413"/>
          <w:spacing w:val="-2"/>
          <w:sz w:val="21"/>
        </w:rPr>
        <w:t xml:space="preserve"> </w:t>
      </w:r>
      <w:r>
        <w:rPr>
          <w:rFonts w:ascii="Arial" w:hAnsi="Arial"/>
          <w:color w:val="1A1413"/>
          <w:sz w:val="21"/>
        </w:rPr>
        <w:t>interaction</w:t>
      </w:r>
      <w:r>
        <w:rPr>
          <w:rFonts w:ascii="Arial" w:hAnsi="Arial"/>
          <w:color w:val="1A1413"/>
          <w:spacing w:val="-4"/>
          <w:sz w:val="21"/>
        </w:rPr>
        <w:t xml:space="preserve"> </w:t>
      </w:r>
      <w:r>
        <w:rPr>
          <w:rFonts w:ascii="Arial" w:hAnsi="Arial"/>
          <w:color w:val="1A1413"/>
          <w:sz w:val="21"/>
        </w:rPr>
        <w:t>with</w:t>
      </w:r>
      <w:r>
        <w:rPr>
          <w:rFonts w:ascii="Arial" w:hAnsi="Arial"/>
          <w:color w:val="1A1413"/>
          <w:spacing w:val="-2"/>
          <w:sz w:val="21"/>
        </w:rPr>
        <w:t xml:space="preserve"> </w:t>
      </w:r>
      <w:r>
        <w:rPr>
          <w:rFonts w:ascii="Arial" w:hAnsi="Arial"/>
          <w:color w:val="1A1413"/>
          <w:sz w:val="21"/>
        </w:rPr>
        <w:t>others.</w:t>
      </w:r>
      <w:r>
        <w:rPr>
          <w:rFonts w:ascii="Arial" w:hAnsi="Arial"/>
          <w:color w:val="1A1413"/>
          <w:spacing w:val="-3"/>
          <w:sz w:val="21"/>
        </w:rPr>
        <w:t xml:space="preserve"> </w:t>
      </w:r>
      <w:r>
        <w:rPr>
          <w:rFonts w:ascii="Arial" w:hAnsi="Arial"/>
          <w:color w:val="1A1413"/>
          <w:sz w:val="21"/>
        </w:rPr>
        <w:t>Bible</w:t>
      </w:r>
      <w:r>
        <w:rPr>
          <w:rFonts w:ascii="Arial" w:hAnsi="Arial"/>
          <w:color w:val="1A1413"/>
          <w:spacing w:val="-2"/>
          <w:sz w:val="21"/>
        </w:rPr>
        <w:t xml:space="preserve"> </w:t>
      </w:r>
      <w:r>
        <w:rPr>
          <w:rFonts w:ascii="Arial" w:hAnsi="Arial"/>
          <w:color w:val="1A1413"/>
          <w:sz w:val="21"/>
        </w:rPr>
        <w:t>themes</w:t>
      </w:r>
      <w:r>
        <w:rPr>
          <w:rFonts w:ascii="Arial" w:hAnsi="Arial"/>
          <w:color w:val="1A1413"/>
          <w:spacing w:val="-2"/>
          <w:sz w:val="21"/>
        </w:rPr>
        <w:t xml:space="preserve"> </w:t>
      </w:r>
      <w:r>
        <w:rPr>
          <w:rFonts w:ascii="Arial" w:hAnsi="Arial"/>
          <w:color w:val="1A1413"/>
          <w:sz w:val="21"/>
        </w:rPr>
        <w:t>can</w:t>
      </w:r>
      <w:r>
        <w:rPr>
          <w:rFonts w:ascii="Arial" w:hAnsi="Arial"/>
          <w:color w:val="1A1413"/>
          <w:spacing w:val="-2"/>
          <w:sz w:val="21"/>
        </w:rPr>
        <w:t xml:space="preserve"> </w:t>
      </w:r>
      <w:r>
        <w:rPr>
          <w:rFonts w:ascii="Arial" w:hAnsi="Arial"/>
          <w:color w:val="1A1413"/>
          <w:sz w:val="21"/>
        </w:rPr>
        <w:t>be</w:t>
      </w:r>
      <w:r>
        <w:rPr>
          <w:rFonts w:ascii="Arial" w:hAnsi="Arial"/>
          <w:color w:val="1A1413"/>
          <w:spacing w:val="-2"/>
          <w:sz w:val="21"/>
        </w:rPr>
        <w:t xml:space="preserve"> </w:t>
      </w:r>
      <w:r>
        <w:rPr>
          <w:rFonts w:ascii="Arial" w:hAnsi="Arial"/>
          <w:color w:val="1A1413"/>
          <w:sz w:val="21"/>
        </w:rPr>
        <w:t>shared</w:t>
      </w:r>
      <w:r>
        <w:rPr>
          <w:rFonts w:ascii="Arial" w:hAnsi="Arial"/>
          <w:color w:val="1A1413"/>
          <w:spacing w:val="-2"/>
          <w:sz w:val="21"/>
        </w:rPr>
        <w:t xml:space="preserve"> </w:t>
      </w:r>
      <w:r>
        <w:rPr>
          <w:rFonts w:ascii="Arial" w:hAnsi="Arial"/>
          <w:color w:val="1A1413"/>
          <w:sz w:val="21"/>
        </w:rPr>
        <w:t>of</w:t>
      </w:r>
      <w:r>
        <w:rPr>
          <w:rFonts w:ascii="Arial" w:hAnsi="Arial"/>
          <w:color w:val="1A1413"/>
          <w:spacing w:val="-3"/>
          <w:sz w:val="21"/>
        </w:rPr>
        <w:t xml:space="preserve"> </w:t>
      </w:r>
      <w:r>
        <w:rPr>
          <w:rFonts w:ascii="Arial" w:hAnsi="Arial"/>
          <w:color w:val="1A1413"/>
          <w:sz w:val="21"/>
        </w:rPr>
        <w:t>such</w:t>
      </w:r>
      <w:r>
        <w:rPr>
          <w:rFonts w:ascii="Arial" w:hAnsi="Arial"/>
          <w:color w:val="1A1413"/>
          <w:spacing w:val="-2"/>
          <w:sz w:val="21"/>
        </w:rPr>
        <w:t xml:space="preserve"> </w:t>
      </w:r>
      <w:r>
        <w:rPr>
          <w:rFonts w:ascii="Arial" w:hAnsi="Arial"/>
          <w:color w:val="1A1413"/>
          <w:sz w:val="21"/>
        </w:rPr>
        <w:t>examples</w:t>
      </w:r>
      <w:r>
        <w:rPr>
          <w:rFonts w:ascii="Arial" w:hAnsi="Arial"/>
          <w:color w:val="1A1413"/>
          <w:spacing w:val="-2"/>
          <w:sz w:val="21"/>
        </w:rPr>
        <w:t xml:space="preserve"> </w:t>
      </w:r>
      <w:r>
        <w:rPr>
          <w:rFonts w:ascii="Arial" w:hAnsi="Arial"/>
          <w:color w:val="1A1413"/>
          <w:sz w:val="21"/>
        </w:rPr>
        <w:t>as Jesus mentoring the 12 Apostles, and 72 disciples, as well as Paul mentoring Titus, Silas, Timothy, etc. Nehemiah as a leader worked with Israel to rebuild the wall of Jerusalem and tying</w:t>
      </w:r>
      <w:r>
        <w:rPr>
          <w:rFonts w:ascii="Arial" w:hAnsi="Arial"/>
          <w:color w:val="1A1413"/>
          <w:spacing w:val="-1"/>
          <w:sz w:val="21"/>
        </w:rPr>
        <w:t xml:space="preserve"> </w:t>
      </w:r>
      <w:r>
        <w:rPr>
          <w:rFonts w:ascii="Arial" w:hAnsi="Arial"/>
          <w:color w:val="1A1413"/>
          <w:sz w:val="21"/>
        </w:rPr>
        <w:t>that</w:t>
      </w:r>
      <w:r>
        <w:rPr>
          <w:rFonts w:ascii="Arial" w:hAnsi="Arial"/>
          <w:color w:val="1A1413"/>
          <w:spacing w:val="-2"/>
          <w:sz w:val="21"/>
        </w:rPr>
        <w:t xml:space="preserve"> </w:t>
      </w:r>
      <w:r>
        <w:rPr>
          <w:rFonts w:ascii="Arial" w:hAnsi="Arial"/>
          <w:color w:val="1A1413"/>
          <w:sz w:val="21"/>
        </w:rPr>
        <w:t>in</w:t>
      </w:r>
      <w:r>
        <w:rPr>
          <w:rFonts w:ascii="Arial" w:hAnsi="Arial"/>
          <w:color w:val="1A1413"/>
          <w:spacing w:val="-1"/>
          <w:sz w:val="21"/>
        </w:rPr>
        <w:t xml:space="preserve"> </w:t>
      </w:r>
      <w:r>
        <w:rPr>
          <w:rFonts w:ascii="Arial" w:hAnsi="Arial"/>
          <w:color w:val="1A1413"/>
          <w:sz w:val="21"/>
        </w:rPr>
        <w:t>for</w:t>
      </w:r>
      <w:r>
        <w:rPr>
          <w:rFonts w:ascii="Arial" w:hAnsi="Arial"/>
          <w:color w:val="1A1413"/>
          <w:spacing w:val="-2"/>
          <w:sz w:val="21"/>
        </w:rPr>
        <w:t xml:space="preserve"> </w:t>
      </w:r>
      <w:r>
        <w:rPr>
          <w:rFonts w:ascii="Arial" w:hAnsi="Arial"/>
          <w:color w:val="1A1413"/>
          <w:sz w:val="21"/>
        </w:rPr>
        <w:t>how</w:t>
      </w:r>
      <w:r>
        <w:rPr>
          <w:rFonts w:ascii="Arial" w:hAnsi="Arial"/>
          <w:color w:val="1A1413"/>
          <w:spacing w:val="-3"/>
          <w:sz w:val="21"/>
        </w:rPr>
        <w:t xml:space="preserve"> </w:t>
      </w:r>
      <w:r>
        <w:rPr>
          <w:rFonts w:ascii="Arial" w:hAnsi="Arial"/>
          <w:color w:val="1A1413"/>
          <w:sz w:val="21"/>
        </w:rPr>
        <w:t>we</w:t>
      </w:r>
      <w:r>
        <w:rPr>
          <w:rFonts w:ascii="Arial" w:hAnsi="Arial"/>
          <w:color w:val="1A1413"/>
          <w:spacing w:val="-1"/>
          <w:sz w:val="21"/>
        </w:rPr>
        <w:t xml:space="preserve"> </w:t>
      </w:r>
      <w:r>
        <w:rPr>
          <w:rFonts w:ascii="Arial" w:hAnsi="Arial"/>
          <w:color w:val="1A1413"/>
          <w:sz w:val="21"/>
        </w:rPr>
        <w:t>need</w:t>
      </w:r>
      <w:r>
        <w:rPr>
          <w:rFonts w:ascii="Arial" w:hAnsi="Arial"/>
          <w:color w:val="1A1413"/>
          <w:spacing w:val="-1"/>
          <w:sz w:val="21"/>
        </w:rPr>
        <w:t xml:space="preserve"> </w:t>
      </w:r>
      <w:r>
        <w:rPr>
          <w:rFonts w:ascii="Arial" w:hAnsi="Arial"/>
          <w:color w:val="1A1413"/>
          <w:sz w:val="21"/>
        </w:rPr>
        <w:t>to</w:t>
      </w:r>
      <w:r>
        <w:rPr>
          <w:rFonts w:ascii="Arial" w:hAnsi="Arial"/>
          <w:color w:val="1A1413"/>
          <w:spacing w:val="-1"/>
          <w:sz w:val="21"/>
        </w:rPr>
        <w:t xml:space="preserve"> </w:t>
      </w:r>
      <w:r>
        <w:rPr>
          <w:rFonts w:ascii="Arial" w:hAnsi="Arial"/>
          <w:color w:val="1A1413"/>
          <w:sz w:val="21"/>
        </w:rPr>
        <w:t>work</w:t>
      </w:r>
      <w:r>
        <w:rPr>
          <w:rFonts w:ascii="Arial" w:hAnsi="Arial"/>
          <w:color w:val="1A1413"/>
          <w:spacing w:val="-2"/>
          <w:sz w:val="21"/>
        </w:rPr>
        <w:t xml:space="preserve"> </w:t>
      </w:r>
      <w:r>
        <w:rPr>
          <w:rFonts w:ascii="Arial" w:hAnsi="Arial"/>
          <w:color w:val="1A1413"/>
          <w:sz w:val="21"/>
        </w:rPr>
        <w:t>for</w:t>
      </w:r>
      <w:r>
        <w:rPr>
          <w:rFonts w:ascii="Arial" w:hAnsi="Arial"/>
          <w:color w:val="1A1413"/>
          <w:spacing w:val="-2"/>
          <w:sz w:val="21"/>
        </w:rPr>
        <w:t xml:space="preserve"> </w:t>
      </w:r>
      <w:r>
        <w:rPr>
          <w:rFonts w:ascii="Arial" w:hAnsi="Arial"/>
          <w:color w:val="1A1413"/>
          <w:sz w:val="21"/>
        </w:rPr>
        <w:t>God’s</w:t>
      </w:r>
      <w:r>
        <w:rPr>
          <w:rFonts w:ascii="Arial" w:hAnsi="Arial"/>
          <w:color w:val="1A1413"/>
          <w:spacing w:val="-1"/>
          <w:sz w:val="21"/>
        </w:rPr>
        <w:t xml:space="preserve"> </w:t>
      </w:r>
      <w:r>
        <w:rPr>
          <w:rFonts w:ascii="Arial" w:hAnsi="Arial"/>
          <w:color w:val="1A1413"/>
          <w:sz w:val="21"/>
        </w:rPr>
        <w:t>spiritual kingdom,</w:t>
      </w:r>
      <w:r>
        <w:rPr>
          <w:rFonts w:ascii="Arial" w:hAnsi="Arial"/>
          <w:color w:val="1A1413"/>
          <w:spacing w:val="-2"/>
          <w:sz w:val="21"/>
        </w:rPr>
        <w:t xml:space="preserve"> </w:t>
      </w:r>
      <w:r>
        <w:rPr>
          <w:rFonts w:ascii="Arial" w:hAnsi="Arial"/>
          <w:color w:val="1A1413"/>
          <w:sz w:val="21"/>
        </w:rPr>
        <w:t>(in</w:t>
      </w:r>
      <w:r>
        <w:rPr>
          <w:rFonts w:ascii="Arial" w:hAnsi="Arial"/>
          <w:color w:val="1A1413"/>
          <w:spacing w:val="-1"/>
          <w:sz w:val="21"/>
        </w:rPr>
        <w:t xml:space="preserve"> </w:t>
      </w:r>
      <w:r>
        <w:rPr>
          <w:rFonts w:ascii="Arial" w:hAnsi="Arial"/>
          <w:color w:val="1A1413"/>
          <w:sz w:val="21"/>
        </w:rPr>
        <w:t xml:space="preserve">rebuilding/strengthening His walls.) For more thoughts on mentorship, see the strategy page. </w:t>
      </w:r>
      <w:hyperlink r:id="rId286">
        <w:r>
          <w:rPr>
            <w:rFonts w:ascii="Arial" w:hAnsi="Arial"/>
            <w:color w:val="2997E2"/>
            <w:spacing w:val="-2"/>
            <w:sz w:val="21"/>
            <w:u w:val="single" w:color="2997E2"/>
          </w:rPr>
          <w:t>www.churchofchriststreetcampusevangelism.com/my-evangelism-strategy.html</w:t>
        </w:r>
      </w:hyperlink>
    </w:p>
    <w:p w14:paraId="072B5C10" w14:textId="77777777" w:rsidR="00A15328" w:rsidRDefault="00A15328">
      <w:pPr>
        <w:pStyle w:val="BodyText"/>
        <w:rPr>
          <w:rFonts w:ascii="Arial"/>
          <w:sz w:val="18"/>
        </w:rPr>
      </w:pPr>
    </w:p>
    <w:p w14:paraId="257787FD" w14:textId="77777777" w:rsidR="00A15328" w:rsidRDefault="002C52BD">
      <w:pPr>
        <w:spacing w:before="94" w:line="300" w:lineRule="auto"/>
        <w:ind w:left="1280" w:right="451"/>
        <w:rPr>
          <w:rFonts w:ascii="Arial" w:hAnsi="Arial"/>
          <w:sz w:val="21"/>
        </w:rPr>
      </w:pPr>
      <w:r>
        <w:rPr>
          <w:rFonts w:ascii="Arial" w:hAnsi="Arial"/>
          <w:sz w:val="21"/>
        </w:rPr>
        <w:t>Also,</w:t>
      </w:r>
      <w:r>
        <w:rPr>
          <w:rFonts w:ascii="Arial" w:hAnsi="Arial"/>
          <w:spacing w:val="-3"/>
          <w:sz w:val="21"/>
        </w:rPr>
        <w:t xml:space="preserve"> </w:t>
      </w:r>
      <w:r>
        <w:rPr>
          <w:rFonts w:ascii="Arial" w:hAnsi="Arial"/>
          <w:sz w:val="21"/>
        </w:rPr>
        <w:t>we</w:t>
      </w:r>
      <w:r>
        <w:rPr>
          <w:rFonts w:ascii="Arial" w:hAnsi="Arial"/>
          <w:spacing w:val="-2"/>
          <w:sz w:val="21"/>
        </w:rPr>
        <w:t xml:space="preserve"> </w:t>
      </w:r>
      <w:r>
        <w:rPr>
          <w:rFonts w:ascii="Arial" w:hAnsi="Arial"/>
          <w:sz w:val="21"/>
        </w:rPr>
        <w:t>can</w:t>
      </w:r>
      <w:r>
        <w:rPr>
          <w:rFonts w:ascii="Arial" w:hAnsi="Arial"/>
          <w:spacing w:val="-2"/>
          <w:sz w:val="21"/>
        </w:rPr>
        <w:t xml:space="preserve"> </w:t>
      </w:r>
      <w:r>
        <w:rPr>
          <w:rFonts w:ascii="Arial" w:hAnsi="Arial"/>
          <w:sz w:val="21"/>
        </w:rPr>
        <w:t>share</w:t>
      </w:r>
      <w:r>
        <w:rPr>
          <w:rFonts w:ascii="Arial" w:hAnsi="Arial"/>
          <w:spacing w:val="-2"/>
          <w:sz w:val="21"/>
        </w:rPr>
        <w:t xml:space="preserve"> </w:t>
      </w:r>
      <w:r>
        <w:rPr>
          <w:rFonts w:ascii="Arial" w:hAnsi="Arial"/>
          <w:sz w:val="21"/>
        </w:rPr>
        <w:t>lessons</w:t>
      </w:r>
      <w:r>
        <w:rPr>
          <w:rFonts w:ascii="Arial" w:hAnsi="Arial"/>
          <w:spacing w:val="-2"/>
          <w:sz w:val="21"/>
        </w:rPr>
        <w:t xml:space="preserve"> </w:t>
      </w:r>
      <w:r>
        <w:rPr>
          <w:rFonts w:ascii="Arial" w:hAnsi="Arial"/>
          <w:sz w:val="21"/>
        </w:rPr>
        <w:t>on</w:t>
      </w:r>
      <w:r>
        <w:rPr>
          <w:rFonts w:ascii="Arial" w:hAnsi="Arial"/>
          <w:spacing w:val="-2"/>
          <w:sz w:val="21"/>
        </w:rPr>
        <w:t xml:space="preserve"> </w:t>
      </w:r>
      <w:r>
        <w:rPr>
          <w:rFonts w:ascii="Arial" w:hAnsi="Arial"/>
          <w:sz w:val="21"/>
        </w:rPr>
        <w:t>the</w:t>
      </w:r>
      <w:r>
        <w:rPr>
          <w:rFonts w:ascii="Arial" w:hAnsi="Arial"/>
          <w:spacing w:val="-2"/>
          <w:sz w:val="21"/>
        </w:rPr>
        <w:t xml:space="preserve"> </w:t>
      </w:r>
      <w:r>
        <w:rPr>
          <w:rFonts w:ascii="Arial" w:hAnsi="Arial"/>
          <w:sz w:val="21"/>
        </w:rPr>
        <w:t>need</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spiritually</w:t>
      </w:r>
      <w:r>
        <w:rPr>
          <w:rFonts w:ascii="Arial" w:hAnsi="Arial"/>
          <w:spacing w:val="-5"/>
          <w:sz w:val="21"/>
        </w:rPr>
        <w:t xml:space="preserve"> </w:t>
      </w:r>
      <w:r>
        <w:rPr>
          <w:rFonts w:ascii="Arial" w:hAnsi="Arial"/>
          <w:sz w:val="21"/>
        </w:rPr>
        <w:t>reproduce,</w:t>
      </w:r>
      <w:r>
        <w:rPr>
          <w:rFonts w:ascii="Arial" w:hAnsi="Arial"/>
          <w:spacing w:val="-3"/>
          <w:sz w:val="21"/>
        </w:rPr>
        <w:t xml:space="preserve"> </w:t>
      </w:r>
      <w:r>
        <w:rPr>
          <w:rFonts w:ascii="Arial" w:hAnsi="Arial"/>
          <w:sz w:val="21"/>
        </w:rPr>
        <w:t>that</w:t>
      </w:r>
      <w:r>
        <w:rPr>
          <w:rFonts w:ascii="Arial" w:hAnsi="Arial"/>
          <w:spacing w:val="-3"/>
          <w:sz w:val="21"/>
        </w:rPr>
        <w:t xml:space="preserve"> </w:t>
      </w:r>
      <w:r>
        <w:rPr>
          <w:rFonts w:ascii="Arial" w:hAnsi="Arial"/>
          <w:sz w:val="21"/>
        </w:rPr>
        <w:t>evangelism</w:t>
      </w:r>
      <w:r>
        <w:rPr>
          <w:rFonts w:ascii="Arial" w:hAnsi="Arial"/>
          <w:spacing w:val="-1"/>
          <w:sz w:val="21"/>
        </w:rPr>
        <w:t xml:space="preserve"> </w:t>
      </w:r>
      <w:r>
        <w:rPr>
          <w:rFonts w:ascii="Arial" w:hAnsi="Arial"/>
          <w:sz w:val="21"/>
        </w:rPr>
        <w:t>is</w:t>
      </w:r>
      <w:r>
        <w:rPr>
          <w:rFonts w:ascii="Arial" w:hAnsi="Arial"/>
          <w:spacing w:val="-2"/>
          <w:sz w:val="21"/>
        </w:rPr>
        <w:t xml:space="preserve"> </w:t>
      </w:r>
      <w:r>
        <w:rPr>
          <w:rFonts w:ascii="Arial" w:hAnsi="Arial"/>
          <w:sz w:val="21"/>
        </w:rPr>
        <w:t>in</w:t>
      </w:r>
      <w:r>
        <w:rPr>
          <w:rFonts w:ascii="Arial" w:hAnsi="Arial"/>
          <w:spacing w:val="-2"/>
          <w:sz w:val="21"/>
        </w:rPr>
        <w:t xml:space="preserve"> </w:t>
      </w:r>
      <w:r>
        <w:rPr>
          <w:rFonts w:ascii="Arial" w:hAnsi="Arial"/>
          <w:sz w:val="21"/>
        </w:rPr>
        <w:t xml:space="preserve">our spiritual DNA, see </w:t>
      </w:r>
      <w:r>
        <w:rPr>
          <w:rFonts w:ascii="Arial" w:hAnsi="Arial"/>
          <w:b/>
          <w:sz w:val="21"/>
        </w:rPr>
        <w:t xml:space="preserve">Max Dawson </w:t>
      </w:r>
      <w:r>
        <w:rPr>
          <w:rFonts w:ascii="Arial" w:hAnsi="Arial"/>
          <w:sz w:val="21"/>
        </w:rPr>
        <w:t xml:space="preserve">church growing example. </w:t>
      </w:r>
      <w:r>
        <w:rPr>
          <w:rFonts w:ascii="Arial" w:hAnsi="Arial"/>
          <w:color w:val="FF0000"/>
          <w:sz w:val="21"/>
          <w:u w:val="single" w:color="FF0000"/>
        </w:rPr>
        <w:t>See “Journal” page 5-9</w:t>
      </w:r>
    </w:p>
    <w:p w14:paraId="75A8B4E5" w14:textId="77777777" w:rsidR="00A15328" w:rsidRDefault="00A15328">
      <w:pPr>
        <w:spacing w:line="300" w:lineRule="auto"/>
        <w:rPr>
          <w:rFonts w:ascii="Arial" w:hAnsi="Arial"/>
          <w:sz w:val="21"/>
        </w:rPr>
        <w:sectPr w:rsidR="00A15328" w:rsidSect="005F3759">
          <w:footerReference w:type="default" r:id="rId287"/>
          <w:pgSz w:w="12240" w:h="15840"/>
          <w:pgMar w:top="960" w:right="1100" w:bottom="280" w:left="880" w:header="782" w:footer="0" w:gutter="0"/>
          <w:cols w:space="720"/>
        </w:sectPr>
      </w:pPr>
    </w:p>
    <w:p w14:paraId="6430BA0A" w14:textId="77777777" w:rsidR="00A15328" w:rsidRDefault="00A15328">
      <w:pPr>
        <w:pStyle w:val="BodyText"/>
        <w:rPr>
          <w:rFonts w:ascii="Arial"/>
          <w:sz w:val="20"/>
        </w:rPr>
      </w:pPr>
    </w:p>
    <w:p w14:paraId="3C5DED6C" w14:textId="77777777" w:rsidR="00A15328" w:rsidRDefault="00A15328">
      <w:pPr>
        <w:pStyle w:val="BodyText"/>
        <w:rPr>
          <w:rFonts w:ascii="Arial"/>
          <w:sz w:val="20"/>
        </w:rPr>
      </w:pPr>
    </w:p>
    <w:p w14:paraId="7A6A0F43" w14:textId="77777777" w:rsidR="00A15328" w:rsidRDefault="00A15328">
      <w:pPr>
        <w:pStyle w:val="BodyText"/>
        <w:spacing w:before="6"/>
        <w:rPr>
          <w:rFonts w:ascii="Arial"/>
          <w:sz w:val="18"/>
        </w:rPr>
      </w:pPr>
    </w:p>
    <w:p w14:paraId="51D88509" w14:textId="77777777" w:rsidR="00A15328" w:rsidRDefault="002C52BD">
      <w:pPr>
        <w:spacing w:before="95" w:line="300" w:lineRule="auto"/>
        <w:ind w:left="1280" w:right="451"/>
        <w:rPr>
          <w:rFonts w:ascii="Arial"/>
          <w:sz w:val="21"/>
        </w:rPr>
      </w:pPr>
      <w:r>
        <w:rPr>
          <w:rFonts w:ascii="Arial"/>
          <w:sz w:val="21"/>
        </w:rPr>
        <w:t>Besides</w:t>
      </w:r>
      <w:r>
        <w:rPr>
          <w:rFonts w:ascii="Arial"/>
          <w:spacing w:val="-2"/>
          <w:sz w:val="21"/>
        </w:rPr>
        <w:t xml:space="preserve"> </w:t>
      </w:r>
      <w:r>
        <w:rPr>
          <w:rFonts w:ascii="Arial"/>
          <w:sz w:val="21"/>
        </w:rPr>
        <w:t>this,</w:t>
      </w:r>
      <w:r>
        <w:rPr>
          <w:rFonts w:ascii="Arial"/>
          <w:spacing w:val="-3"/>
          <w:sz w:val="21"/>
        </w:rPr>
        <w:t xml:space="preserve"> </w:t>
      </w:r>
      <w:r>
        <w:rPr>
          <w:rFonts w:ascii="Arial"/>
          <w:sz w:val="21"/>
        </w:rPr>
        <w:t>it</w:t>
      </w:r>
      <w:r>
        <w:rPr>
          <w:rFonts w:ascii="Arial"/>
          <w:spacing w:val="-3"/>
          <w:sz w:val="21"/>
        </w:rPr>
        <w:t xml:space="preserve"> </w:t>
      </w:r>
      <w:r>
        <w:rPr>
          <w:rFonts w:ascii="Arial"/>
          <w:sz w:val="21"/>
        </w:rPr>
        <w:t>would</w:t>
      </w:r>
      <w:r>
        <w:rPr>
          <w:rFonts w:ascii="Arial"/>
          <w:spacing w:val="-2"/>
          <w:sz w:val="21"/>
        </w:rPr>
        <w:t xml:space="preserve"> </w:t>
      </w:r>
      <w:r>
        <w:rPr>
          <w:rFonts w:ascii="Arial"/>
          <w:sz w:val="21"/>
        </w:rPr>
        <w:t>be</w:t>
      </w:r>
      <w:r>
        <w:rPr>
          <w:rFonts w:ascii="Arial"/>
          <w:spacing w:val="-2"/>
          <w:sz w:val="21"/>
        </w:rPr>
        <w:t xml:space="preserve"> </w:t>
      </w:r>
      <w:r>
        <w:rPr>
          <w:rFonts w:ascii="Arial"/>
          <w:sz w:val="21"/>
        </w:rPr>
        <w:t>good</w:t>
      </w:r>
      <w:r>
        <w:rPr>
          <w:rFonts w:ascii="Arial"/>
          <w:spacing w:val="-2"/>
          <w:sz w:val="21"/>
        </w:rPr>
        <w:t xml:space="preserve"> </w:t>
      </w:r>
      <w:r>
        <w:rPr>
          <w:rFonts w:ascii="Arial"/>
          <w:sz w:val="21"/>
        </w:rPr>
        <w:t>to</w:t>
      </w:r>
      <w:r>
        <w:rPr>
          <w:rFonts w:ascii="Arial"/>
          <w:spacing w:val="-5"/>
          <w:sz w:val="21"/>
        </w:rPr>
        <w:t xml:space="preserve"> </w:t>
      </w:r>
      <w:r>
        <w:rPr>
          <w:rFonts w:ascii="Arial"/>
          <w:b/>
          <w:sz w:val="21"/>
        </w:rPr>
        <w:t>Teach</w:t>
      </w:r>
      <w:r>
        <w:rPr>
          <w:rFonts w:ascii="Arial"/>
          <w:b/>
          <w:spacing w:val="-4"/>
          <w:sz w:val="21"/>
        </w:rPr>
        <w:t xml:space="preserve"> </w:t>
      </w:r>
      <w:r>
        <w:rPr>
          <w:rFonts w:ascii="Arial"/>
          <w:b/>
          <w:sz w:val="21"/>
        </w:rPr>
        <w:t>an</w:t>
      </w:r>
      <w:r>
        <w:rPr>
          <w:rFonts w:ascii="Arial"/>
          <w:b/>
          <w:spacing w:val="-2"/>
          <w:sz w:val="21"/>
        </w:rPr>
        <w:t xml:space="preserve"> </w:t>
      </w:r>
      <w:r>
        <w:rPr>
          <w:rFonts w:ascii="Arial"/>
          <w:b/>
          <w:sz w:val="21"/>
        </w:rPr>
        <w:t>evangelism</w:t>
      </w:r>
      <w:r>
        <w:rPr>
          <w:rFonts w:ascii="Arial"/>
          <w:b/>
          <w:spacing w:val="-3"/>
          <w:sz w:val="21"/>
        </w:rPr>
        <w:t xml:space="preserve"> </w:t>
      </w:r>
      <w:r>
        <w:rPr>
          <w:rFonts w:ascii="Arial"/>
          <w:b/>
          <w:sz w:val="21"/>
        </w:rPr>
        <w:t>lesson</w:t>
      </w:r>
      <w:r>
        <w:rPr>
          <w:rFonts w:ascii="Arial"/>
          <w:b/>
          <w:spacing w:val="-2"/>
          <w:sz w:val="21"/>
        </w:rPr>
        <w:t xml:space="preserve"> </w:t>
      </w:r>
      <w:r>
        <w:rPr>
          <w:rFonts w:ascii="Arial"/>
          <w:b/>
          <w:sz w:val="21"/>
        </w:rPr>
        <w:t>series</w:t>
      </w:r>
      <w:r>
        <w:rPr>
          <w:rFonts w:ascii="Arial"/>
          <w:sz w:val="21"/>
        </w:rPr>
        <w:t>/plan</w:t>
      </w:r>
      <w:r>
        <w:rPr>
          <w:rFonts w:ascii="Arial"/>
          <w:spacing w:val="-2"/>
          <w:sz w:val="21"/>
        </w:rPr>
        <w:t xml:space="preserve"> </w:t>
      </w:r>
      <w:r>
        <w:rPr>
          <w:rFonts w:ascii="Arial"/>
          <w:sz w:val="21"/>
        </w:rPr>
        <w:t>(book)</w:t>
      </w:r>
      <w:r>
        <w:rPr>
          <w:rFonts w:ascii="Arial"/>
          <w:spacing w:val="-3"/>
          <w:sz w:val="21"/>
        </w:rPr>
        <w:t xml:space="preserve"> </w:t>
      </w:r>
      <w:r>
        <w:rPr>
          <w:rFonts w:ascii="Arial"/>
          <w:sz w:val="21"/>
        </w:rPr>
        <w:t>at</w:t>
      </w:r>
      <w:r>
        <w:rPr>
          <w:rFonts w:ascii="Arial"/>
          <w:spacing w:val="-3"/>
          <w:sz w:val="21"/>
        </w:rPr>
        <w:t xml:space="preserve"> </w:t>
      </w:r>
      <w:r>
        <w:rPr>
          <w:rFonts w:ascii="Arial"/>
          <w:sz w:val="21"/>
        </w:rPr>
        <w:t>least once each year for Bible class.</w:t>
      </w:r>
    </w:p>
    <w:p w14:paraId="7A74824F" w14:textId="77777777" w:rsidR="00A15328" w:rsidRDefault="00A15328">
      <w:pPr>
        <w:pStyle w:val="BodyText"/>
        <w:spacing w:before="2"/>
        <w:rPr>
          <w:rFonts w:ascii="Arial"/>
          <w:sz w:val="26"/>
        </w:rPr>
      </w:pPr>
    </w:p>
    <w:p w14:paraId="62B7FAF2" w14:textId="77777777" w:rsidR="00A15328" w:rsidRDefault="002C52BD">
      <w:pPr>
        <w:pStyle w:val="ListParagraph"/>
        <w:numPr>
          <w:ilvl w:val="2"/>
          <w:numId w:val="18"/>
        </w:numPr>
        <w:tabs>
          <w:tab w:val="left" w:pos="1280"/>
        </w:tabs>
        <w:spacing w:line="297" w:lineRule="auto"/>
        <w:ind w:right="675"/>
        <w:rPr>
          <w:rFonts w:ascii="Symbol" w:hAnsi="Symbol"/>
          <w:sz w:val="21"/>
        </w:rPr>
      </w:pPr>
      <w:r>
        <w:rPr>
          <w:rFonts w:ascii="Arial" w:hAnsi="Arial"/>
          <w:b/>
          <w:sz w:val="21"/>
        </w:rPr>
        <w:t>Leadership</w:t>
      </w:r>
      <w:r>
        <w:rPr>
          <w:rFonts w:ascii="Arial" w:hAnsi="Arial"/>
          <w:b/>
          <w:spacing w:val="-4"/>
          <w:sz w:val="21"/>
        </w:rPr>
        <w:t xml:space="preserve"> </w:t>
      </w:r>
      <w:r>
        <w:rPr>
          <w:rFonts w:ascii="Arial" w:hAnsi="Arial"/>
          <w:b/>
          <w:sz w:val="21"/>
        </w:rPr>
        <w:t>support:</w:t>
      </w:r>
      <w:r>
        <w:rPr>
          <w:rFonts w:ascii="Arial" w:hAnsi="Arial"/>
          <w:b/>
          <w:spacing w:val="-5"/>
          <w:sz w:val="21"/>
        </w:rPr>
        <w:t xml:space="preserve"> </w:t>
      </w:r>
      <w:r>
        <w:rPr>
          <w:rFonts w:ascii="Arial" w:hAnsi="Arial"/>
          <w:sz w:val="21"/>
        </w:rPr>
        <w:t>To</w:t>
      </w:r>
      <w:r>
        <w:rPr>
          <w:rFonts w:ascii="Arial" w:hAnsi="Arial"/>
          <w:spacing w:val="-4"/>
          <w:sz w:val="21"/>
        </w:rPr>
        <w:t xml:space="preserve"> </w:t>
      </w:r>
      <w:r>
        <w:rPr>
          <w:rFonts w:ascii="Arial" w:hAnsi="Arial"/>
          <w:sz w:val="21"/>
        </w:rPr>
        <w:t>foster</w:t>
      </w:r>
      <w:r>
        <w:rPr>
          <w:rFonts w:ascii="Arial" w:hAnsi="Arial"/>
          <w:spacing w:val="-5"/>
          <w:sz w:val="21"/>
        </w:rPr>
        <w:t xml:space="preserve"> </w:t>
      </w:r>
      <w:r>
        <w:rPr>
          <w:rFonts w:ascii="Arial" w:hAnsi="Arial"/>
          <w:sz w:val="21"/>
        </w:rPr>
        <w:t>an</w:t>
      </w:r>
      <w:r>
        <w:rPr>
          <w:rFonts w:ascii="Arial" w:hAnsi="Arial"/>
          <w:spacing w:val="-4"/>
          <w:sz w:val="21"/>
        </w:rPr>
        <w:t xml:space="preserve"> </w:t>
      </w:r>
      <w:r>
        <w:rPr>
          <w:rFonts w:ascii="Arial" w:hAnsi="Arial"/>
          <w:sz w:val="21"/>
        </w:rPr>
        <w:t>evangelism</w:t>
      </w:r>
      <w:r>
        <w:rPr>
          <w:rFonts w:ascii="Arial" w:hAnsi="Arial"/>
          <w:spacing w:val="-3"/>
          <w:sz w:val="21"/>
        </w:rPr>
        <w:t xml:space="preserve"> </w:t>
      </w:r>
      <w:r>
        <w:rPr>
          <w:rFonts w:ascii="Arial" w:hAnsi="Arial"/>
          <w:sz w:val="21"/>
        </w:rPr>
        <w:t>culture,</w:t>
      </w:r>
      <w:r>
        <w:rPr>
          <w:rFonts w:ascii="Arial" w:hAnsi="Arial"/>
          <w:spacing w:val="-5"/>
          <w:sz w:val="21"/>
        </w:rPr>
        <w:t xml:space="preserve"> </w:t>
      </w:r>
      <w:r>
        <w:rPr>
          <w:rFonts w:ascii="Arial" w:hAnsi="Arial"/>
          <w:sz w:val="21"/>
        </w:rPr>
        <w:t>promote</w:t>
      </w:r>
      <w:r>
        <w:rPr>
          <w:rFonts w:ascii="Arial" w:hAnsi="Arial"/>
          <w:spacing w:val="-4"/>
          <w:sz w:val="21"/>
        </w:rPr>
        <w:t xml:space="preserve"> </w:t>
      </w:r>
      <w:r>
        <w:rPr>
          <w:rFonts w:ascii="Arial" w:hAnsi="Arial"/>
          <w:sz w:val="21"/>
        </w:rPr>
        <w:t>these</w:t>
      </w:r>
      <w:r>
        <w:rPr>
          <w:rFonts w:ascii="Arial" w:hAnsi="Arial"/>
          <w:spacing w:val="-4"/>
          <w:sz w:val="21"/>
        </w:rPr>
        <w:t xml:space="preserve"> </w:t>
      </w:r>
      <w:r>
        <w:rPr>
          <w:rFonts w:ascii="Arial" w:hAnsi="Arial"/>
          <w:sz w:val="21"/>
        </w:rPr>
        <w:t>concepts</w:t>
      </w:r>
      <w:r>
        <w:rPr>
          <w:rFonts w:ascii="Arial" w:hAnsi="Arial"/>
          <w:spacing w:val="-4"/>
          <w:sz w:val="21"/>
        </w:rPr>
        <w:t xml:space="preserve"> </w:t>
      </w:r>
      <w:r>
        <w:rPr>
          <w:rFonts w:ascii="Arial" w:hAnsi="Arial"/>
          <w:sz w:val="21"/>
        </w:rPr>
        <w:t xml:space="preserve">regularly. And back up what is being said with actions. All the sermons, Bible lessons, and announcements on outreach themes can be undermined if a church senses a leadership does not care. Examples are powerful for both good </w:t>
      </w:r>
      <w:proofErr w:type="gramStart"/>
      <w:r>
        <w:rPr>
          <w:rFonts w:ascii="Arial" w:hAnsi="Arial"/>
          <w:sz w:val="21"/>
        </w:rPr>
        <w:t>or</w:t>
      </w:r>
      <w:proofErr w:type="gramEnd"/>
      <w:r>
        <w:rPr>
          <w:rFonts w:ascii="Arial" w:hAnsi="Arial"/>
          <w:sz w:val="21"/>
        </w:rPr>
        <w:t xml:space="preserve"> ill.</w:t>
      </w:r>
    </w:p>
    <w:p w14:paraId="472305A2" w14:textId="77777777" w:rsidR="00A15328" w:rsidRDefault="00A15328">
      <w:pPr>
        <w:pStyle w:val="BodyText"/>
        <w:spacing w:before="7"/>
        <w:rPr>
          <w:rFonts w:ascii="Arial"/>
          <w:sz w:val="26"/>
        </w:rPr>
      </w:pPr>
    </w:p>
    <w:p w14:paraId="259BEB06" w14:textId="77777777" w:rsidR="00A15328" w:rsidRDefault="002C52BD">
      <w:pPr>
        <w:pStyle w:val="ListParagraph"/>
        <w:numPr>
          <w:ilvl w:val="2"/>
          <w:numId w:val="18"/>
        </w:numPr>
        <w:tabs>
          <w:tab w:val="left" w:pos="1280"/>
        </w:tabs>
        <w:spacing w:before="1" w:line="300" w:lineRule="auto"/>
        <w:ind w:right="450"/>
        <w:rPr>
          <w:rFonts w:ascii="Symbol" w:hAnsi="Symbol"/>
          <w:sz w:val="21"/>
        </w:rPr>
      </w:pPr>
      <w:r>
        <w:rPr>
          <w:rFonts w:ascii="Arial" w:hAnsi="Arial"/>
          <w:b/>
          <w:sz w:val="21"/>
        </w:rPr>
        <w:t>Remember</w:t>
      </w:r>
      <w:r>
        <w:rPr>
          <w:rFonts w:ascii="Arial" w:hAnsi="Arial"/>
          <w:b/>
          <w:spacing w:val="-3"/>
          <w:sz w:val="21"/>
        </w:rPr>
        <w:t xml:space="preserve"> </w:t>
      </w:r>
      <w:r>
        <w:rPr>
          <w:rFonts w:ascii="Arial" w:hAnsi="Arial"/>
          <w:b/>
          <w:sz w:val="21"/>
        </w:rPr>
        <w:t>prayer:</w:t>
      </w:r>
      <w:r>
        <w:rPr>
          <w:rFonts w:ascii="Arial" w:hAnsi="Arial"/>
          <w:b/>
          <w:spacing w:val="-3"/>
          <w:sz w:val="21"/>
        </w:rPr>
        <w:t xml:space="preserve"> </w:t>
      </w:r>
      <w:r>
        <w:rPr>
          <w:rFonts w:ascii="Arial" w:hAnsi="Arial"/>
          <w:sz w:val="21"/>
        </w:rPr>
        <w:t>Get</w:t>
      </w:r>
      <w:r>
        <w:rPr>
          <w:rFonts w:ascii="Arial" w:hAnsi="Arial"/>
          <w:spacing w:val="-3"/>
          <w:sz w:val="21"/>
        </w:rPr>
        <w:t xml:space="preserve"> </w:t>
      </w:r>
      <w:r>
        <w:rPr>
          <w:rFonts w:ascii="Arial" w:hAnsi="Arial"/>
          <w:sz w:val="21"/>
        </w:rPr>
        <w:t>your</w:t>
      </w:r>
      <w:r>
        <w:rPr>
          <w:rFonts w:ascii="Arial" w:hAnsi="Arial"/>
          <w:spacing w:val="-3"/>
          <w:sz w:val="21"/>
        </w:rPr>
        <w:t xml:space="preserve"> </w:t>
      </w:r>
      <w:r>
        <w:rPr>
          <w:rFonts w:ascii="Arial" w:hAnsi="Arial"/>
          <w:sz w:val="21"/>
        </w:rPr>
        <w:t>church</w:t>
      </w:r>
      <w:r>
        <w:rPr>
          <w:rFonts w:ascii="Arial" w:hAnsi="Arial"/>
          <w:spacing w:val="-2"/>
          <w:sz w:val="21"/>
        </w:rPr>
        <w:t xml:space="preserve"> </w:t>
      </w:r>
      <w:r>
        <w:rPr>
          <w:rFonts w:ascii="Arial" w:hAnsi="Arial"/>
          <w:sz w:val="21"/>
        </w:rPr>
        <w:t>congregation</w:t>
      </w:r>
      <w:r>
        <w:rPr>
          <w:rFonts w:ascii="Arial" w:hAnsi="Arial"/>
          <w:spacing w:val="-2"/>
          <w:sz w:val="21"/>
        </w:rPr>
        <w:t xml:space="preserve"> </w:t>
      </w:r>
      <w:r>
        <w:rPr>
          <w:rFonts w:ascii="Arial" w:hAnsi="Arial"/>
          <w:sz w:val="21"/>
        </w:rPr>
        <w:t>to</w:t>
      </w:r>
      <w:r>
        <w:rPr>
          <w:rFonts w:ascii="Arial" w:hAnsi="Arial"/>
          <w:spacing w:val="-2"/>
          <w:sz w:val="21"/>
        </w:rPr>
        <w:t xml:space="preserve"> </w:t>
      </w:r>
      <w:r>
        <w:rPr>
          <w:rFonts w:ascii="Arial" w:hAnsi="Arial"/>
          <w:sz w:val="21"/>
        </w:rPr>
        <w:t>pray</w:t>
      </w:r>
      <w:r>
        <w:rPr>
          <w:rFonts w:ascii="Arial" w:hAnsi="Arial"/>
          <w:spacing w:val="-2"/>
          <w:sz w:val="21"/>
        </w:rPr>
        <w:t xml:space="preserve"> </w:t>
      </w:r>
      <w:r>
        <w:rPr>
          <w:rFonts w:ascii="Arial" w:hAnsi="Arial"/>
          <w:sz w:val="21"/>
        </w:rPr>
        <w:t>for</w:t>
      </w:r>
      <w:r>
        <w:rPr>
          <w:rFonts w:ascii="Arial" w:hAnsi="Arial"/>
          <w:spacing w:val="-3"/>
          <w:sz w:val="21"/>
        </w:rPr>
        <w:t xml:space="preserve"> </w:t>
      </w:r>
      <w:r>
        <w:rPr>
          <w:rFonts w:ascii="Arial" w:hAnsi="Arial"/>
          <w:sz w:val="21"/>
        </w:rPr>
        <w:t>this</w:t>
      </w:r>
      <w:r>
        <w:rPr>
          <w:rFonts w:ascii="Arial" w:hAnsi="Arial"/>
          <w:spacing w:val="-2"/>
          <w:sz w:val="21"/>
        </w:rPr>
        <w:t xml:space="preserve"> </w:t>
      </w:r>
      <w:r>
        <w:rPr>
          <w:rFonts w:ascii="Arial" w:hAnsi="Arial"/>
          <w:sz w:val="21"/>
        </w:rPr>
        <w:t>work</w:t>
      </w:r>
      <w:r>
        <w:rPr>
          <w:rFonts w:ascii="Arial" w:hAnsi="Arial"/>
          <w:spacing w:val="-2"/>
          <w:sz w:val="21"/>
        </w:rPr>
        <w:t xml:space="preserve"> </w:t>
      </w:r>
      <w:r>
        <w:rPr>
          <w:rFonts w:ascii="Arial" w:hAnsi="Arial"/>
          <w:sz w:val="21"/>
        </w:rPr>
        <w:t>your</w:t>
      </w:r>
      <w:r>
        <w:rPr>
          <w:rFonts w:ascii="Arial" w:hAnsi="Arial"/>
          <w:spacing w:val="-3"/>
          <w:sz w:val="21"/>
        </w:rPr>
        <w:t xml:space="preserve"> </w:t>
      </w:r>
      <w:r>
        <w:rPr>
          <w:rFonts w:ascii="Arial" w:hAnsi="Arial"/>
          <w:sz w:val="21"/>
        </w:rPr>
        <w:t>congregation</w:t>
      </w:r>
      <w:r>
        <w:rPr>
          <w:rFonts w:ascii="Arial" w:hAnsi="Arial"/>
          <w:spacing w:val="-2"/>
          <w:sz w:val="21"/>
        </w:rPr>
        <w:t xml:space="preserve"> </w:t>
      </w:r>
      <w:r>
        <w:rPr>
          <w:rFonts w:ascii="Arial" w:hAnsi="Arial"/>
          <w:sz w:val="21"/>
        </w:rPr>
        <w:t>is focusing on.</w:t>
      </w:r>
      <w:r>
        <w:rPr>
          <w:rFonts w:ascii="Arial" w:hAnsi="Arial"/>
          <w:spacing w:val="-1"/>
          <w:sz w:val="21"/>
        </w:rPr>
        <w:t xml:space="preserve"> </w:t>
      </w:r>
      <w:r>
        <w:rPr>
          <w:rFonts w:ascii="Arial" w:hAnsi="Arial"/>
          <w:sz w:val="21"/>
        </w:rPr>
        <w:t>When</w:t>
      </w:r>
      <w:r>
        <w:rPr>
          <w:rFonts w:ascii="Arial" w:hAnsi="Arial"/>
          <w:spacing w:val="-3"/>
          <w:sz w:val="21"/>
        </w:rPr>
        <w:t xml:space="preserve"> </w:t>
      </w:r>
      <w:r>
        <w:rPr>
          <w:rFonts w:ascii="Arial" w:hAnsi="Arial"/>
          <w:sz w:val="21"/>
        </w:rPr>
        <w:t>members from church</w:t>
      </w:r>
      <w:r>
        <w:rPr>
          <w:rFonts w:ascii="Arial" w:hAnsi="Arial"/>
          <w:spacing w:val="-2"/>
          <w:sz w:val="21"/>
        </w:rPr>
        <w:t xml:space="preserve"> </w:t>
      </w:r>
      <w:r>
        <w:rPr>
          <w:rFonts w:ascii="Arial" w:hAnsi="Arial"/>
          <w:sz w:val="21"/>
        </w:rPr>
        <w:t>meet</w:t>
      </w:r>
      <w:r>
        <w:rPr>
          <w:rFonts w:ascii="Arial" w:hAnsi="Arial"/>
          <w:spacing w:val="-1"/>
          <w:sz w:val="21"/>
        </w:rPr>
        <w:t xml:space="preserve"> </w:t>
      </w:r>
      <w:r>
        <w:rPr>
          <w:rFonts w:ascii="Arial" w:hAnsi="Arial"/>
          <w:sz w:val="21"/>
        </w:rPr>
        <w:t>up as groups,</w:t>
      </w:r>
      <w:r>
        <w:rPr>
          <w:rFonts w:ascii="Arial" w:hAnsi="Arial"/>
          <w:spacing w:val="-1"/>
          <w:sz w:val="21"/>
        </w:rPr>
        <w:t xml:space="preserve"> </w:t>
      </w:r>
      <w:r>
        <w:rPr>
          <w:rFonts w:ascii="Arial" w:hAnsi="Arial"/>
          <w:sz w:val="21"/>
        </w:rPr>
        <w:t>have them pray for</w:t>
      </w:r>
      <w:r>
        <w:rPr>
          <w:rFonts w:ascii="Arial" w:hAnsi="Arial"/>
          <w:spacing w:val="-1"/>
          <w:sz w:val="21"/>
        </w:rPr>
        <w:t xml:space="preserve"> </w:t>
      </w:r>
      <w:r>
        <w:rPr>
          <w:rFonts w:ascii="Arial" w:hAnsi="Arial"/>
          <w:sz w:val="21"/>
        </w:rPr>
        <w:t>this effort. Mention specific goals and aims the church has for evangelism. Prayer helps center the minds of the saints on this</w:t>
      </w:r>
      <w:r>
        <w:rPr>
          <w:rFonts w:ascii="Arial" w:hAnsi="Arial"/>
          <w:spacing w:val="-1"/>
          <w:sz w:val="21"/>
        </w:rPr>
        <w:t xml:space="preserve"> </w:t>
      </w:r>
      <w:r>
        <w:rPr>
          <w:rFonts w:ascii="Arial" w:hAnsi="Arial"/>
          <w:sz w:val="21"/>
        </w:rPr>
        <w:t>purpose and it beseeches God for aid in this</w:t>
      </w:r>
      <w:r>
        <w:rPr>
          <w:rFonts w:ascii="Arial" w:hAnsi="Arial"/>
          <w:spacing w:val="-1"/>
          <w:sz w:val="21"/>
        </w:rPr>
        <w:t xml:space="preserve"> </w:t>
      </w:r>
      <w:r>
        <w:rPr>
          <w:rFonts w:ascii="Arial" w:hAnsi="Arial"/>
          <w:sz w:val="21"/>
        </w:rPr>
        <w:t xml:space="preserve">work. Let prayer for outreach always be intertwined with the church worship and the group meetings of its </w:t>
      </w:r>
      <w:r>
        <w:rPr>
          <w:rFonts w:ascii="Arial" w:hAnsi="Arial"/>
          <w:spacing w:val="-2"/>
          <w:sz w:val="21"/>
        </w:rPr>
        <w:t>members.</w:t>
      </w:r>
    </w:p>
    <w:p w14:paraId="6994107B" w14:textId="77777777" w:rsidR="00A15328" w:rsidRDefault="00A15328">
      <w:pPr>
        <w:pStyle w:val="BodyText"/>
        <w:spacing w:before="7"/>
        <w:rPr>
          <w:rFonts w:ascii="Arial"/>
          <w:sz w:val="25"/>
        </w:rPr>
      </w:pPr>
    </w:p>
    <w:p w14:paraId="70492D93" w14:textId="77777777" w:rsidR="00A15328" w:rsidRDefault="002C52BD">
      <w:pPr>
        <w:spacing w:before="1" w:line="300" w:lineRule="auto"/>
        <w:ind w:left="1280" w:right="362"/>
        <w:rPr>
          <w:rFonts w:ascii="Arial"/>
          <w:i/>
          <w:sz w:val="21"/>
        </w:rPr>
      </w:pPr>
      <w:r>
        <w:rPr>
          <w:rFonts w:ascii="Arial"/>
          <w:sz w:val="21"/>
        </w:rPr>
        <w:t>Let</w:t>
      </w:r>
      <w:r>
        <w:rPr>
          <w:rFonts w:ascii="Arial"/>
          <w:spacing w:val="-3"/>
          <w:sz w:val="21"/>
        </w:rPr>
        <w:t xml:space="preserve"> </w:t>
      </w:r>
      <w:r>
        <w:rPr>
          <w:rFonts w:ascii="Arial"/>
          <w:sz w:val="21"/>
        </w:rPr>
        <w:t>prayer</w:t>
      </w:r>
      <w:r>
        <w:rPr>
          <w:rFonts w:ascii="Arial"/>
          <w:spacing w:val="-3"/>
          <w:sz w:val="21"/>
        </w:rPr>
        <w:t xml:space="preserve"> </w:t>
      </w:r>
      <w:r>
        <w:rPr>
          <w:rFonts w:ascii="Arial"/>
          <w:sz w:val="21"/>
        </w:rPr>
        <w:t>be</w:t>
      </w:r>
      <w:r>
        <w:rPr>
          <w:rFonts w:ascii="Arial"/>
          <w:spacing w:val="-2"/>
          <w:sz w:val="21"/>
        </w:rPr>
        <w:t xml:space="preserve"> </w:t>
      </w:r>
      <w:r>
        <w:rPr>
          <w:rFonts w:ascii="Arial"/>
          <w:sz w:val="21"/>
        </w:rPr>
        <w:t>a</w:t>
      </w:r>
      <w:r>
        <w:rPr>
          <w:rFonts w:ascii="Arial"/>
          <w:spacing w:val="-2"/>
          <w:sz w:val="21"/>
        </w:rPr>
        <w:t xml:space="preserve"> </w:t>
      </w:r>
      <w:r>
        <w:rPr>
          <w:rFonts w:ascii="Arial"/>
          <w:sz w:val="21"/>
        </w:rPr>
        <w:t>part</w:t>
      </w:r>
      <w:r>
        <w:rPr>
          <w:rFonts w:ascii="Arial"/>
          <w:spacing w:val="-3"/>
          <w:sz w:val="21"/>
        </w:rPr>
        <w:t xml:space="preserve"> </w:t>
      </w:r>
      <w:r>
        <w:rPr>
          <w:rFonts w:ascii="Arial"/>
          <w:sz w:val="21"/>
        </w:rPr>
        <w:t>of</w:t>
      </w:r>
      <w:r>
        <w:rPr>
          <w:rFonts w:ascii="Arial"/>
          <w:spacing w:val="-3"/>
          <w:sz w:val="21"/>
        </w:rPr>
        <w:t xml:space="preserve"> </w:t>
      </w:r>
      <w:r>
        <w:rPr>
          <w:rFonts w:ascii="Arial"/>
          <w:sz w:val="21"/>
        </w:rPr>
        <w:t>the</w:t>
      </w:r>
      <w:r>
        <w:rPr>
          <w:rFonts w:ascii="Arial"/>
          <w:spacing w:val="-2"/>
          <w:sz w:val="21"/>
        </w:rPr>
        <w:t xml:space="preserve"> </w:t>
      </w:r>
      <w:r>
        <w:rPr>
          <w:rFonts w:ascii="Arial"/>
          <w:sz w:val="21"/>
        </w:rPr>
        <w:t>work</w:t>
      </w:r>
      <w:r>
        <w:rPr>
          <w:rFonts w:ascii="Arial"/>
          <w:spacing w:val="-2"/>
          <w:sz w:val="21"/>
        </w:rPr>
        <w:t xml:space="preserve"> </w:t>
      </w:r>
      <w:r>
        <w:rPr>
          <w:rFonts w:ascii="Arial"/>
          <w:sz w:val="21"/>
        </w:rPr>
        <w:t>before</w:t>
      </w:r>
      <w:r>
        <w:rPr>
          <w:rFonts w:ascii="Arial"/>
          <w:spacing w:val="-4"/>
          <w:sz w:val="21"/>
        </w:rPr>
        <w:t xml:space="preserve"> </w:t>
      </w:r>
      <w:r>
        <w:rPr>
          <w:rFonts w:ascii="Arial"/>
          <w:sz w:val="21"/>
        </w:rPr>
        <w:t>an</w:t>
      </w:r>
      <w:r>
        <w:rPr>
          <w:rFonts w:ascii="Arial"/>
          <w:spacing w:val="-2"/>
          <w:sz w:val="21"/>
        </w:rPr>
        <w:t xml:space="preserve"> </w:t>
      </w:r>
      <w:r>
        <w:rPr>
          <w:rFonts w:ascii="Arial"/>
          <w:sz w:val="21"/>
        </w:rPr>
        <w:t>event</w:t>
      </w:r>
      <w:r>
        <w:rPr>
          <w:rFonts w:ascii="Arial"/>
          <w:spacing w:val="-3"/>
          <w:sz w:val="21"/>
        </w:rPr>
        <w:t xml:space="preserve"> </w:t>
      </w:r>
      <w:r>
        <w:rPr>
          <w:rFonts w:ascii="Arial"/>
          <w:sz w:val="21"/>
        </w:rPr>
        <w:t>begins</w:t>
      </w:r>
      <w:r>
        <w:rPr>
          <w:rFonts w:ascii="Arial"/>
          <w:spacing w:val="-2"/>
          <w:sz w:val="21"/>
        </w:rPr>
        <w:t xml:space="preserve"> </w:t>
      </w:r>
      <w:r>
        <w:rPr>
          <w:rFonts w:ascii="Arial"/>
          <w:sz w:val="21"/>
        </w:rPr>
        <w:t>and</w:t>
      </w:r>
      <w:r>
        <w:rPr>
          <w:rFonts w:ascii="Arial"/>
          <w:spacing w:val="-2"/>
          <w:sz w:val="21"/>
        </w:rPr>
        <w:t xml:space="preserve"> </w:t>
      </w:r>
      <w:r>
        <w:rPr>
          <w:rFonts w:ascii="Arial"/>
          <w:sz w:val="21"/>
        </w:rPr>
        <w:t>after</w:t>
      </w:r>
      <w:r>
        <w:rPr>
          <w:rFonts w:ascii="Arial"/>
          <w:spacing w:val="-3"/>
          <w:sz w:val="21"/>
        </w:rPr>
        <w:t xml:space="preserve"> </w:t>
      </w:r>
      <w:r>
        <w:rPr>
          <w:rFonts w:ascii="Arial"/>
          <w:sz w:val="21"/>
        </w:rPr>
        <w:t>it</w:t>
      </w:r>
      <w:r>
        <w:rPr>
          <w:rFonts w:ascii="Arial"/>
          <w:spacing w:val="-3"/>
          <w:sz w:val="21"/>
        </w:rPr>
        <w:t xml:space="preserve"> </w:t>
      </w:r>
      <w:r>
        <w:rPr>
          <w:rFonts w:ascii="Arial"/>
          <w:sz w:val="21"/>
        </w:rPr>
        <w:t>ends.</w:t>
      </w:r>
      <w:r>
        <w:rPr>
          <w:rFonts w:ascii="Arial"/>
          <w:spacing w:val="-3"/>
          <w:sz w:val="21"/>
        </w:rPr>
        <w:t xml:space="preserve"> </w:t>
      </w:r>
      <w:r>
        <w:rPr>
          <w:rFonts w:ascii="Arial"/>
          <w:sz w:val="21"/>
        </w:rPr>
        <w:t>Let</w:t>
      </w:r>
      <w:r>
        <w:rPr>
          <w:rFonts w:ascii="Arial"/>
          <w:spacing w:val="-3"/>
          <w:sz w:val="21"/>
        </w:rPr>
        <w:t xml:space="preserve"> </w:t>
      </w:r>
      <w:r>
        <w:rPr>
          <w:rFonts w:ascii="Arial"/>
          <w:sz w:val="21"/>
        </w:rPr>
        <w:t>this</w:t>
      </w:r>
      <w:r>
        <w:rPr>
          <w:rFonts w:ascii="Arial"/>
          <w:spacing w:val="-2"/>
          <w:sz w:val="21"/>
        </w:rPr>
        <w:t xml:space="preserve"> </w:t>
      </w:r>
      <w:r>
        <w:rPr>
          <w:rFonts w:ascii="Arial"/>
          <w:sz w:val="21"/>
        </w:rPr>
        <w:t>behavior</w:t>
      </w:r>
      <w:r>
        <w:rPr>
          <w:rFonts w:ascii="Arial"/>
          <w:spacing w:val="-3"/>
          <w:sz w:val="21"/>
        </w:rPr>
        <w:t xml:space="preserve"> </w:t>
      </w:r>
      <w:r>
        <w:rPr>
          <w:rFonts w:ascii="Arial"/>
          <w:sz w:val="21"/>
        </w:rPr>
        <w:t>be encouraged by the leaders. Let them exhort the members to make prayer (for evangelism)</w:t>
      </w:r>
      <w:r>
        <w:rPr>
          <w:rFonts w:ascii="Arial"/>
          <w:spacing w:val="40"/>
          <w:sz w:val="21"/>
        </w:rPr>
        <w:t xml:space="preserve"> </w:t>
      </w:r>
      <w:r>
        <w:rPr>
          <w:rFonts w:ascii="Arial"/>
          <w:sz w:val="21"/>
        </w:rPr>
        <w:t xml:space="preserve">be a part of their daily lives. Let such prayers be encouraged by preachers/evangelists/elders. Let them motivate the saints to regularly pray for evangelism development/growth, for soul-saving opportunities, and to talk with </w:t>
      </w:r>
      <w:r>
        <w:rPr>
          <w:rFonts w:ascii="Arial"/>
          <w:i/>
          <w:sz w:val="21"/>
        </w:rPr>
        <w:t>God on concerns and interests they have on this subject.</w:t>
      </w:r>
    </w:p>
    <w:p w14:paraId="42665A03" w14:textId="77777777" w:rsidR="00A15328" w:rsidRDefault="00A15328">
      <w:pPr>
        <w:pStyle w:val="BodyText"/>
        <w:rPr>
          <w:rFonts w:ascii="Arial"/>
          <w:i/>
          <w:sz w:val="24"/>
        </w:rPr>
      </w:pPr>
    </w:p>
    <w:p w14:paraId="6B97F76F" w14:textId="77777777" w:rsidR="00A15328" w:rsidRDefault="002C52BD">
      <w:pPr>
        <w:spacing w:before="185"/>
        <w:ind w:left="560"/>
        <w:rPr>
          <w:rFonts w:ascii="Arial"/>
          <w:b/>
          <w:sz w:val="32"/>
        </w:rPr>
      </w:pPr>
      <w:r>
        <w:rPr>
          <w:rFonts w:ascii="Arial"/>
          <w:b/>
          <w:spacing w:val="-2"/>
          <w:sz w:val="32"/>
        </w:rPr>
        <w:t>--------------------------------------------------------------------------------------</w:t>
      </w:r>
      <w:r>
        <w:rPr>
          <w:rFonts w:ascii="Arial"/>
          <w:b/>
          <w:spacing w:val="-10"/>
          <w:sz w:val="32"/>
        </w:rPr>
        <w:t>-</w:t>
      </w:r>
    </w:p>
    <w:p w14:paraId="3FFC4F11" w14:textId="77777777" w:rsidR="00A15328" w:rsidRDefault="002C52BD">
      <w:pPr>
        <w:pStyle w:val="Heading6"/>
        <w:spacing w:before="253" w:line="297" w:lineRule="auto"/>
        <w:ind w:right="451"/>
        <w:rPr>
          <w:rFonts w:ascii="Arial" w:hAnsi="Arial"/>
        </w:rPr>
      </w:pPr>
      <w:r>
        <w:rPr>
          <w:rFonts w:ascii="Arial" w:hAnsi="Arial"/>
          <w:color w:val="1A1413"/>
        </w:rPr>
        <w:t>Stage</w:t>
      </w:r>
      <w:r>
        <w:rPr>
          <w:rFonts w:ascii="Arial" w:hAnsi="Arial"/>
          <w:color w:val="1A1413"/>
          <w:spacing w:val="-6"/>
        </w:rPr>
        <w:t xml:space="preserve"> </w:t>
      </w:r>
      <w:r>
        <w:rPr>
          <w:rFonts w:ascii="Arial" w:hAnsi="Arial"/>
          <w:color w:val="1A1413"/>
        </w:rPr>
        <w:t>four:</w:t>
      </w:r>
      <w:r>
        <w:rPr>
          <w:rFonts w:ascii="Arial" w:hAnsi="Arial"/>
          <w:color w:val="1A1413"/>
          <w:spacing w:val="-8"/>
        </w:rPr>
        <w:t xml:space="preserve"> </w:t>
      </w:r>
      <w:r>
        <w:rPr>
          <w:rFonts w:ascii="Arial" w:hAnsi="Arial"/>
          <w:color w:val="1A1413"/>
        </w:rPr>
        <w:t>Have</w:t>
      </w:r>
      <w:r>
        <w:rPr>
          <w:rFonts w:ascii="Arial" w:hAnsi="Arial"/>
          <w:color w:val="1A1413"/>
          <w:spacing w:val="-6"/>
        </w:rPr>
        <w:t xml:space="preserve"> </w:t>
      </w:r>
      <w:r>
        <w:rPr>
          <w:rFonts w:ascii="Arial" w:hAnsi="Arial"/>
          <w:color w:val="1A1413"/>
        </w:rPr>
        <w:t>Bible</w:t>
      </w:r>
      <w:r>
        <w:rPr>
          <w:rFonts w:ascii="Arial" w:hAnsi="Arial"/>
          <w:color w:val="1A1413"/>
          <w:spacing w:val="-3"/>
        </w:rPr>
        <w:t xml:space="preserve"> </w:t>
      </w:r>
      <w:r>
        <w:rPr>
          <w:rFonts w:ascii="Arial" w:hAnsi="Arial"/>
          <w:color w:val="1A1413"/>
        </w:rPr>
        <w:t>studies</w:t>
      </w:r>
      <w:r>
        <w:rPr>
          <w:rFonts w:ascii="Arial" w:hAnsi="Arial"/>
          <w:color w:val="1A1413"/>
          <w:spacing w:val="-6"/>
        </w:rPr>
        <w:t xml:space="preserve"> </w:t>
      </w:r>
      <w:r>
        <w:rPr>
          <w:rFonts w:ascii="Arial" w:hAnsi="Arial"/>
          <w:color w:val="1A1413"/>
        </w:rPr>
        <w:t>ready</w:t>
      </w:r>
      <w:r>
        <w:rPr>
          <w:rFonts w:ascii="Arial" w:hAnsi="Arial"/>
          <w:color w:val="1A1413"/>
          <w:spacing w:val="-3"/>
        </w:rPr>
        <w:t xml:space="preserve"> </w:t>
      </w:r>
      <w:r>
        <w:rPr>
          <w:rFonts w:ascii="Arial" w:hAnsi="Arial"/>
          <w:color w:val="1A1413"/>
        </w:rPr>
        <w:t>for</w:t>
      </w:r>
      <w:r>
        <w:rPr>
          <w:rFonts w:ascii="Arial" w:hAnsi="Arial"/>
          <w:color w:val="1A1413"/>
          <w:spacing w:val="-4"/>
        </w:rPr>
        <w:t xml:space="preserve"> </w:t>
      </w:r>
      <w:r>
        <w:rPr>
          <w:rFonts w:ascii="Arial" w:hAnsi="Arial"/>
          <w:color w:val="1A1413"/>
        </w:rPr>
        <w:t>non-Christian</w:t>
      </w:r>
      <w:r>
        <w:rPr>
          <w:rFonts w:ascii="Arial" w:hAnsi="Arial"/>
          <w:color w:val="1A1413"/>
          <w:spacing w:val="-2"/>
        </w:rPr>
        <w:t xml:space="preserve"> </w:t>
      </w:r>
      <w:r>
        <w:rPr>
          <w:rFonts w:ascii="Arial" w:hAnsi="Arial"/>
          <w:color w:val="1A1413"/>
        </w:rPr>
        <w:t>and</w:t>
      </w:r>
      <w:r>
        <w:rPr>
          <w:rFonts w:ascii="Arial" w:hAnsi="Arial"/>
          <w:color w:val="1A1413"/>
          <w:spacing w:val="-4"/>
        </w:rPr>
        <w:t xml:space="preserve"> </w:t>
      </w:r>
      <w:r>
        <w:rPr>
          <w:rFonts w:ascii="Arial" w:hAnsi="Arial"/>
          <w:color w:val="1A1413"/>
        </w:rPr>
        <w:t xml:space="preserve">new converts (long term) in evangelism work </w:t>
      </w:r>
      <w:r>
        <w:rPr>
          <w:rFonts w:ascii="Arial" w:hAnsi="Arial"/>
        </w:rPr>
        <w:t>–</w:t>
      </w:r>
    </w:p>
    <w:p w14:paraId="4D720ED3" w14:textId="77777777" w:rsidR="00A15328" w:rsidRDefault="00A15328">
      <w:pPr>
        <w:pStyle w:val="BodyText"/>
        <w:rPr>
          <w:rFonts w:ascii="Arial"/>
          <w:b/>
          <w:sz w:val="30"/>
        </w:rPr>
      </w:pPr>
    </w:p>
    <w:p w14:paraId="2BAF91B7" w14:textId="77777777" w:rsidR="00A15328" w:rsidRDefault="00A15328">
      <w:pPr>
        <w:pStyle w:val="BodyText"/>
        <w:spacing w:before="3"/>
        <w:rPr>
          <w:rFonts w:ascii="Arial"/>
          <w:b/>
          <w:sz w:val="33"/>
        </w:rPr>
      </w:pPr>
    </w:p>
    <w:p w14:paraId="0975E3E3" w14:textId="77777777" w:rsidR="00A15328" w:rsidRDefault="002C52BD">
      <w:pPr>
        <w:ind w:left="560"/>
        <w:rPr>
          <w:rFonts w:ascii="Arial"/>
          <w:b/>
          <w:sz w:val="28"/>
        </w:rPr>
      </w:pPr>
      <w:r>
        <w:rPr>
          <w:rFonts w:ascii="Arial"/>
          <w:b/>
          <w:sz w:val="28"/>
        </w:rPr>
        <w:t>Keeping</w:t>
      </w:r>
      <w:r>
        <w:rPr>
          <w:rFonts w:ascii="Arial"/>
          <w:b/>
          <w:spacing w:val="-3"/>
          <w:sz w:val="28"/>
        </w:rPr>
        <w:t xml:space="preserve"> </w:t>
      </w:r>
      <w:r>
        <w:rPr>
          <w:rFonts w:ascii="Arial"/>
          <w:b/>
          <w:sz w:val="28"/>
        </w:rPr>
        <w:t>the</w:t>
      </w:r>
      <w:r>
        <w:rPr>
          <w:rFonts w:ascii="Arial"/>
          <w:b/>
          <w:spacing w:val="-7"/>
          <w:sz w:val="28"/>
        </w:rPr>
        <w:t xml:space="preserve"> </w:t>
      </w:r>
      <w:r>
        <w:rPr>
          <w:rFonts w:ascii="Arial"/>
          <w:b/>
          <w:sz w:val="28"/>
        </w:rPr>
        <w:t>church</w:t>
      </w:r>
      <w:r>
        <w:rPr>
          <w:rFonts w:ascii="Arial"/>
          <w:b/>
          <w:spacing w:val="-4"/>
          <w:sz w:val="28"/>
        </w:rPr>
        <w:t xml:space="preserve"> </w:t>
      </w:r>
      <w:r>
        <w:rPr>
          <w:rFonts w:ascii="Arial"/>
          <w:b/>
          <w:sz w:val="28"/>
        </w:rPr>
        <w:t>growing</w:t>
      </w:r>
      <w:r>
        <w:rPr>
          <w:rFonts w:ascii="Arial"/>
          <w:b/>
          <w:spacing w:val="-3"/>
          <w:sz w:val="28"/>
        </w:rPr>
        <w:t xml:space="preserve"> </w:t>
      </w:r>
      <w:r>
        <w:rPr>
          <w:rFonts w:ascii="Arial"/>
          <w:b/>
          <w:sz w:val="28"/>
        </w:rPr>
        <w:t>and</w:t>
      </w:r>
      <w:r>
        <w:rPr>
          <w:rFonts w:ascii="Arial"/>
          <w:b/>
          <w:spacing w:val="-4"/>
          <w:sz w:val="28"/>
        </w:rPr>
        <w:t xml:space="preserve"> </w:t>
      </w:r>
      <w:r>
        <w:rPr>
          <w:rFonts w:ascii="Arial"/>
          <w:b/>
          <w:sz w:val="28"/>
        </w:rPr>
        <w:t>the</w:t>
      </w:r>
      <w:r>
        <w:rPr>
          <w:rFonts w:ascii="Arial"/>
          <w:b/>
          <w:spacing w:val="-7"/>
          <w:sz w:val="28"/>
        </w:rPr>
        <w:t xml:space="preserve"> </w:t>
      </w:r>
      <w:r>
        <w:rPr>
          <w:rFonts w:ascii="Arial"/>
          <w:b/>
          <w:sz w:val="28"/>
        </w:rPr>
        <w:t>saved</w:t>
      </w:r>
      <w:r>
        <w:rPr>
          <w:rFonts w:ascii="Arial"/>
          <w:b/>
          <w:spacing w:val="-2"/>
          <w:sz w:val="28"/>
        </w:rPr>
        <w:t xml:space="preserve"> </w:t>
      </w:r>
      <w:r>
        <w:rPr>
          <w:rFonts w:ascii="Arial"/>
          <w:b/>
          <w:sz w:val="28"/>
        </w:rPr>
        <w:t>from</w:t>
      </w:r>
      <w:r>
        <w:rPr>
          <w:rFonts w:ascii="Arial"/>
          <w:b/>
          <w:spacing w:val="-7"/>
          <w:sz w:val="28"/>
        </w:rPr>
        <w:t xml:space="preserve"> </w:t>
      </w:r>
      <w:r>
        <w:rPr>
          <w:rFonts w:ascii="Arial"/>
          <w:b/>
          <w:sz w:val="28"/>
        </w:rPr>
        <w:t>following</w:t>
      </w:r>
      <w:r>
        <w:rPr>
          <w:rFonts w:ascii="Arial"/>
          <w:b/>
          <w:spacing w:val="-4"/>
          <w:sz w:val="28"/>
        </w:rPr>
        <w:t xml:space="preserve"> away</w:t>
      </w:r>
    </w:p>
    <w:p w14:paraId="0AB43D1B" w14:textId="77777777" w:rsidR="00A15328" w:rsidRDefault="002C52BD">
      <w:pPr>
        <w:pStyle w:val="ListParagraph"/>
        <w:numPr>
          <w:ilvl w:val="0"/>
          <w:numId w:val="16"/>
        </w:numPr>
        <w:tabs>
          <w:tab w:val="left" w:pos="1099"/>
        </w:tabs>
        <w:spacing w:before="241"/>
        <w:ind w:left="1099" w:hanging="359"/>
        <w:rPr>
          <w:rFonts w:ascii="Arial"/>
          <w:b/>
          <w:sz w:val="21"/>
        </w:rPr>
      </w:pPr>
      <w:r>
        <w:rPr>
          <w:rFonts w:ascii="Arial"/>
          <w:b/>
          <w:color w:val="1A1413"/>
          <w:sz w:val="21"/>
        </w:rPr>
        <w:t>Having</w:t>
      </w:r>
      <w:r>
        <w:rPr>
          <w:rFonts w:ascii="Arial"/>
          <w:b/>
          <w:color w:val="1A1413"/>
          <w:spacing w:val="-8"/>
          <w:sz w:val="21"/>
        </w:rPr>
        <w:t xml:space="preserve"> </w:t>
      </w:r>
      <w:r>
        <w:rPr>
          <w:rFonts w:ascii="Arial"/>
          <w:b/>
          <w:color w:val="1A1413"/>
          <w:sz w:val="21"/>
        </w:rPr>
        <w:t>the</w:t>
      </w:r>
      <w:r>
        <w:rPr>
          <w:rFonts w:ascii="Arial"/>
          <w:b/>
          <w:color w:val="1A1413"/>
          <w:spacing w:val="-5"/>
          <w:sz w:val="21"/>
        </w:rPr>
        <w:t xml:space="preserve"> </w:t>
      </w:r>
      <w:r>
        <w:rPr>
          <w:rFonts w:ascii="Arial"/>
          <w:b/>
          <w:color w:val="1A1413"/>
          <w:sz w:val="21"/>
        </w:rPr>
        <w:t>congregation</w:t>
      </w:r>
      <w:r>
        <w:rPr>
          <w:rFonts w:ascii="Arial"/>
          <w:b/>
          <w:color w:val="1A1413"/>
          <w:spacing w:val="-5"/>
          <w:sz w:val="21"/>
        </w:rPr>
        <w:t xml:space="preserve"> </w:t>
      </w:r>
      <w:r>
        <w:rPr>
          <w:rFonts w:ascii="Arial"/>
          <w:b/>
          <w:color w:val="1A1413"/>
          <w:sz w:val="21"/>
        </w:rPr>
        <w:t>ready</w:t>
      </w:r>
      <w:r>
        <w:rPr>
          <w:rFonts w:ascii="Arial"/>
          <w:b/>
          <w:color w:val="1A1413"/>
          <w:spacing w:val="-5"/>
          <w:sz w:val="21"/>
        </w:rPr>
        <w:t xml:space="preserve"> </w:t>
      </w:r>
      <w:r>
        <w:rPr>
          <w:rFonts w:ascii="Arial"/>
          <w:b/>
          <w:color w:val="1A1413"/>
          <w:sz w:val="21"/>
        </w:rPr>
        <w:t>and</w:t>
      </w:r>
      <w:r>
        <w:rPr>
          <w:rFonts w:ascii="Arial"/>
          <w:b/>
          <w:color w:val="1A1413"/>
          <w:spacing w:val="-6"/>
          <w:sz w:val="21"/>
        </w:rPr>
        <w:t xml:space="preserve"> </w:t>
      </w:r>
      <w:r>
        <w:rPr>
          <w:rFonts w:ascii="Arial"/>
          <w:b/>
          <w:color w:val="1A1413"/>
          <w:sz w:val="21"/>
        </w:rPr>
        <w:t>prepared</w:t>
      </w:r>
      <w:r>
        <w:rPr>
          <w:rFonts w:ascii="Arial"/>
          <w:b/>
          <w:color w:val="1A1413"/>
          <w:spacing w:val="-6"/>
          <w:sz w:val="21"/>
        </w:rPr>
        <w:t xml:space="preserve"> </w:t>
      </w:r>
      <w:r>
        <w:rPr>
          <w:rFonts w:ascii="Arial"/>
          <w:b/>
          <w:color w:val="1A1413"/>
          <w:sz w:val="21"/>
        </w:rPr>
        <w:t>to</w:t>
      </w:r>
      <w:r>
        <w:rPr>
          <w:rFonts w:ascii="Arial"/>
          <w:b/>
          <w:color w:val="1A1413"/>
          <w:spacing w:val="-7"/>
          <w:sz w:val="21"/>
        </w:rPr>
        <w:t xml:space="preserve"> </w:t>
      </w:r>
      <w:proofErr w:type="gramStart"/>
      <w:r>
        <w:rPr>
          <w:rFonts w:ascii="Arial"/>
          <w:b/>
          <w:color w:val="1A1413"/>
          <w:sz w:val="21"/>
        </w:rPr>
        <w:t>bringing</w:t>
      </w:r>
      <w:proofErr w:type="gramEnd"/>
      <w:r>
        <w:rPr>
          <w:rFonts w:ascii="Arial"/>
          <w:b/>
          <w:color w:val="1A1413"/>
          <w:spacing w:val="-5"/>
          <w:sz w:val="21"/>
        </w:rPr>
        <w:t xml:space="preserve"> </w:t>
      </w:r>
      <w:r>
        <w:rPr>
          <w:rFonts w:ascii="Arial"/>
          <w:b/>
          <w:color w:val="1A1413"/>
          <w:sz w:val="21"/>
        </w:rPr>
        <w:t>in</w:t>
      </w:r>
      <w:r>
        <w:rPr>
          <w:rFonts w:ascii="Arial"/>
          <w:b/>
          <w:color w:val="1A1413"/>
          <w:spacing w:val="-5"/>
          <w:sz w:val="21"/>
        </w:rPr>
        <w:t xml:space="preserve"> </w:t>
      </w:r>
      <w:r>
        <w:rPr>
          <w:rFonts w:ascii="Arial"/>
          <w:b/>
          <w:color w:val="1A1413"/>
          <w:sz w:val="21"/>
        </w:rPr>
        <w:t>the</w:t>
      </w:r>
      <w:r>
        <w:rPr>
          <w:rFonts w:ascii="Arial"/>
          <w:b/>
          <w:color w:val="1A1413"/>
          <w:spacing w:val="-7"/>
          <w:sz w:val="21"/>
        </w:rPr>
        <w:t xml:space="preserve"> </w:t>
      </w:r>
      <w:r>
        <w:rPr>
          <w:rFonts w:ascii="Arial"/>
          <w:b/>
          <w:color w:val="1A1413"/>
          <w:spacing w:val="-2"/>
          <w:sz w:val="21"/>
        </w:rPr>
        <w:t>harvest.</w:t>
      </w:r>
    </w:p>
    <w:p w14:paraId="3F98ECC8" w14:textId="77777777" w:rsidR="00A15328" w:rsidRDefault="002C52BD">
      <w:pPr>
        <w:spacing w:before="61" w:line="300" w:lineRule="auto"/>
        <w:ind w:left="1100" w:right="451"/>
        <w:rPr>
          <w:rFonts w:ascii="Arial"/>
          <w:b/>
          <w:sz w:val="21"/>
        </w:rPr>
      </w:pPr>
      <w:r>
        <w:rPr>
          <w:rFonts w:ascii="Arial"/>
          <w:b/>
          <w:color w:val="1A1413"/>
          <w:sz w:val="21"/>
        </w:rPr>
        <w:t>Once</w:t>
      </w:r>
      <w:r>
        <w:rPr>
          <w:rFonts w:ascii="Arial"/>
          <w:b/>
          <w:color w:val="1A1413"/>
          <w:spacing w:val="-2"/>
          <w:sz w:val="21"/>
        </w:rPr>
        <w:t xml:space="preserve"> </w:t>
      </w:r>
      <w:r>
        <w:rPr>
          <w:rFonts w:ascii="Arial"/>
          <w:b/>
          <w:color w:val="1A1413"/>
          <w:sz w:val="21"/>
        </w:rPr>
        <w:t>the</w:t>
      </w:r>
      <w:r>
        <w:rPr>
          <w:rFonts w:ascii="Arial"/>
          <w:b/>
          <w:color w:val="1A1413"/>
          <w:spacing w:val="-2"/>
          <w:sz w:val="21"/>
        </w:rPr>
        <w:t xml:space="preserve"> </w:t>
      </w:r>
      <w:r>
        <w:rPr>
          <w:rFonts w:ascii="Arial"/>
          <w:b/>
          <w:color w:val="1A1413"/>
          <w:sz w:val="21"/>
        </w:rPr>
        <w:t>congregation</w:t>
      </w:r>
      <w:r>
        <w:rPr>
          <w:rFonts w:ascii="Arial"/>
          <w:b/>
          <w:color w:val="1A1413"/>
          <w:spacing w:val="-2"/>
          <w:sz w:val="21"/>
        </w:rPr>
        <w:t xml:space="preserve"> </w:t>
      </w:r>
      <w:r>
        <w:rPr>
          <w:rFonts w:ascii="Arial"/>
          <w:b/>
          <w:color w:val="1A1413"/>
          <w:sz w:val="21"/>
        </w:rPr>
        <w:t>is</w:t>
      </w:r>
      <w:r>
        <w:rPr>
          <w:rFonts w:ascii="Arial"/>
          <w:b/>
          <w:color w:val="1A1413"/>
          <w:spacing w:val="-2"/>
          <w:sz w:val="21"/>
        </w:rPr>
        <w:t xml:space="preserve"> </w:t>
      </w:r>
      <w:r>
        <w:rPr>
          <w:rFonts w:ascii="Arial"/>
          <w:b/>
          <w:color w:val="1A1413"/>
          <w:sz w:val="21"/>
        </w:rPr>
        <w:t>ready</w:t>
      </w:r>
      <w:r>
        <w:rPr>
          <w:rFonts w:ascii="Arial"/>
          <w:b/>
          <w:color w:val="1A1413"/>
          <w:spacing w:val="-2"/>
          <w:sz w:val="21"/>
        </w:rPr>
        <w:t xml:space="preserve"> </w:t>
      </w:r>
      <w:r>
        <w:rPr>
          <w:rFonts w:ascii="Arial"/>
          <w:b/>
          <w:color w:val="1A1413"/>
          <w:sz w:val="21"/>
        </w:rPr>
        <w:t>for</w:t>
      </w:r>
      <w:r>
        <w:rPr>
          <w:rFonts w:ascii="Arial"/>
          <w:b/>
          <w:color w:val="1A1413"/>
          <w:spacing w:val="-3"/>
          <w:sz w:val="21"/>
        </w:rPr>
        <w:t xml:space="preserve"> </w:t>
      </w:r>
      <w:r>
        <w:rPr>
          <w:rFonts w:ascii="Arial"/>
          <w:b/>
          <w:color w:val="1A1413"/>
          <w:sz w:val="21"/>
        </w:rPr>
        <w:t>contacts</w:t>
      </w:r>
      <w:r>
        <w:rPr>
          <w:rFonts w:ascii="Arial"/>
          <w:b/>
          <w:color w:val="1A1413"/>
          <w:spacing w:val="-2"/>
          <w:sz w:val="21"/>
        </w:rPr>
        <w:t xml:space="preserve"> </w:t>
      </w:r>
      <w:r>
        <w:rPr>
          <w:rFonts w:ascii="Arial"/>
          <w:b/>
          <w:color w:val="1A1413"/>
          <w:sz w:val="21"/>
        </w:rPr>
        <w:t>to</w:t>
      </w:r>
      <w:r>
        <w:rPr>
          <w:rFonts w:ascii="Arial"/>
          <w:b/>
          <w:color w:val="1A1413"/>
          <w:spacing w:val="-4"/>
          <w:sz w:val="21"/>
        </w:rPr>
        <w:t xml:space="preserve"> </w:t>
      </w:r>
      <w:r>
        <w:rPr>
          <w:rFonts w:ascii="Arial"/>
          <w:b/>
          <w:color w:val="1A1413"/>
          <w:sz w:val="21"/>
        </w:rPr>
        <w:t>come,</w:t>
      </w:r>
      <w:r>
        <w:rPr>
          <w:rFonts w:ascii="Arial"/>
          <w:b/>
          <w:color w:val="1A1413"/>
          <w:spacing w:val="-3"/>
          <w:sz w:val="21"/>
        </w:rPr>
        <w:t xml:space="preserve"> </w:t>
      </w:r>
      <w:r>
        <w:rPr>
          <w:rFonts w:ascii="Arial"/>
          <w:b/>
          <w:color w:val="1A1413"/>
          <w:sz w:val="21"/>
        </w:rPr>
        <w:t>we'll</w:t>
      </w:r>
      <w:r>
        <w:rPr>
          <w:rFonts w:ascii="Arial"/>
          <w:b/>
          <w:color w:val="1A1413"/>
          <w:spacing w:val="-3"/>
          <w:sz w:val="21"/>
        </w:rPr>
        <w:t xml:space="preserve"> </w:t>
      </w:r>
      <w:r>
        <w:rPr>
          <w:rFonts w:ascii="Arial"/>
          <w:b/>
          <w:color w:val="1A1413"/>
          <w:sz w:val="21"/>
        </w:rPr>
        <w:t>focus</w:t>
      </w:r>
      <w:r>
        <w:rPr>
          <w:rFonts w:ascii="Arial"/>
          <w:b/>
          <w:color w:val="1A1413"/>
          <w:spacing w:val="-2"/>
          <w:sz w:val="21"/>
        </w:rPr>
        <w:t xml:space="preserve"> </w:t>
      </w:r>
      <w:r>
        <w:rPr>
          <w:rFonts w:ascii="Arial"/>
          <w:b/>
          <w:color w:val="1A1413"/>
          <w:sz w:val="21"/>
        </w:rPr>
        <w:t>on</w:t>
      </w:r>
      <w:r>
        <w:rPr>
          <w:rFonts w:ascii="Arial"/>
          <w:b/>
          <w:color w:val="1A1413"/>
          <w:spacing w:val="-4"/>
          <w:sz w:val="21"/>
        </w:rPr>
        <w:t xml:space="preserve"> </w:t>
      </w:r>
      <w:r>
        <w:rPr>
          <w:rFonts w:ascii="Arial"/>
          <w:b/>
          <w:color w:val="1A1413"/>
          <w:sz w:val="21"/>
        </w:rPr>
        <w:t>generating</w:t>
      </w:r>
      <w:r>
        <w:rPr>
          <w:rFonts w:ascii="Arial"/>
          <w:b/>
          <w:color w:val="1A1413"/>
          <w:spacing w:val="-2"/>
          <w:sz w:val="21"/>
        </w:rPr>
        <w:t xml:space="preserve"> </w:t>
      </w:r>
      <w:r>
        <w:rPr>
          <w:rFonts w:ascii="Arial"/>
          <w:b/>
          <w:color w:val="1A1413"/>
          <w:sz w:val="21"/>
        </w:rPr>
        <w:t>visitors from the community.</w:t>
      </w:r>
    </w:p>
    <w:p w14:paraId="68C0826E" w14:textId="77777777" w:rsidR="00A15328" w:rsidRDefault="00A15328">
      <w:pPr>
        <w:pStyle w:val="BodyText"/>
        <w:spacing w:before="2"/>
        <w:rPr>
          <w:rFonts w:ascii="Arial"/>
          <w:b/>
          <w:sz w:val="26"/>
        </w:rPr>
      </w:pPr>
    </w:p>
    <w:p w14:paraId="3C58A4A1" w14:textId="77777777" w:rsidR="00A15328" w:rsidRDefault="002C52BD">
      <w:pPr>
        <w:pStyle w:val="ListParagraph"/>
        <w:numPr>
          <w:ilvl w:val="1"/>
          <w:numId w:val="16"/>
        </w:numPr>
        <w:tabs>
          <w:tab w:val="left" w:pos="1278"/>
          <w:tab w:val="left" w:pos="1280"/>
        </w:tabs>
        <w:spacing w:line="300" w:lineRule="auto"/>
        <w:ind w:right="409"/>
        <w:rPr>
          <w:rFonts w:ascii="Arial"/>
          <w:sz w:val="21"/>
        </w:rPr>
      </w:pPr>
      <w:r>
        <w:rPr>
          <w:rFonts w:ascii="Arial"/>
          <w:b/>
          <w:sz w:val="21"/>
        </w:rPr>
        <w:t>Contacts</w:t>
      </w:r>
      <w:r>
        <w:rPr>
          <w:rFonts w:ascii="Arial"/>
          <w:b/>
          <w:spacing w:val="-3"/>
          <w:sz w:val="21"/>
        </w:rPr>
        <w:t xml:space="preserve"> </w:t>
      </w:r>
      <w:r>
        <w:rPr>
          <w:rFonts w:ascii="Arial"/>
          <w:b/>
          <w:sz w:val="21"/>
        </w:rPr>
        <w:t>will</w:t>
      </w:r>
      <w:r>
        <w:rPr>
          <w:rFonts w:ascii="Arial"/>
          <w:b/>
          <w:spacing w:val="-4"/>
          <w:sz w:val="21"/>
        </w:rPr>
        <w:t xml:space="preserve"> </w:t>
      </w:r>
      <w:r>
        <w:rPr>
          <w:rFonts w:ascii="Arial"/>
          <w:b/>
          <w:sz w:val="21"/>
        </w:rPr>
        <w:t>be</w:t>
      </w:r>
      <w:r>
        <w:rPr>
          <w:rFonts w:ascii="Arial"/>
          <w:b/>
          <w:spacing w:val="-3"/>
          <w:sz w:val="21"/>
        </w:rPr>
        <w:t xml:space="preserve"> </w:t>
      </w:r>
      <w:r>
        <w:rPr>
          <w:rFonts w:ascii="Arial"/>
          <w:b/>
          <w:sz w:val="21"/>
        </w:rPr>
        <w:t>generated</w:t>
      </w:r>
      <w:r>
        <w:rPr>
          <w:rFonts w:ascii="Arial"/>
          <w:b/>
          <w:spacing w:val="-3"/>
          <w:sz w:val="21"/>
        </w:rPr>
        <w:t xml:space="preserve"> </w:t>
      </w:r>
      <w:r>
        <w:rPr>
          <w:rFonts w:ascii="Arial"/>
          <w:b/>
          <w:sz w:val="21"/>
        </w:rPr>
        <w:t>through</w:t>
      </w:r>
      <w:r>
        <w:rPr>
          <w:rFonts w:ascii="Arial"/>
          <w:b/>
          <w:spacing w:val="-3"/>
          <w:sz w:val="21"/>
        </w:rPr>
        <w:t xml:space="preserve"> </w:t>
      </w:r>
      <w:r>
        <w:rPr>
          <w:rFonts w:ascii="Arial"/>
          <w:b/>
          <w:sz w:val="21"/>
        </w:rPr>
        <w:t>inviting</w:t>
      </w:r>
      <w:r>
        <w:rPr>
          <w:rFonts w:ascii="Arial"/>
          <w:b/>
          <w:spacing w:val="-3"/>
          <w:sz w:val="21"/>
        </w:rPr>
        <w:t xml:space="preserve"> </w:t>
      </w:r>
      <w:r>
        <w:rPr>
          <w:rFonts w:ascii="Arial"/>
          <w:b/>
          <w:sz w:val="21"/>
        </w:rPr>
        <w:t>others</w:t>
      </w:r>
      <w:r>
        <w:rPr>
          <w:rFonts w:ascii="Arial"/>
          <w:b/>
          <w:spacing w:val="-3"/>
          <w:sz w:val="21"/>
        </w:rPr>
        <w:t xml:space="preserve"> </w:t>
      </w:r>
      <w:r>
        <w:rPr>
          <w:rFonts w:ascii="Arial"/>
          <w:b/>
          <w:sz w:val="21"/>
        </w:rPr>
        <w:t>to</w:t>
      </w:r>
      <w:r>
        <w:rPr>
          <w:rFonts w:ascii="Arial"/>
          <w:b/>
          <w:spacing w:val="-3"/>
          <w:sz w:val="21"/>
        </w:rPr>
        <w:t xml:space="preserve"> </w:t>
      </w:r>
      <w:r>
        <w:rPr>
          <w:rFonts w:ascii="Arial"/>
          <w:b/>
          <w:sz w:val="21"/>
        </w:rPr>
        <w:t>church/Bible</w:t>
      </w:r>
      <w:r>
        <w:rPr>
          <w:rFonts w:ascii="Arial"/>
          <w:b/>
          <w:spacing w:val="-3"/>
          <w:sz w:val="21"/>
        </w:rPr>
        <w:t xml:space="preserve"> </w:t>
      </w:r>
      <w:r>
        <w:rPr>
          <w:rFonts w:ascii="Arial"/>
          <w:b/>
          <w:sz w:val="21"/>
        </w:rPr>
        <w:t>studies.</w:t>
      </w:r>
      <w:r>
        <w:rPr>
          <w:rFonts w:ascii="Arial"/>
          <w:b/>
          <w:spacing w:val="-6"/>
          <w:sz w:val="21"/>
        </w:rPr>
        <w:t xml:space="preserve"> </w:t>
      </w:r>
      <w:r>
        <w:rPr>
          <w:rFonts w:ascii="Arial"/>
          <w:sz w:val="21"/>
        </w:rPr>
        <w:t>The</w:t>
      </w:r>
      <w:r>
        <w:rPr>
          <w:rFonts w:ascii="Arial"/>
          <w:spacing w:val="-3"/>
          <w:sz w:val="21"/>
        </w:rPr>
        <w:t xml:space="preserve"> </w:t>
      </w:r>
      <w:r>
        <w:rPr>
          <w:rFonts w:ascii="Arial"/>
          <w:sz w:val="21"/>
        </w:rPr>
        <w:t>church class lessons will lay the groundwork for doing this.</w:t>
      </w:r>
    </w:p>
    <w:p w14:paraId="2FB09931" w14:textId="77777777" w:rsidR="00A15328" w:rsidRDefault="00A15328">
      <w:pPr>
        <w:pStyle w:val="BodyText"/>
        <w:spacing w:before="4"/>
        <w:rPr>
          <w:rFonts w:ascii="Arial"/>
          <w:sz w:val="26"/>
        </w:rPr>
      </w:pPr>
    </w:p>
    <w:p w14:paraId="24F1CB70" w14:textId="77777777" w:rsidR="00A15328" w:rsidRDefault="002C52BD">
      <w:pPr>
        <w:spacing w:before="1" w:line="300" w:lineRule="auto"/>
        <w:ind w:left="1280" w:right="411"/>
        <w:rPr>
          <w:rFonts w:ascii="Arial" w:hAnsi="Arial"/>
          <w:sz w:val="21"/>
        </w:rPr>
      </w:pPr>
      <w:r>
        <w:rPr>
          <w:rFonts w:ascii="Arial" w:hAnsi="Arial"/>
          <w:b/>
          <w:sz w:val="21"/>
        </w:rPr>
        <w:t>Bible</w:t>
      </w:r>
      <w:r>
        <w:rPr>
          <w:rFonts w:ascii="Arial" w:hAnsi="Arial"/>
          <w:b/>
          <w:spacing w:val="-2"/>
          <w:sz w:val="21"/>
        </w:rPr>
        <w:t xml:space="preserve"> </w:t>
      </w:r>
      <w:r>
        <w:rPr>
          <w:rFonts w:ascii="Arial" w:hAnsi="Arial"/>
          <w:b/>
          <w:sz w:val="21"/>
        </w:rPr>
        <w:t>study</w:t>
      </w:r>
      <w:r>
        <w:rPr>
          <w:rFonts w:ascii="Arial" w:hAnsi="Arial"/>
          <w:b/>
          <w:spacing w:val="-4"/>
          <w:sz w:val="21"/>
        </w:rPr>
        <w:t xml:space="preserve"> </w:t>
      </w:r>
      <w:r>
        <w:rPr>
          <w:rFonts w:ascii="Arial" w:hAnsi="Arial"/>
          <w:b/>
          <w:sz w:val="21"/>
        </w:rPr>
        <w:t>places:</w:t>
      </w:r>
      <w:r>
        <w:rPr>
          <w:rFonts w:ascii="Arial" w:hAnsi="Arial"/>
          <w:b/>
          <w:spacing w:val="-3"/>
          <w:sz w:val="21"/>
        </w:rPr>
        <w:t xml:space="preserve"> </w:t>
      </w:r>
      <w:r>
        <w:rPr>
          <w:rFonts w:ascii="Arial" w:hAnsi="Arial"/>
          <w:sz w:val="21"/>
        </w:rPr>
        <w:t>When</w:t>
      </w:r>
      <w:r>
        <w:rPr>
          <w:rFonts w:ascii="Arial" w:hAnsi="Arial"/>
          <w:spacing w:val="-2"/>
          <w:sz w:val="21"/>
        </w:rPr>
        <w:t xml:space="preserve"> </w:t>
      </w:r>
      <w:r>
        <w:rPr>
          <w:rFonts w:ascii="Arial" w:hAnsi="Arial"/>
          <w:sz w:val="21"/>
        </w:rPr>
        <w:t>we</w:t>
      </w:r>
      <w:r>
        <w:rPr>
          <w:rFonts w:ascii="Arial" w:hAnsi="Arial"/>
          <w:spacing w:val="-2"/>
          <w:sz w:val="21"/>
        </w:rPr>
        <w:t xml:space="preserve"> </w:t>
      </w:r>
      <w:r>
        <w:rPr>
          <w:rFonts w:ascii="Arial" w:hAnsi="Arial"/>
          <w:sz w:val="21"/>
        </w:rPr>
        <w:t>have</w:t>
      </w:r>
      <w:r>
        <w:rPr>
          <w:rFonts w:ascii="Arial" w:hAnsi="Arial"/>
          <w:spacing w:val="-2"/>
          <w:sz w:val="21"/>
        </w:rPr>
        <w:t xml:space="preserve"> </w:t>
      </w:r>
      <w:r>
        <w:rPr>
          <w:rFonts w:ascii="Arial" w:hAnsi="Arial"/>
          <w:sz w:val="21"/>
        </w:rPr>
        <w:t>contacts:</w:t>
      </w:r>
      <w:r>
        <w:rPr>
          <w:rFonts w:ascii="Arial" w:hAnsi="Arial"/>
          <w:spacing w:val="-3"/>
          <w:sz w:val="21"/>
        </w:rPr>
        <w:t xml:space="preserve"> </w:t>
      </w:r>
      <w:r>
        <w:rPr>
          <w:rFonts w:ascii="Arial" w:hAnsi="Arial"/>
          <w:sz w:val="21"/>
        </w:rPr>
        <w:t>Bible</w:t>
      </w:r>
      <w:r>
        <w:rPr>
          <w:rFonts w:ascii="Arial" w:hAnsi="Arial"/>
          <w:spacing w:val="-2"/>
          <w:sz w:val="21"/>
        </w:rPr>
        <w:t xml:space="preserve"> </w:t>
      </w:r>
      <w:r>
        <w:rPr>
          <w:rFonts w:ascii="Arial" w:hAnsi="Arial"/>
          <w:sz w:val="21"/>
        </w:rPr>
        <w:t>studies</w:t>
      </w:r>
      <w:r>
        <w:rPr>
          <w:rFonts w:ascii="Arial" w:hAnsi="Arial"/>
          <w:spacing w:val="-2"/>
          <w:sz w:val="21"/>
        </w:rPr>
        <w:t xml:space="preserve"> </w:t>
      </w:r>
      <w:r>
        <w:rPr>
          <w:rFonts w:ascii="Arial" w:hAnsi="Arial"/>
          <w:sz w:val="21"/>
        </w:rPr>
        <w:t>can</w:t>
      </w:r>
      <w:r>
        <w:rPr>
          <w:rFonts w:ascii="Arial" w:hAnsi="Arial"/>
          <w:spacing w:val="-2"/>
          <w:sz w:val="21"/>
        </w:rPr>
        <w:t xml:space="preserve"> </w:t>
      </w:r>
      <w:r>
        <w:rPr>
          <w:rFonts w:ascii="Arial" w:hAnsi="Arial"/>
          <w:sz w:val="21"/>
        </w:rPr>
        <w:t>be</w:t>
      </w:r>
      <w:r>
        <w:rPr>
          <w:rFonts w:ascii="Arial" w:hAnsi="Arial"/>
          <w:spacing w:val="-2"/>
          <w:sz w:val="21"/>
        </w:rPr>
        <w:t xml:space="preserve"> </w:t>
      </w:r>
      <w:r>
        <w:rPr>
          <w:rFonts w:ascii="Arial" w:hAnsi="Arial"/>
          <w:sz w:val="21"/>
        </w:rPr>
        <w:t>set</w:t>
      </w:r>
      <w:r>
        <w:rPr>
          <w:rFonts w:ascii="Arial" w:hAnsi="Arial"/>
          <w:spacing w:val="-3"/>
          <w:sz w:val="21"/>
        </w:rPr>
        <w:t xml:space="preserve"> </w:t>
      </w:r>
      <w:r>
        <w:rPr>
          <w:rFonts w:ascii="Arial" w:hAnsi="Arial"/>
          <w:sz w:val="21"/>
        </w:rPr>
        <w:t>up</w:t>
      </w:r>
      <w:r>
        <w:rPr>
          <w:rFonts w:ascii="Arial" w:hAnsi="Arial"/>
          <w:spacing w:val="-2"/>
          <w:sz w:val="21"/>
        </w:rPr>
        <w:t xml:space="preserve"> </w:t>
      </w:r>
      <w:r>
        <w:rPr>
          <w:rFonts w:ascii="Arial" w:hAnsi="Arial"/>
          <w:sz w:val="21"/>
        </w:rPr>
        <w:t>at</w:t>
      </w:r>
      <w:r>
        <w:rPr>
          <w:rFonts w:ascii="Arial" w:hAnsi="Arial"/>
          <w:spacing w:val="-3"/>
          <w:sz w:val="21"/>
        </w:rPr>
        <w:t xml:space="preserve"> </w:t>
      </w:r>
      <w:r>
        <w:rPr>
          <w:rFonts w:ascii="Arial" w:hAnsi="Arial"/>
          <w:sz w:val="21"/>
        </w:rPr>
        <w:t>houses,</w:t>
      </w:r>
      <w:r>
        <w:rPr>
          <w:rFonts w:ascii="Arial" w:hAnsi="Arial"/>
          <w:spacing w:val="-3"/>
          <w:sz w:val="21"/>
        </w:rPr>
        <w:t xml:space="preserve"> </w:t>
      </w:r>
      <w:r>
        <w:rPr>
          <w:rFonts w:ascii="Arial" w:hAnsi="Arial"/>
          <w:sz w:val="21"/>
        </w:rPr>
        <w:t>church building during services (for new converts) coffee shops, restaurants like Panera Bread, Village Inn, etc. As well as possibly having studies at libraries. Note: having people in one’s</w:t>
      </w:r>
    </w:p>
    <w:p w14:paraId="6B164AF9" w14:textId="77777777" w:rsidR="00A15328" w:rsidRDefault="00A15328">
      <w:pPr>
        <w:spacing w:line="300" w:lineRule="auto"/>
        <w:rPr>
          <w:rFonts w:ascii="Arial" w:hAnsi="Arial"/>
          <w:sz w:val="21"/>
        </w:rPr>
        <w:sectPr w:rsidR="00A15328" w:rsidSect="005F3759">
          <w:footerReference w:type="default" r:id="rId288"/>
          <w:pgSz w:w="12240" w:h="15840"/>
          <w:pgMar w:top="960" w:right="1100" w:bottom="280" w:left="880" w:header="782" w:footer="0" w:gutter="0"/>
          <w:cols w:space="720"/>
        </w:sectPr>
      </w:pPr>
    </w:p>
    <w:p w14:paraId="514710A4" w14:textId="77777777" w:rsidR="00A15328" w:rsidRDefault="00A15328">
      <w:pPr>
        <w:pStyle w:val="BodyText"/>
        <w:rPr>
          <w:rFonts w:ascii="Arial"/>
          <w:sz w:val="20"/>
        </w:rPr>
      </w:pPr>
    </w:p>
    <w:p w14:paraId="2E5649DB" w14:textId="77777777" w:rsidR="00A15328" w:rsidRDefault="00A15328">
      <w:pPr>
        <w:pStyle w:val="BodyText"/>
        <w:spacing w:before="5"/>
        <w:rPr>
          <w:rFonts w:ascii="Arial"/>
          <w:sz w:val="20"/>
        </w:rPr>
      </w:pPr>
    </w:p>
    <w:p w14:paraId="3F5C2E13" w14:textId="77777777" w:rsidR="00A15328" w:rsidRDefault="002C52BD">
      <w:pPr>
        <w:spacing w:line="300" w:lineRule="auto"/>
        <w:ind w:left="1280" w:right="380" w:hanging="1"/>
        <w:rPr>
          <w:rFonts w:ascii="Arial"/>
          <w:sz w:val="21"/>
        </w:rPr>
      </w:pPr>
      <w:proofErr w:type="gramStart"/>
      <w:r>
        <w:rPr>
          <w:rFonts w:ascii="Arial"/>
          <w:sz w:val="21"/>
        </w:rPr>
        <w:t>home</w:t>
      </w:r>
      <w:proofErr w:type="gramEnd"/>
      <w:r>
        <w:rPr>
          <w:rFonts w:ascii="Arial"/>
          <w:spacing w:val="-3"/>
          <w:sz w:val="21"/>
        </w:rPr>
        <w:t xml:space="preserve"> </w:t>
      </w:r>
      <w:r>
        <w:rPr>
          <w:rFonts w:ascii="Arial"/>
          <w:sz w:val="21"/>
        </w:rPr>
        <w:t>is</w:t>
      </w:r>
      <w:r>
        <w:rPr>
          <w:rFonts w:ascii="Arial"/>
          <w:spacing w:val="-3"/>
          <w:sz w:val="21"/>
        </w:rPr>
        <w:t xml:space="preserve"> </w:t>
      </w:r>
      <w:r>
        <w:rPr>
          <w:rFonts w:ascii="Arial"/>
          <w:sz w:val="21"/>
        </w:rPr>
        <w:t>powerful,</w:t>
      </w:r>
      <w:r>
        <w:rPr>
          <w:rFonts w:ascii="Arial"/>
          <w:spacing w:val="-4"/>
          <w:sz w:val="21"/>
        </w:rPr>
        <w:t xml:space="preserve"> </w:t>
      </w:r>
      <w:r>
        <w:rPr>
          <w:rFonts w:ascii="Arial"/>
          <w:sz w:val="21"/>
        </w:rPr>
        <w:t>such</w:t>
      </w:r>
      <w:r>
        <w:rPr>
          <w:rFonts w:ascii="Arial"/>
          <w:spacing w:val="-3"/>
          <w:sz w:val="21"/>
        </w:rPr>
        <w:t xml:space="preserve"> </w:t>
      </w:r>
      <w:r>
        <w:rPr>
          <w:rFonts w:ascii="Arial"/>
          <w:sz w:val="21"/>
        </w:rPr>
        <w:t>hospitality</w:t>
      </w:r>
      <w:r>
        <w:rPr>
          <w:rFonts w:ascii="Arial"/>
          <w:spacing w:val="-3"/>
          <w:sz w:val="21"/>
        </w:rPr>
        <w:t xml:space="preserve"> </w:t>
      </w:r>
      <w:r>
        <w:rPr>
          <w:rFonts w:ascii="Arial"/>
          <w:sz w:val="21"/>
        </w:rPr>
        <w:t>shared</w:t>
      </w:r>
      <w:r>
        <w:rPr>
          <w:rFonts w:ascii="Arial"/>
          <w:spacing w:val="-5"/>
          <w:sz w:val="21"/>
        </w:rPr>
        <w:t xml:space="preserve"> </w:t>
      </w:r>
      <w:r>
        <w:rPr>
          <w:rFonts w:ascii="Arial"/>
          <w:sz w:val="21"/>
        </w:rPr>
        <w:t>with</w:t>
      </w:r>
      <w:r>
        <w:rPr>
          <w:rFonts w:ascii="Arial"/>
          <w:spacing w:val="-3"/>
          <w:sz w:val="21"/>
        </w:rPr>
        <w:t xml:space="preserve"> </w:t>
      </w:r>
      <w:r>
        <w:rPr>
          <w:rFonts w:ascii="Arial"/>
          <w:sz w:val="21"/>
        </w:rPr>
        <w:t>students</w:t>
      </w:r>
      <w:r>
        <w:rPr>
          <w:rFonts w:ascii="Arial"/>
          <w:spacing w:val="-3"/>
          <w:sz w:val="21"/>
        </w:rPr>
        <w:t xml:space="preserve"> </w:t>
      </w:r>
      <w:r>
        <w:rPr>
          <w:rFonts w:ascii="Arial"/>
          <w:sz w:val="21"/>
        </w:rPr>
        <w:t>really</w:t>
      </w:r>
      <w:r>
        <w:rPr>
          <w:rFonts w:ascii="Arial"/>
          <w:spacing w:val="-3"/>
          <w:sz w:val="21"/>
        </w:rPr>
        <w:t xml:space="preserve"> </w:t>
      </w:r>
      <w:proofErr w:type="gramStart"/>
      <w:r>
        <w:rPr>
          <w:rFonts w:ascii="Arial"/>
          <w:sz w:val="21"/>
        </w:rPr>
        <w:t>leave</w:t>
      </w:r>
      <w:proofErr w:type="gramEnd"/>
      <w:r>
        <w:rPr>
          <w:rFonts w:ascii="Arial"/>
          <w:spacing w:val="-3"/>
          <w:sz w:val="21"/>
        </w:rPr>
        <w:t xml:space="preserve"> </w:t>
      </w:r>
      <w:r>
        <w:rPr>
          <w:rFonts w:ascii="Arial"/>
          <w:sz w:val="21"/>
        </w:rPr>
        <w:t>an</w:t>
      </w:r>
      <w:r>
        <w:rPr>
          <w:rFonts w:ascii="Arial"/>
          <w:spacing w:val="-3"/>
          <w:sz w:val="21"/>
        </w:rPr>
        <w:t xml:space="preserve"> </w:t>
      </w:r>
      <w:r>
        <w:rPr>
          <w:rFonts w:ascii="Arial"/>
          <w:sz w:val="21"/>
        </w:rPr>
        <w:t>impression</w:t>
      </w:r>
      <w:r>
        <w:rPr>
          <w:rFonts w:ascii="Arial"/>
          <w:spacing w:val="-3"/>
          <w:sz w:val="21"/>
        </w:rPr>
        <w:t xml:space="preserve"> </w:t>
      </w:r>
      <w:r>
        <w:rPr>
          <w:rFonts w:ascii="Arial"/>
          <w:sz w:val="21"/>
        </w:rPr>
        <w:t>on</w:t>
      </w:r>
      <w:r>
        <w:rPr>
          <w:rFonts w:ascii="Arial"/>
          <w:spacing w:val="-3"/>
          <w:sz w:val="21"/>
        </w:rPr>
        <w:t xml:space="preserve"> </w:t>
      </w:r>
      <w:r>
        <w:rPr>
          <w:rFonts w:ascii="Arial"/>
          <w:sz w:val="21"/>
        </w:rPr>
        <w:t>others. They feel a sense of family, love in such gatherings. Those who invite another to a study,</w:t>
      </w:r>
      <w:r>
        <w:rPr>
          <w:rFonts w:ascii="Arial"/>
          <w:spacing w:val="40"/>
          <w:sz w:val="21"/>
        </w:rPr>
        <w:t xml:space="preserve"> </w:t>
      </w:r>
      <w:r>
        <w:rPr>
          <w:rFonts w:ascii="Arial"/>
          <w:sz w:val="21"/>
        </w:rPr>
        <w:t>can either teach a class, or have another member teach or have the preacher/elder teach.</w:t>
      </w:r>
    </w:p>
    <w:p w14:paraId="4E606EBC" w14:textId="77777777" w:rsidR="00A15328" w:rsidRDefault="00A15328">
      <w:pPr>
        <w:pStyle w:val="BodyText"/>
        <w:spacing w:before="3"/>
        <w:rPr>
          <w:rFonts w:ascii="Arial"/>
          <w:sz w:val="26"/>
        </w:rPr>
      </w:pPr>
    </w:p>
    <w:p w14:paraId="64850859" w14:textId="348379EB" w:rsidR="00A15328" w:rsidRDefault="002C52BD">
      <w:pPr>
        <w:pStyle w:val="ListParagraph"/>
        <w:numPr>
          <w:ilvl w:val="1"/>
          <w:numId w:val="16"/>
        </w:numPr>
        <w:tabs>
          <w:tab w:val="left" w:pos="1277"/>
          <w:tab w:val="left" w:pos="1279"/>
        </w:tabs>
        <w:spacing w:line="300" w:lineRule="auto"/>
        <w:ind w:left="1279" w:right="368"/>
        <w:rPr>
          <w:rFonts w:ascii="Arial" w:hAnsi="Arial"/>
          <w:sz w:val="21"/>
        </w:rPr>
      </w:pPr>
      <w:r>
        <w:rPr>
          <w:rFonts w:ascii="Arial" w:hAnsi="Arial"/>
          <w:b/>
          <w:sz w:val="21"/>
        </w:rPr>
        <w:t xml:space="preserve">Church visitors: </w:t>
      </w:r>
      <w:r>
        <w:rPr>
          <w:rFonts w:ascii="Arial" w:hAnsi="Arial"/>
          <w:sz w:val="21"/>
        </w:rPr>
        <w:t xml:space="preserve">When people visit the church: During the </w:t>
      </w:r>
      <w:r>
        <w:rPr>
          <w:rFonts w:ascii="Arial" w:hAnsi="Arial"/>
          <w:b/>
          <w:sz w:val="21"/>
        </w:rPr>
        <w:t>“</w:t>
      </w:r>
      <w:proofErr w:type="gramStart"/>
      <w:r>
        <w:rPr>
          <w:rFonts w:ascii="Arial" w:hAnsi="Arial"/>
          <w:b/>
          <w:sz w:val="21"/>
        </w:rPr>
        <w:t>5 minute</w:t>
      </w:r>
      <w:proofErr w:type="gramEnd"/>
      <w:r>
        <w:rPr>
          <w:rFonts w:ascii="Arial" w:hAnsi="Arial"/>
          <w:b/>
          <w:sz w:val="21"/>
        </w:rPr>
        <w:t xml:space="preserve"> rule,” </w:t>
      </w:r>
      <w:r>
        <w:rPr>
          <w:rFonts w:ascii="Arial" w:hAnsi="Arial"/>
          <w:sz w:val="21"/>
        </w:rPr>
        <w:t xml:space="preserve">encourage the saints to </w:t>
      </w:r>
      <w:r>
        <w:rPr>
          <w:rFonts w:ascii="Arial" w:hAnsi="Arial"/>
          <w:b/>
          <w:sz w:val="21"/>
        </w:rPr>
        <w:t xml:space="preserve">invite visitors to sign our visitor cards. </w:t>
      </w:r>
      <w:r>
        <w:rPr>
          <w:rFonts w:ascii="Arial" w:hAnsi="Arial"/>
          <w:sz w:val="21"/>
        </w:rPr>
        <w:t>We want the members to personally, greet the visitors, talk</w:t>
      </w:r>
      <w:r>
        <w:rPr>
          <w:rFonts w:ascii="Arial" w:hAnsi="Arial"/>
          <w:spacing w:val="-3"/>
          <w:sz w:val="21"/>
        </w:rPr>
        <w:t xml:space="preserve"> </w:t>
      </w:r>
      <w:r>
        <w:rPr>
          <w:rFonts w:ascii="Arial" w:hAnsi="Arial"/>
          <w:sz w:val="21"/>
        </w:rPr>
        <w:t>with</w:t>
      </w:r>
      <w:r>
        <w:rPr>
          <w:rFonts w:ascii="Arial" w:hAnsi="Arial"/>
          <w:spacing w:val="-2"/>
          <w:sz w:val="21"/>
        </w:rPr>
        <w:t xml:space="preserve"> </w:t>
      </w:r>
      <w:r>
        <w:rPr>
          <w:rFonts w:ascii="Arial" w:hAnsi="Arial"/>
          <w:sz w:val="21"/>
        </w:rPr>
        <w:t>them, then</w:t>
      </w:r>
      <w:r>
        <w:rPr>
          <w:rFonts w:ascii="Arial" w:hAnsi="Arial"/>
          <w:spacing w:val="-2"/>
          <w:sz w:val="21"/>
        </w:rPr>
        <w:t xml:space="preserve"> </w:t>
      </w:r>
      <w:r>
        <w:rPr>
          <w:rFonts w:ascii="Arial" w:hAnsi="Arial"/>
          <w:sz w:val="21"/>
        </w:rPr>
        <w:t xml:space="preserve">warmly invite/hand them a card to sign. During potluck </w:t>
      </w:r>
      <w:r w:rsidR="008F33AB">
        <w:rPr>
          <w:rFonts w:ascii="Arial" w:hAnsi="Arial"/>
          <w:sz w:val="21"/>
        </w:rPr>
        <w:t>meetings</w:t>
      </w:r>
      <w:r>
        <w:rPr>
          <w:rFonts w:ascii="Arial" w:hAnsi="Arial"/>
          <w:sz w:val="21"/>
        </w:rPr>
        <w:t>,</w:t>
      </w:r>
      <w:r>
        <w:rPr>
          <w:rFonts w:ascii="Arial" w:hAnsi="Arial"/>
          <w:spacing w:val="-4"/>
          <w:sz w:val="21"/>
        </w:rPr>
        <w:t xml:space="preserve"> </w:t>
      </w:r>
      <w:r>
        <w:rPr>
          <w:rFonts w:ascii="Arial" w:hAnsi="Arial"/>
          <w:sz w:val="21"/>
        </w:rPr>
        <w:t>have</w:t>
      </w:r>
      <w:r>
        <w:rPr>
          <w:rFonts w:ascii="Arial" w:hAnsi="Arial"/>
          <w:spacing w:val="-3"/>
          <w:sz w:val="21"/>
        </w:rPr>
        <w:t xml:space="preserve"> </w:t>
      </w:r>
      <w:r>
        <w:rPr>
          <w:rFonts w:ascii="Arial" w:hAnsi="Arial"/>
          <w:sz w:val="21"/>
        </w:rPr>
        <w:t>church</w:t>
      </w:r>
      <w:r>
        <w:rPr>
          <w:rFonts w:ascii="Arial" w:hAnsi="Arial"/>
          <w:spacing w:val="-3"/>
          <w:sz w:val="21"/>
        </w:rPr>
        <w:t xml:space="preserve"> </w:t>
      </w:r>
      <w:r>
        <w:rPr>
          <w:rFonts w:ascii="Arial" w:hAnsi="Arial"/>
          <w:sz w:val="21"/>
        </w:rPr>
        <w:t>visitor/contact</w:t>
      </w:r>
      <w:r>
        <w:rPr>
          <w:rFonts w:ascii="Arial" w:hAnsi="Arial"/>
          <w:spacing w:val="-4"/>
          <w:sz w:val="21"/>
        </w:rPr>
        <w:t xml:space="preserve"> </w:t>
      </w:r>
      <w:r>
        <w:rPr>
          <w:rFonts w:ascii="Arial" w:hAnsi="Arial"/>
          <w:sz w:val="21"/>
        </w:rPr>
        <w:t>information</w:t>
      </w:r>
      <w:r>
        <w:rPr>
          <w:rFonts w:ascii="Arial" w:hAnsi="Arial"/>
          <w:spacing w:val="-3"/>
          <w:sz w:val="21"/>
        </w:rPr>
        <w:t xml:space="preserve"> </w:t>
      </w:r>
      <w:r>
        <w:rPr>
          <w:rFonts w:ascii="Arial" w:hAnsi="Arial"/>
          <w:sz w:val="21"/>
        </w:rPr>
        <w:t>available</w:t>
      </w:r>
      <w:r>
        <w:rPr>
          <w:rFonts w:ascii="Arial" w:hAnsi="Arial"/>
          <w:spacing w:val="-3"/>
          <w:sz w:val="21"/>
        </w:rPr>
        <w:t xml:space="preserve"> </w:t>
      </w:r>
      <w:r>
        <w:rPr>
          <w:rFonts w:ascii="Arial" w:hAnsi="Arial"/>
          <w:sz w:val="21"/>
        </w:rPr>
        <w:t>for</w:t>
      </w:r>
      <w:r>
        <w:rPr>
          <w:rFonts w:ascii="Arial" w:hAnsi="Arial"/>
          <w:spacing w:val="-4"/>
          <w:sz w:val="21"/>
        </w:rPr>
        <w:t xml:space="preserve"> </w:t>
      </w:r>
      <w:r>
        <w:rPr>
          <w:rFonts w:ascii="Arial" w:hAnsi="Arial"/>
          <w:sz w:val="21"/>
        </w:rPr>
        <w:t>members</w:t>
      </w:r>
      <w:r>
        <w:rPr>
          <w:rFonts w:ascii="Arial" w:hAnsi="Arial"/>
          <w:spacing w:val="-3"/>
          <w:sz w:val="21"/>
        </w:rPr>
        <w:t xml:space="preserve"> </w:t>
      </w:r>
      <w:r>
        <w:rPr>
          <w:rFonts w:ascii="Arial" w:hAnsi="Arial"/>
          <w:sz w:val="21"/>
        </w:rPr>
        <w:t>to</w:t>
      </w:r>
      <w:r>
        <w:rPr>
          <w:rFonts w:ascii="Arial" w:hAnsi="Arial"/>
          <w:spacing w:val="-3"/>
          <w:sz w:val="21"/>
        </w:rPr>
        <w:t xml:space="preserve"> </w:t>
      </w:r>
      <w:r>
        <w:rPr>
          <w:rFonts w:ascii="Arial" w:hAnsi="Arial"/>
          <w:sz w:val="21"/>
        </w:rPr>
        <w:t>sign</w:t>
      </w:r>
      <w:r>
        <w:rPr>
          <w:rFonts w:ascii="Arial" w:hAnsi="Arial"/>
          <w:spacing w:val="-5"/>
          <w:sz w:val="21"/>
        </w:rPr>
        <w:t xml:space="preserve"> </w:t>
      </w:r>
      <w:r>
        <w:rPr>
          <w:rFonts w:ascii="Arial" w:hAnsi="Arial"/>
          <w:sz w:val="21"/>
        </w:rPr>
        <w:t>special</w:t>
      </w:r>
      <w:r>
        <w:rPr>
          <w:rFonts w:ascii="Arial" w:hAnsi="Arial"/>
          <w:spacing w:val="-2"/>
          <w:sz w:val="21"/>
        </w:rPr>
        <w:t xml:space="preserve"> </w:t>
      </w:r>
      <w:r>
        <w:rPr>
          <w:rFonts w:ascii="Arial" w:hAnsi="Arial"/>
          <w:sz w:val="21"/>
        </w:rPr>
        <w:t xml:space="preserve">“thank you” note cards for visiting us. We want to have groups established and people trained to teach. We want church members to invite others. See church growth example </w:t>
      </w:r>
      <w:r>
        <w:rPr>
          <w:rFonts w:ascii="Arial" w:hAnsi="Arial"/>
          <w:b/>
          <w:sz w:val="21"/>
        </w:rPr>
        <w:t xml:space="preserve">Rick Billingsley </w:t>
      </w:r>
      <w:r>
        <w:rPr>
          <w:rFonts w:ascii="Arial" w:hAnsi="Arial"/>
          <w:color w:val="FF0000"/>
          <w:sz w:val="21"/>
          <w:u w:val="single" w:color="FF0000"/>
        </w:rPr>
        <w:t>See page 11-13</w:t>
      </w:r>
    </w:p>
    <w:p w14:paraId="5E9E274E" w14:textId="77777777" w:rsidR="00A15328" w:rsidRDefault="00A15328">
      <w:pPr>
        <w:pStyle w:val="BodyText"/>
        <w:rPr>
          <w:rFonts w:ascii="Arial"/>
          <w:sz w:val="18"/>
        </w:rPr>
      </w:pPr>
    </w:p>
    <w:p w14:paraId="7456C788" w14:textId="77777777" w:rsidR="00A15328" w:rsidRDefault="002C52BD">
      <w:pPr>
        <w:spacing w:before="94"/>
        <w:ind w:left="1280"/>
        <w:rPr>
          <w:rFonts w:ascii="Arial"/>
          <w:b/>
          <w:sz w:val="21"/>
        </w:rPr>
      </w:pPr>
      <w:r>
        <w:rPr>
          <w:rFonts w:ascii="Arial"/>
          <w:color w:val="1A1413"/>
          <w:sz w:val="21"/>
        </w:rPr>
        <w:t>We</w:t>
      </w:r>
      <w:r>
        <w:rPr>
          <w:rFonts w:ascii="Arial"/>
          <w:color w:val="1A1413"/>
          <w:spacing w:val="-6"/>
          <w:sz w:val="21"/>
        </w:rPr>
        <w:t xml:space="preserve"> </w:t>
      </w:r>
      <w:r>
        <w:rPr>
          <w:rFonts w:ascii="Arial"/>
          <w:color w:val="1A1413"/>
          <w:sz w:val="21"/>
        </w:rPr>
        <w:t>also</w:t>
      </w:r>
      <w:r>
        <w:rPr>
          <w:rFonts w:ascii="Arial"/>
          <w:color w:val="1A1413"/>
          <w:spacing w:val="-4"/>
          <w:sz w:val="21"/>
        </w:rPr>
        <w:t xml:space="preserve"> </w:t>
      </w:r>
      <w:r>
        <w:rPr>
          <w:rFonts w:ascii="Arial"/>
          <w:color w:val="1A1413"/>
          <w:sz w:val="21"/>
        </w:rPr>
        <w:t>want</w:t>
      </w:r>
      <w:r>
        <w:rPr>
          <w:rFonts w:ascii="Arial"/>
          <w:color w:val="1A1413"/>
          <w:spacing w:val="-5"/>
          <w:sz w:val="21"/>
        </w:rPr>
        <w:t xml:space="preserve"> </w:t>
      </w:r>
      <w:r>
        <w:rPr>
          <w:rFonts w:ascii="Arial"/>
          <w:color w:val="1A1413"/>
          <w:sz w:val="21"/>
        </w:rPr>
        <w:t>to</w:t>
      </w:r>
      <w:r>
        <w:rPr>
          <w:rFonts w:ascii="Arial"/>
          <w:color w:val="1A1413"/>
          <w:spacing w:val="-4"/>
          <w:sz w:val="21"/>
        </w:rPr>
        <w:t xml:space="preserve"> </w:t>
      </w:r>
      <w:r>
        <w:rPr>
          <w:rFonts w:ascii="Arial"/>
          <w:color w:val="1A1413"/>
          <w:sz w:val="21"/>
        </w:rPr>
        <w:t>invite</w:t>
      </w:r>
      <w:r>
        <w:rPr>
          <w:rFonts w:ascii="Arial"/>
          <w:color w:val="1A1413"/>
          <w:spacing w:val="-4"/>
          <w:sz w:val="21"/>
        </w:rPr>
        <w:t xml:space="preserve"> </w:t>
      </w:r>
      <w:r>
        <w:rPr>
          <w:rFonts w:ascii="Arial"/>
          <w:color w:val="1A1413"/>
          <w:sz w:val="21"/>
        </w:rPr>
        <w:t>our</w:t>
      </w:r>
      <w:r>
        <w:rPr>
          <w:rFonts w:ascii="Arial"/>
          <w:color w:val="1A1413"/>
          <w:spacing w:val="-7"/>
          <w:sz w:val="21"/>
        </w:rPr>
        <w:t xml:space="preserve"> </w:t>
      </w:r>
      <w:r>
        <w:rPr>
          <w:rFonts w:ascii="Arial"/>
          <w:color w:val="1A1413"/>
          <w:sz w:val="21"/>
        </w:rPr>
        <w:t>visitors</w:t>
      </w:r>
      <w:r>
        <w:rPr>
          <w:rFonts w:ascii="Arial"/>
          <w:color w:val="1A1413"/>
          <w:spacing w:val="-4"/>
          <w:sz w:val="21"/>
        </w:rPr>
        <w:t xml:space="preserve"> </w:t>
      </w:r>
      <w:r>
        <w:rPr>
          <w:rFonts w:ascii="Arial"/>
          <w:color w:val="1A1413"/>
          <w:sz w:val="21"/>
        </w:rPr>
        <w:t>to</w:t>
      </w:r>
      <w:r>
        <w:rPr>
          <w:rFonts w:ascii="Arial"/>
          <w:color w:val="1A1413"/>
          <w:spacing w:val="-3"/>
          <w:sz w:val="21"/>
        </w:rPr>
        <w:t xml:space="preserve"> </w:t>
      </w:r>
      <w:r>
        <w:rPr>
          <w:rFonts w:ascii="Arial"/>
          <w:color w:val="1A1413"/>
          <w:sz w:val="21"/>
        </w:rPr>
        <w:t>hospitality,</w:t>
      </w:r>
      <w:r>
        <w:rPr>
          <w:rFonts w:ascii="Arial"/>
          <w:color w:val="1A1413"/>
          <w:spacing w:val="-5"/>
          <w:sz w:val="21"/>
        </w:rPr>
        <w:t xml:space="preserve"> </w:t>
      </w:r>
      <w:r>
        <w:rPr>
          <w:rFonts w:ascii="Arial"/>
          <w:color w:val="1A1413"/>
          <w:sz w:val="21"/>
        </w:rPr>
        <w:t>see</w:t>
      </w:r>
      <w:r>
        <w:rPr>
          <w:rFonts w:ascii="Arial"/>
          <w:color w:val="1A1413"/>
          <w:spacing w:val="-6"/>
          <w:sz w:val="21"/>
        </w:rPr>
        <w:t xml:space="preserve"> </w:t>
      </w:r>
      <w:r>
        <w:rPr>
          <w:rFonts w:ascii="Arial"/>
          <w:color w:val="1A1413"/>
          <w:sz w:val="21"/>
        </w:rPr>
        <w:t>church</w:t>
      </w:r>
      <w:r>
        <w:rPr>
          <w:rFonts w:ascii="Arial"/>
          <w:color w:val="1A1413"/>
          <w:spacing w:val="-4"/>
          <w:sz w:val="21"/>
        </w:rPr>
        <w:t xml:space="preserve"> </w:t>
      </w:r>
      <w:r>
        <w:rPr>
          <w:rFonts w:ascii="Arial"/>
          <w:color w:val="1A1413"/>
          <w:sz w:val="21"/>
        </w:rPr>
        <w:t>growth</w:t>
      </w:r>
      <w:r>
        <w:rPr>
          <w:rFonts w:ascii="Arial"/>
          <w:color w:val="1A1413"/>
          <w:spacing w:val="-4"/>
          <w:sz w:val="21"/>
        </w:rPr>
        <w:t xml:space="preserve"> </w:t>
      </w:r>
      <w:r>
        <w:rPr>
          <w:rFonts w:ascii="Arial"/>
          <w:color w:val="1A1413"/>
          <w:sz w:val="21"/>
        </w:rPr>
        <w:t>example</w:t>
      </w:r>
      <w:r>
        <w:rPr>
          <w:rFonts w:ascii="Arial"/>
          <w:color w:val="1A1413"/>
          <w:spacing w:val="-8"/>
          <w:sz w:val="21"/>
        </w:rPr>
        <w:t xml:space="preserve"> </w:t>
      </w:r>
      <w:r>
        <w:rPr>
          <w:rFonts w:ascii="Arial"/>
          <w:b/>
          <w:color w:val="1A1413"/>
          <w:sz w:val="21"/>
        </w:rPr>
        <w:t>Shane</w:t>
      </w:r>
      <w:r>
        <w:rPr>
          <w:rFonts w:ascii="Arial"/>
          <w:b/>
          <w:color w:val="1A1413"/>
          <w:spacing w:val="-3"/>
          <w:sz w:val="21"/>
        </w:rPr>
        <w:t xml:space="preserve"> </w:t>
      </w:r>
      <w:r>
        <w:rPr>
          <w:rFonts w:ascii="Arial"/>
          <w:b/>
          <w:color w:val="1A1413"/>
          <w:spacing w:val="-2"/>
          <w:sz w:val="21"/>
        </w:rPr>
        <w:t>Scott</w:t>
      </w:r>
    </w:p>
    <w:p w14:paraId="40319156" w14:textId="77777777" w:rsidR="00A15328" w:rsidRDefault="002C52BD">
      <w:pPr>
        <w:spacing w:before="61"/>
        <w:ind w:left="1280"/>
        <w:rPr>
          <w:rFonts w:ascii="Arial"/>
          <w:sz w:val="21"/>
        </w:rPr>
      </w:pPr>
      <w:r>
        <w:rPr>
          <w:rFonts w:ascii="Arial"/>
          <w:color w:val="FF0000"/>
          <w:sz w:val="21"/>
          <w:u w:val="single" w:color="FF0000"/>
        </w:rPr>
        <w:t>See</w:t>
      </w:r>
      <w:r>
        <w:rPr>
          <w:rFonts w:ascii="Arial"/>
          <w:color w:val="FF0000"/>
          <w:spacing w:val="-7"/>
          <w:sz w:val="21"/>
          <w:u w:val="single" w:color="FF0000"/>
        </w:rPr>
        <w:t xml:space="preserve"> </w:t>
      </w:r>
      <w:r>
        <w:rPr>
          <w:rFonts w:ascii="Arial"/>
          <w:color w:val="FF0000"/>
          <w:sz w:val="21"/>
          <w:u w:val="single" w:color="FF0000"/>
        </w:rPr>
        <w:t>page</w:t>
      </w:r>
      <w:r>
        <w:rPr>
          <w:rFonts w:ascii="Arial"/>
          <w:color w:val="FF0000"/>
          <w:spacing w:val="-4"/>
          <w:sz w:val="21"/>
          <w:u w:val="single" w:color="FF0000"/>
        </w:rPr>
        <w:t xml:space="preserve"> </w:t>
      </w:r>
      <w:r>
        <w:rPr>
          <w:rFonts w:ascii="Arial"/>
          <w:color w:val="FF0000"/>
          <w:sz w:val="21"/>
          <w:u w:val="single" w:color="FF0000"/>
        </w:rPr>
        <w:t>2</w:t>
      </w:r>
      <w:r>
        <w:rPr>
          <w:rFonts w:ascii="Arial"/>
          <w:color w:val="FF0000"/>
          <w:spacing w:val="-6"/>
          <w:sz w:val="21"/>
        </w:rPr>
        <w:t xml:space="preserve"> </w:t>
      </w:r>
      <w:r>
        <w:rPr>
          <w:rFonts w:ascii="Arial"/>
          <w:b/>
          <w:color w:val="1A1413"/>
          <w:sz w:val="21"/>
        </w:rPr>
        <w:t>Ethan</w:t>
      </w:r>
      <w:r>
        <w:rPr>
          <w:rFonts w:ascii="Arial"/>
          <w:b/>
          <w:color w:val="1A1413"/>
          <w:spacing w:val="-4"/>
          <w:sz w:val="21"/>
        </w:rPr>
        <w:t xml:space="preserve"> </w:t>
      </w:r>
      <w:r>
        <w:rPr>
          <w:rFonts w:ascii="Arial"/>
          <w:b/>
          <w:color w:val="1A1413"/>
          <w:sz w:val="21"/>
        </w:rPr>
        <w:t>Longhenry</w:t>
      </w:r>
      <w:r>
        <w:rPr>
          <w:rFonts w:ascii="Arial"/>
          <w:b/>
          <w:color w:val="1A1413"/>
          <w:spacing w:val="-4"/>
          <w:sz w:val="21"/>
        </w:rPr>
        <w:t xml:space="preserve"> </w:t>
      </w:r>
      <w:r>
        <w:rPr>
          <w:rFonts w:ascii="Arial"/>
          <w:color w:val="FF0000"/>
          <w:sz w:val="21"/>
          <w:u w:val="single" w:color="FF0000"/>
        </w:rPr>
        <w:t>See</w:t>
      </w:r>
      <w:r>
        <w:rPr>
          <w:rFonts w:ascii="Arial"/>
          <w:color w:val="FF0000"/>
          <w:spacing w:val="-4"/>
          <w:sz w:val="21"/>
          <w:u w:val="single" w:color="FF0000"/>
        </w:rPr>
        <w:t xml:space="preserve"> </w:t>
      </w:r>
      <w:r>
        <w:rPr>
          <w:rFonts w:ascii="Arial"/>
          <w:color w:val="FF0000"/>
          <w:sz w:val="21"/>
          <w:u w:val="single" w:color="FF0000"/>
        </w:rPr>
        <w:t>page</w:t>
      </w:r>
      <w:r>
        <w:rPr>
          <w:rFonts w:ascii="Arial"/>
          <w:color w:val="FF0000"/>
          <w:spacing w:val="-4"/>
          <w:sz w:val="21"/>
          <w:u w:val="single" w:color="FF0000"/>
        </w:rPr>
        <w:t xml:space="preserve"> </w:t>
      </w:r>
      <w:r>
        <w:rPr>
          <w:rFonts w:ascii="Arial"/>
          <w:color w:val="FF0000"/>
          <w:sz w:val="21"/>
          <w:u w:val="single" w:color="FF0000"/>
        </w:rPr>
        <w:t>4</w:t>
      </w:r>
      <w:r>
        <w:rPr>
          <w:rFonts w:ascii="Arial"/>
          <w:color w:val="FF0000"/>
          <w:spacing w:val="-4"/>
          <w:sz w:val="21"/>
        </w:rPr>
        <w:t xml:space="preserve"> </w:t>
      </w:r>
      <w:r>
        <w:rPr>
          <w:rFonts w:ascii="Arial"/>
          <w:color w:val="1A1413"/>
          <w:sz w:val="21"/>
        </w:rPr>
        <w:t>and</w:t>
      </w:r>
      <w:r>
        <w:rPr>
          <w:rFonts w:ascii="Arial"/>
          <w:color w:val="1A1413"/>
          <w:spacing w:val="-4"/>
          <w:sz w:val="21"/>
        </w:rPr>
        <w:t xml:space="preserve"> </w:t>
      </w:r>
      <w:r>
        <w:rPr>
          <w:rFonts w:ascii="Arial"/>
          <w:b/>
          <w:color w:val="1A1413"/>
          <w:sz w:val="21"/>
        </w:rPr>
        <w:t>Ricky</w:t>
      </w:r>
      <w:r>
        <w:rPr>
          <w:rFonts w:ascii="Arial"/>
          <w:b/>
          <w:color w:val="1A1413"/>
          <w:spacing w:val="-4"/>
          <w:sz w:val="21"/>
        </w:rPr>
        <w:t xml:space="preserve"> </w:t>
      </w:r>
      <w:r>
        <w:rPr>
          <w:rFonts w:ascii="Arial"/>
          <w:b/>
          <w:color w:val="1A1413"/>
          <w:sz w:val="21"/>
        </w:rPr>
        <w:t>Shanks</w:t>
      </w:r>
      <w:r>
        <w:rPr>
          <w:rFonts w:ascii="Arial"/>
          <w:b/>
          <w:color w:val="1A1413"/>
          <w:spacing w:val="-4"/>
          <w:sz w:val="21"/>
        </w:rPr>
        <w:t xml:space="preserve"> </w:t>
      </w:r>
      <w:r>
        <w:rPr>
          <w:rFonts w:ascii="Arial"/>
          <w:color w:val="FF0000"/>
          <w:sz w:val="21"/>
          <w:u w:val="single" w:color="FF0000"/>
        </w:rPr>
        <w:t>See</w:t>
      </w:r>
      <w:r>
        <w:rPr>
          <w:rFonts w:ascii="Arial"/>
          <w:color w:val="FF0000"/>
          <w:spacing w:val="-4"/>
          <w:sz w:val="21"/>
          <w:u w:val="single" w:color="FF0000"/>
        </w:rPr>
        <w:t xml:space="preserve"> </w:t>
      </w:r>
      <w:r>
        <w:rPr>
          <w:rFonts w:ascii="Arial"/>
          <w:color w:val="FF0000"/>
          <w:sz w:val="21"/>
          <w:u w:val="single" w:color="FF0000"/>
        </w:rPr>
        <w:t>page</w:t>
      </w:r>
      <w:r>
        <w:rPr>
          <w:rFonts w:ascii="Arial"/>
          <w:color w:val="FF0000"/>
          <w:spacing w:val="-4"/>
          <w:sz w:val="21"/>
          <w:u w:val="single" w:color="FF0000"/>
        </w:rPr>
        <w:t xml:space="preserve"> </w:t>
      </w:r>
      <w:r>
        <w:rPr>
          <w:rFonts w:ascii="Arial"/>
          <w:color w:val="FF0000"/>
          <w:sz w:val="21"/>
          <w:u w:val="single" w:color="FF0000"/>
        </w:rPr>
        <w:t>14-</w:t>
      </w:r>
      <w:r>
        <w:rPr>
          <w:rFonts w:ascii="Arial"/>
          <w:color w:val="FF0000"/>
          <w:spacing w:val="-5"/>
          <w:sz w:val="21"/>
          <w:u w:val="single" w:color="FF0000"/>
        </w:rPr>
        <w:t>15</w:t>
      </w:r>
    </w:p>
    <w:p w14:paraId="48A15D7E" w14:textId="77777777" w:rsidR="00A15328" w:rsidRDefault="00A15328">
      <w:pPr>
        <w:pStyle w:val="BodyText"/>
        <w:spacing w:before="5"/>
        <w:rPr>
          <w:rFonts w:ascii="Arial"/>
          <w:sz w:val="23"/>
        </w:rPr>
      </w:pPr>
    </w:p>
    <w:p w14:paraId="718C8F06" w14:textId="77777777" w:rsidR="00A15328" w:rsidRDefault="002C52BD">
      <w:pPr>
        <w:spacing w:before="94"/>
        <w:ind w:left="1299" w:right="986"/>
        <w:jc w:val="center"/>
        <w:rPr>
          <w:rFonts w:ascii="Arial"/>
          <w:sz w:val="21"/>
        </w:rPr>
      </w:pPr>
      <w:r>
        <w:rPr>
          <w:rFonts w:ascii="Arial"/>
          <w:color w:val="1A1413"/>
          <w:sz w:val="21"/>
        </w:rPr>
        <w:t>As</w:t>
      </w:r>
      <w:r>
        <w:rPr>
          <w:rFonts w:ascii="Arial"/>
          <w:color w:val="1A1413"/>
          <w:spacing w:val="-6"/>
          <w:sz w:val="21"/>
        </w:rPr>
        <w:t xml:space="preserve"> </w:t>
      </w:r>
      <w:r>
        <w:rPr>
          <w:rFonts w:ascii="Arial"/>
          <w:color w:val="1A1413"/>
          <w:sz w:val="21"/>
        </w:rPr>
        <w:t>well</w:t>
      </w:r>
      <w:r>
        <w:rPr>
          <w:rFonts w:ascii="Arial"/>
          <w:color w:val="1A1413"/>
          <w:spacing w:val="-3"/>
          <w:sz w:val="21"/>
        </w:rPr>
        <w:t xml:space="preserve"> </w:t>
      </w:r>
      <w:r>
        <w:rPr>
          <w:rFonts w:ascii="Arial"/>
          <w:color w:val="1A1413"/>
          <w:sz w:val="21"/>
        </w:rPr>
        <w:t>as</w:t>
      </w:r>
      <w:r>
        <w:rPr>
          <w:rFonts w:ascii="Arial"/>
          <w:color w:val="1A1413"/>
          <w:spacing w:val="-4"/>
          <w:sz w:val="21"/>
        </w:rPr>
        <w:t xml:space="preserve"> </w:t>
      </w:r>
      <w:r>
        <w:rPr>
          <w:rFonts w:ascii="Arial"/>
          <w:color w:val="1A1413"/>
          <w:sz w:val="21"/>
        </w:rPr>
        <w:t>to</w:t>
      </w:r>
      <w:r>
        <w:rPr>
          <w:rFonts w:ascii="Arial"/>
          <w:color w:val="1A1413"/>
          <w:spacing w:val="-4"/>
          <w:sz w:val="21"/>
        </w:rPr>
        <w:t xml:space="preserve"> </w:t>
      </w:r>
      <w:r>
        <w:rPr>
          <w:rFonts w:ascii="Arial"/>
          <w:color w:val="1A1413"/>
          <w:sz w:val="21"/>
        </w:rPr>
        <w:t>Bible</w:t>
      </w:r>
      <w:r>
        <w:rPr>
          <w:rFonts w:ascii="Arial"/>
          <w:color w:val="1A1413"/>
          <w:spacing w:val="-4"/>
          <w:sz w:val="21"/>
        </w:rPr>
        <w:t xml:space="preserve"> </w:t>
      </w:r>
      <w:r>
        <w:rPr>
          <w:rFonts w:ascii="Arial"/>
          <w:color w:val="1A1413"/>
          <w:sz w:val="21"/>
        </w:rPr>
        <w:t>studies.</w:t>
      </w:r>
      <w:r>
        <w:rPr>
          <w:rFonts w:ascii="Arial"/>
          <w:color w:val="1A1413"/>
          <w:spacing w:val="-5"/>
          <w:sz w:val="21"/>
        </w:rPr>
        <w:t xml:space="preserve"> </w:t>
      </w:r>
      <w:r>
        <w:rPr>
          <w:rFonts w:ascii="Arial"/>
          <w:color w:val="1A1413"/>
          <w:sz w:val="21"/>
        </w:rPr>
        <w:t>See</w:t>
      </w:r>
      <w:r>
        <w:rPr>
          <w:rFonts w:ascii="Arial"/>
          <w:color w:val="1A1413"/>
          <w:spacing w:val="-4"/>
          <w:sz w:val="21"/>
        </w:rPr>
        <w:t xml:space="preserve"> </w:t>
      </w:r>
      <w:r>
        <w:rPr>
          <w:rFonts w:ascii="Arial"/>
          <w:color w:val="1A1413"/>
          <w:sz w:val="21"/>
        </w:rPr>
        <w:t>church</w:t>
      </w:r>
      <w:r>
        <w:rPr>
          <w:rFonts w:ascii="Arial"/>
          <w:color w:val="1A1413"/>
          <w:spacing w:val="-4"/>
          <w:sz w:val="21"/>
        </w:rPr>
        <w:t xml:space="preserve"> </w:t>
      </w:r>
      <w:r>
        <w:rPr>
          <w:rFonts w:ascii="Arial"/>
          <w:color w:val="1A1413"/>
          <w:sz w:val="21"/>
        </w:rPr>
        <w:t>growth</w:t>
      </w:r>
      <w:r>
        <w:rPr>
          <w:rFonts w:ascii="Arial"/>
          <w:color w:val="1A1413"/>
          <w:spacing w:val="-3"/>
          <w:sz w:val="21"/>
        </w:rPr>
        <w:t xml:space="preserve"> </w:t>
      </w:r>
      <w:r>
        <w:rPr>
          <w:rFonts w:ascii="Arial"/>
          <w:color w:val="1A1413"/>
          <w:sz w:val="21"/>
        </w:rPr>
        <w:t>example</w:t>
      </w:r>
      <w:r>
        <w:rPr>
          <w:rFonts w:ascii="Arial"/>
          <w:color w:val="1A1413"/>
          <w:spacing w:val="-8"/>
          <w:sz w:val="21"/>
        </w:rPr>
        <w:t xml:space="preserve"> </w:t>
      </w:r>
      <w:r>
        <w:rPr>
          <w:rFonts w:ascii="Arial"/>
          <w:b/>
          <w:color w:val="1A1413"/>
          <w:sz w:val="21"/>
        </w:rPr>
        <w:t>Andy</w:t>
      </w:r>
      <w:r>
        <w:rPr>
          <w:rFonts w:ascii="Arial"/>
          <w:b/>
          <w:color w:val="1A1413"/>
          <w:spacing w:val="-6"/>
          <w:sz w:val="21"/>
        </w:rPr>
        <w:t xml:space="preserve"> </w:t>
      </w:r>
      <w:r>
        <w:rPr>
          <w:rFonts w:ascii="Arial"/>
          <w:b/>
          <w:color w:val="1A1413"/>
          <w:sz w:val="21"/>
        </w:rPr>
        <w:t>Cantrell</w:t>
      </w:r>
      <w:r>
        <w:rPr>
          <w:rFonts w:ascii="Arial"/>
          <w:b/>
          <w:color w:val="1A1413"/>
          <w:spacing w:val="-5"/>
          <w:sz w:val="21"/>
        </w:rPr>
        <w:t xml:space="preserve"> </w:t>
      </w:r>
      <w:r>
        <w:rPr>
          <w:rFonts w:ascii="Arial"/>
          <w:color w:val="FF0000"/>
          <w:sz w:val="21"/>
          <w:u w:val="single" w:color="FF0000"/>
        </w:rPr>
        <w:t>See</w:t>
      </w:r>
      <w:r>
        <w:rPr>
          <w:rFonts w:ascii="Arial"/>
          <w:color w:val="FF0000"/>
          <w:spacing w:val="-4"/>
          <w:sz w:val="21"/>
          <w:u w:val="single" w:color="FF0000"/>
        </w:rPr>
        <w:t xml:space="preserve"> </w:t>
      </w:r>
      <w:r>
        <w:rPr>
          <w:rFonts w:ascii="Arial"/>
          <w:color w:val="FF0000"/>
          <w:sz w:val="21"/>
          <w:u w:val="single" w:color="FF0000"/>
        </w:rPr>
        <w:t>page</w:t>
      </w:r>
      <w:r>
        <w:rPr>
          <w:rFonts w:ascii="Arial"/>
          <w:color w:val="FF0000"/>
          <w:spacing w:val="-3"/>
          <w:sz w:val="21"/>
          <w:u w:val="single" w:color="FF0000"/>
        </w:rPr>
        <w:t xml:space="preserve"> </w:t>
      </w:r>
      <w:r>
        <w:rPr>
          <w:rFonts w:ascii="Arial"/>
          <w:color w:val="FF0000"/>
          <w:sz w:val="21"/>
          <w:u w:val="single" w:color="FF0000"/>
        </w:rPr>
        <w:t>9-</w:t>
      </w:r>
      <w:r>
        <w:rPr>
          <w:rFonts w:ascii="Arial"/>
          <w:color w:val="FF0000"/>
          <w:spacing w:val="-5"/>
          <w:sz w:val="21"/>
          <w:u w:val="single" w:color="FF0000"/>
        </w:rPr>
        <w:t>10</w:t>
      </w:r>
    </w:p>
    <w:p w14:paraId="3857DABB" w14:textId="77777777" w:rsidR="00A15328" w:rsidRDefault="00A15328">
      <w:pPr>
        <w:pStyle w:val="BodyText"/>
        <w:spacing w:before="2"/>
        <w:rPr>
          <w:rFonts w:ascii="Arial"/>
          <w:sz w:val="23"/>
        </w:rPr>
      </w:pPr>
    </w:p>
    <w:p w14:paraId="1D6F1406" w14:textId="77777777" w:rsidR="00A15328" w:rsidRDefault="002C52BD">
      <w:pPr>
        <w:pStyle w:val="ListParagraph"/>
        <w:numPr>
          <w:ilvl w:val="1"/>
          <w:numId w:val="16"/>
        </w:numPr>
        <w:tabs>
          <w:tab w:val="left" w:pos="1278"/>
          <w:tab w:val="left" w:pos="1280"/>
        </w:tabs>
        <w:spacing w:before="95" w:line="300" w:lineRule="auto"/>
        <w:ind w:right="371" w:hanging="361"/>
        <w:rPr>
          <w:rFonts w:ascii="Arial"/>
          <w:sz w:val="21"/>
        </w:rPr>
      </w:pPr>
      <w:r>
        <w:rPr>
          <w:rFonts w:ascii="Arial"/>
          <w:b/>
          <w:sz w:val="21"/>
        </w:rPr>
        <w:t>Contacts</w:t>
      </w:r>
      <w:r>
        <w:rPr>
          <w:rFonts w:ascii="Arial"/>
          <w:b/>
          <w:spacing w:val="-3"/>
          <w:sz w:val="21"/>
        </w:rPr>
        <w:t xml:space="preserve"> </w:t>
      </w:r>
      <w:r>
        <w:rPr>
          <w:rFonts w:ascii="Arial"/>
          <w:b/>
          <w:sz w:val="21"/>
        </w:rPr>
        <w:t>will</w:t>
      </w:r>
      <w:r>
        <w:rPr>
          <w:rFonts w:ascii="Arial"/>
          <w:b/>
          <w:spacing w:val="-4"/>
          <w:sz w:val="21"/>
        </w:rPr>
        <w:t xml:space="preserve"> </w:t>
      </w:r>
      <w:r>
        <w:rPr>
          <w:rFonts w:ascii="Arial"/>
          <w:b/>
          <w:sz w:val="21"/>
        </w:rPr>
        <w:t>also</w:t>
      </w:r>
      <w:r>
        <w:rPr>
          <w:rFonts w:ascii="Arial"/>
          <w:b/>
          <w:spacing w:val="-3"/>
          <w:sz w:val="21"/>
        </w:rPr>
        <w:t xml:space="preserve"> </w:t>
      </w:r>
      <w:r>
        <w:rPr>
          <w:rFonts w:ascii="Arial"/>
          <w:b/>
          <w:sz w:val="21"/>
        </w:rPr>
        <w:t>be</w:t>
      </w:r>
      <w:r>
        <w:rPr>
          <w:rFonts w:ascii="Arial"/>
          <w:b/>
          <w:spacing w:val="-5"/>
          <w:sz w:val="21"/>
        </w:rPr>
        <w:t xml:space="preserve"> </w:t>
      </w:r>
      <w:r>
        <w:rPr>
          <w:rFonts w:ascii="Arial"/>
          <w:b/>
          <w:sz w:val="21"/>
        </w:rPr>
        <w:t>generated</w:t>
      </w:r>
      <w:r>
        <w:rPr>
          <w:rFonts w:ascii="Arial"/>
          <w:b/>
          <w:spacing w:val="-3"/>
          <w:sz w:val="21"/>
        </w:rPr>
        <w:t xml:space="preserve"> </w:t>
      </w:r>
      <w:r>
        <w:rPr>
          <w:rFonts w:ascii="Arial"/>
          <w:b/>
          <w:sz w:val="21"/>
        </w:rPr>
        <w:t>through</w:t>
      </w:r>
      <w:r>
        <w:rPr>
          <w:rFonts w:ascii="Arial"/>
          <w:b/>
          <w:spacing w:val="-3"/>
          <w:sz w:val="21"/>
        </w:rPr>
        <w:t xml:space="preserve"> </w:t>
      </w:r>
      <w:r>
        <w:rPr>
          <w:rFonts w:ascii="Arial"/>
          <w:b/>
          <w:sz w:val="21"/>
        </w:rPr>
        <w:t>cyber/social</w:t>
      </w:r>
      <w:r>
        <w:rPr>
          <w:rFonts w:ascii="Arial"/>
          <w:b/>
          <w:spacing w:val="-4"/>
          <w:sz w:val="21"/>
        </w:rPr>
        <w:t xml:space="preserve"> </w:t>
      </w:r>
      <w:r>
        <w:rPr>
          <w:rFonts w:ascii="Arial"/>
          <w:b/>
          <w:sz w:val="21"/>
        </w:rPr>
        <w:t>media</w:t>
      </w:r>
      <w:r>
        <w:rPr>
          <w:rFonts w:ascii="Arial"/>
          <w:b/>
          <w:spacing w:val="-3"/>
          <w:sz w:val="21"/>
        </w:rPr>
        <w:t xml:space="preserve"> </w:t>
      </w:r>
      <w:r>
        <w:rPr>
          <w:rFonts w:ascii="Arial"/>
          <w:b/>
          <w:sz w:val="21"/>
        </w:rPr>
        <w:t>evangelism</w:t>
      </w:r>
      <w:r>
        <w:rPr>
          <w:rFonts w:ascii="Arial"/>
          <w:b/>
          <w:spacing w:val="-8"/>
          <w:sz w:val="21"/>
        </w:rPr>
        <w:t xml:space="preserve"> </w:t>
      </w:r>
      <w:r>
        <w:rPr>
          <w:rFonts w:ascii="Arial"/>
          <w:sz w:val="21"/>
        </w:rPr>
        <w:t>(inviting</w:t>
      </w:r>
      <w:r>
        <w:rPr>
          <w:rFonts w:ascii="Arial"/>
          <w:spacing w:val="-3"/>
          <w:sz w:val="21"/>
        </w:rPr>
        <w:t xml:space="preserve"> </w:t>
      </w:r>
      <w:r>
        <w:rPr>
          <w:rFonts w:ascii="Arial"/>
          <w:sz w:val="21"/>
        </w:rPr>
        <w:t>people to sign up for Bible studies and inviting people.</w:t>
      </w:r>
    </w:p>
    <w:p w14:paraId="495FE6B9" w14:textId="77777777" w:rsidR="00A15328" w:rsidRDefault="00A15328">
      <w:pPr>
        <w:pStyle w:val="BodyText"/>
        <w:spacing w:before="1"/>
        <w:rPr>
          <w:rFonts w:ascii="Arial"/>
          <w:sz w:val="26"/>
        </w:rPr>
      </w:pPr>
    </w:p>
    <w:p w14:paraId="7F23180D" w14:textId="09570C32" w:rsidR="00A15328" w:rsidRDefault="002C52BD">
      <w:pPr>
        <w:spacing w:before="1" w:line="300" w:lineRule="auto"/>
        <w:ind w:left="1280" w:right="451"/>
        <w:rPr>
          <w:rFonts w:ascii="Arial"/>
          <w:sz w:val="21"/>
        </w:rPr>
      </w:pPr>
      <w:r>
        <w:rPr>
          <w:rFonts w:ascii="Arial"/>
          <w:sz w:val="21"/>
        </w:rPr>
        <w:t>See</w:t>
      </w:r>
      <w:r>
        <w:rPr>
          <w:rFonts w:ascii="Arial"/>
          <w:spacing w:val="-3"/>
          <w:sz w:val="21"/>
        </w:rPr>
        <w:t xml:space="preserve"> </w:t>
      </w:r>
      <w:r>
        <w:rPr>
          <w:rFonts w:ascii="Arial"/>
          <w:sz w:val="21"/>
        </w:rPr>
        <w:t>cyber</w:t>
      </w:r>
      <w:r>
        <w:rPr>
          <w:rFonts w:ascii="Arial"/>
          <w:spacing w:val="-4"/>
          <w:sz w:val="21"/>
        </w:rPr>
        <w:t xml:space="preserve"> </w:t>
      </w:r>
      <w:r>
        <w:rPr>
          <w:rFonts w:ascii="Arial"/>
          <w:sz w:val="21"/>
        </w:rPr>
        <w:t>evangelism</w:t>
      </w:r>
      <w:r>
        <w:rPr>
          <w:rFonts w:ascii="Arial"/>
          <w:spacing w:val="-2"/>
          <w:sz w:val="21"/>
        </w:rPr>
        <w:t xml:space="preserve"> </w:t>
      </w:r>
      <w:r>
        <w:rPr>
          <w:rFonts w:ascii="Arial"/>
          <w:sz w:val="21"/>
        </w:rPr>
        <w:t>success</w:t>
      </w:r>
      <w:r>
        <w:rPr>
          <w:rFonts w:ascii="Arial"/>
          <w:spacing w:val="-3"/>
          <w:sz w:val="21"/>
        </w:rPr>
        <w:t xml:space="preserve"> </w:t>
      </w:r>
      <w:r>
        <w:rPr>
          <w:rFonts w:ascii="Arial"/>
          <w:sz w:val="21"/>
        </w:rPr>
        <w:t>church</w:t>
      </w:r>
      <w:r>
        <w:rPr>
          <w:rFonts w:ascii="Arial"/>
          <w:spacing w:val="-3"/>
          <w:sz w:val="21"/>
        </w:rPr>
        <w:t xml:space="preserve"> </w:t>
      </w:r>
      <w:r>
        <w:rPr>
          <w:rFonts w:ascii="Arial"/>
          <w:sz w:val="21"/>
        </w:rPr>
        <w:t>growth</w:t>
      </w:r>
      <w:r>
        <w:rPr>
          <w:rFonts w:ascii="Arial"/>
          <w:spacing w:val="-3"/>
          <w:sz w:val="21"/>
        </w:rPr>
        <w:t xml:space="preserve"> </w:t>
      </w:r>
      <w:r>
        <w:rPr>
          <w:rFonts w:ascii="Arial"/>
          <w:sz w:val="21"/>
        </w:rPr>
        <w:t>examples</w:t>
      </w:r>
      <w:r>
        <w:rPr>
          <w:rFonts w:ascii="Arial"/>
          <w:spacing w:val="-3"/>
          <w:sz w:val="21"/>
        </w:rPr>
        <w:t xml:space="preserve"> </w:t>
      </w:r>
      <w:r>
        <w:rPr>
          <w:rFonts w:ascii="Arial"/>
          <w:sz w:val="21"/>
        </w:rPr>
        <w:t>from</w:t>
      </w:r>
      <w:r>
        <w:rPr>
          <w:rFonts w:ascii="Arial"/>
          <w:spacing w:val="-2"/>
          <w:sz w:val="21"/>
        </w:rPr>
        <w:t xml:space="preserve"> </w:t>
      </w:r>
      <w:r>
        <w:rPr>
          <w:rFonts w:ascii="Arial"/>
          <w:b/>
          <w:sz w:val="21"/>
        </w:rPr>
        <w:t>JP</w:t>
      </w:r>
      <w:r>
        <w:rPr>
          <w:rFonts w:ascii="Arial"/>
          <w:b/>
          <w:spacing w:val="-3"/>
          <w:sz w:val="21"/>
        </w:rPr>
        <w:t xml:space="preserve"> </w:t>
      </w:r>
      <w:r>
        <w:rPr>
          <w:rFonts w:ascii="Arial"/>
          <w:b/>
          <w:sz w:val="21"/>
        </w:rPr>
        <w:t>Flores</w:t>
      </w:r>
      <w:r>
        <w:rPr>
          <w:rFonts w:ascii="Arial"/>
          <w:b/>
          <w:spacing w:val="-4"/>
          <w:sz w:val="21"/>
        </w:rPr>
        <w:t xml:space="preserve"> </w:t>
      </w:r>
      <w:r>
        <w:rPr>
          <w:rFonts w:ascii="Arial"/>
          <w:color w:val="FF0000"/>
          <w:sz w:val="21"/>
          <w:u w:val="single" w:color="FF0000"/>
        </w:rPr>
        <w:t>See</w:t>
      </w:r>
      <w:r>
        <w:rPr>
          <w:rFonts w:ascii="Arial"/>
          <w:color w:val="FF0000"/>
          <w:spacing w:val="-5"/>
          <w:sz w:val="21"/>
          <w:u w:val="single" w:color="FF0000"/>
        </w:rPr>
        <w:t xml:space="preserve"> </w:t>
      </w:r>
      <w:r>
        <w:rPr>
          <w:rFonts w:ascii="Arial"/>
          <w:color w:val="FF0000"/>
          <w:sz w:val="21"/>
          <w:u w:val="single" w:color="FF0000"/>
        </w:rPr>
        <w:t>page</w:t>
      </w:r>
      <w:r>
        <w:rPr>
          <w:rFonts w:ascii="Arial"/>
          <w:color w:val="FF0000"/>
          <w:spacing w:val="-3"/>
          <w:sz w:val="21"/>
          <w:u w:val="single" w:color="FF0000"/>
        </w:rPr>
        <w:t xml:space="preserve"> </w:t>
      </w:r>
      <w:r>
        <w:rPr>
          <w:rFonts w:ascii="Arial"/>
          <w:color w:val="FF0000"/>
          <w:sz w:val="21"/>
          <w:u w:val="single" w:color="FF0000"/>
        </w:rPr>
        <w:t>2</w:t>
      </w:r>
      <w:r w:rsidR="00D74161">
        <w:rPr>
          <w:rFonts w:ascii="Arial"/>
          <w:color w:val="FF0000"/>
          <w:sz w:val="21"/>
          <w:u w:val="single" w:color="FF0000"/>
        </w:rPr>
        <w:t>7</w:t>
      </w:r>
      <w:r>
        <w:rPr>
          <w:rFonts w:ascii="Arial"/>
          <w:color w:val="FF0000"/>
          <w:sz w:val="21"/>
          <w:u w:val="single" w:color="FF0000"/>
        </w:rPr>
        <w:t>-</w:t>
      </w:r>
      <w:r w:rsidR="00D74161">
        <w:rPr>
          <w:rFonts w:ascii="Arial"/>
          <w:color w:val="FF0000"/>
          <w:sz w:val="21"/>
          <w:u w:val="single" w:color="FF0000"/>
        </w:rPr>
        <w:t>31</w:t>
      </w:r>
      <w:r>
        <w:rPr>
          <w:rFonts w:ascii="Arial"/>
          <w:color w:val="FF0000"/>
          <w:sz w:val="21"/>
        </w:rPr>
        <w:t xml:space="preserve"> </w:t>
      </w:r>
      <w:r>
        <w:rPr>
          <w:rFonts w:ascii="Arial"/>
          <w:sz w:val="21"/>
        </w:rPr>
        <w:t xml:space="preserve">and </w:t>
      </w:r>
      <w:r>
        <w:rPr>
          <w:rFonts w:ascii="Arial"/>
          <w:b/>
          <w:sz w:val="21"/>
        </w:rPr>
        <w:t xml:space="preserve">Don Bunting </w:t>
      </w:r>
      <w:r>
        <w:rPr>
          <w:rFonts w:ascii="Arial"/>
          <w:color w:val="FF0000"/>
          <w:sz w:val="21"/>
          <w:u w:val="single" w:color="FF0000"/>
        </w:rPr>
        <w:t>See page 16-17</w:t>
      </w:r>
    </w:p>
    <w:p w14:paraId="005EAA8E" w14:textId="77777777" w:rsidR="00A15328" w:rsidRDefault="00A15328">
      <w:pPr>
        <w:pStyle w:val="BodyText"/>
        <w:rPr>
          <w:rFonts w:ascii="Arial"/>
          <w:sz w:val="20"/>
        </w:rPr>
      </w:pPr>
    </w:p>
    <w:p w14:paraId="4AC1B891" w14:textId="77777777" w:rsidR="00A15328" w:rsidRDefault="00A15328">
      <w:pPr>
        <w:pStyle w:val="BodyText"/>
        <w:rPr>
          <w:rFonts w:ascii="Arial"/>
          <w:sz w:val="20"/>
        </w:rPr>
      </w:pPr>
    </w:p>
    <w:p w14:paraId="04D26840" w14:textId="77777777" w:rsidR="00A15328" w:rsidRDefault="00A15328">
      <w:pPr>
        <w:pStyle w:val="BodyText"/>
        <w:spacing w:before="8"/>
        <w:rPr>
          <w:rFonts w:ascii="Arial"/>
          <w:sz w:val="18"/>
        </w:rPr>
      </w:pPr>
    </w:p>
    <w:p w14:paraId="16F60B63" w14:textId="77777777" w:rsidR="00A15328" w:rsidRDefault="002C52BD">
      <w:pPr>
        <w:spacing w:before="89"/>
        <w:ind w:left="560"/>
        <w:rPr>
          <w:rFonts w:ascii="Arial"/>
          <w:b/>
          <w:sz w:val="32"/>
        </w:rPr>
      </w:pPr>
      <w:r>
        <w:rPr>
          <w:rFonts w:ascii="Arial"/>
          <w:b/>
          <w:spacing w:val="-2"/>
          <w:sz w:val="32"/>
        </w:rPr>
        <w:t>--------------------------------------------------------------------------------------</w:t>
      </w:r>
      <w:r>
        <w:rPr>
          <w:rFonts w:ascii="Arial"/>
          <w:b/>
          <w:spacing w:val="-10"/>
          <w:sz w:val="32"/>
        </w:rPr>
        <w:t>-</w:t>
      </w:r>
    </w:p>
    <w:p w14:paraId="781F87EA" w14:textId="77777777" w:rsidR="00A15328" w:rsidRDefault="002C52BD">
      <w:pPr>
        <w:pStyle w:val="Heading6"/>
        <w:spacing w:before="250"/>
        <w:rPr>
          <w:rFonts w:ascii="Arial"/>
        </w:rPr>
      </w:pPr>
      <w:r>
        <w:rPr>
          <w:rFonts w:ascii="Arial"/>
          <w:color w:val="1A1413"/>
        </w:rPr>
        <w:t>Stage</w:t>
      </w:r>
      <w:r>
        <w:rPr>
          <w:rFonts w:ascii="Arial"/>
          <w:color w:val="1A1413"/>
          <w:spacing w:val="-5"/>
        </w:rPr>
        <w:t xml:space="preserve"> </w:t>
      </w:r>
      <w:r>
        <w:rPr>
          <w:rFonts w:ascii="Arial"/>
          <w:color w:val="1A1413"/>
        </w:rPr>
        <w:t>five:</w:t>
      </w:r>
      <w:r>
        <w:rPr>
          <w:rFonts w:ascii="Arial"/>
          <w:color w:val="1A1413"/>
          <w:spacing w:val="-3"/>
        </w:rPr>
        <w:t xml:space="preserve"> </w:t>
      </w:r>
      <w:r>
        <w:rPr>
          <w:rFonts w:ascii="Arial"/>
          <w:color w:val="1A1413"/>
        </w:rPr>
        <w:t>Retention</w:t>
      </w:r>
      <w:r>
        <w:rPr>
          <w:rFonts w:ascii="Arial"/>
          <w:color w:val="1A1413"/>
          <w:spacing w:val="-6"/>
        </w:rPr>
        <w:t xml:space="preserve"> </w:t>
      </w:r>
      <w:r>
        <w:rPr>
          <w:rFonts w:ascii="Arial"/>
          <w:color w:val="1A1413"/>
        </w:rPr>
        <w:t>of</w:t>
      </w:r>
      <w:r>
        <w:rPr>
          <w:rFonts w:ascii="Arial"/>
          <w:color w:val="1A1413"/>
          <w:spacing w:val="-3"/>
        </w:rPr>
        <w:t xml:space="preserve"> </w:t>
      </w:r>
      <w:r>
        <w:rPr>
          <w:rFonts w:ascii="Arial"/>
          <w:color w:val="1A1413"/>
        </w:rPr>
        <w:t>new</w:t>
      </w:r>
      <w:r>
        <w:rPr>
          <w:rFonts w:ascii="Arial"/>
          <w:color w:val="1A1413"/>
          <w:spacing w:val="-1"/>
        </w:rPr>
        <w:t xml:space="preserve"> </w:t>
      </w:r>
      <w:r>
        <w:rPr>
          <w:rFonts w:ascii="Arial"/>
          <w:color w:val="1A1413"/>
          <w:spacing w:val="-2"/>
        </w:rPr>
        <w:t>converts.</w:t>
      </w:r>
    </w:p>
    <w:p w14:paraId="6CAE09A0" w14:textId="77777777" w:rsidR="00A15328" w:rsidRDefault="002C52BD">
      <w:pPr>
        <w:pStyle w:val="ListParagraph"/>
        <w:numPr>
          <w:ilvl w:val="0"/>
          <w:numId w:val="15"/>
        </w:numPr>
        <w:tabs>
          <w:tab w:val="left" w:pos="1277"/>
          <w:tab w:val="left" w:pos="1279"/>
        </w:tabs>
        <w:spacing w:before="243" w:line="300" w:lineRule="auto"/>
        <w:ind w:right="345"/>
        <w:rPr>
          <w:rFonts w:ascii="Arial"/>
          <w:sz w:val="21"/>
        </w:rPr>
      </w:pPr>
      <w:r>
        <w:rPr>
          <w:rFonts w:ascii="Arial"/>
          <w:b/>
          <w:color w:val="1A1413"/>
          <w:sz w:val="21"/>
        </w:rPr>
        <w:t>We'll</w:t>
      </w:r>
      <w:r>
        <w:rPr>
          <w:rFonts w:ascii="Arial"/>
          <w:b/>
          <w:color w:val="1A1413"/>
          <w:spacing w:val="-3"/>
          <w:sz w:val="21"/>
        </w:rPr>
        <w:t xml:space="preserve"> </w:t>
      </w:r>
      <w:r>
        <w:rPr>
          <w:rFonts w:ascii="Arial"/>
          <w:b/>
          <w:color w:val="1A1413"/>
          <w:sz w:val="21"/>
        </w:rPr>
        <w:t>need</w:t>
      </w:r>
      <w:r>
        <w:rPr>
          <w:rFonts w:ascii="Arial"/>
          <w:b/>
          <w:color w:val="1A1413"/>
          <w:spacing w:val="-2"/>
          <w:sz w:val="21"/>
        </w:rPr>
        <w:t xml:space="preserve"> </w:t>
      </w:r>
      <w:r>
        <w:rPr>
          <w:rFonts w:ascii="Arial"/>
          <w:b/>
          <w:color w:val="1A1413"/>
          <w:sz w:val="21"/>
        </w:rPr>
        <w:t>to</w:t>
      </w:r>
      <w:r>
        <w:rPr>
          <w:rFonts w:ascii="Arial"/>
          <w:b/>
          <w:color w:val="1A1413"/>
          <w:spacing w:val="-2"/>
          <w:sz w:val="21"/>
        </w:rPr>
        <w:t xml:space="preserve"> </w:t>
      </w:r>
      <w:r>
        <w:rPr>
          <w:rFonts w:ascii="Arial"/>
          <w:b/>
          <w:color w:val="1A1413"/>
          <w:sz w:val="21"/>
        </w:rPr>
        <w:t>have</w:t>
      </w:r>
      <w:r>
        <w:rPr>
          <w:rFonts w:ascii="Arial"/>
          <w:b/>
          <w:color w:val="1A1413"/>
          <w:spacing w:val="-2"/>
          <w:sz w:val="21"/>
        </w:rPr>
        <w:t xml:space="preserve"> </w:t>
      </w:r>
      <w:r>
        <w:rPr>
          <w:rFonts w:ascii="Arial"/>
          <w:b/>
          <w:color w:val="1A1413"/>
          <w:sz w:val="21"/>
        </w:rPr>
        <w:t>new</w:t>
      </w:r>
      <w:r>
        <w:rPr>
          <w:rFonts w:ascii="Arial"/>
          <w:b/>
          <w:color w:val="1A1413"/>
          <w:spacing w:val="-1"/>
          <w:sz w:val="21"/>
        </w:rPr>
        <w:t xml:space="preserve"> </w:t>
      </w:r>
      <w:r>
        <w:rPr>
          <w:rFonts w:ascii="Arial"/>
          <w:b/>
          <w:color w:val="1A1413"/>
          <w:sz w:val="21"/>
        </w:rPr>
        <w:t>convert</w:t>
      </w:r>
      <w:r>
        <w:rPr>
          <w:rFonts w:ascii="Arial"/>
          <w:b/>
          <w:color w:val="1A1413"/>
          <w:spacing w:val="-3"/>
          <w:sz w:val="21"/>
        </w:rPr>
        <w:t xml:space="preserve"> </w:t>
      </w:r>
      <w:r>
        <w:rPr>
          <w:rFonts w:ascii="Arial"/>
          <w:b/>
          <w:color w:val="1A1413"/>
          <w:sz w:val="21"/>
        </w:rPr>
        <w:t>classes.</w:t>
      </w:r>
      <w:r>
        <w:rPr>
          <w:rFonts w:ascii="Arial"/>
          <w:b/>
          <w:color w:val="1A1413"/>
          <w:spacing w:val="-4"/>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goal</w:t>
      </w:r>
      <w:r>
        <w:rPr>
          <w:rFonts w:ascii="Arial"/>
          <w:color w:val="1A1413"/>
          <w:spacing w:val="-1"/>
          <w:sz w:val="21"/>
        </w:rPr>
        <w:t xml:space="preserve"> </w:t>
      </w:r>
      <w:r>
        <w:rPr>
          <w:rFonts w:ascii="Arial"/>
          <w:color w:val="1A1413"/>
          <w:sz w:val="21"/>
        </w:rPr>
        <w:t>for</w:t>
      </w:r>
      <w:r>
        <w:rPr>
          <w:rFonts w:ascii="Arial"/>
          <w:color w:val="1A1413"/>
          <w:spacing w:val="-3"/>
          <w:sz w:val="21"/>
        </w:rPr>
        <w:t xml:space="preserve"> </w:t>
      </w:r>
      <w:r>
        <w:rPr>
          <w:rFonts w:ascii="Arial"/>
          <w:color w:val="1A1413"/>
          <w:sz w:val="21"/>
        </w:rPr>
        <w:t>a</w:t>
      </w:r>
      <w:r>
        <w:rPr>
          <w:rFonts w:ascii="Arial"/>
          <w:color w:val="1A1413"/>
          <w:spacing w:val="-2"/>
          <w:sz w:val="21"/>
        </w:rPr>
        <w:t xml:space="preserve"> </w:t>
      </w:r>
      <w:r>
        <w:rPr>
          <w:rFonts w:ascii="Arial"/>
          <w:color w:val="1A1413"/>
          <w:sz w:val="21"/>
        </w:rPr>
        <w:t>new</w:t>
      </w:r>
      <w:r>
        <w:rPr>
          <w:rFonts w:ascii="Arial"/>
          <w:color w:val="1A1413"/>
          <w:spacing w:val="-1"/>
          <w:sz w:val="21"/>
        </w:rPr>
        <w:t xml:space="preserve"> </w:t>
      </w:r>
      <w:r>
        <w:rPr>
          <w:rFonts w:ascii="Arial"/>
          <w:color w:val="1A1413"/>
          <w:sz w:val="21"/>
        </w:rPr>
        <w:t>convert</w:t>
      </w:r>
      <w:r>
        <w:rPr>
          <w:rFonts w:ascii="Arial"/>
          <w:color w:val="1A1413"/>
          <w:spacing w:val="-3"/>
          <w:sz w:val="21"/>
        </w:rPr>
        <w:t xml:space="preserve"> </w:t>
      </w:r>
      <w:r>
        <w:rPr>
          <w:rFonts w:ascii="Arial"/>
          <w:color w:val="1A1413"/>
          <w:sz w:val="21"/>
        </w:rPr>
        <w:t>is</w:t>
      </w:r>
      <w:r>
        <w:rPr>
          <w:rFonts w:ascii="Arial"/>
          <w:color w:val="1A1413"/>
          <w:spacing w:val="-2"/>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be</w:t>
      </w:r>
      <w:r>
        <w:rPr>
          <w:rFonts w:ascii="Arial"/>
          <w:color w:val="1A1413"/>
          <w:spacing w:val="-2"/>
          <w:sz w:val="21"/>
        </w:rPr>
        <w:t xml:space="preserve"> </w:t>
      </w:r>
      <w:r>
        <w:rPr>
          <w:rFonts w:ascii="Arial"/>
          <w:color w:val="1A1413"/>
          <w:sz w:val="21"/>
        </w:rPr>
        <w:t>trained</w:t>
      </w:r>
      <w:r>
        <w:rPr>
          <w:rFonts w:ascii="Arial"/>
          <w:color w:val="1A1413"/>
          <w:spacing w:val="-2"/>
          <w:sz w:val="21"/>
        </w:rPr>
        <w:t xml:space="preserve"> </w:t>
      </w:r>
      <w:r>
        <w:rPr>
          <w:rFonts w:ascii="Arial"/>
          <w:color w:val="1A1413"/>
          <w:sz w:val="21"/>
        </w:rPr>
        <w:t>for</w:t>
      </w:r>
      <w:r>
        <w:rPr>
          <w:rFonts w:ascii="Arial"/>
          <w:color w:val="1A1413"/>
          <w:spacing w:val="-3"/>
          <w:sz w:val="21"/>
        </w:rPr>
        <w:t xml:space="preserve"> </w:t>
      </w:r>
      <w:r>
        <w:rPr>
          <w:rFonts w:ascii="Arial"/>
          <w:color w:val="1A1413"/>
          <w:sz w:val="21"/>
        </w:rPr>
        <w:t xml:space="preserve">2-3 years. This helps with retention. The goal of the classes </w:t>
      </w:r>
      <w:proofErr w:type="gramStart"/>
      <w:r>
        <w:rPr>
          <w:rFonts w:ascii="Arial"/>
          <w:color w:val="1A1413"/>
          <w:sz w:val="21"/>
        </w:rPr>
        <w:t>are</w:t>
      </w:r>
      <w:proofErr w:type="gramEnd"/>
      <w:r>
        <w:rPr>
          <w:rFonts w:ascii="Arial"/>
          <w:color w:val="1A1413"/>
          <w:sz w:val="21"/>
        </w:rPr>
        <w:t xml:space="preserve"> twofold. I want to train saints on how to do studies with the new Christians. So, the Bible study classes will also focus on equipping members to teach.</w:t>
      </w:r>
    </w:p>
    <w:p w14:paraId="6BB4356F" w14:textId="77777777" w:rsidR="00A15328" w:rsidRDefault="00A15328">
      <w:pPr>
        <w:pStyle w:val="BodyText"/>
        <w:spacing w:before="3"/>
        <w:rPr>
          <w:rFonts w:ascii="Arial"/>
          <w:sz w:val="26"/>
        </w:rPr>
      </w:pPr>
    </w:p>
    <w:p w14:paraId="7B72DC55" w14:textId="77777777" w:rsidR="00A15328" w:rsidRDefault="002C52BD">
      <w:pPr>
        <w:pStyle w:val="ListParagraph"/>
        <w:numPr>
          <w:ilvl w:val="0"/>
          <w:numId w:val="15"/>
        </w:numPr>
        <w:tabs>
          <w:tab w:val="left" w:pos="1277"/>
          <w:tab w:val="left" w:pos="1279"/>
        </w:tabs>
        <w:spacing w:before="1" w:line="300" w:lineRule="auto"/>
        <w:ind w:right="354"/>
        <w:rPr>
          <w:rFonts w:ascii="Arial"/>
          <w:i/>
          <w:sz w:val="21"/>
        </w:rPr>
      </w:pPr>
      <w:r>
        <w:rPr>
          <w:rFonts w:ascii="Arial"/>
          <w:color w:val="1A1413"/>
          <w:sz w:val="21"/>
        </w:rPr>
        <w:t>The</w:t>
      </w:r>
      <w:r>
        <w:rPr>
          <w:rFonts w:ascii="Arial"/>
          <w:color w:val="1A1413"/>
          <w:spacing w:val="-3"/>
          <w:sz w:val="21"/>
        </w:rPr>
        <w:t xml:space="preserve"> </w:t>
      </w:r>
      <w:r>
        <w:rPr>
          <w:rFonts w:ascii="Arial"/>
          <w:color w:val="1A1413"/>
          <w:sz w:val="21"/>
        </w:rPr>
        <w:t>leadership</w:t>
      </w:r>
      <w:r>
        <w:rPr>
          <w:rFonts w:ascii="Arial"/>
          <w:color w:val="1A1413"/>
          <w:spacing w:val="-3"/>
          <w:sz w:val="21"/>
        </w:rPr>
        <w:t xml:space="preserve"> </w:t>
      </w:r>
      <w:r>
        <w:rPr>
          <w:rFonts w:ascii="Arial"/>
          <w:color w:val="1A1413"/>
          <w:sz w:val="21"/>
        </w:rPr>
        <w:t>and</w:t>
      </w:r>
      <w:r>
        <w:rPr>
          <w:rFonts w:ascii="Arial"/>
          <w:color w:val="1A1413"/>
          <w:spacing w:val="-3"/>
          <w:sz w:val="21"/>
        </w:rPr>
        <w:t xml:space="preserve"> </w:t>
      </w:r>
      <w:r>
        <w:rPr>
          <w:rFonts w:ascii="Arial"/>
          <w:color w:val="1A1413"/>
          <w:sz w:val="21"/>
        </w:rPr>
        <w:t>church</w:t>
      </w:r>
      <w:r>
        <w:rPr>
          <w:rFonts w:ascii="Arial"/>
          <w:color w:val="1A1413"/>
          <w:spacing w:val="-3"/>
          <w:sz w:val="21"/>
        </w:rPr>
        <w:t xml:space="preserve"> </w:t>
      </w:r>
      <w:r>
        <w:rPr>
          <w:rFonts w:ascii="Arial"/>
          <w:color w:val="1A1413"/>
          <w:sz w:val="21"/>
        </w:rPr>
        <w:t>members</w:t>
      </w:r>
      <w:r>
        <w:rPr>
          <w:rFonts w:ascii="Arial"/>
          <w:color w:val="1A1413"/>
          <w:spacing w:val="-6"/>
          <w:sz w:val="21"/>
        </w:rPr>
        <w:t xml:space="preserve"> </w:t>
      </w:r>
      <w:r>
        <w:rPr>
          <w:rFonts w:ascii="Arial"/>
          <w:color w:val="1A1413"/>
          <w:sz w:val="21"/>
        </w:rPr>
        <w:t>will</w:t>
      </w:r>
      <w:r>
        <w:rPr>
          <w:rFonts w:ascii="Arial"/>
          <w:color w:val="1A1413"/>
          <w:spacing w:val="-2"/>
          <w:sz w:val="21"/>
        </w:rPr>
        <w:t xml:space="preserve"> </w:t>
      </w:r>
      <w:r>
        <w:rPr>
          <w:rFonts w:ascii="Arial"/>
          <w:color w:val="1A1413"/>
          <w:sz w:val="21"/>
        </w:rPr>
        <w:t>be</w:t>
      </w:r>
      <w:r>
        <w:rPr>
          <w:rFonts w:ascii="Arial"/>
          <w:color w:val="1A1413"/>
          <w:spacing w:val="-3"/>
          <w:sz w:val="21"/>
        </w:rPr>
        <w:t xml:space="preserve"> </w:t>
      </w:r>
      <w:r>
        <w:rPr>
          <w:rFonts w:ascii="Arial"/>
          <w:color w:val="1A1413"/>
          <w:sz w:val="21"/>
        </w:rPr>
        <w:t>encouraged</w:t>
      </w:r>
      <w:r>
        <w:rPr>
          <w:rFonts w:ascii="Arial"/>
          <w:color w:val="1A1413"/>
          <w:spacing w:val="-3"/>
          <w:sz w:val="21"/>
        </w:rPr>
        <w:t xml:space="preserve"> </w:t>
      </w:r>
      <w:r>
        <w:rPr>
          <w:rFonts w:ascii="Arial"/>
          <w:color w:val="1A1413"/>
          <w:sz w:val="21"/>
        </w:rPr>
        <w:t>to</w:t>
      </w:r>
      <w:r>
        <w:rPr>
          <w:rFonts w:ascii="Arial"/>
          <w:color w:val="1A1413"/>
          <w:spacing w:val="-5"/>
          <w:sz w:val="21"/>
        </w:rPr>
        <w:t xml:space="preserve"> </w:t>
      </w:r>
      <w:r>
        <w:rPr>
          <w:rFonts w:ascii="Arial"/>
          <w:b/>
          <w:color w:val="1A1413"/>
          <w:sz w:val="21"/>
        </w:rPr>
        <w:t>invest</w:t>
      </w:r>
      <w:r>
        <w:rPr>
          <w:rFonts w:ascii="Arial"/>
          <w:b/>
          <w:color w:val="1A1413"/>
          <w:spacing w:val="-4"/>
          <w:sz w:val="21"/>
        </w:rPr>
        <w:t xml:space="preserve"> </w:t>
      </w:r>
      <w:r>
        <w:rPr>
          <w:rFonts w:ascii="Arial"/>
          <w:b/>
          <w:color w:val="1A1413"/>
          <w:sz w:val="21"/>
        </w:rPr>
        <w:t>in</w:t>
      </w:r>
      <w:r>
        <w:rPr>
          <w:rFonts w:ascii="Arial"/>
          <w:b/>
          <w:color w:val="1A1413"/>
          <w:spacing w:val="-3"/>
          <w:sz w:val="21"/>
        </w:rPr>
        <w:t xml:space="preserve"> </w:t>
      </w:r>
      <w:r>
        <w:rPr>
          <w:rFonts w:ascii="Arial"/>
          <w:b/>
          <w:color w:val="1A1413"/>
          <w:sz w:val="21"/>
        </w:rPr>
        <w:t>the</w:t>
      </w:r>
      <w:r>
        <w:rPr>
          <w:rFonts w:ascii="Arial"/>
          <w:b/>
          <w:color w:val="1A1413"/>
          <w:spacing w:val="-3"/>
          <w:sz w:val="21"/>
        </w:rPr>
        <w:t xml:space="preserve"> </w:t>
      </w:r>
      <w:r>
        <w:rPr>
          <w:rFonts w:ascii="Arial"/>
          <w:b/>
          <w:color w:val="1A1413"/>
          <w:sz w:val="21"/>
        </w:rPr>
        <w:t>new</w:t>
      </w:r>
      <w:r>
        <w:rPr>
          <w:rFonts w:ascii="Arial"/>
          <w:b/>
          <w:color w:val="1A1413"/>
          <w:spacing w:val="-4"/>
          <w:sz w:val="21"/>
        </w:rPr>
        <w:t xml:space="preserve"> </w:t>
      </w:r>
      <w:r>
        <w:rPr>
          <w:rFonts w:ascii="Arial"/>
          <w:b/>
          <w:color w:val="1A1413"/>
          <w:sz w:val="21"/>
        </w:rPr>
        <w:t>converts.</w:t>
      </w:r>
      <w:r>
        <w:rPr>
          <w:rFonts w:ascii="Arial"/>
          <w:b/>
          <w:color w:val="1A1413"/>
          <w:spacing w:val="-4"/>
          <w:sz w:val="21"/>
        </w:rPr>
        <w:t xml:space="preserve"> </w:t>
      </w:r>
      <w:r>
        <w:rPr>
          <w:rFonts w:ascii="Arial"/>
          <w:color w:val="1A1413"/>
          <w:sz w:val="21"/>
        </w:rPr>
        <w:t xml:space="preserve">The </w:t>
      </w:r>
      <w:r>
        <w:rPr>
          <w:rFonts w:ascii="Arial"/>
          <w:b/>
          <w:color w:val="1A1413"/>
          <w:sz w:val="21"/>
        </w:rPr>
        <w:t xml:space="preserve">retention rate goes up </w:t>
      </w:r>
      <w:r>
        <w:rPr>
          <w:rFonts w:ascii="Arial"/>
          <w:color w:val="1A1413"/>
          <w:sz w:val="21"/>
        </w:rPr>
        <w:t xml:space="preserve">when new Christians </w:t>
      </w:r>
      <w:r>
        <w:rPr>
          <w:rFonts w:ascii="Arial"/>
          <w:b/>
          <w:color w:val="1A1413"/>
          <w:sz w:val="21"/>
        </w:rPr>
        <w:t xml:space="preserve">are used </w:t>
      </w:r>
      <w:r>
        <w:rPr>
          <w:rFonts w:ascii="Arial"/>
          <w:i/>
          <w:color w:val="1A1413"/>
          <w:sz w:val="21"/>
        </w:rPr>
        <w:t xml:space="preserve">in worship and outside of worship in spiritual activities. </w:t>
      </w:r>
      <w:r>
        <w:rPr>
          <w:rFonts w:ascii="Arial"/>
          <w:color w:val="1A1413"/>
          <w:sz w:val="21"/>
        </w:rPr>
        <w:t xml:space="preserve">We want them to feel like they belong and that they are valued. Using them and equipping them in God's work goes a long way to accomplish this purpose. </w:t>
      </w:r>
      <w:r>
        <w:rPr>
          <w:rFonts w:ascii="Arial"/>
          <w:i/>
          <w:color w:val="1A1413"/>
          <w:sz w:val="21"/>
        </w:rPr>
        <w:t xml:space="preserve">The goal will be for the new converts to be trained as teachers and in the work of evangelism, as </w:t>
      </w:r>
      <w:r>
        <w:rPr>
          <w:rFonts w:ascii="Arial"/>
          <w:i/>
          <w:color w:val="1A1413"/>
          <w:spacing w:val="-2"/>
          <w:sz w:val="21"/>
        </w:rPr>
        <w:t>well.</w:t>
      </w:r>
    </w:p>
    <w:p w14:paraId="007B9036" w14:textId="77777777" w:rsidR="00A15328" w:rsidRDefault="00A15328">
      <w:pPr>
        <w:pStyle w:val="BodyText"/>
        <w:spacing w:before="1"/>
        <w:rPr>
          <w:rFonts w:ascii="Arial"/>
          <w:i/>
          <w:sz w:val="26"/>
        </w:rPr>
      </w:pPr>
    </w:p>
    <w:p w14:paraId="1F580750" w14:textId="77777777" w:rsidR="00A15328" w:rsidRDefault="002C52BD">
      <w:pPr>
        <w:pStyle w:val="ListParagraph"/>
        <w:numPr>
          <w:ilvl w:val="0"/>
          <w:numId w:val="15"/>
        </w:numPr>
        <w:tabs>
          <w:tab w:val="left" w:pos="1278"/>
          <w:tab w:val="left" w:pos="1280"/>
        </w:tabs>
        <w:spacing w:before="1" w:line="300" w:lineRule="auto"/>
        <w:ind w:left="1280" w:right="686" w:hanging="361"/>
        <w:rPr>
          <w:rFonts w:ascii="Arial"/>
          <w:sz w:val="21"/>
        </w:rPr>
      </w:pPr>
      <w:r>
        <w:rPr>
          <w:rFonts w:ascii="Arial"/>
          <w:b/>
          <w:color w:val="1A1413"/>
          <w:sz w:val="21"/>
        </w:rPr>
        <w:t>Hospitality</w:t>
      </w:r>
      <w:r>
        <w:rPr>
          <w:rFonts w:ascii="Arial"/>
          <w:b/>
          <w:color w:val="1A1413"/>
          <w:spacing w:val="-1"/>
          <w:sz w:val="21"/>
        </w:rPr>
        <w:t xml:space="preserve"> </w:t>
      </w:r>
      <w:r>
        <w:rPr>
          <w:rFonts w:ascii="Arial"/>
          <w:color w:val="1A1413"/>
          <w:sz w:val="21"/>
        </w:rPr>
        <w:t>shown</w:t>
      </w:r>
      <w:r>
        <w:rPr>
          <w:rFonts w:ascii="Arial"/>
          <w:color w:val="1A1413"/>
          <w:spacing w:val="-1"/>
          <w:sz w:val="21"/>
        </w:rPr>
        <w:t xml:space="preserve"> </w:t>
      </w:r>
      <w:r>
        <w:rPr>
          <w:rFonts w:ascii="Arial"/>
          <w:color w:val="1A1413"/>
          <w:sz w:val="21"/>
        </w:rPr>
        <w:t>by</w:t>
      </w:r>
      <w:r>
        <w:rPr>
          <w:rFonts w:ascii="Arial"/>
          <w:color w:val="1A1413"/>
          <w:spacing w:val="-1"/>
          <w:sz w:val="21"/>
        </w:rPr>
        <w:t xml:space="preserve"> </w:t>
      </w:r>
      <w:r>
        <w:rPr>
          <w:rFonts w:ascii="Arial"/>
          <w:color w:val="1A1413"/>
          <w:sz w:val="21"/>
        </w:rPr>
        <w:t>individual</w:t>
      </w:r>
      <w:r>
        <w:rPr>
          <w:rFonts w:ascii="Arial"/>
          <w:color w:val="1A1413"/>
          <w:spacing w:val="-3"/>
          <w:sz w:val="21"/>
        </w:rPr>
        <w:t xml:space="preserve"> </w:t>
      </w:r>
      <w:r>
        <w:rPr>
          <w:rFonts w:ascii="Arial"/>
          <w:color w:val="1A1413"/>
          <w:sz w:val="21"/>
        </w:rPr>
        <w:t>members</w:t>
      </w:r>
      <w:r>
        <w:rPr>
          <w:rFonts w:ascii="Arial"/>
          <w:color w:val="1A1413"/>
          <w:spacing w:val="-1"/>
          <w:sz w:val="21"/>
        </w:rPr>
        <w:t xml:space="preserve"> </w:t>
      </w:r>
      <w:r>
        <w:rPr>
          <w:rFonts w:ascii="Arial"/>
          <w:color w:val="1A1413"/>
          <w:sz w:val="21"/>
        </w:rPr>
        <w:t>and</w:t>
      </w:r>
      <w:r>
        <w:rPr>
          <w:rFonts w:ascii="Arial"/>
          <w:color w:val="1A1413"/>
          <w:spacing w:val="-1"/>
          <w:sz w:val="21"/>
        </w:rPr>
        <w:t xml:space="preserve"> </w:t>
      </w:r>
      <w:r>
        <w:rPr>
          <w:rFonts w:ascii="Arial"/>
          <w:color w:val="1A1413"/>
          <w:sz w:val="21"/>
        </w:rPr>
        <w:t>in</w:t>
      </w:r>
      <w:r>
        <w:rPr>
          <w:rFonts w:ascii="Arial"/>
          <w:color w:val="1A1413"/>
          <w:spacing w:val="-1"/>
          <w:sz w:val="21"/>
        </w:rPr>
        <w:t xml:space="preserve"> </w:t>
      </w:r>
      <w:r>
        <w:rPr>
          <w:rFonts w:ascii="Arial"/>
          <w:color w:val="1A1413"/>
          <w:sz w:val="21"/>
        </w:rPr>
        <w:t>church</w:t>
      </w:r>
      <w:r>
        <w:rPr>
          <w:rFonts w:ascii="Arial"/>
          <w:color w:val="1A1413"/>
          <w:spacing w:val="-4"/>
          <w:sz w:val="21"/>
        </w:rPr>
        <w:t xml:space="preserve"> </w:t>
      </w:r>
      <w:r>
        <w:rPr>
          <w:rFonts w:ascii="Arial"/>
          <w:color w:val="1A1413"/>
          <w:sz w:val="21"/>
        </w:rPr>
        <w:t>member</w:t>
      </w:r>
      <w:r>
        <w:rPr>
          <w:rFonts w:ascii="Arial"/>
          <w:color w:val="1A1413"/>
          <w:spacing w:val="-2"/>
          <w:sz w:val="21"/>
        </w:rPr>
        <w:t xml:space="preserve"> </w:t>
      </w:r>
      <w:r>
        <w:rPr>
          <w:rFonts w:ascii="Arial"/>
          <w:color w:val="1A1413"/>
          <w:sz w:val="21"/>
        </w:rPr>
        <w:t>groups</w:t>
      </w:r>
      <w:r>
        <w:rPr>
          <w:rFonts w:ascii="Arial"/>
          <w:color w:val="1A1413"/>
          <w:spacing w:val="-1"/>
          <w:sz w:val="21"/>
        </w:rPr>
        <w:t xml:space="preserve"> </w:t>
      </w:r>
      <w:r>
        <w:rPr>
          <w:rFonts w:ascii="Arial"/>
          <w:color w:val="1A1413"/>
          <w:sz w:val="21"/>
        </w:rPr>
        <w:t>(potlucks)</w:t>
      </w:r>
      <w:r>
        <w:rPr>
          <w:rFonts w:ascii="Arial"/>
          <w:color w:val="1A1413"/>
          <w:spacing w:val="-2"/>
          <w:sz w:val="21"/>
        </w:rPr>
        <w:t xml:space="preserve"> </w:t>
      </w:r>
      <w:r>
        <w:rPr>
          <w:rFonts w:ascii="Arial"/>
          <w:color w:val="1A1413"/>
          <w:sz w:val="21"/>
        </w:rPr>
        <w:t>helps solidify</w:t>
      </w:r>
      <w:r>
        <w:rPr>
          <w:rFonts w:ascii="Arial"/>
          <w:color w:val="1A1413"/>
          <w:spacing w:val="-2"/>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concept</w:t>
      </w:r>
      <w:r>
        <w:rPr>
          <w:rFonts w:ascii="Arial"/>
          <w:color w:val="1A1413"/>
          <w:spacing w:val="-3"/>
          <w:sz w:val="21"/>
        </w:rPr>
        <w:t xml:space="preserve"> </w:t>
      </w:r>
      <w:r>
        <w:rPr>
          <w:rFonts w:ascii="Arial"/>
          <w:color w:val="1A1413"/>
          <w:sz w:val="21"/>
        </w:rPr>
        <w:t>of</w:t>
      </w:r>
      <w:r>
        <w:rPr>
          <w:rFonts w:ascii="Arial"/>
          <w:color w:val="1A1413"/>
          <w:spacing w:val="-3"/>
          <w:sz w:val="21"/>
        </w:rPr>
        <w:t xml:space="preserve"> </w:t>
      </w:r>
      <w:r>
        <w:rPr>
          <w:rFonts w:ascii="Arial"/>
          <w:color w:val="1A1413"/>
          <w:sz w:val="21"/>
        </w:rPr>
        <w:t>family</w:t>
      </w:r>
      <w:r>
        <w:rPr>
          <w:rFonts w:ascii="Arial"/>
          <w:color w:val="1A1413"/>
          <w:spacing w:val="-2"/>
          <w:sz w:val="21"/>
        </w:rPr>
        <w:t xml:space="preserve"> </w:t>
      </w:r>
      <w:r>
        <w:rPr>
          <w:rFonts w:ascii="Arial"/>
          <w:color w:val="1A1413"/>
          <w:sz w:val="21"/>
        </w:rPr>
        <w:t>for)</w:t>
      </w:r>
      <w:r>
        <w:rPr>
          <w:rFonts w:ascii="Arial"/>
          <w:color w:val="1A1413"/>
          <w:spacing w:val="-4"/>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new</w:t>
      </w:r>
      <w:r>
        <w:rPr>
          <w:rFonts w:ascii="Arial"/>
          <w:color w:val="1A1413"/>
          <w:spacing w:val="-1"/>
          <w:sz w:val="21"/>
        </w:rPr>
        <w:t xml:space="preserve"> </w:t>
      </w:r>
      <w:r>
        <w:rPr>
          <w:rFonts w:ascii="Arial"/>
          <w:color w:val="1A1413"/>
          <w:sz w:val="21"/>
        </w:rPr>
        <w:t>converts.</w:t>
      </w:r>
      <w:r>
        <w:rPr>
          <w:rFonts w:ascii="Arial"/>
          <w:color w:val="1A1413"/>
          <w:spacing w:val="-6"/>
          <w:sz w:val="21"/>
        </w:rPr>
        <w:t xml:space="preserve"> </w:t>
      </w:r>
      <w:r>
        <w:rPr>
          <w:rFonts w:ascii="Arial"/>
          <w:color w:val="1A1413"/>
          <w:sz w:val="21"/>
        </w:rPr>
        <w:t>Love,</w:t>
      </w:r>
      <w:r>
        <w:rPr>
          <w:rFonts w:ascii="Arial"/>
          <w:color w:val="1A1413"/>
          <w:spacing w:val="-3"/>
          <w:sz w:val="21"/>
        </w:rPr>
        <w:t xml:space="preserve"> </w:t>
      </w:r>
      <w:r>
        <w:rPr>
          <w:rFonts w:ascii="Arial"/>
          <w:color w:val="1A1413"/>
          <w:sz w:val="21"/>
        </w:rPr>
        <w:t>inclusion,</w:t>
      </w:r>
      <w:r>
        <w:rPr>
          <w:rFonts w:ascii="Arial"/>
          <w:color w:val="1A1413"/>
          <w:spacing w:val="-3"/>
          <w:sz w:val="21"/>
        </w:rPr>
        <w:t xml:space="preserve"> </w:t>
      </w:r>
      <w:r>
        <w:rPr>
          <w:rFonts w:ascii="Arial"/>
          <w:color w:val="1A1413"/>
          <w:sz w:val="21"/>
        </w:rPr>
        <w:t>spiritual</w:t>
      </w:r>
      <w:r>
        <w:rPr>
          <w:rFonts w:ascii="Arial"/>
          <w:color w:val="1A1413"/>
          <w:spacing w:val="-1"/>
          <w:sz w:val="21"/>
        </w:rPr>
        <w:t xml:space="preserve"> </w:t>
      </w:r>
      <w:r>
        <w:rPr>
          <w:rFonts w:ascii="Arial"/>
          <w:color w:val="1A1413"/>
          <w:sz w:val="21"/>
        </w:rPr>
        <w:t>support,</w:t>
      </w:r>
      <w:r>
        <w:rPr>
          <w:rFonts w:ascii="Arial"/>
          <w:color w:val="1A1413"/>
          <w:spacing w:val="-3"/>
          <w:sz w:val="21"/>
        </w:rPr>
        <w:t xml:space="preserve"> </w:t>
      </w:r>
      <w:r>
        <w:rPr>
          <w:rFonts w:ascii="Arial"/>
          <w:color w:val="1A1413"/>
          <w:sz w:val="21"/>
        </w:rPr>
        <w:t>and</w:t>
      </w:r>
    </w:p>
    <w:p w14:paraId="0F1D5B89" w14:textId="77777777" w:rsidR="00A15328" w:rsidRDefault="00A15328">
      <w:pPr>
        <w:spacing w:line="300" w:lineRule="auto"/>
        <w:rPr>
          <w:rFonts w:ascii="Arial"/>
          <w:sz w:val="21"/>
        </w:rPr>
        <w:sectPr w:rsidR="00A15328" w:rsidSect="005F3759">
          <w:footerReference w:type="default" r:id="rId289"/>
          <w:pgSz w:w="12240" w:h="15840"/>
          <w:pgMar w:top="960" w:right="1100" w:bottom="280" w:left="880" w:header="782" w:footer="0" w:gutter="0"/>
          <w:cols w:space="720"/>
        </w:sectPr>
      </w:pPr>
    </w:p>
    <w:p w14:paraId="744D6315" w14:textId="77777777" w:rsidR="00A15328" w:rsidRDefault="00A15328">
      <w:pPr>
        <w:pStyle w:val="BodyText"/>
        <w:rPr>
          <w:rFonts w:ascii="Arial"/>
          <w:sz w:val="20"/>
        </w:rPr>
      </w:pPr>
    </w:p>
    <w:p w14:paraId="57DF09B0" w14:textId="77777777" w:rsidR="00A15328" w:rsidRDefault="00A15328">
      <w:pPr>
        <w:pStyle w:val="BodyText"/>
        <w:spacing w:before="5"/>
        <w:rPr>
          <w:rFonts w:ascii="Arial"/>
          <w:sz w:val="20"/>
        </w:rPr>
      </w:pPr>
    </w:p>
    <w:p w14:paraId="22837A22" w14:textId="77777777" w:rsidR="00A15328" w:rsidRDefault="002C52BD">
      <w:pPr>
        <w:spacing w:line="300" w:lineRule="auto"/>
        <w:ind w:left="1280" w:right="368"/>
        <w:rPr>
          <w:rFonts w:ascii="Arial"/>
          <w:sz w:val="21"/>
        </w:rPr>
      </w:pPr>
      <w:r>
        <w:rPr>
          <w:rFonts w:ascii="Arial"/>
          <w:color w:val="1A1413"/>
          <w:sz w:val="21"/>
        </w:rPr>
        <w:t xml:space="preserve">encouragement is essential for new converts as well as for all saints. </w:t>
      </w:r>
      <w:r>
        <w:rPr>
          <w:rFonts w:ascii="Arial"/>
          <w:i/>
          <w:color w:val="1A1413"/>
          <w:sz w:val="21"/>
        </w:rPr>
        <w:t>A loveless church is a dead</w:t>
      </w:r>
      <w:r>
        <w:rPr>
          <w:rFonts w:ascii="Arial"/>
          <w:i/>
          <w:color w:val="1A1413"/>
          <w:spacing w:val="-2"/>
          <w:sz w:val="21"/>
        </w:rPr>
        <w:t xml:space="preserve"> </w:t>
      </w:r>
      <w:r>
        <w:rPr>
          <w:rFonts w:ascii="Arial"/>
          <w:i/>
          <w:color w:val="1A1413"/>
          <w:sz w:val="21"/>
        </w:rPr>
        <w:t>church</w:t>
      </w:r>
      <w:r>
        <w:rPr>
          <w:rFonts w:ascii="Arial"/>
          <w:color w:val="1A1413"/>
          <w:sz w:val="21"/>
        </w:rPr>
        <w:t>.</w:t>
      </w:r>
      <w:r>
        <w:rPr>
          <w:rFonts w:ascii="Arial"/>
          <w:color w:val="1A1413"/>
          <w:spacing w:val="-3"/>
          <w:sz w:val="21"/>
        </w:rPr>
        <w:t xml:space="preserve"> </w:t>
      </w:r>
      <w:r>
        <w:rPr>
          <w:rFonts w:ascii="Arial"/>
          <w:color w:val="1A1413"/>
          <w:sz w:val="21"/>
        </w:rPr>
        <w:t>We</w:t>
      </w:r>
      <w:r>
        <w:rPr>
          <w:rFonts w:ascii="Arial"/>
          <w:color w:val="1A1413"/>
          <w:spacing w:val="-4"/>
          <w:sz w:val="21"/>
        </w:rPr>
        <w:t xml:space="preserve"> </w:t>
      </w:r>
      <w:r>
        <w:rPr>
          <w:rFonts w:ascii="Arial"/>
          <w:color w:val="1A1413"/>
          <w:sz w:val="21"/>
        </w:rPr>
        <w:t>need</w:t>
      </w:r>
      <w:r>
        <w:rPr>
          <w:rFonts w:ascii="Arial"/>
          <w:color w:val="1A1413"/>
          <w:spacing w:val="-2"/>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have</w:t>
      </w:r>
      <w:r>
        <w:rPr>
          <w:rFonts w:ascii="Arial"/>
          <w:color w:val="1A1413"/>
          <w:spacing w:val="-2"/>
          <w:sz w:val="21"/>
        </w:rPr>
        <w:t xml:space="preserve"> </w:t>
      </w:r>
      <w:r>
        <w:rPr>
          <w:rFonts w:ascii="Arial"/>
          <w:color w:val="1A1413"/>
          <w:sz w:val="21"/>
        </w:rPr>
        <w:t>regular</w:t>
      </w:r>
      <w:r>
        <w:rPr>
          <w:rFonts w:ascii="Arial"/>
          <w:color w:val="1A1413"/>
          <w:spacing w:val="-3"/>
          <w:sz w:val="21"/>
        </w:rPr>
        <w:t xml:space="preserve"> </w:t>
      </w:r>
      <w:r>
        <w:rPr>
          <w:rFonts w:ascii="Arial"/>
          <w:color w:val="1A1413"/>
          <w:sz w:val="21"/>
        </w:rPr>
        <w:t>monthly</w:t>
      </w:r>
      <w:r>
        <w:rPr>
          <w:rFonts w:ascii="Arial"/>
          <w:color w:val="1A1413"/>
          <w:spacing w:val="-2"/>
          <w:sz w:val="21"/>
        </w:rPr>
        <w:t xml:space="preserve"> </w:t>
      </w:r>
      <w:r>
        <w:rPr>
          <w:rFonts w:ascii="Arial"/>
          <w:color w:val="1A1413"/>
          <w:sz w:val="21"/>
        </w:rPr>
        <w:t>lessons</w:t>
      </w:r>
      <w:r>
        <w:rPr>
          <w:rFonts w:ascii="Arial"/>
          <w:color w:val="1A1413"/>
          <w:spacing w:val="-2"/>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remind/encourage</w:t>
      </w:r>
      <w:r>
        <w:rPr>
          <w:rFonts w:ascii="Arial"/>
          <w:color w:val="1A1413"/>
          <w:spacing w:val="-4"/>
          <w:sz w:val="21"/>
        </w:rPr>
        <w:t xml:space="preserve"> </w:t>
      </w:r>
      <w:r>
        <w:rPr>
          <w:rFonts w:ascii="Arial"/>
          <w:color w:val="1A1413"/>
          <w:sz w:val="21"/>
        </w:rPr>
        <w:t>people</w:t>
      </w:r>
      <w:r>
        <w:rPr>
          <w:rFonts w:ascii="Arial"/>
          <w:color w:val="1A1413"/>
          <w:spacing w:val="-2"/>
          <w:sz w:val="21"/>
        </w:rPr>
        <w:t xml:space="preserve"> </w:t>
      </w:r>
      <w:r>
        <w:rPr>
          <w:rFonts w:ascii="Arial"/>
          <w:color w:val="1A1413"/>
          <w:sz w:val="21"/>
        </w:rPr>
        <w:t>to</w:t>
      </w:r>
      <w:r>
        <w:rPr>
          <w:rFonts w:ascii="Arial"/>
          <w:color w:val="1A1413"/>
          <w:spacing w:val="-2"/>
          <w:sz w:val="21"/>
        </w:rPr>
        <w:t xml:space="preserve"> </w:t>
      </w:r>
      <w:r>
        <w:rPr>
          <w:rFonts w:ascii="Arial"/>
          <w:color w:val="1A1413"/>
          <w:sz w:val="21"/>
        </w:rPr>
        <w:t>focus on this issue. When a church group meets, it will also give out leadership assignments to help</w:t>
      </w:r>
      <w:r>
        <w:rPr>
          <w:rFonts w:ascii="Arial"/>
          <w:color w:val="1A1413"/>
          <w:spacing w:val="-1"/>
          <w:sz w:val="21"/>
        </w:rPr>
        <w:t xml:space="preserve"> </w:t>
      </w:r>
      <w:r>
        <w:rPr>
          <w:rFonts w:ascii="Arial"/>
          <w:color w:val="1A1413"/>
          <w:sz w:val="21"/>
        </w:rPr>
        <w:t>encourage</w:t>
      </w:r>
      <w:r>
        <w:rPr>
          <w:rFonts w:ascii="Arial"/>
          <w:color w:val="1A1413"/>
          <w:spacing w:val="-1"/>
          <w:sz w:val="21"/>
        </w:rPr>
        <w:t xml:space="preserve"> </w:t>
      </w:r>
      <w:r>
        <w:rPr>
          <w:rFonts w:ascii="Arial"/>
          <w:color w:val="1A1413"/>
          <w:sz w:val="21"/>
        </w:rPr>
        <w:t>members</w:t>
      </w:r>
      <w:r>
        <w:rPr>
          <w:rFonts w:ascii="Arial"/>
          <w:color w:val="1A1413"/>
          <w:spacing w:val="-1"/>
          <w:sz w:val="21"/>
        </w:rPr>
        <w:t xml:space="preserve"> </w:t>
      </w:r>
      <w:r>
        <w:rPr>
          <w:rFonts w:ascii="Arial"/>
          <w:color w:val="1A1413"/>
          <w:sz w:val="21"/>
        </w:rPr>
        <w:t>to</w:t>
      </w:r>
      <w:r>
        <w:rPr>
          <w:rFonts w:ascii="Arial"/>
          <w:color w:val="1A1413"/>
          <w:spacing w:val="-1"/>
          <w:sz w:val="21"/>
        </w:rPr>
        <w:t xml:space="preserve"> </w:t>
      </w:r>
      <w:r>
        <w:rPr>
          <w:rFonts w:ascii="Arial"/>
          <w:color w:val="1A1413"/>
          <w:sz w:val="21"/>
        </w:rPr>
        <w:t>focus</w:t>
      </w:r>
      <w:r>
        <w:rPr>
          <w:rFonts w:ascii="Arial"/>
          <w:color w:val="1A1413"/>
          <w:spacing w:val="-1"/>
          <w:sz w:val="21"/>
        </w:rPr>
        <w:t xml:space="preserve"> </w:t>
      </w:r>
      <w:r>
        <w:rPr>
          <w:rFonts w:ascii="Arial"/>
          <w:color w:val="1A1413"/>
          <w:sz w:val="21"/>
        </w:rPr>
        <w:t>on</w:t>
      </w:r>
      <w:r>
        <w:rPr>
          <w:rFonts w:ascii="Arial"/>
          <w:color w:val="1A1413"/>
          <w:spacing w:val="-1"/>
          <w:sz w:val="21"/>
        </w:rPr>
        <w:t xml:space="preserve"> </w:t>
      </w:r>
      <w:r>
        <w:rPr>
          <w:rFonts w:ascii="Arial"/>
          <w:color w:val="1A1413"/>
          <w:sz w:val="21"/>
        </w:rPr>
        <w:t>specific</w:t>
      </w:r>
      <w:r>
        <w:rPr>
          <w:rFonts w:ascii="Arial"/>
          <w:color w:val="1A1413"/>
          <w:spacing w:val="-1"/>
          <w:sz w:val="21"/>
        </w:rPr>
        <w:t xml:space="preserve"> </w:t>
      </w:r>
      <w:r>
        <w:rPr>
          <w:rFonts w:ascii="Arial"/>
          <w:color w:val="1A1413"/>
          <w:sz w:val="21"/>
        </w:rPr>
        <w:t>goals</w:t>
      </w:r>
      <w:r>
        <w:rPr>
          <w:rFonts w:ascii="Arial"/>
          <w:color w:val="1A1413"/>
          <w:spacing w:val="-4"/>
          <w:sz w:val="21"/>
        </w:rPr>
        <w:t xml:space="preserve"> </w:t>
      </w:r>
      <w:r>
        <w:rPr>
          <w:rFonts w:ascii="Arial"/>
          <w:color w:val="1A1413"/>
          <w:sz w:val="21"/>
        </w:rPr>
        <w:t>related</w:t>
      </w:r>
      <w:r>
        <w:rPr>
          <w:rFonts w:ascii="Arial"/>
          <w:color w:val="1A1413"/>
          <w:spacing w:val="-1"/>
          <w:sz w:val="21"/>
        </w:rPr>
        <w:t xml:space="preserve"> </w:t>
      </w:r>
      <w:r>
        <w:rPr>
          <w:rFonts w:ascii="Arial"/>
          <w:color w:val="1A1413"/>
          <w:sz w:val="21"/>
        </w:rPr>
        <w:t>to</w:t>
      </w:r>
      <w:r>
        <w:rPr>
          <w:rFonts w:ascii="Arial"/>
          <w:color w:val="1A1413"/>
          <w:spacing w:val="-1"/>
          <w:sz w:val="21"/>
        </w:rPr>
        <w:t xml:space="preserve"> </w:t>
      </w:r>
      <w:r>
        <w:rPr>
          <w:rFonts w:ascii="Arial"/>
          <w:color w:val="1A1413"/>
          <w:sz w:val="21"/>
        </w:rPr>
        <w:t>this</w:t>
      </w:r>
      <w:r>
        <w:rPr>
          <w:rFonts w:ascii="Arial"/>
          <w:color w:val="1A1413"/>
          <w:spacing w:val="-1"/>
          <w:sz w:val="21"/>
        </w:rPr>
        <w:t xml:space="preserve"> </w:t>
      </w:r>
      <w:r>
        <w:rPr>
          <w:rFonts w:ascii="Arial"/>
          <w:color w:val="1A1413"/>
          <w:sz w:val="21"/>
        </w:rPr>
        <w:t>theme,</w:t>
      </w:r>
      <w:r>
        <w:rPr>
          <w:rFonts w:ascii="Arial"/>
          <w:color w:val="1A1413"/>
          <w:spacing w:val="-2"/>
          <w:sz w:val="21"/>
        </w:rPr>
        <w:t xml:space="preserve"> </w:t>
      </w:r>
      <w:r>
        <w:rPr>
          <w:rFonts w:ascii="Arial"/>
          <w:color w:val="1A1413"/>
          <w:sz w:val="21"/>
        </w:rPr>
        <w:t>(like</w:t>
      </w:r>
      <w:r>
        <w:rPr>
          <w:rFonts w:ascii="Arial"/>
          <w:color w:val="1A1413"/>
          <w:spacing w:val="-3"/>
          <w:sz w:val="21"/>
        </w:rPr>
        <w:t xml:space="preserve"> </w:t>
      </w:r>
      <w:r>
        <w:rPr>
          <w:rFonts w:ascii="Arial"/>
          <w:color w:val="1A1413"/>
          <w:sz w:val="21"/>
        </w:rPr>
        <w:t>inviting</w:t>
      </w:r>
      <w:r>
        <w:rPr>
          <w:rFonts w:ascii="Arial"/>
          <w:color w:val="1A1413"/>
          <w:spacing w:val="-1"/>
          <w:sz w:val="21"/>
        </w:rPr>
        <w:t xml:space="preserve"> </w:t>
      </w:r>
      <w:r>
        <w:rPr>
          <w:rFonts w:ascii="Arial"/>
          <w:color w:val="1A1413"/>
          <w:sz w:val="21"/>
        </w:rPr>
        <w:t>a</w:t>
      </w:r>
      <w:r>
        <w:rPr>
          <w:rFonts w:ascii="Arial"/>
          <w:color w:val="1A1413"/>
          <w:spacing w:val="-1"/>
          <w:sz w:val="21"/>
        </w:rPr>
        <w:t xml:space="preserve"> </w:t>
      </w:r>
      <w:r>
        <w:rPr>
          <w:rFonts w:ascii="Arial"/>
          <w:color w:val="1A1413"/>
          <w:sz w:val="21"/>
        </w:rPr>
        <w:t>new member out to eat, including a new Christian in a spiritual event, etc.).</w:t>
      </w:r>
    </w:p>
    <w:p w14:paraId="28F131FC" w14:textId="77777777" w:rsidR="00A15328" w:rsidRDefault="00A15328">
      <w:pPr>
        <w:pStyle w:val="BodyText"/>
        <w:rPr>
          <w:rFonts w:ascii="Arial"/>
          <w:sz w:val="20"/>
        </w:rPr>
      </w:pPr>
    </w:p>
    <w:p w14:paraId="48175CE6" w14:textId="77777777" w:rsidR="00A15328" w:rsidRDefault="002C52BD">
      <w:pPr>
        <w:pStyle w:val="BodyText"/>
        <w:spacing w:before="10"/>
        <w:rPr>
          <w:rFonts w:ascii="Arial"/>
          <w:sz w:val="19"/>
        </w:rPr>
      </w:pPr>
      <w:r>
        <w:rPr>
          <w:noProof/>
        </w:rPr>
        <mc:AlternateContent>
          <mc:Choice Requires="wps">
            <w:drawing>
              <wp:anchor distT="0" distB="0" distL="0" distR="0" simplePos="0" relativeHeight="487624192" behindDoc="1" locked="0" layoutInCell="1" allowOverlap="1" wp14:anchorId="1930C521" wp14:editId="7F075542">
                <wp:simplePos x="0" y="0"/>
                <wp:positionH relativeFrom="page">
                  <wp:posOffset>896111</wp:posOffset>
                </wp:positionH>
                <wp:positionV relativeFrom="paragraph">
                  <wp:posOffset>160916</wp:posOffset>
                </wp:positionV>
                <wp:extent cx="5980430" cy="952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BC1FB7" id="Graphic 108" o:spid="_x0000_s1026" style="position:absolute;margin-left:70.55pt;margin-top:12.65pt;width:470.9pt;height:.75pt;z-index:-15692288;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A9lmPW3wAAAAoBAAAPAAAAZHJzL2Rvd25yZXYueG1sTI9N&#10;T8MwDIbvSPyHyEjcWNqOTV3XdEIIhIS2AwPtnDXuB2ucqkm38u/xTnB87UevH+ebyXbijINvHSmI&#10;ZxEIpNKZlmoFX5+vDykIHzQZ3TlCBT/oYVPc3uQ6M+5CH3jeh1pwCflMK2hC6DMpfdmg1X7meiTe&#10;VW6wOnAcamkGfeFy28kkipbS6pb4QqN7fG6wPO1Hq8C/276a3ira6pfF97iah9P2sFPq/m56WoMI&#10;OIU/GK76rA4FOx3dSMaLjvNjHDOqIFnMQVyBKE1WII48WaYgi1z+f6H4BQAA//8DAFBLAQItABQA&#10;BgAIAAAAIQC2gziS/gAAAOEBAAATAAAAAAAAAAAAAAAAAAAAAABbQ29udGVudF9UeXBlc10ueG1s&#10;UEsBAi0AFAAGAAgAAAAhADj9If/WAAAAlAEAAAsAAAAAAAAAAAAAAAAALwEAAF9yZWxzLy5yZWxz&#10;UEsBAi0AFAAGAAgAAAAhAFbxHuUjAgAAvQQAAA4AAAAAAAAAAAAAAAAALgIAAGRycy9lMm9Eb2Mu&#10;eG1sUEsBAi0AFAAGAAgAAAAhAD2WY9bfAAAACgEAAA8AAAAAAAAAAAAAAAAAfQQAAGRycy9kb3du&#10;cmV2LnhtbFBLBQYAAAAABAAEAPMAAACJBQAAAAA=&#10;" path="m5980176,l,,,9144r5980176,l5980176,xe" fillcolor="black" stroked="f">
                <v:path arrowok="t"/>
                <w10:wrap type="topAndBottom" anchorx="page"/>
              </v:shape>
            </w:pict>
          </mc:Fallback>
        </mc:AlternateContent>
      </w:r>
    </w:p>
    <w:p w14:paraId="4353C0EA" w14:textId="77777777" w:rsidR="00A15328" w:rsidRDefault="00A15328">
      <w:pPr>
        <w:pStyle w:val="BodyText"/>
        <w:spacing w:before="2"/>
        <w:rPr>
          <w:rFonts w:ascii="Arial"/>
          <w:sz w:val="6"/>
        </w:rPr>
      </w:pPr>
    </w:p>
    <w:p w14:paraId="7F1CB748" w14:textId="77777777" w:rsidR="00A15328" w:rsidRDefault="002C52BD">
      <w:pPr>
        <w:pStyle w:val="Heading4"/>
        <w:spacing w:before="89"/>
        <w:rPr>
          <w:rFonts w:ascii="Arial"/>
        </w:rPr>
      </w:pPr>
      <w:r>
        <w:rPr>
          <w:rFonts w:ascii="Arial"/>
          <w:color w:val="1A1413"/>
        </w:rPr>
        <w:t>In</w:t>
      </w:r>
      <w:r>
        <w:rPr>
          <w:rFonts w:ascii="Arial"/>
          <w:color w:val="1A1413"/>
          <w:spacing w:val="-4"/>
        </w:rPr>
        <w:t xml:space="preserve"> </w:t>
      </w:r>
      <w:r>
        <w:rPr>
          <w:rFonts w:ascii="Arial"/>
          <w:color w:val="1A1413"/>
        </w:rPr>
        <w:t>a</w:t>
      </w:r>
      <w:r>
        <w:rPr>
          <w:rFonts w:ascii="Arial"/>
          <w:color w:val="1A1413"/>
          <w:spacing w:val="-3"/>
        </w:rPr>
        <w:t xml:space="preserve"> </w:t>
      </w:r>
      <w:r>
        <w:rPr>
          <w:rFonts w:ascii="Arial"/>
          <w:color w:val="1A1413"/>
          <w:spacing w:val="-2"/>
        </w:rPr>
        <w:t>nutshell</w:t>
      </w:r>
    </w:p>
    <w:p w14:paraId="0BB0430A" w14:textId="77777777" w:rsidR="00A15328" w:rsidRDefault="00A15328">
      <w:pPr>
        <w:pStyle w:val="BodyText"/>
        <w:spacing w:before="2"/>
        <w:rPr>
          <w:rFonts w:ascii="Arial"/>
          <w:b/>
          <w:sz w:val="48"/>
        </w:rPr>
      </w:pPr>
    </w:p>
    <w:p w14:paraId="0408901B" w14:textId="77777777" w:rsidR="00A15328" w:rsidRDefault="002C52BD">
      <w:pPr>
        <w:pStyle w:val="ListParagraph"/>
        <w:numPr>
          <w:ilvl w:val="0"/>
          <w:numId w:val="14"/>
        </w:numPr>
        <w:tabs>
          <w:tab w:val="left" w:pos="814"/>
        </w:tabs>
        <w:spacing w:line="300" w:lineRule="auto"/>
        <w:ind w:left="559" w:right="377" w:firstLine="0"/>
        <w:rPr>
          <w:rFonts w:ascii="Arial"/>
          <w:sz w:val="21"/>
        </w:rPr>
      </w:pPr>
      <w:r>
        <w:rPr>
          <w:rFonts w:ascii="Arial"/>
          <w:b/>
          <w:color w:val="1A1413"/>
          <w:sz w:val="21"/>
        </w:rPr>
        <w:t>Step</w:t>
      </w:r>
      <w:r>
        <w:rPr>
          <w:rFonts w:ascii="Arial"/>
          <w:b/>
          <w:color w:val="1A1413"/>
          <w:spacing w:val="-4"/>
          <w:sz w:val="21"/>
        </w:rPr>
        <w:t xml:space="preserve"> </w:t>
      </w:r>
      <w:r>
        <w:rPr>
          <w:rFonts w:ascii="Arial"/>
          <w:b/>
          <w:color w:val="1A1413"/>
          <w:sz w:val="21"/>
        </w:rPr>
        <w:t>one:</w:t>
      </w:r>
      <w:r>
        <w:rPr>
          <w:rFonts w:ascii="Arial"/>
          <w:b/>
          <w:color w:val="1A1413"/>
          <w:spacing w:val="-5"/>
          <w:sz w:val="21"/>
        </w:rPr>
        <w:t xml:space="preserve"> </w:t>
      </w:r>
      <w:r>
        <w:rPr>
          <w:rFonts w:ascii="Arial"/>
          <w:color w:val="1A1413"/>
          <w:sz w:val="21"/>
        </w:rPr>
        <w:t>First</w:t>
      </w:r>
      <w:r>
        <w:rPr>
          <w:rFonts w:ascii="Arial"/>
          <w:color w:val="1A1413"/>
          <w:spacing w:val="-3"/>
          <w:sz w:val="21"/>
        </w:rPr>
        <w:t xml:space="preserve"> </w:t>
      </w:r>
      <w:r>
        <w:rPr>
          <w:rFonts w:ascii="Arial"/>
          <w:i/>
          <w:color w:val="1A1413"/>
          <w:sz w:val="21"/>
        </w:rPr>
        <w:t>(for</w:t>
      </w:r>
      <w:r>
        <w:rPr>
          <w:rFonts w:ascii="Arial"/>
          <w:i/>
          <w:color w:val="1A1413"/>
          <w:spacing w:val="-3"/>
          <w:sz w:val="21"/>
        </w:rPr>
        <w:t xml:space="preserve"> </w:t>
      </w:r>
      <w:r>
        <w:rPr>
          <w:rFonts w:ascii="Arial"/>
          <w:i/>
          <w:color w:val="1A1413"/>
          <w:sz w:val="21"/>
        </w:rPr>
        <w:t>the</w:t>
      </w:r>
      <w:r>
        <w:rPr>
          <w:rFonts w:ascii="Arial"/>
          <w:i/>
          <w:color w:val="1A1413"/>
          <w:spacing w:val="-2"/>
          <w:sz w:val="21"/>
        </w:rPr>
        <w:t xml:space="preserve"> </w:t>
      </w:r>
      <w:r>
        <w:rPr>
          <w:rFonts w:ascii="Arial"/>
          <w:i/>
          <w:color w:val="1A1413"/>
          <w:sz w:val="21"/>
        </w:rPr>
        <w:t>first</w:t>
      </w:r>
      <w:r>
        <w:rPr>
          <w:rFonts w:ascii="Arial"/>
          <w:i/>
          <w:color w:val="1A1413"/>
          <w:spacing w:val="-3"/>
          <w:sz w:val="21"/>
        </w:rPr>
        <w:t xml:space="preserve"> </w:t>
      </w:r>
      <w:r>
        <w:rPr>
          <w:rFonts w:ascii="Arial"/>
          <w:i/>
          <w:color w:val="1A1413"/>
          <w:sz w:val="21"/>
        </w:rPr>
        <w:t>2</w:t>
      </w:r>
      <w:r>
        <w:rPr>
          <w:rFonts w:ascii="Arial"/>
          <w:i/>
          <w:color w:val="1A1413"/>
          <w:spacing w:val="-2"/>
          <w:sz w:val="21"/>
        </w:rPr>
        <w:t xml:space="preserve"> </w:t>
      </w:r>
      <w:r>
        <w:rPr>
          <w:rFonts w:ascii="Arial"/>
          <w:i/>
          <w:color w:val="1A1413"/>
          <w:sz w:val="21"/>
        </w:rPr>
        <w:t>months)</w:t>
      </w:r>
      <w:r>
        <w:rPr>
          <w:rFonts w:ascii="Arial"/>
          <w:i/>
          <w:color w:val="1A1413"/>
          <w:spacing w:val="-3"/>
          <w:sz w:val="21"/>
        </w:rPr>
        <w:t xml:space="preserve"> </w:t>
      </w:r>
      <w:r>
        <w:rPr>
          <w:rFonts w:ascii="Arial"/>
          <w:color w:val="1A1413"/>
          <w:sz w:val="21"/>
        </w:rPr>
        <w:t>we</w:t>
      </w:r>
      <w:r>
        <w:rPr>
          <w:rFonts w:ascii="Arial"/>
          <w:color w:val="1A1413"/>
          <w:spacing w:val="-2"/>
          <w:sz w:val="21"/>
        </w:rPr>
        <w:t xml:space="preserve"> </w:t>
      </w:r>
      <w:r>
        <w:rPr>
          <w:rFonts w:ascii="Arial"/>
          <w:color w:val="1A1413"/>
          <w:sz w:val="21"/>
        </w:rPr>
        <w:t>introduce</w:t>
      </w:r>
      <w:r>
        <w:rPr>
          <w:rFonts w:ascii="Arial"/>
          <w:color w:val="1A1413"/>
          <w:spacing w:val="-2"/>
          <w:sz w:val="21"/>
        </w:rPr>
        <w:t xml:space="preserve"> </w:t>
      </w:r>
      <w:r>
        <w:rPr>
          <w:rFonts w:ascii="Arial"/>
          <w:color w:val="1A1413"/>
          <w:sz w:val="21"/>
        </w:rPr>
        <w:t>the</w:t>
      </w:r>
      <w:r>
        <w:rPr>
          <w:rFonts w:ascii="Arial"/>
          <w:color w:val="1A1413"/>
          <w:spacing w:val="-2"/>
          <w:sz w:val="21"/>
        </w:rPr>
        <w:t xml:space="preserve"> </w:t>
      </w:r>
      <w:r>
        <w:rPr>
          <w:rFonts w:ascii="Arial"/>
          <w:color w:val="1A1413"/>
          <w:sz w:val="21"/>
        </w:rPr>
        <w:t>importance</w:t>
      </w:r>
      <w:r>
        <w:rPr>
          <w:rFonts w:ascii="Arial"/>
          <w:color w:val="1A1413"/>
          <w:spacing w:val="-2"/>
          <w:sz w:val="21"/>
        </w:rPr>
        <w:t xml:space="preserve"> </w:t>
      </w:r>
      <w:r>
        <w:rPr>
          <w:rFonts w:ascii="Arial"/>
          <w:color w:val="1A1413"/>
          <w:sz w:val="21"/>
        </w:rPr>
        <w:t>of</w:t>
      </w:r>
      <w:r>
        <w:rPr>
          <w:rFonts w:ascii="Arial"/>
          <w:color w:val="1A1413"/>
          <w:spacing w:val="-3"/>
          <w:sz w:val="21"/>
        </w:rPr>
        <w:t xml:space="preserve"> </w:t>
      </w:r>
      <w:r>
        <w:rPr>
          <w:rFonts w:ascii="Arial"/>
          <w:color w:val="1A1413"/>
          <w:sz w:val="21"/>
        </w:rPr>
        <w:t>outreach</w:t>
      </w:r>
      <w:r>
        <w:rPr>
          <w:rFonts w:ascii="Arial"/>
          <w:color w:val="1A1413"/>
          <w:spacing w:val="-2"/>
          <w:sz w:val="21"/>
        </w:rPr>
        <w:t xml:space="preserve"> </w:t>
      </w:r>
      <w:r>
        <w:rPr>
          <w:rFonts w:ascii="Arial"/>
          <w:color w:val="1A1413"/>
          <w:sz w:val="21"/>
        </w:rPr>
        <w:t>in</w:t>
      </w:r>
      <w:r>
        <w:rPr>
          <w:rFonts w:ascii="Arial"/>
          <w:color w:val="1A1413"/>
          <w:spacing w:val="-2"/>
          <w:sz w:val="21"/>
        </w:rPr>
        <w:t xml:space="preserve"> </w:t>
      </w:r>
      <w:r>
        <w:rPr>
          <w:rFonts w:ascii="Arial"/>
          <w:color w:val="1A1413"/>
          <w:sz w:val="21"/>
        </w:rPr>
        <w:t>sharing</w:t>
      </w:r>
      <w:r>
        <w:rPr>
          <w:rFonts w:ascii="Arial"/>
          <w:color w:val="1A1413"/>
          <w:spacing w:val="-2"/>
          <w:sz w:val="21"/>
        </w:rPr>
        <w:t xml:space="preserve"> </w:t>
      </w:r>
      <w:r>
        <w:rPr>
          <w:rFonts w:ascii="Arial"/>
          <w:color w:val="1A1413"/>
          <w:sz w:val="21"/>
        </w:rPr>
        <w:t>themes in sermons, lessons, announcements, bulletin, prayers on evangelism, to put that out there into the church culture. We focus on making the church ready to greet/befriend visitors.</w:t>
      </w:r>
    </w:p>
    <w:p w14:paraId="578D1B7F" w14:textId="77777777" w:rsidR="00A15328" w:rsidRDefault="002C52BD">
      <w:pPr>
        <w:pStyle w:val="ListParagraph"/>
        <w:numPr>
          <w:ilvl w:val="0"/>
          <w:numId w:val="14"/>
        </w:numPr>
        <w:tabs>
          <w:tab w:val="left" w:pos="560"/>
          <w:tab w:val="left" w:pos="814"/>
        </w:tabs>
        <w:spacing w:before="160" w:line="300" w:lineRule="auto"/>
        <w:ind w:right="819" w:hanging="1"/>
        <w:jc w:val="both"/>
        <w:rPr>
          <w:rFonts w:ascii="Arial" w:hAnsi="Arial"/>
          <w:sz w:val="21"/>
        </w:rPr>
      </w:pPr>
      <w:r>
        <w:rPr>
          <w:rFonts w:ascii="Arial" w:hAnsi="Arial"/>
          <w:b/>
          <w:color w:val="1A1413"/>
          <w:sz w:val="21"/>
        </w:rPr>
        <w:t>Step</w:t>
      </w:r>
      <w:r>
        <w:rPr>
          <w:rFonts w:ascii="Arial" w:hAnsi="Arial"/>
          <w:b/>
          <w:color w:val="1A1413"/>
          <w:spacing w:val="-1"/>
          <w:sz w:val="21"/>
        </w:rPr>
        <w:t xml:space="preserve"> </w:t>
      </w:r>
      <w:r>
        <w:rPr>
          <w:rFonts w:ascii="Arial" w:hAnsi="Arial"/>
          <w:b/>
          <w:color w:val="1A1413"/>
          <w:sz w:val="21"/>
        </w:rPr>
        <w:t>two:</w:t>
      </w:r>
      <w:r>
        <w:rPr>
          <w:rFonts w:ascii="Arial" w:hAnsi="Arial"/>
          <w:b/>
          <w:color w:val="1A1413"/>
          <w:spacing w:val="-2"/>
          <w:sz w:val="21"/>
        </w:rPr>
        <w:t xml:space="preserve"> </w:t>
      </w:r>
      <w:r>
        <w:rPr>
          <w:rFonts w:ascii="Arial" w:hAnsi="Arial"/>
          <w:color w:val="1A1413"/>
          <w:sz w:val="21"/>
        </w:rPr>
        <w:t>We</w:t>
      </w:r>
      <w:r>
        <w:rPr>
          <w:rFonts w:ascii="Arial" w:hAnsi="Arial"/>
          <w:color w:val="1A1413"/>
          <w:spacing w:val="-1"/>
          <w:sz w:val="21"/>
        </w:rPr>
        <w:t xml:space="preserve"> </w:t>
      </w:r>
      <w:r>
        <w:rPr>
          <w:rFonts w:ascii="Arial" w:hAnsi="Arial"/>
          <w:color w:val="1A1413"/>
          <w:sz w:val="21"/>
        </w:rPr>
        <w:t>create</w:t>
      </w:r>
      <w:r>
        <w:rPr>
          <w:rFonts w:ascii="Arial" w:hAnsi="Arial"/>
          <w:color w:val="1A1413"/>
          <w:spacing w:val="-1"/>
          <w:sz w:val="21"/>
        </w:rPr>
        <w:t xml:space="preserve"> </w:t>
      </w:r>
      <w:r>
        <w:rPr>
          <w:rFonts w:ascii="Arial" w:hAnsi="Arial"/>
          <w:color w:val="1A1413"/>
          <w:sz w:val="21"/>
        </w:rPr>
        <w:t>handouts</w:t>
      </w:r>
      <w:r>
        <w:rPr>
          <w:rFonts w:ascii="Arial" w:hAnsi="Arial"/>
          <w:color w:val="1A1413"/>
          <w:spacing w:val="-1"/>
          <w:sz w:val="21"/>
        </w:rPr>
        <w:t xml:space="preserve"> </w:t>
      </w:r>
      <w:r>
        <w:rPr>
          <w:rFonts w:ascii="Arial" w:hAnsi="Arial"/>
          <w:color w:val="1A1413"/>
          <w:sz w:val="21"/>
        </w:rPr>
        <w:t>for</w:t>
      </w:r>
      <w:r>
        <w:rPr>
          <w:rFonts w:ascii="Arial" w:hAnsi="Arial"/>
          <w:color w:val="1A1413"/>
          <w:spacing w:val="-2"/>
          <w:sz w:val="21"/>
        </w:rPr>
        <w:t xml:space="preserve"> </w:t>
      </w:r>
      <w:r>
        <w:rPr>
          <w:rFonts w:ascii="Arial" w:hAnsi="Arial"/>
          <w:color w:val="1A1413"/>
          <w:sz w:val="21"/>
        </w:rPr>
        <w:t>members</w:t>
      </w:r>
      <w:r>
        <w:rPr>
          <w:rFonts w:ascii="Arial" w:hAnsi="Arial"/>
          <w:color w:val="1A1413"/>
          <w:spacing w:val="-1"/>
          <w:sz w:val="21"/>
        </w:rPr>
        <w:t xml:space="preserve"> </w:t>
      </w:r>
      <w:r>
        <w:rPr>
          <w:rFonts w:ascii="Arial" w:hAnsi="Arial"/>
          <w:color w:val="1A1413"/>
          <w:sz w:val="21"/>
        </w:rPr>
        <w:t>to</w:t>
      </w:r>
      <w:r>
        <w:rPr>
          <w:rFonts w:ascii="Arial" w:hAnsi="Arial"/>
          <w:color w:val="1A1413"/>
          <w:spacing w:val="-1"/>
          <w:sz w:val="21"/>
        </w:rPr>
        <w:t xml:space="preserve"> </w:t>
      </w:r>
      <w:r>
        <w:rPr>
          <w:rFonts w:ascii="Arial" w:hAnsi="Arial"/>
          <w:color w:val="1A1413"/>
          <w:sz w:val="21"/>
        </w:rPr>
        <w:t>give,</w:t>
      </w:r>
      <w:r>
        <w:rPr>
          <w:rFonts w:ascii="Arial" w:hAnsi="Arial"/>
          <w:color w:val="1A1413"/>
          <w:spacing w:val="-3"/>
          <w:sz w:val="21"/>
        </w:rPr>
        <w:t xml:space="preserve"> </w:t>
      </w:r>
      <w:r>
        <w:rPr>
          <w:rFonts w:ascii="Arial" w:hAnsi="Arial"/>
          <w:color w:val="1A1413"/>
          <w:sz w:val="21"/>
        </w:rPr>
        <w:t>we</w:t>
      </w:r>
      <w:r>
        <w:rPr>
          <w:rFonts w:ascii="Arial" w:hAnsi="Arial"/>
          <w:color w:val="1A1413"/>
          <w:spacing w:val="-1"/>
          <w:sz w:val="21"/>
        </w:rPr>
        <w:t xml:space="preserve"> </w:t>
      </w:r>
      <w:r>
        <w:rPr>
          <w:rFonts w:ascii="Arial" w:hAnsi="Arial"/>
          <w:color w:val="1A1413"/>
          <w:sz w:val="21"/>
        </w:rPr>
        <w:t>set</w:t>
      </w:r>
      <w:r>
        <w:rPr>
          <w:rFonts w:ascii="Arial" w:hAnsi="Arial"/>
          <w:color w:val="1A1413"/>
          <w:spacing w:val="-2"/>
          <w:sz w:val="21"/>
        </w:rPr>
        <w:t xml:space="preserve"> </w:t>
      </w:r>
      <w:r>
        <w:rPr>
          <w:rFonts w:ascii="Arial" w:hAnsi="Arial"/>
          <w:color w:val="1A1413"/>
          <w:sz w:val="21"/>
        </w:rPr>
        <w:t>up</w:t>
      </w:r>
      <w:r>
        <w:rPr>
          <w:rFonts w:ascii="Arial" w:hAnsi="Arial"/>
          <w:color w:val="1A1413"/>
          <w:spacing w:val="-1"/>
          <w:sz w:val="21"/>
        </w:rPr>
        <w:t xml:space="preserve"> </w:t>
      </w:r>
      <w:r>
        <w:rPr>
          <w:rFonts w:ascii="Arial" w:hAnsi="Arial"/>
          <w:color w:val="1A1413"/>
          <w:sz w:val="21"/>
        </w:rPr>
        <w:t>a</w:t>
      </w:r>
      <w:r>
        <w:rPr>
          <w:rFonts w:ascii="Arial" w:hAnsi="Arial"/>
          <w:color w:val="1A1413"/>
          <w:spacing w:val="-3"/>
          <w:sz w:val="21"/>
        </w:rPr>
        <w:t xml:space="preserve"> </w:t>
      </w:r>
      <w:r>
        <w:rPr>
          <w:rFonts w:ascii="Arial" w:hAnsi="Arial"/>
          <w:color w:val="1A1413"/>
          <w:sz w:val="21"/>
        </w:rPr>
        <w:t>Bible</w:t>
      </w:r>
      <w:r>
        <w:rPr>
          <w:rFonts w:ascii="Arial" w:hAnsi="Arial"/>
          <w:color w:val="1A1413"/>
          <w:spacing w:val="-1"/>
          <w:sz w:val="21"/>
        </w:rPr>
        <w:t xml:space="preserve"> </w:t>
      </w:r>
      <w:r>
        <w:rPr>
          <w:rFonts w:ascii="Arial" w:hAnsi="Arial"/>
          <w:color w:val="1A1413"/>
          <w:sz w:val="21"/>
        </w:rPr>
        <w:t>class</w:t>
      </w:r>
      <w:r>
        <w:rPr>
          <w:rFonts w:ascii="Arial" w:hAnsi="Arial"/>
          <w:color w:val="1A1413"/>
          <w:spacing w:val="-1"/>
          <w:sz w:val="21"/>
        </w:rPr>
        <w:t xml:space="preserve"> </w:t>
      </w:r>
      <w:r>
        <w:rPr>
          <w:rFonts w:ascii="Arial" w:hAnsi="Arial"/>
          <w:color w:val="1A1413"/>
          <w:sz w:val="21"/>
        </w:rPr>
        <w:t>and</w:t>
      </w:r>
      <w:r>
        <w:rPr>
          <w:rFonts w:ascii="Arial" w:hAnsi="Arial"/>
          <w:color w:val="1A1413"/>
          <w:spacing w:val="-1"/>
          <w:sz w:val="21"/>
        </w:rPr>
        <w:t xml:space="preserve"> </w:t>
      </w:r>
      <w:r>
        <w:rPr>
          <w:rFonts w:ascii="Arial" w:hAnsi="Arial"/>
          <w:color w:val="1A1413"/>
          <w:sz w:val="21"/>
        </w:rPr>
        <w:t>have</w:t>
      </w:r>
      <w:r>
        <w:rPr>
          <w:rFonts w:ascii="Arial" w:hAnsi="Arial"/>
          <w:color w:val="1A1413"/>
          <w:spacing w:val="-1"/>
          <w:sz w:val="21"/>
        </w:rPr>
        <w:t xml:space="preserve"> </w:t>
      </w:r>
      <w:r>
        <w:rPr>
          <w:rFonts w:ascii="Arial" w:hAnsi="Arial"/>
          <w:color w:val="1A1413"/>
          <w:sz w:val="21"/>
        </w:rPr>
        <w:t>willing church</w:t>
      </w:r>
      <w:r>
        <w:rPr>
          <w:rFonts w:ascii="Arial" w:hAnsi="Arial"/>
          <w:color w:val="1A1413"/>
          <w:spacing w:val="-4"/>
          <w:sz w:val="21"/>
        </w:rPr>
        <w:t xml:space="preserve"> </w:t>
      </w:r>
      <w:r>
        <w:rPr>
          <w:rFonts w:ascii="Arial" w:hAnsi="Arial"/>
          <w:color w:val="1A1413"/>
          <w:sz w:val="21"/>
        </w:rPr>
        <w:t>leaders</w:t>
      </w:r>
      <w:r>
        <w:rPr>
          <w:rFonts w:ascii="Arial" w:hAnsi="Arial"/>
          <w:color w:val="1A1413"/>
          <w:spacing w:val="-3"/>
          <w:sz w:val="21"/>
        </w:rPr>
        <w:t xml:space="preserve"> </w:t>
      </w:r>
      <w:r>
        <w:rPr>
          <w:rFonts w:ascii="Arial" w:hAnsi="Arial"/>
          <w:color w:val="1A1413"/>
          <w:sz w:val="21"/>
        </w:rPr>
        <w:t>(elders/preachers)</w:t>
      </w:r>
      <w:r>
        <w:rPr>
          <w:rFonts w:ascii="Arial" w:hAnsi="Arial"/>
          <w:color w:val="1A1413"/>
          <w:spacing w:val="-3"/>
          <w:sz w:val="21"/>
        </w:rPr>
        <w:t xml:space="preserve"> </w:t>
      </w:r>
      <w:r>
        <w:rPr>
          <w:rFonts w:ascii="Arial" w:hAnsi="Arial"/>
          <w:color w:val="1A1413"/>
          <w:sz w:val="21"/>
        </w:rPr>
        <w:t>ready</w:t>
      </w:r>
      <w:r>
        <w:rPr>
          <w:rFonts w:ascii="Arial" w:hAnsi="Arial"/>
          <w:color w:val="1A1413"/>
          <w:spacing w:val="-2"/>
          <w:sz w:val="21"/>
        </w:rPr>
        <w:t xml:space="preserve"> </w:t>
      </w:r>
      <w:r>
        <w:rPr>
          <w:rFonts w:ascii="Arial" w:hAnsi="Arial"/>
          <w:color w:val="1A1413"/>
          <w:sz w:val="21"/>
        </w:rPr>
        <w:t>to</w:t>
      </w:r>
      <w:r>
        <w:rPr>
          <w:rFonts w:ascii="Arial" w:hAnsi="Arial"/>
          <w:color w:val="1A1413"/>
          <w:spacing w:val="-2"/>
          <w:sz w:val="21"/>
        </w:rPr>
        <w:t xml:space="preserve"> </w:t>
      </w:r>
      <w:r>
        <w:rPr>
          <w:rFonts w:ascii="Arial" w:hAnsi="Arial"/>
          <w:color w:val="1A1413"/>
          <w:sz w:val="21"/>
        </w:rPr>
        <w:t>teach</w:t>
      </w:r>
      <w:r>
        <w:rPr>
          <w:rFonts w:ascii="Arial" w:hAnsi="Arial"/>
          <w:color w:val="1A1413"/>
          <w:spacing w:val="-2"/>
          <w:sz w:val="21"/>
        </w:rPr>
        <w:t xml:space="preserve"> </w:t>
      </w:r>
      <w:r>
        <w:rPr>
          <w:rFonts w:ascii="Arial" w:hAnsi="Arial"/>
          <w:color w:val="1A1413"/>
          <w:sz w:val="21"/>
        </w:rPr>
        <w:t>others.</w:t>
      </w:r>
      <w:r>
        <w:rPr>
          <w:rFonts w:ascii="Arial" w:hAnsi="Arial"/>
          <w:color w:val="1A1413"/>
          <w:spacing w:val="-3"/>
          <w:sz w:val="21"/>
        </w:rPr>
        <w:t xml:space="preserve"> </w:t>
      </w:r>
      <w:r>
        <w:rPr>
          <w:rFonts w:ascii="Arial" w:hAnsi="Arial"/>
          <w:color w:val="1A1413"/>
          <w:sz w:val="21"/>
        </w:rPr>
        <w:t>We</w:t>
      </w:r>
      <w:r>
        <w:rPr>
          <w:rFonts w:ascii="Arial" w:hAnsi="Arial"/>
          <w:color w:val="1A1413"/>
          <w:spacing w:val="-2"/>
          <w:sz w:val="21"/>
        </w:rPr>
        <w:t xml:space="preserve"> </w:t>
      </w:r>
      <w:r>
        <w:rPr>
          <w:rFonts w:ascii="Arial" w:hAnsi="Arial"/>
          <w:color w:val="1A1413"/>
          <w:sz w:val="21"/>
        </w:rPr>
        <w:t>create</w:t>
      </w:r>
      <w:r>
        <w:rPr>
          <w:rFonts w:ascii="Arial" w:hAnsi="Arial"/>
          <w:color w:val="1A1413"/>
          <w:spacing w:val="-2"/>
          <w:sz w:val="21"/>
        </w:rPr>
        <w:t xml:space="preserve"> </w:t>
      </w:r>
      <w:r>
        <w:rPr>
          <w:rFonts w:ascii="Arial" w:hAnsi="Arial"/>
          <w:color w:val="1A1413"/>
          <w:sz w:val="21"/>
        </w:rPr>
        <w:t>classes</w:t>
      </w:r>
      <w:r>
        <w:rPr>
          <w:rFonts w:ascii="Arial" w:hAnsi="Arial"/>
          <w:color w:val="1A1413"/>
          <w:spacing w:val="-2"/>
          <w:sz w:val="21"/>
        </w:rPr>
        <w:t xml:space="preserve"> </w:t>
      </w:r>
      <w:r>
        <w:rPr>
          <w:rFonts w:ascii="Arial" w:hAnsi="Arial"/>
          <w:color w:val="1A1413"/>
          <w:sz w:val="21"/>
        </w:rPr>
        <w:t>to</w:t>
      </w:r>
      <w:r>
        <w:rPr>
          <w:rFonts w:ascii="Arial" w:hAnsi="Arial"/>
          <w:color w:val="1A1413"/>
          <w:spacing w:val="-2"/>
          <w:sz w:val="21"/>
        </w:rPr>
        <w:t xml:space="preserve"> </w:t>
      </w:r>
      <w:r>
        <w:rPr>
          <w:rFonts w:ascii="Arial" w:hAnsi="Arial"/>
          <w:color w:val="1A1413"/>
          <w:sz w:val="21"/>
        </w:rPr>
        <w:t>train</w:t>
      </w:r>
      <w:r>
        <w:rPr>
          <w:rFonts w:ascii="Arial" w:hAnsi="Arial"/>
          <w:color w:val="1A1413"/>
          <w:spacing w:val="-2"/>
          <w:sz w:val="21"/>
        </w:rPr>
        <w:t xml:space="preserve"> </w:t>
      </w:r>
      <w:r>
        <w:rPr>
          <w:rFonts w:ascii="Arial" w:hAnsi="Arial"/>
          <w:color w:val="1A1413"/>
          <w:sz w:val="21"/>
        </w:rPr>
        <w:t>others</w:t>
      </w:r>
      <w:r>
        <w:rPr>
          <w:rFonts w:ascii="Arial" w:hAnsi="Arial"/>
          <w:color w:val="1A1413"/>
          <w:spacing w:val="-2"/>
          <w:sz w:val="21"/>
        </w:rPr>
        <w:t xml:space="preserve"> </w:t>
      </w:r>
      <w:r>
        <w:rPr>
          <w:rFonts w:ascii="Arial" w:hAnsi="Arial"/>
          <w:color w:val="1A1413"/>
          <w:sz w:val="21"/>
        </w:rPr>
        <w:t>to</w:t>
      </w:r>
      <w:r>
        <w:rPr>
          <w:rFonts w:ascii="Arial" w:hAnsi="Arial"/>
          <w:color w:val="1A1413"/>
          <w:spacing w:val="-2"/>
          <w:sz w:val="21"/>
        </w:rPr>
        <w:t xml:space="preserve"> </w:t>
      </w:r>
      <w:r>
        <w:rPr>
          <w:rFonts w:ascii="Arial" w:hAnsi="Arial"/>
          <w:color w:val="1A1413"/>
          <w:sz w:val="21"/>
        </w:rPr>
        <w:t>be teachers. We teach evangelism (church/Bible study</w:t>
      </w:r>
      <w:r>
        <w:rPr>
          <w:rFonts w:ascii="Arial" w:hAnsi="Arial"/>
          <w:color w:val="1A1413"/>
          <w:spacing w:val="-1"/>
          <w:sz w:val="21"/>
        </w:rPr>
        <w:t xml:space="preserve"> </w:t>
      </w:r>
      <w:r>
        <w:rPr>
          <w:rFonts w:ascii="Arial" w:hAnsi="Arial"/>
          <w:color w:val="1A1413"/>
          <w:sz w:val="21"/>
        </w:rPr>
        <w:t>invite)</w:t>
      </w:r>
      <w:r>
        <w:rPr>
          <w:rFonts w:ascii="Arial" w:hAnsi="Arial"/>
          <w:color w:val="1A1413"/>
          <w:spacing w:val="-1"/>
          <w:sz w:val="21"/>
        </w:rPr>
        <w:t xml:space="preserve"> </w:t>
      </w:r>
      <w:r>
        <w:rPr>
          <w:rFonts w:ascii="Arial" w:hAnsi="Arial"/>
          <w:color w:val="1A1413"/>
          <w:sz w:val="21"/>
        </w:rPr>
        <w:t xml:space="preserve">method book </w:t>
      </w:r>
      <w:proofErr w:type="gramStart"/>
      <w:r>
        <w:rPr>
          <w:rFonts w:ascii="Arial" w:hAnsi="Arial"/>
          <w:color w:val="1A1413"/>
          <w:sz w:val="21"/>
        </w:rPr>
        <w:t>in</w:t>
      </w:r>
      <w:proofErr w:type="gramEnd"/>
      <w:r>
        <w:rPr>
          <w:rFonts w:ascii="Arial" w:hAnsi="Arial"/>
          <w:color w:val="1A1413"/>
          <w:sz w:val="21"/>
        </w:rPr>
        <w:t xml:space="preserve"> Sunday/Wednesday services. Once done, we’ll go onto 2 other evangelism books.</w:t>
      </w:r>
    </w:p>
    <w:p w14:paraId="5B64C01C" w14:textId="77777777" w:rsidR="00A15328" w:rsidRDefault="00A15328">
      <w:pPr>
        <w:pStyle w:val="BodyText"/>
        <w:rPr>
          <w:rFonts w:ascii="Arial"/>
          <w:sz w:val="20"/>
        </w:rPr>
      </w:pPr>
    </w:p>
    <w:p w14:paraId="432ADE5E" w14:textId="77777777" w:rsidR="00A15328" w:rsidRDefault="002C52BD">
      <w:pPr>
        <w:pStyle w:val="BodyText"/>
        <w:spacing w:before="7"/>
        <w:rPr>
          <w:rFonts w:ascii="Arial"/>
          <w:sz w:val="19"/>
        </w:rPr>
      </w:pPr>
      <w:r>
        <w:rPr>
          <w:noProof/>
        </w:rPr>
        <mc:AlternateContent>
          <mc:Choice Requires="wps">
            <w:drawing>
              <wp:anchor distT="0" distB="0" distL="0" distR="0" simplePos="0" relativeHeight="487624704" behindDoc="1" locked="0" layoutInCell="1" allowOverlap="1" wp14:anchorId="575EAFC0" wp14:editId="66892C71">
                <wp:simplePos x="0" y="0"/>
                <wp:positionH relativeFrom="page">
                  <wp:posOffset>896111</wp:posOffset>
                </wp:positionH>
                <wp:positionV relativeFrom="paragraph">
                  <wp:posOffset>158977</wp:posOffset>
                </wp:positionV>
                <wp:extent cx="5980430" cy="9525"/>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B1F49E" id="Graphic 109" o:spid="_x0000_s1026" style="position:absolute;margin-left:70.55pt;margin-top:12.5pt;width:470.9pt;height:.75pt;z-index:-15691776;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iOSm73gAAAAoBAAAPAAAAZHJzL2Rvd25yZXYueG1sTI/N&#10;TsNADITvSLzDykjc6CaBVG3IpkIIhITKgYI4u4nzQ7PeKLtpw9vjnuA440/jmXwz214dafSdYwPx&#10;IgJFXLqq48bA58fzzQqUD8gV9o7JwA952BSXFzlmlTvxOx13oVESwj5DA20IQ6a1L1uy6BduIJZb&#10;7UaLQeTY6GrEk4TbXidRtNQWO5YPLQ702FJ52E3WgH+1Qz2/1LzFp/R7Wt+Gw/brzZjrq/nhHlSg&#10;OfzBcK4v1aGQTns3ceVVL/oujgU1kKSy6QxEq2QNai/OMgVd5Pr/hOIXAAD//wMAUEsBAi0AFAAG&#10;AAgAAAAhALaDOJL+AAAA4QEAABMAAAAAAAAAAAAAAAAAAAAAAFtDb250ZW50X1R5cGVzXS54bWxQ&#10;SwECLQAUAAYACAAAACEAOP0h/9YAAACUAQAACwAAAAAAAAAAAAAAAAAvAQAAX3JlbHMvLnJlbHNQ&#10;SwECLQAUAAYACAAAACEAVvEe5SMCAAC9BAAADgAAAAAAAAAAAAAAAAAuAgAAZHJzL2Uyb0RvYy54&#10;bWxQSwECLQAUAAYACAAAACEAYjkpu94AAAAKAQAADwAAAAAAAAAAAAAAAAB9BAAAZHJzL2Rvd25y&#10;ZXYueG1sUEsFBgAAAAAEAAQA8wAAAIgFAAAAAA==&#10;" path="m5980176,l,,,9144r5980176,l5980176,xe" fillcolor="black" stroked="f">
                <v:path arrowok="t"/>
                <w10:wrap type="topAndBottom" anchorx="page"/>
              </v:shape>
            </w:pict>
          </mc:Fallback>
        </mc:AlternateContent>
      </w:r>
    </w:p>
    <w:p w14:paraId="5EA1A113" w14:textId="77777777" w:rsidR="00A15328" w:rsidRDefault="00A15328">
      <w:pPr>
        <w:pStyle w:val="BodyText"/>
        <w:rPr>
          <w:rFonts w:ascii="Arial"/>
          <w:sz w:val="20"/>
        </w:rPr>
      </w:pPr>
    </w:p>
    <w:p w14:paraId="79AD4970" w14:textId="77777777" w:rsidR="00A15328" w:rsidRDefault="00A15328">
      <w:pPr>
        <w:pStyle w:val="BodyText"/>
        <w:spacing w:before="7"/>
        <w:rPr>
          <w:rFonts w:ascii="Arial"/>
          <w:sz w:val="25"/>
        </w:rPr>
      </w:pPr>
    </w:p>
    <w:p w14:paraId="07E75157" w14:textId="77777777" w:rsidR="00A15328" w:rsidRDefault="002C52BD">
      <w:pPr>
        <w:pStyle w:val="ListParagraph"/>
        <w:numPr>
          <w:ilvl w:val="1"/>
          <w:numId w:val="14"/>
        </w:numPr>
        <w:tabs>
          <w:tab w:val="left" w:pos="919"/>
        </w:tabs>
        <w:spacing w:before="100"/>
        <w:ind w:left="919" w:hanging="359"/>
        <w:rPr>
          <w:rFonts w:ascii="Arial" w:hAnsi="Arial"/>
          <w:b/>
          <w:sz w:val="20"/>
        </w:rPr>
      </w:pPr>
      <w:r>
        <w:rPr>
          <w:rFonts w:ascii="Arial" w:hAnsi="Arial"/>
          <w:b/>
          <w:color w:val="1A1413"/>
          <w:sz w:val="20"/>
        </w:rPr>
        <w:t>For</w:t>
      </w:r>
      <w:r>
        <w:rPr>
          <w:rFonts w:ascii="Arial" w:hAnsi="Arial"/>
          <w:b/>
          <w:color w:val="1A1413"/>
          <w:spacing w:val="-8"/>
          <w:sz w:val="20"/>
        </w:rPr>
        <w:t xml:space="preserve"> </w:t>
      </w:r>
      <w:r>
        <w:rPr>
          <w:rFonts w:ascii="Arial" w:hAnsi="Arial"/>
          <w:b/>
          <w:color w:val="1A1413"/>
          <w:sz w:val="20"/>
        </w:rPr>
        <w:t>more</w:t>
      </w:r>
      <w:r>
        <w:rPr>
          <w:rFonts w:ascii="Arial" w:hAnsi="Arial"/>
          <w:b/>
          <w:color w:val="1A1413"/>
          <w:spacing w:val="-7"/>
          <w:sz w:val="20"/>
        </w:rPr>
        <w:t xml:space="preserve"> </w:t>
      </w:r>
      <w:r>
        <w:rPr>
          <w:rFonts w:ascii="Arial" w:hAnsi="Arial"/>
          <w:b/>
          <w:color w:val="1A1413"/>
          <w:sz w:val="20"/>
        </w:rPr>
        <w:t>details</w:t>
      </w:r>
      <w:r>
        <w:rPr>
          <w:rFonts w:ascii="Arial" w:hAnsi="Arial"/>
          <w:b/>
          <w:color w:val="1A1413"/>
          <w:spacing w:val="-5"/>
          <w:sz w:val="20"/>
        </w:rPr>
        <w:t xml:space="preserve"> </w:t>
      </w:r>
      <w:r>
        <w:rPr>
          <w:rFonts w:ascii="Arial" w:hAnsi="Arial"/>
          <w:b/>
          <w:color w:val="1A1413"/>
          <w:sz w:val="20"/>
        </w:rPr>
        <w:t>on</w:t>
      </w:r>
      <w:r>
        <w:rPr>
          <w:rFonts w:ascii="Arial" w:hAnsi="Arial"/>
          <w:b/>
          <w:color w:val="1A1413"/>
          <w:spacing w:val="-6"/>
          <w:sz w:val="20"/>
        </w:rPr>
        <w:t xml:space="preserve"> </w:t>
      </w:r>
      <w:r>
        <w:rPr>
          <w:rFonts w:ascii="Arial" w:hAnsi="Arial"/>
          <w:b/>
          <w:color w:val="1A1413"/>
          <w:sz w:val="20"/>
        </w:rPr>
        <w:t>the</w:t>
      </w:r>
      <w:r>
        <w:rPr>
          <w:rFonts w:ascii="Arial" w:hAnsi="Arial"/>
          <w:b/>
          <w:color w:val="1A1413"/>
          <w:spacing w:val="-7"/>
          <w:sz w:val="20"/>
        </w:rPr>
        <w:t xml:space="preserve"> </w:t>
      </w:r>
      <w:r>
        <w:rPr>
          <w:rFonts w:ascii="Arial" w:hAnsi="Arial"/>
          <w:b/>
          <w:color w:val="1A1413"/>
          <w:sz w:val="20"/>
        </w:rPr>
        <w:t>above</w:t>
      </w:r>
      <w:r>
        <w:rPr>
          <w:rFonts w:ascii="Arial" w:hAnsi="Arial"/>
          <w:b/>
          <w:color w:val="1A1413"/>
          <w:spacing w:val="-7"/>
          <w:sz w:val="20"/>
        </w:rPr>
        <w:t xml:space="preserve"> </w:t>
      </w:r>
      <w:r>
        <w:rPr>
          <w:rFonts w:ascii="Arial" w:hAnsi="Arial"/>
          <w:b/>
          <w:color w:val="1A1413"/>
          <w:sz w:val="20"/>
        </w:rPr>
        <w:t>content,</w:t>
      </w:r>
      <w:r>
        <w:rPr>
          <w:rFonts w:ascii="Arial" w:hAnsi="Arial"/>
          <w:b/>
          <w:color w:val="1A1413"/>
          <w:spacing w:val="-6"/>
          <w:sz w:val="20"/>
        </w:rPr>
        <w:t xml:space="preserve"> </w:t>
      </w:r>
      <w:r>
        <w:rPr>
          <w:rFonts w:ascii="Arial" w:hAnsi="Arial"/>
          <w:b/>
          <w:color w:val="1A1413"/>
          <w:sz w:val="20"/>
        </w:rPr>
        <w:t>please</w:t>
      </w:r>
      <w:r>
        <w:rPr>
          <w:rFonts w:ascii="Arial" w:hAnsi="Arial"/>
          <w:b/>
          <w:color w:val="1A1413"/>
          <w:spacing w:val="-5"/>
          <w:sz w:val="20"/>
        </w:rPr>
        <w:t xml:space="preserve"> </w:t>
      </w:r>
      <w:r>
        <w:rPr>
          <w:rFonts w:ascii="Arial" w:hAnsi="Arial"/>
          <w:b/>
          <w:color w:val="1A1413"/>
          <w:sz w:val="20"/>
        </w:rPr>
        <w:t>see</w:t>
      </w:r>
      <w:r>
        <w:rPr>
          <w:rFonts w:ascii="Arial" w:hAnsi="Arial"/>
          <w:b/>
          <w:color w:val="1A1413"/>
          <w:spacing w:val="-6"/>
          <w:sz w:val="20"/>
        </w:rPr>
        <w:t xml:space="preserve"> </w:t>
      </w:r>
      <w:r>
        <w:rPr>
          <w:rFonts w:ascii="Arial" w:hAnsi="Arial"/>
          <w:b/>
          <w:color w:val="1A1413"/>
          <w:sz w:val="20"/>
        </w:rPr>
        <w:t>my</w:t>
      </w:r>
      <w:r>
        <w:rPr>
          <w:rFonts w:ascii="Arial" w:hAnsi="Arial"/>
          <w:b/>
          <w:color w:val="1A1413"/>
          <w:spacing w:val="-6"/>
          <w:sz w:val="20"/>
        </w:rPr>
        <w:t xml:space="preserve"> </w:t>
      </w:r>
      <w:r>
        <w:rPr>
          <w:rFonts w:ascii="Arial" w:hAnsi="Arial"/>
          <w:b/>
          <w:color w:val="1A1413"/>
          <w:sz w:val="20"/>
        </w:rPr>
        <w:t>evangelism</w:t>
      </w:r>
      <w:r>
        <w:rPr>
          <w:rFonts w:ascii="Arial" w:hAnsi="Arial"/>
          <w:b/>
          <w:color w:val="1A1413"/>
          <w:spacing w:val="-6"/>
          <w:sz w:val="20"/>
        </w:rPr>
        <w:t xml:space="preserve"> </w:t>
      </w:r>
      <w:r>
        <w:rPr>
          <w:rFonts w:ascii="Arial" w:hAnsi="Arial"/>
          <w:b/>
          <w:color w:val="1A1413"/>
          <w:sz w:val="20"/>
        </w:rPr>
        <w:t>strategy</w:t>
      </w:r>
      <w:r>
        <w:rPr>
          <w:rFonts w:ascii="Arial" w:hAnsi="Arial"/>
          <w:b/>
          <w:color w:val="1A1413"/>
          <w:spacing w:val="-7"/>
          <w:sz w:val="20"/>
        </w:rPr>
        <w:t xml:space="preserve"> </w:t>
      </w:r>
      <w:r>
        <w:rPr>
          <w:rFonts w:ascii="Arial" w:hAnsi="Arial"/>
          <w:b/>
          <w:color w:val="1A1413"/>
          <w:spacing w:val="-2"/>
          <w:sz w:val="20"/>
        </w:rPr>
        <w:t>page.</w:t>
      </w:r>
    </w:p>
    <w:p w14:paraId="50282FA0" w14:textId="77777777" w:rsidR="00A15328" w:rsidRDefault="002C52BD">
      <w:pPr>
        <w:spacing w:before="53"/>
        <w:ind w:left="920"/>
        <w:rPr>
          <w:rFonts w:ascii="Arial"/>
          <w:b/>
          <w:sz w:val="18"/>
        </w:rPr>
      </w:pPr>
      <w:hyperlink r:id="rId290">
        <w:r>
          <w:rPr>
            <w:rFonts w:ascii="Arial"/>
            <w:b/>
            <w:color w:val="2997E2"/>
            <w:spacing w:val="-2"/>
            <w:sz w:val="18"/>
            <w:u w:val="single" w:color="2997E2"/>
          </w:rPr>
          <w:t>www.churchofchriststreetcampusevangelism.com/my-evangelism-strategy.html</w:t>
        </w:r>
      </w:hyperlink>
    </w:p>
    <w:p w14:paraId="30B7EFBB" w14:textId="77777777" w:rsidR="00A15328" w:rsidRDefault="00A15328">
      <w:pPr>
        <w:pStyle w:val="BodyText"/>
        <w:spacing w:before="1"/>
        <w:rPr>
          <w:rFonts w:ascii="Arial"/>
          <w:b/>
          <w:sz w:val="21"/>
        </w:rPr>
      </w:pPr>
    </w:p>
    <w:p w14:paraId="1B74B446" w14:textId="77777777" w:rsidR="00A15328" w:rsidRDefault="002C52BD">
      <w:pPr>
        <w:pStyle w:val="ListParagraph"/>
        <w:numPr>
          <w:ilvl w:val="1"/>
          <w:numId w:val="14"/>
        </w:numPr>
        <w:tabs>
          <w:tab w:val="left" w:pos="920"/>
        </w:tabs>
        <w:spacing w:before="99" w:line="297" w:lineRule="auto"/>
        <w:ind w:right="747"/>
        <w:jc w:val="both"/>
        <w:rPr>
          <w:rFonts w:ascii="Arial" w:hAnsi="Arial"/>
          <w:b/>
          <w:sz w:val="18"/>
        </w:rPr>
      </w:pPr>
      <w:r>
        <w:rPr>
          <w:rFonts w:ascii="Arial" w:hAnsi="Arial"/>
          <w:b/>
          <w:color w:val="1A1413"/>
          <w:sz w:val="20"/>
        </w:rPr>
        <w:t>For</w:t>
      </w:r>
      <w:r>
        <w:rPr>
          <w:rFonts w:ascii="Arial" w:hAnsi="Arial"/>
          <w:b/>
          <w:color w:val="1A1413"/>
          <w:spacing w:val="-5"/>
          <w:sz w:val="20"/>
        </w:rPr>
        <w:t xml:space="preserve"> </w:t>
      </w:r>
      <w:r>
        <w:rPr>
          <w:rFonts w:ascii="Arial" w:hAnsi="Arial"/>
          <w:b/>
          <w:color w:val="1A1413"/>
          <w:sz w:val="20"/>
        </w:rPr>
        <w:t>more</w:t>
      </w:r>
      <w:r>
        <w:rPr>
          <w:rFonts w:ascii="Arial" w:hAnsi="Arial"/>
          <w:b/>
          <w:color w:val="1A1413"/>
          <w:spacing w:val="-2"/>
          <w:sz w:val="20"/>
        </w:rPr>
        <w:t xml:space="preserve"> </w:t>
      </w:r>
      <w:r>
        <w:rPr>
          <w:rFonts w:ascii="Arial" w:hAnsi="Arial"/>
          <w:b/>
          <w:color w:val="1A1413"/>
          <w:sz w:val="20"/>
        </w:rPr>
        <w:t>information</w:t>
      </w:r>
      <w:r>
        <w:rPr>
          <w:rFonts w:ascii="Arial" w:hAnsi="Arial"/>
          <w:b/>
          <w:color w:val="1A1413"/>
          <w:spacing w:val="-3"/>
          <w:sz w:val="20"/>
        </w:rPr>
        <w:t xml:space="preserve"> </w:t>
      </w:r>
      <w:r>
        <w:rPr>
          <w:rFonts w:ascii="Arial" w:hAnsi="Arial"/>
          <w:b/>
          <w:color w:val="1A1413"/>
          <w:sz w:val="20"/>
        </w:rPr>
        <w:t>on</w:t>
      </w:r>
      <w:r>
        <w:rPr>
          <w:rFonts w:ascii="Arial" w:hAnsi="Arial"/>
          <w:b/>
          <w:color w:val="1A1413"/>
          <w:spacing w:val="-1"/>
          <w:sz w:val="20"/>
        </w:rPr>
        <w:t xml:space="preserve"> </w:t>
      </w:r>
      <w:r>
        <w:rPr>
          <w:rFonts w:ascii="Arial" w:hAnsi="Arial"/>
          <w:b/>
          <w:color w:val="1A1413"/>
          <w:sz w:val="20"/>
        </w:rPr>
        <w:t>my</w:t>
      </w:r>
      <w:r>
        <w:rPr>
          <w:rFonts w:ascii="Arial" w:hAnsi="Arial"/>
          <w:b/>
          <w:color w:val="1A1413"/>
          <w:spacing w:val="-4"/>
          <w:sz w:val="20"/>
        </w:rPr>
        <w:t xml:space="preserve"> </w:t>
      </w:r>
      <w:r>
        <w:rPr>
          <w:rFonts w:ascii="Arial" w:hAnsi="Arial"/>
          <w:b/>
          <w:color w:val="1A1413"/>
          <w:sz w:val="20"/>
        </w:rPr>
        <w:t>books</w:t>
      </w:r>
      <w:r>
        <w:rPr>
          <w:rFonts w:ascii="Arial" w:hAnsi="Arial"/>
          <w:b/>
          <w:color w:val="1A1413"/>
          <w:spacing w:val="-2"/>
          <w:sz w:val="20"/>
        </w:rPr>
        <w:t xml:space="preserve"> </w:t>
      </w:r>
      <w:r>
        <w:rPr>
          <w:rFonts w:ascii="Arial" w:hAnsi="Arial"/>
          <w:b/>
          <w:color w:val="1A1413"/>
          <w:sz w:val="20"/>
        </w:rPr>
        <w:t>and</w:t>
      </w:r>
      <w:r>
        <w:rPr>
          <w:rFonts w:ascii="Arial" w:hAnsi="Arial"/>
          <w:b/>
          <w:color w:val="1A1413"/>
          <w:spacing w:val="-3"/>
          <w:sz w:val="20"/>
        </w:rPr>
        <w:t xml:space="preserve"> </w:t>
      </w:r>
      <w:r>
        <w:rPr>
          <w:rFonts w:ascii="Arial" w:hAnsi="Arial"/>
          <w:b/>
          <w:color w:val="1A1413"/>
          <w:sz w:val="20"/>
        </w:rPr>
        <w:t>training</w:t>
      </w:r>
      <w:r>
        <w:rPr>
          <w:rFonts w:ascii="Arial" w:hAnsi="Arial"/>
          <w:b/>
          <w:color w:val="1A1413"/>
          <w:spacing w:val="-3"/>
          <w:sz w:val="20"/>
        </w:rPr>
        <w:t xml:space="preserve"> </w:t>
      </w:r>
      <w:r>
        <w:rPr>
          <w:rFonts w:ascii="Arial" w:hAnsi="Arial"/>
          <w:b/>
          <w:color w:val="1A1413"/>
          <w:sz w:val="20"/>
        </w:rPr>
        <w:t>materials</w:t>
      </w:r>
      <w:r>
        <w:rPr>
          <w:rFonts w:ascii="Arial" w:hAnsi="Arial"/>
          <w:b/>
          <w:color w:val="1A1413"/>
          <w:spacing w:val="-4"/>
          <w:sz w:val="20"/>
        </w:rPr>
        <w:t xml:space="preserve"> </w:t>
      </w:r>
      <w:r>
        <w:rPr>
          <w:rFonts w:ascii="Arial" w:hAnsi="Arial"/>
          <w:b/>
          <w:color w:val="1A1413"/>
          <w:sz w:val="20"/>
        </w:rPr>
        <w:t>please</w:t>
      </w:r>
      <w:r>
        <w:rPr>
          <w:rFonts w:ascii="Arial" w:hAnsi="Arial"/>
          <w:b/>
          <w:color w:val="1A1413"/>
          <w:spacing w:val="-4"/>
          <w:sz w:val="20"/>
        </w:rPr>
        <w:t xml:space="preserve"> </w:t>
      </w:r>
      <w:r>
        <w:rPr>
          <w:rFonts w:ascii="Arial" w:hAnsi="Arial"/>
          <w:b/>
          <w:color w:val="1A1413"/>
          <w:sz w:val="20"/>
        </w:rPr>
        <w:t>see</w:t>
      </w:r>
      <w:r>
        <w:rPr>
          <w:rFonts w:ascii="Arial" w:hAnsi="Arial"/>
          <w:b/>
          <w:color w:val="1A1413"/>
          <w:spacing w:val="-4"/>
          <w:sz w:val="20"/>
        </w:rPr>
        <w:t xml:space="preserve"> </w:t>
      </w:r>
      <w:r>
        <w:rPr>
          <w:rFonts w:ascii="Arial" w:hAnsi="Arial"/>
          <w:b/>
          <w:color w:val="1A1413"/>
          <w:sz w:val="20"/>
        </w:rPr>
        <w:t>the</w:t>
      </w:r>
      <w:r>
        <w:rPr>
          <w:rFonts w:ascii="Arial" w:hAnsi="Arial"/>
          <w:b/>
          <w:color w:val="1A1413"/>
          <w:spacing w:val="-4"/>
          <w:sz w:val="20"/>
        </w:rPr>
        <w:t xml:space="preserve"> </w:t>
      </w:r>
      <w:r>
        <w:rPr>
          <w:rFonts w:ascii="Arial" w:hAnsi="Arial"/>
          <w:b/>
          <w:color w:val="1A1413"/>
          <w:sz w:val="20"/>
        </w:rPr>
        <w:t>following</w:t>
      </w:r>
      <w:r>
        <w:rPr>
          <w:rFonts w:ascii="Arial" w:hAnsi="Arial"/>
          <w:b/>
          <w:color w:val="1A1413"/>
          <w:spacing w:val="-3"/>
          <w:sz w:val="20"/>
        </w:rPr>
        <w:t xml:space="preserve"> </w:t>
      </w:r>
      <w:r>
        <w:rPr>
          <w:rFonts w:ascii="Arial" w:hAnsi="Arial"/>
          <w:b/>
          <w:color w:val="1A1413"/>
          <w:sz w:val="20"/>
        </w:rPr>
        <w:t xml:space="preserve">website link. </w:t>
      </w:r>
      <w:hyperlink r:id="rId291">
        <w:r>
          <w:rPr>
            <w:rFonts w:ascii="Arial" w:hAnsi="Arial"/>
            <w:b/>
            <w:color w:val="2997E2"/>
            <w:sz w:val="18"/>
            <w:u w:val="single" w:color="2997E2"/>
          </w:rPr>
          <w:t>www.churchofchriststreetcampusevangelism.com/church-of-christ-evangelism---free-material-</w:t>
        </w:r>
      </w:hyperlink>
      <w:r>
        <w:rPr>
          <w:rFonts w:ascii="Arial" w:hAnsi="Arial"/>
          <w:b/>
          <w:color w:val="2997E2"/>
          <w:sz w:val="18"/>
        </w:rPr>
        <w:t xml:space="preserve"> </w:t>
      </w:r>
      <w:hyperlink r:id="rId292">
        <w:r>
          <w:rPr>
            <w:rFonts w:ascii="Arial" w:hAnsi="Arial"/>
            <w:b/>
            <w:color w:val="2997E2"/>
            <w:spacing w:val="-2"/>
            <w:sz w:val="18"/>
            <w:u w:val="single" w:color="2997E2"/>
          </w:rPr>
          <w:t>store-page.html</w:t>
        </w:r>
      </w:hyperlink>
    </w:p>
    <w:p w14:paraId="6734A503" w14:textId="77777777" w:rsidR="00A15328" w:rsidRDefault="002C52BD">
      <w:pPr>
        <w:pStyle w:val="BodyText"/>
        <w:spacing w:before="9"/>
        <w:rPr>
          <w:rFonts w:ascii="Arial"/>
          <w:b/>
          <w:sz w:val="24"/>
        </w:rPr>
      </w:pPr>
      <w:r>
        <w:rPr>
          <w:noProof/>
        </w:rPr>
        <mc:AlternateContent>
          <mc:Choice Requires="wps">
            <w:drawing>
              <wp:anchor distT="0" distB="0" distL="0" distR="0" simplePos="0" relativeHeight="487625216" behindDoc="1" locked="0" layoutInCell="1" allowOverlap="1" wp14:anchorId="377AE722" wp14:editId="0101D567">
                <wp:simplePos x="0" y="0"/>
                <wp:positionH relativeFrom="page">
                  <wp:posOffset>914400</wp:posOffset>
                </wp:positionH>
                <wp:positionV relativeFrom="paragraph">
                  <wp:posOffset>196709</wp:posOffset>
                </wp:positionV>
                <wp:extent cx="5922645"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1270"/>
                        </a:xfrm>
                        <a:custGeom>
                          <a:avLst/>
                          <a:gdLst/>
                          <a:ahLst/>
                          <a:cxnLst/>
                          <a:rect l="l" t="t" r="r" b="b"/>
                          <a:pathLst>
                            <a:path w="5922645">
                              <a:moveTo>
                                <a:pt x="0" y="0"/>
                              </a:moveTo>
                              <a:lnTo>
                                <a:pt x="5922600" y="0"/>
                              </a:lnTo>
                            </a:path>
                          </a:pathLst>
                        </a:custGeom>
                        <a:ln w="8970">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C4F865F" id="Graphic 110" o:spid="_x0000_s1026" style="position:absolute;margin-left:1in;margin-top:15.5pt;width:466.35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5922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UvHEgIAAFoEAAAOAAAAZHJzL2Uyb0RvYy54bWysVMFu2zAMvQ/YPwi6L06CtWuNOMXQoMOA&#10;oivQDDsrshwbk0WNVGL370fJdpJ1t2E+CE8iRT7yUV7d9a0VR4PUgCvkYjaXwjgNZeP2hfy+ffhw&#10;IwUF5UplwZlCvhqSd+v371adz80SarClQcFBHOWdL2Qdgs+zjHRtWkUz8MaxsQJsVeAt7rMSVcfR&#10;W5st5/PrrAMsPYI2RHy6GYxyneJXldHhW1WRCcIWkrmFtGJad3HN1iuV71H5utEjDfUPLFrVOE56&#10;CrVRQYkDNn+FahuNQFCFmYY2g6pqtEk1cDWL+ZtqXmrlTaqFm0P+1Cb6f2H10/HFP2OkTv4R9E/i&#10;jmSdp/xkiRsaffoK2+jLxEWfuvh66qLpg9B8eHW7XF5/vJJCs22x/JSanKl8uqsPFL4YSHHU8ZHC&#10;oEE5IVVPSPdugshKRg1t0jBIwRqiFKzhbtDQqxDvRXIRiu5MJJ61cDRbSNbwhjlTO1utu/RKpcx5&#10;bqYq2XfwYBDTcK8GkFIzvizOusji5pY7EBMT2KZ8aKxNG9zv7i2Ko4qDmb5YB0f4w80jhY2ievAr&#10;GY1e1o0yDcpEjXZQvj6j6HiYC0m/DgqNFPar42mJkz8BnMBuAhjsPaT3kfrDKbf9D4VexOyFDCzs&#10;E0yzqPJJs1j5yTfedPD5EKBqoqBphAZG44YHONU3Prb4Qi73yev8S1j/BgAA//8DAFBLAwQUAAYA&#10;CAAAACEAZLNtb+AAAAAKAQAADwAAAGRycy9kb3ducmV2LnhtbEyPQU/DMAyF70j8h8hIXBBLO6Zu&#10;Kk2nCQkO3DaKBLesMW21xqmSbCv79bgndrKe/fT8vWI92l6c0IfOkYJ0loBAqp3pqFFQfbw+rkCE&#10;qMno3hEq+MUA6/L2ptC5cWfa4mkXG8EhFHKtoI1xyKUMdYtWh5kbkPj247zVkaVvpPH6zOG2l/Mk&#10;yaTVHfGHVg/40mJ92B2tgqd34x/s5i07fF6+qnRVDZdt/Fbq/m7cPIOIOMZ/M0z4jA4lM+3dkUwQ&#10;PevFgrtEDkt5ToZkmS1B7KfNHGRZyOsK5R8AAAD//wMAUEsBAi0AFAAGAAgAAAAhALaDOJL+AAAA&#10;4QEAABMAAAAAAAAAAAAAAAAAAAAAAFtDb250ZW50X1R5cGVzXS54bWxQSwECLQAUAAYACAAAACEA&#10;OP0h/9YAAACUAQAACwAAAAAAAAAAAAAAAAAvAQAAX3JlbHMvLnJlbHNQSwECLQAUAAYACAAAACEA&#10;OblLxxICAABaBAAADgAAAAAAAAAAAAAAAAAuAgAAZHJzL2Uyb0RvYy54bWxQSwECLQAUAAYACAAA&#10;ACEAZLNtb+AAAAAKAQAADwAAAAAAAAAAAAAAAABsBAAAZHJzL2Rvd25yZXYueG1sUEsFBgAAAAAE&#10;AAQA8wAAAHkFAAAAAA==&#10;" path="m,l5922600,e" filled="f" strokeweight=".24917mm">
                <v:stroke dashstyle="dash"/>
                <v:path arrowok="t"/>
                <w10:wrap type="topAndBottom" anchorx="page"/>
              </v:shape>
            </w:pict>
          </mc:Fallback>
        </mc:AlternateContent>
      </w:r>
    </w:p>
    <w:p w14:paraId="69AB5E25" w14:textId="77777777" w:rsidR="00A15328" w:rsidRDefault="00A15328">
      <w:pPr>
        <w:pStyle w:val="BodyText"/>
        <w:spacing w:before="3"/>
        <w:rPr>
          <w:rFonts w:ascii="Arial"/>
          <w:b/>
          <w:sz w:val="20"/>
        </w:rPr>
      </w:pPr>
    </w:p>
    <w:p w14:paraId="6E47AD85" w14:textId="77777777" w:rsidR="00A15328" w:rsidRDefault="002C52BD">
      <w:pPr>
        <w:pStyle w:val="Heading6"/>
        <w:spacing w:before="91"/>
        <w:jc w:val="both"/>
        <w:rPr>
          <w:rFonts w:ascii="Arial"/>
        </w:rPr>
      </w:pPr>
      <w:r>
        <w:rPr>
          <w:rFonts w:ascii="Arial"/>
        </w:rPr>
        <w:t>Final</w:t>
      </w:r>
      <w:r>
        <w:rPr>
          <w:rFonts w:ascii="Arial"/>
          <w:spacing w:val="-3"/>
        </w:rPr>
        <w:t xml:space="preserve"> </w:t>
      </w:r>
      <w:r>
        <w:rPr>
          <w:rFonts w:ascii="Arial"/>
          <w:spacing w:val="-2"/>
        </w:rPr>
        <w:t>words:</w:t>
      </w:r>
    </w:p>
    <w:p w14:paraId="4ED8BFBA" w14:textId="77777777" w:rsidR="00A15328" w:rsidRDefault="002C52BD">
      <w:pPr>
        <w:spacing w:before="241" w:line="300" w:lineRule="auto"/>
        <w:ind w:left="560" w:right="483" w:hanging="1"/>
        <w:jc w:val="both"/>
        <w:rPr>
          <w:rFonts w:ascii="Arial"/>
          <w:i/>
          <w:sz w:val="20"/>
        </w:rPr>
      </w:pPr>
      <w:r>
        <w:rPr>
          <w:rFonts w:ascii="Arial"/>
          <w:i/>
          <w:sz w:val="20"/>
        </w:rPr>
        <w:t>When it comes to evangelism, I try to pace myself. Consistent work needs to be spaced each week with periods</w:t>
      </w:r>
      <w:r>
        <w:rPr>
          <w:rFonts w:ascii="Arial"/>
          <w:i/>
          <w:spacing w:val="-3"/>
          <w:sz w:val="20"/>
        </w:rPr>
        <w:t xml:space="preserve"> </w:t>
      </w:r>
      <w:r>
        <w:rPr>
          <w:rFonts w:ascii="Arial"/>
          <w:i/>
          <w:sz w:val="20"/>
        </w:rPr>
        <w:t>of</w:t>
      </w:r>
      <w:r>
        <w:rPr>
          <w:rFonts w:ascii="Arial"/>
          <w:i/>
          <w:spacing w:val="-4"/>
          <w:sz w:val="20"/>
        </w:rPr>
        <w:t xml:space="preserve"> </w:t>
      </w:r>
      <w:r>
        <w:rPr>
          <w:rFonts w:ascii="Arial"/>
          <w:i/>
          <w:sz w:val="20"/>
        </w:rPr>
        <w:t>consistent</w:t>
      </w:r>
      <w:r>
        <w:rPr>
          <w:rFonts w:ascii="Arial"/>
          <w:i/>
          <w:spacing w:val="-2"/>
          <w:sz w:val="20"/>
        </w:rPr>
        <w:t xml:space="preserve"> </w:t>
      </w:r>
      <w:r>
        <w:rPr>
          <w:rFonts w:ascii="Arial"/>
          <w:i/>
          <w:sz w:val="20"/>
        </w:rPr>
        <w:t>rest.</w:t>
      </w:r>
      <w:r>
        <w:rPr>
          <w:rFonts w:ascii="Arial"/>
          <w:i/>
          <w:spacing w:val="-2"/>
          <w:sz w:val="20"/>
        </w:rPr>
        <w:t xml:space="preserve"> </w:t>
      </w:r>
      <w:r>
        <w:rPr>
          <w:rFonts w:ascii="Arial"/>
          <w:i/>
          <w:sz w:val="20"/>
        </w:rPr>
        <w:t>Rest</w:t>
      </w:r>
      <w:r>
        <w:rPr>
          <w:rFonts w:ascii="Arial"/>
          <w:i/>
          <w:spacing w:val="-4"/>
          <w:sz w:val="20"/>
        </w:rPr>
        <w:t xml:space="preserve"> </w:t>
      </w:r>
      <w:r>
        <w:rPr>
          <w:rFonts w:ascii="Arial"/>
          <w:i/>
          <w:sz w:val="20"/>
        </w:rPr>
        <w:t>is</w:t>
      </w:r>
      <w:r>
        <w:rPr>
          <w:rFonts w:ascii="Arial"/>
          <w:i/>
          <w:spacing w:val="-3"/>
          <w:sz w:val="20"/>
        </w:rPr>
        <w:t xml:space="preserve"> </w:t>
      </w:r>
      <w:r>
        <w:rPr>
          <w:rFonts w:ascii="Arial"/>
          <w:i/>
          <w:sz w:val="20"/>
        </w:rPr>
        <w:t>important</w:t>
      </w:r>
      <w:r>
        <w:rPr>
          <w:rFonts w:ascii="Arial"/>
          <w:i/>
          <w:spacing w:val="-2"/>
          <w:sz w:val="20"/>
        </w:rPr>
        <w:t xml:space="preserve"> </w:t>
      </w:r>
      <w:r>
        <w:rPr>
          <w:rFonts w:ascii="Arial"/>
          <w:i/>
          <w:sz w:val="20"/>
        </w:rPr>
        <w:t>to</w:t>
      </w:r>
      <w:r>
        <w:rPr>
          <w:rFonts w:ascii="Arial"/>
          <w:i/>
          <w:spacing w:val="-4"/>
          <w:sz w:val="20"/>
        </w:rPr>
        <w:t xml:space="preserve"> </w:t>
      </w:r>
      <w:r>
        <w:rPr>
          <w:rFonts w:ascii="Arial"/>
          <w:i/>
          <w:sz w:val="20"/>
        </w:rPr>
        <w:t>avoid</w:t>
      </w:r>
      <w:r>
        <w:rPr>
          <w:rFonts w:ascii="Arial"/>
          <w:i/>
          <w:spacing w:val="-2"/>
          <w:sz w:val="20"/>
        </w:rPr>
        <w:t xml:space="preserve"> </w:t>
      </w:r>
      <w:r>
        <w:rPr>
          <w:rFonts w:ascii="Arial"/>
          <w:i/>
          <w:sz w:val="20"/>
        </w:rPr>
        <w:t>burnout.</w:t>
      </w:r>
      <w:r>
        <w:rPr>
          <w:rFonts w:ascii="Arial"/>
          <w:i/>
          <w:spacing w:val="-2"/>
          <w:sz w:val="20"/>
        </w:rPr>
        <w:t xml:space="preserve"> </w:t>
      </w:r>
      <w:r>
        <w:rPr>
          <w:rFonts w:ascii="Arial"/>
          <w:i/>
          <w:sz w:val="20"/>
        </w:rPr>
        <w:t>Consistent</w:t>
      </w:r>
      <w:r>
        <w:rPr>
          <w:rFonts w:ascii="Arial"/>
          <w:i/>
          <w:spacing w:val="-2"/>
          <w:sz w:val="20"/>
        </w:rPr>
        <w:t xml:space="preserve"> </w:t>
      </w:r>
      <w:r>
        <w:rPr>
          <w:rFonts w:ascii="Arial"/>
          <w:i/>
          <w:sz w:val="20"/>
        </w:rPr>
        <w:t>work</w:t>
      </w:r>
      <w:r>
        <w:rPr>
          <w:rFonts w:ascii="Arial"/>
          <w:i/>
          <w:spacing w:val="-3"/>
          <w:sz w:val="20"/>
        </w:rPr>
        <w:t xml:space="preserve"> </w:t>
      </w:r>
      <w:r>
        <w:rPr>
          <w:rFonts w:ascii="Arial"/>
          <w:i/>
          <w:sz w:val="20"/>
        </w:rPr>
        <w:t>leads</w:t>
      </w:r>
      <w:r>
        <w:rPr>
          <w:rFonts w:ascii="Arial"/>
          <w:i/>
          <w:spacing w:val="-3"/>
          <w:sz w:val="20"/>
        </w:rPr>
        <w:t xml:space="preserve"> </w:t>
      </w:r>
      <w:r>
        <w:rPr>
          <w:rFonts w:ascii="Arial"/>
          <w:i/>
          <w:sz w:val="20"/>
        </w:rPr>
        <w:t>to</w:t>
      </w:r>
      <w:r>
        <w:rPr>
          <w:rFonts w:ascii="Arial"/>
          <w:i/>
          <w:spacing w:val="-4"/>
          <w:sz w:val="20"/>
        </w:rPr>
        <w:t xml:space="preserve"> </w:t>
      </w:r>
      <w:r>
        <w:rPr>
          <w:rFonts w:ascii="Arial"/>
          <w:i/>
          <w:sz w:val="20"/>
        </w:rPr>
        <w:t>consistent</w:t>
      </w:r>
      <w:r>
        <w:rPr>
          <w:rFonts w:ascii="Arial"/>
          <w:i/>
          <w:spacing w:val="-4"/>
          <w:sz w:val="20"/>
        </w:rPr>
        <w:t xml:space="preserve"> </w:t>
      </w:r>
      <w:r>
        <w:rPr>
          <w:rFonts w:ascii="Arial"/>
          <w:i/>
          <w:sz w:val="20"/>
        </w:rPr>
        <w:t>results over time. But rest must be scheduled each week to help the body, mind, heart, recharge.</w:t>
      </w:r>
    </w:p>
    <w:p w14:paraId="6C401883" w14:textId="77777777" w:rsidR="00A15328" w:rsidRDefault="002C52BD">
      <w:pPr>
        <w:spacing w:before="160" w:line="300" w:lineRule="auto"/>
        <w:ind w:left="560" w:right="411"/>
        <w:rPr>
          <w:rFonts w:ascii="Arial"/>
          <w:i/>
          <w:sz w:val="20"/>
        </w:rPr>
      </w:pPr>
      <w:r>
        <w:rPr>
          <w:rFonts w:ascii="Arial"/>
          <w:i/>
          <w:sz w:val="20"/>
        </w:rPr>
        <w:t>Finding patterns of success through trial and error comes with time. Find patterns of success through those</w:t>
      </w:r>
      <w:r>
        <w:rPr>
          <w:rFonts w:ascii="Arial"/>
          <w:i/>
          <w:spacing w:val="-3"/>
          <w:sz w:val="20"/>
        </w:rPr>
        <w:t xml:space="preserve"> </w:t>
      </w:r>
      <w:r>
        <w:rPr>
          <w:rFonts w:ascii="Arial"/>
          <w:i/>
          <w:sz w:val="20"/>
        </w:rPr>
        <w:t>who</w:t>
      </w:r>
      <w:r>
        <w:rPr>
          <w:rFonts w:ascii="Arial"/>
          <w:i/>
          <w:spacing w:val="-3"/>
          <w:sz w:val="20"/>
        </w:rPr>
        <w:t xml:space="preserve"> </w:t>
      </w:r>
      <w:r>
        <w:rPr>
          <w:rFonts w:ascii="Arial"/>
          <w:i/>
          <w:sz w:val="20"/>
        </w:rPr>
        <w:t>have</w:t>
      </w:r>
      <w:r>
        <w:rPr>
          <w:rFonts w:ascii="Arial"/>
          <w:i/>
          <w:spacing w:val="-4"/>
          <w:sz w:val="20"/>
        </w:rPr>
        <w:t xml:space="preserve"> </w:t>
      </w:r>
      <w:r>
        <w:rPr>
          <w:rFonts w:ascii="Arial"/>
          <w:i/>
          <w:sz w:val="20"/>
        </w:rPr>
        <w:t>paved</w:t>
      </w:r>
      <w:r>
        <w:rPr>
          <w:rFonts w:ascii="Arial"/>
          <w:i/>
          <w:spacing w:val="-3"/>
          <w:sz w:val="20"/>
        </w:rPr>
        <w:t xml:space="preserve"> </w:t>
      </w:r>
      <w:r>
        <w:rPr>
          <w:rFonts w:ascii="Arial"/>
          <w:i/>
          <w:sz w:val="20"/>
        </w:rPr>
        <w:t>the</w:t>
      </w:r>
      <w:r>
        <w:rPr>
          <w:rFonts w:ascii="Arial"/>
          <w:i/>
          <w:spacing w:val="-2"/>
          <w:sz w:val="20"/>
        </w:rPr>
        <w:t xml:space="preserve"> </w:t>
      </w:r>
      <w:r>
        <w:rPr>
          <w:rFonts w:ascii="Arial"/>
          <w:i/>
          <w:sz w:val="20"/>
        </w:rPr>
        <w:t>road</w:t>
      </w:r>
      <w:r>
        <w:rPr>
          <w:rFonts w:ascii="Arial"/>
          <w:i/>
          <w:spacing w:val="-3"/>
          <w:sz w:val="20"/>
        </w:rPr>
        <w:t xml:space="preserve"> </w:t>
      </w:r>
      <w:r>
        <w:rPr>
          <w:rFonts w:ascii="Arial"/>
          <w:i/>
          <w:sz w:val="20"/>
        </w:rPr>
        <w:t>for</w:t>
      </w:r>
      <w:r>
        <w:rPr>
          <w:rFonts w:ascii="Arial"/>
          <w:i/>
          <w:spacing w:val="-3"/>
          <w:sz w:val="20"/>
        </w:rPr>
        <w:t xml:space="preserve"> </w:t>
      </w:r>
      <w:r>
        <w:rPr>
          <w:rFonts w:ascii="Arial"/>
          <w:i/>
          <w:sz w:val="20"/>
        </w:rPr>
        <w:t>you.</w:t>
      </w:r>
      <w:r>
        <w:rPr>
          <w:rFonts w:ascii="Arial"/>
          <w:i/>
          <w:spacing w:val="-3"/>
          <w:sz w:val="20"/>
        </w:rPr>
        <w:t xml:space="preserve"> </w:t>
      </w:r>
      <w:r>
        <w:rPr>
          <w:rFonts w:ascii="Arial"/>
          <w:i/>
          <w:sz w:val="20"/>
        </w:rPr>
        <w:t>Those</w:t>
      </w:r>
      <w:r>
        <w:rPr>
          <w:rFonts w:ascii="Arial"/>
          <w:i/>
          <w:spacing w:val="-3"/>
          <w:sz w:val="20"/>
        </w:rPr>
        <w:t xml:space="preserve"> </w:t>
      </w:r>
      <w:r>
        <w:rPr>
          <w:rFonts w:ascii="Arial"/>
          <w:i/>
          <w:sz w:val="20"/>
        </w:rPr>
        <w:t>trail</w:t>
      </w:r>
      <w:r>
        <w:rPr>
          <w:rFonts w:ascii="Arial"/>
          <w:i/>
          <w:spacing w:val="-3"/>
          <w:sz w:val="20"/>
        </w:rPr>
        <w:t xml:space="preserve"> </w:t>
      </w:r>
      <w:r>
        <w:rPr>
          <w:rFonts w:ascii="Arial"/>
          <w:i/>
          <w:sz w:val="20"/>
        </w:rPr>
        <w:t>blazers</w:t>
      </w:r>
      <w:r>
        <w:rPr>
          <w:rFonts w:ascii="Arial"/>
          <w:i/>
          <w:spacing w:val="-3"/>
          <w:sz w:val="20"/>
        </w:rPr>
        <w:t xml:space="preserve"> </w:t>
      </w:r>
      <w:r>
        <w:rPr>
          <w:rFonts w:ascii="Arial"/>
          <w:i/>
          <w:sz w:val="20"/>
        </w:rPr>
        <w:t>will</w:t>
      </w:r>
      <w:r>
        <w:rPr>
          <w:rFonts w:ascii="Arial"/>
          <w:i/>
          <w:spacing w:val="-3"/>
          <w:sz w:val="20"/>
        </w:rPr>
        <w:t xml:space="preserve"> </w:t>
      </w:r>
      <w:r>
        <w:rPr>
          <w:rFonts w:ascii="Arial"/>
          <w:i/>
          <w:sz w:val="20"/>
        </w:rPr>
        <w:t>make</w:t>
      </w:r>
      <w:r>
        <w:rPr>
          <w:rFonts w:ascii="Arial"/>
          <w:i/>
          <w:spacing w:val="-2"/>
          <w:sz w:val="20"/>
        </w:rPr>
        <w:t xml:space="preserve"> </w:t>
      </w:r>
      <w:r>
        <w:rPr>
          <w:rFonts w:ascii="Arial"/>
          <w:i/>
          <w:sz w:val="20"/>
        </w:rPr>
        <w:t>much</w:t>
      </w:r>
      <w:r>
        <w:rPr>
          <w:rFonts w:ascii="Arial"/>
          <w:i/>
          <w:spacing w:val="-2"/>
          <w:sz w:val="20"/>
        </w:rPr>
        <w:t xml:space="preserve"> </w:t>
      </w:r>
      <w:r>
        <w:rPr>
          <w:rFonts w:ascii="Arial"/>
          <w:i/>
          <w:sz w:val="20"/>
        </w:rPr>
        <w:t>of</w:t>
      </w:r>
      <w:r>
        <w:rPr>
          <w:rFonts w:ascii="Arial"/>
          <w:i/>
          <w:spacing w:val="-3"/>
          <w:sz w:val="20"/>
        </w:rPr>
        <w:t xml:space="preserve"> </w:t>
      </w:r>
      <w:r>
        <w:rPr>
          <w:rFonts w:ascii="Arial"/>
          <w:i/>
          <w:sz w:val="20"/>
        </w:rPr>
        <w:t>your</w:t>
      </w:r>
      <w:r>
        <w:rPr>
          <w:rFonts w:ascii="Arial"/>
          <w:i/>
          <w:spacing w:val="-3"/>
          <w:sz w:val="20"/>
        </w:rPr>
        <w:t xml:space="preserve"> </w:t>
      </w:r>
      <w:r>
        <w:rPr>
          <w:rFonts w:ascii="Arial"/>
          <w:i/>
          <w:sz w:val="20"/>
        </w:rPr>
        <w:t>work</w:t>
      </w:r>
      <w:r>
        <w:rPr>
          <w:rFonts w:ascii="Arial"/>
          <w:i/>
          <w:spacing w:val="-3"/>
          <w:sz w:val="20"/>
        </w:rPr>
        <w:t xml:space="preserve"> </w:t>
      </w:r>
      <w:r>
        <w:rPr>
          <w:rFonts w:ascii="Arial"/>
          <w:i/>
          <w:sz w:val="20"/>
        </w:rPr>
        <w:t>easier.</w:t>
      </w:r>
      <w:r>
        <w:rPr>
          <w:rFonts w:ascii="Arial"/>
          <w:i/>
          <w:spacing w:val="-2"/>
          <w:sz w:val="20"/>
        </w:rPr>
        <w:t xml:space="preserve"> </w:t>
      </w:r>
      <w:r>
        <w:rPr>
          <w:rFonts w:ascii="Arial"/>
          <w:i/>
          <w:sz w:val="20"/>
        </w:rPr>
        <w:t>But</w:t>
      </w:r>
      <w:r>
        <w:rPr>
          <w:rFonts w:ascii="Arial"/>
          <w:i/>
          <w:spacing w:val="-2"/>
          <w:sz w:val="20"/>
        </w:rPr>
        <w:t xml:space="preserve"> </w:t>
      </w:r>
      <w:r>
        <w:rPr>
          <w:rFonts w:ascii="Arial"/>
          <w:i/>
          <w:sz w:val="20"/>
        </w:rPr>
        <w:t>there will still be learning curves, that you will discover and grow from.</w:t>
      </w:r>
    </w:p>
    <w:p w14:paraId="71F9408A" w14:textId="77777777" w:rsidR="00A15328" w:rsidRDefault="002C52BD">
      <w:pPr>
        <w:spacing w:before="160" w:line="300" w:lineRule="auto"/>
        <w:ind w:left="560" w:right="451"/>
        <w:rPr>
          <w:rFonts w:ascii="Arial"/>
          <w:i/>
          <w:sz w:val="20"/>
        </w:rPr>
      </w:pPr>
      <w:r>
        <w:rPr>
          <w:rFonts w:ascii="Arial"/>
          <w:i/>
          <w:sz w:val="20"/>
        </w:rPr>
        <w:t>The</w:t>
      </w:r>
      <w:r>
        <w:rPr>
          <w:rFonts w:ascii="Arial"/>
          <w:i/>
          <w:spacing w:val="-4"/>
          <w:sz w:val="20"/>
        </w:rPr>
        <w:t xml:space="preserve"> </w:t>
      </w:r>
      <w:r>
        <w:rPr>
          <w:rFonts w:ascii="Arial"/>
          <w:i/>
          <w:sz w:val="20"/>
        </w:rPr>
        <w:t>investment</w:t>
      </w:r>
      <w:r>
        <w:rPr>
          <w:rFonts w:ascii="Arial"/>
          <w:i/>
          <w:spacing w:val="-4"/>
          <w:sz w:val="20"/>
        </w:rPr>
        <w:t xml:space="preserve"> </w:t>
      </w:r>
      <w:r>
        <w:rPr>
          <w:rFonts w:ascii="Arial"/>
          <w:i/>
          <w:sz w:val="20"/>
        </w:rPr>
        <w:t>you</w:t>
      </w:r>
      <w:r>
        <w:rPr>
          <w:rFonts w:ascii="Arial"/>
          <w:i/>
          <w:spacing w:val="-2"/>
          <w:sz w:val="20"/>
        </w:rPr>
        <w:t xml:space="preserve"> </w:t>
      </w:r>
      <w:r>
        <w:rPr>
          <w:rFonts w:ascii="Arial"/>
          <w:i/>
          <w:sz w:val="20"/>
        </w:rPr>
        <w:t>make</w:t>
      </w:r>
      <w:r>
        <w:rPr>
          <w:rFonts w:ascii="Arial"/>
          <w:i/>
          <w:spacing w:val="-1"/>
          <w:sz w:val="20"/>
        </w:rPr>
        <w:t xml:space="preserve"> </w:t>
      </w:r>
      <w:r>
        <w:rPr>
          <w:rFonts w:ascii="Arial"/>
          <w:i/>
          <w:sz w:val="20"/>
        </w:rPr>
        <w:t>today</w:t>
      </w:r>
      <w:r>
        <w:rPr>
          <w:rFonts w:ascii="Arial"/>
          <w:i/>
          <w:spacing w:val="-3"/>
          <w:sz w:val="20"/>
        </w:rPr>
        <w:t xml:space="preserve"> </w:t>
      </w:r>
      <w:r>
        <w:rPr>
          <w:rFonts w:ascii="Arial"/>
          <w:i/>
          <w:sz w:val="20"/>
        </w:rPr>
        <w:t>(in</w:t>
      </w:r>
      <w:r>
        <w:rPr>
          <w:rFonts w:ascii="Arial"/>
          <w:i/>
          <w:spacing w:val="-2"/>
          <w:sz w:val="20"/>
        </w:rPr>
        <w:t xml:space="preserve"> </w:t>
      </w:r>
      <w:r>
        <w:rPr>
          <w:rFonts w:ascii="Arial"/>
          <w:i/>
          <w:sz w:val="20"/>
        </w:rPr>
        <w:t>your</w:t>
      </w:r>
      <w:r>
        <w:rPr>
          <w:rFonts w:ascii="Arial"/>
          <w:i/>
          <w:spacing w:val="-3"/>
          <w:sz w:val="20"/>
        </w:rPr>
        <w:t xml:space="preserve"> </w:t>
      </w:r>
      <w:r>
        <w:rPr>
          <w:rFonts w:ascii="Arial"/>
          <w:i/>
          <w:sz w:val="20"/>
        </w:rPr>
        <w:t>work</w:t>
      </w:r>
      <w:r>
        <w:rPr>
          <w:rFonts w:ascii="Arial"/>
          <w:i/>
          <w:spacing w:val="-3"/>
          <w:sz w:val="20"/>
        </w:rPr>
        <w:t xml:space="preserve"> </w:t>
      </w:r>
      <w:r>
        <w:rPr>
          <w:rFonts w:ascii="Arial"/>
          <w:i/>
          <w:sz w:val="20"/>
        </w:rPr>
        <w:t>and</w:t>
      </w:r>
      <w:r>
        <w:rPr>
          <w:rFonts w:ascii="Arial"/>
          <w:i/>
          <w:spacing w:val="-2"/>
          <w:sz w:val="20"/>
        </w:rPr>
        <w:t xml:space="preserve"> </w:t>
      </w:r>
      <w:r>
        <w:rPr>
          <w:rFonts w:ascii="Arial"/>
          <w:i/>
          <w:sz w:val="20"/>
        </w:rPr>
        <w:t>learning)</w:t>
      </w:r>
      <w:r>
        <w:rPr>
          <w:rFonts w:ascii="Arial"/>
          <w:i/>
          <w:spacing w:val="-3"/>
          <w:sz w:val="20"/>
        </w:rPr>
        <w:t xml:space="preserve"> </w:t>
      </w:r>
      <w:r>
        <w:rPr>
          <w:rFonts w:ascii="Arial"/>
          <w:i/>
          <w:sz w:val="20"/>
        </w:rPr>
        <w:t>will</w:t>
      </w:r>
      <w:r>
        <w:rPr>
          <w:rFonts w:ascii="Arial"/>
          <w:i/>
          <w:spacing w:val="-3"/>
          <w:sz w:val="20"/>
        </w:rPr>
        <w:t xml:space="preserve"> </w:t>
      </w:r>
      <w:r>
        <w:rPr>
          <w:rFonts w:ascii="Arial"/>
          <w:i/>
          <w:sz w:val="20"/>
        </w:rPr>
        <w:t>pave</w:t>
      </w:r>
      <w:r>
        <w:rPr>
          <w:rFonts w:ascii="Arial"/>
          <w:i/>
          <w:spacing w:val="-4"/>
          <w:sz w:val="20"/>
        </w:rPr>
        <w:t xml:space="preserve"> </w:t>
      </w:r>
      <w:r>
        <w:rPr>
          <w:rFonts w:ascii="Arial"/>
          <w:i/>
          <w:sz w:val="20"/>
        </w:rPr>
        <w:t>the</w:t>
      </w:r>
      <w:r>
        <w:rPr>
          <w:rFonts w:ascii="Arial"/>
          <w:i/>
          <w:spacing w:val="-4"/>
          <w:sz w:val="20"/>
        </w:rPr>
        <w:t xml:space="preserve"> </w:t>
      </w:r>
      <w:r>
        <w:rPr>
          <w:rFonts w:ascii="Arial"/>
          <w:i/>
          <w:sz w:val="20"/>
        </w:rPr>
        <w:t>road</w:t>
      </w:r>
      <w:r>
        <w:rPr>
          <w:rFonts w:ascii="Arial"/>
          <w:i/>
          <w:spacing w:val="-4"/>
          <w:sz w:val="20"/>
        </w:rPr>
        <w:t xml:space="preserve"> </w:t>
      </w:r>
      <w:r>
        <w:rPr>
          <w:rFonts w:ascii="Arial"/>
          <w:i/>
          <w:sz w:val="20"/>
        </w:rPr>
        <w:t>tomorrow</w:t>
      </w:r>
      <w:r>
        <w:rPr>
          <w:rFonts w:ascii="Arial"/>
          <w:i/>
          <w:spacing w:val="-4"/>
          <w:sz w:val="20"/>
        </w:rPr>
        <w:t xml:space="preserve"> </w:t>
      </w:r>
      <w:r>
        <w:rPr>
          <w:rFonts w:ascii="Arial"/>
          <w:i/>
          <w:sz w:val="20"/>
        </w:rPr>
        <w:t>for</w:t>
      </w:r>
      <w:r>
        <w:rPr>
          <w:rFonts w:ascii="Arial"/>
          <w:i/>
          <w:spacing w:val="-3"/>
          <w:sz w:val="20"/>
        </w:rPr>
        <w:t xml:space="preserve"> </w:t>
      </w:r>
      <w:r>
        <w:rPr>
          <w:rFonts w:ascii="Arial"/>
          <w:i/>
          <w:sz w:val="20"/>
        </w:rPr>
        <w:t>easier walking, (for those you mentor).</w:t>
      </w:r>
    </w:p>
    <w:p w14:paraId="022DDE28" w14:textId="77777777" w:rsidR="00A15328" w:rsidRDefault="00A15328">
      <w:pPr>
        <w:spacing w:line="300" w:lineRule="auto"/>
        <w:rPr>
          <w:rFonts w:ascii="Arial"/>
          <w:sz w:val="20"/>
        </w:rPr>
        <w:sectPr w:rsidR="00A15328" w:rsidSect="005F3759">
          <w:footerReference w:type="default" r:id="rId293"/>
          <w:pgSz w:w="12240" w:h="15840"/>
          <w:pgMar w:top="960" w:right="1100" w:bottom="280" w:left="880" w:header="782" w:footer="0" w:gutter="0"/>
          <w:cols w:space="720"/>
        </w:sectPr>
      </w:pPr>
    </w:p>
    <w:p w14:paraId="34B046ED" w14:textId="77777777" w:rsidR="00A15328" w:rsidRDefault="00A15328">
      <w:pPr>
        <w:pStyle w:val="BodyText"/>
        <w:rPr>
          <w:rFonts w:ascii="Arial"/>
          <w:i/>
          <w:sz w:val="20"/>
        </w:rPr>
      </w:pPr>
    </w:p>
    <w:p w14:paraId="699DB3E3" w14:textId="77777777" w:rsidR="00A15328" w:rsidRDefault="00A15328">
      <w:pPr>
        <w:pStyle w:val="BodyText"/>
        <w:spacing w:before="5"/>
        <w:rPr>
          <w:rFonts w:ascii="Arial"/>
          <w:i/>
          <w:sz w:val="20"/>
        </w:rPr>
      </w:pPr>
    </w:p>
    <w:p w14:paraId="620AE860" w14:textId="77777777" w:rsidR="00A15328" w:rsidRDefault="002C52BD">
      <w:pPr>
        <w:spacing w:line="300" w:lineRule="auto"/>
        <w:ind w:left="560" w:right="327"/>
        <w:rPr>
          <w:rFonts w:ascii="Arial"/>
          <w:i/>
          <w:sz w:val="20"/>
        </w:rPr>
      </w:pPr>
      <w:r>
        <w:rPr>
          <w:rFonts w:ascii="Arial"/>
          <w:i/>
          <w:sz w:val="20"/>
        </w:rPr>
        <w:t>As</w:t>
      </w:r>
      <w:r>
        <w:rPr>
          <w:rFonts w:ascii="Arial"/>
          <w:i/>
          <w:spacing w:val="-2"/>
          <w:sz w:val="20"/>
        </w:rPr>
        <w:t xml:space="preserve"> </w:t>
      </w:r>
      <w:r>
        <w:rPr>
          <w:rFonts w:ascii="Arial"/>
          <w:i/>
          <w:sz w:val="20"/>
        </w:rPr>
        <w:t>you</w:t>
      </w:r>
      <w:r>
        <w:rPr>
          <w:rFonts w:ascii="Arial"/>
          <w:i/>
          <w:spacing w:val="-3"/>
          <w:sz w:val="20"/>
        </w:rPr>
        <w:t xml:space="preserve"> </w:t>
      </w:r>
      <w:r>
        <w:rPr>
          <w:rFonts w:ascii="Arial"/>
          <w:i/>
          <w:sz w:val="20"/>
        </w:rPr>
        <w:t>begin</w:t>
      </w:r>
      <w:r>
        <w:rPr>
          <w:rFonts w:ascii="Arial"/>
          <w:i/>
          <w:spacing w:val="-3"/>
          <w:sz w:val="20"/>
        </w:rPr>
        <w:t xml:space="preserve"> </w:t>
      </w:r>
      <w:r>
        <w:rPr>
          <w:rFonts w:ascii="Arial"/>
          <w:i/>
          <w:sz w:val="20"/>
        </w:rPr>
        <w:t>doing</w:t>
      </w:r>
      <w:r>
        <w:rPr>
          <w:rFonts w:ascii="Arial"/>
          <w:i/>
          <w:spacing w:val="-3"/>
          <w:sz w:val="20"/>
        </w:rPr>
        <w:t xml:space="preserve"> </w:t>
      </w:r>
      <w:r>
        <w:rPr>
          <w:rFonts w:ascii="Arial"/>
          <w:i/>
          <w:sz w:val="20"/>
        </w:rPr>
        <w:t>evangelism,</w:t>
      </w:r>
      <w:r>
        <w:rPr>
          <w:rFonts w:ascii="Arial"/>
          <w:i/>
          <w:spacing w:val="-3"/>
          <w:sz w:val="20"/>
        </w:rPr>
        <w:t xml:space="preserve"> </w:t>
      </w:r>
      <w:r>
        <w:rPr>
          <w:rFonts w:ascii="Arial"/>
          <w:i/>
          <w:sz w:val="20"/>
        </w:rPr>
        <w:t>you</w:t>
      </w:r>
      <w:r>
        <w:rPr>
          <w:rFonts w:ascii="Arial"/>
          <w:i/>
          <w:spacing w:val="-3"/>
          <w:sz w:val="20"/>
        </w:rPr>
        <w:t xml:space="preserve"> </w:t>
      </w:r>
      <w:r>
        <w:rPr>
          <w:rFonts w:ascii="Arial"/>
          <w:i/>
          <w:sz w:val="20"/>
        </w:rPr>
        <w:t>will</w:t>
      </w:r>
      <w:r>
        <w:rPr>
          <w:rFonts w:ascii="Arial"/>
          <w:i/>
          <w:spacing w:val="-4"/>
          <w:sz w:val="20"/>
        </w:rPr>
        <w:t xml:space="preserve"> </w:t>
      </w:r>
      <w:r>
        <w:rPr>
          <w:rFonts w:ascii="Arial"/>
          <w:i/>
          <w:sz w:val="20"/>
        </w:rPr>
        <w:t>find</w:t>
      </w:r>
      <w:r>
        <w:rPr>
          <w:rFonts w:ascii="Arial"/>
          <w:i/>
          <w:spacing w:val="-1"/>
          <w:sz w:val="20"/>
        </w:rPr>
        <w:t xml:space="preserve"> </w:t>
      </w:r>
      <w:r>
        <w:rPr>
          <w:rFonts w:ascii="Arial"/>
          <w:i/>
          <w:sz w:val="20"/>
        </w:rPr>
        <w:t>it</w:t>
      </w:r>
      <w:r>
        <w:rPr>
          <w:rFonts w:ascii="Arial"/>
          <w:i/>
          <w:spacing w:val="-1"/>
          <w:sz w:val="20"/>
        </w:rPr>
        <w:t xml:space="preserve"> </w:t>
      </w:r>
      <w:r>
        <w:rPr>
          <w:rFonts w:ascii="Arial"/>
          <w:i/>
          <w:sz w:val="20"/>
        </w:rPr>
        <w:t>becomes</w:t>
      </w:r>
      <w:r>
        <w:rPr>
          <w:rFonts w:ascii="Arial"/>
          <w:i/>
          <w:spacing w:val="-2"/>
          <w:sz w:val="20"/>
        </w:rPr>
        <w:t xml:space="preserve"> </w:t>
      </w:r>
      <w:r>
        <w:rPr>
          <w:rFonts w:ascii="Arial"/>
          <w:i/>
          <w:sz w:val="20"/>
        </w:rPr>
        <w:t>easier</w:t>
      </w:r>
      <w:r>
        <w:rPr>
          <w:rFonts w:ascii="Arial"/>
          <w:i/>
          <w:spacing w:val="-2"/>
          <w:sz w:val="20"/>
        </w:rPr>
        <w:t xml:space="preserve"> </w:t>
      </w:r>
      <w:r>
        <w:rPr>
          <w:rFonts w:ascii="Arial"/>
          <w:i/>
          <w:sz w:val="20"/>
        </w:rPr>
        <w:t>with</w:t>
      </w:r>
      <w:r>
        <w:rPr>
          <w:rFonts w:ascii="Arial"/>
          <w:i/>
          <w:spacing w:val="-3"/>
          <w:sz w:val="20"/>
        </w:rPr>
        <w:t xml:space="preserve"> </w:t>
      </w:r>
      <w:r>
        <w:rPr>
          <w:rFonts w:ascii="Arial"/>
          <w:i/>
          <w:sz w:val="20"/>
        </w:rPr>
        <w:t>time.</w:t>
      </w:r>
      <w:r>
        <w:rPr>
          <w:rFonts w:ascii="Arial"/>
          <w:i/>
          <w:spacing w:val="-3"/>
          <w:sz w:val="20"/>
        </w:rPr>
        <w:t xml:space="preserve"> </w:t>
      </w:r>
      <w:r>
        <w:rPr>
          <w:rFonts w:ascii="Arial"/>
          <w:i/>
          <w:sz w:val="20"/>
        </w:rPr>
        <w:t>The</w:t>
      </w:r>
      <w:r>
        <w:rPr>
          <w:rFonts w:ascii="Arial"/>
          <w:i/>
          <w:spacing w:val="-3"/>
          <w:sz w:val="20"/>
        </w:rPr>
        <w:t xml:space="preserve"> </w:t>
      </w:r>
      <w:r>
        <w:rPr>
          <w:rFonts w:ascii="Arial"/>
          <w:i/>
          <w:sz w:val="20"/>
        </w:rPr>
        <w:t>mental</w:t>
      </w:r>
      <w:r>
        <w:rPr>
          <w:rFonts w:ascii="Arial"/>
          <w:i/>
          <w:spacing w:val="-2"/>
          <w:sz w:val="20"/>
        </w:rPr>
        <w:t xml:space="preserve"> </w:t>
      </w:r>
      <w:r>
        <w:rPr>
          <w:rFonts w:ascii="Arial"/>
          <w:i/>
          <w:sz w:val="20"/>
        </w:rPr>
        <w:t>and</w:t>
      </w:r>
      <w:r>
        <w:rPr>
          <w:rFonts w:ascii="Arial"/>
          <w:i/>
          <w:spacing w:val="-1"/>
          <w:sz w:val="20"/>
        </w:rPr>
        <w:t xml:space="preserve"> </w:t>
      </w:r>
      <w:r>
        <w:rPr>
          <w:rFonts w:ascii="Arial"/>
          <w:i/>
          <w:sz w:val="20"/>
        </w:rPr>
        <w:t>emotional</w:t>
      </w:r>
      <w:r>
        <w:rPr>
          <w:rFonts w:ascii="Arial"/>
          <w:i/>
          <w:spacing w:val="-4"/>
          <w:sz w:val="20"/>
        </w:rPr>
        <w:t xml:space="preserve"> </w:t>
      </w:r>
      <w:r>
        <w:rPr>
          <w:rFonts w:ascii="Arial"/>
          <w:i/>
          <w:sz w:val="20"/>
        </w:rPr>
        <w:t>drain will become less, the struggle to find answers (in different situations) will become easier, as you adapt more and more to the outreach work in teaching and new convert studies.</w:t>
      </w:r>
    </w:p>
    <w:p w14:paraId="57818DB4" w14:textId="77777777" w:rsidR="00A15328" w:rsidRDefault="002C52BD">
      <w:pPr>
        <w:spacing w:before="160" w:line="300" w:lineRule="auto"/>
        <w:ind w:left="559" w:right="451"/>
        <w:rPr>
          <w:rFonts w:ascii="Arial"/>
          <w:i/>
          <w:sz w:val="20"/>
        </w:rPr>
      </w:pPr>
      <w:r>
        <w:rPr>
          <w:rFonts w:ascii="Arial"/>
          <w:b/>
          <w:i/>
          <w:sz w:val="20"/>
        </w:rPr>
        <w:t xml:space="preserve">Seek motivation: </w:t>
      </w:r>
      <w:r>
        <w:rPr>
          <w:rFonts w:ascii="Arial"/>
          <w:i/>
          <w:sz w:val="20"/>
        </w:rPr>
        <w:t>go online on your computer or digital device and seek music, videos, audio files, pictures,</w:t>
      </w:r>
      <w:r>
        <w:rPr>
          <w:rFonts w:ascii="Arial"/>
          <w:i/>
          <w:spacing w:val="-4"/>
          <w:sz w:val="20"/>
        </w:rPr>
        <w:t xml:space="preserve"> </w:t>
      </w:r>
      <w:r>
        <w:rPr>
          <w:rFonts w:ascii="Arial"/>
          <w:i/>
          <w:sz w:val="20"/>
        </w:rPr>
        <w:t>that</w:t>
      </w:r>
      <w:r>
        <w:rPr>
          <w:rFonts w:ascii="Arial"/>
          <w:i/>
          <w:spacing w:val="-4"/>
          <w:sz w:val="20"/>
        </w:rPr>
        <w:t xml:space="preserve"> </w:t>
      </w:r>
      <w:r>
        <w:rPr>
          <w:rFonts w:ascii="Arial"/>
          <w:i/>
          <w:sz w:val="20"/>
        </w:rPr>
        <w:t>spiritually</w:t>
      </w:r>
      <w:r>
        <w:rPr>
          <w:rFonts w:ascii="Arial"/>
          <w:i/>
          <w:spacing w:val="-3"/>
          <w:sz w:val="20"/>
        </w:rPr>
        <w:t xml:space="preserve"> </w:t>
      </w:r>
      <w:r>
        <w:rPr>
          <w:rFonts w:ascii="Arial"/>
          <w:i/>
          <w:sz w:val="20"/>
        </w:rPr>
        <w:t>inspire</w:t>
      </w:r>
      <w:r>
        <w:rPr>
          <w:rFonts w:ascii="Arial"/>
          <w:i/>
          <w:spacing w:val="-4"/>
          <w:sz w:val="20"/>
        </w:rPr>
        <w:t xml:space="preserve"> </w:t>
      </w:r>
      <w:r>
        <w:rPr>
          <w:rFonts w:ascii="Arial"/>
          <w:i/>
          <w:sz w:val="20"/>
        </w:rPr>
        <w:t>you</w:t>
      </w:r>
      <w:r>
        <w:rPr>
          <w:rFonts w:ascii="Arial"/>
          <w:i/>
          <w:spacing w:val="-2"/>
          <w:sz w:val="20"/>
        </w:rPr>
        <w:t xml:space="preserve"> </w:t>
      </w:r>
      <w:r>
        <w:rPr>
          <w:rFonts w:ascii="Arial"/>
          <w:i/>
          <w:sz w:val="20"/>
        </w:rPr>
        <w:t>and</w:t>
      </w:r>
      <w:r>
        <w:rPr>
          <w:rFonts w:ascii="Arial"/>
          <w:i/>
          <w:spacing w:val="-4"/>
          <w:sz w:val="20"/>
        </w:rPr>
        <w:t xml:space="preserve"> </w:t>
      </w:r>
      <w:r>
        <w:rPr>
          <w:rFonts w:ascii="Arial"/>
          <w:i/>
          <w:sz w:val="20"/>
        </w:rPr>
        <w:t>give</w:t>
      </w:r>
      <w:r>
        <w:rPr>
          <w:rFonts w:ascii="Arial"/>
          <w:i/>
          <w:spacing w:val="-4"/>
          <w:sz w:val="20"/>
        </w:rPr>
        <w:t xml:space="preserve"> </w:t>
      </w:r>
      <w:r>
        <w:rPr>
          <w:rFonts w:ascii="Arial"/>
          <w:i/>
          <w:sz w:val="20"/>
        </w:rPr>
        <w:t>you</w:t>
      </w:r>
      <w:r>
        <w:rPr>
          <w:rFonts w:ascii="Arial"/>
          <w:i/>
          <w:spacing w:val="-2"/>
          <w:sz w:val="20"/>
        </w:rPr>
        <w:t xml:space="preserve"> </w:t>
      </w:r>
      <w:r>
        <w:rPr>
          <w:rFonts w:ascii="Arial"/>
          <w:i/>
          <w:sz w:val="20"/>
        </w:rPr>
        <w:t>encouragement.</w:t>
      </w:r>
      <w:r>
        <w:rPr>
          <w:rFonts w:ascii="Arial"/>
          <w:i/>
          <w:spacing w:val="-4"/>
          <w:sz w:val="20"/>
        </w:rPr>
        <w:t xml:space="preserve"> </w:t>
      </w:r>
      <w:r>
        <w:rPr>
          <w:rFonts w:ascii="Arial"/>
          <w:i/>
          <w:sz w:val="20"/>
        </w:rPr>
        <w:t>I</w:t>
      </w:r>
      <w:r>
        <w:rPr>
          <w:rFonts w:ascii="Arial"/>
          <w:i/>
          <w:spacing w:val="-4"/>
          <w:sz w:val="20"/>
        </w:rPr>
        <w:t xml:space="preserve"> </w:t>
      </w:r>
      <w:r>
        <w:rPr>
          <w:rFonts w:ascii="Arial"/>
          <w:i/>
          <w:sz w:val="20"/>
        </w:rPr>
        <w:t>personally like</w:t>
      </w:r>
      <w:r>
        <w:rPr>
          <w:rFonts w:ascii="Arial"/>
          <w:i/>
          <w:spacing w:val="-2"/>
          <w:sz w:val="20"/>
        </w:rPr>
        <w:t xml:space="preserve"> </w:t>
      </w:r>
      <w:r>
        <w:rPr>
          <w:rFonts w:ascii="Arial"/>
          <w:i/>
          <w:sz w:val="20"/>
        </w:rPr>
        <w:t>listening</w:t>
      </w:r>
      <w:r>
        <w:rPr>
          <w:rFonts w:ascii="Arial"/>
          <w:i/>
          <w:spacing w:val="-4"/>
          <w:sz w:val="20"/>
        </w:rPr>
        <w:t xml:space="preserve"> </w:t>
      </w:r>
      <w:r>
        <w:rPr>
          <w:rFonts w:ascii="Arial"/>
          <w:i/>
          <w:sz w:val="20"/>
        </w:rPr>
        <w:t>to</w:t>
      </w:r>
      <w:r>
        <w:rPr>
          <w:rFonts w:ascii="Arial"/>
          <w:i/>
          <w:spacing w:val="-4"/>
          <w:sz w:val="20"/>
        </w:rPr>
        <w:t xml:space="preserve"> </w:t>
      </w:r>
      <w:r>
        <w:rPr>
          <w:rFonts w:ascii="Arial"/>
          <w:i/>
          <w:sz w:val="20"/>
        </w:rPr>
        <w:t>hymns</w:t>
      </w:r>
      <w:r>
        <w:rPr>
          <w:rFonts w:ascii="Arial"/>
          <w:i/>
          <w:spacing w:val="-3"/>
          <w:sz w:val="20"/>
        </w:rPr>
        <w:t xml:space="preserve"> </w:t>
      </w:r>
      <w:r>
        <w:rPr>
          <w:rFonts w:ascii="Arial"/>
          <w:i/>
          <w:sz w:val="20"/>
        </w:rPr>
        <w:t>and audio sermons. As well as motivational videos. Find what fits with you. Such items can also come in physical</w:t>
      </w:r>
      <w:r>
        <w:rPr>
          <w:rFonts w:ascii="Arial"/>
          <w:i/>
          <w:spacing w:val="-4"/>
          <w:sz w:val="20"/>
        </w:rPr>
        <w:t xml:space="preserve"> </w:t>
      </w:r>
      <w:r>
        <w:rPr>
          <w:rFonts w:ascii="Arial"/>
          <w:i/>
          <w:sz w:val="20"/>
        </w:rPr>
        <w:t>form,</w:t>
      </w:r>
      <w:r>
        <w:rPr>
          <w:rFonts w:ascii="Arial"/>
          <w:i/>
          <w:spacing w:val="-3"/>
          <w:sz w:val="20"/>
        </w:rPr>
        <w:t xml:space="preserve"> </w:t>
      </w:r>
      <w:r>
        <w:rPr>
          <w:rFonts w:ascii="Arial"/>
          <w:i/>
          <w:sz w:val="20"/>
        </w:rPr>
        <w:t>ranging</w:t>
      </w:r>
      <w:r>
        <w:rPr>
          <w:rFonts w:ascii="Arial"/>
          <w:i/>
          <w:spacing w:val="-1"/>
          <w:sz w:val="20"/>
        </w:rPr>
        <w:t xml:space="preserve"> </w:t>
      </w:r>
      <w:r>
        <w:rPr>
          <w:rFonts w:ascii="Arial"/>
          <w:i/>
          <w:sz w:val="20"/>
        </w:rPr>
        <w:t>from</w:t>
      </w:r>
      <w:r>
        <w:rPr>
          <w:rFonts w:ascii="Arial"/>
          <w:i/>
          <w:spacing w:val="-1"/>
          <w:sz w:val="20"/>
        </w:rPr>
        <w:t xml:space="preserve"> </w:t>
      </w:r>
      <w:r>
        <w:rPr>
          <w:rFonts w:ascii="Arial"/>
          <w:i/>
          <w:sz w:val="20"/>
        </w:rPr>
        <w:t>books,</w:t>
      </w:r>
      <w:r>
        <w:rPr>
          <w:rFonts w:ascii="Arial"/>
          <w:i/>
          <w:spacing w:val="-3"/>
          <w:sz w:val="20"/>
        </w:rPr>
        <w:t xml:space="preserve"> </w:t>
      </w:r>
      <w:r>
        <w:rPr>
          <w:rFonts w:ascii="Arial"/>
          <w:i/>
          <w:sz w:val="20"/>
        </w:rPr>
        <w:t>pictures,</w:t>
      </w:r>
      <w:r>
        <w:rPr>
          <w:rFonts w:ascii="Arial"/>
          <w:i/>
          <w:spacing w:val="-3"/>
          <w:sz w:val="20"/>
        </w:rPr>
        <w:t xml:space="preserve"> </w:t>
      </w:r>
      <w:r>
        <w:rPr>
          <w:rFonts w:ascii="Arial"/>
          <w:i/>
          <w:sz w:val="20"/>
        </w:rPr>
        <w:t>written</w:t>
      </w:r>
      <w:r>
        <w:rPr>
          <w:rFonts w:ascii="Arial"/>
          <w:i/>
          <w:spacing w:val="-1"/>
          <w:sz w:val="20"/>
        </w:rPr>
        <w:t xml:space="preserve"> </w:t>
      </w:r>
      <w:r>
        <w:rPr>
          <w:rFonts w:ascii="Arial"/>
          <w:i/>
          <w:sz w:val="20"/>
        </w:rPr>
        <w:t>down</w:t>
      </w:r>
      <w:r>
        <w:rPr>
          <w:rFonts w:ascii="Arial"/>
          <w:i/>
          <w:spacing w:val="-3"/>
          <w:sz w:val="20"/>
        </w:rPr>
        <w:t xml:space="preserve"> </w:t>
      </w:r>
      <w:r>
        <w:rPr>
          <w:rFonts w:ascii="Arial"/>
          <w:i/>
          <w:sz w:val="20"/>
        </w:rPr>
        <w:t>motivational</w:t>
      </w:r>
      <w:r>
        <w:rPr>
          <w:rFonts w:ascii="Arial"/>
          <w:i/>
          <w:spacing w:val="-1"/>
          <w:sz w:val="20"/>
        </w:rPr>
        <w:t xml:space="preserve"> </w:t>
      </w:r>
      <w:r>
        <w:rPr>
          <w:rFonts w:ascii="Arial"/>
          <w:i/>
          <w:sz w:val="20"/>
        </w:rPr>
        <w:t>scripture,</w:t>
      </w:r>
      <w:r>
        <w:rPr>
          <w:rFonts w:ascii="Arial"/>
          <w:i/>
          <w:spacing w:val="-1"/>
          <w:sz w:val="20"/>
        </w:rPr>
        <w:t xml:space="preserve"> </w:t>
      </w:r>
      <w:r>
        <w:rPr>
          <w:rFonts w:ascii="Arial"/>
          <w:i/>
          <w:sz w:val="20"/>
        </w:rPr>
        <w:t>articles,</w:t>
      </w:r>
      <w:r>
        <w:rPr>
          <w:rFonts w:ascii="Arial"/>
          <w:i/>
          <w:spacing w:val="-3"/>
          <w:sz w:val="20"/>
        </w:rPr>
        <w:t xml:space="preserve"> </w:t>
      </w:r>
      <w:r>
        <w:rPr>
          <w:rFonts w:ascii="Arial"/>
          <w:i/>
          <w:sz w:val="20"/>
        </w:rPr>
        <w:t>etc.</w:t>
      </w:r>
      <w:r>
        <w:rPr>
          <w:rFonts w:ascii="Arial"/>
          <w:i/>
          <w:spacing w:val="-3"/>
          <w:sz w:val="20"/>
        </w:rPr>
        <w:t xml:space="preserve"> </w:t>
      </w:r>
      <w:r>
        <w:rPr>
          <w:rFonts w:ascii="Arial"/>
          <w:i/>
          <w:sz w:val="20"/>
        </w:rPr>
        <w:t>Find</w:t>
      </w:r>
      <w:r>
        <w:rPr>
          <w:rFonts w:ascii="Arial"/>
          <w:i/>
          <w:spacing w:val="-3"/>
          <w:sz w:val="20"/>
        </w:rPr>
        <w:t xml:space="preserve"> </w:t>
      </w:r>
      <w:r>
        <w:rPr>
          <w:rFonts w:ascii="Arial"/>
          <w:i/>
          <w:sz w:val="20"/>
        </w:rPr>
        <w:t>things that will inspire you and help you grow. Always be hungry, always be searching.</w:t>
      </w:r>
    </w:p>
    <w:p w14:paraId="202622A3" w14:textId="77777777" w:rsidR="00A15328" w:rsidRDefault="002C52BD">
      <w:pPr>
        <w:spacing w:before="161" w:line="300" w:lineRule="auto"/>
        <w:ind w:left="559" w:right="451"/>
        <w:rPr>
          <w:rFonts w:ascii="Arial"/>
          <w:i/>
          <w:sz w:val="20"/>
        </w:rPr>
      </w:pPr>
      <w:r>
        <w:rPr>
          <w:rFonts w:ascii="Arial"/>
          <w:b/>
          <w:i/>
          <w:sz w:val="20"/>
        </w:rPr>
        <w:t>Seek</w:t>
      </w:r>
      <w:r>
        <w:rPr>
          <w:rFonts w:ascii="Arial"/>
          <w:b/>
          <w:i/>
          <w:spacing w:val="-3"/>
          <w:sz w:val="20"/>
        </w:rPr>
        <w:t xml:space="preserve"> </w:t>
      </w:r>
      <w:r>
        <w:rPr>
          <w:rFonts w:ascii="Arial"/>
          <w:b/>
          <w:i/>
          <w:sz w:val="20"/>
        </w:rPr>
        <w:t>a</w:t>
      </w:r>
      <w:r>
        <w:rPr>
          <w:rFonts w:ascii="Arial"/>
          <w:b/>
          <w:i/>
          <w:spacing w:val="-3"/>
          <w:sz w:val="20"/>
        </w:rPr>
        <w:t xml:space="preserve"> </w:t>
      </w:r>
      <w:r>
        <w:rPr>
          <w:rFonts w:ascii="Arial"/>
          <w:b/>
          <w:i/>
          <w:sz w:val="20"/>
        </w:rPr>
        <w:t>tribe:</w:t>
      </w:r>
      <w:r>
        <w:rPr>
          <w:rFonts w:ascii="Arial"/>
          <w:b/>
          <w:i/>
          <w:spacing w:val="-2"/>
          <w:sz w:val="20"/>
        </w:rPr>
        <w:t xml:space="preserve"> </w:t>
      </w:r>
      <w:r>
        <w:rPr>
          <w:rFonts w:ascii="Arial"/>
          <w:i/>
          <w:sz w:val="20"/>
        </w:rPr>
        <w:t>Look</w:t>
      </w:r>
      <w:r>
        <w:rPr>
          <w:rFonts w:ascii="Arial"/>
          <w:i/>
          <w:spacing w:val="-2"/>
          <w:sz w:val="20"/>
        </w:rPr>
        <w:t xml:space="preserve"> </w:t>
      </w:r>
      <w:r>
        <w:rPr>
          <w:rFonts w:ascii="Arial"/>
          <w:i/>
          <w:sz w:val="20"/>
        </w:rPr>
        <w:t>for</w:t>
      </w:r>
      <w:r>
        <w:rPr>
          <w:rFonts w:ascii="Arial"/>
          <w:i/>
          <w:spacing w:val="-2"/>
          <w:sz w:val="20"/>
        </w:rPr>
        <w:t xml:space="preserve"> </w:t>
      </w:r>
      <w:r>
        <w:rPr>
          <w:rFonts w:ascii="Arial"/>
          <w:i/>
          <w:sz w:val="20"/>
        </w:rPr>
        <w:t>people</w:t>
      </w:r>
      <w:r>
        <w:rPr>
          <w:rFonts w:ascii="Arial"/>
          <w:i/>
          <w:spacing w:val="-1"/>
          <w:sz w:val="20"/>
        </w:rPr>
        <w:t xml:space="preserve"> </w:t>
      </w:r>
      <w:r>
        <w:rPr>
          <w:rFonts w:ascii="Arial"/>
          <w:i/>
          <w:sz w:val="20"/>
        </w:rPr>
        <w:t>who</w:t>
      </w:r>
      <w:r>
        <w:rPr>
          <w:rFonts w:ascii="Arial"/>
          <w:i/>
          <w:spacing w:val="-3"/>
          <w:sz w:val="20"/>
        </w:rPr>
        <w:t xml:space="preserve"> </w:t>
      </w:r>
      <w:r>
        <w:rPr>
          <w:rFonts w:ascii="Arial"/>
          <w:i/>
          <w:sz w:val="20"/>
        </w:rPr>
        <w:t>resonate</w:t>
      </w:r>
      <w:r>
        <w:rPr>
          <w:rFonts w:ascii="Arial"/>
          <w:i/>
          <w:spacing w:val="-3"/>
          <w:sz w:val="20"/>
        </w:rPr>
        <w:t xml:space="preserve"> </w:t>
      </w:r>
      <w:r>
        <w:rPr>
          <w:rFonts w:ascii="Arial"/>
          <w:i/>
          <w:sz w:val="20"/>
        </w:rPr>
        <w:t>with</w:t>
      </w:r>
      <w:r>
        <w:rPr>
          <w:rFonts w:ascii="Arial"/>
          <w:i/>
          <w:spacing w:val="-3"/>
          <w:sz w:val="20"/>
        </w:rPr>
        <w:t xml:space="preserve"> </w:t>
      </w:r>
      <w:r>
        <w:rPr>
          <w:rFonts w:ascii="Arial"/>
          <w:i/>
          <w:sz w:val="20"/>
        </w:rPr>
        <w:t>you.</w:t>
      </w:r>
      <w:r>
        <w:rPr>
          <w:rFonts w:ascii="Arial"/>
          <w:i/>
          <w:spacing w:val="-1"/>
          <w:sz w:val="20"/>
        </w:rPr>
        <w:t xml:space="preserve"> </w:t>
      </w:r>
      <w:r>
        <w:rPr>
          <w:rFonts w:ascii="Arial"/>
          <w:i/>
          <w:sz w:val="20"/>
        </w:rPr>
        <w:t>Find</w:t>
      </w:r>
      <w:r>
        <w:rPr>
          <w:rFonts w:ascii="Arial"/>
          <w:i/>
          <w:spacing w:val="-3"/>
          <w:sz w:val="20"/>
        </w:rPr>
        <w:t xml:space="preserve"> </w:t>
      </w:r>
      <w:r>
        <w:rPr>
          <w:rFonts w:ascii="Arial"/>
          <w:i/>
          <w:sz w:val="20"/>
        </w:rPr>
        <w:t>folks</w:t>
      </w:r>
      <w:r>
        <w:rPr>
          <w:rFonts w:ascii="Arial"/>
          <w:i/>
          <w:spacing w:val="-2"/>
          <w:sz w:val="20"/>
        </w:rPr>
        <w:t xml:space="preserve"> </w:t>
      </w:r>
      <w:r>
        <w:rPr>
          <w:rFonts w:ascii="Arial"/>
          <w:i/>
          <w:sz w:val="20"/>
        </w:rPr>
        <w:t>to</w:t>
      </w:r>
      <w:r>
        <w:rPr>
          <w:rFonts w:ascii="Arial"/>
          <w:i/>
          <w:spacing w:val="-1"/>
          <w:sz w:val="20"/>
        </w:rPr>
        <w:t xml:space="preserve"> </w:t>
      </w:r>
      <w:r>
        <w:rPr>
          <w:rFonts w:ascii="Arial"/>
          <w:i/>
          <w:sz w:val="20"/>
        </w:rPr>
        <w:t>add</w:t>
      </w:r>
      <w:r>
        <w:rPr>
          <w:rFonts w:ascii="Arial"/>
          <w:i/>
          <w:spacing w:val="-1"/>
          <w:sz w:val="20"/>
        </w:rPr>
        <w:t xml:space="preserve"> </w:t>
      </w:r>
      <w:r>
        <w:rPr>
          <w:rFonts w:ascii="Arial"/>
          <w:i/>
          <w:sz w:val="20"/>
        </w:rPr>
        <w:t>to</w:t>
      </w:r>
      <w:r>
        <w:rPr>
          <w:rFonts w:ascii="Arial"/>
          <w:i/>
          <w:spacing w:val="-3"/>
          <w:sz w:val="20"/>
        </w:rPr>
        <w:t xml:space="preserve"> </w:t>
      </w:r>
      <w:r>
        <w:rPr>
          <w:rFonts w:ascii="Arial"/>
          <w:i/>
          <w:sz w:val="20"/>
        </w:rPr>
        <w:t>your</w:t>
      </w:r>
      <w:r>
        <w:rPr>
          <w:rFonts w:ascii="Arial"/>
          <w:i/>
          <w:spacing w:val="-2"/>
          <w:sz w:val="20"/>
        </w:rPr>
        <w:t xml:space="preserve"> </w:t>
      </w:r>
      <w:r>
        <w:rPr>
          <w:rFonts w:ascii="Arial"/>
          <w:i/>
          <w:sz w:val="20"/>
        </w:rPr>
        <w:t>tribe.</w:t>
      </w:r>
      <w:r>
        <w:rPr>
          <w:rFonts w:ascii="Arial"/>
          <w:i/>
          <w:spacing w:val="-3"/>
          <w:sz w:val="20"/>
        </w:rPr>
        <w:t xml:space="preserve"> </w:t>
      </w:r>
      <w:r>
        <w:rPr>
          <w:rFonts w:ascii="Arial"/>
          <w:i/>
          <w:sz w:val="20"/>
        </w:rPr>
        <w:t>Find</w:t>
      </w:r>
      <w:r>
        <w:rPr>
          <w:rFonts w:ascii="Arial"/>
          <w:i/>
          <w:spacing w:val="-1"/>
          <w:sz w:val="20"/>
        </w:rPr>
        <w:t xml:space="preserve"> </w:t>
      </w:r>
      <w:r>
        <w:rPr>
          <w:rFonts w:ascii="Arial"/>
          <w:i/>
          <w:sz w:val="20"/>
        </w:rPr>
        <w:t>people</w:t>
      </w:r>
      <w:r>
        <w:rPr>
          <w:rFonts w:ascii="Arial"/>
          <w:i/>
          <w:spacing w:val="-3"/>
          <w:sz w:val="20"/>
        </w:rPr>
        <w:t xml:space="preserve"> </w:t>
      </w:r>
      <w:r>
        <w:rPr>
          <w:rFonts w:ascii="Arial"/>
          <w:i/>
          <w:sz w:val="20"/>
        </w:rPr>
        <w:t>to</w:t>
      </w:r>
      <w:r>
        <w:rPr>
          <w:rFonts w:ascii="Arial"/>
          <w:i/>
          <w:spacing w:val="-1"/>
          <w:sz w:val="20"/>
        </w:rPr>
        <w:t xml:space="preserve"> </w:t>
      </w:r>
      <w:r>
        <w:rPr>
          <w:rFonts w:ascii="Arial"/>
          <w:i/>
          <w:sz w:val="20"/>
        </w:rPr>
        <w:t xml:space="preserve">feed off of (for encouragement, growth, spiritual nourishment) and who can </w:t>
      </w:r>
      <w:proofErr w:type="gramStart"/>
      <w:r>
        <w:rPr>
          <w:rFonts w:ascii="Arial"/>
          <w:i/>
          <w:sz w:val="20"/>
        </w:rPr>
        <w:t>feed of</w:t>
      </w:r>
      <w:proofErr w:type="gramEnd"/>
      <w:r>
        <w:rPr>
          <w:rFonts w:ascii="Arial"/>
          <w:i/>
          <w:sz w:val="20"/>
        </w:rPr>
        <w:t xml:space="preserve"> off you. Find those who support you and nourish you, spiritually. Paul had Timothy and Titus. You may find such people near where you live, or you may find them on social media, etc. Look for evangelists, who will bless you and refresh you.</w:t>
      </w:r>
    </w:p>
    <w:p w14:paraId="720B7E6F" w14:textId="77777777" w:rsidR="00A15328" w:rsidRDefault="002C52BD">
      <w:pPr>
        <w:spacing w:before="159" w:line="300" w:lineRule="auto"/>
        <w:ind w:left="559" w:right="730"/>
        <w:jc w:val="both"/>
        <w:rPr>
          <w:rFonts w:ascii="Arial"/>
          <w:i/>
          <w:sz w:val="20"/>
        </w:rPr>
      </w:pPr>
      <w:r>
        <w:rPr>
          <w:rFonts w:ascii="Arial"/>
          <w:b/>
          <w:i/>
          <w:sz w:val="20"/>
        </w:rPr>
        <w:t>Create</w:t>
      </w:r>
      <w:r>
        <w:rPr>
          <w:rFonts w:ascii="Arial"/>
          <w:b/>
          <w:i/>
          <w:spacing w:val="-2"/>
          <w:sz w:val="20"/>
        </w:rPr>
        <w:t xml:space="preserve"> </w:t>
      </w:r>
      <w:r>
        <w:rPr>
          <w:rFonts w:ascii="Arial"/>
          <w:b/>
          <w:i/>
          <w:sz w:val="20"/>
        </w:rPr>
        <w:t>a</w:t>
      </w:r>
      <w:r>
        <w:rPr>
          <w:rFonts w:ascii="Arial"/>
          <w:b/>
          <w:i/>
          <w:spacing w:val="-4"/>
          <w:sz w:val="20"/>
        </w:rPr>
        <w:t xml:space="preserve"> </w:t>
      </w:r>
      <w:r>
        <w:rPr>
          <w:rFonts w:ascii="Arial"/>
          <w:b/>
          <w:i/>
          <w:sz w:val="20"/>
        </w:rPr>
        <w:t>support</w:t>
      </w:r>
      <w:r>
        <w:rPr>
          <w:rFonts w:ascii="Arial"/>
          <w:b/>
          <w:i/>
          <w:spacing w:val="-1"/>
          <w:sz w:val="20"/>
        </w:rPr>
        <w:t xml:space="preserve"> </w:t>
      </w:r>
      <w:r>
        <w:rPr>
          <w:rFonts w:ascii="Arial"/>
          <w:b/>
          <w:i/>
          <w:sz w:val="20"/>
        </w:rPr>
        <w:t>system:</w:t>
      </w:r>
      <w:r>
        <w:rPr>
          <w:rFonts w:ascii="Arial"/>
          <w:b/>
          <w:i/>
          <w:spacing w:val="-3"/>
          <w:sz w:val="20"/>
        </w:rPr>
        <w:t xml:space="preserve"> </w:t>
      </w:r>
      <w:r>
        <w:rPr>
          <w:rFonts w:ascii="Arial"/>
          <w:i/>
          <w:sz w:val="20"/>
        </w:rPr>
        <w:t>As</w:t>
      </w:r>
      <w:r>
        <w:rPr>
          <w:rFonts w:ascii="Arial"/>
          <w:i/>
          <w:spacing w:val="-3"/>
          <w:sz w:val="20"/>
        </w:rPr>
        <w:t xml:space="preserve"> </w:t>
      </w:r>
      <w:r>
        <w:rPr>
          <w:rFonts w:ascii="Arial"/>
          <w:i/>
          <w:sz w:val="20"/>
        </w:rPr>
        <w:t>you</w:t>
      </w:r>
      <w:r>
        <w:rPr>
          <w:rFonts w:ascii="Arial"/>
          <w:i/>
          <w:spacing w:val="-4"/>
          <w:sz w:val="20"/>
        </w:rPr>
        <w:t xml:space="preserve"> </w:t>
      </w:r>
      <w:r>
        <w:rPr>
          <w:rFonts w:ascii="Arial"/>
          <w:i/>
          <w:sz w:val="20"/>
        </w:rPr>
        <w:t>save</w:t>
      </w:r>
      <w:r>
        <w:rPr>
          <w:rFonts w:ascii="Arial"/>
          <w:i/>
          <w:spacing w:val="-2"/>
          <w:sz w:val="20"/>
        </w:rPr>
        <w:t xml:space="preserve"> </w:t>
      </w:r>
      <w:r>
        <w:rPr>
          <w:rFonts w:ascii="Arial"/>
          <w:i/>
          <w:sz w:val="20"/>
        </w:rPr>
        <w:t>others,</w:t>
      </w:r>
      <w:r>
        <w:rPr>
          <w:rFonts w:ascii="Arial"/>
          <w:i/>
          <w:spacing w:val="-4"/>
          <w:sz w:val="20"/>
        </w:rPr>
        <w:t xml:space="preserve"> </w:t>
      </w:r>
      <w:r>
        <w:rPr>
          <w:rFonts w:ascii="Arial"/>
          <w:i/>
          <w:sz w:val="20"/>
        </w:rPr>
        <w:t>train</w:t>
      </w:r>
      <w:r>
        <w:rPr>
          <w:rFonts w:ascii="Arial"/>
          <w:i/>
          <w:spacing w:val="-2"/>
          <w:sz w:val="20"/>
        </w:rPr>
        <w:t xml:space="preserve"> </w:t>
      </w:r>
      <w:r>
        <w:rPr>
          <w:rFonts w:ascii="Arial"/>
          <w:i/>
          <w:sz w:val="20"/>
        </w:rPr>
        <w:t>them</w:t>
      </w:r>
      <w:r>
        <w:rPr>
          <w:rFonts w:ascii="Arial"/>
          <w:i/>
          <w:spacing w:val="-4"/>
          <w:sz w:val="20"/>
        </w:rPr>
        <w:t xml:space="preserve"> </w:t>
      </w:r>
      <w:r>
        <w:rPr>
          <w:rFonts w:ascii="Arial"/>
          <w:i/>
          <w:sz w:val="20"/>
        </w:rPr>
        <w:t>to</w:t>
      </w:r>
      <w:r>
        <w:rPr>
          <w:rFonts w:ascii="Arial"/>
          <w:i/>
          <w:spacing w:val="-4"/>
          <w:sz w:val="20"/>
        </w:rPr>
        <w:t xml:space="preserve"> </w:t>
      </w:r>
      <w:r>
        <w:rPr>
          <w:rFonts w:ascii="Arial"/>
          <w:i/>
          <w:sz w:val="20"/>
        </w:rPr>
        <w:t>save.</w:t>
      </w:r>
      <w:r>
        <w:rPr>
          <w:rFonts w:ascii="Arial"/>
          <w:i/>
          <w:spacing w:val="-2"/>
          <w:sz w:val="20"/>
        </w:rPr>
        <w:t xml:space="preserve"> </w:t>
      </w:r>
      <w:r>
        <w:rPr>
          <w:rFonts w:ascii="Arial"/>
          <w:i/>
          <w:sz w:val="20"/>
        </w:rPr>
        <w:t>Mentoring</w:t>
      </w:r>
      <w:r>
        <w:rPr>
          <w:rFonts w:ascii="Arial"/>
          <w:i/>
          <w:spacing w:val="-4"/>
          <w:sz w:val="20"/>
        </w:rPr>
        <w:t xml:space="preserve"> </w:t>
      </w:r>
      <w:r>
        <w:rPr>
          <w:rFonts w:ascii="Arial"/>
          <w:i/>
          <w:sz w:val="20"/>
        </w:rPr>
        <w:t>others</w:t>
      </w:r>
      <w:r>
        <w:rPr>
          <w:rFonts w:ascii="Arial"/>
          <w:i/>
          <w:spacing w:val="-3"/>
          <w:sz w:val="20"/>
        </w:rPr>
        <w:t xml:space="preserve"> </w:t>
      </w:r>
      <w:r>
        <w:rPr>
          <w:rFonts w:ascii="Arial"/>
          <w:i/>
          <w:sz w:val="20"/>
        </w:rPr>
        <w:t>in</w:t>
      </w:r>
      <w:r>
        <w:rPr>
          <w:rFonts w:ascii="Arial"/>
          <w:i/>
          <w:spacing w:val="-4"/>
          <w:sz w:val="20"/>
        </w:rPr>
        <w:t xml:space="preserve"> </w:t>
      </w:r>
      <w:r>
        <w:rPr>
          <w:rFonts w:ascii="Arial"/>
          <w:i/>
          <w:sz w:val="20"/>
        </w:rPr>
        <w:t>the</w:t>
      </w:r>
      <w:r>
        <w:rPr>
          <w:rFonts w:ascii="Arial"/>
          <w:i/>
          <w:spacing w:val="-4"/>
          <w:sz w:val="20"/>
        </w:rPr>
        <w:t xml:space="preserve"> </w:t>
      </w:r>
      <w:r>
        <w:rPr>
          <w:rFonts w:ascii="Arial"/>
          <w:i/>
          <w:sz w:val="20"/>
        </w:rPr>
        <w:t>short</w:t>
      </w:r>
      <w:r>
        <w:rPr>
          <w:rFonts w:ascii="Arial"/>
          <w:i/>
          <w:spacing w:val="-2"/>
          <w:sz w:val="20"/>
        </w:rPr>
        <w:t xml:space="preserve"> </w:t>
      </w:r>
      <w:r>
        <w:rPr>
          <w:rFonts w:ascii="Arial"/>
          <w:i/>
          <w:sz w:val="20"/>
        </w:rPr>
        <w:t>term helps you</w:t>
      </w:r>
      <w:r>
        <w:rPr>
          <w:rFonts w:ascii="Arial"/>
          <w:i/>
          <w:spacing w:val="-1"/>
          <w:sz w:val="20"/>
        </w:rPr>
        <w:t xml:space="preserve"> </w:t>
      </w:r>
      <w:r>
        <w:rPr>
          <w:rFonts w:ascii="Arial"/>
          <w:i/>
          <w:sz w:val="20"/>
        </w:rPr>
        <w:t>in</w:t>
      </w:r>
      <w:r>
        <w:rPr>
          <w:rFonts w:ascii="Arial"/>
          <w:i/>
          <w:spacing w:val="-1"/>
          <w:sz w:val="20"/>
        </w:rPr>
        <w:t xml:space="preserve"> </w:t>
      </w:r>
      <w:r>
        <w:rPr>
          <w:rFonts w:ascii="Arial"/>
          <w:i/>
          <w:sz w:val="20"/>
        </w:rPr>
        <w:t>your work,</w:t>
      </w:r>
      <w:r>
        <w:rPr>
          <w:rFonts w:ascii="Arial"/>
          <w:i/>
          <w:spacing w:val="-1"/>
          <w:sz w:val="20"/>
        </w:rPr>
        <w:t xml:space="preserve"> </w:t>
      </w:r>
      <w:r>
        <w:rPr>
          <w:rFonts w:ascii="Arial"/>
          <w:i/>
          <w:sz w:val="20"/>
        </w:rPr>
        <w:t>in the</w:t>
      </w:r>
      <w:r>
        <w:rPr>
          <w:rFonts w:ascii="Arial"/>
          <w:i/>
          <w:spacing w:val="-1"/>
          <w:sz w:val="20"/>
        </w:rPr>
        <w:t xml:space="preserve"> </w:t>
      </w:r>
      <w:r>
        <w:rPr>
          <w:rFonts w:ascii="Arial"/>
          <w:i/>
          <w:sz w:val="20"/>
        </w:rPr>
        <w:t>long-term. As you</w:t>
      </w:r>
      <w:r>
        <w:rPr>
          <w:rFonts w:ascii="Arial"/>
          <w:i/>
          <w:spacing w:val="-1"/>
          <w:sz w:val="20"/>
        </w:rPr>
        <w:t xml:space="preserve"> </w:t>
      </w:r>
      <w:r>
        <w:rPr>
          <w:rFonts w:ascii="Arial"/>
          <w:i/>
          <w:sz w:val="20"/>
        </w:rPr>
        <w:t>serve, encourage others in</w:t>
      </w:r>
      <w:r>
        <w:rPr>
          <w:rFonts w:ascii="Arial"/>
          <w:i/>
          <w:spacing w:val="-1"/>
          <w:sz w:val="20"/>
        </w:rPr>
        <w:t xml:space="preserve"> </w:t>
      </w:r>
      <w:r>
        <w:rPr>
          <w:rFonts w:ascii="Arial"/>
          <w:i/>
          <w:sz w:val="20"/>
        </w:rPr>
        <w:t>the</w:t>
      </w:r>
      <w:r>
        <w:rPr>
          <w:rFonts w:ascii="Arial"/>
          <w:i/>
          <w:spacing w:val="-1"/>
          <w:sz w:val="20"/>
        </w:rPr>
        <w:t xml:space="preserve"> </w:t>
      </w:r>
      <w:r>
        <w:rPr>
          <w:rFonts w:ascii="Arial"/>
          <w:i/>
          <w:sz w:val="20"/>
        </w:rPr>
        <w:t>church</w:t>
      </w:r>
      <w:r>
        <w:rPr>
          <w:rFonts w:ascii="Arial"/>
          <w:i/>
          <w:spacing w:val="-1"/>
          <w:sz w:val="20"/>
        </w:rPr>
        <w:t xml:space="preserve"> </w:t>
      </w:r>
      <w:r>
        <w:rPr>
          <w:rFonts w:ascii="Arial"/>
          <w:i/>
          <w:sz w:val="20"/>
        </w:rPr>
        <w:t>to</w:t>
      </w:r>
      <w:r>
        <w:rPr>
          <w:rFonts w:ascii="Arial"/>
          <w:i/>
          <w:spacing w:val="-1"/>
          <w:sz w:val="20"/>
        </w:rPr>
        <w:t xml:space="preserve"> </w:t>
      </w:r>
      <w:r>
        <w:rPr>
          <w:rFonts w:ascii="Arial"/>
          <w:i/>
          <w:sz w:val="20"/>
        </w:rPr>
        <w:t>help you, in evangelism. Mold people and invest in mentoring them. This takes time but is worth the effort.</w:t>
      </w:r>
    </w:p>
    <w:p w14:paraId="3DFE6382" w14:textId="77777777" w:rsidR="00A15328" w:rsidRDefault="002C52BD">
      <w:pPr>
        <w:spacing w:before="160" w:line="300" w:lineRule="auto"/>
        <w:ind w:left="559" w:right="451"/>
        <w:rPr>
          <w:rFonts w:ascii="Arial"/>
          <w:i/>
          <w:sz w:val="20"/>
        </w:rPr>
      </w:pPr>
      <w:r>
        <w:rPr>
          <w:rFonts w:ascii="Arial"/>
          <w:i/>
          <w:sz w:val="20"/>
        </w:rPr>
        <w:t>It pays dividends in emotional, mental, and physical support down the road. Seek to surround yourself with people who will help you. You need people in your life that are further along than you, people that have</w:t>
      </w:r>
      <w:r>
        <w:rPr>
          <w:rFonts w:ascii="Arial"/>
          <w:i/>
          <w:spacing w:val="-4"/>
          <w:sz w:val="20"/>
        </w:rPr>
        <w:t xml:space="preserve"> </w:t>
      </w:r>
      <w:r>
        <w:rPr>
          <w:rFonts w:ascii="Arial"/>
          <w:i/>
          <w:sz w:val="20"/>
        </w:rPr>
        <w:t>a</w:t>
      </w:r>
      <w:r>
        <w:rPr>
          <w:rFonts w:ascii="Arial"/>
          <w:i/>
          <w:spacing w:val="-2"/>
          <w:sz w:val="20"/>
        </w:rPr>
        <w:t xml:space="preserve"> </w:t>
      </w:r>
      <w:r>
        <w:rPr>
          <w:rFonts w:ascii="Arial"/>
          <w:i/>
          <w:sz w:val="20"/>
        </w:rPr>
        <w:t>bigger</w:t>
      </w:r>
      <w:r>
        <w:rPr>
          <w:rFonts w:ascii="Arial"/>
          <w:i/>
          <w:spacing w:val="-3"/>
          <w:sz w:val="20"/>
        </w:rPr>
        <w:t xml:space="preserve"> </w:t>
      </w:r>
      <w:r>
        <w:rPr>
          <w:rFonts w:ascii="Arial"/>
          <w:i/>
          <w:sz w:val="20"/>
        </w:rPr>
        <w:t>vision,</w:t>
      </w:r>
      <w:r>
        <w:rPr>
          <w:rFonts w:ascii="Arial"/>
          <w:i/>
          <w:spacing w:val="-2"/>
          <w:sz w:val="20"/>
        </w:rPr>
        <w:t xml:space="preserve"> </w:t>
      </w:r>
      <w:r>
        <w:rPr>
          <w:rFonts w:ascii="Arial"/>
          <w:i/>
          <w:sz w:val="20"/>
        </w:rPr>
        <w:t>people</w:t>
      </w:r>
      <w:r>
        <w:rPr>
          <w:rFonts w:ascii="Arial"/>
          <w:i/>
          <w:spacing w:val="-4"/>
          <w:sz w:val="20"/>
        </w:rPr>
        <w:t xml:space="preserve"> </w:t>
      </w:r>
      <w:r>
        <w:rPr>
          <w:rFonts w:ascii="Arial"/>
          <w:i/>
          <w:sz w:val="20"/>
        </w:rPr>
        <w:t>that</w:t>
      </w:r>
      <w:r>
        <w:rPr>
          <w:rFonts w:ascii="Arial"/>
          <w:i/>
          <w:spacing w:val="-4"/>
          <w:sz w:val="20"/>
        </w:rPr>
        <w:t xml:space="preserve"> </w:t>
      </w:r>
      <w:r>
        <w:rPr>
          <w:rFonts w:ascii="Arial"/>
          <w:i/>
          <w:sz w:val="20"/>
        </w:rPr>
        <w:t>are</w:t>
      </w:r>
      <w:r>
        <w:rPr>
          <w:rFonts w:ascii="Arial"/>
          <w:i/>
          <w:spacing w:val="-2"/>
          <w:sz w:val="20"/>
        </w:rPr>
        <w:t xml:space="preserve"> </w:t>
      </w:r>
      <w:r>
        <w:rPr>
          <w:rFonts w:ascii="Arial"/>
          <w:i/>
          <w:sz w:val="20"/>
        </w:rPr>
        <w:t>more</w:t>
      </w:r>
      <w:r>
        <w:rPr>
          <w:rFonts w:ascii="Arial"/>
          <w:i/>
          <w:spacing w:val="-3"/>
          <w:sz w:val="20"/>
        </w:rPr>
        <w:t xml:space="preserve"> </w:t>
      </w:r>
      <w:r>
        <w:rPr>
          <w:rFonts w:ascii="Arial"/>
          <w:i/>
          <w:sz w:val="20"/>
        </w:rPr>
        <w:t>experienced,</w:t>
      </w:r>
      <w:r>
        <w:rPr>
          <w:rFonts w:ascii="Arial"/>
          <w:i/>
          <w:spacing w:val="-4"/>
          <w:sz w:val="20"/>
        </w:rPr>
        <w:t xml:space="preserve"> </w:t>
      </w:r>
      <w:r>
        <w:rPr>
          <w:rFonts w:ascii="Arial"/>
          <w:i/>
          <w:sz w:val="20"/>
        </w:rPr>
        <w:t>people</w:t>
      </w:r>
      <w:r>
        <w:rPr>
          <w:rFonts w:ascii="Arial"/>
          <w:i/>
          <w:spacing w:val="-4"/>
          <w:sz w:val="20"/>
        </w:rPr>
        <w:t xml:space="preserve"> </w:t>
      </w:r>
      <w:r>
        <w:rPr>
          <w:rFonts w:ascii="Arial"/>
          <w:i/>
          <w:sz w:val="20"/>
        </w:rPr>
        <w:t>that</w:t>
      </w:r>
      <w:r>
        <w:rPr>
          <w:rFonts w:ascii="Arial"/>
          <w:i/>
          <w:spacing w:val="-2"/>
          <w:sz w:val="20"/>
        </w:rPr>
        <w:t xml:space="preserve"> </w:t>
      </w:r>
      <w:r>
        <w:rPr>
          <w:rFonts w:ascii="Arial"/>
          <w:i/>
          <w:sz w:val="20"/>
        </w:rPr>
        <w:t>are</w:t>
      </w:r>
      <w:r>
        <w:rPr>
          <w:rFonts w:ascii="Arial"/>
          <w:i/>
          <w:spacing w:val="-4"/>
          <w:sz w:val="20"/>
        </w:rPr>
        <w:t xml:space="preserve"> </w:t>
      </w:r>
      <w:r>
        <w:rPr>
          <w:rFonts w:ascii="Arial"/>
          <w:i/>
          <w:sz w:val="20"/>
        </w:rPr>
        <w:t>more</w:t>
      </w:r>
      <w:r>
        <w:rPr>
          <w:rFonts w:ascii="Arial"/>
          <w:i/>
          <w:spacing w:val="-4"/>
          <w:sz w:val="20"/>
        </w:rPr>
        <w:t xml:space="preserve"> </w:t>
      </w:r>
      <w:r>
        <w:rPr>
          <w:rFonts w:ascii="Arial"/>
          <w:i/>
          <w:sz w:val="20"/>
        </w:rPr>
        <w:t>spiritually</w:t>
      </w:r>
      <w:r>
        <w:rPr>
          <w:rFonts w:ascii="Arial"/>
          <w:i/>
          <w:spacing w:val="-1"/>
          <w:sz w:val="20"/>
        </w:rPr>
        <w:t xml:space="preserve"> </w:t>
      </w:r>
      <w:r>
        <w:rPr>
          <w:rFonts w:ascii="Arial"/>
          <w:i/>
          <w:sz w:val="20"/>
        </w:rPr>
        <w:t>developed.</w:t>
      </w:r>
      <w:r>
        <w:rPr>
          <w:rFonts w:ascii="Arial"/>
          <w:i/>
          <w:spacing w:val="-1"/>
          <w:sz w:val="20"/>
        </w:rPr>
        <w:t xml:space="preserve"> </w:t>
      </w:r>
      <w:r>
        <w:rPr>
          <w:rFonts w:ascii="Arial"/>
          <w:i/>
          <w:sz w:val="20"/>
        </w:rPr>
        <w:t>You need to be exposed to new levels so that you can go to new levels!</w:t>
      </w:r>
    </w:p>
    <w:p w14:paraId="633C3D61" w14:textId="77777777" w:rsidR="00A15328" w:rsidRDefault="002C52BD">
      <w:pPr>
        <w:spacing w:before="161" w:line="300" w:lineRule="auto"/>
        <w:ind w:left="559" w:right="411"/>
        <w:rPr>
          <w:rFonts w:ascii="Arial" w:hAnsi="Arial"/>
          <w:i/>
          <w:sz w:val="20"/>
        </w:rPr>
      </w:pPr>
      <w:r>
        <w:rPr>
          <w:rFonts w:ascii="Arial" w:hAnsi="Arial"/>
          <w:i/>
          <w:sz w:val="20"/>
        </w:rPr>
        <w:t>You’re</w:t>
      </w:r>
      <w:r>
        <w:rPr>
          <w:rFonts w:ascii="Arial" w:hAnsi="Arial"/>
          <w:i/>
          <w:spacing w:val="-3"/>
          <w:sz w:val="20"/>
        </w:rPr>
        <w:t xml:space="preserve"> </w:t>
      </w:r>
      <w:r>
        <w:rPr>
          <w:rFonts w:ascii="Arial" w:hAnsi="Arial"/>
          <w:i/>
          <w:sz w:val="20"/>
        </w:rPr>
        <w:t>on</w:t>
      </w:r>
      <w:r>
        <w:rPr>
          <w:rFonts w:ascii="Arial" w:hAnsi="Arial"/>
          <w:i/>
          <w:spacing w:val="-3"/>
          <w:sz w:val="20"/>
        </w:rPr>
        <w:t xml:space="preserve"> </w:t>
      </w:r>
      <w:r>
        <w:rPr>
          <w:rFonts w:ascii="Arial" w:hAnsi="Arial"/>
          <w:i/>
          <w:sz w:val="20"/>
        </w:rPr>
        <w:t>fire</w:t>
      </w:r>
      <w:r>
        <w:rPr>
          <w:rFonts w:ascii="Arial" w:hAnsi="Arial"/>
          <w:i/>
          <w:spacing w:val="-3"/>
          <w:sz w:val="20"/>
        </w:rPr>
        <w:t xml:space="preserve"> </w:t>
      </w:r>
      <w:r>
        <w:rPr>
          <w:rFonts w:ascii="Arial" w:hAnsi="Arial"/>
          <w:i/>
          <w:sz w:val="20"/>
        </w:rPr>
        <w:t>for</w:t>
      </w:r>
      <w:r>
        <w:rPr>
          <w:rFonts w:ascii="Arial" w:hAnsi="Arial"/>
          <w:i/>
          <w:spacing w:val="-2"/>
          <w:sz w:val="20"/>
        </w:rPr>
        <w:t xml:space="preserve"> </w:t>
      </w:r>
      <w:r>
        <w:rPr>
          <w:rFonts w:ascii="Arial" w:hAnsi="Arial"/>
          <w:i/>
          <w:sz w:val="20"/>
        </w:rPr>
        <w:t>God.</w:t>
      </w:r>
      <w:r>
        <w:rPr>
          <w:rFonts w:ascii="Arial" w:hAnsi="Arial"/>
          <w:i/>
          <w:spacing w:val="-3"/>
          <w:sz w:val="20"/>
        </w:rPr>
        <w:t xml:space="preserve"> </w:t>
      </w:r>
      <w:r>
        <w:rPr>
          <w:rFonts w:ascii="Arial" w:hAnsi="Arial"/>
          <w:i/>
          <w:sz w:val="20"/>
        </w:rPr>
        <w:t>I</w:t>
      </w:r>
      <w:r>
        <w:rPr>
          <w:rFonts w:ascii="Arial" w:hAnsi="Arial"/>
          <w:i/>
          <w:spacing w:val="-3"/>
          <w:sz w:val="20"/>
        </w:rPr>
        <w:t xml:space="preserve"> </w:t>
      </w:r>
      <w:r>
        <w:rPr>
          <w:rFonts w:ascii="Arial" w:hAnsi="Arial"/>
          <w:i/>
          <w:sz w:val="20"/>
        </w:rPr>
        <w:t>value</w:t>
      </w:r>
      <w:r>
        <w:rPr>
          <w:rFonts w:ascii="Arial" w:hAnsi="Arial"/>
          <w:i/>
          <w:spacing w:val="-3"/>
          <w:sz w:val="20"/>
        </w:rPr>
        <w:t xml:space="preserve"> </w:t>
      </w:r>
      <w:r>
        <w:rPr>
          <w:rFonts w:ascii="Arial" w:hAnsi="Arial"/>
          <w:i/>
          <w:sz w:val="20"/>
        </w:rPr>
        <w:t>your</w:t>
      </w:r>
      <w:r>
        <w:rPr>
          <w:rFonts w:ascii="Arial" w:hAnsi="Arial"/>
          <w:i/>
          <w:spacing w:val="-2"/>
          <w:sz w:val="20"/>
        </w:rPr>
        <w:t xml:space="preserve"> </w:t>
      </w:r>
      <w:r>
        <w:rPr>
          <w:rFonts w:ascii="Arial" w:hAnsi="Arial"/>
          <w:i/>
          <w:sz w:val="20"/>
        </w:rPr>
        <w:t>zeal.</w:t>
      </w:r>
      <w:r>
        <w:rPr>
          <w:rFonts w:ascii="Arial" w:hAnsi="Arial"/>
          <w:i/>
          <w:spacing w:val="-3"/>
          <w:sz w:val="20"/>
        </w:rPr>
        <w:t xml:space="preserve"> </w:t>
      </w:r>
      <w:r>
        <w:rPr>
          <w:rFonts w:ascii="Arial" w:hAnsi="Arial"/>
          <w:i/>
          <w:sz w:val="20"/>
        </w:rPr>
        <w:t>I</w:t>
      </w:r>
      <w:r>
        <w:rPr>
          <w:rFonts w:ascii="Arial" w:hAnsi="Arial"/>
          <w:i/>
          <w:spacing w:val="-1"/>
          <w:sz w:val="20"/>
        </w:rPr>
        <w:t xml:space="preserve"> </w:t>
      </w:r>
      <w:r>
        <w:rPr>
          <w:rFonts w:ascii="Arial" w:hAnsi="Arial"/>
          <w:i/>
          <w:sz w:val="20"/>
        </w:rPr>
        <w:t>am</w:t>
      </w:r>
      <w:r>
        <w:rPr>
          <w:rFonts w:ascii="Arial" w:hAnsi="Arial"/>
          <w:i/>
          <w:spacing w:val="-1"/>
          <w:sz w:val="20"/>
        </w:rPr>
        <w:t xml:space="preserve"> </w:t>
      </w:r>
      <w:r>
        <w:rPr>
          <w:rFonts w:ascii="Arial" w:hAnsi="Arial"/>
          <w:i/>
          <w:sz w:val="20"/>
        </w:rPr>
        <w:t>thankful to</w:t>
      </w:r>
      <w:r>
        <w:rPr>
          <w:rFonts w:ascii="Arial" w:hAnsi="Arial"/>
          <w:i/>
          <w:spacing w:val="-3"/>
          <w:sz w:val="20"/>
        </w:rPr>
        <w:t xml:space="preserve"> </w:t>
      </w:r>
      <w:r>
        <w:rPr>
          <w:rFonts w:ascii="Arial" w:hAnsi="Arial"/>
          <w:i/>
          <w:sz w:val="20"/>
        </w:rPr>
        <w:t>know</w:t>
      </w:r>
      <w:r>
        <w:rPr>
          <w:rFonts w:ascii="Arial" w:hAnsi="Arial"/>
          <w:i/>
          <w:spacing w:val="-3"/>
          <w:sz w:val="20"/>
        </w:rPr>
        <w:t xml:space="preserve"> </w:t>
      </w:r>
      <w:r>
        <w:rPr>
          <w:rFonts w:ascii="Arial" w:hAnsi="Arial"/>
          <w:i/>
          <w:sz w:val="20"/>
        </w:rPr>
        <w:t>soldiers</w:t>
      </w:r>
      <w:r>
        <w:rPr>
          <w:rFonts w:ascii="Arial" w:hAnsi="Arial"/>
          <w:i/>
          <w:spacing w:val="-2"/>
          <w:sz w:val="20"/>
        </w:rPr>
        <w:t xml:space="preserve"> </w:t>
      </w:r>
      <w:r>
        <w:rPr>
          <w:rFonts w:ascii="Arial" w:hAnsi="Arial"/>
          <w:i/>
          <w:sz w:val="20"/>
        </w:rPr>
        <w:t>like</w:t>
      </w:r>
      <w:r>
        <w:rPr>
          <w:rFonts w:ascii="Arial" w:hAnsi="Arial"/>
          <w:i/>
          <w:spacing w:val="-3"/>
          <w:sz w:val="20"/>
        </w:rPr>
        <w:t xml:space="preserve"> </w:t>
      </w:r>
      <w:r>
        <w:rPr>
          <w:rFonts w:ascii="Arial" w:hAnsi="Arial"/>
          <w:i/>
          <w:sz w:val="20"/>
        </w:rPr>
        <w:t>you</w:t>
      </w:r>
      <w:r>
        <w:rPr>
          <w:rFonts w:ascii="Arial" w:hAnsi="Arial"/>
          <w:i/>
          <w:spacing w:val="-1"/>
          <w:sz w:val="20"/>
        </w:rPr>
        <w:t xml:space="preserve"> </w:t>
      </w:r>
      <w:r>
        <w:rPr>
          <w:rFonts w:ascii="Arial" w:hAnsi="Arial"/>
          <w:i/>
          <w:sz w:val="20"/>
        </w:rPr>
        <w:t>in</w:t>
      </w:r>
      <w:r>
        <w:rPr>
          <w:rFonts w:ascii="Arial" w:hAnsi="Arial"/>
          <w:i/>
          <w:spacing w:val="-1"/>
          <w:sz w:val="20"/>
        </w:rPr>
        <w:t xml:space="preserve"> </w:t>
      </w:r>
      <w:r>
        <w:rPr>
          <w:rFonts w:ascii="Arial" w:hAnsi="Arial"/>
          <w:i/>
          <w:sz w:val="20"/>
        </w:rPr>
        <w:t>the</w:t>
      </w:r>
      <w:r>
        <w:rPr>
          <w:rFonts w:ascii="Arial" w:hAnsi="Arial"/>
          <w:i/>
          <w:spacing w:val="-3"/>
          <w:sz w:val="20"/>
        </w:rPr>
        <w:t xml:space="preserve"> </w:t>
      </w:r>
      <w:r>
        <w:rPr>
          <w:rFonts w:ascii="Arial" w:hAnsi="Arial"/>
          <w:i/>
          <w:sz w:val="20"/>
        </w:rPr>
        <w:t>world. You</w:t>
      </w:r>
      <w:r>
        <w:rPr>
          <w:rFonts w:ascii="Arial" w:hAnsi="Arial"/>
          <w:i/>
          <w:spacing w:val="-3"/>
          <w:sz w:val="20"/>
        </w:rPr>
        <w:t xml:space="preserve"> </w:t>
      </w:r>
      <w:r>
        <w:rPr>
          <w:rFonts w:ascii="Arial" w:hAnsi="Arial"/>
          <w:i/>
          <w:sz w:val="20"/>
        </w:rPr>
        <w:t>are</w:t>
      </w:r>
      <w:r>
        <w:rPr>
          <w:rFonts w:ascii="Arial" w:hAnsi="Arial"/>
          <w:i/>
          <w:spacing w:val="-1"/>
          <w:sz w:val="20"/>
        </w:rPr>
        <w:t xml:space="preserve"> </w:t>
      </w:r>
      <w:r>
        <w:rPr>
          <w:rFonts w:ascii="Arial" w:hAnsi="Arial"/>
          <w:i/>
          <w:sz w:val="20"/>
        </w:rPr>
        <w:t>rare and you are appreciated. May God bless you and make His face shine upon you.</w:t>
      </w:r>
    </w:p>
    <w:p w14:paraId="190B9333" w14:textId="77777777" w:rsidR="00A15328" w:rsidRDefault="00A15328">
      <w:pPr>
        <w:pStyle w:val="BodyText"/>
        <w:rPr>
          <w:rFonts w:ascii="Arial"/>
          <w:i/>
          <w:sz w:val="22"/>
        </w:rPr>
      </w:pPr>
    </w:p>
    <w:p w14:paraId="6C1AC0A6" w14:textId="77777777" w:rsidR="00A15328" w:rsidRDefault="00A15328">
      <w:pPr>
        <w:pStyle w:val="BodyText"/>
        <w:spacing w:before="2"/>
        <w:rPr>
          <w:rFonts w:ascii="Arial"/>
          <w:i/>
          <w:sz w:val="32"/>
        </w:rPr>
      </w:pPr>
    </w:p>
    <w:p w14:paraId="595D9830" w14:textId="77777777" w:rsidR="00A15328" w:rsidRDefault="002C52BD">
      <w:pPr>
        <w:ind w:left="560"/>
        <w:jc w:val="both"/>
        <w:rPr>
          <w:rFonts w:ascii="Alex Brush"/>
          <w:sz w:val="40"/>
        </w:rPr>
      </w:pPr>
      <w:r>
        <w:rPr>
          <w:rFonts w:ascii="Alex Brush"/>
          <w:sz w:val="40"/>
        </w:rPr>
        <w:t>Joseph</w:t>
      </w:r>
      <w:r>
        <w:rPr>
          <w:rFonts w:ascii="Alex Brush"/>
          <w:spacing w:val="-1"/>
          <w:sz w:val="40"/>
        </w:rPr>
        <w:t xml:space="preserve"> </w:t>
      </w:r>
      <w:r>
        <w:rPr>
          <w:rFonts w:ascii="Alex Brush"/>
          <w:spacing w:val="-2"/>
          <w:sz w:val="40"/>
        </w:rPr>
        <w:t>Sullivan</w:t>
      </w:r>
    </w:p>
    <w:p w14:paraId="76A45B40" w14:textId="77777777" w:rsidR="00A15328" w:rsidRDefault="00A15328">
      <w:pPr>
        <w:jc w:val="both"/>
        <w:rPr>
          <w:rFonts w:ascii="Alex Brush"/>
          <w:sz w:val="40"/>
        </w:rPr>
        <w:sectPr w:rsidR="00A15328" w:rsidSect="005F3759">
          <w:footerReference w:type="default" r:id="rId294"/>
          <w:pgSz w:w="12240" w:h="15840"/>
          <w:pgMar w:top="960" w:right="1100" w:bottom="280" w:left="880" w:header="782" w:footer="0" w:gutter="0"/>
          <w:cols w:space="720"/>
        </w:sectPr>
      </w:pPr>
    </w:p>
    <w:p w14:paraId="1A4DA315" w14:textId="77777777" w:rsidR="00A15328" w:rsidRDefault="00A15328">
      <w:pPr>
        <w:pStyle w:val="BodyText"/>
        <w:rPr>
          <w:rFonts w:ascii="Alex Brush"/>
          <w:sz w:val="20"/>
        </w:rPr>
      </w:pPr>
    </w:p>
    <w:p w14:paraId="2F7627C9" w14:textId="77777777" w:rsidR="00A15328" w:rsidRDefault="002C52BD">
      <w:pPr>
        <w:pStyle w:val="Heading6"/>
        <w:spacing w:before="215"/>
        <w:ind w:right="451"/>
      </w:pPr>
      <w:r>
        <w:rPr>
          <w:color w:val="050505"/>
        </w:rPr>
        <w:t>This</w:t>
      </w:r>
      <w:r>
        <w:rPr>
          <w:color w:val="050505"/>
          <w:spacing w:val="-3"/>
        </w:rPr>
        <w:t xml:space="preserve"> </w:t>
      </w:r>
      <w:r>
        <w:rPr>
          <w:color w:val="050505"/>
        </w:rPr>
        <w:t>book</w:t>
      </w:r>
      <w:r>
        <w:rPr>
          <w:color w:val="050505"/>
          <w:spacing w:val="-4"/>
        </w:rPr>
        <w:t xml:space="preserve"> </w:t>
      </w:r>
      <w:r>
        <w:rPr>
          <w:color w:val="050505"/>
        </w:rPr>
        <w:t>(Discipleship</w:t>
      </w:r>
      <w:r>
        <w:rPr>
          <w:color w:val="050505"/>
          <w:spacing w:val="-3"/>
        </w:rPr>
        <w:t xml:space="preserve"> </w:t>
      </w:r>
      <w:r>
        <w:rPr>
          <w:color w:val="050505"/>
        </w:rPr>
        <w:t>for</w:t>
      </w:r>
      <w:r>
        <w:rPr>
          <w:color w:val="050505"/>
          <w:spacing w:val="-2"/>
        </w:rPr>
        <w:t xml:space="preserve"> </w:t>
      </w:r>
      <w:r>
        <w:rPr>
          <w:color w:val="050505"/>
        </w:rPr>
        <w:t>King</w:t>
      </w:r>
      <w:r>
        <w:rPr>
          <w:color w:val="050505"/>
          <w:spacing w:val="-2"/>
        </w:rPr>
        <w:t xml:space="preserve"> </w:t>
      </w:r>
      <w:r>
        <w:rPr>
          <w:color w:val="050505"/>
        </w:rPr>
        <w:t>Jesus)</w:t>
      </w:r>
      <w:r>
        <w:rPr>
          <w:color w:val="050505"/>
          <w:spacing w:val="-4"/>
        </w:rPr>
        <w:t xml:space="preserve"> </w:t>
      </w:r>
      <w:r>
        <w:rPr>
          <w:color w:val="050505"/>
        </w:rPr>
        <w:t>is</w:t>
      </w:r>
      <w:r>
        <w:rPr>
          <w:color w:val="050505"/>
          <w:spacing w:val="-3"/>
        </w:rPr>
        <w:t xml:space="preserve"> </w:t>
      </w:r>
      <w:r>
        <w:rPr>
          <w:color w:val="050505"/>
        </w:rPr>
        <w:t>dedicated</w:t>
      </w:r>
      <w:r>
        <w:rPr>
          <w:color w:val="050505"/>
          <w:spacing w:val="-3"/>
        </w:rPr>
        <w:t xml:space="preserve"> </w:t>
      </w:r>
      <w:r>
        <w:rPr>
          <w:color w:val="050505"/>
        </w:rPr>
        <w:t>to</w:t>
      </w:r>
      <w:r>
        <w:rPr>
          <w:color w:val="050505"/>
          <w:spacing w:val="-3"/>
        </w:rPr>
        <w:t xml:space="preserve"> </w:t>
      </w:r>
      <w:r>
        <w:rPr>
          <w:color w:val="050505"/>
        </w:rPr>
        <w:t>my</w:t>
      </w:r>
      <w:r>
        <w:rPr>
          <w:color w:val="050505"/>
          <w:spacing w:val="-4"/>
        </w:rPr>
        <w:t xml:space="preserve"> </w:t>
      </w:r>
      <w:r>
        <w:rPr>
          <w:color w:val="050505"/>
        </w:rPr>
        <w:t>dad,</w:t>
      </w:r>
      <w:r>
        <w:rPr>
          <w:color w:val="050505"/>
          <w:spacing w:val="-6"/>
        </w:rPr>
        <w:t xml:space="preserve"> </w:t>
      </w:r>
      <w:r>
        <w:rPr>
          <w:color w:val="050505"/>
        </w:rPr>
        <w:t>who</w:t>
      </w:r>
      <w:r>
        <w:rPr>
          <w:color w:val="050505"/>
          <w:spacing w:val="-3"/>
        </w:rPr>
        <w:t xml:space="preserve"> </w:t>
      </w:r>
      <w:r>
        <w:rPr>
          <w:color w:val="050505"/>
        </w:rPr>
        <w:t>embodied what it meant to be a mentor:</w:t>
      </w:r>
    </w:p>
    <w:p w14:paraId="62E1049D" w14:textId="77777777" w:rsidR="00A15328" w:rsidRDefault="00A15328">
      <w:pPr>
        <w:pStyle w:val="BodyText"/>
        <w:rPr>
          <w:b/>
          <w:sz w:val="24"/>
        </w:rPr>
      </w:pPr>
    </w:p>
    <w:p w14:paraId="6D7AD685" w14:textId="77777777" w:rsidR="00A15328" w:rsidRDefault="002C52BD">
      <w:pPr>
        <w:ind w:left="560" w:right="451"/>
        <w:rPr>
          <w:i/>
          <w:sz w:val="24"/>
        </w:rPr>
      </w:pPr>
      <w:r>
        <w:rPr>
          <w:i/>
          <w:color w:val="050505"/>
          <w:sz w:val="24"/>
        </w:rPr>
        <w:t>My</w:t>
      </w:r>
      <w:r>
        <w:rPr>
          <w:i/>
          <w:color w:val="050505"/>
          <w:spacing w:val="-4"/>
          <w:sz w:val="24"/>
        </w:rPr>
        <w:t xml:space="preserve"> </w:t>
      </w:r>
      <w:r>
        <w:rPr>
          <w:i/>
          <w:color w:val="050505"/>
          <w:sz w:val="24"/>
        </w:rPr>
        <w:t>father</w:t>
      </w:r>
      <w:r>
        <w:rPr>
          <w:i/>
          <w:color w:val="050505"/>
          <w:spacing w:val="-3"/>
          <w:sz w:val="24"/>
        </w:rPr>
        <w:t xml:space="preserve"> </w:t>
      </w:r>
      <w:r>
        <w:rPr>
          <w:i/>
          <w:color w:val="050505"/>
          <w:sz w:val="24"/>
        </w:rPr>
        <w:t>(Bill</w:t>
      </w:r>
      <w:r>
        <w:rPr>
          <w:i/>
          <w:color w:val="050505"/>
          <w:spacing w:val="-2"/>
          <w:sz w:val="24"/>
        </w:rPr>
        <w:t xml:space="preserve"> </w:t>
      </w:r>
      <w:r>
        <w:rPr>
          <w:i/>
          <w:color w:val="050505"/>
          <w:sz w:val="24"/>
        </w:rPr>
        <w:t>Sullivan)</w:t>
      </w:r>
      <w:r>
        <w:rPr>
          <w:i/>
          <w:color w:val="050505"/>
          <w:spacing w:val="-3"/>
          <w:sz w:val="24"/>
        </w:rPr>
        <w:t xml:space="preserve"> </w:t>
      </w:r>
      <w:r>
        <w:rPr>
          <w:i/>
          <w:color w:val="050505"/>
          <w:sz w:val="24"/>
        </w:rPr>
        <w:t>is</w:t>
      </w:r>
      <w:r>
        <w:rPr>
          <w:i/>
          <w:color w:val="050505"/>
          <w:spacing w:val="-2"/>
          <w:sz w:val="24"/>
        </w:rPr>
        <w:t xml:space="preserve"> </w:t>
      </w:r>
      <w:r>
        <w:rPr>
          <w:i/>
          <w:color w:val="050505"/>
          <w:sz w:val="24"/>
        </w:rPr>
        <w:t>the</w:t>
      </w:r>
      <w:r>
        <w:rPr>
          <w:i/>
          <w:color w:val="050505"/>
          <w:spacing w:val="-4"/>
          <w:sz w:val="24"/>
        </w:rPr>
        <w:t xml:space="preserve"> </w:t>
      </w:r>
      <w:r>
        <w:rPr>
          <w:i/>
          <w:color w:val="050505"/>
          <w:sz w:val="24"/>
        </w:rPr>
        <w:t>finest</w:t>
      </w:r>
      <w:r>
        <w:rPr>
          <w:i/>
          <w:color w:val="050505"/>
          <w:spacing w:val="-4"/>
          <w:sz w:val="24"/>
        </w:rPr>
        <w:t xml:space="preserve"> </w:t>
      </w:r>
      <w:r>
        <w:rPr>
          <w:i/>
          <w:color w:val="050505"/>
          <w:sz w:val="24"/>
        </w:rPr>
        <w:t>man</w:t>
      </w:r>
      <w:r>
        <w:rPr>
          <w:i/>
          <w:color w:val="050505"/>
          <w:spacing w:val="-4"/>
          <w:sz w:val="24"/>
        </w:rPr>
        <w:t xml:space="preserve"> </w:t>
      </w:r>
      <w:r>
        <w:rPr>
          <w:i/>
          <w:color w:val="050505"/>
          <w:sz w:val="24"/>
        </w:rPr>
        <w:t>I</w:t>
      </w:r>
      <w:r>
        <w:rPr>
          <w:i/>
          <w:color w:val="050505"/>
          <w:spacing w:val="-3"/>
          <w:sz w:val="24"/>
        </w:rPr>
        <w:t xml:space="preserve"> </w:t>
      </w:r>
      <w:r>
        <w:rPr>
          <w:i/>
          <w:color w:val="050505"/>
          <w:sz w:val="24"/>
        </w:rPr>
        <w:t>know,</w:t>
      </w:r>
      <w:r>
        <w:rPr>
          <w:i/>
          <w:color w:val="050505"/>
          <w:spacing w:val="-2"/>
          <w:sz w:val="24"/>
        </w:rPr>
        <w:t xml:space="preserve"> </w:t>
      </w:r>
      <w:r>
        <w:rPr>
          <w:i/>
          <w:color w:val="050505"/>
          <w:sz w:val="24"/>
        </w:rPr>
        <w:t>next</w:t>
      </w:r>
      <w:r>
        <w:rPr>
          <w:i/>
          <w:color w:val="050505"/>
          <w:spacing w:val="-1"/>
          <w:sz w:val="24"/>
        </w:rPr>
        <w:t xml:space="preserve"> </w:t>
      </w:r>
      <w:r>
        <w:rPr>
          <w:i/>
          <w:color w:val="050505"/>
          <w:sz w:val="24"/>
        </w:rPr>
        <w:t>to</w:t>
      </w:r>
      <w:r>
        <w:rPr>
          <w:i/>
          <w:color w:val="050505"/>
          <w:spacing w:val="-3"/>
          <w:sz w:val="24"/>
        </w:rPr>
        <w:t xml:space="preserve"> </w:t>
      </w:r>
      <w:r>
        <w:rPr>
          <w:i/>
          <w:color w:val="050505"/>
          <w:sz w:val="24"/>
        </w:rPr>
        <w:t>Jesus.</w:t>
      </w:r>
      <w:r>
        <w:rPr>
          <w:i/>
          <w:color w:val="050505"/>
          <w:spacing w:val="-3"/>
          <w:sz w:val="24"/>
        </w:rPr>
        <w:t xml:space="preserve"> </w:t>
      </w:r>
      <w:r>
        <w:rPr>
          <w:i/>
          <w:color w:val="050505"/>
          <w:sz w:val="24"/>
        </w:rPr>
        <w:t>I</w:t>
      </w:r>
      <w:r>
        <w:rPr>
          <w:i/>
          <w:color w:val="050505"/>
          <w:spacing w:val="-3"/>
          <w:sz w:val="24"/>
        </w:rPr>
        <w:t xml:space="preserve"> </w:t>
      </w:r>
      <w:r>
        <w:rPr>
          <w:i/>
          <w:color w:val="050505"/>
          <w:sz w:val="24"/>
        </w:rPr>
        <w:t>am</w:t>
      </w:r>
      <w:r>
        <w:rPr>
          <w:i/>
          <w:color w:val="050505"/>
          <w:spacing w:val="-3"/>
          <w:sz w:val="24"/>
        </w:rPr>
        <w:t xml:space="preserve"> </w:t>
      </w:r>
      <w:r>
        <w:rPr>
          <w:i/>
          <w:color w:val="050505"/>
          <w:sz w:val="24"/>
        </w:rPr>
        <w:t>proud</w:t>
      </w:r>
      <w:r>
        <w:rPr>
          <w:i/>
          <w:color w:val="050505"/>
          <w:spacing w:val="-1"/>
          <w:sz w:val="24"/>
        </w:rPr>
        <w:t xml:space="preserve"> </w:t>
      </w:r>
      <w:r>
        <w:rPr>
          <w:i/>
          <w:color w:val="050505"/>
          <w:sz w:val="24"/>
        </w:rPr>
        <w:t>to</w:t>
      </w:r>
      <w:r>
        <w:rPr>
          <w:i/>
          <w:color w:val="050505"/>
          <w:spacing w:val="-3"/>
          <w:sz w:val="24"/>
        </w:rPr>
        <w:t xml:space="preserve"> </w:t>
      </w:r>
      <w:r>
        <w:rPr>
          <w:i/>
          <w:color w:val="050505"/>
          <w:sz w:val="24"/>
        </w:rPr>
        <w:t>know</w:t>
      </w:r>
      <w:r>
        <w:rPr>
          <w:i/>
          <w:color w:val="050505"/>
          <w:spacing w:val="-1"/>
          <w:sz w:val="24"/>
        </w:rPr>
        <w:t xml:space="preserve"> </w:t>
      </w:r>
      <w:r>
        <w:rPr>
          <w:i/>
          <w:color w:val="050505"/>
          <w:sz w:val="24"/>
        </w:rPr>
        <w:t>him.</w:t>
      </w:r>
      <w:r>
        <w:rPr>
          <w:i/>
          <w:color w:val="050505"/>
          <w:spacing w:val="-3"/>
          <w:sz w:val="24"/>
        </w:rPr>
        <w:t xml:space="preserve"> </w:t>
      </w:r>
      <w:r>
        <w:rPr>
          <w:i/>
          <w:color w:val="050505"/>
          <w:sz w:val="24"/>
        </w:rPr>
        <w:t>I</w:t>
      </w:r>
      <w:r>
        <w:rPr>
          <w:i/>
          <w:color w:val="050505"/>
          <w:spacing w:val="-3"/>
          <w:sz w:val="24"/>
        </w:rPr>
        <w:t xml:space="preserve"> </w:t>
      </w:r>
      <w:r>
        <w:rPr>
          <w:i/>
          <w:color w:val="050505"/>
          <w:sz w:val="24"/>
        </w:rPr>
        <w:t>hope to be as loving, forgiving, and wise a father as my dad has been to me, (throughout my life).</w:t>
      </w:r>
    </w:p>
    <w:p w14:paraId="1C84A434" w14:textId="77777777" w:rsidR="00A15328" w:rsidRDefault="00A15328">
      <w:pPr>
        <w:pStyle w:val="BodyText"/>
        <w:spacing w:before="12"/>
        <w:rPr>
          <w:i/>
          <w:sz w:val="23"/>
        </w:rPr>
      </w:pPr>
    </w:p>
    <w:p w14:paraId="279C2A58" w14:textId="77777777" w:rsidR="00A15328" w:rsidRDefault="002C52BD">
      <w:pPr>
        <w:ind w:left="560" w:right="451"/>
        <w:rPr>
          <w:i/>
          <w:sz w:val="24"/>
        </w:rPr>
      </w:pPr>
      <w:r>
        <w:rPr>
          <w:i/>
          <w:color w:val="050505"/>
          <w:sz w:val="24"/>
        </w:rPr>
        <w:t>This (first) picture is of a group of new converts dad taught. Many of them, he has trained (grounded)</w:t>
      </w:r>
      <w:r>
        <w:rPr>
          <w:i/>
          <w:color w:val="050505"/>
          <w:spacing w:val="-2"/>
          <w:sz w:val="24"/>
        </w:rPr>
        <w:t xml:space="preserve"> </w:t>
      </w:r>
      <w:r>
        <w:rPr>
          <w:i/>
          <w:color w:val="050505"/>
          <w:sz w:val="24"/>
        </w:rPr>
        <w:t>in</w:t>
      </w:r>
      <w:r>
        <w:rPr>
          <w:i/>
          <w:color w:val="050505"/>
          <w:spacing w:val="-3"/>
          <w:sz w:val="24"/>
        </w:rPr>
        <w:t xml:space="preserve"> </w:t>
      </w:r>
      <w:r>
        <w:rPr>
          <w:i/>
          <w:color w:val="050505"/>
          <w:sz w:val="24"/>
        </w:rPr>
        <w:t>the</w:t>
      </w:r>
      <w:r>
        <w:rPr>
          <w:i/>
          <w:color w:val="050505"/>
          <w:spacing w:val="-1"/>
          <w:sz w:val="24"/>
        </w:rPr>
        <w:t xml:space="preserve"> </w:t>
      </w:r>
      <w:r>
        <w:rPr>
          <w:i/>
          <w:color w:val="050505"/>
          <w:sz w:val="24"/>
        </w:rPr>
        <w:t>Word</w:t>
      </w:r>
      <w:r>
        <w:rPr>
          <w:i/>
          <w:color w:val="050505"/>
          <w:spacing w:val="-3"/>
          <w:sz w:val="24"/>
        </w:rPr>
        <w:t xml:space="preserve"> </w:t>
      </w:r>
      <w:r>
        <w:rPr>
          <w:i/>
          <w:color w:val="050505"/>
          <w:sz w:val="24"/>
        </w:rPr>
        <w:t>for</w:t>
      </w:r>
      <w:r>
        <w:rPr>
          <w:i/>
          <w:color w:val="050505"/>
          <w:spacing w:val="-2"/>
          <w:sz w:val="24"/>
        </w:rPr>
        <w:t xml:space="preserve"> </w:t>
      </w:r>
      <w:r>
        <w:rPr>
          <w:i/>
          <w:color w:val="050505"/>
          <w:sz w:val="24"/>
        </w:rPr>
        <w:t>many</w:t>
      </w:r>
      <w:r>
        <w:rPr>
          <w:i/>
          <w:color w:val="050505"/>
          <w:spacing w:val="-1"/>
          <w:sz w:val="24"/>
        </w:rPr>
        <w:t xml:space="preserve"> </w:t>
      </w:r>
      <w:r>
        <w:rPr>
          <w:i/>
          <w:color w:val="050505"/>
          <w:sz w:val="24"/>
        </w:rPr>
        <w:t>years.</w:t>
      </w:r>
      <w:r>
        <w:rPr>
          <w:i/>
          <w:color w:val="050505"/>
          <w:spacing w:val="-2"/>
          <w:sz w:val="24"/>
        </w:rPr>
        <w:t xml:space="preserve"> </w:t>
      </w:r>
      <w:r>
        <w:rPr>
          <w:i/>
          <w:color w:val="050505"/>
          <w:sz w:val="24"/>
        </w:rPr>
        <w:t>Dad</w:t>
      </w:r>
      <w:r>
        <w:rPr>
          <w:i/>
          <w:color w:val="050505"/>
          <w:spacing w:val="-3"/>
          <w:sz w:val="24"/>
        </w:rPr>
        <w:t xml:space="preserve"> </w:t>
      </w:r>
      <w:r>
        <w:rPr>
          <w:i/>
          <w:color w:val="050505"/>
          <w:sz w:val="24"/>
        </w:rPr>
        <w:t>is</w:t>
      </w:r>
      <w:r>
        <w:rPr>
          <w:i/>
          <w:color w:val="050505"/>
          <w:spacing w:val="-1"/>
          <w:sz w:val="24"/>
        </w:rPr>
        <w:t xml:space="preserve"> </w:t>
      </w:r>
      <w:r>
        <w:rPr>
          <w:i/>
          <w:color w:val="050505"/>
          <w:sz w:val="24"/>
        </w:rPr>
        <w:t>the</w:t>
      </w:r>
      <w:r>
        <w:rPr>
          <w:i/>
          <w:color w:val="050505"/>
          <w:spacing w:val="-1"/>
          <w:sz w:val="24"/>
        </w:rPr>
        <w:t xml:space="preserve"> </w:t>
      </w:r>
      <w:r>
        <w:rPr>
          <w:i/>
          <w:color w:val="050505"/>
          <w:sz w:val="24"/>
        </w:rPr>
        <w:t>man</w:t>
      </w:r>
      <w:r>
        <w:rPr>
          <w:i/>
          <w:color w:val="050505"/>
          <w:spacing w:val="-3"/>
          <w:sz w:val="24"/>
        </w:rPr>
        <w:t xml:space="preserve"> </w:t>
      </w:r>
      <w:r>
        <w:rPr>
          <w:i/>
          <w:color w:val="050505"/>
          <w:sz w:val="24"/>
        </w:rPr>
        <w:t>on</w:t>
      </w:r>
      <w:r>
        <w:rPr>
          <w:i/>
          <w:color w:val="050505"/>
          <w:spacing w:val="-3"/>
          <w:sz w:val="24"/>
        </w:rPr>
        <w:t xml:space="preserve"> </w:t>
      </w:r>
      <w:r>
        <w:rPr>
          <w:i/>
          <w:color w:val="050505"/>
          <w:sz w:val="24"/>
        </w:rPr>
        <w:t>the</w:t>
      </w:r>
      <w:r>
        <w:rPr>
          <w:i/>
          <w:color w:val="050505"/>
          <w:spacing w:val="-1"/>
          <w:sz w:val="24"/>
        </w:rPr>
        <w:t xml:space="preserve"> </w:t>
      </w:r>
      <w:r>
        <w:rPr>
          <w:i/>
          <w:color w:val="050505"/>
          <w:sz w:val="24"/>
        </w:rPr>
        <w:t>far</w:t>
      </w:r>
      <w:r>
        <w:rPr>
          <w:i/>
          <w:color w:val="050505"/>
          <w:spacing w:val="-2"/>
          <w:sz w:val="24"/>
        </w:rPr>
        <w:t xml:space="preserve"> </w:t>
      </w:r>
      <w:r>
        <w:rPr>
          <w:i/>
          <w:color w:val="050505"/>
          <w:sz w:val="24"/>
        </w:rPr>
        <w:t>left,</w:t>
      </w:r>
      <w:r>
        <w:rPr>
          <w:i/>
          <w:color w:val="050505"/>
          <w:spacing w:val="-4"/>
          <w:sz w:val="24"/>
        </w:rPr>
        <w:t xml:space="preserve"> </w:t>
      </w:r>
      <w:r>
        <w:rPr>
          <w:i/>
          <w:color w:val="050505"/>
          <w:sz w:val="24"/>
        </w:rPr>
        <w:t>with</w:t>
      </w:r>
      <w:r>
        <w:rPr>
          <w:i/>
          <w:color w:val="050505"/>
          <w:spacing w:val="-3"/>
          <w:sz w:val="24"/>
        </w:rPr>
        <w:t xml:space="preserve"> </w:t>
      </w:r>
      <w:r>
        <w:rPr>
          <w:i/>
          <w:color w:val="050505"/>
          <w:sz w:val="24"/>
        </w:rPr>
        <w:t>the</w:t>
      </w:r>
      <w:r>
        <w:rPr>
          <w:i/>
          <w:color w:val="050505"/>
          <w:spacing w:val="-1"/>
          <w:sz w:val="24"/>
        </w:rPr>
        <w:t xml:space="preserve"> </w:t>
      </w:r>
      <w:r>
        <w:rPr>
          <w:i/>
          <w:color w:val="050505"/>
          <w:sz w:val="24"/>
        </w:rPr>
        <w:t>green</w:t>
      </w:r>
      <w:r>
        <w:rPr>
          <w:i/>
          <w:color w:val="050505"/>
          <w:spacing w:val="-3"/>
          <w:sz w:val="24"/>
        </w:rPr>
        <w:t xml:space="preserve"> </w:t>
      </w:r>
      <w:r>
        <w:rPr>
          <w:i/>
          <w:color w:val="050505"/>
          <w:sz w:val="24"/>
        </w:rPr>
        <w:t>shirt.</w:t>
      </w:r>
      <w:r>
        <w:rPr>
          <w:i/>
          <w:color w:val="050505"/>
          <w:spacing w:val="-2"/>
          <w:sz w:val="24"/>
        </w:rPr>
        <w:t xml:space="preserve"> </w:t>
      </w:r>
      <w:r>
        <w:rPr>
          <w:i/>
          <w:color w:val="050505"/>
          <w:sz w:val="24"/>
        </w:rPr>
        <w:t>I'm proud to know dad. He's done door-knocking with me, studied with contacts, and has helped with baptisms... and has done so much more for the kingdom.</w:t>
      </w:r>
    </w:p>
    <w:p w14:paraId="2D114870" w14:textId="77777777" w:rsidR="00A15328" w:rsidRDefault="00A15328">
      <w:pPr>
        <w:pStyle w:val="BodyText"/>
        <w:spacing w:before="11"/>
        <w:rPr>
          <w:i/>
          <w:sz w:val="23"/>
        </w:rPr>
      </w:pPr>
    </w:p>
    <w:p w14:paraId="0B14BBB2" w14:textId="77777777" w:rsidR="00A15328" w:rsidRDefault="002C52BD">
      <w:pPr>
        <w:ind w:left="560" w:right="231"/>
        <w:rPr>
          <w:i/>
          <w:sz w:val="24"/>
        </w:rPr>
      </w:pPr>
      <w:r>
        <w:rPr>
          <w:i/>
          <w:color w:val="050505"/>
          <w:sz w:val="24"/>
        </w:rPr>
        <w:t>Bill</w:t>
      </w:r>
      <w:r>
        <w:rPr>
          <w:i/>
          <w:color w:val="050505"/>
          <w:spacing w:val="-2"/>
          <w:sz w:val="24"/>
        </w:rPr>
        <w:t xml:space="preserve"> </w:t>
      </w:r>
      <w:r>
        <w:rPr>
          <w:i/>
          <w:color w:val="050505"/>
          <w:sz w:val="24"/>
        </w:rPr>
        <w:t>was</w:t>
      </w:r>
      <w:r>
        <w:rPr>
          <w:i/>
          <w:color w:val="050505"/>
          <w:spacing w:val="-2"/>
          <w:sz w:val="24"/>
        </w:rPr>
        <w:t xml:space="preserve"> </w:t>
      </w:r>
      <w:r>
        <w:rPr>
          <w:i/>
          <w:color w:val="050505"/>
          <w:sz w:val="24"/>
        </w:rPr>
        <w:t>an</w:t>
      </w:r>
      <w:r>
        <w:rPr>
          <w:i/>
          <w:color w:val="050505"/>
          <w:spacing w:val="-4"/>
          <w:sz w:val="24"/>
        </w:rPr>
        <w:t xml:space="preserve"> </w:t>
      </w:r>
      <w:r>
        <w:rPr>
          <w:i/>
          <w:color w:val="050505"/>
          <w:sz w:val="24"/>
        </w:rPr>
        <w:t>elder</w:t>
      </w:r>
      <w:r>
        <w:rPr>
          <w:i/>
          <w:color w:val="050505"/>
          <w:spacing w:val="-3"/>
          <w:sz w:val="24"/>
        </w:rPr>
        <w:t xml:space="preserve"> </w:t>
      </w:r>
      <w:r>
        <w:rPr>
          <w:i/>
          <w:color w:val="050505"/>
          <w:sz w:val="24"/>
        </w:rPr>
        <w:t>for</w:t>
      </w:r>
      <w:r>
        <w:rPr>
          <w:i/>
          <w:color w:val="050505"/>
          <w:spacing w:val="-3"/>
          <w:sz w:val="24"/>
        </w:rPr>
        <w:t xml:space="preserve"> </w:t>
      </w:r>
      <w:r>
        <w:rPr>
          <w:i/>
          <w:color w:val="050505"/>
          <w:sz w:val="24"/>
        </w:rPr>
        <w:t>almost</w:t>
      </w:r>
      <w:r>
        <w:rPr>
          <w:i/>
          <w:color w:val="050505"/>
          <w:spacing w:val="-1"/>
          <w:sz w:val="24"/>
        </w:rPr>
        <w:t xml:space="preserve"> </w:t>
      </w:r>
      <w:r>
        <w:rPr>
          <w:i/>
          <w:color w:val="050505"/>
          <w:sz w:val="24"/>
        </w:rPr>
        <w:t>20</w:t>
      </w:r>
      <w:r>
        <w:rPr>
          <w:i/>
          <w:color w:val="050505"/>
          <w:spacing w:val="-4"/>
          <w:sz w:val="24"/>
        </w:rPr>
        <w:t xml:space="preserve"> </w:t>
      </w:r>
      <w:r>
        <w:rPr>
          <w:i/>
          <w:color w:val="050505"/>
          <w:sz w:val="24"/>
        </w:rPr>
        <w:t>years.</w:t>
      </w:r>
      <w:r>
        <w:rPr>
          <w:i/>
          <w:color w:val="050505"/>
          <w:spacing w:val="-3"/>
          <w:sz w:val="24"/>
        </w:rPr>
        <w:t xml:space="preserve"> </w:t>
      </w:r>
      <w:r>
        <w:rPr>
          <w:i/>
          <w:color w:val="050505"/>
          <w:sz w:val="24"/>
        </w:rPr>
        <w:t>He</w:t>
      </w:r>
      <w:r>
        <w:rPr>
          <w:i/>
          <w:color w:val="050505"/>
          <w:spacing w:val="-4"/>
          <w:sz w:val="24"/>
        </w:rPr>
        <w:t xml:space="preserve"> </w:t>
      </w:r>
      <w:r>
        <w:rPr>
          <w:i/>
          <w:color w:val="050505"/>
          <w:sz w:val="24"/>
        </w:rPr>
        <w:t>taught</w:t>
      </w:r>
      <w:r>
        <w:rPr>
          <w:i/>
          <w:color w:val="050505"/>
          <w:spacing w:val="-1"/>
          <w:sz w:val="24"/>
        </w:rPr>
        <w:t xml:space="preserve"> </w:t>
      </w:r>
      <w:r>
        <w:rPr>
          <w:i/>
          <w:color w:val="050505"/>
          <w:sz w:val="24"/>
        </w:rPr>
        <w:t>Bible</w:t>
      </w:r>
      <w:r>
        <w:rPr>
          <w:i/>
          <w:color w:val="050505"/>
          <w:spacing w:val="-2"/>
          <w:sz w:val="24"/>
        </w:rPr>
        <w:t xml:space="preserve"> </w:t>
      </w:r>
      <w:r>
        <w:rPr>
          <w:i/>
          <w:color w:val="050505"/>
          <w:sz w:val="24"/>
        </w:rPr>
        <w:t>classes</w:t>
      </w:r>
      <w:r>
        <w:rPr>
          <w:i/>
          <w:color w:val="050505"/>
          <w:spacing w:val="-5"/>
          <w:sz w:val="24"/>
        </w:rPr>
        <w:t xml:space="preserve"> </w:t>
      </w:r>
      <w:r>
        <w:rPr>
          <w:i/>
          <w:color w:val="050505"/>
          <w:sz w:val="24"/>
        </w:rPr>
        <w:t>for</w:t>
      </w:r>
      <w:r>
        <w:rPr>
          <w:i/>
          <w:color w:val="050505"/>
          <w:spacing w:val="-3"/>
          <w:sz w:val="24"/>
        </w:rPr>
        <w:t xml:space="preserve"> </w:t>
      </w:r>
      <w:r>
        <w:rPr>
          <w:i/>
          <w:color w:val="050505"/>
          <w:sz w:val="24"/>
        </w:rPr>
        <w:t>saints</w:t>
      </w:r>
      <w:r>
        <w:rPr>
          <w:i/>
          <w:color w:val="050505"/>
          <w:spacing w:val="-2"/>
          <w:sz w:val="24"/>
        </w:rPr>
        <w:t xml:space="preserve"> </w:t>
      </w:r>
      <w:r>
        <w:rPr>
          <w:i/>
          <w:color w:val="050505"/>
          <w:sz w:val="24"/>
        </w:rPr>
        <w:t>throughout</w:t>
      </w:r>
      <w:r>
        <w:rPr>
          <w:i/>
          <w:color w:val="050505"/>
          <w:spacing w:val="-1"/>
          <w:sz w:val="24"/>
        </w:rPr>
        <w:t xml:space="preserve"> </w:t>
      </w:r>
      <w:r>
        <w:rPr>
          <w:i/>
          <w:color w:val="050505"/>
          <w:sz w:val="24"/>
        </w:rPr>
        <w:t>the</w:t>
      </w:r>
      <w:r>
        <w:rPr>
          <w:i/>
          <w:color w:val="050505"/>
          <w:spacing w:val="-2"/>
          <w:sz w:val="24"/>
        </w:rPr>
        <w:t xml:space="preserve"> </w:t>
      </w:r>
      <w:r>
        <w:rPr>
          <w:i/>
          <w:color w:val="050505"/>
          <w:sz w:val="24"/>
        </w:rPr>
        <w:t>week</w:t>
      </w:r>
      <w:r>
        <w:rPr>
          <w:i/>
          <w:color w:val="050505"/>
          <w:spacing w:val="-4"/>
          <w:sz w:val="24"/>
        </w:rPr>
        <w:t xml:space="preserve"> </w:t>
      </w:r>
      <w:r>
        <w:rPr>
          <w:i/>
          <w:color w:val="050505"/>
          <w:sz w:val="24"/>
        </w:rPr>
        <w:t>and regularly led God's people in God's (Bible-based) work. Bill was a soft-spoken man. He had a tender heart for the lost and for those who are suffering in the kingdom.</w:t>
      </w:r>
    </w:p>
    <w:p w14:paraId="35714853" w14:textId="77777777" w:rsidR="00A15328" w:rsidRDefault="002C52BD">
      <w:pPr>
        <w:spacing w:before="2"/>
        <w:ind w:left="560" w:right="1486"/>
        <w:rPr>
          <w:i/>
          <w:sz w:val="24"/>
        </w:rPr>
      </w:pPr>
      <w:r>
        <w:rPr>
          <w:i/>
          <w:color w:val="050505"/>
          <w:sz w:val="24"/>
        </w:rPr>
        <w:t>I'm</w:t>
      </w:r>
      <w:r>
        <w:rPr>
          <w:i/>
          <w:color w:val="050505"/>
          <w:spacing w:val="-3"/>
          <w:sz w:val="24"/>
        </w:rPr>
        <w:t xml:space="preserve"> </w:t>
      </w:r>
      <w:r>
        <w:rPr>
          <w:i/>
          <w:color w:val="050505"/>
          <w:sz w:val="24"/>
        </w:rPr>
        <w:t>the</w:t>
      </w:r>
      <w:r>
        <w:rPr>
          <w:i/>
          <w:color w:val="050505"/>
          <w:spacing w:val="-2"/>
          <w:sz w:val="24"/>
        </w:rPr>
        <w:t xml:space="preserve"> </w:t>
      </w:r>
      <w:r>
        <w:rPr>
          <w:i/>
          <w:color w:val="050505"/>
          <w:sz w:val="24"/>
        </w:rPr>
        <w:t>evangelist</w:t>
      </w:r>
      <w:r>
        <w:rPr>
          <w:i/>
          <w:color w:val="050505"/>
          <w:spacing w:val="-1"/>
          <w:sz w:val="24"/>
        </w:rPr>
        <w:t xml:space="preserve"> </w:t>
      </w:r>
      <w:r>
        <w:rPr>
          <w:i/>
          <w:color w:val="050505"/>
          <w:sz w:val="24"/>
        </w:rPr>
        <w:t>I</w:t>
      </w:r>
      <w:r>
        <w:rPr>
          <w:i/>
          <w:color w:val="050505"/>
          <w:spacing w:val="-5"/>
          <w:sz w:val="24"/>
        </w:rPr>
        <w:t xml:space="preserve"> </w:t>
      </w:r>
      <w:r>
        <w:rPr>
          <w:i/>
          <w:color w:val="050505"/>
          <w:sz w:val="24"/>
        </w:rPr>
        <w:t>am</w:t>
      </w:r>
      <w:r>
        <w:rPr>
          <w:i/>
          <w:color w:val="050505"/>
          <w:spacing w:val="-3"/>
          <w:sz w:val="24"/>
        </w:rPr>
        <w:t xml:space="preserve"> </w:t>
      </w:r>
      <w:r>
        <w:rPr>
          <w:i/>
          <w:color w:val="050505"/>
          <w:sz w:val="24"/>
        </w:rPr>
        <w:t>today</w:t>
      </w:r>
      <w:r>
        <w:rPr>
          <w:i/>
          <w:color w:val="050505"/>
          <w:spacing w:val="-2"/>
          <w:sz w:val="24"/>
        </w:rPr>
        <w:t xml:space="preserve"> </w:t>
      </w:r>
      <w:r>
        <w:rPr>
          <w:i/>
          <w:color w:val="050505"/>
          <w:sz w:val="24"/>
        </w:rPr>
        <w:t>because</w:t>
      </w:r>
      <w:r>
        <w:rPr>
          <w:i/>
          <w:color w:val="050505"/>
          <w:spacing w:val="-2"/>
          <w:sz w:val="24"/>
        </w:rPr>
        <w:t xml:space="preserve"> </w:t>
      </w:r>
      <w:r>
        <w:rPr>
          <w:i/>
          <w:color w:val="050505"/>
          <w:sz w:val="24"/>
        </w:rPr>
        <w:t>of</w:t>
      </w:r>
      <w:r>
        <w:rPr>
          <w:i/>
          <w:color w:val="050505"/>
          <w:spacing w:val="-1"/>
          <w:sz w:val="24"/>
        </w:rPr>
        <w:t xml:space="preserve"> </w:t>
      </w:r>
      <w:r>
        <w:rPr>
          <w:i/>
          <w:color w:val="050505"/>
          <w:sz w:val="24"/>
        </w:rPr>
        <w:t>dad.</w:t>
      </w:r>
      <w:r>
        <w:rPr>
          <w:i/>
          <w:color w:val="050505"/>
          <w:spacing w:val="-3"/>
          <w:sz w:val="24"/>
        </w:rPr>
        <w:t xml:space="preserve"> </w:t>
      </w:r>
      <w:r>
        <w:rPr>
          <w:i/>
          <w:color w:val="050505"/>
          <w:sz w:val="24"/>
        </w:rPr>
        <w:t>I'm grateful</w:t>
      </w:r>
      <w:r>
        <w:rPr>
          <w:i/>
          <w:color w:val="050505"/>
          <w:spacing w:val="-2"/>
          <w:sz w:val="24"/>
        </w:rPr>
        <w:t xml:space="preserve"> </w:t>
      </w:r>
      <w:r>
        <w:rPr>
          <w:i/>
          <w:color w:val="050505"/>
          <w:sz w:val="24"/>
        </w:rPr>
        <w:t>to</w:t>
      </w:r>
      <w:r>
        <w:rPr>
          <w:i/>
          <w:color w:val="050505"/>
          <w:spacing w:val="-3"/>
          <w:sz w:val="24"/>
        </w:rPr>
        <w:t xml:space="preserve"> </w:t>
      </w:r>
      <w:r>
        <w:rPr>
          <w:i/>
          <w:color w:val="050505"/>
          <w:sz w:val="24"/>
        </w:rPr>
        <w:t>have</w:t>
      </w:r>
      <w:r>
        <w:rPr>
          <w:i/>
          <w:color w:val="050505"/>
          <w:spacing w:val="-2"/>
          <w:sz w:val="24"/>
        </w:rPr>
        <w:t xml:space="preserve"> </w:t>
      </w:r>
      <w:r>
        <w:rPr>
          <w:i/>
          <w:color w:val="050505"/>
          <w:sz w:val="24"/>
        </w:rPr>
        <w:t>had</w:t>
      </w:r>
      <w:r>
        <w:rPr>
          <w:i/>
          <w:color w:val="050505"/>
          <w:spacing w:val="-4"/>
          <w:sz w:val="24"/>
        </w:rPr>
        <w:t xml:space="preserve"> </w:t>
      </w:r>
      <w:r>
        <w:rPr>
          <w:i/>
          <w:color w:val="050505"/>
          <w:sz w:val="24"/>
        </w:rPr>
        <w:t>him</w:t>
      </w:r>
      <w:r>
        <w:rPr>
          <w:i/>
          <w:color w:val="050505"/>
          <w:spacing w:val="-3"/>
          <w:sz w:val="24"/>
        </w:rPr>
        <w:t xml:space="preserve"> </w:t>
      </w:r>
      <w:r>
        <w:rPr>
          <w:i/>
          <w:color w:val="050505"/>
          <w:sz w:val="24"/>
        </w:rPr>
        <w:t>in</w:t>
      </w:r>
      <w:r>
        <w:rPr>
          <w:i/>
          <w:color w:val="050505"/>
          <w:spacing w:val="-4"/>
          <w:sz w:val="24"/>
        </w:rPr>
        <w:t xml:space="preserve"> </w:t>
      </w:r>
      <w:r>
        <w:rPr>
          <w:i/>
          <w:color w:val="050505"/>
          <w:sz w:val="24"/>
        </w:rPr>
        <w:t>my</w:t>
      </w:r>
      <w:r>
        <w:rPr>
          <w:i/>
          <w:color w:val="050505"/>
          <w:spacing w:val="-2"/>
          <w:sz w:val="24"/>
        </w:rPr>
        <w:t xml:space="preserve"> </w:t>
      </w:r>
      <w:r>
        <w:rPr>
          <w:i/>
          <w:color w:val="050505"/>
          <w:sz w:val="24"/>
        </w:rPr>
        <w:t>life. I look forward to seeing him in Heaven...someday.</w:t>
      </w:r>
    </w:p>
    <w:p w14:paraId="55F05585" w14:textId="77777777" w:rsidR="00A15328" w:rsidRDefault="00A15328">
      <w:pPr>
        <w:pStyle w:val="BodyText"/>
        <w:spacing w:before="11"/>
        <w:rPr>
          <w:i/>
          <w:sz w:val="23"/>
        </w:rPr>
      </w:pPr>
    </w:p>
    <w:p w14:paraId="000DA018" w14:textId="77777777" w:rsidR="00A15328" w:rsidRDefault="002C52BD">
      <w:pPr>
        <w:spacing w:before="1"/>
        <w:ind w:left="560" w:right="2759"/>
        <w:rPr>
          <w:i/>
          <w:sz w:val="24"/>
        </w:rPr>
      </w:pPr>
      <w:r>
        <w:rPr>
          <w:i/>
          <w:color w:val="050505"/>
          <w:sz w:val="24"/>
        </w:rPr>
        <w:t>Dad</w:t>
      </w:r>
      <w:r>
        <w:rPr>
          <w:i/>
          <w:color w:val="050505"/>
          <w:spacing w:val="-4"/>
          <w:sz w:val="24"/>
        </w:rPr>
        <w:t xml:space="preserve"> </w:t>
      </w:r>
      <w:r>
        <w:rPr>
          <w:i/>
          <w:color w:val="050505"/>
          <w:sz w:val="24"/>
        </w:rPr>
        <w:t>passed</w:t>
      </w:r>
      <w:r>
        <w:rPr>
          <w:i/>
          <w:color w:val="050505"/>
          <w:spacing w:val="-4"/>
          <w:sz w:val="24"/>
        </w:rPr>
        <w:t xml:space="preserve"> </w:t>
      </w:r>
      <w:r>
        <w:rPr>
          <w:i/>
          <w:color w:val="050505"/>
          <w:sz w:val="24"/>
        </w:rPr>
        <w:t>away</w:t>
      </w:r>
      <w:r>
        <w:rPr>
          <w:i/>
          <w:color w:val="050505"/>
          <w:spacing w:val="-3"/>
          <w:sz w:val="24"/>
        </w:rPr>
        <w:t xml:space="preserve"> </w:t>
      </w:r>
      <w:r>
        <w:rPr>
          <w:i/>
          <w:color w:val="050505"/>
          <w:sz w:val="24"/>
        </w:rPr>
        <w:t>on</w:t>
      </w:r>
      <w:r>
        <w:rPr>
          <w:i/>
          <w:color w:val="050505"/>
          <w:spacing w:val="-4"/>
          <w:sz w:val="24"/>
        </w:rPr>
        <w:t xml:space="preserve"> </w:t>
      </w:r>
      <w:r>
        <w:rPr>
          <w:i/>
          <w:color w:val="050505"/>
          <w:sz w:val="24"/>
        </w:rPr>
        <w:t>Friday,</w:t>
      </w:r>
      <w:r>
        <w:rPr>
          <w:i/>
          <w:color w:val="050505"/>
          <w:spacing w:val="-3"/>
          <w:sz w:val="24"/>
        </w:rPr>
        <w:t xml:space="preserve"> </w:t>
      </w:r>
      <w:r>
        <w:rPr>
          <w:i/>
          <w:color w:val="050505"/>
          <w:sz w:val="24"/>
        </w:rPr>
        <w:t>September</w:t>
      </w:r>
      <w:r>
        <w:rPr>
          <w:i/>
          <w:color w:val="050505"/>
          <w:spacing w:val="-4"/>
          <w:sz w:val="24"/>
        </w:rPr>
        <w:t xml:space="preserve"> </w:t>
      </w:r>
      <w:r>
        <w:rPr>
          <w:i/>
          <w:color w:val="050505"/>
          <w:sz w:val="24"/>
        </w:rPr>
        <w:t>29th,</w:t>
      </w:r>
      <w:r>
        <w:rPr>
          <w:i/>
          <w:color w:val="050505"/>
          <w:spacing w:val="-3"/>
          <w:sz w:val="24"/>
        </w:rPr>
        <w:t xml:space="preserve"> </w:t>
      </w:r>
      <w:r>
        <w:rPr>
          <w:i/>
          <w:color w:val="050505"/>
          <w:sz w:val="24"/>
        </w:rPr>
        <w:t>2023,</w:t>
      </w:r>
      <w:r>
        <w:rPr>
          <w:i/>
          <w:color w:val="050505"/>
          <w:spacing w:val="-4"/>
          <w:sz w:val="24"/>
        </w:rPr>
        <w:t xml:space="preserve"> </w:t>
      </w:r>
      <w:r>
        <w:rPr>
          <w:i/>
          <w:color w:val="050505"/>
          <w:sz w:val="24"/>
        </w:rPr>
        <w:t>at</w:t>
      </w:r>
      <w:r>
        <w:rPr>
          <w:i/>
          <w:color w:val="050505"/>
          <w:spacing w:val="-4"/>
          <w:sz w:val="24"/>
        </w:rPr>
        <w:t xml:space="preserve"> </w:t>
      </w:r>
      <w:r>
        <w:rPr>
          <w:i/>
          <w:color w:val="050505"/>
          <w:sz w:val="24"/>
        </w:rPr>
        <w:t>the</w:t>
      </w:r>
      <w:r>
        <w:rPr>
          <w:i/>
          <w:color w:val="050505"/>
          <w:spacing w:val="-3"/>
          <w:sz w:val="24"/>
        </w:rPr>
        <w:t xml:space="preserve"> </w:t>
      </w:r>
      <w:r>
        <w:rPr>
          <w:i/>
          <w:color w:val="050505"/>
          <w:sz w:val="24"/>
        </w:rPr>
        <w:t>age</w:t>
      </w:r>
      <w:r>
        <w:rPr>
          <w:i/>
          <w:color w:val="050505"/>
          <w:spacing w:val="-3"/>
          <w:sz w:val="24"/>
        </w:rPr>
        <w:t xml:space="preserve"> </w:t>
      </w:r>
      <w:r>
        <w:rPr>
          <w:i/>
          <w:color w:val="050505"/>
          <w:sz w:val="24"/>
        </w:rPr>
        <w:t>of</w:t>
      </w:r>
      <w:r>
        <w:rPr>
          <w:i/>
          <w:color w:val="050505"/>
          <w:spacing w:val="-4"/>
          <w:sz w:val="24"/>
        </w:rPr>
        <w:t xml:space="preserve"> </w:t>
      </w:r>
      <w:r>
        <w:rPr>
          <w:i/>
          <w:color w:val="050505"/>
          <w:sz w:val="24"/>
        </w:rPr>
        <w:t>75. You are loved and will be greatly missed.</w:t>
      </w:r>
    </w:p>
    <w:p w14:paraId="25C364DA" w14:textId="77777777" w:rsidR="00A15328" w:rsidRDefault="00A15328">
      <w:pPr>
        <w:pStyle w:val="BodyText"/>
        <w:spacing w:before="11"/>
        <w:rPr>
          <w:i/>
          <w:sz w:val="23"/>
        </w:rPr>
      </w:pPr>
    </w:p>
    <w:p w14:paraId="5400D883" w14:textId="77777777" w:rsidR="00A15328" w:rsidRDefault="002C52BD">
      <w:pPr>
        <w:ind w:left="560"/>
        <w:rPr>
          <w:i/>
          <w:sz w:val="24"/>
        </w:rPr>
      </w:pPr>
      <w:r>
        <w:rPr>
          <w:i/>
          <w:color w:val="050505"/>
          <w:sz w:val="24"/>
        </w:rPr>
        <w:t>-</w:t>
      </w:r>
      <w:r>
        <w:rPr>
          <w:i/>
          <w:color w:val="050505"/>
          <w:spacing w:val="-1"/>
          <w:sz w:val="24"/>
        </w:rPr>
        <w:t xml:space="preserve"> </w:t>
      </w:r>
      <w:r>
        <w:rPr>
          <w:i/>
          <w:color w:val="050505"/>
          <w:sz w:val="24"/>
        </w:rPr>
        <w:t>Joseph</w:t>
      </w:r>
      <w:r>
        <w:rPr>
          <w:i/>
          <w:color w:val="050505"/>
          <w:spacing w:val="-1"/>
          <w:sz w:val="24"/>
        </w:rPr>
        <w:t xml:space="preserve"> </w:t>
      </w:r>
      <w:r>
        <w:rPr>
          <w:i/>
          <w:color w:val="050505"/>
          <w:spacing w:val="-2"/>
          <w:sz w:val="24"/>
        </w:rPr>
        <w:t>Sullivan</w:t>
      </w:r>
    </w:p>
    <w:p w14:paraId="3F7EEE7C" w14:textId="77777777" w:rsidR="00A15328" w:rsidRDefault="00A15328">
      <w:pPr>
        <w:pStyle w:val="BodyText"/>
        <w:rPr>
          <w:i/>
          <w:sz w:val="20"/>
        </w:rPr>
      </w:pPr>
    </w:p>
    <w:p w14:paraId="038FDD2C" w14:textId="77777777" w:rsidR="00A15328" w:rsidRDefault="00A15328">
      <w:pPr>
        <w:pStyle w:val="BodyText"/>
        <w:rPr>
          <w:i/>
          <w:sz w:val="20"/>
        </w:rPr>
      </w:pPr>
    </w:p>
    <w:p w14:paraId="41249775" w14:textId="77777777" w:rsidR="00A15328" w:rsidRDefault="002C52BD">
      <w:pPr>
        <w:pStyle w:val="BodyText"/>
        <w:spacing w:before="5"/>
        <w:rPr>
          <w:i/>
          <w:sz w:val="22"/>
        </w:rPr>
      </w:pPr>
      <w:r>
        <w:rPr>
          <w:noProof/>
        </w:rPr>
        <w:drawing>
          <wp:anchor distT="0" distB="0" distL="0" distR="0" simplePos="0" relativeHeight="487625728" behindDoc="1" locked="0" layoutInCell="1" allowOverlap="1" wp14:anchorId="3E647FEC" wp14:editId="308C60B8">
            <wp:simplePos x="0" y="0"/>
            <wp:positionH relativeFrom="page">
              <wp:posOffset>914400</wp:posOffset>
            </wp:positionH>
            <wp:positionV relativeFrom="paragraph">
              <wp:posOffset>189323</wp:posOffset>
            </wp:positionV>
            <wp:extent cx="4115697" cy="3600450"/>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95" cstate="print"/>
                    <a:stretch>
                      <a:fillRect/>
                    </a:stretch>
                  </pic:blipFill>
                  <pic:spPr>
                    <a:xfrm>
                      <a:off x="0" y="0"/>
                      <a:ext cx="4115697" cy="3600450"/>
                    </a:xfrm>
                    <a:prstGeom prst="rect">
                      <a:avLst/>
                    </a:prstGeom>
                  </pic:spPr>
                </pic:pic>
              </a:graphicData>
            </a:graphic>
          </wp:anchor>
        </w:drawing>
      </w:r>
    </w:p>
    <w:p w14:paraId="33D33F5E" w14:textId="77777777" w:rsidR="00A15328" w:rsidRDefault="00A15328">
      <w:pPr>
        <w:sectPr w:rsidR="00A15328" w:rsidSect="005F3759">
          <w:footerReference w:type="default" r:id="rId296"/>
          <w:pgSz w:w="12240" w:h="15840"/>
          <w:pgMar w:top="960" w:right="1100" w:bottom="280" w:left="880" w:header="782" w:footer="0" w:gutter="0"/>
          <w:cols w:space="720"/>
        </w:sectPr>
      </w:pPr>
    </w:p>
    <w:p w14:paraId="4A32C726" w14:textId="77777777" w:rsidR="00A15328" w:rsidRDefault="002C52BD">
      <w:pPr>
        <w:spacing w:before="41"/>
        <w:ind w:left="560"/>
        <w:rPr>
          <w:sz w:val="21"/>
        </w:rPr>
      </w:pPr>
      <w:r>
        <w:rPr>
          <w:noProof/>
        </w:rPr>
        <w:lastRenderedPageBreak/>
        <w:drawing>
          <wp:anchor distT="0" distB="0" distL="0" distR="0" simplePos="0" relativeHeight="15767552" behindDoc="0" locked="0" layoutInCell="1" allowOverlap="1" wp14:anchorId="14674BF0" wp14:editId="59D8E88A">
            <wp:simplePos x="0" y="0"/>
            <wp:positionH relativeFrom="page">
              <wp:posOffset>12700</wp:posOffset>
            </wp:positionH>
            <wp:positionV relativeFrom="page">
              <wp:posOffset>0</wp:posOffset>
            </wp:positionV>
            <wp:extent cx="7759700" cy="1005840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297" cstate="print"/>
                    <a:stretch>
                      <a:fillRect/>
                    </a:stretch>
                  </pic:blipFill>
                  <pic:spPr>
                    <a:xfrm>
                      <a:off x="0" y="0"/>
                      <a:ext cx="7759700" cy="10058400"/>
                    </a:xfrm>
                    <a:prstGeom prst="rect">
                      <a:avLst/>
                    </a:prstGeom>
                  </pic:spPr>
                </pic:pic>
              </a:graphicData>
            </a:graphic>
          </wp:anchor>
        </w:drawing>
      </w:r>
      <w:r>
        <w:rPr>
          <w:spacing w:val="-5"/>
          <w:sz w:val="21"/>
        </w:rPr>
        <w:t>225</w:t>
      </w:r>
    </w:p>
    <w:p w14:paraId="190EDA05" w14:textId="77777777" w:rsidR="00A15328" w:rsidRDefault="00A15328">
      <w:pPr>
        <w:pStyle w:val="BodyText"/>
        <w:rPr>
          <w:sz w:val="20"/>
        </w:rPr>
      </w:pPr>
    </w:p>
    <w:p w14:paraId="69CEA3CB" w14:textId="77777777" w:rsidR="00A15328" w:rsidRDefault="00A15328">
      <w:pPr>
        <w:pStyle w:val="BodyText"/>
        <w:rPr>
          <w:sz w:val="20"/>
        </w:rPr>
      </w:pPr>
    </w:p>
    <w:p w14:paraId="376E8281" w14:textId="77777777" w:rsidR="00A15328" w:rsidRDefault="00A15328">
      <w:pPr>
        <w:pStyle w:val="BodyText"/>
        <w:rPr>
          <w:sz w:val="20"/>
        </w:rPr>
      </w:pPr>
    </w:p>
    <w:p w14:paraId="25916DF3" w14:textId="77777777" w:rsidR="00A15328" w:rsidRDefault="00A15328">
      <w:pPr>
        <w:pStyle w:val="BodyText"/>
        <w:rPr>
          <w:sz w:val="20"/>
        </w:rPr>
      </w:pPr>
    </w:p>
    <w:p w14:paraId="5733CA02" w14:textId="77777777" w:rsidR="00A15328" w:rsidRDefault="00A15328">
      <w:pPr>
        <w:pStyle w:val="BodyText"/>
        <w:rPr>
          <w:sz w:val="20"/>
        </w:rPr>
      </w:pPr>
    </w:p>
    <w:p w14:paraId="78D99A8C" w14:textId="77777777" w:rsidR="00A15328" w:rsidRDefault="00A15328">
      <w:pPr>
        <w:pStyle w:val="BodyText"/>
        <w:rPr>
          <w:sz w:val="20"/>
        </w:rPr>
      </w:pPr>
    </w:p>
    <w:p w14:paraId="4F0AD54F" w14:textId="77777777" w:rsidR="00A15328" w:rsidRDefault="00A15328">
      <w:pPr>
        <w:pStyle w:val="BodyText"/>
        <w:rPr>
          <w:sz w:val="20"/>
        </w:rPr>
      </w:pPr>
    </w:p>
    <w:p w14:paraId="6DA619A1" w14:textId="77777777" w:rsidR="00A15328" w:rsidRDefault="00A15328">
      <w:pPr>
        <w:pStyle w:val="BodyText"/>
        <w:rPr>
          <w:sz w:val="20"/>
        </w:rPr>
      </w:pPr>
    </w:p>
    <w:p w14:paraId="18321ED7" w14:textId="77777777" w:rsidR="00A15328" w:rsidRDefault="00A15328">
      <w:pPr>
        <w:pStyle w:val="BodyText"/>
        <w:rPr>
          <w:sz w:val="20"/>
        </w:rPr>
      </w:pPr>
    </w:p>
    <w:p w14:paraId="55D5E091" w14:textId="77777777" w:rsidR="00A15328" w:rsidRDefault="00A15328">
      <w:pPr>
        <w:pStyle w:val="BodyText"/>
        <w:rPr>
          <w:sz w:val="20"/>
        </w:rPr>
      </w:pPr>
    </w:p>
    <w:p w14:paraId="0914F8F0" w14:textId="77777777" w:rsidR="00A15328" w:rsidRDefault="00A15328">
      <w:pPr>
        <w:pStyle w:val="BodyText"/>
        <w:rPr>
          <w:sz w:val="20"/>
        </w:rPr>
      </w:pPr>
    </w:p>
    <w:p w14:paraId="049ED600" w14:textId="77777777" w:rsidR="00A15328" w:rsidRDefault="00A15328">
      <w:pPr>
        <w:pStyle w:val="BodyText"/>
        <w:rPr>
          <w:sz w:val="20"/>
        </w:rPr>
      </w:pPr>
    </w:p>
    <w:p w14:paraId="5C846410" w14:textId="77777777" w:rsidR="00A15328" w:rsidRDefault="00A15328">
      <w:pPr>
        <w:pStyle w:val="BodyText"/>
        <w:rPr>
          <w:sz w:val="20"/>
        </w:rPr>
      </w:pPr>
    </w:p>
    <w:p w14:paraId="5DFF9E24" w14:textId="77777777" w:rsidR="00A15328" w:rsidRDefault="00A15328">
      <w:pPr>
        <w:pStyle w:val="BodyText"/>
        <w:rPr>
          <w:sz w:val="20"/>
        </w:rPr>
      </w:pPr>
    </w:p>
    <w:p w14:paraId="3262AD3C" w14:textId="77777777" w:rsidR="00A15328" w:rsidRDefault="00A15328">
      <w:pPr>
        <w:pStyle w:val="BodyText"/>
        <w:rPr>
          <w:sz w:val="20"/>
        </w:rPr>
      </w:pPr>
    </w:p>
    <w:p w14:paraId="0E9CAEB1" w14:textId="77777777" w:rsidR="00A15328" w:rsidRDefault="00A15328">
      <w:pPr>
        <w:pStyle w:val="BodyText"/>
        <w:rPr>
          <w:sz w:val="20"/>
        </w:rPr>
      </w:pPr>
    </w:p>
    <w:p w14:paraId="2BE67240" w14:textId="77777777" w:rsidR="00A15328" w:rsidRDefault="00A15328">
      <w:pPr>
        <w:pStyle w:val="BodyText"/>
        <w:rPr>
          <w:sz w:val="20"/>
        </w:rPr>
      </w:pPr>
    </w:p>
    <w:p w14:paraId="42B9D2B2" w14:textId="77777777" w:rsidR="00A15328" w:rsidRDefault="00A15328">
      <w:pPr>
        <w:pStyle w:val="BodyText"/>
        <w:rPr>
          <w:sz w:val="20"/>
        </w:rPr>
      </w:pPr>
    </w:p>
    <w:p w14:paraId="6DD4E182" w14:textId="77777777" w:rsidR="00A15328" w:rsidRDefault="00A15328">
      <w:pPr>
        <w:pStyle w:val="BodyText"/>
        <w:rPr>
          <w:sz w:val="20"/>
        </w:rPr>
      </w:pPr>
    </w:p>
    <w:p w14:paraId="1ADC392E" w14:textId="77777777" w:rsidR="00A15328" w:rsidRDefault="00A15328">
      <w:pPr>
        <w:pStyle w:val="BodyText"/>
        <w:rPr>
          <w:sz w:val="20"/>
        </w:rPr>
      </w:pPr>
    </w:p>
    <w:p w14:paraId="0D8A646B" w14:textId="77777777" w:rsidR="00A15328" w:rsidRDefault="00A15328">
      <w:pPr>
        <w:pStyle w:val="BodyText"/>
        <w:rPr>
          <w:sz w:val="20"/>
        </w:rPr>
      </w:pPr>
    </w:p>
    <w:p w14:paraId="113B1406" w14:textId="77777777" w:rsidR="00A15328" w:rsidRDefault="00A15328">
      <w:pPr>
        <w:pStyle w:val="BodyText"/>
        <w:rPr>
          <w:sz w:val="20"/>
        </w:rPr>
      </w:pPr>
    </w:p>
    <w:p w14:paraId="227BD1AB" w14:textId="77777777" w:rsidR="00A15328" w:rsidRDefault="00A15328">
      <w:pPr>
        <w:pStyle w:val="BodyText"/>
        <w:rPr>
          <w:sz w:val="20"/>
        </w:rPr>
      </w:pPr>
    </w:p>
    <w:p w14:paraId="03275C66" w14:textId="77777777" w:rsidR="00A15328" w:rsidRDefault="00A15328">
      <w:pPr>
        <w:pStyle w:val="BodyText"/>
        <w:rPr>
          <w:sz w:val="20"/>
        </w:rPr>
      </w:pPr>
    </w:p>
    <w:p w14:paraId="18106F47" w14:textId="77777777" w:rsidR="00A15328" w:rsidRDefault="00A15328">
      <w:pPr>
        <w:pStyle w:val="BodyText"/>
        <w:rPr>
          <w:sz w:val="20"/>
        </w:rPr>
      </w:pPr>
    </w:p>
    <w:p w14:paraId="4989AF71" w14:textId="77777777" w:rsidR="00A15328" w:rsidRDefault="00A15328">
      <w:pPr>
        <w:pStyle w:val="BodyText"/>
        <w:rPr>
          <w:sz w:val="20"/>
        </w:rPr>
      </w:pPr>
    </w:p>
    <w:p w14:paraId="421C58D1" w14:textId="77777777" w:rsidR="00A15328" w:rsidRDefault="00A15328">
      <w:pPr>
        <w:pStyle w:val="BodyText"/>
        <w:rPr>
          <w:sz w:val="20"/>
        </w:rPr>
      </w:pPr>
    </w:p>
    <w:p w14:paraId="548830CD" w14:textId="77777777" w:rsidR="00A15328" w:rsidRDefault="00A15328">
      <w:pPr>
        <w:pStyle w:val="BodyText"/>
        <w:rPr>
          <w:sz w:val="20"/>
        </w:rPr>
      </w:pPr>
    </w:p>
    <w:p w14:paraId="07C51160" w14:textId="77777777" w:rsidR="00A15328" w:rsidRDefault="00A15328">
      <w:pPr>
        <w:pStyle w:val="BodyText"/>
        <w:rPr>
          <w:sz w:val="20"/>
        </w:rPr>
      </w:pPr>
    </w:p>
    <w:p w14:paraId="2E384EBE" w14:textId="77777777" w:rsidR="00A15328" w:rsidRDefault="00A15328">
      <w:pPr>
        <w:pStyle w:val="BodyText"/>
        <w:rPr>
          <w:sz w:val="20"/>
        </w:rPr>
      </w:pPr>
    </w:p>
    <w:p w14:paraId="413191B6" w14:textId="77777777" w:rsidR="00A15328" w:rsidRDefault="00A15328">
      <w:pPr>
        <w:pStyle w:val="BodyText"/>
        <w:rPr>
          <w:sz w:val="20"/>
        </w:rPr>
      </w:pPr>
    </w:p>
    <w:p w14:paraId="25AFBFEC" w14:textId="77777777" w:rsidR="00A15328" w:rsidRDefault="00A15328">
      <w:pPr>
        <w:pStyle w:val="BodyText"/>
        <w:spacing w:before="11"/>
        <w:rPr>
          <w:sz w:val="29"/>
        </w:rPr>
      </w:pPr>
    </w:p>
    <w:p w14:paraId="62627B2D" w14:textId="77777777" w:rsidR="00A15328" w:rsidRDefault="002C52BD">
      <w:pPr>
        <w:ind w:left="560"/>
        <w:rPr>
          <w:b/>
          <w:i/>
          <w:sz w:val="28"/>
        </w:rPr>
      </w:pPr>
      <w:r>
        <w:rPr>
          <w:b/>
          <w:i/>
          <w:color w:val="FF0000"/>
          <w:sz w:val="32"/>
        </w:rPr>
        <w:t>Journal</w:t>
      </w:r>
      <w:r>
        <w:rPr>
          <w:b/>
          <w:i/>
          <w:color w:val="FF0000"/>
          <w:spacing w:val="-7"/>
          <w:sz w:val="32"/>
        </w:rPr>
        <w:t xml:space="preserve"> </w:t>
      </w:r>
      <w:r>
        <w:rPr>
          <w:b/>
          <w:i/>
          <w:color w:val="FF0000"/>
          <w:sz w:val="28"/>
        </w:rPr>
        <w:t>(for</w:t>
      </w:r>
      <w:r>
        <w:rPr>
          <w:b/>
          <w:i/>
          <w:color w:val="FF0000"/>
          <w:spacing w:val="-9"/>
          <w:sz w:val="28"/>
        </w:rPr>
        <w:t xml:space="preserve"> </w:t>
      </w:r>
      <w:r>
        <w:rPr>
          <w:b/>
          <w:i/>
          <w:color w:val="FF0000"/>
          <w:sz w:val="28"/>
        </w:rPr>
        <w:t>recording</w:t>
      </w:r>
      <w:r>
        <w:rPr>
          <w:b/>
          <w:i/>
          <w:color w:val="FF0000"/>
          <w:spacing w:val="-7"/>
          <w:sz w:val="28"/>
        </w:rPr>
        <w:t xml:space="preserve"> </w:t>
      </w:r>
      <w:r>
        <w:rPr>
          <w:b/>
          <w:i/>
          <w:color w:val="FF0000"/>
          <w:sz w:val="28"/>
        </w:rPr>
        <w:t>evangelism</w:t>
      </w:r>
      <w:r>
        <w:rPr>
          <w:b/>
          <w:i/>
          <w:color w:val="FF0000"/>
          <w:spacing w:val="-9"/>
          <w:sz w:val="28"/>
        </w:rPr>
        <w:t xml:space="preserve"> </w:t>
      </w:r>
      <w:r>
        <w:rPr>
          <w:b/>
          <w:i/>
          <w:color w:val="FF0000"/>
          <w:spacing w:val="-4"/>
          <w:sz w:val="28"/>
        </w:rPr>
        <w:t>info)</w:t>
      </w:r>
    </w:p>
    <w:p w14:paraId="771C6142" w14:textId="77777777" w:rsidR="00A15328" w:rsidRDefault="002C52BD">
      <w:pPr>
        <w:spacing w:before="190" w:line="259" w:lineRule="auto"/>
        <w:ind w:left="559" w:right="411"/>
        <w:rPr>
          <w:b/>
          <w:i/>
        </w:rPr>
      </w:pPr>
      <w:r>
        <w:rPr>
          <w:b/>
          <w:i/>
        </w:rPr>
        <w:t>This</w:t>
      </w:r>
      <w:r>
        <w:rPr>
          <w:b/>
          <w:i/>
          <w:spacing w:val="-2"/>
        </w:rPr>
        <w:t xml:space="preserve"> </w:t>
      </w:r>
      <w:r>
        <w:rPr>
          <w:b/>
          <w:i/>
        </w:rPr>
        <w:t>evangelism</w:t>
      </w:r>
      <w:r>
        <w:rPr>
          <w:b/>
          <w:i/>
          <w:spacing w:val="-2"/>
        </w:rPr>
        <w:t xml:space="preserve"> </w:t>
      </w:r>
      <w:r>
        <w:rPr>
          <w:b/>
          <w:i/>
        </w:rPr>
        <w:t>resource</w:t>
      </w:r>
      <w:r>
        <w:rPr>
          <w:b/>
          <w:i/>
          <w:spacing w:val="-5"/>
        </w:rPr>
        <w:t xml:space="preserve"> </w:t>
      </w:r>
      <w:r>
        <w:rPr>
          <w:b/>
          <w:i/>
        </w:rPr>
        <w:t>is</w:t>
      </w:r>
      <w:r>
        <w:rPr>
          <w:b/>
          <w:i/>
          <w:spacing w:val="-3"/>
        </w:rPr>
        <w:t xml:space="preserve"> </w:t>
      </w:r>
      <w:r>
        <w:rPr>
          <w:b/>
          <w:i/>
        </w:rPr>
        <w:t>meant</w:t>
      </w:r>
      <w:r>
        <w:rPr>
          <w:b/>
          <w:i/>
          <w:spacing w:val="-2"/>
        </w:rPr>
        <w:t xml:space="preserve"> </w:t>
      </w:r>
      <w:r>
        <w:rPr>
          <w:b/>
          <w:i/>
        </w:rPr>
        <w:t>to</w:t>
      </w:r>
      <w:r>
        <w:rPr>
          <w:b/>
          <w:i/>
          <w:spacing w:val="-3"/>
        </w:rPr>
        <w:t xml:space="preserve"> </w:t>
      </w:r>
      <w:r>
        <w:rPr>
          <w:b/>
          <w:i/>
        </w:rPr>
        <w:t>be</w:t>
      </w:r>
      <w:r>
        <w:rPr>
          <w:b/>
          <w:i/>
          <w:spacing w:val="-5"/>
        </w:rPr>
        <w:t xml:space="preserve"> </w:t>
      </w:r>
      <w:r>
        <w:rPr>
          <w:b/>
          <w:i/>
        </w:rPr>
        <w:t>a</w:t>
      </w:r>
      <w:r>
        <w:rPr>
          <w:b/>
          <w:i/>
          <w:spacing w:val="-3"/>
        </w:rPr>
        <w:t xml:space="preserve"> </w:t>
      </w:r>
      <w:r>
        <w:rPr>
          <w:b/>
          <w:i/>
        </w:rPr>
        <w:t>journal</w:t>
      </w:r>
      <w:r>
        <w:rPr>
          <w:b/>
          <w:i/>
          <w:spacing w:val="-3"/>
        </w:rPr>
        <w:t xml:space="preserve"> </w:t>
      </w:r>
      <w:r>
        <w:rPr>
          <w:b/>
          <w:i/>
        </w:rPr>
        <w:t>for</w:t>
      </w:r>
      <w:r>
        <w:rPr>
          <w:b/>
          <w:i/>
          <w:spacing w:val="-5"/>
        </w:rPr>
        <w:t xml:space="preserve"> </w:t>
      </w:r>
      <w:r>
        <w:rPr>
          <w:b/>
          <w:i/>
        </w:rPr>
        <w:t>personal</w:t>
      </w:r>
      <w:r>
        <w:rPr>
          <w:b/>
          <w:i/>
          <w:spacing w:val="-1"/>
        </w:rPr>
        <w:t xml:space="preserve"> </w:t>
      </w:r>
      <w:r>
        <w:rPr>
          <w:b/>
          <w:i/>
        </w:rPr>
        <w:t>reflection</w:t>
      </w:r>
      <w:r>
        <w:rPr>
          <w:b/>
          <w:i/>
          <w:spacing w:val="-1"/>
        </w:rPr>
        <w:t xml:space="preserve"> </w:t>
      </w:r>
      <w:r>
        <w:rPr>
          <w:b/>
          <w:i/>
        </w:rPr>
        <w:t>and</w:t>
      </w:r>
      <w:r>
        <w:rPr>
          <w:b/>
          <w:i/>
          <w:spacing w:val="-1"/>
        </w:rPr>
        <w:t xml:space="preserve"> </w:t>
      </w:r>
      <w:r>
        <w:rPr>
          <w:b/>
          <w:i/>
        </w:rPr>
        <w:t>recording.</w:t>
      </w:r>
      <w:r>
        <w:rPr>
          <w:b/>
          <w:i/>
          <w:spacing w:val="-1"/>
        </w:rPr>
        <w:t xml:space="preserve"> </w:t>
      </w:r>
      <w:r>
        <w:rPr>
          <w:b/>
          <w:i/>
        </w:rPr>
        <w:t>The</w:t>
      </w:r>
      <w:r>
        <w:rPr>
          <w:b/>
          <w:i/>
          <w:spacing w:val="-5"/>
        </w:rPr>
        <w:t xml:space="preserve"> </w:t>
      </w:r>
      <w:r>
        <w:rPr>
          <w:b/>
          <w:i/>
        </w:rPr>
        <w:t>material</w:t>
      </w:r>
      <w:r>
        <w:rPr>
          <w:b/>
          <w:i/>
          <w:spacing w:val="-3"/>
        </w:rPr>
        <w:t xml:space="preserve"> </w:t>
      </w:r>
      <w:r>
        <w:rPr>
          <w:b/>
          <w:i/>
        </w:rPr>
        <w:t>I have put inside is designed as content to consider using as evangelism, “game plans.” The resources within this document are here to help with incorporating evangelism strategies. This material I have put together will include soul-saving tips from successful Evangelists from around the United States. I’ll share the names of said Evangelists and their sources from my collected data.</w:t>
      </w:r>
    </w:p>
    <w:p w14:paraId="16CC211B" w14:textId="77777777" w:rsidR="00A15328" w:rsidRDefault="002C52BD">
      <w:pPr>
        <w:spacing w:before="160" w:line="259" w:lineRule="auto"/>
        <w:ind w:left="559" w:right="342"/>
        <w:rPr>
          <w:b/>
          <w:i/>
        </w:rPr>
      </w:pPr>
      <w:r>
        <w:rPr>
          <w:b/>
          <w:i/>
        </w:rPr>
        <w:t>I’d encourage those who want to become well-versed in evangelism and who want to find “success patterns” to emulate the patterns and study the material I have placed in this document. I also encourage</w:t>
      </w:r>
      <w:r>
        <w:rPr>
          <w:b/>
          <w:i/>
          <w:spacing w:val="-1"/>
        </w:rPr>
        <w:t xml:space="preserve"> </w:t>
      </w:r>
      <w:r>
        <w:rPr>
          <w:b/>
          <w:i/>
        </w:rPr>
        <w:t>you to</w:t>
      </w:r>
      <w:r>
        <w:rPr>
          <w:b/>
          <w:i/>
          <w:spacing w:val="-2"/>
        </w:rPr>
        <w:t xml:space="preserve"> </w:t>
      </w:r>
      <w:r>
        <w:rPr>
          <w:b/>
          <w:i/>
        </w:rPr>
        <w:t>add your</w:t>
      </w:r>
      <w:r>
        <w:rPr>
          <w:b/>
          <w:i/>
          <w:spacing w:val="-4"/>
        </w:rPr>
        <w:t xml:space="preserve"> </w:t>
      </w:r>
      <w:r>
        <w:rPr>
          <w:b/>
          <w:i/>
        </w:rPr>
        <w:t>own</w:t>
      </w:r>
      <w:r>
        <w:rPr>
          <w:b/>
          <w:i/>
          <w:spacing w:val="-2"/>
        </w:rPr>
        <w:t xml:space="preserve"> </w:t>
      </w:r>
      <w:r>
        <w:rPr>
          <w:b/>
          <w:i/>
        </w:rPr>
        <w:t>thoughts,</w:t>
      </w:r>
      <w:r>
        <w:rPr>
          <w:b/>
          <w:i/>
          <w:spacing w:val="-3"/>
        </w:rPr>
        <w:t xml:space="preserve"> </w:t>
      </w:r>
      <w:r>
        <w:rPr>
          <w:b/>
          <w:i/>
        </w:rPr>
        <w:t>experiences, work, tips, methods, etc., as</w:t>
      </w:r>
      <w:r>
        <w:rPr>
          <w:b/>
          <w:i/>
          <w:spacing w:val="-1"/>
        </w:rPr>
        <w:t xml:space="preserve"> </w:t>
      </w:r>
      <w:r>
        <w:rPr>
          <w:b/>
          <w:i/>
        </w:rPr>
        <w:t>you do your</w:t>
      </w:r>
      <w:r>
        <w:rPr>
          <w:b/>
          <w:i/>
          <w:spacing w:val="-2"/>
        </w:rPr>
        <w:t xml:space="preserve"> </w:t>
      </w:r>
      <w:r>
        <w:rPr>
          <w:b/>
          <w:i/>
        </w:rPr>
        <w:t>work. This document file can be used as a journal and can be a useful sounding board for your thoughts. As time</w:t>
      </w:r>
      <w:r>
        <w:rPr>
          <w:b/>
          <w:i/>
          <w:spacing w:val="-4"/>
        </w:rPr>
        <w:t xml:space="preserve"> </w:t>
      </w:r>
      <w:r>
        <w:rPr>
          <w:b/>
          <w:i/>
        </w:rPr>
        <w:t>goes</w:t>
      </w:r>
      <w:r>
        <w:rPr>
          <w:b/>
          <w:i/>
          <w:spacing w:val="-1"/>
        </w:rPr>
        <w:t xml:space="preserve"> </w:t>
      </w:r>
      <w:r>
        <w:rPr>
          <w:b/>
          <w:i/>
        </w:rPr>
        <w:t>by, you</w:t>
      </w:r>
      <w:r>
        <w:rPr>
          <w:b/>
          <w:i/>
          <w:spacing w:val="-2"/>
        </w:rPr>
        <w:t xml:space="preserve"> </w:t>
      </w:r>
      <w:r>
        <w:rPr>
          <w:b/>
          <w:i/>
        </w:rPr>
        <w:t>can</w:t>
      </w:r>
      <w:r>
        <w:rPr>
          <w:b/>
          <w:i/>
          <w:spacing w:val="-2"/>
        </w:rPr>
        <w:t xml:space="preserve"> </w:t>
      </w:r>
      <w:r>
        <w:rPr>
          <w:b/>
          <w:i/>
        </w:rPr>
        <w:t>place</w:t>
      </w:r>
      <w:r>
        <w:rPr>
          <w:b/>
          <w:i/>
          <w:spacing w:val="-1"/>
        </w:rPr>
        <w:t xml:space="preserve"> </w:t>
      </w:r>
      <w:r>
        <w:rPr>
          <w:b/>
          <w:i/>
        </w:rPr>
        <w:t>your</w:t>
      </w:r>
      <w:r>
        <w:rPr>
          <w:b/>
          <w:i/>
          <w:spacing w:val="-4"/>
        </w:rPr>
        <w:t xml:space="preserve"> </w:t>
      </w:r>
      <w:r>
        <w:rPr>
          <w:b/>
          <w:i/>
        </w:rPr>
        <w:t>own</w:t>
      </w:r>
      <w:r>
        <w:rPr>
          <w:b/>
          <w:i/>
          <w:spacing w:val="-2"/>
        </w:rPr>
        <w:t xml:space="preserve"> </w:t>
      </w:r>
      <w:r>
        <w:rPr>
          <w:b/>
          <w:i/>
        </w:rPr>
        <w:t>“success</w:t>
      </w:r>
      <w:r>
        <w:rPr>
          <w:b/>
          <w:i/>
          <w:spacing w:val="-4"/>
        </w:rPr>
        <w:t xml:space="preserve"> </w:t>
      </w:r>
      <w:r>
        <w:rPr>
          <w:b/>
          <w:i/>
        </w:rPr>
        <w:t>patterns”</w:t>
      </w:r>
      <w:r>
        <w:rPr>
          <w:b/>
          <w:i/>
          <w:spacing w:val="-1"/>
        </w:rPr>
        <w:t xml:space="preserve"> </w:t>
      </w:r>
      <w:r>
        <w:rPr>
          <w:b/>
          <w:i/>
        </w:rPr>
        <w:t>to</w:t>
      </w:r>
      <w:r>
        <w:rPr>
          <w:b/>
          <w:i/>
          <w:spacing w:val="-2"/>
        </w:rPr>
        <w:t xml:space="preserve"> </w:t>
      </w:r>
      <w:r>
        <w:rPr>
          <w:b/>
          <w:i/>
        </w:rPr>
        <w:t>pass</w:t>
      </w:r>
      <w:r>
        <w:rPr>
          <w:b/>
          <w:i/>
          <w:spacing w:val="-4"/>
        </w:rPr>
        <w:t xml:space="preserve"> </w:t>
      </w:r>
      <w:r>
        <w:rPr>
          <w:b/>
          <w:i/>
        </w:rPr>
        <w:t>on to</w:t>
      </w:r>
      <w:r>
        <w:rPr>
          <w:b/>
          <w:i/>
          <w:spacing w:val="-2"/>
        </w:rPr>
        <w:t xml:space="preserve"> </w:t>
      </w:r>
      <w:r>
        <w:rPr>
          <w:b/>
          <w:i/>
        </w:rPr>
        <w:t>others. Let</w:t>
      </w:r>
      <w:r>
        <w:rPr>
          <w:b/>
          <w:i/>
          <w:spacing w:val="-1"/>
        </w:rPr>
        <w:t xml:space="preserve"> </w:t>
      </w:r>
      <w:r>
        <w:rPr>
          <w:b/>
          <w:i/>
        </w:rPr>
        <w:t>this</w:t>
      </w:r>
      <w:r>
        <w:rPr>
          <w:b/>
          <w:i/>
          <w:spacing w:val="-4"/>
        </w:rPr>
        <w:t xml:space="preserve"> </w:t>
      </w:r>
      <w:r>
        <w:rPr>
          <w:b/>
          <w:i/>
        </w:rPr>
        <w:t>journal</w:t>
      </w:r>
      <w:r>
        <w:rPr>
          <w:b/>
          <w:i/>
          <w:spacing w:val="-2"/>
        </w:rPr>
        <w:t xml:space="preserve"> </w:t>
      </w:r>
      <w:r>
        <w:rPr>
          <w:b/>
          <w:i/>
        </w:rPr>
        <w:t>be</w:t>
      </w:r>
      <w:r>
        <w:rPr>
          <w:b/>
          <w:i/>
          <w:spacing w:val="-4"/>
        </w:rPr>
        <w:t xml:space="preserve"> </w:t>
      </w:r>
      <w:r>
        <w:rPr>
          <w:b/>
          <w:i/>
        </w:rPr>
        <w:t>a</w:t>
      </w:r>
      <w:r>
        <w:rPr>
          <w:b/>
          <w:i/>
          <w:spacing w:val="-2"/>
        </w:rPr>
        <w:t xml:space="preserve"> </w:t>
      </w:r>
      <w:r>
        <w:rPr>
          <w:b/>
          <w:i/>
        </w:rPr>
        <w:t>way to learn. As you grow, share what you’ve learned with others. Feel free to delete, remove, edit, and add to this “evangelism strategy journal.”</w:t>
      </w:r>
    </w:p>
    <w:p w14:paraId="301ED3AA" w14:textId="77777777" w:rsidR="00A15328" w:rsidRDefault="00A15328">
      <w:pPr>
        <w:pStyle w:val="BodyText"/>
        <w:rPr>
          <w:b/>
          <w:i/>
          <w:sz w:val="20"/>
        </w:rPr>
      </w:pPr>
    </w:p>
    <w:p w14:paraId="29AAE5D8" w14:textId="77777777" w:rsidR="00A15328" w:rsidRDefault="002C52BD">
      <w:pPr>
        <w:pStyle w:val="BodyText"/>
        <w:spacing w:before="6"/>
        <w:rPr>
          <w:b/>
          <w:i/>
          <w:sz w:val="10"/>
        </w:rPr>
      </w:pPr>
      <w:r>
        <w:rPr>
          <w:noProof/>
        </w:rPr>
        <mc:AlternateContent>
          <mc:Choice Requires="wps">
            <w:drawing>
              <wp:anchor distT="0" distB="0" distL="0" distR="0" simplePos="0" relativeHeight="487626240" behindDoc="1" locked="0" layoutInCell="1" allowOverlap="1" wp14:anchorId="715DD25E" wp14:editId="375C50FE">
                <wp:simplePos x="0" y="0"/>
                <wp:positionH relativeFrom="page">
                  <wp:posOffset>913839</wp:posOffset>
                </wp:positionH>
                <wp:positionV relativeFrom="paragraph">
                  <wp:posOffset>96564</wp:posOffset>
                </wp:positionV>
                <wp:extent cx="591312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7AC16" id="Graphic 113" o:spid="_x0000_s1026" style="position:absolute;margin-left:71.95pt;margin-top:7.6pt;width:465.6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6EFAIAAFwEAAAOAAAAZHJzL2Uyb0RvYy54bWysVMFu2zAMvQ/YPwi6L05cdGuNOMXQoMOA&#10;oivQDDsrshwbk0WNVOL070fJdpJ1t2E+CJT4RD7yUV7eHTsrDgapBVfKxWwuhXEaqtbtSvl98/Dh&#10;RgoKylXKgjOlfDUk71bv3y17X5gcGrCVQcFBHBW9L2UTgi+yjHRjOkUz8MaxswbsVOAt7rIKVc/R&#10;O5vl8/nHrAesPII2RHy6HpxyleLXtdHhW12TCcKWkrmFtGJat3HNVktV7FD5ptUjDfUPLDrVOk56&#10;CrVWQYk9tn+F6lqNQFCHmYYug7putUk1cDWL+ZtqXhrlTaqFm0P+1Cb6f2H10+HFP2OkTv4R9E/i&#10;jmS9p+LkiRsaMccau4hl4uKYuvh66qI5BqH58Pp2cbXIudmafYv8U2pyporprt5T+GIgxVGHRwqD&#10;BtVkqWay9NFNJrKSUUObNAxSsIYoBWu4HTT0KsR7kVw0RX8mEs86OJgNJG94w5ypnb3WXaK4lPzm&#10;mkd4qpKxA4KNmIZ7NRgpNduXxVkXWXAHrvI0GwS2rR5aayMNwt323qI4qDiZ6YuFcIg/YB4prBU1&#10;Ay65Rph1o1CDNlGlLVSvzyh6HudS0q+9QiOF/ep4XuLsTwZOxnYyMNh7SC8kdYhzbo4/FHoR05cy&#10;sLRPME2jKibVYu0nbLzp4PM+QN1GSdMQDYzGDY9wKnB8bvGNXO4T6vxTWP0GAAD//wMAUEsDBBQA&#10;BgAIAAAAIQAKn2uK3wAAAAoBAAAPAAAAZHJzL2Rvd25yZXYueG1sTI/NTsMwEITvSLyDtUjcqJPS&#10;QglxKig/FxBSU5SzEy9J1HgdxW6bvj2bE9x2dkez36Tr0XbiiINvHSmIZxEIpMqZlmoF37u3mxUI&#10;HzQZ3TlCBWf0sM4uL1KdGHeiLR7zUAsOIZ9oBU0IfSKlrxq02s9cj8S3HzdYHVgOtTSDPnG47eQ8&#10;iu6k1S3xh0b3uGmw2ucHq+Dd5y91vt98vJ6Lr0//HBel2xZKXV+NT48gAo7hzwwTPqNDxkylO5Dx&#10;omO9uH1gKw/LOYjJEN0vYxDltFmAzFL5v0L2CwAA//8DAFBLAQItABQABgAIAAAAIQC2gziS/gAA&#10;AOEBAAATAAAAAAAAAAAAAAAAAAAAAABbQ29udGVudF9UeXBlc10ueG1sUEsBAi0AFAAGAAgAAAAh&#10;ADj9If/WAAAAlAEAAAsAAAAAAAAAAAAAAAAALwEAAF9yZWxzLy5yZWxzUEsBAi0AFAAGAAgAAAAh&#10;AEiCnoQUAgAAXAQAAA4AAAAAAAAAAAAAAAAALgIAAGRycy9lMm9Eb2MueG1sUEsBAi0AFAAGAAgA&#10;AAAhAAqfa4rfAAAACgEAAA8AAAAAAAAAAAAAAAAAbgQAAGRycy9kb3ducmV2LnhtbFBLBQYAAAAA&#10;BAAEAPMAAAB6BQAAAAA=&#10;" path="m,l5912858,e" filled="f" strokeweight=".35367mm">
                <v:path arrowok="t"/>
                <w10:wrap type="topAndBottom" anchorx="page"/>
              </v:shape>
            </w:pict>
          </mc:Fallback>
        </mc:AlternateContent>
      </w:r>
    </w:p>
    <w:p w14:paraId="1C405514" w14:textId="77777777" w:rsidR="00A15328" w:rsidRDefault="00A15328">
      <w:pPr>
        <w:rPr>
          <w:sz w:val="10"/>
        </w:rPr>
        <w:sectPr w:rsidR="00A15328" w:rsidSect="005F3759">
          <w:headerReference w:type="default" r:id="rId298"/>
          <w:footerReference w:type="default" r:id="rId299"/>
          <w:pgSz w:w="12240" w:h="15840"/>
          <w:pgMar w:top="680" w:right="1100" w:bottom="280" w:left="880" w:header="0" w:footer="0" w:gutter="0"/>
          <w:cols w:space="720"/>
        </w:sectPr>
      </w:pPr>
    </w:p>
    <w:p w14:paraId="6B0CB049" w14:textId="77777777" w:rsidR="00A15328" w:rsidRDefault="00A15328">
      <w:pPr>
        <w:pStyle w:val="BodyText"/>
        <w:rPr>
          <w:b/>
          <w:i/>
          <w:sz w:val="20"/>
        </w:rPr>
      </w:pPr>
    </w:p>
    <w:p w14:paraId="5708CB6F" w14:textId="43982957" w:rsidR="00A15328" w:rsidRPr="00750602" w:rsidRDefault="002C52BD" w:rsidP="00750602">
      <w:pPr>
        <w:pStyle w:val="Heading3"/>
        <w:spacing w:before="154"/>
        <w:rPr>
          <w:rFonts w:ascii="Calibri"/>
        </w:rPr>
      </w:pPr>
      <w:r>
        <w:rPr>
          <w:rFonts w:ascii="Calibri"/>
        </w:rPr>
        <w:t>Journal</w:t>
      </w:r>
      <w:r>
        <w:rPr>
          <w:rFonts w:ascii="Calibri"/>
          <w:spacing w:val="-2"/>
        </w:rPr>
        <w:t>:</w:t>
      </w:r>
      <w:r>
        <w:rPr>
          <w:i/>
          <w:color w:val="FF0000"/>
          <w:spacing w:val="-7"/>
          <w:sz w:val="32"/>
        </w:rPr>
        <w:t xml:space="preserve"> </w:t>
      </w:r>
      <w:r>
        <w:rPr>
          <w:i/>
          <w:color w:val="FF0000"/>
          <w:sz w:val="28"/>
        </w:rPr>
        <w:t>(for</w:t>
      </w:r>
      <w:r>
        <w:rPr>
          <w:i/>
          <w:color w:val="FF0000"/>
          <w:spacing w:val="-9"/>
          <w:sz w:val="28"/>
        </w:rPr>
        <w:t xml:space="preserve"> </w:t>
      </w:r>
      <w:r>
        <w:rPr>
          <w:i/>
          <w:color w:val="FF0000"/>
          <w:sz w:val="28"/>
        </w:rPr>
        <w:t>recording</w:t>
      </w:r>
      <w:r>
        <w:rPr>
          <w:i/>
          <w:color w:val="FF0000"/>
          <w:spacing w:val="-7"/>
          <w:sz w:val="28"/>
        </w:rPr>
        <w:t xml:space="preserve"> </w:t>
      </w:r>
      <w:r>
        <w:rPr>
          <w:i/>
          <w:color w:val="FF0000"/>
          <w:sz w:val="28"/>
        </w:rPr>
        <w:t>evangelism</w:t>
      </w:r>
      <w:r>
        <w:rPr>
          <w:i/>
          <w:color w:val="FF0000"/>
          <w:spacing w:val="-9"/>
          <w:sz w:val="28"/>
        </w:rPr>
        <w:t xml:space="preserve"> </w:t>
      </w:r>
      <w:r>
        <w:rPr>
          <w:i/>
          <w:color w:val="FF0000"/>
          <w:spacing w:val="-4"/>
          <w:sz w:val="28"/>
        </w:rPr>
        <w:t>info)</w:t>
      </w:r>
    </w:p>
    <w:p w14:paraId="0771504C" w14:textId="77777777" w:rsidR="00A15328" w:rsidRDefault="002C52BD">
      <w:pPr>
        <w:spacing w:before="190" w:line="259" w:lineRule="auto"/>
        <w:ind w:left="559" w:right="411"/>
        <w:rPr>
          <w:b/>
          <w:i/>
        </w:rPr>
      </w:pPr>
      <w:r>
        <w:rPr>
          <w:b/>
          <w:i/>
        </w:rPr>
        <w:t>This</w:t>
      </w:r>
      <w:r>
        <w:rPr>
          <w:b/>
          <w:i/>
          <w:spacing w:val="-2"/>
        </w:rPr>
        <w:t xml:space="preserve"> </w:t>
      </w:r>
      <w:r>
        <w:rPr>
          <w:b/>
          <w:i/>
        </w:rPr>
        <w:t>evangelism</w:t>
      </w:r>
      <w:r>
        <w:rPr>
          <w:b/>
          <w:i/>
          <w:spacing w:val="-2"/>
        </w:rPr>
        <w:t xml:space="preserve"> </w:t>
      </w:r>
      <w:r>
        <w:rPr>
          <w:b/>
          <w:i/>
        </w:rPr>
        <w:t>resource</w:t>
      </w:r>
      <w:r>
        <w:rPr>
          <w:b/>
          <w:i/>
          <w:spacing w:val="-5"/>
        </w:rPr>
        <w:t xml:space="preserve"> </w:t>
      </w:r>
      <w:r>
        <w:rPr>
          <w:b/>
          <w:i/>
        </w:rPr>
        <w:t>is</w:t>
      </w:r>
      <w:r>
        <w:rPr>
          <w:b/>
          <w:i/>
          <w:spacing w:val="-3"/>
        </w:rPr>
        <w:t xml:space="preserve"> </w:t>
      </w:r>
      <w:r>
        <w:rPr>
          <w:b/>
          <w:i/>
        </w:rPr>
        <w:t>meant</w:t>
      </w:r>
      <w:r>
        <w:rPr>
          <w:b/>
          <w:i/>
          <w:spacing w:val="-2"/>
        </w:rPr>
        <w:t xml:space="preserve"> </w:t>
      </w:r>
      <w:r>
        <w:rPr>
          <w:b/>
          <w:i/>
        </w:rPr>
        <w:t>to</w:t>
      </w:r>
      <w:r>
        <w:rPr>
          <w:b/>
          <w:i/>
          <w:spacing w:val="-3"/>
        </w:rPr>
        <w:t xml:space="preserve"> </w:t>
      </w:r>
      <w:r>
        <w:rPr>
          <w:b/>
          <w:i/>
        </w:rPr>
        <w:t>be</w:t>
      </w:r>
      <w:r>
        <w:rPr>
          <w:b/>
          <w:i/>
          <w:spacing w:val="-5"/>
        </w:rPr>
        <w:t xml:space="preserve"> </w:t>
      </w:r>
      <w:r>
        <w:rPr>
          <w:b/>
          <w:i/>
        </w:rPr>
        <w:t>a</w:t>
      </w:r>
      <w:r>
        <w:rPr>
          <w:b/>
          <w:i/>
          <w:spacing w:val="-3"/>
        </w:rPr>
        <w:t xml:space="preserve"> </w:t>
      </w:r>
      <w:r>
        <w:rPr>
          <w:b/>
          <w:i/>
        </w:rPr>
        <w:t>journal</w:t>
      </w:r>
      <w:r>
        <w:rPr>
          <w:b/>
          <w:i/>
          <w:spacing w:val="-3"/>
        </w:rPr>
        <w:t xml:space="preserve"> </w:t>
      </w:r>
      <w:r>
        <w:rPr>
          <w:b/>
          <w:i/>
        </w:rPr>
        <w:t>for</w:t>
      </w:r>
      <w:r>
        <w:rPr>
          <w:b/>
          <w:i/>
          <w:spacing w:val="-5"/>
        </w:rPr>
        <w:t xml:space="preserve"> </w:t>
      </w:r>
      <w:r>
        <w:rPr>
          <w:b/>
          <w:i/>
        </w:rPr>
        <w:t>personal</w:t>
      </w:r>
      <w:r>
        <w:rPr>
          <w:b/>
          <w:i/>
          <w:spacing w:val="-1"/>
        </w:rPr>
        <w:t xml:space="preserve"> </w:t>
      </w:r>
      <w:r>
        <w:rPr>
          <w:b/>
          <w:i/>
        </w:rPr>
        <w:t>reflection</w:t>
      </w:r>
      <w:r>
        <w:rPr>
          <w:b/>
          <w:i/>
          <w:spacing w:val="-1"/>
        </w:rPr>
        <w:t xml:space="preserve"> </w:t>
      </w:r>
      <w:r>
        <w:rPr>
          <w:b/>
          <w:i/>
        </w:rPr>
        <w:t>and</w:t>
      </w:r>
      <w:r>
        <w:rPr>
          <w:b/>
          <w:i/>
          <w:spacing w:val="-1"/>
        </w:rPr>
        <w:t xml:space="preserve"> </w:t>
      </w:r>
      <w:r>
        <w:rPr>
          <w:b/>
          <w:i/>
        </w:rPr>
        <w:t>recording.</w:t>
      </w:r>
      <w:r>
        <w:rPr>
          <w:b/>
          <w:i/>
          <w:spacing w:val="-1"/>
        </w:rPr>
        <w:t xml:space="preserve"> </w:t>
      </w:r>
      <w:r>
        <w:rPr>
          <w:b/>
          <w:i/>
        </w:rPr>
        <w:t>The</w:t>
      </w:r>
      <w:r>
        <w:rPr>
          <w:b/>
          <w:i/>
          <w:spacing w:val="-5"/>
        </w:rPr>
        <w:t xml:space="preserve"> </w:t>
      </w:r>
      <w:r>
        <w:rPr>
          <w:b/>
          <w:i/>
        </w:rPr>
        <w:t>material</w:t>
      </w:r>
      <w:r>
        <w:rPr>
          <w:b/>
          <w:i/>
          <w:spacing w:val="-3"/>
        </w:rPr>
        <w:t xml:space="preserve"> </w:t>
      </w:r>
      <w:r>
        <w:rPr>
          <w:b/>
          <w:i/>
        </w:rPr>
        <w:t>I have put inside is designed as content to consider using as evangelism, “game plans.” The resources within this document are here to help with incorporating evangelism strategies. This material I have put together will include soul-saving tips from successful Evangelists from around the United States. I’ll share the names of said Evangelists and their sources from my collected data.</w:t>
      </w:r>
    </w:p>
    <w:p w14:paraId="21222776" w14:textId="77777777" w:rsidR="00A15328" w:rsidRDefault="002C52BD">
      <w:pPr>
        <w:spacing w:before="157" w:line="259" w:lineRule="auto"/>
        <w:ind w:left="559" w:right="361"/>
        <w:rPr>
          <w:b/>
          <w:i/>
        </w:rPr>
      </w:pPr>
      <w:r>
        <w:rPr>
          <w:b/>
          <w:i/>
        </w:rPr>
        <w:t>I’d encourage those who want to become well-versed in evangelism and who want to find “success patterns” to emulate the patterns and study the material I have placed in this document. I also encourage</w:t>
      </w:r>
      <w:r>
        <w:rPr>
          <w:b/>
          <w:i/>
          <w:spacing w:val="-1"/>
        </w:rPr>
        <w:t xml:space="preserve"> </w:t>
      </w:r>
      <w:r>
        <w:rPr>
          <w:b/>
          <w:i/>
        </w:rPr>
        <w:t>you to</w:t>
      </w:r>
      <w:r>
        <w:rPr>
          <w:b/>
          <w:i/>
          <w:spacing w:val="-2"/>
        </w:rPr>
        <w:t xml:space="preserve"> </w:t>
      </w:r>
      <w:r>
        <w:rPr>
          <w:b/>
          <w:i/>
        </w:rPr>
        <w:t>add your</w:t>
      </w:r>
      <w:r>
        <w:rPr>
          <w:b/>
          <w:i/>
          <w:spacing w:val="-4"/>
        </w:rPr>
        <w:t xml:space="preserve"> </w:t>
      </w:r>
      <w:r>
        <w:rPr>
          <w:b/>
          <w:i/>
        </w:rPr>
        <w:t>own</w:t>
      </w:r>
      <w:r>
        <w:rPr>
          <w:b/>
          <w:i/>
          <w:spacing w:val="-2"/>
        </w:rPr>
        <w:t xml:space="preserve"> </w:t>
      </w:r>
      <w:r>
        <w:rPr>
          <w:b/>
          <w:i/>
        </w:rPr>
        <w:t>thoughts,</w:t>
      </w:r>
      <w:r>
        <w:rPr>
          <w:b/>
          <w:i/>
          <w:spacing w:val="-3"/>
        </w:rPr>
        <w:t xml:space="preserve"> </w:t>
      </w:r>
      <w:r>
        <w:rPr>
          <w:b/>
          <w:i/>
        </w:rPr>
        <w:t>experiences, work, tips, methods, etc., as</w:t>
      </w:r>
      <w:r>
        <w:rPr>
          <w:b/>
          <w:i/>
          <w:spacing w:val="-1"/>
        </w:rPr>
        <w:t xml:space="preserve"> </w:t>
      </w:r>
      <w:r>
        <w:rPr>
          <w:b/>
          <w:i/>
        </w:rPr>
        <w:t>you do your</w:t>
      </w:r>
      <w:r>
        <w:rPr>
          <w:b/>
          <w:i/>
          <w:spacing w:val="-2"/>
        </w:rPr>
        <w:t xml:space="preserve"> </w:t>
      </w:r>
      <w:r>
        <w:rPr>
          <w:b/>
          <w:i/>
        </w:rPr>
        <w:t>work. This document file can be used as a journal and can be a useful sounding board for your thoughts. As time</w:t>
      </w:r>
      <w:r>
        <w:rPr>
          <w:b/>
          <w:i/>
          <w:spacing w:val="-4"/>
        </w:rPr>
        <w:t xml:space="preserve"> </w:t>
      </w:r>
      <w:r>
        <w:rPr>
          <w:b/>
          <w:i/>
        </w:rPr>
        <w:t>goes</w:t>
      </w:r>
      <w:r>
        <w:rPr>
          <w:b/>
          <w:i/>
          <w:spacing w:val="-1"/>
        </w:rPr>
        <w:t xml:space="preserve"> </w:t>
      </w:r>
      <w:r>
        <w:rPr>
          <w:b/>
          <w:i/>
        </w:rPr>
        <w:t>by, you</w:t>
      </w:r>
      <w:r>
        <w:rPr>
          <w:b/>
          <w:i/>
          <w:spacing w:val="-2"/>
        </w:rPr>
        <w:t xml:space="preserve"> </w:t>
      </w:r>
      <w:r>
        <w:rPr>
          <w:b/>
          <w:i/>
        </w:rPr>
        <w:t>can</w:t>
      </w:r>
      <w:r>
        <w:rPr>
          <w:b/>
          <w:i/>
          <w:spacing w:val="-2"/>
        </w:rPr>
        <w:t xml:space="preserve"> </w:t>
      </w:r>
      <w:r>
        <w:rPr>
          <w:b/>
          <w:i/>
        </w:rPr>
        <w:t>place</w:t>
      </w:r>
      <w:r>
        <w:rPr>
          <w:b/>
          <w:i/>
          <w:spacing w:val="-2"/>
        </w:rPr>
        <w:t xml:space="preserve"> </w:t>
      </w:r>
      <w:r>
        <w:rPr>
          <w:b/>
          <w:i/>
        </w:rPr>
        <w:t>your</w:t>
      </w:r>
      <w:r>
        <w:rPr>
          <w:b/>
          <w:i/>
          <w:spacing w:val="-4"/>
        </w:rPr>
        <w:t xml:space="preserve"> </w:t>
      </w:r>
      <w:r>
        <w:rPr>
          <w:b/>
          <w:i/>
        </w:rPr>
        <w:t>own</w:t>
      </w:r>
      <w:r>
        <w:rPr>
          <w:b/>
          <w:i/>
          <w:spacing w:val="-2"/>
        </w:rPr>
        <w:t xml:space="preserve"> </w:t>
      </w:r>
      <w:r>
        <w:rPr>
          <w:b/>
          <w:i/>
        </w:rPr>
        <w:t>“success</w:t>
      </w:r>
      <w:r>
        <w:rPr>
          <w:b/>
          <w:i/>
          <w:spacing w:val="-4"/>
        </w:rPr>
        <w:t xml:space="preserve"> </w:t>
      </w:r>
      <w:r>
        <w:rPr>
          <w:b/>
          <w:i/>
        </w:rPr>
        <w:t>patterns”</w:t>
      </w:r>
      <w:r>
        <w:rPr>
          <w:b/>
          <w:i/>
          <w:spacing w:val="-1"/>
        </w:rPr>
        <w:t xml:space="preserve"> </w:t>
      </w:r>
      <w:r>
        <w:rPr>
          <w:b/>
          <w:i/>
        </w:rPr>
        <w:t>to</w:t>
      </w:r>
      <w:r>
        <w:rPr>
          <w:b/>
          <w:i/>
          <w:spacing w:val="-2"/>
        </w:rPr>
        <w:t xml:space="preserve"> </w:t>
      </w:r>
      <w:r>
        <w:rPr>
          <w:b/>
          <w:i/>
        </w:rPr>
        <w:t>pass</w:t>
      </w:r>
      <w:r>
        <w:rPr>
          <w:b/>
          <w:i/>
          <w:spacing w:val="-4"/>
        </w:rPr>
        <w:t xml:space="preserve"> </w:t>
      </w:r>
      <w:r>
        <w:rPr>
          <w:b/>
          <w:i/>
        </w:rPr>
        <w:t>on to</w:t>
      </w:r>
      <w:r>
        <w:rPr>
          <w:b/>
          <w:i/>
          <w:spacing w:val="-2"/>
        </w:rPr>
        <w:t xml:space="preserve"> </w:t>
      </w:r>
      <w:r>
        <w:rPr>
          <w:b/>
          <w:i/>
        </w:rPr>
        <w:t>others. Let</w:t>
      </w:r>
      <w:r>
        <w:rPr>
          <w:b/>
          <w:i/>
          <w:spacing w:val="-1"/>
        </w:rPr>
        <w:t xml:space="preserve"> </w:t>
      </w:r>
      <w:r>
        <w:rPr>
          <w:b/>
          <w:i/>
        </w:rPr>
        <w:t>this</w:t>
      </w:r>
      <w:r>
        <w:rPr>
          <w:b/>
          <w:i/>
          <w:spacing w:val="-4"/>
        </w:rPr>
        <w:t xml:space="preserve"> </w:t>
      </w:r>
      <w:r>
        <w:rPr>
          <w:b/>
          <w:i/>
        </w:rPr>
        <w:t>journal</w:t>
      </w:r>
      <w:r>
        <w:rPr>
          <w:b/>
          <w:i/>
          <w:spacing w:val="-2"/>
        </w:rPr>
        <w:t xml:space="preserve"> </w:t>
      </w:r>
      <w:r>
        <w:rPr>
          <w:b/>
          <w:i/>
        </w:rPr>
        <w:t>be</w:t>
      </w:r>
      <w:r>
        <w:rPr>
          <w:b/>
          <w:i/>
          <w:spacing w:val="-4"/>
        </w:rPr>
        <w:t xml:space="preserve"> </w:t>
      </w:r>
      <w:r>
        <w:rPr>
          <w:b/>
          <w:i/>
        </w:rPr>
        <w:t>a</w:t>
      </w:r>
      <w:r>
        <w:rPr>
          <w:b/>
          <w:i/>
          <w:spacing w:val="-2"/>
        </w:rPr>
        <w:t xml:space="preserve"> </w:t>
      </w:r>
      <w:r>
        <w:rPr>
          <w:b/>
          <w:i/>
        </w:rPr>
        <w:t>way to learn. As you grow, share what you’ve learned with others. Feel free to delete, remove, edit, and add to this “evangelism strategy journal.”</w:t>
      </w:r>
    </w:p>
    <w:p w14:paraId="3650A805" w14:textId="77777777" w:rsidR="00A15328" w:rsidRDefault="00A15328">
      <w:pPr>
        <w:pStyle w:val="BodyText"/>
        <w:rPr>
          <w:b/>
          <w:i/>
          <w:sz w:val="20"/>
        </w:rPr>
      </w:pPr>
    </w:p>
    <w:p w14:paraId="4F4A8C9A" w14:textId="77777777" w:rsidR="00A15328" w:rsidRDefault="002C52BD">
      <w:pPr>
        <w:pStyle w:val="BodyText"/>
        <w:spacing w:before="7"/>
        <w:rPr>
          <w:b/>
          <w:i/>
          <w:sz w:val="10"/>
        </w:rPr>
      </w:pPr>
      <w:r>
        <w:rPr>
          <w:noProof/>
        </w:rPr>
        <mc:AlternateContent>
          <mc:Choice Requires="wps">
            <w:drawing>
              <wp:anchor distT="0" distB="0" distL="0" distR="0" simplePos="0" relativeHeight="487627264" behindDoc="1" locked="0" layoutInCell="1" allowOverlap="1" wp14:anchorId="6B9BE907" wp14:editId="574799B1">
                <wp:simplePos x="0" y="0"/>
                <wp:positionH relativeFrom="page">
                  <wp:posOffset>913839</wp:posOffset>
                </wp:positionH>
                <wp:positionV relativeFrom="paragraph">
                  <wp:posOffset>97586</wp:posOffset>
                </wp:positionV>
                <wp:extent cx="591312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594CB" id="Graphic 115" o:spid="_x0000_s1026" style="position:absolute;margin-left:71.95pt;margin-top:7.7pt;width:465.6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6EFAIAAFwEAAAOAAAAZHJzL2Uyb0RvYy54bWysVMFu2zAMvQ/YPwi6L05cdGuNOMXQoMOA&#10;oivQDDsrshwbk0WNVOL070fJdpJ1t2E+CJT4RD7yUV7eHTsrDgapBVfKxWwuhXEaqtbtSvl98/Dh&#10;RgoKylXKgjOlfDUk71bv3y17X5gcGrCVQcFBHBW9L2UTgi+yjHRjOkUz8MaxswbsVOAt7rIKVc/R&#10;O5vl8/nHrAesPII2RHy6HpxyleLXtdHhW12TCcKWkrmFtGJat3HNVktV7FD5ptUjDfUPLDrVOk56&#10;CrVWQYk9tn+F6lqNQFCHmYYug7putUk1cDWL+ZtqXhrlTaqFm0P+1Cb6f2H10+HFP2OkTv4R9E/i&#10;jmS9p+LkiRsaMccau4hl4uKYuvh66qI5BqH58Pp2cbXIudmafYv8U2pyporprt5T+GIgxVGHRwqD&#10;BtVkqWay9NFNJrKSUUObNAxSsIYoBWu4HTT0KsR7kVw0RX8mEs86OJgNJG94w5ypnb3WXaK4lPzm&#10;mkd4qpKxA4KNmIZ7NRgpNduXxVkXWXAHrvI0GwS2rR5aayMNwt323qI4qDiZ6YuFcIg/YB4prBU1&#10;Ay65Rph1o1CDNlGlLVSvzyh6HudS0q+9QiOF/ep4XuLsTwZOxnYyMNh7SC8kdYhzbo4/FHoR05cy&#10;sLRPME2jKibVYu0nbLzp4PM+QN1GSdMQDYzGDY9wKnB8bvGNXO4T6vxTWP0GAAD//wMAUEsDBBQA&#10;BgAIAAAAIQA75x1K3wAAAAoBAAAPAAAAZHJzL2Rvd25yZXYueG1sTI/NTsMwEITvSLyDtUjcqBNo&#10;SwlxKig/FxBSU5SzEy9J1HgdxW6bvj2bE9x2dkez36Tr0XbiiINvHSmIZxEIpMqZlmoF37u3mxUI&#10;HzQZ3TlCBWf0sM4uL1KdGHeiLR7zUAsOIZ9oBU0IfSKlrxq02s9cj8S3HzdYHVgOtTSDPnG47eRt&#10;FC2l1S3xh0b3uGmw2ucHq+Dd5y91vt98vJ6Lr0//HBel2xZKXV+NT48gAo7hzwwTPqNDxkylO5Dx&#10;omM9v3tgKw+LOYjJEN0vYhDltFmCzFL5v0L2CwAA//8DAFBLAQItABQABgAIAAAAIQC2gziS/gAA&#10;AOEBAAATAAAAAAAAAAAAAAAAAAAAAABbQ29udGVudF9UeXBlc10ueG1sUEsBAi0AFAAGAAgAAAAh&#10;ADj9If/WAAAAlAEAAAsAAAAAAAAAAAAAAAAALwEAAF9yZWxzLy5yZWxzUEsBAi0AFAAGAAgAAAAh&#10;AEiCnoQUAgAAXAQAAA4AAAAAAAAAAAAAAAAALgIAAGRycy9lMm9Eb2MueG1sUEsBAi0AFAAGAAgA&#10;AAAhADvnHUrfAAAACgEAAA8AAAAAAAAAAAAAAAAAbgQAAGRycy9kb3ducmV2LnhtbFBLBQYAAAAA&#10;BAAEAPMAAAB6BQAAAAA=&#10;" path="m,l5912858,e" filled="f" strokeweight=".35367mm">
                <v:path arrowok="t"/>
                <w10:wrap type="topAndBottom" anchorx="page"/>
              </v:shape>
            </w:pict>
          </mc:Fallback>
        </mc:AlternateContent>
      </w:r>
    </w:p>
    <w:p w14:paraId="09D44682" w14:textId="77777777" w:rsidR="00A15328" w:rsidRDefault="00A15328">
      <w:pPr>
        <w:pStyle w:val="BodyText"/>
        <w:rPr>
          <w:b/>
          <w:i/>
          <w:sz w:val="20"/>
        </w:rPr>
      </w:pPr>
    </w:p>
    <w:p w14:paraId="2FA19AE8" w14:textId="77777777" w:rsidR="00A15328" w:rsidRDefault="002C52BD">
      <w:pPr>
        <w:pStyle w:val="Heading3"/>
        <w:spacing w:before="164"/>
        <w:rPr>
          <w:rFonts w:ascii="Calibri"/>
        </w:rPr>
      </w:pPr>
      <w:r>
        <w:rPr>
          <w:rFonts w:ascii="Calibri"/>
        </w:rPr>
        <w:t>Journal</w:t>
      </w:r>
      <w:r>
        <w:rPr>
          <w:rFonts w:ascii="Calibri"/>
          <w:spacing w:val="-2"/>
        </w:rPr>
        <w:t xml:space="preserve"> content:</w:t>
      </w:r>
    </w:p>
    <w:p w14:paraId="65C07A2A" w14:textId="77777777" w:rsidR="00A15328" w:rsidRDefault="002C52BD">
      <w:pPr>
        <w:spacing w:before="193" w:line="259" w:lineRule="auto"/>
        <w:ind w:left="559" w:right="451"/>
        <w:rPr>
          <w:b/>
          <w:sz w:val="24"/>
        </w:rPr>
      </w:pPr>
      <w:r>
        <w:rPr>
          <w:b/>
          <w:sz w:val="24"/>
        </w:rPr>
        <w:t>This</w:t>
      </w:r>
      <w:r>
        <w:rPr>
          <w:b/>
          <w:spacing w:val="-9"/>
          <w:sz w:val="24"/>
        </w:rPr>
        <w:t xml:space="preserve"> </w:t>
      </w:r>
      <w:r>
        <w:rPr>
          <w:b/>
          <w:sz w:val="24"/>
        </w:rPr>
        <w:t>material</w:t>
      </w:r>
      <w:r>
        <w:rPr>
          <w:b/>
          <w:spacing w:val="-8"/>
          <w:sz w:val="24"/>
        </w:rPr>
        <w:t xml:space="preserve"> </w:t>
      </w:r>
      <w:r>
        <w:rPr>
          <w:b/>
          <w:sz w:val="24"/>
        </w:rPr>
        <w:t>has</w:t>
      </w:r>
      <w:r>
        <w:rPr>
          <w:b/>
          <w:spacing w:val="-6"/>
          <w:sz w:val="24"/>
        </w:rPr>
        <w:t xml:space="preserve"> </w:t>
      </w:r>
      <w:r>
        <w:rPr>
          <w:b/>
          <w:sz w:val="24"/>
        </w:rPr>
        <w:t>stratagems</w:t>
      </w:r>
      <w:r>
        <w:rPr>
          <w:b/>
          <w:spacing w:val="-6"/>
          <w:sz w:val="24"/>
        </w:rPr>
        <w:t xml:space="preserve"> </w:t>
      </w:r>
      <w:r>
        <w:rPr>
          <w:b/>
          <w:sz w:val="24"/>
        </w:rPr>
        <w:t>to</w:t>
      </w:r>
      <w:r>
        <w:rPr>
          <w:b/>
          <w:spacing w:val="-6"/>
          <w:sz w:val="24"/>
        </w:rPr>
        <w:t xml:space="preserve"> </w:t>
      </w:r>
      <w:r>
        <w:rPr>
          <w:b/>
          <w:sz w:val="24"/>
        </w:rPr>
        <w:t>look</w:t>
      </w:r>
      <w:r>
        <w:rPr>
          <w:b/>
          <w:spacing w:val="-9"/>
          <w:sz w:val="24"/>
        </w:rPr>
        <w:t xml:space="preserve"> </w:t>
      </w:r>
      <w:r>
        <w:rPr>
          <w:b/>
          <w:sz w:val="24"/>
        </w:rPr>
        <w:t>over/review</w:t>
      </w:r>
      <w:r>
        <w:rPr>
          <w:b/>
          <w:spacing w:val="-8"/>
          <w:sz w:val="24"/>
        </w:rPr>
        <w:t xml:space="preserve"> </w:t>
      </w:r>
      <w:r>
        <w:rPr>
          <w:b/>
          <w:sz w:val="24"/>
        </w:rPr>
        <w:t>for</w:t>
      </w:r>
      <w:r>
        <w:rPr>
          <w:b/>
          <w:spacing w:val="-6"/>
          <w:sz w:val="24"/>
        </w:rPr>
        <w:t xml:space="preserve"> </w:t>
      </w:r>
      <w:r>
        <w:rPr>
          <w:b/>
          <w:sz w:val="24"/>
        </w:rPr>
        <w:t>church</w:t>
      </w:r>
      <w:r>
        <w:rPr>
          <w:b/>
          <w:spacing w:val="-6"/>
          <w:sz w:val="24"/>
        </w:rPr>
        <w:t xml:space="preserve"> </w:t>
      </w:r>
      <w:r>
        <w:rPr>
          <w:b/>
          <w:sz w:val="24"/>
        </w:rPr>
        <w:t>work</w:t>
      </w:r>
      <w:r>
        <w:rPr>
          <w:b/>
          <w:spacing w:val="-9"/>
          <w:sz w:val="24"/>
        </w:rPr>
        <w:t xml:space="preserve"> </w:t>
      </w:r>
      <w:r>
        <w:rPr>
          <w:b/>
          <w:sz w:val="24"/>
        </w:rPr>
        <w:t>implementation.</w:t>
      </w:r>
      <w:r>
        <w:rPr>
          <w:b/>
          <w:spacing w:val="-9"/>
          <w:sz w:val="24"/>
        </w:rPr>
        <w:t xml:space="preserve"> </w:t>
      </w:r>
      <w:r>
        <w:rPr>
          <w:b/>
          <w:sz w:val="24"/>
        </w:rPr>
        <w:t>Many</w:t>
      </w:r>
      <w:r>
        <w:rPr>
          <w:b/>
          <w:spacing w:val="-7"/>
          <w:sz w:val="24"/>
        </w:rPr>
        <w:t xml:space="preserve"> </w:t>
      </w:r>
      <w:r>
        <w:rPr>
          <w:b/>
          <w:sz w:val="24"/>
        </w:rPr>
        <w:t xml:space="preserve">of the concepts can be applied to individuals as well. This is an excellent resource for church members, leaders, preachers, to </w:t>
      </w:r>
      <w:proofErr w:type="gramStart"/>
      <w:r>
        <w:rPr>
          <w:b/>
          <w:sz w:val="24"/>
        </w:rPr>
        <w:t>promote for</w:t>
      </w:r>
      <w:proofErr w:type="gramEnd"/>
      <w:r>
        <w:rPr>
          <w:b/>
          <w:sz w:val="24"/>
        </w:rPr>
        <w:t xml:space="preserve"> congregational growth. The</w:t>
      </w:r>
      <w:r>
        <w:rPr>
          <w:b/>
          <w:spacing w:val="-3"/>
          <w:sz w:val="24"/>
        </w:rPr>
        <w:t xml:space="preserve"> </w:t>
      </w:r>
      <w:r>
        <w:rPr>
          <w:b/>
          <w:sz w:val="24"/>
        </w:rPr>
        <w:t>recorded data of church growth templates are from my “Journal” file.</w:t>
      </w:r>
    </w:p>
    <w:p w14:paraId="241B8CD4" w14:textId="77777777" w:rsidR="00A15328" w:rsidRDefault="002C52BD">
      <w:pPr>
        <w:spacing w:before="160"/>
        <w:ind w:left="559"/>
        <w:rPr>
          <w:b/>
          <w:i/>
          <w:sz w:val="24"/>
        </w:rPr>
      </w:pPr>
      <w:r>
        <w:rPr>
          <w:b/>
          <w:i/>
          <w:spacing w:val="-2"/>
          <w:sz w:val="24"/>
        </w:rPr>
        <w:t>------------------------------------------------------------------------------------------------------------------------------</w:t>
      </w:r>
      <w:r>
        <w:rPr>
          <w:b/>
          <w:i/>
          <w:spacing w:val="-10"/>
          <w:sz w:val="24"/>
        </w:rPr>
        <w:t>-</w:t>
      </w:r>
    </w:p>
    <w:p w14:paraId="4FF66640" w14:textId="77777777" w:rsidR="00A15328" w:rsidRDefault="002C52BD">
      <w:pPr>
        <w:pStyle w:val="Heading2"/>
        <w:spacing w:before="186"/>
      </w:pPr>
      <w:r>
        <w:t>Section</w:t>
      </w:r>
      <w:r>
        <w:rPr>
          <w:spacing w:val="-6"/>
        </w:rPr>
        <w:t xml:space="preserve"> </w:t>
      </w:r>
      <w:r>
        <w:rPr>
          <w:spacing w:val="-4"/>
        </w:rPr>
        <w:t>One:</w:t>
      </w:r>
    </w:p>
    <w:p w14:paraId="3ABD78CC" w14:textId="77777777" w:rsidR="00A15328" w:rsidRDefault="002C52BD">
      <w:pPr>
        <w:spacing w:before="197"/>
        <w:ind w:left="560"/>
        <w:rPr>
          <w:b/>
          <w:i/>
          <w:sz w:val="24"/>
        </w:rPr>
      </w:pPr>
      <w:r>
        <w:rPr>
          <w:b/>
          <w:i/>
          <w:sz w:val="24"/>
        </w:rPr>
        <w:t>The</w:t>
      </w:r>
      <w:r>
        <w:rPr>
          <w:b/>
          <w:i/>
          <w:spacing w:val="-4"/>
          <w:sz w:val="24"/>
        </w:rPr>
        <w:t xml:space="preserve"> </w:t>
      </w:r>
      <w:r>
        <w:rPr>
          <w:b/>
          <w:i/>
          <w:sz w:val="24"/>
        </w:rPr>
        <w:t>first</w:t>
      </w:r>
      <w:r>
        <w:rPr>
          <w:b/>
          <w:i/>
          <w:spacing w:val="-1"/>
          <w:sz w:val="24"/>
        </w:rPr>
        <w:t xml:space="preserve"> </w:t>
      </w:r>
      <w:r>
        <w:rPr>
          <w:b/>
          <w:i/>
          <w:sz w:val="24"/>
        </w:rPr>
        <w:t>success</w:t>
      </w:r>
      <w:r>
        <w:rPr>
          <w:b/>
          <w:i/>
          <w:spacing w:val="-3"/>
          <w:sz w:val="24"/>
        </w:rPr>
        <w:t xml:space="preserve"> </w:t>
      </w:r>
      <w:r>
        <w:rPr>
          <w:b/>
          <w:i/>
          <w:sz w:val="24"/>
        </w:rPr>
        <w:t>patterns</w:t>
      </w:r>
      <w:r>
        <w:rPr>
          <w:b/>
          <w:i/>
          <w:spacing w:val="-3"/>
          <w:sz w:val="24"/>
        </w:rPr>
        <w:t xml:space="preserve"> </w:t>
      </w:r>
      <w:r>
        <w:rPr>
          <w:b/>
          <w:i/>
          <w:sz w:val="24"/>
        </w:rPr>
        <w:t>I will show,</w:t>
      </w:r>
      <w:r>
        <w:rPr>
          <w:b/>
          <w:i/>
          <w:spacing w:val="-1"/>
          <w:sz w:val="24"/>
        </w:rPr>
        <w:t xml:space="preserve"> </w:t>
      </w:r>
      <w:r>
        <w:rPr>
          <w:b/>
          <w:i/>
          <w:sz w:val="24"/>
        </w:rPr>
        <w:t>came</w:t>
      </w:r>
      <w:r>
        <w:rPr>
          <w:b/>
          <w:i/>
          <w:spacing w:val="-2"/>
          <w:sz w:val="24"/>
        </w:rPr>
        <w:t xml:space="preserve"> </w:t>
      </w:r>
      <w:r>
        <w:rPr>
          <w:b/>
          <w:i/>
          <w:sz w:val="24"/>
        </w:rPr>
        <w:t>from</w:t>
      </w:r>
      <w:r>
        <w:rPr>
          <w:b/>
          <w:i/>
          <w:spacing w:val="-5"/>
          <w:sz w:val="24"/>
        </w:rPr>
        <w:t xml:space="preserve"> </w:t>
      </w:r>
      <w:r>
        <w:rPr>
          <w:b/>
          <w:i/>
          <w:sz w:val="24"/>
        </w:rPr>
        <w:t>my</w:t>
      </w:r>
      <w:r>
        <w:rPr>
          <w:b/>
          <w:i/>
          <w:spacing w:val="-1"/>
          <w:sz w:val="24"/>
        </w:rPr>
        <w:t xml:space="preserve"> </w:t>
      </w:r>
      <w:r>
        <w:rPr>
          <w:b/>
          <w:i/>
          <w:sz w:val="24"/>
        </w:rPr>
        <w:t>studies</w:t>
      </w:r>
      <w:r>
        <w:rPr>
          <w:b/>
          <w:i/>
          <w:spacing w:val="-3"/>
          <w:sz w:val="24"/>
        </w:rPr>
        <w:t xml:space="preserve"> </w:t>
      </w:r>
      <w:r>
        <w:rPr>
          <w:b/>
          <w:i/>
          <w:sz w:val="24"/>
        </w:rPr>
        <w:t>of</w:t>
      </w:r>
      <w:r>
        <w:rPr>
          <w:b/>
          <w:i/>
          <w:spacing w:val="-3"/>
          <w:sz w:val="24"/>
        </w:rPr>
        <w:t xml:space="preserve"> </w:t>
      </w:r>
      <w:r>
        <w:rPr>
          <w:b/>
          <w:i/>
          <w:sz w:val="24"/>
        </w:rPr>
        <w:t>the</w:t>
      </w:r>
      <w:r>
        <w:rPr>
          <w:b/>
          <w:i/>
          <w:spacing w:val="-4"/>
          <w:sz w:val="24"/>
        </w:rPr>
        <w:t xml:space="preserve"> </w:t>
      </w:r>
      <w:r>
        <w:rPr>
          <w:b/>
          <w:i/>
          <w:sz w:val="24"/>
        </w:rPr>
        <w:t xml:space="preserve">following </w:t>
      </w:r>
      <w:r>
        <w:rPr>
          <w:b/>
          <w:i/>
          <w:spacing w:val="-2"/>
          <w:sz w:val="24"/>
        </w:rPr>
        <w:t>content…</w:t>
      </w:r>
    </w:p>
    <w:p w14:paraId="11CFF1E5" w14:textId="77777777" w:rsidR="00A15328" w:rsidRDefault="002C52BD">
      <w:pPr>
        <w:spacing w:before="182"/>
        <w:ind w:left="560"/>
        <w:rPr>
          <w:b/>
          <w:sz w:val="24"/>
        </w:rPr>
      </w:pPr>
      <w:r>
        <w:rPr>
          <w:b/>
          <w:sz w:val="24"/>
        </w:rPr>
        <w:t>Resource:</w:t>
      </w:r>
      <w:r>
        <w:rPr>
          <w:b/>
          <w:spacing w:val="-2"/>
          <w:sz w:val="24"/>
        </w:rPr>
        <w:t xml:space="preserve"> </w:t>
      </w:r>
      <w:r>
        <w:rPr>
          <w:b/>
          <w:sz w:val="24"/>
        </w:rPr>
        <w:t>From</w:t>
      </w:r>
      <w:r>
        <w:rPr>
          <w:b/>
          <w:spacing w:val="-2"/>
          <w:sz w:val="24"/>
        </w:rPr>
        <w:t xml:space="preserve"> </w:t>
      </w:r>
      <w:r>
        <w:rPr>
          <w:b/>
          <w:sz w:val="24"/>
        </w:rPr>
        <w:t>the</w:t>
      </w:r>
      <w:r>
        <w:rPr>
          <w:b/>
          <w:spacing w:val="-3"/>
          <w:sz w:val="24"/>
        </w:rPr>
        <w:t xml:space="preserve"> </w:t>
      </w:r>
      <w:r>
        <w:rPr>
          <w:b/>
          <w:sz w:val="24"/>
        </w:rPr>
        <w:t>interview video</w:t>
      </w:r>
      <w:r>
        <w:rPr>
          <w:b/>
          <w:spacing w:val="-1"/>
          <w:sz w:val="24"/>
        </w:rPr>
        <w:t xml:space="preserve"> </w:t>
      </w:r>
      <w:r>
        <w:rPr>
          <w:b/>
          <w:spacing w:val="-2"/>
          <w:sz w:val="24"/>
        </w:rPr>
        <w:t>series:</w:t>
      </w:r>
    </w:p>
    <w:p w14:paraId="717F921D" w14:textId="77777777" w:rsidR="00A15328" w:rsidRDefault="002C52BD">
      <w:pPr>
        <w:spacing w:before="185"/>
        <w:ind w:left="560"/>
        <w:rPr>
          <w:b/>
          <w:sz w:val="24"/>
        </w:rPr>
      </w:pPr>
      <w:r>
        <w:rPr>
          <w:b/>
          <w:sz w:val="24"/>
        </w:rPr>
        <w:t>“Leading</w:t>
      </w:r>
      <w:r>
        <w:rPr>
          <w:b/>
          <w:spacing w:val="-4"/>
          <w:sz w:val="24"/>
        </w:rPr>
        <w:t xml:space="preserve"> </w:t>
      </w:r>
      <w:r>
        <w:rPr>
          <w:b/>
          <w:sz w:val="24"/>
        </w:rPr>
        <w:t>Others</w:t>
      </w:r>
      <w:r>
        <w:rPr>
          <w:b/>
          <w:spacing w:val="-4"/>
          <w:sz w:val="24"/>
        </w:rPr>
        <w:t xml:space="preserve"> </w:t>
      </w:r>
      <w:r>
        <w:rPr>
          <w:b/>
          <w:sz w:val="24"/>
        </w:rPr>
        <w:t>to</w:t>
      </w:r>
      <w:r>
        <w:rPr>
          <w:b/>
          <w:spacing w:val="-2"/>
          <w:sz w:val="24"/>
        </w:rPr>
        <w:t xml:space="preserve"> </w:t>
      </w:r>
      <w:r>
        <w:rPr>
          <w:b/>
          <w:sz w:val="24"/>
        </w:rPr>
        <w:t>Christ”</w:t>
      </w:r>
      <w:r>
        <w:rPr>
          <w:b/>
          <w:spacing w:val="-3"/>
          <w:sz w:val="24"/>
        </w:rPr>
        <w:t xml:space="preserve"> </w:t>
      </w:r>
      <w:r>
        <w:rPr>
          <w:b/>
          <w:sz w:val="24"/>
        </w:rPr>
        <w:t>by</w:t>
      </w:r>
      <w:r>
        <w:rPr>
          <w:b/>
          <w:spacing w:val="-3"/>
          <w:sz w:val="24"/>
        </w:rPr>
        <w:t xml:space="preserve"> </w:t>
      </w:r>
      <w:r>
        <w:rPr>
          <w:b/>
          <w:sz w:val="24"/>
        </w:rPr>
        <w:t>Dan</w:t>
      </w:r>
      <w:r>
        <w:rPr>
          <w:b/>
          <w:spacing w:val="-1"/>
          <w:sz w:val="24"/>
        </w:rPr>
        <w:t xml:space="preserve"> </w:t>
      </w:r>
      <w:r>
        <w:rPr>
          <w:b/>
          <w:sz w:val="24"/>
        </w:rPr>
        <w:t>Barker</w:t>
      </w:r>
      <w:r>
        <w:rPr>
          <w:b/>
          <w:spacing w:val="-1"/>
          <w:sz w:val="24"/>
        </w:rPr>
        <w:t xml:space="preserve"> </w:t>
      </w:r>
      <w:r>
        <w:rPr>
          <w:b/>
          <w:sz w:val="24"/>
        </w:rPr>
        <w:t>and</w:t>
      </w:r>
      <w:r>
        <w:rPr>
          <w:b/>
          <w:spacing w:val="-1"/>
          <w:sz w:val="24"/>
        </w:rPr>
        <w:t xml:space="preserve"> </w:t>
      </w:r>
      <w:r>
        <w:rPr>
          <w:b/>
          <w:sz w:val="24"/>
        </w:rPr>
        <w:t>Matt</w:t>
      </w:r>
      <w:r>
        <w:rPr>
          <w:b/>
          <w:spacing w:val="-1"/>
          <w:sz w:val="24"/>
        </w:rPr>
        <w:t xml:space="preserve"> </w:t>
      </w:r>
      <w:r>
        <w:rPr>
          <w:b/>
          <w:spacing w:val="-2"/>
          <w:sz w:val="24"/>
        </w:rPr>
        <w:t>Maudlin</w:t>
      </w:r>
    </w:p>
    <w:p w14:paraId="46155E04" w14:textId="77777777" w:rsidR="00A15328" w:rsidRDefault="002C52BD">
      <w:pPr>
        <w:spacing w:before="182"/>
        <w:ind w:left="560"/>
        <w:rPr>
          <w:sz w:val="24"/>
        </w:rPr>
      </w:pPr>
      <w:hyperlink r:id="rId300">
        <w:r>
          <w:rPr>
            <w:color w:val="0562C1"/>
            <w:spacing w:val="-2"/>
            <w:sz w:val="24"/>
            <w:u w:val="single" w:color="0562C1"/>
          </w:rPr>
          <w:t>https://leadingotherstochrist.org</w:t>
        </w:r>
      </w:hyperlink>
    </w:p>
    <w:p w14:paraId="3CC4A67B" w14:textId="77777777" w:rsidR="00A15328" w:rsidRDefault="002C52BD">
      <w:pPr>
        <w:spacing w:before="182" w:line="259" w:lineRule="auto"/>
        <w:ind w:left="560" w:right="451"/>
        <w:rPr>
          <w:i/>
          <w:sz w:val="24"/>
        </w:rPr>
      </w:pPr>
      <w:r>
        <w:rPr>
          <w:i/>
          <w:sz w:val="24"/>
        </w:rPr>
        <w:t>Note: I</w:t>
      </w:r>
      <w:r>
        <w:rPr>
          <w:i/>
          <w:spacing w:val="-1"/>
          <w:sz w:val="24"/>
        </w:rPr>
        <w:t xml:space="preserve"> </w:t>
      </w:r>
      <w:r>
        <w:rPr>
          <w:i/>
          <w:sz w:val="24"/>
        </w:rPr>
        <w:t>highly recommend</w:t>
      </w:r>
      <w:r>
        <w:rPr>
          <w:i/>
          <w:spacing w:val="-2"/>
          <w:sz w:val="24"/>
        </w:rPr>
        <w:t xml:space="preserve"> </w:t>
      </w:r>
      <w:r>
        <w:rPr>
          <w:i/>
          <w:sz w:val="24"/>
        </w:rPr>
        <w:t>this series.</w:t>
      </w:r>
      <w:r>
        <w:rPr>
          <w:i/>
          <w:spacing w:val="-1"/>
          <w:sz w:val="24"/>
        </w:rPr>
        <w:t xml:space="preserve"> </w:t>
      </w:r>
      <w:r>
        <w:rPr>
          <w:i/>
          <w:sz w:val="24"/>
        </w:rPr>
        <w:t>I</w:t>
      </w:r>
      <w:r>
        <w:rPr>
          <w:i/>
          <w:spacing w:val="-3"/>
          <w:sz w:val="24"/>
        </w:rPr>
        <w:t xml:space="preserve"> </w:t>
      </w:r>
      <w:r>
        <w:rPr>
          <w:i/>
          <w:sz w:val="24"/>
        </w:rPr>
        <w:t>encourage you</w:t>
      </w:r>
      <w:r>
        <w:rPr>
          <w:i/>
          <w:spacing w:val="-2"/>
          <w:sz w:val="24"/>
        </w:rPr>
        <w:t xml:space="preserve"> </w:t>
      </w:r>
      <w:r>
        <w:rPr>
          <w:i/>
          <w:sz w:val="24"/>
        </w:rPr>
        <w:t>to</w:t>
      </w:r>
      <w:r>
        <w:rPr>
          <w:i/>
          <w:spacing w:val="-1"/>
          <w:sz w:val="24"/>
        </w:rPr>
        <w:t xml:space="preserve"> </w:t>
      </w:r>
      <w:r>
        <w:rPr>
          <w:i/>
          <w:sz w:val="24"/>
        </w:rPr>
        <w:t>watch</w:t>
      </w:r>
      <w:r>
        <w:rPr>
          <w:i/>
          <w:spacing w:val="-4"/>
          <w:sz w:val="24"/>
        </w:rPr>
        <w:t xml:space="preserve"> </w:t>
      </w:r>
      <w:r>
        <w:rPr>
          <w:i/>
          <w:sz w:val="24"/>
        </w:rPr>
        <w:t>the</w:t>
      </w:r>
      <w:r>
        <w:rPr>
          <w:i/>
          <w:spacing w:val="-2"/>
          <w:sz w:val="24"/>
        </w:rPr>
        <w:t xml:space="preserve"> </w:t>
      </w:r>
      <w:r>
        <w:rPr>
          <w:i/>
          <w:sz w:val="24"/>
        </w:rPr>
        <w:t>videos for</w:t>
      </w:r>
      <w:r>
        <w:rPr>
          <w:i/>
          <w:spacing w:val="-1"/>
          <w:sz w:val="24"/>
        </w:rPr>
        <w:t xml:space="preserve"> </w:t>
      </w:r>
      <w:r>
        <w:rPr>
          <w:i/>
          <w:sz w:val="24"/>
        </w:rPr>
        <w:t>more info…</w:t>
      </w:r>
      <w:r>
        <w:rPr>
          <w:i/>
          <w:spacing w:val="-1"/>
          <w:sz w:val="24"/>
        </w:rPr>
        <w:t xml:space="preserve"> </w:t>
      </w:r>
      <w:r>
        <w:rPr>
          <w:i/>
          <w:sz w:val="24"/>
        </w:rPr>
        <w:t>this material just touches the top of this iceberg. There are other videos I’ve not covered in this Journal,</w:t>
      </w:r>
      <w:r>
        <w:rPr>
          <w:i/>
          <w:spacing w:val="-2"/>
          <w:sz w:val="24"/>
        </w:rPr>
        <w:t xml:space="preserve"> </w:t>
      </w:r>
      <w:r>
        <w:rPr>
          <w:i/>
          <w:sz w:val="24"/>
        </w:rPr>
        <w:t>as</w:t>
      </w:r>
      <w:r>
        <w:rPr>
          <w:i/>
          <w:spacing w:val="-2"/>
          <w:sz w:val="24"/>
        </w:rPr>
        <w:t xml:space="preserve"> </w:t>
      </w:r>
      <w:r>
        <w:rPr>
          <w:i/>
          <w:sz w:val="24"/>
        </w:rPr>
        <w:t>well.</w:t>
      </w:r>
      <w:r>
        <w:rPr>
          <w:i/>
          <w:spacing w:val="-3"/>
          <w:sz w:val="24"/>
        </w:rPr>
        <w:t xml:space="preserve"> </w:t>
      </w:r>
      <w:r>
        <w:rPr>
          <w:i/>
          <w:sz w:val="24"/>
        </w:rPr>
        <w:t>The</w:t>
      </w:r>
      <w:r>
        <w:rPr>
          <w:i/>
          <w:spacing w:val="-4"/>
          <w:sz w:val="24"/>
        </w:rPr>
        <w:t xml:space="preserve"> </w:t>
      </w:r>
      <w:r>
        <w:rPr>
          <w:i/>
          <w:sz w:val="24"/>
        </w:rPr>
        <w:t>content</w:t>
      </w:r>
      <w:r>
        <w:rPr>
          <w:i/>
          <w:spacing w:val="-1"/>
          <w:sz w:val="24"/>
        </w:rPr>
        <w:t xml:space="preserve"> </w:t>
      </w:r>
      <w:r>
        <w:rPr>
          <w:i/>
          <w:sz w:val="24"/>
        </w:rPr>
        <w:t>I</w:t>
      </w:r>
      <w:r>
        <w:rPr>
          <w:i/>
          <w:spacing w:val="-3"/>
          <w:sz w:val="24"/>
        </w:rPr>
        <w:t xml:space="preserve"> </w:t>
      </w:r>
      <w:r>
        <w:rPr>
          <w:i/>
          <w:sz w:val="24"/>
        </w:rPr>
        <w:t>put</w:t>
      </w:r>
      <w:r>
        <w:rPr>
          <w:i/>
          <w:spacing w:val="-1"/>
          <w:sz w:val="24"/>
        </w:rPr>
        <w:t xml:space="preserve"> </w:t>
      </w:r>
      <w:r>
        <w:rPr>
          <w:i/>
          <w:sz w:val="24"/>
        </w:rPr>
        <w:t>together</w:t>
      </w:r>
      <w:r>
        <w:rPr>
          <w:i/>
          <w:spacing w:val="-6"/>
          <w:sz w:val="24"/>
        </w:rPr>
        <w:t xml:space="preserve"> </w:t>
      </w:r>
      <w:r>
        <w:rPr>
          <w:i/>
          <w:sz w:val="24"/>
        </w:rPr>
        <w:t>was</w:t>
      </w:r>
      <w:r>
        <w:rPr>
          <w:i/>
          <w:spacing w:val="-2"/>
          <w:sz w:val="24"/>
        </w:rPr>
        <w:t xml:space="preserve"> </w:t>
      </w:r>
      <w:r>
        <w:rPr>
          <w:i/>
          <w:sz w:val="24"/>
        </w:rPr>
        <w:t>made</w:t>
      </w:r>
      <w:r>
        <w:rPr>
          <w:i/>
          <w:spacing w:val="-2"/>
          <w:sz w:val="24"/>
        </w:rPr>
        <w:t xml:space="preserve"> </w:t>
      </w:r>
      <w:r>
        <w:rPr>
          <w:i/>
          <w:sz w:val="24"/>
        </w:rPr>
        <w:t>chiefly</w:t>
      </w:r>
      <w:r>
        <w:rPr>
          <w:i/>
          <w:spacing w:val="-4"/>
          <w:sz w:val="24"/>
        </w:rPr>
        <w:t xml:space="preserve"> </w:t>
      </w:r>
      <w:r>
        <w:rPr>
          <w:i/>
          <w:sz w:val="24"/>
        </w:rPr>
        <w:t>with</w:t>
      </w:r>
      <w:r>
        <w:rPr>
          <w:i/>
          <w:spacing w:val="-4"/>
          <w:sz w:val="24"/>
        </w:rPr>
        <w:t xml:space="preserve"> </w:t>
      </w:r>
      <w:r>
        <w:rPr>
          <w:i/>
          <w:sz w:val="24"/>
        </w:rPr>
        <w:t>learning</w:t>
      </w:r>
      <w:r>
        <w:rPr>
          <w:i/>
          <w:spacing w:val="-1"/>
          <w:sz w:val="24"/>
        </w:rPr>
        <w:t xml:space="preserve"> </w:t>
      </w:r>
      <w:r>
        <w:rPr>
          <w:i/>
          <w:sz w:val="24"/>
        </w:rPr>
        <w:t>curves</w:t>
      </w:r>
      <w:r>
        <w:rPr>
          <w:i/>
          <w:spacing w:val="-2"/>
          <w:sz w:val="24"/>
        </w:rPr>
        <w:t xml:space="preserve"> </w:t>
      </w:r>
      <w:r>
        <w:rPr>
          <w:i/>
          <w:sz w:val="24"/>
        </w:rPr>
        <w:t>I</w:t>
      </w:r>
      <w:r>
        <w:rPr>
          <w:i/>
          <w:spacing w:val="-5"/>
          <w:sz w:val="24"/>
        </w:rPr>
        <w:t xml:space="preserve"> </w:t>
      </w:r>
      <w:r>
        <w:rPr>
          <w:i/>
          <w:sz w:val="24"/>
        </w:rPr>
        <w:t>wanted</w:t>
      </w:r>
      <w:r>
        <w:rPr>
          <w:i/>
          <w:spacing w:val="-4"/>
          <w:sz w:val="24"/>
        </w:rPr>
        <w:t xml:space="preserve"> </w:t>
      </w:r>
      <w:r>
        <w:rPr>
          <w:i/>
          <w:sz w:val="24"/>
        </w:rPr>
        <w:t>to</w:t>
      </w:r>
    </w:p>
    <w:p w14:paraId="4EC45B21" w14:textId="77777777" w:rsidR="00750602" w:rsidRPr="00750602" w:rsidRDefault="00750602" w:rsidP="00750602">
      <w:pPr>
        <w:spacing w:before="52" w:line="259" w:lineRule="auto"/>
        <w:ind w:left="559" w:right="451"/>
        <w:rPr>
          <w:i/>
          <w:sz w:val="24"/>
        </w:rPr>
      </w:pPr>
      <w:r>
        <w:rPr>
          <w:i/>
          <w:sz w:val="24"/>
        </w:rPr>
        <w:t>cover</w:t>
      </w:r>
      <w:r>
        <w:rPr>
          <w:i/>
          <w:spacing w:val="-3"/>
          <w:sz w:val="24"/>
        </w:rPr>
        <w:t xml:space="preserve"> </w:t>
      </w:r>
      <w:r>
        <w:rPr>
          <w:i/>
          <w:sz w:val="24"/>
        </w:rPr>
        <w:t>in</w:t>
      </w:r>
      <w:r>
        <w:rPr>
          <w:i/>
          <w:spacing w:val="-4"/>
          <w:sz w:val="24"/>
        </w:rPr>
        <w:t xml:space="preserve"> </w:t>
      </w:r>
      <w:r>
        <w:rPr>
          <w:i/>
          <w:sz w:val="24"/>
        </w:rPr>
        <w:t>doing</w:t>
      </w:r>
      <w:r>
        <w:rPr>
          <w:i/>
          <w:spacing w:val="-4"/>
          <w:sz w:val="24"/>
        </w:rPr>
        <w:t xml:space="preserve"> </w:t>
      </w:r>
      <w:r>
        <w:rPr>
          <w:i/>
          <w:sz w:val="24"/>
        </w:rPr>
        <w:t>outreach</w:t>
      </w:r>
      <w:r>
        <w:rPr>
          <w:i/>
          <w:spacing w:val="-1"/>
          <w:sz w:val="24"/>
        </w:rPr>
        <w:t xml:space="preserve"> </w:t>
      </w:r>
      <w:r>
        <w:rPr>
          <w:i/>
          <w:sz w:val="24"/>
        </w:rPr>
        <w:t>work.</w:t>
      </w:r>
      <w:r>
        <w:rPr>
          <w:i/>
          <w:spacing w:val="-3"/>
          <w:sz w:val="24"/>
        </w:rPr>
        <w:t xml:space="preserve"> </w:t>
      </w:r>
      <w:r>
        <w:rPr>
          <w:i/>
          <w:sz w:val="24"/>
        </w:rPr>
        <w:t>This</w:t>
      </w:r>
      <w:r>
        <w:rPr>
          <w:i/>
          <w:spacing w:val="-2"/>
          <w:sz w:val="24"/>
        </w:rPr>
        <w:t xml:space="preserve"> </w:t>
      </w:r>
      <w:r>
        <w:rPr>
          <w:i/>
          <w:sz w:val="24"/>
        </w:rPr>
        <w:t>video</w:t>
      </w:r>
      <w:r>
        <w:rPr>
          <w:i/>
          <w:spacing w:val="-3"/>
          <w:sz w:val="24"/>
        </w:rPr>
        <w:t xml:space="preserve"> </w:t>
      </w:r>
      <w:r>
        <w:rPr>
          <w:i/>
          <w:sz w:val="24"/>
        </w:rPr>
        <w:t>platform</w:t>
      </w:r>
      <w:r>
        <w:rPr>
          <w:i/>
          <w:spacing w:val="-3"/>
          <w:sz w:val="24"/>
        </w:rPr>
        <w:t xml:space="preserve"> </w:t>
      </w:r>
      <w:r>
        <w:rPr>
          <w:i/>
          <w:sz w:val="24"/>
        </w:rPr>
        <w:t>has</w:t>
      </w:r>
      <w:r>
        <w:rPr>
          <w:i/>
          <w:spacing w:val="-2"/>
          <w:sz w:val="24"/>
        </w:rPr>
        <w:t xml:space="preserve"> </w:t>
      </w:r>
      <w:r>
        <w:rPr>
          <w:i/>
          <w:sz w:val="24"/>
        </w:rPr>
        <w:t>new</w:t>
      </w:r>
      <w:r>
        <w:rPr>
          <w:i/>
          <w:spacing w:val="-1"/>
          <w:sz w:val="24"/>
        </w:rPr>
        <w:t xml:space="preserve"> </w:t>
      </w:r>
      <w:r>
        <w:rPr>
          <w:i/>
          <w:sz w:val="24"/>
        </w:rPr>
        <w:t>videos</w:t>
      </w:r>
      <w:r>
        <w:rPr>
          <w:i/>
          <w:spacing w:val="-2"/>
          <w:sz w:val="24"/>
        </w:rPr>
        <w:t xml:space="preserve"> </w:t>
      </w:r>
      <w:r>
        <w:rPr>
          <w:i/>
          <w:sz w:val="24"/>
        </w:rPr>
        <w:t>coming</w:t>
      </w:r>
      <w:r>
        <w:rPr>
          <w:i/>
          <w:spacing w:val="-4"/>
          <w:sz w:val="24"/>
        </w:rPr>
        <w:t xml:space="preserve"> </w:t>
      </w:r>
      <w:r>
        <w:rPr>
          <w:i/>
          <w:sz w:val="24"/>
        </w:rPr>
        <w:t>out</w:t>
      </w:r>
      <w:r>
        <w:rPr>
          <w:i/>
          <w:spacing w:val="-1"/>
          <w:sz w:val="24"/>
        </w:rPr>
        <w:t xml:space="preserve"> </w:t>
      </w:r>
      <w:r>
        <w:rPr>
          <w:i/>
          <w:sz w:val="24"/>
        </w:rPr>
        <w:t>and</w:t>
      </w:r>
      <w:r>
        <w:rPr>
          <w:i/>
          <w:spacing w:val="-4"/>
          <w:sz w:val="24"/>
        </w:rPr>
        <w:t xml:space="preserve"> </w:t>
      </w:r>
      <w:r>
        <w:rPr>
          <w:i/>
          <w:sz w:val="24"/>
        </w:rPr>
        <w:t>is</w:t>
      </w:r>
      <w:r>
        <w:rPr>
          <w:i/>
          <w:spacing w:val="-2"/>
          <w:sz w:val="24"/>
        </w:rPr>
        <w:t xml:space="preserve"> </w:t>
      </w:r>
      <w:r>
        <w:rPr>
          <w:i/>
          <w:sz w:val="24"/>
        </w:rPr>
        <w:t>the</w:t>
      </w:r>
      <w:r>
        <w:rPr>
          <w:i/>
          <w:spacing w:val="-2"/>
          <w:sz w:val="24"/>
        </w:rPr>
        <w:t xml:space="preserve"> </w:t>
      </w:r>
      <w:r>
        <w:rPr>
          <w:i/>
          <w:sz w:val="24"/>
        </w:rPr>
        <w:t>best forum I have found for my evangelism studies. It’s worth checking out. :)</w:t>
      </w:r>
    </w:p>
    <w:p w14:paraId="5F338D28" w14:textId="77777777" w:rsidR="00A15328" w:rsidRDefault="00A15328">
      <w:pPr>
        <w:spacing w:line="259" w:lineRule="auto"/>
        <w:rPr>
          <w:sz w:val="24"/>
        </w:rPr>
        <w:sectPr w:rsidR="00A15328" w:rsidSect="005F3759">
          <w:headerReference w:type="default" r:id="rId301"/>
          <w:footerReference w:type="default" r:id="rId302"/>
          <w:pgSz w:w="12240" w:h="15840"/>
          <w:pgMar w:top="1040" w:right="1100" w:bottom="280" w:left="880" w:header="830" w:footer="0" w:gutter="0"/>
          <w:pgNumType w:start="1"/>
          <w:cols w:space="720"/>
        </w:sectPr>
      </w:pPr>
    </w:p>
    <w:p w14:paraId="57BB1484" w14:textId="77777777" w:rsidR="00A15328" w:rsidRDefault="00A15328">
      <w:pPr>
        <w:pStyle w:val="BodyText"/>
        <w:spacing w:before="4"/>
        <w:rPr>
          <w:i/>
        </w:rPr>
      </w:pPr>
    </w:p>
    <w:p w14:paraId="26F78804" w14:textId="77777777" w:rsidR="00A15328" w:rsidRDefault="002C52BD">
      <w:pPr>
        <w:pStyle w:val="BodyText"/>
        <w:spacing w:before="11"/>
        <w:rPr>
          <w:i/>
        </w:rPr>
      </w:pPr>
      <w:r>
        <w:rPr>
          <w:noProof/>
        </w:rPr>
        <mc:AlternateContent>
          <mc:Choice Requires="wps">
            <w:drawing>
              <wp:anchor distT="0" distB="0" distL="0" distR="0" simplePos="0" relativeHeight="487627776" behindDoc="1" locked="0" layoutInCell="1" allowOverlap="1" wp14:anchorId="70E007B8" wp14:editId="5D9517AD">
                <wp:simplePos x="0" y="0"/>
                <wp:positionH relativeFrom="page">
                  <wp:posOffset>914400</wp:posOffset>
                </wp:positionH>
                <wp:positionV relativeFrom="paragraph">
                  <wp:posOffset>239401</wp:posOffset>
                </wp:positionV>
                <wp:extent cx="591312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EE2F34" id="Graphic 116" o:spid="_x0000_s1026" style="position:absolute;margin-left:1in;margin-top:18.85pt;width:465.6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tSFAIAAFsEAAAOAAAAZHJzL2Uyb0RvYy54bWysVMFu2zAMvQ/YPwi6L46zdWuNOMXQoMOA&#10;oivQDDsrshwbk0WNVOL070fJdpJ1t2E+CJT4RD7yUV7eHjsrDgapBVfKfDaXwjgNVet2pfy+uX93&#10;LQUF5SplwZlSvhiSt6u3b5a9L8wCGrCVQcFBHBW9L2UTgi+yjHRjOkUz8MaxswbsVOAt7rIKVc/R&#10;O5st5vOPWQ9YeQRtiPh0PTjlKsWva6PDt7omE4QtJXMLacW0buOarZaq2KHyTatHGuofWHSqdZz0&#10;FGqtghJ7bP8K1bUagaAOMw1dBnXdapNq4Gry+atqnhvlTaqFm0P+1Cb6f2H14+HZP2GkTv4B9E/i&#10;jmS9p+LkiRsaMccau4hl4uKYuvhy6qI5BqH58Oomf58vuNmaffniU2pyporprt5T+GIgxVGHBwqD&#10;BtVkqWay9NFNJrKSUUObNAxSsIYoBWu4HTT0KsR7kVw0RX8mEs86OJgNJG94xZypnb3WXaK4lMX1&#10;FY/wVCVjBwQbMQ33ajBSarYvi7MusrjJ5x/SaBDYtrpvrY0sCHfbO4vioOJgpi/WwRH+gHmksFbU&#10;DLjkGmHWjToN0kSRtlC9PKHoeZpLSb/2Co0U9qvjcYmjPxk4GdvJwGDvID2Q1CDOuTn+UOhFTF/K&#10;wMo+wjSMqphEi6WfsPGmg8/7AHUbFU0zNDAaNzzBqcDxtcUncrlPqPM/YfUbAAD//wMAUEsDBBQA&#10;BgAIAAAAIQAV+/8Y3gAAAAoBAAAPAAAAZHJzL2Rvd25yZXYueG1sTI/BTsMwEETvSPyDtUhcEHUI&#10;oWlDnAohgbhVbel9G2+TQLyOYqcN/XqcExxndjT7Jl+NphUn6l1jWcHDLAJBXFrdcKXgc/d2vwDh&#10;PLLG1jIp+CEHq+L6KsdM2zNv6LT1lQgl7DJUUHvfZVK6siaDbmY74nA72t6gD7KvpO7xHMpNK+Mo&#10;mkuDDYcPNXb0WlP5vR2MAjnYj3VsLpevkt6Tu/1ivt/sUKnbm/HlGYSn0f+FYcIP6FAEpoMdWDvR&#10;Bp0kYYtX8JimIKZAlD7FIA6TswRZ5PL/hOIXAAD//wMAUEsBAi0AFAAGAAgAAAAhALaDOJL+AAAA&#10;4QEAABMAAAAAAAAAAAAAAAAAAAAAAFtDb250ZW50X1R5cGVzXS54bWxQSwECLQAUAAYACAAAACEA&#10;OP0h/9YAAACUAQAACwAAAAAAAAAAAAAAAAAvAQAAX3JlbHMvLnJlbHNQSwECLQAUAAYACAAAACEA&#10;bhZLUhQCAABbBAAADgAAAAAAAAAAAAAAAAAuAgAAZHJzL2Uyb0RvYy54bWxQSwECLQAUAAYACAAA&#10;ACEAFfv/GN4AAAAKAQAADwAAAAAAAAAAAAAAAABuBAAAZHJzL2Rvd25yZXYueG1sUEsFBgAAAAAE&#10;AAQA8wAAAHkFAAAAAA==&#10;" path="m,l5912858,e" filled="f" strokeweight=".25289mm">
                <v:path arrowok="t"/>
                <w10:wrap type="topAndBottom" anchorx="page"/>
              </v:shape>
            </w:pict>
          </mc:Fallback>
        </mc:AlternateContent>
      </w:r>
    </w:p>
    <w:p w14:paraId="0129C245" w14:textId="77777777" w:rsidR="00A15328" w:rsidRDefault="00A15328">
      <w:pPr>
        <w:pStyle w:val="BodyText"/>
        <w:rPr>
          <w:i/>
          <w:sz w:val="20"/>
        </w:rPr>
      </w:pPr>
    </w:p>
    <w:p w14:paraId="3A0E891D" w14:textId="77777777" w:rsidR="00A15328" w:rsidRDefault="00A15328">
      <w:pPr>
        <w:pStyle w:val="BodyText"/>
        <w:rPr>
          <w:i/>
          <w:sz w:val="20"/>
        </w:rPr>
      </w:pPr>
    </w:p>
    <w:p w14:paraId="5AAEF247" w14:textId="77777777" w:rsidR="00A15328" w:rsidRDefault="00A15328">
      <w:pPr>
        <w:pStyle w:val="BodyText"/>
        <w:spacing w:before="3"/>
        <w:rPr>
          <w:i/>
          <w:sz w:val="16"/>
        </w:rPr>
      </w:pPr>
    </w:p>
    <w:p w14:paraId="049183CF" w14:textId="77777777" w:rsidR="00A15328" w:rsidRDefault="002C52BD">
      <w:pPr>
        <w:pStyle w:val="Heading6"/>
        <w:spacing w:before="44"/>
      </w:pPr>
      <w:r>
        <w:t>Shane</w:t>
      </w:r>
      <w:r>
        <w:rPr>
          <w:spacing w:val="-2"/>
        </w:rPr>
        <w:t xml:space="preserve"> Scott</w:t>
      </w:r>
    </w:p>
    <w:p w14:paraId="5D7A52E5" w14:textId="77777777" w:rsidR="00A15328" w:rsidRDefault="002C52BD">
      <w:pPr>
        <w:spacing w:before="186"/>
        <w:ind w:left="560"/>
        <w:rPr>
          <w:b/>
          <w:i/>
          <w:sz w:val="24"/>
        </w:rPr>
      </w:pPr>
      <w:r>
        <w:rPr>
          <w:b/>
          <w:i/>
          <w:sz w:val="24"/>
        </w:rPr>
        <w:t>How he</w:t>
      </w:r>
      <w:r>
        <w:rPr>
          <w:b/>
          <w:i/>
          <w:spacing w:val="-2"/>
          <w:sz w:val="24"/>
        </w:rPr>
        <w:t xml:space="preserve"> </w:t>
      </w:r>
      <w:r>
        <w:rPr>
          <w:b/>
          <w:i/>
          <w:sz w:val="24"/>
        </w:rPr>
        <w:t>gets</w:t>
      </w:r>
      <w:r>
        <w:rPr>
          <w:b/>
          <w:i/>
          <w:spacing w:val="-2"/>
          <w:sz w:val="24"/>
        </w:rPr>
        <w:t xml:space="preserve"> </w:t>
      </w:r>
      <w:r>
        <w:rPr>
          <w:b/>
          <w:i/>
          <w:sz w:val="24"/>
        </w:rPr>
        <w:t>Bible</w:t>
      </w:r>
      <w:r>
        <w:rPr>
          <w:b/>
          <w:i/>
          <w:spacing w:val="-1"/>
          <w:sz w:val="24"/>
        </w:rPr>
        <w:t xml:space="preserve"> </w:t>
      </w:r>
      <w:r>
        <w:rPr>
          <w:b/>
          <w:i/>
          <w:spacing w:val="-2"/>
          <w:sz w:val="24"/>
        </w:rPr>
        <w:t>studies:</w:t>
      </w:r>
    </w:p>
    <w:p w14:paraId="38CB0BF6" w14:textId="77777777" w:rsidR="00A15328" w:rsidRDefault="002C52BD">
      <w:pPr>
        <w:pStyle w:val="ListParagraph"/>
        <w:numPr>
          <w:ilvl w:val="0"/>
          <w:numId w:val="13"/>
        </w:numPr>
        <w:tabs>
          <w:tab w:val="left" w:pos="777"/>
          <w:tab w:val="left" w:pos="6722"/>
        </w:tabs>
        <w:spacing w:before="182" w:line="259" w:lineRule="auto"/>
        <w:ind w:right="358" w:firstLine="0"/>
      </w:pPr>
      <w:r>
        <w:t>Shane, scans visitor</w:t>
      </w:r>
      <w:r>
        <w:rPr>
          <w:spacing w:val="-2"/>
        </w:rPr>
        <w:t xml:space="preserve"> </w:t>
      </w:r>
      <w:r>
        <w:t>cards and</w:t>
      </w:r>
      <w:r>
        <w:rPr>
          <w:spacing w:val="-1"/>
        </w:rPr>
        <w:t xml:space="preserve"> </w:t>
      </w:r>
      <w:r>
        <w:t>sends them</w:t>
      </w:r>
      <w:r>
        <w:rPr>
          <w:spacing w:val="-1"/>
        </w:rPr>
        <w:t xml:space="preserve"> </w:t>
      </w:r>
      <w:r>
        <w:t>via</w:t>
      </w:r>
      <w:r>
        <w:rPr>
          <w:spacing w:val="-2"/>
        </w:rPr>
        <w:t xml:space="preserve"> </w:t>
      </w:r>
      <w:r>
        <w:t>online email as</w:t>
      </w:r>
      <w:r>
        <w:rPr>
          <w:spacing w:val="-2"/>
        </w:rPr>
        <w:t xml:space="preserve"> </w:t>
      </w:r>
      <w:r>
        <w:t>well</w:t>
      </w:r>
      <w:r>
        <w:rPr>
          <w:spacing w:val="-3"/>
        </w:rPr>
        <w:t xml:space="preserve"> </w:t>
      </w:r>
      <w:r>
        <w:t>as by post</w:t>
      </w:r>
      <w:r>
        <w:rPr>
          <w:spacing w:val="-2"/>
        </w:rPr>
        <w:t xml:space="preserve"> </w:t>
      </w:r>
      <w:r>
        <w:t>on</w:t>
      </w:r>
      <w:r>
        <w:rPr>
          <w:spacing w:val="-1"/>
        </w:rPr>
        <w:t xml:space="preserve"> </w:t>
      </w:r>
      <w:r>
        <w:t>the church</w:t>
      </w:r>
      <w:r>
        <w:rPr>
          <w:spacing w:val="-3"/>
        </w:rPr>
        <w:t xml:space="preserve"> </w:t>
      </w:r>
      <w:r>
        <w:t>website to leaders/workgroups to share with church members.</w:t>
      </w:r>
      <w:r>
        <w:rPr>
          <w:spacing w:val="40"/>
        </w:rPr>
        <w:t xml:space="preserve"> </w:t>
      </w:r>
      <w:r>
        <w:t xml:space="preserve">They write “thank you” (for visiting) cards. If the church gets a second visit, then Shane or others will say "Hey </w:t>
      </w:r>
      <w:r>
        <w:rPr>
          <w:u w:val="single"/>
        </w:rPr>
        <w:tab/>
      </w:r>
      <w:r>
        <w:rPr>
          <w:spacing w:val="-4"/>
        </w:rPr>
        <w:t xml:space="preserve"> </w:t>
      </w:r>
      <w:r>
        <w:t>I</w:t>
      </w:r>
      <w:r>
        <w:rPr>
          <w:spacing w:val="-7"/>
        </w:rPr>
        <w:t xml:space="preserve"> </w:t>
      </w:r>
      <w:r>
        <w:t>just</w:t>
      </w:r>
      <w:r>
        <w:rPr>
          <w:spacing w:val="-6"/>
        </w:rPr>
        <w:t xml:space="preserve"> </w:t>
      </w:r>
      <w:r>
        <w:t>want</w:t>
      </w:r>
      <w:r>
        <w:rPr>
          <w:spacing w:val="-6"/>
        </w:rPr>
        <w:t xml:space="preserve"> </w:t>
      </w:r>
      <w:r>
        <w:t>to</w:t>
      </w:r>
      <w:r>
        <w:rPr>
          <w:spacing w:val="-5"/>
        </w:rPr>
        <w:t xml:space="preserve"> </w:t>
      </w:r>
      <w:r>
        <w:t>thank</w:t>
      </w:r>
      <w:r>
        <w:rPr>
          <w:spacing w:val="-3"/>
        </w:rPr>
        <w:t xml:space="preserve"> </w:t>
      </w:r>
      <w:r>
        <w:t>you</w:t>
      </w:r>
      <w:r>
        <w:rPr>
          <w:spacing w:val="-5"/>
        </w:rPr>
        <w:t xml:space="preserve"> </w:t>
      </w:r>
      <w:r>
        <w:t>for</w:t>
      </w:r>
      <w:r>
        <w:rPr>
          <w:spacing w:val="-4"/>
        </w:rPr>
        <w:t xml:space="preserve"> </w:t>
      </w:r>
      <w:r>
        <w:t xml:space="preserve">coming to be with us, and I just want to let you know, if you have any </w:t>
      </w:r>
      <w:proofErr w:type="gramStart"/>
      <w:r>
        <w:t>questions</w:t>
      </w:r>
      <w:proofErr w:type="gramEnd"/>
      <w:r>
        <w:t xml:space="preserve"> I'd be happy to sit down and answer your questions. And I'd love to sit down and study sometimes.”</w:t>
      </w:r>
    </w:p>
    <w:p w14:paraId="0D386AB4" w14:textId="71551A5F" w:rsidR="00A15328" w:rsidRDefault="002C52BD" w:rsidP="00750602">
      <w:pPr>
        <w:spacing w:before="160" w:line="259" w:lineRule="auto"/>
        <w:ind w:left="560" w:right="231"/>
      </w:pPr>
      <w:r>
        <w:t>Tips:</w:t>
      </w:r>
      <w:r>
        <w:rPr>
          <w:spacing w:val="-1"/>
        </w:rPr>
        <w:t xml:space="preserve"> </w:t>
      </w:r>
      <w:r>
        <w:t>When</w:t>
      </w:r>
      <w:r>
        <w:rPr>
          <w:spacing w:val="-3"/>
        </w:rPr>
        <w:t xml:space="preserve"> </w:t>
      </w:r>
      <w:r>
        <w:t>you</w:t>
      </w:r>
      <w:r>
        <w:rPr>
          <w:spacing w:val="-5"/>
        </w:rPr>
        <w:t xml:space="preserve"> </w:t>
      </w:r>
      <w:r>
        <w:t>meet</w:t>
      </w:r>
      <w:r>
        <w:rPr>
          <w:spacing w:val="-1"/>
        </w:rPr>
        <w:t xml:space="preserve"> </w:t>
      </w:r>
      <w:r>
        <w:t>someone</w:t>
      </w:r>
      <w:r>
        <w:rPr>
          <w:spacing w:val="-1"/>
        </w:rPr>
        <w:t xml:space="preserve"> </w:t>
      </w:r>
      <w:r>
        <w:t>at</w:t>
      </w:r>
      <w:r>
        <w:rPr>
          <w:spacing w:val="-1"/>
        </w:rPr>
        <w:t xml:space="preserve"> </w:t>
      </w:r>
      <w:r>
        <w:t>church,</w:t>
      </w:r>
      <w:r>
        <w:rPr>
          <w:spacing w:val="-4"/>
        </w:rPr>
        <w:t xml:space="preserve"> </w:t>
      </w:r>
      <w:r>
        <w:t>try</w:t>
      </w:r>
      <w:r>
        <w:rPr>
          <w:spacing w:val="-3"/>
        </w:rPr>
        <w:t xml:space="preserve"> </w:t>
      </w:r>
      <w:r>
        <w:t>to</w:t>
      </w:r>
      <w:r>
        <w:rPr>
          <w:spacing w:val="-3"/>
        </w:rPr>
        <w:t xml:space="preserve"> </w:t>
      </w:r>
      <w:r>
        <w:t>introduce</w:t>
      </w:r>
      <w:r>
        <w:rPr>
          <w:spacing w:val="-1"/>
        </w:rPr>
        <w:t xml:space="preserve"> </w:t>
      </w:r>
      <w:r>
        <w:t>that</w:t>
      </w:r>
      <w:r>
        <w:rPr>
          <w:spacing w:val="-4"/>
        </w:rPr>
        <w:t xml:space="preserve"> </w:t>
      </w:r>
      <w:r>
        <w:t>person</w:t>
      </w:r>
      <w:r>
        <w:rPr>
          <w:spacing w:val="-3"/>
        </w:rPr>
        <w:t xml:space="preserve"> </w:t>
      </w:r>
      <w:r>
        <w:t>to</w:t>
      </w:r>
      <w:r>
        <w:rPr>
          <w:spacing w:val="-1"/>
        </w:rPr>
        <w:t xml:space="preserve"> </w:t>
      </w:r>
      <w:r>
        <w:t>someone</w:t>
      </w:r>
      <w:r>
        <w:rPr>
          <w:spacing w:val="-1"/>
        </w:rPr>
        <w:t xml:space="preserve"> </w:t>
      </w:r>
      <w:r>
        <w:t>else</w:t>
      </w:r>
      <w:r>
        <w:rPr>
          <w:spacing w:val="-1"/>
        </w:rPr>
        <w:t xml:space="preserve"> </w:t>
      </w:r>
      <w:r>
        <w:t>as</w:t>
      </w:r>
      <w:r>
        <w:rPr>
          <w:spacing w:val="-4"/>
        </w:rPr>
        <w:t xml:space="preserve"> </w:t>
      </w:r>
      <w:r>
        <w:t>well.</w:t>
      </w:r>
      <w:r>
        <w:rPr>
          <w:spacing w:val="-2"/>
        </w:rPr>
        <w:t xml:space="preserve"> </w:t>
      </w:r>
      <w:r>
        <w:t>Help</w:t>
      </w:r>
      <w:r>
        <w:rPr>
          <w:spacing w:val="-3"/>
        </w:rPr>
        <w:t xml:space="preserve"> </w:t>
      </w:r>
      <w:r>
        <w:t>the contact create connections.</w:t>
      </w:r>
      <w:r>
        <w:rPr>
          <w:spacing w:val="40"/>
        </w:rPr>
        <w:t xml:space="preserve"> </w:t>
      </w:r>
      <w:r>
        <w:t xml:space="preserve">Connections are important in helping to cement someone into a </w:t>
      </w:r>
      <w:r>
        <w:rPr>
          <w:spacing w:val="-2"/>
        </w:rPr>
        <w:t>congregation.</w:t>
      </w:r>
      <w:r w:rsidR="00750602">
        <w:t xml:space="preserve"> </w:t>
      </w:r>
      <w:r>
        <w:t>Find</w:t>
      </w:r>
      <w:r>
        <w:rPr>
          <w:spacing w:val="-3"/>
        </w:rPr>
        <w:t xml:space="preserve"> </w:t>
      </w:r>
      <w:r>
        <w:t>hobbies</w:t>
      </w:r>
      <w:r>
        <w:rPr>
          <w:spacing w:val="-2"/>
        </w:rPr>
        <w:t xml:space="preserve"> </w:t>
      </w:r>
      <w:r>
        <w:t>or</w:t>
      </w:r>
      <w:r>
        <w:rPr>
          <w:spacing w:val="-4"/>
        </w:rPr>
        <w:t xml:space="preserve"> </w:t>
      </w:r>
      <w:r>
        <w:t>social</w:t>
      </w:r>
      <w:r>
        <w:rPr>
          <w:spacing w:val="-2"/>
        </w:rPr>
        <w:t xml:space="preserve"> </w:t>
      </w:r>
      <w:r>
        <w:t>groups</w:t>
      </w:r>
      <w:r>
        <w:rPr>
          <w:spacing w:val="-2"/>
        </w:rPr>
        <w:t xml:space="preserve"> </w:t>
      </w:r>
      <w:r>
        <w:t>to</w:t>
      </w:r>
      <w:r>
        <w:rPr>
          <w:spacing w:val="-1"/>
        </w:rPr>
        <w:t xml:space="preserve"> </w:t>
      </w:r>
      <w:r>
        <w:t>help</w:t>
      </w:r>
      <w:r>
        <w:rPr>
          <w:spacing w:val="-3"/>
        </w:rPr>
        <w:t xml:space="preserve"> </w:t>
      </w:r>
      <w:r>
        <w:t>with</w:t>
      </w:r>
      <w:r>
        <w:rPr>
          <w:spacing w:val="-5"/>
        </w:rPr>
        <w:t xml:space="preserve"> </w:t>
      </w:r>
      <w:r>
        <w:t>building</w:t>
      </w:r>
      <w:r>
        <w:rPr>
          <w:spacing w:val="-3"/>
        </w:rPr>
        <w:t xml:space="preserve"> </w:t>
      </w:r>
      <w:r>
        <w:t>relationships</w:t>
      </w:r>
      <w:r>
        <w:rPr>
          <w:spacing w:val="-2"/>
        </w:rPr>
        <w:t xml:space="preserve"> </w:t>
      </w:r>
      <w:r>
        <w:t>and</w:t>
      </w:r>
      <w:r>
        <w:rPr>
          <w:spacing w:val="-3"/>
        </w:rPr>
        <w:t xml:space="preserve"> </w:t>
      </w:r>
      <w:r>
        <w:t>connections,</w:t>
      </w:r>
      <w:r>
        <w:rPr>
          <w:spacing w:val="-2"/>
        </w:rPr>
        <w:t xml:space="preserve"> </w:t>
      </w:r>
      <w:r>
        <w:t>(with</w:t>
      </w:r>
      <w:r>
        <w:rPr>
          <w:spacing w:val="-5"/>
        </w:rPr>
        <w:t xml:space="preserve"> </w:t>
      </w:r>
      <w:r>
        <w:t>the</w:t>
      </w:r>
      <w:r>
        <w:rPr>
          <w:spacing w:val="-4"/>
        </w:rPr>
        <w:t xml:space="preserve"> </w:t>
      </w:r>
      <w:r>
        <w:t>outside world). As time progresses invite those connections/people to church or to a Bible study.</w:t>
      </w:r>
    </w:p>
    <w:p w14:paraId="486222CD" w14:textId="77777777" w:rsidR="00A15328" w:rsidRDefault="002C52BD">
      <w:pPr>
        <w:spacing w:before="159" w:line="259" w:lineRule="auto"/>
        <w:ind w:left="560" w:right="411"/>
      </w:pPr>
      <w:r>
        <w:t>Shane</w:t>
      </w:r>
      <w:r>
        <w:rPr>
          <w:spacing w:val="-1"/>
        </w:rPr>
        <w:t xml:space="preserve"> </w:t>
      </w:r>
      <w:r>
        <w:t>also</w:t>
      </w:r>
      <w:r>
        <w:rPr>
          <w:spacing w:val="-3"/>
        </w:rPr>
        <w:t xml:space="preserve"> </w:t>
      </w:r>
      <w:r>
        <w:t>tries</w:t>
      </w:r>
      <w:r>
        <w:rPr>
          <w:spacing w:val="-4"/>
        </w:rPr>
        <w:t xml:space="preserve"> </w:t>
      </w:r>
      <w:r>
        <w:t>to</w:t>
      </w:r>
      <w:r>
        <w:rPr>
          <w:spacing w:val="-3"/>
        </w:rPr>
        <w:t xml:space="preserve"> </w:t>
      </w:r>
      <w:r>
        <w:t>incorporate</w:t>
      </w:r>
      <w:r>
        <w:rPr>
          <w:spacing w:val="-1"/>
        </w:rPr>
        <w:t xml:space="preserve"> </w:t>
      </w:r>
      <w:r>
        <w:t>the</w:t>
      </w:r>
      <w:r>
        <w:rPr>
          <w:spacing w:val="-1"/>
        </w:rPr>
        <w:t xml:space="preserve"> </w:t>
      </w:r>
      <w:r>
        <w:t>college</w:t>
      </w:r>
      <w:r>
        <w:rPr>
          <w:spacing w:val="-4"/>
        </w:rPr>
        <w:t xml:space="preserve"> </w:t>
      </w:r>
      <w:r>
        <w:t>people</w:t>
      </w:r>
      <w:r>
        <w:rPr>
          <w:spacing w:val="-1"/>
        </w:rPr>
        <w:t xml:space="preserve"> </w:t>
      </w:r>
      <w:r>
        <w:t>into</w:t>
      </w:r>
      <w:r>
        <w:rPr>
          <w:spacing w:val="-3"/>
        </w:rPr>
        <w:t xml:space="preserve"> </w:t>
      </w:r>
      <w:r>
        <w:t>teaching.</w:t>
      </w:r>
      <w:r>
        <w:rPr>
          <w:spacing w:val="-2"/>
        </w:rPr>
        <w:t xml:space="preserve"> </w:t>
      </w:r>
      <w:r>
        <w:t>He</w:t>
      </w:r>
      <w:r>
        <w:rPr>
          <w:spacing w:val="-1"/>
        </w:rPr>
        <w:t xml:space="preserve"> </w:t>
      </w:r>
      <w:r>
        <w:t>tries</w:t>
      </w:r>
      <w:r>
        <w:rPr>
          <w:spacing w:val="-4"/>
        </w:rPr>
        <w:t xml:space="preserve"> </w:t>
      </w:r>
      <w:r>
        <w:t>to</w:t>
      </w:r>
      <w:r>
        <w:rPr>
          <w:spacing w:val="-1"/>
        </w:rPr>
        <w:t xml:space="preserve"> </w:t>
      </w:r>
      <w:r>
        <w:t>get</w:t>
      </w:r>
      <w:r>
        <w:rPr>
          <w:spacing w:val="-1"/>
        </w:rPr>
        <w:t xml:space="preserve"> </w:t>
      </w:r>
      <w:r>
        <w:t>all</w:t>
      </w:r>
      <w:r>
        <w:rPr>
          <w:spacing w:val="-7"/>
        </w:rPr>
        <w:t xml:space="preserve"> </w:t>
      </w:r>
      <w:r>
        <w:t>of</w:t>
      </w:r>
      <w:r>
        <w:rPr>
          <w:spacing w:val="-2"/>
        </w:rPr>
        <w:t xml:space="preserve"> </w:t>
      </w:r>
      <w:r>
        <w:t>them</w:t>
      </w:r>
      <w:r>
        <w:rPr>
          <w:spacing w:val="-3"/>
        </w:rPr>
        <w:t xml:space="preserve"> </w:t>
      </w:r>
      <w:r>
        <w:t>into</w:t>
      </w:r>
      <w:r>
        <w:rPr>
          <w:spacing w:val="-3"/>
        </w:rPr>
        <w:t xml:space="preserve"> </w:t>
      </w:r>
      <w:r>
        <w:t>teaching (some form of age group) in the classes at church. He</w:t>
      </w:r>
      <w:r>
        <w:rPr>
          <w:spacing w:val="-1"/>
        </w:rPr>
        <w:t xml:space="preserve"> </w:t>
      </w:r>
      <w:r>
        <w:t>believes a church that invests in its members will retain those that are invested in. People are more inclined to invest in the church in energy, emotion, time, commitment, when they feel valued and appreciated. Being used (in and outside of service) in spiritual roles helps with generating loyal feelings and beliefs. Using people is the best way to get someone invested, whether it is in using a new convert, a new member, or college student, etc.</w:t>
      </w:r>
    </w:p>
    <w:p w14:paraId="77DE0123" w14:textId="77777777" w:rsidR="00A15328" w:rsidRDefault="002C52BD">
      <w:pPr>
        <w:spacing w:before="158" w:line="259" w:lineRule="auto"/>
        <w:ind w:left="560"/>
      </w:pPr>
      <w:r>
        <w:t>Hospitality</w:t>
      </w:r>
      <w:r>
        <w:rPr>
          <w:spacing w:val="-1"/>
        </w:rPr>
        <w:t xml:space="preserve"> </w:t>
      </w:r>
      <w:r>
        <w:t>shown</w:t>
      </w:r>
      <w:r>
        <w:rPr>
          <w:spacing w:val="-3"/>
        </w:rPr>
        <w:t xml:space="preserve"> </w:t>
      </w:r>
      <w:r>
        <w:t>to</w:t>
      </w:r>
      <w:r>
        <w:rPr>
          <w:spacing w:val="-1"/>
        </w:rPr>
        <w:t xml:space="preserve"> </w:t>
      </w:r>
      <w:r>
        <w:t>individual</w:t>
      </w:r>
      <w:r>
        <w:rPr>
          <w:spacing w:val="-2"/>
        </w:rPr>
        <w:t xml:space="preserve"> </w:t>
      </w:r>
      <w:r>
        <w:t>members,</w:t>
      </w:r>
      <w:r>
        <w:rPr>
          <w:spacing w:val="-4"/>
        </w:rPr>
        <w:t xml:space="preserve"> </w:t>
      </w:r>
      <w:r>
        <w:t>as</w:t>
      </w:r>
      <w:r>
        <w:rPr>
          <w:spacing w:val="-4"/>
        </w:rPr>
        <w:t xml:space="preserve"> </w:t>
      </w:r>
      <w:r>
        <w:t>well</w:t>
      </w:r>
      <w:r>
        <w:rPr>
          <w:spacing w:val="-2"/>
        </w:rPr>
        <w:t xml:space="preserve"> </w:t>
      </w:r>
      <w:r>
        <w:t>as</w:t>
      </w:r>
      <w:r>
        <w:rPr>
          <w:spacing w:val="-2"/>
        </w:rPr>
        <w:t xml:space="preserve"> </w:t>
      </w:r>
      <w:r>
        <w:t>to</w:t>
      </w:r>
      <w:r>
        <w:rPr>
          <w:spacing w:val="-3"/>
        </w:rPr>
        <w:t xml:space="preserve"> </w:t>
      </w:r>
      <w:r>
        <w:t>others</w:t>
      </w:r>
      <w:r>
        <w:rPr>
          <w:spacing w:val="-4"/>
        </w:rPr>
        <w:t xml:space="preserve"> </w:t>
      </w:r>
      <w:r>
        <w:t>through</w:t>
      </w:r>
      <w:r>
        <w:rPr>
          <w:spacing w:val="-3"/>
        </w:rPr>
        <w:t xml:space="preserve"> </w:t>
      </w:r>
      <w:r>
        <w:t>doing</w:t>
      </w:r>
      <w:r>
        <w:rPr>
          <w:spacing w:val="-3"/>
        </w:rPr>
        <w:t xml:space="preserve"> </w:t>
      </w:r>
      <w:r>
        <w:t>group</w:t>
      </w:r>
      <w:r>
        <w:rPr>
          <w:spacing w:val="-3"/>
        </w:rPr>
        <w:t xml:space="preserve"> </w:t>
      </w:r>
      <w:r>
        <w:t>meetings</w:t>
      </w:r>
      <w:r>
        <w:rPr>
          <w:spacing w:val="-2"/>
        </w:rPr>
        <w:t xml:space="preserve"> </w:t>
      </w:r>
      <w:r>
        <w:t>in</w:t>
      </w:r>
      <w:r>
        <w:rPr>
          <w:spacing w:val="-3"/>
        </w:rPr>
        <w:t xml:space="preserve"> </w:t>
      </w:r>
      <w:r>
        <w:t>people’s homes and through potlucks</w:t>
      </w:r>
      <w:proofErr w:type="gramStart"/>
      <w:r>
        <w:t>….can</w:t>
      </w:r>
      <w:proofErr w:type="gramEnd"/>
      <w:r>
        <w:t xml:space="preserve"> also help people get to know each other, (especially in large </w:t>
      </w:r>
      <w:r>
        <w:rPr>
          <w:spacing w:val="-2"/>
        </w:rPr>
        <w:t>congregations).</w:t>
      </w:r>
    </w:p>
    <w:p w14:paraId="1ADEA6C9" w14:textId="77777777" w:rsidR="00A15328" w:rsidRDefault="002C52BD">
      <w:pPr>
        <w:spacing w:before="160" w:line="259" w:lineRule="auto"/>
        <w:ind w:left="560" w:right="361"/>
      </w:pPr>
      <w:r>
        <w:t>This is important. Building emotional connections is foundational in getting long term congregational retention and loyalty. Building connections (and getting people invested in church work), can help to keep saints committed at a local church. Doing these things also helps to retain new converts and to keep</w:t>
      </w:r>
      <w:r>
        <w:rPr>
          <w:spacing w:val="-5"/>
        </w:rPr>
        <w:t xml:space="preserve"> </w:t>
      </w:r>
      <w:r>
        <w:t>them</w:t>
      </w:r>
      <w:r>
        <w:rPr>
          <w:spacing w:val="-3"/>
        </w:rPr>
        <w:t xml:space="preserve"> </w:t>
      </w:r>
      <w:r>
        <w:t>from</w:t>
      </w:r>
      <w:r>
        <w:rPr>
          <w:spacing w:val="-3"/>
        </w:rPr>
        <w:t xml:space="preserve"> </w:t>
      </w:r>
      <w:r>
        <w:t>falling</w:t>
      </w:r>
      <w:r>
        <w:rPr>
          <w:spacing w:val="-3"/>
        </w:rPr>
        <w:t xml:space="preserve"> </w:t>
      </w:r>
      <w:r>
        <w:t>away.</w:t>
      </w:r>
      <w:r>
        <w:rPr>
          <w:spacing w:val="-2"/>
        </w:rPr>
        <w:t xml:space="preserve"> </w:t>
      </w:r>
      <w:r>
        <w:t>This</w:t>
      </w:r>
      <w:r>
        <w:rPr>
          <w:spacing w:val="-2"/>
        </w:rPr>
        <w:t xml:space="preserve"> </w:t>
      </w:r>
      <w:r>
        <w:t>should</w:t>
      </w:r>
      <w:r>
        <w:rPr>
          <w:spacing w:val="-3"/>
        </w:rPr>
        <w:t xml:space="preserve"> </w:t>
      </w:r>
      <w:r>
        <w:t>also,</w:t>
      </w:r>
      <w:r>
        <w:rPr>
          <w:spacing w:val="-2"/>
        </w:rPr>
        <w:t xml:space="preserve"> </w:t>
      </w:r>
      <w:r>
        <w:t>be</w:t>
      </w:r>
      <w:r>
        <w:rPr>
          <w:spacing w:val="-4"/>
        </w:rPr>
        <w:t xml:space="preserve"> </w:t>
      </w:r>
      <w:r>
        <w:t>accompanied</w:t>
      </w:r>
      <w:r>
        <w:rPr>
          <w:spacing w:val="-3"/>
        </w:rPr>
        <w:t xml:space="preserve"> </w:t>
      </w:r>
      <w:r>
        <w:t>with</w:t>
      </w:r>
      <w:r>
        <w:rPr>
          <w:spacing w:val="-3"/>
        </w:rPr>
        <w:t xml:space="preserve"> </w:t>
      </w:r>
      <w:r>
        <w:t>regular</w:t>
      </w:r>
      <w:r>
        <w:rPr>
          <w:spacing w:val="-2"/>
        </w:rPr>
        <w:t xml:space="preserve"> </w:t>
      </w:r>
      <w:r>
        <w:t>grounding</w:t>
      </w:r>
      <w:r>
        <w:rPr>
          <w:spacing w:val="-3"/>
        </w:rPr>
        <w:t xml:space="preserve"> </w:t>
      </w:r>
      <w:r>
        <w:t>Bible</w:t>
      </w:r>
      <w:r>
        <w:rPr>
          <w:spacing w:val="-1"/>
        </w:rPr>
        <w:t xml:space="preserve"> </w:t>
      </w:r>
      <w:r>
        <w:t>classes,</w:t>
      </w:r>
      <w:r>
        <w:rPr>
          <w:spacing w:val="-4"/>
        </w:rPr>
        <w:t xml:space="preserve"> </w:t>
      </w:r>
      <w:r>
        <w:t>(for the new convert).</w:t>
      </w:r>
    </w:p>
    <w:p w14:paraId="6AB1254A" w14:textId="77777777" w:rsidR="00A15328" w:rsidRDefault="002C52BD">
      <w:pPr>
        <w:spacing w:before="160"/>
        <w:ind w:left="560"/>
        <w:rPr>
          <w:b/>
        </w:rPr>
      </w:pPr>
      <w:r>
        <w:rPr>
          <w:b/>
          <w:spacing w:val="-2"/>
        </w:rPr>
        <w:t>Resources:</w:t>
      </w:r>
    </w:p>
    <w:p w14:paraId="28F07189" w14:textId="77777777" w:rsidR="00A15328" w:rsidRDefault="002C52BD">
      <w:pPr>
        <w:spacing w:before="180" w:line="400" w:lineRule="auto"/>
        <w:ind w:left="560" w:right="3366"/>
      </w:pPr>
      <w:r>
        <w:t>Shane</w:t>
      </w:r>
      <w:r>
        <w:rPr>
          <w:spacing w:val="-2"/>
        </w:rPr>
        <w:t xml:space="preserve"> </w:t>
      </w:r>
      <w:r>
        <w:t>Scott</w:t>
      </w:r>
      <w:r>
        <w:rPr>
          <w:spacing w:val="-2"/>
        </w:rPr>
        <w:t xml:space="preserve"> </w:t>
      </w:r>
      <w:r>
        <w:t>is</w:t>
      </w:r>
      <w:r>
        <w:rPr>
          <w:spacing w:val="-5"/>
        </w:rPr>
        <w:t xml:space="preserve"> </w:t>
      </w:r>
      <w:r>
        <w:t>the</w:t>
      </w:r>
      <w:r>
        <w:rPr>
          <w:spacing w:val="-5"/>
        </w:rPr>
        <w:t xml:space="preserve"> </w:t>
      </w:r>
      <w:r>
        <w:t>Preacher</w:t>
      </w:r>
      <w:r>
        <w:rPr>
          <w:spacing w:val="-5"/>
        </w:rPr>
        <w:t xml:space="preserve"> </w:t>
      </w:r>
      <w:r>
        <w:t>at</w:t>
      </w:r>
      <w:r>
        <w:rPr>
          <w:spacing w:val="-2"/>
        </w:rPr>
        <w:t xml:space="preserve"> </w:t>
      </w:r>
      <w:r>
        <w:t>the</w:t>
      </w:r>
      <w:r>
        <w:rPr>
          <w:spacing w:val="-5"/>
        </w:rPr>
        <w:t xml:space="preserve"> </w:t>
      </w:r>
      <w:r>
        <w:t>Valrico</w:t>
      </w:r>
      <w:r>
        <w:rPr>
          <w:spacing w:val="-2"/>
        </w:rPr>
        <w:t xml:space="preserve"> </w:t>
      </w:r>
      <w:r>
        <w:t>church</w:t>
      </w:r>
      <w:r>
        <w:rPr>
          <w:spacing w:val="-6"/>
        </w:rPr>
        <w:t xml:space="preserve"> </w:t>
      </w:r>
      <w:r>
        <w:t>of</w:t>
      </w:r>
      <w:r>
        <w:rPr>
          <w:spacing w:val="-3"/>
        </w:rPr>
        <w:t xml:space="preserve"> </w:t>
      </w:r>
      <w:r>
        <w:t>Christ,</w:t>
      </w:r>
      <w:r>
        <w:rPr>
          <w:spacing w:val="-3"/>
        </w:rPr>
        <w:t xml:space="preserve"> </w:t>
      </w:r>
      <w:r>
        <w:t>Valrico,</w:t>
      </w:r>
      <w:r>
        <w:rPr>
          <w:spacing w:val="-3"/>
        </w:rPr>
        <w:t xml:space="preserve"> </w:t>
      </w:r>
      <w:r>
        <w:t xml:space="preserve">FL Website link </w:t>
      </w:r>
      <w:hyperlink r:id="rId303">
        <w:r>
          <w:rPr>
            <w:color w:val="0562C1"/>
            <w:u w:val="single" w:color="0562C1"/>
          </w:rPr>
          <w:t>https://www.valricococ.org</w:t>
        </w:r>
      </w:hyperlink>
    </w:p>
    <w:p w14:paraId="3C9F5998" w14:textId="77777777" w:rsidR="00750602" w:rsidRDefault="00750602" w:rsidP="00750602">
      <w:pPr>
        <w:spacing w:before="56" w:line="400" w:lineRule="auto"/>
        <w:ind w:left="560" w:right="4236"/>
      </w:pPr>
      <w:r>
        <w:rPr>
          <w:color w:val="0D0D0D"/>
        </w:rPr>
        <w:t xml:space="preserve">His interview video from “Leading others to Christ” is at </w:t>
      </w:r>
      <w:hyperlink r:id="rId304">
        <w:r>
          <w:rPr>
            <w:color w:val="056AD0"/>
            <w:spacing w:val="-2"/>
            <w:u w:val="single" w:color="056AD0"/>
          </w:rPr>
          <w:t>https://leadingotherstochrist.org/interview-with-shane-scott</w:t>
        </w:r>
      </w:hyperlink>
    </w:p>
    <w:p w14:paraId="2B404C98" w14:textId="77777777" w:rsidR="00A15328" w:rsidRDefault="00A15328">
      <w:pPr>
        <w:spacing w:line="400" w:lineRule="auto"/>
        <w:sectPr w:rsidR="00A15328" w:rsidSect="005F3759">
          <w:footerReference w:type="default" r:id="rId305"/>
          <w:pgSz w:w="12240" w:h="15840"/>
          <w:pgMar w:top="1040" w:right="1100" w:bottom="280" w:left="880" w:header="830" w:footer="0" w:gutter="0"/>
          <w:cols w:space="720"/>
        </w:sectPr>
      </w:pPr>
    </w:p>
    <w:p w14:paraId="5CC7230E" w14:textId="77777777" w:rsidR="00A15328" w:rsidRDefault="00A15328">
      <w:pPr>
        <w:pStyle w:val="BodyText"/>
        <w:spacing w:before="12"/>
        <w:rPr>
          <w:sz w:val="27"/>
        </w:rPr>
      </w:pPr>
    </w:p>
    <w:p w14:paraId="1DEA43E8" w14:textId="77777777" w:rsidR="00A15328" w:rsidRDefault="00A15328">
      <w:pPr>
        <w:pStyle w:val="BodyText"/>
        <w:rPr>
          <w:sz w:val="20"/>
        </w:rPr>
      </w:pPr>
    </w:p>
    <w:p w14:paraId="3F3BCF5B" w14:textId="77777777" w:rsidR="00A15328" w:rsidRDefault="00A15328">
      <w:pPr>
        <w:pStyle w:val="BodyText"/>
        <w:rPr>
          <w:sz w:val="20"/>
        </w:rPr>
      </w:pPr>
    </w:p>
    <w:p w14:paraId="748EB91C" w14:textId="77777777" w:rsidR="00A15328" w:rsidRDefault="002C52BD">
      <w:pPr>
        <w:pStyle w:val="BodyText"/>
        <w:spacing w:before="9"/>
        <w:rPr>
          <w:sz w:val="11"/>
        </w:rPr>
      </w:pPr>
      <w:r>
        <w:rPr>
          <w:noProof/>
        </w:rPr>
        <mc:AlternateContent>
          <mc:Choice Requires="wps">
            <w:drawing>
              <wp:anchor distT="0" distB="0" distL="0" distR="0" simplePos="0" relativeHeight="487628288" behindDoc="1" locked="0" layoutInCell="1" allowOverlap="1" wp14:anchorId="3BBA2F2D" wp14:editId="70B09754">
                <wp:simplePos x="0" y="0"/>
                <wp:positionH relativeFrom="page">
                  <wp:posOffset>914400</wp:posOffset>
                </wp:positionH>
                <wp:positionV relativeFrom="paragraph">
                  <wp:posOffset>106830</wp:posOffset>
                </wp:positionV>
                <wp:extent cx="591312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4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10232" id="Graphic 117" o:spid="_x0000_s1026" style="position:absolute;margin-left:1in;margin-top:8.4pt;width:465.6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HKFQIAAFsEAAAOAAAAZHJzL2Uyb0RvYy54bWysVMFu2zAMvQ/YPwi6L46zbGuNOMXQoMOA&#10;oivQDDsrshwbk0WNVOLk70fJcZJ1t2E+CJT4RD7yUV7cHTor9gapBVfKfDKVwjgNVeu2pfy+fnh3&#10;IwUF5SplwZlSHg3Ju+XbN4veF2YGDdjKoOAgjorel7IJwRdZRroxnaIJeOPYWQN2KvAWt1mFqufo&#10;nc1m0+nHrAesPII2RHy6GpxymeLXtdHhW12TCcKWkrmFtGJaN3HNlgtVbFH5ptUnGuofWHSqdZz0&#10;HGqlghI7bP8K1bUagaAOEw1dBnXdapNq4Gry6atqXhrlTaqFm0P+3Cb6f2H10/7FP2OkTv4R9E/i&#10;jmS9p+LsiRs6YQ41dhHLxMUhdfF47qI5BKH58MNt/j6fcbM1+/LZp9TkTBXjXb2j8MVAiqP2jxQG&#10;DarRUs1o6YMbTWQlo4Y2aRikYA1RCtZwM2joVYj3Irloiv5CJJ51sDdrSN7wijlTu3itu0ZxKbOb&#10;+VyKsUrGDgg2Yhru1WCk1GxfF2ddZHGbT+dpNAhsWz201kYWhNvNvUWxV3Ew0xfr4Ah/wDxSWClq&#10;BlxynWDWnXQapIkibaA6PqPoeZpLSb92Co0U9qvjcYmjPxo4GpvRwGDvIT2Q1CDOuT78UOhFTF/K&#10;wMo+wTiMqhhFi6WfsfGmg8+7AHUbFU0zNDA6bXiCU4Gn1xafyPU+oS7/hOVvAAAA//8DAFBLAwQU&#10;AAYACAAAACEApEl22t4AAAAKAQAADwAAAGRycy9kb3ducmV2LnhtbEyPwU7DMBBE70j8g7VIXBC1&#10;iUJapXEqhATihtrSuxsvSUq8jmKnDf16tqdym9GOZucVq8l14ohDaD1peJopEEiVty3VGr62b48L&#10;ECEasqbzhBp+McCqvL0pTG79idZ43MRacAmF3GhoYuxzKUPVoDNh5nskvn37wZnIdqilHcyJy10n&#10;E6Uy6UxL/KExPb42WP1sRqdBjv7jM3Hn86HC9/Rht8h2663R+v5uelmCiDjFaxgu83k6lLxp70ey&#10;QXTs05RZIouMES4BNX9OQOxZzRXIspD/Eco/AAAA//8DAFBLAQItABQABgAIAAAAIQC2gziS/gAA&#10;AOEBAAATAAAAAAAAAAAAAAAAAAAAAABbQ29udGVudF9UeXBlc10ueG1sUEsBAi0AFAAGAAgAAAAh&#10;ADj9If/WAAAAlAEAAAsAAAAAAAAAAAAAAAAALwEAAF9yZWxzLy5yZWxzUEsBAi0AFAAGAAgAAAAh&#10;ACmsAcoVAgAAWwQAAA4AAAAAAAAAAAAAAAAALgIAAGRycy9lMm9Eb2MueG1sUEsBAi0AFAAGAAgA&#10;AAAhAKRJdtreAAAACgEAAA8AAAAAAAAAAAAAAAAAbwQAAGRycy9kb3ducmV2LnhtbFBLBQYAAAAA&#10;BAAEAPMAAAB6BQAAAAA=&#10;" path="m,l5912844,e" filled="f" strokeweight=".25289mm">
                <v:path arrowok="t"/>
                <w10:wrap type="topAndBottom" anchorx="page"/>
              </v:shape>
            </w:pict>
          </mc:Fallback>
        </mc:AlternateContent>
      </w:r>
    </w:p>
    <w:p w14:paraId="22606C52" w14:textId="77777777" w:rsidR="00A15328" w:rsidRDefault="00A15328">
      <w:pPr>
        <w:pStyle w:val="BodyText"/>
        <w:rPr>
          <w:sz w:val="20"/>
        </w:rPr>
      </w:pPr>
    </w:p>
    <w:p w14:paraId="68285716" w14:textId="77777777" w:rsidR="00A15328" w:rsidRDefault="00A15328">
      <w:pPr>
        <w:pStyle w:val="BodyText"/>
        <w:spacing w:before="9"/>
        <w:rPr>
          <w:sz w:val="29"/>
        </w:rPr>
      </w:pPr>
    </w:p>
    <w:p w14:paraId="6EA1C3E7" w14:textId="77777777" w:rsidR="00A15328" w:rsidRDefault="002C52BD">
      <w:pPr>
        <w:pStyle w:val="Heading6"/>
        <w:spacing w:before="44"/>
      </w:pPr>
      <w:r>
        <w:t>Benjamin</w:t>
      </w:r>
      <w:r>
        <w:rPr>
          <w:spacing w:val="-6"/>
        </w:rPr>
        <w:t xml:space="preserve"> </w:t>
      </w:r>
      <w:r>
        <w:rPr>
          <w:spacing w:val="-5"/>
        </w:rPr>
        <w:t>Lee</w:t>
      </w:r>
    </w:p>
    <w:p w14:paraId="4EE557BF" w14:textId="77777777" w:rsidR="00A15328" w:rsidRDefault="002C52BD">
      <w:pPr>
        <w:spacing w:before="186"/>
        <w:ind w:left="560"/>
        <w:rPr>
          <w:b/>
          <w:sz w:val="24"/>
        </w:rPr>
      </w:pPr>
      <w:r>
        <w:rPr>
          <w:b/>
          <w:sz w:val="24"/>
        </w:rPr>
        <w:t>Great</w:t>
      </w:r>
      <w:r>
        <w:rPr>
          <w:b/>
          <w:spacing w:val="-1"/>
          <w:sz w:val="24"/>
        </w:rPr>
        <w:t xml:space="preserve"> </w:t>
      </w:r>
      <w:r>
        <w:rPr>
          <w:b/>
          <w:sz w:val="24"/>
        </w:rPr>
        <w:t>evangelism</w:t>
      </w:r>
      <w:r>
        <w:rPr>
          <w:b/>
          <w:spacing w:val="-1"/>
          <w:sz w:val="24"/>
        </w:rPr>
        <w:t xml:space="preserve"> </w:t>
      </w:r>
      <w:r>
        <w:rPr>
          <w:b/>
          <w:sz w:val="24"/>
        </w:rPr>
        <w:t>ideas</w:t>
      </w:r>
      <w:r>
        <w:rPr>
          <w:b/>
          <w:spacing w:val="-1"/>
          <w:sz w:val="24"/>
        </w:rPr>
        <w:t xml:space="preserve"> </w:t>
      </w:r>
      <w:r>
        <w:rPr>
          <w:b/>
          <w:sz w:val="24"/>
        </w:rPr>
        <w:t>from</w:t>
      </w:r>
      <w:r>
        <w:rPr>
          <w:b/>
          <w:spacing w:val="-1"/>
          <w:sz w:val="24"/>
        </w:rPr>
        <w:t xml:space="preserve"> </w:t>
      </w:r>
      <w:r>
        <w:rPr>
          <w:b/>
          <w:spacing w:val="-2"/>
          <w:sz w:val="24"/>
        </w:rPr>
        <w:t>evangelist:</w:t>
      </w:r>
    </w:p>
    <w:p w14:paraId="4F642AB4" w14:textId="77777777" w:rsidR="00A15328" w:rsidRDefault="002C52BD">
      <w:pPr>
        <w:pStyle w:val="ListParagraph"/>
        <w:numPr>
          <w:ilvl w:val="0"/>
          <w:numId w:val="12"/>
        </w:numPr>
        <w:tabs>
          <w:tab w:val="left" w:pos="917"/>
          <w:tab w:val="left" w:pos="919"/>
        </w:tabs>
        <w:spacing w:before="182" w:line="254" w:lineRule="auto"/>
        <w:ind w:right="437" w:hanging="360"/>
        <w:jc w:val="both"/>
      </w:pPr>
      <w:r>
        <w:t>Five-minute rule</w:t>
      </w:r>
      <w:r>
        <w:rPr>
          <w:spacing w:val="-1"/>
        </w:rPr>
        <w:t xml:space="preserve"> </w:t>
      </w:r>
      <w:r>
        <w:t>(look</w:t>
      </w:r>
      <w:r>
        <w:rPr>
          <w:spacing w:val="-1"/>
        </w:rPr>
        <w:t xml:space="preserve"> </w:t>
      </w:r>
      <w:r>
        <w:t>around and talk to visitors first,</w:t>
      </w:r>
      <w:r>
        <w:rPr>
          <w:spacing w:val="-1"/>
        </w:rPr>
        <w:t xml:space="preserve"> </w:t>
      </w:r>
      <w:r>
        <w:t>before</w:t>
      </w:r>
      <w:r>
        <w:rPr>
          <w:spacing w:val="-1"/>
        </w:rPr>
        <w:t xml:space="preserve"> </w:t>
      </w:r>
      <w:r>
        <w:t>talking to anyone else. Do this</w:t>
      </w:r>
      <w:r>
        <w:rPr>
          <w:spacing w:val="-1"/>
        </w:rPr>
        <w:t xml:space="preserve"> </w:t>
      </w:r>
      <w:r>
        <w:t>for</w:t>
      </w:r>
      <w:r>
        <w:rPr>
          <w:spacing w:val="-1"/>
        </w:rPr>
        <w:t xml:space="preserve"> </w:t>
      </w:r>
      <w:r>
        <w:t>the first few</w:t>
      </w:r>
      <w:r>
        <w:rPr>
          <w:spacing w:val="-3"/>
        </w:rPr>
        <w:t xml:space="preserve"> </w:t>
      </w:r>
      <w:r>
        <w:t>minutes).</w:t>
      </w:r>
      <w:r>
        <w:rPr>
          <w:spacing w:val="-4"/>
        </w:rPr>
        <w:t xml:space="preserve"> </w:t>
      </w:r>
      <w:r>
        <w:t>Can</w:t>
      </w:r>
      <w:r>
        <w:rPr>
          <w:spacing w:val="-2"/>
        </w:rPr>
        <w:t xml:space="preserve"> </w:t>
      </w:r>
      <w:r>
        <w:t>use</w:t>
      </w:r>
      <w:r>
        <w:rPr>
          <w:spacing w:val="-3"/>
        </w:rPr>
        <w:t xml:space="preserve"> </w:t>
      </w:r>
      <w:r>
        <w:t>this</w:t>
      </w:r>
      <w:r>
        <w:rPr>
          <w:spacing w:val="-1"/>
        </w:rPr>
        <w:t xml:space="preserve"> </w:t>
      </w:r>
      <w:r>
        <w:t>time to invite</w:t>
      </w:r>
      <w:r>
        <w:rPr>
          <w:spacing w:val="-3"/>
        </w:rPr>
        <w:t xml:space="preserve"> </w:t>
      </w:r>
      <w:r>
        <w:t>people to Bible</w:t>
      </w:r>
      <w:r>
        <w:rPr>
          <w:spacing w:val="-3"/>
        </w:rPr>
        <w:t xml:space="preserve"> </w:t>
      </w:r>
      <w:r>
        <w:t>studies.</w:t>
      </w:r>
      <w:r>
        <w:rPr>
          <w:spacing w:val="-4"/>
        </w:rPr>
        <w:t xml:space="preserve"> </w:t>
      </w:r>
      <w:r>
        <w:t>This</w:t>
      </w:r>
      <w:r>
        <w:rPr>
          <w:spacing w:val="-1"/>
        </w:rPr>
        <w:t xml:space="preserve"> </w:t>
      </w:r>
      <w:r>
        <w:t>church</w:t>
      </w:r>
      <w:r>
        <w:rPr>
          <w:spacing w:val="-4"/>
        </w:rPr>
        <w:t xml:space="preserve"> </w:t>
      </w:r>
      <w:r>
        <w:t>has</w:t>
      </w:r>
      <w:r>
        <w:rPr>
          <w:spacing w:val="-1"/>
        </w:rPr>
        <w:t xml:space="preserve"> </w:t>
      </w:r>
      <w:r>
        <w:t>gotten</w:t>
      </w:r>
      <w:r>
        <w:rPr>
          <w:spacing w:val="-2"/>
        </w:rPr>
        <w:t xml:space="preserve"> </w:t>
      </w:r>
      <w:r>
        <w:t>a</w:t>
      </w:r>
      <w:r>
        <w:rPr>
          <w:spacing w:val="-3"/>
        </w:rPr>
        <w:t xml:space="preserve"> </w:t>
      </w:r>
      <w:r>
        <w:t>lot</w:t>
      </w:r>
      <w:r>
        <w:rPr>
          <w:spacing w:val="-3"/>
        </w:rPr>
        <w:t xml:space="preserve"> </w:t>
      </w:r>
      <w:r>
        <w:t>of Bible studies from people coming to visit.</w:t>
      </w:r>
    </w:p>
    <w:p w14:paraId="50C71FF2" w14:textId="77777777" w:rsidR="00A15328" w:rsidRDefault="002C52BD">
      <w:pPr>
        <w:spacing w:before="159" w:line="259" w:lineRule="auto"/>
        <w:ind w:left="560" w:right="397"/>
      </w:pPr>
      <w:r>
        <w:t>How</w:t>
      </w:r>
      <w:r>
        <w:rPr>
          <w:spacing w:val="-4"/>
        </w:rPr>
        <w:t xml:space="preserve"> </w:t>
      </w:r>
      <w:r>
        <w:t>to</w:t>
      </w:r>
      <w:r>
        <w:rPr>
          <w:spacing w:val="-3"/>
        </w:rPr>
        <w:t xml:space="preserve"> </w:t>
      </w:r>
      <w:r>
        <w:t>ask</w:t>
      </w:r>
      <w:r>
        <w:rPr>
          <w:spacing w:val="-1"/>
        </w:rPr>
        <w:t xml:space="preserve"> </w:t>
      </w:r>
      <w:r>
        <w:t>people</w:t>
      </w:r>
      <w:r>
        <w:rPr>
          <w:spacing w:val="-4"/>
        </w:rPr>
        <w:t xml:space="preserve"> </w:t>
      </w:r>
      <w:r>
        <w:t>for</w:t>
      </w:r>
      <w:r>
        <w:rPr>
          <w:spacing w:val="-4"/>
        </w:rPr>
        <w:t xml:space="preserve"> </w:t>
      </w:r>
      <w:r>
        <w:t>a</w:t>
      </w:r>
      <w:r>
        <w:rPr>
          <w:spacing w:val="-2"/>
        </w:rPr>
        <w:t xml:space="preserve"> </w:t>
      </w:r>
      <w:r>
        <w:t>Bible</w:t>
      </w:r>
      <w:r>
        <w:rPr>
          <w:spacing w:val="-1"/>
        </w:rPr>
        <w:t xml:space="preserve"> </w:t>
      </w:r>
      <w:r>
        <w:t>study?</w:t>
      </w:r>
      <w:r>
        <w:rPr>
          <w:spacing w:val="-1"/>
        </w:rPr>
        <w:t xml:space="preserve"> </w:t>
      </w:r>
      <w:r>
        <w:t>The</w:t>
      </w:r>
      <w:r>
        <w:rPr>
          <w:spacing w:val="-4"/>
        </w:rPr>
        <w:t xml:space="preserve"> </w:t>
      </w:r>
      <w:r>
        <w:t>preacher</w:t>
      </w:r>
      <w:r>
        <w:rPr>
          <w:spacing w:val="-2"/>
        </w:rPr>
        <w:t xml:space="preserve"> </w:t>
      </w:r>
      <w:r>
        <w:t>(Benjamin</w:t>
      </w:r>
      <w:r>
        <w:rPr>
          <w:spacing w:val="-5"/>
        </w:rPr>
        <w:t xml:space="preserve"> </w:t>
      </w:r>
      <w:r>
        <w:t>Lee)</w:t>
      </w:r>
      <w:r>
        <w:rPr>
          <w:spacing w:val="-2"/>
        </w:rPr>
        <w:t xml:space="preserve"> </w:t>
      </w:r>
      <w:r>
        <w:t>used</w:t>
      </w:r>
      <w:r>
        <w:rPr>
          <w:spacing w:val="-3"/>
        </w:rPr>
        <w:t xml:space="preserve"> </w:t>
      </w:r>
      <w:r>
        <w:t>a</w:t>
      </w:r>
      <w:r>
        <w:rPr>
          <w:spacing w:val="-4"/>
        </w:rPr>
        <w:t xml:space="preserve"> </w:t>
      </w:r>
      <w:r>
        <w:t>training</w:t>
      </w:r>
      <w:r>
        <w:rPr>
          <w:spacing w:val="-3"/>
        </w:rPr>
        <w:t xml:space="preserve"> </w:t>
      </w:r>
      <w:r>
        <w:t>workbook</w:t>
      </w:r>
      <w:r>
        <w:rPr>
          <w:spacing w:val="-1"/>
        </w:rPr>
        <w:t xml:space="preserve"> </w:t>
      </w:r>
      <w:r>
        <w:t>he</w:t>
      </w:r>
      <w:r>
        <w:rPr>
          <w:spacing w:val="-1"/>
        </w:rPr>
        <w:t xml:space="preserve"> </w:t>
      </w:r>
      <w:r>
        <w:t>wrote</w:t>
      </w:r>
      <w:r>
        <w:rPr>
          <w:spacing w:val="-1"/>
        </w:rPr>
        <w:t xml:space="preserve"> </w:t>
      </w:r>
      <w:r>
        <w:t xml:space="preserve">to equip members in the church, on how to greet visitors and invite them for Bible studies. The workbook is called </w:t>
      </w:r>
      <w:r>
        <w:rPr>
          <w:b/>
          <w:i/>
        </w:rPr>
        <w:t>"It's</w:t>
      </w:r>
      <w:r>
        <w:rPr>
          <w:b/>
          <w:i/>
          <w:spacing w:val="-2"/>
        </w:rPr>
        <w:t xml:space="preserve"> </w:t>
      </w:r>
      <w:r>
        <w:rPr>
          <w:b/>
          <w:i/>
        </w:rPr>
        <w:t>not rocket science. Simple</w:t>
      </w:r>
      <w:r>
        <w:rPr>
          <w:b/>
          <w:i/>
          <w:spacing w:val="-2"/>
        </w:rPr>
        <w:t xml:space="preserve"> </w:t>
      </w:r>
      <w:r>
        <w:rPr>
          <w:b/>
          <w:i/>
        </w:rPr>
        <w:t>ways</w:t>
      </w:r>
      <w:r>
        <w:rPr>
          <w:b/>
          <w:i/>
          <w:spacing w:val="-2"/>
        </w:rPr>
        <w:t xml:space="preserve"> </w:t>
      </w:r>
      <w:r>
        <w:rPr>
          <w:b/>
          <w:i/>
        </w:rPr>
        <w:t>to reach the</w:t>
      </w:r>
      <w:r>
        <w:rPr>
          <w:b/>
          <w:i/>
          <w:spacing w:val="-2"/>
        </w:rPr>
        <w:t xml:space="preserve"> </w:t>
      </w:r>
      <w:r>
        <w:rPr>
          <w:b/>
          <w:i/>
        </w:rPr>
        <w:t xml:space="preserve">lost." </w:t>
      </w:r>
      <w:r>
        <w:t>He</w:t>
      </w:r>
      <w:r>
        <w:rPr>
          <w:spacing w:val="-1"/>
        </w:rPr>
        <w:t xml:space="preserve"> </w:t>
      </w:r>
      <w:r>
        <w:t>taught this</w:t>
      </w:r>
      <w:r>
        <w:rPr>
          <w:spacing w:val="-1"/>
        </w:rPr>
        <w:t xml:space="preserve"> </w:t>
      </w:r>
      <w:r>
        <w:t>workbook</w:t>
      </w:r>
      <w:r>
        <w:rPr>
          <w:spacing w:val="-1"/>
        </w:rPr>
        <w:t xml:space="preserve"> </w:t>
      </w:r>
      <w:r>
        <w:t>to the church where he is at.</w:t>
      </w:r>
    </w:p>
    <w:p w14:paraId="0221579E" w14:textId="77777777" w:rsidR="00A15328" w:rsidRDefault="002C52BD">
      <w:pPr>
        <w:spacing w:before="160"/>
        <w:ind w:left="559"/>
      </w:pPr>
      <w:r>
        <w:t>The</w:t>
      </w:r>
      <w:r>
        <w:rPr>
          <w:spacing w:val="-1"/>
        </w:rPr>
        <w:t xml:space="preserve"> </w:t>
      </w:r>
      <w:r>
        <w:t>book</w:t>
      </w:r>
      <w:r>
        <w:rPr>
          <w:spacing w:val="-3"/>
        </w:rPr>
        <w:t xml:space="preserve"> </w:t>
      </w:r>
      <w:r>
        <w:t>is</w:t>
      </w:r>
      <w:r>
        <w:rPr>
          <w:spacing w:val="-1"/>
        </w:rPr>
        <w:t xml:space="preserve"> </w:t>
      </w:r>
      <w:r>
        <w:t>at</w:t>
      </w:r>
      <w:r>
        <w:rPr>
          <w:spacing w:val="-3"/>
        </w:rPr>
        <w:t xml:space="preserve"> </w:t>
      </w:r>
      <w:r>
        <w:rPr>
          <w:spacing w:val="-2"/>
        </w:rPr>
        <w:t>“</w:t>
      </w:r>
      <w:hyperlink r:id="rId306">
        <w:r>
          <w:rPr>
            <w:color w:val="0562C1"/>
            <w:spacing w:val="-2"/>
            <w:u w:val="single" w:color="0562C1"/>
          </w:rPr>
          <w:t>spiritbuilding.com</w:t>
        </w:r>
      </w:hyperlink>
      <w:r>
        <w:rPr>
          <w:spacing w:val="-2"/>
        </w:rPr>
        <w:t>.”</w:t>
      </w:r>
    </w:p>
    <w:p w14:paraId="542AED90" w14:textId="77777777" w:rsidR="00A15328" w:rsidRDefault="00A15328">
      <w:pPr>
        <w:pStyle w:val="BodyText"/>
        <w:spacing w:before="2"/>
        <w:rPr>
          <w:sz w:val="10"/>
        </w:rPr>
      </w:pPr>
    </w:p>
    <w:p w14:paraId="0DE88AC1" w14:textId="77777777" w:rsidR="00A15328" w:rsidRDefault="002C52BD">
      <w:pPr>
        <w:spacing w:before="56"/>
        <w:ind w:left="560"/>
        <w:rPr>
          <w:b/>
        </w:rPr>
      </w:pPr>
      <w:r>
        <w:rPr>
          <w:b/>
        </w:rPr>
        <w:t>How</w:t>
      </w:r>
      <w:r>
        <w:rPr>
          <w:b/>
          <w:spacing w:val="-4"/>
        </w:rPr>
        <w:t xml:space="preserve"> </w:t>
      </w:r>
      <w:r>
        <w:rPr>
          <w:b/>
        </w:rPr>
        <w:t>did</w:t>
      </w:r>
      <w:r>
        <w:rPr>
          <w:b/>
          <w:spacing w:val="-6"/>
        </w:rPr>
        <w:t xml:space="preserve"> </w:t>
      </w:r>
      <w:r>
        <w:rPr>
          <w:b/>
        </w:rPr>
        <w:t>Benjamin</w:t>
      </w:r>
      <w:r>
        <w:rPr>
          <w:b/>
          <w:spacing w:val="-4"/>
        </w:rPr>
        <w:t xml:space="preserve"> </w:t>
      </w:r>
      <w:r>
        <w:rPr>
          <w:b/>
        </w:rPr>
        <w:t>Lee</w:t>
      </w:r>
      <w:r>
        <w:rPr>
          <w:b/>
          <w:spacing w:val="-3"/>
        </w:rPr>
        <w:t xml:space="preserve"> </w:t>
      </w:r>
      <w:r>
        <w:rPr>
          <w:b/>
        </w:rPr>
        <w:t>trains</w:t>
      </w:r>
      <w:r>
        <w:rPr>
          <w:b/>
          <w:spacing w:val="-2"/>
        </w:rPr>
        <w:t xml:space="preserve"> </w:t>
      </w:r>
      <w:r>
        <w:rPr>
          <w:b/>
        </w:rPr>
        <w:t>people</w:t>
      </w:r>
      <w:r>
        <w:rPr>
          <w:b/>
          <w:spacing w:val="-4"/>
        </w:rPr>
        <w:t xml:space="preserve"> </w:t>
      </w:r>
      <w:r>
        <w:rPr>
          <w:b/>
        </w:rPr>
        <w:t>to</w:t>
      </w:r>
      <w:r>
        <w:rPr>
          <w:b/>
          <w:spacing w:val="-4"/>
        </w:rPr>
        <w:t xml:space="preserve"> </w:t>
      </w:r>
      <w:r>
        <w:rPr>
          <w:b/>
        </w:rPr>
        <w:t>meet</w:t>
      </w:r>
      <w:r>
        <w:rPr>
          <w:b/>
          <w:spacing w:val="-4"/>
        </w:rPr>
        <w:t xml:space="preserve"> </w:t>
      </w:r>
      <w:r>
        <w:rPr>
          <w:b/>
          <w:spacing w:val="-2"/>
        </w:rPr>
        <w:t>visitors?</w:t>
      </w:r>
    </w:p>
    <w:p w14:paraId="2D1FC5A3" w14:textId="77777777" w:rsidR="00A15328" w:rsidRDefault="002C52BD">
      <w:pPr>
        <w:pStyle w:val="ListParagraph"/>
        <w:numPr>
          <w:ilvl w:val="0"/>
          <w:numId w:val="11"/>
        </w:numPr>
        <w:tabs>
          <w:tab w:val="left" w:pos="792"/>
        </w:tabs>
        <w:spacing w:before="183" w:line="400" w:lineRule="auto"/>
        <w:ind w:right="1866" w:firstLine="0"/>
        <w:jc w:val="left"/>
      </w:pPr>
      <w:r>
        <w:t>Greet,</w:t>
      </w:r>
      <w:r>
        <w:rPr>
          <w:spacing w:val="-4"/>
        </w:rPr>
        <w:t xml:space="preserve"> </w:t>
      </w:r>
      <w:r>
        <w:t>say</w:t>
      </w:r>
      <w:r>
        <w:rPr>
          <w:spacing w:val="-1"/>
        </w:rPr>
        <w:t xml:space="preserve"> </w:t>
      </w:r>
      <w:r>
        <w:t>hello,</w:t>
      </w:r>
      <w:r>
        <w:rPr>
          <w:spacing w:val="-2"/>
        </w:rPr>
        <w:t xml:space="preserve"> </w:t>
      </w:r>
      <w:r>
        <w:t>smile,</w:t>
      </w:r>
      <w:r>
        <w:rPr>
          <w:spacing w:val="-4"/>
        </w:rPr>
        <w:t xml:space="preserve"> </w:t>
      </w:r>
      <w:r>
        <w:t>ask</w:t>
      </w:r>
      <w:r>
        <w:rPr>
          <w:spacing w:val="-1"/>
        </w:rPr>
        <w:t xml:space="preserve"> </w:t>
      </w:r>
      <w:r>
        <w:t>name,</w:t>
      </w:r>
      <w:r>
        <w:rPr>
          <w:spacing w:val="-2"/>
        </w:rPr>
        <w:t xml:space="preserve"> </w:t>
      </w:r>
      <w:r>
        <w:t>give</w:t>
      </w:r>
      <w:r>
        <w:rPr>
          <w:spacing w:val="-4"/>
        </w:rPr>
        <w:t xml:space="preserve"> </w:t>
      </w:r>
      <w:r>
        <w:t>your</w:t>
      </w:r>
      <w:r>
        <w:rPr>
          <w:spacing w:val="-4"/>
        </w:rPr>
        <w:t xml:space="preserve"> </w:t>
      </w:r>
      <w:r>
        <w:t>name,</w:t>
      </w:r>
      <w:r>
        <w:rPr>
          <w:spacing w:val="-2"/>
        </w:rPr>
        <w:t xml:space="preserve"> </w:t>
      </w:r>
      <w:r>
        <w:t>socially</w:t>
      </w:r>
      <w:r>
        <w:rPr>
          <w:spacing w:val="-3"/>
        </w:rPr>
        <w:t xml:space="preserve"> </w:t>
      </w:r>
      <w:r>
        <w:t>talk</w:t>
      </w:r>
      <w:r>
        <w:rPr>
          <w:spacing w:val="-4"/>
        </w:rPr>
        <w:t xml:space="preserve"> </w:t>
      </w:r>
      <w:r>
        <w:t>with</w:t>
      </w:r>
      <w:r>
        <w:rPr>
          <w:spacing w:val="-5"/>
        </w:rPr>
        <w:t xml:space="preserve"> </w:t>
      </w:r>
      <w:r>
        <w:t>them.</w:t>
      </w:r>
      <w:r>
        <w:rPr>
          <w:spacing w:val="-2"/>
        </w:rPr>
        <w:t xml:space="preserve"> </w:t>
      </w:r>
      <w:r>
        <w:t>Be</w:t>
      </w:r>
      <w:r>
        <w:rPr>
          <w:spacing w:val="-4"/>
        </w:rPr>
        <w:t xml:space="preserve"> </w:t>
      </w:r>
      <w:r>
        <w:t>loving... "Treat people as you would want to be treated."</w:t>
      </w:r>
    </w:p>
    <w:p w14:paraId="36EDC88B" w14:textId="77777777" w:rsidR="00A15328" w:rsidRDefault="002C52BD">
      <w:pPr>
        <w:spacing w:before="3"/>
        <w:ind w:left="560"/>
      </w:pPr>
      <w:r>
        <w:t>Treat</w:t>
      </w:r>
      <w:r>
        <w:rPr>
          <w:spacing w:val="-7"/>
        </w:rPr>
        <w:t xml:space="preserve"> </w:t>
      </w:r>
      <w:r>
        <w:t>them</w:t>
      </w:r>
      <w:r>
        <w:rPr>
          <w:spacing w:val="-1"/>
        </w:rPr>
        <w:t xml:space="preserve"> </w:t>
      </w:r>
      <w:r>
        <w:t>as</w:t>
      </w:r>
      <w:r>
        <w:rPr>
          <w:spacing w:val="-4"/>
        </w:rPr>
        <w:t xml:space="preserve"> </w:t>
      </w:r>
      <w:r>
        <w:t>you</w:t>
      </w:r>
      <w:r>
        <w:rPr>
          <w:spacing w:val="-4"/>
        </w:rPr>
        <w:t xml:space="preserve"> </w:t>
      </w:r>
      <w:r>
        <w:t>would</w:t>
      </w:r>
      <w:r>
        <w:rPr>
          <w:spacing w:val="-3"/>
        </w:rPr>
        <w:t xml:space="preserve"> </w:t>
      </w:r>
      <w:r>
        <w:t>want</w:t>
      </w:r>
      <w:r>
        <w:rPr>
          <w:spacing w:val="-2"/>
        </w:rPr>
        <w:t xml:space="preserve"> </w:t>
      </w:r>
      <w:r>
        <w:t>to</w:t>
      </w:r>
      <w:r>
        <w:rPr>
          <w:spacing w:val="-3"/>
        </w:rPr>
        <w:t xml:space="preserve"> </w:t>
      </w:r>
      <w:r>
        <w:t>be</w:t>
      </w:r>
      <w:r>
        <w:rPr>
          <w:spacing w:val="-4"/>
        </w:rPr>
        <w:t xml:space="preserve"> </w:t>
      </w:r>
      <w:r>
        <w:t>treated</w:t>
      </w:r>
      <w:r>
        <w:rPr>
          <w:spacing w:val="-4"/>
        </w:rPr>
        <w:t xml:space="preserve"> </w:t>
      </w:r>
      <w:r>
        <w:t>as</w:t>
      </w:r>
      <w:r>
        <w:rPr>
          <w:spacing w:val="-2"/>
        </w:rPr>
        <w:t xml:space="preserve"> </w:t>
      </w:r>
      <w:r>
        <w:t>a</w:t>
      </w:r>
      <w:r>
        <w:rPr>
          <w:spacing w:val="-4"/>
        </w:rPr>
        <w:t xml:space="preserve"> </w:t>
      </w:r>
      <w:r>
        <w:t>traveling</w:t>
      </w:r>
      <w:r>
        <w:rPr>
          <w:spacing w:val="-3"/>
        </w:rPr>
        <w:t xml:space="preserve"> </w:t>
      </w:r>
      <w:r>
        <w:rPr>
          <w:spacing w:val="-2"/>
        </w:rPr>
        <w:t>visitor.</w:t>
      </w:r>
    </w:p>
    <w:p w14:paraId="5B335D87" w14:textId="77777777" w:rsidR="00A15328" w:rsidRDefault="002C52BD">
      <w:pPr>
        <w:pStyle w:val="ListParagraph"/>
        <w:numPr>
          <w:ilvl w:val="0"/>
          <w:numId w:val="11"/>
        </w:numPr>
        <w:tabs>
          <w:tab w:val="left" w:pos="784"/>
        </w:tabs>
        <w:spacing w:before="180"/>
        <w:ind w:left="784" w:hanging="224"/>
        <w:jc w:val="left"/>
      </w:pPr>
      <w:r>
        <w:t>Sit</w:t>
      </w:r>
      <w:r>
        <w:rPr>
          <w:spacing w:val="-4"/>
        </w:rPr>
        <w:t xml:space="preserve"> </w:t>
      </w:r>
      <w:r>
        <w:t>with</w:t>
      </w:r>
      <w:r>
        <w:rPr>
          <w:spacing w:val="-6"/>
        </w:rPr>
        <w:t xml:space="preserve"> </w:t>
      </w:r>
      <w:r>
        <w:t>visitors</w:t>
      </w:r>
      <w:r>
        <w:rPr>
          <w:spacing w:val="-4"/>
        </w:rPr>
        <w:t xml:space="preserve"> </w:t>
      </w:r>
      <w:r>
        <w:t>during</w:t>
      </w:r>
      <w:r>
        <w:rPr>
          <w:spacing w:val="-4"/>
        </w:rPr>
        <w:t xml:space="preserve"> </w:t>
      </w:r>
      <w:r>
        <w:t>service.</w:t>
      </w:r>
      <w:r>
        <w:rPr>
          <w:spacing w:val="-3"/>
        </w:rPr>
        <w:t xml:space="preserve"> </w:t>
      </w:r>
      <w:r>
        <w:t>Nothing</w:t>
      </w:r>
      <w:r>
        <w:rPr>
          <w:spacing w:val="-3"/>
        </w:rPr>
        <w:t xml:space="preserve"> </w:t>
      </w:r>
      <w:r>
        <w:t>worse</w:t>
      </w:r>
      <w:r>
        <w:rPr>
          <w:spacing w:val="-5"/>
        </w:rPr>
        <w:t xml:space="preserve"> </w:t>
      </w:r>
      <w:r>
        <w:t>than</w:t>
      </w:r>
      <w:r>
        <w:rPr>
          <w:spacing w:val="-3"/>
        </w:rPr>
        <w:t xml:space="preserve"> </w:t>
      </w:r>
      <w:r>
        <w:t>having</w:t>
      </w:r>
      <w:r>
        <w:rPr>
          <w:spacing w:val="-4"/>
        </w:rPr>
        <w:t xml:space="preserve"> </w:t>
      </w:r>
      <w:r>
        <w:t>a</w:t>
      </w:r>
      <w:r>
        <w:rPr>
          <w:spacing w:val="-5"/>
        </w:rPr>
        <w:t xml:space="preserve"> </w:t>
      </w:r>
      <w:r>
        <w:t>visitor</w:t>
      </w:r>
      <w:r>
        <w:rPr>
          <w:spacing w:val="-2"/>
        </w:rPr>
        <w:t xml:space="preserve"> </w:t>
      </w:r>
      <w:r>
        <w:t>sit</w:t>
      </w:r>
      <w:r>
        <w:rPr>
          <w:spacing w:val="-5"/>
        </w:rPr>
        <w:t xml:space="preserve"> </w:t>
      </w:r>
      <w:r>
        <w:t>alone</w:t>
      </w:r>
      <w:r>
        <w:rPr>
          <w:spacing w:val="-4"/>
        </w:rPr>
        <w:t xml:space="preserve"> </w:t>
      </w:r>
      <w:r>
        <w:t>on</w:t>
      </w:r>
      <w:r>
        <w:rPr>
          <w:spacing w:val="-4"/>
        </w:rPr>
        <w:t xml:space="preserve"> </w:t>
      </w:r>
      <w:r>
        <w:t>an</w:t>
      </w:r>
      <w:r>
        <w:rPr>
          <w:spacing w:val="-4"/>
        </w:rPr>
        <w:t xml:space="preserve"> </w:t>
      </w:r>
      <w:r>
        <w:t>empty</w:t>
      </w:r>
      <w:r>
        <w:rPr>
          <w:spacing w:val="-1"/>
        </w:rPr>
        <w:t xml:space="preserve"> </w:t>
      </w:r>
      <w:r>
        <w:rPr>
          <w:spacing w:val="-4"/>
        </w:rPr>
        <w:t>pew.</w:t>
      </w:r>
    </w:p>
    <w:p w14:paraId="5C97E67F" w14:textId="77777777" w:rsidR="00A15328" w:rsidRDefault="002C52BD">
      <w:pPr>
        <w:pStyle w:val="ListParagraph"/>
        <w:numPr>
          <w:ilvl w:val="0"/>
          <w:numId w:val="11"/>
        </w:numPr>
        <w:tabs>
          <w:tab w:val="left" w:pos="782"/>
        </w:tabs>
        <w:spacing w:before="180"/>
        <w:ind w:left="782" w:hanging="222"/>
        <w:jc w:val="left"/>
      </w:pPr>
      <w:r>
        <w:t>Walk</w:t>
      </w:r>
      <w:r>
        <w:rPr>
          <w:spacing w:val="-8"/>
        </w:rPr>
        <w:t xml:space="preserve"> </w:t>
      </w:r>
      <w:r>
        <w:t>with</w:t>
      </w:r>
      <w:r>
        <w:rPr>
          <w:spacing w:val="-6"/>
        </w:rPr>
        <w:t xml:space="preserve"> </w:t>
      </w:r>
      <w:r>
        <w:t>visitors</w:t>
      </w:r>
      <w:r>
        <w:rPr>
          <w:spacing w:val="-5"/>
        </w:rPr>
        <w:t xml:space="preserve"> </w:t>
      </w:r>
      <w:r>
        <w:t>when</w:t>
      </w:r>
      <w:r>
        <w:rPr>
          <w:spacing w:val="-6"/>
        </w:rPr>
        <w:t xml:space="preserve"> </w:t>
      </w:r>
      <w:r>
        <w:t>they</w:t>
      </w:r>
      <w:r>
        <w:rPr>
          <w:spacing w:val="-3"/>
        </w:rPr>
        <w:t xml:space="preserve"> </w:t>
      </w:r>
      <w:r>
        <w:t>are</w:t>
      </w:r>
      <w:r>
        <w:rPr>
          <w:spacing w:val="-5"/>
        </w:rPr>
        <w:t xml:space="preserve"> </w:t>
      </w:r>
      <w:r>
        <w:t>moving</w:t>
      </w:r>
      <w:r>
        <w:rPr>
          <w:spacing w:val="-4"/>
        </w:rPr>
        <w:t xml:space="preserve"> </w:t>
      </w:r>
      <w:r>
        <w:t>toward/away</w:t>
      </w:r>
      <w:r>
        <w:rPr>
          <w:spacing w:val="-3"/>
        </w:rPr>
        <w:t xml:space="preserve"> </w:t>
      </w:r>
      <w:r>
        <w:t>from</w:t>
      </w:r>
      <w:r>
        <w:rPr>
          <w:spacing w:val="-2"/>
        </w:rPr>
        <w:t xml:space="preserve"> </w:t>
      </w:r>
      <w:r>
        <w:t>the</w:t>
      </w:r>
      <w:r>
        <w:rPr>
          <w:spacing w:val="-2"/>
        </w:rPr>
        <w:t xml:space="preserve"> </w:t>
      </w:r>
      <w:r>
        <w:t>building</w:t>
      </w:r>
      <w:r>
        <w:rPr>
          <w:spacing w:val="-5"/>
        </w:rPr>
        <w:t xml:space="preserve"> </w:t>
      </w:r>
      <w:r>
        <w:t>and</w:t>
      </w:r>
      <w:r>
        <w:rPr>
          <w:spacing w:val="-4"/>
        </w:rPr>
        <w:t xml:space="preserve"> </w:t>
      </w:r>
      <w:r>
        <w:t>(warmly)</w:t>
      </w:r>
      <w:r>
        <w:rPr>
          <w:spacing w:val="-5"/>
        </w:rPr>
        <w:t xml:space="preserve"> </w:t>
      </w:r>
      <w:r>
        <w:t>talk</w:t>
      </w:r>
      <w:r>
        <w:rPr>
          <w:spacing w:val="-5"/>
        </w:rPr>
        <w:t xml:space="preserve"> </w:t>
      </w:r>
      <w:r>
        <w:t>with</w:t>
      </w:r>
      <w:r>
        <w:rPr>
          <w:spacing w:val="-6"/>
        </w:rPr>
        <w:t xml:space="preserve"> </w:t>
      </w:r>
      <w:r>
        <w:rPr>
          <w:spacing w:val="-2"/>
        </w:rPr>
        <w:t>them.</w:t>
      </w:r>
    </w:p>
    <w:p w14:paraId="4A7289E7" w14:textId="77777777" w:rsidR="00A15328" w:rsidRDefault="002C52BD">
      <w:pPr>
        <w:pStyle w:val="ListParagraph"/>
        <w:numPr>
          <w:ilvl w:val="0"/>
          <w:numId w:val="11"/>
        </w:numPr>
        <w:tabs>
          <w:tab w:val="left" w:pos="801"/>
        </w:tabs>
        <w:spacing w:before="183" w:line="259" w:lineRule="auto"/>
        <w:ind w:right="458" w:firstLine="0"/>
        <w:jc w:val="left"/>
      </w:pPr>
      <w:r>
        <w:t>Simply</w:t>
      </w:r>
      <w:r>
        <w:rPr>
          <w:spacing w:val="-1"/>
        </w:rPr>
        <w:t xml:space="preserve"> </w:t>
      </w:r>
      <w:r>
        <w:t>invite</w:t>
      </w:r>
      <w:r>
        <w:rPr>
          <w:spacing w:val="-1"/>
        </w:rPr>
        <w:t xml:space="preserve"> </w:t>
      </w:r>
      <w:r>
        <w:t>(after</w:t>
      </w:r>
      <w:r>
        <w:rPr>
          <w:spacing w:val="-4"/>
        </w:rPr>
        <w:t xml:space="preserve"> </w:t>
      </w:r>
      <w:r>
        <w:t>socially</w:t>
      </w:r>
      <w:r>
        <w:rPr>
          <w:spacing w:val="-1"/>
        </w:rPr>
        <w:t xml:space="preserve"> </w:t>
      </w:r>
      <w:r>
        <w:t>interacting</w:t>
      </w:r>
      <w:r>
        <w:rPr>
          <w:spacing w:val="-3"/>
        </w:rPr>
        <w:t xml:space="preserve"> </w:t>
      </w:r>
      <w:r>
        <w:t>with)</w:t>
      </w:r>
      <w:r>
        <w:rPr>
          <w:spacing w:val="-2"/>
        </w:rPr>
        <w:t xml:space="preserve"> </w:t>
      </w:r>
      <w:r>
        <w:t>them</w:t>
      </w:r>
      <w:r>
        <w:rPr>
          <w:spacing w:val="-3"/>
        </w:rPr>
        <w:t xml:space="preserve"> </w:t>
      </w:r>
      <w:r>
        <w:t>to</w:t>
      </w:r>
      <w:r>
        <w:rPr>
          <w:spacing w:val="-1"/>
        </w:rPr>
        <w:t xml:space="preserve"> </w:t>
      </w:r>
      <w:r>
        <w:t>a</w:t>
      </w:r>
      <w:r>
        <w:rPr>
          <w:spacing w:val="-2"/>
        </w:rPr>
        <w:t xml:space="preserve"> </w:t>
      </w:r>
      <w:r>
        <w:t>study,</w:t>
      </w:r>
      <w:r>
        <w:rPr>
          <w:spacing w:val="-4"/>
        </w:rPr>
        <w:t xml:space="preserve"> </w:t>
      </w:r>
      <w:r>
        <w:t>with</w:t>
      </w:r>
      <w:r>
        <w:rPr>
          <w:spacing w:val="-5"/>
        </w:rPr>
        <w:t xml:space="preserve"> </w:t>
      </w:r>
      <w:r>
        <w:t>words</w:t>
      </w:r>
      <w:r>
        <w:rPr>
          <w:spacing w:val="-4"/>
        </w:rPr>
        <w:t xml:space="preserve"> </w:t>
      </w:r>
      <w:r>
        <w:t>like</w:t>
      </w:r>
      <w:r>
        <w:rPr>
          <w:spacing w:val="-4"/>
        </w:rPr>
        <w:t xml:space="preserve"> </w:t>
      </w:r>
      <w:r>
        <w:t>"would</w:t>
      </w:r>
      <w:r>
        <w:rPr>
          <w:spacing w:val="-5"/>
        </w:rPr>
        <w:t xml:space="preserve"> </w:t>
      </w:r>
      <w:r>
        <w:t>you</w:t>
      </w:r>
      <w:r>
        <w:rPr>
          <w:spacing w:val="-3"/>
        </w:rPr>
        <w:t xml:space="preserve"> </w:t>
      </w:r>
      <w:r>
        <w:t>like</w:t>
      </w:r>
      <w:r>
        <w:rPr>
          <w:spacing w:val="-4"/>
        </w:rPr>
        <w:t xml:space="preserve"> </w:t>
      </w:r>
      <w:r>
        <w:t>to</w:t>
      </w:r>
      <w:r>
        <w:rPr>
          <w:spacing w:val="-1"/>
        </w:rPr>
        <w:t xml:space="preserve"> </w:t>
      </w:r>
      <w:r>
        <w:t>have a study?"</w:t>
      </w:r>
    </w:p>
    <w:p w14:paraId="27212EBF" w14:textId="77777777" w:rsidR="00A15328" w:rsidRDefault="002C52BD">
      <w:pPr>
        <w:pStyle w:val="ListParagraph"/>
        <w:numPr>
          <w:ilvl w:val="0"/>
          <w:numId w:val="12"/>
        </w:numPr>
        <w:tabs>
          <w:tab w:val="left" w:pos="777"/>
        </w:tabs>
        <w:spacing w:before="159" w:line="259" w:lineRule="auto"/>
        <w:ind w:left="560" w:right="430" w:firstLine="0"/>
      </w:pPr>
      <w:r>
        <w:t xml:space="preserve">Benjamin also does “Meet up” Bible studies through the social media site </w:t>
      </w:r>
      <w:hyperlink r:id="rId307">
        <w:r>
          <w:rPr>
            <w:color w:val="0562C1"/>
            <w:u w:val="single" w:color="0562C1"/>
          </w:rPr>
          <w:t>www.meetup.com</w:t>
        </w:r>
      </w:hyperlink>
      <w:r>
        <w:rPr>
          <w:color w:val="0562C1"/>
          <w:u w:val="single" w:color="0562C1"/>
        </w:rPr>
        <w:t>.</w:t>
      </w:r>
      <w:r>
        <w:rPr>
          <w:color w:val="0562C1"/>
        </w:rPr>
        <w:t xml:space="preserve"> </w:t>
      </w:r>
      <w:r>
        <w:t>I keep hearing</w:t>
      </w:r>
      <w:r>
        <w:rPr>
          <w:spacing w:val="-3"/>
        </w:rPr>
        <w:t xml:space="preserve"> </w:t>
      </w:r>
      <w:r>
        <w:t>about</w:t>
      </w:r>
      <w:r>
        <w:rPr>
          <w:spacing w:val="-4"/>
        </w:rPr>
        <w:t xml:space="preserve"> </w:t>
      </w:r>
      <w:r>
        <w:t>evangelists</w:t>
      </w:r>
      <w:r>
        <w:rPr>
          <w:spacing w:val="-4"/>
        </w:rPr>
        <w:t xml:space="preserve"> </w:t>
      </w:r>
      <w:r>
        <w:t>doing</w:t>
      </w:r>
      <w:r>
        <w:rPr>
          <w:spacing w:val="-3"/>
        </w:rPr>
        <w:t xml:space="preserve"> </w:t>
      </w:r>
      <w:r>
        <w:t>this</w:t>
      </w:r>
      <w:r>
        <w:rPr>
          <w:spacing w:val="-2"/>
        </w:rPr>
        <w:t xml:space="preserve"> </w:t>
      </w:r>
      <w:r>
        <w:t>format.</w:t>
      </w:r>
      <w:r>
        <w:rPr>
          <w:spacing w:val="-2"/>
        </w:rPr>
        <w:t xml:space="preserve"> </w:t>
      </w:r>
      <w:r>
        <w:t>Benjamin</w:t>
      </w:r>
      <w:r>
        <w:rPr>
          <w:spacing w:val="-3"/>
        </w:rPr>
        <w:t xml:space="preserve"> </w:t>
      </w:r>
      <w:r>
        <w:t>meets</w:t>
      </w:r>
      <w:r>
        <w:rPr>
          <w:spacing w:val="-2"/>
        </w:rPr>
        <w:t xml:space="preserve"> </w:t>
      </w:r>
      <w:r>
        <w:t>at</w:t>
      </w:r>
      <w:r>
        <w:rPr>
          <w:spacing w:val="-1"/>
        </w:rPr>
        <w:t xml:space="preserve"> </w:t>
      </w:r>
      <w:r>
        <w:t>places</w:t>
      </w:r>
      <w:r>
        <w:rPr>
          <w:spacing w:val="-2"/>
        </w:rPr>
        <w:t xml:space="preserve"> </w:t>
      </w:r>
      <w:r>
        <w:t>like</w:t>
      </w:r>
      <w:r>
        <w:rPr>
          <w:spacing w:val="-4"/>
        </w:rPr>
        <w:t xml:space="preserve"> </w:t>
      </w:r>
      <w:r>
        <w:t>Panera</w:t>
      </w:r>
      <w:r>
        <w:rPr>
          <w:spacing w:val="-2"/>
        </w:rPr>
        <w:t xml:space="preserve"> </w:t>
      </w:r>
      <w:r>
        <w:t>Bread.</w:t>
      </w:r>
      <w:r>
        <w:rPr>
          <w:spacing w:val="-2"/>
        </w:rPr>
        <w:t xml:space="preserve"> </w:t>
      </w:r>
      <w:r>
        <w:t>Benjamin</w:t>
      </w:r>
      <w:r>
        <w:rPr>
          <w:spacing w:val="-5"/>
        </w:rPr>
        <w:t xml:space="preserve"> </w:t>
      </w:r>
      <w:r>
        <w:t>says this is a great place to interact with “the community and nearby university.”</w:t>
      </w:r>
    </w:p>
    <w:p w14:paraId="3F0B2855" w14:textId="77777777" w:rsidR="00A15328" w:rsidRDefault="002C52BD">
      <w:pPr>
        <w:pStyle w:val="ListParagraph"/>
        <w:numPr>
          <w:ilvl w:val="0"/>
          <w:numId w:val="12"/>
        </w:numPr>
        <w:tabs>
          <w:tab w:val="left" w:pos="560"/>
          <w:tab w:val="left" w:pos="826"/>
        </w:tabs>
        <w:spacing w:before="159" w:line="259" w:lineRule="auto"/>
        <w:ind w:left="560" w:right="703" w:hanging="1"/>
      </w:pPr>
      <w:r>
        <w:t>Benjamin</w:t>
      </w:r>
      <w:r>
        <w:rPr>
          <w:spacing w:val="-5"/>
        </w:rPr>
        <w:t xml:space="preserve"> </w:t>
      </w:r>
      <w:r>
        <w:t>made</w:t>
      </w:r>
      <w:r>
        <w:rPr>
          <w:spacing w:val="-4"/>
        </w:rPr>
        <w:t xml:space="preserve"> </w:t>
      </w:r>
      <w:r>
        <w:t>invitation</w:t>
      </w:r>
      <w:r>
        <w:rPr>
          <w:spacing w:val="-3"/>
        </w:rPr>
        <w:t xml:space="preserve"> </w:t>
      </w:r>
      <w:r>
        <w:t>cards</w:t>
      </w:r>
      <w:r>
        <w:rPr>
          <w:spacing w:val="-2"/>
        </w:rPr>
        <w:t xml:space="preserve"> </w:t>
      </w:r>
      <w:r>
        <w:t>to</w:t>
      </w:r>
      <w:r>
        <w:rPr>
          <w:spacing w:val="-1"/>
        </w:rPr>
        <w:t xml:space="preserve"> </w:t>
      </w:r>
      <w:r>
        <w:t>encourage</w:t>
      </w:r>
      <w:r>
        <w:rPr>
          <w:spacing w:val="-4"/>
        </w:rPr>
        <w:t xml:space="preserve"> </w:t>
      </w:r>
      <w:r>
        <w:t>members</w:t>
      </w:r>
      <w:r>
        <w:rPr>
          <w:spacing w:val="-2"/>
        </w:rPr>
        <w:t xml:space="preserve"> </w:t>
      </w:r>
      <w:r>
        <w:t>to</w:t>
      </w:r>
      <w:r>
        <w:rPr>
          <w:spacing w:val="-1"/>
        </w:rPr>
        <w:t xml:space="preserve"> </w:t>
      </w:r>
      <w:r>
        <w:t>use,</w:t>
      </w:r>
      <w:r>
        <w:rPr>
          <w:spacing w:val="-4"/>
        </w:rPr>
        <w:t xml:space="preserve"> </w:t>
      </w:r>
      <w:r>
        <w:t>(inside</w:t>
      </w:r>
      <w:r>
        <w:rPr>
          <w:spacing w:val="-1"/>
        </w:rPr>
        <w:t xml:space="preserve"> </w:t>
      </w:r>
      <w:r>
        <w:t>and</w:t>
      </w:r>
      <w:r>
        <w:rPr>
          <w:spacing w:val="-5"/>
        </w:rPr>
        <w:t xml:space="preserve"> </w:t>
      </w:r>
      <w:r>
        <w:t>outside</w:t>
      </w:r>
      <w:r>
        <w:rPr>
          <w:spacing w:val="-1"/>
        </w:rPr>
        <w:t xml:space="preserve"> </w:t>
      </w:r>
      <w:r>
        <w:t>of</w:t>
      </w:r>
      <w:r>
        <w:rPr>
          <w:spacing w:val="-4"/>
        </w:rPr>
        <w:t xml:space="preserve"> </w:t>
      </w:r>
      <w:r>
        <w:t>the</w:t>
      </w:r>
      <w:r>
        <w:rPr>
          <w:spacing w:val="-4"/>
        </w:rPr>
        <w:t xml:space="preserve"> </w:t>
      </w:r>
      <w:r>
        <w:t xml:space="preserve">church). During service, he also </w:t>
      </w:r>
      <w:proofErr w:type="gramStart"/>
      <w:r>
        <w:t>make</w:t>
      </w:r>
      <w:proofErr w:type="gramEnd"/>
      <w:r>
        <w:t xml:space="preserve"> it a point to get the visitor's cards. This is important</w:t>
      </w:r>
      <w:r>
        <w:rPr>
          <w:spacing w:val="-2"/>
        </w:rPr>
        <w:t xml:space="preserve"> </w:t>
      </w:r>
      <w:r>
        <w:t>for follow through.</w:t>
      </w:r>
    </w:p>
    <w:p w14:paraId="2A1721A4" w14:textId="77777777" w:rsidR="00A15328" w:rsidRDefault="002C52BD">
      <w:pPr>
        <w:pStyle w:val="ListParagraph"/>
        <w:numPr>
          <w:ilvl w:val="0"/>
          <w:numId w:val="12"/>
        </w:numPr>
        <w:tabs>
          <w:tab w:val="left" w:pos="777"/>
        </w:tabs>
        <w:spacing w:before="160" w:line="259" w:lineRule="auto"/>
        <w:ind w:left="560" w:right="631" w:firstLine="0"/>
      </w:pPr>
      <w:r>
        <w:t>This preacher also has apartment Bible studies at a church member's place. The neighbors are encouraged</w:t>
      </w:r>
      <w:r>
        <w:rPr>
          <w:spacing w:val="-5"/>
        </w:rPr>
        <w:t xml:space="preserve"> </w:t>
      </w:r>
      <w:r>
        <w:t>to</w:t>
      </w:r>
      <w:r>
        <w:rPr>
          <w:spacing w:val="-3"/>
        </w:rPr>
        <w:t xml:space="preserve"> </w:t>
      </w:r>
      <w:r>
        <w:t>come</w:t>
      </w:r>
      <w:r>
        <w:rPr>
          <w:spacing w:val="-1"/>
        </w:rPr>
        <w:t xml:space="preserve"> </w:t>
      </w:r>
      <w:r>
        <w:t>to</w:t>
      </w:r>
      <w:r>
        <w:rPr>
          <w:spacing w:val="-1"/>
        </w:rPr>
        <w:t xml:space="preserve"> </w:t>
      </w:r>
      <w:r>
        <w:t>ask</w:t>
      </w:r>
      <w:r>
        <w:rPr>
          <w:spacing w:val="-4"/>
        </w:rPr>
        <w:t xml:space="preserve"> </w:t>
      </w:r>
      <w:r>
        <w:t>spiritual</w:t>
      </w:r>
      <w:r>
        <w:rPr>
          <w:spacing w:val="-2"/>
        </w:rPr>
        <w:t xml:space="preserve"> </w:t>
      </w:r>
      <w:r>
        <w:t>questions.</w:t>
      </w:r>
      <w:r>
        <w:rPr>
          <w:spacing w:val="-2"/>
        </w:rPr>
        <w:t xml:space="preserve"> </w:t>
      </w:r>
      <w:r>
        <w:t>The</w:t>
      </w:r>
      <w:r>
        <w:rPr>
          <w:spacing w:val="-4"/>
        </w:rPr>
        <w:t xml:space="preserve"> </w:t>
      </w:r>
      <w:r>
        <w:t>event</w:t>
      </w:r>
      <w:r>
        <w:rPr>
          <w:spacing w:val="-1"/>
        </w:rPr>
        <w:t xml:space="preserve"> </w:t>
      </w:r>
      <w:r>
        <w:t>is</w:t>
      </w:r>
      <w:r>
        <w:rPr>
          <w:spacing w:val="-2"/>
        </w:rPr>
        <w:t xml:space="preserve"> </w:t>
      </w:r>
      <w:r>
        <w:t>called</w:t>
      </w:r>
      <w:r>
        <w:rPr>
          <w:spacing w:val="-3"/>
        </w:rPr>
        <w:t xml:space="preserve"> </w:t>
      </w:r>
      <w:r>
        <w:t>"put</w:t>
      </w:r>
      <w:r>
        <w:rPr>
          <w:spacing w:val="-4"/>
        </w:rPr>
        <w:t xml:space="preserve"> </w:t>
      </w:r>
      <w:r>
        <w:t>the</w:t>
      </w:r>
      <w:r>
        <w:rPr>
          <w:spacing w:val="-1"/>
        </w:rPr>
        <w:t xml:space="preserve"> </w:t>
      </w:r>
      <w:r>
        <w:t>preacher</w:t>
      </w:r>
      <w:r>
        <w:rPr>
          <w:spacing w:val="-2"/>
        </w:rPr>
        <w:t xml:space="preserve"> </w:t>
      </w:r>
      <w:r>
        <w:t>on</w:t>
      </w:r>
      <w:r>
        <w:rPr>
          <w:spacing w:val="-5"/>
        </w:rPr>
        <w:t xml:space="preserve"> </w:t>
      </w:r>
      <w:r>
        <w:t>the</w:t>
      </w:r>
      <w:r>
        <w:rPr>
          <w:spacing w:val="-1"/>
        </w:rPr>
        <w:t xml:space="preserve"> </w:t>
      </w:r>
      <w:r>
        <w:t>hot</w:t>
      </w:r>
      <w:r>
        <w:rPr>
          <w:spacing w:val="-1"/>
        </w:rPr>
        <w:t xml:space="preserve"> </w:t>
      </w:r>
      <w:r>
        <w:t>seat."</w:t>
      </w:r>
    </w:p>
    <w:p w14:paraId="54726579" w14:textId="77777777" w:rsidR="00A15328" w:rsidRDefault="002C52BD">
      <w:pPr>
        <w:pStyle w:val="ListParagraph"/>
        <w:numPr>
          <w:ilvl w:val="0"/>
          <w:numId w:val="12"/>
        </w:numPr>
        <w:tabs>
          <w:tab w:val="left" w:pos="777"/>
        </w:tabs>
        <w:spacing w:before="159"/>
        <w:ind w:left="777" w:hanging="217"/>
      </w:pPr>
      <w:r>
        <w:t>Benjamin</w:t>
      </w:r>
      <w:r>
        <w:rPr>
          <w:spacing w:val="-7"/>
        </w:rPr>
        <w:t xml:space="preserve"> </w:t>
      </w:r>
      <w:r>
        <w:t>also</w:t>
      </w:r>
      <w:r>
        <w:rPr>
          <w:spacing w:val="-2"/>
        </w:rPr>
        <w:t xml:space="preserve"> </w:t>
      </w:r>
      <w:r>
        <w:t>does</w:t>
      </w:r>
      <w:r>
        <w:rPr>
          <w:spacing w:val="-5"/>
        </w:rPr>
        <w:t xml:space="preserve"> </w:t>
      </w:r>
      <w:r>
        <w:t>marketing</w:t>
      </w:r>
      <w:r>
        <w:rPr>
          <w:spacing w:val="-5"/>
        </w:rPr>
        <w:t xml:space="preserve"> </w:t>
      </w:r>
      <w:r>
        <w:t>online</w:t>
      </w:r>
      <w:r>
        <w:rPr>
          <w:spacing w:val="-5"/>
        </w:rPr>
        <w:t xml:space="preserve"> </w:t>
      </w:r>
      <w:r>
        <w:t>in</w:t>
      </w:r>
      <w:r>
        <w:rPr>
          <w:spacing w:val="-4"/>
        </w:rPr>
        <w:t xml:space="preserve"> </w:t>
      </w:r>
      <w:r>
        <w:t>Google</w:t>
      </w:r>
      <w:r>
        <w:rPr>
          <w:spacing w:val="-5"/>
        </w:rPr>
        <w:t xml:space="preserve"> </w:t>
      </w:r>
      <w:r>
        <w:t>ads</w:t>
      </w:r>
      <w:r>
        <w:rPr>
          <w:spacing w:val="-4"/>
        </w:rPr>
        <w:t xml:space="preserve"> </w:t>
      </w:r>
      <w:r>
        <w:t>to</w:t>
      </w:r>
      <w:r>
        <w:rPr>
          <w:spacing w:val="-2"/>
        </w:rPr>
        <w:t xml:space="preserve"> </w:t>
      </w:r>
      <w:r>
        <w:t>promote</w:t>
      </w:r>
      <w:r>
        <w:rPr>
          <w:spacing w:val="-2"/>
        </w:rPr>
        <w:t xml:space="preserve"> </w:t>
      </w:r>
      <w:r>
        <w:t>the</w:t>
      </w:r>
      <w:r>
        <w:rPr>
          <w:spacing w:val="-6"/>
        </w:rPr>
        <w:t xml:space="preserve"> </w:t>
      </w:r>
      <w:r>
        <w:t>church</w:t>
      </w:r>
      <w:r>
        <w:rPr>
          <w:spacing w:val="-4"/>
        </w:rPr>
        <w:t xml:space="preserve"> </w:t>
      </w:r>
      <w:r>
        <w:t>and</w:t>
      </w:r>
      <w:r>
        <w:rPr>
          <w:spacing w:val="-6"/>
        </w:rPr>
        <w:t xml:space="preserve"> </w:t>
      </w:r>
      <w:r>
        <w:t>to</w:t>
      </w:r>
      <w:r>
        <w:rPr>
          <w:spacing w:val="-2"/>
        </w:rPr>
        <w:t xml:space="preserve"> </w:t>
      </w:r>
      <w:r>
        <w:t>get</w:t>
      </w:r>
      <w:r>
        <w:rPr>
          <w:spacing w:val="-5"/>
        </w:rPr>
        <w:t xml:space="preserve"> </w:t>
      </w:r>
      <w:r>
        <w:rPr>
          <w:spacing w:val="-2"/>
        </w:rPr>
        <w:t>visitors.</w:t>
      </w:r>
    </w:p>
    <w:p w14:paraId="43ABA514" w14:textId="77777777" w:rsidR="00A15328" w:rsidRDefault="00A15328">
      <w:pPr>
        <w:sectPr w:rsidR="00A15328" w:rsidSect="005F3759">
          <w:footerReference w:type="default" r:id="rId308"/>
          <w:pgSz w:w="12240" w:h="15840"/>
          <w:pgMar w:top="1040" w:right="1100" w:bottom="280" w:left="880" w:header="830" w:footer="0" w:gutter="0"/>
          <w:cols w:space="720"/>
        </w:sectPr>
      </w:pPr>
    </w:p>
    <w:p w14:paraId="2AE8CD1A" w14:textId="77777777" w:rsidR="00A15328" w:rsidRDefault="00A15328">
      <w:pPr>
        <w:pStyle w:val="BodyText"/>
        <w:spacing w:before="12"/>
        <w:rPr>
          <w:sz w:val="27"/>
        </w:rPr>
      </w:pPr>
    </w:p>
    <w:p w14:paraId="40113A4F" w14:textId="77777777" w:rsidR="00A15328" w:rsidRDefault="002C52BD">
      <w:pPr>
        <w:pStyle w:val="ListParagraph"/>
        <w:numPr>
          <w:ilvl w:val="0"/>
          <w:numId w:val="12"/>
        </w:numPr>
        <w:tabs>
          <w:tab w:val="left" w:pos="777"/>
        </w:tabs>
        <w:spacing w:before="56" w:line="259" w:lineRule="auto"/>
        <w:ind w:left="560" w:right="447" w:firstLine="0"/>
      </w:pPr>
      <w:r>
        <w:t>His</w:t>
      </w:r>
      <w:r>
        <w:rPr>
          <w:spacing w:val="-2"/>
        </w:rPr>
        <w:t xml:space="preserve"> </w:t>
      </w:r>
      <w:r>
        <w:t>goal</w:t>
      </w:r>
      <w:r>
        <w:rPr>
          <w:spacing w:val="-2"/>
        </w:rPr>
        <w:t xml:space="preserve"> </w:t>
      </w:r>
      <w:r>
        <w:t>is</w:t>
      </w:r>
      <w:r>
        <w:rPr>
          <w:spacing w:val="-2"/>
        </w:rPr>
        <w:t xml:space="preserve"> </w:t>
      </w:r>
      <w:r>
        <w:t>to</w:t>
      </w:r>
      <w:r>
        <w:rPr>
          <w:spacing w:val="-1"/>
        </w:rPr>
        <w:t xml:space="preserve"> </w:t>
      </w:r>
      <w:r>
        <w:t>get</w:t>
      </w:r>
      <w:r>
        <w:rPr>
          <w:spacing w:val="-1"/>
        </w:rPr>
        <w:t xml:space="preserve"> </w:t>
      </w:r>
      <w:r>
        <w:t>the</w:t>
      </w:r>
      <w:r>
        <w:rPr>
          <w:spacing w:val="-1"/>
        </w:rPr>
        <w:t xml:space="preserve"> </w:t>
      </w:r>
      <w:r>
        <w:t>church</w:t>
      </w:r>
      <w:r>
        <w:rPr>
          <w:spacing w:val="-3"/>
        </w:rPr>
        <w:t xml:space="preserve"> </w:t>
      </w:r>
      <w:r>
        <w:t>members</w:t>
      </w:r>
      <w:r>
        <w:rPr>
          <w:spacing w:val="40"/>
        </w:rPr>
        <w:t xml:space="preserve"> </w:t>
      </w:r>
      <w:r>
        <w:t>to</w:t>
      </w:r>
      <w:r>
        <w:rPr>
          <w:spacing w:val="-3"/>
        </w:rPr>
        <w:t xml:space="preserve"> </w:t>
      </w:r>
      <w:r>
        <w:t>ask</w:t>
      </w:r>
      <w:r>
        <w:rPr>
          <w:spacing w:val="-4"/>
        </w:rPr>
        <w:t xml:space="preserve"> </w:t>
      </w:r>
      <w:r>
        <w:t>themselves,</w:t>
      </w:r>
      <w:r>
        <w:rPr>
          <w:spacing w:val="-2"/>
        </w:rPr>
        <w:t xml:space="preserve"> </w:t>
      </w:r>
      <w:r>
        <w:t>this</w:t>
      </w:r>
      <w:r>
        <w:rPr>
          <w:spacing w:val="-2"/>
        </w:rPr>
        <w:t xml:space="preserve"> </w:t>
      </w:r>
      <w:r>
        <w:t>question,</w:t>
      </w:r>
      <w:r>
        <w:rPr>
          <w:spacing w:val="-4"/>
        </w:rPr>
        <w:t xml:space="preserve"> </w:t>
      </w:r>
      <w:r>
        <w:t>"do</w:t>
      </w:r>
      <w:r>
        <w:rPr>
          <w:spacing w:val="-3"/>
        </w:rPr>
        <w:t xml:space="preserve"> </w:t>
      </w:r>
      <w:r>
        <w:t>I</w:t>
      </w:r>
      <w:r>
        <w:rPr>
          <w:spacing w:val="-2"/>
        </w:rPr>
        <w:t xml:space="preserve"> </w:t>
      </w:r>
      <w:r>
        <w:t>care</w:t>
      </w:r>
      <w:r>
        <w:rPr>
          <w:spacing w:val="-1"/>
        </w:rPr>
        <w:t xml:space="preserve"> </w:t>
      </w:r>
      <w:r>
        <w:t>about</w:t>
      </w:r>
      <w:r>
        <w:rPr>
          <w:spacing w:val="-4"/>
        </w:rPr>
        <w:t xml:space="preserve"> </w:t>
      </w:r>
      <w:r>
        <w:t>reaching</w:t>
      </w:r>
      <w:r>
        <w:rPr>
          <w:spacing w:val="-3"/>
        </w:rPr>
        <w:t xml:space="preserve"> </w:t>
      </w:r>
      <w:r>
        <w:t>the lost?" Benjamin focuses on finding ways to get members to foster the rights attitudes.</w:t>
      </w:r>
      <w:r>
        <w:rPr>
          <w:spacing w:val="40"/>
        </w:rPr>
        <w:t xml:space="preserve"> </w:t>
      </w:r>
      <w:r>
        <w:t>He does this to create the right climate for evangelism.</w:t>
      </w:r>
      <w:r>
        <w:rPr>
          <w:spacing w:val="40"/>
        </w:rPr>
        <w:t xml:space="preserve"> </w:t>
      </w:r>
      <w:r>
        <w:t>How does Benjamin do this?</w:t>
      </w:r>
    </w:p>
    <w:p w14:paraId="6FF6B6B2" w14:textId="77777777" w:rsidR="00A15328" w:rsidRDefault="002C52BD">
      <w:pPr>
        <w:pStyle w:val="ListParagraph"/>
        <w:numPr>
          <w:ilvl w:val="1"/>
          <w:numId w:val="12"/>
        </w:numPr>
        <w:tabs>
          <w:tab w:val="left" w:pos="792"/>
        </w:tabs>
        <w:spacing w:before="159" w:line="259" w:lineRule="auto"/>
        <w:ind w:right="377" w:firstLine="0"/>
      </w:pPr>
      <w:r>
        <w:t>He teaches evangelism materials regularly. It is part of the overall Bible study themes that are mentioned in the class curriculum. Teaching evangelism once a year is not regular, nor is it regular to touch on this theme every 6 months. It needs to be a frequent topic that is shared with the church. Of course,</w:t>
      </w:r>
      <w:r>
        <w:rPr>
          <w:spacing w:val="-3"/>
        </w:rPr>
        <w:t xml:space="preserve"> </w:t>
      </w:r>
      <w:r>
        <w:t>this</w:t>
      </w:r>
      <w:r>
        <w:rPr>
          <w:spacing w:val="-1"/>
        </w:rPr>
        <w:t xml:space="preserve"> </w:t>
      </w:r>
      <w:r>
        <w:t>is</w:t>
      </w:r>
      <w:r>
        <w:rPr>
          <w:spacing w:val="-3"/>
        </w:rPr>
        <w:t xml:space="preserve"> </w:t>
      </w:r>
      <w:r>
        <w:t>not</w:t>
      </w:r>
      <w:r>
        <w:rPr>
          <w:spacing w:val="-3"/>
        </w:rPr>
        <w:t xml:space="preserve"> </w:t>
      </w:r>
      <w:r>
        <w:t>the</w:t>
      </w:r>
      <w:r>
        <w:rPr>
          <w:spacing w:val="-3"/>
        </w:rPr>
        <w:t xml:space="preserve"> </w:t>
      </w:r>
      <w:r>
        <w:t>only</w:t>
      </w:r>
      <w:r>
        <w:rPr>
          <w:spacing w:val="-5"/>
        </w:rPr>
        <w:t xml:space="preserve"> </w:t>
      </w:r>
      <w:r>
        <w:t>thing</w:t>
      </w:r>
      <w:r>
        <w:rPr>
          <w:spacing w:val="-2"/>
        </w:rPr>
        <w:t xml:space="preserve"> </w:t>
      </w:r>
      <w:r>
        <w:t>taught nor</w:t>
      </w:r>
      <w:r>
        <w:rPr>
          <w:spacing w:val="-1"/>
        </w:rPr>
        <w:t xml:space="preserve"> </w:t>
      </w:r>
      <w:r>
        <w:t>is</w:t>
      </w:r>
      <w:r>
        <w:rPr>
          <w:spacing w:val="-3"/>
        </w:rPr>
        <w:t xml:space="preserve"> </w:t>
      </w:r>
      <w:r>
        <w:t>it</w:t>
      </w:r>
      <w:r>
        <w:rPr>
          <w:spacing w:val="-3"/>
        </w:rPr>
        <w:t xml:space="preserve"> </w:t>
      </w:r>
      <w:r>
        <w:t>taught nonstop.</w:t>
      </w:r>
      <w:r>
        <w:rPr>
          <w:spacing w:val="-1"/>
        </w:rPr>
        <w:t xml:space="preserve"> </w:t>
      </w:r>
      <w:r>
        <w:t>But this</w:t>
      </w:r>
      <w:r>
        <w:rPr>
          <w:spacing w:val="-3"/>
        </w:rPr>
        <w:t xml:space="preserve"> </w:t>
      </w:r>
      <w:r>
        <w:t>theme</w:t>
      </w:r>
      <w:r>
        <w:rPr>
          <w:spacing w:val="-3"/>
        </w:rPr>
        <w:t xml:space="preserve"> </w:t>
      </w:r>
      <w:r>
        <w:t>is</w:t>
      </w:r>
      <w:r>
        <w:rPr>
          <w:spacing w:val="-3"/>
        </w:rPr>
        <w:t xml:space="preserve"> </w:t>
      </w:r>
      <w:r>
        <w:t>regularly rotated</w:t>
      </w:r>
      <w:r>
        <w:rPr>
          <w:spacing w:val="-2"/>
        </w:rPr>
        <w:t xml:space="preserve"> </w:t>
      </w:r>
      <w:r>
        <w:t>(with other Bible topics). This needs to be done in the classes to equip and reinforce the need for outreach.</w:t>
      </w:r>
    </w:p>
    <w:p w14:paraId="66CBCE3C" w14:textId="77777777" w:rsidR="00A15328" w:rsidRDefault="002C52BD">
      <w:pPr>
        <w:pStyle w:val="ListParagraph"/>
        <w:numPr>
          <w:ilvl w:val="1"/>
          <w:numId w:val="12"/>
        </w:numPr>
        <w:tabs>
          <w:tab w:val="left" w:pos="784"/>
        </w:tabs>
        <w:spacing w:before="158" w:line="259" w:lineRule="auto"/>
        <w:ind w:right="335" w:firstLine="0"/>
      </w:pPr>
      <w:r>
        <w:t>Benjamin leads by showing/sharing examples/stories in the church of those who are doing evangelism.</w:t>
      </w:r>
      <w:r>
        <w:rPr>
          <w:spacing w:val="-3"/>
        </w:rPr>
        <w:t xml:space="preserve"> </w:t>
      </w:r>
      <w:r>
        <w:t>He</w:t>
      </w:r>
      <w:r>
        <w:rPr>
          <w:spacing w:val="-4"/>
        </w:rPr>
        <w:t xml:space="preserve"> </w:t>
      </w:r>
      <w:r>
        <w:t>highlights</w:t>
      </w:r>
      <w:r>
        <w:rPr>
          <w:spacing w:val="-3"/>
        </w:rPr>
        <w:t xml:space="preserve"> </w:t>
      </w:r>
      <w:r>
        <w:t>what</w:t>
      </w:r>
      <w:r>
        <w:rPr>
          <w:spacing w:val="-2"/>
        </w:rPr>
        <w:t xml:space="preserve"> </w:t>
      </w:r>
      <w:r>
        <w:t>is</w:t>
      </w:r>
      <w:r>
        <w:rPr>
          <w:spacing w:val="-3"/>
        </w:rPr>
        <w:t xml:space="preserve"> </w:t>
      </w:r>
      <w:r>
        <w:t>being</w:t>
      </w:r>
      <w:r>
        <w:rPr>
          <w:spacing w:val="-3"/>
        </w:rPr>
        <w:t xml:space="preserve"> </w:t>
      </w:r>
      <w:r>
        <w:t>done</w:t>
      </w:r>
      <w:r>
        <w:rPr>
          <w:spacing w:val="-4"/>
        </w:rPr>
        <w:t xml:space="preserve"> </w:t>
      </w:r>
      <w:r>
        <w:t>at</w:t>
      </w:r>
      <w:r>
        <w:rPr>
          <w:spacing w:val="-2"/>
        </w:rPr>
        <w:t xml:space="preserve"> </w:t>
      </w:r>
      <w:r>
        <w:t>the</w:t>
      </w:r>
      <w:r>
        <w:rPr>
          <w:spacing w:val="-2"/>
        </w:rPr>
        <w:t xml:space="preserve"> </w:t>
      </w:r>
      <w:r>
        <w:t>congregation</w:t>
      </w:r>
      <w:r>
        <w:rPr>
          <w:spacing w:val="-3"/>
        </w:rPr>
        <w:t xml:space="preserve"> </w:t>
      </w:r>
      <w:r>
        <w:t>by</w:t>
      </w:r>
      <w:r>
        <w:rPr>
          <w:spacing w:val="-3"/>
        </w:rPr>
        <w:t xml:space="preserve"> </w:t>
      </w:r>
      <w:r>
        <w:t>the</w:t>
      </w:r>
      <w:r>
        <w:rPr>
          <w:spacing w:val="-2"/>
        </w:rPr>
        <w:t xml:space="preserve"> </w:t>
      </w:r>
      <w:r>
        <w:t>leadership/preacher,</w:t>
      </w:r>
      <w:r>
        <w:rPr>
          <w:spacing w:val="-4"/>
        </w:rPr>
        <w:t xml:space="preserve"> </w:t>
      </w:r>
      <w:r>
        <w:t>saints,</w:t>
      </w:r>
      <w:r>
        <w:rPr>
          <w:spacing w:val="-4"/>
        </w:rPr>
        <w:t xml:space="preserve"> </w:t>
      </w:r>
      <w:r>
        <w:t>etc.</w:t>
      </w:r>
    </w:p>
    <w:p w14:paraId="33B3D280" w14:textId="77777777" w:rsidR="00A15328" w:rsidRDefault="002C52BD">
      <w:pPr>
        <w:pStyle w:val="ListParagraph"/>
        <w:numPr>
          <w:ilvl w:val="1"/>
          <w:numId w:val="12"/>
        </w:numPr>
        <w:tabs>
          <w:tab w:val="left" w:pos="782"/>
        </w:tabs>
        <w:spacing w:before="161" w:line="259" w:lineRule="auto"/>
        <w:ind w:right="446" w:firstLine="0"/>
        <w:jc w:val="both"/>
      </w:pPr>
      <w:r>
        <w:t>During</w:t>
      </w:r>
      <w:r>
        <w:rPr>
          <w:spacing w:val="-1"/>
        </w:rPr>
        <w:t xml:space="preserve"> </w:t>
      </w:r>
      <w:r>
        <w:t>a sermon, Bible class, workshop, Benjamin</w:t>
      </w:r>
      <w:r>
        <w:rPr>
          <w:spacing w:val="-3"/>
        </w:rPr>
        <w:t xml:space="preserve"> </w:t>
      </w:r>
      <w:r>
        <w:t>asks the</w:t>
      </w:r>
      <w:r>
        <w:rPr>
          <w:spacing w:val="-2"/>
        </w:rPr>
        <w:t xml:space="preserve"> </w:t>
      </w:r>
      <w:r>
        <w:t>church</w:t>
      </w:r>
      <w:r>
        <w:rPr>
          <w:spacing w:val="-3"/>
        </w:rPr>
        <w:t xml:space="preserve"> </w:t>
      </w:r>
      <w:r>
        <w:t>members questions</w:t>
      </w:r>
      <w:r>
        <w:rPr>
          <w:spacing w:val="-2"/>
        </w:rPr>
        <w:t xml:space="preserve"> </w:t>
      </w:r>
      <w:r>
        <w:t>to</w:t>
      </w:r>
      <w:r>
        <w:rPr>
          <w:spacing w:val="-1"/>
        </w:rPr>
        <w:t xml:space="preserve"> </w:t>
      </w:r>
      <w:r>
        <w:t>make</w:t>
      </w:r>
      <w:r>
        <w:rPr>
          <w:spacing w:val="-2"/>
        </w:rPr>
        <w:t xml:space="preserve"> </w:t>
      </w:r>
      <w:r>
        <w:t>them think</w:t>
      </w:r>
      <w:r>
        <w:rPr>
          <w:spacing w:val="-1"/>
        </w:rPr>
        <w:t xml:space="preserve"> </w:t>
      </w:r>
      <w:r>
        <w:t>about</w:t>
      </w:r>
      <w:r>
        <w:rPr>
          <w:spacing w:val="-4"/>
        </w:rPr>
        <w:t xml:space="preserve"> </w:t>
      </w:r>
      <w:r>
        <w:t>their</w:t>
      </w:r>
      <w:r>
        <w:rPr>
          <w:spacing w:val="-2"/>
        </w:rPr>
        <w:t xml:space="preserve"> </w:t>
      </w:r>
      <w:r>
        <w:t>responsibility</w:t>
      </w:r>
      <w:r>
        <w:rPr>
          <w:spacing w:val="-1"/>
        </w:rPr>
        <w:t xml:space="preserve"> </w:t>
      </w:r>
      <w:r>
        <w:t>and</w:t>
      </w:r>
      <w:r>
        <w:rPr>
          <w:spacing w:val="-3"/>
        </w:rPr>
        <w:t xml:space="preserve"> </w:t>
      </w:r>
      <w:r>
        <w:t>personal</w:t>
      </w:r>
      <w:r>
        <w:rPr>
          <w:spacing w:val="-2"/>
        </w:rPr>
        <w:t xml:space="preserve"> </w:t>
      </w:r>
      <w:r>
        <w:t>roles</w:t>
      </w:r>
      <w:r>
        <w:rPr>
          <w:spacing w:val="-4"/>
        </w:rPr>
        <w:t xml:space="preserve"> </w:t>
      </w:r>
      <w:r>
        <w:t>in</w:t>
      </w:r>
      <w:r>
        <w:rPr>
          <w:spacing w:val="-3"/>
        </w:rPr>
        <w:t xml:space="preserve"> </w:t>
      </w:r>
      <w:r>
        <w:t>doing</w:t>
      </w:r>
      <w:r>
        <w:rPr>
          <w:spacing w:val="-3"/>
        </w:rPr>
        <w:t xml:space="preserve"> </w:t>
      </w:r>
      <w:r>
        <w:t>evangelism.</w:t>
      </w:r>
      <w:r>
        <w:rPr>
          <w:spacing w:val="-2"/>
        </w:rPr>
        <w:t xml:space="preserve"> </w:t>
      </w:r>
      <w:r>
        <w:t>And</w:t>
      </w:r>
      <w:r>
        <w:rPr>
          <w:spacing w:val="-3"/>
        </w:rPr>
        <w:t xml:space="preserve"> </w:t>
      </w:r>
      <w:r>
        <w:t>the</w:t>
      </w:r>
      <w:r>
        <w:rPr>
          <w:spacing w:val="-1"/>
        </w:rPr>
        <w:t xml:space="preserve"> </w:t>
      </w:r>
      <w:r>
        <w:t>importance</w:t>
      </w:r>
      <w:r>
        <w:rPr>
          <w:spacing w:val="-4"/>
        </w:rPr>
        <w:t xml:space="preserve"> </w:t>
      </w:r>
      <w:r>
        <w:t>of</w:t>
      </w:r>
      <w:r>
        <w:rPr>
          <w:spacing w:val="-4"/>
        </w:rPr>
        <w:t xml:space="preserve"> </w:t>
      </w:r>
      <w:r>
        <w:t>the</w:t>
      </w:r>
      <w:r>
        <w:rPr>
          <w:spacing w:val="-1"/>
        </w:rPr>
        <w:t xml:space="preserve"> </w:t>
      </w:r>
      <w:r>
        <w:t>need for evangelism work.</w:t>
      </w:r>
    </w:p>
    <w:p w14:paraId="149F5843" w14:textId="77777777" w:rsidR="00A15328" w:rsidRDefault="002C52BD">
      <w:pPr>
        <w:pStyle w:val="ListParagraph"/>
        <w:numPr>
          <w:ilvl w:val="0"/>
          <w:numId w:val="12"/>
        </w:numPr>
        <w:tabs>
          <w:tab w:val="left" w:pos="777"/>
        </w:tabs>
        <w:spacing w:before="157" w:line="259" w:lineRule="auto"/>
        <w:ind w:left="560" w:right="645" w:firstLine="0"/>
      </w:pPr>
      <w:r>
        <w:t>At</w:t>
      </w:r>
      <w:r>
        <w:rPr>
          <w:spacing w:val="-1"/>
        </w:rPr>
        <w:t xml:space="preserve"> </w:t>
      </w:r>
      <w:r>
        <w:t>the</w:t>
      </w:r>
      <w:r>
        <w:rPr>
          <w:spacing w:val="-1"/>
        </w:rPr>
        <w:t xml:space="preserve"> </w:t>
      </w:r>
      <w:r>
        <w:t>church</w:t>
      </w:r>
      <w:r>
        <w:rPr>
          <w:spacing w:val="-5"/>
        </w:rPr>
        <w:t xml:space="preserve"> </w:t>
      </w:r>
      <w:r>
        <w:t>where</w:t>
      </w:r>
      <w:r>
        <w:rPr>
          <w:spacing w:val="-4"/>
        </w:rPr>
        <w:t xml:space="preserve"> </w:t>
      </w:r>
      <w:r>
        <w:t>Benjamin</w:t>
      </w:r>
      <w:r>
        <w:rPr>
          <w:spacing w:val="-3"/>
        </w:rPr>
        <w:t xml:space="preserve"> </w:t>
      </w:r>
      <w:r>
        <w:t>goes</w:t>
      </w:r>
      <w:r>
        <w:rPr>
          <w:spacing w:val="-4"/>
        </w:rPr>
        <w:t xml:space="preserve"> </w:t>
      </w:r>
      <w:r>
        <w:t>to,</w:t>
      </w:r>
      <w:r>
        <w:rPr>
          <w:spacing w:val="-4"/>
        </w:rPr>
        <w:t xml:space="preserve"> </w:t>
      </w:r>
      <w:r>
        <w:t>he</w:t>
      </w:r>
      <w:r>
        <w:rPr>
          <w:spacing w:val="-1"/>
        </w:rPr>
        <w:t xml:space="preserve"> </w:t>
      </w:r>
      <w:r>
        <w:t>and</w:t>
      </w:r>
      <w:r>
        <w:rPr>
          <w:spacing w:val="-3"/>
        </w:rPr>
        <w:t xml:space="preserve"> </w:t>
      </w:r>
      <w:r>
        <w:t>the</w:t>
      </w:r>
      <w:r>
        <w:rPr>
          <w:spacing w:val="-1"/>
        </w:rPr>
        <w:t xml:space="preserve"> </w:t>
      </w:r>
      <w:proofErr w:type="gramStart"/>
      <w:r>
        <w:t>leaders</w:t>
      </w:r>
      <w:proofErr w:type="gramEnd"/>
      <w:r>
        <w:rPr>
          <w:spacing w:val="-2"/>
        </w:rPr>
        <w:t xml:space="preserve"> </w:t>
      </w:r>
      <w:r>
        <w:t>set</w:t>
      </w:r>
      <w:r>
        <w:rPr>
          <w:spacing w:val="-1"/>
        </w:rPr>
        <w:t xml:space="preserve"> </w:t>
      </w:r>
      <w:r>
        <w:t>goals</w:t>
      </w:r>
      <w:r>
        <w:rPr>
          <w:spacing w:val="-2"/>
        </w:rPr>
        <w:t xml:space="preserve"> </w:t>
      </w:r>
      <w:r>
        <w:t>for</w:t>
      </w:r>
      <w:r>
        <w:rPr>
          <w:spacing w:val="-4"/>
        </w:rPr>
        <w:t xml:space="preserve"> </w:t>
      </w:r>
      <w:r>
        <w:t>members</w:t>
      </w:r>
      <w:r>
        <w:rPr>
          <w:spacing w:val="-2"/>
        </w:rPr>
        <w:t xml:space="preserve"> </w:t>
      </w:r>
      <w:r>
        <w:t>to</w:t>
      </w:r>
      <w:r>
        <w:rPr>
          <w:spacing w:val="-1"/>
        </w:rPr>
        <w:t xml:space="preserve"> </w:t>
      </w:r>
      <w:r>
        <w:t>talk</w:t>
      </w:r>
      <w:r>
        <w:rPr>
          <w:spacing w:val="-1"/>
        </w:rPr>
        <w:t xml:space="preserve"> </w:t>
      </w:r>
      <w:r>
        <w:t>to/invite</w:t>
      </w:r>
      <w:r>
        <w:rPr>
          <w:spacing w:val="-1"/>
        </w:rPr>
        <w:t xml:space="preserve"> </w:t>
      </w:r>
      <w:r>
        <w:t>5 people to church every month.</w:t>
      </w:r>
      <w:r>
        <w:rPr>
          <w:spacing w:val="40"/>
        </w:rPr>
        <w:t xml:space="preserve"> </w:t>
      </w:r>
      <w:r>
        <w:t>Benjamin trains the members and gives them the resources to help them do this.</w:t>
      </w:r>
    </w:p>
    <w:p w14:paraId="4009BB10" w14:textId="77777777" w:rsidR="00A15328" w:rsidRDefault="002C52BD">
      <w:pPr>
        <w:spacing w:before="160"/>
        <w:ind w:left="560"/>
        <w:rPr>
          <w:b/>
        </w:rPr>
      </w:pPr>
      <w:r>
        <w:rPr>
          <w:b/>
          <w:spacing w:val="-2"/>
        </w:rPr>
        <w:t>Resources:</w:t>
      </w:r>
    </w:p>
    <w:p w14:paraId="505A1B8B" w14:textId="77777777" w:rsidR="00A15328" w:rsidRDefault="002C52BD">
      <w:pPr>
        <w:spacing w:before="182" w:line="400" w:lineRule="auto"/>
        <w:ind w:left="560" w:right="2759"/>
      </w:pPr>
      <w:r>
        <w:t>Benjamin</w:t>
      </w:r>
      <w:r>
        <w:rPr>
          <w:spacing w:val="-5"/>
        </w:rPr>
        <w:t xml:space="preserve"> </w:t>
      </w:r>
      <w:r>
        <w:t>Lee</w:t>
      </w:r>
      <w:r>
        <w:rPr>
          <w:spacing w:val="-1"/>
        </w:rPr>
        <w:t xml:space="preserve"> </w:t>
      </w:r>
      <w:r>
        <w:t>is</w:t>
      </w:r>
      <w:r>
        <w:rPr>
          <w:spacing w:val="-4"/>
        </w:rPr>
        <w:t xml:space="preserve"> </w:t>
      </w:r>
      <w:r>
        <w:t>the</w:t>
      </w:r>
      <w:r>
        <w:rPr>
          <w:spacing w:val="-4"/>
        </w:rPr>
        <w:t xml:space="preserve"> </w:t>
      </w:r>
      <w:r>
        <w:t>Preacher</w:t>
      </w:r>
      <w:r>
        <w:rPr>
          <w:spacing w:val="-2"/>
        </w:rPr>
        <w:t xml:space="preserve"> </w:t>
      </w:r>
      <w:r>
        <w:t>at</w:t>
      </w:r>
      <w:r>
        <w:rPr>
          <w:spacing w:val="-4"/>
        </w:rPr>
        <w:t xml:space="preserve"> </w:t>
      </w:r>
      <w:r>
        <w:t>West</w:t>
      </w:r>
      <w:r>
        <w:rPr>
          <w:spacing w:val="-4"/>
        </w:rPr>
        <w:t xml:space="preserve"> </w:t>
      </w:r>
      <w:r>
        <w:t>Main</w:t>
      </w:r>
      <w:r>
        <w:rPr>
          <w:spacing w:val="-3"/>
        </w:rPr>
        <w:t xml:space="preserve"> </w:t>
      </w:r>
      <w:r>
        <w:t>church</w:t>
      </w:r>
      <w:r>
        <w:rPr>
          <w:spacing w:val="-5"/>
        </w:rPr>
        <w:t xml:space="preserve"> </w:t>
      </w:r>
      <w:r>
        <w:t>of</w:t>
      </w:r>
      <w:r>
        <w:rPr>
          <w:spacing w:val="-5"/>
        </w:rPr>
        <w:t xml:space="preserve"> </w:t>
      </w:r>
      <w:r>
        <w:t>Christ,</w:t>
      </w:r>
      <w:r>
        <w:rPr>
          <w:spacing w:val="-2"/>
        </w:rPr>
        <w:t xml:space="preserve"> </w:t>
      </w:r>
      <w:r>
        <w:t>Lewisville,</w:t>
      </w:r>
      <w:r>
        <w:rPr>
          <w:spacing w:val="-4"/>
        </w:rPr>
        <w:t xml:space="preserve"> </w:t>
      </w:r>
      <w:r>
        <w:t xml:space="preserve">TX Website link </w:t>
      </w:r>
      <w:hyperlink r:id="rId309">
        <w:r>
          <w:rPr>
            <w:color w:val="0562C1"/>
            <w:u w:val="single" w:color="0562C1"/>
          </w:rPr>
          <w:t>https://westmainchurchofchrist.org</w:t>
        </w:r>
      </w:hyperlink>
    </w:p>
    <w:p w14:paraId="2BDF8F52" w14:textId="77777777" w:rsidR="00A15328" w:rsidRDefault="002C52BD">
      <w:pPr>
        <w:spacing w:before="4" w:line="400" w:lineRule="auto"/>
        <w:ind w:left="560" w:right="4099"/>
      </w:pPr>
      <w:r>
        <w:t xml:space="preserve">His interview video from “Leading others to Christ” is at </w:t>
      </w:r>
      <w:hyperlink r:id="rId310">
        <w:r>
          <w:rPr>
            <w:color w:val="0562C1"/>
            <w:spacing w:val="-2"/>
            <w:u w:val="single" w:color="0562C1"/>
          </w:rPr>
          <w:t>https://leadingotherstochrist.org/interview-with-benjamin-lee</w:t>
        </w:r>
      </w:hyperlink>
    </w:p>
    <w:p w14:paraId="3A89FEE0" w14:textId="77777777" w:rsidR="00A15328" w:rsidRDefault="002C52BD">
      <w:pPr>
        <w:pStyle w:val="BodyText"/>
        <w:spacing w:before="1"/>
        <w:rPr>
          <w:sz w:val="18"/>
        </w:rPr>
      </w:pPr>
      <w:r>
        <w:rPr>
          <w:noProof/>
        </w:rPr>
        <mc:AlternateContent>
          <mc:Choice Requires="wps">
            <w:drawing>
              <wp:anchor distT="0" distB="0" distL="0" distR="0" simplePos="0" relativeHeight="487628800" behindDoc="1" locked="0" layoutInCell="1" allowOverlap="1" wp14:anchorId="41AA6462" wp14:editId="40D9C89C">
                <wp:simplePos x="0" y="0"/>
                <wp:positionH relativeFrom="page">
                  <wp:posOffset>914400</wp:posOffset>
                </wp:positionH>
                <wp:positionV relativeFrom="paragraph">
                  <wp:posOffset>155490</wp:posOffset>
                </wp:positionV>
                <wp:extent cx="493903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9030" cy="1270"/>
                        </a:xfrm>
                        <a:custGeom>
                          <a:avLst/>
                          <a:gdLst/>
                          <a:ahLst/>
                          <a:cxnLst/>
                          <a:rect l="l" t="t" r="r" b="b"/>
                          <a:pathLst>
                            <a:path w="4939030">
                              <a:moveTo>
                                <a:pt x="0" y="0"/>
                              </a:moveTo>
                              <a:lnTo>
                                <a:pt x="493901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DDE16" id="Graphic 118" o:spid="_x0000_s1026" style="position:absolute;margin-left:1in;margin-top:12.25pt;width:388.9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4939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CEwIAAFsEAAAOAAAAZHJzL2Uyb0RvYy54bWysVE1v2zAMvQ/YfxB0X+yk3UeMOMXQoMOA&#10;oivQDDsrshwbk0WNVOLk34+S4yTrbsN8ECjxiXzko7y4O3RW7A1SC66U00kuhXEaqtZtS/l9/fDu&#10;kxQUlKuUBWdKeTQk75Zv3yx6X5gZNGArg4KDOCp6X8omBF9kGenGdIom4I1jZw3YqcBb3GYVqp6j&#10;dzab5fmHrAesPII2RHy6GpxymeLXtdHhW12TCcKWkrmFtGJaN3HNlgtVbFH5ptUnGuofWHSqdZz0&#10;HGqlghI7bP8K1bUagaAOEw1dBnXdapNq4Gqm+atqXhrlTaqFm0P+3Cb6f2H10/7FP2OkTv4R9E/i&#10;jmS9p+LsiRs6YQ41dhHLxMUhdfF47qI5BKH58HZ+M89vuNmafdPZx9TkTBXjXb2j8MVAiqP2jxQG&#10;DarRUs1o6YMbTWQlo4Y2aRikYA1RCtZwM2joVYj3Irloiv5CJJ51sDdrSN7wijlTu3itu0alUqbv&#10;pRirZOyAYCOm4V4NRkrN9nVx1kUW82l+m0aDwLbVQ2ttZEG43dxbFHsVBzN9sQ6O8AfMI4WVombA&#10;JdcJZt1Jp0GaKNIGquMzip6nuZT0a6fQSGG/Oh6XOPqjgaOxGQ0M9h7SA0kN4pzrww+FXsT0pQys&#10;7BOMw6iKUbRY+hkbbzr4vAtQt1HRNEMDo9OGJzgVeHpt8Ylc7xPq8k9Y/gYAAP//AwBQSwMEFAAG&#10;AAgAAAAhAOco/KDfAAAACQEAAA8AAABkcnMvZG93bnJldi54bWxMj8FOwzAQRO9I/IO1SNyo0yiF&#10;JsSpEBIgFVWIFjg78RJHxOsodtvA17M9wXFmR7PzytXkenHAMXSeFMxnCQikxpuOWgVvu4erJYgQ&#10;NRnde0IF3xhgVZ2flbow/kiveNjGVnAJhUIrsDEOhZShseh0mPkBiW+ffnQ6shxbaUZ95HLXyzRJ&#10;rqXTHfEHqwe8t9h8bfdOQf+cP+Wbn+XOvJP166x+fFkvPpS6vJjubkFEnOJfGE7zeTpUvKn2ezJB&#10;9KyzjFmigjRbgOBAns6ZpT4ZNyCrUv4nqH4BAAD//wMAUEsBAi0AFAAGAAgAAAAhALaDOJL+AAAA&#10;4QEAABMAAAAAAAAAAAAAAAAAAAAAAFtDb250ZW50X1R5cGVzXS54bWxQSwECLQAUAAYACAAAACEA&#10;OP0h/9YAAACUAQAACwAAAAAAAAAAAAAAAAAvAQAAX3JlbHMvLnJlbHNQSwECLQAUAAYACAAAACEA&#10;k+pFwhMCAABbBAAADgAAAAAAAAAAAAAAAAAuAgAAZHJzL2Uyb0RvYy54bWxQSwECLQAUAAYACAAA&#10;ACEA5yj8oN8AAAAJAQAADwAAAAAAAAAAAAAAAABtBAAAZHJzL2Rvd25yZXYueG1sUEsFBgAAAAAE&#10;AAQA8wAAAHkFAAAAAA==&#10;" path="m,l4939015,e" filled="f" strokeweight=".25289mm">
                <v:path arrowok="t"/>
                <w10:wrap type="topAndBottom" anchorx="page"/>
              </v:shape>
            </w:pict>
          </mc:Fallback>
        </mc:AlternateContent>
      </w:r>
    </w:p>
    <w:p w14:paraId="5B03B928" w14:textId="77777777" w:rsidR="00A15328" w:rsidRDefault="00A15328">
      <w:pPr>
        <w:pStyle w:val="BodyText"/>
        <w:rPr>
          <w:sz w:val="20"/>
        </w:rPr>
      </w:pPr>
    </w:p>
    <w:p w14:paraId="38E30EF2" w14:textId="77777777" w:rsidR="00A15328" w:rsidRDefault="00A15328">
      <w:pPr>
        <w:pStyle w:val="BodyText"/>
        <w:rPr>
          <w:sz w:val="20"/>
        </w:rPr>
      </w:pPr>
    </w:p>
    <w:p w14:paraId="79C12477" w14:textId="77777777" w:rsidR="00A15328" w:rsidRDefault="002C52BD">
      <w:pPr>
        <w:pStyle w:val="Heading4"/>
        <w:spacing w:before="161"/>
      </w:pPr>
      <w:r>
        <w:t>Ethan</w:t>
      </w:r>
      <w:r>
        <w:rPr>
          <w:spacing w:val="-9"/>
        </w:rPr>
        <w:t xml:space="preserve"> </w:t>
      </w:r>
      <w:r>
        <w:rPr>
          <w:spacing w:val="-2"/>
        </w:rPr>
        <w:t>Longhenry</w:t>
      </w:r>
    </w:p>
    <w:p w14:paraId="01A0DF2C" w14:textId="77777777" w:rsidR="00A15328" w:rsidRDefault="002C52BD">
      <w:pPr>
        <w:spacing w:before="192"/>
        <w:ind w:left="560"/>
        <w:rPr>
          <w:b/>
          <w:i/>
          <w:sz w:val="24"/>
        </w:rPr>
      </w:pPr>
      <w:r>
        <w:rPr>
          <w:b/>
          <w:i/>
          <w:sz w:val="24"/>
        </w:rPr>
        <w:t>How to set</w:t>
      </w:r>
      <w:r>
        <w:rPr>
          <w:b/>
          <w:i/>
          <w:spacing w:val="-1"/>
          <w:sz w:val="24"/>
        </w:rPr>
        <w:t xml:space="preserve"> </w:t>
      </w:r>
      <w:r>
        <w:rPr>
          <w:b/>
          <w:i/>
          <w:sz w:val="24"/>
        </w:rPr>
        <w:t>up a</w:t>
      </w:r>
      <w:r>
        <w:rPr>
          <w:b/>
          <w:i/>
          <w:spacing w:val="-2"/>
          <w:sz w:val="24"/>
        </w:rPr>
        <w:t xml:space="preserve"> study:</w:t>
      </w:r>
    </w:p>
    <w:p w14:paraId="139E4ADE" w14:textId="77777777" w:rsidR="00A15328" w:rsidRDefault="002C52BD">
      <w:pPr>
        <w:pStyle w:val="ListParagraph"/>
        <w:numPr>
          <w:ilvl w:val="1"/>
          <w:numId w:val="12"/>
        </w:numPr>
        <w:tabs>
          <w:tab w:val="left" w:pos="1279"/>
        </w:tabs>
        <w:spacing w:before="182" w:line="259" w:lineRule="auto"/>
        <w:ind w:left="1279" w:right="509" w:hanging="360"/>
      </w:pPr>
      <w:r>
        <w:t>Those</w:t>
      </w:r>
      <w:r>
        <w:rPr>
          <w:spacing w:val="-4"/>
        </w:rPr>
        <w:t xml:space="preserve"> </w:t>
      </w:r>
      <w:r>
        <w:t>who</w:t>
      </w:r>
      <w:r>
        <w:rPr>
          <w:spacing w:val="-1"/>
        </w:rPr>
        <w:t xml:space="preserve"> </w:t>
      </w:r>
      <w:r>
        <w:t>are</w:t>
      </w:r>
      <w:r>
        <w:rPr>
          <w:spacing w:val="-4"/>
        </w:rPr>
        <w:t xml:space="preserve"> </w:t>
      </w:r>
      <w:r>
        <w:t>visiting,</w:t>
      </w:r>
      <w:r>
        <w:rPr>
          <w:spacing w:val="-2"/>
        </w:rPr>
        <w:t xml:space="preserve"> </w:t>
      </w:r>
      <w:r>
        <w:t>Ethan</w:t>
      </w:r>
      <w:r>
        <w:rPr>
          <w:spacing w:val="-3"/>
        </w:rPr>
        <w:t xml:space="preserve"> </w:t>
      </w:r>
      <w:r>
        <w:t>invites</w:t>
      </w:r>
      <w:r>
        <w:rPr>
          <w:spacing w:val="-4"/>
        </w:rPr>
        <w:t xml:space="preserve"> </w:t>
      </w:r>
      <w:r>
        <w:t>out</w:t>
      </w:r>
      <w:r>
        <w:rPr>
          <w:spacing w:val="-4"/>
        </w:rPr>
        <w:t xml:space="preserve"> </w:t>
      </w:r>
      <w:r>
        <w:t>to</w:t>
      </w:r>
      <w:r>
        <w:rPr>
          <w:spacing w:val="-1"/>
        </w:rPr>
        <w:t xml:space="preserve"> </w:t>
      </w:r>
      <w:r>
        <w:t>lunch.</w:t>
      </w:r>
      <w:r>
        <w:rPr>
          <w:spacing w:val="40"/>
        </w:rPr>
        <w:t xml:space="preserve"> </w:t>
      </w:r>
      <w:r>
        <w:t>This</w:t>
      </w:r>
      <w:r>
        <w:rPr>
          <w:spacing w:val="-2"/>
        </w:rPr>
        <w:t xml:space="preserve"> </w:t>
      </w:r>
      <w:r>
        <w:t>helps</w:t>
      </w:r>
      <w:r>
        <w:rPr>
          <w:spacing w:val="-2"/>
        </w:rPr>
        <w:t xml:space="preserve"> </w:t>
      </w:r>
      <w:r>
        <w:t>to</w:t>
      </w:r>
      <w:r>
        <w:rPr>
          <w:spacing w:val="-1"/>
        </w:rPr>
        <w:t xml:space="preserve"> </w:t>
      </w:r>
      <w:r>
        <w:t>build</w:t>
      </w:r>
      <w:r>
        <w:rPr>
          <w:spacing w:val="-3"/>
        </w:rPr>
        <w:t xml:space="preserve"> </w:t>
      </w:r>
      <w:r>
        <w:t>rapport</w:t>
      </w:r>
      <w:r>
        <w:rPr>
          <w:spacing w:val="-1"/>
        </w:rPr>
        <w:t xml:space="preserve"> </w:t>
      </w:r>
      <w:r>
        <w:t>and</w:t>
      </w:r>
      <w:r>
        <w:rPr>
          <w:spacing w:val="-3"/>
        </w:rPr>
        <w:t xml:space="preserve"> </w:t>
      </w:r>
      <w:r>
        <w:t>get</w:t>
      </w:r>
      <w:r>
        <w:rPr>
          <w:spacing w:val="-1"/>
        </w:rPr>
        <w:t xml:space="preserve"> </w:t>
      </w:r>
      <w:r>
        <w:t>a</w:t>
      </w:r>
      <w:r>
        <w:rPr>
          <w:spacing w:val="-2"/>
        </w:rPr>
        <w:t xml:space="preserve"> </w:t>
      </w:r>
      <w:r>
        <w:t>feel</w:t>
      </w:r>
      <w:r>
        <w:rPr>
          <w:spacing w:val="-2"/>
        </w:rPr>
        <w:t xml:space="preserve"> </w:t>
      </w:r>
      <w:r>
        <w:t>for the visitors, in how to approach them for a study.</w:t>
      </w:r>
    </w:p>
    <w:p w14:paraId="3AAADCC0" w14:textId="77777777" w:rsidR="00A15328" w:rsidRDefault="002C52BD">
      <w:pPr>
        <w:pStyle w:val="ListParagraph"/>
        <w:numPr>
          <w:ilvl w:val="1"/>
          <w:numId w:val="12"/>
        </w:numPr>
        <w:tabs>
          <w:tab w:val="left" w:pos="1278"/>
        </w:tabs>
        <w:spacing w:before="1"/>
        <w:ind w:left="1278" w:hanging="358"/>
      </w:pPr>
      <w:r>
        <w:t>Ethan</w:t>
      </w:r>
      <w:r>
        <w:rPr>
          <w:spacing w:val="-5"/>
        </w:rPr>
        <w:t xml:space="preserve"> </w:t>
      </w:r>
      <w:r>
        <w:t>likes</w:t>
      </w:r>
      <w:r>
        <w:rPr>
          <w:spacing w:val="-3"/>
        </w:rPr>
        <w:t xml:space="preserve"> </w:t>
      </w:r>
      <w:r>
        <w:t>to invite</w:t>
      </w:r>
      <w:r>
        <w:rPr>
          <w:spacing w:val="-3"/>
        </w:rPr>
        <w:t xml:space="preserve"> </w:t>
      </w:r>
      <w:r>
        <w:t>visitors</w:t>
      </w:r>
      <w:r>
        <w:rPr>
          <w:spacing w:val="-3"/>
        </w:rPr>
        <w:t xml:space="preserve"> </w:t>
      </w:r>
      <w:r>
        <w:t>to</w:t>
      </w:r>
      <w:r>
        <w:rPr>
          <w:spacing w:val="-2"/>
        </w:rPr>
        <w:t xml:space="preserve"> </w:t>
      </w:r>
      <w:r>
        <w:t>a</w:t>
      </w:r>
      <w:r>
        <w:rPr>
          <w:spacing w:val="-1"/>
        </w:rPr>
        <w:t xml:space="preserve"> </w:t>
      </w:r>
      <w:r>
        <w:t>study</w:t>
      </w:r>
      <w:r>
        <w:rPr>
          <w:spacing w:val="-2"/>
        </w:rPr>
        <w:t xml:space="preserve"> </w:t>
      </w:r>
      <w:r>
        <w:t>with</w:t>
      </w:r>
      <w:r>
        <w:rPr>
          <w:spacing w:val="-4"/>
        </w:rPr>
        <w:t xml:space="preserve"> </w:t>
      </w:r>
      <w:r>
        <w:t>group</w:t>
      </w:r>
      <w:r>
        <w:rPr>
          <w:spacing w:val="-4"/>
        </w:rPr>
        <w:t xml:space="preserve"> </w:t>
      </w:r>
      <w:r>
        <w:t>or</w:t>
      </w:r>
      <w:r>
        <w:rPr>
          <w:spacing w:val="-1"/>
        </w:rPr>
        <w:t xml:space="preserve"> </w:t>
      </w:r>
      <w:r>
        <w:t>a</w:t>
      </w:r>
      <w:r>
        <w:rPr>
          <w:spacing w:val="-3"/>
        </w:rPr>
        <w:t xml:space="preserve"> </w:t>
      </w:r>
      <w:r>
        <w:t>close</w:t>
      </w:r>
      <w:r>
        <w:rPr>
          <w:spacing w:val="-3"/>
        </w:rPr>
        <w:t xml:space="preserve"> </w:t>
      </w:r>
      <w:proofErr w:type="gramStart"/>
      <w:r>
        <w:t>nit</w:t>
      </w:r>
      <w:proofErr w:type="gramEnd"/>
      <w:r>
        <w:rPr>
          <w:spacing w:val="-3"/>
        </w:rPr>
        <w:t xml:space="preserve"> </w:t>
      </w:r>
      <w:r>
        <w:t>one</w:t>
      </w:r>
      <w:r>
        <w:rPr>
          <w:spacing w:val="-3"/>
        </w:rPr>
        <w:t xml:space="preserve"> </w:t>
      </w:r>
      <w:r>
        <w:t>on</w:t>
      </w:r>
      <w:r>
        <w:rPr>
          <w:spacing w:val="-4"/>
        </w:rPr>
        <w:t xml:space="preserve"> </w:t>
      </w:r>
      <w:r>
        <w:t xml:space="preserve">one </w:t>
      </w:r>
      <w:r>
        <w:rPr>
          <w:spacing w:val="-2"/>
        </w:rPr>
        <w:t>study.</w:t>
      </w:r>
    </w:p>
    <w:p w14:paraId="47E37646" w14:textId="77777777" w:rsidR="00A15328" w:rsidRDefault="002C52BD">
      <w:pPr>
        <w:pStyle w:val="ListParagraph"/>
        <w:numPr>
          <w:ilvl w:val="1"/>
          <w:numId w:val="12"/>
        </w:numPr>
        <w:tabs>
          <w:tab w:val="left" w:pos="1276"/>
          <w:tab w:val="left" w:pos="1279"/>
        </w:tabs>
        <w:spacing w:before="19" w:line="259" w:lineRule="auto"/>
        <w:ind w:left="1279" w:right="431" w:hanging="361"/>
      </w:pPr>
      <w:r>
        <w:t>He</w:t>
      </w:r>
      <w:r>
        <w:rPr>
          <w:spacing w:val="-1"/>
        </w:rPr>
        <w:t xml:space="preserve"> </w:t>
      </w:r>
      <w:r>
        <w:t>focuses</w:t>
      </w:r>
      <w:r>
        <w:rPr>
          <w:spacing w:val="-4"/>
        </w:rPr>
        <w:t xml:space="preserve"> </w:t>
      </w:r>
      <w:r>
        <w:t>on</w:t>
      </w:r>
      <w:r>
        <w:rPr>
          <w:spacing w:val="-3"/>
        </w:rPr>
        <w:t xml:space="preserve"> </w:t>
      </w:r>
      <w:r>
        <w:t>getting</w:t>
      </w:r>
      <w:r>
        <w:rPr>
          <w:spacing w:val="-3"/>
        </w:rPr>
        <w:t xml:space="preserve"> </w:t>
      </w:r>
      <w:r>
        <w:t>the</w:t>
      </w:r>
      <w:r>
        <w:rPr>
          <w:spacing w:val="-4"/>
        </w:rPr>
        <w:t xml:space="preserve"> </w:t>
      </w:r>
      <w:r>
        <w:t>church/himself</w:t>
      </w:r>
      <w:r>
        <w:rPr>
          <w:spacing w:val="-4"/>
        </w:rPr>
        <w:t xml:space="preserve"> </w:t>
      </w:r>
      <w:r>
        <w:t>to</w:t>
      </w:r>
      <w:r>
        <w:rPr>
          <w:spacing w:val="-1"/>
        </w:rPr>
        <w:t xml:space="preserve"> </w:t>
      </w:r>
      <w:r>
        <w:t>build</w:t>
      </w:r>
      <w:r>
        <w:rPr>
          <w:spacing w:val="-3"/>
        </w:rPr>
        <w:t xml:space="preserve"> </w:t>
      </w:r>
      <w:r>
        <w:t>relationships</w:t>
      </w:r>
      <w:r>
        <w:rPr>
          <w:spacing w:val="-2"/>
        </w:rPr>
        <w:t xml:space="preserve"> </w:t>
      </w:r>
      <w:r>
        <w:t>with</w:t>
      </w:r>
      <w:r>
        <w:rPr>
          <w:spacing w:val="-3"/>
        </w:rPr>
        <w:t xml:space="preserve"> </w:t>
      </w:r>
      <w:r>
        <w:t>new</w:t>
      </w:r>
      <w:r>
        <w:rPr>
          <w:spacing w:val="-4"/>
        </w:rPr>
        <w:t xml:space="preserve"> </w:t>
      </w:r>
      <w:r>
        <w:t>converts.</w:t>
      </w:r>
      <w:r>
        <w:rPr>
          <w:spacing w:val="-2"/>
        </w:rPr>
        <w:t xml:space="preserve"> </w:t>
      </w:r>
      <w:r>
        <w:t>This</w:t>
      </w:r>
      <w:r>
        <w:rPr>
          <w:spacing w:val="-2"/>
        </w:rPr>
        <w:t xml:space="preserve"> </w:t>
      </w:r>
      <w:r>
        <w:t>helps</w:t>
      </w:r>
      <w:r>
        <w:rPr>
          <w:spacing w:val="-4"/>
        </w:rPr>
        <w:t xml:space="preserve"> </w:t>
      </w:r>
      <w:r>
        <w:t>to build bonds with members of the church. This has the added effect of increasing the retention rate of new converts.</w:t>
      </w:r>
    </w:p>
    <w:p w14:paraId="7C3D265B" w14:textId="77777777" w:rsidR="00A15328" w:rsidRDefault="002C52BD">
      <w:pPr>
        <w:pStyle w:val="ListParagraph"/>
        <w:numPr>
          <w:ilvl w:val="1"/>
          <w:numId w:val="12"/>
        </w:numPr>
        <w:tabs>
          <w:tab w:val="left" w:pos="1276"/>
          <w:tab w:val="left" w:pos="1279"/>
        </w:tabs>
        <w:spacing w:before="1" w:line="256" w:lineRule="auto"/>
        <w:ind w:left="1279" w:right="748" w:hanging="361"/>
      </w:pPr>
      <w:r>
        <w:t>Ethan</w:t>
      </w:r>
      <w:r>
        <w:rPr>
          <w:spacing w:val="-4"/>
        </w:rPr>
        <w:t xml:space="preserve"> </w:t>
      </w:r>
      <w:r>
        <w:t>has</w:t>
      </w:r>
      <w:r>
        <w:rPr>
          <w:spacing w:val="-3"/>
        </w:rPr>
        <w:t xml:space="preserve"> </w:t>
      </w:r>
      <w:r>
        <w:t>grounding/new</w:t>
      </w:r>
      <w:r>
        <w:rPr>
          <w:spacing w:val="-2"/>
        </w:rPr>
        <w:t xml:space="preserve"> </w:t>
      </w:r>
      <w:r>
        <w:t>convert</w:t>
      </w:r>
      <w:r>
        <w:rPr>
          <w:spacing w:val="-2"/>
        </w:rPr>
        <w:t xml:space="preserve"> </w:t>
      </w:r>
      <w:r>
        <w:t>classes.</w:t>
      </w:r>
      <w:r>
        <w:rPr>
          <w:spacing w:val="-3"/>
        </w:rPr>
        <w:t xml:space="preserve"> </w:t>
      </w:r>
      <w:r>
        <w:t>Baptism</w:t>
      </w:r>
      <w:r>
        <w:rPr>
          <w:spacing w:val="-2"/>
        </w:rPr>
        <w:t xml:space="preserve"> </w:t>
      </w:r>
      <w:r>
        <w:t>is</w:t>
      </w:r>
      <w:r>
        <w:rPr>
          <w:spacing w:val="-3"/>
        </w:rPr>
        <w:t xml:space="preserve"> </w:t>
      </w:r>
      <w:r>
        <w:t>just</w:t>
      </w:r>
      <w:r>
        <w:rPr>
          <w:spacing w:val="-2"/>
        </w:rPr>
        <w:t xml:space="preserve"> </w:t>
      </w:r>
      <w:r>
        <w:t>the</w:t>
      </w:r>
      <w:r>
        <w:rPr>
          <w:spacing w:val="-2"/>
        </w:rPr>
        <w:t xml:space="preserve"> </w:t>
      </w:r>
      <w:r>
        <w:t>beginning</w:t>
      </w:r>
      <w:r>
        <w:rPr>
          <w:spacing w:val="-4"/>
        </w:rPr>
        <w:t xml:space="preserve"> </w:t>
      </w:r>
      <w:r>
        <w:t>of</w:t>
      </w:r>
      <w:r>
        <w:rPr>
          <w:spacing w:val="-3"/>
        </w:rPr>
        <w:t xml:space="preserve"> </w:t>
      </w:r>
      <w:r>
        <w:t xml:space="preserve">working/studying with them. There must be consistent </w:t>
      </w:r>
      <w:proofErr w:type="gramStart"/>
      <w:r>
        <w:t>follow through</w:t>
      </w:r>
      <w:proofErr w:type="gramEnd"/>
      <w:r>
        <w:t>.</w:t>
      </w:r>
    </w:p>
    <w:p w14:paraId="70F600E1" w14:textId="3F203B48" w:rsidR="00A15328" w:rsidRDefault="002C52BD" w:rsidP="00D74161">
      <w:pPr>
        <w:pStyle w:val="ListParagraph"/>
        <w:numPr>
          <w:ilvl w:val="1"/>
          <w:numId w:val="12"/>
        </w:numPr>
        <w:tabs>
          <w:tab w:val="left" w:pos="1279"/>
        </w:tabs>
        <w:spacing w:before="4" w:line="259" w:lineRule="auto"/>
        <w:ind w:left="1279" w:right="757" w:hanging="360"/>
        <w:sectPr w:rsidR="00A15328" w:rsidSect="005F3759">
          <w:footerReference w:type="default" r:id="rId311"/>
          <w:pgSz w:w="12240" w:h="15840"/>
          <w:pgMar w:top="1040" w:right="1100" w:bottom="280" w:left="880" w:header="830" w:footer="0" w:gutter="0"/>
          <w:cols w:space="720"/>
        </w:sectPr>
      </w:pPr>
      <w:r>
        <w:t>His goal is to hit the coal while it is hot. Involve them, use them in spiritual activities, Bible studies,</w:t>
      </w:r>
      <w:r>
        <w:rPr>
          <w:spacing w:val="-2"/>
        </w:rPr>
        <w:t xml:space="preserve"> </w:t>
      </w:r>
      <w:r>
        <w:t>church</w:t>
      </w:r>
      <w:r>
        <w:rPr>
          <w:spacing w:val="-5"/>
        </w:rPr>
        <w:t xml:space="preserve"> </w:t>
      </w:r>
      <w:r>
        <w:t>work,</w:t>
      </w:r>
      <w:r>
        <w:rPr>
          <w:spacing w:val="-2"/>
        </w:rPr>
        <w:t xml:space="preserve"> </w:t>
      </w:r>
      <w:r>
        <w:t>leadership</w:t>
      </w:r>
      <w:r>
        <w:rPr>
          <w:spacing w:val="-3"/>
        </w:rPr>
        <w:t xml:space="preserve"> </w:t>
      </w:r>
      <w:r>
        <w:t>roles.</w:t>
      </w:r>
      <w:r>
        <w:rPr>
          <w:spacing w:val="-2"/>
        </w:rPr>
        <w:t xml:space="preserve"> </w:t>
      </w:r>
      <w:r>
        <w:t>If</w:t>
      </w:r>
      <w:r>
        <w:rPr>
          <w:spacing w:val="-4"/>
        </w:rPr>
        <w:t xml:space="preserve"> </w:t>
      </w:r>
      <w:r>
        <w:t>you</w:t>
      </w:r>
      <w:r>
        <w:rPr>
          <w:spacing w:val="-3"/>
        </w:rPr>
        <w:t xml:space="preserve"> </w:t>
      </w:r>
      <w:r>
        <w:t>don’t</w:t>
      </w:r>
      <w:r>
        <w:rPr>
          <w:spacing w:val="-1"/>
        </w:rPr>
        <w:t xml:space="preserve"> </w:t>
      </w:r>
      <w:r>
        <w:t>use</w:t>
      </w:r>
      <w:r>
        <w:rPr>
          <w:spacing w:val="-4"/>
        </w:rPr>
        <w:t xml:space="preserve"> </w:t>
      </w:r>
      <w:r>
        <w:t>them</w:t>
      </w:r>
      <w:r>
        <w:rPr>
          <w:spacing w:val="-1"/>
        </w:rPr>
        <w:t xml:space="preserve"> </w:t>
      </w:r>
      <w:r>
        <w:t>and</w:t>
      </w:r>
      <w:r>
        <w:rPr>
          <w:spacing w:val="-3"/>
        </w:rPr>
        <w:t xml:space="preserve"> </w:t>
      </w:r>
      <w:r>
        <w:t>take</w:t>
      </w:r>
      <w:r>
        <w:rPr>
          <w:spacing w:val="-1"/>
        </w:rPr>
        <w:t xml:space="preserve"> </w:t>
      </w:r>
      <w:r>
        <w:t>advantage</w:t>
      </w:r>
      <w:r>
        <w:rPr>
          <w:spacing w:val="-6"/>
        </w:rPr>
        <w:t xml:space="preserve"> </w:t>
      </w:r>
      <w:r>
        <w:t>of</w:t>
      </w:r>
      <w:r>
        <w:rPr>
          <w:spacing w:val="-2"/>
        </w:rPr>
        <w:t xml:space="preserve"> </w:t>
      </w:r>
      <w:r>
        <w:t>the</w:t>
      </w:r>
      <w:r>
        <w:rPr>
          <w:spacing w:val="-4"/>
        </w:rPr>
        <w:t xml:space="preserve"> </w:t>
      </w:r>
      <w:r>
        <w:t>new babe in Christ, their zeal can dim and even die if not supported and encouraged.</w:t>
      </w:r>
    </w:p>
    <w:p w14:paraId="46598F7F" w14:textId="77777777" w:rsidR="00A15328" w:rsidRDefault="00A15328">
      <w:pPr>
        <w:pStyle w:val="BodyText"/>
        <w:rPr>
          <w:sz w:val="20"/>
        </w:rPr>
      </w:pPr>
    </w:p>
    <w:p w14:paraId="74E2D905" w14:textId="77777777" w:rsidR="00A15328" w:rsidRDefault="00A15328">
      <w:pPr>
        <w:pStyle w:val="BodyText"/>
        <w:spacing w:before="3"/>
        <w:rPr>
          <w:sz w:val="22"/>
        </w:rPr>
      </w:pPr>
    </w:p>
    <w:p w14:paraId="3DAC8582" w14:textId="77777777" w:rsidR="00A15328" w:rsidRDefault="002C52BD">
      <w:pPr>
        <w:spacing w:before="56"/>
        <w:ind w:left="559"/>
        <w:rPr>
          <w:b/>
        </w:rPr>
      </w:pPr>
      <w:r>
        <w:rPr>
          <w:b/>
          <w:spacing w:val="-2"/>
        </w:rPr>
        <w:t>Resources:</w:t>
      </w:r>
    </w:p>
    <w:p w14:paraId="1E8AAD43" w14:textId="77777777" w:rsidR="00A15328" w:rsidRDefault="002C52BD">
      <w:pPr>
        <w:spacing w:before="180" w:line="403" w:lineRule="auto"/>
        <w:ind w:left="559" w:right="2759"/>
      </w:pPr>
      <w:r>
        <w:t>Ethan</w:t>
      </w:r>
      <w:r>
        <w:rPr>
          <w:spacing w:val="-3"/>
        </w:rPr>
        <w:t xml:space="preserve"> </w:t>
      </w:r>
      <w:r>
        <w:t>Longhenry</w:t>
      </w:r>
      <w:r>
        <w:rPr>
          <w:spacing w:val="-1"/>
        </w:rPr>
        <w:t xml:space="preserve"> </w:t>
      </w:r>
      <w:r>
        <w:t>is</w:t>
      </w:r>
      <w:r>
        <w:rPr>
          <w:spacing w:val="-4"/>
        </w:rPr>
        <w:t xml:space="preserve"> </w:t>
      </w:r>
      <w:r>
        <w:t>the</w:t>
      </w:r>
      <w:r>
        <w:rPr>
          <w:spacing w:val="-1"/>
        </w:rPr>
        <w:t xml:space="preserve"> </w:t>
      </w:r>
      <w:r>
        <w:t>preacher</w:t>
      </w:r>
      <w:r>
        <w:rPr>
          <w:spacing w:val="-2"/>
        </w:rPr>
        <w:t xml:space="preserve"> </w:t>
      </w:r>
      <w:r>
        <w:t>at</w:t>
      </w:r>
      <w:r>
        <w:rPr>
          <w:spacing w:val="-4"/>
        </w:rPr>
        <w:t xml:space="preserve"> </w:t>
      </w:r>
      <w:r>
        <w:t>Venice</w:t>
      </w:r>
      <w:r>
        <w:rPr>
          <w:spacing w:val="-4"/>
        </w:rPr>
        <w:t xml:space="preserve"> </w:t>
      </w:r>
      <w:r>
        <w:t>church</w:t>
      </w:r>
      <w:r>
        <w:rPr>
          <w:spacing w:val="-5"/>
        </w:rPr>
        <w:t xml:space="preserve"> </w:t>
      </w:r>
      <w:r>
        <w:t>of</w:t>
      </w:r>
      <w:r>
        <w:rPr>
          <w:spacing w:val="-2"/>
        </w:rPr>
        <w:t xml:space="preserve"> </w:t>
      </w:r>
      <w:r>
        <w:t>Christ</w:t>
      </w:r>
      <w:r>
        <w:rPr>
          <w:spacing w:val="-1"/>
        </w:rPr>
        <w:t xml:space="preserve"> </w:t>
      </w:r>
      <w:r>
        <w:t>–</w:t>
      </w:r>
      <w:r>
        <w:rPr>
          <w:spacing w:val="-3"/>
        </w:rPr>
        <w:t xml:space="preserve"> </w:t>
      </w:r>
      <w:r>
        <w:t>Los</w:t>
      </w:r>
      <w:r>
        <w:rPr>
          <w:spacing w:val="-4"/>
        </w:rPr>
        <w:t xml:space="preserve"> </w:t>
      </w:r>
      <w:r>
        <w:t>Angeles,</w:t>
      </w:r>
      <w:r>
        <w:rPr>
          <w:spacing w:val="-4"/>
        </w:rPr>
        <w:t xml:space="preserve"> </w:t>
      </w:r>
      <w:r>
        <w:t xml:space="preserve">CA Website link </w:t>
      </w:r>
      <w:hyperlink r:id="rId312">
        <w:r>
          <w:rPr>
            <w:color w:val="0562C1"/>
            <w:u w:val="single" w:color="0562C1"/>
          </w:rPr>
          <w:t>https://venicechurchofchrist.org</w:t>
        </w:r>
      </w:hyperlink>
    </w:p>
    <w:p w14:paraId="49259F6F" w14:textId="77777777" w:rsidR="00A15328" w:rsidRDefault="002C52BD">
      <w:pPr>
        <w:spacing w:line="403" w:lineRule="auto"/>
        <w:ind w:left="560" w:right="3788"/>
      </w:pPr>
      <w:r>
        <w:t xml:space="preserve">His interview video from “Leading others to Christ” is at </w:t>
      </w:r>
      <w:hyperlink r:id="rId313">
        <w:r>
          <w:rPr>
            <w:color w:val="0562C1"/>
            <w:spacing w:val="-2"/>
            <w:u w:val="single" w:color="0562C1"/>
          </w:rPr>
          <w:t>https://leadingotherstochrist.org/interview-with-ethan-longhenry</w:t>
        </w:r>
      </w:hyperlink>
    </w:p>
    <w:p w14:paraId="436232BA" w14:textId="77777777" w:rsidR="00A15328" w:rsidRDefault="002C52BD">
      <w:pPr>
        <w:pStyle w:val="BodyText"/>
        <w:spacing w:before="6"/>
        <w:rPr>
          <w:sz w:val="17"/>
        </w:rPr>
      </w:pPr>
      <w:r>
        <w:rPr>
          <w:noProof/>
        </w:rPr>
        <mc:AlternateContent>
          <mc:Choice Requires="wps">
            <w:drawing>
              <wp:anchor distT="0" distB="0" distL="0" distR="0" simplePos="0" relativeHeight="487629312" behindDoc="1" locked="0" layoutInCell="1" allowOverlap="1" wp14:anchorId="7DF1EDAC" wp14:editId="4537D9FE">
                <wp:simplePos x="0" y="0"/>
                <wp:positionH relativeFrom="page">
                  <wp:posOffset>914400</wp:posOffset>
                </wp:positionH>
                <wp:positionV relativeFrom="paragraph">
                  <wp:posOffset>150876</wp:posOffset>
                </wp:positionV>
                <wp:extent cx="508000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7949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30538" id="Graphic 119" o:spid="_x0000_s1026" style="position:absolute;margin-left:1in;margin-top:11.9pt;width:400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OnFAIAAFsEAAAOAAAAZHJzL2Uyb0RvYy54bWysVE1v2zAMvQ/YfxB0X+wE7dIYcYqhQYcB&#10;RVegKXZWZDk2JosapcTOvx8lfyTrbsN8ECjxiXzko7y+7xrNTgpdDSbn81nKmTISitoccv62e/x0&#10;x5nzwhRCg1E5PyvH7zcfP6xbm6kFVKALhYyCGJe1NueV9zZLEicr1Qg3A6sMOUvARnja4iEpULQU&#10;vdHJIk0/Jy1gYRGkco5Ot72Tb2L8slTSfy9LpzzTOSduPq4Y131Yk81aZAcUtqrlQEP8A4tG1IaS&#10;TqG2wgt2xPqvUE0tERyUfiahSaAsa6liDVTNPH1XzWslrIq1UHOcndrk/l9Y+Xx6tS8YqDv7BPKn&#10;o44krXXZ5AkbN2C6EpuAJeKsi108T11UnWeSDm/Tu5Q+ziT55otlbHIisvGuPDr/VUGMI05Pzvca&#10;FKMlqtGSnRlNJCWDhjpq6DkjDZEz0nDfa2iFD/cCuWCy9kIknDVwUjuIXv+OOVG7eLW5Rt2my9XN&#10;asnZWCVhewQZIQ31qjdiarKvi9MmsFjN05s4Gg50XTzWWgcWDg/7B43sJMJgxi/UQRH+gFl0fitc&#10;1eOia4BpM+jUSxNE2kNxfkHW0jTn3P06ClSc6W+GxiWM/mjgaOxHA71+gPhAYoMo5677IdCykD7n&#10;npR9hnEYRTaKFkqfsOGmgS9HD2UdFI0z1DMaNjTBscDhtYUncr2PqMs/YfMbAAD//wMAUEsDBBQA&#10;BgAIAAAAIQDeJJXd1wAAAAkBAAAPAAAAZHJzL2Rvd25yZXYueG1sTE/JTsMwEL0j8Q/WIHGjDiVC&#10;EOJUFYILPUBaPmAaTxZhj6PYbcPfM3Chx7foLeVq9k4daYpDYAO3iwwUcRPswJ2Bz93rzQOomJAt&#10;usBk4JsirKrLixILG05c03GbOiUhHAs00Kc0FlrHpiePcRFGYtHaMHlMAqdO2wlPEu6dXmbZvfY4&#10;sDT0ONJzT83X9uANfLT5S+1q2r2/rbs8baRk3LTGXF/N6ydQieb0b4bf+TIdKtm0Dwe2UTnBeS5f&#10;koHlnVwQw+MfsRdCBF2V+vxB9QMAAP//AwBQSwECLQAUAAYACAAAACEAtoM4kv4AAADhAQAAEwAA&#10;AAAAAAAAAAAAAAAAAAAAW0NvbnRlbnRfVHlwZXNdLnhtbFBLAQItABQABgAIAAAAIQA4/SH/1gAA&#10;AJQBAAALAAAAAAAAAAAAAAAAAC8BAABfcmVscy8ucmVsc1BLAQItABQABgAIAAAAIQAIlSOnFAIA&#10;AFsEAAAOAAAAAAAAAAAAAAAAAC4CAABkcnMvZTJvRG9jLnhtbFBLAQItABQABgAIAAAAIQDeJJXd&#10;1wAAAAkBAAAPAAAAAAAAAAAAAAAAAG4EAABkcnMvZG93bnJldi54bWxQSwUGAAAAAAQABADzAAAA&#10;cgUAAAAA&#10;" path="m,l5079497,e" filled="f" strokeweight=".25289mm">
                <v:path arrowok="t"/>
                <w10:wrap type="topAndBottom" anchorx="page"/>
              </v:shape>
            </w:pict>
          </mc:Fallback>
        </mc:AlternateContent>
      </w:r>
    </w:p>
    <w:p w14:paraId="2940D566" w14:textId="77777777" w:rsidR="00A15328" w:rsidRDefault="00A15328">
      <w:pPr>
        <w:pStyle w:val="BodyText"/>
        <w:rPr>
          <w:sz w:val="20"/>
        </w:rPr>
      </w:pPr>
    </w:p>
    <w:p w14:paraId="37477D00" w14:textId="77777777" w:rsidR="00A15328" w:rsidRDefault="00A15328">
      <w:pPr>
        <w:pStyle w:val="BodyText"/>
        <w:rPr>
          <w:sz w:val="20"/>
        </w:rPr>
      </w:pPr>
    </w:p>
    <w:p w14:paraId="4C9345C3" w14:textId="77777777" w:rsidR="00A15328" w:rsidRDefault="00A15328">
      <w:pPr>
        <w:pStyle w:val="BodyText"/>
        <w:spacing w:before="4"/>
        <w:rPr>
          <w:sz w:val="21"/>
        </w:rPr>
      </w:pPr>
    </w:p>
    <w:p w14:paraId="48E81EBC" w14:textId="77777777" w:rsidR="00A15328" w:rsidRDefault="002C52BD">
      <w:pPr>
        <w:pStyle w:val="Heading4"/>
      </w:pPr>
      <w:r>
        <w:t>Max</w:t>
      </w:r>
      <w:r>
        <w:rPr>
          <w:spacing w:val="-8"/>
        </w:rPr>
        <w:t xml:space="preserve"> </w:t>
      </w:r>
      <w:r>
        <w:rPr>
          <w:spacing w:val="-2"/>
        </w:rPr>
        <w:t>Dawson</w:t>
      </w:r>
    </w:p>
    <w:p w14:paraId="0BEFE46C" w14:textId="77777777" w:rsidR="00A15328" w:rsidRDefault="002C52BD">
      <w:pPr>
        <w:spacing w:before="190"/>
        <w:ind w:left="560"/>
        <w:rPr>
          <w:b/>
          <w:sz w:val="24"/>
        </w:rPr>
      </w:pPr>
      <w:r>
        <w:rPr>
          <w:b/>
          <w:sz w:val="24"/>
        </w:rPr>
        <w:t>How</w:t>
      </w:r>
      <w:r>
        <w:rPr>
          <w:b/>
          <w:spacing w:val="-1"/>
          <w:sz w:val="24"/>
        </w:rPr>
        <w:t xml:space="preserve"> </w:t>
      </w:r>
      <w:r>
        <w:rPr>
          <w:b/>
          <w:sz w:val="24"/>
        </w:rPr>
        <w:t>to</w:t>
      </w:r>
      <w:r>
        <w:rPr>
          <w:b/>
          <w:spacing w:val="-1"/>
          <w:sz w:val="24"/>
        </w:rPr>
        <w:t xml:space="preserve"> </w:t>
      </w:r>
      <w:r>
        <w:rPr>
          <w:b/>
          <w:sz w:val="24"/>
        </w:rPr>
        <w:t>create</w:t>
      </w:r>
      <w:r>
        <w:rPr>
          <w:b/>
          <w:spacing w:val="-2"/>
          <w:sz w:val="24"/>
        </w:rPr>
        <w:t xml:space="preserve"> </w:t>
      </w:r>
      <w:r>
        <w:rPr>
          <w:b/>
          <w:sz w:val="24"/>
        </w:rPr>
        <w:t>an</w:t>
      </w:r>
      <w:r>
        <w:rPr>
          <w:b/>
          <w:spacing w:val="-1"/>
          <w:sz w:val="24"/>
        </w:rPr>
        <w:t xml:space="preserve"> </w:t>
      </w:r>
      <w:r>
        <w:rPr>
          <w:b/>
          <w:sz w:val="24"/>
        </w:rPr>
        <w:t>evangelism</w:t>
      </w:r>
      <w:r>
        <w:rPr>
          <w:b/>
          <w:spacing w:val="-2"/>
          <w:sz w:val="24"/>
        </w:rPr>
        <w:t xml:space="preserve"> </w:t>
      </w:r>
      <w:r>
        <w:rPr>
          <w:b/>
          <w:sz w:val="24"/>
        </w:rPr>
        <w:t>culture</w:t>
      </w:r>
      <w:r>
        <w:rPr>
          <w:b/>
          <w:spacing w:val="-2"/>
          <w:sz w:val="24"/>
        </w:rPr>
        <w:t xml:space="preserve"> </w:t>
      </w:r>
      <w:r>
        <w:rPr>
          <w:b/>
          <w:sz w:val="24"/>
        </w:rPr>
        <w:t>in</w:t>
      </w:r>
      <w:r>
        <w:rPr>
          <w:b/>
          <w:spacing w:val="-1"/>
          <w:sz w:val="24"/>
        </w:rPr>
        <w:t xml:space="preserve"> </w:t>
      </w:r>
      <w:r>
        <w:rPr>
          <w:b/>
          <w:sz w:val="24"/>
        </w:rPr>
        <w:t>the</w:t>
      </w:r>
      <w:r>
        <w:rPr>
          <w:b/>
          <w:spacing w:val="-2"/>
          <w:sz w:val="24"/>
        </w:rPr>
        <w:t xml:space="preserve"> </w:t>
      </w:r>
      <w:r>
        <w:rPr>
          <w:b/>
          <w:sz w:val="24"/>
        </w:rPr>
        <w:t>church</w:t>
      </w:r>
      <w:r>
        <w:rPr>
          <w:b/>
          <w:spacing w:val="-1"/>
          <w:sz w:val="24"/>
        </w:rPr>
        <w:t xml:space="preserve"> </w:t>
      </w:r>
      <w:r>
        <w:rPr>
          <w:b/>
          <w:sz w:val="24"/>
        </w:rPr>
        <w:t>he’s</w:t>
      </w:r>
      <w:r>
        <w:rPr>
          <w:b/>
          <w:spacing w:val="-3"/>
          <w:sz w:val="24"/>
        </w:rPr>
        <w:t xml:space="preserve"> </w:t>
      </w:r>
      <w:r>
        <w:rPr>
          <w:b/>
          <w:spacing w:val="-5"/>
          <w:sz w:val="24"/>
        </w:rPr>
        <w:t>at:</w:t>
      </w:r>
    </w:p>
    <w:p w14:paraId="0D1AB9B6" w14:textId="77777777" w:rsidR="00A15328" w:rsidRDefault="002C52BD">
      <w:pPr>
        <w:pStyle w:val="ListParagraph"/>
        <w:numPr>
          <w:ilvl w:val="0"/>
          <w:numId w:val="10"/>
        </w:numPr>
        <w:tabs>
          <w:tab w:val="left" w:pos="1277"/>
          <w:tab w:val="left" w:pos="1280"/>
        </w:tabs>
        <w:spacing w:before="184" w:line="259" w:lineRule="auto"/>
        <w:ind w:right="459"/>
      </w:pPr>
      <w:r>
        <w:t>Max uses terms when speaking to the congregation. Terms like “Evangelism is in our DNA.” Such terms serve as social modifiers to change certain perspectives and actions. These words help to instill in the local body a sense of</w:t>
      </w:r>
      <w:r>
        <w:rPr>
          <w:spacing w:val="-2"/>
        </w:rPr>
        <w:t xml:space="preserve"> </w:t>
      </w:r>
      <w:r>
        <w:t>meaning and purpose. Such terms also help to create (when</w:t>
      </w:r>
      <w:r>
        <w:rPr>
          <w:spacing w:val="-3"/>
        </w:rPr>
        <w:t xml:space="preserve"> </w:t>
      </w:r>
      <w:r>
        <w:t>spoken</w:t>
      </w:r>
      <w:r>
        <w:rPr>
          <w:spacing w:val="-5"/>
        </w:rPr>
        <w:t xml:space="preserve"> </w:t>
      </w:r>
      <w:r>
        <w:t>regularly</w:t>
      </w:r>
      <w:r>
        <w:rPr>
          <w:spacing w:val="-3"/>
        </w:rPr>
        <w:t xml:space="preserve"> </w:t>
      </w:r>
      <w:r>
        <w:t>to</w:t>
      </w:r>
      <w:r>
        <w:rPr>
          <w:spacing w:val="-5"/>
        </w:rPr>
        <w:t xml:space="preserve"> </w:t>
      </w:r>
      <w:r>
        <w:t>people)</w:t>
      </w:r>
      <w:r>
        <w:rPr>
          <w:spacing w:val="-4"/>
        </w:rPr>
        <w:t xml:space="preserve"> </w:t>
      </w:r>
      <w:r>
        <w:t>in</w:t>
      </w:r>
      <w:r>
        <w:rPr>
          <w:spacing w:val="-3"/>
        </w:rPr>
        <w:t xml:space="preserve"> </w:t>
      </w:r>
      <w:r>
        <w:t>faith</w:t>
      </w:r>
      <w:r>
        <w:rPr>
          <w:spacing w:val="-3"/>
        </w:rPr>
        <w:t xml:space="preserve"> </w:t>
      </w:r>
      <w:r>
        <w:t>and</w:t>
      </w:r>
      <w:r>
        <w:rPr>
          <w:spacing w:val="-3"/>
        </w:rPr>
        <w:t xml:space="preserve"> </w:t>
      </w:r>
      <w:r>
        <w:t>certainty,</w:t>
      </w:r>
      <w:r>
        <w:rPr>
          <w:spacing w:val="-4"/>
        </w:rPr>
        <w:t xml:space="preserve"> </w:t>
      </w:r>
      <w:r>
        <w:t>“self-fulfilling”</w:t>
      </w:r>
      <w:r>
        <w:rPr>
          <w:spacing w:val="-3"/>
        </w:rPr>
        <w:t xml:space="preserve"> </w:t>
      </w:r>
      <w:r>
        <w:t>prophecies.</w:t>
      </w:r>
      <w:r>
        <w:rPr>
          <w:spacing w:val="-2"/>
        </w:rPr>
        <w:t xml:space="preserve"> </w:t>
      </w:r>
      <w:r>
        <w:t xml:space="preserve">Evangelism needs to be </w:t>
      </w:r>
      <w:proofErr w:type="gramStart"/>
      <w:r>
        <w:t>taught</w:t>
      </w:r>
      <w:proofErr w:type="gramEnd"/>
      <w:r>
        <w:t xml:space="preserve"> and motivating words need to be used often.</w:t>
      </w:r>
    </w:p>
    <w:p w14:paraId="5553309D" w14:textId="77777777" w:rsidR="00A15328" w:rsidRDefault="00A15328">
      <w:pPr>
        <w:pStyle w:val="BodyText"/>
        <w:spacing w:before="6"/>
        <w:rPr>
          <w:sz w:val="23"/>
        </w:rPr>
      </w:pPr>
    </w:p>
    <w:p w14:paraId="737CEB65" w14:textId="28A44313" w:rsidR="00A15328" w:rsidRDefault="00274B38" w:rsidP="00274B38">
      <w:r>
        <w:rPr>
          <w:spacing w:val="-2"/>
        </w:rPr>
        <w:t xml:space="preserve">      ==============================================================================</w:t>
      </w:r>
    </w:p>
    <w:p w14:paraId="1A5F8545" w14:textId="77777777" w:rsidR="00A15328" w:rsidRDefault="00A15328">
      <w:pPr>
        <w:pStyle w:val="BodyText"/>
        <w:spacing w:before="7"/>
        <w:rPr>
          <w:sz w:val="25"/>
        </w:rPr>
      </w:pPr>
    </w:p>
    <w:p w14:paraId="5D885A0B" w14:textId="3CE337F1" w:rsidR="00A15328" w:rsidRDefault="00274B38" w:rsidP="00274B38">
      <w:pPr>
        <w:rPr>
          <w:b/>
        </w:rPr>
      </w:pPr>
      <w:r>
        <w:rPr>
          <w:b/>
        </w:rPr>
        <w:t xml:space="preserve">        Example</w:t>
      </w:r>
      <w:r>
        <w:rPr>
          <w:b/>
          <w:spacing w:val="-6"/>
        </w:rPr>
        <w:t xml:space="preserve"> </w:t>
      </w:r>
      <w:r>
        <w:rPr>
          <w:b/>
        </w:rPr>
        <w:t>sermon</w:t>
      </w:r>
      <w:r>
        <w:rPr>
          <w:b/>
          <w:spacing w:val="-6"/>
        </w:rPr>
        <w:t xml:space="preserve"> </w:t>
      </w:r>
      <w:r>
        <w:rPr>
          <w:b/>
        </w:rPr>
        <w:t>article</w:t>
      </w:r>
      <w:r>
        <w:rPr>
          <w:b/>
          <w:spacing w:val="-5"/>
        </w:rPr>
        <w:t xml:space="preserve"> </w:t>
      </w:r>
      <w:r>
        <w:rPr>
          <w:b/>
        </w:rPr>
        <w:t>(from</w:t>
      </w:r>
      <w:r>
        <w:rPr>
          <w:b/>
          <w:spacing w:val="-5"/>
        </w:rPr>
        <w:t xml:space="preserve"> </w:t>
      </w:r>
      <w:r>
        <w:rPr>
          <w:b/>
        </w:rPr>
        <w:t>Joseph</w:t>
      </w:r>
      <w:r>
        <w:rPr>
          <w:b/>
          <w:spacing w:val="-5"/>
        </w:rPr>
        <w:t xml:space="preserve"> </w:t>
      </w:r>
      <w:r>
        <w:rPr>
          <w:b/>
        </w:rPr>
        <w:t>Sullivan)</w:t>
      </w:r>
      <w:r>
        <w:rPr>
          <w:b/>
          <w:spacing w:val="-4"/>
        </w:rPr>
        <w:t xml:space="preserve"> </w:t>
      </w:r>
      <w:r>
        <w:rPr>
          <w:b/>
        </w:rPr>
        <w:t>on</w:t>
      </w:r>
      <w:r>
        <w:rPr>
          <w:b/>
          <w:spacing w:val="-6"/>
        </w:rPr>
        <w:t xml:space="preserve"> </w:t>
      </w:r>
      <w:r>
        <w:rPr>
          <w:b/>
        </w:rPr>
        <w:t>this</w:t>
      </w:r>
      <w:r>
        <w:rPr>
          <w:b/>
          <w:spacing w:val="-3"/>
        </w:rPr>
        <w:t xml:space="preserve"> </w:t>
      </w:r>
      <w:r>
        <w:rPr>
          <w:b/>
          <w:spacing w:val="-2"/>
        </w:rPr>
        <w:t>topic:</w:t>
      </w:r>
    </w:p>
    <w:p w14:paraId="52F337C1" w14:textId="77777777" w:rsidR="00A15328" w:rsidRDefault="00A15328">
      <w:pPr>
        <w:pStyle w:val="BodyText"/>
        <w:spacing w:before="5"/>
        <w:rPr>
          <w:b/>
          <w:sz w:val="25"/>
        </w:rPr>
      </w:pPr>
    </w:p>
    <w:p w14:paraId="57AEC632" w14:textId="77777777" w:rsidR="00A15328" w:rsidRDefault="002C52BD">
      <w:pPr>
        <w:spacing w:line="259" w:lineRule="auto"/>
        <w:ind w:left="1280" w:right="451"/>
      </w:pPr>
      <w:r>
        <w:t>People</w:t>
      </w:r>
      <w:r>
        <w:rPr>
          <w:spacing w:val="-1"/>
        </w:rPr>
        <w:t xml:space="preserve"> </w:t>
      </w:r>
      <w:r>
        <w:t>are</w:t>
      </w:r>
      <w:r>
        <w:rPr>
          <w:spacing w:val="-1"/>
        </w:rPr>
        <w:t xml:space="preserve"> </w:t>
      </w:r>
      <w:r>
        <w:t>beautiful,</w:t>
      </w:r>
      <w:r>
        <w:rPr>
          <w:spacing w:val="-4"/>
        </w:rPr>
        <w:t xml:space="preserve"> </w:t>
      </w:r>
      <w:r>
        <w:t>not</w:t>
      </w:r>
      <w:r>
        <w:rPr>
          <w:spacing w:val="-4"/>
        </w:rPr>
        <w:t xml:space="preserve"> </w:t>
      </w:r>
      <w:r>
        <w:t>in</w:t>
      </w:r>
      <w:r>
        <w:rPr>
          <w:spacing w:val="-3"/>
        </w:rPr>
        <w:t xml:space="preserve"> </w:t>
      </w:r>
      <w:r>
        <w:t>the</w:t>
      </w:r>
      <w:r>
        <w:rPr>
          <w:spacing w:val="-4"/>
        </w:rPr>
        <w:t xml:space="preserve"> </w:t>
      </w:r>
      <w:r>
        <w:t>way</w:t>
      </w:r>
      <w:r>
        <w:rPr>
          <w:spacing w:val="-3"/>
        </w:rPr>
        <w:t xml:space="preserve"> </w:t>
      </w:r>
      <w:r>
        <w:t>of</w:t>
      </w:r>
      <w:r>
        <w:rPr>
          <w:spacing w:val="-2"/>
        </w:rPr>
        <w:t xml:space="preserve"> </w:t>
      </w:r>
      <w:r>
        <w:t>lust,</w:t>
      </w:r>
      <w:r>
        <w:rPr>
          <w:spacing w:val="-2"/>
        </w:rPr>
        <w:t xml:space="preserve"> </w:t>
      </w:r>
      <w:r>
        <w:t>desire,</w:t>
      </w:r>
      <w:r>
        <w:rPr>
          <w:spacing w:val="-4"/>
        </w:rPr>
        <w:t xml:space="preserve"> </w:t>
      </w:r>
      <w:r>
        <w:t>or</w:t>
      </w:r>
      <w:r>
        <w:rPr>
          <w:spacing w:val="-4"/>
        </w:rPr>
        <w:t xml:space="preserve"> </w:t>
      </w:r>
      <w:r>
        <w:t>attraction.</w:t>
      </w:r>
      <w:r>
        <w:rPr>
          <w:spacing w:val="-2"/>
        </w:rPr>
        <w:t xml:space="preserve"> </w:t>
      </w:r>
      <w:r>
        <w:t>But</w:t>
      </w:r>
      <w:r>
        <w:rPr>
          <w:spacing w:val="-4"/>
        </w:rPr>
        <w:t xml:space="preserve"> </w:t>
      </w:r>
      <w:r>
        <w:t>males</w:t>
      </w:r>
      <w:r>
        <w:rPr>
          <w:spacing w:val="-2"/>
        </w:rPr>
        <w:t xml:space="preserve"> </w:t>
      </w:r>
      <w:r>
        <w:t>and</w:t>
      </w:r>
      <w:r>
        <w:rPr>
          <w:spacing w:val="-3"/>
        </w:rPr>
        <w:t xml:space="preserve"> </w:t>
      </w:r>
      <w:r>
        <w:t>females,</w:t>
      </w:r>
      <w:r>
        <w:rPr>
          <w:spacing w:val="-2"/>
        </w:rPr>
        <w:t xml:space="preserve"> </w:t>
      </w:r>
      <w:r>
        <w:t xml:space="preserve">boys, and girls, young and old, are beautiful, for this simple reason...God loves them, (Romans 5:8). And if He loved them enough to give His Son, (John 3:16). Then they are pretty precious. And what is tenderly treasured by the Father and deeply valued should also be cherished by His </w:t>
      </w:r>
      <w:r>
        <w:rPr>
          <w:spacing w:val="-2"/>
        </w:rPr>
        <w:t>children.</w:t>
      </w:r>
    </w:p>
    <w:p w14:paraId="66F65942" w14:textId="77777777" w:rsidR="00A15328" w:rsidRDefault="00A15328">
      <w:pPr>
        <w:pStyle w:val="BodyText"/>
        <w:spacing w:before="8"/>
        <w:rPr>
          <w:sz w:val="23"/>
        </w:rPr>
      </w:pPr>
    </w:p>
    <w:p w14:paraId="13CB24CD" w14:textId="77777777" w:rsidR="00A15328" w:rsidRDefault="002C52BD">
      <w:pPr>
        <w:spacing w:before="1" w:line="259" w:lineRule="auto"/>
        <w:ind w:left="1280" w:right="361"/>
      </w:pPr>
      <w:r>
        <w:t>When it comes to salvation, remember it's the truth that brings the lost to Jesus, and it's the truth that holds the new infant, in fellowship with the Father. Yet love is foundational in joining them</w:t>
      </w:r>
      <w:r>
        <w:rPr>
          <w:spacing w:val="-3"/>
        </w:rPr>
        <w:t xml:space="preserve"> </w:t>
      </w:r>
      <w:r>
        <w:t>to</w:t>
      </w:r>
      <w:r>
        <w:rPr>
          <w:spacing w:val="-1"/>
        </w:rPr>
        <w:t xml:space="preserve"> </w:t>
      </w:r>
      <w:r>
        <w:t>a</w:t>
      </w:r>
      <w:r>
        <w:rPr>
          <w:spacing w:val="-2"/>
        </w:rPr>
        <w:t xml:space="preserve"> </w:t>
      </w:r>
      <w:r>
        <w:t>spiritual</w:t>
      </w:r>
      <w:r>
        <w:rPr>
          <w:spacing w:val="-5"/>
        </w:rPr>
        <w:t xml:space="preserve"> </w:t>
      </w:r>
      <w:r>
        <w:t>family</w:t>
      </w:r>
      <w:r>
        <w:rPr>
          <w:spacing w:val="-3"/>
        </w:rPr>
        <w:t xml:space="preserve"> </w:t>
      </w:r>
      <w:r>
        <w:t>of</w:t>
      </w:r>
      <w:r>
        <w:rPr>
          <w:spacing w:val="-2"/>
        </w:rPr>
        <w:t xml:space="preserve"> </w:t>
      </w:r>
      <w:r>
        <w:t>believers.</w:t>
      </w:r>
      <w:r>
        <w:rPr>
          <w:spacing w:val="-2"/>
        </w:rPr>
        <w:t xml:space="preserve"> </w:t>
      </w:r>
      <w:r>
        <w:t>The</w:t>
      </w:r>
      <w:r>
        <w:rPr>
          <w:spacing w:val="-1"/>
        </w:rPr>
        <w:t xml:space="preserve"> </w:t>
      </w:r>
      <w:r>
        <w:t>Apostles,</w:t>
      </w:r>
      <w:r>
        <w:rPr>
          <w:spacing w:val="-4"/>
        </w:rPr>
        <w:t xml:space="preserve"> </w:t>
      </w:r>
      <w:r>
        <w:t>John</w:t>
      </w:r>
      <w:r>
        <w:rPr>
          <w:spacing w:val="-3"/>
        </w:rPr>
        <w:t xml:space="preserve"> </w:t>
      </w:r>
      <w:r>
        <w:t>(3</w:t>
      </w:r>
      <w:r>
        <w:rPr>
          <w:spacing w:val="-3"/>
        </w:rPr>
        <w:t xml:space="preserve"> </w:t>
      </w:r>
      <w:r>
        <w:t>John</w:t>
      </w:r>
      <w:r>
        <w:rPr>
          <w:spacing w:val="-5"/>
        </w:rPr>
        <w:t xml:space="preserve"> </w:t>
      </w:r>
      <w:r>
        <w:t>4)</w:t>
      </w:r>
      <w:r>
        <w:rPr>
          <w:spacing w:val="-2"/>
        </w:rPr>
        <w:t xml:space="preserve"> </w:t>
      </w:r>
      <w:r>
        <w:t>and</w:t>
      </w:r>
      <w:r>
        <w:rPr>
          <w:spacing w:val="-5"/>
        </w:rPr>
        <w:t xml:space="preserve"> </w:t>
      </w:r>
      <w:r>
        <w:t>Paul</w:t>
      </w:r>
      <w:r>
        <w:rPr>
          <w:spacing w:val="-2"/>
        </w:rPr>
        <w:t xml:space="preserve"> </w:t>
      </w:r>
      <w:r>
        <w:t>(1</w:t>
      </w:r>
      <w:r>
        <w:rPr>
          <w:spacing w:val="-3"/>
        </w:rPr>
        <w:t xml:space="preserve"> </w:t>
      </w:r>
      <w:r>
        <w:t>Timothy</w:t>
      </w:r>
      <w:r>
        <w:rPr>
          <w:spacing w:val="-3"/>
        </w:rPr>
        <w:t xml:space="preserve"> </w:t>
      </w:r>
      <w:r>
        <w:t>1:2)</w:t>
      </w:r>
      <w:r>
        <w:rPr>
          <w:spacing w:val="-4"/>
        </w:rPr>
        <w:t xml:space="preserve"> </w:t>
      </w:r>
      <w:r>
        <w:rPr>
          <w:i/>
        </w:rPr>
        <w:t>call new converts</w:t>
      </w:r>
      <w:r>
        <w:rPr>
          <w:i/>
          <w:spacing w:val="-1"/>
        </w:rPr>
        <w:t xml:space="preserve"> </w:t>
      </w:r>
      <w:r>
        <w:rPr>
          <w:i/>
        </w:rPr>
        <w:t xml:space="preserve">their children. </w:t>
      </w:r>
      <w:r>
        <w:t>Obviously,</w:t>
      </w:r>
      <w:r>
        <w:rPr>
          <w:spacing w:val="-1"/>
        </w:rPr>
        <w:t xml:space="preserve"> </w:t>
      </w:r>
      <w:r>
        <w:t>we</w:t>
      </w:r>
      <w:r>
        <w:rPr>
          <w:spacing w:val="-1"/>
        </w:rPr>
        <w:t xml:space="preserve"> </w:t>
      </w:r>
      <w:r>
        <w:t>are all</w:t>
      </w:r>
      <w:r>
        <w:rPr>
          <w:spacing w:val="-2"/>
        </w:rPr>
        <w:t xml:space="preserve"> </w:t>
      </w:r>
      <w:r>
        <w:t>sons</w:t>
      </w:r>
      <w:r>
        <w:rPr>
          <w:spacing w:val="-4"/>
        </w:rPr>
        <w:t xml:space="preserve"> </w:t>
      </w:r>
      <w:r>
        <w:t>and daughters of</w:t>
      </w:r>
      <w:r>
        <w:rPr>
          <w:spacing w:val="-1"/>
        </w:rPr>
        <w:t xml:space="preserve"> </w:t>
      </w:r>
      <w:r>
        <w:t>God,</w:t>
      </w:r>
      <w:r>
        <w:rPr>
          <w:spacing w:val="-1"/>
        </w:rPr>
        <w:t xml:space="preserve"> </w:t>
      </w:r>
      <w:r>
        <w:t>but in this inspired text, we see that... those who were taught and those who did the teaching (can and should) have a bond that feels paternal.</w:t>
      </w:r>
    </w:p>
    <w:p w14:paraId="734F8E8E" w14:textId="77777777" w:rsidR="00A15328" w:rsidRDefault="00A15328">
      <w:pPr>
        <w:spacing w:line="259" w:lineRule="auto"/>
        <w:sectPr w:rsidR="00A15328" w:rsidSect="005F3759">
          <w:footerReference w:type="default" r:id="rId314"/>
          <w:pgSz w:w="12240" w:h="15840"/>
          <w:pgMar w:top="1040" w:right="1100" w:bottom="280" w:left="880" w:header="830" w:footer="0" w:gutter="0"/>
          <w:cols w:space="720"/>
        </w:sectPr>
      </w:pPr>
    </w:p>
    <w:p w14:paraId="4E1CE5BB" w14:textId="77777777" w:rsidR="00A15328" w:rsidRDefault="00A15328">
      <w:pPr>
        <w:pStyle w:val="BodyText"/>
        <w:spacing w:before="12"/>
        <w:rPr>
          <w:sz w:val="27"/>
        </w:rPr>
      </w:pPr>
    </w:p>
    <w:p w14:paraId="45A6126C" w14:textId="77777777" w:rsidR="00A15328" w:rsidRDefault="002C52BD">
      <w:pPr>
        <w:spacing w:before="56" w:line="259" w:lineRule="auto"/>
        <w:ind w:left="1280" w:right="342"/>
      </w:pPr>
      <w:r>
        <w:t>Do parents give up on their children or undermine them? Do fathers or mothers look out for their</w:t>
      </w:r>
      <w:r>
        <w:rPr>
          <w:spacing w:val="-2"/>
        </w:rPr>
        <w:t xml:space="preserve"> </w:t>
      </w:r>
      <w:r>
        <w:t>own</w:t>
      </w:r>
      <w:r>
        <w:rPr>
          <w:spacing w:val="-3"/>
        </w:rPr>
        <w:t xml:space="preserve"> </w:t>
      </w:r>
      <w:r>
        <w:t>interests</w:t>
      </w:r>
      <w:r>
        <w:rPr>
          <w:spacing w:val="-2"/>
        </w:rPr>
        <w:t xml:space="preserve"> </w:t>
      </w:r>
      <w:r>
        <w:t>first</w:t>
      </w:r>
      <w:r>
        <w:rPr>
          <w:spacing w:val="-4"/>
        </w:rPr>
        <w:t xml:space="preserve"> </w:t>
      </w:r>
      <w:r>
        <w:t>or</w:t>
      </w:r>
      <w:r>
        <w:rPr>
          <w:spacing w:val="-4"/>
        </w:rPr>
        <w:t xml:space="preserve"> </w:t>
      </w:r>
      <w:r>
        <w:t>their</w:t>
      </w:r>
      <w:r>
        <w:rPr>
          <w:spacing w:val="-2"/>
        </w:rPr>
        <w:t xml:space="preserve"> </w:t>
      </w:r>
      <w:r>
        <w:t>sons</w:t>
      </w:r>
      <w:r>
        <w:rPr>
          <w:spacing w:val="-2"/>
        </w:rPr>
        <w:t xml:space="preserve"> </w:t>
      </w:r>
      <w:r>
        <w:t>and</w:t>
      </w:r>
      <w:r>
        <w:rPr>
          <w:spacing w:val="-3"/>
        </w:rPr>
        <w:t xml:space="preserve"> </w:t>
      </w:r>
      <w:r>
        <w:t>daughters?</w:t>
      </w:r>
      <w:r>
        <w:rPr>
          <w:spacing w:val="-3"/>
        </w:rPr>
        <w:t xml:space="preserve"> </w:t>
      </w:r>
      <w:r>
        <w:t>Spiritually</w:t>
      </w:r>
      <w:r>
        <w:rPr>
          <w:spacing w:val="-1"/>
        </w:rPr>
        <w:t xml:space="preserve"> </w:t>
      </w:r>
      <w:r>
        <w:t>speaking</w:t>
      </w:r>
      <w:r>
        <w:rPr>
          <w:spacing w:val="-5"/>
        </w:rPr>
        <w:t xml:space="preserve"> </w:t>
      </w:r>
      <w:r>
        <w:t>we</w:t>
      </w:r>
      <w:r>
        <w:rPr>
          <w:spacing w:val="-1"/>
        </w:rPr>
        <w:t xml:space="preserve"> </w:t>
      </w:r>
      <w:r>
        <w:t>need</w:t>
      </w:r>
      <w:r>
        <w:rPr>
          <w:spacing w:val="-3"/>
        </w:rPr>
        <w:t xml:space="preserve"> </w:t>
      </w:r>
      <w:r>
        <w:t>to</w:t>
      </w:r>
      <w:r>
        <w:rPr>
          <w:spacing w:val="-1"/>
        </w:rPr>
        <w:t xml:space="preserve"> </w:t>
      </w:r>
      <w:r>
        <w:t>look</w:t>
      </w:r>
      <w:r>
        <w:rPr>
          <w:spacing w:val="-4"/>
        </w:rPr>
        <w:t xml:space="preserve"> </w:t>
      </w:r>
      <w:r>
        <w:t>out</w:t>
      </w:r>
      <w:r>
        <w:rPr>
          <w:spacing w:val="-1"/>
        </w:rPr>
        <w:t xml:space="preserve"> </w:t>
      </w:r>
      <w:r>
        <w:t>for the spiritual welfare of new infants and do what parents do for their children. We need to mentor them, (spiritually speaking).</w:t>
      </w:r>
    </w:p>
    <w:p w14:paraId="0F1D8AC2" w14:textId="77777777" w:rsidR="00A15328" w:rsidRDefault="00A15328">
      <w:pPr>
        <w:pStyle w:val="BodyText"/>
        <w:spacing w:before="8"/>
        <w:rPr>
          <w:sz w:val="23"/>
        </w:rPr>
      </w:pPr>
    </w:p>
    <w:p w14:paraId="7B60FFED" w14:textId="77777777" w:rsidR="00A15328" w:rsidRDefault="002C52BD">
      <w:pPr>
        <w:spacing w:line="259" w:lineRule="auto"/>
        <w:ind w:left="1279" w:right="327"/>
      </w:pPr>
      <w:r>
        <w:t>We</w:t>
      </w:r>
      <w:r>
        <w:rPr>
          <w:spacing w:val="-1"/>
        </w:rPr>
        <w:t xml:space="preserve"> </w:t>
      </w:r>
      <w:r>
        <w:t>need</w:t>
      </w:r>
      <w:r>
        <w:rPr>
          <w:spacing w:val="-3"/>
        </w:rPr>
        <w:t xml:space="preserve"> </w:t>
      </w:r>
      <w:r>
        <w:t>to</w:t>
      </w:r>
      <w:r>
        <w:rPr>
          <w:spacing w:val="-1"/>
        </w:rPr>
        <w:t xml:space="preserve"> </w:t>
      </w:r>
      <w:r>
        <w:t>help</w:t>
      </w:r>
      <w:r>
        <w:rPr>
          <w:spacing w:val="-5"/>
        </w:rPr>
        <w:t xml:space="preserve"> </w:t>
      </w:r>
      <w:r>
        <w:t>them</w:t>
      </w:r>
      <w:r>
        <w:rPr>
          <w:spacing w:val="-1"/>
        </w:rPr>
        <w:t xml:space="preserve"> </w:t>
      </w:r>
      <w:r>
        <w:t>grow</w:t>
      </w:r>
      <w:r>
        <w:rPr>
          <w:spacing w:val="-1"/>
        </w:rPr>
        <w:t xml:space="preserve"> </w:t>
      </w:r>
      <w:r>
        <w:t>up</w:t>
      </w:r>
      <w:r>
        <w:rPr>
          <w:spacing w:val="-3"/>
        </w:rPr>
        <w:t xml:space="preserve"> </w:t>
      </w:r>
      <w:r>
        <w:t>in</w:t>
      </w:r>
      <w:r>
        <w:rPr>
          <w:spacing w:val="-3"/>
        </w:rPr>
        <w:t xml:space="preserve"> </w:t>
      </w:r>
      <w:r>
        <w:t>salvation,</w:t>
      </w:r>
      <w:r>
        <w:rPr>
          <w:spacing w:val="-2"/>
        </w:rPr>
        <w:t xml:space="preserve"> </w:t>
      </w:r>
      <w:r>
        <w:t>through</w:t>
      </w:r>
      <w:r>
        <w:rPr>
          <w:spacing w:val="-3"/>
        </w:rPr>
        <w:t xml:space="preserve"> </w:t>
      </w:r>
      <w:r>
        <w:t>the</w:t>
      </w:r>
      <w:r>
        <w:rPr>
          <w:spacing w:val="-1"/>
        </w:rPr>
        <w:t xml:space="preserve"> </w:t>
      </w:r>
      <w:r>
        <w:t>Word,</w:t>
      </w:r>
      <w:r>
        <w:rPr>
          <w:spacing w:val="-2"/>
        </w:rPr>
        <w:t xml:space="preserve"> </w:t>
      </w:r>
      <w:r>
        <w:t>the</w:t>
      </w:r>
      <w:r>
        <w:rPr>
          <w:spacing w:val="-4"/>
        </w:rPr>
        <w:t xml:space="preserve"> </w:t>
      </w:r>
      <w:r>
        <w:t>milk</w:t>
      </w:r>
      <w:r>
        <w:rPr>
          <w:spacing w:val="-4"/>
        </w:rPr>
        <w:t xml:space="preserve"> </w:t>
      </w:r>
      <w:r>
        <w:t>of</w:t>
      </w:r>
      <w:r>
        <w:rPr>
          <w:spacing w:val="-2"/>
        </w:rPr>
        <w:t xml:space="preserve"> </w:t>
      </w:r>
      <w:r>
        <w:t>the</w:t>
      </w:r>
      <w:r>
        <w:rPr>
          <w:spacing w:val="-4"/>
        </w:rPr>
        <w:t xml:space="preserve"> </w:t>
      </w:r>
      <w:r>
        <w:t>Lord,</w:t>
      </w:r>
      <w:r>
        <w:rPr>
          <w:spacing w:val="-2"/>
        </w:rPr>
        <w:t xml:space="preserve"> </w:t>
      </w:r>
      <w:r>
        <w:t>as</w:t>
      </w:r>
      <w:r>
        <w:rPr>
          <w:spacing w:val="-2"/>
        </w:rPr>
        <w:t xml:space="preserve"> </w:t>
      </w:r>
      <w:r>
        <w:t xml:space="preserve">newborn babies, (1 Peter 2:2). And not let them stay stagnate in a weakened state of infancy through a lack of training and teaching, (Hebrews 5:11-14). The relationship is paternal. Paul called Titus, (Titus 1:4), and Timothy (1 Timothy 1:2) </w:t>
      </w:r>
      <w:r>
        <w:rPr>
          <w:i/>
        </w:rPr>
        <w:t xml:space="preserve">his sons. </w:t>
      </w:r>
      <w:r>
        <w:t>He worked with them and taught these young men.</w:t>
      </w:r>
      <w:r>
        <w:rPr>
          <w:spacing w:val="-1"/>
        </w:rPr>
        <w:t xml:space="preserve"> </w:t>
      </w:r>
      <w:r>
        <w:t>Paul wrote these letters to these young men to mentor them in the Lord's will, as leaders.</w:t>
      </w:r>
    </w:p>
    <w:p w14:paraId="534723ED" w14:textId="77777777" w:rsidR="00A15328" w:rsidRDefault="00A15328">
      <w:pPr>
        <w:pStyle w:val="BodyText"/>
        <w:spacing w:before="6"/>
        <w:rPr>
          <w:sz w:val="23"/>
        </w:rPr>
      </w:pPr>
    </w:p>
    <w:p w14:paraId="6B3A2C9D" w14:textId="77777777" w:rsidR="00A15328" w:rsidRDefault="002C52BD">
      <w:pPr>
        <w:spacing w:before="1" w:line="259" w:lineRule="auto"/>
        <w:ind w:left="1279" w:right="389"/>
        <w:rPr>
          <w:i/>
        </w:rPr>
      </w:pPr>
      <w:r>
        <w:t>So, we should look at new members of the faith as people we can help raise up from infancy to spiritual</w:t>
      </w:r>
      <w:r>
        <w:rPr>
          <w:spacing w:val="-3"/>
        </w:rPr>
        <w:t xml:space="preserve"> </w:t>
      </w:r>
      <w:r>
        <w:t>adulthood.</w:t>
      </w:r>
      <w:r>
        <w:rPr>
          <w:spacing w:val="-3"/>
        </w:rPr>
        <w:t xml:space="preserve"> </w:t>
      </w:r>
      <w:r>
        <w:t>As</w:t>
      </w:r>
      <w:r>
        <w:rPr>
          <w:spacing w:val="-3"/>
        </w:rPr>
        <w:t xml:space="preserve"> </w:t>
      </w:r>
      <w:r>
        <w:t>you</w:t>
      </w:r>
      <w:r>
        <w:rPr>
          <w:spacing w:val="-6"/>
        </w:rPr>
        <w:t xml:space="preserve"> </w:t>
      </w:r>
      <w:r>
        <w:t>help</w:t>
      </w:r>
      <w:r>
        <w:rPr>
          <w:spacing w:val="-4"/>
        </w:rPr>
        <w:t xml:space="preserve"> </w:t>
      </w:r>
      <w:r>
        <w:t>them</w:t>
      </w:r>
      <w:r>
        <w:rPr>
          <w:spacing w:val="-2"/>
        </w:rPr>
        <w:t xml:space="preserve"> </w:t>
      </w:r>
      <w:r>
        <w:t>grow,</w:t>
      </w:r>
      <w:r>
        <w:rPr>
          <w:spacing w:val="-3"/>
        </w:rPr>
        <w:t xml:space="preserve"> </w:t>
      </w:r>
      <w:r>
        <w:t>remember</w:t>
      </w:r>
      <w:r>
        <w:rPr>
          <w:spacing w:val="-3"/>
        </w:rPr>
        <w:t xml:space="preserve"> </w:t>
      </w:r>
      <w:r>
        <w:t>evangelism</w:t>
      </w:r>
      <w:r>
        <w:rPr>
          <w:spacing w:val="-4"/>
        </w:rPr>
        <w:t xml:space="preserve"> </w:t>
      </w:r>
      <w:r>
        <w:t>does</w:t>
      </w:r>
      <w:r>
        <w:rPr>
          <w:spacing w:val="-3"/>
        </w:rPr>
        <w:t xml:space="preserve"> </w:t>
      </w:r>
      <w:r>
        <w:t>not</w:t>
      </w:r>
      <w:r>
        <w:rPr>
          <w:spacing w:val="-2"/>
        </w:rPr>
        <w:t xml:space="preserve"> </w:t>
      </w:r>
      <w:r>
        <w:t>stop</w:t>
      </w:r>
      <w:r>
        <w:rPr>
          <w:spacing w:val="-6"/>
        </w:rPr>
        <w:t xml:space="preserve"> </w:t>
      </w:r>
      <w:r>
        <w:t>at</w:t>
      </w:r>
      <w:r>
        <w:rPr>
          <w:spacing w:val="-2"/>
        </w:rPr>
        <w:t xml:space="preserve"> </w:t>
      </w:r>
      <w:r>
        <w:t>the</w:t>
      </w:r>
      <w:r>
        <w:rPr>
          <w:spacing w:val="-2"/>
        </w:rPr>
        <w:t xml:space="preserve"> </w:t>
      </w:r>
      <w:r>
        <w:t xml:space="preserve">baptism experience, that is where it begins. Before and after the conversion process, evangelism requires mentorship. It requires an investment of time and energy. As a father teaches a child how to act through inclusion, examinership, and verbal guidance, we too should nurture </w:t>
      </w:r>
      <w:r>
        <w:rPr>
          <w:i/>
        </w:rPr>
        <w:t>God's spiritual children.</w:t>
      </w:r>
    </w:p>
    <w:p w14:paraId="31CE63FE" w14:textId="77777777" w:rsidR="00A15328" w:rsidRDefault="00A15328">
      <w:pPr>
        <w:pStyle w:val="BodyText"/>
        <w:spacing w:before="8"/>
        <w:rPr>
          <w:i/>
          <w:sz w:val="23"/>
        </w:rPr>
      </w:pPr>
    </w:p>
    <w:p w14:paraId="55DEE2E9" w14:textId="77777777" w:rsidR="00A15328" w:rsidRDefault="002C52BD">
      <w:pPr>
        <w:spacing w:before="1" w:line="259" w:lineRule="auto"/>
        <w:ind w:left="1279" w:right="451"/>
      </w:pPr>
      <w:r>
        <w:t>As the scriptures say in 1 Thessalonians 2:7 “Instead, we were like young children among you. Just</w:t>
      </w:r>
      <w:r>
        <w:rPr>
          <w:spacing w:val="-1"/>
        </w:rPr>
        <w:t xml:space="preserve"> </w:t>
      </w:r>
      <w:r>
        <w:t>as</w:t>
      </w:r>
      <w:r>
        <w:rPr>
          <w:spacing w:val="-2"/>
        </w:rPr>
        <w:t xml:space="preserve"> </w:t>
      </w:r>
      <w:r>
        <w:t>a</w:t>
      </w:r>
      <w:r>
        <w:rPr>
          <w:spacing w:val="-2"/>
        </w:rPr>
        <w:t xml:space="preserve"> </w:t>
      </w:r>
      <w:r>
        <w:t>nursing</w:t>
      </w:r>
      <w:r>
        <w:rPr>
          <w:spacing w:val="-5"/>
        </w:rPr>
        <w:t xml:space="preserve"> </w:t>
      </w:r>
      <w:r>
        <w:t>mother</w:t>
      </w:r>
      <w:r>
        <w:rPr>
          <w:spacing w:val="-2"/>
        </w:rPr>
        <w:t xml:space="preserve"> </w:t>
      </w:r>
      <w:r>
        <w:t>cares</w:t>
      </w:r>
      <w:r>
        <w:rPr>
          <w:spacing w:val="-2"/>
        </w:rPr>
        <w:t xml:space="preserve"> </w:t>
      </w:r>
      <w:r>
        <w:t>for</w:t>
      </w:r>
      <w:r>
        <w:rPr>
          <w:spacing w:val="-2"/>
        </w:rPr>
        <w:t xml:space="preserve"> </w:t>
      </w:r>
      <w:r>
        <w:t>her</w:t>
      </w:r>
      <w:r>
        <w:rPr>
          <w:spacing w:val="-4"/>
        </w:rPr>
        <w:t xml:space="preserve"> </w:t>
      </w:r>
      <w:r>
        <w:t>children,</w:t>
      </w:r>
      <w:r>
        <w:rPr>
          <w:spacing w:val="-2"/>
        </w:rPr>
        <w:t xml:space="preserve"> </w:t>
      </w:r>
      <w:r>
        <w:t>8</w:t>
      </w:r>
      <w:r>
        <w:rPr>
          <w:spacing w:val="-3"/>
        </w:rPr>
        <w:t xml:space="preserve"> </w:t>
      </w:r>
      <w:r>
        <w:t>so</w:t>
      </w:r>
      <w:r>
        <w:rPr>
          <w:spacing w:val="-3"/>
        </w:rPr>
        <w:t xml:space="preserve"> </w:t>
      </w:r>
      <w:r>
        <w:t>we</w:t>
      </w:r>
      <w:r>
        <w:rPr>
          <w:spacing w:val="-1"/>
        </w:rPr>
        <w:t xml:space="preserve"> </w:t>
      </w:r>
      <w:r>
        <w:t>cared</w:t>
      </w:r>
      <w:r>
        <w:rPr>
          <w:spacing w:val="-5"/>
        </w:rPr>
        <w:t xml:space="preserve"> </w:t>
      </w:r>
      <w:r>
        <w:t>for</w:t>
      </w:r>
      <w:r>
        <w:rPr>
          <w:spacing w:val="-4"/>
        </w:rPr>
        <w:t xml:space="preserve"> </w:t>
      </w:r>
      <w:r>
        <w:t>you.</w:t>
      </w:r>
      <w:r>
        <w:rPr>
          <w:spacing w:val="-2"/>
        </w:rPr>
        <w:t xml:space="preserve"> </w:t>
      </w:r>
      <w:r>
        <w:t>Because</w:t>
      </w:r>
      <w:r>
        <w:rPr>
          <w:spacing w:val="-4"/>
        </w:rPr>
        <w:t xml:space="preserve"> </w:t>
      </w:r>
      <w:r>
        <w:t>we</w:t>
      </w:r>
      <w:r>
        <w:rPr>
          <w:spacing w:val="-1"/>
        </w:rPr>
        <w:t xml:space="preserve"> </w:t>
      </w:r>
      <w:r>
        <w:t>loved</w:t>
      </w:r>
      <w:r>
        <w:rPr>
          <w:spacing w:val="-5"/>
        </w:rPr>
        <w:t xml:space="preserve"> </w:t>
      </w:r>
      <w:r>
        <w:t>you</w:t>
      </w:r>
      <w:r>
        <w:rPr>
          <w:spacing w:val="-3"/>
        </w:rPr>
        <w:t xml:space="preserve"> </w:t>
      </w:r>
      <w:r>
        <w:t>so much, we were delighted to share with you not only the gospel of God but our lives as well.”</w:t>
      </w:r>
    </w:p>
    <w:p w14:paraId="62B3E41A" w14:textId="77777777" w:rsidR="00A15328" w:rsidRDefault="00A15328">
      <w:pPr>
        <w:pStyle w:val="BodyText"/>
        <w:spacing w:before="9"/>
        <w:rPr>
          <w:sz w:val="23"/>
        </w:rPr>
      </w:pPr>
    </w:p>
    <w:p w14:paraId="2A42A305" w14:textId="77777777" w:rsidR="00A15328" w:rsidRDefault="002C52BD">
      <w:pPr>
        <w:spacing w:line="259" w:lineRule="auto"/>
        <w:ind w:left="1279" w:right="451"/>
        <w:rPr>
          <w:i/>
        </w:rPr>
      </w:pPr>
      <w:r>
        <w:rPr>
          <w:b/>
        </w:rPr>
        <w:t>Reproducing</w:t>
      </w:r>
      <w:r>
        <w:rPr>
          <w:b/>
          <w:spacing w:val="-3"/>
        </w:rPr>
        <w:t xml:space="preserve"> </w:t>
      </w:r>
      <w:r>
        <w:t>is</w:t>
      </w:r>
      <w:r>
        <w:rPr>
          <w:spacing w:val="-4"/>
        </w:rPr>
        <w:t xml:space="preserve"> </w:t>
      </w:r>
      <w:r>
        <w:t>our</w:t>
      </w:r>
      <w:r>
        <w:rPr>
          <w:spacing w:val="-2"/>
        </w:rPr>
        <w:t xml:space="preserve"> </w:t>
      </w:r>
      <w:r>
        <w:t>meaning</w:t>
      </w:r>
      <w:r>
        <w:rPr>
          <w:spacing w:val="-3"/>
        </w:rPr>
        <w:t xml:space="preserve"> </w:t>
      </w:r>
      <w:r>
        <w:t>and</w:t>
      </w:r>
      <w:r>
        <w:rPr>
          <w:spacing w:val="-3"/>
        </w:rPr>
        <w:t xml:space="preserve"> </w:t>
      </w:r>
      <w:r>
        <w:t>spiritual</w:t>
      </w:r>
      <w:r>
        <w:rPr>
          <w:spacing w:val="-2"/>
        </w:rPr>
        <w:t xml:space="preserve"> </w:t>
      </w:r>
      <w:r>
        <w:t>life</w:t>
      </w:r>
      <w:r>
        <w:rPr>
          <w:spacing w:val="-1"/>
        </w:rPr>
        <w:t xml:space="preserve"> </w:t>
      </w:r>
      <w:r>
        <w:t>purpose.</w:t>
      </w:r>
      <w:r>
        <w:rPr>
          <w:spacing w:val="-5"/>
        </w:rPr>
        <w:t xml:space="preserve"> </w:t>
      </w:r>
      <w:r>
        <w:t>We</w:t>
      </w:r>
      <w:r>
        <w:rPr>
          <w:spacing w:val="-4"/>
        </w:rPr>
        <w:t xml:space="preserve"> </w:t>
      </w:r>
      <w:r>
        <w:t>cannot</w:t>
      </w:r>
      <w:r>
        <w:rPr>
          <w:spacing w:val="-4"/>
        </w:rPr>
        <w:t xml:space="preserve"> </w:t>
      </w:r>
      <w:r>
        <w:t>find</w:t>
      </w:r>
      <w:r>
        <w:rPr>
          <w:spacing w:val="-3"/>
        </w:rPr>
        <w:t xml:space="preserve"> </w:t>
      </w:r>
      <w:r>
        <w:t>true</w:t>
      </w:r>
      <w:r>
        <w:rPr>
          <w:spacing w:val="-1"/>
        </w:rPr>
        <w:t xml:space="preserve"> </w:t>
      </w:r>
      <w:r>
        <w:t>fulfillment</w:t>
      </w:r>
      <w:r>
        <w:rPr>
          <w:spacing w:val="-4"/>
        </w:rPr>
        <w:t xml:space="preserve"> </w:t>
      </w:r>
      <w:r>
        <w:t>in</w:t>
      </w:r>
      <w:r>
        <w:rPr>
          <w:spacing w:val="-3"/>
        </w:rPr>
        <w:t xml:space="preserve"> </w:t>
      </w:r>
      <w:r>
        <w:t xml:space="preserve">Jesus till we do what we were put on earth to do. That of following this highest act of love, to save another, (Jude 23). That of meeting the greatest need the world has...that of </w:t>
      </w:r>
      <w:r>
        <w:rPr>
          <w:b/>
        </w:rPr>
        <w:t>making the lost into God's children</w:t>
      </w:r>
      <w:r>
        <w:t xml:space="preserve">. </w:t>
      </w:r>
      <w:r>
        <w:rPr>
          <w:i/>
          <w:u w:val="single"/>
        </w:rPr>
        <w:t xml:space="preserve">Our spiritual biology and role as the saved </w:t>
      </w:r>
      <w:proofErr w:type="gramStart"/>
      <w:r>
        <w:rPr>
          <w:i/>
          <w:u w:val="single"/>
        </w:rPr>
        <w:t>is</w:t>
      </w:r>
      <w:proofErr w:type="gramEnd"/>
      <w:r>
        <w:rPr>
          <w:i/>
          <w:u w:val="single"/>
        </w:rPr>
        <w:t xml:space="preserve"> to save.</w:t>
      </w:r>
      <w:r>
        <w:rPr>
          <w:i/>
        </w:rPr>
        <w:t xml:space="preserve"> We are here to reproduce through sharing the seed, the Word of truth. We are here to share our </w:t>
      </w:r>
      <w:proofErr w:type="gramStart"/>
      <w:r>
        <w:rPr>
          <w:i/>
        </w:rPr>
        <w:t>Father’s</w:t>
      </w:r>
      <w:proofErr w:type="gramEnd"/>
      <w:r>
        <w:rPr>
          <w:i/>
        </w:rPr>
        <w:t xml:space="preserve"> message. We are here to bring about rebirth, through the "water and spirit,"(John 3:5).</w:t>
      </w:r>
    </w:p>
    <w:p w14:paraId="5974CE08" w14:textId="77777777" w:rsidR="00A15328" w:rsidRDefault="00A15328">
      <w:pPr>
        <w:pStyle w:val="BodyText"/>
        <w:spacing w:before="7"/>
        <w:rPr>
          <w:i/>
          <w:sz w:val="23"/>
        </w:rPr>
      </w:pPr>
    </w:p>
    <w:p w14:paraId="7110F33A" w14:textId="77777777" w:rsidR="00A15328" w:rsidRDefault="002C52BD">
      <w:pPr>
        <w:spacing w:line="259" w:lineRule="auto"/>
        <w:ind w:left="1280" w:right="451"/>
      </w:pPr>
      <w:r>
        <w:t>As 1 Peter 1:23;25 says, "</w:t>
      </w:r>
      <w:r>
        <w:rPr>
          <w:i/>
        </w:rPr>
        <w:t xml:space="preserve">For you have been </w:t>
      </w:r>
      <w:r>
        <w:rPr>
          <w:i/>
          <w:u w:val="single"/>
        </w:rPr>
        <w:t>born again, not of perishable seed</w:t>
      </w:r>
      <w:r>
        <w:rPr>
          <w:i/>
        </w:rPr>
        <w:t>, but of imperishable,</w:t>
      </w:r>
      <w:r>
        <w:rPr>
          <w:i/>
          <w:spacing w:val="-4"/>
        </w:rPr>
        <w:t xml:space="preserve"> </w:t>
      </w:r>
      <w:r>
        <w:rPr>
          <w:i/>
        </w:rPr>
        <w:t>through</w:t>
      </w:r>
      <w:r>
        <w:rPr>
          <w:i/>
          <w:spacing w:val="-3"/>
        </w:rPr>
        <w:t xml:space="preserve"> </w:t>
      </w:r>
      <w:r>
        <w:rPr>
          <w:i/>
        </w:rPr>
        <w:t>the</w:t>
      </w:r>
      <w:r>
        <w:rPr>
          <w:i/>
          <w:spacing w:val="-2"/>
        </w:rPr>
        <w:t xml:space="preserve"> </w:t>
      </w:r>
      <w:r>
        <w:rPr>
          <w:i/>
        </w:rPr>
        <w:t>living</w:t>
      </w:r>
      <w:r>
        <w:rPr>
          <w:i/>
          <w:spacing w:val="-3"/>
        </w:rPr>
        <w:t xml:space="preserve"> </w:t>
      </w:r>
      <w:r>
        <w:rPr>
          <w:i/>
        </w:rPr>
        <w:t>and</w:t>
      </w:r>
      <w:r>
        <w:rPr>
          <w:i/>
          <w:spacing w:val="-3"/>
        </w:rPr>
        <w:t xml:space="preserve"> </w:t>
      </w:r>
      <w:r>
        <w:rPr>
          <w:i/>
        </w:rPr>
        <w:t>enduring</w:t>
      </w:r>
      <w:r>
        <w:rPr>
          <w:i/>
          <w:spacing w:val="-3"/>
        </w:rPr>
        <w:t xml:space="preserve"> </w:t>
      </w:r>
      <w:r>
        <w:rPr>
          <w:i/>
        </w:rPr>
        <w:t>word</w:t>
      </w:r>
      <w:r>
        <w:rPr>
          <w:i/>
          <w:spacing w:val="-3"/>
        </w:rPr>
        <w:t xml:space="preserve"> </w:t>
      </w:r>
      <w:r>
        <w:rPr>
          <w:i/>
        </w:rPr>
        <w:t>of</w:t>
      </w:r>
      <w:r>
        <w:rPr>
          <w:i/>
          <w:spacing w:val="-7"/>
        </w:rPr>
        <w:t xml:space="preserve"> </w:t>
      </w:r>
      <w:r>
        <w:rPr>
          <w:i/>
        </w:rPr>
        <w:t>God.</w:t>
      </w:r>
      <w:r>
        <w:rPr>
          <w:i/>
          <w:spacing w:val="-3"/>
        </w:rPr>
        <w:t xml:space="preserve"> </w:t>
      </w:r>
      <w:r>
        <w:t>And</w:t>
      </w:r>
      <w:r>
        <w:rPr>
          <w:spacing w:val="-3"/>
        </w:rPr>
        <w:t xml:space="preserve"> </w:t>
      </w:r>
      <w:r>
        <w:t>this</w:t>
      </w:r>
      <w:r>
        <w:rPr>
          <w:spacing w:val="-2"/>
        </w:rPr>
        <w:t xml:space="preserve"> </w:t>
      </w:r>
      <w:r>
        <w:t>is</w:t>
      </w:r>
      <w:r>
        <w:rPr>
          <w:spacing w:val="-2"/>
        </w:rPr>
        <w:t xml:space="preserve"> </w:t>
      </w:r>
      <w:r>
        <w:t>the</w:t>
      </w:r>
      <w:r>
        <w:rPr>
          <w:spacing w:val="-4"/>
        </w:rPr>
        <w:t xml:space="preserve"> </w:t>
      </w:r>
      <w:r>
        <w:t>message</w:t>
      </w:r>
      <w:r>
        <w:rPr>
          <w:spacing w:val="-1"/>
        </w:rPr>
        <w:t xml:space="preserve"> </w:t>
      </w:r>
      <w:r>
        <w:t>we</w:t>
      </w:r>
      <w:r>
        <w:rPr>
          <w:spacing w:val="-1"/>
        </w:rPr>
        <w:t xml:space="preserve"> </w:t>
      </w:r>
      <w:r>
        <w:t>have preached to you."</w:t>
      </w:r>
    </w:p>
    <w:p w14:paraId="324FEE9C" w14:textId="77777777" w:rsidR="00A15328" w:rsidRDefault="00A15328">
      <w:pPr>
        <w:pStyle w:val="BodyText"/>
        <w:spacing w:before="8"/>
        <w:rPr>
          <w:sz w:val="23"/>
        </w:rPr>
      </w:pPr>
    </w:p>
    <w:p w14:paraId="3F8197EF" w14:textId="77777777" w:rsidR="00A15328" w:rsidRDefault="002C52BD">
      <w:pPr>
        <w:tabs>
          <w:tab w:val="left" w:leader="dot" w:pos="4070"/>
        </w:tabs>
        <w:spacing w:line="259" w:lineRule="auto"/>
        <w:ind w:left="1280" w:right="428"/>
      </w:pPr>
      <w:r>
        <w:t>God has placed within us, gifts. Too many die and have their talents buried with them, never used, never known. Yet if "you are a chosen people, a royal priesthood, a holy nation, God’s special</w:t>
      </w:r>
      <w:r>
        <w:rPr>
          <w:spacing w:val="-2"/>
        </w:rPr>
        <w:t xml:space="preserve"> </w:t>
      </w:r>
      <w:r>
        <w:t>possession..."</w:t>
      </w:r>
      <w:r>
        <w:rPr>
          <w:spacing w:val="-2"/>
        </w:rPr>
        <w:t xml:space="preserve"> </w:t>
      </w:r>
      <w:r>
        <w:t>Then</w:t>
      </w:r>
      <w:r>
        <w:rPr>
          <w:spacing w:val="-7"/>
        </w:rPr>
        <w:t xml:space="preserve"> </w:t>
      </w:r>
      <w:r>
        <w:t>you</w:t>
      </w:r>
      <w:r>
        <w:rPr>
          <w:spacing w:val="-3"/>
        </w:rPr>
        <w:t xml:space="preserve"> </w:t>
      </w:r>
      <w:r>
        <w:t>are</w:t>
      </w:r>
      <w:r>
        <w:rPr>
          <w:spacing w:val="-1"/>
        </w:rPr>
        <w:t xml:space="preserve"> </w:t>
      </w:r>
      <w:r>
        <w:t>bought</w:t>
      </w:r>
      <w:r>
        <w:rPr>
          <w:spacing w:val="-1"/>
        </w:rPr>
        <w:t xml:space="preserve"> </w:t>
      </w:r>
      <w:r>
        <w:t>with</w:t>
      </w:r>
      <w:r>
        <w:rPr>
          <w:spacing w:val="-3"/>
        </w:rPr>
        <w:t xml:space="preserve"> </w:t>
      </w:r>
      <w:r>
        <w:t>Jesus'</w:t>
      </w:r>
      <w:r>
        <w:rPr>
          <w:spacing w:val="-5"/>
        </w:rPr>
        <w:t xml:space="preserve"> </w:t>
      </w:r>
      <w:r>
        <w:t>death</w:t>
      </w:r>
      <w:r>
        <w:rPr>
          <w:spacing w:val="-3"/>
        </w:rPr>
        <w:t xml:space="preserve"> </w:t>
      </w:r>
      <w:r>
        <w:t>for</w:t>
      </w:r>
      <w:r>
        <w:rPr>
          <w:spacing w:val="-4"/>
        </w:rPr>
        <w:t xml:space="preserve"> </w:t>
      </w:r>
      <w:r>
        <w:t>a</w:t>
      </w:r>
      <w:r>
        <w:rPr>
          <w:spacing w:val="-2"/>
        </w:rPr>
        <w:t xml:space="preserve"> </w:t>
      </w:r>
      <w:r>
        <w:t>purpose,</w:t>
      </w:r>
      <w:r>
        <w:rPr>
          <w:spacing w:val="-2"/>
        </w:rPr>
        <w:t xml:space="preserve"> </w:t>
      </w:r>
      <w:r>
        <w:t>how</w:t>
      </w:r>
      <w:r>
        <w:rPr>
          <w:spacing w:val="-1"/>
        </w:rPr>
        <w:t xml:space="preserve"> </w:t>
      </w:r>
      <w:r>
        <w:t>does</w:t>
      </w:r>
      <w:r>
        <w:rPr>
          <w:spacing w:val="-4"/>
        </w:rPr>
        <w:t xml:space="preserve"> </w:t>
      </w:r>
      <w:r>
        <w:t>this</w:t>
      </w:r>
      <w:r>
        <w:rPr>
          <w:spacing w:val="-2"/>
        </w:rPr>
        <w:t xml:space="preserve"> </w:t>
      </w:r>
      <w:r>
        <w:t>quote (above) end, in 1 Peter 2:9?</w:t>
      </w:r>
      <w:r>
        <w:tab/>
        <w:t>"</w:t>
      </w:r>
      <w:proofErr w:type="gramStart"/>
      <w:r>
        <w:t>that</w:t>
      </w:r>
      <w:proofErr w:type="gramEnd"/>
      <w:r>
        <w:t xml:space="preserve"> you may declare the praises of him who called you out of</w:t>
      </w:r>
    </w:p>
    <w:p w14:paraId="69AE8DAE" w14:textId="77777777" w:rsidR="00A15328" w:rsidRDefault="002C52BD">
      <w:pPr>
        <w:spacing w:line="267" w:lineRule="exact"/>
        <w:ind w:left="1280"/>
      </w:pPr>
      <w:r>
        <w:t>darkness</w:t>
      </w:r>
      <w:r>
        <w:rPr>
          <w:spacing w:val="-5"/>
        </w:rPr>
        <w:t xml:space="preserve"> </w:t>
      </w:r>
      <w:r>
        <w:t>into</w:t>
      </w:r>
      <w:r>
        <w:rPr>
          <w:spacing w:val="-3"/>
        </w:rPr>
        <w:t xml:space="preserve"> </w:t>
      </w:r>
      <w:r>
        <w:t>his</w:t>
      </w:r>
      <w:r>
        <w:rPr>
          <w:spacing w:val="-5"/>
        </w:rPr>
        <w:t xml:space="preserve"> </w:t>
      </w:r>
      <w:r>
        <w:t>wonderful</w:t>
      </w:r>
      <w:r>
        <w:rPr>
          <w:spacing w:val="-4"/>
        </w:rPr>
        <w:t xml:space="preserve"> </w:t>
      </w:r>
      <w:r>
        <w:rPr>
          <w:spacing w:val="-2"/>
        </w:rPr>
        <w:t>light."</w:t>
      </w:r>
    </w:p>
    <w:p w14:paraId="687E2E97" w14:textId="77777777" w:rsidR="00A15328" w:rsidRDefault="00A15328">
      <w:pPr>
        <w:pStyle w:val="BodyText"/>
        <w:spacing w:before="5"/>
        <w:rPr>
          <w:sz w:val="25"/>
        </w:rPr>
      </w:pPr>
    </w:p>
    <w:p w14:paraId="4BCE43A7" w14:textId="77777777" w:rsidR="00A15328" w:rsidRDefault="002C52BD">
      <w:pPr>
        <w:spacing w:line="259" w:lineRule="auto"/>
        <w:ind w:left="1280" w:right="451"/>
      </w:pPr>
      <w:r>
        <w:t>We are chosen, royal, even a special nation unto ourselves, (like Israel of old - Deuteronomy 14:2)</w:t>
      </w:r>
      <w:r>
        <w:rPr>
          <w:spacing w:val="-4"/>
        </w:rPr>
        <w:t xml:space="preserve"> </w:t>
      </w:r>
      <w:r>
        <w:t>holy</w:t>
      </w:r>
      <w:r>
        <w:rPr>
          <w:spacing w:val="-1"/>
        </w:rPr>
        <w:t xml:space="preserve"> </w:t>
      </w:r>
      <w:r>
        <w:t>in</w:t>
      </w:r>
      <w:r>
        <w:rPr>
          <w:spacing w:val="-3"/>
        </w:rPr>
        <w:t xml:space="preserve"> </w:t>
      </w:r>
      <w:r>
        <w:t>God's</w:t>
      </w:r>
      <w:r>
        <w:rPr>
          <w:spacing w:val="-2"/>
        </w:rPr>
        <w:t xml:space="preserve"> </w:t>
      </w:r>
      <w:r>
        <w:t>eyes,</w:t>
      </w:r>
      <w:r>
        <w:rPr>
          <w:spacing w:val="-4"/>
        </w:rPr>
        <w:t xml:space="preserve"> </w:t>
      </w:r>
      <w:r>
        <w:t>we</w:t>
      </w:r>
      <w:r>
        <w:rPr>
          <w:spacing w:val="-1"/>
        </w:rPr>
        <w:t xml:space="preserve"> </w:t>
      </w:r>
      <w:r>
        <w:t>are</w:t>
      </w:r>
      <w:r>
        <w:rPr>
          <w:spacing w:val="-1"/>
        </w:rPr>
        <w:t xml:space="preserve"> </w:t>
      </w:r>
      <w:r>
        <w:t>His</w:t>
      </w:r>
      <w:r>
        <w:rPr>
          <w:spacing w:val="-4"/>
        </w:rPr>
        <w:t xml:space="preserve"> </w:t>
      </w:r>
      <w:r>
        <w:t>and</w:t>
      </w:r>
      <w:r>
        <w:rPr>
          <w:spacing w:val="-3"/>
        </w:rPr>
        <w:t xml:space="preserve"> </w:t>
      </w:r>
      <w:r>
        <w:t>possessed</w:t>
      </w:r>
      <w:r>
        <w:rPr>
          <w:spacing w:val="-3"/>
        </w:rPr>
        <w:t xml:space="preserve"> </w:t>
      </w:r>
      <w:r>
        <w:t>by</w:t>
      </w:r>
      <w:r>
        <w:rPr>
          <w:spacing w:val="-3"/>
        </w:rPr>
        <w:t xml:space="preserve"> </w:t>
      </w:r>
      <w:r>
        <w:t>our</w:t>
      </w:r>
      <w:r>
        <w:rPr>
          <w:spacing w:val="-2"/>
        </w:rPr>
        <w:t xml:space="preserve"> </w:t>
      </w:r>
      <w:r>
        <w:t>Father.</w:t>
      </w:r>
      <w:r>
        <w:rPr>
          <w:spacing w:val="-5"/>
        </w:rPr>
        <w:t xml:space="preserve"> </w:t>
      </w:r>
      <w:r>
        <w:t>WHY?</w:t>
      </w:r>
      <w:r>
        <w:rPr>
          <w:spacing w:val="-1"/>
        </w:rPr>
        <w:t xml:space="preserve"> </w:t>
      </w:r>
      <w:r>
        <w:t>WHY</w:t>
      </w:r>
      <w:r>
        <w:rPr>
          <w:spacing w:val="-1"/>
        </w:rPr>
        <w:t xml:space="preserve"> </w:t>
      </w:r>
      <w:r>
        <w:t>did</w:t>
      </w:r>
      <w:r>
        <w:rPr>
          <w:spacing w:val="-3"/>
        </w:rPr>
        <w:t xml:space="preserve"> </w:t>
      </w:r>
      <w:r>
        <w:t>God</w:t>
      </w:r>
      <w:r>
        <w:rPr>
          <w:spacing w:val="-3"/>
        </w:rPr>
        <w:t xml:space="preserve"> </w:t>
      </w:r>
      <w:r>
        <w:t>rescue</w:t>
      </w:r>
      <w:r>
        <w:rPr>
          <w:spacing w:val="-4"/>
        </w:rPr>
        <w:t xml:space="preserve"> </w:t>
      </w:r>
      <w:r>
        <w:t>us from the pit, draw us out of the darkness into the bright light of day? So that we can declare Him, share Him, and let people know about His glorious promises.</w:t>
      </w:r>
    </w:p>
    <w:p w14:paraId="43062D9E" w14:textId="77777777" w:rsidR="00A15328" w:rsidRDefault="00A15328">
      <w:pPr>
        <w:spacing w:line="259" w:lineRule="auto"/>
        <w:sectPr w:rsidR="00A15328" w:rsidSect="005F3759">
          <w:footerReference w:type="default" r:id="rId315"/>
          <w:pgSz w:w="12240" w:h="15840"/>
          <w:pgMar w:top="1040" w:right="1100" w:bottom="280" w:left="880" w:header="830" w:footer="0" w:gutter="0"/>
          <w:cols w:space="720"/>
        </w:sectPr>
      </w:pPr>
    </w:p>
    <w:p w14:paraId="5F10D8F8" w14:textId="77777777" w:rsidR="00A15328" w:rsidRDefault="00A15328">
      <w:pPr>
        <w:pStyle w:val="BodyText"/>
        <w:spacing w:before="12"/>
        <w:rPr>
          <w:sz w:val="27"/>
        </w:rPr>
      </w:pPr>
    </w:p>
    <w:p w14:paraId="24608261" w14:textId="77777777" w:rsidR="00A15328" w:rsidRDefault="002C52BD">
      <w:pPr>
        <w:spacing w:before="56" w:line="259" w:lineRule="auto"/>
        <w:ind w:left="1280" w:right="411"/>
      </w:pPr>
      <w:r>
        <w:t>Can you imagine a carpenter who painstakingly creates a beautiful piece, something with a purpose, and hides it away?</w:t>
      </w:r>
      <w:r>
        <w:rPr>
          <w:spacing w:val="40"/>
        </w:rPr>
        <w:t xml:space="preserve"> </w:t>
      </w:r>
      <w:r>
        <w:t>We were created for a purpose and God is not ashamed of us. He wants us to shine and to live full lives in sharing His Word. No one should go through life and never</w:t>
      </w:r>
      <w:r>
        <w:rPr>
          <w:spacing w:val="-4"/>
        </w:rPr>
        <w:t xml:space="preserve"> </w:t>
      </w:r>
      <w:r>
        <w:t>live</w:t>
      </w:r>
      <w:r>
        <w:rPr>
          <w:spacing w:val="-4"/>
        </w:rPr>
        <w:t xml:space="preserve"> </w:t>
      </w:r>
      <w:r>
        <w:t>their</w:t>
      </w:r>
      <w:r>
        <w:rPr>
          <w:spacing w:val="-2"/>
        </w:rPr>
        <w:t xml:space="preserve"> </w:t>
      </w:r>
      <w:r>
        <w:t>purpose.</w:t>
      </w:r>
      <w:r>
        <w:rPr>
          <w:spacing w:val="-2"/>
        </w:rPr>
        <w:t xml:space="preserve"> </w:t>
      </w:r>
      <w:r>
        <w:t>No</w:t>
      </w:r>
      <w:r>
        <w:rPr>
          <w:spacing w:val="-3"/>
        </w:rPr>
        <w:t xml:space="preserve"> </w:t>
      </w:r>
      <w:r>
        <w:t>one</w:t>
      </w:r>
      <w:r>
        <w:rPr>
          <w:spacing w:val="-1"/>
        </w:rPr>
        <w:t xml:space="preserve"> </w:t>
      </w:r>
      <w:r>
        <w:t>should</w:t>
      </w:r>
      <w:r>
        <w:rPr>
          <w:spacing w:val="-3"/>
        </w:rPr>
        <w:t xml:space="preserve"> </w:t>
      </w:r>
      <w:r>
        <w:t>have</w:t>
      </w:r>
      <w:r>
        <w:rPr>
          <w:spacing w:val="-1"/>
        </w:rPr>
        <w:t xml:space="preserve"> </w:t>
      </w:r>
      <w:r>
        <w:t>their</w:t>
      </w:r>
      <w:r>
        <w:rPr>
          <w:spacing w:val="-4"/>
        </w:rPr>
        <w:t xml:space="preserve"> </w:t>
      </w:r>
      <w:r>
        <w:t>talents</w:t>
      </w:r>
      <w:r>
        <w:rPr>
          <w:spacing w:val="-2"/>
        </w:rPr>
        <w:t xml:space="preserve"> </w:t>
      </w:r>
      <w:r>
        <w:t>buried</w:t>
      </w:r>
      <w:r>
        <w:rPr>
          <w:spacing w:val="-5"/>
        </w:rPr>
        <w:t xml:space="preserve"> </w:t>
      </w:r>
      <w:r>
        <w:t>with</w:t>
      </w:r>
      <w:r>
        <w:rPr>
          <w:spacing w:val="-3"/>
        </w:rPr>
        <w:t xml:space="preserve"> </w:t>
      </w:r>
      <w:r>
        <w:t>them</w:t>
      </w:r>
      <w:r>
        <w:rPr>
          <w:spacing w:val="-1"/>
        </w:rPr>
        <w:t xml:space="preserve"> </w:t>
      </w:r>
      <w:r>
        <w:t>in</w:t>
      </w:r>
      <w:r>
        <w:rPr>
          <w:spacing w:val="-5"/>
        </w:rPr>
        <w:t xml:space="preserve"> </w:t>
      </w:r>
      <w:r>
        <w:t>the</w:t>
      </w:r>
      <w:r>
        <w:rPr>
          <w:spacing w:val="-1"/>
        </w:rPr>
        <w:t xml:space="preserve"> </w:t>
      </w:r>
      <w:r>
        <w:t>dirt.</w:t>
      </w:r>
      <w:r>
        <w:rPr>
          <w:spacing w:val="-2"/>
        </w:rPr>
        <w:t xml:space="preserve"> </w:t>
      </w:r>
      <w:r>
        <w:t>If</w:t>
      </w:r>
      <w:r>
        <w:rPr>
          <w:spacing w:val="-4"/>
        </w:rPr>
        <w:t xml:space="preserve"> </w:t>
      </w:r>
      <w:r>
        <w:t>we</w:t>
      </w:r>
      <w:r>
        <w:rPr>
          <w:spacing w:val="-1"/>
        </w:rPr>
        <w:t xml:space="preserve"> </w:t>
      </w:r>
      <w:r>
        <w:t>are to embrace who we are meant to be, we must live the commission, (Matthew 28:18-20). The great mission, task, work, is the great commission God has for our lives.</w:t>
      </w:r>
    </w:p>
    <w:p w14:paraId="25768660" w14:textId="77777777" w:rsidR="00A15328" w:rsidRDefault="00A15328">
      <w:pPr>
        <w:pStyle w:val="BodyText"/>
        <w:spacing w:before="6"/>
        <w:rPr>
          <w:sz w:val="23"/>
        </w:rPr>
      </w:pPr>
    </w:p>
    <w:p w14:paraId="4F0DE11F" w14:textId="77777777" w:rsidR="00A15328" w:rsidRDefault="002C52BD">
      <w:pPr>
        <w:spacing w:line="259" w:lineRule="auto"/>
        <w:ind w:left="1280" w:right="231"/>
      </w:pPr>
      <w:r>
        <w:t>A man and a</w:t>
      </w:r>
      <w:r>
        <w:rPr>
          <w:spacing w:val="-1"/>
        </w:rPr>
        <w:t xml:space="preserve"> </w:t>
      </w:r>
      <w:r>
        <w:t>woman find completeness in creating a</w:t>
      </w:r>
      <w:r>
        <w:rPr>
          <w:spacing w:val="-1"/>
        </w:rPr>
        <w:t xml:space="preserve"> </w:t>
      </w:r>
      <w:r>
        <w:t>physical family. In spiritual</w:t>
      </w:r>
      <w:r>
        <w:rPr>
          <w:spacing w:val="-2"/>
        </w:rPr>
        <w:t xml:space="preserve"> </w:t>
      </w:r>
      <w:r>
        <w:t>matters,</w:t>
      </w:r>
      <w:r>
        <w:rPr>
          <w:spacing w:val="-1"/>
        </w:rPr>
        <w:t xml:space="preserve"> </w:t>
      </w:r>
      <w:r>
        <w:t>we</w:t>
      </w:r>
      <w:r>
        <w:rPr>
          <w:spacing w:val="-1"/>
        </w:rPr>
        <w:t xml:space="preserve"> </w:t>
      </w:r>
      <w:r>
        <w:t>can only</w:t>
      </w:r>
      <w:r>
        <w:rPr>
          <w:spacing w:val="-1"/>
        </w:rPr>
        <w:t xml:space="preserve"> </w:t>
      </w:r>
      <w:r>
        <w:t>find</w:t>
      </w:r>
      <w:r>
        <w:rPr>
          <w:spacing w:val="-3"/>
        </w:rPr>
        <w:t xml:space="preserve"> </w:t>
      </w:r>
      <w:r>
        <w:t>completeness</w:t>
      </w:r>
      <w:r>
        <w:rPr>
          <w:spacing w:val="-2"/>
        </w:rPr>
        <w:t xml:space="preserve"> </w:t>
      </w:r>
      <w:r>
        <w:t>in</w:t>
      </w:r>
      <w:r>
        <w:rPr>
          <w:spacing w:val="-5"/>
        </w:rPr>
        <w:t xml:space="preserve"> </w:t>
      </w:r>
      <w:r>
        <w:t>creating</w:t>
      </w:r>
      <w:r>
        <w:rPr>
          <w:spacing w:val="-3"/>
        </w:rPr>
        <w:t xml:space="preserve"> </w:t>
      </w:r>
      <w:r>
        <w:t>a</w:t>
      </w:r>
      <w:r>
        <w:rPr>
          <w:spacing w:val="-2"/>
        </w:rPr>
        <w:t xml:space="preserve"> </w:t>
      </w:r>
      <w:r>
        <w:t>spiritual</w:t>
      </w:r>
      <w:r>
        <w:rPr>
          <w:spacing w:val="-5"/>
        </w:rPr>
        <w:t xml:space="preserve"> </w:t>
      </w:r>
      <w:r>
        <w:t>family.</w:t>
      </w:r>
      <w:r>
        <w:rPr>
          <w:spacing w:val="-2"/>
        </w:rPr>
        <w:t xml:space="preserve"> </w:t>
      </w:r>
      <w:r>
        <w:t>Both</w:t>
      </w:r>
      <w:r>
        <w:rPr>
          <w:spacing w:val="-3"/>
        </w:rPr>
        <w:t xml:space="preserve"> </w:t>
      </w:r>
      <w:r>
        <w:t>are</w:t>
      </w:r>
      <w:r>
        <w:rPr>
          <w:spacing w:val="-1"/>
        </w:rPr>
        <w:t xml:space="preserve"> </w:t>
      </w:r>
      <w:r>
        <w:t>centered</w:t>
      </w:r>
      <w:r>
        <w:rPr>
          <w:spacing w:val="-5"/>
        </w:rPr>
        <w:t xml:space="preserve"> </w:t>
      </w:r>
      <w:r>
        <w:t>around</w:t>
      </w:r>
      <w:r>
        <w:rPr>
          <w:spacing w:val="-3"/>
        </w:rPr>
        <w:t xml:space="preserve"> </w:t>
      </w:r>
      <w:r>
        <w:t>love,</w:t>
      </w:r>
      <w:r>
        <w:rPr>
          <w:spacing w:val="-2"/>
        </w:rPr>
        <w:t xml:space="preserve"> </w:t>
      </w:r>
      <w:r>
        <w:t>and</w:t>
      </w:r>
      <w:r>
        <w:rPr>
          <w:spacing w:val="-3"/>
        </w:rPr>
        <w:t xml:space="preserve"> </w:t>
      </w:r>
      <w:r>
        <w:t>both</w:t>
      </w:r>
      <w:r>
        <w:rPr>
          <w:spacing w:val="-3"/>
        </w:rPr>
        <w:t xml:space="preserve"> </w:t>
      </w:r>
      <w:r>
        <w:t>fill us up with purpose. Both require stewardship,</w:t>
      </w:r>
      <w:r>
        <w:rPr>
          <w:spacing w:val="-1"/>
        </w:rPr>
        <w:t xml:space="preserve"> </w:t>
      </w:r>
      <w:r>
        <w:t>work, time,</w:t>
      </w:r>
      <w:r>
        <w:rPr>
          <w:spacing w:val="-1"/>
        </w:rPr>
        <w:t xml:space="preserve"> </w:t>
      </w:r>
      <w:r>
        <w:t>and give</w:t>
      </w:r>
      <w:r>
        <w:rPr>
          <w:spacing w:val="-1"/>
        </w:rPr>
        <w:t xml:space="preserve"> </w:t>
      </w:r>
      <w:r>
        <w:t>emotional</w:t>
      </w:r>
      <w:r>
        <w:rPr>
          <w:spacing w:val="-3"/>
        </w:rPr>
        <w:t xml:space="preserve"> </w:t>
      </w:r>
      <w:r>
        <w:t>satisfaction. Both roles are God-ordained. And are mutually symbiotic in the emotional bonding that comes from being a mentor.</w:t>
      </w:r>
    </w:p>
    <w:p w14:paraId="628250B4" w14:textId="77777777" w:rsidR="00A15328" w:rsidRDefault="00A15328">
      <w:pPr>
        <w:pStyle w:val="BodyText"/>
        <w:spacing w:before="9"/>
        <w:rPr>
          <w:sz w:val="23"/>
        </w:rPr>
      </w:pPr>
    </w:p>
    <w:p w14:paraId="3C5EFF8E" w14:textId="77777777" w:rsidR="00A15328" w:rsidRDefault="002C52BD">
      <w:pPr>
        <w:ind w:left="1280"/>
      </w:pPr>
      <w:r>
        <w:rPr>
          <w:spacing w:val="-2"/>
        </w:rPr>
        <w:t>==============================================================================</w:t>
      </w:r>
    </w:p>
    <w:p w14:paraId="237EAF39" w14:textId="77777777" w:rsidR="00A15328" w:rsidRDefault="00A15328">
      <w:pPr>
        <w:pStyle w:val="BodyText"/>
        <w:spacing w:before="5"/>
        <w:rPr>
          <w:sz w:val="25"/>
        </w:rPr>
      </w:pPr>
    </w:p>
    <w:p w14:paraId="4E14DFDE" w14:textId="39F9AEA8" w:rsidR="00A15328" w:rsidRDefault="002C52BD">
      <w:pPr>
        <w:pStyle w:val="ListParagraph"/>
        <w:numPr>
          <w:ilvl w:val="0"/>
          <w:numId w:val="10"/>
        </w:numPr>
        <w:tabs>
          <w:tab w:val="left" w:pos="1280"/>
          <w:tab w:val="left" w:pos="1330"/>
        </w:tabs>
        <w:spacing w:line="259" w:lineRule="auto"/>
        <w:ind w:right="814"/>
      </w:pPr>
      <w:r>
        <w:t>Max</w:t>
      </w:r>
      <w:r>
        <w:rPr>
          <w:spacing w:val="-4"/>
        </w:rPr>
        <w:t xml:space="preserve"> </w:t>
      </w:r>
      <w:r>
        <w:t>encourages</w:t>
      </w:r>
      <w:r>
        <w:rPr>
          <w:spacing w:val="-4"/>
        </w:rPr>
        <w:t xml:space="preserve"> </w:t>
      </w:r>
      <w:r>
        <w:t>the</w:t>
      </w:r>
      <w:r>
        <w:rPr>
          <w:spacing w:val="-1"/>
        </w:rPr>
        <w:t xml:space="preserve"> </w:t>
      </w:r>
      <w:r>
        <w:t>church</w:t>
      </w:r>
      <w:r>
        <w:rPr>
          <w:spacing w:val="-3"/>
        </w:rPr>
        <w:t xml:space="preserve"> </w:t>
      </w:r>
      <w:r>
        <w:t>to</w:t>
      </w:r>
      <w:r>
        <w:rPr>
          <w:spacing w:val="-1"/>
        </w:rPr>
        <w:t xml:space="preserve"> </w:t>
      </w:r>
      <w:r>
        <w:t>do</w:t>
      </w:r>
      <w:r>
        <w:rPr>
          <w:spacing w:val="-1"/>
        </w:rPr>
        <w:t xml:space="preserve"> </w:t>
      </w:r>
      <w:r>
        <w:t>their</w:t>
      </w:r>
      <w:r>
        <w:rPr>
          <w:spacing w:val="-2"/>
        </w:rPr>
        <w:t xml:space="preserve"> </w:t>
      </w:r>
      <w:r>
        <w:t>God</w:t>
      </w:r>
      <w:r>
        <w:rPr>
          <w:spacing w:val="-3"/>
        </w:rPr>
        <w:t xml:space="preserve"> </w:t>
      </w:r>
      <w:r>
        <w:t>given</w:t>
      </w:r>
      <w:r>
        <w:rPr>
          <w:spacing w:val="-3"/>
        </w:rPr>
        <w:t xml:space="preserve"> </w:t>
      </w:r>
      <w:r>
        <w:t>purpose,</w:t>
      </w:r>
      <w:r>
        <w:rPr>
          <w:spacing w:val="-4"/>
        </w:rPr>
        <w:t xml:space="preserve"> </w:t>
      </w:r>
      <w:r>
        <w:t>that</w:t>
      </w:r>
      <w:r>
        <w:rPr>
          <w:spacing w:val="-4"/>
        </w:rPr>
        <w:t xml:space="preserve"> </w:t>
      </w:r>
      <w:r>
        <w:t>of</w:t>
      </w:r>
      <w:r>
        <w:rPr>
          <w:spacing w:val="-2"/>
        </w:rPr>
        <w:t xml:space="preserve"> </w:t>
      </w:r>
      <w:r>
        <w:t>sharing</w:t>
      </w:r>
      <w:r>
        <w:rPr>
          <w:spacing w:val="-3"/>
        </w:rPr>
        <w:t xml:space="preserve"> </w:t>
      </w:r>
      <w:r>
        <w:t>Jesus.</w:t>
      </w:r>
      <w:r>
        <w:rPr>
          <w:spacing w:val="-5"/>
        </w:rPr>
        <w:t xml:space="preserve"> </w:t>
      </w:r>
      <w:r>
        <w:t>He</w:t>
      </w:r>
      <w:r>
        <w:rPr>
          <w:spacing w:val="-4"/>
        </w:rPr>
        <w:t xml:space="preserve"> </w:t>
      </w:r>
      <w:r>
        <w:t>makes</w:t>
      </w:r>
      <w:r w:rsidR="000E3EF2">
        <w:t xml:space="preserve"> </w:t>
      </w:r>
      <w:r>
        <w:t>materials to help with that. Evangelism is mentorship. Max follows this Bible truth.</w:t>
      </w:r>
    </w:p>
    <w:p w14:paraId="11DD3067" w14:textId="77777777" w:rsidR="00A15328" w:rsidRDefault="00A15328">
      <w:pPr>
        <w:pStyle w:val="BodyText"/>
        <w:spacing w:before="10"/>
        <w:rPr>
          <w:sz w:val="23"/>
        </w:rPr>
      </w:pPr>
    </w:p>
    <w:p w14:paraId="6D969058" w14:textId="77777777" w:rsidR="00A15328" w:rsidRDefault="002C52BD">
      <w:pPr>
        <w:pStyle w:val="ListParagraph"/>
        <w:numPr>
          <w:ilvl w:val="1"/>
          <w:numId w:val="10"/>
        </w:numPr>
        <w:tabs>
          <w:tab w:val="left" w:pos="1640"/>
        </w:tabs>
        <w:spacing w:line="259" w:lineRule="auto"/>
        <w:ind w:right="447"/>
      </w:pPr>
      <w:r>
        <w:t>The</w:t>
      </w:r>
      <w:r>
        <w:rPr>
          <w:spacing w:val="-1"/>
        </w:rPr>
        <w:t xml:space="preserve"> </w:t>
      </w:r>
      <w:r>
        <w:t>church</w:t>
      </w:r>
      <w:r>
        <w:rPr>
          <w:spacing w:val="-5"/>
        </w:rPr>
        <w:t xml:space="preserve"> </w:t>
      </w:r>
      <w:r>
        <w:t>where</w:t>
      </w:r>
      <w:r>
        <w:rPr>
          <w:spacing w:val="-4"/>
        </w:rPr>
        <w:t xml:space="preserve"> </w:t>
      </w:r>
      <w:r>
        <w:t>Max</w:t>
      </w:r>
      <w:r>
        <w:rPr>
          <w:spacing w:val="-2"/>
        </w:rPr>
        <w:t xml:space="preserve"> </w:t>
      </w:r>
      <w:r>
        <w:t>goes</w:t>
      </w:r>
      <w:r>
        <w:rPr>
          <w:spacing w:val="-2"/>
        </w:rPr>
        <w:t xml:space="preserve"> </w:t>
      </w:r>
      <w:proofErr w:type="gramStart"/>
      <w:r>
        <w:t>to,</w:t>
      </w:r>
      <w:proofErr w:type="gramEnd"/>
      <w:r>
        <w:rPr>
          <w:spacing w:val="-4"/>
        </w:rPr>
        <w:t xml:space="preserve"> </w:t>
      </w:r>
      <w:r>
        <w:t>has</w:t>
      </w:r>
      <w:r>
        <w:rPr>
          <w:spacing w:val="-4"/>
        </w:rPr>
        <w:t xml:space="preserve"> </w:t>
      </w:r>
      <w:r>
        <w:t>visitors</w:t>
      </w:r>
      <w:r>
        <w:rPr>
          <w:spacing w:val="-4"/>
        </w:rPr>
        <w:t xml:space="preserve"> </w:t>
      </w:r>
      <w:r>
        <w:t>every</w:t>
      </w:r>
      <w:r>
        <w:rPr>
          <w:spacing w:val="-3"/>
        </w:rPr>
        <w:t xml:space="preserve"> </w:t>
      </w:r>
      <w:r>
        <w:t>week.</w:t>
      </w:r>
      <w:r>
        <w:rPr>
          <w:spacing w:val="-2"/>
        </w:rPr>
        <w:t xml:space="preserve"> </w:t>
      </w:r>
      <w:r>
        <w:t>This</w:t>
      </w:r>
      <w:r>
        <w:rPr>
          <w:spacing w:val="-2"/>
        </w:rPr>
        <w:t xml:space="preserve"> </w:t>
      </w:r>
      <w:r>
        <w:t>happens</w:t>
      </w:r>
      <w:r>
        <w:rPr>
          <w:spacing w:val="-2"/>
        </w:rPr>
        <w:t xml:space="preserve"> </w:t>
      </w:r>
      <w:r>
        <w:t>in</w:t>
      </w:r>
      <w:r>
        <w:rPr>
          <w:spacing w:val="-3"/>
        </w:rPr>
        <w:t xml:space="preserve"> </w:t>
      </w:r>
      <w:r>
        <w:t>large</w:t>
      </w:r>
      <w:r>
        <w:rPr>
          <w:spacing w:val="-1"/>
        </w:rPr>
        <w:t xml:space="preserve"> </w:t>
      </w:r>
      <w:r>
        <w:t>part,</w:t>
      </w:r>
      <w:r>
        <w:rPr>
          <w:spacing w:val="-2"/>
        </w:rPr>
        <w:t xml:space="preserve"> </w:t>
      </w:r>
      <w:r>
        <w:t>because people</w:t>
      </w:r>
      <w:r>
        <w:rPr>
          <w:spacing w:val="-2"/>
        </w:rPr>
        <w:t xml:space="preserve"> </w:t>
      </w:r>
      <w:r>
        <w:t>are</w:t>
      </w:r>
      <w:r>
        <w:rPr>
          <w:spacing w:val="-2"/>
        </w:rPr>
        <w:t xml:space="preserve"> </w:t>
      </w:r>
      <w:r>
        <w:t>inviting</w:t>
      </w:r>
      <w:r>
        <w:rPr>
          <w:spacing w:val="-4"/>
        </w:rPr>
        <w:t xml:space="preserve"> </w:t>
      </w:r>
      <w:r>
        <w:t>others</w:t>
      </w:r>
      <w:r>
        <w:rPr>
          <w:spacing w:val="-5"/>
        </w:rPr>
        <w:t xml:space="preserve"> </w:t>
      </w:r>
      <w:r>
        <w:t>to</w:t>
      </w:r>
      <w:r>
        <w:rPr>
          <w:spacing w:val="-2"/>
        </w:rPr>
        <w:t xml:space="preserve"> </w:t>
      </w:r>
      <w:r>
        <w:t>services.</w:t>
      </w:r>
      <w:r>
        <w:rPr>
          <w:spacing w:val="-3"/>
        </w:rPr>
        <w:t xml:space="preserve"> </w:t>
      </w:r>
      <w:r>
        <w:t>They</w:t>
      </w:r>
      <w:r>
        <w:rPr>
          <w:spacing w:val="-2"/>
        </w:rPr>
        <w:t xml:space="preserve"> </w:t>
      </w:r>
      <w:r>
        <w:t>are</w:t>
      </w:r>
      <w:r>
        <w:rPr>
          <w:spacing w:val="-2"/>
        </w:rPr>
        <w:t xml:space="preserve"> </w:t>
      </w:r>
      <w:r>
        <w:t>inviting</w:t>
      </w:r>
      <w:r>
        <w:rPr>
          <w:spacing w:val="-4"/>
        </w:rPr>
        <w:t xml:space="preserve"> </w:t>
      </w:r>
      <w:r>
        <w:t>friends,</w:t>
      </w:r>
      <w:r>
        <w:rPr>
          <w:spacing w:val="-3"/>
        </w:rPr>
        <w:t xml:space="preserve"> </w:t>
      </w:r>
      <w:r>
        <w:t>family,</w:t>
      </w:r>
      <w:r>
        <w:rPr>
          <w:spacing w:val="-5"/>
        </w:rPr>
        <w:t xml:space="preserve"> </w:t>
      </w:r>
      <w:r>
        <w:t>the</w:t>
      </w:r>
      <w:r>
        <w:rPr>
          <w:spacing w:val="-2"/>
        </w:rPr>
        <w:t xml:space="preserve"> </w:t>
      </w:r>
      <w:r>
        <w:t>cashier</w:t>
      </w:r>
      <w:r>
        <w:rPr>
          <w:spacing w:val="-3"/>
        </w:rPr>
        <w:t xml:space="preserve"> </w:t>
      </w:r>
      <w:r>
        <w:t>at</w:t>
      </w:r>
      <w:r>
        <w:rPr>
          <w:spacing w:val="-5"/>
        </w:rPr>
        <w:t xml:space="preserve"> </w:t>
      </w:r>
      <w:r>
        <w:t>Publix, a waitress at a restaurant, etc. This is actively encouraged and taught as part of the evangelism cultural work at this congregation.</w:t>
      </w:r>
    </w:p>
    <w:p w14:paraId="442C7143" w14:textId="77777777" w:rsidR="00A15328" w:rsidRDefault="00A15328">
      <w:pPr>
        <w:pStyle w:val="BodyText"/>
        <w:spacing w:before="6"/>
        <w:rPr>
          <w:sz w:val="23"/>
        </w:rPr>
      </w:pPr>
    </w:p>
    <w:p w14:paraId="7801E364" w14:textId="77777777" w:rsidR="00A15328" w:rsidRDefault="002C52BD">
      <w:pPr>
        <w:pStyle w:val="ListParagraph"/>
        <w:numPr>
          <w:ilvl w:val="1"/>
          <w:numId w:val="10"/>
        </w:numPr>
        <w:tabs>
          <w:tab w:val="left" w:pos="1640"/>
        </w:tabs>
        <w:spacing w:line="259" w:lineRule="auto"/>
        <w:ind w:right="415"/>
      </w:pPr>
      <w:r>
        <w:t>Max Dawson has made cards that he gives to the members at the church to give to the community.</w:t>
      </w:r>
      <w:r>
        <w:rPr>
          <w:spacing w:val="-2"/>
        </w:rPr>
        <w:t xml:space="preserve"> </w:t>
      </w:r>
      <w:r>
        <w:t>This</w:t>
      </w:r>
      <w:r>
        <w:rPr>
          <w:spacing w:val="-4"/>
        </w:rPr>
        <w:t xml:space="preserve"> </w:t>
      </w:r>
      <w:r>
        <w:t>card</w:t>
      </w:r>
      <w:r>
        <w:rPr>
          <w:spacing w:val="-3"/>
        </w:rPr>
        <w:t xml:space="preserve"> </w:t>
      </w:r>
      <w:r>
        <w:t>has</w:t>
      </w:r>
      <w:r>
        <w:rPr>
          <w:spacing w:val="-4"/>
        </w:rPr>
        <w:t xml:space="preserve"> </w:t>
      </w:r>
      <w:r>
        <w:t>on</w:t>
      </w:r>
      <w:r>
        <w:rPr>
          <w:spacing w:val="-3"/>
        </w:rPr>
        <w:t xml:space="preserve"> </w:t>
      </w:r>
      <w:r>
        <w:t>one</w:t>
      </w:r>
      <w:r>
        <w:rPr>
          <w:spacing w:val="-1"/>
        </w:rPr>
        <w:t xml:space="preserve"> </w:t>
      </w:r>
      <w:r>
        <w:t>side</w:t>
      </w:r>
      <w:r>
        <w:rPr>
          <w:spacing w:val="-1"/>
        </w:rPr>
        <w:t xml:space="preserve"> </w:t>
      </w:r>
      <w:r>
        <w:t>information</w:t>
      </w:r>
      <w:r>
        <w:rPr>
          <w:spacing w:val="-3"/>
        </w:rPr>
        <w:t xml:space="preserve"> </w:t>
      </w:r>
      <w:r>
        <w:t>about</w:t>
      </w:r>
      <w:r>
        <w:rPr>
          <w:spacing w:val="-1"/>
        </w:rPr>
        <w:t xml:space="preserve"> </w:t>
      </w:r>
      <w:r>
        <w:t>the</w:t>
      </w:r>
      <w:r>
        <w:rPr>
          <w:spacing w:val="-1"/>
        </w:rPr>
        <w:t xml:space="preserve"> </w:t>
      </w:r>
      <w:r>
        <w:t>church</w:t>
      </w:r>
      <w:r>
        <w:rPr>
          <w:spacing w:val="-5"/>
        </w:rPr>
        <w:t xml:space="preserve"> </w:t>
      </w:r>
      <w:r>
        <w:t>and</w:t>
      </w:r>
      <w:r>
        <w:rPr>
          <w:spacing w:val="-3"/>
        </w:rPr>
        <w:t xml:space="preserve"> </w:t>
      </w:r>
      <w:r>
        <w:t>on</w:t>
      </w:r>
      <w:r>
        <w:rPr>
          <w:spacing w:val="-5"/>
        </w:rPr>
        <w:t xml:space="preserve"> </w:t>
      </w:r>
      <w:r>
        <w:t>the</w:t>
      </w:r>
      <w:r>
        <w:rPr>
          <w:spacing w:val="-4"/>
        </w:rPr>
        <w:t xml:space="preserve"> </w:t>
      </w:r>
      <w:r>
        <w:t>other</w:t>
      </w:r>
      <w:r>
        <w:rPr>
          <w:spacing w:val="-2"/>
        </w:rPr>
        <w:t xml:space="preserve"> </w:t>
      </w:r>
      <w:r>
        <w:t>side</w:t>
      </w:r>
      <w:r>
        <w:rPr>
          <w:spacing w:val="-1"/>
        </w:rPr>
        <w:t xml:space="preserve"> </w:t>
      </w:r>
      <w:r>
        <w:t>it says “If you are ever looking for a church…”</w:t>
      </w:r>
    </w:p>
    <w:p w14:paraId="7B7D5B2D" w14:textId="77777777" w:rsidR="00A15328" w:rsidRDefault="00A15328">
      <w:pPr>
        <w:pStyle w:val="BodyText"/>
        <w:spacing w:before="8"/>
        <w:rPr>
          <w:sz w:val="23"/>
        </w:rPr>
      </w:pPr>
    </w:p>
    <w:p w14:paraId="131FC443" w14:textId="77777777" w:rsidR="00A15328" w:rsidRDefault="002C52BD">
      <w:pPr>
        <w:ind w:left="1639"/>
      </w:pPr>
      <w:r>
        <w:t>Then</w:t>
      </w:r>
      <w:r>
        <w:rPr>
          <w:spacing w:val="-4"/>
        </w:rPr>
        <w:t xml:space="preserve"> </w:t>
      </w:r>
      <w:r>
        <w:t>Max</w:t>
      </w:r>
      <w:r>
        <w:rPr>
          <w:spacing w:val="-3"/>
        </w:rPr>
        <w:t xml:space="preserve"> </w:t>
      </w:r>
      <w:r>
        <w:t>has</w:t>
      </w:r>
      <w:r>
        <w:rPr>
          <w:spacing w:val="-4"/>
        </w:rPr>
        <w:t xml:space="preserve"> </w:t>
      </w:r>
      <w:r>
        <w:t>written</w:t>
      </w:r>
      <w:r>
        <w:rPr>
          <w:spacing w:val="-4"/>
        </w:rPr>
        <w:t xml:space="preserve"> </w:t>
      </w:r>
      <w:r>
        <w:t>on</w:t>
      </w:r>
      <w:r>
        <w:rPr>
          <w:spacing w:val="-5"/>
        </w:rPr>
        <w:t xml:space="preserve"> </w:t>
      </w:r>
      <w:r>
        <w:t>the</w:t>
      </w:r>
      <w:r>
        <w:rPr>
          <w:spacing w:val="-2"/>
        </w:rPr>
        <w:t xml:space="preserve"> </w:t>
      </w:r>
      <w:r>
        <w:t>card…</w:t>
      </w:r>
      <w:r>
        <w:rPr>
          <w:spacing w:val="-4"/>
        </w:rPr>
        <w:t xml:space="preserve"> </w:t>
      </w:r>
      <w:r>
        <w:t>6</w:t>
      </w:r>
      <w:r>
        <w:rPr>
          <w:spacing w:val="-1"/>
        </w:rPr>
        <w:t xml:space="preserve"> </w:t>
      </w:r>
      <w:r>
        <w:t>bullet</w:t>
      </w:r>
      <w:r>
        <w:rPr>
          <w:spacing w:val="-2"/>
        </w:rPr>
        <w:t xml:space="preserve"> </w:t>
      </w:r>
      <w:r>
        <w:t>points.</w:t>
      </w:r>
      <w:r>
        <w:rPr>
          <w:spacing w:val="-2"/>
        </w:rPr>
        <w:t xml:space="preserve"> </w:t>
      </w:r>
      <w:r>
        <w:rPr>
          <w:spacing w:val="-10"/>
        </w:rPr>
        <w:t>–</w:t>
      </w:r>
    </w:p>
    <w:p w14:paraId="44B8FC02" w14:textId="77777777" w:rsidR="00A15328" w:rsidRDefault="002C52BD">
      <w:pPr>
        <w:pStyle w:val="ListParagraph"/>
        <w:numPr>
          <w:ilvl w:val="2"/>
          <w:numId w:val="10"/>
        </w:numPr>
        <w:tabs>
          <w:tab w:val="left" w:pos="1856"/>
        </w:tabs>
        <w:spacing w:before="22"/>
        <w:ind w:left="1856" w:hanging="217"/>
      </w:pPr>
      <w:r>
        <w:t>“Where</w:t>
      </w:r>
      <w:r>
        <w:rPr>
          <w:spacing w:val="-7"/>
        </w:rPr>
        <w:t xml:space="preserve"> </w:t>
      </w:r>
      <w:r>
        <w:t>people</w:t>
      </w:r>
      <w:r>
        <w:rPr>
          <w:spacing w:val="-4"/>
        </w:rPr>
        <w:t xml:space="preserve"> </w:t>
      </w:r>
      <w:r>
        <w:t>really</w:t>
      </w:r>
      <w:r>
        <w:rPr>
          <w:spacing w:val="-4"/>
        </w:rPr>
        <w:t xml:space="preserve"> </w:t>
      </w:r>
      <w:r>
        <w:t>respect</w:t>
      </w:r>
      <w:r>
        <w:rPr>
          <w:spacing w:val="-4"/>
        </w:rPr>
        <w:t xml:space="preserve"> </w:t>
      </w:r>
      <w:r>
        <w:t>the</w:t>
      </w:r>
      <w:r>
        <w:rPr>
          <w:spacing w:val="-4"/>
        </w:rPr>
        <w:t xml:space="preserve"> </w:t>
      </w:r>
      <w:r>
        <w:rPr>
          <w:spacing w:val="-2"/>
        </w:rPr>
        <w:t>Bible.”</w:t>
      </w:r>
    </w:p>
    <w:p w14:paraId="07A89F03" w14:textId="77777777" w:rsidR="00A15328" w:rsidRDefault="002C52BD">
      <w:pPr>
        <w:pStyle w:val="ListParagraph"/>
        <w:numPr>
          <w:ilvl w:val="2"/>
          <w:numId w:val="10"/>
        </w:numPr>
        <w:tabs>
          <w:tab w:val="left" w:pos="1856"/>
        </w:tabs>
        <w:spacing w:before="22"/>
        <w:ind w:left="1856" w:hanging="217"/>
      </w:pPr>
      <w:r>
        <w:t>“Where</w:t>
      </w:r>
      <w:r>
        <w:rPr>
          <w:spacing w:val="-8"/>
        </w:rPr>
        <w:t xml:space="preserve"> </w:t>
      </w:r>
      <w:r>
        <w:t>kids</w:t>
      </w:r>
      <w:r>
        <w:rPr>
          <w:spacing w:val="-3"/>
        </w:rPr>
        <w:t xml:space="preserve"> </w:t>
      </w:r>
      <w:r>
        <w:t>are</w:t>
      </w:r>
      <w:r>
        <w:rPr>
          <w:spacing w:val="-2"/>
        </w:rPr>
        <w:t xml:space="preserve"> </w:t>
      </w:r>
      <w:r>
        <w:t>learning</w:t>
      </w:r>
      <w:r>
        <w:rPr>
          <w:spacing w:val="-6"/>
        </w:rPr>
        <w:t xml:space="preserve"> </w:t>
      </w:r>
      <w:r>
        <w:t>about</w:t>
      </w:r>
      <w:r>
        <w:rPr>
          <w:spacing w:val="-5"/>
        </w:rPr>
        <w:t xml:space="preserve"> </w:t>
      </w:r>
      <w:r>
        <w:t>the</w:t>
      </w:r>
      <w:r>
        <w:rPr>
          <w:spacing w:val="-2"/>
        </w:rPr>
        <w:t xml:space="preserve"> Bible.”</w:t>
      </w:r>
    </w:p>
    <w:p w14:paraId="6AE8F819" w14:textId="77777777" w:rsidR="00A15328" w:rsidRDefault="002C52BD">
      <w:pPr>
        <w:pStyle w:val="ListParagraph"/>
        <w:numPr>
          <w:ilvl w:val="2"/>
          <w:numId w:val="10"/>
        </w:numPr>
        <w:tabs>
          <w:tab w:val="left" w:pos="1856"/>
        </w:tabs>
        <w:spacing w:before="21"/>
        <w:ind w:left="1856" w:hanging="217"/>
      </w:pPr>
      <w:r>
        <w:t>“Where</w:t>
      </w:r>
      <w:r>
        <w:rPr>
          <w:spacing w:val="-5"/>
        </w:rPr>
        <w:t xml:space="preserve"> </w:t>
      </w:r>
      <w:r>
        <w:t>people</w:t>
      </w:r>
      <w:r>
        <w:rPr>
          <w:spacing w:val="-3"/>
        </w:rPr>
        <w:t xml:space="preserve"> </w:t>
      </w:r>
      <w:r>
        <w:t>love</w:t>
      </w:r>
      <w:r>
        <w:rPr>
          <w:spacing w:val="-5"/>
        </w:rPr>
        <w:t xml:space="preserve"> </w:t>
      </w:r>
      <w:r>
        <w:t>one</w:t>
      </w:r>
      <w:r>
        <w:rPr>
          <w:spacing w:val="-4"/>
        </w:rPr>
        <w:t xml:space="preserve"> </w:t>
      </w:r>
      <w:r>
        <w:rPr>
          <w:spacing w:val="-2"/>
        </w:rPr>
        <w:t>another.”</w:t>
      </w:r>
    </w:p>
    <w:p w14:paraId="0682D843" w14:textId="77777777" w:rsidR="00A15328" w:rsidRDefault="00A15328">
      <w:pPr>
        <w:pStyle w:val="BodyText"/>
        <w:spacing w:before="5"/>
        <w:rPr>
          <w:sz w:val="25"/>
        </w:rPr>
      </w:pPr>
    </w:p>
    <w:p w14:paraId="64AF3B82" w14:textId="77777777" w:rsidR="00A15328" w:rsidRDefault="002C52BD">
      <w:pPr>
        <w:spacing w:line="259" w:lineRule="auto"/>
        <w:ind w:left="559" w:right="361"/>
      </w:pPr>
      <w:r>
        <w:t xml:space="preserve">And other positive bullet </w:t>
      </w:r>
      <w:proofErr w:type="gramStart"/>
      <w:r>
        <w:t>point</w:t>
      </w:r>
      <w:proofErr w:type="gramEnd"/>
      <w:r>
        <w:t xml:space="preserve"> </w:t>
      </w:r>
      <w:proofErr w:type="gramStart"/>
      <w:r>
        <w:t>highlights</w:t>
      </w:r>
      <w:proofErr w:type="gramEnd"/>
      <w:r>
        <w:t xml:space="preserve"> that incentivize people to check out the congregation. After</w:t>
      </w:r>
      <w:r>
        <w:rPr>
          <w:spacing w:val="40"/>
        </w:rPr>
        <w:t xml:space="preserve"> </w:t>
      </w:r>
      <w:r>
        <w:t>the</w:t>
      </w:r>
      <w:r>
        <w:rPr>
          <w:spacing w:val="-1"/>
        </w:rPr>
        <w:t xml:space="preserve"> </w:t>
      </w:r>
      <w:r>
        <w:t>card</w:t>
      </w:r>
      <w:r>
        <w:rPr>
          <w:spacing w:val="-3"/>
        </w:rPr>
        <w:t xml:space="preserve"> </w:t>
      </w:r>
      <w:r>
        <w:t>is</w:t>
      </w:r>
      <w:r>
        <w:rPr>
          <w:spacing w:val="-4"/>
        </w:rPr>
        <w:t xml:space="preserve"> </w:t>
      </w:r>
      <w:r>
        <w:t>shown,</w:t>
      </w:r>
      <w:r>
        <w:rPr>
          <w:spacing w:val="-2"/>
        </w:rPr>
        <w:t xml:space="preserve"> </w:t>
      </w:r>
      <w:r>
        <w:t>highlighting</w:t>
      </w:r>
      <w:r>
        <w:rPr>
          <w:spacing w:val="-3"/>
        </w:rPr>
        <w:t xml:space="preserve"> </w:t>
      </w:r>
      <w:r>
        <w:t>these</w:t>
      </w:r>
      <w:r>
        <w:rPr>
          <w:spacing w:val="-1"/>
        </w:rPr>
        <w:t xml:space="preserve"> </w:t>
      </w:r>
      <w:r>
        <w:t>points,</w:t>
      </w:r>
      <w:r>
        <w:rPr>
          <w:spacing w:val="-4"/>
        </w:rPr>
        <w:t xml:space="preserve"> </w:t>
      </w:r>
      <w:r>
        <w:t>then</w:t>
      </w:r>
      <w:r>
        <w:rPr>
          <w:spacing w:val="-3"/>
        </w:rPr>
        <w:t xml:space="preserve"> </w:t>
      </w:r>
      <w:r>
        <w:t>the</w:t>
      </w:r>
      <w:r>
        <w:rPr>
          <w:spacing w:val="-1"/>
        </w:rPr>
        <w:t xml:space="preserve"> </w:t>
      </w:r>
      <w:r>
        <w:t>invitation</w:t>
      </w:r>
      <w:r>
        <w:rPr>
          <w:spacing w:val="-3"/>
        </w:rPr>
        <w:t xml:space="preserve"> </w:t>
      </w:r>
      <w:r>
        <w:t>is</w:t>
      </w:r>
      <w:r>
        <w:rPr>
          <w:spacing w:val="-2"/>
        </w:rPr>
        <w:t xml:space="preserve"> </w:t>
      </w:r>
      <w:r>
        <w:t>given</w:t>
      </w:r>
      <w:proofErr w:type="gramStart"/>
      <w:r>
        <w:t>…”if</w:t>
      </w:r>
      <w:proofErr w:type="gramEnd"/>
      <w:r>
        <w:rPr>
          <w:spacing w:val="-4"/>
        </w:rPr>
        <w:t xml:space="preserve"> </w:t>
      </w:r>
      <w:r>
        <w:t>you</w:t>
      </w:r>
      <w:r>
        <w:rPr>
          <w:spacing w:val="-3"/>
        </w:rPr>
        <w:t xml:space="preserve"> </w:t>
      </w:r>
      <w:r>
        <w:t>like</w:t>
      </w:r>
      <w:r>
        <w:rPr>
          <w:spacing w:val="-1"/>
        </w:rPr>
        <w:t xml:space="preserve"> </w:t>
      </w:r>
      <w:r>
        <w:t>these</w:t>
      </w:r>
      <w:r>
        <w:rPr>
          <w:spacing w:val="-4"/>
        </w:rPr>
        <w:t xml:space="preserve"> </w:t>
      </w:r>
      <w:r>
        <w:t>things,</w:t>
      </w:r>
      <w:r>
        <w:rPr>
          <w:spacing w:val="-2"/>
        </w:rPr>
        <w:t xml:space="preserve"> </w:t>
      </w:r>
      <w:r>
        <w:t>(on</w:t>
      </w:r>
      <w:r>
        <w:rPr>
          <w:spacing w:val="-5"/>
        </w:rPr>
        <w:t xml:space="preserve"> </w:t>
      </w:r>
      <w:r>
        <w:t>the card) I recommend the Dowlen church of Christ.”</w:t>
      </w:r>
    </w:p>
    <w:p w14:paraId="318ADAC5" w14:textId="77777777" w:rsidR="00A15328" w:rsidRDefault="00A15328">
      <w:pPr>
        <w:pStyle w:val="BodyText"/>
        <w:spacing w:before="8"/>
        <w:rPr>
          <w:sz w:val="23"/>
        </w:rPr>
      </w:pPr>
    </w:p>
    <w:p w14:paraId="36F78AAA" w14:textId="77777777" w:rsidR="00A15328" w:rsidRDefault="002C52BD">
      <w:pPr>
        <w:pStyle w:val="ListParagraph"/>
        <w:numPr>
          <w:ilvl w:val="0"/>
          <w:numId w:val="10"/>
        </w:numPr>
        <w:tabs>
          <w:tab w:val="left" w:pos="1276"/>
          <w:tab w:val="left" w:pos="1279"/>
        </w:tabs>
        <w:spacing w:line="259" w:lineRule="auto"/>
        <w:ind w:left="1279" w:right="350"/>
      </w:pPr>
      <w:r>
        <w:t>Inviting people Max says is critical. One lady at Walmart had 3 invites given to her she said to Max when visiting for worship…she said if I have so many people interested and inviting me to their church I got to go and check it out. Figured I need to go to Dowlen Rd. to see what it is all about. Max says you can share a card no matter where you are, “if you’re out in the community at</w:t>
      </w:r>
      <w:r>
        <w:rPr>
          <w:spacing w:val="-1"/>
        </w:rPr>
        <w:t xml:space="preserve"> </w:t>
      </w:r>
      <w:r>
        <w:t>all,</w:t>
      </w:r>
      <w:r>
        <w:rPr>
          <w:spacing w:val="-2"/>
        </w:rPr>
        <w:t xml:space="preserve"> </w:t>
      </w:r>
      <w:r>
        <w:t>talking</w:t>
      </w:r>
      <w:r>
        <w:rPr>
          <w:spacing w:val="-3"/>
        </w:rPr>
        <w:t xml:space="preserve"> </w:t>
      </w:r>
      <w:r>
        <w:t>to</w:t>
      </w:r>
      <w:r>
        <w:rPr>
          <w:spacing w:val="-1"/>
        </w:rPr>
        <w:t xml:space="preserve"> </w:t>
      </w:r>
      <w:r>
        <w:t>people,</w:t>
      </w:r>
      <w:r>
        <w:rPr>
          <w:spacing w:val="-2"/>
        </w:rPr>
        <w:t xml:space="preserve"> </w:t>
      </w:r>
      <w:r>
        <w:t>no</w:t>
      </w:r>
      <w:r>
        <w:rPr>
          <w:spacing w:val="-3"/>
        </w:rPr>
        <w:t xml:space="preserve"> </w:t>
      </w:r>
      <w:r>
        <w:t>matter</w:t>
      </w:r>
      <w:r>
        <w:rPr>
          <w:spacing w:val="-4"/>
        </w:rPr>
        <w:t xml:space="preserve"> </w:t>
      </w:r>
      <w:r>
        <w:t>who</w:t>
      </w:r>
      <w:r>
        <w:rPr>
          <w:spacing w:val="-1"/>
        </w:rPr>
        <w:t xml:space="preserve"> </w:t>
      </w:r>
      <w:r>
        <w:t>it</w:t>
      </w:r>
      <w:r>
        <w:rPr>
          <w:spacing w:val="-1"/>
        </w:rPr>
        <w:t xml:space="preserve"> </w:t>
      </w:r>
      <w:r>
        <w:t>is,</w:t>
      </w:r>
      <w:r>
        <w:rPr>
          <w:spacing w:val="-4"/>
        </w:rPr>
        <w:t xml:space="preserve"> </w:t>
      </w:r>
      <w:r>
        <w:t>whether</w:t>
      </w:r>
      <w:r>
        <w:rPr>
          <w:spacing w:val="-2"/>
        </w:rPr>
        <w:t xml:space="preserve"> </w:t>
      </w:r>
      <w:r>
        <w:t>it</w:t>
      </w:r>
      <w:r>
        <w:rPr>
          <w:spacing w:val="-4"/>
        </w:rPr>
        <w:t xml:space="preserve"> </w:t>
      </w:r>
      <w:r>
        <w:t>is</w:t>
      </w:r>
      <w:r>
        <w:rPr>
          <w:spacing w:val="-2"/>
        </w:rPr>
        <w:t xml:space="preserve"> </w:t>
      </w:r>
      <w:r>
        <w:t>at</w:t>
      </w:r>
      <w:r>
        <w:rPr>
          <w:spacing w:val="-4"/>
        </w:rPr>
        <w:t xml:space="preserve"> </w:t>
      </w:r>
      <w:r>
        <w:t>the</w:t>
      </w:r>
      <w:r>
        <w:rPr>
          <w:spacing w:val="-1"/>
        </w:rPr>
        <w:t xml:space="preserve"> </w:t>
      </w:r>
      <w:r>
        <w:t>post</w:t>
      </w:r>
      <w:r>
        <w:rPr>
          <w:spacing w:val="-4"/>
        </w:rPr>
        <w:t xml:space="preserve"> </w:t>
      </w:r>
      <w:r>
        <w:t>office,</w:t>
      </w:r>
      <w:r>
        <w:rPr>
          <w:spacing w:val="-2"/>
        </w:rPr>
        <w:t xml:space="preserve"> </w:t>
      </w:r>
      <w:r>
        <w:t>Walmart,</w:t>
      </w:r>
      <w:r>
        <w:rPr>
          <w:spacing w:val="-2"/>
        </w:rPr>
        <w:t xml:space="preserve"> </w:t>
      </w:r>
      <w:r>
        <w:t>restaurant, no matter where you are</w:t>
      </w:r>
      <w:proofErr w:type="gramStart"/>
      <w:r>
        <w:t>….you</w:t>
      </w:r>
      <w:proofErr w:type="gramEnd"/>
      <w:r>
        <w:t xml:space="preserve"> can do this.” They have literally distributed 1,000’s of cards. Giving a card, Max says is what almost anyone can do.</w:t>
      </w:r>
    </w:p>
    <w:p w14:paraId="518F6017" w14:textId="77777777" w:rsidR="00A15328" w:rsidRDefault="00A15328">
      <w:pPr>
        <w:spacing w:line="259" w:lineRule="auto"/>
        <w:sectPr w:rsidR="00A15328" w:rsidSect="005F3759">
          <w:footerReference w:type="default" r:id="rId316"/>
          <w:pgSz w:w="12240" w:h="15840"/>
          <w:pgMar w:top="1040" w:right="1100" w:bottom="280" w:left="880" w:header="830" w:footer="0" w:gutter="0"/>
          <w:cols w:space="720"/>
        </w:sectPr>
      </w:pPr>
    </w:p>
    <w:p w14:paraId="04664560" w14:textId="77777777" w:rsidR="00A15328" w:rsidRDefault="00A15328">
      <w:pPr>
        <w:pStyle w:val="BodyText"/>
        <w:spacing w:before="12"/>
        <w:rPr>
          <w:sz w:val="27"/>
        </w:rPr>
      </w:pPr>
    </w:p>
    <w:p w14:paraId="62802061" w14:textId="77777777" w:rsidR="00A15328" w:rsidRDefault="002C52BD">
      <w:pPr>
        <w:pStyle w:val="ListParagraph"/>
        <w:numPr>
          <w:ilvl w:val="0"/>
          <w:numId w:val="10"/>
        </w:numPr>
        <w:tabs>
          <w:tab w:val="left" w:pos="1277"/>
          <w:tab w:val="left" w:pos="1280"/>
        </w:tabs>
        <w:spacing w:before="56" w:line="259" w:lineRule="auto"/>
        <w:ind w:right="465"/>
      </w:pPr>
      <w:r>
        <w:t>Max</w:t>
      </w:r>
      <w:r>
        <w:rPr>
          <w:spacing w:val="-1"/>
        </w:rPr>
        <w:t xml:space="preserve"> </w:t>
      </w:r>
      <w:r>
        <w:t>demonstrates</w:t>
      </w:r>
      <w:r>
        <w:rPr>
          <w:spacing w:val="-1"/>
        </w:rPr>
        <w:t xml:space="preserve"> </w:t>
      </w:r>
      <w:r>
        <w:t>how</w:t>
      </w:r>
      <w:r>
        <w:rPr>
          <w:spacing w:val="-3"/>
        </w:rPr>
        <w:t xml:space="preserve"> </w:t>
      </w:r>
      <w:r>
        <w:t>to</w:t>
      </w:r>
      <w:r>
        <w:rPr>
          <w:spacing w:val="-2"/>
        </w:rPr>
        <w:t xml:space="preserve"> </w:t>
      </w:r>
      <w:r>
        <w:t>share cards</w:t>
      </w:r>
      <w:r>
        <w:rPr>
          <w:spacing w:val="-1"/>
        </w:rPr>
        <w:t xml:space="preserve"> </w:t>
      </w:r>
      <w:r>
        <w:t>at church.</w:t>
      </w:r>
      <w:r>
        <w:rPr>
          <w:spacing w:val="-4"/>
        </w:rPr>
        <w:t xml:space="preserve"> </w:t>
      </w:r>
      <w:r>
        <w:t>During</w:t>
      </w:r>
      <w:r>
        <w:rPr>
          <w:spacing w:val="-2"/>
        </w:rPr>
        <w:t xml:space="preserve"> </w:t>
      </w:r>
      <w:r>
        <w:t>services</w:t>
      </w:r>
      <w:r>
        <w:rPr>
          <w:spacing w:val="-1"/>
        </w:rPr>
        <w:t xml:space="preserve"> </w:t>
      </w:r>
      <w:r>
        <w:t>in</w:t>
      </w:r>
      <w:r>
        <w:rPr>
          <w:spacing w:val="-2"/>
        </w:rPr>
        <w:t xml:space="preserve"> </w:t>
      </w:r>
      <w:r>
        <w:t>detailing</w:t>
      </w:r>
      <w:r>
        <w:rPr>
          <w:spacing w:val="-2"/>
        </w:rPr>
        <w:t xml:space="preserve"> </w:t>
      </w:r>
      <w:r>
        <w:t>evangelism (when speaking</w:t>
      </w:r>
      <w:r>
        <w:rPr>
          <w:spacing w:val="-3"/>
        </w:rPr>
        <w:t xml:space="preserve"> </w:t>
      </w:r>
      <w:r>
        <w:t>to</w:t>
      </w:r>
      <w:r>
        <w:rPr>
          <w:spacing w:val="-1"/>
        </w:rPr>
        <w:t xml:space="preserve"> </w:t>
      </w:r>
      <w:r>
        <w:t>the</w:t>
      </w:r>
      <w:r>
        <w:rPr>
          <w:spacing w:val="-4"/>
        </w:rPr>
        <w:t xml:space="preserve"> </w:t>
      </w:r>
      <w:r>
        <w:t>congregation)</w:t>
      </w:r>
      <w:r>
        <w:rPr>
          <w:spacing w:val="-2"/>
        </w:rPr>
        <w:t xml:space="preserve"> </w:t>
      </w:r>
      <w:r>
        <w:t>he</w:t>
      </w:r>
      <w:r>
        <w:rPr>
          <w:spacing w:val="-4"/>
        </w:rPr>
        <w:t xml:space="preserve"> </w:t>
      </w:r>
      <w:r>
        <w:t>shares</w:t>
      </w:r>
      <w:r>
        <w:rPr>
          <w:spacing w:val="-2"/>
        </w:rPr>
        <w:t xml:space="preserve"> </w:t>
      </w:r>
      <w:r>
        <w:t>how</w:t>
      </w:r>
      <w:r>
        <w:rPr>
          <w:spacing w:val="-4"/>
        </w:rPr>
        <w:t xml:space="preserve"> </w:t>
      </w:r>
      <w:r>
        <w:t>to</w:t>
      </w:r>
      <w:r>
        <w:rPr>
          <w:spacing w:val="-1"/>
        </w:rPr>
        <w:t xml:space="preserve"> </w:t>
      </w:r>
      <w:r>
        <w:t>give</w:t>
      </w:r>
      <w:r>
        <w:rPr>
          <w:spacing w:val="-1"/>
        </w:rPr>
        <w:t xml:space="preserve"> </w:t>
      </w:r>
      <w:r>
        <w:t>an</w:t>
      </w:r>
      <w:r>
        <w:rPr>
          <w:spacing w:val="-3"/>
        </w:rPr>
        <w:t xml:space="preserve"> </w:t>
      </w:r>
      <w:r>
        <w:t>invite.</w:t>
      </w:r>
      <w:r>
        <w:rPr>
          <w:spacing w:val="-5"/>
        </w:rPr>
        <w:t xml:space="preserve"> </w:t>
      </w:r>
      <w:r>
        <w:t>Max</w:t>
      </w:r>
      <w:r>
        <w:rPr>
          <w:spacing w:val="-4"/>
        </w:rPr>
        <w:t xml:space="preserve"> </w:t>
      </w:r>
      <w:r>
        <w:t>says,</w:t>
      </w:r>
      <w:r>
        <w:rPr>
          <w:spacing w:val="-2"/>
        </w:rPr>
        <w:t xml:space="preserve"> </w:t>
      </w:r>
      <w:r>
        <w:t>“let</w:t>
      </w:r>
      <w:r>
        <w:rPr>
          <w:spacing w:val="-4"/>
        </w:rPr>
        <w:t xml:space="preserve"> </w:t>
      </w:r>
      <w:r>
        <w:t>me</w:t>
      </w:r>
      <w:r>
        <w:rPr>
          <w:spacing w:val="-4"/>
        </w:rPr>
        <w:t xml:space="preserve"> </w:t>
      </w:r>
      <w:r>
        <w:t>show</w:t>
      </w:r>
      <w:r>
        <w:rPr>
          <w:spacing w:val="-4"/>
        </w:rPr>
        <w:t xml:space="preserve"> </w:t>
      </w:r>
      <w:r>
        <w:t>you</w:t>
      </w:r>
      <w:r>
        <w:rPr>
          <w:spacing w:val="-3"/>
        </w:rPr>
        <w:t xml:space="preserve"> </w:t>
      </w:r>
      <w:r>
        <w:t>how easy it is to give an invite.” Max steps down from the pulpit to one of the members and says</w:t>
      </w:r>
      <w:proofErr w:type="gramStart"/>
      <w:r>
        <w:t>…”My</w:t>
      </w:r>
      <w:proofErr w:type="gramEnd"/>
      <w:r>
        <w:t xml:space="preserve"> name is Max, I worship at the Dowlen Rd. church, I’d love for you to come by and visit.” And then he gives that person a card. This church has gotten contacts and converts through this method.</w:t>
      </w:r>
    </w:p>
    <w:p w14:paraId="68672564" w14:textId="77777777" w:rsidR="00A15328" w:rsidRDefault="00A15328">
      <w:pPr>
        <w:pStyle w:val="BodyText"/>
        <w:spacing w:before="6"/>
        <w:rPr>
          <w:sz w:val="23"/>
        </w:rPr>
      </w:pPr>
    </w:p>
    <w:p w14:paraId="58126CB4" w14:textId="77777777" w:rsidR="00A15328" w:rsidRDefault="002C52BD">
      <w:pPr>
        <w:pStyle w:val="ListParagraph"/>
        <w:numPr>
          <w:ilvl w:val="0"/>
          <w:numId w:val="10"/>
        </w:numPr>
        <w:tabs>
          <w:tab w:val="left" w:pos="1277"/>
          <w:tab w:val="left" w:pos="1280"/>
        </w:tabs>
        <w:spacing w:line="259" w:lineRule="auto"/>
        <w:ind w:right="388"/>
      </w:pPr>
      <w:r>
        <w:t>Max says in matters of church evangelism, “everything rises and falls on church leadership. I know of 8 churches that have closed their doors and in every case that was due to leadership. They were not thinking ahead, (looking towards the future of their church) they were not doing evangelism,</w:t>
      </w:r>
      <w:r>
        <w:rPr>
          <w:spacing w:val="-1"/>
        </w:rPr>
        <w:t xml:space="preserve"> </w:t>
      </w:r>
      <w:r>
        <w:t>(to ensure</w:t>
      </w:r>
      <w:r>
        <w:rPr>
          <w:spacing w:val="-1"/>
        </w:rPr>
        <w:t xml:space="preserve"> </w:t>
      </w:r>
      <w:r>
        <w:t>that</w:t>
      </w:r>
      <w:r>
        <w:rPr>
          <w:spacing w:val="-1"/>
        </w:rPr>
        <w:t xml:space="preserve"> </w:t>
      </w:r>
      <w:r>
        <w:t>future). Evangelism must</w:t>
      </w:r>
      <w:r>
        <w:rPr>
          <w:spacing w:val="-1"/>
        </w:rPr>
        <w:t xml:space="preserve"> </w:t>
      </w:r>
      <w:r>
        <w:t>start at</w:t>
      </w:r>
      <w:r>
        <w:rPr>
          <w:spacing w:val="-1"/>
        </w:rPr>
        <w:t xml:space="preserve"> </w:t>
      </w:r>
      <w:r>
        <w:t>the</w:t>
      </w:r>
      <w:r>
        <w:rPr>
          <w:spacing w:val="-1"/>
        </w:rPr>
        <w:t xml:space="preserve"> </w:t>
      </w:r>
      <w:r>
        <w:t>top,</w:t>
      </w:r>
      <w:r>
        <w:rPr>
          <w:spacing w:val="-1"/>
        </w:rPr>
        <w:t xml:space="preserve"> </w:t>
      </w:r>
      <w:r>
        <w:t>with</w:t>
      </w:r>
      <w:r>
        <w:rPr>
          <w:spacing w:val="-2"/>
        </w:rPr>
        <w:t xml:space="preserve"> </w:t>
      </w:r>
      <w:r>
        <w:t>the leadership of</w:t>
      </w:r>
      <w:r>
        <w:rPr>
          <w:spacing w:val="-1"/>
        </w:rPr>
        <w:t xml:space="preserve"> </w:t>
      </w:r>
      <w:r>
        <w:t>the congregation. All our elders have done evangelism and are evangelistic.”</w:t>
      </w:r>
      <w:r>
        <w:rPr>
          <w:spacing w:val="40"/>
        </w:rPr>
        <w:t xml:space="preserve"> </w:t>
      </w:r>
      <w:r>
        <w:t>Max says a strong leadership</w:t>
      </w:r>
      <w:r>
        <w:rPr>
          <w:spacing w:val="-3"/>
        </w:rPr>
        <w:t xml:space="preserve"> </w:t>
      </w:r>
      <w:r>
        <w:t>helps</w:t>
      </w:r>
      <w:r>
        <w:rPr>
          <w:spacing w:val="-3"/>
        </w:rPr>
        <w:t xml:space="preserve"> </w:t>
      </w:r>
      <w:r>
        <w:t>saturate</w:t>
      </w:r>
      <w:r>
        <w:rPr>
          <w:spacing w:val="-4"/>
        </w:rPr>
        <w:t xml:space="preserve"> </w:t>
      </w:r>
      <w:r>
        <w:t>the</w:t>
      </w:r>
      <w:r>
        <w:rPr>
          <w:spacing w:val="-2"/>
        </w:rPr>
        <w:t xml:space="preserve"> </w:t>
      </w:r>
      <w:r>
        <w:t>churches</w:t>
      </w:r>
      <w:r>
        <w:rPr>
          <w:spacing w:val="-4"/>
        </w:rPr>
        <w:t xml:space="preserve"> </w:t>
      </w:r>
      <w:r>
        <w:t>culture</w:t>
      </w:r>
      <w:r>
        <w:rPr>
          <w:spacing w:val="-4"/>
        </w:rPr>
        <w:t xml:space="preserve"> </w:t>
      </w:r>
      <w:r>
        <w:t>with</w:t>
      </w:r>
      <w:r>
        <w:rPr>
          <w:spacing w:val="-3"/>
        </w:rPr>
        <w:t xml:space="preserve"> </w:t>
      </w:r>
      <w:r>
        <w:t>evangelism.</w:t>
      </w:r>
      <w:r>
        <w:rPr>
          <w:spacing w:val="-3"/>
        </w:rPr>
        <w:t xml:space="preserve"> </w:t>
      </w:r>
      <w:r>
        <w:t>Leaders</w:t>
      </w:r>
      <w:r>
        <w:rPr>
          <w:spacing w:val="-3"/>
        </w:rPr>
        <w:t xml:space="preserve"> </w:t>
      </w:r>
      <w:r>
        <w:t>do</w:t>
      </w:r>
      <w:r>
        <w:rPr>
          <w:spacing w:val="-2"/>
        </w:rPr>
        <w:t xml:space="preserve"> </w:t>
      </w:r>
      <w:r>
        <w:t>this</w:t>
      </w:r>
      <w:r>
        <w:rPr>
          <w:spacing w:val="-7"/>
        </w:rPr>
        <w:t xml:space="preserve"> </w:t>
      </w:r>
      <w:r>
        <w:t>through</w:t>
      </w:r>
      <w:r>
        <w:rPr>
          <w:spacing w:val="-3"/>
        </w:rPr>
        <w:t xml:space="preserve"> </w:t>
      </w:r>
      <w:r>
        <w:t>holding up evangelism through…their voiced ideas, through their teaching and through their support and through their example in evangelism work.</w:t>
      </w:r>
    </w:p>
    <w:p w14:paraId="55E12D80" w14:textId="77777777" w:rsidR="00A15328" w:rsidRDefault="00A15328">
      <w:pPr>
        <w:pStyle w:val="BodyText"/>
        <w:spacing w:before="7"/>
        <w:rPr>
          <w:sz w:val="23"/>
        </w:rPr>
      </w:pPr>
    </w:p>
    <w:p w14:paraId="3A9B67DC" w14:textId="77777777" w:rsidR="00A15328" w:rsidRDefault="002C52BD">
      <w:pPr>
        <w:pStyle w:val="ListParagraph"/>
        <w:numPr>
          <w:ilvl w:val="0"/>
          <w:numId w:val="10"/>
        </w:numPr>
        <w:tabs>
          <w:tab w:val="left" w:pos="1278"/>
          <w:tab w:val="left" w:pos="1280"/>
        </w:tabs>
        <w:spacing w:before="1" w:line="259" w:lineRule="auto"/>
        <w:ind w:right="348" w:hanging="360"/>
      </w:pPr>
      <w:r>
        <w:t>Max shared a story “A young lady (with her family) moved to be with us from south Texas and asked, “why are you guys regularly (every 3-4 wks.) talking and demonstrating ways (invites,</w:t>
      </w:r>
      <w:r>
        <w:rPr>
          <w:spacing w:val="40"/>
        </w:rPr>
        <w:t xml:space="preserve"> </w:t>
      </w:r>
      <w:r>
        <w:t>etc.) of doing evangelism? Why are you showing lessons on how to convert people? Why are</w:t>
      </w:r>
      <w:r>
        <w:rPr>
          <w:spacing w:val="40"/>
        </w:rPr>
        <w:t xml:space="preserve"> </w:t>
      </w:r>
      <w:r>
        <w:t>you</w:t>
      </w:r>
      <w:r>
        <w:rPr>
          <w:spacing w:val="-3"/>
        </w:rPr>
        <w:t xml:space="preserve"> </w:t>
      </w:r>
      <w:r>
        <w:t>doing</w:t>
      </w:r>
      <w:r>
        <w:rPr>
          <w:spacing w:val="-3"/>
        </w:rPr>
        <w:t xml:space="preserve"> </w:t>
      </w:r>
      <w:r>
        <w:t>evangelism?</w:t>
      </w:r>
      <w:r>
        <w:rPr>
          <w:spacing w:val="-3"/>
        </w:rPr>
        <w:t xml:space="preserve"> </w:t>
      </w:r>
      <w:r>
        <w:t>Listen</w:t>
      </w:r>
      <w:r>
        <w:rPr>
          <w:spacing w:val="-3"/>
        </w:rPr>
        <w:t xml:space="preserve"> </w:t>
      </w:r>
      <w:r>
        <w:t>where</w:t>
      </w:r>
      <w:r>
        <w:rPr>
          <w:spacing w:val="-1"/>
        </w:rPr>
        <w:t xml:space="preserve"> </w:t>
      </w:r>
      <w:r>
        <w:t>I</w:t>
      </w:r>
      <w:r>
        <w:rPr>
          <w:spacing w:val="-2"/>
        </w:rPr>
        <w:t xml:space="preserve"> </w:t>
      </w:r>
      <w:r>
        <w:t>came</w:t>
      </w:r>
      <w:r>
        <w:rPr>
          <w:spacing w:val="-1"/>
        </w:rPr>
        <w:t xml:space="preserve"> </w:t>
      </w:r>
      <w:r>
        <w:t>from</w:t>
      </w:r>
      <w:r>
        <w:rPr>
          <w:spacing w:val="-3"/>
        </w:rPr>
        <w:t xml:space="preserve"> </w:t>
      </w:r>
      <w:r>
        <w:t>the</w:t>
      </w:r>
      <w:r>
        <w:rPr>
          <w:spacing w:val="-4"/>
        </w:rPr>
        <w:t xml:space="preserve"> </w:t>
      </w:r>
      <w:r>
        <w:t>preacher</w:t>
      </w:r>
      <w:r>
        <w:rPr>
          <w:spacing w:val="-4"/>
        </w:rPr>
        <w:t xml:space="preserve"> </w:t>
      </w:r>
      <w:r>
        <w:t>would</w:t>
      </w:r>
      <w:r>
        <w:rPr>
          <w:spacing w:val="-3"/>
        </w:rPr>
        <w:t xml:space="preserve"> </w:t>
      </w:r>
      <w:r>
        <w:t>preach</w:t>
      </w:r>
      <w:r>
        <w:rPr>
          <w:spacing w:val="-3"/>
        </w:rPr>
        <w:t xml:space="preserve"> </w:t>
      </w:r>
      <w:r>
        <w:t>a</w:t>
      </w:r>
      <w:r>
        <w:rPr>
          <w:spacing w:val="-2"/>
        </w:rPr>
        <w:t xml:space="preserve"> </w:t>
      </w:r>
      <w:r>
        <w:t>lesson</w:t>
      </w:r>
      <w:r>
        <w:rPr>
          <w:spacing w:val="-3"/>
        </w:rPr>
        <w:t xml:space="preserve"> </w:t>
      </w:r>
      <w:proofErr w:type="gramStart"/>
      <w:r>
        <w:t>every</w:t>
      </w:r>
      <w:r>
        <w:rPr>
          <w:spacing w:val="-3"/>
        </w:rPr>
        <w:t xml:space="preserve"> </w:t>
      </w:r>
      <w:r>
        <w:t xml:space="preserve">once in a while </w:t>
      </w:r>
      <w:proofErr w:type="gramEnd"/>
      <w:r>
        <w:t xml:space="preserve">on evangelism, but we were told by the preacher, that evangelism is optional for Christians. It’s not something you have to do.” Once this </w:t>
      </w:r>
      <w:proofErr w:type="gramStart"/>
      <w:r>
        <w:t>Sister</w:t>
      </w:r>
      <w:proofErr w:type="gramEnd"/>
      <w:r>
        <w:t xml:space="preserve"> was taught what the Bible says</w:t>
      </w:r>
      <w:r>
        <w:rPr>
          <w:spacing w:val="40"/>
        </w:rPr>
        <w:t xml:space="preserve"> </w:t>
      </w:r>
      <w:r>
        <w:t>on evangelism she became a hard worker for the Lord in sharing Jesus.</w:t>
      </w:r>
    </w:p>
    <w:p w14:paraId="76EC2D06" w14:textId="77777777" w:rsidR="00A15328" w:rsidRDefault="00A15328">
      <w:pPr>
        <w:pStyle w:val="BodyText"/>
        <w:spacing w:before="6"/>
        <w:rPr>
          <w:sz w:val="23"/>
        </w:rPr>
      </w:pPr>
    </w:p>
    <w:p w14:paraId="5D8831AB" w14:textId="77777777" w:rsidR="00A15328" w:rsidRDefault="002C52BD">
      <w:pPr>
        <w:pStyle w:val="ListParagraph"/>
        <w:numPr>
          <w:ilvl w:val="0"/>
          <w:numId w:val="10"/>
        </w:numPr>
        <w:tabs>
          <w:tab w:val="left" w:pos="1277"/>
          <w:tab w:val="left" w:pos="1280"/>
        </w:tabs>
        <w:spacing w:before="1" w:line="259" w:lineRule="auto"/>
        <w:ind w:right="338"/>
      </w:pPr>
      <w:r>
        <w:t xml:space="preserve">Max says as part of giving an invite to a person, Max teaches church members, that they can </w:t>
      </w:r>
      <w:proofErr w:type="gramStart"/>
      <w:r>
        <w:t>also,</w:t>
      </w:r>
      <w:proofErr w:type="gramEnd"/>
      <w:r>
        <w:t xml:space="preserve"> </w:t>
      </w:r>
      <w:proofErr w:type="gramStart"/>
      <w:r>
        <w:t>bring ups</w:t>
      </w:r>
      <w:proofErr w:type="gramEnd"/>
      <w:r>
        <w:t xml:space="preserve"> spiritual</w:t>
      </w:r>
      <w:r>
        <w:rPr>
          <w:spacing w:val="-1"/>
        </w:rPr>
        <w:t xml:space="preserve"> </w:t>
      </w:r>
      <w:r>
        <w:t xml:space="preserve">things in conversations with people, then </w:t>
      </w:r>
      <w:proofErr w:type="gramStart"/>
      <w:r>
        <w:t>given</w:t>
      </w:r>
      <w:proofErr w:type="gramEnd"/>
      <w:r>
        <w:t xml:space="preserve"> an invite.</w:t>
      </w:r>
      <w:r>
        <w:rPr>
          <w:spacing w:val="-1"/>
        </w:rPr>
        <w:t xml:space="preserve"> </w:t>
      </w:r>
      <w:r>
        <w:t>For example, if someone is at a barbecue with friends, a person can talk about a Bible study, that they were at and about the good points, (a helpful lesson or a caring/helpful teacher, etc.) A person can also talk about how God has blessed them at church, with couples/families that are their age…who help</w:t>
      </w:r>
      <w:r>
        <w:rPr>
          <w:spacing w:val="-3"/>
        </w:rPr>
        <w:t xml:space="preserve"> </w:t>
      </w:r>
      <w:r>
        <w:t>them</w:t>
      </w:r>
      <w:r>
        <w:rPr>
          <w:spacing w:val="-1"/>
        </w:rPr>
        <w:t xml:space="preserve"> </w:t>
      </w:r>
      <w:r>
        <w:t>and</w:t>
      </w:r>
      <w:r>
        <w:rPr>
          <w:spacing w:val="-3"/>
        </w:rPr>
        <w:t xml:space="preserve"> </w:t>
      </w:r>
      <w:r>
        <w:t>their</w:t>
      </w:r>
      <w:r>
        <w:rPr>
          <w:spacing w:val="-4"/>
        </w:rPr>
        <w:t xml:space="preserve"> </w:t>
      </w:r>
      <w:r>
        <w:t>kids</w:t>
      </w:r>
      <w:r>
        <w:rPr>
          <w:spacing w:val="-2"/>
        </w:rPr>
        <w:t xml:space="preserve"> </w:t>
      </w:r>
      <w:r>
        <w:t>spiritually…or</w:t>
      </w:r>
      <w:r>
        <w:rPr>
          <w:spacing w:val="-2"/>
        </w:rPr>
        <w:t xml:space="preserve"> </w:t>
      </w:r>
      <w:r>
        <w:t>about</w:t>
      </w:r>
      <w:r>
        <w:rPr>
          <w:spacing w:val="-1"/>
        </w:rPr>
        <w:t xml:space="preserve"> </w:t>
      </w:r>
      <w:r>
        <w:t>how</w:t>
      </w:r>
      <w:r>
        <w:rPr>
          <w:spacing w:val="-4"/>
        </w:rPr>
        <w:t xml:space="preserve"> </w:t>
      </w:r>
      <w:r>
        <w:t>great</w:t>
      </w:r>
      <w:r>
        <w:rPr>
          <w:spacing w:val="-1"/>
        </w:rPr>
        <w:t xml:space="preserve"> </w:t>
      </w:r>
      <w:r>
        <w:t>a</w:t>
      </w:r>
      <w:r>
        <w:rPr>
          <w:spacing w:val="-2"/>
        </w:rPr>
        <w:t xml:space="preserve"> </w:t>
      </w:r>
      <w:r>
        <w:t>sermon</w:t>
      </w:r>
      <w:r>
        <w:rPr>
          <w:spacing w:val="-5"/>
        </w:rPr>
        <w:t xml:space="preserve"> </w:t>
      </w:r>
      <w:r>
        <w:t>was</w:t>
      </w:r>
      <w:r>
        <w:rPr>
          <w:spacing w:val="-2"/>
        </w:rPr>
        <w:t xml:space="preserve"> </w:t>
      </w:r>
      <w:r>
        <w:t>in</w:t>
      </w:r>
      <w:r>
        <w:rPr>
          <w:spacing w:val="-3"/>
        </w:rPr>
        <w:t xml:space="preserve"> </w:t>
      </w:r>
      <w:r>
        <w:t>how</w:t>
      </w:r>
      <w:r>
        <w:rPr>
          <w:spacing w:val="-1"/>
        </w:rPr>
        <w:t xml:space="preserve"> </w:t>
      </w:r>
      <w:r>
        <w:t>it</w:t>
      </w:r>
      <w:r>
        <w:rPr>
          <w:spacing w:val="-1"/>
        </w:rPr>
        <w:t xml:space="preserve"> </w:t>
      </w:r>
      <w:r>
        <w:t>helped</w:t>
      </w:r>
      <w:r>
        <w:rPr>
          <w:spacing w:val="-3"/>
        </w:rPr>
        <w:t xml:space="preserve"> </w:t>
      </w:r>
      <w:r>
        <w:t>“my</w:t>
      </w:r>
      <w:r>
        <w:rPr>
          <w:spacing w:val="-1"/>
        </w:rPr>
        <w:t xml:space="preserve"> </w:t>
      </w:r>
      <w:r>
        <w:t xml:space="preserve">walk with the Lord.” Max says to look for ways/opportunities of talking about Jesus or spiritual things in </w:t>
      </w:r>
      <w:proofErr w:type="gramStart"/>
      <w:r>
        <w:t>day to day</w:t>
      </w:r>
      <w:proofErr w:type="gramEnd"/>
      <w:r>
        <w:t xml:space="preserve"> conversations. Then as the conversation progresses to invite someone to experience what you told them about, by giving them a card.</w:t>
      </w:r>
    </w:p>
    <w:p w14:paraId="4CE65BF1" w14:textId="77777777" w:rsidR="00A15328" w:rsidRDefault="00A15328">
      <w:pPr>
        <w:pStyle w:val="BodyText"/>
        <w:spacing w:before="7"/>
        <w:rPr>
          <w:sz w:val="23"/>
        </w:rPr>
      </w:pPr>
    </w:p>
    <w:p w14:paraId="3C61F8D4" w14:textId="77777777" w:rsidR="00A15328" w:rsidRDefault="002C52BD">
      <w:pPr>
        <w:pStyle w:val="ListParagraph"/>
        <w:numPr>
          <w:ilvl w:val="0"/>
          <w:numId w:val="10"/>
        </w:numPr>
        <w:tabs>
          <w:tab w:val="left" w:pos="1278"/>
        </w:tabs>
        <w:ind w:left="1278" w:hanging="358"/>
      </w:pPr>
      <w:r>
        <w:t>AND</w:t>
      </w:r>
      <w:r>
        <w:rPr>
          <w:spacing w:val="-2"/>
        </w:rPr>
        <w:t xml:space="preserve"> </w:t>
      </w:r>
      <w:r>
        <w:t>THEN</w:t>
      </w:r>
      <w:r>
        <w:rPr>
          <w:spacing w:val="-5"/>
        </w:rPr>
        <w:t xml:space="preserve"> </w:t>
      </w:r>
      <w:r>
        <w:t>WHEN</w:t>
      </w:r>
      <w:r>
        <w:rPr>
          <w:spacing w:val="-5"/>
        </w:rPr>
        <w:t xml:space="preserve"> </w:t>
      </w:r>
      <w:r>
        <w:t>PEOPLE</w:t>
      </w:r>
      <w:r>
        <w:rPr>
          <w:spacing w:val="-6"/>
        </w:rPr>
        <w:t xml:space="preserve"> </w:t>
      </w:r>
      <w:r>
        <w:t>COME,</w:t>
      </w:r>
      <w:r>
        <w:rPr>
          <w:spacing w:val="-4"/>
        </w:rPr>
        <w:t xml:space="preserve"> </w:t>
      </w:r>
      <w:r>
        <w:t>YOU</w:t>
      </w:r>
      <w:r>
        <w:rPr>
          <w:spacing w:val="-5"/>
        </w:rPr>
        <w:t xml:space="preserve"> </w:t>
      </w:r>
      <w:r>
        <w:t>GOT</w:t>
      </w:r>
      <w:r>
        <w:rPr>
          <w:spacing w:val="-1"/>
        </w:rPr>
        <w:t xml:space="preserve"> </w:t>
      </w:r>
      <w:r>
        <w:t>TO</w:t>
      </w:r>
      <w:r>
        <w:rPr>
          <w:spacing w:val="-4"/>
        </w:rPr>
        <w:t xml:space="preserve"> </w:t>
      </w:r>
      <w:r>
        <w:t>MAKE</w:t>
      </w:r>
      <w:r>
        <w:rPr>
          <w:spacing w:val="-4"/>
        </w:rPr>
        <w:t xml:space="preserve"> </w:t>
      </w:r>
      <w:r>
        <w:t>THEM</w:t>
      </w:r>
      <w:r>
        <w:rPr>
          <w:spacing w:val="-2"/>
        </w:rPr>
        <w:t xml:space="preserve"> </w:t>
      </w:r>
      <w:r>
        <w:t>FEEL</w:t>
      </w:r>
      <w:r>
        <w:rPr>
          <w:spacing w:val="-3"/>
        </w:rPr>
        <w:t xml:space="preserve"> </w:t>
      </w:r>
      <w:r>
        <w:t>WELCOME,</w:t>
      </w:r>
      <w:r>
        <w:rPr>
          <w:spacing w:val="-4"/>
        </w:rPr>
        <w:t xml:space="preserve"> </w:t>
      </w:r>
      <w:r>
        <w:t>LOVED</w:t>
      </w:r>
      <w:r>
        <w:rPr>
          <w:spacing w:val="-1"/>
        </w:rPr>
        <w:t xml:space="preserve"> </w:t>
      </w:r>
      <w:r>
        <w:rPr>
          <w:spacing w:val="-5"/>
        </w:rPr>
        <w:t>AND</w:t>
      </w:r>
    </w:p>
    <w:p w14:paraId="1593B369" w14:textId="77777777" w:rsidR="00A15328" w:rsidRDefault="002C52BD">
      <w:pPr>
        <w:spacing w:before="20" w:line="259" w:lineRule="auto"/>
        <w:ind w:left="1280" w:right="411"/>
      </w:pPr>
      <w:r>
        <w:t xml:space="preserve">COMFORTABLE. “You may not get a second chance to welcome those people, if you don’t do it right the first time.” I personally have heard saints and preachers advocating </w:t>
      </w:r>
      <w:r>
        <w:rPr>
          <w:i/>
        </w:rPr>
        <w:t xml:space="preserve">“the </w:t>
      </w:r>
      <w:proofErr w:type="gramStart"/>
      <w:r>
        <w:rPr>
          <w:i/>
        </w:rPr>
        <w:t>5 minute</w:t>
      </w:r>
      <w:proofErr w:type="gramEnd"/>
      <w:r>
        <w:rPr>
          <w:i/>
        </w:rPr>
        <w:t xml:space="preserve"> rule.”</w:t>
      </w:r>
      <w:r>
        <w:rPr>
          <w:i/>
          <w:spacing w:val="-3"/>
        </w:rPr>
        <w:t xml:space="preserve"> </w:t>
      </w:r>
      <w:r>
        <w:t>This</w:t>
      </w:r>
      <w:r>
        <w:rPr>
          <w:spacing w:val="-2"/>
        </w:rPr>
        <w:t xml:space="preserve"> </w:t>
      </w:r>
      <w:r>
        <w:t>is</w:t>
      </w:r>
      <w:r>
        <w:rPr>
          <w:spacing w:val="-2"/>
        </w:rPr>
        <w:t xml:space="preserve"> </w:t>
      </w:r>
      <w:r>
        <w:t>simply</w:t>
      </w:r>
      <w:r>
        <w:rPr>
          <w:spacing w:val="-3"/>
        </w:rPr>
        <w:t xml:space="preserve"> </w:t>
      </w:r>
      <w:r>
        <w:t>a</w:t>
      </w:r>
      <w:r>
        <w:rPr>
          <w:spacing w:val="-2"/>
        </w:rPr>
        <w:t xml:space="preserve"> </w:t>
      </w:r>
      <w:r>
        <w:t>regular</w:t>
      </w:r>
      <w:r>
        <w:rPr>
          <w:spacing w:val="-2"/>
        </w:rPr>
        <w:t xml:space="preserve"> </w:t>
      </w:r>
      <w:r>
        <w:t>reminder</w:t>
      </w:r>
      <w:r>
        <w:rPr>
          <w:spacing w:val="-2"/>
        </w:rPr>
        <w:t xml:space="preserve"> </w:t>
      </w:r>
      <w:r>
        <w:t>given</w:t>
      </w:r>
      <w:r>
        <w:rPr>
          <w:spacing w:val="-3"/>
        </w:rPr>
        <w:t xml:space="preserve"> </w:t>
      </w:r>
      <w:r>
        <w:t>to</w:t>
      </w:r>
      <w:r>
        <w:rPr>
          <w:spacing w:val="-1"/>
        </w:rPr>
        <w:t xml:space="preserve"> </w:t>
      </w:r>
      <w:r>
        <w:t>the</w:t>
      </w:r>
      <w:r>
        <w:rPr>
          <w:spacing w:val="-1"/>
        </w:rPr>
        <w:t xml:space="preserve"> </w:t>
      </w:r>
      <w:r>
        <w:t>congregation</w:t>
      </w:r>
      <w:r>
        <w:rPr>
          <w:spacing w:val="-3"/>
        </w:rPr>
        <w:t xml:space="preserve"> </w:t>
      </w:r>
      <w:r>
        <w:t>during</w:t>
      </w:r>
      <w:r>
        <w:rPr>
          <w:spacing w:val="-3"/>
        </w:rPr>
        <w:t xml:space="preserve"> </w:t>
      </w:r>
      <w:r>
        <w:t>announcements</w:t>
      </w:r>
      <w:r>
        <w:rPr>
          <w:spacing w:val="-2"/>
        </w:rPr>
        <w:t xml:space="preserve"> </w:t>
      </w:r>
      <w:r>
        <w:t>and</w:t>
      </w:r>
      <w:r>
        <w:rPr>
          <w:spacing w:val="-3"/>
        </w:rPr>
        <w:t xml:space="preserve"> </w:t>
      </w:r>
      <w:r>
        <w:t xml:space="preserve">at other times to talk to visitors first for at least a few minutes before chatting </w:t>
      </w:r>
      <w:proofErr w:type="gramStart"/>
      <w:r>
        <w:t>up</w:t>
      </w:r>
      <w:proofErr w:type="gramEnd"/>
      <w:r>
        <w:t xml:space="preserve"> </w:t>
      </w:r>
      <w:proofErr w:type="gramStart"/>
      <w:r>
        <w:t>ones</w:t>
      </w:r>
      <w:proofErr w:type="gramEnd"/>
      <w:r>
        <w:t xml:space="preserve"> friends at church.</w:t>
      </w:r>
      <w:r>
        <w:rPr>
          <w:spacing w:val="-2"/>
        </w:rPr>
        <w:t xml:space="preserve"> </w:t>
      </w:r>
      <w:r>
        <w:t>This</w:t>
      </w:r>
      <w:r>
        <w:rPr>
          <w:spacing w:val="-2"/>
        </w:rPr>
        <w:t xml:space="preserve"> </w:t>
      </w:r>
      <w:r>
        <w:t>reminder</w:t>
      </w:r>
      <w:r>
        <w:rPr>
          <w:spacing w:val="-2"/>
        </w:rPr>
        <w:t xml:space="preserve"> </w:t>
      </w:r>
      <w:r>
        <w:t>is</w:t>
      </w:r>
      <w:r>
        <w:rPr>
          <w:spacing w:val="-4"/>
        </w:rPr>
        <w:t xml:space="preserve"> </w:t>
      </w:r>
      <w:r>
        <w:t>given</w:t>
      </w:r>
      <w:r>
        <w:rPr>
          <w:spacing w:val="-3"/>
        </w:rPr>
        <w:t xml:space="preserve"> </w:t>
      </w:r>
      <w:r>
        <w:t>by</w:t>
      </w:r>
      <w:r>
        <w:rPr>
          <w:spacing w:val="-1"/>
        </w:rPr>
        <w:t xml:space="preserve"> </w:t>
      </w:r>
      <w:r>
        <w:t>saying,</w:t>
      </w:r>
      <w:r>
        <w:rPr>
          <w:spacing w:val="-4"/>
        </w:rPr>
        <w:t xml:space="preserve"> </w:t>
      </w:r>
      <w:r>
        <w:t>“remember</w:t>
      </w:r>
      <w:r>
        <w:rPr>
          <w:spacing w:val="-4"/>
        </w:rPr>
        <w:t xml:space="preserve"> </w:t>
      </w:r>
      <w:r>
        <w:t>the</w:t>
      </w:r>
      <w:r>
        <w:rPr>
          <w:spacing w:val="-1"/>
        </w:rPr>
        <w:t xml:space="preserve"> </w:t>
      </w:r>
      <w:proofErr w:type="gramStart"/>
      <w:r>
        <w:t>5</w:t>
      </w:r>
      <w:r>
        <w:rPr>
          <w:spacing w:val="-3"/>
        </w:rPr>
        <w:t xml:space="preserve"> </w:t>
      </w:r>
      <w:r>
        <w:t>minute</w:t>
      </w:r>
      <w:proofErr w:type="gramEnd"/>
      <w:r>
        <w:rPr>
          <w:spacing w:val="-4"/>
        </w:rPr>
        <w:t xml:space="preserve"> </w:t>
      </w:r>
      <w:r>
        <w:t>rule.”</w:t>
      </w:r>
      <w:r>
        <w:rPr>
          <w:spacing w:val="-3"/>
        </w:rPr>
        <w:t xml:space="preserve"> </w:t>
      </w:r>
      <w:r>
        <w:t>It</w:t>
      </w:r>
      <w:r>
        <w:rPr>
          <w:spacing w:val="-1"/>
        </w:rPr>
        <w:t xml:space="preserve"> </w:t>
      </w:r>
      <w:r>
        <w:t>is</w:t>
      </w:r>
      <w:r>
        <w:rPr>
          <w:spacing w:val="-4"/>
        </w:rPr>
        <w:t xml:space="preserve"> </w:t>
      </w:r>
      <w:r>
        <w:t>important</w:t>
      </w:r>
      <w:r>
        <w:rPr>
          <w:spacing w:val="-4"/>
        </w:rPr>
        <w:t xml:space="preserve"> </w:t>
      </w:r>
      <w:r>
        <w:t>to</w:t>
      </w:r>
      <w:r>
        <w:rPr>
          <w:spacing w:val="-3"/>
        </w:rPr>
        <w:t xml:space="preserve"> </w:t>
      </w:r>
      <w:r>
        <w:t>make people feel important and cared about. How many times have you traveled across the country, visited a church, and sat ignored while everyone else was hamming it up and socializing with their close friends and buddies? I’ve seen this and I know of others who have experienced this</w:t>
      </w:r>
    </w:p>
    <w:p w14:paraId="5E56872E" w14:textId="77777777" w:rsidR="00A15328" w:rsidRDefault="00A15328">
      <w:pPr>
        <w:spacing w:line="259" w:lineRule="auto"/>
        <w:sectPr w:rsidR="00A15328" w:rsidSect="005F3759">
          <w:footerReference w:type="default" r:id="rId317"/>
          <w:pgSz w:w="12240" w:h="15840"/>
          <w:pgMar w:top="1040" w:right="1100" w:bottom="280" w:left="880" w:header="830" w:footer="0" w:gutter="0"/>
          <w:cols w:space="720"/>
        </w:sectPr>
      </w:pPr>
    </w:p>
    <w:p w14:paraId="388CC6DA" w14:textId="77777777" w:rsidR="00A15328" w:rsidRDefault="00A15328">
      <w:pPr>
        <w:pStyle w:val="BodyText"/>
        <w:spacing w:before="12"/>
        <w:rPr>
          <w:sz w:val="27"/>
        </w:rPr>
      </w:pPr>
    </w:p>
    <w:p w14:paraId="0BB57C8E" w14:textId="77777777" w:rsidR="00A15328" w:rsidRDefault="002C52BD">
      <w:pPr>
        <w:spacing w:before="56" w:line="259" w:lineRule="auto"/>
        <w:ind w:left="1280" w:right="451"/>
      </w:pPr>
      <w:r>
        <w:t>too.</w:t>
      </w:r>
      <w:r>
        <w:rPr>
          <w:spacing w:val="-3"/>
        </w:rPr>
        <w:t xml:space="preserve"> </w:t>
      </w:r>
      <w:r>
        <w:t>People</w:t>
      </w:r>
      <w:r>
        <w:rPr>
          <w:spacing w:val="-2"/>
        </w:rPr>
        <w:t xml:space="preserve"> </w:t>
      </w:r>
      <w:r>
        <w:t>should</w:t>
      </w:r>
      <w:r>
        <w:rPr>
          <w:spacing w:val="-4"/>
        </w:rPr>
        <w:t xml:space="preserve"> </w:t>
      </w:r>
      <w:r>
        <w:t>be</w:t>
      </w:r>
      <w:r>
        <w:rPr>
          <w:spacing w:val="-2"/>
        </w:rPr>
        <w:t xml:space="preserve"> </w:t>
      </w:r>
      <w:r>
        <w:t>talked</w:t>
      </w:r>
      <w:r>
        <w:rPr>
          <w:spacing w:val="-4"/>
        </w:rPr>
        <w:t xml:space="preserve"> </w:t>
      </w:r>
      <w:r>
        <w:t>to</w:t>
      </w:r>
      <w:r>
        <w:rPr>
          <w:spacing w:val="-2"/>
        </w:rPr>
        <w:t xml:space="preserve"> </w:t>
      </w:r>
      <w:r>
        <w:t>and</w:t>
      </w:r>
      <w:r>
        <w:rPr>
          <w:spacing w:val="-4"/>
        </w:rPr>
        <w:t xml:space="preserve"> </w:t>
      </w:r>
      <w:r>
        <w:t>better</w:t>
      </w:r>
      <w:r>
        <w:rPr>
          <w:spacing w:val="-3"/>
        </w:rPr>
        <w:t xml:space="preserve"> </w:t>
      </w:r>
      <w:r>
        <w:t>yet</w:t>
      </w:r>
      <w:r>
        <w:rPr>
          <w:spacing w:val="-2"/>
        </w:rPr>
        <w:t xml:space="preserve"> </w:t>
      </w:r>
      <w:r>
        <w:t>invited</w:t>
      </w:r>
      <w:r>
        <w:rPr>
          <w:spacing w:val="-6"/>
        </w:rPr>
        <w:t xml:space="preserve"> </w:t>
      </w:r>
      <w:r>
        <w:t>out</w:t>
      </w:r>
      <w:r>
        <w:rPr>
          <w:spacing w:val="-2"/>
        </w:rPr>
        <w:t xml:space="preserve"> </w:t>
      </w:r>
      <w:r>
        <w:t>to</w:t>
      </w:r>
      <w:r>
        <w:rPr>
          <w:spacing w:val="-4"/>
        </w:rPr>
        <w:t xml:space="preserve"> </w:t>
      </w:r>
      <w:r>
        <w:t>eat</w:t>
      </w:r>
      <w:r>
        <w:rPr>
          <w:spacing w:val="-2"/>
        </w:rPr>
        <w:t xml:space="preserve"> </w:t>
      </w:r>
      <w:r>
        <w:t>for</w:t>
      </w:r>
      <w:r>
        <w:rPr>
          <w:spacing w:val="-3"/>
        </w:rPr>
        <w:t xml:space="preserve"> </w:t>
      </w:r>
      <w:r>
        <w:t>hospitality.</w:t>
      </w:r>
      <w:r>
        <w:rPr>
          <w:spacing w:val="-3"/>
        </w:rPr>
        <w:t xml:space="preserve"> </w:t>
      </w:r>
      <w:r>
        <w:t>These</w:t>
      </w:r>
      <w:r>
        <w:rPr>
          <w:spacing w:val="-2"/>
        </w:rPr>
        <w:t xml:space="preserve"> </w:t>
      </w:r>
      <w:r>
        <w:t>activities show Christian love and interest. Such actions also help to build rapport and connections.</w:t>
      </w:r>
    </w:p>
    <w:p w14:paraId="4C780184" w14:textId="77777777" w:rsidR="00A15328" w:rsidRDefault="00A15328">
      <w:pPr>
        <w:pStyle w:val="BodyText"/>
        <w:spacing w:before="7"/>
        <w:rPr>
          <w:sz w:val="23"/>
        </w:rPr>
      </w:pPr>
    </w:p>
    <w:p w14:paraId="32DF0C0E" w14:textId="77777777" w:rsidR="00A15328" w:rsidRDefault="002C52BD">
      <w:pPr>
        <w:pStyle w:val="ListParagraph"/>
        <w:numPr>
          <w:ilvl w:val="0"/>
          <w:numId w:val="10"/>
        </w:numPr>
        <w:tabs>
          <w:tab w:val="left" w:pos="1277"/>
          <w:tab w:val="left" w:pos="1279"/>
        </w:tabs>
        <w:spacing w:before="1" w:line="259" w:lineRule="auto"/>
        <w:ind w:left="1279" w:right="392" w:hanging="360"/>
      </w:pPr>
      <w:r>
        <w:t>Max says when it comes to evangelism that church members “needs to see everyone as a potential convert. Don’t try to qualify people, by saying things like, this person looks shabby or like a bum.” Max says they have past drug dealers and</w:t>
      </w:r>
      <w:r>
        <w:rPr>
          <w:spacing w:val="-1"/>
        </w:rPr>
        <w:t xml:space="preserve"> </w:t>
      </w:r>
      <w:r>
        <w:t>people who have sinned in</w:t>
      </w:r>
      <w:r>
        <w:rPr>
          <w:spacing w:val="-1"/>
        </w:rPr>
        <w:t xml:space="preserve"> </w:t>
      </w:r>
      <w:r>
        <w:t>life...come to the Lord. He points out that…Jesus wants us to save the sinners. They are the ones who need the gospel. Don’t say this person is living in sin, they are living in adultery, they drink, etc. they won’t</w:t>
      </w:r>
      <w:r>
        <w:rPr>
          <w:spacing w:val="-4"/>
        </w:rPr>
        <w:t xml:space="preserve"> </w:t>
      </w:r>
      <w:r>
        <w:t>want</w:t>
      </w:r>
      <w:r>
        <w:rPr>
          <w:spacing w:val="-4"/>
        </w:rPr>
        <w:t xml:space="preserve"> </w:t>
      </w:r>
      <w:r>
        <w:t>the</w:t>
      </w:r>
      <w:r>
        <w:rPr>
          <w:spacing w:val="-1"/>
        </w:rPr>
        <w:t xml:space="preserve"> </w:t>
      </w:r>
      <w:r>
        <w:t>gospel.</w:t>
      </w:r>
      <w:r>
        <w:rPr>
          <w:spacing w:val="-2"/>
        </w:rPr>
        <w:t xml:space="preserve"> </w:t>
      </w:r>
      <w:r>
        <w:t>In</w:t>
      </w:r>
      <w:r>
        <w:rPr>
          <w:spacing w:val="-5"/>
        </w:rPr>
        <w:t xml:space="preserve"> </w:t>
      </w:r>
      <w:r>
        <w:t>the</w:t>
      </w:r>
      <w:r>
        <w:rPr>
          <w:spacing w:val="-1"/>
        </w:rPr>
        <w:t xml:space="preserve"> </w:t>
      </w:r>
      <w:r>
        <w:t>past</w:t>
      </w:r>
      <w:r>
        <w:rPr>
          <w:spacing w:val="-4"/>
        </w:rPr>
        <w:t xml:space="preserve"> </w:t>
      </w:r>
      <w:r>
        <w:t>2</w:t>
      </w:r>
      <w:r>
        <w:rPr>
          <w:spacing w:val="-3"/>
        </w:rPr>
        <w:t xml:space="preserve"> </w:t>
      </w:r>
      <w:r>
        <w:t>months,</w:t>
      </w:r>
      <w:r>
        <w:rPr>
          <w:spacing w:val="-2"/>
        </w:rPr>
        <w:t xml:space="preserve"> </w:t>
      </w:r>
      <w:r>
        <w:t>they</w:t>
      </w:r>
      <w:r>
        <w:rPr>
          <w:spacing w:val="-1"/>
        </w:rPr>
        <w:t xml:space="preserve"> </w:t>
      </w:r>
      <w:r>
        <w:t>have</w:t>
      </w:r>
      <w:r>
        <w:rPr>
          <w:spacing w:val="-1"/>
        </w:rPr>
        <w:t xml:space="preserve"> </w:t>
      </w:r>
      <w:r>
        <w:t>had</w:t>
      </w:r>
      <w:r>
        <w:rPr>
          <w:spacing w:val="-3"/>
        </w:rPr>
        <w:t xml:space="preserve"> </w:t>
      </w:r>
      <w:r>
        <w:t>5</w:t>
      </w:r>
      <w:r>
        <w:rPr>
          <w:spacing w:val="-3"/>
        </w:rPr>
        <w:t xml:space="preserve"> </w:t>
      </w:r>
      <w:proofErr w:type="gramStart"/>
      <w:r>
        <w:t>baptism</w:t>
      </w:r>
      <w:proofErr w:type="gramEnd"/>
      <w:r>
        <w:t>,</w:t>
      </w:r>
      <w:r>
        <w:rPr>
          <w:spacing w:val="-2"/>
        </w:rPr>
        <w:t xml:space="preserve"> </w:t>
      </w:r>
      <w:r>
        <w:t>even</w:t>
      </w:r>
      <w:r>
        <w:rPr>
          <w:spacing w:val="-3"/>
        </w:rPr>
        <w:t xml:space="preserve"> </w:t>
      </w:r>
      <w:r>
        <w:t>during</w:t>
      </w:r>
      <w:r>
        <w:rPr>
          <w:spacing w:val="-3"/>
        </w:rPr>
        <w:t xml:space="preserve"> </w:t>
      </w:r>
      <w:r>
        <w:t>the</w:t>
      </w:r>
      <w:r>
        <w:rPr>
          <w:spacing w:val="-1"/>
        </w:rPr>
        <w:t xml:space="preserve"> </w:t>
      </w:r>
      <w:r>
        <w:t>Covid</w:t>
      </w:r>
      <w:r>
        <w:rPr>
          <w:spacing w:val="-5"/>
        </w:rPr>
        <w:t xml:space="preserve"> </w:t>
      </w:r>
      <w:r>
        <w:t>19 epidemic. They converted sinners to the cross by sharing Jesus.</w:t>
      </w:r>
      <w:r>
        <w:rPr>
          <w:spacing w:val="40"/>
        </w:rPr>
        <w:t xml:space="preserve"> </w:t>
      </w:r>
      <w:r>
        <w:rPr>
          <w:b/>
        </w:rPr>
        <w:t xml:space="preserve">Kerry Keenan </w:t>
      </w:r>
      <w:r>
        <w:t xml:space="preserve">has some good examples of viewing contacts in this way, as well. His video is worth watching. </w:t>
      </w:r>
      <w:hyperlink r:id="rId318">
        <w:r>
          <w:rPr>
            <w:color w:val="0562C1"/>
            <w:spacing w:val="-2"/>
            <w:u w:val="single" w:color="0562C1"/>
          </w:rPr>
          <w:t>https://leadingotherstochrist.org/interview-with-kerry-keenan</w:t>
        </w:r>
      </w:hyperlink>
    </w:p>
    <w:p w14:paraId="31DE4C87" w14:textId="77777777" w:rsidR="00A15328" w:rsidRDefault="00A15328">
      <w:pPr>
        <w:pStyle w:val="BodyText"/>
        <w:rPr>
          <w:sz w:val="20"/>
        </w:rPr>
      </w:pPr>
    </w:p>
    <w:p w14:paraId="382AAFE9" w14:textId="77777777" w:rsidR="00A15328" w:rsidRDefault="00A15328">
      <w:pPr>
        <w:pStyle w:val="BodyText"/>
        <w:spacing w:before="10"/>
        <w:rPr>
          <w:sz w:val="22"/>
        </w:rPr>
      </w:pPr>
    </w:p>
    <w:p w14:paraId="58AB4174" w14:textId="77777777" w:rsidR="00A15328" w:rsidRDefault="002C52BD">
      <w:pPr>
        <w:pStyle w:val="ListParagraph"/>
        <w:numPr>
          <w:ilvl w:val="0"/>
          <w:numId w:val="10"/>
        </w:numPr>
        <w:tabs>
          <w:tab w:val="left" w:pos="1277"/>
          <w:tab w:val="left" w:pos="1280"/>
        </w:tabs>
        <w:spacing w:before="56" w:line="259" w:lineRule="auto"/>
        <w:ind w:right="344"/>
      </w:pPr>
      <w:r>
        <w:t>What I have found in my church (University church of Christ) and this pattern at the Dowlen Rd church</w:t>
      </w:r>
      <w:r>
        <w:rPr>
          <w:spacing w:val="-1"/>
        </w:rPr>
        <w:t xml:space="preserve"> </w:t>
      </w:r>
      <w:r>
        <w:t>of Christ reflect</w:t>
      </w:r>
      <w:r>
        <w:rPr>
          <w:spacing w:val="-2"/>
        </w:rPr>
        <w:t xml:space="preserve"> </w:t>
      </w:r>
      <w:r>
        <w:t>that, is this</w:t>
      </w:r>
      <w:proofErr w:type="gramStart"/>
      <w:r>
        <w:t>….environments</w:t>
      </w:r>
      <w:proofErr w:type="gramEnd"/>
      <w:r>
        <w:rPr>
          <w:spacing w:val="-2"/>
        </w:rPr>
        <w:t xml:space="preserve"> </w:t>
      </w:r>
      <w:r>
        <w:t>matter. At</w:t>
      </w:r>
      <w:r>
        <w:rPr>
          <w:spacing w:val="-2"/>
        </w:rPr>
        <w:t xml:space="preserve"> </w:t>
      </w:r>
      <w:r>
        <w:t>University people</w:t>
      </w:r>
      <w:r>
        <w:rPr>
          <w:spacing w:val="-2"/>
        </w:rPr>
        <w:t xml:space="preserve"> </w:t>
      </w:r>
      <w:r>
        <w:t>ask how</w:t>
      </w:r>
      <w:r>
        <w:rPr>
          <w:spacing w:val="-2"/>
        </w:rPr>
        <w:t xml:space="preserve"> </w:t>
      </w:r>
      <w:r>
        <w:t>my</w:t>
      </w:r>
      <w:r>
        <w:rPr>
          <w:spacing w:val="-1"/>
        </w:rPr>
        <w:t xml:space="preserve"> </w:t>
      </w:r>
      <w:r>
        <w:t>sick dad is all the time, how my parents are, (even</w:t>
      </w:r>
      <w:r>
        <w:rPr>
          <w:spacing w:val="-1"/>
        </w:rPr>
        <w:t xml:space="preserve"> </w:t>
      </w:r>
      <w:r>
        <w:t>though they don’t attend this congregation). I</w:t>
      </w:r>
      <w:r>
        <w:rPr>
          <w:spacing w:val="-1"/>
        </w:rPr>
        <w:t xml:space="preserve"> </w:t>
      </w:r>
      <w:r>
        <w:t>get cards,</w:t>
      </w:r>
      <w:r>
        <w:rPr>
          <w:spacing w:val="-1"/>
        </w:rPr>
        <w:t xml:space="preserve"> </w:t>
      </w:r>
      <w:r>
        <w:t>texts,</w:t>
      </w:r>
      <w:r>
        <w:rPr>
          <w:spacing w:val="-3"/>
        </w:rPr>
        <w:t xml:space="preserve"> </w:t>
      </w:r>
      <w:r>
        <w:t>emails,</w:t>
      </w:r>
      <w:r>
        <w:rPr>
          <w:spacing w:val="-1"/>
        </w:rPr>
        <w:t xml:space="preserve"> </w:t>
      </w:r>
      <w:r>
        <w:t>and</w:t>
      </w:r>
      <w:r>
        <w:rPr>
          <w:spacing w:val="-2"/>
        </w:rPr>
        <w:t xml:space="preserve"> </w:t>
      </w:r>
      <w:r>
        <w:t>prayers.</w:t>
      </w:r>
      <w:r>
        <w:rPr>
          <w:spacing w:val="-4"/>
        </w:rPr>
        <w:t xml:space="preserve"> </w:t>
      </w:r>
      <w:r>
        <w:t>This</w:t>
      </w:r>
      <w:r>
        <w:rPr>
          <w:spacing w:val="-1"/>
        </w:rPr>
        <w:t xml:space="preserve"> </w:t>
      </w:r>
      <w:r>
        <w:t>in</w:t>
      </w:r>
      <w:r>
        <w:rPr>
          <w:spacing w:val="-2"/>
        </w:rPr>
        <w:t xml:space="preserve"> </w:t>
      </w:r>
      <w:r>
        <w:t>turn</w:t>
      </w:r>
      <w:r>
        <w:rPr>
          <w:spacing w:val="-4"/>
        </w:rPr>
        <w:t xml:space="preserve"> </w:t>
      </w:r>
      <w:r>
        <w:t>makes</w:t>
      </w:r>
      <w:r>
        <w:rPr>
          <w:spacing w:val="-3"/>
        </w:rPr>
        <w:t xml:space="preserve"> </w:t>
      </w:r>
      <w:r>
        <w:t>my feelings</w:t>
      </w:r>
      <w:r>
        <w:rPr>
          <w:spacing w:val="-1"/>
        </w:rPr>
        <w:t xml:space="preserve"> </w:t>
      </w:r>
      <w:r>
        <w:t>flow naturally to</w:t>
      </w:r>
      <w:r>
        <w:rPr>
          <w:spacing w:val="-2"/>
        </w:rPr>
        <w:t xml:space="preserve"> </w:t>
      </w:r>
      <w:r>
        <w:t>doing</w:t>
      </w:r>
      <w:r>
        <w:rPr>
          <w:spacing w:val="-2"/>
        </w:rPr>
        <w:t xml:space="preserve"> </w:t>
      </w:r>
      <w:r>
        <w:t xml:space="preserve">the same for the members at </w:t>
      </w:r>
      <w:proofErr w:type="gramStart"/>
      <w:r>
        <w:t>University</w:t>
      </w:r>
      <w:proofErr w:type="gramEnd"/>
      <w:r>
        <w:t>. I’m not saying a person should not support others, even in</w:t>
      </w:r>
      <w:r>
        <w:rPr>
          <w:spacing w:val="40"/>
        </w:rPr>
        <w:t xml:space="preserve"> </w:t>
      </w:r>
      <w:r>
        <w:t>hostile</w:t>
      </w:r>
      <w:r>
        <w:rPr>
          <w:spacing w:val="-4"/>
        </w:rPr>
        <w:t xml:space="preserve"> </w:t>
      </w:r>
      <w:r>
        <w:t>environments.</w:t>
      </w:r>
      <w:r>
        <w:rPr>
          <w:spacing w:val="-2"/>
        </w:rPr>
        <w:t xml:space="preserve"> </w:t>
      </w:r>
      <w:r>
        <w:t>I</w:t>
      </w:r>
      <w:r>
        <w:rPr>
          <w:spacing w:val="-5"/>
        </w:rPr>
        <w:t xml:space="preserve"> </w:t>
      </w:r>
      <w:r>
        <w:t>am</w:t>
      </w:r>
      <w:r>
        <w:rPr>
          <w:spacing w:val="-5"/>
        </w:rPr>
        <w:t xml:space="preserve"> </w:t>
      </w:r>
      <w:r>
        <w:t>saying</w:t>
      </w:r>
      <w:r>
        <w:rPr>
          <w:spacing w:val="-3"/>
        </w:rPr>
        <w:t xml:space="preserve"> </w:t>
      </w:r>
      <w:r>
        <w:t>when</w:t>
      </w:r>
      <w:r>
        <w:rPr>
          <w:spacing w:val="-5"/>
        </w:rPr>
        <w:t xml:space="preserve"> </w:t>
      </w:r>
      <w:r>
        <w:t>a</w:t>
      </w:r>
      <w:r>
        <w:rPr>
          <w:spacing w:val="-2"/>
        </w:rPr>
        <w:t xml:space="preserve"> </w:t>
      </w:r>
      <w:r>
        <w:t>church</w:t>
      </w:r>
      <w:r>
        <w:rPr>
          <w:spacing w:val="-3"/>
        </w:rPr>
        <w:t xml:space="preserve"> </w:t>
      </w:r>
      <w:r>
        <w:t>culture</w:t>
      </w:r>
      <w:r>
        <w:rPr>
          <w:spacing w:val="-1"/>
        </w:rPr>
        <w:t xml:space="preserve"> </w:t>
      </w:r>
      <w:r>
        <w:t>is</w:t>
      </w:r>
      <w:r>
        <w:rPr>
          <w:spacing w:val="-2"/>
        </w:rPr>
        <w:t xml:space="preserve"> </w:t>
      </w:r>
      <w:r>
        <w:t>caring,</w:t>
      </w:r>
      <w:r>
        <w:rPr>
          <w:spacing w:val="-4"/>
        </w:rPr>
        <w:t xml:space="preserve"> </w:t>
      </w:r>
      <w:r>
        <w:t>this</w:t>
      </w:r>
      <w:r>
        <w:rPr>
          <w:spacing w:val="-2"/>
        </w:rPr>
        <w:t xml:space="preserve"> </w:t>
      </w:r>
      <w:r>
        <w:t>fosters</w:t>
      </w:r>
      <w:r>
        <w:rPr>
          <w:spacing w:val="-2"/>
        </w:rPr>
        <w:t xml:space="preserve"> </w:t>
      </w:r>
      <w:r>
        <w:t>a</w:t>
      </w:r>
      <w:r>
        <w:rPr>
          <w:spacing w:val="-2"/>
        </w:rPr>
        <w:t xml:space="preserve"> </w:t>
      </w:r>
      <w:r>
        <w:t>natural</w:t>
      </w:r>
      <w:r>
        <w:rPr>
          <w:spacing w:val="-2"/>
        </w:rPr>
        <w:t xml:space="preserve"> </w:t>
      </w:r>
      <w:r>
        <w:t>response in others to reciprocate. When a church is evangelistic, it fosters a natural response to reciprocate in its members to do the same…etc.</w:t>
      </w:r>
    </w:p>
    <w:p w14:paraId="3CFAE7BE" w14:textId="77777777" w:rsidR="00A15328" w:rsidRDefault="00A15328">
      <w:pPr>
        <w:pStyle w:val="BodyText"/>
        <w:spacing w:before="5"/>
        <w:rPr>
          <w:sz w:val="23"/>
        </w:rPr>
      </w:pPr>
    </w:p>
    <w:p w14:paraId="00992D62" w14:textId="77777777" w:rsidR="00A15328" w:rsidRDefault="002C52BD">
      <w:pPr>
        <w:pStyle w:val="ListParagraph"/>
        <w:numPr>
          <w:ilvl w:val="0"/>
          <w:numId w:val="10"/>
        </w:numPr>
        <w:tabs>
          <w:tab w:val="left" w:pos="1277"/>
          <w:tab w:val="left" w:pos="1280"/>
        </w:tabs>
        <w:spacing w:line="259" w:lineRule="auto"/>
        <w:ind w:right="455"/>
      </w:pPr>
      <w:r>
        <w:t>Also,</w:t>
      </w:r>
      <w:r>
        <w:rPr>
          <w:spacing w:val="-3"/>
        </w:rPr>
        <w:t xml:space="preserve"> </w:t>
      </w:r>
      <w:r>
        <w:t>elder</w:t>
      </w:r>
      <w:r>
        <w:rPr>
          <w:spacing w:val="-1"/>
        </w:rPr>
        <w:t xml:space="preserve"> </w:t>
      </w:r>
      <w:r>
        <w:rPr>
          <w:b/>
        </w:rPr>
        <w:t>Westley</w:t>
      </w:r>
      <w:r>
        <w:rPr>
          <w:b/>
          <w:spacing w:val="-2"/>
        </w:rPr>
        <w:t xml:space="preserve"> </w:t>
      </w:r>
      <w:r>
        <w:rPr>
          <w:b/>
        </w:rPr>
        <w:t>Pollard</w:t>
      </w:r>
      <w:r>
        <w:rPr>
          <w:b/>
          <w:spacing w:val="-2"/>
        </w:rPr>
        <w:t xml:space="preserve"> </w:t>
      </w:r>
      <w:r>
        <w:t>is</w:t>
      </w:r>
      <w:r>
        <w:rPr>
          <w:spacing w:val="-1"/>
        </w:rPr>
        <w:t xml:space="preserve"> </w:t>
      </w:r>
      <w:r>
        <w:t>at</w:t>
      </w:r>
      <w:r>
        <w:rPr>
          <w:spacing w:val="-3"/>
        </w:rPr>
        <w:t xml:space="preserve"> </w:t>
      </w:r>
      <w:r>
        <w:t>the same</w:t>
      </w:r>
      <w:r>
        <w:rPr>
          <w:spacing w:val="-3"/>
        </w:rPr>
        <w:t xml:space="preserve"> </w:t>
      </w:r>
      <w:r>
        <w:t>church,</w:t>
      </w:r>
      <w:r>
        <w:rPr>
          <w:spacing w:val="-1"/>
        </w:rPr>
        <w:t xml:space="preserve"> </w:t>
      </w:r>
      <w:r>
        <w:t>(Dowlen</w:t>
      </w:r>
      <w:r>
        <w:rPr>
          <w:spacing w:val="-2"/>
        </w:rPr>
        <w:t xml:space="preserve"> </w:t>
      </w:r>
      <w:r>
        <w:t>Rd</w:t>
      </w:r>
      <w:r>
        <w:rPr>
          <w:spacing w:val="-2"/>
        </w:rPr>
        <w:t xml:space="preserve"> </w:t>
      </w:r>
      <w:r>
        <w:t>church</w:t>
      </w:r>
      <w:r>
        <w:rPr>
          <w:spacing w:val="-4"/>
        </w:rPr>
        <w:t xml:space="preserve"> </w:t>
      </w:r>
      <w:r>
        <w:t>of</w:t>
      </w:r>
      <w:r>
        <w:rPr>
          <w:spacing w:val="-3"/>
        </w:rPr>
        <w:t xml:space="preserve"> </w:t>
      </w:r>
      <w:r>
        <w:t>Christ).</w:t>
      </w:r>
      <w:r>
        <w:rPr>
          <w:spacing w:val="-4"/>
        </w:rPr>
        <w:t xml:space="preserve"> </w:t>
      </w:r>
      <w:r>
        <w:t>You</w:t>
      </w:r>
      <w:r>
        <w:rPr>
          <w:spacing w:val="-2"/>
        </w:rPr>
        <w:t xml:space="preserve"> </w:t>
      </w:r>
      <w:r>
        <w:t>can</w:t>
      </w:r>
      <w:r>
        <w:rPr>
          <w:spacing w:val="-4"/>
        </w:rPr>
        <w:t xml:space="preserve"> </w:t>
      </w:r>
      <w:r>
        <w:t>see</w:t>
      </w:r>
      <w:r>
        <w:rPr>
          <w:spacing w:val="-3"/>
        </w:rPr>
        <w:t xml:space="preserve"> </w:t>
      </w:r>
      <w:r>
        <w:t xml:space="preserve">his interview here. </w:t>
      </w:r>
      <w:hyperlink r:id="rId319">
        <w:r>
          <w:rPr>
            <w:color w:val="0562C1"/>
            <w:u w:val="single" w:color="0562C1"/>
          </w:rPr>
          <w:t>https://leadingotherstochrist.org/interview-with-westley-pollard</w:t>
        </w:r>
      </w:hyperlink>
    </w:p>
    <w:p w14:paraId="0F6EB569" w14:textId="77777777" w:rsidR="00A15328" w:rsidRDefault="00A15328">
      <w:pPr>
        <w:pStyle w:val="BodyText"/>
        <w:spacing w:before="3"/>
        <w:rPr>
          <w:sz w:val="19"/>
        </w:rPr>
      </w:pPr>
    </w:p>
    <w:p w14:paraId="25324873" w14:textId="77777777" w:rsidR="00A15328" w:rsidRDefault="002C52BD">
      <w:pPr>
        <w:spacing w:before="57"/>
        <w:ind w:left="559"/>
        <w:rPr>
          <w:b/>
        </w:rPr>
      </w:pPr>
      <w:r>
        <w:rPr>
          <w:b/>
          <w:spacing w:val="-2"/>
        </w:rPr>
        <w:t>Resources:</w:t>
      </w:r>
    </w:p>
    <w:p w14:paraId="151237D0" w14:textId="77777777" w:rsidR="00A15328" w:rsidRDefault="002C52BD">
      <w:pPr>
        <w:spacing w:before="180" w:line="403" w:lineRule="auto"/>
        <w:ind w:left="559" w:right="2072"/>
      </w:pPr>
      <w:r>
        <w:t>Max</w:t>
      </w:r>
      <w:r>
        <w:rPr>
          <w:spacing w:val="-4"/>
        </w:rPr>
        <w:t xml:space="preserve"> </w:t>
      </w:r>
      <w:r>
        <w:t>Dawson</w:t>
      </w:r>
      <w:r>
        <w:rPr>
          <w:spacing w:val="-3"/>
        </w:rPr>
        <w:t xml:space="preserve"> </w:t>
      </w:r>
      <w:r>
        <w:t>is</w:t>
      </w:r>
      <w:r>
        <w:rPr>
          <w:spacing w:val="-4"/>
        </w:rPr>
        <w:t xml:space="preserve"> </w:t>
      </w:r>
      <w:r>
        <w:t>the</w:t>
      </w:r>
      <w:r>
        <w:rPr>
          <w:spacing w:val="-4"/>
        </w:rPr>
        <w:t xml:space="preserve"> </w:t>
      </w:r>
      <w:r>
        <w:t>Preacher</w:t>
      </w:r>
      <w:r>
        <w:rPr>
          <w:spacing w:val="-2"/>
        </w:rPr>
        <w:t xml:space="preserve"> </w:t>
      </w:r>
      <w:r>
        <w:t>at</w:t>
      </w:r>
      <w:r>
        <w:rPr>
          <w:spacing w:val="-4"/>
        </w:rPr>
        <w:t xml:space="preserve"> </w:t>
      </w:r>
      <w:r>
        <w:t>the</w:t>
      </w:r>
      <w:r>
        <w:rPr>
          <w:spacing w:val="-4"/>
        </w:rPr>
        <w:t xml:space="preserve"> </w:t>
      </w:r>
      <w:r>
        <w:t>Dowlen</w:t>
      </w:r>
      <w:r>
        <w:rPr>
          <w:spacing w:val="-5"/>
        </w:rPr>
        <w:t xml:space="preserve"> </w:t>
      </w:r>
      <w:r>
        <w:t>Road</w:t>
      </w:r>
      <w:r>
        <w:rPr>
          <w:spacing w:val="-5"/>
        </w:rPr>
        <w:t xml:space="preserve"> </w:t>
      </w:r>
      <w:r>
        <w:t>church</w:t>
      </w:r>
      <w:r>
        <w:rPr>
          <w:spacing w:val="-3"/>
        </w:rPr>
        <w:t xml:space="preserve"> </w:t>
      </w:r>
      <w:r>
        <w:t>of</w:t>
      </w:r>
      <w:r>
        <w:rPr>
          <w:spacing w:val="-2"/>
        </w:rPr>
        <w:t xml:space="preserve"> </w:t>
      </w:r>
      <w:r>
        <w:t>Christ,</w:t>
      </w:r>
      <w:r>
        <w:rPr>
          <w:spacing w:val="-2"/>
        </w:rPr>
        <w:t xml:space="preserve"> </w:t>
      </w:r>
      <w:r>
        <w:t>Beaumont,</w:t>
      </w:r>
      <w:r>
        <w:rPr>
          <w:spacing w:val="-4"/>
        </w:rPr>
        <w:t xml:space="preserve"> </w:t>
      </w:r>
      <w:r>
        <w:t xml:space="preserve">TX Website link </w:t>
      </w:r>
      <w:hyperlink r:id="rId320">
        <w:r>
          <w:rPr>
            <w:color w:val="0562C1"/>
            <w:u w:val="single" w:color="0562C1"/>
          </w:rPr>
          <w:t>http://www.dowlenroad.com</w:t>
        </w:r>
      </w:hyperlink>
    </w:p>
    <w:p w14:paraId="76F3E217" w14:textId="77777777" w:rsidR="00A15328" w:rsidRDefault="002C52BD">
      <w:pPr>
        <w:spacing w:line="400" w:lineRule="auto"/>
        <w:ind w:left="560" w:right="4136"/>
      </w:pPr>
      <w:r>
        <w:t xml:space="preserve">His interview video from “Leading others to Christ” is at </w:t>
      </w:r>
      <w:hyperlink r:id="rId321">
        <w:r>
          <w:rPr>
            <w:color w:val="0562C1"/>
            <w:spacing w:val="-2"/>
            <w:u w:val="single" w:color="0562C1"/>
          </w:rPr>
          <w:t>https://leadingotherstochrist.org/interview-with-max-dawson</w:t>
        </w:r>
      </w:hyperlink>
    </w:p>
    <w:p w14:paraId="05358568" w14:textId="77777777" w:rsidR="00A15328" w:rsidRDefault="002C52BD">
      <w:pPr>
        <w:pStyle w:val="BodyText"/>
        <w:spacing w:before="11"/>
        <w:rPr>
          <w:sz w:val="17"/>
        </w:rPr>
      </w:pPr>
      <w:r>
        <w:rPr>
          <w:noProof/>
        </w:rPr>
        <mc:AlternateContent>
          <mc:Choice Requires="wps">
            <w:drawing>
              <wp:anchor distT="0" distB="0" distL="0" distR="0" simplePos="0" relativeHeight="487629824" behindDoc="1" locked="0" layoutInCell="1" allowOverlap="1" wp14:anchorId="0AB2BE84" wp14:editId="06438E3F">
                <wp:simplePos x="0" y="0"/>
                <wp:positionH relativeFrom="page">
                  <wp:posOffset>914400</wp:posOffset>
                </wp:positionH>
                <wp:positionV relativeFrom="paragraph">
                  <wp:posOffset>154144</wp:posOffset>
                </wp:positionV>
                <wp:extent cx="508000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7949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6DB0B8" id="Graphic 120" o:spid="_x0000_s1026" style="position:absolute;margin-left:1in;margin-top:12.15pt;width:400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OnFAIAAFsEAAAOAAAAZHJzL2Uyb0RvYy54bWysVE1v2zAMvQ/YfxB0X+wE7dIYcYqhQYcB&#10;RVegKXZWZDk2JosapcTOvx8lfyTrbsN8ECjxiXzko7y+7xrNTgpdDSbn81nKmTISitoccv62e/x0&#10;x5nzwhRCg1E5PyvH7zcfP6xbm6kFVKALhYyCGJe1NueV9zZLEicr1Qg3A6sMOUvARnja4iEpULQU&#10;vdHJIk0/Jy1gYRGkco5Ot72Tb2L8slTSfy9LpzzTOSduPq4Y131Yk81aZAcUtqrlQEP8A4tG1IaS&#10;TqG2wgt2xPqvUE0tERyUfiahSaAsa6liDVTNPH1XzWslrIq1UHOcndrk/l9Y+Xx6tS8YqDv7BPKn&#10;o44krXXZ5AkbN2C6EpuAJeKsi108T11UnWeSDm/Tu5Q+ziT55otlbHIisvGuPDr/VUGMI05Pzvca&#10;FKMlqtGSnRlNJCWDhjpq6DkjDZEz0nDfa2iFD/cCuWCy9kIknDVwUjuIXv+OOVG7eLW5Rt2my9XN&#10;asnZWCVhewQZIQ31qjdiarKvi9MmsFjN05s4Gg50XTzWWgcWDg/7B43sJMJgxi/UQRH+gFl0fitc&#10;1eOia4BpM+jUSxNE2kNxfkHW0jTn3P06ClSc6W+GxiWM/mjgaOxHA71+gPhAYoMo5677IdCykD7n&#10;npR9hnEYRTaKFkqfsOGmgS9HD2UdFI0z1DMaNjTBscDhtYUncr2PqMs/YfMbAAD//wMAUEsDBBQA&#10;BgAIAAAAIQBrCm3D2AAAAAkBAAAPAAAAZHJzL2Rvd25yZXYueG1sTE/JTsMwEL0j8Q/WIHGjDsUg&#10;SONUFYILPdC0fIAbTxbVHkex24a/Z8oFjm/RW4rl5J044Rj7QBruZxkIpDrYnloNX7v3u2cQMRmy&#10;xgVCDd8YYVleXxUmt+FMFZ62qRUcQjE3GrqUhlzKWHfoTZyFAYm1JozeJIZjK+1ozhzunZxn2ZP0&#10;pidu6MyArx3Wh+3Ra9g06q1yFe4+P1atSmsuGdaN1rc302oBIuGU/sxwmc/ToeRN+3AkG4VjrBR/&#10;SRrm6gEEG15+if2FeARZFvL/g/IHAAD//wMAUEsBAi0AFAAGAAgAAAAhALaDOJL+AAAA4QEAABMA&#10;AAAAAAAAAAAAAAAAAAAAAFtDb250ZW50X1R5cGVzXS54bWxQSwECLQAUAAYACAAAACEAOP0h/9YA&#10;AACUAQAACwAAAAAAAAAAAAAAAAAvAQAAX3JlbHMvLnJlbHNQSwECLQAUAAYACAAAACEACJUjpxQC&#10;AABbBAAADgAAAAAAAAAAAAAAAAAuAgAAZHJzL2Uyb0RvYy54bWxQSwECLQAUAAYACAAAACEAawpt&#10;w9gAAAAJAQAADwAAAAAAAAAAAAAAAABuBAAAZHJzL2Rvd25yZXYueG1sUEsFBgAAAAAEAAQA8wAA&#10;AHMFAAAAAA==&#10;" path="m,l5079497,e" filled="f" strokeweight=".25289mm">
                <v:path arrowok="t"/>
                <w10:wrap type="topAndBottom" anchorx="page"/>
              </v:shape>
            </w:pict>
          </mc:Fallback>
        </mc:AlternateContent>
      </w:r>
    </w:p>
    <w:p w14:paraId="714B9802" w14:textId="77777777" w:rsidR="00A15328" w:rsidRDefault="00A15328">
      <w:pPr>
        <w:pStyle w:val="BodyText"/>
        <w:rPr>
          <w:sz w:val="20"/>
        </w:rPr>
      </w:pPr>
    </w:p>
    <w:p w14:paraId="7C136B86" w14:textId="77777777" w:rsidR="00A15328" w:rsidRDefault="00A15328">
      <w:pPr>
        <w:pStyle w:val="BodyText"/>
        <w:spacing w:before="9"/>
        <w:rPr>
          <w:sz w:val="29"/>
        </w:rPr>
      </w:pPr>
    </w:p>
    <w:p w14:paraId="1010FBFA" w14:textId="77777777" w:rsidR="00A15328" w:rsidRDefault="002C52BD">
      <w:pPr>
        <w:pStyle w:val="Heading6"/>
        <w:spacing w:before="44"/>
      </w:pPr>
      <w:r>
        <w:t>Andy</w:t>
      </w:r>
      <w:r>
        <w:rPr>
          <w:spacing w:val="-2"/>
        </w:rPr>
        <w:t xml:space="preserve"> Cantrell</w:t>
      </w:r>
    </w:p>
    <w:p w14:paraId="769F68E1" w14:textId="77777777" w:rsidR="00A15328" w:rsidRDefault="002C52BD">
      <w:pPr>
        <w:spacing w:before="186"/>
        <w:ind w:left="560"/>
        <w:rPr>
          <w:b/>
          <w:sz w:val="24"/>
        </w:rPr>
      </w:pPr>
      <w:r>
        <w:rPr>
          <w:b/>
          <w:sz w:val="24"/>
        </w:rPr>
        <w:t>Greeting</w:t>
      </w:r>
      <w:r>
        <w:rPr>
          <w:b/>
          <w:spacing w:val="-4"/>
          <w:sz w:val="24"/>
        </w:rPr>
        <w:t xml:space="preserve"> </w:t>
      </w:r>
      <w:r>
        <w:rPr>
          <w:b/>
          <w:sz w:val="24"/>
        </w:rPr>
        <w:t>visitors</w:t>
      </w:r>
      <w:r>
        <w:rPr>
          <w:b/>
          <w:spacing w:val="-1"/>
          <w:sz w:val="24"/>
        </w:rPr>
        <w:t xml:space="preserve"> </w:t>
      </w:r>
      <w:r>
        <w:rPr>
          <w:b/>
          <w:sz w:val="24"/>
        </w:rPr>
        <w:t>and</w:t>
      </w:r>
      <w:r>
        <w:rPr>
          <w:b/>
          <w:spacing w:val="-2"/>
          <w:sz w:val="24"/>
        </w:rPr>
        <w:t xml:space="preserve"> </w:t>
      </w:r>
      <w:r>
        <w:rPr>
          <w:b/>
          <w:sz w:val="24"/>
        </w:rPr>
        <w:t>Bible</w:t>
      </w:r>
      <w:r>
        <w:rPr>
          <w:b/>
          <w:spacing w:val="-2"/>
          <w:sz w:val="24"/>
        </w:rPr>
        <w:t xml:space="preserve"> studies</w:t>
      </w:r>
    </w:p>
    <w:p w14:paraId="5C876F61" w14:textId="77777777" w:rsidR="00A15328" w:rsidRDefault="002C52BD">
      <w:pPr>
        <w:spacing w:before="182" w:line="259" w:lineRule="auto"/>
        <w:ind w:left="560" w:right="444"/>
        <w:jc w:val="both"/>
      </w:pPr>
      <w:r>
        <w:t>Andy since he was in his teens, saw church</w:t>
      </w:r>
      <w:r>
        <w:rPr>
          <w:spacing w:val="-1"/>
        </w:rPr>
        <w:t xml:space="preserve"> </w:t>
      </w:r>
      <w:r>
        <w:t>members</w:t>
      </w:r>
      <w:r>
        <w:rPr>
          <w:spacing w:val="-3"/>
        </w:rPr>
        <w:t xml:space="preserve"> </w:t>
      </w:r>
      <w:r>
        <w:t>greet visitors with these slogan phrases like, “Hey nice to have you, glad</w:t>
      </w:r>
      <w:r>
        <w:rPr>
          <w:spacing w:val="-1"/>
        </w:rPr>
        <w:t xml:space="preserve"> </w:t>
      </w:r>
      <w:r>
        <w:t>you</w:t>
      </w:r>
      <w:r>
        <w:rPr>
          <w:spacing w:val="-1"/>
        </w:rPr>
        <w:t xml:space="preserve"> </w:t>
      </w:r>
      <w:r>
        <w:t>are here.” “</w:t>
      </w:r>
      <w:proofErr w:type="gramStart"/>
      <w:r>
        <w:t>thanks</w:t>
      </w:r>
      <w:proofErr w:type="gramEnd"/>
      <w:r>
        <w:t xml:space="preserve"> for coming to visit us.” Yet Andy noticed</w:t>
      </w:r>
      <w:r>
        <w:rPr>
          <w:spacing w:val="-1"/>
        </w:rPr>
        <w:t xml:space="preserve"> </w:t>
      </w:r>
      <w:r>
        <w:t>visitors from the community were not asked (in a warm/tactful/personal way) certain (conversation oriented) questions like,</w:t>
      </w:r>
      <w:r>
        <w:rPr>
          <w:spacing w:val="-7"/>
        </w:rPr>
        <w:t xml:space="preserve"> </w:t>
      </w:r>
      <w:r>
        <w:t>“How</w:t>
      </w:r>
      <w:r>
        <w:rPr>
          <w:spacing w:val="-2"/>
        </w:rPr>
        <w:t xml:space="preserve"> </w:t>
      </w:r>
      <w:r>
        <w:t>are</w:t>
      </w:r>
      <w:r>
        <w:rPr>
          <w:spacing w:val="-5"/>
        </w:rPr>
        <w:t xml:space="preserve"> </w:t>
      </w:r>
      <w:r>
        <w:t>you</w:t>
      </w:r>
      <w:r>
        <w:rPr>
          <w:spacing w:val="-3"/>
        </w:rPr>
        <w:t xml:space="preserve"> </w:t>
      </w:r>
      <w:r>
        <w:t>doing?”</w:t>
      </w:r>
      <w:r>
        <w:rPr>
          <w:spacing w:val="-6"/>
        </w:rPr>
        <w:t xml:space="preserve"> </w:t>
      </w:r>
      <w:r>
        <w:t>Andy</w:t>
      </w:r>
      <w:r>
        <w:rPr>
          <w:spacing w:val="-2"/>
        </w:rPr>
        <w:t xml:space="preserve"> </w:t>
      </w:r>
      <w:r>
        <w:t>says</w:t>
      </w:r>
      <w:r>
        <w:rPr>
          <w:spacing w:val="-4"/>
        </w:rPr>
        <w:t xml:space="preserve"> </w:t>
      </w:r>
      <w:r>
        <w:t>such</w:t>
      </w:r>
      <w:r>
        <w:rPr>
          <w:spacing w:val="-4"/>
        </w:rPr>
        <w:t xml:space="preserve"> </w:t>
      </w:r>
      <w:r>
        <w:t>a</w:t>
      </w:r>
      <w:r>
        <w:rPr>
          <w:spacing w:val="-3"/>
        </w:rPr>
        <w:t xml:space="preserve"> </w:t>
      </w:r>
      <w:r>
        <w:t>question</w:t>
      </w:r>
      <w:r>
        <w:rPr>
          <w:spacing w:val="-5"/>
        </w:rPr>
        <w:t xml:space="preserve"> </w:t>
      </w:r>
      <w:r>
        <w:t>conveys</w:t>
      </w:r>
      <w:r>
        <w:rPr>
          <w:spacing w:val="-5"/>
        </w:rPr>
        <w:t xml:space="preserve"> </w:t>
      </w:r>
      <w:r>
        <w:t>interest</w:t>
      </w:r>
      <w:r>
        <w:rPr>
          <w:spacing w:val="-2"/>
        </w:rPr>
        <w:t xml:space="preserve"> </w:t>
      </w:r>
      <w:r>
        <w:t>and</w:t>
      </w:r>
      <w:r>
        <w:rPr>
          <w:spacing w:val="-4"/>
        </w:rPr>
        <w:t xml:space="preserve"> </w:t>
      </w:r>
      <w:r>
        <w:t>should</w:t>
      </w:r>
      <w:r>
        <w:rPr>
          <w:spacing w:val="-3"/>
        </w:rPr>
        <w:t xml:space="preserve"> </w:t>
      </w:r>
      <w:r>
        <w:t>be</w:t>
      </w:r>
      <w:r>
        <w:rPr>
          <w:spacing w:val="-2"/>
        </w:rPr>
        <w:t xml:space="preserve"> </w:t>
      </w:r>
      <w:r>
        <w:t>followed</w:t>
      </w:r>
      <w:r>
        <w:rPr>
          <w:spacing w:val="-4"/>
        </w:rPr>
        <w:t xml:space="preserve"> </w:t>
      </w:r>
      <w:r>
        <w:t>up</w:t>
      </w:r>
      <w:r>
        <w:rPr>
          <w:spacing w:val="-3"/>
        </w:rPr>
        <w:t xml:space="preserve"> </w:t>
      </w:r>
      <w:r>
        <w:rPr>
          <w:spacing w:val="-2"/>
        </w:rPr>
        <w:t>(after</w:t>
      </w:r>
    </w:p>
    <w:p w14:paraId="52C8CEF4" w14:textId="77777777" w:rsidR="00A15328" w:rsidRDefault="00A15328">
      <w:pPr>
        <w:spacing w:line="259" w:lineRule="auto"/>
        <w:jc w:val="both"/>
        <w:sectPr w:rsidR="00A15328" w:rsidSect="005F3759">
          <w:footerReference w:type="default" r:id="rId322"/>
          <w:pgSz w:w="12240" w:h="15840"/>
          <w:pgMar w:top="1040" w:right="1100" w:bottom="280" w:left="880" w:header="830" w:footer="0" w:gutter="0"/>
          <w:cols w:space="720"/>
        </w:sectPr>
      </w:pPr>
    </w:p>
    <w:p w14:paraId="7CB843FF" w14:textId="77777777" w:rsidR="00A15328" w:rsidRDefault="00A15328">
      <w:pPr>
        <w:pStyle w:val="BodyText"/>
        <w:spacing w:before="12"/>
        <w:rPr>
          <w:sz w:val="27"/>
        </w:rPr>
      </w:pPr>
    </w:p>
    <w:p w14:paraId="44159A47" w14:textId="77777777" w:rsidR="00A15328" w:rsidRDefault="002C52BD">
      <w:pPr>
        <w:spacing w:before="56" w:line="259" w:lineRule="auto"/>
        <w:ind w:left="560" w:right="434"/>
        <w:jc w:val="both"/>
      </w:pPr>
      <w:r>
        <w:t>a contact gives</w:t>
      </w:r>
      <w:r>
        <w:rPr>
          <w:spacing w:val="-1"/>
        </w:rPr>
        <w:t xml:space="preserve"> </w:t>
      </w:r>
      <w:r>
        <w:t>feedback and a response)</w:t>
      </w:r>
      <w:r>
        <w:rPr>
          <w:spacing w:val="-1"/>
        </w:rPr>
        <w:t xml:space="preserve"> </w:t>
      </w:r>
      <w:r>
        <w:t>with further</w:t>
      </w:r>
      <w:r>
        <w:rPr>
          <w:spacing w:val="-1"/>
        </w:rPr>
        <w:t xml:space="preserve"> </w:t>
      </w:r>
      <w:r>
        <w:t>social</w:t>
      </w:r>
      <w:r>
        <w:rPr>
          <w:spacing w:val="-2"/>
        </w:rPr>
        <w:t xml:space="preserve"> </w:t>
      </w:r>
      <w:r>
        <w:t>interaction. A</w:t>
      </w:r>
      <w:r>
        <w:rPr>
          <w:spacing w:val="-2"/>
        </w:rPr>
        <w:t xml:space="preserve"> </w:t>
      </w:r>
      <w:r>
        <w:t>person should (tactfully,</w:t>
      </w:r>
      <w:r>
        <w:rPr>
          <w:spacing w:val="-1"/>
        </w:rPr>
        <w:t xml:space="preserve"> </w:t>
      </w:r>
      <w:r>
        <w:t>and warmly)</w:t>
      </w:r>
      <w:r>
        <w:rPr>
          <w:spacing w:val="-2"/>
        </w:rPr>
        <w:t xml:space="preserve"> </w:t>
      </w:r>
      <w:r>
        <w:t>give</w:t>
      </w:r>
      <w:r>
        <w:rPr>
          <w:spacing w:val="-1"/>
        </w:rPr>
        <w:t xml:space="preserve"> </w:t>
      </w:r>
      <w:r>
        <w:t>questions</w:t>
      </w:r>
      <w:r>
        <w:rPr>
          <w:spacing w:val="-3"/>
        </w:rPr>
        <w:t xml:space="preserve"> </w:t>
      </w:r>
      <w:r>
        <w:t>centered</w:t>
      </w:r>
      <w:r>
        <w:rPr>
          <w:spacing w:val="-2"/>
        </w:rPr>
        <w:t xml:space="preserve"> </w:t>
      </w:r>
      <w:r>
        <w:t>around</w:t>
      </w:r>
      <w:r>
        <w:rPr>
          <w:spacing w:val="-2"/>
        </w:rPr>
        <w:t xml:space="preserve"> </w:t>
      </w:r>
      <w:r>
        <w:t>asking</w:t>
      </w:r>
      <w:r>
        <w:rPr>
          <w:spacing w:val="-4"/>
        </w:rPr>
        <w:t xml:space="preserve"> </w:t>
      </w:r>
      <w:r>
        <w:t>them,</w:t>
      </w:r>
      <w:r>
        <w:rPr>
          <w:spacing w:val="-3"/>
        </w:rPr>
        <w:t xml:space="preserve"> </w:t>
      </w:r>
      <w:r>
        <w:t>“why</w:t>
      </w:r>
      <w:r>
        <w:rPr>
          <w:spacing w:val="-2"/>
        </w:rPr>
        <w:t xml:space="preserve"> </w:t>
      </w:r>
      <w:r>
        <w:t>are</w:t>
      </w:r>
      <w:r>
        <w:rPr>
          <w:spacing w:val="-3"/>
        </w:rPr>
        <w:t xml:space="preserve"> </w:t>
      </w:r>
      <w:r>
        <w:t>you</w:t>
      </w:r>
      <w:r>
        <w:rPr>
          <w:spacing w:val="-2"/>
        </w:rPr>
        <w:t xml:space="preserve"> </w:t>
      </w:r>
      <w:r>
        <w:t>here?”</w:t>
      </w:r>
      <w:r>
        <w:rPr>
          <w:spacing w:val="-1"/>
        </w:rPr>
        <w:t xml:space="preserve"> </w:t>
      </w:r>
      <w:r>
        <w:t>Then,</w:t>
      </w:r>
      <w:r>
        <w:rPr>
          <w:spacing w:val="-6"/>
        </w:rPr>
        <w:t xml:space="preserve"> </w:t>
      </w:r>
      <w:r>
        <w:t>“what</w:t>
      </w:r>
      <w:r>
        <w:rPr>
          <w:spacing w:val="-3"/>
        </w:rPr>
        <w:t xml:space="preserve"> </w:t>
      </w:r>
      <w:r>
        <w:t>are</w:t>
      </w:r>
      <w:r>
        <w:rPr>
          <w:spacing w:val="-3"/>
        </w:rPr>
        <w:t xml:space="preserve"> </w:t>
      </w:r>
      <w:r>
        <w:t>you</w:t>
      </w:r>
      <w:r>
        <w:rPr>
          <w:spacing w:val="-2"/>
        </w:rPr>
        <w:t xml:space="preserve"> </w:t>
      </w:r>
      <w:r>
        <w:t>looking for?” then, “what’s your story?” then, “would you like to study the Bible?”</w:t>
      </w:r>
    </w:p>
    <w:p w14:paraId="0BCC6D63" w14:textId="77777777" w:rsidR="00A15328" w:rsidRDefault="002C52BD">
      <w:pPr>
        <w:spacing w:before="159" w:line="259" w:lineRule="auto"/>
        <w:ind w:left="560" w:right="327"/>
      </w:pPr>
      <w:r>
        <w:t>This format is ingenious. These questions are deeply connective and rapport building. They say, “I care about you,” and</w:t>
      </w:r>
      <w:r>
        <w:rPr>
          <w:spacing w:val="-4"/>
        </w:rPr>
        <w:t xml:space="preserve"> </w:t>
      </w:r>
      <w:r>
        <w:t>“I</w:t>
      </w:r>
      <w:r>
        <w:rPr>
          <w:spacing w:val="-1"/>
        </w:rPr>
        <w:t xml:space="preserve"> </w:t>
      </w:r>
      <w:r>
        <w:t>want to</w:t>
      </w:r>
      <w:r>
        <w:rPr>
          <w:spacing w:val="-2"/>
        </w:rPr>
        <w:t xml:space="preserve"> </w:t>
      </w:r>
      <w:r>
        <w:t>know</w:t>
      </w:r>
      <w:r>
        <w:rPr>
          <w:spacing w:val="-3"/>
        </w:rPr>
        <w:t xml:space="preserve"> </w:t>
      </w:r>
      <w:r>
        <w:t>more</w:t>
      </w:r>
      <w:r>
        <w:rPr>
          <w:spacing w:val="-3"/>
        </w:rPr>
        <w:t xml:space="preserve"> </w:t>
      </w:r>
      <w:r>
        <w:t>about</w:t>
      </w:r>
      <w:r>
        <w:rPr>
          <w:spacing w:val="-3"/>
        </w:rPr>
        <w:t xml:space="preserve"> </w:t>
      </w:r>
      <w:r>
        <w:t>you,”</w:t>
      </w:r>
      <w:r>
        <w:rPr>
          <w:spacing w:val="-2"/>
        </w:rPr>
        <w:t xml:space="preserve"> </w:t>
      </w:r>
      <w:r>
        <w:t>(in</w:t>
      </w:r>
      <w:r>
        <w:rPr>
          <w:spacing w:val="-4"/>
        </w:rPr>
        <w:t xml:space="preserve"> </w:t>
      </w:r>
      <w:r>
        <w:t>regard</w:t>
      </w:r>
      <w:r>
        <w:rPr>
          <w:spacing w:val="-2"/>
        </w:rPr>
        <w:t xml:space="preserve"> </w:t>
      </w:r>
      <w:r>
        <w:t>to</w:t>
      </w:r>
      <w:r>
        <w:rPr>
          <w:spacing w:val="-2"/>
        </w:rPr>
        <w:t xml:space="preserve"> </w:t>
      </w:r>
      <w:r>
        <w:t>spiritual</w:t>
      </w:r>
      <w:r>
        <w:rPr>
          <w:spacing w:val="-1"/>
        </w:rPr>
        <w:t xml:space="preserve"> </w:t>
      </w:r>
      <w:r>
        <w:t>things).</w:t>
      </w:r>
      <w:r>
        <w:rPr>
          <w:spacing w:val="-4"/>
        </w:rPr>
        <w:t xml:space="preserve"> </w:t>
      </w:r>
      <w:r>
        <w:t>Then</w:t>
      </w:r>
      <w:r>
        <w:rPr>
          <w:spacing w:val="-2"/>
        </w:rPr>
        <w:t xml:space="preserve"> </w:t>
      </w:r>
      <w:r>
        <w:t>in</w:t>
      </w:r>
      <w:r>
        <w:rPr>
          <w:spacing w:val="-2"/>
        </w:rPr>
        <w:t xml:space="preserve"> </w:t>
      </w:r>
      <w:r>
        <w:t>giving</w:t>
      </w:r>
      <w:r>
        <w:rPr>
          <w:spacing w:val="-2"/>
        </w:rPr>
        <w:t xml:space="preserve"> </w:t>
      </w:r>
      <w:r>
        <w:t>an</w:t>
      </w:r>
      <w:r>
        <w:rPr>
          <w:spacing w:val="-2"/>
        </w:rPr>
        <w:t xml:space="preserve"> </w:t>
      </w:r>
      <w:r>
        <w:t xml:space="preserve">invite to personally meet to study in connection </w:t>
      </w:r>
      <w:proofErr w:type="gramStart"/>
      <w:r>
        <w:t>to</w:t>
      </w:r>
      <w:proofErr w:type="gramEnd"/>
      <w:r>
        <w:t xml:space="preserve"> the personal (social) groundwork and foundation being done, it makes the invite more effective. Andy even in his teens, got Bible studies doing this approach.</w:t>
      </w:r>
    </w:p>
    <w:p w14:paraId="3C8D2F67" w14:textId="77777777" w:rsidR="00A15328" w:rsidRDefault="002C52BD">
      <w:pPr>
        <w:spacing w:before="160" w:line="259" w:lineRule="auto"/>
        <w:ind w:left="560" w:right="411"/>
      </w:pPr>
      <w:r>
        <w:t xml:space="preserve">When looking for a Bible lesson format as a teen, Andy Cantrell mentions doing </w:t>
      </w:r>
      <w:hyperlink r:id="rId323">
        <w:r>
          <w:rPr>
            <w:color w:val="0562C1"/>
            <w:u w:val="single" w:color="0562C1"/>
          </w:rPr>
          <w:t>Ivan Stewart’s “Open</w:t>
        </w:r>
      </w:hyperlink>
      <w:r>
        <w:rPr>
          <w:color w:val="0562C1"/>
        </w:rPr>
        <w:t xml:space="preserve"> </w:t>
      </w:r>
      <w:hyperlink r:id="rId324">
        <w:r>
          <w:rPr>
            <w:color w:val="0562C1"/>
            <w:u w:val="single" w:color="0562C1"/>
          </w:rPr>
          <w:t>Bible</w:t>
        </w:r>
        <w:r>
          <w:rPr>
            <w:color w:val="0562C1"/>
            <w:spacing w:val="-1"/>
            <w:u w:val="single" w:color="0562C1"/>
          </w:rPr>
          <w:t xml:space="preserve"> </w:t>
        </w:r>
        <w:r>
          <w:rPr>
            <w:color w:val="0562C1"/>
            <w:u w:val="single" w:color="0562C1"/>
          </w:rPr>
          <w:t>series.</w:t>
        </w:r>
        <w:r>
          <w:rPr>
            <w:color w:val="0562C1"/>
          </w:rPr>
          <w:t>”</w:t>
        </w:r>
      </w:hyperlink>
      <w:r>
        <w:rPr>
          <w:color w:val="0562C1"/>
          <w:spacing w:val="40"/>
        </w:rPr>
        <w:t xml:space="preserve"> </w:t>
      </w:r>
      <w:r>
        <w:t>And</w:t>
      </w:r>
      <w:r>
        <w:rPr>
          <w:spacing w:val="-3"/>
        </w:rPr>
        <w:t xml:space="preserve"> </w:t>
      </w:r>
      <w:r>
        <w:t>saved</w:t>
      </w:r>
      <w:r>
        <w:rPr>
          <w:spacing w:val="-3"/>
        </w:rPr>
        <w:t xml:space="preserve"> </w:t>
      </w:r>
      <w:r>
        <w:t>souls</w:t>
      </w:r>
      <w:r>
        <w:rPr>
          <w:spacing w:val="-2"/>
        </w:rPr>
        <w:t xml:space="preserve"> </w:t>
      </w:r>
      <w:r>
        <w:t>through</w:t>
      </w:r>
      <w:r>
        <w:rPr>
          <w:spacing w:val="-3"/>
        </w:rPr>
        <w:t xml:space="preserve"> </w:t>
      </w:r>
      <w:r>
        <w:t>using</w:t>
      </w:r>
      <w:r>
        <w:rPr>
          <w:spacing w:val="-3"/>
        </w:rPr>
        <w:t xml:space="preserve"> </w:t>
      </w:r>
      <w:r>
        <w:t>this</w:t>
      </w:r>
      <w:r>
        <w:rPr>
          <w:spacing w:val="-4"/>
        </w:rPr>
        <w:t xml:space="preserve"> </w:t>
      </w:r>
      <w:r>
        <w:t>material.</w:t>
      </w:r>
      <w:r>
        <w:rPr>
          <w:spacing w:val="-2"/>
        </w:rPr>
        <w:t xml:space="preserve"> </w:t>
      </w:r>
      <w:r>
        <w:t>Andy</w:t>
      </w:r>
      <w:r>
        <w:rPr>
          <w:spacing w:val="-1"/>
        </w:rPr>
        <w:t xml:space="preserve"> </w:t>
      </w:r>
      <w:r>
        <w:t>now</w:t>
      </w:r>
      <w:r>
        <w:rPr>
          <w:spacing w:val="-1"/>
        </w:rPr>
        <w:t xml:space="preserve"> </w:t>
      </w:r>
      <w:r>
        <w:t>does</w:t>
      </w:r>
      <w:r>
        <w:rPr>
          <w:spacing w:val="-4"/>
        </w:rPr>
        <w:t xml:space="preserve"> </w:t>
      </w:r>
      <w:r>
        <w:t>evangelism</w:t>
      </w:r>
      <w:r>
        <w:rPr>
          <w:spacing w:val="-3"/>
        </w:rPr>
        <w:t xml:space="preserve"> </w:t>
      </w:r>
      <w:r>
        <w:t>workshops</w:t>
      </w:r>
      <w:r>
        <w:rPr>
          <w:spacing w:val="-4"/>
        </w:rPr>
        <w:t xml:space="preserve"> </w:t>
      </w:r>
      <w:r>
        <w:t>at</w:t>
      </w:r>
      <w:r>
        <w:rPr>
          <w:spacing w:val="-1"/>
        </w:rPr>
        <w:t xml:space="preserve"> </w:t>
      </w:r>
      <w:r>
        <w:t>the church he attends. He says training others in evangelism is important.</w:t>
      </w:r>
    </w:p>
    <w:p w14:paraId="0F60645A" w14:textId="77777777" w:rsidR="00A15328" w:rsidRDefault="002C52BD">
      <w:pPr>
        <w:spacing w:before="160" w:line="259" w:lineRule="auto"/>
        <w:ind w:left="560" w:right="327"/>
      </w:pPr>
      <w:r>
        <w:t xml:space="preserve">Luke Heard (is a young married man in his 20’s). Luke has learned “Coffee shop evangelism” from Andy Cantrell. Luke goes to the </w:t>
      </w:r>
      <w:hyperlink r:id="rId325">
        <w:r>
          <w:rPr>
            <w:color w:val="0562C1"/>
            <w:u w:val="single" w:color="0562C1"/>
          </w:rPr>
          <w:t>University church of Christ</w:t>
        </w:r>
        <w:r>
          <w:t>,</w:t>
        </w:r>
      </w:hyperlink>
      <w:r>
        <w:t xml:space="preserve"> where I attend. He let me interview him and pick his</w:t>
      </w:r>
      <w:r>
        <w:rPr>
          <w:spacing w:val="-2"/>
        </w:rPr>
        <w:t xml:space="preserve"> </w:t>
      </w:r>
      <w:r>
        <w:t>brain</w:t>
      </w:r>
      <w:r>
        <w:rPr>
          <w:spacing w:val="-3"/>
        </w:rPr>
        <w:t xml:space="preserve"> </w:t>
      </w:r>
      <w:r>
        <w:t>on</w:t>
      </w:r>
      <w:r>
        <w:rPr>
          <w:spacing w:val="-3"/>
        </w:rPr>
        <w:t xml:space="preserve"> </w:t>
      </w:r>
      <w:r>
        <w:t>this</w:t>
      </w:r>
      <w:r>
        <w:rPr>
          <w:spacing w:val="-4"/>
        </w:rPr>
        <w:t xml:space="preserve"> </w:t>
      </w:r>
      <w:r>
        <w:t>method,</w:t>
      </w:r>
      <w:r>
        <w:rPr>
          <w:spacing w:val="-4"/>
        </w:rPr>
        <w:t xml:space="preserve"> </w:t>
      </w:r>
      <w:r>
        <w:t>(that</w:t>
      </w:r>
      <w:r>
        <w:rPr>
          <w:spacing w:val="-1"/>
        </w:rPr>
        <w:t xml:space="preserve"> </w:t>
      </w:r>
      <w:r>
        <w:t>was</w:t>
      </w:r>
      <w:r>
        <w:rPr>
          <w:spacing w:val="-4"/>
        </w:rPr>
        <w:t xml:space="preserve"> </w:t>
      </w:r>
      <w:r>
        <w:t>taught</w:t>
      </w:r>
      <w:r>
        <w:rPr>
          <w:spacing w:val="-1"/>
        </w:rPr>
        <w:t xml:space="preserve"> </w:t>
      </w:r>
      <w:r>
        <w:t>to</w:t>
      </w:r>
      <w:r>
        <w:rPr>
          <w:spacing w:val="-1"/>
        </w:rPr>
        <w:t xml:space="preserve"> </w:t>
      </w:r>
      <w:r>
        <w:t>him</w:t>
      </w:r>
      <w:r>
        <w:rPr>
          <w:spacing w:val="-1"/>
        </w:rPr>
        <w:t xml:space="preserve"> </w:t>
      </w:r>
      <w:r>
        <w:t>by</w:t>
      </w:r>
      <w:r>
        <w:rPr>
          <w:spacing w:val="-3"/>
        </w:rPr>
        <w:t xml:space="preserve"> </w:t>
      </w:r>
      <w:r>
        <w:t>Brother</w:t>
      </w:r>
      <w:r>
        <w:rPr>
          <w:spacing w:val="-4"/>
        </w:rPr>
        <w:t xml:space="preserve"> </w:t>
      </w:r>
      <w:r>
        <w:t>Andy).</w:t>
      </w:r>
      <w:r>
        <w:rPr>
          <w:spacing w:val="-2"/>
        </w:rPr>
        <w:t xml:space="preserve"> </w:t>
      </w:r>
      <w:r>
        <w:t>Here</w:t>
      </w:r>
      <w:r>
        <w:rPr>
          <w:spacing w:val="-1"/>
        </w:rPr>
        <w:t xml:space="preserve"> </w:t>
      </w:r>
      <w:r>
        <w:t>is</w:t>
      </w:r>
      <w:r>
        <w:rPr>
          <w:spacing w:val="-4"/>
        </w:rPr>
        <w:t xml:space="preserve"> </w:t>
      </w:r>
      <w:r>
        <w:t>the</w:t>
      </w:r>
      <w:r>
        <w:rPr>
          <w:spacing w:val="-1"/>
        </w:rPr>
        <w:t xml:space="preserve"> </w:t>
      </w:r>
      <w:r>
        <w:t>recorded</w:t>
      </w:r>
      <w:r>
        <w:rPr>
          <w:spacing w:val="-2"/>
        </w:rPr>
        <w:t xml:space="preserve"> </w:t>
      </w:r>
      <w:r>
        <w:rPr>
          <w:color w:val="0562C1"/>
          <w:u w:val="single" w:color="0562C1"/>
        </w:rPr>
        <w:t>clip</w:t>
      </w:r>
      <w:r>
        <w:rPr>
          <w:color w:val="0562C1"/>
          <w:spacing w:val="-5"/>
        </w:rPr>
        <w:t xml:space="preserve"> </w:t>
      </w:r>
      <w:r>
        <w:t>if</w:t>
      </w:r>
      <w:r>
        <w:rPr>
          <w:spacing w:val="-2"/>
        </w:rPr>
        <w:t xml:space="preserve"> </w:t>
      </w:r>
      <w:r>
        <w:t>you</w:t>
      </w:r>
      <w:r>
        <w:rPr>
          <w:spacing w:val="-5"/>
        </w:rPr>
        <w:t xml:space="preserve"> </w:t>
      </w:r>
      <w:r>
        <w:t>want to listen.</w:t>
      </w:r>
    </w:p>
    <w:p w14:paraId="7FF693AD" w14:textId="77777777" w:rsidR="00A15328" w:rsidRDefault="002C52BD">
      <w:pPr>
        <w:spacing w:before="157" w:line="259" w:lineRule="auto"/>
        <w:ind w:left="560" w:right="411"/>
      </w:pPr>
      <w:r>
        <w:t>Andy</w:t>
      </w:r>
      <w:r>
        <w:rPr>
          <w:spacing w:val="-1"/>
        </w:rPr>
        <w:t xml:space="preserve"> </w:t>
      </w:r>
      <w:r>
        <w:t>showed</w:t>
      </w:r>
      <w:r>
        <w:rPr>
          <w:spacing w:val="-3"/>
        </w:rPr>
        <w:t xml:space="preserve"> </w:t>
      </w:r>
      <w:r>
        <w:t>Luke</w:t>
      </w:r>
      <w:r>
        <w:rPr>
          <w:spacing w:val="-1"/>
        </w:rPr>
        <w:t xml:space="preserve"> </w:t>
      </w:r>
      <w:r>
        <w:t>how</w:t>
      </w:r>
      <w:r>
        <w:rPr>
          <w:spacing w:val="-4"/>
        </w:rPr>
        <w:t xml:space="preserve"> </w:t>
      </w:r>
      <w:r>
        <w:t>to</w:t>
      </w:r>
      <w:r>
        <w:rPr>
          <w:spacing w:val="-5"/>
        </w:rPr>
        <w:t xml:space="preserve"> </w:t>
      </w:r>
      <w:r>
        <w:t>do</w:t>
      </w:r>
      <w:r>
        <w:rPr>
          <w:spacing w:val="-1"/>
        </w:rPr>
        <w:t xml:space="preserve"> </w:t>
      </w:r>
      <w:r>
        <w:t>Coffee</w:t>
      </w:r>
      <w:r>
        <w:rPr>
          <w:spacing w:val="-4"/>
        </w:rPr>
        <w:t xml:space="preserve"> </w:t>
      </w:r>
      <w:r>
        <w:t>shop</w:t>
      </w:r>
      <w:r>
        <w:rPr>
          <w:spacing w:val="-5"/>
        </w:rPr>
        <w:t xml:space="preserve"> </w:t>
      </w:r>
      <w:r>
        <w:t>evangelism.</w:t>
      </w:r>
      <w:r>
        <w:rPr>
          <w:spacing w:val="-2"/>
        </w:rPr>
        <w:t xml:space="preserve"> </w:t>
      </w:r>
      <w:r>
        <w:t>The</w:t>
      </w:r>
      <w:r>
        <w:rPr>
          <w:spacing w:val="-1"/>
        </w:rPr>
        <w:t xml:space="preserve"> </w:t>
      </w:r>
      <w:r>
        <w:t>clip</w:t>
      </w:r>
      <w:r>
        <w:rPr>
          <w:spacing w:val="-3"/>
        </w:rPr>
        <w:t xml:space="preserve"> </w:t>
      </w:r>
      <w:r>
        <w:t>details</w:t>
      </w:r>
      <w:r>
        <w:rPr>
          <w:spacing w:val="-2"/>
        </w:rPr>
        <w:t xml:space="preserve"> </w:t>
      </w:r>
      <w:r>
        <w:t>this</w:t>
      </w:r>
      <w:r>
        <w:rPr>
          <w:spacing w:val="-4"/>
        </w:rPr>
        <w:t xml:space="preserve"> </w:t>
      </w:r>
      <w:r>
        <w:t>but</w:t>
      </w:r>
      <w:r>
        <w:rPr>
          <w:spacing w:val="-1"/>
        </w:rPr>
        <w:t xml:space="preserve"> </w:t>
      </w:r>
      <w:r>
        <w:t>I</w:t>
      </w:r>
      <w:r>
        <w:rPr>
          <w:spacing w:val="-5"/>
        </w:rPr>
        <w:t xml:space="preserve"> </w:t>
      </w:r>
      <w:r>
        <w:t>want</w:t>
      </w:r>
      <w:r>
        <w:rPr>
          <w:spacing w:val="-1"/>
        </w:rPr>
        <w:t xml:space="preserve"> </w:t>
      </w:r>
      <w:r>
        <w:t>to</w:t>
      </w:r>
      <w:r>
        <w:rPr>
          <w:spacing w:val="-3"/>
        </w:rPr>
        <w:t xml:space="preserve"> </w:t>
      </w:r>
      <w:r>
        <w:t>write</w:t>
      </w:r>
      <w:r>
        <w:rPr>
          <w:spacing w:val="-4"/>
        </w:rPr>
        <w:t xml:space="preserve"> </w:t>
      </w:r>
      <w:r>
        <w:t>this</w:t>
      </w:r>
      <w:r>
        <w:rPr>
          <w:spacing w:val="-2"/>
        </w:rPr>
        <w:t xml:space="preserve"> </w:t>
      </w:r>
      <w:r>
        <w:t xml:space="preserve">down as well. Andy has had success with doing this method. Luke said his </w:t>
      </w:r>
      <w:proofErr w:type="gramStart"/>
      <w:r>
        <w:t>Brother</w:t>
      </w:r>
      <w:proofErr w:type="gramEnd"/>
      <w:r>
        <w:t xml:space="preserve"> in Law, (who is also a preacher) has had success as well with using this outreach format.</w:t>
      </w:r>
    </w:p>
    <w:p w14:paraId="318C62E3" w14:textId="77777777" w:rsidR="00A15328" w:rsidRDefault="00A15328">
      <w:pPr>
        <w:pStyle w:val="BodyText"/>
        <w:rPr>
          <w:sz w:val="22"/>
        </w:rPr>
      </w:pPr>
    </w:p>
    <w:p w14:paraId="71BA6EDC" w14:textId="77777777" w:rsidR="00A15328" w:rsidRDefault="00A15328">
      <w:pPr>
        <w:pStyle w:val="BodyText"/>
      </w:pPr>
    </w:p>
    <w:p w14:paraId="183BEA4E" w14:textId="77777777" w:rsidR="00A15328" w:rsidRDefault="002C52BD">
      <w:pPr>
        <w:ind w:left="560"/>
        <w:rPr>
          <w:b/>
        </w:rPr>
      </w:pPr>
      <w:r>
        <w:rPr>
          <w:b/>
          <w:spacing w:val="-2"/>
        </w:rPr>
        <w:t>Method:</w:t>
      </w:r>
    </w:p>
    <w:p w14:paraId="4D9879E4" w14:textId="77777777" w:rsidR="00A15328" w:rsidRDefault="002C52BD">
      <w:pPr>
        <w:pStyle w:val="ListParagraph"/>
        <w:numPr>
          <w:ilvl w:val="0"/>
          <w:numId w:val="9"/>
        </w:numPr>
        <w:tabs>
          <w:tab w:val="left" w:pos="1277"/>
        </w:tabs>
        <w:spacing w:before="181"/>
        <w:ind w:left="1277" w:hanging="358"/>
      </w:pPr>
      <w:r>
        <w:t>Andy</w:t>
      </w:r>
      <w:r>
        <w:rPr>
          <w:spacing w:val="-3"/>
        </w:rPr>
        <w:t xml:space="preserve"> </w:t>
      </w:r>
      <w:r>
        <w:t>goes</w:t>
      </w:r>
      <w:r>
        <w:rPr>
          <w:spacing w:val="-4"/>
        </w:rPr>
        <w:t xml:space="preserve"> </w:t>
      </w:r>
      <w:r>
        <w:t>to</w:t>
      </w:r>
      <w:r>
        <w:rPr>
          <w:spacing w:val="-1"/>
        </w:rPr>
        <w:t xml:space="preserve"> </w:t>
      </w:r>
      <w:r>
        <w:t>the</w:t>
      </w:r>
      <w:r>
        <w:rPr>
          <w:spacing w:val="-4"/>
        </w:rPr>
        <w:t xml:space="preserve"> </w:t>
      </w:r>
      <w:r>
        <w:t>same</w:t>
      </w:r>
      <w:r>
        <w:rPr>
          <w:spacing w:val="-4"/>
        </w:rPr>
        <w:t xml:space="preserve"> </w:t>
      </w:r>
      <w:r>
        <w:t>coffee</w:t>
      </w:r>
      <w:r>
        <w:rPr>
          <w:spacing w:val="-1"/>
        </w:rPr>
        <w:t xml:space="preserve"> </w:t>
      </w:r>
      <w:r>
        <w:t>shop</w:t>
      </w:r>
      <w:r>
        <w:rPr>
          <w:spacing w:val="-3"/>
        </w:rPr>
        <w:t xml:space="preserve"> </w:t>
      </w:r>
      <w:r>
        <w:t>at</w:t>
      </w:r>
      <w:r>
        <w:rPr>
          <w:spacing w:val="-3"/>
        </w:rPr>
        <w:t xml:space="preserve"> </w:t>
      </w:r>
      <w:r>
        <w:t>the</w:t>
      </w:r>
      <w:r>
        <w:rPr>
          <w:spacing w:val="-1"/>
        </w:rPr>
        <w:t xml:space="preserve"> </w:t>
      </w:r>
      <w:r>
        <w:t>same</w:t>
      </w:r>
      <w:r>
        <w:rPr>
          <w:spacing w:val="-1"/>
        </w:rPr>
        <w:t xml:space="preserve"> </w:t>
      </w:r>
      <w:r>
        <w:t>time,</w:t>
      </w:r>
      <w:r>
        <w:rPr>
          <w:spacing w:val="-7"/>
        </w:rPr>
        <w:t xml:space="preserve"> </w:t>
      </w:r>
      <w:r>
        <w:t>2-3</w:t>
      </w:r>
      <w:r>
        <w:rPr>
          <w:spacing w:val="-3"/>
        </w:rPr>
        <w:t xml:space="preserve"> </w:t>
      </w:r>
      <w:r>
        <w:t>times</w:t>
      </w:r>
      <w:r>
        <w:rPr>
          <w:spacing w:val="-2"/>
        </w:rPr>
        <w:t xml:space="preserve"> </w:t>
      </w:r>
      <w:r>
        <w:t>a</w:t>
      </w:r>
      <w:r>
        <w:rPr>
          <w:spacing w:val="-3"/>
        </w:rPr>
        <w:t xml:space="preserve"> </w:t>
      </w:r>
      <w:r>
        <w:rPr>
          <w:spacing w:val="-2"/>
        </w:rPr>
        <w:t>week.</w:t>
      </w:r>
    </w:p>
    <w:p w14:paraId="6D890B93" w14:textId="77777777" w:rsidR="00A15328" w:rsidRDefault="002C52BD">
      <w:pPr>
        <w:pStyle w:val="ListParagraph"/>
        <w:numPr>
          <w:ilvl w:val="0"/>
          <w:numId w:val="9"/>
        </w:numPr>
        <w:tabs>
          <w:tab w:val="left" w:pos="1277"/>
        </w:tabs>
        <w:spacing w:before="21"/>
        <w:ind w:left="1277" w:hanging="358"/>
      </w:pPr>
      <w:r>
        <w:t>He</w:t>
      </w:r>
      <w:r>
        <w:rPr>
          <w:spacing w:val="-2"/>
        </w:rPr>
        <w:t xml:space="preserve"> </w:t>
      </w:r>
      <w:r>
        <w:t>sits</w:t>
      </w:r>
      <w:r>
        <w:rPr>
          <w:spacing w:val="-2"/>
        </w:rPr>
        <w:t xml:space="preserve"> </w:t>
      </w:r>
      <w:r>
        <w:t>down</w:t>
      </w:r>
      <w:r>
        <w:rPr>
          <w:spacing w:val="-5"/>
        </w:rPr>
        <w:t xml:space="preserve"> </w:t>
      </w:r>
      <w:r>
        <w:t>at</w:t>
      </w:r>
      <w:r>
        <w:rPr>
          <w:spacing w:val="-1"/>
        </w:rPr>
        <w:t xml:space="preserve"> </w:t>
      </w:r>
      <w:r>
        <w:t>a</w:t>
      </w:r>
      <w:r>
        <w:rPr>
          <w:spacing w:val="-4"/>
        </w:rPr>
        <w:t xml:space="preserve"> </w:t>
      </w:r>
      <w:r>
        <w:t>table,</w:t>
      </w:r>
      <w:r>
        <w:rPr>
          <w:spacing w:val="-2"/>
        </w:rPr>
        <w:t xml:space="preserve"> </w:t>
      </w:r>
      <w:r>
        <w:t>gets</w:t>
      </w:r>
      <w:r>
        <w:rPr>
          <w:spacing w:val="-2"/>
        </w:rPr>
        <w:t xml:space="preserve"> </w:t>
      </w:r>
      <w:r>
        <w:t>out</w:t>
      </w:r>
      <w:r>
        <w:rPr>
          <w:spacing w:val="-1"/>
        </w:rPr>
        <w:t xml:space="preserve"> </w:t>
      </w:r>
      <w:r>
        <w:t>his</w:t>
      </w:r>
      <w:r>
        <w:rPr>
          <w:spacing w:val="-4"/>
        </w:rPr>
        <w:t xml:space="preserve"> </w:t>
      </w:r>
      <w:r>
        <w:t>Bible</w:t>
      </w:r>
      <w:r>
        <w:rPr>
          <w:spacing w:val="-1"/>
        </w:rPr>
        <w:t xml:space="preserve"> </w:t>
      </w:r>
      <w:r>
        <w:t>and</w:t>
      </w:r>
      <w:r>
        <w:rPr>
          <w:spacing w:val="-5"/>
        </w:rPr>
        <w:t xml:space="preserve"> </w:t>
      </w:r>
      <w:r>
        <w:t>opens</w:t>
      </w:r>
      <w:r>
        <w:rPr>
          <w:spacing w:val="-2"/>
        </w:rPr>
        <w:t xml:space="preserve"> </w:t>
      </w:r>
      <w:r>
        <w:t>it</w:t>
      </w:r>
      <w:r>
        <w:rPr>
          <w:spacing w:val="-4"/>
        </w:rPr>
        <w:t xml:space="preserve"> </w:t>
      </w:r>
      <w:r>
        <w:rPr>
          <w:spacing w:val="-5"/>
        </w:rPr>
        <w:t>up.</w:t>
      </w:r>
    </w:p>
    <w:p w14:paraId="3D8DE7E2" w14:textId="77777777" w:rsidR="00A15328" w:rsidRDefault="002C52BD">
      <w:pPr>
        <w:pStyle w:val="ListParagraph"/>
        <w:numPr>
          <w:ilvl w:val="0"/>
          <w:numId w:val="9"/>
        </w:numPr>
        <w:tabs>
          <w:tab w:val="left" w:pos="1278"/>
        </w:tabs>
        <w:spacing w:before="22"/>
        <w:ind w:left="1278" w:hanging="358"/>
      </w:pPr>
      <w:r>
        <w:t>Andy</w:t>
      </w:r>
      <w:r>
        <w:rPr>
          <w:spacing w:val="-3"/>
        </w:rPr>
        <w:t xml:space="preserve"> </w:t>
      </w:r>
      <w:r>
        <w:t>sits</w:t>
      </w:r>
      <w:r>
        <w:rPr>
          <w:spacing w:val="-4"/>
        </w:rPr>
        <w:t xml:space="preserve"> </w:t>
      </w:r>
      <w:r>
        <w:t>and</w:t>
      </w:r>
      <w:r>
        <w:rPr>
          <w:spacing w:val="-4"/>
        </w:rPr>
        <w:t xml:space="preserve"> </w:t>
      </w:r>
      <w:r>
        <w:t>(casually)</w:t>
      </w:r>
      <w:r>
        <w:rPr>
          <w:spacing w:val="-5"/>
        </w:rPr>
        <w:t xml:space="preserve"> </w:t>
      </w:r>
      <w:r>
        <w:t>looks</w:t>
      </w:r>
      <w:r>
        <w:rPr>
          <w:spacing w:val="-4"/>
        </w:rPr>
        <w:t xml:space="preserve"> </w:t>
      </w:r>
      <w:r>
        <w:t>at</w:t>
      </w:r>
      <w:r>
        <w:rPr>
          <w:spacing w:val="-3"/>
        </w:rPr>
        <w:t xml:space="preserve"> </w:t>
      </w:r>
      <w:r>
        <w:t>people</w:t>
      </w:r>
      <w:r>
        <w:rPr>
          <w:spacing w:val="-5"/>
        </w:rPr>
        <w:t xml:space="preserve"> </w:t>
      </w:r>
      <w:r>
        <w:t>coming</w:t>
      </w:r>
      <w:r>
        <w:rPr>
          <w:spacing w:val="-4"/>
        </w:rPr>
        <w:t xml:space="preserve"> </w:t>
      </w:r>
      <w:r>
        <w:rPr>
          <w:spacing w:val="-5"/>
        </w:rPr>
        <w:t>in.</w:t>
      </w:r>
    </w:p>
    <w:p w14:paraId="0805AF15" w14:textId="77777777" w:rsidR="00A15328" w:rsidRDefault="002C52BD">
      <w:pPr>
        <w:pStyle w:val="ListParagraph"/>
        <w:numPr>
          <w:ilvl w:val="0"/>
          <w:numId w:val="9"/>
        </w:numPr>
        <w:tabs>
          <w:tab w:val="left" w:pos="1277"/>
          <w:tab w:val="left" w:pos="1280"/>
        </w:tabs>
        <w:spacing w:before="20" w:line="259" w:lineRule="auto"/>
        <w:ind w:right="600"/>
      </w:pPr>
      <w:r>
        <w:t>If</w:t>
      </w:r>
      <w:r>
        <w:rPr>
          <w:spacing w:val="-2"/>
        </w:rPr>
        <w:t xml:space="preserve"> </w:t>
      </w:r>
      <w:r>
        <w:t>they</w:t>
      </w:r>
      <w:r>
        <w:rPr>
          <w:spacing w:val="-3"/>
        </w:rPr>
        <w:t xml:space="preserve"> </w:t>
      </w:r>
      <w:r>
        <w:t>make</w:t>
      </w:r>
      <w:r>
        <w:rPr>
          <w:spacing w:val="-4"/>
        </w:rPr>
        <w:t xml:space="preserve"> </w:t>
      </w:r>
      <w:r>
        <w:t>eye</w:t>
      </w:r>
      <w:r>
        <w:rPr>
          <w:spacing w:val="-1"/>
        </w:rPr>
        <w:t xml:space="preserve"> </w:t>
      </w:r>
      <w:r>
        <w:t>contact</w:t>
      </w:r>
      <w:r>
        <w:rPr>
          <w:spacing w:val="-1"/>
        </w:rPr>
        <w:t xml:space="preserve"> </w:t>
      </w:r>
      <w:r>
        <w:t>with</w:t>
      </w:r>
      <w:r>
        <w:rPr>
          <w:spacing w:val="-3"/>
        </w:rPr>
        <w:t xml:space="preserve"> </w:t>
      </w:r>
      <w:r>
        <w:t>him,</w:t>
      </w:r>
      <w:r>
        <w:rPr>
          <w:spacing w:val="-2"/>
        </w:rPr>
        <w:t xml:space="preserve"> </w:t>
      </w:r>
      <w:r>
        <w:t>he’ll</w:t>
      </w:r>
      <w:r>
        <w:rPr>
          <w:spacing w:val="-2"/>
        </w:rPr>
        <w:t xml:space="preserve"> </w:t>
      </w:r>
      <w:r>
        <w:t>smile.</w:t>
      </w:r>
      <w:r>
        <w:rPr>
          <w:spacing w:val="-2"/>
        </w:rPr>
        <w:t xml:space="preserve"> </w:t>
      </w:r>
      <w:r>
        <w:t>And</w:t>
      </w:r>
      <w:r>
        <w:rPr>
          <w:spacing w:val="-5"/>
        </w:rPr>
        <w:t xml:space="preserve"> </w:t>
      </w:r>
      <w:r>
        <w:t>wave</w:t>
      </w:r>
      <w:r>
        <w:rPr>
          <w:spacing w:val="-4"/>
        </w:rPr>
        <w:t xml:space="preserve"> </w:t>
      </w:r>
      <w:r>
        <w:t>to</w:t>
      </w:r>
      <w:r>
        <w:rPr>
          <w:spacing w:val="-3"/>
        </w:rPr>
        <w:t xml:space="preserve"> </w:t>
      </w:r>
      <w:r>
        <w:t>them.</w:t>
      </w:r>
      <w:r>
        <w:rPr>
          <w:spacing w:val="-2"/>
        </w:rPr>
        <w:t xml:space="preserve"> </w:t>
      </w:r>
      <w:r>
        <w:t>If</w:t>
      </w:r>
      <w:r>
        <w:rPr>
          <w:spacing w:val="-2"/>
        </w:rPr>
        <w:t xml:space="preserve"> </w:t>
      </w:r>
      <w:r>
        <w:t>they</w:t>
      </w:r>
      <w:r>
        <w:rPr>
          <w:spacing w:val="-3"/>
        </w:rPr>
        <w:t xml:space="preserve"> </w:t>
      </w:r>
      <w:r>
        <w:t>wave</w:t>
      </w:r>
      <w:r>
        <w:rPr>
          <w:spacing w:val="-1"/>
        </w:rPr>
        <w:t xml:space="preserve"> </w:t>
      </w:r>
      <w:r>
        <w:t>back,</w:t>
      </w:r>
      <w:r>
        <w:rPr>
          <w:spacing w:val="-2"/>
        </w:rPr>
        <w:t xml:space="preserve"> </w:t>
      </w:r>
      <w:r>
        <w:t>Andy</w:t>
      </w:r>
      <w:r>
        <w:rPr>
          <w:spacing w:val="-3"/>
        </w:rPr>
        <w:t xml:space="preserve"> </w:t>
      </w:r>
      <w:r>
        <w:t xml:space="preserve">will try to say something to them. </w:t>
      </w:r>
      <w:proofErr w:type="gramStart"/>
      <w:r>
        <w:t>Like ”hi</w:t>
      </w:r>
      <w:proofErr w:type="gramEnd"/>
      <w:r>
        <w:t>” “good morning,” etc.</w:t>
      </w:r>
    </w:p>
    <w:p w14:paraId="5D1A7445" w14:textId="77777777" w:rsidR="00A15328" w:rsidRDefault="002C52BD">
      <w:pPr>
        <w:pStyle w:val="ListParagraph"/>
        <w:numPr>
          <w:ilvl w:val="0"/>
          <w:numId w:val="9"/>
        </w:numPr>
        <w:tabs>
          <w:tab w:val="left" w:pos="1277"/>
          <w:tab w:val="left" w:pos="1280"/>
        </w:tabs>
        <w:spacing w:line="259" w:lineRule="auto"/>
        <w:ind w:right="456"/>
      </w:pPr>
      <w:r>
        <w:t>Usually,</w:t>
      </w:r>
      <w:r>
        <w:rPr>
          <w:spacing w:val="-2"/>
        </w:rPr>
        <w:t xml:space="preserve"> </w:t>
      </w:r>
      <w:r>
        <w:t>they</w:t>
      </w:r>
      <w:r>
        <w:rPr>
          <w:spacing w:val="-1"/>
        </w:rPr>
        <w:t xml:space="preserve"> </w:t>
      </w:r>
      <w:r>
        <w:t>are</w:t>
      </w:r>
      <w:r>
        <w:rPr>
          <w:spacing w:val="-1"/>
        </w:rPr>
        <w:t xml:space="preserve"> </w:t>
      </w:r>
      <w:r>
        <w:t>dismissive.</w:t>
      </w:r>
      <w:r>
        <w:rPr>
          <w:spacing w:val="-2"/>
        </w:rPr>
        <w:t xml:space="preserve"> </w:t>
      </w:r>
      <w:r>
        <w:t>But</w:t>
      </w:r>
      <w:r>
        <w:rPr>
          <w:spacing w:val="-1"/>
        </w:rPr>
        <w:t xml:space="preserve"> </w:t>
      </w:r>
      <w:r>
        <w:t>if</w:t>
      </w:r>
      <w:r>
        <w:rPr>
          <w:spacing w:val="-2"/>
        </w:rPr>
        <w:t xml:space="preserve"> </w:t>
      </w:r>
      <w:r>
        <w:t>they</w:t>
      </w:r>
      <w:r>
        <w:rPr>
          <w:spacing w:val="-1"/>
        </w:rPr>
        <w:t xml:space="preserve"> </w:t>
      </w:r>
      <w:r>
        <w:t>look</w:t>
      </w:r>
      <w:r>
        <w:rPr>
          <w:spacing w:val="-1"/>
        </w:rPr>
        <w:t xml:space="preserve"> </w:t>
      </w:r>
      <w:r>
        <w:t>at</w:t>
      </w:r>
      <w:r>
        <w:rPr>
          <w:spacing w:val="-4"/>
        </w:rPr>
        <w:t xml:space="preserve"> </w:t>
      </w:r>
      <w:r>
        <w:t>him,</w:t>
      </w:r>
      <w:r>
        <w:rPr>
          <w:spacing w:val="-4"/>
        </w:rPr>
        <w:t xml:space="preserve"> </w:t>
      </w:r>
      <w:r>
        <w:t>Andy</w:t>
      </w:r>
      <w:r>
        <w:rPr>
          <w:spacing w:val="-1"/>
        </w:rPr>
        <w:t xml:space="preserve"> </w:t>
      </w:r>
      <w:r>
        <w:t>thinks</w:t>
      </w:r>
      <w:proofErr w:type="gramStart"/>
      <w:r>
        <w:t>…”Alright</w:t>
      </w:r>
      <w:proofErr w:type="gramEnd"/>
      <w:r>
        <w:rPr>
          <w:spacing w:val="-4"/>
        </w:rPr>
        <w:t xml:space="preserve"> </w:t>
      </w:r>
      <w:r>
        <w:t>I’m</w:t>
      </w:r>
      <w:r>
        <w:rPr>
          <w:spacing w:val="-3"/>
        </w:rPr>
        <w:t xml:space="preserve"> </w:t>
      </w:r>
      <w:r>
        <w:t>going</w:t>
      </w:r>
      <w:r>
        <w:rPr>
          <w:spacing w:val="-3"/>
        </w:rPr>
        <w:t xml:space="preserve"> </w:t>
      </w:r>
      <w:r>
        <w:t>to</w:t>
      </w:r>
      <w:r>
        <w:rPr>
          <w:spacing w:val="-3"/>
        </w:rPr>
        <w:t xml:space="preserve"> </w:t>
      </w:r>
      <w:r>
        <w:t>try</w:t>
      </w:r>
      <w:r>
        <w:rPr>
          <w:spacing w:val="-3"/>
        </w:rPr>
        <w:t xml:space="preserve"> </w:t>
      </w:r>
      <w:r>
        <w:t>to</w:t>
      </w:r>
      <w:r>
        <w:rPr>
          <w:spacing w:val="-3"/>
        </w:rPr>
        <w:t xml:space="preserve"> </w:t>
      </w:r>
      <w:r>
        <w:t>get this person to sit down.”</w:t>
      </w:r>
    </w:p>
    <w:p w14:paraId="5AEB6B62" w14:textId="77777777" w:rsidR="00A15328" w:rsidRDefault="002C52BD">
      <w:pPr>
        <w:pStyle w:val="ListParagraph"/>
        <w:numPr>
          <w:ilvl w:val="0"/>
          <w:numId w:val="9"/>
        </w:numPr>
        <w:tabs>
          <w:tab w:val="left" w:pos="1277"/>
          <w:tab w:val="left" w:pos="1280"/>
        </w:tabs>
        <w:spacing w:line="259" w:lineRule="auto"/>
        <w:ind w:right="538"/>
      </w:pPr>
      <w:r>
        <w:t>The</w:t>
      </w:r>
      <w:r>
        <w:rPr>
          <w:spacing w:val="-1"/>
        </w:rPr>
        <w:t xml:space="preserve"> </w:t>
      </w:r>
      <w:r>
        <w:t>person</w:t>
      </w:r>
      <w:r>
        <w:rPr>
          <w:spacing w:val="-3"/>
        </w:rPr>
        <w:t xml:space="preserve"> </w:t>
      </w:r>
      <w:r>
        <w:t>can</w:t>
      </w:r>
      <w:r>
        <w:rPr>
          <w:spacing w:val="-5"/>
        </w:rPr>
        <w:t xml:space="preserve"> </w:t>
      </w:r>
      <w:r>
        <w:t>see</w:t>
      </w:r>
      <w:r>
        <w:rPr>
          <w:spacing w:val="-4"/>
        </w:rPr>
        <w:t xml:space="preserve"> </w:t>
      </w:r>
      <w:r>
        <w:t>Andy</w:t>
      </w:r>
      <w:r>
        <w:rPr>
          <w:spacing w:val="-1"/>
        </w:rPr>
        <w:t xml:space="preserve"> </w:t>
      </w:r>
      <w:r>
        <w:t>has</w:t>
      </w:r>
      <w:r>
        <w:rPr>
          <w:spacing w:val="-2"/>
        </w:rPr>
        <w:t xml:space="preserve"> </w:t>
      </w:r>
      <w:r>
        <w:t>a</w:t>
      </w:r>
      <w:r>
        <w:rPr>
          <w:spacing w:val="-2"/>
        </w:rPr>
        <w:t xml:space="preserve"> </w:t>
      </w:r>
      <w:r>
        <w:t>Bible</w:t>
      </w:r>
      <w:r>
        <w:rPr>
          <w:spacing w:val="-4"/>
        </w:rPr>
        <w:t xml:space="preserve"> </w:t>
      </w:r>
      <w:r>
        <w:t>and</w:t>
      </w:r>
      <w:r>
        <w:rPr>
          <w:spacing w:val="-3"/>
        </w:rPr>
        <w:t xml:space="preserve"> </w:t>
      </w:r>
      <w:r>
        <w:t>its</w:t>
      </w:r>
      <w:r>
        <w:rPr>
          <w:spacing w:val="-4"/>
        </w:rPr>
        <w:t xml:space="preserve"> </w:t>
      </w:r>
      <w:r>
        <w:t>open,</w:t>
      </w:r>
      <w:r>
        <w:rPr>
          <w:spacing w:val="-2"/>
        </w:rPr>
        <w:t xml:space="preserve"> </w:t>
      </w:r>
      <w:r>
        <w:t>so</w:t>
      </w:r>
      <w:r>
        <w:rPr>
          <w:spacing w:val="-3"/>
        </w:rPr>
        <w:t xml:space="preserve"> </w:t>
      </w:r>
      <w:r>
        <w:t>the</w:t>
      </w:r>
      <w:r>
        <w:rPr>
          <w:spacing w:val="-1"/>
        </w:rPr>
        <w:t xml:space="preserve"> </w:t>
      </w:r>
      <w:r>
        <w:t>individual</w:t>
      </w:r>
      <w:r>
        <w:rPr>
          <w:spacing w:val="-2"/>
        </w:rPr>
        <w:t xml:space="preserve"> </w:t>
      </w:r>
      <w:r>
        <w:t>knows</w:t>
      </w:r>
      <w:r>
        <w:rPr>
          <w:spacing w:val="-2"/>
        </w:rPr>
        <w:t xml:space="preserve"> </w:t>
      </w:r>
      <w:r>
        <w:t>Andy</w:t>
      </w:r>
      <w:r>
        <w:rPr>
          <w:spacing w:val="-3"/>
        </w:rPr>
        <w:t xml:space="preserve"> </w:t>
      </w:r>
      <w:r>
        <w:t>is</w:t>
      </w:r>
      <w:r>
        <w:rPr>
          <w:spacing w:val="-2"/>
        </w:rPr>
        <w:t xml:space="preserve"> </w:t>
      </w:r>
      <w:r>
        <w:t>studying</w:t>
      </w:r>
      <w:r>
        <w:rPr>
          <w:spacing w:val="-3"/>
        </w:rPr>
        <w:t xml:space="preserve"> </w:t>
      </w:r>
      <w:r>
        <w:t xml:space="preserve">the </w:t>
      </w:r>
      <w:r>
        <w:rPr>
          <w:spacing w:val="-2"/>
        </w:rPr>
        <w:t>Bible.</w:t>
      </w:r>
    </w:p>
    <w:p w14:paraId="14837329" w14:textId="77777777" w:rsidR="00A15328" w:rsidRDefault="002C52BD">
      <w:pPr>
        <w:pStyle w:val="ListParagraph"/>
        <w:numPr>
          <w:ilvl w:val="0"/>
          <w:numId w:val="9"/>
        </w:numPr>
        <w:tabs>
          <w:tab w:val="left" w:pos="1278"/>
        </w:tabs>
        <w:ind w:left="1278" w:hanging="358"/>
      </w:pPr>
      <w:r>
        <w:t>If</w:t>
      </w:r>
      <w:r>
        <w:rPr>
          <w:spacing w:val="-5"/>
        </w:rPr>
        <w:t xml:space="preserve"> </w:t>
      </w:r>
      <w:r>
        <w:t>Andy</w:t>
      </w:r>
      <w:r>
        <w:rPr>
          <w:spacing w:val="-2"/>
        </w:rPr>
        <w:t xml:space="preserve"> </w:t>
      </w:r>
      <w:r>
        <w:t>gets</w:t>
      </w:r>
      <w:r>
        <w:rPr>
          <w:spacing w:val="-4"/>
        </w:rPr>
        <w:t xml:space="preserve"> </w:t>
      </w:r>
      <w:proofErr w:type="gramStart"/>
      <w:r>
        <w:t>interaction</w:t>
      </w:r>
      <w:proofErr w:type="gramEnd"/>
      <w:r>
        <w:rPr>
          <w:spacing w:val="-4"/>
        </w:rPr>
        <w:t xml:space="preserve"> </w:t>
      </w:r>
      <w:r>
        <w:t>he</w:t>
      </w:r>
      <w:r>
        <w:rPr>
          <w:spacing w:val="-5"/>
        </w:rPr>
        <w:t xml:space="preserve"> </w:t>
      </w:r>
      <w:r>
        <w:t>will</w:t>
      </w:r>
      <w:r>
        <w:rPr>
          <w:spacing w:val="-2"/>
        </w:rPr>
        <w:t xml:space="preserve"> </w:t>
      </w:r>
      <w:r>
        <w:t>invite</w:t>
      </w:r>
      <w:r>
        <w:rPr>
          <w:spacing w:val="-2"/>
        </w:rPr>
        <w:t xml:space="preserve"> </w:t>
      </w:r>
      <w:r>
        <w:t>that</w:t>
      </w:r>
      <w:r>
        <w:rPr>
          <w:spacing w:val="-5"/>
        </w:rPr>
        <w:t xml:space="preserve"> </w:t>
      </w:r>
      <w:r>
        <w:t>person</w:t>
      </w:r>
      <w:r>
        <w:rPr>
          <w:spacing w:val="-3"/>
        </w:rPr>
        <w:t xml:space="preserve"> </w:t>
      </w:r>
      <w:r>
        <w:t>to</w:t>
      </w:r>
      <w:r>
        <w:rPr>
          <w:spacing w:val="-2"/>
        </w:rPr>
        <w:t xml:space="preserve"> </w:t>
      </w:r>
      <w:r>
        <w:t>sit</w:t>
      </w:r>
      <w:r>
        <w:rPr>
          <w:spacing w:val="-5"/>
        </w:rPr>
        <w:t xml:space="preserve"> </w:t>
      </w:r>
      <w:r>
        <w:t>down</w:t>
      </w:r>
      <w:r>
        <w:rPr>
          <w:spacing w:val="-3"/>
        </w:rPr>
        <w:t xml:space="preserve"> </w:t>
      </w:r>
      <w:r>
        <w:t>and</w:t>
      </w:r>
      <w:r>
        <w:rPr>
          <w:spacing w:val="-6"/>
        </w:rPr>
        <w:t xml:space="preserve"> </w:t>
      </w:r>
      <w:r>
        <w:t>offer</w:t>
      </w:r>
      <w:r>
        <w:rPr>
          <w:spacing w:val="-2"/>
        </w:rPr>
        <w:t xml:space="preserve"> </w:t>
      </w:r>
      <w:r>
        <w:t>to</w:t>
      </w:r>
      <w:r>
        <w:rPr>
          <w:spacing w:val="-2"/>
        </w:rPr>
        <w:t xml:space="preserve"> </w:t>
      </w:r>
      <w:r>
        <w:t>buy</w:t>
      </w:r>
      <w:r>
        <w:rPr>
          <w:spacing w:val="-4"/>
        </w:rPr>
        <w:t xml:space="preserve"> </w:t>
      </w:r>
      <w:r>
        <w:t>them</w:t>
      </w:r>
      <w:r>
        <w:rPr>
          <w:spacing w:val="-1"/>
        </w:rPr>
        <w:t xml:space="preserve"> </w:t>
      </w:r>
      <w:r>
        <w:rPr>
          <w:spacing w:val="-2"/>
        </w:rPr>
        <w:t>coffee.</w:t>
      </w:r>
    </w:p>
    <w:p w14:paraId="11E5963B" w14:textId="77777777" w:rsidR="00A15328" w:rsidRDefault="002C52BD">
      <w:pPr>
        <w:pStyle w:val="ListParagraph"/>
        <w:numPr>
          <w:ilvl w:val="0"/>
          <w:numId w:val="9"/>
        </w:numPr>
        <w:tabs>
          <w:tab w:val="left" w:pos="1277"/>
          <w:tab w:val="left" w:pos="1280"/>
        </w:tabs>
        <w:spacing w:before="21" w:line="256" w:lineRule="auto"/>
        <w:ind w:right="591"/>
      </w:pPr>
      <w:r>
        <w:t>When</w:t>
      </w:r>
      <w:r>
        <w:rPr>
          <w:spacing w:val="-3"/>
        </w:rPr>
        <w:t xml:space="preserve"> </w:t>
      </w:r>
      <w:r>
        <w:t>it</w:t>
      </w:r>
      <w:r>
        <w:rPr>
          <w:spacing w:val="-4"/>
        </w:rPr>
        <w:t xml:space="preserve"> </w:t>
      </w:r>
      <w:r>
        <w:t>comes</w:t>
      </w:r>
      <w:r>
        <w:rPr>
          <w:spacing w:val="-4"/>
        </w:rPr>
        <w:t xml:space="preserve"> </w:t>
      </w:r>
      <w:r>
        <w:t>to</w:t>
      </w:r>
      <w:r>
        <w:rPr>
          <w:spacing w:val="-3"/>
        </w:rPr>
        <w:t xml:space="preserve"> </w:t>
      </w:r>
      <w:r>
        <w:t>money,</w:t>
      </w:r>
      <w:r>
        <w:rPr>
          <w:spacing w:val="-7"/>
        </w:rPr>
        <w:t xml:space="preserve"> </w:t>
      </w:r>
      <w:r>
        <w:t>Andy</w:t>
      </w:r>
      <w:r>
        <w:rPr>
          <w:spacing w:val="-1"/>
        </w:rPr>
        <w:t xml:space="preserve"> </w:t>
      </w:r>
      <w:r>
        <w:t>has</w:t>
      </w:r>
      <w:r>
        <w:rPr>
          <w:spacing w:val="-2"/>
        </w:rPr>
        <w:t xml:space="preserve"> </w:t>
      </w:r>
      <w:r>
        <w:t>a</w:t>
      </w:r>
      <w:r>
        <w:rPr>
          <w:spacing w:val="-4"/>
        </w:rPr>
        <w:t xml:space="preserve"> </w:t>
      </w:r>
      <w:r>
        <w:t>“kingdom</w:t>
      </w:r>
      <w:r>
        <w:rPr>
          <w:spacing w:val="-1"/>
        </w:rPr>
        <w:t xml:space="preserve"> </w:t>
      </w:r>
      <w:r>
        <w:t>fund”</w:t>
      </w:r>
      <w:r>
        <w:rPr>
          <w:spacing w:val="-3"/>
        </w:rPr>
        <w:t xml:space="preserve"> </w:t>
      </w:r>
      <w:r>
        <w:t>where</w:t>
      </w:r>
      <w:r>
        <w:rPr>
          <w:spacing w:val="-4"/>
        </w:rPr>
        <w:t xml:space="preserve"> </w:t>
      </w:r>
      <w:r>
        <w:t>he</w:t>
      </w:r>
      <w:r>
        <w:rPr>
          <w:spacing w:val="-1"/>
        </w:rPr>
        <w:t xml:space="preserve"> </w:t>
      </w:r>
      <w:r>
        <w:t>sets</w:t>
      </w:r>
      <w:r>
        <w:rPr>
          <w:spacing w:val="-4"/>
        </w:rPr>
        <w:t xml:space="preserve"> </w:t>
      </w:r>
      <w:r>
        <w:t>money</w:t>
      </w:r>
      <w:r>
        <w:rPr>
          <w:spacing w:val="-1"/>
        </w:rPr>
        <w:t xml:space="preserve"> </w:t>
      </w:r>
      <w:r>
        <w:t>aside</w:t>
      </w:r>
      <w:r>
        <w:rPr>
          <w:spacing w:val="-1"/>
        </w:rPr>
        <w:t xml:space="preserve"> </w:t>
      </w:r>
      <w:r>
        <w:t>every</w:t>
      </w:r>
      <w:r>
        <w:rPr>
          <w:spacing w:val="-1"/>
        </w:rPr>
        <w:t xml:space="preserve"> </w:t>
      </w:r>
      <w:r>
        <w:t>single month. Just for that specific service.</w:t>
      </w:r>
    </w:p>
    <w:p w14:paraId="2FC120F6" w14:textId="77777777" w:rsidR="00A15328" w:rsidRDefault="002C52BD">
      <w:pPr>
        <w:pStyle w:val="ListParagraph"/>
        <w:numPr>
          <w:ilvl w:val="0"/>
          <w:numId w:val="9"/>
        </w:numPr>
        <w:tabs>
          <w:tab w:val="left" w:pos="1278"/>
        </w:tabs>
        <w:spacing w:before="3"/>
        <w:ind w:left="1278" w:hanging="358"/>
      </w:pPr>
      <w:r>
        <w:t>Andy</w:t>
      </w:r>
      <w:r>
        <w:rPr>
          <w:spacing w:val="-4"/>
        </w:rPr>
        <w:t xml:space="preserve"> </w:t>
      </w:r>
      <w:r>
        <w:t>has</w:t>
      </w:r>
      <w:r>
        <w:rPr>
          <w:spacing w:val="-3"/>
        </w:rPr>
        <w:t xml:space="preserve"> </w:t>
      </w:r>
      <w:r>
        <w:t>also</w:t>
      </w:r>
      <w:r>
        <w:rPr>
          <w:spacing w:val="-2"/>
        </w:rPr>
        <w:t xml:space="preserve"> </w:t>
      </w:r>
      <w:r>
        <w:t>developed</w:t>
      </w:r>
      <w:r>
        <w:rPr>
          <w:spacing w:val="-4"/>
        </w:rPr>
        <w:t xml:space="preserve"> </w:t>
      </w:r>
      <w:r>
        <w:t>connections</w:t>
      </w:r>
      <w:r>
        <w:rPr>
          <w:spacing w:val="-5"/>
        </w:rPr>
        <w:t xml:space="preserve"> </w:t>
      </w:r>
      <w:r>
        <w:t>with</w:t>
      </w:r>
      <w:r>
        <w:rPr>
          <w:spacing w:val="-3"/>
        </w:rPr>
        <w:t xml:space="preserve"> </w:t>
      </w:r>
      <w:r>
        <w:t>the</w:t>
      </w:r>
      <w:r>
        <w:rPr>
          <w:spacing w:val="-5"/>
        </w:rPr>
        <w:t xml:space="preserve"> </w:t>
      </w:r>
      <w:r>
        <w:t>staff</w:t>
      </w:r>
      <w:r>
        <w:rPr>
          <w:spacing w:val="-5"/>
        </w:rPr>
        <w:t xml:space="preserve"> </w:t>
      </w:r>
      <w:r>
        <w:t>and</w:t>
      </w:r>
      <w:r>
        <w:rPr>
          <w:spacing w:val="-4"/>
        </w:rPr>
        <w:t xml:space="preserve"> </w:t>
      </w:r>
      <w:r>
        <w:t>those</w:t>
      </w:r>
      <w:r>
        <w:rPr>
          <w:spacing w:val="-4"/>
        </w:rPr>
        <w:t xml:space="preserve"> </w:t>
      </w:r>
      <w:r>
        <w:t>who</w:t>
      </w:r>
      <w:r>
        <w:rPr>
          <w:spacing w:val="-4"/>
        </w:rPr>
        <w:t xml:space="preserve"> </w:t>
      </w:r>
      <w:r>
        <w:t>work</w:t>
      </w:r>
      <w:r>
        <w:rPr>
          <w:spacing w:val="-5"/>
        </w:rPr>
        <w:t xml:space="preserve"> </w:t>
      </w:r>
      <w:r>
        <w:t>at</w:t>
      </w:r>
      <w:r>
        <w:rPr>
          <w:spacing w:val="-2"/>
        </w:rPr>
        <w:t xml:space="preserve"> </w:t>
      </w:r>
      <w:r>
        <w:t>the</w:t>
      </w:r>
      <w:r>
        <w:rPr>
          <w:spacing w:val="-2"/>
        </w:rPr>
        <w:t xml:space="preserve"> </w:t>
      </w:r>
      <w:r>
        <w:t>coffee</w:t>
      </w:r>
      <w:r>
        <w:rPr>
          <w:spacing w:val="-4"/>
        </w:rPr>
        <w:t xml:space="preserve"> </w:t>
      </w:r>
      <w:r>
        <w:rPr>
          <w:spacing w:val="-2"/>
        </w:rPr>
        <w:t>shop.</w:t>
      </w:r>
    </w:p>
    <w:p w14:paraId="1F1A5ACE" w14:textId="77777777" w:rsidR="00A15328" w:rsidRDefault="00A15328">
      <w:pPr>
        <w:pStyle w:val="BodyText"/>
        <w:spacing w:before="7"/>
        <w:rPr>
          <w:sz w:val="25"/>
        </w:rPr>
      </w:pPr>
    </w:p>
    <w:p w14:paraId="511A57B8" w14:textId="77777777" w:rsidR="00A15328" w:rsidRDefault="002C52BD">
      <w:pPr>
        <w:spacing w:line="259" w:lineRule="auto"/>
        <w:ind w:left="560" w:right="231"/>
      </w:pPr>
      <w:r>
        <w:t>Andy says the key in doing evangelism is in genuinely caring about people, about their souls, their lives, what they’re going through, about who they are as uniquely created men and women of the Creator. Saving a soul is not about trying to get a notch to put on the belt. It’s not about trying to get people to “join</w:t>
      </w:r>
      <w:r>
        <w:rPr>
          <w:spacing w:val="-4"/>
        </w:rPr>
        <w:t xml:space="preserve"> </w:t>
      </w:r>
      <w:r>
        <w:t>our</w:t>
      </w:r>
      <w:r>
        <w:rPr>
          <w:spacing w:val="-1"/>
        </w:rPr>
        <w:t xml:space="preserve"> </w:t>
      </w:r>
      <w:r>
        <w:t>church.”</w:t>
      </w:r>
      <w:r>
        <w:rPr>
          <w:spacing w:val="-1"/>
        </w:rPr>
        <w:t xml:space="preserve"> </w:t>
      </w:r>
      <w:r>
        <w:t>It’s</w:t>
      </w:r>
      <w:r>
        <w:rPr>
          <w:spacing w:val="-3"/>
        </w:rPr>
        <w:t xml:space="preserve"> </w:t>
      </w:r>
      <w:r>
        <w:t>about</w:t>
      </w:r>
      <w:r>
        <w:rPr>
          <w:spacing w:val="-1"/>
        </w:rPr>
        <w:t xml:space="preserve"> </w:t>
      </w:r>
      <w:r>
        <w:t>helping</w:t>
      </w:r>
      <w:r>
        <w:rPr>
          <w:spacing w:val="-2"/>
        </w:rPr>
        <w:t xml:space="preserve"> </w:t>
      </w:r>
      <w:r>
        <w:t>people</w:t>
      </w:r>
      <w:r>
        <w:rPr>
          <w:spacing w:val="-1"/>
        </w:rPr>
        <w:t xml:space="preserve"> </w:t>
      </w:r>
      <w:r>
        <w:t>find</w:t>
      </w:r>
      <w:r>
        <w:rPr>
          <w:spacing w:val="-2"/>
        </w:rPr>
        <w:t xml:space="preserve"> </w:t>
      </w:r>
      <w:r>
        <w:t>Jesus.</w:t>
      </w:r>
      <w:r>
        <w:rPr>
          <w:spacing w:val="-4"/>
        </w:rPr>
        <w:t xml:space="preserve"> </w:t>
      </w:r>
      <w:r>
        <w:t>Evangelism</w:t>
      </w:r>
      <w:r>
        <w:rPr>
          <w:spacing w:val="-1"/>
        </w:rPr>
        <w:t xml:space="preserve"> </w:t>
      </w:r>
      <w:r>
        <w:t>is</w:t>
      </w:r>
      <w:r>
        <w:rPr>
          <w:spacing w:val="-3"/>
        </w:rPr>
        <w:t xml:space="preserve"> </w:t>
      </w:r>
      <w:r>
        <w:t>about</w:t>
      </w:r>
      <w:r>
        <w:rPr>
          <w:spacing w:val="-3"/>
        </w:rPr>
        <w:t xml:space="preserve"> </w:t>
      </w:r>
      <w:r>
        <w:t>letting</w:t>
      </w:r>
      <w:r>
        <w:rPr>
          <w:spacing w:val="-2"/>
        </w:rPr>
        <w:t xml:space="preserve"> </w:t>
      </w:r>
      <w:r>
        <w:t>people</w:t>
      </w:r>
      <w:r>
        <w:rPr>
          <w:spacing w:val="-3"/>
        </w:rPr>
        <w:t xml:space="preserve"> </w:t>
      </w:r>
      <w:r>
        <w:t>know</w:t>
      </w:r>
      <w:r>
        <w:rPr>
          <w:spacing w:val="-3"/>
        </w:rPr>
        <w:t xml:space="preserve"> </w:t>
      </w:r>
      <w:r>
        <w:t>you</w:t>
      </w:r>
      <w:r>
        <w:rPr>
          <w:spacing w:val="-4"/>
        </w:rPr>
        <w:t xml:space="preserve"> </w:t>
      </w:r>
      <w:r>
        <w:t>care. Having empathy towards others is a powerful tool in connecting with people and in getting them to emotionally invest in you and in what you’re sharing.</w:t>
      </w:r>
    </w:p>
    <w:p w14:paraId="7AA4013C" w14:textId="77777777" w:rsidR="00A15328" w:rsidRDefault="00A15328">
      <w:pPr>
        <w:spacing w:line="259" w:lineRule="auto"/>
        <w:sectPr w:rsidR="00A15328" w:rsidSect="005F3759">
          <w:footerReference w:type="default" r:id="rId326"/>
          <w:pgSz w:w="12240" w:h="15840"/>
          <w:pgMar w:top="1040" w:right="1100" w:bottom="280" w:left="880" w:header="830" w:footer="0" w:gutter="0"/>
          <w:cols w:space="720"/>
        </w:sectPr>
      </w:pPr>
    </w:p>
    <w:p w14:paraId="00D0615F" w14:textId="77777777" w:rsidR="00A15328" w:rsidRDefault="00A15328">
      <w:pPr>
        <w:pStyle w:val="BodyText"/>
        <w:rPr>
          <w:sz w:val="20"/>
        </w:rPr>
      </w:pPr>
    </w:p>
    <w:p w14:paraId="342AE847" w14:textId="77777777" w:rsidR="00A15328" w:rsidRDefault="00A15328">
      <w:pPr>
        <w:pStyle w:val="BodyText"/>
        <w:spacing w:before="8"/>
        <w:rPr>
          <w:sz w:val="21"/>
        </w:rPr>
      </w:pPr>
    </w:p>
    <w:p w14:paraId="6D1DB452" w14:textId="77777777" w:rsidR="00A15328" w:rsidRDefault="002C52BD">
      <w:pPr>
        <w:spacing w:before="56"/>
        <w:ind w:left="560"/>
        <w:rPr>
          <w:b/>
        </w:rPr>
      </w:pPr>
      <w:r>
        <w:rPr>
          <w:b/>
          <w:spacing w:val="-2"/>
        </w:rPr>
        <w:t>Resources:</w:t>
      </w:r>
    </w:p>
    <w:p w14:paraId="279BA766" w14:textId="77777777" w:rsidR="00A15328" w:rsidRDefault="002C52BD">
      <w:pPr>
        <w:spacing w:before="181" w:line="403" w:lineRule="auto"/>
        <w:ind w:left="560" w:right="2072"/>
      </w:pPr>
      <w:r>
        <w:t>Andy</w:t>
      </w:r>
      <w:r>
        <w:rPr>
          <w:spacing w:val="-2"/>
        </w:rPr>
        <w:t xml:space="preserve"> </w:t>
      </w:r>
      <w:r>
        <w:t>Cantrell</w:t>
      </w:r>
      <w:r>
        <w:rPr>
          <w:spacing w:val="-3"/>
        </w:rPr>
        <w:t xml:space="preserve"> </w:t>
      </w:r>
      <w:r>
        <w:t>is</w:t>
      </w:r>
      <w:r>
        <w:rPr>
          <w:spacing w:val="-5"/>
        </w:rPr>
        <w:t xml:space="preserve"> </w:t>
      </w:r>
      <w:r>
        <w:t>the</w:t>
      </w:r>
      <w:r>
        <w:rPr>
          <w:spacing w:val="-5"/>
        </w:rPr>
        <w:t xml:space="preserve"> </w:t>
      </w:r>
      <w:r>
        <w:t>Preacher</w:t>
      </w:r>
      <w:r>
        <w:rPr>
          <w:spacing w:val="-3"/>
        </w:rPr>
        <w:t xml:space="preserve"> </w:t>
      </w:r>
      <w:r>
        <w:t>at</w:t>
      </w:r>
      <w:r>
        <w:rPr>
          <w:spacing w:val="-5"/>
        </w:rPr>
        <w:t xml:space="preserve"> </w:t>
      </w:r>
      <w:r>
        <w:t>the</w:t>
      </w:r>
      <w:r>
        <w:rPr>
          <w:spacing w:val="-2"/>
        </w:rPr>
        <w:t xml:space="preserve"> </w:t>
      </w:r>
      <w:r>
        <w:t>Northwest</w:t>
      </w:r>
      <w:r>
        <w:rPr>
          <w:spacing w:val="-5"/>
        </w:rPr>
        <w:t xml:space="preserve"> </w:t>
      </w:r>
      <w:r>
        <w:t>church</w:t>
      </w:r>
      <w:r>
        <w:rPr>
          <w:spacing w:val="-4"/>
        </w:rPr>
        <w:t xml:space="preserve"> </w:t>
      </w:r>
      <w:r>
        <w:t>of</w:t>
      </w:r>
      <w:r>
        <w:rPr>
          <w:spacing w:val="-3"/>
        </w:rPr>
        <w:t xml:space="preserve"> </w:t>
      </w:r>
      <w:r>
        <w:t>Christ,</w:t>
      </w:r>
      <w:r>
        <w:rPr>
          <w:spacing w:val="-3"/>
        </w:rPr>
        <w:t xml:space="preserve"> </w:t>
      </w:r>
      <w:r>
        <w:t>New</w:t>
      </w:r>
      <w:r>
        <w:rPr>
          <w:spacing w:val="-2"/>
        </w:rPr>
        <w:t xml:space="preserve"> </w:t>
      </w:r>
      <w:r>
        <w:t>Hope,</w:t>
      </w:r>
      <w:r>
        <w:rPr>
          <w:spacing w:val="-5"/>
        </w:rPr>
        <w:t xml:space="preserve"> </w:t>
      </w:r>
      <w:r>
        <w:t xml:space="preserve">MN Website link </w:t>
      </w:r>
      <w:hyperlink r:id="rId327">
        <w:r>
          <w:rPr>
            <w:color w:val="0562C1"/>
            <w:u w:val="single" w:color="0562C1"/>
          </w:rPr>
          <w:t>www.nwcocmn.org</w:t>
        </w:r>
      </w:hyperlink>
    </w:p>
    <w:p w14:paraId="1971C667" w14:textId="77777777" w:rsidR="00A15328" w:rsidRDefault="002C52BD">
      <w:pPr>
        <w:spacing w:line="259" w:lineRule="auto"/>
        <w:ind w:left="560" w:right="721"/>
      </w:pPr>
      <w:r>
        <w:t>His</w:t>
      </w:r>
      <w:r>
        <w:rPr>
          <w:spacing w:val="-4"/>
        </w:rPr>
        <w:t xml:space="preserve"> </w:t>
      </w:r>
      <w:r>
        <w:t>interview</w:t>
      </w:r>
      <w:r>
        <w:rPr>
          <w:spacing w:val="-6"/>
        </w:rPr>
        <w:t xml:space="preserve"> </w:t>
      </w:r>
      <w:r>
        <w:t>video</w:t>
      </w:r>
      <w:r>
        <w:rPr>
          <w:spacing w:val="-3"/>
        </w:rPr>
        <w:t xml:space="preserve"> </w:t>
      </w:r>
      <w:r>
        <w:t>from</w:t>
      </w:r>
      <w:r>
        <w:rPr>
          <w:spacing w:val="-5"/>
        </w:rPr>
        <w:t xml:space="preserve"> </w:t>
      </w:r>
      <w:r>
        <w:t>“Leading</w:t>
      </w:r>
      <w:r>
        <w:rPr>
          <w:spacing w:val="-5"/>
        </w:rPr>
        <w:t xml:space="preserve"> </w:t>
      </w:r>
      <w:r>
        <w:t>others</w:t>
      </w:r>
      <w:r>
        <w:rPr>
          <w:spacing w:val="-4"/>
        </w:rPr>
        <w:t xml:space="preserve"> </w:t>
      </w:r>
      <w:r>
        <w:t>to</w:t>
      </w:r>
      <w:r>
        <w:rPr>
          <w:spacing w:val="-3"/>
        </w:rPr>
        <w:t xml:space="preserve"> </w:t>
      </w:r>
      <w:r>
        <w:t>Christ”</w:t>
      </w:r>
      <w:r>
        <w:rPr>
          <w:spacing w:val="-3"/>
        </w:rPr>
        <w:t xml:space="preserve"> </w:t>
      </w:r>
      <w:r>
        <w:t>is</w:t>
      </w:r>
      <w:r>
        <w:rPr>
          <w:spacing w:val="-6"/>
        </w:rPr>
        <w:t xml:space="preserve"> </w:t>
      </w:r>
      <w:r>
        <w:t>at</w:t>
      </w:r>
      <w:r>
        <w:rPr>
          <w:spacing w:val="-3"/>
        </w:rPr>
        <w:t xml:space="preserve"> </w:t>
      </w:r>
      <w:hyperlink r:id="rId328">
        <w:r>
          <w:rPr>
            <w:color w:val="0562C1"/>
            <w:u w:val="single" w:color="0562C1"/>
          </w:rPr>
          <w:t>https://leadingotherstochrist.org/interview-</w:t>
        </w:r>
      </w:hyperlink>
      <w:r>
        <w:rPr>
          <w:color w:val="0562C1"/>
        </w:rPr>
        <w:t xml:space="preserve"> </w:t>
      </w:r>
      <w:hyperlink r:id="rId329">
        <w:r>
          <w:rPr>
            <w:color w:val="0562C1"/>
            <w:spacing w:val="-2"/>
            <w:u w:val="single" w:color="0562C1"/>
          </w:rPr>
          <w:t>with-</w:t>
        </w:r>
        <w:proofErr w:type="spellStart"/>
        <w:r>
          <w:rPr>
            <w:color w:val="0562C1"/>
            <w:spacing w:val="-2"/>
            <w:u w:val="single" w:color="0562C1"/>
          </w:rPr>
          <w:t>andy</w:t>
        </w:r>
        <w:proofErr w:type="spellEnd"/>
        <w:r>
          <w:rPr>
            <w:color w:val="0562C1"/>
            <w:spacing w:val="-2"/>
            <w:u w:val="single" w:color="0562C1"/>
          </w:rPr>
          <w:t>-</w:t>
        </w:r>
        <w:proofErr w:type="spellStart"/>
        <w:r>
          <w:rPr>
            <w:color w:val="0562C1"/>
            <w:spacing w:val="-2"/>
            <w:u w:val="single" w:color="0562C1"/>
          </w:rPr>
          <w:t>cantrell</w:t>
        </w:r>
        <w:proofErr w:type="spellEnd"/>
      </w:hyperlink>
    </w:p>
    <w:p w14:paraId="3CD528CC" w14:textId="77777777" w:rsidR="00A15328" w:rsidRDefault="00A15328">
      <w:pPr>
        <w:pStyle w:val="BodyText"/>
        <w:spacing w:before="3"/>
        <w:rPr>
          <w:sz w:val="8"/>
        </w:rPr>
      </w:pPr>
    </w:p>
    <w:p w14:paraId="588AE99B" w14:textId="77777777" w:rsidR="00A15328" w:rsidRDefault="002C52BD">
      <w:pPr>
        <w:spacing w:before="56" w:line="259" w:lineRule="auto"/>
        <w:ind w:left="560" w:right="484"/>
      </w:pPr>
      <w:r>
        <w:rPr>
          <w:i/>
          <w:u w:val="single"/>
        </w:rPr>
        <w:t>Please know you can just sit and have Bible studies. That is what BJ Sipe does and many others. This is</w:t>
      </w:r>
      <w:r>
        <w:rPr>
          <w:i/>
        </w:rPr>
        <w:t xml:space="preserve"> </w:t>
      </w:r>
      <w:r>
        <w:rPr>
          <w:i/>
          <w:u w:val="single"/>
        </w:rPr>
        <w:t>just</w:t>
      </w:r>
      <w:r>
        <w:rPr>
          <w:i/>
          <w:spacing w:val="-1"/>
          <w:u w:val="single"/>
        </w:rPr>
        <w:t xml:space="preserve"> </w:t>
      </w:r>
      <w:r>
        <w:rPr>
          <w:i/>
          <w:u w:val="single"/>
        </w:rPr>
        <w:t>the</w:t>
      </w:r>
      <w:r>
        <w:rPr>
          <w:i/>
          <w:spacing w:val="-4"/>
          <w:u w:val="single"/>
        </w:rPr>
        <w:t xml:space="preserve"> </w:t>
      </w:r>
      <w:r>
        <w:rPr>
          <w:i/>
          <w:u w:val="single"/>
        </w:rPr>
        <w:t>way</w:t>
      </w:r>
      <w:r>
        <w:rPr>
          <w:i/>
          <w:spacing w:val="-2"/>
          <w:u w:val="single"/>
        </w:rPr>
        <w:t xml:space="preserve"> </w:t>
      </w:r>
      <w:r>
        <w:rPr>
          <w:i/>
          <w:u w:val="single"/>
        </w:rPr>
        <w:t>Andy</w:t>
      </w:r>
      <w:r>
        <w:rPr>
          <w:i/>
          <w:spacing w:val="-2"/>
          <w:u w:val="single"/>
        </w:rPr>
        <w:t xml:space="preserve"> </w:t>
      </w:r>
      <w:r>
        <w:rPr>
          <w:i/>
          <w:u w:val="single"/>
        </w:rPr>
        <w:t>does</w:t>
      </w:r>
      <w:r>
        <w:rPr>
          <w:i/>
          <w:spacing w:val="-4"/>
          <w:u w:val="single"/>
        </w:rPr>
        <w:t xml:space="preserve"> </w:t>
      </w:r>
      <w:r>
        <w:rPr>
          <w:i/>
          <w:u w:val="single"/>
        </w:rPr>
        <w:t>this</w:t>
      </w:r>
      <w:r>
        <w:rPr>
          <w:i/>
          <w:spacing w:val="-4"/>
          <w:u w:val="single"/>
        </w:rPr>
        <w:t xml:space="preserve"> </w:t>
      </w:r>
      <w:r>
        <w:rPr>
          <w:i/>
          <w:u w:val="single"/>
        </w:rPr>
        <w:t>form</w:t>
      </w:r>
      <w:r>
        <w:rPr>
          <w:i/>
          <w:spacing w:val="-4"/>
          <w:u w:val="single"/>
        </w:rPr>
        <w:t xml:space="preserve"> </w:t>
      </w:r>
      <w:r>
        <w:rPr>
          <w:i/>
          <w:u w:val="single"/>
        </w:rPr>
        <w:t>of</w:t>
      </w:r>
      <w:r>
        <w:rPr>
          <w:i/>
          <w:spacing w:val="-2"/>
          <w:u w:val="single"/>
        </w:rPr>
        <w:t xml:space="preserve"> </w:t>
      </w:r>
      <w:r>
        <w:rPr>
          <w:i/>
          <w:u w:val="single"/>
        </w:rPr>
        <w:t>work.</w:t>
      </w:r>
      <w:r>
        <w:rPr>
          <w:i/>
          <w:spacing w:val="40"/>
          <w:u w:val="single"/>
        </w:rPr>
        <w:t xml:space="preserve"> </w:t>
      </w:r>
      <w:r>
        <w:t>Many</w:t>
      </w:r>
      <w:r>
        <w:rPr>
          <w:spacing w:val="-1"/>
        </w:rPr>
        <w:t xml:space="preserve"> </w:t>
      </w:r>
      <w:r>
        <w:t>evangelists</w:t>
      </w:r>
      <w:r>
        <w:rPr>
          <w:spacing w:val="-2"/>
        </w:rPr>
        <w:t xml:space="preserve"> </w:t>
      </w:r>
      <w:r>
        <w:t>do</w:t>
      </w:r>
      <w:r>
        <w:rPr>
          <w:spacing w:val="-3"/>
        </w:rPr>
        <w:t xml:space="preserve"> </w:t>
      </w:r>
      <w:r>
        <w:t>“</w:t>
      </w:r>
      <w:r>
        <w:rPr>
          <w:b/>
        </w:rPr>
        <w:t>Coffee</w:t>
      </w:r>
      <w:r>
        <w:rPr>
          <w:b/>
          <w:spacing w:val="-3"/>
        </w:rPr>
        <w:t xml:space="preserve"> </w:t>
      </w:r>
      <w:r>
        <w:rPr>
          <w:b/>
        </w:rPr>
        <w:t>shop</w:t>
      </w:r>
      <w:r>
        <w:rPr>
          <w:b/>
          <w:spacing w:val="-3"/>
        </w:rPr>
        <w:t xml:space="preserve"> </w:t>
      </w:r>
      <w:proofErr w:type="gramStart"/>
      <w:r>
        <w:rPr>
          <w:b/>
        </w:rPr>
        <w:t>evangelism.“</w:t>
      </w:r>
      <w:proofErr w:type="gramEnd"/>
      <w:r>
        <w:rPr>
          <w:b/>
          <w:spacing w:val="-2"/>
        </w:rPr>
        <w:t xml:space="preserve"> </w:t>
      </w:r>
      <w:r>
        <w:t>This</w:t>
      </w:r>
      <w:r>
        <w:rPr>
          <w:spacing w:val="-2"/>
        </w:rPr>
        <w:t xml:space="preserve"> </w:t>
      </w:r>
      <w:r>
        <w:t>is</w:t>
      </w:r>
      <w:r>
        <w:rPr>
          <w:spacing w:val="-2"/>
        </w:rPr>
        <w:t xml:space="preserve"> </w:t>
      </w:r>
      <w:r>
        <w:t>done by</w:t>
      </w:r>
      <w:r>
        <w:rPr>
          <w:spacing w:val="-1"/>
        </w:rPr>
        <w:t xml:space="preserve"> </w:t>
      </w:r>
      <w:r>
        <w:t>doing</w:t>
      </w:r>
      <w:r>
        <w:rPr>
          <w:spacing w:val="-3"/>
        </w:rPr>
        <w:t xml:space="preserve"> </w:t>
      </w:r>
      <w:r>
        <w:t>Bible</w:t>
      </w:r>
      <w:r>
        <w:rPr>
          <w:spacing w:val="-4"/>
        </w:rPr>
        <w:t xml:space="preserve"> </w:t>
      </w:r>
      <w:r>
        <w:t>studies</w:t>
      </w:r>
      <w:r>
        <w:rPr>
          <w:spacing w:val="-2"/>
        </w:rPr>
        <w:t xml:space="preserve"> </w:t>
      </w:r>
      <w:r>
        <w:t>in</w:t>
      </w:r>
      <w:r>
        <w:rPr>
          <w:spacing w:val="-4"/>
        </w:rPr>
        <w:t xml:space="preserve"> </w:t>
      </w:r>
      <w:r>
        <w:t>public</w:t>
      </w:r>
      <w:r>
        <w:rPr>
          <w:spacing w:val="-2"/>
        </w:rPr>
        <w:t xml:space="preserve"> </w:t>
      </w:r>
      <w:r>
        <w:t>places.</w:t>
      </w:r>
      <w:r>
        <w:rPr>
          <w:spacing w:val="-2"/>
        </w:rPr>
        <w:t xml:space="preserve"> </w:t>
      </w:r>
      <w:r>
        <w:t>It</w:t>
      </w:r>
      <w:r>
        <w:rPr>
          <w:spacing w:val="-4"/>
        </w:rPr>
        <w:t xml:space="preserve"> </w:t>
      </w:r>
      <w:r>
        <w:t>can</w:t>
      </w:r>
      <w:r>
        <w:rPr>
          <w:spacing w:val="-3"/>
        </w:rPr>
        <w:t xml:space="preserve"> </w:t>
      </w:r>
      <w:r>
        <w:t>be</w:t>
      </w:r>
      <w:r>
        <w:rPr>
          <w:spacing w:val="-4"/>
        </w:rPr>
        <w:t xml:space="preserve"> </w:t>
      </w:r>
      <w:r>
        <w:t>at</w:t>
      </w:r>
      <w:r>
        <w:rPr>
          <w:spacing w:val="-1"/>
        </w:rPr>
        <w:t xml:space="preserve"> </w:t>
      </w:r>
      <w:r>
        <w:t>coffee</w:t>
      </w:r>
      <w:r>
        <w:rPr>
          <w:spacing w:val="-1"/>
        </w:rPr>
        <w:t xml:space="preserve"> </w:t>
      </w:r>
      <w:r>
        <w:t>shops,</w:t>
      </w:r>
      <w:r>
        <w:rPr>
          <w:spacing w:val="-2"/>
        </w:rPr>
        <w:t xml:space="preserve"> </w:t>
      </w:r>
      <w:r>
        <w:t>fast</w:t>
      </w:r>
      <w:r>
        <w:rPr>
          <w:spacing w:val="-1"/>
        </w:rPr>
        <w:t xml:space="preserve"> </w:t>
      </w:r>
      <w:r>
        <w:t>food,</w:t>
      </w:r>
      <w:r>
        <w:rPr>
          <w:spacing w:val="-4"/>
        </w:rPr>
        <w:t xml:space="preserve"> </w:t>
      </w:r>
      <w:r>
        <w:t>or</w:t>
      </w:r>
      <w:r>
        <w:rPr>
          <w:spacing w:val="-2"/>
        </w:rPr>
        <w:t xml:space="preserve"> </w:t>
      </w:r>
      <w:r>
        <w:t>dine-in</w:t>
      </w:r>
      <w:r>
        <w:rPr>
          <w:spacing w:val="-3"/>
        </w:rPr>
        <w:t xml:space="preserve"> </w:t>
      </w:r>
      <w:r>
        <w:t>restaurants.</w:t>
      </w:r>
      <w:r>
        <w:rPr>
          <w:spacing w:val="40"/>
        </w:rPr>
        <w:t xml:space="preserve"> </w:t>
      </w:r>
      <w:r>
        <w:t xml:space="preserve">Here is an uplifting evangelism video from a </w:t>
      </w:r>
      <w:r>
        <w:rPr>
          <w:i/>
        </w:rPr>
        <w:t xml:space="preserve">young man named </w:t>
      </w:r>
      <w:r>
        <w:rPr>
          <w:b/>
          <w:i/>
        </w:rPr>
        <w:t xml:space="preserve">BJ Sipe </w:t>
      </w:r>
      <w:r>
        <w:rPr>
          <w:i/>
        </w:rPr>
        <w:t xml:space="preserve">on “Coffee shop evangelism.” </w:t>
      </w:r>
      <w:hyperlink r:id="rId330">
        <w:r>
          <w:rPr>
            <w:color w:val="0562C1"/>
            <w:spacing w:val="-2"/>
            <w:u w:val="single" w:color="0562C1"/>
          </w:rPr>
          <w:t>www.facebook.com/leadingotherstochrist/posts/475723354145848</w:t>
        </w:r>
      </w:hyperlink>
    </w:p>
    <w:p w14:paraId="6430D4CB" w14:textId="77777777" w:rsidR="00A15328" w:rsidRDefault="00A15328">
      <w:pPr>
        <w:pStyle w:val="BodyText"/>
        <w:rPr>
          <w:sz w:val="20"/>
        </w:rPr>
      </w:pPr>
    </w:p>
    <w:p w14:paraId="406068C1" w14:textId="77777777" w:rsidR="00A15328" w:rsidRDefault="002C52BD">
      <w:pPr>
        <w:pStyle w:val="BodyText"/>
        <w:spacing w:before="11"/>
        <w:rPr>
          <w:sz w:val="10"/>
        </w:rPr>
      </w:pPr>
      <w:r>
        <w:rPr>
          <w:noProof/>
        </w:rPr>
        <mc:AlternateContent>
          <mc:Choice Requires="wps">
            <w:drawing>
              <wp:anchor distT="0" distB="0" distL="0" distR="0" simplePos="0" relativeHeight="487630336" behindDoc="1" locked="0" layoutInCell="1" allowOverlap="1" wp14:anchorId="68B4B484" wp14:editId="777E1D8B">
                <wp:simplePos x="0" y="0"/>
                <wp:positionH relativeFrom="page">
                  <wp:posOffset>914400</wp:posOffset>
                </wp:positionH>
                <wp:positionV relativeFrom="paragraph">
                  <wp:posOffset>100268</wp:posOffset>
                </wp:positionV>
                <wp:extent cx="5147945"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7945" cy="1270"/>
                        </a:xfrm>
                        <a:custGeom>
                          <a:avLst/>
                          <a:gdLst/>
                          <a:ahLst/>
                          <a:cxnLst/>
                          <a:rect l="l" t="t" r="r" b="b"/>
                          <a:pathLst>
                            <a:path w="5147945">
                              <a:moveTo>
                                <a:pt x="0" y="0"/>
                              </a:moveTo>
                              <a:lnTo>
                                <a:pt x="51478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2C3A22" id="Graphic 121" o:spid="_x0000_s1026" style="position:absolute;margin-left:1in;margin-top:7.9pt;width:405.3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514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pPFQIAAFsEAAAOAAAAZHJzL2Uyb0RvYy54bWysVMFu2zAMvQ/YPwi6L46zdG2NOMXQoMOA&#10;oivQDDsrshwbk0WNVOL070fJcZJ1t2E+CJT4RD7yUV7cHTor9gapBVfKfDKVwjgNVeu2pfy+fvhw&#10;IwUF5SplwZlSvhqSd8v37xa9L8wMGrCVQcFBHBW9L2UTgi+yjHRjOkUT8MaxswbsVOAtbrMKVc/R&#10;O5vNptNPWQ9YeQRtiPh0NTjlMsWva6PDt7omE4QtJXMLacW0buKaLReq2KLyTauPNNQ/sOhU6zjp&#10;KdRKBSV22P4Vqms1AkEdJhq6DOq61SbVwNXk0zfVvDTKm1QLN4f8qU30/8Lqp/2Lf8ZInfwj6J/E&#10;Hcl6T8XJEzd0xBxq7CKWiYtD6uLrqYvmEITmw6t8fn07v5JCsy+fXacmZ6oY7+odhS8GUhy1f6Qw&#10;aFCNlmpGSx/caCIrGTW0ScMgBWuIUrCGm0FDr0K8F8lFU/RnIvGsg71ZQ/KGN8yZ2tlr3SUqlnKT&#10;f5RirJKxA4KNmIZ7NRgpNduXxVkXWdzm03kaDQLbVg+ttZEF4XZzb1HsVRzM9MU6OMIfMI8UVoqa&#10;AZdcR5h1R50GaaJIG6hen1H0PM2lpF87hUYK+9XxuMTRHw0cjc1oYLD3kB5IahDnXB9+KPQipi9l&#10;YGWfYBxGVYyixdJP2HjTweddgLqNiqYZGhgdNzzBqcDja4tP5HKfUOd/wvI3AAAA//8DAFBLAwQU&#10;AAYACAAAACEAErBocNwAAAAJAQAADwAAAGRycy9kb3ducmV2LnhtbEyPQU/DMAyF70j8h8hI3Fgy&#10;lA3WNZ0QEuy8dRJXtwlttcapmmzt/j3mBDc/++n5fflu9r24ujF2gQwsFwqEozrYjhoDp/Lj6RVE&#10;TEgW+0DOwM1F2BX3dzlmNkx0cNdjagSHUMzQQJvSkEkZ69Z5jIswOOLbdxg9JpZjI+2IE4f7Xj4r&#10;tZYeO+IPLQ7uvXX1+XjxBsZPqvf7L5z0RjXLk76Vh7kqjXl8mN+2IJKb058ZfutzdSi4UxUuZKPo&#10;WWvNLImHFSOwYbPSLyAqXqwVyCKX/wmKHwAAAP//AwBQSwECLQAUAAYACAAAACEAtoM4kv4AAADh&#10;AQAAEwAAAAAAAAAAAAAAAAAAAAAAW0NvbnRlbnRfVHlwZXNdLnhtbFBLAQItABQABgAIAAAAIQA4&#10;/SH/1gAAAJQBAAALAAAAAAAAAAAAAAAAAC8BAABfcmVscy8ucmVsc1BLAQItABQABgAIAAAAIQDM&#10;xMpPFQIAAFsEAAAOAAAAAAAAAAAAAAAAAC4CAABkcnMvZTJvRG9jLnhtbFBLAQItABQABgAIAAAA&#10;IQASsGhw3AAAAAkBAAAPAAAAAAAAAAAAAAAAAG8EAABkcnMvZG93bnJldi54bWxQSwUGAAAAAAQA&#10;BADzAAAAeAUAAAAA&#10;" path="m,l5147813,e" filled="f" strokeweight=".25289mm">
                <v:path arrowok="t"/>
                <w10:wrap type="topAndBottom" anchorx="page"/>
              </v:shape>
            </w:pict>
          </mc:Fallback>
        </mc:AlternateContent>
      </w:r>
    </w:p>
    <w:p w14:paraId="4D9F9B5D" w14:textId="77777777" w:rsidR="00A15328" w:rsidRDefault="00A15328">
      <w:pPr>
        <w:pStyle w:val="BodyText"/>
        <w:rPr>
          <w:sz w:val="20"/>
        </w:rPr>
      </w:pPr>
    </w:p>
    <w:p w14:paraId="7F182429" w14:textId="77777777" w:rsidR="00A15328" w:rsidRDefault="00A15328">
      <w:pPr>
        <w:pStyle w:val="BodyText"/>
        <w:rPr>
          <w:sz w:val="20"/>
        </w:rPr>
      </w:pPr>
    </w:p>
    <w:p w14:paraId="5C302FE1" w14:textId="77777777" w:rsidR="00A15328" w:rsidRDefault="002C52BD">
      <w:pPr>
        <w:pStyle w:val="Heading4"/>
        <w:spacing w:before="163"/>
      </w:pPr>
      <w:r>
        <w:t>Rick</w:t>
      </w:r>
      <w:r>
        <w:rPr>
          <w:spacing w:val="-6"/>
        </w:rPr>
        <w:t xml:space="preserve"> </w:t>
      </w:r>
      <w:r>
        <w:rPr>
          <w:spacing w:val="-2"/>
        </w:rPr>
        <w:t>Billingsley</w:t>
      </w:r>
    </w:p>
    <w:p w14:paraId="3FA9B5A9" w14:textId="77777777" w:rsidR="00A15328" w:rsidRDefault="002C52BD">
      <w:pPr>
        <w:spacing w:before="190"/>
        <w:ind w:left="560"/>
        <w:rPr>
          <w:b/>
          <w:sz w:val="24"/>
        </w:rPr>
      </w:pPr>
      <w:r>
        <w:rPr>
          <w:b/>
          <w:sz w:val="24"/>
        </w:rPr>
        <w:t>Learning</w:t>
      </w:r>
      <w:r>
        <w:rPr>
          <w:b/>
          <w:spacing w:val="-4"/>
          <w:sz w:val="24"/>
        </w:rPr>
        <w:t xml:space="preserve"> </w:t>
      </w:r>
      <w:r>
        <w:rPr>
          <w:b/>
          <w:sz w:val="24"/>
        </w:rPr>
        <w:t>curves</w:t>
      </w:r>
      <w:r>
        <w:rPr>
          <w:b/>
          <w:spacing w:val="-1"/>
          <w:sz w:val="24"/>
        </w:rPr>
        <w:t xml:space="preserve"> </w:t>
      </w:r>
      <w:r>
        <w:rPr>
          <w:b/>
          <w:sz w:val="24"/>
        </w:rPr>
        <w:t>and</w:t>
      </w:r>
      <w:r>
        <w:rPr>
          <w:b/>
          <w:spacing w:val="-2"/>
          <w:sz w:val="24"/>
        </w:rPr>
        <w:t xml:space="preserve"> </w:t>
      </w:r>
      <w:r>
        <w:rPr>
          <w:b/>
          <w:sz w:val="24"/>
        </w:rPr>
        <w:t xml:space="preserve">visitor </w:t>
      </w:r>
      <w:r>
        <w:rPr>
          <w:b/>
          <w:spacing w:val="-2"/>
          <w:sz w:val="24"/>
        </w:rPr>
        <w:t>program</w:t>
      </w:r>
    </w:p>
    <w:p w14:paraId="6CAAF5F3" w14:textId="77777777" w:rsidR="00A15328" w:rsidRDefault="002C52BD">
      <w:pPr>
        <w:spacing w:before="182" w:line="259" w:lineRule="auto"/>
        <w:ind w:left="560" w:right="327"/>
      </w:pPr>
      <w:r>
        <w:t>Rick in beginning evangelism looked for evangelist to model himself after. He looked for ideas that had been</w:t>
      </w:r>
      <w:r>
        <w:rPr>
          <w:spacing w:val="-3"/>
        </w:rPr>
        <w:t xml:space="preserve"> </w:t>
      </w:r>
      <w:r>
        <w:t>successful</w:t>
      </w:r>
      <w:r>
        <w:rPr>
          <w:spacing w:val="-2"/>
        </w:rPr>
        <w:t xml:space="preserve"> </w:t>
      </w:r>
      <w:r>
        <w:t>to</w:t>
      </w:r>
      <w:r>
        <w:rPr>
          <w:spacing w:val="-1"/>
        </w:rPr>
        <w:t xml:space="preserve"> </w:t>
      </w:r>
      <w:r>
        <w:t>replicate.</w:t>
      </w:r>
      <w:r>
        <w:rPr>
          <w:spacing w:val="-2"/>
        </w:rPr>
        <w:t xml:space="preserve"> </w:t>
      </w:r>
      <w:r>
        <w:t>Which</w:t>
      </w:r>
      <w:r>
        <w:rPr>
          <w:spacing w:val="-3"/>
        </w:rPr>
        <w:t xml:space="preserve"> </w:t>
      </w:r>
      <w:r>
        <w:t>is</w:t>
      </w:r>
      <w:r>
        <w:rPr>
          <w:spacing w:val="-2"/>
        </w:rPr>
        <w:t xml:space="preserve"> </w:t>
      </w:r>
      <w:r>
        <w:t>brilliant.</w:t>
      </w:r>
      <w:r>
        <w:rPr>
          <w:spacing w:val="-5"/>
        </w:rPr>
        <w:t xml:space="preserve"> </w:t>
      </w:r>
      <w:r>
        <w:t>In</w:t>
      </w:r>
      <w:r>
        <w:rPr>
          <w:spacing w:val="-3"/>
        </w:rPr>
        <w:t xml:space="preserve"> </w:t>
      </w:r>
      <w:r>
        <w:t>any</w:t>
      </w:r>
      <w:r>
        <w:rPr>
          <w:spacing w:val="-3"/>
        </w:rPr>
        <w:t xml:space="preserve"> </w:t>
      </w:r>
      <w:r>
        <w:t>field,</w:t>
      </w:r>
      <w:r>
        <w:rPr>
          <w:spacing w:val="-2"/>
        </w:rPr>
        <w:t xml:space="preserve"> </w:t>
      </w:r>
      <w:r>
        <w:t>if</w:t>
      </w:r>
      <w:r>
        <w:rPr>
          <w:spacing w:val="-2"/>
        </w:rPr>
        <w:t xml:space="preserve"> </w:t>
      </w:r>
      <w:r>
        <w:t>a</w:t>
      </w:r>
      <w:r>
        <w:rPr>
          <w:spacing w:val="-2"/>
        </w:rPr>
        <w:t xml:space="preserve"> </w:t>
      </w:r>
      <w:r>
        <w:t>person</w:t>
      </w:r>
      <w:r>
        <w:rPr>
          <w:spacing w:val="-5"/>
        </w:rPr>
        <w:t xml:space="preserve"> </w:t>
      </w:r>
      <w:r>
        <w:t>wants</w:t>
      </w:r>
      <w:r>
        <w:rPr>
          <w:spacing w:val="-4"/>
        </w:rPr>
        <w:t xml:space="preserve"> </w:t>
      </w:r>
      <w:r>
        <w:t>success,</w:t>
      </w:r>
      <w:r>
        <w:rPr>
          <w:spacing w:val="-4"/>
        </w:rPr>
        <w:t xml:space="preserve"> </w:t>
      </w:r>
      <w:r>
        <w:t>they</w:t>
      </w:r>
      <w:r>
        <w:rPr>
          <w:spacing w:val="-3"/>
        </w:rPr>
        <w:t xml:space="preserve"> </w:t>
      </w:r>
      <w:r>
        <w:t>should</w:t>
      </w:r>
      <w:r>
        <w:rPr>
          <w:spacing w:val="-3"/>
        </w:rPr>
        <w:t xml:space="preserve"> </w:t>
      </w:r>
      <w:r>
        <w:t>look</w:t>
      </w:r>
      <w:r>
        <w:rPr>
          <w:spacing w:val="-1"/>
        </w:rPr>
        <w:t xml:space="preserve"> </w:t>
      </w:r>
      <w:r>
        <w:t>at those in that chosen field who are successful and to those who get results. After Rick learned successful methods, he went around the Country and helped others replicate positive results. Rick did this by holding Gospel Meeting Workshops on evangelism throughout the United States.</w:t>
      </w:r>
    </w:p>
    <w:p w14:paraId="75AA5825" w14:textId="77777777" w:rsidR="00A15328" w:rsidRDefault="002C52BD">
      <w:pPr>
        <w:spacing w:before="160" w:line="259" w:lineRule="auto"/>
        <w:ind w:left="560" w:right="451"/>
      </w:pPr>
      <w:r>
        <w:t>Rick says</w:t>
      </w:r>
      <w:r>
        <w:rPr>
          <w:spacing w:val="-3"/>
        </w:rPr>
        <w:t xml:space="preserve"> </w:t>
      </w:r>
      <w:r>
        <w:t>“mistakes</w:t>
      </w:r>
      <w:r>
        <w:rPr>
          <w:spacing w:val="-1"/>
        </w:rPr>
        <w:t xml:space="preserve"> </w:t>
      </w:r>
      <w:r>
        <w:t>are the</w:t>
      </w:r>
      <w:r>
        <w:rPr>
          <w:spacing w:val="-3"/>
        </w:rPr>
        <w:t xml:space="preserve"> </w:t>
      </w:r>
      <w:r>
        <w:t>best</w:t>
      </w:r>
      <w:r>
        <w:rPr>
          <w:spacing w:val="-3"/>
        </w:rPr>
        <w:t xml:space="preserve"> </w:t>
      </w:r>
      <w:r>
        <w:t>teacher.</w:t>
      </w:r>
      <w:r>
        <w:rPr>
          <w:spacing w:val="-4"/>
        </w:rPr>
        <w:t xml:space="preserve"> </w:t>
      </w:r>
      <w:r>
        <w:t>They help</w:t>
      </w:r>
      <w:r>
        <w:rPr>
          <w:spacing w:val="-2"/>
        </w:rPr>
        <w:t xml:space="preserve"> </w:t>
      </w:r>
      <w:r>
        <w:t>a</w:t>
      </w:r>
      <w:r>
        <w:rPr>
          <w:spacing w:val="-6"/>
        </w:rPr>
        <w:t xml:space="preserve"> </w:t>
      </w:r>
      <w:r>
        <w:t>person</w:t>
      </w:r>
      <w:r>
        <w:rPr>
          <w:spacing w:val="-2"/>
        </w:rPr>
        <w:t xml:space="preserve"> </w:t>
      </w:r>
      <w:r>
        <w:t>find</w:t>
      </w:r>
      <w:r>
        <w:rPr>
          <w:spacing w:val="-2"/>
        </w:rPr>
        <w:t xml:space="preserve"> </w:t>
      </w:r>
      <w:r>
        <w:t>patterns</w:t>
      </w:r>
      <w:r>
        <w:rPr>
          <w:spacing w:val="-3"/>
        </w:rPr>
        <w:t xml:space="preserve"> </w:t>
      </w:r>
      <w:r>
        <w:t>of</w:t>
      </w:r>
      <w:r>
        <w:rPr>
          <w:spacing w:val="-1"/>
        </w:rPr>
        <w:t xml:space="preserve"> </w:t>
      </w:r>
      <w:r>
        <w:t>success</w:t>
      </w:r>
      <w:r>
        <w:rPr>
          <w:spacing w:val="-1"/>
        </w:rPr>
        <w:t xml:space="preserve"> </w:t>
      </w:r>
      <w:r>
        <w:t>by trial</w:t>
      </w:r>
      <w:r>
        <w:rPr>
          <w:spacing w:val="-4"/>
        </w:rPr>
        <w:t xml:space="preserve"> </w:t>
      </w:r>
      <w:r>
        <w:t>and</w:t>
      </w:r>
      <w:r>
        <w:rPr>
          <w:spacing w:val="-2"/>
        </w:rPr>
        <w:t xml:space="preserve"> </w:t>
      </w:r>
      <w:r>
        <w:t>error.” When he teaches evangelism classes around the US, he highlights mistakes to avoid from his own experience.</w:t>
      </w:r>
      <w:r>
        <w:rPr>
          <w:spacing w:val="-2"/>
        </w:rPr>
        <w:t xml:space="preserve"> </w:t>
      </w:r>
      <w:r>
        <w:t>Rick</w:t>
      </w:r>
      <w:r>
        <w:rPr>
          <w:spacing w:val="-1"/>
        </w:rPr>
        <w:t xml:space="preserve"> </w:t>
      </w:r>
      <w:r>
        <w:t>also</w:t>
      </w:r>
      <w:r>
        <w:rPr>
          <w:spacing w:val="-1"/>
        </w:rPr>
        <w:t xml:space="preserve"> </w:t>
      </w:r>
      <w:r>
        <w:t>has</w:t>
      </w:r>
      <w:r>
        <w:rPr>
          <w:spacing w:val="-2"/>
        </w:rPr>
        <w:t xml:space="preserve"> </w:t>
      </w:r>
      <w:r>
        <w:t>a</w:t>
      </w:r>
      <w:r>
        <w:rPr>
          <w:spacing w:val="-7"/>
        </w:rPr>
        <w:t xml:space="preserve"> </w:t>
      </w:r>
      <w:r>
        <w:t>training</w:t>
      </w:r>
      <w:r>
        <w:rPr>
          <w:spacing w:val="-3"/>
        </w:rPr>
        <w:t xml:space="preserve"> </w:t>
      </w:r>
      <w:r>
        <w:t>program</w:t>
      </w:r>
      <w:r>
        <w:rPr>
          <w:spacing w:val="-3"/>
        </w:rPr>
        <w:t xml:space="preserve"> </w:t>
      </w:r>
      <w:r>
        <w:t>for</w:t>
      </w:r>
      <w:r>
        <w:rPr>
          <w:spacing w:val="-4"/>
        </w:rPr>
        <w:t xml:space="preserve"> </w:t>
      </w:r>
      <w:r>
        <w:t>his</w:t>
      </w:r>
      <w:r>
        <w:rPr>
          <w:spacing w:val="-4"/>
        </w:rPr>
        <w:t xml:space="preserve"> </w:t>
      </w:r>
      <w:r>
        <w:t>own</w:t>
      </w:r>
      <w:r>
        <w:rPr>
          <w:spacing w:val="-3"/>
        </w:rPr>
        <w:t xml:space="preserve"> </w:t>
      </w:r>
      <w:r>
        <w:t>local</w:t>
      </w:r>
      <w:r>
        <w:rPr>
          <w:spacing w:val="-5"/>
        </w:rPr>
        <w:t xml:space="preserve"> </w:t>
      </w:r>
      <w:r>
        <w:t>church</w:t>
      </w:r>
      <w:r>
        <w:rPr>
          <w:spacing w:val="-3"/>
        </w:rPr>
        <w:t xml:space="preserve"> </w:t>
      </w:r>
      <w:r>
        <w:t>to</w:t>
      </w:r>
      <w:r>
        <w:rPr>
          <w:spacing w:val="-1"/>
        </w:rPr>
        <w:t xml:space="preserve"> </w:t>
      </w:r>
      <w:r>
        <w:t>do.</w:t>
      </w:r>
      <w:r>
        <w:rPr>
          <w:spacing w:val="-2"/>
        </w:rPr>
        <w:t xml:space="preserve"> </w:t>
      </w:r>
      <w:r>
        <w:t>He</w:t>
      </w:r>
      <w:r>
        <w:rPr>
          <w:spacing w:val="-1"/>
        </w:rPr>
        <w:t xml:space="preserve"> </w:t>
      </w:r>
      <w:r>
        <w:t>believes</w:t>
      </w:r>
      <w:r>
        <w:rPr>
          <w:spacing w:val="-4"/>
        </w:rPr>
        <w:t xml:space="preserve"> </w:t>
      </w:r>
      <w:r>
        <w:t>in</w:t>
      </w:r>
      <w:r>
        <w:rPr>
          <w:spacing w:val="-3"/>
        </w:rPr>
        <w:t xml:space="preserve"> </w:t>
      </w:r>
      <w:r>
        <w:t>2</w:t>
      </w:r>
      <w:r>
        <w:rPr>
          <w:spacing w:val="-3"/>
        </w:rPr>
        <w:t xml:space="preserve"> </w:t>
      </w:r>
      <w:r>
        <w:t>Timothy</w:t>
      </w:r>
      <w:r>
        <w:rPr>
          <w:spacing w:val="-3"/>
        </w:rPr>
        <w:t xml:space="preserve"> </w:t>
      </w:r>
      <w:r>
        <w:t>2:2 in matters of imparting spiritual truths on evangelism.</w:t>
      </w:r>
    </w:p>
    <w:p w14:paraId="230480CC" w14:textId="77777777" w:rsidR="00A15328" w:rsidRDefault="002C52BD">
      <w:pPr>
        <w:spacing w:before="158" w:line="259" w:lineRule="auto"/>
        <w:ind w:left="560" w:right="361"/>
      </w:pPr>
      <w:r>
        <w:t>Rick has a “personal growth worksheet” for church members to sign. The sheet has members share, what</w:t>
      </w:r>
      <w:r>
        <w:rPr>
          <w:spacing w:val="-1"/>
        </w:rPr>
        <w:t xml:space="preserve"> </w:t>
      </w:r>
      <w:r>
        <w:t>they</w:t>
      </w:r>
      <w:r>
        <w:rPr>
          <w:spacing w:val="-3"/>
        </w:rPr>
        <w:t xml:space="preserve"> </w:t>
      </w:r>
      <w:r>
        <w:t>want</w:t>
      </w:r>
      <w:r>
        <w:rPr>
          <w:spacing w:val="-4"/>
        </w:rPr>
        <w:t xml:space="preserve"> </w:t>
      </w:r>
      <w:r>
        <w:t>to</w:t>
      </w:r>
      <w:r>
        <w:rPr>
          <w:spacing w:val="-1"/>
        </w:rPr>
        <w:t xml:space="preserve"> </w:t>
      </w:r>
      <w:r>
        <w:t>do</w:t>
      </w:r>
      <w:r>
        <w:rPr>
          <w:spacing w:val="-1"/>
        </w:rPr>
        <w:t xml:space="preserve"> </w:t>
      </w:r>
      <w:r>
        <w:t>in</w:t>
      </w:r>
      <w:r>
        <w:rPr>
          <w:spacing w:val="-3"/>
        </w:rPr>
        <w:t xml:space="preserve"> </w:t>
      </w:r>
      <w:r>
        <w:t>spiritual</w:t>
      </w:r>
      <w:r>
        <w:rPr>
          <w:spacing w:val="-2"/>
        </w:rPr>
        <w:t xml:space="preserve"> </w:t>
      </w:r>
      <w:r>
        <w:t>work</w:t>
      </w:r>
      <w:r>
        <w:rPr>
          <w:spacing w:val="-1"/>
        </w:rPr>
        <w:t xml:space="preserve"> </w:t>
      </w:r>
      <w:r>
        <w:t>(inside</w:t>
      </w:r>
      <w:r>
        <w:rPr>
          <w:spacing w:val="-1"/>
        </w:rPr>
        <w:t xml:space="preserve"> </w:t>
      </w:r>
      <w:r>
        <w:t>and</w:t>
      </w:r>
      <w:r>
        <w:rPr>
          <w:spacing w:val="-5"/>
        </w:rPr>
        <w:t xml:space="preserve"> </w:t>
      </w:r>
      <w:r>
        <w:t>outside</w:t>
      </w:r>
      <w:r>
        <w:rPr>
          <w:spacing w:val="-1"/>
        </w:rPr>
        <w:t xml:space="preserve"> </w:t>
      </w:r>
      <w:r>
        <w:t>of</w:t>
      </w:r>
      <w:r>
        <w:rPr>
          <w:spacing w:val="-4"/>
        </w:rPr>
        <w:t xml:space="preserve"> </w:t>
      </w:r>
      <w:r>
        <w:t>the</w:t>
      </w:r>
      <w:r>
        <w:rPr>
          <w:spacing w:val="-1"/>
        </w:rPr>
        <w:t xml:space="preserve"> </w:t>
      </w:r>
      <w:r>
        <w:t>church).</w:t>
      </w:r>
      <w:r>
        <w:rPr>
          <w:spacing w:val="40"/>
        </w:rPr>
        <w:t xml:space="preserve"> </w:t>
      </w:r>
      <w:r>
        <w:t>As</w:t>
      </w:r>
      <w:r>
        <w:rPr>
          <w:spacing w:val="-4"/>
        </w:rPr>
        <w:t xml:space="preserve"> </w:t>
      </w:r>
      <w:r>
        <w:t>well</w:t>
      </w:r>
      <w:r>
        <w:rPr>
          <w:spacing w:val="-5"/>
        </w:rPr>
        <w:t xml:space="preserve"> </w:t>
      </w:r>
      <w:r>
        <w:t>as…</w:t>
      </w:r>
      <w:r>
        <w:rPr>
          <w:i/>
        </w:rPr>
        <w:t>WHAT</w:t>
      </w:r>
      <w:r>
        <w:rPr>
          <w:i/>
          <w:spacing w:val="-1"/>
        </w:rPr>
        <w:t xml:space="preserve"> </w:t>
      </w:r>
      <w:r>
        <w:rPr>
          <w:i/>
        </w:rPr>
        <w:t>THEY</w:t>
      </w:r>
      <w:r>
        <w:rPr>
          <w:i/>
          <w:spacing w:val="-1"/>
        </w:rPr>
        <w:t xml:space="preserve"> </w:t>
      </w:r>
      <w:r>
        <w:rPr>
          <w:i/>
        </w:rPr>
        <w:t xml:space="preserve">WANT TO LEARN </w:t>
      </w:r>
      <w:r>
        <w:rPr>
          <w:i/>
          <w:u w:val="single"/>
        </w:rPr>
        <w:t xml:space="preserve">to </w:t>
      </w:r>
      <w:r>
        <w:rPr>
          <w:u w:val="single"/>
        </w:rPr>
        <w:t>do, so as to be able to do other duties of service down the road</w:t>
      </w:r>
      <w:r>
        <w:t xml:space="preserve">. Like song leading, preaching, being a Sunday school teen teacher, conducting a Bible study, door knocking, etc. And from their Rick (or someone else) gives them a training class or some </w:t>
      </w:r>
      <w:proofErr w:type="gramStart"/>
      <w:r>
        <w:t>one on one</w:t>
      </w:r>
      <w:proofErr w:type="gramEnd"/>
      <w:r>
        <w:t xml:space="preserve"> support, (as a mentor) to help them…develop in the area they are wanting to serve God.</w:t>
      </w:r>
    </w:p>
    <w:p w14:paraId="7ECDE799" w14:textId="77777777" w:rsidR="00A15328" w:rsidRDefault="002C52BD">
      <w:pPr>
        <w:spacing w:before="160" w:line="259" w:lineRule="auto"/>
        <w:ind w:left="560" w:right="327"/>
      </w:pPr>
      <w:r>
        <w:t xml:space="preserve">Rick says it’s important to get members and </w:t>
      </w:r>
      <w:r>
        <w:rPr>
          <w:i/>
          <w:u w:val="single"/>
        </w:rPr>
        <w:t>especially the new converts</w:t>
      </w:r>
      <w:r>
        <w:rPr>
          <w:i/>
        </w:rPr>
        <w:t xml:space="preserve"> </w:t>
      </w:r>
      <w:r>
        <w:t>into the church work immediately. He said that is what the elders do at the church where he’s at. Rick says, wherever you are at, the elders will try to find a use for each member. This is important. Rick says people need to feel needed</w:t>
      </w:r>
      <w:r>
        <w:rPr>
          <w:spacing w:val="-3"/>
        </w:rPr>
        <w:t xml:space="preserve"> </w:t>
      </w:r>
      <w:r>
        <w:t>and</w:t>
      </w:r>
      <w:r>
        <w:rPr>
          <w:spacing w:val="-3"/>
        </w:rPr>
        <w:t xml:space="preserve"> </w:t>
      </w:r>
      <w:r>
        <w:t>wanted.</w:t>
      </w:r>
      <w:r>
        <w:rPr>
          <w:spacing w:val="-2"/>
        </w:rPr>
        <w:t xml:space="preserve"> </w:t>
      </w:r>
      <w:r>
        <w:t>Using</w:t>
      </w:r>
      <w:r>
        <w:rPr>
          <w:spacing w:val="-5"/>
        </w:rPr>
        <w:t xml:space="preserve"> </w:t>
      </w:r>
      <w:r>
        <w:t>these</w:t>
      </w:r>
      <w:r>
        <w:rPr>
          <w:spacing w:val="-1"/>
        </w:rPr>
        <w:t xml:space="preserve"> </w:t>
      </w:r>
      <w:r>
        <w:t>people</w:t>
      </w:r>
      <w:r>
        <w:rPr>
          <w:spacing w:val="-4"/>
        </w:rPr>
        <w:t xml:space="preserve"> </w:t>
      </w:r>
      <w:r>
        <w:t>lets</w:t>
      </w:r>
      <w:r>
        <w:rPr>
          <w:spacing w:val="-4"/>
        </w:rPr>
        <w:t xml:space="preserve"> </w:t>
      </w:r>
      <w:r>
        <w:t>them</w:t>
      </w:r>
      <w:r>
        <w:rPr>
          <w:spacing w:val="-3"/>
        </w:rPr>
        <w:t xml:space="preserve"> </w:t>
      </w:r>
      <w:r>
        <w:t>know</w:t>
      </w:r>
      <w:r>
        <w:rPr>
          <w:spacing w:val="-1"/>
        </w:rPr>
        <w:t xml:space="preserve"> </w:t>
      </w:r>
      <w:r>
        <w:t>you</w:t>
      </w:r>
      <w:r>
        <w:rPr>
          <w:spacing w:val="-5"/>
        </w:rPr>
        <w:t xml:space="preserve"> </w:t>
      </w:r>
      <w:r>
        <w:t>value</w:t>
      </w:r>
      <w:r>
        <w:rPr>
          <w:spacing w:val="-1"/>
        </w:rPr>
        <w:t xml:space="preserve"> </w:t>
      </w:r>
      <w:r>
        <w:t>them.</w:t>
      </w:r>
      <w:r>
        <w:rPr>
          <w:spacing w:val="-5"/>
        </w:rPr>
        <w:t xml:space="preserve"> </w:t>
      </w:r>
      <w:r>
        <w:t>I</w:t>
      </w:r>
      <w:r>
        <w:rPr>
          <w:spacing w:val="-2"/>
        </w:rPr>
        <w:t xml:space="preserve"> </w:t>
      </w:r>
      <w:r>
        <w:t>can</w:t>
      </w:r>
      <w:r>
        <w:rPr>
          <w:spacing w:val="-3"/>
        </w:rPr>
        <w:t xml:space="preserve"> </w:t>
      </w:r>
      <w:r>
        <w:t>relate</w:t>
      </w:r>
      <w:r>
        <w:rPr>
          <w:spacing w:val="-1"/>
        </w:rPr>
        <w:t xml:space="preserve"> </w:t>
      </w:r>
      <w:r>
        <w:t>to</w:t>
      </w:r>
      <w:r>
        <w:rPr>
          <w:spacing w:val="-3"/>
        </w:rPr>
        <w:t xml:space="preserve"> </w:t>
      </w:r>
      <w:r>
        <w:t>this,</w:t>
      </w:r>
      <w:r>
        <w:rPr>
          <w:spacing w:val="-2"/>
        </w:rPr>
        <w:t xml:space="preserve"> </w:t>
      </w:r>
      <w:r>
        <w:t>through</w:t>
      </w:r>
      <w:r>
        <w:rPr>
          <w:spacing w:val="-3"/>
        </w:rPr>
        <w:t xml:space="preserve"> </w:t>
      </w:r>
      <w:r>
        <w:t>the years of my life, I’ve seen this happen to others as well as to myself. Sadly, too often in the Lord’s</w:t>
      </w:r>
    </w:p>
    <w:p w14:paraId="3C3AE273" w14:textId="77777777" w:rsidR="00A15328" w:rsidRDefault="00A15328">
      <w:pPr>
        <w:spacing w:line="259" w:lineRule="auto"/>
        <w:sectPr w:rsidR="00A15328" w:rsidSect="005F3759">
          <w:footerReference w:type="default" r:id="rId331"/>
          <w:pgSz w:w="12240" w:h="15840"/>
          <w:pgMar w:top="1040" w:right="1100" w:bottom="280" w:left="880" w:header="830" w:footer="0" w:gutter="0"/>
          <w:cols w:space="720"/>
        </w:sectPr>
      </w:pPr>
    </w:p>
    <w:p w14:paraId="3A0E3802" w14:textId="77777777" w:rsidR="00A15328" w:rsidRDefault="00A15328">
      <w:pPr>
        <w:pStyle w:val="BodyText"/>
        <w:spacing w:before="12"/>
        <w:rPr>
          <w:sz w:val="27"/>
        </w:rPr>
      </w:pPr>
    </w:p>
    <w:p w14:paraId="4E878396" w14:textId="77777777" w:rsidR="00A15328" w:rsidRDefault="002C52BD">
      <w:pPr>
        <w:spacing w:before="56" w:line="259" w:lineRule="auto"/>
        <w:ind w:left="559" w:right="363"/>
      </w:pPr>
      <w:r>
        <w:t>church,</w:t>
      </w:r>
      <w:r>
        <w:rPr>
          <w:spacing w:val="-1"/>
        </w:rPr>
        <w:t xml:space="preserve"> </w:t>
      </w:r>
      <w:r>
        <w:t>God’s</w:t>
      </w:r>
      <w:r>
        <w:rPr>
          <w:spacing w:val="-3"/>
        </w:rPr>
        <w:t xml:space="preserve"> </w:t>
      </w:r>
      <w:r>
        <w:t>people are</w:t>
      </w:r>
      <w:r>
        <w:rPr>
          <w:spacing w:val="-3"/>
        </w:rPr>
        <w:t xml:space="preserve"> </w:t>
      </w:r>
      <w:r>
        <w:t>not always</w:t>
      </w:r>
      <w:r>
        <w:rPr>
          <w:spacing w:val="-3"/>
        </w:rPr>
        <w:t xml:space="preserve"> </w:t>
      </w:r>
      <w:r>
        <w:t>used.</w:t>
      </w:r>
      <w:r>
        <w:rPr>
          <w:spacing w:val="-1"/>
        </w:rPr>
        <w:t xml:space="preserve"> </w:t>
      </w:r>
      <w:proofErr w:type="gramStart"/>
      <w:r>
        <w:t>To</w:t>
      </w:r>
      <w:r>
        <w:rPr>
          <w:spacing w:val="-2"/>
        </w:rPr>
        <w:t xml:space="preserve"> </w:t>
      </w:r>
      <w:r>
        <w:t>many</w:t>
      </w:r>
      <w:proofErr w:type="gramEnd"/>
      <w:r>
        <w:t xml:space="preserve"> times</w:t>
      </w:r>
      <w:r>
        <w:rPr>
          <w:spacing w:val="-3"/>
        </w:rPr>
        <w:t xml:space="preserve"> </w:t>
      </w:r>
      <w:r>
        <w:t>it’s</w:t>
      </w:r>
      <w:r>
        <w:rPr>
          <w:spacing w:val="-3"/>
        </w:rPr>
        <w:t xml:space="preserve"> </w:t>
      </w:r>
      <w:r>
        <w:t>the</w:t>
      </w:r>
      <w:r>
        <w:rPr>
          <w:spacing w:val="-3"/>
        </w:rPr>
        <w:t xml:space="preserve"> </w:t>
      </w:r>
      <w:proofErr w:type="gramStart"/>
      <w:r>
        <w:t>elders</w:t>
      </w:r>
      <w:proofErr w:type="gramEnd"/>
      <w:r>
        <w:rPr>
          <w:spacing w:val="-3"/>
        </w:rPr>
        <w:t xml:space="preserve"> </w:t>
      </w:r>
      <w:r>
        <w:t>kids,</w:t>
      </w:r>
      <w:r>
        <w:rPr>
          <w:spacing w:val="-3"/>
        </w:rPr>
        <w:t xml:space="preserve"> </w:t>
      </w:r>
      <w:r>
        <w:t>or</w:t>
      </w:r>
      <w:r>
        <w:rPr>
          <w:spacing w:val="-1"/>
        </w:rPr>
        <w:t xml:space="preserve"> </w:t>
      </w:r>
      <w:r>
        <w:t>those in</w:t>
      </w:r>
      <w:r>
        <w:rPr>
          <w:spacing w:val="-2"/>
        </w:rPr>
        <w:t xml:space="preserve"> </w:t>
      </w:r>
      <w:r>
        <w:t>a</w:t>
      </w:r>
      <w:r>
        <w:rPr>
          <w:spacing w:val="-3"/>
        </w:rPr>
        <w:t xml:space="preserve"> </w:t>
      </w:r>
      <w:r>
        <w:t>certain</w:t>
      </w:r>
      <w:r>
        <w:rPr>
          <w:spacing w:val="-2"/>
        </w:rPr>
        <w:t xml:space="preserve"> </w:t>
      </w:r>
      <w:r>
        <w:t>clique, etc. who are given roles of service in the church. Too often all the leadership seems to focus on, and value is, “do they come Sunday morning and Sunday night?” Instead of asking this needed (introspective) question, “are we helping the saints grow and mature?”</w:t>
      </w:r>
    </w:p>
    <w:p w14:paraId="3FCFE9AF" w14:textId="77777777" w:rsidR="00A15328" w:rsidRDefault="002C52BD">
      <w:pPr>
        <w:spacing w:before="159" w:line="259" w:lineRule="auto"/>
        <w:ind w:left="559" w:right="361"/>
      </w:pPr>
      <w:r>
        <w:t>Rick says the church where he is at has 5 groups, that have 5 deacons leading it. The deacons report to the elders on what happens in each group, (group activities, concerns, struggles, goals, etc.) These groups</w:t>
      </w:r>
      <w:r>
        <w:rPr>
          <w:spacing w:val="-2"/>
        </w:rPr>
        <w:t xml:space="preserve"> </w:t>
      </w:r>
      <w:r>
        <w:t>meet</w:t>
      </w:r>
      <w:r>
        <w:rPr>
          <w:spacing w:val="-4"/>
        </w:rPr>
        <w:t xml:space="preserve"> </w:t>
      </w:r>
      <w:r>
        <w:t>up</w:t>
      </w:r>
      <w:r>
        <w:rPr>
          <w:spacing w:val="-3"/>
        </w:rPr>
        <w:t xml:space="preserve"> </w:t>
      </w:r>
      <w:r>
        <w:t>at</w:t>
      </w:r>
      <w:r>
        <w:rPr>
          <w:spacing w:val="-1"/>
        </w:rPr>
        <w:t xml:space="preserve"> </w:t>
      </w:r>
      <w:r>
        <w:t>people’s</w:t>
      </w:r>
      <w:r>
        <w:rPr>
          <w:spacing w:val="-4"/>
        </w:rPr>
        <w:t xml:space="preserve"> </w:t>
      </w:r>
      <w:r>
        <w:t>homes</w:t>
      </w:r>
      <w:r>
        <w:rPr>
          <w:spacing w:val="-4"/>
        </w:rPr>
        <w:t xml:space="preserve"> </w:t>
      </w:r>
      <w:r>
        <w:t>every</w:t>
      </w:r>
      <w:r>
        <w:rPr>
          <w:spacing w:val="-3"/>
        </w:rPr>
        <w:t xml:space="preserve"> </w:t>
      </w:r>
      <w:r>
        <w:t>second</w:t>
      </w:r>
      <w:r>
        <w:rPr>
          <w:spacing w:val="-3"/>
        </w:rPr>
        <w:t xml:space="preserve"> </w:t>
      </w:r>
      <w:r>
        <w:t>Sunday.</w:t>
      </w:r>
      <w:r>
        <w:rPr>
          <w:spacing w:val="-2"/>
        </w:rPr>
        <w:t xml:space="preserve"> </w:t>
      </w:r>
      <w:r>
        <w:t>Each</w:t>
      </w:r>
      <w:r>
        <w:rPr>
          <w:spacing w:val="-3"/>
        </w:rPr>
        <w:t xml:space="preserve"> </w:t>
      </w:r>
      <w:r>
        <w:t>group</w:t>
      </w:r>
      <w:r>
        <w:rPr>
          <w:spacing w:val="-3"/>
        </w:rPr>
        <w:t xml:space="preserve"> </w:t>
      </w:r>
      <w:r>
        <w:t>focuses</w:t>
      </w:r>
      <w:r>
        <w:rPr>
          <w:spacing w:val="-4"/>
        </w:rPr>
        <w:t xml:space="preserve"> </w:t>
      </w:r>
      <w:r>
        <w:t>on</w:t>
      </w:r>
      <w:r>
        <w:rPr>
          <w:spacing w:val="-5"/>
        </w:rPr>
        <w:t xml:space="preserve"> </w:t>
      </w:r>
      <w:r>
        <w:t>doing</w:t>
      </w:r>
      <w:r>
        <w:rPr>
          <w:spacing w:val="-3"/>
        </w:rPr>
        <w:t xml:space="preserve"> </w:t>
      </w:r>
      <w:r>
        <w:t>things</w:t>
      </w:r>
      <w:r>
        <w:rPr>
          <w:spacing w:val="-2"/>
        </w:rPr>
        <w:t xml:space="preserve"> </w:t>
      </w:r>
      <w:r>
        <w:t>to</w:t>
      </w:r>
      <w:r>
        <w:rPr>
          <w:spacing w:val="-1"/>
        </w:rPr>
        <w:t xml:space="preserve"> </w:t>
      </w:r>
      <w:r>
        <w:t>help</w:t>
      </w:r>
      <w:r>
        <w:rPr>
          <w:spacing w:val="-3"/>
        </w:rPr>
        <w:t xml:space="preserve"> </w:t>
      </w:r>
      <w:r>
        <w:t>the flock</w:t>
      </w:r>
      <w:r>
        <w:rPr>
          <w:spacing w:val="-3"/>
        </w:rPr>
        <w:t xml:space="preserve"> </w:t>
      </w:r>
      <w:r>
        <w:t>and</w:t>
      </w:r>
      <w:r>
        <w:rPr>
          <w:spacing w:val="-2"/>
        </w:rPr>
        <w:t xml:space="preserve"> </w:t>
      </w:r>
      <w:r>
        <w:t>to</w:t>
      </w:r>
      <w:r>
        <w:rPr>
          <w:spacing w:val="-2"/>
        </w:rPr>
        <w:t xml:space="preserve"> </w:t>
      </w:r>
      <w:r>
        <w:t>give service in</w:t>
      </w:r>
      <w:r>
        <w:rPr>
          <w:spacing w:val="-4"/>
        </w:rPr>
        <w:t xml:space="preserve"> </w:t>
      </w:r>
      <w:r>
        <w:t>His</w:t>
      </w:r>
      <w:r>
        <w:rPr>
          <w:spacing w:val="-1"/>
        </w:rPr>
        <w:t xml:space="preserve"> </w:t>
      </w:r>
      <w:r>
        <w:t>kingdom.</w:t>
      </w:r>
      <w:r>
        <w:rPr>
          <w:spacing w:val="-4"/>
        </w:rPr>
        <w:t xml:space="preserve"> </w:t>
      </w:r>
      <w:r>
        <w:t>The</w:t>
      </w:r>
      <w:r>
        <w:rPr>
          <w:spacing w:val="-3"/>
        </w:rPr>
        <w:t xml:space="preserve"> </w:t>
      </w:r>
      <w:r>
        <w:t>activities</w:t>
      </w:r>
      <w:r>
        <w:rPr>
          <w:spacing w:val="-6"/>
        </w:rPr>
        <w:t xml:space="preserve"> </w:t>
      </w:r>
      <w:r>
        <w:t>also help</w:t>
      </w:r>
      <w:r>
        <w:rPr>
          <w:spacing w:val="-4"/>
        </w:rPr>
        <w:t xml:space="preserve"> </w:t>
      </w:r>
      <w:r>
        <w:t>the saints</w:t>
      </w:r>
      <w:r>
        <w:rPr>
          <w:spacing w:val="-1"/>
        </w:rPr>
        <w:t xml:space="preserve"> </w:t>
      </w:r>
      <w:r>
        <w:t>in</w:t>
      </w:r>
      <w:r>
        <w:rPr>
          <w:spacing w:val="-2"/>
        </w:rPr>
        <w:t xml:space="preserve"> </w:t>
      </w:r>
      <w:r>
        <w:t>their</w:t>
      </w:r>
      <w:r>
        <w:rPr>
          <w:spacing w:val="-3"/>
        </w:rPr>
        <w:t xml:space="preserve"> </w:t>
      </w:r>
      <w:r>
        <w:t>spiritual</w:t>
      </w:r>
      <w:r>
        <w:rPr>
          <w:spacing w:val="-1"/>
        </w:rPr>
        <w:t xml:space="preserve"> </w:t>
      </w:r>
      <w:r>
        <w:t xml:space="preserve">development. Group activities can be focused on helping the saints who are physically sick or who are </w:t>
      </w:r>
      <w:proofErr w:type="gramStart"/>
      <w:r>
        <w:t>spiritual struggling</w:t>
      </w:r>
      <w:proofErr w:type="gramEnd"/>
      <w:r>
        <w:t>. Such activities can include writing to those who need cards, coordinating visits, texting/emailing/calling people who need encouragement, making a meal, etc.</w:t>
      </w:r>
    </w:p>
    <w:p w14:paraId="2644B066" w14:textId="77777777" w:rsidR="00A15328" w:rsidRDefault="002C52BD">
      <w:pPr>
        <w:spacing w:before="158" w:line="259" w:lineRule="auto"/>
        <w:ind w:left="559" w:right="423"/>
        <w:jc w:val="both"/>
      </w:pPr>
      <w:r>
        <w:t>It is imperative</w:t>
      </w:r>
      <w:r>
        <w:rPr>
          <w:spacing w:val="-2"/>
        </w:rPr>
        <w:t xml:space="preserve"> </w:t>
      </w:r>
      <w:r>
        <w:t>to</w:t>
      </w:r>
      <w:r>
        <w:rPr>
          <w:spacing w:val="-2"/>
        </w:rPr>
        <w:t xml:space="preserve"> </w:t>
      </w:r>
      <w:r>
        <w:t>have the</w:t>
      </w:r>
      <w:r>
        <w:rPr>
          <w:spacing w:val="-4"/>
        </w:rPr>
        <w:t xml:space="preserve"> </w:t>
      </w:r>
      <w:r>
        <w:t>church</w:t>
      </w:r>
      <w:r>
        <w:rPr>
          <w:spacing w:val="-1"/>
        </w:rPr>
        <w:t xml:space="preserve"> </w:t>
      </w:r>
      <w:r>
        <w:t>members</w:t>
      </w:r>
      <w:r>
        <w:rPr>
          <w:spacing w:val="-1"/>
        </w:rPr>
        <w:t xml:space="preserve"> </w:t>
      </w:r>
      <w:r>
        <w:t>do</w:t>
      </w:r>
      <w:r>
        <w:rPr>
          <w:spacing w:val="-1"/>
        </w:rPr>
        <w:t xml:space="preserve"> </w:t>
      </w:r>
      <w:r>
        <w:t>hospitality. They need</w:t>
      </w:r>
      <w:r>
        <w:rPr>
          <w:spacing w:val="-1"/>
        </w:rPr>
        <w:t xml:space="preserve"> </w:t>
      </w:r>
      <w:r>
        <w:t>to be</w:t>
      </w:r>
      <w:r>
        <w:rPr>
          <w:spacing w:val="-2"/>
        </w:rPr>
        <w:t xml:space="preserve"> </w:t>
      </w:r>
      <w:r>
        <w:t>given</w:t>
      </w:r>
      <w:r>
        <w:rPr>
          <w:spacing w:val="-1"/>
        </w:rPr>
        <w:t xml:space="preserve"> </w:t>
      </w:r>
      <w:r>
        <w:t>teachings</w:t>
      </w:r>
      <w:r>
        <w:rPr>
          <w:spacing w:val="-3"/>
        </w:rPr>
        <w:t xml:space="preserve"> </w:t>
      </w:r>
      <w:r>
        <w:t>on</w:t>
      </w:r>
      <w:r>
        <w:rPr>
          <w:spacing w:val="-1"/>
        </w:rPr>
        <w:t xml:space="preserve"> </w:t>
      </w:r>
      <w:r>
        <w:t>this and be</w:t>
      </w:r>
      <w:r>
        <w:rPr>
          <w:spacing w:val="-1"/>
        </w:rPr>
        <w:t xml:space="preserve"> </w:t>
      </w:r>
      <w:r>
        <w:t>given</w:t>
      </w:r>
      <w:r>
        <w:rPr>
          <w:spacing w:val="-5"/>
        </w:rPr>
        <w:t xml:space="preserve"> </w:t>
      </w:r>
      <w:r>
        <w:t>training</w:t>
      </w:r>
      <w:r>
        <w:rPr>
          <w:spacing w:val="-3"/>
        </w:rPr>
        <w:t xml:space="preserve"> </w:t>
      </w:r>
      <w:r>
        <w:t>in</w:t>
      </w:r>
      <w:r>
        <w:rPr>
          <w:spacing w:val="-3"/>
        </w:rPr>
        <w:t xml:space="preserve"> </w:t>
      </w:r>
      <w:r>
        <w:t>this</w:t>
      </w:r>
      <w:r>
        <w:rPr>
          <w:spacing w:val="-2"/>
        </w:rPr>
        <w:t xml:space="preserve"> </w:t>
      </w:r>
      <w:r>
        <w:t>and</w:t>
      </w:r>
      <w:r>
        <w:rPr>
          <w:spacing w:val="-3"/>
        </w:rPr>
        <w:t xml:space="preserve"> </w:t>
      </w:r>
      <w:r>
        <w:t>be</w:t>
      </w:r>
      <w:r>
        <w:rPr>
          <w:spacing w:val="-1"/>
        </w:rPr>
        <w:t xml:space="preserve"> </w:t>
      </w:r>
      <w:r>
        <w:t>given</w:t>
      </w:r>
      <w:r>
        <w:rPr>
          <w:spacing w:val="-5"/>
        </w:rPr>
        <w:t xml:space="preserve"> </w:t>
      </w:r>
      <w:r>
        <w:t>assignments</w:t>
      </w:r>
      <w:r>
        <w:rPr>
          <w:spacing w:val="-4"/>
        </w:rPr>
        <w:t xml:space="preserve"> </w:t>
      </w:r>
      <w:r>
        <w:t>on</w:t>
      </w:r>
      <w:r>
        <w:rPr>
          <w:spacing w:val="-5"/>
        </w:rPr>
        <w:t xml:space="preserve"> </w:t>
      </w:r>
      <w:r>
        <w:t>reaching</w:t>
      </w:r>
      <w:r>
        <w:rPr>
          <w:spacing w:val="-3"/>
        </w:rPr>
        <w:t xml:space="preserve"> </w:t>
      </w:r>
      <w:r>
        <w:t>out</w:t>
      </w:r>
      <w:r>
        <w:rPr>
          <w:spacing w:val="-4"/>
        </w:rPr>
        <w:t xml:space="preserve"> </w:t>
      </w:r>
      <w:r>
        <w:t>to</w:t>
      </w:r>
      <w:r>
        <w:rPr>
          <w:spacing w:val="-1"/>
        </w:rPr>
        <w:t xml:space="preserve"> </w:t>
      </w:r>
      <w:r>
        <w:t>different</w:t>
      </w:r>
      <w:r>
        <w:rPr>
          <w:spacing w:val="-1"/>
        </w:rPr>
        <w:t xml:space="preserve"> </w:t>
      </w:r>
      <w:r>
        <w:t>folks.</w:t>
      </w:r>
      <w:r>
        <w:rPr>
          <w:spacing w:val="-2"/>
        </w:rPr>
        <w:t xml:space="preserve"> </w:t>
      </w:r>
      <w:r>
        <w:t>This</w:t>
      </w:r>
      <w:r>
        <w:rPr>
          <w:spacing w:val="-2"/>
        </w:rPr>
        <w:t xml:space="preserve"> </w:t>
      </w:r>
      <w:r>
        <w:t>fosters</w:t>
      </w:r>
      <w:r>
        <w:rPr>
          <w:spacing w:val="-2"/>
        </w:rPr>
        <w:t xml:space="preserve"> </w:t>
      </w:r>
      <w:r>
        <w:t>a</w:t>
      </w:r>
      <w:r>
        <w:rPr>
          <w:spacing w:val="-4"/>
        </w:rPr>
        <w:t xml:space="preserve"> </w:t>
      </w:r>
      <w:r>
        <w:t>sense of personal responsibility and accountability in doing this important work.</w:t>
      </w:r>
    </w:p>
    <w:p w14:paraId="342FFA05" w14:textId="77777777" w:rsidR="00A15328" w:rsidRDefault="002C52BD">
      <w:pPr>
        <w:pStyle w:val="BodyText"/>
        <w:spacing w:before="10"/>
        <w:rPr>
          <w:sz w:val="23"/>
        </w:rPr>
      </w:pPr>
      <w:r>
        <w:rPr>
          <w:noProof/>
        </w:rPr>
        <mc:AlternateContent>
          <mc:Choice Requires="wps">
            <w:drawing>
              <wp:anchor distT="0" distB="0" distL="0" distR="0" simplePos="0" relativeHeight="487630848" behindDoc="1" locked="0" layoutInCell="1" allowOverlap="1" wp14:anchorId="3C40456C" wp14:editId="08B417AE">
                <wp:simplePos x="0" y="0"/>
                <wp:positionH relativeFrom="page">
                  <wp:posOffset>914259</wp:posOffset>
                </wp:positionH>
                <wp:positionV relativeFrom="paragraph">
                  <wp:posOffset>200096</wp:posOffset>
                </wp:positionV>
                <wp:extent cx="542290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0" cy="1270"/>
                        </a:xfrm>
                        <a:custGeom>
                          <a:avLst/>
                          <a:gdLst/>
                          <a:ahLst/>
                          <a:cxnLst/>
                          <a:rect l="l" t="t" r="r" b="b"/>
                          <a:pathLst>
                            <a:path w="5422900">
                              <a:moveTo>
                                <a:pt x="0" y="0"/>
                              </a:moveTo>
                              <a:lnTo>
                                <a:pt x="5422586"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7CBDB03" id="Graphic 122" o:spid="_x0000_s1026" style="position:absolute;margin-left:1in;margin-top:15.75pt;width:427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5422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FerFQIAAFoEAAAOAAAAZHJzL2Uyb0RvYy54bWysVMFu2zAMvQ/YPwi6L06ytU2NOMXQoMOA&#10;oivQDDsrshwbk0WNVOL070fJdpJ1t2E+CE8iRT7yUV7eHVsrDgapAVfI2WQqhXEaysbtCvl98/Bh&#10;IQUF5UplwZlCvhqSd6v375adz80carClQcFBHOWdL2Qdgs+zjHRtWkUT8MaxsQJsVeAt7rISVcfR&#10;W5vNp9PrrAMsPYI2RHy67o1yleJXldHhW1WRCcIWkrmFtGJat3HNVkuV71D5utEDDfUPLFrVOE56&#10;CrVWQYk9Nn+FahuNQFCFiYY2g6pqtEk1cDWz6ZtqXmrlTaqFm0P+1Cb6f2H10+HFP2OkTv4R9E/i&#10;jmSdp/xkiRsafI4VttGXiYtj6uLrqYvmGITmw6tP8/ntlJut2Tab36QmZyof7+o9hS8GUhx1eKTQ&#10;a1COSNUj0kc3QmQlo4Y2aRikYA1RCtZw22voVYj3IrkIRXcmEs9aOJgNJGt4w5ypna3WXXrFUq4W&#10;11KMVbJv78EgpuFe9SClZnxZnHWRxe3Hm0UaDQLblA+NtZEF4W57b1EcVBzM9MU6OMIfbh4prBXV&#10;vV/JaPCybpCpVyZqtIXy9RlFx8NcSPq1V2iksF8dT0uc/BHgCLYjwGDvIb2P1B9OuTn+UOhFzF7I&#10;wMI+wTiLKh81i5WffONNB5/3AaomCppGqGc0bHiAU33DY4sv5HKfvM6/hNVvAAAA//8DAFBLAwQU&#10;AAYACAAAACEAbmC9BuAAAAAJAQAADwAAAGRycy9kb3ducmV2LnhtbEyPT0vDQBDF74LfYRnBm91U&#10;q6YxmxIEQUFB20rxts1O/tDsbMxu0vjtnZ70+N483vxeuppsK0bsfeNIwXwWgUAqnGmoUrDdPF3F&#10;IHzQZHTrCBX8oIdVdn6W6sS4I33guA6V4BLyiVZQh9AlUvqiRqv9zHVIfCtdb3Vg2VfS9PrI5baV&#10;11F0J61uiD/UusPHGovDerAKyjx8DW/F6/f7uCvz3SF+/nxpnFKXF1P+ACLgFP7CcMJndMiYae8G&#10;Ml60rBcL3hIU3MxvQXBguYzZ2J+Me5BZKv8vyH4BAAD//wMAUEsBAi0AFAAGAAgAAAAhALaDOJL+&#10;AAAA4QEAABMAAAAAAAAAAAAAAAAAAAAAAFtDb250ZW50X1R5cGVzXS54bWxQSwECLQAUAAYACAAA&#10;ACEAOP0h/9YAAACUAQAACwAAAAAAAAAAAAAAAAAvAQAAX3JlbHMvLnJlbHNQSwECLQAUAAYACAAA&#10;ACEAd2RXqxUCAABaBAAADgAAAAAAAAAAAAAAAAAuAgAAZHJzL2Uyb0RvYy54bWxQSwECLQAUAAYA&#10;CAAAACEAbmC9BuAAAAAJAQAADwAAAAAAAAAAAAAAAABvBAAAZHJzL2Rvd25yZXYueG1sUEsFBgAA&#10;AAAEAAQA8wAAAHwFAAAAAA==&#10;" path="m,l5422586,e" filled="f" strokeweight=".2605mm">
                <v:stroke dashstyle="dash"/>
                <v:path arrowok="t"/>
                <w10:wrap type="topAndBottom" anchorx="page"/>
              </v:shape>
            </w:pict>
          </mc:Fallback>
        </mc:AlternateContent>
      </w:r>
    </w:p>
    <w:p w14:paraId="2F9757CD" w14:textId="77777777" w:rsidR="00A15328" w:rsidRDefault="00A15328">
      <w:pPr>
        <w:pStyle w:val="BodyText"/>
        <w:spacing w:before="10"/>
        <w:rPr>
          <w:sz w:val="18"/>
        </w:rPr>
      </w:pPr>
    </w:p>
    <w:p w14:paraId="5C101FF9" w14:textId="77777777" w:rsidR="00A15328" w:rsidRDefault="002C52BD">
      <w:pPr>
        <w:spacing w:before="56"/>
        <w:ind w:left="559"/>
        <w:rPr>
          <w:b/>
        </w:rPr>
      </w:pPr>
      <w:r>
        <w:rPr>
          <w:b/>
        </w:rPr>
        <w:t>Most</w:t>
      </w:r>
      <w:r>
        <w:rPr>
          <w:b/>
          <w:spacing w:val="-4"/>
        </w:rPr>
        <w:t xml:space="preserve"> </w:t>
      </w:r>
      <w:r>
        <w:rPr>
          <w:b/>
        </w:rPr>
        <w:t>conversions</w:t>
      </w:r>
      <w:r>
        <w:rPr>
          <w:b/>
          <w:spacing w:val="-5"/>
        </w:rPr>
        <w:t xml:space="preserve"> </w:t>
      </w:r>
      <w:r>
        <w:rPr>
          <w:b/>
        </w:rPr>
        <w:t>have</w:t>
      </w:r>
      <w:r>
        <w:rPr>
          <w:b/>
          <w:spacing w:val="-6"/>
        </w:rPr>
        <w:t xml:space="preserve"> </w:t>
      </w:r>
      <w:r>
        <w:rPr>
          <w:b/>
        </w:rPr>
        <w:t>come</w:t>
      </w:r>
      <w:r>
        <w:rPr>
          <w:b/>
          <w:spacing w:val="-5"/>
        </w:rPr>
        <w:t xml:space="preserve"> </w:t>
      </w:r>
      <w:r>
        <w:rPr>
          <w:b/>
        </w:rPr>
        <w:t>from</w:t>
      </w:r>
      <w:r>
        <w:rPr>
          <w:b/>
          <w:spacing w:val="-5"/>
        </w:rPr>
        <w:t xml:space="preserve"> </w:t>
      </w:r>
      <w:r>
        <w:rPr>
          <w:b/>
        </w:rPr>
        <w:t>Rick’s</w:t>
      </w:r>
      <w:r>
        <w:rPr>
          <w:b/>
          <w:spacing w:val="-5"/>
        </w:rPr>
        <w:t xml:space="preserve"> </w:t>
      </w:r>
      <w:r>
        <w:rPr>
          <w:b/>
        </w:rPr>
        <w:t>visitor</w:t>
      </w:r>
      <w:r>
        <w:rPr>
          <w:b/>
          <w:spacing w:val="-5"/>
        </w:rPr>
        <w:t xml:space="preserve"> </w:t>
      </w:r>
      <w:r>
        <w:rPr>
          <w:b/>
          <w:spacing w:val="-2"/>
        </w:rPr>
        <w:t>program:</w:t>
      </w:r>
    </w:p>
    <w:p w14:paraId="71A77EC0" w14:textId="77777777" w:rsidR="00A15328" w:rsidRDefault="002C52BD">
      <w:pPr>
        <w:spacing w:before="181"/>
        <w:ind w:left="559"/>
      </w:pPr>
      <w:r>
        <w:rPr>
          <w:spacing w:val="-2"/>
        </w:rPr>
        <w:t>Details:</w:t>
      </w:r>
    </w:p>
    <w:p w14:paraId="41B69026" w14:textId="77777777" w:rsidR="00A15328" w:rsidRDefault="002C52BD">
      <w:pPr>
        <w:pStyle w:val="ListParagraph"/>
        <w:numPr>
          <w:ilvl w:val="0"/>
          <w:numId w:val="8"/>
        </w:numPr>
        <w:tabs>
          <w:tab w:val="left" w:pos="1278"/>
        </w:tabs>
        <w:spacing w:before="182"/>
        <w:ind w:left="1278" w:hanging="359"/>
      </w:pPr>
      <w:r>
        <w:t>Visitors</w:t>
      </w:r>
      <w:r>
        <w:rPr>
          <w:spacing w:val="-6"/>
        </w:rPr>
        <w:t xml:space="preserve"> </w:t>
      </w:r>
      <w:r>
        <w:t>are</w:t>
      </w:r>
      <w:r>
        <w:rPr>
          <w:spacing w:val="-6"/>
        </w:rPr>
        <w:t xml:space="preserve"> </w:t>
      </w:r>
      <w:r>
        <w:t>warmly</w:t>
      </w:r>
      <w:r>
        <w:rPr>
          <w:spacing w:val="-3"/>
        </w:rPr>
        <w:t xml:space="preserve"> </w:t>
      </w:r>
      <w:r>
        <w:t>greeted.</w:t>
      </w:r>
      <w:r>
        <w:rPr>
          <w:spacing w:val="-4"/>
        </w:rPr>
        <w:t xml:space="preserve"> </w:t>
      </w:r>
      <w:r>
        <w:t>And</w:t>
      </w:r>
      <w:r>
        <w:rPr>
          <w:spacing w:val="-5"/>
        </w:rPr>
        <w:t xml:space="preserve"> </w:t>
      </w:r>
      <w:r>
        <w:t>socially</w:t>
      </w:r>
      <w:r>
        <w:rPr>
          <w:spacing w:val="-4"/>
        </w:rPr>
        <w:t xml:space="preserve"> </w:t>
      </w:r>
      <w:r>
        <w:rPr>
          <w:spacing w:val="-2"/>
        </w:rPr>
        <w:t>engaged.</w:t>
      </w:r>
    </w:p>
    <w:p w14:paraId="13C4DA26" w14:textId="77777777" w:rsidR="00A15328" w:rsidRDefault="002C52BD">
      <w:pPr>
        <w:pStyle w:val="ListParagraph"/>
        <w:numPr>
          <w:ilvl w:val="0"/>
          <w:numId w:val="8"/>
        </w:numPr>
        <w:tabs>
          <w:tab w:val="left" w:pos="1277"/>
        </w:tabs>
        <w:spacing w:before="22"/>
        <w:ind w:left="1277" w:hanging="358"/>
      </w:pPr>
      <w:r>
        <w:t>They</w:t>
      </w:r>
      <w:r>
        <w:rPr>
          <w:spacing w:val="-5"/>
        </w:rPr>
        <w:t xml:space="preserve"> </w:t>
      </w:r>
      <w:r>
        <w:t>have</w:t>
      </w:r>
      <w:r>
        <w:rPr>
          <w:spacing w:val="-5"/>
        </w:rPr>
        <w:t xml:space="preserve"> </w:t>
      </w:r>
      <w:r>
        <w:t>4-5</w:t>
      </w:r>
      <w:r>
        <w:rPr>
          <w:spacing w:val="-2"/>
        </w:rPr>
        <w:t xml:space="preserve"> </w:t>
      </w:r>
      <w:r>
        <w:t>greeters</w:t>
      </w:r>
      <w:r>
        <w:rPr>
          <w:spacing w:val="-5"/>
        </w:rPr>
        <w:t xml:space="preserve"> </w:t>
      </w:r>
      <w:r>
        <w:t>at</w:t>
      </w:r>
      <w:r>
        <w:rPr>
          <w:spacing w:val="-5"/>
        </w:rPr>
        <w:t xml:space="preserve"> </w:t>
      </w:r>
      <w:r>
        <w:t>the</w:t>
      </w:r>
      <w:r>
        <w:rPr>
          <w:spacing w:val="-3"/>
        </w:rPr>
        <w:t xml:space="preserve"> </w:t>
      </w:r>
      <w:r>
        <w:t>church</w:t>
      </w:r>
      <w:r>
        <w:rPr>
          <w:spacing w:val="-4"/>
        </w:rPr>
        <w:t xml:space="preserve"> </w:t>
      </w:r>
      <w:r>
        <w:t>building</w:t>
      </w:r>
      <w:r>
        <w:rPr>
          <w:spacing w:val="-4"/>
        </w:rPr>
        <w:t xml:space="preserve"> </w:t>
      </w:r>
      <w:r>
        <w:t>to</w:t>
      </w:r>
      <w:r>
        <w:rPr>
          <w:spacing w:val="-2"/>
        </w:rPr>
        <w:t xml:space="preserve"> </w:t>
      </w:r>
      <w:r>
        <w:t>greet</w:t>
      </w:r>
      <w:r>
        <w:rPr>
          <w:spacing w:val="-5"/>
        </w:rPr>
        <w:t xml:space="preserve"> </w:t>
      </w:r>
      <w:r>
        <w:t>people</w:t>
      </w:r>
      <w:r>
        <w:rPr>
          <w:spacing w:val="-5"/>
        </w:rPr>
        <w:t xml:space="preserve"> </w:t>
      </w:r>
      <w:r>
        <w:t>before/after</w:t>
      </w:r>
      <w:r>
        <w:rPr>
          <w:spacing w:val="-5"/>
        </w:rPr>
        <w:t xml:space="preserve"> </w:t>
      </w:r>
      <w:r>
        <w:rPr>
          <w:spacing w:val="-2"/>
        </w:rPr>
        <w:t>service.</w:t>
      </w:r>
    </w:p>
    <w:p w14:paraId="01F19D34" w14:textId="77777777" w:rsidR="00A15328" w:rsidRDefault="002C52BD">
      <w:pPr>
        <w:pStyle w:val="ListParagraph"/>
        <w:numPr>
          <w:ilvl w:val="0"/>
          <w:numId w:val="8"/>
        </w:numPr>
        <w:tabs>
          <w:tab w:val="left" w:pos="1276"/>
          <w:tab w:val="left" w:pos="1279"/>
        </w:tabs>
        <w:spacing w:before="19" w:line="259" w:lineRule="auto"/>
        <w:ind w:right="554" w:hanging="361"/>
      </w:pPr>
      <w:r>
        <w:t>The visitors</w:t>
      </w:r>
      <w:r>
        <w:rPr>
          <w:spacing w:val="-1"/>
        </w:rPr>
        <w:t xml:space="preserve"> </w:t>
      </w:r>
      <w:r>
        <w:t>are</w:t>
      </w:r>
      <w:r>
        <w:rPr>
          <w:spacing w:val="-3"/>
        </w:rPr>
        <w:t xml:space="preserve"> </w:t>
      </w:r>
      <w:r>
        <w:t>given</w:t>
      </w:r>
      <w:r>
        <w:rPr>
          <w:spacing w:val="-4"/>
        </w:rPr>
        <w:t xml:space="preserve"> </w:t>
      </w:r>
      <w:r>
        <w:t>a</w:t>
      </w:r>
      <w:r>
        <w:rPr>
          <w:spacing w:val="-3"/>
        </w:rPr>
        <w:t xml:space="preserve"> </w:t>
      </w:r>
      <w:r>
        <w:t>“visitor</w:t>
      </w:r>
      <w:r>
        <w:rPr>
          <w:spacing w:val="-1"/>
        </w:rPr>
        <w:t xml:space="preserve"> </w:t>
      </w:r>
      <w:r>
        <w:t>card”</w:t>
      </w:r>
      <w:r>
        <w:rPr>
          <w:spacing w:val="-2"/>
        </w:rPr>
        <w:t xml:space="preserve"> </w:t>
      </w:r>
      <w:r>
        <w:t>that’s</w:t>
      </w:r>
      <w:r>
        <w:rPr>
          <w:spacing w:val="-3"/>
        </w:rPr>
        <w:t xml:space="preserve"> </w:t>
      </w:r>
      <w:r>
        <w:t>easy to fill</w:t>
      </w:r>
      <w:r>
        <w:rPr>
          <w:spacing w:val="-4"/>
        </w:rPr>
        <w:t xml:space="preserve"> </w:t>
      </w:r>
      <w:r>
        <w:t>out,</w:t>
      </w:r>
      <w:r>
        <w:rPr>
          <w:spacing w:val="-1"/>
        </w:rPr>
        <w:t xml:space="preserve"> </w:t>
      </w:r>
      <w:r>
        <w:t>that’s</w:t>
      </w:r>
      <w:r>
        <w:rPr>
          <w:spacing w:val="-1"/>
        </w:rPr>
        <w:t xml:space="preserve"> </w:t>
      </w:r>
      <w:r>
        <w:t>attached</w:t>
      </w:r>
      <w:r>
        <w:rPr>
          <w:spacing w:val="-4"/>
        </w:rPr>
        <w:t xml:space="preserve"> </w:t>
      </w:r>
      <w:r>
        <w:t>on</w:t>
      </w:r>
      <w:r>
        <w:rPr>
          <w:spacing w:val="-2"/>
        </w:rPr>
        <w:t xml:space="preserve"> </w:t>
      </w:r>
      <w:r>
        <w:t>a</w:t>
      </w:r>
      <w:r>
        <w:rPr>
          <w:spacing w:val="-3"/>
        </w:rPr>
        <w:t xml:space="preserve"> </w:t>
      </w:r>
      <w:r>
        <w:t>clip</w:t>
      </w:r>
      <w:r>
        <w:rPr>
          <w:spacing w:val="-2"/>
        </w:rPr>
        <w:t xml:space="preserve"> </w:t>
      </w:r>
      <w:r>
        <w:t>board</w:t>
      </w:r>
      <w:r>
        <w:rPr>
          <w:spacing w:val="-2"/>
        </w:rPr>
        <w:t xml:space="preserve"> </w:t>
      </w:r>
      <w:r>
        <w:t>with pen. The clip board also has a very bright/warm “welcome” brochure. The visitor card is for getting information from the visitor, for future follow through.</w:t>
      </w:r>
    </w:p>
    <w:p w14:paraId="2D288C9D" w14:textId="77777777" w:rsidR="00A15328" w:rsidRDefault="002C52BD">
      <w:pPr>
        <w:pStyle w:val="ListParagraph"/>
        <w:numPr>
          <w:ilvl w:val="0"/>
          <w:numId w:val="8"/>
        </w:numPr>
        <w:tabs>
          <w:tab w:val="left" w:pos="1277"/>
          <w:tab w:val="left" w:pos="1280"/>
        </w:tabs>
        <w:spacing w:before="1" w:line="259" w:lineRule="auto"/>
        <w:ind w:left="1280" w:right="338" w:hanging="361"/>
      </w:pPr>
      <w:r>
        <w:t>Once the visitors give the card back, the preacher gets a copy, the (deacons in charge) and the leaders get a copy.</w:t>
      </w:r>
      <w:r>
        <w:rPr>
          <w:spacing w:val="40"/>
        </w:rPr>
        <w:t xml:space="preserve"> </w:t>
      </w:r>
      <w:r>
        <w:t>Also, the group in charge, (gets a copy).</w:t>
      </w:r>
      <w:r>
        <w:rPr>
          <w:spacing w:val="40"/>
        </w:rPr>
        <w:t xml:space="preserve"> </w:t>
      </w:r>
      <w:r>
        <w:t>Those who are assigned to send a card, send out a “thank you” note/card during that week. It does not matter if the person is in the</w:t>
      </w:r>
      <w:r>
        <w:rPr>
          <w:spacing w:val="-1"/>
        </w:rPr>
        <w:t xml:space="preserve"> </w:t>
      </w:r>
      <w:r>
        <w:t>area</w:t>
      </w:r>
      <w:r>
        <w:rPr>
          <w:spacing w:val="-4"/>
        </w:rPr>
        <w:t xml:space="preserve"> </w:t>
      </w:r>
      <w:r>
        <w:t>or</w:t>
      </w:r>
      <w:r>
        <w:rPr>
          <w:spacing w:val="-4"/>
        </w:rPr>
        <w:t xml:space="preserve"> </w:t>
      </w:r>
      <w:r>
        <w:t>from</w:t>
      </w:r>
      <w:r>
        <w:rPr>
          <w:spacing w:val="-3"/>
        </w:rPr>
        <w:t xml:space="preserve"> </w:t>
      </w:r>
      <w:r>
        <w:t>out</w:t>
      </w:r>
      <w:r>
        <w:rPr>
          <w:spacing w:val="-4"/>
        </w:rPr>
        <w:t xml:space="preserve"> </w:t>
      </w:r>
      <w:r>
        <w:t>of</w:t>
      </w:r>
      <w:r>
        <w:rPr>
          <w:spacing w:val="-5"/>
        </w:rPr>
        <w:t xml:space="preserve"> </w:t>
      </w:r>
      <w:r>
        <w:t>town.</w:t>
      </w:r>
      <w:r>
        <w:rPr>
          <w:spacing w:val="-2"/>
        </w:rPr>
        <w:t xml:space="preserve"> </w:t>
      </w:r>
      <w:r>
        <w:t>They</w:t>
      </w:r>
      <w:r>
        <w:rPr>
          <w:spacing w:val="-3"/>
        </w:rPr>
        <w:t xml:space="preserve"> </w:t>
      </w:r>
      <w:r>
        <w:t>will</w:t>
      </w:r>
      <w:r>
        <w:rPr>
          <w:spacing w:val="-2"/>
        </w:rPr>
        <w:t xml:space="preserve"> </w:t>
      </w:r>
      <w:r>
        <w:t>be</w:t>
      </w:r>
      <w:r>
        <w:rPr>
          <w:spacing w:val="-1"/>
        </w:rPr>
        <w:t xml:space="preserve"> </w:t>
      </w:r>
      <w:r>
        <w:t>given</w:t>
      </w:r>
      <w:r>
        <w:rPr>
          <w:spacing w:val="-3"/>
        </w:rPr>
        <w:t xml:space="preserve"> </w:t>
      </w:r>
      <w:r>
        <w:t>a</w:t>
      </w:r>
      <w:r>
        <w:rPr>
          <w:spacing w:val="-4"/>
        </w:rPr>
        <w:t xml:space="preserve"> </w:t>
      </w:r>
      <w:r>
        <w:t>warm/personal/caring/thoughtful</w:t>
      </w:r>
      <w:r>
        <w:rPr>
          <w:spacing w:val="-2"/>
        </w:rPr>
        <w:t xml:space="preserve"> </w:t>
      </w:r>
      <w:r>
        <w:t>“thank</w:t>
      </w:r>
      <w:r>
        <w:rPr>
          <w:spacing w:val="-4"/>
        </w:rPr>
        <w:t xml:space="preserve"> </w:t>
      </w:r>
      <w:r>
        <w:t>you” card for visiting the church assembly for worship.</w:t>
      </w:r>
    </w:p>
    <w:p w14:paraId="07A729C6" w14:textId="77777777" w:rsidR="00A15328" w:rsidRDefault="002C52BD">
      <w:pPr>
        <w:pStyle w:val="ListParagraph"/>
        <w:numPr>
          <w:ilvl w:val="0"/>
          <w:numId w:val="8"/>
        </w:numPr>
        <w:tabs>
          <w:tab w:val="left" w:pos="1279"/>
        </w:tabs>
        <w:spacing w:line="265" w:lineRule="exact"/>
        <w:ind w:hanging="359"/>
      </w:pPr>
      <w:r>
        <w:t>The</w:t>
      </w:r>
      <w:r>
        <w:rPr>
          <w:spacing w:val="-4"/>
        </w:rPr>
        <w:t xml:space="preserve"> </w:t>
      </w:r>
      <w:r>
        <w:t>preacher</w:t>
      </w:r>
      <w:r>
        <w:rPr>
          <w:spacing w:val="-3"/>
        </w:rPr>
        <w:t xml:space="preserve"> </w:t>
      </w:r>
      <w:r>
        <w:t>also</w:t>
      </w:r>
      <w:r>
        <w:rPr>
          <w:spacing w:val="-4"/>
        </w:rPr>
        <w:t xml:space="preserve"> </w:t>
      </w:r>
      <w:r>
        <w:t>writes</w:t>
      </w:r>
      <w:r>
        <w:rPr>
          <w:spacing w:val="-5"/>
        </w:rPr>
        <w:t xml:space="preserve"> </w:t>
      </w:r>
      <w:r>
        <w:t>a</w:t>
      </w:r>
      <w:r>
        <w:rPr>
          <w:spacing w:val="-4"/>
        </w:rPr>
        <w:t xml:space="preserve"> </w:t>
      </w:r>
      <w:r>
        <w:t>personal</w:t>
      </w:r>
      <w:r>
        <w:rPr>
          <w:spacing w:val="-6"/>
        </w:rPr>
        <w:t xml:space="preserve"> </w:t>
      </w:r>
      <w:r>
        <w:t>“thank</w:t>
      </w:r>
      <w:r>
        <w:rPr>
          <w:spacing w:val="-5"/>
        </w:rPr>
        <w:t xml:space="preserve"> </w:t>
      </w:r>
      <w:r>
        <w:t>you”</w:t>
      </w:r>
      <w:r>
        <w:rPr>
          <w:spacing w:val="-1"/>
        </w:rPr>
        <w:t xml:space="preserve"> </w:t>
      </w:r>
      <w:r>
        <w:rPr>
          <w:i/>
        </w:rPr>
        <w:t>letter</w:t>
      </w:r>
      <w:r>
        <w:rPr>
          <w:i/>
          <w:spacing w:val="-3"/>
        </w:rPr>
        <w:t xml:space="preserve"> </w:t>
      </w:r>
      <w:r>
        <w:t>for</w:t>
      </w:r>
      <w:r>
        <w:rPr>
          <w:spacing w:val="-5"/>
        </w:rPr>
        <w:t xml:space="preserve"> </w:t>
      </w:r>
      <w:r>
        <w:t>coming</w:t>
      </w:r>
      <w:r>
        <w:rPr>
          <w:spacing w:val="-4"/>
        </w:rPr>
        <w:t xml:space="preserve"> </w:t>
      </w:r>
      <w:r>
        <w:t>to</w:t>
      </w:r>
      <w:r>
        <w:rPr>
          <w:spacing w:val="-3"/>
        </w:rPr>
        <w:t xml:space="preserve"> </w:t>
      </w:r>
      <w:r>
        <w:rPr>
          <w:spacing w:val="-2"/>
        </w:rPr>
        <w:t>visit.</w:t>
      </w:r>
    </w:p>
    <w:p w14:paraId="32FA4707" w14:textId="77777777" w:rsidR="00A15328" w:rsidRDefault="002C52BD">
      <w:pPr>
        <w:pStyle w:val="ListParagraph"/>
        <w:numPr>
          <w:ilvl w:val="0"/>
          <w:numId w:val="8"/>
        </w:numPr>
        <w:tabs>
          <w:tab w:val="left" w:pos="1280"/>
        </w:tabs>
        <w:spacing w:before="22" w:line="259" w:lineRule="auto"/>
        <w:ind w:left="1280" w:right="363" w:hanging="361"/>
      </w:pPr>
      <w:r>
        <w:t>And</w:t>
      </w:r>
      <w:r>
        <w:rPr>
          <w:spacing w:val="-3"/>
        </w:rPr>
        <w:t xml:space="preserve"> </w:t>
      </w:r>
      <w:r>
        <w:t>the</w:t>
      </w:r>
      <w:r>
        <w:rPr>
          <w:spacing w:val="-1"/>
        </w:rPr>
        <w:t xml:space="preserve"> </w:t>
      </w:r>
      <w:r>
        <w:t>preacher</w:t>
      </w:r>
      <w:r>
        <w:rPr>
          <w:spacing w:val="-2"/>
        </w:rPr>
        <w:t xml:space="preserve"> </w:t>
      </w:r>
      <w:r>
        <w:t>visits</w:t>
      </w:r>
      <w:r>
        <w:rPr>
          <w:spacing w:val="-2"/>
        </w:rPr>
        <w:t xml:space="preserve"> </w:t>
      </w:r>
      <w:r>
        <w:t>them</w:t>
      </w:r>
      <w:r>
        <w:rPr>
          <w:spacing w:val="-1"/>
        </w:rPr>
        <w:t xml:space="preserve"> </w:t>
      </w:r>
      <w:r>
        <w:t>that</w:t>
      </w:r>
      <w:r>
        <w:rPr>
          <w:spacing w:val="-1"/>
        </w:rPr>
        <w:t xml:space="preserve"> </w:t>
      </w:r>
      <w:r>
        <w:t>very</w:t>
      </w:r>
      <w:r>
        <w:rPr>
          <w:spacing w:val="-3"/>
        </w:rPr>
        <w:t xml:space="preserve"> </w:t>
      </w:r>
      <w:r>
        <w:t>same</w:t>
      </w:r>
      <w:r>
        <w:rPr>
          <w:spacing w:val="-4"/>
        </w:rPr>
        <w:t xml:space="preserve"> </w:t>
      </w:r>
      <w:r>
        <w:t>week</w:t>
      </w:r>
      <w:r>
        <w:rPr>
          <w:spacing w:val="-4"/>
        </w:rPr>
        <w:t xml:space="preserve"> </w:t>
      </w:r>
      <w:r>
        <w:t>with</w:t>
      </w:r>
      <w:r>
        <w:rPr>
          <w:spacing w:val="-3"/>
        </w:rPr>
        <w:t xml:space="preserve"> </w:t>
      </w:r>
      <w:r>
        <w:t>1</w:t>
      </w:r>
      <w:r>
        <w:rPr>
          <w:spacing w:val="-3"/>
        </w:rPr>
        <w:t xml:space="preserve"> </w:t>
      </w:r>
      <w:r>
        <w:t>of</w:t>
      </w:r>
      <w:r>
        <w:rPr>
          <w:spacing w:val="-2"/>
        </w:rPr>
        <w:t xml:space="preserve"> </w:t>
      </w:r>
      <w:r>
        <w:t>the</w:t>
      </w:r>
      <w:r>
        <w:rPr>
          <w:spacing w:val="-4"/>
        </w:rPr>
        <w:t xml:space="preserve"> </w:t>
      </w:r>
      <w:r>
        <w:t>members.</w:t>
      </w:r>
      <w:r>
        <w:rPr>
          <w:spacing w:val="-2"/>
        </w:rPr>
        <w:t xml:space="preserve"> </w:t>
      </w:r>
      <w:r>
        <w:t>Either</w:t>
      </w:r>
      <w:r>
        <w:rPr>
          <w:spacing w:val="-4"/>
        </w:rPr>
        <w:t xml:space="preserve"> </w:t>
      </w:r>
      <w:r>
        <w:t>that</w:t>
      </w:r>
      <w:r>
        <w:rPr>
          <w:spacing w:val="-1"/>
        </w:rPr>
        <w:t xml:space="preserve"> </w:t>
      </w:r>
      <w:r>
        <w:t>or</w:t>
      </w:r>
      <w:r>
        <w:rPr>
          <w:spacing w:val="-4"/>
        </w:rPr>
        <w:t xml:space="preserve"> </w:t>
      </w:r>
      <w:r>
        <w:t>2</w:t>
      </w:r>
      <w:r>
        <w:rPr>
          <w:spacing w:val="-3"/>
        </w:rPr>
        <w:t xml:space="preserve"> </w:t>
      </w:r>
      <w:r>
        <w:t>of</w:t>
      </w:r>
      <w:r>
        <w:rPr>
          <w:spacing w:val="-4"/>
        </w:rPr>
        <w:t xml:space="preserve"> </w:t>
      </w:r>
      <w:r>
        <w:t>the members will go out to visit them. The elders often times are involved with the visiting, the deacons</w:t>
      </w:r>
      <w:r>
        <w:rPr>
          <w:spacing w:val="-3"/>
        </w:rPr>
        <w:t xml:space="preserve"> </w:t>
      </w:r>
      <w:r>
        <w:t>are also involved</w:t>
      </w:r>
      <w:r>
        <w:rPr>
          <w:spacing w:val="-2"/>
        </w:rPr>
        <w:t xml:space="preserve"> </w:t>
      </w:r>
      <w:r>
        <w:t>in</w:t>
      </w:r>
      <w:r>
        <w:rPr>
          <w:spacing w:val="-2"/>
        </w:rPr>
        <w:t xml:space="preserve"> </w:t>
      </w:r>
      <w:r>
        <w:t>such</w:t>
      </w:r>
      <w:r>
        <w:rPr>
          <w:spacing w:val="-2"/>
        </w:rPr>
        <w:t xml:space="preserve"> </w:t>
      </w:r>
      <w:r>
        <w:t>work.</w:t>
      </w:r>
      <w:r>
        <w:rPr>
          <w:spacing w:val="-1"/>
        </w:rPr>
        <w:t xml:space="preserve"> </w:t>
      </w:r>
      <w:r>
        <w:t>The rule is</w:t>
      </w:r>
      <w:r>
        <w:rPr>
          <w:spacing w:val="-3"/>
        </w:rPr>
        <w:t xml:space="preserve"> </w:t>
      </w:r>
      <w:r>
        <w:t>to</w:t>
      </w:r>
      <w:r>
        <w:rPr>
          <w:spacing w:val="-2"/>
        </w:rPr>
        <w:t xml:space="preserve"> </w:t>
      </w:r>
      <w:r>
        <w:t>take</w:t>
      </w:r>
      <w:r>
        <w:rPr>
          <w:spacing w:val="-3"/>
        </w:rPr>
        <w:t xml:space="preserve"> </w:t>
      </w:r>
      <w:r>
        <w:t>2 people.</w:t>
      </w:r>
      <w:r>
        <w:rPr>
          <w:spacing w:val="-4"/>
        </w:rPr>
        <w:t xml:space="preserve"> </w:t>
      </w:r>
      <w:r>
        <w:t>The saints</w:t>
      </w:r>
      <w:r>
        <w:rPr>
          <w:spacing w:val="-1"/>
        </w:rPr>
        <w:t xml:space="preserve"> </w:t>
      </w:r>
      <w:r>
        <w:t>who visit need</w:t>
      </w:r>
      <w:r>
        <w:rPr>
          <w:spacing w:val="-2"/>
        </w:rPr>
        <w:t xml:space="preserve"> </w:t>
      </w:r>
      <w:r>
        <w:t>to be friendly, warm, and social.</w:t>
      </w:r>
    </w:p>
    <w:p w14:paraId="4683B6ED" w14:textId="77777777" w:rsidR="00A15328" w:rsidRDefault="002C52BD">
      <w:pPr>
        <w:pStyle w:val="ListParagraph"/>
        <w:numPr>
          <w:ilvl w:val="0"/>
          <w:numId w:val="8"/>
        </w:numPr>
        <w:tabs>
          <w:tab w:val="left" w:pos="1277"/>
          <w:tab w:val="left" w:pos="1279"/>
        </w:tabs>
        <w:spacing w:line="259" w:lineRule="auto"/>
        <w:ind w:right="440"/>
      </w:pPr>
      <w:r>
        <w:t>The</w:t>
      </w:r>
      <w:r>
        <w:rPr>
          <w:spacing w:val="-1"/>
        </w:rPr>
        <w:t xml:space="preserve"> </w:t>
      </w:r>
      <w:r>
        <w:t>visits</w:t>
      </w:r>
      <w:r>
        <w:rPr>
          <w:spacing w:val="-4"/>
        </w:rPr>
        <w:t xml:space="preserve"> </w:t>
      </w:r>
      <w:r>
        <w:t>only</w:t>
      </w:r>
      <w:r>
        <w:rPr>
          <w:spacing w:val="-1"/>
        </w:rPr>
        <w:t xml:space="preserve"> </w:t>
      </w:r>
      <w:proofErr w:type="gramStart"/>
      <w:r>
        <w:t>happens</w:t>
      </w:r>
      <w:proofErr w:type="gramEnd"/>
      <w:r>
        <w:rPr>
          <w:spacing w:val="-4"/>
        </w:rPr>
        <w:t xml:space="preserve"> </w:t>
      </w:r>
      <w:r>
        <w:t>after</w:t>
      </w:r>
      <w:r>
        <w:rPr>
          <w:spacing w:val="-2"/>
        </w:rPr>
        <w:t xml:space="preserve"> </w:t>
      </w:r>
      <w:r>
        <w:t>the</w:t>
      </w:r>
      <w:r>
        <w:rPr>
          <w:spacing w:val="-4"/>
        </w:rPr>
        <w:t xml:space="preserve"> </w:t>
      </w:r>
      <w:r>
        <w:t>“thank</w:t>
      </w:r>
      <w:r>
        <w:rPr>
          <w:spacing w:val="-1"/>
        </w:rPr>
        <w:t xml:space="preserve"> </w:t>
      </w:r>
      <w:r>
        <w:t>you”</w:t>
      </w:r>
      <w:r>
        <w:rPr>
          <w:spacing w:val="-3"/>
        </w:rPr>
        <w:t xml:space="preserve"> </w:t>
      </w:r>
      <w:r>
        <w:t>card/letter</w:t>
      </w:r>
      <w:r>
        <w:rPr>
          <w:spacing w:val="-2"/>
        </w:rPr>
        <w:t xml:space="preserve"> </w:t>
      </w:r>
      <w:r>
        <w:t>have</w:t>
      </w:r>
      <w:r>
        <w:rPr>
          <w:spacing w:val="-1"/>
        </w:rPr>
        <w:t xml:space="preserve"> </w:t>
      </w:r>
      <w:r>
        <w:t>been</w:t>
      </w:r>
      <w:r>
        <w:rPr>
          <w:spacing w:val="-3"/>
        </w:rPr>
        <w:t xml:space="preserve"> </w:t>
      </w:r>
      <w:proofErr w:type="gramStart"/>
      <w:r>
        <w:t>send</w:t>
      </w:r>
      <w:proofErr w:type="gramEnd"/>
      <w:r>
        <w:t>.</w:t>
      </w:r>
      <w:r>
        <w:rPr>
          <w:spacing w:val="-5"/>
        </w:rPr>
        <w:t xml:space="preserve"> </w:t>
      </w:r>
      <w:r>
        <w:t>That</w:t>
      </w:r>
      <w:r>
        <w:rPr>
          <w:spacing w:val="-1"/>
        </w:rPr>
        <w:t xml:space="preserve"> </w:t>
      </w:r>
      <w:r>
        <w:t>helps</w:t>
      </w:r>
      <w:r>
        <w:rPr>
          <w:spacing w:val="-2"/>
        </w:rPr>
        <w:t xml:space="preserve"> </w:t>
      </w:r>
      <w:r>
        <w:t>to</w:t>
      </w:r>
      <w:r>
        <w:rPr>
          <w:spacing w:val="-1"/>
        </w:rPr>
        <w:t xml:space="preserve"> </w:t>
      </w:r>
      <w:r>
        <w:t>prepare the way. Again, the preacher sends a nice polished looking, well written letter to thank the contact for visiting and the saints also focus on sending out a “thank you,” message. If the envelopes are sent out on a Monday, they wait to visit till Thursday or Friday.</w:t>
      </w:r>
    </w:p>
    <w:p w14:paraId="460D84B4" w14:textId="77777777" w:rsidR="00A15328" w:rsidRDefault="002C52BD">
      <w:pPr>
        <w:pStyle w:val="ListParagraph"/>
        <w:numPr>
          <w:ilvl w:val="0"/>
          <w:numId w:val="8"/>
        </w:numPr>
        <w:tabs>
          <w:tab w:val="left" w:pos="1278"/>
          <w:tab w:val="left" w:pos="1280"/>
        </w:tabs>
        <w:spacing w:line="259" w:lineRule="auto"/>
        <w:ind w:left="1280" w:right="383" w:hanging="361"/>
      </w:pPr>
      <w:r>
        <w:t xml:space="preserve">The “fill out card” for the visitor also has a </w:t>
      </w:r>
      <w:r>
        <w:rPr>
          <w:i/>
        </w:rPr>
        <w:t xml:space="preserve">survey </w:t>
      </w:r>
      <w:r>
        <w:t>attached on the clip board. This survey is important.</w:t>
      </w:r>
      <w:r>
        <w:rPr>
          <w:spacing w:val="-2"/>
        </w:rPr>
        <w:t xml:space="preserve"> </w:t>
      </w:r>
      <w:r>
        <w:t>The</w:t>
      </w:r>
      <w:r>
        <w:rPr>
          <w:spacing w:val="-4"/>
        </w:rPr>
        <w:t xml:space="preserve"> </w:t>
      </w:r>
      <w:r>
        <w:t>survey</w:t>
      </w:r>
      <w:r>
        <w:rPr>
          <w:spacing w:val="-3"/>
        </w:rPr>
        <w:t xml:space="preserve"> </w:t>
      </w:r>
      <w:r>
        <w:t>helps</w:t>
      </w:r>
      <w:r>
        <w:rPr>
          <w:spacing w:val="-2"/>
        </w:rPr>
        <w:t xml:space="preserve"> </w:t>
      </w:r>
      <w:r>
        <w:t>to</w:t>
      </w:r>
      <w:r>
        <w:rPr>
          <w:spacing w:val="-3"/>
        </w:rPr>
        <w:t xml:space="preserve"> </w:t>
      </w:r>
      <w:r>
        <w:t>get</w:t>
      </w:r>
      <w:r>
        <w:rPr>
          <w:spacing w:val="-4"/>
        </w:rPr>
        <w:t xml:space="preserve"> </w:t>
      </w:r>
      <w:r>
        <w:t>the</w:t>
      </w:r>
      <w:r>
        <w:rPr>
          <w:spacing w:val="-1"/>
        </w:rPr>
        <w:t xml:space="preserve"> </w:t>
      </w:r>
      <w:r>
        <w:t>contacts</w:t>
      </w:r>
      <w:r>
        <w:rPr>
          <w:spacing w:val="-2"/>
        </w:rPr>
        <w:t xml:space="preserve"> </w:t>
      </w:r>
      <w:r>
        <w:t>invested</w:t>
      </w:r>
      <w:r>
        <w:rPr>
          <w:spacing w:val="-3"/>
        </w:rPr>
        <w:t xml:space="preserve"> </w:t>
      </w:r>
      <w:r>
        <w:t>in</w:t>
      </w:r>
      <w:r>
        <w:rPr>
          <w:spacing w:val="-3"/>
        </w:rPr>
        <w:t xml:space="preserve"> </w:t>
      </w:r>
      <w:r>
        <w:t>the</w:t>
      </w:r>
      <w:r>
        <w:rPr>
          <w:spacing w:val="-4"/>
        </w:rPr>
        <w:t xml:space="preserve"> </w:t>
      </w:r>
      <w:r>
        <w:t>church</w:t>
      </w:r>
      <w:r>
        <w:rPr>
          <w:spacing w:val="-3"/>
        </w:rPr>
        <w:t xml:space="preserve"> </w:t>
      </w:r>
      <w:r>
        <w:t>and</w:t>
      </w:r>
      <w:r>
        <w:rPr>
          <w:spacing w:val="-3"/>
        </w:rPr>
        <w:t xml:space="preserve"> </w:t>
      </w:r>
      <w:r>
        <w:t>also</w:t>
      </w:r>
      <w:r>
        <w:rPr>
          <w:spacing w:val="-1"/>
        </w:rPr>
        <w:t xml:space="preserve"> </w:t>
      </w:r>
      <w:r>
        <w:t>helps</w:t>
      </w:r>
      <w:r>
        <w:rPr>
          <w:spacing w:val="-2"/>
        </w:rPr>
        <w:t xml:space="preserve"> </w:t>
      </w:r>
      <w:r>
        <w:t>the</w:t>
      </w:r>
      <w:r>
        <w:rPr>
          <w:spacing w:val="-4"/>
        </w:rPr>
        <w:t xml:space="preserve"> </w:t>
      </w:r>
      <w:r>
        <w:t>church improve in its interactions with visitors. This survey also encourages the visitors to fill out the cards contact information content. The survey card has 4 questions,</w:t>
      </w:r>
    </w:p>
    <w:p w14:paraId="0FA8C8BB" w14:textId="77777777" w:rsidR="00A15328" w:rsidRDefault="002C52BD">
      <w:pPr>
        <w:pStyle w:val="ListParagraph"/>
        <w:numPr>
          <w:ilvl w:val="1"/>
          <w:numId w:val="8"/>
        </w:numPr>
        <w:tabs>
          <w:tab w:val="left" w:pos="1497"/>
        </w:tabs>
        <w:spacing w:line="267" w:lineRule="exact"/>
        <w:ind w:left="1497" w:hanging="217"/>
      </w:pPr>
      <w:r>
        <w:t>What</w:t>
      </w:r>
      <w:r>
        <w:rPr>
          <w:spacing w:val="-5"/>
        </w:rPr>
        <w:t xml:space="preserve"> </w:t>
      </w:r>
      <w:r>
        <w:t>did</w:t>
      </w:r>
      <w:r>
        <w:rPr>
          <w:spacing w:val="-3"/>
        </w:rPr>
        <w:t xml:space="preserve"> </w:t>
      </w:r>
      <w:r>
        <w:t>you</w:t>
      </w:r>
      <w:r>
        <w:rPr>
          <w:spacing w:val="-4"/>
        </w:rPr>
        <w:t xml:space="preserve"> </w:t>
      </w:r>
      <w:r>
        <w:t>notice</w:t>
      </w:r>
      <w:r>
        <w:rPr>
          <w:spacing w:val="-1"/>
        </w:rPr>
        <w:t xml:space="preserve"> </w:t>
      </w:r>
      <w:r>
        <w:t>first</w:t>
      </w:r>
      <w:r>
        <w:rPr>
          <w:spacing w:val="-5"/>
        </w:rPr>
        <w:t xml:space="preserve"> </w:t>
      </w:r>
      <w:r>
        <w:t>(about</w:t>
      </w:r>
      <w:r>
        <w:rPr>
          <w:spacing w:val="-4"/>
        </w:rPr>
        <w:t xml:space="preserve"> </w:t>
      </w:r>
      <w:r>
        <w:t>the</w:t>
      </w:r>
      <w:r>
        <w:rPr>
          <w:spacing w:val="-1"/>
        </w:rPr>
        <w:t xml:space="preserve"> </w:t>
      </w:r>
      <w:r>
        <w:rPr>
          <w:spacing w:val="-2"/>
        </w:rPr>
        <w:t>church)?</w:t>
      </w:r>
    </w:p>
    <w:p w14:paraId="59297185" w14:textId="77777777" w:rsidR="00A15328" w:rsidRDefault="00A15328">
      <w:pPr>
        <w:spacing w:line="267" w:lineRule="exact"/>
        <w:sectPr w:rsidR="00A15328" w:rsidSect="005F3759">
          <w:footerReference w:type="default" r:id="rId332"/>
          <w:pgSz w:w="12240" w:h="15840"/>
          <w:pgMar w:top="1040" w:right="1100" w:bottom="280" w:left="880" w:header="830" w:footer="0" w:gutter="0"/>
          <w:cols w:space="720"/>
        </w:sectPr>
      </w:pPr>
    </w:p>
    <w:p w14:paraId="25F4CF03" w14:textId="77777777" w:rsidR="00A15328" w:rsidRDefault="00A15328">
      <w:pPr>
        <w:pStyle w:val="BodyText"/>
        <w:spacing w:before="12"/>
        <w:rPr>
          <w:sz w:val="27"/>
        </w:rPr>
      </w:pPr>
    </w:p>
    <w:p w14:paraId="3BB67BCF" w14:textId="77777777" w:rsidR="00A15328" w:rsidRDefault="002C52BD">
      <w:pPr>
        <w:pStyle w:val="ListParagraph"/>
        <w:numPr>
          <w:ilvl w:val="1"/>
          <w:numId w:val="8"/>
        </w:numPr>
        <w:tabs>
          <w:tab w:val="left" w:pos="1497"/>
        </w:tabs>
        <w:spacing w:before="56"/>
        <w:ind w:left="1497" w:hanging="217"/>
      </w:pPr>
      <w:r>
        <w:t>What</w:t>
      </w:r>
      <w:r>
        <w:rPr>
          <w:spacing w:val="-4"/>
        </w:rPr>
        <w:t xml:space="preserve"> </w:t>
      </w:r>
      <w:r>
        <w:t>did</w:t>
      </w:r>
      <w:r>
        <w:rPr>
          <w:spacing w:val="-3"/>
        </w:rPr>
        <w:t xml:space="preserve"> </w:t>
      </w:r>
      <w:r>
        <w:t>you</w:t>
      </w:r>
      <w:r>
        <w:rPr>
          <w:spacing w:val="-2"/>
        </w:rPr>
        <w:t xml:space="preserve"> </w:t>
      </w:r>
      <w:r>
        <w:t>like</w:t>
      </w:r>
      <w:r>
        <w:rPr>
          <w:spacing w:val="-4"/>
        </w:rPr>
        <w:t xml:space="preserve"> </w:t>
      </w:r>
      <w:r>
        <w:t>the</w:t>
      </w:r>
      <w:r>
        <w:rPr>
          <w:spacing w:val="-3"/>
        </w:rPr>
        <w:t xml:space="preserve"> </w:t>
      </w:r>
      <w:r>
        <w:t>most</w:t>
      </w:r>
      <w:r>
        <w:rPr>
          <w:spacing w:val="-4"/>
        </w:rPr>
        <w:t xml:space="preserve"> </w:t>
      </w:r>
      <w:r>
        <w:t>(about</w:t>
      </w:r>
      <w:r>
        <w:rPr>
          <w:spacing w:val="-3"/>
        </w:rPr>
        <w:t xml:space="preserve"> </w:t>
      </w:r>
      <w:r>
        <w:t>the</w:t>
      </w:r>
      <w:r>
        <w:rPr>
          <w:spacing w:val="-3"/>
        </w:rPr>
        <w:t xml:space="preserve"> </w:t>
      </w:r>
      <w:r>
        <w:rPr>
          <w:spacing w:val="-2"/>
        </w:rPr>
        <w:t>church)?</w:t>
      </w:r>
    </w:p>
    <w:p w14:paraId="62B8863E" w14:textId="77777777" w:rsidR="00A15328" w:rsidRDefault="002C52BD">
      <w:pPr>
        <w:pStyle w:val="ListParagraph"/>
        <w:numPr>
          <w:ilvl w:val="1"/>
          <w:numId w:val="8"/>
        </w:numPr>
        <w:tabs>
          <w:tab w:val="left" w:pos="1497"/>
        </w:tabs>
        <w:spacing w:before="22"/>
        <w:ind w:left="1497" w:hanging="217"/>
      </w:pPr>
      <w:r>
        <w:t>What</w:t>
      </w:r>
      <w:r>
        <w:rPr>
          <w:spacing w:val="-5"/>
        </w:rPr>
        <w:t xml:space="preserve"> </w:t>
      </w:r>
      <w:r>
        <w:t>did</w:t>
      </w:r>
      <w:r>
        <w:rPr>
          <w:spacing w:val="-3"/>
        </w:rPr>
        <w:t xml:space="preserve"> </w:t>
      </w:r>
      <w:r>
        <w:t>you</w:t>
      </w:r>
      <w:r>
        <w:rPr>
          <w:spacing w:val="-4"/>
        </w:rPr>
        <w:t xml:space="preserve"> </w:t>
      </w:r>
      <w:r>
        <w:t>like</w:t>
      </w:r>
      <w:r>
        <w:rPr>
          <w:spacing w:val="-4"/>
        </w:rPr>
        <w:t xml:space="preserve"> </w:t>
      </w:r>
      <w:r>
        <w:t>the</w:t>
      </w:r>
      <w:r>
        <w:rPr>
          <w:spacing w:val="-2"/>
        </w:rPr>
        <w:t xml:space="preserve"> </w:t>
      </w:r>
      <w:r>
        <w:t>least</w:t>
      </w:r>
      <w:r>
        <w:rPr>
          <w:spacing w:val="-1"/>
        </w:rPr>
        <w:t xml:space="preserve"> </w:t>
      </w:r>
      <w:r>
        <w:t>(about</w:t>
      </w:r>
      <w:r>
        <w:rPr>
          <w:spacing w:val="-2"/>
        </w:rPr>
        <w:t xml:space="preserve"> </w:t>
      </w:r>
      <w:r>
        <w:t>the</w:t>
      </w:r>
      <w:r>
        <w:rPr>
          <w:spacing w:val="-4"/>
        </w:rPr>
        <w:t xml:space="preserve"> </w:t>
      </w:r>
      <w:r>
        <w:rPr>
          <w:spacing w:val="-2"/>
        </w:rPr>
        <w:t>church)?</w:t>
      </w:r>
    </w:p>
    <w:p w14:paraId="5C02F4C1" w14:textId="77777777" w:rsidR="00A15328" w:rsidRDefault="002C52BD">
      <w:pPr>
        <w:pStyle w:val="ListParagraph"/>
        <w:numPr>
          <w:ilvl w:val="1"/>
          <w:numId w:val="8"/>
        </w:numPr>
        <w:tabs>
          <w:tab w:val="left" w:pos="1497"/>
        </w:tabs>
        <w:spacing w:before="21"/>
        <w:ind w:left="1497" w:hanging="217"/>
      </w:pPr>
      <w:r>
        <w:t>Were</w:t>
      </w:r>
      <w:r>
        <w:rPr>
          <w:spacing w:val="-6"/>
        </w:rPr>
        <w:t xml:space="preserve"> </w:t>
      </w:r>
      <w:r>
        <w:t xml:space="preserve">we </w:t>
      </w:r>
      <w:r>
        <w:rPr>
          <w:spacing w:val="-2"/>
        </w:rPr>
        <w:t>friendly?</w:t>
      </w:r>
    </w:p>
    <w:p w14:paraId="78747018" w14:textId="77777777" w:rsidR="00A15328" w:rsidRDefault="002C52BD">
      <w:pPr>
        <w:pStyle w:val="ListParagraph"/>
        <w:numPr>
          <w:ilvl w:val="0"/>
          <w:numId w:val="8"/>
        </w:numPr>
        <w:tabs>
          <w:tab w:val="left" w:pos="1279"/>
        </w:tabs>
        <w:spacing w:before="20" w:line="259" w:lineRule="auto"/>
        <w:ind w:right="492"/>
      </w:pPr>
      <w:r>
        <w:t>The</w:t>
      </w:r>
      <w:r>
        <w:rPr>
          <w:spacing w:val="-1"/>
        </w:rPr>
        <w:t xml:space="preserve"> </w:t>
      </w:r>
      <w:r>
        <w:t>questions</w:t>
      </w:r>
      <w:r>
        <w:rPr>
          <w:spacing w:val="-2"/>
        </w:rPr>
        <w:t xml:space="preserve"> </w:t>
      </w:r>
      <w:r>
        <w:t>are</w:t>
      </w:r>
      <w:r>
        <w:rPr>
          <w:spacing w:val="-1"/>
        </w:rPr>
        <w:t xml:space="preserve"> </w:t>
      </w:r>
      <w:r>
        <w:t>read</w:t>
      </w:r>
      <w:r>
        <w:rPr>
          <w:spacing w:val="-5"/>
        </w:rPr>
        <w:t xml:space="preserve"> </w:t>
      </w:r>
      <w:r>
        <w:t>the</w:t>
      </w:r>
      <w:r>
        <w:rPr>
          <w:spacing w:val="-4"/>
        </w:rPr>
        <w:t xml:space="preserve"> </w:t>
      </w:r>
      <w:r>
        <w:t>following</w:t>
      </w:r>
      <w:r>
        <w:rPr>
          <w:spacing w:val="-3"/>
        </w:rPr>
        <w:t xml:space="preserve"> </w:t>
      </w:r>
      <w:r>
        <w:t>Wednesday</w:t>
      </w:r>
      <w:r>
        <w:rPr>
          <w:spacing w:val="-1"/>
        </w:rPr>
        <w:t xml:space="preserve"> </w:t>
      </w:r>
      <w:r>
        <w:t>night,</w:t>
      </w:r>
      <w:r>
        <w:rPr>
          <w:spacing w:val="-2"/>
        </w:rPr>
        <w:t xml:space="preserve"> </w:t>
      </w:r>
      <w:r>
        <w:t>to</w:t>
      </w:r>
      <w:r>
        <w:rPr>
          <w:spacing w:val="-3"/>
        </w:rPr>
        <w:t xml:space="preserve"> </w:t>
      </w:r>
      <w:r>
        <w:t>the</w:t>
      </w:r>
      <w:r>
        <w:rPr>
          <w:spacing w:val="-4"/>
        </w:rPr>
        <w:t xml:space="preserve"> </w:t>
      </w:r>
      <w:r>
        <w:t>congregation.</w:t>
      </w:r>
      <w:r>
        <w:rPr>
          <w:spacing w:val="-5"/>
        </w:rPr>
        <w:t xml:space="preserve"> </w:t>
      </w:r>
      <w:r>
        <w:t>This</w:t>
      </w:r>
      <w:r>
        <w:rPr>
          <w:spacing w:val="-4"/>
        </w:rPr>
        <w:t xml:space="preserve"> </w:t>
      </w:r>
      <w:r>
        <w:t>helps</w:t>
      </w:r>
      <w:r>
        <w:rPr>
          <w:spacing w:val="-2"/>
        </w:rPr>
        <w:t xml:space="preserve"> </w:t>
      </w:r>
      <w:r>
        <w:t>to</w:t>
      </w:r>
      <w:r>
        <w:rPr>
          <w:spacing w:val="-3"/>
        </w:rPr>
        <w:t xml:space="preserve"> </w:t>
      </w:r>
      <w:r>
        <w:t xml:space="preserve">build accountability with the church and helps get them more invested in the process of visitor interaction. If the survey is </w:t>
      </w:r>
      <w:proofErr w:type="gramStart"/>
      <w:r>
        <w:t>positive</w:t>
      </w:r>
      <w:proofErr w:type="gramEnd"/>
      <w:r>
        <w:t xml:space="preserve"> it encourages them to do more, if it is negative, it </w:t>
      </w:r>
      <w:proofErr w:type="gramStart"/>
      <w:r>
        <w:t>incentivizes</w:t>
      </w:r>
      <w:proofErr w:type="gramEnd"/>
      <w:r>
        <w:t xml:space="preserve"> them to do better.</w:t>
      </w:r>
    </w:p>
    <w:p w14:paraId="25FD3CB6" w14:textId="77777777" w:rsidR="00A15328" w:rsidRDefault="002C52BD">
      <w:pPr>
        <w:pStyle w:val="ListParagraph"/>
        <w:numPr>
          <w:ilvl w:val="0"/>
          <w:numId w:val="8"/>
        </w:numPr>
        <w:tabs>
          <w:tab w:val="left" w:pos="1279"/>
        </w:tabs>
        <w:spacing w:line="259" w:lineRule="auto"/>
        <w:ind w:right="745"/>
      </w:pPr>
      <w:r>
        <w:t>The</w:t>
      </w:r>
      <w:r>
        <w:rPr>
          <w:spacing w:val="-1"/>
        </w:rPr>
        <w:t xml:space="preserve"> </w:t>
      </w:r>
      <w:r>
        <w:t>goal</w:t>
      </w:r>
      <w:r>
        <w:rPr>
          <w:spacing w:val="-5"/>
        </w:rPr>
        <w:t xml:space="preserve"> </w:t>
      </w:r>
      <w:r>
        <w:t>is</w:t>
      </w:r>
      <w:r>
        <w:rPr>
          <w:spacing w:val="-2"/>
        </w:rPr>
        <w:t xml:space="preserve"> </w:t>
      </w:r>
      <w:r>
        <w:t>to</w:t>
      </w:r>
      <w:r>
        <w:rPr>
          <w:spacing w:val="-1"/>
        </w:rPr>
        <w:t xml:space="preserve"> </w:t>
      </w:r>
      <w:r>
        <w:t>help</w:t>
      </w:r>
      <w:r>
        <w:rPr>
          <w:spacing w:val="-5"/>
        </w:rPr>
        <w:t xml:space="preserve"> </w:t>
      </w:r>
      <w:r>
        <w:t>the</w:t>
      </w:r>
      <w:r>
        <w:rPr>
          <w:spacing w:val="-4"/>
        </w:rPr>
        <w:t xml:space="preserve"> </w:t>
      </w:r>
      <w:r>
        <w:t>visitors</w:t>
      </w:r>
      <w:r>
        <w:rPr>
          <w:spacing w:val="-2"/>
        </w:rPr>
        <w:t xml:space="preserve"> </w:t>
      </w:r>
      <w:r>
        <w:t>feel</w:t>
      </w:r>
      <w:r>
        <w:rPr>
          <w:spacing w:val="-5"/>
        </w:rPr>
        <w:t xml:space="preserve"> </w:t>
      </w:r>
      <w:r>
        <w:t>wanted,</w:t>
      </w:r>
      <w:r>
        <w:rPr>
          <w:spacing w:val="-2"/>
        </w:rPr>
        <w:t xml:space="preserve"> </w:t>
      </w:r>
      <w:r>
        <w:t>needed,</w:t>
      </w:r>
      <w:r>
        <w:rPr>
          <w:spacing w:val="-4"/>
        </w:rPr>
        <w:t xml:space="preserve"> </w:t>
      </w:r>
      <w:r>
        <w:t>and</w:t>
      </w:r>
      <w:r>
        <w:rPr>
          <w:spacing w:val="-3"/>
        </w:rPr>
        <w:t xml:space="preserve"> </w:t>
      </w:r>
      <w:r>
        <w:t>appreciated</w:t>
      </w:r>
      <w:r>
        <w:rPr>
          <w:spacing w:val="-3"/>
        </w:rPr>
        <w:t xml:space="preserve"> </w:t>
      </w:r>
      <w:r>
        <w:t>and</w:t>
      </w:r>
      <w:r>
        <w:rPr>
          <w:spacing w:val="-3"/>
        </w:rPr>
        <w:t xml:space="preserve"> </w:t>
      </w:r>
      <w:r>
        <w:t>loved.</w:t>
      </w:r>
      <w:r>
        <w:rPr>
          <w:spacing w:val="-2"/>
        </w:rPr>
        <w:t xml:space="preserve"> </w:t>
      </w:r>
      <w:r>
        <w:t>Indifference hurts evangelism. Personal interest in the visitors helps with evangelism work.</w:t>
      </w:r>
    </w:p>
    <w:p w14:paraId="7F0ECC7C" w14:textId="77777777" w:rsidR="00A15328" w:rsidRDefault="002C52BD">
      <w:pPr>
        <w:pStyle w:val="ListParagraph"/>
        <w:numPr>
          <w:ilvl w:val="0"/>
          <w:numId w:val="8"/>
        </w:numPr>
        <w:tabs>
          <w:tab w:val="left" w:pos="1278"/>
          <w:tab w:val="left" w:pos="1280"/>
        </w:tabs>
        <w:spacing w:line="259" w:lineRule="auto"/>
        <w:ind w:left="1280" w:right="509" w:hanging="361"/>
      </w:pPr>
      <w:r>
        <w:t>In</w:t>
      </w:r>
      <w:r>
        <w:rPr>
          <w:spacing w:val="-3"/>
        </w:rPr>
        <w:t xml:space="preserve"> </w:t>
      </w:r>
      <w:r>
        <w:t>16</w:t>
      </w:r>
      <w:r>
        <w:rPr>
          <w:spacing w:val="-3"/>
        </w:rPr>
        <w:t xml:space="preserve"> </w:t>
      </w:r>
      <w:r>
        <w:t>years</w:t>
      </w:r>
      <w:r>
        <w:rPr>
          <w:spacing w:val="-2"/>
        </w:rPr>
        <w:t xml:space="preserve"> </w:t>
      </w:r>
      <w:r>
        <w:t>of</w:t>
      </w:r>
      <w:r>
        <w:rPr>
          <w:spacing w:val="-4"/>
        </w:rPr>
        <w:t xml:space="preserve"> </w:t>
      </w:r>
      <w:r>
        <w:t>doing</w:t>
      </w:r>
      <w:r>
        <w:rPr>
          <w:spacing w:val="-3"/>
        </w:rPr>
        <w:t xml:space="preserve"> </w:t>
      </w:r>
      <w:r>
        <w:t>this,</w:t>
      </w:r>
      <w:r>
        <w:rPr>
          <w:spacing w:val="-2"/>
        </w:rPr>
        <w:t xml:space="preserve"> </w:t>
      </w:r>
      <w:r>
        <w:t>they</w:t>
      </w:r>
      <w:r>
        <w:rPr>
          <w:spacing w:val="-3"/>
        </w:rPr>
        <w:t xml:space="preserve"> </w:t>
      </w:r>
      <w:r>
        <w:t>only</w:t>
      </w:r>
      <w:r>
        <w:rPr>
          <w:spacing w:val="-1"/>
        </w:rPr>
        <w:t xml:space="preserve"> </w:t>
      </w:r>
      <w:r>
        <w:t>had</w:t>
      </w:r>
      <w:r>
        <w:rPr>
          <w:spacing w:val="-5"/>
        </w:rPr>
        <w:t xml:space="preserve"> </w:t>
      </w:r>
      <w:r>
        <w:t>1</w:t>
      </w:r>
      <w:r>
        <w:rPr>
          <w:spacing w:val="-1"/>
        </w:rPr>
        <w:t xml:space="preserve"> </w:t>
      </w:r>
      <w:r>
        <w:t>person</w:t>
      </w:r>
      <w:r>
        <w:rPr>
          <w:spacing w:val="-3"/>
        </w:rPr>
        <w:t xml:space="preserve"> </w:t>
      </w:r>
      <w:r>
        <w:t>upset</w:t>
      </w:r>
      <w:r>
        <w:rPr>
          <w:spacing w:val="-4"/>
        </w:rPr>
        <w:t xml:space="preserve"> </w:t>
      </w:r>
      <w:r>
        <w:t>“with</w:t>
      </w:r>
      <w:r>
        <w:rPr>
          <w:spacing w:val="-3"/>
        </w:rPr>
        <w:t xml:space="preserve"> </w:t>
      </w:r>
      <w:r>
        <w:t>us</w:t>
      </w:r>
      <w:r>
        <w:rPr>
          <w:spacing w:val="-2"/>
        </w:rPr>
        <w:t xml:space="preserve"> </w:t>
      </w:r>
      <w:r>
        <w:t>for</w:t>
      </w:r>
      <w:r>
        <w:rPr>
          <w:spacing w:val="-4"/>
        </w:rPr>
        <w:t xml:space="preserve"> </w:t>
      </w:r>
      <w:r>
        <w:t>visiting</w:t>
      </w:r>
      <w:r>
        <w:rPr>
          <w:spacing w:val="-3"/>
        </w:rPr>
        <w:t xml:space="preserve"> </w:t>
      </w:r>
      <w:r>
        <w:t>them.”</w:t>
      </w:r>
      <w:r>
        <w:rPr>
          <w:spacing w:val="-3"/>
        </w:rPr>
        <w:t xml:space="preserve"> </w:t>
      </w:r>
      <w:r>
        <w:t>Visiting,</w:t>
      </w:r>
      <w:r>
        <w:rPr>
          <w:spacing w:val="-2"/>
        </w:rPr>
        <w:t xml:space="preserve"> </w:t>
      </w:r>
      <w:r>
        <w:t>says the preacher, goes very well. They visit the visitors that same week.</w:t>
      </w:r>
    </w:p>
    <w:p w14:paraId="75C79DFD" w14:textId="77777777" w:rsidR="00A15328" w:rsidRDefault="002C52BD">
      <w:pPr>
        <w:pStyle w:val="ListParagraph"/>
        <w:numPr>
          <w:ilvl w:val="0"/>
          <w:numId w:val="8"/>
        </w:numPr>
        <w:tabs>
          <w:tab w:val="left" w:pos="1279"/>
        </w:tabs>
        <w:spacing w:line="267" w:lineRule="exact"/>
      </w:pPr>
      <w:r>
        <w:t>They</w:t>
      </w:r>
      <w:r>
        <w:rPr>
          <w:spacing w:val="-1"/>
        </w:rPr>
        <w:t xml:space="preserve"> </w:t>
      </w:r>
      <w:r>
        <w:t>don’t</w:t>
      </w:r>
      <w:r>
        <w:rPr>
          <w:spacing w:val="-4"/>
        </w:rPr>
        <w:t xml:space="preserve"> </w:t>
      </w:r>
      <w:r>
        <w:t>call</w:t>
      </w:r>
      <w:r>
        <w:rPr>
          <w:spacing w:val="-2"/>
        </w:rPr>
        <w:t xml:space="preserve"> </w:t>
      </w:r>
      <w:r>
        <w:t>ahead</w:t>
      </w:r>
      <w:r>
        <w:rPr>
          <w:spacing w:val="-5"/>
        </w:rPr>
        <w:t xml:space="preserve"> </w:t>
      </w:r>
      <w:r>
        <w:t>of</w:t>
      </w:r>
      <w:r>
        <w:rPr>
          <w:spacing w:val="-4"/>
        </w:rPr>
        <w:t xml:space="preserve"> time.</w:t>
      </w:r>
    </w:p>
    <w:p w14:paraId="0604F750" w14:textId="77777777" w:rsidR="00A15328" w:rsidRDefault="002C52BD">
      <w:pPr>
        <w:pStyle w:val="ListParagraph"/>
        <w:numPr>
          <w:ilvl w:val="0"/>
          <w:numId w:val="8"/>
        </w:numPr>
        <w:tabs>
          <w:tab w:val="left" w:pos="1279"/>
        </w:tabs>
        <w:spacing w:before="21"/>
        <w:ind w:hanging="359"/>
      </w:pPr>
      <w:r>
        <w:t>The</w:t>
      </w:r>
      <w:r>
        <w:rPr>
          <w:spacing w:val="-2"/>
        </w:rPr>
        <w:t xml:space="preserve"> </w:t>
      </w:r>
      <w:r>
        <w:t>approach</w:t>
      </w:r>
      <w:r>
        <w:rPr>
          <w:spacing w:val="-4"/>
        </w:rPr>
        <w:t xml:space="preserve"> </w:t>
      </w:r>
      <w:r>
        <w:t>when</w:t>
      </w:r>
      <w:r>
        <w:rPr>
          <w:spacing w:val="-5"/>
        </w:rPr>
        <w:t xml:space="preserve"> </w:t>
      </w:r>
      <w:r>
        <w:t>visiting</w:t>
      </w:r>
      <w:r>
        <w:rPr>
          <w:spacing w:val="-5"/>
        </w:rPr>
        <w:t xml:space="preserve"> </w:t>
      </w:r>
      <w:r>
        <w:t>them,</w:t>
      </w:r>
      <w:r>
        <w:rPr>
          <w:spacing w:val="-3"/>
        </w:rPr>
        <w:t xml:space="preserve"> </w:t>
      </w:r>
      <w:r>
        <w:t>after</w:t>
      </w:r>
      <w:r>
        <w:rPr>
          <w:spacing w:val="-3"/>
        </w:rPr>
        <w:t xml:space="preserve"> </w:t>
      </w:r>
      <w:r>
        <w:t>giving</w:t>
      </w:r>
      <w:r>
        <w:rPr>
          <w:spacing w:val="-3"/>
        </w:rPr>
        <w:t xml:space="preserve"> </w:t>
      </w:r>
      <w:r>
        <w:t>a</w:t>
      </w:r>
      <w:r>
        <w:rPr>
          <w:spacing w:val="-4"/>
        </w:rPr>
        <w:t xml:space="preserve"> </w:t>
      </w:r>
      <w:r>
        <w:rPr>
          <w:spacing w:val="-2"/>
        </w:rPr>
        <w:t>greeting…</w:t>
      </w:r>
    </w:p>
    <w:p w14:paraId="07906A0B" w14:textId="77777777" w:rsidR="00A15328" w:rsidRDefault="002C52BD">
      <w:pPr>
        <w:pStyle w:val="ListParagraph"/>
        <w:numPr>
          <w:ilvl w:val="1"/>
          <w:numId w:val="8"/>
        </w:numPr>
        <w:tabs>
          <w:tab w:val="left" w:pos="1497"/>
        </w:tabs>
        <w:spacing w:before="22" w:line="259" w:lineRule="auto"/>
        <w:ind w:left="1280" w:right="668" w:firstLine="0"/>
      </w:pPr>
      <w:r>
        <w:t>“By</w:t>
      </w:r>
      <w:r>
        <w:rPr>
          <w:spacing w:val="-3"/>
        </w:rPr>
        <w:t xml:space="preserve"> </w:t>
      </w:r>
      <w:r>
        <w:t>the</w:t>
      </w:r>
      <w:r>
        <w:rPr>
          <w:spacing w:val="-1"/>
        </w:rPr>
        <w:t xml:space="preserve"> </w:t>
      </w:r>
      <w:r>
        <w:t>way</w:t>
      </w:r>
      <w:r>
        <w:rPr>
          <w:spacing w:val="-3"/>
        </w:rPr>
        <w:t xml:space="preserve"> </w:t>
      </w:r>
      <w:r>
        <w:t>we</w:t>
      </w:r>
      <w:r>
        <w:rPr>
          <w:spacing w:val="-4"/>
        </w:rPr>
        <w:t xml:space="preserve"> </w:t>
      </w:r>
      <w:r>
        <w:t>really</w:t>
      </w:r>
      <w:r>
        <w:rPr>
          <w:spacing w:val="-3"/>
        </w:rPr>
        <w:t xml:space="preserve"> </w:t>
      </w:r>
      <w:r>
        <w:t>want</w:t>
      </w:r>
      <w:r>
        <w:rPr>
          <w:spacing w:val="-1"/>
        </w:rPr>
        <w:t xml:space="preserve"> </w:t>
      </w:r>
      <w:r>
        <w:t>to</w:t>
      </w:r>
      <w:r>
        <w:rPr>
          <w:spacing w:val="-3"/>
        </w:rPr>
        <w:t xml:space="preserve"> </w:t>
      </w:r>
      <w:r>
        <w:t>let</w:t>
      </w:r>
      <w:r>
        <w:rPr>
          <w:spacing w:val="-4"/>
        </w:rPr>
        <w:t xml:space="preserve"> </w:t>
      </w:r>
      <w:r>
        <w:t>you</w:t>
      </w:r>
      <w:r>
        <w:rPr>
          <w:spacing w:val="-3"/>
        </w:rPr>
        <w:t xml:space="preserve"> </w:t>
      </w:r>
      <w:r>
        <w:t>know</w:t>
      </w:r>
      <w:r>
        <w:rPr>
          <w:spacing w:val="-1"/>
        </w:rPr>
        <w:t xml:space="preserve"> </w:t>
      </w:r>
      <w:r>
        <w:t>how</w:t>
      </w:r>
      <w:r>
        <w:rPr>
          <w:spacing w:val="-4"/>
        </w:rPr>
        <w:t xml:space="preserve"> </w:t>
      </w:r>
      <w:r>
        <w:t>much</w:t>
      </w:r>
      <w:r>
        <w:rPr>
          <w:spacing w:val="-3"/>
        </w:rPr>
        <w:t xml:space="preserve"> </w:t>
      </w:r>
      <w:r>
        <w:t>we</w:t>
      </w:r>
      <w:r>
        <w:rPr>
          <w:spacing w:val="-1"/>
        </w:rPr>
        <w:t xml:space="preserve"> </w:t>
      </w:r>
      <w:r>
        <w:t>appreciate</w:t>
      </w:r>
      <w:r>
        <w:rPr>
          <w:spacing w:val="-4"/>
        </w:rPr>
        <w:t xml:space="preserve"> </w:t>
      </w:r>
      <w:r>
        <w:t>you</w:t>
      </w:r>
      <w:r>
        <w:rPr>
          <w:spacing w:val="-5"/>
        </w:rPr>
        <w:t xml:space="preserve"> </w:t>
      </w:r>
      <w:r>
        <w:t>visiting</w:t>
      </w:r>
      <w:r>
        <w:rPr>
          <w:spacing w:val="-3"/>
        </w:rPr>
        <w:t xml:space="preserve"> </w:t>
      </w:r>
      <w:r>
        <w:t>with</w:t>
      </w:r>
      <w:r>
        <w:rPr>
          <w:spacing w:val="-3"/>
        </w:rPr>
        <w:t xml:space="preserve"> </w:t>
      </w:r>
      <w:r>
        <w:t>us.” Sincere signs of appreciation as well as given complements are important.</w:t>
      </w:r>
    </w:p>
    <w:p w14:paraId="4A40E164" w14:textId="77777777" w:rsidR="00A15328" w:rsidRDefault="002C52BD">
      <w:pPr>
        <w:pStyle w:val="ListParagraph"/>
        <w:numPr>
          <w:ilvl w:val="1"/>
          <w:numId w:val="8"/>
        </w:numPr>
        <w:tabs>
          <w:tab w:val="left" w:pos="1497"/>
        </w:tabs>
        <w:spacing w:line="259" w:lineRule="auto"/>
        <w:ind w:left="1280" w:right="353" w:firstLine="0"/>
      </w:pPr>
      <w:r>
        <w:t>“By</w:t>
      </w:r>
      <w:r>
        <w:rPr>
          <w:spacing w:val="-2"/>
        </w:rPr>
        <w:t xml:space="preserve"> </w:t>
      </w:r>
      <w:r>
        <w:t>the way did</w:t>
      </w:r>
      <w:r>
        <w:rPr>
          <w:spacing w:val="-4"/>
        </w:rPr>
        <w:t xml:space="preserve"> </w:t>
      </w:r>
      <w:r>
        <w:t>you</w:t>
      </w:r>
      <w:r>
        <w:rPr>
          <w:spacing w:val="-4"/>
        </w:rPr>
        <w:t xml:space="preserve"> </w:t>
      </w:r>
      <w:r>
        <w:t>get</w:t>
      </w:r>
      <w:r>
        <w:rPr>
          <w:spacing w:val="-3"/>
        </w:rPr>
        <w:t xml:space="preserve"> </w:t>
      </w:r>
      <w:r>
        <w:t>that letter</w:t>
      </w:r>
      <w:r>
        <w:rPr>
          <w:spacing w:val="-1"/>
        </w:rPr>
        <w:t xml:space="preserve"> </w:t>
      </w:r>
      <w:r>
        <w:t>from</w:t>
      </w:r>
      <w:r>
        <w:rPr>
          <w:spacing w:val="-2"/>
        </w:rPr>
        <w:t xml:space="preserve"> </w:t>
      </w:r>
      <w:r>
        <w:t>me</w:t>
      </w:r>
      <w:r>
        <w:rPr>
          <w:spacing w:val="-3"/>
        </w:rPr>
        <w:t xml:space="preserve"> </w:t>
      </w:r>
      <w:r>
        <w:t>(or</w:t>
      </w:r>
      <w:r>
        <w:rPr>
          <w:spacing w:val="-1"/>
        </w:rPr>
        <w:t xml:space="preserve"> </w:t>
      </w:r>
      <w:r>
        <w:t>card</w:t>
      </w:r>
      <w:r>
        <w:rPr>
          <w:spacing w:val="-2"/>
        </w:rPr>
        <w:t xml:space="preserve"> </w:t>
      </w:r>
      <w:r>
        <w:t>from us)</w:t>
      </w:r>
      <w:r>
        <w:rPr>
          <w:spacing w:val="-1"/>
        </w:rPr>
        <w:t xml:space="preserve"> </w:t>
      </w:r>
      <w:r>
        <w:t>and</w:t>
      </w:r>
      <w:r>
        <w:rPr>
          <w:spacing w:val="-2"/>
        </w:rPr>
        <w:t xml:space="preserve"> </w:t>
      </w:r>
      <w:r>
        <w:t>did</w:t>
      </w:r>
      <w:r>
        <w:rPr>
          <w:spacing w:val="-4"/>
        </w:rPr>
        <w:t xml:space="preserve"> </w:t>
      </w:r>
      <w:r>
        <w:t>you</w:t>
      </w:r>
      <w:r>
        <w:rPr>
          <w:spacing w:val="-4"/>
        </w:rPr>
        <w:t xml:space="preserve"> </w:t>
      </w:r>
      <w:r>
        <w:t>get</w:t>
      </w:r>
      <w:r>
        <w:rPr>
          <w:spacing w:val="-3"/>
        </w:rPr>
        <w:t xml:space="preserve"> </w:t>
      </w:r>
      <w:r>
        <w:t xml:space="preserve">that little survey card?” </w:t>
      </w:r>
      <w:r>
        <w:rPr>
          <w:i/>
        </w:rPr>
        <w:t xml:space="preserve">Answer, </w:t>
      </w:r>
      <w:r>
        <w:t>“like yes we did.” Or the like.</w:t>
      </w:r>
      <w:r>
        <w:rPr>
          <w:spacing w:val="40"/>
        </w:rPr>
        <w:t xml:space="preserve"> </w:t>
      </w:r>
      <w:r>
        <w:t>If they say they “have not signed survey” have extra survey cards with you…</w:t>
      </w:r>
    </w:p>
    <w:p w14:paraId="3613986A" w14:textId="77777777" w:rsidR="00A15328" w:rsidRDefault="002C52BD">
      <w:pPr>
        <w:pStyle w:val="ListParagraph"/>
        <w:numPr>
          <w:ilvl w:val="1"/>
          <w:numId w:val="8"/>
        </w:numPr>
        <w:tabs>
          <w:tab w:val="left" w:pos="1497"/>
        </w:tabs>
        <w:spacing w:line="259" w:lineRule="auto"/>
        <w:ind w:left="1280" w:right="397" w:firstLine="0"/>
      </w:pPr>
      <w:r>
        <w:t>If they have not filled out the survey, then the contacts are then asked “could you fill out the little survey card from us? We like to read them on Wednesday night to share with the congregation what you shared on the survey.” If they did fill out the survey, just mention, “we appreciate you doing that! We like to read them on Wednesday night to share with the congregation</w:t>
      </w:r>
      <w:r>
        <w:rPr>
          <w:spacing w:val="-3"/>
        </w:rPr>
        <w:t xml:space="preserve"> </w:t>
      </w:r>
      <w:r>
        <w:t>what</w:t>
      </w:r>
      <w:r>
        <w:rPr>
          <w:spacing w:val="-2"/>
        </w:rPr>
        <w:t xml:space="preserve"> </w:t>
      </w:r>
      <w:r>
        <w:t>you</w:t>
      </w:r>
      <w:r>
        <w:rPr>
          <w:spacing w:val="-3"/>
        </w:rPr>
        <w:t xml:space="preserve"> </w:t>
      </w:r>
      <w:r>
        <w:t>shared</w:t>
      </w:r>
      <w:r>
        <w:rPr>
          <w:spacing w:val="-3"/>
        </w:rPr>
        <w:t xml:space="preserve"> </w:t>
      </w:r>
      <w:r>
        <w:t>on</w:t>
      </w:r>
      <w:r>
        <w:rPr>
          <w:spacing w:val="-5"/>
        </w:rPr>
        <w:t xml:space="preserve"> </w:t>
      </w:r>
      <w:r>
        <w:t>the</w:t>
      </w:r>
      <w:r>
        <w:rPr>
          <w:spacing w:val="-2"/>
        </w:rPr>
        <w:t xml:space="preserve"> </w:t>
      </w:r>
      <w:r>
        <w:t>survey.”</w:t>
      </w:r>
      <w:r>
        <w:rPr>
          <w:spacing w:val="-3"/>
        </w:rPr>
        <w:t xml:space="preserve"> </w:t>
      </w:r>
      <w:r>
        <w:t>(This</w:t>
      </w:r>
      <w:r>
        <w:rPr>
          <w:spacing w:val="-3"/>
        </w:rPr>
        <w:t xml:space="preserve"> </w:t>
      </w:r>
      <w:r>
        <w:t>helps</w:t>
      </w:r>
      <w:r>
        <w:rPr>
          <w:spacing w:val="-3"/>
        </w:rPr>
        <w:t xml:space="preserve"> </w:t>
      </w:r>
      <w:r>
        <w:t>to</w:t>
      </w:r>
      <w:r>
        <w:rPr>
          <w:spacing w:val="-2"/>
        </w:rPr>
        <w:t xml:space="preserve"> </w:t>
      </w:r>
      <w:r>
        <w:t>engage</w:t>
      </w:r>
      <w:r>
        <w:rPr>
          <w:spacing w:val="-4"/>
        </w:rPr>
        <w:t xml:space="preserve"> </w:t>
      </w:r>
      <w:r>
        <w:t>them</w:t>
      </w:r>
      <w:r>
        <w:rPr>
          <w:spacing w:val="-2"/>
        </w:rPr>
        <w:t xml:space="preserve"> </w:t>
      </w:r>
      <w:r>
        <w:t>socially</w:t>
      </w:r>
      <w:r>
        <w:rPr>
          <w:spacing w:val="-2"/>
        </w:rPr>
        <w:t xml:space="preserve"> </w:t>
      </w:r>
      <w:r>
        <w:t>and</w:t>
      </w:r>
      <w:r>
        <w:rPr>
          <w:spacing w:val="-3"/>
        </w:rPr>
        <w:t xml:space="preserve"> </w:t>
      </w:r>
      <w:r>
        <w:t>lets</w:t>
      </w:r>
      <w:r>
        <w:rPr>
          <w:spacing w:val="-3"/>
        </w:rPr>
        <w:t xml:space="preserve"> </w:t>
      </w:r>
      <w:r>
        <w:t>them know they are valued. This also helps to get them emotionally invested) This is a great social opener and a way to start dialogue. DO this interaction with warmth. Train those who visit to say these types of phrases.</w:t>
      </w:r>
      <w:r>
        <w:rPr>
          <w:spacing w:val="-1"/>
        </w:rPr>
        <w:t xml:space="preserve"> </w:t>
      </w:r>
      <w:r>
        <w:t>As well</w:t>
      </w:r>
      <w:r>
        <w:rPr>
          <w:spacing w:val="-1"/>
        </w:rPr>
        <w:t xml:space="preserve"> </w:t>
      </w:r>
      <w:r>
        <w:t>as on how to come across, (personal, social, warm, friendly).</w:t>
      </w:r>
    </w:p>
    <w:p w14:paraId="28CAE13E" w14:textId="77777777" w:rsidR="00A15328" w:rsidRDefault="00A15328">
      <w:pPr>
        <w:pStyle w:val="BodyText"/>
        <w:spacing w:before="4"/>
        <w:rPr>
          <w:sz w:val="23"/>
        </w:rPr>
      </w:pPr>
    </w:p>
    <w:p w14:paraId="0A2FCCFC" w14:textId="77777777" w:rsidR="00A15328" w:rsidRDefault="002C52BD">
      <w:pPr>
        <w:spacing w:line="259" w:lineRule="auto"/>
        <w:ind w:left="559" w:right="451"/>
      </w:pPr>
      <w:r>
        <w:t>On the card, theirs a question “are you interested in a study.” If they sign “yes,” they will get a lesson send</w:t>
      </w:r>
      <w:r>
        <w:rPr>
          <w:spacing w:val="-2"/>
        </w:rPr>
        <w:t xml:space="preserve"> </w:t>
      </w:r>
      <w:r>
        <w:t>to</w:t>
      </w:r>
      <w:r>
        <w:rPr>
          <w:spacing w:val="-2"/>
        </w:rPr>
        <w:t xml:space="preserve"> </w:t>
      </w:r>
      <w:r>
        <w:t>them,</w:t>
      </w:r>
      <w:r>
        <w:rPr>
          <w:spacing w:val="-3"/>
        </w:rPr>
        <w:t xml:space="preserve"> </w:t>
      </w:r>
      <w:r>
        <w:t>(with</w:t>
      </w:r>
      <w:r>
        <w:rPr>
          <w:spacing w:val="-4"/>
        </w:rPr>
        <w:t xml:space="preserve"> </w:t>
      </w:r>
      <w:r>
        <w:t>the letter</w:t>
      </w:r>
      <w:r>
        <w:rPr>
          <w:spacing w:val="-1"/>
        </w:rPr>
        <w:t xml:space="preserve"> </w:t>
      </w:r>
      <w:r>
        <w:t>from</w:t>
      </w:r>
      <w:r>
        <w:rPr>
          <w:spacing w:val="-2"/>
        </w:rPr>
        <w:t xml:space="preserve"> </w:t>
      </w:r>
      <w:r>
        <w:t>the</w:t>
      </w:r>
      <w:r>
        <w:rPr>
          <w:spacing w:val="-3"/>
        </w:rPr>
        <w:t xml:space="preserve"> </w:t>
      </w:r>
      <w:r>
        <w:t>preacher)</w:t>
      </w:r>
      <w:r>
        <w:rPr>
          <w:spacing w:val="-1"/>
        </w:rPr>
        <w:t xml:space="preserve"> </w:t>
      </w:r>
      <w:r>
        <w:t>and</w:t>
      </w:r>
      <w:r>
        <w:rPr>
          <w:spacing w:val="-4"/>
        </w:rPr>
        <w:t xml:space="preserve"> </w:t>
      </w:r>
      <w:r>
        <w:t>that can</w:t>
      </w:r>
      <w:r>
        <w:rPr>
          <w:spacing w:val="-2"/>
        </w:rPr>
        <w:t xml:space="preserve"> </w:t>
      </w:r>
      <w:r>
        <w:t>be</w:t>
      </w:r>
      <w:r>
        <w:rPr>
          <w:spacing w:val="-3"/>
        </w:rPr>
        <w:t xml:space="preserve"> </w:t>
      </w:r>
      <w:r>
        <w:t>another</w:t>
      </w:r>
      <w:r>
        <w:rPr>
          <w:spacing w:val="-1"/>
        </w:rPr>
        <w:t xml:space="preserve"> </w:t>
      </w:r>
      <w:r>
        <w:t>topic</w:t>
      </w:r>
      <w:r>
        <w:rPr>
          <w:spacing w:val="-3"/>
        </w:rPr>
        <w:t xml:space="preserve"> </w:t>
      </w:r>
      <w:r>
        <w:t>to bring</w:t>
      </w:r>
      <w:r>
        <w:rPr>
          <w:spacing w:val="-2"/>
        </w:rPr>
        <w:t xml:space="preserve"> </w:t>
      </w:r>
      <w:r>
        <w:t>up,</w:t>
      </w:r>
      <w:r>
        <w:rPr>
          <w:spacing w:val="-1"/>
        </w:rPr>
        <w:t xml:space="preserve"> </w:t>
      </w:r>
      <w:r>
        <w:t>when</w:t>
      </w:r>
      <w:r>
        <w:rPr>
          <w:spacing w:val="-4"/>
        </w:rPr>
        <w:t xml:space="preserve"> </w:t>
      </w:r>
      <w:r>
        <w:t>with the contact while doing the visit.</w:t>
      </w:r>
    </w:p>
    <w:p w14:paraId="66D7A1A2" w14:textId="77777777" w:rsidR="00A15328" w:rsidRDefault="002C52BD">
      <w:pPr>
        <w:spacing w:before="159" w:line="259" w:lineRule="auto"/>
        <w:ind w:left="559"/>
      </w:pPr>
      <w:r>
        <w:t>For</w:t>
      </w:r>
      <w:r>
        <w:rPr>
          <w:spacing w:val="-2"/>
        </w:rPr>
        <w:t xml:space="preserve"> </w:t>
      </w:r>
      <w:r>
        <w:t>all</w:t>
      </w:r>
      <w:r>
        <w:rPr>
          <w:spacing w:val="-5"/>
        </w:rPr>
        <w:t xml:space="preserve"> </w:t>
      </w:r>
      <w:r>
        <w:t>visitors,</w:t>
      </w:r>
      <w:r>
        <w:rPr>
          <w:spacing w:val="-4"/>
        </w:rPr>
        <w:t xml:space="preserve"> </w:t>
      </w:r>
      <w:r>
        <w:t>when</w:t>
      </w:r>
      <w:r>
        <w:rPr>
          <w:spacing w:val="-3"/>
        </w:rPr>
        <w:t xml:space="preserve"> </w:t>
      </w:r>
      <w:r>
        <w:t>at</w:t>
      </w:r>
      <w:r>
        <w:rPr>
          <w:spacing w:val="-1"/>
        </w:rPr>
        <w:t xml:space="preserve"> </w:t>
      </w:r>
      <w:r>
        <w:t>church,</w:t>
      </w:r>
      <w:r>
        <w:rPr>
          <w:spacing w:val="-2"/>
        </w:rPr>
        <w:t xml:space="preserve"> </w:t>
      </w:r>
      <w:r>
        <w:t>this</w:t>
      </w:r>
      <w:r>
        <w:rPr>
          <w:spacing w:val="-2"/>
        </w:rPr>
        <w:t xml:space="preserve"> </w:t>
      </w:r>
      <w:r>
        <w:t>question</w:t>
      </w:r>
      <w:r>
        <w:rPr>
          <w:spacing w:val="-3"/>
        </w:rPr>
        <w:t xml:space="preserve"> </w:t>
      </w:r>
      <w:r>
        <w:t>is</w:t>
      </w:r>
      <w:r>
        <w:rPr>
          <w:spacing w:val="-4"/>
        </w:rPr>
        <w:t xml:space="preserve"> </w:t>
      </w:r>
      <w:r>
        <w:t>presented</w:t>
      </w:r>
      <w:r>
        <w:rPr>
          <w:spacing w:val="-3"/>
        </w:rPr>
        <w:t xml:space="preserve"> </w:t>
      </w:r>
      <w:r>
        <w:t>“if</w:t>
      </w:r>
      <w:r>
        <w:rPr>
          <w:spacing w:val="-4"/>
        </w:rPr>
        <w:t xml:space="preserve"> </w:t>
      </w:r>
      <w:r>
        <w:t>you</w:t>
      </w:r>
      <w:r>
        <w:rPr>
          <w:spacing w:val="-3"/>
        </w:rPr>
        <w:t xml:space="preserve"> </w:t>
      </w:r>
      <w:r>
        <w:t>have</w:t>
      </w:r>
      <w:r>
        <w:rPr>
          <w:spacing w:val="-1"/>
        </w:rPr>
        <w:t xml:space="preserve"> </w:t>
      </w:r>
      <w:r>
        <w:t>any</w:t>
      </w:r>
      <w:r>
        <w:rPr>
          <w:spacing w:val="-1"/>
        </w:rPr>
        <w:t xml:space="preserve"> </w:t>
      </w:r>
      <w:r>
        <w:t>Bible</w:t>
      </w:r>
      <w:r>
        <w:rPr>
          <w:spacing w:val="-1"/>
        </w:rPr>
        <w:t xml:space="preserve"> </w:t>
      </w:r>
      <w:proofErr w:type="gramStart"/>
      <w:r>
        <w:t>questions</w:t>
      </w:r>
      <w:proofErr w:type="gramEnd"/>
      <w:r>
        <w:rPr>
          <w:spacing w:val="-4"/>
        </w:rPr>
        <w:t xml:space="preserve"> </w:t>
      </w:r>
      <w:r>
        <w:t>please</w:t>
      </w:r>
      <w:r>
        <w:rPr>
          <w:spacing w:val="-4"/>
        </w:rPr>
        <w:t xml:space="preserve"> </w:t>
      </w:r>
      <w:r>
        <w:t>let</w:t>
      </w:r>
      <w:r>
        <w:rPr>
          <w:spacing w:val="-4"/>
        </w:rPr>
        <w:t xml:space="preserve"> </w:t>
      </w:r>
      <w:r>
        <w:t xml:space="preserve">us </w:t>
      </w:r>
      <w:r>
        <w:rPr>
          <w:spacing w:val="-2"/>
        </w:rPr>
        <w:t>know?”</w:t>
      </w:r>
    </w:p>
    <w:p w14:paraId="7960A5A1" w14:textId="77777777" w:rsidR="00A15328" w:rsidRDefault="002C52BD">
      <w:pPr>
        <w:spacing w:before="162" w:line="259" w:lineRule="auto"/>
        <w:ind w:left="559" w:right="451"/>
      </w:pPr>
      <w:r>
        <w:t>Church</w:t>
      </w:r>
      <w:r>
        <w:rPr>
          <w:spacing w:val="-2"/>
        </w:rPr>
        <w:t xml:space="preserve"> </w:t>
      </w:r>
      <w:r>
        <w:t>members</w:t>
      </w:r>
      <w:r>
        <w:rPr>
          <w:spacing w:val="-1"/>
        </w:rPr>
        <w:t xml:space="preserve"> </w:t>
      </w:r>
      <w:r>
        <w:t>and</w:t>
      </w:r>
      <w:r>
        <w:rPr>
          <w:spacing w:val="-2"/>
        </w:rPr>
        <w:t xml:space="preserve"> </w:t>
      </w:r>
      <w:r>
        <w:t>the</w:t>
      </w:r>
      <w:r>
        <w:rPr>
          <w:spacing w:val="-3"/>
        </w:rPr>
        <w:t xml:space="preserve"> </w:t>
      </w:r>
      <w:r>
        <w:t>preacher</w:t>
      </w:r>
      <w:r>
        <w:rPr>
          <w:spacing w:val="-3"/>
        </w:rPr>
        <w:t xml:space="preserve"> </w:t>
      </w:r>
      <w:r>
        <w:t>try</w:t>
      </w:r>
      <w:r>
        <w:rPr>
          <w:spacing w:val="-2"/>
        </w:rPr>
        <w:t xml:space="preserve"> </w:t>
      </w:r>
      <w:r>
        <w:t>to</w:t>
      </w:r>
      <w:r>
        <w:rPr>
          <w:spacing w:val="-2"/>
        </w:rPr>
        <w:t xml:space="preserve"> </w:t>
      </w:r>
      <w:r>
        <w:t>invite the</w:t>
      </w:r>
      <w:r>
        <w:rPr>
          <w:spacing w:val="-3"/>
        </w:rPr>
        <w:t xml:space="preserve"> </w:t>
      </w:r>
      <w:r>
        <w:t>visitors</w:t>
      </w:r>
      <w:r>
        <w:rPr>
          <w:spacing w:val="-3"/>
        </w:rPr>
        <w:t xml:space="preserve"> </w:t>
      </w:r>
      <w:r>
        <w:t>out</w:t>
      </w:r>
      <w:r>
        <w:rPr>
          <w:spacing w:val="-3"/>
        </w:rPr>
        <w:t xml:space="preserve"> </w:t>
      </w:r>
      <w:r>
        <w:t>to</w:t>
      </w:r>
      <w:r>
        <w:rPr>
          <w:spacing w:val="-2"/>
        </w:rPr>
        <w:t xml:space="preserve"> </w:t>
      </w:r>
      <w:r>
        <w:t>eat.</w:t>
      </w:r>
      <w:r>
        <w:rPr>
          <w:spacing w:val="-4"/>
        </w:rPr>
        <w:t xml:space="preserve"> </w:t>
      </w:r>
      <w:r>
        <w:t>Also,</w:t>
      </w:r>
      <w:r>
        <w:rPr>
          <w:spacing w:val="-3"/>
        </w:rPr>
        <w:t xml:space="preserve"> </w:t>
      </w:r>
      <w:r>
        <w:t>the</w:t>
      </w:r>
      <w:r>
        <w:rPr>
          <w:spacing w:val="-3"/>
        </w:rPr>
        <w:t xml:space="preserve"> </w:t>
      </w:r>
      <w:r>
        <w:t>visitors</w:t>
      </w:r>
      <w:r>
        <w:rPr>
          <w:spacing w:val="-3"/>
        </w:rPr>
        <w:t xml:space="preserve"> </w:t>
      </w:r>
      <w:r>
        <w:t>are</w:t>
      </w:r>
      <w:r>
        <w:rPr>
          <w:spacing w:val="-3"/>
        </w:rPr>
        <w:t xml:space="preserve"> </w:t>
      </w:r>
      <w:r>
        <w:t>encouraged to join in potluck group meetings. Hospitality is a great way to build connections and helps to get contacts invested in the people and the church.</w:t>
      </w:r>
    </w:p>
    <w:p w14:paraId="0BBF1345" w14:textId="77777777" w:rsidR="00A15328" w:rsidRDefault="002C52BD">
      <w:pPr>
        <w:spacing w:before="157" w:line="259" w:lineRule="auto"/>
        <w:ind w:left="559" w:right="391"/>
      </w:pPr>
      <w:r>
        <w:t>The</w:t>
      </w:r>
      <w:r>
        <w:rPr>
          <w:spacing w:val="-1"/>
        </w:rPr>
        <w:t xml:space="preserve"> </w:t>
      </w:r>
      <w:r>
        <w:t>church</w:t>
      </w:r>
      <w:r>
        <w:rPr>
          <w:spacing w:val="-4"/>
        </w:rPr>
        <w:t xml:space="preserve"> </w:t>
      </w:r>
      <w:r>
        <w:t>members</w:t>
      </w:r>
      <w:r>
        <w:rPr>
          <w:spacing w:val="-4"/>
        </w:rPr>
        <w:t xml:space="preserve"> </w:t>
      </w:r>
      <w:r>
        <w:t>also</w:t>
      </w:r>
      <w:r>
        <w:rPr>
          <w:spacing w:val="-1"/>
        </w:rPr>
        <w:t xml:space="preserve"> </w:t>
      </w:r>
      <w:r>
        <w:t>invite</w:t>
      </w:r>
      <w:r>
        <w:rPr>
          <w:spacing w:val="-1"/>
        </w:rPr>
        <w:t xml:space="preserve"> </w:t>
      </w:r>
      <w:r>
        <w:t>people</w:t>
      </w:r>
      <w:r>
        <w:rPr>
          <w:spacing w:val="-4"/>
        </w:rPr>
        <w:t xml:space="preserve"> </w:t>
      </w:r>
      <w:r>
        <w:t>to</w:t>
      </w:r>
      <w:r>
        <w:rPr>
          <w:spacing w:val="-1"/>
        </w:rPr>
        <w:t xml:space="preserve"> </w:t>
      </w:r>
      <w:r>
        <w:t>sit</w:t>
      </w:r>
      <w:r>
        <w:rPr>
          <w:spacing w:val="-4"/>
        </w:rPr>
        <w:t xml:space="preserve"> </w:t>
      </w:r>
      <w:r>
        <w:t>in</w:t>
      </w:r>
      <w:r>
        <w:rPr>
          <w:spacing w:val="-3"/>
        </w:rPr>
        <w:t xml:space="preserve"> </w:t>
      </w:r>
      <w:r>
        <w:t>on</w:t>
      </w:r>
      <w:r>
        <w:rPr>
          <w:spacing w:val="-4"/>
        </w:rPr>
        <w:t xml:space="preserve"> </w:t>
      </w:r>
      <w:r>
        <w:t>Meetup.com</w:t>
      </w:r>
      <w:r>
        <w:rPr>
          <w:spacing w:val="-3"/>
        </w:rPr>
        <w:t xml:space="preserve"> </w:t>
      </w:r>
      <w:r>
        <w:t>group</w:t>
      </w:r>
      <w:r>
        <w:rPr>
          <w:spacing w:val="-3"/>
        </w:rPr>
        <w:t xml:space="preserve"> </w:t>
      </w:r>
      <w:r>
        <w:t>Bible</w:t>
      </w:r>
      <w:r>
        <w:rPr>
          <w:spacing w:val="-4"/>
        </w:rPr>
        <w:t xml:space="preserve"> </w:t>
      </w:r>
      <w:r>
        <w:t>studies</w:t>
      </w:r>
      <w:r>
        <w:rPr>
          <w:spacing w:val="-2"/>
        </w:rPr>
        <w:t xml:space="preserve"> </w:t>
      </w:r>
      <w:r>
        <w:t>at</w:t>
      </w:r>
      <w:r>
        <w:rPr>
          <w:spacing w:val="-1"/>
        </w:rPr>
        <w:t xml:space="preserve"> </w:t>
      </w:r>
      <w:r>
        <w:t>a</w:t>
      </w:r>
      <w:r>
        <w:rPr>
          <w:spacing w:val="-4"/>
        </w:rPr>
        <w:t xml:space="preserve"> </w:t>
      </w:r>
      <w:r>
        <w:t>restaurant</w:t>
      </w:r>
      <w:r>
        <w:rPr>
          <w:spacing w:val="-4"/>
        </w:rPr>
        <w:t xml:space="preserve"> </w:t>
      </w:r>
      <w:r>
        <w:t>or</w:t>
      </w:r>
      <w:r>
        <w:rPr>
          <w:spacing w:val="-2"/>
        </w:rPr>
        <w:t xml:space="preserve"> </w:t>
      </w:r>
      <w:r>
        <w:t>at Barnes and Nobles, etc. This church has 4 Bible groups taking place each week, led by members that have 2-3 other members there to support the effort. Topics taught are on issues, like the historical Jesus, etc. The more the contacts attend the deeper one can delve into the essential fundamentals.</w:t>
      </w:r>
    </w:p>
    <w:p w14:paraId="3C52E242" w14:textId="77777777" w:rsidR="00A15328" w:rsidRDefault="002C52BD">
      <w:pPr>
        <w:spacing w:before="159" w:line="259" w:lineRule="auto"/>
        <w:ind w:left="559" w:right="451"/>
      </w:pPr>
      <w:r>
        <w:t>My personal note: one thing I keep seeing in “Leading others to Christ” are the successes from evangelists</w:t>
      </w:r>
      <w:r>
        <w:rPr>
          <w:spacing w:val="-3"/>
        </w:rPr>
        <w:t xml:space="preserve"> </w:t>
      </w:r>
      <w:r>
        <w:t>in</w:t>
      </w:r>
      <w:r>
        <w:rPr>
          <w:spacing w:val="-4"/>
        </w:rPr>
        <w:t xml:space="preserve"> </w:t>
      </w:r>
      <w:r>
        <w:t>different</w:t>
      </w:r>
      <w:r>
        <w:rPr>
          <w:spacing w:val="-2"/>
        </w:rPr>
        <w:t xml:space="preserve"> </w:t>
      </w:r>
      <w:r>
        <w:t>churches,</w:t>
      </w:r>
      <w:r>
        <w:rPr>
          <w:spacing w:val="-5"/>
        </w:rPr>
        <w:t xml:space="preserve"> </w:t>
      </w:r>
      <w:r>
        <w:t>who</w:t>
      </w:r>
      <w:r>
        <w:rPr>
          <w:spacing w:val="-2"/>
        </w:rPr>
        <w:t xml:space="preserve"> </w:t>
      </w:r>
      <w:r>
        <w:t>do</w:t>
      </w:r>
      <w:r>
        <w:rPr>
          <w:spacing w:val="-2"/>
        </w:rPr>
        <w:t xml:space="preserve"> </w:t>
      </w:r>
      <w:r>
        <w:t>something</w:t>
      </w:r>
      <w:r>
        <w:rPr>
          <w:spacing w:val="-4"/>
        </w:rPr>
        <w:t xml:space="preserve"> </w:t>
      </w:r>
      <w:r>
        <w:t>like</w:t>
      </w:r>
      <w:r>
        <w:rPr>
          <w:spacing w:val="-2"/>
        </w:rPr>
        <w:t xml:space="preserve"> </w:t>
      </w:r>
      <w:r>
        <w:t>this</w:t>
      </w:r>
      <w:r>
        <w:rPr>
          <w:spacing w:val="-5"/>
        </w:rPr>
        <w:t xml:space="preserve"> </w:t>
      </w:r>
      <w:r>
        <w:t>format.</w:t>
      </w:r>
      <w:r>
        <w:rPr>
          <w:spacing w:val="-6"/>
        </w:rPr>
        <w:t xml:space="preserve"> </w:t>
      </w:r>
      <w:r>
        <w:t>They</w:t>
      </w:r>
      <w:r>
        <w:rPr>
          <w:spacing w:val="-2"/>
        </w:rPr>
        <w:t xml:space="preserve"> </w:t>
      </w:r>
      <w:r>
        <w:t>interact</w:t>
      </w:r>
      <w:r>
        <w:rPr>
          <w:spacing w:val="-2"/>
        </w:rPr>
        <w:t xml:space="preserve"> </w:t>
      </w:r>
      <w:r>
        <w:t>with</w:t>
      </w:r>
      <w:r>
        <w:rPr>
          <w:spacing w:val="-4"/>
        </w:rPr>
        <w:t xml:space="preserve"> </w:t>
      </w:r>
      <w:r>
        <w:t>visitors</w:t>
      </w:r>
      <w:r>
        <w:rPr>
          <w:spacing w:val="-5"/>
        </w:rPr>
        <w:t xml:space="preserve"> </w:t>
      </w:r>
      <w:r>
        <w:t>and invite them to Bible studies. They grow their congregations through this method.</w:t>
      </w:r>
    </w:p>
    <w:p w14:paraId="52BECD8D" w14:textId="77777777" w:rsidR="00A15328" w:rsidRDefault="00A15328">
      <w:pPr>
        <w:spacing w:line="259" w:lineRule="auto"/>
        <w:sectPr w:rsidR="00A15328" w:rsidSect="005F3759">
          <w:footerReference w:type="default" r:id="rId333"/>
          <w:pgSz w:w="12240" w:h="15840"/>
          <w:pgMar w:top="1040" w:right="1100" w:bottom="280" w:left="880" w:header="830" w:footer="0" w:gutter="0"/>
          <w:cols w:space="720"/>
        </w:sectPr>
      </w:pPr>
    </w:p>
    <w:p w14:paraId="7CE07050" w14:textId="77777777" w:rsidR="00A15328" w:rsidRDefault="00A15328">
      <w:pPr>
        <w:pStyle w:val="BodyText"/>
        <w:spacing w:before="12"/>
        <w:rPr>
          <w:sz w:val="27"/>
        </w:rPr>
      </w:pPr>
    </w:p>
    <w:p w14:paraId="4941A1F3" w14:textId="77777777" w:rsidR="00A15328" w:rsidRDefault="002C52BD">
      <w:pPr>
        <w:spacing w:before="56" w:line="259" w:lineRule="auto"/>
        <w:ind w:left="560"/>
      </w:pPr>
      <w:r>
        <w:t>Another</w:t>
      </w:r>
      <w:r>
        <w:rPr>
          <w:spacing w:val="-2"/>
        </w:rPr>
        <w:t xml:space="preserve"> </w:t>
      </w:r>
      <w:r>
        <w:t>good</w:t>
      </w:r>
      <w:r>
        <w:rPr>
          <w:spacing w:val="-5"/>
        </w:rPr>
        <w:t xml:space="preserve"> </w:t>
      </w:r>
      <w:r>
        <w:t>example</w:t>
      </w:r>
      <w:r>
        <w:rPr>
          <w:spacing w:val="-4"/>
        </w:rPr>
        <w:t xml:space="preserve"> </w:t>
      </w:r>
      <w:r>
        <w:t>of</w:t>
      </w:r>
      <w:r>
        <w:rPr>
          <w:spacing w:val="-4"/>
        </w:rPr>
        <w:t xml:space="preserve"> </w:t>
      </w:r>
      <w:r>
        <w:t>such</w:t>
      </w:r>
      <w:r>
        <w:rPr>
          <w:spacing w:val="-3"/>
        </w:rPr>
        <w:t xml:space="preserve"> </w:t>
      </w:r>
      <w:r>
        <w:t>“visitor”</w:t>
      </w:r>
      <w:r>
        <w:rPr>
          <w:spacing w:val="-3"/>
        </w:rPr>
        <w:t xml:space="preserve"> </w:t>
      </w:r>
      <w:r>
        <w:t>work</w:t>
      </w:r>
      <w:r>
        <w:rPr>
          <w:spacing w:val="-1"/>
        </w:rPr>
        <w:t xml:space="preserve"> </w:t>
      </w:r>
      <w:r>
        <w:t>is</w:t>
      </w:r>
      <w:r>
        <w:rPr>
          <w:spacing w:val="-4"/>
        </w:rPr>
        <w:t xml:space="preserve"> </w:t>
      </w:r>
      <w:r>
        <w:rPr>
          <w:b/>
        </w:rPr>
        <w:t>Kerry</w:t>
      </w:r>
      <w:r>
        <w:rPr>
          <w:b/>
          <w:spacing w:val="-3"/>
        </w:rPr>
        <w:t xml:space="preserve"> </w:t>
      </w:r>
      <w:r>
        <w:rPr>
          <w:b/>
        </w:rPr>
        <w:t>Keenan</w:t>
      </w:r>
      <w:r>
        <w:rPr>
          <w:b/>
          <w:spacing w:val="-2"/>
        </w:rPr>
        <w:t xml:space="preserve"> </w:t>
      </w:r>
      <w:r>
        <w:t>he</w:t>
      </w:r>
      <w:r>
        <w:rPr>
          <w:spacing w:val="-1"/>
        </w:rPr>
        <w:t xml:space="preserve"> </w:t>
      </w:r>
      <w:r>
        <w:t>does</w:t>
      </w:r>
      <w:r>
        <w:rPr>
          <w:spacing w:val="-2"/>
        </w:rPr>
        <w:t xml:space="preserve"> </w:t>
      </w:r>
      <w:r>
        <w:t>something</w:t>
      </w:r>
      <w:r>
        <w:rPr>
          <w:spacing w:val="-5"/>
        </w:rPr>
        <w:t xml:space="preserve"> </w:t>
      </w:r>
      <w:r>
        <w:t>similar.</w:t>
      </w:r>
      <w:r>
        <w:rPr>
          <w:spacing w:val="-2"/>
        </w:rPr>
        <w:t xml:space="preserve"> </w:t>
      </w:r>
      <w:r>
        <w:t>See</w:t>
      </w:r>
      <w:r>
        <w:rPr>
          <w:spacing w:val="-1"/>
        </w:rPr>
        <w:t xml:space="preserve"> </w:t>
      </w:r>
      <w:r>
        <w:t>his</w:t>
      </w:r>
      <w:r>
        <w:rPr>
          <w:spacing w:val="-4"/>
        </w:rPr>
        <w:t xml:space="preserve"> </w:t>
      </w:r>
      <w:r>
        <w:t>video interview here.</w:t>
      </w:r>
      <w:r>
        <w:rPr>
          <w:spacing w:val="40"/>
        </w:rPr>
        <w:t xml:space="preserve"> </w:t>
      </w:r>
      <w:hyperlink r:id="rId334">
        <w:r>
          <w:rPr>
            <w:color w:val="0562C1"/>
            <w:u w:val="single" w:color="0562C1"/>
          </w:rPr>
          <w:t>https://leadingotherstochrist.org/interview-with-kerry-keenan</w:t>
        </w:r>
      </w:hyperlink>
    </w:p>
    <w:p w14:paraId="75EECEE6" w14:textId="77777777" w:rsidR="00A15328" w:rsidRDefault="00A15328">
      <w:pPr>
        <w:pStyle w:val="BodyText"/>
        <w:spacing w:before="5"/>
        <w:rPr>
          <w:sz w:val="8"/>
        </w:rPr>
      </w:pPr>
    </w:p>
    <w:p w14:paraId="658455C6" w14:textId="77777777" w:rsidR="00A15328" w:rsidRDefault="002C52BD">
      <w:pPr>
        <w:spacing w:before="56"/>
        <w:ind w:left="560"/>
        <w:rPr>
          <w:b/>
        </w:rPr>
      </w:pPr>
      <w:r>
        <w:rPr>
          <w:b/>
          <w:spacing w:val="-2"/>
        </w:rPr>
        <w:t>Resources:</w:t>
      </w:r>
    </w:p>
    <w:p w14:paraId="20DB6F76" w14:textId="77777777" w:rsidR="00A15328" w:rsidRDefault="002C52BD">
      <w:pPr>
        <w:spacing w:before="183"/>
        <w:ind w:left="560"/>
      </w:pPr>
      <w:r>
        <w:t>Rick</w:t>
      </w:r>
      <w:r>
        <w:rPr>
          <w:spacing w:val="-4"/>
        </w:rPr>
        <w:t xml:space="preserve"> </w:t>
      </w:r>
      <w:r>
        <w:t>Billingsley</w:t>
      </w:r>
      <w:r>
        <w:rPr>
          <w:spacing w:val="-4"/>
        </w:rPr>
        <w:t xml:space="preserve"> </w:t>
      </w:r>
      <w:r>
        <w:t>has</w:t>
      </w:r>
      <w:r>
        <w:rPr>
          <w:spacing w:val="-5"/>
        </w:rPr>
        <w:t xml:space="preserve"> </w:t>
      </w:r>
      <w:r>
        <w:t>solid</w:t>
      </w:r>
      <w:r>
        <w:rPr>
          <w:spacing w:val="-5"/>
        </w:rPr>
        <w:t xml:space="preserve"> </w:t>
      </w:r>
      <w:r>
        <w:t>gold</w:t>
      </w:r>
      <w:r>
        <w:rPr>
          <w:spacing w:val="-6"/>
        </w:rPr>
        <w:t xml:space="preserve"> </w:t>
      </w:r>
      <w:r>
        <w:t>material</w:t>
      </w:r>
      <w:r>
        <w:rPr>
          <w:spacing w:val="-4"/>
        </w:rPr>
        <w:t xml:space="preserve"> here…</w:t>
      </w:r>
    </w:p>
    <w:p w14:paraId="1D4FD63D" w14:textId="77777777" w:rsidR="00A15328" w:rsidRDefault="002C52BD">
      <w:pPr>
        <w:spacing w:before="180" w:line="400" w:lineRule="auto"/>
        <w:ind w:left="560" w:right="3366"/>
      </w:pPr>
      <w:r>
        <w:t>He</w:t>
      </w:r>
      <w:r>
        <w:rPr>
          <w:spacing w:val="-2"/>
        </w:rPr>
        <w:t xml:space="preserve"> </w:t>
      </w:r>
      <w:r>
        <w:t>is</w:t>
      </w:r>
      <w:r>
        <w:rPr>
          <w:spacing w:val="-3"/>
        </w:rPr>
        <w:t xml:space="preserve"> </w:t>
      </w:r>
      <w:r>
        <w:t>the</w:t>
      </w:r>
      <w:r>
        <w:rPr>
          <w:spacing w:val="-5"/>
        </w:rPr>
        <w:t xml:space="preserve"> </w:t>
      </w:r>
      <w:r>
        <w:t>Preacher</w:t>
      </w:r>
      <w:r>
        <w:rPr>
          <w:spacing w:val="-5"/>
        </w:rPr>
        <w:t xml:space="preserve"> </w:t>
      </w:r>
      <w:r>
        <w:t>at</w:t>
      </w:r>
      <w:r>
        <w:rPr>
          <w:spacing w:val="-5"/>
        </w:rPr>
        <w:t xml:space="preserve"> </w:t>
      </w:r>
      <w:r>
        <w:t>the</w:t>
      </w:r>
      <w:r>
        <w:rPr>
          <w:spacing w:val="-5"/>
        </w:rPr>
        <w:t xml:space="preserve"> </w:t>
      </w:r>
      <w:r>
        <w:t>Walnut</w:t>
      </w:r>
      <w:r>
        <w:rPr>
          <w:spacing w:val="-2"/>
        </w:rPr>
        <w:t xml:space="preserve"> </w:t>
      </w:r>
      <w:r>
        <w:t>Street</w:t>
      </w:r>
      <w:r>
        <w:rPr>
          <w:spacing w:val="-2"/>
        </w:rPr>
        <w:t xml:space="preserve"> </w:t>
      </w:r>
      <w:r>
        <w:t>church</w:t>
      </w:r>
      <w:r>
        <w:rPr>
          <w:spacing w:val="-6"/>
        </w:rPr>
        <w:t xml:space="preserve"> </w:t>
      </w:r>
      <w:r>
        <w:t>of</w:t>
      </w:r>
      <w:r>
        <w:rPr>
          <w:spacing w:val="-3"/>
        </w:rPr>
        <w:t xml:space="preserve"> </w:t>
      </w:r>
      <w:r>
        <w:t>Christ</w:t>
      </w:r>
      <w:r>
        <w:rPr>
          <w:spacing w:val="-2"/>
        </w:rPr>
        <w:t xml:space="preserve"> </w:t>
      </w:r>
      <w:r>
        <w:t>–</w:t>
      </w:r>
      <w:r>
        <w:rPr>
          <w:spacing w:val="-2"/>
        </w:rPr>
        <w:t xml:space="preserve"> </w:t>
      </w:r>
      <w:r>
        <w:t>Cary,</w:t>
      </w:r>
      <w:r>
        <w:rPr>
          <w:spacing w:val="-3"/>
        </w:rPr>
        <w:t xml:space="preserve"> </w:t>
      </w:r>
      <w:r>
        <w:t xml:space="preserve">NC Website link </w:t>
      </w:r>
      <w:hyperlink r:id="rId335">
        <w:r>
          <w:rPr>
            <w:color w:val="0562C1"/>
            <w:u w:val="single" w:color="0562C1"/>
          </w:rPr>
          <w:t>https://www.peopleforjesus.org</w:t>
        </w:r>
      </w:hyperlink>
    </w:p>
    <w:p w14:paraId="1ADAA9DE" w14:textId="77777777" w:rsidR="00A15328" w:rsidRDefault="002C52BD">
      <w:pPr>
        <w:spacing w:before="3" w:line="400" w:lineRule="auto"/>
        <w:ind w:left="560" w:right="4008"/>
      </w:pPr>
      <w:r>
        <w:t xml:space="preserve">His interview video from “Leading others to Christ” is at </w:t>
      </w:r>
      <w:hyperlink r:id="rId336">
        <w:r>
          <w:rPr>
            <w:color w:val="0562C1"/>
            <w:spacing w:val="-2"/>
            <w:u w:val="single" w:color="0562C1"/>
          </w:rPr>
          <w:t>https://leadingotherstochrist.org/interview-with-rick-billingsley</w:t>
        </w:r>
      </w:hyperlink>
    </w:p>
    <w:p w14:paraId="51B37CF8" w14:textId="77777777" w:rsidR="00A15328" w:rsidRDefault="002C52BD">
      <w:pPr>
        <w:pStyle w:val="BodyText"/>
        <w:spacing w:before="1"/>
        <w:rPr>
          <w:sz w:val="18"/>
        </w:rPr>
      </w:pPr>
      <w:r>
        <w:rPr>
          <w:noProof/>
        </w:rPr>
        <mc:AlternateContent>
          <mc:Choice Requires="wps">
            <w:drawing>
              <wp:anchor distT="0" distB="0" distL="0" distR="0" simplePos="0" relativeHeight="487631360" behindDoc="1" locked="0" layoutInCell="1" allowOverlap="1" wp14:anchorId="7FFD20B6" wp14:editId="2CDCD04B">
                <wp:simplePos x="0" y="0"/>
                <wp:positionH relativeFrom="page">
                  <wp:posOffset>914400</wp:posOffset>
                </wp:positionH>
                <wp:positionV relativeFrom="paragraph">
                  <wp:posOffset>155704</wp:posOffset>
                </wp:positionV>
                <wp:extent cx="5147945"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7945" cy="1270"/>
                        </a:xfrm>
                        <a:custGeom>
                          <a:avLst/>
                          <a:gdLst/>
                          <a:ahLst/>
                          <a:cxnLst/>
                          <a:rect l="l" t="t" r="r" b="b"/>
                          <a:pathLst>
                            <a:path w="5147945">
                              <a:moveTo>
                                <a:pt x="0" y="0"/>
                              </a:moveTo>
                              <a:lnTo>
                                <a:pt x="51478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BB5D18" id="Graphic 123" o:spid="_x0000_s1026" style="position:absolute;margin-left:1in;margin-top:12.25pt;width:405.3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514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pPFQIAAFsEAAAOAAAAZHJzL2Uyb0RvYy54bWysVMFu2zAMvQ/YPwi6L46zdG2NOMXQoMOA&#10;oivQDDsrshwbk0WNVOL070fJcZJ1t2E+CJT4RD7yUV7cHTor9gapBVfKfDKVwjgNVeu2pfy+fvhw&#10;IwUF5SplwZlSvhqSd8v37xa9L8wMGrCVQcFBHBW9L2UTgi+yjHRjOkUT8MaxswbsVOAtbrMKVc/R&#10;O5vNptNPWQ9YeQRtiPh0NTjlMsWva6PDt7omE4QtJXMLacW0buKaLReq2KLyTauPNNQ/sOhU6zjp&#10;KdRKBSV22P4Vqms1AkEdJhq6DOq61SbVwNXk0zfVvDTKm1QLN4f8qU30/8Lqp/2Lf8ZInfwj6J/E&#10;Hcl6T8XJEzd0xBxq7CKWiYtD6uLrqYvmEITmw6t8fn07v5JCsy+fXacmZ6oY7+odhS8GUhy1f6Qw&#10;aFCNlmpGSx/caCIrGTW0ScMgBWuIUrCGm0FDr0K8F8lFU/RnIvGsg71ZQ/KGN8yZ2tlr3SUqlnKT&#10;f5RirJKxA4KNmIZ7NRgpNduXxVkXWdzm03kaDQLbVg+ttZEF4XZzb1HsVRzM9MU6OMIfMI8UVoqa&#10;AZdcR5h1R50GaaJIG6hen1H0PM2lpF87hUYK+9XxuMTRHw0cjc1oYLD3kB5IahDnXB9+KPQipi9l&#10;YGWfYBxGVYyixdJP2HjTweddgLqNiqYZGhgdNzzBqcDja4tP5HKfUOd/wvI3AAAA//8DAFBLAwQU&#10;AAYACAAAACEAYuUem9wAAAAJAQAADwAAAGRycy9kb3ducmV2LnhtbEyPwU7DMBBE70j8g7VI3KjT&#10;yqU0xKkQEvTcphJXJ16SiHgd2W6T/j3bExxndjT7ptjNbhAXDLH3pGG5yEAgNd721Go4VR9PLyBi&#10;MmTN4Ak1XDHCrry/K0xu/UQHvBxTK7iEYm40dCmNuZSx6dCZuPAjEt++fXAmsQyttMFMXO4Gucqy&#10;Z+lMT/yhMyO+d9j8HM9OQ/ikZr//MpPaZu3ypK7VYa4rrR8f5rdXEAnn9BeGGz6jQ8lMtT+TjWJg&#10;rRRvSRpWag2CA9u12oCob8YGZFnI/wvKXwAAAP//AwBQSwECLQAUAAYACAAAACEAtoM4kv4AAADh&#10;AQAAEwAAAAAAAAAAAAAAAAAAAAAAW0NvbnRlbnRfVHlwZXNdLnhtbFBLAQItABQABgAIAAAAIQA4&#10;/SH/1gAAAJQBAAALAAAAAAAAAAAAAAAAAC8BAABfcmVscy8ucmVsc1BLAQItABQABgAIAAAAIQDM&#10;xMpPFQIAAFsEAAAOAAAAAAAAAAAAAAAAAC4CAABkcnMvZTJvRG9jLnhtbFBLAQItABQABgAIAAAA&#10;IQBi5R6b3AAAAAkBAAAPAAAAAAAAAAAAAAAAAG8EAABkcnMvZG93bnJldi54bWxQSwUGAAAAAAQA&#10;BADzAAAAeAUAAAAA&#10;" path="m,l5147813,e" filled="f" strokeweight=".25289mm">
                <v:path arrowok="t"/>
                <w10:wrap type="topAndBottom" anchorx="page"/>
              </v:shape>
            </w:pict>
          </mc:Fallback>
        </mc:AlternateContent>
      </w:r>
    </w:p>
    <w:p w14:paraId="6DCE0F55" w14:textId="77777777" w:rsidR="00A15328" w:rsidRDefault="00A15328">
      <w:pPr>
        <w:pStyle w:val="BodyText"/>
        <w:rPr>
          <w:sz w:val="20"/>
        </w:rPr>
      </w:pPr>
    </w:p>
    <w:p w14:paraId="152F1689" w14:textId="77777777" w:rsidR="00A15328" w:rsidRDefault="00A15328">
      <w:pPr>
        <w:pStyle w:val="BodyText"/>
        <w:rPr>
          <w:sz w:val="20"/>
        </w:rPr>
      </w:pPr>
    </w:p>
    <w:p w14:paraId="4A80338D" w14:textId="77777777" w:rsidR="00A15328" w:rsidRDefault="00A15328">
      <w:pPr>
        <w:pStyle w:val="BodyText"/>
        <w:spacing w:before="2"/>
        <w:rPr>
          <w:sz w:val="21"/>
        </w:rPr>
      </w:pPr>
    </w:p>
    <w:p w14:paraId="33468163" w14:textId="77777777" w:rsidR="00A15328" w:rsidRDefault="002C52BD">
      <w:pPr>
        <w:pStyle w:val="Heading4"/>
      </w:pPr>
      <w:r>
        <w:t>Ricky</w:t>
      </w:r>
      <w:r>
        <w:rPr>
          <w:spacing w:val="-8"/>
        </w:rPr>
        <w:t xml:space="preserve"> </w:t>
      </w:r>
      <w:r>
        <w:rPr>
          <w:spacing w:val="-2"/>
        </w:rPr>
        <w:t>Shanks</w:t>
      </w:r>
    </w:p>
    <w:p w14:paraId="32DE92A6" w14:textId="77777777" w:rsidR="00A15328" w:rsidRDefault="002C52BD">
      <w:pPr>
        <w:spacing w:before="191"/>
        <w:ind w:left="560"/>
        <w:rPr>
          <w:b/>
        </w:rPr>
      </w:pPr>
      <w:r>
        <w:rPr>
          <w:b/>
        </w:rPr>
        <w:t>The</w:t>
      </w:r>
      <w:r>
        <w:rPr>
          <w:b/>
          <w:spacing w:val="-3"/>
        </w:rPr>
        <w:t xml:space="preserve"> </w:t>
      </w:r>
      <w:r>
        <w:rPr>
          <w:b/>
        </w:rPr>
        <w:t>power</w:t>
      </w:r>
      <w:r>
        <w:rPr>
          <w:b/>
          <w:spacing w:val="-1"/>
        </w:rPr>
        <w:t xml:space="preserve"> </w:t>
      </w:r>
      <w:r>
        <w:rPr>
          <w:b/>
        </w:rPr>
        <w:t>of</w:t>
      </w:r>
      <w:r>
        <w:rPr>
          <w:b/>
          <w:spacing w:val="-3"/>
        </w:rPr>
        <w:t xml:space="preserve"> </w:t>
      </w:r>
      <w:r>
        <w:rPr>
          <w:b/>
        </w:rPr>
        <w:t>love</w:t>
      </w:r>
      <w:r>
        <w:rPr>
          <w:b/>
          <w:spacing w:val="-3"/>
        </w:rPr>
        <w:t xml:space="preserve"> </w:t>
      </w:r>
      <w:r>
        <w:rPr>
          <w:b/>
        </w:rPr>
        <w:t>and</w:t>
      </w:r>
      <w:r>
        <w:rPr>
          <w:b/>
          <w:spacing w:val="-2"/>
        </w:rPr>
        <w:t xml:space="preserve"> hospitality</w:t>
      </w:r>
    </w:p>
    <w:p w14:paraId="1FACC26C" w14:textId="77777777" w:rsidR="00A15328" w:rsidRDefault="002C52BD">
      <w:pPr>
        <w:spacing w:before="181" w:line="259" w:lineRule="auto"/>
        <w:ind w:left="559" w:right="361"/>
      </w:pPr>
      <w:r>
        <w:t>Personal</w:t>
      </w:r>
      <w:r>
        <w:rPr>
          <w:spacing w:val="-2"/>
        </w:rPr>
        <w:t xml:space="preserve"> </w:t>
      </w:r>
      <w:r>
        <w:t>note:</w:t>
      </w:r>
      <w:r>
        <w:rPr>
          <w:spacing w:val="-1"/>
        </w:rPr>
        <w:t xml:space="preserve"> </w:t>
      </w:r>
      <w:r>
        <w:t>Ricky</w:t>
      </w:r>
      <w:r>
        <w:rPr>
          <w:spacing w:val="-1"/>
        </w:rPr>
        <w:t xml:space="preserve"> </w:t>
      </w:r>
      <w:r>
        <w:t>is</w:t>
      </w:r>
      <w:r>
        <w:rPr>
          <w:spacing w:val="-2"/>
        </w:rPr>
        <w:t xml:space="preserve"> </w:t>
      </w:r>
      <w:r>
        <w:t>the</w:t>
      </w:r>
      <w:r>
        <w:rPr>
          <w:spacing w:val="-6"/>
        </w:rPr>
        <w:t xml:space="preserve"> </w:t>
      </w:r>
      <w:r>
        <w:t>reason</w:t>
      </w:r>
      <w:r>
        <w:rPr>
          <w:spacing w:val="-3"/>
        </w:rPr>
        <w:t xml:space="preserve"> </w:t>
      </w:r>
      <w:r>
        <w:t>I</w:t>
      </w:r>
      <w:r>
        <w:rPr>
          <w:spacing w:val="-5"/>
        </w:rPr>
        <w:t xml:space="preserve"> </w:t>
      </w:r>
      <w:r>
        <w:t>got</w:t>
      </w:r>
      <w:r>
        <w:rPr>
          <w:spacing w:val="-4"/>
        </w:rPr>
        <w:t xml:space="preserve"> </w:t>
      </w:r>
      <w:r>
        <w:t>into</w:t>
      </w:r>
      <w:r>
        <w:rPr>
          <w:spacing w:val="-3"/>
        </w:rPr>
        <w:t xml:space="preserve"> </w:t>
      </w:r>
      <w:r>
        <w:t>evangelism.</w:t>
      </w:r>
      <w:r>
        <w:rPr>
          <w:spacing w:val="-2"/>
        </w:rPr>
        <w:t xml:space="preserve"> </w:t>
      </w:r>
      <w:r>
        <w:t>He</w:t>
      </w:r>
      <w:r>
        <w:rPr>
          <w:spacing w:val="-1"/>
        </w:rPr>
        <w:t xml:space="preserve"> </w:t>
      </w:r>
      <w:r>
        <w:t>has</w:t>
      </w:r>
      <w:r>
        <w:rPr>
          <w:spacing w:val="-2"/>
        </w:rPr>
        <w:t xml:space="preserve"> </w:t>
      </w:r>
      <w:r>
        <w:t>taught</w:t>
      </w:r>
      <w:r>
        <w:rPr>
          <w:spacing w:val="-1"/>
        </w:rPr>
        <w:t xml:space="preserve"> </w:t>
      </w:r>
      <w:r>
        <w:t>gospel</w:t>
      </w:r>
      <w:r>
        <w:rPr>
          <w:spacing w:val="-4"/>
        </w:rPr>
        <w:t xml:space="preserve"> </w:t>
      </w:r>
      <w:r>
        <w:t>meetings</w:t>
      </w:r>
      <w:r>
        <w:rPr>
          <w:spacing w:val="-2"/>
        </w:rPr>
        <w:t xml:space="preserve"> </w:t>
      </w:r>
      <w:r>
        <w:t>centered</w:t>
      </w:r>
      <w:r>
        <w:rPr>
          <w:spacing w:val="-3"/>
        </w:rPr>
        <w:t xml:space="preserve"> </w:t>
      </w:r>
      <w:r>
        <w:t>around the themes of outreach. I was blessed to hear his first meeting at the Concord COC, in NC while in my teens. Ricky during that time had pre-teens and teenagers over to his house for Bible study and singing. He was also my councilor at FC Alabama Camp. I’ve learned a lot from him, Ricky was my first “mentor” in sharing evangelism insights and guidance. I’ve written this Blue (game plan) book as a personal workbook for</w:t>
      </w:r>
      <w:r>
        <w:rPr>
          <w:spacing w:val="-1"/>
        </w:rPr>
        <w:t xml:space="preserve"> </w:t>
      </w:r>
      <w:r>
        <w:t>use.</w:t>
      </w:r>
      <w:r>
        <w:rPr>
          <w:spacing w:val="-1"/>
        </w:rPr>
        <w:t xml:space="preserve"> </w:t>
      </w:r>
      <w:r>
        <w:t>Things</w:t>
      </w:r>
      <w:r>
        <w:rPr>
          <w:spacing w:val="-1"/>
        </w:rPr>
        <w:t xml:space="preserve"> </w:t>
      </w:r>
      <w:r>
        <w:t>I’ve</w:t>
      </w:r>
      <w:r>
        <w:rPr>
          <w:spacing w:val="-3"/>
        </w:rPr>
        <w:t xml:space="preserve"> </w:t>
      </w:r>
      <w:r>
        <w:t>known</w:t>
      </w:r>
      <w:r>
        <w:rPr>
          <w:spacing w:val="-2"/>
        </w:rPr>
        <w:t xml:space="preserve"> </w:t>
      </w:r>
      <w:r>
        <w:t>through</w:t>
      </w:r>
      <w:r>
        <w:rPr>
          <w:spacing w:val="-4"/>
        </w:rPr>
        <w:t xml:space="preserve"> </w:t>
      </w:r>
      <w:r>
        <w:t>the</w:t>
      </w:r>
      <w:r>
        <w:rPr>
          <w:spacing w:val="-3"/>
        </w:rPr>
        <w:t xml:space="preserve"> </w:t>
      </w:r>
      <w:r>
        <w:t>years,</w:t>
      </w:r>
      <w:r>
        <w:rPr>
          <w:spacing w:val="-1"/>
        </w:rPr>
        <w:t xml:space="preserve"> </w:t>
      </w:r>
      <w:r>
        <w:t>I’ll</w:t>
      </w:r>
      <w:r>
        <w:rPr>
          <w:spacing w:val="-1"/>
        </w:rPr>
        <w:t xml:space="preserve"> </w:t>
      </w:r>
      <w:r>
        <w:t>probably leave</w:t>
      </w:r>
      <w:r>
        <w:rPr>
          <w:spacing w:val="-3"/>
        </w:rPr>
        <w:t xml:space="preserve"> </w:t>
      </w:r>
      <w:r>
        <w:t>out,</w:t>
      </w:r>
      <w:r>
        <w:rPr>
          <w:spacing w:val="-3"/>
        </w:rPr>
        <w:t xml:space="preserve"> </w:t>
      </w:r>
      <w:r>
        <w:t>since I’m looking</w:t>
      </w:r>
      <w:r>
        <w:rPr>
          <w:spacing w:val="-2"/>
        </w:rPr>
        <w:t xml:space="preserve"> </w:t>
      </w:r>
      <w:r>
        <w:t>for</w:t>
      </w:r>
      <w:r>
        <w:rPr>
          <w:spacing w:val="-1"/>
        </w:rPr>
        <w:t xml:space="preserve"> </w:t>
      </w:r>
      <w:r>
        <w:t>new content to incorporate in my evangelism strategies.</w:t>
      </w:r>
      <w:r>
        <w:rPr>
          <w:spacing w:val="40"/>
        </w:rPr>
        <w:t xml:space="preserve"> </w:t>
      </w:r>
      <w:r>
        <w:t>The new things I have learned from Ricky, are the things, I’m going to apply…they are written below.</w:t>
      </w:r>
    </w:p>
    <w:p w14:paraId="41AB7417" w14:textId="77777777" w:rsidR="00A15328" w:rsidRDefault="002C52BD">
      <w:pPr>
        <w:spacing w:before="158"/>
        <w:ind w:left="559"/>
      </w:pPr>
      <w:r>
        <w:t>Points</w:t>
      </w:r>
      <w:r>
        <w:rPr>
          <w:spacing w:val="-6"/>
        </w:rPr>
        <w:t xml:space="preserve"> </w:t>
      </w:r>
      <w:r>
        <w:t>of</w:t>
      </w:r>
      <w:r>
        <w:rPr>
          <w:spacing w:val="-5"/>
        </w:rPr>
        <w:t xml:space="preserve"> </w:t>
      </w:r>
      <w:r>
        <w:t>evangelism</w:t>
      </w:r>
      <w:r>
        <w:rPr>
          <w:spacing w:val="-2"/>
        </w:rPr>
        <w:t xml:space="preserve"> </w:t>
      </w:r>
      <w:r>
        <w:rPr>
          <w:spacing w:val="-4"/>
        </w:rPr>
        <w:t>work:</w:t>
      </w:r>
    </w:p>
    <w:p w14:paraId="69915B70" w14:textId="77777777" w:rsidR="00A15328" w:rsidRDefault="002C52BD">
      <w:pPr>
        <w:pStyle w:val="ListParagraph"/>
        <w:numPr>
          <w:ilvl w:val="0"/>
          <w:numId w:val="7"/>
        </w:numPr>
        <w:tabs>
          <w:tab w:val="left" w:pos="1276"/>
          <w:tab w:val="left" w:pos="1279"/>
        </w:tabs>
        <w:spacing w:before="180" w:line="259" w:lineRule="auto"/>
        <w:ind w:right="360"/>
      </w:pPr>
      <w:r>
        <w:t>Ricky invites people who are visiting (the congregation after services) out to a meal or to a restaurant</w:t>
      </w:r>
      <w:r>
        <w:rPr>
          <w:spacing w:val="-2"/>
        </w:rPr>
        <w:t xml:space="preserve"> </w:t>
      </w:r>
      <w:r>
        <w:t>for</w:t>
      </w:r>
      <w:r>
        <w:rPr>
          <w:spacing w:val="-3"/>
        </w:rPr>
        <w:t xml:space="preserve"> </w:t>
      </w:r>
      <w:r>
        <w:t>hospitality.</w:t>
      </w:r>
      <w:r>
        <w:rPr>
          <w:spacing w:val="-3"/>
        </w:rPr>
        <w:t xml:space="preserve"> </w:t>
      </w:r>
      <w:r>
        <w:t>This</w:t>
      </w:r>
      <w:r>
        <w:rPr>
          <w:spacing w:val="-3"/>
        </w:rPr>
        <w:t xml:space="preserve"> </w:t>
      </w:r>
      <w:r>
        <w:t>is</w:t>
      </w:r>
      <w:r>
        <w:rPr>
          <w:spacing w:val="-3"/>
        </w:rPr>
        <w:t xml:space="preserve"> </w:t>
      </w:r>
      <w:r>
        <w:t>rarely</w:t>
      </w:r>
      <w:r>
        <w:rPr>
          <w:spacing w:val="-2"/>
        </w:rPr>
        <w:t xml:space="preserve"> </w:t>
      </w:r>
      <w:r>
        <w:t>done</w:t>
      </w:r>
      <w:r>
        <w:rPr>
          <w:spacing w:val="-2"/>
        </w:rPr>
        <w:t xml:space="preserve"> </w:t>
      </w:r>
      <w:r>
        <w:t>in</w:t>
      </w:r>
      <w:r>
        <w:rPr>
          <w:spacing w:val="-4"/>
        </w:rPr>
        <w:t xml:space="preserve"> </w:t>
      </w:r>
      <w:r>
        <w:t>the</w:t>
      </w:r>
      <w:r>
        <w:rPr>
          <w:spacing w:val="-5"/>
        </w:rPr>
        <w:t xml:space="preserve"> </w:t>
      </w:r>
      <w:r>
        <w:t>brotherhood</w:t>
      </w:r>
      <w:r>
        <w:rPr>
          <w:spacing w:val="-4"/>
        </w:rPr>
        <w:t xml:space="preserve"> </w:t>
      </w:r>
      <w:r>
        <w:t>or</w:t>
      </w:r>
      <w:r>
        <w:rPr>
          <w:spacing w:val="-3"/>
        </w:rPr>
        <w:t xml:space="preserve"> </w:t>
      </w:r>
      <w:r>
        <w:t>in</w:t>
      </w:r>
      <w:r>
        <w:rPr>
          <w:spacing w:val="-4"/>
        </w:rPr>
        <w:t xml:space="preserve"> </w:t>
      </w:r>
      <w:r>
        <w:t>the</w:t>
      </w:r>
      <w:r>
        <w:rPr>
          <w:spacing w:val="-5"/>
        </w:rPr>
        <w:t xml:space="preserve"> </w:t>
      </w:r>
      <w:r>
        <w:t>denominational</w:t>
      </w:r>
      <w:r>
        <w:rPr>
          <w:spacing w:val="-3"/>
        </w:rPr>
        <w:t xml:space="preserve"> </w:t>
      </w:r>
      <w:r>
        <w:t>world. Hospitality is powerful, it deeply impacts those who visit. This action also helps to build bonds and make the visitor more receptive towards an invite to a Bible study. This practice is great for connecting</w:t>
      </w:r>
      <w:r>
        <w:rPr>
          <w:spacing w:val="-4"/>
        </w:rPr>
        <w:t xml:space="preserve"> </w:t>
      </w:r>
      <w:r>
        <w:t>with</w:t>
      </w:r>
      <w:r>
        <w:rPr>
          <w:spacing w:val="-2"/>
        </w:rPr>
        <w:t xml:space="preserve"> </w:t>
      </w:r>
      <w:r>
        <w:t>new converts,</w:t>
      </w:r>
      <w:r>
        <w:rPr>
          <w:spacing w:val="-1"/>
        </w:rPr>
        <w:t xml:space="preserve"> </w:t>
      </w:r>
      <w:r>
        <w:t>new</w:t>
      </w:r>
      <w:r>
        <w:rPr>
          <w:spacing w:val="-3"/>
        </w:rPr>
        <w:t xml:space="preserve"> </w:t>
      </w:r>
      <w:r>
        <w:t>members</w:t>
      </w:r>
      <w:r>
        <w:rPr>
          <w:spacing w:val="-3"/>
        </w:rPr>
        <w:t xml:space="preserve"> </w:t>
      </w:r>
      <w:r>
        <w:t>who</w:t>
      </w:r>
      <w:r>
        <w:rPr>
          <w:spacing w:val="-2"/>
        </w:rPr>
        <w:t xml:space="preserve"> </w:t>
      </w:r>
      <w:r>
        <w:t>have moved</w:t>
      </w:r>
      <w:r>
        <w:rPr>
          <w:spacing w:val="-2"/>
        </w:rPr>
        <w:t xml:space="preserve"> </w:t>
      </w:r>
      <w:r>
        <w:t>into the area,</w:t>
      </w:r>
      <w:r>
        <w:rPr>
          <w:spacing w:val="-1"/>
        </w:rPr>
        <w:t xml:space="preserve"> </w:t>
      </w:r>
      <w:r>
        <w:t>as</w:t>
      </w:r>
      <w:r>
        <w:rPr>
          <w:spacing w:val="-6"/>
        </w:rPr>
        <w:t xml:space="preserve"> </w:t>
      </w:r>
      <w:r>
        <w:t>well</w:t>
      </w:r>
      <w:r>
        <w:rPr>
          <w:spacing w:val="-1"/>
        </w:rPr>
        <w:t xml:space="preserve"> </w:t>
      </w:r>
      <w:r>
        <w:t>as</w:t>
      </w:r>
      <w:r>
        <w:rPr>
          <w:spacing w:val="-3"/>
        </w:rPr>
        <w:t xml:space="preserve"> </w:t>
      </w:r>
      <w:r>
        <w:t>with</w:t>
      </w:r>
      <w:r>
        <w:rPr>
          <w:spacing w:val="-4"/>
        </w:rPr>
        <w:t xml:space="preserve"> </w:t>
      </w:r>
      <w:r>
        <w:t>the congregations, various church members as a whole.</w:t>
      </w:r>
    </w:p>
    <w:p w14:paraId="086DC3AA" w14:textId="77777777" w:rsidR="00A15328" w:rsidRDefault="00A15328">
      <w:pPr>
        <w:pStyle w:val="BodyText"/>
        <w:spacing w:before="9"/>
        <w:rPr>
          <w:sz w:val="23"/>
        </w:rPr>
      </w:pPr>
    </w:p>
    <w:p w14:paraId="75F7FA6A" w14:textId="77777777" w:rsidR="00A15328" w:rsidRDefault="002C52BD">
      <w:pPr>
        <w:pStyle w:val="ListParagraph"/>
        <w:numPr>
          <w:ilvl w:val="0"/>
          <w:numId w:val="7"/>
        </w:numPr>
        <w:tabs>
          <w:tab w:val="left" w:pos="1276"/>
          <w:tab w:val="left" w:pos="1279"/>
        </w:tabs>
        <w:spacing w:before="1" w:line="259" w:lineRule="auto"/>
        <w:ind w:right="480"/>
      </w:pPr>
      <w:r>
        <w:t>This</w:t>
      </w:r>
      <w:r>
        <w:rPr>
          <w:spacing w:val="-1"/>
        </w:rPr>
        <w:t xml:space="preserve"> </w:t>
      </w:r>
      <w:r>
        <w:t>is</w:t>
      </w:r>
      <w:r>
        <w:rPr>
          <w:spacing w:val="-1"/>
        </w:rPr>
        <w:t xml:space="preserve"> </w:t>
      </w:r>
      <w:r>
        <w:t>Ricky’s</w:t>
      </w:r>
      <w:r>
        <w:rPr>
          <w:spacing w:val="-3"/>
        </w:rPr>
        <w:t xml:space="preserve"> </w:t>
      </w:r>
      <w:r>
        <w:t>stats.</w:t>
      </w:r>
      <w:r>
        <w:rPr>
          <w:spacing w:val="-1"/>
        </w:rPr>
        <w:t xml:space="preserve"> </w:t>
      </w:r>
      <w:r>
        <w:t>This</w:t>
      </w:r>
      <w:r>
        <w:rPr>
          <w:spacing w:val="-1"/>
        </w:rPr>
        <w:t xml:space="preserve"> </w:t>
      </w:r>
      <w:r>
        <w:t>is</w:t>
      </w:r>
      <w:r>
        <w:rPr>
          <w:spacing w:val="-6"/>
        </w:rPr>
        <w:t xml:space="preserve"> </w:t>
      </w:r>
      <w:r>
        <w:t>powerful: He</w:t>
      </w:r>
      <w:r>
        <w:rPr>
          <w:spacing w:val="-3"/>
        </w:rPr>
        <w:t xml:space="preserve"> </w:t>
      </w:r>
      <w:r>
        <w:t>says</w:t>
      </w:r>
      <w:r>
        <w:rPr>
          <w:spacing w:val="-3"/>
        </w:rPr>
        <w:t xml:space="preserve"> </w:t>
      </w:r>
      <w:r>
        <w:t>if</w:t>
      </w:r>
      <w:r>
        <w:rPr>
          <w:spacing w:val="-1"/>
        </w:rPr>
        <w:t xml:space="preserve"> </w:t>
      </w:r>
      <w:r>
        <w:t>the</w:t>
      </w:r>
      <w:r>
        <w:rPr>
          <w:spacing w:val="-3"/>
        </w:rPr>
        <w:t xml:space="preserve"> </w:t>
      </w:r>
      <w:r>
        <w:t>church</w:t>
      </w:r>
      <w:r>
        <w:rPr>
          <w:spacing w:val="-2"/>
        </w:rPr>
        <w:t xml:space="preserve"> </w:t>
      </w:r>
      <w:r>
        <w:t>members</w:t>
      </w:r>
      <w:r>
        <w:rPr>
          <w:spacing w:val="-1"/>
        </w:rPr>
        <w:t xml:space="preserve"> </w:t>
      </w:r>
      <w:r>
        <w:t>“have</w:t>
      </w:r>
      <w:r>
        <w:rPr>
          <w:spacing w:val="-3"/>
        </w:rPr>
        <w:t xml:space="preserve"> </w:t>
      </w:r>
      <w:r>
        <w:t>a</w:t>
      </w:r>
      <w:r>
        <w:rPr>
          <w:spacing w:val="-1"/>
        </w:rPr>
        <w:t xml:space="preserve"> </w:t>
      </w:r>
      <w:r>
        <w:t>new Christian</w:t>
      </w:r>
      <w:r>
        <w:rPr>
          <w:spacing w:val="-4"/>
        </w:rPr>
        <w:t xml:space="preserve"> </w:t>
      </w:r>
      <w:r>
        <w:t>over for a study with 12 families…If they get to 7 families, the new Christian has a 93% chance of remaining</w:t>
      </w:r>
      <w:r>
        <w:rPr>
          <w:spacing w:val="-3"/>
        </w:rPr>
        <w:t xml:space="preserve"> </w:t>
      </w:r>
      <w:r>
        <w:t>faithful.”</w:t>
      </w:r>
      <w:r>
        <w:rPr>
          <w:spacing w:val="-1"/>
        </w:rPr>
        <w:t xml:space="preserve"> </w:t>
      </w:r>
      <w:r>
        <w:t>This</w:t>
      </w:r>
      <w:r>
        <w:rPr>
          <w:spacing w:val="-2"/>
        </w:rPr>
        <w:t xml:space="preserve"> </w:t>
      </w:r>
      <w:r>
        <w:t>is</w:t>
      </w:r>
      <w:r>
        <w:rPr>
          <w:spacing w:val="-7"/>
        </w:rPr>
        <w:t xml:space="preserve"> </w:t>
      </w:r>
      <w:r>
        <w:t>something</w:t>
      </w:r>
      <w:r>
        <w:rPr>
          <w:spacing w:val="-3"/>
        </w:rPr>
        <w:t xml:space="preserve"> </w:t>
      </w:r>
      <w:r>
        <w:t>worth</w:t>
      </w:r>
      <w:r>
        <w:rPr>
          <w:spacing w:val="-5"/>
        </w:rPr>
        <w:t xml:space="preserve"> </w:t>
      </w:r>
      <w:r>
        <w:t>putting</w:t>
      </w:r>
      <w:r>
        <w:rPr>
          <w:spacing w:val="-3"/>
        </w:rPr>
        <w:t xml:space="preserve"> </w:t>
      </w:r>
      <w:r>
        <w:t>into</w:t>
      </w:r>
      <w:r>
        <w:rPr>
          <w:spacing w:val="-3"/>
        </w:rPr>
        <w:t xml:space="preserve"> </w:t>
      </w:r>
      <w:r>
        <w:t>motion.</w:t>
      </w:r>
      <w:r>
        <w:rPr>
          <w:spacing w:val="-2"/>
        </w:rPr>
        <w:t xml:space="preserve"> </w:t>
      </w:r>
      <w:r>
        <w:t>And</w:t>
      </w:r>
      <w:r>
        <w:rPr>
          <w:spacing w:val="-3"/>
        </w:rPr>
        <w:t xml:space="preserve"> </w:t>
      </w:r>
      <w:r>
        <w:t>is</w:t>
      </w:r>
      <w:r>
        <w:rPr>
          <w:spacing w:val="-2"/>
        </w:rPr>
        <w:t xml:space="preserve"> </w:t>
      </w:r>
      <w:r>
        <w:t>worthy</w:t>
      </w:r>
      <w:r>
        <w:rPr>
          <w:spacing w:val="-3"/>
        </w:rPr>
        <w:t xml:space="preserve"> </w:t>
      </w:r>
      <w:r>
        <w:t>of</w:t>
      </w:r>
      <w:r>
        <w:rPr>
          <w:spacing w:val="-2"/>
        </w:rPr>
        <w:t xml:space="preserve"> </w:t>
      </w:r>
      <w:r>
        <w:t>pointing</w:t>
      </w:r>
      <w:r>
        <w:rPr>
          <w:spacing w:val="-3"/>
        </w:rPr>
        <w:t xml:space="preserve"> </w:t>
      </w:r>
      <w:r>
        <w:t>out.</w:t>
      </w:r>
    </w:p>
    <w:p w14:paraId="454EB469" w14:textId="77777777" w:rsidR="00A15328" w:rsidRDefault="00A15328">
      <w:pPr>
        <w:pStyle w:val="BodyText"/>
        <w:spacing w:before="7"/>
        <w:rPr>
          <w:sz w:val="23"/>
        </w:rPr>
      </w:pPr>
    </w:p>
    <w:p w14:paraId="776BFC61" w14:textId="77777777" w:rsidR="00A15328" w:rsidRDefault="002C52BD">
      <w:pPr>
        <w:pStyle w:val="ListParagraph"/>
        <w:numPr>
          <w:ilvl w:val="0"/>
          <w:numId w:val="7"/>
        </w:numPr>
        <w:tabs>
          <w:tab w:val="left" w:pos="1277"/>
          <w:tab w:val="left" w:pos="1280"/>
        </w:tabs>
        <w:spacing w:before="1" w:line="259" w:lineRule="auto"/>
        <w:ind w:left="1280" w:right="412"/>
      </w:pPr>
      <w:r>
        <w:t>If you’re looking to do evangelism, I’ve not met someone who reflects the selfless, humble, caring spirit that Ricky Shanks has. He is a good person to learn from and pattern after in the example</w:t>
      </w:r>
      <w:r>
        <w:rPr>
          <w:spacing w:val="-4"/>
        </w:rPr>
        <w:t xml:space="preserve"> </w:t>
      </w:r>
      <w:r>
        <w:t>of</w:t>
      </w:r>
      <w:r>
        <w:rPr>
          <w:spacing w:val="-2"/>
        </w:rPr>
        <w:t xml:space="preserve"> </w:t>
      </w:r>
      <w:r>
        <w:t>attitude.</w:t>
      </w:r>
      <w:r>
        <w:rPr>
          <w:spacing w:val="-5"/>
        </w:rPr>
        <w:t xml:space="preserve"> </w:t>
      </w:r>
      <w:r>
        <w:t>Modern</w:t>
      </w:r>
      <w:r>
        <w:rPr>
          <w:spacing w:val="-3"/>
        </w:rPr>
        <w:t xml:space="preserve"> </w:t>
      </w:r>
      <w:r>
        <w:t>examples</w:t>
      </w:r>
      <w:r>
        <w:rPr>
          <w:spacing w:val="-2"/>
        </w:rPr>
        <w:t xml:space="preserve"> </w:t>
      </w:r>
      <w:r>
        <w:t>help</w:t>
      </w:r>
      <w:r>
        <w:rPr>
          <w:spacing w:val="-3"/>
        </w:rPr>
        <w:t xml:space="preserve"> </w:t>
      </w:r>
      <w:r>
        <w:t>us</w:t>
      </w:r>
      <w:r>
        <w:rPr>
          <w:spacing w:val="-2"/>
        </w:rPr>
        <w:t xml:space="preserve"> </w:t>
      </w:r>
      <w:r>
        <w:t>all,</w:t>
      </w:r>
      <w:r>
        <w:rPr>
          <w:spacing w:val="-2"/>
        </w:rPr>
        <w:t xml:space="preserve"> </w:t>
      </w:r>
      <w:r>
        <w:t>as</w:t>
      </w:r>
      <w:r>
        <w:rPr>
          <w:spacing w:val="-7"/>
        </w:rPr>
        <w:t xml:space="preserve"> </w:t>
      </w:r>
      <w:r>
        <w:t>we</w:t>
      </w:r>
      <w:r>
        <w:rPr>
          <w:spacing w:val="-1"/>
        </w:rPr>
        <w:t xml:space="preserve"> </w:t>
      </w:r>
      <w:r>
        <w:t>all</w:t>
      </w:r>
      <w:r>
        <w:rPr>
          <w:spacing w:val="-5"/>
        </w:rPr>
        <w:t xml:space="preserve"> </w:t>
      </w:r>
      <w:r>
        <w:t>seek</w:t>
      </w:r>
      <w:r>
        <w:rPr>
          <w:spacing w:val="-1"/>
        </w:rPr>
        <w:t xml:space="preserve"> </w:t>
      </w:r>
      <w:r>
        <w:t>to</w:t>
      </w:r>
      <w:r>
        <w:rPr>
          <w:spacing w:val="-1"/>
        </w:rPr>
        <w:t xml:space="preserve"> </w:t>
      </w:r>
      <w:r>
        <w:t>pattern</w:t>
      </w:r>
      <w:r>
        <w:rPr>
          <w:spacing w:val="-5"/>
        </w:rPr>
        <w:t xml:space="preserve"> </w:t>
      </w:r>
      <w:r>
        <w:t>ourselves</w:t>
      </w:r>
      <w:r>
        <w:rPr>
          <w:spacing w:val="-4"/>
        </w:rPr>
        <w:t xml:space="preserve"> </w:t>
      </w:r>
      <w:r>
        <w:t>into</w:t>
      </w:r>
      <w:r>
        <w:rPr>
          <w:spacing w:val="-3"/>
        </w:rPr>
        <w:t xml:space="preserve"> </w:t>
      </w:r>
      <w:r>
        <w:t>being</w:t>
      </w:r>
    </w:p>
    <w:p w14:paraId="04BE0616" w14:textId="77777777" w:rsidR="00A15328" w:rsidRDefault="00A15328">
      <w:pPr>
        <w:spacing w:line="259" w:lineRule="auto"/>
        <w:sectPr w:rsidR="00A15328" w:rsidSect="005F3759">
          <w:footerReference w:type="default" r:id="rId337"/>
          <w:pgSz w:w="12240" w:h="15840"/>
          <w:pgMar w:top="1040" w:right="1100" w:bottom="280" w:left="880" w:header="830" w:footer="0" w:gutter="0"/>
          <w:cols w:space="720"/>
        </w:sectPr>
      </w:pPr>
    </w:p>
    <w:p w14:paraId="08FC1C63" w14:textId="77777777" w:rsidR="00A15328" w:rsidRDefault="00A15328">
      <w:pPr>
        <w:pStyle w:val="BodyText"/>
        <w:spacing w:before="12"/>
        <w:rPr>
          <w:sz w:val="27"/>
        </w:rPr>
      </w:pPr>
    </w:p>
    <w:p w14:paraId="4AD9C3C0" w14:textId="77777777" w:rsidR="00A15328" w:rsidRDefault="002C52BD">
      <w:pPr>
        <w:spacing w:before="56" w:line="259" w:lineRule="auto"/>
        <w:ind w:left="1280" w:right="451"/>
      </w:pPr>
      <w:r>
        <w:t>more…like</w:t>
      </w:r>
      <w:r>
        <w:rPr>
          <w:spacing w:val="-1"/>
        </w:rPr>
        <w:t xml:space="preserve"> </w:t>
      </w:r>
      <w:r>
        <w:t>Jesus</w:t>
      </w:r>
      <w:r>
        <w:rPr>
          <w:spacing w:val="-2"/>
        </w:rPr>
        <w:t xml:space="preserve"> </w:t>
      </w:r>
      <w:r>
        <w:t>and</w:t>
      </w:r>
      <w:r>
        <w:rPr>
          <w:spacing w:val="-3"/>
        </w:rPr>
        <w:t xml:space="preserve"> </w:t>
      </w:r>
      <w:r>
        <w:t>His</w:t>
      </w:r>
      <w:r>
        <w:rPr>
          <w:spacing w:val="-4"/>
        </w:rPr>
        <w:t xml:space="preserve"> </w:t>
      </w:r>
      <w:r>
        <w:t>truth.</w:t>
      </w:r>
      <w:r>
        <w:rPr>
          <w:spacing w:val="-2"/>
        </w:rPr>
        <w:t xml:space="preserve"> </w:t>
      </w:r>
      <w:r>
        <w:t>Ricky</w:t>
      </w:r>
      <w:r>
        <w:rPr>
          <w:spacing w:val="-3"/>
        </w:rPr>
        <w:t xml:space="preserve"> </w:t>
      </w:r>
      <w:r>
        <w:t>helps</w:t>
      </w:r>
      <w:r>
        <w:rPr>
          <w:spacing w:val="-2"/>
        </w:rPr>
        <w:t xml:space="preserve"> </w:t>
      </w:r>
      <w:r>
        <w:t>to</w:t>
      </w:r>
      <w:r>
        <w:rPr>
          <w:spacing w:val="-1"/>
        </w:rPr>
        <w:t xml:space="preserve"> </w:t>
      </w:r>
      <w:r>
        <w:t>set</w:t>
      </w:r>
      <w:r>
        <w:rPr>
          <w:spacing w:val="-1"/>
        </w:rPr>
        <w:t xml:space="preserve"> </w:t>
      </w:r>
      <w:r>
        <w:t>a</w:t>
      </w:r>
      <w:r>
        <w:rPr>
          <w:spacing w:val="-7"/>
        </w:rPr>
        <w:t xml:space="preserve"> </w:t>
      </w:r>
      <w:r>
        <w:t>modern</w:t>
      </w:r>
      <w:r>
        <w:rPr>
          <w:spacing w:val="-3"/>
        </w:rPr>
        <w:t xml:space="preserve"> </w:t>
      </w:r>
      <w:r>
        <w:t>example</w:t>
      </w:r>
      <w:r>
        <w:rPr>
          <w:spacing w:val="-4"/>
        </w:rPr>
        <w:t xml:space="preserve"> </w:t>
      </w:r>
      <w:r>
        <w:t>of</w:t>
      </w:r>
      <w:r>
        <w:rPr>
          <w:spacing w:val="-4"/>
        </w:rPr>
        <w:t xml:space="preserve"> </w:t>
      </w:r>
      <w:r>
        <w:t>this</w:t>
      </w:r>
      <w:r>
        <w:rPr>
          <w:spacing w:val="-2"/>
        </w:rPr>
        <w:t xml:space="preserve"> </w:t>
      </w:r>
      <w:r>
        <w:t>NT</w:t>
      </w:r>
      <w:r>
        <w:rPr>
          <w:spacing w:val="-2"/>
        </w:rPr>
        <w:t xml:space="preserve"> </w:t>
      </w:r>
      <w:r>
        <w:t>concept</w:t>
      </w:r>
      <w:r>
        <w:rPr>
          <w:spacing w:val="-1"/>
        </w:rPr>
        <w:t xml:space="preserve"> </w:t>
      </w:r>
      <w:r>
        <w:t>in</w:t>
      </w:r>
      <w:r>
        <w:rPr>
          <w:spacing w:val="-3"/>
        </w:rPr>
        <w:t xml:space="preserve"> </w:t>
      </w:r>
      <w:r>
        <w:t>his attitude in daily life in the service to the lost.</w:t>
      </w:r>
    </w:p>
    <w:p w14:paraId="1F378906" w14:textId="77777777" w:rsidR="00A15328" w:rsidRDefault="00A15328">
      <w:pPr>
        <w:pStyle w:val="BodyText"/>
        <w:rPr>
          <w:sz w:val="22"/>
        </w:rPr>
      </w:pPr>
    </w:p>
    <w:p w14:paraId="309070B7" w14:textId="77777777" w:rsidR="00A15328" w:rsidRDefault="00A15328">
      <w:pPr>
        <w:pStyle w:val="BodyText"/>
        <w:rPr>
          <w:sz w:val="22"/>
        </w:rPr>
      </w:pPr>
    </w:p>
    <w:p w14:paraId="3040E589" w14:textId="77777777" w:rsidR="00A15328" w:rsidRDefault="00A15328">
      <w:pPr>
        <w:pStyle w:val="BodyText"/>
        <w:spacing w:before="7"/>
        <w:rPr>
          <w:sz w:val="16"/>
        </w:rPr>
      </w:pPr>
    </w:p>
    <w:p w14:paraId="44B2966E" w14:textId="77777777" w:rsidR="00A15328" w:rsidRDefault="002C52BD">
      <w:pPr>
        <w:spacing w:line="259" w:lineRule="auto"/>
        <w:ind w:left="559" w:right="451"/>
      </w:pPr>
      <w:r>
        <w:t>When</w:t>
      </w:r>
      <w:r>
        <w:rPr>
          <w:spacing w:val="-2"/>
        </w:rPr>
        <w:t xml:space="preserve"> </w:t>
      </w:r>
      <w:r>
        <w:t>Ricky</w:t>
      </w:r>
      <w:r>
        <w:rPr>
          <w:spacing w:val="-2"/>
        </w:rPr>
        <w:t xml:space="preserve"> </w:t>
      </w:r>
      <w:r>
        <w:t>was</w:t>
      </w:r>
      <w:r>
        <w:rPr>
          <w:spacing w:val="-1"/>
        </w:rPr>
        <w:t xml:space="preserve"> </w:t>
      </w:r>
      <w:r>
        <w:t>doing</w:t>
      </w:r>
      <w:r>
        <w:rPr>
          <w:spacing w:val="-2"/>
        </w:rPr>
        <w:t xml:space="preserve"> </w:t>
      </w:r>
      <w:r>
        <w:t>a</w:t>
      </w:r>
      <w:r>
        <w:rPr>
          <w:spacing w:val="-1"/>
        </w:rPr>
        <w:t xml:space="preserve"> </w:t>
      </w:r>
      <w:r>
        <w:t>Gospel</w:t>
      </w:r>
      <w:r>
        <w:rPr>
          <w:spacing w:val="-4"/>
        </w:rPr>
        <w:t xml:space="preserve"> </w:t>
      </w:r>
      <w:r>
        <w:t>Meeting</w:t>
      </w:r>
      <w:r>
        <w:rPr>
          <w:spacing w:val="-2"/>
        </w:rPr>
        <w:t xml:space="preserve"> </w:t>
      </w:r>
      <w:r>
        <w:t>in</w:t>
      </w:r>
      <w:r>
        <w:rPr>
          <w:spacing w:val="-2"/>
        </w:rPr>
        <w:t xml:space="preserve"> </w:t>
      </w:r>
      <w:r>
        <w:t>Tampa,</w:t>
      </w:r>
      <w:r>
        <w:rPr>
          <w:spacing w:val="-1"/>
        </w:rPr>
        <w:t xml:space="preserve"> </w:t>
      </w:r>
      <w:r>
        <w:t>FL</w:t>
      </w:r>
      <w:r>
        <w:rPr>
          <w:spacing w:val="-3"/>
        </w:rPr>
        <w:t xml:space="preserve"> </w:t>
      </w:r>
      <w:r>
        <w:t>I</w:t>
      </w:r>
      <w:r>
        <w:rPr>
          <w:spacing w:val="-1"/>
        </w:rPr>
        <w:t xml:space="preserve"> </w:t>
      </w:r>
      <w:r>
        <w:t>saved</w:t>
      </w:r>
      <w:r>
        <w:rPr>
          <w:spacing w:val="-2"/>
        </w:rPr>
        <w:t xml:space="preserve"> </w:t>
      </w:r>
      <w:r>
        <w:t>the</w:t>
      </w:r>
      <w:r>
        <w:rPr>
          <w:spacing w:val="-3"/>
        </w:rPr>
        <w:t xml:space="preserve"> </w:t>
      </w:r>
      <w:r>
        <w:t>recordings.</w:t>
      </w:r>
      <w:r>
        <w:rPr>
          <w:spacing w:val="-1"/>
        </w:rPr>
        <w:t xml:space="preserve"> </w:t>
      </w:r>
      <w:r>
        <w:t>The</w:t>
      </w:r>
      <w:r>
        <w:rPr>
          <w:spacing w:val="-3"/>
        </w:rPr>
        <w:t xml:space="preserve"> </w:t>
      </w:r>
      <w:r>
        <w:t>lessons</w:t>
      </w:r>
      <w:r>
        <w:rPr>
          <w:spacing w:val="-1"/>
        </w:rPr>
        <w:t xml:space="preserve"> </w:t>
      </w:r>
      <w:r>
        <w:t>are</w:t>
      </w:r>
      <w:r>
        <w:rPr>
          <w:spacing w:val="-3"/>
        </w:rPr>
        <w:t xml:space="preserve"> </w:t>
      </w:r>
      <w:r>
        <w:t>chalk</w:t>
      </w:r>
      <w:r>
        <w:rPr>
          <w:spacing w:val="-1"/>
        </w:rPr>
        <w:t xml:space="preserve"> </w:t>
      </w:r>
      <w:r>
        <w:t>full of exceptional content. I have the audio files here if you want to download them and listen to the evangelism lessons Ricky taught. It is chalk full of data.</w:t>
      </w:r>
    </w:p>
    <w:p w14:paraId="1241D5C0" w14:textId="77777777" w:rsidR="00A15328" w:rsidRDefault="002C52BD">
      <w:pPr>
        <w:pStyle w:val="ListParagraph"/>
        <w:numPr>
          <w:ilvl w:val="0"/>
          <w:numId w:val="6"/>
        </w:numPr>
        <w:tabs>
          <w:tab w:val="left" w:pos="695"/>
        </w:tabs>
        <w:spacing w:before="172"/>
        <w:ind w:left="695"/>
        <w:rPr>
          <w:rFonts w:ascii="Quicksand"/>
          <w:b/>
        </w:rPr>
      </w:pPr>
      <w:r>
        <w:rPr>
          <w:rFonts w:ascii="Quicksand"/>
          <w:b/>
          <w:spacing w:val="-8"/>
        </w:rPr>
        <w:t>Lesson:</w:t>
      </w:r>
      <w:r>
        <w:rPr>
          <w:rFonts w:ascii="Quicksand"/>
          <w:b/>
          <w:spacing w:val="-20"/>
        </w:rPr>
        <w:t xml:space="preserve"> </w:t>
      </w:r>
      <w:hyperlink r:id="rId338">
        <w:r>
          <w:rPr>
            <w:rFonts w:ascii="Quicksand"/>
            <w:b/>
            <w:color w:val="0000FF"/>
            <w:spacing w:val="-8"/>
            <w:u w:val="single" w:color="0000FF"/>
          </w:rPr>
          <w:t>Building</w:t>
        </w:r>
        <w:r>
          <w:rPr>
            <w:rFonts w:ascii="Quicksand"/>
            <w:b/>
            <w:color w:val="0000FF"/>
            <w:spacing w:val="-12"/>
            <w:u w:val="single" w:color="0000FF"/>
          </w:rPr>
          <w:t xml:space="preserve"> </w:t>
        </w:r>
        <w:r>
          <w:rPr>
            <w:rFonts w:ascii="Quicksand"/>
            <w:b/>
            <w:color w:val="0000FF"/>
            <w:spacing w:val="-8"/>
            <w:u w:val="single" w:color="0000FF"/>
          </w:rPr>
          <w:t>confidence</w:t>
        </w:r>
        <w:r>
          <w:rPr>
            <w:rFonts w:ascii="Quicksand"/>
            <w:b/>
            <w:color w:val="0000FF"/>
            <w:spacing w:val="-14"/>
            <w:u w:val="single" w:color="0000FF"/>
          </w:rPr>
          <w:t xml:space="preserve"> </w:t>
        </w:r>
        <w:r>
          <w:rPr>
            <w:rFonts w:ascii="Quicksand"/>
            <w:b/>
            <w:color w:val="0000FF"/>
            <w:spacing w:val="-8"/>
            <w:u w:val="single" w:color="0000FF"/>
          </w:rPr>
          <w:t>and</w:t>
        </w:r>
        <w:r>
          <w:rPr>
            <w:rFonts w:ascii="Quicksand"/>
            <w:b/>
            <w:color w:val="0000FF"/>
            <w:spacing w:val="-16"/>
            <w:u w:val="single" w:color="0000FF"/>
          </w:rPr>
          <w:t xml:space="preserve"> </w:t>
        </w:r>
        <w:r>
          <w:rPr>
            <w:rFonts w:ascii="Quicksand"/>
            <w:b/>
            <w:color w:val="0000FF"/>
            <w:spacing w:val="-8"/>
            <w:u w:val="single" w:color="0000FF"/>
          </w:rPr>
          <w:t>boldness.</w:t>
        </w:r>
      </w:hyperlink>
    </w:p>
    <w:p w14:paraId="02B1EDC9" w14:textId="77777777" w:rsidR="00A15328" w:rsidRDefault="002C52BD">
      <w:pPr>
        <w:pStyle w:val="ListParagraph"/>
        <w:numPr>
          <w:ilvl w:val="0"/>
          <w:numId w:val="6"/>
        </w:numPr>
        <w:tabs>
          <w:tab w:val="left" w:pos="727"/>
        </w:tabs>
        <w:spacing w:before="39"/>
        <w:ind w:left="727" w:hanging="167"/>
        <w:rPr>
          <w:rFonts w:ascii="Quicksand"/>
          <w:b/>
        </w:rPr>
      </w:pPr>
      <w:r>
        <w:rPr>
          <w:rFonts w:ascii="Quicksand"/>
          <w:b/>
          <w:spacing w:val="-6"/>
        </w:rPr>
        <w:t>Lesson:</w:t>
      </w:r>
      <w:r>
        <w:rPr>
          <w:rFonts w:ascii="Quicksand"/>
          <w:b/>
          <w:spacing w:val="-13"/>
        </w:rPr>
        <w:t xml:space="preserve"> </w:t>
      </w:r>
      <w:hyperlink r:id="rId339">
        <w:r>
          <w:rPr>
            <w:rFonts w:ascii="Quicksand"/>
            <w:b/>
            <w:color w:val="0000FF"/>
            <w:spacing w:val="-6"/>
            <w:u w:val="single" w:color="0000FF"/>
          </w:rPr>
          <w:t>Reasons</w:t>
        </w:r>
        <w:r>
          <w:rPr>
            <w:rFonts w:ascii="Quicksand"/>
            <w:b/>
            <w:color w:val="0000FF"/>
            <w:spacing w:val="-5"/>
            <w:u w:val="single" w:color="0000FF"/>
          </w:rPr>
          <w:t xml:space="preserve"> </w:t>
        </w:r>
        <w:r>
          <w:rPr>
            <w:rFonts w:ascii="Quicksand"/>
            <w:b/>
            <w:color w:val="0000FF"/>
            <w:spacing w:val="-6"/>
            <w:u w:val="single" w:color="0000FF"/>
          </w:rPr>
          <w:t>for</w:t>
        </w:r>
        <w:r>
          <w:rPr>
            <w:rFonts w:ascii="Quicksand"/>
            <w:b/>
            <w:color w:val="0000FF"/>
            <w:spacing w:val="-13"/>
            <w:u w:val="single" w:color="0000FF"/>
          </w:rPr>
          <w:t xml:space="preserve"> </w:t>
        </w:r>
        <w:r>
          <w:rPr>
            <w:rFonts w:ascii="Quicksand"/>
            <w:b/>
            <w:color w:val="0000FF"/>
            <w:spacing w:val="-6"/>
            <w:u w:val="single" w:color="0000FF"/>
          </w:rPr>
          <w:t>ineffectiveness</w:t>
        </w:r>
        <w:r>
          <w:rPr>
            <w:rFonts w:ascii="Quicksand"/>
            <w:b/>
            <w:color w:val="0000FF"/>
            <w:spacing w:val="-6"/>
          </w:rPr>
          <w:t>.</w:t>
        </w:r>
      </w:hyperlink>
    </w:p>
    <w:p w14:paraId="7EFBF2FC" w14:textId="77777777" w:rsidR="00A15328" w:rsidRDefault="002C52BD">
      <w:pPr>
        <w:pStyle w:val="ListParagraph"/>
        <w:numPr>
          <w:ilvl w:val="0"/>
          <w:numId w:val="6"/>
        </w:numPr>
        <w:tabs>
          <w:tab w:val="left" w:pos="710"/>
        </w:tabs>
        <w:spacing w:before="41"/>
        <w:ind w:left="710" w:hanging="150"/>
        <w:rPr>
          <w:rFonts w:ascii="Quicksand"/>
          <w:b/>
        </w:rPr>
      </w:pPr>
      <w:r>
        <w:rPr>
          <w:rFonts w:ascii="Quicksand"/>
          <w:b/>
          <w:spacing w:val="-8"/>
        </w:rPr>
        <w:t>Lesson:</w:t>
      </w:r>
      <w:r>
        <w:rPr>
          <w:rFonts w:ascii="Quicksand"/>
          <w:b/>
          <w:spacing w:val="-15"/>
        </w:rPr>
        <w:t xml:space="preserve"> </w:t>
      </w:r>
      <w:hyperlink r:id="rId340">
        <w:r>
          <w:rPr>
            <w:rFonts w:ascii="Quicksand"/>
            <w:b/>
            <w:color w:val="0000FF"/>
            <w:spacing w:val="-8"/>
            <w:u w:val="single" w:color="0000FF"/>
          </w:rPr>
          <w:t>Edify</w:t>
        </w:r>
        <w:r>
          <w:rPr>
            <w:rFonts w:ascii="Quicksand"/>
            <w:b/>
            <w:color w:val="0000FF"/>
            <w:spacing w:val="-7"/>
            <w:u w:val="single" w:color="0000FF"/>
          </w:rPr>
          <w:t xml:space="preserve"> </w:t>
        </w:r>
        <w:r>
          <w:rPr>
            <w:rFonts w:ascii="Quicksand"/>
            <w:b/>
            <w:color w:val="0000FF"/>
            <w:spacing w:val="-8"/>
            <w:u w:val="single" w:color="0000FF"/>
          </w:rPr>
          <w:t>the</w:t>
        </w:r>
        <w:r>
          <w:rPr>
            <w:rFonts w:ascii="Quicksand"/>
            <w:b/>
            <w:color w:val="0000FF"/>
            <w:spacing w:val="-13"/>
            <w:u w:val="single" w:color="0000FF"/>
          </w:rPr>
          <w:t xml:space="preserve"> </w:t>
        </w:r>
        <w:r>
          <w:rPr>
            <w:rFonts w:ascii="Quicksand"/>
            <w:b/>
            <w:color w:val="0000FF"/>
            <w:spacing w:val="-8"/>
            <w:u w:val="single" w:color="0000FF"/>
          </w:rPr>
          <w:t>new</w:t>
        </w:r>
        <w:r>
          <w:rPr>
            <w:rFonts w:ascii="Quicksand"/>
            <w:b/>
            <w:color w:val="0000FF"/>
            <w:spacing w:val="-28"/>
            <w:u w:val="single" w:color="0000FF"/>
          </w:rPr>
          <w:t xml:space="preserve"> </w:t>
        </w:r>
        <w:r>
          <w:rPr>
            <w:rFonts w:ascii="Quicksand"/>
            <w:b/>
            <w:color w:val="0000FF"/>
            <w:spacing w:val="-8"/>
            <w:u w:val="single" w:color="0000FF"/>
          </w:rPr>
          <w:t>convert.</w:t>
        </w:r>
      </w:hyperlink>
    </w:p>
    <w:p w14:paraId="22A5ABE1" w14:textId="77777777" w:rsidR="00A15328" w:rsidRDefault="002C52BD">
      <w:pPr>
        <w:pStyle w:val="ListParagraph"/>
        <w:numPr>
          <w:ilvl w:val="0"/>
          <w:numId w:val="6"/>
        </w:numPr>
        <w:tabs>
          <w:tab w:val="left" w:pos="746"/>
        </w:tabs>
        <w:spacing w:before="41"/>
        <w:ind w:left="746" w:hanging="186"/>
        <w:rPr>
          <w:rFonts w:ascii="Quicksand"/>
        </w:rPr>
      </w:pPr>
      <w:r>
        <w:rPr>
          <w:rFonts w:ascii="Quicksand"/>
          <w:b/>
          <w:spacing w:val="-8"/>
        </w:rPr>
        <w:t>Lesson:</w:t>
      </w:r>
      <w:r>
        <w:rPr>
          <w:rFonts w:ascii="Quicksand"/>
          <w:b/>
          <w:spacing w:val="-10"/>
        </w:rPr>
        <w:t xml:space="preserve"> </w:t>
      </w:r>
      <w:hyperlink r:id="rId341">
        <w:r>
          <w:rPr>
            <w:rFonts w:ascii="Quicksand"/>
            <w:b/>
            <w:color w:val="0045D0"/>
            <w:spacing w:val="-2"/>
            <w:u w:val="single" w:color="0045D0"/>
          </w:rPr>
          <w:t>Prayer</w:t>
        </w:r>
        <w:r>
          <w:rPr>
            <w:rFonts w:ascii="Quicksand"/>
            <w:color w:val="0045D0"/>
            <w:spacing w:val="-2"/>
          </w:rPr>
          <w:t>.</w:t>
        </w:r>
      </w:hyperlink>
    </w:p>
    <w:p w14:paraId="48BFAABC" w14:textId="77777777" w:rsidR="00A15328" w:rsidRDefault="00A15328">
      <w:pPr>
        <w:pStyle w:val="BodyText"/>
        <w:rPr>
          <w:rFonts w:ascii="Quicksand"/>
          <w:sz w:val="20"/>
        </w:rPr>
      </w:pPr>
    </w:p>
    <w:p w14:paraId="7C05B986" w14:textId="77777777" w:rsidR="00A15328" w:rsidRDefault="00A15328">
      <w:pPr>
        <w:pStyle w:val="BodyText"/>
        <w:spacing w:before="8"/>
        <w:rPr>
          <w:rFonts w:ascii="Quicksand"/>
          <w:sz w:val="29"/>
        </w:rPr>
      </w:pPr>
    </w:p>
    <w:p w14:paraId="02AB319C" w14:textId="77777777" w:rsidR="00A15328" w:rsidRDefault="002C52BD">
      <w:pPr>
        <w:spacing w:before="57"/>
        <w:ind w:left="560"/>
        <w:rPr>
          <w:b/>
        </w:rPr>
      </w:pPr>
      <w:r>
        <w:rPr>
          <w:b/>
          <w:spacing w:val="-2"/>
        </w:rPr>
        <w:t>Resources:</w:t>
      </w:r>
    </w:p>
    <w:p w14:paraId="7C9ADEBF" w14:textId="77777777" w:rsidR="00A15328" w:rsidRDefault="002C52BD">
      <w:pPr>
        <w:spacing w:before="182" w:line="400" w:lineRule="auto"/>
        <w:ind w:left="560" w:right="2072"/>
      </w:pPr>
      <w:r>
        <w:t>Ricky</w:t>
      </w:r>
      <w:r>
        <w:rPr>
          <w:spacing w:val="-3"/>
        </w:rPr>
        <w:t xml:space="preserve"> </w:t>
      </w:r>
      <w:r>
        <w:t>Shanks</w:t>
      </w:r>
      <w:r>
        <w:rPr>
          <w:spacing w:val="-2"/>
        </w:rPr>
        <w:t xml:space="preserve"> </w:t>
      </w:r>
      <w:r>
        <w:t>is</w:t>
      </w:r>
      <w:r>
        <w:rPr>
          <w:spacing w:val="-4"/>
        </w:rPr>
        <w:t xml:space="preserve"> </w:t>
      </w:r>
      <w:r>
        <w:t>the</w:t>
      </w:r>
      <w:r>
        <w:rPr>
          <w:spacing w:val="-4"/>
        </w:rPr>
        <w:t xml:space="preserve"> </w:t>
      </w:r>
      <w:r>
        <w:t>Preacher</w:t>
      </w:r>
      <w:r>
        <w:rPr>
          <w:spacing w:val="-2"/>
        </w:rPr>
        <w:t xml:space="preserve"> </w:t>
      </w:r>
      <w:r>
        <w:t>at</w:t>
      </w:r>
      <w:r>
        <w:rPr>
          <w:spacing w:val="-1"/>
        </w:rPr>
        <w:t xml:space="preserve"> </w:t>
      </w:r>
      <w:r>
        <w:t>the</w:t>
      </w:r>
      <w:r>
        <w:rPr>
          <w:spacing w:val="-4"/>
        </w:rPr>
        <w:t xml:space="preserve"> </w:t>
      </w:r>
      <w:r>
        <w:t>Gainesville</w:t>
      </w:r>
      <w:r>
        <w:rPr>
          <w:spacing w:val="-4"/>
        </w:rPr>
        <w:t xml:space="preserve"> </w:t>
      </w:r>
      <w:r>
        <w:t>church</w:t>
      </w:r>
      <w:r>
        <w:rPr>
          <w:spacing w:val="-5"/>
        </w:rPr>
        <w:t xml:space="preserve"> </w:t>
      </w:r>
      <w:r>
        <w:t>of</w:t>
      </w:r>
      <w:r>
        <w:rPr>
          <w:spacing w:val="-2"/>
        </w:rPr>
        <w:t xml:space="preserve"> </w:t>
      </w:r>
      <w:r>
        <w:t>Christ</w:t>
      </w:r>
      <w:r>
        <w:rPr>
          <w:spacing w:val="-4"/>
        </w:rPr>
        <w:t xml:space="preserve"> </w:t>
      </w:r>
      <w:r>
        <w:t>Gainesville,</w:t>
      </w:r>
      <w:r>
        <w:rPr>
          <w:spacing w:val="-4"/>
        </w:rPr>
        <w:t xml:space="preserve"> </w:t>
      </w:r>
      <w:r>
        <w:t xml:space="preserve">GA Website link </w:t>
      </w:r>
      <w:hyperlink r:id="rId342">
        <w:r>
          <w:rPr>
            <w:color w:val="0562C1"/>
            <w:u w:val="single" w:color="0562C1"/>
          </w:rPr>
          <w:t>https://answersfromthebible.org</w:t>
        </w:r>
      </w:hyperlink>
    </w:p>
    <w:p w14:paraId="5C60449E" w14:textId="77777777" w:rsidR="00A15328" w:rsidRDefault="002C52BD">
      <w:pPr>
        <w:spacing w:before="3" w:line="400" w:lineRule="auto"/>
        <w:ind w:left="560" w:right="4183"/>
      </w:pPr>
      <w:r>
        <w:t xml:space="preserve">His interview video from “Leading others to Christ” is at </w:t>
      </w:r>
      <w:hyperlink r:id="rId343">
        <w:r>
          <w:rPr>
            <w:color w:val="0562C1"/>
            <w:spacing w:val="-2"/>
            <w:u w:val="single" w:color="0562C1"/>
          </w:rPr>
          <w:t>https://leadingotherstochrist.org/interview-with-ricky-shanks</w:t>
        </w:r>
      </w:hyperlink>
    </w:p>
    <w:p w14:paraId="74353C49" w14:textId="77777777" w:rsidR="00A15328" w:rsidRDefault="002C52BD">
      <w:pPr>
        <w:pStyle w:val="BodyText"/>
        <w:spacing w:before="11"/>
        <w:rPr>
          <w:sz w:val="17"/>
        </w:rPr>
      </w:pPr>
      <w:r>
        <w:rPr>
          <w:noProof/>
        </w:rPr>
        <mc:AlternateContent>
          <mc:Choice Requires="wps">
            <w:drawing>
              <wp:anchor distT="0" distB="0" distL="0" distR="0" simplePos="0" relativeHeight="487631872" behindDoc="1" locked="0" layoutInCell="1" allowOverlap="1" wp14:anchorId="2E2F8F8F" wp14:editId="71A33145">
                <wp:simplePos x="0" y="0"/>
                <wp:positionH relativeFrom="page">
                  <wp:posOffset>914400</wp:posOffset>
                </wp:positionH>
                <wp:positionV relativeFrom="paragraph">
                  <wp:posOffset>154212</wp:posOffset>
                </wp:positionV>
                <wp:extent cx="514794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7945" cy="1270"/>
                        </a:xfrm>
                        <a:custGeom>
                          <a:avLst/>
                          <a:gdLst/>
                          <a:ahLst/>
                          <a:cxnLst/>
                          <a:rect l="l" t="t" r="r" b="b"/>
                          <a:pathLst>
                            <a:path w="5147945">
                              <a:moveTo>
                                <a:pt x="0" y="0"/>
                              </a:moveTo>
                              <a:lnTo>
                                <a:pt x="514781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6F7B99" id="Graphic 124" o:spid="_x0000_s1026" style="position:absolute;margin-left:1in;margin-top:12.15pt;width:405.35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514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pPFQIAAFsEAAAOAAAAZHJzL2Uyb0RvYy54bWysVMFu2zAMvQ/YPwi6L46zdG2NOMXQoMOA&#10;oivQDDsrshwbk0WNVOL070fJcZJ1t2E+CJT4RD7yUV7cHTor9gapBVfKfDKVwjgNVeu2pfy+fvhw&#10;IwUF5SplwZlSvhqSd8v37xa9L8wMGrCVQcFBHBW9L2UTgi+yjHRjOkUT8MaxswbsVOAtbrMKVc/R&#10;O5vNptNPWQ9YeQRtiPh0NTjlMsWva6PDt7omE4QtJXMLacW0buKaLReq2KLyTauPNNQ/sOhU6zjp&#10;KdRKBSV22P4Vqms1AkEdJhq6DOq61SbVwNXk0zfVvDTKm1QLN4f8qU30/8Lqp/2Lf8ZInfwj6J/E&#10;Hcl6T8XJEzd0xBxq7CKWiYtD6uLrqYvmEITmw6t8fn07v5JCsy+fXacmZ6oY7+odhS8GUhy1f6Qw&#10;aFCNlmpGSx/caCIrGTW0ScMgBWuIUrCGm0FDr0K8F8lFU/RnIvGsg71ZQ/KGN8yZ2tlr3SUqlnKT&#10;f5RirJKxA4KNmIZ7NRgpNduXxVkXWdzm03kaDQLbVg+ttZEF4XZzb1HsVRzM9MU6OMIfMI8UVoqa&#10;AZdcR5h1R50GaaJIG6hen1H0PM2lpF87hUYK+9XxuMTRHw0cjc1oYLD3kB5IahDnXB9+KPQipi9l&#10;YGWfYBxGVYyixdJP2HjTweddgLqNiqYZGhgdNzzBqcDja4tP5HKfUOd/wvI3AAAA//8DAFBLAwQU&#10;AAYACAAAACEAbxRqJtwAAAAJAQAADwAAAGRycy9kb3ducmV2LnhtbEyPwU7DMBBE70j8g7VI3KjT&#10;4gINcSqEBD23qcR1E5skIl5Httukf8/2BMeZHc2+KbazG8TZhth70rBcZCAsNd701Go4Vh8PLyBi&#10;QjI4eLIaLjbCtry9KTA3fqK9PR9SK7iEYo4aupTGXMrYdNZhXPjREt++fXCYWIZWmoATl7tBrrLs&#10;STrsiT90ONr3zjY/h5PTED6p2e2+cFKbrF0e1aXaz3Wl9f3d/PYKItk5/YXhis/oUDJT7U9kohhY&#10;K8VbkoaVegTBgc1aPYOor8YaZFnI/wvKXwAAAP//AwBQSwECLQAUAAYACAAAACEAtoM4kv4AAADh&#10;AQAAEwAAAAAAAAAAAAAAAAAAAAAAW0NvbnRlbnRfVHlwZXNdLnhtbFBLAQItABQABgAIAAAAIQA4&#10;/SH/1gAAAJQBAAALAAAAAAAAAAAAAAAAAC8BAABfcmVscy8ucmVsc1BLAQItABQABgAIAAAAIQDM&#10;xMpPFQIAAFsEAAAOAAAAAAAAAAAAAAAAAC4CAABkcnMvZTJvRG9jLnhtbFBLAQItABQABgAIAAAA&#10;IQBvFGom3AAAAAkBAAAPAAAAAAAAAAAAAAAAAG8EAABkcnMvZG93bnJldi54bWxQSwUGAAAAAAQA&#10;BADzAAAAeAUAAAAA&#10;" path="m,l5147813,e" filled="f" strokeweight=".25289mm">
                <v:path arrowok="t"/>
                <w10:wrap type="topAndBottom" anchorx="page"/>
              </v:shape>
            </w:pict>
          </mc:Fallback>
        </mc:AlternateContent>
      </w:r>
    </w:p>
    <w:p w14:paraId="3956A306" w14:textId="77777777" w:rsidR="00A15328" w:rsidRDefault="00A15328">
      <w:pPr>
        <w:pStyle w:val="BodyText"/>
        <w:rPr>
          <w:sz w:val="20"/>
        </w:rPr>
      </w:pPr>
    </w:p>
    <w:p w14:paraId="4BB8E33D" w14:textId="77777777" w:rsidR="00A15328" w:rsidRDefault="00A15328">
      <w:pPr>
        <w:pStyle w:val="BodyText"/>
        <w:rPr>
          <w:sz w:val="20"/>
        </w:rPr>
      </w:pPr>
    </w:p>
    <w:p w14:paraId="0EF26EA2" w14:textId="77777777" w:rsidR="00A15328" w:rsidRDefault="00A15328">
      <w:pPr>
        <w:pStyle w:val="BodyText"/>
        <w:spacing w:before="4"/>
        <w:rPr>
          <w:sz w:val="21"/>
        </w:rPr>
      </w:pPr>
    </w:p>
    <w:p w14:paraId="058AFDAB" w14:textId="77777777" w:rsidR="00A15328" w:rsidRDefault="002C52BD">
      <w:pPr>
        <w:pStyle w:val="Heading4"/>
      </w:pPr>
      <w:r>
        <w:t>Gary</w:t>
      </w:r>
      <w:r>
        <w:rPr>
          <w:spacing w:val="-9"/>
        </w:rPr>
        <w:t xml:space="preserve"> </w:t>
      </w:r>
      <w:r>
        <w:rPr>
          <w:spacing w:val="-2"/>
        </w:rPr>
        <w:t>Fisher</w:t>
      </w:r>
    </w:p>
    <w:p w14:paraId="4032412B" w14:textId="77777777" w:rsidR="00A15328" w:rsidRDefault="002C52BD">
      <w:pPr>
        <w:spacing w:before="190"/>
        <w:ind w:left="560"/>
        <w:rPr>
          <w:b/>
          <w:sz w:val="24"/>
        </w:rPr>
      </w:pPr>
      <w:r>
        <w:rPr>
          <w:b/>
          <w:sz w:val="24"/>
        </w:rPr>
        <w:t>Door</w:t>
      </w:r>
      <w:r>
        <w:rPr>
          <w:b/>
          <w:spacing w:val="1"/>
          <w:sz w:val="24"/>
        </w:rPr>
        <w:t xml:space="preserve"> </w:t>
      </w:r>
      <w:r>
        <w:rPr>
          <w:b/>
          <w:spacing w:val="-2"/>
          <w:sz w:val="24"/>
        </w:rPr>
        <w:t>knocking</w:t>
      </w:r>
    </w:p>
    <w:p w14:paraId="62FAE35D" w14:textId="77777777" w:rsidR="00A15328" w:rsidRDefault="002C52BD">
      <w:pPr>
        <w:spacing w:before="184" w:line="259" w:lineRule="auto"/>
        <w:ind w:left="560" w:right="231"/>
        <w:rPr>
          <w:i/>
        </w:rPr>
      </w:pPr>
      <w:r>
        <w:t>This</w:t>
      </w:r>
      <w:r>
        <w:rPr>
          <w:spacing w:val="-2"/>
        </w:rPr>
        <w:t xml:space="preserve"> </w:t>
      </w:r>
      <w:r>
        <w:t>evangelist</w:t>
      </w:r>
      <w:r>
        <w:rPr>
          <w:spacing w:val="-4"/>
        </w:rPr>
        <w:t xml:space="preserve"> </w:t>
      </w:r>
      <w:r>
        <w:t>works</w:t>
      </w:r>
      <w:r>
        <w:rPr>
          <w:spacing w:val="-4"/>
        </w:rPr>
        <w:t xml:space="preserve"> </w:t>
      </w:r>
      <w:r>
        <w:t>with</w:t>
      </w:r>
      <w:r>
        <w:rPr>
          <w:spacing w:val="-5"/>
        </w:rPr>
        <w:t xml:space="preserve"> </w:t>
      </w:r>
      <w:r>
        <w:t>young</w:t>
      </w:r>
      <w:r>
        <w:rPr>
          <w:spacing w:val="-3"/>
        </w:rPr>
        <w:t xml:space="preserve"> </w:t>
      </w:r>
      <w:r>
        <w:t>people</w:t>
      </w:r>
      <w:r>
        <w:rPr>
          <w:spacing w:val="-1"/>
        </w:rPr>
        <w:t xml:space="preserve"> </w:t>
      </w:r>
      <w:r>
        <w:t>and</w:t>
      </w:r>
      <w:r>
        <w:rPr>
          <w:spacing w:val="-3"/>
        </w:rPr>
        <w:t xml:space="preserve"> </w:t>
      </w:r>
      <w:r>
        <w:t>helps</w:t>
      </w:r>
      <w:r>
        <w:rPr>
          <w:spacing w:val="-2"/>
        </w:rPr>
        <w:t xml:space="preserve"> </w:t>
      </w:r>
      <w:r>
        <w:t>with</w:t>
      </w:r>
      <w:r>
        <w:rPr>
          <w:spacing w:val="-3"/>
        </w:rPr>
        <w:t xml:space="preserve"> </w:t>
      </w:r>
      <w:r>
        <w:t>FC</w:t>
      </w:r>
      <w:r>
        <w:rPr>
          <w:spacing w:val="-2"/>
        </w:rPr>
        <w:t xml:space="preserve"> </w:t>
      </w:r>
      <w:r>
        <w:t>college.</w:t>
      </w:r>
      <w:r>
        <w:rPr>
          <w:spacing w:val="-2"/>
        </w:rPr>
        <w:t xml:space="preserve"> </w:t>
      </w:r>
      <w:r>
        <w:t>Gary</w:t>
      </w:r>
      <w:r>
        <w:rPr>
          <w:spacing w:val="-1"/>
        </w:rPr>
        <w:t xml:space="preserve"> </w:t>
      </w:r>
      <w:r>
        <w:t>is</w:t>
      </w:r>
      <w:r>
        <w:rPr>
          <w:spacing w:val="-4"/>
        </w:rPr>
        <w:t xml:space="preserve"> </w:t>
      </w:r>
      <w:r>
        <w:t>also</w:t>
      </w:r>
      <w:r>
        <w:rPr>
          <w:spacing w:val="-1"/>
        </w:rPr>
        <w:t xml:space="preserve"> </w:t>
      </w:r>
      <w:r>
        <w:t>a</w:t>
      </w:r>
      <w:r>
        <w:rPr>
          <w:spacing w:val="-4"/>
        </w:rPr>
        <w:t xml:space="preserve"> </w:t>
      </w:r>
      <w:r>
        <w:t>fan</w:t>
      </w:r>
      <w:r>
        <w:rPr>
          <w:spacing w:val="-3"/>
        </w:rPr>
        <w:t xml:space="preserve"> </w:t>
      </w:r>
      <w:r>
        <w:t>of</w:t>
      </w:r>
      <w:r>
        <w:rPr>
          <w:spacing w:val="-2"/>
        </w:rPr>
        <w:t xml:space="preserve"> </w:t>
      </w:r>
      <w:r>
        <w:t>door</w:t>
      </w:r>
      <w:r>
        <w:rPr>
          <w:spacing w:val="-2"/>
        </w:rPr>
        <w:t xml:space="preserve"> </w:t>
      </w:r>
      <w:r>
        <w:t>knocking</w:t>
      </w:r>
      <w:r>
        <w:rPr>
          <w:spacing w:val="-5"/>
        </w:rPr>
        <w:t xml:space="preserve"> </w:t>
      </w:r>
      <w:r>
        <w:t>to set up Bible studies. His effective approach goes like this, when I</w:t>
      </w:r>
      <w:r>
        <w:rPr>
          <w:spacing w:val="-1"/>
        </w:rPr>
        <w:t xml:space="preserve"> </w:t>
      </w:r>
      <w:r>
        <w:t xml:space="preserve">knock on a door I say </w:t>
      </w:r>
      <w:r>
        <w:rPr>
          <w:i/>
        </w:rPr>
        <w:t>“hi I’m Gary. And I’m talking to folks about reading the Bible.</w:t>
      </w:r>
    </w:p>
    <w:p w14:paraId="4DF15155" w14:textId="77777777" w:rsidR="00A15328" w:rsidRDefault="002C52BD">
      <w:pPr>
        <w:spacing w:before="159" w:line="259" w:lineRule="auto"/>
        <w:ind w:left="559" w:right="411"/>
      </w:pPr>
      <w:r>
        <w:rPr>
          <w:i/>
        </w:rPr>
        <w:t>Do you</w:t>
      </w:r>
      <w:r>
        <w:rPr>
          <w:i/>
          <w:spacing w:val="-1"/>
        </w:rPr>
        <w:t xml:space="preserve"> </w:t>
      </w:r>
      <w:r>
        <w:rPr>
          <w:i/>
        </w:rPr>
        <w:t>all get</w:t>
      </w:r>
      <w:r>
        <w:rPr>
          <w:i/>
          <w:spacing w:val="-2"/>
        </w:rPr>
        <w:t xml:space="preserve"> </w:t>
      </w:r>
      <w:r>
        <w:rPr>
          <w:i/>
        </w:rPr>
        <w:t>a</w:t>
      </w:r>
      <w:r>
        <w:rPr>
          <w:i/>
          <w:spacing w:val="-1"/>
        </w:rPr>
        <w:t xml:space="preserve"> </w:t>
      </w:r>
      <w:r>
        <w:rPr>
          <w:i/>
        </w:rPr>
        <w:t>chance to</w:t>
      </w:r>
      <w:r>
        <w:rPr>
          <w:i/>
          <w:spacing w:val="-3"/>
        </w:rPr>
        <w:t xml:space="preserve"> </w:t>
      </w:r>
      <w:r>
        <w:rPr>
          <w:i/>
        </w:rPr>
        <w:t>do that sort of</w:t>
      </w:r>
      <w:r>
        <w:rPr>
          <w:i/>
          <w:spacing w:val="-2"/>
        </w:rPr>
        <w:t xml:space="preserve"> </w:t>
      </w:r>
      <w:r>
        <w:rPr>
          <w:i/>
        </w:rPr>
        <w:t>thing?”</w:t>
      </w:r>
      <w:r>
        <w:rPr>
          <w:i/>
          <w:spacing w:val="-2"/>
        </w:rPr>
        <w:t xml:space="preserve"> </w:t>
      </w:r>
      <w:r>
        <w:t>Depending</w:t>
      </w:r>
      <w:r>
        <w:rPr>
          <w:spacing w:val="-1"/>
        </w:rPr>
        <w:t xml:space="preserve"> </w:t>
      </w:r>
      <w:r>
        <w:t>on</w:t>
      </w:r>
      <w:r>
        <w:rPr>
          <w:spacing w:val="-1"/>
        </w:rPr>
        <w:t xml:space="preserve"> </w:t>
      </w:r>
      <w:r>
        <w:t>how they respond, I say</w:t>
      </w:r>
      <w:r>
        <w:rPr>
          <w:spacing w:val="-1"/>
        </w:rPr>
        <w:t xml:space="preserve"> </w:t>
      </w:r>
      <w:r>
        <w:rPr>
          <w:i/>
        </w:rPr>
        <w:t>“I’m a</w:t>
      </w:r>
      <w:r>
        <w:rPr>
          <w:i/>
          <w:spacing w:val="-1"/>
        </w:rPr>
        <w:t xml:space="preserve"> </w:t>
      </w:r>
      <w:r>
        <w:rPr>
          <w:i/>
        </w:rPr>
        <w:t>Christian and I’d like to sit down and read the Bible in their homes, and I am looking for people who have an interest in</w:t>
      </w:r>
      <w:r>
        <w:rPr>
          <w:i/>
          <w:spacing w:val="-2"/>
        </w:rPr>
        <w:t xml:space="preserve"> </w:t>
      </w:r>
      <w:r>
        <w:rPr>
          <w:i/>
        </w:rPr>
        <w:t>doing</w:t>
      </w:r>
      <w:r>
        <w:rPr>
          <w:i/>
          <w:spacing w:val="-2"/>
        </w:rPr>
        <w:t xml:space="preserve"> </w:t>
      </w:r>
      <w:r>
        <w:rPr>
          <w:i/>
        </w:rPr>
        <w:t>something</w:t>
      </w:r>
      <w:r>
        <w:rPr>
          <w:i/>
          <w:spacing w:val="-4"/>
        </w:rPr>
        <w:t xml:space="preserve"> </w:t>
      </w:r>
      <w:r>
        <w:rPr>
          <w:i/>
        </w:rPr>
        <w:t>like</w:t>
      </w:r>
      <w:r>
        <w:rPr>
          <w:i/>
          <w:spacing w:val="-1"/>
        </w:rPr>
        <w:t xml:space="preserve"> </w:t>
      </w:r>
      <w:r>
        <w:rPr>
          <w:i/>
        </w:rPr>
        <w:t>that.”</w:t>
      </w:r>
      <w:r>
        <w:rPr>
          <w:i/>
          <w:spacing w:val="40"/>
        </w:rPr>
        <w:t xml:space="preserve"> </w:t>
      </w:r>
      <w:r>
        <w:t>Gary</w:t>
      </w:r>
      <w:r>
        <w:rPr>
          <w:spacing w:val="-2"/>
        </w:rPr>
        <w:t xml:space="preserve"> </w:t>
      </w:r>
      <w:r>
        <w:t>says,</w:t>
      </w:r>
      <w:r>
        <w:rPr>
          <w:spacing w:val="-3"/>
        </w:rPr>
        <w:t xml:space="preserve"> </w:t>
      </w:r>
      <w:r>
        <w:t>“I</w:t>
      </w:r>
      <w:r>
        <w:rPr>
          <w:spacing w:val="-4"/>
        </w:rPr>
        <w:t xml:space="preserve"> </w:t>
      </w:r>
      <w:r>
        <w:t>don’t go up</w:t>
      </w:r>
      <w:r>
        <w:rPr>
          <w:spacing w:val="-4"/>
        </w:rPr>
        <w:t xml:space="preserve"> </w:t>
      </w:r>
      <w:r>
        <w:t>with</w:t>
      </w:r>
      <w:r>
        <w:rPr>
          <w:spacing w:val="-2"/>
        </w:rPr>
        <w:t xml:space="preserve"> </w:t>
      </w:r>
      <w:r>
        <w:t>anything</w:t>
      </w:r>
      <w:r>
        <w:rPr>
          <w:spacing w:val="-2"/>
        </w:rPr>
        <w:t xml:space="preserve"> </w:t>
      </w:r>
      <w:r>
        <w:t>in</w:t>
      </w:r>
      <w:r>
        <w:rPr>
          <w:spacing w:val="-4"/>
        </w:rPr>
        <w:t xml:space="preserve"> </w:t>
      </w:r>
      <w:r>
        <w:t>my</w:t>
      </w:r>
      <w:r>
        <w:rPr>
          <w:spacing w:val="-2"/>
        </w:rPr>
        <w:t xml:space="preserve"> </w:t>
      </w:r>
      <w:r>
        <w:t>hand.</w:t>
      </w:r>
      <w:r>
        <w:rPr>
          <w:spacing w:val="-1"/>
        </w:rPr>
        <w:t xml:space="preserve"> </w:t>
      </w:r>
      <w:r>
        <w:t>I</w:t>
      </w:r>
      <w:r>
        <w:rPr>
          <w:spacing w:val="-1"/>
        </w:rPr>
        <w:t xml:space="preserve"> </w:t>
      </w:r>
      <w:r>
        <w:t>like</w:t>
      </w:r>
      <w:r>
        <w:rPr>
          <w:spacing w:val="-3"/>
        </w:rPr>
        <w:t xml:space="preserve"> </w:t>
      </w:r>
      <w:r>
        <w:t>to</w:t>
      </w:r>
      <w:r>
        <w:rPr>
          <w:spacing w:val="-2"/>
        </w:rPr>
        <w:t xml:space="preserve"> </w:t>
      </w:r>
      <w:r>
        <w:t>go up with my wife or with a kid to make me more approachable and to let them know nothing is shady or something like that.”</w:t>
      </w:r>
    </w:p>
    <w:p w14:paraId="3DCA0EF5" w14:textId="77777777" w:rsidR="00A15328" w:rsidRDefault="002C52BD">
      <w:pPr>
        <w:spacing w:before="158" w:line="259" w:lineRule="auto"/>
        <w:ind w:left="559" w:right="411"/>
      </w:pPr>
      <w:r>
        <w:t>When his son (Kyle) was 15, and his younger daughter, was with Gary when he was doing a gospel meeting</w:t>
      </w:r>
      <w:r>
        <w:rPr>
          <w:spacing w:val="-3"/>
        </w:rPr>
        <w:t xml:space="preserve"> </w:t>
      </w:r>
      <w:r>
        <w:t>for</w:t>
      </w:r>
      <w:r>
        <w:rPr>
          <w:spacing w:val="-3"/>
        </w:rPr>
        <w:t xml:space="preserve"> </w:t>
      </w:r>
      <w:r>
        <w:t>a</w:t>
      </w:r>
      <w:r>
        <w:rPr>
          <w:spacing w:val="-3"/>
        </w:rPr>
        <w:t xml:space="preserve"> </w:t>
      </w:r>
      <w:r>
        <w:t>week</w:t>
      </w:r>
      <w:r>
        <w:rPr>
          <w:spacing w:val="-1"/>
        </w:rPr>
        <w:t xml:space="preserve"> </w:t>
      </w:r>
      <w:r>
        <w:t>in</w:t>
      </w:r>
      <w:r>
        <w:rPr>
          <w:spacing w:val="-3"/>
        </w:rPr>
        <w:t xml:space="preserve"> </w:t>
      </w:r>
      <w:r>
        <w:t>AL.</w:t>
      </w:r>
      <w:r>
        <w:rPr>
          <w:spacing w:val="-4"/>
        </w:rPr>
        <w:t xml:space="preserve"> </w:t>
      </w:r>
      <w:r>
        <w:t>Kyle</w:t>
      </w:r>
      <w:r>
        <w:rPr>
          <w:spacing w:val="-1"/>
        </w:rPr>
        <w:t xml:space="preserve"> </w:t>
      </w:r>
      <w:r>
        <w:t>(his</w:t>
      </w:r>
      <w:r>
        <w:rPr>
          <w:spacing w:val="-3"/>
        </w:rPr>
        <w:t xml:space="preserve"> </w:t>
      </w:r>
      <w:r>
        <w:t>son)</w:t>
      </w:r>
      <w:r>
        <w:rPr>
          <w:spacing w:val="-3"/>
        </w:rPr>
        <w:t xml:space="preserve"> </w:t>
      </w:r>
      <w:r>
        <w:t>got</w:t>
      </w:r>
      <w:r>
        <w:rPr>
          <w:spacing w:val="-3"/>
        </w:rPr>
        <w:t xml:space="preserve"> </w:t>
      </w:r>
      <w:r>
        <w:t>together</w:t>
      </w:r>
      <w:r>
        <w:rPr>
          <w:spacing w:val="-3"/>
        </w:rPr>
        <w:t xml:space="preserve"> </w:t>
      </w:r>
      <w:r>
        <w:t>(7)</w:t>
      </w:r>
      <w:r>
        <w:rPr>
          <w:spacing w:val="-3"/>
        </w:rPr>
        <w:t xml:space="preserve"> </w:t>
      </w:r>
      <w:r>
        <w:t>other</w:t>
      </w:r>
      <w:r>
        <w:rPr>
          <w:spacing w:val="-3"/>
        </w:rPr>
        <w:t xml:space="preserve"> </w:t>
      </w:r>
      <w:r>
        <w:t>teenagers</w:t>
      </w:r>
      <w:r>
        <w:rPr>
          <w:spacing w:val="-2"/>
        </w:rPr>
        <w:t xml:space="preserve"> </w:t>
      </w:r>
      <w:r>
        <w:t>to</w:t>
      </w:r>
      <w:r>
        <w:rPr>
          <w:spacing w:val="-1"/>
        </w:rPr>
        <w:t xml:space="preserve"> </w:t>
      </w:r>
      <w:r>
        <w:t>go</w:t>
      </w:r>
      <w:r>
        <w:rPr>
          <w:spacing w:val="-3"/>
        </w:rPr>
        <w:t xml:space="preserve"> </w:t>
      </w:r>
      <w:r>
        <w:t>out</w:t>
      </w:r>
      <w:r>
        <w:rPr>
          <w:spacing w:val="-1"/>
        </w:rPr>
        <w:t xml:space="preserve"> </w:t>
      </w:r>
      <w:r>
        <w:t>to</w:t>
      </w:r>
      <w:r>
        <w:rPr>
          <w:spacing w:val="-1"/>
        </w:rPr>
        <w:t xml:space="preserve"> </w:t>
      </w:r>
      <w:r>
        <w:t>do</w:t>
      </w:r>
      <w:r>
        <w:rPr>
          <w:spacing w:val="-3"/>
        </w:rPr>
        <w:t xml:space="preserve"> </w:t>
      </w:r>
      <w:r>
        <w:t>door</w:t>
      </w:r>
      <w:r>
        <w:rPr>
          <w:spacing w:val="-2"/>
        </w:rPr>
        <w:t xml:space="preserve"> </w:t>
      </w:r>
      <w:r>
        <w:t>knocking… to set up studies. These</w:t>
      </w:r>
      <w:r>
        <w:rPr>
          <w:spacing w:val="-1"/>
        </w:rPr>
        <w:t xml:space="preserve"> </w:t>
      </w:r>
      <w:r>
        <w:t>young people got</w:t>
      </w:r>
      <w:r>
        <w:rPr>
          <w:spacing w:val="-1"/>
        </w:rPr>
        <w:t xml:space="preserve"> </w:t>
      </w:r>
      <w:r>
        <w:t xml:space="preserve">7 </w:t>
      </w:r>
      <w:proofErr w:type="spellStart"/>
      <w:r>
        <w:t>sign ups</w:t>
      </w:r>
      <w:proofErr w:type="spellEnd"/>
      <w:r>
        <w:t xml:space="preserve"> and did door</w:t>
      </w:r>
      <w:r>
        <w:rPr>
          <w:spacing w:val="-1"/>
        </w:rPr>
        <w:t xml:space="preserve"> </w:t>
      </w:r>
      <w:r>
        <w:t>knocking again another</w:t>
      </w:r>
      <w:r>
        <w:rPr>
          <w:spacing w:val="-1"/>
        </w:rPr>
        <w:t xml:space="preserve"> </w:t>
      </w:r>
      <w:r>
        <w:t>day and got</w:t>
      </w:r>
      <w:r>
        <w:rPr>
          <w:spacing w:val="-1"/>
        </w:rPr>
        <w:t xml:space="preserve"> </w:t>
      </w:r>
      <w:r>
        <w:t>3 other studies set up. Gary had his son and daughter stay behind to do these studies they set up. They were trained by their father to do this simple method of going door knocking to get Bible studies…</w:t>
      </w:r>
    </w:p>
    <w:p w14:paraId="0BACA81F" w14:textId="77777777" w:rsidR="00A15328" w:rsidRDefault="00A15328">
      <w:pPr>
        <w:spacing w:line="259" w:lineRule="auto"/>
        <w:sectPr w:rsidR="00A15328" w:rsidSect="005F3759">
          <w:footerReference w:type="default" r:id="rId344"/>
          <w:pgSz w:w="12240" w:h="15840"/>
          <w:pgMar w:top="1040" w:right="1100" w:bottom="280" w:left="880" w:header="830" w:footer="0" w:gutter="0"/>
          <w:cols w:space="720"/>
        </w:sectPr>
      </w:pPr>
    </w:p>
    <w:p w14:paraId="79BA5BF0" w14:textId="77777777" w:rsidR="00A15328" w:rsidRDefault="00A15328">
      <w:pPr>
        <w:pStyle w:val="BodyText"/>
        <w:spacing w:before="12"/>
        <w:rPr>
          <w:sz w:val="27"/>
        </w:rPr>
      </w:pPr>
    </w:p>
    <w:p w14:paraId="7D660C9B" w14:textId="77777777" w:rsidR="00A15328" w:rsidRDefault="002C52BD">
      <w:pPr>
        <w:spacing w:before="56" w:line="259" w:lineRule="auto"/>
        <w:ind w:left="560" w:right="451"/>
      </w:pPr>
      <w:r>
        <w:t>Gary says he gets plenty of “no’s” when doing door knocking but he will get “yes’s.” If someone says “no,”</w:t>
      </w:r>
      <w:r>
        <w:rPr>
          <w:spacing w:val="-1"/>
        </w:rPr>
        <w:t xml:space="preserve"> </w:t>
      </w:r>
      <w:r>
        <w:t>then</w:t>
      </w:r>
      <w:r>
        <w:rPr>
          <w:spacing w:val="-3"/>
        </w:rPr>
        <w:t xml:space="preserve"> </w:t>
      </w:r>
      <w:r>
        <w:t>he</w:t>
      </w:r>
      <w:r>
        <w:rPr>
          <w:spacing w:val="-1"/>
        </w:rPr>
        <w:t xml:space="preserve"> </w:t>
      </w:r>
      <w:r>
        <w:t>just</w:t>
      </w:r>
      <w:r>
        <w:rPr>
          <w:spacing w:val="-4"/>
        </w:rPr>
        <w:t xml:space="preserve"> </w:t>
      </w:r>
      <w:r>
        <w:t>moves</w:t>
      </w:r>
      <w:r>
        <w:rPr>
          <w:spacing w:val="-4"/>
        </w:rPr>
        <w:t xml:space="preserve"> </w:t>
      </w:r>
      <w:r>
        <w:t>onto</w:t>
      </w:r>
      <w:r>
        <w:rPr>
          <w:spacing w:val="-1"/>
        </w:rPr>
        <w:t xml:space="preserve"> </w:t>
      </w:r>
      <w:r>
        <w:t>the</w:t>
      </w:r>
      <w:r>
        <w:rPr>
          <w:spacing w:val="-1"/>
        </w:rPr>
        <w:t xml:space="preserve"> </w:t>
      </w:r>
      <w:r>
        <w:t>next</w:t>
      </w:r>
      <w:r>
        <w:rPr>
          <w:spacing w:val="-1"/>
        </w:rPr>
        <w:t xml:space="preserve"> </w:t>
      </w:r>
      <w:r>
        <w:t>door.</w:t>
      </w:r>
      <w:r>
        <w:rPr>
          <w:spacing w:val="-2"/>
        </w:rPr>
        <w:t xml:space="preserve"> </w:t>
      </w:r>
      <w:r>
        <w:t>If</w:t>
      </w:r>
      <w:r>
        <w:rPr>
          <w:spacing w:val="-4"/>
        </w:rPr>
        <w:t xml:space="preserve"> </w:t>
      </w:r>
      <w:r>
        <w:t>a</w:t>
      </w:r>
      <w:r>
        <w:rPr>
          <w:spacing w:val="-2"/>
        </w:rPr>
        <w:t xml:space="preserve"> </w:t>
      </w:r>
      <w:r>
        <w:t>person</w:t>
      </w:r>
      <w:r>
        <w:rPr>
          <w:spacing w:val="-3"/>
        </w:rPr>
        <w:t xml:space="preserve"> </w:t>
      </w:r>
      <w:r>
        <w:t>keeps</w:t>
      </w:r>
      <w:r>
        <w:rPr>
          <w:spacing w:val="-2"/>
        </w:rPr>
        <w:t xml:space="preserve"> </w:t>
      </w:r>
      <w:r>
        <w:t>doing</w:t>
      </w:r>
      <w:r>
        <w:rPr>
          <w:spacing w:val="-3"/>
        </w:rPr>
        <w:t xml:space="preserve"> </w:t>
      </w:r>
      <w:proofErr w:type="gramStart"/>
      <w:r>
        <w:t>this</w:t>
      </w:r>
      <w:proofErr w:type="gramEnd"/>
      <w:r>
        <w:rPr>
          <w:spacing w:val="-2"/>
        </w:rPr>
        <w:t xml:space="preserve"> </w:t>
      </w:r>
      <w:r>
        <w:t>they</w:t>
      </w:r>
      <w:r>
        <w:rPr>
          <w:spacing w:val="-3"/>
        </w:rPr>
        <w:t xml:space="preserve"> </w:t>
      </w:r>
      <w:r>
        <w:t>will</w:t>
      </w:r>
      <w:r>
        <w:rPr>
          <w:spacing w:val="-2"/>
        </w:rPr>
        <w:t xml:space="preserve"> </w:t>
      </w:r>
      <w:r>
        <w:t>get</w:t>
      </w:r>
      <w:r>
        <w:rPr>
          <w:spacing w:val="-1"/>
        </w:rPr>
        <w:t xml:space="preserve"> </w:t>
      </w:r>
      <w:r>
        <w:t>results.</w:t>
      </w:r>
      <w:r>
        <w:rPr>
          <w:spacing w:val="-2"/>
        </w:rPr>
        <w:t xml:space="preserve"> </w:t>
      </w:r>
      <w:r>
        <w:t>And</w:t>
      </w:r>
      <w:r>
        <w:rPr>
          <w:spacing w:val="-3"/>
        </w:rPr>
        <w:t xml:space="preserve"> </w:t>
      </w:r>
      <w:r>
        <w:t>even if one does not get a Bible study set up, when one gives an invite, conversations can be created, and seeds can be sow and planted for a later harvest.</w:t>
      </w:r>
    </w:p>
    <w:p w14:paraId="4EFE916A" w14:textId="77777777" w:rsidR="00A15328" w:rsidRDefault="002C52BD">
      <w:pPr>
        <w:spacing w:before="159"/>
        <w:ind w:left="560"/>
        <w:rPr>
          <w:b/>
        </w:rPr>
      </w:pPr>
      <w:r>
        <w:rPr>
          <w:b/>
          <w:spacing w:val="-2"/>
        </w:rPr>
        <w:t>Resources:</w:t>
      </w:r>
    </w:p>
    <w:p w14:paraId="171D7A22" w14:textId="77777777" w:rsidR="00A15328" w:rsidRDefault="002C52BD">
      <w:pPr>
        <w:spacing w:before="181" w:line="403" w:lineRule="auto"/>
        <w:ind w:left="560" w:right="2072"/>
      </w:pPr>
      <w:r>
        <w:t>Gary</w:t>
      </w:r>
      <w:r>
        <w:rPr>
          <w:spacing w:val="-2"/>
        </w:rPr>
        <w:t xml:space="preserve"> </w:t>
      </w:r>
      <w:r>
        <w:t>Fisher</w:t>
      </w:r>
      <w:r>
        <w:rPr>
          <w:spacing w:val="-4"/>
        </w:rPr>
        <w:t xml:space="preserve"> </w:t>
      </w:r>
      <w:r>
        <w:t>is</w:t>
      </w:r>
      <w:r>
        <w:rPr>
          <w:spacing w:val="-2"/>
        </w:rPr>
        <w:t xml:space="preserve"> </w:t>
      </w:r>
      <w:r>
        <w:t>the</w:t>
      </w:r>
      <w:r>
        <w:rPr>
          <w:spacing w:val="-4"/>
        </w:rPr>
        <w:t xml:space="preserve"> </w:t>
      </w:r>
      <w:r>
        <w:t>Preacher</w:t>
      </w:r>
      <w:r>
        <w:rPr>
          <w:spacing w:val="-7"/>
        </w:rPr>
        <w:t xml:space="preserve"> </w:t>
      </w:r>
      <w:r>
        <w:t>at</w:t>
      </w:r>
      <w:r>
        <w:rPr>
          <w:spacing w:val="-2"/>
        </w:rPr>
        <w:t xml:space="preserve"> </w:t>
      </w:r>
      <w:r>
        <w:t>the</w:t>
      </w:r>
      <w:r>
        <w:rPr>
          <w:spacing w:val="-4"/>
        </w:rPr>
        <w:t xml:space="preserve"> </w:t>
      </w:r>
      <w:r>
        <w:t>Bargersville</w:t>
      </w:r>
      <w:r>
        <w:rPr>
          <w:spacing w:val="-4"/>
        </w:rPr>
        <w:t xml:space="preserve"> </w:t>
      </w:r>
      <w:r>
        <w:t>church</w:t>
      </w:r>
      <w:r>
        <w:rPr>
          <w:spacing w:val="-3"/>
        </w:rPr>
        <w:t xml:space="preserve"> </w:t>
      </w:r>
      <w:r>
        <w:t>of</w:t>
      </w:r>
      <w:r>
        <w:rPr>
          <w:spacing w:val="-2"/>
        </w:rPr>
        <w:t xml:space="preserve"> </w:t>
      </w:r>
      <w:r>
        <w:t>Christ,</w:t>
      </w:r>
      <w:r>
        <w:rPr>
          <w:spacing w:val="-2"/>
        </w:rPr>
        <w:t xml:space="preserve"> </w:t>
      </w:r>
      <w:r>
        <w:t>Bargersville,</w:t>
      </w:r>
      <w:r>
        <w:rPr>
          <w:spacing w:val="-2"/>
        </w:rPr>
        <w:t xml:space="preserve"> </w:t>
      </w:r>
      <w:r>
        <w:t xml:space="preserve">IN Website link </w:t>
      </w:r>
      <w:hyperlink r:id="rId345">
        <w:r>
          <w:rPr>
            <w:color w:val="0562C1"/>
            <w:u w:val="single" w:color="0562C1"/>
          </w:rPr>
          <w:t>https://www.bargersvillechristians.com</w:t>
        </w:r>
      </w:hyperlink>
    </w:p>
    <w:p w14:paraId="60E33008" w14:textId="77777777" w:rsidR="00A15328" w:rsidRDefault="002C52BD">
      <w:pPr>
        <w:spacing w:line="400" w:lineRule="auto"/>
        <w:ind w:left="560" w:right="4319"/>
      </w:pPr>
      <w:r>
        <w:t xml:space="preserve">His interview video from “Leading others to Christ” is at </w:t>
      </w:r>
      <w:hyperlink r:id="rId346">
        <w:r>
          <w:rPr>
            <w:color w:val="0562C1"/>
            <w:spacing w:val="-2"/>
            <w:u w:val="single" w:color="0562C1"/>
          </w:rPr>
          <w:t>https://leadingotherstochrist.org/interview-with-gary-fisher</w:t>
        </w:r>
      </w:hyperlink>
    </w:p>
    <w:p w14:paraId="06B6A044" w14:textId="77777777" w:rsidR="00A15328" w:rsidRDefault="00A15328">
      <w:pPr>
        <w:pStyle w:val="BodyText"/>
        <w:rPr>
          <w:sz w:val="20"/>
        </w:rPr>
      </w:pPr>
    </w:p>
    <w:p w14:paraId="272EFFC3" w14:textId="77777777" w:rsidR="00A15328" w:rsidRDefault="00A15328">
      <w:pPr>
        <w:pStyle w:val="BodyText"/>
        <w:rPr>
          <w:sz w:val="20"/>
        </w:rPr>
      </w:pPr>
    </w:p>
    <w:p w14:paraId="51169203" w14:textId="77777777" w:rsidR="00A15328" w:rsidRDefault="002C52BD">
      <w:pPr>
        <w:pStyle w:val="BodyText"/>
        <w:spacing w:before="5"/>
        <w:rPr>
          <w:sz w:val="14"/>
        </w:rPr>
      </w:pPr>
      <w:r>
        <w:rPr>
          <w:noProof/>
        </w:rPr>
        <mc:AlternateContent>
          <mc:Choice Requires="wps">
            <w:drawing>
              <wp:anchor distT="0" distB="0" distL="0" distR="0" simplePos="0" relativeHeight="487632384" behindDoc="1" locked="0" layoutInCell="1" allowOverlap="1" wp14:anchorId="1CA6197B" wp14:editId="2B2C4F70">
                <wp:simplePos x="0" y="0"/>
                <wp:positionH relativeFrom="page">
                  <wp:posOffset>914400</wp:posOffset>
                </wp:positionH>
                <wp:positionV relativeFrom="paragraph">
                  <wp:posOffset>127198</wp:posOffset>
                </wp:positionV>
                <wp:extent cx="591312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44"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DE1705" id="Graphic 125" o:spid="_x0000_s1026" style="position:absolute;margin-left:1in;margin-top:10pt;width:465.6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5sFQIAAFwEAAAOAAAAZHJzL2Uyb0RvYy54bWysVMFu2zAMvQ/YPwi6L07cbuuMOMXQoMOA&#10;oivQDDsrshwbk0WNVOL070fJdpJ1t2E+CJT4RD7yUV7eHjsrDgapBVfKxWwuhXEaqtbtSvl9c//u&#10;RgoKylXKgjOlfDEkb1dv3yx7X5gcGrCVQcFBHBW9L2UTgi+yjHRjOkUz8MaxswbsVOAt7rIKVc/R&#10;O5vl8/mHrAesPII2RHy6HpxyleLXtdHhW12TCcKWkrmFtGJat3HNVktV7FD5ptUjDfUPLDrVOk56&#10;CrVWQYk9tn+F6lqNQFCHmYYug7putUk1cDWL+atqnhvlTaqFm0P+1Cb6f2H14+HZP2GkTv4B9E/i&#10;jmS9p+LkiRsaMccau4hl4uKYuvhy6qI5BqH58P2nxdUi52Zr9i3yj6nJmSqmu3pP4YuBFEcdHigM&#10;GlSTpZrJ0kc3mchKRg1t0jBIwRqiFKzhdtDQqxDvRXLRFP2ZSDzr4GA2kLzhFXOmdvZad4niUvKb&#10;62sppioZOyDYiGm4V4ORUrN9WZx1kQV34CpPs0Fg2+q+tTbSINxt7yyKg4qTmb5YCIf4A+aRwlpR&#10;M+CSa4RZNwo1aBNV2kL18oSi53EuJf3aKzRS2K+O5yXO/mTgZGwnA4O9g/RCUoc45+b4Q6EXMX0p&#10;A0v7CNM0qmJSLdZ+wsabDj7vA9RtlDQN0cBo3PAIpwLH5xbfyOU+oc4/hdVvAAAA//8DAFBLAwQU&#10;AAYACAAAACEAWGL4MN4AAAAKAQAADwAAAGRycy9kb3ducmV2LnhtbEyPzU7DMBCE70h9B2uRuFGn&#10;USkoxKlK+bm0QmpAOTvxkkSN11HstunbsznBcXZHM9+k69F24oyDbx0pWMwjEEiVMy3VCr6/3u+f&#10;QPigyejOESq4ood1NrtJdWLchQ54zkMtOIR8ohU0IfSJlL5q0Go/dz0S/37cYHVgOdTSDPrC4baT&#10;cRStpNUtcUOje9w2WB3zk1Xw4fPXOj9ud2/X4nPvXxZF6Q6FUne34+YZRMAx/Jlhwmd0yJipdCcy&#10;XnSsl0veEhRwDYjJED0+xCDK6RKDzFL5f0L2CwAA//8DAFBLAQItABQABgAIAAAAIQC2gziS/gAA&#10;AOEBAAATAAAAAAAAAAAAAAAAAAAAAABbQ29udGVudF9UeXBlc10ueG1sUEsBAi0AFAAGAAgAAAAh&#10;ADj9If/WAAAAlAEAAAsAAAAAAAAAAAAAAAAALwEAAF9yZWxzLy5yZWxzUEsBAi0AFAAGAAgAAAAh&#10;AMEcvmwVAgAAXAQAAA4AAAAAAAAAAAAAAAAALgIAAGRycy9lMm9Eb2MueG1sUEsBAi0AFAAGAAgA&#10;AAAhAFhi+DDeAAAACgEAAA8AAAAAAAAAAAAAAAAAbwQAAGRycy9kb3ducmV2LnhtbFBLBQYAAAAA&#10;BAAEAPMAAAB6BQAAAAA=&#10;" path="m,l5912844,e" filled="f" strokeweight=".35367mm">
                <v:path arrowok="t"/>
                <w10:wrap type="topAndBottom" anchorx="page"/>
              </v:shape>
            </w:pict>
          </mc:Fallback>
        </mc:AlternateContent>
      </w:r>
    </w:p>
    <w:p w14:paraId="69EC6371" w14:textId="77777777" w:rsidR="00A15328" w:rsidRDefault="00A15328">
      <w:pPr>
        <w:pStyle w:val="BodyText"/>
        <w:rPr>
          <w:sz w:val="15"/>
        </w:rPr>
      </w:pPr>
    </w:p>
    <w:p w14:paraId="2CAFC489" w14:textId="77777777" w:rsidR="00A15328" w:rsidRDefault="002C52BD">
      <w:pPr>
        <w:pStyle w:val="Heading2"/>
      </w:pPr>
      <w:r>
        <w:t>Section</w:t>
      </w:r>
      <w:r>
        <w:rPr>
          <w:spacing w:val="-6"/>
        </w:rPr>
        <w:t xml:space="preserve"> </w:t>
      </w:r>
      <w:r>
        <w:rPr>
          <w:spacing w:val="-4"/>
        </w:rPr>
        <w:t>Two:</w:t>
      </w:r>
    </w:p>
    <w:p w14:paraId="6E13977B" w14:textId="77777777" w:rsidR="00A15328" w:rsidRDefault="002C52BD">
      <w:pPr>
        <w:pStyle w:val="Heading4"/>
        <w:spacing w:before="198"/>
      </w:pPr>
      <w:r>
        <w:rPr>
          <w:color w:val="161616"/>
        </w:rPr>
        <w:t>The</w:t>
      </w:r>
      <w:r>
        <w:rPr>
          <w:color w:val="161616"/>
          <w:spacing w:val="-9"/>
        </w:rPr>
        <w:t xml:space="preserve"> </w:t>
      </w:r>
      <w:r>
        <w:rPr>
          <w:color w:val="161616"/>
        </w:rPr>
        <w:t>second</w:t>
      </w:r>
      <w:r>
        <w:rPr>
          <w:color w:val="161616"/>
          <w:spacing w:val="-10"/>
        </w:rPr>
        <w:t xml:space="preserve"> </w:t>
      </w:r>
      <w:r>
        <w:rPr>
          <w:color w:val="161616"/>
        </w:rPr>
        <w:t>source</w:t>
      </w:r>
      <w:r>
        <w:rPr>
          <w:color w:val="161616"/>
          <w:spacing w:val="-6"/>
        </w:rPr>
        <w:t xml:space="preserve"> </w:t>
      </w:r>
      <w:r>
        <w:rPr>
          <w:color w:val="161616"/>
        </w:rPr>
        <w:t>material</w:t>
      </w:r>
      <w:r>
        <w:rPr>
          <w:color w:val="161616"/>
          <w:spacing w:val="-8"/>
        </w:rPr>
        <w:t xml:space="preserve"> </w:t>
      </w:r>
      <w:r>
        <w:rPr>
          <w:color w:val="161616"/>
        </w:rPr>
        <w:t>came</w:t>
      </w:r>
      <w:r>
        <w:rPr>
          <w:color w:val="161616"/>
          <w:spacing w:val="-8"/>
        </w:rPr>
        <w:t xml:space="preserve"> </w:t>
      </w:r>
      <w:r>
        <w:rPr>
          <w:color w:val="161616"/>
        </w:rPr>
        <w:t>from</w:t>
      </w:r>
      <w:r>
        <w:rPr>
          <w:color w:val="161616"/>
          <w:spacing w:val="-9"/>
        </w:rPr>
        <w:t xml:space="preserve"> </w:t>
      </w:r>
      <w:r>
        <w:rPr>
          <w:color w:val="161616"/>
        </w:rPr>
        <w:t>the</w:t>
      </w:r>
      <w:r>
        <w:rPr>
          <w:color w:val="161616"/>
          <w:spacing w:val="-9"/>
        </w:rPr>
        <w:t xml:space="preserve"> </w:t>
      </w:r>
      <w:r>
        <w:rPr>
          <w:color w:val="161616"/>
        </w:rPr>
        <w:t>University</w:t>
      </w:r>
      <w:r>
        <w:rPr>
          <w:color w:val="161616"/>
          <w:spacing w:val="-9"/>
        </w:rPr>
        <w:t xml:space="preserve"> </w:t>
      </w:r>
      <w:r>
        <w:rPr>
          <w:color w:val="161616"/>
        </w:rPr>
        <w:t>church</w:t>
      </w:r>
      <w:r>
        <w:rPr>
          <w:color w:val="161616"/>
          <w:spacing w:val="-9"/>
        </w:rPr>
        <w:t xml:space="preserve"> </w:t>
      </w:r>
      <w:r>
        <w:rPr>
          <w:color w:val="161616"/>
        </w:rPr>
        <w:t>of</w:t>
      </w:r>
      <w:r>
        <w:rPr>
          <w:color w:val="161616"/>
          <w:spacing w:val="-7"/>
        </w:rPr>
        <w:t xml:space="preserve"> </w:t>
      </w:r>
      <w:r>
        <w:rPr>
          <w:color w:val="161616"/>
          <w:spacing w:val="-2"/>
        </w:rPr>
        <w:t>Christ.</w:t>
      </w:r>
    </w:p>
    <w:p w14:paraId="00A7301D" w14:textId="77777777" w:rsidR="00A15328" w:rsidRDefault="002C52BD">
      <w:pPr>
        <w:spacing w:before="189" w:line="403" w:lineRule="auto"/>
        <w:ind w:left="560" w:right="4099"/>
        <w:rPr>
          <w:b/>
        </w:rPr>
      </w:pPr>
      <w:r>
        <w:rPr>
          <w:b/>
        </w:rPr>
        <w:t>The interviews were done by the Evangelist Steve Patton Church</w:t>
      </w:r>
      <w:r>
        <w:rPr>
          <w:b/>
          <w:spacing w:val="-6"/>
        </w:rPr>
        <w:t xml:space="preserve"> </w:t>
      </w:r>
      <w:r>
        <w:rPr>
          <w:b/>
        </w:rPr>
        <w:t>Address:</w:t>
      </w:r>
      <w:r>
        <w:rPr>
          <w:b/>
          <w:spacing w:val="-6"/>
        </w:rPr>
        <w:t xml:space="preserve"> </w:t>
      </w:r>
      <w:r>
        <w:rPr>
          <w:b/>
        </w:rPr>
        <w:t>14314</w:t>
      </w:r>
      <w:r>
        <w:rPr>
          <w:b/>
          <w:spacing w:val="-4"/>
        </w:rPr>
        <w:t xml:space="preserve"> </w:t>
      </w:r>
      <w:r>
        <w:rPr>
          <w:b/>
        </w:rPr>
        <w:t>Bruce</w:t>
      </w:r>
      <w:r>
        <w:rPr>
          <w:b/>
          <w:spacing w:val="-4"/>
        </w:rPr>
        <w:t xml:space="preserve"> </w:t>
      </w:r>
      <w:r>
        <w:rPr>
          <w:b/>
        </w:rPr>
        <w:t>B</w:t>
      </w:r>
      <w:r>
        <w:rPr>
          <w:b/>
          <w:spacing w:val="-4"/>
        </w:rPr>
        <w:t xml:space="preserve"> </w:t>
      </w:r>
      <w:r>
        <w:rPr>
          <w:b/>
        </w:rPr>
        <w:t>Downs</w:t>
      </w:r>
      <w:r>
        <w:rPr>
          <w:b/>
          <w:spacing w:val="-5"/>
        </w:rPr>
        <w:t xml:space="preserve"> </w:t>
      </w:r>
      <w:r>
        <w:rPr>
          <w:b/>
        </w:rPr>
        <w:t>Blvd,</w:t>
      </w:r>
      <w:r>
        <w:rPr>
          <w:b/>
          <w:spacing w:val="-5"/>
        </w:rPr>
        <w:t xml:space="preserve"> </w:t>
      </w:r>
      <w:r>
        <w:rPr>
          <w:b/>
        </w:rPr>
        <w:t>Tampa,</w:t>
      </w:r>
      <w:r>
        <w:rPr>
          <w:b/>
          <w:spacing w:val="-5"/>
        </w:rPr>
        <w:t xml:space="preserve"> </w:t>
      </w:r>
      <w:r>
        <w:rPr>
          <w:b/>
        </w:rPr>
        <w:t>FL</w:t>
      </w:r>
      <w:r>
        <w:rPr>
          <w:b/>
          <w:spacing w:val="-3"/>
        </w:rPr>
        <w:t xml:space="preserve"> </w:t>
      </w:r>
      <w:r>
        <w:rPr>
          <w:b/>
        </w:rPr>
        <w:t>33613</w:t>
      </w:r>
    </w:p>
    <w:p w14:paraId="28ED87B4" w14:textId="77777777" w:rsidR="00A15328" w:rsidRDefault="002C52BD">
      <w:pPr>
        <w:spacing w:line="266" w:lineRule="exact"/>
        <w:ind w:left="560"/>
        <w:rPr>
          <w:b/>
        </w:rPr>
      </w:pPr>
      <w:r>
        <w:rPr>
          <w:b/>
        </w:rPr>
        <w:t>Congregational</w:t>
      </w:r>
      <w:r>
        <w:rPr>
          <w:b/>
          <w:spacing w:val="-10"/>
        </w:rPr>
        <w:t xml:space="preserve"> </w:t>
      </w:r>
      <w:r>
        <w:rPr>
          <w:b/>
        </w:rPr>
        <w:t>Website</w:t>
      </w:r>
      <w:r>
        <w:rPr>
          <w:b/>
          <w:spacing w:val="-8"/>
        </w:rPr>
        <w:t xml:space="preserve"> </w:t>
      </w:r>
      <w:hyperlink r:id="rId347">
        <w:r>
          <w:rPr>
            <w:b/>
            <w:color w:val="0562C1"/>
            <w:spacing w:val="-2"/>
            <w:u w:val="single" w:color="0562C1"/>
          </w:rPr>
          <w:t>https://www.universitychurchofchrist.org</w:t>
        </w:r>
      </w:hyperlink>
    </w:p>
    <w:p w14:paraId="3B7BBC97" w14:textId="77777777" w:rsidR="00A15328" w:rsidRDefault="00A15328">
      <w:pPr>
        <w:pStyle w:val="BodyText"/>
        <w:spacing w:before="2"/>
        <w:rPr>
          <w:b/>
          <w:sz w:val="10"/>
        </w:rPr>
      </w:pPr>
    </w:p>
    <w:p w14:paraId="14FEB4AD" w14:textId="77777777" w:rsidR="00A15328" w:rsidRDefault="002C52BD">
      <w:pPr>
        <w:spacing w:before="56" w:line="259" w:lineRule="auto"/>
        <w:ind w:left="560"/>
        <w:rPr>
          <w:i/>
        </w:rPr>
      </w:pPr>
      <w:r>
        <w:rPr>
          <w:i/>
          <w:color w:val="0D0D0D"/>
        </w:rPr>
        <w:t>Note:</w:t>
      </w:r>
      <w:r>
        <w:rPr>
          <w:i/>
          <w:color w:val="0D0D0D"/>
          <w:spacing w:val="-1"/>
        </w:rPr>
        <w:t xml:space="preserve"> </w:t>
      </w:r>
      <w:r>
        <w:rPr>
          <w:i/>
          <w:color w:val="0D0D0D"/>
        </w:rPr>
        <w:t>This</w:t>
      </w:r>
      <w:r>
        <w:rPr>
          <w:i/>
          <w:color w:val="0D0D0D"/>
          <w:spacing w:val="-1"/>
        </w:rPr>
        <w:t xml:space="preserve"> </w:t>
      </w:r>
      <w:r>
        <w:rPr>
          <w:i/>
          <w:color w:val="0D0D0D"/>
        </w:rPr>
        <w:t>church</w:t>
      </w:r>
      <w:r>
        <w:rPr>
          <w:i/>
          <w:color w:val="0D0D0D"/>
          <w:spacing w:val="-3"/>
        </w:rPr>
        <w:t xml:space="preserve"> </w:t>
      </w:r>
      <w:r>
        <w:rPr>
          <w:i/>
          <w:color w:val="0D0D0D"/>
        </w:rPr>
        <w:t>has</w:t>
      </w:r>
      <w:r>
        <w:rPr>
          <w:i/>
          <w:color w:val="0D0D0D"/>
          <w:spacing w:val="-4"/>
        </w:rPr>
        <w:t xml:space="preserve"> </w:t>
      </w:r>
      <w:r>
        <w:rPr>
          <w:i/>
          <w:color w:val="0D0D0D"/>
        </w:rPr>
        <w:t>their</w:t>
      </w:r>
      <w:r>
        <w:rPr>
          <w:i/>
          <w:color w:val="0D0D0D"/>
          <w:spacing w:val="-6"/>
        </w:rPr>
        <w:t xml:space="preserve"> </w:t>
      </w:r>
      <w:r>
        <w:rPr>
          <w:i/>
          <w:color w:val="0D0D0D"/>
        </w:rPr>
        <w:t>lessons,</w:t>
      </w:r>
      <w:r>
        <w:rPr>
          <w:i/>
          <w:color w:val="0D0D0D"/>
          <w:spacing w:val="-4"/>
        </w:rPr>
        <w:t xml:space="preserve"> </w:t>
      </w:r>
      <w:r>
        <w:rPr>
          <w:i/>
          <w:color w:val="0D0D0D"/>
        </w:rPr>
        <w:t>sermons</w:t>
      </w:r>
      <w:r>
        <w:rPr>
          <w:i/>
          <w:color w:val="0D0D0D"/>
          <w:spacing w:val="-1"/>
        </w:rPr>
        <w:t xml:space="preserve"> </w:t>
      </w:r>
      <w:r>
        <w:rPr>
          <w:i/>
          <w:color w:val="0D0D0D"/>
        </w:rPr>
        <w:t>and</w:t>
      </w:r>
      <w:r>
        <w:rPr>
          <w:i/>
          <w:color w:val="0D0D0D"/>
          <w:spacing w:val="-5"/>
        </w:rPr>
        <w:t xml:space="preserve"> </w:t>
      </w:r>
      <w:r>
        <w:rPr>
          <w:i/>
          <w:color w:val="0D0D0D"/>
        </w:rPr>
        <w:t>materials</w:t>
      </w:r>
      <w:r>
        <w:rPr>
          <w:i/>
          <w:color w:val="0D0D0D"/>
          <w:spacing w:val="-1"/>
        </w:rPr>
        <w:t xml:space="preserve"> </w:t>
      </w:r>
      <w:r>
        <w:rPr>
          <w:i/>
          <w:color w:val="0D0D0D"/>
        </w:rPr>
        <w:t>listed</w:t>
      </w:r>
      <w:r>
        <w:rPr>
          <w:i/>
          <w:color w:val="0D0D0D"/>
          <w:spacing w:val="-3"/>
        </w:rPr>
        <w:t xml:space="preserve"> </w:t>
      </w:r>
      <w:r>
        <w:rPr>
          <w:i/>
          <w:color w:val="0D0D0D"/>
        </w:rPr>
        <w:t>on</w:t>
      </w:r>
      <w:r>
        <w:rPr>
          <w:i/>
          <w:color w:val="0D0D0D"/>
          <w:spacing w:val="-3"/>
        </w:rPr>
        <w:t xml:space="preserve"> </w:t>
      </w:r>
      <w:r>
        <w:rPr>
          <w:i/>
          <w:color w:val="0D0D0D"/>
        </w:rPr>
        <w:t>their</w:t>
      </w:r>
      <w:r>
        <w:rPr>
          <w:i/>
          <w:color w:val="0D0D0D"/>
          <w:spacing w:val="-3"/>
        </w:rPr>
        <w:t xml:space="preserve"> </w:t>
      </w:r>
      <w:r>
        <w:rPr>
          <w:i/>
          <w:color w:val="0D0D0D"/>
        </w:rPr>
        <w:t>website.</w:t>
      </w:r>
      <w:r>
        <w:rPr>
          <w:i/>
          <w:color w:val="0D0D0D"/>
          <w:spacing w:val="-2"/>
        </w:rPr>
        <w:t xml:space="preserve"> </w:t>
      </w:r>
      <w:r>
        <w:rPr>
          <w:i/>
          <w:color w:val="0D0D0D"/>
        </w:rPr>
        <w:t>The</w:t>
      </w:r>
      <w:r>
        <w:rPr>
          <w:i/>
          <w:color w:val="0D0D0D"/>
          <w:spacing w:val="-2"/>
        </w:rPr>
        <w:t xml:space="preserve"> </w:t>
      </w:r>
      <w:r>
        <w:rPr>
          <w:i/>
          <w:color w:val="0D0D0D"/>
        </w:rPr>
        <w:t>link</w:t>
      </w:r>
      <w:r>
        <w:rPr>
          <w:i/>
          <w:color w:val="0D0D0D"/>
          <w:spacing w:val="-1"/>
        </w:rPr>
        <w:t xml:space="preserve"> </w:t>
      </w:r>
      <w:r>
        <w:rPr>
          <w:i/>
          <w:color w:val="0D0D0D"/>
        </w:rPr>
        <w:t>has</w:t>
      </w:r>
      <w:r>
        <w:rPr>
          <w:i/>
          <w:color w:val="0D0D0D"/>
          <w:spacing w:val="-4"/>
        </w:rPr>
        <w:t xml:space="preserve"> </w:t>
      </w:r>
      <w:r>
        <w:rPr>
          <w:i/>
          <w:color w:val="0D0D0D"/>
        </w:rPr>
        <w:t>excellent resources to check out. Some of the sources are shared below…</w:t>
      </w:r>
    </w:p>
    <w:p w14:paraId="0A661B7B" w14:textId="77777777" w:rsidR="00A15328" w:rsidRDefault="00A15328">
      <w:pPr>
        <w:pStyle w:val="BodyText"/>
        <w:rPr>
          <w:i/>
          <w:sz w:val="20"/>
        </w:rPr>
      </w:pPr>
    </w:p>
    <w:p w14:paraId="0A38EDDE" w14:textId="77777777" w:rsidR="00A15328" w:rsidRDefault="002C52BD">
      <w:pPr>
        <w:pStyle w:val="BodyText"/>
        <w:spacing w:before="1"/>
        <w:rPr>
          <w:i/>
          <w:sz w:val="11"/>
        </w:rPr>
      </w:pPr>
      <w:r>
        <w:rPr>
          <w:noProof/>
        </w:rPr>
        <mc:AlternateContent>
          <mc:Choice Requires="wps">
            <w:drawing>
              <wp:anchor distT="0" distB="0" distL="0" distR="0" simplePos="0" relativeHeight="487632896" behindDoc="1" locked="0" layoutInCell="1" allowOverlap="1" wp14:anchorId="5DF047AA" wp14:editId="65FA25A3">
                <wp:simplePos x="0" y="0"/>
                <wp:positionH relativeFrom="page">
                  <wp:posOffset>914400</wp:posOffset>
                </wp:positionH>
                <wp:positionV relativeFrom="paragraph">
                  <wp:posOffset>101317</wp:posOffset>
                </wp:positionV>
                <wp:extent cx="5913120"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B3174E" id="Graphic 126" o:spid="_x0000_s1026" style="position:absolute;margin-left:1in;margin-top:8pt;width:465.6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tSFAIAAFsEAAAOAAAAZHJzL2Uyb0RvYy54bWysVMFu2zAMvQ/YPwi6L46zdWuNOMXQoMOA&#10;oivQDDsrshwbk0WNVOL070fJdpJ1t2E+CJT4RD7yUV7eHjsrDgapBVfKfDaXwjgNVet2pfy+uX93&#10;LQUF5SplwZlSvhiSt6u3b5a9L8wCGrCVQcFBHBW9L2UTgi+yjHRjOkUz8MaxswbsVOAt7rIKVc/R&#10;O5st5vOPWQ9YeQRtiPh0PTjlKsWva6PDt7omE4QtJXMLacW0buOarZaq2KHyTatHGuofWHSqdZz0&#10;FGqtghJ7bP8K1bUagaAOMw1dBnXdapNq4Gry+atqnhvlTaqFm0P+1Cb6f2H14+HZP2GkTv4B9E/i&#10;jmS9p+LkiRsaMccau4hl4uKYuvhy6qI5BqH58Oomf58vuNmaffniU2pyporprt5T+GIgxVGHBwqD&#10;BtVkqWay9NFNJrKSUUObNAxSsIYoBWu4HTT0KsR7kVw0RX8mEs86OJgNJG94xZypnb3WXaK4lMX1&#10;FY/wVCVjBwQbMQ33ajBSarYvi7MusrjJ5x/SaBDYtrpvrY0sCHfbO4vioOJgpi/WwRH+gHmksFbU&#10;DLjkGmHWjToN0kSRtlC9PKHoeZpLSb/2Co0U9qvjcYmjPxk4GdvJwGDvID2Q1CDOuTn+UOhFTF/K&#10;wMo+wjSMqphEi6WfsPGmg8/7AHUbFU0zNDAaNzzBqcDxtcUncrlPqPM/YfUbAAD//wMAUEsDBBQA&#10;BgAIAAAAIQBt2QMX3AAAAAoBAAAPAAAAZHJzL2Rvd25yZXYueG1sTE9NT4NAEL2b+B82Y+LFtIsE&#10;sUGWxphovJm29j6FKaDsLGGXFvvrHU56mnkzL+8jX0+2UycafOvYwP0yAkVcuqrl2sDn7nWxAuUD&#10;coWdYzLwQx7WxfVVjlnlzryh0zbUSkTYZ2igCaHPtPZlQxb90vXE8ju6wWIQONS6GvAs4rbTcRSl&#10;2mLL4tBgTy8Nld/b0RrQo3v/iO3l8lXSW3K3X6X7zQ6Nub2Znp9ABZrCHxnm+BIdCsl0cCNXXnWC&#10;k0S6BFlSmTMhenyIQR3mSwy6yPX/CsUvAAAA//8DAFBLAQItABQABgAIAAAAIQC2gziS/gAAAOEB&#10;AAATAAAAAAAAAAAAAAAAAAAAAABbQ29udGVudF9UeXBlc10ueG1sUEsBAi0AFAAGAAgAAAAhADj9&#10;If/WAAAAlAEAAAsAAAAAAAAAAAAAAAAALwEAAF9yZWxzLy5yZWxzUEsBAi0AFAAGAAgAAAAhAG4W&#10;S1IUAgAAWwQAAA4AAAAAAAAAAAAAAAAALgIAAGRycy9lMm9Eb2MueG1sUEsBAi0AFAAGAAgAAAAh&#10;AG3ZAxfcAAAACgEAAA8AAAAAAAAAAAAAAAAAbgQAAGRycy9kb3ducmV2LnhtbFBLBQYAAAAABAAE&#10;APMAAAB3BQAAAAA=&#10;" path="m,l5912858,e" filled="f" strokeweight=".25289mm">
                <v:path arrowok="t"/>
                <w10:wrap type="topAndBottom" anchorx="page"/>
              </v:shape>
            </w:pict>
          </mc:Fallback>
        </mc:AlternateContent>
      </w:r>
    </w:p>
    <w:p w14:paraId="450A0942" w14:textId="77777777" w:rsidR="00A15328" w:rsidRDefault="00A15328">
      <w:pPr>
        <w:pStyle w:val="BodyText"/>
        <w:rPr>
          <w:i/>
          <w:sz w:val="20"/>
        </w:rPr>
      </w:pPr>
    </w:p>
    <w:p w14:paraId="2D11F7E1" w14:textId="77777777" w:rsidR="00A15328" w:rsidRDefault="00A15328">
      <w:pPr>
        <w:pStyle w:val="BodyText"/>
        <w:rPr>
          <w:i/>
          <w:sz w:val="20"/>
        </w:rPr>
      </w:pPr>
    </w:p>
    <w:p w14:paraId="255F307B" w14:textId="77777777" w:rsidR="00A15328" w:rsidRDefault="002C52BD">
      <w:pPr>
        <w:pStyle w:val="Heading4"/>
        <w:spacing w:before="161"/>
      </w:pPr>
      <w:r>
        <w:t>First</w:t>
      </w:r>
      <w:r>
        <w:rPr>
          <w:spacing w:val="-7"/>
        </w:rPr>
        <w:t xml:space="preserve"> </w:t>
      </w:r>
      <w:r>
        <w:t>interview</w:t>
      </w:r>
      <w:r>
        <w:rPr>
          <w:spacing w:val="-7"/>
        </w:rPr>
        <w:t xml:space="preserve"> </w:t>
      </w:r>
      <w:r>
        <w:t>-</w:t>
      </w:r>
      <w:r>
        <w:rPr>
          <w:spacing w:val="-6"/>
        </w:rPr>
        <w:t xml:space="preserve"> </w:t>
      </w:r>
      <w:r>
        <w:t>Don</w:t>
      </w:r>
      <w:r>
        <w:rPr>
          <w:spacing w:val="-8"/>
        </w:rPr>
        <w:t xml:space="preserve"> </w:t>
      </w:r>
      <w:r>
        <w:rPr>
          <w:spacing w:val="-2"/>
        </w:rPr>
        <w:t>Bunting</w:t>
      </w:r>
    </w:p>
    <w:p w14:paraId="4FD3ABEF" w14:textId="77777777" w:rsidR="00A15328" w:rsidRDefault="002C52BD">
      <w:pPr>
        <w:spacing w:before="192"/>
        <w:ind w:left="560"/>
        <w:rPr>
          <w:b/>
          <w:i/>
        </w:rPr>
      </w:pPr>
      <w:r>
        <w:rPr>
          <w:b/>
          <w:i/>
        </w:rPr>
        <w:t>Highlights</w:t>
      </w:r>
      <w:r>
        <w:rPr>
          <w:b/>
          <w:i/>
          <w:spacing w:val="-5"/>
        </w:rPr>
        <w:t xml:space="preserve"> </w:t>
      </w:r>
      <w:r>
        <w:rPr>
          <w:b/>
          <w:i/>
        </w:rPr>
        <w:t>from</w:t>
      </w:r>
      <w:r>
        <w:rPr>
          <w:b/>
          <w:i/>
          <w:spacing w:val="-4"/>
        </w:rPr>
        <w:t xml:space="preserve"> </w:t>
      </w:r>
      <w:r>
        <w:rPr>
          <w:b/>
          <w:i/>
        </w:rPr>
        <w:t>the</w:t>
      </w:r>
      <w:r>
        <w:rPr>
          <w:b/>
          <w:i/>
          <w:spacing w:val="-4"/>
        </w:rPr>
        <w:t xml:space="preserve"> </w:t>
      </w:r>
      <w:r>
        <w:rPr>
          <w:b/>
          <w:i/>
          <w:spacing w:val="-2"/>
        </w:rPr>
        <w:t>interview:</w:t>
      </w:r>
    </w:p>
    <w:p w14:paraId="0677D415" w14:textId="77777777" w:rsidR="00A15328" w:rsidRDefault="002C52BD">
      <w:pPr>
        <w:pStyle w:val="ListParagraph"/>
        <w:numPr>
          <w:ilvl w:val="0"/>
          <w:numId w:val="11"/>
        </w:numPr>
        <w:tabs>
          <w:tab w:val="left" w:pos="1279"/>
        </w:tabs>
        <w:spacing w:before="180" w:line="259" w:lineRule="auto"/>
        <w:ind w:left="1279" w:right="418" w:hanging="360"/>
        <w:jc w:val="left"/>
        <w:rPr>
          <w:b/>
        </w:rPr>
      </w:pPr>
      <w:r>
        <w:t>Don uses internet ads like “Google ads” to “invite people to have a Bible study.” He has a website</w:t>
      </w:r>
      <w:r>
        <w:rPr>
          <w:spacing w:val="-4"/>
        </w:rPr>
        <w:t xml:space="preserve"> </w:t>
      </w:r>
      <w:r>
        <w:t>where</w:t>
      </w:r>
      <w:r>
        <w:rPr>
          <w:spacing w:val="-1"/>
        </w:rPr>
        <w:t xml:space="preserve"> </w:t>
      </w:r>
      <w:r>
        <w:t>people</w:t>
      </w:r>
      <w:r>
        <w:rPr>
          <w:spacing w:val="-1"/>
        </w:rPr>
        <w:t xml:space="preserve"> </w:t>
      </w:r>
      <w:r>
        <w:t>go</w:t>
      </w:r>
      <w:r>
        <w:rPr>
          <w:spacing w:val="-3"/>
        </w:rPr>
        <w:t xml:space="preserve"> </w:t>
      </w:r>
      <w:r>
        <w:t>to</w:t>
      </w:r>
      <w:r>
        <w:rPr>
          <w:spacing w:val="-1"/>
        </w:rPr>
        <w:t xml:space="preserve"> </w:t>
      </w:r>
      <w:r>
        <w:t>when</w:t>
      </w:r>
      <w:r>
        <w:rPr>
          <w:spacing w:val="-3"/>
        </w:rPr>
        <w:t xml:space="preserve"> </w:t>
      </w:r>
      <w:r>
        <w:t>they</w:t>
      </w:r>
      <w:r>
        <w:rPr>
          <w:spacing w:val="-1"/>
        </w:rPr>
        <w:t xml:space="preserve"> </w:t>
      </w:r>
      <w:r>
        <w:t>click</w:t>
      </w:r>
      <w:r>
        <w:rPr>
          <w:spacing w:val="-4"/>
        </w:rPr>
        <w:t xml:space="preserve"> </w:t>
      </w:r>
      <w:r>
        <w:t>on</w:t>
      </w:r>
      <w:r>
        <w:rPr>
          <w:spacing w:val="-3"/>
        </w:rPr>
        <w:t xml:space="preserve"> </w:t>
      </w:r>
      <w:r>
        <w:t>the</w:t>
      </w:r>
      <w:r>
        <w:rPr>
          <w:spacing w:val="-4"/>
        </w:rPr>
        <w:t xml:space="preserve"> </w:t>
      </w:r>
      <w:r>
        <w:t>ad.</w:t>
      </w:r>
      <w:r>
        <w:rPr>
          <w:spacing w:val="-2"/>
        </w:rPr>
        <w:t xml:space="preserve"> </w:t>
      </w:r>
      <w:r>
        <w:t>This</w:t>
      </w:r>
      <w:r>
        <w:rPr>
          <w:spacing w:val="-2"/>
        </w:rPr>
        <w:t xml:space="preserve"> </w:t>
      </w:r>
      <w:r>
        <w:t>site</w:t>
      </w:r>
      <w:r>
        <w:rPr>
          <w:spacing w:val="-4"/>
        </w:rPr>
        <w:t xml:space="preserve"> </w:t>
      </w:r>
      <w:r>
        <w:t>is</w:t>
      </w:r>
      <w:r>
        <w:rPr>
          <w:spacing w:val="-4"/>
        </w:rPr>
        <w:t xml:space="preserve"> </w:t>
      </w:r>
      <w:r>
        <w:t>where</w:t>
      </w:r>
      <w:r>
        <w:rPr>
          <w:spacing w:val="-4"/>
        </w:rPr>
        <w:t xml:space="preserve"> </w:t>
      </w:r>
      <w:r>
        <w:t>he</w:t>
      </w:r>
      <w:r>
        <w:rPr>
          <w:spacing w:val="-1"/>
        </w:rPr>
        <w:t xml:space="preserve"> </w:t>
      </w:r>
      <w:r>
        <w:t>highlights</w:t>
      </w:r>
      <w:r>
        <w:rPr>
          <w:spacing w:val="-2"/>
        </w:rPr>
        <w:t xml:space="preserve"> </w:t>
      </w:r>
      <w:r>
        <w:t>this</w:t>
      </w:r>
      <w:r>
        <w:rPr>
          <w:spacing w:val="-2"/>
        </w:rPr>
        <w:t xml:space="preserve"> </w:t>
      </w:r>
      <w:r>
        <w:t xml:space="preserve">focus of evangelism. It details constructive ways of getting people to sign up at the site for Bible studies. See site here </w:t>
      </w:r>
      <w:hyperlink r:id="rId348">
        <w:r>
          <w:rPr>
            <w:color w:val="0562C1"/>
            <w:u w:val="single" w:color="0562C1"/>
          </w:rPr>
          <w:t>https://nycbibleteacher.com/don-bunting</w:t>
        </w:r>
        <w:r>
          <w:t>.</w:t>
        </w:r>
      </w:hyperlink>
      <w:r>
        <w:t xml:space="preserve"> This site can serve as a good template for replication. You can download PDF file of the site for study/application for your own site </w:t>
      </w:r>
      <w:hyperlink r:id="rId349">
        <w:r>
          <w:rPr>
            <w:color w:val="0562C1"/>
            <w:u w:val="single" w:color="0562C1"/>
          </w:rPr>
          <w:t>here</w:t>
        </w:r>
        <w:r>
          <w:t>.</w:t>
        </w:r>
      </w:hyperlink>
    </w:p>
    <w:p w14:paraId="3E0FDE74" w14:textId="77777777" w:rsidR="00A15328" w:rsidRDefault="00A15328">
      <w:pPr>
        <w:pStyle w:val="BodyText"/>
        <w:spacing w:before="2"/>
        <w:rPr>
          <w:sz w:val="19"/>
        </w:rPr>
      </w:pPr>
    </w:p>
    <w:p w14:paraId="01D5E428" w14:textId="77777777" w:rsidR="00A15328" w:rsidRDefault="002C52BD">
      <w:pPr>
        <w:spacing w:before="56" w:line="259" w:lineRule="auto"/>
        <w:ind w:left="1280" w:right="380"/>
      </w:pPr>
      <w:r>
        <w:t>Don has brought many to the Lord through this method of work in serving Christ with the gospel. Number 1 question people ask when contacting Don Bunting through his ad is this… “does</w:t>
      </w:r>
      <w:r>
        <w:rPr>
          <w:spacing w:val="-2"/>
        </w:rPr>
        <w:t xml:space="preserve"> </w:t>
      </w:r>
      <w:r>
        <w:t>your</w:t>
      </w:r>
      <w:r>
        <w:rPr>
          <w:spacing w:val="-2"/>
        </w:rPr>
        <w:t xml:space="preserve"> </w:t>
      </w:r>
      <w:r>
        <w:t>church</w:t>
      </w:r>
      <w:r>
        <w:rPr>
          <w:spacing w:val="-5"/>
        </w:rPr>
        <w:t xml:space="preserve"> </w:t>
      </w:r>
      <w:r>
        <w:t>have</w:t>
      </w:r>
      <w:r>
        <w:rPr>
          <w:spacing w:val="-4"/>
        </w:rPr>
        <w:t xml:space="preserve"> </w:t>
      </w:r>
      <w:r>
        <w:t>Bible</w:t>
      </w:r>
      <w:r>
        <w:rPr>
          <w:spacing w:val="-1"/>
        </w:rPr>
        <w:t xml:space="preserve"> </w:t>
      </w:r>
      <w:r>
        <w:t>class,”</w:t>
      </w:r>
      <w:r>
        <w:rPr>
          <w:spacing w:val="-3"/>
        </w:rPr>
        <w:t xml:space="preserve"> </w:t>
      </w:r>
      <w:r>
        <w:t>or</w:t>
      </w:r>
      <w:r>
        <w:rPr>
          <w:spacing w:val="-4"/>
        </w:rPr>
        <w:t xml:space="preserve"> </w:t>
      </w:r>
      <w:r>
        <w:t>“what</w:t>
      </w:r>
      <w:r>
        <w:rPr>
          <w:spacing w:val="-1"/>
        </w:rPr>
        <w:t xml:space="preserve"> </w:t>
      </w:r>
      <w:r>
        <w:t>type</w:t>
      </w:r>
      <w:r>
        <w:rPr>
          <w:spacing w:val="-4"/>
        </w:rPr>
        <w:t xml:space="preserve"> </w:t>
      </w:r>
      <w:r>
        <w:t>of</w:t>
      </w:r>
      <w:r>
        <w:rPr>
          <w:spacing w:val="-4"/>
        </w:rPr>
        <w:t xml:space="preserve"> </w:t>
      </w:r>
      <w:r>
        <w:t>Bible</w:t>
      </w:r>
      <w:r>
        <w:rPr>
          <w:spacing w:val="-1"/>
        </w:rPr>
        <w:t xml:space="preserve"> </w:t>
      </w:r>
      <w:r>
        <w:t>classes,</w:t>
      </w:r>
      <w:r>
        <w:rPr>
          <w:spacing w:val="-2"/>
        </w:rPr>
        <w:t xml:space="preserve"> </w:t>
      </w:r>
      <w:r>
        <w:t>(inside/outside</w:t>
      </w:r>
      <w:r>
        <w:rPr>
          <w:spacing w:val="-1"/>
        </w:rPr>
        <w:t xml:space="preserve"> </w:t>
      </w:r>
      <w:r>
        <w:t>of</w:t>
      </w:r>
      <w:r>
        <w:rPr>
          <w:spacing w:val="-4"/>
        </w:rPr>
        <w:t xml:space="preserve"> </w:t>
      </w:r>
      <w:r>
        <w:t>church)</w:t>
      </w:r>
      <w:r>
        <w:rPr>
          <w:spacing w:val="-2"/>
        </w:rPr>
        <w:t xml:space="preserve"> </w:t>
      </w:r>
      <w:r>
        <w:t>do</w:t>
      </w:r>
    </w:p>
    <w:p w14:paraId="059E881C" w14:textId="77777777" w:rsidR="00A15328" w:rsidRDefault="00A15328">
      <w:pPr>
        <w:spacing w:line="259" w:lineRule="auto"/>
        <w:sectPr w:rsidR="00A15328" w:rsidSect="005F3759">
          <w:footerReference w:type="default" r:id="rId350"/>
          <w:pgSz w:w="12240" w:h="15840"/>
          <w:pgMar w:top="1040" w:right="1100" w:bottom="280" w:left="880" w:header="830" w:footer="0" w:gutter="0"/>
          <w:cols w:space="720"/>
        </w:sectPr>
      </w:pPr>
    </w:p>
    <w:p w14:paraId="2DD848C8" w14:textId="77777777" w:rsidR="00A15328" w:rsidRDefault="00A15328">
      <w:pPr>
        <w:pStyle w:val="BodyText"/>
        <w:spacing w:before="12"/>
        <w:rPr>
          <w:sz w:val="27"/>
        </w:rPr>
      </w:pPr>
    </w:p>
    <w:p w14:paraId="5D6CEA60" w14:textId="77777777" w:rsidR="00A15328" w:rsidRDefault="002C52BD">
      <w:pPr>
        <w:spacing w:before="56" w:line="259" w:lineRule="auto"/>
        <w:ind w:left="1280" w:right="451"/>
      </w:pPr>
      <w:r>
        <w:t>you</w:t>
      </w:r>
      <w:r>
        <w:rPr>
          <w:spacing w:val="-2"/>
        </w:rPr>
        <w:t xml:space="preserve"> </w:t>
      </w:r>
      <w:r>
        <w:t>have?”</w:t>
      </w:r>
      <w:r>
        <w:rPr>
          <w:spacing w:val="-2"/>
        </w:rPr>
        <w:t xml:space="preserve"> </w:t>
      </w:r>
      <w:r>
        <w:t>Let</w:t>
      </w:r>
      <w:r>
        <w:rPr>
          <w:spacing w:val="-3"/>
        </w:rPr>
        <w:t xml:space="preserve"> </w:t>
      </w:r>
      <w:r>
        <w:t>me</w:t>
      </w:r>
      <w:r>
        <w:rPr>
          <w:spacing w:val="-3"/>
        </w:rPr>
        <w:t xml:space="preserve"> </w:t>
      </w:r>
      <w:r>
        <w:t>stress</w:t>
      </w:r>
      <w:r>
        <w:rPr>
          <w:spacing w:val="-1"/>
        </w:rPr>
        <w:t xml:space="preserve"> </w:t>
      </w:r>
      <w:r>
        <w:t>I</w:t>
      </w:r>
      <w:r>
        <w:rPr>
          <w:spacing w:val="-4"/>
        </w:rPr>
        <w:t xml:space="preserve"> </w:t>
      </w:r>
      <w:r>
        <w:t>know</w:t>
      </w:r>
      <w:r>
        <w:rPr>
          <w:spacing w:val="-3"/>
        </w:rPr>
        <w:t xml:space="preserve"> </w:t>
      </w:r>
      <w:r>
        <w:t>of</w:t>
      </w:r>
      <w:r>
        <w:rPr>
          <w:spacing w:val="-3"/>
        </w:rPr>
        <w:t xml:space="preserve"> </w:t>
      </w:r>
      <w:r>
        <w:t>other</w:t>
      </w:r>
      <w:r>
        <w:rPr>
          <w:spacing w:val="-1"/>
        </w:rPr>
        <w:t xml:space="preserve"> </w:t>
      </w:r>
      <w:r>
        <w:t>preachers,</w:t>
      </w:r>
      <w:r>
        <w:rPr>
          <w:spacing w:val="-3"/>
        </w:rPr>
        <w:t xml:space="preserve"> </w:t>
      </w:r>
      <w:r>
        <w:t>who have had</w:t>
      </w:r>
      <w:r>
        <w:rPr>
          <w:spacing w:val="-4"/>
        </w:rPr>
        <w:t xml:space="preserve"> </w:t>
      </w:r>
      <w:r>
        <w:t>success</w:t>
      </w:r>
      <w:r>
        <w:rPr>
          <w:spacing w:val="-1"/>
        </w:rPr>
        <w:t xml:space="preserve"> </w:t>
      </w:r>
      <w:r>
        <w:t>with</w:t>
      </w:r>
      <w:r>
        <w:rPr>
          <w:spacing w:val="-2"/>
        </w:rPr>
        <w:t xml:space="preserve"> </w:t>
      </w:r>
      <w:r>
        <w:t>this</w:t>
      </w:r>
      <w:r>
        <w:rPr>
          <w:spacing w:val="-3"/>
        </w:rPr>
        <w:t xml:space="preserve"> </w:t>
      </w:r>
      <w:r>
        <w:t>method.</w:t>
      </w:r>
      <w:r>
        <w:rPr>
          <w:spacing w:val="-1"/>
        </w:rPr>
        <w:t xml:space="preserve"> </w:t>
      </w:r>
      <w:r>
        <w:t>It is extremely powerful.</w:t>
      </w:r>
    </w:p>
    <w:p w14:paraId="36684BA4" w14:textId="77777777" w:rsidR="00A15328" w:rsidRDefault="00A15328">
      <w:pPr>
        <w:pStyle w:val="BodyText"/>
        <w:spacing w:before="7"/>
        <w:rPr>
          <w:sz w:val="23"/>
        </w:rPr>
      </w:pPr>
    </w:p>
    <w:p w14:paraId="5A2A9DCE" w14:textId="77777777" w:rsidR="00A15328" w:rsidRDefault="002C52BD">
      <w:pPr>
        <w:spacing w:before="1" w:line="259" w:lineRule="auto"/>
        <w:ind w:left="1280" w:right="411"/>
      </w:pPr>
      <w:r>
        <w:t>It’s good to have out of church class groups set up and excellent congregational (for all ages) Bible classes set up for the times of meeting. It’ also good to know the topics and themes of both</w:t>
      </w:r>
      <w:r>
        <w:rPr>
          <w:spacing w:val="-5"/>
        </w:rPr>
        <w:t xml:space="preserve"> </w:t>
      </w:r>
      <w:r>
        <w:t>of</w:t>
      </w:r>
      <w:r>
        <w:rPr>
          <w:spacing w:val="-2"/>
        </w:rPr>
        <w:t xml:space="preserve"> </w:t>
      </w:r>
      <w:r>
        <w:t>these</w:t>
      </w:r>
      <w:r>
        <w:rPr>
          <w:spacing w:val="-1"/>
        </w:rPr>
        <w:t xml:space="preserve"> </w:t>
      </w:r>
      <w:r>
        <w:t>class</w:t>
      </w:r>
      <w:r>
        <w:rPr>
          <w:spacing w:val="-2"/>
        </w:rPr>
        <w:t xml:space="preserve"> </w:t>
      </w:r>
      <w:r>
        <w:t>formats.</w:t>
      </w:r>
      <w:r>
        <w:rPr>
          <w:spacing w:val="-2"/>
        </w:rPr>
        <w:t xml:space="preserve"> </w:t>
      </w:r>
      <w:r>
        <w:t>Know</w:t>
      </w:r>
      <w:r>
        <w:rPr>
          <w:spacing w:val="-4"/>
        </w:rPr>
        <w:t xml:space="preserve"> </w:t>
      </w:r>
      <w:r>
        <w:t>the</w:t>
      </w:r>
      <w:r>
        <w:rPr>
          <w:spacing w:val="-4"/>
        </w:rPr>
        <w:t xml:space="preserve"> </w:t>
      </w:r>
      <w:r>
        <w:t>positive</w:t>
      </w:r>
      <w:r>
        <w:rPr>
          <w:spacing w:val="-4"/>
        </w:rPr>
        <w:t xml:space="preserve"> </w:t>
      </w:r>
      <w:r>
        <w:t>points</w:t>
      </w:r>
      <w:r>
        <w:rPr>
          <w:spacing w:val="-4"/>
        </w:rPr>
        <w:t xml:space="preserve"> </w:t>
      </w:r>
      <w:r>
        <w:t>to</w:t>
      </w:r>
      <w:r>
        <w:rPr>
          <w:spacing w:val="-1"/>
        </w:rPr>
        <w:t xml:space="preserve"> </w:t>
      </w:r>
      <w:r>
        <w:t>share</w:t>
      </w:r>
      <w:r>
        <w:rPr>
          <w:spacing w:val="-4"/>
        </w:rPr>
        <w:t xml:space="preserve"> </w:t>
      </w:r>
      <w:r>
        <w:t>when</w:t>
      </w:r>
      <w:r>
        <w:rPr>
          <w:spacing w:val="-5"/>
        </w:rPr>
        <w:t xml:space="preserve"> </w:t>
      </w:r>
      <w:r>
        <w:t>people</w:t>
      </w:r>
      <w:r>
        <w:rPr>
          <w:spacing w:val="-1"/>
        </w:rPr>
        <w:t xml:space="preserve"> </w:t>
      </w:r>
      <w:r>
        <w:t>text/email</w:t>
      </w:r>
      <w:r>
        <w:rPr>
          <w:spacing w:val="-5"/>
        </w:rPr>
        <w:t xml:space="preserve"> </w:t>
      </w:r>
      <w:r>
        <w:t>or</w:t>
      </w:r>
      <w:r>
        <w:rPr>
          <w:spacing w:val="-4"/>
        </w:rPr>
        <w:t xml:space="preserve"> </w:t>
      </w:r>
      <w:r>
        <w:t>call</w:t>
      </w:r>
      <w:r>
        <w:rPr>
          <w:spacing w:val="-2"/>
        </w:rPr>
        <w:t xml:space="preserve"> </w:t>
      </w:r>
      <w:r>
        <w:t>to ask these questions.</w:t>
      </w:r>
    </w:p>
    <w:p w14:paraId="2FF4CFC3" w14:textId="77777777" w:rsidR="00A15328" w:rsidRDefault="00A15328">
      <w:pPr>
        <w:pStyle w:val="BodyText"/>
        <w:spacing w:before="8"/>
        <w:rPr>
          <w:sz w:val="23"/>
        </w:rPr>
      </w:pPr>
    </w:p>
    <w:p w14:paraId="5DD34334" w14:textId="77777777" w:rsidR="00A15328" w:rsidRDefault="002C52BD">
      <w:pPr>
        <w:pStyle w:val="ListParagraph"/>
        <w:numPr>
          <w:ilvl w:val="0"/>
          <w:numId w:val="5"/>
        </w:numPr>
        <w:tabs>
          <w:tab w:val="left" w:pos="1278"/>
          <w:tab w:val="left" w:pos="1280"/>
        </w:tabs>
        <w:spacing w:line="254" w:lineRule="auto"/>
        <w:ind w:right="852"/>
        <w:jc w:val="both"/>
      </w:pPr>
      <w:r>
        <w:t>I</w:t>
      </w:r>
      <w:r>
        <w:rPr>
          <w:spacing w:val="-2"/>
        </w:rPr>
        <w:t xml:space="preserve"> </w:t>
      </w:r>
      <w:r>
        <w:t>keep</w:t>
      </w:r>
      <w:r>
        <w:rPr>
          <w:spacing w:val="-3"/>
        </w:rPr>
        <w:t xml:space="preserve"> </w:t>
      </w:r>
      <w:r>
        <w:t>hearing</w:t>
      </w:r>
      <w:r>
        <w:rPr>
          <w:spacing w:val="-3"/>
        </w:rPr>
        <w:t xml:space="preserve"> </w:t>
      </w:r>
      <w:r>
        <w:t>about</w:t>
      </w:r>
      <w:r>
        <w:rPr>
          <w:spacing w:val="-4"/>
        </w:rPr>
        <w:t xml:space="preserve"> </w:t>
      </w:r>
      <w:r>
        <w:t>evangelists</w:t>
      </w:r>
      <w:r>
        <w:rPr>
          <w:spacing w:val="-2"/>
        </w:rPr>
        <w:t xml:space="preserve"> </w:t>
      </w:r>
      <w:r>
        <w:t>using</w:t>
      </w:r>
      <w:r>
        <w:rPr>
          <w:spacing w:val="-5"/>
        </w:rPr>
        <w:t xml:space="preserve"> </w:t>
      </w:r>
      <w:r>
        <w:t>Meetup.com</w:t>
      </w:r>
      <w:r>
        <w:rPr>
          <w:spacing w:val="-1"/>
        </w:rPr>
        <w:t xml:space="preserve"> </w:t>
      </w:r>
      <w:r>
        <w:t>and</w:t>
      </w:r>
      <w:r>
        <w:rPr>
          <w:spacing w:val="-3"/>
        </w:rPr>
        <w:t xml:space="preserve"> </w:t>
      </w:r>
      <w:r>
        <w:t>Zoom</w:t>
      </w:r>
      <w:r>
        <w:rPr>
          <w:spacing w:val="-3"/>
        </w:rPr>
        <w:t xml:space="preserve"> </w:t>
      </w:r>
      <w:r>
        <w:t>(to</w:t>
      </w:r>
      <w:r>
        <w:rPr>
          <w:spacing w:val="-1"/>
        </w:rPr>
        <w:t xml:space="preserve"> </w:t>
      </w:r>
      <w:r>
        <w:t>invite</w:t>
      </w:r>
      <w:r>
        <w:rPr>
          <w:spacing w:val="-4"/>
        </w:rPr>
        <w:t xml:space="preserve"> </w:t>
      </w:r>
      <w:r>
        <w:t>others</w:t>
      </w:r>
      <w:r>
        <w:rPr>
          <w:spacing w:val="-2"/>
        </w:rPr>
        <w:t xml:space="preserve"> </w:t>
      </w:r>
      <w:r>
        <w:t>to</w:t>
      </w:r>
      <w:r>
        <w:rPr>
          <w:spacing w:val="-3"/>
        </w:rPr>
        <w:t xml:space="preserve"> </w:t>
      </w:r>
      <w:r>
        <w:t>online</w:t>
      </w:r>
      <w:r>
        <w:rPr>
          <w:spacing w:val="-4"/>
        </w:rPr>
        <w:t xml:space="preserve"> </w:t>
      </w:r>
      <w:r>
        <w:t>or offline)</w:t>
      </w:r>
      <w:r>
        <w:rPr>
          <w:spacing w:val="-2"/>
        </w:rPr>
        <w:t xml:space="preserve"> </w:t>
      </w:r>
      <w:r>
        <w:t>virtual</w:t>
      </w:r>
      <w:r>
        <w:rPr>
          <w:spacing w:val="-3"/>
        </w:rPr>
        <w:t xml:space="preserve"> </w:t>
      </w:r>
      <w:r>
        <w:t>Bible studies. Don</w:t>
      </w:r>
      <w:r>
        <w:rPr>
          <w:spacing w:val="-3"/>
        </w:rPr>
        <w:t xml:space="preserve"> </w:t>
      </w:r>
      <w:r>
        <w:t>Bunting</w:t>
      </w:r>
      <w:r>
        <w:rPr>
          <w:spacing w:val="-1"/>
        </w:rPr>
        <w:t xml:space="preserve"> </w:t>
      </w:r>
      <w:r>
        <w:t>is</w:t>
      </w:r>
      <w:r>
        <w:rPr>
          <w:spacing w:val="-2"/>
        </w:rPr>
        <w:t xml:space="preserve"> </w:t>
      </w:r>
      <w:r>
        <w:t>one such</w:t>
      </w:r>
      <w:r>
        <w:rPr>
          <w:spacing w:val="-1"/>
        </w:rPr>
        <w:t xml:space="preserve"> </w:t>
      </w:r>
      <w:r>
        <w:t>person</w:t>
      </w:r>
      <w:r>
        <w:rPr>
          <w:spacing w:val="-1"/>
        </w:rPr>
        <w:t xml:space="preserve"> </w:t>
      </w:r>
      <w:r>
        <w:t>doing</w:t>
      </w:r>
      <w:r>
        <w:rPr>
          <w:spacing w:val="-1"/>
        </w:rPr>
        <w:t xml:space="preserve"> </w:t>
      </w:r>
      <w:r>
        <w:t>this. These</w:t>
      </w:r>
      <w:r>
        <w:rPr>
          <w:spacing w:val="-2"/>
        </w:rPr>
        <w:t xml:space="preserve"> </w:t>
      </w:r>
      <w:r>
        <w:t>are</w:t>
      </w:r>
      <w:r>
        <w:rPr>
          <w:spacing w:val="-2"/>
        </w:rPr>
        <w:t xml:space="preserve"> </w:t>
      </w:r>
      <w:r>
        <w:t xml:space="preserve">effective </w:t>
      </w:r>
      <w:r>
        <w:rPr>
          <w:spacing w:val="-2"/>
        </w:rPr>
        <w:t>methods.</w:t>
      </w:r>
    </w:p>
    <w:p w14:paraId="0CC61A27" w14:textId="77777777" w:rsidR="00A15328" w:rsidRDefault="00A15328">
      <w:pPr>
        <w:pStyle w:val="BodyText"/>
        <w:spacing w:before="8"/>
        <w:rPr>
          <w:sz w:val="23"/>
        </w:rPr>
      </w:pPr>
    </w:p>
    <w:p w14:paraId="26E6121A" w14:textId="77777777" w:rsidR="00A15328" w:rsidRDefault="002C52BD">
      <w:pPr>
        <w:pStyle w:val="ListParagraph"/>
        <w:numPr>
          <w:ilvl w:val="0"/>
          <w:numId w:val="5"/>
        </w:numPr>
        <w:tabs>
          <w:tab w:val="left" w:pos="1280"/>
        </w:tabs>
        <w:spacing w:before="1" w:line="254" w:lineRule="auto"/>
        <w:ind w:right="578"/>
      </w:pPr>
      <w:r>
        <w:t>Don always says a friendly and loving church makes a difference. Visitors need to be made to feel welcome. Also, having the right attitude in the church makes a big difference. A congregation should be upbeat, happy, warm, social, caring. A cold, apathetic, sad, gloomy church</w:t>
      </w:r>
      <w:r>
        <w:rPr>
          <w:spacing w:val="-3"/>
        </w:rPr>
        <w:t xml:space="preserve"> </w:t>
      </w:r>
      <w:r>
        <w:t>hurts</w:t>
      </w:r>
      <w:r>
        <w:rPr>
          <w:spacing w:val="-2"/>
        </w:rPr>
        <w:t xml:space="preserve"> </w:t>
      </w:r>
      <w:r>
        <w:t>evangelism</w:t>
      </w:r>
      <w:r>
        <w:rPr>
          <w:spacing w:val="-1"/>
        </w:rPr>
        <w:t xml:space="preserve"> </w:t>
      </w:r>
      <w:r>
        <w:t>work.</w:t>
      </w:r>
      <w:r>
        <w:rPr>
          <w:spacing w:val="-5"/>
        </w:rPr>
        <w:t xml:space="preserve"> </w:t>
      </w:r>
      <w:r>
        <w:t>When</w:t>
      </w:r>
      <w:r>
        <w:rPr>
          <w:spacing w:val="-5"/>
        </w:rPr>
        <w:t xml:space="preserve"> </w:t>
      </w:r>
      <w:r>
        <w:t>visitors</w:t>
      </w:r>
      <w:r>
        <w:rPr>
          <w:spacing w:val="-2"/>
        </w:rPr>
        <w:t xml:space="preserve"> </w:t>
      </w:r>
      <w:r>
        <w:t>come</w:t>
      </w:r>
      <w:r>
        <w:rPr>
          <w:spacing w:val="-1"/>
        </w:rPr>
        <w:t xml:space="preserve"> </w:t>
      </w:r>
      <w:r>
        <w:t>in</w:t>
      </w:r>
      <w:r>
        <w:rPr>
          <w:spacing w:val="-5"/>
        </w:rPr>
        <w:t xml:space="preserve"> </w:t>
      </w:r>
      <w:r>
        <w:t>and</w:t>
      </w:r>
      <w:r>
        <w:rPr>
          <w:spacing w:val="-3"/>
        </w:rPr>
        <w:t xml:space="preserve"> </w:t>
      </w:r>
      <w:r>
        <w:t>see</w:t>
      </w:r>
      <w:r>
        <w:rPr>
          <w:spacing w:val="-4"/>
        </w:rPr>
        <w:t xml:space="preserve"> </w:t>
      </w:r>
      <w:r>
        <w:t>the</w:t>
      </w:r>
      <w:r>
        <w:rPr>
          <w:spacing w:val="-1"/>
        </w:rPr>
        <w:t xml:space="preserve"> </w:t>
      </w:r>
      <w:r>
        <w:t>good</w:t>
      </w:r>
      <w:r>
        <w:rPr>
          <w:spacing w:val="-3"/>
        </w:rPr>
        <w:t xml:space="preserve"> </w:t>
      </w:r>
      <w:r>
        <w:t>attitudes,</w:t>
      </w:r>
      <w:r>
        <w:rPr>
          <w:spacing w:val="-4"/>
        </w:rPr>
        <w:t xml:space="preserve"> </w:t>
      </w:r>
      <w:r>
        <w:t>this</w:t>
      </w:r>
      <w:r>
        <w:rPr>
          <w:spacing w:val="-2"/>
        </w:rPr>
        <w:t xml:space="preserve"> </w:t>
      </w:r>
      <w:r>
        <w:t xml:space="preserve">impacts them positively, if they see the bad attitudes saturate a congregation, they won’t be coming </w:t>
      </w:r>
      <w:r>
        <w:rPr>
          <w:spacing w:val="-2"/>
        </w:rPr>
        <w:t>back.</w:t>
      </w:r>
    </w:p>
    <w:p w14:paraId="6351314E" w14:textId="77777777" w:rsidR="00A15328" w:rsidRDefault="00A15328">
      <w:pPr>
        <w:pStyle w:val="BodyText"/>
        <w:spacing w:before="5"/>
        <w:rPr>
          <w:sz w:val="23"/>
        </w:rPr>
      </w:pPr>
    </w:p>
    <w:p w14:paraId="3CDD7093" w14:textId="77777777" w:rsidR="00A15328" w:rsidRDefault="002C52BD">
      <w:pPr>
        <w:pStyle w:val="ListParagraph"/>
        <w:numPr>
          <w:ilvl w:val="0"/>
          <w:numId w:val="5"/>
        </w:numPr>
        <w:tabs>
          <w:tab w:val="left" w:pos="1280"/>
        </w:tabs>
        <w:spacing w:before="1" w:line="254" w:lineRule="auto"/>
        <w:ind w:right="558" w:hanging="360"/>
      </w:pPr>
      <w:r>
        <w:t xml:space="preserve">Don is doing what other cyber evangelists have done, that are also getting the same success. That being, they are running ads that invite people to a Bible </w:t>
      </w:r>
      <w:proofErr w:type="gramStart"/>
      <w:r>
        <w:t>study</w:t>
      </w:r>
      <w:proofErr w:type="gramEnd"/>
      <w:r>
        <w:t xml:space="preserve"> or they are doing Bible courses</w:t>
      </w:r>
      <w:r>
        <w:rPr>
          <w:spacing w:val="-4"/>
        </w:rPr>
        <w:t xml:space="preserve"> </w:t>
      </w:r>
      <w:r>
        <w:t>to</w:t>
      </w:r>
      <w:r>
        <w:rPr>
          <w:spacing w:val="-1"/>
        </w:rPr>
        <w:t xml:space="preserve"> </w:t>
      </w:r>
      <w:r>
        <w:t>lead</w:t>
      </w:r>
      <w:r>
        <w:rPr>
          <w:spacing w:val="-4"/>
        </w:rPr>
        <w:t xml:space="preserve"> </w:t>
      </w:r>
      <w:r>
        <w:t>to</w:t>
      </w:r>
      <w:r>
        <w:rPr>
          <w:spacing w:val="-3"/>
        </w:rPr>
        <w:t xml:space="preserve"> </w:t>
      </w:r>
      <w:r>
        <w:t>the</w:t>
      </w:r>
      <w:r>
        <w:rPr>
          <w:spacing w:val="-4"/>
        </w:rPr>
        <w:t xml:space="preserve"> </w:t>
      </w:r>
      <w:r>
        <w:t>same</w:t>
      </w:r>
      <w:r>
        <w:rPr>
          <w:spacing w:val="-1"/>
        </w:rPr>
        <w:t xml:space="preserve"> </w:t>
      </w:r>
      <w:r>
        <w:t>result.</w:t>
      </w:r>
      <w:r>
        <w:rPr>
          <w:spacing w:val="-4"/>
        </w:rPr>
        <w:t xml:space="preserve"> </w:t>
      </w:r>
      <w:r>
        <w:t>Two</w:t>
      </w:r>
      <w:r>
        <w:rPr>
          <w:spacing w:val="-1"/>
        </w:rPr>
        <w:t xml:space="preserve"> </w:t>
      </w:r>
      <w:r>
        <w:t>people</w:t>
      </w:r>
      <w:r>
        <w:rPr>
          <w:spacing w:val="-4"/>
        </w:rPr>
        <w:t xml:space="preserve"> </w:t>
      </w:r>
      <w:r>
        <w:t>I’ll</w:t>
      </w:r>
      <w:r>
        <w:rPr>
          <w:spacing w:val="-4"/>
        </w:rPr>
        <w:t xml:space="preserve"> </w:t>
      </w:r>
      <w:r>
        <w:t>mention</w:t>
      </w:r>
      <w:r>
        <w:rPr>
          <w:spacing w:val="-3"/>
        </w:rPr>
        <w:t xml:space="preserve"> </w:t>
      </w:r>
      <w:r>
        <w:t>worth</w:t>
      </w:r>
      <w:r>
        <w:rPr>
          <w:spacing w:val="-4"/>
        </w:rPr>
        <w:t xml:space="preserve"> </w:t>
      </w:r>
      <w:r>
        <w:t>checking</w:t>
      </w:r>
      <w:r>
        <w:rPr>
          <w:spacing w:val="-4"/>
        </w:rPr>
        <w:t xml:space="preserve"> </w:t>
      </w:r>
      <w:r>
        <w:t>out</w:t>
      </w:r>
      <w:r>
        <w:rPr>
          <w:spacing w:val="-1"/>
        </w:rPr>
        <w:t xml:space="preserve"> </w:t>
      </w:r>
      <w:r>
        <w:t>is</w:t>
      </w:r>
      <w:r>
        <w:rPr>
          <w:spacing w:val="-4"/>
        </w:rPr>
        <w:t xml:space="preserve"> </w:t>
      </w:r>
      <w:r>
        <w:t>JP</w:t>
      </w:r>
      <w:r>
        <w:rPr>
          <w:spacing w:val="-1"/>
        </w:rPr>
        <w:t xml:space="preserve"> </w:t>
      </w:r>
      <w:r>
        <w:t>Flores</w:t>
      </w:r>
      <w:r>
        <w:rPr>
          <w:spacing w:val="-2"/>
        </w:rPr>
        <w:t xml:space="preserve"> </w:t>
      </w:r>
      <w:r>
        <w:t xml:space="preserve">and Clint De France. JP gets about a dozen studies a week, Clint around twenty studies a week. I studied up on Clint awhile back. I put the data I learned at this link </w:t>
      </w:r>
      <w:hyperlink r:id="rId351">
        <w:r>
          <w:rPr>
            <w:color w:val="0562C1"/>
            <w:u w:val="single" w:color="0562C1"/>
          </w:rPr>
          <w:t>here</w:t>
        </w:r>
      </w:hyperlink>
      <w:r>
        <w:t>.</w:t>
      </w:r>
      <w:r>
        <w:rPr>
          <w:spacing w:val="40"/>
        </w:rPr>
        <w:t xml:space="preserve"> </w:t>
      </w:r>
      <w:r>
        <w:t>I also copied the website</w:t>
      </w:r>
      <w:r>
        <w:rPr>
          <w:spacing w:val="-1"/>
        </w:rPr>
        <w:t xml:space="preserve"> </w:t>
      </w:r>
      <w:r>
        <w:t xml:space="preserve">into a file, </w:t>
      </w:r>
      <w:r>
        <w:rPr>
          <w:color w:val="0562C1"/>
          <w:u w:val="single" w:color="0562C1"/>
        </w:rPr>
        <w:t>here</w:t>
      </w:r>
      <w:r>
        <w:t>. JP Flores and Clint De France</w:t>
      </w:r>
      <w:r>
        <w:rPr>
          <w:spacing w:val="-1"/>
        </w:rPr>
        <w:t xml:space="preserve"> </w:t>
      </w:r>
      <w:r>
        <w:t>use Facebook ads,</w:t>
      </w:r>
      <w:r>
        <w:rPr>
          <w:spacing w:val="-1"/>
        </w:rPr>
        <w:t xml:space="preserve"> </w:t>
      </w:r>
      <w:r>
        <w:t>which are cheaper</w:t>
      </w:r>
      <w:r>
        <w:rPr>
          <w:spacing w:val="-1"/>
        </w:rPr>
        <w:t xml:space="preserve"> </w:t>
      </w:r>
      <w:r>
        <w:t>in cost and are more effective, in reaching more people. Google ads are better for targeting specific interests through keyword placement and thus are more effective for getting better follow through with ad clicks.</w:t>
      </w:r>
    </w:p>
    <w:p w14:paraId="16349F2E" w14:textId="77777777" w:rsidR="00A15328" w:rsidRDefault="00A15328">
      <w:pPr>
        <w:pStyle w:val="BodyText"/>
        <w:spacing w:before="11"/>
        <w:rPr>
          <w:sz w:val="22"/>
        </w:rPr>
      </w:pPr>
    </w:p>
    <w:p w14:paraId="7BCB7123" w14:textId="77777777" w:rsidR="00A15328" w:rsidRDefault="002C52BD">
      <w:pPr>
        <w:pStyle w:val="ListParagraph"/>
        <w:numPr>
          <w:ilvl w:val="0"/>
          <w:numId w:val="5"/>
        </w:numPr>
        <w:tabs>
          <w:tab w:val="left" w:pos="1280"/>
        </w:tabs>
        <w:spacing w:line="254" w:lineRule="auto"/>
        <w:ind w:right="411"/>
      </w:pPr>
      <w:r>
        <w:rPr>
          <w:b/>
        </w:rPr>
        <w:t xml:space="preserve">Another good example is Mike Wilson. </w:t>
      </w:r>
      <w:r>
        <w:t>He runs social media ads to encourage people to visit the churches site that has a theme highlighting the importance of having a purpose filled life. The</w:t>
      </w:r>
      <w:r>
        <w:rPr>
          <w:spacing w:val="-1"/>
        </w:rPr>
        <w:t xml:space="preserve"> </w:t>
      </w:r>
      <w:r>
        <w:t>website</w:t>
      </w:r>
      <w:r>
        <w:rPr>
          <w:spacing w:val="-4"/>
        </w:rPr>
        <w:t xml:space="preserve"> </w:t>
      </w:r>
      <w:r>
        <w:t>encourages</w:t>
      </w:r>
      <w:r>
        <w:rPr>
          <w:spacing w:val="-2"/>
        </w:rPr>
        <w:t xml:space="preserve"> </w:t>
      </w:r>
      <w:r>
        <w:t>people</w:t>
      </w:r>
      <w:r>
        <w:rPr>
          <w:spacing w:val="-1"/>
        </w:rPr>
        <w:t xml:space="preserve"> </w:t>
      </w:r>
      <w:r>
        <w:t>to</w:t>
      </w:r>
      <w:r>
        <w:rPr>
          <w:spacing w:val="-3"/>
        </w:rPr>
        <w:t xml:space="preserve"> </w:t>
      </w:r>
      <w:r>
        <w:t>visit</w:t>
      </w:r>
      <w:r>
        <w:rPr>
          <w:spacing w:val="-4"/>
        </w:rPr>
        <w:t xml:space="preserve"> </w:t>
      </w:r>
      <w:r>
        <w:t>the</w:t>
      </w:r>
      <w:r>
        <w:rPr>
          <w:spacing w:val="-4"/>
        </w:rPr>
        <w:t xml:space="preserve"> </w:t>
      </w:r>
      <w:r>
        <w:t>church</w:t>
      </w:r>
      <w:r>
        <w:rPr>
          <w:spacing w:val="-3"/>
        </w:rPr>
        <w:t xml:space="preserve"> </w:t>
      </w:r>
      <w:r>
        <w:t>to</w:t>
      </w:r>
      <w:r>
        <w:rPr>
          <w:spacing w:val="-1"/>
        </w:rPr>
        <w:t xml:space="preserve"> </w:t>
      </w:r>
      <w:r>
        <w:t>learn</w:t>
      </w:r>
      <w:r>
        <w:rPr>
          <w:spacing w:val="-3"/>
        </w:rPr>
        <w:t xml:space="preserve"> </w:t>
      </w:r>
      <w:r>
        <w:t>more</w:t>
      </w:r>
      <w:r>
        <w:rPr>
          <w:spacing w:val="-4"/>
        </w:rPr>
        <w:t xml:space="preserve"> </w:t>
      </w:r>
      <w:r>
        <w:t>and</w:t>
      </w:r>
      <w:r>
        <w:rPr>
          <w:spacing w:val="-3"/>
        </w:rPr>
        <w:t xml:space="preserve"> </w:t>
      </w:r>
      <w:r>
        <w:t>to</w:t>
      </w:r>
      <w:r>
        <w:rPr>
          <w:spacing w:val="-1"/>
        </w:rPr>
        <w:t xml:space="preserve"> </w:t>
      </w:r>
      <w:r>
        <w:t>sign</w:t>
      </w:r>
      <w:r>
        <w:rPr>
          <w:spacing w:val="-3"/>
        </w:rPr>
        <w:t xml:space="preserve"> </w:t>
      </w:r>
      <w:r>
        <w:t>up</w:t>
      </w:r>
      <w:r>
        <w:rPr>
          <w:spacing w:val="-3"/>
        </w:rPr>
        <w:t xml:space="preserve"> </w:t>
      </w:r>
      <w:r>
        <w:t>for</w:t>
      </w:r>
      <w:r>
        <w:rPr>
          <w:spacing w:val="-2"/>
        </w:rPr>
        <w:t xml:space="preserve"> </w:t>
      </w:r>
      <w:r>
        <w:t>Bible</w:t>
      </w:r>
      <w:r>
        <w:rPr>
          <w:spacing w:val="-4"/>
        </w:rPr>
        <w:t xml:space="preserve"> </w:t>
      </w:r>
      <w:r>
        <w:t>studies to develop/learn how to have a purpose filled life in Christ.</w:t>
      </w:r>
      <w:r>
        <w:rPr>
          <w:spacing w:val="40"/>
        </w:rPr>
        <w:t xml:space="preserve"> </w:t>
      </w:r>
      <w:r>
        <w:t xml:space="preserve">Mike/the church has been getting visitors and Bible studies/conversions through this method. See video </w:t>
      </w:r>
      <w:hyperlink r:id="rId352">
        <w:r>
          <w:rPr>
            <w:color w:val="0562C1"/>
            <w:spacing w:val="-2"/>
            <w:u w:val="single" w:color="0562C1"/>
          </w:rPr>
          <w:t>https://leadingotherstochrist.org/interview-with-mike-wilson</w:t>
        </w:r>
      </w:hyperlink>
    </w:p>
    <w:p w14:paraId="46C04C37" w14:textId="77777777" w:rsidR="00A15328" w:rsidRDefault="00A15328">
      <w:pPr>
        <w:pStyle w:val="BodyText"/>
        <w:rPr>
          <w:sz w:val="20"/>
        </w:rPr>
      </w:pPr>
    </w:p>
    <w:p w14:paraId="5A38C799" w14:textId="77777777" w:rsidR="00A15328" w:rsidRDefault="00A15328">
      <w:pPr>
        <w:pStyle w:val="BodyText"/>
        <w:rPr>
          <w:sz w:val="20"/>
        </w:rPr>
      </w:pPr>
    </w:p>
    <w:p w14:paraId="4F4E2ED1" w14:textId="77777777" w:rsidR="00A15328" w:rsidRDefault="00A15328">
      <w:pPr>
        <w:pStyle w:val="BodyText"/>
        <w:spacing w:before="12"/>
      </w:pPr>
    </w:p>
    <w:p w14:paraId="0566F9E5" w14:textId="77777777" w:rsidR="00A15328" w:rsidRDefault="002C52BD">
      <w:pPr>
        <w:spacing w:before="56"/>
        <w:ind w:left="560"/>
        <w:rPr>
          <w:b/>
        </w:rPr>
      </w:pPr>
      <w:r>
        <w:rPr>
          <w:b/>
          <w:spacing w:val="-2"/>
        </w:rPr>
        <w:t>Resources:</w:t>
      </w:r>
    </w:p>
    <w:p w14:paraId="5A8D843B" w14:textId="77777777" w:rsidR="00A15328" w:rsidRDefault="002C52BD">
      <w:pPr>
        <w:spacing w:before="180" w:line="259" w:lineRule="auto"/>
        <w:ind w:left="560" w:right="451"/>
      </w:pPr>
      <w:r>
        <w:t>There</w:t>
      </w:r>
      <w:r>
        <w:rPr>
          <w:spacing w:val="-1"/>
        </w:rPr>
        <w:t xml:space="preserve"> </w:t>
      </w:r>
      <w:r>
        <w:t>is</w:t>
      </w:r>
      <w:r>
        <w:rPr>
          <w:spacing w:val="-4"/>
        </w:rPr>
        <w:t xml:space="preserve"> </w:t>
      </w:r>
      <w:r>
        <w:t>a</w:t>
      </w:r>
      <w:r>
        <w:rPr>
          <w:spacing w:val="-2"/>
        </w:rPr>
        <w:t xml:space="preserve"> </w:t>
      </w:r>
      <w:r>
        <w:t>lot</w:t>
      </w:r>
      <w:r>
        <w:rPr>
          <w:spacing w:val="-4"/>
        </w:rPr>
        <w:t xml:space="preserve"> </w:t>
      </w:r>
      <w:r>
        <w:t>more</w:t>
      </w:r>
      <w:r>
        <w:rPr>
          <w:spacing w:val="-1"/>
        </w:rPr>
        <w:t xml:space="preserve"> </w:t>
      </w:r>
      <w:r>
        <w:t>data</w:t>
      </w:r>
      <w:r>
        <w:rPr>
          <w:spacing w:val="-2"/>
        </w:rPr>
        <w:t xml:space="preserve"> </w:t>
      </w:r>
      <w:r>
        <w:t>recorded</w:t>
      </w:r>
      <w:r>
        <w:rPr>
          <w:spacing w:val="-3"/>
        </w:rPr>
        <w:t xml:space="preserve"> </w:t>
      </w:r>
      <w:r>
        <w:t>by</w:t>
      </w:r>
      <w:r>
        <w:rPr>
          <w:spacing w:val="-3"/>
        </w:rPr>
        <w:t xml:space="preserve"> </w:t>
      </w:r>
      <w:r>
        <w:t>the</w:t>
      </w:r>
      <w:r>
        <w:rPr>
          <w:spacing w:val="-4"/>
        </w:rPr>
        <w:t xml:space="preserve"> </w:t>
      </w:r>
      <w:r>
        <w:t>University</w:t>
      </w:r>
      <w:r>
        <w:rPr>
          <w:spacing w:val="-3"/>
        </w:rPr>
        <w:t xml:space="preserve"> </w:t>
      </w:r>
      <w:r>
        <w:t>church</w:t>
      </w:r>
      <w:r>
        <w:rPr>
          <w:spacing w:val="-3"/>
        </w:rPr>
        <w:t xml:space="preserve"> </w:t>
      </w:r>
      <w:r>
        <w:t>of</w:t>
      </w:r>
      <w:r>
        <w:rPr>
          <w:spacing w:val="-2"/>
        </w:rPr>
        <w:t xml:space="preserve"> </w:t>
      </w:r>
      <w:r>
        <w:t>Christ.</w:t>
      </w:r>
      <w:r>
        <w:rPr>
          <w:spacing w:val="-2"/>
        </w:rPr>
        <w:t xml:space="preserve"> </w:t>
      </w:r>
      <w:r>
        <w:t>See</w:t>
      </w:r>
      <w:r>
        <w:rPr>
          <w:spacing w:val="-4"/>
        </w:rPr>
        <w:t xml:space="preserve"> </w:t>
      </w:r>
      <w:r>
        <w:t>the</w:t>
      </w:r>
      <w:r>
        <w:rPr>
          <w:spacing w:val="-4"/>
        </w:rPr>
        <w:t xml:space="preserve"> </w:t>
      </w:r>
      <w:r>
        <w:t>churches</w:t>
      </w:r>
      <w:r>
        <w:rPr>
          <w:spacing w:val="-4"/>
        </w:rPr>
        <w:t xml:space="preserve"> </w:t>
      </w:r>
      <w:r>
        <w:t>material.</w:t>
      </w:r>
      <w:r>
        <w:rPr>
          <w:spacing w:val="-2"/>
        </w:rPr>
        <w:t xml:space="preserve"> </w:t>
      </w:r>
      <w:r>
        <w:t>Click</w:t>
      </w:r>
      <w:r>
        <w:rPr>
          <w:spacing w:val="-4"/>
        </w:rPr>
        <w:t xml:space="preserve"> </w:t>
      </w:r>
      <w:r>
        <w:t xml:space="preserve">on the Don’s </w:t>
      </w:r>
      <w:r>
        <w:rPr>
          <w:color w:val="0562C1"/>
          <w:u w:val="single" w:color="0562C1"/>
        </w:rPr>
        <w:t>PowerPoint</w:t>
      </w:r>
      <w:r>
        <w:rPr>
          <w:color w:val="0562C1"/>
        </w:rPr>
        <w:t xml:space="preserve"> </w:t>
      </w:r>
      <w:r>
        <w:t>file to learn more about his methods of success.</w:t>
      </w:r>
    </w:p>
    <w:p w14:paraId="0216B490" w14:textId="77777777" w:rsidR="00A15328" w:rsidRDefault="00A15328">
      <w:pPr>
        <w:pStyle w:val="BodyText"/>
        <w:spacing w:before="5"/>
        <w:rPr>
          <w:sz w:val="8"/>
        </w:rPr>
      </w:pPr>
    </w:p>
    <w:p w14:paraId="3C19A5B8" w14:textId="77777777" w:rsidR="00A15328" w:rsidRDefault="002C52BD">
      <w:pPr>
        <w:spacing w:before="57" w:line="259" w:lineRule="auto"/>
        <w:ind w:left="559" w:right="451"/>
      </w:pPr>
      <w:r>
        <w:t>You</w:t>
      </w:r>
      <w:r>
        <w:rPr>
          <w:spacing w:val="-3"/>
        </w:rPr>
        <w:t xml:space="preserve"> </w:t>
      </w:r>
      <w:r>
        <w:t>can</w:t>
      </w:r>
      <w:r>
        <w:rPr>
          <w:spacing w:val="-5"/>
        </w:rPr>
        <w:t xml:space="preserve"> </w:t>
      </w:r>
      <w:r>
        <w:t>also</w:t>
      </w:r>
      <w:r>
        <w:rPr>
          <w:spacing w:val="-3"/>
        </w:rPr>
        <w:t xml:space="preserve"> </w:t>
      </w:r>
      <w:r>
        <w:t>watch</w:t>
      </w:r>
      <w:r>
        <w:rPr>
          <w:spacing w:val="-3"/>
        </w:rPr>
        <w:t xml:space="preserve"> </w:t>
      </w:r>
      <w:r>
        <w:t>the</w:t>
      </w:r>
      <w:r>
        <w:rPr>
          <w:spacing w:val="-4"/>
        </w:rPr>
        <w:t xml:space="preserve"> </w:t>
      </w:r>
      <w:r>
        <w:t>interview</w:t>
      </w:r>
      <w:r>
        <w:rPr>
          <w:spacing w:val="-4"/>
        </w:rPr>
        <w:t xml:space="preserve"> </w:t>
      </w:r>
      <w:r>
        <w:t>video</w:t>
      </w:r>
      <w:r>
        <w:rPr>
          <w:spacing w:val="-1"/>
        </w:rPr>
        <w:t xml:space="preserve"> </w:t>
      </w:r>
      <w:r>
        <w:t>from</w:t>
      </w:r>
      <w:r>
        <w:rPr>
          <w:spacing w:val="-1"/>
        </w:rPr>
        <w:t xml:space="preserve"> </w:t>
      </w:r>
      <w:r>
        <w:t>the</w:t>
      </w:r>
      <w:r>
        <w:rPr>
          <w:spacing w:val="-1"/>
        </w:rPr>
        <w:t xml:space="preserve"> </w:t>
      </w:r>
      <w:r>
        <w:t>University</w:t>
      </w:r>
      <w:r>
        <w:rPr>
          <w:spacing w:val="-1"/>
        </w:rPr>
        <w:t xml:space="preserve"> </w:t>
      </w:r>
      <w:r>
        <w:t>church.</w:t>
      </w:r>
      <w:r>
        <w:rPr>
          <w:spacing w:val="-5"/>
        </w:rPr>
        <w:t xml:space="preserve"> </w:t>
      </w:r>
      <w:r>
        <w:t>This</w:t>
      </w:r>
      <w:r>
        <w:rPr>
          <w:spacing w:val="-4"/>
        </w:rPr>
        <w:t xml:space="preserve"> </w:t>
      </w:r>
      <w:r>
        <w:t>video</w:t>
      </w:r>
      <w:r>
        <w:rPr>
          <w:spacing w:val="-3"/>
        </w:rPr>
        <w:t xml:space="preserve"> </w:t>
      </w:r>
      <w:r>
        <w:t>is</w:t>
      </w:r>
      <w:r>
        <w:rPr>
          <w:spacing w:val="-4"/>
        </w:rPr>
        <w:t xml:space="preserve"> </w:t>
      </w:r>
      <w:r>
        <w:t>very</w:t>
      </w:r>
      <w:r>
        <w:rPr>
          <w:spacing w:val="-1"/>
        </w:rPr>
        <w:t xml:space="preserve"> </w:t>
      </w:r>
      <w:r>
        <w:t>in-depth</w:t>
      </w:r>
      <w:r>
        <w:rPr>
          <w:spacing w:val="-3"/>
        </w:rPr>
        <w:t xml:space="preserve"> </w:t>
      </w:r>
      <w:r>
        <w:t>and</w:t>
      </w:r>
      <w:r>
        <w:rPr>
          <w:spacing w:val="-3"/>
        </w:rPr>
        <w:t xml:space="preserve"> </w:t>
      </w:r>
      <w:r>
        <w:t xml:space="preserve">has more details on outreach. Class video </w:t>
      </w:r>
      <w:hyperlink r:id="rId353">
        <w:r>
          <w:rPr>
            <w:color w:val="0562C1"/>
            <w:u w:val="single" w:color="0562C1"/>
          </w:rPr>
          <w:t>https://www.youtube.com/watch?v=QcUq2W_FvUs</w:t>
        </w:r>
      </w:hyperlink>
    </w:p>
    <w:p w14:paraId="3EF76088" w14:textId="77777777" w:rsidR="00A15328" w:rsidRDefault="00A15328">
      <w:pPr>
        <w:spacing w:line="259" w:lineRule="auto"/>
        <w:sectPr w:rsidR="00A15328" w:rsidSect="005F3759">
          <w:footerReference w:type="default" r:id="rId354"/>
          <w:pgSz w:w="12240" w:h="15840"/>
          <w:pgMar w:top="1040" w:right="1100" w:bottom="280" w:left="880" w:header="830" w:footer="0" w:gutter="0"/>
          <w:cols w:space="720"/>
        </w:sectPr>
      </w:pPr>
    </w:p>
    <w:p w14:paraId="333F2656" w14:textId="77777777" w:rsidR="00A15328" w:rsidRDefault="00A15328">
      <w:pPr>
        <w:pStyle w:val="BodyText"/>
        <w:spacing w:before="12"/>
        <w:rPr>
          <w:sz w:val="27"/>
        </w:rPr>
      </w:pPr>
    </w:p>
    <w:p w14:paraId="18AE7E6C" w14:textId="77777777" w:rsidR="00A15328" w:rsidRDefault="002C52BD">
      <w:pPr>
        <w:spacing w:before="56" w:line="400" w:lineRule="auto"/>
        <w:ind w:left="560" w:right="2072"/>
      </w:pPr>
      <w:r>
        <w:t>Don</w:t>
      </w:r>
      <w:r>
        <w:rPr>
          <w:spacing w:val="-5"/>
        </w:rPr>
        <w:t xml:space="preserve"> </w:t>
      </w:r>
      <w:r>
        <w:t>Bunting</w:t>
      </w:r>
      <w:r>
        <w:rPr>
          <w:spacing w:val="-3"/>
        </w:rPr>
        <w:t xml:space="preserve"> </w:t>
      </w:r>
      <w:r>
        <w:t>is</w:t>
      </w:r>
      <w:r>
        <w:rPr>
          <w:spacing w:val="-2"/>
        </w:rPr>
        <w:t xml:space="preserve"> </w:t>
      </w:r>
      <w:r>
        <w:t>the</w:t>
      </w:r>
      <w:r>
        <w:rPr>
          <w:spacing w:val="-4"/>
        </w:rPr>
        <w:t xml:space="preserve"> </w:t>
      </w:r>
      <w:r>
        <w:t>Preacher</w:t>
      </w:r>
      <w:r>
        <w:rPr>
          <w:spacing w:val="-2"/>
        </w:rPr>
        <w:t xml:space="preserve"> </w:t>
      </w:r>
      <w:r>
        <w:t>at</w:t>
      </w:r>
      <w:r>
        <w:rPr>
          <w:spacing w:val="-2"/>
        </w:rPr>
        <w:t xml:space="preserve"> </w:t>
      </w:r>
      <w:r>
        <w:t>the</w:t>
      </w:r>
      <w:r>
        <w:rPr>
          <w:spacing w:val="-4"/>
        </w:rPr>
        <w:t xml:space="preserve"> </w:t>
      </w:r>
      <w:r>
        <w:t>“Upper</w:t>
      </w:r>
      <w:r>
        <w:rPr>
          <w:spacing w:val="-2"/>
        </w:rPr>
        <w:t xml:space="preserve"> </w:t>
      </w:r>
      <w:r>
        <w:t>West</w:t>
      </w:r>
      <w:r>
        <w:rPr>
          <w:spacing w:val="-4"/>
        </w:rPr>
        <w:t xml:space="preserve"> </w:t>
      </w:r>
      <w:r>
        <w:t>Manhattan</w:t>
      </w:r>
      <w:r>
        <w:rPr>
          <w:spacing w:val="-3"/>
        </w:rPr>
        <w:t xml:space="preserve"> </w:t>
      </w:r>
      <w:r>
        <w:t>church</w:t>
      </w:r>
      <w:r>
        <w:rPr>
          <w:spacing w:val="-5"/>
        </w:rPr>
        <w:t xml:space="preserve"> </w:t>
      </w:r>
      <w:r>
        <w:t>of</w:t>
      </w:r>
      <w:r>
        <w:rPr>
          <w:spacing w:val="-2"/>
        </w:rPr>
        <w:t xml:space="preserve"> </w:t>
      </w:r>
      <w:r>
        <w:t xml:space="preserve">Christ.” Website link: </w:t>
      </w:r>
      <w:hyperlink r:id="rId355">
        <w:r>
          <w:rPr>
            <w:color w:val="0562C1"/>
            <w:u w:val="single" w:color="0562C1"/>
          </w:rPr>
          <w:t>https://uwmchurchofchrist.org</w:t>
        </w:r>
      </w:hyperlink>
    </w:p>
    <w:p w14:paraId="7934AC27" w14:textId="77777777" w:rsidR="00A15328" w:rsidRDefault="002C52BD">
      <w:pPr>
        <w:spacing w:before="3"/>
        <w:ind w:left="560"/>
      </w:pPr>
      <w:r>
        <w:t>Main</w:t>
      </w:r>
      <w:r>
        <w:rPr>
          <w:spacing w:val="-7"/>
        </w:rPr>
        <w:t xml:space="preserve"> </w:t>
      </w:r>
      <w:r>
        <w:t>interview</w:t>
      </w:r>
      <w:r>
        <w:rPr>
          <w:spacing w:val="-5"/>
        </w:rPr>
        <w:t xml:space="preserve"> </w:t>
      </w:r>
      <w:r>
        <w:t>video</w:t>
      </w:r>
      <w:r>
        <w:rPr>
          <w:spacing w:val="-4"/>
        </w:rPr>
        <w:t xml:space="preserve"> </w:t>
      </w:r>
      <w:hyperlink r:id="rId356">
        <w:r>
          <w:rPr>
            <w:color w:val="0562C1"/>
            <w:spacing w:val="-2"/>
            <w:u w:val="single" w:color="0562C1"/>
          </w:rPr>
          <w:t>https://www.youtube.com/watch?v=mc2AuyDKclA&amp;t=1s</w:t>
        </w:r>
      </w:hyperlink>
    </w:p>
    <w:p w14:paraId="74BD59D6" w14:textId="77777777" w:rsidR="00A15328" w:rsidRDefault="00A15328">
      <w:pPr>
        <w:pStyle w:val="BodyText"/>
        <w:rPr>
          <w:sz w:val="20"/>
        </w:rPr>
      </w:pPr>
    </w:p>
    <w:p w14:paraId="1F2C68BF" w14:textId="77777777" w:rsidR="00A15328" w:rsidRDefault="002C52BD">
      <w:pPr>
        <w:pStyle w:val="BodyText"/>
        <w:spacing w:before="7"/>
        <w:rPr>
          <w:sz w:val="12"/>
        </w:rPr>
      </w:pPr>
      <w:r>
        <w:rPr>
          <w:noProof/>
        </w:rPr>
        <mc:AlternateContent>
          <mc:Choice Requires="wps">
            <w:drawing>
              <wp:anchor distT="0" distB="0" distL="0" distR="0" simplePos="0" relativeHeight="487633408" behindDoc="1" locked="0" layoutInCell="1" allowOverlap="1" wp14:anchorId="4882D919" wp14:editId="5ECF69B9">
                <wp:simplePos x="0" y="0"/>
                <wp:positionH relativeFrom="page">
                  <wp:posOffset>914400</wp:posOffset>
                </wp:positionH>
                <wp:positionV relativeFrom="paragraph">
                  <wp:posOffset>112981</wp:posOffset>
                </wp:positionV>
                <wp:extent cx="591312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74ADE6" id="Graphic 127" o:spid="_x0000_s1026" style="position:absolute;margin-left:1in;margin-top:8.9pt;width:465.6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tSFAIAAFsEAAAOAAAAZHJzL2Uyb0RvYy54bWysVMFu2zAMvQ/YPwi6L46zdWuNOMXQoMOA&#10;oivQDDsrshwbk0WNVOL070fJdpJ1t2E+CJT4RD7yUV7eHjsrDgapBVfKfDaXwjgNVet2pfy+uX93&#10;LQUF5SplwZlSvhiSt6u3b5a9L8wCGrCVQcFBHBW9L2UTgi+yjHRjOkUz8MaxswbsVOAt7rIKVc/R&#10;O5st5vOPWQ9YeQRtiPh0PTjlKsWva6PDt7omE4QtJXMLacW0buOarZaq2KHyTatHGuofWHSqdZz0&#10;FGqtghJ7bP8K1bUagaAOMw1dBnXdapNq4Gry+atqnhvlTaqFm0P+1Cb6f2H14+HZP2GkTv4B9E/i&#10;jmS9p+LkiRsaMccau4hl4uKYuvhy6qI5BqH58Oomf58vuNmaffniU2pyporprt5T+GIgxVGHBwqD&#10;BtVkqWay9NFNJrKSUUObNAxSsIYoBWu4HTT0KsR7kVw0RX8mEs86OJgNJG94xZypnb3WXaK4lMX1&#10;FY/wVCVjBwQbMQ33ajBSarYvi7MusrjJ5x/SaBDYtrpvrY0sCHfbO4vioOJgpi/WwRH+gHmksFbU&#10;DLjkGmHWjToN0kSRtlC9PKHoeZpLSb/2Co0U9qvjcYmjPxk4GdvJwGDvID2Q1CDOuTn+UOhFTF/K&#10;wMo+wjSMqphEi6WfsPGmg8/7AHUbFU0zNDAaNzzBqcDxtcUncrlPqPM/YfUbAAD//wMAUEsDBBQA&#10;BgAIAAAAIQBnxGEr3gAAAAoBAAAPAAAAZHJzL2Rvd25yZXYueG1sTI/BTsMwEETvSPyDtUhcELWJ&#10;QhulcSqEBOKG2tK7Gy9JSryOYqcN/Xq2p3Kb0Y5m5xWryXXiiENoPWl4mikQSJW3LdUavrZvjxmI&#10;EA1Z03lCDb8YYFXe3hQmt/5EazxuYi24hEJuNDQx9rmUoWrQmTDzPRLfvv3gTGQ71NIO5sTlrpOJ&#10;UnPpTEv8oTE9vjZY/WxGp0GO/uMzcefzocL39GGXzXfrrdH6/m56WYKIOMVrGC7zeTqUvGnvR7JB&#10;dOzTlFkiiwUjXAJq8ZyA2LPKFMiykP8Ryj8AAAD//wMAUEsBAi0AFAAGAAgAAAAhALaDOJL+AAAA&#10;4QEAABMAAAAAAAAAAAAAAAAAAAAAAFtDb250ZW50X1R5cGVzXS54bWxQSwECLQAUAAYACAAAACEA&#10;OP0h/9YAAACUAQAACwAAAAAAAAAAAAAAAAAvAQAAX3JlbHMvLnJlbHNQSwECLQAUAAYACAAAACEA&#10;bhZLUhQCAABbBAAADgAAAAAAAAAAAAAAAAAuAgAAZHJzL2Uyb0RvYy54bWxQSwECLQAUAAYACAAA&#10;ACEAZ8RhK94AAAAKAQAADwAAAAAAAAAAAAAAAABuBAAAZHJzL2Rvd25yZXYueG1sUEsFBgAAAAAE&#10;AAQA8wAAAHkFAAAAAA==&#10;" path="m,l5912858,e" filled="f" strokeweight=".25289mm">
                <v:path arrowok="t"/>
                <w10:wrap type="topAndBottom" anchorx="page"/>
              </v:shape>
            </w:pict>
          </mc:Fallback>
        </mc:AlternateContent>
      </w:r>
    </w:p>
    <w:p w14:paraId="05BB2090" w14:textId="77777777" w:rsidR="00A15328" w:rsidRDefault="00A15328">
      <w:pPr>
        <w:pStyle w:val="BodyText"/>
        <w:rPr>
          <w:sz w:val="20"/>
        </w:rPr>
      </w:pPr>
    </w:p>
    <w:p w14:paraId="76DCD820" w14:textId="77777777" w:rsidR="00A15328" w:rsidRDefault="00A15328">
      <w:pPr>
        <w:pStyle w:val="BodyText"/>
        <w:rPr>
          <w:sz w:val="20"/>
        </w:rPr>
      </w:pPr>
    </w:p>
    <w:p w14:paraId="115C3D16" w14:textId="77777777" w:rsidR="00A15328" w:rsidRDefault="002C52BD">
      <w:pPr>
        <w:pStyle w:val="Heading4"/>
        <w:spacing w:before="163"/>
      </w:pPr>
      <w:r>
        <w:t>Second</w:t>
      </w:r>
      <w:r>
        <w:rPr>
          <w:spacing w:val="-9"/>
        </w:rPr>
        <w:t xml:space="preserve"> </w:t>
      </w:r>
      <w:r>
        <w:t>interview</w:t>
      </w:r>
      <w:r>
        <w:rPr>
          <w:spacing w:val="-6"/>
        </w:rPr>
        <w:t xml:space="preserve"> </w:t>
      </w:r>
      <w:r>
        <w:t>-</w:t>
      </w:r>
      <w:r>
        <w:rPr>
          <w:spacing w:val="-6"/>
        </w:rPr>
        <w:t xml:space="preserve"> </w:t>
      </w:r>
      <w:r>
        <w:t>Bill</w:t>
      </w:r>
      <w:r>
        <w:rPr>
          <w:spacing w:val="-7"/>
        </w:rPr>
        <w:t xml:space="preserve"> </w:t>
      </w:r>
      <w:r>
        <w:rPr>
          <w:spacing w:val="-2"/>
        </w:rPr>
        <w:t>Sanchez</w:t>
      </w:r>
    </w:p>
    <w:p w14:paraId="1AA03968" w14:textId="77777777" w:rsidR="00A15328" w:rsidRDefault="002C52BD">
      <w:pPr>
        <w:spacing w:before="190"/>
        <w:ind w:left="560"/>
        <w:rPr>
          <w:b/>
          <w:i/>
        </w:rPr>
      </w:pPr>
      <w:r>
        <w:rPr>
          <w:b/>
          <w:i/>
        </w:rPr>
        <w:t>Highlights</w:t>
      </w:r>
      <w:r>
        <w:rPr>
          <w:b/>
          <w:i/>
          <w:spacing w:val="-5"/>
        </w:rPr>
        <w:t xml:space="preserve"> </w:t>
      </w:r>
      <w:r>
        <w:rPr>
          <w:b/>
          <w:i/>
        </w:rPr>
        <w:t>from</w:t>
      </w:r>
      <w:r>
        <w:rPr>
          <w:b/>
          <w:i/>
          <w:spacing w:val="-4"/>
        </w:rPr>
        <w:t xml:space="preserve"> </w:t>
      </w:r>
      <w:r>
        <w:rPr>
          <w:b/>
          <w:i/>
        </w:rPr>
        <w:t>the</w:t>
      </w:r>
      <w:r>
        <w:rPr>
          <w:b/>
          <w:i/>
          <w:spacing w:val="-4"/>
        </w:rPr>
        <w:t xml:space="preserve"> </w:t>
      </w:r>
      <w:r>
        <w:rPr>
          <w:b/>
          <w:i/>
          <w:spacing w:val="-2"/>
        </w:rPr>
        <w:t>interview:</w:t>
      </w:r>
    </w:p>
    <w:p w14:paraId="0FC6F80B" w14:textId="77777777" w:rsidR="00A15328" w:rsidRDefault="002C52BD">
      <w:pPr>
        <w:pStyle w:val="ListParagraph"/>
        <w:numPr>
          <w:ilvl w:val="0"/>
          <w:numId w:val="5"/>
        </w:numPr>
        <w:tabs>
          <w:tab w:val="left" w:pos="1280"/>
        </w:tabs>
        <w:spacing w:before="183" w:line="254" w:lineRule="auto"/>
        <w:ind w:right="379"/>
      </w:pPr>
      <w:r>
        <w:t>Bill was saved through mentorship in his youth. Bill works with the youth at church through mentorship. Bill Sanchez teaches teenagers in Bible classes and has the boy students each prepare a lesson to teach.</w:t>
      </w:r>
      <w:r>
        <w:rPr>
          <w:spacing w:val="-1"/>
        </w:rPr>
        <w:t xml:space="preserve"> </w:t>
      </w:r>
      <w:r>
        <w:t>The teens invite their friends to hear them teach the</w:t>
      </w:r>
      <w:r>
        <w:rPr>
          <w:spacing w:val="-2"/>
        </w:rPr>
        <w:t xml:space="preserve"> </w:t>
      </w:r>
      <w:r>
        <w:t>Bible. This has a multi</w:t>
      </w:r>
      <w:r>
        <w:rPr>
          <w:spacing w:val="-2"/>
        </w:rPr>
        <w:t xml:space="preserve"> </w:t>
      </w:r>
      <w:r>
        <w:t>sided</w:t>
      </w:r>
      <w:r>
        <w:rPr>
          <w:spacing w:val="-5"/>
        </w:rPr>
        <w:t xml:space="preserve"> </w:t>
      </w:r>
      <w:r>
        <w:t>blessing,</w:t>
      </w:r>
      <w:r>
        <w:rPr>
          <w:spacing w:val="-2"/>
        </w:rPr>
        <w:t xml:space="preserve"> </w:t>
      </w:r>
      <w:r>
        <w:t>it</w:t>
      </w:r>
      <w:r>
        <w:rPr>
          <w:spacing w:val="-4"/>
        </w:rPr>
        <w:t xml:space="preserve"> </w:t>
      </w:r>
      <w:r>
        <w:t>firstly</w:t>
      </w:r>
      <w:r>
        <w:rPr>
          <w:spacing w:val="-1"/>
        </w:rPr>
        <w:t xml:space="preserve"> </w:t>
      </w:r>
      <w:r>
        <w:t>trains</w:t>
      </w:r>
      <w:r>
        <w:rPr>
          <w:spacing w:val="-4"/>
        </w:rPr>
        <w:t xml:space="preserve"> </w:t>
      </w:r>
      <w:r>
        <w:t>young</w:t>
      </w:r>
      <w:r>
        <w:rPr>
          <w:spacing w:val="-3"/>
        </w:rPr>
        <w:t xml:space="preserve"> </w:t>
      </w:r>
      <w:r>
        <w:t>men</w:t>
      </w:r>
      <w:r>
        <w:rPr>
          <w:spacing w:val="-3"/>
        </w:rPr>
        <w:t xml:space="preserve"> </w:t>
      </w:r>
      <w:r>
        <w:t>to</w:t>
      </w:r>
      <w:r>
        <w:rPr>
          <w:spacing w:val="-1"/>
        </w:rPr>
        <w:t xml:space="preserve"> </w:t>
      </w:r>
      <w:r>
        <w:t>be</w:t>
      </w:r>
      <w:r>
        <w:rPr>
          <w:spacing w:val="-4"/>
        </w:rPr>
        <w:t xml:space="preserve"> </w:t>
      </w:r>
      <w:r>
        <w:t>teachers,</w:t>
      </w:r>
      <w:r>
        <w:rPr>
          <w:spacing w:val="-2"/>
        </w:rPr>
        <w:t xml:space="preserve"> </w:t>
      </w:r>
      <w:r>
        <w:t>it</w:t>
      </w:r>
      <w:r>
        <w:rPr>
          <w:spacing w:val="-4"/>
        </w:rPr>
        <w:t xml:space="preserve"> </w:t>
      </w:r>
      <w:r>
        <w:t>helps</w:t>
      </w:r>
      <w:r>
        <w:rPr>
          <w:spacing w:val="-2"/>
        </w:rPr>
        <w:t xml:space="preserve"> </w:t>
      </w:r>
      <w:r>
        <w:t>to</w:t>
      </w:r>
      <w:r>
        <w:rPr>
          <w:spacing w:val="-1"/>
        </w:rPr>
        <w:t xml:space="preserve"> </w:t>
      </w:r>
      <w:r>
        <w:t>ground</w:t>
      </w:r>
      <w:r>
        <w:rPr>
          <w:spacing w:val="-3"/>
        </w:rPr>
        <w:t xml:space="preserve"> </w:t>
      </w:r>
      <w:r>
        <w:t>them</w:t>
      </w:r>
      <w:r>
        <w:rPr>
          <w:spacing w:val="-1"/>
        </w:rPr>
        <w:t xml:space="preserve"> </w:t>
      </w:r>
      <w:r>
        <w:t>further</w:t>
      </w:r>
      <w:r>
        <w:rPr>
          <w:spacing w:val="-2"/>
        </w:rPr>
        <w:t xml:space="preserve"> </w:t>
      </w:r>
      <w:r>
        <w:t>in the Word, it gets them more invested into Christ and His service, and it turns these young men into evangelists.</w:t>
      </w:r>
    </w:p>
    <w:p w14:paraId="5F266662" w14:textId="77777777" w:rsidR="00A15328" w:rsidRDefault="00A15328">
      <w:pPr>
        <w:pStyle w:val="BodyText"/>
        <w:spacing w:before="1"/>
        <w:rPr>
          <w:sz w:val="23"/>
        </w:rPr>
      </w:pPr>
    </w:p>
    <w:p w14:paraId="5F3293C4" w14:textId="77777777" w:rsidR="00A15328" w:rsidRDefault="002C52BD">
      <w:pPr>
        <w:pStyle w:val="ListParagraph"/>
        <w:numPr>
          <w:ilvl w:val="0"/>
          <w:numId w:val="5"/>
        </w:numPr>
        <w:tabs>
          <w:tab w:val="left" w:pos="1280"/>
        </w:tabs>
        <w:spacing w:line="252" w:lineRule="auto"/>
        <w:ind w:right="577"/>
      </w:pPr>
      <w:r>
        <w:t>Through</w:t>
      </w:r>
      <w:r>
        <w:rPr>
          <w:spacing w:val="-3"/>
        </w:rPr>
        <w:t xml:space="preserve"> </w:t>
      </w:r>
      <w:r>
        <w:t>this</w:t>
      </w:r>
      <w:r>
        <w:rPr>
          <w:spacing w:val="-4"/>
        </w:rPr>
        <w:t xml:space="preserve"> </w:t>
      </w:r>
      <w:r>
        <w:t>method,</w:t>
      </w:r>
      <w:r>
        <w:rPr>
          <w:spacing w:val="-4"/>
        </w:rPr>
        <w:t xml:space="preserve"> </w:t>
      </w:r>
      <w:r>
        <w:t>their</w:t>
      </w:r>
      <w:r>
        <w:rPr>
          <w:spacing w:val="-4"/>
        </w:rPr>
        <w:t xml:space="preserve"> </w:t>
      </w:r>
      <w:r>
        <w:t>friends</w:t>
      </w:r>
      <w:r>
        <w:rPr>
          <w:spacing w:val="-2"/>
        </w:rPr>
        <w:t xml:space="preserve"> </w:t>
      </w:r>
      <w:r>
        <w:t>have</w:t>
      </w:r>
      <w:r>
        <w:rPr>
          <w:spacing w:val="-1"/>
        </w:rPr>
        <w:t xml:space="preserve"> </w:t>
      </w:r>
      <w:r>
        <w:t>heard</w:t>
      </w:r>
      <w:r>
        <w:rPr>
          <w:spacing w:val="-5"/>
        </w:rPr>
        <w:t xml:space="preserve"> </w:t>
      </w:r>
      <w:r>
        <w:t>about</w:t>
      </w:r>
      <w:r>
        <w:rPr>
          <w:spacing w:val="-1"/>
        </w:rPr>
        <w:t xml:space="preserve"> </w:t>
      </w:r>
      <w:r>
        <w:t>Jesus.</w:t>
      </w:r>
      <w:r>
        <w:rPr>
          <w:spacing w:val="-2"/>
        </w:rPr>
        <w:t xml:space="preserve"> </w:t>
      </w:r>
      <w:r>
        <w:t>Such</w:t>
      </w:r>
      <w:r>
        <w:rPr>
          <w:spacing w:val="-3"/>
        </w:rPr>
        <w:t xml:space="preserve"> </w:t>
      </w:r>
      <w:r>
        <w:t>involvement</w:t>
      </w:r>
      <w:r>
        <w:rPr>
          <w:spacing w:val="-4"/>
        </w:rPr>
        <w:t xml:space="preserve"> </w:t>
      </w:r>
      <w:r>
        <w:t>with</w:t>
      </w:r>
      <w:r>
        <w:rPr>
          <w:spacing w:val="-3"/>
        </w:rPr>
        <w:t xml:space="preserve"> </w:t>
      </w:r>
      <w:r>
        <w:t>teens</w:t>
      </w:r>
      <w:r>
        <w:rPr>
          <w:spacing w:val="-2"/>
        </w:rPr>
        <w:t xml:space="preserve"> </w:t>
      </w:r>
      <w:r>
        <w:t>from the community is powerful. Bill focuses on teens in his outreach in other venues as well.</w:t>
      </w:r>
    </w:p>
    <w:p w14:paraId="325BC210" w14:textId="77777777" w:rsidR="00A15328" w:rsidRDefault="00A15328">
      <w:pPr>
        <w:pStyle w:val="BodyText"/>
        <w:rPr>
          <w:sz w:val="22"/>
        </w:rPr>
      </w:pPr>
    </w:p>
    <w:p w14:paraId="05309CF5" w14:textId="77777777" w:rsidR="00A15328" w:rsidRDefault="002C52BD">
      <w:pPr>
        <w:pStyle w:val="ListParagraph"/>
        <w:numPr>
          <w:ilvl w:val="0"/>
          <w:numId w:val="5"/>
        </w:numPr>
        <w:tabs>
          <w:tab w:val="left" w:pos="1280"/>
        </w:tabs>
        <w:spacing w:before="186" w:line="252" w:lineRule="auto"/>
        <w:ind w:right="850"/>
        <w:rPr>
          <w:b/>
        </w:rPr>
      </w:pPr>
      <w:r>
        <w:rPr>
          <w:b/>
        </w:rPr>
        <w:t>How</w:t>
      </w:r>
      <w:r>
        <w:rPr>
          <w:b/>
          <w:spacing w:val="-1"/>
        </w:rPr>
        <w:t xml:space="preserve"> </w:t>
      </w:r>
      <w:r>
        <w:rPr>
          <w:b/>
        </w:rPr>
        <w:t>to</w:t>
      </w:r>
      <w:r>
        <w:rPr>
          <w:b/>
          <w:spacing w:val="-3"/>
        </w:rPr>
        <w:t xml:space="preserve"> </w:t>
      </w:r>
      <w:r>
        <w:rPr>
          <w:b/>
        </w:rPr>
        <w:t>foster</w:t>
      </w:r>
      <w:r>
        <w:rPr>
          <w:b/>
          <w:spacing w:val="-1"/>
        </w:rPr>
        <w:t xml:space="preserve"> </w:t>
      </w:r>
      <w:r>
        <w:rPr>
          <w:b/>
        </w:rPr>
        <w:t>evangelism</w:t>
      </w:r>
      <w:r>
        <w:rPr>
          <w:b/>
          <w:spacing w:val="-4"/>
        </w:rPr>
        <w:t xml:space="preserve"> </w:t>
      </w:r>
      <w:r>
        <w:rPr>
          <w:b/>
        </w:rPr>
        <w:t>and</w:t>
      </w:r>
      <w:r>
        <w:rPr>
          <w:b/>
          <w:spacing w:val="-3"/>
        </w:rPr>
        <w:t xml:space="preserve"> </w:t>
      </w:r>
      <w:r>
        <w:rPr>
          <w:b/>
        </w:rPr>
        <w:t>serious-minded</w:t>
      </w:r>
      <w:r>
        <w:rPr>
          <w:b/>
          <w:spacing w:val="-3"/>
        </w:rPr>
        <w:t xml:space="preserve"> </w:t>
      </w:r>
      <w:r>
        <w:rPr>
          <w:b/>
        </w:rPr>
        <w:t>Bible</w:t>
      </w:r>
      <w:r>
        <w:rPr>
          <w:b/>
          <w:spacing w:val="-5"/>
        </w:rPr>
        <w:t xml:space="preserve"> </w:t>
      </w:r>
      <w:r>
        <w:rPr>
          <w:b/>
        </w:rPr>
        <w:t>students</w:t>
      </w:r>
      <w:r>
        <w:rPr>
          <w:b/>
          <w:spacing w:val="-1"/>
        </w:rPr>
        <w:t xml:space="preserve"> </w:t>
      </w:r>
      <w:r>
        <w:rPr>
          <w:b/>
        </w:rPr>
        <w:t>in</w:t>
      </w:r>
      <w:r>
        <w:rPr>
          <w:b/>
          <w:spacing w:val="-5"/>
        </w:rPr>
        <w:t xml:space="preserve"> </w:t>
      </w:r>
      <w:r>
        <w:rPr>
          <w:b/>
        </w:rPr>
        <w:t>the</w:t>
      </w:r>
      <w:r>
        <w:rPr>
          <w:b/>
          <w:spacing w:val="-3"/>
        </w:rPr>
        <w:t xml:space="preserve"> </w:t>
      </w:r>
      <w:r>
        <w:rPr>
          <w:b/>
        </w:rPr>
        <w:t>young</w:t>
      </w:r>
      <w:r>
        <w:rPr>
          <w:b/>
          <w:spacing w:val="-3"/>
        </w:rPr>
        <w:t xml:space="preserve"> </w:t>
      </w:r>
      <w:proofErr w:type="gramStart"/>
      <w:r>
        <w:rPr>
          <w:b/>
        </w:rPr>
        <w:t>In</w:t>
      </w:r>
      <w:proofErr w:type="gramEnd"/>
      <w:r>
        <w:rPr>
          <w:b/>
          <w:spacing w:val="-3"/>
        </w:rPr>
        <w:t xml:space="preserve"> </w:t>
      </w:r>
      <w:r>
        <w:rPr>
          <w:b/>
        </w:rPr>
        <w:t>your</w:t>
      </w:r>
      <w:r>
        <w:rPr>
          <w:b/>
          <w:spacing w:val="-1"/>
        </w:rPr>
        <w:t xml:space="preserve"> </w:t>
      </w:r>
      <w:r>
        <w:rPr>
          <w:b/>
        </w:rPr>
        <w:t>middle school and high school and college-age classes?</w:t>
      </w:r>
    </w:p>
    <w:p w14:paraId="35021EDF" w14:textId="77777777" w:rsidR="00A15328" w:rsidRDefault="00A15328">
      <w:pPr>
        <w:pStyle w:val="BodyText"/>
        <w:spacing w:before="7"/>
        <w:rPr>
          <w:b/>
          <w:sz w:val="23"/>
        </w:rPr>
      </w:pPr>
    </w:p>
    <w:p w14:paraId="2D672FDF" w14:textId="77777777" w:rsidR="00A15328" w:rsidRDefault="002C52BD">
      <w:pPr>
        <w:spacing w:line="254" w:lineRule="auto"/>
        <w:ind w:left="1280" w:right="411"/>
      </w:pPr>
      <w:r>
        <w:t>Have the students be assigned Bible themes to teach. Break the class up, into parts. You can have the males and females separated into two distinct groups. For each group, rotate each student</w:t>
      </w:r>
      <w:r>
        <w:rPr>
          <w:spacing w:val="-1"/>
        </w:rPr>
        <w:t xml:space="preserve"> </w:t>
      </w:r>
      <w:r>
        <w:t>to</w:t>
      </w:r>
      <w:r>
        <w:rPr>
          <w:spacing w:val="-1"/>
        </w:rPr>
        <w:t xml:space="preserve"> </w:t>
      </w:r>
      <w:r>
        <w:t>teach</w:t>
      </w:r>
      <w:r>
        <w:rPr>
          <w:spacing w:val="-5"/>
        </w:rPr>
        <w:t xml:space="preserve"> </w:t>
      </w:r>
      <w:r>
        <w:t>one</w:t>
      </w:r>
      <w:r>
        <w:rPr>
          <w:spacing w:val="-4"/>
        </w:rPr>
        <w:t xml:space="preserve"> </w:t>
      </w:r>
      <w:r>
        <w:t>of</w:t>
      </w:r>
      <w:r>
        <w:rPr>
          <w:spacing w:val="-4"/>
        </w:rPr>
        <w:t xml:space="preserve"> </w:t>
      </w:r>
      <w:r>
        <w:t>those</w:t>
      </w:r>
      <w:r>
        <w:rPr>
          <w:spacing w:val="-1"/>
        </w:rPr>
        <w:t xml:space="preserve"> </w:t>
      </w:r>
      <w:r>
        <w:t>classes,</w:t>
      </w:r>
      <w:r>
        <w:rPr>
          <w:spacing w:val="-4"/>
        </w:rPr>
        <w:t xml:space="preserve"> </w:t>
      </w:r>
      <w:r>
        <w:t>(according</w:t>
      </w:r>
      <w:r>
        <w:rPr>
          <w:spacing w:val="-3"/>
        </w:rPr>
        <w:t xml:space="preserve"> </w:t>
      </w:r>
      <w:r>
        <w:t>to</w:t>
      </w:r>
      <w:r>
        <w:rPr>
          <w:spacing w:val="-3"/>
        </w:rPr>
        <w:t xml:space="preserve"> </w:t>
      </w:r>
      <w:r>
        <w:t>their</w:t>
      </w:r>
      <w:r>
        <w:rPr>
          <w:spacing w:val="-2"/>
        </w:rPr>
        <w:t xml:space="preserve"> </w:t>
      </w:r>
      <w:r>
        <w:t>sex)</w:t>
      </w:r>
      <w:r>
        <w:rPr>
          <w:spacing w:val="-2"/>
        </w:rPr>
        <w:t xml:space="preserve"> </w:t>
      </w:r>
      <w:r>
        <w:t>for</w:t>
      </w:r>
      <w:r>
        <w:rPr>
          <w:spacing w:val="-2"/>
        </w:rPr>
        <w:t xml:space="preserve"> </w:t>
      </w:r>
      <w:r>
        <w:t>each</w:t>
      </w:r>
      <w:r>
        <w:rPr>
          <w:spacing w:val="-3"/>
        </w:rPr>
        <w:t xml:space="preserve"> </w:t>
      </w:r>
      <w:r>
        <w:t>(separate)</w:t>
      </w:r>
      <w:r>
        <w:rPr>
          <w:spacing w:val="-6"/>
        </w:rPr>
        <w:t xml:space="preserve"> </w:t>
      </w:r>
      <w:r>
        <w:t>class</w:t>
      </w:r>
      <w:r>
        <w:rPr>
          <w:spacing w:val="-4"/>
        </w:rPr>
        <w:t xml:space="preserve"> </w:t>
      </w:r>
      <w:r>
        <w:t>meeting.</w:t>
      </w:r>
    </w:p>
    <w:p w14:paraId="6AA45633" w14:textId="77777777" w:rsidR="00A15328" w:rsidRDefault="00A15328">
      <w:pPr>
        <w:pStyle w:val="BodyText"/>
        <w:spacing w:before="2"/>
        <w:rPr>
          <w:sz w:val="23"/>
        </w:rPr>
      </w:pPr>
    </w:p>
    <w:p w14:paraId="3D8BDAB6" w14:textId="77777777" w:rsidR="00A15328" w:rsidRDefault="002C52BD">
      <w:pPr>
        <w:spacing w:before="1" w:line="254" w:lineRule="auto"/>
        <w:ind w:left="1280" w:right="361"/>
      </w:pPr>
      <w:r>
        <w:t>Encourage and praise the student after giving a lesson and have students say what they liked about the lesson given. This will turn them into more serious Bible students, (leaders, evangelists,</w:t>
      </w:r>
      <w:r>
        <w:rPr>
          <w:spacing w:val="-2"/>
        </w:rPr>
        <w:t xml:space="preserve"> </w:t>
      </w:r>
      <w:r>
        <w:t>potential</w:t>
      </w:r>
      <w:r>
        <w:rPr>
          <w:spacing w:val="-5"/>
        </w:rPr>
        <w:t xml:space="preserve"> </w:t>
      </w:r>
      <w:r>
        <w:t>preachers)</w:t>
      </w:r>
      <w:r>
        <w:rPr>
          <w:spacing w:val="-2"/>
        </w:rPr>
        <w:t xml:space="preserve"> </w:t>
      </w:r>
      <w:r>
        <w:t>as</w:t>
      </w:r>
      <w:r>
        <w:rPr>
          <w:spacing w:val="-4"/>
        </w:rPr>
        <w:t xml:space="preserve"> </w:t>
      </w:r>
      <w:r>
        <w:t>well</w:t>
      </w:r>
      <w:r>
        <w:rPr>
          <w:spacing w:val="-5"/>
        </w:rPr>
        <w:t xml:space="preserve"> </w:t>
      </w:r>
      <w:r>
        <w:t>as</w:t>
      </w:r>
      <w:r>
        <w:rPr>
          <w:spacing w:val="-2"/>
        </w:rPr>
        <w:t xml:space="preserve"> </w:t>
      </w:r>
      <w:r>
        <w:t>cultivate</w:t>
      </w:r>
      <w:r>
        <w:rPr>
          <w:spacing w:val="-1"/>
        </w:rPr>
        <w:t xml:space="preserve"> </w:t>
      </w:r>
      <w:r>
        <w:t>in</w:t>
      </w:r>
      <w:r>
        <w:rPr>
          <w:spacing w:val="-5"/>
        </w:rPr>
        <w:t xml:space="preserve"> </w:t>
      </w:r>
      <w:r>
        <w:t>them</w:t>
      </w:r>
      <w:r>
        <w:rPr>
          <w:spacing w:val="-3"/>
        </w:rPr>
        <w:t xml:space="preserve"> </w:t>
      </w:r>
      <w:r>
        <w:t>an</w:t>
      </w:r>
      <w:r>
        <w:rPr>
          <w:spacing w:val="-3"/>
        </w:rPr>
        <w:t xml:space="preserve"> </w:t>
      </w:r>
      <w:r>
        <w:t>appetite</w:t>
      </w:r>
      <w:r>
        <w:rPr>
          <w:spacing w:val="-1"/>
        </w:rPr>
        <w:t xml:space="preserve"> </w:t>
      </w:r>
      <w:r>
        <w:t>to</w:t>
      </w:r>
      <w:r>
        <w:rPr>
          <w:spacing w:val="-3"/>
        </w:rPr>
        <w:t xml:space="preserve"> </w:t>
      </w:r>
      <w:r>
        <w:t>teach</w:t>
      </w:r>
      <w:r>
        <w:rPr>
          <w:spacing w:val="-3"/>
        </w:rPr>
        <w:t xml:space="preserve"> </w:t>
      </w:r>
      <w:r>
        <w:t>from</w:t>
      </w:r>
      <w:r>
        <w:rPr>
          <w:spacing w:val="-3"/>
        </w:rPr>
        <w:t xml:space="preserve"> </w:t>
      </w:r>
      <w:r>
        <w:t>the</w:t>
      </w:r>
      <w:r>
        <w:rPr>
          <w:spacing w:val="-4"/>
        </w:rPr>
        <w:t xml:space="preserve"> </w:t>
      </w:r>
      <w:r>
        <w:t>Bible. Encourage the students to invite their friends on the day they choose to teach.</w:t>
      </w:r>
    </w:p>
    <w:p w14:paraId="39525F72" w14:textId="77777777" w:rsidR="00A15328" w:rsidRDefault="00A15328">
      <w:pPr>
        <w:pStyle w:val="BodyText"/>
        <w:spacing w:before="1"/>
        <w:rPr>
          <w:sz w:val="23"/>
        </w:rPr>
      </w:pPr>
    </w:p>
    <w:p w14:paraId="28245E66" w14:textId="77777777" w:rsidR="00A15328" w:rsidRDefault="002C52BD">
      <w:pPr>
        <w:spacing w:line="254" w:lineRule="auto"/>
        <w:ind w:left="1280" w:right="368"/>
      </w:pPr>
      <w:r>
        <w:t>To cultivate evangelism in these classes, when you rotate each student, have them all do an evangelism theme. The theme can be about ways of doing evangelism, what the Bible says about the lost, or the need for soul-saving, or what Jesus did in His earthly ministry in sharing the gospel, etc. The themes can be about baptism, Jesus' death on the cross, the importance of the Lord's Supper, the scripture on Bible authority, the importance of loving God, etc. Any Bible theme</w:t>
      </w:r>
      <w:r>
        <w:rPr>
          <w:spacing w:val="-1"/>
        </w:rPr>
        <w:t xml:space="preserve"> </w:t>
      </w:r>
      <w:r>
        <w:t>that</w:t>
      </w:r>
      <w:r>
        <w:rPr>
          <w:spacing w:val="-4"/>
        </w:rPr>
        <w:t xml:space="preserve"> </w:t>
      </w:r>
      <w:r>
        <w:t>can</w:t>
      </w:r>
      <w:r>
        <w:rPr>
          <w:spacing w:val="-3"/>
        </w:rPr>
        <w:t xml:space="preserve"> </w:t>
      </w:r>
      <w:r>
        <w:t>help</w:t>
      </w:r>
      <w:r>
        <w:rPr>
          <w:spacing w:val="-3"/>
        </w:rPr>
        <w:t xml:space="preserve"> </w:t>
      </w:r>
      <w:r>
        <w:t>ground</w:t>
      </w:r>
      <w:r>
        <w:rPr>
          <w:spacing w:val="-3"/>
        </w:rPr>
        <w:t xml:space="preserve"> </w:t>
      </w:r>
      <w:r>
        <w:t>the</w:t>
      </w:r>
      <w:r>
        <w:rPr>
          <w:spacing w:val="-1"/>
        </w:rPr>
        <w:t xml:space="preserve"> </w:t>
      </w:r>
      <w:r>
        <w:t>young</w:t>
      </w:r>
      <w:r>
        <w:rPr>
          <w:spacing w:val="-3"/>
        </w:rPr>
        <w:t xml:space="preserve"> </w:t>
      </w:r>
      <w:r>
        <w:t>teacher/the</w:t>
      </w:r>
      <w:r>
        <w:rPr>
          <w:spacing w:val="-4"/>
        </w:rPr>
        <w:t xml:space="preserve"> </w:t>
      </w:r>
      <w:r>
        <w:t>class,</w:t>
      </w:r>
      <w:r>
        <w:rPr>
          <w:spacing w:val="-2"/>
        </w:rPr>
        <w:t xml:space="preserve"> </w:t>
      </w:r>
      <w:r>
        <w:t>as</w:t>
      </w:r>
      <w:r>
        <w:rPr>
          <w:spacing w:val="-4"/>
        </w:rPr>
        <w:t xml:space="preserve"> </w:t>
      </w:r>
      <w:r>
        <w:t>well</w:t>
      </w:r>
      <w:r>
        <w:rPr>
          <w:spacing w:val="-2"/>
        </w:rPr>
        <w:t xml:space="preserve"> </w:t>
      </w:r>
      <w:r>
        <w:t>as</w:t>
      </w:r>
      <w:r>
        <w:rPr>
          <w:spacing w:val="-2"/>
        </w:rPr>
        <w:t xml:space="preserve"> </w:t>
      </w:r>
      <w:r>
        <w:t>the</w:t>
      </w:r>
      <w:r>
        <w:rPr>
          <w:spacing w:val="-4"/>
        </w:rPr>
        <w:t xml:space="preserve"> </w:t>
      </w:r>
      <w:r>
        <w:t>visitor,</w:t>
      </w:r>
      <w:r>
        <w:rPr>
          <w:spacing w:val="-4"/>
        </w:rPr>
        <w:t xml:space="preserve"> </w:t>
      </w:r>
      <w:r>
        <w:t>are</w:t>
      </w:r>
      <w:r>
        <w:rPr>
          <w:spacing w:val="-1"/>
        </w:rPr>
        <w:t xml:space="preserve"> </w:t>
      </w:r>
      <w:r>
        <w:t>good</w:t>
      </w:r>
      <w:r>
        <w:rPr>
          <w:spacing w:val="-3"/>
        </w:rPr>
        <w:t xml:space="preserve"> </w:t>
      </w:r>
      <w:r>
        <w:t>themes.</w:t>
      </w:r>
    </w:p>
    <w:p w14:paraId="16463B8F" w14:textId="77777777" w:rsidR="00A15328" w:rsidRDefault="00A15328">
      <w:pPr>
        <w:pStyle w:val="BodyText"/>
        <w:spacing w:before="1"/>
        <w:rPr>
          <w:sz w:val="23"/>
        </w:rPr>
      </w:pPr>
    </w:p>
    <w:p w14:paraId="1F67A1E3" w14:textId="77777777" w:rsidR="00A15328" w:rsidRDefault="002C52BD">
      <w:pPr>
        <w:spacing w:line="254" w:lineRule="auto"/>
        <w:ind w:left="1280" w:right="593"/>
        <w:jc w:val="both"/>
      </w:pPr>
      <w:r>
        <w:t>Again,</w:t>
      </w:r>
      <w:r>
        <w:rPr>
          <w:spacing w:val="-2"/>
        </w:rPr>
        <w:t xml:space="preserve"> </w:t>
      </w:r>
      <w:r>
        <w:t>praise</w:t>
      </w:r>
      <w:r>
        <w:rPr>
          <w:spacing w:val="-1"/>
        </w:rPr>
        <w:t xml:space="preserve"> </w:t>
      </w:r>
      <w:r>
        <w:t>the</w:t>
      </w:r>
      <w:r>
        <w:rPr>
          <w:spacing w:val="-4"/>
        </w:rPr>
        <w:t xml:space="preserve"> </w:t>
      </w:r>
      <w:r>
        <w:t>students</w:t>
      </w:r>
      <w:r>
        <w:rPr>
          <w:spacing w:val="-7"/>
        </w:rPr>
        <w:t xml:space="preserve"> </w:t>
      </w:r>
      <w:r>
        <w:t>after</w:t>
      </w:r>
      <w:r>
        <w:rPr>
          <w:spacing w:val="-2"/>
        </w:rPr>
        <w:t xml:space="preserve"> </w:t>
      </w:r>
      <w:r>
        <w:t>they</w:t>
      </w:r>
      <w:r>
        <w:rPr>
          <w:spacing w:val="-1"/>
        </w:rPr>
        <w:t xml:space="preserve"> </w:t>
      </w:r>
      <w:r>
        <w:t>give</w:t>
      </w:r>
      <w:r>
        <w:rPr>
          <w:spacing w:val="-4"/>
        </w:rPr>
        <w:t xml:space="preserve"> </w:t>
      </w:r>
      <w:r>
        <w:t>the</w:t>
      </w:r>
      <w:r>
        <w:rPr>
          <w:spacing w:val="-1"/>
        </w:rPr>
        <w:t xml:space="preserve"> </w:t>
      </w:r>
      <w:r>
        <w:t>lesson</w:t>
      </w:r>
      <w:r>
        <w:rPr>
          <w:spacing w:val="-3"/>
        </w:rPr>
        <w:t xml:space="preserve"> </w:t>
      </w:r>
      <w:r>
        <w:t>and</w:t>
      </w:r>
      <w:r>
        <w:rPr>
          <w:spacing w:val="-3"/>
        </w:rPr>
        <w:t xml:space="preserve"> </w:t>
      </w:r>
      <w:r>
        <w:t>ask</w:t>
      </w:r>
      <w:r>
        <w:rPr>
          <w:spacing w:val="-1"/>
        </w:rPr>
        <w:t xml:space="preserve"> </w:t>
      </w:r>
      <w:r>
        <w:t>the</w:t>
      </w:r>
      <w:r>
        <w:rPr>
          <w:spacing w:val="-4"/>
        </w:rPr>
        <w:t xml:space="preserve"> </w:t>
      </w:r>
      <w:r>
        <w:t>class</w:t>
      </w:r>
      <w:r>
        <w:rPr>
          <w:spacing w:val="-4"/>
        </w:rPr>
        <w:t xml:space="preserve"> </w:t>
      </w:r>
      <w:r>
        <w:t>to</w:t>
      </w:r>
      <w:r>
        <w:rPr>
          <w:spacing w:val="-3"/>
        </w:rPr>
        <w:t xml:space="preserve"> </w:t>
      </w:r>
      <w:r>
        <w:t>share</w:t>
      </w:r>
      <w:r>
        <w:rPr>
          <w:spacing w:val="-4"/>
        </w:rPr>
        <w:t xml:space="preserve"> </w:t>
      </w:r>
      <w:r>
        <w:t>what</w:t>
      </w:r>
      <w:r>
        <w:rPr>
          <w:spacing w:val="-1"/>
        </w:rPr>
        <w:t xml:space="preserve"> </w:t>
      </w:r>
      <w:r>
        <w:t>they</w:t>
      </w:r>
      <w:r>
        <w:rPr>
          <w:spacing w:val="-1"/>
        </w:rPr>
        <w:t xml:space="preserve"> </w:t>
      </w:r>
      <w:r>
        <w:t>liked about the</w:t>
      </w:r>
      <w:r>
        <w:rPr>
          <w:spacing w:val="-3"/>
        </w:rPr>
        <w:t xml:space="preserve"> </w:t>
      </w:r>
      <w:r>
        <w:t>lesson.</w:t>
      </w:r>
      <w:r>
        <w:rPr>
          <w:spacing w:val="-1"/>
        </w:rPr>
        <w:t xml:space="preserve"> </w:t>
      </w:r>
      <w:r>
        <w:t>This</w:t>
      </w:r>
      <w:r>
        <w:rPr>
          <w:spacing w:val="-3"/>
        </w:rPr>
        <w:t xml:space="preserve"> </w:t>
      </w:r>
      <w:r>
        <w:t>will</w:t>
      </w:r>
      <w:r>
        <w:rPr>
          <w:spacing w:val="-1"/>
        </w:rPr>
        <w:t xml:space="preserve"> </w:t>
      </w:r>
      <w:r>
        <w:t>foster</w:t>
      </w:r>
      <w:r>
        <w:rPr>
          <w:spacing w:val="-1"/>
        </w:rPr>
        <w:t xml:space="preserve"> </w:t>
      </w:r>
      <w:r>
        <w:t>an</w:t>
      </w:r>
      <w:r>
        <w:rPr>
          <w:spacing w:val="-2"/>
        </w:rPr>
        <w:t xml:space="preserve"> </w:t>
      </w:r>
      <w:r>
        <w:t>interest</w:t>
      </w:r>
      <w:r>
        <w:rPr>
          <w:spacing w:val="-3"/>
        </w:rPr>
        <w:t xml:space="preserve"> </w:t>
      </w:r>
      <w:r>
        <w:t>in</w:t>
      </w:r>
      <w:r>
        <w:rPr>
          <w:spacing w:val="-2"/>
        </w:rPr>
        <w:t xml:space="preserve"> </w:t>
      </w:r>
      <w:r>
        <w:t>evangelism and</w:t>
      </w:r>
      <w:r>
        <w:rPr>
          <w:spacing w:val="-2"/>
        </w:rPr>
        <w:t xml:space="preserve"> </w:t>
      </w:r>
      <w:r>
        <w:t>in</w:t>
      </w:r>
      <w:r>
        <w:rPr>
          <w:spacing w:val="-4"/>
        </w:rPr>
        <w:t xml:space="preserve"> </w:t>
      </w:r>
      <w:r>
        <w:t>talking</w:t>
      </w:r>
      <w:r>
        <w:rPr>
          <w:spacing w:val="-2"/>
        </w:rPr>
        <w:t xml:space="preserve"> </w:t>
      </w:r>
      <w:r>
        <w:t>about it.</w:t>
      </w:r>
      <w:r>
        <w:rPr>
          <w:spacing w:val="-4"/>
        </w:rPr>
        <w:t xml:space="preserve"> </w:t>
      </w:r>
      <w:r>
        <w:t>This</w:t>
      </w:r>
      <w:r>
        <w:rPr>
          <w:spacing w:val="-1"/>
        </w:rPr>
        <w:t xml:space="preserve"> </w:t>
      </w:r>
      <w:r>
        <w:t>process will get the students emotionally invested in evangelism work.</w:t>
      </w:r>
    </w:p>
    <w:p w14:paraId="65BA3922" w14:textId="77777777" w:rsidR="00A15328" w:rsidRDefault="00A15328">
      <w:pPr>
        <w:spacing w:line="254" w:lineRule="auto"/>
        <w:jc w:val="both"/>
        <w:sectPr w:rsidR="00A15328" w:rsidSect="005F3759">
          <w:footerReference w:type="default" r:id="rId357"/>
          <w:pgSz w:w="12240" w:h="15840"/>
          <w:pgMar w:top="1040" w:right="1100" w:bottom="280" w:left="880" w:header="830" w:footer="0" w:gutter="0"/>
          <w:cols w:space="720"/>
        </w:sectPr>
      </w:pPr>
    </w:p>
    <w:p w14:paraId="342ECBFB" w14:textId="77777777" w:rsidR="00A15328" w:rsidRDefault="00A15328">
      <w:pPr>
        <w:pStyle w:val="BodyText"/>
        <w:spacing w:before="12"/>
        <w:rPr>
          <w:sz w:val="27"/>
        </w:rPr>
      </w:pPr>
    </w:p>
    <w:p w14:paraId="025434FA" w14:textId="77777777" w:rsidR="00A15328" w:rsidRDefault="002C52BD">
      <w:pPr>
        <w:spacing w:before="56" w:line="254" w:lineRule="auto"/>
        <w:ind w:left="1280" w:right="397"/>
      </w:pPr>
      <w:r>
        <w:t>The next step (after some time has passed) is to invite</w:t>
      </w:r>
      <w:r>
        <w:rPr>
          <w:spacing w:val="-2"/>
        </w:rPr>
        <w:t xml:space="preserve"> </w:t>
      </w:r>
      <w:r>
        <w:t>your class to an</w:t>
      </w:r>
      <w:r>
        <w:rPr>
          <w:spacing w:val="-1"/>
        </w:rPr>
        <w:t xml:space="preserve"> </w:t>
      </w:r>
      <w:r>
        <w:t>evangelism event and to take</w:t>
      </w:r>
      <w:r>
        <w:rPr>
          <w:spacing w:val="-3"/>
        </w:rPr>
        <w:t xml:space="preserve"> </w:t>
      </w:r>
      <w:r>
        <w:t>them</w:t>
      </w:r>
      <w:r>
        <w:rPr>
          <w:spacing w:val="-2"/>
        </w:rPr>
        <w:t xml:space="preserve"> </w:t>
      </w:r>
      <w:r>
        <w:t>out to</w:t>
      </w:r>
      <w:r>
        <w:rPr>
          <w:spacing w:val="-2"/>
        </w:rPr>
        <w:t xml:space="preserve"> </w:t>
      </w:r>
      <w:r>
        <w:t>eat afterward</w:t>
      </w:r>
      <w:r>
        <w:rPr>
          <w:spacing w:val="-2"/>
        </w:rPr>
        <w:t xml:space="preserve"> </w:t>
      </w:r>
      <w:r>
        <w:t>as</w:t>
      </w:r>
      <w:r>
        <w:rPr>
          <w:spacing w:val="-1"/>
        </w:rPr>
        <w:t xml:space="preserve"> </w:t>
      </w:r>
      <w:r>
        <w:t>a</w:t>
      </w:r>
      <w:r>
        <w:rPr>
          <w:spacing w:val="-3"/>
        </w:rPr>
        <w:t xml:space="preserve"> </w:t>
      </w:r>
      <w:r>
        <w:t>reward</w:t>
      </w:r>
      <w:r>
        <w:rPr>
          <w:spacing w:val="-2"/>
        </w:rPr>
        <w:t xml:space="preserve"> </w:t>
      </w:r>
      <w:r>
        <w:t>for</w:t>
      </w:r>
      <w:r>
        <w:rPr>
          <w:spacing w:val="-3"/>
        </w:rPr>
        <w:t xml:space="preserve"> </w:t>
      </w:r>
      <w:r>
        <w:t>their</w:t>
      </w:r>
      <w:r>
        <w:rPr>
          <w:spacing w:val="-3"/>
        </w:rPr>
        <w:t xml:space="preserve"> </w:t>
      </w:r>
      <w:r>
        <w:t>efforts.</w:t>
      </w:r>
      <w:r>
        <w:rPr>
          <w:spacing w:val="-1"/>
        </w:rPr>
        <w:t xml:space="preserve"> </w:t>
      </w:r>
      <w:r>
        <w:t>Make</w:t>
      </w:r>
      <w:r>
        <w:rPr>
          <w:spacing w:val="-3"/>
        </w:rPr>
        <w:t xml:space="preserve"> </w:t>
      </w:r>
      <w:r>
        <w:t>the</w:t>
      </w:r>
      <w:r>
        <w:rPr>
          <w:spacing w:val="-3"/>
        </w:rPr>
        <w:t xml:space="preserve"> </w:t>
      </w:r>
      <w:r>
        <w:t>event fun</w:t>
      </w:r>
      <w:r>
        <w:rPr>
          <w:spacing w:val="-2"/>
        </w:rPr>
        <w:t xml:space="preserve"> </w:t>
      </w:r>
      <w:r>
        <w:t>and</w:t>
      </w:r>
      <w:r>
        <w:rPr>
          <w:spacing w:val="-2"/>
        </w:rPr>
        <w:t xml:space="preserve"> </w:t>
      </w:r>
      <w:r>
        <w:t>easy</w:t>
      </w:r>
      <w:r>
        <w:rPr>
          <w:spacing w:val="-2"/>
        </w:rPr>
        <w:t xml:space="preserve"> </w:t>
      </w:r>
      <w:r>
        <w:t>to</w:t>
      </w:r>
      <w:r>
        <w:rPr>
          <w:spacing w:val="-2"/>
        </w:rPr>
        <w:t xml:space="preserve"> </w:t>
      </w:r>
      <w:r>
        <w:t>do. They are just kids; the goal is to get them exposed to doing outreach work and to get them involved. Give them positive enforcements like praise and have a group bonding event afterward. Get them involved in church activities, like opening the doors for the people before church, visiting the elderly saints, making communion bread, etc. Example: I would hold the door for folks and ask the young people to help. They felt valued by being included and this helped mold them.</w:t>
      </w:r>
    </w:p>
    <w:p w14:paraId="738117A9" w14:textId="77777777" w:rsidR="00A15328" w:rsidRDefault="00A15328">
      <w:pPr>
        <w:pStyle w:val="BodyText"/>
        <w:rPr>
          <w:sz w:val="23"/>
        </w:rPr>
      </w:pPr>
    </w:p>
    <w:p w14:paraId="3A736E8E" w14:textId="77777777" w:rsidR="00384210" w:rsidRDefault="002C52BD" w:rsidP="00384210">
      <w:pPr>
        <w:spacing w:line="254" w:lineRule="auto"/>
        <w:ind w:left="1280" w:right="411"/>
      </w:pPr>
      <w:r>
        <w:t>Remember</w:t>
      </w:r>
      <w:r>
        <w:rPr>
          <w:spacing w:val="-5"/>
        </w:rPr>
        <w:t xml:space="preserve"> </w:t>
      </w:r>
      <w:r>
        <w:t>what</w:t>
      </w:r>
      <w:r>
        <w:rPr>
          <w:spacing w:val="-2"/>
        </w:rPr>
        <w:t xml:space="preserve"> </w:t>
      </w:r>
      <w:r>
        <w:t>I</w:t>
      </w:r>
      <w:r>
        <w:rPr>
          <w:spacing w:val="-6"/>
        </w:rPr>
        <w:t xml:space="preserve"> </w:t>
      </w:r>
      <w:r>
        <w:t>wrote</w:t>
      </w:r>
      <w:r>
        <w:rPr>
          <w:spacing w:val="-2"/>
        </w:rPr>
        <w:t xml:space="preserve"> </w:t>
      </w:r>
      <w:r>
        <w:t>before:</w:t>
      </w:r>
      <w:r>
        <w:rPr>
          <w:spacing w:val="-2"/>
        </w:rPr>
        <w:t xml:space="preserve"> </w:t>
      </w:r>
      <w:r>
        <w:t>Evangelism</w:t>
      </w:r>
      <w:r>
        <w:rPr>
          <w:spacing w:val="-2"/>
        </w:rPr>
        <w:t xml:space="preserve"> </w:t>
      </w:r>
      <w:r>
        <w:t>is</w:t>
      </w:r>
      <w:r>
        <w:rPr>
          <w:spacing w:val="-5"/>
        </w:rPr>
        <w:t xml:space="preserve"> </w:t>
      </w:r>
      <w:r>
        <w:t>mentorship.</w:t>
      </w:r>
      <w:r>
        <w:rPr>
          <w:spacing w:val="-3"/>
        </w:rPr>
        <w:t xml:space="preserve"> </w:t>
      </w:r>
      <w:r>
        <w:t>Every</w:t>
      </w:r>
      <w:r>
        <w:rPr>
          <w:spacing w:val="-2"/>
        </w:rPr>
        <w:t xml:space="preserve"> </w:t>
      </w:r>
      <w:r>
        <w:t>"Paul"</w:t>
      </w:r>
      <w:r>
        <w:rPr>
          <w:spacing w:val="-3"/>
        </w:rPr>
        <w:t xml:space="preserve"> </w:t>
      </w:r>
      <w:r>
        <w:t>needs</w:t>
      </w:r>
      <w:r>
        <w:rPr>
          <w:spacing w:val="-3"/>
        </w:rPr>
        <w:t xml:space="preserve"> </w:t>
      </w:r>
      <w:r>
        <w:t>a</w:t>
      </w:r>
      <w:r>
        <w:rPr>
          <w:spacing w:val="-5"/>
        </w:rPr>
        <w:t xml:space="preserve"> </w:t>
      </w:r>
      <w:r>
        <w:t>"Timothy,"</w:t>
      </w:r>
      <w:r>
        <w:rPr>
          <w:spacing w:val="-3"/>
        </w:rPr>
        <w:t xml:space="preserve"> </w:t>
      </w:r>
      <w:r>
        <w:t>and "Silas." The</w:t>
      </w:r>
      <w:r>
        <w:rPr>
          <w:spacing w:val="-2"/>
        </w:rPr>
        <w:t xml:space="preserve"> </w:t>
      </w:r>
      <w:r>
        <w:t>role of</w:t>
      </w:r>
      <w:r>
        <w:rPr>
          <w:spacing w:val="-2"/>
        </w:rPr>
        <w:t xml:space="preserve"> </w:t>
      </w:r>
      <w:r>
        <w:t>the</w:t>
      </w:r>
      <w:r>
        <w:rPr>
          <w:spacing w:val="-2"/>
        </w:rPr>
        <w:t xml:space="preserve"> </w:t>
      </w:r>
      <w:r>
        <w:t>Christian</w:t>
      </w:r>
      <w:r>
        <w:rPr>
          <w:spacing w:val="-1"/>
        </w:rPr>
        <w:t xml:space="preserve"> </w:t>
      </w:r>
      <w:r>
        <w:t>is to teach</w:t>
      </w:r>
      <w:r>
        <w:rPr>
          <w:spacing w:val="-3"/>
        </w:rPr>
        <w:t xml:space="preserve"> </w:t>
      </w:r>
      <w:r>
        <w:t>others and</w:t>
      </w:r>
      <w:r>
        <w:rPr>
          <w:spacing w:val="-3"/>
        </w:rPr>
        <w:t xml:space="preserve"> </w:t>
      </w:r>
      <w:r>
        <w:t>train</w:t>
      </w:r>
      <w:r>
        <w:rPr>
          <w:spacing w:val="-1"/>
        </w:rPr>
        <w:t xml:space="preserve"> </w:t>
      </w:r>
      <w:r>
        <w:t>those</w:t>
      </w:r>
      <w:r>
        <w:rPr>
          <w:spacing w:val="-2"/>
        </w:rPr>
        <w:t xml:space="preserve"> </w:t>
      </w:r>
      <w:r>
        <w:t>taught to teach</w:t>
      </w:r>
      <w:r>
        <w:rPr>
          <w:spacing w:val="-3"/>
        </w:rPr>
        <w:t xml:space="preserve"> </w:t>
      </w:r>
      <w:r>
        <w:t>others. This is circler</w:t>
      </w:r>
      <w:r>
        <w:rPr>
          <w:spacing w:val="-2"/>
        </w:rPr>
        <w:t xml:space="preserve"> </w:t>
      </w:r>
      <w:r>
        <w:t>and</w:t>
      </w:r>
      <w:r>
        <w:rPr>
          <w:spacing w:val="-3"/>
        </w:rPr>
        <w:t xml:space="preserve"> </w:t>
      </w:r>
      <w:r>
        <w:t>should</w:t>
      </w:r>
      <w:r>
        <w:rPr>
          <w:spacing w:val="-3"/>
        </w:rPr>
        <w:t xml:space="preserve"> </w:t>
      </w:r>
      <w:r>
        <w:t>continue</w:t>
      </w:r>
      <w:r>
        <w:rPr>
          <w:spacing w:val="-4"/>
        </w:rPr>
        <w:t xml:space="preserve"> </w:t>
      </w:r>
      <w:r>
        <w:t>as</w:t>
      </w:r>
      <w:r>
        <w:rPr>
          <w:spacing w:val="-2"/>
        </w:rPr>
        <w:t xml:space="preserve"> </w:t>
      </w:r>
      <w:r>
        <w:t>a</w:t>
      </w:r>
      <w:r>
        <w:rPr>
          <w:spacing w:val="-2"/>
        </w:rPr>
        <w:t xml:space="preserve"> </w:t>
      </w:r>
      <w:r>
        <w:t>teaching</w:t>
      </w:r>
      <w:r>
        <w:rPr>
          <w:spacing w:val="-3"/>
        </w:rPr>
        <w:t xml:space="preserve"> </w:t>
      </w:r>
      <w:r>
        <w:t>process</w:t>
      </w:r>
      <w:r>
        <w:rPr>
          <w:spacing w:val="-4"/>
        </w:rPr>
        <w:t xml:space="preserve"> </w:t>
      </w:r>
      <w:r>
        <w:t>for</w:t>
      </w:r>
      <w:r>
        <w:rPr>
          <w:spacing w:val="-4"/>
        </w:rPr>
        <w:t xml:space="preserve"> </w:t>
      </w:r>
      <w:r>
        <w:t>the</w:t>
      </w:r>
      <w:r>
        <w:rPr>
          <w:spacing w:val="-1"/>
        </w:rPr>
        <w:t xml:space="preserve"> </w:t>
      </w:r>
      <w:r>
        <w:t>saints</w:t>
      </w:r>
      <w:r>
        <w:rPr>
          <w:spacing w:val="-4"/>
        </w:rPr>
        <w:t xml:space="preserve"> </w:t>
      </w:r>
      <w:r>
        <w:t>to</w:t>
      </w:r>
      <w:r>
        <w:rPr>
          <w:spacing w:val="-1"/>
        </w:rPr>
        <w:t xml:space="preserve"> </w:t>
      </w:r>
      <w:r>
        <w:t>ground,</w:t>
      </w:r>
      <w:r>
        <w:rPr>
          <w:spacing w:val="-2"/>
        </w:rPr>
        <w:t xml:space="preserve"> </w:t>
      </w:r>
      <w:r>
        <w:t>equip</w:t>
      </w:r>
      <w:r>
        <w:rPr>
          <w:spacing w:val="-5"/>
        </w:rPr>
        <w:t xml:space="preserve"> </w:t>
      </w:r>
      <w:r>
        <w:t>and</w:t>
      </w:r>
      <w:r>
        <w:rPr>
          <w:spacing w:val="-3"/>
        </w:rPr>
        <w:t xml:space="preserve"> </w:t>
      </w:r>
      <w:r>
        <w:t>mentor.</w:t>
      </w:r>
      <w:r>
        <w:rPr>
          <w:spacing w:val="-2"/>
        </w:rPr>
        <w:t xml:space="preserve"> </w:t>
      </w:r>
      <w:r>
        <w:t>As 2 Timothy 2:2, says, "And the things that thou hast heard of me among many witnesses, the same commit thou to faithful men, who shall be able to teach others also."</w:t>
      </w:r>
      <w:r w:rsidR="00384210">
        <w:t xml:space="preserve"> </w:t>
      </w:r>
    </w:p>
    <w:p w14:paraId="3371E29A" w14:textId="77777777" w:rsidR="00384210" w:rsidRDefault="00384210" w:rsidP="00384210">
      <w:pPr>
        <w:spacing w:line="254" w:lineRule="auto"/>
        <w:ind w:left="1280" w:right="411"/>
      </w:pPr>
    </w:p>
    <w:p w14:paraId="1499682C" w14:textId="5FA6DD92" w:rsidR="00384210" w:rsidRPr="00384210" w:rsidRDefault="00384210" w:rsidP="00384210">
      <w:pPr>
        <w:spacing w:line="254" w:lineRule="auto"/>
        <w:ind w:left="1280" w:right="411"/>
        <w:rPr>
          <w:b/>
          <w:bCs/>
          <w:i/>
          <w:iCs/>
        </w:rPr>
      </w:pPr>
      <w:r w:rsidRPr="00384210">
        <w:rPr>
          <w:b/>
          <w:bCs/>
          <w:i/>
          <w:iCs/>
        </w:rPr>
        <w:t xml:space="preserve">Special remarks: Bill has young people over to his home and teaches them to teach. He first goes over half of a Bible lesson book with someone then, he has them teach the other half. Bill trains the young people, and mentors them into teachers. Brother Sanchez has Bible classes at his house, where these young people teach Bible lessons as a Bible study group. These young men invite their friends to hear them teach. From this work, souls are saved.     </w:t>
      </w:r>
    </w:p>
    <w:p w14:paraId="633784BA" w14:textId="06EC34B1" w:rsidR="00A15328" w:rsidRDefault="00A15328">
      <w:pPr>
        <w:pStyle w:val="BodyText"/>
        <w:spacing w:before="5"/>
        <w:rPr>
          <w:sz w:val="24"/>
        </w:rPr>
      </w:pPr>
    </w:p>
    <w:p w14:paraId="63EBB44D" w14:textId="77777777" w:rsidR="00A15328" w:rsidRDefault="002C52BD">
      <w:pPr>
        <w:ind w:left="560"/>
        <w:rPr>
          <w:b/>
          <w:sz w:val="24"/>
        </w:rPr>
      </w:pPr>
      <w:r>
        <w:rPr>
          <w:b/>
          <w:spacing w:val="-2"/>
          <w:sz w:val="24"/>
        </w:rPr>
        <w:t>------------------------------------------------------------------------------------------------------------------------------</w:t>
      </w:r>
      <w:r>
        <w:rPr>
          <w:b/>
          <w:spacing w:val="-10"/>
          <w:sz w:val="24"/>
        </w:rPr>
        <w:t>-</w:t>
      </w:r>
    </w:p>
    <w:p w14:paraId="588B4741" w14:textId="77777777" w:rsidR="00A15328" w:rsidRDefault="002C52BD">
      <w:pPr>
        <w:spacing w:before="185"/>
        <w:ind w:left="560"/>
        <w:rPr>
          <w:b/>
          <w:sz w:val="24"/>
        </w:rPr>
      </w:pPr>
      <w:r>
        <w:rPr>
          <w:b/>
          <w:sz w:val="24"/>
        </w:rPr>
        <w:t>Mentorship</w:t>
      </w:r>
      <w:r>
        <w:rPr>
          <w:b/>
          <w:spacing w:val="-4"/>
          <w:sz w:val="24"/>
        </w:rPr>
        <w:t xml:space="preserve"> </w:t>
      </w:r>
      <w:r>
        <w:rPr>
          <w:b/>
          <w:sz w:val="24"/>
        </w:rPr>
        <w:t>matters:</w:t>
      </w:r>
      <w:r>
        <w:rPr>
          <w:b/>
          <w:spacing w:val="-2"/>
          <w:sz w:val="24"/>
        </w:rPr>
        <w:t xml:space="preserve"> </w:t>
      </w:r>
      <w:r>
        <w:rPr>
          <w:b/>
          <w:sz w:val="24"/>
        </w:rPr>
        <w:t>thoughts</w:t>
      </w:r>
      <w:r>
        <w:rPr>
          <w:b/>
          <w:spacing w:val="-4"/>
          <w:sz w:val="24"/>
        </w:rPr>
        <w:t xml:space="preserve"> </w:t>
      </w:r>
      <w:r>
        <w:rPr>
          <w:b/>
          <w:sz w:val="24"/>
        </w:rPr>
        <w:t>on</w:t>
      </w:r>
      <w:r>
        <w:rPr>
          <w:b/>
          <w:spacing w:val="-4"/>
          <w:sz w:val="24"/>
        </w:rPr>
        <w:t xml:space="preserve"> </w:t>
      </w:r>
      <w:r>
        <w:rPr>
          <w:b/>
          <w:sz w:val="24"/>
        </w:rPr>
        <w:t>this</w:t>
      </w:r>
      <w:r>
        <w:rPr>
          <w:b/>
          <w:spacing w:val="-5"/>
          <w:sz w:val="24"/>
        </w:rPr>
        <w:t xml:space="preserve"> </w:t>
      </w:r>
      <w:r>
        <w:rPr>
          <w:b/>
          <w:sz w:val="24"/>
        </w:rPr>
        <w:t>theme</w:t>
      </w:r>
      <w:r>
        <w:rPr>
          <w:b/>
          <w:spacing w:val="-2"/>
          <w:sz w:val="24"/>
        </w:rPr>
        <w:t xml:space="preserve"> </w:t>
      </w:r>
      <w:r>
        <w:rPr>
          <w:b/>
          <w:sz w:val="24"/>
        </w:rPr>
        <w:t>(from</w:t>
      </w:r>
      <w:r>
        <w:rPr>
          <w:b/>
          <w:spacing w:val="-3"/>
          <w:sz w:val="24"/>
        </w:rPr>
        <w:t xml:space="preserve"> </w:t>
      </w:r>
      <w:r>
        <w:rPr>
          <w:b/>
          <w:sz w:val="24"/>
        </w:rPr>
        <w:t>Joseph</w:t>
      </w:r>
      <w:r>
        <w:rPr>
          <w:b/>
          <w:spacing w:val="-1"/>
          <w:sz w:val="24"/>
        </w:rPr>
        <w:t xml:space="preserve"> </w:t>
      </w:r>
      <w:r>
        <w:rPr>
          <w:b/>
          <w:spacing w:val="-2"/>
          <w:sz w:val="24"/>
        </w:rPr>
        <w:t>Sullivan)</w:t>
      </w:r>
    </w:p>
    <w:p w14:paraId="7239794D" w14:textId="77777777" w:rsidR="00A15328" w:rsidRDefault="002C52BD">
      <w:pPr>
        <w:spacing w:before="182" w:line="259" w:lineRule="auto"/>
        <w:ind w:left="560"/>
      </w:pPr>
      <w:r>
        <w:t>We</w:t>
      </w:r>
      <w:r>
        <w:rPr>
          <w:spacing w:val="-1"/>
        </w:rPr>
        <w:t xml:space="preserve"> </w:t>
      </w:r>
      <w:r>
        <w:t>need</w:t>
      </w:r>
      <w:r>
        <w:rPr>
          <w:spacing w:val="-3"/>
        </w:rPr>
        <w:t xml:space="preserve"> </w:t>
      </w:r>
      <w:r>
        <w:t>to</w:t>
      </w:r>
      <w:r>
        <w:rPr>
          <w:spacing w:val="-1"/>
        </w:rPr>
        <w:t xml:space="preserve"> </w:t>
      </w:r>
      <w:r>
        <w:t>engage</w:t>
      </w:r>
      <w:r>
        <w:rPr>
          <w:spacing w:val="-4"/>
        </w:rPr>
        <w:t xml:space="preserve"> </w:t>
      </w:r>
      <w:r>
        <w:t>in</w:t>
      </w:r>
      <w:r>
        <w:rPr>
          <w:spacing w:val="-3"/>
        </w:rPr>
        <w:t xml:space="preserve"> </w:t>
      </w:r>
      <w:r>
        <w:t>Mentorship:</w:t>
      </w:r>
      <w:r>
        <w:rPr>
          <w:spacing w:val="-3"/>
        </w:rPr>
        <w:t xml:space="preserve"> </w:t>
      </w:r>
      <w:r>
        <w:t>Make</w:t>
      </w:r>
      <w:r>
        <w:rPr>
          <w:spacing w:val="-4"/>
        </w:rPr>
        <w:t xml:space="preserve"> </w:t>
      </w:r>
      <w:r>
        <w:t>evangelism</w:t>
      </w:r>
      <w:r>
        <w:rPr>
          <w:spacing w:val="-3"/>
        </w:rPr>
        <w:t xml:space="preserve"> </w:t>
      </w:r>
      <w:r>
        <w:t>a</w:t>
      </w:r>
      <w:r>
        <w:rPr>
          <w:spacing w:val="-4"/>
        </w:rPr>
        <w:t xml:space="preserve"> </w:t>
      </w:r>
      <w:r>
        <w:t>part</w:t>
      </w:r>
      <w:r>
        <w:rPr>
          <w:spacing w:val="-1"/>
        </w:rPr>
        <w:t xml:space="preserve"> </w:t>
      </w:r>
      <w:r>
        <w:t>of</w:t>
      </w:r>
      <w:r>
        <w:rPr>
          <w:spacing w:val="-4"/>
        </w:rPr>
        <w:t xml:space="preserve"> </w:t>
      </w:r>
      <w:r>
        <w:t>the</w:t>
      </w:r>
      <w:r>
        <w:rPr>
          <w:spacing w:val="-4"/>
        </w:rPr>
        <w:t xml:space="preserve"> </w:t>
      </w:r>
      <w:r>
        <w:t>church.</w:t>
      </w:r>
      <w:r>
        <w:rPr>
          <w:spacing w:val="-2"/>
        </w:rPr>
        <w:t xml:space="preserve"> </w:t>
      </w:r>
      <w:r>
        <w:t>It</w:t>
      </w:r>
      <w:r>
        <w:rPr>
          <w:spacing w:val="-1"/>
        </w:rPr>
        <w:t xml:space="preserve"> </w:t>
      </w:r>
      <w:r>
        <w:t>should</w:t>
      </w:r>
      <w:r>
        <w:rPr>
          <w:spacing w:val="-3"/>
        </w:rPr>
        <w:t xml:space="preserve"> </w:t>
      </w:r>
      <w:r>
        <w:t>not</w:t>
      </w:r>
      <w:r>
        <w:rPr>
          <w:spacing w:val="-1"/>
        </w:rPr>
        <w:t xml:space="preserve"> </w:t>
      </w:r>
      <w:r>
        <w:t>rest</w:t>
      </w:r>
      <w:r>
        <w:rPr>
          <w:spacing w:val="-1"/>
        </w:rPr>
        <w:t xml:space="preserve"> </w:t>
      </w:r>
      <w:r>
        <w:t>alone</w:t>
      </w:r>
      <w:r>
        <w:rPr>
          <w:spacing w:val="-4"/>
        </w:rPr>
        <w:t xml:space="preserve"> </w:t>
      </w:r>
      <w:r>
        <w:t>on</w:t>
      </w:r>
      <w:r>
        <w:rPr>
          <w:spacing w:val="-5"/>
        </w:rPr>
        <w:t xml:space="preserve"> </w:t>
      </w:r>
      <w:r>
        <w:t>the shoulders of the paid preacher/elders/paid evangelist. Here is a key phrase to imprint on one’s mind, “evangelism is mentorship.” In evangelism find ways to mentor people into teachers, workers, outreach event coordinators, and leaders.</w:t>
      </w:r>
    </w:p>
    <w:p w14:paraId="21EF865F" w14:textId="77777777" w:rsidR="00A15328" w:rsidRDefault="002C52BD">
      <w:pPr>
        <w:spacing w:before="160" w:line="259" w:lineRule="auto"/>
        <w:ind w:left="560" w:right="451"/>
      </w:pPr>
      <w:r>
        <w:t>The surest way to ensure evangelism thrives in a church is by creating a "multi-head Hydra." If one (evangelism)</w:t>
      </w:r>
      <w:r>
        <w:rPr>
          <w:spacing w:val="-4"/>
        </w:rPr>
        <w:t xml:space="preserve"> </w:t>
      </w:r>
      <w:r>
        <w:t>leader</w:t>
      </w:r>
      <w:r>
        <w:rPr>
          <w:spacing w:val="-4"/>
        </w:rPr>
        <w:t xml:space="preserve"> </w:t>
      </w:r>
      <w:r>
        <w:t>gets</w:t>
      </w:r>
      <w:r>
        <w:rPr>
          <w:spacing w:val="-4"/>
        </w:rPr>
        <w:t xml:space="preserve"> </w:t>
      </w:r>
      <w:r>
        <w:t>sick,</w:t>
      </w:r>
      <w:r>
        <w:rPr>
          <w:spacing w:val="-2"/>
        </w:rPr>
        <w:t xml:space="preserve"> </w:t>
      </w:r>
      <w:r>
        <w:t>dies,</w:t>
      </w:r>
      <w:r>
        <w:rPr>
          <w:spacing w:val="-4"/>
        </w:rPr>
        <w:t xml:space="preserve"> </w:t>
      </w:r>
      <w:r>
        <w:t>moves</w:t>
      </w:r>
      <w:r>
        <w:rPr>
          <w:spacing w:val="-4"/>
        </w:rPr>
        <w:t xml:space="preserve"> </w:t>
      </w:r>
      <w:r>
        <w:t>to</w:t>
      </w:r>
      <w:r>
        <w:rPr>
          <w:spacing w:val="-3"/>
        </w:rPr>
        <w:t xml:space="preserve"> </w:t>
      </w:r>
      <w:r>
        <w:t>another</w:t>
      </w:r>
      <w:r>
        <w:rPr>
          <w:spacing w:val="-4"/>
        </w:rPr>
        <w:t xml:space="preserve"> </w:t>
      </w:r>
      <w:r>
        <w:t>town,</w:t>
      </w:r>
      <w:r>
        <w:rPr>
          <w:spacing w:val="-4"/>
        </w:rPr>
        <w:t xml:space="preserve"> </w:t>
      </w:r>
      <w:r>
        <w:t>has</w:t>
      </w:r>
      <w:r>
        <w:rPr>
          <w:spacing w:val="-2"/>
        </w:rPr>
        <w:t xml:space="preserve"> </w:t>
      </w:r>
      <w:r>
        <w:t>to</w:t>
      </w:r>
      <w:r>
        <w:rPr>
          <w:spacing w:val="-1"/>
        </w:rPr>
        <w:t xml:space="preserve"> </w:t>
      </w:r>
      <w:r>
        <w:t>stop</w:t>
      </w:r>
      <w:r>
        <w:rPr>
          <w:spacing w:val="-3"/>
        </w:rPr>
        <w:t xml:space="preserve"> </w:t>
      </w:r>
      <w:r>
        <w:t>for</w:t>
      </w:r>
      <w:r>
        <w:rPr>
          <w:spacing w:val="-2"/>
        </w:rPr>
        <w:t xml:space="preserve"> </w:t>
      </w:r>
      <w:r>
        <w:t>personal</w:t>
      </w:r>
      <w:r>
        <w:rPr>
          <w:spacing w:val="-2"/>
        </w:rPr>
        <w:t xml:space="preserve"> </w:t>
      </w:r>
      <w:r>
        <w:t>reasons,</w:t>
      </w:r>
      <w:r>
        <w:rPr>
          <w:spacing w:val="-2"/>
        </w:rPr>
        <w:t xml:space="preserve"> </w:t>
      </w:r>
      <w:r>
        <w:t>falls</w:t>
      </w:r>
      <w:r>
        <w:rPr>
          <w:spacing w:val="-2"/>
        </w:rPr>
        <w:t xml:space="preserve"> </w:t>
      </w:r>
      <w:r>
        <w:t>away, is out</w:t>
      </w:r>
      <w:r>
        <w:rPr>
          <w:spacing w:val="-2"/>
        </w:rPr>
        <w:t xml:space="preserve"> </w:t>
      </w:r>
      <w:r>
        <w:t>on</w:t>
      </w:r>
      <w:r>
        <w:rPr>
          <w:spacing w:val="-3"/>
        </w:rPr>
        <w:t xml:space="preserve"> </w:t>
      </w:r>
      <w:r>
        <w:t>vacation, is</w:t>
      </w:r>
      <w:r>
        <w:rPr>
          <w:spacing w:val="-2"/>
        </w:rPr>
        <w:t xml:space="preserve"> </w:t>
      </w:r>
      <w:r>
        <w:t>distracted</w:t>
      </w:r>
      <w:r>
        <w:rPr>
          <w:spacing w:val="-1"/>
        </w:rPr>
        <w:t xml:space="preserve"> </w:t>
      </w:r>
      <w:r>
        <w:t>with</w:t>
      </w:r>
      <w:r>
        <w:rPr>
          <w:spacing w:val="-1"/>
        </w:rPr>
        <w:t xml:space="preserve"> </w:t>
      </w:r>
      <w:r>
        <w:t>the</w:t>
      </w:r>
      <w:r>
        <w:rPr>
          <w:spacing w:val="-2"/>
        </w:rPr>
        <w:t xml:space="preserve"> </w:t>
      </w:r>
      <w:r>
        <w:t>birth</w:t>
      </w:r>
      <w:r>
        <w:rPr>
          <w:spacing w:val="-3"/>
        </w:rPr>
        <w:t xml:space="preserve"> </w:t>
      </w:r>
      <w:r>
        <w:t>of a newborn,</w:t>
      </w:r>
      <w:r>
        <w:rPr>
          <w:spacing w:val="-2"/>
        </w:rPr>
        <w:t xml:space="preserve"> </w:t>
      </w:r>
      <w:r>
        <w:t>etc.</w:t>
      </w:r>
      <w:r>
        <w:rPr>
          <w:spacing w:val="-3"/>
        </w:rPr>
        <w:t xml:space="preserve"> </w:t>
      </w:r>
      <w:r>
        <w:t>the</w:t>
      </w:r>
      <w:r>
        <w:rPr>
          <w:spacing w:val="-2"/>
        </w:rPr>
        <w:t xml:space="preserve"> </w:t>
      </w:r>
      <w:r>
        <w:t>other</w:t>
      </w:r>
      <w:r>
        <w:rPr>
          <w:spacing w:val="-2"/>
        </w:rPr>
        <w:t xml:space="preserve"> </w:t>
      </w:r>
      <w:r>
        <w:t>evangelism leaders</w:t>
      </w:r>
      <w:r>
        <w:rPr>
          <w:spacing w:val="-2"/>
        </w:rPr>
        <w:t xml:space="preserve"> </w:t>
      </w:r>
      <w:r>
        <w:t>can</w:t>
      </w:r>
      <w:r>
        <w:rPr>
          <w:spacing w:val="-1"/>
        </w:rPr>
        <w:t xml:space="preserve"> </w:t>
      </w:r>
      <w:r>
        <w:t>keep the work going.</w:t>
      </w:r>
    </w:p>
    <w:p w14:paraId="7D02A6AD" w14:textId="77777777" w:rsidR="00A15328" w:rsidRDefault="002C52BD">
      <w:pPr>
        <w:spacing w:before="157" w:line="259" w:lineRule="auto"/>
        <w:ind w:left="560" w:right="512"/>
        <w:jc w:val="both"/>
      </w:pPr>
      <w:r>
        <w:t>The</w:t>
      </w:r>
      <w:r>
        <w:rPr>
          <w:spacing w:val="-1"/>
        </w:rPr>
        <w:t xml:space="preserve"> </w:t>
      </w:r>
      <w:r>
        <w:t>goal</w:t>
      </w:r>
      <w:r>
        <w:rPr>
          <w:spacing w:val="-5"/>
        </w:rPr>
        <w:t xml:space="preserve"> </w:t>
      </w:r>
      <w:r>
        <w:t>of</w:t>
      </w:r>
      <w:r>
        <w:rPr>
          <w:spacing w:val="-4"/>
        </w:rPr>
        <w:t xml:space="preserve"> </w:t>
      </w:r>
      <w:r>
        <w:t>evangelism</w:t>
      </w:r>
      <w:r>
        <w:rPr>
          <w:spacing w:val="-1"/>
        </w:rPr>
        <w:t xml:space="preserve"> </w:t>
      </w:r>
      <w:r>
        <w:t>is</w:t>
      </w:r>
      <w:r>
        <w:rPr>
          <w:spacing w:val="-4"/>
        </w:rPr>
        <w:t xml:space="preserve"> </w:t>
      </w:r>
      <w:r>
        <w:t>mentorship.</w:t>
      </w:r>
      <w:r>
        <w:rPr>
          <w:spacing w:val="-2"/>
        </w:rPr>
        <w:t xml:space="preserve"> </w:t>
      </w:r>
      <w:r>
        <w:t>The</w:t>
      </w:r>
      <w:r>
        <w:rPr>
          <w:spacing w:val="-4"/>
        </w:rPr>
        <w:t xml:space="preserve"> </w:t>
      </w:r>
      <w:r>
        <w:t>goal</w:t>
      </w:r>
      <w:r>
        <w:rPr>
          <w:spacing w:val="-5"/>
        </w:rPr>
        <w:t xml:space="preserve"> </w:t>
      </w:r>
      <w:r>
        <w:t>of</w:t>
      </w:r>
      <w:r>
        <w:rPr>
          <w:spacing w:val="-2"/>
        </w:rPr>
        <w:t xml:space="preserve"> </w:t>
      </w:r>
      <w:r>
        <w:t>leaders</w:t>
      </w:r>
      <w:r>
        <w:rPr>
          <w:spacing w:val="-2"/>
        </w:rPr>
        <w:t xml:space="preserve"> </w:t>
      </w:r>
      <w:r>
        <w:t>is</w:t>
      </w:r>
      <w:r>
        <w:rPr>
          <w:spacing w:val="-2"/>
        </w:rPr>
        <w:t xml:space="preserve"> </w:t>
      </w:r>
      <w:r>
        <w:t>not</w:t>
      </w:r>
      <w:r>
        <w:rPr>
          <w:spacing w:val="-1"/>
        </w:rPr>
        <w:t xml:space="preserve"> </w:t>
      </w:r>
      <w:r>
        <w:t>to</w:t>
      </w:r>
      <w:r>
        <w:rPr>
          <w:spacing w:val="-3"/>
        </w:rPr>
        <w:t xml:space="preserve"> </w:t>
      </w:r>
      <w:r>
        <w:t>create</w:t>
      </w:r>
      <w:r>
        <w:rPr>
          <w:spacing w:val="-1"/>
        </w:rPr>
        <w:t xml:space="preserve"> </w:t>
      </w:r>
      <w:r>
        <w:t>followers,</w:t>
      </w:r>
      <w:r>
        <w:rPr>
          <w:spacing w:val="-2"/>
        </w:rPr>
        <w:t xml:space="preserve"> </w:t>
      </w:r>
      <w:r>
        <w:t>but</w:t>
      </w:r>
      <w:r>
        <w:rPr>
          <w:spacing w:val="-1"/>
        </w:rPr>
        <w:t xml:space="preserve"> </w:t>
      </w:r>
      <w:r>
        <w:t>leaders.</w:t>
      </w:r>
      <w:r>
        <w:rPr>
          <w:spacing w:val="-5"/>
        </w:rPr>
        <w:t xml:space="preserve"> </w:t>
      </w:r>
      <w:r>
        <w:t>Yes,</w:t>
      </w:r>
      <w:r>
        <w:rPr>
          <w:spacing w:val="-2"/>
        </w:rPr>
        <w:t xml:space="preserve"> </w:t>
      </w:r>
      <w:r>
        <w:t>in the short-term new</w:t>
      </w:r>
      <w:r>
        <w:rPr>
          <w:spacing w:val="-2"/>
        </w:rPr>
        <w:t xml:space="preserve"> </w:t>
      </w:r>
      <w:r>
        <w:t>members in</w:t>
      </w:r>
      <w:r>
        <w:rPr>
          <w:spacing w:val="-1"/>
        </w:rPr>
        <w:t xml:space="preserve"> </w:t>
      </w:r>
      <w:r>
        <w:t>a group</w:t>
      </w:r>
      <w:r>
        <w:rPr>
          <w:spacing w:val="-1"/>
        </w:rPr>
        <w:t xml:space="preserve"> </w:t>
      </w:r>
      <w:r>
        <w:t>will be codependent. But as</w:t>
      </w:r>
      <w:r>
        <w:rPr>
          <w:spacing w:val="-2"/>
        </w:rPr>
        <w:t xml:space="preserve"> </w:t>
      </w:r>
      <w:r>
        <w:t>a leader</w:t>
      </w:r>
      <w:r>
        <w:rPr>
          <w:spacing w:val="-2"/>
        </w:rPr>
        <w:t xml:space="preserve"> </w:t>
      </w:r>
      <w:r>
        <w:t>works with</w:t>
      </w:r>
      <w:r>
        <w:rPr>
          <w:spacing w:val="-1"/>
        </w:rPr>
        <w:t xml:space="preserve"> </w:t>
      </w:r>
      <w:r>
        <w:t>the group, as they become comfortable</w:t>
      </w:r>
      <w:r>
        <w:rPr>
          <w:spacing w:val="-2"/>
        </w:rPr>
        <w:t xml:space="preserve"> </w:t>
      </w:r>
      <w:r>
        <w:t>and</w:t>
      </w:r>
      <w:r>
        <w:rPr>
          <w:spacing w:val="-1"/>
        </w:rPr>
        <w:t xml:space="preserve"> </w:t>
      </w:r>
      <w:r>
        <w:t>evolve, the leader needs to</w:t>
      </w:r>
      <w:r>
        <w:rPr>
          <w:spacing w:val="-1"/>
        </w:rPr>
        <w:t xml:space="preserve"> </w:t>
      </w:r>
      <w:r>
        <w:t>encourage them</w:t>
      </w:r>
      <w:r>
        <w:rPr>
          <w:spacing w:val="-1"/>
        </w:rPr>
        <w:t xml:space="preserve"> </w:t>
      </w:r>
      <w:r>
        <w:t>to take roles</w:t>
      </w:r>
      <w:r>
        <w:rPr>
          <w:spacing w:val="-2"/>
        </w:rPr>
        <w:t xml:space="preserve"> </w:t>
      </w:r>
      <w:r>
        <w:t>of leadership. He should</w:t>
      </w:r>
      <w:r>
        <w:rPr>
          <w:spacing w:val="-2"/>
        </w:rPr>
        <w:t xml:space="preserve"> </w:t>
      </w:r>
      <w:r>
        <w:t>show</w:t>
      </w:r>
      <w:r>
        <w:rPr>
          <w:spacing w:val="-3"/>
        </w:rPr>
        <w:t xml:space="preserve"> </w:t>
      </w:r>
      <w:r>
        <w:t>them how</w:t>
      </w:r>
      <w:r>
        <w:rPr>
          <w:spacing w:val="-3"/>
        </w:rPr>
        <w:t xml:space="preserve"> </w:t>
      </w:r>
      <w:r>
        <w:t>to set up</w:t>
      </w:r>
      <w:r>
        <w:rPr>
          <w:spacing w:val="-4"/>
        </w:rPr>
        <w:t xml:space="preserve"> </w:t>
      </w:r>
      <w:r>
        <w:t>events,</w:t>
      </w:r>
      <w:r>
        <w:rPr>
          <w:spacing w:val="-1"/>
        </w:rPr>
        <w:t xml:space="preserve"> </w:t>
      </w:r>
      <w:r>
        <w:t>and</w:t>
      </w:r>
      <w:r>
        <w:rPr>
          <w:spacing w:val="-4"/>
        </w:rPr>
        <w:t xml:space="preserve"> </w:t>
      </w:r>
      <w:r>
        <w:t>teach</w:t>
      </w:r>
      <w:r>
        <w:rPr>
          <w:spacing w:val="-4"/>
        </w:rPr>
        <w:t xml:space="preserve"> </w:t>
      </w:r>
      <w:r>
        <w:t>classes,</w:t>
      </w:r>
      <w:r>
        <w:rPr>
          <w:spacing w:val="-1"/>
        </w:rPr>
        <w:t xml:space="preserve"> </w:t>
      </w:r>
      <w:r>
        <w:t>by having</w:t>
      </w:r>
      <w:r>
        <w:rPr>
          <w:spacing w:val="-2"/>
        </w:rPr>
        <w:t xml:space="preserve"> </w:t>
      </w:r>
      <w:r>
        <w:t>them accompany him to such activities, then slowly getting them more involved in the process of event creation and class teaching.</w:t>
      </w:r>
    </w:p>
    <w:p w14:paraId="34315CFC" w14:textId="6612CB7C" w:rsidR="00A15328" w:rsidRDefault="002C52BD" w:rsidP="00384210">
      <w:pPr>
        <w:spacing w:before="160" w:line="259" w:lineRule="auto"/>
        <w:ind w:left="560" w:right="451"/>
      </w:pPr>
      <w:r>
        <w:t>Evangelism is mentorship. Every "Paul" needs a "Timothy," and "Silas." The role of the Christian is to teach others and train those taught to teach others. This is circler and should continue as a teaching process</w:t>
      </w:r>
      <w:r>
        <w:rPr>
          <w:spacing w:val="-1"/>
        </w:rPr>
        <w:t xml:space="preserve"> </w:t>
      </w:r>
      <w:r>
        <w:t>for</w:t>
      </w:r>
      <w:r>
        <w:rPr>
          <w:spacing w:val="-1"/>
        </w:rPr>
        <w:t xml:space="preserve"> </w:t>
      </w:r>
      <w:r>
        <w:t>the</w:t>
      </w:r>
      <w:r>
        <w:rPr>
          <w:spacing w:val="-1"/>
        </w:rPr>
        <w:t xml:space="preserve"> </w:t>
      </w:r>
      <w:r>
        <w:t>saints</w:t>
      </w:r>
      <w:r>
        <w:rPr>
          <w:spacing w:val="-1"/>
        </w:rPr>
        <w:t xml:space="preserve"> </w:t>
      </w:r>
      <w:r>
        <w:t>to ground, equip and mentor. As 2 Timothy 2:2, says, "And</w:t>
      </w:r>
      <w:r>
        <w:rPr>
          <w:spacing w:val="-2"/>
        </w:rPr>
        <w:t xml:space="preserve"> </w:t>
      </w:r>
      <w:r>
        <w:t>the things that</w:t>
      </w:r>
      <w:r>
        <w:rPr>
          <w:spacing w:val="-1"/>
        </w:rPr>
        <w:t xml:space="preserve"> </w:t>
      </w:r>
      <w:r>
        <w:t>thou hast</w:t>
      </w:r>
      <w:r>
        <w:rPr>
          <w:spacing w:val="-1"/>
        </w:rPr>
        <w:t xml:space="preserve"> </w:t>
      </w:r>
      <w:r>
        <w:t>heard</w:t>
      </w:r>
      <w:r>
        <w:rPr>
          <w:spacing w:val="-5"/>
        </w:rPr>
        <w:t xml:space="preserve"> </w:t>
      </w:r>
      <w:r>
        <w:t>of</w:t>
      </w:r>
      <w:r>
        <w:rPr>
          <w:spacing w:val="-4"/>
        </w:rPr>
        <w:t xml:space="preserve"> </w:t>
      </w:r>
      <w:r>
        <w:t>me</w:t>
      </w:r>
      <w:r>
        <w:rPr>
          <w:spacing w:val="-4"/>
        </w:rPr>
        <w:t xml:space="preserve"> </w:t>
      </w:r>
      <w:r>
        <w:t>among</w:t>
      </w:r>
      <w:r>
        <w:rPr>
          <w:spacing w:val="-5"/>
        </w:rPr>
        <w:t xml:space="preserve"> </w:t>
      </w:r>
      <w:r>
        <w:t>many</w:t>
      </w:r>
      <w:r>
        <w:rPr>
          <w:spacing w:val="-1"/>
        </w:rPr>
        <w:t xml:space="preserve"> </w:t>
      </w:r>
      <w:r>
        <w:t>witnesses,</w:t>
      </w:r>
      <w:r>
        <w:rPr>
          <w:spacing w:val="-2"/>
        </w:rPr>
        <w:t xml:space="preserve"> </w:t>
      </w:r>
      <w:r>
        <w:t>the</w:t>
      </w:r>
      <w:r>
        <w:rPr>
          <w:spacing w:val="-4"/>
        </w:rPr>
        <w:t xml:space="preserve"> </w:t>
      </w:r>
      <w:r>
        <w:t>same</w:t>
      </w:r>
      <w:r>
        <w:rPr>
          <w:spacing w:val="-4"/>
        </w:rPr>
        <w:t xml:space="preserve"> </w:t>
      </w:r>
      <w:r>
        <w:t>commit</w:t>
      </w:r>
      <w:r>
        <w:rPr>
          <w:spacing w:val="-1"/>
        </w:rPr>
        <w:t xml:space="preserve"> </w:t>
      </w:r>
      <w:r>
        <w:t>thou</w:t>
      </w:r>
      <w:r>
        <w:rPr>
          <w:spacing w:val="-3"/>
        </w:rPr>
        <w:t xml:space="preserve"> </w:t>
      </w:r>
      <w:r>
        <w:t>to</w:t>
      </w:r>
      <w:r>
        <w:rPr>
          <w:spacing w:val="-1"/>
        </w:rPr>
        <w:t xml:space="preserve"> </w:t>
      </w:r>
      <w:r>
        <w:t>faithful</w:t>
      </w:r>
      <w:r>
        <w:rPr>
          <w:spacing w:val="-2"/>
        </w:rPr>
        <w:t xml:space="preserve"> </w:t>
      </w:r>
      <w:r>
        <w:t>men,</w:t>
      </w:r>
      <w:r>
        <w:rPr>
          <w:spacing w:val="-4"/>
        </w:rPr>
        <w:t xml:space="preserve"> </w:t>
      </w:r>
      <w:r>
        <w:t>who</w:t>
      </w:r>
      <w:r>
        <w:rPr>
          <w:spacing w:val="-1"/>
        </w:rPr>
        <w:t xml:space="preserve"> </w:t>
      </w:r>
      <w:r>
        <w:t>shall</w:t>
      </w:r>
      <w:r>
        <w:rPr>
          <w:spacing w:val="-5"/>
        </w:rPr>
        <w:t xml:space="preserve"> </w:t>
      </w:r>
      <w:r>
        <w:t>be</w:t>
      </w:r>
      <w:r>
        <w:rPr>
          <w:spacing w:val="-1"/>
        </w:rPr>
        <w:t xml:space="preserve"> </w:t>
      </w:r>
      <w:r>
        <w:t>able</w:t>
      </w:r>
      <w:r>
        <w:rPr>
          <w:spacing w:val="-4"/>
        </w:rPr>
        <w:t xml:space="preserve"> </w:t>
      </w:r>
      <w:r>
        <w:t>to teach others also."</w:t>
      </w:r>
      <w:r w:rsidR="00384210">
        <w:t xml:space="preserve"> </w:t>
      </w:r>
      <w:r>
        <w:t>Regarding evangelism, encourage other members within the church, to grow in this field, to use their imagination</w:t>
      </w:r>
      <w:r>
        <w:rPr>
          <w:spacing w:val="-5"/>
        </w:rPr>
        <w:t xml:space="preserve"> </w:t>
      </w:r>
      <w:r>
        <w:t>in</w:t>
      </w:r>
      <w:r>
        <w:rPr>
          <w:spacing w:val="-3"/>
        </w:rPr>
        <w:t xml:space="preserve"> </w:t>
      </w:r>
      <w:r>
        <w:t>generating</w:t>
      </w:r>
      <w:r>
        <w:rPr>
          <w:spacing w:val="-3"/>
        </w:rPr>
        <w:t xml:space="preserve"> </w:t>
      </w:r>
      <w:r>
        <w:t>new</w:t>
      </w:r>
      <w:r>
        <w:rPr>
          <w:spacing w:val="-1"/>
        </w:rPr>
        <w:t xml:space="preserve"> </w:t>
      </w:r>
      <w:r>
        <w:t>and</w:t>
      </w:r>
      <w:r>
        <w:rPr>
          <w:spacing w:val="-3"/>
        </w:rPr>
        <w:t xml:space="preserve"> </w:t>
      </w:r>
      <w:r>
        <w:t>creative</w:t>
      </w:r>
      <w:r>
        <w:rPr>
          <w:spacing w:val="-1"/>
        </w:rPr>
        <w:t xml:space="preserve"> </w:t>
      </w:r>
      <w:r>
        <w:t>ideas</w:t>
      </w:r>
      <w:r>
        <w:rPr>
          <w:spacing w:val="-4"/>
        </w:rPr>
        <w:t xml:space="preserve"> </w:t>
      </w:r>
      <w:r>
        <w:t>on</w:t>
      </w:r>
      <w:r>
        <w:rPr>
          <w:spacing w:val="-5"/>
        </w:rPr>
        <w:t xml:space="preserve"> </w:t>
      </w:r>
      <w:r>
        <w:t>outreach,</w:t>
      </w:r>
      <w:r>
        <w:rPr>
          <w:spacing w:val="-2"/>
        </w:rPr>
        <w:t xml:space="preserve"> </w:t>
      </w:r>
      <w:r>
        <w:t>to</w:t>
      </w:r>
      <w:r>
        <w:rPr>
          <w:spacing w:val="-1"/>
        </w:rPr>
        <w:t xml:space="preserve"> </w:t>
      </w:r>
      <w:r>
        <w:t>talk</w:t>
      </w:r>
      <w:r>
        <w:rPr>
          <w:spacing w:val="-1"/>
        </w:rPr>
        <w:t xml:space="preserve"> </w:t>
      </w:r>
      <w:r>
        <w:t>about</w:t>
      </w:r>
      <w:r>
        <w:rPr>
          <w:spacing w:val="-1"/>
        </w:rPr>
        <w:t xml:space="preserve"> </w:t>
      </w:r>
      <w:r>
        <w:t>ways</w:t>
      </w:r>
      <w:r>
        <w:rPr>
          <w:spacing w:val="-4"/>
        </w:rPr>
        <w:t xml:space="preserve"> </w:t>
      </w:r>
      <w:r>
        <w:t>of</w:t>
      </w:r>
      <w:r>
        <w:rPr>
          <w:spacing w:val="-2"/>
        </w:rPr>
        <w:t xml:space="preserve"> </w:t>
      </w:r>
      <w:r>
        <w:t>sharing</w:t>
      </w:r>
      <w:r>
        <w:rPr>
          <w:spacing w:val="-3"/>
        </w:rPr>
        <w:t xml:space="preserve"> </w:t>
      </w:r>
      <w:r>
        <w:t>the</w:t>
      </w:r>
      <w:r>
        <w:rPr>
          <w:spacing w:val="-4"/>
        </w:rPr>
        <w:t xml:space="preserve"> </w:t>
      </w:r>
      <w:r>
        <w:t>gospel, to teach others in classes, to do outreach work, to create their own venues of evangelism projects.</w:t>
      </w:r>
    </w:p>
    <w:p w14:paraId="64C910CD" w14:textId="77777777" w:rsidR="00A15328" w:rsidRDefault="00A15328">
      <w:pPr>
        <w:spacing w:line="259" w:lineRule="auto"/>
        <w:sectPr w:rsidR="00A15328" w:rsidSect="005F3759">
          <w:footerReference w:type="default" r:id="rId358"/>
          <w:pgSz w:w="12240" w:h="15840"/>
          <w:pgMar w:top="1040" w:right="1100" w:bottom="280" w:left="880" w:header="830" w:footer="0" w:gutter="0"/>
          <w:cols w:space="720"/>
        </w:sectPr>
      </w:pPr>
    </w:p>
    <w:p w14:paraId="10967FD6" w14:textId="77777777" w:rsidR="00A15328" w:rsidRDefault="00A15328">
      <w:pPr>
        <w:pStyle w:val="BodyText"/>
        <w:spacing w:before="12"/>
        <w:rPr>
          <w:sz w:val="27"/>
        </w:rPr>
      </w:pPr>
    </w:p>
    <w:p w14:paraId="78B2F5C7" w14:textId="77777777" w:rsidR="00A15328" w:rsidRDefault="002C52BD">
      <w:pPr>
        <w:spacing w:before="56" w:line="259" w:lineRule="auto"/>
        <w:ind w:left="559" w:right="451"/>
      </w:pPr>
      <w:r>
        <w:t>Encourage</w:t>
      </w:r>
      <w:r>
        <w:rPr>
          <w:spacing w:val="-4"/>
        </w:rPr>
        <w:t xml:space="preserve"> </w:t>
      </w:r>
      <w:r>
        <w:t>them</w:t>
      </w:r>
      <w:r>
        <w:rPr>
          <w:spacing w:val="-1"/>
        </w:rPr>
        <w:t xml:space="preserve"> </w:t>
      </w:r>
      <w:r>
        <w:t>to</w:t>
      </w:r>
      <w:r>
        <w:rPr>
          <w:spacing w:val="-1"/>
        </w:rPr>
        <w:t xml:space="preserve"> </w:t>
      </w:r>
      <w:r>
        <w:t>have</w:t>
      </w:r>
      <w:r>
        <w:rPr>
          <w:spacing w:val="-4"/>
        </w:rPr>
        <w:t xml:space="preserve"> </w:t>
      </w:r>
      <w:r>
        <w:t>"evangelism</w:t>
      </w:r>
      <w:r>
        <w:rPr>
          <w:spacing w:val="-1"/>
        </w:rPr>
        <w:t xml:space="preserve"> </w:t>
      </w:r>
      <w:r>
        <w:t>journals"</w:t>
      </w:r>
      <w:r>
        <w:rPr>
          <w:spacing w:val="-2"/>
        </w:rPr>
        <w:t xml:space="preserve"> </w:t>
      </w:r>
      <w:r>
        <w:t>to</w:t>
      </w:r>
      <w:r>
        <w:rPr>
          <w:spacing w:val="-1"/>
        </w:rPr>
        <w:t xml:space="preserve"> </w:t>
      </w:r>
      <w:r>
        <w:t>record</w:t>
      </w:r>
      <w:r>
        <w:rPr>
          <w:spacing w:val="-3"/>
        </w:rPr>
        <w:t xml:space="preserve"> </w:t>
      </w:r>
      <w:r>
        <w:t>their</w:t>
      </w:r>
      <w:r>
        <w:rPr>
          <w:spacing w:val="-2"/>
        </w:rPr>
        <w:t xml:space="preserve"> </w:t>
      </w:r>
      <w:proofErr w:type="gramStart"/>
      <w:r>
        <w:t>idea</w:t>
      </w:r>
      <w:proofErr w:type="gramEnd"/>
      <w:r>
        <w:rPr>
          <w:spacing w:val="-4"/>
        </w:rPr>
        <w:t xml:space="preserve"> </w:t>
      </w:r>
      <w:r>
        <w:t>and</w:t>
      </w:r>
      <w:r>
        <w:rPr>
          <w:spacing w:val="-3"/>
        </w:rPr>
        <w:t xml:space="preserve"> </w:t>
      </w:r>
      <w:r>
        <w:t>thoughts.</w:t>
      </w:r>
      <w:r>
        <w:rPr>
          <w:spacing w:val="-5"/>
        </w:rPr>
        <w:t xml:space="preserve"> </w:t>
      </w:r>
      <w:r>
        <w:t>Innovation</w:t>
      </w:r>
      <w:r>
        <w:rPr>
          <w:spacing w:val="-5"/>
        </w:rPr>
        <w:t xml:space="preserve"> </w:t>
      </w:r>
      <w:r>
        <w:t>must</w:t>
      </w:r>
      <w:r>
        <w:rPr>
          <w:spacing w:val="-1"/>
        </w:rPr>
        <w:t xml:space="preserve"> </w:t>
      </w:r>
      <w:r>
        <w:t>be fostered in the church. Self-reliance and initiative in matters of evangelism must be supported, nurtured, and praised.</w:t>
      </w:r>
    </w:p>
    <w:p w14:paraId="048BC69D" w14:textId="77777777" w:rsidR="00A15328" w:rsidRDefault="002C52BD">
      <w:pPr>
        <w:spacing w:before="159" w:line="259" w:lineRule="auto"/>
        <w:ind w:left="559" w:right="451"/>
      </w:pPr>
      <w:r>
        <w:t>Such</w:t>
      </w:r>
      <w:r>
        <w:rPr>
          <w:spacing w:val="-4"/>
        </w:rPr>
        <w:t xml:space="preserve"> </w:t>
      </w:r>
      <w:r>
        <w:t>industry</w:t>
      </w:r>
      <w:r>
        <w:rPr>
          <w:spacing w:val="-4"/>
        </w:rPr>
        <w:t xml:space="preserve"> </w:t>
      </w:r>
      <w:r>
        <w:t>must</w:t>
      </w:r>
      <w:r>
        <w:rPr>
          <w:spacing w:val="-2"/>
        </w:rPr>
        <w:t xml:space="preserve"> </w:t>
      </w:r>
      <w:r>
        <w:t>be</w:t>
      </w:r>
      <w:r>
        <w:rPr>
          <w:spacing w:val="-5"/>
        </w:rPr>
        <w:t xml:space="preserve"> </w:t>
      </w:r>
      <w:r>
        <w:t>tenderly</w:t>
      </w:r>
      <w:r>
        <w:rPr>
          <w:spacing w:val="-4"/>
        </w:rPr>
        <w:t xml:space="preserve"> </w:t>
      </w:r>
      <w:r>
        <w:t>watered</w:t>
      </w:r>
      <w:r>
        <w:rPr>
          <w:spacing w:val="-4"/>
        </w:rPr>
        <w:t xml:space="preserve"> </w:t>
      </w:r>
      <w:r>
        <w:t>and</w:t>
      </w:r>
      <w:r>
        <w:rPr>
          <w:spacing w:val="-4"/>
        </w:rPr>
        <w:t xml:space="preserve"> </w:t>
      </w:r>
      <w:r>
        <w:t>given</w:t>
      </w:r>
      <w:r>
        <w:rPr>
          <w:spacing w:val="-4"/>
        </w:rPr>
        <w:t xml:space="preserve"> </w:t>
      </w:r>
      <w:r>
        <w:t>sunlight,</w:t>
      </w:r>
      <w:r>
        <w:rPr>
          <w:spacing w:val="-3"/>
        </w:rPr>
        <w:t xml:space="preserve"> </w:t>
      </w:r>
      <w:r>
        <w:t>through</w:t>
      </w:r>
      <w:r>
        <w:rPr>
          <w:spacing w:val="-4"/>
        </w:rPr>
        <w:t xml:space="preserve"> </w:t>
      </w:r>
      <w:r>
        <w:t>encouragement.</w:t>
      </w:r>
      <w:r>
        <w:rPr>
          <w:spacing w:val="-3"/>
        </w:rPr>
        <w:t xml:space="preserve"> </w:t>
      </w:r>
      <w:r>
        <w:t>Even</w:t>
      </w:r>
      <w:r>
        <w:rPr>
          <w:spacing w:val="-4"/>
        </w:rPr>
        <w:t xml:space="preserve"> </w:t>
      </w:r>
      <w:r>
        <w:t>those</w:t>
      </w:r>
      <w:r>
        <w:rPr>
          <w:spacing w:val="-5"/>
        </w:rPr>
        <w:t xml:space="preserve"> </w:t>
      </w:r>
      <w:r>
        <w:t>who are not interested (in evangelism)</w:t>
      </w:r>
      <w:r>
        <w:rPr>
          <w:spacing w:val="-1"/>
        </w:rPr>
        <w:t xml:space="preserve"> </w:t>
      </w:r>
      <w:r>
        <w:t>may become</w:t>
      </w:r>
      <w:r>
        <w:rPr>
          <w:spacing w:val="-1"/>
        </w:rPr>
        <w:t xml:space="preserve"> </w:t>
      </w:r>
      <w:r>
        <w:t>interested (later</w:t>
      </w:r>
      <w:r>
        <w:rPr>
          <w:spacing w:val="-1"/>
        </w:rPr>
        <w:t xml:space="preserve"> </w:t>
      </w:r>
      <w:r>
        <w:t>on) and choose</w:t>
      </w:r>
      <w:r>
        <w:rPr>
          <w:spacing w:val="-1"/>
        </w:rPr>
        <w:t xml:space="preserve"> </w:t>
      </w:r>
      <w:r>
        <w:t>to join in this</w:t>
      </w:r>
      <w:r>
        <w:rPr>
          <w:spacing w:val="-1"/>
        </w:rPr>
        <w:t xml:space="preserve"> </w:t>
      </w:r>
      <w:r>
        <w:t>work if they are given</w:t>
      </w:r>
      <w:r>
        <w:rPr>
          <w:spacing w:val="-4"/>
        </w:rPr>
        <w:t xml:space="preserve"> </w:t>
      </w:r>
      <w:r>
        <w:t>opportunities</w:t>
      </w:r>
      <w:r>
        <w:rPr>
          <w:spacing w:val="-1"/>
        </w:rPr>
        <w:t xml:space="preserve"> </w:t>
      </w:r>
      <w:r>
        <w:t>for</w:t>
      </w:r>
      <w:r>
        <w:rPr>
          <w:spacing w:val="-1"/>
        </w:rPr>
        <w:t xml:space="preserve"> </w:t>
      </w:r>
      <w:r>
        <w:t>inclusion</w:t>
      </w:r>
      <w:r>
        <w:rPr>
          <w:spacing w:val="-2"/>
        </w:rPr>
        <w:t xml:space="preserve"> </w:t>
      </w:r>
      <w:r>
        <w:t>and</w:t>
      </w:r>
      <w:r>
        <w:rPr>
          <w:spacing w:val="-2"/>
        </w:rPr>
        <w:t xml:space="preserve"> </w:t>
      </w:r>
      <w:r>
        <w:t>support.</w:t>
      </w:r>
      <w:r>
        <w:rPr>
          <w:spacing w:val="-4"/>
        </w:rPr>
        <w:t xml:space="preserve"> </w:t>
      </w:r>
      <w:r>
        <w:t>If</w:t>
      </w:r>
      <w:r>
        <w:rPr>
          <w:spacing w:val="-1"/>
        </w:rPr>
        <w:t xml:space="preserve"> </w:t>
      </w:r>
      <w:r>
        <w:t>a</w:t>
      </w:r>
      <w:r>
        <w:rPr>
          <w:spacing w:val="-1"/>
        </w:rPr>
        <w:t xml:space="preserve"> </w:t>
      </w:r>
      <w:r>
        <w:t>leader</w:t>
      </w:r>
      <w:r>
        <w:rPr>
          <w:spacing w:val="-1"/>
        </w:rPr>
        <w:t xml:space="preserve"> </w:t>
      </w:r>
      <w:r>
        <w:t>sees</w:t>
      </w:r>
      <w:r>
        <w:rPr>
          <w:spacing w:val="-1"/>
        </w:rPr>
        <w:t xml:space="preserve"> </w:t>
      </w:r>
      <w:r>
        <w:t>someone</w:t>
      </w:r>
      <w:r>
        <w:rPr>
          <w:spacing w:val="-3"/>
        </w:rPr>
        <w:t xml:space="preserve"> </w:t>
      </w:r>
      <w:r>
        <w:t>with</w:t>
      </w:r>
      <w:r>
        <w:rPr>
          <w:spacing w:val="-2"/>
        </w:rPr>
        <w:t xml:space="preserve"> </w:t>
      </w:r>
      <w:r>
        <w:t>a</w:t>
      </w:r>
      <w:r>
        <w:rPr>
          <w:spacing w:val="-1"/>
        </w:rPr>
        <w:t xml:space="preserve"> </w:t>
      </w:r>
      <w:r>
        <w:t>certain</w:t>
      </w:r>
      <w:r>
        <w:rPr>
          <w:spacing w:val="-4"/>
        </w:rPr>
        <w:t xml:space="preserve"> </w:t>
      </w:r>
      <w:r>
        <w:t>talent, they should use that person and take advantage of that talent. Don't wait for change, unless you are willing to cultivate it.</w:t>
      </w:r>
    </w:p>
    <w:p w14:paraId="014F1722" w14:textId="77777777" w:rsidR="00A15328" w:rsidRDefault="002C52BD">
      <w:pPr>
        <w:spacing w:before="158" w:line="259" w:lineRule="auto"/>
        <w:ind w:left="559" w:right="451"/>
      </w:pPr>
      <w:r>
        <w:t>Remember</w:t>
      </w:r>
      <w:r>
        <w:rPr>
          <w:spacing w:val="-5"/>
        </w:rPr>
        <w:t xml:space="preserve"> </w:t>
      </w:r>
      <w:r>
        <w:t>“evangelism</w:t>
      </w:r>
      <w:r>
        <w:rPr>
          <w:spacing w:val="-2"/>
        </w:rPr>
        <w:t xml:space="preserve"> </w:t>
      </w:r>
      <w:r>
        <w:t>is</w:t>
      </w:r>
      <w:r>
        <w:rPr>
          <w:spacing w:val="-5"/>
        </w:rPr>
        <w:t xml:space="preserve"> </w:t>
      </w:r>
      <w:r>
        <w:t>mentorship.”</w:t>
      </w:r>
      <w:r>
        <w:rPr>
          <w:spacing w:val="-4"/>
        </w:rPr>
        <w:t xml:space="preserve"> </w:t>
      </w:r>
      <w:r>
        <w:t>When</w:t>
      </w:r>
      <w:r>
        <w:rPr>
          <w:spacing w:val="-4"/>
        </w:rPr>
        <w:t xml:space="preserve"> </w:t>
      </w:r>
      <w:r>
        <w:t>doing</w:t>
      </w:r>
      <w:r>
        <w:rPr>
          <w:spacing w:val="-6"/>
        </w:rPr>
        <w:t xml:space="preserve"> </w:t>
      </w:r>
      <w:r>
        <w:t>evangelism</w:t>
      </w:r>
      <w:r>
        <w:rPr>
          <w:spacing w:val="-4"/>
        </w:rPr>
        <w:t xml:space="preserve"> </w:t>
      </w:r>
      <w:r>
        <w:t>events/activities/classes</w:t>
      </w:r>
      <w:r>
        <w:rPr>
          <w:spacing w:val="-3"/>
        </w:rPr>
        <w:t xml:space="preserve"> </w:t>
      </w:r>
      <w:r>
        <w:t>the</w:t>
      </w:r>
      <w:r>
        <w:rPr>
          <w:spacing w:val="-2"/>
        </w:rPr>
        <w:t xml:space="preserve"> </w:t>
      </w:r>
      <w:r>
        <w:t>leader(s) will have opportunities to create an environment of mentorship and support.</w:t>
      </w:r>
    </w:p>
    <w:p w14:paraId="52371944" w14:textId="77777777" w:rsidR="00A15328" w:rsidRDefault="002C52BD">
      <w:pPr>
        <w:spacing w:before="161" w:line="259" w:lineRule="auto"/>
        <w:ind w:left="560" w:right="327"/>
      </w:pPr>
      <w:r>
        <w:t>Note</w:t>
      </w:r>
      <w:r>
        <w:rPr>
          <w:spacing w:val="-4"/>
        </w:rPr>
        <w:t xml:space="preserve"> </w:t>
      </w:r>
      <w:r>
        <w:t>to</w:t>
      </w:r>
      <w:r>
        <w:rPr>
          <w:spacing w:val="-3"/>
        </w:rPr>
        <w:t xml:space="preserve"> </w:t>
      </w:r>
      <w:r>
        <w:t>leaders:</w:t>
      </w:r>
      <w:r>
        <w:rPr>
          <w:spacing w:val="-3"/>
        </w:rPr>
        <w:t xml:space="preserve"> </w:t>
      </w:r>
      <w:r>
        <w:t>Mentorship</w:t>
      </w:r>
      <w:r>
        <w:rPr>
          <w:spacing w:val="-3"/>
        </w:rPr>
        <w:t xml:space="preserve"> </w:t>
      </w:r>
      <w:r>
        <w:t>is</w:t>
      </w:r>
      <w:r>
        <w:rPr>
          <w:spacing w:val="-2"/>
        </w:rPr>
        <w:t xml:space="preserve"> </w:t>
      </w:r>
      <w:r>
        <w:t>about</w:t>
      </w:r>
      <w:r>
        <w:rPr>
          <w:spacing w:val="-1"/>
        </w:rPr>
        <w:t xml:space="preserve"> </w:t>
      </w:r>
      <w:r>
        <w:t>being</w:t>
      </w:r>
      <w:r>
        <w:rPr>
          <w:spacing w:val="-3"/>
        </w:rPr>
        <w:t xml:space="preserve"> </w:t>
      </w:r>
      <w:r>
        <w:t>a</w:t>
      </w:r>
      <w:r>
        <w:rPr>
          <w:spacing w:val="-2"/>
        </w:rPr>
        <w:t xml:space="preserve"> </w:t>
      </w:r>
      <w:r>
        <w:t>leader</w:t>
      </w:r>
      <w:r>
        <w:rPr>
          <w:spacing w:val="-2"/>
        </w:rPr>
        <w:t xml:space="preserve"> </w:t>
      </w:r>
      <w:r>
        <w:t>and</w:t>
      </w:r>
      <w:r>
        <w:rPr>
          <w:spacing w:val="-3"/>
        </w:rPr>
        <w:t xml:space="preserve"> </w:t>
      </w:r>
      <w:r>
        <w:t>in</w:t>
      </w:r>
      <w:r>
        <w:rPr>
          <w:spacing w:val="-3"/>
        </w:rPr>
        <w:t xml:space="preserve"> </w:t>
      </w:r>
      <w:r>
        <w:t>giving</w:t>
      </w:r>
      <w:r>
        <w:rPr>
          <w:spacing w:val="-3"/>
        </w:rPr>
        <w:t xml:space="preserve"> </w:t>
      </w:r>
      <w:r>
        <w:t>the</w:t>
      </w:r>
      <w:r>
        <w:rPr>
          <w:spacing w:val="-1"/>
        </w:rPr>
        <w:t xml:space="preserve"> </w:t>
      </w:r>
      <w:r>
        <w:t>saints,</w:t>
      </w:r>
      <w:r>
        <w:rPr>
          <w:spacing w:val="-4"/>
        </w:rPr>
        <w:t xml:space="preserve"> </w:t>
      </w:r>
      <w:r>
        <w:t>missions</w:t>
      </w:r>
      <w:r>
        <w:rPr>
          <w:spacing w:val="-2"/>
        </w:rPr>
        <w:t xml:space="preserve"> </w:t>
      </w:r>
      <w:r>
        <w:t>to</w:t>
      </w:r>
      <w:r>
        <w:rPr>
          <w:spacing w:val="-1"/>
        </w:rPr>
        <w:t xml:space="preserve"> </w:t>
      </w:r>
      <w:r>
        <w:t>do</w:t>
      </w:r>
      <w:r>
        <w:rPr>
          <w:spacing w:val="-1"/>
        </w:rPr>
        <w:t xml:space="preserve"> </w:t>
      </w:r>
      <w:r>
        <w:t>and</w:t>
      </w:r>
      <w:r>
        <w:rPr>
          <w:spacing w:val="-3"/>
        </w:rPr>
        <w:t xml:space="preserve"> </w:t>
      </w:r>
      <w:r>
        <w:t>purposes to pursue. Have</w:t>
      </w:r>
      <w:r>
        <w:rPr>
          <w:spacing w:val="-1"/>
        </w:rPr>
        <w:t xml:space="preserve"> </w:t>
      </w:r>
      <w:r>
        <w:t>goals. As a</w:t>
      </w:r>
      <w:r>
        <w:rPr>
          <w:spacing w:val="-1"/>
        </w:rPr>
        <w:t xml:space="preserve"> </w:t>
      </w:r>
      <w:r>
        <w:t>leader</w:t>
      </w:r>
      <w:r>
        <w:rPr>
          <w:spacing w:val="-1"/>
        </w:rPr>
        <w:t xml:space="preserve"> </w:t>
      </w:r>
      <w:r>
        <w:t>of your church</w:t>
      </w:r>
      <w:r>
        <w:rPr>
          <w:spacing w:val="-2"/>
        </w:rPr>
        <w:t xml:space="preserve"> </w:t>
      </w:r>
      <w:r>
        <w:t>find what you</w:t>
      </w:r>
      <w:r>
        <w:rPr>
          <w:spacing w:val="-2"/>
        </w:rPr>
        <w:t xml:space="preserve"> </w:t>
      </w:r>
      <w:r>
        <w:t>want to achieve.</w:t>
      </w:r>
      <w:r>
        <w:rPr>
          <w:spacing w:val="-2"/>
        </w:rPr>
        <w:t xml:space="preserve"> </w:t>
      </w:r>
      <w:r>
        <w:t>Make</w:t>
      </w:r>
      <w:r>
        <w:rPr>
          <w:spacing w:val="-1"/>
        </w:rPr>
        <w:t xml:space="preserve"> </w:t>
      </w:r>
      <w:r>
        <w:t xml:space="preserve">detailed steps on how to get to the desired end result. As a church talks about the goals often. Pray </w:t>
      </w:r>
      <w:proofErr w:type="gramStart"/>
      <w:r>
        <w:t>about</w:t>
      </w:r>
      <w:proofErr w:type="gramEnd"/>
      <w:r>
        <w:t xml:space="preserve"> those goals. In group meetings and devotionals, discuss those goals. As leaders assign the members to do the designated</w:t>
      </w:r>
      <w:r>
        <w:rPr>
          <w:spacing w:val="-3"/>
        </w:rPr>
        <w:t xml:space="preserve"> </w:t>
      </w:r>
      <w:r>
        <w:t>outlined</w:t>
      </w:r>
      <w:r>
        <w:rPr>
          <w:spacing w:val="-1"/>
        </w:rPr>
        <w:t xml:space="preserve"> </w:t>
      </w:r>
      <w:r>
        <w:t>steps to achieve</w:t>
      </w:r>
      <w:r>
        <w:rPr>
          <w:spacing w:val="-2"/>
        </w:rPr>
        <w:t xml:space="preserve"> </w:t>
      </w:r>
      <w:r>
        <w:t>those goals. Create a</w:t>
      </w:r>
      <w:r>
        <w:rPr>
          <w:spacing w:val="-2"/>
        </w:rPr>
        <w:t xml:space="preserve"> </w:t>
      </w:r>
      <w:r>
        <w:t>culture that actively invites</w:t>
      </w:r>
      <w:r>
        <w:rPr>
          <w:spacing w:val="-2"/>
        </w:rPr>
        <w:t xml:space="preserve"> </w:t>
      </w:r>
      <w:r>
        <w:t>people to services and to Bible studies.</w:t>
      </w:r>
    </w:p>
    <w:p w14:paraId="26D11C19" w14:textId="77777777" w:rsidR="00A15328" w:rsidRDefault="002C52BD">
      <w:pPr>
        <w:spacing w:before="158"/>
        <w:ind w:left="560"/>
        <w:rPr>
          <w:b/>
        </w:rPr>
      </w:pPr>
      <w:r>
        <w:rPr>
          <w:b/>
          <w:spacing w:val="-2"/>
        </w:rPr>
        <w:t>Resources:</w:t>
      </w:r>
    </w:p>
    <w:p w14:paraId="3F2FBA95" w14:textId="77777777" w:rsidR="00A15328" w:rsidRDefault="002C52BD">
      <w:pPr>
        <w:spacing w:before="180" w:line="403" w:lineRule="auto"/>
        <w:ind w:left="559" w:right="2759"/>
      </w:pPr>
      <w:r>
        <w:t>Bill</w:t>
      </w:r>
      <w:r>
        <w:rPr>
          <w:spacing w:val="-2"/>
        </w:rPr>
        <w:t xml:space="preserve"> </w:t>
      </w:r>
      <w:r>
        <w:t>Sanchez</w:t>
      </w:r>
      <w:r>
        <w:rPr>
          <w:spacing w:val="-2"/>
        </w:rPr>
        <w:t xml:space="preserve"> </w:t>
      </w:r>
      <w:r>
        <w:t>is</w:t>
      </w:r>
      <w:r>
        <w:rPr>
          <w:spacing w:val="-2"/>
        </w:rPr>
        <w:t xml:space="preserve"> </w:t>
      </w:r>
      <w:r>
        <w:t>the</w:t>
      </w:r>
      <w:r>
        <w:rPr>
          <w:spacing w:val="-1"/>
        </w:rPr>
        <w:t xml:space="preserve"> </w:t>
      </w:r>
      <w:r>
        <w:t>Preacher</w:t>
      </w:r>
      <w:r>
        <w:rPr>
          <w:spacing w:val="-4"/>
        </w:rPr>
        <w:t xml:space="preserve"> </w:t>
      </w:r>
      <w:r>
        <w:t>at</w:t>
      </w:r>
      <w:r>
        <w:rPr>
          <w:spacing w:val="-1"/>
        </w:rPr>
        <w:t xml:space="preserve"> </w:t>
      </w:r>
      <w:r>
        <w:t>the</w:t>
      </w:r>
      <w:r>
        <w:rPr>
          <w:spacing w:val="-4"/>
        </w:rPr>
        <w:t xml:space="preserve"> </w:t>
      </w:r>
      <w:r>
        <w:t>church</w:t>
      </w:r>
      <w:r>
        <w:rPr>
          <w:spacing w:val="-2"/>
        </w:rPr>
        <w:t xml:space="preserve"> </w:t>
      </w:r>
      <w:r>
        <w:t>at</w:t>
      </w:r>
      <w:r>
        <w:rPr>
          <w:spacing w:val="-4"/>
        </w:rPr>
        <w:t xml:space="preserve"> </w:t>
      </w:r>
      <w:r>
        <w:t>the</w:t>
      </w:r>
      <w:r>
        <w:rPr>
          <w:spacing w:val="-4"/>
        </w:rPr>
        <w:t xml:space="preserve"> </w:t>
      </w:r>
      <w:r>
        <w:t>Embry</w:t>
      </w:r>
      <w:r>
        <w:rPr>
          <w:spacing w:val="-3"/>
        </w:rPr>
        <w:t xml:space="preserve"> </w:t>
      </w:r>
      <w:r>
        <w:t>Hills</w:t>
      </w:r>
      <w:r>
        <w:rPr>
          <w:spacing w:val="-2"/>
        </w:rPr>
        <w:t xml:space="preserve"> </w:t>
      </w:r>
      <w:r>
        <w:t>church</w:t>
      </w:r>
      <w:r>
        <w:rPr>
          <w:spacing w:val="-3"/>
        </w:rPr>
        <w:t xml:space="preserve"> </w:t>
      </w:r>
      <w:r>
        <w:t>of</w:t>
      </w:r>
      <w:r>
        <w:rPr>
          <w:spacing w:val="-4"/>
        </w:rPr>
        <w:t xml:space="preserve"> </w:t>
      </w:r>
      <w:r>
        <w:t xml:space="preserve">Christ. Website link </w:t>
      </w:r>
      <w:hyperlink r:id="rId359">
        <w:r>
          <w:rPr>
            <w:color w:val="0562C1"/>
            <w:u w:val="single" w:color="0562C1"/>
          </w:rPr>
          <w:t>http://embryhills.com</w:t>
        </w:r>
      </w:hyperlink>
    </w:p>
    <w:p w14:paraId="2515B541" w14:textId="77777777" w:rsidR="00A15328" w:rsidRDefault="002C52BD">
      <w:pPr>
        <w:spacing w:line="259" w:lineRule="auto"/>
        <w:ind w:left="560"/>
      </w:pPr>
      <w:r>
        <w:t>To</w:t>
      </w:r>
      <w:r>
        <w:rPr>
          <w:spacing w:val="-2"/>
        </w:rPr>
        <w:t xml:space="preserve"> </w:t>
      </w:r>
      <w:r>
        <w:t>see</w:t>
      </w:r>
      <w:r>
        <w:rPr>
          <w:spacing w:val="-2"/>
        </w:rPr>
        <w:t xml:space="preserve"> </w:t>
      </w:r>
      <w:r>
        <w:t>his</w:t>
      </w:r>
      <w:r>
        <w:rPr>
          <w:spacing w:val="-5"/>
        </w:rPr>
        <w:t xml:space="preserve"> </w:t>
      </w:r>
      <w:r>
        <w:t>video</w:t>
      </w:r>
      <w:r>
        <w:rPr>
          <w:spacing w:val="-4"/>
        </w:rPr>
        <w:t xml:space="preserve"> </w:t>
      </w:r>
      <w:r>
        <w:t>on</w:t>
      </w:r>
      <w:r>
        <w:rPr>
          <w:spacing w:val="-6"/>
        </w:rPr>
        <w:t xml:space="preserve"> </w:t>
      </w:r>
      <w:r>
        <w:t>evangelism</w:t>
      </w:r>
      <w:r>
        <w:rPr>
          <w:spacing w:val="-4"/>
        </w:rPr>
        <w:t xml:space="preserve"> </w:t>
      </w:r>
      <w:r>
        <w:t>work,</w:t>
      </w:r>
      <w:r>
        <w:rPr>
          <w:spacing w:val="-3"/>
        </w:rPr>
        <w:t xml:space="preserve"> </w:t>
      </w:r>
      <w:r>
        <w:t>click</w:t>
      </w:r>
      <w:r>
        <w:rPr>
          <w:spacing w:val="-5"/>
        </w:rPr>
        <w:t xml:space="preserve"> </w:t>
      </w:r>
      <w:r>
        <w:t>on</w:t>
      </w:r>
      <w:r>
        <w:rPr>
          <w:spacing w:val="-4"/>
        </w:rPr>
        <w:t xml:space="preserve"> </w:t>
      </w:r>
      <w:r>
        <w:t>the</w:t>
      </w:r>
      <w:r>
        <w:rPr>
          <w:spacing w:val="-5"/>
        </w:rPr>
        <w:t xml:space="preserve"> </w:t>
      </w:r>
      <w:r>
        <w:t>below</w:t>
      </w:r>
      <w:r>
        <w:rPr>
          <w:spacing w:val="-2"/>
        </w:rPr>
        <w:t xml:space="preserve"> </w:t>
      </w:r>
      <w:r>
        <w:t xml:space="preserve">link. </w:t>
      </w:r>
      <w:hyperlink r:id="rId360">
        <w:r>
          <w:rPr>
            <w:color w:val="0562C1"/>
            <w:spacing w:val="-2"/>
            <w:u w:val="single" w:color="0562C1"/>
          </w:rPr>
          <w:t>https://www.youtube.com/watch?v=iOL2mGJ0BJs</w:t>
        </w:r>
      </w:hyperlink>
    </w:p>
    <w:p w14:paraId="4CD75142" w14:textId="77777777" w:rsidR="00A15328" w:rsidRDefault="00A15328">
      <w:pPr>
        <w:pStyle w:val="BodyText"/>
        <w:rPr>
          <w:sz w:val="20"/>
        </w:rPr>
      </w:pPr>
    </w:p>
    <w:p w14:paraId="7B553839" w14:textId="77777777" w:rsidR="00A15328" w:rsidRDefault="002C52BD">
      <w:pPr>
        <w:pStyle w:val="BodyText"/>
        <w:spacing w:before="9"/>
        <w:rPr>
          <w:sz w:val="10"/>
        </w:rPr>
      </w:pPr>
      <w:r>
        <w:rPr>
          <w:noProof/>
        </w:rPr>
        <mc:AlternateContent>
          <mc:Choice Requires="wps">
            <w:drawing>
              <wp:anchor distT="0" distB="0" distL="0" distR="0" simplePos="0" relativeHeight="487633920" behindDoc="1" locked="0" layoutInCell="1" allowOverlap="1" wp14:anchorId="5617CFA6" wp14:editId="6A85ED4B">
                <wp:simplePos x="0" y="0"/>
                <wp:positionH relativeFrom="page">
                  <wp:posOffset>914400</wp:posOffset>
                </wp:positionH>
                <wp:positionV relativeFrom="paragraph">
                  <wp:posOffset>98837</wp:posOffset>
                </wp:positionV>
                <wp:extent cx="591312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62C0B2" id="Graphic 128" o:spid="_x0000_s1026" style="position:absolute;margin-left:1in;margin-top:7.8pt;width:465.6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tSFAIAAFsEAAAOAAAAZHJzL2Uyb0RvYy54bWysVMFu2zAMvQ/YPwi6L46zdWuNOMXQoMOA&#10;oivQDDsrshwbk0WNVOL070fJdpJ1t2E+CJT4RD7yUV7eHjsrDgapBVfKfDaXwjgNVet2pfy+uX93&#10;LQUF5SplwZlSvhiSt6u3b5a9L8wCGrCVQcFBHBW9L2UTgi+yjHRjOkUz8MaxswbsVOAt7rIKVc/R&#10;O5st5vOPWQ9YeQRtiPh0PTjlKsWva6PDt7omE4QtJXMLacW0buOarZaq2KHyTatHGuofWHSqdZz0&#10;FGqtghJ7bP8K1bUagaAOMw1dBnXdapNq4Gry+atqnhvlTaqFm0P+1Cb6f2H14+HZP2GkTv4B9E/i&#10;jmS9p+LkiRsaMccau4hl4uKYuvhy6qI5BqH58Oomf58vuNmaffniU2pyporprt5T+GIgxVGHBwqD&#10;BtVkqWay9NFNJrKSUUObNAxSsIYoBWu4HTT0KsR7kVw0RX8mEs86OJgNJG94xZypnb3WXaK4lMX1&#10;FY/wVCVjBwQbMQ33ajBSarYvi7MusrjJ5x/SaBDYtrpvrY0sCHfbO4vioOJgpi/WwRH+gHmksFbU&#10;DLjkGmHWjToN0kSRtlC9PKHoeZpLSb/2Co0U9qvjcYmjPxk4GdvJwGDvID2Q1CDOuTn+UOhFTF/K&#10;wMo+wjSMqphEi6WfsPGmg8/7AHUbFU0zNDAaNzzBqcDxtcUncrlPqPM/YfUbAAD//wMAUEsDBBQA&#10;BgAIAAAAIQB08ZU83gAAAAoBAAAPAAAAZHJzL2Rvd25yZXYueG1sTI9BT4NAEIXvJv6HzZh4MXaR&#10;UCSUpTEmGm+mrb1P2Smg7C5hlxb76x1O9TZv5uXN94r1ZDpxosG3zip4WkQgyFZOt7ZW8LV7e8xA&#10;+IBWY+csKfglD+vy9qbAXLuz3dBpG2rBIdbnqKAJoc+l9FVDBv3C9WT5dnSDwcByqKUe8MzhppNx&#10;FKXSYGv5Q4M9vTZU/WxHo0CO7uMzNpfLd0XvycM+S/ebHSp1fze9rEAEmsLVDDM+o0PJTAc3Wu1F&#10;xzpJuEvgYZmCmA3R8zIGcZg3GciykP8rlH8AAAD//wMAUEsBAi0AFAAGAAgAAAAhALaDOJL+AAAA&#10;4QEAABMAAAAAAAAAAAAAAAAAAAAAAFtDb250ZW50X1R5cGVzXS54bWxQSwECLQAUAAYACAAAACEA&#10;OP0h/9YAAACUAQAACwAAAAAAAAAAAAAAAAAvAQAAX3JlbHMvLnJlbHNQSwECLQAUAAYACAAAACEA&#10;bhZLUhQCAABbBAAADgAAAAAAAAAAAAAAAAAuAgAAZHJzL2Uyb0RvYy54bWxQSwECLQAUAAYACAAA&#10;ACEAdPGVPN4AAAAKAQAADwAAAAAAAAAAAAAAAABuBAAAZHJzL2Rvd25yZXYueG1sUEsFBgAAAAAE&#10;AAQA8wAAAHkFAAAAAA==&#10;" path="m,l5912858,e" filled="f" strokeweight=".25289mm">
                <v:path arrowok="t"/>
                <w10:wrap type="topAndBottom" anchorx="page"/>
              </v:shape>
            </w:pict>
          </mc:Fallback>
        </mc:AlternateContent>
      </w:r>
    </w:p>
    <w:p w14:paraId="2E7A827A" w14:textId="77777777" w:rsidR="00A15328" w:rsidRDefault="00A15328">
      <w:pPr>
        <w:pStyle w:val="BodyText"/>
        <w:rPr>
          <w:sz w:val="20"/>
        </w:rPr>
      </w:pPr>
    </w:p>
    <w:p w14:paraId="36E1D7C0" w14:textId="77777777" w:rsidR="00384210" w:rsidRDefault="00384210">
      <w:pPr>
        <w:pStyle w:val="BodyText"/>
        <w:rPr>
          <w:sz w:val="20"/>
        </w:rPr>
      </w:pPr>
    </w:p>
    <w:p w14:paraId="00735B46" w14:textId="190F6AD6" w:rsidR="00A15328" w:rsidRPr="00384210" w:rsidRDefault="002C52BD" w:rsidP="00384210">
      <w:pPr>
        <w:pStyle w:val="Heading4"/>
        <w:spacing w:before="163"/>
      </w:pPr>
      <w:r>
        <w:t>Third</w:t>
      </w:r>
      <w:r>
        <w:rPr>
          <w:spacing w:val="61"/>
        </w:rPr>
        <w:t xml:space="preserve"> </w:t>
      </w:r>
      <w:r>
        <w:t>interview</w:t>
      </w:r>
      <w:r>
        <w:rPr>
          <w:spacing w:val="-7"/>
        </w:rPr>
        <w:t xml:space="preserve"> </w:t>
      </w:r>
      <w:r>
        <w:t>-</w:t>
      </w:r>
      <w:r>
        <w:rPr>
          <w:spacing w:val="-4"/>
        </w:rPr>
        <w:t xml:space="preserve"> </w:t>
      </w:r>
      <w:r>
        <w:t>Phil</w:t>
      </w:r>
      <w:r>
        <w:rPr>
          <w:spacing w:val="-6"/>
        </w:rPr>
        <w:t xml:space="preserve"> </w:t>
      </w:r>
      <w:r>
        <w:rPr>
          <w:spacing w:val="-2"/>
        </w:rPr>
        <w:t>Robertson</w:t>
      </w:r>
    </w:p>
    <w:p w14:paraId="64812CF2" w14:textId="77777777" w:rsidR="00A15328" w:rsidRDefault="002C52BD">
      <w:pPr>
        <w:spacing w:before="250"/>
        <w:ind w:left="560"/>
        <w:rPr>
          <w:b/>
          <w:i/>
        </w:rPr>
      </w:pPr>
      <w:r>
        <w:rPr>
          <w:b/>
          <w:i/>
        </w:rPr>
        <w:t>Highlights</w:t>
      </w:r>
      <w:r>
        <w:rPr>
          <w:b/>
          <w:i/>
          <w:spacing w:val="-5"/>
        </w:rPr>
        <w:t xml:space="preserve"> </w:t>
      </w:r>
      <w:r>
        <w:rPr>
          <w:b/>
          <w:i/>
        </w:rPr>
        <w:t>from</w:t>
      </w:r>
      <w:r>
        <w:rPr>
          <w:b/>
          <w:i/>
          <w:spacing w:val="-4"/>
        </w:rPr>
        <w:t xml:space="preserve"> </w:t>
      </w:r>
      <w:r>
        <w:rPr>
          <w:b/>
          <w:i/>
        </w:rPr>
        <w:t>the</w:t>
      </w:r>
      <w:r>
        <w:rPr>
          <w:b/>
          <w:i/>
          <w:spacing w:val="-4"/>
        </w:rPr>
        <w:t xml:space="preserve"> </w:t>
      </w:r>
      <w:r>
        <w:rPr>
          <w:b/>
          <w:i/>
          <w:spacing w:val="-2"/>
        </w:rPr>
        <w:t>interview:</w:t>
      </w:r>
    </w:p>
    <w:p w14:paraId="65FF6728" w14:textId="24E3F70F" w:rsidR="00A15328" w:rsidRDefault="002C52BD" w:rsidP="00384210">
      <w:pPr>
        <w:pStyle w:val="ListParagraph"/>
        <w:numPr>
          <w:ilvl w:val="0"/>
          <w:numId w:val="5"/>
        </w:numPr>
        <w:tabs>
          <w:tab w:val="left" w:pos="1280"/>
        </w:tabs>
        <w:spacing w:before="181" w:line="254" w:lineRule="auto"/>
        <w:ind w:right="368"/>
        <w:sectPr w:rsidR="00A15328" w:rsidSect="005F3759">
          <w:footerReference w:type="default" r:id="rId361"/>
          <w:pgSz w:w="12240" w:h="15840"/>
          <w:pgMar w:top="1040" w:right="1100" w:bottom="280" w:left="880" w:header="830" w:footer="0" w:gutter="0"/>
          <w:cols w:space="720"/>
        </w:sectPr>
      </w:pPr>
      <w:r>
        <w:t>I’d encourage you to watch the video below. What I found most helpful was the “text groups.” Phil has greeters in the church, text a group in charge of meeting visitors. The group texts each other before, during and after services, to highlight who needs to be contacted in the audience. This is great for evangelism work as</w:t>
      </w:r>
      <w:r>
        <w:rPr>
          <w:spacing w:val="-1"/>
        </w:rPr>
        <w:t xml:space="preserve"> </w:t>
      </w:r>
      <w:r>
        <w:t>well</w:t>
      </w:r>
      <w:r>
        <w:rPr>
          <w:spacing w:val="-2"/>
        </w:rPr>
        <w:t xml:space="preserve"> </w:t>
      </w:r>
      <w:r>
        <w:t>as for networking. If a visitor</w:t>
      </w:r>
      <w:r>
        <w:rPr>
          <w:spacing w:val="-1"/>
        </w:rPr>
        <w:t xml:space="preserve"> </w:t>
      </w:r>
      <w:r>
        <w:t>comes in the group gets a text to let them know to contact that person, the group will also get a text, if someone needs encouragement, if a new convert needs spiritual support, etc. The group keeps their eyes open before service, during service and after service and texts members of that group to look out for needs</w:t>
      </w:r>
      <w:r>
        <w:rPr>
          <w:spacing w:val="-2"/>
        </w:rPr>
        <w:t xml:space="preserve"> </w:t>
      </w:r>
      <w:r>
        <w:t>they</w:t>
      </w:r>
      <w:r>
        <w:rPr>
          <w:spacing w:val="-2"/>
        </w:rPr>
        <w:t xml:space="preserve"> </w:t>
      </w:r>
      <w:r>
        <w:t>see</w:t>
      </w:r>
      <w:r>
        <w:rPr>
          <w:spacing w:val="-2"/>
        </w:rPr>
        <w:t xml:space="preserve"> </w:t>
      </w:r>
      <w:r>
        <w:t>in</w:t>
      </w:r>
      <w:r>
        <w:rPr>
          <w:spacing w:val="-5"/>
        </w:rPr>
        <w:t xml:space="preserve"> </w:t>
      </w:r>
      <w:r>
        <w:t>the</w:t>
      </w:r>
      <w:r>
        <w:rPr>
          <w:spacing w:val="-2"/>
        </w:rPr>
        <w:t xml:space="preserve"> </w:t>
      </w:r>
      <w:r>
        <w:t>congregation.</w:t>
      </w:r>
      <w:r>
        <w:rPr>
          <w:spacing w:val="-5"/>
        </w:rPr>
        <w:t xml:space="preserve"> </w:t>
      </w:r>
      <w:r>
        <w:t>This</w:t>
      </w:r>
      <w:r>
        <w:rPr>
          <w:spacing w:val="-2"/>
        </w:rPr>
        <w:t xml:space="preserve"> </w:t>
      </w:r>
      <w:r>
        <w:t>includes</w:t>
      </w:r>
      <w:r>
        <w:rPr>
          <w:spacing w:val="-4"/>
        </w:rPr>
        <w:t xml:space="preserve"> </w:t>
      </w:r>
      <w:r>
        <w:t>visitors</w:t>
      </w:r>
      <w:r>
        <w:rPr>
          <w:spacing w:val="-4"/>
        </w:rPr>
        <w:t xml:space="preserve"> </w:t>
      </w:r>
      <w:r>
        <w:t>who</w:t>
      </w:r>
      <w:r>
        <w:rPr>
          <w:spacing w:val="-2"/>
        </w:rPr>
        <w:t xml:space="preserve"> </w:t>
      </w:r>
      <w:r>
        <w:t>are</w:t>
      </w:r>
      <w:r>
        <w:rPr>
          <w:spacing w:val="-2"/>
        </w:rPr>
        <w:t xml:space="preserve"> </w:t>
      </w:r>
      <w:r>
        <w:t>potential</w:t>
      </w:r>
      <w:r>
        <w:rPr>
          <w:spacing w:val="-5"/>
        </w:rPr>
        <w:t xml:space="preserve"> </w:t>
      </w:r>
      <w:r>
        <w:t>Bible</w:t>
      </w:r>
      <w:r>
        <w:rPr>
          <w:spacing w:val="-4"/>
        </w:rPr>
        <w:t xml:space="preserve"> </w:t>
      </w:r>
      <w:r>
        <w:t>study</w:t>
      </w:r>
      <w:r>
        <w:rPr>
          <w:spacing w:val="-2"/>
        </w:rPr>
        <w:t xml:space="preserve"> </w:t>
      </w:r>
      <w:r>
        <w:t>contacts</w:t>
      </w:r>
      <w:r w:rsidR="00384210">
        <w:t>.</w:t>
      </w:r>
    </w:p>
    <w:p w14:paraId="1225440C" w14:textId="77777777" w:rsidR="00A15328" w:rsidRDefault="00A15328">
      <w:pPr>
        <w:pStyle w:val="BodyText"/>
        <w:spacing w:before="4"/>
        <w:rPr>
          <w:sz w:val="24"/>
        </w:rPr>
      </w:pPr>
    </w:p>
    <w:p w14:paraId="3AB04405" w14:textId="77777777" w:rsidR="00A15328" w:rsidRDefault="002C52BD">
      <w:pPr>
        <w:pStyle w:val="ListParagraph"/>
        <w:numPr>
          <w:ilvl w:val="0"/>
          <w:numId w:val="5"/>
        </w:numPr>
        <w:tabs>
          <w:tab w:val="left" w:pos="1280"/>
        </w:tabs>
        <w:spacing w:before="101" w:line="254" w:lineRule="auto"/>
        <w:ind w:right="413"/>
      </w:pPr>
      <w:r>
        <w:t>The</w:t>
      </w:r>
      <w:r>
        <w:rPr>
          <w:spacing w:val="-2"/>
        </w:rPr>
        <w:t xml:space="preserve"> </w:t>
      </w:r>
      <w:r>
        <w:t>text</w:t>
      </w:r>
      <w:r>
        <w:rPr>
          <w:spacing w:val="-2"/>
        </w:rPr>
        <w:t xml:space="preserve"> </w:t>
      </w:r>
      <w:r>
        <w:t>networking</w:t>
      </w:r>
      <w:r>
        <w:rPr>
          <w:spacing w:val="-4"/>
        </w:rPr>
        <w:t xml:space="preserve"> </w:t>
      </w:r>
      <w:r>
        <w:t>group</w:t>
      </w:r>
      <w:r>
        <w:rPr>
          <w:spacing w:val="-6"/>
        </w:rPr>
        <w:t xml:space="preserve"> </w:t>
      </w:r>
      <w:r>
        <w:t>format</w:t>
      </w:r>
      <w:r>
        <w:rPr>
          <w:spacing w:val="-2"/>
        </w:rPr>
        <w:t xml:space="preserve"> </w:t>
      </w:r>
      <w:r>
        <w:t>is</w:t>
      </w:r>
      <w:r>
        <w:rPr>
          <w:spacing w:val="-5"/>
        </w:rPr>
        <w:t xml:space="preserve"> </w:t>
      </w:r>
      <w:r>
        <w:t>a</w:t>
      </w:r>
      <w:r>
        <w:rPr>
          <w:spacing w:val="-3"/>
        </w:rPr>
        <w:t xml:space="preserve"> </w:t>
      </w:r>
      <w:r>
        <w:t>great</w:t>
      </w:r>
      <w:r>
        <w:rPr>
          <w:spacing w:val="-2"/>
        </w:rPr>
        <w:t xml:space="preserve"> </w:t>
      </w:r>
      <w:r>
        <w:t>idea</w:t>
      </w:r>
      <w:r>
        <w:rPr>
          <w:spacing w:val="-3"/>
        </w:rPr>
        <w:t xml:space="preserve"> </w:t>
      </w:r>
      <w:r>
        <w:t>for</w:t>
      </w:r>
      <w:r>
        <w:rPr>
          <w:spacing w:val="-3"/>
        </w:rPr>
        <w:t xml:space="preserve"> </w:t>
      </w:r>
      <w:r>
        <w:t>different</w:t>
      </w:r>
      <w:r>
        <w:rPr>
          <w:spacing w:val="-2"/>
        </w:rPr>
        <w:t xml:space="preserve"> </w:t>
      </w:r>
      <w:r>
        <w:t>groups</w:t>
      </w:r>
      <w:r>
        <w:rPr>
          <w:spacing w:val="-3"/>
        </w:rPr>
        <w:t xml:space="preserve"> </w:t>
      </w:r>
      <w:r>
        <w:t>to</w:t>
      </w:r>
      <w:r>
        <w:rPr>
          <w:spacing w:val="-2"/>
        </w:rPr>
        <w:t xml:space="preserve"> </w:t>
      </w:r>
      <w:r>
        <w:t>contact</w:t>
      </w:r>
      <w:r>
        <w:rPr>
          <w:spacing w:val="-5"/>
        </w:rPr>
        <w:t xml:space="preserve"> </w:t>
      </w:r>
      <w:r>
        <w:t>one</w:t>
      </w:r>
      <w:r>
        <w:rPr>
          <w:spacing w:val="-2"/>
        </w:rPr>
        <w:t xml:space="preserve"> </w:t>
      </w:r>
      <w:r>
        <w:t>another</w:t>
      </w:r>
      <w:r>
        <w:rPr>
          <w:spacing w:val="-3"/>
        </w:rPr>
        <w:t xml:space="preserve"> </w:t>
      </w:r>
      <w:r>
        <w:t>for text interaction, for doing different things, from evangelism, to encouragement, to church activities, to Bible study events, etc.</w:t>
      </w:r>
    </w:p>
    <w:p w14:paraId="172E4E7C" w14:textId="77777777" w:rsidR="00A15328" w:rsidRDefault="00A15328">
      <w:pPr>
        <w:pStyle w:val="BodyText"/>
        <w:spacing w:before="8"/>
        <w:rPr>
          <w:sz w:val="23"/>
        </w:rPr>
      </w:pPr>
    </w:p>
    <w:p w14:paraId="66859647" w14:textId="77777777" w:rsidR="00A15328" w:rsidRDefault="002C52BD">
      <w:pPr>
        <w:pStyle w:val="ListParagraph"/>
        <w:numPr>
          <w:ilvl w:val="0"/>
          <w:numId w:val="5"/>
        </w:numPr>
        <w:tabs>
          <w:tab w:val="left" w:pos="1280"/>
        </w:tabs>
        <w:spacing w:line="254" w:lineRule="auto"/>
        <w:ind w:right="350"/>
      </w:pPr>
      <w:r>
        <w:t>This is a great idea also, for a Bible class group to text the teacher questions during church Bible class, if a member is at home or if one is more comfortable with texting the teacher, (then speaking)</w:t>
      </w:r>
      <w:r>
        <w:rPr>
          <w:spacing w:val="-2"/>
        </w:rPr>
        <w:t xml:space="preserve"> </w:t>
      </w:r>
      <w:r>
        <w:t>then</w:t>
      </w:r>
      <w:r>
        <w:rPr>
          <w:spacing w:val="-5"/>
        </w:rPr>
        <w:t xml:space="preserve"> </w:t>
      </w:r>
      <w:r>
        <w:t>this</w:t>
      </w:r>
      <w:r>
        <w:rPr>
          <w:spacing w:val="-2"/>
        </w:rPr>
        <w:t xml:space="preserve"> </w:t>
      </w:r>
      <w:r>
        <w:t>avenue</w:t>
      </w:r>
      <w:r>
        <w:rPr>
          <w:spacing w:val="-4"/>
        </w:rPr>
        <w:t xml:space="preserve"> </w:t>
      </w:r>
      <w:r>
        <w:t>is</w:t>
      </w:r>
      <w:r>
        <w:rPr>
          <w:spacing w:val="-2"/>
        </w:rPr>
        <w:t xml:space="preserve"> </w:t>
      </w:r>
      <w:r>
        <w:t>open.</w:t>
      </w:r>
      <w:r>
        <w:rPr>
          <w:spacing w:val="-5"/>
        </w:rPr>
        <w:t xml:space="preserve"> </w:t>
      </w:r>
      <w:r>
        <w:t>This</w:t>
      </w:r>
      <w:r>
        <w:rPr>
          <w:spacing w:val="-2"/>
        </w:rPr>
        <w:t xml:space="preserve"> </w:t>
      </w:r>
      <w:r>
        <w:t>can</w:t>
      </w:r>
      <w:r>
        <w:rPr>
          <w:spacing w:val="-3"/>
        </w:rPr>
        <w:t xml:space="preserve"> </w:t>
      </w:r>
      <w:proofErr w:type="gramStart"/>
      <w:r>
        <w:t>prove,</w:t>
      </w:r>
      <w:proofErr w:type="gramEnd"/>
      <w:r>
        <w:rPr>
          <w:spacing w:val="-4"/>
        </w:rPr>
        <w:t xml:space="preserve"> </w:t>
      </w:r>
      <w:r>
        <w:t>especially</w:t>
      </w:r>
      <w:r>
        <w:rPr>
          <w:spacing w:val="-1"/>
        </w:rPr>
        <w:t xml:space="preserve"> </w:t>
      </w:r>
      <w:proofErr w:type="gramStart"/>
      <w:r>
        <w:t>helpful,</w:t>
      </w:r>
      <w:proofErr w:type="gramEnd"/>
      <w:r>
        <w:rPr>
          <w:spacing w:val="-2"/>
        </w:rPr>
        <w:t xml:space="preserve"> </w:t>
      </w:r>
      <w:r>
        <w:t>if</w:t>
      </w:r>
      <w:r>
        <w:rPr>
          <w:spacing w:val="-2"/>
        </w:rPr>
        <w:t xml:space="preserve"> </w:t>
      </w:r>
      <w:r>
        <w:t>the</w:t>
      </w:r>
      <w:r>
        <w:rPr>
          <w:spacing w:val="-4"/>
        </w:rPr>
        <w:t xml:space="preserve"> </w:t>
      </w:r>
      <w:r>
        <w:t>teacher</w:t>
      </w:r>
      <w:r>
        <w:rPr>
          <w:spacing w:val="-2"/>
        </w:rPr>
        <w:t xml:space="preserve"> </w:t>
      </w:r>
      <w:r>
        <w:t>does</w:t>
      </w:r>
      <w:r>
        <w:rPr>
          <w:spacing w:val="-2"/>
        </w:rPr>
        <w:t xml:space="preserve"> </w:t>
      </w:r>
      <w:r>
        <w:t>not</w:t>
      </w:r>
      <w:r>
        <w:rPr>
          <w:spacing w:val="-1"/>
        </w:rPr>
        <w:t xml:space="preserve"> </w:t>
      </w:r>
      <w:r>
        <w:t>see a person raise their hands, etc.</w:t>
      </w:r>
    </w:p>
    <w:p w14:paraId="2DE31A94" w14:textId="77777777" w:rsidR="00A15328" w:rsidRDefault="002C52BD">
      <w:pPr>
        <w:pStyle w:val="ListParagraph"/>
        <w:numPr>
          <w:ilvl w:val="0"/>
          <w:numId w:val="5"/>
        </w:numPr>
        <w:tabs>
          <w:tab w:val="left" w:pos="1280"/>
        </w:tabs>
        <w:spacing w:line="254" w:lineRule="auto"/>
        <w:ind w:right="430"/>
      </w:pPr>
      <w:r>
        <w:t>Side personal note: When I worked in CA as an evangelist, at the San Bernardino church of Christ, I added everyone’s cell number to a group I made on my cell phone. When I texted the group about</w:t>
      </w:r>
      <w:r>
        <w:rPr>
          <w:spacing w:val="-1"/>
        </w:rPr>
        <w:t xml:space="preserve"> </w:t>
      </w:r>
      <w:r>
        <w:t>successes,</w:t>
      </w:r>
      <w:r>
        <w:rPr>
          <w:spacing w:val="-1"/>
        </w:rPr>
        <w:t xml:space="preserve"> </w:t>
      </w:r>
      <w:r>
        <w:t>about upcoming</w:t>
      </w:r>
      <w:r>
        <w:rPr>
          <w:spacing w:val="-2"/>
        </w:rPr>
        <w:t xml:space="preserve"> </w:t>
      </w:r>
      <w:r>
        <w:t>evangelism events,</w:t>
      </w:r>
      <w:r>
        <w:rPr>
          <w:spacing w:val="-1"/>
        </w:rPr>
        <w:t xml:space="preserve"> </w:t>
      </w:r>
      <w:r>
        <w:t>about</w:t>
      </w:r>
      <w:r>
        <w:rPr>
          <w:spacing w:val="-1"/>
        </w:rPr>
        <w:t xml:space="preserve"> </w:t>
      </w:r>
      <w:r>
        <w:t>people needing prayers,</w:t>
      </w:r>
      <w:r>
        <w:rPr>
          <w:spacing w:val="-1"/>
        </w:rPr>
        <w:t xml:space="preserve"> </w:t>
      </w:r>
      <w:r>
        <w:t>etc. the church</w:t>
      </w:r>
      <w:r>
        <w:rPr>
          <w:spacing w:val="-2"/>
        </w:rPr>
        <w:t xml:space="preserve"> </w:t>
      </w:r>
      <w:r>
        <w:t>members, all saw the</w:t>
      </w:r>
      <w:r>
        <w:rPr>
          <w:spacing w:val="-1"/>
        </w:rPr>
        <w:t xml:space="preserve"> </w:t>
      </w:r>
      <w:r>
        <w:t>text, the</w:t>
      </w:r>
      <w:r>
        <w:rPr>
          <w:spacing w:val="-1"/>
        </w:rPr>
        <w:t xml:space="preserve"> </w:t>
      </w:r>
      <w:r>
        <w:t>members</w:t>
      </w:r>
      <w:r>
        <w:rPr>
          <w:spacing w:val="-1"/>
        </w:rPr>
        <w:t xml:space="preserve"> </w:t>
      </w:r>
      <w:r>
        <w:t>would also use</w:t>
      </w:r>
      <w:r>
        <w:rPr>
          <w:spacing w:val="-1"/>
        </w:rPr>
        <w:t xml:space="preserve"> </w:t>
      </w:r>
      <w:r>
        <w:t>this text forum to reply and share their own news about church related things.</w:t>
      </w:r>
      <w:r>
        <w:rPr>
          <w:spacing w:val="-1"/>
        </w:rPr>
        <w:t xml:space="preserve"> </w:t>
      </w:r>
      <w:r>
        <w:t>This social platform helped draw each other closer</w:t>
      </w:r>
      <w:r>
        <w:rPr>
          <w:spacing w:val="-3"/>
        </w:rPr>
        <w:t xml:space="preserve"> </w:t>
      </w:r>
      <w:r>
        <w:t>and</w:t>
      </w:r>
      <w:r>
        <w:rPr>
          <w:spacing w:val="-2"/>
        </w:rPr>
        <w:t xml:space="preserve"> </w:t>
      </w:r>
      <w:r>
        <w:t>it helped</w:t>
      </w:r>
      <w:r>
        <w:rPr>
          <w:spacing w:val="-2"/>
        </w:rPr>
        <w:t xml:space="preserve"> </w:t>
      </w:r>
      <w:r>
        <w:t>to</w:t>
      </w:r>
      <w:r>
        <w:rPr>
          <w:spacing w:val="-2"/>
        </w:rPr>
        <w:t xml:space="preserve"> </w:t>
      </w:r>
      <w:r>
        <w:t>open</w:t>
      </w:r>
      <w:r>
        <w:rPr>
          <w:spacing w:val="-2"/>
        </w:rPr>
        <w:t xml:space="preserve"> </w:t>
      </w:r>
      <w:r>
        <w:t>up</w:t>
      </w:r>
      <w:r>
        <w:rPr>
          <w:spacing w:val="-2"/>
        </w:rPr>
        <w:t xml:space="preserve"> </w:t>
      </w:r>
      <w:r>
        <w:t>the lines</w:t>
      </w:r>
      <w:r>
        <w:rPr>
          <w:spacing w:val="-3"/>
        </w:rPr>
        <w:t xml:space="preserve"> </w:t>
      </w:r>
      <w:r>
        <w:t>of</w:t>
      </w:r>
      <w:r>
        <w:rPr>
          <w:spacing w:val="-3"/>
        </w:rPr>
        <w:t xml:space="preserve"> </w:t>
      </w:r>
      <w:r>
        <w:t>communication.</w:t>
      </w:r>
      <w:r>
        <w:rPr>
          <w:spacing w:val="-1"/>
        </w:rPr>
        <w:t xml:space="preserve"> </w:t>
      </w:r>
      <w:r>
        <w:t>The church</w:t>
      </w:r>
      <w:r>
        <w:rPr>
          <w:spacing w:val="-4"/>
        </w:rPr>
        <w:t xml:space="preserve"> </w:t>
      </w:r>
      <w:r>
        <w:t>members</w:t>
      </w:r>
      <w:r>
        <w:rPr>
          <w:spacing w:val="-1"/>
        </w:rPr>
        <w:t xml:space="preserve"> </w:t>
      </w:r>
      <w:r>
        <w:t>learned</w:t>
      </w:r>
      <w:r>
        <w:rPr>
          <w:spacing w:val="-4"/>
        </w:rPr>
        <w:t xml:space="preserve"> </w:t>
      </w:r>
      <w:r>
        <w:t>more about what I</w:t>
      </w:r>
      <w:r>
        <w:rPr>
          <w:spacing w:val="-4"/>
        </w:rPr>
        <w:t xml:space="preserve"> </w:t>
      </w:r>
      <w:r>
        <w:t>was</w:t>
      </w:r>
      <w:r>
        <w:rPr>
          <w:spacing w:val="-1"/>
        </w:rPr>
        <w:t xml:space="preserve"> </w:t>
      </w:r>
      <w:r>
        <w:t>doing</w:t>
      </w:r>
      <w:r>
        <w:rPr>
          <w:spacing w:val="-2"/>
        </w:rPr>
        <w:t xml:space="preserve"> </w:t>
      </w:r>
      <w:r>
        <w:t>in</w:t>
      </w:r>
      <w:r>
        <w:rPr>
          <w:spacing w:val="-4"/>
        </w:rPr>
        <w:t xml:space="preserve"> </w:t>
      </w:r>
      <w:r>
        <w:t>evangelism,</w:t>
      </w:r>
      <w:r>
        <w:rPr>
          <w:spacing w:val="-1"/>
        </w:rPr>
        <w:t xml:space="preserve"> </w:t>
      </w:r>
      <w:r>
        <w:t>and</w:t>
      </w:r>
      <w:r>
        <w:rPr>
          <w:spacing w:val="-4"/>
        </w:rPr>
        <w:t xml:space="preserve"> </w:t>
      </w:r>
      <w:r>
        <w:t>we</w:t>
      </w:r>
      <w:r>
        <w:rPr>
          <w:spacing w:val="-3"/>
        </w:rPr>
        <w:t xml:space="preserve"> </w:t>
      </w:r>
      <w:r>
        <w:t>all</w:t>
      </w:r>
      <w:r>
        <w:rPr>
          <w:spacing w:val="-1"/>
        </w:rPr>
        <w:t xml:space="preserve"> </w:t>
      </w:r>
      <w:r>
        <w:t>learned</w:t>
      </w:r>
      <w:r>
        <w:rPr>
          <w:spacing w:val="-2"/>
        </w:rPr>
        <w:t xml:space="preserve"> </w:t>
      </w:r>
      <w:r>
        <w:t>more</w:t>
      </w:r>
      <w:r>
        <w:rPr>
          <w:spacing w:val="-3"/>
        </w:rPr>
        <w:t xml:space="preserve"> </w:t>
      </w:r>
      <w:r>
        <w:t>about</w:t>
      </w:r>
      <w:r>
        <w:rPr>
          <w:spacing w:val="-3"/>
        </w:rPr>
        <w:t xml:space="preserve"> </w:t>
      </w:r>
      <w:r>
        <w:t>the</w:t>
      </w:r>
      <w:r>
        <w:rPr>
          <w:spacing w:val="-3"/>
        </w:rPr>
        <w:t xml:space="preserve"> </w:t>
      </w:r>
      <w:r>
        <w:t>events</w:t>
      </w:r>
      <w:r>
        <w:rPr>
          <w:spacing w:val="-3"/>
        </w:rPr>
        <w:t xml:space="preserve"> </w:t>
      </w:r>
      <w:r>
        <w:t>taking</w:t>
      </w:r>
      <w:r>
        <w:rPr>
          <w:spacing w:val="-2"/>
        </w:rPr>
        <w:t xml:space="preserve"> </w:t>
      </w:r>
      <w:r>
        <w:t>place</w:t>
      </w:r>
      <w:r>
        <w:rPr>
          <w:spacing w:val="-3"/>
        </w:rPr>
        <w:t xml:space="preserve"> </w:t>
      </w:r>
      <w:r>
        <w:t>at church and in each other’s lives. It helped everyone feel more connected as a church.</w:t>
      </w:r>
    </w:p>
    <w:p w14:paraId="7C7F721C" w14:textId="77777777" w:rsidR="00A15328" w:rsidRDefault="00A15328">
      <w:pPr>
        <w:pStyle w:val="BodyText"/>
        <w:rPr>
          <w:sz w:val="22"/>
        </w:rPr>
      </w:pPr>
    </w:p>
    <w:p w14:paraId="40498DEA" w14:textId="77777777" w:rsidR="00A15328" w:rsidRDefault="002C52BD">
      <w:pPr>
        <w:spacing w:before="175"/>
        <w:ind w:left="560"/>
        <w:rPr>
          <w:b/>
        </w:rPr>
      </w:pPr>
      <w:r>
        <w:rPr>
          <w:b/>
          <w:spacing w:val="-2"/>
        </w:rPr>
        <w:t>Resources:</w:t>
      </w:r>
    </w:p>
    <w:p w14:paraId="60D619A8" w14:textId="77777777" w:rsidR="00A15328" w:rsidRDefault="002C52BD">
      <w:pPr>
        <w:spacing w:before="182" w:line="400" w:lineRule="auto"/>
        <w:ind w:left="560" w:right="3366"/>
      </w:pPr>
      <w:r>
        <w:t>Phil</w:t>
      </w:r>
      <w:r>
        <w:rPr>
          <w:spacing w:val="-3"/>
        </w:rPr>
        <w:t xml:space="preserve"> </w:t>
      </w:r>
      <w:r>
        <w:t>Robertson</w:t>
      </w:r>
      <w:r>
        <w:rPr>
          <w:spacing w:val="-4"/>
        </w:rPr>
        <w:t xml:space="preserve"> </w:t>
      </w:r>
      <w:r>
        <w:t>is</w:t>
      </w:r>
      <w:r>
        <w:rPr>
          <w:spacing w:val="-5"/>
        </w:rPr>
        <w:t xml:space="preserve"> </w:t>
      </w:r>
      <w:r>
        <w:t>the</w:t>
      </w:r>
      <w:r>
        <w:rPr>
          <w:spacing w:val="-5"/>
        </w:rPr>
        <w:t xml:space="preserve"> </w:t>
      </w:r>
      <w:r>
        <w:t>Preacher</w:t>
      </w:r>
      <w:r>
        <w:rPr>
          <w:spacing w:val="-3"/>
        </w:rPr>
        <w:t xml:space="preserve"> </w:t>
      </w:r>
      <w:r>
        <w:t>at</w:t>
      </w:r>
      <w:r>
        <w:rPr>
          <w:spacing w:val="-2"/>
        </w:rPr>
        <w:t xml:space="preserve"> </w:t>
      </w:r>
      <w:r>
        <w:t>the</w:t>
      </w:r>
      <w:r>
        <w:rPr>
          <w:spacing w:val="-2"/>
        </w:rPr>
        <w:t xml:space="preserve"> </w:t>
      </w:r>
      <w:r>
        <w:t>Glen</w:t>
      </w:r>
      <w:r>
        <w:rPr>
          <w:spacing w:val="-6"/>
        </w:rPr>
        <w:t xml:space="preserve"> </w:t>
      </w:r>
      <w:r>
        <w:t>Springs</w:t>
      </w:r>
      <w:r>
        <w:rPr>
          <w:spacing w:val="-3"/>
        </w:rPr>
        <w:t xml:space="preserve"> </w:t>
      </w:r>
      <w:r>
        <w:t>church</w:t>
      </w:r>
      <w:r>
        <w:rPr>
          <w:spacing w:val="-4"/>
        </w:rPr>
        <w:t xml:space="preserve"> </w:t>
      </w:r>
      <w:r>
        <w:t>of</w:t>
      </w:r>
      <w:r>
        <w:rPr>
          <w:spacing w:val="-3"/>
        </w:rPr>
        <w:t xml:space="preserve"> </w:t>
      </w:r>
      <w:r>
        <w:t xml:space="preserve">Christ. Website link </w:t>
      </w:r>
      <w:hyperlink r:id="rId362">
        <w:r>
          <w:rPr>
            <w:color w:val="0562C1"/>
            <w:u w:val="single" w:color="0562C1"/>
          </w:rPr>
          <w:t>http://glenspringschurch.com</w:t>
        </w:r>
      </w:hyperlink>
    </w:p>
    <w:p w14:paraId="10A31F18" w14:textId="77777777" w:rsidR="00A15328" w:rsidRDefault="002C52BD">
      <w:pPr>
        <w:spacing w:before="1" w:line="403" w:lineRule="auto"/>
        <w:ind w:left="560"/>
      </w:pPr>
      <w:r>
        <w:t>To</w:t>
      </w:r>
      <w:r>
        <w:rPr>
          <w:spacing w:val="-2"/>
        </w:rPr>
        <w:t xml:space="preserve"> </w:t>
      </w:r>
      <w:r>
        <w:t>see</w:t>
      </w:r>
      <w:r>
        <w:rPr>
          <w:spacing w:val="-2"/>
        </w:rPr>
        <w:t xml:space="preserve"> </w:t>
      </w:r>
      <w:r>
        <w:t>his</w:t>
      </w:r>
      <w:r>
        <w:rPr>
          <w:spacing w:val="-5"/>
        </w:rPr>
        <w:t xml:space="preserve"> </w:t>
      </w:r>
      <w:r>
        <w:t>video</w:t>
      </w:r>
      <w:r>
        <w:rPr>
          <w:spacing w:val="-4"/>
        </w:rPr>
        <w:t xml:space="preserve"> </w:t>
      </w:r>
      <w:r>
        <w:t>on</w:t>
      </w:r>
      <w:r>
        <w:rPr>
          <w:spacing w:val="-6"/>
        </w:rPr>
        <w:t xml:space="preserve"> </w:t>
      </w:r>
      <w:r>
        <w:t>evangelism</w:t>
      </w:r>
      <w:r>
        <w:rPr>
          <w:spacing w:val="-4"/>
        </w:rPr>
        <w:t xml:space="preserve"> </w:t>
      </w:r>
      <w:r>
        <w:t>work,</w:t>
      </w:r>
      <w:r>
        <w:rPr>
          <w:spacing w:val="-3"/>
        </w:rPr>
        <w:t xml:space="preserve"> </w:t>
      </w:r>
      <w:r>
        <w:t>click</w:t>
      </w:r>
      <w:r>
        <w:rPr>
          <w:spacing w:val="-5"/>
        </w:rPr>
        <w:t xml:space="preserve"> </w:t>
      </w:r>
      <w:r>
        <w:t>on</w:t>
      </w:r>
      <w:r>
        <w:rPr>
          <w:spacing w:val="-4"/>
        </w:rPr>
        <w:t xml:space="preserve"> </w:t>
      </w:r>
      <w:r>
        <w:t>the</w:t>
      </w:r>
      <w:r>
        <w:rPr>
          <w:spacing w:val="-5"/>
        </w:rPr>
        <w:t xml:space="preserve"> </w:t>
      </w:r>
      <w:r>
        <w:t>below</w:t>
      </w:r>
      <w:r>
        <w:rPr>
          <w:spacing w:val="-2"/>
        </w:rPr>
        <w:t xml:space="preserve"> </w:t>
      </w:r>
      <w:r>
        <w:t xml:space="preserve">link. </w:t>
      </w:r>
      <w:hyperlink r:id="rId363">
        <w:r>
          <w:rPr>
            <w:color w:val="0562C1"/>
            <w:spacing w:val="-2"/>
            <w:u w:val="single" w:color="0562C1"/>
          </w:rPr>
          <w:t>https://www.youtube.com/watch?v=ntM0DyXCqA4&amp;t=1s</w:t>
        </w:r>
      </w:hyperlink>
    </w:p>
    <w:p w14:paraId="5CECA61F" w14:textId="77777777" w:rsidR="00A15328" w:rsidRDefault="00A15328">
      <w:pPr>
        <w:pStyle w:val="BodyText"/>
        <w:rPr>
          <w:sz w:val="20"/>
        </w:rPr>
      </w:pPr>
    </w:p>
    <w:p w14:paraId="7DADDB42" w14:textId="77777777" w:rsidR="00A15328" w:rsidRDefault="00A15328">
      <w:pPr>
        <w:pStyle w:val="BodyText"/>
        <w:rPr>
          <w:sz w:val="20"/>
        </w:rPr>
      </w:pPr>
    </w:p>
    <w:p w14:paraId="11C177AD" w14:textId="77777777" w:rsidR="00A15328" w:rsidRDefault="002C52BD">
      <w:pPr>
        <w:pStyle w:val="BodyText"/>
        <w:spacing w:before="7"/>
        <w:rPr>
          <w:sz w:val="14"/>
        </w:rPr>
      </w:pPr>
      <w:r>
        <w:rPr>
          <w:noProof/>
        </w:rPr>
        <mc:AlternateContent>
          <mc:Choice Requires="wps">
            <w:drawing>
              <wp:anchor distT="0" distB="0" distL="0" distR="0" simplePos="0" relativeHeight="487634432" behindDoc="1" locked="0" layoutInCell="1" allowOverlap="1" wp14:anchorId="2EED35DB" wp14:editId="5D37E3B4">
                <wp:simplePos x="0" y="0"/>
                <wp:positionH relativeFrom="page">
                  <wp:posOffset>914400</wp:posOffset>
                </wp:positionH>
                <wp:positionV relativeFrom="paragraph">
                  <wp:posOffset>128344</wp:posOffset>
                </wp:positionV>
                <wp:extent cx="5913120"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44"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C0470" id="Graphic 129" o:spid="_x0000_s1026" style="position:absolute;margin-left:1in;margin-top:10.1pt;width:465.6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HKFQIAAFsEAAAOAAAAZHJzL2Uyb0RvYy54bWysVMFu2zAMvQ/YPwi6L46zbGuNOMXQoMOA&#10;oivQDDsrshwbk0WNVOLk70fJcZJ1t2E+CJT4RD7yUV7cHTor9gapBVfKfDKVwjgNVeu2pfy+fnh3&#10;IwUF5SplwZlSHg3Ju+XbN4veF2YGDdjKoOAgjorel7IJwRdZRroxnaIJeOPYWQN2KvAWt1mFqufo&#10;nc1m0+nHrAesPII2RHy6GpxymeLXtdHhW12TCcKWkrmFtGJaN3HNlgtVbFH5ptUnGuofWHSqdZz0&#10;HGqlghI7bP8K1bUagaAOEw1dBnXdapNq4Gry6atqXhrlTaqFm0P+3Cb6f2H10/7FP2OkTv4R9E/i&#10;jmS9p+LsiRs6YQ41dhHLxMUhdfF47qI5BKH58MNt/j6fcbM1+/LZp9TkTBXjXb2j8MVAiqP2jxQG&#10;DarRUs1o6YMbTWQlo4Y2aRikYA1RCtZwM2joVYj3Irloiv5CJJ51sDdrSN7wijlTu3itu0ZxKbOb&#10;+VyKsUrGDgg2Yhru1WCk1GxfF2ddZHGbT+dpNAhsWz201kYWhNvNvUWxV3Ew0xfr4Ah/wDxSWClq&#10;BlxynWDWnXQapIkibaA6PqPoeZpLSb92Co0U9qvjcYmjPxo4GpvRwGDvIT2Q1CDOuT78UOhFTF/K&#10;wMo+wTiMqhhFi6WfsfGmg8+7AHUbFU0zNDA6bXiCU4Gn1xafyPU+oS7/hOVvAAAA//8DAFBLAwQU&#10;AAYACAAAACEAAvk4590AAAAKAQAADwAAAGRycy9kb3ducmV2LnhtbEyPQU/DMAyF70j8h8hIXBBL&#10;qcqYStMJIYG4oW3s7jWmLTRO1aRb2a/HPcHNz356/l6xnlynjjSE1rOBu0UCirjytuXawMfu5XYF&#10;KkRki51nMvBDAdbl5UWBufUn3tBxG2slIRxyNNDE2Odah6ohh2Hhe2K5ffrBYRQ51NoOeJJw1+k0&#10;SZbaYcvyocGenhuqvrejM6BH//aeuvP5q6LX7Ga/Wu43OzTm+mp6egQVaYp/ZpjxBR1KYTr4kW1Q&#10;negsky7RQJqkoGZD8nAv02HeZKDLQv+vUP4CAAD//wMAUEsBAi0AFAAGAAgAAAAhALaDOJL+AAAA&#10;4QEAABMAAAAAAAAAAAAAAAAAAAAAAFtDb250ZW50X1R5cGVzXS54bWxQSwECLQAUAAYACAAAACEA&#10;OP0h/9YAAACUAQAACwAAAAAAAAAAAAAAAAAvAQAAX3JlbHMvLnJlbHNQSwECLQAUAAYACAAAACEA&#10;KawByhUCAABbBAAADgAAAAAAAAAAAAAAAAAuAgAAZHJzL2Uyb0RvYy54bWxQSwECLQAUAAYACAAA&#10;ACEAAvk4590AAAAKAQAADwAAAAAAAAAAAAAAAABvBAAAZHJzL2Rvd25yZXYueG1sUEsFBgAAAAAE&#10;AAQA8wAAAHkFAAAAAA==&#10;" path="m,l5912844,e" filled="f" strokeweight=".25289mm">
                <v:path arrowok="t"/>
                <w10:wrap type="topAndBottom" anchorx="page"/>
              </v:shape>
            </w:pict>
          </mc:Fallback>
        </mc:AlternateContent>
      </w:r>
    </w:p>
    <w:p w14:paraId="4618F5B3" w14:textId="77777777" w:rsidR="00A15328" w:rsidRDefault="00A15328">
      <w:pPr>
        <w:pStyle w:val="BodyText"/>
        <w:spacing w:before="10"/>
        <w:rPr>
          <w:sz w:val="14"/>
        </w:rPr>
      </w:pPr>
    </w:p>
    <w:p w14:paraId="4696A34D" w14:textId="77777777" w:rsidR="00A15328" w:rsidRDefault="002C52BD">
      <w:pPr>
        <w:pStyle w:val="Heading2"/>
      </w:pPr>
      <w:r>
        <w:t>Section</w:t>
      </w:r>
      <w:r>
        <w:rPr>
          <w:spacing w:val="-4"/>
        </w:rPr>
        <w:t xml:space="preserve"> </w:t>
      </w:r>
      <w:r>
        <w:rPr>
          <w:spacing w:val="-2"/>
        </w:rPr>
        <w:t>Three:</w:t>
      </w:r>
    </w:p>
    <w:p w14:paraId="1C03A18F" w14:textId="77777777" w:rsidR="00A15328" w:rsidRDefault="002C52BD">
      <w:pPr>
        <w:pStyle w:val="Heading4"/>
        <w:spacing w:before="198"/>
      </w:pPr>
      <w:r>
        <w:rPr>
          <w:color w:val="161616"/>
        </w:rPr>
        <w:t>Personal</w:t>
      </w:r>
      <w:r>
        <w:rPr>
          <w:color w:val="161616"/>
          <w:spacing w:val="-9"/>
        </w:rPr>
        <w:t xml:space="preserve"> </w:t>
      </w:r>
      <w:r>
        <w:rPr>
          <w:color w:val="161616"/>
        </w:rPr>
        <w:t>studies</w:t>
      </w:r>
      <w:r>
        <w:rPr>
          <w:color w:val="161616"/>
          <w:spacing w:val="-8"/>
        </w:rPr>
        <w:t xml:space="preserve"> </w:t>
      </w:r>
      <w:r>
        <w:rPr>
          <w:color w:val="161616"/>
        </w:rPr>
        <w:t>from</w:t>
      </w:r>
      <w:r>
        <w:rPr>
          <w:color w:val="161616"/>
          <w:spacing w:val="-10"/>
        </w:rPr>
        <w:t xml:space="preserve"> </w:t>
      </w:r>
      <w:r>
        <w:rPr>
          <w:color w:val="161616"/>
        </w:rPr>
        <w:t>other</w:t>
      </w:r>
      <w:r>
        <w:rPr>
          <w:color w:val="161616"/>
          <w:spacing w:val="-10"/>
        </w:rPr>
        <w:t xml:space="preserve"> </w:t>
      </w:r>
      <w:r>
        <w:rPr>
          <w:color w:val="161616"/>
          <w:spacing w:val="-2"/>
        </w:rPr>
        <w:t>sources:</w:t>
      </w:r>
    </w:p>
    <w:p w14:paraId="5259A398" w14:textId="77777777" w:rsidR="00A15328" w:rsidRDefault="002C52BD">
      <w:pPr>
        <w:pStyle w:val="Heading6"/>
        <w:spacing w:before="192"/>
      </w:pPr>
      <w:r>
        <w:t>People</w:t>
      </w:r>
      <w:r>
        <w:rPr>
          <w:spacing w:val="-3"/>
        </w:rPr>
        <w:t xml:space="preserve"> </w:t>
      </w:r>
      <w:r>
        <w:t>I</w:t>
      </w:r>
      <w:r>
        <w:rPr>
          <w:spacing w:val="-3"/>
        </w:rPr>
        <w:t xml:space="preserve"> </w:t>
      </w:r>
      <w:r>
        <w:t>have</w:t>
      </w:r>
      <w:r>
        <w:rPr>
          <w:spacing w:val="-2"/>
        </w:rPr>
        <w:t xml:space="preserve"> </w:t>
      </w:r>
      <w:r>
        <w:t>met</w:t>
      </w:r>
      <w:r>
        <w:rPr>
          <w:spacing w:val="-1"/>
        </w:rPr>
        <w:t xml:space="preserve"> </w:t>
      </w:r>
      <w:r>
        <w:t>or</w:t>
      </w:r>
      <w:r>
        <w:rPr>
          <w:spacing w:val="-4"/>
        </w:rPr>
        <w:t xml:space="preserve"> </w:t>
      </w:r>
      <w:r>
        <w:rPr>
          <w:spacing w:val="-2"/>
        </w:rPr>
        <w:t>researched:</w:t>
      </w:r>
    </w:p>
    <w:p w14:paraId="53E5E458" w14:textId="77777777" w:rsidR="00A15328" w:rsidRDefault="002C52BD">
      <w:pPr>
        <w:pStyle w:val="Heading7"/>
        <w:numPr>
          <w:ilvl w:val="0"/>
          <w:numId w:val="4"/>
        </w:numPr>
        <w:tabs>
          <w:tab w:val="left" w:pos="918"/>
        </w:tabs>
        <w:spacing w:before="189"/>
        <w:ind w:left="918" w:hanging="358"/>
      </w:pPr>
      <w:r>
        <w:t>Example</w:t>
      </w:r>
      <w:r>
        <w:rPr>
          <w:spacing w:val="-4"/>
        </w:rPr>
        <w:t xml:space="preserve"> </w:t>
      </w:r>
      <w:r>
        <w:t>of</w:t>
      </w:r>
      <w:r>
        <w:rPr>
          <w:spacing w:val="-4"/>
        </w:rPr>
        <w:t xml:space="preserve"> </w:t>
      </w:r>
      <w:r>
        <w:t>Brent</w:t>
      </w:r>
      <w:r>
        <w:rPr>
          <w:spacing w:val="-3"/>
        </w:rPr>
        <w:t xml:space="preserve"> </w:t>
      </w:r>
      <w:r>
        <w:rPr>
          <w:spacing w:val="-2"/>
        </w:rPr>
        <w:t>Hunter:</w:t>
      </w:r>
    </w:p>
    <w:p w14:paraId="3575F3EA" w14:textId="77777777" w:rsidR="00A15328" w:rsidRDefault="00A15328">
      <w:pPr>
        <w:pStyle w:val="BodyText"/>
        <w:spacing w:before="1"/>
        <w:rPr>
          <w:b/>
          <w:i/>
          <w:sz w:val="32"/>
        </w:rPr>
      </w:pPr>
    </w:p>
    <w:p w14:paraId="091B19B9" w14:textId="77777777" w:rsidR="00A15328" w:rsidRDefault="002C52BD">
      <w:pPr>
        <w:spacing w:line="259" w:lineRule="auto"/>
        <w:ind w:left="560"/>
        <w:rPr>
          <w:i/>
        </w:rPr>
      </w:pPr>
      <w:r>
        <w:rPr>
          <w:i/>
        </w:rPr>
        <w:t>Another</w:t>
      </w:r>
      <w:r>
        <w:rPr>
          <w:i/>
          <w:spacing w:val="-1"/>
        </w:rPr>
        <w:t xml:space="preserve"> </w:t>
      </w:r>
      <w:r>
        <w:rPr>
          <w:i/>
        </w:rPr>
        <w:t>one</w:t>
      </w:r>
      <w:r>
        <w:rPr>
          <w:i/>
          <w:spacing w:val="-2"/>
        </w:rPr>
        <w:t xml:space="preserve"> </w:t>
      </w:r>
      <w:r>
        <w:rPr>
          <w:i/>
        </w:rPr>
        <w:t>I’ll</w:t>
      </w:r>
      <w:r>
        <w:rPr>
          <w:i/>
          <w:spacing w:val="-5"/>
        </w:rPr>
        <w:t xml:space="preserve"> </w:t>
      </w:r>
      <w:r>
        <w:rPr>
          <w:i/>
        </w:rPr>
        <w:t>point</w:t>
      </w:r>
      <w:r>
        <w:rPr>
          <w:i/>
          <w:spacing w:val="-1"/>
        </w:rPr>
        <w:t xml:space="preserve"> </w:t>
      </w:r>
      <w:r>
        <w:rPr>
          <w:i/>
        </w:rPr>
        <w:t>out,</w:t>
      </w:r>
      <w:r>
        <w:rPr>
          <w:i/>
          <w:spacing w:val="-2"/>
        </w:rPr>
        <w:t xml:space="preserve"> </w:t>
      </w:r>
      <w:r>
        <w:rPr>
          <w:i/>
        </w:rPr>
        <w:t>is</w:t>
      </w:r>
      <w:r>
        <w:rPr>
          <w:i/>
          <w:spacing w:val="-1"/>
        </w:rPr>
        <w:t xml:space="preserve"> </w:t>
      </w:r>
      <w:r>
        <w:rPr>
          <w:b/>
          <w:i/>
        </w:rPr>
        <w:t>Brother</w:t>
      </w:r>
      <w:r>
        <w:rPr>
          <w:b/>
          <w:i/>
          <w:spacing w:val="-5"/>
        </w:rPr>
        <w:t xml:space="preserve"> </w:t>
      </w:r>
      <w:r>
        <w:rPr>
          <w:b/>
          <w:i/>
        </w:rPr>
        <w:t>Brent</w:t>
      </w:r>
      <w:r>
        <w:rPr>
          <w:b/>
          <w:i/>
          <w:spacing w:val="-2"/>
        </w:rPr>
        <w:t xml:space="preserve"> </w:t>
      </w:r>
      <w:r>
        <w:rPr>
          <w:b/>
          <w:i/>
        </w:rPr>
        <w:t>Hunter</w:t>
      </w:r>
      <w:r>
        <w:rPr>
          <w:i/>
        </w:rPr>
        <w:t>,</w:t>
      </w:r>
      <w:r>
        <w:rPr>
          <w:i/>
          <w:spacing w:val="-2"/>
        </w:rPr>
        <w:t xml:space="preserve"> </w:t>
      </w:r>
      <w:proofErr w:type="gramStart"/>
      <w:r>
        <w:rPr>
          <w:i/>
        </w:rPr>
        <w:t>This</w:t>
      </w:r>
      <w:proofErr w:type="gramEnd"/>
      <w:r>
        <w:rPr>
          <w:i/>
          <w:spacing w:val="-1"/>
        </w:rPr>
        <w:t xml:space="preserve"> </w:t>
      </w:r>
      <w:r>
        <w:rPr>
          <w:i/>
        </w:rPr>
        <w:t>guy</w:t>
      </w:r>
      <w:r>
        <w:rPr>
          <w:i/>
          <w:spacing w:val="-2"/>
        </w:rPr>
        <w:t xml:space="preserve"> </w:t>
      </w:r>
      <w:r>
        <w:rPr>
          <w:i/>
        </w:rPr>
        <w:t>is</w:t>
      </w:r>
      <w:r>
        <w:rPr>
          <w:i/>
          <w:spacing w:val="-1"/>
        </w:rPr>
        <w:t xml:space="preserve"> </w:t>
      </w:r>
      <w:r>
        <w:rPr>
          <w:i/>
        </w:rPr>
        <w:t>still</w:t>
      </w:r>
      <w:r>
        <w:rPr>
          <w:i/>
          <w:spacing w:val="-2"/>
        </w:rPr>
        <w:t xml:space="preserve"> </w:t>
      </w:r>
      <w:r>
        <w:rPr>
          <w:i/>
        </w:rPr>
        <w:t>a</w:t>
      </w:r>
      <w:r>
        <w:rPr>
          <w:i/>
          <w:spacing w:val="-5"/>
        </w:rPr>
        <w:t xml:space="preserve"> </w:t>
      </w:r>
      <w:r>
        <w:rPr>
          <w:i/>
        </w:rPr>
        <w:t>wealth</w:t>
      </w:r>
      <w:r>
        <w:rPr>
          <w:i/>
          <w:spacing w:val="-3"/>
        </w:rPr>
        <w:t xml:space="preserve"> </w:t>
      </w:r>
      <w:r>
        <w:rPr>
          <w:i/>
        </w:rPr>
        <w:t>of</w:t>
      </w:r>
      <w:r>
        <w:rPr>
          <w:i/>
          <w:spacing w:val="-4"/>
        </w:rPr>
        <w:t xml:space="preserve"> </w:t>
      </w:r>
      <w:r>
        <w:rPr>
          <w:i/>
        </w:rPr>
        <w:t>knowledge.</w:t>
      </w:r>
      <w:r>
        <w:rPr>
          <w:i/>
          <w:spacing w:val="-2"/>
        </w:rPr>
        <w:t xml:space="preserve"> </w:t>
      </w:r>
      <w:r>
        <w:rPr>
          <w:i/>
        </w:rPr>
        <w:t>Besides</w:t>
      </w:r>
      <w:r>
        <w:rPr>
          <w:i/>
          <w:spacing w:val="-1"/>
        </w:rPr>
        <w:t xml:space="preserve"> </w:t>
      </w:r>
      <w:r>
        <w:rPr>
          <w:i/>
        </w:rPr>
        <w:t>Ricky Shanks, Brent played a large role in my evangelism development, (through my study of his work).</w:t>
      </w:r>
    </w:p>
    <w:p w14:paraId="6FB68D25" w14:textId="77777777" w:rsidR="00A15328" w:rsidRDefault="002C52BD">
      <w:pPr>
        <w:spacing w:before="162" w:line="256" w:lineRule="auto"/>
        <w:ind w:left="560" w:right="451"/>
        <w:rPr>
          <w:i/>
        </w:rPr>
      </w:pPr>
      <w:r>
        <w:rPr>
          <w:i/>
        </w:rPr>
        <w:t>I've</w:t>
      </w:r>
      <w:r>
        <w:rPr>
          <w:i/>
          <w:spacing w:val="-2"/>
        </w:rPr>
        <w:t xml:space="preserve"> </w:t>
      </w:r>
      <w:r>
        <w:rPr>
          <w:i/>
        </w:rPr>
        <w:t>heard</w:t>
      </w:r>
      <w:r>
        <w:rPr>
          <w:i/>
          <w:spacing w:val="-3"/>
        </w:rPr>
        <w:t xml:space="preserve"> </w:t>
      </w:r>
      <w:r>
        <w:rPr>
          <w:i/>
        </w:rPr>
        <w:t>of</w:t>
      </w:r>
      <w:r>
        <w:rPr>
          <w:i/>
          <w:spacing w:val="-2"/>
        </w:rPr>
        <w:t xml:space="preserve"> </w:t>
      </w:r>
      <w:r>
        <w:rPr>
          <w:i/>
        </w:rPr>
        <w:t>churches</w:t>
      </w:r>
      <w:r>
        <w:rPr>
          <w:i/>
          <w:spacing w:val="-1"/>
        </w:rPr>
        <w:t xml:space="preserve"> </w:t>
      </w:r>
      <w:proofErr w:type="gramStart"/>
      <w:r>
        <w:rPr>
          <w:i/>
        </w:rPr>
        <w:t>growing</w:t>
      </w:r>
      <w:proofErr w:type="gramEnd"/>
      <w:r>
        <w:rPr>
          <w:i/>
          <w:spacing w:val="-3"/>
        </w:rPr>
        <w:t xml:space="preserve"> </w:t>
      </w:r>
      <w:r>
        <w:rPr>
          <w:i/>
        </w:rPr>
        <w:t>by</w:t>
      </w:r>
      <w:r>
        <w:rPr>
          <w:i/>
          <w:spacing w:val="-2"/>
        </w:rPr>
        <w:t xml:space="preserve"> </w:t>
      </w:r>
      <w:r>
        <w:rPr>
          <w:i/>
        </w:rPr>
        <w:t>20</w:t>
      </w:r>
      <w:r>
        <w:rPr>
          <w:i/>
          <w:spacing w:val="-3"/>
        </w:rPr>
        <w:t xml:space="preserve"> </w:t>
      </w:r>
      <w:r>
        <w:rPr>
          <w:i/>
        </w:rPr>
        <w:t>members</w:t>
      </w:r>
      <w:r>
        <w:rPr>
          <w:i/>
          <w:spacing w:val="-1"/>
        </w:rPr>
        <w:t xml:space="preserve"> </w:t>
      </w:r>
      <w:r>
        <w:rPr>
          <w:i/>
        </w:rPr>
        <w:t>a</w:t>
      </w:r>
      <w:r>
        <w:rPr>
          <w:i/>
          <w:spacing w:val="-3"/>
        </w:rPr>
        <w:t xml:space="preserve"> </w:t>
      </w:r>
      <w:r>
        <w:rPr>
          <w:i/>
        </w:rPr>
        <w:t>year</w:t>
      </w:r>
      <w:r>
        <w:rPr>
          <w:i/>
          <w:spacing w:val="-3"/>
        </w:rPr>
        <w:t xml:space="preserve"> </w:t>
      </w:r>
      <w:r>
        <w:rPr>
          <w:i/>
        </w:rPr>
        <w:t>when</w:t>
      </w:r>
      <w:r>
        <w:rPr>
          <w:i/>
          <w:spacing w:val="-3"/>
        </w:rPr>
        <w:t xml:space="preserve"> </w:t>
      </w:r>
      <w:r>
        <w:rPr>
          <w:i/>
        </w:rPr>
        <w:t>10</w:t>
      </w:r>
      <w:r>
        <w:rPr>
          <w:i/>
          <w:spacing w:val="-1"/>
        </w:rPr>
        <w:t xml:space="preserve"> </w:t>
      </w:r>
      <w:r>
        <w:rPr>
          <w:i/>
        </w:rPr>
        <w:t>percent</w:t>
      </w:r>
      <w:r>
        <w:rPr>
          <w:i/>
          <w:spacing w:val="-1"/>
        </w:rPr>
        <w:t xml:space="preserve"> </w:t>
      </w:r>
      <w:r>
        <w:rPr>
          <w:i/>
        </w:rPr>
        <w:t>of</w:t>
      </w:r>
      <w:r>
        <w:rPr>
          <w:i/>
          <w:spacing w:val="-2"/>
        </w:rPr>
        <w:t xml:space="preserve"> </w:t>
      </w:r>
      <w:r>
        <w:rPr>
          <w:i/>
        </w:rPr>
        <w:t>its</w:t>
      </w:r>
      <w:r>
        <w:rPr>
          <w:i/>
          <w:spacing w:val="-4"/>
        </w:rPr>
        <w:t xml:space="preserve"> </w:t>
      </w:r>
      <w:r>
        <w:rPr>
          <w:i/>
        </w:rPr>
        <w:t>members</w:t>
      </w:r>
      <w:r>
        <w:rPr>
          <w:i/>
          <w:spacing w:val="-4"/>
        </w:rPr>
        <w:t xml:space="preserve"> </w:t>
      </w:r>
      <w:r>
        <w:rPr>
          <w:i/>
        </w:rPr>
        <w:t>do</w:t>
      </w:r>
      <w:r>
        <w:rPr>
          <w:i/>
          <w:spacing w:val="-2"/>
        </w:rPr>
        <w:t xml:space="preserve"> </w:t>
      </w:r>
      <w:r>
        <w:rPr>
          <w:i/>
        </w:rPr>
        <w:t>90</w:t>
      </w:r>
      <w:r>
        <w:rPr>
          <w:i/>
          <w:spacing w:val="-1"/>
        </w:rPr>
        <w:t xml:space="preserve"> </w:t>
      </w:r>
      <w:r>
        <w:rPr>
          <w:i/>
        </w:rPr>
        <w:t>percent</w:t>
      </w:r>
      <w:r>
        <w:rPr>
          <w:i/>
          <w:spacing w:val="-1"/>
        </w:rPr>
        <w:t xml:space="preserve"> </w:t>
      </w:r>
      <w:r>
        <w:rPr>
          <w:i/>
        </w:rPr>
        <w:t>of the work.</w:t>
      </w:r>
    </w:p>
    <w:p w14:paraId="4951B475" w14:textId="77777777" w:rsidR="00A15328" w:rsidRDefault="002C52BD">
      <w:pPr>
        <w:spacing w:before="164"/>
        <w:ind w:left="560"/>
        <w:rPr>
          <w:i/>
        </w:rPr>
      </w:pPr>
      <w:r>
        <w:rPr>
          <w:i/>
        </w:rPr>
        <w:t>People</w:t>
      </w:r>
      <w:r>
        <w:rPr>
          <w:i/>
          <w:spacing w:val="-8"/>
        </w:rPr>
        <w:t xml:space="preserve"> </w:t>
      </w:r>
      <w:r>
        <w:rPr>
          <w:i/>
        </w:rPr>
        <w:t>who</w:t>
      </w:r>
      <w:r>
        <w:rPr>
          <w:i/>
          <w:spacing w:val="-3"/>
        </w:rPr>
        <w:t xml:space="preserve"> </w:t>
      </w:r>
      <w:r>
        <w:rPr>
          <w:i/>
        </w:rPr>
        <w:t>head</w:t>
      </w:r>
      <w:r>
        <w:rPr>
          <w:i/>
          <w:spacing w:val="-5"/>
        </w:rPr>
        <w:t xml:space="preserve"> </w:t>
      </w:r>
      <w:r>
        <w:rPr>
          <w:i/>
        </w:rPr>
        <w:t>such</w:t>
      </w:r>
      <w:r>
        <w:rPr>
          <w:i/>
          <w:spacing w:val="-4"/>
        </w:rPr>
        <w:t xml:space="preserve"> </w:t>
      </w:r>
      <w:r>
        <w:rPr>
          <w:i/>
        </w:rPr>
        <w:t>work</w:t>
      </w:r>
      <w:r>
        <w:rPr>
          <w:i/>
          <w:spacing w:val="-3"/>
        </w:rPr>
        <w:t xml:space="preserve"> </w:t>
      </w:r>
      <w:r>
        <w:rPr>
          <w:i/>
        </w:rPr>
        <w:t>and</w:t>
      </w:r>
      <w:r>
        <w:rPr>
          <w:i/>
          <w:spacing w:val="-4"/>
        </w:rPr>
        <w:t xml:space="preserve"> </w:t>
      </w:r>
      <w:r>
        <w:rPr>
          <w:i/>
        </w:rPr>
        <w:t>have</w:t>
      </w:r>
      <w:r>
        <w:rPr>
          <w:i/>
          <w:spacing w:val="-3"/>
        </w:rPr>
        <w:t xml:space="preserve"> </w:t>
      </w:r>
      <w:r>
        <w:rPr>
          <w:i/>
        </w:rPr>
        <w:t>pioneered</w:t>
      </w:r>
      <w:r>
        <w:rPr>
          <w:i/>
          <w:spacing w:val="-5"/>
        </w:rPr>
        <w:t xml:space="preserve"> </w:t>
      </w:r>
      <w:r>
        <w:rPr>
          <w:i/>
        </w:rPr>
        <w:t>successful</w:t>
      </w:r>
      <w:r>
        <w:rPr>
          <w:i/>
          <w:spacing w:val="-3"/>
        </w:rPr>
        <w:t xml:space="preserve"> </w:t>
      </w:r>
      <w:r>
        <w:rPr>
          <w:i/>
        </w:rPr>
        <w:t>methods,</w:t>
      </w:r>
      <w:r>
        <w:rPr>
          <w:i/>
          <w:spacing w:val="-4"/>
        </w:rPr>
        <w:t xml:space="preserve"> </w:t>
      </w:r>
      <w:r>
        <w:rPr>
          <w:i/>
        </w:rPr>
        <w:t>are</w:t>
      </w:r>
      <w:r>
        <w:rPr>
          <w:i/>
          <w:spacing w:val="-3"/>
        </w:rPr>
        <w:t xml:space="preserve"> </w:t>
      </w:r>
      <w:r>
        <w:rPr>
          <w:i/>
        </w:rPr>
        <w:t>folks</w:t>
      </w:r>
      <w:r>
        <w:rPr>
          <w:i/>
          <w:spacing w:val="-3"/>
        </w:rPr>
        <w:t xml:space="preserve"> </w:t>
      </w:r>
      <w:r>
        <w:rPr>
          <w:i/>
        </w:rPr>
        <w:t>like</w:t>
      </w:r>
      <w:r>
        <w:rPr>
          <w:i/>
          <w:spacing w:val="-5"/>
        </w:rPr>
        <w:t xml:space="preserve"> </w:t>
      </w:r>
      <w:r>
        <w:rPr>
          <w:i/>
        </w:rPr>
        <w:t>Brent</w:t>
      </w:r>
      <w:r>
        <w:rPr>
          <w:i/>
          <w:spacing w:val="-5"/>
        </w:rPr>
        <w:t xml:space="preserve"> </w:t>
      </w:r>
      <w:r>
        <w:rPr>
          <w:i/>
          <w:spacing w:val="-2"/>
        </w:rPr>
        <w:t>Hunter.</w:t>
      </w:r>
    </w:p>
    <w:p w14:paraId="5E84DB9F" w14:textId="77777777" w:rsidR="00A15328" w:rsidRDefault="00A15328">
      <w:pPr>
        <w:sectPr w:rsidR="00A15328" w:rsidSect="005F3759">
          <w:footerReference w:type="default" r:id="rId364"/>
          <w:pgSz w:w="12240" w:h="15840"/>
          <w:pgMar w:top="1040" w:right="1100" w:bottom="280" w:left="880" w:header="830" w:footer="0" w:gutter="0"/>
          <w:cols w:space="720"/>
        </w:sectPr>
      </w:pPr>
    </w:p>
    <w:p w14:paraId="29EA4AEA" w14:textId="77777777" w:rsidR="00A15328" w:rsidRDefault="00A15328">
      <w:pPr>
        <w:pStyle w:val="BodyText"/>
        <w:spacing w:before="12"/>
        <w:rPr>
          <w:i/>
          <w:sz w:val="27"/>
        </w:rPr>
      </w:pPr>
    </w:p>
    <w:p w14:paraId="1C48B8EB" w14:textId="77777777" w:rsidR="00A15328" w:rsidRDefault="002C52BD">
      <w:pPr>
        <w:spacing w:before="56" w:line="259" w:lineRule="auto"/>
        <w:ind w:left="560" w:right="411"/>
        <w:rPr>
          <w:i/>
        </w:rPr>
      </w:pPr>
      <w:r>
        <w:rPr>
          <w:i/>
        </w:rPr>
        <w:t>Brents Method: He generates a group that invites people to hear a popular presentation like the "Big Picture of the Bible." He has cards made for people to pass out. Brent has another group. He has in this group a handful of people ready to share that presentation with the invited. Brent has two groups, a larger group that invites people when these members are in casual settings, like restaurants, grocery stores, running errands, doing jobs, having get togethers, etc., to say something like this during the conversation, "My Bible group is doing a great Bible Presentation on how the whole Bible from Old Testament</w:t>
      </w:r>
      <w:r>
        <w:rPr>
          <w:i/>
          <w:spacing w:val="-1"/>
        </w:rPr>
        <w:t xml:space="preserve"> </w:t>
      </w:r>
      <w:r>
        <w:rPr>
          <w:i/>
        </w:rPr>
        <w:t>to</w:t>
      </w:r>
      <w:r>
        <w:rPr>
          <w:i/>
          <w:spacing w:val="-5"/>
        </w:rPr>
        <w:t xml:space="preserve"> </w:t>
      </w:r>
      <w:r>
        <w:rPr>
          <w:i/>
        </w:rPr>
        <w:t>New</w:t>
      </w:r>
      <w:r>
        <w:rPr>
          <w:i/>
          <w:spacing w:val="-4"/>
        </w:rPr>
        <w:t xml:space="preserve"> </w:t>
      </w:r>
      <w:r>
        <w:rPr>
          <w:i/>
        </w:rPr>
        <w:t>Testament</w:t>
      </w:r>
      <w:r>
        <w:rPr>
          <w:i/>
          <w:spacing w:val="-1"/>
        </w:rPr>
        <w:t xml:space="preserve"> </w:t>
      </w:r>
      <w:r>
        <w:rPr>
          <w:i/>
        </w:rPr>
        <w:t>comes</w:t>
      </w:r>
      <w:r>
        <w:rPr>
          <w:i/>
          <w:spacing w:val="-4"/>
        </w:rPr>
        <w:t xml:space="preserve"> </w:t>
      </w:r>
      <w:r>
        <w:rPr>
          <w:i/>
        </w:rPr>
        <w:t>together</w:t>
      </w:r>
      <w:r>
        <w:rPr>
          <w:i/>
          <w:spacing w:val="-1"/>
        </w:rPr>
        <w:t xml:space="preserve"> </w:t>
      </w:r>
      <w:r>
        <w:rPr>
          <w:i/>
        </w:rPr>
        <w:t>for</w:t>
      </w:r>
      <w:r>
        <w:rPr>
          <w:i/>
          <w:spacing w:val="-1"/>
        </w:rPr>
        <w:t xml:space="preserve"> </w:t>
      </w:r>
      <w:r>
        <w:rPr>
          <w:i/>
        </w:rPr>
        <w:t>one</w:t>
      </w:r>
      <w:r>
        <w:rPr>
          <w:i/>
          <w:spacing w:val="-4"/>
        </w:rPr>
        <w:t xml:space="preserve"> </w:t>
      </w:r>
      <w:r>
        <w:rPr>
          <w:i/>
        </w:rPr>
        <w:t>theme</w:t>
      </w:r>
      <w:r>
        <w:rPr>
          <w:i/>
          <w:spacing w:val="-2"/>
        </w:rPr>
        <w:t xml:space="preserve"> </w:t>
      </w:r>
      <w:r>
        <w:rPr>
          <w:i/>
        </w:rPr>
        <w:t>and</w:t>
      </w:r>
      <w:r>
        <w:rPr>
          <w:i/>
          <w:spacing w:val="-3"/>
        </w:rPr>
        <w:t xml:space="preserve"> </w:t>
      </w:r>
      <w:r>
        <w:rPr>
          <w:i/>
        </w:rPr>
        <w:t>one</w:t>
      </w:r>
      <w:r>
        <w:rPr>
          <w:i/>
          <w:spacing w:val="-2"/>
        </w:rPr>
        <w:t xml:space="preserve"> </w:t>
      </w:r>
      <w:r>
        <w:rPr>
          <w:i/>
        </w:rPr>
        <w:t>plan</w:t>
      </w:r>
      <w:r>
        <w:rPr>
          <w:i/>
          <w:spacing w:val="-3"/>
        </w:rPr>
        <w:t xml:space="preserve"> </w:t>
      </w:r>
      <w:r>
        <w:rPr>
          <w:i/>
        </w:rPr>
        <w:t>God</w:t>
      </w:r>
      <w:r>
        <w:rPr>
          <w:i/>
          <w:spacing w:val="-3"/>
        </w:rPr>
        <w:t xml:space="preserve"> </w:t>
      </w:r>
      <w:r>
        <w:rPr>
          <w:i/>
        </w:rPr>
        <w:t>has</w:t>
      </w:r>
      <w:r>
        <w:rPr>
          <w:i/>
          <w:spacing w:val="-1"/>
        </w:rPr>
        <w:t xml:space="preserve"> </w:t>
      </w:r>
      <w:r>
        <w:rPr>
          <w:i/>
        </w:rPr>
        <w:t>for</w:t>
      </w:r>
      <w:r>
        <w:rPr>
          <w:i/>
          <w:spacing w:val="-1"/>
        </w:rPr>
        <w:t xml:space="preserve"> </w:t>
      </w:r>
      <w:r>
        <w:rPr>
          <w:i/>
        </w:rPr>
        <w:t>your</w:t>
      </w:r>
      <w:r>
        <w:rPr>
          <w:i/>
          <w:spacing w:val="-1"/>
        </w:rPr>
        <w:t xml:space="preserve"> </w:t>
      </w:r>
      <w:r>
        <w:rPr>
          <w:i/>
        </w:rPr>
        <w:t>life...and</w:t>
      </w:r>
      <w:r>
        <w:rPr>
          <w:i/>
          <w:spacing w:val="-3"/>
        </w:rPr>
        <w:t xml:space="preserve"> </w:t>
      </w:r>
      <w:r>
        <w:rPr>
          <w:i/>
        </w:rPr>
        <w:t>my life." Enthusiastically invite the person to the presentation. You may choose to give a card with Big Picture content and ask them if they would be interested, having them give their number on the back.</w:t>
      </w:r>
    </w:p>
    <w:p w14:paraId="2CEAD4E8" w14:textId="77777777" w:rsidR="00A15328" w:rsidRDefault="002C52BD">
      <w:pPr>
        <w:spacing w:before="156" w:line="259" w:lineRule="auto"/>
        <w:ind w:left="559" w:right="451"/>
        <w:rPr>
          <w:i/>
        </w:rPr>
      </w:pPr>
      <w:r>
        <w:rPr>
          <w:i/>
        </w:rPr>
        <w:t>This</w:t>
      </w:r>
      <w:r>
        <w:rPr>
          <w:i/>
          <w:spacing w:val="-1"/>
        </w:rPr>
        <w:t xml:space="preserve"> </w:t>
      </w:r>
      <w:r>
        <w:rPr>
          <w:i/>
        </w:rPr>
        <w:t>group</w:t>
      </w:r>
      <w:r>
        <w:rPr>
          <w:i/>
          <w:spacing w:val="-3"/>
        </w:rPr>
        <w:t xml:space="preserve"> </w:t>
      </w:r>
      <w:r>
        <w:rPr>
          <w:i/>
        </w:rPr>
        <w:t>(around</w:t>
      </w:r>
      <w:r>
        <w:rPr>
          <w:i/>
          <w:spacing w:val="-3"/>
        </w:rPr>
        <w:t xml:space="preserve"> </w:t>
      </w:r>
      <w:r>
        <w:rPr>
          <w:i/>
        </w:rPr>
        <w:t>30)</w:t>
      </w:r>
      <w:r>
        <w:rPr>
          <w:i/>
          <w:spacing w:val="-2"/>
        </w:rPr>
        <w:t xml:space="preserve"> </w:t>
      </w:r>
      <w:r>
        <w:rPr>
          <w:i/>
        </w:rPr>
        <w:t>can</w:t>
      </w:r>
      <w:r>
        <w:rPr>
          <w:i/>
          <w:spacing w:val="-5"/>
        </w:rPr>
        <w:t xml:space="preserve"> </w:t>
      </w:r>
      <w:r>
        <w:rPr>
          <w:i/>
        </w:rPr>
        <w:t>invite</w:t>
      </w:r>
      <w:r>
        <w:rPr>
          <w:i/>
          <w:spacing w:val="-2"/>
        </w:rPr>
        <w:t xml:space="preserve"> </w:t>
      </w:r>
      <w:r>
        <w:rPr>
          <w:i/>
        </w:rPr>
        <w:t>friends,</w:t>
      </w:r>
      <w:r>
        <w:rPr>
          <w:i/>
          <w:spacing w:val="-2"/>
        </w:rPr>
        <w:t xml:space="preserve"> </w:t>
      </w:r>
      <w:r>
        <w:rPr>
          <w:i/>
        </w:rPr>
        <w:t>coworkers,</w:t>
      </w:r>
      <w:r>
        <w:rPr>
          <w:i/>
          <w:spacing w:val="-4"/>
        </w:rPr>
        <w:t xml:space="preserve"> </w:t>
      </w:r>
      <w:r>
        <w:rPr>
          <w:i/>
        </w:rPr>
        <w:t>waitresses,</w:t>
      </w:r>
      <w:r>
        <w:rPr>
          <w:i/>
          <w:spacing w:val="-4"/>
        </w:rPr>
        <w:t xml:space="preserve"> </w:t>
      </w:r>
      <w:r>
        <w:rPr>
          <w:i/>
        </w:rPr>
        <w:t>cashiers,</w:t>
      </w:r>
      <w:r>
        <w:rPr>
          <w:i/>
          <w:spacing w:val="-2"/>
        </w:rPr>
        <w:t xml:space="preserve"> </w:t>
      </w:r>
      <w:r>
        <w:rPr>
          <w:i/>
        </w:rPr>
        <w:t>family</w:t>
      </w:r>
      <w:r>
        <w:rPr>
          <w:i/>
          <w:spacing w:val="-5"/>
        </w:rPr>
        <w:t xml:space="preserve"> </w:t>
      </w:r>
      <w:r>
        <w:rPr>
          <w:i/>
        </w:rPr>
        <w:t>members,</w:t>
      </w:r>
      <w:r>
        <w:rPr>
          <w:i/>
          <w:spacing w:val="-4"/>
        </w:rPr>
        <w:t xml:space="preserve"> </w:t>
      </w:r>
      <w:r>
        <w:rPr>
          <w:i/>
        </w:rPr>
        <w:t>etc.,</w:t>
      </w:r>
      <w:r>
        <w:rPr>
          <w:i/>
          <w:spacing w:val="-4"/>
        </w:rPr>
        <w:t xml:space="preserve"> </w:t>
      </w:r>
      <w:r>
        <w:rPr>
          <w:i/>
        </w:rPr>
        <w:t>to</w:t>
      </w:r>
      <w:r>
        <w:rPr>
          <w:i/>
          <w:spacing w:val="-2"/>
        </w:rPr>
        <w:t xml:space="preserve"> </w:t>
      </w:r>
      <w:r>
        <w:rPr>
          <w:i/>
        </w:rPr>
        <w:t>hear the Big Picture and another smaller group (3-7 people) who will receive their contact information. This smaller group will contact them for a presentation. This actually happened- 20 souls added in a year, with only 10 percent of the church helping. Imagine if 100% of church were involved!!</w:t>
      </w:r>
    </w:p>
    <w:p w14:paraId="47F69156" w14:textId="77777777" w:rsidR="00A15328" w:rsidRDefault="002C52BD">
      <w:pPr>
        <w:spacing w:before="160" w:line="403" w:lineRule="auto"/>
        <w:ind w:left="559" w:right="4028"/>
      </w:pPr>
      <w:r>
        <w:t xml:space="preserve">Brent Hunter’s video is worthy of watching. </w:t>
      </w:r>
      <w:hyperlink r:id="rId365">
        <w:r>
          <w:rPr>
            <w:color w:val="0562C1"/>
            <w:spacing w:val="-2"/>
            <w:u w:val="single" w:color="0562C1"/>
          </w:rPr>
          <w:t>https://leadingotherstochrist.org/interview-with-brent-hunter/</w:t>
        </w:r>
      </w:hyperlink>
    </w:p>
    <w:p w14:paraId="59326DE7" w14:textId="77777777" w:rsidR="00A15328" w:rsidRDefault="002C52BD">
      <w:pPr>
        <w:spacing w:line="400" w:lineRule="auto"/>
        <w:ind w:left="560" w:right="4339"/>
      </w:pPr>
      <w:r>
        <w:t xml:space="preserve">Check out his evangelism training website. </w:t>
      </w:r>
      <w:hyperlink r:id="rId366">
        <w:r>
          <w:rPr>
            <w:color w:val="0562C1"/>
            <w:spacing w:val="-2"/>
            <w:u w:val="single" w:color="0562C1"/>
          </w:rPr>
          <w:t>http://www.kirklandchurchofchrist.org/big-picture/e-teams</w:t>
        </w:r>
      </w:hyperlink>
    </w:p>
    <w:p w14:paraId="7EAF12B4" w14:textId="77777777" w:rsidR="00A15328" w:rsidRDefault="002C52BD">
      <w:pPr>
        <w:spacing w:before="1" w:line="400" w:lineRule="auto"/>
        <w:ind w:left="560" w:right="1324"/>
      </w:pPr>
      <w:r>
        <w:t>Brent</w:t>
      </w:r>
      <w:r>
        <w:rPr>
          <w:spacing w:val="-2"/>
        </w:rPr>
        <w:t xml:space="preserve"> </w:t>
      </w:r>
      <w:r>
        <w:t>Hunter</w:t>
      </w:r>
      <w:r>
        <w:rPr>
          <w:spacing w:val="-5"/>
        </w:rPr>
        <w:t xml:space="preserve"> </w:t>
      </w:r>
      <w:r>
        <w:t>is</w:t>
      </w:r>
      <w:r>
        <w:rPr>
          <w:spacing w:val="-3"/>
        </w:rPr>
        <w:t xml:space="preserve"> </w:t>
      </w:r>
      <w:r>
        <w:t>the</w:t>
      </w:r>
      <w:r>
        <w:rPr>
          <w:spacing w:val="-5"/>
        </w:rPr>
        <w:t xml:space="preserve"> </w:t>
      </w:r>
      <w:r>
        <w:t>Preacher</w:t>
      </w:r>
      <w:r>
        <w:rPr>
          <w:spacing w:val="-3"/>
        </w:rPr>
        <w:t xml:space="preserve"> </w:t>
      </w:r>
      <w:r>
        <w:t>at</w:t>
      </w:r>
      <w:r>
        <w:rPr>
          <w:spacing w:val="-5"/>
        </w:rPr>
        <w:t xml:space="preserve"> </w:t>
      </w:r>
      <w:r>
        <w:t>the</w:t>
      </w:r>
      <w:r>
        <w:rPr>
          <w:spacing w:val="-2"/>
        </w:rPr>
        <w:t xml:space="preserve"> </w:t>
      </w:r>
      <w:r>
        <w:t>Church</w:t>
      </w:r>
      <w:r>
        <w:rPr>
          <w:spacing w:val="-6"/>
        </w:rPr>
        <w:t xml:space="preserve"> </w:t>
      </w:r>
      <w:r>
        <w:t>of</w:t>
      </w:r>
      <w:r>
        <w:rPr>
          <w:spacing w:val="-3"/>
        </w:rPr>
        <w:t xml:space="preserve"> </w:t>
      </w:r>
      <w:r>
        <w:t>Christ</w:t>
      </w:r>
      <w:r>
        <w:rPr>
          <w:spacing w:val="-2"/>
        </w:rPr>
        <w:t xml:space="preserve"> </w:t>
      </w:r>
      <w:r>
        <w:t>at</w:t>
      </w:r>
      <w:r>
        <w:rPr>
          <w:spacing w:val="-2"/>
        </w:rPr>
        <w:t xml:space="preserve"> </w:t>
      </w:r>
      <w:r>
        <w:t>Kirkland</w:t>
      </w:r>
      <w:r>
        <w:rPr>
          <w:spacing w:val="-4"/>
        </w:rPr>
        <w:t xml:space="preserve"> </w:t>
      </w:r>
      <w:r>
        <w:t>in</w:t>
      </w:r>
      <w:r>
        <w:rPr>
          <w:spacing w:val="-4"/>
        </w:rPr>
        <w:t xml:space="preserve"> </w:t>
      </w:r>
      <w:r>
        <w:t xml:space="preserve">NE </w:t>
      </w:r>
      <w:hyperlink r:id="rId367">
        <w:r>
          <w:rPr>
            <w:color w:val="0562C1"/>
            <w:spacing w:val="-2"/>
            <w:u w:val="single" w:color="0562C1"/>
          </w:rPr>
          <w:t>http://www.kirklandchurchofchrist.org/</w:t>
        </w:r>
      </w:hyperlink>
    </w:p>
    <w:p w14:paraId="1D6D70CA" w14:textId="77777777" w:rsidR="00A15328" w:rsidRDefault="002C52BD">
      <w:pPr>
        <w:pStyle w:val="BodyText"/>
        <w:spacing w:before="10"/>
        <w:rPr>
          <w:sz w:val="17"/>
        </w:rPr>
      </w:pPr>
      <w:r>
        <w:rPr>
          <w:noProof/>
        </w:rPr>
        <mc:AlternateContent>
          <mc:Choice Requires="wps">
            <w:drawing>
              <wp:anchor distT="0" distB="0" distL="0" distR="0" simplePos="0" relativeHeight="487634944" behindDoc="1" locked="0" layoutInCell="1" allowOverlap="1" wp14:anchorId="442765BA" wp14:editId="36767BA5">
                <wp:simplePos x="0" y="0"/>
                <wp:positionH relativeFrom="page">
                  <wp:posOffset>914400</wp:posOffset>
                </wp:positionH>
                <wp:positionV relativeFrom="paragraph">
                  <wp:posOffset>153884</wp:posOffset>
                </wp:positionV>
                <wp:extent cx="591312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E5B94" id="Graphic 130" o:spid="_x0000_s1026" style="position:absolute;margin-left:1in;margin-top:12.1pt;width:465.6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6EFAIAAFwEAAAOAAAAZHJzL2Uyb0RvYy54bWysVMFu2zAMvQ/YPwi6L05cdGuNOMXQoMOA&#10;oivQDDsrshwbk0WNVOL070fJdpJ1t2E+CJT4RD7yUV7eHTsrDgapBVfKxWwuhXEaqtbtSvl98/Dh&#10;RgoKylXKgjOlfDUk71bv3y17X5gcGrCVQcFBHBW9L2UTgi+yjHRjOkUz8MaxswbsVOAt7rIKVc/R&#10;O5vl8/nHrAesPII2RHy6HpxyleLXtdHhW12TCcKWkrmFtGJat3HNVktV7FD5ptUjDfUPLDrVOk56&#10;CrVWQYk9tn+F6lqNQFCHmYYug7putUk1cDWL+ZtqXhrlTaqFm0P+1Cb6f2H10+HFP2OkTv4R9E/i&#10;jmS9p+LkiRsaMccau4hl4uKYuvh66qI5BqH58Pp2cbXIudmafYv8U2pyporprt5T+GIgxVGHRwqD&#10;BtVkqWay9NFNJrKSUUObNAxSsIYoBWu4HTT0KsR7kVw0RX8mEs86OJgNJG94w5ypnb3WXaK4lPzm&#10;mkd4qpKxA4KNmIZ7NRgpNduXxVkXWXAHrvI0GwS2rR5aayMNwt323qI4qDiZ6YuFcIg/YB4prBU1&#10;Ay65Rph1o1CDNlGlLVSvzyh6HudS0q+9QiOF/ep4XuLsTwZOxnYyMNh7SC8kdYhzbo4/FHoR05cy&#10;sLRPME2jKibVYu0nbLzp4PM+QN1GSdMQDYzGDY9wKnB8bvGNXO4T6vxTWP0GAAD//wMAUEsDBBQA&#10;BgAIAAAAIQAmV+hi3wAAAAoBAAAPAAAAZHJzL2Rvd25yZXYueG1sTI9Lb4MwEITvlfofrK3UW2OC&#10;6EMEE7Xp49KoUmjE2eAtoOA1wk5C/n2XU3vb2R3NfpOtJ9uLE46+c6RguYhAINXOdNQo2H+/3z2B&#10;8EGT0b0jVHBBD+v8+irTqXFn2uGpCI3gEPKpVtCGMKRS+rpFq/3CDUh8+3Gj1YHl2Egz6jOH217G&#10;UfQgre6IP7R6wE2L9aE4WgUfvnhtisPm8+1Sfm39y7Ks3K5U6vZmel6BCDiFPzPM+IwOOTNV7kjG&#10;i551knCXoCBOYhCzIXq856maNwnIPJP/K+S/AAAA//8DAFBLAQItABQABgAIAAAAIQC2gziS/gAA&#10;AOEBAAATAAAAAAAAAAAAAAAAAAAAAABbQ29udGVudF9UeXBlc10ueG1sUEsBAi0AFAAGAAgAAAAh&#10;ADj9If/WAAAAlAEAAAsAAAAAAAAAAAAAAAAALwEAAF9yZWxzLy5yZWxzUEsBAi0AFAAGAAgAAAAh&#10;AEiCnoQUAgAAXAQAAA4AAAAAAAAAAAAAAAAALgIAAGRycy9lMm9Eb2MueG1sUEsBAi0AFAAGAAgA&#10;AAAhACZX6GLfAAAACgEAAA8AAAAAAAAAAAAAAAAAbgQAAGRycy9kb3ducmV2LnhtbFBLBQYAAAAA&#10;BAAEAPMAAAB6BQAAAAA=&#10;" path="m,l5912858,e" filled="f" strokeweight=".35367mm">
                <v:path arrowok="t"/>
                <w10:wrap type="topAndBottom" anchorx="page"/>
              </v:shape>
            </w:pict>
          </mc:Fallback>
        </mc:AlternateContent>
      </w:r>
    </w:p>
    <w:p w14:paraId="0A8CB05B" w14:textId="77777777" w:rsidR="00A15328" w:rsidRDefault="00A15328">
      <w:pPr>
        <w:pStyle w:val="BodyText"/>
        <w:rPr>
          <w:sz w:val="20"/>
        </w:rPr>
      </w:pPr>
    </w:p>
    <w:p w14:paraId="525644A9" w14:textId="77777777" w:rsidR="00A15328" w:rsidRDefault="00A15328">
      <w:pPr>
        <w:pStyle w:val="BodyText"/>
        <w:spacing w:before="10"/>
        <w:rPr>
          <w:sz w:val="23"/>
        </w:rPr>
      </w:pPr>
    </w:p>
    <w:p w14:paraId="5294EAAC" w14:textId="77777777" w:rsidR="00A15328" w:rsidRDefault="002C52BD">
      <w:pPr>
        <w:pStyle w:val="Heading5"/>
        <w:numPr>
          <w:ilvl w:val="0"/>
          <w:numId w:val="4"/>
        </w:numPr>
        <w:tabs>
          <w:tab w:val="left" w:pos="919"/>
        </w:tabs>
        <w:ind w:hanging="359"/>
        <w:rPr>
          <w:sz w:val="28"/>
        </w:rPr>
      </w:pPr>
      <w:r>
        <w:t>Example</w:t>
      </w:r>
      <w:r>
        <w:rPr>
          <w:spacing w:val="-7"/>
        </w:rPr>
        <w:t xml:space="preserve"> </w:t>
      </w:r>
      <w:r>
        <w:t>of</w:t>
      </w:r>
      <w:r>
        <w:rPr>
          <w:spacing w:val="-9"/>
        </w:rPr>
        <w:t xml:space="preserve"> </w:t>
      </w:r>
      <w:r>
        <w:t>Jack</w:t>
      </w:r>
      <w:r>
        <w:rPr>
          <w:spacing w:val="-7"/>
        </w:rPr>
        <w:t xml:space="preserve"> </w:t>
      </w:r>
      <w:r>
        <w:rPr>
          <w:spacing w:val="-2"/>
        </w:rPr>
        <w:t>Adams:</w:t>
      </w:r>
    </w:p>
    <w:p w14:paraId="35FBBC2D" w14:textId="77777777" w:rsidR="00A15328" w:rsidRDefault="00A15328">
      <w:pPr>
        <w:pStyle w:val="BodyText"/>
        <w:spacing w:before="8"/>
        <w:rPr>
          <w:b/>
          <w:i/>
          <w:sz w:val="32"/>
        </w:rPr>
      </w:pPr>
    </w:p>
    <w:p w14:paraId="156ECF36" w14:textId="77777777" w:rsidR="00A15328" w:rsidRDefault="002C52BD">
      <w:pPr>
        <w:ind w:left="560"/>
        <w:rPr>
          <w:b/>
          <w:i/>
          <w:sz w:val="24"/>
        </w:rPr>
      </w:pPr>
      <w:r>
        <w:rPr>
          <w:b/>
          <w:i/>
          <w:sz w:val="24"/>
        </w:rPr>
        <w:t>His</w:t>
      </w:r>
      <w:r>
        <w:rPr>
          <w:b/>
          <w:i/>
          <w:spacing w:val="-5"/>
          <w:sz w:val="24"/>
        </w:rPr>
        <w:t xml:space="preserve"> </w:t>
      </w:r>
      <w:r>
        <w:rPr>
          <w:b/>
          <w:i/>
          <w:sz w:val="24"/>
        </w:rPr>
        <w:t>story</w:t>
      </w:r>
      <w:r>
        <w:rPr>
          <w:b/>
          <w:i/>
          <w:spacing w:val="-1"/>
          <w:sz w:val="24"/>
        </w:rPr>
        <w:t xml:space="preserve"> </w:t>
      </w:r>
      <w:r>
        <w:rPr>
          <w:b/>
          <w:i/>
          <w:sz w:val="24"/>
        </w:rPr>
        <w:t>and</w:t>
      </w:r>
      <w:r>
        <w:rPr>
          <w:b/>
          <w:i/>
          <w:spacing w:val="-3"/>
          <w:sz w:val="24"/>
        </w:rPr>
        <w:t xml:space="preserve"> </w:t>
      </w:r>
      <w:r>
        <w:rPr>
          <w:b/>
          <w:i/>
          <w:sz w:val="24"/>
        </w:rPr>
        <w:t>evangelism</w:t>
      </w:r>
      <w:r>
        <w:rPr>
          <w:b/>
          <w:i/>
          <w:spacing w:val="-1"/>
          <w:sz w:val="24"/>
        </w:rPr>
        <w:t xml:space="preserve"> </w:t>
      </w:r>
      <w:r>
        <w:rPr>
          <w:b/>
          <w:i/>
          <w:sz w:val="24"/>
        </w:rPr>
        <w:t>tips.</w:t>
      </w:r>
      <w:r>
        <w:rPr>
          <w:b/>
          <w:i/>
          <w:spacing w:val="-3"/>
          <w:sz w:val="24"/>
        </w:rPr>
        <w:t xml:space="preserve"> </w:t>
      </w:r>
      <w:r>
        <w:rPr>
          <w:b/>
          <w:i/>
          <w:sz w:val="24"/>
        </w:rPr>
        <w:t>The</w:t>
      </w:r>
      <w:r>
        <w:rPr>
          <w:b/>
          <w:i/>
          <w:spacing w:val="-1"/>
          <w:sz w:val="24"/>
        </w:rPr>
        <w:t xml:space="preserve"> </w:t>
      </w:r>
      <w:r>
        <w:rPr>
          <w:b/>
          <w:i/>
          <w:sz w:val="24"/>
        </w:rPr>
        <w:t>power</w:t>
      </w:r>
      <w:r>
        <w:rPr>
          <w:b/>
          <w:i/>
          <w:spacing w:val="-4"/>
          <w:sz w:val="24"/>
        </w:rPr>
        <w:t xml:space="preserve"> </w:t>
      </w:r>
      <w:r>
        <w:rPr>
          <w:b/>
          <w:i/>
          <w:sz w:val="24"/>
        </w:rPr>
        <w:t>of</w:t>
      </w:r>
      <w:r>
        <w:rPr>
          <w:b/>
          <w:i/>
          <w:spacing w:val="-2"/>
          <w:sz w:val="24"/>
        </w:rPr>
        <w:t xml:space="preserve"> </w:t>
      </w:r>
      <w:r>
        <w:rPr>
          <w:b/>
          <w:i/>
          <w:sz w:val="24"/>
        </w:rPr>
        <w:t>living each</w:t>
      </w:r>
      <w:r>
        <w:rPr>
          <w:b/>
          <w:i/>
          <w:spacing w:val="-3"/>
          <w:sz w:val="24"/>
        </w:rPr>
        <w:t xml:space="preserve"> </w:t>
      </w:r>
      <w:r>
        <w:rPr>
          <w:b/>
          <w:i/>
          <w:sz w:val="24"/>
        </w:rPr>
        <w:t>day</w:t>
      </w:r>
      <w:r>
        <w:rPr>
          <w:b/>
          <w:i/>
          <w:spacing w:val="-1"/>
          <w:sz w:val="24"/>
        </w:rPr>
        <w:t xml:space="preserve"> </w:t>
      </w:r>
      <w:r>
        <w:rPr>
          <w:b/>
          <w:i/>
          <w:sz w:val="24"/>
        </w:rPr>
        <w:t>and</w:t>
      </w:r>
      <w:r>
        <w:rPr>
          <w:b/>
          <w:i/>
          <w:spacing w:val="-3"/>
          <w:sz w:val="24"/>
        </w:rPr>
        <w:t xml:space="preserve"> </w:t>
      </w:r>
      <w:r>
        <w:rPr>
          <w:b/>
          <w:i/>
          <w:sz w:val="24"/>
        </w:rPr>
        <w:t>active</w:t>
      </w:r>
      <w:r>
        <w:rPr>
          <w:b/>
          <w:i/>
          <w:spacing w:val="-3"/>
          <w:sz w:val="24"/>
        </w:rPr>
        <w:t xml:space="preserve"> </w:t>
      </w:r>
      <w:r>
        <w:rPr>
          <w:b/>
          <w:i/>
          <w:sz w:val="24"/>
        </w:rPr>
        <w:t>life</w:t>
      </w:r>
      <w:r>
        <w:rPr>
          <w:b/>
          <w:i/>
          <w:spacing w:val="-2"/>
          <w:sz w:val="24"/>
        </w:rPr>
        <w:t xml:space="preserve"> </w:t>
      </w:r>
      <w:r>
        <w:rPr>
          <w:b/>
          <w:i/>
          <w:sz w:val="24"/>
        </w:rPr>
        <w:t xml:space="preserve">in sharing </w:t>
      </w:r>
      <w:r>
        <w:rPr>
          <w:b/>
          <w:i/>
          <w:spacing w:val="-2"/>
          <w:sz w:val="24"/>
        </w:rPr>
        <w:t>Jesus.</w:t>
      </w:r>
    </w:p>
    <w:p w14:paraId="570FFB52" w14:textId="77777777" w:rsidR="00A15328" w:rsidRDefault="002C52BD">
      <w:pPr>
        <w:spacing w:before="184" w:line="259" w:lineRule="auto"/>
        <w:ind w:left="560" w:right="359"/>
        <w:rPr>
          <w:i/>
        </w:rPr>
      </w:pPr>
      <w:r>
        <w:rPr>
          <w:b/>
          <w:i/>
        </w:rPr>
        <w:t xml:space="preserve">Storyline: </w:t>
      </w:r>
      <w:r>
        <w:rPr>
          <w:i/>
        </w:rPr>
        <w:t xml:space="preserve">Jack Adams is one of the most fervent workers I have ever met. He is in his </w:t>
      </w:r>
      <w:proofErr w:type="gramStart"/>
      <w:r>
        <w:rPr>
          <w:i/>
        </w:rPr>
        <w:t>middle 70’</w:t>
      </w:r>
      <w:proofErr w:type="gramEnd"/>
      <w:r>
        <w:rPr>
          <w:i/>
        </w:rPr>
        <w:t xml:space="preserve">s. Jack can </w:t>
      </w:r>
      <w:proofErr w:type="gramStart"/>
      <w:r>
        <w:rPr>
          <w:i/>
        </w:rPr>
        <w:t>out work</w:t>
      </w:r>
      <w:proofErr w:type="gramEnd"/>
      <w:r>
        <w:rPr>
          <w:i/>
        </w:rPr>
        <w:t xml:space="preserve"> me, in doing outreach. He’s still </w:t>
      </w:r>
      <w:proofErr w:type="gramStart"/>
      <w:r>
        <w:rPr>
          <w:i/>
        </w:rPr>
        <w:t>has</w:t>
      </w:r>
      <w:proofErr w:type="gramEnd"/>
      <w:r>
        <w:rPr>
          <w:i/>
        </w:rPr>
        <w:t xml:space="preserve"> a pep in his step long after I’m exhausted…doing outreach</w:t>
      </w:r>
      <w:r>
        <w:rPr>
          <w:i/>
          <w:spacing w:val="-3"/>
        </w:rPr>
        <w:t xml:space="preserve"> </w:t>
      </w:r>
      <w:r>
        <w:rPr>
          <w:i/>
        </w:rPr>
        <w:t>with</w:t>
      </w:r>
      <w:r>
        <w:rPr>
          <w:i/>
          <w:spacing w:val="-3"/>
        </w:rPr>
        <w:t xml:space="preserve"> </w:t>
      </w:r>
      <w:r>
        <w:rPr>
          <w:i/>
        </w:rPr>
        <w:t>him.</w:t>
      </w:r>
      <w:r>
        <w:rPr>
          <w:i/>
          <w:spacing w:val="-2"/>
        </w:rPr>
        <w:t xml:space="preserve"> </w:t>
      </w:r>
      <w:r>
        <w:rPr>
          <w:i/>
        </w:rPr>
        <w:t>Jack</w:t>
      </w:r>
      <w:r>
        <w:rPr>
          <w:i/>
          <w:spacing w:val="-1"/>
        </w:rPr>
        <w:t xml:space="preserve"> </w:t>
      </w:r>
      <w:r>
        <w:rPr>
          <w:i/>
        </w:rPr>
        <w:t>gets</w:t>
      </w:r>
      <w:r>
        <w:rPr>
          <w:i/>
          <w:spacing w:val="-1"/>
        </w:rPr>
        <w:t xml:space="preserve"> </w:t>
      </w:r>
      <w:r>
        <w:rPr>
          <w:i/>
        </w:rPr>
        <w:t>up</w:t>
      </w:r>
      <w:r>
        <w:rPr>
          <w:i/>
          <w:spacing w:val="-3"/>
        </w:rPr>
        <w:t xml:space="preserve"> </w:t>
      </w:r>
      <w:r>
        <w:rPr>
          <w:i/>
        </w:rPr>
        <w:t>every</w:t>
      </w:r>
      <w:r>
        <w:rPr>
          <w:i/>
          <w:spacing w:val="-5"/>
        </w:rPr>
        <w:t xml:space="preserve"> </w:t>
      </w:r>
      <w:r>
        <w:rPr>
          <w:i/>
        </w:rPr>
        <w:t>morning</w:t>
      </w:r>
      <w:r>
        <w:rPr>
          <w:i/>
          <w:spacing w:val="-3"/>
        </w:rPr>
        <w:t xml:space="preserve"> </w:t>
      </w:r>
      <w:r>
        <w:rPr>
          <w:i/>
        </w:rPr>
        <w:t>at</w:t>
      </w:r>
      <w:r>
        <w:rPr>
          <w:i/>
          <w:spacing w:val="-4"/>
        </w:rPr>
        <w:t xml:space="preserve"> </w:t>
      </w:r>
      <w:r>
        <w:rPr>
          <w:i/>
        </w:rPr>
        <w:t>5</w:t>
      </w:r>
      <w:r>
        <w:rPr>
          <w:i/>
          <w:spacing w:val="-1"/>
        </w:rPr>
        <w:t xml:space="preserve"> </w:t>
      </w:r>
      <w:r>
        <w:rPr>
          <w:i/>
        </w:rPr>
        <w:t>AM,</w:t>
      </w:r>
      <w:r>
        <w:rPr>
          <w:i/>
          <w:spacing w:val="-2"/>
        </w:rPr>
        <w:t xml:space="preserve"> </w:t>
      </w:r>
      <w:r>
        <w:rPr>
          <w:i/>
        </w:rPr>
        <w:t>works</w:t>
      </w:r>
      <w:r>
        <w:rPr>
          <w:i/>
          <w:spacing w:val="-1"/>
        </w:rPr>
        <w:t xml:space="preserve"> </w:t>
      </w:r>
      <w:r>
        <w:rPr>
          <w:i/>
        </w:rPr>
        <w:t>out,</w:t>
      </w:r>
      <w:r>
        <w:rPr>
          <w:i/>
          <w:spacing w:val="-4"/>
        </w:rPr>
        <w:t xml:space="preserve"> </w:t>
      </w:r>
      <w:r>
        <w:rPr>
          <w:i/>
        </w:rPr>
        <w:t>then</w:t>
      </w:r>
      <w:r>
        <w:rPr>
          <w:i/>
          <w:spacing w:val="-5"/>
        </w:rPr>
        <w:t xml:space="preserve"> </w:t>
      </w:r>
      <w:r>
        <w:rPr>
          <w:i/>
        </w:rPr>
        <w:t>reads</w:t>
      </w:r>
      <w:r>
        <w:rPr>
          <w:i/>
          <w:spacing w:val="-1"/>
        </w:rPr>
        <w:t xml:space="preserve"> </w:t>
      </w:r>
      <w:r>
        <w:rPr>
          <w:i/>
        </w:rPr>
        <w:t>his</w:t>
      </w:r>
      <w:r>
        <w:rPr>
          <w:i/>
          <w:spacing w:val="-1"/>
        </w:rPr>
        <w:t xml:space="preserve"> </w:t>
      </w:r>
      <w:r>
        <w:rPr>
          <w:i/>
        </w:rPr>
        <w:t>Bible.</w:t>
      </w:r>
      <w:r>
        <w:rPr>
          <w:i/>
          <w:spacing w:val="-2"/>
        </w:rPr>
        <w:t xml:space="preserve"> </w:t>
      </w:r>
      <w:r>
        <w:rPr>
          <w:i/>
        </w:rPr>
        <w:t>Jack</w:t>
      </w:r>
      <w:r>
        <w:rPr>
          <w:i/>
          <w:spacing w:val="-1"/>
        </w:rPr>
        <w:t xml:space="preserve"> </w:t>
      </w:r>
      <w:r>
        <w:rPr>
          <w:i/>
        </w:rPr>
        <w:t>is</w:t>
      </w:r>
      <w:r>
        <w:rPr>
          <w:i/>
          <w:spacing w:val="-4"/>
        </w:rPr>
        <w:t xml:space="preserve"> </w:t>
      </w:r>
      <w:r>
        <w:rPr>
          <w:i/>
        </w:rPr>
        <w:t>not</w:t>
      </w:r>
      <w:r>
        <w:rPr>
          <w:i/>
          <w:spacing w:val="-1"/>
        </w:rPr>
        <w:t xml:space="preserve"> </w:t>
      </w:r>
      <w:r>
        <w:rPr>
          <w:i/>
        </w:rPr>
        <w:t>a</w:t>
      </w:r>
      <w:r>
        <w:rPr>
          <w:i/>
          <w:spacing w:val="-3"/>
        </w:rPr>
        <w:t xml:space="preserve"> </w:t>
      </w:r>
      <w:r>
        <w:rPr>
          <w:i/>
        </w:rPr>
        <w:t>paid preacher or a paid evangelist. Yet he has worked along preachers and has done great things for the</w:t>
      </w:r>
      <w:r>
        <w:rPr>
          <w:i/>
          <w:spacing w:val="40"/>
        </w:rPr>
        <w:t xml:space="preserve"> </w:t>
      </w:r>
      <w:r>
        <w:rPr>
          <w:i/>
        </w:rPr>
        <w:t xml:space="preserve">cause of Christ. One year Jack converted around 100 people, the elders told him to stop. They did not want those kinds of people, (poor or were from </w:t>
      </w:r>
      <w:r>
        <w:rPr>
          <w:i/>
          <w:u w:val="single"/>
        </w:rPr>
        <w:t>past</w:t>
      </w:r>
      <w:r>
        <w:rPr>
          <w:i/>
        </w:rPr>
        <w:t xml:space="preserve"> bad backgrounds) in their congregation. The preacher he was working with was fired and Jack left that congregation. I’ve seen stuff like this too. This attitude needs to change in</w:t>
      </w:r>
      <w:r>
        <w:rPr>
          <w:i/>
          <w:spacing w:val="-1"/>
        </w:rPr>
        <w:t xml:space="preserve"> </w:t>
      </w:r>
      <w:r>
        <w:rPr>
          <w:i/>
        </w:rPr>
        <w:t>the kingdom of God. When</w:t>
      </w:r>
      <w:r>
        <w:rPr>
          <w:i/>
          <w:spacing w:val="-1"/>
        </w:rPr>
        <w:t xml:space="preserve"> </w:t>
      </w:r>
      <w:r>
        <w:rPr>
          <w:i/>
        </w:rPr>
        <w:t>working with Jack at another congregation</w:t>
      </w:r>
      <w:r>
        <w:rPr>
          <w:i/>
          <w:spacing w:val="-1"/>
        </w:rPr>
        <w:t xml:space="preserve"> </w:t>
      </w:r>
      <w:r>
        <w:rPr>
          <w:i/>
        </w:rPr>
        <w:t>these are the things I learned from him…</w:t>
      </w:r>
    </w:p>
    <w:p w14:paraId="1B29552E" w14:textId="77777777" w:rsidR="00A15328" w:rsidRDefault="002C52BD">
      <w:pPr>
        <w:spacing w:before="157"/>
        <w:ind w:left="560"/>
        <w:rPr>
          <w:b/>
        </w:rPr>
      </w:pPr>
      <w:r>
        <w:rPr>
          <w:b/>
        </w:rPr>
        <w:t>Points</w:t>
      </w:r>
      <w:r>
        <w:rPr>
          <w:b/>
          <w:spacing w:val="-5"/>
        </w:rPr>
        <w:t xml:space="preserve"> </w:t>
      </w:r>
      <w:r>
        <w:rPr>
          <w:b/>
        </w:rPr>
        <w:t>of</w:t>
      </w:r>
      <w:r>
        <w:rPr>
          <w:b/>
          <w:spacing w:val="-4"/>
        </w:rPr>
        <w:t xml:space="preserve"> </w:t>
      </w:r>
      <w:r>
        <w:rPr>
          <w:b/>
        </w:rPr>
        <w:t>Jacks</w:t>
      </w:r>
      <w:r>
        <w:rPr>
          <w:b/>
          <w:spacing w:val="-5"/>
        </w:rPr>
        <w:t xml:space="preserve"> </w:t>
      </w:r>
      <w:r>
        <w:rPr>
          <w:b/>
          <w:spacing w:val="-4"/>
        </w:rPr>
        <w:t>work:</w:t>
      </w:r>
    </w:p>
    <w:p w14:paraId="1BB577C4" w14:textId="77777777" w:rsidR="00A15328" w:rsidRDefault="002C52BD">
      <w:pPr>
        <w:pStyle w:val="ListParagraph"/>
        <w:numPr>
          <w:ilvl w:val="1"/>
          <w:numId w:val="4"/>
        </w:numPr>
        <w:tabs>
          <w:tab w:val="left" w:pos="1277"/>
          <w:tab w:val="left" w:pos="1280"/>
        </w:tabs>
        <w:spacing w:before="181" w:line="254" w:lineRule="auto"/>
        <w:ind w:right="383"/>
      </w:pPr>
      <w:r>
        <w:t>When working with Jack, when we’d go door knocking in the “ghetto” where people tend to sit outside in their front yards or be standing around or walking down the walkways talking. Jack would</w:t>
      </w:r>
      <w:r>
        <w:rPr>
          <w:spacing w:val="-3"/>
        </w:rPr>
        <w:t xml:space="preserve"> </w:t>
      </w:r>
      <w:r>
        <w:t>strike</w:t>
      </w:r>
      <w:r>
        <w:rPr>
          <w:spacing w:val="-1"/>
        </w:rPr>
        <w:t xml:space="preserve"> </w:t>
      </w:r>
      <w:r>
        <w:t>up</w:t>
      </w:r>
      <w:r>
        <w:rPr>
          <w:spacing w:val="-3"/>
        </w:rPr>
        <w:t xml:space="preserve"> </w:t>
      </w:r>
      <w:r>
        <w:t>a</w:t>
      </w:r>
      <w:r>
        <w:rPr>
          <w:spacing w:val="-4"/>
        </w:rPr>
        <w:t xml:space="preserve"> </w:t>
      </w:r>
      <w:r>
        <w:t>conversation</w:t>
      </w:r>
      <w:r>
        <w:rPr>
          <w:spacing w:val="-3"/>
        </w:rPr>
        <w:t xml:space="preserve"> </w:t>
      </w:r>
      <w:r>
        <w:t>with</w:t>
      </w:r>
      <w:r>
        <w:rPr>
          <w:spacing w:val="-3"/>
        </w:rPr>
        <w:t xml:space="preserve"> </w:t>
      </w:r>
      <w:r>
        <w:t>them,</w:t>
      </w:r>
      <w:r>
        <w:rPr>
          <w:spacing w:val="-4"/>
        </w:rPr>
        <w:t xml:space="preserve"> </w:t>
      </w:r>
      <w:r>
        <w:t>ask</w:t>
      </w:r>
      <w:r>
        <w:rPr>
          <w:spacing w:val="-4"/>
        </w:rPr>
        <w:t xml:space="preserve"> </w:t>
      </w:r>
      <w:r>
        <w:t>them</w:t>
      </w:r>
      <w:r>
        <w:rPr>
          <w:spacing w:val="-1"/>
        </w:rPr>
        <w:t xml:space="preserve"> </w:t>
      </w:r>
      <w:r>
        <w:t>how</w:t>
      </w:r>
      <w:r>
        <w:rPr>
          <w:spacing w:val="-4"/>
        </w:rPr>
        <w:t xml:space="preserve"> </w:t>
      </w:r>
      <w:r>
        <w:t>their</w:t>
      </w:r>
      <w:r>
        <w:rPr>
          <w:spacing w:val="-2"/>
        </w:rPr>
        <w:t xml:space="preserve"> </w:t>
      </w:r>
      <w:r>
        <w:t>doing</w:t>
      </w:r>
      <w:r>
        <w:rPr>
          <w:spacing w:val="-3"/>
        </w:rPr>
        <w:t xml:space="preserve"> </w:t>
      </w:r>
      <w:r>
        <w:t>and</w:t>
      </w:r>
      <w:r>
        <w:rPr>
          <w:spacing w:val="-3"/>
        </w:rPr>
        <w:t xml:space="preserve"> </w:t>
      </w:r>
      <w:r>
        <w:t>talk</w:t>
      </w:r>
      <w:r>
        <w:rPr>
          <w:spacing w:val="-4"/>
        </w:rPr>
        <w:t xml:space="preserve"> </w:t>
      </w:r>
      <w:r>
        <w:t>to</w:t>
      </w:r>
      <w:r>
        <w:rPr>
          <w:spacing w:val="-1"/>
        </w:rPr>
        <w:t xml:space="preserve"> </w:t>
      </w:r>
      <w:r>
        <w:t>them</w:t>
      </w:r>
      <w:r>
        <w:rPr>
          <w:spacing w:val="-1"/>
        </w:rPr>
        <w:t xml:space="preserve"> </w:t>
      </w:r>
      <w:r>
        <w:t>in</w:t>
      </w:r>
      <w:r>
        <w:rPr>
          <w:spacing w:val="-3"/>
        </w:rPr>
        <w:t xml:space="preserve"> </w:t>
      </w:r>
      <w:r>
        <w:t>relation</w:t>
      </w:r>
    </w:p>
    <w:p w14:paraId="1BC05A92" w14:textId="77777777" w:rsidR="00A15328" w:rsidRDefault="00A15328">
      <w:pPr>
        <w:spacing w:line="254" w:lineRule="auto"/>
        <w:sectPr w:rsidR="00A15328" w:rsidSect="005F3759">
          <w:footerReference w:type="default" r:id="rId368"/>
          <w:pgSz w:w="12240" w:h="15840"/>
          <w:pgMar w:top="1040" w:right="1100" w:bottom="280" w:left="880" w:header="830" w:footer="0" w:gutter="0"/>
          <w:cols w:space="720"/>
        </w:sectPr>
      </w:pPr>
    </w:p>
    <w:p w14:paraId="3D5F47A4" w14:textId="77777777" w:rsidR="00A15328" w:rsidRDefault="00A15328">
      <w:pPr>
        <w:pStyle w:val="BodyText"/>
        <w:spacing w:before="12"/>
        <w:rPr>
          <w:sz w:val="27"/>
        </w:rPr>
      </w:pPr>
    </w:p>
    <w:p w14:paraId="0B4C25B0" w14:textId="77777777" w:rsidR="00A15328" w:rsidRDefault="002C52BD">
      <w:pPr>
        <w:spacing w:before="56" w:line="254" w:lineRule="auto"/>
        <w:ind w:left="1280" w:right="451"/>
      </w:pPr>
      <w:r>
        <w:t>to the answers given, further asking questions on what he heard them say. He’d also make remarks to keep the conversation going, by simply mentioning the weather, and trying to engage</w:t>
      </w:r>
      <w:r>
        <w:rPr>
          <w:spacing w:val="-2"/>
        </w:rPr>
        <w:t xml:space="preserve"> </w:t>
      </w:r>
      <w:r>
        <w:t>further</w:t>
      </w:r>
      <w:r>
        <w:rPr>
          <w:spacing w:val="-2"/>
        </w:rPr>
        <w:t xml:space="preserve"> </w:t>
      </w:r>
      <w:r>
        <w:t>dialogue.</w:t>
      </w:r>
      <w:r>
        <w:rPr>
          <w:spacing w:val="-5"/>
        </w:rPr>
        <w:t xml:space="preserve"> </w:t>
      </w:r>
      <w:r>
        <w:t>We’d</w:t>
      </w:r>
      <w:r>
        <w:rPr>
          <w:spacing w:val="-3"/>
        </w:rPr>
        <w:t xml:space="preserve"> </w:t>
      </w:r>
      <w:r>
        <w:t>also</w:t>
      </w:r>
      <w:r>
        <w:rPr>
          <w:spacing w:val="-3"/>
        </w:rPr>
        <w:t xml:space="preserve"> </w:t>
      </w:r>
      <w:r>
        <w:t>go</w:t>
      </w:r>
      <w:r>
        <w:rPr>
          <w:spacing w:val="-3"/>
        </w:rPr>
        <w:t xml:space="preserve"> </w:t>
      </w:r>
      <w:r>
        <w:t>to</w:t>
      </w:r>
      <w:r>
        <w:rPr>
          <w:spacing w:val="-3"/>
        </w:rPr>
        <w:t xml:space="preserve"> </w:t>
      </w:r>
      <w:r>
        <w:t>places</w:t>
      </w:r>
      <w:r>
        <w:rPr>
          <w:spacing w:val="-4"/>
        </w:rPr>
        <w:t xml:space="preserve"> </w:t>
      </w:r>
      <w:r>
        <w:t>where</w:t>
      </w:r>
      <w:r>
        <w:rPr>
          <w:spacing w:val="-4"/>
        </w:rPr>
        <w:t xml:space="preserve"> </w:t>
      </w:r>
      <w:r>
        <w:t>people</w:t>
      </w:r>
      <w:r>
        <w:rPr>
          <w:spacing w:val="-4"/>
        </w:rPr>
        <w:t xml:space="preserve"> </w:t>
      </w:r>
      <w:r>
        <w:t>were</w:t>
      </w:r>
      <w:r>
        <w:rPr>
          <w:spacing w:val="-2"/>
        </w:rPr>
        <w:t xml:space="preserve"> </w:t>
      </w:r>
      <w:r>
        <w:t>disabled/elderly</w:t>
      </w:r>
      <w:r>
        <w:rPr>
          <w:spacing w:val="-2"/>
        </w:rPr>
        <w:t xml:space="preserve"> </w:t>
      </w:r>
      <w:r>
        <w:t>and</w:t>
      </w:r>
      <w:r>
        <w:rPr>
          <w:spacing w:val="-3"/>
        </w:rPr>
        <w:t xml:space="preserve"> </w:t>
      </w:r>
      <w:r>
        <w:t>were sitting outside, (in the ghetto).</w:t>
      </w:r>
    </w:p>
    <w:p w14:paraId="034E92E1" w14:textId="77777777" w:rsidR="00A15328" w:rsidRDefault="00A15328">
      <w:pPr>
        <w:pStyle w:val="BodyText"/>
        <w:spacing w:before="6"/>
        <w:rPr>
          <w:sz w:val="23"/>
        </w:rPr>
      </w:pPr>
    </w:p>
    <w:p w14:paraId="78656F37" w14:textId="77777777" w:rsidR="00A15328" w:rsidRDefault="002C52BD">
      <w:pPr>
        <w:spacing w:line="259" w:lineRule="auto"/>
        <w:ind w:left="1280" w:right="451"/>
      </w:pPr>
      <w:r>
        <w:t>The</w:t>
      </w:r>
      <w:r>
        <w:rPr>
          <w:spacing w:val="-1"/>
        </w:rPr>
        <w:t xml:space="preserve"> </w:t>
      </w:r>
      <w:r>
        <w:t>key</w:t>
      </w:r>
      <w:r>
        <w:rPr>
          <w:spacing w:val="-3"/>
        </w:rPr>
        <w:t xml:space="preserve"> </w:t>
      </w:r>
      <w:r>
        <w:t>to</w:t>
      </w:r>
      <w:r>
        <w:rPr>
          <w:spacing w:val="-3"/>
        </w:rPr>
        <w:t xml:space="preserve"> </w:t>
      </w:r>
      <w:r>
        <w:t>success</w:t>
      </w:r>
      <w:r>
        <w:rPr>
          <w:spacing w:val="-2"/>
        </w:rPr>
        <w:t xml:space="preserve"> </w:t>
      </w:r>
      <w:r>
        <w:t>in</w:t>
      </w:r>
      <w:r>
        <w:rPr>
          <w:spacing w:val="-3"/>
        </w:rPr>
        <w:t xml:space="preserve"> </w:t>
      </w:r>
      <w:r>
        <w:t>door</w:t>
      </w:r>
      <w:r>
        <w:rPr>
          <w:spacing w:val="-3"/>
        </w:rPr>
        <w:t xml:space="preserve"> </w:t>
      </w:r>
      <w:r>
        <w:t>knocking</w:t>
      </w:r>
      <w:r>
        <w:rPr>
          <w:spacing w:val="-4"/>
        </w:rPr>
        <w:t xml:space="preserve"> </w:t>
      </w:r>
      <w:r>
        <w:t>(in</w:t>
      </w:r>
      <w:r>
        <w:rPr>
          <w:spacing w:val="-3"/>
        </w:rPr>
        <w:t xml:space="preserve"> </w:t>
      </w:r>
      <w:r>
        <w:t>the</w:t>
      </w:r>
      <w:r>
        <w:rPr>
          <w:spacing w:val="-1"/>
        </w:rPr>
        <w:t xml:space="preserve"> </w:t>
      </w:r>
      <w:r>
        <w:t>ghetto)</w:t>
      </w:r>
      <w:r>
        <w:rPr>
          <w:spacing w:val="-3"/>
        </w:rPr>
        <w:t xml:space="preserve"> </w:t>
      </w:r>
      <w:r>
        <w:t>or</w:t>
      </w:r>
      <w:r>
        <w:rPr>
          <w:spacing w:val="-4"/>
        </w:rPr>
        <w:t xml:space="preserve"> </w:t>
      </w:r>
      <w:r>
        <w:t>in</w:t>
      </w:r>
      <w:r>
        <w:rPr>
          <w:spacing w:val="-3"/>
        </w:rPr>
        <w:t xml:space="preserve"> </w:t>
      </w:r>
      <w:r>
        <w:t>approaching</w:t>
      </w:r>
      <w:r>
        <w:rPr>
          <w:spacing w:val="-3"/>
        </w:rPr>
        <w:t xml:space="preserve"> </w:t>
      </w:r>
      <w:r>
        <w:t>people</w:t>
      </w:r>
      <w:r>
        <w:rPr>
          <w:spacing w:val="-1"/>
        </w:rPr>
        <w:t xml:space="preserve"> </w:t>
      </w:r>
      <w:r>
        <w:t>in</w:t>
      </w:r>
      <w:r>
        <w:rPr>
          <w:spacing w:val="-3"/>
        </w:rPr>
        <w:t xml:space="preserve"> </w:t>
      </w:r>
      <w:r>
        <w:t>these</w:t>
      </w:r>
      <w:r>
        <w:rPr>
          <w:spacing w:val="-3"/>
        </w:rPr>
        <w:t xml:space="preserve"> </w:t>
      </w:r>
      <w:r>
        <w:t>venues</w:t>
      </w:r>
      <w:r>
        <w:rPr>
          <w:spacing w:val="-4"/>
        </w:rPr>
        <w:t xml:space="preserve"> </w:t>
      </w:r>
      <w:r>
        <w:t>is in creating a conversation. Once a dialogue is going, Jack would ask if they’d like to do a Bible study. When</w:t>
      </w:r>
      <w:r>
        <w:rPr>
          <w:spacing w:val="-2"/>
        </w:rPr>
        <w:t xml:space="preserve"> </w:t>
      </w:r>
      <w:r>
        <w:t>people live in</w:t>
      </w:r>
      <w:r>
        <w:rPr>
          <w:spacing w:val="-2"/>
        </w:rPr>
        <w:t xml:space="preserve"> </w:t>
      </w:r>
      <w:r>
        <w:t>the poorest areas,</w:t>
      </w:r>
      <w:r>
        <w:rPr>
          <w:spacing w:val="-1"/>
        </w:rPr>
        <w:t xml:space="preserve"> </w:t>
      </w:r>
      <w:r>
        <w:t>they don’t always have cars, jobs,</w:t>
      </w:r>
      <w:r>
        <w:rPr>
          <w:spacing w:val="-1"/>
        </w:rPr>
        <w:t xml:space="preserve"> </w:t>
      </w:r>
      <w:r>
        <w:t>etc. They may be bored or lonely, (especially the elderly and disabled). Poor people tend to have more scars and less worldly securities.</w:t>
      </w:r>
    </w:p>
    <w:p w14:paraId="66689B00" w14:textId="77777777" w:rsidR="00A15328" w:rsidRDefault="00A15328">
      <w:pPr>
        <w:pStyle w:val="BodyText"/>
        <w:spacing w:before="8"/>
        <w:rPr>
          <w:sz w:val="23"/>
        </w:rPr>
      </w:pPr>
    </w:p>
    <w:p w14:paraId="560F2FE2" w14:textId="77777777" w:rsidR="00A15328" w:rsidRDefault="002C52BD">
      <w:pPr>
        <w:spacing w:before="1" w:line="259" w:lineRule="auto"/>
        <w:ind w:left="1280" w:right="347"/>
      </w:pPr>
      <w:r>
        <w:t>It’s the hurting that are more likely to accept the Word and opportunities for Bible study. If the contact</w:t>
      </w:r>
      <w:r>
        <w:rPr>
          <w:spacing w:val="-1"/>
        </w:rPr>
        <w:t xml:space="preserve"> </w:t>
      </w:r>
      <w:r>
        <w:t>says</w:t>
      </w:r>
      <w:r>
        <w:rPr>
          <w:spacing w:val="-4"/>
        </w:rPr>
        <w:t xml:space="preserve"> </w:t>
      </w:r>
      <w:r>
        <w:t>“no,”</w:t>
      </w:r>
      <w:r>
        <w:rPr>
          <w:spacing w:val="-1"/>
        </w:rPr>
        <w:t xml:space="preserve"> </w:t>
      </w:r>
      <w:r>
        <w:t>Jack</w:t>
      </w:r>
      <w:r>
        <w:rPr>
          <w:spacing w:val="-1"/>
        </w:rPr>
        <w:t xml:space="preserve"> </w:t>
      </w:r>
      <w:r>
        <w:t>keeps</w:t>
      </w:r>
      <w:r>
        <w:rPr>
          <w:spacing w:val="-2"/>
        </w:rPr>
        <w:t xml:space="preserve"> </w:t>
      </w:r>
      <w:r>
        <w:t>engaging</w:t>
      </w:r>
      <w:r>
        <w:rPr>
          <w:spacing w:val="-3"/>
        </w:rPr>
        <w:t xml:space="preserve"> </w:t>
      </w:r>
      <w:r>
        <w:t>that</w:t>
      </w:r>
      <w:r>
        <w:rPr>
          <w:spacing w:val="-1"/>
        </w:rPr>
        <w:t xml:space="preserve"> </w:t>
      </w:r>
      <w:r>
        <w:t>person</w:t>
      </w:r>
      <w:r>
        <w:rPr>
          <w:spacing w:val="-3"/>
        </w:rPr>
        <w:t xml:space="preserve"> </w:t>
      </w:r>
      <w:r>
        <w:t>in</w:t>
      </w:r>
      <w:r>
        <w:rPr>
          <w:spacing w:val="-5"/>
        </w:rPr>
        <w:t xml:space="preserve"> </w:t>
      </w:r>
      <w:r>
        <w:t>conversation.</w:t>
      </w:r>
      <w:r>
        <w:rPr>
          <w:spacing w:val="-2"/>
        </w:rPr>
        <w:t xml:space="preserve"> </w:t>
      </w:r>
      <w:r>
        <w:t>If</w:t>
      </w:r>
      <w:r>
        <w:rPr>
          <w:spacing w:val="-2"/>
        </w:rPr>
        <w:t xml:space="preserve"> </w:t>
      </w:r>
      <w:r>
        <w:t>it’s</w:t>
      </w:r>
      <w:r>
        <w:rPr>
          <w:spacing w:val="-2"/>
        </w:rPr>
        <w:t xml:space="preserve"> </w:t>
      </w:r>
      <w:r>
        <w:t>an</w:t>
      </w:r>
      <w:r>
        <w:rPr>
          <w:spacing w:val="-3"/>
        </w:rPr>
        <w:t xml:space="preserve"> </w:t>
      </w:r>
      <w:r>
        <w:t>area</w:t>
      </w:r>
      <w:r>
        <w:rPr>
          <w:spacing w:val="-4"/>
        </w:rPr>
        <w:t xml:space="preserve"> </w:t>
      </w:r>
      <w:r>
        <w:t>we</w:t>
      </w:r>
      <w:r>
        <w:rPr>
          <w:spacing w:val="-1"/>
        </w:rPr>
        <w:t xml:space="preserve"> </w:t>
      </w:r>
      <w:r>
        <w:t>plan</w:t>
      </w:r>
      <w:r>
        <w:rPr>
          <w:spacing w:val="-5"/>
        </w:rPr>
        <w:t xml:space="preserve"> </w:t>
      </w:r>
      <w:r>
        <w:t>to</w:t>
      </w:r>
      <w:r>
        <w:rPr>
          <w:spacing w:val="-3"/>
        </w:rPr>
        <w:t xml:space="preserve"> </w:t>
      </w:r>
      <w:r>
        <w:t>visit again, Jack will ask, “can we come over again to chat sometime?” If they say “yes,” we come over and talk with them again. Jack again casually, tactfully inserts an invite again. The invite is warm, personal and it uses words like, “we’d love to get together with you and talk about God’s Word,” etc.</w:t>
      </w:r>
      <w:r>
        <w:rPr>
          <w:spacing w:val="40"/>
        </w:rPr>
        <w:t xml:space="preserve"> </w:t>
      </w:r>
      <w:r>
        <w:t>What I have found is that conversations build rapport. The longer the conversation the better. It helps in building a connection. Connections build trust and improve a future</w:t>
      </w:r>
      <w:r>
        <w:rPr>
          <w:spacing w:val="40"/>
        </w:rPr>
        <w:t xml:space="preserve"> </w:t>
      </w:r>
      <w:r>
        <w:t>chance for Bible study.</w:t>
      </w:r>
    </w:p>
    <w:p w14:paraId="1FACC59F" w14:textId="77777777" w:rsidR="00A15328" w:rsidRDefault="00A15328">
      <w:pPr>
        <w:pStyle w:val="BodyText"/>
        <w:spacing w:before="7"/>
        <w:rPr>
          <w:sz w:val="23"/>
        </w:rPr>
      </w:pPr>
    </w:p>
    <w:p w14:paraId="42263A68" w14:textId="77777777" w:rsidR="00A15328" w:rsidRDefault="002C52BD">
      <w:pPr>
        <w:pStyle w:val="ListParagraph"/>
        <w:numPr>
          <w:ilvl w:val="1"/>
          <w:numId w:val="4"/>
        </w:numPr>
        <w:tabs>
          <w:tab w:val="left" w:pos="1277"/>
          <w:tab w:val="left" w:pos="1280"/>
        </w:tabs>
        <w:spacing w:line="254" w:lineRule="auto"/>
        <w:ind w:right="431"/>
      </w:pPr>
      <w:r>
        <w:t>Another reason Jack is a successful evangelist is his consistency. Jack is always looking for opportunities</w:t>
      </w:r>
      <w:r>
        <w:rPr>
          <w:spacing w:val="-2"/>
        </w:rPr>
        <w:t xml:space="preserve"> </w:t>
      </w:r>
      <w:r>
        <w:t>to</w:t>
      </w:r>
      <w:r>
        <w:rPr>
          <w:spacing w:val="-1"/>
        </w:rPr>
        <w:t xml:space="preserve"> </w:t>
      </w:r>
      <w:r>
        <w:t>invite</w:t>
      </w:r>
      <w:r>
        <w:rPr>
          <w:spacing w:val="-4"/>
        </w:rPr>
        <w:t xml:space="preserve"> </w:t>
      </w:r>
      <w:r>
        <w:t>people</w:t>
      </w:r>
      <w:r>
        <w:rPr>
          <w:spacing w:val="-1"/>
        </w:rPr>
        <w:t xml:space="preserve"> </w:t>
      </w:r>
      <w:r>
        <w:t>to</w:t>
      </w:r>
      <w:r>
        <w:rPr>
          <w:spacing w:val="-3"/>
        </w:rPr>
        <w:t xml:space="preserve"> </w:t>
      </w:r>
      <w:r>
        <w:t>church</w:t>
      </w:r>
      <w:r>
        <w:rPr>
          <w:spacing w:val="-3"/>
        </w:rPr>
        <w:t xml:space="preserve"> </w:t>
      </w:r>
      <w:r>
        <w:t>and</w:t>
      </w:r>
      <w:r>
        <w:rPr>
          <w:spacing w:val="-3"/>
        </w:rPr>
        <w:t xml:space="preserve"> </w:t>
      </w:r>
      <w:r>
        <w:t>to</w:t>
      </w:r>
      <w:r>
        <w:rPr>
          <w:spacing w:val="-1"/>
        </w:rPr>
        <w:t xml:space="preserve"> </w:t>
      </w:r>
      <w:r>
        <w:t>invite</w:t>
      </w:r>
      <w:r>
        <w:rPr>
          <w:spacing w:val="-6"/>
        </w:rPr>
        <w:t xml:space="preserve"> </w:t>
      </w:r>
      <w:r>
        <w:t>people</w:t>
      </w:r>
      <w:r>
        <w:rPr>
          <w:spacing w:val="-4"/>
        </w:rPr>
        <w:t xml:space="preserve"> </w:t>
      </w:r>
      <w:r>
        <w:t>to</w:t>
      </w:r>
      <w:r>
        <w:rPr>
          <w:spacing w:val="-3"/>
        </w:rPr>
        <w:t xml:space="preserve"> </w:t>
      </w:r>
      <w:r>
        <w:t>do</w:t>
      </w:r>
      <w:r>
        <w:rPr>
          <w:spacing w:val="-1"/>
        </w:rPr>
        <w:t xml:space="preserve"> </w:t>
      </w:r>
      <w:r>
        <w:t>Bible</w:t>
      </w:r>
      <w:r>
        <w:rPr>
          <w:spacing w:val="-1"/>
        </w:rPr>
        <w:t xml:space="preserve"> </w:t>
      </w:r>
      <w:r>
        <w:t>studies.</w:t>
      </w:r>
      <w:r>
        <w:rPr>
          <w:spacing w:val="-7"/>
        </w:rPr>
        <w:t xml:space="preserve"> </w:t>
      </w:r>
      <w:r>
        <w:t>His</w:t>
      </w:r>
      <w:r>
        <w:rPr>
          <w:spacing w:val="-2"/>
        </w:rPr>
        <w:t xml:space="preserve"> </w:t>
      </w:r>
      <w:r>
        <w:t xml:space="preserve">evangelism is a </w:t>
      </w:r>
      <w:proofErr w:type="gramStart"/>
      <w:r>
        <w:rPr>
          <w:i/>
        </w:rPr>
        <w:t>day to day</w:t>
      </w:r>
      <w:proofErr w:type="gramEnd"/>
      <w:r>
        <w:rPr>
          <w:i/>
        </w:rPr>
        <w:t xml:space="preserve"> lifestyle</w:t>
      </w:r>
      <w:r>
        <w:t xml:space="preserve">, not a month to month (one time event) or a week to week (one time </w:t>
      </w:r>
      <w:r>
        <w:rPr>
          <w:spacing w:val="-2"/>
        </w:rPr>
        <w:t>event).</w:t>
      </w:r>
    </w:p>
    <w:p w14:paraId="4F9B72DC" w14:textId="77777777" w:rsidR="00A15328" w:rsidRDefault="00A15328">
      <w:pPr>
        <w:pStyle w:val="BodyText"/>
        <w:spacing w:before="1"/>
        <w:rPr>
          <w:sz w:val="23"/>
        </w:rPr>
      </w:pPr>
    </w:p>
    <w:p w14:paraId="19923BEA" w14:textId="77777777" w:rsidR="00A15328" w:rsidRDefault="002C52BD">
      <w:pPr>
        <w:spacing w:line="254" w:lineRule="auto"/>
        <w:ind w:left="1280" w:right="411"/>
      </w:pPr>
      <w:r>
        <w:t>Let me ask a question did Jesus set aside evangelism to do once a year? Did the Apostles set aside</w:t>
      </w:r>
      <w:r>
        <w:rPr>
          <w:spacing w:val="-1"/>
        </w:rPr>
        <w:t xml:space="preserve"> </w:t>
      </w:r>
      <w:r>
        <w:t>outreach</w:t>
      </w:r>
      <w:r>
        <w:rPr>
          <w:spacing w:val="-3"/>
        </w:rPr>
        <w:t xml:space="preserve"> </w:t>
      </w:r>
      <w:r>
        <w:t>as</w:t>
      </w:r>
      <w:r>
        <w:rPr>
          <w:spacing w:val="-2"/>
        </w:rPr>
        <w:t xml:space="preserve"> </w:t>
      </w:r>
      <w:r>
        <w:t>an</w:t>
      </w:r>
      <w:r>
        <w:rPr>
          <w:spacing w:val="-3"/>
        </w:rPr>
        <w:t xml:space="preserve"> </w:t>
      </w:r>
      <w:r>
        <w:t>event</w:t>
      </w:r>
      <w:r>
        <w:rPr>
          <w:spacing w:val="-4"/>
        </w:rPr>
        <w:t xml:space="preserve"> </w:t>
      </w:r>
      <w:r>
        <w:t>to</w:t>
      </w:r>
      <w:r>
        <w:rPr>
          <w:spacing w:val="-1"/>
        </w:rPr>
        <w:t xml:space="preserve"> </w:t>
      </w:r>
      <w:r>
        <w:t>do</w:t>
      </w:r>
      <w:r>
        <w:rPr>
          <w:spacing w:val="-1"/>
        </w:rPr>
        <w:t xml:space="preserve"> </w:t>
      </w:r>
      <w:r>
        <w:t>annually?</w:t>
      </w:r>
      <w:r>
        <w:rPr>
          <w:spacing w:val="-1"/>
        </w:rPr>
        <w:t xml:space="preserve"> </w:t>
      </w:r>
      <w:r>
        <w:t>Was</w:t>
      </w:r>
      <w:r>
        <w:rPr>
          <w:spacing w:val="-2"/>
        </w:rPr>
        <w:t xml:space="preserve"> </w:t>
      </w:r>
      <w:proofErr w:type="gramStart"/>
      <w:r>
        <w:t>not</w:t>
      </w:r>
      <w:r>
        <w:rPr>
          <w:spacing w:val="-1"/>
        </w:rPr>
        <w:t xml:space="preserve"> </w:t>
      </w:r>
      <w:r>
        <w:t>evangelism</w:t>
      </w:r>
      <w:proofErr w:type="gramEnd"/>
      <w:r>
        <w:rPr>
          <w:spacing w:val="-1"/>
        </w:rPr>
        <w:t xml:space="preserve"> </w:t>
      </w:r>
      <w:r>
        <w:t>a</w:t>
      </w:r>
      <w:r>
        <w:rPr>
          <w:spacing w:val="-4"/>
        </w:rPr>
        <w:t xml:space="preserve"> </w:t>
      </w:r>
      <w:r>
        <w:t>part</w:t>
      </w:r>
      <w:r>
        <w:rPr>
          <w:spacing w:val="-4"/>
        </w:rPr>
        <w:t xml:space="preserve"> </w:t>
      </w:r>
      <w:r>
        <w:t>of</w:t>
      </w:r>
      <w:r>
        <w:rPr>
          <w:spacing w:val="-2"/>
        </w:rPr>
        <w:t xml:space="preserve"> </w:t>
      </w:r>
      <w:r>
        <w:t>their</w:t>
      </w:r>
      <w:r>
        <w:rPr>
          <w:spacing w:val="-2"/>
        </w:rPr>
        <w:t xml:space="preserve"> </w:t>
      </w:r>
      <w:r>
        <w:t>life</w:t>
      </w:r>
      <w:r>
        <w:rPr>
          <w:spacing w:val="-4"/>
        </w:rPr>
        <w:t xml:space="preserve"> </w:t>
      </w:r>
      <w:r>
        <w:t>and</w:t>
      </w:r>
      <w:r>
        <w:rPr>
          <w:spacing w:val="-3"/>
        </w:rPr>
        <w:t xml:space="preserve"> </w:t>
      </w:r>
      <w:r>
        <w:t>shown</w:t>
      </w:r>
      <w:r>
        <w:rPr>
          <w:spacing w:val="-5"/>
        </w:rPr>
        <w:t xml:space="preserve"> </w:t>
      </w:r>
      <w:r>
        <w:t>as an active part of it? I’ve traveled across the US. And have visited many congregations. I’ve also been a member at over a dozen churches. I’ve seen good and bad examples of evangelism.</w:t>
      </w:r>
    </w:p>
    <w:p w14:paraId="1A113941" w14:textId="77777777" w:rsidR="00A15328" w:rsidRDefault="002C52BD">
      <w:pPr>
        <w:spacing w:line="252" w:lineRule="auto"/>
        <w:ind w:left="1280" w:right="411"/>
      </w:pPr>
      <w:r>
        <w:t>When</w:t>
      </w:r>
      <w:r>
        <w:rPr>
          <w:spacing w:val="-3"/>
        </w:rPr>
        <w:t xml:space="preserve"> </w:t>
      </w:r>
      <w:r>
        <w:t>I</w:t>
      </w:r>
      <w:r>
        <w:rPr>
          <w:spacing w:val="-2"/>
        </w:rPr>
        <w:t xml:space="preserve"> </w:t>
      </w:r>
      <w:r>
        <w:t>attended</w:t>
      </w:r>
      <w:r>
        <w:rPr>
          <w:spacing w:val="-3"/>
        </w:rPr>
        <w:t xml:space="preserve"> </w:t>
      </w:r>
      <w:r>
        <w:t>a</w:t>
      </w:r>
      <w:r>
        <w:rPr>
          <w:spacing w:val="-4"/>
        </w:rPr>
        <w:t xml:space="preserve"> </w:t>
      </w:r>
      <w:r>
        <w:t>Bible</w:t>
      </w:r>
      <w:r>
        <w:rPr>
          <w:spacing w:val="-1"/>
        </w:rPr>
        <w:t xml:space="preserve"> </w:t>
      </w:r>
      <w:proofErr w:type="gramStart"/>
      <w:r>
        <w:t>class</w:t>
      </w:r>
      <w:proofErr w:type="gramEnd"/>
      <w:r>
        <w:rPr>
          <w:spacing w:val="-2"/>
        </w:rPr>
        <w:t xml:space="preserve"> </w:t>
      </w:r>
      <w:r>
        <w:t>I</w:t>
      </w:r>
      <w:r>
        <w:rPr>
          <w:spacing w:val="-2"/>
        </w:rPr>
        <w:t xml:space="preserve"> </w:t>
      </w:r>
      <w:r>
        <w:t>once</w:t>
      </w:r>
      <w:r>
        <w:rPr>
          <w:spacing w:val="-1"/>
        </w:rPr>
        <w:t xml:space="preserve"> </w:t>
      </w:r>
      <w:r>
        <w:t>heard</w:t>
      </w:r>
      <w:r>
        <w:rPr>
          <w:spacing w:val="-3"/>
        </w:rPr>
        <w:t xml:space="preserve"> </w:t>
      </w:r>
      <w:r>
        <w:t>an</w:t>
      </w:r>
      <w:r>
        <w:rPr>
          <w:spacing w:val="-3"/>
        </w:rPr>
        <w:t xml:space="preserve"> </w:t>
      </w:r>
      <w:r>
        <w:t>elder</w:t>
      </w:r>
      <w:r>
        <w:rPr>
          <w:spacing w:val="-4"/>
        </w:rPr>
        <w:t xml:space="preserve"> </w:t>
      </w:r>
      <w:r>
        <w:t>at</w:t>
      </w:r>
      <w:r>
        <w:rPr>
          <w:spacing w:val="-4"/>
        </w:rPr>
        <w:t xml:space="preserve"> </w:t>
      </w:r>
      <w:r>
        <w:t>a</w:t>
      </w:r>
      <w:r>
        <w:rPr>
          <w:spacing w:val="-2"/>
        </w:rPr>
        <w:t xml:space="preserve"> </w:t>
      </w:r>
      <w:r>
        <w:t>church</w:t>
      </w:r>
      <w:r>
        <w:rPr>
          <w:spacing w:val="-3"/>
        </w:rPr>
        <w:t xml:space="preserve"> </w:t>
      </w:r>
      <w:r>
        <w:t>complained</w:t>
      </w:r>
      <w:r>
        <w:rPr>
          <w:spacing w:val="-1"/>
        </w:rPr>
        <w:t xml:space="preserve"> </w:t>
      </w:r>
      <w:r>
        <w:t>that</w:t>
      </w:r>
      <w:r>
        <w:rPr>
          <w:spacing w:val="-6"/>
        </w:rPr>
        <w:t xml:space="preserve"> </w:t>
      </w:r>
      <w:r>
        <w:t>soul</w:t>
      </w:r>
      <w:r>
        <w:rPr>
          <w:spacing w:val="-2"/>
        </w:rPr>
        <w:t xml:space="preserve"> </w:t>
      </w:r>
      <w:r>
        <w:t>saving</w:t>
      </w:r>
      <w:r>
        <w:rPr>
          <w:spacing w:val="-3"/>
        </w:rPr>
        <w:t xml:space="preserve"> </w:t>
      </w:r>
      <w:r>
        <w:t xml:space="preserve">was not taking place (at that congregation) due to the times we live in, that “we are in the days of </w:t>
      </w:r>
      <w:r>
        <w:rPr>
          <w:spacing w:val="-2"/>
        </w:rPr>
        <w:t>Noah.”</w:t>
      </w:r>
    </w:p>
    <w:p w14:paraId="21CE43C3" w14:textId="77777777" w:rsidR="00A15328" w:rsidRDefault="00A15328">
      <w:pPr>
        <w:pStyle w:val="BodyText"/>
        <w:spacing w:before="8"/>
        <w:rPr>
          <w:sz w:val="23"/>
        </w:rPr>
      </w:pPr>
    </w:p>
    <w:p w14:paraId="010A5ED2" w14:textId="77777777" w:rsidR="00A15328" w:rsidRDefault="002C52BD">
      <w:pPr>
        <w:spacing w:line="254" w:lineRule="auto"/>
        <w:ind w:left="1279" w:right="451"/>
      </w:pPr>
      <w:r>
        <w:t>This church held one event once a year and seldom had visitors (from the community) or conversions</w:t>
      </w:r>
      <w:r>
        <w:rPr>
          <w:spacing w:val="-2"/>
        </w:rPr>
        <w:t xml:space="preserve"> </w:t>
      </w:r>
      <w:r>
        <w:t>despite</w:t>
      </w:r>
      <w:r>
        <w:rPr>
          <w:spacing w:val="-1"/>
        </w:rPr>
        <w:t xml:space="preserve"> </w:t>
      </w:r>
      <w:r>
        <w:t>it</w:t>
      </w:r>
      <w:r>
        <w:rPr>
          <w:spacing w:val="-1"/>
        </w:rPr>
        <w:t xml:space="preserve"> </w:t>
      </w:r>
      <w:r>
        <w:t>being</w:t>
      </w:r>
      <w:r>
        <w:rPr>
          <w:spacing w:val="-3"/>
        </w:rPr>
        <w:t xml:space="preserve"> </w:t>
      </w:r>
      <w:r>
        <w:t>a</w:t>
      </w:r>
      <w:r>
        <w:rPr>
          <w:spacing w:val="-2"/>
        </w:rPr>
        <w:t xml:space="preserve"> </w:t>
      </w:r>
      <w:r>
        <w:t>very</w:t>
      </w:r>
      <w:r>
        <w:rPr>
          <w:spacing w:val="-1"/>
        </w:rPr>
        <w:t xml:space="preserve"> </w:t>
      </w:r>
      <w:r>
        <w:t>large</w:t>
      </w:r>
      <w:r>
        <w:rPr>
          <w:spacing w:val="-1"/>
        </w:rPr>
        <w:t xml:space="preserve"> </w:t>
      </w:r>
      <w:r>
        <w:t>congregation.</w:t>
      </w:r>
      <w:r>
        <w:rPr>
          <w:spacing w:val="-2"/>
        </w:rPr>
        <w:t xml:space="preserve"> </w:t>
      </w:r>
      <w:r>
        <w:t>Yet</w:t>
      </w:r>
      <w:r>
        <w:rPr>
          <w:spacing w:val="-1"/>
        </w:rPr>
        <w:t xml:space="preserve"> </w:t>
      </w:r>
      <w:r>
        <w:t>I</w:t>
      </w:r>
      <w:r>
        <w:rPr>
          <w:spacing w:val="-5"/>
        </w:rPr>
        <w:t xml:space="preserve"> </w:t>
      </w:r>
      <w:r>
        <w:t>know</w:t>
      </w:r>
      <w:r>
        <w:rPr>
          <w:spacing w:val="-4"/>
        </w:rPr>
        <w:t xml:space="preserve"> </w:t>
      </w:r>
      <w:r>
        <w:t>of</w:t>
      </w:r>
      <w:r>
        <w:rPr>
          <w:spacing w:val="-2"/>
        </w:rPr>
        <w:t xml:space="preserve"> </w:t>
      </w:r>
      <w:r>
        <w:t>another</w:t>
      </w:r>
      <w:r>
        <w:rPr>
          <w:spacing w:val="-4"/>
        </w:rPr>
        <w:t xml:space="preserve"> </w:t>
      </w:r>
      <w:r>
        <w:t>church</w:t>
      </w:r>
      <w:r>
        <w:rPr>
          <w:spacing w:val="-3"/>
        </w:rPr>
        <w:t xml:space="preserve"> </w:t>
      </w:r>
      <w:r>
        <w:t>with</w:t>
      </w:r>
      <w:r>
        <w:rPr>
          <w:spacing w:val="-5"/>
        </w:rPr>
        <w:t xml:space="preserve"> </w:t>
      </w:r>
      <w:r>
        <w:t xml:space="preserve">the same membership numbers that gets Bible studies, soul saving conversion, and visitors regularly. They made evangelism a part of the churches culture and the members made evangelism a part of their lifestyle, instead of a </w:t>
      </w:r>
      <w:proofErr w:type="gramStart"/>
      <w:r>
        <w:t>once a year</w:t>
      </w:r>
      <w:proofErr w:type="gramEnd"/>
      <w:r>
        <w:t xml:space="preserve"> event.</w:t>
      </w:r>
      <w:r>
        <w:rPr>
          <w:spacing w:val="40"/>
        </w:rPr>
        <w:t xml:space="preserve"> </w:t>
      </w:r>
      <w:r>
        <w:t>The church that does evangelism once a year is slowly shrinking. The church that makes God’s command to share Jesus of first importance in zeal and priority, (Matthew 6:33) has added almost another 100 people to their group.</w:t>
      </w:r>
    </w:p>
    <w:p w14:paraId="05E43CA4" w14:textId="77777777" w:rsidR="00A15328" w:rsidRDefault="00A15328">
      <w:pPr>
        <w:pStyle w:val="BodyText"/>
        <w:spacing w:before="1"/>
        <w:rPr>
          <w:sz w:val="23"/>
        </w:rPr>
      </w:pPr>
    </w:p>
    <w:p w14:paraId="1FF70259" w14:textId="77777777" w:rsidR="00A15328" w:rsidRDefault="002C52BD">
      <w:pPr>
        <w:spacing w:line="254" w:lineRule="auto"/>
        <w:ind w:left="1280"/>
      </w:pPr>
      <w:r>
        <w:t>Jack</w:t>
      </w:r>
      <w:r>
        <w:rPr>
          <w:spacing w:val="-1"/>
        </w:rPr>
        <w:t xml:space="preserve"> </w:t>
      </w:r>
      <w:r>
        <w:t>has</w:t>
      </w:r>
      <w:r>
        <w:rPr>
          <w:spacing w:val="-2"/>
        </w:rPr>
        <w:t xml:space="preserve"> </w:t>
      </w:r>
      <w:r>
        <w:t>the</w:t>
      </w:r>
      <w:r>
        <w:rPr>
          <w:spacing w:val="-1"/>
        </w:rPr>
        <w:t xml:space="preserve"> </w:t>
      </w:r>
      <w:r>
        <w:t>same</w:t>
      </w:r>
      <w:r>
        <w:rPr>
          <w:spacing w:val="-4"/>
        </w:rPr>
        <w:t xml:space="preserve"> </w:t>
      </w:r>
      <w:r>
        <w:t>attitude.</w:t>
      </w:r>
      <w:r>
        <w:rPr>
          <w:spacing w:val="-5"/>
        </w:rPr>
        <w:t xml:space="preserve"> </w:t>
      </w:r>
      <w:r>
        <w:t>Probably</w:t>
      </w:r>
      <w:r>
        <w:rPr>
          <w:spacing w:val="-1"/>
        </w:rPr>
        <w:t xml:space="preserve"> </w:t>
      </w:r>
      <w:r>
        <w:t>even</w:t>
      </w:r>
      <w:r>
        <w:rPr>
          <w:spacing w:val="-5"/>
        </w:rPr>
        <w:t xml:space="preserve"> </w:t>
      </w:r>
      <w:r>
        <w:t>more</w:t>
      </w:r>
      <w:r>
        <w:rPr>
          <w:spacing w:val="-4"/>
        </w:rPr>
        <w:t xml:space="preserve"> </w:t>
      </w:r>
      <w:r>
        <w:t>so</w:t>
      </w:r>
      <w:r>
        <w:rPr>
          <w:spacing w:val="-1"/>
        </w:rPr>
        <w:t xml:space="preserve"> </w:t>
      </w:r>
      <w:r>
        <w:t>then</w:t>
      </w:r>
      <w:r>
        <w:rPr>
          <w:spacing w:val="-3"/>
        </w:rPr>
        <w:t xml:space="preserve"> </w:t>
      </w:r>
      <w:r>
        <w:t>these</w:t>
      </w:r>
      <w:r>
        <w:rPr>
          <w:spacing w:val="-4"/>
        </w:rPr>
        <w:t xml:space="preserve"> </w:t>
      </w:r>
      <w:r>
        <w:t>active</w:t>
      </w:r>
      <w:r>
        <w:rPr>
          <w:spacing w:val="-4"/>
        </w:rPr>
        <w:t xml:space="preserve"> </w:t>
      </w:r>
      <w:r>
        <w:t>church</w:t>
      </w:r>
      <w:r>
        <w:rPr>
          <w:spacing w:val="-3"/>
        </w:rPr>
        <w:t xml:space="preserve"> </w:t>
      </w:r>
      <w:r>
        <w:t>members,</w:t>
      </w:r>
      <w:r>
        <w:rPr>
          <w:spacing w:val="-2"/>
        </w:rPr>
        <w:t xml:space="preserve"> </w:t>
      </w:r>
      <w:r>
        <w:t>(who</w:t>
      </w:r>
      <w:r>
        <w:rPr>
          <w:spacing w:val="-1"/>
        </w:rPr>
        <w:t xml:space="preserve"> </w:t>
      </w:r>
      <w:r>
        <w:t xml:space="preserve">do evangelism weekly) for he literally made it a </w:t>
      </w:r>
      <w:r>
        <w:rPr>
          <w:i/>
          <w:u w:val="single"/>
        </w:rPr>
        <w:t>goal to daily</w:t>
      </w:r>
      <w:r>
        <w:rPr>
          <w:i/>
        </w:rPr>
        <w:t xml:space="preserve"> </w:t>
      </w:r>
      <w:r>
        <w:t>approach someone for Jesus. Jack is walking around each day, with eyes open, with his heart ready, and with his lips prepared to</w:t>
      </w:r>
    </w:p>
    <w:p w14:paraId="6221DA18" w14:textId="77777777" w:rsidR="00A15328" w:rsidRDefault="00A15328">
      <w:pPr>
        <w:spacing w:line="254" w:lineRule="auto"/>
        <w:sectPr w:rsidR="00A15328" w:rsidSect="005F3759">
          <w:footerReference w:type="default" r:id="rId369"/>
          <w:pgSz w:w="12240" w:h="15840"/>
          <w:pgMar w:top="1040" w:right="1100" w:bottom="280" w:left="880" w:header="830" w:footer="0" w:gutter="0"/>
          <w:cols w:space="720"/>
        </w:sectPr>
      </w:pPr>
    </w:p>
    <w:p w14:paraId="47B8A964" w14:textId="77777777" w:rsidR="00A15328" w:rsidRDefault="00A15328">
      <w:pPr>
        <w:pStyle w:val="BodyText"/>
        <w:spacing w:before="12"/>
        <w:rPr>
          <w:sz w:val="27"/>
        </w:rPr>
      </w:pPr>
    </w:p>
    <w:p w14:paraId="12473B3F" w14:textId="77777777" w:rsidR="00A15328" w:rsidRDefault="002C52BD">
      <w:pPr>
        <w:spacing w:before="56" w:line="254" w:lineRule="auto"/>
        <w:ind w:left="1280" w:right="451"/>
      </w:pPr>
      <w:r>
        <w:t xml:space="preserve">share the Word. Which is more effective? Is doing evangelism once a year more effective? Is doing evangelism once every 6 </w:t>
      </w:r>
      <w:proofErr w:type="gramStart"/>
      <w:r>
        <w:t>months,</w:t>
      </w:r>
      <w:proofErr w:type="gramEnd"/>
      <w:r>
        <w:t xml:space="preserve"> more effective? Or is doing evangelism once every 3 months more effective? Better yet, is doing evangelism once every month even better? How about</w:t>
      </w:r>
      <w:r>
        <w:rPr>
          <w:spacing w:val="-2"/>
        </w:rPr>
        <w:t xml:space="preserve"> </w:t>
      </w:r>
      <w:r>
        <w:t>those</w:t>
      </w:r>
      <w:r>
        <w:rPr>
          <w:spacing w:val="-4"/>
        </w:rPr>
        <w:t xml:space="preserve"> </w:t>
      </w:r>
      <w:r>
        <w:t>who</w:t>
      </w:r>
      <w:r>
        <w:rPr>
          <w:spacing w:val="-2"/>
        </w:rPr>
        <w:t xml:space="preserve"> </w:t>
      </w:r>
      <w:r>
        <w:t>do</w:t>
      </w:r>
      <w:r>
        <w:rPr>
          <w:spacing w:val="-4"/>
        </w:rPr>
        <w:t xml:space="preserve"> </w:t>
      </w:r>
      <w:r>
        <w:t>evangelism</w:t>
      </w:r>
      <w:r>
        <w:rPr>
          <w:spacing w:val="-4"/>
        </w:rPr>
        <w:t xml:space="preserve"> </w:t>
      </w:r>
      <w:r>
        <w:t>once</w:t>
      </w:r>
      <w:r>
        <w:rPr>
          <w:spacing w:val="-2"/>
        </w:rPr>
        <w:t xml:space="preserve"> </w:t>
      </w:r>
      <w:r>
        <w:t>every</w:t>
      </w:r>
      <w:r>
        <w:rPr>
          <w:spacing w:val="-4"/>
        </w:rPr>
        <w:t xml:space="preserve"> </w:t>
      </w:r>
      <w:r>
        <w:t>week?</w:t>
      </w:r>
      <w:r>
        <w:rPr>
          <w:spacing w:val="-2"/>
        </w:rPr>
        <w:t xml:space="preserve"> </w:t>
      </w:r>
      <w:r>
        <w:t>Is</w:t>
      </w:r>
      <w:r>
        <w:rPr>
          <w:spacing w:val="-4"/>
        </w:rPr>
        <w:t xml:space="preserve"> </w:t>
      </w:r>
      <w:r>
        <w:t>that</w:t>
      </w:r>
      <w:r>
        <w:rPr>
          <w:spacing w:val="-2"/>
        </w:rPr>
        <w:t xml:space="preserve"> </w:t>
      </w:r>
      <w:r>
        <w:t>even</w:t>
      </w:r>
      <w:r>
        <w:rPr>
          <w:spacing w:val="-4"/>
        </w:rPr>
        <w:t xml:space="preserve"> </w:t>
      </w:r>
      <w:r>
        <w:t>greater</w:t>
      </w:r>
      <w:r>
        <w:rPr>
          <w:spacing w:val="-3"/>
        </w:rPr>
        <w:t xml:space="preserve"> </w:t>
      </w:r>
      <w:r>
        <w:t>in</w:t>
      </w:r>
      <w:r>
        <w:rPr>
          <w:spacing w:val="-4"/>
        </w:rPr>
        <w:t xml:space="preserve"> </w:t>
      </w:r>
      <w:r>
        <w:t>generating</w:t>
      </w:r>
      <w:r>
        <w:rPr>
          <w:spacing w:val="-4"/>
        </w:rPr>
        <w:t xml:space="preserve"> </w:t>
      </w:r>
      <w:r>
        <w:t>leads</w:t>
      </w:r>
      <w:r>
        <w:rPr>
          <w:spacing w:val="-3"/>
        </w:rPr>
        <w:t xml:space="preserve"> </w:t>
      </w:r>
      <w:r>
        <w:t xml:space="preserve">and </w:t>
      </w:r>
      <w:r>
        <w:rPr>
          <w:spacing w:val="-2"/>
        </w:rPr>
        <w:t>contacts?</w:t>
      </w:r>
    </w:p>
    <w:p w14:paraId="51B8922A" w14:textId="77777777" w:rsidR="00A15328" w:rsidRDefault="002C52BD">
      <w:pPr>
        <w:spacing w:line="254" w:lineRule="auto"/>
        <w:ind w:left="1280" w:right="451"/>
        <w:rPr>
          <w:b/>
          <w:i/>
        </w:rPr>
      </w:pPr>
      <w:r>
        <w:rPr>
          <w:b/>
          <w:i/>
          <w:u w:val="single"/>
        </w:rPr>
        <w:t>Those</w:t>
      </w:r>
      <w:r>
        <w:rPr>
          <w:b/>
          <w:i/>
          <w:spacing w:val="-5"/>
          <w:u w:val="single"/>
        </w:rPr>
        <w:t xml:space="preserve"> </w:t>
      </w:r>
      <w:r>
        <w:rPr>
          <w:b/>
          <w:i/>
          <w:u w:val="single"/>
        </w:rPr>
        <w:t>who</w:t>
      </w:r>
      <w:r>
        <w:rPr>
          <w:b/>
          <w:i/>
          <w:spacing w:val="-3"/>
          <w:u w:val="single"/>
        </w:rPr>
        <w:t xml:space="preserve"> </w:t>
      </w:r>
      <w:r>
        <w:rPr>
          <w:b/>
          <w:i/>
          <w:u w:val="single"/>
        </w:rPr>
        <w:t>are</w:t>
      </w:r>
      <w:r>
        <w:rPr>
          <w:b/>
          <w:i/>
          <w:spacing w:val="-5"/>
          <w:u w:val="single"/>
        </w:rPr>
        <w:t xml:space="preserve"> </w:t>
      </w:r>
      <w:r>
        <w:rPr>
          <w:b/>
          <w:i/>
          <w:u w:val="single"/>
        </w:rPr>
        <w:t>doing</w:t>
      </w:r>
      <w:r>
        <w:rPr>
          <w:b/>
          <w:i/>
          <w:spacing w:val="-1"/>
          <w:u w:val="single"/>
        </w:rPr>
        <w:t xml:space="preserve"> </w:t>
      </w:r>
      <w:r>
        <w:rPr>
          <w:b/>
          <w:i/>
          <w:u w:val="single"/>
        </w:rPr>
        <w:t>evangelism</w:t>
      </w:r>
      <w:r>
        <w:rPr>
          <w:b/>
          <w:i/>
          <w:spacing w:val="-2"/>
          <w:u w:val="single"/>
        </w:rPr>
        <w:t xml:space="preserve"> </w:t>
      </w:r>
      <w:r>
        <w:rPr>
          <w:b/>
          <w:i/>
          <w:u w:val="single"/>
        </w:rPr>
        <w:t>regularly</w:t>
      </w:r>
      <w:r>
        <w:rPr>
          <w:b/>
          <w:i/>
          <w:spacing w:val="-3"/>
          <w:u w:val="single"/>
        </w:rPr>
        <w:t xml:space="preserve"> </w:t>
      </w:r>
      <w:r>
        <w:rPr>
          <w:b/>
          <w:i/>
          <w:u w:val="single"/>
        </w:rPr>
        <w:t>each</w:t>
      </w:r>
      <w:r>
        <w:rPr>
          <w:b/>
          <w:i/>
          <w:spacing w:val="-3"/>
          <w:u w:val="single"/>
        </w:rPr>
        <w:t xml:space="preserve"> </w:t>
      </w:r>
      <w:r>
        <w:rPr>
          <w:b/>
          <w:i/>
          <w:u w:val="single"/>
        </w:rPr>
        <w:t>week</w:t>
      </w:r>
      <w:r>
        <w:rPr>
          <w:b/>
          <w:i/>
          <w:spacing w:val="-2"/>
          <w:u w:val="single"/>
        </w:rPr>
        <w:t xml:space="preserve"> </w:t>
      </w:r>
      <w:r>
        <w:rPr>
          <w:b/>
          <w:i/>
          <w:u w:val="single"/>
        </w:rPr>
        <w:t>when</w:t>
      </w:r>
      <w:r>
        <w:rPr>
          <w:b/>
          <w:i/>
          <w:spacing w:val="-3"/>
          <w:u w:val="single"/>
        </w:rPr>
        <w:t xml:space="preserve"> </w:t>
      </w:r>
      <w:r>
        <w:rPr>
          <w:b/>
          <w:i/>
          <w:u w:val="single"/>
        </w:rPr>
        <w:t>opportunities</w:t>
      </w:r>
      <w:r>
        <w:rPr>
          <w:b/>
          <w:i/>
          <w:spacing w:val="-2"/>
          <w:u w:val="single"/>
        </w:rPr>
        <w:t xml:space="preserve"> </w:t>
      </w:r>
      <w:r>
        <w:rPr>
          <w:b/>
          <w:i/>
          <w:u w:val="single"/>
        </w:rPr>
        <w:t>are</w:t>
      </w:r>
      <w:r>
        <w:rPr>
          <w:b/>
          <w:i/>
          <w:spacing w:val="-5"/>
          <w:u w:val="single"/>
        </w:rPr>
        <w:t xml:space="preserve"> </w:t>
      </w:r>
      <w:r>
        <w:rPr>
          <w:b/>
          <w:i/>
          <w:u w:val="single"/>
        </w:rPr>
        <w:t>introduced</w:t>
      </w:r>
      <w:r>
        <w:rPr>
          <w:b/>
          <w:i/>
          <w:spacing w:val="-3"/>
          <w:u w:val="single"/>
        </w:rPr>
        <w:t xml:space="preserve"> </w:t>
      </w:r>
      <w:r>
        <w:rPr>
          <w:b/>
          <w:i/>
          <w:u w:val="single"/>
        </w:rPr>
        <w:t>or</w:t>
      </w:r>
      <w:r>
        <w:rPr>
          <w:b/>
          <w:i/>
        </w:rPr>
        <w:t xml:space="preserve"> </w:t>
      </w:r>
      <w:r>
        <w:rPr>
          <w:b/>
          <w:i/>
          <w:u w:val="single"/>
        </w:rPr>
        <w:t>when opportunities are made get more results than those who do outreach less</w:t>
      </w:r>
      <w:r>
        <w:rPr>
          <w:b/>
          <w:i/>
        </w:rPr>
        <w:t xml:space="preserve"> </w:t>
      </w:r>
      <w:r>
        <w:rPr>
          <w:b/>
          <w:i/>
          <w:u w:val="single"/>
        </w:rPr>
        <w:t>frequently</w:t>
      </w:r>
      <w:proofErr w:type="gramStart"/>
      <w:r>
        <w:rPr>
          <w:b/>
          <w:i/>
          <w:u w:val="single"/>
        </w:rPr>
        <w:t>…(</w:t>
      </w:r>
      <w:proofErr w:type="gramEnd"/>
      <w:r>
        <w:rPr>
          <w:b/>
          <w:i/>
          <w:u w:val="single"/>
        </w:rPr>
        <w:t>like every 3 months or 6 months, etc.)</w:t>
      </w:r>
    </w:p>
    <w:p w14:paraId="30CC2A87" w14:textId="77777777" w:rsidR="00A15328" w:rsidRDefault="00A15328">
      <w:pPr>
        <w:pStyle w:val="BodyText"/>
        <w:spacing w:before="5"/>
        <w:rPr>
          <w:b/>
          <w:i/>
          <w:sz w:val="18"/>
        </w:rPr>
      </w:pPr>
    </w:p>
    <w:p w14:paraId="23884BA5" w14:textId="77777777" w:rsidR="00A15328" w:rsidRDefault="002C52BD">
      <w:pPr>
        <w:spacing w:before="56" w:line="254" w:lineRule="auto"/>
        <w:ind w:left="1280" w:right="451"/>
      </w:pPr>
      <w:r>
        <w:rPr>
          <w:i/>
        </w:rPr>
        <w:t xml:space="preserve">Yet for those who step up even more, and daily seek opportunities, they will reach even more people. </w:t>
      </w:r>
      <w:r>
        <w:t>This is why Jack has saved 100 souls in 1 year. It is because evangelism is a habitual lifestyle</w:t>
      </w:r>
      <w:r>
        <w:rPr>
          <w:spacing w:val="-1"/>
        </w:rPr>
        <w:t xml:space="preserve"> </w:t>
      </w:r>
      <w:r>
        <w:t>practice</w:t>
      </w:r>
      <w:r>
        <w:rPr>
          <w:spacing w:val="-1"/>
        </w:rPr>
        <w:t xml:space="preserve"> </w:t>
      </w:r>
      <w:r>
        <w:t>in</w:t>
      </w:r>
      <w:r>
        <w:rPr>
          <w:spacing w:val="-3"/>
        </w:rPr>
        <w:t xml:space="preserve"> </w:t>
      </w:r>
      <w:r>
        <w:t>his</w:t>
      </w:r>
      <w:r>
        <w:rPr>
          <w:spacing w:val="-4"/>
        </w:rPr>
        <w:t xml:space="preserve"> </w:t>
      </w:r>
      <w:r>
        <w:rPr>
          <w:i/>
          <w:u w:val="single"/>
        </w:rPr>
        <w:t>daily</w:t>
      </w:r>
      <w:r>
        <w:rPr>
          <w:i/>
          <w:spacing w:val="-2"/>
          <w:u w:val="single"/>
        </w:rPr>
        <w:t xml:space="preserve"> </w:t>
      </w:r>
      <w:r>
        <w:rPr>
          <w:i/>
          <w:u w:val="single"/>
        </w:rPr>
        <w:t>life</w:t>
      </w:r>
      <w:r>
        <w:t>.</w:t>
      </w:r>
      <w:r>
        <w:rPr>
          <w:spacing w:val="-2"/>
        </w:rPr>
        <w:t xml:space="preserve"> </w:t>
      </w:r>
      <w:r>
        <w:t>Now</w:t>
      </w:r>
      <w:r>
        <w:rPr>
          <w:spacing w:val="-1"/>
        </w:rPr>
        <w:t xml:space="preserve"> </w:t>
      </w:r>
      <w:r>
        <w:t>I</w:t>
      </w:r>
      <w:r>
        <w:rPr>
          <w:spacing w:val="-2"/>
        </w:rPr>
        <w:t xml:space="preserve"> </w:t>
      </w:r>
      <w:r>
        <w:t>am</w:t>
      </w:r>
      <w:r>
        <w:rPr>
          <w:spacing w:val="-1"/>
        </w:rPr>
        <w:t xml:space="preserve"> </w:t>
      </w:r>
      <w:r>
        <w:t>not</w:t>
      </w:r>
      <w:r>
        <w:rPr>
          <w:spacing w:val="-1"/>
        </w:rPr>
        <w:t xml:space="preserve"> </w:t>
      </w:r>
      <w:r>
        <w:t>saying</w:t>
      </w:r>
      <w:r>
        <w:rPr>
          <w:spacing w:val="-5"/>
        </w:rPr>
        <w:t xml:space="preserve"> </w:t>
      </w:r>
      <w:r>
        <w:t>you’ll</w:t>
      </w:r>
      <w:r>
        <w:rPr>
          <w:spacing w:val="-5"/>
        </w:rPr>
        <w:t xml:space="preserve"> </w:t>
      </w:r>
      <w:r>
        <w:t>convert</w:t>
      </w:r>
      <w:r>
        <w:rPr>
          <w:spacing w:val="-4"/>
        </w:rPr>
        <w:t xml:space="preserve"> </w:t>
      </w:r>
      <w:r>
        <w:t>100</w:t>
      </w:r>
      <w:r>
        <w:rPr>
          <w:spacing w:val="-3"/>
        </w:rPr>
        <w:t xml:space="preserve"> </w:t>
      </w:r>
      <w:r>
        <w:t>people</w:t>
      </w:r>
      <w:r>
        <w:rPr>
          <w:spacing w:val="-1"/>
        </w:rPr>
        <w:t xml:space="preserve"> </w:t>
      </w:r>
      <w:r>
        <w:t>if</w:t>
      </w:r>
      <w:r>
        <w:rPr>
          <w:spacing w:val="-4"/>
        </w:rPr>
        <w:t xml:space="preserve"> </w:t>
      </w:r>
      <w:r>
        <w:t>you</w:t>
      </w:r>
      <w:r>
        <w:rPr>
          <w:spacing w:val="-5"/>
        </w:rPr>
        <w:t xml:space="preserve"> </w:t>
      </w:r>
      <w:r>
        <w:t>daily</w:t>
      </w:r>
      <w:r>
        <w:rPr>
          <w:spacing w:val="-1"/>
        </w:rPr>
        <w:t xml:space="preserve"> </w:t>
      </w:r>
      <w:r>
        <w:t xml:space="preserve">seek someone to share Jesus with. I am saying you’ll get more results </w:t>
      </w:r>
      <w:proofErr w:type="gramStart"/>
      <w:r>
        <w:t>then</w:t>
      </w:r>
      <w:proofErr w:type="gramEnd"/>
      <w:r>
        <w:t xml:space="preserve"> if you </w:t>
      </w:r>
      <w:proofErr w:type="gramStart"/>
      <w:r>
        <w:t>weekly look</w:t>
      </w:r>
      <w:proofErr w:type="gramEnd"/>
      <w:r>
        <w:t xml:space="preserve"> for opportunities.</w:t>
      </w:r>
      <w:r>
        <w:rPr>
          <w:spacing w:val="40"/>
        </w:rPr>
        <w:t xml:space="preserve"> </w:t>
      </w:r>
      <w:r>
        <w:t>And most certainly then if you do it every blue moon (once a year) like some churches and saints do.</w:t>
      </w:r>
    </w:p>
    <w:p w14:paraId="3ECAC12C" w14:textId="77777777" w:rsidR="00A15328" w:rsidRDefault="00A15328">
      <w:pPr>
        <w:pStyle w:val="BodyText"/>
        <w:spacing w:before="6"/>
        <w:rPr>
          <w:sz w:val="23"/>
        </w:rPr>
      </w:pPr>
    </w:p>
    <w:p w14:paraId="036192B9" w14:textId="77777777" w:rsidR="00A15328" w:rsidRDefault="002C52BD">
      <w:pPr>
        <w:spacing w:line="259" w:lineRule="auto"/>
        <w:ind w:left="1280" w:right="451"/>
      </w:pPr>
      <w:r>
        <w:t>The</w:t>
      </w:r>
      <w:r>
        <w:rPr>
          <w:spacing w:val="-2"/>
        </w:rPr>
        <w:t xml:space="preserve"> </w:t>
      </w:r>
      <w:r>
        <w:t>Bible</w:t>
      </w:r>
      <w:r>
        <w:rPr>
          <w:spacing w:val="-2"/>
        </w:rPr>
        <w:t xml:space="preserve"> </w:t>
      </w:r>
      <w:r>
        <w:t>gives</w:t>
      </w:r>
      <w:r>
        <w:rPr>
          <w:spacing w:val="-5"/>
        </w:rPr>
        <w:t xml:space="preserve"> </w:t>
      </w:r>
      <w:r>
        <w:t>us</w:t>
      </w:r>
      <w:r>
        <w:rPr>
          <w:spacing w:val="-3"/>
        </w:rPr>
        <w:t xml:space="preserve"> </w:t>
      </w:r>
      <w:r>
        <w:t>examples</w:t>
      </w:r>
      <w:r>
        <w:rPr>
          <w:spacing w:val="-3"/>
        </w:rPr>
        <w:t xml:space="preserve"> </w:t>
      </w:r>
      <w:r>
        <w:t>from</w:t>
      </w:r>
      <w:r>
        <w:rPr>
          <w:spacing w:val="-2"/>
        </w:rPr>
        <w:t xml:space="preserve"> </w:t>
      </w:r>
      <w:r>
        <w:t>Christ,</w:t>
      </w:r>
      <w:r>
        <w:rPr>
          <w:spacing w:val="-3"/>
        </w:rPr>
        <w:t xml:space="preserve"> </w:t>
      </w:r>
      <w:r>
        <w:t>the</w:t>
      </w:r>
      <w:r>
        <w:rPr>
          <w:spacing w:val="-5"/>
        </w:rPr>
        <w:t xml:space="preserve"> </w:t>
      </w:r>
      <w:r>
        <w:t>Apostles,</w:t>
      </w:r>
      <w:r>
        <w:rPr>
          <w:spacing w:val="-5"/>
        </w:rPr>
        <w:t xml:space="preserve"> </w:t>
      </w:r>
      <w:r>
        <w:t>the</w:t>
      </w:r>
      <w:r>
        <w:rPr>
          <w:spacing w:val="-2"/>
        </w:rPr>
        <w:t xml:space="preserve"> </w:t>
      </w:r>
      <w:r>
        <w:t>book</w:t>
      </w:r>
      <w:r>
        <w:rPr>
          <w:spacing w:val="-2"/>
        </w:rPr>
        <w:t xml:space="preserve"> </w:t>
      </w:r>
      <w:r>
        <w:t>of</w:t>
      </w:r>
      <w:r>
        <w:rPr>
          <w:spacing w:val="-5"/>
        </w:rPr>
        <w:t xml:space="preserve"> </w:t>
      </w:r>
      <w:r>
        <w:t>Acts,</w:t>
      </w:r>
      <w:r>
        <w:rPr>
          <w:spacing w:val="-3"/>
        </w:rPr>
        <w:t xml:space="preserve"> </w:t>
      </w:r>
      <w:r>
        <w:t>etc.</w:t>
      </w:r>
      <w:r>
        <w:rPr>
          <w:spacing w:val="-3"/>
        </w:rPr>
        <w:t xml:space="preserve"> </w:t>
      </w:r>
      <w:r>
        <w:t>that</w:t>
      </w:r>
      <w:r>
        <w:rPr>
          <w:spacing w:val="-6"/>
        </w:rPr>
        <w:t xml:space="preserve"> </w:t>
      </w:r>
      <w:r>
        <w:t xml:space="preserve">evangelism…is not supposed to be a </w:t>
      </w:r>
      <w:proofErr w:type="gramStart"/>
      <w:r>
        <w:t>once a year</w:t>
      </w:r>
      <w:proofErr w:type="gramEnd"/>
      <w:r>
        <w:t xml:space="preserve"> thing, or even a one-time monthly thing. Sharing Jesus is supposed to be who we are as Christians, it’s supposed to be a part of our lives.</w:t>
      </w:r>
      <w:r>
        <w:rPr>
          <w:spacing w:val="-1"/>
        </w:rPr>
        <w:t xml:space="preserve"> </w:t>
      </w:r>
      <w:r>
        <w:t>Our Savior did not sit around doing carpentry, waiting for a special event to help the hurting lost soul during His time on earth. The Apostles did not wait for an annual event to share the salvation story.</w:t>
      </w:r>
    </w:p>
    <w:p w14:paraId="51467F99" w14:textId="77777777" w:rsidR="00A15328" w:rsidRDefault="002C52BD">
      <w:pPr>
        <w:spacing w:line="268" w:lineRule="exact"/>
        <w:ind w:left="1280"/>
      </w:pPr>
      <w:r>
        <w:t>Why</w:t>
      </w:r>
      <w:r>
        <w:rPr>
          <w:spacing w:val="-2"/>
        </w:rPr>
        <w:t xml:space="preserve"> </w:t>
      </w:r>
      <w:r>
        <w:t>should</w:t>
      </w:r>
      <w:r>
        <w:rPr>
          <w:spacing w:val="-4"/>
        </w:rPr>
        <w:t xml:space="preserve"> </w:t>
      </w:r>
      <w:r>
        <w:t>we</w:t>
      </w:r>
      <w:r>
        <w:rPr>
          <w:spacing w:val="-4"/>
        </w:rPr>
        <w:t xml:space="preserve"> </w:t>
      </w:r>
      <w:r>
        <w:t>be</w:t>
      </w:r>
      <w:r>
        <w:rPr>
          <w:spacing w:val="-2"/>
        </w:rPr>
        <w:t xml:space="preserve"> </w:t>
      </w:r>
      <w:r>
        <w:t>doing</w:t>
      </w:r>
      <w:r>
        <w:rPr>
          <w:spacing w:val="-4"/>
        </w:rPr>
        <w:t xml:space="preserve"> </w:t>
      </w:r>
      <w:r>
        <w:t>such</w:t>
      </w:r>
      <w:r>
        <w:rPr>
          <w:spacing w:val="-3"/>
        </w:rPr>
        <w:t xml:space="preserve"> </w:t>
      </w:r>
      <w:r>
        <w:rPr>
          <w:spacing w:val="-2"/>
        </w:rPr>
        <w:t>things?</w:t>
      </w:r>
    </w:p>
    <w:p w14:paraId="1899F9DC" w14:textId="77777777" w:rsidR="00A15328" w:rsidRDefault="00A15328">
      <w:pPr>
        <w:pStyle w:val="BodyText"/>
        <w:spacing w:before="4"/>
        <w:rPr>
          <w:sz w:val="25"/>
        </w:rPr>
      </w:pPr>
    </w:p>
    <w:p w14:paraId="040304CD" w14:textId="32CC940E" w:rsidR="00112651" w:rsidRDefault="002C52BD" w:rsidP="00112651">
      <w:pPr>
        <w:spacing w:line="259" w:lineRule="auto"/>
        <w:ind w:left="1280" w:right="342"/>
      </w:pPr>
      <w:r>
        <w:t>In anything in life, the more frequently a person does a thing, the faster they grow and the better</w:t>
      </w:r>
      <w:r>
        <w:rPr>
          <w:spacing w:val="-4"/>
        </w:rPr>
        <w:t xml:space="preserve"> </w:t>
      </w:r>
      <w:r>
        <w:t>the</w:t>
      </w:r>
      <w:r>
        <w:rPr>
          <w:spacing w:val="-2"/>
        </w:rPr>
        <w:t xml:space="preserve"> </w:t>
      </w:r>
      <w:r>
        <w:t>results</w:t>
      </w:r>
      <w:r>
        <w:rPr>
          <w:spacing w:val="-4"/>
        </w:rPr>
        <w:t xml:space="preserve"> </w:t>
      </w:r>
      <w:r>
        <w:t>they</w:t>
      </w:r>
      <w:r>
        <w:rPr>
          <w:spacing w:val="-3"/>
        </w:rPr>
        <w:t xml:space="preserve"> </w:t>
      </w:r>
      <w:r>
        <w:t>get</w:t>
      </w:r>
      <w:r>
        <w:rPr>
          <w:spacing w:val="-2"/>
        </w:rPr>
        <w:t xml:space="preserve"> </w:t>
      </w:r>
      <w:r>
        <w:t>in</w:t>
      </w:r>
      <w:r>
        <w:rPr>
          <w:spacing w:val="-3"/>
        </w:rPr>
        <w:t xml:space="preserve"> </w:t>
      </w:r>
      <w:r>
        <w:t>the</w:t>
      </w:r>
      <w:r>
        <w:rPr>
          <w:spacing w:val="-2"/>
        </w:rPr>
        <w:t xml:space="preserve"> </w:t>
      </w:r>
      <w:r>
        <w:t>goals</w:t>
      </w:r>
      <w:r>
        <w:rPr>
          <w:spacing w:val="-2"/>
        </w:rPr>
        <w:t xml:space="preserve"> </w:t>
      </w:r>
      <w:r>
        <w:t>they</w:t>
      </w:r>
      <w:r>
        <w:rPr>
          <w:spacing w:val="-2"/>
        </w:rPr>
        <w:t xml:space="preserve"> </w:t>
      </w:r>
      <w:r>
        <w:t>are</w:t>
      </w:r>
      <w:r>
        <w:rPr>
          <w:spacing w:val="-2"/>
        </w:rPr>
        <w:t xml:space="preserve"> </w:t>
      </w:r>
      <w:r>
        <w:t>pursuing.</w:t>
      </w:r>
      <w:r>
        <w:rPr>
          <w:spacing w:val="-2"/>
        </w:rPr>
        <w:t xml:space="preserve"> </w:t>
      </w:r>
      <w:r>
        <w:t>When</w:t>
      </w:r>
      <w:r>
        <w:rPr>
          <w:spacing w:val="-3"/>
        </w:rPr>
        <w:t xml:space="preserve"> </w:t>
      </w:r>
      <w:r>
        <w:t>a</w:t>
      </w:r>
      <w:r>
        <w:rPr>
          <w:spacing w:val="-2"/>
        </w:rPr>
        <w:t xml:space="preserve"> </w:t>
      </w:r>
      <w:r>
        <w:t>person</w:t>
      </w:r>
      <w:r>
        <w:rPr>
          <w:spacing w:val="-3"/>
        </w:rPr>
        <w:t xml:space="preserve"> </w:t>
      </w:r>
      <w:r>
        <w:t>seeks</w:t>
      </w:r>
      <w:r>
        <w:rPr>
          <w:spacing w:val="-2"/>
        </w:rPr>
        <w:t xml:space="preserve"> </w:t>
      </w:r>
      <w:r>
        <w:t>to</w:t>
      </w:r>
      <w:r>
        <w:rPr>
          <w:spacing w:val="-2"/>
        </w:rPr>
        <w:t xml:space="preserve"> </w:t>
      </w:r>
      <w:r>
        <w:t>grow</w:t>
      </w:r>
      <w:r>
        <w:rPr>
          <w:spacing w:val="-2"/>
        </w:rPr>
        <w:t xml:space="preserve"> </w:t>
      </w:r>
      <w:r>
        <w:t>daily</w:t>
      </w:r>
      <w:r>
        <w:rPr>
          <w:spacing w:val="-2"/>
        </w:rPr>
        <w:t xml:space="preserve"> </w:t>
      </w:r>
      <w:r>
        <w:t xml:space="preserve">and seeks opportunities daily, then results will come much more quickly than those who are less </w:t>
      </w:r>
      <w:r>
        <w:rPr>
          <w:spacing w:val="-2"/>
        </w:rPr>
        <w:t>active.</w:t>
      </w:r>
      <w:r w:rsidR="00112651">
        <w:t xml:space="preserve"> </w:t>
      </w:r>
      <w:r>
        <w:t>Christian potlucks, updated carpet, and bathrooms, within the congregation, are good. But by themselves they don’t</w:t>
      </w:r>
      <w:r w:rsidR="00112651">
        <w:t xml:space="preserve"> make much difference in</w:t>
      </w:r>
      <w:r>
        <w:t xml:space="preserve"> grow</w:t>
      </w:r>
      <w:r w:rsidR="00112651">
        <w:t>ing</w:t>
      </w:r>
      <w:r>
        <w:t xml:space="preserve"> a church. </w:t>
      </w:r>
      <w:r w:rsidR="00112651">
        <w:t xml:space="preserve">Now a rundown church can turn people off. But even if a building is brand new and everything is updated, the growth will only seriously begin to take place, when the church engages in evangelism. </w:t>
      </w:r>
    </w:p>
    <w:p w14:paraId="493F3289" w14:textId="77777777" w:rsidR="00112651" w:rsidRDefault="00112651">
      <w:pPr>
        <w:spacing w:line="259" w:lineRule="auto"/>
        <w:ind w:left="1279" w:right="363"/>
      </w:pPr>
    </w:p>
    <w:p w14:paraId="7EBFB97A" w14:textId="4714D468" w:rsidR="00A15328" w:rsidRDefault="002C52BD">
      <w:pPr>
        <w:spacing w:line="259" w:lineRule="auto"/>
        <w:ind w:left="1279" w:right="363"/>
      </w:pPr>
      <w:r>
        <w:t>Changing the churches name of the group, changing the time,</w:t>
      </w:r>
      <w:r>
        <w:rPr>
          <w:spacing w:val="-1"/>
        </w:rPr>
        <w:t xml:space="preserve"> </w:t>
      </w:r>
      <w:r>
        <w:t>taking</w:t>
      </w:r>
      <w:r>
        <w:rPr>
          <w:spacing w:val="-2"/>
        </w:rPr>
        <w:t xml:space="preserve"> </w:t>
      </w:r>
      <w:r>
        <w:t>pictures</w:t>
      </w:r>
      <w:r>
        <w:rPr>
          <w:spacing w:val="-3"/>
        </w:rPr>
        <w:t xml:space="preserve"> </w:t>
      </w:r>
      <w:r>
        <w:t>of</w:t>
      </w:r>
      <w:r>
        <w:rPr>
          <w:spacing w:val="-3"/>
        </w:rPr>
        <w:t xml:space="preserve"> </w:t>
      </w:r>
      <w:r>
        <w:t>church</w:t>
      </w:r>
      <w:r>
        <w:rPr>
          <w:spacing w:val="-2"/>
        </w:rPr>
        <w:t xml:space="preserve"> </w:t>
      </w:r>
      <w:r>
        <w:t>members,</w:t>
      </w:r>
      <w:r>
        <w:rPr>
          <w:spacing w:val="-1"/>
        </w:rPr>
        <w:t xml:space="preserve"> </w:t>
      </w:r>
      <w:r>
        <w:t>and</w:t>
      </w:r>
      <w:r>
        <w:rPr>
          <w:spacing w:val="-2"/>
        </w:rPr>
        <w:t xml:space="preserve"> </w:t>
      </w:r>
      <w:r>
        <w:t>posting</w:t>
      </w:r>
      <w:r>
        <w:rPr>
          <w:spacing w:val="-4"/>
        </w:rPr>
        <w:t xml:space="preserve"> </w:t>
      </w:r>
      <w:r>
        <w:t>them</w:t>
      </w:r>
      <w:r>
        <w:rPr>
          <w:spacing w:val="-2"/>
        </w:rPr>
        <w:t xml:space="preserve"> </w:t>
      </w:r>
      <w:r>
        <w:t>on</w:t>
      </w:r>
      <w:r>
        <w:rPr>
          <w:spacing w:val="-4"/>
        </w:rPr>
        <w:t xml:space="preserve"> </w:t>
      </w:r>
      <w:r>
        <w:t>your</w:t>
      </w:r>
      <w:r>
        <w:rPr>
          <w:spacing w:val="-3"/>
        </w:rPr>
        <w:t xml:space="preserve"> </w:t>
      </w:r>
      <w:r>
        <w:t>social</w:t>
      </w:r>
      <w:r>
        <w:rPr>
          <w:spacing w:val="-4"/>
        </w:rPr>
        <w:t xml:space="preserve"> </w:t>
      </w:r>
      <w:r>
        <w:t>media</w:t>
      </w:r>
      <w:r>
        <w:rPr>
          <w:spacing w:val="-3"/>
        </w:rPr>
        <w:t xml:space="preserve"> </w:t>
      </w:r>
      <w:r>
        <w:t>pages</w:t>
      </w:r>
      <w:r>
        <w:rPr>
          <w:spacing w:val="-1"/>
        </w:rPr>
        <w:t xml:space="preserve"> </w:t>
      </w:r>
      <w:r>
        <w:t>is</w:t>
      </w:r>
      <w:r>
        <w:rPr>
          <w:spacing w:val="-1"/>
        </w:rPr>
        <w:t xml:space="preserve"> </w:t>
      </w:r>
      <w:r>
        <w:t>not,</w:t>
      </w:r>
      <w:r>
        <w:rPr>
          <w:spacing w:val="-1"/>
        </w:rPr>
        <w:t xml:space="preserve"> </w:t>
      </w:r>
      <w:r>
        <w:t xml:space="preserve">by itself, going to do </w:t>
      </w:r>
      <w:r w:rsidR="00112651">
        <w:t>much</w:t>
      </w:r>
      <w:r>
        <w:t xml:space="preserve"> in</w:t>
      </w:r>
      <w:r>
        <w:rPr>
          <w:spacing w:val="-2"/>
        </w:rPr>
        <w:t xml:space="preserve"> </w:t>
      </w:r>
      <w:r>
        <w:t>matters</w:t>
      </w:r>
      <w:r>
        <w:rPr>
          <w:spacing w:val="-1"/>
        </w:rPr>
        <w:t xml:space="preserve"> </w:t>
      </w:r>
      <w:r>
        <w:t>of</w:t>
      </w:r>
      <w:r>
        <w:rPr>
          <w:spacing w:val="-1"/>
        </w:rPr>
        <w:t xml:space="preserve"> </w:t>
      </w:r>
      <w:r>
        <w:t>church growth.</w:t>
      </w:r>
      <w:r>
        <w:rPr>
          <w:spacing w:val="-2"/>
        </w:rPr>
        <w:t xml:space="preserve"> </w:t>
      </w:r>
      <w:r>
        <w:t>What causes growth is evangelism. I</w:t>
      </w:r>
      <w:r>
        <w:rPr>
          <w:spacing w:val="-2"/>
        </w:rPr>
        <w:t xml:space="preserve"> </w:t>
      </w:r>
      <w:r>
        <w:t>once knew</w:t>
      </w:r>
      <w:r>
        <w:rPr>
          <w:spacing w:val="-4"/>
        </w:rPr>
        <w:t xml:space="preserve"> </w:t>
      </w:r>
      <w:r>
        <w:t>of</w:t>
      </w:r>
      <w:r>
        <w:rPr>
          <w:spacing w:val="-2"/>
        </w:rPr>
        <w:t xml:space="preserve"> </w:t>
      </w:r>
      <w:r>
        <w:t>a</w:t>
      </w:r>
      <w:r>
        <w:rPr>
          <w:spacing w:val="-4"/>
        </w:rPr>
        <w:t xml:space="preserve"> </w:t>
      </w:r>
      <w:r>
        <w:t>lady</w:t>
      </w:r>
      <w:r>
        <w:rPr>
          <w:spacing w:val="-3"/>
        </w:rPr>
        <w:t xml:space="preserve"> </w:t>
      </w:r>
      <w:r>
        <w:t>who</w:t>
      </w:r>
      <w:r>
        <w:rPr>
          <w:spacing w:val="-3"/>
        </w:rPr>
        <w:t xml:space="preserve"> </w:t>
      </w:r>
      <w:r>
        <w:t>asked</w:t>
      </w:r>
      <w:r>
        <w:rPr>
          <w:spacing w:val="-5"/>
        </w:rPr>
        <w:t xml:space="preserve"> </w:t>
      </w:r>
      <w:r>
        <w:t>the</w:t>
      </w:r>
      <w:r>
        <w:rPr>
          <w:spacing w:val="-1"/>
        </w:rPr>
        <w:t xml:space="preserve"> </w:t>
      </w:r>
      <w:r>
        <w:t>elders</w:t>
      </w:r>
      <w:r>
        <w:rPr>
          <w:spacing w:val="-4"/>
        </w:rPr>
        <w:t xml:space="preserve"> </w:t>
      </w:r>
      <w:r>
        <w:t>for</w:t>
      </w:r>
      <w:r>
        <w:rPr>
          <w:spacing w:val="-4"/>
        </w:rPr>
        <w:t xml:space="preserve"> </w:t>
      </w:r>
      <w:r>
        <w:t>1,000’s</w:t>
      </w:r>
      <w:r>
        <w:rPr>
          <w:spacing w:val="-4"/>
        </w:rPr>
        <w:t xml:space="preserve"> </w:t>
      </w:r>
      <w:r>
        <w:t>of</w:t>
      </w:r>
      <w:r>
        <w:rPr>
          <w:spacing w:val="-2"/>
        </w:rPr>
        <w:t xml:space="preserve"> </w:t>
      </w:r>
      <w:r>
        <w:t>dollars</w:t>
      </w:r>
      <w:r>
        <w:rPr>
          <w:spacing w:val="-2"/>
        </w:rPr>
        <w:t xml:space="preserve"> </w:t>
      </w:r>
      <w:r>
        <w:t>to</w:t>
      </w:r>
      <w:r>
        <w:rPr>
          <w:spacing w:val="-3"/>
        </w:rPr>
        <w:t xml:space="preserve"> </w:t>
      </w:r>
      <w:r>
        <w:t>spruce</w:t>
      </w:r>
      <w:r>
        <w:rPr>
          <w:spacing w:val="-4"/>
        </w:rPr>
        <w:t xml:space="preserve"> </w:t>
      </w:r>
      <w:r>
        <w:t>up</w:t>
      </w:r>
      <w:r>
        <w:rPr>
          <w:spacing w:val="-3"/>
        </w:rPr>
        <w:t xml:space="preserve"> </w:t>
      </w:r>
      <w:r>
        <w:t>the</w:t>
      </w:r>
      <w:r>
        <w:rPr>
          <w:spacing w:val="-1"/>
        </w:rPr>
        <w:t xml:space="preserve"> </w:t>
      </w:r>
      <w:r>
        <w:t>children</w:t>
      </w:r>
      <w:r>
        <w:rPr>
          <w:spacing w:val="-3"/>
        </w:rPr>
        <w:t xml:space="preserve"> </w:t>
      </w:r>
      <w:r>
        <w:t>Bible</w:t>
      </w:r>
      <w:r>
        <w:rPr>
          <w:spacing w:val="-1"/>
        </w:rPr>
        <w:t xml:space="preserve"> </w:t>
      </w:r>
      <w:r>
        <w:t xml:space="preserve">classes. The church was small and dying. The congregation and very few young people. She thought “if I just decorate and make the classes better people will come and their kids will fill the classes.” But without evangelism, the classes remained as they were. Let me repeat this. </w:t>
      </w:r>
      <w:r w:rsidR="008F6FDD">
        <w:t>These activities</w:t>
      </w:r>
      <w:r>
        <w:t xml:space="preserve"> don’t</w:t>
      </w:r>
      <w:r w:rsidR="008F6FDD">
        <w:t xml:space="preserve"> do much to</w:t>
      </w:r>
      <w:r>
        <w:t xml:space="preserve"> grow a church. Evangelism </w:t>
      </w:r>
      <w:r w:rsidR="008F6FDD">
        <w:t xml:space="preserve">is what actively works in growing </w:t>
      </w:r>
      <w:r>
        <w:t>a church.</w:t>
      </w:r>
    </w:p>
    <w:p w14:paraId="1C3B72E3" w14:textId="77777777" w:rsidR="00A15328" w:rsidRDefault="00A15328">
      <w:pPr>
        <w:pStyle w:val="BodyText"/>
        <w:spacing w:before="7"/>
        <w:rPr>
          <w:sz w:val="23"/>
        </w:rPr>
      </w:pPr>
    </w:p>
    <w:p w14:paraId="2FB321CB" w14:textId="4AB51F02" w:rsidR="00A15328" w:rsidRDefault="002C52BD">
      <w:pPr>
        <w:pStyle w:val="ListParagraph"/>
        <w:numPr>
          <w:ilvl w:val="1"/>
          <w:numId w:val="4"/>
        </w:numPr>
        <w:tabs>
          <w:tab w:val="left" w:pos="1276"/>
          <w:tab w:val="left" w:pos="1279"/>
        </w:tabs>
        <w:spacing w:before="1" w:line="254" w:lineRule="auto"/>
        <w:ind w:left="1279" w:right="363"/>
      </w:pPr>
      <w:r>
        <w:t xml:space="preserve">Mentorship: Jack also believes evangelism is mentorship. He has actively </w:t>
      </w:r>
      <w:r w:rsidR="007F4631">
        <w:t>helped</w:t>
      </w:r>
      <w:r>
        <w:t xml:space="preserve"> train people in evangelism while working with me. He’s </w:t>
      </w:r>
      <w:r w:rsidR="007F4631">
        <w:t>helped</w:t>
      </w:r>
      <w:r>
        <w:t xml:space="preserve"> train others in the past too. In his training and equipping,</w:t>
      </w:r>
      <w:r>
        <w:rPr>
          <w:spacing w:val="-3"/>
        </w:rPr>
        <w:t xml:space="preserve"> </w:t>
      </w:r>
      <w:r>
        <w:t>Jack</w:t>
      </w:r>
      <w:r>
        <w:rPr>
          <w:spacing w:val="-2"/>
        </w:rPr>
        <w:t xml:space="preserve"> </w:t>
      </w:r>
      <w:r>
        <w:t>has</w:t>
      </w:r>
      <w:r>
        <w:rPr>
          <w:spacing w:val="-3"/>
        </w:rPr>
        <w:t xml:space="preserve"> </w:t>
      </w:r>
      <w:r>
        <w:t>also</w:t>
      </w:r>
      <w:r>
        <w:rPr>
          <w:spacing w:val="-2"/>
        </w:rPr>
        <w:t xml:space="preserve"> </w:t>
      </w:r>
      <w:r>
        <w:t>helped</w:t>
      </w:r>
      <w:r>
        <w:rPr>
          <w:spacing w:val="-4"/>
        </w:rPr>
        <w:t xml:space="preserve"> </w:t>
      </w:r>
      <w:r>
        <w:t>me</w:t>
      </w:r>
      <w:r>
        <w:rPr>
          <w:spacing w:val="-5"/>
        </w:rPr>
        <w:t xml:space="preserve"> </w:t>
      </w:r>
      <w:r>
        <w:t>with</w:t>
      </w:r>
      <w:r>
        <w:rPr>
          <w:spacing w:val="-5"/>
        </w:rPr>
        <w:t xml:space="preserve"> </w:t>
      </w:r>
      <w:r>
        <w:t>pointers</w:t>
      </w:r>
      <w:r>
        <w:rPr>
          <w:spacing w:val="-3"/>
        </w:rPr>
        <w:t xml:space="preserve"> </w:t>
      </w:r>
      <w:r>
        <w:t>and</w:t>
      </w:r>
      <w:r>
        <w:rPr>
          <w:spacing w:val="-5"/>
        </w:rPr>
        <w:t xml:space="preserve"> </w:t>
      </w:r>
      <w:r>
        <w:t>with</w:t>
      </w:r>
      <w:r>
        <w:rPr>
          <w:spacing w:val="-4"/>
        </w:rPr>
        <w:t xml:space="preserve"> </w:t>
      </w:r>
      <w:r>
        <w:t>helpful</w:t>
      </w:r>
      <w:r>
        <w:rPr>
          <w:spacing w:val="-3"/>
        </w:rPr>
        <w:t xml:space="preserve"> </w:t>
      </w:r>
      <w:r>
        <w:t>evangelism</w:t>
      </w:r>
      <w:r>
        <w:rPr>
          <w:spacing w:val="-2"/>
        </w:rPr>
        <w:t xml:space="preserve"> </w:t>
      </w:r>
      <w:r>
        <w:t>training</w:t>
      </w:r>
      <w:r>
        <w:rPr>
          <w:spacing w:val="-4"/>
        </w:rPr>
        <w:t xml:space="preserve"> </w:t>
      </w:r>
      <w:r>
        <w:t xml:space="preserve">materials. While working with Jack we’d invite God’s people to help us teach </w:t>
      </w:r>
      <w:r w:rsidR="007F4631">
        <w:t>non-Christians</w:t>
      </w:r>
      <w:r>
        <w:t xml:space="preserve"> and new converts. This process helps saints grow in outreach work. We’d invite people to help us in</w:t>
      </w:r>
    </w:p>
    <w:p w14:paraId="06242C7C" w14:textId="77777777" w:rsidR="00A15328" w:rsidRDefault="00A15328">
      <w:pPr>
        <w:spacing w:line="254" w:lineRule="auto"/>
        <w:sectPr w:rsidR="00A15328" w:rsidSect="005F3759">
          <w:footerReference w:type="default" r:id="rId370"/>
          <w:pgSz w:w="12240" w:h="15840"/>
          <w:pgMar w:top="1040" w:right="1100" w:bottom="280" w:left="880" w:header="830" w:footer="0" w:gutter="0"/>
          <w:cols w:space="720"/>
        </w:sectPr>
      </w:pPr>
    </w:p>
    <w:p w14:paraId="34CB4C51" w14:textId="77777777" w:rsidR="00A15328" w:rsidRDefault="00A15328">
      <w:pPr>
        <w:pStyle w:val="BodyText"/>
        <w:spacing w:before="12"/>
        <w:rPr>
          <w:sz w:val="27"/>
        </w:rPr>
      </w:pPr>
    </w:p>
    <w:p w14:paraId="763B8CE6" w14:textId="77777777" w:rsidR="00A15328" w:rsidRDefault="002C52BD">
      <w:pPr>
        <w:spacing w:before="56" w:line="252" w:lineRule="auto"/>
        <w:ind w:left="1280" w:right="451"/>
      </w:pPr>
      <w:r>
        <w:t>working with new converts. I’d look for those who can be used in doing evangelism events, as well.</w:t>
      </w:r>
      <w:r>
        <w:rPr>
          <w:spacing w:val="-2"/>
        </w:rPr>
        <w:t xml:space="preserve"> </w:t>
      </w:r>
      <w:r>
        <w:t>Remember</w:t>
      </w:r>
      <w:r>
        <w:rPr>
          <w:spacing w:val="-2"/>
        </w:rPr>
        <w:t xml:space="preserve"> </w:t>
      </w:r>
      <w:r>
        <w:t>evangelism</w:t>
      </w:r>
      <w:r>
        <w:rPr>
          <w:spacing w:val="-1"/>
        </w:rPr>
        <w:t xml:space="preserve"> </w:t>
      </w:r>
      <w:r>
        <w:t>is</w:t>
      </w:r>
      <w:r>
        <w:rPr>
          <w:spacing w:val="-4"/>
        </w:rPr>
        <w:t xml:space="preserve"> </w:t>
      </w:r>
      <w:r>
        <w:t>mentorship.</w:t>
      </w:r>
      <w:r>
        <w:rPr>
          <w:spacing w:val="-2"/>
        </w:rPr>
        <w:t xml:space="preserve"> </w:t>
      </w:r>
      <w:r>
        <w:t>We</w:t>
      </w:r>
      <w:r>
        <w:rPr>
          <w:spacing w:val="-1"/>
        </w:rPr>
        <w:t xml:space="preserve"> </w:t>
      </w:r>
      <w:r>
        <w:t>need</w:t>
      </w:r>
      <w:r>
        <w:rPr>
          <w:spacing w:val="-5"/>
        </w:rPr>
        <w:t xml:space="preserve"> </w:t>
      </w:r>
      <w:r>
        <w:t>to</w:t>
      </w:r>
      <w:r>
        <w:rPr>
          <w:spacing w:val="-1"/>
        </w:rPr>
        <w:t xml:space="preserve"> </w:t>
      </w:r>
      <w:r>
        <w:t>help</w:t>
      </w:r>
      <w:r>
        <w:rPr>
          <w:spacing w:val="-5"/>
        </w:rPr>
        <w:t xml:space="preserve"> </w:t>
      </w:r>
      <w:r>
        <w:t>others</w:t>
      </w:r>
      <w:r>
        <w:rPr>
          <w:spacing w:val="-2"/>
        </w:rPr>
        <w:t xml:space="preserve"> </w:t>
      </w:r>
      <w:r>
        <w:t>grow</w:t>
      </w:r>
      <w:r>
        <w:rPr>
          <w:spacing w:val="-1"/>
        </w:rPr>
        <w:t xml:space="preserve"> </w:t>
      </w:r>
      <w:r>
        <w:t>in</w:t>
      </w:r>
      <w:r>
        <w:rPr>
          <w:spacing w:val="-5"/>
        </w:rPr>
        <w:t xml:space="preserve"> </w:t>
      </w:r>
      <w:r>
        <w:t>this</w:t>
      </w:r>
      <w:r>
        <w:rPr>
          <w:spacing w:val="-4"/>
        </w:rPr>
        <w:t xml:space="preserve"> </w:t>
      </w:r>
      <w:r>
        <w:t>field</w:t>
      </w:r>
      <w:r>
        <w:rPr>
          <w:spacing w:val="-3"/>
        </w:rPr>
        <w:t xml:space="preserve"> </w:t>
      </w:r>
      <w:r>
        <w:t>of</w:t>
      </w:r>
      <w:r>
        <w:rPr>
          <w:spacing w:val="-4"/>
        </w:rPr>
        <w:t xml:space="preserve"> </w:t>
      </w:r>
      <w:r>
        <w:t>service.</w:t>
      </w:r>
    </w:p>
    <w:p w14:paraId="17F38858" w14:textId="77777777" w:rsidR="00A15328" w:rsidRDefault="00A15328">
      <w:pPr>
        <w:pStyle w:val="BodyText"/>
        <w:spacing w:before="2"/>
        <w:rPr>
          <w:sz w:val="26"/>
        </w:rPr>
      </w:pPr>
    </w:p>
    <w:p w14:paraId="74C26538" w14:textId="77777777" w:rsidR="00A15328" w:rsidRDefault="002C52BD">
      <w:pPr>
        <w:pStyle w:val="ListParagraph"/>
        <w:numPr>
          <w:ilvl w:val="1"/>
          <w:numId w:val="4"/>
        </w:numPr>
        <w:tabs>
          <w:tab w:val="left" w:pos="1277"/>
          <w:tab w:val="left" w:pos="1279"/>
        </w:tabs>
        <w:spacing w:line="254" w:lineRule="auto"/>
        <w:ind w:left="1279" w:right="677" w:hanging="360"/>
      </w:pPr>
      <w:r>
        <w:t>Evangelism is for all and should be supported by those who do such work. Jack is a good example</w:t>
      </w:r>
      <w:r>
        <w:rPr>
          <w:spacing w:val="-4"/>
        </w:rPr>
        <w:t xml:space="preserve"> </w:t>
      </w:r>
      <w:r>
        <w:t>of</w:t>
      </w:r>
      <w:r>
        <w:rPr>
          <w:spacing w:val="-2"/>
        </w:rPr>
        <w:t xml:space="preserve"> </w:t>
      </w:r>
      <w:r>
        <w:t>a</w:t>
      </w:r>
      <w:r>
        <w:rPr>
          <w:spacing w:val="-2"/>
        </w:rPr>
        <w:t xml:space="preserve"> </w:t>
      </w:r>
      <w:r>
        <w:t>soul</w:t>
      </w:r>
      <w:r>
        <w:rPr>
          <w:spacing w:val="-5"/>
        </w:rPr>
        <w:t xml:space="preserve"> </w:t>
      </w:r>
      <w:r>
        <w:t>winner</w:t>
      </w:r>
      <w:r>
        <w:rPr>
          <w:spacing w:val="-2"/>
        </w:rPr>
        <w:t xml:space="preserve"> </w:t>
      </w:r>
      <w:r>
        <w:t>who</w:t>
      </w:r>
      <w:r>
        <w:rPr>
          <w:spacing w:val="-1"/>
        </w:rPr>
        <w:t xml:space="preserve"> </w:t>
      </w:r>
      <w:r>
        <w:t>does</w:t>
      </w:r>
      <w:r>
        <w:rPr>
          <w:spacing w:val="-2"/>
        </w:rPr>
        <w:t xml:space="preserve"> </w:t>
      </w:r>
      <w:r>
        <w:t>great</w:t>
      </w:r>
      <w:r>
        <w:rPr>
          <w:spacing w:val="-1"/>
        </w:rPr>
        <w:t xml:space="preserve"> </w:t>
      </w:r>
      <w:r>
        <w:t>work.</w:t>
      </w:r>
      <w:r>
        <w:rPr>
          <w:spacing w:val="-5"/>
        </w:rPr>
        <w:t xml:space="preserve"> </w:t>
      </w:r>
      <w:r>
        <w:t>I’ve</w:t>
      </w:r>
      <w:r>
        <w:rPr>
          <w:spacing w:val="-1"/>
        </w:rPr>
        <w:t xml:space="preserve"> </w:t>
      </w:r>
      <w:r>
        <w:t>known</w:t>
      </w:r>
      <w:r>
        <w:rPr>
          <w:spacing w:val="-3"/>
        </w:rPr>
        <w:t xml:space="preserve"> </w:t>
      </w:r>
      <w:r>
        <w:t>people</w:t>
      </w:r>
      <w:r>
        <w:rPr>
          <w:spacing w:val="-4"/>
        </w:rPr>
        <w:t xml:space="preserve"> </w:t>
      </w:r>
      <w:r>
        <w:t>like</w:t>
      </w:r>
      <w:r>
        <w:rPr>
          <w:spacing w:val="-1"/>
        </w:rPr>
        <w:t xml:space="preserve"> </w:t>
      </w:r>
      <w:r>
        <w:t>Jack</w:t>
      </w:r>
      <w:r>
        <w:rPr>
          <w:spacing w:val="-4"/>
        </w:rPr>
        <w:t xml:space="preserve"> </w:t>
      </w:r>
      <w:r>
        <w:t>who’ve</w:t>
      </w:r>
      <w:r>
        <w:rPr>
          <w:spacing w:val="-1"/>
        </w:rPr>
        <w:t xml:space="preserve"> </w:t>
      </w:r>
      <w:r>
        <w:t>had</w:t>
      </w:r>
      <w:r>
        <w:rPr>
          <w:spacing w:val="-3"/>
        </w:rPr>
        <w:t xml:space="preserve"> </w:t>
      </w:r>
      <w:r>
        <w:t>to</w:t>
      </w:r>
      <w:r>
        <w:rPr>
          <w:spacing w:val="-1"/>
        </w:rPr>
        <w:t xml:space="preserve"> </w:t>
      </w:r>
      <w:r>
        <w:t>go against the grain to get anything accomplished in kingdom soul saving work. I’m writing the below themes to detail the seriousness of this issue.</w:t>
      </w:r>
    </w:p>
    <w:p w14:paraId="60B1F999" w14:textId="77777777" w:rsidR="00A15328" w:rsidRDefault="00A15328">
      <w:pPr>
        <w:pStyle w:val="BodyText"/>
        <w:spacing w:before="1"/>
        <w:rPr>
          <w:sz w:val="23"/>
        </w:rPr>
      </w:pPr>
    </w:p>
    <w:p w14:paraId="26C13DEC" w14:textId="77777777" w:rsidR="00A15328" w:rsidRDefault="002C52BD">
      <w:pPr>
        <w:spacing w:before="1" w:line="254" w:lineRule="auto"/>
        <w:ind w:left="1279" w:right="411"/>
        <w:rPr>
          <w:b/>
        </w:rPr>
      </w:pPr>
      <w:r>
        <w:rPr>
          <w:b/>
        </w:rPr>
        <w:t xml:space="preserve">The wrong perspective in Evangelism: </w:t>
      </w:r>
      <w:r>
        <w:t>No one owns the Great Commission: Evangelism is mentorship. Whether you are a boy, girl, man, or woman. Whether you are black, brown, or white, we are all called to promote, teach, and be leaders in evangelism training (of saints) and of</w:t>
      </w:r>
      <w:r>
        <w:rPr>
          <w:spacing w:val="-2"/>
        </w:rPr>
        <w:t xml:space="preserve"> </w:t>
      </w:r>
      <w:r>
        <w:t>soul</w:t>
      </w:r>
      <w:r>
        <w:rPr>
          <w:spacing w:val="-2"/>
        </w:rPr>
        <w:t xml:space="preserve"> </w:t>
      </w:r>
      <w:r>
        <w:t>winning</w:t>
      </w:r>
      <w:r>
        <w:rPr>
          <w:spacing w:val="-3"/>
        </w:rPr>
        <w:t xml:space="preserve"> </w:t>
      </w:r>
      <w:r>
        <w:t>teaching</w:t>
      </w:r>
      <w:r>
        <w:rPr>
          <w:spacing w:val="-3"/>
        </w:rPr>
        <w:t xml:space="preserve"> </w:t>
      </w:r>
      <w:r>
        <w:t>(of</w:t>
      </w:r>
      <w:r>
        <w:rPr>
          <w:spacing w:val="-2"/>
        </w:rPr>
        <w:t xml:space="preserve"> </w:t>
      </w:r>
      <w:r>
        <w:t>the</w:t>
      </w:r>
      <w:r>
        <w:rPr>
          <w:spacing w:val="-1"/>
        </w:rPr>
        <w:t xml:space="preserve"> </w:t>
      </w:r>
      <w:r>
        <w:t>lost</w:t>
      </w:r>
      <w:proofErr w:type="gramStart"/>
      <w:r>
        <w:t>).Evangelism</w:t>
      </w:r>
      <w:proofErr w:type="gramEnd"/>
      <w:r>
        <w:rPr>
          <w:spacing w:val="-1"/>
        </w:rPr>
        <w:t xml:space="preserve"> </w:t>
      </w:r>
      <w:r>
        <w:t>is</w:t>
      </w:r>
      <w:r>
        <w:rPr>
          <w:spacing w:val="-4"/>
        </w:rPr>
        <w:t xml:space="preserve"> </w:t>
      </w:r>
      <w:r>
        <w:t>not</w:t>
      </w:r>
      <w:r>
        <w:rPr>
          <w:spacing w:val="-1"/>
        </w:rPr>
        <w:t xml:space="preserve"> </w:t>
      </w:r>
      <w:r>
        <w:t>about</w:t>
      </w:r>
      <w:r>
        <w:rPr>
          <w:spacing w:val="-4"/>
        </w:rPr>
        <w:t xml:space="preserve"> </w:t>
      </w:r>
      <w:r>
        <w:t>turf,</w:t>
      </w:r>
      <w:r>
        <w:rPr>
          <w:spacing w:val="-2"/>
        </w:rPr>
        <w:t xml:space="preserve"> </w:t>
      </w:r>
      <w:r>
        <w:t>territory,</w:t>
      </w:r>
      <w:r>
        <w:rPr>
          <w:spacing w:val="-4"/>
        </w:rPr>
        <w:t xml:space="preserve"> </w:t>
      </w:r>
      <w:r>
        <w:t>politics,</w:t>
      </w:r>
      <w:r>
        <w:rPr>
          <w:spacing w:val="-2"/>
        </w:rPr>
        <w:t xml:space="preserve"> </w:t>
      </w:r>
      <w:r>
        <w:t>or</w:t>
      </w:r>
      <w:r>
        <w:rPr>
          <w:spacing w:val="-4"/>
        </w:rPr>
        <w:t xml:space="preserve"> </w:t>
      </w:r>
      <w:r>
        <w:t>position. No one's owned</w:t>
      </w:r>
      <w:r>
        <w:rPr>
          <w:spacing w:val="-3"/>
        </w:rPr>
        <w:t xml:space="preserve"> </w:t>
      </w:r>
      <w:r>
        <w:t>the copyright to</w:t>
      </w:r>
      <w:r>
        <w:rPr>
          <w:spacing w:val="-1"/>
        </w:rPr>
        <w:t xml:space="preserve"> </w:t>
      </w:r>
      <w:r>
        <w:t>share Jesus. The</w:t>
      </w:r>
      <w:r>
        <w:rPr>
          <w:spacing w:val="-2"/>
        </w:rPr>
        <w:t xml:space="preserve"> </w:t>
      </w:r>
      <w:r>
        <w:t>Great Commission</w:t>
      </w:r>
      <w:r>
        <w:rPr>
          <w:spacing w:val="-1"/>
        </w:rPr>
        <w:t xml:space="preserve"> </w:t>
      </w:r>
      <w:r>
        <w:t>is for all.</w:t>
      </w:r>
      <w:r>
        <w:rPr>
          <w:spacing w:val="-2"/>
        </w:rPr>
        <w:t xml:space="preserve"> </w:t>
      </w:r>
      <w:r>
        <w:rPr>
          <w:b/>
        </w:rPr>
        <w:t xml:space="preserve">(Matthew 28:18- </w:t>
      </w:r>
      <w:r>
        <w:rPr>
          <w:b/>
          <w:spacing w:val="-4"/>
        </w:rPr>
        <w:t>20)</w:t>
      </w:r>
    </w:p>
    <w:p w14:paraId="5E714A51" w14:textId="77777777" w:rsidR="00A15328" w:rsidRDefault="00A15328">
      <w:pPr>
        <w:pStyle w:val="BodyText"/>
        <w:rPr>
          <w:b/>
          <w:sz w:val="23"/>
        </w:rPr>
      </w:pPr>
    </w:p>
    <w:p w14:paraId="3B3CFF7C" w14:textId="77777777" w:rsidR="00A15328" w:rsidRDefault="002C52BD">
      <w:pPr>
        <w:spacing w:before="1" w:line="254" w:lineRule="auto"/>
        <w:ind w:left="1279" w:right="451"/>
      </w:pPr>
      <w:r>
        <w:t xml:space="preserve">Yet too often times in the Lord's churches, the saints think it’s the </w:t>
      </w:r>
      <w:proofErr w:type="gramStart"/>
      <w:r>
        <w:t>preachers</w:t>
      </w:r>
      <w:proofErr w:type="gramEnd"/>
      <w:r>
        <w:t xml:space="preserve"> job to do evangelism and</w:t>
      </w:r>
      <w:r>
        <w:rPr>
          <w:spacing w:val="-3"/>
        </w:rPr>
        <w:t xml:space="preserve"> </w:t>
      </w:r>
      <w:r>
        <w:t>teach</w:t>
      </w:r>
      <w:r>
        <w:rPr>
          <w:spacing w:val="-3"/>
        </w:rPr>
        <w:t xml:space="preserve"> </w:t>
      </w:r>
      <w:r>
        <w:t>evangelism.</w:t>
      </w:r>
      <w:r>
        <w:rPr>
          <w:spacing w:val="-3"/>
        </w:rPr>
        <w:t xml:space="preserve"> </w:t>
      </w:r>
      <w:r>
        <w:t>You</w:t>
      </w:r>
      <w:r>
        <w:rPr>
          <w:spacing w:val="-3"/>
        </w:rPr>
        <w:t xml:space="preserve"> </w:t>
      </w:r>
      <w:r>
        <w:t>could</w:t>
      </w:r>
      <w:r>
        <w:rPr>
          <w:spacing w:val="-1"/>
        </w:rPr>
        <w:t xml:space="preserve"> </w:t>
      </w:r>
      <w:r>
        <w:t>have a</w:t>
      </w:r>
      <w:r>
        <w:rPr>
          <w:spacing w:val="-2"/>
        </w:rPr>
        <w:t xml:space="preserve"> </w:t>
      </w:r>
      <w:r>
        <w:t>qualified</w:t>
      </w:r>
      <w:r>
        <w:rPr>
          <w:spacing w:val="-1"/>
        </w:rPr>
        <w:t xml:space="preserve"> </w:t>
      </w:r>
      <w:r>
        <w:t>soul</w:t>
      </w:r>
      <w:r>
        <w:rPr>
          <w:spacing w:val="-3"/>
        </w:rPr>
        <w:t xml:space="preserve"> </w:t>
      </w:r>
      <w:r>
        <w:t>winner and</w:t>
      </w:r>
      <w:r>
        <w:rPr>
          <w:spacing w:val="-1"/>
        </w:rPr>
        <w:t xml:space="preserve"> </w:t>
      </w:r>
      <w:r>
        <w:t>apt teacher</w:t>
      </w:r>
      <w:r>
        <w:rPr>
          <w:spacing w:val="-2"/>
        </w:rPr>
        <w:t xml:space="preserve"> </w:t>
      </w:r>
      <w:r>
        <w:t>with years</w:t>
      </w:r>
      <w:r>
        <w:rPr>
          <w:spacing w:val="-4"/>
        </w:rPr>
        <w:t xml:space="preserve"> </w:t>
      </w:r>
      <w:r>
        <w:t>of</w:t>
      </w:r>
      <w:r>
        <w:rPr>
          <w:spacing w:val="-4"/>
        </w:rPr>
        <w:t xml:space="preserve"> </w:t>
      </w:r>
      <w:r>
        <w:t>experience</w:t>
      </w:r>
      <w:r>
        <w:rPr>
          <w:spacing w:val="-1"/>
        </w:rPr>
        <w:t xml:space="preserve"> </w:t>
      </w:r>
      <w:r>
        <w:t>in</w:t>
      </w:r>
      <w:r>
        <w:rPr>
          <w:spacing w:val="-5"/>
        </w:rPr>
        <w:t xml:space="preserve"> </w:t>
      </w:r>
      <w:r>
        <w:t>the</w:t>
      </w:r>
      <w:r>
        <w:rPr>
          <w:spacing w:val="-4"/>
        </w:rPr>
        <w:t xml:space="preserve"> </w:t>
      </w:r>
      <w:r>
        <w:t>congregation,</w:t>
      </w:r>
      <w:r>
        <w:rPr>
          <w:spacing w:val="-2"/>
        </w:rPr>
        <w:t xml:space="preserve"> </w:t>
      </w:r>
      <w:r>
        <w:t>able</w:t>
      </w:r>
      <w:r>
        <w:rPr>
          <w:spacing w:val="-1"/>
        </w:rPr>
        <w:t xml:space="preserve"> </w:t>
      </w:r>
      <w:r>
        <w:t>and</w:t>
      </w:r>
      <w:r>
        <w:rPr>
          <w:spacing w:val="-5"/>
        </w:rPr>
        <w:t xml:space="preserve"> </w:t>
      </w:r>
      <w:r>
        <w:t>willing</w:t>
      </w:r>
      <w:r>
        <w:rPr>
          <w:spacing w:val="-3"/>
        </w:rPr>
        <w:t xml:space="preserve"> </w:t>
      </w:r>
      <w:r>
        <w:t>to</w:t>
      </w:r>
      <w:r>
        <w:rPr>
          <w:spacing w:val="-1"/>
        </w:rPr>
        <w:t xml:space="preserve"> </w:t>
      </w:r>
      <w:r>
        <w:t>train</w:t>
      </w:r>
      <w:r>
        <w:rPr>
          <w:spacing w:val="-3"/>
        </w:rPr>
        <w:t xml:space="preserve"> </w:t>
      </w:r>
      <w:r>
        <w:t>the</w:t>
      </w:r>
      <w:r>
        <w:rPr>
          <w:spacing w:val="-4"/>
        </w:rPr>
        <w:t xml:space="preserve"> </w:t>
      </w:r>
      <w:r>
        <w:t>members</w:t>
      </w:r>
      <w:r>
        <w:rPr>
          <w:spacing w:val="-2"/>
        </w:rPr>
        <w:t xml:space="preserve"> </w:t>
      </w:r>
      <w:r>
        <w:t>in</w:t>
      </w:r>
      <w:r>
        <w:rPr>
          <w:spacing w:val="-5"/>
        </w:rPr>
        <w:t xml:space="preserve"> </w:t>
      </w:r>
      <w:r>
        <w:t>outreach,</w:t>
      </w:r>
      <w:r>
        <w:rPr>
          <w:spacing w:val="-2"/>
        </w:rPr>
        <w:t xml:space="preserve"> </w:t>
      </w:r>
      <w:r>
        <w:t>but because he is not a paid preacher or a paid evangelist or an elder, he's marginalized, ignored, and not used.</w:t>
      </w:r>
    </w:p>
    <w:p w14:paraId="2E220DC4" w14:textId="77777777" w:rsidR="00A15328" w:rsidRDefault="00A15328">
      <w:pPr>
        <w:pStyle w:val="BodyText"/>
        <w:spacing w:before="2"/>
        <w:rPr>
          <w:sz w:val="23"/>
        </w:rPr>
      </w:pPr>
    </w:p>
    <w:p w14:paraId="6B76EA3F" w14:textId="77777777" w:rsidR="00A15328" w:rsidRDefault="002C52BD">
      <w:pPr>
        <w:spacing w:line="254" w:lineRule="auto"/>
        <w:ind w:left="1279" w:right="340"/>
        <w:jc w:val="both"/>
      </w:pPr>
      <w:r>
        <w:t>I</w:t>
      </w:r>
      <w:r>
        <w:rPr>
          <w:spacing w:val="-2"/>
        </w:rPr>
        <w:t xml:space="preserve"> </w:t>
      </w:r>
      <w:r>
        <w:t>know</w:t>
      </w:r>
      <w:r>
        <w:rPr>
          <w:spacing w:val="-4"/>
        </w:rPr>
        <w:t xml:space="preserve"> </w:t>
      </w:r>
      <w:r>
        <w:t>of</w:t>
      </w:r>
      <w:r>
        <w:rPr>
          <w:spacing w:val="-4"/>
        </w:rPr>
        <w:t xml:space="preserve"> </w:t>
      </w:r>
      <w:r>
        <w:t>top</w:t>
      </w:r>
      <w:r>
        <w:rPr>
          <w:spacing w:val="-3"/>
        </w:rPr>
        <w:t xml:space="preserve"> </w:t>
      </w:r>
      <w:r>
        <w:t>evangelists</w:t>
      </w:r>
      <w:r>
        <w:rPr>
          <w:spacing w:val="-4"/>
        </w:rPr>
        <w:t xml:space="preserve"> </w:t>
      </w:r>
      <w:r>
        <w:t>who</w:t>
      </w:r>
      <w:r>
        <w:rPr>
          <w:spacing w:val="-1"/>
        </w:rPr>
        <w:t xml:space="preserve"> </w:t>
      </w:r>
      <w:r>
        <w:t>have</w:t>
      </w:r>
      <w:r>
        <w:rPr>
          <w:spacing w:val="-1"/>
        </w:rPr>
        <w:t xml:space="preserve"> </w:t>
      </w:r>
      <w:r>
        <w:t>received</w:t>
      </w:r>
      <w:r>
        <w:rPr>
          <w:spacing w:val="-3"/>
        </w:rPr>
        <w:t xml:space="preserve"> </w:t>
      </w:r>
      <w:r>
        <w:t>this</w:t>
      </w:r>
      <w:r>
        <w:rPr>
          <w:spacing w:val="-4"/>
        </w:rPr>
        <w:t xml:space="preserve"> </w:t>
      </w:r>
      <w:r>
        <w:t>treatment.</w:t>
      </w:r>
      <w:r>
        <w:rPr>
          <w:spacing w:val="40"/>
        </w:rPr>
        <w:t xml:space="preserve"> </w:t>
      </w:r>
      <w:r>
        <w:t>I've</w:t>
      </w:r>
      <w:r>
        <w:rPr>
          <w:spacing w:val="-4"/>
        </w:rPr>
        <w:t xml:space="preserve"> </w:t>
      </w:r>
      <w:r>
        <w:t>personally</w:t>
      </w:r>
      <w:r>
        <w:rPr>
          <w:spacing w:val="-1"/>
        </w:rPr>
        <w:t xml:space="preserve"> </w:t>
      </w:r>
      <w:r>
        <w:t>have</w:t>
      </w:r>
      <w:r>
        <w:rPr>
          <w:spacing w:val="-4"/>
        </w:rPr>
        <w:t xml:space="preserve"> </w:t>
      </w:r>
      <w:r>
        <w:t>seen</w:t>
      </w:r>
      <w:r>
        <w:rPr>
          <w:spacing w:val="-3"/>
        </w:rPr>
        <w:t xml:space="preserve"> </w:t>
      </w:r>
      <w:r>
        <w:t>this</w:t>
      </w:r>
      <w:r>
        <w:rPr>
          <w:spacing w:val="-4"/>
        </w:rPr>
        <w:t xml:space="preserve"> </w:t>
      </w:r>
      <w:r>
        <w:t>at</w:t>
      </w:r>
      <w:r>
        <w:rPr>
          <w:spacing w:val="-1"/>
        </w:rPr>
        <w:t xml:space="preserve"> </w:t>
      </w:r>
      <w:r>
        <w:t>the churches I attend. When</w:t>
      </w:r>
      <w:r>
        <w:rPr>
          <w:spacing w:val="-1"/>
        </w:rPr>
        <w:t xml:space="preserve"> </w:t>
      </w:r>
      <w:r>
        <w:t>I am a paid</w:t>
      </w:r>
      <w:r>
        <w:rPr>
          <w:spacing w:val="-1"/>
        </w:rPr>
        <w:t xml:space="preserve"> </w:t>
      </w:r>
      <w:r>
        <w:t>preacher</w:t>
      </w:r>
      <w:r>
        <w:rPr>
          <w:spacing w:val="-2"/>
        </w:rPr>
        <w:t xml:space="preserve"> </w:t>
      </w:r>
      <w:r>
        <w:t>or</w:t>
      </w:r>
      <w:r>
        <w:rPr>
          <w:spacing w:val="-2"/>
        </w:rPr>
        <w:t xml:space="preserve"> </w:t>
      </w:r>
      <w:r>
        <w:t>a paid</w:t>
      </w:r>
      <w:r>
        <w:rPr>
          <w:spacing w:val="-3"/>
        </w:rPr>
        <w:t xml:space="preserve"> </w:t>
      </w:r>
      <w:r>
        <w:t>evangelist, then</w:t>
      </w:r>
      <w:r>
        <w:rPr>
          <w:spacing w:val="-1"/>
        </w:rPr>
        <w:t xml:space="preserve"> </w:t>
      </w:r>
      <w:r>
        <w:t>I am given</w:t>
      </w:r>
      <w:r>
        <w:rPr>
          <w:spacing w:val="-3"/>
        </w:rPr>
        <w:t xml:space="preserve"> </w:t>
      </w:r>
      <w:r>
        <w:t>opportunities to teach soul saving truths</w:t>
      </w:r>
      <w:r>
        <w:rPr>
          <w:spacing w:val="-4"/>
        </w:rPr>
        <w:t xml:space="preserve"> </w:t>
      </w:r>
      <w:r>
        <w:t>and promote evangelism themes within the assembly. But when I</w:t>
      </w:r>
      <w:r>
        <w:rPr>
          <w:spacing w:val="-2"/>
        </w:rPr>
        <w:t xml:space="preserve"> </w:t>
      </w:r>
      <w:r>
        <w:t>am a "lowly church member" on the totem pole of value, I am not used.</w:t>
      </w:r>
    </w:p>
    <w:p w14:paraId="4C056F1E" w14:textId="77777777" w:rsidR="00A15328" w:rsidRDefault="00A15328">
      <w:pPr>
        <w:pStyle w:val="BodyText"/>
        <w:spacing w:before="1"/>
        <w:rPr>
          <w:sz w:val="23"/>
        </w:rPr>
      </w:pPr>
    </w:p>
    <w:p w14:paraId="0784B209" w14:textId="77777777" w:rsidR="00A15328" w:rsidRDefault="002C52BD">
      <w:pPr>
        <w:spacing w:line="254" w:lineRule="auto"/>
        <w:ind w:left="1279" w:right="327"/>
      </w:pPr>
      <w:r>
        <w:t xml:space="preserve">Too many churches, elders and leaders have the attitude that the elders and the preacher/evangelist is supposed to promote these themes. But dearly beloved, God expects us all to lift Jesus up in soul winning work. Even in using </w:t>
      </w:r>
      <w:proofErr w:type="gramStart"/>
      <w:r>
        <w:t>ones</w:t>
      </w:r>
      <w:proofErr w:type="gramEnd"/>
      <w:r>
        <w:t xml:space="preserve"> members in church roles in worship, too often times, in many churches, it’s the elders, preacher and their children who serve, while others</w:t>
      </w:r>
      <w:r>
        <w:rPr>
          <w:spacing w:val="-4"/>
        </w:rPr>
        <w:t xml:space="preserve"> </w:t>
      </w:r>
      <w:r>
        <w:t>wait</w:t>
      </w:r>
      <w:r>
        <w:rPr>
          <w:spacing w:val="-4"/>
        </w:rPr>
        <w:t xml:space="preserve"> </w:t>
      </w:r>
      <w:r>
        <w:t>for</w:t>
      </w:r>
      <w:r>
        <w:rPr>
          <w:spacing w:val="-4"/>
        </w:rPr>
        <w:t xml:space="preserve"> </w:t>
      </w:r>
      <w:r>
        <w:t>months,</w:t>
      </w:r>
      <w:r>
        <w:rPr>
          <w:spacing w:val="-4"/>
        </w:rPr>
        <w:t xml:space="preserve"> </w:t>
      </w:r>
      <w:r>
        <w:t>or</w:t>
      </w:r>
      <w:r>
        <w:rPr>
          <w:spacing w:val="-7"/>
        </w:rPr>
        <w:t xml:space="preserve"> </w:t>
      </w:r>
      <w:r>
        <w:t>years</w:t>
      </w:r>
      <w:r>
        <w:rPr>
          <w:spacing w:val="-2"/>
        </w:rPr>
        <w:t xml:space="preserve"> </w:t>
      </w:r>
      <w:r>
        <w:t>before</w:t>
      </w:r>
      <w:r>
        <w:rPr>
          <w:spacing w:val="-1"/>
        </w:rPr>
        <w:t xml:space="preserve"> </w:t>
      </w:r>
      <w:r>
        <w:t>they</w:t>
      </w:r>
      <w:r>
        <w:rPr>
          <w:spacing w:val="-1"/>
        </w:rPr>
        <w:t xml:space="preserve"> </w:t>
      </w:r>
      <w:r>
        <w:t>are</w:t>
      </w:r>
      <w:r>
        <w:rPr>
          <w:spacing w:val="-1"/>
        </w:rPr>
        <w:t xml:space="preserve"> </w:t>
      </w:r>
      <w:r>
        <w:t>used,</w:t>
      </w:r>
      <w:r>
        <w:rPr>
          <w:spacing w:val="-4"/>
        </w:rPr>
        <w:t xml:space="preserve"> </w:t>
      </w:r>
      <w:r>
        <w:t>(if</w:t>
      </w:r>
      <w:r>
        <w:rPr>
          <w:spacing w:val="-2"/>
        </w:rPr>
        <w:t xml:space="preserve"> </w:t>
      </w:r>
      <w:r>
        <w:t>at</w:t>
      </w:r>
      <w:r>
        <w:rPr>
          <w:spacing w:val="-1"/>
        </w:rPr>
        <w:t xml:space="preserve"> </w:t>
      </w:r>
      <w:r>
        <w:t>all).</w:t>
      </w:r>
      <w:r>
        <w:rPr>
          <w:spacing w:val="-2"/>
        </w:rPr>
        <w:t xml:space="preserve"> </w:t>
      </w:r>
      <w:r>
        <w:t>In</w:t>
      </w:r>
      <w:r>
        <w:rPr>
          <w:spacing w:val="-3"/>
        </w:rPr>
        <w:t xml:space="preserve"> </w:t>
      </w:r>
      <w:r>
        <w:t>too</w:t>
      </w:r>
      <w:r>
        <w:rPr>
          <w:spacing w:val="-3"/>
        </w:rPr>
        <w:t xml:space="preserve"> </w:t>
      </w:r>
      <w:r>
        <w:t>many</w:t>
      </w:r>
      <w:r>
        <w:rPr>
          <w:spacing w:val="-1"/>
        </w:rPr>
        <w:t xml:space="preserve"> </w:t>
      </w:r>
      <w:r>
        <w:t>churches,</w:t>
      </w:r>
      <w:r>
        <w:rPr>
          <w:spacing w:val="-2"/>
        </w:rPr>
        <w:t xml:space="preserve"> </w:t>
      </w:r>
      <w:r>
        <w:t>it’s</w:t>
      </w:r>
      <w:r>
        <w:rPr>
          <w:spacing w:val="-2"/>
        </w:rPr>
        <w:t xml:space="preserve"> </w:t>
      </w:r>
      <w:r>
        <w:t xml:space="preserve">those who are more favored or who are in the inner circle who serve. </w:t>
      </w:r>
      <w:proofErr w:type="spellStart"/>
      <w:proofErr w:type="gramStart"/>
      <w:r>
        <w:t>Its</w:t>
      </w:r>
      <w:proofErr w:type="spellEnd"/>
      <w:proofErr w:type="gramEnd"/>
      <w:r>
        <w:t xml:space="preserve"> the preachers and </w:t>
      </w:r>
      <w:proofErr w:type="gramStart"/>
      <w:r>
        <w:t>elders</w:t>
      </w:r>
      <w:proofErr w:type="gramEnd"/>
      <w:r>
        <w:t xml:space="preserve"> children who are up every month giving short talks, doing song leading, </w:t>
      </w:r>
      <w:proofErr w:type="gramStart"/>
      <w:r>
        <w:t>serving on</w:t>
      </w:r>
      <w:proofErr w:type="gramEnd"/>
      <w:r>
        <w:t xml:space="preserve"> the Lord's supper, etc. The kingdom and especially in matters of evangelism, is not about turf, territory, position, or politics. Things need to change in the churches. Not all churches are like this, but many are.</w:t>
      </w:r>
    </w:p>
    <w:p w14:paraId="08AEB879" w14:textId="77777777" w:rsidR="00A15328" w:rsidRDefault="00A15328">
      <w:pPr>
        <w:pStyle w:val="BodyText"/>
        <w:rPr>
          <w:sz w:val="23"/>
        </w:rPr>
      </w:pPr>
    </w:p>
    <w:p w14:paraId="31E7AC16" w14:textId="77777777" w:rsidR="00A15328" w:rsidRDefault="002C52BD">
      <w:pPr>
        <w:tabs>
          <w:tab w:val="left" w:leader="dot" w:pos="1953"/>
        </w:tabs>
        <w:spacing w:line="254" w:lineRule="auto"/>
        <w:ind w:left="1279" w:right="589"/>
      </w:pPr>
      <w:r>
        <w:t>In</w:t>
      </w:r>
      <w:r>
        <w:rPr>
          <w:spacing w:val="-3"/>
        </w:rPr>
        <w:t xml:space="preserve"> </w:t>
      </w:r>
      <w:r>
        <w:t>certain</w:t>
      </w:r>
      <w:r>
        <w:rPr>
          <w:spacing w:val="-3"/>
        </w:rPr>
        <w:t xml:space="preserve"> </w:t>
      </w:r>
      <w:r>
        <w:t>churches,</w:t>
      </w:r>
      <w:r>
        <w:rPr>
          <w:spacing w:val="-4"/>
        </w:rPr>
        <w:t xml:space="preserve"> </w:t>
      </w:r>
      <w:r>
        <w:t>when</w:t>
      </w:r>
      <w:r>
        <w:rPr>
          <w:spacing w:val="-3"/>
        </w:rPr>
        <w:t xml:space="preserve"> </w:t>
      </w:r>
      <w:r>
        <w:t>the</w:t>
      </w:r>
      <w:r>
        <w:rPr>
          <w:spacing w:val="-1"/>
        </w:rPr>
        <w:t xml:space="preserve"> </w:t>
      </w:r>
      <w:r>
        <w:t>elders</w:t>
      </w:r>
      <w:r>
        <w:rPr>
          <w:spacing w:val="-4"/>
        </w:rPr>
        <w:t xml:space="preserve"> </w:t>
      </w:r>
      <w:r>
        <w:t>and</w:t>
      </w:r>
      <w:r>
        <w:rPr>
          <w:spacing w:val="-3"/>
        </w:rPr>
        <w:t xml:space="preserve"> </w:t>
      </w:r>
      <w:r>
        <w:t>the</w:t>
      </w:r>
      <w:r>
        <w:rPr>
          <w:spacing w:val="-1"/>
        </w:rPr>
        <w:t xml:space="preserve"> </w:t>
      </w:r>
      <w:r>
        <w:t>paid</w:t>
      </w:r>
      <w:r>
        <w:rPr>
          <w:spacing w:val="-3"/>
        </w:rPr>
        <w:t xml:space="preserve"> </w:t>
      </w:r>
      <w:r>
        <w:t>preacher</w:t>
      </w:r>
      <w:r>
        <w:rPr>
          <w:spacing w:val="-2"/>
        </w:rPr>
        <w:t xml:space="preserve"> </w:t>
      </w:r>
      <w:r>
        <w:t>or</w:t>
      </w:r>
      <w:r>
        <w:rPr>
          <w:spacing w:val="-4"/>
        </w:rPr>
        <w:t xml:space="preserve"> </w:t>
      </w:r>
      <w:r>
        <w:t>the</w:t>
      </w:r>
      <w:r>
        <w:rPr>
          <w:spacing w:val="-4"/>
        </w:rPr>
        <w:t xml:space="preserve"> </w:t>
      </w:r>
      <w:r>
        <w:t>paid</w:t>
      </w:r>
      <w:r>
        <w:rPr>
          <w:spacing w:val="-3"/>
        </w:rPr>
        <w:t xml:space="preserve"> </w:t>
      </w:r>
      <w:r>
        <w:t>evangelist</w:t>
      </w:r>
      <w:r>
        <w:rPr>
          <w:spacing w:val="-3"/>
        </w:rPr>
        <w:t xml:space="preserve"> </w:t>
      </w:r>
      <w:r>
        <w:t>heads</w:t>
      </w:r>
      <w:r>
        <w:rPr>
          <w:spacing w:val="-2"/>
        </w:rPr>
        <w:t xml:space="preserve"> </w:t>
      </w:r>
      <w:r>
        <w:t>up</w:t>
      </w:r>
      <w:r>
        <w:rPr>
          <w:spacing w:val="-3"/>
        </w:rPr>
        <w:t xml:space="preserve"> </w:t>
      </w:r>
      <w:r>
        <w:t xml:space="preserve">an evangelism work, they tend to view evangelism as their turf and territory. And if a church member is teaching </w:t>
      </w:r>
      <w:proofErr w:type="gramStart"/>
      <w:r>
        <w:t>a</w:t>
      </w:r>
      <w:proofErr w:type="gramEnd"/>
      <w:r>
        <w:t xml:space="preserve"> evangelism class at home or doing a door knocking event, then </w:t>
      </w:r>
      <w:proofErr w:type="gramStart"/>
      <w:r>
        <w:t>their</w:t>
      </w:r>
      <w:proofErr w:type="gramEnd"/>
      <w:r>
        <w:t xml:space="preserve"> encroaching on their "land," so to speak. Individual saints who are doing such evangelism </w:t>
      </w:r>
      <w:r>
        <w:rPr>
          <w:spacing w:val="-4"/>
        </w:rPr>
        <w:t>work</w:t>
      </w:r>
      <w:r>
        <w:tab/>
        <w:t>can be viewed by the leadership and even the congregation as "going against" the</w:t>
      </w:r>
    </w:p>
    <w:p w14:paraId="1FC18F54" w14:textId="77777777" w:rsidR="00A15328" w:rsidRDefault="002C52BD">
      <w:pPr>
        <w:spacing w:line="266" w:lineRule="exact"/>
        <w:ind w:left="1279"/>
      </w:pPr>
      <w:r>
        <w:t>church</w:t>
      </w:r>
      <w:r>
        <w:rPr>
          <w:spacing w:val="-6"/>
        </w:rPr>
        <w:t xml:space="preserve"> </w:t>
      </w:r>
      <w:r>
        <w:t>work</w:t>
      </w:r>
      <w:r>
        <w:rPr>
          <w:spacing w:val="-4"/>
        </w:rPr>
        <w:t xml:space="preserve"> </w:t>
      </w:r>
      <w:r>
        <w:t>or</w:t>
      </w:r>
      <w:r>
        <w:rPr>
          <w:spacing w:val="-2"/>
        </w:rPr>
        <w:t xml:space="preserve"> </w:t>
      </w:r>
      <w:r>
        <w:t>against</w:t>
      </w:r>
      <w:r>
        <w:rPr>
          <w:spacing w:val="-4"/>
        </w:rPr>
        <w:t xml:space="preserve"> </w:t>
      </w:r>
      <w:r>
        <w:t>the</w:t>
      </w:r>
      <w:r>
        <w:rPr>
          <w:spacing w:val="-5"/>
        </w:rPr>
        <w:t xml:space="preserve"> </w:t>
      </w:r>
      <w:r>
        <w:t>preacher,</w:t>
      </w:r>
      <w:r>
        <w:rPr>
          <w:spacing w:val="-4"/>
        </w:rPr>
        <w:t xml:space="preserve"> </w:t>
      </w:r>
      <w:r>
        <w:t>elders,</w:t>
      </w:r>
      <w:r>
        <w:rPr>
          <w:spacing w:val="-4"/>
        </w:rPr>
        <w:t xml:space="preserve"> </w:t>
      </w:r>
      <w:r>
        <w:t>etc.</w:t>
      </w:r>
      <w:r>
        <w:rPr>
          <w:spacing w:val="-2"/>
        </w:rPr>
        <w:t xml:space="preserve"> </w:t>
      </w:r>
      <w:r>
        <w:t>Such</w:t>
      </w:r>
      <w:r>
        <w:rPr>
          <w:spacing w:val="-8"/>
        </w:rPr>
        <w:t xml:space="preserve"> </w:t>
      </w:r>
      <w:r>
        <w:t>mentalities</w:t>
      </w:r>
      <w:r>
        <w:rPr>
          <w:spacing w:val="-4"/>
        </w:rPr>
        <w:t xml:space="preserve"> </w:t>
      </w:r>
      <w:r>
        <w:t>create</w:t>
      </w:r>
      <w:r>
        <w:rPr>
          <w:spacing w:val="-2"/>
        </w:rPr>
        <w:t xml:space="preserve"> </w:t>
      </w:r>
      <w:r>
        <w:t>a</w:t>
      </w:r>
      <w:r>
        <w:rPr>
          <w:spacing w:val="-4"/>
        </w:rPr>
        <w:t xml:space="preserve"> </w:t>
      </w:r>
      <w:r>
        <w:t>"us</w:t>
      </w:r>
      <w:r>
        <w:rPr>
          <w:spacing w:val="-4"/>
        </w:rPr>
        <w:t xml:space="preserve"> </w:t>
      </w:r>
      <w:r>
        <w:t>vs</w:t>
      </w:r>
      <w:r>
        <w:rPr>
          <w:spacing w:val="-4"/>
        </w:rPr>
        <w:t xml:space="preserve"> </w:t>
      </w:r>
      <w:r>
        <w:t>them"</w:t>
      </w:r>
      <w:r>
        <w:rPr>
          <w:spacing w:val="-2"/>
        </w:rPr>
        <w:t xml:space="preserve"> attitude.</w:t>
      </w:r>
    </w:p>
    <w:p w14:paraId="5FA439FE" w14:textId="77777777" w:rsidR="00A15328" w:rsidRDefault="00A15328">
      <w:pPr>
        <w:spacing w:line="266" w:lineRule="exact"/>
        <w:sectPr w:rsidR="00A15328" w:rsidSect="005F3759">
          <w:footerReference w:type="default" r:id="rId371"/>
          <w:pgSz w:w="12240" w:h="15840"/>
          <w:pgMar w:top="1040" w:right="1100" w:bottom="280" w:left="880" w:header="830" w:footer="0" w:gutter="0"/>
          <w:cols w:space="720"/>
        </w:sectPr>
      </w:pPr>
    </w:p>
    <w:p w14:paraId="6B516AAD" w14:textId="17DBAA90" w:rsidR="00A15328" w:rsidRDefault="00A15328" w:rsidP="00A33953">
      <w:pPr>
        <w:pStyle w:val="BodyText"/>
        <w:tabs>
          <w:tab w:val="left" w:pos="1470"/>
        </w:tabs>
        <w:rPr>
          <w:sz w:val="20"/>
        </w:rPr>
      </w:pPr>
    </w:p>
    <w:p w14:paraId="2D765474" w14:textId="77777777" w:rsidR="00A15328" w:rsidRDefault="002C52BD">
      <w:pPr>
        <w:spacing w:before="192" w:line="254" w:lineRule="auto"/>
        <w:ind w:left="1280" w:right="411"/>
      </w:pPr>
      <w:r>
        <w:t>When the leaders, preachers, paid evangelists choose to not head up/promote/do evangelism, the soul winners who are bringing people to the Lord, may find passive aggressive or even not so</w:t>
      </w:r>
      <w:r>
        <w:rPr>
          <w:spacing w:val="-1"/>
        </w:rPr>
        <w:t xml:space="preserve"> </w:t>
      </w:r>
      <w:r>
        <w:t>passive,</w:t>
      </w:r>
      <w:r>
        <w:rPr>
          <w:spacing w:val="-4"/>
        </w:rPr>
        <w:t xml:space="preserve"> </w:t>
      </w:r>
      <w:r>
        <w:t>opposition.</w:t>
      </w:r>
      <w:r>
        <w:rPr>
          <w:spacing w:val="-2"/>
        </w:rPr>
        <w:t xml:space="preserve"> </w:t>
      </w:r>
      <w:r>
        <w:t>For</w:t>
      </w:r>
      <w:r>
        <w:rPr>
          <w:spacing w:val="-4"/>
        </w:rPr>
        <w:t xml:space="preserve"> </w:t>
      </w:r>
      <w:r>
        <w:t>such</w:t>
      </w:r>
      <w:r>
        <w:rPr>
          <w:spacing w:val="-3"/>
        </w:rPr>
        <w:t xml:space="preserve"> </w:t>
      </w:r>
      <w:r>
        <w:t>lukewarm</w:t>
      </w:r>
      <w:r>
        <w:rPr>
          <w:spacing w:val="-3"/>
        </w:rPr>
        <w:t xml:space="preserve"> </w:t>
      </w:r>
      <w:r>
        <w:t>men</w:t>
      </w:r>
      <w:r>
        <w:rPr>
          <w:spacing w:val="-3"/>
        </w:rPr>
        <w:t xml:space="preserve"> </w:t>
      </w:r>
      <w:r>
        <w:t>will</w:t>
      </w:r>
      <w:r>
        <w:rPr>
          <w:spacing w:val="-2"/>
        </w:rPr>
        <w:t xml:space="preserve"> </w:t>
      </w:r>
      <w:r>
        <w:t>believe</w:t>
      </w:r>
      <w:r>
        <w:rPr>
          <w:spacing w:val="-4"/>
        </w:rPr>
        <w:t xml:space="preserve"> </w:t>
      </w:r>
      <w:r>
        <w:t>that</w:t>
      </w:r>
      <w:r>
        <w:rPr>
          <w:spacing w:val="-1"/>
        </w:rPr>
        <w:t xml:space="preserve"> </w:t>
      </w:r>
      <w:r>
        <w:t>such</w:t>
      </w:r>
      <w:r>
        <w:rPr>
          <w:spacing w:val="-3"/>
        </w:rPr>
        <w:t xml:space="preserve"> </w:t>
      </w:r>
      <w:r>
        <w:t>successful</w:t>
      </w:r>
      <w:r>
        <w:rPr>
          <w:spacing w:val="-5"/>
        </w:rPr>
        <w:t xml:space="preserve"> </w:t>
      </w:r>
      <w:r>
        <w:t>work,</w:t>
      </w:r>
      <w:r>
        <w:rPr>
          <w:spacing w:val="-2"/>
        </w:rPr>
        <w:t xml:space="preserve"> </w:t>
      </w:r>
      <w:r>
        <w:t>is</w:t>
      </w:r>
      <w:r>
        <w:rPr>
          <w:spacing w:val="-4"/>
        </w:rPr>
        <w:t xml:space="preserve"> </w:t>
      </w:r>
      <w:r>
        <w:t>making them look bad, when others are doing what they are not.</w:t>
      </w:r>
    </w:p>
    <w:p w14:paraId="2F92A54E" w14:textId="77777777" w:rsidR="00A15328" w:rsidRDefault="002C52BD">
      <w:pPr>
        <w:spacing w:line="254" w:lineRule="auto"/>
        <w:ind w:left="1280" w:right="231"/>
      </w:pPr>
      <w:r>
        <w:t>And when leaders, preachers and paid evangelists focus on outreach and yet others are making better headway within the congregation as they individually seek their own methods, goals, training,</w:t>
      </w:r>
      <w:r>
        <w:rPr>
          <w:spacing w:val="-2"/>
        </w:rPr>
        <w:t xml:space="preserve"> </w:t>
      </w:r>
      <w:r>
        <w:t>activates</w:t>
      </w:r>
      <w:r>
        <w:rPr>
          <w:spacing w:val="-4"/>
        </w:rPr>
        <w:t xml:space="preserve"> </w:t>
      </w:r>
      <w:r>
        <w:t>etc.</w:t>
      </w:r>
      <w:r>
        <w:rPr>
          <w:spacing w:val="-2"/>
        </w:rPr>
        <w:t xml:space="preserve"> </w:t>
      </w:r>
      <w:r>
        <w:t>these</w:t>
      </w:r>
      <w:r>
        <w:rPr>
          <w:spacing w:val="-1"/>
        </w:rPr>
        <w:t xml:space="preserve"> </w:t>
      </w:r>
      <w:r>
        <w:t>same</w:t>
      </w:r>
      <w:r>
        <w:rPr>
          <w:spacing w:val="-4"/>
        </w:rPr>
        <w:t xml:space="preserve"> </w:t>
      </w:r>
      <w:r>
        <w:t>men</w:t>
      </w:r>
      <w:r>
        <w:rPr>
          <w:spacing w:val="-5"/>
        </w:rPr>
        <w:t xml:space="preserve"> </w:t>
      </w:r>
      <w:r>
        <w:t>view</w:t>
      </w:r>
      <w:r>
        <w:rPr>
          <w:spacing w:val="-1"/>
        </w:rPr>
        <w:t xml:space="preserve"> </w:t>
      </w:r>
      <w:r>
        <w:t>such</w:t>
      </w:r>
      <w:r>
        <w:rPr>
          <w:spacing w:val="-5"/>
        </w:rPr>
        <w:t xml:space="preserve"> </w:t>
      </w:r>
      <w:r>
        <w:t>results,</w:t>
      </w:r>
      <w:r>
        <w:rPr>
          <w:spacing w:val="-2"/>
        </w:rPr>
        <w:t xml:space="preserve"> </w:t>
      </w:r>
      <w:r>
        <w:t>not</w:t>
      </w:r>
      <w:r>
        <w:rPr>
          <w:spacing w:val="-1"/>
        </w:rPr>
        <w:t xml:space="preserve"> </w:t>
      </w:r>
      <w:r>
        <w:t>with</w:t>
      </w:r>
      <w:r>
        <w:rPr>
          <w:spacing w:val="-3"/>
        </w:rPr>
        <w:t xml:space="preserve"> </w:t>
      </w:r>
      <w:r>
        <w:t>joy</w:t>
      </w:r>
      <w:r>
        <w:rPr>
          <w:spacing w:val="-1"/>
        </w:rPr>
        <w:t xml:space="preserve"> </w:t>
      </w:r>
      <w:r>
        <w:t>but</w:t>
      </w:r>
      <w:r>
        <w:rPr>
          <w:spacing w:val="-4"/>
        </w:rPr>
        <w:t xml:space="preserve"> </w:t>
      </w:r>
      <w:r>
        <w:t>as</w:t>
      </w:r>
      <w:r>
        <w:rPr>
          <w:spacing w:val="-2"/>
        </w:rPr>
        <w:t xml:space="preserve"> </w:t>
      </w:r>
      <w:r>
        <w:t>competition</w:t>
      </w:r>
      <w:r>
        <w:rPr>
          <w:spacing w:val="-5"/>
        </w:rPr>
        <w:t xml:space="preserve"> </w:t>
      </w:r>
      <w:r>
        <w:t>and</w:t>
      </w:r>
      <w:r>
        <w:rPr>
          <w:spacing w:val="-3"/>
        </w:rPr>
        <w:t xml:space="preserve"> </w:t>
      </w:r>
      <w:r>
        <w:t>as undermining their role as leaders.</w:t>
      </w:r>
    </w:p>
    <w:p w14:paraId="27DC7FE6" w14:textId="77777777" w:rsidR="00A15328" w:rsidRDefault="00A15328">
      <w:pPr>
        <w:pStyle w:val="BodyText"/>
        <w:spacing w:before="1"/>
        <w:rPr>
          <w:sz w:val="23"/>
        </w:rPr>
      </w:pPr>
    </w:p>
    <w:p w14:paraId="512356DF" w14:textId="77777777" w:rsidR="00A15328" w:rsidRDefault="002C52BD">
      <w:pPr>
        <w:spacing w:line="254" w:lineRule="auto"/>
        <w:ind w:left="1280" w:right="397"/>
      </w:pPr>
      <w:r>
        <w:t>Now I am not saying church members should not support the work of the church in matters of evangelism. But</w:t>
      </w:r>
      <w:r>
        <w:rPr>
          <w:spacing w:val="-2"/>
        </w:rPr>
        <w:t xml:space="preserve"> </w:t>
      </w:r>
      <w:r>
        <w:t>when</w:t>
      </w:r>
      <w:r>
        <w:rPr>
          <w:spacing w:val="-3"/>
        </w:rPr>
        <w:t xml:space="preserve"> </w:t>
      </w:r>
      <w:r>
        <w:t>a church</w:t>
      </w:r>
      <w:r>
        <w:rPr>
          <w:spacing w:val="-1"/>
        </w:rPr>
        <w:t xml:space="preserve"> </w:t>
      </w:r>
      <w:r>
        <w:t>member</w:t>
      </w:r>
      <w:r>
        <w:rPr>
          <w:spacing w:val="-2"/>
        </w:rPr>
        <w:t xml:space="preserve"> </w:t>
      </w:r>
      <w:r>
        <w:t>wants to have their</w:t>
      </w:r>
      <w:r>
        <w:rPr>
          <w:spacing w:val="-2"/>
        </w:rPr>
        <w:t xml:space="preserve"> </w:t>
      </w:r>
      <w:r>
        <w:t>own</w:t>
      </w:r>
      <w:r>
        <w:rPr>
          <w:spacing w:val="-1"/>
        </w:rPr>
        <w:t xml:space="preserve"> </w:t>
      </w:r>
      <w:r>
        <w:t>class</w:t>
      </w:r>
      <w:r>
        <w:rPr>
          <w:spacing w:val="-2"/>
        </w:rPr>
        <w:t xml:space="preserve"> </w:t>
      </w:r>
      <w:r>
        <w:t>at their home,</w:t>
      </w:r>
      <w:r>
        <w:rPr>
          <w:spacing w:val="-2"/>
        </w:rPr>
        <w:t xml:space="preserve"> </w:t>
      </w:r>
      <w:r>
        <w:t>or</w:t>
      </w:r>
      <w:r>
        <w:rPr>
          <w:spacing w:val="-2"/>
        </w:rPr>
        <w:t xml:space="preserve"> </w:t>
      </w:r>
      <w:r>
        <w:t>engage college people in campus work, or create a group for street work, etc. then such activities should</w:t>
      </w:r>
      <w:r>
        <w:rPr>
          <w:spacing w:val="-3"/>
        </w:rPr>
        <w:t xml:space="preserve"> </w:t>
      </w:r>
      <w:r>
        <w:t>not</w:t>
      </w:r>
      <w:r>
        <w:rPr>
          <w:spacing w:val="-4"/>
        </w:rPr>
        <w:t xml:space="preserve"> </w:t>
      </w:r>
      <w:r>
        <w:t>be</w:t>
      </w:r>
      <w:r>
        <w:rPr>
          <w:spacing w:val="-1"/>
        </w:rPr>
        <w:t xml:space="preserve"> </w:t>
      </w:r>
      <w:r>
        <w:t>promoted</w:t>
      </w:r>
      <w:r>
        <w:rPr>
          <w:spacing w:val="-5"/>
        </w:rPr>
        <w:t xml:space="preserve"> </w:t>
      </w:r>
      <w:r>
        <w:t>or</w:t>
      </w:r>
      <w:r>
        <w:rPr>
          <w:spacing w:val="-4"/>
        </w:rPr>
        <w:t xml:space="preserve"> </w:t>
      </w:r>
      <w:r>
        <w:t>viewed</w:t>
      </w:r>
      <w:r>
        <w:rPr>
          <w:spacing w:val="-3"/>
        </w:rPr>
        <w:t xml:space="preserve"> </w:t>
      </w:r>
      <w:r>
        <w:t>(by</w:t>
      </w:r>
      <w:r>
        <w:rPr>
          <w:spacing w:val="-3"/>
        </w:rPr>
        <w:t xml:space="preserve"> </w:t>
      </w:r>
      <w:r>
        <w:t>others)</w:t>
      </w:r>
      <w:r>
        <w:rPr>
          <w:spacing w:val="-2"/>
        </w:rPr>
        <w:t xml:space="preserve"> </w:t>
      </w:r>
      <w:r>
        <w:t>as</w:t>
      </w:r>
      <w:r>
        <w:rPr>
          <w:spacing w:val="-2"/>
        </w:rPr>
        <w:t xml:space="preserve"> </w:t>
      </w:r>
      <w:r>
        <w:t>divisive,</w:t>
      </w:r>
      <w:r>
        <w:rPr>
          <w:spacing w:val="-4"/>
        </w:rPr>
        <w:t xml:space="preserve"> </w:t>
      </w:r>
      <w:r>
        <w:t>or</w:t>
      </w:r>
      <w:r>
        <w:rPr>
          <w:spacing w:val="-2"/>
        </w:rPr>
        <w:t xml:space="preserve"> </w:t>
      </w:r>
      <w:r>
        <w:t>as</w:t>
      </w:r>
      <w:r>
        <w:rPr>
          <w:spacing w:val="-2"/>
        </w:rPr>
        <w:t xml:space="preserve"> </w:t>
      </w:r>
      <w:r>
        <w:t>undermining</w:t>
      </w:r>
      <w:r>
        <w:rPr>
          <w:spacing w:val="-3"/>
        </w:rPr>
        <w:t xml:space="preserve"> </w:t>
      </w:r>
      <w:r>
        <w:t>the</w:t>
      </w:r>
      <w:r>
        <w:rPr>
          <w:spacing w:val="-4"/>
        </w:rPr>
        <w:t xml:space="preserve"> </w:t>
      </w:r>
      <w:r>
        <w:t>eldership.</w:t>
      </w:r>
      <w:r>
        <w:rPr>
          <w:spacing w:val="-2"/>
        </w:rPr>
        <w:t xml:space="preserve"> </w:t>
      </w:r>
      <w:r>
        <w:t>Such work Christians do is Biblical, and should be supported, not attacked.</w:t>
      </w:r>
    </w:p>
    <w:p w14:paraId="53C88B51" w14:textId="77777777" w:rsidR="00A15328" w:rsidRDefault="00A15328">
      <w:pPr>
        <w:pStyle w:val="BodyText"/>
        <w:spacing w:before="2"/>
        <w:rPr>
          <w:sz w:val="23"/>
        </w:rPr>
      </w:pPr>
    </w:p>
    <w:p w14:paraId="4F958841" w14:textId="77777777" w:rsidR="00A15328" w:rsidRDefault="002C52BD">
      <w:pPr>
        <w:spacing w:line="254" w:lineRule="auto"/>
        <w:ind w:left="1280" w:right="451"/>
      </w:pPr>
      <w:r>
        <w:t>Please know</w:t>
      </w:r>
      <w:r>
        <w:rPr>
          <w:spacing w:val="-1"/>
        </w:rPr>
        <w:t xml:space="preserve"> </w:t>
      </w:r>
      <w:r>
        <w:t>this is not</w:t>
      </w:r>
      <w:r>
        <w:rPr>
          <w:spacing w:val="-1"/>
        </w:rPr>
        <w:t xml:space="preserve"> </w:t>
      </w:r>
      <w:r>
        <w:t>the</w:t>
      </w:r>
      <w:r>
        <w:rPr>
          <w:spacing w:val="-1"/>
        </w:rPr>
        <w:t xml:space="preserve"> </w:t>
      </w:r>
      <w:r>
        <w:t>case in all</w:t>
      </w:r>
      <w:r>
        <w:rPr>
          <w:spacing w:val="-2"/>
        </w:rPr>
        <w:t xml:space="preserve"> </w:t>
      </w:r>
      <w:r>
        <w:t>assemblies.</w:t>
      </w:r>
      <w:r>
        <w:rPr>
          <w:spacing w:val="-2"/>
        </w:rPr>
        <w:t xml:space="preserve"> </w:t>
      </w:r>
      <w:r>
        <w:t>But this does</w:t>
      </w:r>
      <w:r>
        <w:rPr>
          <w:spacing w:val="-1"/>
        </w:rPr>
        <w:t xml:space="preserve"> </w:t>
      </w:r>
      <w:r>
        <w:t>happen in the</w:t>
      </w:r>
      <w:r>
        <w:rPr>
          <w:spacing w:val="-1"/>
        </w:rPr>
        <w:t xml:space="preserve"> </w:t>
      </w:r>
      <w:r>
        <w:t>Lord's church. As church members you can still get things done in such churches. I've saved souls in such situations. We need to not be bitter in such circumstances. These hardships are given for our growth.</w:t>
      </w:r>
      <w:r>
        <w:rPr>
          <w:spacing w:val="-2"/>
        </w:rPr>
        <w:t xml:space="preserve"> </w:t>
      </w:r>
      <w:r>
        <w:t>And</w:t>
      </w:r>
      <w:r>
        <w:rPr>
          <w:spacing w:val="-3"/>
        </w:rPr>
        <w:t xml:space="preserve"> </w:t>
      </w:r>
      <w:r>
        <w:t>God</w:t>
      </w:r>
      <w:r>
        <w:rPr>
          <w:spacing w:val="-3"/>
        </w:rPr>
        <w:t xml:space="preserve"> </w:t>
      </w:r>
      <w:r>
        <w:t>has</w:t>
      </w:r>
      <w:r>
        <w:rPr>
          <w:spacing w:val="-4"/>
        </w:rPr>
        <w:t xml:space="preserve"> </w:t>
      </w:r>
      <w:r>
        <w:t>a</w:t>
      </w:r>
      <w:r>
        <w:rPr>
          <w:spacing w:val="-2"/>
        </w:rPr>
        <w:t xml:space="preserve"> </w:t>
      </w:r>
      <w:proofErr w:type="gramStart"/>
      <w:r>
        <w:t>reasons</w:t>
      </w:r>
      <w:proofErr w:type="gramEnd"/>
      <w:r>
        <w:rPr>
          <w:spacing w:val="-2"/>
        </w:rPr>
        <w:t xml:space="preserve"> </w:t>
      </w:r>
      <w:r>
        <w:t>for</w:t>
      </w:r>
      <w:r>
        <w:rPr>
          <w:spacing w:val="-2"/>
        </w:rPr>
        <w:t xml:space="preserve"> </w:t>
      </w:r>
      <w:r>
        <w:t>all</w:t>
      </w:r>
      <w:r>
        <w:rPr>
          <w:spacing w:val="-2"/>
        </w:rPr>
        <w:t xml:space="preserve"> </w:t>
      </w:r>
      <w:r>
        <w:t>struggles</w:t>
      </w:r>
      <w:r>
        <w:rPr>
          <w:spacing w:val="-4"/>
        </w:rPr>
        <w:t xml:space="preserve"> </w:t>
      </w:r>
      <w:r>
        <w:t>we</w:t>
      </w:r>
      <w:r>
        <w:rPr>
          <w:spacing w:val="-1"/>
        </w:rPr>
        <w:t xml:space="preserve"> </w:t>
      </w:r>
      <w:r>
        <w:t>face.</w:t>
      </w:r>
      <w:r>
        <w:rPr>
          <w:spacing w:val="-2"/>
        </w:rPr>
        <w:t xml:space="preserve"> </w:t>
      </w:r>
      <w:r>
        <w:t>Yet</w:t>
      </w:r>
      <w:r>
        <w:rPr>
          <w:spacing w:val="-1"/>
        </w:rPr>
        <w:t xml:space="preserve"> </w:t>
      </w:r>
      <w:r>
        <w:t>I</w:t>
      </w:r>
      <w:r>
        <w:rPr>
          <w:spacing w:val="-2"/>
        </w:rPr>
        <w:t xml:space="preserve"> </w:t>
      </w:r>
      <w:r>
        <w:t>write</w:t>
      </w:r>
      <w:r>
        <w:rPr>
          <w:spacing w:val="-4"/>
        </w:rPr>
        <w:t xml:space="preserve"> </w:t>
      </w:r>
      <w:r>
        <w:t>this</w:t>
      </w:r>
      <w:r>
        <w:rPr>
          <w:spacing w:val="-2"/>
        </w:rPr>
        <w:t xml:space="preserve"> </w:t>
      </w:r>
      <w:r>
        <w:t>topic</w:t>
      </w:r>
      <w:r>
        <w:rPr>
          <w:spacing w:val="-2"/>
        </w:rPr>
        <w:t xml:space="preserve"> </w:t>
      </w:r>
      <w:r>
        <w:t>down</w:t>
      </w:r>
      <w:r>
        <w:rPr>
          <w:spacing w:val="-3"/>
        </w:rPr>
        <w:t xml:space="preserve"> </w:t>
      </w:r>
      <w:r>
        <w:t>in</w:t>
      </w:r>
      <w:r>
        <w:rPr>
          <w:spacing w:val="-3"/>
        </w:rPr>
        <w:t xml:space="preserve"> </w:t>
      </w:r>
      <w:r>
        <w:t>words,</w:t>
      </w:r>
      <w:r>
        <w:rPr>
          <w:spacing w:val="-4"/>
        </w:rPr>
        <w:t xml:space="preserve"> </w:t>
      </w:r>
      <w:r>
        <w:t xml:space="preserve">in the </w:t>
      </w:r>
      <w:proofErr w:type="gramStart"/>
      <w:r>
        <w:t>hopes</w:t>
      </w:r>
      <w:proofErr w:type="gramEnd"/>
      <w:r>
        <w:t xml:space="preserve"> that people will change the kingdom </w:t>
      </w:r>
      <w:proofErr w:type="gramStart"/>
      <w:r>
        <w:t>in regards to</w:t>
      </w:r>
      <w:proofErr w:type="gramEnd"/>
      <w:r>
        <w:t xml:space="preserve"> this serious issue.</w:t>
      </w:r>
    </w:p>
    <w:p w14:paraId="5245768B" w14:textId="628EAE30" w:rsidR="003060D5" w:rsidRDefault="003060D5">
      <w:pPr>
        <w:spacing w:line="254" w:lineRule="auto"/>
        <w:ind w:left="1280" w:right="451"/>
      </w:pPr>
      <w:r w:rsidRPr="003060D5">
        <w:t xml:space="preserve">Not all places have this problem. Many of these issues can be talked out within a church. Even in matters of wanting to teach a class or head </w:t>
      </w:r>
      <w:proofErr w:type="gramStart"/>
      <w:r w:rsidRPr="003060D5">
        <w:t>a</w:t>
      </w:r>
      <w:proofErr w:type="gramEnd"/>
      <w:r w:rsidRPr="003060D5">
        <w:t xml:space="preserve"> evangelism work, the leaders may listen and help you in such church activities within the congregation. All you have to do is ask. Not all places do the things mentioned above. And many </w:t>
      </w:r>
      <w:proofErr w:type="gramStart"/>
      <w:r w:rsidRPr="003060D5">
        <w:t>times</w:t>
      </w:r>
      <w:proofErr w:type="gramEnd"/>
      <w:r w:rsidRPr="003060D5">
        <w:t xml:space="preserve"> </w:t>
      </w:r>
      <w:proofErr w:type="gramStart"/>
      <w:r w:rsidRPr="003060D5">
        <w:t>its</w:t>
      </w:r>
      <w:proofErr w:type="gramEnd"/>
      <w:r w:rsidRPr="003060D5">
        <w:t xml:space="preserve"> simply due to a lack of unawareness.</w:t>
      </w:r>
      <w:r>
        <w:t xml:space="preserve"> But for places that do struggle with this issue, such problems can be fixed…</w:t>
      </w:r>
    </w:p>
    <w:p w14:paraId="3698F9AF" w14:textId="77777777" w:rsidR="00A15328" w:rsidRDefault="00A15328">
      <w:pPr>
        <w:pStyle w:val="BodyText"/>
        <w:rPr>
          <w:sz w:val="23"/>
        </w:rPr>
      </w:pPr>
    </w:p>
    <w:p w14:paraId="25AF80C6" w14:textId="77777777" w:rsidR="00A15328" w:rsidRDefault="002C52BD">
      <w:pPr>
        <w:spacing w:line="254" w:lineRule="auto"/>
        <w:ind w:left="1280" w:right="372"/>
      </w:pPr>
      <w:r>
        <w:t xml:space="preserve">I write to </w:t>
      </w:r>
      <w:proofErr w:type="gramStart"/>
      <w:r>
        <w:t>you</w:t>
      </w:r>
      <w:proofErr w:type="gramEnd"/>
      <w:r>
        <w:t xml:space="preserve"> elders, to love your flock enough to encourage your sheep and support your sheep,</w:t>
      </w:r>
      <w:r>
        <w:rPr>
          <w:spacing w:val="-2"/>
        </w:rPr>
        <w:t xml:space="preserve"> </w:t>
      </w:r>
      <w:r>
        <w:t>when</w:t>
      </w:r>
      <w:r>
        <w:rPr>
          <w:spacing w:val="-3"/>
        </w:rPr>
        <w:t xml:space="preserve"> </w:t>
      </w:r>
      <w:r>
        <w:t>they</w:t>
      </w:r>
      <w:r>
        <w:rPr>
          <w:spacing w:val="-3"/>
        </w:rPr>
        <w:t xml:space="preserve"> </w:t>
      </w:r>
      <w:r>
        <w:t>want</w:t>
      </w:r>
      <w:r>
        <w:rPr>
          <w:spacing w:val="-1"/>
        </w:rPr>
        <w:t xml:space="preserve"> </w:t>
      </w:r>
      <w:r>
        <w:t>to</w:t>
      </w:r>
      <w:r>
        <w:rPr>
          <w:spacing w:val="-3"/>
        </w:rPr>
        <w:t xml:space="preserve"> </w:t>
      </w:r>
      <w:r>
        <w:t>do</w:t>
      </w:r>
      <w:r>
        <w:rPr>
          <w:spacing w:val="-1"/>
        </w:rPr>
        <w:t xml:space="preserve"> </w:t>
      </w:r>
      <w:r>
        <w:t>an</w:t>
      </w:r>
      <w:r>
        <w:rPr>
          <w:spacing w:val="-3"/>
        </w:rPr>
        <w:t xml:space="preserve"> </w:t>
      </w:r>
      <w:r>
        <w:t>event</w:t>
      </w:r>
      <w:r>
        <w:rPr>
          <w:spacing w:val="-4"/>
        </w:rPr>
        <w:t xml:space="preserve"> </w:t>
      </w:r>
      <w:r>
        <w:t>or</w:t>
      </w:r>
      <w:r>
        <w:rPr>
          <w:spacing w:val="-4"/>
        </w:rPr>
        <w:t xml:space="preserve"> </w:t>
      </w:r>
      <w:r>
        <w:t>get</w:t>
      </w:r>
      <w:r>
        <w:rPr>
          <w:spacing w:val="-4"/>
        </w:rPr>
        <w:t xml:space="preserve"> </w:t>
      </w:r>
      <w:r>
        <w:t>an</w:t>
      </w:r>
      <w:r>
        <w:rPr>
          <w:spacing w:val="-3"/>
        </w:rPr>
        <w:t xml:space="preserve"> </w:t>
      </w:r>
      <w:r>
        <w:t>outreach</w:t>
      </w:r>
      <w:r>
        <w:rPr>
          <w:spacing w:val="-3"/>
        </w:rPr>
        <w:t xml:space="preserve"> </w:t>
      </w:r>
      <w:r>
        <w:t>activity</w:t>
      </w:r>
      <w:r>
        <w:rPr>
          <w:spacing w:val="-3"/>
        </w:rPr>
        <w:t xml:space="preserve"> </w:t>
      </w:r>
      <w:r>
        <w:t>going.</w:t>
      </w:r>
      <w:r>
        <w:rPr>
          <w:spacing w:val="-2"/>
        </w:rPr>
        <w:t xml:space="preserve"> </w:t>
      </w:r>
      <w:r>
        <w:t>I</w:t>
      </w:r>
      <w:r>
        <w:rPr>
          <w:spacing w:val="-5"/>
        </w:rPr>
        <w:t xml:space="preserve"> </w:t>
      </w:r>
      <w:r>
        <w:t>write</w:t>
      </w:r>
      <w:r>
        <w:rPr>
          <w:spacing w:val="-4"/>
        </w:rPr>
        <w:t xml:space="preserve"> </w:t>
      </w:r>
      <w:r>
        <w:t>to</w:t>
      </w:r>
      <w:r>
        <w:rPr>
          <w:spacing w:val="-1"/>
        </w:rPr>
        <w:t xml:space="preserve"> </w:t>
      </w:r>
      <w:r>
        <w:t>you</w:t>
      </w:r>
      <w:r>
        <w:rPr>
          <w:spacing w:val="-3"/>
        </w:rPr>
        <w:t xml:space="preserve"> </w:t>
      </w:r>
      <w:r>
        <w:t>preachers and paid evangelists, who hold up the Word each Sunday, to value the spiritual (soul saving) contributions your fellow brothers and sisters give. They are trying to help you in the goal of growing your local church and in prolonging the longevity of your congregation. We are all playing for the same team and are on the same side. Let us promote love, unity and mutual edification, in this needed work of sharing the gospel with the lost.</w:t>
      </w:r>
    </w:p>
    <w:p w14:paraId="58EBE95F" w14:textId="77777777" w:rsidR="00A15328" w:rsidRDefault="00A15328">
      <w:pPr>
        <w:pStyle w:val="BodyText"/>
        <w:spacing w:before="6"/>
        <w:rPr>
          <w:sz w:val="23"/>
        </w:rPr>
      </w:pPr>
    </w:p>
    <w:p w14:paraId="6D64B940" w14:textId="77777777" w:rsidR="00A15328" w:rsidRDefault="002C52BD">
      <w:pPr>
        <w:spacing w:before="1"/>
        <w:ind w:left="559"/>
      </w:pPr>
      <w:r>
        <w:t>Let</w:t>
      </w:r>
      <w:r>
        <w:rPr>
          <w:spacing w:val="-1"/>
        </w:rPr>
        <w:t xml:space="preserve"> </w:t>
      </w:r>
      <w:r>
        <w:t>us</w:t>
      </w:r>
      <w:r>
        <w:rPr>
          <w:spacing w:val="-3"/>
        </w:rPr>
        <w:t xml:space="preserve"> </w:t>
      </w:r>
      <w:r>
        <w:t>have the</w:t>
      </w:r>
      <w:r>
        <w:rPr>
          <w:spacing w:val="-3"/>
        </w:rPr>
        <w:t xml:space="preserve"> </w:t>
      </w:r>
      <w:r>
        <w:t>mind</w:t>
      </w:r>
      <w:r>
        <w:rPr>
          <w:spacing w:val="-3"/>
        </w:rPr>
        <w:t xml:space="preserve"> </w:t>
      </w:r>
      <w:r>
        <w:t>of</w:t>
      </w:r>
      <w:r>
        <w:rPr>
          <w:spacing w:val="-1"/>
        </w:rPr>
        <w:t xml:space="preserve"> </w:t>
      </w:r>
      <w:r>
        <w:rPr>
          <w:spacing w:val="-2"/>
        </w:rPr>
        <w:t>Christ...</w:t>
      </w:r>
    </w:p>
    <w:p w14:paraId="4C23C0FD" w14:textId="77777777" w:rsidR="00A15328" w:rsidRDefault="00A15328">
      <w:pPr>
        <w:pStyle w:val="BodyText"/>
        <w:spacing w:before="6"/>
        <w:rPr>
          <w:sz w:val="25"/>
        </w:rPr>
      </w:pPr>
    </w:p>
    <w:p w14:paraId="12AF83C1" w14:textId="77777777" w:rsidR="00A15328" w:rsidRDefault="002C52BD">
      <w:pPr>
        <w:spacing w:before="1" w:line="259" w:lineRule="auto"/>
        <w:ind w:left="559" w:right="451"/>
        <w:rPr>
          <w:b/>
          <w:i/>
        </w:rPr>
      </w:pPr>
      <w:r>
        <w:rPr>
          <w:b/>
        </w:rPr>
        <w:t xml:space="preserve">Philippians 2:1 </w:t>
      </w:r>
      <w:r>
        <w:rPr>
          <w:b/>
          <w:i/>
        </w:rPr>
        <w:t>“Therefore if you have any encouragement from being united with Christ, if any comfort from his</w:t>
      </w:r>
      <w:r>
        <w:rPr>
          <w:b/>
          <w:i/>
          <w:spacing w:val="-1"/>
        </w:rPr>
        <w:t xml:space="preserve"> </w:t>
      </w:r>
      <w:r>
        <w:rPr>
          <w:b/>
          <w:i/>
        </w:rPr>
        <w:t>love, if any common sharing in the</w:t>
      </w:r>
      <w:r>
        <w:rPr>
          <w:b/>
          <w:i/>
          <w:spacing w:val="-1"/>
        </w:rPr>
        <w:t xml:space="preserve"> </w:t>
      </w:r>
      <w:r>
        <w:rPr>
          <w:b/>
          <w:i/>
        </w:rPr>
        <w:t>Spirit, if any tenderness and compassion, 2 then make my joy complete by being like-minded, having the same love, being one in spirit and of one mind. 3 Do nothing out of selfish ambition or vain conceit. Rather, in humility value others above yourselves,</w:t>
      </w:r>
      <w:r>
        <w:rPr>
          <w:b/>
          <w:i/>
          <w:spacing w:val="-3"/>
        </w:rPr>
        <w:t xml:space="preserve"> </w:t>
      </w:r>
      <w:r>
        <w:rPr>
          <w:b/>
          <w:i/>
        </w:rPr>
        <w:t>4not</w:t>
      </w:r>
      <w:r>
        <w:rPr>
          <w:b/>
          <w:i/>
          <w:spacing w:val="-3"/>
        </w:rPr>
        <w:t xml:space="preserve"> </w:t>
      </w:r>
      <w:r>
        <w:rPr>
          <w:b/>
          <w:i/>
        </w:rPr>
        <w:t>looking to</w:t>
      </w:r>
      <w:r>
        <w:rPr>
          <w:b/>
          <w:i/>
          <w:spacing w:val="-2"/>
        </w:rPr>
        <w:t xml:space="preserve"> </w:t>
      </w:r>
      <w:r>
        <w:rPr>
          <w:b/>
          <w:i/>
        </w:rPr>
        <w:t>your</w:t>
      </w:r>
      <w:r>
        <w:rPr>
          <w:b/>
          <w:i/>
          <w:spacing w:val="-4"/>
        </w:rPr>
        <w:t xml:space="preserve"> </w:t>
      </w:r>
      <w:r>
        <w:rPr>
          <w:b/>
          <w:i/>
        </w:rPr>
        <w:t>own</w:t>
      </w:r>
      <w:r>
        <w:rPr>
          <w:b/>
          <w:i/>
          <w:spacing w:val="-2"/>
        </w:rPr>
        <w:t xml:space="preserve"> </w:t>
      </w:r>
      <w:r>
        <w:rPr>
          <w:b/>
          <w:i/>
        </w:rPr>
        <w:t>interests</w:t>
      </w:r>
      <w:r>
        <w:rPr>
          <w:b/>
          <w:i/>
          <w:spacing w:val="-4"/>
        </w:rPr>
        <w:t xml:space="preserve"> </w:t>
      </w:r>
      <w:r>
        <w:rPr>
          <w:b/>
          <w:i/>
        </w:rPr>
        <w:t>but</w:t>
      </w:r>
      <w:r>
        <w:rPr>
          <w:b/>
          <w:i/>
          <w:spacing w:val="-1"/>
        </w:rPr>
        <w:t xml:space="preserve"> </w:t>
      </w:r>
      <w:r>
        <w:rPr>
          <w:b/>
          <w:i/>
        </w:rPr>
        <w:t>each</w:t>
      </w:r>
      <w:r>
        <w:rPr>
          <w:b/>
          <w:i/>
          <w:spacing w:val="-2"/>
        </w:rPr>
        <w:t xml:space="preserve"> </w:t>
      </w:r>
      <w:r>
        <w:rPr>
          <w:b/>
          <w:i/>
        </w:rPr>
        <w:t>of</w:t>
      </w:r>
      <w:r>
        <w:rPr>
          <w:b/>
          <w:i/>
          <w:spacing w:val="-1"/>
        </w:rPr>
        <w:t xml:space="preserve"> </w:t>
      </w:r>
      <w:r>
        <w:rPr>
          <w:b/>
          <w:i/>
        </w:rPr>
        <w:t>you</w:t>
      </w:r>
      <w:r>
        <w:rPr>
          <w:b/>
          <w:i/>
          <w:spacing w:val="-2"/>
        </w:rPr>
        <w:t xml:space="preserve"> </w:t>
      </w:r>
      <w:r>
        <w:rPr>
          <w:b/>
          <w:i/>
        </w:rPr>
        <w:t>to</w:t>
      </w:r>
      <w:r>
        <w:rPr>
          <w:b/>
          <w:i/>
          <w:spacing w:val="-2"/>
        </w:rPr>
        <w:t xml:space="preserve"> </w:t>
      </w:r>
      <w:r>
        <w:rPr>
          <w:b/>
          <w:i/>
        </w:rPr>
        <w:t>the</w:t>
      </w:r>
      <w:r>
        <w:rPr>
          <w:b/>
          <w:i/>
          <w:spacing w:val="-1"/>
        </w:rPr>
        <w:t xml:space="preserve"> </w:t>
      </w:r>
      <w:r>
        <w:rPr>
          <w:b/>
          <w:i/>
        </w:rPr>
        <w:t>interests</w:t>
      </w:r>
      <w:r>
        <w:rPr>
          <w:b/>
          <w:i/>
          <w:spacing w:val="-4"/>
        </w:rPr>
        <w:t xml:space="preserve"> </w:t>
      </w:r>
      <w:r>
        <w:rPr>
          <w:b/>
          <w:i/>
        </w:rPr>
        <w:t>of</w:t>
      </w:r>
      <w:r>
        <w:rPr>
          <w:b/>
          <w:i/>
          <w:spacing w:val="-1"/>
        </w:rPr>
        <w:t xml:space="preserve"> </w:t>
      </w:r>
      <w:r>
        <w:rPr>
          <w:b/>
          <w:i/>
        </w:rPr>
        <w:t>the</w:t>
      </w:r>
      <w:r>
        <w:rPr>
          <w:b/>
          <w:i/>
          <w:spacing w:val="-4"/>
        </w:rPr>
        <w:t xml:space="preserve"> </w:t>
      </w:r>
      <w:r>
        <w:rPr>
          <w:b/>
          <w:i/>
        </w:rPr>
        <w:t>others.5 In your relationships with one another, have the same mindset as Christ Jesus.”</w:t>
      </w:r>
    </w:p>
    <w:p w14:paraId="725E2E6B" w14:textId="77777777" w:rsidR="00A15328" w:rsidRDefault="00A15328">
      <w:pPr>
        <w:spacing w:line="259" w:lineRule="auto"/>
        <w:sectPr w:rsidR="00A15328" w:rsidSect="005F3759">
          <w:footerReference w:type="default" r:id="rId372"/>
          <w:pgSz w:w="12240" w:h="15840"/>
          <w:pgMar w:top="1040" w:right="1100" w:bottom="280" w:left="880" w:header="830" w:footer="0" w:gutter="0"/>
          <w:cols w:space="720"/>
        </w:sectPr>
      </w:pPr>
    </w:p>
    <w:p w14:paraId="1BBCE315" w14:textId="77777777" w:rsidR="00A15328" w:rsidRDefault="00A15328">
      <w:pPr>
        <w:pStyle w:val="BodyText"/>
        <w:rPr>
          <w:b/>
          <w:i/>
          <w:sz w:val="20"/>
        </w:rPr>
      </w:pPr>
    </w:p>
    <w:p w14:paraId="38606995" w14:textId="77777777" w:rsidR="00A15328" w:rsidRDefault="00A15328">
      <w:pPr>
        <w:pStyle w:val="BodyText"/>
        <w:spacing w:before="7" w:after="1"/>
        <w:rPr>
          <w:b/>
          <w:i/>
          <w:sz w:val="22"/>
        </w:rPr>
      </w:pPr>
    </w:p>
    <w:p w14:paraId="65BF4182" w14:textId="77777777" w:rsidR="00A15328" w:rsidRDefault="002C52BD">
      <w:pPr>
        <w:pStyle w:val="BodyText"/>
        <w:spacing w:line="20" w:lineRule="exact"/>
        <w:ind w:left="560"/>
        <w:rPr>
          <w:sz w:val="2"/>
        </w:rPr>
      </w:pPr>
      <w:r>
        <w:rPr>
          <w:noProof/>
          <w:sz w:val="2"/>
        </w:rPr>
        <mc:AlternateContent>
          <mc:Choice Requires="wpg">
            <w:drawing>
              <wp:inline distT="0" distB="0" distL="0" distR="0" wp14:anchorId="7A723211" wp14:editId="09F7C12C">
                <wp:extent cx="5913120" cy="13335"/>
                <wp:effectExtent l="9525" t="0" r="1904"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3120" cy="13335"/>
                          <a:chOff x="0" y="0"/>
                          <a:chExt cx="5913120" cy="13335"/>
                        </a:xfrm>
                      </wpg:grpSpPr>
                      <wps:wsp>
                        <wps:cNvPr id="132" name="Graphic 132"/>
                        <wps:cNvSpPr/>
                        <wps:spPr>
                          <a:xfrm>
                            <a:off x="0" y="6366"/>
                            <a:ext cx="5913120" cy="1270"/>
                          </a:xfrm>
                          <a:custGeom>
                            <a:avLst/>
                            <a:gdLst/>
                            <a:ahLst/>
                            <a:cxnLst/>
                            <a:rect l="l" t="t" r="r" b="b"/>
                            <a:pathLst>
                              <a:path w="5913120">
                                <a:moveTo>
                                  <a:pt x="0" y="0"/>
                                </a:moveTo>
                                <a:lnTo>
                                  <a:pt x="5912844" y="0"/>
                                </a:lnTo>
                              </a:path>
                            </a:pathLst>
                          </a:custGeom>
                          <a:ln w="127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65CD19" id="Group 131" o:spid="_x0000_s1026" style="width:465.6pt;height:1.05pt;mso-position-horizontal-relative:char;mso-position-vertical-relative:line" coordsize="591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aLcAIAAJcFAAAOAAAAZHJzL2Uyb0RvYy54bWykVMlu2zAQvRfoPxC817LkxEkFy0ERN0aB&#10;IAkQFz3TFLWgFMkOacv5+w6pxY4T9JDqQDxyhrO8eeLi5tBIshdga60yGk+mlAjFdV6rMqM/N3df&#10;rimxjqmcSa1ERl+EpTfLz58WrUlFoistcwEEgyibtiajlXMmjSLLK9EwO9FGKDQWGhrmcAtllANr&#10;MXojo2Q6nUethtyA5sJaPF11RroM8YtCcPdYFFY4IjOKtbmwQli3fo2WC5aWwExV874M9oEqGlYr&#10;TDqGWjHHyA7qN6GamoO2unATrptIF0XNRegBu4mnZ92sQe9M6KVM29KMNCG1Zzx9OCx/2K/BPJsn&#10;6KpHeK/5b4u8RK0p01O735dH50MBjb+ETZBDYPRlZFQcHOF4ePk1nsUJEs/RFs9ms8uOcV7hWN7c&#10;4tX3f96LWNolDaWNpbQGtWOP9Nj/o+e5YkYE1q1v/wlInfviE0oUa1DD614u/gh58unRz3PY72xP&#10;57sMzWfzeUfC+yQlV0GVY68s5Tvr1kIHstn+3rpOtPmAWDUgflADBJS+F70MoneUoOiBEhT9tstu&#10;mPP3/AQ9JO1xWv6s0Xux0cHqzgaFpR2tUp164byT64sLSgYpoG/ngcCnQVl1IKRGfNqcVL6KOLlC&#10;Yn1mq2Wd39VShg2U21sJZM/8rxw+3wiGeOVmwLoVs1XnF0y9m1RB0zbtxuPHttX5C863xYFm1P7Z&#10;MRCUyB8KFeQfiwHAALYDACdvdXhSAkOYc3P4xcAQnz6jDkf7oAchsXSYmu999PU3lf62c7qo/UhR&#10;1ENF/QZFHVD4+xG9el5O98Hr+J4u/wIAAP//AwBQSwMEFAAGAAgAAAAhACPOIxfbAAAAAwEAAA8A&#10;AABkcnMvZG93bnJldi54bWxMj0FLw0AQhe+C/2EZwZvdbIqiaTalFPVUBFtBeptmp0lodjZkt0n6&#10;71292MvA4z3e+yZfTrYVA/W+caxBzRIQxKUzDVcavnZvD88gfEA22DomDRfysCxub3LMjBv5k4Zt&#10;qEQsYZ+hhjqELpPSlzVZ9DPXEUfv6HqLIcq+kqbHMZbbVqZJ8iQtNhwXauxoXVN52p6thvcRx9Vc&#10;vQ6b03F92e8eP743irS+v5tWCxCBpvAfhl/8iA5FZDq4MxsvWg3xkfB3o/cyVymIg4ZUgSxyec1e&#10;/AAAAP//AwBQSwECLQAUAAYACAAAACEAtoM4kv4AAADhAQAAEwAAAAAAAAAAAAAAAAAAAAAAW0Nv&#10;bnRlbnRfVHlwZXNdLnhtbFBLAQItABQABgAIAAAAIQA4/SH/1gAAAJQBAAALAAAAAAAAAAAAAAAA&#10;AC8BAABfcmVscy8ucmVsc1BLAQItABQABgAIAAAAIQDqEqaLcAIAAJcFAAAOAAAAAAAAAAAAAAAA&#10;AC4CAABkcnMvZTJvRG9jLnhtbFBLAQItABQABgAIAAAAIQAjziMX2wAAAAMBAAAPAAAAAAAAAAAA&#10;AAAAAMoEAABkcnMvZG93bnJldi54bWxQSwUGAAAAAAQABADzAAAA0gUAAAAA&#10;">
                <v:shape id="Graphic 132" o:spid="_x0000_s1027" style="position:absolute;top:63;width:59131;height:13;visibility:visible;mso-wrap-style:square;v-text-anchor:top" coordsize="5913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LiwgAAANwAAAAPAAAAZHJzL2Rvd25yZXYueG1sRE/bisIw&#10;EH1f8B/CCL6tqQrLUo3iZVcWFMEqfR6bsS02k9JErX9vhAXf5nCuM5m1phI3alxpWcGgH4Egzqwu&#10;OVdwPPx+foNwHlljZZkUPMjBbNr5mGCs7Z33dEt8LkIIuxgVFN7XsZQuK8ig69uaOHBn2xj0ATa5&#10;1A3eQ7ip5DCKvqTBkkNDgTUtC8ouydUoWLtklSeX5ebnke62bjFIT3afKtXrtvMxCE+tf4v/3X86&#10;zB8N4fVMuEBOnwAAAP//AwBQSwECLQAUAAYACAAAACEA2+H2y+4AAACFAQAAEwAAAAAAAAAAAAAA&#10;AAAAAAAAW0NvbnRlbnRfVHlwZXNdLnhtbFBLAQItABQABgAIAAAAIQBa9CxbvwAAABUBAAALAAAA&#10;AAAAAAAAAAAAAB8BAABfcmVscy8ucmVsc1BLAQItABQABgAIAAAAIQBzFILiwgAAANwAAAAPAAAA&#10;AAAAAAAAAAAAAAcCAABkcnMvZG93bnJldi54bWxQSwUGAAAAAAMAAwC3AAAA9gIAAAAA&#10;" path="m,l5912844,e" filled="f" strokeweight=".35367mm">
                  <v:path arrowok="t"/>
                </v:shape>
                <w10:anchorlock/>
              </v:group>
            </w:pict>
          </mc:Fallback>
        </mc:AlternateContent>
      </w:r>
    </w:p>
    <w:p w14:paraId="754103E5" w14:textId="77777777" w:rsidR="00A15328" w:rsidRDefault="00A15328">
      <w:pPr>
        <w:pStyle w:val="BodyText"/>
        <w:spacing w:before="11"/>
        <w:rPr>
          <w:b/>
          <w:i/>
          <w:sz w:val="12"/>
        </w:rPr>
      </w:pPr>
    </w:p>
    <w:p w14:paraId="5D28FDEF" w14:textId="77777777" w:rsidR="00C84D9A" w:rsidRDefault="00C84D9A" w:rsidP="00C84D9A">
      <w:pPr>
        <w:pStyle w:val="ListParagraph"/>
        <w:numPr>
          <w:ilvl w:val="0"/>
          <w:numId w:val="4"/>
        </w:numPr>
        <w:rPr>
          <w:b/>
          <w:bCs/>
          <w:sz w:val="32"/>
          <w:szCs w:val="32"/>
        </w:rPr>
      </w:pPr>
      <w:r w:rsidRPr="00C84D9A">
        <w:rPr>
          <w:b/>
          <w:bCs/>
          <w:sz w:val="32"/>
          <w:szCs w:val="32"/>
        </w:rPr>
        <w:t xml:space="preserve">Example of </w:t>
      </w:r>
      <w:r>
        <w:rPr>
          <w:b/>
          <w:bCs/>
          <w:sz w:val="32"/>
          <w:szCs w:val="32"/>
        </w:rPr>
        <w:t>Bill Sullivan</w:t>
      </w:r>
      <w:r w:rsidRPr="00C84D9A">
        <w:rPr>
          <w:b/>
          <w:bCs/>
          <w:sz w:val="32"/>
          <w:szCs w:val="32"/>
        </w:rPr>
        <w:t xml:space="preserve">: </w:t>
      </w:r>
    </w:p>
    <w:p w14:paraId="63B0C844" w14:textId="77777777" w:rsidR="00C84D9A" w:rsidRDefault="00C84D9A" w:rsidP="00C84D9A">
      <w:pPr>
        <w:pStyle w:val="ListParagraph"/>
        <w:ind w:firstLine="0"/>
        <w:rPr>
          <w:b/>
          <w:bCs/>
          <w:sz w:val="32"/>
          <w:szCs w:val="32"/>
        </w:rPr>
      </w:pPr>
    </w:p>
    <w:p w14:paraId="418A84C8" w14:textId="77777777" w:rsidR="00C84D9A" w:rsidRDefault="00C84D9A" w:rsidP="00C84D9A">
      <w:pPr>
        <w:pStyle w:val="ListParagraph"/>
        <w:ind w:firstLine="0"/>
      </w:pPr>
      <w:r w:rsidRPr="004C152E">
        <w:t xml:space="preserve">I've seen Christians have church invite day events, and around 5,10 sometimes up to 30, 40 people come to those events, then a general invite (from the front) is given and not one visitor signs a card. I'm not saying that is always the case. But there is a better way of inviting guests. When I worshipped at the North Blvd church of Christ, my dad, Bill Sullivan who was an elder at the time, with the other leaders, had saints come up to the visitors (before and after worship) and talk with them, then the church members were encouraged to give a friendly invite to sign the visitor's card. The card was handed over when the invite was given. And a reason was given. Like "Can you sign our visitor card we want to </w:t>
      </w:r>
      <w:proofErr w:type="gramStart"/>
      <w:r w:rsidRPr="004C152E">
        <w:t>write</w:t>
      </w:r>
      <w:proofErr w:type="gramEnd"/>
      <w:r w:rsidRPr="004C152E">
        <w:t xml:space="preserve"> you and thank you for coming to worship with us." </w:t>
      </w:r>
    </w:p>
    <w:p w14:paraId="076C4634" w14:textId="77777777" w:rsidR="00C84D9A" w:rsidRDefault="00C84D9A" w:rsidP="00C84D9A">
      <w:pPr>
        <w:pStyle w:val="ListParagraph"/>
        <w:ind w:firstLine="0"/>
      </w:pPr>
    </w:p>
    <w:p w14:paraId="7878FC85" w14:textId="7A14B4E2" w:rsidR="00C84D9A" w:rsidRDefault="00C84D9A" w:rsidP="00C84D9A">
      <w:pPr>
        <w:pStyle w:val="ListParagraph"/>
        <w:ind w:firstLine="0"/>
      </w:pPr>
      <w:r w:rsidRPr="004C152E">
        <w:t xml:space="preserve">The North Blvd church had an 80 percent sign-up rate. There is power in doing personal one-on-one invites. A general church announcement to invite a person to be baptized, do a Bible study, sign a visitor’s card, or join in some spiritual activity at church is not as effective as when its given one-on-one to a person in a personal way. Talking to people and then inviting folks to do something is 50 times more powerful than a general invite.  </w:t>
      </w:r>
    </w:p>
    <w:p w14:paraId="147027A7" w14:textId="77777777" w:rsidR="00C84D9A" w:rsidRPr="00C84D9A" w:rsidRDefault="00C84D9A" w:rsidP="00C84D9A">
      <w:pPr>
        <w:pStyle w:val="ListParagraph"/>
        <w:ind w:firstLine="0"/>
        <w:rPr>
          <w:b/>
          <w:bCs/>
          <w:sz w:val="32"/>
          <w:szCs w:val="32"/>
        </w:rPr>
      </w:pPr>
    </w:p>
    <w:p w14:paraId="0737B0D5" w14:textId="77777777" w:rsidR="00C84D9A" w:rsidRDefault="00C84D9A" w:rsidP="00C84D9A">
      <w:pPr>
        <w:pStyle w:val="BodyText"/>
        <w:spacing w:before="10"/>
        <w:rPr>
          <w:sz w:val="17"/>
        </w:rPr>
      </w:pPr>
      <w:r>
        <w:rPr>
          <w:noProof/>
        </w:rPr>
        <mc:AlternateContent>
          <mc:Choice Requires="wps">
            <w:drawing>
              <wp:anchor distT="0" distB="0" distL="0" distR="0" simplePos="0" relativeHeight="487640576" behindDoc="1" locked="0" layoutInCell="1" allowOverlap="1" wp14:anchorId="7E879046" wp14:editId="31B6D6C6">
                <wp:simplePos x="0" y="0"/>
                <wp:positionH relativeFrom="page">
                  <wp:posOffset>914400</wp:posOffset>
                </wp:positionH>
                <wp:positionV relativeFrom="paragraph">
                  <wp:posOffset>153884</wp:posOffset>
                </wp:positionV>
                <wp:extent cx="5913120" cy="1270"/>
                <wp:effectExtent l="0" t="0" r="0" b="0"/>
                <wp:wrapTopAndBottom/>
                <wp:docPr id="224882118"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CB36AD" id="Graphic 130" o:spid="_x0000_s1026" style="position:absolute;margin-left:1in;margin-top:12.1pt;width:465.6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6EFAIAAFwEAAAOAAAAZHJzL2Uyb0RvYy54bWysVMFu2zAMvQ/YPwi6L05cdGuNOMXQoMOA&#10;oivQDDsrshwbk0WNVOL070fJdpJ1t2E+CJT4RD7yUV7eHTsrDgapBVfKxWwuhXEaqtbtSvl98/Dh&#10;RgoKylXKgjOlfDUk71bv3y17X5gcGrCVQcFBHBW9L2UTgi+yjHRjOkUz8MaxswbsVOAt7rIKVc/R&#10;O5vl8/nHrAesPII2RHy6HpxyleLXtdHhW12TCcKWkrmFtGJat3HNVktV7FD5ptUjDfUPLDrVOk56&#10;CrVWQYk9tn+F6lqNQFCHmYYug7putUk1cDWL+ZtqXhrlTaqFm0P+1Cb6f2H10+HFP2OkTv4R9E/i&#10;jmS9p+LkiRsaMccau4hl4uKYuvh66qI5BqH58Pp2cbXIudmafYv8U2pyporprt5T+GIgxVGHRwqD&#10;BtVkqWay9NFNJrKSUUObNAxSsIYoBWu4HTT0KsR7kVw0RX8mEs86OJgNJG94w5ypnb3WXaK4lPzm&#10;mkd4qpKxA4KNmIZ7NRgpNduXxVkXWXAHrvI0GwS2rR5aayMNwt323qI4qDiZ6YuFcIg/YB4prBU1&#10;Ay65Rph1o1CDNlGlLVSvzyh6HudS0q+9QiOF/ep4XuLsTwZOxnYyMNh7SC8kdYhzbo4/FHoR05cy&#10;sLRPME2jKibVYu0nbLzp4PM+QN1GSdMQDYzGDY9wKnB8bvGNXO4T6vxTWP0GAAD//wMAUEsDBBQA&#10;BgAIAAAAIQAmV+hi3wAAAAoBAAAPAAAAZHJzL2Rvd25yZXYueG1sTI9Lb4MwEITvlfofrK3UW2OC&#10;6EMEE7Xp49KoUmjE2eAtoOA1wk5C/n2XU3vb2R3NfpOtJ9uLE46+c6RguYhAINXOdNQo2H+/3z2B&#10;8EGT0b0jVHBBD+v8+irTqXFn2uGpCI3gEPKpVtCGMKRS+rpFq/3CDUh8+3Gj1YHl2Egz6jOH217G&#10;UfQgre6IP7R6wE2L9aE4WgUfvnhtisPm8+1Sfm39y7Ks3K5U6vZmel6BCDiFPzPM+IwOOTNV7kjG&#10;i551knCXoCBOYhCzIXq856maNwnIPJP/K+S/AAAA//8DAFBLAQItABQABgAIAAAAIQC2gziS/gAA&#10;AOEBAAATAAAAAAAAAAAAAAAAAAAAAABbQ29udGVudF9UeXBlc10ueG1sUEsBAi0AFAAGAAgAAAAh&#10;ADj9If/WAAAAlAEAAAsAAAAAAAAAAAAAAAAALwEAAF9yZWxzLy5yZWxzUEsBAi0AFAAGAAgAAAAh&#10;AEiCnoQUAgAAXAQAAA4AAAAAAAAAAAAAAAAALgIAAGRycy9lMm9Eb2MueG1sUEsBAi0AFAAGAAgA&#10;AAAhACZX6GLfAAAACgEAAA8AAAAAAAAAAAAAAAAAbgQAAGRycy9kb3ducmV2LnhtbFBLBQYAAAAA&#10;BAAEAPMAAAB6BQAAAAA=&#10;" path="m,l5912858,e" filled="f" strokeweight=".35367mm">
                <v:path arrowok="t"/>
                <w10:wrap type="topAndBottom" anchorx="page"/>
              </v:shape>
            </w:pict>
          </mc:Fallback>
        </mc:AlternateContent>
      </w:r>
    </w:p>
    <w:p w14:paraId="4F9C6B75" w14:textId="77777777" w:rsidR="00F241E0" w:rsidRDefault="00F241E0" w:rsidP="00C84D9A">
      <w:pPr>
        <w:pStyle w:val="Heading4"/>
        <w:tabs>
          <w:tab w:val="left" w:pos="919"/>
        </w:tabs>
      </w:pPr>
    </w:p>
    <w:p w14:paraId="4DAE9B33" w14:textId="2F1E4A0E" w:rsidR="00A15328" w:rsidRPr="00C84D9A" w:rsidRDefault="002C52BD" w:rsidP="00C84D9A">
      <w:pPr>
        <w:pStyle w:val="Heading4"/>
        <w:numPr>
          <w:ilvl w:val="0"/>
          <w:numId w:val="4"/>
        </w:numPr>
        <w:tabs>
          <w:tab w:val="left" w:pos="919"/>
        </w:tabs>
        <w:ind w:hanging="359"/>
      </w:pPr>
      <w:r>
        <w:t>Example</w:t>
      </w:r>
      <w:r>
        <w:rPr>
          <w:spacing w:val="-8"/>
        </w:rPr>
        <w:t xml:space="preserve"> </w:t>
      </w:r>
      <w:r>
        <w:t>of</w:t>
      </w:r>
      <w:r>
        <w:rPr>
          <w:spacing w:val="-8"/>
        </w:rPr>
        <w:t xml:space="preserve"> </w:t>
      </w:r>
      <w:r>
        <w:t>JP</w:t>
      </w:r>
      <w:r>
        <w:rPr>
          <w:spacing w:val="-5"/>
        </w:rPr>
        <w:t xml:space="preserve"> </w:t>
      </w:r>
      <w:r>
        <w:t>(John</w:t>
      </w:r>
      <w:r>
        <w:rPr>
          <w:spacing w:val="-9"/>
        </w:rPr>
        <w:t xml:space="preserve"> </w:t>
      </w:r>
      <w:r>
        <w:t>Paul)</w:t>
      </w:r>
      <w:r>
        <w:rPr>
          <w:spacing w:val="-6"/>
        </w:rPr>
        <w:t xml:space="preserve"> </w:t>
      </w:r>
      <w:r>
        <w:rPr>
          <w:spacing w:val="-2"/>
        </w:rPr>
        <w:t>Flores</w:t>
      </w:r>
    </w:p>
    <w:p w14:paraId="373C8D8F" w14:textId="77777777" w:rsidR="00C84D9A" w:rsidRPr="00C84D9A" w:rsidRDefault="00C84D9A" w:rsidP="00C84D9A">
      <w:pPr>
        <w:pStyle w:val="Heading4"/>
        <w:tabs>
          <w:tab w:val="left" w:pos="919"/>
        </w:tabs>
        <w:ind w:left="0"/>
      </w:pPr>
    </w:p>
    <w:p w14:paraId="3E84CE31" w14:textId="77777777" w:rsidR="00A15328" w:rsidRDefault="002C52BD">
      <w:pPr>
        <w:spacing w:line="259" w:lineRule="auto"/>
        <w:ind w:left="560" w:right="451"/>
        <w:rPr>
          <w:b/>
          <w:i/>
        </w:rPr>
      </w:pPr>
      <w:r>
        <w:rPr>
          <w:b/>
          <w:i/>
        </w:rPr>
        <w:t>This</w:t>
      </w:r>
      <w:r>
        <w:rPr>
          <w:b/>
          <w:i/>
          <w:spacing w:val="-1"/>
        </w:rPr>
        <w:t xml:space="preserve"> </w:t>
      </w:r>
      <w:r>
        <w:rPr>
          <w:b/>
          <w:i/>
        </w:rPr>
        <w:t>man</w:t>
      </w:r>
      <w:r>
        <w:rPr>
          <w:b/>
          <w:i/>
          <w:spacing w:val="-2"/>
        </w:rPr>
        <w:t xml:space="preserve"> </w:t>
      </w:r>
      <w:r>
        <w:rPr>
          <w:b/>
          <w:i/>
        </w:rPr>
        <w:t>is</w:t>
      </w:r>
      <w:r>
        <w:rPr>
          <w:b/>
          <w:i/>
          <w:spacing w:val="-4"/>
        </w:rPr>
        <w:t xml:space="preserve"> </w:t>
      </w:r>
      <w:r>
        <w:rPr>
          <w:b/>
          <w:i/>
        </w:rPr>
        <w:t>one</w:t>
      </w:r>
      <w:r>
        <w:rPr>
          <w:b/>
          <w:i/>
          <w:spacing w:val="-4"/>
        </w:rPr>
        <w:t xml:space="preserve"> </w:t>
      </w:r>
      <w:r>
        <w:rPr>
          <w:b/>
          <w:i/>
        </w:rPr>
        <w:t>of</w:t>
      </w:r>
      <w:r>
        <w:rPr>
          <w:b/>
          <w:i/>
          <w:spacing w:val="-1"/>
        </w:rPr>
        <w:t xml:space="preserve"> </w:t>
      </w:r>
      <w:r>
        <w:rPr>
          <w:b/>
          <w:i/>
        </w:rPr>
        <w:t>the</w:t>
      </w:r>
      <w:r>
        <w:rPr>
          <w:b/>
          <w:i/>
          <w:spacing w:val="-4"/>
        </w:rPr>
        <w:t xml:space="preserve"> </w:t>
      </w:r>
      <w:r>
        <w:rPr>
          <w:b/>
          <w:i/>
        </w:rPr>
        <w:t>best</w:t>
      </w:r>
      <w:r>
        <w:rPr>
          <w:b/>
          <w:i/>
          <w:spacing w:val="-3"/>
        </w:rPr>
        <w:t xml:space="preserve"> </w:t>
      </w:r>
      <w:r>
        <w:rPr>
          <w:b/>
          <w:i/>
        </w:rPr>
        <w:t>evangelists</w:t>
      </w:r>
      <w:r>
        <w:rPr>
          <w:b/>
          <w:i/>
          <w:spacing w:val="-4"/>
        </w:rPr>
        <w:t xml:space="preserve"> </w:t>
      </w:r>
      <w:r>
        <w:rPr>
          <w:b/>
          <w:i/>
        </w:rPr>
        <w:t>I</w:t>
      </w:r>
      <w:r>
        <w:rPr>
          <w:b/>
          <w:i/>
          <w:spacing w:val="-2"/>
        </w:rPr>
        <w:t xml:space="preserve"> </w:t>
      </w:r>
      <w:r>
        <w:rPr>
          <w:b/>
          <w:i/>
        </w:rPr>
        <w:t>have</w:t>
      </w:r>
      <w:r>
        <w:rPr>
          <w:b/>
          <w:i/>
          <w:spacing w:val="-4"/>
        </w:rPr>
        <w:t xml:space="preserve"> </w:t>
      </w:r>
      <w:r>
        <w:rPr>
          <w:b/>
          <w:i/>
        </w:rPr>
        <w:t>come</w:t>
      </w:r>
      <w:r>
        <w:rPr>
          <w:b/>
          <w:i/>
          <w:spacing w:val="-4"/>
        </w:rPr>
        <w:t xml:space="preserve"> </w:t>
      </w:r>
      <w:r>
        <w:rPr>
          <w:b/>
          <w:i/>
        </w:rPr>
        <w:t>across.</w:t>
      </w:r>
      <w:r>
        <w:rPr>
          <w:b/>
          <w:i/>
          <w:spacing w:val="-2"/>
        </w:rPr>
        <w:t xml:space="preserve"> </w:t>
      </w:r>
      <w:r>
        <w:rPr>
          <w:b/>
          <w:i/>
        </w:rPr>
        <w:t>You can</w:t>
      </w:r>
      <w:r>
        <w:rPr>
          <w:b/>
          <w:i/>
          <w:spacing w:val="-2"/>
        </w:rPr>
        <w:t xml:space="preserve"> </w:t>
      </w:r>
      <w:r>
        <w:rPr>
          <w:b/>
          <w:i/>
        </w:rPr>
        <w:t>watch</w:t>
      </w:r>
      <w:r>
        <w:rPr>
          <w:b/>
          <w:i/>
          <w:spacing w:val="-2"/>
        </w:rPr>
        <w:t xml:space="preserve"> </w:t>
      </w:r>
      <w:r>
        <w:rPr>
          <w:b/>
          <w:i/>
        </w:rPr>
        <w:t>his</w:t>
      </w:r>
      <w:r>
        <w:rPr>
          <w:b/>
          <w:i/>
          <w:spacing w:val="-1"/>
        </w:rPr>
        <w:t xml:space="preserve"> </w:t>
      </w:r>
      <w:r>
        <w:rPr>
          <w:b/>
          <w:i/>
        </w:rPr>
        <w:t>evangelism</w:t>
      </w:r>
      <w:r>
        <w:rPr>
          <w:b/>
          <w:i/>
          <w:spacing w:val="-3"/>
        </w:rPr>
        <w:t xml:space="preserve"> </w:t>
      </w:r>
      <w:r>
        <w:rPr>
          <w:b/>
          <w:i/>
        </w:rPr>
        <w:t xml:space="preserve">workshops at the sermon/media page on the churches </w:t>
      </w:r>
      <w:hyperlink r:id="rId373">
        <w:r>
          <w:rPr>
            <w:b/>
            <w:i/>
            <w:color w:val="0562C1"/>
            <w:u w:val="single" w:color="0562C1"/>
          </w:rPr>
          <w:t>link</w:t>
        </w:r>
      </w:hyperlink>
      <w:r>
        <w:rPr>
          <w:b/>
          <w:i/>
        </w:rPr>
        <w:t>.</w:t>
      </w:r>
    </w:p>
    <w:p w14:paraId="07E6FF67" w14:textId="77777777" w:rsidR="00A15328" w:rsidRDefault="002C52BD">
      <w:pPr>
        <w:pStyle w:val="Heading7"/>
        <w:spacing w:before="159"/>
      </w:pPr>
      <w:r>
        <w:t>What</w:t>
      </w:r>
      <w:r>
        <w:rPr>
          <w:spacing w:val="-2"/>
        </w:rPr>
        <w:t xml:space="preserve"> </w:t>
      </w:r>
      <w:r>
        <w:t>he</w:t>
      </w:r>
      <w:r>
        <w:rPr>
          <w:spacing w:val="-2"/>
        </w:rPr>
        <w:t xml:space="preserve"> </w:t>
      </w:r>
      <w:r>
        <w:t>does</w:t>
      </w:r>
      <w:r>
        <w:rPr>
          <w:spacing w:val="-4"/>
        </w:rPr>
        <w:t xml:space="preserve"> </w:t>
      </w:r>
      <w:r>
        <w:t>for</w:t>
      </w:r>
      <w:r>
        <w:rPr>
          <w:spacing w:val="-3"/>
        </w:rPr>
        <w:t xml:space="preserve"> </w:t>
      </w:r>
      <w:r>
        <w:rPr>
          <w:spacing w:val="-2"/>
        </w:rPr>
        <w:t>success:</w:t>
      </w:r>
    </w:p>
    <w:p w14:paraId="43E0BE7A" w14:textId="77777777" w:rsidR="00A15328" w:rsidRDefault="002C52BD">
      <w:pPr>
        <w:spacing w:before="189" w:line="259" w:lineRule="auto"/>
        <w:ind w:left="559" w:right="451"/>
        <w:rPr>
          <w:i/>
        </w:rPr>
      </w:pPr>
      <w:r>
        <w:rPr>
          <w:b/>
          <w:i/>
        </w:rPr>
        <w:t xml:space="preserve">Stage One: </w:t>
      </w:r>
      <w:r>
        <w:rPr>
          <w:i/>
        </w:rPr>
        <w:t>This man gets about a baptism a month or every other month. His strategy. The church teaches in</w:t>
      </w:r>
      <w:r>
        <w:rPr>
          <w:i/>
          <w:spacing w:val="-2"/>
        </w:rPr>
        <w:t xml:space="preserve"> </w:t>
      </w:r>
      <w:r>
        <w:rPr>
          <w:i/>
        </w:rPr>
        <w:t>the</w:t>
      </w:r>
      <w:r>
        <w:rPr>
          <w:i/>
          <w:spacing w:val="-3"/>
        </w:rPr>
        <w:t xml:space="preserve"> </w:t>
      </w:r>
      <w:r>
        <w:rPr>
          <w:i/>
        </w:rPr>
        <w:t>assembly</w:t>
      </w:r>
      <w:r>
        <w:rPr>
          <w:i/>
          <w:spacing w:val="-1"/>
        </w:rPr>
        <w:t xml:space="preserve"> </w:t>
      </w:r>
      <w:r>
        <w:rPr>
          <w:i/>
        </w:rPr>
        <w:t>an</w:t>
      </w:r>
      <w:r>
        <w:rPr>
          <w:i/>
          <w:spacing w:val="-4"/>
        </w:rPr>
        <w:t xml:space="preserve"> </w:t>
      </w:r>
      <w:r>
        <w:rPr>
          <w:i/>
        </w:rPr>
        <w:t>evangelism</w:t>
      </w:r>
      <w:r>
        <w:rPr>
          <w:i/>
          <w:spacing w:val="-3"/>
        </w:rPr>
        <w:t xml:space="preserve"> </w:t>
      </w:r>
      <w:r>
        <w:rPr>
          <w:i/>
        </w:rPr>
        <w:t>workshop</w:t>
      </w:r>
      <w:r>
        <w:rPr>
          <w:i/>
          <w:spacing w:val="-2"/>
        </w:rPr>
        <w:t xml:space="preserve"> </w:t>
      </w:r>
      <w:r>
        <w:rPr>
          <w:i/>
        </w:rPr>
        <w:t>at least once</w:t>
      </w:r>
      <w:r>
        <w:rPr>
          <w:i/>
          <w:spacing w:val="-1"/>
        </w:rPr>
        <w:t xml:space="preserve"> </w:t>
      </w:r>
      <w:r>
        <w:rPr>
          <w:i/>
        </w:rPr>
        <w:t>a</w:t>
      </w:r>
      <w:r>
        <w:rPr>
          <w:i/>
          <w:spacing w:val="-4"/>
        </w:rPr>
        <w:t xml:space="preserve"> </w:t>
      </w:r>
      <w:r>
        <w:rPr>
          <w:i/>
        </w:rPr>
        <w:t>month,</w:t>
      </w:r>
      <w:r>
        <w:rPr>
          <w:i/>
          <w:spacing w:val="-1"/>
        </w:rPr>
        <w:t xml:space="preserve"> </w:t>
      </w:r>
      <w:r>
        <w:rPr>
          <w:i/>
        </w:rPr>
        <w:t>on</w:t>
      </w:r>
      <w:r>
        <w:rPr>
          <w:i/>
          <w:spacing w:val="-2"/>
        </w:rPr>
        <w:t xml:space="preserve"> </w:t>
      </w:r>
      <w:r>
        <w:rPr>
          <w:i/>
        </w:rPr>
        <w:t>a</w:t>
      </w:r>
      <w:r>
        <w:rPr>
          <w:i/>
          <w:spacing w:val="-4"/>
        </w:rPr>
        <w:t xml:space="preserve"> </w:t>
      </w:r>
      <w:r>
        <w:rPr>
          <w:i/>
        </w:rPr>
        <w:t>Sunday,</w:t>
      </w:r>
      <w:r>
        <w:rPr>
          <w:i/>
          <w:spacing w:val="-1"/>
        </w:rPr>
        <w:t xml:space="preserve"> </w:t>
      </w:r>
      <w:r>
        <w:rPr>
          <w:i/>
        </w:rPr>
        <w:t>in</w:t>
      </w:r>
      <w:r>
        <w:rPr>
          <w:i/>
          <w:spacing w:val="-2"/>
        </w:rPr>
        <w:t xml:space="preserve"> </w:t>
      </w:r>
      <w:r>
        <w:rPr>
          <w:i/>
        </w:rPr>
        <w:t>place</w:t>
      </w:r>
      <w:r>
        <w:rPr>
          <w:i/>
          <w:spacing w:val="-1"/>
        </w:rPr>
        <w:t xml:space="preserve"> </w:t>
      </w:r>
      <w:r>
        <w:rPr>
          <w:i/>
        </w:rPr>
        <w:t>of</w:t>
      </w:r>
      <w:r>
        <w:rPr>
          <w:i/>
          <w:spacing w:val="-1"/>
        </w:rPr>
        <w:t xml:space="preserve"> </w:t>
      </w:r>
      <w:r>
        <w:rPr>
          <w:i/>
        </w:rPr>
        <w:t>a</w:t>
      </w:r>
      <w:r>
        <w:rPr>
          <w:i/>
          <w:spacing w:val="-2"/>
        </w:rPr>
        <w:t xml:space="preserve"> </w:t>
      </w:r>
      <w:r>
        <w:rPr>
          <w:i/>
        </w:rPr>
        <w:t>Bible sermon. The workshop shares the Christians responsibility to reach the lost, God’s teaching on evangelism, the methods a person can do in sharing Jesus. JP focuses on individual accountability to invite people to church and to Bible studies. The goal is to foster a climate of evangelism. And to make this an intertwined piece of the churches culture.</w:t>
      </w:r>
    </w:p>
    <w:p w14:paraId="1FF820AB" w14:textId="02DAD284" w:rsidR="00A15328" w:rsidRDefault="002C52BD">
      <w:pPr>
        <w:spacing w:before="157" w:line="259" w:lineRule="auto"/>
        <w:ind w:left="559" w:right="451"/>
        <w:rPr>
          <w:i/>
        </w:rPr>
      </w:pPr>
      <w:r>
        <w:rPr>
          <w:b/>
          <w:i/>
        </w:rPr>
        <w:t xml:space="preserve">Stage Two: </w:t>
      </w:r>
      <w:r>
        <w:rPr>
          <w:i/>
        </w:rPr>
        <w:t xml:space="preserve">JP sets up </w:t>
      </w:r>
      <w:r w:rsidR="00C84D9A">
        <w:rPr>
          <w:i/>
        </w:rPr>
        <w:t>multi-Bible</w:t>
      </w:r>
      <w:r>
        <w:rPr>
          <w:i/>
        </w:rPr>
        <w:t xml:space="preserve"> study groups in places like Starbucks, college campus areas, Panera Bread,</w:t>
      </w:r>
      <w:r>
        <w:rPr>
          <w:i/>
          <w:spacing w:val="-2"/>
        </w:rPr>
        <w:t xml:space="preserve"> </w:t>
      </w:r>
      <w:r>
        <w:rPr>
          <w:i/>
        </w:rPr>
        <w:t>even</w:t>
      </w:r>
      <w:r>
        <w:rPr>
          <w:i/>
          <w:spacing w:val="-3"/>
        </w:rPr>
        <w:t xml:space="preserve"> </w:t>
      </w:r>
      <w:r>
        <w:rPr>
          <w:i/>
        </w:rPr>
        <w:t>people’s</w:t>
      </w:r>
      <w:r>
        <w:rPr>
          <w:i/>
          <w:spacing w:val="-4"/>
        </w:rPr>
        <w:t xml:space="preserve"> </w:t>
      </w:r>
      <w:r>
        <w:rPr>
          <w:i/>
        </w:rPr>
        <w:t>homes,</w:t>
      </w:r>
      <w:r>
        <w:rPr>
          <w:i/>
          <w:spacing w:val="-2"/>
        </w:rPr>
        <w:t xml:space="preserve"> </w:t>
      </w:r>
      <w:r>
        <w:rPr>
          <w:i/>
        </w:rPr>
        <w:t>that</w:t>
      </w:r>
      <w:r>
        <w:rPr>
          <w:i/>
          <w:spacing w:val="-1"/>
        </w:rPr>
        <w:t xml:space="preserve"> </w:t>
      </w:r>
      <w:r>
        <w:rPr>
          <w:i/>
        </w:rPr>
        <w:t>get</w:t>
      </w:r>
      <w:r>
        <w:rPr>
          <w:i/>
          <w:spacing w:val="-1"/>
        </w:rPr>
        <w:t xml:space="preserve"> </w:t>
      </w:r>
      <w:r>
        <w:rPr>
          <w:i/>
        </w:rPr>
        <w:t>together</w:t>
      </w:r>
      <w:r>
        <w:rPr>
          <w:i/>
          <w:spacing w:val="-3"/>
        </w:rPr>
        <w:t xml:space="preserve"> </w:t>
      </w:r>
      <w:r>
        <w:rPr>
          <w:i/>
        </w:rPr>
        <w:t>each</w:t>
      </w:r>
      <w:r>
        <w:rPr>
          <w:i/>
          <w:spacing w:val="-3"/>
        </w:rPr>
        <w:t xml:space="preserve"> </w:t>
      </w:r>
      <w:r>
        <w:rPr>
          <w:i/>
        </w:rPr>
        <w:t>week.</w:t>
      </w:r>
      <w:r>
        <w:rPr>
          <w:i/>
          <w:spacing w:val="-2"/>
        </w:rPr>
        <w:t xml:space="preserve"> </w:t>
      </w:r>
      <w:r>
        <w:rPr>
          <w:i/>
        </w:rPr>
        <w:t>He</w:t>
      </w:r>
      <w:r>
        <w:rPr>
          <w:i/>
          <w:spacing w:val="-2"/>
        </w:rPr>
        <w:t xml:space="preserve"> </w:t>
      </w:r>
      <w:r>
        <w:rPr>
          <w:i/>
        </w:rPr>
        <w:t>has</w:t>
      </w:r>
      <w:r>
        <w:rPr>
          <w:i/>
          <w:spacing w:val="-4"/>
        </w:rPr>
        <w:t xml:space="preserve"> </w:t>
      </w:r>
      <w:r>
        <w:rPr>
          <w:i/>
        </w:rPr>
        <w:t>leaders</w:t>
      </w:r>
      <w:r>
        <w:rPr>
          <w:i/>
          <w:spacing w:val="-1"/>
        </w:rPr>
        <w:t xml:space="preserve"> </w:t>
      </w:r>
      <w:r>
        <w:rPr>
          <w:i/>
        </w:rPr>
        <w:t>in</w:t>
      </w:r>
      <w:r>
        <w:rPr>
          <w:i/>
          <w:spacing w:val="-3"/>
        </w:rPr>
        <w:t xml:space="preserve"> </w:t>
      </w:r>
      <w:r>
        <w:rPr>
          <w:i/>
        </w:rPr>
        <w:t>charge</w:t>
      </w:r>
      <w:r>
        <w:rPr>
          <w:i/>
          <w:spacing w:val="-2"/>
        </w:rPr>
        <w:t xml:space="preserve"> </w:t>
      </w:r>
      <w:r>
        <w:rPr>
          <w:i/>
        </w:rPr>
        <w:t>of</w:t>
      </w:r>
      <w:r>
        <w:rPr>
          <w:i/>
          <w:spacing w:val="-2"/>
        </w:rPr>
        <w:t xml:space="preserve"> </w:t>
      </w:r>
      <w:r>
        <w:rPr>
          <w:i/>
        </w:rPr>
        <w:t>these</w:t>
      </w:r>
      <w:r>
        <w:rPr>
          <w:i/>
          <w:spacing w:val="-2"/>
        </w:rPr>
        <w:t xml:space="preserve"> </w:t>
      </w:r>
      <w:r>
        <w:rPr>
          <w:i/>
        </w:rPr>
        <w:t>studies</w:t>
      </w:r>
      <w:r>
        <w:rPr>
          <w:i/>
          <w:spacing w:val="-1"/>
        </w:rPr>
        <w:t xml:space="preserve"> </w:t>
      </w:r>
      <w:r>
        <w:rPr>
          <w:i/>
        </w:rPr>
        <w:t xml:space="preserve">and </w:t>
      </w:r>
      <w:proofErr w:type="gramStart"/>
      <w:r>
        <w:rPr>
          <w:i/>
        </w:rPr>
        <w:t>he,</w:t>
      </w:r>
      <w:proofErr w:type="gramEnd"/>
      <w:r>
        <w:rPr>
          <w:i/>
        </w:rPr>
        <w:t xml:space="preserve"> himself helps with the group work. Christians at church are encouraged to invite coworkers, neighbors, etc. to the studies. The </w:t>
      </w:r>
      <w:proofErr w:type="gramStart"/>
      <w:r>
        <w:rPr>
          <w:i/>
        </w:rPr>
        <w:t>studies,</w:t>
      </w:r>
      <w:proofErr w:type="gramEnd"/>
      <w:r>
        <w:rPr>
          <w:i/>
        </w:rPr>
        <w:t xml:space="preserve"> act as door openers for creating relationships, and to stir up emotional investment in the members there.</w:t>
      </w:r>
      <w:r>
        <w:rPr>
          <w:i/>
          <w:spacing w:val="-1"/>
        </w:rPr>
        <w:t xml:space="preserve"> </w:t>
      </w:r>
      <w:r>
        <w:rPr>
          <w:i/>
        </w:rPr>
        <w:t>The studies are door openers for getting the non-Christian students</w:t>
      </w:r>
      <w:r>
        <w:rPr>
          <w:i/>
          <w:spacing w:val="-1"/>
        </w:rPr>
        <w:t xml:space="preserve"> </w:t>
      </w:r>
      <w:r>
        <w:rPr>
          <w:i/>
        </w:rPr>
        <w:t>to commit to</w:t>
      </w:r>
      <w:r>
        <w:rPr>
          <w:i/>
          <w:spacing w:val="-2"/>
        </w:rPr>
        <w:t xml:space="preserve"> </w:t>
      </w:r>
      <w:r>
        <w:rPr>
          <w:i/>
        </w:rPr>
        <w:t>a more personal study on salvation related</w:t>
      </w:r>
      <w:r>
        <w:rPr>
          <w:i/>
          <w:spacing w:val="-2"/>
        </w:rPr>
        <w:t xml:space="preserve"> </w:t>
      </w:r>
      <w:r>
        <w:rPr>
          <w:i/>
        </w:rPr>
        <w:t>themes, once</w:t>
      </w:r>
      <w:r>
        <w:rPr>
          <w:i/>
          <w:spacing w:val="-1"/>
        </w:rPr>
        <w:t xml:space="preserve"> </w:t>
      </w:r>
      <w:r>
        <w:rPr>
          <w:i/>
        </w:rPr>
        <w:t>they get involved in</w:t>
      </w:r>
      <w:r>
        <w:rPr>
          <w:i/>
          <w:spacing w:val="-2"/>
        </w:rPr>
        <w:t xml:space="preserve"> </w:t>
      </w:r>
      <w:r>
        <w:rPr>
          <w:i/>
        </w:rPr>
        <w:t>the group and the original study, (through attending/investing interest).</w:t>
      </w:r>
    </w:p>
    <w:p w14:paraId="0D0A0B81" w14:textId="77777777" w:rsidR="00A15328" w:rsidRDefault="002C52BD">
      <w:pPr>
        <w:spacing w:before="158" w:line="259" w:lineRule="auto"/>
        <w:ind w:left="559" w:right="411"/>
        <w:rPr>
          <w:i/>
        </w:rPr>
      </w:pPr>
      <w:r>
        <w:rPr>
          <w:b/>
          <w:i/>
        </w:rPr>
        <w:t xml:space="preserve">Stage Three: </w:t>
      </w:r>
      <w:r>
        <w:rPr>
          <w:i/>
        </w:rPr>
        <w:t>Follow up. New converts are further studied with and included in spiritual activities. The elders/preachers</w:t>
      </w:r>
      <w:r>
        <w:rPr>
          <w:i/>
          <w:spacing w:val="-1"/>
        </w:rPr>
        <w:t xml:space="preserve"> </w:t>
      </w:r>
      <w:r>
        <w:rPr>
          <w:i/>
        </w:rPr>
        <w:t>coordinate</w:t>
      </w:r>
      <w:r>
        <w:rPr>
          <w:i/>
          <w:spacing w:val="-2"/>
        </w:rPr>
        <w:t xml:space="preserve"> </w:t>
      </w:r>
      <w:r>
        <w:rPr>
          <w:i/>
        </w:rPr>
        <w:t>with</w:t>
      </w:r>
      <w:r>
        <w:rPr>
          <w:i/>
          <w:spacing w:val="-3"/>
        </w:rPr>
        <w:t xml:space="preserve"> </w:t>
      </w:r>
      <w:r>
        <w:rPr>
          <w:i/>
        </w:rPr>
        <w:t>church</w:t>
      </w:r>
      <w:r>
        <w:rPr>
          <w:i/>
          <w:spacing w:val="-3"/>
        </w:rPr>
        <w:t xml:space="preserve"> </w:t>
      </w:r>
      <w:r>
        <w:rPr>
          <w:i/>
        </w:rPr>
        <w:t>members</w:t>
      </w:r>
      <w:r>
        <w:rPr>
          <w:i/>
          <w:spacing w:val="-1"/>
        </w:rPr>
        <w:t xml:space="preserve"> </w:t>
      </w:r>
      <w:r>
        <w:rPr>
          <w:i/>
        </w:rPr>
        <w:t>on</w:t>
      </w:r>
      <w:r>
        <w:rPr>
          <w:i/>
          <w:spacing w:val="-5"/>
        </w:rPr>
        <w:t xml:space="preserve"> </w:t>
      </w:r>
      <w:r>
        <w:rPr>
          <w:i/>
        </w:rPr>
        <w:t>the</w:t>
      </w:r>
      <w:r>
        <w:rPr>
          <w:i/>
          <w:spacing w:val="-2"/>
        </w:rPr>
        <w:t xml:space="preserve"> </w:t>
      </w:r>
      <w:r>
        <w:rPr>
          <w:i/>
        </w:rPr>
        <w:t>visitors,</w:t>
      </w:r>
      <w:r>
        <w:rPr>
          <w:i/>
          <w:spacing w:val="-4"/>
        </w:rPr>
        <w:t xml:space="preserve"> </w:t>
      </w:r>
      <w:r>
        <w:rPr>
          <w:i/>
        </w:rPr>
        <w:t>to</w:t>
      </w:r>
      <w:r>
        <w:rPr>
          <w:i/>
          <w:spacing w:val="-2"/>
        </w:rPr>
        <w:t xml:space="preserve"> </w:t>
      </w:r>
      <w:r>
        <w:rPr>
          <w:i/>
        </w:rPr>
        <w:t>encourage</w:t>
      </w:r>
      <w:r>
        <w:rPr>
          <w:i/>
          <w:spacing w:val="-4"/>
        </w:rPr>
        <w:t xml:space="preserve"> </w:t>
      </w:r>
      <w:r>
        <w:rPr>
          <w:i/>
        </w:rPr>
        <w:t>letters,</w:t>
      </w:r>
      <w:r>
        <w:rPr>
          <w:i/>
          <w:spacing w:val="-2"/>
        </w:rPr>
        <w:t xml:space="preserve"> </w:t>
      </w:r>
      <w:r>
        <w:rPr>
          <w:i/>
        </w:rPr>
        <w:t>cards,</w:t>
      </w:r>
      <w:r>
        <w:rPr>
          <w:i/>
          <w:spacing w:val="-2"/>
        </w:rPr>
        <w:t xml:space="preserve"> </w:t>
      </w:r>
      <w:r>
        <w:rPr>
          <w:i/>
        </w:rPr>
        <w:t>after</w:t>
      </w:r>
      <w:r>
        <w:rPr>
          <w:i/>
          <w:spacing w:val="-3"/>
        </w:rPr>
        <w:t xml:space="preserve"> </w:t>
      </w:r>
      <w:r>
        <w:rPr>
          <w:i/>
        </w:rPr>
        <w:t>they visit and to encourage meeting them when they do come to church, when people invite them to the assembly. People are also encouraged to invite people to church. Once there, folks invite the visitors to group studies. JP actively does this as well.</w:t>
      </w:r>
    </w:p>
    <w:p w14:paraId="3EF3F66E" w14:textId="77777777" w:rsidR="00C84D9A" w:rsidRDefault="00C84D9A">
      <w:pPr>
        <w:spacing w:before="158" w:line="259" w:lineRule="auto"/>
        <w:ind w:left="559" w:right="411"/>
        <w:rPr>
          <w:i/>
        </w:rPr>
      </w:pPr>
    </w:p>
    <w:p w14:paraId="5567FCFF" w14:textId="77777777" w:rsidR="00A15328" w:rsidRDefault="002C52BD">
      <w:pPr>
        <w:spacing w:before="158" w:line="259" w:lineRule="auto"/>
        <w:ind w:left="559" w:right="451"/>
        <w:rPr>
          <w:i/>
        </w:rPr>
      </w:pPr>
      <w:r>
        <w:rPr>
          <w:i/>
        </w:rPr>
        <w:t>These</w:t>
      </w:r>
      <w:r>
        <w:rPr>
          <w:i/>
          <w:spacing w:val="-2"/>
        </w:rPr>
        <w:t xml:space="preserve"> </w:t>
      </w:r>
      <w:r>
        <w:rPr>
          <w:i/>
        </w:rPr>
        <w:t>above</w:t>
      </w:r>
      <w:r>
        <w:rPr>
          <w:i/>
          <w:spacing w:val="-4"/>
        </w:rPr>
        <w:t xml:space="preserve"> </w:t>
      </w:r>
      <w:r>
        <w:rPr>
          <w:i/>
        </w:rPr>
        <w:t>stages</w:t>
      </w:r>
      <w:r>
        <w:rPr>
          <w:i/>
          <w:spacing w:val="-4"/>
        </w:rPr>
        <w:t xml:space="preserve"> </w:t>
      </w:r>
      <w:r>
        <w:rPr>
          <w:i/>
        </w:rPr>
        <w:t>by</w:t>
      </w:r>
      <w:r>
        <w:rPr>
          <w:i/>
          <w:spacing w:val="-2"/>
        </w:rPr>
        <w:t xml:space="preserve"> </w:t>
      </w:r>
      <w:r>
        <w:rPr>
          <w:i/>
        </w:rPr>
        <w:t>themselves</w:t>
      </w:r>
      <w:r>
        <w:rPr>
          <w:i/>
          <w:spacing w:val="-1"/>
        </w:rPr>
        <w:t xml:space="preserve"> </w:t>
      </w:r>
      <w:r>
        <w:rPr>
          <w:i/>
        </w:rPr>
        <w:t>have</w:t>
      </w:r>
      <w:r>
        <w:rPr>
          <w:i/>
          <w:spacing w:val="-2"/>
        </w:rPr>
        <w:t xml:space="preserve"> </w:t>
      </w:r>
      <w:r>
        <w:rPr>
          <w:i/>
        </w:rPr>
        <w:t>been</w:t>
      </w:r>
      <w:r>
        <w:rPr>
          <w:i/>
          <w:spacing w:val="-3"/>
        </w:rPr>
        <w:t xml:space="preserve"> </w:t>
      </w:r>
      <w:r>
        <w:rPr>
          <w:i/>
        </w:rPr>
        <w:t>very</w:t>
      </w:r>
      <w:r>
        <w:rPr>
          <w:i/>
          <w:spacing w:val="-2"/>
        </w:rPr>
        <w:t xml:space="preserve"> </w:t>
      </w:r>
      <w:r>
        <w:rPr>
          <w:i/>
        </w:rPr>
        <w:t>effective.</w:t>
      </w:r>
      <w:r>
        <w:rPr>
          <w:i/>
          <w:spacing w:val="-2"/>
        </w:rPr>
        <w:t xml:space="preserve"> </w:t>
      </w:r>
      <w:r>
        <w:rPr>
          <w:i/>
        </w:rPr>
        <w:t>But</w:t>
      </w:r>
      <w:r>
        <w:rPr>
          <w:i/>
          <w:spacing w:val="-4"/>
        </w:rPr>
        <w:t xml:space="preserve"> </w:t>
      </w:r>
      <w:r>
        <w:rPr>
          <w:i/>
        </w:rPr>
        <w:t>there</w:t>
      </w:r>
      <w:r>
        <w:rPr>
          <w:i/>
          <w:spacing w:val="-2"/>
        </w:rPr>
        <w:t xml:space="preserve"> </w:t>
      </w:r>
      <w:r>
        <w:rPr>
          <w:i/>
        </w:rPr>
        <w:t>are</w:t>
      </w:r>
      <w:r>
        <w:rPr>
          <w:i/>
          <w:spacing w:val="-2"/>
        </w:rPr>
        <w:t xml:space="preserve"> </w:t>
      </w:r>
      <w:r>
        <w:rPr>
          <w:i/>
        </w:rPr>
        <w:t>other</w:t>
      </w:r>
      <w:r>
        <w:rPr>
          <w:i/>
          <w:spacing w:val="-3"/>
        </w:rPr>
        <w:t xml:space="preserve"> </w:t>
      </w:r>
      <w:r>
        <w:rPr>
          <w:i/>
        </w:rPr>
        <w:t>effective</w:t>
      </w:r>
      <w:r>
        <w:rPr>
          <w:i/>
          <w:spacing w:val="-2"/>
        </w:rPr>
        <w:t xml:space="preserve"> </w:t>
      </w:r>
      <w:r>
        <w:rPr>
          <w:i/>
        </w:rPr>
        <w:t>formats</w:t>
      </w:r>
      <w:r>
        <w:rPr>
          <w:i/>
          <w:spacing w:val="-1"/>
        </w:rPr>
        <w:t xml:space="preserve"> </w:t>
      </w:r>
      <w:r>
        <w:rPr>
          <w:i/>
        </w:rPr>
        <w:t>to further mention…</w:t>
      </w:r>
    </w:p>
    <w:p w14:paraId="1161B821" w14:textId="77777777" w:rsidR="00A15328" w:rsidRDefault="002C52BD">
      <w:pPr>
        <w:spacing w:before="159" w:line="259" w:lineRule="auto"/>
        <w:ind w:left="559" w:right="231"/>
        <w:rPr>
          <w:i/>
        </w:rPr>
      </w:pPr>
      <w:r>
        <w:rPr>
          <w:i/>
        </w:rPr>
        <w:t>Thoughts</w:t>
      </w:r>
      <w:r>
        <w:rPr>
          <w:i/>
          <w:spacing w:val="-1"/>
        </w:rPr>
        <w:t xml:space="preserve"> </w:t>
      </w:r>
      <w:r>
        <w:rPr>
          <w:i/>
        </w:rPr>
        <w:t>JP</w:t>
      </w:r>
      <w:r>
        <w:rPr>
          <w:i/>
          <w:spacing w:val="-1"/>
        </w:rPr>
        <w:t xml:space="preserve"> </w:t>
      </w:r>
      <w:r>
        <w:rPr>
          <w:i/>
        </w:rPr>
        <w:t>gives</w:t>
      </w:r>
      <w:r>
        <w:rPr>
          <w:i/>
          <w:spacing w:val="-1"/>
        </w:rPr>
        <w:t xml:space="preserve"> </w:t>
      </w:r>
      <w:r>
        <w:rPr>
          <w:i/>
        </w:rPr>
        <w:t>on</w:t>
      </w:r>
      <w:r>
        <w:rPr>
          <w:i/>
          <w:spacing w:val="-5"/>
        </w:rPr>
        <w:t xml:space="preserve"> </w:t>
      </w:r>
      <w:r>
        <w:rPr>
          <w:i/>
        </w:rPr>
        <w:t>ways</w:t>
      </w:r>
      <w:r>
        <w:rPr>
          <w:i/>
          <w:spacing w:val="-4"/>
        </w:rPr>
        <w:t xml:space="preserve"> </w:t>
      </w:r>
      <w:r>
        <w:rPr>
          <w:i/>
        </w:rPr>
        <w:t>to</w:t>
      </w:r>
      <w:r>
        <w:rPr>
          <w:i/>
          <w:spacing w:val="-2"/>
        </w:rPr>
        <w:t xml:space="preserve"> </w:t>
      </w:r>
      <w:r>
        <w:rPr>
          <w:i/>
        </w:rPr>
        <w:t>start</w:t>
      </w:r>
      <w:r>
        <w:rPr>
          <w:i/>
          <w:spacing w:val="-1"/>
        </w:rPr>
        <w:t xml:space="preserve"> </w:t>
      </w:r>
      <w:r>
        <w:rPr>
          <w:i/>
        </w:rPr>
        <w:t>conversations</w:t>
      </w:r>
      <w:r>
        <w:rPr>
          <w:i/>
          <w:spacing w:val="-4"/>
        </w:rPr>
        <w:t xml:space="preserve"> </w:t>
      </w:r>
      <w:r>
        <w:rPr>
          <w:i/>
        </w:rPr>
        <w:t>with</w:t>
      </w:r>
      <w:r>
        <w:rPr>
          <w:i/>
          <w:spacing w:val="-5"/>
        </w:rPr>
        <w:t xml:space="preserve"> </w:t>
      </w:r>
      <w:r>
        <w:rPr>
          <w:i/>
        </w:rPr>
        <w:t>people.</w:t>
      </w:r>
      <w:r>
        <w:rPr>
          <w:i/>
          <w:spacing w:val="-2"/>
        </w:rPr>
        <w:t xml:space="preserve"> </w:t>
      </w:r>
      <w:r>
        <w:rPr>
          <w:i/>
        </w:rPr>
        <w:t>Note:</w:t>
      </w:r>
      <w:r>
        <w:rPr>
          <w:i/>
          <w:spacing w:val="-1"/>
        </w:rPr>
        <w:t xml:space="preserve"> </w:t>
      </w:r>
      <w:r>
        <w:rPr>
          <w:i/>
        </w:rPr>
        <w:t>people</w:t>
      </w:r>
      <w:r>
        <w:rPr>
          <w:i/>
          <w:spacing w:val="-4"/>
        </w:rPr>
        <w:t xml:space="preserve"> </w:t>
      </w:r>
      <w:r>
        <w:rPr>
          <w:i/>
        </w:rPr>
        <w:t>have</w:t>
      </w:r>
      <w:r>
        <w:rPr>
          <w:i/>
          <w:spacing w:val="-4"/>
        </w:rPr>
        <w:t xml:space="preserve"> </w:t>
      </w:r>
      <w:r>
        <w:rPr>
          <w:i/>
        </w:rPr>
        <w:t>shared</w:t>
      </w:r>
      <w:r>
        <w:rPr>
          <w:i/>
          <w:spacing w:val="-3"/>
        </w:rPr>
        <w:t xml:space="preserve"> </w:t>
      </w:r>
      <w:r>
        <w:rPr>
          <w:i/>
        </w:rPr>
        <w:t>Jesus</w:t>
      </w:r>
      <w:r>
        <w:rPr>
          <w:i/>
          <w:spacing w:val="-4"/>
        </w:rPr>
        <w:t xml:space="preserve"> </w:t>
      </w:r>
      <w:r>
        <w:rPr>
          <w:i/>
        </w:rPr>
        <w:t>before</w:t>
      </w:r>
      <w:r>
        <w:rPr>
          <w:i/>
          <w:spacing w:val="-2"/>
        </w:rPr>
        <w:t xml:space="preserve"> </w:t>
      </w:r>
      <w:r>
        <w:rPr>
          <w:i/>
        </w:rPr>
        <w:t xml:space="preserve">this and have converted 80 people within a year. But these pointers can help. </w:t>
      </w:r>
      <w:hyperlink r:id="rId374">
        <w:r>
          <w:rPr>
            <w:i/>
            <w:color w:val="0562C1"/>
            <w:spacing w:val="-2"/>
            <w:u w:val="single" w:color="0562C1"/>
          </w:rPr>
          <w:t>https://www.youtube.com/watch?v=I5HYXwgppyw</w:t>
        </w:r>
      </w:hyperlink>
    </w:p>
    <w:p w14:paraId="6CE17645" w14:textId="77777777" w:rsidR="00A15328" w:rsidRDefault="00A15328">
      <w:pPr>
        <w:pStyle w:val="BodyText"/>
        <w:rPr>
          <w:i/>
          <w:sz w:val="20"/>
        </w:rPr>
      </w:pPr>
    </w:p>
    <w:p w14:paraId="20831C52" w14:textId="77777777" w:rsidR="00A15328" w:rsidRDefault="002C52BD">
      <w:pPr>
        <w:pStyle w:val="BodyText"/>
        <w:spacing w:before="7"/>
        <w:rPr>
          <w:i/>
          <w:sz w:val="16"/>
        </w:rPr>
      </w:pPr>
      <w:r>
        <w:rPr>
          <w:noProof/>
        </w:rPr>
        <mc:AlternateContent>
          <mc:Choice Requires="wps">
            <w:drawing>
              <wp:anchor distT="0" distB="0" distL="0" distR="0" simplePos="0" relativeHeight="487635968" behindDoc="1" locked="0" layoutInCell="1" allowOverlap="1" wp14:anchorId="00BA665E" wp14:editId="09F5CC2A">
                <wp:simplePos x="0" y="0"/>
                <wp:positionH relativeFrom="page">
                  <wp:posOffset>896111</wp:posOffset>
                </wp:positionH>
                <wp:positionV relativeFrom="paragraph">
                  <wp:posOffset>144227</wp:posOffset>
                </wp:positionV>
                <wp:extent cx="5980430" cy="9525"/>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E3494F" id="Graphic 133" o:spid="_x0000_s1026" style="position:absolute;margin-left:70.55pt;margin-top:11.35pt;width:470.9pt;height:.75pt;z-index:-15680512;visibility:visible;mso-wrap-style:square;mso-wrap-distance-left:0;mso-wrap-distance-top:0;mso-wrap-distance-right:0;mso-wrap-distance-bottom:0;mso-position-horizontal:absolute;mso-position-horizontal-relative:page;mso-position-vertical:absolute;mso-position-vertical-relative:text;v-text-anchor:top" coordsize="59804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7lIwIAAL0EAAAOAAAAZHJzL2Uyb0RvYy54bWysVMFu2zAMvQ/YPwi6L06ypGuMOMXQosOA&#10;oivQDDsrshwbk0WNUmL370fJVmp0pw3LwabMZ/q9RzLbm77V7KzQNWAKvpjNOVNGQtmYY8G/7+8/&#10;XHPmvDCl0GBUwV+U4ze79++2nc3VEmrQpUJGRYzLO1vw2nubZ5mTtWqFm4FVhpIVYCs8HfGYlSg6&#10;qt7qbDmfX2UdYGkRpHKOnt4NSb6L9atKSf+tqpzyTBecuPl4xXg9hGu224r8iMLWjRxpiH9g0YrG&#10;0Ecvpe6EF+yEzR+l2kYiOKj8TEKbQVU1UkUNpGYxf6PmuRZWRS1kjrMXm9z/Kysfz8/2CQN1Zx9A&#10;/nTkSNZZl18y4eBGTF9hG7BEnPXRxZeLi6r3TNLD9eZ6vvpIZkvKbdbLdTA5E3l6V56c/6Ig1hHn&#10;B+eHHpQpEnWKZG9SiNTJ0EMde+g5ox4iZ9TDw9BDK3x4L5ALIesmROqRR0i2cFZ7iDAfJAS2i09X&#10;nCUhxPQVo80US5omqJRLdxvrDZjNYrUaZad0ug+w6Wf/ChxHljimclKDU4PBQXd0+uIF4aZuO9BN&#10;ed9oHeQ7PB5uNbKzCKsRfyPjCSxOwtD8MAYHKF+ekHW0LwV3v04CFWf6q6GBDMuVAkzBIQXo9S3E&#10;FYzOo/P7/odAyyyFBfc0O4+Qxl3kaSyIfwAM2PCmgc8nD1UTZiZyGxiNB9qRqH/c57CE03NEvf7r&#10;7H4DAAD//wMAUEsDBBQABgAIAAAAIQBWULMZ3wAAAAoBAAAPAAAAZHJzL2Rvd25yZXYueG1sTI9N&#10;T8MwDIbvSPyHyEjcWNowYCtNJ4RASGgc2CbOWeN+sMapmnQr/x7vBMfXfvT6cb6aXCeOOITWk4Z0&#10;loBAKr1tqdaw277eLECEaMiazhNq+MEAq+LyIjeZ9Sf6xOMm1oJLKGRGQxNjn0kZygadCTPfI/Gu&#10;8oMzkeNQSzuYE5e7TqokuZfOtMQXGtPjc4PlYTM6DeHd9dX0VtHavNx9j8vbeFh/fWh9fTU9PYKI&#10;OMU/GM76rA4FO+39SDaIjvM8TRnVoNQDiDOQLNQSxJ4ncwWyyOX/F4pfAAAA//8DAFBLAQItABQA&#10;BgAIAAAAIQC2gziS/gAAAOEBAAATAAAAAAAAAAAAAAAAAAAAAABbQ29udGVudF9UeXBlc10ueG1s&#10;UEsBAi0AFAAGAAgAAAAhADj9If/WAAAAlAEAAAsAAAAAAAAAAAAAAAAALwEAAF9yZWxzLy5yZWxz&#10;UEsBAi0AFAAGAAgAAAAhAFbxHuUjAgAAvQQAAA4AAAAAAAAAAAAAAAAALgIAAGRycy9lMm9Eb2Mu&#10;eG1sUEsBAi0AFAAGAAgAAAAhAFZQsxnfAAAACgEAAA8AAAAAAAAAAAAAAAAAfQQAAGRycy9kb3du&#10;cmV2LnhtbFBLBQYAAAAABAAEAPMAAACJBQAAAAA=&#10;" path="m5980176,l,,,9144r5980176,l5980176,xe" fillcolor="black" stroked="f">
                <v:path arrowok="t"/>
                <w10:wrap type="topAndBottom" anchorx="page"/>
              </v:shape>
            </w:pict>
          </mc:Fallback>
        </mc:AlternateContent>
      </w:r>
    </w:p>
    <w:p w14:paraId="60E234F4" w14:textId="77777777" w:rsidR="00A15328" w:rsidRDefault="00A15328">
      <w:pPr>
        <w:pStyle w:val="BodyText"/>
        <w:spacing w:before="6"/>
        <w:rPr>
          <w:i/>
          <w:sz w:val="8"/>
        </w:rPr>
      </w:pPr>
    </w:p>
    <w:p w14:paraId="61165333" w14:textId="77777777" w:rsidR="00A15328" w:rsidRDefault="002C52BD">
      <w:pPr>
        <w:spacing w:before="56" w:line="259" w:lineRule="auto"/>
        <w:ind w:left="560" w:right="451"/>
        <w:rPr>
          <w:b/>
          <w:i/>
        </w:rPr>
      </w:pPr>
      <w:r>
        <w:rPr>
          <w:b/>
          <w:i/>
        </w:rPr>
        <w:t>The</w:t>
      </w:r>
      <w:r>
        <w:rPr>
          <w:b/>
          <w:i/>
          <w:spacing w:val="-4"/>
        </w:rPr>
        <w:t xml:space="preserve"> </w:t>
      </w:r>
      <w:r>
        <w:rPr>
          <w:b/>
          <w:i/>
        </w:rPr>
        <w:t>University</w:t>
      </w:r>
      <w:r>
        <w:rPr>
          <w:b/>
          <w:i/>
          <w:spacing w:val="-2"/>
        </w:rPr>
        <w:t xml:space="preserve"> </w:t>
      </w:r>
      <w:r>
        <w:rPr>
          <w:b/>
          <w:i/>
        </w:rPr>
        <w:t>church</w:t>
      </w:r>
      <w:r>
        <w:rPr>
          <w:b/>
          <w:i/>
          <w:spacing w:val="-2"/>
        </w:rPr>
        <w:t xml:space="preserve"> </w:t>
      </w:r>
      <w:r>
        <w:rPr>
          <w:b/>
          <w:i/>
        </w:rPr>
        <w:t>of</w:t>
      </w:r>
      <w:r>
        <w:rPr>
          <w:b/>
          <w:i/>
          <w:spacing w:val="-4"/>
        </w:rPr>
        <w:t xml:space="preserve"> </w:t>
      </w:r>
      <w:r>
        <w:rPr>
          <w:b/>
          <w:i/>
        </w:rPr>
        <w:t>Christ</w:t>
      </w:r>
      <w:r>
        <w:rPr>
          <w:b/>
          <w:i/>
          <w:spacing w:val="-3"/>
        </w:rPr>
        <w:t xml:space="preserve"> </w:t>
      </w:r>
      <w:r>
        <w:rPr>
          <w:b/>
          <w:i/>
        </w:rPr>
        <w:t>has</w:t>
      </w:r>
      <w:r>
        <w:rPr>
          <w:b/>
          <w:i/>
          <w:spacing w:val="-1"/>
        </w:rPr>
        <w:t xml:space="preserve"> </w:t>
      </w:r>
      <w:r>
        <w:rPr>
          <w:b/>
          <w:i/>
        </w:rPr>
        <w:t>added</w:t>
      </w:r>
      <w:r>
        <w:rPr>
          <w:b/>
          <w:i/>
          <w:spacing w:val="-2"/>
        </w:rPr>
        <w:t xml:space="preserve"> </w:t>
      </w:r>
      <w:r>
        <w:rPr>
          <w:b/>
          <w:i/>
        </w:rPr>
        <w:t>35</w:t>
      </w:r>
      <w:r>
        <w:rPr>
          <w:b/>
          <w:i/>
          <w:spacing w:val="-2"/>
        </w:rPr>
        <w:t xml:space="preserve"> </w:t>
      </w:r>
      <w:r>
        <w:rPr>
          <w:b/>
          <w:i/>
        </w:rPr>
        <w:t>new souls</w:t>
      </w:r>
      <w:r>
        <w:rPr>
          <w:b/>
          <w:i/>
          <w:spacing w:val="-4"/>
        </w:rPr>
        <w:t xml:space="preserve"> </w:t>
      </w:r>
      <w:r>
        <w:rPr>
          <w:b/>
          <w:i/>
        </w:rPr>
        <w:t>(mostly</w:t>
      </w:r>
      <w:r>
        <w:rPr>
          <w:b/>
          <w:i/>
          <w:spacing w:val="-2"/>
        </w:rPr>
        <w:t xml:space="preserve"> </w:t>
      </w:r>
      <w:r>
        <w:rPr>
          <w:b/>
          <w:i/>
        </w:rPr>
        <w:t>from</w:t>
      </w:r>
      <w:r>
        <w:rPr>
          <w:b/>
          <w:i/>
          <w:spacing w:val="-3"/>
        </w:rPr>
        <w:t xml:space="preserve"> </w:t>
      </w:r>
      <w:r>
        <w:rPr>
          <w:b/>
          <w:i/>
        </w:rPr>
        <w:t>the</w:t>
      </w:r>
      <w:r>
        <w:rPr>
          <w:b/>
          <w:i/>
          <w:spacing w:val="-4"/>
        </w:rPr>
        <w:t xml:space="preserve"> </w:t>
      </w:r>
      <w:r>
        <w:rPr>
          <w:b/>
          <w:i/>
        </w:rPr>
        <w:t>community)</w:t>
      </w:r>
      <w:r>
        <w:rPr>
          <w:b/>
          <w:i/>
          <w:spacing w:val="-2"/>
        </w:rPr>
        <w:t xml:space="preserve"> </w:t>
      </w:r>
      <w:r>
        <w:rPr>
          <w:b/>
          <w:i/>
        </w:rPr>
        <w:t>in</w:t>
      </w:r>
      <w:r>
        <w:rPr>
          <w:b/>
          <w:i/>
          <w:spacing w:val="-2"/>
        </w:rPr>
        <w:t xml:space="preserve"> </w:t>
      </w:r>
      <w:r>
        <w:rPr>
          <w:b/>
          <w:i/>
        </w:rPr>
        <w:t>7 months</w:t>
      </w:r>
      <w:r>
        <w:rPr>
          <w:b/>
          <w:i/>
          <w:spacing w:val="-4"/>
        </w:rPr>
        <w:t xml:space="preserve"> </w:t>
      </w:r>
      <w:r>
        <w:rPr>
          <w:b/>
          <w:i/>
        </w:rPr>
        <w:t>of doing this work. The group has grown from 300 people to over 400 people within a year.</w:t>
      </w:r>
    </w:p>
    <w:p w14:paraId="11A623BC" w14:textId="77777777" w:rsidR="00A15328" w:rsidRDefault="002C52BD" w:rsidP="00C84D9A">
      <w:pPr>
        <w:spacing w:before="159"/>
        <w:ind w:left="560"/>
        <w:rPr>
          <w:b/>
          <w:i/>
        </w:rPr>
      </w:pPr>
      <w:r>
        <w:rPr>
          <w:b/>
          <w:i/>
          <w:spacing w:val="-2"/>
        </w:rPr>
        <w:t>-----------------------------------------------------------------------------------------------------------------------------------------</w:t>
      </w:r>
      <w:r>
        <w:rPr>
          <w:b/>
          <w:i/>
          <w:spacing w:val="-10"/>
        </w:rPr>
        <w:t>-</w:t>
      </w:r>
    </w:p>
    <w:p w14:paraId="28C24E7C" w14:textId="77777777" w:rsidR="00C84D9A" w:rsidRDefault="00C84D9A" w:rsidP="00C84D9A">
      <w:pPr>
        <w:spacing w:before="159"/>
        <w:ind w:left="560"/>
        <w:rPr>
          <w:b/>
          <w:i/>
        </w:rPr>
      </w:pPr>
    </w:p>
    <w:p w14:paraId="4A33F304" w14:textId="31FA9060" w:rsidR="00C84D9A" w:rsidRDefault="00C84D9A" w:rsidP="00C84D9A">
      <w:pPr>
        <w:pStyle w:val="Heading7"/>
        <w:spacing w:before="44"/>
        <w:ind w:left="0"/>
      </w:pPr>
      <w:r>
        <w:t xml:space="preserve">              Other</w:t>
      </w:r>
      <w:r>
        <w:rPr>
          <w:spacing w:val="-7"/>
        </w:rPr>
        <w:t xml:space="preserve"> </w:t>
      </w:r>
      <w:r>
        <w:t>Bible</w:t>
      </w:r>
      <w:r>
        <w:rPr>
          <w:spacing w:val="-3"/>
        </w:rPr>
        <w:t xml:space="preserve"> </w:t>
      </w:r>
      <w:r>
        <w:t>based</w:t>
      </w:r>
      <w:r>
        <w:rPr>
          <w:spacing w:val="-4"/>
        </w:rPr>
        <w:t xml:space="preserve"> </w:t>
      </w:r>
      <w:r>
        <w:t>ideas</w:t>
      </w:r>
      <w:r>
        <w:rPr>
          <w:spacing w:val="-5"/>
        </w:rPr>
        <w:t xml:space="preserve"> </w:t>
      </w:r>
      <w:r>
        <w:t>J.P.</w:t>
      </w:r>
      <w:r>
        <w:rPr>
          <w:spacing w:val="-4"/>
        </w:rPr>
        <w:t xml:space="preserve"> </w:t>
      </w:r>
      <w:r>
        <w:t>does</w:t>
      </w:r>
      <w:r>
        <w:rPr>
          <w:spacing w:val="-5"/>
        </w:rPr>
        <w:t xml:space="preserve"> </w:t>
      </w:r>
      <w:r>
        <w:t>and</w:t>
      </w:r>
      <w:r>
        <w:rPr>
          <w:spacing w:val="-4"/>
        </w:rPr>
        <w:t xml:space="preserve"> </w:t>
      </w:r>
      <w:r>
        <w:t>shares</w:t>
      </w:r>
      <w:r>
        <w:rPr>
          <w:spacing w:val="-5"/>
        </w:rPr>
        <w:t xml:space="preserve"> </w:t>
      </w:r>
      <w:r>
        <w:t>with</w:t>
      </w:r>
      <w:r>
        <w:rPr>
          <w:spacing w:val="-4"/>
        </w:rPr>
        <w:t xml:space="preserve"> </w:t>
      </w:r>
      <w:r>
        <w:t>others…to</w:t>
      </w:r>
      <w:r>
        <w:rPr>
          <w:spacing w:val="-3"/>
        </w:rPr>
        <w:t xml:space="preserve"> </w:t>
      </w:r>
      <w:r>
        <w:rPr>
          <w:spacing w:val="-5"/>
        </w:rPr>
        <w:t>do.</w:t>
      </w:r>
    </w:p>
    <w:p w14:paraId="45FEB1D3" w14:textId="77777777" w:rsidR="00C84D9A" w:rsidRDefault="00C84D9A" w:rsidP="00C84D9A">
      <w:pPr>
        <w:pStyle w:val="ListParagraph"/>
        <w:numPr>
          <w:ilvl w:val="0"/>
          <w:numId w:val="3"/>
        </w:numPr>
        <w:tabs>
          <w:tab w:val="left" w:pos="920"/>
        </w:tabs>
        <w:spacing w:before="187" w:line="259" w:lineRule="auto"/>
        <w:ind w:right="501"/>
        <w:rPr>
          <w:rFonts w:ascii="Symbol" w:hAnsi="Symbol"/>
        </w:rPr>
      </w:pPr>
      <w:r>
        <w:rPr>
          <w:b/>
          <w:i/>
        </w:rPr>
        <w:t xml:space="preserve">Practicing hospitality matters. </w:t>
      </w:r>
      <w:r>
        <w:rPr>
          <w:i/>
        </w:rPr>
        <w:t>Let people see the love of God, that His people have for each other and for those from the world. Besides hospitality being Biblical, this action is a way to build bonds and</w:t>
      </w:r>
      <w:r>
        <w:rPr>
          <w:i/>
          <w:spacing w:val="-4"/>
        </w:rPr>
        <w:t xml:space="preserve"> </w:t>
      </w:r>
      <w:r>
        <w:rPr>
          <w:i/>
        </w:rPr>
        <w:t>show</w:t>
      </w:r>
      <w:r>
        <w:rPr>
          <w:i/>
          <w:spacing w:val="-2"/>
        </w:rPr>
        <w:t xml:space="preserve"> </w:t>
      </w:r>
      <w:r>
        <w:rPr>
          <w:i/>
        </w:rPr>
        <w:t>tender</w:t>
      </w:r>
      <w:r>
        <w:rPr>
          <w:i/>
          <w:spacing w:val="-2"/>
        </w:rPr>
        <w:t xml:space="preserve"> </w:t>
      </w:r>
      <w:r>
        <w:rPr>
          <w:i/>
        </w:rPr>
        <w:t>affection</w:t>
      </w:r>
      <w:r>
        <w:rPr>
          <w:i/>
          <w:spacing w:val="-6"/>
        </w:rPr>
        <w:t xml:space="preserve"> </w:t>
      </w:r>
      <w:r>
        <w:rPr>
          <w:i/>
        </w:rPr>
        <w:t>to</w:t>
      </w:r>
      <w:r>
        <w:rPr>
          <w:i/>
          <w:spacing w:val="-3"/>
        </w:rPr>
        <w:t xml:space="preserve"> </w:t>
      </w:r>
      <w:r>
        <w:rPr>
          <w:i/>
        </w:rPr>
        <w:t>each</w:t>
      </w:r>
      <w:r>
        <w:rPr>
          <w:i/>
          <w:spacing w:val="-4"/>
        </w:rPr>
        <w:t xml:space="preserve"> </w:t>
      </w:r>
      <w:r>
        <w:rPr>
          <w:i/>
        </w:rPr>
        <w:t>other.</w:t>
      </w:r>
      <w:r>
        <w:rPr>
          <w:i/>
          <w:spacing w:val="-3"/>
        </w:rPr>
        <w:t xml:space="preserve"> </w:t>
      </w:r>
      <w:r>
        <w:rPr>
          <w:i/>
        </w:rPr>
        <w:t>Hospitality</w:t>
      </w:r>
      <w:r>
        <w:rPr>
          <w:i/>
          <w:spacing w:val="-3"/>
        </w:rPr>
        <w:t xml:space="preserve"> </w:t>
      </w:r>
      <w:r>
        <w:rPr>
          <w:i/>
        </w:rPr>
        <w:t>helps</w:t>
      </w:r>
      <w:r>
        <w:rPr>
          <w:i/>
          <w:spacing w:val="-2"/>
        </w:rPr>
        <w:t xml:space="preserve"> </w:t>
      </w:r>
      <w:r>
        <w:rPr>
          <w:i/>
        </w:rPr>
        <w:t>God's</w:t>
      </w:r>
      <w:r>
        <w:rPr>
          <w:i/>
          <w:spacing w:val="-2"/>
        </w:rPr>
        <w:t xml:space="preserve"> </w:t>
      </w:r>
      <w:r>
        <w:rPr>
          <w:i/>
        </w:rPr>
        <w:t>people</w:t>
      </w:r>
      <w:r>
        <w:rPr>
          <w:i/>
          <w:spacing w:val="-5"/>
        </w:rPr>
        <w:t xml:space="preserve"> </w:t>
      </w:r>
      <w:r>
        <w:rPr>
          <w:i/>
        </w:rPr>
        <w:t>to</w:t>
      </w:r>
      <w:r>
        <w:rPr>
          <w:i/>
          <w:spacing w:val="-3"/>
        </w:rPr>
        <w:t xml:space="preserve"> </w:t>
      </w:r>
      <w:r>
        <w:rPr>
          <w:i/>
        </w:rPr>
        <w:t>emotionally</w:t>
      </w:r>
      <w:r>
        <w:rPr>
          <w:i/>
          <w:spacing w:val="-3"/>
        </w:rPr>
        <w:t xml:space="preserve"> </w:t>
      </w:r>
      <w:r>
        <w:rPr>
          <w:i/>
        </w:rPr>
        <w:t>connect</w:t>
      </w:r>
      <w:r>
        <w:rPr>
          <w:i/>
          <w:spacing w:val="-3"/>
        </w:rPr>
        <w:t xml:space="preserve"> </w:t>
      </w:r>
      <w:r>
        <w:rPr>
          <w:i/>
        </w:rPr>
        <w:t>and encourage His children. JP and other saints from the congregation want to build bridges and connections with God's people who attend their church.</w:t>
      </w:r>
    </w:p>
    <w:p w14:paraId="56F8CF88" w14:textId="77777777" w:rsidR="00C84D9A" w:rsidRDefault="00C84D9A" w:rsidP="00C84D9A">
      <w:pPr>
        <w:pStyle w:val="BodyText"/>
        <w:spacing w:before="6"/>
        <w:rPr>
          <w:i/>
          <w:sz w:val="23"/>
        </w:rPr>
      </w:pPr>
    </w:p>
    <w:p w14:paraId="4C1F823B" w14:textId="4DD42CE7" w:rsidR="00C84D9A" w:rsidRDefault="00C84D9A" w:rsidP="00C84D9A">
      <w:pPr>
        <w:spacing w:line="259" w:lineRule="auto"/>
        <w:ind w:left="920" w:right="451"/>
        <w:rPr>
          <w:i/>
        </w:rPr>
      </w:pPr>
      <w:r>
        <w:rPr>
          <w:i/>
        </w:rPr>
        <w:t>As</w:t>
      </w:r>
      <w:r>
        <w:rPr>
          <w:i/>
          <w:spacing w:val="-2"/>
        </w:rPr>
        <w:t xml:space="preserve"> </w:t>
      </w:r>
      <w:r>
        <w:rPr>
          <w:i/>
        </w:rPr>
        <w:t>individuals,</w:t>
      </w:r>
      <w:r>
        <w:rPr>
          <w:i/>
          <w:spacing w:val="-3"/>
        </w:rPr>
        <w:t xml:space="preserve"> </w:t>
      </w:r>
      <w:r>
        <w:rPr>
          <w:i/>
        </w:rPr>
        <w:t>these</w:t>
      </w:r>
      <w:r>
        <w:rPr>
          <w:i/>
          <w:spacing w:val="-3"/>
        </w:rPr>
        <w:t xml:space="preserve"> </w:t>
      </w:r>
      <w:r>
        <w:rPr>
          <w:i/>
        </w:rPr>
        <w:t>brethren</w:t>
      </w:r>
      <w:r>
        <w:rPr>
          <w:i/>
          <w:spacing w:val="-3"/>
        </w:rPr>
        <w:t xml:space="preserve"> </w:t>
      </w:r>
      <w:r>
        <w:rPr>
          <w:i/>
        </w:rPr>
        <w:t>invite</w:t>
      </w:r>
      <w:r>
        <w:rPr>
          <w:i/>
          <w:spacing w:val="-3"/>
        </w:rPr>
        <w:t xml:space="preserve"> </w:t>
      </w:r>
      <w:r>
        <w:rPr>
          <w:i/>
        </w:rPr>
        <w:t>different</w:t>
      </w:r>
      <w:r>
        <w:rPr>
          <w:i/>
          <w:spacing w:val="-5"/>
        </w:rPr>
        <w:t xml:space="preserve"> </w:t>
      </w:r>
      <w:r>
        <w:rPr>
          <w:i/>
        </w:rPr>
        <w:t>age</w:t>
      </w:r>
      <w:r>
        <w:rPr>
          <w:i/>
          <w:spacing w:val="-3"/>
        </w:rPr>
        <w:t xml:space="preserve"> </w:t>
      </w:r>
      <w:r>
        <w:rPr>
          <w:i/>
        </w:rPr>
        <w:t>groups</w:t>
      </w:r>
      <w:r>
        <w:rPr>
          <w:i/>
          <w:spacing w:val="-2"/>
        </w:rPr>
        <w:t xml:space="preserve"> </w:t>
      </w:r>
      <w:r>
        <w:rPr>
          <w:i/>
        </w:rPr>
        <w:t>from</w:t>
      </w:r>
      <w:r>
        <w:rPr>
          <w:i/>
          <w:spacing w:val="-5"/>
        </w:rPr>
        <w:t xml:space="preserve"> </w:t>
      </w:r>
      <w:r>
        <w:rPr>
          <w:i/>
        </w:rPr>
        <w:t>their</w:t>
      </w:r>
      <w:r>
        <w:rPr>
          <w:i/>
          <w:spacing w:val="-2"/>
        </w:rPr>
        <w:t xml:space="preserve"> </w:t>
      </w:r>
      <w:r>
        <w:rPr>
          <w:i/>
        </w:rPr>
        <w:t>local</w:t>
      </w:r>
      <w:r>
        <w:rPr>
          <w:i/>
          <w:spacing w:val="-3"/>
        </w:rPr>
        <w:t xml:space="preserve"> </w:t>
      </w:r>
      <w:r>
        <w:rPr>
          <w:i/>
        </w:rPr>
        <w:t>church,</w:t>
      </w:r>
      <w:r>
        <w:rPr>
          <w:i/>
          <w:spacing w:val="-5"/>
        </w:rPr>
        <w:t xml:space="preserve"> </w:t>
      </w:r>
      <w:r>
        <w:rPr>
          <w:i/>
        </w:rPr>
        <w:t>(teens,</w:t>
      </w:r>
      <w:r>
        <w:rPr>
          <w:i/>
          <w:spacing w:val="-3"/>
        </w:rPr>
        <w:t xml:space="preserve"> </w:t>
      </w:r>
      <w:r>
        <w:rPr>
          <w:i/>
        </w:rPr>
        <w:t>college, etc.) to the beach, bowling, etc. These groups also get together for Bible studies. Going</w:t>
      </w:r>
      <w:r>
        <w:rPr>
          <w:i/>
          <w:spacing w:val="-2"/>
        </w:rPr>
        <w:t xml:space="preserve"> </w:t>
      </w:r>
      <w:r>
        <w:rPr>
          <w:i/>
        </w:rPr>
        <w:t>the</w:t>
      </w:r>
      <w:r>
        <w:rPr>
          <w:i/>
          <w:spacing w:val="-1"/>
        </w:rPr>
        <w:t xml:space="preserve"> </w:t>
      </w:r>
      <w:r>
        <w:rPr>
          <w:i/>
        </w:rPr>
        <w:t>extra</w:t>
      </w:r>
      <w:r>
        <w:rPr>
          <w:i/>
          <w:spacing w:val="-4"/>
        </w:rPr>
        <w:t xml:space="preserve"> </w:t>
      </w:r>
      <w:r>
        <w:rPr>
          <w:i/>
        </w:rPr>
        <w:t>mile:</w:t>
      </w:r>
      <w:r>
        <w:rPr>
          <w:i/>
          <w:spacing w:val="-2"/>
        </w:rPr>
        <w:t xml:space="preserve"> </w:t>
      </w:r>
      <w:r>
        <w:rPr>
          <w:i/>
        </w:rPr>
        <w:t>when</w:t>
      </w:r>
      <w:r>
        <w:rPr>
          <w:i/>
          <w:spacing w:val="-4"/>
        </w:rPr>
        <w:t xml:space="preserve"> </w:t>
      </w:r>
      <w:r>
        <w:rPr>
          <w:i/>
        </w:rPr>
        <w:t>an</w:t>
      </w:r>
      <w:r>
        <w:rPr>
          <w:i/>
          <w:spacing w:val="-2"/>
        </w:rPr>
        <w:t xml:space="preserve"> </w:t>
      </w:r>
      <w:r>
        <w:rPr>
          <w:i/>
        </w:rPr>
        <w:t>event comes up,</w:t>
      </w:r>
      <w:r>
        <w:rPr>
          <w:i/>
          <w:spacing w:val="-3"/>
        </w:rPr>
        <w:t xml:space="preserve"> </w:t>
      </w:r>
      <w:r>
        <w:rPr>
          <w:i/>
        </w:rPr>
        <w:t>the</w:t>
      </w:r>
      <w:r>
        <w:rPr>
          <w:i/>
          <w:spacing w:val="-1"/>
        </w:rPr>
        <w:t xml:space="preserve"> </w:t>
      </w:r>
      <w:r>
        <w:rPr>
          <w:i/>
        </w:rPr>
        <w:t>brethren</w:t>
      </w:r>
      <w:r>
        <w:rPr>
          <w:i/>
          <w:spacing w:val="-4"/>
        </w:rPr>
        <w:t xml:space="preserve"> </w:t>
      </w:r>
      <w:r>
        <w:rPr>
          <w:i/>
        </w:rPr>
        <w:t>within</w:t>
      </w:r>
      <w:r>
        <w:rPr>
          <w:i/>
          <w:spacing w:val="-2"/>
        </w:rPr>
        <w:t xml:space="preserve"> </w:t>
      </w:r>
      <w:r>
        <w:rPr>
          <w:i/>
        </w:rPr>
        <w:t>a</w:t>
      </w:r>
      <w:r>
        <w:rPr>
          <w:i/>
          <w:spacing w:val="-2"/>
        </w:rPr>
        <w:t xml:space="preserve"> </w:t>
      </w:r>
      <w:r>
        <w:rPr>
          <w:i/>
        </w:rPr>
        <w:t>group</w:t>
      </w:r>
      <w:r>
        <w:rPr>
          <w:i/>
          <w:spacing w:val="-2"/>
        </w:rPr>
        <w:t xml:space="preserve"> </w:t>
      </w:r>
      <w:r>
        <w:rPr>
          <w:i/>
        </w:rPr>
        <w:t>are</w:t>
      </w:r>
      <w:r>
        <w:rPr>
          <w:i/>
          <w:spacing w:val="-1"/>
        </w:rPr>
        <w:t xml:space="preserve"> </w:t>
      </w:r>
      <w:r>
        <w:rPr>
          <w:i/>
        </w:rPr>
        <w:t>encouraged</w:t>
      </w:r>
      <w:r>
        <w:rPr>
          <w:i/>
          <w:spacing w:val="-2"/>
        </w:rPr>
        <w:t xml:space="preserve"> </w:t>
      </w:r>
      <w:r>
        <w:rPr>
          <w:i/>
        </w:rPr>
        <w:t>to</w:t>
      </w:r>
      <w:r>
        <w:rPr>
          <w:i/>
          <w:spacing w:val="-1"/>
        </w:rPr>
        <w:t xml:space="preserve"> </w:t>
      </w:r>
      <w:r>
        <w:rPr>
          <w:i/>
        </w:rPr>
        <w:t>invite their non-Christian friends. This gives JP and other saints a chance to build a rapport with non- Christians</w:t>
      </w:r>
      <w:r>
        <w:rPr>
          <w:i/>
          <w:spacing w:val="-3"/>
        </w:rPr>
        <w:t xml:space="preserve"> </w:t>
      </w:r>
      <w:r>
        <w:rPr>
          <w:i/>
        </w:rPr>
        <w:t>who</w:t>
      </w:r>
      <w:r>
        <w:rPr>
          <w:i/>
          <w:spacing w:val="-2"/>
        </w:rPr>
        <w:t xml:space="preserve"> </w:t>
      </w:r>
      <w:r>
        <w:rPr>
          <w:i/>
        </w:rPr>
        <w:t>are</w:t>
      </w:r>
      <w:r>
        <w:rPr>
          <w:i/>
          <w:spacing w:val="-2"/>
        </w:rPr>
        <w:t xml:space="preserve"> </w:t>
      </w:r>
      <w:r>
        <w:rPr>
          <w:i/>
        </w:rPr>
        <w:t>invited.</w:t>
      </w:r>
      <w:r>
        <w:rPr>
          <w:i/>
          <w:spacing w:val="-4"/>
        </w:rPr>
        <w:t xml:space="preserve"> </w:t>
      </w:r>
      <w:r>
        <w:rPr>
          <w:i/>
        </w:rPr>
        <w:t>As</w:t>
      </w:r>
      <w:r>
        <w:rPr>
          <w:i/>
          <w:spacing w:val="-1"/>
        </w:rPr>
        <w:t xml:space="preserve"> </w:t>
      </w:r>
      <w:r>
        <w:rPr>
          <w:i/>
        </w:rPr>
        <w:t>such</w:t>
      </w:r>
      <w:r>
        <w:rPr>
          <w:i/>
          <w:spacing w:val="-3"/>
        </w:rPr>
        <w:t xml:space="preserve"> </w:t>
      </w:r>
      <w:r>
        <w:rPr>
          <w:i/>
        </w:rPr>
        <w:t>people</w:t>
      </w:r>
      <w:r>
        <w:rPr>
          <w:i/>
          <w:spacing w:val="-2"/>
        </w:rPr>
        <w:t xml:space="preserve"> </w:t>
      </w:r>
      <w:r>
        <w:rPr>
          <w:i/>
        </w:rPr>
        <w:t>attend,</w:t>
      </w:r>
      <w:r>
        <w:rPr>
          <w:i/>
          <w:spacing w:val="-2"/>
        </w:rPr>
        <w:t xml:space="preserve"> </w:t>
      </w:r>
      <w:r>
        <w:rPr>
          <w:i/>
        </w:rPr>
        <w:t>they</w:t>
      </w:r>
      <w:r>
        <w:rPr>
          <w:i/>
          <w:spacing w:val="-4"/>
        </w:rPr>
        <w:t xml:space="preserve"> </w:t>
      </w:r>
      <w:r>
        <w:rPr>
          <w:i/>
        </w:rPr>
        <w:t>will</w:t>
      </w:r>
      <w:r>
        <w:rPr>
          <w:i/>
          <w:spacing w:val="-2"/>
        </w:rPr>
        <w:t xml:space="preserve"> </w:t>
      </w:r>
      <w:r>
        <w:rPr>
          <w:i/>
        </w:rPr>
        <w:t>become</w:t>
      </w:r>
      <w:r>
        <w:rPr>
          <w:i/>
          <w:spacing w:val="-2"/>
        </w:rPr>
        <w:t xml:space="preserve"> </w:t>
      </w:r>
      <w:r>
        <w:rPr>
          <w:i/>
        </w:rPr>
        <w:t>comfortable</w:t>
      </w:r>
      <w:r>
        <w:rPr>
          <w:i/>
          <w:spacing w:val="-2"/>
        </w:rPr>
        <w:t xml:space="preserve"> </w:t>
      </w:r>
      <w:r>
        <w:rPr>
          <w:i/>
        </w:rPr>
        <w:t>around</w:t>
      </w:r>
      <w:r>
        <w:rPr>
          <w:i/>
          <w:spacing w:val="-3"/>
        </w:rPr>
        <w:t xml:space="preserve"> </w:t>
      </w:r>
      <w:r>
        <w:rPr>
          <w:i/>
        </w:rPr>
        <w:t>these</w:t>
      </w:r>
      <w:r>
        <w:rPr>
          <w:i/>
          <w:spacing w:val="-3"/>
        </w:rPr>
        <w:t xml:space="preserve"> </w:t>
      </w:r>
      <w:r>
        <w:rPr>
          <w:i/>
        </w:rPr>
        <w:t>group of Christians.</w:t>
      </w:r>
    </w:p>
    <w:p w14:paraId="6FD3F802" w14:textId="77777777" w:rsidR="00C84D9A" w:rsidRDefault="00C84D9A" w:rsidP="00C84D9A">
      <w:pPr>
        <w:pStyle w:val="BodyText"/>
        <w:spacing w:before="8"/>
        <w:rPr>
          <w:i/>
          <w:sz w:val="23"/>
        </w:rPr>
      </w:pPr>
    </w:p>
    <w:p w14:paraId="31DE581E" w14:textId="77777777" w:rsidR="00C84D9A" w:rsidRDefault="00C84D9A" w:rsidP="00C84D9A">
      <w:pPr>
        <w:spacing w:line="259" w:lineRule="auto"/>
        <w:ind w:left="920" w:right="451"/>
        <w:rPr>
          <w:i/>
        </w:rPr>
      </w:pPr>
      <w:r>
        <w:rPr>
          <w:i/>
        </w:rPr>
        <w:t>Building</w:t>
      </w:r>
      <w:r>
        <w:rPr>
          <w:i/>
          <w:spacing w:val="-3"/>
        </w:rPr>
        <w:t xml:space="preserve"> </w:t>
      </w:r>
      <w:r>
        <w:rPr>
          <w:i/>
        </w:rPr>
        <w:t>relationships</w:t>
      </w:r>
      <w:r>
        <w:rPr>
          <w:i/>
          <w:spacing w:val="-1"/>
        </w:rPr>
        <w:t xml:space="preserve"> </w:t>
      </w:r>
      <w:r>
        <w:rPr>
          <w:i/>
        </w:rPr>
        <w:t>and</w:t>
      </w:r>
      <w:r>
        <w:rPr>
          <w:i/>
          <w:spacing w:val="-5"/>
        </w:rPr>
        <w:t xml:space="preserve"> </w:t>
      </w:r>
      <w:r>
        <w:rPr>
          <w:i/>
        </w:rPr>
        <w:t>rapport,</w:t>
      </w:r>
      <w:r>
        <w:rPr>
          <w:i/>
          <w:spacing w:val="-2"/>
        </w:rPr>
        <w:t xml:space="preserve"> </w:t>
      </w:r>
      <w:r>
        <w:rPr>
          <w:i/>
        </w:rPr>
        <w:t>helps</w:t>
      </w:r>
      <w:r>
        <w:rPr>
          <w:i/>
          <w:spacing w:val="-4"/>
        </w:rPr>
        <w:t xml:space="preserve"> </w:t>
      </w:r>
      <w:r>
        <w:rPr>
          <w:i/>
        </w:rPr>
        <w:t>make</w:t>
      </w:r>
      <w:r>
        <w:rPr>
          <w:i/>
          <w:spacing w:val="-4"/>
        </w:rPr>
        <w:t xml:space="preserve"> </w:t>
      </w:r>
      <w:r>
        <w:rPr>
          <w:i/>
        </w:rPr>
        <w:t>non-Christians</w:t>
      </w:r>
      <w:r>
        <w:rPr>
          <w:i/>
          <w:spacing w:val="-4"/>
        </w:rPr>
        <w:t xml:space="preserve"> </w:t>
      </w:r>
      <w:r>
        <w:rPr>
          <w:i/>
        </w:rPr>
        <w:t>more</w:t>
      </w:r>
      <w:r>
        <w:rPr>
          <w:i/>
          <w:spacing w:val="-2"/>
        </w:rPr>
        <w:t xml:space="preserve"> </w:t>
      </w:r>
      <w:r>
        <w:rPr>
          <w:i/>
        </w:rPr>
        <w:t>willing</w:t>
      </w:r>
      <w:r>
        <w:rPr>
          <w:i/>
          <w:spacing w:val="-5"/>
        </w:rPr>
        <w:t xml:space="preserve"> </w:t>
      </w:r>
      <w:r>
        <w:rPr>
          <w:i/>
        </w:rPr>
        <w:t>to</w:t>
      </w:r>
      <w:r>
        <w:rPr>
          <w:i/>
          <w:spacing w:val="-2"/>
        </w:rPr>
        <w:t xml:space="preserve"> </w:t>
      </w:r>
      <w:r>
        <w:rPr>
          <w:i/>
        </w:rPr>
        <w:t>accept</w:t>
      </w:r>
      <w:r>
        <w:rPr>
          <w:i/>
          <w:spacing w:val="-1"/>
        </w:rPr>
        <w:t xml:space="preserve"> </w:t>
      </w:r>
      <w:r>
        <w:rPr>
          <w:i/>
        </w:rPr>
        <w:t>an</w:t>
      </w:r>
      <w:r>
        <w:rPr>
          <w:i/>
          <w:spacing w:val="-3"/>
        </w:rPr>
        <w:t xml:space="preserve"> </w:t>
      </w:r>
      <w:r>
        <w:rPr>
          <w:i/>
        </w:rPr>
        <w:t>invite</w:t>
      </w:r>
      <w:r>
        <w:rPr>
          <w:i/>
          <w:spacing w:val="-2"/>
        </w:rPr>
        <w:t xml:space="preserve"> </w:t>
      </w:r>
      <w:r>
        <w:rPr>
          <w:i/>
        </w:rPr>
        <w:t>for</w:t>
      </w:r>
      <w:r>
        <w:rPr>
          <w:i/>
          <w:spacing w:val="-1"/>
        </w:rPr>
        <w:t xml:space="preserve"> </w:t>
      </w:r>
      <w:r>
        <w:rPr>
          <w:i/>
        </w:rPr>
        <w:t>a future Bible</w:t>
      </w:r>
      <w:r>
        <w:rPr>
          <w:i/>
          <w:spacing w:val="-2"/>
        </w:rPr>
        <w:t xml:space="preserve"> </w:t>
      </w:r>
      <w:r>
        <w:rPr>
          <w:i/>
        </w:rPr>
        <w:t>study event that the group</w:t>
      </w:r>
      <w:r>
        <w:rPr>
          <w:i/>
          <w:spacing w:val="-1"/>
        </w:rPr>
        <w:t xml:space="preserve"> </w:t>
      </w:r>
      <w:r>
        <w:rPr>
          <w:i/>
        </w:rPr>
        <w:t>is doing. The Christians</w:t>
      </w:r>
      <w:r>
        <w:rPr>
          <w:i/>
          <w:spacing w:val="-2"/>
        </w:rPr>
        <w:t xml:space="preserve"> </w:t>
      </w:r>
      <w:r>
        <w:rPr>
          <w:i/>
        </w:rPr>
        <w:t>within</w:t>
      </w:r>
      <w:r>
        <w:rPr>
          <w:i/>
          <w:spacing w:val="-1"/>
        </w:rPr>
        <w:t xml:space="preserve"> </w:t>
      </w:r>
      <w:r>
        <w:rPr>
          <w:i/>
        </w:rPr>
        <w:t>the</w:t>
      </w:r>
      <w:r>
        <w:rPr>
          <w:i/>
          <w:spacing w:val="-2"/>
        </w:rPr>
        <w:t xml:space="preserve"> </w:t>
      </w:r>
      <w:r>
        <w:rPr>
          <w:i/>
        </w:rPr>
        <w:t>group</w:t>
      </w:r>
      <w:r>
        <w:rPr>
          <w:i/>
          <w:spacing w:val="-1"/>
        </w:rPr>
        <w:t xml:space="preserve"> </w:t>
      </w:r>
      <w:r>
        <w:rPr>
          <w:i/>
        </w:rPr>
        <w:t>are encouraged</w:t>
      </w:r>
      <w:r>
        <w:rPr>
          <w:i/>
          <w:spacing w:val="-3"/>
        </w:rPr>
        <w:t xml:space="preserve"> </w:t>
      </w:r>
      <w:r>
        <w:rPr>
          <w:i/>
        </w:rPr>
        <w:t>to invite their friends to</w:t>
      </w:r>
      <w:r>
        <w:rPr>
          <w:i/>
          <w:spacing w:val="-2"/>
        </w:rPr>
        <w:t xml:space="preserve"> </w:t>
      </w:r>
      <w:r>
        <w:rPr>
          <w:i/>
        </w:rPr>
        <w:t>church or a groups Bible</w:t>
      </w:r>
      <w:r>
        <w:rPr>
          <w:i/>
          <w:spacing w:val="-1"/>
        </w:rPr>
        <w:t xml:space="preserve"> </w:t>
      </w:r>
      <w:r>
        <w:rPr>
          <w:i/>
        </w:rPr>
        <w:t>study in</w:t>
      </w:r>
      <w:r>
        <w:rPr>
          <w:i/>
          <w:spacing w:val="-2"/>
        </w:rPr>
        <w:t xml:space="preserve"> </w:t>
      </w:r>
      <w:r>
        <w:rPr>
          <w:i/>
        </w:rPr>
        <w:t>general. Yet those</w:t>
      </w:r>
      <w:r>
        <w:rPr>
          <w:i/>
          <w:spacing w:val="-1"/>
        </w:rPr>
        <w:t xml:space="preserve"> </w:t>
      </w:r>
      <w:r>
        <w:rPr>
          <w:i/>
        </w:rPr>
        <w:t>within the group are</w:t>
      </w:r>
      <w:r>
        <w:rPr>
          <w:i/>
          <w:spacing w:val="-1"/>
        </w:rPr>
        <w:t xml:space="preserve"> </w:t>
      </w:r>
      <w:r>
        <w:rPr>
          <w:i/>
        </w:rPr>
        <w:t xml:space="preserve">also encouraged to invite their friends to such events, when their friends start coming to the group </w:t>
      </w:r>
      <w:r>
        <w:rPr>
          <w:i/>
          <w:spacing w:val="-2"/>
        </w:rPr>
        <w:t>events.</w:t>
      </w:r>
    </w:p>
    <w:p w14:paraId="39E74640" w14:textId="77777777" w:rsidR="00C84D9A" w:rsidRDefault="00C84D9A" w:rsidP="00C84D9A">
      <w:pPr>
        <w:pStyle w:val="BodyText"/>
        <w:spacing w:before="7"/>
        <w:rPr>
          <w:i/>
          <w:sz w:val="23"/>
        </w:rPr>
      </w:pPr>
    </w:p>
    <w:p w14:paraId="4A9C4E76" w14:textId="11F4F6D7" w:rsidR="00C84D9A" w:rsidRDefault="00C84D9A" w:rsidP="00C84D9A">
      <w:pPr>
        <w:spacing w:line="259" w:lineRule="auto"/>
        <w:ind w:left="920" w:right="391"/>
        <w:rPr>
          <w:i/>
        </w:rPr>
      </w:pPr>
      <w:r>
        <w:rPr>
          <w:i/>
        </w:rPr>
        <w:t>Why does this matter? When people get to know Christians within a group, they will be more comfortable and will be more willing to have a Bible study. When a non-Christian friend that has been</w:t>
      </w:r>
      <w:r>
        <w:rPr>
          <w:i/>
          <w:spacing w:val="-3"/>
        </w:rPr>
        <w:t xml:space="preserve"> </w:t>
      </w:r>
      <w:r>
        <w:rPr>
          <w:i/>
        </w:rPr>
        <w:t>attending</w:t>
      </w:r>
      <w:r>
        <w:rPr>
          <w:i/>
          <w:spacing w:val="-3"/>
        </w:rPr>
        <w:t xml:space="preserve"> </w:t>
      </w:r>
      <w:r>
        <w:rPr>
          <w:i/>
        </w:rPr>
        <w:t>the</w:t>
      </w:r>
      <w:r>
        <w:rPr>
          <w:i/>
          <w:spacing w:val="-2"/>
        </w:rPr>
        <w:t xml:space="preserve"> </w:t>
      </w:r>
      <w:r>
        <w:rPr>
          <w:i/>
        </w:rPr>
        <w:t>groups</w:t>
      </w:r>
      <w:r>
        <w:rPr>
          <w:i/>
          <w:spacing w:val="-4"/>
        </w:rPr>
        <w:t xml:space="preserve"> </w:t>
      </w:r>
      <w:r>
        <w:rPr>
          <w:i/>
        </w:rPr>
        <w:t>for</w:t>
      </w:r>
      <w:r>
        <w:rPr>
          <w:i/>
          <w:spacing w:val="-1"/>
        </w:rPr>
        <w:t xml:space="preserve"> </w:t>
      </w:r>
      <w:r>
        <w:rPr>
          <w:i/>
        </w:rPr>
        <w:t>a</w:t>
      </w:r>
      <w:r>
        <w:rPr>
          <w:i/>
          <w:spacing w:val="-3"/>
        </w:rPr>
        <w:t xml:space="preserve"> </w:t>
      </w:r>
      <w:r>
        <w:rPr>
          <w:i/>
        </w:rPr>
        <w:t>while,</w:t>
      </w:r>
      <w:r>
        <w:rPr>
          <w:i/>
          <w:spacing w:val="-2"/>
        </w:rPr>
        <w:t xml:space="preserve"> </w:t>
      </w:r>
      <w:r>
        <w:rPr>
          <w:i/>
        </w:rPr>
        <w:t>and</w:t>
      </w:r>
      <w:r>
        <w:rPr>
          <w:i/>
          <w:spacing w:val="-3"/>
        </w:rPr>
        <w:t xml:space="preserve"> </w:t>
      </w:r>
      <w:r>
        <w:rPr>
          <w:i/>
        </w:rPr>
        <w:t>has</w:t>
      </w:r>
      <w:r>
        <w:rPr>
          <w:i/>
          <w:spacing w:val="-1"/>
        </w:rPr>
        <w:t xml:space="preserve"> </w:t>
      </w:r>
      <w:r>
        <w:rPr>
          <w:i/>
        </w:rPr>
        <w:t>yet</w:t>
      </w:r>
      <w:r>
        <w:rPr>
          <w:i/>
          <w:spacing w:val="-1"/>
        </w:rPr>
        <w:t xml:space="preserve"> </w:t>
      </w:r>
      <w:r>
        <w:rPr>
          <w:i/>
        </w:rPr>
        <w:t>still</w:t>
      </w:r>
      <w:r>
        <w:rPr>
          <w:i/>
          <w:spacing w:val="-5"/>
        </w:rPr>
        <w:t xml:space="preserve"> </w:t>
      </w:r>
      <w:r>
        <w:rPr>
          <w:i/>
        </w:rPr>
        <w:t>not</w:t>
      </w:r>
      <w:r>
        <w:rPr>
          <w:i/>
          <w:spacing w:val="-1"/>
        </w:rPr>
        <w:t xml:space="preserve"> </w:t>
      </w:r>
      <w:r>
        <w:rPr>
          <w:i/>
        </w:rPr>
        <w:t>responded</w:t>
      </w:r>
      <w:r>
        <w:rPr>
          <w:i/>
          <w:spacing w:val="-3"/>
        </w:rPr>
        <w:t xml:space="preserve"> </w:t>
      </w:r>
      <w:r>
        <w:rPr>
          <w:i/>
        </w:rPr>
        <w:t>to</w:t>
      </w:r>
      <w:r>
        <w:rPr>
          <w:i/>
          <w:spacing w:val="-2"/>
        </w:rPr>
        <w:t xml:space="preserve"> </w:t>
      </w:r>
      <w:r>
        <w:rPr>
          <w:i/>
        </w:rPr>
        <w:t>an</w:t>
      </w:r>
      <w:r>
        <w:rPr>
          <w:i/>
          <w:spacing w:val="-3"/>
        </w:rPr>
        <w:t xml:space="preserve"> </w:t>
      </w:r>
      <w:r>
        <w:rPr>
          <w:i/>
        </w:rPr>
        <w:t>invite,</w:t>
      </w:r>
      <w:r>
        <w:rPr>
          <w:i/>
          <w:spacing w:val="-4"/>
        </w:rPr>
        <w:t xml:space="preserve"> </w:t>
      </w:r>
      <w:r>
        <w:rPr>
          <w:i/>
        </w:rPr>
        <w:t>know</w:t>
      </w:r>
      <w:r>
        <w:rPr>
          <w:i/>
          <w:spacing w:val="-1"/>
        </w:rPr>
        <w:t xml:space="preserve"> </w:t>
      </w:r>
      <w:r>
        <w:rPr>
          <w:i/>
        </w:rPr>
        <w:t xml:space="preserve">that…things may change, with enough time and long-term interaction. Such people may with time build up to "being ready" for a study. </w:t>
      </w:r>
    </w:p>
    <w:p w14:paraId="282F0967" w14:textId="77777777" w:rsidR="00C84D9A" w:rsidRDefault="00C84D9A" w:rsidP="00C84D9A">
      <w:pPr>
        <w:spacing w:line="259" w:lineRule="auto"/>
        <w:ind w:left="920" w:right="391"/>
        <w:rPr>
          <w:i/>
        </w:rPr>
      </w:pPr>
    </w:p>
    <w:p w14:paraId="689CFC05" w14:textId="4A0E4A03" w:rsidR="00C84D9A" w:rsidRDefault="00C84D9A" w:rsidP="00C84D9A">
      <w:pPr>
        <w:spacing w:line="259" w:lineRule="auto"/>
        <w:ind w:left="920" w:right="391"/>
        <w:rPr>
          <w:i/>
        </w:rPr>
      </w:pPr>
      <w:r>
        <w:rPr>
          <w:i/>
        </w:rPr>
        <w:t>This</w:t>
      </w:r>
      <w:r>
        <w:rPr>
          <w:i/>
          <w:spacing w:val="-1"/>
        </w:rPr>
        <w:t xml:space="preserve"> </w:t>
      </w:r>
      <w:r>
        <w:rPr>
          <w:i/>
        </w:rPr>
        <w:t>group</w:t>
      </w:r>
      <w:r>
        <w:rPr>
          <w:i/>
          <w:spacing w:val="-2"/>
        </w:rPr>
        <w:t xml:space="preserve"> </w:t>
      </w:r>
      <w:r>
        <w:rPr>
          <w:i/>
        </w:rPr>
        <w:t>invite</w:t>
      </w:r>
      <w:r>
        <w:rPr>
          <w:i/>
          <w:spacing w:val="-2"/>
        </w:rPr>
        <w:t xml:space="preserve"> </w:t>
      </w:r>
      <w:r>
        <w:rPr>
          <w:i/>
        </w:rPr>
        <w:t>format</w:t>
      </w:r>
      <w:r>
        <w:rPr>
          <w:i/>
          <w:spacing w:val="-1"/>
        </w:rPr>
        <w:t xml:space="preserve"> </w:t>
      </w:r>
      <w:r>
        <w:rPr>
          <w:i/>
        </w:rPr>
        <w:t>I</w:t>
      </w:r>
      <w:r>
        <w:rPr>
          <w:i/>
          <w:spacing w:val="-4"/>
        </w:rPr>
        <w:t xml:space="preserve"> </w:t>
      </w:r>
      <w:r>
        <w:rPr>
          <w:i/>
        </w:rPr>
        <w:t>outlined</w:t>
      </w:r>
      <w:r>
        <w:rPr>
          <w:i/>
          <w:spacing w:val="-2"/>
        </w:rPr>
        <w:t xml:space="preserve"> </w:t>
      </w:r>
      <w:r>
        <w:rPr>
          <w:i/>
        </w:rPr>
        <w:t>is</w:t>
      </w:r>
      <w:r>
        <w:rPr>
          <w:i/>
          <w:spacing w:val="-1"/>
        </w:rPr>
        <w:t xml:space="preserve"> </w:t>
      </w:r>
      <w:r>
        <w:rPr>
          <w:i/>
        </w:rPr>
        <w:t>effective.</w:t>
      </w:r>
      <w:r>
        <w:rPr>
          <w:i/>
          <w:spacing w:val="-2"/>
        </w:rPr>
        <w:t xml:space="preserve"> </w:t>
      </w:r>
      <w:r>
        <w:rPr>
          <w:i/>
        </w:rPr>
        <w:t>As</w:t>
      </w:r>
      <w:r>
        <w:rPr>
          <w:i/>
          <w:spacing w:val="-3"/>
        </w:rPr>
        <w:t xml:space="preserve"> </w:t>
      </w:r>
      <w:r>
        <w:rPr>
          <w:i/>
        </w:rPr>
        <w:t>we</w:t>
      </w:r>
      <w:r>
        <w:rPr>
          <w:i/>
          <w:spacing w:val="-2"/>
        </w:rPr>
        <w:t xml:space="preserve"> </w:t>
      </w:r>
      <w:r>
        <w:rPr>
          <w:i/>
        </w:rPr>
        <w:t>all</w:t>
      </w:r>
      <w:r>
        <w:rPr>
          <w:i/>
          <w:spacing w:val="-2"/>
        </w:rPr>
        <w:t xml:space="preserve"> </w:t>
      </w:r>
      <w:r>
        <w:rPr>
          <w:i/>
        </w:rPr>
        <w:t>know,</w:t>
      </w:r>
      <w:r>
        <w:rPr>
          <w:i/>
          <w:spacing w:val="-2"/>
        </w:rPr>
        <w:t xml:space="preserve"> </w:t>
      </w:r>
      <w:proofErr w:type="gramStart"/>
      <w:r>
        <w:rPr>
          <w:i/>
        </w:rPr>
        <w:t>its</w:t>
      </w:r>
      <w:proofErr w:type="gramEnd"/>
      <w:r>
        <w:rPr>
          <w:i/>
          <w:spacing w:val="-1"/>
        </w:rPr>
        <w:t xml:space="preserve"> </w:t>
      </w:r>
      <w:proofErr w:type="gramStart"/>
      <w:r>
        <w:rPr>
          <w:i/>
        </w:rPr>
        <w:t>easer</w:t>
      </w:r>
      <w:proofErr w:type="gramEnd"/>
      <w:r>
        <w:rPr>
          <w:i/>
          <w:spacing w:val="-2"/>
        </w:rPr>
        <w:t xml:space="preserve"> </w:t>
      </w:r>
      <w:r>
        <w:rPr>
          <w:i/>
        </w:rPr>
        <w:t>to</w:t>
      </w:r>
      <w:r>
        <w:rPr>
          <w:i/>
          <w:spacing w:val="-2"/>
        </w:rPr>
        <w:t xml:space="preserve"> </w:t>
      </w:r>
      <w:r>
        <w:rPr>
          <w:i/>
        </w:rPr>
        <w:t>say</w:t>
      </w:r>
      <w:r>
        <w:rPr>
          <w:i/>
          <w:spacing w:val="-4"/>
        </w:rPr>
        <w:t xml:space="preserve"> </w:t>
      </w:r>
      <w:r>
        <w:rPr>
          <w:i/>
        </w:rPr>
        <w:t>"yes"</w:t>
      </w:r>
      <w:r>
        <w:rPr>
          <w:i/>
          <w:spacing w:val="-2"/>
        </w:rPr>
        <w:t xml:space="preserve"> </w:t>
      </w:r>
      <w:r>
        <w:rPr>
          <w:i/>
        </w:rPr>
        <w:t>to</w:t>
      </w:r>
      <w:r>
        <w:rPr>
          <w:i/>
          <w:spacing w:val="-2"/>
        </w:rPr>
        <w:t xml:space="preserve"> </w:t>
      </w:r>
      <w:r>
        <w:rPr>
          <w:i/>
        </w:rPr>
        <w:t>a</w:t>
      </w:r>
      <w:r>
        <w:rPr>
          <w:i/>
          <w:spacing w:val="-4"/>
        </w:rPr>
        <w:t xml:space="preserve"> </w:t>
      </w:r>
      <w:r>
        <w:rPr>
          <w:i/>
        </w:rPr>
        <w:t>friend</w:t>
      </w:r>
      <w:r>
        <w:rPr>
          <w:i/>
          <w:spacing w:val="-4"/>
        </w:rPr>
        <w:t xml:space="preserve"> </w:t>
      </w:r>
      <w:proofErr w:type="gramStart"/>
      <w:r>
        <w:rPr>
          <w:i/>
        </w:rPr>
        <w:t>then</w:t>
      </w:r>
      <w:proofErr w:type="gramEnd"/>
      <w:r>
        <w:rPr>
          <w:i/>
        </w:rPr>
        <w:t xml:space="preserve"> to a stranger. This format can also be used to build bonds within the church. By inviting teens or college people to do such activities, as Bible studies, singings, and recreational get togethers, like potlucks, etc., your hospitality will build bonds and increase people’s investment in one another, as well as in you as a fellow saint in Christ.</w:t>
      </w:r>
    </w:p>
    <w:p w14:paraId="0475E90A" w14:textId="77777777" w:rsidR="00C84D9A" w:rsidRDefault="00C84D9A" w:rsidP="00C84D9A">
      <w:pPr>
        <w:spacing w:line="259" w:lineRule="auto"/>
        <w:ind w:left="920" w:right="451"/>
        <w:rPr>
          <w:i/>
        </w:rPr>
      </w:pPr>
    </w:p>
    <w:p w14:paraId="3D015790" w14:textId="77777777" w:rsidR="00C84D9A" w:rsidRDefault="00C84D9A" w:rsidP="00C84D9A">
      <w:pPr>
        <w:spacing w:line="259" w:lineRule="auto"/>
        <w:ind w:left="920" w:right="451"/>
        <w:rPr>
          <w:i/>
        </w:rPr>
      </w:pPr>
    </w:p>
    <w:p w14:paraId="5FC947FC" w14:textId="77777777" w:rsidR="00C84D9A" w:rsidRDefault="00C84D9A" w:rsidP="00C84D9A">
      <w:pPr>
        <w:spacing w:line="259" w:lineRule="auto"/>
        <w:ind w:left="920" w:right="451"/>
        <w:rPr>
          <w:i/>
        </w:rPr>
      </w:pPr>
    </w:p>
    <w:p w14:paraId="48F55BFB" w14:textId="77777777" w:rsidR="00C84D9A" w:rsidRDefault="00C84D9A" w:rsidP="00C84D9A">
      <w:pPr>
        <w:spacing w:line="259" w:lineRule="auto"/>
        <w:ind w:left="920" w:right="451"/>
        <w:rPr>
          <w:i/>
        </w:rPr>
      </w:pPr>
    </w:p>
    <w:p w14:paraId="49EC3C5B" w14:textId="77777777" w:rsidR="00C84D9A" w:rsidRDefault="00C84D9A" w:rsidP="00C84D9A">
      <w:pPr>
        <w:spacing w:line="259" w:lineRule="auto"/>
        <w:ind w:left="920" w:right="451"/>
        <w:rPr>
          <w:i/>
        </w:rPr>
      </w:pPr>
    </w:p>
    <w:p w14:paraId="17260670" w14:textId="77777777" w:rsidR="00C84D9A" w:rsidRDefault="00C84D9A" w:rsidP="00C84D9A">
      <w:pPr>
        <w:spacing w:line="259" w:lineRule="auto"/>
        <w:ind w:left="920" w:right="451"/>
        <w:rPr>
          <w:i/>
        </w:rPr>
      </w:pPr>
    </w:p>
    <w:p w14:paraId="4921B1D8" w14:textId="77777777" w:rsidR="00C84D9A" w:rsidRDefault="00C84D9A" w:rsidP="00C84D9A">
      <w:pPr>
        <w:spacing w:line="259" w:lineRule="auto"/>
        <w:ind w:left="920" w:right="451"/>
        <w:rPr>
          <w:i/>
        </w:rPr>
      </w:pPr>
      <w:r>
        <w:rPr>
          <w:i/>
        </w:rPr>
        <w:t>When</w:t>
      </w:r>
      <w:r>
        <w:rPr>
          <w:i/>
          <w:spacing w:val="-1"/>
        </w:rPr>
        <w:t xml:space="preserve"> </w:t>
      </w:r>
      <w:r>
        <w:rPr>
          <w:i/>
        </w:rPr>
        <w:t>you</w:t>
      </w:r>
      <w:r>
        <w:rPr>
          <w:i/>
          <w:spacing w:val="-1"/>
        </w:rPr>
        <w:t xml:space="preserve"> </w:t>
      </w:r>
      <w:r>
        <w:rPr>
          <w:i/>
        </w:rPr>
        <w:t>want</w:t>
      </w:r>
      <w:r>
        <w:rPr>
          <w:i/>
          <w:spacing w:val="-2"/>
        </w:rPr>
        <w:t xml:space="preserve"> </w:t>
      </w:r>
      <w:r>
        <w:rPr>
          <w:i/>
        </w:rPr>
        <w:t>to foster</w:t>
      </w:r>
      <w:r>
        <w:rPr>
          <w:i/>
          <w:spacing w:val="-1"/>
        </w:rPr>
        <w:t xml:space="preserve"> </w:t>
      </w:r>
      <w:r>
        <w:rPr>
          <w:i/>
        </w:rPr>
        <w:t>an</w:t>
      </w:r>
      <w:r>
        <w:rPr>
          <w:i/>
          <w:spacing w:val="-1"/>
        </w:rPr>
        <w:t xml:space="preserve"> </w:t>
      </w:r>
      <w:r>
        <w:rPr>
          <w:i/>
        </w:rPr>
        <w:t>evangelism activity, (or other</w:t>
      </w:r>
      <w:r>
        <w:rPr>
          <w:i/>
          <w:spacing w:val="-1"/>
        </w:rPr>
        <w:t xml:space="preserve"> </w:t>
      </w:r>
      <w:r>
        <w:rPr>
          <w:i/>
        </w:rPr>
        <w:t>spiritual events)</w:t>
      </w:r>
      <w:r>
        <w:rPr>
          <w:i/>
          <w:spacing w:val="-2"/>
        </w:rPr>
        <w:t xml:space="preserve"> </w:t>
      </w:r>
      <w:r>
        <w:rPr>
          <w:i/>
        </w:rPr>
        <w:t>those</w:t>
      </w:r>
      <w:r>
        <w:rPr>
          <w:i/>
          <w:spacing w:val="-4"/>
        </w:rPr>
        <w:t xml:space="preserve"> </w:t>
      </w:r>
      <w:r>
        <w:rPr>
          <w:i/>
        </w:rPr>
        <w:t>who know you,</w:t>
      </w:r>
      <w:r>
        <w:rPr>
          <w:i/>
          <w:spacing w:val="-3"/>
        </w:rPr>
        <w:t xml:space="preserve"> </w:t>
      </w:r>
      <w:r>
        <w:rPr>
          <w:i/>
        </w:rPr>
        <w:t>and thus feel comfortable, connected, etc.</w:t>
      </w:r>
      <w:r>
        <w:rPr>
          <w:i/>
          <w:spacing w:val="-1"/>
        </w:rPr>
        <w:t xml:space="preserve"> </w:t>
      </w:r>
      <w:r>
        <w:rPr>
          <w:i/>
        </w:rPr>
        <w:t xml:space="preserve">will be more likely to accept a spiritual event invite (from you) to serve. Yes, non-Christian and saints may step up when you only given invites, (even if they don’t know you). </w:t>
      </w:r>
    </w:p>
    <w:p w14:paraId="0B7B336D" w14:textId="77777777" w:rsidR="00C84D9A" w:rsidRDefault="00C84D9A" w:rsidP="00C84D9A">
      <w:pPr>
        <w:spacing w:line="259" w:lineRule="auto"/>
        <w:ind w:left="920" w:right="451"/>
        <w:rPr>
          <w:i/>
        </w:rPr>
      </w:pPr>
    </w:p>
    <w:p w14:paraId="4CB6BF5E" w14:textId="2CB088C2" w:rsidR="00C84D9A" w:rsidRDefault="00C84D9A" w:rsidP="00C84D9A">
      <w:pPr>
        <w:spacing w:line="259" w:lineRule="auto"/>
        <w:ind w:left="920" w:right="451"/>
        <w:rPr>
          <w:i/>
        </w:rPr>
      </w:pPr>
      <w:r>
        <w:rPr>
          <w:i/>
        </w:rPr>
        <w:t>I've seen that time and time again. But when people have a bond with you and the trust factor</w:t>
      </w:r>
      <w:r>
        <w:rPr>
          <w:i/>
          <w:spacing w:val="-2"/>
        </w:rPr>
        <w:t xml:space="preserve"> </w:t>
      </w:r>
      <w:r>
        <w:rPr>
          <w:i/>
        </w:rPr>
        <w:t>is</w:t>
      </w:r>
      <w:r>
        <w:rPr>
          <w:i/>
          <w:spacing w:val="-2"/>
        </w:rPr>
        <w:t xml:space="preserve"> </w:t>
      </w:r>
      <w:r>
        <w:rPr>
          <w:i/>
        </w:rPr>
        <w:t>created</w:t>
      </w:r>
      <w:r>
        <w:rPr>
          <w:i/>
          <w:spacing w:val="-5"/>
        </w:rPr>
        <w:t xml:space="preserve"> </w:t>
      </w:r>
      <w:r>
        <w:rPr>
          <w:i/>
        </w:rPr>
        <w:t>through</w:t>
      </w:r>
      <w:r>
        <w:rPr>
          <w:i/>
          <w:spacing w:val="-5"/>
        </w:rPr>
        <w:t xml:space="preserve"> </w:t>
      </w:r>
      <w:r>
        <w:rPr>
          <w:i/>
        </w:rPr>
        <w:t>regular</w:t>
      </w:r>
      <w:r>
        <w:rPr>
          <w:i/>
          <w:spacing w:val="-2"/>
        </w:rPr>
        <w:t xml:space="preserve"> </w:t>
      </w:r>
      <w:r>
        <w:rPr>
          <w:i/>
        </w:rPr>
        <w:t>social</w:t>
      </w:r>
      <w:r>
        <w:rPr>
          <w:i/>
          <w:spacing w:val="-3"/>
        </w:rPr>
        <w:t xml:space="preserve"> </w:t>
      </w:r>
      <w:r>
        <w:rPr>
          <w:i/>
        </w:rPr>
        <w:t>interaction,</w:t>
      </w:r>
      <w:r>
        <w:rPr>
          <w:i/>
          <w:spacing w:val="-3"/>
        </w:rPr>
        <w:t xml:space="preserve"> </w:t>
      </w:r>
      <w:r>
        <w:rPr>
          <w:i/>
        </w:rPr>
        <w:t>the</w:t>
      </w:r>
      <w:r>
        <w:rPr>
          <w:i/>
          <w:spacing w:val="-4"/>
        </w:rPr>
        <w:t xml:space="preserve"> </w:t>
      </w:r>
      <w:r>
        <w:rPr>
          <w:i/>
        </w:rPr>
        <w:t>emotional</w:t>
      </w:r>
      <w:r>
        <w:rPr>
          <w:i/>
          <w:spacing w:val="-3"/>
        </w:rPr>
        <w:t xml:space="preserve"> </w:t>
      </w:r>
      <w:r>
        <w:rPr>
          <w:i/>
        </w:rPr>
        <w:t>feelings</w:t>
      </w:r>
      <w:r>
        <w:rPr>
          <w:i/>
          <w:spacing w:val="-2"/>
        </w:rPr>
        <w:t xml:space="preserve"> </w:t>
      </w:r>
      <w:r>
        <w:rPr>
          <w:i/>
        </w:rPr>
        <w:t>of</w:t>
      </w:r>
      <w:r>
        <w:rPr>
          <w:i/>
          <w:spacing w:val="-3"/>
        </w:rPr>
        <w:t xml:space="preserve"> </w:t>
      </w:r>
      <w:r>
        <w:rPr>
          <w:i/>
        </w:rPr>
        <w:t>friendship</w:t>
      </w:r>
      <w:r>
        <w:rPr>
          <w:i/>
          <w:spacing w:val="-3"/>
        </w:rPr>
        <w:t xml:space="preserve"> </w:t>
      </w:r>
      <w:r>
        <w:rPr>
          <w:i/>
        </w:rPr>
        <w:t>and</w:t>
      </w:r>
      <w:r>
        <w:rPr>
          <w:i/>
          <w:spacing w:val="-3"/>
        </w:rPr>
        <w:t xml:space="preserve"> </w:t>
      </w:r>
      <w:proofErr w:type="gramStart"/>
      <w:r>
        <w:rPr>
          <w:i/>
        </w:rPr>
        <w:t>love,</w:t>
      </w:r>
      <w:proofErr w:type="gramEnd"/>
      <w:r>
        <w:rPr>
          <w:i/>
          <w:spacing w:val="-3"/>
        </w:rPr>
        <w:t xml:space="preserve"> </w:t>
      </w:r>
      <w:r>
        <w:rPr>
          <w:i/>
        </w:rPr>
        <w:t>will make a "yes" to an invite more likely. They will have created a “comfort zone” sense with you and thus</w:t>
      </w:r>
      <w:r>
        <w:rPr>
          <w:i/>
          <w:spacing w:val="-1"/>
        </w:rPr>
        <w:t xml:space="preserve"> </w:t>
      </w:r>
      <w:r>
        <w:rPr>
          <w:i/>
        </w:rPr>
        <w:t>will</w:t>
      </w:r>
      <w:r>
        <w:rPr>
          <w:i/>
          <w:spacing w:val="-2"/>
        </w:rPr>
        <w:t xml:space="preserve"> </w:t>
      </w:r>
      <w:r>
        <w:rPr>
          <w:i/>
        </w:rPr>
        <w:t>be</w:t>
      </w:r>
      <w:r>
        <w:rPr>
          <w:i/>
          <w:spacing w:val="-4"/>
        </w:rPr>
        <w:t xml:space="preserve"> </w:t>
      </w:r>
      <w:r>
        <w:rPr>
          <w:i/>
        </w:rPr>
        <w:t>more</w:t>
      </w:r>
      <w:r>
        <w:rPr>
          <w:i/>
          <w:spacing w:val="-2"/>
        </w:rPr>
        <w:t xml:space="preserve"> </w:t>
      </w:r>
      <w:r>
        <w:rPr>
          <w:i/>
        </w:rPr>
        <w:t>likely</w:t>
      </w:r>
      <w:r>
        <w:rPr>
          <w:i/>
          <w:spacing w:val="-2"/>
        </w:rPr>
        <w:t xml:space="preserve"> </w:t>
      </w:r>
      <w:r>
        <w:rPr>
          <w:i/>
        </w:rPr>
        <w:t>to</w:t>
      </w:r>
      <w:r>
        <w:rPr>
          <w:i/>
          <w:spacing w:val="-5"/>
        </w:rPr>
        <w:t xml:space="preserve"> </w:t>
      </w:r>
      <w:r>
        <w:rPr>
          <w:i/>
        </w:rPr>
        <w:t>step</w:t>
      </w:r>
      <w:r>
        <w:rPr>
          <w:i/>
          <w:spacing w:val="-3"/>
        </w:rPr>
        <w:t xml:space="preserve"> </w:t>
      </w:r>
      <w:r>
        <w:rPr>
          <w:i/>
        </w:rPr>
        <w:t>up,</w:t>
      </w:r>
      <w:r>
        <w:rPr>
          <w:i/>
          <w:spacing w:val="-2"/>
        </w:rPr>
        <w:t xml:space="preserve"> </w:t>
      </w:r>
      <w:r>
        <w:rPr>
          <w:i/>
        </w:rPr>
        <w:t>when</w:t>
      </w:r>
      <w:r>
        <w:rPr>
          <w:i/>
          <w:spacing w:val="-5"/>
        </w:rPr>
        <w:t xml:space="preserve"> </w:t>
      </w:r>
      <w:r>
        <w:rPr>
          <w:i/>
        </w:rPr>
        <w:t>they</w:t>
      </w:r>
      <w:r>
        <w:rPr>
          <w:i/>
          <w:spacing w:val="-2"/>
        </w:rPr>
        <w:t xml:space="preserve"> </w:t>
      </w:r>
      <w:r>
        <w:rPr>
          <w:i/>
        </w:rPr>
        <w:t>know</w:t>
      </w:r>
      <w:r>
        <w:rPr>
          <w:i/>
          <w:spacing w:val="-1"/>
        </w:rPr>
        <w:t xml:space="preserve"> </w:t>
      </w:r>
      <w:r>
        <w:rPr>
          <w:i/>
        </w:rPr>
        <w:t>you</w:t>
      </w:r>
      <w:r>
        <w:rPr>
          <w:i/>
          <w:spacing w:val="-3"/>
        </w:rPr>
        <w:t xml:space="preserve"> </w:t>
      </w:r>
      <w:r>
        <w:rPr>
          <w:i/>
        </w:rPr>
        <w:t>and</w:t>
      </w:r>
      <w:r>
        <w:rPr>
          <w:i/>
          <w:spacing w:val="-3"/>
        </w:rPr>
        <w:t xml:space="preserve"> </w:t>
      </w:r>
      <w:r>
        <w:rPr>
          <w:i/>
        </w:rPr>
        <w:t>thus</w:t>
      </w:r>
      <w:r>
        <w:rPr>
          <w:i/>
          <w:spacing w:val="-1"/>
        </w:rPr>
        <w:t xml:space="preserve"> </w:t>
      </w:r>
      <w:r>
        <w:rPr>
          <w:i/>
        </w:rPr>
        <w:t>know</w:t>
      </w:r>
      <w:r>
        <w:rPr>
          <w:i/>
          <w:spacing w:val="-4"/>
        </w:rPr>
        <w:t xml:space="preserve"> </w:t>
      </w:r>
      <w:r>
        <w:rPr>
          <w:i/>
        </w:rPr>
        <w:t>what</w:t>
      </w:r>
      <w:r>
        <w:rPr>
          <w:i/>
          <w:spacing w:val="-4"/>
        </w:rPr>
        <w:t xml:space="preserve"> </w:t>
      </w:r>
      <w:r>
        <w:rPr>
          <w:i/>
        </w:rPr>
        <w:t>to</w:t>
      </w:r>
      <w:r>
        <w:rPr>
          <w:i/>
          <w:spacing w:val="-2"/>
        </w:rPr>
        <w:t xml:space="preserve"> </w:t>
      </w:r>
      <w:r>
        <w:rPr>
          <w:i/>
        </w:rPr>
        <w:t>expect</w:t>
      </w:r>
      <w:r>
        <w:rPr>
          <w:i/>
          <w:spacing w:val="-1"/>
        </w:rPr>
        <w:t xml:space="preserve"> </w:t>
      </w:r>
      <w:r>
        <w:rPr>
          <w:i/>
        </w:rPr>
        <w:t>from</w:t>
      </w:r>
      <w:r>
        <w:rPr>
          <w:i/>
          <w:spacing w:val="-1"/>
        </w:rPr>
        <w:t xml:space="preserve"> </w:t>
      </w:r>
      <w:r>
        <w:rPr>
          <w:i/>
        </w:rPr>
        <w:t>you,</w:t>
      </w:r>
      <w:r>
        <w:rPr>
          <w:i/>
          <w:spacing w:val="-4"/>
        </w:rPr>
        <w:t xml:space="preserve"> </w:t>
      </w:r>
      <w:r>
        <w:rPr>
          <w:i/>
        </w:rPr>
        <w:t>(as a person, leader, etc.) in Bible studies and outreach events. This format needs to be used wisely. It can be abused and misused. The goal is to build bonds with saints</w:t>
      </w:r>
      <w:r>
        <w:rPr>
          <w:i/>
          <w:spacing w:val="-5"/>
        </w:rPr>
        <w:t xml:space="preserve"> </w:t>
      </w:r>
      <w:r>
        <w:rPr>
          <w:i/>
        </w:rPr>
        <w:t>and</w:t>
      </w:r>
      <w:r>
        <w:rPr>
          <w:i/>
          <w:spacing w:val="-4"/>
        </w:rPr>
        <w:t xml:space="preserve"> </w:t>
      </w:r>
      <w:r>
        <w:rPr>
          <w:i/>
        </w:rPr>
        <w:t>non-Christians.</w:t>
      </w:r>
      <w:r>
        <w:rPr>
          <w:i/>
          <w:spacing w:val="-3"/>
        </w:rPr>
        <w:t xml:space="preserve"> </w:t>
      </w:r>
      <w:r>
        <w:rPr>
          <w:i/>
        </w:rPr>
        <w:t>Let</w:t>
      </w:r>
      <w:r>
        <w:rPr>
          <w:i/>
          <w:spacing w:val="-2"/>
        </w:rPr>
        <w:t xml:space="preserve"> </w:t>
      </w:r>
      <w:r>
        <w:rPr>
          <w:i/>
        </w:rPr>
        <w:t>that</w:t>
      </w:r>
      <w:r>
        <w:rPr>
          <w:i/>
          <w:spacing w:val="-2"/>
        </w:rPr>
        <w:t xml:space="preserve"> </w:t>
      </w:r>
      <w:r>
        <w:rPr>
          <w:i/>
        </w:rPr>
        <w:t>be</w:t>
      </w:r>
      <w:r>
        <w:rPr>
          <w:i/>
          <w:spacing w:val="-5"/>
        </w:rPr>
        <w:t xml:space="preserve"> </w:t>
      </w:r>
      <w:r>
        <w:rPr>
          <w:i/>
        </w:rPr>
        <w:t>the</w:t>
      </w:r>
      <w:r>
        <w:rPr>
          <w:i/>
          <w:spacing w:val="-3"/>
        </w:rPr>
        <w:t xml:space="preserve"> </w:t>
      </w:r>
      <w:r>
        <w:rPr>
          <w:i/>
        </w:rPr>
        <w:t>chief</w:t>
      </w:r>
      <w:r>
        <w:rPr>
          <w:i/>
          <w:spacing w:val="-5"/>
        </w:rPr>
        <w:t xml:space="preserve"> </w:t>
      </w:r>
      <w:r>
        <w:rPr>
          <w:i/>
        </w:rPr>
        <w:t>focus</w:t>
      </w:r>
      <w:r>
        <w:rPr>
          <w:i/>
          <w:spacing w:val="-2"/>
        </w:rPr>
        <w:t xml:space="preserve"> </w:t>
      </w:r>
      <w:r>
        <w:rPr>
          <w:i/>
        </w:rPr>
        <w:t>of</w:t>
      </w:r>
      <w:r>
        <w:rPr>
          <w:i/>
          <w:spacing w:val="-5"/>
        </w:rPr>
        <w:t xml:space="preserve"> </w:t>
      </w:r>
      <w:r>
        <w:rPr>
          <w:i/>
        </w:rPr>
        <w:t>individual</w:t>
      </w:r>
      <w:r>
        <w:rPr>
          <w:i/>
          <w:spacing w:val="-3"/>
        </w:rPr>
        <w:t xml:space="preserve"> </w:t>
      </w:r>
      <w:r>
        <w:rPr>
          <w:i/>
        </w:rPr>
        <w:t>saints</w:t>
      </w:r>
      <w:r>
        <w:rPr>
          <w:i/>
          <w:spacing w:val="-2"/>
        </w:rPr>
        <w:t xml:space="preserve"> </w:t>
      </w:r>
      <w:r>
        <w:rPr>
          <w:i/>
        </w:rPr>
        <w:t>who</w:t>
      </w:r>
      <w:r>
        <w:rPr>
          <w:i/>
          <w:spacing w:val="-3"/>
        </w:rPr>
        <w:t xml:space="preserve"> </w:t>
      </w:r>
      <w:r>
        <w:rPr>
          <w:i/>
        </w:rPr>
        <w:t>choose</w:t>
      </w:r>
      <w:r>
        <w:rPr>
          <w:i/>
          <w:spacing w:val="-4"/>
        </w:rPr>
        <w:t xml:space="preserve"> </w:t>
      </w:r>
      <w:r>
        <w:rPr>
          <w:i/>
        </w:rPr>
        <w:t>to</w:t>
      </w:r>
      <w:r>
        <w:rPr>
          <w:i/>
          <w:spacing w:val="-3"/>
        </w:rPr>
        <w:t xml:space="preserve"> </w:t>
      </w:r>
      <w:r>
        <w:rPr>
          <w:i/>
        </w:rPr>
        <w:t>do</w:t>
      </w:r>
      <w:r>
        <w:rPr>
          <w:i/>
          <w:spacing w:val="-6"/>
        </w:rPr>
        <w:t xml:space="preserve"> </w:t>
      </w:r>
      <w:r>
        <w:rPr>
          <w:i/>
        </w:rPr>
        <w:t>this</w:t>
      </w:r>
      <w:r>
        <w:rPr>
          <w:i/>
          <w:spacing w:val="-4"/>
        </w:rPr>
        <w:t xml:space="preserve"> </w:t>
      </w:r>
      <w:r>
        <w:rPr>
          <w:i/>
          <w:spacing w:val="-2"/>
        </w:rPr>
        <w:t>work.</w:t>
      </w:r>
    </w:p>
    <w:p w14:paraId="34819D97" w14:textId="77777777" w:rsidR="00C84D9A" w:rsidRPr="00C84D9A" w:rsidRDefault="00C84D9A" w:rsidP="00C84D9A">
      <w:pPr>
        <w:spacing w:line="259" w:lineRule="auto"/>
        <w:ind w:left="920" w:right="451"/>
        <w:rPr>
          <w:i/>
        </w:rPr>
      </w:pPr>
    </w:p>
    <w:p w14:paraId="602763F0" w14:textId="77777777" w:rsidR="00C84D9A" w:rsidRDefault="00C84D9A" w:rsidP="00C84D9A">
      <w:pPr>
        <w:pStyle w:val="BodyText"/>
        <w:spacing w:before="6"/>
        <w:rPr>
          <w:i/>
          <w:sz w:val="14"/>
        </w:rPr>
      </w:pPr>
      <w:r>
        <w:rPr>
          <w:noProof/>
        </w:rPr>
        <mc:AlternateContent>
          <mc:Choice Requires="wps">
            <w:drawing>
              <wp:anchor distT="0" distB="0" distL="0" distR="0" simplePos="0" relativeHeight="487642624" behindDoc="1" locked="0" layoutInCell="1" allowOverlap="1" wp14:anchorId="064B5B59" wp14:editId="13FC2A0B">
                <wp:simplePos x="0" y="0"/>
                <wp:positionH relativeFrom="page">
                  <wp:posOffset>914460</wp:posOffset>
                </wp:positionH>
                <wp:positionV relativeFrom="paragraph">
                  <wp:posOffset>128171</wp:posOffset>
                </wp:positionV>
                <wp:extent cx="5850890"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0890" cy="1270"/>
                        </a:xfrm>
                        <a:custGeom>
                          <a:avLst/>
                          <a:gdLst/>
                          <a:ahLst/>
                          <a:cxnLst/>
                          <a:rect l="l" t="t" r="r" b="b"/>
                          <a:pathLst>
                            <a:path w="5850890">
                              <a:moveTo>
                                <a:pt x="0" y="0"/>
                              </a:moveTo>
                              <a:lnTo>
                                <a:pt x="5850375"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4048FBE" id="Graphic 134" o:spid="_x0000_s1026" style="position:absolute;margin-left:1in;margin-top:10.1pt;width:460.7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5850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ECFQIAAFoEAAAOAAAAZHJzL2Uyb0RvYy54bWysVMFu2zAMvQ/YPwi6L05SZE2NOMXQoMOA&#10;oivQFDsrshwbk0WNVOLk70fJcZJ1t2E+CE8iRT7yUV7cH1or9gapAVfIyWgshXEaysZtC/m2fvw0&#10;l4KCcqWy4Ewhj4bk/fLjh0XnczOFGmxpUHAQR3nnC1mH4PMsI12bVtEIvHFsrABbFXiL26xE1XH0&#10;1mbT8fhz1gGWHkEbIj5d9Ua5TPGryujwvarIBGELydxCWjGtm7hmy4XKt6h83egTDfUPLFrVOE56&#10;DrVSQYkdNn+FahuNQFCFkYY2g6pqtEk1cDWT8btqXmvlTaqFm0P+3Cb6f2H18/7Vv2CkTv4J9E/i&#10;jmSdp/xsiRs6+RwqbKMvExeH1MXjuYvmEITmw9l8Np7fcbM12ybT29TkTOXDXb2j8NVAiqP2TxR6&#10;DcoBqXpA+uAGiKxk1NAmDYMUrCFKwRpueg29CvFeJBeh6C5E4lkLe7OGZA3vmDO1i9W6a69Yys3t&#10;TIqhSvbtPRjENNyrHqTUjK+Lsy6yuLu5nafRILBN+dhYG1kQbjcPFsVexcFMX6yDI/zh5pHCSlHd&#10;+5WMTl7WnWTqlYkabaA8vqDoeJgLSb92Co0U9pvjaYmTPwAcwGYAGOwDpPeR+sMp14cfCr2I2QsZ&#10;WNhnGGZR5YNmsfKzb7zp4MsuQNVEQdMI9YxOGx7gVN/pscUXcr1PXpdfwvI3AAAA//8DAFBLAwQU&#10;AAYACAAAACEAP92Kr98AAAAKAQAADwAAAGRycy9kb3ducmV2LnhtbEyPzU7DMBCE70i8g7VIXFBr&#10;k5oUhThV+TsXWpA4OvGShMbrKHbb9O1xTnCc2dHsN/lqtB074uBbRwpu5wIYUuVMS7WCj93r7B6Y&#10;D5qM7hyhgjN6WBWXF7nOjDvROx63oWaxhHymFTQh9BnnvmrQaj93PVK8fbvB6hDlUHMz6FMstx1P&#10;hEi51S3FD43u8anBar89WAXpozw/L6ub/c/nV/myaeu3xXKxVur6alw/AAs4hr8wTPgRHYrIVLoD&#10;Gc+6qKWMW4KCRCTApoBI7ySwcnIk8CLn/ycUvwAAAP//AwBQSwECLQAUAAYACAAAACEAtoM4kv4A&#10;AADhAQAAEwAAAAAAAAAAAAAAAAAAAAAAW0NvbnRlbnRfVHlwZXNdLnhtbFBLAQItABQABgAIAAAA&#10;IQA4/SH/1gAAAJQBAAALAAAAAAAAAAAAAAAAAC8BAABfcmVscy8ucmVsc1BLAQItABQABgAIAAAA&#10;IQClV7ECFQIAAFoEAAAOAAAAAAAAAAAAAAAAAC4CAABkcnMvZTJvRG9jLnhtbFBLAQItABQABgAI&#10;AAAAIQA/3Yqv3wAAAAoBAAAPAAAAAAAAAAAAAAAAAG8EAABkcnMvZG93bnJldi54bWxQSwUGAAAA&#10;AAQABADzAAAAewUAAAAA&#10;" path="m,l5850375,e" filled="f" strokeweight=".2605mm">
                <v:stroke dashstyle="dash"/>
                <v:path arrowok="t"/>
                <w10:wrap type="topAndBottom" anchorx="page"/>
              </v:shape>
            </w:pict>
          </mc:Fallback>
        </mc:AlternateContent>
      </w:r>
    </w:p>
    <w:p w14:paraId="6231D97C" w14:textId="77777777" w:rsidR="00C84D9A" w:rsidRDefault="00C84D9A" w:rsidP="00C84D9A">
      <w:pPr>
        <w:pStyle w:val="BodyText"/>
        <w:spacing w:before="2"/>
        <w:rPr>
          <w:i/>
          <w:sz w:val="15"/>
        </w:rPr>
      </w:pPr>
    </w:p>
    <w:p w14:paraId="2D71538C" w14:textId="77777777" w:rsidR="00C84D9A" w:rsidRDefault="00C84D9A" w:rsidP="00C84D9A">
      <w:pPr>
        <w:pStyle w:val="ListParagraph"/>
        <w:numPr>
          <w:ilvl w:val="0"/>
          <w:numId w:val="3"/>
        </w:numPr>
        <w:tabs>
          <w:tab w:val="left" w:pos="920"/>
        </w:tabs>
        <w:spacing w:before="101" w:line="259" w:lineRule="auto"/>
        <w:ind w:right="376"/>
        <w:rPr>
          <w:rFonts w:ascii="Symbol" w:hAnsi="Symbol"/>
        </w:rPr>
      </w:pPr>
      <w:r>
        <w:rPr>
          <w:b/>
          <w:i/>
        </w:rPr>
        <w:t xml:space="preserve">Prayer: </w:t>
      </w:r>
      <w:r>
        <w:rPr>
          <w:i/>
        </w:rPr>
        <w:t xml:space="preserve">JP prays for people all the time </w:t>
      </w:r>
      <w:proofErr w:type="gramStart"/>
      <w:r>
        <w:rPr>
          <w:i/>
        </w:rPr>
        <w:t>in</w:t>
      </w:r>
      <w:proofErr w:type="gramEnd"/>
      <w:r>
        <w:rPr>
          <w:i/>
        </w:rPr>
        <w:t xml:space="preserve"> all occasions. Great openers for more discussion, relationship interactions, as well as bonding this action holds, is the NT example of payer. People need</w:t>
      </w:r>
      <w:r>
        <w:rPr>
          <w:i/>
          <w:spacing w:val="-3"/>
        </w:rPr>
        <w:t xml:space="preserve"> </w:t>
      </w:r>
      <w:r>
        <w:rPr>
          <w:i/>
        </w:rPr>
        <w:t>to</w:t>
      </w:r>
      <w:r>
        <w:rPr>
          <w:i/>
          <w:spacing w:val="-2"/>
        </w:rPr>
        <w:t xml:space="preserve"> </w:t>
      </w:r>
      <w:r>
        <w:rPr>
          <w:i/>
        </w:rPr>
        <w:t>know</w:t>
      </w:r>
      <w:r>
        <w:rPr>
          <w:i/>
          <w:spacing w:val="-1"/>
        </w:rPr>
        <w:t xml:space="preserve"> </w:t>
      </w:r>
      <w:r>
        <w:rPr>
          <w:i/>
        </w:rPr>
        <w:t>people</w:t>
      </w:r>
      <w:r>
        <w:rPr>
          <w:i/>
          <w:spacing w:val="-2"/>
        </w:rPr>
        <w:t xml:space="preserve"> </w:t>
      </w:r>
      <w:r>
        <w:rPr>
          <w:i/>
        </w:rPr>
        <w:t>care</w:t>
      </w:r>
      <w:r>
        <w:rPr>
          <w:i/>
          <w:spacing w:val="-2"/>
        </w:rPr>
        <w:t xml:space="preserve"> </w:t>
      </w:r>
      <w:r>
        <w:rPr>
          <w:i/>
        </w:rPr>
        <w:t>about</w:t>
      </w:r>
      <w:r>
        <w:rPr>
          <w:i/>
          <w:spacing w:val="-1"/>
        </w:rPr>
        <w:t xml:space="preserve"> </w:t>
      </w:r>
      <w:r>
        <w:rPr>
          <w:i/>
        </w:rPr>
        <w:t>them,</w:t>
      </w:r>
      <w:r>
        <w:rPr>
          <w:i/>
          <w:spacing w:val="-4"/>
        </w:rPr>
        <w:t xml:space="preserve"> </w:t>
      </w:r>
      <w:r>
        <w:rPr>
          <w:i/>
        </w:rPr>
        <w:t>and</w:t>
      </w:r>
      <w:r>
        <w:rPr>
          <w:i/>
          <w:spacing w:val="-3"/>
        </w:rPr>
        <w:t xml:space="preserve"> </w:t>
      </w:r>
      <w:r>
        <w:rPr>
          <w:i/>
        </w:rPr>
        <w:t>that</w:t>
      </w:r>
      <w:r>
        <w:rPr>
          <w:i/>
          <w:spacing w:val="-1"/>
        </w:rPr>
        <w:t xml:space="preserve"> </w:t>
      </w:r>
      <w:r>
        <w:rPr>
          <w:i/>
        </w:rPr>
        <w:t>God</w:t>
      </w:r>
      <w:r>
        <w:rPr>
          <w:i/>
          <w:spacing w:val="-3"/>
        </w:rPr>
        <w:t xml:space="preserve"> </w:t>
      </w:r>
      <w:r>
        <w:rPr>
          <w:i/>
        </w:rPr>
        <w:t>cares.</w:t>
      </w:r>
      <w:r>
        <w:rPr>
          <w:i/>
          <w:spacing w:val="-5"/>
        </w:rPr>
        <w:t xml:space="preserve"> </w:t>
      </w:r>
      <w:r>
        <w:rPr>
          <w:i/>
        </w:rPr>
        <w:t>Praying</w:t>
      </w:r>
      <w:r>
        <w:rPr>
          <w:i/>
          <w:spacing w:val="-3"/>
        </w:rPr>
        <w:t xml:space="preserve"> </w:t>
      </w:r>
      <w:r>
        <w:rPr>
          <w:i/>
        </w:rPr>
        <w:t>for</w:t>
      </w:r>
      <w:r>
        <w:rPr>
          <w:i/>
          <w:spacing w:val="-1"/>
        </w:rPr>
        <w:t xml:space="preserve"> </w:t>
      </w:r>
      <w:r>
        <w:rPr>
          <w:i/>
        </w:rPr>
        <w:t>someone</w:t>
      </w:r>
      <w:r>
        <w:rPr>
          <w:i/>
          <w:spacing w:val="-4"/>
        </w:rPr>
        <w:t xml:space="preserve"> </w:t>
      </w:r>
      <w:r>
        <w:rPr>
          <w:i/>
        </w:rPr>
        <w:t>can</w:t>
      </w:r>
      <w:r>
        <w:rPr>
          <w:i/>
          <w:spacing w:val="-3"/>
        </w:rPr>
        <w:t xml:space="preserve"> </w:t>
      </w:r>
      <w:r>
        <w:rPr>
          <w:i/>
        </w:rPr>
        <w:t>let</w:t>
      </w:r>
      <w:r>
        <w:rPr>
          <w:i/>
          <w:spacing w:val="-1"/>
        </w:rPr>
        <w:t xml:space="preserve"> </w:t>
      </w:r>
      <w:r>
        <w:rPr>
          <w:i/>
        </w:rPr>
        <w:t>people</w:t>
      </w:r>
      <w:r>
        <w:rPr>
          <w:i/>
          <w:spacing w:val="-2"/>
        </w:rPr>
        <w:t xml:space="preserve"> </w:t>
      </w:r>
      <w:r>
        <w:rPr>
          <w:i/>
        </w:rPr>
        <w:t>know they are loved. If people have a good event happening, ask God to bless them in it, if people are hurting, let prayer comfort them, pray for those who are suffering.</w:t>
      </w:r>
    </w:p>
    <w:p w14:paraId="6F9EF21B" w14:textId="77777777" w:rsidR="00C84D9A" w:rsidRDefault="00C84D9A" w:rsidP="00C84D9A">
      <w:pPr>
        <w:pStyle w:val="BodyText"/>
        <w:spacing w:before="6"/>
        <w:rPr>
          <w:i/>
          <w:sz w:val="23"/>
        </w:rPr>
      </w:pPr>
    </w:p>
    <w:p w14:paraId="3FBAE441" w14:textId="77777777" w:rsidR="00C84D9A" w:rsidRDefault="00C84D9A" w:rsidP="00C84D9A">
      <w:pPr>
        <w:spacing w:line="259" w:lineRule="auto"/>
        <w:ind w:left="920" w:right="411"/>
        <w:rPr>
          <w:i/>
        </w:rPr>
      </w:pPr>
      <w:r>
        <w:rPr>
          <w:i/>
        </w:rPr>
        <w:t>Ask</w:t>
      </w:r>
      <w:r>
        <w:rPr>
          <w:i/>
          <w:spacing w:val="-1"/>
        </w:rPr>
        <w:t xml:space="preserve"> </w:t>
      </w:r>
      <w:r>
        <w:rPr>
          <w:i/>
        </w:rPr>
        <w:t>if</w:t>
      </w:r>
      <w:r>
        <w:rPr>
          <w:i/>
          <w:spacing w:val="-2"/>
        </w:rPr>
        <w:t xml:space="preserve"> </w:t>
      </w:r>
      <w:r>
        <w:rPr>
          <w:i/>
        </w:rPr>
        <w:t>you</w:t>
      </w:r>
      <w:r>
        <w:rPr>
          <w:i/>
          <w:spacing w:val="-3"/>
        </w:rPr>
        <w:t xml:space="preserve"> </w:t>
      </w:r>
      <w:r>
        <w:rPr>
          <w:i/>
        </w:rPr>
        <w:t>can</w:t>
      </w:r>
      <w:r>
        <w:rPr>
          <w:i/>
          <w:spacing w:val="-3"/>
        </w:rPr>
        <w:t xml:space="preserve"> </w:t>
      </w:r>
      <w:r>
        <w:rPr>
          <w:i/>
        </w:rPr>
        <w:t>pray</w:t>
      </w:r>
      <w:r>
        <w:rPr>
          <w:i/>
          <w:spacing w:val="-2"/>
        </w:rPr>
        <w:t xml:space="preserve"> </w:t>
      </w:r>
      <w:r>
        <w:rPr>
          <w:i/>
        </w:rPr>
        <w:t>for</w:t>
      </w:r>
      <w:r>
        <w:rPr>
          <w:i/>
          <w:spacing w:val="-3"/>
        </w:rPr>
        <w:t xml:space="preserve"> </w:t>
      </w:r>
      <w:r>
        <w:rPr>
          <w:i/>
        </w:rPr>
        <w:t>them.</w:t>
      </w:r>
      <w:r>
        <w:rPr>
          <w:i/>
          <w:spacing w:val="-2"/>
        </w:rPr>
        <w:t xml:space="preserve"> </w:t>
      </w:r>
      <w:r>
        <w:rPr>
          <w:i/>
        </w:rPr>
        <w:t>If</w:t>
      </w:r>
      <w:r>
        <w:rPr>
          <w:i/>
          <w:spacing w:val="-2"/>
        </w:rPr>
        <w:t xml:space="preserve"> </w:t>
      </w:r>
      <w:r>
        <w:rPr>
          <w:i/>
        </w:rPr>
        <w:t>someone</w:t>
      </w:r>
      <w:r>
        <w:rPr>
          <w:i/>
          <w:spacing w:val="-2"/>
        </w:rPr>
        <w:t xml:space="preserve"> </w:t>
      </w:r>
      <w:r>
        <w:rPr>
          <w:i/>
        </w:rPr>
        <w:t>is</w:t>
      </w:r>
      <w:r>
        <w:rPr>
          <w:i/>
          <w:spacing w:val="-4"/>
        </w:rPr>
        <w:t xml:space="preserve"> </w:t>
      </w:r>
      <w:r>
        <w:rPr>
          <w:i/>
        </w:rPr>
        <w:t>struggling</w:t>
      </w:r>
      <w:r>
        <w:rPr>
          <w:i/>
          <w:spacing w:val="-3"/>
        </w:rPr>
        <w:t xml:space="preserve"> </w:t>
      </w:r>
      <w:r>
        <w:rPr>
          <w:i/>
        </w:rPr>
        <w:t>with</w:t>
      </w:r>
      <w:r>
        <w:rPr>
          <w:i/>
          <w:spacing w:val="-3"/>
        </w:rPr>
        <w:t xml:space="preserve"> </w:t>
      </w:r>
      <w:r>
        <w:rPr>
          <w:i/>
        </w:rPr>
        <w:t>something</w:t>
      </w:r>
      <w:r>
        <w:rPr>
          <w:i/>
          <w:spacing w:val="-3"/>
        </w:rPr>
        <w:t xml:space="preserve"> </w:t>
      </w:r>
      <w:r>
        <w:rPr>
          <w:i/>
        </w:rPr>
        <w:t>or</w:t>
      </w:r>
      <w:r>
        <w:rPr>
          <w:i/>
          <w:spacing w:val="-1"/>
        </w:rPr>
        <w:t xml:space="preserve"> </w:t>
      </w:r>
      <w:r>
        <w:rPr>
          <w:i/>
        </w:rPr>
        <w:t>wants</w:t>
      </w:r>
      <w:r>
        <w:rPr>
          <w:i/>
          <w:spacing w:val="-1"/>
        </w:rPr>
        <w:t xml:space="preserve"> </w:t>
      </w:r>
      <w:r>
        <w:rPr>
          <w:i/>
        </w:rPr>
        <w:t>to</w:t>
      </w:r>
      <w:r>
        <w:rPr>
          <w:i/>
          <w:spacing w:val="-5"/>
        </w:rPr>
        <w:t xml:space="preserve"> </w:t>
      </w:r>
      <w:r>
        <w:rPr>
          <w:i/>
        </w:rPr>
        <w:t>help</w:t>
      </w:r>
      <w:r>
        <w:rPr>
          <w:i/>
          <w:spacing w:val="-3"/>
        </w:rPr>
        <w:t xml:space="preserve"> </w:t>
      </w:r>
      <w:r>
        <w:rPr>
          <w:i/>
        </w:rPr>
        <w:t>in</w:t>
      </w:r>
      <w:r>
        <w:rPr>
          <w:i/>
          <w:spacing w:val="-3"/>
        </w:rPr>
        <w:t xml:space="preserve"> </w:t>
      </w:r>
      <w:r>
        <w:rPr>
          <w:i/>
        </w:rPr>
        <w:t>some</w:t>
      </w:r>
      <w:r>
        <w:rPr>
          <w:i/>
          <w:spacing w:val="-2"/>
        </w:rPr>
        <w:t xml:space="preserve"> </w:t>
      </w:r>
      <w:r>
        <w:rPr>
          <w:i/>
        </w:rPr>
        <w:t>event taking place, pray for them. For any situation, find ways to pray out loud for that person. Prays should be personal, warmly shared, and given in faith to God. A prayer can be given to bless someone as well. Asking God’s favor on someone, lets them know you care.</w:t>
      </w:r>
    </w:p>
    <w:p w14:paraId="7FD3618F" w14:textId="77777777" w:rsidR="00C84D9A" w:rsidRDefault="00C84D9A" w:rsidP="00C84D9A">
      <w:pPr>
        <w:pStyle w:val="BodyText"/>
        <w:spacing w:before="9"/>
        <w:rPr>
          <w:i/>
          <w:sz w:val="23"/>
        </w:rPr>
      </w:pPr>
    </w:p>
    <w:p w14:paraId="6B52A3E2" w14:textId="77777777" w:rsidR="00C84D9A" w:rsidRDefault="00C84D9A" w:rsidP="00C84D9A">
      <w:pPr>
        <w:spacing w:line="259" w:lineRule="auto"/>
        <w:ind w:left="920" w:right="359"/>
        <w:rPr>
          <w:i/>
        </w:rPr>
      </w:pPr>
      <w:r>
        <w:rPr>
          <w:i/>
        </w:rPr>
        <w:t>Prayer</w:t>
      </w:r>
      <w:r>
        <w:rPr>
          <w:i/>
          <w:spacing w:val="-1"/>
        </w:rPr>
        <w:t xml:space="preserve"> </w:t>
      </w:r>
      <w:r>
        <w:rPr>
          <w:i/>
        </w:rPr>
        <w:t>does</w:t>
      </w:r>
      <w:r>
        <w:rPr>
          <w:i/>
          <w:spacing w:val="-1"/>
        </w:rPr>
        <w:t xml:space="preserve"> </w:t>
      </w:r>
      <w:r>
        <w:rPr>
          <w:i/>
        </w:rPr>
        <w:t>not</w:t>
      </w:r>
      <w:r>
        <w:rPr>
          <w:i/>
          <w:spacing w:val="-1"/>
        </w:rPr>
        <w:t xml:space="preserve"> </w:t>
      </w:r>
      <w:r>
        <w:rPr>
          <w:i/>
        </w:rPr>
        <w:t>just</w:t>
      </w:r>
      <w:r>
        <w:rPr>
          <w:i/>
          <w:spacing w:val="-1"/>
        </w:rPr>
        <w:t xml:space="preserve"> </w:t>
      </w:r>
      <w:r>
        <w:rPr>
          <w:i/>
        </w:rPr>
        <w:t>need</w:t>
      </w:r>
      <w:r>
        <w:rPr>
          <w:i/>
          <w:spacing w:val="-5"/>
        </w:rPr>
        <w:t xml:space="preserve"> </w:t>
      </w:r>
      <w:r>
        <w:rPr>
          <w:i/>
        </w:rPr>
        <w:t>to</w:t>
      </w:r>
      <w:r>
        <w:rPr>
          <w:i/>
          <w:spacing w:val="-2"/>
        </w:rPr>
        <w:t xml:space="preserve"> </w:t>
      </w:r>
      <w:r>
        <w:rPr>
          <w:i/>
        </w:rPr>
        <w:t>be</w:t>
      </w:r>
      <w:r>
        <w:rPr>
          <w:i/>
          <w:spacing w:val="-2"/>
        </w:rPr>
        <w:t xml:space="preserve"> </w:t>
      </w:r>
      <w:r>
        <w:rPr>
          <w:i/>
        </w:rPr>
        <w:t>given</w:t>
      </w:r>
      <w:r>
        <w:rPr>
          <w:i/>
          <w:spacing w:val="-3"/>
        </w:rPr>
        <w:t xml:space="preserve"> </w:t>
      </w:r>
      <w:r>
        <w:rPr>
          <w:i/>
        </w:rPr>
        <w:t>about</w:t>
      </w:r>
      <w:r>
        <w:rPr>
          <w:i/>
          <w:spacing w:val="-1"/>
        </w:rPr>
        <w:t xml:space="preserve"> </w:t>
      </w:r>
      <w:r>
        <w:rPr>
          <w:i/>
        </w:rPr>
        <w:t>sad</w:t>
      </w:r>
      <w:r>
        <w:rPr>
          <w:i/>
          <w:spacing w:val="-5"/>
        </w:rPr>
        <w:t xml:space="preserve"> </w:t>
      </w:r>
      <w:r>
        <w:rPr>
          <w:i/>
        </w:rPr>
        <w:t>things.</w:t>
      </w:r>
      <w:r>
        <w:rPr>
          <w:i/>
          <w:spacing w:val="-2"/>
        </w:rPr>
        <w:t xml:space="preserve"> </w:t>
      </w:r>
      <w:r>
        <w:rPr>
          <w:i/>
        </w:rPr>
        <w:t>Blessing,</w:t>
      </w:r>
      <w:r>
        <w:rPr>
          <w:i/>
          <w:spacing w:val="-2"/>
        </w:rPr>
        <w:t xml:space="preserve"> </w:t>
      </w:r>
      <w:r>
        <w:rPr>
          <w:i/>
        </w:rPr>
        <w:t>praise,</w:t>
      </w:r>
      <w:r>
        <w:rPr>
          <w:i/>
          <w:spacing w:val="-2"/>
        </w:rPr>
        <w:t xml:space="preserve"> </w:t>
      </w:r>
      <w:r>
        <w:rPr>
          <w:i/>
        </w:rPr>
        <w:t>and</w:t>
      </w:r>
      <w:r>
        <w:rPr>
          <w:i/>
          <w:spacing w:val="-5"/>
        </w:rPr>
        <w:t xml:space="preserve"> </w:t>
      </w:r>
      <w:r>
        <w:rPr>
          <w:i/>
        </w:rPr>
        <w:t>thanksgiving</w:t>
      </w:r>
      <w:r>
        <w:rPr>
          <w:i/>
          <w:spacing w:val="-3"/>
        </w:rPr>
        <w:t xml:space="preserve"> </w:t>
      </w:r>
      <w:r>
        <w:rPr>
          <w:i/>
        </w:rPr>
        <w:t>can</w:t>
      </w:r>
      <w:r>
        <w:rPr>
          <w:i/>
          <w:spacing w:val="-3"/>
        </w:rPr>
        <w:t xml:space="preserve"> </w:t>
      </w:r>
      <w:r>
        <w:rPr>
          <w:i/>
        </w:rPr>
        <w:t>also</w:t>
      </w:r>
      <w:r>
        <w:rPr>
          <w:i/>
          <w:spacing w:val="-2"/>
        </w:rPr>
        <w:t xml:space="preserve"> </w:t>
      </w:r>
      <w:r>
        <w:rPr>
          <w:i/>
        </w:rPr>
        <w:t>be used</w:t>
      </w:r>
      <w:r>
        <w:rPr>
          <w:i/>
          <w:spacing w:val="-3"/>
        </w:rPr>
        <w:t xml:space="preserve"> </w:t>
      </w:r>
      <w:r>
        <w:rPr>
          <w:i/>
        </w:rPr>
        <w:t>for</w:t>
      </w:r>
      <w:r>
        <w:rPr>
          <w:i/>
          <w:spacing w:val="-3"/>
        </w:rPr>
        <w:t xml:space="preserve"> </w:t>
      </w:r>
      <w:r>
        <w:rPr>
          <w:i/>
        </w:rPr>
        <w:t>special</w:t>
      </w:r>
      <w:r>
        <w:rPr>
          <w:i/>
          <w:spacing w:val="-2"/>
        </w:rPr>
        <w:t xml:space="preserve"> </w:t>
      </w:r>
      <w:r>
        <w:rPr>
          <w:i/>
        </w:rPr>
        <w:t>events</w:t>
      </w:r>
      <w:r>
        <w:rPr>
          <w:i/>
          <w:spacing w:val="-1"/>
        </w:rPr>
        <w:t xml:space="preserve"> </w:t>
      </w:r>
      <w:r>
        <w:rPr>
          <w:i/>
        </w:rPr>
        <w:t>and</w:t>
      </w:r>
      <w:r>
        <w:rPr>
          <w:i/>
          <w:spacing w:val="-5"/>
        </w:rPr>
        <w:t xml:space="preserve"> </w:t>
      </w:r>
      <w:r>
        <w:rPr>
          <w:i/>
        </w:rPr>
        <w:t>good</w:t>
      </w:r>
      <w:r>
        <w:rPr>
          <w:i/>
          <w:spacing w:val="-3"/>
        </w:rPr>
        <w:t xml:space="preserve"> </w:t>
      </w:r>
      <w:r>
        <w:rPr>
          <w:i/>
        </w:rPr>
        <w:t>things</w:t>
      </w:r>
      <w:r>
        <w:rPr>
          <w:i/>
          <w:spacing w:val="-1"/>
        </w:rPr>
        <w:t xml:space="preserve"> </w:t>
      </w:r>
      <w:r>
        <w:rPr>
          <w:i/>
        </w:rPr>
        <w:t>that</w:t>
      </w:r>
      <w:r>
        <w:rPr>
          <w:i/>
          <w:spacing w:val="-1"/>
        </w:rPr>
        <w:t xml:space="preserve"> </w:t>
      </w:r>
      <w:r>
        <w:rPr>
          <w:i/>
        </w:rPr>
        <w:t>are</w:t>
      </w:r>
      <w:r>
        <w:rPr>
          <w:i/>
          <w:spacing w:val="-2"/>
        </w:rPr>
        <w:t xml:space="preserve"> </w:t>
      </w:r>
      <w:r>
        <w:rPr>
          <w:i/>
        </w:rPr>
        <w:t>taking</w:t>
      </w:r>
      <w:r>
        <w:rPr>
          <w:i/>
          <w:spacing w:val="-5"/>
        </w:rPr>
        <w:t xml:space="preserve"> </w:t>
      </w:r>
      <w:r>
        <w:rPr>
          <w:i/>
        </w:rPr>
        <w:t>place</w:t>
      </w:r>
      <w:r>
        <w:rPr>
          <w:i/>
          <w:spacing w:val="-2"/>
        </w:rPr>
        <w:t xml:space="preserve"> </w:t>
      </w:r>
      <w:r>
        <w:rPr>
          <w:i/>
        </w:rPr>
        <w:t>in</w:t>
      </w:r>
      <w:r>
        <w:rPr>
          <w:i/>
          <w:spacing w:val="-3"/>
        </w:rPr>
        <w:t xml:space="preserve"> </w:t>
      </w:r>
      <w:r>
        <w:rPr>
          <w:i/>
        </w:rPr>
        <w:t>someone’s</w:t>
      </w:r>
      <w:r>
        <w:rPr>
          <w:i/>
          <w:spacing w:val="-1"/>
        </w:rPr>
        <w:t xml:space="preserve"> </w:t>
      </w:r>
      <w:r>
        <w:rPr>
          <w:i/>
        </w:rPr>
        <w:t>life.</w:t>
      </w:r>
      <w:r>
        <w:rPr>
          <w:i/>
          <w:spacing w:val="-5"/>
        </w:rPr>
        <w:t xml:space="preserve"> </w:t>
      </w:r>
      <w:r>
        <w:rPr>
          <w:i/>
        </w:rPr>
        <w:t>Prayer</w:t>
      </w:r>
      <w:r>
        <w:rPr>
          <w:i/>
          <w:spacing w:val="-1"/>
        </w:rPr>
        <w:t xml:space="preserve"> </w:t>
      </w:r>
      <w:r>
        <w:rPr>
          <w:i/>
        </w:rPr>
        <w:t>can</w:t>
      </w:r>
      <w:r>
        <w:rPr>
          <w:i/>
          <w:spacing w:val="-3"/>
        </w:rPr>
        <w:t xml:space="preserve"> </w:t>
      </w:r>
      <w:r>
        <w:rPr>
          <w:i/>
        </w:rPr>
        <w:t>be</w:t>
      </w:r>
      <w:r>
        <w:rPr>
          <w:i/>
          <w:spacing w:val="-2"/>
        </w:rPr>
        <w:t xml:space="preserve"> </w:t>
      </w:r>
      <w:r>
        <w:rPr>
          <w:i/>
        </w:rPr>
        <w:t>used</w:t>
      </w:r>
      <w:r>
        <w:rPr>
          <w:i/>
          <w:spacing w:val="-3"/>
        </w:rPr>
        <w:t xml:space="preserve"> </w:t>
      </w:r>
      <w:r>
        <w:rPr>
          <w:i/>
        </w:rPr>
        <w:t>as an opener to build a dialogue. It can be used in evangelism events (campus work, door knocking,</w:t>
      </w:r>
      <w:r>
        <w:rPr>
          <w:i/>
          <w:spacing w:val="40"/>
        </w:rPr>
        <w:t xml:space="preserve"> </w:t>
      </w:r>
      <w:r>
        <w:rPr>
          <w:i/>
        </w:rPr>
        <w:t xml:space="preserve">etc.) and in Bible studies. It can also be used when contacting Christian and non-Christian church </w:t>
      </w:r>
      <w:r>
        <w:rPr>
          <w:i/>
          <w:spacing w:val="-2"/>
        </w:rPr>
        <w:t>visitors.</w:t>
      </w:r>
    </w:p>
    <w:p w14:paraId="5C65F588" w14:textId="77777777" w:rsidR="00C84D9A" w:rsidRDefault="00C84D9A" w:rsidP="00C84D9A">
      <w:pPr>
        <w:pStyle w:val="BodyText"/>
        <w:spacing w:before="8"/>
        <w:rPr>
          <w:i/>
          <w:sz w:val="23"/>
        </w:rPr>
      </w:pPr>
    </w:p>
    <w:p w14:paraId="4E8959EB" w14:textId="7A28DF4C" w:rsidR="00C84D9A" w:rsidRDefault="00C84D9A" w:rsidP="00C84D9A">
      <w:pPr>
        <w:spacing w:before="1" w:line="259" w:lineRule="auto"/>
        <w:ind w:left="920" w:right="451"/>
        <w:rPr>
          <w:i/>
        </w:rPr>
      </w:pPr>
      <w:r>
        <w:rPr>
          <w:i/>
        </w:rPr>
        <w:t>JP texts visitors the day after he gets their contact info after worship and asks if they there is anything</w:t>
      </w:r>
      <w:r>
        <w:rPr>
          <w:i/>
          <w:spacing w:val="-3"/>
        </w:rPr>
        <w:t xml:space="preserve"> </w:t>
      </w:r>
      <w:r>
        <w:rPr>
          <w:i/>
        </w:rPr>
        <w:t>they</w:t>
      </w:r>
      <w:r>
        <w:rPr>
          <w:i/>
          <w:spacing w:val="-2"/>
        </w:rPr>
        <w:t xml:space="preserve"> </w:t>
      </w:r>
      <w:r>
        <w:rPr>
          <w:i/>
        </w:rPr>
        <w:t>want</w:t>
      </w:r>
      <w:r>
        <w:rPr>
          <w:i/>
          <w:spacing w:val="-1"/>
        </w:rPr>
        <w:t xml:space="preserve"> </w:t>
      </w:r>
      <w:r>
        <w:rPr>
          <w:i/>
        </w:rPr>
        <w:t>prayed</w:t>
      </w:r>
      <w:r>
        <w:rPr>
          <w:i/>
          <w:spacing w:val="-5"/>
        </w:rPr>
        <w:t xml:space="preserve"> </w:t>
      </w:r>
      <w:r>
        <w:rPr>
          <w:i/>
        </w:rPr>
        <w:t>for?</w:t>
      </w:r>
      <w:r>
        <w:rPr>
          <w:i/>
          <w:spacing w:val="40"/>
        </w:rPr>
        <w:t xml:space="preserve"> </w:t>
      </w:r>
      <w:r>
        <w:rPr>
          <w:i/>
        </w:rPr>
        <w:t>This</w:t>
      </w:r>
      <w:r>
        <w:rPr>
          <w:i/>
          <w:spacing w:val="-1"/>
        </w:rPr>
        <w:t xml:space="preserve"> </w:t>
      </w:r>
      <w:r>
        <w:rPr>
          <w:i/>
        </w:rPr>
        <w:t>action</w:t>
      </w:r>
      <w:r>
        <w:rPr>
          <w:i/>
          <w:spacing w:val="-5"/>
        </w:rPr>
        <w:t xml:space="preserve"> </w:t>
      </w:r>
      <w:r>
        <w:rPr>
          <w:i/>
        </w:rPr>
        <w:t>sends</w:t>
      </w:r>
      <w:r>
        <w:rPr>
          <w:i/>
          <w:spacing w:val="-1"/>
        </w:rPr>
        <w:t xml:space="preserve"> </w:t>
      </w:r>
      <w:r>
        <w:rPr>
          <w:i/>
        </w:rPr>
        <w:t>a</w:t>
      </w:r>
      <w:r>
        <w:rPr>
          <w:i/>
          <w:spacing w:val="-5"/>
        </w:rPr>
        <w:t xml:space="preserve"> </w:t>
      </w:r>
      <w:r w:rsidR="006B27E8">
        <w:rPr>
          <w:i/>
        </w:rPr>
        <w:t>message</w:t>
      </w:r>
      <w:r>
        <w:rPr>
          <w:i/>
          <w:spacing w:val="-4"/>
        </w:rPr>
        <w:t xml:space="preserve"> </w:t>
      </w:r>
      <w:r>
        <w:rPr>
          <w:i/>
        </w:rPr>
        <w:t>that</w:t>
      </w:r>
      <w:r>
        <w:rPr>
          <w:i/>
          <w:spacing w:val="-1"/>
        </w:rPr>
        <w:t xml:space="preserve"> </w:t>
      </w:r>
      <w:r>
        <w:rPr>
          <w:i/>
        </w:rPr>
        <w:t>the</w:t>
      </w:r>
      <w:r>
        <w:rPr>
          <w:i/>
          <w:spacing w:val="-4"/>
        </w:rPr>
        <w:t xml:space="preserve"> </w:t>
      </w:r>
      <w:r>
        <w:rPr>
          <w:i/>
        </w:rPr>
        <w:t>visitors</w:t>
      </w:r>
      <w:r>
        <w:rPr>
          <w:i/>
          <w:spacing w:val="-1"/>
        </w:rPr>
        <w:t xml:space="preserve"> </w:t>
      </w:r>
      <w:r>
        <w:rPr>
          <w:i/>
        </w:rPr>
        <w:t>are</w:t>
      </w:r>
      <w:r>
        <w:rPr>
          <w:i/>
          <w:spacing w:val="-4"/>
        </w:rPr>
        <w:t xml:space="preserve"> </w:t>
      </w:r>
      <w:r>
        <w:rPr>
          <w:i/>
        </w:rPr>
        <w:t>cared</w:t>
      </w:r>
      <w:r>
        <w:rPr>
          <w:i/>
          <w:spacing w:val="-3"/>
        </w:rPr>
        <w:t xml:space="preserve"> </w:t>
      </w:r>
      <w:r>
        <w:rPr>
          <w:i/>
        </w:rPr>
        <w:t>about</w:t>
      </w:r>
      <w:r>
        <w:rPr>
          <w:i/>
          <w:spacing w:val="-2"/>
        </w:rPr>
        <w:t xml:space="preserve"> </w:t>
      </w:r>
      <w:r>
        <w:rPr>
          <w:i/>
        </w:rPr>
        <w:t>and loved. It also says positive things about the sender of the text and indirectly about the church they are a part of.</w:t>
      </w:r>
    </w:p>
    <w:p w14:paraId="20620990" w14:textId="290F6AB0" w:rsidR="00C84D9A" w:rsidRPr="00C84D9A" w:rsidRDefault="00C84D9A" w:rsidP="00C84D9A">
      <w:pPr>
        <w:spacing w:before="159"/>
        <w:rPr>
          <w:b/>
          <w:i/>
        </w:rPr>
        <w:sectPr w:rsidR="00C84D9A" w:rsidRPr="00C84D9A" w:rsidSect="005F3759">
          <w:footerReference w:type="default" r:id="rId375"/>
          <w:pgSz w:w="12240" w:h="15840"/>
          <w:pgMar w:top="1040" w:right="1100" w:bottom="280" w:left="880" w:header="830" w:footer="0" w:gutter="0"/>
          <w:cols w:space="720"/>
        </w:sectPr>
      </w:pPr>
    </w:p>
    <w:p w14:paraId="11325928" w14:textId="77777777" w:rsidR="00A15328" w:rsidRDefault="00A15328">
      <w:pPr>
        <w:pStyle w:val="BodyText"/>
        <w:spacing w:before="1"/>
        <w:rPr>
          <w:i/>
          <w:sz w:val="19"/>
        </w:rPr>
      </w:pPr>
    </w:p>
    <w:p w14:paraId="53931AF0" w14:textId="09BBE801" w:rsidR="00A15328" w:rsidRDefault="002C52BD">
      <w:pPr>
        <w:spacing w:before="57"/>
        <w:ind w:left="920"/>
        <w:rPr>
          <w:b/>
          <w:i/>
        </w:rPr>
      </w:pPr>
      <w:r>
        <w:rPr>
          <w:b/>
          <w:i/>
          <w:spacing w:val="-2"/>
        </w:rPr>
        <w:t>----------------------------------------------------------------------------------------------------------------------------------</w:t>
      </w:r>
      <w:r>
        <w:rPr>
          <w:b/>
          <w:i/>
          <w:spacing w:val="-10"/>
        </w:rPr>
        <w:t>-</w:t>
      </w:r>
    </w:p>
    <w:p w14:paraId="4D7D46FF" w14:textId="77777777" w:rsidR="00A15328" w:rsidRDefault="002C52BD">
      <w:pPr>
        <w:pStyle w:val="ListParagraph"/>
        <w:numPr>
          <w:ilvl w:val="0"/>
          <w:numId w:val="3"/>
        </w:numPr>
        <w:tabs>
          <w:tab w:val="left" w:pos="920"/>
        </w:tabs>
        <w:spacing w:before="23" w:line="259" w:lineRule="auto"/>
        <w:ind w:right="367" w:hanging="360"/>
        <w:jc w:val="both"/>
        <w:rPr>
          <w:rFonts w:ascii="Symbol" w:hAnsi="Symbol"/>
          <w:sz w:val="24"/>
        </w:rPr>
      </w:pPr>
      <w:r>
        <w:rPr>
          <w:b/>
          <w:i/>
          <w:sz w:val="24"/>
        </w:rPr>
        <w:t xml:space="preserve">Generating further contacts. </w:t>
      </w:r>
      <w:r>
        <w:rPr>
          <w:i/>
          <w:sz w:val="24"/>
        </w:rPr>
        <w:t>JP runs an</w:t>
      </w:r>
      <w:r>
        <w:rPr>
          <w:i/>
          <w:spacing w:val="-1"/>
          <w:sz w:val="24"/>
        </w:rPr>
        <w:t xml:space="preserve"> </w:t>
      </w:r>
      <w:r>
        <w:rPr>
          <w:i/>
          <w:sz w:val="24"/>
        </w:rPr>
        <w:t>ad</w:t>
      </w:r>
      <w:r>
        <w:rPr>
          <w:i/>
          <w:spacing w:val="-1"/>
          <w:sz w:val="24"/>
        </w:rPr>
        <w:t xml:space="preserve"> </w:t>
      </w:r>
      <w:r>
        <w:rPr>
          <w:i/>
          <w:sz w:val="24"/>
        </w:rPr>
        <w:t>on</w:t>
      </w:r>
      <w:r>
        <w:rPr>
          <w:i/>
          <w:spacing w:val="-1"/>
          <w:sz w:val="24"/>
        </w:rPr>
        <w:t xml:space="preserve"> </w:t>
      </w:r>
      <w:r>
        <w:rPr>
          <w:i/>
          <w:sz w:val="24"/>
        </w:rPr>
        <w:t>Facebook</w:t>
      </w:r>
      <w:r>
        <w:rPr>
          <w:i/>
          <w:spacing w:val="-1"/>
          <w:sz w:val="24"/>
        </w:rPr>
        <w:t xml:space="preserve"> </w:t>
      </w:r>
      <w:r>
        <w:rPr>
          <w:i/>
          <w:sz w:val="24"/>
        </w:rPr>
        <w:t>that gets Bible studies each</w:t>
      </w:r>
      <w:r>
        <w:rPr>
          <w:i/>
          <w:spacing w:val="-1"/>
          <w:sz w:val="24"/>
        </w:rPr>
        <w:t xml:space="preserve"> </w:t>
      </w:r>
      <w:r>
        <w:rPr>
          <w:i/>
          <w:sz w:val="24"/>
        </w:rPr>
        <w:t>month. He</w:t>
      </w:r>
      <w:r>
        <w:rPr>
          <w:i/>
          <w:spacing w:val="-2"/>
          <w:sz w:val="24"/>
        </w:rPr>
        <w:t xml:space="preserve"> </w:t>
      </w:r>
      <w:r>
        <w:rPr>
          <w:i/>
          <w:sz w:val="24"/>
        </w:rPr>
        <w:t>learned</w:t>
      </w:r>
      <w:r>
        <w:rPr>
          <w:i/>
          <w:spacing w:val="-4"/>
          <w:sz w:val="24"/>
        </w:rPr>
        <w:t xml:space="preserve"> </w:t>
      </w:r>
      <w:r>
        <w:rPr>
          <w:i/>
          <w:sz w:val="24"/>
        </w:rPr>
        <w:t>this</w:t>
      </w:r>
      <w:r>
        <w:rPr>
          <w:i/>
          <w:spacing w:val="-2"/>
          <w:sz w:val="24"/>
        </w:rPr>
        <w:t xml:space="preserve"> </w:t>
      </w:r>
      <w:r>
        <w:rPr>
          <w:i/>
          <w:sz w:val="24"/>
        </w:rPr>
        <w:t>method</w:t>
      </w:r>
      <w:r>
        <w:rPr>
          <w:i/>
          <w:spacing w:val="-4"/>
          <w:sz w:val="24"/>
        </w:rPr>
        <w:t xml:space="preserve"> </w:t>
      </w:r>
      <w:r>
        <w:rPr>
          <w:i/>
          <w:sz w:val="24"/>
        </w:rPr>
        <w:t>from</w:t>
      </w:r>
      <w:r>
        <w:rPr>
          <w:i/>
          <w:spacing w:val="-3"/>
          <w:sz w:val="24"/>
        </w:rPr>
        <w:t xml:space="preserve"> </w:t>
      </w:r>
      <w:r>
        <w:rPr>
          <w:i/>
          <w:sz w:val="24"/>
        </w:rPr>
        <w:t>Don</w:t>
      </w:r>
      <w:r>
        <w:rPr>
          <w:i/>
          <w:spacing w:val="-4"/>
          <w:sz w:val="24"/>
        </w:rPr>
        <w:t xml:space="preserve"> </w:t>
      </w:r>
      <w:r>
        <w:rPr>
          <w:i/>
          <w:sz w:val="24"/>
        </w:rPr>
        <w:t>Bunting.</w:t>
      </w:r>
      <w:r>
        <w:rPr>
          <w:i/>
          <w:spacing w:val="-3"/>
          <w:sz w:val="24"/>
        </w:rPr>
        <w:t xml:space="preserve"> </w:t>
      </w:r>
      <w:r>
        <w:rPr>
          <w:i/>
          <w:sz w:val="24"/>
        </w:rPr>
        <w:t>JP</w:t>
      </w:r>
      <w:r>
        <w:rPr>
          <w:i/>
          <w:spacing w:val="-2"/>
          <w:sz w:val="24"/>
        </w:rPr>
        <w:t xml:space="preserve"> </w:t>
      </w:r>
      <w:r>
        <w:rPr>
          <w:i/>
          <w:sz w:val="24"/>
        </w:rPr>
        <w:t>gears</w:t>
      </w:r>
      <w:r>
        <w:rPr>
          <w:i/>
          <w:spacing w:val="-2"/>
          <w:sz w:val="24"/>
        </w:rPr>
        <w:t xml:space="preserve"> </w:t>
      </w:r>
      <w:r>
        <w:rPr>
          <w:i/>
          <w:sz w:val="24"/>
        </w:rPr>
        <w:t>the</w:t>
      </w:r>
      <w:r>
        <w:rPr>
          <w:i/>
          <w:spacing w:val="-2"/>
          <w:sz w:val="24"/>
        </w:rPr>
        <w:t xml:space="preserve"> </w:t>
      </w:r>
      <w:r>
        <w:rPr>
          <w:i/>
          <w:sz w:val="24"/>
        </w:rPr>
        <w:t>ad</w:t>
      </w:r>
      <w:r>
        <w:rPr>
          <w:i/>
          <w:spacing w:val="-4"/>
          <w:sz w:val="24"/>
        </w:rPr>
        <w:t xml:space="preserve"> </w:t>
      </w:r>
      <w:r>
        <w:rPr>
          <w:i/>
          <w:sz w:val="24"/>
        </w:rPr>
        <w:t>to</w:t>
      </w:r>
      <w:r>
        <w:rPr>
          <w:i/>
          <w:spacing w:val="-3"/>
          <w:sz w:val="24"/>
        </w:rPr>
        <w:t xml:space="preserve"> </w:t>
      </w:r>
      <w:r>
        <w:rPr>
          <w:i/>
          <w:sz w:val="24"/>
        </w:rPr>
        <w:t>his</w:t>
      </w:r>
      <w:r>
        <w:rPr>
          <w:i/>
          <w:spacing w:val="-2"/>
          <w:sz w:val="24"/>
        </w:rPr>
        <w:t xml:space="preserve"> </w:t>
      </w:r>
      <w:r>
        <w:rPr>
          <w:i/>
          <w:sz w:val="24"/>
        </w:rPr>
        <w:t>local</w:t>
      </w:r>
      <w:r>
        <w:rPr>
          <w:i/>
          <w:spacing w:val="-2"/>
          <w:sz w:val="24"/>
        </w:rPr>
        <w:t xml:space="preserve"> </w:t>
      </w:r>
      <w:r>
        <w:rPr>
          <w:i/>
          <w:sz w:val="24"/>
        </w:rPr>
        <w:t>area</w:t>
      </w:r>
      <w:r>
        <w:rPr>
          <w:i/>
          <w:spacing w:val="-4"/>
          <w:sz w:val="24"/>
        </w:rPr>
        <w:t xml:space="preserve"> </w:t>
      </w:r>
      <w:r>
        <w:rPr>
          <w:i/>
          <w:sz w:val="24"/>
        </w:rPr>
        <w:t>where</w:t>
      </w:r>
      <w:r>
        <w:rPr>
          <w:i/>
          <w:spacing w:val="-4"/>
          <w:sz w:val="24"/>
        </w:rPr>
        <w:t xml:space="preserve"> </w:t>
      </w:r>
      <w:r>
        <w:rPr>
          <w:i/>
          <w:sz w:val="24"/>
        </w:rPr>
        <w:t>the</w:t>
      </w:r>
      <w:r>
        <w:rPr>
          <w:i/>
          <w:spacing w:val="-2"/>
          <w:sz w:val="24"/>
        </w:rPr>
        <w:t xml:space="preserve"> </w:t>
      </w:r>
      <w:r>
        <w:rPr>
          <w:i/>
          <w:sz w:val="24"/>
        </w:rPr>
        <w:t xml:space="preserve">church is at. The ad is focused on getting Bible studies. See link. </w:t>
      </w:r>
      <w:hyperlink r:id="rId376">
        <w:r>
          <w:rPr>
            <w:i/>
            <w:color w:val="0562C1"/>
            <w:sz w:val="24"/>
            <w:u w:val="single" w:color="0562C1"/>
          </w:rPr>
          <w:t>https://tampachristians.com</w:t>
        </w:r>
      </w:hyperlink>
    </w:p>
    <w:p w14:paraId="5A198E5C" w14:textId="77777777" w:rsidR="00A15328" w:rsidRDefault="00A15328">
      <w:pPr>
        <w:pStyle w:val="BodyText"/>
        <w:spacing w:before="5"/>
        <w:rPr>
          <w:i/>
          <w:sz w:val="21"/>
        </w:rPr>
      </w:pPr>
    </w:p>
    <w:p w14:paraId="21774494" w14:textId="77777777" w:rsidR="00A15328" w:rsidRDefault="002C52BD">
      <w:pPr>
        <w:spacing w:before="52"/>
        <w:ind w:left="920"/>
        <w:rPr>
          <w:i/>
          <w:sz w:val="24"/>
        </w:rPr>
      </w:pPr>
      <w:r>
        <w:rPr>
          <w:i/>
          <w:color w:val="001F5F"/>
          <w:sz w:val="24"/>
        </w:rPr>
        <w:t>For</w:t>
      </w:r>
      <w:r>
        <w:rPr>
          <w:i/>
          <w:color w:val="001F5F"/>
          <w:spacing w:val="-4"/>
          <w:sz w:val="24"/>
        </w:rPr>
        <w:t xml:space="preserve"> </w:t>
      </w:r>
      <w:r>
        <w:rPr>
          <w:i/>
          <w:color w:val="001F5F"/>
          <w:sz w:val="24"/>
        </w:rPr>
        <w:t>Website</w:t>
      </w:r>
      <w:r>
        <w:rPr>
          <w:i/>
          <w:color w:val="001F5F"/>
          <w:spacing w:val="-1"/>
          <w:sz w:val="24"/>
        </w:rPr>
        <w:t xml:space="preserve"> </w:t>
      </w:r>
      <w:r>
        <w:rPr>
          <w:i/>
          <w:color w:val="001F5F"/>
          <w:sz w:val="24"/>
        </w:rPr>
        <w:t>File</w:t>
      </w:r>
      <w:r>
        <w:rPr>
          <w:i/>
          <w:color w:val="001F5F"/>
          <w:spacing w:val="-2"/>
          <w:sz w:val="24"/>
        </w:rPr>
        <w:t xml:space="preserve"> </w:t>
      </w:r>
      <w:r>
        <w:rPr>
          <w:i/>
          <w:color w:val="001F5F"/>
          <w:sz w:val="24"/>
        </w:rPr>
        <w:t>to</w:t>
      </w:r>
      <w:r>
        <w:rPr>
          <w:i/>
          <w:color w:val="001F5F"/>
          <w:spacing w:val="-2"/>
          <w:sz w:val="24"/>
        </w:rPr>
        <w:t xml:space="preserve"> </w:t>
      </w:r>
      <w:r>
        <w:rPr>
          <w:i/>
          <w:color w:val="001F5F"/>
          <w:sz w:val="24"/>
        </w:rPr>
        <w:t>download</w:t>
      </w:r>
      <w:r>
        <w:rPr>
          <w:i/>
          <w:color w:val="001F5F"/>
          <w:spacing w:val="-2"/>
          <w:sz w:val="24"/>
        </w:rPr>
        <w:t xml:space="preserve"> </w:t>
      </w:r>
      <w:r>
        <w:rPr>
          <w:i/>
          <w:color w:val="001F5F"/>
          <w:sz w:val="24"/>
        </w:rPr>
        <w:t>for</w:t>
      </w:r>
      <w:r>
        <w:rPr>
          <w:i/>
          <w:color w:val="001F5F"/>
          <w:spacing w:val="-2"/>
          <w:sz w:val="24"/>
        </w:rPr>
        <w:t xml:space="preserve"> </w:t>
      </w:r>
      <w:r>
        <w:rPr>
          <w:i/>
          <w:color w:val="001F5F"/>
          <w:sz w:val="24"/>
        </w:rPr>
        <w:t>research/to</w:t>
      </w:r>
      <w:r>
        <w:rPr>
          <w:i/>
          <w:color w:val="001F5F"/>
          <w:spacing w:val="-1"/>
          <w:sz w:val="24"/>
        </w:rPr>
        <w:t xml:space="preserve"> </w:t>
      </w:r>
      <w:r>
        <w:rPr>
          <w:i/>
          <w:color w:val="001F5F"/>
          <w:sz w:val="24"/>
        </w:rPr>
        <w:t>pattern</w:t>
      </w:r>
      <w:r>
        <w:rPr>
          <w:i/>
          <w:color w:val="001F5F"/>
          <w:spacing w:val="-2"/>
          <w:sz w:val="24"/>
        </w:rPr>
        <w:t xml:space="preserve"> </w:t>
      </w:r>
      <w:r>
        <w:rPr>
          <w:i/>
          <w:color w:val="001F5F"/>
          <w:sz w:val="24"/>
        </w:rPr>
        <w:t>similar</w:t>
      </w:r>
      <w:r>
        <w:rPr>
          <w:i/>
          <w:color w:val="001F5F"/>
          <w:spacing w:val="-2"/>
          <w:sz w:val="24"/>
        </w:rPr>
        <w:t xml:space="preserve"> </w:t>
      </w:r>
      <w:r>
        <w:rPr>
          <w:i/>
          <w:color w:val="001F5F"/>
          <w:sz w:val="24"/>
        </w:rPr>
        <w:t>web</w:t>
      </w:r>
      <w:r>
        <w:rPr>
          <w:i/>
          <w:color w:val="001F5F"/>
          <w:spacing w:val="-2"/>
          <w:sz w:val="24"/>
        </w:rPr>
        <w:t xml:space="preserve"> </w:t>
      </w:r>
      <w:r>
        <w:rPr>
          <w:i/>
          <w:color w:val="001F5F"/>
          <w:sz w:val="24"/>
        </w:rPr>
        <w:t>creation,</w:t>
      </w:r>
      <w:r>
        <w:rPr>
          <w:i/>
          <w:color w:val="001F5F"/>
          <w:spacing w:val="-1"/>
          <w:sz w:val="24"/>
        </w:rPr>
        <w:t xml:space="preserve"> </w:t>
      </w:r>
      <w:r>
        <w:rPr>
          <w:i/>
          <w:color w:val="001F5F"/>
          <w:sz w:val="24"/>
        </w:rPr>
        <w:t>click</w:t>
      </w:r>
      <w:r>
        <w:rPr>
          <w:i/>
          <w:color w:val="001F5F"/>
          <w:spacing w:val="-2"/>
          <w:sz w:val="24"/>
        </w:rPr>
        <w:t xml:space="preserve"> </w:t>
      </w:r>
      <w:hyperlink r:id="rId377">
        <w:r>
          <w:rPr>
            <w:i/>
            <w:color w:val="0562C1"/>
            <w:spacing w:val="-2"/>
            <w:sz w:val="24"/>
            <w:u w:val="single" w:color="0562C1"/>
          </w:rPr>
          <w:t>here</w:t>
        </w:r>
      </w:hyperlink>
      <w:r>
        <w:rPr>
          <w:i/>
          <w:color w:val="001F5F"/>
          <w:spacing w:val="-2"/>
          <w:sz w:val="24"/>
        </w:rPr>
        <w:t>.</w:t>
      </w:r>
    </w:p>
    <w:p w14:paraId="778E9D7B" w14:textId="77777777" w:rsidR="00A15328" w:rsidRDefault="00A15328">
      <w:pPr>
        <w:pStyle w:val="BodyText"/>
        <w:spacing w:before="8"/>
        <w:rPr>
          <w:i/>
          <w:sz w:val="23"/>
        </w:rPr>
      </w:pPr>
    </w:p>
    <w:p w14:paraId="353C6EF8" w14:textId="77777777" w:rsidR="00A15328" w:rsidRDefault="002C52BD">
      <w:pPr>
        <w:spacing w:before="52"/>
        <w:ind w:left="941"/>
        <w:rPr>
          <w:b/>
          <w:i/>
          <w:sz w:val="24"/>
        </w:rPr>
      </w:pPr>
      <w:r>
        <w:rPr>
          <w:b/>
          <w:i/>
          <w:color w:val="001F5F"/>
          <w:spacing w:val="-2"/>
          <w:sz w:val="24"/>
        </w:rPr>
        <w:t>------------------------------------------------------------------------------------------------------------</w:t>
      </w:r>
      <w:r>
        <w:rPr>
          <w:b/>
          <w:i/>
          <w:color w:val="001F5F"/>
          <w:spacing w:val="-10"/>
          <w:sz w:val="24"/>
        </w:rPr>
        <w:t>-</w:t>
      </w:r>
    </w:p>
    <w:p w14:paraId="6A7A0086" w14:textId="77777777" w:rsidR="00A15328" w:rsidRDefault="00A15328">
      <w:pPr>
        <w:pStyle w:val="BodyText"/>
        <w:rPr>
          <w:b/>
          <w:i/>
          <w:sz w:val="24"/>
        </w:rPr>
      </w:pPr>
    </w:p>
    <w:p w14:paraId="65730C1D" w14:textId="77777777" w:rsidR="00A15328" w:rsidRDefault="00A15328">
      <w:pPr>
        <w:pStyle w:val="BodyText"/>
        <w:spacing w:before="3"/>
        <w:rPr>
          <w:b/>
          <w:i/>
          <w:sz w:val="21"/>
        </w:rPr>
      </w:pPr>
    </w:p>
    <w:p w14:paraId="09A4A2E8" w14:textId="77777777" w:rsidR="00A15328" w:rsidRDefault="002C52BD">
      <w:pPr>
        <w:pStyle w:val="Heading7"/>
      </w:pPr>
      <w:r>
        <w:rPr>
          <w:color w:val="001F5F"/>
        </w:rPr>
        <w:t>Google</w:t>
      </w:r>
      <w:r>
        <w:rPr>
          <w:color w:val="001F5F"/>
          <w:spacing w:val="-5"/>
        </w:rPr>
        <w:t xml:space="preserve"> </w:t>
      </w:r>
      <w:r>
        <w:rPr>
          <w:color w:val="001F5F"/>
        </w:rPr>
        <w:t>search</w:t>
      </w:r>
      <w:r>
        <w:rPr>
          <w:color w:val="001F5F"/>
          <w:spacing w:val="-5"/>
        </w:rPr>
        <w:t xml:space="preserve"> </w:t>
      </w:r>
      <w:r>
        <w:rPr>
          <w:color w:val="001F5F"/>
        </w:rPr>
        <w:t>engines</w:t>
      </w:r>
      <w:r>
        <w:rPr>
          <w:color w:val="001F5F"/>
          <w:spacing w:val="-6"/>
        </w:rPr>
        <w:t xml:space="preserve"> </w:t>
      </w:r>
      <w:r>
        <w:rPr>
          <w:color w:val="001F5F"/>
          <w:spacing w:val="-4"/>
        </w:rPr>
        <w:t>ads:</w:t>
      </w:r>
    </w:p>
    <w:p w14:paraId="0C0A671D" w14:textId="77777777" w:rsidR="00A15328" w:rsidRDefault="00A15328">
      <w:pPr>
        <w:pStyle w:val="BodyText"/>
        <w:rPr>
          <w:b/>
          <w:i/>
          <w:sz w:val="20"/>
        </w:rPr>
      </w:pPr>
    </w:p>
    <w:p w14:paraId="06228C4B" w14:textId="77777777" w:rsidR="00A15328" w:rsidRDefault="00A15328">
      <w:pPr>
        <w:pStyle w:val="BodyText"/>
        <w:rPr>
          <w:b/>
          <w:i/>
          <w:sz w:val="20"/>
        </w:rPr>
      </w:pPr>
    </w:p>
    <w:p w14:paraId="766CDB08" w14:textId="77777777" w:rsidR="00A15328" w:rsidRDefault="002C52BD">
      <w:pPr>
        <w:pStyle w:val="BodyText"/>
        <w:spacing w:before="9"/>
        <w:rPr>
          <w:b/>
          <w:i/>
          <w:sz w:val="16"/>
        </w:rPr>
      </w:pPr>
      <w:r>
        <w:rPr>
          <w:noProof/>
        </w:rPr>
        <w:drawing>
          <wp:anchor distT="0" distB="0" distL="0" distR="0" simplePos="0" relativeHeight="487636992" behindDoc="1" locked="0" layoutInCell="1" allowOverlap="1" wp14:anchorId="5A6CBED0" wp14:editId="18E10F27">
            <wp:simplePos x="0" y="0"/>
            <wp:positionH relativeFrom="page">
              <wp:posOffset>914400</wp:posOffset>
            </wp:positionH>
            <wp:positionV relativeFrom="paragraph">
              <wp:posOffset>145193</wp:posOffset>
            </wp:positionV>
            <wp:extent cx="5090215" cy="1715642"/>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378" cstate="print"/>
                    <a:stretch>
                      <a:fillRect/>
                    </a:stretch>
                  </pic:blipFill>
                  <pic:spPr>
                    <a:xfrm>
                      <a:off x="0" y="0"/>
                      <a:ext cx="5090215" cy="1715642"/>
                    </a:xfrm>
                    <a:prstGeom prst="rect">
                      <a:avLst/>
                    </a:prstGeom>
                  </pic:spPr>
                </pic:pic>
              </a:graphicData>
            </a:graphic>
          </wp:anchor>
        </w:drawing>
      </w:r>
    </w:p>
    <w:p w14:paraId="491BAE2D" w14:textId="77777777" w:rsidR="00A15328" w:rsidRDefault="00A15328">
      <w:pPr>
        <w:pStyle w:val="BodyText"/>
        <w:rPr>
          <w:b/>
          <w:i/>
          <w:sz w:val="20"/>
        </w:rPr>
      </w:pPr>
    </w:p>
    <w:p w14:paraId="45F5E052" w14:textId="77777777" w:rsidR="00A15328" w:rsidRDefault="002C52BD">
      <w:pPr>
        <w:pStyle w:val="BodyText"/>
        <w:spacing w:before="3"/>
        <w:rPr>
          <w:b/>
          <w:i/>
          <w:sz w:val="29"/>
        </w:rPr>
      </w:pPr>
      <w:r>
        <w:rPr>
          <w:noProof/>
        </w:rPr>
        <w:drawing>
          <wp:anchor distT="0" distB="0" distL="0" distR="0" simplePos="0" relativeHeight="487637504" behindDoc="1" locked="0" layoutInCell="1" allowOverlap="1" wp14:anchorId="0D0EF9A0" wp14:editId="128B3A48">
            <wp:simplePos x="0" y="0"/>
            <wp:positionH relativeFrom="page">
              <wp:posOffset>914400</wp:posOffset>
            </wp:positionH>
            <wp:positionV relativeFrom="paragraph">
              <wp:posOffset>241972</wp:posOffset>
            </wp:positionV>
            <wp:extent cx="5416897" cy="2349055"/>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379" cstate="print"/>
                    <a:stretch>
                      <a:fillRect/>
                    </a:stretch>
                  </pic:blipFill>
                  <pic:spPr>
                    <a:xfrm>
                      <a:off x="0" y="0"/>
                      <a:ext cx="5416897" cy="2349055"/>
                    </a:xfrm>
                    <a:prstGeom prst="rect">
                      <a:avLst/>
                    </a:prstGeom>
                  </pic:spPr>
                </pic:pic>
              </a:graphicData>
            </a:graphic>
          </wp:anchor>
        </w:drawing>
      </w:r>
    </w:p>
    <w:p w14:paraId="04AB79D1" w14:textId="77777777" w:rsidR="00A15328" w:rsidRDefault="00A15328">
      <w:pPr>
        <w:rPr>
          <w:sz w:val="29"/>
        </w:rPr>
        <w:sectPr w:rsidR="00A15328" w:rsidSect="005F3759">
          <w:footerReference w:type="default" r:id="rId380"/>
          <w:pgSz w:w="12240" w:h="15840"/>
          <w:pgMar w:top="1040" w:right="1100" w:bottom="280" w:left="880" w:header="830" w:footer="0" w:gutter="0"/>
          <w:cols w:space="720"/>
        </w:sectPr>
      </w:pPr>
    </w:p>
    <w:p w14:paraId="416CFA1A" w14:textId="77777777" w:rsidR="00A15328" w:rsidRDefault="00A15328">
      <w:pPr>
        <w:pStyle w:val="BodyText"/>
        <w:rPr>
          <w:b/>
          <w:i/>
          <w:sz w:val="20"/>
        </w:rPr>
      </w:pPr>
    </w:p>
    <w:p w14:paraId="0CC3939C" w14:textId="77777777" w:rsidR="00A15328" w:rsidRDefault="00A15328">
      <w:pPr>
        <w:pStyle w:val="BodyText"/>
        <w:rPr>
          <w:b/>
          <w:i/>
          <w:sz w:val="20"/>
        </w:rPr>
      </w:pPr>
    </w:p>
    <w:p w14:paraId="46028B2F" w14:textId="77777777" w:rsidR="00A15328" w:rsidRDefault="00A15328">
      <w:pPr>
        <w:pStyle w:val="BodyText"/>
        <w:rPr>
          <w:b/>
          <w:i/>
          <w:sz w:val="20"/>
        </w:rPr>
      </w:pPr>
    </w:p>
    <w:p w14:paraId="6AA256CC" w14:textId="77777777" w:rsidR="00A15328" w:rsidRDefault="00A15328">
      <w:pPr>
        <w:pStyle w:val="BodyText"/>
        <w:rPr>
          <w:b/>
          <w:i/>
          <w:sz w:val="20"/>
        </w:rPr>
      </w:pPr>
    </w:p>
    <w:p w14:paraId="70E8D04F" w14:textId="77777777" w:rsidR="00A15328" w:rsidRDefault="00A15328">
      <w:pPr>
        <w:pStyle w:val="BodyText"/>
        <w:spacing w:before="8"/>
        <w:rPr>
          <w:b/>
          <w:i/>
          <w:sz w:val="21"/>
        </w:rPr>
      </w:pPr>
    </w:p>
    <w:p w14:paraId="2E8C5EBC" w14:textId="77777777" w:rsidR="00A15328" w:rsidRDefault="002C52BD">
      <w:pPr>
        <w:spacing w:before="56"/>
        <w:ind w:left="560"/>
        <w:rPr>
          <w:b/>
          <w:i/>
        </w:rPr>
      </w:pPr>
      <w:r>
        <w:rPr>
          <w:b/>
          <w:i/>
          <w:color w:val="001F5F"/>
        </w:rPr>
        <w:t>FACEBOK</w:t>
      </w:r>
      <w:r>
        <w:rPr>
          <w:b/>
          <w:i/>
          <w:color w:val="001F5F"/>
          <w:spacing w:val="-4"/>
        </w:rPr>
        <w:t xml:space="preserve"> </w:t>
      </w:r>
      <w:r>
        <w:rPr>
          <w:b/>
          <w:i/>
          <w:color w:val="001F5F"/>
        </w:rPr>
        <w:t>AD</w:t>
      </w:r>
      <w:r>
        <w:rPr>
          <w:b/>
          <w:i/>
          <w:color w:val="001F5F"/>
          <w:spacing w:val="-3"/>
        </w:rPr>
        <w:t xml:space="preserve"> </w:t>
      </w:r>
      <w:r>
        <w:rPr>
          <w:b/>
          <w:i/>
          <w:color w:val="001F5F"/>
          <w:spacing w:val="-2"/>
        </w:rPr>
        <w:t>EXAMPLE:</w:t>
      </w:r>
    </w:p>
    <w:p w14:paraId="5A1B2BD6" w14:textId="77777777" w:rsidR="00A15328" w:rsidRDefault="00A15328">
      <w:pPr>
        <w:pStyle w:val="BodyText"/>
        <w:rPr>
          <w:b/>
          <w:i/>
          <w:sz w:val="20"/>
        </w:rPr>
      </w:pPr>
    </w:p>
    <w:p w14:paraId="5F6D8CE7" w14:textId="77777777" w:rsidR="00A15328" w:rsidRDefault="002C52BD">
      <w:pPr>
        <w:pStyle w:val="BodyText"/>
        <w:spacing w:before="10"/>
        <w:rPr>
          <w:b/>
          <w:i/>
          <w:sz w:val="29"/>
        </w:rPr>
      </w:pPr>
      <w:r>
        <w:rPr>
          <w:noProof/>
        </w:rPr>
        <w:drawing>
          <wp:anchor distT="0" distB="0" distL="0" distR="0" simplePos="0" relativeHeight="487638016" behindDoc="1" locked="0" layoutInCell="1" allowOverlap="1" wp14:anchorId="024796C1" wp14:editId="0F6F1F3E">
            <wp:simplePos x="0" y="0"/>
            <wp:positionH relativeFrom="page">
              <wp:posOffset>914400</wp:posOffset>
            </wp:positionH>
            <wp:positionV relativeFrom="paragraph">
              <wp:posOffset>246884</wp:posOffset>
            </wp:positionV>
            <wp:extent cx="3450345" cy="4315968"/>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381" cstate="print"/>
                    <a:stretch>
                      <a:fillRect/>
                    </a:stretch>
                  </pic:blipFill>
                  <pic:spPr>
                    <a:xfrm>
                      <a:off x="0" y="0"/>
                      <a:ext cx="3450345" cy="4315968"/>
                    </a:xfrm>
                    <a:prstGeom prst="rect">
                      <a:avLst/>
                    </a:prstGeom>
                  </pic:spPr>
                </pic:pic>
              </a:graphicData>
            </a:graphic>
          </wp:anchor>
        </w:drawing>
      </w:r>
    </w:p>
    <w:p w14:paraId="08C363CC" w14:textId="77777777" w:rsidR="00A15328" w:rsidRDefault="00A15328">
      <w:pPr>
        <w:pStyle w:val="BodyText"/>
        <w:rPr>
          <w:b/>
          <w:i/>
          <w:sz w:val="22"/>
        </w:rPr>
      </w:pPr>
    </w:p>
    <w:p w14:paraId="4AD82F79" w14:textId="77777777" w:rsidR="00A15328" w:rsidRDefault="00A15328">
      <w:pPr>
        <w:pStyle w:val="BodyText"/>
        <w:spacing w:before="8"/>
        <w:rPr>
          <w:b/>
          <w:i/>
          <w:sz w:val="30"/>
        </w:rPr>
      </w:pPr>
    </w:p>
    <w:p w14:paraId="62A20ECB" w14:textId="77777777" w:rsidR="00A15328" w:rsidRDefault="002C52BD">
      <w:pPr>
        <w:spacing w:line="403" w:lineRule="auto"/>
        <w:ind w:left="560" w:right="4319"/>
        <w:rPr>
          <w:b/>
        </w:rPr>
      </w:pPr>
      <w:r>
        <w:rPr>
          <w:b/>
        </w:rPr>
        <w:t>JP</w:t>
      </w:r>
      <w:r>
        <w:rPr>
          <w:b/>
          <w:spacing w:val="-3"/>
        </w:rPr>
        <w:t xml:space="preserve"> </w:t>
      </w:r>
      <w:r>
        <w:rPr>
          <w:b/>
        </w:rPr>
        <w:t>is</w:t>
      </w:r>
      <w:r>
        <w:rPr>
          <w:b/>
          <w:spacing w:val="-5"/>
        </w:rPr>
        <w:t xml:space="preserve"> </w:t>
      </w:r>
      <w:r>
        <w:rPr>
          <w:b/>
        </w:rPr>
        <w:t>the</w:t>
      </w:r>
      <w:r>
        <w:rPr>
          <w:b/>
          <w:spacing w:val="-4"/>
        </w:rPr>
        <w:t xml:space="preserve"> </w:t>
      </w:r>
      <w:r>
        <w:rPr>
          <w:b/>
        </w:rPr>
        <w:t>paid</w:t>
      </w:r>
      <w:r>
        <w:rPr>
          <w:b/>
          <w:spacing w:val="-4"/>
        </w:rPr>
        <w:t xml:space="preserve"> </w:t>
      </w:r>
      <w:r>
        <w:rPr>
          <w:b/>
        </w:rPr>
        <w:t>evangelist</w:t>
      </w:r>
      <w:r>
        <w:rPr>
          <w:b/>
          <w:spacing w:val="-3"/>
        </w:rPr>
        <w:t xml:space="preserve"> </w:t>
      </w:r>
      <w:r>
        <w:rPr>
          <w:b/>
        </w:rPr>
        <w:t>at</w:t>
      </w:r>
      <w:r>
        <w:rPr>
          <w:b/>
          <w:spacing w:val="-5"/>
        </w:rPr>
        <w:t xml:space="preserve"> </w:t>
      </w:r>
      <w:r>
        <w:rPr>
          <w:b/>
        </w:rPr>
        <w:t>the</w:t>
      </w:r>
      <w:r>
        <w:rPr>
          <w:b/>
          <w:spacing w:val="-4"/>
        </w:rPr>
        <w:t xml:space="preserve"> </w:t>
      </w:r>
      <w:r>
        <w:rPr>
          <w:b/>
        </w:rPr>
        <w:t>University</w:t>
      </w:r>
      <w:r>
        <w:rPr>
          <w:b/>
          <w:spacing w:val="-4"/>
        </w:rPr>
        <w:t xml:space="preserve"> </w:t>
      </w:r>
      <w:r>
        <w:rPr>
          <w:b/>
        </w:rPr>
        <w:t>church</w:t>
      </w:r>
      <w:r>
        <w:rPr>
          <w:b/>
          <w:spacing w:val="-4"/>
        </w:rPr>
        <w:t xml:space="preserve"> </w:t>
      </w:r>
      <w:r>
        <w:rPr>
          <w:b/>
        </w:rPr>
        <w:t>of</w:t>
      </w:r>
      <w:r>
        <w:rPr>
          <w:b/>
          <w:spacing w:val="-3"/>
        </w:rPr>
        <w:t xml:space="preserve"> </w:t>
      </w:r>
      <w:r>
        <w:rPr>
          <w:b/>
        </w:rPr>
        <w:t xml:space="preserve">Christ. Website: </w:t>
      </w:r>
      <w:hyperlink r:id="rId382">
        <w:r>
          <w:rPr>
            <w:b/>
            <w:color w:val="0562C1"/>
            <w:u w:val="single" w:color="0562C1"/>
          </w:rPr>
          <w:t>https://www.universitychurchofchrist.org</w:t>
        </w:r>
      </w:hyperlink>
    </w:p>
    <w:p w14:paraId="7E1E79C7" w14:textId="77777777" w:rsidR="00A15328" w:rsidRDefault="002C52BD">
      <w:pPr>
        <w:spacing w:line="266" w:lineRule="exact"/>
        <w:ind w:left="560"/>
        <w:rPr>
          <w:b/>
          <w:spacing w:val="-5"/>
        </w:rPr>
      </w:pPr>
      <w:r>
        <w:rPr>
          <w:b/>
        </w:rPr>
        <w:t>Church</w:t>
      </w:r>
      <w:r>
        <w:rPr>
          <w:b/>
          <w:spacing w:val="-8"/>
        </w:rPr>
        <w:t xml:space="preserve"> </w:t>
      </w:r>
      <w:r>
        <w:rPr>
          <w:b/>
        </w:rPr>
        <w:t>Address:</w:t>
      </w:r>
      <w:r>
        <w:rPr>
          <w:b/>
          <w:spacing w:val="-5"/>
        </w:rPr>
        <w:t xml:space="preserve"> </w:t>
      </w:r>
      <w:r>
        <w:rPr>
          <w:b/>
        </w:rPr>
        <w:t>14314</w:t>
      </w:r>
      <w:r>
        <w:rPr>
          <w:b/>
          <w:spacing w:val="-3"/>
        </w:rPr>
        <w:t xml:space="preserve"> </w:t>
      </w:r>
      <w:r>
        <w:rPr>
          <w:b/>
        </w:rPr>
        <w:t>Bruce</w:t>
      </w:r>
      <w:r>
        <w:rPr>
          <w:b/>
          <w:spacing w:val="-3"/>
        </w:rPr>
        <w:t xml:space="preserve"> </w:t>
      </w:r>
      <w:r>
        <w:rPr>
          <w:b/>
        </w:rPr>
        <w:t>B</w:t>
      </w:r>
      <w:r>
        <w:rPr>
          <w:b/>
          <w:spacing w:val="-4"/>
        </w:rPr>
        <w:t xml:space="preserve"> </w:t>
      </w:r>
      <w:r>
        <w:rPr>
          <w:b/>
        </w:rPr>
        <w:t>Downs</w:t>
      </w:r>
      <w:r>
        <w:rPr>
          <w:b/>
          <w:spacing w:val="-4"/>
        </w:rPr>
        <w:t xml:space="preserve"> </w:t>
      </w:r>
      <w:r>
        <w:rPr>
          <w:b/>
        </w:rPr>
        <w:t>Blvd,</w:t>
      </w:r>
      <w:r>
        <w:rPr>
          <w:b/>
          <w:spacing w:val="-4"/>
        </w:rPr>
        <w:t xml:space="preserve"> </w:t>
      </w:r>
      <w:r>
        <w:rPr>
          <w:b/>
        </w:rPr>
        <w:t>Tampa,</w:t>
      </w:r>
      <w:r>
        <w:rPr>
          <w:b/>
          <w:spacing w:val="-4"/>
        </w:rPr>
        <w:t xml:space="preserve"> </w:t>
      </w:r>
      <w:r>
        <w:rPr>
          <w:b/>
          <w:spacing w:val="-5"/>
        </w:rPr>
        <w:t>FL</w:t>
      </w:r>
    </w:p>
    <w:p w14:paraId="499F4100" w14:textId="77777777" w:rsidR="00DD2019" w:rsidRDefault="00DD2019">
      <w:pPr>
        <w:spacing w:line="266" w:lineRule="exact"/>
        <w:ind w:left="560"/>
        <w:rPr>
          <w:b/>
          <w:spacing w:val="-5"/>
        </w:rPr>
      </w:pPr>
    </w:p>
    <w:p w14:paraId="3928AFDA" w14:textId="4CCA72E0" w:rsidR="00DD2019" w:rsidRDefault="00DD2019">
      <w:pPr>
        <w:spacing w:line="266" w:lineRule="exact"/>
        <w:ind w:left="560"/>
        <w:rPr>
          <w:b/>
          <w:spacing w:val="-5"/>
        </w:rPr>
      </w:pPr>
      <w:r>
        <w:rPr>
          <w:b/>
          <w:spacing w:val="-5"/>
        </w:rPr>
        <w:t xml:space="preserve">For more ideas on friendship evangelism see our group evangelism training page </w:t>
      </w:r>
    </w:p>
    <w:p w14:paraId="251A554E" w14:textId="7763192C" w:rsidR="003C1B51" w:rsidRDefault="003C1B51">
      <w:pPr>
        <w:spacing w:line="266" w:lineRule="exact"/>
        <w:ind w:left="560"/>
        <w:rPr>
          <w:b/>
        </w:rPr>
      </w:pPr>
      <w:hyperlink r:id="rId383" w:history="1">
        <w:r w:rsidRPr="00F502D7">
          <w:rPr>
            <w:rStyle w:val="Hyperlink"/>
            <w:b/>
          </w:rPr>
          <w:t>https://www.evangelismworkersoftampabay.com/copy-of-online-training-and-group-rec</w:t>
        </w:r>
      </w:hyperlink>
    </w:p>
    <w:p w14:paraId="726A8E28" w14:textId="77777777" w:rsidR="003C1B51" w:rsidRDefault="003C1B51">
      <w:pPr>
        <w:spacing w:line="266" w:lineRule="exact"/>
        <w:ind w:left="560"/>
        <w:rPr>
          <w:b/>
        </w:rPr>
      </w:pPr>
    </w:p>
    <w:p w14:paraId="2EE35811" w14:textId="77777777" w:rsidR="00426160" w:rsidRDefault="00426160">
      <w:pPr>
        <w:spacing w:line="266" w:lineRule="exact"/>
        <w:ind w:left="560"/>
        <w:rPr>
          <w:b/>
        </w:rPr>
      </w:pPr>
    </w:p>
    <w:p w14:paraId="082ABDAC" w14:textId="77777777" w:rsidR="00426160" w:rsidRDefault="00426160">
      <w:pPr>
        <w:spacing w:line="266" w:lineRule="exact"/>
        <w:ind w:left="560"/>
        <w:rPr>
          <w:b/>
        </w:rPr>
      </w:pPr>
    </w:p>
    <w:p w14:paraId="2A91CE03" w14:textId="77777777" w:rsidR="00426160" w:rsidRDefault="00426160">
      <w:pPr>
        <w:spacing w:line="266" w:lineRule="exact"/>
        <w:ind w:left="560"/>
        <w:rPr>
          <w:b/>
        </w:rPr>
      </w:pPr>
    </w:p>
    <w:p w14:paraId="293494C9" w14:textId="77777777" w:rsidR="00426160" w:rsidRDefault="00426160">
      <w:pPr>
        <w:spacing w:line="266" w:lineRule="exact"/>
        <w:ind w:left="560"/>
        <w:rPr>
          <w:b/>
        </w:rPr>
      </w:pPr>
    </w:p>
    <w:p w14:paraId="6EF89A31" w14:textId="77777777" w:rsidR="00426160" w:rsidRDefault="00426160">
      <w:pPr>
        <w:spacing w:line="266" w:lineRule="exact"/>
        <w:ind w:left="560"/>
        <w:rPr>
          <w:b/>
        </w:rPr>
      </w:pPr>
    </w:p>
    <w:p w14:paraId="03E022AB" w14:textId="0896B4DF" w:rsidR="00426160" w:rsidRDefault="00426160" w:rsidP="00426160">
      <w:pPr>
        <w:spacing w:line="266" w:lineRule="exact"/>
        <w:rPr>
          <w:b/>
        </w:rPr>
      </w:pPr>
      <w:r>
        <w:rPr>
          <w:b/>
        </w:rPr>
        <w:t>_____________________________________________________________________________________________</w:t>
      </w:r>
    </w:p>
    <w:p w14:paraId="0A5139F0" w14:textId="77777777" w:rsidR="00426160" w:rsidRDefault="00426160">
      <w:pPr>
        <w:spacing w:line="266" w:lineRule="exact"/>
        <w:ind w:left="560"/>
        <w:rPr>
          <w:b/>
        </w:rPr>
      </w:pPr>
    </w:p>
    <w:p w14:paraId="7232C70B" w14:textId="77777777" w:rsidR="00A15328" w:rsidRDefault="00A15328">
      <w:pPr>
        <w:pStyle w:val="BodyText"/>
        <w:rPr>
          <w:b/>
          <w:sz w:val="20"/>
        </w:rPr>
      </w:pPr>
    </w:p>
    <w:p w14:paraId="030460E6" w14:textId="77777777" w:rsidR="00426160" w:rsidRPr="00426160" w:rsidRDefault="00426160" w:rsidP="00426160">
      <w:pPr>
        <w:widowControl/>
        <w:numPr>
          <w:ilvl w:val="0"/>
          <w:numId w:val="47"/>
        </w:numPr>
        <w:autoSpaceDE/>
        <w:autoSpaceDN/>
        <w:spacing w:after="160" w:line="259" w:lineRule="auto"/>
        <w:contextualSpacing/>
        <w:rPr>
          <w:rFonts w:cs="Times New Roman"/>
          <w:b/>
          <w:bCs/>
          <w:sz w:val="32"/>
          <w:szCs w:val="32"/>
        </w:rPr>
      </w:pPr>
      <w:r w:rsidRPr="00426160">
        <w:rPr>
          <w:rFonts w:cs="Times New Roman"/>
          <w:b/>
          <w:bCs/>
          <w:sz w:val="32"/>
          <w:szCs w:val="32"/>
        </w:rPr>
        <w:lastRenderedPageBreak/>
        <w:t xml:space="preserve">Example of Jon Rowe </w:t>
      </w:r>
    </w:p>
    <w:p w14:paraId="5A061CA3" w14:textId="77777777" w:rsidR="00426160" w:rsidRPr="00426160" w:rsidRDefault="00426160" w:rsidP="00426160">
      <w:pPr>
        <w:widowControl/>
        <w:autoSpaceDE/>
        <w:autoSpaceDN/>
        <w:spacing w:after="160" w:line="259" w:lineRule="auto"/>
        <w:contextualSpacing/>
        <w:rPr>
          <w:rFonts w:cs="Times New Roman"/>
          <w:b/>
          <w:bCs/>
          <w:sz w:val="32"/>
          <w:szCs w:val="32"/>
        </w:rPr>
      </w:pPr>
    </w:p>
    <w:p w14:paraId="37858531" w14:textId="77777777" w:rsidR="00426160" w:rsidRPr="00426160" w:rsidRDefault="00426160" w:rsidP="00426160">
      <w:pPr>
        <w:widowControl/>
        <w:autoSpaceDE/>
        <w:autoSpaceDN/>
        <w:spacing w:after="160" w:line="259" w:lineRule="auto"/>
        <w:rPr>
          <w:rFonts w:cs="Times New Roman"/>
          <w:b/>
          <w:bCs/>
          <w:i/>
          <w:iCs/>
        </w:rPr>
      </w:pPr>
      <w:r w:rsidRPr="00426160">
        <w:rPr>
          <w:rFonts w:cs="Times New Roman"/>
          <w:b/>
          <w:bCs/>
          <w:i/>
          <w:iCs/>
        </w:rPr>
        <w:t> Jon Rowe's is an evangelist in CA. He’s one of the best out there. What I do know of his work in matters of sharing Jesus impresses me. His outreach method of getting a Bible study started, after talking with someone you meet has converted others to the Lord. His training and lifestyle commitment to soul-saving has made Jon Rowe one of the best evangelists in the country. By God's working, he has generated (through actively sharing the Word) about 40 baptisms a year. He retains about 35 percent of those he brings to the Lord. Those he’s trained have brought dozens or more a year to the Lord. Folks have replicated his numbers. You can Facebook friend him to see the baptisms and personal evangelism work he does. He shares this on his </w:t>
      </w:r>
      <w:hyperlink r:id="rId384" w:tgtFrame="_blank" w:history="1">
        <w:r w:rsidRPr="00426160">
          <w:rPr>
            <w:rFonts w:cs="Times New Roman"/>
            <w:b/>
            <w:bCs/>
            <w:i/>
            <w:iCs/>
            <w:color w:val="0563C1"/>
            <w:u w:val="single"/>
          </w:rPr>
          <w:t>profile page</w:t>
        </w:r>
      </w:hyperlink>
      <w:r w:rsidRPr="00426160">
        <w:rPr>
          <w:rFonts w:cs="Times New Roman"/>
          <w:b/>
          <w:bCs/>
          <w:i/>
          <w:iCs/>
        </w:rPr>
        <w:t>.</w:t>
      </w:r>
    </w:p>
    <w:p w14:paraId="18536977" w14:textId="77777777" w:rsidR="00426160" w:rsidRPr="00426160" w:rsidRDefault="00426160" w:rsidP="00426160">
      <w:pPr>
        <w:widowControl/>
        <w:autoSpaceDE/>
        <w:autoSpaceDN/>
        <w:spacing w:after="160" w:line="259" w:lineRule="auto"/>
        <w:rPr>
          <w:rFonts w:cs="Times New Roman"/>
          <w:i/>
          <w:iCs/>
        </w:rPr>
      </w:pPr>
      <w:r w:rsidRPr="00426160">
        <w:rPr>
          <w:rFonts w:cs="Times New Roman"/>
          <w:b/>
          <w:bCs/>
          <w:i/>
          <w:iCs/>
        </w:rPr>
        <w:t>​</w:t>
      </w:r>
      <w:r w:rsidRPr="00426160">
        <w:rPr>
          <w:rFonts w:cs="Times New Roman"/>
          <w:i/>
          <w:iCs/>
        </w:rPr>
        <w:t>Jon Rowe learned this approach from </w:t>
      </w:r>
      <w:hyperlink r:id="rId385" w:tgtFrame="_blank" w:history="1">
        <w:r w:rsidRPr="00426160">
          <w:rPr>
            <w:rFonts w:cs="Times New Roman"/>
            <w:i/>
            <w:iCs/>
            <w:color w:val="0563C1"/>
            <w:u w:val="single"/>
          </w:rPr>
          <w:t>WeCare ministry</w:t>
        </w:r>
      </w:hyperlink>
      <w:r w:rsidRPr="00426160">
        <w:rPr>
          <w:rFonts w:cs="Times New Roman"/>
          <w:i/>
          <w:iCs/>
        </w:rPr>
        <w:t>. WeCare was founded by Larry and supported by his wife Peggy West. This training group used to go to COC congregations and train them in outreach. They used to be active in the US. WeCare would go door-knocking in groups of 100s (for a week event) and bring 100s to Jesus. </w:t>
      </w:r>
    </w:p>
    <w:p w14:paraId="5301CAB4" w14:textId="77777777" w:rsidR="00426160" w:rsidRPr="00426160" w:rsidRDefault="00426160" w:rsidP="00426160">
      <w:pPr>
        <w:widowControl/>
        <w:autoSpaceDE/>
        <w:autoSpaceDN/>
        <w:spacing w:after="160" w:line="259" w:lineRule="auto"/>
        <w:rPr>
          <w:rFonts w:cs="Times New Roman"/>
          <w:i/>
          <w:iCs/>
        </w:rPr>
      </w:pPr>
      <w:r w:rsidRPr="00426160">
        <w:rPr>
          <w:rFonts w:cs="Times New Roman"/>
          <w:i/>
          <w:iCs/>
        </w:rPr>
        <w:t>WeCare ministry also recorded their </w:t>
      </w:r>
      <w:hyperlink r:id="rId386" w:tgtFrame="_blank" w:history="1">
        <w:r w:rsidRPr="00426160">
          <w:rPr>
            <w:rFonts w:cs="Times New Roman"/>
            <w:i/>
            <w:iCs/>
            <w:color w:val="0563C1"/>
            <w:u w:val="single"/>
          </w:rPr>
          <w:t>success stats</w:t>
        </w:r>
      </w:hyperlink>
      <w:r w:rsidRPr="00426160">
        <w:rPr>
          <w:rFonts w:cs="Times New Roman"/>
          <w:i/>
          <w:iCs/>
        </w:rPr>
        <w:t> on the door-knocking events they did.  Here is an </w:t>
      </w:r>
      <w:hyperlink r:id="rId387" w:tgtFrame="_blank" w:history="1">
        <w:r w:rsidRPr="00426160">
          <w:rPr>
            <w:rFonts w:cs="Times New Roman"/>
            <w:i/>
            <w:iCs/>
            <w:color w:val="0563C1"/>
            <w:u w:val="single"/>
          </w:rPr>
          <w:t>article</w:t>
        </w:r>
      </w:hyperlink>
      <w:r w:rsidRPr="00426160">
        <w:rPr>
          <w:rFonts w:cs="Times New Roman"/>
          <w:i/>
          <w:iCs/>
        </w:rPr>
        <w:t xml:space="preserve"> of success they say they've had doing door-knocking. They have a reported 40-50 retention rate of keeping those they save, (through Christ). But this comes from a supportive group dynamic, (like weekly grounding/teaching new converts in Bible studies, including them in worship activities and spiritual activities/outreach work outside of the church, befriending new converts/having them in homes, getting church members to build bonds with them, </w:t>
      </w:r>
      <w:proofErr w:type="gramStart"/>
      <w:r w:rsidRPr="00426160">
        <w:rPr>
          <w:rFonts w:cs="Times New Roman"/>
          <w:i/>
          <w:iCs/>
        </w:rPr>
        <w:t>etc. )</w:t>
      </w:r>
      <w:proofErr w:type="gramEnd"/>
      <w:r w:rsidRPr="00426160">
        <w:rPr>
          <w:rFonts w:cs="Times New Roman"/>
          <w:i/>
          <w:iCs/>
        </w:rPr>
        <w:t xml:space="preserve"> which helps with that scenario. Here is </w:t>
      </w:r>
      <w:proofErr w:type="spellStart"/>
      <w:r w:rsidRPr="00426160">
        <w:rPr>
          <w:rFonts w:cs="Times New Roman"/>
          <w:i/>
          <w:iCs/>
        </w:rPr>
        <w:t>WeCares</w:t>
      </w:r>
      <w:proofErr w:type="spellEnd"/>
      <w:r w:rsidRPr="00426160">
        <w:rPr>
          <w:rFonts w:cs="Times New Roman"/>
          <w:i/>
          <w:iCs/>
        </w:rPr>
        <w:t> </w:t>
      </w:r>
      <w:hyperlink r:id="rId388" w:tgtFrame="_blank" w:history="1">
        <w:r w:rsidRPr="00426160">
          <w:rPr>
            <w:rFonts w:cs="Times New Roman"/>
            <w:i/>
            <w:iCs/>
            <w:color w:val="0563C1"/>
            <w:u w:val="single"/>
          </w:rPr>
          <w:t>event schedule</w:t>
        </w:r>
      </w:hyperlink>
      <w:r w:rsidRPr="00426160">
        <w:rPr>
          <w:rFonts w:cs="Times New Roman"/>
          <w:i/>
          <w:iCs/>
        </w:rPr>
        <w:t> if interested in reading it. They used the tools Jon Rowe used, (which we'll cover in this post and future training group classes).  </w:t>
      </w:r>
    </w:p>
    <w:p w14:paraId="06CA3861" w14:textId="77777777" w:rsidR="00426160" w:rsidRPr="00426160" w:rsidRDefault="00426160" w:rsidP="00426160">
      <w:pPr>
        <w:widowControl/>
        <w:autoSpaceDE/>
        <w:autoSpaceDN/>
        <w:spacing w:after="160" w:line="259" w:lineRule="auto"/>
        <w:rPr>
          <w:rFonts w:cs="Times New Roman"/>
          <w:i/>
          <w:iCs/>
        </w:rPr>
      </w:pPr>
      <w:r w:rsidRPr="00426160">
        <w:rPr>
          <w:rFonts w:cs="Times New Roman"/>
          <w:i/>
          <w:iCs/>
        </w:rPr>
        <w:t>WeCare made/Jon Rowe use </w:t>
      </w:r>
      <w:hyperlink r:id="rId389" w:tgtFrame="_blank" w:history="1">
        <w:r w:rsidRPr="00426160">
          <w:rPr>
            <w:rFonts w:cs="Times New Roman"/>
            <w:i/>
            <w:iCs/>
            <w:color w:val="0563C1"/>
            <w:u w:val="single"/>
          </w:rPr>
          <w:t>StarBible.com</w:t>
        </w:r>
      </w:hyperlink>
      <w:r w:rsidRPr="00426160">
        <w:rPr>
          <w:rFonts w:cs="Times New Roman"/>
          <w:i/>
          <w:iCs/>
        </w:rPr>
        <w:t> to share the salvation story. The marked-up Bible has a step-by-step process where it has you turn to verse number one, to share a truth, then to verse number 2, etc. The teaching comes straight from the Bible and takes about an hour to share.</w:t>
      </w:r>
    </w:p>
    <w:p w14:paraId="16E1A4AD" w14:textId="77777777" w:rsidR="00426160" w:rsidRPr="00426160" w:rsidRDefault="00426160" w:rsidP="00426160">
      <w:pPr>
        <w:widowControl/>
        <w:autoSpaceDE/>
        <w:autoSpaceDN/>
        <w:spacing w:after="160" w:line="259" w:lineRule="auto"/>
        <w:rPr>
          <w:rFonts w:cs="Times New Roman"/>
          <w:i/>
          <w:iCs/>
        </w:rPr>
      </w:pPr>
      <w:r w:rsidRPr="00426160">
        <w:rPr>
          <w:rFonts w:cs="Times New Roman"/>
          <w:i/>
          <w:iCs/>
        </w:rPr>
        <w:t>You can use your own Bibles to mark up the same areas if wished. You can see the Bible chain passages laid out in detail for study </w:t>
      </w:r>
      <w:hyperlink r:id="rId390" w:tgtFrame="_blank" w:history="1">
        <w:r w:rsidRPr="00426160">
          <w:rPr>
            <w:rFonts w:cs="Times New Roman"/>
            <w:i/>
            <w:iCs/>
            <w:color w:val="0563C1"/>
            <w:u w:val="single"/>
          </w:rPr>
          <w:t>here.</w:t>
        </w:r>
      </w:hyperlink>
      <w:r w:rsidRPr="00426160">
        <w:rPr>
          <w:rFonts w:cs="Times New Roman"/>
          <w:i/>
          <w:iCs/>
        </w:rPr>
        <w:t xml:space="preserve"> Jon Rowe has two </w:t>
      </w:r>
      <w:proofErr w:type="spellStart"/>
      <w:r w:rsidRPr="00426160">
        <w:rPr>
          <w:rFonts w:cs="Times New Roman"/>
          <w:i/>
          <w:iCs/>
        </w:rPr>
        <w:t>StarBibles</w:t>
      </w:r>
      <w:proofErr w:type="spellEnd"/>
      <w:r w:rsidRPr="00426160">
        <w:rPr>
          <w:rFonts w:cs="Times New Roman"/>
          <w:i/>
          <w:iCs/>
        </w:rPr>
        <w:t>, which he uses to teach and to have the other person use to follow in the study. Common excuses and common yes responses are listed by WeCare ministries and by brother Jon Rowe, for people to role play (one as teacher and the other as the person being approached). The document is called "Salvation Flow Chart."</w:t>
      </w:r>
      <w:r w:rsidRPr="00426160">
        <w:rPr>
          <w:rFonts w:ascii="Arial" w:hAnsi="Arial" w:cs="Arial"/>
          <w:color w:val="FFFFFF"/>
        </w:rPr>
        <w:t xml:space="preserve"> </w:t>
      </w:r>
      <w:r w:rsidRPr="00426160">
        <w:rPr>
          <w:rFonts w:cs="Times New Roman"/>
          <w:i/>
          <w:iCs/>
        </w:rPr>
        <w:t>Listen/watch our evangelism group's teaching video class recording </w:t>
      </w:r>
      <w:hyperlink r:id="rId391" w:tgtFrame="_blank" w:history="1">
        <w:r w:rsidRPr="00426160">
          <w:rPr>
            <w:rFonts w:cs="Times New Roman"/>
            <w:i/>
            <w:iCs/>
            <w:color w:val="0563C1"/>
            <w:u w:val="single"/>
          </w:rPr>
          <w:t>here</w:t>
        </w:r>
      </w:hyperlink>
      <w:r w:rsidRPr="00426160">
        <w:rPr>
          <w:rFonts w:cs="Times New Roman"/>
          <w:i/>
          <w:iCs/>
        </w:rPr>
        <w:t xml:space="preserve">. To learn more about how to use this method see this link. </w:t>
      </w:r>
      <w:hyperlink r:id="rId392" w:history="1">
        <w:r w:rsidRPr="00426160">
          <w:rPr>
            <w:rFonts w:cs="Times New Roman"/>
            <w:i/>
            <w:iCs/>
            <w:color w:val="0563C1"/>
            <w:u w:val="single"/>
          </w:rPr>
          <w:t>www.evangelismworkersoftampabay.com/copy-of-online-training-and-group-rec</w:t>
        </w:r>
      </w:hyperlink>
      <w:r w:rsidRPr="00426160">
        <w:rPr>
          <w:rFonts w:cs="Times New Roman"/>
          <w:i/>
          <w:iCs/>
        </w:rPr>
        <w:t xml:space="preserve">. I’ve also added my ideas and thoughts on this method at my evangelism page. Jon Rowe does evangelism workshops. These are worth having your church do. </w:t>
      </w:r>
    </w:p>
    <w:p w14:paraId="6977469B" w14:textId="77777777" w:rsidR="00426160" w:rsidRPr="00426160" w:rsidRDefault="00426160" w:rsidP="00426160">
      <w:pPr>
        <w:widowControl/>
        <w:autoSpaceDE/>
        <w:autoSpaceDN/>
        <w:spacing w:after="160" w:line="259" w:lineRule="auto"/>
        <w:rPr>
          <w:rFonts w:cs="Times New Roman"/>
          <w:b/>
          <w:bCs/>
          <w:i/>
          <w:iCs/>
        </w:rPr>
      </w:pPr>
      <w:r w:rsidRPr="00426160">
        <w:rPr>
          <w:rFonts w:cs="Times New Roman"/>
          <w:b/>
          <w:bCs/>
          <w:i/>
          <w:iCs/>
        </w:rPr>
        <w:t>Study his excellent evangelism training videos. He’s done workshops/gospel meeting across the US country. Here are sermon </w:t>
      </w:r>
      <w:hyperlink r:id="rId393" w:tgtFrame="_blank" w:history="1">
        <w:r w:rsidRPr="00426160">
          <w:rPr>
            <w:rFonts w:cs="Times New Roman"/>
            <w:b/>
            <w:bCs/>
            <w:i/>
            <w:iCs/>
            <w:color w:val="0563C1"/>
            <w:u w:val="single"/>
          </w:rPr>
          <w:t>videos</w:t>
        </w:r>
      </w:hyperlink>
      <w:r w:rsidRPr="00426160">
        <w:rPr>
          <w:rFonts w:cs="Times New Roman"/>
          <w:b/>
          <w:bCs/>
          <w:i/>
          <w:iCs/>
        </w:rPr>
        <w:t> of his workshops for those interested. </w:t>
      </w:r>
    </w:p>
    <w:p w14:paraId="1FDC8645" w14:textId="77777777" w:rsidR="00426160" w:rsidRPr="00426160" w:rsidRDefault="00426160" w:rsidP="00426160">
      <w:pPr>
        <w:widowControl/>
        <w:autoSpaceDE/>
        <w:autoSpaceDN/>
        <w:spacing w:after="160" w:line="259" w:lineRule="auto"/>
        <w:rPr>
          <w:rFonts w:cs="Times New Roman"/>
          <w:b/>
          <w:bCs/>
          <w:i/>
          <w:iCs/>
        </w:rPr>
      </w:pPr>
      <w:r w:rsidRPr="00426160">
        <w:rPr>
          <w:rFonts w:cs="Times New Roman"/>
          <w:b/>
          <w:bCs/>
          <w:i/>
          <w:iCs/>
        </w:rPr>
        <w:t>Jon Rowe is the evangelist at the Southwest church of Christ in AZ</w:t>
      </w:r>
    </w:p>
    <w:p w14:paraId="6A17D65D" w14:textId="77777777" w:rsidR="00426160" w:rsidRPr="00426160" w:rsidRDefault="00426160" w:rsidP="00426160">
      <w:pPr>
        <w:widowControl/>
        <w:autoSpaceDE/>
        <w:autoSpaceDN/>
        <w:spacing w:after="160" w:line="259" w:lineRule="auto"/>
        <w:rPr>
          <w:rFonts w:cs="Times New Roman"/>
          <w:b/>
          <w:bCs/>
        </w:rPr>
      </w:pPr>
      <w:r w:rsidRPr="00426160">
        <w:rPr>
          <w:rFonts w:cs="Times New Roman"/>
          <w:b/>
          <w:bCs/>
          <w:i/>
          <w:iCs/>
        </w:rPr>
        <w:t xml:space="preserve">Church address: </w:t>
      </w:r>
      <w:r w:rsidRPr="00426160">
        <w:rPr>
          <w:rFonts w:cs="Times New Roman"/>
          <w:b/>
          <w:bCs/>
        </w:rPr>
        <w:t>8720 W. Indian School Rd., Phoenix, AZ 85037</w:t>
      </w:r>
    </w:p>
    <w:p w14:paraId="2F878AB3" w14:textId="77777777" w:rsidR="00426160" w:rsidRDefault="00426160" w:rsidP="00426160">
      <w:pPr>
        <w:widowControl/>
        <w:autoSpaceDE/>
        <w:autoSpaceDN/>
        <w:spacing w:after="160" w:line="259" w:lineRule="auto"/>
        <w:rPr>
          <w:rFonts w:cs="Times New Roman"/>
          <w:b/>
          <w:bCs/>
          <w:i/>
          <w:iCs/>
        </w:rPr>
      </w:pPr>
      <w:r w:rsidRPr="00426160">
        <w:rPr>
          <w:rFonts w:cs="Times New Roman"/>
          <w:b/>
          <w:bCs/>
          <w:i/>
          <w:iCs/>
        </w:rPr>
        <w:t xml:space="preserve">Website </w:t>
      </w:r>
      <w:hyperlink r:id="rId394" w:history="1">
        <w:r w:rsidRPr="00426160">
          <w:rPr>
            <w:rFonts w:cs="Times New Roman"/>
            <w:b/>
            <w:bCs/>
            <w:i/>
            <w:iCs/>
            <w:color w:val="0563C1"/>
            <w:u w:val="single"/>
          </w:rPr>
          <w:t>https://swazcoc.com</w:t>
        </w:r>
      </w:hyperlink>
    </w:p>
    <w:p w14:paraId="041649D1" w14:textId="77777777" w:rsidR="00426160" w:rsidRDefault="00426160" w:rsidP="00426160">
      <w:pPr>
        <w:widowControl/>
        <w:autoSpaceDE/>
        <w:autoSpaceDN/>
        <w:spacing w:after="160" w:line="259" w:lineRule="auto"/>
        <w:rPr>
          <w:rFonts w:cs="Times New Roman"/>
          <w:b/>
          <w:bCs/>
          <w:i/>
          <w:iCs/>
        </w:rPr>
      </w:pPr>
    </w:p>
    <w:p w14:paraId="237020C4" w14:textId="77777777" w:rsidR="00426160" w:rsidRPr="00426160" w:rsidRDefault="00426160" w:rsidP="00426160">
      <w:pPr>
        <w:widowControl/>
        <w:autoSpaceDE/>
        <w:autoSpaceDN/>
        <w:spacing w:after="160" w:line="259" w:lineRule="auto"/>
        <w:rPr>
          <w:rFonts w:cs="Times New Roman"/>
          <w:b/>
          <w:bCs/>
          <w:i/>
          <w:iCs/>
        </w:rPr>
      </w:pPr>
    </w:p>
    <w:p w14:paraId="210AE5A9" w14:textId="77777777" w:rsidR="00A15328" w:rsidRDefault="00A15328">
      <w:pPr>
        <w:pStyle w:val="BodyText"/>
        <w:pBdr>
          <w:bottom w:val="single" w:sz="12" w:space="1" w:color="auto"/>
        </w:pBdr>
        <w:rPr>
          <w:b/>
          <w:sz w:val="20"/>
        </w:rPr>
      </w:pPr>
    </w:p>
    <w:p w14:paraId="78624CF1" w14:textId="77777777" w:rsidR="00426160" w:rsidRDefault="00426160">
      <w:pPr>
        <w:pStyle w:val="BodyText"/>
        <w:rPr>
          <w:b/>
          <w:sz w:val="20"/>
        </w:rPr>
      </w:pPr>
    </w:p>
    <w:p w14:paraId="3A195731" w14:textId="77777777" w:rsidR="00A15328" w:rsidRDefault="002C52BD">
      <w:pPr>
        <w:pStyle w:val="BodyText"/>
        <w:spacing w:before="3"/>
        <w:rPr>
          <w:b/>
          <w:sz w:val="29"/>
        </w:rPr>
      </w:pPr>
      <w:r>
        <w:rPr>
          <w:noProof/>
        </w:rPr>
        <mc:AlternateContent>
          <mc:Choice Requires="wps">
            <w:drawing>
              <wp:anchor distT="0" distB="0" distL="0" distR="0" simplePos="0" relativeHeight="487638528" behindDoc="1" locked="0" layoutInCell="1" allowOverlap="1" wp14:anchorId="350E38AF" wp14:editId="7DA17407">
                <wp:simplePos x="0" y="0"/>
                <wp:positionH relativeFrom="page">
                  <wp:posOffset>914400</wp:posOffset>
                </wp:positionH>
                <wp:positionV relativeFrom="paragraph">
                  <wp:posOffset>241937</wp:posOffset>
                </wp:positionV>
                <wp:extent cx="5913120"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44" y="0"/>
                              </a:lnTo>
                            </a:path>
                          </a:pathLst>
                        </a:custGeom>
                        <a:ln w="127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C720A" id="Graphic 138" o:spid="_x0000_s1026" style="position:absolute;margin-left:1in;margin-top:19.05pt;width:465.6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5sFQIAAFwEAAAOAAAAZHJzL2Uyb0RvYy54bWysVMFu2zAMvQ/YPwi6L07cbuuMOMXQoMOA&#10;oivQDDsrshwbk0WNVOL070fJdpJ1t2E+CJT4RD7yUV7eHjsrDgapBVfKxWwuhXEaqtbtSvl9c//u&#10;RgoKylXKgjOlfDEkb1dv3yx7X5gcGrCVQcFBHBW9L2UTgi+yjHRjOkUz8MaxswbsVOAt7rIKVc/R&#10;O5vl8/mHrAesPII2RHy6HpxyleLXtdHhW12TCcKWkrmFtGJat3HNVktV7FD5ptUjDfUPLDrVOk56&#10;CrVWQYk9tn+F6lqNQFCHmYYug7putUk1cDWL+atqnhvlTaqFm0P+1Cb6f2H14+HZP2GkTv4B9E/i&#10;jmS9p+LkiRsaMccau4hl4uKYuvhy6qI5BqH58P2nxdUi52Zr9i3yj6nJmSqmu3pP4YuBFEcdHigM&#10;GlSTpZrJ0kc3mchKRg1t0jBIwRqiFKzhdtDQqxDvRXLRFP2ZSDzr4GA2kLzhFXOmdvZad4niUvKb&#10;62sppioZOyDYiGm4V4ORUrN9WZx1kQV34CpPs0Fg2+q+tTbSINxt7yyKg4qTmb5YCIf4A+aRwlpR&#10;M+CSa4RZNwo1aBNV2kL18oSi53EuJf3aKzRS2K+O5yXO/mTgZGwnA4O9g/RCUoc45+b4Q6EXMX0p&#10;A0v7CNM0qmJSLdZ+wsabDj7vA9RtlDQN0cBo3PAIpwLH5xbfyOU+oc4/hdVvAAAA//8DAFBLAwQU&#10;AAYACAAAACEADFEDnN8AAAAKAQAADwAAAGRycy9kb3ducmV2LnhtbEyPzU7DMBCE70i8g7VI3KiT&#10;ttAqxKmg/FxASE1Rzk68JFHjdZR12/TtcU5wnNnR7DfpZrSdOOHArSMF8SwCgVQ501Kt4Hv/drcG&#10;wV6T0Z0jVHBBhk12fZXqxLgz7fCU+1qEEuJEK2i87xMpuWrQap65HincftxgtQ9yqKUZ9DmU207O&#10;o+hBWt1S+NDoHrcNVof8aBW8c/5S54ftx+ul+Prk57go3a5Q6vZmfHoE4XH0f2GY8AM6ZIGpdEcy&#10;LLqgl8uwxStYrGMQUyBa3c9BlJOzAJml8v+E7BcAAP//AwBQSwECLQAUAAYACAAAACEAtoM4kv4A&#10;AADhAQAAEwAAAAAAAAAAAAAAAAAAAAAAW0NvbnRlbnRfVHlwZXNdLnhtbFBLAQItABQABgAIAAAA&#10;IQA4/SH/1gAAAJQBAAALAAAAAAAAAAAAAAAAAC8BAABfcmVscy8ucmVsc1BLAQItABQABgAIAAAA&#10;IQDBHL5sFQIAAFwEAAAOAAAAAAAAAAAAAAAAAC4CAABkcnMvZTJvRG9jLnhtbFBLAQItABQABgAI&#10;AAAAIQAMUQOc3wAAAAoBAAAPAAAAAAAAAAAAAAAAAG8EAABkcnMvZG93bnJldi54bWxQSwUGAAAA&#10;AAQABADzAAAAewUAAAAA&#10;" path="m,l5912844,e" filled="f" strokeweight=".35367mm">
                <v:path arrowok="t"/>
                <w10:wrap type="topAndBottom" anchorx="page"/>
              </v:shape>
            </w:pict>
          </mc:Fallback>
        </mc:AlternateContent>
      </w:r>
    </w:p>
    <w:sectPr w:rsidR="00A15328">
      <w:footerReference w:type="default" r:id="rId395"/>
      <w:pgSz w:w="12240" w:h="15840"/>
      <w:pgMar w:top="1040" w:right="1100" w:bottom="280" w:left="880" w:header="8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A915" w14:textId="77777777" w:rsidR="009865D5" w:rsidRDefault="009865D5">
      <w:r>
        <w:separator/>
      </w:r>
    </w:p>
  </w:endnote>
  <w:endnote w:type="continuationSeparator" w:id="0">
    <w:p w14:paraId="1BDD5C4C" w14:textId="77777777" w:rsidR="009865D5" w:rsidRDefault="00986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icksand">
    <w:panose1 w:val="02070303000000060000"/>
    <w:charset w:val="00"/>
    <w:family w:val="auto"/>
    <w:pitch w:val="variable"/>
    <w:sig w:usb0="A00000AF" w:usb1="00000008" w:usb2="00000000" w:usb3="00000000" w:csb0="0000019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Narrow">
    <w:charset w:val="00"/>
    <w:family w:val="swiss"/>
    <w:pitch w:val="variable"/>
    <w:sig w:usb0="20000287" w:usb1="00000003" w:usb2="00000000" w:usb3="00000000" w:csb0="0000019F" w:csb1="00000000"/>
  </w:font>
  <w:font w:name="AngsanaUPC">
    <w:charset w:val="DE"/>
    <w:family w:val="roman"/>
    <w:pitch w:val="variable"/>
    <w:sig w:usb0="81000003" w:usb1="00000000" w:usb2="00000000" w:usb3="00000000" w:csb0="00010001" w:csb1="00000000"/>
  </w:font>
  <w:font w:name="Alex Brush">
    <w:panose1 w:val="02000400000000000000"/>
    <w:charset w:val="00"/>
    <w:family w:val="auto"/>
    <w:pitch w:val="variable"/>
    <w:sig w:usb0="800000AF" w:usb1="5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473D954" w14:textId="77777777" w:rsidTr="68408980">
      <w:trPr>
        <w:trHeight w:val="300"/>
      </w:trPr>
      <w:tc>
        <w:tcPr>
          <w:tcW w:w="3420" w:type="dxa"/>
        </w:tcPr>
        <w:p w14:paraId="0D7B65A9" w14:textId="1FC87A8E" w:rsidR="68408980" w:rsidRDefault="68408980" w:rsidP="68408980">
          <w:pPr>
            <w:pStyle w:val="Header"/>
            <w:ind w:left="-115"/>
          </w:pPr>
        </w:p>
      </w:tc>
      <w:tc>
        <w:tcPr>
          <w:tcW w:w="3420" w:type="dxa"/>
        </w:tcPr>
        <w:p w14:paraId="3D6069CE" w14:textId="5B940B45" w:rsidR="68408980" w:rsidRDefault="68408980" w:rsidP="68408980">
          <w:pPr>
            <w:pStyle w:val="Header"/>
            <w:jc w:val="center"/>
          </w:pPr>
        </w:p>
      </w:tc>
      <w:tc>
        <w:tcPr>
          <w:tcW w:w="3420" w:type="dxa"/>
        </w:tcPr>
        <w:p w14:paraId="368D41B2" w14:textId="10040790" w:rsidR="68408980" w:rsidRDefault="68408980" w:rsidP="68408980">
          <w:pPr>
            <w:pStyle w:val="Header"/>
            <w:ind w:right="-115"/>
            <w:jc w:val="right"/>
          </w:pPr>
        </w:p>
      </w:tc>
    </w:tr>
  </w:tbl>
  <w:p w14:paraId="7D6AB942" w14:textId="0867E373" w:rsidR="68408980" w:rsidRDefault="68408980" w:rsidP="6840898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438847D" w14:textId="77777777" w:rsidTr="68408980">
      <w:trPr>
        <w:trHeight w:val="300"/>
      </w:trPr>
      <w:tc>
        <w:tcPr>
          <w:tcW w:w="3420" w:type="dxa"/>
        </w:tcPr>
        <w:p w14:paraId="7A87DE8F" w14:textId="01337C60" w:rsidR="68408980" w:rsidRDefault="68408980" w:rsidP="68408980">
          <w:pPr>
            <w:pStyle w:val="Header"/>
            <w:ind w:left="-115"/>
          </w:pPr>
        </w:p>
      </w:tc>
      <w:tc>
        <w:tcPr>
          <w:tcW w:w="3420" w:type="dxa"/>
        </w:tcPr>
        <w:p w14:paraId="4F0E3644" w14:textId="632D6688" w:rsidR="68408980" w:rsidRDefault="68408980" w:rsidP="68408980">
          <w:pPr>
            <w:pStyle w:val="Header"/>
            <w:jc w:val="center"/>
          </w:pPr>
        </w:p>
      </w:tc>
      <w:tc>
        <w:tcPr>
          <w:tcW w:w="3420" w:type="dxa"/>
        </w:tcPr>
        <w:p w14:paraId="5B8934B0" w14:textId="34AB0801" w:rsidR="68408980" w:rsidRDefault="68408980" w:rsidP="68408980">
          <w:pPr>
            <w:pStyle w:val="Header"/>
            <w:ind w:right="-115"/>
            <w:jc w:val="right"/>
          </w:pPr>
        </w:p>
      </w:tc>
    </w:tr>
  </w:tbl>
  <w:p w14:paraId="327F5AF0" w14:textId="71C43D7A" w:rsidR="68408980" w:rsidRDefault="68408980" w:rsidP="68408980">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1D48703" w14:textId="77777777" w:rsidTr="68408980">
      <w:trPr>
        <w:trHeight w:val="300"/>
      </w:trPr>
      <w:tc>
        <w:tcPr>
          <w:tcW w:w="3420" w:type="dxa"/>
        </w:tcPr>
        <w:p w14:paraId="1C7753E7" w14:textId="6868826B" w:rsidR="68408980" w:rsidRDefault="68408980" w:rsidP="68408980">
          <w:pPr>
            <w:pStyle w:val="Header"/>
            <w:ind w:left="-115"/>
          </w:pPr>
        </w:p>
      </w:tc>
      <w:tc>
        <w:tcPr>
          <w:tcW w:w="3420" w:type="dxa"/>
        </w:tcPr>
        <w:p w14:paraId="41B6A6F4" w14:textId="28CF9676" w:rsidR="68408980" w:rsidRDefault="68408980" w:rsidP="68408980">
          <w:pPr>
            <w:pStyle w:val="Header"/>
            <w:jc w:val="center"/>
          </w:pPr>
        </w:p>
      </w:tc>
      <w:tc>
        <w:tcPr>
          <w:tcW w:w="3420" w:type="dxa"/>
        </w:tcPr>
        <w:p w14:paraId="6AED21A5" w14:textId="6C9D912D" w:rsidR="68408980" w:rsidRDefault="68408980" w:rsidP="68408980">
          <w:pPr>
            <w:pStyle w:val="Header"/>
            <w:ind w:right="-115"/>
            <w:jc w:val="right"/>
          </w:pPr>
        </w:p>
      </w:tc>
    </w:tr>
  </w:tbl>
  <w:p w14:paraId="230A01BD" w14:textId="68CA9BB4" w:rsidR="68408980" w:rsidRDefault="68408980" w:rsidP="68408980">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2EB7449" w14:textId="77777777" w:rsidTr="68408980">
      <w:trPr>
        <w:trHeight w:val="300"/>
      </w:trPr>
      <w:tc>
        <w:tcPr>
          <w:tcW w:w="3420" w:type="dxa"/>
        </w:tcPr>
        <w:p w14:paraId="20BD5BDA" w14:textId="3B29CC53" w:rsidR="68408980" w:rsidRDefault="68408980" w:rsidP="68408980">
          <w:pPr>
            <w:pStyle w:val="Header"/>
            <w:ind w:left="-115"/>
          </w:pPr>
        </w:p>
      </w:tc>
      <w:tc>
        <w:tcPr>
          <w:tcW w:w="3420" w:type="dxa"/>
        </w:tcPr>
        <w:p w14:paraId="721358B7" w14:textId="1F9526FF" w:rsidR="68408980" w:rsidRDefault="68408980" w:rsidP="68408980">
          <w:pPr>
            <w:pStyle w:val="Header"/>
            <w:jc w:val="center"/>
          </w:pPr>
        </w:p>
      </w:tc>
      <w:tc>
        <w:tcPr>
          <w:tcW w:w="3420" w:type="dxa"/>
        </w:tcPr>
        <w:p w14:paraId="3D12C88B" w14:textId="079141BB" w:rsidR="68408980" w:rsidRDefault="68408980" w:rsidP="68408980">
          <w:pPr>
            <w:pStyle w:val="Header"/>
            <w:ind w:right="-115"/>
            <w:jc w:val="right"/>
          </w:pPr>
        </w:p>
      </w:tc>
    </w:tr>
  </w:tbl>
  <w:p w14:paraId="6FE7C1FB" w14:textId="737FA812" w:rsidR="68408980" w:rsidRDefault="68408980" w:rsidP="68408980">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E7E2AF9" w14:textId="77777777" w:rsidTr="68408980">
      <w:trPr>
        <w:trHeight w:val="300"/>
      </w:trPr>
      <w:tc>
        <w:tcPr>
          <w:tcW w:w="3420" w:type="dxa"/>
        </w:tcPr>
        <w:p w14:paraId="46066192" w14:textId="3AC745A6" w:rsidR="68408980" w:rsidRDefault="68408980" w:rsidP="68408980">
          <w:pPr>
            <w:pStyle w:val="Header"/>
            <w:ind w:left="-115"/>
          </w:pPr>
        </w:p>
      </w:tc>
      <w:tc>
        <w:tcPr>
          <w:tcW w:w="3420" w:type="dxa"/>
        </w:tcPr>
        <w:p w14:paraId="2242820F" w14:textId="1D507E42" w:rsidR="68408980" w:rsidRDefault="68408980" w:rsidP="68408980">
          <w:pPr>
            <w:pStyle w:val="Header"/>
            <w:jc w:val="center"/>
          </w:pPr>
        </w:p>
      </w:tc>
      <w:tc>
        <w:tcPr>
          <w:tcW w:w="3420" w:type="dxa"/>
        </w:tcPr>
        <w:p w14:paraId="4460062E" w14:textId="2FC8854B" w:rsidR="68408980" w:rsidRDefault="68408980" w:rsidP="68408980">
          <w:pPr>
            <w:pStyle w:val="Header"/>
            <w:ind w:right="-115"/>
            <w:jc w:val="right"/>
          </w:pPr>
        </w:p>
      </w:tc>
    </w:tr>
  </w:tbl>
  <w:p w14:paraId="3E9788D1" w14:textId="43D83E09" w:rsidR="68408980" w:rsidRDefault="68408980" w:rsidP="68408980">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2A3688F" w14:textId="77777777" w:rsidTr="68408980">
      <w:trPr>
        <w:trHeight w:val="300"/>
      </w:trPr>
      <w:tc>
        <w:tcPr>
          <w:tcW w:w="3420" w:type="dxa"/>
        </w:tcPr>
        <w:p w14:paraId="1243E82C" w14:textId="7813D6B1" w:rsidR="68408980" w:rsidRDefault="68408980" w:rsidP="68408980">
          <w:pPr>
            <w:pStyle w:val="Header"/>
            <w:ind w:left="-115"/>
          </w:pPr>
        </w:p>
      </w:tc>
      <w:tc>
        <w:tcPr>
          <w:tcW w:w="3420" w:type="dxa"/>
        </w:tcPr>
        <w:p w14:paraId="15810CF5" w14:textId="7082DAE5" w:rsidR="68408980" w:rsidRDefault="68408980" w:rsidP="68408980">
          <w:pPr>
            <w:pStyle w:val="Header"/>
            <w:jc w:val="center"/>
          </w:pPr>
        </w:p>
      </w:tc>
      <w:tc>
        <w:tcPr>
          <w:tcW w:w="3420" w:type="dxa"/>
        </w:tcPr>
        <w:p w14:paraId="6BA43F8D" w14:textId="71E8238F" w:rsidR="68408980" w:rsidRDefault="68408980" w:rsidP="68408980">
          <w:pPr>
            <w:pStyle w:val="Header"/>
            <w:ind w:right="-115"/>
            <w:jc w:val="right"/>
          </w:pPr>
        </w:p>
      </w:tc>
    </w:tr>
  </w:tbl>
  <w:p w14:paraId="2D247D1A" w14:textId="7F4D54CE" w:rsidR="68408980" w:rsidRDefault="68408980" w:rsidP="68408980">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784B29E" w14:textId="77777777" w:rsidTr="68408980">
      <w:trPr>
        <w:trHeight w:val="300"/>
      </w:trPr>
      <w:tc>
        <w:tcPr>
          <w:tcW w:w="3420" w:type="dxa"/>
        </w:tcPr>
        <w:p w14:paraId="75D4878B" w14:textId="56925BE9" w:rsidR="68408980" w:rsidRDefault="68408980" w:rsidP="68408980">
          <w:pPr>
            <w:pStyle w:val="Header"/>
            <w:ind w:left="-115"/>
          </w:pPr>
        </w:p>
      </w:tc>
      <w:tc>
        <w:tcPr>
          <w:tcW w:w="3420" w:type="dxa"/>
        </w:tcPr>
        <w:p w14:paraId="1FBFE7F5" w14:textId="449A7FD0" w:rsidR="68408980" w:rsidRDefault="68408980" w:rsidP="68408980">
          <w:pPr>
            <w:pStyle w:val="Header"/>
            <w:jc w:val="center"/>
          </w:pPr>
        </w:p>
      </w:tc>
      <w:tc>
        <w:tcPr>
          <w:tcW w:w="3420" w:type="dxa"/>
        </w:tcPr>
        <w:p w14:paraId="66A698F1" w14:textId="5FC8BDC6" w:rsidR="68408980" w:rsidRDefault="68408980" w:rsidP="68408980">
          <w:pPr>
            <w:pStyle w:val="Header"/>
            <w:ind w:right="-115"/>
            <w:jc w:val="right"/>
          </w:pPr>
        </w:p>
      </w:tc>
    </w:tr>
  </w:tbl>
  <w:p w14:paraId="31CDE616" w14:textId="07FDBAA6" w:rsidR="68408980" w:rsidRDefault="68408980" w:rsidP="6840898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C8DE1FE" w14:textId="77777777" w:rsidTr="68408980">
      <w:trPr>
        <w:trHeight w:val="300"/>
      </w:trPr>
      <w:tc>
        <w:tcPr>
          <w:tcW w:w="3420" w:type="dxa"/>
        </w:tcPr>
        <w:p w14:paraId="034AEFF8" w14:textId="0947DE6D" w:rsidR="68408980" w:rsidRDefault="68408980" w:rsidP="68408980">
          <w:pPr>
            <w:pStyle w:val="Header"/>
            <w:ind w:left="-115"/>
          </w:pPr>
        </w:p>
      </w:tc>
      <w:tc>
        <w:tcPr>
          <w:tcW w:w="3420" w:type="dxa"/>
        </w:tcPr>
        <w:p w14:paraId="21B802A5" w14:textId="3EDE94CC" w:rsidR="68408980" w:rsidRDefault="68408980" w:rsidP="68408980">
          <w:pPr>
            <w:pStyle w:val="Header"/>
            <w:jc w:val="center"/>
          </w:pPr>
        </w:p>
      </w:tc>
      <w:tc>
        <w:tcPr>
          <w:tcW w:w="3420" w:type="dxa"/>
        </w:tcPr>
        <w:p w14:paraId="2D3DD56E" w14:textId="78C803E2" w:rsidR="68408980" w:rsidRDefault="68408980" w:rsidP="68408980">
          <w:pPr>
            <w:pStyle w:val="Header"/>
            <w:ind w:right="-115"/>
            <w:jc w:val="right"/>
          </w:pPr>
        </w:p>
      </w:tc>
    </w:tr>
  </w:tbl>
  <w:p w14:paraId="15A25788" w14:textId="7170C394" w:rsidR="68408980" w:rsidRDefault="68408980" w:rsidP="6840898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997111E" w14:textId="77777777" w:rsidTr="68408980">
      <w:trPr>
        <w:trHeight w:val="300"/>
      </w:trPr>
      <w:tc>
        <w:tcPr>
          <w:tcW w:w="3420" w:type="dxa"/>
        </w:tcPr>
        <w:p w14:paraId="2DE00FA7" w14:textId="3F561F56" w:rsidR="68408980" w:rsidRDefault="68408980" w:rsidP="68408980">
          <w:pPr>
            <w:pStyle w:val="Header"/>
            <w:ind w:left="-115"/>
          </w:pPr>
        </w:p>
      </w:tc>
      <w:tc>
        <w:tcPr>
          <w:tcW w:w="3420" w:type="dxa"/>
        </w:tcPr>
        <w:p w14:paraId="0D62AE77" w14:textId="5B2159BF" w:rsidR="68408980" w:rsidRDefault="68408980" w:rsidP="68408980">
          <w:pPr>
            <w:pStyle w:val="Header"/>
            <w:jc w:val="center"/>
          </w:pPr>
        </w:p>
      </w:tc>
      <w:tc>
        <w:tcPr>
          <w:tcW w:w="3420" w:type="dxa"/>
        </w:tcPr>
        <w:p w14:paraId="71C75C30" w14:textId="0A1C9993" w:rsidR="68408980" w:rsidRDefault="68408980" w:rsidP="68408980">
          <w:pPr>
            <w:pStyle w:val="Header"/>
            <w:ind w:right="-115"/>
            <w:jc w:val="right"/>
          </w:pPr>
        </w:p>
      </w:tc>
    </w:tr>
  </w:tbl>
  <w:p w14:paraId="6F40814D" w14:textId="637A1E9F" w:rsidR="68408980" w:rsidRDefault="68408980" w:rsidP="6840898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F4A2B9C" w14:textId="77777777" w:rsidTr="68408980">
      <w:trPr>
        <w:trHeight w:val="300"/>
      </w:trPr>
      <w:tc>
        <w:tcPr>
          <w:tcW w:w="3420" w:type="dxa"/>
        </w:tcPr>
        <w:p w14:paraId="6B9A2D8A" w14:textId="7990CC1A" w:rsidR="68408980" w:rsidRDefault="68408980" w:rsidP="68408980">
          <w:pPr>
            <w:pStyle w:val="Header"/>
            <w:ind w:left="-115"/>
          </w:pPr>
        </w:p>
      </w:tc>
      <w:tc>
        <w:tcPr>
          <w:tcW w:w="3420" w:type="dxa"/>
        </w:tcPr>
        <w:p w14:paraId="7576F188" w14:textId="39B98F08" w:rsidR="68408980" w:rsidRDefault="68408980" w:rsidP="68408980">
          <w:pPr>
            <w:pStyle w:val="Header"/>
            <w:jc w:val="center"/>
          </w:pPr>
        </w:p>
      </w:tc>
      <w:tc>
        <w:tcPr>
          <w:tcW w:w="3420" w:type="dxa"/>
        </w:tcPr>
        <w:p w14:paraId="5EFE2F55" w14:textId="52C52184" w:rsidR="68408980" w:rsidRDefault="68408980" w:rsidP="68408980">
          <w:pPr>
            <w:pStyle w:val="Header"/>
            <w:ind w:right="-115"/>
            <w:jc w:val="right"/>
          </w:pPr>
        </w:p>
      </w:tc>
    </w:tr>
  </w:tbl>
  <w:p w14:paraId="51E2242E" w14:textId="5E471237" w:rsidR="68408980" w:rsidRDefault="68408980" w:rsidP="6840898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AF94F5A" w14:textId="77777777" w:rsidTr="68408980">
      <w:trPr>
        <w:trHeight w:val="300"/>
      </w:trPr>
      <w:tc>
        <w:tcPr>
          <w:tcW w:w="3420" w:type="dxa"/>
        </w:tcPr>
        <w:p w14:paraId="7F800A1A" w14:textId="28C574FC" w:rsidR="68408980" w:rsidRDefault="68408980" w:rsidP="68408980">
          <w:pPr>
            <w:pStyle w:val="Header"/>
            <w:ind w:left="-115"/>
          </w:pPr>
        </w:p>
      </w:tc>
      <w:tc>
        <w:tcPr>
          <w:tcW w:w="3420" w:type="dxa"/>
        </w:tcPr>
        <w:p w14:paraId="495AA07F" w14:textId="3EECF453" w:rsidR="68408980" w:rsidRDefault="68408980" w:rsidP="68408980">
          <w:pPr>
            <w:pStyle w:val="Header"/>
            <w:jc w:val="center"/>
          </w:pPr>
        </w:p>
      </w:tc>
      <w:tc>
        <w:tcPr>
          <w:tcW w:w="3420" w:type="dxa"/>
        </w:tcPr>
        <w:p w14:paraId="19E13988" w14:textId="67A03835" w:rsidR="68408980" w:rsidRDefault="68408980" w:rsidP="68408980">
          <w:pPr>
            <w:pStyle w:val="Header"/>
            <w:ind w:right="-115"/>
            <w:jc w:val="right"/>
          </w:pPr>
        </w:p>
      </w:tc>
    </w:tr>
  </w:tbl>
  <w:p w14:paraId="70181725" w14:textId="50FF1864" w:rsidR="68408980" w:rsidRDefault="68408980" w:rsidP="68408980">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7D3FF41" w14:textId="77777777" w:rsidTr="68408980">
      <w:trPr>
        <w:trHeight w:val="300"/>
      </w:trPr>
      <w:tc>
        <w:tcPr>
          <w:tcW w:w="3420" w:type="dxa"/>
        </w:tcPr>
        <w:p w14:paraId="31F47982" w14:textId="52E38FE9" w:rsidR="68408980" w:rsidRDefault="68408980" w:rsidP="68408980">
          <w:pPr>
            <w:pStyle w:val="Header"/>
            <w:ind w:left="-115"/>
          </w:pPr>
        </w:p>
      </w:tc>
      <w:tc>
        <w:tcPr>
          <w:tcW w:w="3420" w:type="dxa"/>
        </w:tcPr>
        <w:p w14:paraId="06EFB856" w14:textId="69EF0723" w:rsidR="68408980" w:rsidRDefault="68408980" w:rsidP="68408980">
          <w:pPr>
            <w:pStyle w:val="Header"/>
            <w:jc w:val="center"/>
          </w:pPr>
        </w:p>
      </w:tc>
      <w:tc>
        <w:tcPr>
          <w:tcW w:w="3420" w:type="dxa"/>
        </w:tcPr>
        <w:p w14:paraId="0D36BAC5" w14:textId="53DA29B1" w:rsidR="68408980" w:rsidRDefault="68408980" w:rsidP="68408980">
          <w:pPr>
            <w:pStyle w:val="Header"/>
            <w:ind w:right="-115"/>
            <w:jc w:val="right"/>
          </w:pPr>
        </w:p>
      </w:tc>
    </w:tr>
  </w:tbl>
  <w:p w14:paraId="3781FA19" w14:textId="54603518" w:rsidR="68408980" w:rsidRDefault="68408980" w:rsidP="6840898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2E266C5" w14:textId="77777777" w:rsidTr="68408980">
      <w:trPr>
        <w:trHeight w:val="300"/>
      </w:trPr>
      <w:tc>
        <w:tcPr>
          <w:tcW w:w="3420" w:type="dxa"/>
        </w:tcPr>
        <w:p w14:paraId="78EB59D7" w14:textId="20AFD636" w:rsidR="68408980" w:rsidRDefault="68408980" w:rsidP="68408980">
          <w:pPr>
            <w:pStyle w:val="Header"/>
            <w:ind w:left="-115"/>
          </w:pPr>
        </w:p>
      </w:tc>
      <w:tc>
        <w:tcPr>
          <w:tcW w:w="3420" w:type="dxa"/>
        </w:tcPr>
        <w:p w14:paraId="0BDA61DC" w14:textId="2895FC44" w:rsidR="68408980" w:rsidRDefault="68408980" w:rsidP="68408980">
          <w:pPr>
            <w:pStyle w:val="Header"/>
            <w:jc w:val="center"/>
          </w:pPr>
        </w:p>
      </w:tc>
      <w:tc>
        <w:tcPr>
          <w:tcW w:w="3420" w:type="dxa"/>
        </w:tcPr>
        <w:p w14:paraId="4DA162E4" w14:textId="172D229D" w:rsidR="68408980" w:rsidRDefault="68408980" w:rsidP="68408980">
          <w:pPr>
            <w:pStyle w:val="Header"/>
            <w:ind w:right="-115"/>
            <w:jc w:val="right"/>
          </w:pPr>
        </w:p>
      </w:tc>
    </w:tr>
  </w:tbl>
  <w:p w14:paraId="62872641" w14:textId="4E957DF2" w:rsidR="68408980" w:rsidRDefault="68408980" w:rsidP="6840898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2BF4D3C" w14:textId="77777777" w:rsidTr="68408980">
      <w:trPr>
        <w:trHeight w:val="300"/>
      </w:trPr>
      <w:tc>
        <w:tcPr>
          <w:tcW w:w="3420" w:type="dxa"/>
        </w:tcPr>
        <w:p w14:paraId="74B3ED7A" w14:textId="4CAA4355" w:rsidR="68408980" w:rsidRDefault="68408980" w:rsidP="68408980">
          <w:pPr>
            <w:pStyle w:val="Header"/>
            <w:ind w:left="-115"/>
          </w:pPr>
        </w:p>
      </w:tc>
      <w:tc>
        <w:tcPr>
          <w:tcW w:w="3420" w:type="dxa"/>
        </w:tcPr>
        <w:p w14:paraId="7D47B584" w14:textId="158BAA37" w:rsidR="68408980" w:rsidRDefault="68408980" w:rsidP="68408980">
          <w:pPr>
            <w:pStyle w:val="Header"/>
            <w:jc w:val="center"/>
          </w:pPr>
        </w:p>
      </w:tc>
      <w:tc>
        <w:tcPr>
          <w:tcW w:w="3420" w:type="dxa"/>
        </w:tcPr>
        <w:p w14:paraId="7D349F4C" w14:textId="0FEA0179" w:rsidR="68408980" w:rsidRDefault="68408980" w:rsidP="68408980">
          <w:pPr>
            <w:pStyle w:val="Header"/>
            <w:ind w:right="-115"/>
            <w:jc w:val="right"/>
          </w:pPr>
        </w:p>
      </w:tc>
    </w:tr>
  </w:tbl>
  <w:p w14:paraId="08A4FB9C" w14:textId="264EA7C8" w:rsidR="68408980" w:rsidRDefault="68408980" w:rsidP="6840898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FB1A241" w14:textId="77777777" w:rsidTr="68408980">
      <w:trPr>
        <w:trHeight w:val="300"/>
      </w:trPr>
      <w:tc>
        <w:tcPr>
          <w:tcW w:w="3420" w:type="dxa"/>
        </w:tcPr>
        <w:p w14:paraId="5072BCAD" w14:textId="5A8F4F6A" w:rsidR="68408980" w:rsidRDefault="68408980" w:rsidP="68408980">
          <w:pPr>
            <w:pStyle w:val="Header"/>
            <w:ind w:left="-115"/>
          </w:pPr>
        </w:p>
      </w:tc>
      <w:tc>
        <w:tcPr>
          <w:tcW w:w="3420" w:type="dxa"/>
        </w:tcPr>
        <w:p w14:paraId="392008A7" w14:textId="7B81DCE4" w:rsidR="68408980" w:rsidRDefault="68408980" w:rsidP="68408980">
          <w:pPr>
            <w:pStyle w:val="Header"/>
            <w:jc w:val="center"/>
          </w:pPr>
        </w:p>
      </w:tc>
      <w:tc>
        <w:tcPr>
          <w:tcW w:w="3420" w:type="dxa"/>
        </w:tcPr>
        <w:p w14:paraId="5B58370E" w14:textId="7E34B505" w:rsidR="68408980" w:rsidRDefault="68408980" w:rsidP="68408980">
          <w:pPr>
            <w:pStyle w:val="Header"/>
            <w:ind w:right="-115"/>
            <w:jc w:val="right"/>
          </w:pPr>
        </w:p>
      </w:tc>
    </w:tr>
  </w:tbl>
  <w:p w14:paraId="6E146C51" w14:textId="0BDBBCBB" w:rsidR="68408980" w:rsidRDefault="68408980" w:rsidP="68408980">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BA6E9FF" w14:textId="77777777" w:rsidTr="68408980">
      <w:trPr>
        <w:trHeight w:val="300"/>
      </w:trPr>
      <w:tc>
        <w:tcPr>
          <w:tcW w:w="3420" w:type="dxa"/>
        </w:tcPr>
        <w:p w14:paraId="3B99969E" w14:textId="0A19A3D5" w:rsidR="68408980" w:rsidRDefault="68408980" w:rsidP="68408980">
          <w:pPr>
            <w:pStyle w:val="Header"/>
            <w:ind w:left="-115"/>
          </w:pPr>
        </w:p>
      </w:tc>
      <w:tc>
        <w:tcPr>
          <w:tcW w:w="3420" w:type="dxa"/>
        </w:tcPr>
        <w:p w14:paraId="00B844BA" w14:textId="0F6680B4" w:rsidR="68408980" w:rsidRDefault="68408980" w:rsidP="68408980">
          <w:pPr>
            <w:pStyle w:val="Header"/>
            <w:jc w:val="center"/>
          </w:pPr>
        </w:p>
      </w:tc>
      <w:tc>
        <w:tcPr>
          <w:tcW w:w="3420" w:type="dxa"/>
        </w:tcPr>
        <w:p w14:paraId="534244E4" w14:textId="69236B28" w:rsidR="68408980" w:rsidRDefault="68408980" w:rsidP="68408980">
          <w:pPr>
            <w:pStyle w:val="Header"/>
            <w:ind w:right="-115"/>
            <w:jc w:val="right"/>
          </w:pPr>
        </w:p>
      </w:tc>
    </w:tr>
  </w:tbl>
  <w:p w14:paraId="4EA07BB9" w14:textId="75F9E781" w:rsidR="68408980" w:rsidRDefault="68408980" w:rsidP="68408980">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913AC50" w14:textId="77777777" w:rsidTr="68408980">
      <w:trPr>
        <w:trHeight w:val="300"/>
      </w:trPr>
      <w:tc>
        <w:tcPr>
          <w:tcW w:w="3420" w:type="dxa"/>
        </w:tcPr>
        <w:p w14:paraId="2E8C1EE7" w14:textId="4209590B" w:rsidR="68408980" w:rsidRDefault="68408980" w:rsidP="68408980">
          <w:pPr>
            <w:pStyle w:val="Header"/>
            <w:ind w:left="-115"/>
          </w:pPr>
        </w:p>
      </w:tc>
      <w:tc>
        <w:tcPr>
          <w:tcW w:w="3420" w:type="dxa"/>
        </w:tcPr>
        <w:p w14:paraId="6999EBD9" w14:textId="6935F48F" w:rsidR="68408980" w:rsidRDefault="68408980" w:rsidP="68408980">
          <w:pPr>
            <w:pStyle w:val="Header"/>
            <w:jc w:val="center"/>
          </w:pPr>
        </w:p>
      </w:tc>
      <w:tc>
        <w:tcPr>
          <w:tcW w:w="3420" w:type="dxa"/>
        </w:tcPr>
        <w:p w14:paraId="3D595BEB" w14:textId="251C8A74" w:rsidR="68408980" w:rsidRDefault="68408980" w:rsidP="68408980">
          <w:pPr>
            <w:pStyle w:val="Header"/>
            <w:ind w:right="-115"/>
            <w:jc w:val="right"/>
          </w:pPr>
        </w:p>
      </w:tc>
    </w:tr>
  </w:tbl>
  <w:p w14:paraId="3B96EFC5" w14:textId="242243A9" w:rsidR="68408980" w:rsidRDefault="68408980" w:rsidP="68408980">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C345132" w14:textId="77777777" w:rsidTr="68408980">
      <w:trPr>
        <w:trHeight w:val="300"/>
      </w:trPr>
      <w:tc>
        <w:tcPr>
          <w:tcW w:w="3420" w:type="dxa"/>
        </w:tcPr>
        <w:p w14:paraId="2331BF3C" w14:textId="165967F3" w:rsidR="68408980" w:rsidRDefault="68408980" w:rsidP="68408980">
          <w:pPr>
            <w:pStyle w:val="Header"/>
            <w:ind w:left="-115"/>
          </w:pPr>
        </w:p>
      </w:tc>
      <w:tc>
        <w:tcPr>
          <w:tcW w:w="3420" w:type="dxa"/>
        </w:tcPr>
        <w:p w14:paraId="6C4567E2" w14:textId="3E263DB3" w:rsidR="68408980" w:rsidRDefault="68408980" w:rsidP="68408980">
          <w:pPr>
            <w:pStyle w:val="Header"/>
            <w:jc w:val="center"/>
          </w:pPr>
        </w:p>
      </w:tc>
      <w:tc>
        <w:tcPr>
          <w:tcW w:w="3420" w:type="dxa"/>
        </w:tcPr>
        <w:p w14:paraId="431DD562" w14:textId="2312F158" w:rsidR="68408980" w:rsidRDefault="68408980" w:rsidP="68408980">
          <w:pPr>
            <w:pStyle w:val="Header"/>
            <w:ind w:right="-115"/>
            <w:jc w:val="right"/>
          </w:pPr>
        </w:p>
      </w:tc>
    </w:tr>
  </w:tbl>
  <w:p w14:paraId="0F0976BC" w14:textId="4DA87B66" w:rsidR="68408980" w:rsidRDefault="68408980" w:rsidP="68408980">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468A6EB" w14:textId="77777777" w:rsidTr="68408980">
      <w:trPr>
        <w:trHeight w:val="300"/>
      </w:trPr>
      <w:tc>
        <w:tcPr>
          <w:tcW w:w="3420" w:type="dxa"/>
        </w:tcPr>
        <w:p w14:paraId="261E823E" w14:textId="559B4170" w:rsidR="68408980" w:rsidRDefault="68408980" w:rsidP="68408980">
          <w:pPr>
            <w:pStyle w:val="Header"/>
            <w:ind w:left="-115"/>
          </w:pPr>
        </w:p>
      </w:tc>
      <w:tc>
        <w:tcPr>
          <w:tcW w:w="3420" w:type="dxa"/>
        </w:tcPr>
        <w:p w14:paraId="0D2A0AD2" w14:textId="643804B2" w:rsidR="68408980" w:rsidRDefault="68408980" w:rsidP="68408980">
          <w:pPr>
            <w:pStyle w:val="Header"/>
            <w:jc w:val="center"/>
          </w:pPr>
        </w:p>
      </w:tc>
      <w:tc>
        <w:tcPr>
          <w:tcW w:w="3420" w:type="dxa"/>
        </w:tcPr>
        <w:p w14:paraId="7480FEC9" w14:textId="10106D22" w:rsidR="68408980" w:rsidRDefault="68408980" w:rsidP="68408980">
          <w:pPr>
            <w:pStyle w:val="Header"/>
            <w:ind w:right="-115"/>
            <w:jc w:val="right"/>
          </w:pPr>
        </w:p>
      </w:tc>
    </w:tr>
  </w:tbl>
  <w:p w14:paraId="780F28D7" w14:textId="754F891D" w:rsidR="68408980" w:rsidRDefault="68408980" w:rsidP="68408980">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C4A33BE" w14:textId="77777777" w:rsidTr="68408980">
      <w:trPr>
        <w:trHeight w:val="300"/>
      </w:trPr>
      <w:tc>
        <w:tcPr>
          <w:tcW w:w="3420" w:type="dxa"/>
        </w:tcPr>
        <w:p w14:paraId="3711923A" w14:textId="2A9C00E4" w:rsidR="68408980" w:rsidRDefault="68408980" w:rsidP="68408980">
          <w:pPr>
            <w:pStyle w:val="Header"/>
            <w:ind w:left="-115"/>
          </w:pPr>
        </w:p>
      </w:tc>
      <w:tc>
        <w:tcPr>
          <w:tcW w:w="3420" w:type="dxa"/>
        </w:tcPr>
        <w:p w14:paraId="53C5FD80" w14:textId="05AC1C22" w:rsidR="68408980" w:rsidRDefault="68408980" w:rsidP="68408980">
          <w:pPr>
            <w:pStyle w:val="Header"/>
            <w:jc w:val="center"/>
          </w:pPr>
        </w:p>
      </w:tc>
      <w:tc>
        <w:tcPr>
          <w:tcW w:w="3420" w:type="dxa"/>
        </w:tcPr>
        <w:p w14:paraId="6E246A04" w14:textId="6728F0C1" w:rsidR="68408980" w:rsidRDefault="68408980" w:rsidP="68408980">
          <w:pPr>
            <w:pStyle w:val="Header"/>
            <w:ind w:right="-115"/>
            <w:jc w:val="right"/>
          </w:pPr>
        </w:p>
      </w:tc>
    </w:tr>
  </w:tbl>
  <w:p w14:paraId="25036B53" w14:textId="5020243D" w:rsidR="68408980" w:rsidRDefault="68408980" w:rsidP="68408980">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AA1D75" w14:textId="77777777" w:rsidTr="68408980">
      <w:trPr>
        <w:trHeight w:val="300"/>
      </w:trPr>
      <w:tc>
        <w:tcPr>
          <w:tcW w:w="3420" w:type="dxa"/>
        </w:tcPr>
        <w:p w14:paraId="7AEA5421" w14:textId="6F2C5C6A" w:rsidR="68408980" w:rsidRDefault="68408980" w:rsidP="68408980">
          <w:pPr>
            <w:pStyle w:val="Header"/>
            <w:ind w:left="-115"/>
          </w:pPr>
        </w:p>
      </w:tc>
      <w:tc>
        <w:tcPr>
          <w:tcW w:w="3420" w:type="dxa"/>
        </w:tcPr>
        <w:p w14:paraId="4EA6B085" w14:textId="3322103D" w:rsidR="68408980" w:rsidRDefault="68408980" w:rsidP="68408980">
          <w:pPr>
            <w:pStyle w:val="Header"/>
            <w:jc w:val="center"/>
          </w:pPr>
        </w:p>
      </w:tc>
      <w:tc>
        <w:tcPr>
          <w:tcW w:w="3420" w:type="dxa"/>
        </w:tcPr>
        <w:p w14:paraId="6726CF1D" w14:textId="3B39380D" w:rsidR="68408980" w:rsidRDefault="68408980" w:rsidP="68408980">
          <w:pPr>
            <w:pStyle w:val="Header"/>
            <w:ind w:right="-115"/>
            <w:jc w:val="right"/>
          </w:pPr>
        </w:p>
      </w:tc>
    </w:tr>
  </w:tbl>
  <w:p w14:paraId="4CD4953F" w14:textId="0DEBB153" w:rsidR="68408980" w:rsidRDefault="68408980" w:rsidP="68408980">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698E019" w14:textId="77777777" w:rsidTr="68408980">
      <w:trPr>
        <w:trHeight w:val="300"/>
      </w:trPr>
      <w:tc>
        <w:tcPr>
          <w:tcW w:w="3420" w:type="dxa"/>
        </w:tcPr>
        <w:p w14:paraId="6512FDC9" w14:textId="4EB4B9FA" w:rsidR="68408980" w:rsidRDefault="68408980" w:rsidP="68408980">
          <w:pPr>
            <w:pStyle w:val="Header"/>
            <w:ind w:left="-115"/>
          </w:pPr>
        </w:p>
      </w:tc>
      <w:tc>
        <w:tcPr>
          <w:tcW w:w="3420" w:type="dxa"/>
        </w:tcPr>
        <w:p w14:paraId="4C8C47B7" w14:textId="1F88F316" w:rsidR="68408980" w:rsidRDefault="68408980" w:rsidP="68408980">
          <w:pPr>
            <w:pStyle w:val="Header"/>
            <w:jc w:val="center"/>
          </w:pPr>
        </w:p>
      </w:tc>
      <w:tc>
        <w:tcPr>
          <w:tcW w:w="3420" w:type="dxa"/>
        </w:tcPr>
        <w:p w14:paraId="12C375FB" w14:textId="7827ADC5" w:rsidR="68408980" w:rsidRDefault="68408980" w:rsidP="68408980">
          <w:pPr>
            <w:pStyle w:val="Header"/>
            <w:ind w:right="-115"/>
            <w:jc w:val="right"/>
          </w:pPr>
        </w:p>
      </w:tc>
    </w:tr>
  </w:tbl>
  <w:p w14:paraId="31FC8554" w14:textId="3F9BF4DD" w:rsidR="68408980" w:rsidRDefault="68408980" w:rsidP="68408980">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46FB04B" w14:textId="77777777" w:rsidTr="68408980">
      <w:trPr>
        <w:trHeight w:val="300"/>
      </w:trPr>
      <w:tc>
        <w:tcPr>
          <w:tcW w:w="3420" w:type="dxa"/>
        </w:tcPr>
        <w:p w14:paraId="0CE4B22D" w14:textId="2471C37A" w:rsidR="68408980" w:rsidRDefault="68408980" w:rsidP="68408980">
          <w:pPr>
            <w:pStyle w:val="Header"/>
            <w:ind w:left="-115"/>
          </w:pPr>
        </w:p>
      </w:tc>
      <w:tc>
        <w:tcPr>
          <w:tcW w:w="3420" w:type="dxa"/>
        </w:tcPr>
        <w:p w14:paraId="039802B9" w14:textId="343F1698" w:rsidR="68408980" w:rsidRDefault="68408980" w:rsidP="68408980">
          <w:pPr>
            <w:pStyle w:val="Header"/>
            <w:jc w:val="center"/>
          </w:pPr>
        </w:p>
      </w:tc>
      <w:tc>
        <w:tcPr>
          <w:tcW w:w="3420" w:type="dxa"/>
        </w:tcPr>
        <w:p w14:paraId="211508E7" w14:textId="7FA4D571" w:rsidR="68408980" w:rsidRDefault="68408980" w:rsidP="68408980">
          <w:pPr>
            <w:pStyle w:val="Header"/>
            <w:ind w:right="-115"/>
            <w:jc w:val="right"/>
          </w:pPr>
        </w:p>
      </w:tc>
    </w:tr>
  </w:tbl>
  <w:p w14:paraId="541083F0" w14:textId="704A7BEF" w:rsidR="68408980" w:rsidRDefault="68408980" w:rsidP="6840898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95D524B" w14:textId="77777777" w:rsidTr="68408980">
      <w:trPr>
        <w:trHeight w:val="300"/>
      </w:trPr>
      <w:tc>
        <w:tcPr>
          <w:tcW w:w="3420" w:type="dxa"/>
        </w:tcPr>
        <w:p w14:paraId="599D7A64" w14:textId="41563D63" w:rsidR="68408980" w:rsidRDefault="68408980" w:rsidP="68408980">
          <w:pPr>
            <w:pStyle w:val="Header"/>
            <w:ind w:left="-115"/>
          </w:pPr>
        </w:p>
      </w:tc>
      <w:tc>
        <w:tcPr>
          <w:tcW w:w="3420" w:type="dxa"/>
        </w:tcPr>
        <w:p w14:paraId="53315D71" w14:textId="6AE29C27" w:rsidR="68408980" w:rsidRDefault="68408980" w:rsidP="68408980">
          <w:pPr>
            <w:pStyle w:val="Header"/>
            <w:jc w:val="center"/>
          </w:pPr>
        </w:p>
      </w:tc>
      <w:tc>
        <w:tcPr>
          <w:tcW w:w="3420" w:type="dxa"/>
        </w:tcPr>
        <w:p w14:paraId="220A4FA4" w14:textId="183E2642" w:rsidR="68408980" w:rsidRDefault="68408980" w:rsidP="68408980">
          <w:pPr>
            <w:pStyle w:val="Header"/>
            <w:ind w:right="-115"/>
            <w:jc w:val="right"/>
          </w:pPr>
        </w:p>
      </w:tc>
    </w:tr>
  </w:tbl>
  <w:p w14:paraId="552292A0" w14:textId="44780718" w:rsidR="68408980" w:rsidRDefault="68408980" w:rsidP="68408980">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9AA43C" w14:textId="77777777" w:rsidTr="68408980">
      <w:trPr>
        <w:trHeight w:val="300"/>
      </w:trPr>
      <w:tc>
        <w:tcPr>
          <w:tcW w:w="3420" w:type="dxa"/>
        </w:tcPr>
        <w:p w14:paraId="5D50B662" w14:textId="0B123588" w:rsidR="68408980" w:rsidRDefault="68408980" w:rsidP="68408980">
          <w:pPr>
            <w:pStyle w:val="Header"/>
            <w:ind w:left="-115"/>
          </w:pPr>
        </w:p>
      </w:tc>
      <w:tc>
        <w:tcPr>
          <w:tcW w:w="3420" w:type="dxa"/>
        </w:tcPr>
        <w:p w14:paraId="2CDDC37E" w14:textId="15C68244" w:rsidR="68408980" w:rsidRDefault="68408980" w:rsidP="68408980">
          <w:pPr>
            <w:pStyle w:val="Header"/>
            <w:jc w:val="center"/>
          </w:pPr>
        </w:p>
      </w:tc>
      <w:tc>
        <w:tcPr>
          <w:tcW w:w="3420" w:type="dxa"/>
        </w:tcPr>
        <w:p w14:paraId="468D845B" w14:textId="753E669B" w:rsidR="68408980" w:rsidRDefault="68408980" w:rsidP="68408980">
          <w:pPr>
            <w:pStyle w:val="Header"/>
            <w:ind w:right="-115"/>
            <w:jc w:val="right"/>
          </w:pPr>
        </w:p>
      </w:tc>
    </w:tr>
  </w:tbl>
  <w:p w14:paraId="0EF5E265" w14:textId="3E2FF5F3" w:rsidR="68408980" w:rsidRDefault="68408980" w:rsidP="68408980">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9C7CFB4" w14:textId="77777777" w:rsidTr="68408980">
      <w:trPr>
        <w:trHeight w:val="300"/>
      </w:trPr>
      <w:tc>
        <w:tcPr>
          <w:tcW w:w="3420" w:type="dxa"/>
        </w:tcPr>
        <w:p w14:paraId="1E4EEBF4" w14:textId="463797E3" w:rsidR="68408980" w:rsidRDefault="68408980" w:rsidP="68408980">
          <w:pPr>
            <w:pStyle w:val="Header"/>
            <w:ind w:left="-115"/>
          </w:pPr>
        </w:p>
      </w:tc>
      <w:tc>
        <w:tcPr>
          <w:tcW w:w="3420" w:type="dxa"/>
        </w:tcPr>
        <w:p w14:paraId="21596BDA" w14:textId="4EC12CC8" w:rsidR="68408980" w:rsidRDefault="68408980" w:rsidP="68408980">
          <w:pPr>
            <w:pStyle w:val="Header"/>
            <w:jc w:val="center"/>
          </w:pPr>
        </w:p>
      </w:tc>
      <w:tc>
        <w:tcPr>
          <w:tcW w:w="3420" w:type="dxa"/>
        </w:tcPr>
        <w:p w14:paraId="324D527F" w14:textId="310F7E81" w:rsidR="68408980" w:rsidRDefault="68408980" w:rsidP="68408980">
          <w:pPr>
            <w:pStyle w:val="Header"/>
            <w:ind w:right="-115"/>
            <w:jc w:val="right"/>
          </w:pPr>
        </w:p>
      </w:tc>
    </w:tr>
  </w:tbl>
  <w:p w14:paraId="01F8BC45" w14:textId="74D357CF" w:rsidR="68408980" w:rsidRDefault="68408980" w:rsidP="68408980">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2BB2A94" w14:textId="77777777" w:rsidTr="68408980">
      <w:trPr>
        <w:trHeight w:val="300"/>
      </w:trPr>
      <w:tc>
        <w:tcPr>
          <w:tcW w:w="3420" w:type="dxa"/>
        </w:tcPr>
        <w:p w14:paraId="59FE2FCE" w14:textId="59BE1586" w:rsidR="68408980" w:rsidRDefault="68408980" w:rsidP="68408980">
          <w:pPr>
            <w:pStyle w:val="Header"/>
            <w:ind w:left="-115"/>
          </w:pPr>
        </w:p>
      </w:tc>
      <w:tc>
        <w:tcPr>
          <w:tcW w:w="3420" w:type="dxa"/>
        </w:tcPr>
        <w:p w14:paraId="7A5891A7" w14:textId="4E005488" w:rsidR="68408980" w:rsidRDefault="68408980" w:rsidP="68408980">
          <w:pPr>
            <w:pStyle w:val="Header"/>
            <w:jc w:val="center"/>
          </w:pPr>
        </w:p>
      </w:tc>
      <w:tc>
        <w:tcPr>
          <w:tcW w:w="3420" w:type="dxa"/>
        </w:tcPr>
        <w:p w14:paraId="2D7F9AF8" w14:textId="6755D7A5" w:rsidR="68408980" w:rsidRDefault="68408980" w:rsidP="68408980">
          <w:pPr>
            <w:pStyle w:val="Header"/>
            <w:ind w:right="-115"/>
            <w:jc w:val="right"/>
          </w:pPr>
        </w:p>
      </w:tc>
    </w:tr>
  </w:tbl>
  <w:p w14:paraId="11B828DF" w14:textId="5C52EDA9" w:rsidR="68408980" w:rsidRDefault="68408980" w:rsidP="68408980">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D52CA5C" w14:textId="77777777" w:rsidTr="68408980">
      <w:trPr>
        <w:trHeight w:val="300"/>
      </w:trPr>
      <w:tc>
        <w:tcPr>
          <w:tcW w:w="3420" w:type="dxa"/>
        </w:tcPr>
        <w:p w14:paraId="19DF1BD1" w14:textId="5EE0D4B5" w:rsidR="68408980" w:rsidRDefault="68408980" w:rsidP="68408980">
          <w:pPr>
            <w:pStyle w:val="Header"/>
            <w:ind w:left="-115"/>
          </w:pPr>
        </w:p>
      </w:tc>
      <w:tc>
        <w:tcPr>
          <w:tcW w:w="3420" w:type="dxa"/>
        </w:tcPr>
        <w:p w14:paraId="4818DAA3" w14:textId="0DF6CD05" w:rsidR="68408980" w:rsidRDefault="68408980" w:rsidP="68408980">
          <w:pPr>
            <w:pStyle w:val="Header"/>
            <w:jc w:val="center"/>
          </w:pPr>
        </w:p>
      </w:tc>
      <w:tc>
        <w:tcPr>
          <w:tcW w:w="3420" w:type="dxa"/>
        </w:tcPr>
        <w:p w14:paraId="3BDA3ECB" w14:textId="138F5022" w:rsidR="68408980" w:rsidRDefault="68408980" w:rsidP="68408980">
          <w:pPr>
            <w:pStyle w:val="Header"/>
            <w:ind w:right="-115"/>
            <w:jc w:val="right"/>
          </w:pPr>
        </w:p>
      </w:tc>
    </w:tr>
  </w:tbl>
  <w:p w14:paraId="57410790" w14:textId="0F0BC1B7" w:rsidR="68408980" w:rsidRDefault="68408980" w:rsidP="68408980">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74F4D43" w14:textId="77777777" w:rsidTr="68408980">
      <w:trPr>
        <w:trHeight w:val="300"/>
      </w:trPr>
      <w:tc>
        <w:tcPr>
          <w:tcW w:w="3420" w:type="dxa"/>
        </w:tcPr>
        <w:p w14:paraId="27529814" w14:textId="5F02DE3E" w:rsidR="68408980" w:rsidRDefault="68408980" w:rsidP="68408980">
          <w:pPr>
            <w:pStyle w:val="Header"/>
            <w:ind w:left="-115"/>
          </w:pPr>
        </w:p>
      </w:tc>
      <w:tc>
        <w:tcPr>
          <w:tcW w:w="3420" w:type="dxa"/>
        </w:tcPr>
        <w:p w14:paraId="17A5926F" w14:textId="59F30264" w:rsidR="68408980" w:rsidRDefault="68408980" w:rsidP="68408980">
          <w:pPr>
            <w:pStyle w:val="Header"/>
            <w:jc w:val="center"/>
          </w:pPr>
        </w:p>
      </w:tc>
      <w:tc>
        <w:tcPr>
          <w:tcW w:w="3420" w:type="dxa"/>
        </w:tcPr>
        <w:p w14:paraId="21151635" w14:textId="5BB0E530" w:rsidR="68408980" w:rsidRDefault="68408980" w:rsidP="68408980">
          <w:pPr>
            <w:pStyle w:val="Header"/>
            <w:ind w:right="-115"/>
            <w:jc w:val="right"/>
          </w:pPr>
        </w:p>
      </w:tc>
    </w:tr>
  </w:tbl>
  <w:p w14:paraId="21877DF5" w14:textId="3A07FC38" w:rsidR="68408980" w:rsidRDefault="68408980" w:rsidP="68408980">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D14A0AD" w14:textId="77777777" w:rsidTr="68408980">
      <w:trPr>
        <w:trHeight w:val="300"/>
      </w:trPr>
      <w:tc>
        <w:tcPr>
          <w:tcW w:w="3420" w:type="dxa"/>
        </w:tcPr>
        <w:p w14:paraId="4E5A7A45" w14:textId="33EE5EE1" w:rsidR="68408980" w:rsidRDefault="68408980" w:rsidP="68408980">
          <w:pPr>
            <w:pStyle w:val="Header"/>
            <w:ind w:left="-115"/>
          </w:pPr>
        </w:p>
      </w:tc>
      <w:tc>
        <w:tcPr>
          <w:tcW w:w="3420" w:type="dxa"/>
        </w:tcPr>
        <w:p w14:paraId="3670F43D" w14:textId="15016D72" w:rsidR="68408980" w:rsidRDefault="68408980" w:rsidP="68408980">
          <w:pPr>
            <w:pStyle w:val="Header"/>
            <w:jc w:val="center"/>
          </w:pPr>
        </w:p>
      </w:tc>
      <w:tc>
        <w:tcPr>
          <w:tcW w:w="3420" w:type="dxa"/>
        </w:tcPr>
        <w:p w14:paraId="624523B4" w14:textId="55E89B35" w:rsidR="68408980" w:rsidRDefault="68408980" w:rsidP="68408980">
          <w:pPr>
            <w:pStyle w:val="Header"/>
            <w:ind w:right="-115"/>
            <w:jc w:val="right"/>
          </w:pPr>
        </w:p>
      </w:tc>
    </w:tr>
  </w:tbl>
  <w:p w14:paraId="155B36A1" w14:textId="1F912636" w:rsidR="68408980" w:rsidRDefault="68408980" w:rsidP="68408980">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3B6B903" w14:textId="77777777" w:rsidTr="68408980">
      <w:trPr>
        <w:trHeight w:val="300"/>
      </w:trPr>
      <w:tc>
        <w:tcPr>
          <w:tcW w:w="3420" w:type="dxa"/>
        </w:tcPr>
        <w:p w14:paraId="0820492E" w14:textId="4D46A44E" w:rsidR="68408980" w:rsidRDefault="68408980" w:rsidP="68408980">
          <w:pPr>
            <w:pStyle w:val="Header"/>
            <w:ind w:left="-115"/>
          </w:pPr>
        </w:p>
      </w:tc>
      <w:tc>
        <w:tcPr>
          <w:tcW w:w="3420" w:type="dxa"/>
        </w:tcPr>
        <w:p w14:paraId="0EA33843" w14:textId="22A8219E" w:rsidR="68408980" w:rsidRDefault="68408980" w:rsidP="68408980">
          <w:pPr>
            <w:pStyle w:val="Header"/>
            <w:jc w:val="center"/>
          </w:pPr>
        </w:p>
      </w:tc>
      <w:tc>
        <w:tcPr>
          <w:tcW w:w="3420" w:type="dxa"/>
        </w:tcPr>
        <w:p w14:paraId="5A1021CD" w14:textId="58042F39" w:rsidR="68408980" w:rsidRDefault="68408980" w:rsidP="68408980">
          <w:pPr>
            <w:pStyle w:val="Header"/>
            <w:ind w:right="-115"/>
            <w:jc w:val="right"/>
          </w:pPr>
        </w:p>
      </w:tc>
    </w:tr>
  </w:tbl>
  <w:p w14:paraId="65D4B6CE" w14:textId="7919368C" w:rsidR="68408980" w:rsidRDefault="68408980" w:rsidP="68408980">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57EF237" w14:textId="77777777" w:rsidTr="68408980">
      <w:trPr>
        <w:trHeight w:val="300"/>
      </w:trPr>
      <w:tc>
        <w:tcPr>
          <w:tcW w:w="3420" w:type="dxa"/>
        </w:tcPr>
        <w:p w14:paraId="5142F567" w14:textId="628CB88D" w:rsidR="68408980" w:rsidRDefault="68408980" w:rsidP="68408980">
          <w:pPr>
            <w:pStyle w:val="Header"/>
            <w:ind w:left="-115"/>
          </w:pPr>
        </w:p>
      </w:tc>
      <w:tc>
        <w:tcPr>
          <w:tcW w:w="3420" w:type="dxa"/>
        </w:tcPr>
        <w:p w14:paraId="4F8A1CAE" w14:textId="0223FC70" w:rsidR="68408980" w:rsidRDefault="68408980" w:rsidP="68408980">
          <w:pPr>
            <w:pStyle w:val="Header"/>
            <w:jc w:val="center"/>
          </w:pPr>
        </w:p>
      </w:tc>
      <w:tc>
        <w:tcPr>
          <w:tcW w:w="3420" w:type="dxa"/>
        </w:tcPr>
        <w:p w14:paraId="652A12ED" w14:textId="08A07DFA" w:rsidR="68408980" w:rsidRDefault="68408980" w:rsidP="68408980">
          <w:pPr>
            <w:pStyle w:val="Header"/>
            <w:ind w:right="-115"/>
            <w:jc w:val="right"/>
          </w:pPr>
        </w:p>
      </w:tc>
    </w:tr>
  </w:tbl>
  <w:p w14:paraId="4AAD42BE" w14:textId="6DACE177" w:rsidR="68408980" w:rsidRDefault="68408980" w:rsidP="68408980">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07BEA1E" w14:textId="77777777" w:rsidTr="68408980">
      <w:trPr>
        <w:trHeight w:val="300"/>
      </w:trPr>
      <w:tc>
        <w:tcPr>
          <w:tcW w:w="3420" w:type="dxa"/>
        </w:tcPr>
        <w:p w14:paraId="27953D8A" w14:textId="1246136C" w:rsidR="68408980" w:rsidRDefault="68408980" w:rsidP="68408980">
          <w:pPr>
            <w:pStyle w:val="Header"/>
            <w:ind w:left="-115"/>
          </w:pPr>
        </w:p>
      </w:tc>
      <w:tc>
        <w:tcPr>
          <w:tcW w:w="3420" w:type="dxa"/>
        </w:tcPr>
        <w:p w14:paraId="75F0CE88" w14:textId="6F73357D" w:rsidR="68408980" w:rsidRDefault="68408980" w:rsidP="68408980">
          <w:pPr>
            <w:pStyle w:val="Header"/>
            <w:jc w:val="center"/>
          </w:pPr>
        </w:p>
      </w:tc>
      <w:tc>
        <w:tcPr>
          <w:tcW w:w="3420" w:type="dxa"/>
        </w:tcPr>
        <w:p w14:paraId="393096F2" w14:textId="7ECAA5BB" w:rsidR="68408980" w:rsidRDefault="68408980" w:rsidP="68408980">
          <w:pPr>
            <w:pStyle w:val="Header"/>
            <w:ind w:right="-115"/>
            <w:jc w:val="right"/>
          </w:pPr>
        </w:p>
      </w:tc>
    </w:tr>
  </w:tbl>
  <w:p w14:paraId="7DDDEC0B" w14:textId="408A1B78" w:rsidR="68408980" w:rsidRDefault="68408980" w:rsidP="68408980">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3F2B3FA" w14:textId="77777777" w:rsidTr="68408980">
      <w:trPr>
        <w:trHeight w:val="300"/>
      </w:trPr>
      <w:tc>
        <w:tcPr>
          <w:tcW w:w="3420" w:type="dxa"/>
        </w:tcPr>
        <w:p w14:paraId="3619F215" w14:textId="4700E8C6" w:rsidR="68408980" w:rsidRDefault="68408980" w:rsidP="68408980">
          <w:pPr>
            <w:pStyle w:val="Header"/>
            <w:ind w:left="-115"/>
          </w:pPr>
        </w:p>
      </w:tc>
      <w:tc>
        <w:tcPr>
          <w:tcW w:w="3420" w:type="dxa"/>
        </w:tcPr>
        <w:p w14:paraId="4AACCB9C" w14:textId="1A97C728" w:rsidR="68408980" w:rsidRDefault="68408980" w:rsidP="68408980">
          <w:pPr>
            <w:pStyle w:val="Header"/>
            <w:jc w:val="center"/>
          </w:pPr>
        </w:p>
      </w:tc>
      <w:tc>
        <w:tcPr>
          <w:tcW w:w="3420" w:type="dxa"/>
        </w:tcPr>
        <w:p w14:paraId="05C4E9EB" w14:textId="43C6D258" w:rsidR="68408980" w:rsidRDefault="68408980" w:rsidP="68408980">
          <w:pPr>
            <w:pStyle w:val="Header"/>
            <w:ind w:right="-115"/>
            <w:jc w:val="right"/>
          </w:pPr>
        </w:p>
      </w:tc>
    </w:tr>
  </w:tbl>
  <w:p w14:paraId="3185A19A" w14:textId="0B92550B" w:rsidR="68408980" w:rsidRDefault="68408980" w:rsidP="6840898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DB8ABC4" w14:textId="77777777" w:rsidTr="68408980">
      <w:trPr>
        <w:trHeight w:val="300"/>
      </w:trPr>
      <w:tc>
        <w:tcPr>
          <w:tcW w:w="3420" w:type="dxa"/>
        </w:tcPr>
        <w:p w14:paraId="0F5CD153" w14:textId="70370A85" w:rsidR="68408980" w:rsidRDefault="68408980" w:rsidP="68408980">
          <w:pPr>
            <w:pStyle w:val="Header"/>
            <w:ind w:left="-115"/>
          </w:pPr>
        </w:p>
      </w:tc>
      <w:tc>
        <w:tcPr>
          <w:tcW w:w="3420" w:type="dxa"/>
        </w:tcPr>
        <w:p w14:paraId="3FC1CF1A" w14:textId="2C8416A1" w:rsidR="68408980" w:rsidRDefault="68408980" w:rsidP="68408980">
          <w:pPr>
            <w:pStyle w:val="Header"/>
            <w:jc w:val="center"/>
          </w:pPr>
        </w:p>
      </w:tc>
      <w:tc>
        <w:tcPr>
          <w:tcW w:w="3420" w:type="dxa"/>
        </w:tcPr>
        <w:p w14:paraId="19017664" w14:textId="57C0A195" w:rsidR="68408980" w:rsidRDefault="68408980" w:rsidP="68408980">
          <w:pPr>
            <w:pStyle w:val="Header"/>
            <w:ind w:right="-115"/>
            <w:jc w:val="right"/>
          </w:pPr>
        </w:p>
      </w:tc>
    </w:tr>
  </w:tbl>
  <w:p w14:paraId="1CF5D8AB" w14:textId="3B7C7374" w:rsidR="68408980" w:rsidRDefault="68408980" w:rsidP="68408980">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B1D27D3" w14:textId="77777777" w:rsidTr="68408980">
      <w:trPr>
        <w:trHeight w:val="300"/>
      </w:trPr>
      <w:tc>
        <w:tcPr>
          <w:tcW w:w="3420" w:type="dxa"/>
        </w:tcPr>
        <w:p w14:paraId="0C2ED8DD" w14:textId="774C4F61" w:rsidR="68408980" w:rsidRDefault="68408980" w:rsidP="68408980">
          <w:pPr>
            <w:pStyle w:val="Header"/>
            <w:ind w:left="-115"/>
          </w:pPr>
        </w:p>
      </w:tc>
      <w:tc>
        <w:tcPr>
          <w:tcW w:w="3420" w:type="dxa"/>
        </w:tcPr>
        <w:p w14:paraId="00068624" w14:textId="362658A1" w:rsidR="68408980" w:rsidRDefault="68408980" w:rsidP="68408980">
          <w:pPr>
            <w:pStyle w:val="Header"/>
            <w:jc w:val="center"/>
          </w:pPr>
        </w:p>
      </w:tc>
      <w:tc>
        <w:tcPr>
          <w:tcW w:w="3420" w:type="dxa"/>
        </w:tcPr>
        <w:p w14:paraId="1D3DDD04" w14:textId="7108E08D" w:rsidR="68408980" w:rsidRDefault="68408980" w:rsidP="68408980">
          <w:pPr>
            <w:pStyle w:val="Header"/>
            <w:ind w:right="-115"/>
            <w:jc w:val="right"/>
          </w:pPr>
        </w:p>
      </w:tc>
    </w:tr>
  </w:tbl>
  <w:p w14:paraId="2D975172" w14:textId="0A2EAF85" w:rsidR="68408980" w:rsidRDefault="68408980" w:rsidP="68408980">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8F37E8A" w14:textId="77777777" w:rsidTr="68408980">
      <w:trPr>
        <w:trHeight w:val="300"/>
      </w:trPr>
      <w:tc>
        <w:tcPr>
          <w:tcW w:w="3420" w:type="dxa"/>
        </w:tcPr>
        <w:p w14:paraId="4D6AA905" w14:textId="07B3B3C5" w:rsidR="68408980" w:rsidRDefault="68408980" w:rsidP="68408980">
          <w:pPr>
            <w:pStyle w:val="Header"/>
            <w:ind w:left="-115"/>
          </w:pPr>
        </w:p>
      </w:tc>
      <w:tc>
        <w:tcPr>
          <w:tcW w:w="3420" w:type="dxa"/>
        </w:tcPr>
        <w:p w14:paraId="3A608E57" w14:textId="3B1E9230" w:rsidR="68408980" w:rsidRDefault="68408980" w:rsidP="68408980">
          <w:pPr>
            <w:pStyle w:val="Header"/>
            <w:jc w:val="center"/>
          </w:pPr>
        </w:p>
      </w:tc>
      <w:tc>
        <w:tcPr>
          <w:tcW w:w="3420" w:type="dxa"/>
        </w:tcPr>
        <w:p w14:paraId="7497AA3D" w14:textId="27A1A804" w:rsidR="68408980" w:rsidRDefault="68408980" w:rsidP="68408980">
          <w:pPr>
            <w:pStyle w:val="Header"/>
            <w:ind w:right="-115"/>
            <w:jc w:val="right"/>
          </w:pPr>
        </w:p>
      </w:tc>
    </w:tr>
  </w:tbl>
  <w:p w14:paraId="6B38DA92" w14:textId="6F212103" w:rsidR="68408980" w:rsidRDefault="68408980" w:rsidP="68408980">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3F48EE" w14:textId="77777777" w:rsidTr="68408980">
      <w:trPr>
        <w:trHeight w:val="300"/>
      </w:trPr>
      <w:tc>
        <w:tcPr>
          <w:tcW w:w="3420" w:type="dxa"/>
        </w:tcPr>
        <w:p w14:paraId="57F33C9C" w14:textId="3BABF299" w:rsidR="68408980" w:rsidRDefault="68408980" w:rsidP="68408980">
          <w:pPr>
            <w:pStyle w:val="Header"/>
            <w:ind w:left="-115"/>
          </w:pPr>
        </w:p>
      </w:tc>
      <w:tc>
        <w:tcPr>
          <w:tcW w:w="3420" w:type="dxa"/>
        </w:tcPr>
        <w:p w14:paraId="7AAE6158" w14:textId="2ABC307B" w:rsidR="68408980" w:rsidRDefault="68408980" w:rsidP="68408980">
          <w:pPr>
            <w:pStyle w:val="Header"/>
            <w:jc w:val="center"/>
          </w:pPr>
        </w:p>
      </w:tc>
      <w:tc>
        <w:tcPr>
          <w:tcW w:w="3420" w:type="dxa"/>
        </w:tcPr>
        <w:p w14:paraId="191B4EE4" w14:textId="34E6D5DF" w:rsidR="68408980" w:rsidRDefault="68408980" w:rsidP="68408980">
          <w:pPr>
            <w:pStyle w:val="Header"/>
            <w:ind w:right="-115"/>
            <w:jc w:val="right"/>
          </w:pPr>
        </w:p>
      </w:tc>
    </w:tr>
  </w:tbl>
  <w:p w14:paraId="75DEDE1F" w14:textId="6296A4B4" w:rsidR="68408980" w:rsidRDefault="68408980" w:rsidP="68408980">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70F9CC3" w14:textId="77777777" w:rsidTr="68408980">
      <w:trPr>
        <w:trHeight w:val="300"/>
      </w:trPr>
      <w:tc>
        <w:tcPr>
          <w:tcW w:w="3420" w:type="dxa"/>
        </w:tcPr>
        <w:p w14:paraId="2B79E451" w14:textId="48FC4889" w:rsidR="68408980" w:rsidRDefault="68408980" w:rsidP="68408980">
          <w:pPr>
            <w:pStyle w:val="Header"/>
            <w:ind w:left="-115"/>
          </w:pPr>
        </w:p>
      </w:tc>
      <w:tc>
        <w:tcPr>
          <w:tcW w:w="3420" w:type="dxa"/>
        </w:tcPr>
        <w:p w14:paraId="38FDF82D" w14:textId="048EF2A2" w:rsidR="68408980" w:rsidRDefault="68408980" w:rsidP="68408980">
          <w:pPr>
            <w:pStyle w:val="Header"/>
            <w:jc w:val="center"/>
          </w:pPr>
        </w:p>
      </w:tc>
      <w:tc>
        <w:tcPr>
          <w:tcW w:w="3420" w:type="dxa"/>
        </w:tcPr>
        <w:p w14:paraId="7195EEF9" w14:textId="48D4EF61" w:rsidR="68408980" w:rsidRDefault="68408980" w:rsidP="68408980">
          <w:pPr>
            <w:pStyle w:val="Header"/>
            <w:ind w:right="-115"/>
            <w:jc w:val="right"/>
          </w:pPr>
        </w:p>
      </w:tc>
    </w:tr>
  </w:tbl>
  <w:p w14:paraId="27F376BB" w14:textId="22A6106F" w:rsidR="68408980" w:rsidRDefault="68408980" w:rsidP="68408980">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768C8DC" w14:textId="77777777" w:rsidTr="68408980">
      <w:trPr>
        <w:trHeight w:val="300"/>
      </w:trPr>
      <w:tc>
        <w:tcPr>
          <w:tcW w:w="3420" w:type="dxa"/>
        </w:tcPr>
        <w:p w14:paraId="5783CE36" w14:textId="0447396A" w:rsidR="68408980" w:rsidRDefault="68408980" w:rsidP="68408980">
          <w:pPr>
            <w:pStyle w:val="Header"/>
            <w:ind w:left="-115"/>
          </w:pPr>
        </w:p>
      </w:tc>
      <w:tc>
        <w:tcPr>
          <w:tcW w:w="3420" w:type="dxa"/>
        </w:tcPr>
        <w:p w14:paraId="770ED0D5" w14:textId="47C72453" w:rsidR="68408980" w:rsidRDefault="68408980" w:rsidP="68408980">
          <w:pPr>
            <w:pStyle w:val="Header"/>
            <w:jc w:val="center"/>
          </w:pPr>
        </w:p>
      </w:tc>
      <w:tc>
        <w:tcPr>
          <w:tcW w:w="3420" w:type="dxa"/>
        </w:tcPr>
        <w:p w14:paraId="44446B1C" w14:textId="25AA0EDF" w:rsidR="68408980" w:rsidRDefault="68408980" w:rsidP="68408980">
          <w:pPr>
            <w:pStyle w:val="Header"/>
            <w:ind w:right="-115"/>
            <w:jc w:val="right"/>
          </w:pPr>
        </w:p>
      </w:tc>
    </w:tr>
  </w:tbl>
  <w:p w14:paraId="33F105F6" w14:textId="71DB295E" w:rsidR="68408980" w:rsidRDefault="68408980" w:rsidP="68408980">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4F6879B" w14:textId="77777777" w:rsidTr="68408980">
      <w:trPr>
        <w:trHeight w:val="300"/>
      </w:trPr>
      <w:tc>
        <w:tcPr>
          <w:tcW w:w="3420" w:type="dxa"/>
        </w:tcPr>
        <w:p w14:paraId="0B1DD16F" w14:textId="4273293B" w:rsidR="68408980" w:rsidRDefault="68408980" w:rsidP="68408980">
          <w:pPr>
            <w:pStyle w:val="Header"/>
            <w:ind w:left="-115"/>
          </w:pPr>
        </w:p>
      </w:tc>
      <w:tc>
        <w:tcPr>
          <w:tcW w:w="3420" w:type="dxa"/>
        </w:tcPr>
        <w:p w14:paraId="536B0758" w14:textId="7800B623" w:rsidR="68408980" w:rsidRDefault="68408980" w:rsidP="68408980">
          <w:pPr>
            <w:pStyle w:val="Header"/>
            <w:jc w:val="center"/>
          </w:pPr>
        </w:p>
      </w:tc>
      <w:tc>
        <w:tcPr>
          <w:tcW w:w="3420" w:type="dxa"/>
        </w:tcPr>
        <w:p w14:paraId="6E51AF22" w14:textId="14CC86FC" w:rsidR="68408980" w:rsidRDefault="68408980" w:rsidP="68408980">
          <w:pPr>
            <w:pStyle w:val="Header"/>
            <w:ind w:right="-115"/>
            <w:jc w:val="right"/>
          </w:pPr>
        </w:p>
      </w:tc>
    </w:tr>
  </w:tbl>
  <w:p w14:paraId="091C48E2" w14:textId="5E75BA74" w:rsidR="68408980" w:rsidRDefault="68408980" w:rsidP="68408980">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8282824" w14:textId="77777777" w:rsidTr="68408980">
      <w:trPr>
        <w:trHeight w:val="300"/>
      </w:trPr>
      <w:tc>
        <w:tcPr>
          <w:tcW w:w="3420" w:type="dxa"/>
        </w:tcPr>
        <w:p w14:paraId="6B03F04E" w14:textId="7F5E6F98" w:rsidR="68408980" w:rsidRDefault="68408980" w:rsidP="68408980">
          <w:pPr>
            <w:pStyle w:val="Header"/>
            <w:ind w:left="-115"/>
          </w:pPr>
        </w:p>
      </w:tc>
      <w:tc>
        <w:tcPr>
          <w:tcW w:w="3420" w:type="dxa"/>
        </w:tcPr>
        <w:p w14:paraId="79313C4B" w14:textId="50B72014" w:rsidR="68408980" w:rsidRDefault="68408980" w:rsidP="68408980">
          <w:pPr>
            <w:pStyle w:val="Header"/>
            <w:jc w:val="center"/>
          </w:pPr>
        </w:p>
      </w:tc>
      <w:tc>
        <w:tcPr>
          <w:tcW w:w="3420" w:type="dxa"/>
        </w:tcPr>
        <w:p w14:paraId="35357F81" w14:textId="339DF747" w:rsidR="68408980" w:rsidRDefault="68408980" w:rsidP="68408980">
          <w:pPr>
            <w:pStyle w:val="Header"/>
            <w:ind w:right="-115"/>
            <w:jc w:val="right"/>
          </w:pPr>
        </w:p>
      </w:tc>
    </w:tr>
  </w:tbl>
  <w:p w14:paraId="7AACE8C2" w14:textId="069C8DA9" w:rsidR="68408980" w:rsidRDefault="68408980" w:rsidP="68408980">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2DDF678" w14:textId="77777777" w:rsidTr="68408980">
      <w:trPr>
        <w:trHeight w:val="300"/>
      </w:trPr>
      <w:tc>
        <w:tcPr>
          <w:tcW w:w="3420" w:type="dxa"/>
        </w:tcPr>
        <w:p w14:paraId="216F1438" w14:textId="4B67AD12" w:rsidR="68408980" w:rsidRDefault="68408980" w:rsidP="68408980">
          <w:pPr>
            <w:pStyle w:val="Header"/>
            <w:ind w:left="-115"/>
          </w:pPr>
        </w:p>
      </w:tc>
      <w:tc>
        <w:tcPr>
          <w:tcW w:w="3420" w:type="dxa"/>
        </w:tcPr>
        <w:p w14:paraId="3906E048" w14:textId="74812838" w:rsidR="68408980" w:rsidRDefault="68408980" w:rsidP="68408980">
          <w:pPr>
            <w:pStyle w:val="Header"/>
            <w:jc w:val="center"/>
          </w:pPr>
        </w:p>
      </w:tc>
      <w:tc>
        <w:tcPr>
          <w:tcW w:w="3420" w:type="dxa"/>
        </w:tcPr>
        <w:p w14:paraId="58A5F82F" w14:textId="257C458D" w:rsidR="68408980" w:rsidRDefault="68408980" w:rsidP="68408980">
          <w:pPr>
            <w:pStyle w:val="Header"/>
            <w:ind w:right="-115"/>
            <w:jc w:val="right"/>
          </w:pPr>
        </w:p>
      </w:tc>
    </w:tr>
  </w:tbl>
  <w:p w14:paraId="6571D3A5" w14:textId="2E3244B3" w:rsidR="68408980" w:rsidRDefault="68408980" w:rsidP="68408980">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E60EF4B" w14:textId="77777777" w:rsidTr="68408980">
      <w:trPr>
        <w:trHeight w:val="300"/>
      </w:trPr>
      <w:tc>
        <w:tcPr>
          <w:tcW w:w="3420" w:type="dxa"/>
        </w:tcPr>
        <w:p w14:paraId="11B86C35" w14:textId="74CD9C76" w:rsidR="68408980" w:rsidRDefault="68408980" w:rsidP="68408980">
          <w:pPr>
            <w:pStyle w:val="Header"/>
            <w:ind w:left="-115"/>
          </w:pPr>
        </w:p>
      </w:tc>
      <w:tc>
        <w:tcPr>
          <w:tcW w:w="3420" w:type="dxa"/>
        </w:tcPr>
        <w:p w14:paraId="646BA6AB" w14:textId="18FA07D6" w:rsidR="68408980" w:rsidRDefault="68408980" w:rsidP="68408980">
          <w:pPr>
            <w:pStyle w:val="Header"/>
            <w:jc w:val="center"/>
          </w:pPr>
        </w:p>
      </w:tc>
      <w:tc>
        <w:tcPr>
          <w:tcW w:w="3420" w:type="dxa"/>
        </w:tcPr>
        <w:p w14:paraId="7D21FC60" w14:textId="56227AFD" w:rsidR="68408980" w:rsidRDefault="68408980" w:rsidP="68408980">
          <w:pPr>
            <w:pStyle w:val="Header"/>
            <w:ind w:right="-115"/>
            <w:jc w:val="right"/>
          </w:pPr>
        </w:p>
      </w:tc>
    </w:tr>
  </w:tbl>
  <w:p w14:paraId="12777D3C" w14:textId="0E3C5F8C" w:rsidR="68408980" w:rsidRDefault="68408980" w:rsidP="68408980">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C74B33D" w14:textId="77777777" w:rsidTr="68408980">
      <w:trPr>
        <w:trHeight w:val="300"/>
      </w:trPr>
      <w:tc>
        <w:tcPr>
          <w:tcW w:w="3420" w:type="dxa"/>
        </w:tcPr>
        <w:p w14:paraId="1BB5A718" w14:textId="229D01CB" w:rsidR="68408980" w:rsidRDefault="68408980" w:rsidP="68408980">
          <w:pPr>
            <w:pStyle w:val="Header"/>
            <w:ind w:left="-115"/>
          </w:pPr>
        </w:p>
      </w:tc>
      <w:tc>
        <w:tcPr>
          <w:tcW w:w="3420" w:type="dxa"/>
        </w:tcPr>
        <w:p w14:paraId="430D6E19" w14:textId="4452B7D5" w:rsidR="68408980" w:rsidRDefault="68408980" w:rsidP="68408980">
          <w:pPr>
            <w:pStyle w:val="Header"/>
            <w:jc w:val="center"/>
          </w:pPr>
        </w:p>
      </w:tc>
      <w:tc>
        <w:tcPr>
          <w:tcW w:w="3420" w:type="dxa"/>
        </w:tcPr>
        <w:p w14:paraId="7D12FBF0" w14:textId="07906B78" w:rsidR="68408980" w:rsidRDefault="68408980" w:rsidP="68408980">
          <w:pPr>
            <w:pStyle w:val="Header"/>
            <w:ind w:right="-115"/>
            <w:jc w:val="right"/>
          </w:pPr>
        </w:p>
      </w:tc>
    </w:tr>
  </w:tbl>
  <w:p w14:paraId="1AA314A7" w14:textId="77C17046" w:rsidR="68408980" w:rsidRDefault="68408980" w:rsidP="6840898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52D220C" w14:textId="77777777" w:rsidTr="68408980">
      <w:trPr>
        <w:trHeight w:val="300"/>
      </w:trPr>
      <w:tc>
        <w:tcPr>
          <w:tcW w:w="3420" w:type="dxa"/>
        </w:tcPr>
        <w:p w14:paraId="672D1CB4" w14:textId="57B5D48B" w:rsidR="68408980" w:rsidRDefault="68408980" w:rsidP="68408980">
          <w:pPr>
            <w:pStyle w:val="Header"/>
            <w:ind w:left="-115"/>
          </w:pPr>
        </w:p>
      </w:tc>
      <w:tc>
        <w:tcPr>
          <w:tcW w:w="3420" w:type="dxa"/>
        </w:tcPr>
        <w:p w14:paraId="392C0236" w14:textId="01F9589B" w:rsidR="68408980" w:rsidRDefault="68408980" w:rsidP="68408980">
          <w:pPr>
            <w:pStyle w:val="Header"/>
            <w:jc w:val="center"/>
          </w:pPr>
        </w:p>
      </w:tc>
      <w:tc>
        <w:tcPr>
          <w:tcW w:w="3420" w:type="dxa"/>
        </w:tcPr>
        <w:p w14:paraId="4B7705EF" w14:textId="64A93324" w:rsidR="68408980" w:rsidRDefault="68408980" w:rsidP="68408980">
          <w:pPr>
            <w:pStyle w:val="Header"/>
            <w:ind w:right="-115"/>
            <w:jc w:val="right"/>
          </w:pPr>
        </w:p>
      </w:tc>
    </w:tr>
  </w:tbl>
  <w:p w14:paraId="5058DBAD" w14:textId="106B8646" w:rsidR="68408980" w:rsidRDefault="68408980" w:rsidP="68408980">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5B71119" w14:textId="77777777" w:rsidTr="68408980">
      <w:trPr>
        <w:trHeight w:val="300"/>
      </w:trPr>
      <w:tc>
        <w:tcPr>
          <w:tcW w:w="3420" w:type="dxa"/>
        </w:tcPr>
        <w:p w14:paraId="4D58266C" w14:textId="7FB71CAE" w:rsidR="68408980" w:rsidRDefault="68408980" w:rsidP="68408980">
          <w:pPr>
            <w:pStyle w:val="Header"/>
            <w:ind w:left="-115"/>
          </w:pPr>
        </w:p>
      </w:tc>
      <w:tc>
        <w:tcPr>
          <w:tcW w:w="3420" w:type="dxa"/>
        </w:tcPr>
        <w:p w14:paraId="1E30A8B3" w14:textId="06882D41" w:rsidR="68408980" w:rsidRDefault="68408980" w:rsidP="68408980">
          <w:pPr>
            <w:pStyle w:val="Header"/>
            <w:jc w:val="center"/>
          </w:pPr>
        </w:p>
      </w:tc>
      <w:tc>
        <w:tcPr>
          <w:tcW w:w="3420" w:type="dxa"/>
        </w:tcPr>
        <w:p w14:paraId="7918ED0B" w14:textId="32A19C64" w:rsidR="68408980" w:rsidRDefault="68408980" w:rsidP="68408980">
          <w:pPr>
            <w:pStyle w:val="Header"/>
            <w:ind w:right="-115"/>
            <w:jc w:val="right"/>
          </w:pPr>
        </w:p>
      </w:tc>
    </w:tr>
  </w:tbl>
  <w:p w14:paraId="5D9B7082" w14:textId="43D4FE60" w:rsidR="68408980" w:rsidRDefault="68408980" w:rsidP="68408980">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15F0BF5" w14:textId="77777777" w:rsidTr="68408980">
      <w:trPr>
        <w:trHeight w:val="300"/>
      </w:trPr>
      <w:tc>
        <w:tcPr>
          <w:tcW w:w="3420" w:type="dxa"/>
        </w:tcPr>
        <w:p w14:paraId="062DC87F" w14:textId="027D82AB" w:rsidR="68408980" w:rsidRDefault="68408980" w:rsidP="68408980">
          <w:pPr>
            <w:pStyle w:val="Header"/>
            <w:ind w:left="-115"/>
          </w:pPr>
        </w:p>
      </w:tc>
      <w:tc>
        <w:tcPr>
          <w:tcW w:w="3420" w:type="dxa"/>
        </w:tcPr>
        <w:p w14:paraId="78E12901" w14:textId="62CFDBC0" w:rsidR="68408980" w:rsidRDefault="68408980" w:rsidP="68408980">
          <w:pPr>
            <w:pStyle w:val="Header"/>
            <w:jc w:val="center"/>
          </w:pPr>
        </w:p>
      </w:tc>
      <w:tc>
        <w:tcPr>
          <w:tcW w:w="3420" w:type="dxa"/>
        </w:tcPr>
        <w:p w14:paraId="26B60E85" w14:textId="2B612918" w:rsidR="68408980" w:rsidRDefault="68408980" w:rsidP="68408980">
          <w:pPr>
            <w:pStyle w:val="Header"/>
            <w:ind w:right="-115"/>
            <w:jc w:val="right"/>
          </w:pPr>
        </w:p>
      </w:tc>
    </w:tr>
  </w:tbl>
  <w:p w14:paraId="34DCD212" w14:textId="09139057" w:rsidR="68408980" w:rsidRDefault="68408980" w:rsidP="68408980">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01E3497" w14:textId="77777777" w:rsidTr="68408980">
      <w:trPr>
        <w:trHeight w:val="300"/>
      </w:trPr>
      <w:tc>
        <w:tcPr>
          <w:tcW w:w="3420" w:type="dxa"/>
        </w:tcPr>
        <w:p w14:paraId="046A8F8D" w14:textId="3EBE1BF6" w:rsidR="68408980" w:rsidRDefault="68408980" w:rsidP="68408980">
          <w:pPr>
            <w:pStyle w:val="Header"/>
            <w:ind w:left="-115"/>
          </w:pPr>
        </w:p>
      </w:tc>
      <w:tc>
        <w:tcPr>
          <w:tcW w:w="3420" w:type="dxa"/>
        </w:tcPr>
        <w:p w14:paraId="13367DC7" w14:textId="5320431C" w:rsidR="68408980" w:rsidRDefault="68408980" w:rsidP="68408980">
          <w:pPr>
            <w:pStyle w:val="Header"/>
            <w:jc w:val="center"/>
          </w:pPr>
        </w:p>
      </w:tc>
      <w:tc>
        <w:tcPr>
          <w:tcW w:w="3420" w:type="dxa"/>
        </w:tcPr>
        <w:p w14:paraId="1B3205B4" w14:textId="29A10446" w:rsidR="68408980" w:rsidRDefault="68408980" w:rsidP="68408980">
          <w:pPr>
            <w:pStyle w:val="Header"/>
            <w:ind w:right="-115"/>
            <w:jc w:val="right"/>
          </w:pPr>
        </w:p>
      </w:tc>
    </w:tr>
  </w:tbl>
  <w:p w14:paraId="33251686" w14:textId="7C6BC22D" w:rsidR="68408980" w:rsidRDefault="68408980" w:rsidP="68408980">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22F91BB" w14:textId="77777777" w:rsidTr="68408980">
      <w:trPr>
        <w:trHeight w:val="300"/>
      </w:trPr>
      <w:tc>
        <w:tcPr>
          <w:tcW w:w="3420" w:type="dxa"/>
        </w:tcPr>
        <w:p w14:paraId="1167E361" w14:textId="4548A7EC" w:rsidR="68408980" w:rsidRDefault="68408980" w:rsidP="68408980">
          <w:pPr>
            <w:pStyle w:val="Header"/>
            <w:ind w:left="-115"/>
          </w:pPr>
        </w:p>
      </w:tc>
      <w:tc>
        <w:tcPr>
          <w:tcW w:w="3420" w:type="dxa"/>
        </w:tcPr>
        <w:p w14:paraId="7BB01C6A" w14:textId="17614C44" w:rsidR="68408980" w:rsidRDefault="68408980" w:rsidP="68408980">
          <w:pPr>
            <w:pStyle w:val="Header"/>
            <w:jc w:val="center"/>
          </w:pPr>
        </w:p>
      </w:tc>
      <w:tc>
        <w:tcPr>
          <w:tcW w:w="3420" w:type="dxa"/>
        </w:tcPr>
        <w:p w14:paraId="649D8FB1" w14:textId="02F6CC9B" w:rsidR="68408980" w:rsidRDefault="68408980" w:rsidP="68408980">
          <w:pPr>
            <w:pStyle w:val="Header"/>
            <w:ind w:right="-115"/>
            <w:jc w:val="right"/>
          </w:pPr>
        </w:p>
      </w:tc>
    </w:tr>
  </w:tbl>
  <w:p w14:paraId="19DDA0CA" w14:textId="3DB587B8" w:rsidR="68408980" w:rsidRDefault="68408980" w:rsidP="68408980">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EED80A0" w14:textId="77777777" w:rsidTr="68408980">
      <w:trPr>
        <w:trHeight w:val="300"/>
      </w:trPr>
      <w:tc>
        <w:tcPr>
          <w:tcW w:w="3420" w:type="dxa"/>
        </w:tcPr>
        <w:p w14:paraId="6105B91A" w14:textId="0F14AB22" w:rsidR="68408980" w:rsidRDefault="68408980" w:rsidP="68408980">
          <w:pPr>
            <w:pStyle w:val="Header"/>
            <w:ind w:left="-115"/>
          </w:pPr>
        </w:p>
      </w:tc>
      <w:tc>
        <w:tcPr>
          <w:tcW w:w="3420" w:type="dxa"/>
        </w:tcPr>
        <w:p w14:paraId="1AFDB335" w14:textId="6FB720F4" w:rsidR="68408980" w:rsidRDefault="68408980" w:rsidP="68408980">
          <w:pPr>
            <w:pStyle w:val="Header"/>
            <w:jc w:val="center"/>
          </w:pPr>
        </w:p>
      </w:tc>
      <w:tc>
        <w:tcPr>
          <w:tcW w:w="3420" w:type="dxa"/>
        </w:tcPr>
        <w:p w14:paraId="0156508E" w14:textId="5D5182E8" w:rsidR="68408980" w:rsidRDefault="68408980" w:rsidP="68408980">
          <w:pPr>
            <w:pStyle w:val="Header"/>
            <w:ind w:right="-115"/>
            <w:jc w:val="right"/>
          </w:pPr>
        </w:p>
      </w:tc>
    </w:tr>
  </w:tbl>
  <w:p w14:paraId="7928F4E3" w14:textId="58E29BE9" w:rsidR="68408980" w:rsidRDefault="68408980" w:rsidP="68408980">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45EE971" w14:textId="77777777" w:rsidTr="68408980">
      <w:trPr>
        <w:trHeight w:val="300"/>
      </w:trPr>
      <w:tc>
        <w:tcPr>
          <w:tcW w:w="3420" w:type="dxa"/>
        </w:tcPr>
        <w:p w14:paraId="408CA140" w14:textId="2AA118FD" w:rsidR="68408980" w:rsidRDefault="68408980" w:rsidP="68408980">
          <w:pPr>
            <w:pStyle w:val="Header"/>
            <w:ind w:left="-115"/>
          </w:pPr>
        </w:p>
      </w:tc>
      <w:tc>
        <w:tcPr>
          <w:tcW w:w="3420" w:type="dxa"/>
        </w:tcPr>
        <w:p w14:paraId="181C1841" w14:textId="72C383F0" w:rsidR="68408980" w:rsidRDefault="68408980" w:rsidP="68408980">
          <w:pPr>
            <w:pStyle w:val="Header"/>
            <w:jc w:val="center"/>
          </w:pPr>
        </w:p>
      </w:tc>
      <w:tc>
        <w:tcPr>
          <w:tcW w:w="3420" w:type="dxa"/>
        </w:tcPr>
        <w:p w14:paraId="48B956A5" w14:textId="59410FF4" w:rsidR="68408980" w:rsidRDefault="68408980" w:rsidP="68408980">
          <w:pPr>
            <w:pStyle w:val="Header"/>
            <w:ind w:right="-115"/>
            <w:jc w:val="right"/>
          </w:pPr>
        </w:p>
      </w:tc>
    </w:tr>
  </w:tbl>
  <w:p w14:paraId="733EBA5D" w14:textId="63ABDB28" w:rsidR="68408980" w:rsidRDefault="68408980" w:rsidP="68408980">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B1ABDAA" w14:textId="77777777" w:rsidTr="68408980">
      <w:trPr>
        <w:trHeight w:val="300"/>
      </w:trPr>
      <w:tc>
        <w:tcPr>
          <w:tcW w:w="3420" w:type="dxa"/>
        </w:tcPr>
        <w:p w14:paraId="3E47D912" w14:textId="406A15EA" w:rsidR="68408980" w:rsidRDefault="68408980" w:rsidP="68408980">
          <w:pPr>
            <w:pStyle w:val="Header"/>
            <w:ind w:left="-115"/>
          </w:pPr>
        </w:p>
      </w:tc>
      <w:tc>
        <w:tcPr>
          <w:tcW w:w="3420" w:type="dxa"/>
        </w:tcPr>
        <w:p w14:paraId="7DCF9CD4" w14:textId="0A37E441" w:rsidR="68408980" w:rsidRDefault="68408980" w:rsidP="68408980">
          <w:pPr>
            <w:pStyle w:val="Header"/>
            <w:jc w:val="center"/>
          </w:pPr>
        </w:p>
      </w:tc>
      <w:tc>
        <w:tcPr>
          <w:tcW w:w="3420" w:type="dxa"/>
        </w:tcPr>
        <w:p w14:paraId="429F1D6B" w14:textId="6131EFBD" w:rsidR="68408980" w:rsidRDefault="68408980" w:rsidP="68408980">
          <w:pPr>
            <w:pStyle w:val="Header"/>
            <w:ind w:right="-115"/>
            <w:jc w:val="right"/>
          </w:pPr>
        </w:p>
      </w:tc>
    </w:tr>
  </w:tbl>
  <w:p w14:paraId="64011649" w14:textId="3057BBEC" w:rsidR="68408980" w:rsidRDefault="68408980" w:rsidP="68408980">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CBEB970" w14:textId="77777777" w:rsidTr="68408980">
      <w:trPr>
        <w:trHeight w:val="300"/>
      </w:trPr>
      <w:tc>
        <w:tcPr>
          <w:tcW w:w="3420" w:type="dxa"/>
        </w:tcPr>
        <w:p w14:paraId="72240EF4" w14:textId="1966F730" w:rsidR="68408980" w:rsidRDefault="68408980" w:rsidP="68408980">
          <w:pPr>
            <w:pStyle w:val="Header"/>
            <w:ind w:left="-115"/>
          </w:pPr>
        </w:p>
      </w:tc>
      <w:tc>
        <w:tcPr>
          <w:tcW w:w="3420" w:type="dxa"/>
        </w:tcPr>
        <w:p w14:paraId="123D115B" w14:textId="6D935AB3" w:rsidR="68408980" w:rsidRDefault="68408980" w:rsidP="68408980">
          <w:pPr>
            <w:pStyle w:val="Header"/>
            <w:jc w:val="center"/>
          </w:pPr>
        </w:p>
      </w:tc>
      <w:tc>
        <w:tcPr>
          <w:tcW w:w="3420" w:type="dxa"/>
        </w:tcPr>
        <w:p w14:paraId="62E94EC3" w14:textId="06496815" w:rsidR="68408980" w:rsidRDefault="68408980" w:rsidP="68408980">
          <w:pPr>
            <w:pStyle w:val="Header"/>
            <w:ind w:right="-115"/>
            <w:jc w:val="right"/>
          </w:pPr>
        </w:p>
      </w:tc>
    </w:tr>
  </w:tbl>
  <w:p w14:paraId="1EDBE4EF" w14:textId="4469916A" w:rsidR="68408980" w:rsidRDefault="68408980" w:rsidP="68408980">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75AA3A5" w14:textId="77777777" w:rsidTr="68408980">
      <w:trPr>
        <w:trHeight w:val="300"/>
      </w:trPr>
      <w:tc>
        <w:tcPr>
          <w:tcW w:w="3420" w:type="dxa"/>
        </w:tcPr>
        <w:p w14:paraId="164FBD01" w14:textId="4C0655EF" w:rsidR="68408980" w:rsidRDefault="68408980" w:rsidP="68408980">
          <w:pPr>
            <w:pStyle w:val="Header"/>
            <w:ind w:left="-115"/>
          </w:pPr>
        </w:p>
      </w:tc>
      <w:tc>
        <w:tcPr>
          <w:tcW w:w="3420" w:type="dxa"/>
        </w:tcPr>
        <w:p w14:paraId="0E7E1569" w14:textId="008208F2" w:rsidR="68408980" w:rsidRDefault="68408980" w:rsidP="68408980">
          <w:pPr>
            <w:pStyle w:val="Header"/>
            <w:jc w:val="center"/>
          </w:pPr>
        </w:p>
      </w:tc>
      <w:tc>
        <w:tcPr>
          <w:tcW w:w="3420" w:type="dxa"/>
        </w:tcPr>
        <w:p w14:paraId="12A9C036" w14:textId="5A255680" w:rsidR="68408980" w:rsidRDefault="68408980" w:rsidP="68408980">
          <w:pPr>
            <w:pStyle w:val="Header"/>
            <w:ind w:right="-115"/>
            <w:jc w:val="right"/>
          </w:pPr>
        </w:p>
      </w:tc>
    </w:tr>
  </w:tbl>
  <w:p w14:paraId="1BD75223" w14:textId="2756D2D9" w:rsidR="68408980" w:rsidRDefault="68408980" w:rsidP="68408980">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859A5C3" w14:textId="77777777" w:rsidTr="68408980">
      <w:trPr>
        <w:trHeight w:val="300"/>
      </w:trPr>
      <w:tc>
        <w:tcPr>
          <w:tcW w:w="3420" w:type="dxa"/>
        </w:tcPr>
        <w:p w14:paraId="41E1B30E" w14:textId="593CF261" w:rsidR="68408980" w:rsidRDefault="68408980" w:rsidP="68408980">
          <w:pPr>
            <w:pStyle w:val="Header"/>
            <w:ind w:left="-115"/>
          </w:pPr>
        </w:p>
      </w:tc>
      <w:tc>
        <w:tcPr>
          <w:tcW w:w="3420" w:type="dxa"/>
        </w:tcPr>
        <w:p w14:paraId="51FAEEF0" w14:textId="1FD2317E" w:rsidR="68408980" w:rsidRDefault="68408980" w:rsidP="68408980">
          <w:pPr>
            <w:pStyle w:val="Header"/>
            <w:jc w:val="center"/>
          </w:pPr>
        </w:p>
      </w:tc>
      <w:tc>
        <w:tcPr>
          <w:tcW w:w="3420" w:type="dxa"/>
        </w:tcPr>
        <w:p w14:paraId="7AE65405" w14:textId="17A65416" w:rsidR="68408980" w:rsidRDefault="68408980" w:rsidP="68408980">
          <w:pPr>
            <w:pStyle w:val="Header"/>
            <w:ind w:right="-115"/>
            <w:jc w:val="right"/>
          </w:pPr>
        </w:p>
      </w:tc>
    </w:tr>
  </w:tbl>
  <w:p w14:paraId="52CEFED4" w14:textId="1101DFDA" w:rsidR="68408980" w:rsidRDefault="68408980" w:rsidP="6840898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F792D20" w14:textId="77777777" w:rsidTr="68408980">
      <w:trPr>
        <w:trHeight w:val="300"/>
      </w:trPr>
      <w:tc>
        <w:tcPr>
          <w:tcW w:w="3420" w:type="dxa"/>
        </w:tcPr>
        <w:p w14:paraId="4D2DD4A5" w14:textId="49E35F97" w:rsidR="68408980" w:rsidRDefault="68408980" w:rsidP="68408980">
          <w:pPr>
            <w:pStyle w:val="Header"/>
            <w:ind w:left="-115"/>
          </w:pPr>
        </w:p>
      </w:tc>
      <w:tc>
        <w:tcPr>
          <w:tcW w:w="3420" w:type="dxa"/>
        </w:tcPr>
        <w:p w14:paraId="034DC8B8" w14:textId="6283FDE2" w:rsidR="68408980" w:rsidRDefault="68408980" w:rsidP="68408980">
          <w:pPr>
            <w:pStyle w:val="Header"/>
            <w:jc w:val="center"/>
          </w:pPr>
        </w:p>
      </w:tc>
      <w:tc>
        <w:tcPr>
          <w:tcW w:w="3420" w:type="dxa"/>
        </w:tcPr>
        <w:p w14:paraId="24E64828" w14:textId="4BE33F75" w:rsidR="68408980" w:rsidRDefault="68408980" w:rsidP="68408980">
          <w:pPr>
            <w:pStyle w:val="Header"/>
            <w:ind w:right="-115"/>
            <w:jc w:val="right"/>
          </w:pPr>
        </w:p>
      </w:tc>
    </w:tr>
  </w:tbl>
  <w:p w14:paraId="523120DE" w14:textId="27227C05" w:rsidR="68408980" w:rsidRDefault="68408980" w:rsidP="68408980">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3BF5833" w14:textId="77777777" w:rsidTr="68408980">
      <w:trPr>
        <w:trHeight w:val="300"/>
      </w:trPr>
      <w:tc>
        <w:tcPr>
          <w:tcW w:w="3420" w:type="dxa"/>
        </w:tcPr>
        <w:p w14:paraId="00CAAF11" w14:textId="7E79BCBA" w:rsidR="68408980" w:rsidRDefault="68408980" w:rsidP="68408980">
          <w:pPr>
            <w:pStyle w:val="Header"/>
            <w:ind w:left="-115"/>
          </w:pPr>
        </w:p>
      </w:tc>
      <w:tc>
        <w:tcPr>
          <w:tcW w:w="3420" w:type="dxa"/>
        </w:tcPr>
        <w:p w14:paraId="17116EED" w14:textId="7DC9E1EB" w:rsidR="68408980" w:rsidRDefault="68408980" w:rsidP="68408980">
          <w:pPr>
            <w:pStyle w:val="Header"/>
            <w:jc w:val="center"/>
          </w:pPr>
        </w:p>
      </w:tc>
      <w:tc>
        <w:tcPr>
          <w:tcW w:w="3420" w:type="dxa"/>
        </w:tcPr>
        <w:p w14:paraId="006FF694" w14:textId="4240C4ED" w:rsidR="68408980" w:rsidRDefault="68408980" w:rsidP="68408980">
          <w:pPr>
            <w:pStyle w:val="Header"/>
            <w:ind w:right="-115"/>
            <w:jc w:val="right"/>
          </w:pPr>
        </w:p>
      </w:tc>
    </w:tr>
  </w:tbl>
  <w:p w14:paraId="26585473" w14:textId="4D3FBD6D" w:rsidR="68408980" w:rsidRDefault="68408980" w:rsidP="68408980">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8083F8A" w14:textId="77777777" w:rsidTr="68408980">
      <w:trPr>
        <w:trHeight w:val="300"/>
      </w:trPr>
      <w:tc>
        <w:tcPr>
          <w:tcW w:w="3420" w:type="dxa"/>
        </w:tcPr>
        <w:p w14:paraId="6F4EDBCE" w14:textId="502877AF" w:rsidR="68408980" w:rsidRDefault="68408980" w:rsidP="68408980">
          <w:pPr>
            <w:pStyle w:val="Header"/>
            <w:ind w:left="-115"/>
          </w:pPr>
        </w:p>
      </w:tc>
      <w:tc>
        <w:tcPr>
          <w:tcW w:w="3420" w:type="dxa"/>
        </w:tcPr>
        <w:p w14:paraId="0E3BB82F" w14:textId="654CBF44" w:rsidR="68408980" w:rsidRDefault="68408980" w:rsidP="68408980">
          <w:pPr>
            <w:pStyle w:val="Header"/>
            <w:jc w:val="center"/>
          </w:pPr>
        </w:p>
      </w:tc>
      <w:tc>
        <w:tcPr>
          <w:tcW w:w="3420" w:type="dxa"/>
        </w:tcPr>
        <w:p w14:paraId="756E3124" w14:textId="4FEC6A72" w:rsidR="68408980" w:rsidRDefault="68408980" w:rsidP="68408980">
          <w:pPr>
            <w:pStyle w:val="Header"/>
            <w:ind w:right="-115"/>
            <w:jc w:val="right"/>
          </w:pPr>
        </w:p>
      </w:tc>
    </w:tr>
  </w:tbl>
  <w:p w14:paraId="0941A96F" w14:textId="3FBBA88F" w:rsidR="68408980" w:rsidRDefault="68408980" w:rsidP="68408980">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42F661E" w14:textId="77777777" w:rsidTr="68408980">
      <w:trPr>
        <w:trHeight w:val="300"/>
      </w:trPr>
      <w:tc>
        <w:tcPr>
          <w:tcW w:w="3420" w:type="dxa"/>
        </w:tcPr>
        <w:p w14:paraId="53D9A6C5" w14:textId="5CB061B6" w:rsidR="68408980" w:rsidRDefault="68408980" w:rsidP="68408980">
          <w:pPr>
            <w:pStyle w:val="Header"/>
            <w:ind w:left="-115"/>
          </w:pPr>
        </w:p>
      </w:tc>
      <w:tc>
        <w:tcPr>
          <w:tcW w:w="3420" w:type="dxa"/>
        </w:tcPr>
        <w:p w14:paraId="495E1484" w14:textId="614EBF00" w:rsidR="68408980" w:rsidRDefault="68408980" w:rsidP="68408980">
          <w:pPr>
            <w:pStyle w:val="Header"/>
            <w:jc w:val="center"/>
          </w:pPr>
        </w:p>
      </w:tc>
      <w:tc>
        <w:tcPr>
          <w:tcW w:w="3420" w:type="dxa"/>
        </w:tcPr>
        <w:p w14:paraId="56DEFACE" w14:textId="09CFAB20" w:rsidR="68408980" w:rsidRDefault="68408980" w:rsidP="68408980">
          <w:pPr>
            <w:pStyle w:val="Header"/>
            <w:ind w:right="-115"/>
            <w:jc w:val="right"/>
          </w:pPr>
        </w:p>
      </w:tc>
    </w:tr>
  </w:tbl>
  <w:p w14:paraId="2133E50E" w14:textId="35FE5476" w:rsidR="68408980" w:rsidRDefault="68408980" w:rsidP="68408980">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3A5D040" w14:textId="77777777" w:rsidTr="68408980">
      <w:trPr>
        <w:trHeight w:val="300"/>
      </w:trPr>
      <w:tc>
        <w:tcPr>
          <w:tcW w:w="3420" w:type="dxa"/>
        </w:tcPr>
        <w:p w14:paraId="0DC8C64A" w14:textId="654EAF05" w:rsidR="68408980" w:rsidRDefault="68408980" w:rsidP="68408980">
          <w:pPr>
            <w:pStyle w:val="Header"/>
            <w:ind w:left="-115"/>
          </w:pPr>
        </w:p>
      </w:tc>
      <w:tc>
        <w:tcPr>
          <w:tcW w:w="3420" w:type="dxa"/>
        </w:tcPr>
        <w:p w14:paraId="202E821A" w14:textId="5A338767" w:rsidR="68408980" w:rsidRDefault="68408980" w:rsidP="68408980">
          <w:pPr>
            <w:pStyle w:val="Header"/>
            <w:jc w:val="center"/>
          </w:pPr>
        </w:p>
      </w:tc>
      <w:tc>
        <w:tcPr>
          <w:tcW w:w="3420" w:type="dxa"/>
        </w:tcPr>
        <w:p w14:paraId="4D5A6F24" w14:textId="38788AE7" w:rsidR="68408980" w:rsidRDefault="68408980" w:rsidP="68408980">
          <w:pPr>
            <w:pStyle w:val="Header"/>
            <w:ind w:right="-115"/>
            <w:jc w:val="right"/>
          </w:pPr>
        </w:p>
      </w:tc>
    </w:tr>
  </w:tbl>
  <w:p w14:paraId="5BD63EF6" w14:textId="37B9C7EA" w:rsidR="68408980" w:rsidRDefault="68408980" w:rsidP="68408980">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AF73293" w14:textId="77777777" w:rsidTr="68408980">
      <w:trPr>
        <w:trHeight w:val="300"/>
      </w:trPr>
      <w:tc>
        <w:tcPr>
          <w:tcW w:w="3420" w:type="dxa"/>
        </w:tcPr>
        <w:p w14:paraId="750D0317" w14:textId="5A072D0C" w:rsidR="68408980" w:rsidRDefault="68408980" w:rsidP="68408980">
          <w:pPr>
            <w:pStyle w:val="Header"/>
            <w:ind w:left="-115"/>
          </w:pPr>
        </w:p>
      </w:tc>
      <w:tc>
        <w:tcPr>
          <w:tcW w:w="3420" w:type="dxa"/>
        </w:tcPr>
        <w:p w14:paraId="19888BFA" w14:textId="709CA5AC" w:rsidR="68408980" w:rsidRDefault="68408980" w:rsidP="68408980">
          <w:pPr>
            <w:pStyle w:val="Header"/>
            <w:jc w:val="center"/>
          </w:pPr>
        </w:p>
      </w:tc>
      <w:tc>
        <w:tcPr>
          <w:tcW w:w="3420" w:type="dxa"/>
        </w:tcPr>
        <w:p w14:paraId="33D6F78D" w14:textId="37747804" w:rsidR="68408980" w:rsidRDefault="68408980" w:rsidP="68408980">
          <w:pPr>
            <w:pStyle w:val="Header"/>
            <w:ind w:right="-115"/>
            <w:jc w:val="right"/>
          </w:pPr>
        </w:p>
      </w:tc>
    </w:tr>
  </w:tbl>
  <w:p w14:paraId="04C37069" w14:textId="55949FAE" w:rsidR="68408980" w:rsidRDefault="68408980" w:rsidP="68408980">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D65A5BA" w14:textId="77777777" w:rsidTr="68408980">
      <w:trPr>
        <w:trHeight w:val="300"/>
      </w:trPr>
      <w:tc>
        <w:tcPr>
          <w:tcW w:w="3420" w:type="dxa"/>
        </w:tcPr>
        <w:p w14:paraId="685B7CC2" w14:textId="417A94C9" w:rsidR="68408980" w:rsidRDefault="68408980" w:rsidP="68408980">
          <w:pPr>
            <w:pStyle w:val="Header"/>
            <w:ind w:left="-115"/>
          </w:pPr>
        </w:p>
      </w:tc>
      <w:tc>
        <w:tcPr>
          <w:tcW w:w="3420" w:type="dxa"/>
        </w:tcPr>
        <w:p w14:paraId="2C922FCA" w14:textId="4E4CF9D7" w:rsidR="68408980" w:rsidRDefault="68408980" w:rsidP="68408980">
          <w:pPr>
            <w:pStyle w:val="Header"/>
            <w:jc w:val="center"/>
          </w:pPr>
        </w:p>
      </w:tc>
      <w:tc>
        <w:tcPr>
          <w:tcW w:w="3420" w:type="dxa"/>
        </w:tcPr>
        <w:p w14:paraId="01558043" w14:textId="335D09B9" w:rsidR="68408980" w:rsidRDefault="68408980" w:rsidP="68408980">
          <w:pPr>
            <w:pStyle w:val="Header"/>
            <w:ind w:right="-115"/>
            <w:jc w:val="right"/>
          </w:pPr>
        </w:p>
      </w:tc>
    </w:tr>
  </w:tbl>
  <w:p w14:paraId="29BC85C3" w14:textId="741F374D" w:rsidR="68408980" w:rsidRDefault="68408980" w:rsidP="68408980">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DA581E2" w14:textId="77777777" w:rsidTr="68408980">
      <w:trPr>
        <w:trHeight w:val="300"/>
      </w:trPr>
      <w:tc>
        <w:tcPr>
          <w:tcW w:w="3420" w:type="dxa"/>
        </w:tcPr>
        <w:p w14:paraId="232B384F" w14:textId="0B67424C" w:rsidR="68408980" w:rsidRDefault="68408980" w:rsidP="68408980">
          <w:pPr>
            <w:pStyle w:val="Header"/>
            <w:ind w:left="-115"/>
          </w:pPr>
        </w:p>
      </w:tc>
      <w:tc>
        <w:tcPr>
          <w:tcW w:w="3420" w:type="dxa"/>
        </w:tcPr>
        <w:p w14:paraId="3E26B6A8" w14:textId="0D7E1EAC" w:rsidR="68408980" w:rsidRDefault="68408980" w:rsidP="68408980">
          <w:pPr>
            <w:pStyle w:val="Header"/>
            <w:jc w:val="center"/>
          </w:pPr>
        </w:p>
      </w:tc>
      <w:tc>
        <w:tcPr>
          <w:tcW w:w="3420" w:type="dxa"/>
        </w:tcPr>
        <w:p w14:paraId="5AA3CE25" w14:textId="34CE9658" w:rsidR="68408980" w:rsidRDefault="68408980" w:rsidP="68408980">
          <w:pPr>
            <w:pStyle w:val="Header"/>
            <w:ind w:right="-115"/>
            <w:jc w:val="right"/>
          </w:pPr>
        </w:p>
      </w:tc>
    </w:tr>
  </w:tbl>
  <w:p w14:paraId="2E8FA647" w14:textId="20F10A6E" w:rsidR="68408980" w:rsidRDefault="68408980" w:rsidP="68408980">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4F109BF" w14:textId="77777777" w:rsidTr="68408980">
      <w:trPr>
        <w:trHeight w:val="300"/>
      </w:trPr>
      <w:tc>
        <w:tcPr>
          <w:tcW w:w="3420" w:type="dxa"/>
        </w:tcPr>
        <w:p w14:paraId="0C9950E8" w14:textId="30476410" w:rsidR="68408980" w:rsidRDefault="68408980" w:rsidP="68408980">
          <w:pPr>
            <w:pStyle w:val="Header"/>
            <w:ind w:left="-115"/>
          </w:pPr>
        </w:p>
      </w:tc>
      <w:tc>
        <w:tcPr>
          <w:tcW w:w="3420" w:type="dxa"/>
        </w:tcPr>
        <w:p w14:paraId="387E4F45" w14:textId="716C46C6" w:rsidR="68408980" w:rsidRDefault="68408980" w:rsidP="68408980">
          <w:pPr>
            <w:pStyle w:val="Header"/>
            <w:jc w:val="center"/>
          </w:pPr>
        </w:p>
      </w:tc>
      <w:tc>
        <w:tcPr>
          <w:tcW w:w="3420" w:type="dxa"/>
        </w:tcPr>
        <w:p w14:paraId="6B8E8560" w14:textId="52B41228" w:rsidR="68408980" w:rsidRDefault="68408980" w:rsidP="68408980">
          <w:pPr>
            <w:pStyle w:val="Header"/>
            <w:ind w:right="-115"/>
            <w:jc w:val="right"/>
          </w:pPr>
        </w:p>
      </w:tc>
    </w:tr>
  </w:tbl>
  <w:p w14:paraId="68B8E49A" w14:textId="1CC86607" w:rsidR="68408980" w:rsidRDefault="68408980" w:rsidP="68408980">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4756BC1" w14:textId="77777777" w:rsidTr="68408980">
      <w:trPr>
        <w:trHeight w:val="300"/>
      </w:trPr>
      <w:tc>
        <w:tcPr>
          <w:tcW w:w="3420" w:type="dxa"/>
        </w:tcPr>
        <w:p w14:paraId="7660F589" w14:textId="0EDC677A" w:rsidR="68408980" w:rsidRDefault="68408980" w:rsidP="68408980">
          <w:pPr>
            <w:pStyle w:val="Header"/>
            <w:ind w:left="-115"/>
          </w:pPr>
        </w:p>
      </w:tc>
      <w:tc>
        <w:tcPr>
          <w:tcW w:w="3420" w:type="dxa"/>
        </w:tcPr>
        <w:p w14:paraId="73550419" w14:textId="3A02ED70" w:rsidR="68408980" w:rsidRDefault="68408980" w:rsidP="68408980">
          <w:pPr>
            <w:pStyle w:val="Header"/>
            <w:jc w:val="center"/>
          </w:pPr>
        </w:p>
      </w:tc>
      <w:tc>
        <w:tcPr>
          <w:tcW w:w="3420" w:type="dxa"/>
        </w:tcPr>
        <w:p w14:paraId="5C6620C8" w14:textId="3B66AFC5" w:rsidR="68408980" w:rsidRDefault="68408980" w:rsidP="68408980">
          <w:pPr>
            <w:pStyle w:val="Header"/>
            <w:ind w:right="-115"/>
            <w:jc w:val="right"/>
          </w:pPr>
        </w:p>
      </w:tc>
    </w:tr>
  </w:tbl>
  <w:p w14:paraId="41E310CD" w14:textId="0A4363B0" w:rsidR="68408980" w:rsidRDefault="68408980" w:rsidP="68408980">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F7CCA7C" w14:textId="77777777" w:rsidTr="68408980">
      <w:trPr>
        <w:trHeight w:val="300"/>
      </w:trPr>
      <w:tc>
        <w:tcPr>
          <w:tcW w:w="3420" w:type="dxa"/>
        </w:tcPr>
        <w:p w14:paraId="34C8F807" w14:textId="25C5E31D" w:rsidR="68408980" w:rsidRDefault="68408980" w:rsidP="68408980">
          <w:pPr>
            <w:pStyle w:val="Header"/>
            <w:ind w:left="-115"/>
          </w:pPr>
        </w:p>
      </w:tc>
      <w:tc>
        <w:tcPr>
          <w:tcW w:w="3420" w:type="dxa"/>
        </w:tcPr>
        <w:p w14:paraId="56C6739A" w14:textId="76FBAA3C" w:rsidR="68408980" w:rsidRDefault="68408980" w:rsidP="68408980">
          <w:pPr>
            <w:pStyle w:val="Header"/>
            <w:jc w:val="center"/>
          </w:pPr>
        </w:p>
      </w:tc>
      <w:tc>
        <w:tcPr>
          <w:tcW w:w="3420" w:type="dxa"/>
        </w:tcPr>
        <w:p w14:paraId="5FC8A702" w14:textId="2D2E1EB6" w:rsidR="68408980" w:rsidRDefault="68408980" w:rsidP="68408980">
          <w:pPr>
            <w:pStyle w:val="Header"/>
            <w:ind w:right="-115"/>
            <w:jc w:val="right"/>
          </w:pPr>
        </w:p>
      </w:tc>
    </w:tr>
  </w:tbl>
  <w:p w14:paraId="1E3A1E7F" w14:textId="3441A04E" w:rsidR="68408980" w:rsidRDefault="68408980" w:rsidP="6840898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6F20F40" w14:textId="77777777" w:rsidTr="68408980">
      <w:trPr>
        <w:trHeight w:val="300"/>
      </w:trPr>
      <w:tc>
        <w:tcPr>
          <w:tcW w:w="3420" w:type="dxa"/>
        </w:tcPr>
        <w:p w14:paraId="7ABB8F84" w14:textId="0D3ECC43" w:rsidR="68408980" w:rsidRDefault="68408980" w:rsidP="68408980">
          <w:pPr>
            <w:pStyle w:val="Header"/>
            <w:ind w:left="-115"/>
          </w:pPr>
        </w:p>
      </w:tc>
      <w:tc>
        <w:tcPr>
          <w:tcW w:w="3420" w:type="dxa"/>
        </w:tcPr>
        <w:p w14:paraId="34E685E4" w14:textId="2EE85FFD" w:rsidR="68408980" w:rsidRDefault="68408980" w:rsidP="68408980">
          <w:pPr>
            <w:pStyle w:val="Header"/>
            <w:jc w:val="center"/>
          </w:pPr>
        </w:p>
      </w:tc>
      <w:tc>
        <w:tcPr>
          <w:tcW w:w="3420" w:type="dxa"/>
        </w:tcPr>
        <w:p w14:paraId="62BE0C2E" w14:textId="257B1339" w:rsidR="68408980" w:rsidRDefault="68408980" w:rsidP="68408980">
          <w:pPr>
            <w:pStyle w:val="Header"/>
            <w:ind w:right="-115"/>
            <w:jc w:val="right"/>
          </w:pPr>
        </w:p>
      </w:tc>
    </w:tr>
  </w:tbl>
  <w:p w14:paraId="547CAC2F" w14:textId="56A214C9" w:rsidR="68408980" w:rsidRDefault="68408980" w:rsidP="68408980">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AD14232" w14:textId="77777777" w:rsidTr="68408980">
      <w:trPr>
        <w:trHeight w:val="300"/>
      </w:trPr>
      <w:tc>
        <w:tcPr>
          <w:tcW w:w="3420" w:type="dxa"/>
        </w:tcPr>
        <w:p w14:paraId="69610788" w14:textId="13A63201" w:rsidR="68408980" w:rsidRDefault="68408980" w:rsidP="68408980">
          <w:pPr>
            <w:pStyle w:val="Header"/>
            <w:ind w:left="-115"/>
          </w:pPr>
        </w:p>
      </w:tc>
      <w:tc>
        <w:tcPr>
          <w:tcW w:w="3420" w:type="dxa"/>
        </w:tcPr>
        <w:p w14:paraId="5E19CB86" w14:textId="723E0F45" w:rsidR="68408980" w:rsidRDefault="68408980" w:rsidP="68408980">
          <w:pPr>
            <w:pStyle w:val="Header"/>
            <w:jc w:val="center"/>
          </w:pPr>
        </w:p>
      </w:tc>
      <w:tc>
        <w:tcPr>
          <w:tcW w:w="3420" w:type="dxa"/>
        </w:tcPr>
        <w:p w14:paraId="23286546" w14:textId="3A2CA6D6" w:rsidR="68408980" w:rsidRDefault="68408980" w:rsidP="68408980">
          <w:pPr>
            <w:pStyle w:val="Header"/>
            <w:ind w:right="-115"/>
            <w:jc w:val="right"/>
          </w:pPr>
        </w:p>
      </w:tc>
    </w:tr>
  </w:tbl>
  <w:p w14:paraId="0B1BDFAC" w14:textId="796BBE2D" w:rsidR="68408980" w:rsidRDefault="68408980" w:rsidP="68408980">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6FE58F8" w14:textId="77777777" w:rsidTr="68408980">
      <w:trPr>
        <w:trHeight w:val="300"/>
      </w:trPr>
      <w:tc>
        <w:tcPr>
          <w:tcW w:w="3420" w:type="dxa"/>
        </w:tcPr>
        <w:p w14:paraId="53693AAC" w14:textId="13C4F64D" w:rsidR="68408980" w:rsidRDefault="68408980" w:rsidP="68408980">
          <w:pPr>
            <w:pStyle w:val="Header"/>
            <w:ind w:left="-115"/>
          </w:pPr>
        </w:p>
      </w:tc>
      <w:tc>
        <w:tcPr>
          <w:tcW w:w="3420" w:type="dxa"/>
        </w:tcPr>
        <w:p w14:paraId="08E70B7A" w14:textId="7DD525A5" w:rsidR="68408980" w:rsidRDefault="68408980" w:rsidP="68408980">
          <w:pPr>
            <w:pStyle w:val="Header"/>
            <w:jc w:val="center"/>
          </w:pPr>
        </w:p>
      </w:tc>
      <w:tc>
        <w:tcPr>
          <w:tcW w:w="3420" w:type="dxa"/>
        </w:tcPr>
        <w:p w14:paraId="0B806D0D" w14:textId="2ABFCFA3" w:rsidR="68408980" w:rsidRDefault="68408980" w:rsidP="68408980">
          <w:pPr>
            <w:pStyle w:val="Header"/>
            <w:ind w:right="-115"/>
            <w:jc w:val="right"/>
          </w:pPr>
        </w:p>
      </w:tc>
    </w:tr>
  </w:tbl>
  <w:p w14:paraId="272F884E" w14:textId="5693CBB5" w:rsidR="68408980" w:rsidRDefault="68408980" w:rsidP="68408980">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F111BF9" w14:textId="77777777" w:rsidTr="68408980">
      <w:trPr>
        <w:trHeight w:val="300"/>
      </w:trPr>
      <w:tc>
        <w:tcPr>
          <w:tcW w:w="3420" w:type="dxa"/>
        </w:tcPr>
        <w:p w14:paraId="18B90066" w14:textId="166A44C4" w:rsidR="68408980" w:rsidRDefault="68408980" w:rsidP="68408980">
          <w:pPr>
            <w:pStyle w:val="Header"/>
            <w:ind w:left="-115"/>
          </w:pPr>
        </w:p>
      </w:tc>
      <w:tc>
        <w:tcPr>
          <w:tcW w:w="3420" w:type="dxa"/>
        </w:tcPr>
        <w:p w14:paraId="68AECC63" w14:textId="3BBF0039" w:rsidR="68408980" w:rsidRDefault="68408980" w:rsidP="68408980">
          <w:pPr>
            <w:pStyle w:val="Header"/>
            <w:jc w:val="center"/>
          </w:pPr>
        </w:p>
      </w:tc>
      <w:tc>
        <w:tcPr>
          <w:tcW w:w="3420" w:type="dxa"/>
        </w:tcPr>
        <w:p w14:paraId="4BA8F360" w14:textId="456BA89E" w:rsidR="68408980" w:rsidRDefault="68408980" w:rsidP="68408980">
          <w:pPr>
            <w:pStyle w:val="Header"/>
            <w:ind w:right="-115"/>
            <w:jc w:val="right"/>
          </w:pPr>
        </w:p>
      </w:tc>
    </w:tr>
  </w:tbl>
  <w:p w14:paraId="43F02175" w14:textId="6AF24A2C" w:rsidR="68408980" w:rsidRDefault="68408980" w:rsidP="68408980">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E995C7A" w14:textId="77777777" w:rsidTr="68408980">
      <w:trPr>
        <w:trHeight w:val="300"/>
      </w:trPr>
      <w:tc>
        <w:tcPr>
          <w:tcW w:w="3420" w:type="dxa"/>
        </w:tcPr>
        <w:p w14:paraId="23373638" w14:textId="3E6C61E8" w:rsidR="68408980" w:rsidRDefault="68408980" w:rsidP="68408980">
          <w:pPr>
            <w:pStyle w:val="Header"/>
            <w:ind w:left="-115"/>
          </w:pPr>
        </w:p>
      </w:tc>
      <w:tc>
        <w:tcPr>
          <w:tcW w:w="3420" w:type="dxa"/>
        </w:tcPr>
        <w:p w14:paraId="1CBB65D9" w14:textId="0924D9B7" w:rsidR="68408980" w:rsidRDefault="68408980" w:rsidP="68408980">
          <w:pPr>
            <w:pStyle w:val="Header"/>
            <w:jc w:val="center"/>
          </w:pPr>
        </w:p>
      </w:tc>
      <w:tc>
        <w:tcPr>
          <w:tcW w:w="3420" w:type="dxa"/>
        </w:tcPr>
        <w:p w14:paraId="3AB1AB38" w14:textId="603DC4E6" w:rsidR="68408980" w:rsidRDefault="68408980" w:rsidP="68408980">
          <w:pPr>
            <w:pStyle w:val="Header"/>
            <w:ind w:right="-115"/>
            <w:jc w:val="right"/>
          </w:pPr>
        </w:p>
      </w:tc>
    </w:tr>
  </w:tbl>
  <w:p w14:paraId="3CBAC086" w14:textId="4AD5CBD4" w:rsidR="68408980" w:rsidRDefault="68408980" w:rsidP="68408980">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425B77A" w14:textId="77777777" w:rsidTr="68408980">
      <w:trPr>
        <w:trHeight w:val="300"/>
      </w:trPr>
      <w:tc>
        <w:tcPr>
          <w:tcW w:w="3420" w:type="dxa"/>
        </w:tcPr>
        <w:p w14:paraId="05E2A0E8" w14:textId="2B90B015" w:rsidR="68408980" w:rsidRDefault="68408980" w:rsidP="68408980">
          <w:pPr>
            <w:pStyle w:val="Header"/>
            <w:ind w:left="-115"/>
          </w:pPr>
        </w:p>
      </w:tc>
      <w:tc>
        <w:tcPr>
          <w:tcW w:w="3420" w:type="dxa"/>
        </w:tcPr>
        <w:p w14:paraId="3F96D822" w14:textId="1601805A" w:rsidR="68408980" w:rsidRDefault="68408980" w:rsidP="68408980">
          <w:pPr>
            <w:pStyle w:val="Header"/>
            <w:jc w:val="center"/>
          </w:pPr>
        </w:p>
      </w:tc>
      <w:tc>
        <w:tcPr>
          <w:tcW w:w="3420" w:type="dxa"/>
        </w:tcPr>
        <w:p w14:paraId="5761B86E" w14:textId="64E9698B" w:rsidR="68408980" w:rsidRDefault="68408980" w:rsidP="68408980">
          <w:pPr>
            <w:pStyle w:val="Header"/>
            <w:ind w:right="-115"/>
            <w:jc w:val="right"/>
          </w:pPr>
        </w:p>
      </w:tc>
    </w:tr>
  </w:tbl>
  <w:p w14:paraId="19E5F0DE" w14:textId="517A6FB6" w:rsidR="68408980" w:rsidRDefault="68408980" w:rsidP="68408980">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DEBC07F" w14:textId="77777777" w:rsidTr="68408980">
      <w:trPr>
        <w:trHeight w:val="300"/>
      </w:trPr>
      <w:tc>
        <w:tcPr>
          <w:tcW w:w="3420" w:type="dxa"/>
        </w:tcPr>
        <w:p w14:paraId="27CC2B94" w14:textId="3FF2AC2C" w:rsidR="68408980" w:rsidRDefault="68408980" w:rsidP="68408980">
          <w:pPr>
            <w:pStyle w:val="Header"/>
            <w:ind w:left="-115"/>
          </w:pPr>
        </w:p>
      </w:tc>
      <w:tc>
        <w:tcPr>
          <w:tcW w:w="3420" w:type="dxa"/>
        </w:tcPr>
        <w:p w14:paraId="5E7D6698" w14:textId="68146037" w:rsidR="68408980" w:rsidRDefault="68408980" w:rsidP="68408980">
          <w:pPr>
            <w:pStyle w:val="Header"/>
            <w:jc w:val="center"/>
          </w:pPr>
        </w:p>
      </w:tc>
      <w:tc>
        <w:tcPr>
          <w:tcW w:w="3420" w:type="dxa"/>
        </w:tcPr>
        <w:p w14:paraId="5FEA0C12" w14:textId="7DE38E39" w:rsidR="68408980" w:rsidRDefault="68408980" w:rsidP="68408980">
          <w:pPr>
            <w:pStyle w:val="Header"/>
            <w:ind w:right="-115"/>
            <w:jc w:val="right"/>
          </w:pPr>
        </w:p>
      </w:tc>
    </w:tr>
  </w:tbl>
  <w:p w14:paraId="4B247120" w14:textId="54D4A672" w:rsidR="68408980" w:rsidRDefault="68408980" w:rsidP="68408980">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E4AE9E5" w14:textId="77777777" w:rsidTr="68408980">
      <w:trPr>
        <w:trHeight w:val="300"/>
      </w:trPr>
      <w:tc>
        <w:tcPr>
          <w:tcW w:w="3420" w:type="dxa"/>
        </w:tcPr>
        <w:p w14:paraId="797093BE" w14:textId="10BAFD2F" w:rsidR="68408980" w:rsidRDefault="68408980" w:rsidP="68408980">
          <w:pPr>
            <w:pStyle w:val="Header"/>
            <w:ind w:left="-115"/>
          </w:pPr>
        </w:p>
      </w:tc>
      <w:tc>
        <w:tcPr>
          <w:tcW w:w="3420" w:type="dxa"/>
        </w:tcPr>
        <w:p w14:paraId="422F88A8" w14:textId="4D7B081C" w:rsidR="68408980" w:rsidRDefault="68408980" w:rsidP="68408980">
          <w:pPr>
            <w:pStyle w:val="Header"/>
            <w:jc w:val="center"/>
          </w:pPr>
        </w:p>
      </w:tc>
      <w:tc>
        <w:tcPr>
          <w:tcW w:w="3420" w:type="dxa"/>
        </w:tcPr>
        <w:p w14:paraId="4BD9ACDC" w14:textId="4FD60AD9" w:rsidR="68408980" w:rsidRDefault="68408980" w:rsidP="68408980">
          <w:pPr>
            <w:pStyle w:val="Header"/>
            <w:ind w:right="-115"/>
            <w:jc w:val="right"/>
          </w:pPr>
        </w:p>
      </w:tc>
    </w:tr>
  </w:tbl>
  <w:p w14:paraId="6BB5E2C9" w14:textId="2B585C00" w:rsidR="68408980" w:rsidRDefault="68408980" w:rsidP="68408980">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DCFAA1B" w14:textId="77777777" w:rsidTr="68408980">
      <w:trPr>
        <w:trHeight w:val="300"/>
      </w:trPr>
      <w:tc>
        <w:tcPr>
          <w:tcW w:w="3420" w:type="dxa"/>
        </w:tcPr>
        <w:p w14:paraId="6F806A93" w14:textId="6D10545E" w:rsidR="68408980" w:rsidRDefault="68408980" w:rsidP="68408980">
          <w:pPr>
            <w:pStyle w:val="Header"/>
            <w:ind w:left="-115"/>
          </w:pPr>
        </w:p>
      </w:tc>
      <w:tc>
        <w:tcPr>
          <w:tcW w:w="3420" w:type="dxa"/>
        </w:tcPr>
        <w:p w14:paraId="2FF55AD3" w14:textId="78589CF9" w:rsidR="68408980" w:rsidRDefault="68408980" w:rsidP="68408980">
          <w:pPr>
            <w:pStyle w:val="Header"/>
            <w:jc w:val="center"/>
          </w:pPr>
        </w:p>
      </w:tc>
      <w:tc>
        <w:tcPr>
          <w:tcW w:w="3420" w:type="dxa"/>
        </w:tcPr>
        <w:p w14:paraId="10C9D74C" w14:textId="25E6DEF1" w:rsidR="68408980" w:rsidRDefault="68408980" w:rsidP="68408980">
          <w:pPr>
            <w:pStyle w:val="Header"/>
            <w:ind w:right="-115"/>
            <w:jc w:val="right"/>
          </w:pPr>
        </w:p>
      </w:tc>
    </w:tr>
  </w:tbl>
  <w:p w14:paraId="76E79002" w14:textId="5BE80B09" w:rsidR="68408980" w:rsidRDefault="68408980" w:rsidP="68408980">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1C5EDD0" w14:textId="77777777" w:rsidTr="68408980">
      <w:trPr>
        <w:trHeight w:val="300"/>
      </w:trPr>
      <w:tc>
        <w:tcPr>
          <w:tcW w:w="3420" w:type="dxa"/>
        </w:tcPr>
        <w:p w14:paraId="77FC3698" w14:textId="164E8041" w:rsidR="68408980" w:rsidRDefault="68408980" w:rsidP="68408980">
          <w:pPr>
            <w:pStyle w:val="Header"/>
            <w:ind w:left="-115"/>
          </w:pPr>
        </w:p>
      </w:tc>
      <w:tc>
        <w:tcPr>
          <w:tcW w:w="3420" w:type="dxa"/>
        </w:tcPr>
        <w:p w14:paraId="6EBFE116" w14:textId="25B74972" w:rsidR="68408980" w:rsidRDefault="68408980" w:rsidP="68408980">
          <w:pPr>
            <w:pStyle w:val="Header"/>
            <w:jc w:val="center"/>
          </w:pPr>
        </w:p>
      </w:tc>
      <w:tc>
        <w:tcPr>
          <w:tcW w:w="3420" w:type="dxa"/>
        </w:tcPr>
        <w:p w14:paraId="7D50211B" w14:textId="0E79E94D" w:rsidR="68408980" w:rsidRDefault="68408980" w:rsidP="68408980">
          <w:pPr>
            <w:pStyle w:val="Header"/>
            <w:ind w:right="-115"/>
            <w:jc w:val="right"/>
          </w:pPr>
        </w:p>
      </w:tc>
    </w:tr>
  </w:tbl>
  <w:p w14:paraId="475E97E8" w14:textId="1AA4D3CE" w:rsidR="68408980" w:rsidRDefault="68408980" w:rsidP="68408980">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B732334" w14:textId="77777777" w:rsidTr="68408980">
      <w:trPr>
        <w:trHeight w:val="300"/>
      </w:trPr>
      <w:tc>
        <w:tcPr>
          <w:tcW w:w="3420" w:type="dxa"/>
        </w:tcPr>
        <w:p w14:paraId="395AF874" w14:textId="5BD86954" w:rsidR="68408980" w:rsidRDefault="68408980" w:rsidP="68408980">
          <w:pPr>
            <w:pStyle w:val="Header"/>
            <w:ind w:left="-115"/>
          </w:pPr>
        </w:p>
      </w:tc>
      <w:tc>
        <w:tcPr>
          <w:tcW w:w="3420" w:type="dxa"/>
        </w:tcPr>
        <w:p w14:paraId="3FD44F9B" w14:textId="39E5815F" w:rsidR="68408980" w:rsidRDefault="68408980" w:rsidP="68408980">
          <w:pPr>
            <w:pStyle w:val="Header"/>
            <w:jc w:val="center"/>
          </w:pPr>
        </w:p>
      </w:tc>
      <w:tc>
        <w:tcPr>
          <w:tcW w:w="3420" w:type="dxa"/>
        </w:tcPr>
        <w:p w14:paraId="54342B99" w14:textId="021FEEF0" w:rsidR="68408980" w:rsidRDefault="68408980" w:rsidP="68408980">
          <w:pPr>
            <w:pStyle w:val="Header"/>
            <w:ind w:right="-115"/>
            <w:jc w:val="right"/>
          </w:pPr>
        </w:p>
      </w:tc>
    </w:tr>
  </w:tbl>
  <w:p w14:paraId="70C79312" w14:textId="7EE8A8EB" w:rsidR="68408980" w:rsidRDefault="68408980" w:rsidP="6840898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8A519B4" w14:textId="77777777" w:rsidTr="68408980">
      <w:trPr>
        <w:trHeight w:val="300"/>
      </w:trPr>
      <w:tc>
        <w:tcPr>
          <w:tcW w:w="3420" w:type="dxa"/>
        </w:tcPr>
        <w:p w14:paraId="3BE3AE6A" w14:textId="4B3DD3D1" w:rsidR="68408980" w:rsidRDefault="68408980" w:rsidP="68408980">
          <w:pPr>
            <w:pStyle w:val="Header"/>
            <w:ind w:left="-115"/>
          </w:pPr>
        </w:p>
      </w:tc>
      <w:tc>
        <w:tcPr>
          <w:tcW w:w="3420" w:type="dxa"/>
        </w:tcPr>
        <w:p w14:paraId="34D14646" w14:textId="09D5E8C4" w:rsidR="68408980" w:rsidRDefault="68408980" w:rsidP="68408980">
          <w:pPr>
            <w:pStyle w:val="Header"/>
            <w:jc w:val="center"/>
          </w:pPr>
        </w:p>
      </w:tc>
      <w:tc>
        <w:tcPr>
          <w:tcW w:w="3420" w:type="dxa"/>
        </w:tcPr>
        <w:p w14:paraId="621EE830" w14:textId="147C8E0C" w:rsidR="68408980" w:rsidRDefault="68408980" w:rsidP="68408980">
          <w:pPr>
            <w:pStyle w:val="Header"/>
            <w:ind w:right="-115"/>
            <w:jc w:val="right"/>
          </w:pPr>
        </w:p>
      </w:tc>
    </w:tr>
  </w:tbl>
  <w:p w14:paraId="35171192" w14:textId="55F3C212" w:rsidR="68408980" w:rsidRDefault="68408980" w:rsidP="68408980">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E3FCF6A" w14:textId="77777777" w:rsidTr="68408980">
      <w:trPr>
        <w:trHeight w:val="300"/>
      </w:trPr>
      <w:tc>
        <w:tcPr>
          <w:tcW w:w="3420" w:type="dxa"/>
        </w:tcPr>
        <w:p w14:paraId="20D266D6" w14:textId="631AF4FC" w:rsidR="68408980" w:rsidRDefault="68408980" w:rsidP="68408980">
          <w:pPr>
            <w:pStyle w:val="Header"/>
            <w:ind w:left="-115"/>
          </w:pPr>
        </w:p>
      </w:tc>
      <w:tc>
        <w:tcPr>
          <w:tcW w:w="3420" w:type="dxa"/>
        </w:tcPr>
        <w:p w14:paraId="5F07387A" w14:textId="71A7945C" w:rsidR="68408980" w:rsidRDefault="68408980" w:rsidP="68408980">
          <w:pPr>
            <w:pStyle w:val="Header"/>
            <w:jc w:val="center"/>
          </w:pPr>
        </w:p>
      </w:tc>
      <w:tc>
        <w:tcPr>
          <w:tcW w:w="3420" w:type="dxa"/>
        </w:tcPr>
        <w:p w14:paraId="07D02BBF" w14:textId="481DEFCE" w:rsidR="68408980" w:rsidRDefault="68408980" w:rsidP="68408980">
          <w:pPr>
            <w:pStyle w:val="Header"/>
            <w:ind w:right="-115"/>
            <w:jc w:val="right"/>
          </w:pPr>
        </w:p>
      </w:tc>
    </w:tr>
  </w:tbl>
  <w:p w14:paraId="48B31BA1" w14:textId="0332E537" w:rsidR="68408980" w:rsidRDefault="68408980" w:rsidP="68408980">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D3E6570" w14:textId="77777777" w:rsidTr="68408980">
      <w:trPr>
        <w:trHeight w:val="300"/>
      </w:trPr>
      <w:tc>
        <w:tcPr>
          <w:tcW w:w="3420" w:type="dxa"/>
        </w:tcPr>
        <w:p w14:paraId="0B99157F" w14:textId="41B0B6AE" w:rsidR="68408980" w:rsidRDefault="68408980" w:rsidP="68408980">
          <w:pPr>
            <w:pStyle w:val="Header"/>
            <w:ind w:left="-115"/>
          </w:pPr>
        </w:p>
      </w:tc>
      <w:tc>
        <w:tcPr>
          <w:tcW w:w="3420" w:type="dxa"/>
        </w:tcPr>
        <w:p w14:paraId="17046D69" w14:textId="269EDEA7" w:rsidR="68408980" w:rsidRDefault="68408980" w:rsidP="68408980">
          <w:pPr>
            <w:pStyle w:val="Header"/>
            <w:jc w:val="center"/>
          </w:pPr>
        </w:p>
      </w:tc>
      <w:tc>
        <w:tcPr>
          <w:tcW w:w="3420" w:type="dxa"/>
        </w:tcPr>
        <w:p w14:paraId="1DA86D30" w14:textId="576517CD" w:rsidR="68408980" w:rsidRDefault="68408980" w:rsidP="68408980">
          <w:pPr>
            <w:pStyle w:val="Header"/>
            <w:ind w:right="-115"/>
            <w:jc w:val="right"/>
          </w:pPr>
        </w:p>
      </w:tc>
    </w:tr>
  </w:tbl>
  <w:p w14:paraId="3D62DAF6" w14:textId="0304EC5E" w:rsidR="68408980" w:rsidRDefault="68408980" w:rsidP="68408980">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820FF27" w14:textId="77777777" w:rsidTr="68408980">
      <w:trPr>
        <w:trHeight w:val="300"/>
      </w:trPr>
      <w:tc>
        <w:tcPr>
          <w:tcW w:w="3420" w:type="dxa"/>
        </w:tcPr>
        <w:p w14:paraId="59311592" w14:textId="69713670" w:rsidR="68408980" w:rsidRDefault="68408980" w:rsidP="68408980">
          <w:pPr>
            <w:pStyle w:val="Header"/>
            <w:ind w:left="-115"/>
          </w:pPr>
        </w:p>
      </w:tc>
      <w:tc>
        <w:tcPr>
          <w:tcW w:w="3420" w:type="dxa"/>
        </w:tcPr>
        <w:p w14:paraId="52D2F899" w14:textId="4FEC74D4" w:rsidR="68408980" w:rsidRDefault="68408980" w:rsidP="68408980">
          <w:pPr>
            <w:pStyle w:val="Header"/>
            <w:jc w:val="center"/>
          </w:pPr>
        </w:p>
      </w:tc>
      <w:tc>
        <w:tcPr>
          <w:tcW w:w="3420" w:type="dxa"/>
        </w:tcPr>
        <w:p w14:paraId="1B78B1D5" w14:textId="4D2635D2" w:rsidR="68408980" w:rsidRDefault="68408980" w:rsidP="68408980">
          <w:pPr>
            <w:pStyle w:val="Header"/>
            <w:ind w:right="-115"/>
            <w:jc w:val="right"/>
          </w:pPr>
        </w:p>
      </w:tc>
    </w:tr>
  </w:tbl>
  <w:p w14:paraId="2B56C88A" w14:textId="0F8F2156" w:rsidR="68408980" w:rsidRDefault="68408980" w:rsidP="68408980">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65FF07F" w14:textId="77777777" w:rsidTr="68408980">
      <w:trPr>
        <w:trHeight w:val="300"/>
      </w:trPr>
      <w:tc>
        <w:tcPr>
          <w:tcW w:w="3420" w:type="dxa"/>
        </w:tcPr>
        <w:p w14:paraId="676CA4AF" w14:textId="6B23E5B4" w:rsidR="68408980" w:rsidRDefault="68408980" w:rsidP="68408980">
          <w:pPr>
            <w:pStyle w:val="Header"/>
            <w:ind w:left="-115"/>
          </w:pPr>
        </w:p>
      </w:tc>
      <w:tc>
        <w:tcPr>
          <w:tcW w:w="3420" w:type="dxa"/>
        </w:tcPr>
        <w:p w14:paraId="111BC93E" w14:textId="7ED6D916" w:rsidR="68408980" w:rsidRDefault="68408980" w:rsidP="68408980">
          <w:pPr>
            <w:pStyle w:val="Header"/>
            <w:jc w:val="center"/>
          </w:pPr>
        </w:p>
      </w:tc>
      <w:tc>
        <w:tcPr>
          <w:tcW w:w="3420" w:type="dxa"/>
        </w:tcPr>
        <w:p w14:paraId="2BE09196" w14:textId="35F91104" w:rsidR="68408980" w:rsidRDefault="68408980" w:rsidP="68408980">
          <w:pPr>
            <w:pStyle w:val="Header"/>
            <w:ind w:right="-115"/>
            <w:jc w:val="right"/>
          </w:pPr>
        </w:p>
      </w:tc>
    </w:tr>
  </w:tbl>
  <w:p w14:paraId="7C987763" w14:textId="0F667F16" w:rsidR="68408980" w:rsidRDefault="68408980" w:rsidP="68408980">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152CA2B" w14:textId="77777777" w:rsidTr="68408980">
      <w:trPr>
        <w:trHeight w:val="300"/>
      </w:trPr>
      <w:tc>
        <w:tcPr>
          <w:tcW w:w="3420" w:type="dxa"/>
        </w:tcPr>
        <w:p w14:paraId="56B5C699" w14:textId="5F337471" w:rsidR="68408980" w:rsidRDefault="68408980" w:rsidP="68408980">
          <w:pPr>
            <w:pStyle w:val="Header"/>
            <w:ind w:left="-115"/>
          </w:pPr>
        </w:p>
      </w:tc>
      <w:tc>
        <w:tcPr>
          <w:tcW w:w="3420" w:type="dxa"/>
        </w:tcPr>
        <w:p w14:paraId="2D47697A" w14:textId="0B9506D4" w:rsidR="68408980" w:rsidRDefault="68408980" w:rsidP="68408980">
          <w:pPr>
            <w:pStyle w:val="Header"/>
            <w:jc w:val="center"/>
          </w:pPr>
        </w:p>
      </w:tc>
      <w:tc>
        <w:tcPr>
          <w:tcW w:w="3420" w:type="dxa"/>
        </w:tcPr>
        <w:p w14:paraId="3C93961F" w14:textId="58FAE3B8" w:rsidR="68408980" w:rsidRDefault="68408980" w:rsidP="68408980">
          <w:pPr>
            <w:pStyle w:val="Header"/>
            <w:ind w:right="-115"/>
            <w:jc w:val="right"/>
          </w:pPr>
        </w:p>
      </w:tc>
    </w:tr>
  </w:tbl>
  <w:p w14:paraId="569A48DF" w14:textId="6625ACA3" w:rsidR="68408980" w:rsidRDefault="68408980" w:rsidP="68408980">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98EE5E5" w14:textId="77777777" w:rsidTr="68408980">
      <w:trPr>
        <w:trHeight w:val="300"/>
      </w:trPr>
      <w:tc>
        <w:tcPr>
          <w:tcW w:w="3420" w:type="dxa"/>
        </w:tcPr>
        <w:p w14:paraId="52246F8D" w14:textId="234474D2" w:rsidR="68408980" w:rsidRDefault="68408980" w:rsidP="68408980">
          <w:pPr>
            <w:pStyle w:val="Header"/>
            <w:ind w:left="-115"/>
          </w:pPr>
        </w:p>
      </w:tc>
      <w:tc>
        <w:tcPr>
          <w:tcW w:w="3420" w:type="dxa"/>
        </w:tcPr>
        <w:p w14:paraId="54BA004B" w14:textId="0EB17111" w:rsidR="68408980" w:rsidRDefault="68408980" w:rsidP="68408980">
          <w:pPr>
            <w:pStyle w:val="Header"/>
            <w:jc w:val="center"/>
          </w:pPr>
        </w:p>
      </w:tc>
      <w:tc>
        <w:tcPr>
          <w:tcW w:w="3420" w:type="dxa"/>
        </w:tcPr>
        <w:p w14:paraId="7BC64F64" w14:textId="4AC3CAEC" w:rsidR="68408980" w:rsidRDefault="68408980" w:rsidP="68408980">
          <w:pPr>
            <w:pStyle w:val="Header"/>
            <w:ind w:right="-115"/>
            <w:jc w:val="right"/>
          </w:pPr>
        </w:p>
      </w:tc>
    </w:tr>
  </w:tbl>
  <w:p w14:paraId="41B5AE5F" w14:textId="1AA21700" w:rsidR="68408980" w:rsidRDefault="68408980" w:rsidP="68408980">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601E2A5" w14:textId="77777777" w:rsidTr="68408980">
      <w:trPr>
        <w:trHeight w:val="300"/>
      </w:trPr>
      <w:tc>
        <w:tcPr>
          <w:tcW w:w="3420" w:type="dxa"/>
        </w:tcPr>
        <w:p w14:paraId="42B7E815" w14:textId="1E2F1BB5" w:rsidR="68408980" w:rsidRDefault="68408980" w:rsidP="68408980">
          <w:pPr>
            <w:pStyle w:val="Header"/>
            <w:ind w:left="-115"/>
          </w:pPr>
        </w:p>
      </w:tc>
      <w:tc>
        <w:tcPr>
          <w:tcW w:w="3420" w:type="dxa"/>
        </w:tcPr>
        <w:p w14:paraId="1D20BD19" w14:textId="307C1446" w:rsidR="68408980" w:rsidRDefault="68408980" w:rsidP="68408980">
          <w:pPr>
            <w:pStyle w:val="Header"/>
            <w:jc w:val="center"/>
          </w:pPr>
        </w:p>
      </w:tc>
      <w:tc>
        <w:tcPr>
          <w:tcW w:w="3420" w:type="dxa"/>
        </w:tcPr>
        <w:p w14:paraId="6F418159" w14:textId="78B647C9" w:rsidR="68408980" w:rsidRDefault="68408980" w:rsidP="68408980">
          <w:pPr>
            <w:pStyle w:val="Header"/>
            <w:ind w:right="-115"/>
            <w:jc w:val="right"/>
          </w:pPr>
        </w:p>
      </w:tc>
    </w:tr>
  </w:tbl>
  <w:p w14:paraId="2E440C0E" w14:textId="7C9E0A05" w:rsidR="68408980" w:rsidRDefault="68408980" w:rsidP="68408980">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62F1418" w14:textId="77777777" w:rsidTr="68408980">
      <w:trPr>
        <w:trHeight w:val="300"/>
      </w:trPr>
      <w:tc>
        <w:tcPr>
          <w:tcW w:w="3420" w:type="dxa"/>
        </w:tcPr>
        <w:p w14:paraId="0CF529F9" w14:textId="7103A0B7" w:rsidR="68408980" w:rsidRDefault="68408980" w:rsidP="68408980">
          <w:pPr>
            <w:pStyle w:val="Header"/>
            <w:ind w:left="-115"/>
          </w:pPr>
        </w:p>
      </w:tc>
      <w:tc>
        <w:tcPr>
          <w:tcW w:w="3420" w:type="dxa"/>
        </w:tcPr>
        <w:p w14:paraId="05205726" w14:textId="30F906A7" w:rsidR="68408980" w:rsidRDefault="68408980" w:rsidP="68408980">
          <w:pPr>
            <w:pStyle w:val="Header"/>
            <w:jc w:val="center"/>
          </w:pPr>
        </w:p>
      </w:tc>
      <w:tc>
        <w:tcPr>
          <w:tcW w:w="3420" w:type="dxa"/>
        </w:tcPr>
        <w:p w14:paraId="3A59960B" w14:textId="65CC7AA0" w:rsidR="68408980" w:rsidRDefault="68408980" w:rsidP="68408980">
          <w:pPr>
            <w:pStyle w:val="Header"/>
            <w:ind w:right="-115"/>
            <w:jc w:val="right"/>
          </w:pPr>
        </w:p>
      </w:tc>
    </w:tr>
  </w:tbl>
  <w:p w14:paraId="1EFB89EE" w14:textId="368F8580" w:rsidR="68408980" w:rsidRDefault="68408980" w:rsidP="68408980">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3AF21E3" w14:textId="77777777" w:rsidTr="68408980">
      <w:trPr>
        <w:trHeight w:val="300"/>
      </w:trPr>
      <w:tc>
        <w:tcPr>
          <w:tcW w:w="3420" w:type="dxa"/>
        </w:tcPr>
        <w:p w14:paraId="73C6CB68" w14:textId="62961706" w:rsidR="68408980" w:rsidRDefault="68408980" w:rsidP="68408980">
          <w:pPr>
            <w:pStyle w:val="Header"/>
            <w:ind w:left="-115"/>
          </w:pPr>
        </w:p>
      </w:tc>
      <w:tc>
        <w:tcPr>
          <w:tcW w:w="3420" w:type="dxa"/>
        </w:tcPr>
        <w:p w14:paraId="221A3AE1" w14:textId="31536748" w:rsidR="68408980" w:rsidRDefault="68408980" w:rsidP="68408980">
          <w:pPr>
            <w:pStyle w:val="Header"/>
            <w:jc w:val="center"/>
          </w:pPr>
        </w:p>
      </w:tc>
      <w:tc>
        <w:tcPr>
          <w:tcW w:w="3420" w:type="dxa"/>
        </w:tcPr>
        <w:p w14:paraId="5EA8D6C3" w14:textId="31CA71C3" w:rsidR="68408980" w:rsidRDefault="68408980" w:rsidP="68408980">
          <w:pPr>
            <w:pStyle w:val="Header"/>
            <w:ind w:right="-115"/>
            <w:jc w:val="right"/>
          </w:pPr>
        </w:p>
      </w:tc>
    </w:tr>
  </w:tbl>
  <w:p w14:paraId="4DFA30CD" w14:textId="6256976B" w:rsidR="68408980" w:rsidRDefault="68408980" w:rsidP="68408980">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71C687" w14:textId="77777777" w:rsidTr="68408980">
      <w:trPr>
        <w:trHeight w:val="300"/>
      </w:trPr>
      <w:tc>
        <w:tcPr>
          <w:tcW w:w="3420" w:type="dxa"/>
        </w:tcPr>
        <w:p w14:paraId="75648BA8" w14:textId="6ED32577" w:rsidR="68408980" w:rsidRDefault="68408980" w:rsidP="68408980">
          <w:pPr>
            <w:pStyle w:val="Header"/>
            <w:ind w:left="-115"/>
          </w:pPr>
        </w:p>
      </w:tc>
      <w:tc>
        <w:tcPr>
          <w:tcW w:w="3420" w:type="dxa"/>
        </w:tcPr>
        <w:p w14:paraId="59F49115" w14:textId="5C460970" w:rsidR="68408980" w:rsidRDefault="68408980" w:rsidP="68408980">
          <w:pPr>
            <w:pStyle w:val="Header"/>
            <w:jc w:val="center"/>
          </w:pPr>
        </w:p>
      </w:tc>
      <w:tc>
        <w:tcPr>
          <w:tcW w:w="3420" w:type="dxa"/>
        </w:tcPr>
        <w:p w14:paraId="192C0954" w14:textId="42383F69" w:rsidR="68408980" w:rsidRDefault="68408980" w:rsidP="68408980">
          <w:pPr>
            <w:pStyle w:val="Header"/>
            <w:ind w:right="-115"/>
            <w:jc w:val="right"/>
          </w:pPr>
        </w:p>
      </w:tc>
    </w:tr>
  </w:tbl>
  <w:p w14:paraId="78FF9EA7" w14:textId="03622D26" w:rsidR="68408980" w:rsidRDefault="68408980" w:rsidP="6840898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63308E0" w14:textId="77777777" w:rsidTr="68408980">
      <w:trPr>
        <w:trHeight w:val="300"/>
      </w:trPr>
      <w:tc>
        <w:tcPr>
          <w:tcW w:w="3420" w:type="dxa"/>
        </w:tcPr>
        <w:p w14:paraId="3B32C802" w14:textId="4D5B1041" w:rsidR="68408980" w:rsidRDefault="68408980" w:rsidP="68408980">
          <w:pPr>
            <w:pStyle w:val="Header"/>
            <w:ind w:left="-115"/>
          </w:pPr>
        </w:p>
      </w:tc>
      <w:tc>
        <w:tcPr>
          <w:tcW w:w="3420" w:type="dxa"/>
        </w:tcPr>
        <w:p w14:paraId="58258534" w14:textId="297049FD" w:rsidR="68408980" w:rsidRDefault="68408980" w:rsidP="68408980">
          <w:pPr>
            <w:pStyle w:val="Header"/>
            <w:jc w:val="center"/>
          </w:pPr>
        </w:p>
      </w:tc>
      <w:tc>
        <w:tcPr>
          <w:tcW w:w="3420" w:type="dxa"/>
        </w:tcPr>
        <w:p w14:paraId="21C7968F" w14:textId="27EE6394" w:rsidR="68408980" w:rsidRDefault="68408980" w:rsidP="68408980">
          <w:pPr>
            <w:pStyle w:val="Header"/>
            <w:ind w:right="-115"/>
            <w:jc w:val="right"/>
          </w:pPr>
        </w:p>
      </w:tc>
    </w:tr>
  </w:tbl>
  <w:p w14:paraId="15D34A3B" w14:textId="58349CC5" w:rsidR="68408980" w:rsidRDefault="68408980" w:rsidP="68408980">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6E77FB4" w14:textId="77777777" w:rsidTr="68408980">
      <w:trPr>
        <w:trHeight w:val="300"/>
      </w:trPr>
      <w:tc>
        <w:tcPr>
          <w:tcW w:w="3420" w:type="dxa"/>
        </w:tcPr>
        <w:p w14:paraId="19B62A82" w14:textId="7D009C64" w:rsidR="68408980" w:rsidRDefault="68408980" w:rsidP="68408980">
          <w:pPr>
            <w:pStyle w:val="Header"/>
            <w:ind w:left="-115"/>
          </w:pPr>
        </w:p>
      </w:tc>
      <w:tc>
        <w:tcPr>
          <w:tcW w:w="3420" w:type="dxa"/>
        </w:tcPr>
        <w:p w14:paraId="7FDD4625" w14:textId="139206F9" w:rsidR="68408980" w:rsidRDefault="68408980" w:rsidP="68408980">
          <w:pPr>
            <w:pStyle w:val="Header"/>
            <w:jc w:val="center"/>
          </w:pPr>
        </w:p>
      </w:tc>
      <w:tc>
        <w:tcPr>
          <w:tcW w:w="3420" w:type="dxa"/>
        </w:tcPr>
        <w:p w14:paraId="75CEC842" w14:textId="5B22F2D4" w:rsidR="68408980" w:rsidRDefault="68408980" w:rsidP="68408980">
          <w:pPr>
            <w:pStyle w:val="Header"/>
            <w:ind w:right="-115"/>
            <w:jc w:val="right"/>
          </w:pPr>
        </w:p>
      </w:tc>
    </w:tr>
  </w:tbl>
  <w:p w14:paraId="02A79924" w14:textId="4F60070B" w:rsidR="68408980" w:rsidRDefault="68408980" w:rsidP="68408980">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138C177" w14:textId="77777777" w:rsidTr="68408980">
      <w:trPr>
        <w:trHeight w:val="300"/>
      </w:trPr>
      <w:tc>
        <w:tcPr>
          <w:tcW w:w="3420" w:type="dxa"/>
        </w:tcPr>
        <w:p w14:paraId="7A77161C" w14:textId="396FAAE4" w:rsidR="68408980" w:rsidRDefault="68408980" w:rsidP="68408980">
          <w:pPr>
            <w:pStyle w:val="Header"/>
            <w:ind w:left="-115"/>
          </w:pPr>
        </w:p>
      </w:tc>
      <w:tc>
        <w:tcPr>
          <w:tcW w:w="3420" w:type="dxa"/>
        </w:tcPr>
        <w:p w14:paraId="7184A8DF" w14:textId="5DA96616" w:rsidR="68408980" w:rsidRDefault="68408980" w:rsidP="68408980">
          <w:pPr>
            <w:pStyle w:val="Header"/>
            <w:jc w:val="center"/>
          </w:pPr>
        </w:p>
      </w:tc>
      <w:tc>
        <w:tcPr>
          <w:tcW w:w="3420" w:type="dxa"/>
        </w:tcPr>
        <w:p w14:paraId="4256BEFE" w14:textId="770EDDA8" w:rsidR="68408980" w:rsidRDefault="68408980" w:rsidP="68408980">
          <w:pPr>
            <w:pStyle w:val="Header"/>
            <w:ind w:right="-115"/>
            <w:jc w:val="right"/>
          </w:pPr>
        </w:p>
      </w:tc>
    </w:tr>
  </w:tbl>
  <w:p w14:paraId="2ADCC5E5" w14:textId="250A5841" w:rsidR="68408980" w:rsidRDefault="68408980" w:rsidP="68408980">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FCA1E64" w14:textId="77777777" w:rsidTr="68408980">
      <w:trPr>
        <w:trHeight w:val="300"/>
      </w:trPr>
      <w:tc>
        <w:tcPr>
          <w:tcW w:w="3420" w:type="dxa"/>
        </w:tcPr>
        <w:p w14:paraId="653EACE4" w14:textId="2A572B61" w:rsidR="68408980" w:rsidRDefault="68408980" w:rsidP="68408980">
          <w:pPr>
            <w:pStyle w:val="Header"/>
            <w:ind w:left="-115"/>
          </w:pPr>
        </w:p>
      </w:tc>
      <w:tc>
        <w:tcPr>
          <w:tcW w:w="3420" w:type="dxa"/>
        </w:tcPr>
        <w:p w14:paraId="37DAF37F" w14:textId="232CD86C" w:rsidR="68408980" w:rsidRDefault="68408980" w:rsidP="68408980">
          <w:pPr>
            <w:pStyle w:val="Header"/>
            <w:jc w:val="center"/>
          </w:pPr>
        </w:p>
      </w:tc>
      <w:tc>
        <w:tcPr>
          <w:tcW w:w="3420" w:type="dxa"/>
        </w:tcPr>
        <w:p w14:paraId="0E1E6B9B" w14:textId="1C85CCC9" w:rsidR="68408980" w:rsidRDefault="68408980" w:rsidP="68408980">
          <w:pPr>
            <w:pStyle w:val="Header"/>
            <w:ind w:right="-115"/>
            <w:jc w:val="right"/>
          </w:pPr>
        </w:p>
      </w:tc>
    </w:tr>
  </w:tbl>
  <w:p w14:paraId="3237DCC5" w14:textId="61A2173F" w:rsidR="68408980" w:rsidRDefault="68408980" w:rsidP="68408980">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C492117" w14:textId="77777777" w:rsidTr="68408980">
      <w:trPr>
        <w:trHeight w:val="300"/>
      </w:trPr>
      <w:tc>
        <w:tcPr>
          <w:tcW w:w="3420" w:type="dxa"/>
        </w:tcPr>
        <w:p w14:paraId="4432FA5C" w14:textId="72B3A255" w:rsidR="68408980" w:rsidRDefault="68408980" w:rsidP="68408980">
          <w:pPr>
            <w:pStyle w:val="Header"/>
            <w:ind w:left="-115"/>
          </w:pPr>
        </w:p>
      </w:tc>
      <w:tc>
        <w:tcPr>
          <w:tcW w:w="3420" w:type="dxa"/>
        </w:tcPr>
        <w:p w14:paraId="7D915727" w14:textId="7201A226" w:rsidR="68408980" w:rsidRDefault="68408980" w:rsidP="68408980">
          <w:pPr>
            <w:pStyle w:val="Header"/>
            <w:jc w:val="center"/>
          </w:pPr>
        </w:p>
      </w:tc>
      <w:tc>
        <w:tcPr>
          <w:tcW w:w="3420" w:type="dxa"/>
        </w:tcPr>
        <w:p w14:paraId="76EB8C1A" w14:textId="07B0FBF2" w:rsidR="68408980" w:rsidRDefault="68408980" w:rsidP="68408980">
          <w:pPr>
            <w:pStyle w:val="Header"/>
            <w:ind w:right="-115"/>
            <w:jc w:val="right"/>
          </w:pPr>
        </w:p>
      </w:tc>
    </w:tr>
  </w:tbl>
  <w:p w14:paraId="4FDF473D" w14:textId="3415C15C" w:rsidR="68408980" w:rsidRDefault="68408980" w:rsidP="68408980">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40F14F" w14:textId="77777777" w:rsidTr="68408980">
      <w:trPr>
        <w:trHeight w:val="300"/>
      </w:trPr>
      <w:tc>
        <w:tcPr>
          <w:tcW w:w="3420" w:type="dxa"/>
        </w:tcPr>
        <w:p w14:paraId="668521EB" w14:textId="03952AE1" w:rsidR="68408980" w:rsidRDefault="68408980" w:rsidP="68408980">
          <w:pPr>
            <w:pStyle w:val="Header"/>
            <w:ind w:left="-115"/>
          </w:pPr>
        </w:p>
      </w:tc>
      <w:tc>
        <w:tcPr>
          <w:tcW w:w="3420" w:type="dxa"/>
        </w:tcPr>
        <w:p w14:paraId="6E72BB7F" w14:textId="3E9D0206" w:rsidR="68408980" w:rsidRDefault="68408980" w:rsidP="68408980">
          <w:pPr>
            <w:pStyle w:val="Header"/>
            <w:jc w:val="center"/>
          </w:pPr>
        </w:p>
      </w:tc>
      <w:tc>
        <w:tcPr>
          <w:tcW w:w="3420" w:type="dxa"/>
        </w:tcPr>
        <w:p w14:paraId="0915520A" w14:textId="5E922DCA" w:rsidR="68408980" w:rsidRDefault="68408980" w:rsidP="68408980">
          <w:pPr>
            <w:pStyle w:val="Header"/>
            <w:ind w:right="-115"/>
            <w:jc w:val="right"/>
          </w:pPr>
        </w:p>
      </w:tc>
    </w:tr>
  </w:tbl>
  <w:p w14:paraId="7ECAD643" w14:textId="1E8124C4" w:rsidR="68408980" w:rsidRDefault="68408980" w:rsidP="68408980">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A50D011" w14:textId="77777777" w:rsidTr="68408980">
      <w:trPr>
        <w:trHeight w:val="300"/>
      </w:trPr>
      <w:tc>
        <w:tcPr>
          <w:tcW w:w="3420" w:type="dxa"/>
        </w:tcPr>
        <w:p w14:paraId="1D98C617" w14:textId="42FD94CA" w:rsidR="68408980" w:rsidRDefault="68408980" w:rsidP="68408980">
          <w:pPr>
            <w:pStyle w:val="Header"/>
            <w:ind w:left="-115"/>
          </w:pPr>
        </w:p>
      </w:tc>
      <w:tc>
        <w:tcPr>
          <w:tcW w:w="3420" w:type="dxa"/>
        </w:tcPr>
        <w:p w14:paraId="7AF22141" w14:textId="28DD8A96" w:rsidR="68408980" w:rsidRDefault="68408980" w:rsidP="68408980">
          <w:pPr>
            <w:pStyle w:val="Header"/>
            <w:jc w:val="center"/>
          </w:pPr>
        </w:p>
      </w:tc>
      <w:tc>
        <w:tcPr>
          <w:tcW w:w="3420" w:type="dxa"/>
        </w:tcPr>
        <w:p w14:paraId="1D4EFB79" w14:textId="4AE314BD" w:rsidR="68408980" w:rsidRDefault="68408980" w:rsidP="68408980">
          <w:pPr>
            <w:pStyle w:val="Header"/>
            <w:ind w:right="-115"/>
            <w:jc w:val="right"/>
          </w:pPr>
        </w:p>
      </w:tc>
    </w:tr>
  </w:tbl>
  <w:p w14:paraId="2774320E" w14:textId="5083003B" w:rsidR="68408980" w:rsidRDefault="68408980" w:rsidP="68408980">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3117253" w14:textId="77777777" w:rsidTr="68408980">
      <w:trPr>
        <w:trHeight w:val="300"/>
      </w:trPr>
      <w:tc>
        <w:tcPr>
          <w:tcW w:w="3420" w:type="dxa"/>
        </w:tcPr>
        <w:p w14:paraId="4057BB73" w14:textId="0A5489D3" w:rsidR="68408980" w:rsidRDefault="68408980" w:rsidP="68408980">
          <w:pPr>
            <w:pStyle w:val="Header"/>
            <w:ind w:left="-115"/>
          </w:pPr>
        </w:p>
      </w:tc>
      <w:tc>
        <w:tcPr>
          <w:tcW w:w="3420" w:type="dxa"/>
        </w:tcPr>
        <w:p w14:paraId="6890059F" w14:textId="5085B42B" w:rsidR="68408980" w:rsidRDefault="68408980" w:rsidP="68408980">
          <w:pPr>
            <w:pStyle w:val="Header"/>
            <w:jc w:val="center"/>
          </w:pPr>
        </w:p>
      </w:tc>
      <w:tc>
        <w:tcPr>
          <w:tcW w:w="3420" w:type="dxa"/>
        </w:tcPr>
        <w:p w14:paraId="40684A21" w14:textId="7BE33277" w:rsidR="68408980" w:rsidRDefault="68408980" w:rsidP="68408980">
          <w:pPr>
            <w:pStyle w:val="Header"/>
            <w:ind w:right="-115"/>
            <w:jc w:val="right"/>
          </w:pPr>
        </w:p>
      </w:tc>
    </w:tr>
  </w:tbl>
  <w:p w14:paraId="00E07D19" w14:textId="1C5A57D8" w:rsidR="68408980" w:rsidRDefault="68408980" w:rsidP="68408980">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3353E89" w14:textId="77777777" w:rsidTr="68408980">
      <w:trPr>
        <w:trHeight w:val="300"/>
      </w:trPr>
      <w:tc>
        <w:tcPr>
          <w:tcW w:w="3420" w:type="dxa"/>
        </w:tcPr>
        <w:p w14:paraId="5237D416" w14:textId="41B756A1" w:rsidR="68408980" w:rsidRDefault="68408980" w:rsidP="68408980">
          <w:pPr>
            <w:pStyle w:val="Header"/>
            <w:ind w:left="-115"/>
          </w:pPr>
        </w:p>
      </w:tc>
      <w:tc>
        <w:tcPr>
          <w:tcW w:w="3420" w:type="dxa"/>
        </w:tcPr>
        <w:p w14:paraId="7C33808D" w14:textId="537BBAA9" w:rsidR="68408980" w:rsidRDefault="68408980" w:rsidP="68408980">
          <w:pPr>
            <w:pStyle w:val="Header"/>
            <w:jc w:val="center"/>
          </w:pPr>
        </w:p>
      </w:tc>
      <w:tc>
        <w:tcPr>
          <w:tcW w:w="3420" w:type="dxa"/>
        </w:tcPr>
        <w:p w14:paraId="4D3B8342" w14:textId="69650D8C" w:rsidR="68408980" w:rsidRDefault="68408980" w:rsidP="68408980">
          <w:pPr>
            <w:pStyle w:val="Header"/>
            <w:ind w:right="-115"/>
            <w:jc w:val="right"/>
          </w:pPr>
        </w:p>
      </w:tc>
    </w:tr>
  </w:tbl>
  <w:p w14:paraId="7E53125E" w14:textId="322FBFE9" w:rsidR="68408980" w:rsidRDefault="68408980" w:rsidP="68408980">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541E097" w14:textId="77777777" w:rsidTr="68408980">
      <w:trPr>
        <w:trHeight w:val="300"/>
      </w:trPr>
      <w:tc>
        <w:tcPr>
          <w:tcW w:w="3420" w:type="dxa"/>
        </w:tcPr>
        <w:p w14:paraId="5DBED348" w14:textId="38E85F20" w:rsidR="68408980" w:rsidRDefault="68408980" w:rsidP="68408980">
          <w:pPr>
            <w:pStyle w:val="Header"/>
            <w:ind w:left="-115"/>
          </w:pPr>
        </w:p>
      </w:tc>
      <w:tc>
        <w:tcPr>
          <w:tcW w:w="3420" w:type="dxa"/>
        </w:tcPr>
        <w:p w14:paraId="7868BF3B" w14:textId="7BBA35BD" w:rsidR="68408980" w:rsidRDefault="68408980" w:rsidP="68408980">
          <w:pPr>
            <w:pStyle w:val="Header"/>
            <w:jc w:val="center"/>
          </w:pPr>
        </w:p>
      </w:tc>
      <w:tc>
        <w:tcPr>
          <w:tcW w:w="3420" w:type="dxa"/>
        </w:tcPr>
        <w:p w14:paraId="38ABB4D1" w14:textId="5DB68E9C" w:rsidR="68408980" w:rsidRDefault="68408980" w:rsidP="68408980">
          <w:pPr>
            <w:pStyle w:val="Header"/>
            <w:ind w:right="-115"/>
            <w:jc w:val="right"/>
          </w:pPr>
        </w:p>
      </w:tc>
    </w:tr>
  </w:tbl>
  <w:p w14:paraId="4CE6F03F" w14:textId="4EFF3D1A" w:rsidR="68408980" w:rsidRDefault="68408980" w:rsidP="68408980">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D2B75AA" w14:textId="77777777" w:rsidTr="68408980">
      <w:trPr>
        <w:trHeight w:val="300"/>
      </w:trPr>
      <w:tc>
        <w:tcPr>
          <w:tcW w:w="3420" w:type="dxa"/>
        </w:tcPr>
        <w:p w14:paraId="0B8F9672" w14:textId="091F0480" w:rsidR="68408980" w:rsidRDefault="68408980" w:rsidP="68408980">
          <w:pPr>
            <w:pStyle w:val="Header"/>
            <w:ind w:left="-115"/>
          </w:pPr>
        </w:p>
      </w:tc>
      <w:tc>
        <w:tcPr>
          <w:tcW w:w="3420" w:type="dxa"/>
        </w:tcPr>
        <w:p w14:paraId="2361EE68" w14:textId="198DB947" w:rsidR="68408980" w:rsidRDefault="68408980" w:rsidP="68408980">
          <w:pPr>
            <w:pStyle w:val="Header"/>
            <w:jc w:val="center"/>
          </w:pPr>
        </w:p>
      </w:tc>
      <w:tc>
        <w:tcPr>
          <w:tcW w:w="3420" w:type="dxa"/>
        </w:tcPr>
        <w:p w14:paraId="3F8B3A11" w14:textId="51D91280" w:rsidR="68408980" w:rsidRDefault="68408980" w:rsidP="68408980">
          <w:pPr>
            <w:pStyle w:val="Header"/>
            <w:ind w:right="-115"/>
            <w:jc w:val="right"/>
          </w:pPr>
        </w:p>
      </w:tc>
    </w:tr>
  </w:tbl>
  <w:p w14:paraId="751991DD" w14:textId="2BC5AE2A" w:rsidR="68408980" w:rsidRDefault="68408980" w:rsidP="6840898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348357A" w14:textId="77777777" w:rsidTr="68408980">
      <w:trPr>
        <w:trHeight w:val="300"/>
      </w:trPr>
      <w:tc>
        <w:tcPr>
          <w:tcW w:w="3420" w:type="dxa"/>
        </w:tcPr>
        <w:p w14:paraId="29FB5B9B" w14:textId="3CC4F62D" w:rsidR="68408980" w:rsidRDefault="68408980" w:rsidP="68408980">
          <w:pPr>
            <w:pStyle w:val="Header"/>
            <w:ind w:left="-115"/>
          </w:pPr>
        </w:p>
      </w:tc>
      <w:tc>
        <w:tcPr>
          <w:tcW w:w="3420" w:type="dxa"/>
        </w:tcPr>
        <w:p w14:paraId="412BB0E8" w14:textId="6F4CA940" w:rsidR="68408980" w:rsidRDefault="68408980" w:rsidP="68408980">
          <w:pPr>
            <w:pStyle w:val="Header"/>
            <w:jc w:val="center"/>
          </w:pPr>
        </w:p>
      </w:tc>
      <w:tc>
        <w:tcPr>
          <w:tcW w:w="3420" w:type="dxa"/>
        </w:tcPr>
        <w:p w14:paraId="69FC75B0" w14:textId="50ADF7D0" w:rsidR="68408980" w:rsidRDefault="68408980" w:rsidP="68408980">
          <w:pPr>
            <w:pStyle w:val="Header"/>
            <w:ind w:right="-115"/>
            <w:jc w:val="right"/>
          </w:pPr>
        </w:p>
      </w:tc>
    </w:tr>
  </w:tbl>
  <w:p w14:paraId="2C733ABD" w14:textId="64499DD4" w:rsidR="68408980" w:rsidRDefault="68408980" w:rsidP="68408980">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533D1C3" w14:textId="77777777" w:rsidTr="68408980">
      <w:trPr>
        <w:trHeight w:val="300"/>
      </w:trPr>
      <w:tc>
        <w:tcPr>
          <w:tcW w:w="3420" w:type="dxa"/>
        </w:tcPr>
        <w:p w14:paraId="736DAE72" w14:textId="5E7626D0" w:rsidR="68408980" w:rsidRDefault="68408980" w:rsidP="68408980">
          <w:pPr>
            <w:pStyle w:val="Header"/>
            <w:ind w:left="-115"/>
          </w:pPr>
        </w:p>
      </w:tc>
      <w:tc>
        <w:tcPr>
          <w:tcW w:w="3420" w:type="dxa"/>
        </w:tcPr>
        <w:p w14:paraId="798FDE90" w14:textId="5094998E" w:rsidR="68408980" w:rsidRDefault="68408980" w:rsidP="68408980">
          <w:pPr>
            <w:pStyle w:val="Header"/>
            <w:jc w:val="center"/>
          </w:pPr>
        </w:p>
      </w:tc>
      <w:tc>
        <w:tcPr>
          <w:tcW w:w="3420" w:type="dxa"/>
        </w:tcPr>
        <w:p w14:paraId="7A628804" w14:textId="3A96BAD1" w:rsidR="68408980" w:rsidRDefault="68408980" w:rsidP="68408980">
          <w:pPr>
            <w:pStyle w:val="Header"/>
            <w:ind w:right="-115"/>
            <w:jc w:val="right"/>
          </w:pPr>
        </w:p>
      </w:tc>
    </w:tr>
  </w:tbl>
  <w:p w14:paraId="680302C6" w14:textId="27D2AEFC" w:rsidR="68408980" w:rsidRDefault="68408980" w:rsidP="68408980">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0373BEA" w14:textId="77777777" w:rsidTr="68408980">
      <w:trPr>
        <w:trHeight w:val="300"/>
      </w:trPr>
      <w:tc>
        <w:tcPr>
          <w:tcW w:w="3420" w:type="dxa"/>
        </w:tcPr>
        <w:p w14:paraId="2B6C29F3" w14:textId="09F679E6" w:rsidR="68408980" w:rsidRDefault="68408980" w:rsidP="68408980">
          <w:pPr>
            <w:pStyle w:val="Header"/>
            <w:ind w:left="-115"/>
          </w:pPr>
        </w:p>
      </w:tc>
      <w:tc>
        <w:tcPr>
          <w:tcW w:w="3420" w:type="dxa"/>
        </w:tcPr>
        <w:p w14:paraId="44F2B041" w14:textId="3C34F32B" w:rsidR="68408980" w:rsidRDefault="68408980" w:rsidP="68408980">
          <w:pPr>
            <w:pStyle w:val="Header"/>
            <w:jc w:val="center"/>
          </w:pPr>
        </w:p>
      </w:tc>
      <w:tc>
        <w:tcPr>
          <w:tcW w:w="3420" w:type="dxa"/>
        </w:tcPr>
        <w:p w14:paraId="2DC89783" w14:textId="58496583" w:rsidR="68408980" w:rsidRDefault="68408980" w:rsidP="68408980">
          <w:pPr>
            <w:pStyle w:val="Header"/>
            <w:ind w:right="-115"/>
            <w:jc w:val="right"/>
          </w:pPr>
        </w:p>
      </w:tc>
    </w:tr>
  </w:tbl>
  <w:p w14:paraId="61CA2D65" w14:textId="41703F57" w:rsidR="68408980" w:rsidRDefault="68408980" w:rsidP="68408980">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AF949C7" w14:textId="77777777" w:rsidTr="68408980">
      <w:trPr>
        <w:trHeight w:val="300"/>
      </w:trPr>
      <w:tc>
        <w:tcPr>
          <w:tcW w:w="3420" w:type="dxa"/>
        </w:tcPr>
        <w:p w14:paraId="5D7646FF" w14:textId="4763CA62" w:rsidR="68408980" w:rsidRDefault="68408980" w:rsidP="68408980">
          <w:pPr>
            <w:pStyle w:val="Header"/>
            <w:ind w:left="-115"/>
          </w:pPr>
        </w:p>
      </w:tc>
      <w:tc>
        <w:tcPr>
          <w:tcW w:w="3420" w:type="dxa"/>
        </w:tcPr>
        <w:p w14:paraId="59A17322" w14:textId="08FC18BF" w:rsidR="68408980" w:rsidRDefault="68408980" w:rsidP="68408980">
          <w:pPr>
            <w:pStyle w:val="Header"/>
            <w:jc w:val="center"/>
          </w:pPr>
        </w:p>
      </w:tc>
      <w:tc>
        <w:tcPr>
          <w:tcW w:w="3420" w:type="dxa"/>
        </w:tcPr>
        <w:p w14:paraId="148093FE" w14:textId="38A9709D" w:rsidR="68408980" w:rsidRDefault="68408980" w:rsidP="68408980">
          <w:pPr>
            <w:pStyle w:val="Header"/>
            <w:ind w:right="-115"/>
            <w:jc w:val="right"/>
          </w:pPr>
        </w:p>
      </w:tc>
    </w:tr>
  </w:tbl>
  <w:p w14:paraId="3FFE0EA2" w14:textId="254E9A9A" w:rsidR="68408980" w:rsidRDefault="68408980" w:rsidP="68408980">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13AB887" w14:textId="77777777" w:rsidTr="68408980">
      <w:trPr>
        <w:trHeight w:val="300"/>
      </w:trPr>
      <w:tc>
        <w:tcPr>
          <w:tcW w:w="3420" w:type="dxa"/>
        </w:tcPr>
        <w:p w14:paraId="3F9442B3" w14:textId="61355C7F" w:rsidR="68408980" w:rsidRDefault="68408980" w:rsidP="68408980">
          <w:pPr>
            <w:pStyle w:val="Header"/>
            <w:ind w:left="-115"/>
          </w:pPr>
        </w:p>
      </w:tc>
      <w:tc>
        <w:tcPr>
          <w:tcW w:w="3420" w:type="dxa"/>
        </w:tcPr>
        <w:p w14:paraId="491F26D0" w14:textId="74F4A3FB" w:rsidR="68408980" w:rsidRDefault="68408980" w:rsidP="68408980">
          <w:pPr>
            <w:pStyle w:val="Header"/>
            <w:jc w:val="center"/>
          </w:pPr>
        </w:p>
      </w:tc>
      <w:tc>
        <w:tcPr>
          <w:tcW w:w="3420" w:type="dxa"/>
        </w:tcPr>
        <w:p w14:paraId="55196DCB" w14:textId="410FD1A1" w:rsidR="68408980" w:rsidRDefault="68408980" w:rsidP="68408980">
          <w:pPr>
            <w:pStyle w:val="Header"/>
            <w:ind w:right="-115"/>
            <w:jc w:val="right"/>
          </w:pPr>
        </w:p>
      </w:tc>
    </w:tr>
  </w:tbl>
  <w:p w14:paraId="400628FD" w14:textId="23D0F739" w:rsidR="68408980" w:rsidRDefault="68408980" w:rsidP="68408980">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507037E" w14:textId="77777777" w:rsidTr="68408980">
      <w:trPr>
        <w:trHeight w:val="300"/>
      </w:trPr>
      <w:tc>
        <w:tcPr>
          <w:tcW w:w="3420" w:type="dxa"/>
        </w:tcPr>
        <w:p w14:paraId="1D19562D" w14:textId="0694FADE" w:rsidR="68408980" w:rsidRDefault="68408980" w:rsidP="68408980">
          <w:pPr>
            <w:pStyle w:val="Header"/>
            <w:ind w:left="-115"/>
          </w:pPr>
        </w:p>
      </w:tc>
      <w:tc>
        <w:tcPr>
          <w:tcW w:w="3420" w:type="dxa"/>
        </w:tcPr>
        <w:p w14:paraId="178E5B35" w14:textId="1CB9F901" w:rsidR="68408980" w:rsidRDefault="68408980" w:rsidP="68408980">
          <w:pPr>
            <w:pStyle w:val="Header"/>
            <w:jc w:val="center"/>
          </w:pPr>
        </w:p>
      </w:tc>
      <w:tc>
        <w:tcPr>
          <w:tcW w:w="3420" w:type="dxa"/>
        </w:tcPr>
        <w:p w14:paraId="2661D496" w14:textId="0E50BBB1" w:rsidR="68408980" w:rsidRDefault="68408980" w:rsidP="68408980">
          <w:pPr>
            <w:pStyle w:val="Header"/>
            <w:ind w:right="-115"/>
            <w:jc w:val="right"/>
          </w:pPr>
        </w:p>
      </w:tc>
    </w:tr>
  </w:tbl>
  <w:p w14:paraId="0AE89F67" w14:textId="22F2F940" w:rsidR="68408980" w:rsidRDefault="68408980" w:rsidP="68408980">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EF08C4" w14:textId="77777777" w:rsidTr="68408980">
      <w:trPr>
        <w:trHeight w:val="300"/>
      </w:trPr>
      <w:tc>
        <w:tcPr>
          <w:tcW w:w="3420" w:type="dxa"/>
        </w:tcPr>
        <w:p w14:paraId="3FFC0DF9" w14:textId="7E15B1C2" w:rsidR="68408980" w:rsidRDefault="68408980" w:rsidP="68408980">
          <w:pPr>
            <w:pStyle w:val="Header"/>
            <w:ind w:left="-115"/>
          </w:pPr>
        </w:p>
      </w:tc>
      <w:tc>
        <w:tcPr>
          <w:tcW w:w="3420" w:type="dxa"/>
        </w:tcPr>
        <w:p w14:paraId="62554527" w14:textId="45264534" w:rsidR="68408980" w:rsidRDefault="68408980" w:rsidP="68408980">
          <w:pPr>
            <w:pStyle w:val="Header"/>
            <w:jc w:val="center"/>
          </w:pPr>
        </w:p>
      </w:tc>
      <w:tc>
        <w:tcPr>
          <w:tcW w:w="3420" w:type="dxa"/>
        </w:tcPr>
        <w:p w14:paraId="3ADF41F4" w14:textId="4BB255EF" w:rsidR="68408980" w:rsidRDefault="68408980" w:rsidP="68408980">
          <w:pPr>
            <w:pStyle w:val="Header"/>
            <w:ind w:right="-115"/>
            <w:jc w:val="right"/>
          </w:pPr>
        </w:p>
      </w:tc>
    </w:tr>
  </w:tbl>
  <w:p w14:paraId="1DF4A237" w14:textId="4407D628" w:rsidR="68408980" w:rsidRDefault="68408980" w:rsidP="68408980">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004F6CA1" w14:paraId="5624940A" w14:textId="77777777" w:rsidTr="68408980">
      <w:trPr>
        <w:trHeight w:val="300"/>
      </w:trPr>
      <w:tc>
        <w:tcPr>
          <w:tcW w:w="3420" w:type="dxa"/>
        </w:tcPr>
        <w:p w14:paraId="7BAC7D41" w14:textId="77777777" w:rsidR="004F6CA1" w:rsidRDefault="004F6CA1" w:rsidP="68408980">
          <w:pPr>
            <w:pStyle w:val="Header"/>
            <w:ind w:left="-115"/>
          </w:pPr>
        </w:p>
      </w:tc>
      <w:tc>
        <w:tcPr>
          <w:tcW w:w="3420" w:type="dxa"/>
        </w:tcPr>
        <w:p w14:paraId="234E1236" w14:textId="77777777" w:rsidR="004F6CA1" w:rsidRDefault="004F6CA1" w:rsidP="68408980">
          <w:pPr>
            <w:pStyle w:val="Header"/>
            <w:jc w:val="center"/>
          </w:pPr>
        </w:p>
      </w:tc>
      <w:tc>
        <w:tcPr>
          <w:tcW w:w="3420" w:type="dxa"/>
        </w:tcPr>
        <w:p w14:paraId="051D752B" w14:textId="77777777" w:rsidR="004F6CA1" w:rsidRDefault="004F6CA1" w:rsidP="68408980">
          <w:pPr>
            <w:pStyle w:val="Header"/>
            <w:ind w:right="-115"/>
            <w:jc w:val="right"/>
          </w:pPr>
        </w:p>
      </w:tc>
    </w:tr>
  </w:tbl>
  <w:p w14:paraId="54501DEC" w14:textId="77777777" w:rsidR="004F6CA1" w:rsidRDefault="004F6CA1" w:rsidP="68408980">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FE4147A" w14:textId="77777777" w:rsidTr="68408980">
      <w:trPr>
        <w:trHeight w:val="300"/>
      </w:trPr>
      <w:tc>
        <w:tcPr>
          <w:tcW w:w="3420" w:type="dxa"/>
        </w:tcPr>
        <w:p w14:paraId="10D04895" w14:textId="79501B6C" w:rsidR="68408980" w:rsidRDefault="68408980" w:rsidP="68408980">
          <w:pPr>
            <w:pStyle w:val="Header"/>
            <w:ind w:left="-115"/>
          </w:pPr>
        </w:p>
      </w:tc>
      <w:tc>
        <w:tcPr>
          <w:tcW w:w="3420" w:type="dxa"/>
        </w:tcPr>
        <w:p w14:paraId="7C779773" w14:textId="7AF0A876" w:rsidR="68408980" w:rsidRDefault="68408980" w:rsidP="68408980">
          <w:pPr>
            <w:pStyle w:val="Header"/>
            <w:jc w:val="center"/>
          </w:pPr>
        </w:p>
      </w:tc>
      <w:tc>
        <w:tcPr>
          <w:tcW w:w="3420" w:type="dxa"/>
        </w:tcPr>
        <w:p w14:paraId="6FF60A2F" w14:textId="239B329C" w:rsidR="68408980" w:rsidRDefault="68408980" w:rsidP="68408980">
          <w:pPr>
            <w:pStyle w:val="Header"/>
            <w:ind w:right="-115"/>
            <w:jc w:val="right"/>
          </w:pPr>
        </w:p>
      </w:tc>
    </w:tr>
  </w:tbl>
  <w:p w14:paraId="228E2619" w14:textId="404A9FDF" w:rsidR="68408980" w:rsidRDefault="68408980" w:rsidP="68408980">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AE8F8E2" w14:textId="77777777" w:rsidTr="68408980">
      <w:trPr>
        <w:trHeight w:val="300"/>
      </w:trPr>
      <w:tc>
        <w:tcPr>
          <w:tcW w:w="3420" w:type="dxa"/>
        </w:tcPr>
        <w:p w14:paraId="0A867675" w14:textId="62C64485" w:rsidR="68408980" w:rsidRDefault="68408980" w:rsidP="68408980">
          <w:pPr>
            <w:pStyle w:val="Header"/>
            <w:ind w:left="-115"/>
          </w:pPr>
        </w:p>
      </w:tc>
      <w:tc>
        <w:tcPr>
          <w:tcW w:w="3420" w:type="dxa"/>
        </w:tcPr>
        <w:p w14:paraId="07EA4134" w14:textId="47BBDF7A" w:rsidR="68408980" w:rsidRDefault="68408980" w:rsidP="68408980">
          <w:pPr>
            <w:pStyle w:val="Header"/>
            <w:jc w:val="center"/>
          </w:pPr>
        </w:p>
      </w:tc>
      <w:tc>
        <w:tcPr>
          <w:tcW w:w="3420" w:type="dxa"/>
        </w:tcPr>
        <w:p w14:paraId="24BE8E5D" w14:textId="02281ED8" w:rsidR="68408980" w:rsidRDefault="68408980" w:rsidP="68408980">
          <w:pPr>
            <w:pStyle w:val="Header"/>
            <w:ind w:right="-115"/>
            <w:jc w:val="right"/>
          </w:pPr>
        </w:p>
      </w:tc>
    </w:tr>
  </w:tbl>
  <w:p w14:paraId="4DD41EC5" w14:textId="675E580F" w:rsidR="68408980" w:rsidRDefault="68408980" w:rsidP="68408980">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E92AA2C" w14:textId="77777777" w:rsidTr="68408980">
      <w:trPr>
        <w:trHeight w:val="300"/>
      </w:trPr>
      <w:tc>
        <w:tcPr>
          <w:tcW w:w="3420" w:type="dxa"/>
        </w:tcPr>
        <w:p w14:paraId="24D584AD" w14:textId="6F69080A" w:rsidR="68408980" w:rsidRDefault="68408980" w:rsidP="68408980">
          <w:pPr>
            <w:pStyle w:val="Header"/>
            <w:ind w:left="-115"/>
          </w:pPr>
        </w:p>
      </w:tc>
      <w:tc>
        <w:tcPr>
          <w:tcW w:w="3420" w:type="dxa"/>
        </w:tcPr>
        <w:p w14:paraId="6C9D0572" w14:textId="79C0ED60" w:rsidR="68408980" w:rsidRDefault="68408980" w:rsidP="68408980">
          <w:pPr>
            <w:pStyle w:val="Header"/>
            <w:jc w:val="center"/>
          </w:pPr>
        </w:p>
      </w:tc>
      <w:tc>
        <w:tcPr>
          <w:tcW w:w="3420" w:type="dxa"/>
        </w:tcPr>
        <w:p w14:paraId="1BDAFD16" w14:textId="46847D69" w:rsidR="68408980" w:rsidRDefault="68408980" w:rsidP="68408980">
          <w:pPr>
            <w:pStyle w:val="Header"/>
            <w:ind w:right="-115"/>
            <w:jc w:val="right"/>
          </w:pPr>
        </w:p>
      </w:tc>
    </w:tr>
  </w:tbl>
  <w:p w14:paraId="6B1DE6B6" w14:textId="34343A51" w:rsidR="68408980" w:rsidRDefault="68408980" w:rsidP="68408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9E2552F" w14:textId="77777777" w:rsidTr="68408980">
      <w:trPr>
        <w:trHeight w:val="300"/>
      </w:trPr>
      <w:tc>
        <w:tcPr>
          <w:tcW w:w="3420" w:type="dxa"/>
        </w:tcPr>
        <w:p w14:paraId="7B1772C8" w14:textId="54D2610C" w:rsidR="68408980" w:rsidRDefault="68408980" w:rsidP="68408980">
          <w:pPr>
            <w:pStyle w:val="Header"/>
            <w:ind w:left="-115"/>
          </w:pPr>
        </w:p>
      </w:tc>
      <w:tc>
        <w:tcPr>
          <w:tcW w:w="3420" w:type="dxa"/>
        </w:tcPr>
        <w:p w14:paraId="73F02593" w14:textId="7D1952C0" w:rsidR="68408980" w:rsidRDefault="68408980" w:rsidP="68408980">
          <w:pPr>
            <w:pStyle w:val="Header"/>
            <w:jc w:val="center"/>
          </w:pPr>
        </w:p>
      </w:tc>
      <w:tc>
        <w:tcPr>
          <w:tcW w:w="3420" w:type="dxa"/>
        </w:tcPr>
        <w:p w14:paraId="23E50B81" w14:textId="5BFA97CD" w:rsidR="68408980" w:rsidRDefault="68408980" w:rsidP="68408980">
          <w:pPr>
            <w:pStyle w:val="Header"/>
            <w:ind w:right="-115"/>
            <w:jc w:val="right"/>
          </w:pPr>
        </w:p>
      </w:tc>
    </w:tr>
  </w:tbl>
  <w:p w14:paraId="38623BDD" w14:textId="5D9590D0" w:rsidR="68408980" w:rsidRDefault="68408980" w:rsidP="6840898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A34CB75" w14:textId="77777777" w:rsidTr="68408980">
      <w:trPr>
        <w:trHeight w:val="300"/>
      </w:trPr>
      <w:tc>
        <w:tcPr>
          <w:tcW w:w="3420" w:type="dxa"/>
        </w:tcPr>
        <w:p w14:paraId="44B52235" w14:textId="7484E694" w:rsidR="68408980" w:rsidRDefault="68408980" w:rsidP="68408980">
          <w:pPr>
            <w:pStyle w:val="Header"/>
            <w:ind w:left="-115"/>
          </w:pPr>
        </w:p>
      </w:tc>
      <w:tc>
        <w:tcPr>
          <w:tcW w:w="3420" w:type="dxa"/>
        </w:tcPr>
        <w:p w14:paraId="3354ACB1" w14:textId="1613B275" w:rsidR="68408980" w:rsidRDefault="68408980" w:rsidP="68408980">
          <w:pPr>
            <w:pStyle w:val="Header"/>
            <w:jc w:val="center"/>
          </w:pPr>
        </w:p>
      </w:tc>
      <w:tc>
        <w:tcPr>
          <w:tcW w:w="3420" w:type="dxa"/>
        </w:tcPr>
        <w:p w14:paraId="49D0F211" w14:textId="1C2FAC05" w:rsidR="68408980" w:rsidRDefault="68408980" w:rsidP="68408980">
          <w:pPr>
            <w:pStyle w:val="Header"/>
            <w:ind w:right="-115"/>
            <w:jc w:val="right"/>
          </w:pPr>
        </w:p>
      </w:tc>
    </w:tr>
  </w:tbl>
  <w:p w14:paraId="6C776383" w14:textId="603DAC7B" w:rsidR="68408980" w:rsidRDefault="68408980" w:rsidP="68408980">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DDD502E" w14:textId="77777777" w:rsidTr="68408980">
      <w:trPr>
        <w:trHeight w:val="300"/>
      </w:trPr>
      <w:tc>
        <w:tcPr>
          <w:tcW w:w="3420" w:type="dxa"/>
        </w:tcPr>
        <w:p w14:paraId="3D4F4C3F" w14:textId="0415926A" w:rsidR="68408980" w:rsidRDefault="68408980" w:rsidP="68408980">
          <w:pPr>
            <w:pStyle w:val="Header"/>
            <w:ind w:left="-115"/>
          </w:pPr>
        </w:p>
      </w:tc>
      <w:tc>
        <w:tcPr>
          <w:tcW w:w="3420" w:type="dxa"/>
        </w:tcPr>
        <w:p w14:paraId="771CAE12" w14:textId="114B1E39" w:rsidR="68408980" w:rsidRDefault="68408980" w:rsidP="68408980">
          <w:pPr>
            <w:pStyle w:val="Header"/>
            <w:jc w:val="center"/>
          </w:pPr>
        </w:p>
      </w:tc>
      <w:tc>
        <w:tcPr>
          <w:tcW w:w="3420" w:type="dxa"/>
        </w:tcPr>
        <w:p w14:paraId="3F346DCF" w14:textId="398CC99F" w:rsidR="68408980" w:rsidRDefault="68408980" w:rsidP="68408980">
          <w:pPr>
            <w:pStyle w:val="Header"/>
            <w:ind w:right="-115"/>
            <w:jc w:val="right"/>
          </w:pPr>
        </w:p>
      </w:tc>
    </w:tr>
  </w:tbl>
  <w:p w14:paraId="3E6FBA5A" w14:textId="4EE50DB7" w:rsidR="68408980" w:rsidRDefault="68408980" w:rsidP="68408980">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7EDB8F" w14:textId="77777777" w:rsidTr="68408980">
      <w:trPr>
        <w:trHeight w:val="300"/>
      </w:trPr>
      <w:tc>
        <w:tcPr>
          <w:tcW w:w="3420" w:type="dxa"/>
        </w:tcPr>
        <w:p w14:paraId="4B52F585" w14:textId="086509AD" w:rsidR="68408980" w:rsidRDefault="68408980" w:rsidP="68408980">
          <w:pPr>
            <w:pStyle w:val="Header"/>
            <w:ind w:left="-115"/>
          </w:pPr>
        </w:p>
      </w:tc>
      <w:tc>
        <w:tcPr>
          <w:tcW w:w="3420" w:type="dxa"/>
        </w:tcPr>
        <w:p w14:paraId="66FABD5C" w14:textId="0F77E356" w:rsidR="68408980" w:rsidRDefault="68408980" w:rsidP="68408980">
          <w:pPr>
            <w:pStyle w:val="Header"/>
            <w:jc w:val="center"/>
          </w:pPr>
        </w:p>
      </w:tc>
      <w:tc>
        <w:tcPr>
          <w:tcW w:w="3420" w:type="dxa"/>
        </w:tcPr>
        <w:p w14:paraId="4E30FA9D" w14:textId="25FB5CCA" w:rsidR="68408980" w:rsidRDefault="68408980" w:rsidP="68408980">
          <w:pPr>
            <w:pStyle w:val="Header"/>
            <w:ind w:right="-115"/>
            <w:jc w:val="right"/>
          </w:pPr>
        </w:p>
      </w:tc>
    </w:tr>
  </w:tbl>
  <w:p w14:paraId="1FE6DFC8" w14:textId="5023402D" w:rsidR="68408980" w:rsidRDefault="68408980" w:rsidP="68408980">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36A8A03" w14:textId="77777777" w:rsidTr="68408980">
      <w:trPr>
        <w:trHeight w:val="300"/>
      </w:trPr>
      <w:tc>
        <w:tcPr>
          <w:tcW w:w="3420" w:type="dxa"/>
        </w:tcPr>
        <w:p w14:paraId="1D059199" w14:textId="42201439" w:rsidR="68408980" w:rsidRDefault="68408980" w:rsidP="68408980">
          <w:pPr>
            <w:pStyle w:val="Header"/>
            <w:ind w:left="-115"/>
          </w:pPr>
        </w:p>
      </w:tc>
      <w:tc>
        <w:tcPr>
          <w:tcW w:w="3420" w:type="dxa"/>
        </w:tcPr>
        <w:p w14:paraId="24CE5E8D" w14:textId="36566B94" w:rsidR="68408980" w:rsidRDefault="68408980" w:rsidP="68408980">
          <w:pPr>
            <w:pStyle w:val="Header"/>
            <w:jc w:val="center"/>
          </w:pPr>
        </w:p>
      </w:tc>
      <w:tc>
        <w:tcPr>
          <w:tcW w:w="3420" w:type="dxa"/>
        </w:tcPr>
        <w:p w14:paraId="14F0A593" w14:textId="5F3BA342" w:rsidR="68408980" w:rsidRDefault="68408980" w:rsidP="68408980">
          <w:pPr>
            <w:pStyle w:val="Header"/>
            <w:ind w:right="-115"/>
            <w:jc w:val="right"/>
          </w:pPr>
        </w:p>
      </w:tc>
    </w:tr>
  </w:tbl>
  <w:p w14:paraId="39B1BBAD" w14:textId="0BE6A205" w:rsidR="68408980" w:rsidRDefault="68408980" w:rsidP="68408980">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BD43B97" w14:textId="77777777" w:rsidTr="68408980">
      <w:trPr>
        <w:trHeight w:val="300"/>
      </w:trPr>
      <w:tc>
        <w:tcPr>
          <w:tcW w:w="3420" w:type="dxa"/>
        </w:tcPr>
        <w:p w14:paraId="226DA3C6" w14:textId="5B7F38E5" w:rsidR="68408980" w:rsidRDefault="68408980" w:rsidP="68408980">
          <w:pPr>
            <w:pStyle w:val="Header"/>
            <w:ind w:left="-115"/>
          </w:pPr>
        </w:p>
      </w:tc>
      <w:tc>
        <w:tcPr>
          <w:tcW w:w="3420" w:type="dxa"/>
        </w:tcPr>
        <w:p w14:paraId="5BF62328" w14:textId="5FD1572E" w:rsidR="68408980" w:rsidRDefault="68408980" w:rsidP="68408980">
          <w:pPr>
            <w:pStyle w:val="Header"/>
            <w:jc w:val="center"/>
          </w:pPr>
        </w:p>
      </w:tc>
      <w:tc>
        <w:tcPr>
          <w:tcW w:w="3420" w:type="dxa"/>
        </w:tcPr>
        <w:p w14:paraId="7FEFF579" w14:textId="0A0EC9D3" w:rsidR="68408980" w:rsidRDefault="68408980" w:rsidP="68408980">
          <w:pPr>
            <w:pStyle w:val="Header"/>
            <w:ind w:right="-115"/>
            <w:jc w:val="right"/>
          </w:pPr>
        </w:p>
      </w:tc>
    </w:tr>
  </w:tbl>
  <w:p w14:paraId="605380C8" w14:textId="6AED2209" w:rsidR="68408980" w:rsidRDefault="68408980" w:rsidP="68408980">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F6982BE" w14:textId="77777777" w:rsidTr="68408980">
      <w:trPr>
        <w:trHeight w:val="300"/>
      </w:trPr>
      <w:tc>
        <w:tcPr>
          <w:tcW w:w="3420" w:type="dxa"/>
        </w:tcPr>
        <w:p w14:paraId="66E153A6" w14:textId="1A0CFDA7" w:rsidR="68408980" w:rsidRDefault="68408980" w:rsidP="68408980">
          <w:pPr>
            <w:pStyle w:val="Header"/>
            <w:ind w:left="-115"/>
          </w:pPr>
        </w:p>
      </w:tc>
      <w:tc>
        <w:tcPr>
          <w:tcW w:w="3420" w:type="dxa"/>
        </w:tcPr>
        <w:p w14:paraId="01681FFC" w14:textId="1FC527F0" w:rsidR="68408980" w:rsidRDefault="68408980" w:rsidP="68408980">
          <w:pPr>
            <w:pStyle w:val="Header"/>
            <w:jc w:val="center"/>
          </w:pPr>
        </w:p>
      </w:tc>
      <w:tc>
        <w:tcPr>
          <w:tcW w:w="3420" w:type="dxa"/>
        </w:tcPr>
        <w:p w14:paraId="6FDFA73B" w14:textId="1B101033" w:rsidR="68408980" w:rsidRDefault="68408980" w:rsidP="68408980">
          <w:pPr>
            <w:pStyle w:val="Header"/>
            <w:ind w:right="-115"/>
            <w:jc w:val="right"/>
          </w:pPr>
        </w:p>
      </w:tc>
    </w:tr>
  </w:tbl>
  <w:p w14:paraId="482F46C4" w14:textId="5624525E" w:rsidR="68408980" w:rsidRDefault="68408980" w:rsidP="68408980">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09471C6" w14:textId="77777777" w:rsidTr="68408980">
      <w:trPr>
        <w:trHeight w:val="300"/>
      </w:trPr>
      <w:tc>
        <w:tcPr>
          <w:tcW w:w="3420" w:type="dxa"/>
        </w:tcPr>
        <w:p w14:paraId="3D0ADB11" w14:textId="317FA8FA" w:rsidR="68408980" w:rsidRDefault="68408980" w:rsidP="68408980">
          <w:pPr>
            <w:pStyle w:val="Header"/>
            <w:ind w:left="-115"/>
          </w:pPr>
        </w:p>
      </w:tc>
      <w:tc>
        <w:tcPr>
          <w:tcW w:w="3420" w:type="dxa"/>
        </w:tcPr>
        <w:p w14:paraId="633F61A2" w14:textId="047C05C8" w:rsidR="68408980" w:rsidRDefault="68408980" w:rsidP="68408980">
          <w:pPr>
            <w:pStyle w:val="Header"/>
            <w:jc w:val="center"/>
          </w:pPr>
        </w:p>
      </w:tc>
      <w:tc>
        <w:tcPr>
          <w:tcW w:w="3420" w:type="dxa"/>
        </w:tcPr>
        <w:p w14:paraId="60E2B3D1" w14:textId="7BFF8A2E" w:rsidR="68408980" w:rsidRDefault="68408980" w:rsidP="68408980">
          <w:pPr>
            <w:pStyle w:val="Header"/>
            <w:ind w:right="-115"/>
            <w:jc w:val="right"/>
          </w:pPr>
        </w:p>
      </w:tc>
    </w:tr>
  </w:tbl>
  <w:p w14:paraId="126D8EA6" w14:textId="77214CBC" w:rsidR="68408980" w:rsidRDefault="68408980" w:rsidP="68408980">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3CE2C24" w14:textId="77777777" w:rsidTr="68408980">
      <w:trPr>
        <w:trHeight w:val="300"/>
      </w:trPr>
      <w:tc>
        <w:tcPr>
          <w:tcW w:w="3420" w:type="dxa"/>
        </w:tcPr>
        <w:p w14:paraId="07B2E8C6" w14:textId="4A57527C" w:rsidR="68408980" w:rsidRDefault="68408980" w:rsidP="68408980">
          <w:pPr>
            <w:pStyle w:val="Header"/>
            <w:ind w:left="-115"/>
          </w:pPr>
        </w:p>
      </w:tc>
      <w:tc>
        <w:tcPr>
          <w:tcW w:w="3420" w:type="dxa"/>
        </w:tcPr>
        <w:p w14:paraId="7B87C08C" w14:textId="4729AA96" w:rsidR="68408980" w:rsidRDefault="68408980" w:rsidP="68408980">
          <w:pPr>
            <w:pStyle w:val="Header"/>
            <w:jc w:val="center"/>
          </w:pPr>
        </w:p>
      </w:tc>
      <w:tc>
        <w:tcPr>
          <w:tcW w:w="3420" w:type="dxa"/>
        </w:tcPr>
        <w:p w14:paraId="3578C491" w14:textId="3F37DD61" w:rsidR="68408980" w:rsidRDefault="68408980" w:rsidP="68408980">
          <w:pPr>
            <w:pStyle w:val="Header"/>
            <w:ind w:right="-115"/>
            <w:jc w:val="right"/>
          </w:pPr>
        </w:p>
      </w:tc>
    </w:tr>
  </w:tbl>
  <w:p w14:paraId="5FD8B063" w14:textId="6D75E0C6" w:rsidR="68408980" w:rsidRDefault="68408980" w:rsidP="68408980">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83DA632" w14:textId="77777777" w:rsidTr="68408980">
      <w:trPr>
        <w:trHeight w:val="300"/>
      </w:trPr>
      <w:tc>
        <w:tcPr>
          <w:tcW w:w="3420" w:type="dxa"/>
        </w:tcPr>
        <w:p w14:paraId="3DE24D93" w14:textId="4A4BDFCA" w:rsidR="68408980" w:rsidRDefault="68408980" w:rsidP="68408980">
          <w:pPr>
            <w:pStyle w:val="Header"/>
            <w:ind w:left="-115"/>
          </w:pPr>
        </w:p>
      </w:tc>
      <w:tc>
        <w:tcPr>
          <w:tcW w:w="3420" w:type="dxa"/>
        </w:tcPr>
        <w:p w14:paraId="1AE1279F" w14:textId="62955CCF" w:rsidR="68408980" w:rsidRDefault="68408980" w:rsidP="68408980">
          <w:pPr>
            <w:pStyle w:val="Header"/>
            <w:jc w:val="center"/>
          </w:pPr>
        </w:p>
      </w:tc>
      <w:tc>
        <w:tcPr>
          <w:tcW w:w="3420" w:type="dxa"/>
        </w:tcPr>
        <w:p w14:paraId="02C52B47" w14:textId="10E046A3" w:rsidR="68408980" w:rsidRDefault="68408980" w:rsidP="68408980">
          <w:pPr>
            <w:pStyle w:val="Header"/>
            <w:ind w:right="-115"/>
            <w:jc w:val="right"/>
          </w:pPr>
        </w:p>
      </w:tc>
    </w:tr>
  </w:tbl>
  <w:p w14:paraId="504E1C4E" w14:textId="14A46A47" w:rsidR="68408980" w:rsidRDefault="68408980" w:rsidP="68408980">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47AFAC4" w14:textId="77777777" w:rsidTr="68408980">
      <w:trPr>
        <w:trHeight w:val="300"/>
      </w:trPr>
      <w:tc>
        <w:tcPr>
          <w:tcW w:w="3420" w:type="dxa"/>
        </w:tcPr>
        <w:p w14:paraId="7EE2F310" w14:textId="1CC05A0D" w:rsidR="68408980" w:rsidRDefault="68408980" w:rsidP="68408980">
          <w:pPr>
            <w:pStyle w:val="Header"/>
            <w:ind w:left="-115"/>
          </w:pPr>
        </w:p>
      </w:tc>
      <w:tc>
        <w:tcPr>
          <w:tcW w:w="3420" w:type="dxa"/>
        </w:tcPr>
        <w:p w14:paraId="3F4D1CE1" w14:textId="50CBD779" w:rsidR="68408980" w:rsidRDefault="68408980" w:rsidP="68408980">
          <w:pPr>
            <w:pStyle w:val="Header"/>
            <w:jc w:val="center"/>
          </w:pPr>
        </w:p>
      </w:tc>
      <w:tc>
        <w:tcPr>
          <w:tcW w:w="3420" w:type="dxa"/>
        </w:tcPr>
        <w:p w14:paraId="58C68E10" w14:textId="2197FAF3" w:rsidR="68408980" w:rsidRDefault="68408980" w:rsidP="68408980">
          <w:pPr>
            <w:pStyle w:val="Header"/>
            <w:ind w:right="-115"/>
            <w:jc w:val="right"/>
          </w:pPr>
        </w:p>
      </w:tc>
    </w:tr>
  </w:tbl>
  <w:p w14:paraId="50D96E09" w14:textId="767FF6A7" w:rsidR="68408980" w:rsidRDefault="68408980" w:rsidP="68408980">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D6653F7" w14:textId="77777777" w:rsidTr="68408980">
      <w:trPr>
        <w:trHeight w:val="300"/>
      </w:trPr>
      <w:tc>
        <w:tcPr>
          <w:tcW w:w="3420" w:type="dxa"/>
        </w:tcPr>
        <w:p w14:paraId="3C5C6E64" w14:textId="5ADAAC18" w:rsidR="68408980" w:rsidRDefault="68408980" w:rsidP="68408980">
          <w:pPr>
            <w:pStyle w:val="Header"/>
            <w:ind w:left="-115"/>
          </w:pPr>
        </w:p>
      </w:tc>
      <w:tc>
        <w:tcPr>
          <w:tcW w:w="3420" w:type="dxa"/>
        </w:tcPr>
        <w:p w14:paraId="409626E5" w14:textId="0F0EB14F" w:rsidR="68408980" w:rsidRDefault="68408980" w:rsidP="68408980">
          <w:pPr>
            <w:pStyle w:val="Header"/>
            <w:jc w:val="center"/>
          </w:pPr>
        </w:p>
      </w:tc>
      <w:tc>
        <w:tcPr>
          <w:tcW w:w="3420" w:type="dxa"/>
        </w:tcPr>
        <w:p w14:paraId="324CF8D2" w14:textId="25622F86" w:rsidR="68408980" w:rsidRDefault="68408980" w:rsidP="68408980">
          <w:pPr>
            <w:pStyle w:val="Header"/>
            <w:ind w:right="-115"/>
            <w:jc w:val="right"/>
          </w:pPr>
        </w:p>
      </w:tc>
    </w:tr>
  </w:tbl>
  <w:p w14:paraId="2A8B33C3" w14:textId="5A8D2A3D" w:rsidR="68408980" w:rsidRDefault="68408980" w:rsidP="6840898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748174B" w14:textId="77777777" w:rsidTr="68408980">
      <w:trPr>
        <w:trHeight w:val="300"/>
      </w:trPr>
      <w:tc>
        <w:tcPr>
          <w:tcW w:w="3420" w:type="dxa"/>
        </w:tcPr>
        <w:p w14:paraId="02920C8F" w14:textId="0269B4D9" w:rsidR="68408980" w:rsidRDefault="68408980" w:rsidP="68408980">
          <w:pPr>
            <w:pStyle w:val="Header"/>
            <w:ind w:left="-115"/>
          </w:pPr>
        </w:p>
      </w:tc>
      <w:tc>
        <w:tcPr>
          <w:tcW w:w="3420" w:type="dxa"/>
        </w:tcPr>
        <w:p w14:paraId="0162B37A" w14:textId="6B41DFAB" w:rsidR="68408980" w:rsidRDefault="68408980" w:rsidP="68408980">
          <w:pPr>
            <w:pStyle w:val="Header"/>
            <w:jc w:val="center"/>
          </w:pPr>
        </w:p>
      </w:tc>
      <w:tc>
        <w:tcPr>
          <w:tcW w:w="3420" w:type="dxa"/>
        </w:tcPr>
        <w:p w14:paraId="366564F0" w14:textId="04BF0A30" w:rsidR="68408980" w:rsidRDefault="68408980" w:rsidP="68408980">
          <w:pPr>
            <w:pStyle w:val="Header"/>
            <w:ind w:right="-115"/>
            <w:jc w:val="right"/>
          </w:pPr>
        </w:p>
      </w:tc>
    </w:tr>
  </w:tbl>
  <w:p w14:paraId="527F2FD7" w14:textId="34C399B6" w:rsidR="68408980" w:rsidRDefault="68408980" w:rsidP="68408980">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F6923E1" w14:textId="77777777" w:rsidTr="68408980">
      <w:trPr>
        <w:trHeight w:val="300"/>
      </w:trPr>
      <w:tc>
        <w:tcPr>
          <w:tcW w:w="3420" w:type="dxa"/>
        </w:tcPr>
        <w:p w14:paraId="09078847" w14:textId="2912559F" w:rsidR="68408980" w:rsidRDefault="68408980" w:rsidP="68408980">
          <w:pPr>
            <w:pStyle w:val="Header"/>
            <w:ind w:left="-115"/>
          </w:pPr>
        </w:p>
      </w:tc>
      <w:tc>
        <w:tcPr>
          <w:tcW w:w="3420" w:type="dxa"/>
        </w:tcPr>
        <w:p w14:paraId="552DFA1C" w14:textId="660D4F82" w:rsidR="68408980" w:rsidRDefault="68408980" w:rsidP="68408980">
          <w:pPr>
            <w:pStyle w:val="Header"/>
            <w:jc w:val="center"/>
          </w:pPr>
        </w:p>
      </w:tc>
      <w:tc>
        <w:tcPr>
          <w:tcW w:w="3420" w:type="dxa"/>
        </w:tcPr>
        <w:p w14:paraId="1242109A" w14:textId="1363EA74" w:rsidR="68408980" w:rsidRDefault="68408980" w:rsidP="68408980">
          <w:pPr>
            <w:pStyle w:val="Header"/>
            <w:ind w:right="-115"/>
            <w:jc w:val="right"/>
          </w:pPr>
        </w:p>
      </w:tc>
    </w:tr>
  </w:tbl>
  <w:p w14:paraId="0594A37E" w14:textId="1D8DF661" w:rsidR="68408980" w:rsidRDefault="68408980" w:rsidP="68408980">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3D401D" w14:textId="77777777" w:rsidTr="68408980">
      <w:trPr>
        <w:trHeight w:val="300"/>
      </w:trPr>
      <w:tc>
        <w:tcPr>
          <w:tcW w:w="3420" w:type="dxa"/>
        </w:tcPr>
        <w:p w14:paraId="61CF26E4" w14:textId="012F4AEC" w:rsidR="68408980" w:rsidRDefault="68408980" w:rsidP="68408980">
          <w:pPr>
            <w:pStyle w:val="Header"/>
            <w:ind w:left="-115"/>
          </w:pPr>
        </w:p>
      </w:tc>
      <w:tc>
        <w:tcPr>
          <w:tcW w:w="3420" w:type="dxa"/>
        </w:tcPr>
        <w:p w14:paraId="6612428F" w14:textId="6E1C5B51" w:rsidR="68408980" w:rsidRDefault="68408980" w:rsidP="68408980">
          <w:pPr>
            <w:pStyle w:val="Header"/>
            <w:jc w:val="center"/>
          </w:pPr>
        </w:p>
      </w:tc>
      <w:tc>
        <w:tcPr>
          <w:tcW w:w="3420" w:type="dxa"/>
        </w:tcPr>
        <w:p w14:paraId="7292160F" w14:textId="59EAFC60" w:rsidR="68408980" w:rsidRDefault="68408980" w:rsidP="68408980">
          <w:pPr>
            <w:pStyle w:val="Header"/>
            <w:ind w:right="-115"/>
            <w:jc w:val="right"/>
          </w:pPr>
        </w:p>
      </w:tc>
    </w:tr>
  </w:tbl>
  <w:p w14:paraId="0E8466A8" w14:textId="09840207" w:rsidR="68408980" w:rsidRDefault="68408980" w:rsidP="68408980">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9AFD07D" w14:textId="77777777" w:rsidTr="68408980">
      <w:trPr>
        <w:trHeight w:val="300"/>
      </w:trPr>
      <w:tc>
        <w:tcPr>
          <w:tcW w:w="3420" w:type="dxa"/>
        </w:tcPr>
        <w:p w14:paraId="7189ECCD" w14:textId="788145A2" w:rsidR="68408980" w:rsidRDefault="68408980" w:rsidP="68408980">
          <w:pPr>
            <w:pStyle w:val="Header"/>
            <w:ind w:left="-115"/>
          </w:pPr>
        </w:p>
      </w:tc>
      <w:tc>
        <w:tcPr>
          <w:tcW w:w="3420" w:type="dxa"/>
        </w:tcPr>
        <w:p w14:paraId="2CC0B139" w14:textId="3824D6BA" w:rsidR="68408980" w:rsidRDefault="68408980" w:rsidP="68408980">
          <w:pPr>
            <w:pStyle w:val="Header"/>
            <w:jc w:val="center"/>
          </w:pPr>
        </w:p>
      </w:tc>
      <w:tc>
        <w:tcPr>
          <w:tcW w:w="3420" w:type="dxa"/>
        </w:tcPr>
        <w:p w14:paraId="2A7A1659" w14:textId="2FD5C178" w:rsidR="68408980" w:rsidRDefault="68408980" w:rsidP="68408980">
          <w:pPr>
            <w:pStyle w:val="Header"/>
            <w:ind w:right="-115"/>
            <w:jc w:val="right"/>
          </w:pPr>
        </w:p>
      </w:tc>
    </w:tr>
  </w:tbl>
  <w:p w14:paraId="1441B2BA" w14:textId="7183D506" w:rsidR="68408980" w:rsidRDefault="68408980" w:rsidP="68408980">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14A2DB5" w14:textId="77777777" w:rsidTr="68408980">
      <w:trPr>
        <w:trHeight w:val="300"/>
      </w:trPr>
      <w:tc>
        <w:tcPr>
          <w:tcW w:w="3420" w:type="dxa"/>
        </w:tcPr>
        <w:p w14:paraId="2534671D" w14:textId="131FB9CF" w:rsidR="68408980" w:rsidRDefault="68408980" w:rsidP="68408980">
          <w:pPr>
            <w:pStyle w:val="Header"/>
            <w:ind w:left="-115"/>
          </w:pPr>
        </w:p>
      </w:tc>
      <w:tc>
        <w:tcPr>
          <w:tcW w:w="3420" w:type="dxa"/>
        </w:tcPr>
        <w:p w14:paraId="71EA4CE3" w14:textId="2F4F109B" w:rsidR="68408980" w:rsidRDefault="68408980" w:rsidP="68408980">
          <w:pPr>
            <w:pStyle w:val="Header"/>
            <w:jc w:val="center"/>
          </w:pPr>
        </w:p>
      </w:tc>
      <w:tc>
        <w:tcPr>
          <w:tcW w:w="3420" w:type="dxa"/>
        </w:tcPr>
        <w:p w14:paraId="65C0095F" w14:textId="7A273AF5" w:rsidR="68408980" w:rsidRDefault="68408980" w:rsidP="68408980">
          <w:pPr>
            <w:pStyle w:val="Header"/>
            <w:ind w:right="-115"/>
            <w:jc w:val="right"/>
          </w:pPr>
        </w:p>
      </w:tc>
    </w:tr>
  </w:tbl>
  <w:p w14:paraId="2FE65455" w14:textId="756AF04B" w:rsidR="68408980" w:rsidRDefault="68408980" w:rsidP="68408980">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5EC42B4" w14:textId="77777777" w:rsidTr="68408980">
      <w:trPr>
        <w:trHeight w:val="300"/>
      </w:trPr>
      <w:tc>
        <w:tcPr>
          <w:tcW w:w="3420" w:type="dxa"/>
        </w:tcPr>
        <w:p w14:paraId="67AD2F96" w14:textId="04C5194D" w:rsidR="68408980" w:rsidRDefault="68408980" w:rsidP="68408980">
          <w:pPr>
            <w:pStyle w:val="Header"/>
            <w:ind w:left="-115"/>
          </w:pPr>
        </w:p>
      </w:tc>
      <w:tc>
        <w:tcPr>
          <w:tcW w:w="3420" w:type="dxa"/>
        </w:tcPr>
        <w:p w14:paraId="634DCB95" w14:textId="45D64017" w:rsidR="68408980" w:rsidRDefault="68408980" w:rsidP="68408980">
          <w:pPr>
            <w:pStyle w:val="Header"/>
            <w:jc w:val="center"/>
          </w:pPr>
        </w:p>
      </w:tc>
      <w:tc>
        <w:tcPr>
          <w:tcW w:w="3420" w:type="dxa"/>
        </w:tcPr>
        <w:p w14:paraId="39BB2642" w14:textId="7316FD30" w:rsidR="68408980" w:rsidRDefault="68408980" w:rsidP="68408980">
          <w:pPr>
            <w:pStyle w:val="Header"/>
            <w:ind w:right="-115"/>
            <w:jc w:val="right"/>
          </w:pPr>
        </w:p>
      </w:tc>
    </w:tr>
  </w:tbl>
  <w:p w14:paraId="3495DD60" w14:textId="4AD0D214" w:rsidR="68408980" w:rsidRDefault="68408980" w:rsidP="68408980">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3681CAB" w14:textId="77777777" w:rsidTr="68408980">
      <w:trPr>
        <w:trHeight w:val="300"/>
      </w:trPr>
      <w:tc>
        <w:tcPr>
          <w:tcW w:w="3420" w:type="dxa"/>
        </w:tcPr>
        <w:p w14:paraId="1A16610B" w14:textId="01932CF2" w:rsidR="68408980" w:rsidRDefault="68408980" w:rsidP="68408980">
          <w:pPr>
            <w:pStyle w:val="Header"/>
            <w:ind w:left="-115"/>
          </w:pPr>
        </w:p>
      </w:tc>
      <w:tc>
        <w:tcPr>
          <w:tcW w:w="3420" w:type="dxa"/>
        </w:tcPr>
        <w:p w14:paraId="630A36CD" w14:textId="5DCD6676" w:rsidR="68408980" w:rsidRDefault="68408980" w:rsidP="68408980">
          <w:pPr>
            <w:pStyle w:val="Header"/>
            <w:jc w:val="center"/>
          </w:pPr>
        </w:p>
      </w:tc>
      <w:tc>
        <w:tcPr>
          <w:tcW w:w="3420" w:type="dxa"/>
        </w:tcPr>
        <w:p w14:paraId="5C4B89B7" w14:textId="067A2001" w:rsidR="68408980" w:rsidRDefault="68408980" w:rsidP="68408980">
          <w:pPr>
            <w:pStyle w:val="Header"/>
            <w:ind w:right="-115"/>
            <w:jc w:val="right"/>
          </w:pPr>
        </w:p>
      </w:tc>
    </w:tr>
  </w:tbl>
  <w:p w14:paraId="3C3C0855" w14:textId="27513918" w:rsidR="68408980" w:rsidRDefault="68408980" w:rsidP="68408980">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4BBD536" w14:textId="77777777" w:rsidTr="68408980">
      <w:trPr>
        <w:trHeight w:val="300"/>
      </w:trPr>
      <w:tc>
        <w:tcPr>
          <w:tcW w:w="3420" w:type="dxa"/>
        </w:tcPr>
        <w:p w14:paraId="0233917D" w14:textId="60366F2D" w:rsidR="68408980" w:rsidRDefault="68408980" w:rsidP="68408980">
          <w:pPr>
            <w:pStyle w:val="Header"/>
            <w:ind w:left="-115"/>
          </w:pPr>
        </w:p>
      </w:tc>
      <w:tc>
        <w:tcPr>
          <w:tcW w:w="3420" w:type="dxa"/>
        </w:tcPr>
        <w:p w14:paraId="2D4E6CE0" w14:textId="0E33F804" w:rsidR="68408980" w:rsidRDefault="68408980" w:rsidP="68408980">
          <w:pPr>
            <w:pStyle w:val="Header"/>
            <w:jc w:val="center"/>
          </w:pPr>
        </w:p>
      </w:tc>
      <w:tc>
        <w:tcPr>
          <w:tcW w:w="3420" w:type="dxa"/>
        </w:tcPr>
        <w:p w14:paraId="7D241E01" w14:textId="2A07844A" w:rsidR="68408980" w:rsidRDefault="68408980" w:rsidP="68408980">
          <w:pPr>
            <w:pStyle w:val="Header"/>
            <w:ind w:right="-115"/>
            <w:jc w:val="right"/>
          </w:pPr>
        </w:p>
      </w:tc>
    </w:tr>
  </w:tbl>
  <w:p w14:paraId="701F704E" w14:textId="11642639" w:rsidR="68408980" w:rsidRDefault="68408980" w:rsidP="68408980">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AFE6F6A" w14:textId="77777777" w:rsidTr="68408980">
      <w:trPr>
        <w:trHeight w:val="300"/>
      </w:trPr>
      <w:tc>
        <w:tcPr>
          <w:tcW w:w="3420" w:type="dxa"/>
        </w:tcPr>
        <w:p w14:paraId="2D983095" w14:textId="1F194A51" w:rsidR="68408980" w:rsidRDefault="68408980" w:rsidP="68408980">
          <w:pPr>
            <w:pStyle w:val="Header"/>
            <w:ind w:left="-115"/>
          </w:pPr>
        </w:p>
      </w:tc>
      <w:tc>
        <w:tcPr>
          <w:tcW w:w="3420" w:type="dxa"/>
        </w:tcPr>
        <w:p w14:paraId="3C7D3A02" w14:textId="1E20D400" w:rsidR="68408980" w:rsidRDefault="68408980" w:rsidP="68408980">
          <w:pPr>
            <w:pStyle w:val="Header"/>
            <w:jc w:val="center"/>
          </w:pPr>
        </w:p>
      </w:tc>
      <w:tc>
        <w:tcPr>
          <w:tcW w:w="3420" w:type="dxa"/>
        </w:tcPr>
        <w:p w14:paraId="6C95032E" w14:textId="6D2112C8" w:rsidR="68408980" w:rsidRDefault="68408980" w:rsidP="68408980">
          <w:pPr>
            <w:pStyle w:val="Header"/>
            <w:ind w:right="-115"/>
            <w:jc w:val="right"/>
          </w:pPr>
        </w:p>
      </w:tc>
    </w:tr>
  </w:tbl>
  <w:p w14:paraId="6557092D" w14:textId="3A1E1583" w:rsidR="68408980" w:rsidRDefault="68408980" w:rsidP="68408980">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E64D4B4" w14:textId="77777777" w:rsidTr="68408980">
      <w:trPr>
        <w:trHeight w:val="300"/>
      </w:trPr>
      <w:tc>
        <w:tcPr>
          <w:tcW w:w="3420" w:type="dxa"/>
        </w:tcPr>
        <w:p w14:paraId="4DF6E35B" w14:textId="74558BCF" w:rsidR="68408980" w:rsidRDefault="68408980" w:rsidP="68408980">
          <w:pPr>
            <w:pStyle w:val="Header"/>
            <w:ind w:left="-115"/>
          </w:pPr>
        </w:p>
      </w:tc>
      <w:tc>
        <w:tcPr>
          <w:tcW w:w="3420" w:type="dxa"/>
        </w:tcPr>
        <w:p w14:paraId="0F2BB458" w14:textId="708B505E" w:rsidR="68408980" w:rsidRDefault="68408980" w:rsidP="68408980">
          <w:pPr>
            <w:pStyle w:val="Header"/>
            <w:jc w:val="center"/>
          </w:pPr>
        </w:p>
      </w:tc>
      <w:tc>
        <w:tcPr>
          <w:tcW w:w="3420" w:type="dxa"/>
        </w:tcPr>
        <w:p w14:paraId="64EBA45C" w14:textId="032DB1BC" w:rsidR="68408980" w:rsidRDefault="68408980" w:rsidP="68408980">
          <w:pPr>
            <w:pStyle w:val="Header"/>
            <w:ind w:right="-115"/>
            <w:jc w:val="right"/>
          </w:pPr>
        </w:p>
      </w:tc>
    </w:tr>
  </w:tbl>
  <w:p w14:paraId="75C623F6" w14:textId="346A5B99" w:rsidR="68408980" w:rsidRDefault="68408980" w:rsidP="68408980">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6A40AC6" w14:textId="77777777" w:rsidTr="68408980">
      <w:trPr>
        <w:trHeight w:val="300"/>
      </w:trPr>
      <w:tc>
        <w:tcPr>
          <w:tcW w:w="3420" w:type="dxa"/>
        </w:tcPr>
        <w:p w14:paraId="15D6E786" w14:textId="2FD0E2B9" w:rsidR="68408980" w:rsidRDefault="68408980" w:rsidP="68408980">
          <w:pPr>
            <w:pStyle w:val="Header"/>
            <w:ind w:left="-115"/>
          </w:pPr>
        </w:p>
      </w:tc>
      <w:tc>
        <w:tcPr>
          <w:tcW w:w="3420" w:type="dxa"/>
        </w:tcPr>
        <w:p w14:paraId="4EF3F8AE" w14:textId="44F50F7C" w:rsidR="68408980" w:rsidRDefault="68408980" w:rsidP="68408980">
          <w:pPr>
            <w:pStyle w:val="Header"/>
            <w:jc w:val="center"/>
          </w:pPr>
        </w:p>
      </w:tc>
      <w:tc>
        <w:tcPr>
          <w:tcW w:w="3420" w:type="dxa"/>
        </w:tcPr>
        <w:p w14:paraId="3A0AD88C" w14:textId="08CAC515" w:rsidR="68408980" w:rsidRDefault="68408980" w:rsidP="68408980">
          <w:pPr>
            <w:pStyle w:val="Header"/>
            <w:ind w:right="-115"/>
            <w:jc w:val="right"/>
          </w:pPr>
        </w:p>
      </w:tc>
    </w:tr>
  </w:tbl>
  <w:p w14:paraId="0D92E8B5" w14:textId="7C8A645C" w:rsidR="68408980" w:rsidRDefault="68408980" w:rsidP="6840898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D1B2D9B" w14:textId="77777777" w:rsidTr="68408980">
      <w:trPr>
        <w:trHeight w:val="300"/>
      </w:trPr>
      <w:tc>
        <w:tcPr>
          <w:tcW w:w="3420" w:type="dxa"/>
        </w:tcPr>
        <w:p w14:paraId="39198181" w14:textId="418E87CB" w:rsidR="68408980" w:rsidRDefault="68408980" w:rsidP="68408980">
          <w:pPr>
            <w:pStyle w:val="Header"/>
            <w:ind w:left="-115"/>
          </w:pPr>
        </w:p>
      </w:tc>
      <w:tc>
        <w:tcPr>
          <w:tcW w:w="3420" w:type="dxa"/>
        </w:tcPr>
        <w:p w14:paraId="78638618" w14:textId="69ECC149" w:rsidR="68408980" w:rsidRDefault="68408980" w:rsidP="68408980">
          <w:pPr>
            <w:pStyle w:val="Header"/>
            <w:jc w:val="center"/>
          </w:pPr>
        </w:p>
      </w:tc>
      <w:tc>
        <w:tcPr>
          <w:tcW w:w="3420" w:type="dxa"/>
        </w:tcPr>
        <w:p w14:paraId="7851F984" w14:textId="33654A32" w:rsidR="68408980" w:rsidRDefault="68408980" w:rsidP="68408980">
          <w:pPr>
            <w:pStyle w:val="Header"/>
            <w:ind w:right="-115"/>
            <w:jc w:val="right"/>
          </w:pPr>
        </w:p>
      </w:tc>
    </w:tr>
  </w:tbl>
  <w:p w14:paraId="0FCFA5C8" w14:textId="0729A6B0" w:rsidR="68408980" w:rsidRDefault="68408980" w:rsidP="68408980">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18D8267" w14:textId="77777777" w:rsidTr="68408980">
      <w:trPr>
        <w:trHeight w:val="300"/>
      </w:trPr>
      <w:tc>
        <w:tcPr>
          <w:tcW w:w="3420" w:type="dxa"/>
        </w:tcPr>
        <w:p w14:paraId="6A8B644A" w14:textId="4D3FACCC" w:rsidR="68408980" w:rsidRDefault="68408980" w:rsidP="68408980">
          <w:pPr>
            <w:pStyle w:val="Header"/>
            <w:ind w:left="-115"/>
          </w:pPr>
        </w:p>
      </w:tc>
      <w:tc>
        <w:tcPr>
          <w:tcW w:w="3420" w:type="dxa"/>
        </w:tcPr>
        <w:p w14:paraId="2AB8ACFD" w14:textId="4A9C9EF3" w:rsidR="68408980" w:rsidRDefault="68408980" w:rsidP="68408980">
          <w:pPr>
            <w:pStyle w:val="Header"/>
            <w:jc w:val="center"/>
          </w:pPr>
        </w:p>
      </w:tc>
      <w:tc>
        <w:tcPr>
          <w:tcW w:w="3420" w:type="dxa"/>
        </w:tcPr>
        <w:p w14:paraId="44FF6B06" w14:textId="62877F55" w:rsidR="68408980" w:rsidRDefault="68408980" w:rsidP="68408980">
          <w:pPr>
            <w:pStyle w:val="Header"/>
            <w:ind w:right="-115"/>
            <w:jc w:val="right"/>
          </w:pPr>
        </w:p>
      </w:tc>
    </w:tr>
  </w:tbl>
  <w:p w14:paraId="4EC1252B" w14:textId="02B7E4EB" w:rsidR="68408980" w:rsidRDefault="68408980" w:rsidP="68408980">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2B4FA91" w14:textId="77777777" w:rsidTr="68408980">
      <w:trPr>
        <w:trHeight w:val="300"/>
      </w:trPr>
      <w:tc>
        <w:tcPr>
          <w:tcW w:w="3420" w:type="dxa"/>
        </w:tcPr>
        <w:p w14:paraId="3D7386F0" w14:textId="7F245581" w:rsidR="68408980" w:rsidRDefault="68408980" w:rsidP="68408980">
          <w:pPr>
            <w:pStyle w:val="Header"/>
            <w:ind w:left="-115"/>
          </w:pPr>
        </w:p>
      </w:tc>
      <w:tc>
        <w:tcPr>
          <w:tcW w:w="3420" w:type="dxa"/>
        </w:tcPr>
        <w:p w14:paraId="6A7CB1E5" w14:textId="47FE2D95" w:rsidR="68408980" w:rsidRDefault="68408980" w:rsidP="68408980">
          <w:pPr>
            <w:pStyle w:val="Header"/>
            <w:jc w:val="center"/>
          </w:pPr>
        </w:p>
      </w:tc>
      <w:tc>
        <w:tcPr>
          <w:tcW w:w="3420" w:type="dxa"/>
        </w:tcPr>
        <w:p w14:paraId="6FAF9DE1" w14:textId="0CDEF578" w:rsidR="68408980" w:rsidRDefault="68408980" w:rsidP="68408980">
          <w:pPr>
            <w:pStyle w:val="Header"/>
            <w:ind w:right="-115"/>
            <w:jc w:val="right"/>
          </w:pPr>
        </w:p>
      </w:tc>
    </w:tr>
  </w:tbl>
  <w:p w14:paraId="4F0E3573" w14:textId="582F6BDB" w:rsidR="68408980" w:rsidRDefault="68408980" w:rsidP="68408980">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1D15D6D" w14:textId="77777777" w:rsidTr="68408980">
      <w:trPr>
        <w:trHeight w:val="300"/>
      </w:trPr>
      <w:tc>
        <w:tcPr>
          <w:tcW w:w="3420" w:type="dxa"/>
        </w:tcPr>
        <w:p w14:paraId="3FA7CA3D" w14:textId="2A1D0F69" w:rsidR="68408980" w:rsidRDefault="68408980" w:rsidP="68408980">
          <w:pPr>
            <w:pStyle w:val="Header"/>
            <w:ind w:left="-115"/>
          </w:pPr>
        </w:p>
      </w:tc>
      <w:tc>
        <w:tcPr>
          <w:tcW w:w="3420" w:type="dxa"/>
        </w:tcPr>
        <w:p w14:paraId="69637E22" w14:textId="1C72B04F" w:rsidR="68408980" w:rsidRDefault="68408980" w:rsidP="68408980">
          <w:pPr>
            <w:pStyle w:val="Header"/>
            <w:jc w:val="center"/>
          </w:pPr>
        </w:p>
      </w:tc>
      <w:tc>
        <w:tcPr>
          <w:tcW w:w="3420" w:type="dxa"/>
        </w:tcPr>
        <w:p w14:paraId="2F19D940" w14:textId="4E1BF69B" w:rsidR="68408980" w:rsidRDefault="68408980" w:rsidP="68408980">
          <w:pPr>
            <w:pStyle w:val="Header"/>
            <w:ind w:right="-115"/>
            <w:jc w:val="right"/>
          </w:pPr>
        </w:p>
      </w:tc>
    </w:tr>
  </w:tbl>
  <w:p w14:paraId="6FA3A892" w14:textId="41E09C8E" w:rsidR="68408980" w:rsidRDefault="68408980" w:rsidP="68408980">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196944F" w14:textId="77777777" w:rsidTr="68408980">
      <w:trPr>
        <w:trHeight w:val="300"/>
      </w:trPr>
      <w:tc>
        <w:tcPr>
          <w:tcW w:w="3420" w:type="dxa"/>
        </w:tcPr>
        <w:p w14:paraId="3E34D4B1" w14:textId="7B3FA5E9" w:rsidR="68408980" w:rsidRDefault="68408980" w:rsidP="68408980">
          <w:pPr>
            <w:pStyle w:val="Header"/>
            <w:ind w:left="-115"/>
          </w:pPr>
        </w:p>
      </w:tc>
      <w:tc>
        <w:tcPr>
          <w:tcW w:w="3420" w:type="dxa"/>
        </w:tcPr>
        <w:p w14:paraId="002EE347" w14:textId="7A88AE45" w:rsidR="68408980" w:rsidRDefault="68408980" w:rsidP="68408980">
          <w:pPr>
            <w:pStyle w:val="Header"/>
            <w:jc w:val="center"/>
          </w:pPr>
        </w:p>
      </w:tc>
      <w:tc>
        <w:tcPr>
          <w:tcW w:w="3420" w:type="dxa"/>
        </w:tcPr>
        <w:p w14:paraId="399CE37B" w14:textId="2AEEA7DB" w:rsidR="68408980" w:rsidRDefault="68408980" w:rsidP="68408980">
          <w:pPr>
            <w:pStyle w:val="Header"/>
            <w:ind w:right="-115"/>
            <w:jc w:val="right"/>
          </w:pPr>
        </w:p>
      </w:tc>
    </w:tr>
  </w:tbl>
  <w:p w14:paraId="2E2DD818" w14:textId="0CBDAA5C" w:rsidR="68408980" w:rsidRDefault="68408980" w:rsidP="68408980">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677881B" w14:textId="77777777" w:rsidTr="68408980">
      <w:trPr>
        <w:trHeight w:val="300"/>
      </w:trPr>
      <w:tc>
        <w:tcPr>
          <w:tcW w:w="3420" w:type="dxa"/>
        </w:tcPr>
        <w:p w14:paraId="3F91A87D" w14:textId="06400880" w:rsidR="68408980" w:rsidRDefault="68408980" w:rsidP="68408980">
          <w:pPr>
            <w:pStyle w:val="Header"/>
            <w:ind w:left="-115"/>
          </w:pPr>
        </w:p>
      </w:tc>
      <w:tc>
        <w:tcPr>
          <w:tcW w:w="3420" w:type="dxa"/>
        </w:tcPr>
        <w:p w14:paraId="36D78078" w14:textId="1CBA2742" w:rsidR="68408980" w:rsidRDefault="68408980" w:rsidP="68408980">
          <w:pPr>
            <w:pStyle w:val="Header"/>
            <w:jc w:val="center"/>
          </w:pPr>
        </w:p>
      </w:tc>
      <w:tc>
        <w:tcPr>
          <w:tcW w:w="3420" w:type="dxa"/>
        </w:tcPr>
        <w:p w14:paraId="286085A8" w14:textId="40EFC611" w:rsidR="68408980" w:rsidRDefault="68408980" w:rsidP="68408980">
          <w:pPr>
            <w:pStyle w:val="Header"/>
            <w:ind w:right="-115"/>
            <w:jc w:val="right"/>
          </w:pPr>
        </w:p>
      </w:tc>
    </w:tr>
  </w:tbl>
  <w:p w14:paraId="37825DF6" w14:textId="19F7C148" w:rsidR="68408980" w:rsidRDefault="68408980" w:rsidP="68408980">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87E95B5" w14:textId="77777777" w:rsidTr="68408980">
      <w:trPr>
        <w:trHeight w:val="300"/>
      </w:trPr>
      <w:tc>
        <w:tcPr>
          <w:tcW w:w="3420" w:type="dxa"/>
        </w:tcPr>
        <w:p w14:paraId="488FF416" w14:textId="39B6F0D3" w:rsidR="68408980" w:rsidRDefault="68408980" w:rsidP="68408980">
          <w:pPr>
            <w:pStyle w:val="Header"/>
            <w:ind w:left="-115"/>
          </w:pPr>
        </w:p>
      </w:tc>
      <w:tc>
        <w:tcPr>
          <w:tcW w:w="3420" w:type="dxa"/>
        </w:tcPr>
        <w:p w14:paraId="0B192AC7" w14:textId="0B8228A3" w:rsidR="68408980" w:rsidRDefault="68408980" w:rsidP="68408980">
          <w:pPr>
            <w:pStyle w:val="Header"/>
            <w:jc w:val="center"/>
          </w:pPr>
        </w:p>
      </w:tc>
      <w:tc>
        <w:tcPr>
          <w:tcW w:w="3420" w:type="dxa"/>
        </w:tcPr>
        <w:p w14:paraId="518F3D79" w14:textId="04A78568" w:rsidR="68408980" w:rsidRDefault="68408980" w:rsidP="68408980">
          <w:pPr>
            <w:pStyle w:val="Header"/>
            <w:ind w:right="-115"/>
            <w:jc w:val="right"/>
          </w:pPr>
        </w:p>
      </w:tc>
    </w:tr>
  </w:tbl>
  <w:p w14:paraId="48AB6512" w14:textId="0265BC1D" w:rsidR="68408980" w:rsidRDefault="68408980" w:rsidP="68408980">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2F338BC" w14:textId="77777777" w:rsidTr="68408980">
      <w:trPr>
        <w:trHeight w:val="300"/>
      </w:trPr>
      <w:tc>
        <w:tcPr>
          <w:tcW w:w="3420" w:type="dxa"/>
        </w:tcPr>
        <w:p w14:paraId="66D4DE72" w14:textId="0C92FDF2" w:rsidR="68408980" w:rsidRDefault="68408980" w:rsidP="68408980">
          <w:pPr>
            <w:pStyle w:val="Header"/>
            <w:ind w:left="-115"/>
          </w:pPr>
        </w:p>
      </w:tc>
      <w:tc>
        <w:tcPr>
          <w:tcW w:w="3420" w:type="dxa"/>
        </w:tcPr>
        <w:p w14:paraId="07B74815" w14:textId="67CE6DC2" w:rsidR="68408980" w:rsidRDefault="68408980" w:rsidP="68408980">
          <w:pPr>
            <w:pStyle w:val="Header"/>
            <w:jc w:val="center"/>
          </w:pPr>
        </w:p>
      </w:tc>
      <w:tc>
        <w:tcPr>
          <w:tcW w:w="3420" w:type="dxa"/>
        </w:tcPr>
        <w:p w14:paraId="7D4B09EE" w14:textId="3A1A0456" w:rsidR="68408980" w:rsidRDefault="68408980" w:rsidP="68408980">
          <w:pPr>
            <w:pStyle w:val="Header"/>
            <w:ind w:right="-115"/>
            <w:jc w:val="right"/>
          </w:pPr>
        </w:p>
      </w:tc>
    </w:tr>
  </w:tbl>
  <w:p w14:paraId="7D536D28" w14:textId="601F1171" w:rsidR="68408980" w:rsidRDefault="68408980" w:rsidP="68408980">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FF26909" w14:textId="77777777" w:rsidTr="68408980">
      <w:trPr>
        <w:trHeight w:val="300"/>
      </w:trPr>
      <w:tc>
        <w:tcPr>
          <w:tcW w:w="3420" w:type="dxa"/>
        </w:tcPr>
        <w:p w14:paraId="5A79247D" w14:textId="2F0C4835" w:rsidR="68408980" w:rsidRDefault="68408980" w:rsidP="68408980">
          <w:pPr>
            <w:pStyle w:val="Header"/>
            <w:ind w:left="-115"/>
          </w:pPr>
        </w:p>
      </w:tc>
      <w:tc>
        <w:tcPr>
          <w:tcW w:w="3420" w:type="dxa"/>
        </w:tcPr>
        <w:p w14:paraId="30E57BA5" w14:textId="3FE63885" w:rsidR="68408980" w:rsidRDefault="68408980" w:rsidP="68408980">
          <w:pPr>
            <w:pStyle w:val="Header"/>
            <w:jc w:val="center"/>
          </w:pPr>
        </w:p>
      </w:tc>
      <w:tc>
        <w:tcPr>
          <w:tcW w:w="3420" w:type="dxa"/>
        </w:tcPr>
        <w:p w14:paraId="60CFB4A7" w14:textId="5C8ED761" w:rsidR="68408980" w:rsidRDefault="68408980" w:rsidP="68408980">
          <w:pPr>
            <w:pStyle w:val="Header"/>
            <w:ind w:right="-115"/>
            <w:jc w:val="right"/>
          </w:pPr>
        </w:p>
      </w:tc>
    </w:tr>
  </w:tbl>
  <w:p w14:paraId="4AD74E71" w14:textId="47E8C248" w:rsidR="68408980" w:rsidRDefault="68408980" w:rsidP="68408980">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5590380" w14:textId="77777777" w:rsidTr="68408980">
      <w:trPr>
        <w:trHeight w:val="300"/>
      </w:trPr>
      <w:tc>
        <w:tcPr>
          <w:tcW w:w="3420" w:type="dxa"/>
        </w:tcPr>
        <w:p w14:paraId="120F302C" w14:textId="6471EC26" w:rsidR="68408980" w:rsidRDefault="68408980" w:rsidP="68408980">
          <w:pPr>
            <w:pStyle w:val="Header"/>
            <w:ind w:left="-115"/>
          </w:pPr>
        </w:p>
      </w:tc>
      <w:tc>
        <w:tcPr>
          <w:tcW w:w="3420" w:type="dxa"/>
        </w:tcPr>
        <w:p w14:paraId="002195CC" w14:textId="6FB53CDD" w:rsidR="68408980" w:rsidRDefault="68408980" w:rsidP="68408980">
          <w:pPr>
            <w:pStyle w:val="Header"/>
            <w:jc w:val="center"/>
          </w:pPr>
        </w:p>
      </w:tc>
      <w:tc>
        <w:tcPr>
          <w:tcW w:w="3420" w:type="dxa"/>
        </w:tcPr>
        <w:p w14:paraId="721382E1" w14:textId="00D98340" w:rsidR="68408980" w:rsidRDefault="68408980" w:rsidP="68408980">
          <w:pPr>
            <w:pStyle w:val="Header"/>
            <w:ind w:right="-115"/>
            <w:jc w:val="right"/>
          </w:pPr>
        </w:p>
      </w:tc>
    </w:tr>
  </w:tbl>
  <w:p w14:paraId="6ECB442E" w14:textId="473CA1A2" w:rsidR="68408980" w:rsidRDefault="68408980" w:rsidP="68408980">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2E95AE5" w14:textId="77777777" w:rsidTr="68408980">
      <w:trPr>
        <w:trHeight w:val="300"/>
      </w:trPr>
      <w:tc>
        <w:tcPr>
          <w:tcW w:w="3420" w:type="dxa"/>
        </w:tcPr>
        <w:p w14:paraId="11C50E4A" w14:textId="5869FE16" w:rsidR="68408980" w:rsidRDefault="68408980" w:rsidP="68408980">
          <w:pPr>
            <w:pStyle w:val="Header"/>
            <w:ind w:left="-115"/>
          </w:pPr>
        </w:p>
      </w:tc>
      <w:tc>
        <w:tcPr>
          <w:tcW w:w="3420" w:type="dxa"/>
        </w:tcPr>
        <w:p w14:paraId="0C85CA14" w14:textId="7F01805D" w:rsidR="68408980" w:rsidRDefault="68408980" w:rsidP="68408980">
          <w:pPr>
            <w:pStyle w:val="Header"/>
            <w:jc w:val="center"/>
          </w:pPr>
        </w:p>
      </w:tc>
      <w:tc>
        <w:tcPr>
          <w:tcW w:w="3420" w:type="dxa"/>
        </w:tcPr>
        <w:p w14:paraId="3C8F7B1C" w14:textId="0BFB29F3" w:rsidR="68408980" w:rsidRDefault="68408980" w:rsidP="68408980">
          <w:pPr>
            <w:pStyle w:val="Header"/>
            <w:ind w:right="-115"/>
            <w:jc w:val="right"/>
          </w:pPr>
        </w:p>
      </w:tc>
    </w:tr>
  </w:tbl>
  <w:p w14:paraId="34005E42" w14:textId="652B679C" w:rsidR="68408980" w:rsidRDefault="68408980" w:rsidP="6840898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3F7C9DD" w14:textId="77777777" w:rsidTr="68408980">
      <w:trPr>
        <w:trHeight w:val="300"/>
      </w:trPr>
      <w:tc>
        <w:tcPr>
          <w:tcW w:w="3420" w:type="dxa"/>
        </w:tcPr>
        <w:p w14:paraId="2A901987" w14:textId="09542201" w:rsidR="68408980" w:rsidRDefault="68408980" w:rsidP="68408980">
          <w:pPr>
            <w:pStyle w:val="Header"/>
            <w:ind w:left="-115"/>
          </w:pPr>
        </w:p>
      </w:tc>
      <w:tc>
        <w:tcPr>
          <w:tcW w:w="3420" w:type="dxa"/>
        </w:tcPr>
        <w:p w14:paraId="31259165" w14:textId="7CB4268F" w:rsidR="68408980" w:rsidRDefault="68408980" w:rsidP="68408980">
          <w:pPr>
            <w:pStyle w:val="Header"/>
            <w:jc w:val="center"/>
          </w:pPr>
        </w:p>
      </w:tc>
      <w:tc>
        <w:tcPr>
          <w:tcW w:w="3420" w:type="dxa"/>
        </w:tcPr>
        <w:p w14:paraId="6E0E79E3" w14:textId="7209BEFE" w:rsidR="68408980" w:rsidRDefault="68408980" w:rsidP="68408980">
          <w:pPr>
            <w:pStyle w:val="Header"/>
            <w:ind w:right="-115"/>
            <w:jc w:val="right"/>
          </w:pPr>
        </w:p>
      </w:tc>
    </w:tr>
  </w:tbl>
  <w:p w14:paraId="76647146" w14:textId="53BB2006" w:rsidR="68408980" w:rsidRDefault="68408980" w:rsidP="68408980">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36B062E" w14:textId="77777777" w:rsidTr="68408980">
      <w:trPr>
        <w:trHeight w:val="300"/>
      </w:trPr>
      <w:tc>
        <w:tcPr>
          <w:tcW w:w="3420" w:type="dxa"/>
        </w:tcPr>
        <w:p w14:paraId="69B57F35" w14:textId="7BD9B302" w:rsidR="68408980" w:rsidRDefault="68408980" w:rsidP="68408980">
          <w:pPr>
            <w:pStyle w:val="Header"/>
            <w:ind w:left="-115"/>
          </w:pPr>
        </w:p>
      </w:tc>
      <w:tc>
        <w:tcPr>
          <w:tcW w:w="3420" w:type="dxa"/>
        </w:tcPr>
        <w:p w14:paraId="7C83D838" w14:textId="55800864" w:rsidR="68408980" w:rsidRDefault="68408980" w:rsidP="68408980">
          <w:pPr>
            <w:pStyle w:val="Header"/>
            <w:jc w:val="center"/>
          </w:pPr>
        </w:p>
      </w:tc>
      <w:tc>
        <w:tcPr>
          <w:tcW w:w="3420" w:type="dxa"/>
        </w:tcPr>
        <w:p w14:paraId="1B8B86D5" w14:textId="29EE352D" w:rsidR="68408980" w:rsidRDefault="68408980" w:rsidP="68408980">
          <w:pPr>
            <w:pStyle w:val="Header"/>
            <w:ind w:right="-115"/>
            <w:jc w:val="right"/>
          </w:pPr>
        </w:p>
      </w:tc>
    </w:tr>
  </w:tbl>
  <w:p w14:paraId="7B2681FA" w14:textId="18BFC799" w:rsidR="68408980" w:rsidRDefault="68408980" w:rsidP="68408980">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F25369B" w14:textId="77777777" w:rsidTr="68408980">
      <w:trPr>
        <w:trHeight w:val="300"/>
      </w:trPr>
      <w:tc>
        <w:tcPr>
          <w:tcW w:w="3420" w:type="dxa"/>
        </w:tcPr>
        <w:p w14:paraId="78DE7B5B" w14:textId="44454687" w:rsidR="68408980" w:rsidRDefault="68408980" w:rsidP="68408980">
          <w:pPr>
            <w:pStyle w:val="Header"/>
            <w:ind w:left="-115"/>
          </w:pPr>
        </w:p>
      </w:tc>
      <w:tc>
        <w:tcPr>
          <w:tcW w:w="3420" w:type="dxa"/>
        </w:tcPr>
        <w:p w14:paraId="1B4654F0" w14:textId="3D6E9F1E" w:rsidR="68408980" w:rsidRDefault="68408980" w:rsidP="68408980">
          <w:pPr>
            <w:pStyle w:val="Header"/>
            <w:jc w:val="center"/>
          </w:pPr>
        </w:p>
      </w:tc>
      <w:tc>
        <w:tcPr>
          <w:tcW w:w="3420" w:type="dxa"/>
        </w:tcPr>
        <w:p w14:paraId="632960B5" w14:textId="42EA2C4B" w:rsidR="68408980" w:rsidRDefault="68408980" w:rsidP="68408980">
          <w:pPr>
            <w:pStyle w:val="Header"/>
            <w:ind w:right="-115"/>
            <w:jc w:val="right"/>
          </w:pPr>
        </w:p>
      </w:tc>
    </w:tr>
  </w:tbl>
  <w:p w14:paraId="3A6103B9" w14:textId="148FB2CB" w:rsidR="68408980" w:rsidRDefault="68408980" w:rsidP="68408980">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9EA894C" w14:textId="77777777" w:rsidTr="68408980">
      <w:trPr>
        <w:trHeight w:val="300"/>
      </w:trPr>
      <w:tc>
        <w:tcPr>
          <w:tcW w:w="3420" w:type="dxa"/>
        </w:tcPr>
        <w:p w14:paraId="7F77689B" w14:textId="2260E2CA" w:rsidR="68408980" w:rsidRDefault="68408980" w:rsidP="68408980">
          <w:pPr>
            <w:pStyle w:val="Header"/>
            <w:ind w:left="-115"/>
          </w:pPr>
        </w:p>
      </w:tc>
      <w:tc>
        <w:tcPr>
          <w:tcW w:w="3420" w:type="dxa"/>
        </w:tcPr>
        <w:p w14:paraId="54ABEF16" w14:textId="7B47BEA7" w:rsidR="68408980" w:rsidRDefault="68408980" w:rsidP="68408980">
          <w:pPr>
            <w:pStyle w:val="Header"/>
            <w:jc w:val="center"/>
          </w:pPr>
        </w:p>
      </w:tc>
      <w:tc>
        <w:tcPr>
          <w:tcW w:w="3420" w:type="dxa"/>
        </w:tcPr>
        <w:p w14:paraId="18CCEAB9" w14:textId="3E3FFE33" w:rsidR="68408980" w:rsidRDefault="68408980" w:rsidP="68408980">
          <w:pPr>
            <w:pStyle w:val="Header"/>
            <w:ind w:right="-115"/>
            <w:jc w:val="right"/>
          </w:pPr>
        </w:p>
      </w:tc>
    </w:tr>
  </w:tbl>
  <w:p w14:paraId="163B6D41" w14:textId="487DE5AE" w:rsidR="68408980" w:rsidRDefault="68408980" w:rsidP="68408980">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AE2AE79" w14:textId="77777777" w:rsidTr="68408980">
      <w:trPr>
        <w:trHeight w:val="300"/>
      </w:trPr>
      <w:tc>
        <w:tcPr>
          <w:tcW w:w="3420" w:type="dxa"/>
        </w:tcPr>
        <w:p w14:paraId="5255A24D" w14:textId="1149EC54" w:rsidR="68408980" w:rsidRDefault="68408980" w:rsidP="68408980">
          <w:pPr>
            <w:pStyle w:val="Header"/>
            <w:ind w:left="-115"/>
          </w:pPr>
        </w:p>
      </w:tc>
      <w:tc>
        <w:tcPr>
          <w:tcW w:w="3420" w:type="dxa"/>
        </w:tcPr>
        <w:p w14:paraId="2314B436" w14:textId="6EFA00C9" w:rsidR="68408980" w:rsidRDefault="68408980" w:rsidP="68408980">
          <w:pPr>
            <w:pStyle w:val="Header"/>
            <w:jc w:val="center"/>
          </w:pPr>
        </w:p>
      </w:tc>
      <w:tc>
        <w:tcPr>
          <w:tcW w:w="3420" w:type="dxa"/>
        </w:tcPr>
        <w:p w14:paraId="7E9F5BE3" w14:textId="79F794CD" w:rsidR="68408980" w:rsidRDefault="68408980" w:rsidP="68408980">
          <w:pPr>
            <w:pStyle w:val="Header"/>
            <w:ind w:right="-115"/>
            <w:jc w:val="right"/>
          </w:pPr>
        </w:p>
      </w:tc>
    </w:tr>
  </w:tbl>
  <w:p w14:paraId="49729C43" w14:textId="373385DF" w:rsidR="68408980" w:rsidRDefault="68408980" w:rsidP="68408980">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8C7A0DB" w14:textId="77777777" w:rsidTr="68408980">
      <w:trPr>
        <w:trHeight w:val="300"/>
      </w:trPr>
      <w:tc>
        <w:tcPr>
          <w:tcW w:w="3420" w:type="dxa"/>
        </w:tcPr>
        <w:p w14:paraId="72FFB051" w14:textId="7D97532F" w:rsidR="68408980" w:rsidRDefault="68408980" w:rsidP="68408980">
          <w:pPr>
            <w:pStyle w:val="Header"/>
            <w:ind w:left="-115"/>
          </w:pPr>
        </w:p>
      </w:tc>
      <w:tc>
        <w:tcPr>
          <w:tcW w:w="3420" w:type="dxa"/>
        </w:tcPr>
        <w:p w14:paraId="392B411B" w14:textId="0C10E1FA" w:rsidR="68408980" w:rsidRDefault="68408980" w:rsidP="68408980">
          <w:pPr>
            <w:pStyle w:val="Header"/>
            <w:jc w:val="center"/>
          </w:pPr>
        </w:p>
      </w:tc>
      <w:tc>
        <w:tcPr>
          <w:tcW w:w="3420" w:type="dxa"/>
        </w:tcPr>
        <w:p w14:paraId="7E2F762D" w14:textId="3618D95A" w:rsidR="68408980" w:rsidRDefault="68408980" w:rsidP="68408980">
          <w:pPr>
            <w:pStyle w:val="Header"/>
            <w:ind w:right="-115"/>
            <w:jc w:val="right"/>
          </w:pPr>
        </w:p>
      </w:tc>
    </w:tr>
  </w:tbl>
  <w:p w14:paraId="321E01FD" w14:textId="40CDF711" w:rsidR="68408980" w:rsidRDefault="68408980" w:rsidP="68408980">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3E5EC94" w14:textId="77777777" w:rsidTr="68408980">
      <w:trPr>
        <w:trHeight w:val="300"/>
      </w:trPr>
      <w:tc>
        <w:tcPr>
          <w:tcW w:w="3420" w:type="dxa"/>
        </w:tcPr>
        <w:p w14:paraId="15584439" w14:textId="0426E5E6" w:rsidR="68408980" w:rsidRDefault="68408980" w:rsidP="68408980">
          <w:pPr>
            <w:pStyle w:val="Header"/>
            <w:ind w:left="-115"/>
          </w:pPr>
        </w:p>
      </w:tc>
      <w:tc>
        <w:tcPr>
          <w:tcW w:w="3420" w:type="dxa"/>
        </w:tcPr>
        <w:p w14:paraId="6496C6DC" w14:textId="7CF7B12D" w:rsidR="68408980" w:rsidRDefault="68408980" w:rsidP="68408980">
          <w:pPr>
            <w:pStyle w:val="Header"/>
            <w:jc w:val="center"/>
          </w:pPr>
        </w:p>
      </w:tc>
      <w:tc>
        <w:tcPr>
          <w:tcW w:w="3420" w:type="dxa"/>
        </w:tcPr>
        <w:p w14:paraId="06F8AE3E" w14:textId="054F4DCF" w:rsidR="68408980" w:rsidRDefault="68408980" w:rsidP="68408980">
          <w:pPr>
            <w:pStyle w:val="Header"/>
            <w:ind w:right="-115"/>
            <w:jc w:val="right"/>
          </w:pPr>
        </w:p>
      </w:tc>
    </w:tr>
  </w:tbl>
  <w:p w14:paraId="1D9AAF2E" w14:textId="306E5045" w:rsidR="68408980" w:rsidRDefault="68408980" w:rsidP="68408980">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7668B6F" w14:textId="77777777" w:rsidTr="68408980">
      <w:trPr>
        <w:trHeight w:val="300"/>
      </w:trPr>
      <w:tc>
        <w:tcPr>
          <w:tcW w:w="3420" w:type="dxa"/>
        </w:tcPr>
        <w:p w14:paraId="61632FCC" w14:textId="4197186F" w:rsidR="68408980" w:rsidRDefault="68408980" w:rsidP="68408980">
          <w:pPr>
            <w:pStyle w:val="Header"/>
            <w:ind w:left="-115"/>
          </w:pPr>
        </w:p>
      </w:tc>
      <w:tc>
        <w:tcPr>
          <w:tcW w:w="3420" w:type="dxa"/>
        </w:tcPr>
        <w:p w14:paraId="4AB33E7E" w14:textId="5BB18149" w:rsidR="68408980" w:rsidRDefault="68408980" w:rsidP="68408980">
          <w:pPr>
            <w:pStyle w:val="Header"/>
            <w:jc w:val="center"/>
          </w:pPr>
        </w:p>
      </w:tc>
      <w:tc>
        <w:tcPr>
          <w:tcW w:w="3420" w:type="dxa"/>
        </w:tcPr>
        <w:p w14:paraId="18EF217C" w14:textId="4060254C" w:rsidR="68408980" w:rsidRDefault="68408980" w:rsidP="68408980">
          <w:pPr>
            <w:pStyle w:val="Header"/>
            <w:ind w:right="-115"/>
            <w:jc w:val="right"/>
          </w:pPr>
        </w:p>
      </w:tc>
    </w:tr>
  </w:tbl>
  <w:p w14:paraId="57308D1D" w14:textId="6FF02DCD" w:rsidR="68408980" w:rsidRDefault="68408980" w:rsidP="68408980">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D7CA044" w14:textId="77777777" w:rsidTr="68408980">
      <w:trPr>
        <w:trHeight w:val="300"/>
      </w:trPr>
      <w:tc>
        <w:tcPr>
          <w:tcW w:w="3420" w:type="dxa"/>
        </w:tcPr>
        <w:p w14:paraId="4C35C803" w14:textId="22347967" w:rsidR="68408980" w:rsidRDefault="68408980" w:rsidP="68408980">
          <w:pPr>
            <w:pStyle w:val="Header"/>
            <w:ind w:left="-115"/>
          </w:pPr>
        </w:p>
      </w:tc>
      <w:tc>
        <w:tcPr>
          <w:tcW w:w="3420" w:type="dxa"/>
        </w:tcPr>
        <w:p w14:paraId="319D479C" w14:textId="7F53B621" w:rsidR="68408980" w:rsidRDefault="68408980" w:rsidP="68408980">
          <w:pPr>
            <w:pStyle w:val="Header"/>
            <w:jc w:val="center"/>
          </w:pPr>
        </w:p>
      </w:tc>
      <w:tc>
        <w:tcPr>
          <w:tcW w:w="3420" w:type="dxa"/>
        </w:tcPr>
        <w:p w14:paraId="5CEDC4C8" w14:textId="07514539" w:rsidR="68408980" w:rsidRDefault="68408980" w:rsidP="68408980">
          <w:pPr>
            <w:pStyle w:val="Header"/>
            <w:ind w:right="-115"/>
            <w:jc w:val="right"/>
          </w:pPr>
        </w:p>
      </w:tc>
    </w:tr>
  </w:tbl>
  <w:p w14:paraId="70EE91F1" w14:textId="600D6C3F" w:rsidR="68408980" w:rsidRDefault="68408980" w:rsidP="68408980">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70ED778" w14:textId="77777777" w:rsidTr="68408980">
      <w:trPr>
        <w:trHeight w:val="300"/>
      </w:trPr>
      <w:tc>
        <w:tcPr>
          <w:tcW w:w="3420" w:type="dxa"/>
        </w:tcPr>
        <w:p w14:paraId="52E7EF1E" w14:textId="52EF7EAE" w:rsidR="68408980" w:rsidRDefault="68408980" w:rsidP="68408980">
          <w:pPr>
            <w:pStyle w:val="Header"/>
            <w:ind w:left="-115"/>
          </w:pPr>
        </w:p>
      </w:tc>
      <w:tc>
        <w:tcPr>
          <w:tcW w:w="3420" w:type="dxa"/>
        </w:tcPr>
        <w:p w14:paraId="35D5EA19" w14:textId="53A5E01A" w:rsidR="68408980" w:rsidRDefault="68408980" w:rsidP="68408980">
          <w:pPr>
            <w:pStyle w:val="Header"/>
            <w:jc w:val="center"/>
          </w:pPr>
        </w:p>
      </w:tc>
      <w:tc>
        <w:tcPr>
          <w:tcW w:w="3420" w:type="dxa"/>
        </w:tcPr>
        <w:p w14:paraId="01064EE3" w14:textId="00DB3345" w:rsidR="68408980" w:rsidRDefault="68408980" w:rsidP="68408980">
          <w:pPr>
            <w:pStyle w:val="Header"/>
            <w:ind w:right="-115"/>
            <w:jc w:val="right"/>
          </w:pPr>
        </w:p>
      </w:tc>
    </w:tr>
  </w:tbl>
  <w:p w14:paraId="7C9CF3C1" w14:textId="779A8830" w:rsidR="68408980" w:rsidRDefault="68408980" w:rsidP="68408980">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93D0679" w14:textId="77777777" w:rsidTr="68408980">
      <w:trPr>
        <w:trHeight w:val="300"/>
      </w:trPr>
      <w:tc>
        <w:tcPr>
          <w:tcW w:w="3420" w:type="dxa"/>
        </w:tcPr>
        <w:p w14:paraId="2239BED4" w14:textId="69057B24" w:rsidR="68408980" w:rsidRDefault="68408980" w:rsidP="68408980">
          <w:pPr>
            <w:pStyle w:val="Header"/>
            <w:ind w:left="-115"/>
          </w:pPr>
        </w:p>
      </w:tc>
      <w:tc>
        <w:tcPr>
          <w:tcW w:w="3420" w:type="dxa"/>
        </w:tcPr>
        <w:p w14:paraId="2E5CCE95" w14:textId="6BD30B91" w:rsidR="68408980" w:rsidRDefault="68408980" w:rsidP="68408980">
          <w:pPr>
            <w:pStyle w:val="Header"/>
            <w:jc w:val="center"/>
          </w:pPr>
        </w:p>
      </w:tc>
      <w:tc>
        <w:tcPr>
          <w:tcW w:w="3420" w:type="dxa"/>
        </w:tcPr>
        <w:p w14:paraId="14F11FE4" w14:textId="4BBEB5A5" w:rsidR="68408980" w:rsidRDefault="68408980" w:rsidP="68408980">
          <w:pPr>
            <w:pStyle w:val="Header"/>
            <w:ind w:right="-115"/>
            <w:jc w:val="right"/>
          </w:pPr>
        </w:p>
      </w:tc>
    </w:tr>
  </w:tbl>
  <w:p w14:paraId="43BD9E31" w14:textId="50923F07" w:rsidR="68408980" w:rsidRDefault="68408980" w:rsidP="6840898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CEB5451" w14:textId="77777777" w:rsidTr="68408980">
      <w:trPr>
        <w:trHeight w:val="300"/>
      </w:trPr>
      <w:tc>
        <w:tcPr>
          <w:tcW w:w="3420" w:type="dxa"/>
        </w:tcPr>
        <w:p w14:paraId="366897D2" w14:textId="18EC88E5" w:rsidR="68408980" w:rsidRDefault="68408980" w:rsidP="68408980">
          <w:pPr>
            <w:pStyle w:val="Header"/>
            <w:ind w:left="-115"/>
          </w:pPr>
        </w:p>
      </w:tc>
      <w:tc>
        <w:tcPr>
          <w:tcW w:w="3420" w:type="dxa"/>
        </w:tcPr>
        <w:p w14:paraId="21418761" w14:textId="69888882" w:rsidR="68408980" w:rsidRDefault="68408980" w:rsidP="68408980">
          <w:pPr>
            <w:pStyle w:val="Header"/>
            <w:jc w:val="center"/>
          </w:pPr>
        </w:p>
      </w:tc>
      <w:tc>
        <w:tcPr>
          <w:tcW w:w="3420" w:type="dxa"/>
        </w:tcPr>
        <w:p w14:paraId="722D069F" w14:textId="3A81463A" w:rsidR="68408980" w:rsidRDefault="68408980" w:rsidP="68408980">
          <w:pPr>
            <w:pStyle w:val="Header"/>
            <w:ind w:right="-115"/>
            <w:jc w:val="right"/>
          </w:pPr>
        </w:p>
      </w:tc>
    </w:tr>
  </w:tbl>
  <w:p w14:paraId="0612C412" w14:textId="6347C2A2" w:rsidR="68408980" w:rsidRDefault="68408980" w:rsidP="68408980">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3CCA649" w14:textId="77777777" w:rsidTr="68408980">
      <w:trPr>
        <w:trHeight w:val="300"/>
      </w:trPr>
      <w:tc>
        <w:tcPr>
          <w:tcW w:w="3420" w:type="dxa"/>
        </w:tcPr>
        <w:p w14:paraId="2DF9F9B2" w14:textId="035E421B" w:rsidR="68408980" w:rsidRDefault="68408980" w:rsidP="68408980">
          <w:pPr>
            <w:pStyle w:val="Header"/>
            <w:ind w:left="-115"/>
          </w:pPr>
        </w:p>
      </w:tc>
      <w:tc>
        <w:tcPr>
          <w:tcW w:w="3420" w:type="dxa"/>
        </w:tcPr>
        <w:p w14:paraId="62D69924" w14:textId="2A536F76" w:rsidR="68408980" w:rsidRDefault="68408980" w:rsidP="68408980">
          <w:pPr>
            <w:pStyle w:val="Header"/>
            <w:jc w:val="center"/>
          </w:pPr>
        </w:p>
      </w:tc>
      <w:tc>
        <w:tcPr>
          <w:tcW w:w="3420" w:type="dxa"/>
        </w:tcPr>
        <w:p w14:paraId="5E0D78B8" w14:textId="2E947CB2" w:rsidR="68408980" w:rsidRDefault="68408980" w:rsidP="68408980">
          <w:pPr>
            <w:pStyle w:val="Header"/>
            <w:ind w:right="-115"/>
            <w:jc w:val="right"/>
          </w:pPr>
        </w:p>
      </w:tc>
    </w:tr>
  </w:tbl>
  <w:p w14:paraId="1424B315" w14:textId="011DBD4C" w:rsidR="68408980" w:rsidRDefault="68408980" w:rsidP="68408980">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D1C3FC6" w14:textId="77777777" w:rsidTr="68408980">
      <w:trPr>
        <w:trHeight w:val="300"/>
      </w:trPr>
      <w:tc>
        <w:tcPr>
          <w:tcW w:w="3420" w:type="dxa"/>
        </w:tcPr>
        <w:p w14:paraId="7F98CD3B" w14:textId="37212C4B" w:rsidR="68408980" w:rsidRDefault="68408980" w:rsidP="68408980">
          <w:pPr>
            <w:pStyle w:val="Header"/>
            <w:ind w:left="-115"/>
          </w:pPr>
        </w:p>
      </w:tc>
      <w:tc>
        <w:tcPr>
          <w:tcW w:w="3420" w:type="dxa"/>
        </w:tcPr>
        <w:p w14:paraId="4D6D13A0" w14:textId="7717AF20" w:rsidR="68408980" w:rsidRDefault="68408980" w:rsidP="68408980">
          <w:pPr>
            <w:pStyle w:val="Header"/>
            <w:jc w:val="center"/>
          </w:pPr>
        </w:p>
      </w:tc>
      <w:tc>
        <w:tcPr>
          <w:tcW w:w="3420" w:type="dxa"/>
        </w:tcPr>
        <w:p w14:paraId="4B914024" w14:textId="4932AF08" w:rsidR="68408980" w:rsidRDefault="68408980" w:rsidP="68408980">
          <w:pPr>
            <w:pStyle w:val="Header"/>
            <w:ind w:right="-115"/>
            <w:jc w:val="right"/>
          </w:pPr>
        </w:p>
      </w:tc>
    </w:tr>
  </w:tbl>
  <w:p w14:paraId="43F4DB4C" w14:textId="43E2B85A" w:rsidR="68408980" w:rsidRDefault="68408980" w:rsidP="68408980">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C73F127" w14:textId="77777777" w:rsidTr="68408980">
      <w:trPr>
        <w:trHeight w:val="300"/>
      </w:trPr>
      <w:tc>
        <w:tcPr>
          <w:tcW w:w="3420" w:type="dxa"/>
        </w:tcPr>
        <w:p w14:paraId="721A7245" w14:textId="6AF66D29" w:rsidR="68408980" w:rsidRDefault="68408980" w:rsidP="68408980">
          <w:pPr>
            <w:pStyle w:val="Header"/>
            <w:ind w:left="-115"/>
          </w:pPr>
        </w:p>
      </w:tc>
      <w:tc>
        <w:tcPr>
          <w:tcW w:w="3420" w:type="dxa"/>
        </w:tcPr>
        <w:p w14:paraId="030C7694" w14:textId="3D69BE3D" w:rsidR="68408980" w:rsidRDefault="68408980" w:rsidP="68408980">
          <w:pPr>
            <w:pStyle w:val="Header"/>
            <w:jc w:val="center"/>
          </w:pPr>
        </w:p>
      </w:tc>
      <w:tc>
        <w:tcPr>
          <w:tcW w:w="3420" w:type="dxa"/>
        </w:tcPr>
        <w:p w14:paraId="2455C558" w14:textId="759A41C9" w:rsidR="68408980" w:rsidRDefault="68408980" w:rsidP="68408980">
          <w:pPr>
            <w:pStyle w:val="Header"/>
            <w:ind w:right="-115"/>
            <w:jc w:val="right"/>
          </w:pPr>
        </w:p>
      </w:tc>
    </w:tr>
  </w:tbl>
  <w:p w14:paraId="5E1F711C" w14:textId="0D2BF7EE" w:rsidR="68408980" w:rsidRDefault="68408980" w:rsidP="68408980">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F6B1810" w14:textId="77777777" w:rsidTr="68408980">
      <w:trPr>
        <w:trHeight w:val="300"/>
      </w:trPr>
      <w:tc>
        <w:tcPr>
          <w:tcW w:w="3420" w:type="dxa"/>
        </w:tcPr>
        <w:p w14:paraId="1C179933" w14:textId="36CE328B" w:rsidR="68408980" w:rsidRDefault="68408980" w:rsidP="68408980">
          <w:pPr>
            <w:pStyle w:val="Header"/>
            <w:ind w:left="-115"/>
          </w:pPr>
        </w:p>
      </w:tc>
      <w:tc>
        <w:tcPr>
          <w:tcW w:w="3420" w:type="dxa"/>
        </w:tcPr>
        <w:p w14:paraId="5A618BD7" w14:textId="1C27CF83" w:rsidR="68408980" w:rsidRDefault="68408980" w:rsidP="68408980">
          <w:pPr>
            <w:pStyle w:val="Header"/>
            <w:jc w:val="center"/>
          </w:pPr>
        </w:p>
      </w:tc>
      <w:tc>
        <w:tcPr>
          <w:tcW w:w="3420" w:type="dxa"/>
        </w:tcPr>
        <w:p w14:paraId="5941C2B5" w14:textId="2225B5C9" w:rsidR="68408980" w:rsidRDefault="68408980" w:rsidP="68408980">
          <w:pPr>
            <w:pStyle w:val="Header"/>
            <w:ind w:right="-115"/>
            <w:jc w:val="right"/>
          </w:pPr>
        </w:p>
      </w:tc>
    </w:tr>
  </w:tbl>
  <w:p w14:paraId="5A6DEA3B" w14:textId="5019D8DF" w:rsidR="68408980" w:rsidRDefault="68408980" w:rsidP="68408980">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81C6510" w14:textId="77777777" w:rsidTr="68408980">
      <w:trPr>
        <w:trHeight w:val="300"/>
      </w:trPr>
      <w:tc>
        <w:tcPr>
          <w:tcW w:w="3420" w:type="dxa"/>
        </w:tcPr>
        <w:p w14:paraId="3D7E09CB" w14:textId="6D765370" w:rsidR="68408980" w:rsidRDefault="68408980" w:rsidP="68408980">
          <w:pPr>
            <w:pStyle w:val="Header"/>
            <w:ind w:left="-115"/>
          </w:pPr>
        </w:p>
      </w:tc>
      <w:tc>
        <w:tcPr>
          <w:tcW w:w="3420" w:type="dxa"/>
        </w:tcPr>
        <w:p w14:paraId="0AD21569" w14:textId="5626CB1F" w:rsidR="68408980" w:rsidRDefault="68408980" w:rsidP="68408980">
          <w:pPr>
            <w:pStyle w:val="Header"/>
            <w:jc w:val="center"/>
          </w:pPr>
        </w:p>
      </w:tc>
      <w:tc>
        <w:tcPr>
          <w:tcW w:w="3420" w:type="dxa"/>
        </w:tcPr>
        <w:p w14:paraId="5F393F30" w14:textId="6D910A58" w:rsidR="68408980" w:rsidRDefault="68408980" w:rsidP="68408980">
          <w:pPr>
            <w:pStyle w:val="Header"/>
            <w:ind w:right="-115"/>
            <w:jc w:val="right"/>
          </w:pPr>
        </w:p>
      </w:tc>
    </w:tr>
  </w:tbl>
  <w:p w14:paraId="528878B7" w14:textId="03D9AC6B" w:rsidR="68408980" w:rsidRDefault="68408980" w:rsidP="68408980">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96C627B" w14:textId="77777777" w:rsidTr="68408980">
      <w:trPr>
        <w:trHeight w:val="300"/>
      </w:trPr>
      <w:tc>
        <w:tcPr>
          <w:tcW w:w="3420" w:type="dxa"/>
        </w:tcPr>
        <w:p w14:paraId="53363DDA" w14:textId="6EB3E7C9" w:rsidR="68408980" w:rsidRDefault="68408980" w:rsidP="68408980">
          <w:pPr>
            <w:pStyle w:val="Header"/>
            <w:ind w:left="-115"/>
          </w:pPr>
        </w:p>
      </w:tc>
      <w:tc>
        <w:tcPr>
          <w:tcW w:w="3420" w:type="dxa"/>
        </w:tcPr>
        <w:p w14:paraId="4B5C9035" w14:textId="2E09F1B4" w:rsidR="68408980" w:rsidRDefault="68408980" w:rsidP="68408980">
          <w:pPr>
            <w:pStyle w:val="Header"/>
            <w:jc w:val="center"/>
          </w:pPr>
        </w:p>
      </w:tc>
      <w:tc>
        <w:tcPr>
          <w:tcW w:w="3420" w:type="dxa"/>
        </w:tcPr>
        <w:p w14:paraId="2866BF50" w14:textId="036FE70B" w:rsidR="68408980" w:rsidRDefault="68408980" w:rsidP="68408980">
          <w:pPr>
            <w:pStyle w:val="Header"/>
            <w:ind w:right="-115"/>
            <w:jc w:val="right"/>
          </w:pPr>
        </w:p>
      </w:tc>
    </w:tr>
  </w:tbl>
  <w:p w14:paraId="765DF1A7" w14:textId="6D0BC87B" w:rsidR="68408980" w:rsidRDefault="68408980" w:rsidP="68408980">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1C84D15" w14:textId="77777777" w:rsidTr="68408980">
      <w:trPr>
        <w:trHeight w:val="300"/>
      </w:trPr>
      <w:tc>
        <w:tcPr>
          <w:tcW w:w="3420" w:type="dxa"/>
        </w:tcPr>
        <w:p w14:paraId="328557AC" w14:textId="11CF4505" w:rsidR="68408980" w:rsidRDefault="68408980" w:rsidP="68408980">
          <w:pPr>
            <w:pStyle w:val="Header"/>
            <w:ind w:left="-115"/>
          </w:pPr>
        </w:p>
      </w:tc>
      <w:tc>
        <w:tcPr>
          <w:tcW w:w="3420" w:type="dxa"/>
        </w:tcPr>
        <w:p w14:paraId="29E541DB" w14:textId="2CCBF6A1" w:rsidR="68408980" w:rsidRDefault="68408980" w:rsidP="68408980">
          <w:pPr>
            <w:pStyle w:val="Header"/>
            <w:jc w:val="center"/>
          </w:pPr>
        </w:p>
      </w:tc>
      <w:tc>
        <w:tcPr>
          <w:tcW w:w="3420" w:type="dxa"/>
        </w:tcPr>
        <w:p w14:paraId="0DAC328D" w14:textId="6A44F4E1" w:rsidR="68408980" w:rsidRDefault="68408980" w:rsidP="68408980">
          <w:pPr>
            <w:pStyle w:val="Header"/>
            <w:ind w:right="-115"/>
            <w:jc w:val="right"/>
          </w:pPr>
        </w:p>
      </w:tc>
    </w:tr>
  </w:tbl>
  <w:p w14:paraId="66B01AAA" w14:textId="4D45ECE4" w:rsidR="68408980" w:rsidRDefault="68408980" w:rsidP="6840898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182E2B6" w14:textId="77777777" w:rsidTr="68408980">
      <w:trPr>
        <w:trHeight w:val="300"/>
      </w:trPr>
      <w:tc>
        <w:tcPr>
          <w:tcW w:w="3420" w:type="dxa"/>
        </w:tcPr>
        <w:p w14:paraId="105BD977" w14:textId="7FA82A87" w:rsidR="68408980" w:rsidRDefault="68408980" w:rsidP="68408980">
          <w:pPr>
            <w:pStyle w:val="Header"/>
            <w:ind w:left="-115"/>
          </w:pPr>
        </w:p>
      </w:tc>
      <w:tc>
        <w:tcPr>
          <w:tcW w:w="3420" w:type="dxa"/>
        </w:tcPr>
        <w:p w14:paraId="5E0CED19" w14:textId="243BDAAE" w:rsidR="68408980" w:rsidRDefault="68408980" w:rsidP="68408980">
          <w:pPr>
            <w:pStyle w:val="Header"/>
            <w:jc w:val="center"/>
          </w:pPr>
        </w:p>
      </w:tc>
      <w:tc>
        <w:tcPr>
          <w:tcW w:w="3420" w:type="dxa"/>
        </w:tcPr>
        <w:p w14:paraId="76999B2D" w14:textId="01749368" w:rsidR="68408980" w:rsidRDefault="68408980" w:rsidP="68408980">
          <w:pPr>
            <w:pStyle w:val="Header"/>
            <w:ind w:right="-115"/>
            <w:jc w:val="right"/>
          </w:pPr>
        </w:p>
      </w:tc>
    </w:tr>
  </w:tbl>
  <w:p w14:paraId="4EDF1F23" w14:textId="18F41712" w:rsidR="68408980" w:rsidRDefault="68408980" w:rsidP="6840898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ED8492" w14:textId="77777777" w:rsidTr="68408980">
      <w:trPr>
        <w:trHeight w:val="300"/>
      </w:trPr>
      <w:tc>
        <w:tcPr>
          <w:tcW w:w="3420" w:type="dxa"/>
        </w:tcPr>
        <w:p w14:paraId="789D5B53" w14:textId="6261D174" w:rsidR="68408980" w:rsidRDefault="68408980" w:rsidP="68408980">
          <w:pPr>
            <w:pStyle w:val="Header"/>
            <w:ind w:left="-115"/>
          </w:pPr>
        </w:p>
      </w:tc>
      <w:tc>
        <w:tcPr>
          <w:tcW w:w="3420" w:type="dxa"/>
        </w:tcPr>
        <w:p w14:paraId="659FB5B0" w14:textId="39413106" w:rsidR="68408980" w:rsidRDefault="68408980" w:rsidP="68408980">
          <w:pPr>
            <w:pStyle w:val="Header"/>
            <w:jc w:val="center"/>
          </w:pPr>
        </w:p>
      </w:tc>
      <w:tc>
        <w:tcPr>
          <w:tcW w:w="3420" w:type="dxa"/>
        </w:tcPr>
        <w:p w14:paraId="3027000E" w14:textId="45BFC0F8" w:rsidR="68408980" w:rsidRDefault="68408980" w:rsidP="68408980">
          <w:pPr>
            <w:pStyle w:val="Header"/>
            <w:ind w:right="-115"/>
            <w:jc w:val="right"/>
          </w:pPr>
        </w:p>
      </w:tc>
    </w:tr>
  </w:tbl>
  <w:p w14:paraId="7F2ED2D2" w14:textId="7B4D1BAF" w:rsidR="68408980" w:rsidRDefault="68408980" w:rsidP="6840898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FB9006A" w14:textId="77777777" w:rsidTr="68408980">
      <w:trPr>
        <w:trHeight w:val="300"/>
      </w:trPr>
      <w:tc>
        <w:tcPr>
          <w:tcW w:w="3420" w:type="dxa"/>
        </w:tcPr>
        <w:p w14:paraId="38B51CEE" w14:textId="11B25A4E" w:rsidR="68408980" w:rsidRDefault="68408980" w:rsidP="68408980">
          <w:pPr>
            <w:pStyle w:val="Header"/>
            <w:ind w:left="-115"/>
          </w:pPr>
        </w:p>
      </w:tc>
      <w:tc>
        <w:tcPr>
          <w:tcW w:w="3420" w:type="dxa"/>
        </w:tcPr>
        <w:p w14:paraId="602FB266" w14:textId="35BB5E2F" w:rsidR="68408980" w:rsidRDefault="68408980" w:rsidP="68408980">
          <w:pPr>
            <w:pStyle w:val="Header"/>
            <w:jc w:val="center"/>
          </w:pPr>
        </w:p>
      </w:tc>
      <w:tc>
        <w:tcPr>
          <w:tcW w:w="3420" w:type="dxa"/>
        </w:tcPr>
        <w:p w14:paraId="3F010597" w14:textId="4D5F5967" w:rsidR="68408980" w:rsidRDefault="68408980" w:rsidP="68408980">
          <w:pPr>
            <w:pStyle w:val="Header"/>
            <w:ind w:right="-115"/>
            <w:jc w:val="right"/>
          </w:pPr>
        </w:p>
      </w:tc>
    </w:tr>
  </w:tbl>
  <w:p w14:paraId="3D657286" w14:textId="6DD4C1C4" w:rsidR="68408980" w:rsidRDefault="68408980" w:rsidP="6840898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4E65560" w14:textId="77777777" w:rsidTr="68408980">
      <w:trPr>
        <w:trHeight w:val="300"/>
      </w:trPr>
      <w:tc>
        <w:tcPr>
          <w:tcW w:w="3420" w:type="dxa"/>
        </w:tcPr>
        <w:p w14:paraId="40F63E06" w14:textId="6AA5155D" w:rsidR="68408980" w:rsidRDefault="68408980" w:rsidP="68408980">
          <w:pPr>
            <w:pStyle w:val="Header"/>
            <w:ind w:left="-115"/>
          </w:pPr>
        </w:p>
      </w:tc>
      <w:tc>
        <w:tcPr>
          <w:tcW w:w="3420" w:type="dxa"/>
        </w:tcPr>
        <w:p w14:paraId="5B63A574" w14:textId="5B031710" w:rsidR="68408980" w:rsidRDefault="68408980" w:rsidP="68408980">
          <w:pPr>
            <w:pStyle w:val="Header"/>
            <w:jc w:val="center"/>
          </w:pPr>
        </w:p>
      </w:tc>
      <w:tc>
        <w:tcPr>
          <w:tcW w:w="3420" w:type="dxa"/>
        </w:tcPr>
        <w:p w14:paraId="042562D7" w14:textId="088D9472" w:rsidR="68408980" w:rsidRDefault="68408980" w:rsidP="68408980">
          <w:pPr>
            <w:pStyle w:val="Header"/>
            <w:ind w:right="-115"/>
            <w:jc w:val="right"/>
          </w:pPr>
        </w:p>
      </w:tc>
    </w:tr>
  </w:tbl>
  <w:p w14:paraId="06FD9ED6" w14:textId="5557286E" w:rsidR="68408980" w:rsidRDefault="68408980" w:rsidP="6840898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B056FFA" w14:textId="77777777" w:rsidTr="68408980">
      <w:trPr>
        <w:trHeight w:val="300"/>
      </w:trPr>
      <w:tc>
        <w:tcPr>
          <w:tcW w:w="3420" w:type="dxa"/>
        </w:tcPr>
        <w:p w14:paraId="5A1B3EE7" w14:textId="6C89C63B" w:rsidR="68408980" w:rsidRDefault="68408980" w:rsidP="68408980">
          <w:pPr>
            <w:pStyle w:val="Header"/>
            <w:ind w:left="-115"/>
          </w:pPr>
        </w:p>
      </w:tc>
      <w:tc>
        <w:tcPr>
          <w:tcW w:w="3420" w:type="dxa"/>
        </w:tcPr>
        <w:p w14:paraId="6D06F47F" w14:textId="0F3901B9" w:rsidR="68408980" w:rsidRDefault="68408980" w:rsidP="68408980">
          <w:pPr>
            <w:pStyle w:val="Header"/>
            <w:jc w:val="center"/>
          </w:pPr>
        </w:p>
      </w:tc>
      <w:tc>
        <w:tcPr>
          <w:tcW w:w="3420" w:type="dxa"/>
        </w:tcPr>
        <w:p w14:paraId="68386766" w14:textId="08D5136B" w:rsidR="68408980" w:rsidRDefault="68408980" w:rsidP="68408980">
          <w:pPr>
            <w:pStyle w:val="Header"/>
            <w:ind w:right="-115"/>
            <w:jc w:val="right"/>
          </w:pPr>
        </w:p>
      </w:tc>
    </w:tr>
  </w:tbl>
  <w:p w14:paraId="65E34283" w14:textId="691F3F40" w:rsidR="68408980" w:rsidRDefault="68408980" w:rsidP="684089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5E80AE0" w14:textId="77777777" w:rsidTr="68408980">
      <w:trPr>
        <w:trHeight w:val="300"/>
      </w:trPr>
      <w:tc>
        <w:tcPr>
          <w:tcW w:w="3420" w:type="dxa"/>
        </w:tcPr>
        <w:p w14:paraId="76A209B6" w14:textId="3F785538" w:rsidR="68408980" w:rsidRDefault="68408980" w:rsidP="68408980">
          <w:pPr>
            <w:pStyle w:val="Header"/>
            <w:ind w:left="-115"/>
          </w:pPr>
        </w:p>
      </w:tc>
      <w:tc>
        <w:tcPr>
          <w:tcW w:w="3420" w:type="dxa"/>
        </w:tcPr>
        <w:p w14:paraId="06656275" w14:textId="7A48B2FE" w:rsidR="68408980" w:rsidRDefault="68408980" w:rsidP="68408980">
          <w:pPr>
            <w:pStyle w:val="Header"/>
            <w:jc w:val="center"/>
          </w:pPr>
        </w:p>
      </w:tc>
      <w:tc>
        <w:tcPr>
          <w:tcW w:w="3420" w:type="dxa"/>
        </w:tcPr>
        <w:p w14:paraId="161DF336" w14:textId="2CE2CC99" w:rsidR="68408980" w:rsidRDefault="68408980" w:rsidP="68408980">
          <w:pPr>
            <w:pStyle w:val="Header"/>
            <w:ind w:right="-115"/>
            <w:jc w:val="right"/>
          </w:pPr>
        </w:p>
      </w:tc>
    </w:tr>
  </w:tbl>
  <w:p w14:paraId="775A04A3" w14:textId="34523992" w:rsidR="68408980" w:rsidRDefault="68408980" w:rsidP="6840898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A19E5EC" w14:textId="77777777" w:rsidTr="68408980">
      <w:trPr>
        <w:trHeight w:val="300"/>
      </w:trPr>
      <w:tc>
        <w:tcPr>
          <w:tcW w:w="3420" w:type="dxa"/>
        </w:tcPr>
        <w:p w14:paraId="52F584B8" w14:textId="58664B01" w:rsidR="68408980" w:rsidRDefault="68408980" w:rsidP="68408980">
          <w:pPr>
            <w:pStyle w:val="Header"/>
            <w:ind w:left="-115"/>
          </w:pPr>
        </w:p>
      </w:tc>
      <w:tc>
        <w:tcPr>
          <w:tcW w:w="3420" w:type="dxa"/>
        </w:tcPr>
        <w:p w14:paraId="23184EEF" w14:textId="4D0C57C4" w:rsidR="68408980" w:rsidRDefault="68408980" w:rsidP="68408980">
          <w:pPr>
            <w:pStyle w:val="Header"/>
            <w:jc w:val="center"/>
          </w:pPr>
        </w:p>
      </w:tc>
      <w:tc>
        <w:tcPr>
          <w:tcW w:w="3420" w:type="dxa"/>
        </w:tcPr>
        <w:p w14:paraId="25C00557" w14:textId="416E5750" w:rsidR="68408980" w:rsidRDefault="68408980" w:rsidP="68408980">
          <w:pPr>
            <w:pStyle w:val="Header"/>
            <w:ind w:right="-115"/>
            <w:jc w:val="right"/>
          </w:pPr>
        </w:p>
      </w:tc>
    </w:tr>
  </w:tbl>
  <w:p w14:paraId="14D029CC" w14:textId="74443EA2" w:rsidR="68408980" w:rsidRDefault="68408980" w:rsidP="6840898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C54F155" w14:textId="77777777" w:rsidTr="68408980">
      <w:trPr>
        <w:trHeight w:val="300"/>
      </w:trPr>
      <w:tc>
        <w:tcPr>
          <w:tcW w:w="3420" w:type="dxa"/>
        </w:tcPr>
        <w:p w14:paraId="7E9A4B40" w14:textId="57A4B8AB" w:rsidR="68408980" w:rsidRDefault="68408980" w:rsidP="68408980">
          <w:pPr>
            <w:pStyle w:val="Header"/>
            <w:ind w:left="-115"/>
          </w:pPr>
        </w:p>
      </w:tc>
      <w:tc>
        <w:tcPr>
          <w:tcW w:w="3420" w:type="dxa"/>
        </w:tcPr>
        <w:p w14:paraId="334B6CFA" w14:textId="7CBC38AF" w:rsidR="68408980" w:rsidRDefault="68408980" w:rsidP="68408980">
          <w:pPr>
            <w:pStyle w:val="Header"/>
            <w:jc w:val="center"/>
          </w:pPr>
        </w:p>
      </w:tc>
      <w:tc>
        <w:tcPr>
          <w:tcW w:w="3420" w:type="dxa"/>
        </w:tcPr>
        <w:p w14:paraId="1B13CD27" w14:textId="2DA32E84" w:rsidR="68408980" w:rsidRDefault="68408980" w:rsidP="68408980">
          <w:pPr>
            <w:pStyle w:val="Header"/>
            <w:ind w:right="-115"/>
            <w:jc w:val="right"/>
          </w:pPr>
        </w:p>
      </w:tc>
    </w:tr>
  </w:tbl>
  <w:p w14:paraId="44B7C034" w14:textId="2F6AF836" w:rsidR="68408980" w:rsidRDefault="68408980" w:rsidP="6840898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4A2FBA1" w14:textId="77777777" w:rsidTr="68408980">
      <w:trPr>
        <w:trHeight w:val="300"/>
      </w:trPr>
      <w:tc>
        <w:tcPr>
          <w:tcW w:w="3420" w:type="dxa"/>
        </w:tcPr>
        <w:p w14:paraId="5167735D" w14:textId="1CA3B053" w:rsidR="68408980" w:rsidRDefault="68408980" w:rsidP="68408980">
          <w:pPr>
            <w:pStyle w:val="Header"/>
            <w:ind w:left="-115"/>
          </w:pPr>
        </w:p>
      </w:tc>
      <w:tc>
        <w:tcPr>
          <w:tcW w:w="3420" w:type="dxa"/>
        </w:tcPr>
        <w:p w14:paraId="0EF45456" w14:textId="735E418A" w:rsidR="68408980" w:rsidRDefault="68408980" w:rsidP="68408980">
          <w:pPr>
            <w:pStyle w:val="Header"/>
            <w:jc w:val="center"/>
          </w:pPr>
        </w:p>
      </w:tc>
      <w:tc>
        <w:tcPr>
          <w:tcW w:w="3420" w:type="dxa"/>
        </w:tcPr>
        <w:p w14:paraId="3DAE6C31" w14:textId="3DC2B9AC" w:rsidR="68408980" w:rsidRDefault="68408980" w:rsidP="68408980">
          <w:pPr>
            <w:pStyle w:val="Header"/>
            <w:ind w:right="-115"/>
            <w:jc w:val="right"/>
          </w:pPr>
        </w:p>
      </w:tc>
    </w:tr>
  </w:tbl>
  <w:p w14:paraId="579F060A" w14:textId="07589B7D" w:rsidR="68408980" w:rsidRDefault="68408980" w:rsidP="6840898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F1989D8" w14:textId="77777777" w:rsidTr="68408980">
      <w:trPr>
        <w:trHeight w:val="300"/>
      </w:trPr>
      <w:tc>
        <w:tcPr>
          <w:tcW w:w="3420" w:type="dxa"/>
        </w:tcPr>
        <w:p w14:paraId="55519173" w14:textId="26BA8CDA" w:rsidR="68408980" w:rsidRDefault="68408980" w:rsidP="68408980">
          <w:pPr>
            <w:pStyle w:val="Header"/>
            <w:ind w:left="-115"/>
          </w:pPr>
        </w:p>
      </w:tc>
      <w:tc>
        <w:tcPr>
          <w:tcW w:w="3420" w:type="dxa"/>
        </w:tcPr>
        <w:p w14:paraId="5C9FD6AA" w14:textId="5009A945" w:rsidR="68408980" w:rsidRDefault="68408980" w:rsidP="68408980">
          <w:pPr>
            <w:pStyle w:val="Header"/>
            <w:jc w:val="center"/>
          </w:pPr>
        </w:p>
      </w:tc>
      <w:tc>
        <w:tcPr>
          <w:tcW w:w="3420" w:type="dxa"/>
        </w:tcPr>
        <w:p w14:paraId="36F15D4B" w14:textId="44CCB563" w:rsidR="68408980" w:rsidRDefault="68408980" w:rsidP="68408980">
          <w:pPr>
            <w:pStyle w:val="Header"/>
            <w:ind w:right="-115"/>
            <w:jc w:val="right"/>
          </w:pPr>
        </w:p>
      </w:tc>
    </w:tr>
  </w:tbl>
  <w:p w14:paraId="02AD9632" w14:textId="33F40CE0" w:rsidR="68408980" w:rsidRDefault="68408980" w:rsidP="6840898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878216A" w14:textId="77777777" w:rsidTr="68408980">
      <w:trPr>
        <w:trHeight w:val="300"/>
      </w:trPr>
      <w:tc>
        <w:tcPr>
          <w:tcW w:w="3420" w:type="dxa"/>
        </w:tcPr>
        <w:p w14:paraId="4EBEB893" w14:textId="5126E690" w:rsidR="68408980" w:rsidRDefault="68408980" w:rsidP="68408980">
          <w:pPr>
            <w:pStyle w:val="Header"/>
            <w:ind w:left="-115"/>
          </w:pPr>
        </w:p>
      </w:tc>
      <w:tc>
        <w:tcPr>
          <w:tcW w:w="3420" w:type="dxa"/>
        </w:tcPr>
        <w:p w14:paraId="44855883" w14:textId="1E20BA1D" w:rsidR="68408980" w:rsidRDefault="68408980" w:rsidP="68408980">
          <w:pPr>
            <w:pStyle w:val="Header"/>
            <w:jc w:val="center"/>
          </w:pPr>
        </w:p>
      </w:tc>
      <w:tc>
        <w:tcPr>
          <w:tcW w:w="3420" w:type="dxa"/>
        </w:tcPr>
        <w:p w14:paraId="75E9FB75" w14:textId="50DA66E8" w:rsidR="68408980" w:rsidRDefault="68408980" w:rsidP="68408980">
          <w:pPr>
            <w:pStyle w:val="Header"/>
            <w:ind w:right="-115"/>
            <w:jc w:val="right"/>
          </w:pPr>
        </w:p>
      </w:tc>
    </w:tr>
  </w:tbl>
  <w:p w14:paraId="07305D32" w14:textId="2C0635C9" w:rsidR="68408980" w:rsidRDefault="68408980" w:rsidP="6840898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B41AC72" w14:textId="77777777" w:rsidTr="68408980">
      <w:trPr>
        <w:trHeight w:val="300"/>
      </w:trPr>
      <w:tc>
        <w:tcPr>
          <w:tcW w:w="3420" w:type="dxa"/>
        </w:tcPr>
        <w:p w14:paraId="52F95CA8" w14:textId="53847C54" w:rsidR="68408980" w:rsidRDefault="68408980" w:rsidP="68408980">
          <w:pPr>
            <w:pStyle w:val="Header"/>
            <w:ind w:left="-115"/>
          </w:pPr>
        </w:p>
      </w:tc>
      <w:tc>
        <w:tcPr>
          <w:tcW w:w="3420" w:type="dxa"/>
        </w:tcPr>
        <w:p w14:paraId="4C81039C" w14:textId="1325961B" w:rsidR="68408980" w:rsidRDefault="68408980" w:rsidP="68408980">
          <w:pPr>
            <w:pStyle w:val="Header"/>
            <w:jc w:val="center"/>
          </w:pPr>
        </w:p>
      </w:tc>
      <w:tc>
        <w:tcPr>
          <w:tcW w:w="3420" w:type="dxa"/>
        </w:tcPr>
        <w:p w14:paraId="734D38D5" w14:textId="1094CBD3" w:rsidR="68408980" w:rsidRDefault="68408980" w:rsidP="68408980">
          <w:pPr>
            <w:pStyle w:val="Header"/>
            <w:ind w:right="-115"/>
            <w:jc w:val="right"/>
          </w:pPr>
        </w:p>
      </w:tc>
    </w:tr>
  </w:tbl>
  <w:p w14:paraId="1F979F47" w14:textId="04E2E470" w:rsidR="68408980" w:rsidRDefault="68408980" w:rsidP="6840898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86C299A" w14:textId="77777777" w:rsidTr="68408980">
      <w:trPr>
        <w:trHeight w:val="300"/>
      </w:trPr>
      <w:tc>
        <w:tcPr>
          <w:tcW w:w="3420" w:type="dxa"/>
        </w:tcPr>
        <w:p w14:paraId="7745A17D" w14:textId="159B1B96" w:rsidR="68408980" w:rsidRDefault="68408980" w:rsidP="68408980">
          <w:pPr>
            <w:pStyle w:val="Header"/>
            <w:ind w:left="-115"/>
          </w:pPr>
        </w:p>
      </w:tc>
      <w:tc>
        <w:tcPr>
          <w:tcW w:w="3420" w:type="dxa"/>
        </w:tcPr>
        <w:p w14:paraId="6BC46659" w14:textId="21CB7032" w:rsidR="68408980" w:rsidRDefault="68408980" w:rsidP="68408980">
          <w:pPr>
            <w:pStyle w:val="Header"/>
            <w:jc w:val="center"/>
          </w:pPr>
        </w:p>
      </w:tc>
      <w:tc>
        <w:tcPr>
          <w:tcW w:w="3420" w:type="dxa"/>
        </w:tcPr>
        <w:p w14:paraId="6EBCED3C" w14:textId="6BCD57A8" w:rsidR="68408980" w:rsidRDefault="68408980" w:rsidP="68408980">
          <w:pPr>
            <w:pStyle w:val="Header"/>
            <w:ind w:right="-115"/>
            <w:jc w:val="right"/>
          </w:pPr>
        </w:p>
      </w:tc>
    </w:tr>
  </w:tbl>
  <w:p w14:paraId="678FD274" w14:textId="7ECA335E" w:rsidR="68408980" w:rsidRDefault="68408980" w:rsidP="6840898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BE1F876" w14:textId="77777777" w:rsidTr="68408980">
      <w:trPr>
        <w:trHeight w:val="300"/>
      </w:trPr>
      <w:tc>
        <w:tcPr>
          <w:tcW w:w="3420" w:type="dxa"/>
        </w:tcPr>
        <w:p w14:paraId="70EE616A" w14:textId="22C401F4" w:rsidR="68408980" w:rsidRDefault="68408980" w:rsidP="68408980">
          <w:pPr>
            <w:pStyle w:val="Header"/>
            <w:ind w:left="-115"/>
          </w:pPr>
        </w:p>
      </w:tc>
      <w:tc>
        <w:tcPr>
          <w:tcW w:w="3420" w:type="dxa"/>
        </w:tcPr>
        <w:p w14:paraId="07A5FD30" w14:textId="708FBA8C" w:rsidR="68408980" w:rsidRDefault="68408980" w:rsidP="68408980">
          <w:pPr>
            <w:pStyle w:val="Header"/>
            <w:jc w:val="center"/>
          </w:pPr>
        </w:p>
      </w:tc>
      <w:tc>
        <w:tcPr>
          <w:tcW w:w="3420" w:type="dxa"/>
        </w:tcPr>
        <w:p w14:paraId="4E186149" w14:textId="7467A341" w:rsidR="68408980" w:rsidRDefault="68408980" w:rsidP="68408980">
          <w:pPr>
            <w:pStyle w:val="Header"/>
            <w:ind w:right="-115"/>
            <w:jc w:val="right"/>
          </w:pPr>
        </w:p>
      </w:tc>
    </w:tr>
  </w:tbl>
  <w:p w14:paraId="19948AB2" w14:textId="16816375" w:rsidR="68408980" w:rsidRDefault="68408980" w:rsidP="6840898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AB63FA3" w14:textId="77777777" w:rsidTr="68408980">
      <w:trPr>
        <w:trHeight w:val="300"/>
      </w:trPr>
      <w:tc>
        <w:tcPr>
          <w:tcW w:w="3420" w:type="dxa"/>
        </w:tcPr>
        <w:p w14:paraId="0775AE81" w14:textId="67A95115" w:rsidR="68408980" w:rsidRDefault="68408980" w:rsidP="68408980">
          <w:pPr>
            <w:pStyle w:val="Header"/>
            <w:ind w:left="-115"/>
          </w:pPr>
        </w:p>
      </w:tc>
      <w:tc>
        <w:tcPr>
          <w:tcW w:w="3420" w:type="dxa"/>
        </w:tcPr>
        <w:p w14:paraId="04B82C02" w14:textId="63CD3509" w:rsidR="68408980" w:rsidRDefault="68408980" w:rsidP="68408980">
          <w:pPr>
            <w:pStyle w:val="Header"/>
            <w:jc w:val="center"/>
          </w:pPr>
        </w:p>
      </w:tc>
      <w:tc>
        <w:tcPr>
          <w:tcW w:w="3420" w:type="dxa"/>
        </w:tcPr>
        <w:p w14:paraId="4A7814B1" w14:textId="09C91866" w:rsidR="68408980" w:rsidRDefault="68408980" w:rsidP="68408980">
          <w:pPr>
            <w:pStyle w:val="Header"/>
            <w:ind w:right="-115"/>
            <w:jc w:val="right"/>
          </w:pPr>
        </w:p>
      </w:tc>
    </w:tr>
  </w:tbl>
  <w:p w14:paraId="27B5D4DB" w14:textId="1C492AF2" w:rsidR="68408980" w:rsidRDefault="68408980" w:rsidP="6840898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8E7999A" w14:textId="77777777" w:rsidTr="68408980">
      <w:trPr>
        <w:trHeight w:val="300"/>
      </w:trPr>
      <w:tc>
        <w:tcPr>
          <w:tcW w:w="3420" w:type="dxa"/>
        </w:tcPr>
        <w:p w14:paraId="5715ED10" w14:textId="170455F2" w:rsidR="68408980" w:rsidRDefault="68408980" w:rsidP="68408980">
          <w:pPr>
            <w:pStyle w:val="Header"/>
            <w:ind w:left="-115"/>
          </w:pPr>
        </w:p>
      </w:tc>
      <w:tc>
        <w:tcPr>
          <w:tcW w:w="3420" w:type="dxa"/>
        </w:tcPr>
        <w:p w14:paraId="36D30B89" w14:textId="6EA4317B" w:rsidR="68408980" w:rsidRDefault="68408980" w:rsidP="68408980">
          <w:pPr>
            <w:pStyle w:val="Header"/>
            <w:jc w:val="center"/>
          </w:pPr>
        </w:p>
      </w:tc>
      <w:tc>
        <w:tcPr>
          <w:tcW w:w="3420" w:type="dxa"/>
        </w:tcPr>
        <w:p w14:paraId="77D28AD3" w14:textId="6ACEC2DB" w:rsidR="68408980" w:rsidRDefault="68408980" w:rsidP="68408980">
          <w:pPr>
            <w:pStyle w:val="Header"/>
            <w:ind w:right="-115"/>
            <w:jc w:val="right"/>
          </w:pPr>
        </w:p>
      </w:tc>
    </w:tr>
  </w:tbl>
  <w:p w14:paraId="04FBA62B" w14:textId="6FF62DD7" w:rsidR="68408980" w:rsidRDefault="68408980" w:rsidP="684089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9C38840" w14:textId="77777777" w:rsidTr="68408980">
      <w:trPr>
        <w:trHeight w:val="300"/>
      </w:trPr>
      <w:tc>
        <w:tcPr>
          <w:tcW w:w="3420" w:type="dxa"/>
        </w:tcPr>
        <w:p w14:paraId="5984769B" w14:textId="1B80D278" w:rsidR="68408980" w:rsidRDefault="68408980" w:rsidP="68408980">
          <w:pPr>
            <w:pStyle w:val="Header"/>
            <w:ind w:left="-115"/>
          </w:pPr>
        </w:p>
      </w:tc>
      <w:tc>
        <w:tcPr>
          <w:tcW w:w="3420" w:type="dxa"/>
        </w:tcPr>
        <w:p w14:paraId="02C0CC19" w14:textId="657ED4E5" w:rsidR="68408980" w:rsidRDefault="68408980" w:rsidP="68408980">
          <w:pPr>
            <w:pStyle w:val="Header"/>
            <w:jc w:val="center"/>
          </w:pPr>
        </w:p>
      </w:tc>
      <w:tc>
        <w:tcPr>
          <w:tcW w:w="3420" w:type="dxa"/>
        </w:tcPr>
        <w:p w14:paraId="530EE9DE" w14:textId="6305ADD2" w:rsidR="68408980" w:rsidRDefault="68408980" w:rsidP="68408980">
          <w:pPr>
            <w:pStyle w:val="Header"/>
            <w:ind w:right="-115"/>
            <w:jc w:val="right"/>
          </w:pPr>
        </w:p>
      </w:tc>
    </w:tr>
  </w:tbl>
  <w:p w14:paraId="33AC8B02" w14:textId="74876A2E" w:rsidR="68408980" w:rsidRDefault="68408980" w:rsidP="6840898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AB96748" w14:textId="77777777" w:rsidTr="68408980">
      <w:trPr>
        <w:trHeight w:val="300"/>
      </w:trPr>
      <w:tc>
        <w:tcPr>
          <w:tcW w:w="3420" w:type="dxa"/>
        </w:tcPr>
        <w:p w14:paraId="3D5AD3E3" w14:textId="1F4DAF52" w:rsidR="68408980" w:rsidRDefault="68408980" w:rsidP="68408980">
          <w:pPr>
            <w:pStyle w:val="Header"/>
            <w:ind w:left="-115"/>
          </w:pPr>
        </w:p>
      </w:tc>
      <w:tc>
        <w:tcPr>
          <w:tcW w:w="3420" w:type="dxa"/>
        </w:tcPr>
        <w:p w14:paraId="78F9BBB8" w14:textId="26E490CC" w:rsidR="68408980" w:rsidRDefault="68408980" w:rsidP="68408980">
          <w:pPr>
            <w:pStyle w:val="Header"/>
            <w:jc w:val="center"/>
          </w:pPr>
        </w:p>
      </w:tc>
      <w:tc>
        <w:tcPr>
          <w:tcW w:w="3420" w:type="dxa"/>
        </w:tcPr>
        <w:p w14:paraId="53DFED71" w14:textId="73222DDA" w:rsidR="68408980" w:rsidRDefault="68408980" w:rsidP="68408980">
          <w:pPr>
            <w:pStyle w:val="Header"/>
            <w:ind w:right="-115"/>
            <w:jc w:val="right"/>
          </w:pPr>
        </w:p>
      </w:tc>
    </w:tr>
  </w:tbl>
  <w:p w14:paraId="5D06918F" w14:textId="03D6CF6F" w:rsidR="68408980" w:rsidRDefault="68408980" w:rsidP="6840898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717C913" w14:textId="77777777" w:rsidTr="68408980">
      <w:trPr>
        <w:trHeight w:val="300"/>
      </w:trPr>
      <w:tc>
        <w:tcPr>
          <w:tcW w:w="3420" w:type="dxa"/>
        </w:tcPr>
        <w:p w14:paraId="5DCC46AE" w14:textId="4030F016" w:rsidR="68408980" w:rsidRDefault="68408980" w:rsidP="68408980">
          <w:pPr>
            <w:pStyle w:val="Header"/>
            <w:ind w:left="-115"/>
          </w:pPr>
        </w:p>
      </w:tc>
      <w:tc>
        <w:tcPr>
          <w:tcW w:w="3420" w:type="dxa"/>
        </w:tcPr>
        <w:p w14:paraId="3318C262" w14:textId="2D0DDCBC" w:rsidR="68408980" w:rsidRDefault="68408980" w:rsidP="68408980">
          <w:pPr>
            <w:pStyle w:val="Header"/>
            <w:jc w:val="center"/>
          </w:pPr>
        </w:p>
      </w:tc>
      <w:tc>
        <w:tcPr>
          <w:tcW w:w="3420" w:type="dxa"/>
        </w:tcPr>
        <w:p w14:paraId="5BECB757" w14:textId="1D9B4F37" w:rsidR="68408980" w:rsidRDefault="68408980" w:rsidP="68408980">
          <w:pPr>
            <w:pStyle w:val="Header"/>
            <w:ind w:right="-115"/>
            <w:jc w:val="right"/>
          </w:pPr>
        </w:p>
      </w:tc>
    </w:tr>
  </w:tbl>
  <w:p w14:paraId="5AE55D2C" w14:textId="4754E09A" w:rsidR="68408980" w:rsidRDefault="68408980" w:rsidP="6840898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615DC81" w14:textId="77777777" w:rsidTr="68408980">
      <w:trPr>
        <w:trHeight w:val="300"/>
      </w:trPr>
      <w:tc>
        <w:tcPr>
          <w:tcW w:w="3420" w:type="dxa"/>
        </w:tcPr>
        <w:p w14:paraId="0F025C11" w14:textId="7448B59A" w:rsidR="68408980" w:rsidRDefault="68408980" w:rsidP="68408980">
          <w:pPr>
            <w:pStyle w:val="Header"/>
            <w:ind w:left="-115"/>
          </w:pPr>
        </w:p>
      </w:tc>
      <w:tc>
        <w:tcPr>
          <w:tcW w:w="3420" w:type="dxa"/>
        </w:tcPr>
        <w:p w14:paraId="27DFBFA7" w14:textId="310E562D" w:rsidR="68408980" w:rsidRDefault="68408980" w:rsidP="68408980">
          <w:pPr>
            <w:pStyle w:val="Header"/>
            <w:jc w:val="center"/>
          </w:pPr>
        </w:p>
      </w:tc>
      <w:tc>
        <w:tcPr>
          <w:tcW w:w="3420" w:type="dxa"/>
        </w:tcPr>
        <w:p w14:paraId="07AE5390" w14:textId="0E1C6DEF" w:rsidR="68408980" w:rsidRDefault="68408980" w:rsidP="68408980">
          <w:pPr>
            <w:pStyle w:val="Header"/>
            <w:ind w:right="-115"/>
            <w:jc w:val="right"/>
          </w:pPr>
        </w:p>
      </w:tc>
    </w:tr>
  </w:tbl>
  <w:p w14:paraId="0E3E18AA" w14:textId="14C3509D" w:rsidR="68408980" w:rsidRDefault="68408980" w:rsidP="6840898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D51A305" w14:textId="77777777" w:rsidTr="68408980">
      <w:trPr>
        <w:trHeight w:val="300"/>
      </w:trPr>
      <w:tc>
        <w:tcPr>
          <w:tcW w:w="3420" w:type="dxa"/>
        </w:tcPr>
        <w:p w14:paraId="3F560B53" w14:textId="1DC3D200" w:rsidR="68408980" w:rsidRDefault="68408980" w:rsidP="68408980">
          <w:pPr>
            <w:pStyle w:val="Header"/>
            <w:ind w:left="-115"/>
          </w:pPr>
        </w:p>
      </w:tc>
      <w:tc>
        <w:tcPr>
          <w:tcW w:w="3420" w:type="dxa"/>
        </w:tcPr>
        <w:p w14:paraId="6E4EE816" w14:textId="47E863A3" w:rsidR="68408980" w:rsidRDefault="68408980" w:rsidP="68408980">
          <w:pPr>
            <w:pStyle w:val="Header"/>
            <w:jc w:val="center"/>
          </w:pPr>
        </w:p>
      </w:tc>
      <w:tc>
        <w:tcPr>
          <w:tcW w:w="3420" w:type="dxa"/>
        </w:tcPr>
        <w:p w14:paraId="2861A0A8" w14:textId="0549652E" w:rsidR="68408980" w:rsidRDefault="68408980" w:rsidP="68408980">
          <w:pPr>
            <w:pStyle w:val="Header"/>
            <w:ind w:right="-115"/>
            <w:jc w:val="right"/>
          </w:pPr>
        </w:p>
      </w:tc>
    </w:tr>
  </w:tbl>
  <w:p w14:paraId="79F13D47" w14:textId="67053083" w:rsidR="68408980" w:rsidRDefault="68408980" w:rsidP="6840898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F744DD7" w14:textId="77777777" w:rsidTr="68408980">
      <w:trPr>
        <w:trHeight w:val="300"/>
      </w:trPr>
      <w:tc>
        <w:tcPr>
          <w:tcW w:w="3420" w:type="dxa"/>
        </w:tcPr>
        <w:p w14:paraId="796DC3EB" w14:textId="6ED52191" w:rsidR="68408980" w:rsidRDefault="68408980" w:rsidP="68408980">
          <w:pPr>
            <w:pStyle w:val="Header"/>
            <w:ind w:left="-115"/>
          </w:pPr>
        </w:p>
      </w:tc>
      <w:tc>
        <w:tcPr>
          <w:tcW w:w="3420" w:type="dxa"/>
        </w:tcPr>
        <w:p w14:paraId="37AAD43C" w14:textId="534B1347" w:rsidR="68408980" w:rsidRDefault="68408980" w:rsidP="68408980">
          <w:pPr>
            <w:pStyle w:val="Header"/>
            <w:jc w:val="center"/>
          </w:pPr>
        </w:p>
      </w:tc>
      <w:tc>
        <w:tcPr>
          <w:tcW w:w="3420" w:type="dxa"/>
        </w:tcPr>
        <w:p w14:paraId="6DC10D73" w14:textId="1A5223E2" w:rsidR="68408980" w:rsidRDefault="68408980" w:rsidP="68408980">
          <w:pPr>
            <w:pStyle w:val="Header"/>
            <w:ind w:right="-115"/>
            <w:jc w:val="right"/>
          </w:pPr>
        </w:p>
      </w:tc>
    </w:tr>
  </w:tbl>
  <w:p w14:paraId="05F3117D" w14:textId="1A92F81E" w:rsidR="68408980" w:rsidRDefault="68408980" w:rsidP="6840898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A067523" w14:textId="77777777" w:rsidTr="68408980">
      <w:trPr>
        <w:trHeight w:val="300"/>
      </w:trPr>
      <w:tc>
        <w:tcPr>
          <w:tcW w:w="3420" w:type="dxa"/>
        </w:tcPr>
        <w:p w14:paraId="1A51BC23" w14:textId="5008D1E1" w:rsidR="68408980" w:rsidRDefault="68408980" w:rsidP="68408980">
          <w:pPr>
            <w:pStyle w:val="Header"/>
            <w:ind w:left="-115"/>
          </w:pPr>
        </w:p>
      </w:tc>
      <w:tc>
        <w:tcPr>
          <w:tcW w:w="3420" w:type="dxa"/>
        </w:tcPr>
        <w:p w14:paraId="51D3F6E1" w14:textId="2AFB6615" w:rsidR="68408980" w:rsidRDefault="68408980" w:rsidP="68408980">
          <w:pPr>
            <w:pStyle w:val="Header"/>
            <w:jc w:val="center"/>
          </w:pPr>
        </w:p>
      </w:tc>
      <w:tc>
        <w:tcPr>
          <w:tcW w:w="3420" w:type="dxa"/>
        </w:tcPr>
        <w:p w14:paraId="0E4D3EC6" w14:textId="5018D431" w:rsidR="68408980" w:rsidRDefault="68408980" w:rsidP="68408980">
          <w:pPr>
            <w:pStyle w:val="Header"/>
            <w:ind w:right="-115"/>
            <w:jc w:val="right"/>
          </w:pPr>
        </w:p>
      </w:tc>
    </w:tr>
  </w:tbl>
  <w:p w14:paraId="1E7076C9" w14:textId="7F01CC97" w:rsidR="68408980" w:rsidRDefault="68408980" w:rsidP="6840898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46C1E4D" w14:textId="77777777" w:rsidTr="68408980">
      <w:trPr>
        <w:trHeight w:val="300"/>
      </w:trPr>
      <w:tc>
        <w:tcPr>
          <w:tcW w:w="3420" w:type="dxa"/>
        </w:tcPr>
        <w:p w14:paraId="2EEF6EEF" w14:textId="0553CDA0" w:rsidR="68408980" w:rsidRDefault="68408980" w:rsidP="68408980">
          <w:pPr>
            <w:pStyle w:val="Header"/>
            <w:ind w:left="-115"/>
          </w:pPr>
        </w:p>
      </w:tc>
      <w:tc>
        <w:tcPr>
          <w:tcW w:w="3420" w:type="dxa"/>
        </w:tcPr>
        <w:p w14:paraId="34E2DF00" w14:textId="6B26EFDD" w:rsidR="68408980" w:rsidRDefault="68408980" w:rsidP="68408980">
          <w:pPr>
            <w:pStyle w:val="Header"/>
            <w:jc w:val="center"/>
          </w:pPr>
        </w:p>
      </w:tc>
      <w:tc>
        <w:tcPr>
          <w:tcW w:w="3420" w:type="dxa"/>
        </w:tcPr>
        <w:p w14:paraId="12591E04" w14:textId="60F6FD15" w:rsidR="68408980" w:rsidRDefault="68408980" w:rsidP="68408980">
          <w:pPr>
            <w:pStyle w:val="Header"/>
            <w:ind w:right="-115"/>
            <w:jc w:val="right"/>
          </w:pPr>
        </w:p>
      </w:tc>
    </w:tr>
  </w:tbl>
  <w:p w14:paraId="4B5AF23A" w14:textId="599DFE4B" w:rsidR="68408980" w:rsidRDefault="68408980" w:rsidP="6840898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079DD82" w14:textId="77777777" w:rsidTr="68408980">
      <w:trPr>
        <w:trHeight w:val="300"/>
      </w:trPr>
      <w:tc>
        <w:tcPr>
          <w:tcW w:w="3420" w:type="dxa"/>
        </w:tcPr>
        <w:p w14:paraId="6879B6E1" w14:textId="68B1B381" w:rsidR="68408980" w:rsidRDefault="68408980" w:rsidP="68408980">
          <w:pPr>
            <w:pStyle w:val="Header"/>
            <w:ind w:left="-115"/>
          </w:pPr>
        </w:p>
      </w:tc>
      <w:tc>
        <w:tcPr>
          <w:tcW w:w="3420" w:type="dxa"/>
        </w:tcPr>
        <w:p w14:paraId="534E64E8" w14:textId="2EBAFE64" w:rsidR="68408980" w:rsidRDefault="68408980" w:rsidP="68408980">
          <w:pPr>
            <w:pStyle w:val="Header"/>
            <w:jc w:val="center"/>
          </w:pPr>
        </w:p>
      </w:tc>
      <w:tc>
        <w:tcPr>
          <w:tcW w:w="3420" w:type="dxa"/>
        </w:tcPr>
        <w:p w14:paraId="7FAFE28F" w14:textId="352B20B9" w:rsidR="68408980" w:rsidRDefault="68408980" w:rsidP="68408980">
          <w:pPr>
            <w:pStyle w:val="Header"/>
            <w:ind w:right="-115"/>
            <w:jc w:val="right"/>
          </w:pPr>
        </w:p>
      </w:tc>
    </w:tr>
  </w:tbl>
  <w:p w14:paraId="60DFE91B" w14:textId="7CA7C588" w:rsidR="68408980" w:rsidRDefault="68408980" w:rsidP="6840898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B59CB3B" w14:textId="77777777" w:rsidTr="68408980">
      <w:trPr>
        <w:trHeight w:val="300"/>
      </w:trPr>
      <w:tc>
        <w:tcPr>
          <w:tcW w:w="3420" w:type="dxa"/>
        </w:tcPr>
        <w:p w14:paraId="0C5172DB" w14:textId="07C92122" w:rsidR="68408980" w:rsidRDefault="68408980" w:rsidP="68408980">
          <w:pPr>
            <w:pStyle w:val="Header"/>
            <w:ind w:left="-115"/>
          </w:pPr>
        </w:p>
      </w:tc>
      <w:tc>
        <w:tcPr>
          <w:tcW w:w="3420" w:type="dxa"/>
        </w:tcPr>
        <w:p w14:paraId="1316F67F" w14:textId="5CDCABC8" w:rsidR="68408980" w:rsidRDefault="68408980" w:rsidP="68408980">
          <w:pPr>
            <w:pStyle w:val="Header"/>
            <w:jc w:val="center"/>
          </w:pPr>
        </w:p>
      </w:tc>
      <w:tc>
        <w:tcPr>
          <w:tcW w:w="3420" w:type="dxa"/>
        </w:tcPr>
        <w:p w14:paraId="581AE12B" w14:textId="27A099DE" w:rsidR="68408980" w:rsidRDefault="68408980" w:rsidP="68408980">
          <w:pPr>
            <w:pStyle w:val="Header"/>
            <w:ind w:right="-115"/>
            <w:jc w:val="right"/>
          </w:pPr>
        </w:p>
      </w:tc>
    </w:tr>
  </w:tbl>
  <w:p w14:paraId="584F2CF1" w14:textId="7AE70E4C" w:rsidR="68408980" w:rsidRDefault="68408980" w:rsidP="6840898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CB2CE0" w14:textId="77777777" w:rsidTr="68408980">
      <w:trPr>
        <w:trHeight w:val="300"/>
      </w:trPr>
      <w:tc>
        <w:tcPr>
          <w:tcW w:w="3420" w:type="dxa"/>
        </w:tcPr>
        <w:p w14:paraId="3584E942" w14:textId="2B121517" w:rsidR="68408980" w:rsidRDefault="68408980" w:rsidP="68408980">
          <w:pPr>
            <w:pStyle w:val="Header"/>
            <w:ind w:left="-115"/>
          </w:pPr>
        </w:p>
      </w:tc>
      <w:tc>
        <w:tcPr>
          <w:tcW w:w="3420" w:type="dxa"/>
        </w:tcPr>
        <w:p w14:paraId="28DA45F0" w14:textId="17323F89" w:rsidR="68408980" w:rsidRDefault="68408980" w:rsidP="68408980">
          <w:pPr>
            <w:pStyle w:val="Header"/>
            <w:jc w:val="center"/>
          </w:pPr>
        </w:p>
      </w:tc>
      <w:tc>
        <w:tcPr>
          <w:tcW w:w="3420" w:type="dxa"/>
        </w:tcPr>
        <w:p w14:paraId="39C1815B" w14:textId="3D4E0910" w:rsidR="68408980" w:rsidRDefault="68408980" w:rsidP="68408980">
          <w:pPr>
            <w:pStyle w:val="Header"/>
            <w:ind w:right="-115"/>
            <w:jc w:val="right"/>
          </w:pPr>
        </w:p>
      </w:tc>
    </w:tr>
  </w:tbl>
  <w:p w14:paraId="4A7B524E" w14:textId="4CE32746" w:rsidR="68408980" w:rsidRDefault="68408980" w:rsidP="684089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10409C7" w14:textId="77777777" w:rsidTr="68408980">
      <w:trPr>
        <w:trHeight w:val="300"/>
      </w:trPr>
      <w:tc>
        <w:tcPr>
          <w:tcW w:w="3420" w:type="dxa"/>
        </w:tcPr>
        <w:p w14:paraId="5A40F79C" w14:textId="4025B037" w:rsidR="68408980" w:rsidRDefault="68408980" w:rsidP="68408980">
          <w:pPr>
            <w:pStyle w:val="Header"/>
            <w:ind w:left="-115"/>
          </w:pPr>
        </w:p>
      </w:tc>
      <w:tc>
        <w:tcPr>
          <w:tcW w:w="3420" w:type="dxa"/>
        </w:tcPr>
        <w:p w14:paraId="6819A1F7" w14:textId="309D7716" w:rsidR="68408980" w:rsidRDefault="68408980" w:rsidP="68408980">
          <w:pPr>
            <w:pStyle w:val="Header"/>
            <w:jc w:val="center"/>
          </w:pPr>
        </w:p>
      </w:tc>
      <w:tc>
        <w:tcPr>
          <w:tcW w:w="3420" w:type="dxa"/>
        </w:tcPr>
        <w:p w14:paraId="07BF7669" w14:textId="76F817E4" w:rsidR="68408980" w:rsidRDefault="68408980" w:rsidP="68408980">
          <w:pPr>
            <w:pStyle w:val="Header"/>
            <w:ind w:right="-115"/>
            <w:jc w:val="right"/>
          </w:pPr>
        </w:p>
      </w:tc>
    </w:tr>
  </w:tbl>
  <w:p w14:paraId="7D82FBEE" w14:textId="359C1768" w:rsidR="68408980" w:rsidRDefault="68408980" w:rsidP="6840898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251EE45" w14:textId="77777777" w:rsidTr="68408980">
      <w:trPr>
        <w:trHeight w:val="300"/>
      </w:trPr>
      <w:tc>
        <w:tcPr>
          <w:tcW w:w="3420" w:type="dxa"/>
        </w:tcPr>
        <w:p w14:paraId="01818BDF" w14:textId="7B3A6271" w:rsidR="68408980" w:rsidRDefault="68408980" w:rsidP="68408980">
          <w:pPr>
            <w:pStyle w:val="Header"/>
            <w:ind w:left="-115"/>
          </w:pPr>
        </w:p>
      </w:tc>
      <w:tc>
        <w:tcPr>
          <w:tcW w:w="3420" w:type="dxa"/>
        </w:tcPr>
        <w:p w14:paraId="51F40CA3" w14:textId="5C7D9FEE" w:rsidR="68408980" w:rsidRDefault="68408980" w:rsidP="68408980">
          <w:pPr>
            <w:pStyle w:val="Header"/>
            <w:jc w:val="center"/>
          </w:pPr>
        </w:p>
      </w:tc>
      <w:tc>
        <w:tcPr>
          <w:tcW w:w="3420" w:type="dxa"/>
        </w:tcPr>
        <w:p w14:paraId="7C03DE9C" w14:textId="1FDE761C" w:rsidR="68408980" w:rsidRDefault="68408980" w:rsidP="68408980">
          <w:pPr>
            <w:pStyle w:val="Header"/>
            <w:ind w:right="-115"/>
            <w:jc w:val="right"/>
          </w:pPr>
        </w:p>
      </w:tc>
    </w:tr>
  </w:tbl>
  <w:p w14:paraId="1B23A832" w14:textId="7602B0E3" w:rsidR="68408980" w:rsidRDefault="68408980" w:rsidP="6840898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60E2A56" w14:textId="77777777" w:rsidTr="68408980">
      <w:trPr>
        <w:trHeight w:val="300"/>
      </w:trPr>
      <w:tc>
        <w:tcPr>
          <w:tcW w:w="3420" w:type="dxa"/>
        </w:tcPr>
        <w:p w14:paraId="6B073C6F" w14:textId="3C9E1AA3" w:rsidR="68408980" w:rsidRDefault="68408980" w:rsidP="68408980">
          <w:pPr>
            <w:pStyle w:val="Header"/>
            <w:ind w:left="-115"/>
          </w:pPr>
        </w:p>
      </w:tc>
      <w:tc>
        <w:tcPr>
          <w:tcW w:w="3420" w:type="dxa"/>
        </w:tcPr>
        <w:p w14:paraId="4481A8F7" w14:textId="2436AAC7" w:rsidR="68408980" w:rsidRDefault="68408980" w:rsidP="68408980">
          <w:pPr>
            <w:pStyle w:val="Header"/>
            <w:jc w:val="center"/>
          </w:pPr>
        </w:p>
      </w:tc>
      <w:tc>
        <w:tcPr>
          <w:tcW w:w="3420" w:type="dxa"/>
        </w:tcPr>
        <w:p w14:paraId="018F6E3C" w14:textId="30D56013" w:rsidR="68408980" w:rsidRDefault="68408980" w:rsidP="68408980">
          <w:pPr>
            <w:pStyle w:val="Header"/>
            <w:ind w:right="-115"/>
            <w:jc w:val="right"/>
          </w:pPr>
        </w:p>
      </w:tc>
    </w:tr>
  </w:tbl>
  <w:p w14:paraId="044279BA" w14:textId="2677EF94" w:rsidR="68408980" w:rsidRDefault="68408980" w:rsidP="6840898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A5F9C40" w14:textId="77777777" w:rsidTr="68408980">
      <w:trPr>
        <w:trHeight w:val="300"/>
      </w:trPr>
      <w:tc>
        <w:tcPr>
          <w:tcW w:w="3420" w:type="dxa"/>
        </w:tcPr>
        <w:p w14:paraId="51CFC0AF" w14:textId="5BEC9CC1" w:rsidR="68408980" w:rsidRDefault="68408980" w:rsidP="68408980">
          <w:pPr>
            <w:pStyle w:val="Header"/>
            <w:ind w:left="-115"/>
          </w:pPr>
        </w:p>
      </w:tc>
      <w:tc>
        <w:tcPr>
          <w:tcW w:w="3420" w:type="dxa"/>
        </w:tcPr>
        <w:p w14:paraId="58A8E674" w14:textId="76249030" w:rsidR="68408980" w:rsidRDefault="68408980" w:rsidP="68408980">
          <w:pPr>
            <w:pStyle w:val="Header"/>
            <w:jc w:val="center"/>
          </w:pPr>
        </w:p>
      </w:tc>
      <w:tc>
        <w:tcPr>
          <w:tcW w:w="3420" w:type="dxa"/>
        </w:tcPr>
        <w:p w14:paraId="65BC1B21" w14:textId="2F89F494" w:rsidR="68408980" w:rsidRDefault="68408980" w:rsidP="68408980">
          <w:pPr>
            <w:pStyle w:val="Header"/>
            <w:ind w:right="-115"/>
            <w:jc w:val="right"/>
          </w:pPr>
        </w:p>
      </w:tc>
    </w:tr>
  </w:tbl>
  <w:p w14:paraId="0679BA0A" w14:textId="50099BF6" w:rsidR="68408980" w:rsidRDefault="68408980" w:rsidP="6840898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D9D6BAD" w14:textId="77777777" w:rsidTr="68408980">
      <w:trPr>
        <w:trHeight w:val="300"/>
      </w:trPr>
      <w:tc>
        <w:tcPr>
          <w:tcW w:w="3420" w:type="dxa"/>
        </w:tcPr>
        <w:p w14:paraId="1A58EC39" w14:textId="518954CC" w:rsidR="68408980" w:rsidRDefault="68408980" w:rsidP="68408980">
          <w:pPr>
            <w:pStyle w:val="Header"/>
            <w:ind w:left="-115"/>
          </w:pPr>
        </w:p>
      </w:tc>
      <w:tc>
        <w:tcPr>
          <w:tcW w:w="3420" w:type="dxa"/>
        </w:tcPr>
        <w:p w14:paraId="71371EBE" w14:textId="4A167F8A" w:rsidR="68408980" w:rsidRDefault="68408980" w:rsidP="68408980">
          <w:pPr>
            <w:pStyle w:val="Header"/>
            <w:jc w:val="center"/>
          </w:pPr>
        </w:p>
      </w:tc>
      <w:tc>
        <w:tcPr>
          <w:tcW w:w="3420" w:type="dxa"/>
        </w:tcPr>
        <w:p w14:paraId="273AF6B1" w14:textId="032E2B23" w:rsidR="68408980" w:rsidRDefault="68408980" w:rsidP="68408980">
          <w:pPr>
            <w:pStyle w:val="Header"/>
            <w:ind w:right="-115"/>
            <w:jc w:val="right"/>
          </w:pPr>
        </w:p>
      </w:tc>
    </w:tr>
  </w:tbl>
  <w:p w14:paraId="3E4EA4C1" w14:textId="0FECA1DA" w:rsidR="68408980" w:rsidRDefault="68408980" w:rsidP="6840898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0EB8EC2" w14:textId="77777777" w:rsidTr="68408980">
      <w:trPr>
        <w:trHeight w:val="300"/>
      </w:trPr>
      <w:tc>
        <w:tcPr>
          <w:tcW w:w="3420" w:type="dxa"/>
        </w:tcPr>
        <w:p w14:paraId="532C807B" w14:textId="564602CB" w:rsidR="68408980" w:rsidRDefault="68408980" w:rsidP="68408980">
          <w:pPr>
            <w:pStyle w:val="Header"/>
            <w:ind w:left="-115"/>
          </w:pPr>
        </w:p>
      </w:tc>
      <w:tc>
        <w:tcPr>
          <w:tcW w:w="3420" w:type="dxa"/>
        </w:tcPr>
        <w:p w14:paraId="7508203C" w14:textId="05D2E29C" w:rsidR="68408980" w:rsidRDefault="68408980" w:rsidP="68408980">
          <w:pPr>
            <w:pStyle w:val="Header"/>
            <w:jc w:val="center"/>
          </w:pPr>
        </w:p>
      </w:tc>
      <w:tc>
        <w:tcPr>
          <w:tcW w:w="3420" w:type="dxa"/>
        </w:tcPr>
        <w:p w14:paraId="1187367D" w14:textId="6B4C78A7" w:rsidR="68408980" w:rsidRDefault="68408980" w:rsidP="68408980">
          <w:pPr>
            <w:pStyle w:val="Header"/>
            <w:ind w:right="-115"/>
            <w:jc w:val="right"/>
          </w:pPr>
        </w:p>
      </w:tc>
    </w:tr>
  </w:tbl>
  <w:p w14:paraId="4271FA88" w14:textId="25A08816" w:rsidR="68408980" w:rsidRDefault="68408980" w:rsidP="6840898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FC2DE26" w14:textId="77777777" w:rsidTr="68408980">
      <w:trPr>
        <w:trHeight w:val="300"/>
      </w:trPr>
      <w:tc>
        <w:tcPr>
          <w:tcW w:w="3420" w:type="dxa"/>
        </w:tcPr>
        <w:p w14:paraId="0EC0D071" w14:textId="3DE50C9A" w:rsidR="68408980" w:rsidRDefault="68408980" w:rsidP="68408980">
          <w:pPr>
            <w:pStyle w:val="Header"/>
            <w:ind w:left="-115"/>
          </w:pPr>
        </w:p>
      </w:tc>
      <w:tc>
        <w:tcPr>
          <w:tcW w:w="3420" w:type="dxa"/>
        </w:tcPr>
        <w:p w14:paraId="7EFD012B" w14:textId="3E95A42E" w:rsidR="68408980" w:rsidRDefault="68408980" w:rsidP="68408980">
          <w:pPr>
            <w:pStyle w:val="Header"/>
            <w:jc w:val="center"/>
          </w:pPr>
        </w:p>
      </w:tc>
      <w:tc>
        <w:tcPr>
          <w:tcW w:w="3420" w:type="dxa"/>
        </w:tcPr>
        <w:p w14:paraId="06A5823C" w14:textId="7437CFAF" w:rsidR="68408980" w:rsidRDefault="68408980" w:rsidP="68408980">
          <w:pPr>
            <w:pStyle w:val="Header"/>
            <w:ind w:right="-115"/>
            <w:jc w:val="right"/>
          </w:pPr>
        </w:p>
      </w:tc>
    </w:tr>
  </w:tbl>
  <w:p w14:paraId="16A6C1DC" w14:textId="4AA2CFA7" w:rsidR="68408980" w:rsidRDefault="68408980" w:rsidP="6840898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12AEBD5" w14:textId="77777777" w:rsidTr="68408980">
      <w:trPr>
        <w:trHeight w:val="300"/>
      </w:trPr>
      <w:tc>
        <w:tcPr>
          <w:tcW w:w="3420" w:type="dxa"/>
        </w:tcPr>
        <w:p w14:paraId="51391CE3" w14:textId="3C594099" w:rsidR="68408980" w:rsidRDefault="68408980" w:rsidP="68408980">
          <w:pPr>
            <w:pStyle w:val="Header"/>
            <w:ind w:left="-115"/>
          </w:pPr>
        </w:p>
      </w:tc>
      <w:tc>
        <w:tcPr>
          <w:tcW w:w="3420" w:type="dxa"/>
        </w:tcPr>
        <w:p w14:paraId="4789A8BE" w14:textId="3A0917B1" w:rsidR="68408980" w:rsidRDefault="68408980" w:rsidP="68408980">
          <w:pPr>
            <w:pStyle w:val="Header"/>
            <w:jc w:val="center"/>
          </w:pPr>
        </w:p>
      </w:tc>
      <w:tc>
        <w:tcPr>
          <w:tcW w:w="3420" w:type="dxa"/>
        </w:tcPr>
        <w:p w14:paraId="0C50C2E2" w14:textId="3A7288E3" w:rsidR="68408980" w:rsidRDefault="68408980" w:rsidP="68408980">
          <w:pPr>
            <w:pStyle w:val="Header"/>
            <w:ind w:right="-115"/>
            <w:jc w:val="right"/>
          </w:pPr>
        </w:p>
      </w:tc>
    </w:tr>
  </w:tbl>
  <w:p w14:paraId="53018E00" w14:textId="6D27F2AE" w:rsidR="68408980" w:rsidRDefault="68408980" w:rsidP="6840898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B52B28D" w14:textId="77777777" w:rsidTr="68408980">
      <w:trPr>
        <w:trHeight w:val="300"/>
      </w:trPr>
      <w:tc>
        <w:tcPr>
          <w:tcW w:w="3420" w:type="dxa"/>
        </w:tcPr>
        <w:p w14:paraId="3476AE3F" w14:textId="6FD7D222" w:rsidR="68408980" w:rsidRDefault="68408980" w:rsidP="68408980">
          <w:pPr>
            <w:pStyle w:val="Header"/>
            <w:ind w:left="-115"/>
          </w:pPr>
        </w:p>
      </w:tc>
      <w:tc>
        <w:tcPr>
          <w:tcW w:w="3420" w:type="dxa"/>
        </w:tcPr>
        <w:p w14:paraId="65042DB7" w14:textId="230C502E" w:rsidR="68408980" w:rsidRDefault="68408980" w:rsidP="68408980">
          <w:pPr>
            <w:pStyle w:val="Header"/>
            <w:jc w:val="center"/>
          </w:pPr>
        </w:p>
      </w:tc>
      <w:tc>
        <w:tcPr>
          <w:tcW w:w="3420" w:type="dxa"/>
        </w:tcPr>
        <w:p w14:paraId="02F06263" w14:textId="237F7D63" w:rsidR="68408980" w:rsidRDefault="68408980" w:rsidP="68408980">
          <w:pPr>
            <w:pStyle w:val="Header"/>
            <w:ind w:right="-115"/>
            <w:jc w:val="right"/>
          </w:pPr>
        </w:p>
      </w:tc>
    </w:tr>
  </w:tbl>
  <w:p w14:paraId="3B79984A" w14:textId="5B3CC9B9" w:rsidR="68408980" w:rsidRDefault="68408980" w:rsidP="6840898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8F281B3" w14:textId="77777777" w:rsidTr="68408980">
      <w:trPr>
        <w:trHeight w:val="300"/>
      </w:trPr>
      <w:tc>
        <w:tcPr>
          <w:tcW w:w="3420" w:type="dxa"/>
        </w:tcPr>
        <w:p w14:paraId="44E8688D" w14:textId="21BF421C" w:rsidR="68408980" w:rsidRDefault="68408980" w:rsidP="68408980">
          <w:pPr>
            <w:pStyle w:val="Header"/>
            <w:ind w:left="-115"/>
          </w:pPr>
        </w:p>
      </w:tc>
      <w:tc>
        <w:tcPr>
          <w:tcW w:w="3420" w:type="dxa"/>
        </w:tcPr>
        <w:p w14:paraId="1A15B39E" w14:textId="56618B72" w:rsidR="68408980" w:rsidRDefault="68408980" w:rsidP="68408980">
          <w:pPr>
            <w:pStyle w:val="Header"/>
            <w:jc w:val="center"/>
          </w:pPr>
        </w:p>
      </w:tc>
      <w:tc>
        <w:tcPr>
          <w:tcW w:w="3420" w:type="dxa"/>
        </w:tcPr>
        <w:p w14:paraId="090A3E25" w14:textId="7E85A374" w:rsidR="68408980" w:rsidRDefault="68408980" w:rsidP="68408980">
          <w:pPr>
            <w:pStyle w:val="Header"/>
            <w:ind w:right="-115"/>
            <w:jc w:val="right"/>
          </w:pPr>
        </w:p>
      </w:tc>
    </w:tr>
  </w:tbl>
  <w:p w14:paraId="02D8ED3D" w14:textId="31BD86A2" w:rsidR="68408980" w:rsidRDefault="68408980" w:rsidP="6840898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3D9C5FF" w14:textId="77777777" w:rsidTr="68408980">
      <w:trPr>
        <w:trHeight w:val="300"/>
      </w:trPr>
      <w:tc>
        <w:tcPr>
          <w:tcW w:w="3420" w:type="dxa"/>
        </w:tcPr>
        <w:p w14:paraId="0352429B" w14:textId="4FF6BA5F" w:rsidR="68408980" w:rsidRDefault="68408980" w:rsidP="68408980">
          <w:pPr>
            <w:pStyle w:val="Header"/>
            <w:ind w:left="-115"/>
          </w:pPr>
        </w:p>
      </w:tc>
      <w:tc>
        <w:tcPr>
          <w:tcW w:w="3420" w:type="dxa"/>
        </w:tcPr>
        <w:p w14:paraId="322A40E2" w14:textId="66365BB2" w:rsidR="68408980" w:rsidRDefault="68408980" w:rsidP="68408980">
          <w:pPr>
            <w:pStyle w:val="Header"/>
            <w:jc w:val="center"/>
          </w:pPr>
        </w:p>
      </w:tc>
      <w:tc>
        <w:tcPr>
          <w:tcW w:w="3420" w:type="dxa"/>
        </w:tcPr>
        <w:p w14:paraId="14C0E6AB" w14:textId="3EF256A3" w:rsidR="68408980" w:rsidRDefault="68408980" w:rsidP="68408980">
          <w:pPr>
            <w:pStyle w:val="Header"/>
            <w:ind w:right="-115"/>
            <w:jc w:val="right"/>
          </w:pPr>
        </w:p>
      </w:tc>
    </w:tr>
  </w:tbl>
  <w:p w14:paraId="5D928A99" w14:textId="5F01995A" w:rsidR="68408980" w:rsidRDefault="68408980" w:rsidP="684089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5FE98BA" w14:textId="77777777" w:rsidTr="68408980">
      <w:trPr>
        <w:trHeight w:val="300"/>
      </w:trPr>
      <w:tc>
        <w:tcPr>
          <w:tcW w:w="3420" w:type="dxa"/>
        </w:tcPr>
        <w:p w14:paraId="43659658" w14:textId="76C72A40" w:rsidR="68408980" w:rsidRDefault="68408980" w:rsidP="68408980">
          <w:pPr>
            <w:pStyle w:val="Header"/>
            <w:ind w:left="-115"/>
          </w:pPr>
        </w:p>
      </w:tc>
      <w:tc>
        <w:tcPr>
          <w:tcW w:w="3420" w:type="dxa"/>
        </w:tcPr>
        <w:p w14:paraId="6617A40F" w14:textId="50A7764E" w:rsidR="68408980" w:rsidRDefault="68408980" w:rsidP="68408980">
          <w:pPr>
            <w:pStyle w:val="Header"/>
            <w:jc w:val="center"/>
          </w:pPr>
        </w:p>
      </w:tc>
      <w:tc>
        <w:tcPr>
          <w:tcW w:w="3420" w:type="dxa"/>
        </w:tcPr>
        <w:p w14:paraId="7952BA6D" w14:textId="2A0BC099" w:rsidR="68408980" w:rsidRDefault="68408980" w:rsidP="68408980">
          <w:pPr>
            <w:pStyle w:val="Header"/>
            <w:ind w:right="-115"/>
            <w:jc w:val="right"/>
          </w:pPr>
        </w:p>
      </w:tc>
    </w:tr>
  </w:tbl>
  <w:p w14:paraId="61F92D99" w14:textId="59CF8B7F" w:rsidR="68408980" w:rsidRDefault="68408980" w:rsidP="6840898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06F05D2" w14:textId="77777777" w:rsidTr="68408980">
      <w:trPr>
        <w:trHeight w:val="300"/>
      </w:trPr>
      <w:tc>
        <w:tcPr>
          <w:tcW w:w="3420" w:type="dxa"/>
        </w:tcPr>
        <w:p w14:paraId="775FF582" w14:textId="26B84343" w:rsidR="68408980" w:rsidRDefault="68408980" w:rsidP="68408980">
          <w:pPr>
            <w:pStyle w:val="Header"/>
            <w:ind w:left="-115"/>
          </w:pPr>
        </w:p>
      </w:tc>
      <w:tc>
        <w:tcPr>
          <w:tcW w:w="3420" w:type="dxa"/>
        </w:tcPr>
        <w:p w14:paraId="4EDC2180" w14:textId="061B98C2" w:rsidR="68408980" w:rsidRDefault="68408980" w:rsidP="68408980">
          <w:pPr>
            <w:pStyle w:val="Header"/>
            <w:jc w:val="center"/>
          </w:pPr>
        </w:p>
      </w:tc>
      <w:tc>
        <w:tcPr>
          <w:tcW w:w="3420" w:type="dxa"/>
        </w:tcPr>
        <w:p w14:paraId="6344270A" w14:textId="77556AE8" w:rsidR="68408980" w:rsidRDefault="68408980" w:rsidP="68408980">
          <w:pPr>
            <w:pStyle w:val="Header"/>
            <w:ind w:right="-115"/>
            <w:jc w:val="right"/>
          </w:pPr>
        </w:p>
      </w:tc>
    </w:tr>
  </w:tbl>
  <w:p w14:paraId="3CF86A6A" w14:textId="5BF9AF31" w:rsidR="68408980" w:rsidRDefault="68408980" w:rsidP="6840898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35D78BF" w14:textId="77777777" w:rsidTr="68408980">
      <w:trPr>
        <w:trHeight w:val="300"/>
      </w:trPr>
      <w:tc>
        <w:tcPr>
          <w:tcW w:w="3420" w:type="dxa"/>
        </w:tcPr>
        <w:p w14:paraId="00CFDB0A" w14:textId="48BF7EB6" w:rsidR="68408980" w:rsidRDefault="68408980" w:rsidP="68408980">
          <w:pPr>
            <w:pStyle w:val="Header"/>
            <w:ind w:left="-115"/>
          </w:pPr>
        </w:p>
      </w:tc>
      <w:tc>
        <w:tcPr>
          <w:tcW w:w="3420" w:type="dxa"/>
        </w:tcPr>
        <w:p w14:paraId="469B3C3E" w14:textId="491FA43D" w:rsidR="68408980" w:rsidRDefault="68408980" w:rsidP="68408980">
          <w:pPr>
            <w:pStyle w:val="Header"/>
            <w:jc w:val="center"/>
          </w:pPr>
        </w:p>
      </w:tc>
      <w:tc>
        <w:tcPr>
          <w:tcW w:w="3420" w:type="dxa"/>
        </w:tcPr>
        <w:p w14:paraId="423DED03" w14:textId="05C7709B" w:rsidR="68408980" w:rsidRDefault="68408980" w:rsidP="68408980">
          <w:pPr>
            <w:pStyle w:val="Header"/>
            <w:ind w:right="-115"/>
            <w:jc w:val="right"/>
          </w:pPr>
        </w:p>
      </w:tc>
    </w:tr>
  </w:tbl>
  <w:p w14:paraId="54D6BC18" w14:textId="46331DA0" w:rsidR="68408980" w:rsidRDefault="68408980" w:rsidP="6840898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CB910C4" w14:textId="77777777" w:rsidTr="68408980">
      <w:trPr>
        <w:trHeight w:val="300"/>
      </w:trPr>
      <w:tc>
        <w:tcPr>
          <w:tcW w:w="3420" w:type="dxa"/>
        </w:tcPr>
        <w:p w14:paraId="14D7E962" w14:textId="2E72FCEC" w:rsidR="68408980" w:rsidRDefault="68408980" w:rsidP="68408980">
          <w:pPr>
            <w:pStyle w:val="Header"/>
            <w:ind w:left="-115"/>
          </w:pPr>
        </w:p>
      </w:tc>
      <w:tc>
        <w:tcPr>
          <w:tcW w:w="3420" w:type="dxa"/>
        </w:tcPr>
        <w:p w14:paraId="5587F3D1" w14:textId="059C9387" w:rsidR="68408980" w:rsidRDefault="68408980" w:rsidP="68408980">
          <w:pPr>
            <w:pStyle w:val="Header"/>
            <w:jc w:val="center"/>
          </w:pPr>
        </w:p>
      </w:tc>
      <w:tc>
        <w:tcPr>
          <w:tcW w:w="3420" w:type="dxa"/>
        </w:tcPr>
        <w:p w14:paraId="39151BB4" w14:textId="05CB7AB5" w:rsidR="68408980" w:rsidRDefault="68408980" w:rsidP="68408980">
          <w:pPr>
            <w:pStyle w:val="Header"/>
            <w:ind w:right="-115"/>
            <w:jc w:val="right"/>
          </w:pPr>
        </w:p>
      </w:tc>
    </w:tr>
  </w:tbl>
  <w:p w14:paraId="44AA391A" w14:textId="431FDE98" w:rsidR="68408980" w:rsidRDefault="68408980" w:rsidP="6840898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3D3CF0D" w14:textId="77777777" w:rsidTr="68408980">
      <w:trPr>
        <w:trHeight w:val="300"/>
      </w:trPr>
      <w:tc>
        <w:tcPr>
          <w:tcW w:w="3420" w:type="dxa"/>
        </w:tcPr>
        <w:p w14:paraId="3B9D5FFC" w14:textId="008B5012" w:rsidR="68408980" w:rsidRDefault="68408980" w:rsidP="68408980">
          <w:pPr>
            <w:pStyle w:val="Header"/>
            <w:ind w:left="-115"/>
          </w:pPr>
        </w:p>
      </w:tc>
      <w:tc>
        <w:tcPr>
          <w:tcW w:w="3420" w:type="dxa"/>
        </w:tcPr>
        <w:p w14:paraId="59986211" w14:textId="1BDAAA28" w:rsidR="68408980" w:rsidRDefault="68408980" w:rsidP="68408980">
          <w:pPr>
            <w:pStyle w:val="Header"/>
            <w:jc w:val="center"/>
          </w:pPr>
        </w:p>
      </w:tc>
      <w:tc>
        <w:tcPr>
          <w:tcW w:w="3420" w:type="dxa"/>
        </w:tcPr>
        <w:p w14:paraId="46B2599E" w14:textId="60381C69" w:rsidR="68408980" w:rsidRDefault="68408980" w:rsidP="68408980">
          <w:pPr>
            <w:pStyle w:val="Header"/>
            <w:ind w:right="-115"/>
            <w:jc w:val="right"/>
          </w:pPr>
        </w:p>
      </w:tc>
    </w:tr>
  </w:tbl>
  <w:p w14:paraId="72D91618" w14:textId="13C77B00" w:rsidR="68408980" w:rsidRDefault="68408980" w:rsidP="6840898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1F02621" w14:textId="77777777" w:rsidTr="68408980">
      <w:trPr>
        <w:trHeight w:val="300"/>
      </w:trPr>
      <w:tc>
        <w:tcPr>
          <w:tcW w:w="3420" w:type="dxa"/>
        </w:tcPr>
        <w:p w14:paraId="4159C885" w14:textId="396254F4" w:rsidR="68408980" w:rsidRDefault="68408980" w:rsidP="68408980">
          <w:pPr>
            <w:pStyle w:val="Header"/>
            <w:ind w:left="-115"/>
          </w:pPr>
        </w:p>
      </w:tc>
      <w:tc>
        <w:tcPr>
          <w:tcW w:w="3420" w:type="dxa"/>
        </w:tcPr>
        <w:p w14:paraId="357356C9" w14:textId="0DFD5CA1" w:rsidR="68408980" w:rsidRDefault="68408980" w:rsidP="68408980">
          <w:pPr>
            <w:pStyle w:val="Header"/>
            <w:jc w:val="center"/>
          </w:pPr>
        </w:p>
      </w:tc>
      <w:tc>
        <w:tcPr>
          <w:tcW w:w="3420" w:type="dxa"/>
        </w:tcPr>
        <w:p w14:paraId="51408AB8" w14:textId="74DF8D1E" w:rsidR="68408980" w:rsidRDefault="68408980" w:rsidP="68408980">
          <w:pPr>
            <w:pStyle w:val="Header"/>
            <w:ind w:right="-115"/>
            <w:jc w:val="right"/>
          </w:pPr>
        </w:p>
      </w:tc>
    </w:tr>
  </w:tbl>
  <w:p w14:paraId="541F4662" w14:textId="0645F188" w:rsidR="68408980" w:rsidRDefault="68408980" w:rsidP="6840898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4CFC5AA" w14:textId="77777777" w:rsidTr="68408980">
      <w:trPr>
        <w:trHeight w:val="300"/>
      </w:trPr>
      <w:tc>
        <w:tcPr>
          <w:tcW w:w="3420" w:type="dxa"/>
        </w:tcPr>
        <w:p w14:paraId="7CE7CE5F" w14:textId="5B73AF27" w:rsidR="68408980" w:rsidRDefault="68408980" w:rsidP="68408980">
          <w:pPr>
            <w:pStyle w:val="Header"/>
            <w:ind w:left="-115"/>
          </w:pPr>
        </w:p>
      </w:tc>
      <w:tc>
        <w:tcPr>
          <w:tcW w:w="3420" w:type="dxa"/>
        </w:tcPr>
        <w:p w14:paraId="0D70090F" w14:textId="2DBAB9E3" w:rsidR="68408980" w:rsidRDefault="68408980" w:rsidP="68408980">
          <w:pPr>
            <w:pStyle w:val="Header"/>
            <w:jc w:val="center"/>
          </w:pPr>
        </w:p>
      </w:tc>
      <w:tc>
        <w:tcPr>
          <w:tcW w:w="3420" w:type="dxa"/>
        </w:tcPr>
        <w:p w14:paraId="3E4274E2" w14:textId="68CA256B" w:rsidR="68408980" w:rsidRDefault="68408980" w:rsidP="68408980">
          <w:pPr>
            <w:pStyle w:val="Header"/>
            <w:ind w:right="-115"/>
            <w:jc w:val="right"/>
          </w:pPr>
        </w:p>
      </w:tc>
    </w:tr>
  </w:tbl>
  <w:p w14:paraId="5677C9F1" w14:textId="525AB884" w:rsidR="68408980" w:rsidRDefault="68408980" w:rsidP="6840898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5C05E37" w14:textId="77777777" w:rsidTr="68408980">
      <w:trPr>
        <w:trHeight w:val="300"/>
      </w:trPr>
      <w:tc>
        <w:tcPr>
          <w:tcW w:w="3420" w:type="dxa"/>
        </w:tcPr>
        <w:p w14:paraId="4746991D" w14:textId="1D86C13E" w:rsidR="68408980" w:rsidRDefault="68408980" w:rsidP="68408980">
          <w:pPr>
            <w:pStyle w:val="Header"/>
            <w:ind w:left="-115"/>
          </w:pPr>
        </w:p>
      </w:tc>
      <w:tc>
        <w:tcPr>
          <w:tcW w:w="3420" w:type="dxa"/>
        </w:tcPr>
        <w:p w14:paraId="7515319F" w14:textId="66A41969" w:rsidR="68408980" w:rsidRDefault="68408980" w:rsidP="68408980">
          <w:pPr>
            <w:pStyle w:val="Header"/>
            <w:jc w:val="center"/>
          </w:pPr>
        </w:p>
      </w:tc>
      <w:tc>
        <w:tcPr>
          <w:tcW w:w="3420" w:type="dxa"/>
        </w:tcPr>
        <w:p w14:paraId="1477D70E" w14:textId="7BAA2537" w:rsidR="68408980" w:rsidRDefault="68408980" w:rsidP="68408980">
          <w:pPr>
            <w:pStyle w:val="Header"/>
            <w:ind w:right="-115"/>
            <w:jc w:val="right"/>
          </w:pPr>
        </w:p>
      </w:tc>
    </w:tr>
  </w:tbl>
  <w:p w14:paraId="6880C83F" w14:textId="0D5A9BD3" w:rsidR="68408980" w:rsidRDefault="68408980" w:rsidP="6840898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3A0F828" w14:textId="77777777" w:rsidTr="68408980">
      <w:trPr>
        <w:trHeight w:val="300"/>
      </w:trPr>
      <w:tc>
        <w:tcPr>
          <w:tcW w:w="3420" w:type="dxa"/>
        </w:tcPr>
        <w:p w14:paraId="61D28DFE" w14:textId="62713A00" w:rsidR="68408980" w:rsidRDefault="68408980" w:rsidP="68408980">
          <w:pPr>
            <w:pStyle w:val="Header"/>
            <w:ind w:left="-115"/>
          </w:pPr>
        </w:p>
      </w:tc>
      <w:tc>
        <w:tcPr>
          <w:tcW w:w="3420" w:type="dxa"/>
        </w:tcPr>
        <w:p w14:paraId="4D32BF47" w14:textId="160C19B0" w:rsidR="68408980" w:rsidRDefault="68408980" w:rsidP="68408980">
          <w:pPr>
            <w:pStyle w:val="Header"/>
            <w:jc w:val="center"/>
          </w:pPr>
        </w:p>
      </w:tc>
      <w:tc>
        <w:tcPr>
          <w:tcW w:w="3420" w:type="dxa"/>
        </w:tcPr>
        <w:p w14:paraId="066E7A41" w14:textId="319F3510" w:rsidR="68408980" w:rsidRDefault="68408980" w:rsidP="68408980">
          <w:pPr>
            <w:pStyle w:val="Header"/>
            <w:ind w:right="-115"/>
            <w:jc w:val="right"/>
          </w:pPr>
        </w:p>
      </w:tc>
    </w:tr>
  </w:tbl>
  <w:p w14:paraId="522682D4" w14:textId="27BE64F8" w:rsidR="68408980" w:rsidRDefault="68408980" w:rsidP="6840898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98DCFEC" w14:textId="77777777" w:rsidTr="68408980">
      <w:trPr>
        <w:trHeight w:val="300"/>
      </w:trPr>
      <w:tc>
        <w:tcPr>
          <w:tcW w:w="3420" w:type="dxa"/>
        </w:tcPr>
        <w:p w14:paraId="74A2604A" w14:textId="1AAC25AF" w:rsidR="68408980" w:rsidRDefault="68408980" w:rsidP="68408980">
          <w:pPr>
            <w:pStyle w:val="Header"/>
            <w:ind w:left="-115"/>
          </w:pPr>
        </w:p>
      </w:tc>
      <w:tc>
        <w:tcPr>
          <w:tcW w:w="3420" w:type="dxa"/>
        </w:tcPr>
        <w:p w14:paraId="33E6F23B" w14:textId="101BB02E" w:rsidR="68408980" w:rsidRDefault="68408980" w:rsidP="68408980">
          <w:pPr>
            <w:pStyle w:val="Header"/>
            <w:jc w:val="center"/>
          </w:pPr>
        </w:p>
      </w:tc>
      <w:tc>
        <w:tcPr>
          <w:tcW w:w="3420" w:type="dxa"/>
        </w:tcPr>
        <w:p w14:paraId="41102CDA" w14:textId="3D044B80" w:rsidR="68408980" w:rsidRDefault="68408980" w:rsidP="68408980">
          <w:pPr>
            <w:pStyle w:val="Header"/>
            <w:ind w:right="-115"/>
            <w:jc w:val="right"/>
          </w:pPr>
        </w:p>
      </w:tc>
    </w:tr>
  </w:tbl>
  <w:p w14:paraId="39EC563F" w14:textId="5A811DF2" w:rsidR="68408980" w:rsidRDefault="68408980" w:rsidP="6840898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1E8C36A" w14:textId="77777777" w:rsidTr="68408980">
      <w:trPr>
        <w:trHeight w:val="300"/>
      </w:trPr>
      <w:tc>
        <w:tcPr>
          <w:tcW w:w="3420" w:type="dxa"/>
        </w:tcPr>
        <w:p w14:paraId="6A8B170A" w14:textId="3D35F6AD" w:rsidR="68408980" w:rsidRDefault="68408980" w:rsidP="68408980">
          <w:pPr>
            <w:pStyle w:val="Header"/>
            <w:ind w:left="-115"/>
          </w:pPr>
        </w:p>
      </w:tc>
      <w:tc>
        <w:tcPr>
          <w:tcW w:w="3420" w:type="dxa"/>
        </w:tcPr>
        <w:p w14:paraId="7B530FF9" w14:textId="7220DE08" w:rsidR="68408980" w:rsidRDefault="68408980" w:rsidP="68408980">
          <w:pPr>
            <w:pStyle w:val="Header"/>
            <w:jc w:val="center"/>
          </w:pPr>
        </w:p>
      </w:tc>
      <w:tc>
        <w:tcPr>
          <w:tcW w:w="3420" w:type="dxa"/>
        </w:tcPr>
        <w:p w14:paraId="554985E1" w14:textId="0F74481B" w:rsidR="68408980" w:rsidRDefault="68408980" w:rsidP="68408980">
          <w:pPr>
            <w:pStyle w:val="Header"/>
            <w:ind w:right="-115"/>
            <w:jc w:val="right"/>
          </w:pPr>
        </w:p>
      </w:tc>
    </w:tr>
  </w:tbl>
  <w:p w14:paraId="02A76D0D" w14:textId="5209FDB6" w:rsidR="68408980" w:rsidRDefault="68408980" w:rsidP="684089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8D7BAFA" w14:textId="77777777" w:rsidTr="68408980">
      <w:trPr>
        <w:trHeight w:val="300"/>
      </w:trPr>
      <w:tc>
        <w:tcPr>
          <w:tcW w:w="3420" w:type="dxa"/>
        </w:tcPr>
        <w:p w14:paraId="115D2B69" w14:textId="49BD44A0" w:rsidR="68408980" w:rsidRDefault="68408980" w:rsidP="68408980">
          <w:pPr>
            <w:pStyle w:val="Header"/>
            <w:ind w:left="-115"/>
          </w:pPr>
        </w:p>
      </w:tc>
      <w:tc>
        <w:tcPr>
          <w:tcW w:w="3420" w:type="dxa"/>
        </w:tcPr>
        <w:p w14:paraId="7A4D6286" w14:textId="4CD03D8C" w:rsidR="68408980" w:rsidRDefault="68408980" w:rsidP="68408980">
          <w:pPr>
            <w:pStyle w:val="Header"/>
            <w:jc w:val="center"/>
          </w:pPr>
        </w:p>
      </w:tc>
      <w:tc>
        <w:tcPr>
          <w:tcW w:w="3420" w:type="dxa"/>
        </w:tcPr>
        <w:p w14:paraId="4FA26689" w14:textId="7018ABF1" w:rsidR="68408980" w:rsidRDefault="68408980" w:rsidP="68408980">
          <w:pPr>
            <w:pStyle w:val="Header"/>
            <w:ind w:right="-115"/>
            <w:jc w:val="right"/>
          </w:pPr>
        </w:p>
      </w:tc>
    </w:tr>
  </w:tbl>
  <w:p w14:paraId="71EC7B43" w14:textId="318A69C1" w:rsidR="68408980" w:rsidRDefault="68408980" w:rsidP="6840898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5BC2EEF" w14:textId="77777777" w:rsidTr="68408980">
      <w:trPr>
        <w:trHeight w:val="300"/>
      </w:trPr>
      <w:tc>
        <w:tcPr>
          <w:tcW w:w="3420" w:type="dxa"/>
        </w:tcPr>
        <w:p w14:paraId="4FE7D5D5" w14:textId="2695A67A" w:rsidR="68408980" w:rsidRDefault="68408980" w:rsidP="68408980">
          <w:pPr>
            <w:pStyle w:val="Header"/>
            <w:ind w:left="-115"/>
          </w:pPr>
        </w:p>
      </w:tc>
      <w:tc>
        <w:tcPr>
          <w:tcW w:w="3420" w:type="dxa"/>
        </w:tcPr>
        <w:p w14:paraId="6193ED28" w14:textId="6D3D31C0" w:rsidR="68408980" w:rsidRDefault="68408980" w:rsidP="68408980">
          <w:pPr>
            <w:pStyle w:val="Header"/>
            <w:jc w:val="center"/>
          </w:pPr>
        </w:p>
      </w:tc>
      <w:tc>
        <w:tcPr>
          <w:tcW w:w="3420" w:type="dxa"/>
        </w:tcPr>
        <w:p w14:paraId="5325AF1D" w14:textId="22F76984" w:rsidR="68408980" w:rsidRDefault="68408980" w:rsidP="68408980">
          <w:pPr>
            <w:pStyle w:val="Header"/>
            <w:ind w:right="-115"/>
            <w:jc w:val="right"/>
          </w:pPr>
        </w:p>
      </w:tc>
    </w:tr>
  </w:tbl>
  <w:p w14:paraId="0441225E" w14:textId="3F0E2A67" w:rsidR="68408980" w:rsidRDefault="68408980" w:rsidP="6840898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520E78F" w14:textId="77777777" w:rsidTr="68408980">
      <w:trPr>
        <w:trHeight w:val="300"/>
      </w:trPr>
      <w:tc>
        <w:tcPr>
          <w:tcW w:w="3420" w:type="dxa"/>
        </w:tcPr>
        <w:p w14:paraId="0236F2F5" w14:textId="23DEB14A" w:rsidR="68408980" w:rsidRDefault="68408980" w:rsidP="68408980">
          <w:pPr>
            <w:pStyle w:val="Header"/>
            <w:ind w:left="-115"/>
          </w:pPr>
        </w:p>
      </w:tc>
      <w:tc>
        <w:tcPr>
          <w:tcW w:w="3420" w:type="dxa"/>
        </w:tcPr>
        <w:p w14:paraId="32C7790F" w14:textId="542177E1" w:rsidR="68408980" w:rsidRDefault="68408980" w:rsidP="68408980">
          <w:pPr>
            <w:pStyle w:val="Header"/>
            <w:jc w:val="center"/>
          </w:pPr>
        </w:p>
      </w:tc>
      <w:tc>
        <w:tcPr>
          <w:tcW w:w="3420" w:type="dxa"/>
        </w:tcPr>
        <w:p w14:paraId="79C4D7B5" w14:textId="2C92D046" w:rsidR="68408980" w:rsidRDefault="68408980" w:rsidP="68408980">
          <w:pPr>
            <w:pStyle w:val="Header"/>
            <w:ind w:right="-115"/>
            <w:jc w:val="right"/>
          </w:pPr>
        </w:p>
      </w:tc>
    </w:tr>
  </w:tbl>
  <w:p w14:paraId="67F7E665" w14:textId="08D6BF2E" w:rsidR="68408980" w:rsidRDefault="68408980" w:rsidP="6840898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7E3E300" w14:textId="77777777" w:rsidTr="68408980">
      <w:trPr>
        <w:trHeight w:val="300"/>
      </w:trPr>
      <w:tc>
        <w:tcPr>
          <w:tcW w:w="3420" w:type="dxa"/>
        </w:tcPr>
        <w:p w14:paraId="416CA393" w14:textId="4F9B5DB2" w:rsidR="68408980" w:rsidRDefault="68408980" w:rsidP="68408980">
          <w:pPr>
            <w:pStyle w:val="Header"/>
            <w:ind w:left="-115"/>
          </w:pPr>
        </w:p>
      </w:tc>
      <w:tc>
        <w:tcPr>
          <w:tcW w:w="3420" w:type="dxa"/>
        </w:tcPr>
        <w:p w14:paraId="33CF83B1" w14:textId="45163CA6" w:rsidR="68408980" w:rsidRDefault="68408980" w:rsidP="68408980">
          <w:pPr>
            <w:pStyle w:val="Header"/>
            <w:jc w:val="center"/>
          </w:pPr>
        </w:p>
      </w:tc>
      <w:tc>
        <w:tcPr>
          <w:tcW w:w="3420" w:type="dxa"/>
        </w:tcPr>
        <w:p w14:paraId="6A44F350" w14:textId="00C6FBDC" w:rsidR="68408980" w:rsidRDefault="68408980" w:rsidP="68408980">
          <w:pPr>
            <w:pStyle w:val="Header"/>
            <w:ind w:right="-115"/>
            <w:jc w:val="right"/>
          </w:pPr>
        </w:p>
      </w:tc>
    </w:tr>
  </w:tbl>
  <w:p w14:paraId="22F46450" w14:textId="08879260" w:rsidR="68408980" w:rsidRDefault="68408980" w:rsidP="6840898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B4BA794" w14:textId="77777777" w:rsidTr="68408980">
      <w:trPr>
        <w:trHeight w:val="300"/>
      </w:trPr>
      <w:tc>
        <w:tcPr>
          <w:tcW w:w="3420" w:type="dxa"/>
        </w:tcPr>
        <w:p w14:paraId="74917B6B" w14:textId="50E126BE" w:rsidR="68408980" w:rsidRDefault="68408980" w:rsidP="68408980">
          <w:pPr>
            <w:pStyle w:val="Header"/>
            <w:ind w:left="-115"/>
          </w:pPr>
        </w:p>
      </w:tc>
      <w:tc>
        <w:tcPr>
          <w:tcW w:w="3420" w:type="dxa"/>
        </w:tcPr>
        <w:p w14:paraId="61D590A6" w14:textId="108E0727" w:rsidR="68408980" w:rsidRDefault="68408980" w:rsidP="68408980">
          <w:pPr>
            <w:pStyle w:val="Header"/>
            <w:jc w:val="center"/>
          </w:pPr>
        </w:p>
      </w:tc>
      <w:tc>
        <w:tcPr>
          <w:tcW w:w="3420" w:type="dxa"/>
        </w:tcPr>
        <w:p w14:paraId="796B5FB4" w14:textId="661A9359" w:rsidR="68408980" w:rsidRDefault="68408980" w:rsidP="68408980">
          <w:pPr>
            <w:pStyle w:val="Header"/>
            <w:ind w:right="-115"/>
            <w:jc w:val="right"/>
          </w:pPr>
        </w:p>
      </w:tc>
    </w:tr>
  </w:tbl>
  <w:p w14:paraId="511EEEFC" w14:textId="5E96788B" w:rsidR="68408980" w:rsidRDefault="68408980" w:rsidP="6840898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FA7D845" w14:textId="77777777" w:rsidTr="68408980">
      <w:trPr>
        <w:trHeight w:val="300"/>
      </w:trPr>
      <w:tc>
        <w:tcPr>
          <w:tcW w:w="3420" w:type="dxa"/>
        </w:tcPr>
        <w:p w14:paraId="02E988FD" w14:textId="4AF7782F" w:rsidR="68408980" w:rsidRDefault="68408980" w:rsidP="68408980">
          <w:pPr>
            <w:pStyle w:val="Header"/>
            <w:ind w:left="-115"/>
          </w:pPr>
        </w:p>
      </w:tc>
      <w:tc>
        <w:tcPr>
          <w:tcW w:w="3420" w:type="dxa"/>
        </w:tcPr>
        <w:p w14:paraId="4CE275DA" w14:textId="54FEA713" w:rsidR="68408980" w:rsidRDefault="68408980" w:rsidP="68408980">
          <w:pPr>
            <w:pStyle w:val="Header"/>
            <w:jc w:val="center"/>
          </w:pPr>
        </w:p>
      </w:tc>
      <w:tc>
        <w:tcPr>
          <w:tcW w:w="3420" w:type="dxa"/>
        </w:tcPr>
        <w:p w14:paraId="472779BB" w14:textId="535470B4" w:rsidR="68408980" w:rsidRDefault="68408980" w:rsidP="68408980">
          <w:pPr>
            <w:pStyle w:val="Header"/>
            <w:ind w:right="-115"/>
            <w:jc w:val="right"/>
          </w:pPr>
        </w:p>
      </w:tc>
    </w:tr>
  </w:tbl>
  <w:p w14:paraId="4788C3FC" w14:textId="5CF833E3" w:rsidR="68408980" w:rsidRDefault="68408980" w:rsidP="6840898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B2254A1" w14:textId="77777777" w:rsidTr="68408980">
      <w:trPr>
        <w:trHeight w:val="300"/>
      </w:trPr>
      <w:tc>
        <w:tcPr>
          <w:tcW w:w="3420" w:type="dxa"/>
        </w:tcPr>
        <w:p w14:paraId="35BFBF74" w14:textId="7E3D2041" w:rsidR="68408980" w:rsidRDefault="68408980" w:rsidP="68408980">
          <w:pPr>
            <w:pStyle w:val="Header"/>
            <w:ind w:left="-115"/>
          </w:pPr>
        </w:p>
      </w:tc>
      <w:tc>
        <w:tcPr>
          <w:tcW w:w="3420" w:type="dxa"/>
        </w:tcPr>
        <w:p w14:paraId="194D5067" w14:textId="672FEB54" w:rsidR="68408980" w:rsidRDefault="68408980" w:rsidP="68408980">
          <w:pPr>
            <w:pStyle w:val="Header"/>
            <w:jc w:val="center"/>
          </w:pPr>
        </w:p>
      </w:tc>
      <w:tc>
        <w:tcPr>
          <w:tcW w:w="3420" w:type="dxa"/>
        </w:tcPr>
        <w:p w14:paraId="56E7E8FB" w14:textId="70C287D5" w:rsidR="68408980" w:rsidRDefault="68408980" w:rsidP="68408980">
          <w:pPr>
            <w:pStyle w:val="Header"/>
            <w:ind w:right="-115"/>
            <w:jc w:val="right"/>
          </w:pPr>
        </w:p>
      </w:tc>
    </w:tr>
  </w:tbl>
  <w:p w14:paraId="34DCE02A" w14:textId="67548706" w:rsidR="68408980" w:rsidRDefault="68408980" w:rsidP="6840898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7572E87" w14:textId="77777777" w:rsidTr="68408980">
      <w:trPr>
        <w:trHeight w:val="300"/>
      </w:trPr>
      <w:tc>
        <w:tcPr>
          <w:tcW w:w="3420" w:type="dxa"/>
        </w:tcPr>
        <w:p w14:paraId="4B6B7ADF" w14:textId="7298A5FD" w:rsidR="68408980" w:rsidRDefault="68408980" w:rsidP="68408980">
          <w:pPr>
            <w:pStyle w:val="Header"/>
            <w:ind w:left="-115"/>
          </w:pPr>
        </w:p>
      </w:tc>
      <w:tc>
        <w:tcPr>
          <w:tcW w:w="3420" w:type="dxa"/>
        </w:tcPr>
        <w:p w14:paraId="46823855" w14:textId="1EE8098E" w:rsidR="68408980" w:rsidRDefault="68408980" w:rsidP="68408980">
          <w:pPr>
            <w:pStyle w:val="Header"/>
            <w:jc w:val="center"/>
          </w:pPr>
        </w:p>
      </w:tc>
      <w:tc>
        <w:tcPr>
          <w:tcW w:w="3420" w:type="dxa"/>
        </w:tcPr>
        <w:p w14:paraId="6178DA6B" w14:textId="358B053C" w:rsidR="68408980" w:rsidRDefault="68408980" w:rsidP="68408980">
          <w:pPr>
            <w:pStyle w:val="Header"/>
            <w:ind w:right="-115"/>
            <w:jc w:val="right"/>
          </w:pPr>
        </w:p>
      </w:tc>
    </w:tr>
  </w:tbl>
  <w:p w14:paraId="2F2BCEFE" w14:textId="6BB58341" w:rsidR="68408980" w:rsidRDefault="68408980" w:rsidP="6840898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131F04B" w14:textId="77777777" w:rsidTr="68408980">
      <w:trPr>
        <w:trHeight w:val="300"/>
      </w:trPr>
      <w:tc>
        <w:tcPr>
          <w:tcW w:w="3420" w:type="dxa"/>
        </w:tcPr>
        <w:p w14:paraId="3959DAEF" w14:textId="37B146E0" w:rsidR="68408980" w:rsidRDefault="68408980" w:rsidP="68408980">
          <w:pPr>
            <w:pStyle w:val="Header"/>
            <w:ind w:left="-115"/>
          </w:pPr>
        </w:p>
      </w:tc>
      <w:tc>
        <w:tcPr>
          <w:tcW w:w="3420" w:type="dxa"/>
        </w:tcPr>
        <w:p w14:paraId="2521D0AA" w14:textId="73BFE021" w:rsidR="68408980" w:rsidRDefault="68408980" w:rsidP="68408980">
          <w:pPr>
            <w:pStyle w:val="Header"/>
            <w:jc w:val="center"/>
          </w:pPr>
        </w:p>
      </w:tc>
      <w:tc>
        <w:tcPr>
          <w:tcW w:w="3420" w:type="dxa"/>
        </w:tcPr>
        <w:p w14:paraId="4B714053" w14:textId="65E59B7E" w:rsidR="68408980" w:rsidRDefault="68408980" w:rsidP="68408980">
          <w:pPr>
            <w:pStyle w:val="Header"/>
            <w:ind w:right="-115"/>
            <w:jc w:val="right"/>
          </w:pPr>
        </w:p>
      </w:tc>
    </w:tr>
  </w:tbl>
  <w:p w14:paraId="06366F4F" w14:textId="76F49A69" w:rsidR="68408980" w:rsidRDefault="68408980" w:rsidP="6840898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5D0EB22" w14:textId="77777777" w:rsidTr="68408980">
      <w:trPr>
        <w:trHeight w:val="300"/>
      </w:trPr>
      <w:tc>
        <w:tcPr>
          <w:tcW w:w="3420" w:type="dxa"/>
        </w:tcPr>
        <w:p w14:paraId="68F8ED1D" w14:textId="6CCDCF63" w:rsidR="68408980" w:rsidRDefault="68408980" w:rsidP="68408980">
          <w:pPr>
            <w:pStyle w:val="Header"/>
            <w:ind w:left="-115"/>
          </w:pPr>
        </w:p>
      </w:tc>
      <w:tc>
        <w:tcPr>
          <w:tcW w:w="3420" w:type="dxa"/>
        </w:tcPr>
        <w:p w14:paraId="3DCC3479" w14:textId="3442ABC9" w:rsidR="68408980" w:rsidRDefault="68408980" w:rsidP="68408980">
          <w:pPr>
            <w:pStyle w:val="Header"/>
            <w:jc w:val="center"/>
          </w:pPr>
        </w:p>
      </w:tc>
      <w:tc>
        <w:tcPr>
          <w:tcW w:w="3420" w:type="dxa"/>
        </w:tcPr>
        <w:p w14:paraId="2C5954CF" w14:textId="55BBA40D" w:rsidR="68408980" w:rsidRDefault="68408980" w:rsidP="68408980">
          <w:pPr>
            <w:pStyle w:val="Header"/>
            <w:ind w:right="-115"/>
            <w:jc w:val="right"/>
          </w:pPr>
        </w:p>
      </w:tc>
    </w:tr>
  </w:tbl>
  <w:p w14:paraId="3318CBBA" w14:textId="608F8AD0" w:rsidR="68408980" w:rsidRDefault="68408980" w:rsidP="6840898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A0BBA01" w14:textId="77777777" w:rsidTr="68408980">
      <w:trPr>
        <w:trHeight w:val="300"/>
      </w:trPr>
      <w:tc>
        <w:tcPr>
          <w:tcW w:w="3420" w:type="dxa"/>
        </w:tcPr>
        <w:p w14:paraId="58C6AB70" w14:textId="2EB39999" w:rsidR="68408980" w:rsidRDefault="68408980" w:rsidP="68408980">
          <w:pPr>
            <w:pStyle w:val="Header"/>
            <w:ind w:left="-115"/>
          </w:pPr>
        </w:p>
      </w:tc>
      <w:tc>
        <w:tcPr>
          <w:tcW w:w="3420" w:type="dxa"/>
        </w:tcPr>
        <w:p w14:paraId="1478E068" w14:textId="56AA5FC1" w:rsidR="68408980" w:rsidRDefault="68408980" w:rsidP="68408980">
          <w:pPr>
            <w:pStyle w:val="Header"/>
            <w:jc w:val="center"/>
          </w:pPr>
        </w:p>
      </w:tc>
      <w:tc>
        <w:tcPr>
          <w:tcW w:w="3420" w:type="dxa"/>
        </w:tcPr>
        <w:p w14:paraId="2E8206BB" w14:textId="7756F1F9" w:rsidR="68408980" w:rsidRDefault="68408980" w:rsidP="68408980">
          <w:pPr>
            <w:pStyle w:val="Header"/>
            <w:ind w:right="-115"/>
            <w:jc w:val="right"/>
          </w:pPr>
        </w:p>
      </w:tc>
    </w:tr>
  </w:tbl>
  <w:p w14:paraId="74602501" w14:textId="4FA95A71" w:rsidR="68408980" w:rsidRDefault="68408980" w:rsidP="6840898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6255EE4" w14:textId="77777777" w:rsidTr="68408980">
      <w:trPr>
        <w:trHeight w:val="300"/>
      </w:trPr>
      <w:tc>
        <w:tcPr>
          <w:tcW w:w="3420" w:type="dxa"/>
        </w:tcPr>
        <w:p w14:paraId="78790870" w14:textId="4B8B7A2C" w:rsidR="68408980" w:rsidRDefault="68408980" w:rsidP="68408980">
          <w:pPr>
            <w:pStyle w:val="Header"/>
            <w:ind w:left="-115"/>
          </w:pPr>
        </w:p>
      </w:tc>
      <w:tc>
        <w:tcPr>
          <w:tcW w:w="3420" w:type="dxa"/>
        </w:tcPr>
        <w:p w14:paraId="4F7346E8" w14:textId="0276C075" w:rsidR="68408980" w:rsidRDefault="68408980" w:rsidP="68408980">
          <w:pPr>
            <w:pStyle w:val="Header"/>
            <w:jc w:val="center"/>
          </w:pPr>
        </w:p>
      </w:tc>
      <w:tc>
        <w:tcPr>
          <w:tcW w:w="3420" w:type="dxa"/>
        </w:tcPr>
        <w:p w14:paraId="0EA7C4DD" w14:textId="502FB978" w:rsidR="68408980" w:rsidRDefault="68408980" w:rsidP="68408980">
          <w:pPr>
            <w:pStyle w:val="Header"/>
            <w:ind w:right="-115"/>
            <w:jc w:val="right"/>
          </w:pPr>
        </w:p>
      </w:tc>
    </w:tr>
  </w:tbl>
  <w:p w14:paraId="382C1BED" w14:textId="21581410" w:rsidR="68408980" w:rsidRDefault="68408980" w:rsidP="6840898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F856E19" w14:textId="77777777" w:rsidTr="68408980">
      <w:trPr>
        <w:trHeight w:val="300"/>
      </w:trPr>
      <w:tc>
        <w:tcPr>
          <w:tcW w:w="3420" w:type="dxa"/>
        </w:tcPr>
        <w:p w14:paraId="06CCB18B" w14:textId="44440B1A" w:rsidR="68408980" w:rsidRDefault="68408980" w:rsidP="68408980">
          <w:pPr>
            <w:pStyle w:val="Header"/>
            <w:ind w:left="-115"/>
          </w:pPr>
        </w:p>
      </w:tc>
      <w:tc>
        <w:tcPr>
          <w:tcW w:w="3420" w:type="dxa"/>
        </w:tcPr>
        <w:p w14:paraId="45DF1454" w14:textId="1ADBF8E9" w:rsidR="68408980" w:rsidRDefault="68408980" w:rsidP="68408980">
          <w:pPr>
            <w:pStyle w:val="Header"/>
            <w:jc w:val="center"/>
          </w:pPr>
        </w:p>
      </w:tc>
      <w:tc>
        <w:tcPr>
          <w:tcW w:w="3420" w:type="dxa"/>
        </w:tcPr>
        <w:p w14:paraId="40A74371" w14:textId="6BA97093" w:rsidR="68408980" w:rsidRDefault="68408980" w:rsidP="68408980">
          <w:pPr>
            <w:pStyle w:val="Header"/>
            <w:ind w:right="-115"/>
            <w:jc w:val="right"/>
          </w:pPr>
        </w:p>
      </w:tc>
    </w:tr>
  </w:tbl>
  <w:p w14:paraId="1D639E5E" w14:textId="130D2AAD" w:rsidR="68408980" w:rsidRDefault="68408980" w:rsidP="6840898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02F4112" w14:textId="77777777" w:rsidTr="68408980">
      <w:trPr>
        <w:trHeight w:val="300"/>
      </w:trPr>
      <w:tc>
        <w:tcPr>
          <w:tcW w:w="3420" w:type="dxa"/>
        </w:tcPr>
        <w:p w14:paraId="3B6F3143" w14:textId="08BEA628" w:rsidR="68408980" w:rsidRDefault="68408980" w:rsidP="68408980">
          <w:pPr>
            <w:pStyle w:val="Header"/>
            <w:ind w:left="-115"/>
          </w:pPr>
        </w:p>
      </w:tc>
      <w:tc>
        <w:tcPr>
          <w:tcW w:w="3420" w:type="dxa"/>
        </w:tcPr>
        <w:p w14:paraId="73E372C1" w14:textId="25B1209C" w:rsidR="68408980" w:rsidRDefault="68408980" w:rsidP="68408980">
          <w:pPr>
            <w:pStyle w:val="Header"/>
            <w:jc w:val="center"/>
          </w:pPr>
        </w:p>
      </w:tc>
      <w:tc>
        <w:tcPr>
          <w:tcW w:w="3420" w:type="dxa"/>
        </w:tcPr>
        <w:p w14:paraId="1AEE1321" w14:textId="34615403" w:rsidR="68408980" w:rsidRDefault="68408980" w:rsidP="68408980">
          <w:pPr>
            <w:pStyle w:val="Header"/>
            <w:ind w:right="-115"/>
            <w:jc w:val="right"/>
          </w:pPr>
        </w:p>
      </w:tc>
    </w:tr>
  </w:tbl>
  <w:p w14:paraId="4BDF7636" w14:textId="535E04FC" w:rsidR="68408980" w:rsidRDefault="68408980" w:rsidP="6840898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6630E18" w14:textId="77777777" w:rsidTr="68408980">
      <w:trPr>
        <w:trHeight w:val="300"/>
      </w:trPr>
      <w:tc>
        <w:tcPr>
          <w:tcW w:w="3420" w:type="dxa"/>
        </w:tcPr>
        <w:p w14:paraId="2E7F15EE" w14:textId="2D8B692B" w:rsidR="68408980" w:rsidRDefault="68408980" w:rsidP="68408980">
          <w:pPr>
            <w:pStyle w:val="Header"/>
            <w:ind w:left="-115"/>
          </w:pPr>
        </w:p>
      </w:tc>
      <w:tc>
        <w:tcPr>
          <w:tcW w:w="3420" w:type="dxa"/>
        </w:tcPr>
        <w:p w14:paraId="7C020592" w14:textId="0D7FDDD4" w:rsidR="68408980" w:rsidRDefault="68408980" w:rsidP="68408980">
          <w:pPr>
            <w:pStyle w:val="Header"/>
            <w:jc w:val="center"/>
          </w:pPr>
        </w:p>
      </w:tc>
      <w:tc>
        <w:tcPr>
          <w:tcW w:w="3420" w:type="dxa"/>
        </w:tcPr>
        <w:p w14:paraId="521CB92E" w14:textId="782843C4" w:rsidR="68408980" w:rsidRDefault="68408980" w:rsidP="68408980">
          <w:pPr>
            <w:pStyle w:val="Header"/>
            <w:ind w:right="-115"/>
            <w:jc w:val="right"/>
          </w:pPr>
        </w:p>
      </w:tc>
    </w:tr>
  </w:tbl>
  <w:p w14:paraId="3468B84F" w14:textId="53ABAC19" w:rsidR="68408980" w:rsidRDefault="68408980" w:rsidP="6840898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57C6EF93" w14:textId="77777777" w:rsidTr="68408980">
      <w:trPr>
        <w:trHeight w:val="300"/>
      </w:trPr>
      <w:tc>
        <w:tcPr>
          <w:tcW w:w="3420" w:type="dxa"/>
        </w:tcPr>
        <w:p w14:paraId="56627698" w14:textId="5E64BCBF" w:rsidR="68408980" w:rsidRDefault="68408980" w:rsidP="68408980">
          <w:pPr>
            <w:pStyle w:val="Header"/>
            <w:ind w:left="-115"/>
          </w:pPr>
        </w:p>
      </w:tc>
      <w:tc>
        <w:tcPr>
          <w:tcW w:w="3420" w:type="dxa"/>
        </w:tcPr>
        <w:p w14:paraId="277B1E92" w14:textId="62C53BE8" w:rsidR="68408980" w:rsidRDefault="68408980" w:rsidP="68408980">
          <w:pPr>
            <w:pStyle w:val="Header"/>
            <w:jc w:val="center"/>
          </w:pPr>
        </w:p>
      </w:tc>
      <w:tc>
        <w:tcPr>
          <w:tcW w:w="3420" w:type="dxa"/>
        </w:tcPr>
        <w:p w14:paraId="56443440" w14:textId="317372E7" w:rsidR="68408980" w:rsidRDefault="68408980" w:rsidP="68408980">
          <w:pPr>
            <w:pStyle w:val="Header"/>
            <w:ind w:right="-115"/>
            <w:jc w:val="right"/>
          </w:pPr>
        </w:p>
      </w:tc>
    </w:tr>
  </w:tbl>
  <w:p w14:paraId="042514B6" w14:textId="027FE8D4" w:rsidR="68408980" w:rsidRDefault="68408980" w:rsidP="6840898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19E4342" w14:textId="77777777" w:rsidTr="68408980">
      <w:trPr>
        <w:trHeight w:val="300"/>
      </w:trPr>
      <w:tc>
        <w:tcPr>
          <w:tcW w:w="3420" w:type="dxa"/>
        </w:tcPr>
        <w:p w14:paraId="11B3D767" w14:textId="2B3283A3" w:rsidR="68408980" w:rsidRDefault="68408980" w:rsidP="68408980">
          <w:pPr>
            <w:pStyle w:val="Header"/>
            <w:ind w:left="-115"/>
          </w:pPr>
        </w:p>
      </w:tc>
      <w:tc>
        <w:tcPr>
          <w:tcW w:w="3420" w:type="dxa"/>
        </w:tcPr>
        <w:p w14:paraId="2DC6986A" w14:textId="37A71651" w:rsidR="68408980" w:rsidRDefault="68408980" w:rsidP="68408980">
          <w:pPr>
            <w:pStyle w:val="Header"/>
            <w:jc w:val="center"/>
          </w:pPr>
        </w:p>
      </w:tc>
      <w:tc>
        <w:tcPr>
          <w:tcW w:w="3420" w:type="dxa"/>
        </w:tcPr>
        <w:p w14:paraId="5A9611B0" w14:textId="01E962C4" w:rsidR="68408980" w:rsidRDefault="68408980" w:rsidP="68408980">
          <w:pPr>
            <w:pStyle w:val="Header"/>
            <w:ind w:right="-115"/>
            <w:jc w:val="right"/>
          </w:pPr>
        </w:p>
      </w:tc>
    </w:tr>
  </w:tbl>
  <w:p w14:paraId="522CF65B" w14:textId="2B8FA710" w:rsidR="68408980" w:rsidRDefault="68408980" w:rsidP="6840898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BA04DDE" w14:textId="77777777" w:rsidTr="68408980">
      <w:trPr>
        <w:trHeight w:val="300"/>
      </w:trPr>
      <w:tc>
        <w:tcPr>
          <w:tcW w:w="3420" w:type="dxa"/>
        </w:tcPr>
        <w:p w14:paraId="1B3BB8BF" w14:textId="7D684F1B" w:rsidR="68408980" w:rsidRDefault="68408980" w:rsidP="68408980">
          <w:pPr>
            <w:pStyle w:val="Header"/>
            <w:ind w:left="-115"/>
          </w:pPr>
        </w:p>
      </w:tc>
      <w:tc>
        <w:tcPr>
          <w:tcW w:w="3420" w:type="dxa"/>
        </w:tcPr>
        <w:p w14:paraId="7F5EBB94" w14:textId="28DB8440" w:rsidR="68408980" w:rsidRDefault="68408980" w:rsidP="68408980">
          <w:pPr>
            <w:pStyle w:val="Header"/>
            <w:jc w:val="center"/>
          </w:pPr>
        </w:p>
      </w:tc>
      <w:tc>
        <w:tcPr>
          <w:tcW w:w="3420" w:type="dxa"/>
        </w:tcPr>
        <w:p w14:paraId="7F04A820" w14:textId="16DDC85D" w:rsidR="68408980" w:rsidRDefault="68408980" w:rsidP="68408980">
          <w:pPr>
            <w:pStyle w:val="Header"/>
            <w:ind w:right="-115"/>
            <w:jc w:val="right"/>
          </w:pPr>
        </w:p>
      </w:tc>
    </w:tr>
  </w:tbl>
  <w:p w14:paraId="70542746" w14:textId="2464D124" w:rsidR="68408980" w:rsidRDefault="68408980" w:rsidP="6840898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627BF6B" w14:textId="77777777" w:rsidTr="68408980">
      <w:trPr>
        <w:trHeight w:val="300"/>
      </w:trPr>
      <w:tc>
        <w:tcPr>
          <w:tcW w:w="3420" w:type="dxa"/>
        </w:tcPr>
        <w:p w14:paraId="5236FB88" w14:textId="3489F621" w:rsidR="68408980" w:rsidRDefault="68408980" w:rsidP="68408980">
          <w:pPr>
            <w:pStyle w:val="Header"/>
            <w:ind w:left="-115"/>
          </w:pPr>
        </w:p>
      </w:tc>
      <w:tc>
        <w:tcPr>
          <w:tcW w:w="3420" w:type="dxa"/>
        </w:tcPr>
        <w:p w14:paraId="0EFF0C37" w14:textId="45D7A3D4" w:rsidR="68408980" w:rsidRDefault="68408980" w:rsidP="68408980">
          <w:pPr>
            <w:pStyle w:val="Header"/>
            <w:jc w:val="center"/>
          </w:pPr>
        </w:p>
      </w:tc>
      <w:tc>
        <w:tcPr>
          <w:tcW w:w="3420" w:type="dxa"/>
        </w:tcPr>
        <w:p w14:paraId="67C049EA" w14:textId="784D4892" w:rsidR="68408980" w:rsidRDefault="68408980" w:rsidP="68408980">
          <w:pPr>
            <w:pStyle w:val="Header"/>
            <w:ind w:right="-115"/>
            <w:jc w:val="right"/>
          </w:pPr>
        </w:p>
      </w:tc>
    </w:tr>
  </w:tbl>
  <w:p w14:paraId="76AD913A" w14:textId="33D880AD" w:rsidR="68408980" w:rsidRDefault="68408980" w:rsidP="6840898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4BD0134A" w14:textId="77777777" w:rsidTr="68408980">
      <w:trPr>
        <w:trHeight w:val="300"/>
      </w:trPr>
      <w:tc>
        <w:tcPr>
          <w:tcW w:w="3420" w:type="dxa"/>
        </w:tcPr>
        <w:p w14:paraId="2EED9574" w14:textId="6B6AE41C" w:rsidR="68408980" w:rsidRDefault="68408980" w:rsidP="68408980">
          <w:pPr>
            <w:pStyle w:val="Header"/>
            <w:ind w:left="-115"/>
          </w:pPr>
        </w:p>
      </w:tc>
      <w:tc>
        <w:tcPr>
          <w:tcW w:w="3420" w:type="dxa"/>
        </w:tcPr>
        <w:p w14:paraId="3BD1ECB6" w14:textId="77F6FF8F" w:rsidR="68408980" w:rsidRDefault="68408980" w:rsidP="68408980">
          <w:pPr>
            <w:pStyle w:val="Header"/>
            <w:jc w:val="center"/>
          </w:pPr>
        </w:p>
      </w:tc>
      <w:tc>
        <w:tcPr>
          <w:tcW w:w="3420" w:type="dxa"/>
        </w:tcPr>
        <w:p w14:paraId="0F9DA3BC" w14:textId="5A64CEE1" w:rsidR="68408980" w:rsidRDefault="68408980" w:rsidP="68408980">
          <w:pPr>
            <w:pStyle w:val="Header"/>
            <w:ind w:right="-115"/>
            <w:jc w:val="right"/>
          </w:pPr>
        </w:p>
      </w:tc>
    </w:tr>
  </w:tbl>
  <w:p w14:paraId="1BD09F53" w14:textId="7CDF0C1F" w:rsidR="68408980" w:rsidRDefault="68408980" w:rsidP="6840898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01C863D" w14:textId="77777777" w:rsidTr="68408980">
      <w:trPr>
        <w:trHeight w:val="300"/>
      </w:trPr>
      <w:tc>
        <w:tcPr>
          <w:tcW w:w="3420" w:type="dxa"/>
        </w:tcPr>
        <w:p w14:paraId="4E9F8459" w14:textId="59DF8E2F" w:rsidR="68408980" w:rsidRDefault="68408980" w:rsidP="68408980">
          <w:pPr>
            <w:pStyle w:val="Header"/>
            <w:ind w:left="-115"/>
          </w:pPr>
        </w:p>
      </w:tc>
      <w:tc>
        <w:tcPr>
          <w:tcW w:w="3420" w:type="dxa"/>
        </w:tcPr>
        <w:p w14:paraId="3BA8B6E5" w14:textId="570B8FF9" w:rsidR="68408980" w:rsidRDefault="68408980" w:rsidP="68408980">
          <w:pPr>
            <w:pStyle w:val="Header"/>
            <w:jc w:val="center"/>
          </w:pPr>
        </w:p>
      </w:tc>
      <w:tc>
        <w:tcPr>
          <w:tcW w:w="3420" w:type="dxa"/>
        </w:tcPr>
        <w:p w14:paraId="41B5DCCF" w14:textId="632CC7A7" w:rsidR="68408980" w:rsidRDefault="68408980" w:rsidP="68408980">
          <w:pPr>
            <w:pStyle w:val="Header"/>
            <w:ind w:right="-115"/>
            <w:jc w:val="right"/>
          </w:pPr>
        </w:p>
      </w:tc>
    </w:tr>
  </w:tbl>
  <w:p w14:paraId="52BE50E4" w14:textId="761E97C9" w:rsidR="68408980" w:rsidRDefault="68408980" w:rsidP="6840898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58B1872" w14:textId="77777777" w:rsidTr="68408980">
      <w:trPr>
        <w:trHeight w:val="300"/>
      </w:trPr>
      <w:tc>
        <w:tcPr>
          <w:tcW w:w="3420" w:type="dxa"/>
        </w:tcPr>
        <w:p w14:paraId="503F0512" w14:textId="254BCBDE" w:rsidR="68408980" w:rsidRDefault="68408980" w:rsidP="68408980">
          <w:pPr>
            <w:pStyle w:val="Header"/>
            <w:ind w:left="-115"/>
          </w:pPr>
        </w:p>
      </w:tc>
      <w:tc>
        <w:tcPr>
          <w:tcW w:w="3420" w:type="dxa"/>
        </w:tcPr>
        <w:p w14:paraId="10F2BE06" w14:textId="5BAEE5F8" w:rsidR="68408980" w:rsidRDefault="68408980" w:rsidP="68408980">
          <w:pPr>
            <w:pStyle w:val="Header"/>
            <w:jc w:val="center"/>
          </w:pPr>
        </w:p>
      </w:tc>
      <w:tc>
        <w:tcPr>
          <w:tcW w:w="3420" w:type="dxa"/>
        </w:tcPr>
        <w:p w14:paraId="64F7F7A5" w14:textId="19846321" w:rsidR="68408980" w:rsidRDefault="68408980" w:rsidP="68408980">
          <w:pPr>
            <w:pStyle w:val="Header"/>
            <w:ind w:right="-115"/>
            <w:jc w:val="right"/>
          </w:pPr>
        </w:p>
      </w:tc>
    </w:tr>
  </w:tbl>
  <w:p w14:paraId="3E29C966" w14:textId="1478D77F" w:rsidR="68408980" w:rsidRDefault="68408980" w:rsidP="6840898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2D034D6" w14:textId="77777777" w:rsidTr="68408980">
      <w:trPr>
        <w:trHeight w:val="300"/>
      </w:trPr>
      <w:tc>
        <w:tcPr>
          <w:tcW w:w="3420" w:type="dxa"/>
        </w:tcPr>
        <w:p w14:paraId="0C644E90" w14:textId="378A1F53" w:rsidR="68408980" w:rsidRDefault="68408980" w:rsidP="68408980">
          <w:pPr>
            <w:pStyle w:val="Header"/>
            <w:ind w:left="-115"/>
          </w:pPr>
        </w:p>
      </w:tc>
      <w:tc>
        <w:tcPr>
          <w:tcW w:w="3420" w:type="dxa"/>
        </w:tcPr>
        <w:p w14:paraId="2A677313" w14:textId="7C11C685" w:rsidR="68408980" w:rsidRDefault="68408980" w:rsidP="68408980">
          <w:pPr>
            <w:pStyle w:val="Header"/>
            <w:jc w:val="center"/>
          </w:pPr>
        </w:p>
      </w:tc>
      <w:tc>
        <w:tcPr>
          <w:tcW w:w="3420" w:type="dxa"/>
        </w:tcPr>
        <w:p w14:paraId="21D32386" w14:textId="68791CAD" w:rsidR="68408980" w:rsidRDefault="68408980" w:rsidP="68408980">
          <w:pPr>
            <w:pStyle w:val="Header"/>
            <w:ind w:right="-115"/>
            <w:jc w:val="right"/>
          </w:pPr>
        </w:p>
      </w:tc>
    </w:tr>
  </w:tbl>
  <w:p w14:paraId="39D34F74" w14:textId="036A13A3" w:rsidR="68408980" w:rsidRDefault="68408980" w:rsidP="6840898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345FF58" w14:textId="77777777" w:rsidTr="68408980">
      <w:trPr>
        <w:trHeight w:val="300"/>
      </w:trPr>
      <w:tc>
        <w:tcPr>
          <w:tcW w:w="3420" w:type="dxa"/>
        </w:tcPr>
        <w:p w14:paraId="406F2FF1" w14:textId="7FB56C99" w:rsidR="68408980" w:rsidRDefault="68408980" w:rsidP="68408980">
          <w:pPr>
            <w:pStyle w:val="Header"/>
            <w:ind w:left="-115"/>
          </w:pPr>
        </w:p>
      </w:tc>
      <w:tc>
        <w:tcPr>
          <w:tcW w:w="3420" w:type="dxa"/>
        </w:tcPr>
        <w:p w14:paraId="19056AB1" w14:textId="2B76FE1A" w:rsidR="68408980" w:rsidRDefault="68408980" w:rsidP="68408980">
          <w:pPr>
            <w:pStyle w:val="Header"/>
            <w:jc w:val="center"/>
          </w:pPr>
        </w:p>
      </w:tc>
      <w:tc>
        <w:tcPr>
          <w:tcW w:w="3420" w:type="dxa"/>
        </w:tcPr>
        <w:p w14:paraId="186C3F2E" w14:textId="0841CA6C" w:rsidR="68408980" w:rsidRDefault="68408980" w:rsidP="68408980">
          <w:pPr>
            <w:pStyle w:val="Header"/>
            <w:ind w:right="-115"/>
            <w:jc w:val="right"/>
          </w:pPr>
        </w:p>
      </w:tc>
    </w:tr>
  </w:tbl>
  <w:p w14:paraId="7072BA9F" w14:textId="616A294D" w:rsidR="68408980" w:rsidRDefault="68408980" w:rsidP="6840898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17927D3" w14:textId="77777777" w:rsidTr="68408980">
      <w:trPr>
        <w:trHeight w:val="300"/>
      </w:trPr>
      <w:tc>
        <w:tcPr>
          <w:tcW w:w="3420" w:type="dxa"/>
        </w:tcPr>
        <w:p w14:paraId="4104D194" w14:textId="39A19F14" w:rsidR="68408980" w:rsidRDefault="68408980" w:rsidP="68408980">
          <w:pPr>
            <w:pStyle w:val="Header"/>
            <w:ind w:left="-115"/>
          </w:pPr>
        </w:p>
      </w:tc>
      <w:tc>
        <w:tcPr>
          <w:tcW w:w="3420" w:type="dxa"/>
        </w:tcPr>
        <w:p w14:paraId="5EB236AA" w14:textId="38169CAB" w:rsidR="68408980" w:rsidRDefault="68408980" w:rsidP="68408980">
          <w:pPr>
            <w:pStyle w:val="Header"/>
            <w:jc w:val="center"/>
          </w:pPr>
        </w:p>
      </w:tc>
      <w:tc>
        <w:tcPr>
          <w:tcW w:w="3420" w:type="dxa"/>
        </w:tcPr>
        <w:p w14:paraId="70BFDC74" w14:textId="701CC5E4" w:rsidR="68408980" w:rsidRDefault="68408980" w:rsidP="68408980">
          <w:pPr>
            <w:pStyle w:val="Header"/>
            <w:ind w:right="-115"/>
            <w:jc w:val="right"/>
          </w:pPr>
        </w:p>
      </w:tc>
    </w:tr>
  </w:tbl>
  <w:p w14:paraId="2B00A8AB" w14:textId="7AB4D2BE" w:rsidR="68408980" w:rsidRDefault="68408980" w:rsidP="6840898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C31ADA0" w14:textId="77777777" w:rsidTr="68408980">
      <w:trPr>
        <w:trHeight w:val="300"/>
      </w:trPr>
      <w:tc>
        <w:tcPr>
          <w:tcW w:w="3420" w:type="dxa"/>
        </w:tcPr>
        <w:p w14:paraId="5A6F4DE2" w14:textId="5586D8C8" w:rsidR="68408980" w:rsidRDefault="68408980" w:rsidP="68408980">
          <w:pPr>
            <w:pStyle w:val="Header"/>
            <w:ind w:left="-115"/>
          </w:pPr>
        </w:p>
      </w:tc>
      <w:tc>
        <w:tcPr>
          <w:tcW w:w="3420" w:type="dxa"/>
        </w:tcPr>
        <w:p w14:paraId="38F38E61" w14:textId="5D266A71" w:rsidR="68408980" w:rsidRDefault="68408980" w:rsidP="68408980">
          <w:pPr>
            <w:pStyle w:val="Header"/>
            <w:jc w:val="center"/>
          </w:pPr>
        </w:p>
      </w:tc>
      <w:tc>
        <w:tcPr>
          <w:tcW w:w="3420" w:type="dxa"/>
        </w:tcPr>
        <w:p w14:paraId="3FBCFE81" w14:textId="26AC2776" w:rsidR="68408980" w:rsidRDefault="68408980" w:rsidP="68408980">
          <w:pPr>
            <w:pStyle w:val="Header"/>
            <w:ind w:right="-115"/>
            <w:jc w:val="right"/>
          </w:pPr>
        </w:p>
      </w:tc>
    </w:tr>
  </w:tbl>
  <w:p w14:paraId="4E3FB684" w14:textId="4B21B359" w:rsidR="68408980" w:rsidRDefault="68408980" w:rsidP="6840898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5DCC6B1" w14:textId="77777777" w:rsidTr="68408980">
      <w:trPr>
        <w:trHeight w:val="300"/>
      </w:trPr>
      <w:tc>
        <w:tcPr>
          <w:tcW w:w="3420" w:type="dxa"/>
        </w:tcPr>
        <w:p w14:paraId="4908E1B4" w14:textId="43B7D7DF" w:rsidR="68408980" w:rsidRDefault="68408980" w:rsidP="68408980">
          <w:pPr>
            <w:pStyle w:val="Header"/>
            <w:ind w:left="-115"/>
          </w:pPr>
        </w:p>
      </w:tc>
      <w:tc>
        <w:tcPr>
          <w:tcW w:w="3420" w:type="dxa"/>
        </w:tcPr>
        <w:p w14:paraId="52846E59" w14:textId="394EAEAC" w:rsidR="68408980" w:rsidRDefault="68408980" w:rsidP="68408980">
          <w:pPr>
            <w:pStyle w:val="Header"/>
            <w:jc w:val="center"/>
          </w:pPr>
        </w:p>
      </w:tc>
      <w:tc>
        <w:tcPr>
          <w:tcW w:w="3420" w:type="dxa"/>
        </w:tcPr>
        <w:p w14:paraId="280E1E78" w14:textId="13DA512E" w:rsidR="68408980" w:rsidRDefault="68408980" w:rsidP="68408980">
          <w:pPr>
            <w:pStyle w:val="Header"/>
            <w:ind w:right="-115"/>
            <w:jc w:val="right"/>
          </w:pPr>
        </w:p>
      </w:tc>
    </w:tr>
  </w:tbl>
  <w:p w14:paraId="0E073B10" w14:textId="08E71A3A" w:rsidR="68408980" w:rsidRDefault="68408980" w:rsidP="6840898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0C4558E3" w14:textId="77777777" w:rsidTr="68408980">
      <w:trPr>
        <w:trHeight w:val="300"/>
      </w:trPr>
      <w:tc>
        <w:tcPr>
          <w:tcW w:w="3420" w:type="dxa"/>
        </w:tcPr>
        <w:p w14:paraId="1B75B974" w14:textId="691247FC" w:rsidR="68408980" w:rsidRDefault="68408980" w:rsidP="68408980">
          <w:pPr>
            <w:pStyle w:val="Header"/>
            <w:ind w:left="-115"/>
          </w:pPr>
        </w:p>
      </w:tc>
      <w:tc>
        <w:tcPr>
          <w:tcW w:w="3420" w:type="dxa"/>
        </w:tcPr>
        <w:p w14:paraId="35D53BB9" w14:textId="27702B26" w:rsidR="68408980" w:rsidRDefault="68408980" w:rsidP="68408980">
          <w:pPr>
            <w:pStyle w:val="Header"/>
            <w:jc w:val="center"/>
          </w:pPr>
        </w:p>
      </w:tc>
      <w:tc>
        <w:tcPr>
          <w:tcW w:w="3420" w:type="dxa"/>
        </w:tcPr>
        <w:p w14:paraId="63E5F95D" w14:textId="13DC3035" w:rsidR="68408980" w:rsidRDefault="68408980" w:rsidP="68408980">
          <w:pPr>
            <w:pStyle w:val="Header"/>
            <w:ind w:right="-115"/>
            <w:jc w:val="right"/>
          </w:pPr>
        </w:p>
      </w:tc>
    </w:tr>
  </w:tbl>
  <w:p w14:paraId="5143D71E" w14:textId="294C696B" w:rsidR="68408980" w:rsidRDefault="68408980" w:rsidP="6840898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B102B1A" w14:textId="77777777" w:rsidTr="68408980">
      <w:trPr>
        <w:trHeight w:val="300"/>
      </w:trPr>
      <w:tc>
        <w:tcPr>
          <w:tcW w:w="3420" w:type="dxa"/>
        </w:tcPr>
        <w:p w14:paraId="5DAFD7F4" w14:textId="6D02EAB7" w:rsidR="68408980" w:rsidRDefault="68408980" w:rsidP="68408980">
          <w:pPr>
            <w:pStyle w:val="Header"/>
            <w:ind w:left="-115"/>
          </w:pPr>
        </w:p>
      </w:tc>
      <w:tc>
        <w:tcPr>
          <w:tcW w:w="3420" w:type="dxa"/>
        </w:tcPr>
        <w:p w14:paraId="1AF29E28" w14:textId="072400F4" w:rsidR="68408980" w:rsidRDefault="68408980" w:rsidP="68408980">
          <w:pPr>
            <w:pStyle w:val="Header"/>
            <w:jc w:val="center"/>
          </w:pPr>
        </w:p>
      </w:tc>
      <w:tc>
        <w:tcPr>
          <w:tcW w:w="3420" w:type="dxa"/>
        </w:tcPr>
        <w:p w14:paraId="527BADA1" w14:textId="5552D305" w:rsidR="68408980" w:rsidRDefault="68408980" w:rsidP="68408980">
          <w:pPr>
            <w:pStyle w:val="Header"/>
            <w:ind w:right="-115"/>
            <w:jc w:val="right"/>
          </w:pPr>
        </w:p>
      </w:tc>
    </w:tr>
  </w:tbl>
  <w:p w14:paraId="57F78044" w14:textId="3B007A9F" w:rsidR="68408980" w:rsidRDefault="68408980" w:rsidP="6840898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29D415B4" w14:textId="77777777" w:rsidTr="68408980">
      <w:trPr>
        <w:trHeight w:val="300"/>
      </w:trPr>
      <w:tc>
        <w:tcPr>
          <w:tcW w:w="3420" w:type="dxa"/>
        </w:tcPr>
        <w:p w14:paraId="462C7B4A" w14:textId="7D7C9B25" w:rsidR="68408980" w:rsidRDefault="68408980" w:rsidP="68408980">
          <w:pPr>
            <w:pStyle w:val="Header"/>
            <w:ind w:left="-115"/>
          </w:pPr>
        </w:p>
      </w:tc>
      <w:tc>
        <w:tcPr>
          <w:tcW w:w="3420" w:type="dxa"/>
        </w:tcPr>
        <w:p w14:paraId="2632676F" w14:textId="4A697B00" w:rsidR="68408980" w:rsidRDefault="68408980" w:rsidP="68408980">
          <w:pPr>
            <w:pStyle w:val="Header"/>
            <w:jc w:val="center"/>
          </w:pPr>
        </w:p>
      </w:tc>
      <w:tc>
        <w:tcPr>
          <w:tcW w:w="3420" w:type="dxa"/>
        </w:tcPr>
        <w:p w14:paraId="230F36E3" w14:textId="417D9CF5" w:rsidR="68408980" w:rsidRDefault="68408980" w:rsidP="68408980">
          <w:pPr>
            <w:pStyle w:val="Header"/>
            <w:ind w:right="-115"/>
            <w:jc w:val="right"/>
          </w:pPr>
        </w:p>
      </w:tc>
    </w:tr>
  </w:tbl>
  <w:p w14:paraId="40461FE1" w14:textId="2C43203B" w:rsidR="68408980" w:rsidRDefault="68408980" w:rsidP="6840898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34D2C298" w14:textId="77777777" w:rsidTr="68408980">
      <w:trPr>
        <w:trHeight w:val="300"/>
      </w:trPr>
      <w:tc>
        <w:tcPr>
          <w:tcW w:w="3420" w:type="dxa"/>
        </w:tcPr>
        <w:p w14:paraId="0765ACCF" w14:textId="6EA6E1BA" w:rsidR="68408980" w:rsidRDefault="68408980" w:rsidP="68408980">
          <w:pPr>
            <w:pStyle w:val="Header"/>
            <w:ind w:left="-115"/>
          </w:pPr>
        </w:p>
      </w:tc>
      <w:tc>
        <w:tcPr>
          <w:tcW w:w="3420" w:type="dxa"/>
        </w:tcPr>
        <w:p w14:paraId="5D2B16AF" w14:textId="54AD3FDB" w:rsidR="68408980" w:rsidRDefault="68408980" w:rsidP="68408980">
          <w:pPr>
            <w:pStyle w:val="Header"/>
            <w:jc w:val="center"/>
          </w:pPr>
        </w:p>
      </w:tc>
      <w:tc>
        <w:tcPr>
          <w:tcW w:w="3420" w:type="dxa"/>
        </w:tcPr>
        <w:p w14:paraId="17E945EF" w14:textId="076AA84A" w:rsidR="68408980" w:rsidRDefault="68408980" w:rsidP="68408980">
          <w:pPr>
            <w:pStyle w:val="Header"/>
            <w:ind w:right="-115"/>
            <w:jc w:val="right"/>
          </w:pPr>
        </w:p>
      </w:tc>
    </w:tr>
  </w:tbl>
  <w:p w14:paraId="35BD9F7B" w14:textId="563CA1D9" w:rsidR="68408980" w:rsidRDefault="68408980" w:rsidP="6840898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177B2514" w14:textId="77777777" w:rsidTr="68408980">
      <w:trPr>
        <w:trHeight w:val="300"/>
      </w:trPr>
      <w:tc>
        <w:tcPr>
          <w:tcW w:w="3420" w:type="dxa"/>
        </w:tcPr>
        <w:p w14:paraId="1BCAC990" w14:textId="3A3C4A6D" w:rsidR="68408980" w:rsidRDefault="68408980" w:rsidP="68408980">
          <w:pPr>
            <w:pStyle w:val="Header"/>
            <w:ind w:left="-115"/>
          </w:pPr>
        </w:p>
      </w:tc>
      <w:tc>
        <w:tcPr>
          <w:tcW w:w="3420" w:type="dxa"/>
        </w:tcPr>
        <w:p w14:paraId="034846DF" w14:textId="0D6EE1B1" w:rsidR="68408980" w:rsidRDefault="68408980" w:rsidP="68408980">
          <w:pPr>
            <w:pStyle w:val="Header"/>
            <w:jc w:val="center"/>
          </w:pPr>
        </w:p>
      </w:tc>
      <w:tc>
        <w:tcPr>
          <w:tcW w:w="3420" w:type="dxa"/>
        </w:tcPr>
        <w:p w14:paraId="08FFDE87" w14:textId="44984116" w:rsidR="68408980" w:rsidRDefault="68408980" w:rsidP="68408980">
          <w:pPr>
            <w:pStyle w:val="Header"/>
            <w:ind w:right="-115"/>
            <w:jc w:val="right"/>
          </w:pPr>
        </w:p>
      </w:tc>
    </w:tr>
  </w:tbl>
  <w:p w14:paraId="4287B53C" w14:textId="1B858683" w:rsidR="68408980" w:rsidRDefault="68408980" w:rsidP="6840898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733661F5" w14:textId="77777777" w:rsidTr="68408980">
      <w:trPr>
        <w:trHeight w:val="300"/>
      </w:trPr>
      <w:tc>
        <w:tcPr>
          <w:tcW w:w="3420" w:type="dxa"/>
        </w:tcPr>
        <w:p w14:paraId="3E7A99FE" w14:textId="5D929C22" w:rsidR="68408980" w:rsidRDefault="68408980" w:rsidP="68408980">
          <w:pPr>
            <w:pStyle w:val="Header"/>
            <w:ind w:left="-115"/>
          </w:pPr>
        </w:p>
      </w:tc>
      <w:tc>
        <w:tcPr>
          <w:tcW w:w="3420" w:type="dxa"/>
        </w:tcPr>
        <w:p w14:paraId="7A220FF6" w14:textId="69124EA0" w:rsidR="68408980" w:rsidRDefault="68408980" w:rsidP="68408980">
          <w:pPr>
            <w:pStyle w:val="Header"/>
            <w:jc w:val="center"/>
          </w:pPr>
        </w:p>
      </w:tc>
      <w:tc>
        <w:tcPr>
          <w:tcW w:w="3420" w:type="dxa"/>
        </w:tcPr>
        <w:p w14:paraId="61E74FB9" w14:textId="0E627676" w:rsidR="68408980" w:rsidRDefault="68408980" w:rsidP="68408980">
          <w:pPr>
            <w:pStyle w:val="Header"/>
            <w:ind w:right="-115"/>
            <w:jc w:val="right"/>
          </w:pPr>
        </w:p>
      </w:tc>
    </w:tr>
  </w:tbl>
  <w:p w14:paraId="09C86771" w14:textId="6E41DAB1" w:rsidR="68408980" w:rsidRDefault="68408980" w:rsidP="68408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3604" w14:textId="77777777" w:rsidR="009865D5" w:rsidRDefault="009865D5">
      <w:r>
        <w:separator/>
      </w:r>
    </w:p>
  </w:footnote>
  <w:footnote w:type="continuationSeparator" w:id="0">
    <w:p w14:paraId="09205A1D" w14:textId="77777777" w:rsidR="009865D5" w:rsidRDefault="00986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0"/>
      <w:gridCol w:w="3420"/>
      <w:gridCol w:w="3420"/>
    </w:tblGrid>
    <w:tr w:rsidR="68408980" w14:paraId="6B37BC5A" w14:textId="77777777" w:rsidTr="68408980">
      <w:trPr>
        <w:trHeight w:val="300"/>
      </w:trPr>
      <w:tc>
        <w:tcPr>
          <w:tcW w:w="3420" w:type="dxa"/>
        </w:tcPr>
        <w:p w14:paraId="5A526ECE" w14:textId="5C066BDB" w:rsidR="68408980" w:rsidRDefault="68408980" w:rsidP="68408980">
          <w:pPr>
            <w:pStyle w:val="Header"/>
            <w:ind w:left="-115"/>
          </w:pPr>
        </w:p>
      </w:tc>
      <w:tc>
        <w:tcPr>
          <w:tcW w:w="3420" w:type="dxa"/>
        </w:tcPr>
        <w:p w14:paraId="7C1C9628" w14:textId="376806FF" w:rsidR="68408980" w:rsidRDefault="68408980" w:rsidP="68408980">
          <w:pPr>
            <w:pStyle w:val="Header"/>
            <w:jc w:val="center"/>
          </w:pPr>
        </w:p>
      </w:tc>
      <w:tc>
        <w:tcPr>
          <w:tcW w:w="3420" w:type="dxa"/>
        </w:tcPr>
        <w:p w14:paraId="017BE729" w14:textId="53A456E1" w:rsidR="68408980" w:rsidRDefault="68408980" w:rsidP="68408980">
          <w:pPr>
            <w:pStyle w:val="Header"/>
            <w:ind w:right="-115"/>
            <w:jc w:val="right"/>
          </w:pPr>
        </w:p>
      </w:tc>
    </w:tr>
  </w:tbl>
  <w:p w14:paraId="1001E2FE" w14:textId="70C18EBB" w:rsidR="68408980" w:rsidRDefault="68408980" w:rsidP="68408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3F08" w14:textId="77777777" w:rsidR="00A15328" w:rsidRDefault="002C52BD">
    <w:pPr>
      <w:pStyle w:val="BodyText"/>
      <w:spacing w:line="14" w:lineRule="auto"/>
      <w:rPr>
        <w:sz w:val="19"/>
      </w:rPr>
    </w:pPr>
    <w:r>
      <w:rPr>
        <w:noProof/>
      </w:rPr>
      <mc:AlternateContent>
        <mc:Choice Requires="wps">
          <w:drawing>
            <wp:anchor distT="0" distB="0" distL="0" distR="0" simplePos="0" relativeHeight="485425152" behindDoc="1" locked="0" layoutInCell="1" allowOverlap="1" wp14:anchorId="360F2EC9" wp14:editId="7F82ABC8">
              <wp:simplePos x="0" y="0"/>
              <wp:positionH relativeFrom="page">
                <wp:posOffset>876300</wp:posOffset>
              </wp:positionH>
              <wp:positionV relativeFrom="page">
                <wp:posOffset>471931</wp:posOffset>
              </wp:positionV>
              <wp:extent cx="292100" cy="1600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60020"/>
                      </a:xfrm>
                      <a:prstGeom prst="rect">
                        <a:avLst/>
                      </a:prstGeom>
                    </wps:spPr>
                    <wps:txbx>
                      <w:txbxContent>
                        <w:p w14:paraId="54748D74" w14:textId="77777777" w:rsidR="00A15328" w:rsidRDefault="002C52BD">
                          <w:pPr>
                            <w:spacing w:line="235" w:lineRule="exact"/>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100</w:t>
                          </w:r>
                          <w:r>
                            <w:rPr>
                              <w:spacing w:val="-5"/>
                              <w:sz w:val="21"/>
                            </w:rPr>
                            <w:fldChar w:fldCharType="end"/>
                          </w:r>
                        </w:p>
                      </w:txbxContent>
                    </wps:txbx>
                    <wps:bodyPr wrap="square" lIns="0" tIns="0" rIns="0" bIns="0" rtlCol="0">
                      <a:noAutofit/>
                    </wps:bodyPr>
                  </wps:wsp>
                </a:graphicData>
              </a:graphic>
            </wp:anchor>
          </w:drawing>
        </mc:Choice>
        <mc:Fallback>
          <w:pict>
            <v:shapetype w14:anchorId="360F2EC9" id="_x0000_t202" coordsize="21600,21600" o:spt="202" path="m,l,21600r21600,l21600,xe">
              <v:stroke joinstyle="miter"/>
              <v:path gradientshapeok="t" o:connecttype="rect"/>
            </v:shapetype>
            <v:shape id="Textbox 2" o:spid="_x0000_s1026" type="#_x0000_t202" style="position:absolute;margin-left:69pt;margin-top:37.15pt;width:23pt;height:12.6pt;z-index:-178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fkgEAABoDAAAOAAAAZHJzL2Uyb0RvYy54bWysUsGO0zAQva/EP1i+U6c5rCBqugJWIKQV&#10;u9IuH+A6dhMRe8yM26R/z9ibtghuiIs99ozfvPfGm7vZj+JokQYIrVyvKilsMNANYd/K7y+f376T&#10;gpIOnR4h2FaeLMm77ZubzRQbW0MPY2dRMEigZoqt7FOKjVJkeus1rSDawEkH6HXiI+5Vh3pidD+q&#10;uqpu1QTYRQRjifj2/jUptwXfOWvSo3NkkxhbydxSWbGsu7yq7UY3e9SxH8xCQ/8DC6+HwE0vUPc6&#10;aXHA4S8oPxgEApdWBrwC5wZjiwZWs67+UPPc62iLFjaH4sUm+n+w5tvxOT6hSPNHmHmARQTFBzA/&#10;iL1RU6RmqcmeUkNcnYXODn3eWYLgh+zt6eKnnZMwfFm/r9cVZwyn1rdVVRe/1fVxREpfLHiRg1Yi&#10;j6sQ0McHSrm9bs4lC5fX9plImnczl+RwB92JNUw8xlbSz4NGK8X4NbBPeebnAM/B7hxgGj9B+RlZ&#10;SoAPhwRuKJ2vuEtnHkAhtHyWPOHfz6Xq+qW3vwAAAP//AwBQSwMEFAAGAAgAAAAhALYHgjnfAAAA&#10;CQEAAA8AAABkcnMvZG93bnJldi54bWxMj8FOwzAQRO9I/IO1SNyoU1pKksapKgQnJNQ0HDg68TaJ&#10;Gq9D7Lbh79me4Dizo9k32WayvTjj6DtHCuazCARS7UxHjYLP8u0hBuGDJqN7R6jgBz1s8tubTKfG&#10;XajA8z40gkvIp1pBG8KQSunrFq32Mzcg8e3gRqsDy7GRZtQXLre9fIyilbS6I/7Q6gFfWqyP+5NV&#10;sP2i4rX7/qh2xaHoyjKJ6H11VOr+btquQQScwl8YrviMDjkzVe5Exoue9SLmLUHB83IB4hqIl2xU&#10;CpLkCWSeyf8L8l8AAAD//wMAUEsBAi0AFAAGAAgAAAAhALaDOJL+AAAA4QEAABMAAAAAAAAAAAAA&#10;AAAAAAAAAFtDb250ZW50X1R5cGVzXS54bWxQSwECLQAUAAYACAAAACEAOP0h/9YAAACUAQAACwAA&#10;AAAAAAAAAAAAAAAvAQAAX3JlbHMvLnJlbHNQSwECLQAUAAYACAAAACEAWf+En5IBAAAaAwAADgAA&#10;AAAAAAAAAAAAAAAuAgAAZHJzL2Uyb0RvYy54bWxQSwECLQAUAAYACAAAACEAtgeCOd8AAAAJAQAA&#10;DwAAAAAAAAAAAAAAAADsAwAAZHJzL2Rvd25yZXYueG1sUEsFBgAAAAAEAAQA8wAAAPgEAAAAAA==&#10;" filled="f" stroked="f">
              <v:textbox inset="0,0,0,0">
                <w:txbxContent>
                  <w:p w14:paraId="54748D74" w14:textId="77777777" w:rsidR="00A15328" w:rsidRDefault="002C52BD">
                    <w:pPr>
                      <w:spacing w:line="235" w:lineRule="exact"/>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100</w:t>
                    </w:r>
                    <w:r>
                      <w:rPr>
                        <w:spacing w:val="-5"/>
                        <w:sz w:val="21"/>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ABA2" w14:textId="77777777" w:rsidR="00A15328" w:rsidRDefault="00A1532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4449" w14:textId="77777777" w:rsidR="00A15328" w:rsidRDefault="002C52BD">
    <w:pPr>
      <w:pStyle w:val="BodyText"/>
      <w:spacing w:line="14" w:lineRule="auto"/>
      <w:rPr>
        <w:sz w:val="20"/>
      </w:rPr>
    </w:pPr>
    <w:r>
      <w:rPr>
        <w:noProof/>
      </w:rPr>
      <mc:AlternateContent>
        <mc:Choice Requires="wps">
          <w:drawing>
            <wp:anchor distT="0" distB="0" distL="0" distR="0" simplePos="0" relativeHeight="485425664" behindDoc="1" locked="0" layoutInCell="1" allowOverlap="1" wp14:anchorId="530524E5" wp14:editId="07654E2B">
              <wp:simplePos x="0" y="0"/>
              <wp:positionH relativeFrom="page">
                <wp:posOffset>876300</wp:posOffset>
              </wp:positionH>
              <wp:positionV relativeFrom="page">
                <wp:posOffset>514604</wp:posOffset>
              </wp:positionV>
              <wp:extent cx="223520" cy="16002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0020"/>
                      </a:xfrm>
                      <a:prstGeom prst="rect">
                        <a:avLst/>
                      </a:prstGeom>
                    </wps:spPr>
                    <wps:txbx>
                      <w:txbxContent>
                        <w:p w14:paraId="0234FFB8" w14:textId="77777777" w:rsidR="00A15328" w:rsidRDefault="002C52BD">
                          <w:pPr>
                            <w:spacing w:line="235" w:lineRule="exact"/>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w:t>
                          </w:r>
                          <w:r>
                            <w:rPr>
                              <w:spacing w:val="-5"/>
                              <w:sz w:val="21"/>
                            </w:rPr>
                            <w:fldChar w:fldCharType="end"/>
                          </w:r>
                        </w:p>
                      </w:txbxContent>
                    </wps:txbx>
                    <wps:bodyPr wrap="square" lIns="0" tIns="0" rIns="0" bIns="0" rtlCol="0">
                      <a:noAutofit/>
                    </wps:bodyPr>
                  </wps:wsp>
                </a:graphicData>
              </a:graphic>
            </wp:anchor>
          </w:drawing>
        </mc:Choice>
        <mc:Fallback>
          <w:pict>
            <v:shapetype w14:anchorId="530524E5" id="_x0000_t202" coordsize="21600,21600" o:spt="202" path="m,l,21600r21600,l21600,xe">
              <v:stroke joinstyle="miter"/>
              <v:path gradientshapeok="t" o:connecttype="rect"/>
            </v:shapetype>
            <v:shape id="Textbox 114" o:spid="_x0000_s1027" type="#_x0000_t202" style="position:absolute;margin-left:69pt;margin-top:40.5pt;width:17.6pt;height:12.6pt;z-index:-178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TFlAEAACEDAAAOAAAAZHJzL2Uyb0RvYy54bWysUsGO0zAQvSPxD5bvNGkQKxQ1XQErENIK&#10;kHb5ANexG4vYY2bcJv17xm7aIrghLvZ4Zvz83htv7mc/iqNBchA6uV7VUpigoXdh38nvzx9fvZWC&#10;kgq9GiGYTp4MyfvtyxebKbamgQHG3qBgkEDtFDs5pBTbqiI9GK9oBdEELlpArxIfcV/1qCZG92PV&#10;1PVdNQH2EUEbIs4+nItyW/CtNTp9tZZMEmMnmVsqK5Z1l9dqu1HtHlUcnF5oqH9g4ZUL/OgV6kEl&#10;JQ7o/oLyTiMQ2LTS4Cuw1mlTNLCadf2HmqdBRVO0sDkUrzbR/4PVX45P8RuKNL+HmQdYRFB8BP2D&#10;2JtqitQuPdlTaom7s9DZos87SxB8kb09Xf00cxKak03z+k3DFc2l9V1dc5wxb5cjUvpkwIscdBJ5&#10;XIWAOj5SOrdeWhYu5+czkTTvZuH6zJk7c2YH/YmlTDzNTtLPg0Ijxfg5sF159JcAL8HuEmAaP0D5&#10;IFlRgHeHBNYVAjfchQDPoUhY/kwe9O/n0nX72dtfAAAA//8DAFBLAwQUAAYACAAAACEADZkHOd8A&#10;AAAKAQAADwAAAGRycy9kb3ducmV2LnhtbEyPwU7DMBBE70j9B2srcaN2UymEEKeqEJyQEGk4cHRi&#10;N7Ear0PstuHv2Z7oaXe0o9k3xXZ2AzubKViPEtYrAcxg67XFTsJX/faQAQtRoVaDRyPh1wTYlou7&#10;QuXaX7Ay533sGIVgyJWEPsYx5zy0vXEqrPxokG4HPzkVSU4d15O6ULgbeCJEyp2ySB96NZqX3rTH&#10;/clJ2H1j9Wp/PprP6lDZun4S+J4epbxfzrtnYNHM8d8MV3xCh5KYGn9CHdhAepNRlyghW9O8Gh43&#10;CbCGFpEmwMuC31Yo/wAAAP//AwBQSwECLQAUAAYACAAAACEAtoM4kv4AAADhAQAAEwAAAAAAAAAA&#10;AAAAAAAAAAAAW0NvbnRlbnRfVHlwZXNdLnhtbFBLAQItABQABgAIAAAAIQA4/SH/1gAAAJQBAAAL&#10;AAAAAAAAAAAAAAAAAC8BAABfcmVscy8ucmVsc1BLAQItABQABgAIAAAAIQCtqqTFlAEAACEDAAAO&#10;AAAAAAAAAAAAAAAAAC4CAABkcnMvZTJvRG9jLnhtbFBLAQItABQABgAIAAAAIQANmQc53wAAAAoB&#10;AAAPAAAAAAAAAAAAAAAAAO4DAABkcnMvZG93bnJldi54bWxQSwUGAAAAAAQABADzAAAA+gQAAAAA&#10;" filled="f" stroked="f">
              <v:textbox inset="0,0,0,0">
                <w:txbxContent>
                  <w:p w14:paraId="0234FFB8" w14:textId="77777777" w:rsidR="00A15328" w:rsidRDefault="002C52BD">
                    <w:pPr>
                      <w:spacing w:line="235" w:lineRule="exact"/>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w:t>
                    </w:r>
                    <w:r>
                      <w:rPr>
                        <w:spacing w:val="-5"/>
                        <w:sz w:val="2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65A"/>
    <w:multiLevelType w:val="hybridMultilevel"/>
    <w:tmpl w:val="AB405B66"/>
    <w:lvl w:ilvl="0" w:tplc="D8328478">
      <w:numFmt w:val="bullet"/>
      <w:lvlText w:val=""/>
      <w:lvlJc w:val="left"/>
      <w:pPr>
        <w:ind w:left="1100" w:hanging="361"/>
      </w:pPr>
      <w:rPr>
        <w:rFonts w:ascii="Symbol" w:eastAsia="Symbol" w:hAnsi="Symbol" w:cs="Symbol" w:hint="default"/>
        <w:spacing w:val="0"/>
        <w:w w:val="100"/>
        <w:lang w:val="en-US" w:eastAsia="en-US" w:bidi="ar-SA"/>
      </w:rPr>
    </w:lvl>
    <w:lvl w:ilvl="1" w:tplc="987659E6">
      <w:numFmt w:val="bullet"/>
      <w:lvlText w:val="•"/>
      <w:lvlJc w:val="left"/>
      <w:pPr>
        <w:ind w:left="2016" w:hanging="361"/>
      </w:pPr>
      <w:rPr>
        <w:rFonts w:hint="default"/>
        <w:lang w:val="en-US" w:eastAsia="en-US" w:bidi="ar-SA"/>
      </w:rPr>
    </w:lvl>
    <w:lvl w:ilvl="2" w:tplc="58A65C56">
      <w:numFmt w:val="bullet"/>
      <w:lvlText w:val="•"/>
      <w:lvlJc w:val="left"/>
      <w:pPr>
        <w:ind w:left="2932" w:hanging="361"/>
      </w:pPr>
      <w:rPr>
        <w:rFonts w:hint="default"/>
        <w:lang w:val="en-US" w:eastAsia="en-US" w:bidi="ar-SA"/>
      </w:rPr>
    </w:lvl>
    <w:lvl w:ilvl="3" w:tplc="EB501008">
      <w:numFmt w:val="bullet"/>
      <w:lvlText w:val="•"/>
      <w:lvlJc w:val="left"/>
      <w:pPr>
        <w:ind w:left="3848" w:hanging="361"/>
      </w:pPr>
      <w:rPr>
        <w:rFonts w:hint="default"/>
        <w:lang w:val="en-US" w:eastAsia="en-US" w:bidi="ar-SA"/>
      </w:rPr>
    </w:lvl>
    <w:lvl w:ilvl="4" w:tplc="53229356">
      <w:numFmt w:val="bullet"/>
      <w:lvlText w:val="•"/>
      <w:lvlJc w:val="left"/>
      <w:pPr>
        <w:ind w:left="4764" w:hanging="361"/>
      </w:pPr>
      <w:rPr>
        <w:rFonts w:hint="default"/>
        <w:lang w:val="en-US" w:eastAsia="en-US" w:bidi="ar-SA"/>
      </w:rPr>
    </w:lvl>
    <w:lvl w:ilvl="5" w:tplc="DD56BF74">
      <w:numFmt w:val="bullet"/>
      <w:lvlText w:val="•"/>
      <w:lvlJc w:val="left"/>
      <w:pPr>
        <w:ind w:left="5680" w:hanging="361"/>
      </w:pPr>
      <w:rPr>
        <w:rFonts w:hint="default"/>
        <w:lang w:val="en-US" w:eastAsia="en-US" w:bidi="ar-SA"/>
      </w:rPr>
    </w:lvl>
    <w:lvl w:ilvl="6" w:tplc="81306FB0">
      <w:numFmt w:val="bullet"/>
      <w:lvlText w:val="•"/>
      <w:lvlJc w:val="left"/>
      <w:pPr>
        <w:ind w:left="6596" w:hanging="361"/>
      </w:pPr>
      <w:rPr>
        <w:rFonts w:hint="default"/>
        <w:lang w:val="en-US" w:eastAsia="en-US" w:bidi="ar-SA"/>
      </w:rPr>
    </w:lvl>
    <w:lvl w:ilvl="7" w:tplc="321CB2A4">
      <w:numFmt w:val="bullet"/>
      <w:lvlText w:val="•"/>
      <w:lvlJc w:val="left"/>
      <w:pPr>
        <w:ind w:left="7512" w:hanging="361"/>
      </w:pPr>
      <w:rPr>
        <w:rFonts w:hint="default"/>
        <w:lang w:val="en-US" w:eastAsia="en-US" w:bidi="ar-SA"/>
      </w:rPr>
    </w:lvl>
    <w:lvl w:ilvl="8" w:tplc="B8C277AA">
      <w:numFmt w:val="bullet"/>
      <w:lvlText w:val="•"/>
      <w:lvlJc w:val="left"/>
      <w:pPr>
        <w:ind w:left="8428" w:hanging="361"/>
      </w:pPr>
      <w:rPr>
        <w:rFonts w:hint="default"/>
        <w:lang w:val="en-US" w:eastAsia="en-US" w:bidi="ar-SA"/>
      </w:rPr>
    </w:lvl>
  </w:abstractNum>
  <w:abstractNum w:abstractNumId="1" w15:restartNumberingAfterBreak="0">
    <w:nsid w:val="05DF5AD5"/>
    <w:multiLevelType w:val="hybridMultilevel"/>
    <w:tmpl w:val="B628CCDE"/>
    <w:lvl w:ilvl="0" w:tplc="0C7A20C0">
      <w:start w:val="1"/>
      <w:numFmt w:val="upperLetter"/>
      <w:lvlText w:val="%1."/>
      <w:lvlJc w:val="left"/>
      <w:pPr>
        <w:ind w:left="919" w:hanging="360"/>
        <w:jc w:val="left"/>
      </w:pPr>
      <w:rPr>
        <w:rFonts w:hint="default"/>
        <w:spacing w:val="0"/>
        <w:w w:val="100"/>
        <w:lang w:val="en-US" w:eastAsia="en-US" w:bidi="ar-SA"/>
      </w:rPr>
    </w:lvl>
    <w:lvl w:ilvl="1" w:tplc="E920FA50">
      <w:start w:val="1"/>
      <w:numFmt w:val="decimal"/>
      <w:lvlText w:val="%2."/>
      <w:lvlJc w:val="left"/>
      <w:pPr>
        <w:ind w:left="1280" w:hanging="361"/>
        <w:jc w:val="left"/>
      </w:pPr>
      <w:rPr>
        <w:rFonts w:ascii="Calibri" w:eastAsia="Calibri" w:hAnsi="Calibri" w:cs="Calibri" w:hint="default"/>
        <w:b w:val="0"/>
        <w:bCs w:val="0"/>
        <w:i w:val="0"/>
        <w:iCs w:val="0"/>
        <w:spacing w:val="0"/>
        <w:w w:val="100"/>
        <w:sz w:val="22"/>
        <w:szCs w:val="22"/>
        <w:lang w:val="en-US" w:eastAsia="en-US" w:bidi="ar-SA"/>
      </w:rPr>
    </w:lvl>
    <w:lvl w:ilvl="2" w:tplc="84BA3EF0">
      <w:numFmt w:val="bullet"/>
      <w:lvlText w:val="•"/>
      <w:lvlJc w:val="left"/>
      <w:pPr>
        <w:ind w:left="2277" w:hanging="361"/>
      </w:pPr>
      <w:rPr>
        <w:rFonts w:hint="default"/>
        <w:lang w:val="en-US" w:eastAsia="en-US" w:bidi="ar-SA"/>
      </w:rPr>
    </w:lvl>
    <w:lvl w:ilvl="3" w:tplc="F58461C8">
      <w:numFmt w:val="bullet"/>
      <w:lvlText w:val="•"/>
      <w:lvlJc w:val="left"/>
      <w:pPr>
        <w:ind w:left="3275" w:hanging="361"/>
      </w:pPr>
      <w:rPr>
        <w:rFonts w:hint="default"/>
        <w:lang w:val="en-US" w:eastAsia="en-US" w:bidi="ar-SA"/>
      </w:rPr>
    </w:lvl>
    <w:lvl w:ilvl="4" w:tplc="A5A639E2">
      <w:numFmt w:val="bullet"/>
      <w:lvlText w:val="•"/>
      <w:lvlJc w:val="left"/>
      <w:pPr>
        <w:ind w:left="4273" w:hanging="361"/>
      </w:pPr>
      <w:rPr>
        <w:rFonts w:hint="default"/>
        <w:lang w:val="en-US" w:eastAsia="en-US" w:bidi="ar-SA"/>
      </w:rPr>
    </w:lvl>
    <w:lvl w:ilvl="5" w:tplc="1DBE7F7E">
      <w:numFmt w:val="bullet"/>
      <w:lvlText w:val="•"/>
      <w:lvlJc w:val="left"/>
      <w:pPr>
        <w:ind w:left="5271" w:hanging="361"/>
      </w:pPr>
      <w:rPr>
        <w:rFonts w:hint="default"/>
        <w:lang w:val="en-US" w:eastAsia="en-US" w:bidi="ar-SA"/>
      </w:rPr>
    </w:lvl>
    <w:lvl w:ilvl="6" w:tplc="88828E40">
      <w:numFmt w:val="bullet"/>
      <w:lvlText w:val="•"/>
      <w:lvlJc w:val="left"/>
      <w:pPr>
        <w:ind w:left="6268" w:hanging="361"/>
      </w:pPr>
      <w:rPr>
        <w:rFonts w:hint="default"/>
        <w:lang w:val="en-US" w:eastAsia="en-US" w:bidi="ar-SA"/>
      </w:rPr>
    </w:lvl>
    <w:lvl w:ilvl="7" w:tplc="D7BCD39C">
      <w:numFmt w:val="bullet"/>
      <w:lvlText w:val="•"/>
      <w:lvlJc w:val="left"/>
      <w:pPr>
        <w:ind w:left="7266" w:hanging="361"/>
      </w:pPr>
      <w:rPr>
        <w:rFonts w:hint="default"/>
        <w:lang w:val="en-US" w:eastAsia="en-US" w:bidi="ar-SA"/>
      </w:rPr>
    </w:lvl>
    <w:lvl w:ilvl="8" w:tplc="8C1EC062">
      <w:numFmt w:val="bullet"/>
      <w:lvlText w:val="•"/>
      <w:lvlJc w:val="left"/>
      <w:pPr>
        <w:ind w:left="8264" w:hanging="361"/>
      </w:pPr>
      <w:rPr>
        <w:rFonts w:hint="default"/>
        <w:lang w:val="en-US" w:eastAsia="en-US" w:bidi="ar-SA"/>
      </w:rPr>
    </w:lvl>
  </w:abstractNum>
  <w:abstractNum w:abstractNumId="2" w15:restartNumberingAfterBreak="0">
    <w:nsid w:val="06C85D3B"/>
    <w:multiLevelType w:val="hybridMultilevel"/>
    <w:tmpl w:val="B7908288"/>
    <w:lvl w:ilvl="0" w:tplc="37D2D768">
      <w:start w:val="1"/>
      <w:numFmt w:val="decimal"/>
      <w:lvlText w:val="%1."/>
      <w:lvlJc w:val="left"/>
      <w:pPr>
        <w:ind w:left="1279" w:hanging="361"/>
        <w:jc w:val="left"/>
      </w:pPr>
      <w:rPr>
        <w:rFonts w:ascii="Calibri" w:eastAsia="Calibri" w:hAnsi="Calibri" w:cs="Calibri" w:hint="default"/>
        <w:b w:val="0"/>
        <w:bCs w:val="0"/>
        <w:i w:val="0"/>
        <w:iCs w:val="0"/>
        <w:spacing w:val="0"/>
        <w:w w:val="100"/>
        <w:sz w:val="22"/>
        <w:szCs w:val="22"/>
        <w:lang w:val="en-US" w:eastAsia="en-US" w:bidi="ar-SA"/>
      </w:rPr>
    </w:lvl>
    <w:lvl w:ilvl="1" w:tplc="4BFEBD0E">
      <w:numFmt w:val="bullet"/>
      <w:lvlText w:val="•"/>
      <w:lvlJc w:val="left"/>
      <w:pPr>
        <w:ind w:left="2178" w:hanging="361"/>
      </w:pPr>
      <w:rPr>
        <w:rFonts w:hint="default"/>
        <w:lang w:val="en-US" w:eastAsia="en-US" w:bidi="ar-SA"/>
      </w:rPr>
    </w:lvl>
    <w:lvl w:ilvl="2" w:tplc="771CD074">
      <w:numFmt w:val="bullet"/>
      <w:lvlText w:val="•"/>
      <w:lvlJc w:val="left"/>
      <w:pPr>
        <w:ind w:left="3076" w:hanging="361"/>
      </w:pPr>
      <w:rPr>
        <w:rFonts w:hint="default"/>
        <w:lang w:val="en-US" w:eastAsia="en-US" w:bidi="ar-SA"/>
      </w:rPr>
    </w:lvl>
    <w:lvl w:ilvl="3" w:tplc="AAC6F066">
      <w:numFmt w:val="bullet"/>
      <w:lvlText w:val="•"/>
      <w:lvlJc w:val="left"/>
      <w:pPr>
        <w:ind w:left="3974" w:hanging="361"/>
      </w:pPr>
      <w:rPr>
        <w:rFonts w:hint="default"/>
        <w:lang w:val="en-US" w:eastAsia="en-US" w:bidi="ar-SA"/>
      </w:rPr>
    </w:lvl>
    <w:lvl w:ilvl="4" w:tplc="15F81038">
      <w:numFmt w:val="bullet"/>
      <w:lvlText w:val="•"/>
      <w:lvlJc w:val="left"/>
      <w:pPr>
        <w:ind w:left="4872" w:hanging="361"/>
      </w:pPr>
      <w:rPr>
        <w:rFonts w:hint="default"/>
        <w:lang w:val="en-US" w:eastAsia="en-US" w:bidi="ar-SA"/>
      </w:rPr>
    </w:lvl>
    <w:lvl w:ilvl="5" w:tplc="819E0D6A">
      <w:numFmt w:val="bullet"/>
      <w:lvlText w:val="•"/>
      <w:lvlJc w:val="left"/>
      <w:pPr>
        <w:ind w:left="5770" w:hanging="361"/>
      </w:pPr>
      <w:rPr>
        <w:rFonts w:hint="default"/>
        <w:lang w:val="en-US" w:eastAsia="en-US" w:bidi="ar-SA"/>
      </w:rPr>
    </w:lvl>
    <w:lvl w:ilvl="6" w:tplc="E15E82CC">
      <w:numFmt w:val="bullet"/>
      <w:lvlText w:val="•"/>
      <w:lvlJc w:val="left"/>
      <w:pPr>
        <w:ind w:left="6668" w:hanging="361"/>
      </w:pPr>
      <w:rPr>
        <w:rFonts w:hint="default"/>
        <w:lang w:val="en-US" w:eastAsia="en-US" w:bidi="ar-SA"/>
      </w:rPr>
    </w:lvl>
    <w:lvl w:ilvl="7" w:tplc="48DEC83A">
      <w:numFmt w:val="bullet"/>
      <w:lvlText w:val="•"/>
      <w:lvlJc w:val="left"/>
      <w:pPr>
        <w:ind w:left="7566" w:hanging="361"/>
      </w:pPr>
      <w:rPr>
        <w:rFonts w:hint="default"/>
        <w:lang w:val="en-US" w:eastAsia="en-US" w:bidi="ar-SA"/>
      </w:rPr>
    </w:lvl>
    <w:lvl w:ilvl="8" w:tplc="D1C4D9C6">
      <w:numFmt w:val="bullet"/>
      <w:lvlText w:val="•"/>
      <w:lvlJc w:val="left"/>
      <w:pPr>
        <w:ind w:left="8464" w:hanging="361"/>
      </w:pPr>
      <w:rPr>
        <w:rFonts w:hint="default"/>
        <w:lang w:val="en-US" w:eastAsia="en-US" w:bidi="ar-SA"/>
      </w:rPr>
    </w:lvl>
  </w:abstractNum>
  <w:abstractNum w:abstractNumId="3" w15:restartNumberingAfterBreak="0">
    <w:nsid w:val="07A43D2A"/>
    <w:multiLevelType w:val="hybridMultilevel"/>
    <w:tmpl w:val="5F34D168"/>
    <w:lvl w:ilvl="0" w:tplc="0AD27748">
      <w:numFmt w:val="bullet"/>
      <w:lvlText w:val=""/>
      <w:lvlJc w:val="left"/>
      <w:pPr>
        <w:ind w:left="1011" w:hanging="363"/>
      </w:pPr>
      <w:rPr>
        <w:rFonts w:ascii="Symbol" w:eastAsia="Symbol" w:hAnsi="Symbol" w:cs="Symbol" w:hint="default"/>
        <w:b w:val="0"/>
        <w:bCs w:val="0"/>
        <w:i w:val="0"/>
        <w:iCs w:val="0"/>
        <w:spacing w:val="0"/>
        <w:w w:val="100"/>
        <w:sz w:val="28"/>
        <w:szCs w:val="28"/>
        <w:lang w:val="en-US" w:eastAsia="en-US" w:bidi="ar-SA"/>
      </w:rPr>
    </w:lvl>
    <w:lvl w:ilvl="1" w:tplc="9B14C3DA">
      <w:numFmt w:val="bullet"/>
      <w:lvlText w:val="•"/>
      <w:lvlJc w:val="left"/>
      <w:pPr>
        <w:ind w:left="1944" w:hanging="363"/>
      </w:pPr>
      <w:rPr>
        <w:rFonts w:hint="default"/>
        <w:lang w:val="en-US" w:eastAsia="en-US" w:bidi="ar-SA"/>
      </w:rPr>
    </w:lvl>
    <w:lvl w:ilvl="2" w:tplc="2006066E">
      <w:numFmt w:val="bullet"/>
      <w:lvlText w:val="•"/>
      <w:lvlJc w:val="left"/>
      <w:pPr>
        <w:ind w:left="2868" w:hanging="363"/>
      </w:pPr>
      <w:rPr>
        <w:rFonts w:hint="default"/>
        <w:lang w:val="en-US" w:eastAsia="en-US" w:bidi="ar-SA"/>
      </w:rPr>
    </w:lvl>
    <w:lvl w:ilvl="3" w:tplc="EBF26304">
      <w:numFmt w:val="bullet"/>
      <w:lvlText w:val="•"/>
      <w:lvlJc w:val="left"/>
      <w:pPr>
        <w:ind w:left="3792" w:hanging="363"/>
      </w:pPr>
      <w:rPr>
        <w:rFonts w:hint="default"/>
        <w:lang w:val="en-US" w:eastAsia="en-US" w:bidi="ar-SA"/>
      </w:rPr>
    </w:lvl>
    <w:lvl w:ilvl="4" w:tplc="27F2FDAE">
      <w:numFmt w:val="bullet"/>
      <w:lvlText w:val="•"/>
      <w:lvlJc w:val="left"/>
      <w:pPr>
        <w:ind w:left="4716" w:hanging="363"/>
      </w:pPr>
      <w:rPr>
        <w:rFonts w:hint="default"/>
        <w:lang w:val="en-US" w:eastAsia="en-US" w:bidi="ar-SA"/>
      </w:rPr>
    </w:lvl>
    <w:lvl w:ilvl="5" w:tplc="ADDEBE30">
      <w:numFmt w:val="bullet"/>
      <w:lvlText w:val="•"/>
      <w:lvlJc w:val="left"/>
      <w:pPr>
        <w:ind w:left="5640" w:hanging="363"/>
      </w:pPr>
      <w:rPr>
        <w:rFonts w:hint="default"/>
        <w:lang w:val="en-US" w:eastAsia="en-US" w:bidi="ar-SA"/>
      </w:rPr>
    </w:lvl>
    <w:lvl w:ilvl="6" w:tplc="E87ECA40">
      <w:numFmt w:val="bullet"/>
      <w:lvlText w:val="•"/>
      <w:lvlJc w:val="left"/>
      <w:pPr>
        <w:ind w:left="6564" w:hanging="363"/>
      </w:pPr>
      <w:rPr>
        <w:rFonts w:hint="default"/>
        <w:lang w:val="en-US" w:eastAsia="en-US" w:bidi="ar-SA"/>
      </w:rPr>
    </w:lvl>
    <w:lvl w:ilvl="7" w:tplc="AC70BF9A">
      <w:numFmt w:val="bullet"/>
      <w:lvlText w:val="•"/>
      <w:lvlJc w:val="left"/>
      <w:pPr>
        <w:ind w:left="7488" w:hanging="363"/>
      </w:pPr>
      <w:rPr>
        <w:rFonts w:hint="default"/>
        <w:lang w:val="en-US" w:eastAsia="en-US" w:bidi="ar-SA"/>
      </w:rPr>
    </w:lvl>
    <w:lvl w:ilvl="8" w:tplc="F26011C8">
      <w:numFmt w:val="bullet"/>
      <w:lvlText w:val="•"/>
      <w:lvlJc w:val="left"/>
      <w:pPr>
        <w:ind w:left="8412" w:hanging="363"/>
      </w:pPr>
      <w:rPr>
        <w:rFonts w:hint="default"/>
        <w:lang w:val="en-US" w:eastAsia="en-US" w:bidi="ar-SA"/>
      </w:rPr>
    </w:lvl>
  </w:abstractNum>
  <w:abstractNum w:abstractNumId="4" w15:restartNumberingAfterBreak="0">
    <w:nsid w:val="087B18A9"/>
    <w:multiLevelType w:val="hybridMultilevel"/>
    <w:tmpl w:val="9E280374"/>
    <w:lvl w:ilvl="0" w:tplc="E50EFAC8">
      <w:start w:val="1"/>
      <w:numFmt w:val="upperLetter"/>
      <w:lvlText w:val="%1."/>
      <w:lvlJc w:val="left"/>
      <w:pPr>
        <w:ind w:left="919" w:hanging="360"/>
        <w:jc w:val="right"/>
      </w:pPr>
      <w:rPr>
        <w:rFonts w:hint="default"/>
        <w:spacing w:val="0"/>
        <w:w w:val="100"/>
        <w:lang w:val="en-US" w:eastAsia="en-US" w:bidi="ar-SA"/>
      </w:rPr>
    </w:lvl>
    <w:lvl w:ilvl="1" w:tplc="5CC2FCAC">
      <w:numFmt w:val="bullet"/>
      <w:lvlText w:val="•"/>
      <w:lvlJc w:val="left"/>
      <w:pPr>
        <w:ind w:left="1854" w:hanging="360"/>
      </w:pPr>
      <w:rPr>
        <w:rFonts w:hint="default"/>
        <w:lang w:val="en-US" w:eastAsia="en-US" w:bidi="ar-SA"/>
      </w:rPr>
    </w:lvl>
    <w:lvl w:ilvl="2" w:tplc="1BEA415C">
      <w:numFmt w:val="bullet"/>
      <w:lvlText w:val="•"/>
      <w:lvlJc w:val="left"/>
      <w:pPr>
        <w:ind w:left="2788" w:hanging="360"/>
      </w:pPr>
      <w:rPr>
        <w:rFonts w:hint="default"/>
        <w:lang w:val="en-US" w:eastAsia="en-US" w:bidi="ar-SA"/>
      </w:rPr>
    </w:lvl>
    <w:lvl w:ilvl="3" w:tplc="F834ADD8">
      <w:numFmt w:val="bullet"/>
      <w:lvlText w:val="•"/>
      <w:lvlJc w:val="left"/>
      <w:pPr>
        <w:ind w:left="3722" w:hanging="360"/>
      </w:pPr>
      <w:rPr>
        <w:rFonts w:hint="default"/>
        <w:lang w:val="en-US" w:eastAsia="en-US" w:bidi="ar-SA"/>
      </w:rPr>
    </w:lvl>
    <w:lvl w:ilvl="4" w:tplc="AD923F82">
      <w:numFmt w:val="bullet"/>
      <w:lvlText w:val="•"/>
      <w:lvlJc w:val="left"/>
      <w:pPr>
        <w:ind w:left="4656" w:hanging="360"/>
      </w:pPr>
      <w:rPr>
        <w:rFonts w:hint="default"/>
        <w:lang w:val="en-US" w:eastAsia="en-US" w:bidi="ar-SA"/>
      </w:rPr>
    </w:lvl>
    <w:lvl w:ilvl="5" w:tplc="F2345D44">
      <w:numFmt w:val="bullet"/>
      <w:lvlText w:val="•"/>
      <w:lvlJc w:val="left"/>
      <w:pPr>
        <w:ind w:left="5590" w:hanging="360"/>
      </w:pPr>
      <w:rPr>
        <w:rFonts w:hint="default"/>
        <w:lang w:val="en-US" w:eastAsia="en-US" w:bidi="ar-SA"/>
      </w:rPr>
    </w:lvl>
    <w:lvl w:ilvl="6" w:tplc="7B2CC2DA">
      <w:numFmt w:val="bullet"/>
      <w:lvlText w:val="•"/>
      <w:lvlJc w:val="left"/>
      <w:pPr>
        <w:ind w:left="6524" w:hanging="360"/>
      </w:pPr>
      <w:rPr>
        <w:rFonts w:hint="default"/>
        <w:lang w:val="en-US" w:eastAsia="en-US" w:bidi="ar-SA"/>
      </w:rPr>
    </w:lvl>
    <w:lvl w:ilvl="7" w:tplc="C420BB52">
      <w:numFmt w:val="bullet"/>
      <w:lvlText w:val="•"/>
      <w:lvlJc w:val="left"/>
      <w:pPr>
        <w:ind w:left="7458" w:hanging="360"/>
      </w:pPr>
      <w:rPr>
        <w:rFonts w:hint="default"/>
        <w:lang w:val="en-US" w:eastAsia="en-US" w:bidi="ar-SA"/>
      </w:rPr>
    </w:lvl>
    <w:lvl w:ilvl="8" w:tplc="B7F480FA">
      <w:numFmt w:val="bullet"/>
      <w:lvlText w:val="•"/>
      <w:lvlJc w:val="left"/>
      <w:pPr>
        <w:ind w:left="8392" w:hanging="360"/>
      </w:pPr>
      <w:rPr>
        <w:rFonts w:hint="default"/>
        <w:lang w:val="en-US" w:eastAsia="en-US" w:bidi="ar-SA"/>
      </w:rPr>
    </w:lvl>
  </w:abstractNum>
  <w:abstractNum w:abstractNumId="5" w15:restartNumberingAfterBreak="0">
    <w:nsid w:val="0AC42A8A"/>
    <w:multiLevelType w:val="hybridMultilevel"/>
    <w:tmpl w:val="608A0F5E"/>
    <w:lvl w:ilvl="0" w:tplc="07FCC44A">
      <w:numFmt w:val="bullet"/>
      <w:lvlText w:val=""/>
      <w:lvlJc w:val="left"/>
      <w:pPr>
        <w:ind w:left="1400" w:hanging="363"/>
      </w:pPr>
      <w:rPr>
        <w:rFonts w:ascii="Symbol" w:eastAsia="Symbol" w:hAnsi="Symbol" w:cs="Symbol" w:hint="default"/>
        <w:b w:val="0"/>
        <w:bCs w:val="0"/>
        <w:i w:val="0"/>
        <w:iCs w:val="0"/>
        <w:spacing w:val="0"/>
        <w:w w:val="100"/>
        <w:sz w:val="28"/>
        <w:szCs w:val="28"/>
        <w:lang w:val="en-US" w:eastAsia="en-US" w:bidi="ar-SA"/>
      </w:rPr>
    </w:lvl>
    <w:lvl w:ilvl="1" w:tplc="F71A4974">
      <w:numFmt w:val="bullet"/>
      <w:lvlText w:val="•"/>
      <w:lvlJc w:val="left"/>
      <w:pPr>
        <w:ind w:left="2286" w:hanging="363"/>
      </w:pPr>
      <w:rPr>
        <w:rFonts w:hint="default"/>
        <w:lang w:val="en-US" w:eastAsia="en-US" w:bidi="ar-SA"/>
      </w:rPr>
    </w:lvl>
    <w:lvl w:ilvl="2" w:tplc="5CE63F66">
      <w:numFmt w:val="bullet"/>
      <w:lvlText w:val="•"/>
      <w:lvlJc w:val="left"/>
      <w:pPr>
        <w:ind w:left="3172" w:hanging="363"/>
      </w:pPr>
      <w:rPr>
        <w:rFonts w:hint="default"/>
        <w:lang w:val="en-US" w:eastAsia="en-US" w:bidi="ar-SA"/>
      </w:rPr>
    </w:lvl>
    <w:lvl w:ilvl="3" w:tplc="B6D8EFE4">
      <w:numFmt w:val="bullet"/>
      <w:lvlText w:val="•"/>
      <w:lvlJc w:val="left"/>
      <w:pPr>
        <w:ind w:left="4058" w:hanging="363"/>
      </w:pPr>
      <w:rPr>
        <w:rFonts w:hint="default"/>
        <w:lang w:val="en-US" w:eastAsia="en-US" w:bidi="ar-SA"/>
      </w:rPr>
    </w:lvl>
    <w:lvl w:ilvl="4" w:tplc="7C5C46B0">
      <w:numFmt w:val="bullet"/>
      <w:lvlText w:val="•"/>
      <w:lvlJc w:val="left"/>
      <w:pPr>
        <w:ind w:left="4944" w:hanging="363"/>
      </w:pPr>
      <w:rPr>
        <w:rFonts w:hint="default"/>
        <w:lang w:val="en-US" w:eastAsia="en-US" w:bidi="ar-SA"/>
      </w:rPr>
    </w:lvl>
    <w:lvl w:ilvl="5" w:tplc="43AEEA9E">
      <w:numFmt w:val="bullet"/>
      <w:lvlText w:val="•"/>
      <w:lvlJc w:val="left"/>
      <w:pPr>
        <w:ind w:left="5830" w:hanging="363"/>
      </w:pPr>
      <w:rPr>
        <w:rFonts w:hint="default"/>
        <w:lang w:val="en-US" w:eastAsia="en-US" w:bidi="ar-SA"/>
      </w:rPr>
    </w:lvl>
    <w:lvl w:ilvl="6" w:tplc="4DB6B4AA">
      <w:numFmt w:val="bullet"/>
      <w:lvlText w:val="•"/>
      <w:lvlJc w:val="left"/>
      <w:pPr>
        <w:ind w:left="6716" w:hanging="363"/>
      </w:pPr>
      <w:rPr>
        <w:rFonts w:hint="default"/>
        <w:lang w:val="en-US" w:eastAsia="en-US" w:bidi="ar-SA"/>
      </w:rPr>
    </w:lvl>
    <w:lvl w:ilvl="7" w:tplc="747E6C48">
      <w:numFmt w:val="bullet"/>
      <w:lvlText w:val="•"/>
      <w:lvlJc w:val="left"/>
      <w:pPr>
        <w:ind w:left="7602" w:hanging="363"/>
      </w:pPr>
      <w:rPr>
        <w:rFonts w:hint="default"/>
        <w:lang w:val="en-US" w:eastAsia="en-US" w:bidi="ar-SA"/>
      </w:rPr>
    </w:lvl>
    <w:lvl w:ilvl="8" w:tplc="A0F8BFE2">
      <w:numFmt w:val="bullet"/>
      <w:lvlText w:val="•"/>
      <w:lvlJc w:val="left"/>
      <w:pPr>
        <w:ind w:left="8488" w:hanging="363"/>
      </w:pPr>
      <w:rPr>
        <w:rFonts w:hint="default"/>
        <w:lang w:val="en-US" w:eastAsia="en-US" w:bidi="ar-SA"/>
      </w:rPr>
    </w:lvl>
  </w:abstractNum>
  <w:abstractNum w:abstractNumId="6" w15:restartNumberingAfterBreak="0">
    <w:nsid w:val="0FEF711A"/>
    <w:multiLevelType w:val="hybridMultilevel"/>
    <w:tmpl w:val="74A44BCE"/>
    <w:lvl w:ilvl="0" w:tplc="9CC6D596">
      <w:start w:val="1"/>
      <w:numFmt w:val="upperLetter"/>
      <w:lvlText w:val="%1."/>
      <w:lvlJc w:val="left"/>
      <w:pPr>
        <w:ind w:left="739" w:hanging="360"/>
        <w:jc w:val="left"/>
      </w:pPr>
      <w:rPr>
        <w:rFonts w:hint="default"/>
        <w:spacing w:val="-1"/>
        <w:w w:val="87"/>
        <w:lang w:val="en-US" w:eastAsia="en-US" w:bidi="ar-SA"/>
      </w:rPr>
    </w:lvl>
    <w:lvl w:ilvl="1" w:tplc="58763378">
      <w:start w:val="1"/>
      <w:numFmt w:val="decimal"/>
      <w:lvlText w:val="%2."/>
      <w:lvlJc w:val="left"/>
      <w:pPr>
        <w:ind w:left="739" w:hanging="360"/>
        <w:jc w:val="left"/>
      </w:pPr>
      <w:rPr>
        <w:rFonts w:hint="default"/>
        <w:spacing w:val="0"/>
        <w:w w:val="84"/>
        <w:lang w:val="en-US" w:eastAsia="en-US" w:bidi="ar-SA"/>
      </w:rPr>
    </w:lvl>
    <w:lvl w:ilvl="2" w:tplc="CEDE9552">
      <w:numFmt w:val="bullet"/>
      <w:lvlText w:val="•"/>
      <w:lvlJc w:val="left"/>
      <w:pPr>
        <w:ind w:left="1957" w:hanging="360"/>
      </w:pPr>
      <w:rPr>
        <w:rFonts w:hint="default"/>
        <w:lang w:val="en-US" w:eastAsia="en-US" w:bidi="ar-SA"/>
      </w:rPr>
    </w:lvl>
    <w:lvl w:ilvl="3" w:tplc="063230C0">
      <w:numFmt w:val="bullet"/>
      <w:lvlText w:val="•"/>
      <w:lvlJc w:val="left"/>
      <w:pPr>
        <w:ind w:left="2995" w:hanging="360"/>
      </w:pPr>
      <w:rPr>
        <w:rFonts w:hint="default"/>
        <w:lang w:val="en-US" w:eastAsia="en-US" w:bidi="ar-SA"/>
      </w:rPr>
    </w:lvl>
    <w:lvl w:ilvl="4" w:tplc="7E5646C2">
      <w:numFmt w:val="bullet"/>
      <w:lvlText w:val="•"/>
      <w:lvlJc w:val="left"/>
      <w:pPr>
        <w:ind w:left="4033" w:hanging="360"/>
      </w:pPr>
      <w:rPr>
        <w:rFonts w:hint="default"/>
        <w:lang w:val="en-US" w:eastAsia="en-US" w:bidi="ar-SA"/>
      </w:rPr>
    </w:lvl>
    <w:lvl w:ilvl="5" w:tplc="F3AC9900">
      <w:numFmt w:val="bullet"/>
      <w:lvlText w:val="•"/>
      <w:lvlJc w:val="left"/>
      <w:pPr>
        <w:ind w:left="5071" w:hanging="360"/>
      </w:pPr>
      <w:rPr>
        <w:rFonts w:hint="default"/>
        <w:lang w:val="en-US" w:eastAsia="en-US" w:bidi="ar-SA"/>
      </w:rPr>
    </w:lvl>
    <w:lvl w:ilvl="6" w:tplc="371ED67C">
      <w:numFmt w:val="bullet"/>
      <w:lvlText w:val="•"/>
      <w:lvlJc w:val="left"/>
      <w:pPr>
        <w:ind w:left="6108" w:hanging="360"/>
      </w:pPr>
      <w:rPr>
        <w:rFonts w:hint="default"/>
        <w:lang w:val="en-US" w:eastAsia="en-US" w:bidi="ar-SA"/>
      </w:rPr>
    </w:lvl>
    <w:lvl w:ilvl="7" w:tplc="06A42A74">
      <w:numFmt w:val="bullet"/>
      <w:lvlText w:val="•"/>
      <w:lvlJc w:val="left"/>
      <w:pPr>
        <w:ind w:left="7146" w:hanging="360"/>
      </w:pPr>
      <w:rPr>
        <w:rFonts w:hint="default"/>
        <w:lang w:val="en-US" w:eastAsia="en-US" w:bidi="ar-SA"/>
      </w:rPr>
    </w:lvl>
    <w:lvl w:ilvl="8" w:tplc="2B6C1AD2">
      <w:numFmt w:val="bullet"/>
      <w:lvlText w:val="•"/>
      <w:lvlJc w:val="left"/>
      <w:pPr>
        <w:ind w:left="8184" w:hanging="360"/>
      </w:pPr>
      <w:rPr>
        <w:rFonts w:hint="default"/>
        <w:lang w:val="en-US" w:eastAsia="en-US" w:bidi="ar-SA"/>
      </w:rPr>
    </w:lvl>
  </w:abstractNum>
  <w:abstractNum w:abstractNumId="7" w15:restartNumberingAfterBreak="0">
    <w:nsid w:val="11412A87"/>
    <w:multiLevelType w:val="hybridMultilevel"/>
    <w:tmpl w:val="67280218"/>
    <w:lvl w:ilvl="0" w:tplc="B29ECD10">
      <w:numFmt w:val="bullet"/>
      <w:lvlText w:val=""/>
      <w:lvlJc w:val="left"/>
      <w:pPr>
        <w:ind w:left="1280" w:hanging="361"/>
      </w:pPr>
      <w:rPr>
        <w:rFonts w:ascii="Symbol" w:eastAsia="Symbol" w:hAnsi="Symbol" w:cs="Symbol" w:hint="default"/>
        <w:b w:val="0"/>
        <w:bCs w:val="0"/>
        <w:i w:val="0"/>
        <w:iCs w:val="0"/>
        <w:spacing w:val="0"/>
        <w:w w:val="100"/>
        <w:sz w:val="22"/>
        <w:szCs w:val="22"/>
        <w:lang w:val="en-US" w:eastAsia="en-US" w:bidi="ar-SA"/>
      </w:rPr>
    </w:lvl>
    <w:lvl w:ilvl="1" w:tplc="69EA9FB4">
      <w:numFmt w:val="bullet"/>
      <w:lvlText w:val="•"/>
      <w:lvlJc w:val="left"/>
      <w:pPr>
        <w:ind w:left="2178" w:hanging="361"/>
      </w:pPr>
      <w:rPr>
        <w:rFonts w:hint="default"/>
        <w:lang w:val="en-US" w:eastAsia="en-US" w:bidi="ar-SA"/>
      </w:rPr>
    </w:lvl>
    <w:lvl w:ilvl="2" w:tplc="523E8312">
      <w:numFmt w:val="bullet"/>
      <w:lvlText w:val="•"/>
      <w:lvlJc w:val="left"/>
      <w:pPr>
        <w:ind w:left="3076" w:hanging="361"/>
      </w:pPr>
      <w:rPr>
        <w:rFonts w:hint="default"/>
        <w:lang w:val="en-US" w:eastAsia="en-US" w:bidi="ar-SA"/>
      </w:rPr>
    </w:lvl>
    <w:lvl w:ilvl="3" w:tplc="C62C18EA">
      <w:numFmt w:val="bullet"/>
      <w:lvlText w:val="•"/>
      <w:lvlJc w:val="left"/>
      <w:pPr>
        <w:ind w:left="3974" w:hanging="361"/>
      </w:pPr>
      <w:rPr>
        <w:rFonts w:hint="default"/>
        <w:lang w:val="en-US" w:eastAsia="en-US" w:bidi="ar-SA"/>
      </w:rPr>
    </w:lvl>
    <w:lvl w:ilvl="4" w:tplc="1B0634D0">
      <w:numFmt w:val="bullet"/>
      <w:lvlText w:val="•"/>
      <w:lvlJc w:val="left"/>
      <w:pPr>
        <w:ind w:left="4872" w:hanging="361"/>
      </w:pPr>
      <w:rPr>
        <w:rFonts w:hint="default"/>
        <w:lang w:val="en-US" w:eastAsia="en-US" w:bidi="ar-SA"/>
      </w:rPr>
    </w:lvl>
    <w:lvl w:ilvl="5" w:tplc="870EAC92">
      <w:numFmt w:val="bullet"/>
      <w:lvlText w:val="•"/>
      <w:lvlJc w:val="left"/>
      <w:pPr>
        <w:ind w:left="5770" w:hanging="361"/>
      </w:pPr>
      <w:rPr>
        <w:rFonts w:hint="default"/>
        <w:lang w:val="en-US" w:eastAsia="en-US" w:bidi="ar-SA"/>
      </w:rPr>
    </w:lvl>
    <w:lvl w:ilvl="6" w:tplc="D0CCC02C">
      <w:numFmt w:val="bullet"/>
      <w:lvlText w:val="•"/>
      <w:lvlJc w:val="left"/>
      <w:pPr>
        <w:ind w:left="6668" w:hanging="361"/>
      </w:pPr>
      <w:rPr>
        <w:rFonts w:hint="default"/>
        <w:lang w:val="en-US" w:eastAsia="en-US" w:bidi="ar-SA"/>
      </w:rPr>
    </w:lvl>
    <w:lvl w:ilvl="7" w:tplc="E2045558">
      <w:numFmt w:val="bullet"/>
      <w:lvlText w:val="•"/>
      <w:lvlJc w:val="left"/>
      <w:pPr>
        <w:ind w:left="7566" w:hanging="361"/>
      </w:pPr>
      <w:rPr>
        <w:rFonts w:hint="default"/>
        <w:lang w:val="en-US" w:eastAsia="en-US" w:bidi="ar-SA"/>
      </w:rPr>
    </w:lvl>
    <w:lvl w:ilvl="8" w:tplc="8F98240C">
      <w:numFmt w:val="bullet"/>
      <w:lvlText w:val="•"/>
      <w:lvlJc w:val="left"/>
      <w:pPr>
        <w:ind w:left="8464" w:hanging="361"/>
      </w:pPr>
      <w:rPr>
        <w:rFonts w:hint="default"/>
        <w:lang w:val="en-US" w:eastAsia="en-US" w:bidi="ar-SA"/>
      </w:rPr>
    </w:lvl>
  </w:abstractNum>
  <w:abstractNum w:abstractNumId="8" w15:restartNumberingAfterBreak="0">
    <w:nsid w:val="12CD6FBD"/>
    <w:multiLevelType w:val="hybridMultilevel"/>
    <w:tmpl w:val="EAE02D2A"/>
    <w:lvl w:ilvl="0" w:tplc="F7F4E16A">
      <w:start w:val="1"/>
      <w:numFmt w:val="upperLetter"/>
      <w:lvlText w:val="%1."/>
      <w:lvlJc w:val="left"/>
      <w:pPr>
        <w:ind w:left="1279" w:hanging="360"/>
        <w:jc w:val="left"/>
      </w:pPr>
      <w:rPr>
        <w:rFonts w:ascii="Calibri" w:eastAsia="Calibri" w:hAnsi="Calibri" w:cs="Calibri" w:hint="default"/>
        <w:b w:val="0"/>
        <w:bCs w:val="0"/>
        <w:i w:val="0"/>
        <w:iCs w:val="0"/>
        <w:spacing w:val="-1"/>
        <w:w w:val="100"/>
        <w:sz w:val="22"/>
        <w:szCs w:val="22"/>
        <w:lang w:val="en-US" w:eastAsia="en-US" w:bidi="ar-SA"/>
      </w:rPr>
    </w:lvl>
    <w:lvl w:ilvl="1" w:tplc="19EA8EFC">
      <w:start w:val="1"/>
      <w:numFmt w:val="decimal"/>
      <w:lvlText w:val="%2."/>
      <w:lvlJc w:val="left"/>
      <w:pPr>
        <w:ind w:left="1498" w:hanging="219"/>
        <w:jc w:val="left"/>
      </w:pPr>
      <w:rPr>
        <w:rFonts w:ascii="Calibri" w:eastAsia="Calibri" w:hAnsi="Calibri" w:cs="Calibri" w:hint="default"/>
        <w:b w:val="0"/>
        <w:bCs w:val="0"/>
        <w:i w:val="0"/>
        <w:iCs w:val="0"/>
        <w:spacing w:val="0"/>
        <w:w w:val="100"/>
        <w:sz w:val="22"/>
        <w:szCs w:val="22"/>
        <w:lang w:val="en-US" w:eastAsia="en-US" w:bidi="ar-SA"/>
      </w:rPr>
    </w:lvl>
    <w:lvl w:ilvl="2" w:tplc="E362D36E">
      <w:numFmt w:val="bullet"/>
      <w:lvlText w:val="•"/>
      <w:lvlJc w:val="left"/>
      <w:pPr>
        <w:ind w:left="2473" w:hanging="219"/>
      </w:pPr>
      <w:rPr>
        <w:rFonts w:hint="default"/>
        <w:lang w:val="en-US" w:eastAsia="en-US" w:bidi="ar-SA"/>
      </w:rPr>
    </w:lvl>
    <w:lvl w:ilvl="3" w:tplc="9A3461FE">
      <w:numFmt w:val="bullet"/>
      <w:lvlText w:val="•"/>
      <w:lvlJc w:val="left"/>
      <w:pPr>
        <w:ind w:left="3446" w:hanging="219"/>
      </w:pPr>
      <w:rPr>
        <w:rFonts w:hint="default"/>
        <w:lang w:val="en-US" w:eastAsia="en-US" w:bidi="ar-SA"/>
      </w:rPr>
    </w:lvl>
    <w:lvl w:ilvl="4" w:tplc="AB0693D8">
      <w:numFmt w:val="bullet"/>
      <w:lvlText w:val="•"/>
      <w:lvlJc w:val="left"/>
      <w:pPr>
        <w:ind w:left="4420" w:hanging="219"/>
      </w:pPr>
      <w:rPr>
        <w:rFonts w:hint="default"/>
        <w:lang w:val="en-US" w:eastAsia="en-US" w:bidi="ar-SA"/>
      </w:rPr>
    </w:lvl>
    <w:lvl w:ilvl="5" w:tplc="30D6EA36">
      <w:numFmt w:val="bullet"/>
      <w:lvlText w:val="•"/>
      <w:lvlJc w:val="left"/>
      <w:pPr>
        <w:ind w:left="5393" w:hanging="219"/>
      </w:pPr>
      <w:rPr>
        <w:rFonts w:hint="default"/>
        <w:lang w:val="en-US" w:eastAsia="en-US" w:bidi="ar-SA"/>
      </w:rPr>
    </w:lvl>
    <w:lvl w:ilvl="6" w:tplc="E0FCDE38">
      <w:numFmt w:val="bullet"/>
      <w:lvlText w:val="•"/>
      <w:lvlJc w:val="left"/>
      <w:pPr>
        <w:ind w:left="6366" w:hanging="219"/>
      </w:pPr>
      <w:rPr>
        <w:rFonts w:hint="default"/>
        <w:lang w:val="en-US" w:eastAsia="en-US" w:bidi="ar-SA"/>
      </w:rPr>
    </w:lvl>
    <w:lvl w:ilvl="7" w:tplc="B184A3A8">
      <w:numFmt w:val="bullet"/>
      <w:lvlText w:val="•"/>
      <w:lvlJc w:val="left"/>
      <w:pPr>
        <w:ind w:left="7340" w:hanging="219"/>
      </w:pPr>
      <w:rPr>
        <w:rFonts w:hint="default"/>
        <w:lang w:val="en-US" w:eastAsia="en-US" w:bidi="ar-SA"/>
      </w:rPr>
    </w:lvl>
    <w:lvl w:ilvl="8" w:tplc="FD123B12">
      <w:numFmt w:val="bullet"/>
      <w:lvlText w:val="•"/>
      <w:lvlJc w:val="left"/>
      <w:pPr>
        <w:ind w:left="8313" w:hanging="219"/>
      </w:pPr>
      <w:rPr>
        <w:rFonts w:hint="default"/>
        <w:lang w:val="en-US" w:eastAsia="en-US" w:bidi="ar-SA"/>
      </w:rPr>
    </w:lvl>
  </w:abstractNum>
  <w:abstractNum w:abstractNumId="9" w15:restartNumberingAfterBreak="0">
    <w:nsid w:val="138B70B8"/>
    <w:multiLevelType w:val="hybridMultilevel"/>
    <w:tmpl w:val="13B0B408"/>
    <w:lvl w:ilvl="0" w:tplc="1FAA171A">
      <w:numFmt w:val="bullet"/>
      <w:lvlText w:val=""/>
      <w:lvlJc w:val="left"/>
      <w:pPr>
        <w:ind w:left="920" w:hanging="361"/>
      </w:pPr>
      <w:rPr>
        <w:rFonts w:ascii="Symbol" w:eastAsia="Symbol" w:hAnsi="Symbol" w:cs="Symbol" w:hint="default"/>
        <w:spacing w:val="0"/>
        <w:w w:val="100"/>
        <w:lang w:val="en-US" w:eastAsia="en-US" w:bidi="ar-SA"/>
      </w:rPr>
    </w:lvl>
    <w:lvl w:ilvl="1" w:tplc="94A03122">
      <w:numFmt w:val="bullet"/>
      <w:lvlText w:val="•"/>
      <w:lvlJc w:val="left"/>
      <w:pPr>
        <w:ind w:left="1854" w:hanging="361"/>
      </w:pPr>
      <w:rPr>
        <w:rFonts w:hint="default"/>
        <w:lang w:val="en-US" w:eastAsia="en-US" w:bidi="ar-SA"/>
      </w:rPr>
    </w:lvl>
    <w:lvl w:ilvl="2" w:tplc="448E4AE8">
      <w:numFmt w:val="bullet"/>
      <w:lvlText w:val="•"/>
      <w:lvlJc w:val="left"/>
      <w:pPr>
        <w:ind w:left="2788" w:hanging="361"/>
      </w:pPr>
      <w:rPr>
        <w:rFonts w:hint="default"/>
        <w:lang w:val="en-US" w:eastAsia="en-US" w:bidi="ar-SA"/>
      </w:rPr>
    </w:lvl>
    <w:lvl w:ilvl="3" w:tplc="12CA0F28">
      <w:numFmt w:val="bullet"/>
      <w:lvlText w:val="•"/>
      <w:lvlJc w:val="left"/>
      <w:pPr>
        <w:ind w:left="3722" w:hanging="361"/>
      </w:pPr>
      <w:rPr>
        <w:rFonts w:hint="default"/>
        <w:lang w:val="en-US" w:eastAsia="en-US" w:bidi="ar-SA"/>
      </w:rPr>
    </w:lvl>
    <w:lvl w:ilvl="4" w:tplc="C94CF10C">
      <w:numFmt w:val="bullet"/>
      <w:lvlText w:val="•"/>
      <w:lvlJc w:val="left"/>
      <w:pPr>
        <w:ind w:left="4656" w:hanging="361"/>
      </w:pPr>
      <w:rPr>
        <w:rFonts w:hint="default"/>
        <w:lang w:val="en-US" w:eastAsia="en-US" w:bidi="ar-SA"/>
      </w:rPr>
    </w:lvl>
    <w:lvl w:ilvl="5" w:tplc="E1AE661A">
      <w:numFmt w:val="bullet"/>
      <w:lvlText w:val="•"/>
      <w:lvlJc w:val="left"/>
      <w:pPr>
        <w:ind w:left="5590" w:hanging="361"/>
      </w:pPr>
      <w:rPr>
        <w:rFonts w:hint="default"/>
        <w:lang w:val="en-US" w:eastAsia="en-US" w:bidi="ar-SA"/>
      </w:rPr>
    </w:lvl>
    <w:lvl w:ilvl="6" w:tplc="4CB4100E">
      <w:numFmt w:val="bullet"/>
      <w:lvlText w:val="•"/>
      <w:lvlJc w:val="left"/>
      <w:pPr>
        <w:ind w:left="6524" w:hanging="361"/>
      </w:pPr>
      <w:rPr>
        <w:rFonts w:hint="default"/>
        <w:lang w:val="en-US" w:eastAsia="en-US" w:bidi="ar-SA"/>
      </w:rPr>
    </w:lvl>
    <w:lvl w:ilvl="7" w:tplc="263654DE">
      <w:numFmt w:val="bullet"/>
      <w:lvlText w:val="•"/>
      <w:lvlJc w:val="left"/>
      <w:pPr>
        <w:ind w:left="7458" w:hanging="361"/>
      </w:pPr>
      <w:rPr>
        <w:rFonts w:hint="default"/>
        <w:lang w:val="en-US" w:eastAsia="en-US" w:bidi="ar-SA"/>
      </w:rPr>
    </w:lvl>
    <w:lvl w:ilvl="8" w:tplc="1E029912">
      <w:numFmt w:val="bullet"/>
      <w:lvlText w:val="•"/>
      <w:lvlJc w:val="left"/>
      <w:pPr>
        <w:ind w:left="8392" w:hanging="361"/>
      </w:pPr>
      <w:rPr>
        <w:rFonts w:hint="default"/>
        <w:lang w:val="en-US" w:eastAsia="en-US" w:bidi="ar-SA"/>
      </w:rPr>
    </w:lvl>
  </w:abstractNum>
  <w:abstractNum w:abstractNumId="10" w15:restartNumberingAfterBreak="0">
    <w:nsid w:val="169B6B5D"/>
    <w:multiLevelType w:val="hybridMultilevel"/>
    <w:tmpl w:val="5F62A09A"/>
    <w:lvl w:ilvl="0" w:tplc="DDA0ED8C">
      <w:numFmt w:val="bullet"/>
      <w:lvlText w:val=""/>
      <w:lvlJc w:val="left"/>
      <w:pPr>
        <w:ind w:left="920" w:hanging="361"/>
      </w:pPr>
      <w:rPr>
        <w:rFonts w:ascii="Symbol" w:eastAsia="Symbol" w:hAnsi="Symbol" w:cs="Symbol" w:hint="default"/>
        <w:spacing w:val="0"/>
        <w:w w:val="100"/>
        <w:lang w:val="en-US" w:eastAsia="en-US" w:bidi="ar-SA"/>
      </w:rPr>
    </w:lvl>
    <w:lvl w:ilvl="1" w:tplc="A9940B72">
      <w:numFmt w:val="bullet"/>
      <w:lvlText w:val="•"/>
      <w:lvlJc w:val="left"/>
      <w:pPr>
        <w:ind w:left="1854" w:hanging="361"/>
      </w:pPr>
      <w:rPr>
        <w:rFonts w:hint="default"/>
        <w:lang w:val="en-US" w:eastAsia="en-US" w:bidi="ar-SA"/>
      </w:rPr>
    </w:lvl>
    <w:lvl w:ilvl="2" w:tplc="903A7956">
      <w:numFmt w:val="bullet"/>
      <w:lvlText w:val="•"/>
      <w:lvlJc w:val="left"/>
      <w:pPr>
        <w:ind w:left="2788" w:hanging="361"/>
      </w:pPr>
      <w:rPr>
        <w:rFonts w:hint="default"/>
        <w:lang w:val="en-US" w:eastAsia="en-US" w:bidi="ar-SA"/>
      </w:rPr>
    </w:lvl>
    <w:lvl w:ilvl="3" w:tplc="7D0E11CA">
      <w:numFmt w:val="bullet"/>
      <w:lvlText w:val="•"/>
      <w:lvlJc w:val="left"/>
      <w:pPr>
        <w:ind w:left="3722" w:hanging="361"/>
      </w:pPr>
      <w:rPr>
        <w:rFonts w:hint="default"/>
        <w:lang w:val="en-US" w:eastAsia="en-US" w:bidi="ar-SA"/>
      </w:rPr>
    </w:lvl>
    <w:lvl w:ilvl="4" w:tplc="D9C61BD0">
      <w:numFmt w:val="bullet"/>
      <w:lvlText w:val="•"/>
      <w:lvlJc w:val="left"/>
      <w:pPr>
        <w:ind w:left="4656" w:hanging="361"/>
      </w:pPr>
      <w:rPr>
        <w:rFonts w:hint="default"/>
        <w:lang w:val="en-US" w:eastAsia="en-US" w:bidi="ar-SA"/>
      </w:rPr>
    </w:lvl>
    <w:lvl w:ilvl="5" w:tplc="76F4D9DA">
      <w:numFmt w:val="bullet"/>
      <w:lvlText w:val="•"/>
      <w:lvlJc w:val="left"/>
      <w:pPr>
        <w:ind w:left="5590" w:hanging="361"/>
      </w:pPr>
      <w:rPr>
        <w:rFonts w:hint="default"/>
        <w:lang w:val="en-US" w:eastAsia="en-US" w:bidi="ar-SA"/>
      </w:rPr>
    </w:lvl>
    <w:lvl w:ilvl="6" w:tplc="0D9EBF94">
      <w:numFmt w:val="bullet"/>
      <w:lvlText w:val="•"/>
      <w:lvlJc w:val="left"/>
      <w:pPr>
        <w:ind w:left="6524" w:hanging="361"/>
      </w:pPr>
      <w:rPr>
        <w:rFonts w:hint="default"/>
        <w:lang w:val="en-US" w:eastAsia="en-US" w:bidi="ar-SA"/>
      </w:rPr>
    </w:lvl>
    <w:lvl w:ilvl="7" w:tplc="437A15EA">
      <w:numFmt w:val="bullet"/>
      <w:lvlText w:val="•"/>
      <w:lvlJc w:val="left"/>
      <w:pPr>
        <w:ind w:left="7458" w:hanging="361"/>
      </w:pPr>
      <w:rPr>
        <w:rFonts w:hint="default"/>
        <w:lang w:val="en-US" w:eastAsia="en-US" w:bidi="ar-SA"/>
      </w:rPr>
    </w:lvl>
    <w:lvl w:ilvl="8" w:tplc="2E0E278E">
      <w:numFmt w:val="bullet"/>
      <w:lvlText w:val="•"/>
      <w:lvlJc w:val="left"/>
      <w:pPr>
        <w:ind w:left="8392" w:hanging="361"/>
      </w:pPr>
      <w:rPr>
        <w:rFonts w:hint="default"/>
        <w:lang w:val="en-US" w:eastAsia="en-US" w:bidi="ar-SA"/>
      </w:rPr>
    </w:lvl>
  </w:abstractNum>
  <w:abstractNum w:abstractNumId="11" w15:restartNumberingAfterBreak="0">
    <w:nsid w:val="186170E0"/>
    <w:multiLevelType w:val="hybridMultilevel"/>
    <w:tmpl w:val="1FE03E42"/>
    <w:lvl w:ilvl="0" w:tplc="B31A8558">
      <w:start w:val="1"/>
      <w:numFmt w:val="upperLetter"/>
      <w:lvlText w:val="%1."/>
      <w:lvlJc w:val="left"/>
      <w:pPr>
        <w:ind w:left="919" w:hanging="360"/>
        <w:jc w:val="left"/>
      </w:pPr>
      <w:rPr>
        <w:rFonts w:hint="default"/>
        <w:spacing w:val="0"/>
        <w:w w:val="99"/>
        <w:lang w:val="en-US" w:eastAsia="en-US" w:bidi="ar-SA"/>
      </w:rPr>
    </w:lvl>
    <w:lvl w:ilvl="1" w:tplc="146A75A2">
      <w:start w:val="1"/>
      <w:numFmt w:val="decimal"/>
      <w:lvlText w:val="%2."/>
      <w:lvlJc w:val="left"/>
      <w:pPr>
        <w:ind w:left="1279" w:hanging="360"/>
        <w:jc w:val="left"/>
      </w:pPr>
      <w:rPr>
        <w:rFonts w:hint="default"/>
        <w:spacing w:val="0"/>
        <w:w w:val="100"/>
        <w:lang w:val="en-US" w:eastAsia="en-US" w:bidi="ar-SA"/>
      </w:rPr>
    </w:lvl>
    <w:lvl w:ilvl="2" w:tplc="5C88333E">
      <w:numFmt w:val="bullet"/>
      <w:lvlText w:val="•"/>
      <w:lvlJc w:val="left"/>
      <w:pPr>
        <w:ind w:left="2277" w:hanging="360"/>
      </w:pPr>
      <w:rPr>
        <w:rFonts w:hint="default"/>
        <w:lang w:val="en-US" w:eastAsia="en-US" w:bidi="ar-SA"/>
      </w:rPr>
    </w:lvl>
    <w:lvl w:ilvl="3" w:tplc="424A7D96">
      <w:numFmt w:val="bullet"/>
      <w:lvlText w:val="•"/>
      <w:lvlJc w:val="left"/>
      <w:pPr>
        <w:ind w:left="3275" w:hanging="360"/>
      </w:pPr>
      <w:rPr>
        <w:rFonts w:hint="default"/>
        <w:lang w:val="en-US" w:eastAsia="en-US" w:bidi="ar-SA"/>
      </w:rPr>
    </w:lvl>
    <w:lvl w:ilvl="4" w:tplc="53F20632">
      <w:numFmt w:val="bullet"/>
      <w:lvlText w:val="•"/>
      <w:lvlJc w:val="left"/>
      <w:pPr>
        <w:ind w:left="4273" w:hanging="360"/>
      </w:pPr>
      <w:rPr>
        <w:rFonts w:hint="default"/>
        <w:lang w:val="en-US" w:eastAsia="en-US" w:bidi="ar-SA"/>
      </w:rPr>
    </w:lvl>
    <w:lvl w:ilvl="5" w:tplc="08D639CE">
      <w:numFmt w:val="bullet"/>
      <w:lvlText w:val="•"/>
      <w:lvlJc w:val="left"/>
      <w:pPr>
        <w:ind w:left="5271" w:hanging="360"/>
      </w:pPr>
      <w:rPr>
        <w:rFonts w:hint="default"/>
        <w:lang w:val="en-US" w:eastAsia="en-US" w:bidi="ar-SA"/>
      </w:rPr>
    </w:lvl>
    <w:lvl w:ilvl="6" w:tplc="F2321D12">
      <w:numFmt w:val="bullet"/>
      <w:lvlText w:val="•"/>
      <w:lvlJc w:val="left"/>
      <w:pPr>
        <w:ind w:left="6268" w:hanging="360"/>
      </w:pPr>
      <w:rPr>
        <w:rFonts w:hint="default"/>
        <w:lang w:val="en-US" w:eastAsia="en-US" w:bidi="ar-SA"/>
      </w:rPr>
    </w:lvl>
    <w:lvl w:ilvl="7" w:tplc="C5CCC4D0">
      <w:numFmt w:val="bullet"/>
      <w:lvlText w:val="•"/>
      <w:lvlJc w:val="left"/>
      <w:pPr>
        <w:ind w:left="7266" w:hanging="360"/>
      </w:pPr>
      <w:rPr>
        <w:rFonts w:hint="default"/>
        <w:lang w:val="en-US" w:eastAsia="en-US" w:bidi="ar-SA"/>
      </w:rPr>
    </w:lvl>
    <w:lvl w:ilvl="8" w:tplc="D0C846E2">
      <w:numFmt w:val="bullet"/>
      <w:lvlText w:val="•"/>
      <w:lvlJc w:val="left"/>
      <w:pPr>
        <w:ind w:left="8264" w:hanging="360"/>
      </w:pPr>
      <w:rPr>
        <w:rFonts w:hint="default"/>
        <w:lang w:val="en-US" w:eastAsia="en-US" w:bidi="ar-SA"/>
      </w:rPr>
    </w:lvl>
  </w:abstractNum>
  <w:abstractNum w:abstractNumId="12" w15:restartNumberingAfterBreak="0">
    <w:nsid w:val="1D866088"/>
    <w:multiLevelType w:val="hybridMultilevel"/>
    <w:tmpl w:val="189EB206"/>
    <w:lvl w:ilvl="0" w:tplc="29203AB6">
      <w:start w:val="1"/>
      <w:numFmt w:val="upperLetter"/>
      <w:lvlText w:val="%1."/>
      <w:lvlJc w:val="left"/>
      <w:pPr>
        <w:ind w:left="919" w:hanging="360"/>
        <w:jc w:val="left"/>
      </w:pPr>
      <w:rPr>
        <w:rFonts w:hint="default"/>
        <w:spacing w:val="0"/>
        <w:w w:val="100"/>
        <w:lang w:val="en-US" w:eastAsia="en-US" w:bidi="ar-SA"/>
      </w:rPr>
    </w:lvl>
    <w:lvl w:ilvl="1" w:tplc="CC08E6A2">
      <w:numFmt w:val="bullet"/>
      <w:lvlText w:val="•"/>
      <w:lvlJc w:val="left"/>
      <w:pPr>
        <w:ind w:left="1854" w:hanging="360"/>
      </w:pPr>
      <w:rPr>
        <w:rFonts w:hint="default"/>
        <w:lang w:val="en-US" w:eastAsia="en-US" w:bidi="ar-SA"/>
      </w:rPr>
    </w:lvl>
    <w:lvl w:ilvl="2" w:tplc="7B7843FC">
      <w:numFmt w:val="bullet"/>
      <w:lvlText w:val="•"/>
      <w:lvlJc w:val="left"/>
      <w:pPr>
        <w:ind w:left="2788" w:hanging="360"/>
      </w:pPr>
      <w:rPr>
        <w:rFonts w:hint="default"/>
        <w:lang w:val="en-US" w:eastAsia="en-US" w:bidi="ar-SA"/>
      </w:rPr>
    </w:lvl>
    <w:lvl w:ilvl="3" w:tplc="74AEC3D4">
      <w:numFmt w:val="bullet"/>
      <w:lvlText w:val="•"/>
      <w:lvlJc w:val="left"/>
      <w:pPr>
        <w:ind w:left="3722" w:hanging="360"/>
      </w:pPr>
      <w:rPr>
        <w:rFonts w:hint="default"/>
        <w:lang w:val="en-US" w:eastAsia="en-US" w:bidi="ar-SA"/>
      </w:rPr>
    </w:lvl>
    <w:lvl w:ilvl="4" w:tplc="1EECC3B4">
      <w:numFmt w:val="bullet"/>
      <w:lvlText w:val="•"/>
      <w:lvlJc w:val="left"/>
      <w:pPr>
        <w:ind w:left="4656" w:hanging="360"/>
      </w:pPr>
      <w:rPr>
        <w:rFonts w:hint="default"/>
        <w:lang w:val="en-US" w:eastAsia="en-US" w:bidi="ar-SA"/>
      </w:rPr>
    </w:lvl>
    <w:lvl w:ilvl="5" w:tplc="584843FE">
      <w:numFmt w:val="bullet"/>
      <w:lvlText w:val="•"/>
      <w:lvlJc w:val="left"/>
      <w:pPr>
        <w:ind w:left="5590" w:hanging="360"/>
      </w:pPr>
      <w:rPr>
        <w:rFonts w:hint="default"/>
        <w:lang w:val="en-US" w:eastAsia="en-US" w:bidi="ar-SA"/>
      </w:rPr>
    </w:lvl>
    <w:lvl w:ilvl="6" w:tplc="CA92C980">
      <w:numFmt w:val="bullet"/>
      <w:lvlText w:val="•"/>
      <w:lvlJc w:val="left"/>
      <w:pPr>
        <w:ind w:left="6524" w:hanging="360"/>
      </w:pPr>
      <w:rPr>
        <w:rFonts w:hint="default"/>
        <w:lang w:val="en-US" w:eastAsia="en-US" w:bidi="ar-SA"/>
      </w:rPr>
    </w:lvl>
    <w:lvl w:ilvl="7" w:tplc="A6C0C862">
      <w:numFmt w:val="bullet"/>
      <w:lvlText w:val="•"/>
      <w:lvlJc w:val="left"/>
      <w:pPr>
        <w:ind w:left="7458" w:hanging="360"/>
      </w:pPr>
      <w:rPr>
        <w:rFonts w:hint="default"/>
        <w:lang w:val="en-US" w:eastAsia="en-US" w:bidi="ar-SA"/>
      </w:rPr>
    </w:lvl>
    <w:lvl w:ilvl="8" w:tplc="DC6A6DDC">
      <w:numFmt w:val="bullet"/>
      <w:lvlText w:val="•"/>
      <w:lvlJc w:val="left"/>
      <w:pPr>
        <w:ind w:left="8392" w:hanging="360"/>
      </w:pPr>
      <w:rPr>
        <w:rFonts w:hint="default"/>
        <w:lang w:val="en-US" w:eastAsia="en-US" w:bidi="ar-SA"/>
      </w:rPr>
    </w:lvl>
  </w:abstractNum>
  <w:abstractNum w:abstractNumId="13" w15:restartNumberingAfterBreak="0">
    <w:nsid w:val="1EE57295"/>
    <w:multiLevelType w:val="hybridMultilevel"/>
    <w:tmpl w:val="168086A6"/>
    <w:lvl w:ilvl="0" w:tplc="FD7E8DBC">
      <w:start w:val="1"/>
      <w:numFmt w:val="upperLetter"/>
      <w:lvlText w:val="%1."/>
      <w:lvlJc w:val="left"/>
      <w:pPr>
        <w:ind w:left="919" w:hanging="360"/>
        <w:jc w:val="left"/>
      </w:pPr>
      <w:rPr>
        <w:rFonts w:hint="default"/>
        <w:spacing w:val="0"/>
        <w:w w:val="100"/>
        <w:lang w:val="en-US" w:eastAsia="en-US" w:bidi="ar-SA"/>
      </w:rPr>
    </w:lvl>
    <w:lvl w:ilvl="1" w:tplc="0C462C90">
      <w:numFmt w:val="bullet"/>
      <w:lvlText w:val="•"/>
      <w:lvlJc w:val="left"/>
      <w:pPr>
        <w:ind w:left="1854" w:hanging="360"/>
      </w:pPr>
      <w:rPr>
        <w:rFonts w:hint="default"/>
        <w:lang w:val="en-US" w:eastAsia="en-US" w:bidi="ar-SA"/>
      </w:rPr>
    </w:lvl>
    <w:lvl w:ilvl="2" w:tplc="DBD8935A">
      <w:numFmt w:val="bullet"/>
      <w:lvlText w:val="•"/>
      <w:lvlJc w:val="left"/>
      <w:pPr>
        <w:ind w:left="2788" w:hanging="360"/>
      </w:pPr>
      <w:rPr>
        <w:rFonts w:hint="default"/>
        <w:lang w:val="en-US" w:eastAsia="en-US" w:bidi="ar-SA"/>
      </w:rPr>
    </w:lvl>
    <w:lvl w:ilvl="3" w:tplc="62249A66">
      <w:numFmt w:val="bullet"/>
      <w:lvlText w:val="•"/>
      <w:lvlJc w:val="left"/>
      <w:pPr>
        <w:ind w:left="3722" w:hanging="360"/>
      </w:pPr>
      <w:rPr>
        <w:rFonts w:hint="default"/>
        <w:lang w:val="en-US" w:eastAsia="en-US" w:bidi="ar-SA"/>
      </w:rPr>
    </w:lvl>
    <w:lvl w:ilvl="4" w:tplc="A0A8DD30">
      <w:numFmt w:val="bullet"/>
      <w:lvlText w:val="•"/>
      <w:lvlJc w:val="left"/>
      <w:pPr>
        <w:ind w:left="4656" w:hanging="360"/>
      </w:pPr>
      <w:rPr>
        <w:rFonts w:hint="default"/>
        <w:lang w:val="en-US" w:eastAsia="en-US" w:bidi="ar-SA"/>
      </w:rPr>
    </w:lvl>
    <w:lvl w:ilvl="5" w:tplc="13282C9E">
      <w:numFmt w:val="bullet"/>
      <w:lvlText w:val="•"/>
      <w:lvlJc w:val="left"/>
      <w:pPr>
        <w:ind w:left="5590" w:hanging="360"/>
      </w:pPr>
      <w:rPr>
        <w:rFonts w:hint="default"/>
        <w:lang w:val="en-US" w:eastAsia="en-US" w:bidi="ar-SA"/>
      </w:rPr>
    </w:lvl>
    <w:lvl w:ilvl="6" w:tplc="05420D92">
      <w:numFmt w:val="bullet"/>
      <w:lvlText w:val="•"/>
      <w:lvlJc w:val="left"/>
      <w:pPr>
        <w:ind w:left="6524" w:hanging="360"/>
      </w:pPr>
      <w:rPr>
        <w:rFonts w:hint="default"/>
        <w:lang w:val="en-US" w:eastAsia="en-US" w:bidi="ar-SA"/>
      </w:rPr>
    </w:lvl>
    <w:lvl w:ilvl="7" w:tplc="07E092E4">
      <w:numFmt w:val="bullet"/>
      <w:lvlText w:val="•"/>
      <w:lvlJc w:val="left"/>
      <w:pPr>
        <w:ind w:left="7458" w:hanging="360"/>
      </w:pPr>
      <w:rPr>
        <w:rFonts w:hint="default"/>
        <w:lang w:val="en-US" w:eastAsia="en-US" w:bidi="ar-SA"/>
      </w:rPr>
    </w:lvl>
    <w:lvl w:ilvl="8" w:tplc="D4A4275C">
      <w:numFmt w:val="bullet"/>
      <w:lvlText w:val="•"/>
      <w:lvlJc w:val="left"/>
      <w:pPr>
        <w:ind w:left="8392" w:hanging="360"/>
      </w:pPr>
      <w:rPr>
        <w:rFonts w:hint="default"/>
        <w:lang w:val="en-US" w:eastAsia="en-US" w:bidi="ar-SA"/>
      </w:rPr>
    </w:lvl>
  </w:abstractNum>
  <w:abstractNum w:abstractNumId="14" w15:restartNumberingAfterBreak="0">
    <w:nsid w:val="211F567B"/>
    <w:multiLevelType w:val="hybridMultilevel"/>
    <w:tmpl w:val="D6981F0C"/>
    <w:lvl w:ilvl="0" w:tplc="8B1E9AE4">
      <w:start w:val="1"/>
      <w:numFmt w:val="decimal"/>
      <w:lvlText w:val="%1."/>
      <w:lvlJc w:val="left"/>
      <w:pPr>
        <w:ind w:left="919" w:hanging="361"/>
        <w:jc w:val="left"/>
      </w:pPr>
      <w:rPr>
        <w:rFonts w:ascii="Calibri" w:eastAsia="Calibri" w:hAnsi="Calibri" w:cs="Calibri" w:hint="default"/>
        <w:b w:val="0"/>
        <w:bCs w:val="0"/>
        <w:i w:val="0"/>
        <w:iCs w:val="0"/>
        <w:spacing w:val="0"/>
        <w:w w:val="100"/>
        <w:sz w:val="22"/>
        <w:szCs w:val="22"/>
        <w:lang w:val="en-US" w:eastAsia="en-US" w:bidi="ar-SA"/>
      </w:rPr>
    </w:lvl>
    <w:lvl w:ilvl="1" w:tplc="9224EEA2">
      <w:start w:val="1"/>
      <w:numFmt w:val="upperLetter"/>
      <w:lvlText w:val="%2."/>
      <w:lvlJc w:val="left"/>
      <w:pPr>
        <w:ind w:left="560" w:hanging="233"/>
        <w:jc w:val="left"/>
      </w:pPr>
      <w:rPr>
        <w:rFonts w:ascii="Calibri" w:eastAsia="Calibri" w:hAnsi="Calibri" w:cs="Calibri" w:hint="default"/>
        <w:b w:val="0"/>
        <w:bCs w:val="0"/>
        <w:i w:val="0"/>
        <w:iCs w:val="0"/>
        <w:spacing w:val="-1"/>
        <w:w w:val="100"/>
        <w:sz w:val="22"/>
        <w:szCs w:val="22"/>
        <w:lang w:val="en-US" w:eastAsia="en-US" w:bidi="ar-SA"/>
      </w:rPr>
    </w:lvl>
    <w:lvl w:ilvl="2" w:tplc="4DA88D30">
      <w:numFmt w:val="bullet"/>
      <w:lvlText w:val="•"/>
      <w:lvlJc w:val="left"/>
      <w:pPr>
        <w:ind w:left="1280" w:hanging="233"/>
      </w:pPr>
      <w:rPr>
        <w:rFonts w:hint="default"/>
        <w:lang w:val="en-US" w:eastAsia="en-US" w:bidi="ar-SA"/>
      </w:rPr>
    </w:lvl>
    <w:lvl w:ilvl="3" w:tplc="D68A0B9A">
      <w:numFmt w:val="bullet"/>
      <w:lvlText w:val="•"/>
      <w:lvlJc w:val="left"/>
      <w:pPr>
        <w:ind w:left="2402" w:hanging="233"/>
      </w:pPr>
      <w:rPr>
        <w:rFonts w:hint="default"/>
        <w:lang w:val="en-US" w:eastAsia="en-US" w:bidi="ar-SA"/>
      </w:rPr>
    </w:lvl>
    <w:lvl w:ilvl="4" w:tplc="5F221400">
      <w:numFmt w:val="bullet"/>
      <w:lvlText w:val="•"/>
      <w:lvlJc w:val="left"/>
      <w:pPr>
        <w:ind w:left="3525" w:hanging="233"/>
      </w:pPr>
      <w:rPr>
        <w:rFonts w:hint="default"/>
        <w:lang w:val="en-US" w:eastAsia="en-US" w:bidi="ar-SA"/>
      </w:rPr>
    </w:lvl>
    <w:lvl w:ilvl="5" w:tplc="9EB29FF2">
      <w:numFmt w:val="bullet"/>
      <w:lvlText w:val="•"/>
      <w:lvlJc w:val="left"/>
      <w:pPr>
        <w:ind w:left="4647" w:hanging="233"/>
      </w:pPr>
      <w:rPr>
        <w:rFonts w:hint="default"/>
        <w:lang w:val="en-US" w:eastAsia="en-US" w:bidi="ar-SA"/>
      </w:rPr>
    </w:lvl>
    <w:lvl w:ilvl="6" w:tplc="B6F4607C">
      <w:numFmt w:val="bullet"/>
      <w:lvlText w:val="•"/>
      <w:lvlJc w:val="left"/>
      <w:pPr>
        <w:ind w:left="5770" w:hanging="233"/>
      </w:pPr>
      <w:rPr>
        <w:rFonts w:hint="default"/>
        <w:lang w:val="en-US" w:eastAsia="en-US" w:bidi="ar-SA"/>
      </w:rPr>
    </w:lvl>
    <w:lvl w:ilvl="7" w:tplc="E43EADE4">
      <w:numFmt w:val="bullet"/>
      <w:lvlText w:val="•"/>
      <w:lvlJc w:val="left"/>
      <w:pPr>
        <w:ind w:left="6892" w:hanging="233"/>
      </w:pPr>
      <w:rPr>
        <w:rFonts w:hint="default"/>
        <w:lang w:val="en-US" w:eastAsia="en-US" w:bidi="ar-SA"/>
      </w:rPr>
    </w:lvl>
    <w:lvl w:ilvl="8" w:tplc="8904F36E">
      <w:numFmt w:val="bullet"/>
      <w:lvlText w:val="•"/>
      <w:lvlJc w:val="left"/>
      <w:pPr>
        <w:ind w:left="8015" w:hanging="233"/>
      </w:pPr>
      <w:rPr>
        <w:rFonts w:hint="default"/>
        <w:lang w:val="en-US" w:eastAsia="en-US" w:bidi="ar-SA"/>
      </w:rPr>
    </w:lvl>
  </w:abstractNum>
  <w:abstractNum w:abstractNumId="15" w15:restartNumberingAfterBreak="0">
    <w:nsid w:val="23D56E12"/>
    <w:multiLevelType w:val="hybridMultilevel"/>
    <w:tmpl w:val="78A4A5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C74A12"/>
    <w:multiLevelType w:val="hybridMultilevel"/>
    <w:tmpl w:val="9D46EFF8"/>
    <w:lvl w:ilvl="0" w:tplc="B90EBF84">
      <w:start w:val="1"/>
      <w:numFmt w:val="upperLetter"/>
      <w:lvlText w:val="%1."/>
      <w:lvlJc w:val="left"/>
      <w:pPr>
        <w:ind w:left="919" w:hanging="360"/>
        <w:jc w:val="left"/>
      </w:pPr>
      <w:rPr>
        <w:rFonts w:ascii="Calibri" w:eastAsia="Calibri" w:hAnsi="Calibri" w:cs="Calibri" w:hint="default"/>
        <w:b/>
        <w:bCs/>
        <w:i w:val="0"/>
        <w:iCs w:val="0"/>
        <w:color w:val="050505"/>
        <w:spacing w:val="0"/>
        <w:w w:val="100"/>
        <w:sz w:val="28"/>
        <w:szCs w:val="28"/>
        <w:lang w:val="en-US" w:eastAsia="en-US" w:bidi="ar-SA"/>
      </w:rPr>
    </w:lvl>
    <w:lvl w:ilvl="1" w:tplc="C6AE79EC">
      <w:numFmt w:val="bullet"/>
      <w:lvlText w:val="•"/>
      <w:lvlJc w:val="left"/>
      <w:pPr>
        <w:ind w:left="1854" w:hanging="360"/>
      </w:pPr>
      <w:rPr>
        <w:rFonts w:hint="default"/>
        <w:lang w:val="en-US" w:eastAsia="en-US" w:bidi="ar-SA"/>
      </w:rPr>
    </w:lvl>
    <w:lvl w:ilvl="2" w:tplc="C1C89824">
      <w:numFmt w:val="bullet"/>
      <w:lvlText w:val="•"/>
      <w:lvlJc w:val="left"/>
      <w:pPr>
        <w:ind w:left="2788" w:hanging="360"/>
      </w:pPr>
      <w:rPr>
        <w:rFonts w:hint="default"/>
        <w:lang w:val="en-US" w:eastAsia="en-US" w:bidi="ar-SA"/>
      </w:rPr>
    </w:lvl>
    <w:lvl w:ilvl="3" w:tplc="32485D72">
      <w:numFmt w:val="bullet"/>
      <w:lvlText w:val="•"/>
      <w:lvlJc w:val="left"/>
      <w:pPr>
        <w:ind w:left="3722" w:hanging="360"/>
      </w:pPr>
      <w:rPr>
        <w:rFonts w:hint="default"/>
        <w:lang w:val="en-US" w:eastAsia="en-US" w:bidi="ar-SA"/>
      </w:rPr>
    </w:lvl>
    <w:lvl w:ilvl="4" w:tplc="51882C52">
      <w:numFmt w:val="bullet"/>
      <w:lvlText w:val="•"/>
      <w:lvlJc w:val="left"/>
      <w:pPr>
        <w:ind w:left="4656" w:hanging="360"/>
      </w:pPr>
      <w:rPr>
        <w:rFonts w:hint="default"/>
        <w:lang w:val="en-US" w:eastAsia="en-US" w:bidi="ar-SA"/>
      </w:rPr>
    </w:lvl>
    <w:lvl w:ilvl="5" w:tplc="94588192">
      <w:numFmt w:val="bullet"/>
      <w:lvlText w:val="•"/>
      <w:lvlJc w:val="left"/>
      <w:pPr>
        <w:ind w:left="5590" w:hanging="360"/>
      </w:pPr>
      <w:rPr>
        <w:rFonts w:hint="default"/>
        <w:lang w:val="en-US" w:eastAsia="en-US" w:bidi="ar-SA"/>
      </w:rPr>
    </w:lvl>
    <w:lvl w:ilvl="6" w:tplc="26528E0E">
      <w:numFmt w:val="bullet"/>
      <w:lvlText w:val="•"/>
      <w:lvlJc w:val="left"/>
      <w:pPr>
        <w:ind w:left="6524" w:hanging="360"/>
      </w:pPr>
      <w:rPr>
        <w:rFonts w:hint="default"/>
        <w:lang w:val="en-US" w:eastAsia="en-US" w:bidi="ar-SA"/>
      </w:rPr>
    </w:lvl>
    <w:lvl w:ilvl="7" w:tplc="43466280">
      <w:numFmt w:val="bullet"/>
      <w:lvlText w:val="•"/>
      <w:lvlJc w:val="left"/>
      <w:pPr>
        <w:ind w:left="7458" w:hanging="360"/>
      </w:pPr>
      <w:rPr>
        <w:rFonts w:hint="default"/>
        <w:lang w:val="en-US" w:eastAsia="en-US" w:bidi="ar-SA"/>
      </w:rPr>
    </w:lvl>
    <w:lvl w:ilvl="8" w:tplc="65F6F0FE">
      <w:numFmt w:val="bullet"/>
      <w:lvlText w:val="•"/>
      <w:lvlJc w:val="left"/>
      <w:pPr>
        <w:ind w:left="8392" w:hanging="360"/>
      </w:pPr>
      <w:rPr>
        <w:rFonts w:hint="default"/>
        <w:lang w:val="en-US" w:eastAsia="en-US" w:bidi="ar-SA"/>
      </w:rPr>
    </w:lvl>
  </w:abstractNum>
  <w:abstractNum w:abstractNumId="17" w15:restartNumberingAfterBreak="0">
    <w:nsid w:val="28E63D0B"/>
    <w:multiLevelType w:val="hybridMultilevel"/>
    <w:tmpl w:val="2B04C75E"/>
    <w:lvl w:ilvl="0" w:tplc="F29E1F68">
      <w:start w:val="1"/>
      <w:numFmt w:val="decimal"/>
      <w:lvlText w:val="%1"/>
      <w:lvlJc w:val="left"/>
      <w:pPr>
        <w:ind w:left="694" w:hanging="135"/>
        <w:jc w:val="left"/>
      </w:pPr>
      <w:rPr>
        <w:rFonts w:ascii="Quicksand" w:eastAsia="Quicksand" w:hAnsi="Quicksand" w:cs="Quicksand" w:hint="default"/>
        <w:b/>
        <w:bCs/>
        <w:i w:val="0"/>
        <w:iCs w:val="0"/>
        <w:spacing w:val="0"/>
        <w:w w:val="100"/>
        <w:sz w:val="22"/>
        <w:szCs w:val="22"/>
        <w:lang w:val="en-US" w:eastAsia="en-US" w:bidi="ar-SA"/>
      </w:rPr>
    </w:lvl>
    <w:lvl w:ilvl="1" w:tplc="5BFC4F1C">
      <w:numFmt w:val="bullet"/>
      <w:lvlText w:val="•"/>
      <w:lvlJc w:val="left"/>
      <w:pPr>
        <w:ind w:left="1656" w:hanging="135"/>
      </w:pPr>
      <w:rPr>
        <w:rFonts w:hint="default"/>
        <w:lang w:val="en-US" w:eastAsia="en-US" w:bidi="ar-SA"/>
      </w:rPr>
    </w:lvl>
    <w:lvl w:ilvl="2" w:tplc="4F70F020">
      <w:numFmt w:val="bullet"/>
      <w:lvlText w:val="•"/>
      <w:lvlJc w:val="left"/>
      <w:pPr>
        <w:ind w:left="2612" w:hanging="135"/>
      </w:pPr>
      <w:rPr>
        <w:rFonts w:hint="default"/>
        <w:lang w:val="en-US" w:eastAsia="en-US" w:bidi="ar-SA"/>
      </w:rPr>
    </w:lvl>
    <w:lvl w:ilvl="3" w:tplc="7DA81DB0">
      <w:numFmt w:val="bullet"/>
      <w:lvlText w:val="•"/>
      <w:lvlJc w:val="left"/>
      <w:pPr>
        <w:ind w:left="3568" w:hanging="135"/>
      </w:pPr>
      <w:rPr>
        <w:rFonts w:hint="default"/>
        <w:lang w:val="en-US" w:eastAsia="en-US" w:bidi="ar-SA"/>
      </w:rPr>
    </w:lvl>
    <w:lvl w:ilvl="4" w:tplc="5EB6F01C">
      <w:numFmt w:val="bullet"/>
      <w:lvlText w:val="•"/>
      <w:lvlJc w:val="left"/>
      <w:pPr>
        <w:ind w:left="4524" w:hanging="135"/>
      </w:pPr>
      <w:rPr>
        <w:rFonts w:hint="default"/>
        <w:lang w:val="en-US" w:eastAsia="en-US" w:bidi="ar-SA"/>
      </w:rPr>
    </w:lvl>
    <w:lvl w:ilvl="5" w:tplc="EE7A7AB2">
      <w:numFmt w:val="bullet"/>
      <w:lvlText w:val="•"/>
      <w:lvlJc w:val="left"/>
      <w:pPr>
        <w:ind w:left="5480" w:hanging="135"/>
      </w:pPr>
      <w:rPr>
        <w:rFonts w:hint="default"/>
        <w:lang w:val="en-US" w:eastAsia="en-US" w:bidi="ar-SA"/>
      </w:rPr>
    </w:lvl>
    <w:lvl w:ilvl="6" w:tplc="74D2F806">
      <w:numFmt w:val="bullet"/>
      <w:lvlText w:val="•"/>
      <w:lvlJc w:val="left"/>
      <w:pPr>
        <w:ind w:left="6436" w:hanging="135"/>
      </w:pPr>
      <w:rPr>
        <w:rFonts w:hint="default"/>
        <w:lang w:val="en-US" w:eastAsia="en-US" w:bidi="ar-SA"/>
      </w:rPr>
    </w:lvl>
    <w:lvl w:ilvl="7" w:tplc="C0B6AC2A">
      <w:numFmt w:val="bullet"/>
      <w:lvlText w:val="•"/>
      <w:lvlJc w:val="left"/>
      <w:pPr>
        <w:ind w:left="7392" w:hanging="135"/>
      </w:pPr>
      <w:rPr>
        <w:rFonts w:hint="default"/>
        <w:lang w:val="en-US" w:eastAsia="en-US" w:bidi="ar-SA"/>
      </w:rPr>
    </w:lvl>
    <w:lvl w:ilvl="8" w:tplc="767E3728">
      <w:numFmt w:val="bullet"/>
      <w:lvlText w:val="•"/>
      <w:lvlJc w:val="left"/>
      <w:pPr>
        <w:ind w:left="8348" w:hanging="135"/>
      </w:pPr>
      <w:rPr>
        <w:rFonts w:hint="default"/>
        <w:lang w:val="en-US" w:eastAsia="en-US" w:bidi="ar-SA"/>
      </w:rPr>
    </w:lvl>
  </w:abstractNum>
  <w:abstractNum w:abstractNumId="18" w15:restartNumberingAfterBreak="0">
    <w:nsid w:val="2A943D8B"/>
    <w:multiLevelType w:val="hybridMultilevel"/>
    <w:tmpl w:val="8670E004"/>
    <w:lvl w:ilvl="0" w:tplc="81120CD2">
      <w:start w:val="1"/>
      <w:numFmt w:val="upperLetter"/>
      <w:lvlText w:val="%1."/>
      <w:lvlJc w:val="left"/>
      <w:pPr>
        <w:ind w:left="1279" w:hanging="360"/>
        <w:jc w:val="left"/>
      </w:pPr>
      <w:rPr>
        <w:rFonts w:ascii="Calibri" w:eastAsia="Calibri" w:hAnsi="Calibri" w:cs="Calibri" w:hint="default"/>
        <w:b/>
        <w:bCs/>
        <w:i w:val="0"/>
        <w:iCs w:val="0"/>
        <w:color w:val="050505"/>
        <w:spacing w:val="0"/>
        <w:w w:val="100"/>
        <w:sz w:val="28"/>
        <w:szCs w:val="28"/>
        <w:lang w:val="en-US" w:eastAsia="en-US" w:bidi="ar-SA"/>
      </w:rPr>
    </w:lvl>
    <w:lvl w:ilvl="1" w:tplc="123868FA">
      <w:numFmt w:val="bullet"/>
      <w:lvlText w:val="•"/>
      <w:lvlJc w:val="left"/>
      <w:pPr>
        <w:ind w:left="2178" w:hanging="360"/>
      </w:pPr>
      <w:rPr>
        <w:rFonts w:hint="default"/>
        <w:lang w:val="en-US" w:eastAsia="en-US" w:bidi="ar-SA"/>
      </w:rPr>
    </w:lvl>
    <w:lvl w:ilvl="2" w:tplc="D4B85542">
      <w:numFmt w:val="bullet"/>
      <w:lvlText w:val="•"/>
      <w:lvlJc w:val="left"/>
      <w:pPr>
        <w:ind w:left="3076" w:hanging="360"/>
      </w:pPr>
      <w:rPr>
        <w:rFonts w:hint="default"/>
        <w:lang w:val="en-US" w:eastAsia="en-US" w:bidi="ar-SA"/>
      </w:rPr>
    </w:lvl>
    <w:lvl w:ilvl="3" w:tplc="35E86B30">
      <w:numFmt w:val="bullet"/>
      <w:lvlText w:val="•"/>
      <w:lvlJc w:val="left"/>
      <w:pPr>
        <w:ind w:left="3974" w:hanging="360"/>
      </w:pPr>
      <w:rPr>
        <w:rFonts w:hint="default"/>
        <w:lang w:val="en-US" w:eastAsia="en-US" w:bidi="ar-SA"/>
      </w:rPr>
    </w:lvl>
    <w:lvl w:ilvl="4" w:tplc="8CF04F64">
      <w:numFmt w:val="bullet"/>
      <w:lvlText w:val="•"/>
      <w:lvlJc w:val="left"/>
      <w:pPr>
        <w:ind w:left="4872" w:hanging="360"/>
      </w:pPr>
      <w:rPr>
        <w:rFonts w:hint="default"/>
        <w:lang w:val="en-US" w:eastAsia="en-US" w:bidi="ar-SA"/>
      </w:rPr>
    </w:lvl>
    <w:lvl w:ilvl="5" w:tplc="2F9E239C">
      <w:numFmt w:val="bullet"/>
      <w:lvlText w:val="•"/>
      <w:lvlJc w:val="left"/>
      <w:pPr>
        <w:ind w:left="5770" w:hanging="360"/>
      </w:pPr>
      <w:rPr>
        <w:rFonts w:hint="default"/>
        <w:lang w:val="en-US" w:eastAsia="en-US" w:bidi="ar-SA"/>
      </w:rPr>
    </w:lvl>
    <w:lvl w:ilvl="6" w:tplc="5AEEEC4E">
      <w:numFmt w:val="bullet"/>
      <w:lvlText w:val="•"/>
      <w:lvlJc w:val="left"/>
      <w:pPr>
        <w:ind w:left="6668" w:hanging="360"/>
      </w:pPr>
      <w:rPr>
        <w:rFonts w:hint="default"/>
        <w:lang w:val="en-US" w:eastAsia="en-US" w:bidi="ar-SA"/>
      </w:rPr>
    </w:lvl>
    <w:lvl w:ilvl="7" w:tplc="0D4C621C">
      <w:numFmt w:val="bullet"/>
      <w:lvlText w:val="•"/>
      <w:lvlJc w:val="left"/>
      <w:pPr>
        <w:ind w:left="7566" w:hanging="360"/>
      </w:pPr>
      <w:rPr>
        <w:rFonts w:hint="default"/>
        <w:lang w:val="en-US" w:eastAsia="en-US" w:bidi="ar-SA"/>
      </w:rPr>
    </w:lvl>
    <w:lvl w:ilvl="8" w:tplc="607CD5DA">
      <w:numFmt w:val="bullet"/>
      <w:lvlText w:val="•"/>
      <w:lvlJc w:val="left"/>
      <w:pPr>
        <w:ind w:left="8464" w:hanging="360"/>
      </w:pPr>
      <w:rPr>
        <w:rFonts w:hint="default"/>
        <w:lang w:val="en-US" w:eastAsia="en-US" w:bidi="ar-SA"/>
      </w:rPr>
    </w:lvl>
  </w:abstractNum>
  <w:abstractNum w:abstractNumId="19" w15:restartNumberingAfterBreak="0">
    <w:nsid w:val="2BB1652F"/>
    <w:multiLevelType w:val="hybridMultilevel"/>
    <w:tmpl w:val="070A76DE"/>
    <w:lvl w:ilvl="0" w:tplc="857ED6F0">
      <w:start w:val="1"/>
      <w:numFmt w:val="decimal"/>
      <w:lvlText w:val="%1."/>
      <w:lvlJc w:val="left"/>
      <w:pPr>
        <w:ind w:left="560" w:hanging="219"/>
        <w:jc w:val="left"/>
      </w:pPr>
      <w:rPr>
        <w:rFonts w:ascii="Calibri" w:eastAsia="Calibri" w:hAnsi="Calibri" w:cs="Calibri" w:hint="default"/>
        <w:b w:val="0"/>
        <w:bCs w:val="0"/>
        <w:i w:val="0"/>
        <w:iCs w:val="0"/>
        <w:spacing w:val="0"/>
        <w:w w:val="100"/>
        <w:sz w:val="22"/>
        <w:szCs w:val="22"/>
        <w:lang w:val="en-US" w:eastAsia="en-US" w:bidi="ar-SA"/>
      </w:rPr>
    </w:lvl>
    <w:lvl w:ilvl="1" w:tplc="4A2A95BA">
      <w:numFmt w:val="bullet"/>
      <w:lvlText w:val="•"/>
      <w:lvlJc w:val="left"/>
      <w:pPr>
        <w:ind w:left="1530" w:hanging="219"/>
      </w:pPr>
      <w:rPr>
        <w:rFonts w:hint="default"/>
        <w:lang w:val="en-US" w:eastAsia="en-US" w:bidi="ar-SA"/>
      </w:rPr>
    </w:lvl>
    <w:lvl w:ilvl="2" w:tplc="661A540C">
      <w:numFmt w:val="bullet"/>
      <w:lvlText w:val="•"/>
      <w:lvlJc w:val="left"/>
      <w:pPr>
        <w:ind w:left="2500" w:hanging="219"/>
      </w:pPr>
      <w:rPr>
        <w:rFonts w:hint="default"/>
        <w:lang w:val="en-US" w:eastAsia="en-US" w:bidi="ar-SA"/>
      </w:rPr>
    </w:lvl>
    <w:lvl w:ilvl="3" w:tplc="E7704AF8">
      <w:numFmt w:val="bullet"/>
      <w:lvlText w:val="•"/>
      <w:lvlJc w:val="left"/>
      <w:pPr>
        <w:ind w:left="3470" w:hanging="219"/>
      </w:pPr>
      <w:rPr>
        <w:rFonts w:hint="default"/>
        <w:lang w:val="en-US" w:eastAsia="en-US" w:bidi="ar-SA"/>
      </w:rPr>
    </w:lvl>
    <w:lvl w:ilvl="4" w:tplc="6A3ABA3E">
      <w:numFmt w:val="bullet"/>
      <w:lvlText w:val="•"/>
      <w:lvlJc w:val="left"/>
      <w:pPr>
        <w:ind w:left="4440" w:hanging="219"/>
      </w:pPr>
      <w:rPr>
        <w:rFonts w:hint="default"/>
        <w:lang w:val="en-US" w:eastAsia="en-US" w:bidi="ar-SA"/>
      </w:rPr>
    </w:lvl>
    <w:lvl w:ilvl="5" w:tplc="7584C102">
      <w:numFmt w:val="bullet"/>
      <w:lvlText w:val="•"/>
      <w:lvlJc w:val="left"/>
      <w:pPr>
        <w:ind w:left="5410" w:hanging="219"/>
      </w:pPr>
      <w:rPr>
        <w:rFonts w:hint="default"/>
        <w:lang w:val="en-US" w:eastAsia="en-US" w:bidi="ar-SA"/>
      </w:rPr>
    </w:lvl>
    <w:lvl w:ilvl="6" w:tplc="2494A9A8">
      <w:numFmt w:val="bullet"/>
      <w:lvlText w:val="•"/>
      <w:lvlJc w:val="left"/>
      <w:pPr>
        <w:ind w:left="6380" w:hanging="219"/>
      </w:pPr>
      <w:rPr>
        <w:rFonts w:hint="default"/>
        <w:lang w:val="en-US" w:eastAsia="en-US" w:bidi="ar-SA"/>
      </w:rPr>
    </w:lvl>
    <w:lvl w:ilvl="7" w:tplc="320699B6">
      <w:numFmt w:val="bullet"/>
      <w:lvlText w:val="•"/>
      <w:lvlJc w:val="left"/>
      <w:pPr>
        <w:ind w:left="7350" w:hanging="219"/>
      </w:pPr>
      <w:rPr>
        <w:rFonts w:hint="default"/>
        <w:lang w:val="en-US" w:eastAsia="en-US" w:bidi="ar-SA"/>
      </w:rPr>
    </w:lvl>
    <w:lvl w:ilvl="8" w:tplc="7870D13C">
      <w:numFmt w:val="bullet"/>
      <w:lvlText w:val="•"/>
      <w:lvlJc w:val="left"/>
      <w:pPr>
        <w:ind w:left="8320" w:hanging="219"/>
      </w:pPr>
      <w:rPr>
        <w:rFonts w:hint="default"/>
        <w:lang w:val="en-US" w:eastAsia="en-US" w:bidi="ar-SA"/>
      </w:rPr>
    </w:lvl>
  </w:abstractNum>
  <w:abstractNum w:abstractNumId="20" w15:restartNumberingAfterBreak="0">
    <w:nsid w:val="2EF112B0"/>
    <w:multiLevelType w:val="hybridMultilevel"/>
    <w:tmpl w:val="488CB5D2"/>
    <w:lvl w:ilvl="0" w:tplc="DAF8063A">
      <w:start w:val="1"/>
      <w:numFmt w:val="upperLetter"/>
      <w:lvlText w:val="%1."/>
      <w:lvlJc w:val="left"/>
      <w:pPr>
        <w:ind w:left="919" w:hanging="360"/>
        <w:jc w:val="left"/>
      </w:pPr>
      <w:rPr>
        <w:rFonts w:ascii="Calibri" w:eastAsia="Calibri" w:hAnsi="Calibri" w:cs="Calibri" w:hint="default"/>
        <w:b/>
        <w:bCs/>
        <w:i w:val="0"/>
        <w:iCs w:val="0"/>
        <w:spacing w:val="0"/>
        <w:w w:val="100"/>
        <w:sz w:val="28"/>
        <w:szCs w:val="28"/>
        <w:lang w:val="en-US" w:eastAsia="en-US" w:bidi="ar-SA"/>
      </w:rPr>
    </w:lvl>
    <w:lvl w:ilvl="1" w:tplc="2260461C">
      <w:numFmt w:val="bullet"/>
      <w:lvlText w:val="•"/>
      <w:lvlJc w:val="left"/>
      <w:pPr>
        <w:ind w:left="1854" w:hanging="360"/>
      </w:pPr>
      <w:rPr>
        <w:rFonts w:hint="default"/>
        <w:lang w:val="en-US" w:eastAsia="en-US" w:bidi="ar-SA"/>
      </w:rPr>
    </w:lvl>
    <w:lvl w:ilvl="2" w:tplc="01489A2C">
      <w:numFmt w:val="bullet"/>
      <w:lvlText w:val="•"/>
      <w:lvlJc w:val="left"/>
      <w:pPr>
        <w:ind w:left="2788" w:hanging="360"/>
      </w:pPr>
      <w:rPr>
        <w:rFonts w:hint="default"/>
        <w:lang w:val="en-US" w:eastAsia="en-US" w:bidi="ar-SA"/>
      </w:rPr>
    </w:lvl>
    <w:lvl w:ilvl="3" w:tplc="FAA2E554">
      <w:numFmt w:val="bullet"/>
      <w:lvlText w:val="•"/>
      <w:lvlJc w:val="left"/>
      <w:pPr>
        <w:ind w:left="3722" w:hanging="360"/>
      </w:pPr>
      <w:rPr>
        <w:rFonts w:hint="default"/>
        <w:lang w:val="en-US" w:eastAsia="en-US" w:bidi="ar-SA"/>
      </w:rPr>
    </w:lvl>
    <w:lvl w:ilvl="4" w:tplc="73D404EC">
      <w:numFmt w:val="bullet"/>
      <w:lvlText w:val="•"/>
      <w:lvlJc w:val="left"/>
      <w:pPr>
        <w:ind w:left="4656" w:hanging="360"/>
      </w:pPr>
      <w:rPr>
        <w:rFonts w:hint="default"/>
        <w:lang w:val="en-US" w:eastAsia="en-US" w:bidi="ar-SA"/>
      </w:rPr>
    </w:lvl>
    <w:lvl w:ilvl="5" w:tplc="0D9A4F8A">
      <w:numFmt w:val="bullet"/>
      <w:lvlText w:val="•"/>
      <w:lvlJc w:val="left"/>
      <w:pPr>
        <w:ind w:left="5590" w:hanging="360"/>
      </w:pPr>
      <w:rPr>
        <w:rFonts w:hint="default"/>
        <w:lang w:val="en-US" w:eastAsia="en-US" w:bidi="ar-SA"/>
      </w:rPr>
    </w:lvl>
    <w:lvl w:ilvl="6" w:tplc="F5C8AAEE">
      <w:numFmt w:val="bullet"/>
      <w:lvlText w:val="•"/>
      <w:lvlJc w:val="left"/>
      <w:pPr>
        <w:ind w:left="6524" w:hanging="360"/>
      </w:pPr>
      <w:rPr>
        <w:rFonts w:hint="default"/>
        <w:lang w:val="en-US" w:eastAsia="en-US" w:bidi="ar-SA"/>
      </w:rPr>
    </w:lvl>
    <w:lvl w:ilvl="7" w:tplc="EE4CA3C2">
      <w:numFmt w:val="bullet"/>
      <w:lvlText w:val="•"/>
      <w:lvlJc w:val="left"/>
      <w:pPr>
        <w:ind w:left="7458" w:hanging="360"/>
      </w:pPr>
      <w:rPr>
        <w:rFonts w:hint="default"/>
        <w:lang w:val="en-US" w:eastAsia="en-US" w:bidi="ar-SA"/>
      </w:rPr>
    </w:lvl>
    <w:lvl w:ilvl="8" w:tplc="DE3AECDC">
      <w:numFmt w:val="bullet"/>
      <w:lvlText w:val="•"/>
      <w:lvlJc w:val="left"/>
      <w:pPr>
        <w:ind w:left="8392" w:hanging="360"/>
      </w:pPr>
      <w:rPr>
        <w:rFonts w:hint="default"/>
        <w:lang w:val="en-US" w:eastAsia="en-US" w:bidi="ar-SA"/>
      </w:rPr>
    </w:lvl>
  </w:abstractNum>
  <w:abstractNum w:abstractNumId="21" w15:restartNumberingAfterBreak="0">
    <w:nsid w:val="302F39EC"/>
    <w:multiLevelType w:val="hybridMultilevel"/>
    <w:tmpl w:val="AF32875C"/>
    <w:lvl w:ilvl="0" w:tplc="736697B4">
      <w:start w:val="1"/>
      <w:numFmt w:val="decimal"/>
      <w:lvlText w:val="%1."/>
      <w:lvlJc w:val="left"/>
      <w:pPr>
        <w:ind w:left="838" w:hanging="279"/>
        <w:jc w:val="left"/>
      </w:pPr>
      <w:rPr>
        <w:rFonts w:ascii="Calibri" w:eastAsia="Calibri" w:hAnsi="Calibri" w:cs="Calibri" w:hint="default"/>
        <w:b/>
        <w:bCs/>
        <w:i/>
        <w:iCs/>
        <w:spacing w:val="-1"/>
        <w:w w:val="100"/>
        <w:sz w:val="28"/>
        <w:szCs w:val="28"/>
        <w:lang w:val="en-US" w:eastAsia="en-US" w:bidi="ar-SA"/>
      </w:rPr>
    </w:lvl>
    <w:lvl w:ilvl="1" w:tplc="5888B92C">
      <w:numFmt w:val="bullet"/>
      <w:lvlText w:val="•"/>
      <w:lvlJc w:val="left"/>
      <w:pPr>
        <w:ind w:left="1782" w:hanging="279"/>
      </w:pPr>
      <w:rPr>
        <w:rFonts w:hint="default"/>
        <w:lang w:val="en-US" w:eastAsia="en-US" w:bidi="ar-SA"/>
      </w:rPr>
    </w:lvl>
    <w:lvl w:ilvl="2" w:tplc="72F6B616">
      <w:numFmt w:val="bullet"/>
      <w:lvlText w:val="•"/>
      <w:lvlJc w:val="left"/>
      <w:pPr>
        <w:ind w:left="2724" w:hanging="279"/>
      </w:pPr>
      <w:rPr>
        <w:rFonts w:hint="default"/>
        <w:lang w:val="en-US" w:eastAsia="en-US" w:bidi="ar-SA"/>
      </w:rPr>
    </w:lvl>
    <w:lvl w:ilvl="3" w:tplc="19C87A68">
      <w:numFmt w:val="bullet"/>
      <w:lvlText w:val="•"/>
      <w:lvlJc w:val="left"/>
      <w:pPr>
        <w:ind w:left="3666" w:hanging="279"/>
      </w:pPr>
      <w:rPr>
        <w:rFonts w:hint="default"/>
        <w:lang w:val="en-US" w:eastAsia="en-US" w:bidi="ar-SA"/>
      </w:rPr>
    </w:lvl>
    <w:lvl w:ilvl="4" w:tplc="4692E3E6">
      <w:numFmt w:val="bullet"/>
      <w:lvlText w:val="•"/>
      <w:lvlJc w:val="left"/>
      <w:pPr>
        <w:ind w:left="4608" w:hanging="279"/>
      </w:pPr>
      <w:rPr>
        <w:rFonts w:hint="default"/>
        <w:lang w:val="en-US" w:eastAsia="en-US" w:bidi="ar-SA"/>
      </w:rPr>
    </w:lvl>
    <w:lvl w:ilvl="5" w:tplc="978A1044">
      <w:numFmt w:val="bullet"/>
      <w:lvlText w:val="•"/>
      <w:lvlJc w:val="left"/>
      <w:pPr>
        <w:ind w:left="5550" w:hanging="279"/>
      </w:pPr>
      <w:rPr>
        <w:rFonts w:hint="default"/>
        <w:lang w:val="en-US" w:eastAsia="en-US" w:bidi="ar-SA"/>
      </w:rPr>
    </w:lvl>
    <w:lvl w:ilvl="6" w:tplc="7294F3D2">
      <w:numFmt w:val="bullet"/>
      <w:lvlText w:val="•"/>
      <w:lvlJc w:val="left"/>
      <w:pPr>
        <w:ind w:left="6492" w:hanging="279"/>
      </w:pPr>
      <w:rPr>
        <w:rFonts w:hint="default"/>
        <w:lang w:val="en-US" w:eastAsia="en-US" w:bidi="ar-SA"/>
      </w:rPr>
    </w:lvl>
    <w:lvl w:ilvl="7" w:tplc="457889BE">
      <w:numFmt w:val="bullet"/>
      <w:lvlText w:val="•"/>
      <w:lvlJc w:val="left"/>
      <w:pPr>
        <w:ind w:left="7434" w:hanging="279"/>
      </w:pPr>
      <w:rPr>
        <w:rFonts w:hint="default"/>
        <w:lang w:val="en-US" w:eastAsia="en-US" w:bidi="ar-SA"/>
      </w:rPr>
    </w:lvl>
    <w:lvl w:ilvl="8" w:tplc="CF462894">
      <w:numFmt w:val="bullet"/>
      <w:lvlText w:val="•"/>
      <w:lvlJc w:val="left"/>
      <w:pPr>
        <w:ind w:left="8376" w:hanging="279"/>
      </w:pPr>
      <w:rPr>
        <w:rFonts w:hint="default"/>
        <w:lang w:val="en-US" w:eastAsia="en-US" w:bidi="ar-SA"/>
      </w:rPr>
    </w:lvl>
  </w:abstractNum>
  <w:abstractNum w:abstractNumId="22" w15:restartNumberingAfterBreak="0">
    <w:nsid w:val="33575F74"/>
    <w:multiLevelType w:val="hybridMultilevel"/>
    <w:tmpl w:val="4A260D74"/>
    <w:lvl w:ilvl="0" w:tplc="9D9C049C">
      <w:numFmt w:val="bullet"/>
      <w:lvlText w:val="–"/>
      <w:lvlJc w:val="left"/>
      <w:pPr>
        <w:ind w:left="872" w:hanging="313"/>
      </w:pPr>
      <w:rPr>
        <w:rFonts w:ascii="Arial" w:eastAsia="Arial" w:hAnsi="Arial" w:cs="Arial" w:hint="default"/>
        <w:b/>
        <w:bCs/>
        <w:i w:val="0"/>
        <w:iCs w:val="0"/>
        <w:spacing w:val="0"/>
        <w:w w:val="100"/>
        <w:sz w:val="28"/>
        <w:szCs w:val="28"/>
        <w:lang w:val="en-US" w:eastAsia="en-US" w:bidi="ar-SA"/>
      </w:rPr>
    </w:lvl>
    <w:lvl w:ilvl="1" w:tplc="1D34CF28">
      <w:start w:val="1"/>
      <w:numFmt w:val="decimal"/>
      <w:lvlText w:val="%2."/>
      <w:lvlJc w:val="left"/>
      <w:pPr>
        <w:ind w:left="1100" w:hanging="361"/>
        <w:jc w:val="left"/>
      </w:pPr>
      <w:rPr>
        <w:rFonts w:ascii="Arial" w:eastAsia="Arial" w:hAnsi="Arial" w:cs="Arial" w:hint="default"/>
        <w:b/>
        <w:bCs/>
        <w:i w:val="0"/>
        <w:iCs w:val="0"/>
        <w:spacing w:val="0"/>
        <w:w w:val="100"/>
        <w:sz w:val="21"/>
        <w:szCs w:val="21"/>
        <w:lang w:val="en-US" w:eastAsia="en-US" w:bidi="ar-SA"/>
      </w:rPr>
    </w:lvl>
    <w:lvl w:ilvl="2" w:tplc="E8D017C4">
      <w:numFmt w:val="bullet"/>
      <w:lvlText w:val=""/>
      <w:lvlJc w:val="left"/>
      <w:pPr>
        <w:ind w:left="1280" w:hanging="361"/>
      </w:pPr>
      <w:rPr>
        <w:rFonts w:ascii="Symbol" w:eastAsia="Symbol" w:hAnsi="Symbol" w:cs="Symbol" w:hint="default"/>
        <w:spacing w:val="0"/>
        <w:w w:val="100"/>
        <w:lang w:val="en-US" w:eastAsia="en-US" w:bidi="ar-SA"/>
      </w:rPr>
    </w:lvl>
    <w:lvl w:ilvl="3" w:tplc="112E54FA">
      <w:numFmt w:val="bullet"/>
      <w:lvlText w:val="•"/>
      <w:lvlJc w:val="left"/>
      <w:pPr>
        <w:ind w:left="2402" w:hanging="361"/>
      </w:pPr>
      <w:rPr>
        <w:rFonts w:hint="default"/>
        <w:lang w:val="en-US" w:eastAsia="en-US" w:bidi="ar-SA"/>
      </w:rPr>
    </w:lvl>
    <w:lvl w:ilvl="4" w:tplc="5D4A7118">
      <w:numFmt w:val="bullet"/>
      <w:lvlText w:val="•"/>
      <w:lvlJc w:val="left"/>
      <w:pPr>
        <w:ind w:left="3525" w:hanging="361"/>
      </w:pPr>
      <w:rPr>
        <w:rFonts w:hint="default"/>
        <w:lang w:val="en-US" w:eastAsia="en-US" w:bidi="ar-SA"/>
      </w:rPr>
    </w:lvl>
    <w:lvl w:ilvl="5" w:tplc="0C9AD2C6">
      <w:numFmt w:val="bullet"/>
      <w:lvlText w:val="•"/>
      <w:lvlJc w:val="left"/>
      <w:pPr>
        <w:ind w:left="4647" w:hanging="361"/>
      </w:pPr>
      <w:rPr>
        <w:rFonts w:hint="default"/>
        <w:lang w:val="en-US" w:eastAsia="en-US" w:bidi="ar-SA"/>
      </w:rPr>
    </w:lvl>
    <w:lvl w:ilvl="6" w:tplc="8B4C8D70">
      <w:numFmt w:val="bullet"/>
      <w:lvlText w:val="•"/>
      <w:lvlJc w:val="left"/>
      <w:pPr>
        <w:ind w:left="5770" w:hanging="361"/>
      </w:pPr>
      <w:rPr>
        <w:rFonts w:hint="default"/>
        <w:lang w:val="en-US" w:eastAsia="en-US" w:bidi="ar-SA"/>
      </w:rPr>
    </w:lvl>
    <w:lvl w:ilvl="7" w:tplc="6D801EDC">
      <w:numFmt w:val="bullet"/>
      <w:lvlText w:val="•"/>
      <w:lvlJc w:val="left"/>
      <w:pPr>
        <w:ind w:left="6892" w:hanging="361"/>
      </w:pPr>
      <w:rPr>
        <w:rFonts w:hint="default"/>
        <w:lang w:val="en-US" w:eastAsia="en-US" w:bidi="ar-SA"/>
      </w:rPr>
    </w:lvl>
    <w:lvl w:ilvl="8" w:tplc="58D4101E">
      <w:numFmt w:val="bullet"/>
      <w:lvlText w:val="•"/>
      <w:lvlJc w:val="left"/>
      <w:pPr>
        <w:ind w:left="8015" w:hanging="361"/>
      </w:pPr>
      <w:rPr>
        <w:rFonts w:hint="default"/>
        <w:lang w:val="en-US" w:eastAsia="en-US" w:bidi="ar-SA"/>
      </w:rPr>
    </w:lvl>
  </w:abstractNum>
  <w:abstractNum w:abstractNumId="23" w15:restartNumberingAfterBreak="0">
    <w:nsid w:val="36AD45BD"/>
    <w:multiLevelType w:val="hybridMultilevel"/>
    <w:tmpl w:val="37B80448"/>
    <w:lvl w:ilvl="0" w:tplc="7736C9EA">
      <w:numFmt w:val="bullet"/>
      <w:lvlText w:val=""/>
      <w:lvlJc w:val="left"/>
      <w:pPr>
        <w:ind w:left="1011" w:hanging="360"/>
      </w:pPr>
      <w:rPr>
        <w:rFonts w:ascii="Symbol" w:eastAsia="Symbol" w:hAnsi="Symbol" w:cs="Symbol" w:hint="default"/>
        <w:b/>
        <w:bCs/>
        <w:i w:val="0"/>
        <w:iCs w:val="0"/>
        <w:color w:val="212121"/>
        <w:spacing w:val="0"/>
        <w:w w:val="100"/>
        <w:sz w:val="16"/>
        <w:szCs w:val="16"/>
        <w:lang w:val="en-US" w:eastAsia="en-US" w:bidi="ar-SA"/>
      </w:rPr>
    </w:lvl>
    <w:lvl w:ilvl="1" w:tplc="D00E266C">
      <w:numFmt w:val="bullet"/>
      <w:lvlText w:val="•"/>
      <w:lvlJc w:val="left"/>
      <w:pPr>
        <w:ind w:left="1944" w:hanging="360"/>
      </w:pPr>
      <w:rPr>
        <w:rFonts w:hint="default"/>
        <w:lang w:val="en-US" w:eastAsia="en-US" w:bidi="ar-SA"/>
      </w:rPr>
    </w:lvl>
    <w:lvl w:ilvl="2" w:tplc="83EC5E98">
      <w:numFmt w:val="bullet"/>
      <w:lvlText w:val="•"/>
      <w:lvlJc w:val="left"/>
      <w:pPr>
        <w:ind w:left="2868" w:hanging="360"/>
      </w:pPr>
      <w:rPr>
        <w:rFonts w:hint="default"/>
        <w:lang w:val="en-US" w:eastAsia="en-US" w:bidi="ar-SA"/>
      </w:rPr>
    </w:lvl>
    <w:lvl w:ilvl="3" w:tplc="6ACEC008">
      <w:numFmt w:val="bullet"/>
      <w:lvlText w:val="•"/>
      <w:lvlJc w:val="left"/>
      <w:pPr>
        <w:ind w:left="3792" w:hanging="360"/>
      </w:pPr>
      <w:rPr>
        <w:rFonts w:hint="default"/>
        <w:lang w:val="en-US" w:eastAsia="en-US" w:bidi="ar-SA"/>
      </w:rPr>
    </w:lvl>
    <w:lvl w:ilvl="4" w:tplc="ABE6143C">
      <w:numFmt w:val="bullet"/>
      <w:lvlText w:val="•"/>
      <w:lvlJc w:val="left"/>
      <w:pPr>
        <w:ind w:left="4716" w:hanging="360"/>
      </w:pPr>
      <w:rPr>
        <w:rFonts w:hint="default"/>
        <w:lang w:val="en-US" w:eastAsia="en-US" w:bidi="ar-SA"/>
      </w:rPr>
    </w:lvl>
    <w:lvl w:ilvl="5" w:tplc="8F123D42">
      <w:numFmt w:val="bullet"/>
      <w:lvlText w:val="•"/>
      <w:lvlJc w:val="left"/>
      <w:pPr>
        <w:ind w:left="5640" w:hanging="360"/>
      </w:pPr>
      <w:rPr>
        <w:rFonts w:hint="default"/>
        <w:lang w:val="en-US" w:eastAsia="en-US" w:bidi="ar-SA"/>
      </w:rPr>
    </w:lvl>
    <w:lvl w:ilvl="6" w:tplc="68A627C2">
      <w:numFmt w:val="bullet"/>
      <w:lvlText w:val="•"/>
      <w:lvlJc w:val="left"/>
      <w:pPr>
        <w:ind w:left="6564" w:hanging="360"/>
      </w:pPr>
      <w:rPr>
        <w:rFonts w:hint="default"/>
        <w:lang w:val="en-US" w:eastAsia="en-US" w:bidi="ar-SA"/>
      </w:rPr>
    </w:lvl>
    <w:lvl w:ilvl="7" w:tplc="AF20ED32">
      <w:numFmt w:val="bullet"/>
      <w:lvlText w:val="•"/>
      <w:lvlJc w:val="left"/>
      <w:pPr>
        <w:ind w:left="7488" w:hanging="360"/>
      </w:pPr>
      <w:rPr>
        <w:rFonts w:hint="default"/>
        <w:lang w:val="en-US" w:eastAsia="en-US" w:bidi="ar-SA"/>
      </w:rPr>
    </w:lvl>
    <w:lvl w:ilvl="8" w:tplc="1704669C">
      <w:numFmt w:val="bullet"/>
      <w:lvlText w:val="•"/>
      <w:lvlJc w:val="left"/>
      <w:pPr>
        <w:ind w:left="8412" w:hanging="360"/>
      </w:pPr>
      <w:rPr>
        <w:rFonts w:hint="default"/>
        <w:lang w:val="en-US" w:eastAsia="en-US" w:bidi="ar-SA"/>
      </w:rPr>
    </w:lvl>
  </w:abstractNum>
  <w:abstractNum w:abstractNumId="24" w15:restartNumberingAfterBreak="0">
    <w:nsid w:val="38A7182D"/>
    <w:multiLevelType w:val="hybridMultilevel"/>
    <w:tmpl w:val="7A0ECC7C"/>
    <w:lvl w:ilvl="0" w:tplc="3D3C8034">
      <w:start w:val="1"/>
      <w:numFmt w:val="decimal"/>
      <w:lvlText w:val="%1."/>
      <w:lvlJc w:val="left"/>
      <w:pPr>
        <w:ind w:left="919" w:hanging="360"/>
        <w:jc w:val="left"/>
      </w:pPr>
      <w:rPr>
        <w:rFonts w:ascii="Calibri" w:eastAsia="Calibri" w:hAnsi="Calibri" w:cs="Calibri" w:hint="default"/>
        <w:b/>
        <w:bCs/>
        <w:i w:val="0"/>
        <w:iCs w:val="0"/>
        <w:color w:val="2A2A2A"/>
        <w:spacing w:val="0"/>
        <w:w w:val="100"/>
        <w:sz w:val="28"/>
        <w:szCs w:val="28"/>
        <w:lang w:val="en-US" w:eastAsia="en-US" w:bidi="ar-SA"/>
      </w:rPr>
    </w:lvl>
    <w:lvl w:ilvl="1" w:tplc="C9F67468">
      <w:numFmt w:val="bullet"/>
      <w:lvlText w:val="•"/>
      <w:lvlJc w:val="left"/>
      <w:pPr>
        <w:ind w:left="1854" w:hanging="360"/>
      </w:pPr>
      <w:rPr>
        <w:rFonts w:hint="default"/>
        <w:lang w:val="en-US" w:eastAsia="en-US" w:bidi="ar-SA"/>
      </w:rPr>
    </w:lvl>
    <w:lvl w:ilvl="2" w:tplc="593EFA6E">
      <w:numFmt w:val="bullet"/>
      <w:lvlText w:val="•"/>
      <w:lvlJc w:val="left"/>
      <w:pPr>
        <w:ind w:left="2788" w:hanging="360"/>
      </w:pPr>
      <w:rPr>
        <w:rFonts w:hint="default"/>
        <w:lang w:val="en-US" w:eastAsia="en-US" w:bidi="ar-SA"/>
      </w:rPr>
    </w:lvl>
    <w:lvl w:ilvl="3" w:tplc="EE76D248">
      <w:numFmt w:val="bullet"/>
      <w:lvlText w:val="•"/>
      <w:lvlJc w:val="left"/>
      <w:pPr>
        <w:ind w:left="3722" w:hanging="360"/>
      </w:pPr>
      <w:rPr>
        <w:rFonts w:hint="default"/>
        <w:lang w:val="en-US" w:eastAsia="en-US" w:bidi="ar-SA"/>
      </w:rPr>
    </w:lvl>
    <w:lvl w:ilvl="4" w:tplc="CE867FB2">
      <w:numFmt w:val="bullet"/>
      <w:lvlText w:val="•"/>
      <w:lvlJc w:val="left"/>
      <w:pPr>
        <w:ind w:left="4656" w:hanging="360"/>
      </w:pPr>
      <w:rPr>
        <w:rFonts w:hint="default"/>
        <w:lang w:val="en-US" w:eastAsia="en-US" w:bidi="ar-SA"/>
      </w:rPr>
    </w:lvl>
    <w:lvl w:ilvl="5" w:tplc="490A8FAE">
      <w:numFmt w:val="bullet"/>
      <w:lvlText w:val="•"/>
      <w:lvlJc w:val="left"/>
      <w:pPr>
        <w:ind w:left="5590" w:hanging="360"/>
      </w:pPr>
      <w:rPr>
        <w:rFonts w:hint="default"/>
        <w:lang w:val="en-US" w:eastAsia="en-US" w:bidi="ar-SA"/>
      </w:rPr>
    </w:lvl>
    <w:lvl w:ilvl="6" w:tplc="A830D456">
      <w:numFmt w:val="bullet"/>
      <w:lvlText w:val="•"/>
      <w:lvlJc w:val="left"/>
      <w:pPr>
        <w:ind w:left="6524" w:hanging="360"/>
      </w:pPr>
      <w:rPr>
        <w:rFonts w:hint="default"/>
        <w:lang w:val="en-US" w:eastAsia="en-US" w:bidi="ar-SA"/>
      </w:rPr>
    </w:lvl>
    <w:lvl w:ilvl="7" w:tplc="A7947566">
      <w:numFmt w:val="bullet"/>
      <w:lvlText w:val="•"/>
      <w:lvlJc w:val="left"/>
      <w:pPr>
        <w:ind w:left="7458" w:hanging="360"/>
      </w:pPr>
      <w:rPr>
        <w:rFonts w:hint="default"/>
        <w:lang w:val="en-US" w:eastAsia="en-US" w:bidi="ar-SA"/>
      </w:rPr>
    </w:lvl>
    <w:lvl w:ilvl="8" w:tplc="638431AC">
      <w:numFmt w:val="bullet"/>
      <w:lvlText w:val="•"/>
      <w:lvlJc w:val="left"/>
      <w:pPr>
        <w:ind w:left="8392" w:hanging="360"/>
      </w:pPr>
      <w:rPr>
        <w:rFonts w:hint="default"/>
        <w:lang w:val="en-US" w:eastAsia="en-US" w:bidi="ar-SA"/>
      </w:rPr>
    </w:lvl>
  </w:abstractNum>
  <w:abstractNum w:abstractNumId="25" w15:restartNumberingAfterBreak="0">
    <w:nsid w:val="398D05BE"/>
    <w:multiLevelType w:val="hybridMultilevel"/>
    <w:tmpl w:val="18BE7AA2"/>
    <w:lvl w:ilvl="0" w:tplc="3B34A8F0">
      <w:start w:val="1"/>
      <w:numFmt w:val="upperLetter"/>
      <w:lvlText w:val="%1."/>
      <w:lvlJc w:val="left"/>
      <w:pPr>
        <w:ind w:left="651" w:hanging="363"/>
        <w:jc w:val="right"/>
      </w:pPr>
      <w:rPr>
        <w:rFonts w:ascii="Calibri" w:eastAsia="Calibri" w:hAnsi="Calibri" w:cs="Calibri" w:hint="default"/>
        <w:b/>
        <w:bCs/>
        <w:i/>
        <w:iCs/>
        <w:spacing w:val="0"/>
        <w:w w:val="100"/>
        <w:sz w:val="28"/>
        <w:szCs w:val="28"/>
        <w:lang w:val="en-US" w:eastAsia="en-US" w:bidi="ar-SA"/>
      </w:rPr>
    </w:lvl>
    <w:lvl w:ilvl="1" w:tplc="A3CEBCD8">
      <w:start w:val="1"/>
      <w:numFmt w:val="upperLetter"/>
      <w:lvlText w:val="%2."/>
      <w:lvlJc w:val="left"/>
      <w:pPr>
        <w:ind w:left="919" w:hanging="360"/>
        <w:jc w:val="left"/>
      </w:pPr>
      <w:rPr>
        <w:rFonts w:hint="default"/>
        <w:spacing w:val="0"/>
        <w:w w:val="100"/>
        <w:lang w:val="en-US" w:eastAsia="en-US" w:bidi="ar-SA"/>
      </w:rPr>
    </w:lvl>
    <w:lvl w:ilvl="2" w:tplc="4B72D72C">
      <w:numFmt w:val="bullet"/>
      <w:lvlText w:val=""/>
      <w:lvlJc w:val="left"/>
      <w:pPr>
        <w:ind w:left="919" w:hanging="361"/>
      </w:pPr>
      <w:rPr>
        <w:rFonts w:ascii="Symbol" w:eastAsia="Symbol" w:hAnsi="Symbol" w:cs="Symbol" w:hint="default"/>
        <w:b w:val="0"/>
        <w:bCs w:val="0"/>
        <w:i w:val="0"/>
        <w:iCs w:val="0"/>
        <w:spacing w:val="0"/>
        <w:w w:val="100"/>
        <w:sz w:val="28"/>
        <w:szCs w:val="28"/>
        <w:lang w:val="en-US" w:eastAsia="en-US" w:bidi="ar-SA"/>
      </w:rPr>
    </w:lvl>
    <w:lvl w:ilvl="3" w:tplc="4AB43DAA">
      <w:numFmt w:val="bullet"/>
      <w:lvlText w:val="•"/>
      <w:lvlJc w:val="left"/>
      <w:pPr>
        <w:ind w:left="2995" w:hanging="361"/>
      </w:pPr>
      <w:rPr>
        <w:rFonts w:hint="default"/>
        <w:lang w:val="en-US" w:eastAsia="en-US" w:bidi="ar-SA"/>
      </w:rPr>
    </w:lvl>
    <w:lvl w:ilvl="4" w:tplc="2A067230">
      <w:numFmt w:val="bullet"/>
      <w:lvlText w:val="•"/>
      <w:lvlJc w:val="left"/>
      <w:pPr>
        <w:ind w:left="4033" w:hanging="361"/>
      </w:pPr>
      <w:rPr>
        <w:rFonts w:hint="default"/>
        <w:lang w:val="en-US" w:eastAsia="en-US" w:bidi="ar-SA"/>
      </w:rPr>
    </w:lvl>
    <w:lvl w:ilvl="5" w:tplc="054C99B0">
      <w:numFmt w:val="bullet"/>
      <w:lvlText w:val="•"/>
      <w:lvlJc w:val="left"/>
      <w:pPr>
        <w:ind w:left="5071" w:hanging="361"/>
      </w:pPr>
      <w:rPr>
        <w:rFonts w:hint="default"/>
        <w:lang w:val="en-US" w:eastAsia="en-US" w:bidi="ar-SA"/>
      </w:rPr>
    </w:lvl>
    <w:lvl w:ilvl="6" w:tplc="9B3270F6">
      <w:numFmt w:val="bullet"/>
      <w:lvlText w:val="•"/>
      <w:lvlJc w:val="left"/>
      <w:pPr>
        <w:ind w:left="6108" w:hanging="361"/>
      </w:pPr>
      <w:rPr>
        <w:rFonts w:hint="default"/>
        <w:lang w:val="en-US" w:eastAsia="en-US" w:bidi="ar-SA"/>
      </w:rPr>
    </w:lvl>
    <w:lvl w:ilvl="7" w:tplc="212878FA">
      <w:numFmt w:val="bullet"/>
      <w:lvlText w:val="•"/>
      <w:lvlJc w:val="left"/>
      <w:pPr>
        <w:ind w:left="7146" w:hanging="361"/>
      </w:pPr>
      <w:rPr>
        <w:rFonts w:hint="default"/>
        <w:lang w:val="en-US" w:eastAsia="en-US" w:bidi="ar-SA"/>
      </w:rPr>
    </w:lvl>
    <w:lvl w:ilvl="8" w:tplc="9B00BF92">
      <w:numFmt w:val="bullet"/>
      <w:lvlText w:val="•"/>
      <w:lvlJc w:val="left"/>
      <w:pPr>
        <w:ind w:left="8184" w:hanging="361"/>
      </w:pPr>
      <w:rPr>
        <w:rFonts w:hint="default"/>
        <w:lang w:val="en-US" w:eastAsia="en-US" w:bidi="ar-SA"/>
      </w:rPr>
    </w:lvl>
  </w:abstractNum>
  <w:abstractNum w:abstractNumId="26" w15:restartNumberingAfterBreak="0">
    <w:nsid w:val="3B0D1F95"/>
    <w:multiLevelType w:val="hybridMultilevel"/>
    <w:tmpl w:val="A3F22142"/>
    <w:lvl w:ilvl="0" w:tplc="60E0F094">
      <w:start w:val="1"/>
      <w:numFmt w:val="upperLetter"/>
      <w:lvlText w:val="%1."/>
      <w:lvlJc w:val="left"/>
      <w:pPr>
        <w:ind w:left="560" w:hanging="233"/>
        <w:jc w:val="right"/>
      </w:pPr>
      <w:rPr>
        <w:rFonts w:hint="default"/>
        <w:spacing w:val="-1"/>
        <w:w w:val="100"/>
        <w:lang w:val="en-US" w:eastAsia="en-US" w:bidi="ar-SA"/>
      </w:rPr>
    </w:lvl>
    <w:lvl w:ilvl="1" w:tplc="178E0994">
      <w:numFmt w:val="bullet"/>
      <w:lvlText w:val="•"/>
      <w:lvlJc w:val="left"/>
      <w:pPr>
        <w:ind w:left="1530" w:hanging="233"/>
      </w:pPr>
      <w:rPr>
        <w:rFonts w:hint="default"/>
        <w:lang w:val="en-US" w:eastAsia="en-US" w:bidi="ar-SA"/>
      </w:rPr>
    </w:lvl>
    <w:lvl w:ilvl="2" w:tplc="C67E72A2">
      <w:numFmt w:val="bullet"/>
      <w:lvlText w:val="•"/>
      <w:lvlJc w:val="left"/>
      <w:pPr>
        <w:ind w:left="2500" w:hanging="233"/>
      </w:pPr>
      <w:rPr>
        <w:rFonts w:hint="default"/>
        <w:lang w:val="en-US" w:eastAsia="en-US" w:bidi="ar-SA"/>
      </w:rPr>
    </w:lvl>
    <w:lvl w:ilvl="3" w:tplc="12744CB4">
      <w:numFmt w:val="bullet"/>
      <w:lvlText w:val="•"/>
      <w:lvlJc w:val="left"/>
      <w:pPr>
        <w:ind w:left="3470" w:hanging="233"/>
      </w:pPr>
      <w:rPr>
        <w:rFonts w:hint="default"/>
        <w:lang w:val="en-US" w:eastAsia="en-US" w:bidi="ar-SA"/>
      </w:rPr>
    </w:lvl>
    <w:lvl w:ilvl="4" w:tplc="ED4C17CE">
      <w:numFmt w:val="bullet"/>
      <w:lvlText w:val="•"/>
      <w:lvlJc w:val="left"/>
      <w:pPr>
        <w:ind w:left="4440" w:hanging="233"/>
      </w:pPr>
      <w:rPr>
        <w:rFonts w:hint="default"/>
        <w:lang w:val="en-US" w:eastAsia="en-US" w:bidi="ar-SA"/>
      </w:rPr>
    </w:lvl>
    <w:lvl w:ilvl="5" w:tplc="AFC218CC">
      <w:numFmt w:val="bullet"/>
      <w:lvlText w:val="•"/>
      <w:lvlJc w:val="left"/>
      <w:pPr>
        <w:ind w:left="5410" w:hanging="233"/>
      </w:pPr>
      <w:rPr>
        <w:rFonts w:hint="default"/>
        <w:lang w:val="en-US" w:eastAsia="en-US" w:bidi="ar-SA"/>
      </w:rPr>
    </w:lvl>
    <w:lvl w:ilvl="6" w:tplc="D30E40FA">
      <w:numFmt w:val="bullet"/>
      <w:lvlText w:val="•"/>
      <w:lvlJc w:val="left"/>
      <w:pPr>
        <w:ind w:left="6380" w:hanging="233"/>
      </w:pPr>
      <w:rPr>
        <w:rFonts w:hint="default"/>
        <w:lang w:val="en-US" w:eastAsia="en-US" w:bidi="ar-SA"/>
      </w:rPr>
    </w:lvl>
    <w:lvl w:ilvl="7" w:tplc="24A059D4">
      <w:numFmt w:val="bullet"/>
      <w:lvlText w:val="•"/>
      <w:lvlJc w:val="left"/>
      <w:pPr>
        <w:ind w:left="7350" w:hanging="233"/>
      </w:pPr>
      <w:rPr>
        <w:rFonts w:hint="default"/>
        <w:lang w:val="en-US" w:eastAsia="en-US" w:bidi="ar-SA"/>
      </w:rPr>
    </w:lvl>
    <w:lvl w:ilvl="8" w:tplc="8BF8535E">
      <w:numFmt w:val="bullet"/>
      <w:lvlText w:val="•"/>
      <w:lvlJc w:val="left"/>
      <w:pPr>
        <w:ind w:left="8320" w:hanging="233"/>
      </w:pPr>
      <w:rPr>
        <w:rFonts w:hint="default"/>
        <w:lang w:val="en-US" w:eastAsia="en-US" w:bidi="ar-SA"/>
      </w:rPr>
    </w:lvl>
  </w:abstractNum>
  <w:abstractNum w:abstractNumId="27" w15:restartNumberingAfterBreak="0">
    <w:nsid w:val="3DF35E14"/>
    <w:multiLevelType w:val="hybridMultilevel"/>
    <w:tmpl w:val="F4085F7C"/>
    <w:lvl w:ilvl="0" w:tplc="8DDE117C">
      <w:start w:val="1"/>
      <w:numFmt w:val="upperLetter"/>
      <w:lvlText w:val="%1."/>
      <w:lvlJc w:val="left"/>
      <w:pPr>
        <w:ind w:left="560" w:hanging="257"/>
        <w:jc w:val="left"/>
      </w:pPr>
      <w:rPr>
        <w:rFonts w:ascii="Arial" w:eastAsia="Arial" w:hAnsi="Arial" w:cs="Arial" w:hint="default"/>
        <w:b w:val="0"/>
        <w:bCs w:val="0"/>
        <w:i w:val="0"/>
        <w:iCs w:val="0"/>
        <w:color w:val="1A1413"/>
        <w:spacing w:val="0"/>
        <w:w w:val="100"/>
        <w:sz w:val="21"/>
        <w:szCs w:val="21"/>
        <w:lang w:val="en-US" w:eastAsia="en-US" w:bidi="ar-SA"/>
      </w:rPr>
    </w:lvl>
    <w:lvl w:ilvl="1" w:tplc="347AA69C">
      <w:numFmt w:val="bullet"/>
      <w:lvlText w:val=""/>
      <w:lvlJc w:val="left"/>
      <w:pPr>
        <w:ind w:left="920" w:hanging="360"/>
      </w:pPr>
      <w:rPr>
        <w:rFonts w:ascii="Symbol" w:eastAsia="Symbol" w:hAnsi="Symbol" w:cs="Symbol" w:hint="default"/>
        <w:b w:val="0"/>
        <w:bCs w:val="0"/>
        <w:i w:val="0"/>
        <w:iCs w:val="0"/>
        <w:color w:val="1A1413"/>
        <w:spacing w:val="0"/>
        <w:w w:val="99"/>
        <w:sz w:val="20"/>
        <w:szCs w:val="20"/>
        <w:lang w:val="en-US" w:eastAsia="en-US" w:bidi="ar-SA"/>
      </w:rPr>
    </w:lvl>
    <w:lvl w:ilvl="2" w:tplc="404C21F6">
      <w:numFmt w:val="bullet"/>
      <w:lvlText w:val="•"/>
      <w:lvlJc w:val="left"/>
      <w:pPr>
        <w:ind w:left="1957" w:hanging="360"/>
      </w:pPr>
      <w:rPr>
        <w:rFonts w:hint="default"/>
        <w:lang w:val="en-US" w:eastAsia="en-US" w:bidi="ar-SA"/>
      </w:rPr>
    </w:lvl>
    <w:lvl w:ilvl="3" w:tplc="598819BC">
      <w:numFmt w:val="bullet"/>
      <w:lvlText w:val="•"/>
      <w:lvlJc w:val="left"/>
      <w:pPr>
        <w:ind w:left="2995" w:hanging="360"/>
      </w:pPr>
      <w:rPr>
        <w:rFonts w:hint="default"/>
        <w:lang w:val="en-US" w:eastAsia="en-US" w:bidi="ar-SA"/>
      </w:rPr>
    </w:lvl>
    <w:lvl w:ilvl="4" w:tplc="B7A0E53A">
      <w:numFmt w:val="bullet"/>
      <w:lvlText w:val="•"/>
      <w:lvlJc w:val="left"/>
      <w:pPr>
        <w:ind w:left="4033" w:hanging="360"/>
      </w:pPr>
      <w:rPr>
        <w:rFonts w:hint="default"/>
        <w:lang w:val="en-US" w:eastAsia="en-US" w:bidi="ar-SA"/>
      </w:rPr>
    </w:lvl>
    <w:lvl w:ilvl="5" w:tplc="839EA346">
      <w:numFmt w:val="bullet"/>
      <w:lvlText w:val="•"/>
      <w:lvlJc w:val="left"/>
      <w:pPr>
        <w:ind w:left="5071" w:hanging="360"/>
      </w:pPr>
      <w:rPr>
        <w:rFonts w:hint="default"/>
        <w:lang w:val="en-US" w:eastAsia="en-US" w:bidi="ar-SA"/>
      </w:rPr>
    </w:lvl>
    <w:lvl w:ilvl="6" w:tplc="50BCC654">
      <w:numFmt w:val="bullet"/>
      <w:lvlText w:val="•"/>
      <w:lvlJc w:val="left"/>
      <w:pPr>
        <w:ind w:left="6108" w:hanging="360"/>
      </w:pPr>
      <w:rPr>
        <w:rFonts w:hint="default"/>
        <w:lang w:val="en-US" w:eastAsia="en-US" w:bidi="ar-SA"/>
      </w:rPr>
    </w:lvl>
    <w:lvl w:ilvl="7" w:tplc="3796F33C">
      <w:numFmt w:val="bullet"/>
      <w:lvlText w:val="•"/>
      <w:lvlJc w:val="left"/>
      <w:pPr>
        <w:ind w:left="7146" w:hanging="360"/>
      </w:pPr>
      <w:rPr>
        <w:rFonts w:hint="default"/>
        <w:lang w:val="en-US" w:eastAsia="en-US" w:bidi="ar-SA"/>
      </w:rPr>
    </w:lvl>
    <w:lvl w:ilvl="8" w:tplc="CFACA8B2">
      <w:numFmt w:val="bullet"/>
      <w:lvlText w:val="•"/>
      <w:lvlJc w:val="left"/>
      <w:pPr>
        <w:ind w:left="8184" w:hanging="360"/>
      </w:pPr>
      <w:rPr>
        <w:rFonts w:hint="default"/>
        <w:lang w:val="en-US" w:eastAsia="en-US" w:bidi="ar-SA"/>
      </w:rPr>
    </w:lvl>
  </w:abstractNum>
  <w:abstractNum w:abstractNumId="28" w15:restartNumberingAfterBreak="0">
    <w:nsid w:val="3F653D5A"/>
    <w:multiLevelType w:val="hybridMultilevel"/>
    <w:tmpl w:val="C1985BFE"/>
    <w:lvl w:ilvl="0" w:tplc="BC78D9E8">
      <w:start w:val="1"/>
      <w:numFmt w:val="upperLetter"/>
      <w:lvlText w:val="%1."/>
      <w:lvlJc w:val="left"/>
      <w:pPr>
        <w:ind w:left="1039" w:hanging="360"/>
        <w:jc w:val="left"/>
      </w:pPr>
      <w:rPr>
        <w:rFonts w:ascii="Calibri" w:eastAsia="Calibri" w:hAnsi="Calibri" w:cs="Calibri" w:hint="default"/>
        <w:b/>
        <w:bCs/>
        <w:i/>
        <w:iCs/>
        <w:spacing w:val="0"/>
        <w:w w:val="100"/>
        <w:sz w:val="28"/>
        <w:szCs w:val="28"/>
        <w:lang w:val="en-US" w:eastAsia="en-US" w:bidi="ar-SA"/>
      </w:rPr>
    </w:lvl>
    <w:lvl w:ilvl="1" w:tplc="204419A6">
      <w:numFmt w:val="bullet"/>
      <w:lvlText w:val="•"/>
      <w:lvlJc w:val="left"/>
      <w:pPr>
        <w:ind w:left="1962" w:hanging="360"/>
      </w:pPr>
      <w:rPr>
        <w:rFonts w:hint="default"/>
        <w:lang w:val="en-US" w:eastAsia="en-US" w:bidi="ar-SA"/>
      </w:rPr>
    </w:lvl>
    <w:lvl w:ilvl="2" w:tplc="4EAC89BA">
      <w:numFmt w:val="bullet"/>
      <w:lvlText w:val="•"/>
      <w:lvlJc w:val="left"/>
      <w:pPr>
        <w:ind w:left="2884" w:hanging="360"/>
      </w:pPr>
      <w:rPr>
        <w:rFonts w:hint="default"/>
        <w:lang w:val="en-US" w:eastAsia="en-US" w:bidi="ar-SA"/>
      </w:rPr>
    </w:lvl>
    <w:lvl w:ilvl="3" w:tplc="1C3A518E">
      <w:numFmt w:val="bullet"/>
      <w:lvlText w:val="•"/>
      <w:lvlJc w:val="left"/>
      <w:pPr>
        <w:ind w:left="3806" w:hanging="360"/>
      </w:pPr>
      <w:rPr>
        <w:rFonts w:hint="default"/>
        <w:lang w:val="en-US" w:eastAsia="en-US" w:bidi="ar-SA"/>
      </w:rPr>
    </w:lvl>
    <w:lvl w:ilvl="4" w:tplc="24D2FA94">
      <w:numFmt w:val="bullet"/>
      <w:lvlText w:val="•"/>
      <w:lvlJc w:val="left"/>
      <w:pPr>
        <w:ind w:left="4728" w:hanging="360"/>
      </w:pPr>
      <w:rPr>
        <w:rFonts w:hint="default"/>
        <w:lang w:val="en-US" w:eastAsia="en-US" w:bidi="ar-SA"/>
      </w:rPr>
    </w:lvl>
    <w:lvl w:ilvl="5" w:tplc="9CDE81D8">
      <w:numFmt w:val="bullet"/>
      <w:lvlText w:val="•"/>
      <w:lvlJc w:val="left"/>
      <w:pPr>
        <w:ind w:left="5650" w:hanging="360"/>
      </w:pPr>
      <w:rPr>
        <w:rFonts w:hint="default"/>
        <w:lang w:val="en-US" w:eastAsia="en-US" w:bidi="ar-SA"/>
      </w:rPr>
    </w:lvl>
    <w:lvl w:ilvl="6" w:tplc="B7DE3CCA">
      <w:numFmt w:val="bullet"/>
      <w:lvlText w:val="•"/>
      <w:lvlJc w:val="left"/>
      <w:pPr>
        <w:ind w:left="6572" w:hanging="360"/>
      </w:pPr>
      <w:rPr>
        <w:rFonts w:hint="default"/>
        <w:lang w:val="en-US" w:eastAsia="en-US" w:bidi="ar-SA"/>
      </w:rPr>
    </w:lvl>
    <w:lvl w:ilvl="7" w:tplc="9E78DF16">
      <w:numFmt w:val="bullet"/>
      <w:lvlText w:val="•"/>
      <w:lvlJc w:val="left"/>
      <w:pPr>
        <w:ind w:left="7494" w:hanging="360"/>
      </w:pPr>
      <w:rPr>
        <w:rFonts w:hint="default"/>
        <w:lang w:val="en-US" w:eastAsia="en-US" w:bidi="ar-SA"/>
      </w:rPr>
    </w:lvl>
    <w:lvl w:ilvl="8" w:tplc="DD50C794">
      <w:numFmt w:val="bullet"/>
      <w:lvlText w:val="•"/>
      <w:lvlJc w:val="left"/>
      <w:pPr>
        <w:ind w:left="8416" w:hanging="360"/>
      </w:pPr>
      <w:rPr>
        <w:rFonts w:hint="default"/>
        <w:lang w:val="en-US" w:eastAsia="en-US" w:bidi="ar-SA"/>
      </w:rPr>
    </w:lvl>
  </w:abstractNum>
  <w:abstractNum w:abstractNumId="29" w15:restartNumberingAfterBreak="0">
    <w:nsid w:val="42F20DC6"/>
    <w:multiLevelType w:val="hybridMultilevel"/>
    <w:tmpl w:val="52749436"/>
    <w:lvl w:ilvl="0" w:tplc="8146DE30">
      <w:start w:val="1"/>
      <w:numFmt w:val="upperLetter"/>
      <w:lvlText w:val="%1."/>
      <w:lvlJc w:val="left"/>
      <w:pPr>
        <w:ind w:left="559" w:hanging="308"/>
        <w:jc w:val="left"/>
      </w:pPr>
      <w:rPr>
        <w:rFonts w:ascii="Calibri" w:eastAsia="Calibri" w:hAnsi="Calibri" w:cs="Calibri" w:hint="default"/>
        <w:b/>
        <w:bCs/>
        <w:i/>
        <w:iCs/>
        <w:spacing w:val="0"/>
        <w:w w:val="100"/>
        <w:sz w:val="28"/>
        <w:szCs w:val="28"/>
        <w:lang w:val="en-US" w:eastAsia="en-US" w:bidi="ar-SA"/>
      </w:rPr>
    </w:lvl>
    <w:lvl w:ilvl="1" w:tplc="50F41640">
      <w:numFmt w:val="bullet"/>
      <w:lvlText w:val="•"/>
      <w:lvlJc w:val="left"/>
      <w:pPr>
        <w:ind w:left="1530" w:hanging="308"/>
      </w:pPr>
      <w:rPr>
        <w:rFonts w:hint="default"/>
        <w:lang w:val="en-US" w:eastAsia="en-US" w:bidi="ar-SA"/>
      </w:rPr>
    </w:lvl>
    <w:lvl w:ilvl="2" w:tplc="0A5487F2">
      <w:numFmt w:val="bullet"/>
      <w:lvlText w:val="•"/>
      <w:lvlJc w:val="left"/>
      <w:pPr>
        <w:ind w:left="2500" w:hanging="308"/>
      </w:pPr>
      <w:rPr>
        <w:rFonts w:hint="default"/>
        <w:lang w:val="en-US" w:eastAsia="en-US" w:bidi="ar-SA"/>
      </w:rPr>
    </w:lvl>
    <w:lvl w:ilvl="3" w:tplc="DEC00E96">
      <w:numFmt w:val="bullet"/>
      <w:lvlText w:val="•"/>
      <w:lvlJc w:val="left"/>
      <w:pPr>
        <w:ind w:left="3470" w:hanging="308"/>
      </w:pPr>
      <w:rPr>
        <w:rFonts w:hint="default"/>
        <w:lang w:val="en-US" w:eastAsia="en-US" w:bidi="ar-SA"/>
      </w:rPr>
    </w:lvl>
    <w:lvl w:ilvl="4" w:tplc="EDAEDB98">
      <w:numFmt w:val="bullet"/>
      <w:lvlText w:val="•"/>
      <w:lvlJc w:val="left"/>
      <w:pPr>
        <w:ind w:left="4440" w:hanging="308"/>
      </w:pPr>
      <w:rPr>
        <w:rFonts w:hint="default"/>
        <w:lang w:val="en-US" w:eastAsia="en-US" w:bidi="ar-SA"/>
      </w:rPr>
    </w:lvl>
    <w:lvl w:ilvl="5" w:tplc="FDDA1D58">
      <w:numFmt w:val="bullet"/>
      <w:lvlText w:val="•"/>
      <w:lvlJc w:val="left"/>
      <w:pPr>
        <w:ind w:left="5410" w:hanging="308"/>
      </w:pPr>
      <w:rPr>
        <w:rFonts w:hint="default"/>
        <w:lang w:val="en-US" w:eastAsia="en-US" w:bidi="ar-SA"/>
      </w:rPr>
    </w:lvl>
    <w:lvl w:ilvl="6" w:tplc="4200501E">
      <w:numFmt w:val="bullet"/>
      <w:lvlText w:val="•"/>
      <w:lvlJc w:val="left"/>
      <w:pPr>
        <w:ind w:left="6380" w:hanging="308"/>
      </w:pPr>
      <w:rPr>
        <w:rFonts w:hint="default"/>
        <w:lang w:val="en-US" w:eastAsia="en-US" w:bidi="ar-SA"/>
      </w:rPr>
    </w:lvl>
    <w:lvl w:ilvl="7" w:tplc="0E0EAF42">
      <w:numFmt w:val="bullet"/>
      <w:lvlText w:val="•"/>
      <w:lvlJc w:val="left"/>
      <w:pPr>
        <w:ind w:left="7350" w:hanging="308"/>
      </w:pPr>
      <w:rPr>
        <w:rFonts w:hint="default"/>
        <w:lang w:val="en-US" w:eastAsia="en-US" w:bidi="ar-SA"/>
      </w:rPr>
    </w:lvl>
    <w:lvl w:ilvl="8" w:tplc="1994BCCA">
      <w:numFmt w:val="bullet"/>
      <w:lvlText w:val="•"/>
      <w:lvlJc w:val="left"/>
      <w:pPr>
        <w:ind w:left="8320" w:hanging="308"/>
      </w:pPr>
      <w:rPr>
        <w:rFonts w:hint="default"/>
        <w:lang w:val="en-US" w:eastAsia="en-US" w:bidi="ar-SA"/>
      </w:rPr>
    </w:lvl>
  </w:abstractNum>
  <w:abstractNum w:abstractNumId="30" w15:restartNumberingAfterBreak="0">
    <w:nsid w:val="446D5C9E"/>
    <w:multiLevelType w:val="hybridMultilevel"/>
    <w:tmpl w:val="BC686308"/>
    <w:lvl w:ilvl="0" w:tplc="9098A724">
      <w:start w:val="1"/>
      <w:numFmt w:val="decimal"/>
      <w:lvlText w:val="%1."/>
      <w:lvlJc w:val="left"/>
      <w:pPr>
        <w:ind w:left="879" w:hanging="320"/>
        <w:jc w:val="left"/>
      </w:pPr>
      <w:rPr>
        <w:rFonts w:hint="default"/>
        <w:spacing w:val="-1"/>
        <w:w w:val="99"/>
        <w:lang w:val="en-US" w:eastAsia="en-US" w:bidi="ar-SA"/>
      </w:rPr>
    </w:lvl>
    <w:lvl w:ilvl="1" w:tplc="A6408952">
      <w:start w:val="1"/>
      <w:numFmt w:val="decimal"/>
      <w:lvlText w:val="%2."/>
      <w:lvlJc w:val="left"/>
      <w:pPr>
        <w:ind w:left="1280" w:hanging="360"/>
        <w:jc w:val="left"/>
      </w:pPr>
      <w:rPr>
        <w:rFonts w:ascii="Arial" w:eastAsia="Arial" w:hAnsi="Arial" w:cs="Arial" w:hint="default"/>
        <w:b/>
        <w:bCs/>
        <w:i w:val="0"/>
        <w:iCs w:val="0"/>
        <w:spacing w:val="0"/>
        <w:w w:val="100"/>
        <w:sz w:val="24"/>
        <w:szCs w:val="24"/>
        <w:lang w:val="en-US" w:eastAsia="en-US" w:bidi="ar-SA"/>
      </w:rPr>
    </w:lvl>
    <w:lvl w:ilvl="2" w:tplc="8DBC040C">
      <w:numFmt w:val="bullet"/>
      <w:lvlText w:val="•"/>
      <w:lvlJc w:val="left"/>
      <w:pPr>
        <w:ind w:left="2277" w:hanging="360"/>
      </w:pPr>
      <w:rPr>
        <w:rFonts w:hint="default"/>
        <w:lang w:val="en-US" w:eastAsia="en-US" w:bidi="ar-SA"/>
      </w:rPr>
    </w:lvl>
    <w:lvl w:ilvl="3" w:tplc="861087A2">
      <w:numFmt w:val="bullet"/>
      <w:lvlText w:val="•"/>
      <w:lvlJc w:val="left"/>
      <w:pPr>
        <w:ind w:left="3275" w:hanging="360"/>
      </w:pPr>
      <w:rPr>
        <w:rFonts w:hint="default"/>
        <w:lang w:val="en-US" w:eastAsia="en-US" w:bidi="ar-SA"/>
      </w:rPr>
    </w:lvl>
    <w:lvl w:ilvl="4" w:tplc="EAAA07B6">
      <w:numFmt w:val="bullet"/>
      <w:lvlText w:val="•"/>
      <w:lvlJc w:val="left"/>
      <w:pPr>
        <w:ind w:left="4273" w:hanging="360"/>
      </w:pPr>
      <w:rPr>
        <w:rFonts w:hint="default"/>
        <w:lang w:val="en-US" w:eastAsia="en-US" w:bidi="ar-SA"/>
      </w:rPr>
    </w:lvl>
    <w:lvl w:ilvl="5" w:tplc="5274A222">
      <w:numFmt w:val="bullet"/>
      <w:lvlText w:val="•"/>
      <w:lvlJc w:val="left"/>
      <w:pPr>
        <w:ind w:left="5271" w:hanging="360"/>
      </w:pPr>
      <w:rPr>
        <w:rFonts w:hint="default"/>
        <w:lang w:val="en-US" w:eastAsia="en-US" w:bidi="ar-SA"/>
      </w:rPr>
    </w:lvl>
    <w:lvl w:ilvl="6" w:tplc="68F26FD6">
      <w:numFmt w:val="bullet"/>
      <w:lvlText w:val="•"/>
      <w:lvlJc w:val="left"/>
      <w:pPr>
        <w:ind w:left="6268" w:hanging="360"/>
      </w:pPr>
      <w:rPr>
        <w:rFonts w:hint="default"/>
        <w:lang w:val="en-US" w:eastAsia="en-US" w:bidi="ar-SA"/>
      </w:rPr>
    </w:lvl>
    <w:lvl w:ilvl="7" w:tplc="FA04321C">
      <w:numFmt w:val="bullet"/>
      <w:lvlText w:val="•"/>
      <w:lvlJc w:val="left"/>
      <w:pPr>
        <w:ind w:left="7266" w:hanging="360"/>
      </w:pPr>
      <w:rPr>
        <w:rFonts w:hint="default"/>
        <w:lang w:val="en-US" w:eastAsia="en-US" w:bidi="ar-SA"/>
      </w:rPr>
    </w:lvl>
    <w:lvl w:ilvl="8" w:tplc="CE925026">
      <w:numFmt w:val="bullet"/>
      <w:lvlText w:val="•"/>
      <w:lvlJc w:val="left"/>
      <w:pPr>
        <w:ind w:left="8264" w:hanging="360"/>
      </w:pPr>
      <w:rPr>
        <w:rFonts w:hint="default"/>
        <w:lang w:val="en-US" w:eastAsia="en-US" w:bidi="ar-SA"/>
      </w:rPr>
    </w:lvl>
  </w:abstractNum>
  <w:abstractNum w:abstractNumId="31" w15:restartNumberingAfterBreak="0">
    <w:nsid w:val="449F4894"/>
    <w:multiLevelType w:val="hybridMultilevel"/>
    <w:tmpl w:val="0F907964"/>
    <w:lvl w:ilvl="0" w:tplc="91D871BE">
      <w:start w:val="1"/>
      <w:numFmt w:val="decimal"/>
      <w:lvlText w:val="%1."/>
      <w:lvlJc w:val="left"/>
      <w:pPr>
        <w:ind w:left="1280" w:hanging="361"/>
        <w:jc w:val="left"/>
      </w:pPr>
      <w:rPr>
        <w:rFonts w:ascii="Calibri" w:eastAsia="Calibri" w:hAnsi="Calibri" w:cs="Calibri" w:hint="default"/>
        <w:b w:val="0"/>
        <w:bCs w:val="0"/>
        <w:i w:val="0"/>
        <w:iCs w:val="0"/>
        <w:spacing w:val="0"/>
        <w:w w:val="100"/>
        <w:sz w:val="22"/>
        <w:szCs w:val="22"/>
        <w:lang w:val="en-US" w:eastAsia="en-US" w:bidi="ar-SA"/>
      </w:rPr>
    </w:lvl>
    <w:lvl w:ilvl="1" w:tplc="F56CD678">
      <w:numFmt w:val="bullet"/>
      <w:lvlText w:val="•"/>
      <w:lvlJc w:val="left"/>
      <w:pPr>
        <w:ind w:left="2178" w:hanging="361"/>
      </w:pPr>
      <w:rPr>
        <w:rFonts w:hint="default"/>
        <w:lang w:val="en-US" w:eastAsia="en-US" w:bidi="ar-SA"/>
      </w:rPr>
    </w:lvl>
    <w:lvl w:ilvl="2" w:tplc="5A62B4A0">
      <w:numFmt w:val="bullet"/>
      <w:lvlText w:val="•"/>
      <w:lvlJc w:val="left"/>
      <w:pPr>
        <w:ind w:left="3076" w:hanging="361"/>
      </w:pPr>
      <w:rPr>
        <w:rFonts w:hint="default"/>
        <w:lang w:val="en-US" w:eastAsia="en-US" w:bidi="ar-SA"/>
      </w:rPr>
    </w:lvl>
    <w:lvl w:ilvl="3" w:tplc="F5AED350">
      <w:numFmt w:val="bullet"/>
      <w:lvlText w:val="•"/>
      <w:lvlJc w:val="left"/>
      <w:pPr>
        <w:ind w:left="3974" w:hanging="361"/>
      </w:pPr>
      <w:rPr>
        <w:rFonts w:hint="default"/>
        <w:lang w:val="en-US" w:eastAsia="en-US" w:bidi="ar-SA"/>
      </w:rPr>
    </w:lvl>
    <w:lvl w:ilvl="4" w:tplc="2DD0DB76">
      <w:numFmt w:val="bullet"/>
      <w:lvlText w:val="•"/>
      <w:lvlJc w:val="left"/>
      <w:pPr>
        <w:ind w:left="4872" w:hanging="361"/>
      </w:pPr>
      <w:rPr>
        <w:rFonts w:hint="default"/>
        <w:lang w:val="en-US" w:eastAsia="en-US" w:bidi="ar-SA"/>
      </w:rPr>
    </w:lvl>
    <w:lvl w:ilvl="5" w:tplc="B87C009A">
      <w:numFmt w:val="bullet"/>
      <w:lvlText w:val="•"/>
      <w:lvlJc w:val="left"/>
      <w:pPr>
        <w:ind w:left="5770" w:hanging="361"/>
      </w:pPr>
      <w:rPr>
        <w:rFonts w:hint="default"/>
        <w:lang w:val="en-US" w:eastAsia="en-US" w:bidi="ar-SA"/>
      </w:rPr>
    </w:lvl>
    <w:lvl w:ilvl="6" w:tplc="72DA8BA6">
      <w:numFmt w:val="bullet"/>
      <w:lvlText w:val="•"/>
      <w:lvlJc w:val="left"/>
      <w:pPr>
        <w:ind w:left="6668" w:hanging="361"/>
      </w:pPr>
      <w:rPr>
        <w:rFonts w:hint="default"/>
        <w:lang w:val="en-US" w:eastAsia="en-US" w:bidi="ar-SA"/>
      </w:rPr>
    </w:lvl>
    <w:lvl w:ilvl="7" w:tplc="02165EAE">
      <w:numFmt w:val="bullet"/>
      <w:lvlText w:val="•"/>
      <w:lvlJc w:val="left"/>
      <w:pPr>
        <w:ind w:left="7566" w:hanging="361"/>
      </w:pPr>
      <w:rPr>
        <w:rFonts w:hint="default"/>
        <w:lang w:val="en-US" w:eastAsia="en-US" w:bidi="ar-SA"/>
      </w:rPr>
    </w:lvl>
    <w:lvl w:ilvl="8" w:tplc="8D266A94">
      <w:numFmt w:val="bullet"/>
      <w:lvlText w:val="•"/>
      <w:lvlJc w:val="left"/>
      <w:pPr>
        <w:ind w:left="8464" w:hanging="361"/>
      </w:pPr>
      <w:rPr>
        <w:rFonts w:hint="default"/>
        <w:lang w:val="en-US" w:eastAsia="en-US" w:bidi="ar-SA"/>
      </w:rPr>
    </w:lvl>
  </w:abstractNum>
  <w:abstractNum w:abstractNumId="32" w15:restartNumberingAfterBreak="0">
    <w:nsid w:val="461C64B7"/>
    <w:multiLevelType w:val="hybridMultilevel"/>
    <w:tmpl w:val="2334FDA2"/>
    <w:lvl w:ilvl="0" w:tplc="E7E83EEC">
      <w:start w:val="1"/>
      <w:numFmt w:val="decimal"/>
      <w:lvlText w:val="%1."/>
      <w:lvlJc w:val="left"/>
      <w:pPr>
        <w:ind w:left="1280" w:hanging="361"/>
        <w:jc w:val="left"/>
      </w:pPr>
      <w:rPr>
        <w:rFonts w:ascii="Arial" w:eastAsia="Arial" w:hAnsi="Arial" w:cs="Arial" w:hint="default"/>
        <w:b/>
        <w:bCs/>
        <w:i w:val="0"/>
        <w:iCs w:val="0"/>
        <w:spacing w:val="0"/>
        <w:w w:val="100"/>
        <w:sz w:val="21"/>
        <w:szCs w:val="21"/>
        <w:lang w:val="en-US" w:eastAsia="en-US" w:bidi="ar-SA"/>
      </w:rPr>
    </w:lvl>
    <w:lvl w:ilvl="1" w:tplc="67F0CFD0">
      <w:numFmt w:val="bullet"/>
      <w:lvlText w:val=""/>
      <w:lvlJc w:val="left"/>
      <w:pPr>
        <w:ind w:left="1640" w:hanging="361"/>
      </w:pPr>
      <w:rPr>
        <w:rFonts w:ascii="Symbol" w:eastAsia="Symbol" w:hAnsi="Symbol" w:cs="Symbol" w:hint="default"/>
        <w:b w:val="0"/>
        <w:bCs w:val="0"/>
        <w:i w:val="0"/>
        <w:iCs w:val="0"/>
        <w:spacing w:val="0"/>
        <w:w w:val="100"/>
        <w:sz w:val="21"/>
        <w:szCs w:val="21"/>
        <w:lang w:val="en-US" w:eastAsia="en-US" w:bidi="ar-SA"/>
      </w:rPr>
    </w:lvl>
    <w:lvl w:ilvl="2" w:tplc="0E88EE88">
      <w:numFmt w:val="bullet"/>
      <w:lvlText w:val=""/>
      <w:lvlJc w:val="left"/>
      <w:pPr>
        <w:ind w:left="1731" w:hanging="361"/>
      </w:pPr>
      <w:rPr>
        <w:rFonts w:ascii="Symbol" w:eastAsia="Symbol" w:hAnsi="Symbol" w:cs="Symbol" w:hint="default"/>
        <w:b w:val="0"/>
        <w:bCs w:val="0"/>
        <w:i w:val="0"/>
        <w:iCs w:val="0"/>
        <w:spacing w:val="0"/>
        <w:w w:val="100"/>
        <w:sz w:val="21"/>
        <w:szCs w:val="21"/>
        <w:lang w:val="en-US" w:eastAsia="en-US" w:bidi="ar-SA"/>
      </w:rPr>
    </w:lvl>
    <w:lvl w:ilvl="3" w:tplc="61D46898">
      <w:numFmt w:val="bullet"/>
      <w:lvlText w:val="•"/>
      <w:lvlJc w:val="left"/>
      <w:pPr>
        <w:ind w:left="2805" w:hanging="361"/>
      </w:pPr>
      <w:rPr>
        <w:rFonts w:hint="default"/>
        <w:lang w:val="en-US" w:eastAsia="en-US" w:bidi="ar-SA"/>
      </w:rPr>
    </w:lvl>
    <w:lvl w:ilvl="4" w:tplc="2D487D90">
      <w:numFmt w:val="bullet"/>
      <w:lvlText w:val="•"/>
      <w:lvlJc w:val="left"/>
      <w:pPr>
        <w:ind w:left="3870" w:hanging="361"/>
      </w:pPr>
      <w:rPr>
        <w:rFonts w:hint="default"/>
        <w:lang w:val="en-US" w:eastAsia="en-US" w:bidi="ar-SA"/>
      </w:rPr>
    </w:lvl>
    <w:lvl w:ilvl="5" w:tplc="618EEA9A">
      <w:numFmt w:val="bullet"/>
      <w:lvlText w:val="•"/>
      <w:lvlJc w:val="left"/>
      <w:pPr>
        <w:ind w:left="4935" w:hanging="361"/>
      </w:pPr>
      <w:rPr>
        <w:rFonts w:hint="default"/>
        <w:lang w:val="en-US" w:eastAsia="en-US" w:bidi="ar-SA"/>
      </w:rPr>
    </w:lvl>
    <w:lvl w:ilvl="6" w:tplc="A6B05A86">
      <w:numFmt w:val="bullet"/>
      <w:lvlText w:val="•"/>
      <w:lvlJc w:val="left"/>
      <w:pPr>
        <w:ind w:left="6000" w:hanging="361"/>
      </w:pPr>
      <w:rPr>
        <w:rFonts w:hint="default"/>
        <w:lang w:val="en-US" w:eastAsia="en-US" w:bidi="ar-SA"/>
      </w:rPr>
    </w:lvl>
    <w:lvl w:ilvl="7" w:tplc="4F48CB30">
      <w:numFmt w:val="bullet"/>
      <w:lvlText w:val="•"/>
      <w:lvlJc w:val="left"/>
      <w:pPr>
        <w:ind w:left="7065" w:hanging="361"/>
      </w:pPr>
      <w:rPr>
        <w:rFonts w:hint="default"/>
        <w:lang w:val="en-US" w:eastAsia="en-US" w:bidi="ar-SA"/>
      </w:rPr>
    </w:lvl>
    <w:lvl w:ilvl="8" w:tplc="81C005E8">
      <w:numFmt w:val="bullet"/>
      <w:lvlText w:val="•"/>
      <w:lvlJc w:val="left"/>
      <w:pPr>
        <w:ind w:left="8130" w:hanging="361"/>
      </w:pPr>
      <w:rPr>
        <w:rFonts w:hint="default"/>
        <w:lang w:val="en-US" w:eastAsia="en-US" w:bidi="ar-SA"/>
      </w:rPr>
    </w:lvl>
  </w:abstractNum>
  <w:abstractNum w:abstractNumId="33" w15:restartNumberingAfterBreak="0">
    <w:nsid w:val="48453071"/>
    <w:multiLevelType w:val="hybridMultilevel"/>
    <w:tmpl w:val="30AA7184"/>
    <w:lvl w:ilvl="0" w:tplc="6EA4044E">
      <w:start w:val="1"/>
      <w:numFmt w:val="upperLetter"/>
      <w:lvlText w:val="%1."/>
      <w:lvlJc w:val="left"/>
      <w:pPr>
        <w:ind w:left="799" w:hanging="360"/>
        <w:jc w:val="left"/>
      </w:pPr>
      <w:rPr>
        <w:rFonts w:ascii="Calibri" w:eastAsia="Calibri" w:hAnsi="Calibri" w:cs="Calibri" w:hint="default"/>
        <w:b/>
        <w:bCs/>
        <w:i/>
        <w:iCs/>
        <w:spacing w:val="0"/>
        <w:w w:val="100"/>
        <w:sz w:val="28"/>
        <w:szCs w:val="28"/>
        <w:lang w:val="en-US" w:eastAsia="en-US" w:bidi="ar-SA"/>
      </w:rPr>
    </w:lvl>
    <w:lvl w:ilvl="1" w:tplc="85267CBC">
      <w:numFmt w:val="bullet"/>
      <w:lvlText w:val=""/>
      <w:lvlJc w:val="left"/>
      <w:pPr>
        <w:ind w:left="890" w:hanging="360"/>
      </w:pPr>
      <w:rPr>
        <w:rFonts w:ascii="Symbol" w:eastAsia="Symbol" w:hAnsi="Symbol" w:cs="Symbol" w:hint="default"/>
        <w:b/>
        <w:bCs/>
        <w:i w:val="0"/>
        <w:iCs w:val="0"/>
        <w:spacing w:val="0"/>
        <w:w w:val="100"/>
        <w:sz w:val="16"/>
        <w:szCs w:val="16"/>
        <w:lang w:val="en-US" w:eastAsia="en-US" w:bidi="ar-SA"/>
      </w:rPr>
    </w:lvl>
    <w:lvl w:ilvl="2" w:tplc="9A2CF9BE">
      <w:numFmt w:val="bullet"/>
      <w:lvlText w:val="•"/>
      <w:lvlJc w:val="left"/>
      <w:pPr>
        <w:ind w:left="1940" w:hanging="360"/>
      </w:pPr>
      <w:rPr>
        <w:rFonts w:hint="default"/>
        <w:lang w:val="en-US" w:eastAsia="en-US" w:bidi="ar-SA"/>
      </w:rPr>
    </w:lvl>
    <w:lvl w:ilvl="3" w:tplc="92846A90">
      <w:numFmt w:val="bullet"/>
      <w:lvlText w:val="•"/>
      <w:lvlJc w:val="left"/>
      <w:pPr>
        <w:ind w:left="2980" w:hanging="360"/>
      </w:pPr>
      <w:rPr>
        <w:rFonts w:hint="default"/>
        <w:lang w:val="en-US" w:eastAsia="en-US" w:bidi="ar-SA"/>
      </w:rPr>
    </w:lvl>
    <w:lvl w:ilvl="4" w:tplc="82C65A8E">
      <w:numFmt w:val="bullet"/>
      <w:lvlText w:val="•"/>
      <w:lvlJc w:val="left"/>
      <w:pPr>
        <w:ind w:left="4020" w:hanging="360"/>
      </w:pPr>
      <w:rPr>
        <w:rFonts w:hint="default"/>
        <w:lang w:val="en-US" w:eastAsia="en-US" w:bidi="ar-SA"/>
      </w:rPr>
    </w:lvl>
    <w:lvl w:ilvl="5" w:tplc="7158D29A">
      <w:numFmt w:val="bullet"/>
      <w:lvlText w:val="•"/>
      <w:lvlJc w:val="left"/>
      <w:pPr>
        <w:ind w:left="5060" w:hanging="360"/>
      </w:pPr>
      <w:rPr>
        <w:rFonts w:hint="default"/>
        <w:lang w:val="en-US" w:eastAsia="en-US" w:bidi="ar-SA"/>
      </w:rPr>
    </w:lvl>
    <w:lvl w:ilvl="6" w:tplc="E6723C5C">
      <w:numFmt w:val="bullet"/>
      <w:lvlText w:val="•"/>
      <w:lvlJc w:val="left"/>
      <w:pPr>
        <w:ind w:left="6100" w:hanging="360"/>
      </w:pPr>
      <w:rPr>
        <w:rFonts w:hint="default"/>
        <w:lang w:val="en-US" w:eastAsia="en-US" w:bidi="ar-SA"/>
      </w:rPr>
    </w:lvl>
    <w:lvl w:ilvl="7" w:tplc="13C49E76">
      <w:numFmt w:val="bullet"/>
      <w:lvlText w:val="•"/>
      <w:lvlJc w:val="left"/>
      <w:pPr>
        <w:ind w:left="7140" w:hanging="360"/>
      </w:pPr>
      <w:rPr>
        <w:rFonts w:hint="default"/>
        <w:lang w:val="en-US" w:eastAsia="en-US" w:bidi="ar-SA"/>
      </w:rPr>
    </w:lvl>
    <w:lvl w:ilvl="8" w:tplc="898C44DE">
      <w:numFmt w:val="bullet"/>
      <w:lvlText w:val="•"/>
      <w:lvlJc w:val="left"/>
      <w:pPr>
        <w:ind w:left="8180" w:hanging="360"/>
      </w:pPr>
      <w:rPr>
        <w:rFonts w:hint="default"/>
        <w:lang w:val="en-US" w:eastAsia="en-US" w:bidi="ar-SA"/>
      </w:rPr>
    </w:lvl>
  </w:abstractNum>
  <w:abstractNum w:abstractNumId="34" w15:restartNumberingAfterBreak="0">
    <w:nsid w:val="4AC77EFE"/>
    <w:multiLevelType w:val="hybridMultilevel"/>
    <w:tmpl w:val="77464ADC"/>
    <w:lvl w:ilvl="0" w:tplc="5900AA70">
      <w:start w:val="1"/>
      <w:numFmt w:val="upperLetter"/>
      <w:lvlText w:val="%1."/>
      <w:lvlJc w:val="left"/>
      <w:pPr>
        <w:ind w:left="919" w:hanging="360"/>
        <w:jc w:val="left"/>
      </w:pPr>
      <w:rPr>
        <w:rFonts w:ascii="Calibri" w:eastAsia="Calibri" w:hAnsi="Calibri" w:cs="Calibri" w:hint="default"/>
        <w:b/>
        <w:bCs/>
        <w:i w:val="0"/>
        <w:iCs w:val="0"/>
        <w:spacing w:val="0"/>
        <w:w w:val="100"/>
        <w:sz w:val="24"/>
        <w:szCs w:val="24"/>
        <w:lang w:val="en-US" w:eastAsia="en-US" w:bidi="ar-SA"/>
      </w:rPr>
    </w:lvl>
    <w:lvl w:ilvl="1" w:tplc="218085A8">
      <w:numFmt w:val="bullet"/>
      <w:lvlText w:val=""/>
      <w:lvlJc w:val="left"/>
      <w:pPr>
        <w:ind w:left="1011" w:hanging="360"/>
      </w:pPr>
      <w:rPr>
        <w:rFonts w:ascii="Symbol" w:eastAsia="Symbol" w:hAnsi="Symbol" w:cs="Symbol" w:hint="default"/>
        <w:b/>
        <w:bCs/>
        <w:i w:val="0"/>
        <w:iCs w:val="0"/>
        <w:spacing w:val="0"/>
        <w:w w:val="100"/>
        <w:sz w:val="16"/>
        <w:szCs w:val="16"/>
        <w:lang w:val="en-US" w:eastAsia="en-US" w:bidi="ar-SA"/>
      </w:rPr>
    </w:lvl>
    <w:lvl w:ilvl="2" w:tplc="1A383A52">
      <w:numFmt w:val="bullet"/>
      <w:lvlText w:val="•"/>
      <w:lvlJc w:val="left"/>
      <w:pPr>
        <w:ind w:left="2046" w:hanging="360"/>
      </w:pPr>
      <w:rPr>
        <w:rFonts w:hint="default"/>
        <w:lang w:val="en-US" w:eastAsia="en-US" w:bidi="ar-SA"/>
      </w:rPr>
    </w:lvl>
    <w:lvl w:ilvl="3" w:tplc="AEA8062A">
      <w:numFmt w:val="bullet"/>
      <w:lvlText w:val="•"/>
      <w:lvlJc w:val="left"/>
      <w:pPr>
        <w:ind w:left="3073" w:hanging="360"/>
      </w:pPr>
      <w:rPr>
        <w:rFonts w:hint="default"/>
        <w:lang w:val="en-US" w:eastAsia="en-US" w:bidi="ar-SA"/>
      </w:rPr>
    </w:lvl>
    <w:lvl w:ilvl="4" w:tplc="BC6C2A6A">
      <w:numFmt w:val="bullet"/>
      <w:lvlText w:val="•"/>
      <w:lvlJc w:val="left"/>
      <w:pPr>
        <w:ind w:left="4100" w:hanging="360"/>
      </w:pPr>
      <w:rPr>
        <w:rFonts w:hint="default"/>
        <w:lang w:val="en-US" w:eastAsia="en-US" w:bidi="ar-SA"/>
      </w:rPr>
    </w:lvl>
    <w:lvl w:ilvl="5" w:tplc="9FA60D22">
      <w:numFmt w:val="bullet"/>
      <w:lvlText w:val="•"/>
      <w:lvlJc w:val="left"/>
      <w:pPr>
        <w:ind w:left="5126" w:hanging="360"/>
      </w:pPr>
      <w:rPr>
        <w:rFonts w:hint="default"/>
        <w:lang w:val="en-US" w:eastAsia="en-US" w:bidi="ar-SA"/>
      </w:rPr>
    </w:lvl>
    <w:lvl w:ilvl="6" w:tplc="0D7CAD5A">
      <w:numFmt w:val="bullet"/>
      <w:lvlText w:val="•"/>
      <w:lvlJc w:val="left"/>
      <w:pPr>
        <w:ind w:left="6153" w:hanging="360"/>
      </w:pPr>
      <w:rPr>
        <w:rFonts w:hint="default"/>
        <w:lang w:val="en-US" w:eastAsia="en-US" w:bidi="ar-SA"/>
      </w:rPr>
    </w:lvl>
    <w:lvl w:ilvl="7" w:tplc="E932B832">
      <w:numFmt w:val="bullet"/>
      <w:lvlText w:val="•"/>
      <w:lvlJc w:val="left"/>
      <w:pPr>
        <w:ind w:left="7180" w:hanging="360"/>
      </w:pPr>
      <w:rPr>
        <w:rFonts w:hint="default"/>
        <w:lang w:val="en-US" w:eastAsia="en-US" w:bidi="ar-SA"/>
      </w:rPr>
    </w:lvl>
    <w:lvl w:ilvl="8" w:tplc="D5641B80">
      <w:numFmt w:val="bullet"/>
      <w:lvlText w:val="•"/>
      <w:lvlJc w:val="left"/>
      <w:pPr>
        <w:ind w:left="8206" w:hanging="360"/>
      </w:pPr>
      <w:rPr>
        <w:rFonts w:hint="default"/>
        <w:lang w:val="en-US" w:eastAsia="en-US" w:bidi="ar-SA"/>
      </w:rPr>
    </w:lvl>
  </w:abstractNum>
  <w:abstractNum w:abstractNumId="35" w15:restartNumberingAfterBreak="0">
    <w:nsid w:val="4F5A63F5"/>
    <w:multiLevelType w:val="hybridMultilevel"/>
    <w:tmpl w:val="FF9A3F96"/>
    <w:lvl w:ilvl="0" w:tplc="E4A87C1A">
      <w:start w:val="1"/>
      <w:numFmt w:val="decimal"/>
      <w:lvlText w:val="%1."/>
      <w:lvlJc w:val="left"/>
      <w:pPr>
        <w:ind w:left="1280" w:hanging="360"/>
        <w:jc w:val="left"/>
      </w:pPr>
      <w:rPr>
        <w:rFonts w:ascii="Arial" w:eastAsia="Arial" w:hAnsi="Arial" w:cs="Arial" w:hint="default"/>
        <w:b/>
        <w:bCs/>
        <w:i w:val="0"/>
        <w:iCs w:val="0"/>
        <w:spacing w:val="0"/>
        <w:w w:val="100"/>
        <w:sz w:val="24"/>
        <w:szCs w:val="24"/>
        <w:lang w:val="en-US" w:eastAsia="en-US" w:bidi="ar-SA"/>
      </w:rPr>
    </w:lvl>
    <w:lvl w:ilvl="1" w:tplc="6B5AFB56">
      <w:numFmt w:val="bullet"/>
      <w:lvlText w:val="•"/>
      <w:lvlJc w:val="left"/>
      <w:pPr>
        <w:ind w:left="2178" w:hanging="360"/>
      </w:pPr>
      <w:rPr>
        <w:rFonts w:hint="default"/>
        <w:lang w:val="en-US" w:eastAsia="en-US" w:bidi="ar-SA"/>
      </w:rPr>
    </w:lvl>
    <w:lvl w:ilvl="2" w:tplc="D45EA5F4">
      <w:numFmt w:val="bullet"/>
      <w:lvlText w:val="•"/>
      <w:lvlJc w:val="left"/>
      <w:pPr>
        <w:ind w:left="3076" w:hanging="360"/>
      </w:pPr>
      <w:rPr>
        <w:rFonts w:hint="default"/>
        <w:lang w:val="en-US" w:eastAsia="en-US" w:bidi="ar-SA"/>
      </w:rPr>
    </w:lvl>
    <w:lvl w:ilvl="3" w:tplc="FE664044">
      <w:numFmt w:val="bullet"/>
      <w:lvlText w:val="•"/>
      <w:lvlJc w:val="left"/>
      <w:pPr>
        <w:ind w:left="3974" w:hanging="360"/>
      </w:pPr>
      <w:rPr>
        <w:rFonts w:hint="default"/>
        <w:lang w:val="en-US" w:eastAsia="en-US" w:bidi="ar-SA"/>
      </w:rPr>
    </w:lvl>
    <w:lvl w:ilvl="4" w:tplc="BF1AE4C0">
      <w:numFmt w:val="bullet"/>
      <w:lvlText w:val="•"/>
      <w:lvlJc w:val="left"/>
      <w:pPr>
        <w:ind w:left="4872" w:hanging="360"/>
      </w:pPr>
      <w:rPr>
        <w:rFonts w:hint="default"/>
        <w:lang w:val="en-US" w:eastAsia="en-US" w:bidi="ar-SA"/>
      </w:rPr>
    </w:lvl>
    <w:lvl w:ilvl="5" w:tplc="407C69C4">
      <w:numFmt w:val="bullet"/>
      <w:lvlText w:val="•"/>
      <w:lvlJc w:val="left"/>
      <w:pPr>
        <w:ind w:left="5770" w:hanging="360"/>
      </w:pPr>
      <w:rPr>
        <w:rFonts w:hint="default"/>
        <w:lang w:val="en-US" w:eastAsia="en-US" w:bidi="ar-SA"/>
      </w:rPr>
    </w:lvl>
    <w:lvl w:ilvl="6" w:tplc="E5464D64">
      <w:numFmt w:val="bullet"/>
      <w:lvlText w:val="•"/>
      <w:lvlJc w:val="left"/>
      <w:pPr>
        <w:ind w:left="6668" w:hanging="360"/>
      </w:pPr>
      <w:rPr>
        <w:rFonts w:hint="default"/>
        <w:lang w:val="en-US" w:eastAsia="en-US" w:bidi="ar-SA"/>
      </w:rPr>
    </w:lvl>
    <w:lvl w:ilvl="7" w:tplc="8402DB6C">
      <w:numFmt w:val="bullet"/>
      <w:lvlText w:val="•"/>
      <w:lvlJc w:val="left"/>
      <w:pPr>
        <w:ind w:left="7566" w:hanging="360"/>
      </w:pPr>
      <w:rPr>
        <w:rFonts w:hint="default"/>
        <w:lang w:val="en-US" w:eastAsia="en-US" w:bidi="ar-SA"/>
      </w:rPr>
    </w:lvl>
    <w:lvl w:ilvl="8" w:tplc="688EA256">
      <w:numFmt w:val="bullet"/>
      <w:lvlText w:val="•"/>
      <w:lvlJc w:val="left"/>
      <w:pPr>
        <w:ind w:left="8464" w:hanging="360"/>
      </w:pPr>
      <w:rPr>
        <w:rFonts w:hint="default"/>
        <w:lang w:val="en-US" w:eastAsia="en-US" w:bidi="ar-SA"/>
      </w:rPr>
    </w:lvl>
  </w:abstractNum>
  <w:abstractNum w:abstractNumId="36" w15:restartNumberingAfterBreak="0">
    <w:nsid w:val="59D461D5"/>
    <w:multiLevelType w:val="hybridMultilevel"/>
    <w:tmpl w:val="D5828096"/>
    <w:lvl w:ilvl="0" w:tplc="636EE264">
      <w:start w:val="1"/>
      <w:numFmt w:val="decimal"/>
      <w:lvlText w:val="%1."/>
      <w:lvlJc w:val="left"/>
      <w:pPr>
        <w:ind w:left="1100" w:hanging="361"/>
        <w:jc w:val="left"/>
      </w:pPr>
      <w:rPr>
        <w:rFonts w:ascii="Arial" w:eastAsia="Arial" w:hAnsi="Arial" w:cs="Arial" w:hint="default"/>
        <w:b/>
        <w:bCs/>
        <w:i w:val="0"/>
        <w:iCs w:val="0"/>
        <w:color w:val="1A1413"/>
        <w:spacing w:val="0"/>
        <w:w w:val="100"/>
        <w:sz w:val="21"/>
        <w:szCs w:val="21"/>
        <w:lang w:val="en-US" w:eastAsia="en-US" w:bidi="ar-SA"/>
      </w:rPr>
    </w:lvl>
    <w:lvl w:ilvl="1" w:tplc="A46428A8">
      <w:start w:val="1"/>
      <w:numFmt w:val="upperLetter"/>
      <w:lvlText w:val="%2."/>
      <w:lvlJc w:val="left"/>
      <w:pPr>
        <w:ind w:left="1280" w:hanging="360"/>
        <w:jc w:val="left"/>
      </w:pPr>
      <w:rPr>
        <w:rFonts w:ascii="Arial" w:eastAsia="Arial" w:hAnsi="Arial" w:cs="Arial" w:hint="default"/>
        <w:b w:val="0"/>
        <w:bCs w:val="0"/>
        <w:i w:val="0"/>
        <w:iCs w:val="0"/>
        <w:spacing w:val="0"/>
        <w:w w:val="100"/>
        <w:sz w:val="21"/>
        <w:szCs w:val="21"/>
        <w:lang w:val="en-US" w:eastAsia="en-US" w:bidi="ar-SA"/>
      </w:rPr>
    </w:lvl>
    <w:lvl w:ilvl="2" w:tplc="3B7EA2F2">
      <w:numFmt w:val="bullet"/>
      <w:lvlText w:val="•"/>
      <w:lvlJc w:val="left"/>
      <w:pPr>
        <w:ind w:left="2277" w:hanging="360"/>
      </w:pPr>
      <w:rPr>
        <w:rFonts w:hint="default"/>
        <w:lang w:val="en-US" w:eastAsia="en-US" w:bidi="ar-SA"/>
      </w:rPr>
    </w:lvl>
    <w:lvl w:ilvl="3" w:tplc="C880922E">
      <w:numFmt w:val="bullet"/>
      <w:lvlText w:val="•"/>
      <w:lvlJc w:val="left"/>
      <w:pPr>
        <w:ind w:left="3275" w:hanging="360"/>
      </w:pPr>
      <w:rPr>
        <w:rFonts w:hint="default"/>
        <w:lang w:val="en-US" w:eastAsia="en-US" w:bidi="ar-SA"/>
      </w:rPr>
    </w:lvl>
    <w:lvl w:ilvl="4" w:tplc="694C0BC2">
      <w:numFmt w:val="bullet"/>
      <w:lvlText w:val="•"/>
      <w:lvlJc w:val="left"/>
      <w:pPr>
        <w:ind w:left="4273" w:hanging="360"/>
      </w:pPr>
      <w:rPr>
        <w:rFonts w:hint="default"/>
        <w:lang w:val="en-US" w:eastAsia="en-US" w:bidi="ar-SA"/>
      </w:rPr>
    </w:lvl>
    <w:lvl w:ilvl="5" w:tplc="688AEDDC">
      <w:numFmt w:val="bullet"/>
      <w:lvlText w:val="•"/>
      <w:lvlJc w:val="left"/>
      <w:pPr>
        <w:ind w:left="5271" w:hanging="360"/>
      </w:pPr>
      <w:rPr>
        <w:rFonts w:hint="default"/>
        <w:lang w:val="en-US" w:eastAsia="en-US" w:bidi="ar-SA"/>
      </w:rPr>
    </w:lvl>
    <w:lvl w:ilvl="6" w:tplc="BCF46712">
      <w:numFmt w:val="bullet"/>
      <w:lvlText w:val="•"/>
      <w:lvlJc w:val="left"/>
      <w:pPr>
        <w:ind w:left="6268" w:hanging="360"/>
      </w:pPr>
      <w:rPr>
        <w:rFonts w:hint="default"/>
        <w:lang w:val="en-US" w:eastAsia="en-US" w:bidi="ar-SA"/>
      </w:rPr>
    </w:lvl>
    <w:lvl w:ilvl="7" w:tplc="9BE8C3A4">
      <w:numFmt w:val="bullet"/>
      <w:lvlText w:val="•"/>
      <w:lvlJc w:val="left"/>
      <w:pPr>
        <w:ind w:left="7266" w:hanging="360"/>
      </w:pPr>
      <w:rPr>
        <w:rFonts w:hint="default"/>
        <w:lang w:val="en-US" w:eastAsia="en-US" w:bidi="ar-SA"/>
      </w:rPr>
    </w:lvl>
    <w:lvl w:ilvl="8" w:tplc="EFC28D5C">
      <w:numFmt w:val="bullet"/>
      <w:lvlText w:val="•"/>
      <w:lvlJc w:val="left"/>
      <w:pPr>
        <w:ind w:left="8264" w:hanging="360"/>
      </w:pPr>
      <w:rPr>
        <w:rFonts w:hint="default"/>
        <w:lang w:val="en-US" w:eastAsia="en-US" w:bidi="ar-SA"/>
      </w:rPr>
    </w:lvl>
  </w:abstractNum>
  <w:abstractNum w:abstractNumId="37" w15:restartNumberingAfterBreak="0">
    <w:nsid w:val="5D59700C"/>
    <w:multiLevelType w:val="hybridMultilevel"/>
    <w:tmpl w:val="8BA22640"/>
    <w:lvl w:ilvl="0" w:tplc="AB9C127A">
      <w:start w:val="1"/>
      <w:numFmt w:val="decimal"/>
      <w:lvlText w:val="%1."/>
      <w:lvlJc w:val="left"/>
      <w:pPr>
        <w:ind w:left="451" w:hanging="361"/>
        <w:jc w:val="left"/>
      </w:pPr>
      <w:rPr>
        <w:rFonts w:ascii="Calibri" w:eastAsia="Calibri" w:hAnsi="Calibri" w:cs="Calibri" w:hint="default"/>
        <w:b w:val="0"/>
        <w:bCs w:val="0"/>
        <w:i w:val="0"/>
        <w:iCs w:val="0"/>
        <w:spacing w:val="0"/>
        <w:w w:val="100"/>
        <w:sz w:val="22"/>
        <w:szCs w:val="22"/>
        <w:lang w:val="en-US" w:eastAsia="en-US" w:bidi="ar-SA"/>
      </w:rPr>
    </w:lvl>
    <w:lvl w:ilvl="1" w:tplc="4A1A3528">
      <w:start w:val="1"/>
      <w:numFmt w:val="upperLetter"/>
      <w:lvlText w:val="%2."/>
      <w:lvlJc w:val="left"/>
      <w:pPr>
        <w:ind w:left="811" w:hanging="360"/>
        <w:jc w:val="left"/>
      </w:pPr>
      <w:rPr>
        <w:rFonts w:ascii="Calibri" w:eastAsia="Calibri" w:hAnsi="Calibri" w:cs="Calibri" w:hint="default"/>
        <w:b w:val="0"/>
        <w:bCs w:val="0"/>
        <w:i w:val="0"/>
        <w:iCs w:val="0"/>
        <w:spacing w:val="-1"/>
        <w:w w:val="100"/>
        <w:sz w:val="22"/>
        <w:szCs w:val="22"/>
        <w:lang w:val="en-US" w:eastAsia="en-US" w:bidi="ar-SA"/>
      </w:rPr>
    </w:lvl>
    <w:lvl w:ilvl="2" w:tplc="B28EA304">
      <w:start w:val="1"/>
      <w:numFmt w:val="decimal"/>
      <w:lvlText w:val="%3."/>
      <w:lvlJc w:val="left"/>
      <w:pPr>
        <w:ind w:left="1029" w:hanging="219"/>
        <w:jc w:val="left"/>
      </w:pPr>
      <w:rPr>
        <w:rFonts w:ascii="Calibri" w:eastAsia="Calibri" w:hAnsi="Calibri" w:cs="Calibri" w:hint="default"/>
        <w:b w:val="0"/>
        <w:bCs w:val="0"/>
        <w:i w:val="0"/>
        <w:iCs w:val="0"/>
        <w:spacing w:val="0"/>
        <w:w w:val="100"/>
        <w:sz w:val="22"/>
        <w:szCs w:val="22"/>
        <w:lang w:val="en-US" w:eastAsia="en-US" w:bidi="ar-SA"/>
      </w:rPr>
    </w:lvl>
    <w:lvl w:ilvl="3" w:tplc="5EEE44E8">
      <w:numFmt w:val="bullet"/>
      <w:lvlText w:val="•"/>
      <w:lvlJc w:val="left"/>
      <w:pPr>
        <w:ind w:left="2081" w:hanging="219"/>
      </w:pPr>
      <w:rPr>
        <w:rFonts w:hint="default"/>
        <w:lang w:val="en-US" w:eastAsia="en-US" w:bidi="ar-SA"/>
      </w:rPr>
    </w:lvl>
    <w:lvl w:ilvl="4" w:tplc="04CA2736">
      <w:numFmt w:val="bullet"/>
      <w:lvlText w:val="•"/>
      <w:lvlJc w:val="left"/>
      <w:pPr>
        <w:ind w:left="3131" w:hanging="219"/>
      </w:pPr>
      <w:rPr>
        <w:rFonts w:hint="default"/>
        <w:lang w:val="en-US" w:eastAsia="en-US" w:bidi="ar-SA"/>
      </w:rPr>
    </w:lvl>
    <w:lvl w:ilvl="5" w:tplc="C396067C">
      <w:numFmt w:val="bullet"/>
      <w:lvlText w:val="•"/>
      <w:lvlJc w:val="left"/>
      <w:pPr>
        <w:ind w:left="4181" w:hanging="219"/>
      </w:pPr>
      <w:rPr>
        <w:rFonts w:hint="default"/>
        <w:lang w:val="en-US" w:eastAsia="en-US" w:bidi="ar-SA"/>
      </w:rPr>
    </w:lvl>
    <w:lvl w:ilvl="6" w:tplc="2048D924">
      <w:numFmt w:val="bullet"/>
      <w:lvlText w:val="•"/>
      <w:lvlJc w:val="left"/>
      <w:pPr>
        <w:ind w:left="5231" w:hanging="219"/>
      </w:pPr>
      <w:rPr>
        <w:rFonts w:hint="default"/>
        <w:lang w:val="en-US" w:eastAsia="en-US" w:bidi="ar-SA"/>
      </w:rPr>
    </w:lvl>
    <w:lvl w:ilvl="7" w:tplc="E8D2612C">
      <w:numFmt w:val="bullet"/>
      <w:lvlText w:val="•"/>
      <w:lvlJc w:val="left"/>
      <w:pPr>
        <w:ind w:left="6281" w:hanging="219"/>
      </w:pPr>
      <w:rPr>
        <w:rFonts w:hint="default"/>
        <w:lang w:val="en-US" w:eastAsia="en-US" w:bidi="ar-SA"/>
      </w:rPr>
    </w:lvl>
    <w:lvl w:ilvl="8" w:tplc="32B831AA">
      <w:numFmt w:val="bullet"/>
      <w:lvlText w:val="•"/>
      <w:lvlJc w:val="left"/>
      <w:pPr>
        <w:ind w:left="7331" w:hanging="219"/>
      </w:pPr>
      <w:rPr>
        <w:rFonts w:hint="default"/>
        <w:lang w:val="en-US" w:eastAsia="en-US" w:bidi="ar-SA"/>
      </w:rPr>
    </w:lvl>
  </w:abstractNum>
  <w:abstractNum w:abstractNumId="38" w15:restartNumberingAfterBreak="0">
    <w:nsid w:val="697467B9"/>
    <w:multiLevelType w:val="hybridMultilevel"/>
    <w:tmpl w:val="E0501EE0"/>
    <w:lvl w:ilvl="0" w:tplc="E3FCD368">
      <w:start w:val="1"/>
      <w:numFmt w:val="decimal"/>
      <w:lvlText w:val="%1."/>
      <w:lvlJc w:val="left"/>
      <w:pPr>
        <w:ind w:left="1280" w:hanging="361"/>
        <w:jc w:val="left"/>
      </w:pPr>
      <w:rPr>
        <w:rFonts w:ascii="Arial" w:eastAsia="Arial" w:hAnsi="Arial" w:cs="Arial" w:hint="default"/>
        <w:b/>
        <w:bCs/>
        <w:i w:val="0"/>
        <w:iCs w:val="0"/>
        <w:spacing w:val="0"/>
        <w:w w:val="100"/>
        <w:sz w:val="21"/>
        <w:szCs w:val="21"/>
        <w:lang w:val="en-US" w:eastAsia="en-US" w:bidi="ar-SA"/>
      </w:rPr>
    </w:lvl>
    <w:lvl w:ilvl="1" w:tplc="C8F26E64">
      <w:start w:val="1"/>
      <w:numFmt w:val="upperLetter"/>
      <w:lvlText w:val="%2."/>
      <w:lvlJc w:val="left"/>
      <w:pPr>
        <w:ind w:left="1639" w:hanging="360"/>
        <w:jc w:val="left"/>
      </w:pPr>
      <w:rPr>
        <w:rFonts w:ascii="Arial" w:eastAsia="Arial" w:hAnsi="Arial" w:cs="Arial" w:hint="default"/>
        <w:b w:val="0"/>
        <w:bCs w:val="0"/>
        <w:i w:val="0"/>
        <w:iCs w:val="0"/>
        <w:spacing w:val="0"/>
        <w:w w:val="100"/>
        <w:sz w:val="21"/>
        <w:szCs w:val="21"/>
        <w:lang w:val="en-US" w:eastAsia="en-US" w:bidi="ar-SA"/>
      </w:rPr>
    </w:lvl>
    <w:lvl w:ilvl="2" w:tplc="68201482">
      <w:numFmt w:val="bullet"/>
      <w:lvlText w:val="•"/>
      <w:lvlJc w:val="left"/>
      <w:pPr>
        <w:ind w:left="2597" w:hanging="360"/>
      </w:pPr>
      <w:rPr>
        <w:rFonts w:hint="default"/>
        <w:lang w:val="en-US" w:eastAsia="en-US" w:bidi="ar-SA"/>
      </w:rPr>
    </w:lvl>
    <w:lvl w:ilvl="3" w:tplc="00224FCE">
      <w:numFmt w:val="bullet"/>
      <w:lvlText w:val="•"/>
      <w:lvlJc w:val="left"/>
      <w:pPr>
        <w:ind w:left="3555" w:hanging="360"/>
      </w:pPr>
      <w:rPr>
        <w:rFonts w:hint="default"/>
        <w:lang w:val="en-US" w:eastAsia="en-US" w:bidi="ar-SA"/>
      </w:rPr>
    </w:lvl>
    <w:lvl w:ilvl="4" w:tplc="F0A81770">
      <w:numFmt w:val="bullet"/>
      <w:lvlText w:val="•"/>
      <w:lvlJc w:val="left"/>
      <w:pPr>
        <w:ind w:left="4513" w:hanging="360"/>
      </w:pPr>
      <w:rPr>
        <w:rFonts w:hint="default"/>
        <w:lang w:val="en-US" w:eastAsia="en-US" w:bidi="ar-SA"/>
      </w:rPr>
    </w:lvl>
    <w:lvl w:ilvl="5" w:tplc="8428532E">
      <w:numFmt w:val="bullet"/>
      <w:lvlText w:val="•"/>
      <w:lvlJc w:val="left"/>
      <w:pPr>
        <w:ind w:left="5471" w:hanging="360"/>
      </w:pPr>
      <w:rPr>
        <w:rFonts w:hint="default"/>
        <w:lang w:val="en-US" w:eastAsia="en-US" w:bidi="ar-SA"/>
      </w:rPr>
    </w:lvl>
    <w:lvl w:ilvl="6" w:tplc="94E6C5E8">
      <w:numFmt w:val="bullet"/>
      <w:lvlText w:val="•"/>
      <w:lvlJc w:val="left"/>
      <w:pPr>
        <w:ind w:left="6428" w:hanging="360"/>
      </w:pPr>
      <w:rPr>
        <w:rFonts w:hint="default"/>
        <w:lang w:val="en-US" w:eastAsia="en-US" w:bidi="ar-SA"/>
      </w:rPr>
    </w:lvl>
    <w:lvl w:ilvl="7" w:tplc="D8A8571A">
      <w:numFmt w:val="bullet"/>
      <w:lvlText w:val="•"/>
      <w:lvlJc w:val="left"/>
      <w:pPr>
        <w:ind w:left="7386" w:hanging="360"/>
      </w:pPr>
      <w:rPr>
        <w:rFonts w:hint="default"/>
        <w:lang w:val="en-US" w:eastAsia="en-US" w:bidi="ar-SA"/>
      </w:rPr>
    </w:lvl>
    <w:lvl w:ilvl="8" w:tplc="039A809A">
      <w:numFmt w:val="bullet"/>
      <w:lvlText w:val="•"/>
      <w:lvlJc w:val="left"/>
      <w:pPr>
        <w:ind w:left="8344" w:hanging="360"/>
      </w:pPr>
      <w:rPr>
        <w:rFonts w:hint="default"/>
        <w:lang w:val="en-US" w:eastAsia="en-US" w:bidi="ar-SA"/>
      </w:rPr>
    </w:lvl>
  </w:abstractNum>
  <w:abstractNum w:abstractNumId="39" w15:restartNumberingAfterBreak="0">
    <w:nsid w:val="6C7C0FEE"/>
    <w:multiLevelType w:val="hybridMultilevel"/>
    <w:tmpl w:val="A2B46E62"/>
    <w:lvl w:ilvl="0" w:tplc="3AC061F2">
      <w:start w:val="1"/>
      <w:numFmt w:val="upperLetter"/>
      <w:lvlText w:val="%1."/>
      <w:lvlJc w:val="left"/>
      <w:pPr>
        <w:ind w:left="919" w:hanging="360"/>
        <w:jc w:val="left"/>
      </w:pPr>
      <w:rPr>
        <w:rFonts w:ascii="Calibri" w:eastAsia="Calibri" w:hAnsi="Calibri" w:cs="Calibri" w:hint="default"/>
        <w:b/>
        <w:bCs/>
        <w:i w:val="0"/>
        <w:iCs w:val="0"/>
        <w:spacing w:val="0"/>
        <w:w w:val="100"/>
        <w:sz w:val="28"/>
        <w:szCs w:val="28"/>
        <w:lang w:val="en-US" w:eastAsia="en-US" w:bidi="ar-SA"/>
      </w:rPr>
    </w:lvl>
    <w:lvl w:ilvl="1" w:tplc="DE4C8BB4">
      <w:numFmt w:val="bullet"/>
      <w:lvlText w:val="•"/>
      <w:lvlJc w:val="left"/>
      <w:pPr>
        <w:ind w:left="1854" w:hanging="360"/>
      </w:pPr>
      <w:rPr>
        <w:rFonts w:hint="default"/>
        <w:lang w:val="en-US" w:eastAsia="en-US" w:bidi="ar-SA"/>
      </w:rPr>
    </w:lvl>
    <w:lvl w:ilvl="2" w:tplc="DC6E0D30">
      <w:numFmt w:val="bullet"/>
      <w:lvlText w:val="•"/>
      <w:lvlJc w:val="left"/>
      <w:pPr>
        <w:ind w:left="2788" w:hanging="360"/>
      </w:pPr>
      <w:rPr>
        <w:rFonts w:hint="default"/>
        <w:lang w:val="en-US" w:eastAsia="en-US" w:bidi="ar-SA"/>
      </w:rPr>
    </w:lvl>
    <w:lvl w:ilvl="3" w:tplc="5AE208D6">
      <w:numFmt w:val="bullet"/>
      <w:lvlText w:val="•"/>
      <w:lvlJc w:val="left"/>
      <w:pPr>
        <w:ind w:left="3722" w:hanging="360"/>
      </w:pPr>
      <w:rPr>
        <w:rFonts w:hint="default"/>
        <w:lang w:val="en-US" w:eastAsia="en-US" w:bidi="ar-SA"/>
      </w:rPr>
    </w:lvl>
    <w:lvl w:ilvl="4" w:tplc="4D10C05E">
      <w:numFmt w:val="bullet"/>
      <w:lvlText w:val="•"/>
      <w:lvlJc w:val="left"/>
      <w:pPr>
        <w:ind w:left="4656" w:hanging="360"/>
      </w:pPr>
      <w:rPr>
        <w:rFonts w:hint="default"/>
        <w:lang w:val="en-US" w:eastAsia="en-US" w:bidi="ar-SA"/>
      </w:rPr>
    </w:lvl>
    <w:lvl w:ilvl="5" w:tplc="65749596">
      <w:numFmt w:val="bullet"/>
      <w:lvlText w:val="•"/>
      <w:lvlJc w:val="left"/>
      <w:pPr>
        <w:ind w:left="5590" w:hanging="360"/>
      </w:pPr>
      <w:rPr>
        <w:rFonts w:hint="default"/>
        <w:lang w:val="en-US" w:eastAsia="en-US" w:bidi="ar-SA"/>
      </w:rPr>
    </w:lvl>
    <w:lvl w:ilvl="6" w:tplc="1CD8F00A">
      <w:numFmt w:val="bullet"/>
      <w:lvlText w:val="•"/>
      <w:lvlJc w:val="left"/>
      <w:pPr>
        <w:ind w:left="6524" w:hanging="360"/>
      </w:pPr>
      <w:rPr>
        <w:rFonts w:hint="default"/>
        <w:lang w:val="en-US" w:eastAsia="en-US" w:bidi="ar-SA"/>
      </w:rPr>
    </w:lvl>
    <w:lvl w:ilvl="7" w:tplc="33129DB6">
      <w:numFmt w:val="bullet"/>
      <w:lvlText w:val="•"/>
      <w:lvlJc w:val="left"/>
      <w:pPr>
        <w:ind w:left="7458" w:hanging="360"/>
      </w:pPr>
      <w:rPr>
        <w:rFonts w:hint="default"/>
        <w:lang w:val="en-US" w:eastAsia="en-US" w:bidi="ar-SA"/>
      </w:rPr>
    </w:lvl>
    <w:lvl w:ilvl="8" w:tplc="CE065486">
      <w:numFmt w:val="bullet"/>
      <w:lvlText w:val="•"/>
      <w:lvlJc w:val="left"/>
      <w:pPr>
        <w:ind w:left="8392" w:hanging="360"/>
      </w:pPr>
      <w:rPr>
        <w:rFonts w:hint="default"/>
        <w:lang w:val="en-US" w:eastAsia="en-US" w:bidi="ar-SA"/>
      </w:rPr>
    </w:lvl>
  </w:abstractNum>
  <w:abstractNum w:abstractNumId="40" w15:restartNumberingAfterBreak="0">
    <w:nsid w:val="6D80148B"/>
    <w:multiLevelType w:val="hybridMultilevel"/>
    <w:tmpl w:val="A83EDDBC"/>
    <w:lvl w:ilvl="0" w:tplc="14C06FCA">
      <w:numFmt w:val="bullet"/>
      <w:lvlText w:val=""/>
      <w:lvlJc w:val="left"/>
      <w:pPr>
        <w:ind w:left="1011" w:hanging="360"/>
      </w:pPr>
      <w:rPr>
        <w:rFonts w:ascii="Symbol" w:eastAsia="Symbol" w:hAnsi="Symbol" w:cs="Symbol" w:hint="default"/>
        <w:b w:val="0"/>
        <w:bCs w:val="0"/>
        <w:i w:val="0"/>
        <w:iCs w:val="0"/>
        <w:spacing w:val="0"/>
        <w:w w:val="100"/>
        <w:sz w:val="28"/>
        <w:szCs w:val="28"/>
        <w:lang w:val="en-US" w:eastAsia="en-US" w:bidi="ar-SA"/>
      </w:rPr>
    </w:lvl>
    <w:lvl w:ilvl="1" w:tplc="1A4634EC">
      <w:numFmt w:val="bullet"/>
      <w:lvlText w:val="•"/>
      <w:lvlJc w:val="left"/>
      <w:pPr>
        <w:ind w:left="1944" w:hanging="360"/>
      </w:pPr>
      <w:rPr>
        <w:rFonts w:hint="default"/>
        <w:lang w:val="en-US" w:eastAsia="en-US" w:bidi="ar-SA"/>
      </w:rPr>
    </w:lvl>
    <w:lvl w:ilvl="2" w:tplc="C5642F66">
      <w:numFmt w:val="bullet"/>
      <w:lvlText w:val="•"/>
      <w:lvlJc w:val="left"/>
      <w:pPr>
        <w:ind w:left="2868" w:hanging="360"/>
      </w:pPr>
      <w:rPr>
        <w:rFonts w:hint="default"/>
        <w:lang w:val="en-US" w:eastAsia="en-US" w:bidi="ar-SA"/>
      </w:rPr>
    </w:lvl>
    <w:lvl w:ilvl="3" w:tplc="C07496D8">
      <w:numFmt w:val="bullet"/>
      <w:lvlText w:val="•"/>
      <w:lvlJc w:val="left"/>
      <w:pPr>
        <w:ind w:left="3792" w:hanging="360"/>
      </w:pPr>
      <w:rPr>
        <w:rFonts w:hint="default"/>
        <w:lang w:val="en-US" w:eastAsia="en-US" w:bidi="ar-SA"/>
      </w:rPr>
    </w:lvl>
    <w:lvl w:ilvl="4" w:tplc="65862986">
      <w:numFmt w:val="bullet"/>
      <w:lvlText w:val="•"/>
      <w:lvlJc w:val="left"/>
      <w:pPr>
        <w:ind w:left="4716" w:hanging="360"/>
      </w:pPr>
      <w:rPr>
        <w:rFonts w:hint="default"/>
        <w:lang w:val="en-US" w:eastAsia="en-US" w:bidi="ar-SA"/>
      </w:rPr>
    </w:lvl>
    <w:lvl w:ilvl="5" w:tplc="70443A10">
      <w:numFmt w:val="bullet"/>
      <w:lvlText w:val="•"/>
      <w:lvlJc w:val="left"/>
      <w:pPr>
        <w:ind w:left="5640" w:hanging="360"/>
      </w:pPr>
      <w:rPr>
        <w:rFonts w:hint="default"/>
        <w:lang w:val="en-US" w:eastAsia="en-US" w:bidi="ar-SA"/>
      </w:rPr>
    </w:lvl>
    <w:lvl w:ilvl="6" w:tplc="00B8CF54">
      <w:numFmt w:val="bullet"/>
      <w:lvlText w:val="•"/>
      <w:lvlJc w:val="left"/>
      <w:pPr>
        <w:ind w:left="6564" w:hanging="360"/>
      </w:pPr>
      <w:rPr>
        <w:rFonts w:hint="default"/>
        <w:lang w:val="en-US" w:eastAsia="en-US" w:bidi="ar-SA"/>
      </w:rPr>
    </w:lvl>
    <w:lvl w:ilvl="7" w:tplc="4DDA377C">
      <w:numFmt w:val="bullet"/>
      <w:lvlText w:val="•"/>
      <w:lvlJc w:val="left"/>
      <w:pPr>
        <w:ind w:left="7488" w:hanging="360"/>
      </w:pPr>
      <w:rPr>
        <w:rFonts w:hint="default"/>
        <w:lang w:val="en-US" w:eastAsia="en-US" w:bidi="ar-SA"/>
      </w:rPr>
    </w:lvl>
    <w:lvl w:ilvl="8" w:tplc="F2B0DB3A">
      <w:numFmt w:val="bullet"/>
      <w:lvlText w:val="•"/>
      <w:lvlJc w:val="left"/>
      <w:pPr>
        <w:ind w:left="8412" w:hanging="360"/>
      </w:pPr>
      <w:rPr>
        <w:rFonts w:hint="default"/>
        <w:lang w:val="en-US" w:eastAsia="en-US" w:bidi="ar-SA"/>
      </w:rPr>
    </w:lvl>
  </w:abstractNum>
  <w:abstractNum w:abstractNumId="41" w15:restartNumberingAfterBreak="0">
    <w:nsid w:val="6D8B457F"/>
    <w:multiLevelType w:val="hybridMultilevel"/>
    <w:tmpl w:val="CE38C624"/>
    <w:lvl w:ilvl="0" w:tplc="04B2A4C0">
      <w:numFmt w:val="bullet"/>
      <w:lvlText w:val=""/>
      <w:lvlJc w:val="left"/>
      <w:pPr>
        <w:ind w:left="919" w:hanging="361"/>
      </w:pPr>
      <w:rPr>
        <w:rFonts w:ascii="Symbol" w:eastAsia="Symbol" w:hAnsi="Symbol" w:cs="Symbol" w:hint="default"/>
        <w:spacing w:val="0"/>
        <w:w w:val="100"/>
        <w:lang w:val="en-US" w:eastAsia="en-US" w:bidi="ar-SA"/>
      </w:rPr>
    </w:lvl>
    <w:lvl w:ilvl="1" w:tplc="0C543FD2">
      <w:numFmt w:val="bullet"/>
      <w:lvlText w:val="•"/>
      <w:lvlJc w:val="left"/>
      <w:pPr>
        <w:ind w:left="1854" w:hanging="361"/>
      </w:pPr>
      <w:rPr>
        <w:rFonts w:hint="default"/>
        <w:lang w:val="en-US" w:eastAsia="en-US" w:bidi="ar-SA"/>
      </w:rPr>
    </w:lvl>
    <w:lvl w:ilvl="2" w:tplc="AFDE7E9A">
      <w:numFmt w:val="bullet"/>
      <w:lvlText w:val="•"/>
      <w:lvlJc w:val="left"/>
      <w:pPr>
        <w:ind w:left="2788" w:hanging="361"/>
      </w:pPr>
      <w:rPr>
        <w:rFonts w:hint="default"/>
        <w:lang w:val="en-US" w:eastAsia="en-US" w:bidi="ar-SA"/>
      </w:rPr>
    </w:lvl>
    <w:lvl w:ilvl="3" w:tplc="76F4E1C4">
      <w:numFmt w:val="bullet"/>
      <w:lvlText w:val="•"/>
      <w:lvlJc w:val="left"/>
      <w:pPr>
        <w:ind w:left="3722" w:hanging="361"/>
      </w:pPr>
      <w:rPr>
        <w:rFonts w:hint="default"/>
        <w:lang w:val="en-US" w:eastAsia="en-US" w:bidi="ar-SA"/>
      </w:rPr>
    </w:lvl>
    <w:lvl w:ilvl="4" w:tplc="C99289E0">
      <w:numFmt w:val="bullet"/>
      <w:lvlText w:val="•"/>
      <w:lvlJc w:val="left"/>
      <w:pPr>
        <w:ind w:left="4656" w:hanging="361"/>
      </w:pPr>
      <w:rPr>
        <w:rFonts w:hint="default"/>
        <w:lang w:val="en-US" w:eastAsia="en-US" w:bidi="ar-SA"/>
      </w:rPr>
    </w:lvl>
    <w:lvl w:ilvl="5" w:tplc="D7406322">
      <w:numFmt w:val="bullet"/>
      <w:lvlText w:val="•"/>
      <w:lvlJc w:val="left"/>
      <w:pPr>
        <w:ind w:left="5590" w:hanging="361"/>
      </w:pPr>
      <w:rPr>
        <w:rFonts w:hint="default"/>
        <w:lang w:val="en-US" w:eastAsia="en-US" w:bidi="ar-SA"/>
      </w:rPr>
    </w:lvl>
    <w:lvl w:ilvl="6" w:tplc="90383278">
      <w:numFmt w:val="bullet"/>
      <w:lvlText w:val="•"/>
      <w:lvlJc w:val="left"/>
      <w:pPr>
        <w:ind w:left="6524" w:hanging="361"/>
      </w:pPr>
      <w:rPr>
        <w:rFonts w:hint="default"/>
        <w:lang w:val="en-US" w:eastAsia="en-US" w:bidi="ar-SA"/>
      </w:rPr>
    </w:lvl>
    <w:lvl w:ilvl="7" w:tplc="7F8ED8B6">
      <w:numFmt w:val="bullet"/>
      <w:lvlText w:val="•"/>
      <w:lvlJc w:val="left"/>
      <w:pPr>
        <w:ind w:left="7458" w:hanging="361"/>
      </w:pPr>
      <w:rPr>
        <w:rFonts w:hint="default"/>
        <w:lang w:val="en-US" w:eastAsia="en-US" w:bidi="ar-SA"/>
      </w:rPr>
    </w:lvl>
    <w:lvl w:ilvl="8" w:tplc="438CA21C">
      <w:numFmt w:val="bullet"/>
      <w:lvlText w:val="•"/>
      <w:lvlJc w:val="left"/>
      <w:pPr>
        <w:ind w:left="8392" w:hanging="361"/>
      </w:pPr>
      <w:rPr>
        <w:rFonts w:hint="default"/>
        <w:lang w:val="en-US" w:eastAsia="en-US" w:bidi="ar-SA"/>
      </w:rPr>
    </w:lvl>
  </w:abstractNum>
  <w:abstractNum w:abstractNumId="42" w15:restartNumberingAfterBreak="0">
    <w:nsid w:val="6DD31404"/>
    <w:multiLevelType w:val="hybridMultilevel"/>
    <w:tmpl w:val="49B4F5C2"/>
    <w:lvl w:ilvl="0" w:tplc="DCDA16F0">
      <w:start w:val="1"/>
      <w:numFmt w:val="upperLetter"/>
      <w:lvlText w:val="%1."/>
      <w:lvlJc w:val="left"/>
      <w:pPr>
        <w:ind w:left="919" w:hanging="360"/>
        <w:jc w:val="left"/>
      </w:pPr>
      <w:rPr>
        <w:rFonts w:hint="default"/>
        <w:spacing w:val="0"/>
        <w:w w:val="100"/>
        <w:lang w:val="en-US" w:eastAsia="en-US" w:bidi="ar-SA"/>
      </w:rPr>
    </w:lvl>
    <w:lvl w:ilvl="1" w:tplc="759C615E">
      <w:numFmt w:val="bullet"/>
      <w:lvlText w:val="•"/>
      <w:lvlJc w:val="left"/>
      <w:pPr>
        <w:ind w:left="1854" w:hanging="360"/>
      </w:pPr>
      <w:rPr>
        <w:rFonts w:hint="default"/>
        <w:lang w:val="en-US" w:eastAsia="en-US" w:bidi="ar-SA"/>
      </w:rPr>
    </w:lvl>
    <w:lvl w:ilvl="2" w:tplc="EE086C88">
      <w:numFmt w:val="bullet"/>
      <w:lvlText w:val="•"/>
      <w:lvlJc w:val="left"/>
      <w:pPr>
        <w:ind w:left="2788" w:hanging="360"/>
      </w:pPr>
      <w:rPr>
        <w:rFonts w:hint="default"/>
        <w:lang w:val="en-US" w:eastAsia="en-US" w:bidi="ar-SA"/>
      </w:rPr>
    </w:lvl>
    <w:lvl w:ilvl="3" w:tplc="00BEC756">
      <w:numFmt w:val="bullet"/>
      <w:lvlText w:val="•"/>
      <w:lvlJc w:val="left"/>
      <w:pPr>
        <w:ind w:left="3722" w:hanging="360"/>
      </w:pPr>
      <w:rPr>
        <w:rFonts w:hint="default"/>
        <w:lang w:val="en-US" w:eastAsia="en-US" w:bidi="ar-SA"/>
      </w:rPr>
    </w:lvl>
    <w:lvl w:ilvl="4" w:tplc="DBA62766">
      <w:numFmt w:val="bullet"/>
      <w:lvlText w:val="•"/>
      <w:lvlJc w:val="left"/>
      <w:pPr>
        <w:ind w:left="4656" w:hanging="360"/>
      </w:pPr>
      <w:rPr>
        <w:rFonts w:hint="default"/>
        <w:lang w:val="en-US" w:eastAsia="en-US" w:bidi="ar-SA"/>
      </w:rPr>
    </w:lvl>
    <w:lvl w:ilvl="5" w:tplc="E9145F90">
      <w:numFmt w:val="bullet"/>
      <w:lvlText w:val="•"/>
      <w:lvlJc w:val="left"/>
      <w:pPr>
        <w:ind w:left="5590" w:hanging="360"/>
      </w:pPr>
      <w:rPr>
        <w:rFonts w:hint="default"/>
        <w:lang w:val="en-US" w:eastAsia="en-US" w:bidi="ar-SA"/>
      </w:rPr>
    </w:lvl>
    <w:lvl w:ilvl="6" w:tplc="9650DF86">
      <w:numFmt w:val="bullet"/>
      <w:lvlText w:val="•"/>
      <w:lvlJc w:val="left"/>
      <w:pPr>
        <w:ind w:left="6524" w:hanging="360"/>
      </w:pPr>
      <w:rPr>
        <w:rFonts w:hint="default"/>
        <w:lang w:val="en-US" w:eastAsia="en-US" w:bidi="ar-SA"/>
      </w:rPr>
    </w:lvl>
    <w:lvl w:ilvl="7" w:tplc="B218BFC8">
      <w:numFmt w:val="bullet"/>
      <w:lvlText w:val="•"/>
      <w:lvlJc w:val="left"/>
      <w:pPr>
        <w:ind w:left="7458" w:hanging="360"/>
      </w:pPr>
      <w:rPr>
        <w:rFonts w:hint="default"/>
        <w:lang w:val="en-US" w:eastAsia="en-US" w:bidi="ar-SA"/>
      </w:rPr>
    </w:lvl>
    <w:lvl w:ilvl="8" w:tplc="DD78C320">
      <w:numFmt w:val="bullet"/>
      <w:lvlText w:val="•"/>
      <w:lvlJc w:val="left"/>
      <w:pPr>
        <w:ind w:left="8392" w:hanging="360"/>
      </w:pPr>
      <w:rPr>
        <w:rFonts w:hint="default"/>
        <w:lang w:val="en-US" w:eastAsia="en-US" w:bidi="ar-SA"/>
      </w:rPr>
    </w:lvl>
  </w:abstractNum>
  <w:abstractNum w:abstractNumId="43" w15:restartNumberingAfterBreak="0">
    <w:nsid w:val="6EF342AA"/>
    <w:multiLevelType w:val="hybridMultilevel"/>
    <w:tmpl w:val="8078F5D4"/>
    <w:lvl w:ilvl="0" w:tplc="73E6A59C">
      <w:start w:val="1"/>
      <w:numFmt w:val="upperLetter"/>
      <w:lvlText w:val="%1."/>
      <w:lvlJc w:val="left"/>
      <w:pPr>
        <w:ind w:left="859" w:hanging="360"/>
        <w:jc w:val="left"/>
      </w:pPr>
      <w:rPr>
        <w:rFonts w:hint="default"/>
        <w:spacing w:val="0"/>
        <w:w w:val="100"/>
        <w:lang w:val="en-US" w:eastAsia="en-US" w:bidi="ar-SA"/>
      </w:rPr>
    </w:lvl>
    <w:lvl w:ilvl="1" w:tplc="C5468902">
      <w:numFmt w:val="bullet"/>
      <w:lvlText w:val="•"/>
      <w:lvlJc w:val="left"/>
      <w:pPr>
        <w:ind w:left="1800" w:hanging="360"/>
      </w:pPr>
      <w:rPr>
        <w:rFonts w:hint="default"/>
        <w:lang w:val="en-US" w:eastAsia="en-US" w:bidi="ar-SA"/>
      </w:rPr>
    </w:lvl>
    <w:lvl w:ilvl="2" w:tplc="B42A4B24">
      <w:numFmt w:val="bullet"/>
      <w:lvlText w:val="•"/>
      <w:lvlJc w:val="left"/>
      <w:pPr>
        <w:ind w:left="2740" w:hanging="360"/>
      </w:pPr>
      <w:rPr>
        <w:rFonts w:hint="default"/>
        <w:lang w:val="en-US" w:eastAsia="en-US" w:bidi="ar-SA"/>
      </w:rPr>
    </w:lvl>
    <w:lvl w:ilvl="3" w:tplc="2C5AE820">
      <w:numFmt w:val="bullet"/>
      <w:lvlText w:val="•"/>
      <w:lvlJc w:val="left"/>
      <w:pPr>
        <w:ind w:left="3680" w:hanging="360"/>
      </w:pPr>
      <w:rPr>
        <w:rFonts w:hint="default"/>
        <w:lang w:val="en-US" w:eastAsia="en-US" w:bidi="ar-SA"/>
      </w:rPr>
    </w:lvl>
    <w:lvl w:ilvl="4" w:tplc="A434F2E0">
      <w:numFmt w:val="bullet"/>
      <w:lvlText w:val="•"/>
      <w:lvlJc w:val="left"/>
      <w:pPr>
        <w:ind w:left="4620" w:hanging="360"/>
      </w:pPr>
      <w:rPr>
        <w:rFonts w:hint="default"/>
        <w:lang w:val="en-US" w:eastAsia="en-US" w:bidi="ar-SA"/>
      </w:rPr>
    </w:lvl>
    <w:lvl w:ilvl="5" w:tplc="1AF0C22A">
      <w:numFmt w:val="bullet"/>
      <w:lvlText w:val="•"/>
      <w:lvlJc w:val="left"/>
      <w:pPr>
        <w:ind w:left="5560" w:hanging="360"/>
      </w:pPr>
      <w:rPr>
        <w:rFonts w:hint="default"/>
        <w:lang w:val="en-US" w:eastAsia="en-US" w:bidi="ar-SA"/>
      </w:rPr>
    </w:lvl>
    <w:lvl w:ilvl="6" w:tplc="81144CCC">
      <w:numFmt w:val="bullet"/>
      <w:lvlText w:val="•"/>
      <w:lvlJc w:val="left"/>
      <w:pPr>
        <w:ind w:left="6500" w:hanging="360"/>
      </w:pPr>
      <w:rPr>
        <w:rFonts w:hint="default"/>
        <w:lang w:val="en-US" w:eastAsia="en-US" w:bidi="ar-SA"/>
      </w:rPr>
    </w:lvl>
    <w:lvl w:ilvl="7" w:tplc="A0A0B2C8">
      <w:numFmt w:val="bullet"/>
      <w:lvlText w:val="•"/>
      <w:lvlJc w:val="left"/>
      <w:pPr>
        <w:ind w:left="7440" w:hanging="360"/>
      </w:pPr>
      <w:rPr>
        <w:rFonts w:hint="default"/>
        <w:lang w:val="en-US" w:eastAsia="en-US" w:bidi="ar-SA"/>
      </w:rPr>
    </w:lvl>
    <w:lvl w:ilvl="8" w:tplc="5742F53A">
      <w:numFmt w:val="bullet"/>
      <w:lvlText w:val="•"/>
      <w:lvlJc w:val="left"/>
      <w:pPr>
        <w:ind w:left="8380" w:hanging="360"/>
      </w:pPr>
      <w:rPr>
        <w:rFonts w:hint="default"/>
        <w:lang w:val="en-US" w:eastAsia="en-US" w:bidi="ar-SA"/>
      </w:rPr>
    </w:lvl>
  </w:abstractNum>
  <w:abstractNum w:abstractNumId="44" w15:restartNumberingAfterBreak="0">
    <w:nsid w:val="75AB609D"/>
    <w:multiLevelType w:val="hybridMultilevel"/>
    <w:tmpl w:val="78E09D10"/>
    <w:lvl w:ilvl="0" w:tplc="E3001260">
      <w:numFmt w:val="bullet"/>
      <w:lvlText w:val=""/>
      <w:lvlJc w:val="left"/>
      <w:pPr>
        <w:ind w:left="468" w:hanging="360"/>
      </w:pPr>
      <w:rPr>
        <w:rFonts w:ascii="Symbol" w:eastAsia="Symbol" w:hAnsi="Symbol" w:cs="Symbol" w:hint="default"/>
        <w:b w:val="0"/>
        <w:bCs w:val="0"/>
        <w:i w:val="0"/>
        <w:iCs w:val="0"/>
        <w:spacing w:val="0"/>
        <w:w w:val="100"/>
        <w:sz w:val="28"/>
        <w:szCs w:val="28"/>
        <w:lang w:val="en-US" w:eastAsia="en-US" w:bidi="ar-SA"/>
      </w:rPr>
    </w:lvl>
    <w:lvl w:ilvl="1" w:tplc="2AA41DF2">
      <w:numFmt w:val="bullet"/>
      <w:lvlText w:val="•"/>
      <w:lvlJc w:val="left"/>
      <w:pPr>
        <w:ind w:left="1440" w:hanging="360"/>
      </w:pPr>
      <w:rPr>
        <w:rFonts w:hint="default"/>
        <w:lang w:val="en-US" w:eastAsia="en-US" w:bidi="ar-SA"/>
      </w:rPr>
    </w:lvl>
    <w:lvl w:ilvl="2" w:tplc="4FC49F50">
      <w:numFmt w:val="bullet"/>
      <w:lvlText w:val="•"/>
      <w:lvlJc w:val="left"/>
      <w:pPr>
        <w:ind w:left="2420" w:hanging="360"/>
      </w:pPr>
      <w:rPr>
        <w:rFonts w:hint="default"/>
        <w:lang w:val="en-US" w:eastAsia="en-US" w:bidi="ar-SA"/>
      </w:rPr>
    </w:lvl>
    <w:lvl w:ilvl="3" w:tplc="5456C098">
      <w:numFmt w:val="bullet"/>
      <w:lvlText w:val="•"/>
      <w:lvlJc w:val="left"/>
      <w:pPr>
        <w:ind w:left="3400" w:hanging="360"/>
      </w:pPr>
      <w:rPr>
        <w:rFonts w:hint="default"/>
        <w:lang w:val="en-US" w:eastAsia="en-US" w:bidi="ar-SA"/>
      </w:rPr>
    </w:lvl>
    <w:lvl w:ilvl="4" w:tplc="174076E6">
      <w:numFmt w:val="bullet"/>
      <w:lvlText w:val="•"/>
      <w:lvlJc w:val="left"/>
      <w:pPr>
        <w:ind w:left="4380" w:hanging="360"/>
      </w:pPr>
      <w:rPr>
        <w:rFonts w:hint="default"/>
        <w:lang w:val="en-US" w:eastAsia="en-US" w:bidi="ar-SA"/>
      </w:rPr>
    </w:lvl>
    <w:lvl w:ilvl="5" w:tplc="E4EE1A08">
      <w:numFmt w:val="bullet"/>
      <w:lvlText w:val="•"/>
      <w:lvlJc w:val="left"/>
      <w:pPr>
        <w:ind w:left="5360" w:hanging="360"/>
      </w:pPr>
      <w:rPr>
        <w:rFonts w:hint="default"/>
        <w:lang w:val="en-US" w:eastAsia="en-US" w:bidi="ar-SA"/>
      </w:rPr>
    </w:lvl>
    <w:lvl w:ilvl="6" w:tplc="F84ACCBC">
      <w:numFmt w:val="bullet"/>
      <w:lvlText w:val="•"/>
      <w:lvlJc w:val="left"/>
      <w:pPr>
        <w:ind w:left="6340" w:hanging="360"/>
      </w:pPr>
      <w:rPr>
        <w:rFonts w:hint="default"/>
        <w:lang w:val="en-US" w:eastAsia="en-US" w:bidi="ar-SA"/>
      </w:rPr>
    </w:lvl>
    <w:lvl w:ilvl="7" w:tplc="0488321C">
      <w:numFmt w:val="bullet"/>
      <w:lvlText w:val="•"/>
      <w:lvlJc w:val="left"/>
      <w:pPr>
        <w:ind w:left="7320" w:hanging="360"/>
      </w:pPr>
      <w:rPr>
        <w:rFonts w:hint="default"/>
        <w:lang w:val="en-US" w:eastAsia="en-US" w:bidi="ar-SA"/>
      </w:rPr>
    </w:lvl>
    <w:lvl w:ilvl="8" w:tplc="E9061900">
      <w:numFmt w:val="bullet"/>
      <w:lvlText w:val="•"/>
      <w:lvlJc w:val="left"/>
      <w:pPr>
        <w:ind w:left="8300" w:hanging="360"/>
      </w:pPr>
      <w:rPr>
        <w:rFonts w:hint="default"/>
        <w:lang w:val="en-US" w:eastAsia="en-US" w:bidi="ar-SA"/>
      </w:rPr>
    </w:lvl>
  </w:abstractNum>
  <w:abstractNum w:abstractNumId="45" w15:restartNumberingAfterBreak="0">
    <w:nsid w:val="77C47330"/>
    <w:multiLevelType w:val="hybridMultilevel"/>
    <w:tmpl w:val="7BF49F9C"/>
    <w:lvl w:ilvl="0" w:tplc="A80AF6C0">
      <w:start w:val="1"/>
      <w:numFmt w:val="upperLetter"/>
      <w:lvlText w:val="%1."/>
      <w:lvlJc w:val="left"/>
      <w:pPr>
        <w:ind w:left="1279" w:hanging="360"/>
        <w:jc w:val="left"/>
      </w:pPr>
      <w:rPr>
        <w:rFonts w:ascii="Arial" w:eastAsia="Arial" w:hAnsi="Arial" w:cs="Arial" w:hint="default"/>
        <w:b w:val="0"/>
        <w:bCs w:val="0"/>
        <w:i w:val="0"/>
        <w:iCs w:val="0"/>
        <w:color w:val="1A1413"/>
        <w:spacing w:val="0"/>
        <w:w w:val="100"/>
        <w:sz w:val="21"/>
        <w:szCs w:val="21"/>
        <w:lang w:val="en-US" w:eastAsia="en-US" w:bidi="ar-SA"/>
      </w:rPr>
    </w:lvl>
    <w:lvl w:ilvl="1" w:tplc="C7DE1828">
      <w:numFmt w:val="bullet"/>
      <w:lvlText w:val="•"/>
      <w:lvlJc w:val="left"/>
      <w:pPr>
        <w:ind w:left="2178" w:hanging="360"/>
      </w:pPr>
      <w:rPr>
        <w:rFonts w:hint="default"/>
        <w:lang w:val="en-US" w:eastAsia="en-US" w:bidi="ar-SA"/>
      </w:rPr>
    </w:lvl>
    <w:lvl w:ilvl="2" w:tplc="F984E7FE">
      <w:numFmt w:val="bullet"/>
      <w:lvlText w:val="•"/>
      <w:lvlJc w:val="left"/>
      <w:pPr>
        <w:ind w:left="3076" w:hanging="360"/>
      </w:pPr>
      <w:rPr>
        <w:rFonts w:hint="default"/>
        <w:lang w:val="en-US" w:eastAsia="en-US" w:bidi="ar-SA"/>
      </w:rPr>
    </w:lvl>
    <w:lvl w:ilvl="3" w:tplc="9FEA6486">
      <w:numFmt w:val="bullet"/>
      <w:lvlText w:val="•"/>
      <w:lvlJc w:val="left"/>
      <w:pPr>
        <w:ind w:left="3974" w:hanging="360"/>
      </w:pPr>
      <w:rPr>
        <w:rFonts w:hint="default"/>
        <w:lang w:val="en-US" w:eastAsia="en-US" w:bidi="ar-SA"/>
      </w:rPr>
    </w:lvl>
    <w:lvl w:ilvl="4" w:tplc="D62019CA">
      <w:numFmt w:val="bullet"/>
      <w:lvlText w:val="•"/>
      <w:lvlJc w:val="left"/>
      <w:pPr>
        <w:ind w:left="4872" w:hanging="360"/>
      </w:pPr>
      <w:rPr>
        <w:rFonts w:hint="default"/>
        <w:lang w:val="en-US" w:eastAsia="en-US" w:bidi="ar-SA"/>
      </w:rPr>
    </w:lvl>
    <w:lvl w:ilvl="5" w:tplc="DE0AAFB2">
      <w:numFmt w:val="bullet"/>
      <w:lvlText w:val="•"/>
      <w:lvlJc w:val="left"/>
      <w:pPr>
        <w:ind w:left="5770" w:hanging="360"/>
      </w:pPr>
      <w:rPr>
        <w:rFonts w:hint="default"/>
        <w:lang w:val="en-US" w:eastAsia="en-US" w:bidi="ar-SA"/>
      </w:rPr>
    </w:lvl>
    <w:lvl w:ilvl="6" w:tplc="B0B836CC">
      <w:numFmt w:val="bullet"/>
      <w:lvlText w:val="•"/>
      <w:lvlJc w:val="left"/>
      <w:pPr>
        <w:ind w:left="6668" w:hanging="360"/>
      </w:pPr>
      <w:rPr>
        <w:rFonts w:hint="default"/>
        <w:lang w:val="en-US" w:eastAsia="en-US" w:bidi="ar-SA"/>
      </w:rPr>
    </w:lvl>
    <w:lvl w:ilvl="7" w:tplc="ACDE4A5A">
      <w:numFmt w:val="bullet"/>
      <w:lvlText w:val="•"/>
      <w:lvlJc w:val="left"/>
      <w:pPr>
        <w:ind w:left="7566" w:hanging="360"/>
      </w:pPr>
      <w:rPr>
        <w:rFonts w:hint="default"/>
        <w:lang w:val="en-US" w:eastAsia="en-US" w:bidi="ar-SA"/>
      </w:rPr>
    </w:lvl>
    <w:lvl w:ilvl="8" w:tplc="E7AEBA5C">
      <w:numFmt w:val="bullet"/>
      <w:lvlText w:val="•"/>
      <w:lvlJc w:val="left"/>
      <w:pPr>
        <w:ind w:left="8464" w:hanging="360"/>
      </w:pPr>
      <w:rPr>
        <w:rFonts w:hint="default"/>
        <w:lang w:val="en-US" w:eastAsia="en-US" w:bidi="ar-SA"/>
      </w:rPr>
    </w:lvl>
  </w:abstractNum>
  <w:abstractNum w:abstractNumId="46" w15:restartNumberingAfterBreak="0">
    <w:nsid w:val="7F7E4D7A"/>
    <w:multiLevelType w:val="hybridMultilevel"/>
    <w:tmpl w:val="0B02A2D0"/>
    <w:lvl w:ilvl="0" w:tplc="6CC642EC">
      <w:start w:val="1"/>
      <w:numFmt w:val="upperLetter"/>
      <w:lvlText w:val="%1."/>
      <w:lvlJc w:val="left"/>
      <w:pPr>
        <w:ind w:left="1280" w:hanging="361"/>
        <w:jc w:val="left"/>
      </w:pPr>
      <w:rPr>
        <w:rFonts w:ascii="Arial" w:eastAsia="Arial" w:hAnsi="Arial" w:cs="Arial" w:hint="default"/>
        <w:b/>
        <w:bCs/>
        <w:i w:val="0"/>
        <w:iCs w:val="0"/>
        <w:spacing w:val="0"/>
        <w:w w:val="100"/>
        <w:sz w:val="21"/>
        <w:szCs w:val="21"/>
        <w:lang w:val="en-US" w:eastAsia="en-US" w:bidi="ar-SA"/>
      </w:rPr>
    </w:lvl>
    <w:lvl w:ilvl="1" w:tplc="AE8A9526">
      <w:numFmt w:val="bullet"/>
      <w:lvlText w:val="•"/>
      <w:lvlJc w:val="left"/>
      <w:pPr>
        <w:ind w:left="2178" w:hanging="361"/>
      </w:pPr>
      <w:rPr>
        <w:rFonts w:hint="default"/>
        <w:lang w:val="en-US" w:eastAsia="en-US" w:bidi="ar-SA"/>
      </w:rPr>
    </w:lvl>
    <w:lvl w:ilvl="2" w:tplc="48B0F52C">
      <w:numFmt w:val="bullet"/>
      <w:lvlText w:val="•"/>
      <w:lvlJc w:val="left"/>
      <w:pPr>
        <w:ind w:left="3076" w:hanging="361"/>
      </w:pPr>
      <w:rPr>
        <w:rFonts w:hint="default"/>
        <w:lang w:val="en-US" w:eastAsia="en-US" w:bidi="ar-SA"/>
      </w:rPr>
    </w:lvl>
    <w:lvl w:ilvl="3" w:tplc="233AD768">
      <w:numFmt w:val="bullet"/>
      <w:lvlText w:val="•"/>
      <w:lvlJc w:val="left"/>
      <w:pPr>
        <w:ind w:left="3974" w:hanging="361"/>
      </w:pPr>
      <w:rPr>
        <w:rFonts w:hint="default"/>
        <w:lang w:val="en-US" w:eastAsia="en-US" w:bidi="ar-SA"/>
      </w:rPr>
    </w:lvl>
    <w:lvl w:ilvl="4" w:tplc="288E2B92">
      <w:numFmt w:val="bullet"/>
      <w:lvlText w:val="•"/>
      <w:lvlJc w:val="left"/>
      <w:pPr>
        <w:ind w:left="4872" w:hanging="361"/>
      </w:pPr>
      <w:rPr>
        <w:rFonts w:hint="default"/>
        <w:lang w:val="en-US" w:eastAsia="en-US" w:bidi="ar-SA"/>
      </w:rPr>
    </w:lvl>
    <w:lvl w:ilvl="5" w:tplc="E98084D0">
      <w:numFmt w:val="bullet"/>
      <w:lvlText w:val="•"/>
      <w:lvlJc w:val="left"/>
      <w:pPr>
        <w:ind w:left="5770" w:hanging="361"/>
      </w:pPr>
      <w:rPr>
        <w:rFonts w:hint="default"/>
        <w:lang w:val="en-US" w:eastAsia="en-US" w:bidi="ar-SA"/>
      </w:rPr>
    </w:lvl>
    <w:lvl w:ilvl="6" w:tplc="B750FA70">
      <w:numFmt w:val="bullet"/>
      <w:lvlText w:val="•"/>
      <w:lvlJc w:val="left"/>
      <w:pPr>
        <w:ind w:left="6668" w:hanging="361"/>
      </w:pPr>
      <w:rPr>
        <w:rFonts w:hint="default"/>
        <w:lang w:val="en-US" w:eastAsia="en-US" w:bidi="ar-SA"/>
      </w:rPr>
    </w:lvl>
    <w:lvl w:ilvl="7" w:tplc="3E9C4CBA">
      <w:numFmt w:val="bullet"/>
      <w:lvlText w:val="•"/>
      <w:lvlJc w:val="left"/>
      <w:pPr>
        <w:ind w:left="7566" w:hanging="361"/>
      </w:pPr>
      <w:rPr>
        <w:rFonts w:hint="default"/>
        <w:lang w:val="en-US" w:eastAsia="en-US" w:bidi="ar-SA"/>
      </w:rPr>
    </w:lvl>
    <w:lvl w:ilvl="8" w:tplc="E8C43A74">
      <w:numFmt w:val="bullet"/>
      <w:lvlText w:val="•"/>
      <w:lvlJc w:val="left"/>
      <w:pPr>
        <w:ind w:left="8464" w:hanging="361"/>
      </w:pPr>
      <w:rPr>
        <w:rFonts w:hint="default"/>
        <w:lang w:val="en-US" w:eastAsia="en-US" w:bidi="ar-SA"/>
      </w:rPr>
    </w:lvl>
  </w:abstractNum>
  <w:num w:numId="1" w16cid:durableId="1711489030">
    <w:abstractNumId w:val="42"/>
  </w:num>
  <w:num w:numId="2" w16cid:durableId="1444810480">
    <w:abstractNumId w:val="28"/>
  </w:num>
  <w:num w:numId="3" w16cid:durableId="2074961427">
    <w:abstractNumId w:val="10"/>
  </w:num>
  <w:num w:numId="4" w16cid:durableId="1442797325">
    <w:abstractNumId w:val="1"/>
  </w:num>
  <w:num w:numId="5" w16cid:durableId="1878656845">
    <w:abstractNumId w:val="7"/>
  </w:num>
  <w:num w:numId="6" w16cid:durableId="522281417">
    <w:abstractNumId w:val="17"/>
  </w:num>
  <w:num w:numId="7" w16cid:durableId="903950765">
    <w:abstractNumId w:val="2"/>
  </w:num>
  <w:num w:numId="8" w16cid:durableId="1632055961">
    <w:abstractNumId w:val="8"/>
  </w:num>
  <w:num w:numId="9" w16cid:durableId="635139482">
    <w:abstractNumId w:val="31"/>
  </w:num>
  <w:num w:numId="10" w16cid:durableId="209221246">
    <w:abstractNumId w:val="37"/>
  </w:num>
  <w:num w:numId="11" w16cid:durableId="1887401493">
    <w:abstractNumId w:val="26"/>
  </w:num>
  <w:num w:numId="12" w16cid:durableId="56980286">
    <w:abstractNumId w:val="14"/>
  </w:num>
  <w:num w:numId="13" w16cid:durableId="1262643047">
    <w:abstractNumId w:val="19"/>
  </w:num>
  <w:num w:numId="14" w16cid:durableId="1006640910">
    <w:abstractNumId w:val="27"/>
  </w:num>
  <w:num w:numId="15" w16cid:durableId="2074235759">
    <w:abstractNumId w:val="45"/>
  </w:num>
  <w:num w:numId="16" w16cid:durableId="929044232">
    <w:abstractNumId w:val="36"/>
  </w:num>
  <w:num w:numId="17" w16cid:durableId="2103064074">
    <w:abstractNumId w:val="46"/>
  </w:num>
  <w:num w:numId="18" w16cid:durableId="891842827">
    <w:abstractNumId w:val="22"/>
  </w:num>
  <w:num w:numId="19" w16cid:durableId="782309106">
    <w:abstractNumId w:val="38"/>
  </w:num>
  <w:num w:numId="20" w16cid:durableId="1499463878">
    <w:abstractNumId w:val="32"/>
  </w:num>
  <w:num w:numId="21" w16cid:durableId="348721782">
    <w:abstractNumId w:val="35"/>
  </w:num>
  <w:num w:numId="22" w16cid:durableId="1887790481">
    <w:abstractNumId w:val="30"/>
  </w:num>
  <w:num w:numId="23" w16cid:durableId="703020904">
    <w:abstractNumId w:val="23"/>
  </w:num>
  <w:num w:numId="24" w16cid:durableId="940913383">
    <w:abstractNumId w:val="12"/>
  </w:num>
  <w:num w:numId="25" w16cid:durableId="2054843677">
    <w:abstractNumId w:val="39"/>
  </w:num>
  <w:num w:numId="26" w16cid:durableId="445082814">
    <w:abstractNumId w:val="41"/>
  </w:num>
  <w:num w:numId="27" w16cid:durableId="844511428">
    <w:abstractNumId w:val="20"/>
  </w:num>
  <w:num w:numId="28" w16cid:durableId="1192304813">
    <w:abstractNumId w:val="9"/>
  </w:num>
  <w:num w:numId="29" w16cid:durableId="1952858387">
    <w:abstractNumId w:val="25"/>
  </w:num>
  <w:num w:numId="30" w16cid:durableId="1860311272">
    <w:abstractNumId w:val="4"/>
  </w:num>
  <w:num w:numId="31" w16cid:durableId="2112041514">
    <w:abstractNumId w:val="34"/>
  </w:num>
  <w:num w:numId="32" w16cid:durableId="1736858792">
    <w:abstractNumId w:val="29"/>
  </w:num>
  <w:num w:numId="33" w16cid:durableId="563027307">
    <w:abstractNumId w:val="21"/>
  </w:num>
  <w:num w:numId="34" w16cid:durableId="294604761">
    <w:abstractNumId w:val="18"/>
  </w:num>
  <w:num w:numId="35" w16cid:durableId="552276126">
    <w:abstractNumId w:val="40"/>
  </w:num>
  <w:num w:numId="36" w16cid:durableId="1987126908">
    <w:abstractNumId w:val="5"/>
  </w:num>
  <w:num w:numId="37" w16cid:durableId="542209621">
    <w:abstractNumId w:val="16"/>
  </w:num>
  <w:num w:numId="38" w16cid:durableId="971911483">
    <w:abstractNumId w:val="13"/>
  </w:num>
  <w:num w:numId="39" w16cid:durableId="1638875819">
    <w:abstractNumId w:val="24"/>
  </w:num>
  <w:num w:numId="40" w16cid:durableId="1154301594">
    <w:abstractNumId w:val="44"/>
  </w:num>
  <w:num w:numId="41" w16cid:durableId="939218320">
    <w:abstractNumId w:val="3"/>
  </w:num>
  <w:num w:numId="42" w16cid:durableId="1752383558">
    <w:abstractNumId w:val="11"/>
  </w:num>
  <w:num w:numId="43" w16cid:durableId="353188213">
    <w:abstractNumId w:val="33"/>
  </w:num>
  <w:num w:numId="44" w16cid:durableId="1432703368">
    <w:abstractNumId w:val="6"/>
  </w:num>
  <w:num w:numId="45" w16cid:durableId="1945531895">
    <w:abstractNumId w:val="43"/>
  </w:num>
  <w:num w:numId="46" w16cid:durableId="804199822">
    <w:abstractNumId w:val="0"/>
  </w:num>
  <w:num w:numId="47" w16cid:durableId="1216039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5328"/>
    <w:rsid w:val="00004D3C"/>
    <w:rsid w:val="000055C6"/>
    <w:rsid w:val="00015A5D"/>
    <w:rsid w:val="00043DD9"/>
    <w:rsid w:val="00062F77"/>
    <w:rsid w:val="0009568A"/>
    <w:rsid w:val="000C712C"/>
    <w:rsid w:val="000D6D28"/>
    <w:rsid w:val="000E3EF2"/>
    <w:rsid w:val="000E4D03"/>
    <w:rsid w:val="000F4983"/>
    <w:rsid w:val="001027BD"/>
    <w:rsid w:val="00112651"/>
    <w:rsid w:val="001165AF"/>
    <w:rsid w:val="001322EC"/>
    <w:rsid w:val="00141733"/>
    <w:rsid w:val="00141FDD"/>
    <w:rsid w:val="00150CD1"/>
    <w:rsid w:val="0017114B"/>
    <w:rsid w:val="0017504F"/>
    <w:rsid w:val="00184859"/>
    <w:rsid w:val="001A068D"/>
    <w:rsid w:val="001C5875"/>
    <w:rsid w:val="001E3AAA"/>
    <w:rsid w:val="001F69FE"/>
    <w:rsid w:val="002045D2"/>
    <w:rsid w:val="002435D3"/>
    <w:rsid w:val="00251BBF"/>
    <w:rsid w:val="00251F4E"/>
    <w:rsid w:val="00263C3E"/>
    <w:rsid w:val="00274B38"/>
    <w:rsid w:val="002756F3"/>
    <w:rsid w:val="00275F54"/>
    <w:rsid w:val="00276247"/>
    <w:rsid w:val="00292156"/>
    <w:rsid w:val="00294D42"/>
    <w:rsid w:val="002956E8"/>
    <w:rsid w:val="002B6EA3"/>
    <w:rsid w:val="002C3BB5"/>
    <w:rsid w:val="002C52BD"/>
    <w:rsid w:val="002F2BF5"/>
    <w:rsid w:val="002F4148"/>
    <w:rsid w:val="00300C90"/>
    <w:rsid w:val="003060D5"/>
    <w:rsid w:val="00316AB7"/>
    <w:rsid w:val="00320EB5"/>
    <w:rsid w:val="00330DF1"/>
    <w:rsid w:val="003542D6"/>
    <w:rsid w:val="0036552F"/>
    <w:rsid w:val="00380EDC"/>
    <w:rsid w:val="00384210"/>
    <w:rsid w:val="00393140"/>
    <w:rsid w:val="003B6111"/>
    <w:rsid w:val="003C1B51"/>
    <w:rsid w:val="003D0C65"/>
    <w:rsid w:val="003E4294"/>
    <w:rsid w:val="00413EDF"/>
    <w:rsid w:val="004146D5"/>
    <w:rsid w:val="00426160"/>
    <w:rsid w:val="00444F2C"/>
    <w:rsid w:val="00451DB7"/>
    <w:rsid w:val="00460ADD"/>
    <w:rsid w:val="004B034D"/>
    <w:rsid w:val="004C6331"/>
    <w:rsid w:val="004F0596"/>
    <w:rsid w:val="004F6CA1"/>
    <w:rsid w:val="004F7277"/>
    <w:rsid w:val="00526F65"/>
    <w:rsid w:val="00527589"/>
    <w:rsid w:val="00527B97"/>
    <w:rsid w:val="005477AF"/>
    <w:rsid w:val="00576C7E"/>
    <w:rsid w:val="00587230"/>
    <w:rsid w:val="005946A5"/>
    <w:rsid w:val="00594F65"/>
    <w:rsid w:val="005A3D93"/>
    <w:rsid w:val="005A6480"/>
    <w:rsid w:val="005B1ED6"/>
    <w:rsid w:val="005B4818"/>
    <w:rsid w:val="005C76A9"/>
    <w:rsid w:val="005E051C"/>
    <w:rsid w:val="005F3759"/>
    <w:rsid w:val="006364B3"/>
    <w:rsid w:val="00640202"/>
    <w:rsid w:val="006711EA"/>
    <w:rsid w:val="00685164"/>
    <w:rsid w:val="006934E0"/>
    <w:rsid w:val="00695BC6"/>
    <w:rsid w:val="006B232F"/>
    <w:rsid w:val="006B27E8"/>
    <w:rsid w:val="006C5002"/>
    <w:rsid w:val="006E64F9"/>
    <w:rsid w:val="006F0D67"/>
    <w:rsid w:val="006F1614"/>
    <w:rsid w:val="006F1ACA"/>
    <w:rsid w:val="0070666C"/>
    <w:rsid w:val="00717B03"/>
    <w:rsid w:val="00737884"/>
    <w:rsid w:val="007411E5"/>
    <w:rsid w:val="00750602"/>
    <w:rsid w:val="00751B54"/>
    <w:rsid w:val="00781FD2"/>
    <w:rsid w:val="00792494"/>
    <w:rsid w:val="007B251D"/>
    <w:rsid w:val="007B3700"/>
    <w:rsid w:val="007B5332"/>
    <w:rsid w:val="007C3227"/>
    <w:rsid w:val="007E12EF"/>
    <w:rsid w:val="007F4631"/>
    <w:rsid w:val="00817E0D"/>
    <w:rsid w:val="00833D86"/>
    <w:rsid w:val="00845454"/>
    <w:rsid w:val="00854664"/>
    <w:rsid w:val="00854978"/>
    <w:rsid w:val="00857764"/>
    <w:rsid w:val="0086158C"/>
    <w:rsid w:val="008659EB"/>
    <w:rsid w:val="00870689"/>
    <w:rsid w:val="00873FB6"/>
    <w:rsid w:val="00875487"/>
    <w:rsid w:val="008A2CFF"/>
    <w:rsid w:val="008A591B"/>
    <w:rsid w:val="008B4522"/>
    <w:rsid w:val="008C03FF"/>
    <w:rsid w:val="008C1809"/>
    <w:rsid w:val="008C272F"/>
    <w:rsid w:val="008C3428"/>
    <w:rsid w:val="008C5EB5"/>
    <w:rsid w:val="008D238A"/>
    <w:rsid w:val="008F33AB"/>
    <w:rsid w:val="008F6FDD"/>
    <w:rsid w:val="00907037"/>
    <w:rsid w:val="009103D6"/>
    <w:rsid w:val="0091405F"/>
    <w:rsid w:val="00971DD7"/>
    <w:rsid w:val="00976743"/>
    <w:rsid w:val="009865D5"/>
    <w:rsid w:val="0099325E"/>
    <w:rsid w:val="009C7E99"/>
    <w:rsid w:val="00A15328"/>
    <w:rsid w:val="00A2496E"/>
    <w:rsid w:val="00A33953"/>
    <w:rsid w:val="00A37811"/>
    <w:rsid w:val="00A43C9E"/>
    <w:rsid w:val="00A45737"/>
    <w:rsid w:val="00A866A0"/>
    <w:rsid w:val="00AA6479"/>
    <w:rsid w:val="00AF45EE"/>
    <w:rsid w:val="00AF4C6C"/>
    <w:rsid w:val="00B14898"/>
    <w:rsid w:val="00B2035D"/>
    <w:rsid w:val="00B3062E"/>
    <w:rsid w:val="00B51441"/>
    <w:rsid w:val="00B55BAE"/>
    <w:rsid w:val="00B75765"/>
    <w:rsid w:val="00B8205F"/>
    <w:rsid w:val="00BB2B40"/>
    <w:rsid w:val="00C466D3"/>
    <w:rsid w:val="00C54C98"/>
    <w:rsid w:val="00C5586D"/>
    <w:rsid w:val="00C55C71"/>
    <w:rsid w:val="00C645A6"/>
    <w:rsid w:val="00C7796F"/>
    <w:rsid w:val="00C82FC7"/>
    <w:rsid w:val="00C84D9A"/>
    <w:rsid w:val="00CA341F"/>
    <w:rsid w:val="00CA49D9"/>
    <w:rsid w:val="00CA6664"/>
    <w:rsid w:val="00CB1311"/>
    <w:rsid w:val="00CB18E6"/>
    <w:rsid w:val="00CE024C"/>
    <w:rsid w:val="00CE57D1"/>
    <w:rsid w:val="00CE6C86"/>
    <w:rsid w:val="00CE7565"/>
    <w:rsid w:val="00D12D65"/>
    <w:rsid w:val="00D207E2"/>
    <w:rsid w:val="00D27452"/>
    <w:rsid w:val="00D31BD0"/>
    <w:rsid w:val="00D406BE"/>
    <w:rsid w:val="00D42D4C"/>
    <w:rsid w:val="00D54474"/>
    <w:rsid w:val="00D74161"/>
    <w:rsid w:val="00D81329"/>
    <w:rsid w:val="00D903D4"/>
    <w:rsid w:val="00D90915"/>
    <w:rsid w:val="00D93A1A"/>
    <w:rsid w:val="00DA153A"/>
    <w:rsid w:val="00DC6033"/>
    <w:rsid w:val="00DD2019"/>
    <w:rsid w:val="00DE4546"/>
    <w:rsid w:val="00DF5343"/>
    <w:rsid w:val="00E07138"/>
    <w:rsid w:val="00E12B1B"/>
    <w:rsid w:val="00E14C25"/>
    <w:rsid w:val="00E153D6"/>
    <w:rsid w:val="00E202A9"/>
    <w:rsid w:val="00E20967"/>
    <w:rsid w:val="00E235C9"/>
    <w:rsid w:val="00E27315"/>
    <w:rsid w:val="00E27726"/>
    <w:rsid w:val="00E436B1"/>
    <w:rsid w:val="00E63FDE"/>
    <w:rsid w:val="00EB6B1C"/>
    <w:rsid w:val="00EC2598"/>
    <w:rsid w:val="00ED4459"/>
    <w:rsid w:val="00EF58E9"/>
    <w:rsid w:val="00F044B6"/>
    <w:rsid w:val="00F147D6"/>
    <w:rsid w:val="00F14E8F"/>
    <w:rsid w:val="00F241E0"/>
    <w:rsid w:val="00F26F2E"/>
    <w:rsid w:val="00F462B7"/>
    <w:rsid w:val="00F65E19"/>
    <w:rsid w:val="00F91F4E"/>
    <w:rsid w:val="00FA0B55"/>
    <w:rsid w:val="00FB3024"/>
    <w:rsid w:val="00FC171B"/>
    <w:rsid w:val="00FD4032"/>
    <w:rsid w:val="00FD7245"/>
    <w:rsid w:val="68408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2BBD4"/>
  <w15:docId w15:val="{822C21E8-C80D-4165-85EE-E7243C6F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560"/>
      <w:outlineLvl w:val="0"/>
    </w:pPr>
    <w:rPr>
      <w:b/>
      <w:bCs/>
      <w:sz w:val="40"/>
      <w:szCs w:val="40"/>
    </w:rPr>
  </w:style>
  <w:style w:type="paragraph" w:styleId="Heading2">
    <w:name w:val="heading 2"/>
    <w:basedOn w:val="Normal"/>
    <w:uiPriority w:val="9"/>
    <w:unhideWhenUsed/>
    <w:qFormat/>
    <w:pPr>
      <w:spacing w:before="20"/>
      <w:ind w:left="560"/>
      <w:outlineLvl w:val="1"/>
    </w:pPr>
    <w:rPr>
      <w:b/>
      <w:bCs/>
      <w:i/>
      <w:iCs/>
      <w:sz w:val="40"/>
      <w:szCs w:val="40"/>
    </w:rPr>
  </w:style>
  <w:style w:type="paragraph" w:styleId="Heading3">
    <w:name w:val="heading 3"/>
    <w:basedOn w:val="Normal"/>
    <w:uiPriority w:val="9"/>
    <w:unhideWhenUsed/>
    <w:qFormat/>
    <w:pPr>
      <w:spacing w:before="123"/>
      <w:ind w:left="560"/>
      <w:outlineLvl w:val="2"/>
    </w:pPr>
    <w:rPr>
      <w:rFonts w:ascii="Book Antiqua" w:eastAsia="Book Antiqua" w:hAnsi="Book Antiqua" w:cs="Book Antiqua"/>
      <w:b/>
      <w:bCs/>
      <w:sz w:val="36"/>
      <w:szCs w:val="36"/>
    </w:rPr>
  </w:style>
  <w:style w:type="paragraph" w:styleId="Heading4">
    <w:name w:val="heading 4"/>
    <w:basedOn w:val="Normal"/>
    <w:uiPriority w:val="9"/>
    <w:unhideWhenUsed/>
    <w:qFormat/>
    <w:pPr>
      <w:spacing w:before="35"/>
      <w:ind w:left="560"/>
      <w:outlineLvl w:val="3"/>
    </w:pPr>
    <w:rPr>
      <w:b/>
      <w:bCs/>
      <w:sz w:val="32"/>
      <w:szCs w:val="32"/>
    </w:rPr>
  </w:style>
  <w:style w:type="paragraph" w:styleId="Heading5">
    <w:name w:val="heading 5"/>
    <w:basedOn w:val="Normal"/>
    <w:uiPriority w:val="9"/>
    <w:unhideWhenUsed/>
    <w:qFormat/>
    <w:pPr>
      <w:spacing w:before="35"/>
      <w:ind w:left="560"/>
      <w:outlineLvl w:val="4"/>
    </w:pPr>
    <w:rPr>
      <w:b/>
      <w:bCs/>
      <w:i/>
      <w:iCs/>
      <w:sz w:val="32"/>
      <w:szCs w:val="32"/>
    </w:rPr>
  </w:style>
  <w:style w:type="paragraph" w:styleId="Heading6">
    <w:name w:val="heading 6"/>
    <w:basedOn w:val="Normal"/>
    <w:uiPriority w:val="9"/>
    <w:unhideWhenUsed/>
    <w:qFormat/>
    <w:pPr>
      <w:ind w:left="560"/>
      <w:outlineLvl w:val="5"/>
    </w:pPr>
    <w:rPr>
      <w:b/>
      <w:bCs/>
      <w:sz w:val="28"/>
      <w:szCs w:val="28"/>
    </w:rPr>
  </w:style>
  <w:style w:type="paragraph" w:styleId="Heading7">
    <w:name w:val="heading 7"/>
    <w:basedOn w:val="Normal"/>
    <w:uiPriority w:val="1"/>
    <w:qFormat/>
    <w:pPr>
      <w:ind w:left="560"/>
      <w:outlineLvl w:val="6"/>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Title">
    <w:name w:val="Title"/>
    <w:basedOn w:val="Normal"/>
    <w:uiPriority w:val="10"/>
    <w:qFormat/>
    <w:pPr>
      <w:spacing w:before="179"/>
      <w:ind w:left="380"/>
    </w:pPr>
    <w:rPr>
      <w:b/>
      <w:bCs/>
      <w:sz w:val="48"/>
      <w:szCs w:val="48"/>
    </w:rPr>
  </w:style>
  <w:style w:type="paragraph" w:styleId="ListParagraph">
    <w:name w:val="List Paragraph"/>
    <w:basedOn w:val="Normal"/>
    <w:uiPriority w:val="1"/>
    <w:qFormat/>
    <w:pPr>
      <w:ind w:left="919"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4D9A"/>
    <w:rPr>
      <w:rFonts w:ascii="Calibri" w:eastAsia="Calibri" w:hAnsi="Calibri" w:cs="Calibri"/>
      <w:sz w:val="28"/>
      <w:szCs w:val="2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sid w:val="003C1B51"/>
    <w:rPr>
      <w:color w:val="0000FF" w:themeColor="hyperlink"/>
      <w:u w:val="single"/>
    </w:rPr>
  </w:style>
  <w:style w:type="character" w:styleId="UnresolvedMention">
    <w:name w:val="Unresolved Mention"/>
    <w:basedOn w:val="DefaultParagraphFont"/>
    <w:uiPriority w:val="99"/>
    <w:semiHidden/>
    <w:unhideWhenUsed/>
    <w:rsid w:val="003C1B51"/>
    <w:rPr>
      <w:color w:val="605E5C"/>
      <w:shd w:val="clear" w:color="auto" w:fill="E1DFDD"/>
    </w:rPr>
  </w:style>
  <w:style w:type="character" w:styleId="FollowedHyperlink">
    <w:name w:val="FollowedHyperlink"/>
    <w:basedOn w:val="DefaultParagraphFont"/>
    <w:uiPriority w:val="99"/>
    <w:semiHidden/>
    <w:unhideWhenUsed/>
    <w:rsid w:val="001F69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2409">
      <w:bodyDiv w:val="1"/>
      <w:marLeft w:val="0"/>
      <w:marRight w:val="0"/>
      <w:marTop w:val="0"/>
      <w:marBottom w:val="0"/>
      <w:divBdr>
        <w:top w:val="none" w:sz="0" w:space="0" w:color="auto"/>
        <w:left w:val="none" w:sz="0" w:space="0" w:color="auto"/>
        <w:bottom w:val="none" w:sz="0" w:space="0" w:color="auto"/>
        <w:right w:val="none" w:sz="0" w:space="0" w:color="auto"/>
      </w:divBdr>
      <w:divsChild>
        <w:div w:id="1562445578">
          <w:marLeft w:val="0"/>
          <w:marRight w:val="0"/>
          <w:marTop w:val="0"/>
          <w:marBottom w:val="0"/>
          <w:divBdr>
            <w:top w:val="none" w:sz="0" w:space="0" w:color="auto"/>
            <w:left w:val="none" w:sz="0" w:space="0" w:color="auto"/>
            <w:bottom w:val="none" w:sz="0" w:space="0" w:color="auto"/>
            <w:right w:val="none" w:sz="0" w:space="0" w:color="auto"/>
          </w:divBdr>
          <w:divsChild>
            <w:div w:id="8742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68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90.xml"/><Relationship Id="rId299" Type="http://schemas.openxmlformats.org/officeDocument/2006/relationships/footer" Target="footer217.xml"/><Relationship Id="rId21" Type="http://schemas.openxmlformats.org/officeDocument/2006/relationships/footer" Target="footer6.xml"/><Relationship Id="rId63" Type="http://schemas.openxmlformats.org/officeDocument/2006/relationships/footer" Target="footer40.xml"/><Relationship Id="rId159" Type="http://schemas.openxmlformats.org/officeDocument/2006/relationships/hyperlink" Target="https://www.evangelismworkersoftampabay.com/" TargetMode="External"/><Relationship Id="rId324" Type="http://schemas.openxmlformats.org/officeDocument/2006/relationships/hyperlink" Target="https://www.chulavistabooks.com/products/9337-open-bible-study-course-single-set/" TargetMode="External"/><Relationship Id="rId366" Type="http://schemas.openxmlformats.org/officeDocument/2006/relationships/hyperlink" Target="http://www.kirklandchurchofchrist.org/big-picture/e-teams" TargetMode="External"/><Relationship Id="rId170" Type="http://schemas.openxmlformats.org/officeDocument/2006/relationships/footer" Target="footer128.xml"/><Relationship Id="rId226" Type="http://schemas.openxmlformats.org/officeDocument/2006/relationships/image" Target="media/image18.jpeg"/><Relationship Id="rId107" Type="http://schemas.openxmlformats.org/officeDocument/2006/relationships/footer" Target="footer81.xml"/><Relationship Id="rId268" Type="http://schemas.openxmlformats.org/officeDocument/2006/relationships/hyperlink" Target="http://www.churchofchriststreetcampusevangelism.com/my-evangelism-strategy.html" TargetMode="External"/><Relationship Id="rId289" Type="http://schemas.openxmlformats.org/officeDocument/2006/relationships/footer" Target="footer213.xml"/><Relationship Id="rId11" Type="http://schemas.openxmlformats.org/officeDocument/2006/relationships/footer" Target="footer2.xml"/><Relationship Id="rId32" Type="http://schemas.openxmlformats.org/officeDocument/2006/relationships/footer" Target="footer16.xml"/><Relationship Id="rId53" Type="http://schemas.openxmlformats.org/officeDocument/2006/relationships/footer" Target="footer31.xml"/><Relationship Id="rId74" Type="http://schemas.openxmlformats.org/officeDocument/2006/relationships/footer" Target="footer50.xml"/><Relationship Id="rId128" Type="http://schemas.openxmlformats.org/officeDocument/2006/relationships/footer" Target="footer99.xml"/><Relationship Id="rId149" Type="http://schemas.openxmlformats.org/officeDocument/2006/relationships/footer" Target="footer120.xml"/><Relationship Id="rId314" Type="http://schemas.openxmlformats.org/officeDocument/2006/relationships/footer" Target="footer222.xml"/><Relationship Id="rId335" Type="http://schemas.openxmlformats.org/officeDocument/2006/relationships/hyperlink" Target="https://www.peopleforjesus.org/" TargetMode="External"/><Relationship Id="rId356" Type="http://schemas.openxmlformats.org/officeDocument/2006/relationships/hyperlink" Target="https://www.youtube.com/watch?v=mc2AuyDKclA&amp;t=1s" TargetMode="External"/><Relationship Id="rId377" Type="http://schemas.openxmlformats.org/officeDocument/2006/relationships/hyperlink" Target="http://www.churchofchriststreetcampusevangelism.com/uploads/3/8/6/6/3866497/tampa_christians_jp_evangelism_site.pdf" TargetMode="External"/><Relationship Id="rId5" Type="http://schemas.openxmlformats.org/officeDocument/2006/relationships/footnotes" Target="footnotes.xml"/><Relationship Id="rId95" Type="http://schemas.openxmlformats.org/officeDocument/2006/relationships/footer" Target="footer70.xml"/><Relationship Id="rId160" Type="http://schemas.openxmlformats.org/officeDocument/2006/relationships/footer" Target="footer125.xml"/><Relationship Id="rId181" Type="http://schemas.openxmlformats.org/officeDocument/2006/relationships/footer" Target="footer138.xml"/><Relationship Id="rId216" Type="http://schemas.openxmlformats.org/officeDocument/2006/relationships/footer" Target="footer168.xml"/><Relationship Id="rId237" Type="http://schemas.openxmlformats.org/officeDocument/2006/relationships/footer" Target="footer186.xml"/><Relationship Id="rId258" Type="http://schemas.openxmlformats.org/officeDocument/2006/relationships/hyperlink" Target="https://www.churchofchriststreetcampusevangelism.com/my-evangelism-strategy.html" TargetMode="External"/><Relationship Id="rId279" Type="http://schemas.openxmlformats.org/officeDocument/2006/relationships/footer" Target="footer208.xml"/><Relationship Id="rId22" Type="http://schemas.openxmlformats.org/officeDocument/2006/relationships/footer" Target="footer7.xml"/><Relationship Id="rId43" Type="http://schemas.openxmlformats.org/officeDocument/2006/relationships/hyperlink" Target="https://biblehub.com/greek/2889.htm" TargetMode="External"/><Relationship Id="rId64" Type="http://schemas.openxmlformats.org/officeDocument/2006/relationships/footer" Target="footer41.xml"/><Relationship Id="rId118" Type="http://schemas.openxmlformats.org/officeDocument/2006/relationships/footer" Target="footer91.xml"/><Relationship Id="rId139" Type="http://schemas.openxmlformats.org/officeDocument/2006/relationships/footer" Target="footer110.xml"/><Relationship Id="rId290" Type="http://schemas.openxmlformats.org/officeDocument/2006/relationships/hyperlink" Target="http://www.churchofchriststreetcampusevangelism.com/my-evangelism-strategy.html" TargetMode="External"/><Relationship Id="rId304" Type="http://schemas.openxmlformats.org/officeDocument/2006/relationships/hyperlink" Target="https://leadingotherstochrist.org/interview-with-shane-scott" TargetMode="External"/><Relationship Id="rId325" Type="http://schemas.openxmlformats.org/officeDocument/2006/relationships/hyperlink" Target="https://www.universitychurchofchrist.org/" TargetMode="External"/><Relationship Id="rId346" Type="http://schemas.openxmlformats.org/officeDocument/2006/relationships/hyperlink" Target="https://leadingotherstochrist.org/interview-with-gary-fisher" TargetMode="External"/><Relationship Id="rId367" Type="http://schemas.openxmlformats.org/officeDocument/2006/relationships/hyperlink" Target="http://www.kirklandchurchofchrist.org/" TargetMode="External"/><Relationship Id="rId388" Type="http://schemas.openxmlformats.org/officeDocument/2006/relationships/hyperlink" Target="https://www.evangelismworkersoftampabay.com/_files/ugd/a432f3_c3c9026fd2c441a195b34167da14983c.pdf" TargetMode="External"/><Relationship Id="rId85" Type="http://schemas.openxmlformats.org/officeDocument/2006/relationships/footer" Target="footer61.xml"/><Relationship Id="rId150" Type="http://schemas.openxmlformats.org/officeDocument/2006/relationships/footer" Target="footer121.xml"/><Relationship Id="rId171" Type="http://schemas.openxmlformats.org/officeDocument/2006/relationships/footer" Target="footer129.xml"/><Relationship Id="rId192" Type="http://schemas.openxmlformats.org/officeDocument/2006/relationships/footer" Target="footer148.xml"/><Relationship Id="rId206" Type="http://schemas.openxmlformats.org/officeDocument/2006/relationships/footer" Target="footer159.xml"/><Relationship Id="rId227" Type="http://schemas.openxmlformats.org/officeDocument/2006/relationships/footer" Target="footer177.xml"/><Relationship Id="rId248" Type="http://schemas.openxmlformats.org/officeDocument/2006/relationships/footer" Target="footer194.xml"/><Relationship Id="rId269" Type="http://schemas.openxmlformats.org/officeDocument/2006/relationships/hyperlink" Target="http://www.evangelismworkersoftampabay.com/" TargetMode="External"/><Relationship Id="rId12" Type="http://schemas.openxmlformats.org/officeDocument/2006/relationships/hyperlink" Target="http://www.churchofchristevangelism.com" TargetMode="External"/><Relationship Id="rId33" Type="http://schemas.openxmlformats.org/officeDocument/2006/relationships/image" Target="media/image4.jpeg"/><Relationship Id="rId108" Type="http://schemas.openxmlformats.org/officeDocument/2006/relationships/footer" Target="footer82.xml"/><Relationship Id="rId129" Type="http://schemas.openxmlformats.org/officeDocument/2006/relationships/footer" Target="footer100.xml"/><Relationship Id="rId280" Type="http://schemas.openxmlformats.org/officeDocument/2006/relationships/hyperlink" Target="https://www.evangelismworkersoftampabay.com/copy-of-online-training-and-group-rec" TargetMode="External"/><Relationship Id="rId315" Type="http://schemas.openxmlformats.org/officeDocument/2006/relationships/footer" Target="footer223.xml"/><Relationship Id="rId336" Type="http://schemas.openxmlformats.org/officeDocument/2006/relationships/hyperlink" Target="https://leadingotherstochrist.org/interview-with-rick-billingsley" TargetMode="External"/><Relationship Id="rId357" Type="http://schemas.openxmlformats.org/officeDocument/2006/relationships/footer" Target="footer235.xml"/><Relationship Id="rId54" Type="http://schemas.openxmlformats.org/officeDocument/2006/relationships/footer" Target="footer32.xml"/><Relationship Id="rId75" Type="http://schemas.openxmlformats.org/officeDocument/2006/relationships/footer" Target="footer51.xml"/><Relationship Id="rId96" Type="http://schemas.openxmlformats.org/officeDocument/2006/relationships/footer" Target="footer71.xml"/><Relationship Id="rId140" Type="http://schemas.openxmlformats.org/officeDocument/2006/relationships/footer" Target="footer111.xml"/><Relationship Id="rId161" Type="http://schemas.openxmlformats.org/officeDocument/2006/relationships/hyperlink" Target="https://www.churchofchriststreetcampusevangelism.com/uploads/3/8/6/6/3866497/evangelism__journal_.pdf" TargetMode="External"/><Relationship Id="rId182" Type="http://schemas.openxmlformats.org/officeDocument/2006/relationships/footer" Target="footer139.xml"/><Relationship Id="rId217" Type="http://schemas.openxmlformats.org/officeDocument/2006/relationships/footer" Target="footer169.xml"/><Relationship Id="rId378" Type="http://schemas.openxmlformats.org/officeDocument/2006/relationships/image" Target="media/image24.jpeg"/><Relationship Id="rId6" Type="http://schemas.openxmlformats.org/officeDocument/2006/relationships/endnotes" Target="endnotes.xml"/><Relationship Id="rId238" Type="http://schemas.openxmlformats.org/officeDocument/2006/relationships/image" Target="media/image19.jpeg"/><Relationship Id="rId259" Type="http://schemas.openxmlformats.org/officeDocument/2006/relationships/hyperlink" Target="https://www.churchofchriststreetcampusevangelism.com/uploads/3/8/6/6/3866497/evangelism__journal_.pdf" TargetMode="External"/><Relationship Id="rId23" Type="http://schemas.openxmlformats.org/officeDocument/2006/relationships/footer" Target="footer8.xml"/><Relationship Id="rId119" Type="http://schemas.openxmlformats.org/officeDocument/2006/relationships/footer" Target="footer92.xml"/><Relationship Id="rId270" Type="http://schemas.openxmlformats.org/officeDocument/2006/relationships/footer" Target="footer202.xml"/><Relationship Id="rId291" Type="http://schemas.openxmlformats.org/officeDocument/2006/relationships/hyperlink" Target="http://www.churchofchriststreetcampusevangelism.com/church-of-christ-evangelism---free-material-store-page.html" TargetMode="External"/><Relationship Id="rId305" Type="http://schemas.openxmlformats.org/officeDocument/2006/relationships/footer" Target="footer219.xml"/><Relationship Id="rId326" Type="http://schemas.openxmlformats.org/officeDocument/2006/relationships/footer" Target="footer227.xml"/><Relationship Id="rId347" Type="http://schemas.openxmlformats.org/officeDocument/2006/relationships/hyperlink" Target="https://www.universitychurchofchrist.org/" TargetMode="External"/><Relationship Id="rId44" Type="http://schemas.openxmlformats.org/officeDocument/2006/relationships/hyperlink" Target="https://biblehub.com/greek/3439.htm" TargetMode="External"/><Relationship Id="rId65" Type="http://schemas.openxmlformats.org/officeDocument/2006/relationships/footer" Target="footer42.xml"/><Relationship Id="rId86" Type="http://schemas.openxmlformats.org/officeDocument/2006/relationships/footer" Target="footer62.xml"/><Relationship Id="rId130" Type="http://schemas.openxmlformats.org/officeDocument/2006/relationships/footer" Target="footer101.xml"/><Relationship Id="rId151" Type="http://schemas.openxmlformats.org/officeDocument/2006/relationships/footer" Target="footer122.xml"/><Relationship Id="rId368" Type="http://schemas.openxmlformats.org/officeDocument/2006/relationships/footer" Target="footer239.xml"/><Relationship Id="rId389" Type="http://schemas.openxmlformats.org/officeDocument/2006/relationships/hyperlink" Target="https://starbible.com/nkjv-nt-checkbook-bible-imitation-leather" TargetMode="External"/><Relationship Id="rId172" Type="http://schemas.openxmlformats.org/officeDocument/2006/relationships/footer" Target="footer130.xml"/><Relationship Id="rId193" Type="http://schemas.openxmlformats.org/officeDocument/2006/relationships/image" Target="media/image14.jpeg"/><Relationship Id="rId207" Type="http://schemas.openxmlformats.org/officeDocument/2006/relationships/footer" Target="footer160.xml"/><Relationship Id="rId228" Type="http://schemas.openxmlformats.org/officeDocument/2006/relationships/footer" Target="footer178.xml"/><Relationship Id="rId249" Type="http://schemas.openxmlformats.org/officeDocument/2006/relationships/footer" Target="footer195.xml"/><Relationship Id="rId13" Type="http://schemas.openxmlformats.org/officeDocument/2006/relationships/hyperlink" Target="https://3866497-917694339402989204.preview.editmysite.com/uploads/3/8/6/6/3866497/discipleship_for_king_jesus_book_updated.docx" TargetMode="External"/><Relationship Id="rId109" Type="http://schemas.openxmlformats.org/officeDocument/2006/relationships/footer" Target="footer83.xml"/><Relationship Id="rId260" Type="http://schemas.openxmlformats.org/officeDocument/2006/relationships/footer" Target="footer200.xml"/><Relationship Id="rId281" Type="http://schemas.openxmlformats.org/officeDocument/2006/relationships/hyperlink" Target="https://www.churchofchriststreetcampusevangelism.com/my-evangelism-strategy.html" TargetMode="External"/><Relationship Id="rId316" Type="http://schemas.openxmlformats.org/officeDocument/2006/relationships/footer" Target="footer224.xml"/><Relationship Id="rId337" Type="http://schemas.openxmlformats.org/officeDocument/2006/relationships/footer" Target="footer231.xml"/><Relationship Id="rId34" Type="http://schemas.openxmlformats.org/officeDocument/2006/relationships/footer" Target="footer17.xml"/><Relationship Id="rId55" Type="http://schemas.openxmlformats.org/officeDocument/2006/relationships/footer" Target="footer33.xml"/><Relationship Id="rId76" Type="http://schemas.openxmlformats.org/officeDocument/2006/relationships/footer" Target="footer52.xml"/><Relationship Id="rId97" Type="http://schemas.openxmlformats.org/officeDocument/2006/relationships/footer" Target="footer72.xml"/><Relationship Id="rId120" Type="http://schemas.openxmlformats.org/officeDocument/2006/relationships/footer" Target="footer93.xml"/><Relationship Id="rId141" Type="http://schemas.openxmlformats.org/officeDocument/2006/relationships/footer" Target="footer112.xml"/><Relationship Id="rId358" Type="http://schemas.openxmlformats.org/officeDocument/2006/relationships/footer" Target="footer236.xml"/><Relationship Id="rId379" Type="http://schemas.openxmlformats.org/officeDocument/2006/relationships/image" Target="media/image25.jpeg"/><Relationship Id="rId7" Type="http://schemas.openxmlformats.org/officeDocument/2006/relationships/image" Target="media/image1.jpeg"/><Relationship Id="rId162" Type="http://schemas.openxmlformats.org/officeDocument/2006/relationships/hyperlink" Target="https://www.churchofchriststreetcampusevangelism.com/" TargetMode="External"/><Relationship Id="rId183" Type="http://schemas.openxmlformats.org/officeDocument/2006/relationships/footer" Target="footer140.xml"/><Relationship Id="rId218" Type="http://schemas.openxmlformats.org/officeDocument/2006/relationships/image" Target="media/image17.jpeg"/><Relationship Id="rId239" Type="http://schemas.openxmlformats.org/officeDocument/2006/relationships/footer" Target="footer187.xml"/><Relationship Id="rId390" Type="http://schemas.openxmlformats.org/officeDocument/2006/relationships/hyperlink" Target="https://www.evangelismworkersoftampabay.com/_files/ugd/a432f3_91d35ef93e564c25ba5f0e1f03138dd8.pdf" TargetMode="External"/><Relationship Id="rId250" Type="http://schemas.openxmlformats.org/officeDocument/2006/relationships/footer" Target="footer196.xml"/><Relationship Id="rId271" Type="http://schemas.openxmlformats.org/officeDocument/2006/relationships/footer" Target="footer203.xml"/><Relationship Id="rId292" Type="http://schemas.openxmlformats.org/officeDocument/2006/relationships/hyperlink" Target="http://www.churchofchriststreetcampusevangelism.com/church-of-christ-evangelism---free-material-store-page.html" TargetMode="External"/><Relationship Id="rId306" Type="http://schemas.openxmlformats.org/officeDocument/2006/relationships/hyperlink" Target="https://spiritbuilding.com/" TargetMode="External"/><Relationship Id="rId24" Type="http://schemas.openxmlformats.org/officeDocument/2006/relationships/footer" Target="footer9.xml"/><Relationship Id="rId45" Type="http://schemas.openxmlformats.org/officeDocument/2006/relationships/footer" Target="footer24.xml"/><Relationship Id="rId66" Type="http://schemas.openxmlformats.org/officeDocument/2006/relationships/footer" Target="footer43.xml"/><Relationship Id="rId87" Type="http://schemas.openxmlformats.org/officeDocument/2006/relationships/footer" Target="footer63.xml"/><Relationship Id="rId110" Type="http://schemas.openxmlformats.org/officeDocument/2006/relationships/footer" Target="footer84.xml"/><Relationship Id="rId131" Type="http://schemas.openxmlformats.org/officeDocument/2006/relationships/footer" Target="footer102.xml"/><Relationship Id="rId327" Type="http://schemas.openxmlformats.org/officeDocument/2006/relationships/hyperlink" Target="http://www.nwcocmn.org/" TargetMode="External"/><Relationship Id="rId348" Type="http://schemas.openxmlformats.org/officeDocument/2006/relationships/hyperlink" Target="https://nycbibleteacher.com/don-bunting" TargetMode="External"/><Relationship Id="rId369" Type="http://schemas.openxmlformats.org/officeDocument/2006/relationships/footer" Target="footer240.xml"/><Relationship Id="rId152" Type="http://schemas.openxmlformats.org/officeDocument/2006/relationships/footer" Target="footer123.xml"/><Relationship Id="rId173" Type="http://schemas.openxmlformats.org/officeDocument/2006/relationships/footer" Target="footer131.xml"/><Relationship Id="rId194" Type="http://schemas.openxmlformats.org/officeDocument/2006/relationships/footer" Target="footer149.xml"/><Relationship Id="rId208" Type="http://schemas.openxmlformats.org/officeDocument/2006/relationships/footer" Target="footer161.xml"/><Relationship Id="rId229" Type="http://schemas.openxmlformats.org/officeDocument/2006/relationships/hyperlink" Target="https://acrobat.adobe.com/id/urn:aaid:sc:US:2a8862a3-4f14-40fb-baf6-12b721eca7c2" TargetMode="External"/><Relationship Id="rId380" Type="http://schemas.openxmlformats.org/officeDocument/2006/relationships/footer" Target="footer245.xml"/><Relationship Id="rId240" Type="http://schemas.openxmlformats.org/officeDocument/2006/relationships/footer" Target="footer188.xml"/><Relationship Id="rId261" Type="http://schemas.openxmlformats.org/officeDocument/2006/relationships/hyperlink" Target="http://www.churchofchriststreetcampusevangelism.com/church-of-christ-evangelism---free-material-store-page.html" TargetMode="External"/><Relationship Id="rId14" Type="http://schemas.openxmlformats.org/officeDocument/2006/relationships/hyperlink" Target="https://3866497-917694339402989204.preview.editmysite.com/uploads/3/8/6/6/3866497/discipleship_for_king_jesus_book_updated.pdf" TargetMode="External"/><Relationship Id="rId35" Type="http://schemas.openxmlformats.org/officeDocument/2006/relationships/footer" Target="footer18.xml"/><Relationship Id="rId56" Type="http://schemas.openxmlformats.org/officeDocument/2006/relationships/footer" Target="footer34.xml"/><Relationship Id="rId77" Type="http://schemas.openxmlformats.org/officeDocument/2006/relationships/footer" Target="footer53.xml"/><Relationship Id="rId100" Type="http://schemas.openxmlformats.org/officeDocument/2006/relationships/image" Target="media/image9.jpeg"/><Relationship Id="rId282" Type="http://schemas.openxmlformats.org/officeDocument/2006/relationships/footer" Target="footer209.xml"/><Relationship Id="rId317" Type="http://schemas.openxmlformats.org/officeDocument/2006/relationships/footer" Target="footer225.xml"/><Relationship Id="rId338" Type="http://schemas.openxmlformats.org/officeDocument/2006/relationships/hyperlink" Target="http://www.churchofchriststreetcampusevangelism.com/uploads/3/8/6/6/3866497/4_building_confidence_and_boldness.mp3" TargetMode="External"/><Relationship Id="rId359" Type="http://schemas.openxmlformats.org/officeDocument/2006/relationships/hyperlink" Target="http://embryhills.com/" TargetMode="External"/><Relationship Id="rId8" Type="http://schemas.openxmlformats.org/officeDocument/2006/relationships/header" Target="header1.xml"/><Relationship Id="rId98" Type="http://schemas.openxmlformats.org/officeDocument/2006/relationships/footer" Target="footer73.xml"/><Relationship Id="rId121" Type="http://schemas.openxmlformats.org/officeDocument/2006/relationships/footer" Target="footer94.xml"/><Relationship Id="rId142" Type="http://schemas.openxmlformats.org/officeDocument/2006/relationships/footer" Target="footer113.xml"/><Relationship Id="rId163" Type="http://schemas.openxmlformats.org/officeDocument/2006/relationships/hyperlink" Target="http://www.churchofchriststreetcampusevangelism.com/church-of-christ-evangelism---free-material-store-page.html" TargetMode="External"/><Relationship Id="rId184" Type="http://schemas.openxmlformats.org/officeDocument/2006/relationships/footer" Target="footer141.xml"/><Relationship Id="rId219" Type="http://schemas.openxmlformats.org/officeDocument/2006/relationships/footer" Target="footer170.xml"/><Relationship Id="rId370" Type="http://schemas.openxmlformats.org/officeDocument/2006/relationships/footer" Target="footer241.xml"/><Relationship Id="rId391" Type="http://schemas.openxmlformats.org/officeDocument/2006/relationships/hyperlink" Target="https://youtu.be/y-POOm4geOc?si=snQJSiZJwgIgZ-7T" TargetMode="External"/><Relationship Id="rId230" Type="http://schemas.openxmlformats.org/officeDocument/2006/relationships/footer" Target="footer179.xml"/><Relationship Id="rId251" Type="http://schemas.openxmlformats.org/officeDocument/2006/relationships/footer" Target="footer197.xml"/><Relationship Id="rId25" Type="http://schemas.openxmlformats.org/officeDocument/2006/relationships/footer" Target="footer10.xml"/><Relationship Id="rId46" Type="http://schemas.openxmlformats.org/officeDocument/2006/relationships/footer" Target="footer25.xml"/><Relationship Id="rId67" Type="http://schemas.openxmlformats.org/officeDocument/2006/relationships/footer" Target="footer44.xml"/><Relationship Id="rId272" Type="http://schemas.openxmlformats.org/officeDocument/2006/relationships/footer" Target="footer204.xml"/><Relationship Id="rId293" Type="http://schemas.openxmlformats.org/officeDocument/2006/relationships/footer" Target="footer214.xml"/><Relationship Id="rId307" Type="http://schemas.openxmlformats.org/officeDocument/2006/relationships/hyperlink" Target="https://www.meetup.com/" TargetMode="External"/><Relationship Id="rId328" Type="http://schemas.openxmlformats.org/officeDocument/2006/relationships/hyperlink" Target="https://leadingotherstochrist.org/interview-with-andy-cantrell" TargetMode="External"/><Relationship Id="rId349" Type="http://schemas.openxmlformats.org/officeDocument/2006/relationships/hyperlink" Target="http://www.churchofchriststreetcampusevangelism.com/uploads/3/8/6/6/3866497/don_bunting_%E2%80%93_nyc_bible_teacher.pdf" TargetMode="External"/><Relationship Id="rId88" Type="http://schemas.openxmlformats.org/officeDocument/2006/relationships/image" Target="media/image8.jpeg"/><Relationship Id="rId111" Type="http://schemas.openxmlformats.org/officeDocument/2006/relationships/footer" Target="footer85.xml"/><Relationship Id="rId132" Type="http://schemas.openxmlformats.org/officeDocument/2006/relationships/footer" Target="footer103.xml"/><Relationship Id="rId153" Type="http://schemas.openxmlformats.org/officeDocument/2006/relationships/hyperlink" Target="https://spiritbuilding.com/products/making-it-work-three-proven-techniques-for-evangelism" TargetMode="External"/><Relationship Id="rId174" Type="http://schemas.openxmlformats.org/officeDocument/2006/relationships/footer" Target="footer132.xml"/><Relationship Id="rId195" Type="http://schemas.openxmlformats.org/officeDocument/2006/relationships/footer" Target="footer150.xml"/><Relationship Id="rId209" Type="http://schemas.openxmlformats.org/officeDocument/2006/relationships/footer" Target="footer162.xml"/><Relationship Id="rId360" Type="http://schemas.openxmlformats.org/officeDocument/2006/relationships/hyperlink" Target="https://www.youtube.com/watch?v=iOL2mGJ0BJs" TargetMode="External"/><Relationship Id="rId381" Type="http://schemas.openxmlformats.org/officeDocument/2006/relationships/image" Target="media/image26.png"/><Relationship Id="rId220" Type="http://schemas.openxmlformats.org/officeDocument/2006/relationships/footer" Target="footer171.xml"/><Relationship Id="rId241" Type="http://schemas.openxmlformats.org/officeDocument/2006/relationships/footer" Target="footer189.xml"/><Relationship Id="rId15" Type="http://schemas.openxmlformats.org/officeDocument/2006/relationships/hyperlink" Target="https://www.lulu.com/shop/joseph-sullivan/discipleship-for-king-jesus/paperback/product-nvd4dz9.html?page=1&amp;pageSize=4" TargetMode="External"/><Relationship Id="rId36" Type="http://schemas.openxmlformats.org/officeDocument/2006/relationships/footer" Target="footer19.xml"/><Relationship Id="rId57" Type="http://schemas.openxmlformats.org/officeDocument/2006/relationships/footer" Target="footer35.xml"/><Relationship Id="rId262" Type="http://schemas.openxmlformats.org/officeDocument/2006/relationships/hyperlink" Target="http://www.churchofchriststreetcampusevangelism.com/church-of-christ-evangelism---free-material-store-page.html" TargetMode="External"/><Relationship Id="rId283" Type="http://schemas.openxmlformats.org/officeDocument/2006/relationships/hyperlink" Target="https://spiritbuilding.com/products/save-a-church-from-dying-ideas-for-church-growth" TargetMode="External"/><Relationship Id="rId318" Type="http://schemas.openxmlformats.org/officeDocument/2006/relationships/hyperlink" Target="https://leadingotherstochrist.org/interview-with-kerry-keenan" TargetMode="External"/><Relationship Id="rId339" Type="http://schemas.openxmlformats.org/officeDocument/2006/relationships/hyperlink" Target="http://www.churchofchriststreetcampusevangelism.com/uploads/3/8/6/6/3866497/5_reasons_for_ineffectiveness.mp3" TargetMode="External"/><Relationship Id="rId78" Type="http://schemas.openxmlformats.org/officeDocument/2006/relationships/footer" Target="footer54.xml"/><Relationship Id="rId99" Type="http://schemas.openxmlformats.org/officeDocument/2006/relationships/footer" Target="footer74.xml"/><Relationship Id="rId101" Type="http://schemas.openxmlformats.org/officeDocument/2006/relationships/footer" Target="footer75.xml"/><Relationship Id="rId122" Type="http://schemas.openxmlformats.org/officeDocument/2006/relationships/footer" Target="footer95.xml"/><Relationship Id="rId143" Type="http://schemas.openxmlformats.org/officeDocument/2006/relationships/footer" Target="footer114.xml"/><Relationship Id="rId164" Type="http://schemas.openxmlformats.org/officeDocument/2006/relationships/hyperlink" Target="http://www.churchofchriststreetcampusevangelism.com/my-free-bible-study-lessons.html" TargetMode="External"/><Relationship Id="rId185" Type="http://schemas.openxmlformats.org/officeDocument/2006/relationships/image" Target="media/image13.jpeg"/><Relationship Id="rId350" Type="http://schemas.openxmlformats.org/officeDocument/2006/relationships/footer" Target="footer233.xml"/><Relationship Id="rId371" Type="http://schemas.openxmlformats.org/officeDocument/2006/relationships/footer" Target="footer242.xml"/><Relationship Id="rId9" Type="http://schemas.openxmlformats.org/officeDocument/2006/relationships/footer" Target="footer1.xml"/><Relationship Id="rId210" Type="http://schemas.openxmlformats.org/officeDocument/2006/relationships/footer" Target="footer163.xml"/><Relationship Id="rId392" Type="http://schemas.openxmlformats.org/officeDocument/2006/relationships/hyperlink" Target="http://www.evangelismworkersoftampabay.com/copy-of-online-training-and-group-rec" TargetMode="External"/><Relationship Id="rId26" Type="http://schemas.openxmlformats.org/officeDocument/2006/relationships/footer" Target="footer11.xml"/><Relationship Id="rId231" Type="http://schemas.openxmlformats.org/officeDocument/2006/relationships/footer" Target="footer180.xml"/><Relationship Id="rId252" Type="http://schemas.openxmlformats.org/officeDocument/2006/relationships/footer" Target="footer198.xml"/><Relationship Id="rId273" Type="http://schemas.openxmlformats.org/officeDocument/2006/relationships/footer" Target="footer205.xml"/><Relationship Id="rId294" Type="http://schemas.openxmlformats.org/officeDocument/2006/relationships/footer" Target="footer215.xml"/><Relationship Id="rId308" Type="http://schemas.openxmlformats.org/officeDocument/2006/relationships/footer" Target="footer220.xml"/><Relationship Id="rId329" Type="http://schemas.openxmlformats.org/officeDocument/2006/relationships/hyperlink" Target="https://leadingotherstochrist.org/interview-with-andy-cantrell" TargetMode="External"/><Relationship Id="rId47" Type="http://schemas.openxmlformats.org/officeDocument/2006/relationships/footer" Target="footer26.xml"/><Relationship Id="rId68" Type="http://schemas.openxmlformats.org/officeDocument/2006/relationships/footer" Target="footer45.xml"/><Relationship Id="rId89" Type="http://schemas.openxmlformats.org/officeDocument/2006/relationships/footer" Target="footer64.xml"/><Relationship Id="rId112" Type="http://schemas.openxmlformats.org/officeDocument/2006/relationships/image" Target="media/image10.jpeg"/><Relationship Id="rId133" Type="http://schemas.openxmlformats.org/officeDocument/2006/relationships/footer" Target="footer104.xml"/><Relationship Id="rId154" Type="http://schemas.openxmlformats.org/officeDocument/2006/relationships/hyperlink" Target="https://spiritbuilding.com/products/making-it-work-three-proven-techniques-for-evangelism" TargetMode="External"/><Relationship Id="rId175" Type="http://schemas.openxmlformats.org/officeDocument/2006/relationships/footer" Target="footer133.xml"/><Relationship Id="rId340" Type="http://schemas.openxmlformats.org/officeDocument/2006/relationships/hyperlink" Target="http://www.churchofchriststreetcampusevangelism.com/uploads/3/8/6/6/3866497/6_edify_the_new_convert.mp3" TargetMode="External"/><Relationship Id="rId361" Type="http://schemas.openxmlformats.org/officeDocument/2006/relationships/footer" Target="footer237.xml"/><Relationship Id="rId196" Type="http://schemas.openxmlformats.org/officeDocument/2006/relationships/footer" Target="footer151.xml"/><Relationship Id="rId200" Type="http://schemas.openxmlformats.org/officeDocument/2006/relationships/image" Target="media/image15.jpeg"/><Relationship Id="rId382" Type="http://schemas.openxmlformats.org/officeDocument/2006/relationships/hyperlink" Target="https://www.universitychurchofchrist.org/" TargetMode="External"/><Relationship Id="rId16" Type="http://schemas.openxmlformats.org/officeDocument/2006/relationships/footer" Target="footer3.xml"/><Relationship Id="rId221" Type="http://schemas.openxmlformats.org/officeDocument/2006/relationships/footer" Target="footer172.xml"/><Relationship Id="rId242" Type="http://schemas.openxmlformats.org/officeDocument/2006/relationships/footer" Target="footer190.xml"/><Relationship Id="rId263" Type="http://schemas.openxmlformats.org/officeDocument/2006/relationships/hyperlink" Target="http://www.churchofchriststreetcampusevangelism.com/my-free-bible-study-lessons.html" TargetMode="External"/><Relationship Id="rId284" Type="http://schemas.openxmlformats.org/officeDocument/2006/relationships/hyperlink" Target="https://www.churchofchriststreetcampusevangelism.com/uploads/3/8/6/6/3866497/evangelism__journal_.pdf" TargetMode="External"/><Relationship Id="rId319" Type="http://schemas.openxmlformats.org/officeDocument/2006/relationships/hyperlink" Target="https://leadingotherstochrist.org/interview-with-westley-pollard" TargetMode="External"/><Relationship Id="rId37" Type="http://schemas.openxmlformats.org/officeDocument/2006/relationships/footer" Target="footer20.xml"/><Relationship Id="rId58" Type="http://schemas.openxmlformats.org/officeDocument/2006/relationships/footer" Target="footer36.xml"/><Relationship Id="rId79" Type="http://schemas.openxmlformats.org/officeDocument/2006/relationships/footer" Target="footer55.xml"/><Relationship Id="rId102" Type="http://schemas.openxmlformats.org/officeDocument/2006/relationships/footer" Target="footer76.xml"/><Relationship Id="rId123" Type="http://schemas.openxmlformats.org/officeDocument/2006/relationships/image" Target="media/image11.jpeg"/><Relationship Id="rId144" Type="http://schemas.openxmlformats.org/officeDocument/2006/relationships/footer" Target="footer115.xml"/><Relationship Id="rId330" Type="http://schemas.openxmlformats.org/officeDocument/2006/relationships/hyperlink" Target="http://www.facebook.com/leadingotherstochrist/posts/475723354145848" TargetMode="External"/><Relationship Id="rId90" Type="http://schemas.openxmlformats.org/officeDocument/2006/relationships/footer" Target="footer65.xml"/><Relationship Id="rId165" Type="http://schemas.openxmlformats.org/officeDocument/2006/relationships/hyperlink" Target="http://www.churchofchriststreetcampusevangelism.com/useful-evangelism-resources.html" TargetMode="External"/><Relationship Id="rId186" Type="http://schemas.openxmlformats.org/officeDocument/2006/relationships/footer" Target="footer142.xml"/><Relationship Id="rId351" Type="http://schemas.openxmlformats.org/officeDocument/2006/relationships/hyperlink" Target="https://www.churchofchriststreetcampusevangelism.com/virtual-church-of-christ-evangelism.html" TargetMode="External"/><Relationship Id="rId372" Type="http://schemas.openxmlformats.org/officeDocument/2006/relationships/footer" Target="footer243.xml"/><Relationship Id="rId393" Type="http://schemas.openxmlformats.org/officeDocument/2006/relationships/hyperlink" Target="https://www.youtube.com/watch?v=eOJEbR4bPQU&amp;list=PLqAd6p5uKzl2ubTVcm60OQjaCDi2FKKDW" TargetMode="External"/><Relationship Id="rId211" Type="http://schemas.openxmlformats.org/officeDocument/2006/relationships/footer" Target="footer164.xml"/><Relationship Id="rId232" Type="http://schemas.openxmlformats.org/officeDocument/2006/relationships/footer" Target="footer181.xml"/><Relationship Id="rId253" Type="http://schemas.openxmlformats.org/officeDocument/2006/relationships/image" Target="media/image21.jpeg"/><Relationship Id="rId274" Type="http://schemas.openxmlformats.org/officeDocument/2006/relationships/footer" Target="footer206.xml"/><Relationship Id="rId295" Type="http://schemas.openxmlformats.org/officeDocument/2006/relationships/image" Target="media/image22.jpeg"/><Relationship Id="rId309" Type="http://schemas.openxmlformats.org/officeDocument/2006/relationships/hyperlink" Target="https://westmainchurchofchrist.org/" TargetMode="External"/><Relationship Id="rId27" Type="http://schemas.openxmlformats.org/officeDocument/2006/relationships/footer" Target="footer12.xml"/><Relationship Id="rId48" Type="http://schemas.openxmlformats.org/officeDocument/2006/relationships/footer" Target="footer27.xml"/><Relationship Id="rId69" Type="http://schemas.openxmlformats.org/officeDocument/2006/relationships/footer" Target="footer46.xml"/><Relationship Id="rId113" Type="http://schemas.openxmlformats.org/officeDocument/2006/relationships/footer" Target="footer86.xml"/><Relationship Id="rId134" Type="http://schemas.openxmlformats.org/officeDocument/2006/relationships/footer" Target="footer105.xml"/><Relationship Id="rId320" Type="http://schemas.openxmlformats.org/officeDocument/2006/relationships/hyperlink" Target="http://www.dowlenroad.com/" TargetMode="External"/><Relationship Id="rId80" Type="http://schemas.openxmlformats.org/officeDocument/2006/relationships/footer" Target="footer56.xml"/><Relationship Id="rId155" Type="http://schemas.openxmlformats.org/officeDocument/2006/relationships/footer" Target="footer124.xml"/><Relationship Id="rId176" Type="http://schemas.openxmlformats.org/officeDocument/2006/relationships/footer" Target="footer134.xml"/><Relationship Id="rId197" Type="http://schemas.openxmlformats.org/officeDocument/2006/relationships/footer" Target="footer152.xml"/><Relationship Id="rId341" Type="http://schemas.openxmlformats.org/officeDocument/2006/relationships/hyperlink" Target="http://www.churchofchriststreetcampusevangelism.com/uploads/3/8/6/6/3866497/7_prayer.mp3" TargetMode="External"/><Relationship Id="rId362" Type="http://schemas.openxmlformats.org/officeDocument/2006/relationships/hyperlink" Target="http://glenspringschurch.com/" TargetMode="External"/><Relationship Id="rId383" Type="http://schemas.openxmlformats.org/officeDocument/2006/relationships/hyperlink" Target="https://www.evangelismworkersoftampabay.com/copy-of-online-training-and-group-rec" TargetMode="External"/><Relationship Id="rId201" Type="http://schemas.openxmlformats.org/officeDocument/2006/relationships/footer" Target="footer155.xml"/><Relationship Id="rId222" Type="http://schemas.openxmlformats.org/officeDocument/2006/relationships/footer" Target="footer173.xml"/><Relationship Id="rId243" Type="http://schemas.openxmlformats.org/officeDocument/2006/relationships/footer" Target="footer191.xml"/><Relationship Id="rId264" Type="http://schemas.openxmlformats.org/officeDocument/2006/relationships/hyperlink" Target="http://www.churchofchriststreetcampusevangelism.com/useful-evangelism-resources.html" TargetMode="External"/><Relationship Id="rId285" Type="http://schemas.openxmlformats.org/officeDocument/2006/relationships/footer" Target="footer210.xml"/><Relationship Id="rId17" Type="http://schemas.openxmlformats.org/officeDocument/2006/relationships/footer" Target="footer4.xml"/><Relationship Id="rId38" Type="http://schemas.openxmlformats.org/officeDocument/2006/relationships/image" Target="media/image5.jpeg"/><Relationship Id="rId59" Type="http://schemas.openxmlformats.org/officeDocument/2006/relationships/footer" Target="footer37.xml"/><Relationship Id="rId103" Type="http://schemas.openxmlformats.org/officeDocument/2006/relationships/footer" Target="footer77.xml"/><Relationship Id="rId124" Type="http://schemas.openxmlformats.org/officeDocument/2006/relationships/hyperlink" Target="https://biblehub.com/greek/3101.htm" TargetMode="External"/><Relationship Id="rId310" Type="http://schemas.openxmlformats.org/officeDocument/2006/relationships/hyperlink" Target="https://leadingotherstochrist.org/interview-with-benjamin-lee" TargetMode="External"/><Relationship Id="rId70" Type="http://schemas.openxmlformats.org/officeDocument/2006/relationships/footer" Target="footer47.xml"/><Relationship Id="rId91" Type="http://schemas.openxmlformats.org/officeDocument/2006/relationships/footer" Target="footer66.xml"/><Relationship Id="rId145" Type="http://schemas.openxmlformats.org/officeDocument/2006/relationships/footer" Target="footer116.xml"/><Relationship Id="rId166" Type="http://schemas.openxmlformats.org/officeDocument/2006/relationships/hyperlink" Target="https://spiritbuilding.com/products/its-not-rocket-science-simple-ways-to-reach-the-lost" TargetMode="External"/><Relationship Id="rId187" Type="http://schemas.openxmlformats.org/officeDocument/2006/relationships/footer" Target="footer143.xml"/><Relationship Id="rId331" Type="http://schemas.openxmlformats.org/officeDocument/2006/relationships/footer" Target="footer228.xml"/><Relationship Id="rId352" Type="http://schemas.openxmlformats.org/officeDocument/2006/relationships/hyperlink" Target="https://leadingotherstochrist.org/interview-with-mike-wilson" TargetMode="External"/><Relationship Id="rId373" Type="http://schemas.openxmlformats.org/officeDocument/2006/relationships/hyperlink" Target="https://www.universitychurchofchrist.org/" TargetMode="External"/><Relationship Id="rId394" Type="http://schemas.openxmlformats.org/officeDocument/2006/relationships/hyperlink" Target="https://swazcoc.com" TargetMode="External"/><Relationship Id="rId1" Type="http://schemas.openxmlformats.org/officeDocument/2006/relationships/numbering" Target="numbering.xml"/><Relationship Id="rId212" Type="http://schemas.openxmlformats.org/officeDocument/2006/relationships/footer" Target="footer165.xml"/><Relationship Id="rId233" Type="http://schemas.openxmlformats.org/officeDocument/2006/relationships/footer" Target="footer182.xml"/><Relationship Id="rId254" Type="http://schemas.openxmlformats.org/officeDocument/2006/relationships/hyperlink" Target="https://www.churchofchriststreetcampusevangelism.com/uploads/3/8/6/6/3866497/evangelism__journal_.pdf" TargetMode="External"/><Relationship Id="rId28" Type="http://schemas.openxmlformats.org/officeDocument/2006/relationships/footer" Target="footer13.xml"/><Relationship Id="rId49" Type="http://schemas.openxmlformats.org/officeDocument/2006/relationships/footer" Target="footer28.xml"/><Relationship Id="rId114" Type="http://schemas.openxmlformats.org/officeDocument/2006/relationships/footer" Target="footer87.xml"/><Relationship Id="rId275" Type="http://schemas.openxmlformats.org/officeDocument/2006/relationships/hyperlink" Target="https://www.churchofchriststreetcampusevangelism.com/my-evangelism-strategy.html" TargetMode="External"/><Relationship Id="rId296" Type="http://schemas.openxmlformats.org/officeDocument/2006/relationships/footer" Target="footer216.xml"/><Relationship Id="rId300" Type="http://schemas.openxmlformats.org/officeDocument/2006/relationships/hyperlink" Target="https://leadingotherstochrist.org/" TargetMode="External"/><Relationship Id="rId60" Type="http://schemas.openxmlformats.org/officeDocument/2006/relationships/footer" Target="footer38.xml"/><Relationship Id="rId81" Type="http://schemas.openxmlformats.org/officeDocument/2006/relationships/footer" Target="footer57.xml"/><Relationship Id="rId135" Type="http://schemas.openxmlformats.org/officeDocument/2006/relationships/footer" Target="footer106.xml"/><Relationship Id="rId156" Type="http://schemas.openxmlformats.org/officeDocument/2006/relationships/hyperlink" Target="https://www.churchofchriststreetcampusevangelism.com/uploads/3/8/6/6/3866497/evangelism_thoughts.pdf" TargetMode="External"/><Relationship Id="rId177" Type="http://schemas.openxmlformats.org/officeDocument/2006/relationships/footer" Target="footer135.xml"/><Relationship Id="rId198" Type="http://schemas.openxmlformats.org/officeDocument/2006/relationships/footer" Target="footer153.xml"/><Relationship Id="rId321" Type="http://schemas.openxmlformats.org/officeDocument/2006/relationships/hyperlink" Target="https://leadingotherstochrist.org/interview-with-max-dawson" TargetMode="External"/><Relationship Id="rId342" Type="http://schemas.openxmlformats.org/officeDocument/2006/relationships/hyperlink" Target="https://answersfromthebible.org/" TargetMode="External"/><Relationship Id="rId363" Type="http://schemas.openxmlformats.org/officeDocument/2006/relationships/hyperlink" Target="https://www.youtube.com/watch?v=ntM0DyXCqA4&amp;t=1s" TargetMode="External"/><Relationship Id="rId384" Type="http://schemas.openxmlformats.org/officeDocument/2006/relationships/hyperlink" Target="https://www.facebook.com/jonandraz" TargetMode="External"/><Relationship Id="rId202" Type="http://schemas.openxmlformats.org/officeDocument/2006/relationships/hyperlink" Target="https://www.merriam-webster.com/dictionary/enthusiasm" TargetMode="External"/><Relationship Id="rId223" Type="http://schemas.openxmlformats.org/officeDocument/2006/relationships/footer" Target="footer174.xml"/><Relationship Id="rId244" Type="http://schemas.openxmlformats.org/officeDocument/2006/relationships/footer" Target="footer192.xml"/><Relationship Id="rId18" Type="http://schemas.openxmlformats.org/officeDocument/2006/relationships/image" Target="media/image2.jpeg"/><Relationship Id="rId39" Type="http://schemas.openxmlformats.org/officeDocument/2006/relationships/footer" Target="footer21.xml"/><Relationship Id="rId265" Type="http://schemas.openxmlformats.org/officeDocument/2006/relationships/footer" Target="footer201.xml"/><Relationship Id="rId286" Type="http://schemas.openxmlformats.org/officeDocument/2006/relationships/hyperlink" Target="http://www.churchofchriststreetcampusevangelism.com/my-evangelism-strategy.html" TargetMode="External"/><Relationship Id="rId50" Type="http://schemas.openxmlformats.org/officeDocument/2006/relationships/footer" Target="footer29.xml"/><Relationship Id="rId104" Type="http://schemas.openxmlformats.org/officeDocument/2006/relationships/footer" Target="footer78.xml"/><Relationship Id="rId125" Type="http://schemas.openxmlformats.org/officeDocument/2006/relationships/footer" Target="footer96.xml"/><Relationship Id="rId146" Type="http://schemas.openxmlformats.org/officeDocument/2006/relationships/footer" Target="footer117.xml"/><Relationship Id="rId167" Type="http://schemas.openxmlformats.org/officeDocument/2006/relationships/hyperlink" Target="https://www.churchofchriststreetcampusevangelism.com/uploads/3/8/6/6/3866497/general_evangelism_church_template.pdf" TargetMode="External"/><Relationship Id="rId188" Type="http://schemas.openxmlformats.org/officeDocument/2006/relationships/footer" Target="footer144.xml"/><Relationship Id="rId311" Type="http://schemas.openxmlformats.org/officeDocument/2006/relationships/footer" Target="footer221.xml"/><Relationship Id="rId332" Type="http://schemas.openxmlformats.org/officeDocument/2006/relationships/footer" Target="footer229.xml"/><Relationship Id="rId353" Type="http://schemas.openxmlformats.org/officeDocument/2006/relationships/hyperlink" Target="https://www.youtube.com/watch?v=QcUq2W_FvUs" TargetMode="External"/><Relationship Id="rId374" Type="http://schemas.openxmlformats.org/officeDocument/2006/relationships/hyperlink" Target="https://www.youtube.com/watch?v=I5HYXwgppyw" TargetMode="External"/><Relationship Id="rId395" Type="http://schemas.openxmlformats.org/officeDocument/2006/relationships/footer" Target="footer246.xml"/><Relationship Id="rId71" Type="http://schemas.openxmlformats.org/officeDocument/2006/relationships/footer" Target="footer48.xml"/><Relationship Id="rId92" Type="http://schemas.openxmlformats.org/officeDocument/2006/relationships/footer" Target="footer67.xml"/><Relationship Id="rId213" Type="http://schemas.openxmlformats.org/officeDocument/2006/relationships/image" Target="media/image16.jpeg"/><Relationship Id="rId234" Type="http://schemas.openxmlformats.org/officeDocument/2006/relationships/footer" Target="footer183.xml"/><Relationship Id="rId2" Type="http://schemas.openxmlformats.org/officeDocument/2006/relationships/styles" Target="styles.xml"/><Relationship Id="rId29" Type="http://schemas.openxmlformats.org/officeDocument/2006/relationships/footer" Target="footer14.xml"/><Relationship Id="rId255" Type="http://schemas.openxmlformats.org/officeDocument/2006/relationships/hyperlink" Target="http://www.churchofchristevangelism.com/" TargetMode="External"/><Relationship Id="rId276" Type="http://schemas.openxmlformats.org/officeDocument/2006/relationships/footer" Target="footer207.xml"/><Relationship Id="rId297" Type="http://schemas.openxmlformats.org/officeDocument/2006/relationships/image" Target="media/image23.jpeg"/><Relationship Id="rId40" Type="http://schemas.openxmlformats.org/officeDocument/2006/relationships/footer" Target="footer22.xml"/><Relationship Id="rId115" Type="http://schemas.openxmlformats.org/officeDocument/2006/relationships/footer" Target="footer88.xml"/><Relationship Id="rId136" Type="http://schemas.openxmlformats.org/officeDocument/2006/relationships/footer" Target="footer107.xml"/><Relationship Id="rId157" Type="http://schemas.openxmlformats.org/officeDocument/2006/relationships/hyperlink" Target="https://spiritbuilding.com/products/save-a-church-from-dying-ideas-for-church-growth" TargetMode="External"/><Relationship Id="rId178" Type="http://schemas.openxmlformats.org/officeDocument/2006/relationships/image" Target="media/image12.jpeg"/><Relationship Id="rId301" Type="http://schemas.openxmlformats.org/officeDocument/2006/relationships/header" Target="header4.xml"/><Relationship Id="rId322" Type="http://schemas.openxmlformats.org/officeDocument/2006/relationships/footer" Target="footer226.xml"/><Relationship Id="rId343" Type="http://schemas.openxmlformats.org/officeDocument/2006/relationships/hyperlink" Target="https://leadingotherstochrist.org/interview-with-ricky-shanks" TargetMode="External"/><Relationship Id="rId364" Type="http://schemas.openxmlformats.org/officeDocument/2006/relationships/footer" Target="footer238.xml"/><Relationship Id="rId61" Type="http://schemas.openxmlformats.org/officeDocument/2006/relationships/image" Target="media/image6.jpeg"/><Relationship Id="rId82" Type="http://schemas.openxmlformats.org/officeDocument/2006/relationships/footer" Target="footer58.xml"/><Relationship Id="rId199" Type="http://schemas.openxmlformats.org/officeDocument/2006/relationships/footer" Target="footer154.xml"/><Relationship Id="rId203" Type="http://schemas.openxmlformats.org/officeDocument/2006/relationships/footer" Target="footer156.xml"/><Relationship Id="rId385" Type="http://schemas.openxmlformats.org/officeDocument/2006/relationships/hyperlink" Target="http://wecareministries.com/Materials.html" TargetMode="External"/><Relationship Id="rId19" Type="http://schemas.openxmlformats.org/officeDocument/2006/relationships/footer" Target="footer5.xml"/><Relationship Id="rId224" Type="http://schemas.openxmlformats.org/officeDocument/2006/relationships/footer" Target="footer175.xml"/><Relationship Id="rId245" Type="http://schemas.openxmlformats.org/officeDocument/2006/relationships/image" Target="media/image20.jpeg"/><Relationship Id="rId266" Type="http://schemas.openxmlformats.org/officeDocument/2006/relationships/hyperlink" Target="https://www.churchofchriststreetcampusevangelism.com/uploads/3/8/6/6/3866497/evangelism__journal_.pdf" TargetMode="External"/><Relationship Id="rId287" Type="http://schemas.openxmlformats.org/officeDocument/2006/relationships/footer" Target="footer211.xml"/><Relationship Id="rId30" Type="http://schemas.openxmlformats.org/officeDocument/2006/relationships/footer" Target="footer15.xml"/><Relationship Id="rId105" Type="http://schemas.openxmlformats.org/officeDocument/2006/relationships/footer" Target="footer79.xml"/><Relationship Id="rId126" Type="http://schemas.openxmlformats.org/officeDocument/2006/relationships/footer" Target="footer97.xml"/><Relationship Id="rId147" Type="http://schemas.openxmlformats.org/officeDocument/2006/relationships/footer" Target="footer118.xml"/><Relationship Id="rId168" Type="http://schemas.openxmlformats.org/officeDocument/2006/relationships/footer" Target="footer126.xml"/><Relationship Id="rId312" Type="http://schemas.openxmlformats.org/officeDocument/2006/relationships/hyperlink" Target="https://venicechurchofchrist.org/" TargetMode="External"/><Relationship Id="rId333" Type="http://schemas.openxmlformats.org/officeDocument/2006/relationships/footer" Target="footer230.xml"/><Relationship Id="rId354" Type="http://schemas.openxmlformats.org/officeDocument/2006/relationships/footer" Target="footer234.xml"/><Relationship Id="rId51" Type="http://schemas.openxmlformats.org/officeDocument/2006/relationships/footer" Target="footer30.xml"/><Relationship Id="rId72" Type="http://schemas.openxmlformats.org/officeDocument/2006/relationships/footer" Target="footer49.xml"/><Relationship Id="rId93" Type="http://schemas.openxmlformats.org/officeDocument/2006/relationships/footer" Target="footer68.xml"/><Relationship Id="rId189" Type="http://schemas.openxmlformats.org/officeDocument/2006/relationships/footer" Target="footer145.xml"/><Relationship Id="rId375" Type="http://schemas.openxmlformats.org/officeDocument/2006/relationships/footer" Target="footer244.xml"/><Relationship Id="rId396"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footer" Target="footer166.xml"/><Relationship Id="rId235" Type="http://schemas.openxmlformats.org/officeDocument/2006/relationships/footer" Target="footer184.xml"/><Relationship Id="rId256" Type="http://schemas.openxmlformats.org/officeDocument/2006/relationships/footer" Target="footer199.xml"/><Relationship Id="rId277" Type="http://schemas.openxmlformats.org/officeDocument/2006/relationships/hyperlink" Target="https://spiritbuilding.com/products/its-not-rocket-science-simple-ways-to-reach-the-lost" TargetMode="External"/><Relationship Id="rId298" Type="http://schemas.openxmlformats.org/officeDocument/2006/relationships/header" Target="header3.xml"/><Relationship Id="rId116" Type="http://schemas.openxmlformats.org/officeDocument/2006/relationships/footer" Target="footer89.xml"/><Relationship Id="rId137" Type="http://schemas.openxmlformats.org/officeDocument/2006/relationships/footer" Target="footer108.xml"/><Relationship Id="rId158" Type="http://schemas.openxmlformats.org/officeDocument/2006/relationships/hyperlink" Target="https://spiritbuilding.com/products/save-a-church-from-dying-ideas-for-church-growth" TargetMode="External"/><Relationship Id="rId302" Type="http://schemas.openxmlformats.org/officeDocument/2006/relationships/footer" Target="footer218.xml"/><Relationship Id="rId323" Type="http://schemas.openxmlformats.org/officeDocument/2006/relationships/hyperlink" Target="https://www.chulavistabooks.com/products/9337-open-bible-study-course-single-set/" TargetMode="External"/><Relationship Id="rId344" Type="http://schemas.openxmlformats.org/officeDocument/2006/relationships/footer" Target="footer232.xml"/><Relationship Id="rId20" Type="http://schemas.openxmlformats.org/officeDocument/2006/relationships/hyperlink" Target="https://biblehub.com/greek/3101.htm" TargetMode="External"/><Relationship Id="rId41" Type="http://schemas.openxmlformats.org/officeDocument/2006/relationships/footer" Target="footer23.xml"/><Relationship Id="rId62" Type="http://schemas.openxmlformats.org/officeDocument/2006/relationships/footer" Target="footer39.xml"/><Relationship Id="rId83" Type="http://schemas.openxmlformats.org/officeDocument/2006/relationships/footer" Target="footer59.xml"/><Relationship Id="rId179" Type="http://schemas.openxmlformats.org/officeDocument/2006/relationships/footer" Target="footer136.xml"/><Relationship Id="rId365" Type="http://schemas.openxmlformats.org/officeDocument/2006/relationships/hyperlink" Target="https://leadingotherstochrist.org/interview-with-brent-hunter/" TargetMode="External"/><Relationship Id="rId386" Type="http://schemas.openxmlformats.org/officeDocument/2006/relationships/hyperlink" Target="https://www.evangelismworkersoftampabay.com/_files/ugd/a432f3_889efb86d05a4e678ecf52d10ce4cbbc.pdf" TargetMode="External"/><Relationship Id="rId190" Type="http://schemas.openxmlformats.org/officeDocument/2006/relationships/footer" Target="footer146.xml"/><Relationship Id="rId204" Type="http://schemas.openxmlformats.org/officeDocument/2006/relationships/footer" Target="footer157.xml"/><Relationship Id="rId225" Type="http://schemas.openxmlformats.org/officeDocument/2006/relationships/footer" Target="footer176.xml"/><Relationship Id="rId246" Type="http://schemas.openxmlformats.org/officeDocument/2006/relationships/hyperlink" Target="http://www.churchofchristevangelism.com/" TargetMode="External"/><Relationship Id="rId267" Type="http://schemas.openxmlformats.org/officeDocument/2006/relationships/hyperlink" Target="http://www.churchofchriststreetcampusevangelism.com/my-evangelism-strategy.html" TargetMode="External"/><Relationship Id="rId288" Type="http://schemas.openxmlformats.org/officeDocument/2006/relationships/footer" Target="footer212.xml"/><Relationship Id="rId106" Type="http://schemas.openxmlformats.org/officeDocument/2006/relationships/footer" Target="footer80.xml"/><Relationship Id="rId127" Type="http://schemas.openxmlformats.org/officeDocument/2006/relationships/footer" Target="footer98.xml"/><Relationship Id="rId313" Type="http://schemas.openxmlformats.org/officeDocument/2006/relationships/hyperlink" Target="https://leadingotherstochrist.org/interview-with-ethan-longhenry" TargetMode="External"/><Relationship Id="rId10" Type="http://schemas.openxmlformats.org/officeDocument/2006/relationships/header" Target="header2.xml"/><Relationship Id="rId31" Type="http://schemas.openxmlformats.org/officeDocument/2006/relationships/image" Target="media/image3.jpeg"/><Relationship Id="rId52" Type="http://schemas.openxmlformats.org/officeDocument/2006/relationships/hyperlink" Target="https://biblehub.com/hebrew/1897.htm" TargetMode="External"/><Relationship Id="rId73" Type="http://schemas.openxmlformats.org/officeDocument/2006/relationships/image" Target="media/image7.jpeg"/><Relationship Id="rId94" Type="http://schemas.openxmlformats.org/officeDocument/2006/relationships/footer" Target="footer69.xml"/><Relationship Id="rId148" Type="http://schemas.openxmlformats.org/officeDocument/2006/relationships/footer" Target="footer119.xml"/><Relationship Id="rId169" Type="http://schemas.openxmlformats.org/officeDocument/2006/relationships/footer" Target="footer127.xml"/><Relationship Id="rId334" Type="http://schemas.openxmlformats.org/officeDocument/2006/relationships/hyperlink" Target="https://leadingotherstochrist.org/interview-with-kerry-keenan" TargetMode="External"/><Relationship Id="rId355" Type="http://schemas.openxmlformats.org/officeDocument/2006/relationships/hyperlink" Target="https://uwmchurchofchrist.org/" TargetMode="External"/><Relationship Id="rId376" Type="http://schemas.openxmlformats.org/officeDocument/2006/relationships/hyperlink" Target="https://tampachristians.com/" TargetMode="External"/><Relationship Id="rId397"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footer" Target="footer137.xml"/><Relationship Id="rId215" Type="http://schemas.openxmlformats.org/officeDocument/2006/relationships/footer" Target="footer167.xml"/><Relationship Id="rId236" Type="http://schemas.openxmlformats.org/officeDocument/2006/relationships/footer" Target="footer185.xml"/><Relationship Id="rId257" Type="http://schemas.openxmlformats.org/officeDocument/2006/relationships/hyperlink" Target="https://www.churchofchriststreetcampusevangelism.com/uploads/3/8/6/6/3866497/evangelism__journal_.pdf" TargetMode="External"/><Relationship Id="rId278" Type="http://schemas.openxmlformats.org/officeDocument/2006/relationships/hyperlink" Target="https://spiritbuilding.com/products/its-not-rocket-science-simple-ways-to-reach-the-lost" TargetMode="External"/><Relationship Id="rId303" Type="http://schemas.openxmlformats.org/officeDocument/2006/relationships/hyperlink" Target="https://www.valricococ.org/" TargetMode="External"/><Relationship Id="rId42" Type="http://schemas.openxmlformats.org/officeDocument/2006/relationships/hyperlink" Target="https://www.preceptaustin.org/love_%28verb%29-agapao" TargetMode="External"/><Relationship Id="rId84" Type="http://schemas.openxmlformats.org/officeDocument/2006/relationships/footer" Target="footer60.xml"/><Relationship Id="rId138" Type="http://schemas.openxmlformats.org/officeDocument/2006/relationships/footer" Target="footer109.xml"/><Relationship Id="rId345" Type="http://schemas.openxmlformats.org/officeDocument/2006/relationships/hyperlink" Target="https://www.bargersvillechristians.com/" TargetMode="External"/><Relationship Id="rId387" Type="http://schemas.openxmlformats.org/officeDocument/2006/relationships/hyperlink" Target="https://www.evangelismworkersoftampabay.com/_files/ugd/a432f3_0e9e9913433f42d2a3cfa946baffbd3d.pdf" TargetMode="External"/><Relationship Id="rId191" Type="http://schemas.openxmlformats.org/officeDocument/2006/relationships/footer" Target="footer147.xml"/><Relationship Id="rId205" Type="http://schemas.openxmlformats.org/officeDocument/2006/relationships/footer" Target="footer158.xml"/><Relationship Id="rId247" Type="http://schemas.openxmlformats.org/officeDocument/2006/relationships/footer" Target="footer19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260</Pages>
  <Words>77095</Words>
  <Characters>368517</Characters>
  <Application>Microsoft Office Word</Application>
  <DocSecurity>0</DocSecurity>
  <Lines>7840</Lines>
  <Paragraphs>2239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Sullivan</dc:creator>
  <dc:description/>
  <cp:lastModifiedBy>Bible study group Joseph Sullivan</cp:lastModifiedBy>
  <cp:revision>2</cp:revision>
  <cp:lastPrinted>2025-01-22T19:05:00Z</cp:lastPrinted>
  <dcterms:created xsi:type="dcterms:W3CDTF">2026-08-01T18:07:00Z</dcterms:created>
  <dcterms:modified xsi:type="dcterms:W3CDTF">2026-08-01T18:07:00Z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Acrobat PDFMaker 23 for Word</vt:lpwstr>
  </property>
  <property fmtid="{D5CDD505-2E9C-101B-9397-08002B2CF9AE}" pid="4" name="GrammarlyDocumentId">
    <vt:lpwstr>7776832c6f96c1dc12449bd3ffbcab2b08efb8f0d121457e5f353b1a2de0efad</vt:lpwstr>
  </property>
  <property fmtid="{D5CDD505-2E9C-101B-9397-08002B2CF9AE}" pid="5" name="LastSaved">
    <vt:filetime>2023-10-26T00:00:00Z</vt:filetime>
  </property>
  <property fmtid="{D5CDD505-2E9C-101B-9397-08002B2CF9AE}" pid="6" name="Producer">
    <vt:lpwstr>Adobe PDF Library 23.6.96</vt:lpwstr>
  </property>
  <property fmtid="{D5CDD505-2E9C-101B-9397-08002B2CF9AE}" pid="7" name="SourceModified">
    <vt:lpwstr>D:20231026085839</vt:lpwstr>
  </property>
</Properties>
</file>